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1E384" w14:textId="77777777" w:rsidR="00D2559D" w:rsidRPr="002D75B7" w:rsidRDefault="006E5833" w:rsidP="00127C68">
      <w:pPr>
        <w:tabs>
          <w:tab w:val="left" w:pos="4569"/>
        </w:tabs>
        <w:spacing w:before="5600"/>
        <w:rPr>
          <w:rFonts w:ascii="Arial Black" w:hAnsi="Arial Black" w:cs="Arial"/>
          <w:color w:val="FFFFFF" w:themeColor="background1"/>
          <w:sz w:val="66"/>
          <w:szCs w:val="66"/>
        </w:rPr>
      </w:pPr>
      <w:r w:rsidRPr="002D75B7">
        <w:rPr>
          <w:rFonts w:asciiTheme="majorHAnsi" w:hAnsiTheme="majorHAnsi"/>
          <w:noProof/>
        </w:rPr>
        <w:drawing>
          <wp:anchor distT="360045" distB="648335" distL="114300" distR="114300" simplePos="0" relativeHeight="251658240" behindDoc="1" locked="0" layoutInCell="1" allowOverlap="1" wp14:anchorId="34C1E4C0" wp14:editId="34C1E4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6112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75B7">
        <w:rPr>
          <w:rFonts w:ascii="Arial Black" w:hAnsi="Arial Black"/>
          <w:color w:val="FFFFFF" w:themeColor="background1"/>
          <w:sz w:val="66"/>
          <w:szCs w:val="66"/>
        </w:rPr>
        <w:t>Performance</w:t>
      </w:r>
    </w:p>
    <w:p w14:paraId="34C1E385" w14:textId="77777777" w:rsidR="00D2559D" w:rsidRPr="002D75B7" w:rsidRDefault="006E5833" w:rsidP="00D2559D">
      <w:pPr>
        <w:rPr>
          <w:rFonts w:ascii="Arial Black" w:hAnsi="Arial Black"/>
          <w:color w:val="FFFFFF" w:themeColor="background1"/>
          <w:sz w:val="66"/>
          <w:szCs w:val="66"/>
        </w:rPr>
      </w:pPr>
      <w:r w:rsidRPr="002D75B7">
        <w:rPr>
          <w:rFonts w:ascii="Arial Black" w:hAnsi="Arial Black"/>
          <w:color w:val="FFFFFF" w:themeColor="background1"/>
          <w:sz w:val="66"/>
          <w:szCs w:val="66"/>
        </w:rPr>
        <w:t>Report</w:t>
      </w:r>
    </w:p>
    <w:p w14:paraId="34C1E386" w14:textId="77777777" w:rsidR="00D2559D" w:rsidRPr="002D75B7" w:rsidRDefault="006E5833" w:rsidP="00127C68">
      <w:pPr>
        <w:spacing w:before="480"/>
        <w:rPr>
          <w:rFonts w:ascii="Arial" w:hAnsi="Arial" w:cs="Arial"/>
          <w:b/>
          <w:color w:val="FFFFFF" w:themeColor="background1"/>
          <w:sz w:val="32"/>
        </w:rPr>
      </w:pPr>
      <w:r w:rsidRPr="002D75B7">
        <w:rPr>
          <w:rFonts w:ascii="Arial" w:hAnsi="Arial" w:cs="Arial"/>
          <w:b/>
          <w:color w:val="FFFFFF" w:themeColor="background1"/>
          <w:sz w:val="32"/>
        </w:rPr>
        <w:t>1800 951 822</w:t>
      </w:r>
    </w:p>
    <w:p w14:paraId="34C1E387" w14:textId="77777777" w:rsidR="00D2559D" w:rsidRPr="002D75B7" w:rsidRDefault="006E5833" w:rsidP="007027C7">
      <w:pPr>
        <w:pStyle w:val="ContactNumber"/>
        <w:framePr w:hRule="auto" w:wrap="auto" w:vAnchor="margin" w:yAlign="inline"/>
        <w:spacing w:after="600"/>
        <w:rPr>
          <w:rFonts w:ascii="Arial" w:hAnsi="Arial" w:cs="Arial"/>
        </w:rPr>
      </w:pPr>
      <w:r w:rsidRPr="002D75B7">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24B6" w:rsidRPr="002D75B7" w14:paraId="34C1E38A" w14:textId="77777777" w:rsidTr="007024B6">
        <w:tc>
          <w:tcPr>
            <w:cnfStyle w:val="001000000000" w:firstRow="0" w:lastRow="0" w:firstColumn="1" w:lastColumn="0" w:oddVBand="0" w:evenVBand="0" w:oddHBand="0" w:evenHBand="0" w:firstRowFirstColumn="0" w:firstRowLastColumn="0" w:lastRowFirstColumn="0" w:lastRowLastColumn="0"/>
            <w:tcW w:w="3227" w:type="dxa"/>
          </w:tcPr>
          <w:p w14:paraId="34C1E388" w14:textId="77777777" w:rsidR="00D2559D" w:rsidRPr="002D75B7" w:rsidRDefault="006E5833" w:rsidP="00E33967">
            <w:pPr>
              <w:pStyle w:val="CoverHeading"/>
              <w:spacing w:before="0" w:after="120" w:line="22" w:lineRule="atLeast"/>
              <w:rPr>
                <w:rFonts w:ascii="Arial" w:hAnsi="Arial" w:cs="Arial"/>
                <w:sz w:val="24"/>
              </w:rPr>
            </w:pPr>
            <w:bookmarkStart w:id="0" w:name="_Hlk112236758"/>
            <w:r w:rsidRPr="002D75B7">
              <w:rPr>
                <w:rFonts w:ascii="Arial" w:hAnsi="Arial" w:cs="Arial"/>
                <w:sz w:val="24"/>
              </w:rPr>
              <w:t>Name of service:</w:t>
            </w:r>
          </w:p>
        </w:tc>
        <w:tc>
          <w:tcPr>
            <w:tcW w:w="7114" w:type="dxa"/>
          </w:tcPr>
          <w:p w14:paraId="34C1E389" w14:textId="77777777" w:rsidR="00D2559D" w:rsidRPr="002D75B7" w:rsidRDefault="006E58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color w:val="auto"/>
              </w:rPr>
              <w:t>Howard Solomon Aged Care Facility</w:t>
            </w:r>
          </w:p>
        </w:tc>
      </w:tr>
      <w:tr w:rsidR="007024B6" w:rsidRPr="002D75B7" w14:paraId="34C1E38D" w14:textId="77777777" w:rsidTr="00702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1E38B" w14:textId="77777777" w:rsidR="00CA37CB" w:rsidRPr="002D75B7" w:rsidRDefault="006E5833" w:rsidP="00E33967">
            <w:pPr>
              <w:pStyle w:val="CoverHeading"/>
              <w:spacing w:after="120" w:line="22" w:lineRule="atLeast"/>
              <w:rPr>
                <w:rFonts w:ascii="Arial" w:hAnsi="Arial" w:cs="Arial"/>
                <w:sz w:val="24"/>
              </w:rPr>
            </w:pPr>
            <w:r w:rsidRPr="002D75B7">
              <w:rPr>
                <w:rFonts w:ascii="Arial" w:hAnsi="Arial" w:cs="Arial"/>
                <w:sz w:val="24"/>
              </w:rPr>
              <w:t>Service address:</w:t>
            </w:r>
          </w:p>
        </w:tc>
        <w:tc>
          <w:tcPr>
            <w:tcW w:w="7114" w:type="dxa"/>
            <w:shd w:val="clear" w:color="auto" w:fill="auto"/>
          </w:tcPr>
          <w:p w14:paraId="34C1E38C" w14:textId="77777777" w:rsidR="00CA37CB" w:rsidRPr="002D75B7" w:rsidRDefault="006E58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75B7">
              <w:rPr>
                <w:rFonts w:ascii="Arial" w:hAnsi="Arial" w:cs="Arial"/>
              </w:rPr>
              <w:t>91 Hybanthus Road</w:t>
            </w:r>
            <w:r w:rsidRPr="002D75B7">
              <w:rPr>
                <w:rFonts w:ascii="Arial" w:hAnsi="Arial" w:cs="Arial"/>
                <w:color w:val="auto"/>
              </w:rPr>
              <w:t xml:space="preserve"> FERNDALE WA 6148</w:t>
            </w:r>
          </w:p>
        </w:tc>
      </w:tr>
      <w:tr w:rsidR="007024B6" w:rsidRPr="002D75B7" w14:paraId="34C1E390" w14:textId="77777777" w:rsidTr="007024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1E38E" w14:textId="77777777" w:rsidR="00CA37CB" w:rsidRPr="002D75B7" w:rsidRDefault="006E5833" w:rsidP="00E33967">
            <w:pPr>
              <w:pStyle w:val="CoverHeading"/>
              <w:spacing w:after="120" w:line="22" w:lineRule="atLeast"/>
              <w:rPr>
                <w:rFonts w:ascii="Arial" w:hAnsi="Arial" w:cs="Arial"/>
                <w:sz w:val="24"/>
              </w:rPr>
            </w:pPr>
            <w:r w:rsidRPr="002D75B7">
              <w:rPr>
                <w:rFonts w:ascii="Arial" w:hAnsi="Arial" w:cs="Arial"/>
                <w:sz w:val="24"/>
              </w:rPr>
              <w:t>Commission ID:</w:t>
            </w:r>
          </w:p>
        </w:tc>
        <w:tc>
          <w:tcPr>
            <w:tcW w:w="7114" w:type="dxa"/>
            <w:shd w:val="clear" w:color="auto" w:fill="auto"/>
          </w:tcPr>
          <w:p w14:paraId="34C1E38F" w14:textId="77777777" w:rsidR="00CA37CB" w:rsidRPr="002D75B7" w:rsidRDefault="006E58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5B7">
              <w:rPr>
                <w:rFonts w:ascii="Arial" w:hAnsi="Arial" w:cs="Arial"/>
                <w:color w:val="auto"/>
              </w:rPr>
              <w:t>7250</w:t>
            </w:r>
          </w:p>
        </w:tc>
      </w:tr>
      <w:tr w:rsidR="007024B6" w:rsidRPr="002D75B7" w14:paraId="34C1E393" w14:textId="77777777" w:rsidTr="00702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1E391" w14:textId="77777777" w:rsidR="00D2559D" w:rsidRPr="002D75B7" w:rsidRDefault="006E5833" w:rsidP="00E33967">
            <w:pPr>
              <w:pStyle w:val="CoverHeading"/>
              <w:spacing w:before="0" w:after="120" w:line="22" w:lineRule="atLeast"/>
              <w:rPr>
                <w:rFonts w:ascii="Arial" w:hAnsi="Arial" w:cs="Arial"/>
                <w:sz w:val="24"/>
              </w:rPr>
            </w:pPr>
            <w:r w:rsidRPr="002D75B7">
              <w:rPr>
                <w:rFonts w:ascii="Arial" w:hAnsi="Arial" w:cs="Arial"/>
                <w:sz w:val="24"/>
              </w:rPr>
              <w:t>Approved provider:</w:t>
            </w:r>
          </w:p>
        </w:tc>
        <w:tc>
          <w:tcPr>
            <w:tcW w:w="7114" w:type="dxa"/>
            <w:shd w:val="clear" w:color="auto" w:fill="auto"/>
          </w:tcPr>
          <w:p w14:paraId="34C1E392" w14:textId="77777777" w:rsidR="00D2559D" w:rsidRPr="002D75B7" w:rsidRDefault="006E58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75B7">
              <w:rPr>
                <w:rFonts w:ascii="Arial" w:hAnsi="Arial" w:cs="Arial"/>
                <w:color w:val="auto"/>
              </w:rPr>
              <w:t>Grand Lodge of Western Australian Freemasons Homes for the Aged Inc</w:t>
            </w:r>
          </w:p>
        </w:tc>
      </w:tr>
      <w:tr w:rsidR="007024B6" w:rsidRPr="002D75B7" w14:paraId="34C1E396" w14:textId="77777777" w:rsidTr="007024B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1E394" w14:textId="77777777" w:rsidR="00D2559D" w:rsidRPr="002D75B7" w:rsidRDefault="006E5833" w:rsidP="00E33967">
            <w:pPr>
              <w:pStyle w:val="CoverHeading"/>
              <w:spacing w:before="0" w:after="120" w:line="22" w:lineRule="atLeast"/>
              <w:rPr>
                <w:rFonts w:ascii="Arial" w:hAnsi="Arial" w:cs="Arial"/>
                <w:sz w:val="24"/>
              </w:rPr>
            </w:pPr>
            <w:r w:rsidRPr="002D75B7">
              <w:rPr>
                <w:rFonts w:ascii="Arial" w:hAnsi="Arial" w:cs="Arial"/>
                <w:sz w:val="24"/>
              </w:rPr>
              <w:t>Activity type:</w:t>
            </w:r>
          </w:p>
        </w:tc>
        <w:tc>
          <w:tcPr>
            <w:tcW w:w="7114" w:type="dxa"/>
            <w:shd w:val="clear" w:color="auto" w:fill="auto"/>
          </w:tcPr>
          <w:p w14:paraId="34C1E395" w14:textId="77777777" w:rsidR="00D2559D" w:rsidRPr="002D75B7" w:rsidRDefault="006E58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5B7">
              <w:rPr>
                <w:rFonts w:ascii="Arial" w:hAnsi="Arial" w:cs="Arial"/>
                <w:color w:val="auto"/>
              </w:rPr>
              <w:t>Site Audit</w:t>
            </w:r>
          </w:p>
        </w:tc>
      </w:tr>
      <w:tr w:rsidR="007024B6" w:rsidRPr="002D75B7" w14:paraId="34C1E399" w14:textId="77777777" w:rsidTr="007024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1E397" w14:textId="77777777" w:rsidR="00D2559D" w:rsidRPr="002D75B7" w:rsidRDefault="006E5833" w:rsidP="00E33967">
            <w:pPr>
              <w:pStyle w:val="CoverHeading"/>
              <w:spacing w:before="0" w:after="120" w:line="22" w:lineRule="atLeast"/>
              <w:rPr>
                <w:rFonts w:ascii="Arial" w:hAnsi="Arial" w:cs="Arial"/>
                <w:sz w:val="24"/>
              </w:rPr>
            </w:pPr>
            <w:r w:rsidRPr="002D75B7">
              <w:rPr>
                <w:rFonts w:ascii="Arial" w:hAnsi="Arial" w:cs="Arial"/>
                <w:sz w:val="24"/>
              </w:rPr>
              <w:t>Activity date:</w:t>
            </w:r>
          </w:p>
        </w:tc>
        <w:tc>
          <w:tcPr>
            <w:tcW w:w="7114" w:type="dxa"/>
            <w:shd w:val="clear" w:color="auto" w:fill="auto"/>
          </w:tcPr>
          <w:p w14:paraId="34C1E398" w14:textId="77777777" w:rsidR="00D2559D" w:rsidRPr="002D75B7" w:rsidRDefault="006E58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75B7">
              <w:rPr>
                <w:rFonts w:ascii="Arial" w:hAnsi="Arial" w:cs="Arial"/>
                <w:color w:val="auto"/>
              </w:rPr>
              <w:t>3 October 2022 to 5 October 2022</w:t>
            </w:r>
          </w:p>
        </w:tc>
      </w:tr>
      <w:tr w:rsidR="007024B6" w:rsidRPr="002D75B7" w14:paraId="34C1E39C" w14:textId="77777777" w:rsidTr="007024B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C1E39A" w14:textId="77777777" w:rsidR="00D2559D" w:rsidRPr="002D75B7" w:rsidRDefault="006E5833" w:rsidP="00E33967">
            <w:pPr>
              <w:pStyle w:val="CoverHeading"/>
              <w:spacing w:before="0" w:after="120" w:line="22" w:lineRule="atLeast"/>
              <w:rPr>
                <w:rFonts w:ascii="Arial" w:hAnsi="Arial" w:cs="Arial"/>
                <w:sz w:val="24"/>
              </w:rPr>
            </w:pPr>
            <w:r w:rsidRPr="002D75B7">
              <w:rPr>
                <w:rFonts w:ascii="Arial" w:hAnsi="Arial" w:cs="Arial"/>
                <w:sz w:val="24"/>
              </w:rPr>
              <w:t>Performance report date:</w:t>
            </w:r>
          </w:p>
        </w:tc>
        <w:tc>
          <w:tcPr>
            <w:tcW w:w="7114" w:type="dxa"/>
            <w:shd w:val="clear" w:color="auto" w:fill="FFFFFF" w:themeFill="background1"/>
          </w:tcPr>
          <w:p w14:paraId="34C1E39B" w14:textId="46D02D0A" w:rsidR="00D2559D" w:rsidRPr="002D75B7" w:rsidRDefault="006E58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75B7">
              <w:rPr>
                <w:rFonts w:ascii="Arial" w:hAnsi="Arial" w:cs="Arial"/>
                <w:color w:val="auto"/>
              </w:rPr>
              <w:t>11 November 2022</w:t>
            </w:r>
          </w:p>
        </w:tc>
      </w:tr>
    </w:tbl>
    <w:bookmarkEnd w:id="0"/>
    <w:p w14:paraId="34C1E39D" w14:textId="77777777" w:rsidR="00FA0A5B" w:rsidRPr="002D75B7" w:rsidRDefault="006E5833" w:rsidP="00511423">
      <w:pPr>
        <w:spacing w:before="240" w:after="0"/>
        <w:rPr>
          <w:rFonts w:ascii="Arial" w:hAnsi="Arial" w:cs="Arial"/>
        </w:rPr>
      </w:pPr>
      <w:r w:rsidRPr="002D75B7">
        <w:rPr>
          <w:rFonts w:ascii="Arial" w:hAnsi="Arial" w:cs="Arial"/>
        </w:rPr>
        <w:t>This performance report</w:t>
      </w:r>
      <w:r w:rsidRPr="002D75B7">
        <w:rPr>
          <w:rFonts w:ascii="Arial" w:hAnsi="Arial" w:cs="Arial"/>
          <w:b/>
        </w:rPr>
        <w:t xml:space="preserve"> is published</w:t>
      </w:r>
      <w:r w:rsidRPr="002D75B7">
        <w:rPr>
          <w:rFonts w:ascii="Arial" w:hAnsi="Arial" w:cs="Arial"/>
        </w:rPr>
        <w:t xml:space="preserve"> on the Aged Care Quality and Safety Commission’s (the </w:t>
      </w:r>
      <w:r w:rsidRPr="002D75B7">
        <w:rPr>
          <w:rFonts w:ascii="Arial" w:hAnsi="Arial" w:cs="Arial"/>
          <w:b/>
        </w:rPr>
        <w:t>Commission</w:t>
      </w:r>
      <w:r w:rsidRPr="002D75B7">
        <w:rPr>
          <w:rFonts w:ascii="Arial" w:hAnsi="Arial" w:cs="Arial"/>
        </w:rPr>
        <w:t>) website under the Aged Care Quality and Safety Commission Rules 2018.</w:t>
      </w:r>
      <w:r w:rsidRPr="002D75B7">
        <w:rPr>
          <w:rFonts w:ascii="Arial" w:hAnsi="Arial" w:cs="Arial"/>
        </w:rPr>
        <w:br w:type="page"/>
      </w:r>
    </w:p>
    <w:p w14:paraId="34C1E39E" w14:textId="77777777" w:rsidR="000078F8" w:rsidRPr="002D75B7" w:rsidRDefault="006E5833" w:rsidP="000078F8">
      <w:pPr>
        <w:spacing w:after="240" w:line="22" w:lineRule="atLeast"/>
        <w:textAlignment w:val="baseline"/>
        <w:rPr>
          <w:rFonts w:ascii="Arial" w:eastAsiaTheme="majorEastAsia" w:hAnsi="Arial" w:cs="Arial"/>
          <w:b/>
          <w:bCs/>
          <w:sz w:val="30"/>
          <w:szCs w:val="28"/>
        </w:rPr>
      </w:pPr>
      <w:r w:rsidRPr="002D75B7">
        <w:rPr>
          <w:rFonts w:ascii="Arial" w:eastAsiaTheme="majorEastAsia" w:hAnsi="Arial" w:cs="Arial"/>
          <w:b/>
          <w:bCs/>
          <w:sz w:val="30"/>
          <w:szCs w:val="28"/>
        </w:rPr>
        <w:lastRenderedPageBreak/>
        <w:t>This performance report</w:t>
      </w:r>
    </w:p>
    <w:p w14:paraId="34C1E39F" w14:textId="03AFA01F" w:rsidR="000078F8" w:rsidRPr="002D75B7" w:rsidRDefault="006E5833" w:rsidP="0036130C">
      <w:pPr>
        <w:pStyle w:val="NormalArial"/>
      </w:pPr>
      <w:r w:rsidRPr="002D75B7">
        <w:t xml:space="preserve">This performance report for </w:t>
      </w:r>
      <w:r w:rsidRPr="002D75B7">
        <w:rPr>
          <w:color w:val="auto"/>
        </w:rPr>
        <w:t>Howard Solomon Aged Care Facility (</w:t>
      </w:r>
      <w:r w:rsidRPr="002D75B7">
        <w:rPr>
          <w:b/>
          <w:color w:val="auto"/>
        </w:rPr>
        <w:t>the service</w:t>
      </w:r>
      <w:r w:rsidRPr="002D75B7">
        <w:rPr>
          <w:color w:val="auto"/>
        </w:rPr>
        <w:t>) has been prepared by R Beaman</w:t>
      </w:r>
      <w:r w:rsidRPr="002D75B7">
        <w:t>, delegate of the Aged Care Quality and Safety Commissioner (Commissioner)</w:t>
      </w:r>
      <w:r w:rsidRPr="002D75B7">
        <w:rPr>
          <w:rStyle w:val="FootnoteReference"/>
        </w:rPr>
        <w:footnoteReference w:id="1"/>
      </w:r>
      <w:r w:rsidRPr="002D75B7">
        <w:t xml:space="preserve">. </w:t>
      </w:r>
    </w:p>
    <w:p w14:paraId="34C1E3A0" w14:textId="77777777" w:rsidR="000078F8" w:rsidRPr="002D75B7" w:rsidRDefault="006E5833" w:rsidP="0036130C">
      <w:pPr>
        <w:pStyle w:val="NormalArial"/>
      </w:pPr>
      <w:r w:rsidRPr="002D75B7">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C1E3A1" w14:textId="77777777" w:rsidR="000078F8" w:rsidRPr="002D75B7" w:rsidRDefault="006E5833" w:rsidP="0036130C">
      <w:pPr>
        <w:pStyle w:val="NormalArial"/>
      </w:pPr>
      <w:r w:rsidRPr="002D75B7">
        <w:t>The report also specifies any areas in which improvements must be made to ensure the Quality Standards are complied with.</w:t>
      </w:r>
    </w:p>
    <w:p w14:paraId="34C1E3A2" w14:textId="77777777" w:rsidR="00DF37F2" w:rsidRPr="002D75B7" w:rsidRDefault="006E5833" w:rsidP="00712752">
      <w:pPr>
        <w:pStyle w:val="Heading1"/>
        <w:spacing w:before="240" w:after="240" w:line="22" w:lineRule="atLeast"/>
        <w:rPr>
          <w:rFonts w:ascii="Arial" w:hAnsi="Arial" w:cs="Arial"/>
        </w:rPr>
      </w:pPr>
      <w:r w:rsidRPr="002D75B7">
        <w:rPr>
          <w:rFonts w:ascii="Arial" w:hAnsi="Arial" w:cs="Arial"/>
        </w:rPr>
        <w:t>Material relied on</w:t>
      </w:r>
    </w:p>
    <w:p w14:paraId="751C8468" w14:textId="77777777" w:rsidR="006E5833" w:rsidRPr="002D75B7" w:rsidRDefault="006E5833" w:rsidP="006E5833">
      <w:pPr>
        <w:pStyle w:val="NormalArial"/>
      </w:pPr>
      <w:r w:rsidRPr="002D75B7">
        <w:t>The following information has been considered in preparing the performance report:</w:t>
      </w:r>
    </w:p>
    <w:p w14:paraId="621082CA" w14:textId="77777777" w:rsidR="006E5833" w:rsidRPr="002D75B7" w:rsidRDefault="006E5833" w:rsidP="00FF06BA">
      <w:pPr>
        <w:pStyle w:val="ListParagraph"/>
        <w:numPr>
          <w:ilvl w:val="0"/>
          <w:numId w:val="2"/>
        </w:numPr>
        <w:tabs>
          <w:tab w:val="clear" w:pos="357"/>
        </w:tabs>
        <w:ind w:left="425" w:hanging="425"/>
        <w:contextualSpacing w:val="0"/>
        <w:rPr>
          <w:rFonts w:ascii="Arial" w:hAnsi="Arial" w:cs="Arial"/>
          <w:color w:val="auto"/>
        </w:rPr>
      </w:pPr>
      <w:r w:rsidRPr="002D75B7">
        <w:rPr>
          <w:rFonts w:ascii="Arial" w:hAnsi="Arial" w:cs="Arial"/>
        </w:rPr>
        <w:t xml:space="preserve">the assessment team’s report for </w:t>
      </w:r>
      <w:r w:rsidRPr="002D75B7">
        <w:rPr>
          <w:rFonts w:ascii="Arial" w:hAnsi="Arial" w:cs="Arial"/>
          <w:color w:val="auto"/>
        </w:rPr>
        <w:t>the Site Audit; the Site Audit report was informed by a site assessment, observations at the service, review of documents and interviews with staff, consumers/representatives and others, and;</w:t>
      </w:r>
    </w:p>
    <w:p w14:paraId="2E7666B6" w14:textId="77777777" w:rsidR="006E5833" w:rsidRPr="002D75B7" w:rsidRDefault="006E5833" w:rsidP="00FF06BA">
      <w:pPr>
        <w:pStyle w:val="ListParagraph"/>
        <w:numPr>
          <w:ilvl w:val="0"/>
          <w:numId w:val="2"/>
        </w:numPr>
        <w:tabs>
          <w:tab w:val="clear" w:pos="357"/>
        </w:tabs>
        <w:ind w:left="425" w:hanging="425"/>
        <w:contextualSpacing w:val="0"/>
        <w:rPr>
          <w:rFonts w:ascii="Arial" w:hAnsi="Arial" w:cs="Arial"/>
          <w:color w:val="auto"/>
        </w:rPr>
      </w:pPr>
      <w:r w:rsidRPr="002D75B7">
        <w:rPr>
          <w:rFonts w:ascii="Arial" w:hAnsi="Arial" w:cs="Arial"/>
        </w:rPr>
        <w:t xml:space="preserve">the provider’s response to the assessment team’s report received 25 </w:t>
      </w:r>
      <w:r w:rsidRPr="002D75B7">
        <w:rPr>
          <w:rFonts w:ascii="Arial" w:hAnsi="Arial" w:cs="Arial"/>
          <w:color w:val="auto"/>
        </w:rPr>
        <w:t>October 2022.</w:t>
      </w:r>
    </w:p>
    <w:p w14:paraId="0F4F1A1A" w14:textId="77777777" w:rsidR="006E5833" w:rsidRPr="002D75B7" w:rsidRDefault="006E5833" w:rsidP="006E5833">
      <w:pPr>
        <w:pStyle w:val="ListParagraph"/>
        <w:numPr>
          <w:ilvl w:val="0"/>
          <w:numId w:val="2"/>
        </w:numPr>
        <w:spacing w:line="22" w:lineRule="atLeast"/>
        <w:ind w:left="714" w:hanging="357"/>
        <w:contextualSpacing w:val="0"/>
        <w:rPr>
          <w:rFonts w:ascii="Arial" w:hAnsi="Arial" w:cs="Arial"/>
        </w:rPr>
      </w:pPr>
      <w:r w:rsidRPr="002D75B7">
        <w:rPr>
          <w:rFonts w:ascii="Arial" w:hAnsi="Arial" w:cs="Arial"/>
        </w:rPr>
        <w:br w:type="page"/>
      </w:r>
    </w:p>
    <w:p w14:paraId="68A923F2" w14:textId="77777777" w:rsidR="006E5833" w:rsidRPr="002D75B7" w:rsidRDefault="006E5833" w:rsidP="006E5833">
      <w:pPr>
        <w:pStyle w:val="Heading1"/>
        <w:spacing w:before="0" w:after="240" w:line="22" w:lineRule="atLeast"/>
        <w:rPr>
          <w:rFonts w:ascii="Arial" w:hAnsi="Arial" w:cs="Arial"/>
        </w:rPr>
      </w:pPr>
      <w:r w:rsidRPr="002D75B7">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E5833" w:rsidRPr="002D75B7" w14:paraId="501775EF" w14:textId="77777777" w:rsidTr="00D55F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D4E636" w14:textId="77777777" w:rsidR="006E5833" w:rsidRPr="002D75B7" w:rsidRDefault="006E5833" w:rsidP="00D55F95">
            <w:pPr>
              <w:keepNext/>
              <w:spacing w:before="0" w:line="22" w:lineRule="atLeast"/>
              <w:ind w:right="-109"/>
              <w:rPr>
                <w:rFonts w:ascii="Arial" w:hAnsi="Arial" w:cs="Arial"/>
              </w:rPr>
            </w:pPr>
            <w:r w:rsidRPr="002D75B7">
              <w:rPr>
                <w:rFonts w:ascii="Arial" w:hAnsi="Arial" w:cs="Arial"/>
              </w:rPr>
              <w:t>Standard 1</w:t>
            </w:r>
            <w:r w:rsidRPr="002D75B7">
              <w:rPr>
                <w:rFonts w:ascii="Arial" w:hAnsi="Arial" w:cs="Arial"/>
                <w:b w:val="0"/>
              </w:rPr>
              <w:t xml:space="preserve"> Consumer dignity and choice</w:t>
            </w:r>
          </w:p>
        </w:tc>
        <w:tc>
          <w:tcPr>
            <w:tcW w:w="1583" w:type="pct"/>
            <w:shd w:val="clear" w:color="auto" w:fill="auto"/>
          </w:tcPr>
          <w:p w14:paraId="719083A6" w14:textId="77777777" w:rsidR="006E5833" w:rsidRPr="002D75B7" w:rsidRDefault="003E7E7B" w:rsidP="00D55F9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766142C3703493E9C5FB85F5F9731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5833" w:rsidRPr="002D75B7">
                  <w:rPr>
                    <w:rFonts w:ascii="Arial" w:hAnsi="Arial" w:cs="Arial"/>
                  </w:rPr>
                  <w:t>Compliant</w:t>
                </w:r>
              </w:sdtContent>
            </w:sdt>
          </w:p>
        </w:tc>
      </w:tr>
      <w:tr w:rsidR="006E5833" w:rsidRPr="002D75B7" w14:paraId="6B7060A9" w14:textId="77777777" w:rsidTr="00D55F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142AC4" w14:textId="77777777" w:rsidR="006E5833" w:rsidRPr="002D75B7" w:rsidRDefault="006E5833" w:rsidP="00D55F95">
            <w:pPr>
              <w:keepNext/>
              <w:spacing w:before="0" w:line="22" w:lineRule="atLeast"/>
              <w:ind w:right="-109"/>
              <w:rPr>
                <w:rFonts w:ascii="Arial" w:hAnsi="Arial" w:cs="Arial"/>
              </w:rPr>
            </w:pPr>
            <w:r w:rsidRPr="002D75B7">
              <w:rPr>
                <w:rFonts w:ascii="Arial" w:hAnsi="Arial" w:cs="Arial"/>
                <w:b/>
              </w:rPr>
              <w:t>Standard 2</w:t>
            </w:r>
            <w:r w:rsidRPr="002D75B7">
              <w:rPr>
                <w:rFonts w:ascii="Arial" w:hAnsi="Arial" w:cs="Arial"/>
              </w:rPr>
              <w:t xml:space="preserve"> Ongoing assessment and planning with consumers</w:t>
            </w:r>
          </w:p>
        </w:tc>
        <w:tc>
          <w:tcPr>
            <w:tcW w:w="1583" w:type="pct"/>
            <w:shd w:val="clear" w:color="auto" w:fill="auto"/>
          </w:tcPr>
          <w:p w14:paraId="33B96BFC" w14:textId="77777777" w:rsidR="006E5833" w:rsidRPr="002D75B7" w:rsidRDefault="003E7E7B" w:rsidP="00D55F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B94D05C889454DBCA1DA0926A3C43E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5833" w:rsidRPr="002D75B7">
                  <w:rPr>
                    <w:rFonts w:ascii="Arial" w:hAnsi="Arial" w:cs="Arial"/>
                    <w:b/>
                  </w:rPr>
                  <w:t>Compliant</w:t>
                </w:r>
              </w:sdtContent>
            </w:sdt>
            <w:r w:rsidR="006E5833" w:rsidRPr="002D75B7">
              <w:rPr>
                <w:rFonts w:ascii="Arial" w:hAnsi="Arial" w:cs="Arial"/>
                <w:b/>
              </w:rPr>
              <w:t xml:space="preserve"> </w:t>
            </w:r>
          </w:p>
        </w:tc>
      </w:tr>
      <w:tr w:rsidR="006E5833" w:rsidRPr="002D75B7" w14:paraId="35DA1683" w14:textId="77777777" w:rsidTr="00D55F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39237D" w14:textId="77777777" w:rsidR="006E5833" w:rsidRPr="002D75B7" w:rsidRDefault="006E5833" w:rsidP="00D55F95">
            <w:pPr>
              <w:keepNext/>
              <w:spacing w:before="0" w:line="22" w:lineRule="atLeast"/>
              <w:rPr>
                <w:rFonts w:ascii="Arial" w:hAnsi="Arial" w:cs="Arial"/>
              </w:rPr>
            </w:pPr>
            <w:r w:rsidRPr="002D75B7">
              <w:rPr>
                <w:rFonts w:ascii="Arial" w:hAnsi="Arial" w:cs="Arial"/>
                <w:b/>
              </w:rPr>
              <w:t>Standard 3</w:t>
            </w:r>
            <w:r w:rsidRPr="002D75B7">
              <w:rPr>
                <w:rFonts w:ascii="Arial" w:hAnsi="Arial" w:cs="Arial"/>
              </w:rPr>
              <w:t xml:space="preserve"> Personal care and clinical care</w:t>
            </w:r>
          </w:p>
        </w:tc>
        <w:tc>
          <w:tcPr>
            <w:tcW w:w="1583" w:type="pct"/>
            <w:shd w:val="clear" w:color="auto" w:fill="auto"/>
          </w:tcPr>
          <w:p w14:paraId="18134210" w14:textId="77777777" w:rsidR="006E5833" w:rsidRPr="002D75B7" w:rsidRDefault="003E7E7B" w:rsidP="00D55F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658802E40BE49EF80D4A49CAAFAF8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5833" w:rsidRPr="002D75B7">
                  <w:rPr>
                    <w:rFonts w:ascii="Arial" w:hAnsi="Arial" w:cs="Arial"/>
                    <w:b/>
                  </w:rPr>
                  <w:t>Compliant</w:t>
                </w:r>
              </w:sdtContent>
            </w:sdt>
            <w:r w:rsidR="006E5833" w:rsidRPr="002D75B7">
              <w:rPr>
                <w:rFonts w:ascii="Arial" w:hAnsi="Arial" w:cs="Arial"/>
                <w:b/>
              </w:rPr>
              <w:t xml:space="preserve"> </w:t>
            </w:r>
          </w:p>
        </w:tc>
      </w:tr>
      <w:tr w:rsidR="006E5833" w:rsidRPr="002D75B7" w14:paraId="2E50E4C4" w14:textId="77777777" w:rsidTr="00D55F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9E69FF" w14:textId="77777777" w:rsidR="006E5833" w:rsidRPr="002D75B7" w:rsidRDefault="006E5833" w:rsidP="00D55F95">
            <w:pPr>
              <w:keepNext/>
              <w:spacing w:before="0" w:line="22" w:lineRule="atLeast"/>
              <w:rPr>
                <w:rFonts w:ascii="Arial" w:hAnsi="Arial" w:cs="Arial"/>
              </w:rPr>
            </w:pPr>
            <w:r w:rsidRPr="002D75B7">
              <w:rPr>
                <w:rFonts w:ascii="Arial" w:hAnsi="Arial" w:cs="Arial"/>
                <w:b/>
              </w:rPr>
              <w:t>Standard 4</w:t>
            </w:r>
            <w:r w:rsidRPr="002D75B7">
              <w:rPr>
                <w:rFonts w:ascii="Arial" w:hAnsi="Arial" w:cs="Arial"/>
              </w:rPr>
              <w:t xml:space="preserve"> Services and supports for daily living</w:t>
            </w:r>
          </w:p>
        </w:tc>
        <w:tc>
          <w:tcPr>
            <w:tcW w:w="1583" w:type="pct"/>
            <w:shd w:val="clear" w:color="auto" w:fill="auto"/>
          </w:tcPr>
          <w:p w14:paraId="7A551D45" w14:textId="77777777" w:rsidR="006E5833" w:rsidRPr="002D75B7" w:rsidRDefault="003E7E7B" w:rsidP="00D55F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67AC5238D56D44A6A291557A1DDEFE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5833" w:rsidRPr="002D75B7">
                  <w:rPr>
                    <w:rFonts w:ascii="Arial" w:hAnsi="Arial" w:cs="Arial"/>
                    <w:b/>
                  </w:rPr>
                  <w:t>Compliant</w:t>
                </w:r>
              </w:sdtContent>
            </w:sdt>
            <w:r w:rsidR="006E5833" w:rsidRPr="002D75B7">
              <w:rPr>
                <w:rFonts w:ascii="Arial" w:hAnsi="Arial" w:cs="Arial"/>
                <w:b/>
              </w:rPr>
              <w:t xml:space="preserve"> </w:t>
            </w:r>
          </w:p>
        </w:tc>
      </w:tr>
      <w:tr w:rsidR="006E5833" w:rsidRPr="002D75B7" w14:paraId="35FFBB28" w14:textId="77777777" w:rsidTr="00D55F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65010D" w14:textId="77777777" w:rsidR="006E5833" w:rsidRPr="002D75B7" w:rsidRDefault="006E5833" w:rsidP="00D55F95">
            <w:pPr>
              <w:keepNext/>
              <w:spacing w:before="0" w:line="22" w:lineRule="atLeast"/>
              <w:rPr>
                <w:rFonts w:ascii="Arial" w:hAnsi="Arial" w:cs="Arial"/>
              </w:rPr>
            </w:pPr>
            <w:r w:rsidRPr="002D75B7">
              <w:rPr>
                <w:rFonts w:ascii="Arial" w:hAnsi="Arial" w:cs="Arial"/>
                <w:b/>
              </w:rPr>
              <w:t>Standard 5</w:t>
            </w:r>
            <w:r w:rsidRPr="002D75B7">
              <w:rPr>
                <w:rFonts w:ascii="Arial" w:hAnsi="Arial" w:cs="Arial"/>
              </w:rPr>
              <w:t xml:space="preserve"> Organisation’s service environment</w:t>
            </w:r>
          </w:p>
        </w:tc>
        <w:tc>
          <w:tcPr>
            <w:tcW w:w="1583" w:type="pct"/>
            <w:shd w:val="clear" w:color="auto" w:fill="auto"/>
          </w:tcPr>
          <w:p w14:paraId="6DE6455C" w14:textId="77777777" w:rsidR="006E5833" w:rsidRPr="002D75B7" w:rsidRDefault="003E7E7B" w:rsidP="00D55F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6864D55519A416DB92FC7171D206B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5833" w:rsidRPr="002D75B7">
                  <w:rPr>
                    <w:rFonts w:ascii="Arial" w:hAnsi="Arial" w:cs="Arial"/>
                    <w:b/>
                  </w:rPr>
                  <w:t>Compliant</w:t>
                </w:r>
              </w:sdtContent>
            </w:sdt>
            <w:r w:rsidR="006E5833" w:rsidRPr="002D75B7">
              <w:rPr>
                <w:rFonts w:ascii="Arial" w:hAnsi="Arial" w:cs="Arial"/>
                <w:b/>
              </w:rPr>
              <w:t xml:space="preserve"> </w:t>
            </w:r>
          </w:p>
        </w:tc>
      </w:tr>
      <w:tr w:rsidR="006E5833" w:rsidRPr="002D75B7" w14:paraId="7DEC5573" w14:textId="77777777" w:rsidTr="00D55F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BBB431" w14:textId="77777777" w:rsidR="006E5833" w:rsidRPr="002D75B7" w:rsidRDefault="006E5833" w:rsidP="00D55F95">
            <w:pPr>
              <w:keepNext/>
              <w:spacing w:before="0" w:line="22" w:lineRule="atLeast"/>
              <w:rPr>
                <w:rFonts w:ascii="Arial" w:hAnsi="Arial" w:cs="Arial"/>
              </w:rPr>
            </w:pPr>
            <w:r w:rsidRPr="002D75B7">
              <w:rPr>
                <w:rFonts w:ascii="Arial" w:hAnsi="Arial" w:cs="Arial"/>
                <w:b/>
              </w:rPr>
              <w:t>Standard 6</w:t>
            </w:r>
            <w:r w:rsidRPr="002D75B7">
              <w:rPr>
                <w:rFonts w:ascii="Arial" w:hAnsi="Arial" w:cs="Arial"/>
              </w:rPr>
              <w:t xml:space="preserve"> Feedback and complaints</w:t>
            </w:r>
          </w:p>
        </w:tc>
        <w:tc>
          <w:tcPr>
            <w:tcW w:w="1583" w:type="pct"/>
            <w:shd w:val="clear" w:color="auto" w:fill="auto"/>
          </w:tcPr>
          <w:p w14:paraId="71FC7A4A" w14:textId="77777777" w:rsidR="006E5833" w:rsidRPr="002D75B7" w:rsidRDefault="003E7E7B" w:rsidP="00D55F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9E34BDA424F439EA83561D91A38C3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5833" w:rsidRPr="002D75B7">
                  <w:rPr>
                    <w:rFonts w:ascii="Arial" w:hAnsi="Arial" w:cs="Arial"/>
                    <w:b/>
                  </w:rPr>
                  <w:t>Compliant</w:t>
                </w:r>
              </w:sdtContent>
            </w:sdt>
            <w:r w:rsidR="006E5833" w:rsidRPr="002D75B7">
              <w:rPr>
                <w:rFonts w:ascii="Arial" w:hAnsi="Arial" w:cs="Arial"/>
                <w:b/>
              </w:rPr>
              <w:t xml:space="preserve"> </w:t>
            </w:r>
          </w:p>
        </w:tc>
      </w:tr>
      <w:tr w:rsidR="006E5833" w:rsidRPr="002D75B7" w14:paraId="3135ADBE" w14:textId="77777777" w:rsidTr="00D55F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97249F" w14:textId="77777777" w:rsidR="006E5833" w:rsidRPr="002D75B7" w:rsidRDefault="006E5833" w:rsidP="00D55F95">
            <w:pPr>
              <w:keepNext/>
              <w:spacing w:before="0" w:line="22" w:lineRule="atLeast"/>
              <w:rPr>
                <w:rFonts w:ascii="Arial" w:hAnsi="Arial" w:cs="Arial"/>
              </w:rPr>
            </w:pPr>
            <w:r w:rsidRPr="002D75B7">
              <w:rPr>
                <w:rFonts w:ascii="Arial" w:hAnsi="Arial" w:cs="Arial"/>
                <w:b/>
              </w:rPr>
              <w:t>Standard 7</w:t>
            </w:r>
            <w:r w:rsidRPr="002D75B7">
              <w:rPr>
                <w:rFonts w:ascii="Arial" w:hAnsi="Arial" w:cs="Arial"/>
              </w:rPr>
              <w:t xml:space="preserve"> Human resources</w:t>
            </w:r>
          </w:p>
        </w:tc>
        <w:tc>
          <w:tcPr>
            <w:tcW w:w="1583" w:type="pct"/>
            <w:shd w:val="clear" w:color="auto" w:fill="auto"/>
          </w:tcPr>
          <w:p w14:paraId="3764CDBD" w14:textId="77777777" w:rsidR="006E5833" w:rsidRPr="002D75B7" w:rsidRDefault="003E7E7B" w:rsidP="00D55F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4368B11D07F486DAC9551F81B8DD5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5833" w:rsidRPr="002D75B7">
                  <w:rPr>
                    <w:rFonts w:ascii="Arial" w:hAnsi="Arial" w:cs="Arial"/>
                    <w:b/>
                  </w:rPr>
                  <w:t>Compliant</w:t>
                </w:r>
              </w:sdtContent>
            </w:sdt>
            <w:r w:rsidR="006E5833" w:rsidRPr="002D75B7">
              <w:rPr>
                <w:rFonts w:ascii="Arial" w:hAnsi="Arial" w:cs="Arial"/>
                <w:b/>
              </w:rPr>
              <w:t xml:space="preserve"> </w:t>
            </w:r>
          </w:p>
        </w:tc>
      </w:tr>
      <w:tr w:rsidR="006E5833" w:rsidRPr="002D75B7" w14:paraId="08CFED7C" w14:textId="77777777" w:rsidTr="00D55F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5722F1" w14:textId="77777777" w:rsidR="006E5833" w:rsidRPr="002D75B7" w:rsidRDefault="006E5833" w:rsidP="00D55F95">
            <w:pPr>
              <w:keepNext/>
              <w:spacing w:before="0" w:line="22" w:lineRule="atLeast"/>
              <w:rPr>
                <w:rFonts w:ascii="Arial" w:hAnsi="Arial" w:cs="Arial"/>
              </w:rPr>
            </w:pPr>
            <w:r w:rsidRPr="002D75B7">
              <w:rPr>
                <w:rFonts w:ascii="Arial" w:hAnsi="Arial" w:cs="Arial"/>
                <w:b/>
              </w:rPr>
              <w:t>Standard 8</w:t>
            </w:r>
            <w:r w:rsidRPr="002D75B7">
              <w:rPr>
                <w:rFonts w:ascii="Arial" w:hAnsi="Arial" w:cs="Arial"/>
              </w:rPr>
              <w:t xml:space="preserve"> Organisational governance</w:t>
            </w:r>
          </w:p>
        </w:tc>
        <w:tc>
          <w:tcPr>
            <w:tcW w:w="1583" w:type="pct"/>
            <w:shd w:val="clear" w:color="auto" w:fill="auto"/>
          </w:tcPr>
          <w:p w14:paraId="70E47E58" w14:textId="77777777" w:rsidR="006E5833" w:rsidRPr="002D75B7" w:rsidRDefault="003E7E7B" w:rsidP="00D55F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FEE51A7E4ED417F91B8CF8C18C8611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5833" w:rsidRPr="002D75B7">
                  <w:rPr>
                    <w:rFonts w:ascii="Arial" w:hAnsi="Arial" w:cs="Arial"/>
                    <w:b/>
                  </w:rPr>
                  <w:t>Compliant</w:t>
                </w:r>
              </w:sdtContent>
            </w:sdt>
            <w:r w:rsidR="006E5833" w:rsidRPr="002D75B7">
              <w:rPr>
                <w:rFonts w:ascii="Arial" w:hAnsi="Arial" w:cs="Arial"/>
                <w:b/>
              </w:rPr>
              <w:t xml:space="preserve"> </w:t>
            </w:r>
          </w:p>
        </w:tc>
      </w:tr>
    </w:tbl>
    <w:p w14:paraId="2BD656BC" w14:textId="77777777" w:rsidR="006E5833" w:rsidRPr="002D75B7" w:rsidRDefault="006E5833" w:rsidP="006E5833">
      <w:pPr>
        <w:spacing w:before="240" w:after="240" w:line="22" w:lineRule="atLeast"/>
        <w:rPr>
          <w:rFonts w:ascii="Arial" w:hAnsi="Arial" w:cs="Arial"/>
        </w:rPr>
      </w:pPr>
      <w:r w:rsidRPr="002D75B7">
        <w:rPr>
          <w:rFonts w:ascii="Arial" w:hAnsi="Arial" w:cs="Arial"/>
        </w:rPr>
        <w:t>A detailed assessment is provided later in this report for each assessed Standard.</w:t>
      </w:r>
    </w:p>
    <w:p w14:paraId="58CA35F9" w14:textId="77777777" w:rsidR="006E5833" w:rsidRPr="002D75B7" w:rsidRDefault="006E5833" w:rsidP="006E5833">
      <w:pPr>
        <w:pStyle w:val="Heading1"/>
        <w:spacing w:before="0" w:after="240" w:line="22" w:lineRule="atLeast"/>
        <w:rPr>
          <w:rFonts w:ascii="Arial" w:hAnsi="Arial" w:cs="Arial"/>
        </w:rPr>
      </w:pPr>
      <w:r w:rsidRPr="002D75B7">
        <w:rPr>
          <w:rFonts w:ascii="Arial" w:hAnsi="Arial" w:cs="Arial"/>
        </w:rPr>
        <w:t>Areas for improvement</w:t>
      </w:r>
    </w:p>
    <w:p w14:paraId="60857CD4" w14:textId="77777777" w:rsidR="006E5833" w:rsidRPr="002D75B7" w:rsidRDefault="006E5833" w:rsidP="006E5833">
      <w:pPr>
        <w:pStyle w:val="NormalArial"/>
      </w:pPr>
      <w:r w:rsidRPr="002D75B7">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C12B604" w14:textId="77777777" w:rsidR="006E5833" w:rsidRPr="002D75B7" w:rsidRDefault="006E5833" w:rsidP="006E5833">
      <w:pPr>
        <w:pStyle w:val="NormalArial"/>
      </w:pPr>
      <w:r w:rsidRPr="002D75B7">
        <w:br w:type="page"/>
      </w:r>
    </w:p>
    <w:p w14:paraId="74DDB1F5" w14:textId="77777777" w:rsidR="006E5833" w:rsidRPr="002D75B7" w:rsidRDefault="006E5833" w:rsidP="006E5833">
      <w:pPr>
        <w:pStyle w:val="Heading1"/>
        <w:spacing w:before="120" w:after="240" w:line="22" w:lineRule="atLeast"/>
        <w:rPr>
          <w:rFonts w:ascii="Arial" w:hAnsi="Arial" w:cs="Arial"/>
        </w:rPr>
      </w:pPr>
      <w:r w:rsidRPr="002D75B7">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E5833" w:rsidRPr="002D75B7" w14:paraId="09168C50" w14:textId="77777777" w:rsidTr="00D55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801039B" w14:textId="77777777" w:rsidR="006E5833" w:rsidRPr="002D75B7" w:rsidRDefault="006E5833" w:rsidP="00D55F95">
            <w:pPr>
              <w:spacing w:before="0" w:line="22" w:lineRule="atLeast"/>
              <w:rPr>
                <w:rFonts w:ascii="Arial" w:hAnsi="Arial" w:cs="Arial"/>
                <w:color w:val="FFFFFF" w:themeColor="background1"/>
              </w:rPr>
            </w:pPr>
            <w:r w:rsidRPr="002D75B7">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9F43809" w14:textId="77777777" w:rsidR="006E5833" w:rsidRPr="002D75B7" w:rsidRDefault="006E5833" w:rsidP="00D55F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5833" w:rsidRPr="002D75B7" w14:paraId="19419A77"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180C6" w14:textId="77777777" w:rsidR="006E5833" w:rsidRPr="002D75B7" w:rsidRDefault="006E5833" w:rsidP="00D55F95">
            <w:pPr>
              <w:spacing w:before="0" w:line="22" w:lineRule="atLeast"/>
              <w:rPr>
                <w:rFonts w:ascii="Arial" w:hAnsi="Arial" w:cs="Arial"/>
                <w:color w:val="auto"/>
              </w:rPr>
            </w:pPr>
            <w:r w:rsidRPr="002D75B7">
              <w:rPr>
                <w:rFonts w:ascii="Arial" w:hAnsi="Arial" w:cs="Arial"/>
                <w:color w:val="auto"/>
              </w:rPr>
              <w:t>Requirement 1(3)(a)</w:t>
            </w:r>
          </w:p>
        </w:tc>
        <w:tc>
          <w:tcPr>
            <w:tcW w:w="6290" w:type="dxa"/>
            <w:shd w:val="clear" w:color="auto" w:fill="auto"/>
            <w:vAlign w:val="top"/>
          </w:tcPr>
          <w:p w14:paraId="5786101C"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Each consumer is treated with dignity and respect, with their identity, culture and diversity valued.</w:t>
            </w:r>
          </w:p>
        </w:tc>
        <w:tc>
          <w:tcPr>
            <w:tcW w:w="2124" w:type="dxa"/>
            <w:shd w:val="clear" w:color="auto" w:fill="auto"/>
            <w:vAlign w:val="top"/>
          </w:tcPr>
          <w:p w14:paraId="4D24D664"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52A56BB43504460B2718ED4F64D3382"/>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p>
        </w:tc>
      </w:tr>
      <w:tr w:rsidR="006E5833" w:rsidRPr="002D75B7" w14:paraId="71223DCC"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CF7C6F"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1(3)(b)</w:t>
            </w:r>
          </w:p>
        </w:tc>
        <w:tc>
          <w:tcPr>
            <w:tcW w:w="6290" w:type="dxa"/>
            <w:shd w:val="clear" w:color="auto" w:fill="auto"/>
            <w:vAlign w:val="top"/>
          </w:tcPr>
          <w:p w14:paraId="26E56074"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Care and services are culturally safe</w:t>
            </w:r>
          </w:p>
        </w:tc>
        <w:tc>
          <w:tcPr>
            <w:tcW w:w="2124" w:type="dxa"/>
            <w:shd w:val="clear" w:color="auto" w:fill="auto"/>
            <w:vAlign w:val="top"/>
          </w:tcPr>
          <w:p w14:paraId="48B20979"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7ACF42E4F3442069B79B6482ED41CCF"/>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5DD33D1E"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9A8F4"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1(3)(c)</w:t>
            </w:r>
          </w:p>
        </w:tc>
        <w:tc>
          <w:tcPr>
            <w:tcW w:w="6290" w:type="dxa"/>
            <w:shd w:val="clear" w:color="auto" w:fill="auto"/>
            <w:vAlign w:val="top"/>
          </w:tcPr>
          <w:p w14:paraId="0CC37D93"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 xml:space="preserve">Each consumer is supported to exercise choice and independence, including to: </w:t>
            </w:r>
          </w:p>
          <w:p w14:paraId="42B51737" w14:textId="77777777" w:rsidR="006E5833" w:rsidRPr="002D75B7" w:rsidRDefault="006E5833" w:rsidP="00D55F9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make decisions about their own care and the way care and services are delivered; and</w:t>
            </w:r>
          </w:p>
          <w:p w14:paraId="38487644" w14:textId="77777777" w:rsidR="006E5833" w:rsidRPr="002D75B7" w:rsidRDefault="006E5833" w:rsidP="00D55F9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make decisions about when family, friends, carers or others should be involved in their care; and</w:t>
            </w:r>
          </w:p>
          <w:p w14:paraId="4EEDEE03" w14:textId="77777777" w:rsidR="006E5833" w:rsidRPr="002D75B7" w:rsidRDefault="006E5833" w:rsidP="00D55F9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 xml:space="preserve">communicate their decisions; and </w:t>
            </w:r>
          </w:p>
          <w:p w14:paraId="18D0C4BB" w14:textId="77777777" w:rsidR="006E5833" w:rsidRPr="002D75B7" w:rsidRDefault="006E5833" w:rsidP="00D55F9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make connections with others and maintain relationships of choice, including intimate relationships.</w:t>
            </w:r>
          </w:p>
        </w:tc>
        <w:tc>
          <w:tcPr>
            <w:tcW w:w="2124" w:type="dxa"/>
            <w:shd w:val="clear" w:color="auto" w:fill="auto"/>
            <w:vAlign w:val="top"/>
          </w:tcPr>
          <w:p w14:paraId="1C17F308"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C3F751DBAE14A2F9AD36997C14A0464"/>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2E2F7532"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C7F1E"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1(3)(d)</w:t>
            </w:r>
          </w:p>
        </w:tc>
        <w:tc>
          <w:tcPr>
            <w:tcW w:w="6290" w:type="dxa"/>
            <w:shd w:val="clear" w:color="auto" w:fill="auto"/>
            <w:vAlign w:val="top"/>
          </w:tcPr>
          <w:p w14:paraId="250565DC"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Each consumer is supported to take risks to enable them to live the best life they can.</w:t>
            </w:r>
          </w:p>
        </w:tc>
        <w:tc>
          <w:tcPr>
            <w:tcW w:w="2124" w:type="dxa"/>
            <w:shd w:val="clear" w:color="auto" w:fill="auto"/>
            <w:vAlign w:val="top"/>
          </w:tcPr>
          <w:p w14:paraId="5B217918" w14:textId="77777777" w:rsidR="006E5833" w:rsidRPr="002D75B7" w:rsidRDefault="003E7E7B" w:rsidP="00D55F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41AA7C8FFCA4EACAD0CD40150A7CBB5"/>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3F6E6079"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FD315"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1(3)(e)</w:t>
            </w:r>
          </w:p>
        </w:tc>
        <w:tc>
          <w:tcPr>
            <w:tcW w:w="6290" w:type="dxa"/>
            <w:shd w:val="clear" w:color="auto" w:fill="auto"/>
            <w:vAlign w:val="top"/>
          </w:tcPr>
          <w:p w14:paraId="0D41B741" w14:textId="77777777" w:rsidR="006E5833" w:rsidRPr="002D75B7" w:rsidRDefault="006E5833" w:rsidP="00D55F95">
            <w:pPr>
              <w:pStyle w:val="NormalArial"/>
              <w:cnfStyle w:val="000000000000" w:firstRow="0" w:lastRow="0" w:firstColumn="0" w:lastColumn="0" w:oddVBand="0" w:evenVBand="0" w:oddHBand="0" w:evenHBand="0" w:firstRowFirstColumn="0" w:firstRowLastColumn="0" w:lastRowFirstColumn="0" w:lastRowLastColumn="0"/>
            </w:pPr>
            <w:r w:rsidRPr="002D75B7">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D1FFE5F"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0677478271F486890B72DB09E61E9C6"/>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65642F8B"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7D342"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1(3)(f)</w:t>
            </w:r>
          </w:p>
        </w:tc>
        <w:tc>
          <w:tcPr>
            <w:tcW w:w="6290" w:type="dxa"/>
            <w:shd w:val="clear" w:color="auto" w:fill="auto"/>
            <w:vAlign w:val="top"/>
          </w:tcPr>
          <w:p w14:paraId="77F04185"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Each consumer’s privacy is respected and personal information is kept confidential.</w:t>
            </w:r>
          </w:p>
        </w:tc>
        <w:tc>
          <w:tcPr>
            <w:tcW w:w="2124" w:type="dxa"/>
            <w:shd w:val="clear" w:color="auto" w:fill="auto"/>
            <w:vAlign w:val="top"/>
          </w:tcPr>
          <w:p w14:paraId="570E9482"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435DA851B8E4E28AB087B62422DB261"/>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bl>
    <w:p w14:paraId="4F80CC0D" w14:textId="77777777" w:rsidR="006E5833" w:rsidRPr="002D75B7" w:rsidRDefault="006E5833" w:rsidP="006E5833">
      <w:pPr>
        <w:pStyle w:val="Heading20"/>
      </w:pPr>
      <w:r w:rsidRPr="002D75B7">
        <w:t>Findings</w:t>
      </w:r>
    </w:p>
    <w:p w14:paraId="1B20DF6C" w14:textId="44758CBC" w:rsidR="006E5833" w:rsidRPr="002D75B7" w:rsidRDefault="006E5833" w:rsidP="006E5833">
      <w:pPr>
        <w:pStyle w:val="NormalArial"/>
      </w:pPr>
      <w:r w:rsidRPr="002D75B7">
        <w:t xml:space="preserve">This Quality Standard is Compliant as six of the six Requirements have been assessed as Compliant. </w:t>
      </w:r>
    </w:p>
    <w:p w14:paraId="5727FDC3" w14:textId="77777777" w:rsidR="006E5833" w:rsidRPr="002D75B7" w:rsidRDefault="006E5833" w:rsidP="006E5833">
      <w:pPr>
        <w:pStyle w:val="NormalArial"/>
      </w:pPr>
      <w:r w:rsidRPr="002D75B7">
        <w:t>Consumers provided positive feedback about their care and services and confirmed they are treated with dignity, respect and staff value their identities and culture. Consumers and representatives confirmed they are able to make choices about consumers’ care, when it is delivered and who are involved in the decision making process.</w:t>
      </w:r>
    </w:p>
    <w:p w14:paraId="343EFF47" w14:textId="77777777" w:rsidR="006E5833" w:rsidRPr="002D75B7" w:rsidRDefault="006E5833" w:rsidP="006E5833">
      <w:pPr>
        <w:pStyle w:val="NormalArial"/>
      </w:pPr>
      <w:r w:rsidRPr="002D75B7">
        <w:t>Consumers confirmed their care is delivered in a culturally safe manner and staff support their choices where they exercise those. Consumers felt their privacy was respected and maintained by staff. They confirmed they are supported to take risks to do the things they want to do to live their best quality life, and where they choose to take risks, they are discussed openly with them and they are engaged to develop strategies to mitigate any risk of harm to them or others.</w:t>
      </w:r>
    </w:p>
    <w:p w14:paraId="6FD40DAC" w14:textId="77777777" w:rsidR="006E5833" w:rsidRPr="002D75B7" w:rsidRDefault="006E5833" w:rsidP="006E5833">
      <w:pPr>
        <w:pStyle w:val="NormalArial"/>
      </w:pPr>
      <w:r w:rsidRPr="002D75B7">
        <w:t>Staff were observed maintaining consumers’ privacy and confidentiality and treating them in a dignified and respectful manner. Staff described ways in which they support consumers to undertake risks to do the things they want in a safe manner.</w:t>
      </w:r>
    </w:p>
    <w:p w14:paraId="351D793E" w14:textId="77777777" w:rsidR="006E5833" w:rsidRPr="002D75B7" w:rsidRDefault="006E5833" w:rsidP="006E5833">
      <w:pPr>
        <w:pStyle w:val="NormalArial"/>
      </w:pPr>
      <w:r w:rsidRPr="002D75B7">
        <w:t>Documentation reflected consumers’ choice and consultation of risks where appropriate and information provided to consumers is done so in an appropriate, accurate and timely manner.</w:t>
      </w:r>
      <w:r w:rsidRPr="002D75B7">
        <w:br w:type="page"/>
      </w:r>
    </w:p>
    <w:p w14:paraId="46C11FCE" w14:textId="77777777" w:rsidR="006E5833" w:rsidRPr="002D75B7" w:rsidRDefault="006E5833" w:rsidP="006E5833">
      <w:pPr>
        <w:pStyle w:val="Heading1"/>
        <w:spacing w:before="120" w:after="240" w:line="22" w:lineRule="atLeast"/>
        <w:rPr>
          <w:rFonts w:ascii="Arial" w:hAnsi="Arial" w:cs="Arial"/>
        </w:rPr>
      </w:pPr>
      <w:r w:rsidRPr="002D75B7">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E5833" w:rsidRPr="002D75B7" w14:paraId="730D53ED" w14:textId="77777777" w:rsidTr="00D55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9EE0B55" w14:textId="77777777" w:rsidR="006E5833" w:rsidRPr="002D75B7" w:rsidRDefault="006E5833" w:rsidP="00D55F95">
            <w:pPr>
              <w:spacing w:before="0" w:line="22" w:lineRule="atLeast"/>
              <w:rPr>
                <w:rFonts w:ascii="Arial" w:hAnsi="Arial" w:cs="Arial"/>
                <w:color w:val="FFFFFF" w:themeColor="background1"/>
              </w:rPr>
            </w:pPr>
            <w:r w:rsidRPr="002D75B7">
              <w:rPr>
                <w:rFonts w:ascii="Arial" w:hAnsi="Arial" w:cs="Arial"/>
                <w:color w:val="FFFFFF" w:themeColor="background1"/>
              </w:rPr>
              <w:t>Ongoing assessment and planning with consumers</w:t>
            </w:r>
          </w:p>
        </w:tc>
        <w:tc>
          <w:tcPr>
            <w:tcW w:w="1035" w:type="pct"/>
          </w:tcPr>
          <w:p w14:paraId="3C35B27E" w14:textId="77777777" w:rsidR="006E5833" w:rsidRPr="002D75B7" w:rsidRDefault="006E5833" w:rsidP="00D55F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5833" w:rsidRPr="002D75B7" w14:paraId="6C8CB792" w14:textId="77777777" w:rsidTr="00D55F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59A83A"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2(3)(a)</w:t>
            </w:r>
          </w:p>
        </w:tc>
        <w:tc>
          <w:tcPr>
            <w:tcW w:w="3175" w:type="pct"/>
            <w:shd w:val="clear" w:color="auto" w:fill="auto"/>
            <w:vAlign w:val="top"/>
          </w:tcPr>
          <w:p w14:paraId="4797A019"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EE5AF8F"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2F555254EF647318CBB4715CE9C340F"/>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6E51AC0D"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6B45D6"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2(3)(b)</w:t>
            </w:r>
          </w:p>
        </w:tc>
        <w:tc>
          <w:tcPr>
            <w:tcW w:w="3175" w:type="pct"/>
            <w:shd w:val="clear" w:color="auto" w:fill="auto"/>
            <w:vAlign w:val="top"/>
          </w:tcPr>
          <w:p w14:paraId="47630EDD"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E3E1252"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1FEEE048F7F436CACC13D4C74A4B475"/>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3D71E118" w14:textId="77777777" w:rsidTr="00D55F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426DE0"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2(3)(c)</w:t>
            </w:r>
          </w:p>
        </w:tc>
        <w:tc>
          <w:tcPr>
            <w:tcW w:w="3175" w:type="pct"/>
            <w:shd w:val="clear" w:color="auto" w:fill="auto"/>
            <w:vAlign w:val="top"/>
          </w:tcPr>
          <w:p w14:paraId="657E0DA7"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The organisation demonstrates that assessment and planning:</w:t>
            </w:r>
          </w:p>
          <w:p w14:paraId="2FDEB35C" w14:textId="77777777" w:rsidR="006E5833" w:rsidRPr="002D75B7" w:rsidRDefault="006E5833" w:rsidP="00D55F9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is based on ongoing partnership with the consumer and others that the consumer wishes to involve in assessment, planning and review of the consumer’s care and services; and</w:t>
            </w:r>
          </w:p>
          <w:p w14:paraId="0D939549" w14:textId="77777777" w:rsidR="006E5833" w:rsidRPr="002D75B7" w:rsidRDefault="006E5833" w:rsidP="00D55F9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1D2C238"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C9948AD8EE8A44D9BEB646F60A21861D"/>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36FE3DBF"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D52E35"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2(3)(d)</w:t>
            </w:r>
          </w:p>
        </w:tc>
        <w:tc>
          <w:tcPr>
            <w:tcW w:w="3175" w:type="pct"/>
            <w:shd w:val="clear" w:color="auto" w:fill="auto"/>
            <w:vAlign w:val="top"/>
          </w:tcPr>
          <w:p w14:paraId="115A94F4"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B11051E" w14:textId="77777777" w:rsidR="006E5833" w:rsidRPr="002D75B7" w:rsidRDefault="003E7E7B" w:rsidP="00D55F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C3C3AB13A24448E87FF5FADDAAFA244"/>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00800C87" w14:textId="77777777" w:rsidTr="00D55F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9386CD"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2(3)(e)</w:t>
            </w:r>
          </w:p>
        </w:tc>
        <w:tc>
          <w:tcPr>
            <w:tcW w:w="3175" w:type="pct"/>
            <w:shd w:val="clear" w:color="auto" w:fill="auto"/>
            <w:vAlign w:val="top"/>
          </w:tcPr>
          <w:p w14:paraId="00A74C14"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D1E5A6F"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CB1E3E47F6F4CF081CFE32C771CEDC4"/>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bl>
    <w:p w14:paraId="4B6D3880" w14:textId="77777777" w:rsidR="006E5833" w:rsidRPr="002D75B7" w:rsidRDefault="006E5833" w:rsidP="006E5833">
      <w:pPr>
        <w:pStyle w:val="Heading20"/>
      </w:pPr>
      <w:r w:rsidRPr="002D75B7">
        <w:t>Findings</w:t>
      </w:r>
    </w:p>
    <w:p w14:paraId="381D5118" w14:textId="77777777" w:rsidR="006E5833" w:rsidRPr="002D75B7" w:rsidRDefault="006E5833" w:rsidP="006E5833">
      <w:pPr>
        <w:pStyle w:val="NormalArial"/>
      </w:pPr>
      <w:r w:rsidRPr="002D75B7">
        <w:t>This Quality Standard is Compliant as five of the five Requirements have been assessed as Compliant.</w:t>
      </w:r>
    </w:p>
    <w:p w14:paraId="57BCD118" w14:textId="77777777" w:rsidR="006E5833" w:rsidRPr="002D75B7" w:rsidRDefault="006E5833" w:rsidP="006E5833">
      <w:pPr>
        <w:pStyle w:val="NormalArial"/>
      </w:pPr>
      <w:r w:rsidRPr="002D75B7">
        <w:t>Consumers and representatives confirmed they are involved in the assessment and planning process. They provided positive feedback about how the assessment process was undertaken and communicated with them and those consumers choose for it to be. Documentation confirmed consumers are consulted during the assessment process and care plans are developed in consultation with them and those they choose to be involved, and the outcomes of assessments are recorded within their individual care plans.</w:t>
      </w:r>
    </w:p>
    <w:p w14:paraId="01AE7B96" w14:textId="77777777" w:rsidR="006E5833" w:rsidRPr="002D75B7" w:rsidRDefault="006E5833" w:rsidP="006E5833">
      <w:pPr>
        <w:pStyle w:val="NormalArial"/>
      </w:pPr>
      <w:r w:rsidRPr="002D75B7">
        <w:t>Consumers and representatives confirmed consumers’ care and services are regularly reviewed by clinical and other staff, including lifestyle and the outcomes of those reviews are communicated to them in a timely manner.</w:t>
      </w:r>
    </w:p>
    <w:p w14:paraId="568181D8" w14:textId="54A50E0D" w:rsidR="00FF06BA" w:rsidRPr="002D75B7" w:rsidRDefault="006E5833" w:rsidP="00FF06BA">
      <w:pPr>
        <w:pStyle w:val="NormalArial"/>
      </w:pPr>
      <w:r w:rsidRPr="002D75B7">
        <w:t>Documentation showed assessments are completed with consideration of risks to consumers’ health and well-being as part of the admission process for consumers and reviewed at regular intervals or when a change in condition or incident occurs. Sampled consumer care files showed assessments had been undertaken and a care plan completed to inform the delivery of care and services and consumer involvement was evident. Documentation confirmed consumers and their representatives, where appropriate, are consulted in the assessment and planning process through regular scheduled reviews and case conferencing.</w:t>
      </w:r>
      <w:r w:rsidR="00FF06BA" w:rsidRPr="002D75B7">
        <w:br w:type="page"/>
      </w:r>
    </w:p>
    <w:p w14:paraId="15D9DA44" w14:textId="77777777" w:rsidR="006E5833" w:rsidRPr="002D75B7" w:rsidRDefault="006E5833" w:rsidP="006E5833">
      <w:pPr>
        <w:pStyle w:val="Heading1"/>
        <w:spacing w:before="120" w:after="240" w:line="22" w:lineRule="atLeast"/>
        <w:rPr>
          <w:rFonts w:ascii="Arial" w:hAnsi="Arial" w:cs="Arial"/>
        </w:rPr>
      </w:pPr>
      <w:r w:rsidRPr="002D75B7">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E5833" w:rsidRPr="002D75B7" w14:paraId="40002BD6" w14:textId="77777777" w:rsidTr="00D55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197143B" w14:textId="77777777" w:rsidR="006E5833" w:rsidRPr="002D75B7" w:rsidRDefault="006E5833" w:rsidP="00D55F95">
            <w:pPr>
              <w:spacing w:before="0" w:line="22" w:lineRule="atLeast"/>
              <w:rPr>
                <w:rFonts w:ascii="Arial" w:hAnsi="Arial" w:cs="Arial"/>
              </w:rPr>
            </w:pPr>
            <w:r w:rsidRPr="002D75B7">
              <w:rPr>
                <w:rFonts w:ascii="Arial" w:hAnsi="Arial" w:cs="Arial"/>
                <w:color w:val="FFFFFF" w:themeColor="background1"/>
              </w:rPr>
              <w:t>Personal care and clinical care</w:t>
            </w:r>
          </w:p>
        </w:tc>
        <w:tc>
          <w:tcPr>
            <w:tcW w:w="2123" w:type="dxa"/>
          </w:tcPr>
          <w:p w14:paraId="7BEFF7BE" w14:textId="77777777" w:rsidR="006E5833" w:rsidRPr="002D75B7" w:rsidRDefault="006E5833" w:rsidP="00D55F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5833" w:rsidRPr="002D75B7" w14:paraId="354B74EE"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9E754D"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3(3)(a)</w:t>
            </w:r>
          </w:p>
        </w:tc>
        <w:tc>
          <w:tcPr>
            <w:tcW w:w="6350" w:type="dxa"/>
            <w:shd w:val="clear" w:color="auto" w:fill="auto"/>
            <w:vAlign w:val="top"/>
          </w:tcPr>
          <w:p w14:paraId="1706EC88"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Each consumer gets safe and effective personal care, clinical care, or both personal care and clinical care, that:</w:t>
            </w:r>
          </w:p>
          <w:p w14:paraId="7FACE3E9" w14:textId="77777777" w:rsidR="006E5833" w:rsidRPr="002D75B7" w:rsidRDefault="006E5833" w:rsidP="00D55F9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is best practice; and</w:t>
            </w:r>
          </w:p>
          <w:p w14:paraId="26B05EED" w14:textId="77777777" w:rsidR="006E5833" w:rsidRPr="002D75B7" w:rsidRDefault="006E5833" w:rsidP="00D55F9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is tailored to their needs; and</w:t>
            </w:r>
          </w:p>
          <w:p w14:paraId="5736788C" w14:textId="77777777" w:rsidR="006E5833" w:rsidRPr="002D75B7" w:rsidRDefault="006E5833" w:rsidP="00D55F9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optimises their health and well-being.</w:t>
            </w:r>
          </w:p>
        </w:tc>
        <w:tc>
          <w:tcPr>
            <w:tcW w:w="2123" w:type="dxa"/>
            <w:shd w:val="clear" w:color="auto" w:fill="auto"/>
            <w:vAlign w:val="top"/>
          </w:tcPr>
          <w:p w14:paraId="5FBB7384"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BA4799789A9418EBC3FB7FBEFD1150A"/>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32B6D335"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1B078"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3(3)(b)</w:t>
            </w:r>
          </w:p>
        </w:tc>
        <w:tc>
          <w:tcPr>
            <w:tcW w:w="6350" w:type="dxa"/>
            <w:shd w:val="clear" w:color="auto" w:fill="auto"/>
            <w:vAlign w:val="top"/>
          </w:tcPr>
          <w:p w14:paraId="496BB58C"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Effective management of high impact or high prevalence risks associated with the care of each consumer.</w:t>
            </w:r>
          </w:p>
        </w:tc>
        <w:tc>
          <w:tcPr>
            <w:tcW w:w="2123" w:type="dxa"/>
            <w:shd w:val="clear" w:color="auto" w:fill="auto"/>
            <w:vAlign w:val="top"/>
          </w:tcPr>
          <w:p w14:paraId="4420A06A"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9B1A0FA85CA4BEDA62656122633BD63"/>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013F5F58"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163C9" w14:textId="77777777" w:rsidR="006E5833" w:rsidRPr="002D75B7" w:rsidRDefault="006E5833" w:rsidP="00D55F95">
            <w:pPr>
              <w:tabs>
                <w:tab w:val="right" w:pos="9026"/>
              </w:tabs>
              <w:spacing w:line="22" w:lineRule="atLeast"/>
              <w:outlineLvl w:val="4"/>
              <w:rPr>
                <w:rFonts w:ascii="Arial" w:hAnsi="Arial" w:cs="Arial"/>
                <w:color w:val="auto"/>
              </w:rPr>
            </w:pPr>
            <w:r w:rsidRPr="002D75B7">
              <w:rPr>
                <w:rFonts w:ascii="Arial" w:hAnsi="Arial" w:cs="Arial"/>
                <w:color w:val="auto"/>
              </w:rPr>
              <w:t>Requirement 3(3)(c)</w:t>
            </w:r>
          </w:p>
        </w:tc>
        <w:tc>
          <w:tcPr>
            <w:tcW w:w="6350" w:type="dxa"/>
            <w:shd w:val="clear" w:color="auto" w:fill="auto"/>
            <w:vAlign w:val="top"/>
          </w:tcPr>
          <w:p w14:paraId="3DEDCD18" w14:textId="77777777" w:rsidR="006E5833" w:rsidRPr="002D75B7" w:rsidRDefault="006E5833" w:rsidP="00D55F9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6E1D899"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60681002C0C46FDB0DF768B5D1E5E42"/>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645F7917"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396CCF"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3(3)(d)</w:t>
            </w:r>
          </w:p>
        </w:tc>
        <w:tc>
          <w:tcPr>
            <w:tcW w:w="6350" w:type="dxa"/>
            <w:shd w:val="clear" w:color="auto" w:fill="auto"/>
            <w:vAlign w:val="top"/>
          </w:tcPr>
          <w:p w14:paraId="71104A17"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8F75AB4" w14:textId="77777777" w:rsidR="006E5833" w:rsidRPr="002D75B7" w:rsidRDefault="003E7E7B" w:rsidP="00D55F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0DA3A28C073844D2B7895B2F97B8B5DF"/>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1C02873E"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B54F0F"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3(3)(e)</w:t>
            </w:r>
          </w:p>
        </w:tc>
        <w:tc>
          <w:tcPr>
            <w:tcW w:w="6350" w:type="dxa"/>
            <w:shd w:val="clear" w:color="auto" w:fill="auto"/>
            <w:vAlign w:val="top"/>
          </w:tcPr>
          <w:p w14:paraId="6FA6B4E8"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772CE7"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D4DC58F3F6747238914AEB5147999CE"/>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3F829A05"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0B0987"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3(3)(f)</w:t>
            </w:r>
          </w:p>
        </w:tc>
        <w:tc>
          <w:tcPr>
            <w:tcW w:w="6350" w:type="dxa"/>
            <w:shd w:val="clear" w:color="auto" w:fill="auto"/>
            <w:vAlign w:val="top"/>
          </w:tcPr>
          <w:p w14:paraId="4A7935C4"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Timely and appropriate referrals to individuals, other organisations and providers of other care and services.</w:t>
            </w:r>
          </w:p>
        </w:tc>
        <w:tc>
          <w:tcPr>
            <w:tcW w:w="2123" w:type="dxa"/>
            <w:shd w:val="clear" w:color="auto" w:fill="auto"/>
            <w:vAlign w:val="top"/>
          </w:tcPr>
          <w:p w14:paraId="2710831C"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975658123F2C472883FD3B6CD32AC0BB"/>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66DC5100"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5B8B49"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3(3)(g)</w:t>
            </w:r>
          </w:p>
        </w:tc>
        <w:tc>
          <w:tcPr>
            <w:tcW w:w="6350" w:type="dxa"/>
            <w:shd w:val="clear" w:color="auto" w:fill="auto"/>
            <w:vAlign w:val="top"/>
          </w:tcPr>
          <w:p w14:paraId="22FB1E5A"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Minimisation of infection related risks through implementing:</w:t>
            </w:r>
          </w:p>
          <w:p w14:paraId="16C82A54" w14:textId="77777777" w:rsidR="006E5833" w:rsidRPr="002D75B7" w:rsidRDefault="006E5833" w:rsidP="00D55F9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standard and transmission based precautions to prevent and control infection; and</w:t>
            </w:r>
          </w:p>
          <w:p w14:paraId="180CA4DF" w14:textId="77777777" w:rsidR="006E5833" w:rsidRPr="002D75B7" w:rsidRDefault="006E5833" w:rsidP="00D55F9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81DB603"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0A4D8F10C29467D83ACA3E7A9CC7454"/>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bl>
    <w:p w14:paraId="2D1C6AE2" w14:textId="77777777" w:rsidR="006E5833" w:rsidRPr="002D75B7" w:rsidRDefault="006E5833" w:rsidP="006E5833">
      <w:pPr>
        <w:pStyle w:val="Heading20"/>
      </w:pPr>
      <w:r w:rsidRPr="002D75B7">
        <w:t>Findings</w:t>
      </w:r>
    </w:p>
    <w:p w14:paraId="363D1993" w14:textId="77777777" w:rsidR="006E5833" w:rsidRPr="002D75B7" w:rsidRDefault="006E5833" w:rsidP="006E5833">
      <w:pPr>
        <w:pStyle w:val="NormalArial"/>
      </w:pPr>
      <w:r w:rsidRPr="002D75B7">
        <w:t>This Quality Standard is Compliant as seven of the seven Requirements have been assessed as Compliant.</w:t>
      </w:r>
    </w:p>
    <w:p w14:paraId="610ADC17" w14:textId="77777777" w:rsidR="006E5833" w:rsidRPr="002D75B7" w:rsidRDefault="006E5833" w:rsidP="006E5833">
      <w:pPr>
        <w:pStyle w:val="NormalArial"/>
      </w:pPr>
      <w:r w:rsidRPr="002D75B7">
        <w:t>Consumers and representatives confirmed consumers receive personal and clinical care that is safe and right for them. Documentation showed care plans are tailored to individual needs and high impact or high prevalence risks, including falls, nutrition, medication and wound management are recorded with appropriate strategies to guide staff practice.</w:t>
      </w:r>
    </w:p>
    <w:p w14:paraId="78AA4754" w14:textId="77777777" w:rsidR="006E5833" w:rsidRPr="002D75B7" w:rsidRDefault="006E5833" w:rsidP="006E5833">
      <w:pPr>
        <w:pStyle w:val="NormalArial"/>
      </w:pPr>
      <w:r w:rsidRPr="002D75B7">
        <w:t xml:space="preserve">Consumers confirmed staff know them well and they don’t have to repeat their needs, goals and preferences for care and services to other providers of care.  </w:t>
      </w:r>
    </w:p>
    <w:p w14:paraId="377F4DB7" w14:textId="59AD3995" w:rsidR="006E5833" w:rsidRPr="002D75B7" w:rsidRDefault="006E5833" w:rsidP="006E5833">
      <w:pPr>
        <w:pStyle w:val="NormalArial"/>
      </w:pPr>
      <w:r w:rsidRPr="002D75B7">
        <w:t xml:space="preserve">Sampled consumer care files showed where deterioration is detected, there are processes in place to manage consumers safely and effectively. Documentation showed there are effective processes in place for timely referrals for consumers and end of life needs, goals and </w:t>
      </w:r>
      <w:r w:rsidRPr="002D75B7">
        <w:lastRenderedPageBreak/>
        <w:t>preferences are respected, recorded and communicated and the consumers</w:t>
      </w:r>
      <w:r w:rsidR="00C3375A" w:rsidRPr="002D75B7">
        <w:t>’</w:t>
      </w:r>
      <w:r w:rsidRPr="002D75B7">
        <w:t xml:space="preserve"> comfort and dignity maximised.</w:t>
      </w:r>
    </w:p>
    <w:p w14:paraId="29D5240C" w14:textId="77777777" w:rsidR="006E5833" w:rsidRPr="002D75B7" w:rsidRDefault="006E5833" w:rsidP="006E5833">
      <w:pPr>
        <w:pStyle w:val="NormalArial"/>
      </w:pPr>
      <w:r w:rsidRPr="002D75B7">
        <w:t>Staff demonstrated knowledge of consumers’ needs, goals and preferences in relation to personal and clinical care, how they manage risks and communicate any changes in condition to other providers of care. Staff confirmed they receive regular infection control training and updates and demonstrated knowledge of the processes in place to minimise the spread of infection.</w:t>
      </w:r>
    </w:p>
    <w:p w14:paraId="70D4AD88" w14:textId="77777777" w:rsidR="006E5833" w:rsidRPr="002D75B7" w:rsidRDefault="006E5833" w:rsidP="006E5833">
      <w:pPr>
        <w:pStyle w:val="NormalArial"/>
      </w:pPr>
      <w:r w:rsidRPr="002D75B7">
        <w:t>Staff were observed adhering to infection control practices, including wearing appropriate personal protective equipment, regular hand hygiene and effective donning and doffing.</w:t>
      </w:r>
      <w:r w:rsidRPr="002D75B7">
        <w:br w:type="page"/>
      </w:r>
    </w:p>
    <w:p w14:paraId="2A123E0F" w14:textId="77777777" w:rsidR="006E5833" w:rsidRPr="002D75B7" w:rsidRDefault="006E5833" w:rsidP="006E5833">
      <w:pPr>
        <w:pStyle w:val="Heading1"/>
        <w:spacing w:before="120" w:after="240" w:line="22" w:lineRule="atLeast"/>
        <w:rPr>
          <w:rFonts w:ascii="Arial" w:hAnsi="Arial" w:cs="Arial"/>
        </w:rPr>
      </w:pPr>
      <w:r w:rsidRPr="002D75B7">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E5833" w:rsidRPr="002D75B7" w14:paraId="0AE313DE" w14:textId="77777777" w:rsidTr="00D55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8E37E79" w14:textId="77777777" w:rsidR="006E5833" w:rsidRPr="002D75B7" w:rsidRDefault="006E5833" w:rsidP="00D55F95">
            <w:pPr>
              <w:spacing w:before="0" w:line="22" w:lineRule="atLeast"/>
              <w:rPr>
                <w:rFonts w:ascii="Arial" w:hAnsi="Arial" w:cs="Arial"/>
              </w:rPr>
            </w:pPr>
            <w:r w:rsidRPr="002D75B7">
              <w:rPr>
                <w:rFonts w:ascii="Arial" w:hAnsi="Arial" w:cs="Arial"/>
                <w:color w:val="FFFFFF" w:themeColor="background1"/>
              </w:rPr>
              <w:t>Services and supports for daily living</w:t>
            </w:r>
          </w:p>
        </w:tc>
        <w:tc>
          <w:tcPr>
            <w:tcW w:w="2122" w:type="dxa"/>
          </w:tcPr>
          <w:p w14:paraId="6A77A432" w14:textId="77777777" w:rsidR="006E5833" w:rsidRPr="002D75B7" w:rsidRDefault="006E5833" w:rsidP="00D55F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5833" w:rsidRPr="002D75B7" w14:paraId="2F6AF2D2"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DEF3C"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4(3)(a)</w:t>
            </w:r>
          </w:p>
        </w:tc>
        <w:tc>
          <w:tcPr>
            <w:tcW w:w="6351" w:type="dxa"/>
            <w:shd w:val="clear" w:color="auto" w:fill="auto"/>
            <w:vAlign w:val="top"/>
          </w:tcPr>
          <w:p w14:paraId="2E4FA47E"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0664B7E"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7F294D3F9654D33835ABE9217D5A92F"/>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0A489580"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F23828"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4(3)(b)</w:t>
            </w:r>
          </w:p>
        </w:tc>
        <w:tc>
          <w:tcPr>
            <w:tcW w:w="6351" w:type="dxa"/>
            <w:shd w:val="clear" w:color="auto" w:fill="auto"/>
            <w:vAlign w:val="top"/>
          </w:tcPr>
          <w:p w14:paraId="4B613684"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Services and supports for daily living promote each consumer’s emotional, spiritual and psychological well-being.</w:t>
            </w:r>
          </w:p>
        </w:tc>
        <w:tc>
          <w:tcPr>
            <w:tcW w:w="2122" w:type="dxa"/>
            <w:shd w:val="clear" w:color="auto" w:fill="auto"/>
            <w:vAlign w:val="top"/>
          </w:tcPr>
          <w:p w14:paraId="6B753394"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C355D02F6AF444AA238130DD7618640"/>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2B1C9A5A"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9C1629"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4(3)(c)</w:t>
            </w:r>
          </w:p>
        </w:tc>
        <w:tc>
          <w:tcPr>
            <w:tcW w:w="6351" w:type="dxa"/>
            <w:shd w:val="clear" w:color="auto" w:fill="auto"/>
            <w:vAlign w:val="top"/>
          </w:tcPr>
          <w:p w14:paraId="080AE163"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Services and supports for daily living assist each consumer to:</w:t>
            </w:r>
          </w:p>
          <w:p w14:paraId="2475592D" w14:textId="77777777" w:rsidR="006E5833" w:rsidRPr="002D75B7" w:rsidRDefault="006E5833" w:rsidP="00D55F9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participate in their community within and outside the organisation’s service environment; and</w:t>
            </w:r>
          </w:p>
          <w:p w14:paraId="44EACE64" w14:textId="77777777" w:rsidR="006E5833" w:rsidRPr="002D75B7" w:rsidRDefault="006E5833" w:rsidP="00D55F9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have social and personal relationships; and</w:t>
            </w:r>
          </w:p>
          <w:p w14:paraId="7EFCB142" w14:textId="77777777" w:rsidR="006E5833" w:rsidRPr="002D75B7" w:rsidRDefault="006E5833" w:rsidP="00D55F9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do the things of interest to them.</w:t>
            </w:r>
          </w:p>
        </w:tc>
        <w:tc>
          <w:tcPr>
            <w:tcW w:w="2122" w:type="dxa"/>
            <w:shd w:val="clear" w:color="auto" w:fill="auto"/>
            <w:vAlign w:val="top"/>
          </w:tcPr>
          <w:p w14:paraId="3F293680"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6EBDE48EED345C6863E8911126EA676"/>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537E81AF"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A3DF9"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4(3)(d)</w:t>
            </w:r>
          </w:p>
        </w:tc>
        <w:tc>
          <w:tcPr>
            <w:tcW w:w="6351" w:type="dxa"/>
            <w:shd w:val="clear" w:color="auto" w:fill="auto"/>
            <w:vAlign w:val="top"/>
          </w:tcPr>
          <w:p w14:paraId="380833AD"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DB352DC" w14:textId="77777777" w:rsidR="006E5833" w:rsidRPr="002D75B7" w:rsidRDefault="003E7E7B" w:rsidP="00D55F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3273AA7E9EE4AF0897DD0E235D8B490"/>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5A98297C"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420685"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4(3)(e)</w:t>
            </w:r>
          </w:p>
        </w:tc>
        <w:tc>
          <w:tcPr>
            <w:tcW w:w="6351" w:type="dxa"/>
            <w:shd w:val="clear" w:color="auto" w:fill="auto"/>
            <w:vAlign w:val="top"/>
          </w:tcPr>
          <w:p w14:paraId="7B00DE06"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Timely and appropriate referrals to individuals, other organisations and providers of other care and services.</w:t>
            </w:r>
          </w:p>
        </w:tc>
        <w:tc>
          <w:tcPr>
            <w:tcW w:w="2122" w:type="dxa"/>
            <w:shd w:val="clear" w:color="auto" w:fill="auto"/>
            <w:vAlign w:val="top"/>
          </w:tcPr>
          <w:p w14:paraId="6B5297D8" w14:textId="77777777" w:rsidR="006E5833" w:rsidRPr="002D75B7" w:rsidRDefault="003E7E7B" w:rsidP="00D55F9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7D412BD6F2484AABB0F8E4C5F4AA2C"/>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6CE6309E"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C692B"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4(3)(f)</w:t>
            </w:r>
          </w:p>
        </w:tc>
        <w:tc>
          <w:tcPr>
            <w:tcW w:w="6351" w:type="dxa"/>
            <w:shd w:val="clear" w:color="auto" w:fill="auto"/>
            <w:vAlign w:val="top"/>
          </w:tcPr>
          <w:p w14:paraId="31DB5869"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Where meals are provided, they are varied and of suitable quality and quantity.</w:t>
            </w:r>
          </w:p>
        </w:tc>
        <w:tc>
          <w:tcPr>
            <w:tcW w:w="2122" w:type="dxa"/>
            <w:shd w:val="clear" w:color="auto" w:fill="auto"/>
            <w:vAlign w:val="top"/>
          </w:tcPr>
          <w:p w14:paraId="46DB7A0D"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8EBE18008644049B97E95A7D723DEE3"/>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64305C14"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40CD1"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4(3)(g)</w:t>
            </w:r>
          </w:p>
        </w:tc>
        <w:tc>
          <w:tcPr>
            <w:tcW w:w="6351" w:type="dxa"/>
            <w:shd w:val="clear" w:color="auto" w:fill="auto"/>
            <w:vAlign w:val="top"/>
          </w:tcPr>
          <w:p w14:paraId="28CC8BAA"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Where equipment is provided, it is safe, suitable, clean and well maintained.</w:t>
            </w:r>
          </w:p>
        </w:tc>
        <w:tc>
          <w:tcPr>
            <w:tcW w:w="2122" w:type="dxa"/>
            <w:shd w:val="clear" w:color="auto" w:fill="auto"/>
            <w:vAlign w:val="top"/>
          </w:tcPr>
          <w:p w14:paraId="4A16B526"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6DC2F781E3249E38C10CF30B90D5CA4"/>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bl>
    <w:p w14:paraId="2E494CF9" w14:textId="77777777" w:rsidR="006E5833" w:rsidRPr="002D75B7" w:rsidRDefault="006E5833" w:rsidP="006E5833">
      <w:pPr>
        <w:pStyle w:val="Heading20"/>
      </w:pPr>
      <w:r w:rsidRPr="002D75B7">
        <w:t>Findings</w:t>
      </w:r>
    </w:p>
    <w:p w14:paraId="4D1AC0E7" w14:textId="6B2FB546" w:rsidR="006E5833" w:rsidRPr="002D75B7" w:rsidRDefault="006E5833" w:rsidP="006E5833">
      <w:pPr>
        <w:pStyle w:val="NormalArial"/>
      </w:pPr>
      <w:r w:rsidRPr="002D75B7">
        <w:t>This Quality Standard is Compliant as seven of the seven Requirements have been assessed as Compliant.</w:t>
      </w:r>
    </w:p>
    <w:p w14:paraId="16672C98" w14:textId="1C6967FB" w:rsidR="006E5833" w:rsidRPr="002D75B7" w:rsidRDefault="006E5833" w:rsidP="006E5833">
      <w:pPr>
        <w:pStyle w:val="NormalArial"/>
      </w:pPr>
      <w:r w:rsidRPr="002D75B7">
        <w:t>Consumers sampled provided positive feedback about the services and supports they receive for daily living, confirming the</w:t>
      </w:r>
      <w:r w:rsidR="009B5A59" w:rsidRPr="002D75B7">
        <w:t>y</w:t>
      </w:r>
      <w:r w:rsidRPr="002D75B7">
        <w:t xml:space="preserve"> are tailored to their needs and assist them to maintain their independence, health and well-being. Consumers were satisfied with the quality and quantity of meals and provided positive examples of their enjoyment of the dining experience.</w:t>
      </w:r>
    </w:p>
    <w:p w14:paraId="0F26926C" w14:textId="77777777" w:rsidR="006E5833" w:rsidRPr="002D75B7" w:rsidRDefault="006E5833" w:rsidP="006E5833">
      <w:pPr>
        <w:pStyle w:val="NormalArial"/>
      </w:pPr>
      <w:r w:rsidRPr="002D75B7">
        <w:t>Consumers and representatives confirmed information is communicated and shared appropriately in relation to consumers’ care and service needs and they are referred in a timely manner to other providers of care and services when required or they wished to be. Consumers confirmed they are supported to maintain friendships of choice and do the things of interest to them and were able to choose which activities whey wished to attend or participate in.</w:t>
      </w:r>
    </w:p>
    <w:p w14:paraId="55CBEC7C" w14:textId="77777777" w:rsidR="006E5833" w:rsidRPr="002D75B7" w:rsidRDefault="006E5833" w:rsidP="006E5833">
      <w:pPr>
        <w:pStyle w:val="NormalArial"/>
      </w:pPr>
      <w:r w:rsidRPr="002D75B7">
        <w:t>Staff demonstrated knowledge of consumers’ likes and preferences in relation to the lifestyle program and described ways in which they were able to support them to engage in things that interest them.</w:t>
      </w:r>
    </w:p>
    <w:p w14:paraId="0B3C342E" w14:textId="77777777" w:rsidR="006E5833" w:rsidRPr="002D75B7" w:rsidRDefault="006E5833" w:rsidP="006E5833">
      <w:pPr>
        <w:pStyle w:val="NormalArial"/>
      </w:pPr>
      <w:r w:rsidRPr="002D75B7">
        <w:t xml:space="preserve">Documentation sampled reflected consumers’ likes, dislikes and requirements for meals and activities and recorded strategies to support their emotional, spiritual and psychological needs. </w:t>
      </w:r>
      <w:r w:rsidRPr="002D75B7">
        <w:lastRenderedPageBreak/>
        <w:t>Risk assessments are completed by allied health professionals prior to equipment being provided to consumers to use to ensure it is appropriate and safe.</w:t>
      </w:r>
    </w:p>
    <w:p w14:paraId="1FAA881A" w14:textId="76C838AE" w:rsidR="006E5833" w:rsidRPr="002D75B7" w:rsidRDefault="006E5833" w:rsidP="006E5833">
      <w:pPr>
        <w:pStyle w:val="NormalArial"/>
      </w:pPr>
      <w:r w:rsidRPr="002D75B7">
        <w:t>Equipment used as part of consumers’ engagement with lifestyle and maintaining their independence was observed to be clean, safe and well</w:t>
      </w:r>
      <w:r w:rsidR="009867DA" w:rsidRPr="002D75B7">
        <w:t xml:space="preserve"> </w:t>
      </w:r>
      <w:r w:rsidRPr="002D75B7">
        <w:t>maintained.</w:t>
      </w:r>
      <w:r w:rsidRPr="002D75B7">
        <w:br w:type="page"/>
      </w:r>
    </w:p>
    <w:p w14:paraId="6C341A8B" w14:textId="77777777" w:rsidR="006E5833" w:rsidRPr="002D75B7" w:rsidRDefault="006E5833" w:rsidP="006E5833">
      <w:pPr>
        <w:pStyle w:val="Heading1"/>
        <w:spacing w:before="120" w:after="240" w:line="22" w:lineRule="atLeast"/>
        <w:rPr>
          <w:rFonts w:ascii="Arial" w:hAnsi="Arial" w:cs="Arial"/>
        </w:rPr>
      </w:pPr>
      <w:r w:rsidRPr="002D75B7">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E5833" w:rsidRPr="002D75B7" w14:paraId="4E60C58E" w14:textId="77777777" w:rsidTr="00D55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5EB432E" w14:textId="77777777" w:rsidR="006E5833" w:rsidRPr="002D75B7" w:rsidRDefault="006E5833" w:rsidP="00D55F95">
            <w:pPr>
              <w:spacing w:before="0" w:line="22" w:lineRule="atLeast"/>
              <w:rPr>
                <w:rFonts w:ascii="Arial" w:hAnsi="Arial" w:cs="Arial"/>
              </w:rPr>
            </w:pPr>
            <w:r w:rsidRPr="002D75B7">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D7CF8C7" w14:textId="77777777" w:rsidR="006E5833" w:rsidRPr="002D75B7" w:rsidRDefault="006E5833" w:rsidP="00D55F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5833" w:rsidRPr="002D75B7" w14:paraId="4F6E188A"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7BB90"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5(3)(a)</w:t>
            </w:r>
          </w:p>
        </w:tc>
        <w:tc>
          <w:tcPr>
            <w:tcW w:w="6330" w:type="dxa"/>
            <w:shd w:val="clear" w:color="auto" w:fill="auto"/>
            <w:vAlign w:val="top"/>
          </w:tcPr>
          <w:p w14:paraId="7F33817D"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5FB941D"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AF732144FDF41BCA96FC4D429C7AA5A"/>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4CB3DD1C"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057A6"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5(3)(b)</w:t>
            </w:r>
          </w:p>
        </w:tc>
        <w:tc>
          <w:tcPr>
            <w:tcW w:w="6330" w:type="dxa"/>
            <w:shd w:val="clear" w:color="auto" w:fill="auto"/>
            <w:vAlign w:val="top"/>
          </w:tcPr>
          <w:p w14:paraId="011F5C44"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The service environment:</w:t>
            </w:r>
          </w:p>
          <w:p w14:paraId="2B2351D4" w14:textId="77777777" w:rsidR="006E5833" w:rsidRPr="002D75B7" w:rsidRDefault="006E5833" w:rsidP="00D55F9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is safe, clean, well maintained and comfortable; and</w:t>
            </w:r>
          </w:p>
          <w:p w14:paraId="0507038B" w14:textId="77777777" w:rsidR="006E5833" w:rsidRPr="002D75B7" w:rsidRDefault="006E5833" w:rsidP="00D55F9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enables consumers to move freely, both indoors and outdoors.</w:t>
            </w:r>
          </w:p>
        </w:tc>
        <w:tc>
          <w:tcPr>
            <w:tcW w:w="2127" w:type="dxa"/>
            <w:shd w:val="clear" w:color="auto" w:fill="auto"/>
            <w:vAlign w:val="top"/>
          </w:tcPr>
          <w:p w14:paraId="791F9C15"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C1D31FF06C64659BD5718AFDE8A2953"/>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5CE415BA"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3646A0"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5(3)(c)</w:t>
            </w:r>
          </w:p>
        </w:tc>
        <w:tc>
          <w:tcPr>
            <w:tcW w:w="6330" w:type="dxa"/>
            <w:shd w:val="clear" w:color="auto" w:fill="auto"/>
            <w:vAlign w:val="top"/>
          </w:tcPr>
          <w:p w14:paraId="5C403E97"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Furniture, fittings and equipment are safe, clean, well maintained and suitable for the consumer.</w:t>
            </w:r>
          </w:p>
        </w:tc>
        <w:tc>
          <w:tcPr>
            <w:tcW w:w="2127" w:type="dxa"/>
            <w:shd w:val="clear" w:color="auto" w:fill="auto"/>
            <w:vAlign w:val="top"/>
          </w:tcPr>
          <w:p w14:paraId="27AE1839" w14:textId="77777777" w:rsidR="006E5833" w:rsidRPr="002D75B7" w:rsidRDefault="003E7E7B" w:rsidP="00D55F9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74B26057D17473ABFCE810D09B02745"/>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bl>
    <w:p w14:paraId="3522644D" w14:textId="77777777" w:rsidR="006E5833" w:rsidRPr="002D75B7" w:rsidRDefault="006E5833" w:rsidP="006E5833">
      <w:pPr>
        <w:pStyle w:val="Heading20"/>
      </w:pPr>
      <w:r w:rsidRPr="002D75B7">
        <w:t>Findings</w:t>
      </w:r>
    </w:p>
    <w:p w14:paraId="036EAEC0" w14:textId="77777777" w:rsidR="006E5833" w:rsidRPr="002D75B7" w:rsidRDefault="006E5833" w:rsidP="006E5833">
      <w:pPr>
        <w:pStyle w:val="NormalArial"/>
      </w:pPr>
      <w:r w:rsidRPr="002D75B7">
        <w:t>This Quality Standard is Compliant as three of the three Requirements have been assessed as Compliant.</w:t>
      </w:r>
    </w:p>
    <w:p w14:paraId="4832A7E2" w14:textId="77777777" w:rsidR="006E5833" w:rsidRPr="002D75B7" w:rsidRDefault="006E5833" w:rsidP="006E5833">
      <w:pPr>
        <w:pStyle w:val="NormalArial"/>
      </w:pPr>
      <w:r w:rsidRPr="002D75B7">
        <w:t>Consumers provided positive feedback about the service environment confirming it was clean and they felt safe living at the service. Consumers and visitors were observed in various communal spaces, including the outdoor garden and patio spaces.</w:t>
      </w:r>
    </w:p>
    <w:p w14:paraId="5A5F626A" w14:textId="77777777" w:rsidR="006E5833" w:rsidRPr="002D75B7" w:rsidRDefault="006E5833" w:rsidP="006E5833">
      <w:pPr>
        <w:pStyle w:val="NormalArial"/>
      </w:pPr>
      <w:r w:rsidRPr="002D75B7">
        <w:t>Consumers confirmed they are able to easily navigate the service environment and were satisfied with maintenance, confirming furnishings and equipment are clean and well maintained. Consumers confirmed they are able to move freely both indoors and outdoors as they wish.</w:t>
      </w:r>
    </w:p>
    <w:p w14:paraId="184F6A21" w14:textId="214517EA" w:rsidR="006E5833" w:rsidRPr="002D75B7" w:rsidRDefault="006E5833" w:rsidP="006E5833">
      <w:pPr>
        <w:pStyle w:val="NormalArial"/>
      </w:pPr>
      <w:r w:rsidRPr="002D75B7">
        <w:t>The Assessment Team observed the service environment, furniture, fittings and equipment used for mobility, care delivery and lifestyle to be clean and well</w:t>
      </w:r>
      <w:r w:rsidR="009867DA" w:rsidRPr="002D75B7">
        <w:t xml:space="preserve"> </w:t>
      </w:r>
      <w:r w:rsidRPr="002D75B7">
        <w:t>maintained. Consumers’ rooms were observed to be decorated with personal items including photographs and other items of personal sentiment. Satisfaction surveys completed confirmed consumers provide positive feedback in relation to the service environment, cleanliness of the service and maintenance.</w:t>
      </w:r>
    </w:p>
    <w:p w14:paraId="39A743DD" w14:textId="77777777" w:rsidR="006E5833" w:rsidRPr="002D75B7" w:rsidRDefault="006E5833" w:rsidP="006E5833">
      <w:pPr>
        <w:pStyle w:val="NormalArial"/>
      </w:pPr>
      <w:r w:rsidRPr="002D75B7">
        <w:t>Staff were observed undertaking regular cleaning of individual, communal and high touch point areas and demonstrated knowledge of the maintenance system and how to resolve and escalate any issues that required fixing.</w:t>
      </w:r>
      <w:r w:rsidRPr="002D75B7">
        <w:br w:type="page"/>
      </w:r>
    </w:p>
    <w:p w14:paraId="60E340E3" w14:textId="77777777" w:rsidR="006E5833" w:rsidRPr="002D75B7" w:rsidRDefault="006E5833" w:rsidP="006E5833">
      <w:pPr>
        <w:pStyle w:val="Heading1"/>
        <w:spacing w:before="120" w:after="240" w:line="22" w:lineRule="atLeast"/>
        <w:rPr>
          <w:rFonts w:ascii="Arial" w:hAnsi="Arial" w:cs="Arial"/>
        </w:rPr>
      </w:pPr>
      <w:r w:rsidRPr="002D75B7">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E5833" w:rsidRPr="002D75B7" w14:paraId="152B40B4" w14:textId="77777777" w:rsidTr="00D55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3D28DF" w14:textId="77777777" w:rsidR="006E5833" w:rsidRPr="002D75B7" w:rsidRDefault="006E5833" w:rsidP="00D55F95">
            <w:pPr>
              <w:spacing w:before="0" w:line="22" w:lineRule="atLeast"/>
              <w:rPr>
                <w:rFonts w:ascii="Arial" w:hAnsi="Arial" w:cs="Arial"/>
              </w:rPr>
            </w:pPr>
            <w:r w:rsidRPr="002D75B7">
              <w:rPr>
                <w:rFonts w:ascii="Arial" w:hAnsi="Arial" w:cs="Arial"/>
                <w:color w:val="FFFFFF" w:themeColor="background1"/>
              </w:rPr>
              <w:t>Feedback and complaints</w:t>
            </w:r>
          </w:p>
        </w:tc>
        <w:tc>
          <w:tcPr>
            <w:tcW w:w="2127" w:type="dxa"/>
          </w:tcPr>
          <w:p w14:paraId="0A55B5C7" w14:textId="77777777" w:rsidR="006E5833" w:rsidRPr="002D75B7" w:rsidRDefault="006E5833" w:rsidP="00D55F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5833" w:rsidRPr="002D75B7" w14:paraId="6C5E33A4"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DEFB7"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6(3)(a)</w:t>
            </w:r>
          </w:p>
        </w:tc>
        <w:tc>
          <w:tcPr>
            <w:tcW w:w="6277" w:type="dxa"/>
            <w:shd w:val="clear" w:color="auto" w:fill="auto"/>
            <w:vAlign w:val="top"/>
          </w:tcPr>
          <w:p w14:paraId="29C20D68"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4892507"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F69B1D0A398459BB1C7B92DE07ED308"/>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705A1274"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FF9F5"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6(3)(b)</w:t>
            </w:r>
          </w:p>
        </w:tc>
        <w:tc>
          <w:tcPr>
            <w:tcW w:w="6277" w:type="dxa"/>
            <w:shd w:val="clear" w:color="auto" w:fill="auto"/>
            <w:vAlign w:val="top"/>
          </w:tcPr>
          <w:p w14:paraId="3555350C"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0E0EFBE"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DC619E91E5A4EE3A2FFE3DE7A60E17E"/>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3AD5A872"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2E274"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6(3)(c)</w:t>
            </w:r>
          </w:p>
        </w:tc>
        <w:tc>
          <w:tcPr>
            <w:tcW w:w="6277" w:type="dxa"/>
            <w:shd w:val="clear" w:color="auto" w:fill="auto"/>
            <w:vAlign w:val="top"/>
          </w:tcPr>
          <w:p w14:paraId="1A364ECA"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0795C46"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32DA2991D34436A8EF34BD14B8189BB"/>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689C4EED" w14:textId="77777777" w:rsidTr="00D55F9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ABEE0A"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6(3)(d)</w:t>
            </w:r>
          </w:p>
        </w:tc>
        <w:tc>
          <w:tcPr>
            <w:tcW w:w="6277" w:type="dxa"/>
            <w:shd w:val="clear" w:color="auto" w:fill="auto"/>
            <w:vAlign w:val="top"/>
          </w:tcPr>
          <w:p w14:paraId="2BD7BA32"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Feedback and complaints are reviewed and used to improve the quality of care and services.</w:t>
            </w:r>
          </w:p>
        </w:tc>
        <w:tc>
          <w:tcPr>
            <w:tcW w:w="2127" w:type="dxa"/>
            <w:shd w:val="clear" w:color="auto" w:fill="auto"/>
            <w:vAlign w:val="top"/>
          </w:tcPr>
          <w:p w14:paraId="0E0ECB5C" w14:textId="77777777" w:rsidR="006E5833" w:rsidRPr="002D75B7" w:rsidRDefault="003E7E7B" w:rsidP="00D55F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DA2BFE052F0451CA335F8BF3FA3584C"/>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bl>
    <w:p w14:paraId="4F8CD761" w14:textId="77777777" w:rsidR="006E5833" w:rsidRPr="002D75B7" w:rsidRDefault="006E5833" w:rsidP="006E5833">
      <w:pPr>
        <w:pStyle w:val="Heading20"/>
      </w:pPr>
      <w:r w:rsidRPr="002D75B7">
        <w:t>Findings</w:t>
      </w:r>
    </w:p>
    <w:p w14:paraId="692F72B0" w14:textId="77777777" w:rsidR="006E5833" w:rsidRPr="002D75B7" w:rsidRDefault="006E5833" w:rsidP="006E5833">
      <w:pPr>
        <w:pStyle w:val="NormalArial"/>
      </w:pPr>
      <w:r w:rsidRPr="002D75B7">
        <w:t>This Quality Standard is Compliant as four of the four Requirements have been assessed as Compliant.</w:t>
      </w:r>
    </w:p>
    <w:p w14:paraId="5C4FAA98" w14:textId="77777777" w:rsidR="006E5833" w:rsidRPr="002D75B7" w:rsidRDefault="006E5833" w:rsidP="006E5833">
      <w:pPr>
        <w:pStyle w:val="NormalArial"/>
      </w:pPr>
      <w:r w:rsidRPr="002D75B7">
        <w:t>All consumers and representatives confirmed they understand the process to provide feedback, including complaints, and are able and supported to do so. Consumers were satisfied their feedback and complaints are followed up and actioned in a timely manner and confirmed they are provided various ways to provide feedback and given information about ways to access external services, including advocates.</w:t>
      </w:r>
    </w:p>
    <w:p w14:paraId="77506F31" w14:textId="77777777" w:rsidR="006E5833" w:rsidRPr="002D75B7" w:rsidRDefault="006E5833" w:rsidP="006E5833">
      <w:pPr>
        <w:pStyle w:val="NormalArial"/>
      </w:pPr>
      <w:r w:rsidRPr="002D75B7">
        <w:t xml:space="preserve">Feedback mechanisms were observed to be displayed throughout the service environment and documentation confirmed feedback is collated, actioned and outcomes are discussed with those providing the feedback or complaints. Documentation confirmed consumers and representatives were provided with various ways to provide feedback and make complaints, including via written confidential forms, through resident meetings, satisfaction surveys or verbally directly to staff and management.  </w:t>
      </w:r>
    </w:p>
    <w:p w14:paraId="63C6B32B" w14:textId="77777777" w:rsidR="006E5833" w:rsidRPr="002D75B7" w:rsidRDefault="006E5833" w:rsidP="006E5833">
      <w:pPr>
        <w:pStyle w:val="NormalArial"/>
      </w:pPr>
      <w:r w:rsidRPr="002D75B7">
        <w:t>Staff demonstrated understanding of open disclosure, how apply it when things go wrong and provided examples of when they have used it. Staff described ways in which they support and assist consumers to provide feedback, make complaints and the process they use to escalate those when they receive them.</w:t>
      </w:r>
    </w:p>
    <w:p w14:paraId="58D468F0" w14:textId="77777777" w:rsidR="006E5833" w:rsidRPr="002D75B7" w:rsidRDefault="006E5833" w:rsidP="006E5833">
      <w:pPr>
        <w:pStyle w:val="NormalArial"/>
      </w:pPr>
      <w:r w:rsidRPr="002D75B7">
        <w:t>Documentation confirmed open disclosure is used when incidents occur, or a complaint is made. A feedback register is maintained and updated as feedback and complaints are provided and actioned. Documentation reflected feedback being used to drive continuous improvement.</w:t>
      </w:r>
      <w:r w:rsidRPr="002D75B7">
        <w:br w:type="page"/>
      </w:r>
    </w:p>
    <w:p w14:paraId="67CAA3BD" w14:textId="77777777" w:rsidR="006E5833" w:rsidRPr="002D75B7" w:rsidRDefault="006E5833" w:rsidP="006E5833">
      <w:pPr>
        <w:pStyle w:val="Heading1"/>
        <w:spacing w:before="120" w:after="240" w:line="22" w:lineRule="atLeast"/>
        <w:rPr>
          <w:rFonts w:ascii="Arial" w:hAnsi="Arial" w:cs="Arial"/>
        </w:rPr>
      </w:pPr>
      <w:r w:rsidRPr="002D75B7">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E5833" w:rsidRPr="002D75B7" w14:paraId="71157DBB" w14:textId="77777777" w:rsidTr="00D55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3F880B8" w14:textId="77777777" w:rsidR="006E5833" w:rsidRPr="002D75B7" w:rsidRDefault="006E5833" w:rsidP="00D55F95">
            <w:pPr>
              <w:spacing w:before="0" w:line="22" w:lineRule="atLeast"/>
              <w:rPr>
                <w:rFonts w:ascii="Arial" w:hAnsi="Arial" w:cs="Arial"/>
              </w:rPr>
            </w:pPr>
            <w:r w:rsidRPr="002D75B7">
              <w:rPr>
                <w:rFonts w:ascii="Arial" w:hAnsi="Arial" w:cs="Arial"/>
                <w:color w:val="FFFFFF" w:themeColor="background1"/>
              </w:rPr>
              <w:t>Human resources</w:t>
            </w:r>
          </w:p>
        </w:tc>
        <w:tc>
          <w:tcPr>
            <w:tcW w:w="2124" w:type="dxa"/>
          </w:tcPr>
          <w:p w14:paraId="4F6F04BC" w14:textId="77777777" w:rsidR="006E5833" w:rsidRPr="002D75B7" w:rsidRDefault="006E5833" w:rsidP="00D55F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5833" w:rsidRPr="002D75B7" w14:paraId="4F964FEA"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55C2D"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7(3)(a)</w:t>
            </w:r>
          </w:p>
        </w:tc>
        <w:tc>
          <w:tcPr>
            <w:tcW w:w="6321" w:type="dxa"/>
            <w:shd w:val="clear" w:color="auto" w:fill="auto"/>
            <w:vAlign w:val="top"/>
          </w:tcPr>
          <w:p w14:paraId="772E2441"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031BFC2"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8739DCB8CDA4E08818E3B3669030623"/>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739B61C7"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84A710"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7(3)(b)</w:t>
            </w:r>
          </w:p>
        </w:tc>
        <w:tc>
          <w:tcPr>
            <w:tcW w:w="6321" w:type="dxa"/>
            <w:shd w:val="clear" w:color="auto" w:fill="auto"/>
            <w:vAlign w:val="top"/>
          </w:tcPr>
          <w:p w14:paraId="0009EF9A"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83991CF"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0C63399EA2B457B920CD1352E93251E"/>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3F58151F"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0303E7"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7(3)(c)</w:t>
            </w:r>
          </w:p>
        </w:tc>
        <w:tc>
          <w:tcPr>
            <w:tcW w:w="6321" w:type="dxa"/>
            <w:shd w:val="clear" w:color="auto" w:fill="auto"/>
            <w:vAlign w:val="top"/>
          </w:tcPr>
          <w:p w14:paraId="2DB978E1"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F5F1FE9"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966C411A38C4F8DB5F0A1E9A649955A"/>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460E6C3D"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2F1A2F"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7(3)(d)</w:t>
            </w:r>
          </w:p>
        </w:tc>
        <w:tc>
          <w:tcPr>
            <w:tcW w:w="6321" w:type="dxa"/>
            <w:shd w:val="clear" w:color="auto" w:fill="auto"/>
            <w:vAlign w:val="top"/>
          </w:tcPr>
          <w:p w14:paraId="770C4155"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The workforce is recruited, trained, equipped and supported to deliver the outcomes required by these standards.</w:t>
            </w:r>
          </w:p>
        </w:tc>
        <w:tc>
          <w:tcPr>
            <w:tcW w:w="2124" w:type="dxa"/>
            <w:shd w:val="clear" w:color="auto" w:fill="auto"/>
            <w:vAlign w:val="top"/>
          </w:tcPr>
          <w:p w14:paraId="2C3345ED" w14:textId="77777777" w:rsidR="006E5833" w:rsidRPr="002D75B7" w:rsidRDefault="003E7E7B" w:rsidP="00D55F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09A1278718A488BB033305DD9A567CB"/>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r w:rsidR="006E5833" w:rsidRPr="002D75B7" w14:paraId="0821275B" w14:textId="77777777" w:rsidTr="00D55F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5B4384"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7(3)(e)</w:t>
            </w:r>
          </w:p>
        </w:tc>
        <w:tc>
          <w:tcPr>
            <w:tcW w:w="6321" w:type="dxa"/>
            <w:shd w:val="clear" w:color="auto" w:fill="auto"/>
            <w:vAlign w:val="top"/>
          </w:tcPr>
          <w:p w14:paraId="7239F33F"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Regular assessment, monitoring and review of the performance of each member of the workforce is undertaken.</w:t>
            </w:r>
          </w:p>
        </w:tc>
        <w:tc>
          <w:tcPr>
            <w:tcW w:w="2124" w:type="dxa"/>
            <w:shd w:val="clear" w:color="auto" w:fill="auto"/>
            <w:vAlign w:val="top"/>
          </w:tcPr>
          <w:p w14:paraId="34359EFD" w14:textId="77777777" w:rsidR="006E5833" w:rsidRPr="002D75B7" w:rsidRDefault="003E7E7B" w:rsidP="00D55F9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23E83EABB6A45DD9AED6D6F973AADFA"/>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r w:rsidR="006E5833" w:rsidRPr="002D75B7">
              <w:rPr>
                <w:rFonts w:ascii="Arial" w:hAnsi="Arial" w:cs="Arial"/>
                <w:color w:val="0000FF"/>
              </w:rPr>
              <w:t xml:space="preserve"> </w:t>
            </w:r>
          </w:p>
        </w:tc>
      </w:tr>
    </w:tbl>
    <w:p w14:paraId="7AEF808F" w14:textId="77777777" w:rsidR="006E5833" w:rsidRPr="002D75B7" w:rsidRDefault="006E5833" w:rsidP="006E5833">
      <w:pPr>
        <w:pStyle w:val="Heading20"/>
      </w:pPr>
      <w:r w:rsidRPr="002D75B7">
        <w:t>Findings</w:t>
      </w:r>
    </w:p>
    <w:p w14:paraId="5123D81F" w14:textId="77777777" w:rsidR="006E5833" w:rsidRPr="002D75B7" w:rsidRDefault="006E5833" w:rsidP="006E5833">
      <w:pPr>
        <w:pStyle w:val="NormalArial"/>
      </w:pPr>
      <w:r w:rsidRPr="002D75B7">
        <w:t>This Quality Standard is Compliant as five of the five Requirements have been assessed as Compliant.</w:t>
      </w:r>
    </w:p>
    <w:p w14:paraId="672705EF" w14:textId="29BB1733" w:rsidR="006E5833" w:rsidRPr="002D75B7" w:rsidRDefault="006E5833" w:rsidP="006E5833">
      <w:pPr>
        <w:pStyle w:val="NormalArial"/>
      </w:pPr>
      <w:r w:rsidRPr="002D75B7">
        <w:t>Consumers provided positive feedback about staffing levels and confirmed they receive assistance when they need it in a timely manner. Consumers confirmed staff are kind, caring, respectful, they feel safe and staff know what they are doing and are well trained.</w:t>
      </w:r>
    </w:p>
    <w:p w14:paraId="5F1B9882" w14:textId="04D98E19" w:rsidR="006E5833" w:rsidRPr="002D75B7" w:rsidRDefault="006E5833" w:rsidP="006E5833">
      <w:pPr>
        <w:pStyle w:val="NormalArial"/>
      </w:pPr>
      <w:r w:rsidRPr="002D75B7">
        <w:t xml:space="preserve">Overall, staff confirmed they are satisfied with the number of staff and can complete their roles effectively. Staff described the various training opportunities they have and confirmed they have access to training and further education when they wish, or it is due for completion. Documentation confirmed mandatory training is completed and assessment of staff performance is completed at regular intervals. </w:t>
      </w:r>
    </w:p>
    <w:p w14:paraId="40B6A8A4" w14:textId="77777777" w:rsidR="006E5833" w:rsidRPr="002D75B7" w:rsidRDefault="006E5833" w:rsidP="006E5833">
      <w:pPr>
        <w:pStyle w:val="NormalArial"/>
      </w:pPr>
      <w:r w:rsidRPr="002D75B7">
        <w:t>Documentation confirmed where staff performance is identified as requiring additional support or improvement, staff are monitored and, where required, performance management is actioned.</w:t>
      </w:r>
    </w:p>
    <w:p w14:paraId="3A706742" w14:textId="77777777" w:rsidR="006E5833" w:rsidRPr="002D75B7" w:rsidRDefault="006E5833" w:rsidP="006E5833">
      <w:pPr>
        <w:pStyle w:val="NormalArial"/>
      </w:pPr>
      <w:r w:rsidRPr="002D75B7">
        <w:t>The organisation has effective systems in place to monitor staffing levels, adherence to training and performance and ensuring staff have the relevant skills, knowledge and qualifications to undertake the roles they are recruited for. Documentation confirmed staff are recruited with appropriate qualifications to the role they are undertaking.</w:t>
      </w:r>
    </w:p>
    <w:p w14:paraId="06A98F8E" w14:textId="292D0556" w:rsidR="006E5833" w:rsidRPr="002D75B7" w:rsidRDefault="006E5833" w:rsidP="006E5833">
      <w:pPr>
        <w:pStyle w:val="NormalArial"/>
      </w:pPr>
      <w:r w:rsidRPr="002D75B7">
        <w:br w:type="page"/>
      </w:r>
    </w:p>
    <w:p w14:paraId="31F4E85E" w14:textId="77777777" w:rsidR="006E5833" w:rsidRPr="002D75B7" w:rsidRDefault="006E5833" w:rsidP="006E5833">
      <w:pPr>
        <w:pStyle w:val="Heading1"/>
        <w:spacing w:before="120" w:after="240" w:line="22" w:lineRule="atLeast"/>
        <w:rPr>
          <w:rFonts w:ascii="Arial" w:hAnsi="Arial" w:cs="Arial"/>
        </w:rPr>
      </w:pPr>
      <w:r w:rsidRPr="002D75B7">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E5833" w:rsidRPr="002D75B7" w14:paraId="267A9281" w14:textId="77777777" w:rsidTr="00D55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B833751" w14:textId="77777777" w:rsidR="006E5833" w:rsidRPr="002D75B7" w:rsidRDefault="006E5833" w:rsidP="00D55F95">
            <w:pPr>
              <w:spacing w:before="0" w:line="22" w:lineRule="atLeast"/>
              <w:rPr>
                <w:rFonts w:ascii="Arial" w:hAnsi="Arial" w:cs="Arial"/>
              </w:rPr>
            </w:pPr>
            <w:r w:rsidRPr="002D75B7">
              <w:rPr>
                <w:rFonts w:ascii="Arial" w:hAnsi="Arial" w:cs="Arial"/>
                <w:color w:val="FFFFFF" w:themeColor="background1"/>
              </w:rPr>
              <w:t>Organisational governance</w:t>
            </w:r>
          </w:p>
        </w:tc>
        <w:tc>
          <w:tcPr>
            <w:tcW w:w="2096" w:type="dxa"/>
          </w:tcPr>
          <w:p w14:paraId="13EDD7C0" w14:textId="77777777" w:rsidR="006E5833" w:rsidRPr="002D75B7" w:rsidRDefault="006E5833" w:rsidP="00D55F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5833" w:rsidRPr="002D75B7" w14:paraId="57D74E90" w14:textId="77777777" w:rsidTr="00D55F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5329B7"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8(3)(a)</w:t>
            </w:r>
          </w:p>
        </w:tc>
        <w:tc>
          <w:tcPr>
            <w:tcW w:w="6297" w:type="dxa"/>
            <w:shd w:val="clear" w:color="auto" w:fill="auto"/>
            <w:vAlign w:val="top"/>
          </w:tcPr>
          <w:p w14:paraId="5C743CED"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523C11"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25F24DA6D4C45D5BC500C8814686066"/>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p>
        </w:tc>
      </w:tr>
      <w:tr w:rsidR="006E5833" w:rsidRPr="002D75B7" w14:paraId="6C0A074A"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EDC3D9"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8(3)(b)</w:t>
            </w:r>
          </w:p>
        </w:tc>
        <w:tc>
          <w:tcPr>
            <w:tcW w:w="6297" w:type="dxa"/>
            <w:shd w:val="clear" w:color="auto" w:fill="auto"/>
            <w:vAlign w:val="top"/>
          </w:tcPr>
          <w:p w14:paraId="317F5E5C"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E53B314" w14:textId="77777777" w:rsidR="006E5833" w:rsidRPr="002D75B7" w:rsidRDefault="003E7E7B"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03246FFB7AE44998BFEA585267C65FB"/>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p>
        </w:tc>
      </w:tr>
      <w:tr w:rsidR="006E5833" w:rsidRPr="002D75B7" w14:paraId="5596AC2E" w14:textId="77777777" w:rsidTr="00D55F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C699FE"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8(3)(c)</w:t>
            </w:r>
          </w:p>
        </w:tc>
        <w:tc>
          <w:tcPr>
            <w:tcW w:w="6297" w:type="dxa"/>
            <w:shd w:val="clear" w:color="auto" w:fill="auto"/>
            <w:vAlign w:val="top"/>
          </w:tcPr>
          <w:p w14:paraId="790E85B4"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Effective organisation wide governance systems relating to the following:</w:t>
            </w:r>
          </w:p>
          <w:p w14:paraId="3D2C41D4" w14:textId="77777777" w:rsidR="006E5833" w:rsidRPr="002D75B7" w:rsidRDefault="006E5833" w:rsidP="00D55F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information management;</w:t>
            </w:r>
          </w:p>
          <w:p w14:paraId="65E62A2B" w14:textId="77777777" w:rsidR="006E5833" w:rsidRPr="002D75B7" w:rsidRDefault="006E5833" w:rsidP="00D55F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continuous improvement;</w:t>
            </w:r>
          </w:p>
          <w:p w14:paraId="49ECB0C0" w14:textId="77777777" w:rsidR="006E5833" w:rsidRPr="002D75B7" w:rsidRDefault="006E5833" w:rsidP="00D55F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financial governance;</w:t>
            </w:r>
          </w:p>
          <w:p w14:paraId="18459CA1" w14:textId="77777777" w:rsidR="006E5833" w:rsidRPr="002D75B7" w:rsidRDefault="006E5833" w:rsidP="00D55F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workforce governance, including the assignment of clear responsibilities and accountabilities;</w:t>
            </w:r>
          </w:p>
          <w:p w14:paraId="41968F06" w14:textId="77777777" w:rsidR="006E5833" w:rsidRPr="002D75B7" w:rsidRDefault="006E5833" w:rsidP="00D55F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regulatory compliance;</w:t>
            </w:r>
          </w:p>
          <w:p w14:paraId="47F9BE68" w14:textId="77777777" w:rsidR="006E5833" w:rsidRPr="002D75B7" w:rsidRDefault="006E5833" w:rsidP="00D55F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feedback and complaints.</w:t>
            </w:r>
          </w:p>
        </w:tc>
        <w:tc>
          <w:tcPr>
            <w:tcW w:w="2096" w:type="dxa"/>
            <w:shd w:val="clear" w:color="auto" w:fill="auto"/>
            <w:vAlign w:val="top"/>
          </w:tcPr>
          <w:p w14:paraId="530A84D4" w14:textId="77777777" w:rsidR="006E5833" w:rsidRPr="002D75B7" w:rsidRDefault="003E7E7B"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7B7D48CADF645FCBDB5CA13C43A9581"/>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p>
        </w:tc>
      </w:tr>
      <w:tr w:rsidR="006E5833" w:rsidRPr="002D75B7" w14:paraId="0B704FD3" w14:textId="77777777" w:rsidTr="00D55F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584186"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8(3)(d)</w:t>
            </w:r>
          </w:p>
        </w:tc>
        <w:tc>
          <w:tcPr>
            <w:tcW w:w="6297" w:type="dxa"/>
            <w:shd w:val="clear" w:color="auto" w:fill="auto"/>
            <w:vAlign w:val="top"/>
          </w:tcPr>
          <w:p w14:paraId="24D658DF" w14:textId="77777777" w:rsidR="006E5833" w:rsidRPr="002D75B7" w:rsidRDefault="006E5833" w:rsidP="00D55F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Effective risk management systems and practices, including but not limited to the following:</w:t>
            </w:r>
          </w:p>
          <w:p w14:paraId="4E1C1669" w14:textId="77777777" w:rsidR="006E5833" w:rsidRPr="002D75B7" w:rsidRDefault="006E5833" w:rsidP="00D55F9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managing high impact or high prevalence risks associated with the care of consumers;</w:t>
            </w:r>
          </w:p>
          <w:p w14:paraId="2694AB37" w14:textId="77777777" w:rsidR="006E5833" w:rsidRPr="002D75B7" w:rsidRDefault="006E5833" w:rsidP="00D55F9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identifying and responding to abuse and neglect of consumers;</w:t>
            </w:r>
          </w:p>
          <w:p w14:paraId="30791421" w14:textId="77777777" w:rsidR="006E5833" w:rsidRPr="002D75B7" w:rsidRDefault="006E5833" w:rsidP="00D55F9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supporting consumers to live the best life they can</w:t>
            </w:r>
          </w:p>
          <w:p w14:paraId="300603D7" w14:textId="77777777" w:rsidR="006E5833" w:rsidRPr="002D75B7" w:rsidRDefault="006E5833" w:rsidP="00D55F9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75B7">
              <w:rPr>
                <w:rFonts w:ascii="Arial" w:hAnsi="Arial" w:cs="Arial"/>
              </w:rPr>
              <w:t>managing and preventing incidents, including the use of an incident management system.</w:t>
            </w:r>
          </w:p>
        </w:tc>
        <w:tc>
          <w:tcPr>
            <w:tcW w:w="2096" w:type="dxa"/>
            <w:shd w:val="clear" w:color="auto" w:fill="auto"/>
            <w:vAlign w:val="top"/>
          </w:tcPr>
          <w:p w14:paraId="71CE1E60" w14:textId="77777777" w:rsidR="006E5833" w:rsidRPr="002D75B7" w:rsidRDefault="003E7E7B" w:rsidP="00D55F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8A6C068EBA24D2A88AA92582F1B6320"/>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p>
        </w:tc>
      </w:tr>
      <w:tr w:rsidR="006E5833" w:rsidRPr="002D75B7" w14:paraId="0D4AE349" w14:textId="77777777" w:rsidTr="00D55F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B30A5F" w14:textId="77777777" w:rsidR="006E5833" w:rsidRPr="002D75B7" w:rsidRDefault="006E5833" w:rsidP="00D55F95">
            <w:pPr>
              <w:spacing w:line="22" w:lineRule="atLeast"/>
              <w:rPr>
                <w:rFonts w:ascii="Arial" w:hAnsi="Arial" w:cs="Arial"/>
                <w:color w:val="auto"/>
              </w:rPr>
            </w:pPr>
            <w:r w:rsidRPr="002D75B7">
              <w:rPr>
                <w:rFonts w:ascii="Arial" w:hAnsi="Arial" w:cs="Arial"/>
                <w:color w:val="auto"/>
              </w:rPr>
              <w:t>Requirement 8(3)(e)</w:t>
            </w:r>
          </w:p>
        </w:tc>
        <w:tc>
          <w:tcPr>
            <w:tcW w:w="6297" w:type="dxa"/>
            <w:shd w:val="clear" w:color="auto" w:fill="auto"/>
            <w:vAlign w:val="top"/>
          </w:tcPr>
          <w:p w14:paraId="65A1CB9B" w14:textId="77777777" w:rsidR="006E5833" w:rsidRPr="002D75B7" w:rsidRDefault="006E5833" w:rsidP="00D55F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Where clinical care is provided—a clinical governance framework, including but not limited to the following:</w:t>
            </w:r>
          </w:p>
          <w:p w14:paraId="0B0CE522" w14:textId="77777777" w:rsidR="006E5833" w:rsidRPr="002D75B7" w:rsidRDefault="006E5833" w:rsidP="00D55F9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antimicrobial stewardship;</w:t>
            </w:r>
          </w:p>
          <w:p w14:paraId="08BF0B71" w14:textId="77777777" w:rsidR="006E5833" w:rsidRPr="002D75B7" w:rsidRDefault="006E5833" w:rsidP="00D55F9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minimising the use of restraint;</w:t>
            </w:r>
          </w:p>
          <w:p w14:paraId="2426A979" w14:textId="77777777" w:rsidR="006E5833" w:rsidRPr="002D75B7" w:rsidRDefault="006E5833" w:rsidP="00D55F9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75B7">
              <w:rPr>
                <w:rFonts w:ascii="Arial" w:hAnsi="Arial" w:cs="Arial"/>
              </w:rPr>
              <w:t>open disclosure.</w:t>
            </w:r>
          </w:p>
        </w:tc>
        <w:tc>
          <w:tcPr>
            <w:tcW w:w="2096" w:type="dxa"/>
            <w:shd w:val="clear" w:color="auto" w:fill="auto"/>
            <w:vAlign w:val="top"/>
          </w:tcPr>
          <w:p w14:paraId="7A403C01" w14:textId="77777777" w:rsidR="006E5833" w:rsidRPr="002D75B7" w:rsidRDefault="003E7E7B" w:rsidP="00D55F9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0FDB5E44D8C4A6BB57DE0ABD664EA0B"/>
                </w:placeholder>
                <w:dropDownList>
                  <w:listItem w:displayText="choose a rating" w:value="choose a rating"/>
                  <w:listItem w:displayText="Compliant" w:value="Compliant"/>
                  <w:listItem w:displayText="Non-compliant" w:value="Non-compliant"/>
                </w:dropDownList>
              </w:sdtPr>
              <w:sdtEndPr/>
              <w:sdtContent>
                <w:r w:rsidR="006E5833" w:rsidRPr="002D75B7">
                  <w:rPr>
                    <w:rFonts w:ascii="Arial" w:hAnsi="Arial" w:cs="Arial"/>
                    <w:color w:val="auto"/>
                  </w:rPr>
                  <w:t>Compliant</w:t>
                </w:r>
              </w:sdtContent>
            </w:sdt>
          </w:p>
        </w:tc>
      </w:tr>
    </w:tbl>
    <w:p w14:paraId="0CFE10CF" w14:textId="77777777" w:rsidR="006E5833" w:rsidRPr="002D75B7" w:rsidRDefault="006E5833" w:rsidP="006E5833">
      <w:pPr>
        <w:pStyle w:val="Heading20"/>
      </w:pPr>
      <w:r w:rsidRPr="002D75B7">
        <w:t>Findings</w:t>
      </w:r>
    </w:p>
    <w:p w14:paraId="09D78BE7" w14:textId="77777777" w:rsidR="006E5833" w:rsidRPr="002D75B7" w:rsidRDefault="006E5833" w:rsidP="006E5833">
      <w:pPr>
        <w:pStyle w:val="NormalArial"/>
      </w:pPr>
      <w:r w:rsidRPr="002D75B7">
        <w:t xml:space="preserve">This Quality Standard is Compliant as five of the five Requirements have been assessed as Compliant. </w:t>
      </w:r>
    </w:p>
    <w:p w14:paraId="2D1EC0F6" w14:textId="3FC88592" w:rsidR="006E5833" w:rsidRPr="002D75B7" w:rsidRDefault="006E5833" w:rsidP="006E5833">
      <w:pPr>
        <w:pStyle w:val="NormalArial"/>
      </w:pPr>
      <w:r w:rsidRPr="002D75B7">
        <w:t>Consumers and representatives confirmed they are involved in the development and evaluation of consumers’ care and services and staff support them to be able to do this. Consumers and representatives were positive about the service and confirmed it was well run and consumers felt safe living there. Consumers and their representatives confirmed they are able to contribute to the development and evaluation of care and services in various ways, including through individual monthly catch ups, through consumer surveys, via feedback processes or through the regular resident and relative meetings platform.</w:t>
      </w:r>
    </w:p>
    <w:p w14:paraId="0FDD5F02" w14:textId="77777777" w:rsidR="006E5833" w:rsidRPr="002D75B7" w:rsidRDefault="006E5833" w:rsidP="006E5833">
      <w:pPr>
        <w:pStyle w:val="NormalArial"/>
      </w:pPr>
      <w:r w:rsidRPr="002D75B7">
        <w:lastRenderedPageBreak/>
        <w:t>Documentation showed there are a range of ways the organisation’s Board is accountable for the delivery of safe, inclusive and quality care, including various regular governance committee meetings. The organisation has up-to-date policies and procedures in place to guide staff practice.</w:t>
      </w:r>
    </w:p>
    <w:p w14:paraId="3A9287B3" w14:textId="77777777" w:rsidR="006E5833" w:rsidRPr="002D75B7" w:rsidRDefault="006E5833" w:rsidP="006E5833">
      <w:pPr>
        <w:pStyle w:val="NormalArial"/>
      </w:pPr>
      <w:r w:rsidRPr="002D75B7">
        <w:t>Documentation confirmed the service has organisational governance systems in place to ensure information is managed appropriately to enable staff to deliver care and services in a way that meets consumers’ needs and preferences. Staff described ways in which feedback drives continuous improvement and a register showed projects and actions to undertake those in place. Systems and processes are in place to ensure changes to legislation or the Quality Principles are monitored and communicated when required and the workforce is monitored at an organisational level to ensure right numbers, mix, skills and training.</w:t>
      </w:r>
    </w:p>
    <w:p w14:paraId="226CABCE" w14:textId="43E976F2" w:rsidR="006E5833" w:rsidRPr="002D75B7" w:rsidRDefault="006E5833" w:rsidP="006E5833">
      <w:pPr>
        <w:pStyle w:val="NormalArial"/>
      </w:pPr>
      <w:r w:rsidRPr="002D75B7">
        <w:t>Staff demonstrated understanding of how the risk management system operates and their part in monitoring high impact or high prevalence risks. Observations and documentation confirmed consumers are supported to live their best life and where risks are taken those are mitigated with strategies to ensure safety.</w:t>
      </w:r>
    </w:p>
    <w:p w14:paraId="3E07C624" w14:textId="77777777" w:rsidR="006E5833" w:rsidRPr="002D75B7" w:rsidRDefault="006E5833" w:rsidP="006E5833">
      <w:pPr>
        <w:pStyle w:val="NormalArial"/>
      </w:pPr>
      <w:r w:rsidRPr="002D75B7">
        <w:t xml:space="preserve">Staff confirmed they receive elder abuse training and described how they use the incident management system to manage and prevent incidents, including those that require reporting. </w:t>
      </w:r>
    </w:p>
    <w:p w14:paraId="4B4937C8" w14:textId="77777777" w:rsidR="006E5833" w:rsidRPr="002D75B7" w:rsidRDefault="006E5833" w:rsidP="006E5833">
      <w:pPr>
        <w:pStyle w:val="NormalArial"/>
      </w:pPr>
      <w:r w:rsidRPr="002D75B7">
        <w:t>Staff demonstrated knowledge of the clinical governance framework, including antimicrobial stewardship and the use of open disclosure. Documentation confirmed restrictive practices are monitored and where applied they are used as a last resort.</w:t>
      </w:r>
    </w:p>
    <w:p w14:paraId="34C1E4BF" w14:textId="40B183DD" w:rsidR="00117022" w:rsidRPr="002D75B7" w:rsidRDefault="003E7E7B" w:rsidP="006E5833">
      <w:pPr>
        <w:pStyle w:val="NormalArial"/>
      </w:pPr>
    </w:p>
    <w:sectPr w:rsidR="00117022" w:rsidRPr="002D75B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1E4CC" w14:textId="77777777" w:rsidR="003B6589" w:rsidRDefault="006E5833">
      <w:pPr>
        <w:spacing w:after="0"/>
      </w:pPr>
      <w:r>
        <w:separator/>
      </w:r>
    </w:p>
  </w:endnote>
  <w:endnote w:type="continuationSeparator" w:id="0">
    <w:p w14:paraId="34C1E4CE" w14:textId="77777777" w:rsidR="003B6589" w:rsidRDefault="006E58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E4C5" w14:textId="77777777" w:rsidR="00DF37F2" w:rsidRPr="00DF37F2" w:rsidRDefault="006E5833" w:rsidP="00DF37F2">
    <w:pPr>
      <w:pStyle w:val="FooterArial9"/>
      <w:rPr>
        <w:rStyle w:val="FooterBold"/>
        <w:rFonts w:ascii="Arial" w:hAnsi="Arial"/>
        <w:b w:val="0"/>
      </w:rPr>
    </w:pPr>
    <w:r w:rsidRPr="00DF37F2">
      <w:rPr>
        <w:rStyle w:val="FooterBold"/>
        <w:rFonts w:ascii="Arial" w:hAnsi="Arial"/>
        <w:b w:val="0"/>
      </w:rPr>
      <w:t>Name of service: Howard Solomon Aged Care Facility</w:t>
    </w:r>
    <w:r w:rsidRPr="00DF37F2">
      <w:rPr>
        <w:rStyle w:val="FooterBold"/>
        <w:rFonts w:ascii="Arial" w:hAnsi="Arial"/>
        <w:b w:val="0"/>
      </w:rPr>
      <w:tab/>
      <w:t xml:space="preserve">RPT-ACC-0122 v3.0 </w:t>
    </w:r>
  </w:p>
  <w:p w14:paraId="34C1E4C6" w14:textId="77777777" w:rsidR="00DF37F2" w:rsidRPr="00DF37F2" w:rsidRDefault="006E5833" w:rsidP="00DF37F2">
    <w:pPr>
      <w:pStyle w:val="FooterArial9"/>
      <w:rPr>
        <w:rStyle w:val="FooterBold"/>
        <w:rFonts w:ascii="Arial" w:hAnsi="Arial"/>
        <w:b w:val="0"/>
      </w:rPr>
    </w:pPr>
    <w:r w:rsidRPr="00DF37F2">
      <w:rPr>
        <w:rStyle w:val="FooterBold"/>
        <w:rFonts w:ascii="Arial" w:hAnsi="Arial"/>
        <w:b w:val="0"/>
      </w:rPr>
      <w:t>Commission ID: 7250</w:t>
    </w:r>
    <w:r w:rsidRPr="00DF37F2">
      <w:rPr>
        <w:rStyle w:val="FooterBold"/>
        <w:rFonts w:ascii="Arial" w:hAnsi="Arial"/>
        <w:b w:val="0"/>
      </w:rPr>
      <w:tab/>
      <w:t xml:space="preserve">OFFICIAL: Sensitive </w:t>
    </w:r>
  </w:p>
  <w:p w14:paraId="34C1E4C7" w14:textId="77777777" w:rsidR="00DF37F2" w:rsidRPr="00DF37F2" w:rsidRDefault="006E58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E4C9" w14:textId="77777777" w:rsidR="00E2364A" w:rsidRDefault="003E7E7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1E4C2" w14:textId="77777777" w:rsidR="00D3157C" w:rsidRDefault="006E5833" w:rsidP="00D71F88">
      <w:pPr>
        <w:spacing w:after="0"/>
      </w:pPr>
      <w:r>
        <w:separator/>
      </w:r>
    </w:p>
  </w:footnote>
  <w:footnote w:type="continuationSeparator" w:id="0">
    <w:p w14:paraId="34C1E4C3" w14:textId="77777777" w:rsidR="00D3157C" w:rsidRDefault="006E5833" w:rsidP="00D71F88">
      <w:pPr>
        <w:spacing w:after="0"/>
      </w:pPr>
      <w:r>
        <w:continuationSeparator/>
      </w:r>
    </w:p>
  </w:footnote>
  <w:footnote w:id="1">
    <w:p w14:paraId="34C1E4CE" w14:textId="1A789B30" w:rsidR="000078F8" w:rsidRDefault="006E583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E5833">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4C1E4CF" w14:textId="77777777" w:rsidR="002B0884" w:rsidRDefault="003E7E7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E4C4" w14:textId="77777777" w:rsidR="00D71F88" w:rsidRDefault="006E5833">
    <w:pPr>
      <w:pStyle w:val="Header"/>
    </w:pPr>
    <w:r>
      <w:rPr>
        <w:noProof/>
        <w:color w:val="2B579A"/>
        <w:shd w:val="clear" w:color="auto" w:fill="E6E6E6"/>
        <w:lang w:val="en-US"/>
      </w:rPr>
      <w:drawing>
        <wp:anchor distT="0" distB="0" distL="114300" distR="114300" simplePos="0" relativeHeight="251659264" behindDoc="1" locked="0" layoutInCell="1" allowOverlap="1" wp14:anchorId="34C1E4CA" wp14:editId="34C1E4C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06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E4C8" w14:textId="77777777" w:rsidR="00FA0A5B" w:rsidRDefault="006E5833">
    <w:pPr>
      <w:pStyle w:val="Header"/>
    </w:pPr>
    <w:r>
      <w:rPr>
        <w:noProof/>
      </w:rPr>
      <w:drawing>
        <wp:anchor distT="0" distB="0" distL="114300" distR="114300" simplePos="0" relativeHeight="251658240" behindDoc="0" locked="0" layoutInCell="1" allowOverlap="1" wp14:anchorId="34C1E4CC" wp14:editId="34C1E4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E0832A2">
      <w:start w:val="1"/>
      <w:numFmt w:val="lowerRoman"/>
      <w:lvlText w:val="(%1)"/>
      <w:lvlJc w:val="left"/>
      <w:pPr>
        <w:ind w:left="1080" w:hanging="720"/>
      </w:pPr>
      <w:rPr>
        <w:rFonts w:hint="default"/>
      </w:rPr>
    </w:lvl>
    <w:lvl w:ilvl="1" w:tplc="D17E4E30" w:tentative="1">
      <w:start w:val="1"/>
      <w:numFmt w:val="lowerLetter"/>
      <w:lvlText w:val="%2."/>
      <w:lvlJc w:val="left"/>
      <w:pPr>
        <w:ind w:left="1440" w:hanging="360"/>
      </w:pPr>
    </w:lvl>
    <w:lvl w:ilvl="2" w:tplc="E7461FB6" w:tentative="1">
      <w:start w:val="1"/>
      <w:numFmt w:val="lowerRoman"/>
      <w:lvlText w:val="%3."/>
      <w:lvlJc w:val="right"/>
      <w:pPr>
        <w:ind w:left="2160" w:hanging="180"/>
      </w:pPr>
    </w:lvl>
    <w:lvl w:ilvl="3" w:tplc="FDBA681C" w:tentative="1">
      <w:start w:val="1"/>
      <w:numFmt w:val="decimal"/>
      <w:lvlText w:val="%4."/>
      <w:lvlJc w:val="left"/>
      <w:pPr>
        <w:ind w:left="2880" w:hanging="360"/>
      </w:pPr>
    </w:lvl>
    <w:lvl w:ilvl="4" w:tplc="5AA6287A" w:tentative="1">
      <w:start w:val="1"/>
      <w:numFmt w:val="lowerLetter"/>
      <w:lvlText w:val="%5."/>
      <w:lvlJc w:val="left"/>
      <w:pPr>
        <w:ind w:left="3600" w:hanging="360"/>
      </w:pPr>
    </w:lvl>
    <w:lvl w:ilvl="5" w:tplc="5EE04846" w:tentative="1">
      <w:start w:val="1"/>
      <w:numFmt w:val="lowerRoman"/>
      <w:lvlText w:val="%6."/>
      <w:lvlJc w:val="right"/>
      <w:pPr>
        <w:ind w:left="4320" w:hanging="180"/>
      </w:pPr>
    </w:lvl>
    <w:lvl w:ilvl="6" w:tplc="3004919E" w:tentative="1">
      <w:start w:val="1"/>
      <w:numFmt w:val="decimal"/>
      <w:lvlText w:val="%7."/>
      <w:lvlJc w:val="left"/>
      <w:pPr>
        <w:ind w:left="5040" w:hanging="360"/>
      </w:pPr>
    </w:lvl>
    <w:lvl w:ilvl="7" w:tplc="D1F89306" w:tentative="1">
      <w:start w:val="1"/>
      <w:numFmt w:val="lowerLetter"/>
      <w:lvlText w:val="%8."/>
      <w:lvlJc w:val="left"/>
      <w:pPr>
        <w:ind w:left="5760" w:hanging="360"/>
      </w:pPr>
    </w:lvl>
    <w:lvl w:ilvl="8" w:tplc="CC4054C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0A8FF3E">
      <w:start w:val="1"/>
      <w:numFmt w:val="lowerRoman"/>
      <w:lvlText w:val="(%1)"/>
      <w:lvlJc w:val="left"/>
      <w:pPr>
        <w:ind w:left="1080" w:hanging="720"/>
      </w:pPr>
      <w:rPr>
        <w:rFonts w:hint="default"/>
      </w:rPr>
    </w:lvl>
    <w:lvl w:ilvl="1" w:tplc="AD66D704" w:tentative="1">
      <w:start w:val="1"/>
      <w:numFmt w:val="lowerLetter"/>
      <w:lvlText w:val="%2."/>
      <w:lvlJc w:val="left"/>
      <w:pPr>
        <w:ind w:left="1440" w:hanging="360"/>
      </w:pPr>
    </w:lvl>
    <w:lvl w:ilvl="2" w:tplc="63EA5E64" w:tentative="1">
      <w:start w:val="1"/>
      <w:numFmt w:val="lowerRoman"/>
      <w:lvlText w:val="%3."/>
      <w:lvlJc w:val="right"/>
      <w:pPr>
        <w:ind w:left="2160" w:hanging="180"/>
      </w:pPr>
    </w:lvl>
    <w:lvl w:ilvl="3" w:tplc="B0AE77D4" w:tentative="1">
      <w:start w:val="1"/>
      <w:numFmt w:val="decimal"/>
      <w:lvlText w:val="%4."/>
      <w:lvlJc w:val="left"/>
      <w:pPr>
        <w:ind w:left="2880" w:hanging="360"/>
      </w:pPr>
    </w:lvl>
    <w:lvl w:ilvl="4" w:tplc="81F0699E" w:tentative="1">
      <w:start w:val="1"/>
      <w:numFmt w:val="lowerLetter"/>
      <w:lvlText w:val="%5."/>
      <w:lvlJc w:val="left"/>
      <w:pPr>
        <w:ind w:left="3600" w:hanging="360"/>
      </w:pPr>
    </w:lvl>
    <w:lvl w:ilvl="5" w:tplc="59BA9FA8" w:tentative="1">
      <w:start w:val="1"/>
      <w:numFmt w:val="lowerRoman"/>
      <w:lvlText w:val="%6."/>
      <w:lvlJc w:val="right"/>
      <w:pPr>
        <w:ind w:left="4320" w:hanging="180"/>
      </w:pPr>
    </w:lvl>
    <w:lvl w:ilvl="6" w:tplc="8F6EE1F6" w:tentative="1">
      <w:start w:val="1"/>
      <w:numFmt w:val="decimal"/>
      <w:lvlText w:val="%7."/>
      <w:lvlJc w:val="left"/>
      <w:pPr>
        <w:ind w:left="5040" w:hanging="360"/>
      </w:pPr>
    </w:lvl>
    <w:lvl w:ilvl="7" w:tplc="28EC4164" w:tentative="1">
      <w:start w:val="1"/>
      <w:numFmt w:val="lowerLetter"/>
      <w:lvlText w:val="%8."/>
      <w:lvlJc w:val="left"/>
      <w:pPr>
        <w:ind w:left="5760" w:hanging="360"/>
      </w:pPr>
    </w:lvl>
    <w:lvl w:ilvl="8" w:tplc="033085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A16F3E0">
      <w:start w:val="1"/>
      <w:numFmt w:val="lowerRoman"/>
      <w:lvlText w:val="(%1)"/>
      <w:lvlJc w:val="left"/>
      <w:pPr>
        <w:ind w:left="1080" w:hanging="720"/>
      </w:pPr>
      <w:rPr>
        <w:rFonts w:hint="default"/>
      </w:rPr>
    </w:lvl>
    <w:lvl w:ilvl="1" w:tplc="649872CC" w:tentative="1">
      <w:start w:val="1"/>
      <w:numFmt w:val="lowerLetter"/>
      <w:lvlText w:val="%2."/>
      <w:lvlJc w:val="left"/>
      <w:pPr>
        <w:ind w:left="1440" w:hanging="360"/>
      </w:pPr>
    </w:lvl>
    <w:lvl w:ilvl="2" w:tplc="7C22BEF2" w:tentative="1">
      <w:start w:val="1"/>
      <w:numFmt w:val="lowerRoman"/>
      <w:lvlText w:val="%3."/>
      <w:lvlJc w:val="right"/>
      <w:pPr>
        <w:ind w:left="2160" w:hanging="180"/>
      </w:pPr>
    </w:lvl>
    <w:lvl w:ilvl="3" w:tplc="C1F215BE" w:tentative="1">
      <w:start w:val="1"/>
      <w:numFmt w:val="decimal"/>
      <w:lvlText w:val="%4."/>
      <w:lvlJc w:val="left"/>
      <w:pPr>
        <w:ind w:left="2880" w:hanging="360"/>
      </w:pPr>
    </w:lvl>
    <w:lvl w:ilvl="4" w:tplc="86CA6406" w:tentative="1">
      <w:start w:val="1"/>
      <w:numFmt w:val="lowerLetter"/>
      <w:lvlText w:val="%5."/>
      <w:lvlJc w:val="left"/>
      <w:pPr>
        <w:ind w:left="3600" w:hanging="360"/>
      </w:pPr>
    </w:lvl>
    <w:lvl w:ilvl="5" w:tplc="B3ECD12C" w:tentative="1">
      <w:start w:val="1"/>
      <w:numFmt w:val="lowerRoman"/>
      <w:lvlText w:val="%6."/>
      <w:lvlJc w:val="right"/>
      <w:pPr>
        <w:ind w:left="4320" w:hanging="180"/>
      </w:pPr>
    </w:lvl>
    <w:lvl w:ilvl="6" w:tplc="FC247BB6" w:tentative="1">
      <w:start w:val="1"/>
      <w:numFmt w:val="decimal"/>
      <w:lvlText w:val="%7."/>
      <w:lvlJc w:val="left"/>
      <w:pPr>
        <w:ind w:left="5040" w:hanging="360"/>
      </w:pPr>
    </w:lvl>
    <w:lvl w:ilvl="7" w:tplc="890E72C4" w:tentative="1">
      <w:start w:val="1"/>
      <w:numFmt w:val="lowerLetter"/>
      <w:lvlText w:val="%8."/>
      <w:lvlJc w:val="left"/>
      <w:pPr>
        <w:ind w:left="5760" w:hanging="360"/>
      </w:pPr>
    </w:lvl>
    <w:lvl w:ilvl="8" w:tplc="5046118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A2214AA">
      <w:start w:val="1"/>
      <w:numFmt w:val="bullet"/>
      <w:lvlText w:val=""/>
      <w:lvlJc w:val="left"/>
      <w:pPr>
        <w:ind w:left="720" w:hanging="360"/>
      </w:pPr>
      <w:rPr>
        <w:rFonts w:ascii="Symbol" w:hAnsi="Symbol" w:hint="default"/>
        <w:color w:val="auto"/>
        <w:sz w:val="24"/>
        <w:szCs w:val="24"/>
      </w:rPr>
    </w:lvl>
    <w:lvl w:ilvl="1" w:tplc="2F124D42" w:tentative="1">
      <w:start w:val="1"/>
      <w:numFmt w:val="bullet"/>
      <w:lvlText w:val="o"/>
      <w:lvlJc w:val="left"/>
      <w:pPr>
        <w:ind w:left="1440" w:hanging="360"/>
      </w:pPr>
      <w:rPr>
        <w:rFonts w:ascii="Courier New" w:hAnsi="Courier New" w:cs="Courier New" w:hint="default"/>
      </w:rPr>
    </w:lvl>
    <w:lvl w:ilvl="2" w:tplc="496ADA66" w:tentative="1">
      <w:start w:val="1"/>
      <w:numFmt w:val="bullet"/>
      <w:lvlText w:val=""/>
      <w:lvlJc w:val="left"/>
      <w:pPr>
        <w:ind w:left="2160" w:hanging="360"/>
      </w:pPr>
      <w:rPr>
        <w:rFonts w:ascii="Wingdings" w:hAnsi="Wingdings" w:hint="default"/>
      </w:rPr>
    </w:lvl>
    <w:lvl w:ilvl="3" w:tplc="F9DE6CFE" w:tentative="1">
      <w:start w:val="1"/>
      <w:numFmt w:val="bullet"/>
      <w:lvlText w:val=""/>
      <w:lvlJc w:val="left"/>
      <w:pPr>
        <w:ind w:left="2880" w:hanging="360"/>
      </w:pPr>
      <w:rPr>
        <w:rFonts w:ascii="Symbol" w:hAnsi="Symbol" w:hint="default"/>
      </w:rPr>
    </w:lvl>
    <w:lvl w:ilvl="4" w:tplc="B8A2B1E6" w:tentative="1">
      <w:start w:val="1"/>
      <w:numFmt w:val="bullet"/>
      <w:lvlText w:val="o"/>
      <w:lvlJc w:val="left"/>
      <w:pPr>
        <w:ind w:left="3600" w:hanging="360"/>
      </w:pPr>
      <w:rPr>
        <w:rFonts w:ascii="Courier New" w:hAnsi="Courier New" w:cs="Courier New" w:hint="default"/>
      </w:rPr>
    </w:lvl>
    <w:lvl w:ilvl="5" w:tplc="595C898A" w:tentative="1">
      <w:start w:val="1"/>
      <w:numFmt w:val="bullet"/>
      <w:lvlText w:val=""/>
      <w:lvlJc w:val="left"/>
      <w:pPr>
        <w:ind w:left="4320" w:hanging="360"/>
      </w:pPr>
      <w:rPr>
        <w:rFonts w:ascii="Wingdings" w:hAnsi="Wingdings" w:hint="default"/>
      </w:rPr>
    </w:lvl>
    <w:lvl w:ilvl="6" w:tplc="1504A6F2" w:tentative="1">
      <w:start w:val="1"/>
      <w:numFmt w:val="bullet"/>
      <w:lvlText w:val=""/>
      <w:lvlJc w:val="left"/>
      <w:pPr>
        <w:ind w:left="5040" w:hanging="360"/>
      </w:pPr>
      <w:rPr>
        <w:rFonts w:ascii="Symbol" w:hAnsi="Symbol" w:hint="default"/>
      </w:rPr>
    </w:lvl>
    <w:lvl w:ilvl="7" w:tplc="05FE4E2A" w:tentative="1">
      <w:start w:val="1"/>
      <w:numFmt w:val="bullet"/>
      <w:lvlText w:val="o"/>
      <w:lvlJc w:val="left"/>
      <w:pPr>
        <w:ind w:left="5760" w:hanging="360"/>
      </w:pPr>
      <w:rPr>
        <w:rFonts w:ascii="Courier New" w:hAnsi="Courier New" w:cs="Courier New" w:hint="default"/>
      </w:rPr>
    </w:lvl>
    <w:lvl w:ilvl="8" w:tplc="28A2520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D163A44">
      <w:start w:val="1"/>
      <w:numFmt w:val="lowerRoman"/>
      <w:lvlText w:val="(%1)"/>
      <w:lvlJc w:val="left"/>
      <w:pPr>
        <w:ind w:left="1080" w:hanging="720"/>
      </w:pPr>
      <w:rPr>
        <w:rFonts w:hint="default"/>
      </w:rPr>
    </w:lvl>
    <w:lvl w:ilvl="1" w:tplc="A6DA6FC4" w:tentative="1">
      <w:start w:val="1"/>
      <w:numFmt w:val="lowerLetter"/>
      <w:lvlText w:val="%2."/>
      <w:lvlJc w:val="left"/>
      <w:pPr>
        <w:ind w:left="1440" w:hanging="360"/>
      </w:pPr>
    </w:lvl>
    <w:lvl w:ilvl="2" w:tplc="49D26D5E" w:tentative="1">
      <w:start w:val="1"/>
      <w:numFmt w:val="lowerRoman"/>
      <w:lvlText w:val="%3."/>
      <w:lvlJc w:val="right"/>
      <w:pPr>
        <w:ind w:left="2160" w:hanging="180"/>
      </w:pPr>
    </w:lvl>
    <w:lvl w:ilvl="3" w:tplc="49C0B9AE" w:tentative="1">
      <w:start w:val="1"/>
      <w:numFmt w:val="decimal"/>
      <w:lvlText w:val="%4."/>
      <w:lvlJc w:val="left"/>
      <w:pPr>
        <w:ind w:left="2880" w:hanging="360"/>
      </w:pPr>
    </w:lvl>
    <w:lvl w:ilvl="4" w:tplc="B84831EC" w:tentative="1">
      <w:start w:val="1"/>
      <w:numFmt w:val="lowerLetter"/>
      <w:lvlText w:val="%5."/>
      <w:lvlJc w:val="left"/>
      <w:pPr>
        <w:ind w:left="3600" w:hanging="360"/>
      </w:pPr>
    </w:lvl>
    <w:lvl w:ilvl="5" w:tplc="B41C1852" w:tentative="1">
      <w:start w:val="1"/>
      <w:numFmt w:val="lowerRoman"/>
      <w:lvlText w:val="%6."/>
      <w:lvlJc w:val="right"/>
      <w:pPr>
        <w:ind w:left="4320" w:hanging="180"/>
      </w:pPr>
    </w:lvl>
    <w:lvl w:ilvl="6" w:tplc="6938059E" w:tentative="1">
      <w:start w:val="1"/>
      <w:numFmt w:val="decimal"/>
      <w:lvlText w:val="%7."/>
      <w:lvlJc w:val="left"/>
      <w:pPr>
        <w:ind w:left="5040" w:hanging="360"/>
      </w:pPr>
    </w:lvl>
    <w:lvl w:ilvl="7" w:tplc="FF48F316" w:tentative="1">
      <w:start w:val="1"/>
      <w:numFmt w:val="lowerLetter"/>
      <w:lvlText w:val="%8."/>
      <w:lvlJc w:val="left"/>
      <w:pPr>
        <w:ind w:left="5760" w:hanging="360"/>
      </w:pPr>
    </w:lvl>
    <w:lvl w:ilvl="8" w:tplc="264A722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F0EDE82">
      <w:start w:val="1"/>
      <w:numFmt w:val="lowerRoman"/>
      <w:lvlText w:val="(%1)"/>
      <w:lvlJc w:val="left"/>
      <w:pPr>
        <w:ind w:left="1080" w:hanging="720"/>
      </w:pPr>
      <w:rPr>
        <w:rFonts w:hint="default"/>
      </w:rPr>
    </w:lvl>
    <w:lvl w:ilvl="1" w:tplc="DE1A27CA" w:tentative="1">
      <w:start w:val="1"/>
      <w:numFmt w:val="lowerLetter"/>
      <w:lvlText w:val="%2."/>
      <w:lvlJc w:val="left"/>
      <w:pPr>
        <w:ind w:left="1440" w:hanging="360"/>
      </w:pPr>
    </w:lvl>
    <w:lvl w:ilvl="2" w:tplc="E354C1B4" w:tentative="1">
      <w:start w:val="1"/>
      <w:numFmt w:val="lowerRoman"/>
      <w:lvlText w:val="%3."/>
      <w:lvlJc w:val="right"/>
      <w:pPr>
        <w:ind w:left="2160" w:hanging="180"/>
      </w:pPr>
    </w:lvl>
    <w:lvl w:ilvl="3" w:tplc="D0D05EDC" w:tentative="1">
      <w:start w:val="1"/>
      <w:numFmt w:val="decimal"/>
      <w:lvlText w:val="%4."/>
      <w:lvlJc w:val="left"/>
      <w:pPr>
        <w:ind w:left="2880" w:hanging="360"/>
      </w:pPr>
    </w:lvl>
    <w:lvl w:ilvl="4" w:tplc="785E18B4" w:tentative="1">
      <w:start w:val="1"/>
      <w:numFmt w:val="lowerLetter"/>
      <w:lvlText w:val="%5."/>
      <w:lvlJc w:val="left"/>
      <w:pPr>
        <w:ind w:left="3600" w:hanging="360"/>
      </w:pPr>
    </w:lvl>
    <w:lvl w:ilvl="5" w:tplc="028C14E6" w:tentative="1">
      <w:start w:val="1"/>
      <w:numFmt w:val="lowerRoman"/>
      <w:lvlText w:val="%6."/>
      <w:lvlJc w:val="right"/>
      <w:pPr>
        <w:ind w:left="4320" w:hanging="180"/>
      </w:pPr>
    </w:lvl>
    <w:lvl w:ilvl="6" w:tplc="1BACD712" w:tentative="1">
      <w:start w:val="1"/>
      <w:numFmt w:val="decimal"/>
      <w:lvlText w:val="%7."/>
      <w:lvlJc w:val="left"/>
      <w:pPr>
        <w:ind w:left="5040" w:hanging="360"/>
      </w:pPr>
    </w:lvl>
    <w:lvl w:ilvl="7" w:tplc="89A0478E" w:tentative="1">
      <w:start w:val="1"/>
      <w:numFmt w:val="lowerLetter"/>
      <w:lvlText w:val="%8."/>
      <w:lvlJc w:val="left"/>
      <w:pPr>
        <w:ind w:left="5760" w:hanging="360"/>
      </w:pPr>
    </w:lvl>
    <w:lvl w:ilvl="8" w:tplc="6F5C755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ADCD4E0">
      <w:start w:val="1"/>
      <w:numFmt w:val="lowerRoman"/>
      <w:lvlText w:val="(%1)"/>
      <w:lvlJc w:val="left"/>
      <w:pPr>
        <w:ind w:left="1080" w:hanging="720"/>
      </w:pPr>
      <w:rPr>
        <w:rFonts w:hint="default"/>
      </w:rPr>
    </w:lvl>
    <w:lvl w:ilvl="1" w:tplc="0DA86220" w:tentative="1">
      <w:start w:val="1"/>
      <w:numFmt w:val="lowerLetter"/>
      <w:lvlText w:val="%2."/>
      <w:lvlJc w:val="left"/>
      <w:pPr>
        <w:ind w:left="1440" w:hanging="360"/>
      </w:pPr>
    </w:lvl>
    <w:lvl w:ilvl="2" w:tplc="F2900838" w:tentative="1">
      <w:start w:val="1"/>
      <w:numFmt w:val="lowerRoman"/>
      <w:lvlText w:val="%3."/>
      <w:lvlJc w:val="right"/>
      <w:pPr>
        <w:ind w:left="2160" w:hanging="180"/>
      </w:pPr>
    </w:lvl>
    <w:lvl w:ilvl="3" w:tplc="857C75BA" w:tentative="1">
      <w:start w:val="1"/>
      <w:numFmt w:val="decimal"/>
      <w:lvlText w:val="%4."/>
      <w:lvlJc w:val="left"/>
      <w:pPr>
        <w:ind w:left="2880" w:hanging="360"/>
      </w:pPr>
    </w:lvl>
    <w:lvl w:ilvl="4" w:tplc="CB423C3C" w:tentative="1">
      <w:start w:val="1"/>
      <w:numFmt w:val="lowerLetter"/>
      <w:lvlText w:val="%5."/>
      <w:lvlJc w:val="left"/>
      <w:pPr>
        <w:ind w:left="3600" w:hanging="360"/>
      </w:pPr>
    </w:lvl>
    <w:lvl w:ilvl="5" w:tplc="49604484" w:tentative="1">
      <w:start w:val="1"/>
      <w:numFmt w:val="lowerRoman"/>
      <w:lvlText w:val="%6."/>
      <w:lvlJc w:val="right"/>
      <w:pPr>
        <w:ind w:left="4320" w:hanging="180"/>
      </w:pPr>
    </w:lvl>
    <w:lvl w:ilvl="6" w:tplc="EC589C2C" w:tentative="1">
      <w:start w:val="1"/>
      <w:numFmt w:val="decimal"/>
      <w:lvlText w:val="%7."/>
      <w:lvlJc w:val="left"/>
      <w:pPr>
        <w:ind w:left="5040" w:hanging="360"/>
      </w:pPr>
    </w:lvl>
    <w:lvl w:ilvl="7" w:tplc="C41C21E6" w:tentative="1">
      <w:start w:val="1"/>
      <w:numFmt w:val="lowerLetter"/>
      <w:lvlText w:val="%8."/>
      <w:lvlJc w:val="left"/>
      <w:pPr>
        <w:ind w:left="5760" w:hanging="360"/>
      </w:pPr>
    </w:lvl>
    <w:lvl w:ilvl="8" w:tplc="C1C4EF3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A66E91E">
      <w:start w:val="1"/>
      <w:numFmt w:val="lowerRoman"/>
      <w:lvlText w:val="(%1)"/>
      <w:lvlJc w:val="left"/>
      <w:pPr>
        <w:ind w:left="1080" w:hanging="720"/>
      </w:pPr>
      <w:rPr>
        <w:rFonts w:hint="default"/>
      </w:rPr>
    </w:lvl>
    <w:lvl w:ilvl="1" w:tplc="E098C656" w:tentative="1">
      <w:start w:val="1"/>
      <w:numFmt w:val="lowerLetter"/>
      <w:lvlText w:val="%2."/>
      <w:lvlJc w:val="left"/>
      <w:pPr>
        <w:ind w:left="1440" w:hanging="360"/>
      </w:pPr>
    </w:lvl>
    <w:lvl w:ilvl="2" w:tplc="8814E17E" w:tentative="1">
      <w:start w:val="1"/>
      <w:numFmt w:val="lowerRoman"/>
      <w:lvlText w:val="%3."/>
      <w:lvlJc w:val="right"/>
      <w:pPr>
        <w:ind w:left="2160" w:hanging="180"/>
      </w:pPr>
    </w:lvl>
    <w:lvl w:ilvl="3" w:tplc="51E0941E" w:tentative="1">
      <w:start w:val="1"/>
      <w:numFmt w:val="decimal"/>
      <w:lvlText w:val="%4."/>
      <w:lvlJc w:val="left"/>
      <w:pPr>
        <w:ind w:left="2880" w:hanging="360"/>
      </w:pPr>
    </w:lvl>
    <w:lvl w:ilvl="4" w:tplc="B5564382" w:tentative="1">
      <w:start w:val="1"/>
      <w:numFmt w:val="lowerLetter"/>
      <w:lvlText w:val="%5."/>
      <w:lvlJc w:val="left"/>
      <w:pPr>
        <w:ind w:left="3600" w:hanging="360"/>
      </w:pPr>
    </w:lvl>
    <w:lvl w:ilvl="5" w:tplc="42A66AC4" w:tentative="1">
      <w:start w:val="1"/>
      <w:numFmt w:val="lowerRoman"/>
      <w:lvlText w:val="%6."/>
      <w:lvlJc w:val="right"/>
      <w:pPr>
        <w:ind w:left="4320" w:hanging="180"/>
      </w:pPr>
    </w:lvl>
    <w:lvl w:ilvl="6" w:tplc="6F883878" w:tentative="1">
      <w:start w:val="1"/>
      <w:numFmt w:val="decimal"/>
      <w:lvlText w:val="%7."/>
      <w:lvlJc w:val="left"/>
      <w:pPr>
        <w:ind w:left="5040" w:hanging="360"/>
      </w:pPr>
    </w:lvl>
    <w:lvl w:ilvl="7" w:tplc="DBB2C326" w:tentative="1">
      <w:start w:val="1"/>
      <w:numFmt w:val="lowerLetter"/>
      <w:lvlText w:val="%8."/>
      <w:lvlJc w:val="left"/>
      <w:pPr>
        <w:ind w:left="5760" w:hanging="360"/>
      </w:pPr>
    </w:lvl>
    <w:lvl w:ilvl="8" w:tplc="27425DD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54E45EA">
      <w:start w:val="1"/>
      <w:numFmt w:val="lowerRoman"/>
      <w:lvlText w:val="(%1)"/>
      <w:lvlJc w:val="left"/>
      <w:pPr>
        <w:ind w:left="1080" w:hanging="720"/>
      </w:pPr>
      <w:rPr>
        <w:rFonts w:hint="default"/>
      </w:rPr>
    </w:lvl>
    <w:lvl w:ilvl="1" w:tplc="7B5840F8" w:tentative="1">
      <w:start w:val="1"/>
      <w:numFmt w:val="lowerLetter"/>
      <w:lvlText w:val="%2."/>
      <w:lvlJc w:val="left"/>
      <w:pPr>
        <w:ind w:left="1440" w:hanging="360"/>
      </w:pPr>
    </w:lvl>
    <w:lvl w:ilvl="2" w:tplc="E430C8BC" w:tentative="1">
      <w:start w:val="1"/>
      <w:numFmt w:val="lowerRoman"/>
      <w:lvlText w:val="%3."/>
      <w:lvlJc w:val="right"/>
      <w:pPr>
        <w:ind w:left="2160" w:hanging="180"/>
      </w:pPr>
    </w:lvl>
    <w:lvl w:ilvl="3" w:tplc="71E866F8" w:tentative="1">
      <w:start w:val="1"/>
      <w:numFmt w:val="decimal"/>
      <w:lvlText w:val="%4."/>
      <w:lvlJc w:val="left"/>
      <w:pPr>
        <w:ind w:left="2880" w:hanging="360"/>
      </w:pPr>
    </w:lvl>
    <w:lvl w:ilvl="4" w:tplc="A7C6F7A6" w:tentative="1">
      <w:start w:val="1"/>
      <w:numFmt w:val="lowerLetter"/>
      <w:lvlText w:val="%5."/>
      <w:lvlJc w:val="left"/>
      <w:pPr>
        <w:ind w:left="3600" w:hanging="360"/>
      </w:pPr>
    </w:lvl>
    <w:lvl w:ilvl="5" w:tplc="3B301F6E" w:tentative="1">
      <w:start w:val="1"/>
      <w:numFmt w:val="lowerRoman"/>
      <w:lvlText w:val="%6."/>
      <w:lvlJc w:val="right"/>
      <w:pPr>
        <w:ind w:left="4320" w:hanging="180"/>
      </w:pPr>
    </w:lvl>
    <w:lvl w:ilvl="6" w:tplc="1B2EFA9C" w:tentative="1">
      <w:start w:val="1"/>
      <w:numFmt w:val="decimal"/>
      <w:lvlText w:val="%7."/>
      <w:lvlJc w:val="left"/>
      <w:pPr>
        <w:ind w:left="5040" w:hanging="360"/>
      </w:pPr>
    </w:lvl>
    <w:lvl w:ilvl="7" w:tplc="ED64BDB2" w:tentative="1">
      <w:start w:val="1"/>
      <w:numFmt w:val="lowerLetter"/>
      <w:lvlText w:val="%8."/>
      <w:lvlJc w:val="left"/>
      <w:pPr>
        <w:ind w:left="5760" w:hanging="360"/>
      </w:pPr>
    </w:lvl>
    <w:lvl w:ilvl="8" w:tplc="0A1AFFC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E0C4BBA">
      <w:start w:val="1"/>
      <w:numFmt w:val="lowerRoman"/>
      <w:lvlText w:val="(%1)"/>
      <w:lvlJc w:val="left"/>
      <w:pPr>
        <w:ind w:left="1080" w:hanging="720"/>
      </w:pPr>
      <w:rPr>
        <w:rFonts w:hint="default"/>
      </w:rPr>
    </w:lvl>
    <w:lvl w:ilvl="1" w:tplc="72C2149E" w:tentative="1">
      <w:start w:val="1"/>
      <w:numFmt w:val="lowerLetter"/>
      <w:lvlText w:val="%2."/>
      <w:lvlJc w:val="left"/>
      <w:pPr>
        <w:ind w:left="1440" w:hanging="360"/>
      </w:pPr>
    </w:lvl>
    <w:lvl w:ilvl="2" w:tplc="38B84440" w:tentative="1">
      <w:start w:val="1"/>
      <w:numFmt w:val="lowerRoman"/>
      <w:lvlText w:val="%3."/>
      <w:lvlJc w:val="right"/>
      <w:pPr>
        <w:ind w:left="2160" w:hanging="180"/>
      </w:pPr>
    </w:lvl>
    <w:lvl w:ilvl="3" w:tplc="D5BAE548" w:tentative="1">
      <w:start w:val="1"/>
      <w:numFmt w:val="decimal"/>
      <w:lvlText w:val="%4."/>
      <w:lvlJc w:val="left"/>
      <w:pPr>
        <w:ind w:left="2880" w:hanging="360"/>
      </w:pPr>
    </w:lvl>
    <w:lvl w:ilvl="4" w:tplc="A4562A98" w:tentative="1">
      <w:start w:val="1"/>
      <w:numFmt w:val="lowerLetter"/>
      <w:lvlText w:val="%5."/>
      <w:lvlJc w:val="left"/>
      <w:pPr>
        <w:ind w:left="3600" w:hanging="360"/>
      </w:pPr>
    </w:lvl>
    <w:lvl w:ilvl="5" w:tplc="700014F6" w:tentative="1">
      <w:start w:val="1"/>
      <w:numFmt w:val="lowerRoman"/>
      <w:lvlText w:val="%6."/>
      <w:lvlJc w:val="right"/>
      <w:pPr>
        <w:ind w:left="4320" w:hanging="180"/>
      </w:pPr>
    </w:lvl>
    <w:lvl w:ilvl="6" w:tplc="918880DC" w:tentative="1">
      <w:start w:val="1"/>
      <w:numFmt w:val="decimal"/>
      <w:lvlText w:val="%7."/>
      <w:lvlJc w:val="left"/>
      <w:pPr>
        <w:ind w:left="5040" w:hanging="360"/>
      </w:pPr>
    </w:lvl>
    <w:lvl w:ilvl="7" w:tplc="10725B92" w:tentative="1">
      <w:start w:val="1"/>
      <w:numFmt w:val="lowerLetter"/>
      <w:lvlText w:val="%8."/>
      <w:lvlJc w:val="left"/>
      <w:pPr>
        <w:ind w:left="5760" w:hanging="360"/>
      </w:pPr>
    </w:lvl>
    <w:lvl w:ilvl="8" w:tplc="49442FD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4B6"/>
    <w:rsid w:val="00031C0C"/>
    <w:rsid w:val="002D75B7"/>
    <w:rsid w:val="003B6589"/>
    <w:rsid w:val="003E7E7B"/>
    <w:rsid w:val="00537AD2"/>
    <w:rsid w:val="00543E9D"/>
    <w:rsid w:val="0057154E"/>
    <w:rsid w:val="006E5833"/>
    <w:rsid w:val="007024B6"/>
    <w:rsid w:val="009867DA"/>
    <w:rsid w:val="009B5A59"/>
    <w:rsid w:val="00C3375A"/>
    <w:rsid w:val="00E9392B"/>
    <w:rsid w:val="00F606D4"/>
    <w:rsid w:val="00F9463F"/>
    <w:rsid w:val="00FF06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1E384"/>
  <w15:docId w15:val="{DB2B1CE6-F733-4FA9-96FE-4699DE3D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66142C3703493E9C5FB85F5F973100"/>
        <w:category>
          <w:name w:val="General"/>
          <w:gallery w:val="placeholder"/>
        </w:category>
        <w:types>
          <w:type w:val="bbPlcHdr"/>
        </w:types>
        <w:behaviors>
          <w:behavior w:val="content"/>
        </w:behaviors>
        <w:guid w:val="{496A6E8D-A181-4984-B2E5-4325E606E996}"/>
      </w:docPartPr>
      <w:docPartBody>
        <w:p w:rsidR="00A02D8F" w:rsidRDefault="002D6446" w:rsidP="002D6446">
          <w:pPr>
            <w:pStyle w:val="4766142C3703493E9C5FB85F5F973100"/>
          </w:pPr>
          <w:r w:rsidRPr="00D858FE">
            <w:rPr>
              <w:rStyle w:val="PlaceholderText"/>
            </w:rPr>
            <w:t>Choose an item.</w:t>
          </w:r>
        </w:p>
      </w:docPartBody>
    </w:docPart>
    <w:docPart>
      <w:docPartPr>
        <w:name w:val="B94D05C889454DBCA1DA0926A3C43E07"/>
        <w:category>
          <w:name w:val="General"/>
          <w:gallery w:val="placeholder"/>
        </w:category>
        <w:types>
          <w:type w:val="bbPlcHdr"/>
        </w:types>
        <w:behaviors>
          <w:behavior w:val="content"/>
        </w:behaviors>
        <w:guid w:val="{F3F124A1-4BB6-4802-8C52-D61E838197C5}"/>
      </w:docPartPr>
      <w:docPartBody>
        <w:p w:rsidR="00A02D8F" w:rsidRDefault="002D6446" w:rsidP="002D6446">
          <w:pPr>
            <w:pStyle w:val="B94D05C889454DBCA1DA0926A3C43E07"/>
          </w:pPr>
          <w:r w:rsidRPr="00D858FE">
            <w:rPr>
              <w:rStyle w:val="PlaceholderText"/>
            </w:rPr>
            <w:t>Choose an item.</w:t>
          </w:r>
        </w:p>
      </w:docPartBody>
    </w:docPart>
    <w:docPart>
      <w:docPartPr>
        <w:name w:val="B658802E40BE49EF80D4A49CAAFAF8C0"/>
        <w:category>
          <w:name w:val="General"/>
          <w:gallery w:val="placeholder"/>
        </w:category>
        <w:types>
          <w:type w:val="bbPlcHdr"/>
        </w:types>
        <w:behaviors>
          <w:behavior w:val="content"/>
        </w:behaviors>
        <w:guid w:val="{5BCD142D-70B5-47D5-B83C-0E0D7DA2CC94}"/>
      </w:docPartPr>
      <w:docPartBody>
        <w:p w:rsidR="00A02D8F" w:rsidRDefault="002D6446" w:rsidP="002D6446">
          <w:pPr>
            <w:pStyle w:val="B658802E40BE49EF80D4A49CAAFAF8C0"/>
          </w:pPr>
          <w:r w:rsidRPr="00D858FE">
            <w:rPr>
              <w:rStyle w:val="PlaceholderText"/>
            </w:rPr>
            <w:t>Choose an item.</w:t>
          </w:r>
        </w:p>
      </w:docPartBody>
    </w:docPart>
    <w:docPart>
      <w:docPartPr>
        <w:name w:val="67AC5238D56D44A6A291557A1DDEFEC8"/>
        <w:category>
          <w:name w:val="General"/>
          <w:gallery w:val="placeholder"/>
        </w:category>
        <w:types>
          <w:type w:val="bbPlcHdr"/>
        </w:types>
        <w:behaviors>
          <w:behavior w:val="content"/>
        </w:behaviors>
        <w:guid w:val="{38F89E7E-F02F-457B-8CC8-C1042C71E2ED}"/>
      </w:docPartPr>
      <w:docPartBody>
        <w:p w:rsidR="00A02D8F" w:rsidRDefault="002D6446" w:rsidP="002D6446">
          <w:pPr>
            <w:pStyle w:val="67AC5238D56D44A6A291557A1DDEFEC8"/>
          </w:pPr>
          <w:r w:rsidRPr="00D858FE">
            <w:rPr>
              <w:rStyle w:val="PlaceholderText"/>
            </w:rPr>
            <w:t>Choose an item.</w:t>
          </w:r>
        </w:p>
      </w:docPartBody>
    </w:docPart>
    <w:docPart>
      <w:docPartPr>
        <w:name w:val="56864D55519A416DB92FC7171D206B23"/>
        <w:category>
          <w:name w:val="General"/>
          <w:gallery w:val="placeholder"/>
        </w:category>
        <w:types>
          <w:type w:val="bbPlcHdr"/>
        </w:types>
        <w:behaviors>
          <w:behavior w:val="content"/>
        </w:behaviors>
        <w:guid w:val="{6C803F45-3537-4305-8B1D-B86A61E6188F}"/>
      </w:docPartPr>
      <w:docPartBody>
        <w:p w:rsidR="00A02D8F" w:rsidRDefault="002D6446" w:rsidP="002D6446">
          <w:pPr>
            <w:pStyle w:val="56864D55519A416DB92FC7171D206B23"/>
          </w:pPr>
          <w:r w:rsidRPr="00D858FE">
            <w:rPr>
              <w:rStyle w:val="PlaceholderText"/>
            </w:rPr>
            <w:t>Choose an item.</w:t>
          </w:r>
        </w:p>
      </w:docPartBody>
    </w:docPart>
    <w:docPart>
      <w:docPartPr>
        <w:name w:val="C9E34BDA424F439EA83561D91A38C3BE"/>
        <w:category>
          <w:name w:val="General"/>
          <w:gallery w:val="placeholder"/>
        </w:category>
        <w:types>
          <w:type w:val="bbPlcHdr"/>
        </w:types>
        <w:behaviors>
          <w:behavior w:val="content"/>
        </w:behaviors>
        <w:guid w:val="{8A979435-0F02-4A99-8C7A-6D21B52A5C4B}"/>
      </w:docPartPr>
      <w:docPartBody>
        <w:p w:rsidR="00A02D8F" w:rsidRDefault="002D6446" w:rsidP="002D6446">
          <w:pPr>
            <w:pStyle w:val="C9E34BDA424F439EA83561D91A38C3BE"/>
          </w:pPr>
          <w:r w:rsidRPr="00D858FE">
            <w:rPr>
              <w:rStyle w:val="PlaceholderText"/>
            </w:rPr>
            <w:t>Choose an item.</w:t>
          </w:r>
        </w:p>
      </w:docPartBody>
    </w:docPart>
    <w:docPart>
      <w:docPartPr>
        <w:name w:val="44368B11D07F486DAC9551F81B8DD5E5"/>
        <w:category>
          <w:name w:val="General"/>
          <w:gallery w:val="placeholder"/>
        </w:category>
        <w:types>
          <w:type w:val="bbPlcHdr"/>
        </w:types>
        <w:behaviors>
          <w:behavior w:val="content"/>
        </w:behaviors>
        <w:guid w:val="{0D89921A-FEEB-48D2-BAFB-521B119C250A}"/>
      </w:docPartPr>
      <w:docPartBody>
        <w:p w:rsidR="00A02D8F" w:rsidRDefault="002D6446" w:rsidP="002D6446">
          <w:pPr>
            <w:pStyle w:val="44368B11D07F486DAC9551F81B8DD5E5"/>
          </w:pPr>
          <w:r w:rsidRPr="00D858FE">
            <w:rPr>
              <w:rStyle w:val="PlaceholderText"/>
            </w:rPr>
            <w:t>Choose an item.</w:t>
          </w:r>
        </w:p>
      </w:docPartBody>
    </w:docPart>
    <w:docPart>
      <w:docPartPr>
        <w:name w:val="8FEE51A7E4ED417F91B8CF8C18C86113"/>
        <w:category>
          <w:name w:val="General"/>
          <w:gallery w:val="placeholder"/>
        </w:category>
        <w:types>
          <w:type w:val="bbPlcHdr"/>
        </w:types>
        <w:behaviors>
          <w:behavior w:val="content"/>
        </w:behaviors>
        <w:guid w:val="{A6737702-C379-4A4D-84C9-7B04C27482A4}"/>
      </w:docPartPr>
      <w:docPartBody>
        <w:p w:rsidR="00A02D8F" w:rsidRDefault="002D6446" w:rsidP="002D6446">
          <w:pPr>
            <w:pStyle w:val="8FEE51A7E4ED417F91B8CF8C18C86113"/>
          </w:pPr>
          <w:r w:rsidRPr="00D858FE">
            <w:rPr>
              <w:rStyle w:val="PlaceholderText"/>
            </w:rPr>
            <w:t>Choose an item.</w:t>
          </w:r>
        </w:p>
      </w:docPartBody>
    </w:docPart>
    <w:docPart>
      <w:docPartPr>
        <w:name w:val="B52A56BB43504460B2718ED4F64D3382"/>
        <w:category>
          <w:name w:val="General"/>
          <w:gallery w:val="placeholder"/>
        </w:category>
        <w:types>
          <w:type w:val="bbPlcHdr"/>
        </w:types>
        <w:behaviors>
          <w:behavior w:val="content"/>
        </w:behaviors>
        <w:guid w:val="{B9CDDE9B-0684-40F2-BCC8-1E7D6F3293FF}"/>
      </w:docPartPr>
      <w:docPartBody>
        <w:p w:rsidR="00A02D8F" w:rsidRDefault="002D6446" w:rsidP="002D6446">
          <w:pPr>
            <w:pStyle w:val="B52A56BB43504460B2718ED4F64D3382"/>
          </w:pPr>
          <w:r w:rsidRPr="00D858FE">
            <w:rPr>
              <w:rStyle w:val="PlaceholderText"/>
            </w:rPr>
            <w:t>Choose an item.</w:t>
          </w:r>
        </w:p>
      </w:docPartBody>
    </w:docPart>
    <w:docPart>
      <w:docPartPr>
        <w:name w:val="97ACF42E4F3442069B79B6482ED41CCF"/>
        <w:category>
          <w:name w:val="General"/>
          <w:gallery w:val="placeholder"/>
        </w:category>
        <w:types>
          <w:type w:val="bbPlcHdr"/>
        </w:types>
        <w:behaviors>
          <w:behavior w:val="content"/>
        </w:behaviors>
        <w:guid w:val="{412727BD-C8AA-4171-8FBC-7F3A0B2CAA0F}"/>
      </w:docPartPr>
      <w:docPartBody>
        <w:p w:rsidR="00A02D8F" w:rsidRDefault="002D6446" w:rsidP="002D6446">
          <w:pPr>
            <w:pStyle w:val="97ACF42E4F3442069B79B6482ED41CCF"/>
          </w:pPr>
          <w:r w:rsidRPr="00D858FE">
            <w:rPr>
              <w:rStyle w:val="PlaceholderText"/>
            </w:rPr>
            <w:t>Choose an item.</w:t>
          </w:r>
        </w:p>
      </w:docPartBody>
    </w:docPart>
    <w:docPart>
      <w:docPartPr>
        <w:name w:val="6C3F751DBAE14A2F9AD36997C14A0464"/>
        <w:category>
          <w:name w:val="General"/>
          <w:gallery w:val="placeholder"/>
        </w:category>
        <w:types>
          <w:type w:val="bbPlcHdr"/>
        </w:types>
        <w:behaviors>
          <w:behavior w:val="content"/>
        </w:behaviors>
        <w:guid w:val="{FCDD6D80-01B3-4D0A-9EEA-00B783EDC184}"/>
      </w:docPartPr>
      <w:docPartBody>
        <w:p w:rsidR="00A02D8F" w:rsidRDefault="002D6446" w:rsidP="002D6446">
          <w:pPr>
            <w:pStyle w:val="6C3F751DBAE14A2F9AD36997C14A0464"/>
          </w:pPr>
          <w:r w:rsidRPr="00D858FE">
            <w:rPr>
              <w:rStyle w:val="PlaceholderText"/>
            </w:rPr>
            <w:t>Choose an item.</w:t>
          </w:r>
        </w:p>
      </w:docPartBody>
    </w:docPart>
    <w:docPart>
      <w:docPartPr>
        <w:name w:val="F41AA7C8FFCA4EACAD0CD40150A7CBB5"/>
        <w:category>
          <w:name w:val="General"/>
          <w:gallery w:val="placeholder"/>
        </w:category>
        <w:types>
          <w:type w:val="bbPlcHdr"/>
        </w:types>
        <w:behaviors>
          <w:behavior w:val="content"/>
        </w:behaviors>
        <w:guid w:val="{38DEE4C1-3CE7-4C31-8A7A-D4B952964CE5}"/>
      </w:docPartPr>
      <w:docPartBody>
        <w:p w:rsidR="00A02D8F" w:rsidRDefault="002D6446" w:rsidP="002D6446">
          <w:pPr>
            <w:pStyle w:val="F41AA7C8FFCA4EACAD0CD40150A7CBB5"/>
          </w:pPr>
          <w:r w:rsidRPr="00D858FE">
            <w:rPr>
              <w:rStyle w:val="PlaceholderText"/>
            </w:rPr>
            <w:t>Choose an item.</w:t>
          </w:r>
        </w:p>
      </w:docPartBody>
    </w:docPart>
    <w:docPart>
      <w:docPartPr>
        <w:name w:val="70677478271F486890B72DB09E61E9C6"/>
        <w:category>
          <w:name w:val="General"/>
          <w:gallery w:val="placeholder"/>
        </w:category>
        <w:types>
          <w:type w:val="bbPlcHdr"/>
        </w:types>
        <w:behaviors>
          <w:behavior w:val="content"/>
        </w:behaviors>
        <w:guid w:val="{917FB9B2-0D1C-4ED9-BDB2-EA5000A737E1}"/>
      </w:docPartPr>
      <w:docPartBody>
        <w:p w:rsidR="00A02D8F" w:rsidRDefault="002D6446" w:rsidP="002D6446">
          <w:pPr>
            <w:pStyle w:val="70677478271F486890B72DB09E61E9C6"/>
          </w:pPr>
          <w:r w:rsidRPr="00D858FE">
            <w:rPr>
              <w:rStyle w:val="PlaceholderText"/>
            </w:rPr>
            <w:t>Choose an item.</w:t>
          </w:r>
        </w:p>
      </w:docPartBody>
    </w:docPart>
    <w:docPart>
      <w:docPartPr>
        <w:name w:val="2435DA851B8E4E28AB087B62422DB261"/>
        <w:category>
          <w:name w:val="General"/>
          <w:gallery w:val="placeholder"/>
        </w:category>
        <w:types>
          <w:type w:val="bbPlcHdr"/>
        </w:types>
        <w:behaviors>
          <w:behavior w:val="content"/>
        </w:behaviors>
        <w:guid w:val="{E565FF38-A380-4856-9292-2921ACC6409E}"/>
      </w:docPartPr>
      <w:docPartBody>
        <w:p w:rsidR="00A02D8F" w:rsidRDefault="002D6446" w:rsidP="002D6446">
          <w:pPr>
            <w:pStyle w:val="2435DA851B8E4E28AB087B62422DB261"/>
          </w:pPr>
          <w:r w:rsidRPr="00D858FE">
            <w:rPr>
              <w:rStyle w:val="PlaceholderText"/>
            </w:rPr>
            <w:t>Choose an item.</w:t>
          </w:r>
        </w:p>
      </w:docPartBody>
    </w:docPart>
    <w:docPart>
      <w:docPartPr>
        <w:name w:val="B2F555254EF647318CBB4715CE9C340F"/>
        <w:category>
          <w:name w:val="General"/>
          <w:gallery w:val="placeholder"/>
        </w:category>
        <w:types>
          <w:type w:val="bbPlcHdr"/>
        </w:types>
        <w:behaviors>
          <w:behavior w:val="content"/>
        </w:behaviors>
        <w:guid w:val="{4D82E692-E832-4E43-9546-785231438A1C}"/>
      </w:docPartPr>
      <w:docPartBody>
        <w:p w:rsidR="00A02D8F" w:rsidRDefault="002D6446" w:rsidP="002D6446">
          <w:pPr>
            <w:pStyle w:val="B2F555254EF647318CBB4715CE9C340F"/>
          </w:pPr>
          <w:r w:rsidRPr="00D858FE">
            <w:rPr>
              <w:rStyle w:val="PlaceholderText"/>
            </w:rPr>
            <w:t>Choose an item.</w:t>
          </w:r>
        </w:p>
      </w:docPartBody>
    </w:docPart>
    <w:docPart>
      <w:docPartPr>
        <w:name w:val="71FEEE048F7F436CACC13D4C74A4B475"/>
        <w:category>
          <w:name w:val="General"/>
          <w:gallery w:val="placeholder"/>
        </w:category>
        <w:types>
          <w:type w:val="bbPlcHdr"/>
        </w:types>
        <w:behaviors>
          <w:behavior w:val="content"/>
        </w:behaviors>
        <w:guid w:val="{D92D466B-68DF-4B8D-A29E-FE870332ACB0}"/>
      </w:docPartPr>
      <w:docPartBody>
        <w:p w:rsidR="00A02D8F" w:rsidRDefault="002D6446" w:rsidP="002D6446">
          <w:pPr>
            <w:pStyle w:val="71FEEE048F7F436CACC13D4C74A4B475"/>
          </w:pPr>
          <w:r w:rsidRPr="00D858FE">
            <w:rPr>
              <w:rStyle w:val="PlaceholderText"/>
            </w:rPr>
            <w:t>Choose an item.</w:t>
          </w:r>
        </w:p>
      </w:docPartBody>
    </w:docPart>
    <w:docPart>
      <w:docPartPr>
        <w:name w:val="C9948AD8EE8A44D9BEB646F60A21861D"/>
        <w:category>
          <w:name w:val="General"/>
          <w:gallery w:val="placeholder"/>
        </w:category>
        <w:types>
          <w:type w:val="bbPlcHdr"/>
        </w:types>
        <w:behaviors>
          <w:behavior w:val="content"/>
        </w:behaviors>
        <w:guid w:val="{2B705B9D-6192-49BF-BD73-76044D6F8149}"/>
      </w:docPartPr>
      <w:docPartBody>
        <w:p w:rsidR="00A02D8F" w:rsidRDefault="002D6446" w:rsidP="002D6446">
          <w:pPr>
            <w:pStyle w:val="C9948AD8EE8A44D9BEB646F60A21861D"/>
          </w:pPr>
          <w:r w:rsidRPr="00D858FE">
            <w:rPr>
              <w:rStyle w:val="PlaceholderText"/>
            </w:rPr>
            <w:t>Choose an item.</w:t>
          </w:r>
        </w:p>
      </w:docPartBody>
    </w:docPart>
    <w:docPart>
      <w:docPartPr>
        <w:name w:val="4C3C3AB13A24448E87FF5FADDAAFA244"/>
        <w:category>
          <w:name w:val="General"/>
          <w:gallery w:val="placeholder"/>
        </w:category>
        <w:types>
          <w:type w:val="bbPlcHdr"/>
        </w:types>
        <w:behaviors>
          <w:behavior w:val="content"/>
        </w:behaviors>
        <w:guid w:val="{F2AC2708-F3FC-42F5-875A-A462C12B6E72}"/>
      </w:docPartPr>
      <w:docPartBody>
        <w:p w:rsidR="00A02D8F" w:rsidRDefault="002D6446" w:rsidP="002D6446">
          <w:pPr>
            <w:pStyle w:val="4C3C3AB13A24448E87FF5FADDAAFA244"/>
          </w:pPr>
          <w:r w:rsidRPr="00D858FE">
            <w:rPr>
              <w:rStyle w:val="PlaceholderText"/>
            </w:rPr>
            <w:t>Choose an item.</w:t>
          </w:r>
        </w:p>
      </w:docPartBody>
    </w:docPart>
    <w:docPart>
      <w:docPartPr>
        <w:name w:val="2CB1E3E47F6F4CF081CFE32C771CEDC4"/>
        <w:category>
          <w:name w:val="General"/>
          <w:gallery w:val="placeholder"/>
        </w:category>
        <w:types>
          <w:type w:val="bbPlcHdr"/>
        </w:types>
        <w:behaviors>
          <w:behavior w:val="content"/>
        </w:behaviors>
        <w:guid w:val="{2B6B0303-98FA-4873-9E4E-E2632DF0EA88}"/>
      </w:docPartPr>
      <w:docPartBody>
        <w:p w:rsidR="00A02D8F" w:rsidRDefault="002D6446" w:rsidP="002D6446">
          <w:pPr>
            <w:pStyle w:val="2CB1E3E47F6F4CF081CFE32C771CEDC4"/>
          </w:pPr>
          <w:r w:rsidRPr="00D858FE">
            <w:rPr>
              <w:rStyle w:val="PlaceholderText"/>
            </w:rPr>
            <w:t>Choose an item.</w:t>
          </w:r>
        </w:p>
      </w:docPartBody>
    </w:docPart>
    <w:docPart>
      <w:docPartPr>
        <w:name w:val="1BA4799789A9418EBC3FB7FBEFD1150A"/>
        <w:category>
          <w:name w:val="General"/>
          <w:gallery w:val="placeholder"/>
        </w:category>
        <w:types>
          <w:type w:val="bbPlcHdr"/>
        </w:types>
        <w:behaviors>
          <w:behavior w:val="content"/>
        </w:behaviors>
        <w:guid w:val="{79545989-D5F3-498E-8E97-A9BAC6FEE121}"/>
      </w:docPartPr>
      <w:docPartBody>
        <w:p w:rsidR="00A02D8F" w:rsidRDefault="002D6446" w:rsidP="002D6446">
          <w:pPr>
            <w:pStyle w:val="1BA4799789A9418EBC3FB7FBEFD1150A"/>
          </w:pPr>
          <w:r w:rsidRPr="00D858FE">
            <w:rPr>
              <w:rStyle w:val="PlaceholderText"/>
            </w:rPr>
            <w:t>Choose an item.</w:t>
          </w:r>
        </w:p>
      </w:docPartBody>
    </w:docPart>
    <w:docPart>
      <w:docPartPr>
        <w:name w:val="B9B1A0FA85CA4BEDA62656122633BD63"/>
        <w:category>
          <w:name w:val="General"/>
          <w:gallery w:val="placeholder"/>
        </w:category>
        <w:types>
          <w:type w:val="bbPlcHdr"/>
        </w:types>
        <w:behaviors>
          <w:behavior w:val="content"/>
        </w:behaviors>
        <w:guid w:val="{8DEB8CEC-5E19-4BCD-820F-4844C85F005B}"/>
      </w:docPartPr>
      <w:docPartBody>
        <w:p w:rsidR="00A02D8F" w:rsidRDefault="002D6446" w:rsidP="002D6446">
          <w:pPr>
            <w:pStyle w:val="B9B1A0FA85CA4BEDA62656122633BD63"/>
          </w:pPr>
          <w:r w:rsidRPr="00D858FE">
            <w:rPr>
              <w:rStyle w:val="PlaceholderText"/>
            </w:rPr>
            <w:t>Choose an item.</w:t>
          </w:r>
        </w:p>
      </w:docPartBody>
    </w:docPart>
    <w:docPart>
      <w:docPartPr>
        <w:name w:val="260681002C0C46FDB0DF768B5D1E5E42"/>
        <w:category>
          <w:name w:val="General"/>
          <w:gallery w:val="placeholder"/>
        </w:category>
        <w:types>
          <w:type w:val="bbPlcHdr"/>
        </w:types>
        <w:behaviors>
          <w:behavior w:val="content"/>
        </w:behaviors>
        <w:guid w:val="{B01CEC9E-CB06-45F0-BB9C-FF6A44B0A928}"/>
      </w:docPartPr>
      <w:docPartBody>
        <w:p w:rsidR="00A02D8F" w:rsidRDefault="002D6446" w:rsidP="002D6446">
          <w:pPr>
            <w:pStyle w:val="260681002C0C46FDB0DF768B5D1E5E42"/>
          </w:pPr>
          <w:r w:rsidRPr="00D858FE">
            <w:rPr>
              <w:rStyle w:val="PlaceholderText"/>
            </w:rPr>
            <w:t>Choose an item.</w:t>
          </w:r>
        </w:p>
      </w:docPartBody>
    </w:docPart>
    <w:docPart>
      <w:docPartPr>
        <w:name w:val="0DA3A28C073844D2B7895B2F97B8B5DF"/>
        <w:category>
          <w:name w:val="General"/>
          <w:gallery w:val="placeholder"/>
        </w:category>
        <w:types>
          <w:type w:val="bbPlcHdr"/>
        </w:types>
        <w:behaviors>
          <w:behavior w:val="content"/>
        </w:behaviors>
        <w:guid w:val="{01BDEBB3-B2E1-412B-82B7-11478C85985F}"/>
      </w:docPartPr>
      <w:docPartBody>
        <w:p w:rsidR="00A02D8F" w:rsidRDefault="002D6446" w:rsidP="002D6446">
          <w:pPr>
            <w:pStyle w:val="0DA3A28C073844D2B7895B2F97B8B5DF"/>
          </w:pPr>
          <w:r w:rsidRPr="00D858FE">
            <w:rPr>
              <w:rStyle w:val="PlaceholderText"/>
            </w:rPr>
            <w:t>Choose an item.</w:t>
          </w:r>
        </w:p>
      </w:docPartBody>
    </w:docPart>
    <w:docPart>
      <w:docPartPr>
        <w:name w:val="7D4DC58F3F6747238914AEB5147999CE"/>
        <w:category>
          <w:name w:val="General"/>
          <w:gallery w:val="placeholder"/>
        </w:category>
        <w:types>
          <w:type w:val="bbPlcHdr"/>
        </w:types>
        <w:behaviors>
          <w:behavior w:val="content"/>
        </w:behaviors>
        <w:guid w:val="{547B008A-D811-4D33-BDE7-A22AB752B0EA}"/>
      </w:docPartPr>
      <w:docPartBody>
        <w:p w:rsidR="00A02D8F" w:rsidRDefault="002D6446" w:rsidP="002D6446">
          <w:pPr>
            <w:pStyle w:val="7D4DC58F3F6747238914AEB5147999CE"/>
          </w:pPr>
          <w:r w:rsidRPr="00D858FE">
            <w:rPr>
              <w:rStyle w:val="PlaceholderText"/>
            </w:rPr>
            <w:t>Choose an item.</w:t>
          </w:r>
        </w:p>
      </w:docPartBody>
    </w:docPart>
    <w:docPart>
      <w:docPartPr>
        <w:name w:val="975658123F2C472883FD3B6CD32AC0BB"/>
        <w:category>
          <w:name w:val="General"/>
          <w:gallery w:val="placeholder"/>
        </w:category>
        <w:types>
          <w:type w:val="bbPlcHdr"/>
        </w:types>
        <w:behaviors>
          <w:behavior w:val="content"/>
        </w:behaviors>
        <w:guid w:val="{68EB1120-3CF5-44B5-9761-754881AA220B}"/>
      </w:docPartPr>
      <w:docPartBody>
        <w:p w:rsidR="00A02D8F" w:rsidRDefault="002D6446" w:rsidP="002D6446">
          <w:pPr>
            <w:pStyle w:val="975658123F2C472883FD3B6CD32AC0BB"/>
          </w:pPr>
          <w:r w:rsidRPr="00D858FE">
            <w:rPr>
              <w:rStyle w:val="PlaceholderText"/>
            </w:rPr>
            <w:t>Choose an item.</w:t>
          </w:r>
        </w:p>
      </w:docPartBody>
    </w:docPart>
    <w:docPart>
      <w:docPartPr>
        <w:name w:val="F0A4D8F10C29467D83ACA3E7A9CC7454"/>
        <w:category>
          <w:name w:val="General"/>
          <w:gallery w:val="placeholder"/>
        </w:category>
        <w:types>
          <w:type w:val="bbPlcHdr"/>
        </w:types>
        <w:behaviors>
          <w:behavior w:val="content"/>
        </w:behaviors>
        <w:guid w:val="{EEF39DBE-0D1E-46D4-87D5-21728F455C8D}"/>
      </w:docPartPr>
      <w:docPartBody>
        <w:p w:rsidR="00A02D8F" w:rsidRDefault="002D6446" w:rsidP="002D6446">
          <w:pPr>
            <w:pStyle w:val="F0A4D8F10C29467D83ACA3E7A9CC7454"/>
          </w:pPr>
          <w:r w:rsidRPr="00D858FE">
            <w:rPr>
              <w:rStyle w:val="PlaceholderText"/>
            </w:rPr>
            <w:t>Choose an item.</w:t>
          </w:r>
        </w:p>
      </w:docPartBody>
    </w:docPart>
    <w:docPart>
      <w:docPartPr>
        <w:name w:val="77F294D3F9654D33835ABE9217D5A92F"/>
        <w:category>
          <w:name w:val="General"/>
          <w:gallery w:val="placeholder"/>
        </w:category>
        <w:types>
          <w:type w:val="bbPlcHdr"/>
        </w:types>
        <w:behaviors>
          <w:behavior w:val="content"/>
        </w:behaviors>
        <w:guid w:val="{BBD84C79-CBD0-4DE7-8142-F748DA88D43C}"/>
      </w:docPartPr>
      <w:docPartBody>
        <w:p w:rsidR="00A02D8F" w:rsidRDefault="002D6446" w:rsidP="002D6446">
          <w:pPr>
            <w:pStyle w:val="77F294D3F9654D33835ABE9217D5A92F"/>
          </w:pPr>
          <w:r w:rsidRPr="00D858FE">
            <w:rPr>
              <w:rStyle w:val="PlaceholderText"/>
            </w:rPr>
            <w:t>Choose an item.</w:t>
          </w:r>
        </w:p>
      </w:docPartBody>
    </w:docPart>
    <w:docPart>
      <w:docPartPr>
        <w:name w:val="BC355D02F6AF444AA238130DD7618640"/>
        <w:category>
          <w:name w:val="General"/>
          <w:gallery w:val="placeholder"/>
        </w:category>
        <w:types>
          <w:type w:val="bbPlcHdr"/>
        </w:types>
        <w:behaviors>
          <w:behavior w:val="content"/>
        </w:behaviors>
        <w:guid w:val="{704A0996-25A9-4F46-928A-E36EE0B841E5}"/>
      </w:docPartPr>
      <w:docPartBody>
        <w:p w:rsidR="00A02D8F" w:rsidRDefault="002D6446" w:rsidP="002D6446">
          <w:pPr>
            <w:pStyle w:val="BC355D02F6AF444AA238130DD7618640"/>
          </w:pPr>
          <w:r w:rsidRPr="00D858FE">
            <w:rPr>
              <w:rStyle w:val="PlaceholderText"/>
            </w:rPr>
            <w:t>Choose an item.</w:t>
          </w:r>
        </w:p>
      </w:docPartBody>
    </w:docPart>
    <w:docPart>
      <w:docPartPr>
        <w:name w:val="86EBDE48EED345C6863E8911126EA676"/>
        <w:category>
          <w:name w:val="General"/>
          <w:gallery w:val="placeholder"/>
        </w:category>
        <w:types>
          <w:type w:val="bbPlcHdr"/>
        </w:types>
        <w:behaviors>
          <w:behavior w:val="content"/>
        </w:behaviors>
        <w:guid w:val="{442AA1CD-26B1-4445-813D-03973B94EBD0}"/>
      </w:docPartPr>
      <w:docPartBody>
        <w:p w:rsidR="00A02D8F" w:rsidRDefault="002D6446" w:rsidP="002D6446">
          <w:pPr>
            <w:pStyle w:val="86EBDE48EED345C6863E8911126EA676"/>
          </w:pPr>
          <w:r w:rsidRPr="00D858FE">
            <w:rPr>
              <w:rStyle w:val="PlaceholderText"/>
            </w:rPr>
            <w:t>Choose an item.</w:t>
          </w:r>
        </w:p>
      </w:docPartBody>
    </w:docPart>
    <w:docPart>
      <w:docPartPr>
        <w:name w:val="E3273AA7E9EE4AF0897DD0E235D8B490"/>
        <w:category>
          <w:name w:val="General"/>
          <w:gallery w:val="placeholder"/>
        </w:category>
        <w:types>
          <w:type w:val="bbPlcHdr"/>
        </w:types>
        <w:behaviors>
          <w:behavior w:val="content"/>
        </w:behaviors>
        <w:guid w:val="{9D670D2F-53BC-4FD1-91B6-439956464554}"/>
      </w:docPartPr>
      <w:docPartBody>
        <w:p w:rsidR="00A02D8F" w:rsidRDefault="002D6446" w:rsidP="002D6446">
          <w:pPr>
            <w:pStyle w:val="E3273AA7E9EE4AF0897DD0E235D8B490"/>
          </w:pPr>
          <w:r w:rsidRPr="00D858FE">
            <w:rPr>
              <w:rStyle w:val="PlaceholderText"/>
            </w:rPr>
            <w:t>Choose an item.</w:t>
          </w:r>
        </w:p>
      </w:docPartBody>
    </w:docPart>
    <w:docPart>
      <w:docPartPr>
        <w:name w:val="AF7D412BD6F2484AABB0F8E4C5F4AA2C"/>
        <w:category>
          <w:name w:val="General"/>
          <w:gallery w:val="placeholder"/>
        </w:category>
        <w:types>
          <w:type w:val="bbPlcHdr"/>
        </w:types>
        <w:behaviors>
          <w:behavior w:val="content"/>
        </w:behaviors>
        <w:guid w:val="{29C44EA4-C9CE-4CC4-B489-9967ED44755B}"/>
      </w:docPartPr>
      <w:docPartBody>
        <w:p w:rsidR="00A02D8F" w:rsidRDefault="002D6446" w:rsidP="002D6446">
          <w:pPr>
            <w:pStyle w:val="AF7D412BD6F2484AABB0F8E4C5F4AA2C"/>
          </w:pPr>
          <w:r w:rsidRPr="00D858FE">
            <w:rPr>
              <w:rStyle w:val="PlaceholderText"/>
            </w:rPr>
            <w:t>Choose an item.</w:t>
          </w:r>
        </w:p>
      </w:docPartBody>
    </w:docPart>
    <w:docPart>
      <w:docPartPr>
        <w:name w:val="18EBE18008644049B97E95A7D723DEE3"/>
        <w:category>
          <w:name w:val="General"/>
          <w:gallery w:val="placeholder"/>
        </w:category>
        <w:types>
          <w:type w:val="bbPlcHdr"/>
        </w:types>
        <w:behaviors>
          <w:behavior w:val="content"/>
        </w:behaviors>
        <w:guid w:val="{5628812C-712A-47A6-9502-AC0209C31641}"/>
      </w:docPartPr>
      <w:docPartBody>
        <w:p w:rsidR="00A02D8F" w:rsidRDefault="002D6446" w:rsidP="002D6446">
          <w:pPr>
            <w:pStyle w:val="18EBE18008644049B97E95A7D723DEE3"/>
          </w:pPr>
          <w:r w:rsidRPr="00D858FE">
            <w:rPr>
              <w:rStyle w:val="PlaceholderText"/>
            </w:rPr>
            <w:t>Choose an item.</w:t>
          </w:r>
        </w:p>
      </w:docPartBody>
    </w:docPart>
    <w:docPart>
      <w:docPartPr>
        <w:name w:val="96DC2F781E3249E38C10CF30B90D5CA4"/>
        <w:category>
          <w:name w:val="General"/>
          <w:gallery w:val="placeholder"/>
        </w:category>
        <w:types>
          <w:type w:val="bbPlcHdr"/>
        </w:types>
        <w:behaviors>
          <w:behavior w:val="content"/>
        </w:behaviors>
        <w:guid w:val="{5EB43D55-E85F-4A84-A953-E3B6575B668A}"/>
      </w:docPartPr>
      <w:docPartBody>
        <w:p w:rsidR="00A02D8F" w:rsidRDefault="002D6446" w:rsidP="002D6446">
          <w:pPr>
            <w:pStyle w:val="96DC2F781E3249E38C10CF30B90D5CA4"/>
          </w:pPr>
          <w:r w:rsidRPr="00D858FE">
            <w:rPr>
              <w:rStyle w:val="PlaceholderText"/>
            </w:rPr>
            <w:t>Choose an item.</w:t>
          </w:r>
        </w:p>
      </w:docPartBody>
    </w:docPart>
    <w:docPart>
      <w:docPartPr>
        <w:name w:val="5AF732144FDF41BCA96FC4D429C7AA5A"/>
        <w:category>
          <w:name w:val="General"/>
          <w:gallery w:val="placeholder"/>
        </w:category>
        <w:types>
          <w:type w:val="bbPlcHdr"/>
        </w:types>
        <w:behaviors>
          <w:behavior w:val="content"/>
        </w:behaviors>
        <w:guid w:val="{FD8BE108-BA01-403D-B4C3-056154887B59}"/>
      </w:docPartPr>
      <w:docPartBody>
        <w:p w:rsidR="00A02D8F" w:rsidRDefault="002D6446" w:rsidP="002D6446">
          <w:pPr>
            <w:pStyle w:val="5AF732144FDF41BCA96FC4D429C7AA5A"/>
          </w:pPr>
          <w:r w:rsidRPr="00D858FE">
            <w:rPr>
              <w:rStyle w:val="PlaceholderText"/>
            </w:rPr>
            <w:t>Choose an item.</w:t>
          </w:r>
        </w:p>
      </w:docPartBody>
    </w:docPart>
    <w:docPart>
      <w:docPartPr>
        <w:name w:val="8C1D31FF06C64659BD5718AFDE8A2953"/>
        <w:category>
          <w:name w:val="General"/>
          <w:gallery w:val="placeholder"/>
        </w:category>
        <w:types>
          <w:type w:val="bbPlcHdr"/>
        </w:types>
        <w:behaviors>
          <w:behavior w:val="content"/>
        </w:behaviors>
        <w:guid w:val="{AA77A0E8-64DC-4D20-9D5C-62B43BE73657}"/>
      </w:docPartPr>
      <w:docPartBody>
        <w:p w:rsidR="00A02D8F" w:rsidRDefault="002D6446" w:rsidP="002D6446">
          <w:pPr>
            <w:pStyle w:val="8C1D31FF06C64659BD5718AFDE8A2953"/>
          </w:pPr>
          <w:r w:rsidRPr="00D858FE">
            <w:rPr>
              <w:rStyle w:val="PlaceholderText"/>
            </w:rPr>
            <w:t>Choose an item.</w:t>
          </w:r>
        </w:p>
      </w:docPartBody>
    </w:docPart>
    <w:docPart>
      <w:docPartPr>
        <w:name w:val="A74B26057D17473ABFCE810D09B02745"/>
        <w:category>
          <w:name w:val="General"/>
          <w:gallery w:val="placeholder"/>
        </w:category>
        <w:types>
          <w:type w:val="bbPlcHdr"/>
        </w:types>
        <w:behaviors>
          <w:behavior w:val="content"/>
        </w:behaviors>
        <w:guid w:val="{735E73DB-D2A5-4056-8FD6-74DBC6BD3735}"/>
      </w:docPartPr>
      <w:docPartBody>
        <w:p w:rsidR="00A02D8F" w:rsidRDefault="002D6446" w:rsidP="002D6446">
          <w:pPr>
            <w:pStyle w:val="A74B26057D17473ABFCE810D09B02745"/>
          </w:pPr>
          <w:r w:rsidRPr="00D858FE">
            <w:rPr>
              <w:rStyle w:val="PlaceholderText"/>
            </w:rPr>
            <w:t>Choose an item.</w:t>
          </w:r>
        </w:p>
      </w:docPartBody>
    </w:docPart>
    <w:docPart>
      <w:docPartPr>
        <w:name w:val="AF69B1D0A398459BB1C7B92DE07ED308"/>
        <w:category>
          <w:name w:val="General"/>
          <w:gallery w:val="placeholder"/>
        </w:category>
        <w:types>
          <w:type w:val="bbPlcHdr"/>
        </w:types>
        <w:behaviors>
          <w:behavior w:val="content"/>
        </w:behaviors>
        <w:guid w:val="{BF66190F-A191-40E4-8646-7963E59035A9}"/>
      </w:docPartPr>
      <w:docPartBody>
        <w:p w:rsidR="00A02D8F" w:rsidRDefault="002D6446" w:rsidP="002D6446">
          <w:pPr>
            <w:pStyle w:val="AF69B1D0A398459BB1C7B92DE07ED308"/>
          </w:pPr>
          <w:r w:rsidRPr="00D858FE">
            <w:rPr>
              <w:rStyle w:val="PlaceholderText"/>
            </w:rPr>
            <w:t>Choose an item.</w:t>
          </w:r>
        </w:p>
      </w:docPartBody>
    </w:docPart>
    <w:docPart>
      <w:docPartPr>
        <w:name w:val="2DC619E91E5A4EE3A2FFE3DE7A60E17E"/>
        <w:category>
          <w:name w:val="General"/>
          <w:gallery w:val="placeholder"/>
        </w:category>
        <w:types>
          <w:type w:val="bbPlcHdr"/>
        </w:types>
        <w:behaviors>
          <w:behavior w:val="content"/>
        </w:behaviors>
        <w:guid w:val="{76B8373F-2215-4704-9CD8-3D1C37FBA06E}"/>
      </w:docPartPr>
      <w:docPartBody>
        <w:p w:rsidR="00A02D8F" w:rsidRDefault="002D6446" w:rsidP="002D6446">
          <w:pPr>
            <w:pStyle w:val="2DC619E91E5A4EE3A2FFE3DE7A60E17E"/>
          </w:pPr>
          <w:r w:rsidRPr="00D858FE">
            <w:rPr>
              <w:rStyle w:val="PlaceholderText"/>
            </w:rPr>
            <w:t>Choose an item.</w:t>
          </w:r>
        </w:p>
      </w:docPartBody>
    </w:docPart>
    <w:docPart>
      <w:docPartPr>
        <w:name w:val="732DA2991D34436A8EF34BD14B8189BB"/>
        <w:category>
          <w:name w:val="General"/>
          <w:gallery w:val="placeholder"/>
        </w:category>
        <w:types>
          <w:type w:val="bbPlcHdr"/>
        </w:types>
        <w:behaviors>
          <w:behavior w:val="content"/>
        </w:behaviors>
        <w:guid w:val="{09D447E8-4B4B-4E8E-AAAB-ED8641BBCCD5}"/>
      </w:docPartPr>
      <w:docPartBody>
        <w:p w:rsidR="00A02D8F" w:rsidRDefault="002D6446" w:rsidP="002D6446">
          <w:pPr>
            <w:pStyle w:val="732DA2991D34436A8EF34BD14B8189BB"/>
          </w:pPr>
          <w:r w:rsidRPr="00D858FE">
            <w:rPr>
              <w:rStyle w:val="PlaceholderText"/>
            </w:rPr>
            <w:t>Choose an item.</w:t>
          </w:r>
        </w:p>
      </w:docPartBody>
    </w:docPart>
    <w:docPart>
      <w:docPartPr>
        <w:name w:val="CDA2BFE052F0451CA335F8BF3FA3584C"/>
        <w:category>
          <w:name w:val="General"/>
          <w:gallery w:val="placeholder"/>
        </w:category>
        <w:types>
          <w:type w:val="bbPlcHdr"/>
        </w:types>
        <w:behaviors>
          <w:behavior w:val="content"/>
        </w:behaviors>
        <w:guid w:val="{21F61C3E-0B60-4218-9C21-5F250157D448}"/>
      </w:docPartPr>
      <w:docPartBody>
        <w:p w:rsidR="00A02D8F" w:rsidRDefault="002D6446" w:rsidP="002D6446">
          <w:pPr>
            <w:pStyle w:val="CDA2BFE052F0451CA335F8BF3FA3584C"/>
          </w:pPr>
          <w:r w:rsidRPr="00D858FE">
            <w:rPr>
              <w:rStyle w:val="PlaceholderText"/>
            </w:rPr>
            <w:t>Choose an item.</w:t>
          </w:r>
        </w:p>
      </w:docPartBody>
    </w:docPart>
    <w:docPart>
      <w:docPartPr>
        <w:name w:val="E8739DCB8CDA4E08818E3B3669030623"/>
        <w:category>
          <w:name w:val="General"/>
          <w:gallery w:val="placeholder"/>
        </w:category>
        <w:types>
          <w:type w:val="bbPlcHdr"/>
        </w:types>
        <w:behaviors>
          <w:behavior w:val="content"/>
        </w:behaviors>
        <w:guid w:val="{F1D3C0D4-C3C2-4B5A-892D-91248BC066E1}"/>
      </w:docPartPr>
      <w:docPartBody>
        <w:p w:rsidR="00A02D8F" w:rsidRDefault="002D6446" w:rsidP="002D6446">
          <w:pPr>
            <w:pStyle w:val="E8739DCB8CDA4E08818E3B3669030623"/>
          </w:pPr>
          <w:r w:rsidRPr="00D858FE">
            <w:rPr>
              <w:rStyle w:val="PlaceholderText"/>
            </w:rPr>
            <w:t>Choose an item.</w:t>
          </w:r>
        </w:p>
      </w:docPartBody>
    </w:docPart>
    <w:docPart>
      <w:docPartPr>
        <w:name w:val="10C63399EA2B457B920CD1352E93251E"/>
        <w:category>
          <w:name w:val="General"/>
          <w:gallery w:val="placeholder"/>
        </w:category>
        <w:types>
          <w:type w:val="bbPlcHdr"/>
        </w:types>
        <w:behaviors>
          <w:behavior w:val="content"/>
        </w:behaviors>
        <w:guid w:val="{4D940D0B-D41A-4C06-8476-7DB9FEFFCD2F}"/>
      </w:docPartPr>
      <w:docPartBody>
        <w:p w:rsidR="00A02D8F" w:rsidRDefault="002D6446" w:rsidP="002D6446">
          <w:pPr>
            <w:pStyle w:val="10C63399EA2B457B920CD1352E93251E"/>
          </w:pPr>
          <w:r w:rsidRPr="00D858FE">
            <w:rPr>
              <w:rStyle w:val="PlaceholderText"/>
            </w:rPr>
            <w:t>Choose an item.</w:t>
          </w:r>
        </w:p>
      </w:docPartBody>
    </w:docPart>
    <w:docPart>
      <w:docPartPr>
        <w:name w:val="3966C411A38C4F8DB5F0A1E9A649955A"/>
        <w:category>
          <w:name w:val="General"/>
          <w:gallery w:val="placeholder"/>
        </w:category>
        <w:types>
          <w:type w:val="bbPlcHdr"/>
        </w:types>
        <w:behaviors>
          <w:behavior w:val="content"/>
        </w:behaviors>
        <w:guid w:val="{49417ED1-FD9F-4482-8A13-24681E349363}"/>
      </w:docPartPr>
      <w:docPartBody>
        <w:p w:rsidR="00A02D8F" w:rsidRDefault="002D6446" w:rsidP="002D6446">
          <w:pPr>
            <w:pStyle w:val="3966C411A38C4F8DB5F0A1E9A649955A"/>
          </w:pPr>
          <w:r w:rsidRPr="00D858FE">
            <w:rPr>
              <w:rStyle w:val="PlaceholderText"/>
            </w:rPr>
            <w:t>Choose an item.</w:t>
          </w:r>
        </w:p>
      </w:docPartBody>
    </w:docPart>
    <w:docPart>
      <w:docPartPr>
        <w:name w:val="909A1278718A488BB033305DD9A567CB"/>
        <w:category>
          <w:name w:val="General"/>
          <w:gallery w:val="placeholder"/>
        </w:category>
        <w:types>
          <w:type w:val="bbPlcHdr"/>
        </w:types>
        <w:behaviors>
          <w:behavior w:val="content"/>
        </w:behaviors>
        <w:guid w:val="{BC67CF64-8941-42AC-B528-8807EA7CF175}"/>
      </w:docPartPr>
      <w:docPartBody>
        <w:p w:rsidR="00A02D8F" w:rsidRDefault="002D6446" w:rsidP="002D6446">
          <w:pPr>
            <w:pStyle w:val="909A1278718A488BB033305DD9A567CB"/>
          </w:pPr>
          <w:r w:rsidRPr="00D858FE">
            <w:rPr>
              <w:rStyle w:val="PlaceholderText"/>
            </w:rPr>
            <w:t>Choose an item.</w:t>
          </w:r>
        </w:p>
      </w:docPartBody>
    </w:docPart>
    <w:docPart>
      <w:docPartPr>
        <w:name w:val="723E83EABB6A45DD9AED6D6F973AADFA"/>
        <w:category>
          <w:name w:val="General"/>
          <w:gallery w:val="placeholder"/>
        </w:category>
        <w:types>
          <w:type w:val="bbPlcHdr"/>
        </w:types>
        <w:behaviors>
          <w:behavior w:val="content"/>
        </w:behaviors>
        <w:guid w:val="{9DBD5DA0-CE21-4AD3-9324-016EFD687609}"/>
      </w:docPartPr>
      <w:docPartBody>
        <w:p w:rsidR="00A02D8F" w:rsidRDefault="002D6446" w:rsidP="002D6446">
          <w:pPr>
            <w:pStyle w:val="723E83EABB6A45DD9AED6D6F973AADFA"/>
          </w:pPr>
          <w:r w:rsidRPr="00D858FE">
            <w:rPr>
              <w:rStyle w:val="PlaceholderText"/>
            </w:rPr>
            <w:t>Choose an item.</w:t>
          </w:r>
        </w:p>
      </w:docPartBody>
    </w:docPart>
    <w:docPart>
      <w:docPartPr>
        <w:name w:val="E25F24DA6D4C45D5BC500C8814686066"/>
        <w:category>
          <w:name w:val="General"/>
          <w:gallery w:val="placeholder"/>
        </w:category>
        <w:types>
          <w:type w:val="bbPlcHdr"/>
        </w:types>
        <w:behaviors>
          <w:behavior w:val="content"/>
        </w:behaviors>
        <w:guid w:val="{09807AF9-6C4A-44E5-8FBD-C172334E8A27}"/>
      </w:docPartPr>
      <w:docPartBody>
        <w:p w:rsidR="00A02D8F" w:rsidRDefault="002D6446" w:rsidP="002D6446">
          <w:pPr>
            <w:pStyle w:val="E25F24DA6D4C45D5BC500C8814686066"/>
          </w:pPr>
          <w:r w:rsidRPr="00D858FE">
            <w:rPr>
              <w:rStyle w:val="PlaceholderText"/>
            </w:rPr>
            <w:t>Choose an item.</w:t>
          </w:r>
        </w:p>
      </w:docPartBody>
    </w:docPart>
    <w:docPart>
      <w:docPartPr>
        <w:name w:val="003246FFB7AE44998BFEA585267C65FB"/>
        <w:category>
          <w:name w:val="General"/>
          <w:gallery w:val="placeholder"/>
        </w:category>
        <w:types>
          <w:type w:val="bbPlcHdr"/>
        </w:types>
        <w:behaviors>
          <w:behavior w:val="content"/>
        </w:behaviors>
        <w:guid w:val="{D4B0FC53-D139-4A0B-97B0-52A2C8B69E86}"/>
      </w:docPartPr>
      <w:docPartBody>
        <w:p w:rsidR="00A02D8F" w:rsidRDefault="002D6446" w:rsidP="002D6446">
          <w:pPr>
            <w:pStyle w:val="003246FFB7AE44998BFEA585267C65FB"/>
          </w:pPr>
          <w:r w:rsidRPr="00D858FE">
            <w:rPr>
              <w:rStyle w:val="PlaceholderText"/>
            </w:rPr>
            <w:t>Choose an item.</w:t>
          </w:r>
        </w:p>
      </w:docPartBody>
    </w:docPart>
    <w:docPart>
      <w:docPartPr>
        <w:name w:val="97B7D48CADF645FCBDB5CA13C43A9581"/>
        <w:category>
          <w:name w:val="General"/>
          <w:gallery w:val="placeholder"/>
        </w:category>
        <w:types>
          <w:type w:val="bbPlcHdr"/>
        </w:types>
        <w:behaviors>
          <w:behavior w:val="content"/>
        </w:behaviors>
        <w:guid w:val="{1FBB3FE7-3251-4645-A068-AF76DBCDBB9F}"/>
      </w:docPartPr>
      <w:docPartBody>
        <w:p w:rsidR="00A02D8F" w:rsidRDefault="002D6446" w:rsidP="002D6446">
          <w:pPr>
            <w:pStyle w:val="97B7D48CADF645FCBDB5CA13C43A9581"/>
          </w:pPr>
          <w:r w:rsidRPr="00D858FE">
            <w:rPr>
              <w:rStyle w:val="PlaceholderText"/>
            </w:rPr>
            <w:t>Choose an item.</w:t>
          </w:r>
        </w:p>
      </w:docPartBody>
    </w:docPart>
    <w:docPart>
      <w:docPartPr>
        <w:name w:val="88A6C068EBA24D2A88AA92582F1B6320"/>
        <w:category>
          <w:name w:val="General"/>
          <w:gallery w:val="placeholder"/>
        </w:category>
        <w:types>
          <w:type w:val="bbPlcHdr"/>
        </w:types>
        <w:behaviors>
          <w:behavior w:val="content"/>
        </w:behaviors>
        <w:guid w:val="{5A5F077F-D75C-4BA6-911A-AA951BF285C4}"/>
      </w:docPartPr>
      <w:docPartBody>
        <w:p w:rsidR="00A02D8F" w:rsidRDefault="002D6446" w:rsidP="002D6446">
          <w:pPr>
            <w:pStyle w:val="88A6C068EBA24D2A88AA92582F1B6320"/>
          </w:pPr>
          <w:r w:rsidRPr="00D858FE">
            <w:rPr>
              <w:rStyle w:val="PlaceholderText"/>
            </w:rPr>
            <w:t>Choose an item.</w:t>
          </w:r>
        </w:p>
      </w:docPartBody>
    </w:docPart>
    <w:docPart>
      <w:docPartPr>
        <w:name w:val="60FDB5E44D8C4A6BB57DE0ABD664EA0B"/>
        <w:category>
          <w:name w:val="General"/>
          <w:gallery w:val="placeholder"/>
        </w:category>
        <w:types>
          <w:type w:val="bbPlcHdr"/>
        </w:types>
        <w:behaviors>
          <w:behavior w:val="content"/>
        </w:behaviors>
        <w:guid w:val="{0EE93298-99EE-4A35-9CEF-DBAF4798D514}"/>
      </w:docPartPr>
      <w:docPartBody>
        <w:p w:rsidR="00A02D8F" w:rsidRDefault="002D6446" w:rsidP="002D6446">
          <w:pPr>
            <w:pStyle w:val="60FDB5E44D8C4A6BB57DE0ABD664EA0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446"/>
    <w:rsid w:val="002D6446"/>
    <w:rsid w:val="00A02D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6446"/>
    <w:rPr>
      <w:rFonts w:asciiTheme="minorHAnsi" w:hAnsiTheme="minorHAnsi"/>
      <w:b w:val="0"/>
      <w:noProof w:val="0"/>
      <w:color w:val="000000" w:themeColor="text1"/>
      <w:sz w:val="30"/>
      <w:lang w:val="en-AU"/>
    </w:rPr>
  </w:style>
  <w:style w:type="paragraph" w:customStyle="1" w:styleId="4766142C3703493E9C5FB85F5F973100">
    <w:name w:val="4766142C3703493E9C5FB85F5F973100"/>
    <w:rsid w:val="002D6446"/>
  </w:style>
  <w:style w:type="paragraph" w:customStyle="1" w:styleId="B94D05C889454DBCA1DA0926A3C43E07">
    <w:name w:val="B94D05C889454DBCA1DA0926A3C43E07"/>
    <w:rsid w:val="002D6446"/>
  </w:style>
  <w:style w:type="paragraph" w:customStyle="1" w:styleId="B658802E40BE49EF80D4A49CAAFAF8C0">
    <w:name w:val="B658802E40BE49EF80D4A49CAAFAF8C0"/>
    <w:rsid w:val="002D6446"/>
  </w:style>
  <w:style w:type="paragraph" w:customStyle="1" w:styleId="67AC5238D56D44A6A291557A1DDEFEC8">
    <w:name w:val="67AC5238D56D44A6A291557A1DDEFEC8"/>
    <w:rsid w:val="002D6446"/>
  </w:style>
  <w:style w:type="paragraph" w:customStyle="1" w:styleId="56864D55519A416DB92FC7171D206B23">
    <w:name w:val="56864D55519A416DB92FC7171D206B23"/>
    <w:rsid w:val="002D6446"/>
  </w:style>
  <w:style w:type="paragraph" w:customStyle="1" w:styleId="C9E34BDA424F439EA83561D91A38C3BE">
    <w:name w:val="C9E34BDA424F439EA83561D91A38C3BE"/>
    <w:rsid w:val="002D6446"/>
  </w:style>
  <w:style w:type="paragraph" w:customStyle="1" w:styleId="44368B11D07F486DAC9551F81B8DD5E5">
    <w:name w:val="44368B11D07F486DAC9551F81B8DD5E5"/>
    <w:rsid w:val="002D6446"/>
  </w:style>
  <w:style w:type="paragraph" w:customStyle="1" w:styleId="8FEE51A7E4ED417F91B8CF8C18C86113">
    <w:name w:val="8FEE51A7E4ED417F91B8CF8C18C86113"/>
    <w:rsid w:val="002D6446"/>
  </w:style>
  <w:style w:type="paragraph" w:customStyle="1" w:styleId="B52A56BB43504460B2718ED4F64D3382">
    <w:name w:val="B52A56BB43504460B2718ED4F64D3382"/>
    <w:rsid w:val="002D6446"/>
  </w:style>
  <w:style w:type="paragraph" w:customStyle="1" w:styleId="97ACF42E4F3442069B79B6482ED41CCF">
    <w:name w:val="97ACF42E4F3442069B79B6482ED41CCF"/>
    <w:rsid w:val="002D6446"/>
  </w:style>
  <w:style w:type="paragraph" w:customStyle="1" w:styleId="6C3F751DBAE14A2F9AD36997C14A0464">
    <w:name w:val="6C3F751DBAE14A2F9AD36997C14A0464"/>
    <w:rsid w:val="002D6446"/>
  </w:style>
  <w:style w:type="paragraph" w:customStyle="1" w:styleId="F41AA7C8FFCA4EACAD0CD40150A7CBB5">
    <w:name w:val="F41AA7C8FFCA4EACAD0CD40150A7CBB5"/>
    <w:rsid w:val="002D6446"/>
  </w:style>
  <w:style w:type="paragraph" w:customStyle="1" w:styleId="70677478271F486890B72DB09E61E9C6">
    <w:name w:val="70677478271F486890B72DB09E61E9C6"/>
    <w:rsid w:val="002D6446"/>
  </w:style>
  <w:style w:type="paragraph" w:customStyle="1" w:styleId="2435DA851B8E4E28AB087B62422DB261">
    <w:name w:val="2435DA851B8E4E28AB087B62422DB261"/>
    <w:rsid w:val="002D6446"/>
  </w:style>
  <w:style w:type="paragraph" w:customStyle="1" w:styleId="B2F555254EF647318CBB4715CE9C340F">
    <w:name w:val="B2F555254EF647318CBB4715CE9C340F"/>
    <w:rsid w:val="002D6446"/>
  </w:style>
  <w:style w:type="paragraph" w:customStyle="1" w:styleId="71FEEE048F7F436CACC13D4C74A4B475">
    <w:name w:val="71FEEE048F7F436CACC13D4C74A4B475"/>
    <w:rsid w:val="002D6446"/>
  </w:style>
  <w:style w:type="paragraph" w:customStyle="1" w:styleId="C9948AD8EE8A44D9BEB646F60A21861D">
    <w:name w:val="C9948AD8EE8A44D9BEB646F60A21861D"/>
    <w:rsid w:val="002D6446"/>
  </w:style>
  <w:style w:type="paragraph" w:customStyle="1" w:styleId="4C3C3AB13A24448E87FF5FADDAAFA244">
    <w:name w:val="4C3C3AB13A24448E87FF5FADDAAFA244"/>
    <w:rsid w:val="002D6446"/>
  </w:style>
  <w:style w:type="paragraph" w:customStyle="1" w:styleId="2CB1E3E47F6F4CF081CFE32C771CEDC4">
    <w:name w:val="2CB1E3E47F6F4CF081CFE32C771CEDC4"/>
    <w:rsid w:val="002D6446"/>
  </w:style>
  <w:style w:type="paragraph" w:customStyle="1" w:styleId="1BA4799789A9418EBC3FB7FBEFD1150A">
    <w:name w:val="1BA4799789A9418EBC3FB7FBEFD1150A"/>
    <w:rsid w:val="002D6446"/>
  </w:style>
  <w:style w:type="paragraph" w:customStyle="1" w:styleId="B9B1A0FA85CA4BEDA62656122633BD63">
    <w:name w:val="B9B1A0FA85CA4BEDA62656122633BD63"/>
    <w:rsid w:val="002D6446"/>
  </w:style>
  <w:style w:type="paragraph" w:customStyle="1" w:styleId="260681002C0C46FDB0DF768B5D1E5E42">
    <w:name w:val="260681002C0C46FDB0DF768B5D1E5E42"/>
    <w:rsid w:val="002D6446"/>
  </w:style>
  <w:style w:type="paragraph" w:customStyle="1" w:styleId="0DA3A28C073844D2B7895B2F97B8B5DF">
    <w:name w:val="0DA3A28C073844D2B7895B2F97B8B5DF"/>
    <w:rsid w:val="002D6446"/>
  </w:style>
  <w:style w:type="paragraph" w:customStyle="1" w:styleId="7D4DC58F3F6747238914AEB5147999CE">
    <w:name w:val="7D4DC58F3F6747238914AEB5147999CE"/>
    <w:rsid w:val="002D6446"/>
  </w:style>
  <w:style w:type="paragraph" w:customStyle="1" w:styleId="975658123F2C472883FD3B6CD32AC0BB">
    <w:name w:val="975658123F2C472883FD3B6CD32AC0BB"/>
    <w:rsid w:val="002D6446"/>
  </w:style>
  <w:style w:type="paragraph" w:customStyle="1" w:styleId="F0A4D8F10C29467D83ACA3E7A9CC7454">
    <w:name w:val="F0A4D8F10C29467D83ACA3E7A9CC7454"/>
    <w:rsid w:val="002D6446"/>
  </w:style>
  <w:style w:type="paragraph" w:customStyle="1" w:styleId="77F294D3F9654D33835ABE9217D5A92F">
    <w:name w:val="77F294D3F9654D33835ABE9217D5A92F"/>
    <w:rsid w:val="002D6446"/>
  </w:style>
  <w:style w:type="paragraph" w:customStyle="1" w:styleId="BC355D02F6AF444AA238130DD7618640">
    <w:name w:val="BC355D02F6AF444AA238130DD7618640"/>
    <w:rsid w:val="002D6446"/>
  </w:style>
  <w:style w:type="paragraph" w:customStyle="1" w:styleId="86EBDE48EED345C6863E8911126EA676">
    <w:name w:val="86EBDE48EED345C6863E8911126EA676"/>
    <w:rsid w:val="002D6446"/>
  </w:style>
  <w:style w:type="paragraph" w:customStyle="1" w:styleId="E3273AA7E9EE4AF0897DD0E235D8B490">
    <w:name w:val="E3273AA7E9EE4AF0897DD0E235D8B490"/>
    <w:rsid w:val="002D6446"/>
  </w:style>
  <w:style w:type="paragraph" w:customStyle="1" w:styleId="AF7D412BD6F2484AABB0F8E4C5F4AA2C">
    <w:name w:val="AF7D412BD6F2484AABB0F8E4C5F4AA2C"/>
    <w:rsid w:val="002D6446"/>
  </w:style>
  <w:style w:type="paragraph" w:customStyle="1" w:styleId="18EBE18008644049B97E95A7D723DEE3">
    <w:name w:val="18EBE18008644049B97E95A7D723DEE3"/>
    <w:rsid w:val="002D6446"/>
  </w:style>
  <w:style w:type="paragraph" w:customStyle="1" w:styleId="96DC2F781E3249E38C10CF30B90D5CA4">
    <w:name w:val="96DC2F781E3249E38C10CF30B90D5CA4"/>
    <w:rsid w:val="002D6446"/>
  </w:style>
  <w:style w:type="paragraph" w:customStyle="1" w:styleId="5AF732144FDF41BCA96FC4D429C7AA5A">
    <w:name w:val="5AF732144FDF41BCA96FC4D429C7AA5A"/>
    <w:rsid w:val="002D6446"/>
  </w:style>
  <w:style w:type="paragraph" w:customStyle="1" w:styleId="8C1D31FF06C64659BD5718AFDE8A2953">
    <w:name w:val="8C1D31FF06C64659BD5718AFDE8A2953"/>
    <w:rsid w:val="002D6446"/>
  </w:style>
  <w:style w:type="paragraph" w:customStyle="1" w:styleId="A74B26057D17473ABFCE810D09B02745">
    <w:name w:val="A74B26057D17473ABFCE810D09B02745"/>
    <w:rsid w:val="002D6446"/>
  </w:style>
  <w:style w:type="paragraph" w:customStyle="1" w:styleId="AF69B1D0A398459BB1C7B92DE07ED308">
    <w:name w:val="AF69B1D0A398459BB1C7B92DE07ED308"/>
    <w:rsid w:val="002D6446"/>
  </w:style>
  <w:style w:type="paragraph" w:customStyle="1" w:styleId="2DC619E91E5A4EE3A2FFE3DE7A60E17E">
    <w:name w:val="2DC619E91E5A4EE3A2FFE3DE7A60E17E"/>
    <w:rsid w:val="002D6446"/>
  </w:style>
  <w:style w:type="paragraph" w:customStyle="1" w:styleId="732DA2991D34436A8EF34BD14B8189BB">
    <w:name w:val="732DA2991D34436A8EF34BD14B8189BB"/>
    <w:rsid w:val="002D6446"/>
  </w:style>
  <w:style w:type="paragraph" w:customStyle="1" w:styleId="CDA2BFE052F0451CA335F8BF3FA3584C">
    <w:name w:val="CDA2BFE052F0451CA335F8BF3FA3584C"/>
    <w:rsid w:val="002D6446"/>
  </w:style>
  <w:style w:type="paragraph" w:customStyle="1" w:styleId="E8739DCB8CDA4E08818E3B3669030623">
    <w:name w:val="E8739DCB8CDA4E08818E3B3669030623"/>
    <w:rsid w:val="002D6446"/>
  </w:style>
  <w:style w:type="paragraph" w:customStyle="1" w:styleId="10C63399EA2B457B920CD1352E93251E">
    <w:name w:val="10C63399EA2B457B920CD1352E93251E"/>
    <w:rsid w:val="002D6446"/>
  </w:style>
  <w:style w:type="paragraph" w:customStyle="1" w:styleId="3966C411A38C4F8DB5F0A1E9A649955A">
    <w:name w:val="3966C411A38C4F8DB5F0A1E9A649955A"/>
    <w:rsid w:val="002D6446"/>
  </w:style>
  <w:style w:type="paragraph" w:customStyle="1" w:styleId="909A1278718A488BB033305DD9A567CB">
    <w:name w:val="909A1278718A488BB033305DD9A567CB"/>
    <w:rsid w:val="002D6446"/>
  </w:style>
  <w:style w:type="paragraph" w:customStyle="1" w:styleId="723E83EABB6A45DD9AED6D6F973AADFA">
    <w:name w:val="723E83EABB6A45DD9AED6D6F973AADFA"/>
    <w:rsid w:val="002D6446"/>
  </w:style>
  <w:style w:type="paragraph" w:customStyle="1" w:styleId="E25F24DA6D4C45D5BC500C8814686066">
    <w:name w:val="E25F24DA6D4C45D5BC500C8814686066"/>
    <w:rsid w:val="002D6446"/>
  </w:style>
  <w:style w:type="paragraph" w:customStyle="1" w:styleId="003246FFB7AE44998BFEA585267C65FB">
    <w:name w:val="003246FFB7AE44998BFEA585267C65FB"/>
    <w:rsid w:val="002D6446"/>
  </w:style>
  <w:style w:type="paragraph" w:customStyle="1" w:styleId="97B7D48CADF645FCBDB5CA13C43A9581">
    <w:name w:val="97B7D48CADF645FCBDB5CA13C43A9581"/>
    <w:rsid w:val="002D6446"/>
  </w:style>
  <w:style w:type="paragraph" w:customStyle="1" w:styleId="88A6C068EBA24D2A88AA92582F1B6320">
    <w:name w:val="88A6C068EBA24D2A88AA92582F1B6320"/>
    <w:rsid w:val="002D6446"/>
  </w:style>
  <w:style w:type="paragraph" w:customStyle="1" w:styleId="60FDB5E44D8C4A6BB57DE0ABD664EA0B">
    <w:name w:val="60FDB5E44D8C4A6BB57DE0ABD664EA0B"/>
    <w:rsid w:val="002D64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7250</RACS_x0020_ID>
    <Approved_x0020_Provider xmlns="a8338b6e-77a6-4851-82b6-98166143ffdd">Grand Lodge of Western Australian Freemasons Homes for the Aged Inc</Approved_x0020_Provider>
    <Management_x0020_Company_x0020_ID xmlns="a8338b6e-77a6-4851-82b6-98166143ffdd" xsi:nil="true"/>
    <Home xmlns="a8338b6e-77a6-4851-82b6-98166143ffdd">Howard Solomon Aged Care Facility</Home>
    <Signed xmlns="a8338b6e-77a6-4851-82b6-98166143ffdd" xsi:nil="true"/>
    <Uploaded xmlns="a8338b6e-77a6-4851-82b6-98166143ffdd">False</Uploaded>
    <Management_x0020_Company xmlns="a8338b6e-77a6-4851-82b6-98166143ffdd" xsi:nil="true"/>
    <Doc_x0020_Date xmlns="a8338b6e-77a6-4851-82b6-98166143ffdd">2022-10-11T04:57:00+00:00</Doc_x0020_Date>
    <CSI_x0020_ID xmlns="a8338b6e-77a6-4851-82b6-98166143ffdd" xsi:nil="true"/>
    <Case_x0020_ID xmlns="a8338b6e-77a6-4851-82b6-98166143ffdd" xsi:nil="true"/>
    <Approved_x0020_Provider_x0020_ID xmlns="a8338b6e-77a6-4851-82b6-98166143ffdd">A6FF2B54-77F4-DC11-AD41-005056922186</Approved_x0020_Provider_x0020_ID>
    <Location xmlns="a8338b6e-77a6-4851-82b6-98166143ffdd" xsi:nil="true"/>
    <Home_x0020_ID xmlns="a8338b6e-77a6-4851-82b6-98166143ffdd">E403BD33-7CF4-DC11-AD41-005056922186</Home_x0020_ID>
    <State xmlns="a8338b6e-77a6-4851-82b6-98166143ffdd">WA</State>
    <Doc_x0020_Sent_Received_x0020_Date xmlns="a8338b6e-77a6-4851-82b6-98166143ffdd">2022-10-11T00:00:00+00:00</Doc_x0020_Sent_Received_x0020_Date>
    <Activity_x0020_ID xmlns="a8338b6e-77a6-4851-82b6-98166143ffdd">26590ED6-2AAC-E911-A0D9-005056922186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14E845F3-1F9D-4611-8B22-F717B19BDC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3508</Words>
  <Characters>20002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2022-11-22T21:49:00Z</dcterms:created>
  <dcterms:modified xsi:type="dcterms:W3CDTF">2022-11-22T21:49:00Z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