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C21C6C" w:rsidRDefault="00142FF8" w:rsidP="77585DC6">
            <w:pPr>
              <w:pStyle w:val="CoverHeading"/>
              <w:spacing w:before="0" w:after="120"/>
              <w:rPr>
                <w:rFonts w:ascii="Arial" w:hAnsi="Arial" w:cs="Arial"/>
                <w:sz w:val="24"/>
              </w:rPr>
            </w:pPr>
            <w:r w:rsidRPr="00C21C6C">
              <w:rPr>
                <w:rFonts w:ascii="Arial" w:hAnsi="Arial" w:cs="Arial"/>
                <w:sz w:val="24"/>
              </w:rPr>
              <w:t>Name of service:</w:t>
            </w:r>
          </w:p>
        </w:tc>
        <w:tc>
          <w:tcPr>
            <w:tcW w:w="4814" w:type="dxa"/>
          </w:tcPr>
          <w:p w14:paraId="5C63AD64" w14:textId="77777777" w:rsidR="00142FF8" w:rsidRPr="00C21C6C"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21C6C">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C19EA16" w:rsidR="00142FF8" w:rsidRPr="00C21C6C" w:rsidRDefault="00C21C6C" w:rsidP="00142FF8">
            <w:pPr>
              <w:pStyle w:val="ListBullet"/>
              <w:numPr>
                <w:ilvl w:val="0"/>
                <w:numId w:val="0"/>
              </w:numPr>
              <w:spacing w:before="0" w:after="120" w:line="22" w:lineRule="atLeast"/>
              <w:rPr>
                <w:rFonts w:cs="Arial"/>
                <w:color w:val="0000FF"/>
              </w:rPr>
            </w:pPr>
            <w:r w:rsidRPr="00C21C6C">
              <w:rPr>
                <w:rFonts w:eastAsia="Calibri" w:cs="Arial"/>
              </w:rPr>
              <w:t>IRT Peakhurst</w:t>
            </w:r>
          </w:p>
        </w:tc>
        <w:tc>
          <w:tcPr>
            <w:tcW w:w="4814" w:type="dxa"/>
          </w:tcPr>
          <w:p w14:paraId="02F1E98D" w14:textId="0D38672A" w:rsidR="00142FF8" w:rsidRPr="00C21C6C" w:rsidRDefault="000F614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0000FF"/>
              </w:rPr>
            </w:pPr>
            <w:r w:rsidRPr="000F614C">
              <w:rPr>
                <w:rFonts w:cs="Arial"/>
                <w:color w:val="auto"/>
              </w:rPr>
              <w:t>16 August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C21C6C" w:rsidRDefault="00142FF8" w:rsidP="00142FF8">
            <w:pPr>
              <w:pStyle w:val="CoverHeading"/>
              <w:spacing w:before="0" w:after="120" w:line="22" w:lineRule="atLeast"/>
              <w:rPr>
                <w:rFonts w:ascii="Arial" w:hAnsi="Arial" w:cs="Arial"/>
                <w:sz w:val="24"/>
              </w:rPr>
            </w:pPr>
            <w:r w:rsidRPr="00C21C6C">
              <w:rPr>
                <w:rFonts w:ascii="Arial" w:hAnsi="Arial" w:cs="Arial"/>
                <w:sz w:val="24"/>
              </w:rPr>
              <w:t>Commission ID:</w:t>
            </w:r>
          </w:p>
        </w:tc>
        <w:tc>
          <w:tcPr>
            <w:tcW w:w="4814" w:type="dxa"/>
          </w:tcPr>
          <w:p w14:paraId="4E0EDBE8" w14:textId="77777777" w:rsidR="00142FF8" w:rsidRPr="00C21C6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21C6C">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0AE1516" w:rsidR="00142FF8" w:rsidRPr="00C21C6C" w:rsidRDefault="00C21C6C" w:rsidP="00142FF8">
            <w:pPr>
              <w:pStyle w:val="ListBullet"/>
              <w:numPr>
                <w:ilvl w:val="0"/>
                <w:numId w:val="0"/>
              </w:numPr>
              <w:spacing w:before="0" w:after="120" w:line="22" w:lineRule="atLeast"/>
              <w:rPr>
                <w:rFonts w:cs="Arial"/>
                <w:color w:val="auto"/>
              </w:rPr>
            </w:pPr>
            <w:r w:rsidRPr="00C21C6C">
              <w:rPr>
                <w:rFonts w:cs="Arial"/>
                <w:color w:val="auto"/>
              </w:rPr>
              <w:t>0387</w:t>
            </w:r>
          </w:p>
        </w:tc>
        <w:tc>
          <w:tcPr>
            <w:tcW w:w="4814" w:type="dxa"/>
          </w:tcPr>
          <w:p w14:paraId="322F44D1" w14:textId="110381E4" w:rsidR="00142FF8" w:rsidRPr="00C21C6C"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21C6C">
              <w:rPr>
                <w:rFonts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C21C6C" w:rsidRDefault="00142FF8" w:rsidP="00142FF8">
            <w:pPr>
              <w:pStyle w:val="CoverHeading"/>
              <w:spacing w:before="0" w:after="120" w:line="22" w:lineRule="atLeast"/>
              <w:rPr>
                <w:rFonts w:ascii="Arial" w:hAnsi="Arial" w:cs="Arial"/>
                <w:sz w:val="24"/>
              </w:rPr>
            </w:pPr>
            <w:r w:rsidRPr="00C21C6C">
              <w:rPr>
                <w:rFonts w:ascii="Arial" w:hAnsi="Arial" w:cs="Arial"/>
                <w:sz w:val="24"/>
              </w:rPr>
              <w:t xml:space="preserve">Approved provider: </w:t>
            </w:r>
          </w:p>
        </w:tc>
        <w:tc>
          <w:tcPr>
            <w:tcW w:w="4814" w:type="dxa"/>
          </w:tcPr>
          <w:p w14:paraId="48B56AC4" w14:textId="77777777" w:rsidR="00142FF8" w:rsidRPr="00C21C6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21C6C">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F23995F" w:rsidR="00142FF8" w:rsidRPr="00C21C6C" w:rsidRDefault="00C21C6C" w:rsidP="00142FF8">
            <w:pPr>
              <w:pStyle w:val="ListBullet"/>
              <w:numPr>
                <w:ilvl w:val="0"/>
                <w:numId w:val="0"/>
              </w:numPr>
              <w:spacing w:before="0" w:after="120" w:line="22" w:lineRule="atLeast"/>
              <w:rPr>
                <w:rFonts w:cs="Arial"/>
                <w:color w:val="0000FF"/>
              </w:rPr>
            </w:pPr>
            <w:r w:rsidRPr="00C21C6C">
              <w:rPr>
                <w:rFonts w:eastAsia="Calibri" w:cs="Arial"/>
              </w:rPr>
              <w:t>Illawarra Retirement Trust</w:t>
            </w:r>
          </w:p>
        </w:tc>
        <w:tc>
          <w:tcPr>
            <w:tcW w:w="4814" w:type="dxa"/>
          </w:tcPr>
          <w:p w14:paraId="340AC78C" w14:textId="3A54431C" w:rsidR="00142FF8" w:rsidRPr="00C21C6C" w:rsidRDefault="00C21C6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0000FF"/>
              </w:rPr>
            </w:pPr>
            <w:r w:rsidRPr="00C21C6C">
              <w:rPr>
                <w:rFonts w:eastAsia="Calibri" w:cs="Arial"/>
              </w:rPr>
              <w:t>18 July 2022 to 20 July 2022</w:t>
            </w:r>
          </w:p>
        </w:tc>
      </w:tr>
    </w:tbl>
    <w:p w14:paraId="6AE707CF" w14:textId="4EBA0368" w:rsidR="004A632F" w:rsidRPr="00B83D6B" w:rsidRDefault="004A632F" w:rsidP="000F614C">
      <w:pPr>
        <w:spacing w:before="240" w:after="240" w:line="22" w:lineRule="atLeast"/>
        <w:rPr>
          <w:rFonts w:cs="Arial"/>
        </w:rPr>
      </w:pPr>
      <w:r w:rsidRPr="00B83D6B">
        <w:rPr>
          <w:rFonts w:cs="Arial"/>
        </w:rPr>
        <w:t>This Performance Report</w:t>
      </w:r>
      <w:r w:rsidRPr="00B83D6B">
        <w:rPr>
          <w:rFonts w:cs="Arial"/>
          <w:b/>
        </w:rPr>
        <w:t xml:space="preserve"> i</w:t>
      </w:r>
      <w:r w:rsidR="002E13F9" w:rsidRPr="00B83D6B">
        <w:rPr>
          <w:rFonts w:cs="Arial"/>
          <w:b/>
        </w:rPr>
        <w:t>s</w:t>
      </w:r>
      <w:r w:rsidRPr="00B83D6B">
        <w:rPr>
          <w:rFonts w:cs="Arial"/>
          <w:b/>
        </w:rPr>
        <w:t xml:space="preserve"> published</w:t>
      </w:r>
      <w:r w:rsidRPr="00B83D6B">
        <w:rPr>
          <w:rFonts w:cs="Arial"/>
        </w:rPr>
        <w:t xml:space="preserve"> on the Aged Care Quality and Safety Commission’s </w:t>
      </w:r>
      <w:r w:rsidR="005666EE" w:rsidRPr="00B83D6B">
        <w:rPr>
          <w:rFonts w:cs="Arial"/>
        </w:rPr>
        <w:t xml:space="preserve">(the </w:t>
      </w:r>
      <w:r w:rsidR="005666EE" w:rsidRPr="00B83D6B">
        <w:rPr>
          <w:rFonts w:cs="Arial"/>
          <w:b/>
        </w:rPr>
        <w:t>Commission</w:t>
      </w:r>
      <w:r w:rsidR="005666EE" w:rsidRPr="00B83D6B">
        <w:rPr>
          <w:rFonts w:cs="Arial"/>
        </w:rPr>
        <w:t>)</w:t>
      </w:r>
      <w:r w:rsidRPr="00B83D6B">
        <w:rPr>
          <w:rFonts w:cs="Arial"/>
        </w:rPr>
        <w:t xml:space="preserve"> website under the Aged Care Quality and Safety Commission Rules 2018.</w:t>
      </w:r>
    </w:p>
    <w:p w14:paraId="695EB195" w14:textId="733FC584" w:rsidR="0077396A" w:rsidRPr="00B83D6B" w:rsidRDefault="0030717A" w:rsidP="008C3894">
      <w:pPr>
        <w:spacing w:after="240" w:line="22" w:lineRule="atLeast"/>
        <w:textAlignment w:val="baseline"/>
        <w:rPr>
          <w:rFonts w:eastAsiaTheme="majorEastAsia" w:cs="Arial"/>
          <w:b/>
          <w:bCs/>
          <w:sz w:val="30"/>
          <w:szCs w:val="28"/>
        </w:rPr>
      </w:pPr>
      <w:r w:rsidRPr="00B83D6B">
        <w:rPr>
          <w:rFonts w:eastAsiaTheme="majorEastAsia" w:cs="Arial"/>
          <w:b/>
          <w:bCs/>
          <w:sz w:val="30"/>
          <w:szCs w:val="28"/>
        </w:rPr>
        <w:lastRenderedPageBreak/>
        <w:t xml:space="preserve">This </w:t>
      </w:r>
      <w:r w:rsidR="00C37EB8" w:rsidRPr="00B83D6B">
        <w:rPr>
          <w:rFonts w:eastAsiaTheme="majorEastAsia" w:cs="Arial"/>
          <w:b/>
          <w:bCs/>
          <w:sz w:val="30"/>
          <w:szCs w:val="28"/>
        </w:rPr>
        <w:t>p</w:t>
      </w:r>
      <w:r w:rsidR="0077396A" w:rsidRPr="00B83D6B">
        <w:rPr>
          <w:rFonts w:eastAsiaTheme="majorEastAsia" w:cs="Arial"/>
          <w:b/>
          <w:bCs/>
          <w:sz w:val="30"/>
          <w:szCs w:val="28"/>
        </w:rPr>
        <w:t xml:space="preserve">erformance </w:t>
      </w:r>
      <w:proofErr w:type="gramStart"/>
      <w:r w:rsidR="00C37EB8" w:rsidRPr="00B83D6B">
        <w:rPr>
          <w:rFonts w:eastAsiaTheme="majorEastAsia" w:cs="Arial"/>
          <w:b/>
          <w:bCs/>
          <w:sz w:val="30"/>
          <w:szCs w:val="28"/>
        </w:rPr>
        <w:t>r</w:t>
      </w:r>
      <w:r w:rsidR="0077396A" w:rsidRPr="00B83D6B">
        <w:rPr>
          <w:rFonts w:eastAsiaTheme="majorEastAsia" w:cs="Arial"/>
          <w:b/>
          <w:bCs/>
          <w:sz w:val="30"/>
          <w:szCs w:val="28"/>
        </w:rPr>
        <w:t>eport</w:t>
      </w:r>
      <w:proofErr w:type="gramEnd"/>
    </w:p>
    <w:p w14:paraId="240588A6" w14:textId="2A083C2A" w:rsidR="00AD071F" w:rsidRPr="00B83D6B" w:rsidRDefault="00AD61A0" w:rsidP="008C3894">
      <w:pPr>
        <w:spacing w:after="240" w:line="22" w:lineRule="atLeast"/>
        <w:textAlignment w:val="baseline"/>
        <w:rPr>
          <w:rFonts w:cs="Arial"/>
        </w:rPr>
      </w:pPr>
      <w:bookmarkStart w:id="0" w:name="_Hlk103606969"/>
      <w:r w:rsidRPr="00B83D6B">
        <w:rPr>
          <w:rFonts w:cs="Arial"/>
        </w:rPr>
        <w:t xml:space="preserve">This performance report for </w:t>
      </w:r>
      <w:r w:rsidR="00192CAE" w:rsidRPr="00C21C6C">
        <w:rPr>
          <w:rFonts w:eastAsia="Calibri" w:cs="Arial"/>
        </w:rPr>
        <w:t>IRT Peakhurst</w:t>
      </w:r>
      <w:r w:rsidR="00192CAE" w:rsidRPr="00B83D6B">
        <w:rPr>
          <w:rFonts w:cs="Arial"/>
          <w:color w:val="auto"/>
        </w:rPr>
        <w:t xml:space="preserve"> </w:t>
      </w:r>
      <w:r w:rsidRPr="00B83D6B">
        <w:rPr>
          <w:rFonts w:cs="Arial"/>
          <w:color w:val="auto"/>
        </w:rPr>
        <w:t>(</w:t>
      </w:r>
      <w:r w:rsidRPr="00B83D6B">
        <w:rPr>
          <w:rFonts w:cs="Arial"/>
          <w:b/>
          <w:color w:val="auto"/>
        </w:rPr>
        <w:t>the service</w:t>
      </w:r>
      <w:r w:rsidRPr="00B83D6B">
        <w:rPr>
          <w:rFonts w:cs="Arial"/>
          <w:color w:val="auto"/>
        </w:rPr>
        <w:t xml:space="preserve">) has been </w:t>
      </w:r>
      <w:r w:rsidR="000F4D89" w:rsidRPr="00B83D6B">
        <w:rPr>
          <w:rFonts w:cs="Arial"/>
          <w:color w:val="auto"/>
        </w:rPr>
        <w:t xml:space="preserve">considered </w:t>
      </w:r>
      <w:r w:rsidRPr="00815E9F">
        <w:rPr>
          <w:rFonts w:cs="Arial"/>
          <w:color w:val="auto"/>
        </w:rPr>
        <w:t xml:space="preserve">by </w:t>
      </w:r>
      <w:r w:rsidR="00192CAE" w:rsidRPr="00815E9F">
        <w:rPr>
          <w:rFonts w:cs="Arial"/>
          <w:color w:val="auto"/>
        </w:rPr>
        <w:t>Denise</w:t>
      </w:r>
      <w:r w:rsidR="00815E9F" w:rsidRPr="00815E9F">
        <w:rPr>
          <w:rFonts w:cs="Arial"/>
          <w:color w:val="auto"/>
        </w:rPr>
        <w:t xml:space="preserve"> McDonald</w:t>
      </w:r>
      <w:r w:rsidRPr="00B83D6B">
        <w:rPr>
          <w:rFonts w:cs="Arial"/>
        </w:rPr>
        <w:t>, delegate of the Aged Care Quality and Safety Commissioner (Commissioner)</w:t>
      </w:r>
      <w:r w:rsidR="00161A79" w:rsidRPr="00B83D6B">
        <w:rPr>
          <w:rStyle w:val="FootnoteReference"/>
          <w:rFonts w:cs="Arial"/>
        </w:rPr>
        <w:footnoteReference w:id="2"/>
      </w:r>
      <w:r w:rsidRPr="00B83D6B">
        <w:rPr>
          <w:rFonts w:cs="Arial"/>
        </w:rPr>
        <w:t xml:space="preserve">. </w:t>
      </w:r>
    </w:p>
    <w:bookmarkEnd w:id="0"/>
    <w:p w14:paraId="2C47A682" w14:textId="591341BA" w:rsidR="00AD5CEB" w:rsidRPr="00B83D6B" w:rsidRDefault="00AD5CEB" w:rsidP="008C3894">
      <w:pPr>
        <w:spacing w:after="240" w:line="22" w:lineRule="atLeast"/>
        <w:rPr>
          <w:rFonts w:cs="Arial"/>
        </w:rPr>
      </w:pPr>
      <w:r w:rsidRPr="00B83D6B">
        <w:rPr>
          <w:rFonts w:cs="Arial"/>
        </w:rPr>
        <w:t>This performance report details the Commissioner’s assessment of the provider’s performance, in relation to the service, against the Aged Care Quality Standards (Quality Standards). The Quality Standard</w:t>
      </w:r>
      <w:r w:rsidR="00B81CAD" w:rsidRPr="00B83D6B">
        <w:rPr>
          <w:rFonts w:cs="Arial"/>
        </w:rPr>
        <w:t>s</w:t>
      </w:r>
      <w:r w:rsidRPr="00B83D6B">
        <w:rPr>
          <w:rFonts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cs="Arial"/>
          <w:color w:val="auto"/>
        </w:rPr>
      </w:pPr>
      <w:r w:rsidRPr="00B83D6B">
        <w:rPr>
          <w:rFonts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cs="Arial"/>
        </w:rPr>
      </w:pPr>
      <w:r w:rsidRPr="00B83D6B">
        <w:rPr>
          <w:rFonts w:cs="Arial"/>
        </w:rPr>
        <w:t>The followi</w:t>
      </w:r>
      <w:r w:rsidR="00A35C1F" w:rsidRPr="00B83D6B">
        <w:rPr>
          <w:rFonts w:cs="Arial"/>
        </w:rPr>
        <w:t>n</w:t>
      </w:r>
      <w:r w:rsidRPr="00B83D6B">
        <w:rPr>
          <w:rFonts w:cs="Arial"/>
        </w:rPr>
        <w:t xml:space="preserve">g </w:t>
      </w:r>
      <w:r w:rsidR="008D46AD" w:rsidRPr="00B83D6B">
        <w:rPr>
          <w:rFonts w:cs="Arial"/>
        </w:rPr>
        <w:t>information has been considered in</w:t>
      </w:r>
      <w:r w:rsidR="00A35C1F" w:rsidRPr="00B83D6B">
        <w:rPr>
          <w:rFonts w:cs="Arial"/>
        </w:rPr>
        <w:t xml:space="preserve"> </w:t>
      </w:r>
      <w:r w:rsidR="00975292" w:rsidRPr="00B83D6B">
        <w:rPr>
          <w:rFonts w:cs="Arial"/>
        </w:rPr>
        <w:t>prepar</w:t>
      </w:r>
      <w:r w:rsidR="001D4C25" w:rsidRPr="00B83D6B">
        <w:rPr>
          <w:rFonts w:cs="Arial"/>
        </w:rPr>
        <w:t>ing the performance report</w:t>
      </w:r>
      <w:r w:rsidR="00663698" w:rsidRPr="00B83D6B">
        <w:rPr>
          <w:rFonts w:cs="Arial"/>
        </w:rPr>
        <w:t>:</w:t>
      </w:r>
    </w:p>
    <w:p w14:paraId="69960261" w14:textId="6DCA880D" w:rsidR="00EC027A" w:rsidRDefault="005E1856" w:rsidP="008C3894">
      <w:pPr>
        <w:pStyle w:val="ListParagraph"/>
        <w:numPr>
          <w:ilvl w:val="0"/>
          <w:numId w:val="34"/>
        </w:numPr>
        <w:spacing w:line="22" w:lineRule="atLeast"/>
        <w:ind w:left="714" w:hanging="357"/>
        <w:contextualSpacing w:val="0"/>
        <w:rPr>
          <w:rFonts w:ascii="Arial" w:hAnsi="Arial" w:cs="Arial"/>
          <w:color w:val="auto"/>
        </w:rPr>
      </w:pPr>
      <w:r w:rsidRPr="00815E9F">
        <w:rPr>
          <w:rFonts w:ascii="Arial" w:hAnsi="Arial" w:cs="Arial"/>
          <w:color w:val="auto"/>
        </w:rPr>
        <w:t>the</w:t>
      </w:r>
      <w:r w:rsidR="00EF6E3E" w:rsidRPr="00815E9F">
        <w:rPr>
          <w:rFonts w:ascii="Arial" w:hAnsi="Arial" w:cs="Arial"/>
          <w:color w:val="auto"/>
        </w:rPr>
        <w:t xml:space="preserve"> </w:t>
      </w:r>
      <w:r w:rsidR="006C07EB" w:rsidRPr="00815E9F">
        <w:rPr>
          <w:rFonts w:ascii="Arial" w:hAnsi="Arial" w:cs="Arial"/>
          <w:color w:val="auto"/>
        </w:rPr>
        <w:t xml:space="preserve">assessment team’s </w:t>
      </w:r>
      <w:r w:rsidR="00EF6E3E" w:rsidRPr="00815E9F">
        <w:rPr>
          <w:rFonts w:ascii="Arial" w:hAnsi="Arial" w:cs="Arial"/>
          <w:color w:val="auto"/>
        </w:rPr>
        <w:t xml:space="preserve">report for the </w:t>
      </w:r>
      <w:r w:rsidR="00815E9F" w:rsidRPr="00815E9F">
        <w:rPr>
          <w:rFonts w:ascii="Arial" w:hAnsi="Arial" w:cs="Arial"/>
          <w:color w:val="auto"/>
        </w:rPr>
        <w:t xml:space="preserve">site assessment </w:t>
      </w:r>
      <w:r w:rsidR="00BF3420" w:rsidRPr="00815E9F">
        <w:rPr>
          <w:rFonts w:ascii="Arial" w:hAnsi="Arial" w:cs="Arial"/>
          <w:color w:val="auto"/>
        </w:rPr>
        <w:t xml:space="preserve">the </w:t>
      </w:r>
      <w:r w:rsidR="00815E9F" w:rsidRPr="00815E9F">
        <w:rPr>
          <w:rFonts w:ascii="Arial" w:hAnsi="Arial" w:cs="Arial"/>
          <w:color w:val="auto"/>
        </w:rPr>
        <w:t xml:space="preserve">site assessment </w:t>
      </w:r>
      <w:r w:rsidR="00BF3420" w:rsidRPr="00815E9F">
        <w:rPr>
          <w:rFonts w:ascii="Arial" w:hAnsi="Arial" w:cs="Arial"/>
          <w:color w:val="auto"/>
        </w:rPr>
        <w:t>report was informed by a site assessment, observations at the service, review of documents and interviews with staff, consumers/representatives and others</w:t>
      </w:r>
    </w:p>
    <w:p w14:paraId="0DD23EFB" w14:textId="2724C76F" w:rsidR="00CF54B3" w:rsidRPr="00815E9F" w:rsidRDefault="00CF54B3" w:rsidP="008C3894">
      <w:pPr>
        <w:pStyle w:val="ListParagraph"/>
        <w:numPr>
          <w:ilvl w:val="0"/>
          <w:numId w:val="34"/>
        </w:numPr>
        <w:spacing w:line="22"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the service</w:t>
      </w:r>
    </w:p>
    <w:p w14:paraId="6712599B" w14:textId="1F03BF31" w:rsidR="009006D2" w:rsidRPr="00815E9F" w:rsidRDefault="009006D2" w:rsidP="00815E9F">
      <w:pPr>
        <w:pStyle w:val="ListParagraph"/>
        <w:numPr>
          <w:ilvl w:val="0"/>
          <w:numId w:val="34"/>
        </w:numPr>
        <w:spacing w:line="22" w:lineRule="atLeast"/>
        <w:ind w:left="714" w:hanging="357"/>
        <w:contextualSpacing w:val="0"/>
        <w:rPr>
          <w:rFonts w:ascii="Arial" w:hAnsi="Arial" w:cs="Arial"/>
          <w:color w:val="FF0000"/>
        </w:rPr>
      </w:pPr>
      <w:r w:rsidRPr="00815E9F">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72676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002D5918">
            <w:pPr>
              <w:keepNext/>
              <w:spacing w:before="0" w:after="120" w:line="22" w:lineRule="atLeast"/>
              <w:ind w:right="-109"/>
              <w:rPr>
                <w:rFonts w:cs="Arial"/>
                <w:b w:val="0"/>
              </w:rPr>
            </w:pPr>
            <w:r w:rsidRPr="00B83D6B">
              <w:rPr>
                <w:rFonts w:cs="Arial"/>
                <w:color w:val="000000" w:themeColor="text1"/>
              </w:rPr>
              <w:t>Standard 1</w:t>
            </w:r>
            <w:r w:rsidRPr="00B83D6B">
              <w:rPr>
                <w:rFonts w:cs="Arial"/>
                <w:b w:val="0"/>
                <w:color w:val="000000" w:themeColor="text1"/>
              </w:rPr>
              <w:t xml:space="preserve"> Consumer dignity and choice</w:t>
            </w:r>
          </w:p>
        </w:tc>
        <w:tc>
          <w:tcPr>
            <w:tcW w:w="1565" w:type="pct"/>
            <w:shd w:val="clear" w:color="auto" w:fill="auto"/>
          </w:tcPr>
          <w:p w14:paraId="53B791AF" w14:textId="28066720" w:rsidR="00985BBD" w:rsidRPr="00F3569F"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F3569F">
              <w:rPr>
                <w:rFonts w:cs="Arial"/>
                <w:color w:val="auto"/>
              </w:rPr>
              <w:t>Compliant</w:t>
            </w:r>
          </w:p>
        </w:tc>
      </w:tr>
      <w:tr w:rsidR="00985BBD" w:rsidRPr="00B83D6B" w14:paraId="3B67859E" w14:textId="77777777" w:rsidTr="00726764">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002D5918">
            <w:pPr>
              <w:keepNext/>
              <w:spacing w:before="0" w:after="120" w:line="22" w:lineRule="atLeast"/>
              <w:ind w:right="-109"/>
              <w:rPr>
                <w:rFonts w:cs="Arial"/>
              </w:rPr>
            </w:pPr>
            <w:r w:rsidRPr="00B83D6B">
              <w:rPr>
                <w:rFonts w:cs="Arial"/>
                <w:b/>
              </w:rPr>
              <w:t>Standard 2</w:t>
            </w:r>
            <w:r w:rsidRPr="00B83D6B">
              <w:rPr>
                <w:rFonts w:cs="Arial"/>
              </w:rPr>
              <w:t xml:space="preserve"> Ongoing assessment and planning with consumers</w:t>
            </w:r>
          </w:p>
        </w:tc>
        <w:tc>
          <w:tcPr>
            <w:tcW w:w="1565" w:type="pct"/>
            <w:shd w:val="clear" w:color="auto" w:fill="auto"/>
          </w:tcPr>
          <w:p w14:paraId="79FB5E8F" w14:textId="51911BBE" w:rsidR="00985BBD" w:rsidRPr="00F3569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auto"/>
              </w:rPr>
            </w:pPr>
            <w:r w:rsidRPr="00F3569F">
              <w:rPr>
                <w:rFonts w:cs="Arial"/>
                <w:b/>
                <w:color w:val="auto"/>
              </w:rPr>
              <w:t>Compliant</w:t>
            </w:r>
          </w:p>
        </w:tc>
      </w:tr>
      <w:tr w:rsidR="00985BBD" w:rsidRPr="00B83D6B" w14:paraId="49883AEA" w14:textId="77777777" w:rsidTr="007267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002D5918">
            <w:pPr>
              <w:keepNext/>
              <w:spacing w:before="0" w:after="120" w:line="22" w:lineRule="atLeast"/>
              <w:rPr>
                <w:rFonts w:cs="Arial"/>
              </w:rPr>
            </w:pPr>
            <w:r w:rsidRPr="00B83D6B">
              <w:rPr>
                <w:rFonts w:cs="Arial"/>
                <w:b/>
              </w:rPr>
              <w:t>Standard 3</w:t>
            </w:r>
            <w:r w:rsidRPr="00B83D6B">
              <w:rPr>
                <w:rFonts w:cs="Arial"/>
              </w:rPr>
              <w:t xml:space="preserve"> Personal care and clinical care</w:t>
            </w:r>
          </w:p>
        </w:tc>
        <w:tc>
          <w:tcPr>
            <w:tcW w:w="1565" w:type="pct"/>
            <w:shd w:val="clear" w:color="auto" w:fill="auto"/>
          </w:tcPr>
          <w:p w14:paraId="2D484B94" w14:textId="074A4D91" w:rsidR="00985BBD" w:rsidRPr="00F3569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auto"/>
              </w:rPr>
            </w:pPr>
            <w:r w:rsidRPr="00F3569F">
              <w:rPr>
                <w:rFonts w:cs="Arial"/>
                <w:b/>
                <w:color w:val="auto"/>
              </w:rPr>
              <w:t>Compliant</w:t>
            </w:r>
          </w:p>
        </w:tc>
      </w:tr>
      <w:tr w:rsidR="00985BBD" w:rsidRPr="00B83D6B" w14:paraId="303FD4FF" w14:textId="77777777" w:rsidTr="00726764">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002D5918">
            <w:pPr>
              <w:keepNext/>
              <w:spacing w:before="0" w:after="120" w:line="22" w:lineRule="atLeast"/>
              <w:rPr>
                <w:rFonts w:cs="Arial"/>
              </w:rPr>
            </w:pPr>
            <w:r w:rsidRPr="00B83D6B">
              <w:rPr>
                <w:rFonts w:cs="Arial"/>
                <w:b/>
              </w:rPr>
              <w:t>Standard 4</w:t>
            </w:r>
            <w:r w:rsidRPr="00B83D6B">
              <w:rPr>
                <w:rFonts w:cs="Arial"/>
              </w:rPr>
              <w:t xml:space="preserve"> Services and supports for daily living</w:t>
            </w:r>
          </w:p>
        </w:tc>
        <w:tc>
          <w:tcPr>
            <w:tcW w:w="1565" w:type="pct"/>
            <w:shd w:val="clear" w:color="auto" w:fill="auto"/>
          </w:tcPr>
          <w:p w14:paraId="2FB0E4A2" w14:textId="7B340650" w:rsidR="00985BBD" w:rsidRPr="00F3569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auto"/>
              </w:rPr>
            </w:pPr>
            <w:r w:rsidRPr="00F3569F">
              <w:rPr>
                <w:rFonts w:cs="Arial"/>
                <w:b/>
                <w:color w:val="auto"/>
              </w:rPr>
              <w:t>Compliant</w:t>
            </w:r>
          </w:p>
        </w:tc>
      </w:tr>
      <w:tr w:rsidR="00985BBD" w:rsidRPr="00B83D6B" w14:paraId="4561C549" w14:textId="77777777" w:rsidTr="007267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002D5918">
            <w:pPr>
              <w:keepNext/>
              <w:spacing w:before="0" w:after="120" w:line="22" w:lineRule="atLeast"/>
              <w:rPr>
                <w:rFonts w:cs="Arial"/>
              </w:rPr>
            </w:pPr>
            <w:r w:rsidRPr="00B83D6B">
              <w:rPr>
                <w:rFonts w:cs="Arial"/>
                <w:b/>
              </w:rPr>
              <w:t>Standard 5</w:t>
            </w:r>
            <w:r w:rsidRPr="00B83D6B">
              <w:rPr>
                <w:rFonts w:cs="Arial"/>
              </w:rPr>
              <w:t xml:space="preserve"> Organisation’s service environment</w:t>
            </w:r>
          </w:p>
        </w:tc>
        <w:tc>
          <w:tcPr>
            <w:tcW w:w="1565" w:type="pct"/>
            <w:shd w:val="clear" w:color="auto" w:fill="auto"/>
          </w:tcPr>
          <w:p w14:paraId="3E686119" w14:textId="15238047" w:rsidR="00985BBD" w:rsidRPr="00F3569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auto"/>
              </w:rPr>
            </w:pPr>
            <w:r w:rsidRPr="00F3569F">
              <w:rPr>
                <w:rFonts w:cs="Arial"/>
                <w:b/>
                <w:color w:val="auto"/>
              </w:rPr>
              <w:t>Compliant</w:t>
            </w:r>
          </w:p>
        </w:tc>
      </w:tr>
      <w:tr w:rsidR="00985BBD" w:rsidRPr="00B83D6B" w14:paraId="258D3C33" w14:textId="77777777" w:rsidTr="00726764">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002D5918">
            <w:pPr>
              <w:keepNext/>
              <w:spacing w:before="0" w:after="120" w:line="22" w:lineRule="atLeast"/>
              <w:rPr>
                <w:rFonts w:cs="Arial"/>
              </w:rPr>
            </w:pPr>
            <w:r w:rsidRPr="00B83D6B">
              <w:rPr>
                <w:rFonts w:cs="Arial"/>
                <w:b/>
              </w:rPr>
              <w:t>Standard 6</w:t>
            </w:r>
            <w:r w:rsidRPr="00B83D6B">
              <w:rPr>
                <w:rFonts w:cs="Arial"/>
              </w:rPr>
              <w:t xml:space="preserve"> Feedback and complaints</w:t>
            </w:r>
          </w:p>
        </w:tc>
        <w:tc>
          <w:tcPr>
            <w:tcW w:w="1565" w:type="pct"/>
            <w:shd w:val="clear" w:color="auto" w:fill="auto"/>
          </w:tcPr>
          <w:p w14:paraId="2098EB72" w14:textId="791FD917" w:rsidR="00985BBD" w:rsidRPr="00F3569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auto"/>
              </w:rPr>
            </w:pPr>
            <w:r w:rsidRPr="00F3569F">
              <w:rPr>
                <w:rFonts w:cs="Arial"/>
                <w:b/>
                <w:color w:val="auto"/>
              </w:rPr>
              <w:t>Compliant</w:t>
            </w:r>
          </w:p>
        </w:tc>
      </w:tr>
      <w:tr w:rsidR="00985BBD" w:rsidRPr="00B83D6B" w14:paraId="67CE0A00" w14:textId="77777777" w:rsidTr="007267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002D5918">
            <w:pPr>
              <w:keepNext/>
              <w:spacing w:before="0" w:after="120" w:line="22" w:lineRule="atLeast"/>
              <w:rPr>
                <w:rFonts w:cs="Arial"/>
              </w:rPr>
            </w:pPr>
            <w:r w:rsidRPr="00B83D6B">
              <w:rPr>
                <w:rFonts w:cs="Arial"/>
                <w:b/>
              </w:rPr>
              <w:t>Standard 7</w:t>
            </w:r>
            <w:r w:rsidRPr="00B83D6B">
              <w:rPr>
                <w:rFonts w:cs="Arial"/>
              </w:rPr>
              <w:t xml:space="preserve"> Human resources</w:t>
            </w:r>
          </w:p>
        </w:tc>
        <w:tc>
          <w:tcPr>
            <w:tcW w:w="1565" w:type="pct"/>
            <w:shd w:val="clear" w:color="auto" w:fill="auto"/>
          </w:tcPr>
          <w:p w14:paraId="7BC24B41" w14:textId="51E547FD" w:rsidR="00985BBD" w:rsidRPr="00F3569F"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auto"/>
              </w:rPr>
            </w:pPr>
            <w:r w:rsidRPr="00F3569F">
              <w:rPr>
                <w:rFonts w:cs="Arial"/>
                <w:b/>
                <w:color w:val="auto"/>
              </w:rPr>
              <w:t>Compliant</w:t>
            </w:r>
          </w:p>
        </w:tc>
      </w:tr>
      <w:tr w:rsidR="00985BBD" w:rsidRPr="00B83D6B" w14:paraId="29B70143" w14:textId="77777777" w:rsidTr="00726764">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002D5918">
            <w:pPr>
              <w:keepNext/>
              <w:spacing w:before="0" w:after="120" w:line="22" w:lineRule="atLeast"/>
              <w:rPr>
                <w:rFonts w:cs="Arial"/>
              </w:rPr>
            </w:pPr>
            <w:r w:rsidRPr="00B83D6B">
              <w:rPr>
                <w:rFonts w:cs="Arial"/>
                <w:b/>
              </w:rPr>
              <w:t>Standard 8</w:t>
            </w:r>
            <w:r w:rsidRPr="00B83D6B">
              <w:rPr>
                <w:rFonts w:cs="Arial"/>
              </w:rPr>
              <w:t xml:space="preserve"> Organisational governance</w:t>
            </w:r>
          </w:p>
        </w:tc>
        <w:tc>
          <w:tcPr>
            <w:tcW w:w="1565" w:type="pct"/>
            <w:shd w:val="clear" w:color="auto" w:fill="auto"/>
          </w:tcPr>
          <w:p w14:paraId="6F910699" w14:textId="625D0229" w:rsidR="00985BBD" w:rsidRPr="00F3569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auto"/>
              </w:rPr>
            </w:pPr>
            <w:r w:rsidRPr="00F3569F">
              <w:rPr>
                <w:rFonts w:cs="Arial"/>
                <w:b/>
                <w:color w:val="auto"/>
              </w:rPr>
              <w:t>Compliant</w:t>
            </w:r>
          </w:p>
        </w:tc>
      </w:tr>
    </w:tbl>
    <w:p w14:paraId="6CB82D8C" w14:textId="77777777" w:rsidR="00985BBD" w:rsidRPr="00B83D6B" w:rsidRDefault="00985BBD" w:rsidP="00985BBD">
      <w:pPr>
        <w:rPr>
          <w:rFonts w:cs="Arial"/>
        </w:rPr>
      </w:pPr>
    </w:p>
    <w:p w14:paraId="70B83543" w14:textId="1E6E8909" w:rsidR="00AE2002" w:rsidRPr="00B83D6B" w:rsidRDefault="00985BBD" w:rsidP="002D5918">
      <w:pPr>
        <w:spacing w:after="240" w:line="22" w:lineRule="atLeast"/>
        <w:rPr>
          <w:rFonts w:cs="Arial"/>
        </w:rPr>
      </w:pPr>
      <w:r w:rsidRPr="00B83D6B">
        <w:rPr>
          <w:rFonts w:cs="Arial"/>
        </w:rPr>
        <w:t xml:space="preserve">A detailed assessment is provided </w:t>
      </w:r>
      <w:r w:rsidR="00F60755" w:rsidRPr="00B83D6B">
        <w:rPr>
          <w:rFonts w:cs="Arial"/>
        </w:rPr>
        <w:t xml:space="preserve">later in this report </w:t>
      </w:r>
      <w:r w:rsidRPr="00B83D6B">
        <w:rPr>
          <w:rFonts w:cs="Arial"/>
        </w:rPr>
        <w:t xml:space="preserve">for each </w:t>
      </w:r>
      <w:r w:rsidR="00582A6B" w:rsidRPr="00B83D6B">
        <w:rPr>
          <w:rFonts w:cs="Arial"/>
        </w:rPr>
        <w:t>assessed S</w:t>
      </w:r>
      <w:r w:rsidRPr="00B83D6B">
        <w:rPr>
          <w:rFonts w:cs="Arial"/>
        </w:rPr>
        <w:t>tandard</w:t>
      </w:r>
      <w:r w:rsidR="00AE2002" w:rsidRPr="00B83D6B">
        <w:rPr>
          <w:rFonts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19D15E33" w14:textId="6C943142" w:rsidR="00CF54B3" w:rsidRDefault="002E3643" w:rsidP="00F3569F">
      <w:pPr>
        <w:spacing w:after="240" w:line="22" w:lineRule="atLeast"/>
        <w:rPr>
          <w:rFonts w:cs="Arial"/>
        </w:rPr>
      </w:pPr>
      <w:r w:rsidRPr="00B83D6B">
        <w:rPr>
          <w:rFonts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cs="Arial"/>
        </w:rPr>
        <w:t>in order to</w:t>
      </w:r>
      <w:proofErr w:type="gramEnd"/>
      <w:r w:rsidRPr="00B83D6B">
        <w:rPr>
          <w:rFonts w:cs="Arial"/>
        </w:rPr>
        <w:t xml:space="preserve"> remain compliant with the Quality Standards. </w:t>
      </w:r>
    </w:p>
    <w:p w14:paraId="0C329BE7" w14:textId="77777777" w:rsidR="00CF54B3" w:rsidRDefault="00CF54B3">
      <w:pPr>
        <w:rPr>
          <w:rFonts w:cs="Arial"/>
        </w:rPr>
      </w:pPr>
      <w:r>
        <w:rPr>
          <w:rFonts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cs="Arial"/>
              </w:rPr>
            </w:pPr>
            <w:r w:rsidRPr="00B83D6B">
              <w:rPr>
                <w:rFonts w:cs="Arial"/>
              </w:rPr>
              <w:t>Consumer dignity and choice</w:t>
            </w:r>
          </w:p>
        </w:tc>
        <w:tc>
          <w:tcPr>
            <w:tcW w:w="0" w:type="auto"/>
          </w:tcPr>
          <w:p w14:paraId="00637139" w14:textId="7DCC85E0"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F3569F">
              <w:rPr>
                <w:rFonts w:cs="Arial"/>
              </w:rPr>
              <w:t>Complian</w:t>
            </w:r>
            <w:r w:rsidR="00F3569F" w:rsidRPr="00F3569F">
              <w:rPr>
                <w:rFonts w:cs="Arial"/>
              </w:rPr>
              <w:t>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cs="Arial"/>
                <w:color w:val="auto"/>
              </w:rPr>
            </w:pPr>
            <w:r w:rsidRPr="00B83D6B">
              <w:rPr>
                <w:rFonts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Each consumer is treated with dignity and respect, with their identity, culture and diversity valued.</w:t>
            </w:r>
          </w:p>
        </w:tc>
        <w:tc>
          <w:tcPr>
            <w:tcW w:w="0" w:type="auto"/>
            <w:tcBorders>
              <w:left w:val="single" w:sz="4" w:space="0" w:color="auto"/>
            </w:tcBorders>
          </w:tcPr>
          <w:p w14:paraId="566630F5" w14:textId="038113A5" w:rsidR="00EC1B66" w:rsidRPr="00886BE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886BE4">
              <w:rPr>
                <w:rFonts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cs="Arial"/>
                <w:color w:val="auto"/>
              </w:rPr>
            </w:pPr>
            <w:r w:rsidRPr="00B83D6B">
              <w:rPr>
                <w:rFonts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Care and services are culturally safe</w:t>
            </w:r>
          </w:p>
        </w:tc>
        <w:tc>
          <w:tcPr>
            <w:tcW w:w="0" w:type="auto"/>
            <w:tcBorders>
              <w:left w:val="single" w:sz="4" w:space="0" w:color="auto"/>
            </w:tcBorders>
          </w:tcPr>
          <w:p w14:paraId="1A9D1D62" w14:textId="65DEDC06" w:rsidR="00EC1B66" w:rsidRPr="00886BE4"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886BE4">
              <w:rPr>
                <w:rFonts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cs="Arial"/>
                <w:color w:val="auto"/>
              </w:rPr>
            </w:pPr>
            <w:r w:rsidRPr="00B83D6B">
              <w:rPr>
                <w:rFonts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69EC2178" w:rsidR="00EC1B66" w:rsidRPr="00886BE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886BE4">
              <w:rPr>
                <w:rFonts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cs="Arial"/>
                <w:color w:val="auto"/>
              </w:rPr>
            </w:pPr>
            <w:r w:rsidRPr="00B83D6B">
              <w:rPr>
                <w:rFonts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Each consumer is supported to take risks to enable them to live the best life they can.</w:t>
            </w:r>
          </w:p>
        </w:tc>
        <w:tc>
          <w:tcPr>
            <w:tcW w:w="0" w:type="auto"/>
            <w:tcBorders>
              <w:left w:val="single" w:sz="4" w:space="0" w:color="auto"/>
            </w:tcBorders>
          </w:tcPr>
          <w:p w14:paraId="71A75A76" w14:textId="1C936648" w:rsidR="00EC1B66" w:rsidRPr="00886BE4"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886BE4">
              <w:rPr>
                <w:rFonts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cs="Arial"/>
                <w:color w:val="auto"/>
              </w:rPr>
            </w:pPr>
            <w:r w:rsidRPr="00B83D6B">
              <w:rPr>
                <w:rFonts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 xml:space="preserve">Information provided to each consumer is current, accurate and timely, and communicated </w:t>
            </w:r>
            <w:proofErr w:type="gramStart"/>
            <w:r w:rsidRPr="00B83D6B">
              <w:rPr>
                <w:rFonts w:cs="Arial"/>
              </w:rPr>
              <w:t>in a way that is clear</w:t>
            </w:r>
            <w:proofErr w:type="gramEnd"/>
            <w:r w:rsidRPr="00B83D6B">
              <w:rPr>
                <w:rFonts w:cs="Arial"/>
              </w:rPr>
              <w:t>, easy to understand and enables them to exercise choice.</w:t>
            </w:r>
          </w:p>
        </w:tc>
        <w:tc>
          <w:tcPr>
            <w:tcW w:w="0" w:type="auto"/>
            <w:tcBorders>
              <w:left w:val="single" w:sz="4" w:space="0" w:color="auto"/>
            </w:tcBorders>
          </w:tcPr>
          <w:p w14:paraId="7748DB4E" w14:textId="7D47EE35" w:rsidR="00EC1B66" w:rsidRPr="00886BE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886BE4">
              <w:rPr>
                <w:rFonts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cs="Arial"/>
                <w:color w:val="auto"/>
              </w:rPr>
            </w:pPr>
            <w:r w:rsidRPr="00B83D6B">
              <w:rPr>
                <w:rFonts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 xml:space="preserve">Each consumer’s privacy is </w:t>
            </w:r>
            <w:proofErr w:type="gramStart"/>
            <w:r w:rsidRPr="00B83D6B">
              <w:rPr>
                <w:rFonts w:cs="Arial"/>
              </w:rPr>
              <w:t>respected</w:t>
            </w:r>
            <w:proofErr w:type="gramEnd"/>
            <w:r w:rsidRPr="00B83D6B">
              <w:rPr>
                <w:rFonts w:cs="Arial"/>
              </w:rPr>
              <w:t xml:space="preserve"> and personal information is kept confidential.</w:t>
            </w:r>
          </w:p>
        </w:tc>
        <w:tc>
          <w:tcPr>
            <w:tcW w:w="0" w:type="auto"/>
            <w:tcBorders>
              <w:left w:val="single" w:sz="4" w:space="0" w:color="auto"/>
            </w:tcBorders>
          </w:tcPr>
          <w:p w14:paraId="5AEE5C07" w14:textId="2055A54F" w:rsidR="00EC1B66" w:rsidRPr="00886BE4"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886BE4">
              <w:rPr>
                <w:rFonts w:cs="Arial"/>
                <w:color w:val="auto"/>
              </w:rPr>
              <w:t>Compliant</w:t>
            </w:r>
          </w:p>
        </w:tc>
      </w:tr>
    </w:tbl>
    <w:p w14:paraId="28970BDF" w14:textId="77777777" w:rsidR="001D18F0" w:rsidRDefault="000A6B31" w:rsidP="00F3569F">
      <w:pPr>
        <w:pStyle w:val="Heading2"/>
        <w:spacing w:before="120" w:after="120" w:line="22" w:lineRule="atLeast"/>
        <w:rPr>
          <w:rFonts w:ascii="Arial" w:hAnsi="Arial" w:cs="Arial"/>
        </w:rPr>
      </w:pPr>
      <w:r w:rsidRPr="00B83D6B">
        <w:rPr>
          <w:rFonts w:ascii="Arial" w:hAnsi="Arial" w:cs="Arial"/>
        </w:rPr>
        <w:t>Findings</w:t>
      </w:r>
    </w:p>
    <w:p w14:paraId="052DFA3C" w14:textId="64084160" w:rsidR="00BE5F33" w:rsidRPr="000040BC" w:rsidRDefault="001D18F0" w:rsidP="00405001">
      <w:pPr>
        <w:rPr>
          <w:rFonts w:cs="Arial"/>
        </w:rPr>
      </w:pPr>
      <w:r w:rsidRPr="000040BC">
        <w:rPr>
          <w:rFonts w:eastAsia="Calibri" w:cs="Arial"/>
          <w:color w:val="auto"/>
        </w:rPr>
        <w:t xml:space="preserve">Consumers considered </w:t>
      </w:r>
      <w:r w:rsidRPr="000040BC">
        <w:rPr>
          <w:rFonts w:eastAsia="Calibri" w:cs="Arial"/>
        </w:rPr>
        <w:t xml:space="preserve">they were treated with dignity and respect, </w:t>
      </w:r>
      <w:r w:rsidR="00BE5F33" w:rsidRPr="000040BC">
        <w:rPr>
          <w:rFonts w:eastAsia="Calibri" w:cs="Arial"/>
        </w:rPr>
        <w:t>could</w:t>
      </w:r>
      <w:r w:rsidRPr="000040BC">
        <w:rPr>
          <w:rFonts w:eastAsia="Calibri" w:cs="Arial"/>
        </w:rPr>
        <w:t xml:space="preserve"> maintain their identity, make informed choices about their care and services, and live the life they chose. </w:t>
      </w:r>
      <w:r w:rsidR="00A030E9" w:rsidRPr="000040BC">
        <w:rPr>
          <w:rFonts w:eastAsia="Calibri" w:cs="Arial"/>
          <w:color w:val="auto"/>
        </w:rPr>
        <w:t xml:space="preserve">Consumer/representatives said </w:t>
      </w:r>
      <w:r w:rsidR="00BA6AC6" w:rsidRPr="000040BC">
        <w:rPr>
          <w:rFonts w:eastAsia="Calibri" w:cs="Arial"/>
          <w:color w:val="auto"/>
        </w:rPr>
        <w:t>their</w:t>
      </w:r>
      <w:r w:rsidR="00A030E9" w:rsidRPr="000040BC">
        <w:rPr>
          <w:rFonts w:eastAsia="Calibri" w:cs="Arial"/>
          <w:color w:val="auto"/>
        </w:rPr>
        <w:t xml:space="preserve"> background and </w:t>
      </w:r>
      <w:r w:rsidR="006822F2" w:rsidRPr="000040BC">
        <w:rPr>
          <w:rFonts w:eastAsia="Calibri" w:cs="Arial"/>
          <w:color w:val="auto"/>
        </w:rPr>
        <w:t xml:space="preserve">identity were valued and respected </w:t>
      </w:r>
      <w:r w:rsidR="00BA6AC6" w:rsidRPr="000040BC">
        <w:rPr>
          <w:rFonts w:eastAsia="Calibri" w:cs="Arial"/>
          <w:color w:val="auto"/>
        </w:rPr>
        <w:t xml:space="preserve">by staff </w:t>
      </w:r>
      <w:r w:rsidR="006822F2" w:rsidRPr="000040BC">
        <w:rPr>
          <w:rFonts w:eastAsia="Calibri" w:cs="Arial"/>
          <w:color w:val="auto"/>
        </w:rPr>
        <w:t xml:space="preserve">and </w:t>
      </w:r>
      <w:r w:rsidR="00A030E9" w:rsidRPr="000040BC">
        <w:rPr>
          <w:rFonts w:eastAsia="Calibri" w:cs="Arial"/>
          <w:color w:val="auto"/>
        </w:rPr>
        <w:t xml:space="preserve">care and services </w:t>
      </w:r>
      <w:r w:rsidR="006822F2" w:rsidRPr="000040BC">
        <w:rPr>
          <w:rFonts w:eastAsia="Calibri" w:cs="Arial"/>
          <w:color w:val="auto"/>
        </w:rPr>
        <w:t xml:space="preserve">provided </w:t>
      </w:r>
      <w:r w:rsidR="00A030E9" w:rsidRPr="000040BC">
        <w:rPr>
          <w:rFonts w:eastAsia="Calibri" w:cs="Arial"/>
          <w:color w:val="auto"/>
        </w:rPr>
        <w:t>were culturally safe.</w:t>
      </w:r>
    </w:p>
    <w:p w14:paraId="53FE1294" w14:textId="6DCCF20F" w:rsidR="001D18F0" w:rsidRPr="000040BC" w:rsidRDefault="00A030E9" w:rsidP="00405001">
      <w:pPr>
        <w:rPr>
          <w:rFonts w:eastAsia="Calibri" w:cs="Arial"/>
        </w:rPr>
      </w:pPr>
      <w:r w:rsidRPr="000040BC">
        <w:rPr>
          <w:rFonts w:eastAsia="Calibri" w:cs="Arial"/>
          <w:color w:val="auto"/>
        </w:rPr>
        <w:t>Consumers/representatives described how the service supported them to be independent, exercise choice and make decisions about their care and services.</w:t>
      </w:r>
      <w:r w:rsidR="00830173" w:rsidRPr="000040BC">
        <w:rPr>
          <w:rFonts w:eastAsia="Calibri" w:cs="Arial"/>
          <w:color w:val="auto"/>
        </w:rPr>
        <w:t xml:space="preserve"> </w:t>
      </w:r>
      <w:r w:rsidR="00B63247" w:rsidRPr="000040BC">
        <w:rPr>
          <w:rFonts w:eastAsia="Calibri" w:cs="Arial"/>
          <w:color w:val="auto"/>
        </w:rPr>
        <w:t xml:space="preserve">Care </w:t>
      </w:r>
      <w:r w:rsidR="00830173" w:rsidRPr="000040BC">
        <w:rPr>
          <w:rFonts w:eastAsia="Calibri" w:cs="Arial"/>
          <w:color w:val="auto"/>
        </w:rPr>
        <w:t>p</w:t>
      </w:r>
      <w:r w:rsidR="00B63247" w:rsidRPr="000040BC">
        <w:rPr>
          <w:rFonts w:eastAsia="Calibri" w:cs="Arial"/>
          <w:color w:val="auto"/>
        </w:rPr>
        <w:t>lans</w:t>
      </w:r>
      <w:r w:rsidR="00830173" w:rsidRPr="000040BC">
        <w:rPr>
          <w:rFonts w:eastAsia="Calibri" w:cs="Arial"/>
          <w:color w:val="auto"/>
        </w:rPr>
        <w:t xml:space="preserve"> </w:t>
      </w:r>
      <w:r w:rsidR="00B63247" w:rsidRPr="000040BC">
        <w:rPr>
          <w:rFonts w:eastAsia="Calibri" w:cs="Arial"/>
          <w:color w:val="auto"/>
        </w:rPr>
        <w:t>showed the service record</w:t>
      </w:r>
      <w:r w:rsidR="00830173" w:rsidRPr="000040BC">
        <w:rPr>
          <w:rFonts w:eastAsia="Calibri" w:cs="Arial"/>
          <w:color w:val="auto"/>
        </w:rPr>
        <w:t>ed and responded to</w:t>
      </w:r>
      <w:r w:rsidR="00B63247" w:rsidRPr="000040BC">
        <w:rPr>
          <w:rFonts w:eastAsia="Calibri" w:cs="Arial"/>
          <w:color w:val="auto"/>
        </w:rPr>
        <w:t xml:space="preserve"> the consumer’s emotional, spiritual, cultural needs and preferences</w:t>
      </w:r>
      <w:r w:rsidR="00830173" w:rsidRPr="000040BC">
        <w:rPr>
          <w:rFonts w:eastAsia="Calibri" w:cs="Arial"/>
          <w:color w:val="auto"/>
        </w:rPr>
        <w:t>.</w:t>
      </w:r>
    </w:p>
    <w:p w14:paraId="14476BB4" w14:textId="0A777D49" w:rsidR="00BB40CF" w:rsidRPr="000040BC" w:rsidRDefault="00E82E16" w:rsidP="00405001">
      <w:pPr>
        <w:rPr>
          <w:rFonts w:eastAsia="Calibri" w:cs="Arial"/>
          <w:color w:val="auto"/>
        </w:rPr>
      </w:pPr>
      <w:r w:rsidRPr="000040BC">
        <w:rPr>
          <w:rFonts w:eastAsia="Calibri" w:cs="Arial"/>
          <w:color w:val="auto"/>
        </w:rPr>
        <w:t>The service support</w:t>
      </w:r>
      <w:r w:rsidR="00830173" w:rsidRPr="000040BC">
        <w:rPr>
          <w:rFonts w:eastAsia="Calibri" w:cs="Arial"/>
          <w:color w:val="auto"/>
        </w:rPr>
        <w:t>ed</w:t>
      </w:r>
      <w:r w:rsidRPr="000040BC">
        <w:rPr>
          <w:rFonts w:eastAsia="Calibri" w:cs="Arial"/>
          <w:color w:val="auto"/>
        </w:rPr>
        <w:t xml:space="preserve"> consumers to exercise choice and independence in their daily living make and maintain relationships and decide who was involved in their care.</w:t>
      </w:r>
      <w:r w:rsidR="00830173" w:rsidRPr="000040BC">
        <w:rPr>
          <w:rFonts w:eastAsia="Calibri" w:cs="Arial"/>
          <w:color w:val="auto"/>
        </w:rPr>
        <w:t xml:space="preserve"> </w:t>
      </w:r>
      <w:r w:rsidR="00C42A88" w:rsidRPr="000040BC">
        <w:rPr>
          <w:rFonts w:eastAsia="Calibri" w:cs="Arial"/>
          <w:color w:val="auto"/>
        </w:rPr>
        <w:t>The servi</w:t>
      </w:r>
      <w:r w:rsidR="00BB40CF" w:rsidRPr="000040BC">
        <w:rPr>
          <w:rFonts w:eastAsia="Calibri" w:cs="Arial"/>
          <w:color w:val="auto"/>
        </w:rPr>
        <w:t>c</w:t>
      </w:r>
      <w:r w:rsidR="00C42A88" w:rsidRPr="000040BC">
        <w:rPr>
          <w:rFonts w:eastAsia="Calibri" w:cs="Arial"/>
          <w:color w:val="auto"/>
        </w:rPr>
        <w:t xml:space="preserve">e had </w:t>
      </w:r>
      <w:r w:rsidR="00BB40CF" w:rsidRPr="000040BC">
        <w:rPr>
          <w:rFonts w:eastAsia="Calibri" w:cs="Arial"/>
          <w:color w:val="auto"/>
        </w:rPr>
        <w:t xml:space="preserve">established </w:t>
      </w:r>
      <w:r w:rsidR="00C42A88" w:rsidRPr="000040BC">
        <w:rPr>
          <w:rFonts w:eastAsia="Calibri" w:cs="Arial"/>
          <w:color w:val="auto"/>
        </w:rPr>
        <w:t>pr</w:t>
      </w:r>
      <w:r w:rsidR="00BB40CF" w:rsidRPr="000040BC">
        <w:rPr>
          <w:rFonts w:eastAsia="Calibri" w:cs="Arial"/>
          <w:color w:val="auto"/>
        </w:rPr>
        <w:t xml:space="preserve">ocesses </w:t>
      </w:r>
      <w:r w:rsidR="00C56999" w:rsidRPr="000040BC">
        <w:rPr>
          <w:rFonts w:eastAsia="Calibri" w:cs="Arial"/>
          <w:color w:val="auto"/>
        </w:rPr>
        <w:t>to support</w:t>
      </w:r>
      <w:r w:rsidR="00C42A88" w:rsidRPr="000040BC">
        <w:rPr>
          <w:rFonts w:eastAsia="Calibri" w:cs="Arial"/>
          <w:color w:val="auto"/>
        </w:rPr>
        <w:t xml:space="preserve"> consumer</w:t>
      </w:r>
      <w:r w:rsidR="00C56999" w:rsidRPr="000040BC">
        <w:rPr>
          <w:rFonts w:eastAsia="Calibri" w:cs="Arial"/>
          <w:color w:val="auto"/>
        </w:rPr>
        <w:t>s</w:t>
      </w:r>
      <w:r w:rsidR="00C42A88" w:rsidRPr="000040BC">
        <w:rPr>
          <w:rFonts w:eastAsia="Calibri" w:cs="Arial"/>
          <w:color w:val="auto"/>
        </w:rPr>
        <w:t xml:space="preserve"> </w:t>
      </w:r>
      <w:r w:rsidR="00C56999" w:rsidRPr="000040BC">
        <w:rPr>
          <w:rFonts w:eastAsia="Calibri" w:cs="Arial"/>
          <w:color w:val="auto"/>
        </w:rPr>
        <w:t>taking</w:t>
      </w:r>
      <w:r w:rsidR="00BB40CF" w:rsidRPr="000040BC">
        <w:rPr>
          <w:rFonts w:eastAsia="Calibri" w:cs="Arial"/>
          <w:color w:val="auto"/>
        </w:rPr>
        <w:t xml:space="preserve"> risks</w:t>
      </w:r>
      <w:r w:rsidR="00C56999" w:rsidRPr="000040BC">
        <w:rPr>
          <w:rFonts w:eastAsia="Calibri" w:cs="Arial"/>
          <w:color w:val="auto"/>
        </w:rPr>
        <w:t>. For example</w:t>
      </w:r>
      <w:r w:rsidR="000040BC" w:rsidRPr="000040BC">
        <w:rPr>
          <w:rFonts w:eastAsia="Calibri" w:cs="Arial"/>
          <w:color w:val="auto"/>
        </w:rPr>
        <w:t>,</w:t>
      </w:r>
      <w:r w:rsidR="00A23B35" w:rsidRPr="000040BC">
        <w:rPr>
          <w:rFonts w:eastAsia="Calibri" w:cs="Arial"/>
          <w:color w:val="auto"/>
        </w:rPr>
        <w:t xml:space="preserve"> if a consumer wanted to access</w:t>
      </w:r>
      <w:r w:rsidR="00C42A88" w:rsidRPr="000040BC">
        <w:rPr>
          <w:rFonts w:eastAsia="Calibri" w:cs="Arial"/>
          <w:color w:val="auto"/>
        </w:rPr>
        <w:t xml:space="preserve"> the community independently</w:t>
      </w:r>
      <w:r w:rsidR="000040BC" w:rsidRPr="000040BC">
        <w:rPr>
          <w:rFonts w:eastAsia="Calibri" w:cs="Arial"/>
          <w:color w:val="auto"/>
        </w:rPr>
        <w:t>,</w:t>
      </w:r>
      <w:r w:rsidR="00A23B35" w:rsidRPr="000040BC">
        <w:rPr>
          <w:rFonts w:eastAsia="Calibri" w:cs="Arial"/>
          <w:color w:val="auto"/>
        </w:rPr>
        <w:t xml:space="preserve"> t</w:t>
      </w:r>
      <w:r w:rsidR="00A46462" w:rsidRPr="000040BC">
        <w:rPr>
          <w:rFonts w:eastAsia="Calibri" w:cs="Arial"/>
          <w:color w:val="auto"/>
        </w:rPr>
        <w:t>he physiotherapist would complete a mobility assessment and a</w:t>
      </w:r>
      <w:r w:rsidR="00AA46B5" w:rsidRPr="000040BC">
        <w:rPr>
          <w:rFonts w:eastAsia="Calibri" w:cs="Arial"/>
          <w:color w:val="auto"/>
        </w:rPr>
        <w:t xml:space="preserve"> </w:t>
      </w:r>
      <w:r w:rsidR="00C42A88" w:rsidRPr="000040BC">
        <w:rPr>
          <w:rFonts w:eastAsia="Calibri" w:cs="Arial"/>
          <w:color w:val="auto"/>
        </w:rPr>
        <w:t>risk assessment would be completed</w:t>
      </w:r>
      <w:r w:rsidR="00AA46B5" w:rsidRPr="000040BC">
        <w:rPr>
          <w:rFonts w:eastAsia="Calibri" w:cs="Arial"/>
          <w:color w:val="auto"/>
        </w:rPr>
        <w:t xml:space="preserve"> in consultation</w:t>
      </w:r>
      <w:r w:rsidR="00C42A88" w:rsidRPr="000040BC">
        <w:rPr>
          <w:rFonts w:eastAsia="Calibri" w:cs="Arial"/>
          <w:color w:val="auto"/>
        </w:rPr>
        <w:t xml:space="preserve"> with the consumer</w:t>
      </w:r>
      <w:r w:rsidR="00AA46B5" w:rsidRPr="000040BC">
        <w:rPr>
          <w:rFonts w:eastAsia="Calibri" w:cs="Arial"/>
          <w:color w:val="auto"/>
        </w:rPr>
        <w:t>/</w:t>
      </w:r>
      <w:r w:rsidR="00C42A88" w:rsidRPr="000040BC">
        <w:rPr>
          <w:rFonts w:eastAsia="Calibri" w:cs="Arial"/>
          <w:color w:val="auto"/>
        </w:rPr>
        <w:t>representative</w:t>
      </w:r>
      <w:r w:rsidR="00AA46B5" w:rsidRPr="000040BC">
        <w:rPr>
          <w:rFonts w:eastAsia="Calibri" w:cs="Arial"/>
          <w:color w:val="auto"/>
        </w:rPr>
        <w:t>.</w:t>
      </w:r>
      <w:r w:rsidR="00C42A88" w:rsidRPr="000040BC">
        <w:rPr>
          <w:rFonts w:eastAsia="Calibri" w:cs="Arial"/>
          <w:color w:val="auto"/>
        </w:rPr>
        <w:t xml:space="preserve"> </w:t>
      </w:r>
      <w:r w:rsidR="00AA46B5" w:rsidRPr="000040BC">
        <w:rPr>
          <w:rFonts w:eastAsia="Calibri" w:cs="Arial"/>
          <w:color w:val="auto"/>
        </w:rPr>
        <w:t xml:space="preserve">The consumer would sign the </w:t>
      </w:r>
      <w:r w:rsidR="00FC1F3F" w:rsidRPr="000040BC">
        <w:rPr>
          <w:rFonts w:eastAsia="Calibri" w:cs="Arial"/>
          <w:color w:val="auto"/>
        </w:rPr>
        <w:t xml:space="preserve">dignity of risk </w:t>
      </w:r>
      <w:r w:rsidR="00AA46B5" w:rsidRPr="000040BC">
        <w:rPr>
          <w:rFonts w:eastAsia="Calibri" w:cs="Arial"/>
          <w:color w:val="auto"/>
        </w:rPr>
        <w:t xml:space="preserve">form </w:t>
      </w:r>
      <w:r w:rsidR="00FC1F3F" w:rsidRPr="000040BC">
        <w:rPr>
          <w:rFonts w:eastAsia="Calibri" w:cs="Arial"/>
          <w:color w:val="auto"/>
        </w:rPr>
        <w:t>which</w:t>
      </w:r>
      <w:r w:rsidR="00AA46B5" w:rsidRPr="000040BC">
        <w:rPr>
          <w:rFonts w:eastAsia="Calibri" w:cs="Arial"/>
          <w:color w:val="auto"/>
        </w:rPr>
        <w:t xml:space="preserve"> would be uploaded into the care plan</w:t>
      </w:r>
      <w:r w:rsidR="00FC1F3F" w:rsidRPr="000040BC">
        <w:rPr>
          <w:rFonts w:eastAsia="Calibri" w:cs="Arial"/>
          <w:color w:val="auto"/>
        </w:rPr>
        <w:t xml:space="preserve"> </w:t>
      </w:r>
      <w:r w:rsidR="00BB40CF" w:rsidRPr="000040BC">
        <w:rPr>
          <w:rFonts w:eastAsia="Calibri" w:cs="Arial"/>
          <w:color w:val="auto"/>
        </w:rPr>
        <w:t>and the medical officer advised</w:t>
      </w:r>
      <w:r w:rsidR="00A46462" w:rsidRPr="000040BC">
        <w:rPr>
          <w:rFonts w:eastAsia="Calibri" w:cs="Arial"/>
          <w:color w:val="auto"/>
        </w:rPr>
        <w:t>.</w:t>
      </w:r>
    </w:p>
    <w:p w14:paraId="59B2987B" w14:textId="3EF18743" w:rsidR="00BB40CF" w:rsidRPr="000040BC" w:rsidRDefault="007430A3" w:rsidP="00405001">
      <w:pPr>
        <w:rPr>
          <w:rFonts w:eastAsia="Calibri" w:cs="Arial"/>
          <w:color w:val="auto"/>
        </w:rPr>
      </w:pPr>
      <w:r w:rsidRPr="000040BC">
        <w:rPr>
          <w:rFonts w:eastAsia="Calibri" w:cs="Arial"/>
          <w:color w:val="auto"/>
        </w:rPr>
        <w:t>Consumers/representatives confirmed they received timely and accurate information that was clear</w:t>
      </w:r>
      <w:r w:rsidR="00A162F4" w:rsidRPr="000040BC">
        <w:rPr>
          <w:rFonts w:eastAsia="Calibri" w:cs="Arial"/>
          <w:color w:val="auto"/>
        </w:rPr>
        <w:t xml:space="preserve">, </w:t>
      </w:r>
      <w:r w:rsidRPr="000040BC">
        <w:rPr>
          <w:rFonts w:eastAsia="Calibri" w:cs="Arial"/>
          <w:color w:val="auto"/>
        </w:rPr>
        <w:t>easy to understand and enabled them to make good choices. Consumers received a</w:t>
      </w:r>
      <w:r w:rsidR="00466368" w:rsidRPr="000040BC">
        <w:rPr>
          <w:rFonts w:eastAsia="Calibri" w:cs="Arial"/>
          <w:color w:val="auto"/>
        </w:rPr>
        <w:t xml:space="preserve"> </w:t>
      </w:r>
      <w:r w:rsidR="00466368" w:rsidRPr="000040BC">
        <w:rPr>
          <w:rFonts w:eastAsia="Calibri" w:cs="Arial"/>
          <w:color w:val="auto"/>
        </w:rPr>
        <w:lastRenderedPageBreak/>
        <w:t>range</w:t>
      </w:r>
      <w:r w:rsidR="00A162F4" w:rsidRPr="000040BC">
        <w:rPr>
          <w:rFonts w:eastAsia="Calibri" w:cs="Arial"/>
          <w:color w:val="auto"/>
        </w:rPr>
        <w:t xml:space="preserve"> of information </w:t>
      </w:r>
      <w:r w:rsidR="00961F28" w:rsidRPr="000040BC">
        <w:rPr>
          <w:rFonts w:eastAsia="Calibri" w:cs="Arial"/>
          <w:color w:val="auto"/>
        </w:rPr>
        <w:t>including a</w:t>
      </w:r>
      <w:r w:rsidR="00BD0D96" w:rsidRPr="000040BC">
        <w:rPr>
          <w:rFonts w:eastAsia="Calibri" w:cs="Arial"/>
          <w:color w:val="auto"/>
        </w:rPr>
        <w:t xml:space="preserve"> </w:t>
      </w:r>
      <w:r w:rsidRPr="000040BC">
        <w:rPr>
          <w:rFonts w:eastAsia="Calibri" w:cs="Arial"/>
          <w:color w:val="auto"/>
        </w:rPr>
        <w:t xml:space="preserve">monthly lifestyle </w:t>
      </w:r>
      <w:r w:rsidR="00466368" w:rsidRPr="000040BC">
        <w:rPr>
          <w:rFonts w:eastAsia="Calibri" w:cs="Arial"/>
          <w:color w:val="auto"/>
        </w:rPr>
        <w:t xml:space="preserve">activities </w:t>
      </w:r>
      <w:r w:rsidRPr="000040BC">
        <w:rPr>
          <w:rFonts w:eastAsia="Calibri" w:cs="Arial"/>
          <w:color w:val="auto"/>
        </w:rPr>
        <w:t xml:space="preserve">calendar, a monthly newsletter, and </w:t>
      </w:r>
      <w:r w:rsidR="00466368" w:rsidRPr="000040BC">
        <w:rPr>
          <w:rFonts w:eastAsia="Calibri" w:cs="Arial"/>
          <w:color w:val="auto"/>
        </w:rPr>
        <w:t>the</w:t>
      </w:r>
      <w:r w:rsidRPr="000040BC">
        <w:rPr>
          <w:rFonts w:eastAsia="Calibri" w:cs="Arial"/>
          <w:color w:val="auto"/>
        </w:rPr>
        <w:t xml:space="preserve"> menu.</w:t>
      </w:r>
      <w:r w:rsidR="00893D9B" w:rsidRPr="000040BC">
        <w:rPr>
          <w:rFonts w:eastAsia="Calibri" w:cs="Arial"/>
          <w:color w:val="auto"/>
        </w:rPr>
        <w:t xml:space="preserve"> </w:t>
      </w:r>
      <w:r w:rsidRPr="000040BC">
        <w:rPr>
          <w:rFonts w:eastAsia="Calibri" w:cs="Arial"/>
          <w:color w:val="auto"/>
        </w:rPr>
        <w:t xml:space="preserve">These </w:t>
      </w:r>
      <w:r w:rsidR="00333863" w:rsidRPr="000040BC">
        <w:rPr>
          <w:rFonts w:eastAsia="Calibri" w:cs="Arial"/>
          <w:color w:val="auto"/>
        </w:rPr>
        <w:t>we</w:t>
      </w:r>
      <w:r w:rsidRPr="000040BC">
        <w:rPr>
          <w:rFonts w:eastAsia="Calibri" w:cs="Arial"/>
          <w:color w:val="auto"/>
        </w:rPr>
        <w:t xml:space="preserve">re </w:t>
      </w:r>
      <w:r w:rsidR="00333863" w:rsidRPr="000040BC">
        <w:rPr>
          <w:rFonts w:eastAsia="Calibri" w:cs="Arial"/>
          <w:color w:val="auto"/>
        </w:rPr>
        <w:t xml:space="preserve">also </w:t>
      </w:r>
      <w:r w:rsidRPr="000040BC">
        <w:rPr>
          <w:rFonts w:eastAsia="Calibri" w:cs="Arial"/>
          <w:color w:val="auto"/>
        </w:rPr>
        <w:t xml:space="preserve">displayed on the notice boards </w:t>
      </w:r>
      <w:r w:rsidR="00333863" w:rsidRPr="000040BC">
        <w:rPr>
          <w:rFonts w:eastAsia="Calibri" w:cs="Arial"/>
          <w:color w:val="auto"/>
        </w:rPr>
        <w:t>around</w:t>
      </w:r>
      <w:r w:rsidRPr="000040BC">
        <w:rPr>
          <w:rFonts w:eastAsia="Calibri" w:cs="Arial"/>
          <w:color w:val="auto"/>
        </w:rPr>
        <w:t xml:space="preserve"> the service</w:t>
      </w:r>
      <w:r w:rsidR="00333863" w:rsidRPr="000040BC">
        <w:rPr>
          <w:rFonts w:eastAsia="Calibri" w:cs="Arial"/>
          <w:color w:val="auto"/>
        </w:rPr>
        <w:t xml:space="preserve"> and </w:t>
      </w:r>
      <w:r w:rsidRPr="000040BC">
        <w:rPr>
          <w:rFonts w:eastAsia="Calibri" w:cs="Arial"/>
          <w:color w:val="auto"/>
        </w:rPr>
        <w:t>staff also ask</w:t>
      </w:r>
      <w:r w:rsidR="00333863" w:rsidRPr="000040BC">
        <w:rPr>
          <w:rFonts w:eastAsia="Calibri" w:cs="Arial"/>
          <w:color w:val="auto"/>
        </w:rPr>
        <w:t>ed</w:t>
      </w:r>
      <w:r w:rsidRPr="000040BC">
        <w:rPr>
          <w:rFonts w:eastAsia="Calibri" w:cs="Arial"/>
          <w:color w:val="auto"/>
        </w:rPr>
        <w:t xml:space="preserve"> consumers if they would like to attend the activity on the day and assist</w:t>
      </w:r>
      <w:r w:rsidR="00886BE4" w:rsidRPr="000040BC">
        <w:rPr>
          <w:rFonts w:eastAsia="Calibri" w:cs="Arial"/>
          <w:color w:val="auto"/>
        </w:rPr>
        <w:t>ed</w:t>
      </w:r>
      <w:r w:rsidRPr="000040BC">
        <w:rPr>
          <w:rFonts w:eastAsia="Calibri" w:cs="Arial"/>
          <w:color w:val="auto"/>
        </w:rPr>
        <w:t xml:space="preserve"> them</w:t>
      </w:r>
      <w:r w:rsidR="00886BE4" w:rsidRPr="000040BC">
        <w:rPr>
          <w:rFonts w:eastAsia="Calibri" w:cs="Arial"/>
          <w:color w:val="auto"/>
        </w:rPr>
        <w:t xml:space="preserve">, </w:t>
      </w:r>
      <w:r w:rsidRPr="000040BC">
        <w:rPr>
          <w:rFonts w:eastAsia="Calibri" w:cs="Arial"/>
          <w:color w:val="auto"/>
        </w:rPr>
        <w:t>if required.</w:t>
      </w:r>
    </w:p>
    <w:p w14:paraId="3AFEC8C9" w14:textId="29428C11" w:rsidR="00886BE4" w:rsidRDefault="0037097B" w:rsidP="00405001">
      <w:pPr>
        <w:rPr>
          <w:rFonts w:eastAsia="Calibri" w:cs="Arial"/>
        </w:rPr>
      </w:pPr>
      <w:r w:rsidRPr="000040BC">
        <w:rPr>
          <w:rFonts w:eastAsia="Calibri" w:cs="Arial"/>
          <w:color w:val="auto"/>
        </w:rPr>
        <w:t xml:space="preserve">Consumers/representatives all felt their </w:t>
      </w:r>
      <w:r w:rsidR="004110C4" w:rsidRPr="000040BC">
        <w:rPr>
          <w:rFonts w:eastAsia="Calibri" w:cs="Arial"/>
          <w:color w:val="auto"/>
        </w:rPr>
        <w:t xml:space="preserve">personal </w:t>
      </w:r>
      <w:r w:rsidRPr="000040BC">
        <w:rPr>
          <w:rFonts w:eastAsia="Calibri" w:cs="Arial"/>
          <w:color w:val="auto"/>
        </w:rPr>
        <w:t xml:space="preserve">information </w:t>
      </w:r>
      <w:r w:rsidR="004110C4" w:rsidRPr="000040BC">
        <w:rPr>
          <w:rFonts w:eastAsia="Calibri" w:cs="Arial"/>
          <w:color w:val="auto"/>
        </w:rPr>
        <w:t>was</w:t>
      </w:r>
      <w:r w:rsidRPr="000040BC">
        <w:rPr>
          <w:rFonts w:eastAsia="Calibri" w:cs="Arial"/>
          <w:color w:val="auto"/>
        </w:rPr>
        <w:t xml:space="preserve"> kept confidential</w:t>
      </w:r>
      <w:r w:rsidR="004110C4" w:rsidRPr="000040BC">
        <w:rPr>
          <w:rFonts w:eastAsia="Calibri" w:cs="Arial"/>
          <w:color w:val="auto"/>
        </w:rPr>
        <w:t xml:space="preserve"> and t</w:t>
      </w:r>
      <w:r w:rsidRPr="000040BC">
        <w:rPr>
          <w:rFonts w:eastAsia="Calibri" w:cs="Arial"/>
          <w:color w:val="auto"/>
        </w:rPr>
        <w:t xml:space="preserve">heir privacy was respected. </w:t>
      </w:r>
      <w:r w:rsidR="004110C4" w:rsidRPr="000040BC">
        <w:rPr>
          <w:rFonts w:eastAsia="Calibri" w:cs="Arial"/>
          <w:color w:val="auto"/>
        </w:rPr>
        <w:t>S</w:t>
      </w:r>
      <w:r w:rsidRPr="000040BC">
        <w:rPr>
          <w:rFonts w:eastAsia="Calibri" w:cs="Arial"/>
          <w:color w:val="auto"/>
        </w:rPr>
        <w:t xml:space="preserve">taff </w:t>
      </w:r>
      <w:r w:rsidR="004110C4" w:rsidRPr="000040BC">
        <w:rPr>
          <w:rFonts w:eastAsia="Calibri" w:cs="Arial"/>
          <w:color w:val="auto"/>
        </w:rPr>
        <w:t>demonstrated</w:t>
      </w:r>
      <w:r w:rsidR="00B014A0" w:rsidRPr="000040BC">
        <w:rPr>
          <w:rFonts w:eastAsia="Calibri" w:cs="Arial"/>
          <w:color w:val="auto"/>
        </w:rPr>
        <w:t xml:space="preserve"> </w:t>
      </w:r>
      <w:r w:rsidRPr="000040BC">
        <w:rPr>
          <w:rFonts w:eastAsia="Calibri" w:cs="Arial"/>
          <w:color w:val="auto"/>
        </w:rPr>
        <w:t>respect</w:t>
      </w:r>
      <w:r w:rsidR="00B014A0" w:rsidRPr="000040BC">
        <w:rPr>
          <w:rFonts w:eastAsia="Calibri" w:cs="Arial"/>
          <w:color w:val="auto"/>
        </w:rPr>
        <w:t xml:space="preserve"> </w:t>
      </w:r>
      <w:r w:rsidR="000040BC" w:rsidRPr="000040BC">
        <w:rPr>
          <w:rFonts w:eastAsia="Calibri" w:cs="Arial"/>
          <w:color w:val="auto"/>
        </w:rPr>
        <w:t xml:space="preserve">and </w:t>
      </w:r>
      <w:r w:rsidR="001A682D" w:rsidRPr="000040BC">
        <w:rPr>
          <w:rFonts w:eastAsia="Calibri" w:cs="Arial"/>
          <w:color w:val="auto"/>
        </w:rPr>
        <w:t>provided</w:t>
      </w:r>
      <w:r w:rsidRPr="000040BC">
        <w:rPr>
          <w:rFonts w:eastAsia="Calibri" w:cs="Arial"/>
          <w:color w:val="auto"/>
        </w:rPr>
        <w:t xml:space="preserve"> privacy by knocking on door</w:t>
      </w:r>
      <w:r w:rsidR="00B014A0" w:rsidRPr="000040BC">
        <w:rPr>
          <w:rFonts w:eastAsia="Calibri" w:cs="Arial"/>
          <w:color w:val="auto"/>
        </w:rPr>
        <w:t>s</w:t>
      </w:r>
      <w:r w:rsidRPr="000040BC">
        <w:rPr>
          <w:rFonts w:eastAsia="Calibri" w:cs="Arial"/>
          <w:color w:val="auto"/>
        </w:rPr>
        <w:t xml:space="preserve"> prior to entering, addressing</w:t>
      </w:r>
      <w:r w:rsidR="00B014A0" w:rsidRPr="000040BC">
        <w:rPr>
          <w:rFonts w:eastAsia="Calibri" w:cs="Arial"/>
          <w:color w:val="auto"/>
        </w:rPr>
        <w:t xml:space="preserve"> consumers </w:t>
      </w:r>
      <w:r w:rsidRPr="000040BC">
        <w:rPr>
          <w:rFonts w:eastAsia="Calibri" w:cs="Arial"/>
          <w:color w:val="auto"/>
        </w:rPr>
        <w:t>by their preferred name and shutting doors and curtains</w:t>
      </w:r>
      <w:r w:rsidR="00B014A0" w:rsidRPr="000040BC">
        <w:rPr>
          <w:rFonts w:eastAsia="Calibri" w:cs="Arial"/>
          <w:color w:val="auto"/>
        </w:rPr>
        <w:t>/</w:t>
      </w:r>
      <w:r w:rsidRPr="000040BC">
        <w:rPr>
          <w:rFonts w:eastAsia="Calibri" w:cs="Arial"/>
          <w:color w:val="auto"/>
        </w:rPr>
        <w:t>blinds when providing personal care.</w:t>
      </w:r>
      <w:r w:rsidR="00C5582A" w:rsidRPr="000040BC">
        <w:rPr>
          <w:rFonts w:eastAsia="Calibri" w:cs="Arial"/>
          <w:color w:val="auto"/>
        </w:rPr>
        <w:t xml:space="preserve"> The services electronic records</w:t>
      </w:r>
      <w:r w:rsidR="00003A4D" w:rsidRPr="000040BC">
        <w:rPr>
          <w:rFonts w:eastAsia="Calibri" w:cs="Arial"/>
          <w:color w:val="auto"/>
        </w:rPr>
        <w:t xml:space="preserve"> </w:t>
      </w:r>
      <w:r w:rsidR="00C5582A" w:rsidRPr="000040BC">
        <w:rPr>
          <w:rFonts w:eastAsia="Calibri" w:cs="Arial"/>
          <w:color w:val="auto"/>
        </w:rPr>
        <w:t>required a secure username and password</w:t>
      </w:r>
      <w:r w:rsidR="00003A4D" w:rsidRPr="000040BC">
        <w:rPr>
          <w:rFonts w:eastAsia="Calibri" w:cs="Arial"/>
          <w:color w:val="auto"/>
        </w:rPr>
        <w:t xml:space="preserve"> to access.</w:t>
      </w:r>
    </w:p>
    <w:p w14:paraId="29AF8F64" w14:textId="2DD24E01" w:rsidR="009B2A1F" w:rsidRDefault="009B2A1F">
      <w:pPr>
        <w:rPr>
          <w:rFonts w:eastAsia="Calibri" w:cs="Arial"/>
        </w:rPr>
      </w:pPr>
      <w:r>
        <w:rPr>
          <w:rFonts w:eastAsia="Calibri" w:cs="Arial"/>
        </w:rPr>
        <w:br w:type="page"/>
      </w:r>
    </w:p>
    <w:p w14:paraId="50F9A800" w14:textId="10B997BC"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cs="Arial"/>
              </w:rPr>
            </w:pPr>
            <w:r w:rsidRPr="00B83D6B">
              <w:rPr>
                <w:rFonts w:cs="Arial"/>
              </w:rPr>
              <w:t>Ongoing assessment and planning with consumers</w:t>
            </w:r>
          </w:p>
        </w:tc>
        <w:tc>
          <w:tcPr>
            <w:tcW w:w="902" w:type="pct"/>
          </w:tcPr>
          <w:p w14:paraId="16B2C8E8" w14:textId="204F79CF"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773E8A">
              <w:rPr>
                <w:rFonts w:cs="Arial"/>
              </w:rPr>
              <w:t>Compliant</w:t>
            </w:r>
          </w:p>
        </w:tc>
      </w:tr>
      <w:tr w:rsidR="00886BE4"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886BE4" w:rsidRPr="00B83D6B" w:rsidRDefault="00886BE4" w:rsidP="00886BE4">
            <w:pPr>
              <w:spacing w:line="22" w:lineRule="atLeast"/>
              <w:rPr>
                <w:rFonts w:cs="Arial"/>
                <w:color w:val="auto"/>
              </w:rPr>
            </w:pPr>
            <w:r w:rsidRPr="00B83D6B">
              <w:rPr>
                <w:rFonts w:cs="Arial"/>
                <w:color w:val="auto"/>
              </w:rPr>
              <w:t>Requirement 2(3)(a)</w:t>
            </w:r>
          </w:p>
        </w:tc>
        <w:tc>
          <w:tcPr>
            <w:tcW w:w="3312" w:type="pct"/>
            <w:tcBorders>
              <w:right w:val="single" w:sz="4" w:space="0" w:color="auto"/>
            </w:tcBorders>
          </w:tcPr>
          <w:p w14:paraId="1018FBA4" w14:textId="56523459"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8EF5827"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r w:rsidR="00886BE4"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886BE4" w:rsidRPr="00B83D6B" w:rsidRDefault="00886BE4" w:rsidP="00886BE4">
            <w:pPr>
              <w:spacing w:line="22" w:lineRule="atLeast"/>
              <w:rPr>
                <w:rFonts w:cs="Arial"/>
                <w:color w:val="auto"/>
              </w:rPr>
            </w:pPr>
            <w:r w:rsidRPr="00B83D6B">
              <w:rPr>
                <w:rFonts w:cs="Arial"/>
                <w:color w:val="auto"/>
              </w:rPr>
              <w:t>Requirement 2(3)(b)</w:t>
            </w:r>
          </w:p>
        </w:tc>
        <w:tc>
          <w:tcPr>
            <w:tcW w:w="3312" w:type="pct"/>
            <w:tcBorders>
              <w:right w:val="single" w:sz="4" w:space="0" w:color="auto"/>
            </w:tcBorders>
          </w:tcPr>
          <w:p w14:paraId="00D229ED" w14:textId="75E79CDD" w:rsidR="00886BE4" w:rsidRPr="00B83D6B" w:rsidRDefault="00886BE4" w:rsidP="00886B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 xml:space="preserve">Assessment and planning </w:t>
            </w:r>
            <w:proofErr w:type="gramStart"/>
            <w:r w:rsidRPr="00B83D6B">
              <w:rPr>
                <w:rFonts w:cs="Arial"/>
              </w:rPr>
              <w:t>identifies</w:t>
            </w:r>
            <w:proofErr w:type="gramEnd"/>
            <w:r w:rsidRPr="00B83D6B">
              <w:rPr>
                <w:rFonts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5FA0DFB" w:rsidR="00886BE4" w:rsidRPr="00B83D6B" w:rsidRDefault="00886BE4" w:rsidP="00886B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886BE4">
              <w:rPr>
                <w:rFonts w:cs="Arial"/>
                <w:color w:val="auto"/>
              </w:rPr>
              <w:t>Compliant</w:t>
            </w:r>
          </w:p>
        </w:tc>
      </w:tr>
      <w:tr w:rsidR="00886BE4"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886BE4" w:rsidRPr="00B83D6B" w:rsidRDefault="00886BE4" w:rsidP="00886BE4">
            <w:pPr>
              <w:spacing w:line="22" w:lineRule="atLeast"/>
              <w:rPr>
                <w:rFonts w:cs="Arial"/>
                <w:color w:val="auto"/>
              </w:rPr>
            </w:pPr>
            <w:r w:rsidRPr="00B83D6B">
              <w:rPr>
                <w:rFonts w:cs="Arial"/>
                <w:color w:val="auto"/>
              </w:rPr>
              <w:t>Requirement 2(3)(c)</w:t>
            </w:r>
          </w:p>
        </w:tc>
        <w:tc>
          <w:tcPr>
            <w:tcW w:w="3312" w:type="pct"/>
            <w:tcBorders>
              <w:right w:val="single" w:sz="4" w:space="0" w:color="auto"/>
            </w:tcBorders>
          </w:tcPr>
          <w:p w14:paraId="6D6CCFFA" w14:textId="167C2AF6"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The organisation demonstrates that assessment and planning:</w:t>
            </w:r>
          </w:p>
          <w:p w14:paraId="02738D97" w14:textId="77777777" w:rsidR="00886BE4" w:rsidRPr="00B83D6B" w:rsidRDefault="00886BE4" w:rsidP="00886BE4">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is based on ongoing partnership with the consumer and others that the consumer wishes to involve in assessment, planning and review of the consumer’s care and services; and</w:t>
            </w:r>
          </w:p>
          <w:p w14:paraId="260B9AF8" w14:textId="77777777" w:rsidR="00886BE4" w:rsidRPr="00B83D6B" w:rsidRDefault="00886BE4" w:rsidP="00886BE4">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25C443D1"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r w:rsidR="00886BE4"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886BE4" w:rsidRPr="00B83D6B" w:rsidRDefault="00886BE4" w:rsidP="00886BE4">
            <w:pPr>
              <w:spacing w:line="22" w:lineRule="atLeast"/>
              <w:rPr>
                <w:rFonts w:cs="Arial"/>
                <w:color w:val="auto"/>
              </w:rPr>
            </w:pPr>
            <w:r w:rsidRPr="00B83D6B">
              <w:rPr>
                <w:rFonts w:cs="Arial"/>
                <w:color w:val="auto"/>
              </w:rPr>
              <w:t>Requirement 2(3)(d)</w:t>
            </w:r>
          </w:p>
        </w:tc>
        <w:tc>
          <w:tcPr>
            <w:tcW w:w="3312" w:type="pct"/>
            <w:tcBorders>
              <w:right w:val="single" w:sz="4" w:space="0" w:color="auto"/>
            </w:tcBorders>
          </w:tcPr>
          <w:p w14:paraId="6F93E375" w14:textId="319E62C8" w:rsidR="00886BE4" w:rsidRPr="00B83D6B" w:rsidRDefault="00886BE4" w:rsidP="00886B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0CC3A8F4" w:rsidR="00886BE4" w:rsidRPr="00B83D6B" w:rsidRDefault="00886BE4" w:rsidP="00886BE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r w:rsidRPr="00886BE4">
              <w:rPr>
                <w:rFonts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cs="Arial"/>
                <w:color w:val="auto"/>
              </w:rPr>
            </w:pPr>
            <w:r w:rsidRPr="00B83D6B">
              <w:rPr>
                <w:rFonts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7EBB7AA3"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A247D9">
              <w:rPr>
                <w:rFonts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695EDFD" w14:textId="2C5020C7" w:rsidR="00E22819" w:rsidRPr="006448FD" w:rsidRDefault="00373239" w:rsidP="006448FD">
      <w:pPr>
        <w:rPr>
          <w:rFonts w:eastAsia="Calibri" w:cs="Arial"/>
        </w:rPr>
      </w:pPr>
      <w:r w:rsidRPr="006448FD">
        <w:rPr>
          <w:rFonts w:eastAsia="Calibri" w:cs="Arial"/>
          <w:color w:val="auto"/>
        </w:rPr>
        <w:t xml:space="preserve">Most consumers considered </w:t>
      </w:r>
      <w:r w:rsidR="0081525B" w:rsidRPr="006448FD">
        <w:rPr>
          <w:rFonts w:eastAsia="Calibri" w:cs="Arial"/>
          <w:color w:val="auto"/>
        </w:rPr>
        <w:t xml:space="preserve">they were </w:t>
      </w:r>
      <w:r w:rsidRPr="006448FD">
        <w:rPr>
          <w:rFonts w:eastAsia="Calibri" w:cs="Arial"/>
        </w:rPr>
        <w:t xml:space="preserve">partners in the ongoing assessment and planning of their care and services. </w:t>
      </w:r>
      <w:r w:rsidR="00610905" w:rsidRPr="006448FD">
        <w:rPr>
          <w:rFonts w:eastAsia="Calibri" w:cs="Arial"/>
          <w:color w:val="auto"/>
        </w:rPr>
        <w:t>Consumers/representatives confirmed their involvement in the initial assessment and ongoing care plan review processes</w:t>
      </w:r>
      <w:r w:rsidR="006448FD">
        <w:rPr>
          <w:rFonts w:eastAsia="Calibri" w:cs="Arial"/>
          <w:color w:val="auto"/>
        </w:rPr>
        <w:t xml:space="preserve"> </w:t>
      </w:r>
      <w:r w:rsidR="00610905" w:rsidRPr="006448FD">
        <w:rPr>
          <w:rFonts w:eastAsia="Calibri" w:cs="Arial"/>
          <w:color w:val="auto"/>
        </w:rPr>
        <w:t xml:space="preserve">with </w:t>
      </w:r>
      <w:r w:rsidR="006448FD">
        <w:rPr>
          <w:rFonts w:eastAsia="Calibri" w:cs="Arial"/>
          <w:color w:val="auto"/>
        </w:rPr>
        <w:t xml:space="preserve">input from </w:t>
      </w:r>
      <w:r w:rsidR="00BB6B30" w:rsidRPr="006448FD">
        <w:rPr>
          <w:rFonts w:eastAsia="Calibri" w:cs="Arial"/>
          <w:color w:val="auto"/>
        </w:rPr>
        <w:t xml:space="preserve">clinical staff, </w:t>
      </w:r>
      <w:r w:rsidR="00610905" w:rsidRPr="006448FD">
        <w:rPr>
          <w:rFonts w:eastAsia="Calibri" w:cs="Arial"/>
          <w:color w:val="auto"/>
        </w:rPr>
        <w:t>medical officers and other health professionals.</w:t>
      </w:r>
      <w:r w:rsidR="00E22819" w:rsidRPr="006448FD">
        <w:rPr>
          <w:rFonts w:eastAsia="Arial" w:cs="Arial"/>
        </w:rPr>
        <w:t xml:space="preserve"> Care planning documents detailed the individual’s current needs, goals, and preferences, including </w:t>
      </w:r>
      <w:r w:rsidR="00F42803" w:rsidRPr="006448FD">
        <w:rPr>
          <w:rFonts w:eastAsia="Calibri" w:cs="Arial"/>
          <w:color w:val="auto"/>
        </w:rPr>
        <w:t xml:space="preserve">specific risks to </w:t>
      </w:r>
      <w:r w:rsidR="006448FD">
        <w:rPr>
          <w:rFonts w:eastAsia="Calibri" w:cs="Arial"/>
          <w:color w:val="auto"/>
        </w:rPr>
        <w:t>their</w:t>
      </w:r>
      <w:r w:rsidR="00F42803" w:rsidRPr="006448FD">
        <w:rPr>
          <w:rFonts w:eastAsia="Calibri" w:cs="Arial"/>
          <w:color w:val="auto"/>
        </w:rPr>
        <w:t xml:space="preserve"> health and well-being, advance care and end of life wishes.</w:t>
      </w:r>
      <w:r w:rsidR="006E42FF" w:rsidRPr="006448FD">
        <w:rPr>
          <w:rFonts w:eastAsia="Calibri" w:cs="Arial"/>
          <w:color w:val="auto"/>
        </w:rPr>
        <w:t xml:space="preserve"> </w:t>
      </w:r>
      <w:r w:rsidR="00845C95" w:rsidRPr="006448FD">
        <w:rPr>
          <w:rFonts w:eastAsia="Arial"/>
        </w:rPr>
        <w:t>Consumers/representatives said their care plan</w:t>
      </w:r>
      <w:r w:rsidR="00FE2BEB" w:rsidRPr="006448FD">
        <w:rPr>
          <w:rFonts w:eastAsia="Arial"/>
        </w:rPr>
        <w:t xml:space="preserve"> was explained to them</w:t>
      </w:r>
      <w:r w:rsidR="006E42FF" w:rsidRPr="006448FD">
        <w:rPr>
          <w:rFonts w:eastAsia="Arial"/>
        </w:rPr>
        <w:t>,</w:t>
      </w:r>
      <w:r w:rsidR="00E06629" w:rsidRPr="006448FD">
        <w:rPr>
          <w:rFonts w:eastAsia="Arial"/>
        </w:rPr>
        <w:t xml:space="preserve"> and </w:t>
      </w:r>
      <w:r w:rsidR="0005270B">
        <w:rPr>
          <w:rFonts w:eastAsia="Arial"/>
        </w:rPr>
        <w:t>others</w:t>
      </w:r>
      <w:r w:rsidR="00E06629" w:rsidRPr="006448FD">
        <w:rPr>
          <w:rFonts w:eastAsia="Arial"/>
        </w:rPr>
        <w:t xml:space="preserve"> they wished to involve</w:t>
      </w:r>
      <w:r w:rsidR="006E42FF" w:rsidRPr="006448FD">
        <w:rPr>
          <w:rFonts w:eastAsia="Arial"/>
        </w:rPr>
        <w:t>,</w:t>
      </w:r>
      <w:r w:rsidR="00FE2BEB" w:rsidRPr="006448FD">
        <w:rPr>
          <w:rFonts w:eastAsia="Arial"/>
        </w:rPr>
        <w:t xml:space="preserve"> </w:t>
      </w:r>
      <w:r w:rsidR="00845C95" w:rsidRPr="006448FD">
        <w:rPr>
          <w:rFonts w:eastAsia="Arial"/>
        </w:rPr>
        <w:t xml:space="preserve">and </w:t>
      </w:r>
      <w:r w:rsidR="00FE2BEB" w:rsidRPr="006448FD">
        <w:rPr>
          <w:rFonts w:eastAsia="Arial"/>
        </w:rPr>
        <w:t xml:space="preserve">they were </w:t>
      </w:r>
      <w:r w:rsidR="00845C95" w:rsidRPr="006448FD">
        <w:rPr>
          <w:rFonts w:eastAsia="Arial"/>
        </w:rPr>
        <w:t>comfortable the service would give them a copy</w:t>
      </w:r>
      <w:r w:rsidR="00FE2BEB" w:rsidRPr="006448FD">
        <w:rPr>
          <w:rFonts w:eastAsia="Arial"/>
        </w:rPr>
        <w:t xml:space="preserve"> </w:t>
      </w:r>
      <w:r w:rsidR="00845C95" w:rsidRPr="006448FD">
        <w:rPr>
          <w:rFonts w:eastAsia="Arial"/>
        </w:rPr>
        <w:t>if they requeste</w:t>
      </w:r>
      <w:r w:rsidR="00FE2BEB" w:rsidRPr="006448FD">
        <w:rPr>
          <w:rFonts w:eastAsia="Arial"/>
        </w:rPr>
        <w:t>d.</w:t>
      </w:r>
    </w:p>
    <w:p w14:paraId="31F5FC95" w14:textId="4C2A7124" w:rsidR="00450971" w:rsidRPr="006448FD" w:rsidRDefault="00E06629" w:rsidP="006448FD">
      <w:pPr>
        <w:rPr>
          <w:rFonts w:eastAsia="Calibri" w:cs="Arial"/>
          <w:color w:val="auto"/>
        </w:rPr>
      </w:pPr>
      <w:r w:rsidRPr="006448FD">
        <w:rPr>
          <w:rFonts w:eastAsia="Calibri" w:cs="Arial"/>
          <w:color w:val="auto"/>
        </w:rPr>
        <w:t>S</w:t>
      </w:r>
      <w:r w:rsidR="00F42803" w:rsidRPr="006448FD">
        <w:rPr>
          <w:rFonts w:eastAsia="Calibri" w:cs="Arial"/>
          <w:color w:val="auto"/>
        </w:rPr>
        <w:t xml:space="preserve">taff completed initial assessments on the consumer’s entry to the service and identified consumers’ needs, goals, and preferences. These were reviewed </w:t>
      </w:r>
      <w:r w:rsidR="00EA3E3F" w:rsidRPr="006448FD">
        <w:rPr>
          <w:rFonts w:eastAsia="Arial"/>
        </w:rPr>
        <w:t xml:space="preserve">for effectiveness </w:t>
      </w:r>
      <w:r w:rsidR="00EA3E3F" w:rsidRPr="006448FD">
        <w:rPr>
          <w:rFonts w:eastAsia="Calibri" w:cs="Arial"/>
          <w:color w:val="auto"/>
        </w:rPr>
        <w:t xml:space="preserve">3 monthly </w:t>
      </w:r>
      <w:r w:rsidR="00413878" w:rsidRPr="006448FD">
        <w:rPr>
          <w:rFonts w:eastAsia="Calibri" w:cs="Arial"/>
          <w:color w:val="auto"/>
        </w:rPr>
        <w:t xml:space="preserve">or </w:t>
      </w:r>
      <w:r w:rsidR="00EA3E3F" w:rsidRPr="006448FD">
        <w:rPr>
          <w:rFonts w:eastAsia="Arial"/>
        </w:rPr>
        <w:t>when circumstances change</w:t>
      </w:r>
      <w:r w:rsidR="00413878" w:rsidRPr="006448FD">
        <w:rPr>
          <w:rFonts w:eastAsia="Arial"/>
        </w:rPr>
        <w:t>d</w:t>
      </w:r>
      <w:r w:rsidR="00EA3E3F" w:rsidRPr="006448FD">
        <w:rPr>
          <w:rFonts w:eastAsia="Arial"/>
        </w:rPr>
        <w:t xml:space="preserve"> or when incidents impac</w:t>
      </w:r>
      <w:r w:rsidR="00413878" w:rsidRPr="006448FD">
        <w:rPr>
          <w:rFonts w:eastAsia="Arial"/>
        </w:rPr>
        <w:t xml:space="preserve">ted on the </w:t>
      </w:r>
      <w:r w:rsidR="00EA3E3F" w:rsidRPr="006448FD">
        <w:rPr>
          <w:rFonts w:eastAsia="Arial"/>
        </w:rPr>
        <w:t>consumers' needs, goals, and preferences.</w:t>
      </w:r>
      <w:r w:rsidR="00413878" w:rsidRPr="006448FD">
        <w:rPr>
          <w:rFonts w:eastAsia="Arial"/>
        </w:rPr>
        <w:t xml:space="preserve"> </w:t>
      </w:r>
      <w:r w:rsidR="00450971" w:rsidRPr="006448FD">
        <w:rPr>
          <w:rFonts w:eastAsia="Calibri" w:cs="Arial"/>
          <w:color w:val="auto"/>
        </w:rPr>
        <w:t xml:space="preserve">Outcomes of reviews were documented on care plans and communicated to consumers/representatives during care plan consultations </w:t>
      </w:r>
      <w:r w:rsidR="00E664B4">
        <w:rPr>
          <w:rFonts w:eastAsia="Calibri" w:cs="Arial"/>
          <w:color w:val="auto"/>
        </w:rPr>
        <w:t>and</w:t>
      </w:r>
      <w:r w:rsidR="00450971" w:rsidRPr="006448FD">
        <w:rPr>
          <w:rFonts w:eastAsia="Calibri" w:cs="Arial"/>
          <w:color w:val="auto"/>
        </w:rPr>
        <w:t xml:space="preserve"> as </w:t>
      </w:r>
      <w:r w:rsidR="00C70488">
        <w:rPr>
          <w:rFonts w:eastAsia="Calibri" w:cs="Arial"/>
          <w:color w:val="auto"/>
        </w:rPr>
        <w:t>necessary</w:t>
      </w:r>
      <w:r w:rsidR="00450971" w:rsidRPr="006448FD">
        <w:rPr>
          <w:rFonts w:eastAsia="Calibri" w:cs="Arial"/>
          <w:color w:val="auto"/>
        </w:rPr>
        <w:t xml:space="preserve">. </w:t>
      </w:r>
      <w:r w:rsidR="002A6DC7" w:rsidRPr="006448FD">
        <w:rPr>
          <w:rFonts w:eastAsia="Calibri"/>
          <w:color w:val="auto"/>
        </w:rPr>
        <w:t>All care plans examined had advance care directives and end of life care documents signed by consumer/representatives and their medical officer.</w:t>
      </w:r>
    </w:p>
    <w:p w14:paraId="763BC5AD" w14:textId="614BBF47" w:rsidR="00481CC5" w:rsidRPr="006448FD" w:rsidRDefault="00481CC5" w:rsidP="006448FD">
      <w:pPr>
        <w:rPr>
          <w:rFonts w:eastAsia="Calibri" w:cs="Arial"/>
          <w:color w:val="auto"/>
        </w:rPr>
      </w:pPr>
      <w:r w:rsidRPr="006448FD">
        <w:rPr>
          <w:rFonts w:eastAsia="Calibri" w:cs="Arial"/>
          <w:color w:val="auto"/>
        </w:rPr>
        <w:lastRenderedPageBreak/>
        <w:t>S</w:t>
      </w:r>
      <w:r w:rsidR="00413878" w:rsidRPr="006448FD">
        <w:rPr>
          <w:rFonts w:eastAsia="Calibri" w:cs="Arial"/>
          <w:color w:val="auto"/>
        </w:rPr>
        <w:t>taff said they accessed consumer care plans on the electronic care management system and were updated on consumers’ care needs during handover.</w:t>
      </w:r>
      <w:r w:rsidRPr="006448FD">
        <w:rPr>
          <w:rFonts w:eastAsia="Calibri"/>
          <w:color w:val="auto"/>
        </w:rPr>
        <w:t xml:space="preserve"> Staff described how the input of medical officers and other allied health professionals was organised by the service and how the electronic care management system </w:t>
      </w:r>
      <w:r w:rsidRPr="006448FD">
        <w:rPr>
          <w:rFonts w:eastAsia="Calibri" w:cs="Arial"/>
          <w:color w:val="auto"/>
        </w:rPr>
        <w:t>contained validated clinical assessment tools, and clinical guidelines, policies, and procedures to guide them.</w:t>
      </w:r>
    </w:p>
    <w:p w14:paraId="07469FC8" w14:textId="346803A7" w:rsidR="00A61D26" w:rsidRDefault="002E1626" w:rsidP="006448FD">
      <w:pPr>
        <w:rPr>
          <w:rFonts w:eastAsia="Calibri"/>
          <w:color w:val="auto"/>
        </w:rPr>
      </w:pPr>
      <w:r w:rsidRPr="006448FD">
        <w:rPr>
          <w:rFonts w:eastAsia="Calibri"/>
          <w:color w:val="auto"/>
        </w:rPr>
        <w:t xml:space="preserve">Staff </w:t>
      </w:r>
      <w:r w:rsidR="00B06E64" w:rsidRPr="006448FD">
        <w:rPr>
          <w:rFonts w:eastAsia="Calibri"/>
          <w:color w:val="auto"/>
        </w:rPr>
        <w:t>explained</w:t>
      </w:r>
      <w:r w:rsidRPr="006448FD">
        <w:rPr>
          <w:rFonts w:eastAsia="Calibri"/>
          <w:color w:val="auto"/>
        </w:rPr>
        <w:t xml:space="preserve"> the incident reporting process and how incidents generate a reassessment or review of consumer’s needs. For example, if a consumer </w:t>
      </w:r>
      <w:r w:rsidR="006E42FF" w:rsidRPr="006448FD">
        <w:rPr>
          <w:rFonts w:eastAsia="Calibri"/>
          <w:color w:val="auto"/>
        </w:rPr>
        <w:t>had</w:t>
      </w:r>
      <w:r w:rsidRPr="006448FD">
        <w:rPr>
          <w:rFonts w:eastAsia="Calibri"/>
          <w:color w:val="auto"/>
        </w:rPr>
        <w:t xml:space="preserve"> a fall, they </w:t>
      </w:r>
      <w:r w:rsidR="006E42FF" w:rsidRPr="006448FD">
        <w:rPr>
          <w:rFonts w:eastAsia="Calibri"/>
          <w:color w:val="auto"/>
        </w:rPr>
        <w:t>we</w:t>
      </w:r>
      <w:r w:rsidRPr="006448FD">
        <w:rPr>
          <w:rFonts w:eastAsia="Calibri"/>
          <w:color w:val="auto"/>
        </w:rPr>
        <w:t xml:space="preserve">re reviewed by the </w:t>
      </w:r>
      <w:r w:rsidR="006E42FF" w:rsidRPr="006448FD">
        <w:rPr>
          <w:rFonts w:eastAsia="Calibri"/>
          <w:color w:val="auto"/>
        </w:rPr>
        <w:t>medical officer</w:t>
      </w:r>
      <w:r w:rsidRPr="006448FD">
        <w:rPr>
          <w:rFonts w:eastAsia="Calibri"/>
          <w:color w:val="auto"/>
        </w:rPr>
        <w:t xml:space="preserve"> and the physiotherapist, and their care plan </w:t>
      </w:r>
      <w:r w:rsidR="006E42FF" w:rsidRPr="006448FD">
        <w:rPr>
          <w:rFonts w:eastAsia="Calibri"/>
          <w:color w:val="auto"/>
        </w:rPr>
        <w:t xml:space="preserve">was </w:t>
      </w:r>
      <w:r w:rsidRPr="006448FD">
        <w:rPr>
          <w:rFonts w:eastAsia="Calibri"/>
          <w:color w:val="auto"/>
        </w:rPr>
        <w:t>updated to</w:t>
      </w:r>
      <w:r w:rsidR="00B06E64" w:rsidRPr="006448FD">
        <w:rPr>
          <w:rFonts w:eastAsia="Calibri"/>
          <w:color w:val="auto"/>
        </w:rPr>
        <w:t xml:space="preserve"> include management stra</w:t>
      </w:r>
      <w:r w:rsidR="00A61D26" w:rsidRPr="006448FD">
        <w:rPr>
          <w:rFonts w:eastAsia="Calibri"/>
          <w:color w:val="auto"/>
        </w:rPr>
        <w:t>tegies.</w:t>
      </w:r>
      <w:r w:rsidR="00A61D26">
        <w:rPr>
          <w:rFonts w:eastAsia="Calibri"/>
          <w:color w:val="auto"/>
        </w:rPr>
        <w:br w:type="page"/>
      </w:r>
    </w:p>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cs="Arial"/>
              </w:rPr>
            </w:pPr>
            <w:r w:rsidRPr="00B83D6B">
              <w:rPr>
                <w:rFonts w:cs="Arial"/>
              </w:rPr>
              <w:t>Personal care and clinical care</w:t>
            </w:r>
          </w:p>
        </w:tc>
        <w:tc>
          <w:tcPr>
            <w:tcW w:w="0" w:type="auto"/>
          </w:tcPr>
          <w:p w14:paraId="45B20FB0" w14:textId="5D0995FE"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773E8A">
              <w:rPr>
                <w:rFonts w:cs="Arial"/>
              </w:rPr>
              <w:t>Compliant</w:t>
            </w:r>
          </w:p>
        </w:tc>
      </w:tr>
      <w:tr w:rsidR="00886BE4"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886BE4" w:rsidRPr="00B83D6B" w:rsidRDefault="00886BE4" w:rsidP="00886BE4">
            <w:pPr>
              <w:spacing w:line="22" w:lineRule="atLeast"/>
              <w:rPr>
                <w:rFonts w:cs="Arial"/>
                <w:color w:val="auto"/>
              </w:rPr>
            </w:pPr>
            <w:r w:rsidRPr="00B83D6B">
              <w:rPr>
                <w:rFonts w:cs="Arial"/>
                <w:color w:val="auto"/>
              </w:rPr>
              <w:t>Requirement 3(3)(a)</w:t>
            </w:r>
          </w:p>
        </w:tc>
        <w:tc>
          <w:tcPr>
            <w:tcW w:w="0" w:type="auto"/>
            <w:tcBorders>
              <w:right w:val="single" w:sz="4" w:space="0" w:color="auto"/>
            </w:tcBorders>
          </w:tcPr>
          <w:p w14:paraId="27BEA294" w14:textId="1084555D"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Each consumer gets safe and effective personal care, clinical care, or both personal care and clinical care, that:</w:t>
            </w:r>
          </w:p>
          <w:p w14:paraId="576FE1E7" w14:textId="77777777" w:rsidR="00886BE4" w:rsidRPr="00B83D6B" w:rsidRDefault="00886BE4" w:rsidP="00886BE4">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886BE4" w:rsidRPr="00B83D6B" w:rsidRDefault="00886BE4" w:rsidP="00886BE4">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886BE4" w:rsidRPr="00B83D6B" w:rsidRDefault="00886BE4" w:rsidP="00886BE4">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193FAF22"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r w:rsidR="00886BE4"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886BE4" w:rsidRPr="00B83D6B" w:rsidRDefault="00886BE4" w:rsidP="00886BE4">
            <w:pPr>
              <w:spacing w:line="22" w:lineRule="atLeast"/>
              <w:rPr>
                <w:rFonts w:cs="Arial"/>
                <w:color w:val="auto"/>
              </w:rPr>
            </w:pPr>
            <w:r w:rsidRPr="00B83D6B">
              <w:rPr>
                <w:rFonts w:cs="Arial"/>
                <w:color w:val="auto"/>
              </w:rPr>
              <w:t>Requirement 3(3)(b)</w:t>
            </w:r>
          </w:p>
        </w:tc>
        <w:tc>
          <w:tcPr>
            <w:tcW w:w="0" w:type="auto"/>
            <w:tcBorders>
              <w:right w:val="single" w:sz="4" w:space="0" w:color="auto"/>
            </w:tcBorders>
          </w:tcPr>
          <w:p w14:paraId="3BD71B05" w14:textId="7B7353E9" w:rsidR="00886BE4" w:rsidRPr="00B83D6B" w:rsidRDefault="00886BE4" w:rsidP="00886B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Effective management of high impact or high prevalence risks associated with the care of each consumer.</w:t>
            </w:r>
          </w:p>
        </w:tc>
        <w:tc>
          <w:tcPr>
            <w:tcW w:w="0" w:type="auto"/>
            <w:tcBorders>
              <w:left w:val="single" w:sz="4" w:space="0" w:color="auto"/>
            </w:tcBorders>
          </w:tcPr>
          <w:p w14:paraId="46345134" w14:textId="7EEFC60D" w:rsidR="00886BE4" w:rsidRPr="00B83D6B" w:rsidRDefault="00886BE4" w:rsidP="00886B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886BE4">
              <w:rPr>
                <w:rFonts w:cs="Arial"/>
                <w:color w:val="auto"/>
              </w:rPr>
              <w:t>Compliant</w:t>
            </w:r>
          </w:p>
        </w:tc>
      </w:tr>
      <w:tr w:rsidR="00886BE4"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886BE4" w:rsidRPr="00B83D6B" w:rsidRDefault="00886BE4" w:rsidP="00886BE4">
            <w:pPr>
              <w:tabs>
                <w:tab w:val="right" w:pos="9026"/>
              </w:tabs>
              <w:spacing w:line="22" w:lineRule="atLeast"/>
              <w:outlineLvl w:val="4"/>
              <w:rPr>
                <w:rFonts w:cs="Arial"/>
                <w:color w:val="auto"/>
              </w:rPr>
            </w:pPr>
            <w:r w:rsidRPr="00B83D6B">
              <w:rPr>
                <w:rFonts w:cs="Arial"/>
                <w:color w:val="auto"/>
              </w:rPr>
              <w:t>Requirement 3(3)(c)</w:t>
            </w:r>
          </w:p>
        </w:tc>
        <w:tc>
          <w:tcPr>
            <w:tcW w:w="0" w:type="auto"/>
            <w:tcBorders>
              <w:right w:val="single" w:sz="4" w:space="0" w:color="auto"/>
            </w:tcBorders>
          </w:tcPr>
          <w:p w14:paraId="2F7F4901" w14:textId="074797BB" w:rsidR="00886BE4" w:rsidRPr="00B83D6B" w:rsidRDefault="00886BE4" w:rsidP="00886BE4">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 xml:space="preserve">The needs, goals and preferences of consumers nearing the end of life are recognised and addressed, their comfort </w:t>
            </w:r>
            <w:proofErr w:type="gramStart"/>
            <w:r w:rsidRPr="00B83D6B">
              <w:rPr>
                <w:rFonts w:cs="Arial"/>
              </w:rPr>
              <w:t>maximised</w:t>
            </w:r>
            <w:proofErr w:type="gramEnd"/>
            <w:r w:rsidRPr="00B83D6B">
              <w:rPr>
                <w:rFonts w:cs="Arial"/>
              </w:rPr>
              <w:t xml:space="preserve"> and their dignity preserved.</w:t>
            </w:r>
          </w:p>
        </w:tc>
        <w:tc>
          <w:tcPr>
            <w:tcW w:w="0" w:type="auto"/>
            <w:tcBorders>
              <w:left w:val="single" w:sz="4" w:space="0" w:color="auto"/>
            </w:tcBorders>
          </w:tcPr>
          <w:p w14:paraId="4120776A" w14:textId="1211893A"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r w:rsidR="00886BE4"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886BE4" w:rsidRPr="00B83D6B" w:rsidRDefault="00886BE4" w:rsidP="00886BE4">
            <w:pPr>
              <w:spacing w:line="22" w:lineRule="atLeast"/>
              <w:rPr>
                <w:rFonts w:cs="Arial"/>
                <w:color w:val="auto"/>
              </w:rPr>
            </w:pPr>
            <w:r w:rsidRPr="00B83D6B">
              <w:rPr>
                <w:rFonts w:cs="Arial"/>
                <w:color w:val="auto"/>
              </w:rPr>
              <w:t>Requirement 3(3)(d)</w:t>
            </w:r>
          </w:p>
        </w:tc>
        <w:tc>
          <w:tcPr>
            <w:tcW w:w="0" w:type="auto"/>
            <w:tcBorders>
              <w:right w:val="single" w:sz="4" w:space="0" w:color="auto"/>
            </w:tcBorders>
          </w:tcPr>
          <w:p w14:paraId="1DE46AD3" w14:textId="1E8F9A4C" w:rsidR="00886BE4" w:rsidRPr="00B83D6B" w:rsidRDefault="00886BE4" w:rsidP="00886B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7AED2BE5" w:rsidR="00886BE4" w:rsidRPr="00B83D6B" w:rsidRDefault="00886BE4" w:rsidP="00886BE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r w:rsidRPr="00886BE4">
              <w:rPr>
                <w:rFonts w:cs="Arial"/>
                <w:color w:val="auto"/>
              </w:rPr>
              <w:t>Compliant</w:t>
            </w:r>
          </w:p>
        </w:tc>
      </w:tr>
      <w:tr w:rsidR="00773E8A"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773E8A" w:rsidRPr="00B83D6B" w:rsidRDefault="00773E8A" w:rsidP="00773E8A">
            <w:pPr>
              <w:spacing w:line="22" w:lineRule="atLeast"/>
              <w:rPr>
                <w:rFonts w:cs="Arial"/>
                <w:color w:val="auto"/>
              </w:rPr>
            </w:pPr>
            <w:r w:rsidRPr="00B83D6B">
              <w:rPr>
                <w:rFonts w:cs="Arial"/>
                <w:color w:val="auto"/>
              </w:rPr>
              <w:t>Requirement 3(3)(e)</w:t>
            </w:r>
          </w:p>
        </w:tc>
        <w:tc>
          <w:tcPr>
            <w:tcW w:w="0" w:type="auto"/>
            <w:tcBorders>
              <w:right w:val="single" w:sz="4" w:space="0" w:color="auto"/>
            </w:tcBorders>
          </w:tcPr>
          <w:p w14:paraId="3E215F5C" w14:textId="5D94D1EA"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532CADA0"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r w:rsidR="00773E8A"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773E8A" w:rsidRPr="00B83D6B" w:rsidRDefault="00773E8A" w:rsidP="00773E8A">
            <w:pPr>
              <w:spacing w:line="22" w:lineRule="atLeast"/>
              <w:rPr>
                <w:rFonts w:cs="Arial"/>
                <w:color w:val="auto"/>
              </w:rPr>
            </w:pPr>
            <w:r w:rsidRPr="00B83D6B">
              <w:rPr>
                <w:rFonts w:cs="Arial"/>
                <w:color w:val="auto"/>
              </w:rPr>
              <w:t>Requirement 3(3)(f)</w:t>
            </w:r>
          </w:p>
        </w:tc>
        <w:tc>
          <w:tcPr>
            <w:tcW w:w="0" w:type="auto"/>
            <w:tcBorders>
              <w:right w:val="single" w:sz="4" w:space="0" w:color="auto"/>
            </w:tcBorders>
          </w:tcPr>
          <w:p w14:paraId="76CB1032" w14:textId="7608BA19" w:rsidR="00773E8A" w:rsidRPr="00B83D6B"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Timely and appropriate referrals to individuals, other organisations and providers of other care and services.</w:t>
            </w:r>
          </w:p>
        </w:tc>
        <w:tc>
          <w:tcPr>
            <w:tcW w:w="0" w:type="auto"/>
            <w:tcBorders>
              <w:left w:val="single" w:sz="4" w:space="0" w:color="auto"/>
            </w:tcBorders>
          </w:tcPr>
          <w:p w14:paraId="67394FDD" w14:textId="4F070AFE" w:rsidR="00773E8A" w:rsidRPr="00B83D6B"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886BE4">
              <w:rPr>
                <w:rFonts w:cs="Arial"/>
                <w:color w:val="auto"/>
              </w:rPr>
              <w:t>Compliant</w:t>
            </w:r>
          </w:p>
        </w:tc>
      </w:tr>
      <w:tr w:rsidR="00773E8A"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773E8A" w:rsidRPr="00B83D6B" w:rsidRDefault="00773E8A" w:rsidP="00773E8A">
            <w:pPr>
              <w:spacing w:line="22" w:lineRule="atLeast"/>
              <w:rPr>
                <w:rFonts w:cs="Arial"/>
                <w:color w:val="auto"/>
              </w:rPr>
            </w:pPr>
            <w:r w:rsidRPr="00B83D6B">
              <w:rPr>
                <w:rFonts w:cs="Arial"/>
                <w:color w:val="auto"/>
              </w:rPr>
              <w:t>Requirement 3(3)(g)</w:t>
            </w:r>
          </w:p>
        </w:tc>
        <w:tc>
          <w:tcPr>
            <w:tcW w:w="0" w:type="auto"/>
            <w:tcBorders>
              <w:right w:val="single" w:sz="4" w:space="0" w:color="auto"/>
            </w:tcBorders>
          </w:tcPr>
          <w:p w14:paraId="6C313F53" w14:textId="0928031C"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Minimisation of infection related risks through implementing:</w:t>
            </w:r>
          </w:p>
          <w:p w14:paraId="38574797" w14:textId="77777777" w:rsidR="00773E8A" w:rsidRPr="00B83D6B" w:rsidRDefault="00773E8A" w:rsidP="00773E8A">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773E8A" w:rsidRPr="00B83D6B" w:rsidRDefault="00773E8A" w:rsidP="00773E8A">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0B38084"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7E1D76EE" w14:textId="34668BE5" w:rsidR="00FA01DA" w:rsidRPr="00E664B4" w:rsidRDefault="00233C0D" w:rsidP="00D33690">
      <w:pPr>
        <w:rPr>
          <w:rFonts w:eastAsia="Arial" w:cs="Arial"/>
        </w:rPr>
      </w:pPr>
      <w:bookmarkStart w:id="1" w:name="_Hlk103330062"/>
      <w:r w:rsidRPr="00E664B4">
        <w:rPr>
          <w:rFonts w:eastAsia="Calibri" w:cs="Arial"/>
          <w:color w:val="auto"/>
        </w:rPr>
        <w:t>C</w:t>
      </w:r>
      <w:r w:rsidR="009C76E7" w:rsidRPr="00E664B4">
        <w:rPr>
          <w:rFonts w:eastAsia="Calibri" w:cs="Arial"/>
          <w:color w:val="auto"/>
        </w:rPr>
        <w:t xml:space="preserve">onsumers considered </w:t>
      </w:r>
      <w:r w:rsidR="009C76E7" w:rsidRPr="00E664B4">
        <w:rPr>
          <w:rFonts w:eastAsia="Calibri" w:cs="Arial"/>
        </w:rPr>
        <w:t>they receive</w:t>
      </w:r>
      <w:r w:rsidRPr="00E664B4">
        <w:rPr>
          <w:rFonts w:eastAsia="Calibri" w:cs="Arial"/>
        </w:rPr>
        <w:t>d</w:t>
      </w:r>
      <w:r w:rsidR="009C76E7" w:rsidRPr="00E664B4">
        <w:rPr>
          <w:rFonts w:eastAsia="Calibri" w:cs="Arial"/>
        </w:rPr>
        <w:t xml:space="preserve"> personal and clinical care that </w:t>
      </w:r>
      <w:r w:rsidRPr="00E664B4">
        <w:rPr>
          <w:rFonts w:eastAsia="Calibri" w:cs="Arial"/>
        </w:rPr>
        <w:t>was</w:t>
      </w:r>
      <w:r w:rsidR="009C76E7" w:rsidRPr="00E664B4">
        <w:rPr>
          <w:rFonts w:eastAsia="Calibri" w:cs="Arial"/>
        </w:rPr>
        <w:t xml:space="preserve"> safe and right for them</w:t>
      </w:r>
      <w:r w:rsidRPr="00E664B4">
        <w:rPr>
          <w:rFonts w:eastAsia="Calibri" w:cs="Arial"/>
        </w:rPr>
        <w:t>.</w:t>
      </w:r>
      <w:r w:rsidR="00FA1FC8" w:rsidRPr="00E664B4">
        <w:rPr>
          <w:rFonts w:eastAsia="Calibri" w:cs="Arial"/>
        </w:rPr>
        <w:t xml:space="preserve"> </w:t>
      </w:r>
      <w:r w:rsidR="009C76E7" w:rsidRPr="00E664B4">
        <w:rPr>
          <w:rFonts w:eastAsia="Calibri" w:cs="Arial"/>
          <w:color w:val="auto"/>
        </w:rPr>
        <w:t xml:space="preserve">Consumers/representatives </w:t>
      </w:r>
      <w:r w:rsidR="00877F6C" w:rsidRPr="00E664B4">
        <w:rPr>
          <w:rFonts w:eastAsia="Calibri" w:cs="Arial"/>
          <w:color w:val="auto"/>
        </w:rPr>
        <w:t>felt</w:t>
      </w:r>
      <w:r w:rsidR="00BF1DEE" w:rsidRPr="00E664B4">
        <w:rPr>
          <w:rFonts w:eastAsia="Calibri" w:cs="Arial"/>
          <w:color w:val="auto"/>
        </w:rPr>
        <w:t xml:space="preserve"> </w:t>
      </w:r>
      <w:r w:rsidR="009A5BC7">
        <w:rPr>
          <w:rFonts w:eastAsia="Calibri" w:cs="Arial"/>
          <w:color w:val="auto"/>
        </w:rPr>
        <w:t>consumers</w:t>
      </w:r>
      <w:r w:rsidR="009C76E7" w:rsidRPr="00E664B4">
        <w:rPr>
          <w:rFonts w:eastAsia="Calibri" w:cs="Arial"/>
          <w:color w:val="auto"/>
        </w:rPr>
        <w:t xml:space="preserve"> </w:t>
      </w:r>
      <w:r w:rsidR="00BF1DEE" w:rsidRPr="00E664B4">
        <w:rPr>
          <w:rFonts w:eastAsia="Arial" w:cs="Arial"/>
        </w:rPr>
        <w:t xml:space="preserve">received effective personal </w:t>
      </w:r>
      <w:r w:rsidR="00FA1FC8" w:rsidRPr="00E664B4">
        <w:rPr>
          <w:rFonts w:eastAsia="Arial" w:cs="Arial"/>
        </w:rPr>
        <w:t>and</w:t>
      </w:r>
      <w:r w:rsidR="00BF1DEE" w:rsidRPr="00E664B4">
        <w:rPr>
          <w:rFonts w:eastAsia="Arial" w:cs="Arial"/>
        </w:rPr>
        <w:t xml:space="preserve"> clinical care, which was best practice, tailored to their needs and optimised their health and wellbeing</w:t>
      </w:r>
      <w:r w:rsidR="00FA01DA" w:rsidRPr="00E664B4">
        <w:rPr>
          <w:rFonts w:eastAsia="Arial" w:cs="Arial"/>
        </w:rPr>
        <w:t>.</w:t>
      </w:r>
      <w:r w:rsidR="00FA1FC8" w:rsidRPr="00E664B4">
        <w:rPr>
          <w:rFonts w:eastAsia="Arial" w:cs="Arial"/>
        </w:rPr>
        <w:t xml:space="preserve"> </w:t>
      </w:r>
    </w:p>
    <w:p w14:paraId="6707408C" w14:textId="63421674" w:rsidR="00877F6C" w:rsidRPr="00E664B4" w:rsidRDefault="009C76E7" w:rsidP="00D33690">
      <w:pPr>
        <w:rPr>
          <w:rFonts w:eastAsia="Calibri" w:cs="Arial"/>
          <w:color w:val="auto"/>
        </w:rPr>
      </w:pPr>
      <w:r w:rsidRPr="00E664B4">
        <w:rPr>
          <w:rFonts w:eastAsia="Calibri" w:cs="Arial"/>
          <w:color w:val="auto"/>
        </w:rPr>
        <w:t xml:space="preserve">Consumers/representatives confirmed their care needs and preferences were effectively communicated between staff, their </w:t>
      </w:r>
      <w:r w:rsidR="00356FC2" w:rsidRPr="00E664B4">
        <w:rPr>
          <w:rFonts w:eastAsia="Calibri" w:cs="Arial"/>
          <w:color w:val="auto"/>
        </w:rPr>
        <w:t>medical officers</w:t>
      </w:r>
      <w:r w:rsidRPr="00E664B4">
        <w:rPr>
          <w:rFonts w:eastAsia="Calibri" w:cs="Arial"/>
          <w:color w:val="auto"/>
        </w:rPr>
        <w:t xml:space="preserve">, and other care providers </w:t>
      </w:r>
      <w:r w:rsidR="006F605D" w:rsidRPr="00E664B4">
        <w:rPr>
          <w:rFonts w:eastAsia="Calibri" w:cs="Arial"/>
          <w:color w:val="auto"/>
        </w:rPr>
        <w:t>and referrals were promptly</w:t>
      </w:r>
      <w:r w:rsidR="00533844" w:rsidRPr="00E664B4">
        <w:rPr>
          <w:rFonts w:eastAsia="Calibri" w:cs="Arial"/>
          <w:color w:val="auto"/>
        </w:rPr>
        <w:t xml:space="preserve"> issued when needed</w:t>
      </w:r>
      <w:r w:rsidRPr="00E664B4">
        <w:rPr>
          <w:rFonts w:eastAsia="Calibri" w:cs="Arial"/>
          <w:color w:val="auto"/>
        </w:rPr>
        <w:t>.</w:t>
      </w:r>
      <w:r w:rsidR="00924D43" w:rsidRPr="00E664B4">
        <w:rPr>
          <w:rFonts w:eastAsia="Arial" w:cs="Arial"/>
        </w:rPr>
        <w:t xml:space="preserve"> Documentation showed effective care including management of restrictive practices, pain, and medication management.</w:t>
      </w:r>
    </w:p>
    <w:p w14:paraId="7F731C91" w14:textId="2E651C6E" w:rsidR="009C76E7" w:rsidRPr="00E664B4" w:rsidRDefault="00533844" w:rsidP="00D33690">
      <w:pPr>
        <w:rPr>
          <w:rFonts w:eastAsia="Calibri" w:cs="Arial"/>
          <w:color w:val="auto"/>
        </w:rPr>
      </w:pPr>
      <w:r w:rsidRPr="00E664B4">
        <w:rPr>
          <w:rFonts w:eastAsia="Arial" w:cs="Arial"/>
        </w:rPr>
        <w:t>S</w:t>
      </w:r>
      <w:r w:rsidR="00EA0F62" w:rsidRPr="00E664B4">
        <w:rPr>
          <w:rFonts w:eastAsia="Arial" w:cs="Arial"/>
        </w:rPr>
        <w:t>taff describe</w:t>
      </w:r>
      <w:r w:rsidR="0016214C">
        <w:rPr>
          <w:rFonts w:eastAsia="Arial" w:cs="Arial"/>
        </w:rPr>
        <w:t>d</w:t>
      </w:r>
      <w:r w:rsidR="00EA0F62" w:rsidRPr="00E664B4">
        <w:rPr>
          <w:rFonts w:eastAsia="Arial" w:cs="Arial"/>
        </w:rPr>
        <w:t xml:space="preserve"> </w:t>
      </w:r>
      <w:r w:rsidRPr="00E664B4">
        <w:rPr>
          <w:rFonts w:eastAsia="Arial" w:cs="Arial"/>
        </w:rPr>
        <w:t xml:space="preserve">individual </w:t>
      </w:r>
      <w:r w:rsidR="00EA0F62" w:rsidRPr="00E664B4">
        <w:rPr>
          <w:rFonts w:eastAsia="Arial" w:cs="Arial"/>
        </w:rPr>
        <w:t>consumer</w:t>
      </w:r>
      <w:r w:rsidRPr="00E664B4">
        <w:rPr>
          <w:rFonts w:eastAsia="Arial" w:cs="Arial"/>
        </w:rPr>
        <w:t>’s</w:t>
      </w:r>
      <w:r w:rsidR="00EA0F62" w:rsidRPr="00E664B4">
        <w:rPr>
          <w:rFonts w:eastAsia="Arial" w:cs="Arial"/>
        </w:rPr>
        <w:t xml:space="preserve"> needs</w:t>
      </w:r>
      <w:r w:rsidRPr="00E664B4">
        <w:rPr>
          <w:rFonts w:eastAsia="Arial" w:cs="Arial"/>
        </w:rPr>
        <w:t xml:space="preserve"> and </w:t>
      </w:r>
      <w:r w:rsidR="00EA0F62" w:rsidRPr="00E664B4">
        <w:rPr>
          <w:rFonts w:eastAsia="Arial" w:cs="Arial"/>
        </w:rPr>
        <w:t>preferences</w:t>
      </w:r>
      <w:r w:rsidRPr="00E664B4">
        <w:rPr>
          <w:rFonts w:eastAsia="Arial" w:cs="Arial"/>
        </w:rPr>
        <w:t xml:space="preserve"> and how these were delivered in line with their care plans.</w:t>
      </w:r>
      <w:r w:rsidR="00877F6C" w:rsidRPr="00E664B4">
        <w:rPr>
          <w:rFonts w:eastAsia="Arial" w:cs="Arial"/>
        </w:rPr>
        <w:t xml:space="preserve"> </w:t>
      </w:r>
      <w:r w:rsidR="009C76E7" w:rsidRPr="00E664B4">
        <w:rPr>
          <w:rFonts w:eastAsia="Calibri" w:cs="Arial"/>
          <w:color w:val="auto"/>
        </w:rPr>
        <w:t xml:space="preserve">Care documentation </w:t>
      </w:r>
      <w:r w:rsidRPr="00E664B4">
        <w:rPr>
          <w:rFonts w:eastAsia="Calibri" w:cs="Arial"/>
          <w:color w:val="auto"/>
        </w:rPr>
        <w:t>showed</w:t>
      </w:r>
      <w:r w:rsidR="009C76E7" w:rsidRPr="00E664B4">
        <w:rPr>
          <w:rFonts w:eastAsia="Calibri" w:cs="Arial"/>
          <w:color w:val="auto"/>
        </w:rPr>
        <w:t xml:space="preserve"> staff identified, communicated, and responded to deterioration or changes in a consumer’s condition or health status</w:t>
      </w:r>
      <w:r w:rsidR="006533C8">
        <w:rPr>
          <w:rFonts w:eastAsia="Calibri" w:cs="Arial"/>
          <w:color w:val="auto"/>
        </w:rPr>
        <w:t>. R</w:t>
      </w:r>
      <w:r w:rsidR="009C76E7" w:rsidRPr="00E664B4">
        <w:rPr>
          <w:rFonts w:eastAsia="Calibri" w:cs="Arial"/>
          <w:color w:val="auto"/>
        </w:rPr>
        <w:t xml:space="preserve">eferrals to a range of </w:t>
      </w:r>
      <w:r w:rsidR="006533C8">
        <w:rPr>
          <w:rFonts w:eastAsia="Calibri" w:cs="Arial"/>
          <w:color w:val="auto"/>
        </w:rPr>
        <w:t>medical officers</w:t>
      </w:r>
      <w:r w:rsidR="009C76E7" w:rsidRPr="00E664B4">
        <w:rPr>
          <w:rFonts w:eastAsia="Calibri" w:cs="Arial"/>
          <w:color w:val="auto"/>
        </w:rPr>
        <w:t>, geriatrician</w:t>
      </w:r>
      <w:r w:rsidR="006533C8">
        <w:rPr>
          <w:rFonts w:eastAsia="Calibri" w:cs="Arial"/>
          <w:color w:val="auto"/>
        </w:rPr>
        <w:t>s</w:t>
      </w:r>
      <w:r w:rsidR="009C76E7" w:rsidRPr="00E664B4">
        <w:rPr>
          <w:rFonts w:eastAsia="Calibri" w:cs="Arial"/>
          <w:color w:val="auto"/>
        </w:rPr>
        <w:t xml:space="preserve">, and allied health professionals such as dietitians and </w:t>
      </w:r>
      <w:r w:rsidR="009C76E7" w:rsidRPr="00E664B4">
        <w:rPr>
          <w:rFonts w:eastAsia="Calibri" w:cs="Arial"/>
          <w:color w:val="auto"/>
        </w:rPr>
        <w:lastRenderedPageBreak/>
        <w:t>physiotherapists</w:t>
      </w:r>
      <w:r w:rsidR="006533C8">
        <w:rPr>
          <w:rFonts w:eastAsia="Calibri" w:cs="Arial"/>
          <w:color w:val="auto"/>
        </w:rPr>
        <w:t xml:space="preserve"> were timely and appropriate</w:t>
      </w:r>
      <w:r w:rsidR="009C76E7" w:rsidRPr="00E664B4">
        <w:rPr>
          <w:rFonts w:eastAsia="Calibri" w:cs="Arial"/>
          <w:color w:val="auto"/>
        </w:rPr>
        <w:t>.</w:t>
      </w:r>
      <w:r w:rsidR="006D51ED">
        <w:rPr>
          <w:rFonts w:eastAsia="Calibri" w:cs="Arial"/>
          <w:color w:val="auto"/>
        </w:rPr>
        <w:t xml:space="preserve"> </w:t>
      </w:r>
      <w:r w:rsidR="009C76E7" w:rsidRPr="00E664B4">
        <w:rPr>
          <w:rFonts w:eastAsia="Calibri" w:cs="Arial"/>
          <w:color w:val="auto"/>
        </w:rPr>
        <w:t xml:space="preserve">Staff demonstrated knowledge of individual consumer’s needs and preferences including </w:t>
      </w:r>
      <w:r w:rsidR="00146C71" w:rsidRPr="00E664B4">
        <w:rPr>
          <w:rFonts w:eastAsia="Calibri" w:cs="Arial"/>
          <w:color w:val="auto"/>
        </w:rPr>
        <w:t>high prevalence</w:t>
      </w:r>
      <w:r w:rsidR="00924D43" w:rsidRPr="00E664B4">
        <w:rPr>
          <w:rFonts w:eastAsia="Calibri" w:cs="Arial"/>
          <w:color w:val="auto"/>
        </w:rPr>
        <w:t xml:space="preserve">/high impact </w:t>
      </w:r>
      <w:r w:rsidR="009C76E7" w:rsidRPr="00E664B4">
        <w:rPr>
          <w:rFonts w:eastAsia="Calibri" w:cs="Arial"/>
          <w:color w:val="auto"/>
        </w:rPr>
        <w:t>risks</w:t>
      </w:r>
      <w:r w:rsidR="00924D43" w:rsidRPr="00E664B4">
        <w:rPr>
          <w:rFonts w:eastAsia="Calibri" w:cs="Arial"/>
          <w:color w:val="auto"/>
        </w:rPr>
        <w:t xml:space="preserve"> </w:t>
      </w:r>
      <w:r w:rsidR="009C76E7" w:rsidRPr="00E664B4">
        <w:rPr>
          <w:rFonts w:eastAsia="Calibri" w:cs="Arial"/>
          <w:color w:val="auto"/>
        </w:rPr>
        <w:t>such as</w:t>
      </w:r>
      <w:r w:rsidR="00924D43" w:rsidRPr="00E664B4">
        <w:rPr>
          <w:rFonts w:eastAsia="Calibri" w:cs="Arial"/>
          <w:color w:val="auto"/>
        </w:rPr>
        <w:t>;</w:t>
      </w:r>
      <w:r w:rsidR="009C76E7" w:rsidRPr="00E664B4">
        <w:rPr>
          <w:rFonts w:eastAsia="Calibri" w:cs="Arial"/>
          <w:color w:val="auto"/>
        </w:rPr>
        <w:t xml:space="preserve"> falls, weight loss, diabetes,</w:t>
      </w:r>
      <w:r w:rsidR="00924D43" w:rsidRPr="00E664B4">
        <w:rPr>
          <w:rFonts w:eastAsia="Calibri" w:cs="Arial"/>
          <w:color w:val="auto"/>
        </w:rPr>
        <w:t xml:space="preserve"> </w:t>
      </w:r>
      <w:r w:rsidR="009C76E7" w:rsidRPr="00E664B4">
        <w:rPr>
          <w:rFonts w:eastAsia="Calibri" w:cs="Arial"/>
          <w:color w:val="auto"/>
        </w:rPr>
        <w:t>skin integrity, pain or challenging behaviours and described strategies to manage or minimise th</w:t>
      </w:r>
      <w:r w:rsidR="00924D43" w:rsidRPr="00E664B4">
        <w:rPr>
          <w:rFonts w:eastAsia="Calibri" w:cs="Arial"/>
          <w:color w:val="auto"/>
        </w:rPr>
        <w:t>e</w:t>
      </w:r>
      <w:r w:rsidR="009C76E7" w:rsidRPr="00E664B4">
        <w:rPr>
          <w:rFonts w:eastAsia="Calibri" w:cs="Arial"/>
          <w:color w:val="auto"/>
        </w:rPr>
        <w:t>se risks.</w:t>
      </w:r>
    </w:p>
    <w:p w14:paraId="7E1BD3B1" w14:textId="71DE98AB" w:rsidR="009C76E7" w:rsidRPr="00E664B4" w:rsidRDefault="009C76E7" w:rsidP="00D33690">
      <w:pPr>
        <w:rPr>
          <w:rFonts w:eastAsia="Calibri" w:cs="Arial"/>
          <w:color w:val="auto"/>
        </w:rPr>
      </w:pPr>
      <w:r w:rsidRPr="00E664B4">
        <w:rPr>
          <w:rFonts w:eastAsia="Calibri" w:cs="Arial"/>
          <w:color w:val="auto"/>
        </w:rPr>
        <w:t>The service ha</w:t>
      </w:r>
      <w:r w:rsidR="00877F6C" w:rsidRPr="00E664B4">
        <w:rPr>
          <w:rFonts w:eastAsia="Calibri" w:cs="Arial"/>
          <w:color w:val="auto"/>
        </w:rPr>
        <w:t>d</w:t>
      </w:r>
      <w:r w:rsidRPr="00E664B4">
        <w:rPr>
          <w:rFonts w:eastAsia="Calibri" w:cs="Arial"/>
          <w:color w:val="auto"/>
        </w:rPr>
        <w:t xml:space="preserve"> policies and procedures to ensure palliative or </w:t>
      </w:r>
      <w:r w:rsidR="00877F6C" w:rsidRPr="00E664B4">
        <w:rPr>
          <w:rFonts w:eastAsia="Calibri" w:cs="Arial"/>
          <w:color w:val="auto"/>
        </w:rPr>
        <w:t>end of life</w:t>
      </w:r>
      <w:r w:rsidRPr="00E664B4">
        <w:rPr>
          <w:rFonts w:eastAsia="Calibri" w:cs="Arial"/>
          <w:color w:val="auto"/>
        </w:rPr>
        <w:t xml:space="preserve"> care </w:t>
      </w:r>
      <w:r w:rsidR="00877F6C" w:rsidRPr="00E664B4">
        <w:rPr>
          <w:rFonts w:eastAsia="Calibri" w:cs="Arial"/>
          <w:color w:val="auto"/>
        </w:rPr>
        <w:t>wa</w:t>
      </w:r>
      <w:r w:rsidRPr="00E664B4">
        <w:rPr>
          <w:rFonts w:eastAsia="Calibri" w:cs="Arial"/>
          <w:color w:val="auto"/>
        </w:rPr>
        <w:t xml:space="preserve">s delivered in accordance with consumers’ documented preferences and wishes. </w:t>
      </w:r>
      <w:r w:rsidR="009D6051" w:rsidRPr="00E664B4">
        <w:rPr>
          <w:rFonts w:eastAsia="Calibri" w:cs="Arial"/>
          <w:color w:val="auto"/>
        </w:rPr>
        <w:t>S</w:t>
      </w:r>
      <w:r w:rsidRPr="00E664B4">
        <w:rPr>
          <w:rFonts w:eastAsia="Calibri" w:cs="Arial"/>
          <w:color w:val="auto"/>
        </w:rPr>
        <w:t>taff maximise</w:t>
      </w:r>
      <w:r w:rsidR="009D6051" w:rsidRPr="00E664B4">
        <w:rPr>
          <w:rFonts w:eastAsia="Calibri" w:cs="Arial"/>
          <w:color w:val="auto"/>
        </w:rPr>
        <w:t>d</w:t>
      </w:r>
      <w:r w:rsidRPr="00E664B4">
        <w:rPr>
          <w:rFonts w:eastAsia="Calibri" w:cs="Arial"/>
          <w:color w:val="auto"/>
        </w:rPr>
        <w:t xml:space="preserve"> the physical comfort </w:t>
      </w:r>
      <w:r w:rsidR="009D6051" w:rsidRPr="00E664B4">
        <w:rPr>
          <w:rFonts w:eastAsia="Calibri" w:cs="Arial"/>
          <w:color w:val="auto"/>
        </w:rPr>
        <w:t xml:space="preserve">and dignity of </w:t>
      </w:r>
      <w:r w:rsidRPr="00E664B4">
        <w:rPr>
          <w:rFonts w:eastAsia="Calibri" w:cs="Arial"/>
          <w:color w:val="auto"/>
        </w:rPr>
        <w:t xml:space="preserve">consumers approaching the </w:t>
      </w:r>
      <w:r w:rsidR="009D6051" w:rsidRPr="00E664B4">
        <w:rPr>
          <w:rFonts w:eastAsia="Calibri" w:cs="Arial"/>
          <w:color w:val="auto"/>
        </w:rPr>
        <w:t>end of life</w:t>
      </w:r>
      <w:r w:rsidRPr="00E664B4">
        <w:rPr>
          <w:rFonts w:eastAsia="Calibri" w:cs="Arial"/>
          <w:color w:val="auto"/>
        </w:rPr>
        <w:t xml:space="preserve"> </w:t>
      </w:r>
      <w:r w:rsidR="009D6051" w:rsidRPr="00E664B4">
        <w:rPr>
          <w:rFonts w:eastAsia="Calibri" w:cs="Arial"/>
          <w:color w:val="auto"/>
        </w:rPr>
        <w:t xml:space="preserve">and provided </w:t>
      </w:r>
      <w:r w:rsidRPr="00E664B4">
        <w:rPr>
          <w:rFonts w:eastAsia="Calibri" w:cs="Arial"/>
          <w:color w:val="auto"/>
        </w:rPr>
        <w:t>access to specialist palliative support services</w:t>
      </w:r>
      <w:r w:rsidR="00AB4990" w:rsidRPr="00E664B4">
        <w:rPr>
          <w:rFonts w:eastAsia="Calibri" w:cs="Arial"/>
          <w:color w:val="auto"/>
        </w:rPr>
        <w:t xml:space="preserve"> as requested. </w:t>
      </w:r>
      <w:r w:rsidRPr="00E664B4">
        <w:rPr>
          <w:rFonts w:eastAsia="Calibri" w:cs="Arial"/>
          <w:color w:val="auto"/>
        </w:rPr>
        <w:t xml:space="preserve">Care documentation </w:t>
      </w:r>
      <w:r w:rsidR="00AB4990" w:rsidRPr="00E664B4">
        <w:rPr>
          <w:rFonts w:eastAsia="Calibri" w:cs="Arial"/>
          <w:color w:val="auto"/>
        </w:rPr>
        <w:t>showed</w:t>
      </w:r>
      <w:r w:rsidRPr="00E664B4">
        <w:rPr>
          <w:rFonts w:eastAsia="Calibri" w:cs="Arial"/>
          <w:color w:val="auto"/>
        </w:rPr>
        <w:t xml:space="preserve"> palliative care was delivered in accordance with the consumer’s wishes. </w:t>
      </w:r>
    </w:p>
    <w:p w14:paraId="668B7536" w14:textId="59C5B83B" w:rsidR="00D33690" w:rsidRPr="00E664B4" w:rsidRDefault="009C7E4D" w:rsidP="00D33690">
      <w:pPr>
        <w:rPr>
          <w:rFonts w:eastAsia="Calibri" w:cs="Arial"/>
          <w:color w:val="auto"/>
        </w:rPr>
      </w:pPr>
      <w:r w:rsidRPr="00E664B4">
        <w:rPr>
          <w:rFonts w:eastAsia="Calibri" w:cs="Arial"/>
        </w:rPr>
        <w:t>S</w:t>
      </w:r>
      <w:r w:rsidR="0030717D" w:rsidRPr="00E664B4">
        <w:rPr>
          <w:rFonts w:eastAsia="Calibri" w:cs="Arial"/>
        </w:rPr>
        <w:t xml:space="preserve">taff </w:t>
      </w:r>
      <w:r w:rsidRPr="00E664B4">
        <w:rPr>
          <w:rFonts w:eastAsia="Calibri" w:cs="Arial"/>
        </w:rPr>
        <w:t>were observed exchanging</w:t>
      </w:r>
      <w:r w:rsidR="009D2F25" w:rsidRPr="00E664B4">
        <w:rPr>
          <w:rFonts w:eastAsia="Calibri" w:cs="Arial"/>
        </w:rPr>
        <w:t xml:space="preserve"> information about</w:t>
      </w:r>
      <w:r w:rsidR="0030717D" w:rsidRPr="00E664B4">
        <w:rPr>
          <w:rFonts w:eastAsia="Calibri" w:cs="Arial"/>
        </w:rPr>
        <w:t xml:space="preserve"> changes </w:t>
      </w:r>
      <w:r w:rsidR="009D2F25" w:rsidRPr="00E664B4">
        <w:rPr>
          <w:rFonts w:eastAsia="Calibri" w:cs="Arial"/>
        </w:rPr>
        <w:t>to</w:t>
      </w:r>
      <w:r w:rsidR="0030717D" w:rsidRPr="00E664B4">
        <w:rPr>
          <w:rFonts w:eastAsia="Calibri" w:cs="Arial"/>
        </w:rPr>
        <w:t xml:space="preserve"> individual consumers</w:t>
      </w:r>
      <w:r w:rsidR="006B013E" w:rsidRPr="00E664B4">
        <w:rPr>
          <w:rFonts w:eastAsia="Calibri" w:cs="Arial"/>
        </w:rPr>
        <w:t xml:space="preserve"> condition</w:t>
      </w:r>
      <w:r w:rsidR="00956DC3" w:rsidRPr="00E664B4">
        <w:rPr>
          <w:rFonts w:eastAsia="Calibri" w:cs="Arial"/>
        </w:rPr>
        <w:t xml:space="preserve"> and </w:t>
      </w:r>
      <w:r w:rsidR="005D0182" w:rsidRPr="00E664B4">
        <w:rPr>
          <w:rFonts w:eastAsia="Calibri" w:cs="Arial"/>
        </w:rPr>
        <w:t xml:space="preserve">care </w:t>
      </w:r>
      <w:r w:rsidR="00956DC3" w:rsidRPr="00E664B4">
        <w:rPr>
          <w:rFonts w:eastAsia="Calibri" w:cs="Arial"/>
        </w:rPr>
        <w:t xml:space="preserve">needs </w:t>
      </w:r>
      <w:r w:rsidR="005D0182" w:rsidRPr="00E664B4">
        <w:rPr>
          <w:rFonts w:eastAsia="Calibri" w:cs="Arial"/>
        </w:rPr>
        <w:t>through shift h</w:t>
      </w:r>
      <w:r w:rsidR="0030717D" w:rsidRPr="00E664B4">
        <w:rPr>
          <w:rFonts w:eastAsia="Calibri" w:cs="Arial"/>
        </w:rPr>
        <w:t xml:space="preserve">andover </w:t>
      </w:r>
      <w:r w:rsidR="000A7160" w:rsidRPr="00E664B4">
        <w:rPr>
          <w:rFonts w:eastAsia="Calibri" w:cs="Arial"/>
        </w:rPr>
        <w:t xml:space="preserve">discussions and documentation. </w:t>
      </w:r>
      <w:r w:rsidR="00E816FC" w:rsidRPr="00E664B4">
        <w:rPr>
          <w:rFonts w:eastAsia="Arial" w:cs="Arial"/>
        </w:rPr>
        <w:t>Staff described the referral process and c</w:t>
      </w:r>
      <w:r w:rsidR="00D96E8C" w:rsidRPr="00E664B4">
        <w:rPr>
          <w:rFonts w:eastAsia="Arial" w:cs="Arial"/>
        </w:rPr>
        <w:t>are d</w:t>
      </w:r>
      <w:r w:rsidR="00856E0A" w:rsidRPr="00E664B4">
        <w:rPr>
          <w:rFonts w:eastAsia="Arial" w:cs="Arial"/>
        </w:rPr>
        <w:t xml:space="preserve">ocumentation </w:t>
      </w:r>
      <w:r w:rsidR="00D96E8C" w:rsidRPr="00E664B4">
        <w:rPr>
          <w:rFonts w:eastAsia="Arial" w:cs="Arial"/>
        </w:rPr>
        <w:t>showed</w:t>
      </w:r>
      <w:r w:rsidR="00856E0A" w:rsidRPr="00E664B4">
        <w:rPr>
          <w:rFonts w:eastAsia="Arial" w:cs="Arial"/>
        </w:rPr>
        <w:t xml:space="preserve"> timely</w:t>
      </w:r>
      <w:r w:rsidR="00D96E8C" w:rsidRPr="00E664B4">
        <w:rPr>
          <w:rFonts w:eastAsia="Arial" w:cs="Arial"/>
        </w:rPr>
        <w:t xml:space="preserve"> </w:t>
      </w:r>
      <w:r w:rsidR="00856E0A" w:rsidRPr="00E664B4">
        <w:rPr>
          <w:rFonts w:eastAsia="Arial" w:cs="Arial"/>
        </w:rPr>
        <w:t xml:space="preserve">referrals </w:t>
      </w:r>
      <w:r w:rsidR="00D96E8C" w:rsidRPr="00E664B4">
        <w:rPr>
          <w:rFonts w:eastAsia="Arial" w:cs="Arial"/>
        </w:rPr>
        <w:t xml:space="preserve">to appropriate medical specialists and other </w:t>
      </w:r>
      <w:r w:rsidR="00E816FC" w:rsidRPr="00E664B4">
        <w:rPr>
          <w:rFonts w:eastAsia="Arial" w:cs="Arial"/>
        </w:rPr>
        <w:t xml:space="preserve">allied </w:t>
      </w:r>
      <w:r w:rsidR="00D96E8C" w:rsidRPr="00E664B4">
        <w:rPr>
          <w:rFonts w:eastAsia="Arial" w:cs="Arial"/>
        </w:rPr>
        <w:t>health professionals</w:t>
      </w:r>
      <w:r w:rsidR="00E816FC" w:rsidRPr="00E664B4">
        <w:rPr>
          <w:rFonts w:eastAsia="Arial" w:cs="Arial"/>
        </w:rPr>
        <w:t>.</w:t>
      </w:r>
      <w:r w:rsidR="00D33690" w:rsidRPr="00E664B4">
        <w:rPr>
          <w:rFonts w:eastAsia="Calibri" w:cs="Arial"/>
          <w:color w:val="auto"/>
        </w:rPr>
        <w:t xml:space="preserve"> Staff said they notif</w:t>
      </w:r>
      <w:r w:rsidR="00146C71" w:rsidRPr="00E664B4">
        <w:rPr>
          <w:rFonts w:eastAsia="Calibri" w:cs="Arial"/>
          <w:color w:val="auto"/>
        </w:rPr>
        <w:t>ied</w:t>
      </w:r>
      <w:r w:rsidR="00D33690" w:rsidRPr="00E664B4">
        <w:rPr>
          <w:rFonts w:eastAsia="Calibri" w:cs="Arial"/>
          <w:color w:val="auto"/>
        </w:rPr>
        <w:t xml:space="preserve"> the consumer’s </w:t>
      </w:r>
      <w:r w:rsidR="00146C71" w:rsidRPr="00E664B4">
        <w:rPr>
          <w:rFonts w:eastAsia="Calibri" w:cs="Arial"/>
          <w:color w:val="auto"/>
        </w:rPr>
        <w:t>medical officer</w:t>
      </w:r>
      <w:r w:rsidR="00D33690" w:rsidRPr="00E664B4">
        <w:rPr>
          <w:rFonts w:eastAsia="Calibri" w:cs="Arial"/>
          <w:color w:val="auto"/>
        </w:rPr>
        <w:t xml:space="preserve"> and representatives if there </w:t>
      </w:r>
      <w:r w:rsidR="00146C71" w:rsidRPr="00E664B4">
        <w:rPr>
          <w:rFonts w:eastAsia="Calibri" w:cs="Arial"/>
          <w:color w:val="auto"/>
        </w:rPr>
        <w:t>wa</w:t>
      </w:r>
      <w:r w:rsidR="00D33690" w:rsidRPr="00E664B4">
        <w:rPr>
          <w:rFonts w:eastAsia="Calibri" w:cs="Arial"/>
          <w:color w:val="auto"/>
        </w:rPr>
        <w:t xml:space="preserve">s a clinical incident </w:t>
      </w:r>
      <w:r w:rsidR="00146C71" w:rsidRPr="00E664B4">
        <w:rPr>
          <w:rFonts w:eastAsia="Calibri" w:cs="Arial"/>
          <w:color w:val="auto"/>
        </w:rPr>
        <w:t>or other change in condition or needs.</w:t>
      </w:r>
    </w:p>
    <w:p w14:paraId="14817F3F" w14:textId="00B8B463" w:rsidR="008563AF" w:rsidRDefault="00F972A0">
      <w:pPr>
        <w:rPr>
          <w:rFonts w:eastAsia="Calibri" w:cs="Arial"/>
          <w:color w:val="auto"/>
        </w:rPr>
      </w:pPr>
      <w:r w:rsidRPr="00E664B4">
        <w:rPr>
          <w:rFonts w:eastAsia="Arial" w:cs="Arial"/>
        </w:rPr>
        <w:t>The service minimis</w:t>
      </w:r>
      <w:r w:rsidR="00D607DE" w:rsidRPr="00E664B4">
        <w:rPr>
          <w:rFonts w:eastAsia="Arial" w:cs="Arial"/>
        </w:rPr>
        <w:t xml:space="preserve">ed </w:t>
      </w:r>
      <w:r w:rsidRPr="00E664B4">
        <w:rPr>
          <w:rFonts w:eastAsia="Arial" w:cs="Arial"/>
        </w:rPr>
        <w:t>infection related risks through standard and transmission-based precautions to prevent and control infection</w:t>
      </w:r>
      <w:r w:rsidR="00516234" w:rsidRPr="00E664B4">
        <w:rPr>
          <w:rFonts w:eastAsia="Arial" w:cs="Arial"/>
        </w:rPr>
        <w:t>. S</w:t>
      </w:r>
      <w:r w:rsidR="009C76E7" w:rsidRPr="00E664B4">
        <w:rPr>
          <w:rFonts w:eastAsia="Calibri" w:cs="Arial"/>
          <w:color w:val="auto"/>
        </w:rPr>
        <w:t xml:space="preserve">taff demonstrated knowledge of </w:t>
      </w:r>
      <w:r w:rsidR="00E16382" w:rsidRPr="00E664B4">
        <w:rPr>
          <w:rFonts w:eastAsia="Calibri" w:cs="Arial"/>
          <w:color w:val="auto"/>
        </w:rPr>
        <w:t xml:space="preserve">the service’s antimicrobial stewardship policy </w:t>
      </w:r>
      <w:r w:rsidR="009C7E4D" w:rsidRPr="00E664B4">
        <w:rPr>
          <w:rFonts w:eastAsia="Calibri" w:cs="Arial"/>
          <w:color w:val="auto"/>
        </w:rPr>
        <w:t>and</w:t>
      </w:r>
      <w:r w:rsidR="009C76E7" w:rsidRPr="00E664B4">
        <w:rPr>
          <w:rFonts w:eastAsia="Calibri" w:cs="Arial"/>
          <w:color w:val="auto"/>
        </w:rPr>
        <w:t xml:space="preserve"> implemented </w:t>
      </w:r>
      <w:r w:rsidR="009C7E4D" w:rsidRPr="00E664B4">
        <w:rPr>
          <w:rFonts w:eastAsia="Calibri" w:cs="Arial"/>
          <w:color w:val="auto"/>
        </w:rPr>
        <w:t xml:space="preserve">strategies </w:t>
      </w:r>
      <w:r w:rsidR="009C76E7" w:rsidRPr="00E664B4">
        <w:rPr>
          <w:rFonts w:eastAsia="Calibri" w:cs="Arial"/>
          <w:color w:val="auto"/>
        </w:rPr>
        <w:t>to minimise antibiotics use</w:t>
      </w:r>
      <w:bookmarkEnd w:id="1"/>
      <w:r w:rsidR="009C7E4D" w:rsidRPr="00E664B4">
        <w:rPr>
          <w:rFonts w:eastAsia="Calibri" w:cs="Arial"/>
          <w:color w:val="auto"/>
        </w:rPr>
        <w:t xml:space="preserve"> in the course of their work.</w:t>
      </w:r>
      <w:r w:rsidR="008563AF">
        <w:rPr>
          <w:rFonts w:eastAsia="Calibri" w:cs="Arial"/>
          <w:color w:val="auto"/>
        </w:rPr>
        <w:br w:type="page"/>
      </w:r>
    </w:p>
    <w:p w14:paraId="68D4F963" w14:textId="5DFF7A12"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cs="Arial"/>
              </w:rPr>
            </w:pPr>
            <w:r w:rsidRPr="00B83D6B">
              <w:rPr>
                <w:rFonts w:cs="Arial"/>
              </w:rPr>
              <w:t>Services and supports for daily living</w:t>
            </w:r>
          </w:p>
        </w:tc>
        <w:tc>
          <w:tcPr>
            <w:tcW w:w="0" w:type="auto"/>
          </w:tcPr>
          <w:p w14:paraId="63D05288" w14:textId="76B5FDB5"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A247D9">
              <w:rPr>
                <w:rFonts w:cs="Arial"/>
              </w:rPr>
              <w:t>Compliant</w:t>
            </w:r>
          </w:p>
        </w:tc>
      </w:tr>
      <w:tr w:rsidR="00886BE4"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886BE4" w:rsidRPr="00B83D6B" w:rsidRDefault="00886BE4" w:rsidP="00886BE4">
            <w:pPr>
              <w:spacing w:line="22" w:lineRule="atLeast"/>
              <w:rPr>
                <w:rFonts w:cs="Arial"/>
                <w:color w:val="auto"/>
              </w:rPr>
            </w:pPr>
            <w:r w:rsidRPr="00B83D6B">
              <w:rPr>
                <w:rFonts w:cs="Arial"/>
                <w:color w:val="auto"/>
              </w:rPr>
              <w:t>Requirement 4(3)(a)</w:t>
            </w:r>
          </w:p>
        </w:tc>
        <w:tc>
          <w:tcPr>
            <w:tcW w:w="0" w:type="auto"/>
            <w:tcBorders>
              <w:right w:val="single" w:sz="4" w:space="0" w:color="auto"/>
            </w:tcBorders>
          </w:tcPr>
          <w:p w14:paraId="3E586FCF" w14:textId="1ADB9973"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D1AD289"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r w:rsidR="00886BE4"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886BE4" w:rsidRPr="00B83D6B" w:rsidRDefault="00886BE4" w:rsidP="00886BE4">
            <w:pPr>
              <w:spacing w:line="22" w:lineRule="atLeast"/>
              <w:rPr>
                <w:rFonts w:cs="Arial"/>
                <w:color w:val="auto"/>
              </w:rPr>
            </w:pPr>
            <w:r w:rsidRPr="00B83D6B">
              <w:rPr>
                <w:rFonts w:cs="Arial"/>
                <w:color w:val="auto"/>
              </w:rPr>
              <w:t>Requirement 4(3)(b)</w:t>
            </w:r>
          </w:p>
        </w:tc>
        <w:tc>
          <w:tcPr>
            <w:tcW w:w="0" w:type="auto"/>
            <w:tcBorders>
              <w:right w:val="single" w:sz="4" w:space="0" w:color="auto"/>
            </w:tcBorders>
          </w:tcPr>
          <w:p w14:paraId="74F855D4" w14:textId="7ECE0232" w:rsidR="00886BE4" w:rsidRPr="00B83D6B" w:rsidRDefault="00886BE4" w:rsidP="00886B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Services and supports for daily living promote each consumer’s emotional, spiritual and psychological well-being.</w:t>
            </w:r>
          </w:p>
        </w:tc>
        <w:tc>
          <w:tcPr>
            <w:tcW w:w="0" w:type="auto"/>
            <w:tcBorders>
              <w:left w:val="single" w:sz="4" w:space="0" w:color="auto"/>
            </w:tcBorders>
          </w:tcPr>
          <w:p w14:paraId="7601A89D" w14:textId="3EB23DA1" w:rsidR="00886BE4" w:rsidRPr="00B83D6B" w:rsidRDefault="00886BE4" w:rsidP="00886B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886BE4">
              <w:rPr>
                <w:rFonts w:cs="Arial"/>
                <w:color w:val="auto"/>
              </w:rPr>
              <w:t>Compliant</w:t>
            </w:r>
          </w:p>
        </w:tc>
      </w:tr>
      <w:tr w:rsidR="00886BE4"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886BE4" w:rsidRPr="00B83D6B" w:rsidRDefault="00886BE4" w:rsidP="00886BE4">
            <w:pPr>
              <w:spacing w:line="22" w:lineRule="atLeast"/>
              <w:rPr>
                <w:rFonts w:cs="Arial"/>
                <w:color w:val="auto"/>
              </w:rPr>
            </w:pPr>
            <w:r w:rsidRPr="00B83D6B">
              <w:rPr>
                <w:rFonts w:cs="Arial"/>
                <w:color w:val="auto"/>
              </w:rPr>
              <w:t>Requirement 4(3)(c)</w:t>
            </w:r>
          </w:p>
        </w:tc>
        <w:tc>
          <w:tcPr>
            <w:tcW w:w="0" w:type="auto"/>
            <w:tcBorders>
              <w:right w:val="single" w:sz="4" w:space="0" w:color="auto"/>
            </w:tcBorders>
          </w:tcPr>
          <w:p w14:paraId="196F834B" w14:textId="732F24A2"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Services and supports for daily living assist each consumer to:</w:t>
            </w:r>
          </w:p>
          <w:p w14:paraId="660C8AF1" w14:textId="77777777" w:rsidR="00886BE4" w:rsidRPr="00B83D6B" w:rsidRDefault="00886BE4" w:rsidP="00886BE4">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886BE4" w:rsidRPr="00B83D6B" w:rsidRDefault="00886BE4" w:rsidP="00886BE4">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886BE4" w:rsidRPr="00B83D6B" w:rsidRDefault="00886BE4" w:rsidP="00886BE4">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49BBB262"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r w:rsidR="00886BE4"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886BE4" w:rsidRPr="00B83D6B" w:rsidRDefault="00886BE4" w:rsidP="00886BE4">
            <w:pPr>
              <w:spacing w:line="22" w:lineRule="atLeast"/>
              <w:rPr>
                <w:rFonts w:cs="Arial"/>
                <w:color w:val="auto"/>
              </w:rPr>
            </w:pPr>
            <w:r w:rsidRPr="00B83D6B">
              <w:rPr>
                <w:rFonts w:cs="Arial"/>
                <w:color w:val="auto"/>
              </w:rPr>
              <w:t>Requirement 4(3)(d)</w:t>
            </w:r>
          </w:p>
        </w:tc>
        <w:tc>
          <w:tcPr>
            <w:tcW w:w="0" w:type="auto"/>
            <w:tcBorders>
              <w:right w:val="single" w:sz="4" w:space="0" w:color="auto"/>
            </w:tcBorders>
          </w:tcPr>
          <w:p w14:paraId="557356C9" w14:textId="73441FA0" w:rsidR="00886BE4" w:rsidRPr="00B83D6B" w:rsidRDefault="00886BE4" w:rsidP="00886B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51459050" w:rsidR="00886BE4" w:rsidRPr="00B83D6B" w:rsidRDefault="00886BE4" w:rsidP="00886BE4">
            <w:pPr>
              <w:spacing w:line="22" w:lineRule="atLeast"/>
              <w:cnfStyle w:val="000000010000" w:firstRow="0" w:lastRow="0" w:firstColumn="0" w:lastColumn="0" w:oddVBand="0" w:evenVBand="0" w:oddHBand="0" w:evenHBand="1" w:firstRowFirstColumn="0" w:firstRowLastColumn="0" w:lastRowFirstColumn="0" w:lastRowLastColumn="0"/>
              <w:rPr>
                <w:rFonts w:cs="Arial"/>
              </w:rPr>
            </w:pPr>
            <w:r w:rsidRPr="00886BE4">
              <w:rPr>
                <w:rFonts w:cs="Arial"/>
                <w:color w:val="auto"/>
              </w:rPr>
              <w:t>Compliant</w:t>
            </w:r>
          </w:p>
        </w:tc>
      </w:tr>
      <w:tr w:rsidR="00886BE4"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886BE4" w:rsidRPr="00B83D6B" w:rsidRDefault="00886BE4" w:rsidP="00886BE4">
            <w:pPr>
              <w:spacing w:line="22" w:lineRule="atLeast"/>
              <w:rPr>
                <w:rFonts w:cs="Arial"/>
                <w:color w:val="auto"/>
              </w:rPr>
            </w:pPr>
            <w:r w:rsidRPr="00B83D6B">
              <w:rPr>
                <w:rFonts w:cs="Arial"/>
                <w:color w:val="auto"/>
              </w:rPr>
              <w:t>Requirement 4(3)(e)</w:t>
            </w:r>
          </w:p>
        </w:tc>
        <w:tc>
          <w:tcPr>
            <w:tcW w:w="0" w:type="auto"/>
            <w:tcBorders>
              <w:right w:val="single" w:sz="4" w:space="0" w:color="auto"/>
            </w:tcBorders>
          </w:tcPr>
          <w:p w14:paraId="6C8CB440" w14:textId="3E5A0ECE"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Timely and appropriate referrals to individuals, other organisations and providers of other care and services.</w:t>
            </w:r>
          </w:p>
        </w:tc>
        <w:tc>
          <w:tcPr>
            <w:tcW w:w="0" w:type="auto"/>
            <w:tcBorders>
              <w:left w:val="single" w:sz="4" w:space="0" w:color="auto"/>
            </w:tcBorders>
          </w:tcPr>
          <w:p w14:paraId="6CEBDFF4" w14:textId="1862888F" w:rsidR="00886BE4" w:rsidRPr="00B83D6B" w:rsidRDefault="00886BE4" w:rsidP="00886BE4">
            <w:pPr>
              <w:spacing w:line="22" w:lineRule="atLeast"/>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r w:rsidR="00886BE4"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886BE4" w:rsidRPr="00B83D6B" w:rsidRDefault="00886BE4" w:rsidP="00886BE4">
            <w:pPr>
              <w:spacing w:line="22" w:lineRule="atLeast"/>
              <w:rPr>
                <w:rFonts w:cs="Arial"/>
                <w:color w:val="auto"/>
              </w:rPr>
            </w:pPr>
            <w:r w:rsidRPr="00B83D6B">
              <w:rPr>
                <w:rFonts w:cs="Arial"/>
                <w:color w:val="auto"/>
              </w:rPr>
              <w:t>Requirement 4(3)(f)</w:t>
            </w:r>
          </w:p>
        </w:tc>
        <w:tc>
          <w:tcPr>
            <w:tcW w:w="0" w:type="auto"/>
            <w:tcBorders>
              <w:right w:val="single" w:sz="4" w:space="0" w:color="auto"/>
            </w:tcBorders>
          </w:tcPr>
          <w:p w14:paraId="5C5BD127" w14:textId="587BCEFD" w:rsidR="00886BE4" w:rsidRPr="00B83D6B" w:rsidRDefault="00886BE4" w:rsidP="00886B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Where meals are provided, they are varied and of suitable quality and quantity.</w:t>
            </w:r>
          </w:p>
        </w:tc>
        <w:tc>
          <w:tcPr>
            <w:tcW w:w="0" w:type="auto"/>
            <w:tcBorders>
              <w:left w:val="single" w:sz="4" w:space="0" w:color="auto"/>
            </w:tcBorders>
          </w:tcPr>
          <w:p w14:paraId="4973AA52" w14:textId="6395679D" w:rsidR="00886BE4" w:rsidRPr="00B83D6B" w:rsidRDefault="00886BE4" w:rsidP="00886B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886BE4">
              <w:rPr>
                <w:rFonts w:cs="Arial"/>
                <w:color w:val="auto"/>
              </w:rPr>
              <w:t>Compliant</w:t>
            </w:r>
          </w:p>
        </w:tc>
      </w:tr>
      <w:tr w:rsidR="00886BE4"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886BE4" w:rsidRPr="00B83D6B" w:rsidRDefault="00886BE4" w:rsidP="00886BE4">
            <w:pPr>
              <w:spacing w:line="22" w:lineRule="atLeast"/>
              <w:rPr>
                <w:rFonts w:cs="Arial"/>
                <w:color w:val="auto"/>
              </w:rPr>
            </w:pPr>
            <w:r w:rsidRPr="00B83D6B">
              <w:rPr>
                <w:rFonts w:cs="Arial"/>
                <w:color w:val="auto"/>
              </w:rPr>
              <w:t>Requirement 4(3)(g)</w:t>
            </w:r>
          </w:p>
        </w:tc>
        <w:tc>
          <w:tcPr>
            <w:tcW w:w="0" w:type="auto"/>
            <w:tcBorders>
              <w:right w:val="single" w:sz="4" w:space="0" w:color="auto"/>
            </w:tcBorders>
          </w:tcPr>
          <w:p w14:paraId="160754F0" w14:textId="280C53EA"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Where equipment is provided, it is safe, suitable, clean and well maintained.</w:t>
            </w:r>
          </w:p>
        </w:tc>
        <w:tc>
          <w:tcPr>
            <w:tcW w:w="0" w:type="auto"/>
            <w:tcBorders>
              <w:left w:val="single" w:sz="4" w:space="0" w:color="auto"/>
            </w:tcBorders>
          </w:tcPr>
          <w:p w14:paraId="32523542" w14:textId="34B05A08"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27DD0E4B" w14:textId="5D1193A0" w:rsidR="009651A2" w:rsidRPr="006D51ED" w:rsidRDefault="009651A2" w:rsidP="003130F8">
      <w:pPr>
        <w:rPr>
          <w:rFonts w:eastAsia="Arial" w:cs="Arial"/>
        </w:rPr>
      </w:pPr>
      <w:r w:rsidRPr="006D51ED">
        <w:rPr>
          <w:rFonts w:eastAsia="Arial" w:cs="Arial"/>
        </w:rPr>
        <w:t>C</w:t>
      </w:r>
      <w:r w:rsidR="000F756F" w:rsidRPr="006D51ED">
        <w:rPr>
          <w:rFonts w:eastAsia="Arial" w:cs="Arial"/>
        </w:rPr>
        <w:t xml:space="preserve">onsumers </w:t>
      </w:r>
      <w:r w:rsidR="0031146A" w:rsidRPr="006D51ED">
        <w:rPr>
          <w:rFonts w:eastAsia="Arial" w:cs="Arial"/>
        </w:rPr>
        <w:t>said</w:t>
      </w:r>
      <w:r w:rsidR="000F756F" w:rsidRPr="006D51ED">
        <w:rPr>
          <w:rFonts w:eastAsia="Arial" w:cs="Arial"/>
        </w:rPr>
        <w:t xml:space="preserve"> they </w:t>
      </w:r>
      <w:r w:rsidR="009E10F2" w:rsidRPr="006D51ED">
        <w:rPr>
          <w:rFonts w:eastAsia="Arial" w:cs="Arial"/>
        </w:rPr>
        <w:t>received</w:t>
      </w:r>
      <w:r w:rsidR="000F756F" w:rsidRPr="006D51ED">
        <w:rPr>
          <w:rFonts w:eastAsia="Arial" w:cs="Arial"/>
        </w:rPr>
        <w:t xml:space="preserve"> the services and supports for daily living that </w:t>
      </w:r>
      <w:r w:rsidR="002A507B" w:rsidRPr="006D51ED">
        <w:rPr>
          <w:rFonts w:eastAsia="Arial" w:cs="Arial"/>
        </w:rPr>
        <w:t>we</w:t>
      </w:r>
      <w:r w:rsidR="000F756F" w:rsidRPr="006D51ED">
        <w:rPr>
          <w:rFonts w:eastAsia="Arial" w:cs="Arial"/>
        </w:rPr>
        <w:t>re important for their health and well-being</w:t>
      </w:r>
      <w:r w:rsidR="002A507B" w:rsidRPr="006D51ED">
        <w:rPr>
          <w:rFonts w:eastAsia="Arial" w:cs="Arial"/>
        </w:rPr>
        <w:t xml:space="preserve"> and optimised their </w:t>
      </w:r>
      <w:r w:rsidR="009E10F2" w:rsidRPr="006D51ED">
        <w:rPr>
          <w:rFonts w:eastAsia="Arial" w:cs="Arial"/>
        </w:rPr>
        <w:t xml:space="preserve">independence and quality of life. </w:t>
      </w:r>
      <w:r w:rsidR="00F42EFE" w:rsidRPr="006D51ED">
        <w:rPr>
          <w:rFonts w:eastAsia="Arial" w:cs="Arial"/>
        </w:rPr>
        <w:t>C</w:t>
      </w:r>
      <w:r w:rsidRPr="006D51ED">
        <w:rPr>
          <w:rFonts w:eastAsia="Arial" w:cs="Arial"/>
        </w:rPr>
        <w:t xml:space="preserve">onsumers </w:t>
      </w:r>
      <w:r w:rsidR="00F42EFE" w:rsidRPr="006D51ED">
        <w:rPr>
          <w:rFonts w:eastAsia="Arial" w:cs="Arial"/>
        </w:rPr>
        <w:t xml:space="preserve">expressed </w:t>
      </w:r>
      <w:r w:rsidRPr="006D51ED">
        <w:rPr>
          <w:rFonts w:eastAsia="Arial" w:cs="Arial"/>
        </w:rPr>
        <w:t xml:space="preserve">their needs, goals, and preferences </w:t>
      </w:r>
      <w:r w:rsidR="009E10F2" w:rsidRPr="006D51ED">
        <w:rPr>
          <w:rFonts w:eastAsia="Arial" w:cs="Arial"/>
        </w:rPr>
        <w:t>were supported and they could do the things they wanted.</w:t>
      </w:r>
      <w:r w:rsidR="00EB4D98" w:rsidRPr="006D51ED">
        <w:rPr>
          <w:rFonts w:eastAsia="Arial" w:cs="Arial"/>
        </w:rPr>
        <w:t xml:space="preserve"> Consumers </w:t>
      </w:r>
      <w:r w:rsidR="002A507B" w:rsidRPr="006D51ED">
        <w:rPr>
          <w:rFonts w:eastAsia="Arial" w:cs="Arial"/>
        </w:rPr>
        <w:t>stated</w:t>
      </w:r>
      <w:r w:rsidR="00EB4D98" w:rsidRPr="006D51ED">
        <w:rPr>
          <w:rFonts w:eastAsia="Arial" w:cs="Arial"/>
        </w:rPr>
        <w:t xml:space="preserve"> their emotional, spiritual, and psychological well-being was well supported within </w:t>
      </w:r>
      <w:r w:rsidR="002A507B" w:rsidRPr="006D51ED">
        <w:rPr>
          <w:rFonts w:eastAsia="Arial" w:cs="Arial"/>
        </w:rPr>
        <w:t xml:space="preserve">the service </w:t>
      </w:r>
      <w:r w:rsidR="00EB4D98" w:rsidRPr="006D51ED">
        <w:rPr>
          <w:rFonts w:eastAsia="Arial" w:cs="Arial"/>
        </w:rPr>
        <w:t>and outside.</w:t>
      </w:r>
    </w:p>
    <w:p w14:paraId="7E646B1F" w14:textId="1A14B87E" w:rsidR="008353F6" w:rsidRPr="006D51ED" w:rsidRDefault="00225EF5" w:rsidP="003130F8">
      <w:pPr>
        <w:rPr>
          <w:rFonts w:eastAsia="Arial"/>
        </w:rPr>
      </w:pPr>
      <w:r w:rsidRPr="006D51ED">
        <w:rPr>
          <w:rFonts w:eastAsia="Arial" w:cs="Arial"/>
        </w:rPr>
        <w:t xml:space="preserve">The service provided </w:t>
      </w:r>
      <w:r w:rsidR="002A507B" w:rsidRPr="006D51ED">
        <w:rPr>
          <w:rFonts w:eastAsia="Arial" w:cs="Arial"/>
        </w:rPr>
        <w:t xml:space="preserve">a suite of consumer </w:t>
      </w:r>
      <w:r w:rsidR="00CC6991">
        <w:rPr>
          <w:rFonts w:eastAsia="Arial" w:cs="Arial"/>
        </w:rPr>
        <w:t xml:space="preserve">lifestyle </w:t>
      </w:r>
      <w:r w:rsidR="002A507B" w:rsidRPr="006D51ED">
        <w:rPr>
          <w:rFonts w:eastAsia="Arial" w:cs="Arial"/>
        </w:rPr>
        <w:t xml:space="preserve">activities and access to </w:t>
      </w:r>
      <w:r w:rsidRPr="006D51ED">
        <w:rPr>
          <w:rFonts w:eastAsia="Arial" w:cs="Arial"/>
        </w:rPr>
        <w:t>professional organisations, religious services and external programs</w:t>
      </w:r>
      <w:r w:rsidR="002A507B" w:rsidRPr="006D51ED">
        <w:rPr>
          <w:rFonts w:eastAsia="Arial" w:cs="Arial"/>
        </w:rPr>
        <w:t>.</w:t>
      </w:r>
      <w:r w:rsidR="008353F6" w:rsidRPr="006D51ED">
        <w:rPr>
          <w:rFonts w:eastAsia="Arial" w:cs="Arial"/>
        </w:rPr>
        <w:t xml:space="preserve"> </w:t>
      </w:r>
      <w:r w:rsidR="008353F6" w:rsidRPr="006D51ED">
        <w:rPr>
          <w:rFonts w:eastAsia="Arial"/>
        </w:rPr>
        <w:t>Care planning documentation contained detailed information outlining activities of interest, evidence of participation and information about relationships they wished to maintain.</w:t>
      </w:r>
    </w:p>
    <w:p w14:paraId="02373F01" w14:textId="6908003C" w:rsidR="00B035C9" w:rsidRPr="006D51ED" w:rsidRDefault="00B035C9" w:rsidP="003130F8">
      <w:pPr>
        <w:rPr>
          <w:rFonts w:eastAsia="Calibri" w:cs="Arial"/>
          <w:color w:val="auto"/>
        </w:rPr>
      </w:pPr>
      <w:r w:rsidRPr="006D51ED">
        <w:rPr>
          <w:rFonts w:eastAsia="Calibri" w:cs="Arial"/>
          <w:color w:val="auto"/>
        </w:rPr>
        <w:t xml:space="preserve">Consumers said they </w:t>
      </w:r>
      <w:r w:rsidR="008353F6" w:rsidRPr="006D51ED">
        <w:rPr>
          <w:rFonts w:eastAsia="Calibri" w:cs="Arial"/>
          <w:color w:val="auto"/>
        </w:rPr>
        <w:t>were</w:t>
      </w:r>
      <w:r w:rsidRPr="006D51ED">
        <w:rPr>
          <w:rFonts w:eastAsia="Calibri" w:cs="Arial"/>
          <w:color w:val="auto"/>
        </w:rPr>
        <w:t xml:space="preserve"> supported </w:t>
      </w:r>
      <w:r w:rsidR="00CC6991">
        <w:rPr>
          <w:rFonts w:eastAsia="Calibri" w:cs="Arial"/>
          <w:color w:val="auto"/>
        </w:rPr>
        <w:t>to</w:t>
      </w:r>
      <w:r w:rsidR="00A14289">
        <w:rPr>
          <w:rFonts w:eastAsia="Calibri" w:cs="Arial"/>
          <w:color w:val="auto"/>
        </w:rPr>
        <w:t xml:space="preserve"> </w:t>
      </w:r>
      <w:r w:rsidRPr="006D51ED">
        <w:rPr>
          <w:rFonts w:eastAsia="Calibri" w:cs="Arial"/>
          <w:color w:val="auto"/>
        </w:rPr>
        <w:t>participat</w:t>
      </w:r>
      <w:r w:rsidR="00A14289">
        <w:rPr>
          <w:rFonts w:eastAsia="Calibri" w:cs="Arial"/>
          <w:color w:val="auto"/>
        </w:rPr>
        <w:t>e in</w:t>
      </w:r>
      <w:r w:rsidRPr="006D51ED">
        <w:rPr>
          <w:rFonts w:eastAsia="Calibri" w:cs="Arial"/>
          <w:color w:val="auto"/>
        </w:rPr>
        <w:t xml:space="preserve"> the service’s lifestyle program </w:t>
      </w:r>
      <w:r w:rsidR="008353F6" w:rsidRPr="006D51ED">
        <w:rPr>
          <w:rFonts w:eastAsia="Calibri" w:cs="Arial"/>
          <w:color w:val="auto"/>
        </w:rPr>
        <w:t>or do</w:t>
      </w:r>
      <w:r w:rsidRPr="006D51ED">
        <w:rPr>
          <w:rFonts w:eastAsia="Calibri" w:cs="Arial"/>
          <w:color w:val="auto"/>
        </w:rPr>
        <w:t xml:space="preserve"> independent activities of </w:t>
      </w:r>
      <w:r w:rsidR="008353F6" w:rsidRPr="006D51ED">
        <w:rPr>
          <w:rFonts w:eastAsia="Calibri" w:cs="Arial"/>
          <w:color w:val="auto"/>
        </w:rPr>
        <w:t xml:space="preserve">their </w:t>
      </w:r>
      <w:r w:rsidRPr="006D51ED">
        <w:rPr>
          <w:rFonts w:eastAsia="Calibri" w:cs="Arial"/>
          <w:color w:val="auto"/>
        </w:rPr>
        <w:t>choice.</w:t>
      </w:r>
      <w:r w:rsidR="008353F6" w:rsidRPr="006D51ED">
        <w:rPr>
          <w:rFonts w:eastAsia="Calibri" w:cs="Arial"/>
          <w:color w:val="auto"/>
        </w:rPr>
        <w:t xml:space="preserve"> </w:t>
      </w:r>
      <w:r w:rsidRPr="006D51ED">
        <w:rPr>
          <w:rFonts w:eastAsia="Calibri" w:cs="Arial"/>
          <w:color w:val="auto"/>
        </w:rPr>
        <w:t xml:space="preserve">Consumers </w:t>
      </w:r>
      <w:r w:rsidR="008353F6" w:rsidRPr="006D51ED">
        <w:rPr>
          <w:rFonts w:eastAsia="Calibri" w:cs="Arial"/>
          <w:color w:val="auto"/>
        </w:rPr>
        <w:t>felt</w:t>
      </w:r>
      <w:r w:rsidRPr="006D51ED">
        <w:rPr>
          <w:rFonts w:eastAsia="Calibri" w:cs="Arial"/>
          <w:color w:val="auto"/>
        </w:rPr>
        <w:t xml:space="preserve"> supported to maintain </w:t>
      </w:r>
      <w:r w:rsidR="003130F8" w:rsidRPr="006D51ED">
        <w:rPr>
          <w:rFonts w:eastAsia="Calibri" w:cs="Arial"/>
          <w:color w:val="auto"/>
        </w:rPr>
        <w:t xml:space="preserve">important </w:t>
      </w:r>
      <w:r w:rsidRPr="006D51ED">
        <w:rPr>
          <w:rFonts w:eastAsia="Calibri" w:cs="Arial"/>
          <w:color w:val="auto"/>
        </w:rPr>
        <w:t>social and emotional connections</w:t>
      </w:r>
      <w:r w:rsidR="003130F8" w:rsidRPr="006D51ED">
        <w:rPr>
          <w:rFonts w:eastAsia="Calibri" w:cs="Arial"/>
          <w:color w:val="auto"/>
        </w:rPr>
        <w:t>.</w:t>
      </w:r>
    </w:p>
    <w:p w14:paraId="2EC13B39" w14:textId="57EB705B" w:rsidR="000F756F" w:rsidRPr="006D51ED" w:rsidRDefault="007C27CB" w:rsidP="003130F8">
      <w:pPr>
        <w:tabs>
          <w:tab w:val="right" w:pos="9026"/>
        </w:tabs>
      </w:pPr>
      <w:r w:rsidRPr="006D51ED">
        <w:rPr>
          <w:rFonts w:eastAsia="Arial"/>
        </w:rPr>
        <w:t>Information about the consumer’s condition, needs and preferences was communicated</w:t>
      </w:r>
      <w:r w:rsidR="00F77393" w:rsidRPr="006D51ED">
        <w:rPr>
          <w:rFonts w:eastAsia="Arial"/>
        </w:rPr>
        <w:t xml:space="preserve"> </w:t>
      </w:r>
      <w:r w:rsidRPr="006D51ED">
        <w:rPr>
          <w:rFonts w:eastAsia="Arial"/>
        </w:rPr>
        <w:t xml:space="preserve">effectively within the service, and with others </w:t>
      </w:r>
      <w:r w:rsidR="00F77393" w:rsidRPr="006D51ED">
        <w:rPr>
          <w:rFonts w:eastAsia="Arial"/>
        </w:rPr>
        <w:t>involved in caring.</w:t>
      </w:r>
      <w:r w:rsidR="00F77393" w:rsidRPr="006D51ED">
        <w:t xml:space="preserve"> </w:t>
      </w:r>
      <w:r w:rsidRPr="006D51ED">
        <w:rPr>
          <w:rFonts w:eastAsia="Arial"/>
        </w:rPr>
        <w:t xml:space="preserve">Consumers reported information about their daily living choices and preferences was effectively communicated and the staff who provided daily support understood their current needs and preferences. </w:t>
      </w:r>
      <w:r w:rsidR="00163B3F" w:rsidRPr="006D51ED">
        <w:rPr>
          <w:rFonts w:eastAsia="Arial"/>
        </w:rPr>
        <w:t xml:space="preserve">The </w:t>
      </w:r>
      <w:r w:rsidR="00163B3F" w:rsidRPr="006D51ED">
        <w:rPr>
          <w:rFonts w:eastAsia="Arial"/>
        </w:rPr>
        <w:lastRenderedPageBreak/>
        <w:t>service</w:t>
      </w:r>
      <w:r w:rsidR="005144A9" w:rsidRPr="006D51ED">
        <w:rPr>
          <w:rFonts w:eastAsia="Arial"/>
        </w:rPr>
        <w:t xml:space="preserve"> </w:t>
      </w:r>
      <w:r w:rsidR="00163B3F" w:rsidRPr="006D51ED">
        <w:rPr>
          <w:rFonts w:eastAsia="Arial"/>
        </w:rPr>
        <w:t>referr</w:t>
      </w:r>
      <w:r w:rsidR="005144A9" w:rsidRPr="006D51ED">
        <w:rPr>
          <w:rFonts w:eastAsia="Arial"/>
        </w:rPr>
        <w:t xml:space="preserve">ed consumers </w:t>
      </w:r>
      <w:r w:rsidR="00163B3F" w:rsidRPr="006D51ED">
        <w:rPr>
          <w:rFonts w:eastAsia="Arial"/>
        </w:rPr>
        <w:t xml:space="preserve">to </w:t>
      </w:r>
      <w:r w:rsidR="005144A9" w:rsidRPr="006D51ED">
        <w:rPr>
          <w:rFonts w:eastAsia="Arial"/>
        </w:rPr>
        <w:t xml:space="preserve">other </w:t>
      </w:r>
      <w:r w:rsidR="00163B3F" w:rsidRPr="006D51ED">
        <w:rPr>
          <w:rFonts w:eastAsia="Arial"/>
        </w:rPr>
        <w:t>individuals, organisations and providers care and services</w:t>
      </w:r>
      <w:r w:rsidR="005144A9" w:rsidRPr="006D51ED">
        <w:rPr>
          <w:rFonts w:eastAsia="Arial"/>
        </w:rPr>
        <w:t xml:space="preserve"> as </w:t>
      </w:r>
      <w:r w:rsidR="00C95A62" w:rsidRPr="006D51ED">
        <w:rPr>
          <w:rFonts w:eastAsia="Arial"/>
        </w:rPr>
        <w:t>needed</w:t>
      </w:r>
      <w:r w:rsidR="00163B3F" w:rsidRPr="006D51ED">
        <w:rPr>
          <w:rFonts w:eastAsia="Arial"/>
        </w:rPr>
        <w:t>.</w:t>
      </w:r>
      <w:r w:rsidR="00163B3F" w:rsidRPr="006D51ED">
        <w:rPr>
          <w:rFonts w:eastAsia="Calibri"/>
          <w:color w:val="0000FF"/>
        </w:rPr>
        <w:t xml:space="preserve"> </w:t>
      </w:r>
      <w:r w:rsidR="00C95A62" w:rsidRPr="006D51ED">
        <w:rPr>
          <w:rFonts w:eastAsia="Arial"/>
        </w:rPr>
        <w:t>S</w:t>
      </w:r>
      <w:r w:rsidR="00C30D60" w:rsidRPr="006D51ED">
        <w:rPr>
          <w:rFonts w:eastAsia="Arial"/>
        </w:rPr>
        <w:t xml:space="preserve">taff said the service connects with several church and </w:t>
      </w:r>
      <w:r w:rsidR="00F27254" w:rsidRPr="006D51ED">
        <w:rPr>
          <w:rFonts w:eastAsia="Arial"/>
        </w:rPr>
        <w:t>support</w:t>
      </w:r>
      <w:r w:rsidR="00C30D60" w:rsidRPr="006D51ED">
        <w:rPr>
          <w:rFonts w:eastAsia="Arial"/>
        </w:rPr>
        <w:t xml:space="preserve"> organisation</w:t>
      </w:r>
      <w:r w:rsidR="00F27254" w:rsidRPr="006D51ED">
        <w:rPr>
          <w:rFonts w:eastAsia="Arial"/>
        </w:rPr>
        <w:t>s</w:t>
      </w:r>
      <w:r w:rsidR="0096650F" w:rsidRPr="006D51ED">
        <w:rPr>
          <w:rFonts w:eastAsia="Arial"/>
        </w:rPr>
        <w:t xml:space="preserve"> s</w:t>
      </w:r>
      <w:r w:rsidR="00C95A62" w:rsidRPr="006D51ED">
        <w:rPr>
          <w:rFonts w:eastAsia="Arial"/>
        </w:rPr>
        <w:t>uch as</w:t>
      </w:r>
      <w:r w:rsidR="00C30D60" w:rsidRPr="006D51ED">
        <w:rPr>
          <w:rFonts w:eastAsia="Arial"/>
        </w:rPr>
        <w:t xml:space="preserve"> the Community Visitors Scheme supported by the</w:t>
      </w:r>
      <w:r w:rsidR="0096650F" w:rsidRPr="006D51ED">
        <w:rPr>
          <w:rFonts w:eastAsia="Arial"/>
        </w:rPr>
        <w:t xml:space="preserve"> </w:t>
      </w:r>
      <w:r w:rsidR="00C30D60" w:rsidRPr="006D51ED">
        <w:rPr>
          <w:rFonts w:eastAsia="Arial"/>
        </w:rPr>
        <w:t>Department of Health.</w:t>
      </w:r>
    </w:p>
    <w:p w14:paraId="042F17D7" w14:textId="463A616A" w:rsidR="002B1578" w:rsidRPr="006D51ED" w:rsidRDefault="000F756F" w:rsidP="003130F8">
      <w:r w:rsidRPr="006D51ED">
        <w:rPr>
          <w:rFonts w:eastAsia="Calibri" w:cs="Arial"/>
          <w:color w:val="auto"/>
        </w:rPr>
        <w:t xml:space="preserve">Consumers provided positive feedback in relation to food and confirmed it was of adequate quantity, quality, and variety. </w:t>
      </w:r>
      <w:r w:rsidR="0048287E" w:rsidRPr="006D51ED">
        <w:rPr>
          <w:rFonts w:eastAsia="Calibri" w:cs="Arial"/>
          <w:color w:val="auto"/>
        </w:rPr>
        <w:t>C</w:t>
      </w:r>
      <w:r w:rsidR="00E107F5" w:rsidRPr="006D51ED">
        <w:rPr>
          <w:rFonts w:eastAsia="Calibri" w:cs="Arial"/>
          <w:color w:val="auto"/>
        </w:rPr>
        <w:t xml:space="preserve">onsumers </w:t>
      </w:r>
      <w:r w:rsidR="0048287E" w:rsidRPr="006D51ED">
        <w:rPr>
          <w:rFonts w:eastAsia="Calibri" w:cs="Arial"/>
          <w:color w:val="auto"/>
        </w:rPr>
        <w:t>were observed enjoying</w:t>
      </w:r>
      <w:r w:rsidR="00291FA3" w:rsidRPr="006D51ED">
        <w:rPr>
          <w:rFonts w:eastAsia="Calibri" w:cs="Arial"/>
          <w:color w:val="auto"/>
        </w:rPr>
        <w:t xml:space="preserve"> the dining service and their meals</w:t>
      </w:r>
      <w:r w:rsidR="00E107F5" w:rsidRPr="006D51ED">
        <w:rPr>
          <w:rFonts w:eastAsia="Calibri" w:cs="Arial"/>
          <w:color w:val="auto"/>
        </w:rPr>
        <w:t xml:space="preserve"> aligned with their </w:t>
      </w:r>
      <w:r w:rsidR="0098658A" w:rsidRPr="006D51ED">
        <w:rPr>
          <w:rFonts w:eastAsia="Calibri" w:cs="Arial"/>
          <w:color w:val="auto"/>
        </w:rPr>
        <w:t>documented</w:t>
      </w:r>
      <w:r w:rsidR="00E107F5" w:rsidRPr="006D51ED">
        <w:rPr>
          <w:rFonts w:eastAsia="Calibri" w:cs="Arial"/>
          <w:color w:val="auto"/>
        </w:rPr>
        <w:t xml:space="preserve"> preferences and nutritional needs.</w:t>
      </w:r>
      <w:r w:rsidR="00061B43" w:rsidRPr="006D51ED">
        <w:rPr>
          <w:rFonts w:eastAsia="Calibri" w:cs="Arial"/>
          <w:color w:val="auto"/>
        </w:rPr>
        <w:t xml:space="preserve"> Alternative options were offered </w:t>
      </w:r>
      <w:r w:rsidR="007A7F33" w:rsidRPr="006D51ED">
        <w:rPr>
          <w:rFonts w:eastAsia="Calibri" w:cs="Arial"/>
          <w:color w:val="auto"/>
        </w:rPr>
        <w:t xml:space="preserve">to </w:t>
      </w:r>
      <w:r w:rsidR="00061B43" w:rsidRPr="006D51ED">
        <w:rPr>
          <w:rFonts w:eastAsia="Calibri" w:cs="Arial"/>
          <w:color w:val="auto"/>
        </w:rPr>
        <w:t>consumers</w:t>
      </w:r>
      <w:r w:rsidR="007A7F33" w:rsidRPr="006D51ED">
        <w:rPr>
          <w:rFonts w:eastAsia="Calibri" w:cs="Arial"/>
          <w:color w:val="auto"/>
        </w:rPr>
        <w:t xml:space="preserve"> that didn’t want the menu items.</w:t>
      </w:r>
      <w:r w:rsidR="002B1578" w:rsidRPr="006D51ED">
        <w:rPr>
          <w:rFonts w:eastAsia="Arial"/>
        </w:rPr>
        <w:t xml:space="preserve"> The kitchenettes appeared clean and tidy</w:t>
      </w:r>
      <w:r w:rsidR="00A14289">
        <w:rPr>
          <w:rFonts w:eastAsia="Arial"/>
        </w:rPr>
        <w:t xml:space="preserve"> </w:t>
      </w:r>
      <w:r w:rsidR="002B1578" w:rsidRPr="006D51ED">
        <w:rPr>
          <w:rFonts w:eastAsia="Arial"/>
        </w:rPr>
        <w:t>and staff adhered to food and workplace safety protocols.</w:t>
      </w:r>
    </w:p>
    <w:p w14:paraId="201425EE" w14:textId="210E34A8" w:rsidR="001549C1" w:rsidRDefault="000C07BF" w:rsidP="003130F8">
      <w:r w:rsidRPr="006D51ED">
        <w:rPr>
          <w:rFonts w:eastAsia="Arial"/>
        </w:rPr>
        <w:t>Equipment appeared safe, suitable, clean, and well maintained</w:t>
      </w:r>
      <w:r w:rsidR="009A5BC7">
        <w:rPr>
          <w:rFonts w:eastAsia="Arial"/>
        </w:rPr>
        <w:t xml:space="preserve"> and c</w:t>
      </w:r>
      <w:r w:rsidR="00FB405E" w:rsidRPr="006D51ED">
        <w:rPr>
          <w:rFonts w:eastAsia="Arial"/>
        </w:rPr>
        <w:t xml:space="preserve">onsumers were confident </w:t>
      </w:r>
      <w:r w:rsidR="00B44110" w:rsidRPr="006D51ED">
        <w:rPr>
          <w:rFonts w:eastAsia="Arial"/>
        </w:rPr>
        <w:t xml:space="preserve">to use </w:t>
      </w:r>
      <w:r w:rsidR="009A5BC7">
        <w:rPr>
          <w:rFonts w:eastAsia="Arial"/>
        </w:rPr>
        <w:t>available equipment</w:t>
      </w:r>
      <w:r w:rsidR="00B44110" w:rsidRPr="006D51ED">
        <w:rPr>
          <w:rFonts w:eastAsia="Arial"/>
        </w:rPr>
        <w:t>. The service conducted regular inspections on all equipment to ensure operational integrity and safety. The r</w:t>
      </w:r>
      <w:r w:rsidR="001549C1" w:rsidRPr="006D51ED">
        <w:rPr>
          <w:rFonts w:eastAsia="Arial"/>
        </w:rPr>
        <w:t xml:space="preserve">outine and preventative </w:t>
      </w:r>
      <w:r w:rsidR="00B44110" w:rsidRPr="006D51ED">
        <w:rPr>
          <w:rFonts w:eastAsia="Arial"/>
        </w:rPr>
        <w:t xml:space="preserve">maintenance </w:t>
      </w:r>
      <w:r w:rsidR="001549C1" w:rsidRPr="006D51ED">
        <w:rPr>
          <w:rFonts w:eastAsia="Arial"/>
        </w:rPr>
        <w:t>log</w:t>
      </w:r>
      <w:r w:rsidR="00B44110" w:rsidRPr="006D51ED">
        <w:rPr>
          <w:rFonts w:eastAsia="Arial"/>
        </w:rPr>
        <w:t>s</w:t>
      </w:r>
      <w:r w:rsidR="001549C1" w:rsidRPr="006D51ED">
        <w:rPr>
          <w:rFonts w:eastAsia="Arial"/>
        </w:rPr>
        <w:t xml:space="preserve"> </w:t>
      </w:r>
      <w:r w:rsidR="00DB3541" w:rsidRPr="006D51ED">
        <w:rPr>
          <w:rFonts w:eastAsia="Arial"/>
        </w:rPr>
        <w:t xml:space="preserve">showed </w:t>
      </w:r>
      <w:r w:rsidR="001549C1" w:rsidRPr="006D51ED">
        <w:rPr>
          <w:rFonts w:eastAsia="Arial"/>
        </w:rPr>
        <w:t xml:space="preserve">preventive and corrective maintenance </w:t>
      </w:r>
      <w:r w:rsidR="00DB3541" w:rsidRPr="006D51ED">
        <w:rPr>
          <w:rFonts w:eastAsia="Arial"/>
        </w:rPr>
        <w:t>was</w:t>
      </w:r>
      <w:r w:rsidR="001549C1" w:rsidRPr="006D51ED">
        <w:rPr>
          <w:rFonts w:eastAsia="Arial"/>
        </w:rPr>
        <w:t xml:space="preserve"> completed</w:t>
      </w:r>
      <w:r w:rsidR="00DB3541" w:rsidRPr="006D51ED">
        <w:rPr>
          <w:rFonts w:eastAsia="Arial"/>
        </w:rPr>
        <w:t xml:space="preserve"> </w:t>
      </w:r>
      <w:r w:rsidR="00FE7768" w:rsidRPr="006D51ED">
        <w:rPr>
          <w:rFonts w:eastAsia="Arial"/>
        </w:rPr>
        <w:t>on time</w:t>
      </w:r>
      <w:r w:rsidR="001549C1" w:rsidRPr="006D51ED">
        <w:rPr>
          <w:rFonts w:eastAsia="Arial"/>
        </w:rPr>
        <w:t>.</w:t>
      </w:r>
      <w:r w:rsidR="001549C1" w:rsidRPr="62D339E6">
        <w:rPr>
          <w:rFonts w:eastAsia="Arial"/>
        </w:rPr>
        <w:t xml:space="preserve"> </w:t>
      </w:r>
    </w:p>
    <w:p w14:paraId="373A651B" w14:textId="1C569CD5" w:rsidR="00E206F2" w:rsidRPr="009A5BC7" w:rsidRDefault="003C3B5A" w:rsidP="009A5BC7">
      <w:pPr>
        <w:pStyle w:val="Heading1"/>
        <w:spacing w:before="120" w:after="240" w:line="22" w:lineRule="atLeast"/>
        <w:rPr>
          <w:rFonts w:ascii="Arial" w:hAnsi="Arial" w:cs="Arial"/>
        </w:rPr>
      </w:pPr>
      <w:r w:rsidRPr="7F80F50B">
        <w:rPr>
          <w:rFonts w:cs="Arial"/>
          <w:color w:val="FF0000"/>
        </w:rPr>
        <w:br w:type="page"/>
      </w:r>
      <w:r w:rsidR="00E206F2" w:rsidRPr="009A5BC7">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cs="Arial"/>
              </w:rPr>
            </w:pPr>
            <w:r w:rsidRPr="00B83D6B">
              <w:rPr>
                <w:rFonts w:cs="Arial"/>
              </w:rPr>
              <w:t>Organisation’s service environment</w:t>
            </w:r>
          </w:p>
        </w:tc>
        <w:tc>
          <w:tcPr>
            <w:tcW w:w="0" w:type="auto"/>
            <w:tcBorders>
              <w:left w:val="single" w:sz="4" w:space="0" w:color="auto"/>
            </w:tcBorders>
          </w:tcPr>
          <w:p w14:paraId="43DFB070" w14:textId="74891B50"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773E8A">
              <w:rPr>
                <w:rFonts w:cs="Arial"/>
              </w:rPr>
              <w:t>Compliant</w:t>
            </w:r>
          </w:p>
        </w:tc>
      </w:tr>
      <w:tr w:rsidR="00773E8A"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773E8A" w:rsidRPr="00B83D6B" w:rsidRDefault="00773E8A" w:rsidP="00773E8A">
            <w:pPr>
              <w:spacing w:line="22" w:lineRule="atLeast"/>
              <w:rPr>
                <w:rFonts w:cs="Arial"/>
                <w:color w:val="auto"/>
              </w:rPr>
            </w:pPr>
            <w:r w:rsidRPr="00B83D6B">
              <w:rPr>
                <w:rFonts w:cs="Arial"/>
                <w:color w:val="auto"/>
              </w:rPr>
              <w:t>Requirement 5(3)(a)</w:t>
            </w:r>
          </w:p>
        </w:tc>
        <w:tc>
          <w:tcPr>
            <w:tcW w:w="0" w:type="auto"/>
            <w:tcBorders>
              <w:right w:val="single" w:sz="4" w:space="0" w:color="auto"/>
            </w:tcBorders>
          </w:tcPr>
          <w:p w14:paraId="1A3A39F3" w14:textId="1691B5BF"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1FFC2AA"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r w:rsidR="00773E8A"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773E8A" w:rsidRPr="00B83D6B" w:rsidRDefault="00773E8A" w:rsidP="00773E8A">
            <w:pPr>
              <w:spacing w:line="22" w:lineRule="atLeast"/>
              <w:rPr>
                <w:rFonts w:cs="Arial"/>
                <w:color w:val="auto"/>
              </w:rPr>
            </w:pPr>
            <w:r w:rsidRPr="00B83D6B">
              <w:rPr>
                <w:rFonts w:cs="Arial"/>
                <w:color w:val="auto"/>
              </w:rPr>
              <w:t>Requirement 5(3)(b)</w:t>
            </w:r>
          </w:p>
        </w:tc>
        <w:tc>
          <w:tcPr>
            <w:tcW w:w="0" w:type="auto"/>
            <w:tcBorders>
              <w:right w:val="single" w:sz="4" w:space="0" w:color="auto"/>
            </w:tcBorders>
          </w:tcPr>
          <w:p w14:paraId="7031A193" w14:textId="1D4580CD" w:rsidR="00773E8A" w:rsidRPr="00B83D6B"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The service environment:</w:t>
            </w:r>
          </w:p>
          <w:p w14:paraId="3B108787" w14:textId="77777777" w:rsidR="00773E8A" w:rsidRPr="00B83D6B" w:rsidRDefault="00773E8A" w:rsidP="00773E8A">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773E8A" w:rsidRPr="00B83D6B" w:rsidRDefault="00773E8A" w:rsidP="00773E8A">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2C2BA415" w:rsidR="00773E8A" w:rsidRPr="00B83D6B"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886BE4">
              <w:rPr>
                <w:rFonts w:cs="Arial"/>
                <w:color w:val="auto"/>
              </w:rPr>
              <w:t>Compliant</w:t>
            </w:r>
          </w:p>
        </w:tc>
      </w:tr>
      <w:tr w:rsidR="00773E8A"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773E8A" w:rsidRPr="00B83D6B" w:rsidRDefault="00773E8A" w:rsidP="00773E8A">
            <w:pPr>
              <w:spacing w:line="22" w:lineRule="atLeast"/>
              <w:rPr>
                <w:rFonts w:cs="Arial"/>
                <w:color w:val="auto"/>
              </w:rPr>
            </w:pPr>
            <w:r w:rsidRPr="00B83D6B">
              <w:rPr>
                <w:rFonts w:cs="Arial"/>
                <w:color w:val="auto"/>
              </w:rPr>
              <w:t>Requirement 5(3)(c)</w:t>
            </w:r>
          </w:p>
        </w:tc>
        <w:tc>
          <w:tcPr>
            <w:tcW w:w="0" w:type="auto"/>
            <w:tcBorders>
              <w:right w:val="single" w:sz="4" w:space="0" w:color="auto"/>
            </w:tcBorders>
          </w:tcPr>
          <w:p w14:paraId="70245E09" w14:textId="64C8350A"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Furniture, fittings and equipment are safe, clean, well maintained and suitable for the consumer.</w:t>
            </w:r>
          </w:p>
        </w:tc>
        <w:tc>
          <w:tcPr>
            <w:tcW w:w="0" w:type="auto"/>
            <w:tcBorders>
              <w:left w:val="single" w:sz="4" w:space="0" w:color="auto"/>
            </w:tcBorders>
          </w:tcPr>
          <w:p w14:paraId="3E386C97" w14:textId="0DB3A739" w:rsidR="00773E8A" w:rsidRPr="00B83D6B" w:rsidRDefault="00773E8A" w:rsidP="00773E8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2216FCE2" w14:textId="19B3E2FB" w:rsidR="006A2C31" w:rsidRPr="00A14289" w:rsidRDefault="00D241B8" w:rsidP="002F2CD0">
      <w:r w:rsidRPr="00A14289">
        <w:rPr>
          <w:rFonts w:eastAsia="Arial"/>
        </w:rPr>
        <w:t>C</w:t>
      </w:r>
      <w:r w:rsidR="006A2C31" w:rsidRPr="00A14289">
        <w:rPr>
          <w:rFonts w:eastAsia="Arial"/>
        </w:rPr>
        <w:t xml:space="preserve">onsumers </w:t>
      </w:r>
      <w:r w:rsidRPr="00A14289">
        <w:rPr>
          <w:rFonts w:eastAsia="Arial"/>
        </w:rPr>
        <w:t>said they</w:t>
      </w:r>
      <w:r w:rsidR="00D53159" w:rsidRPr="00A14289">
        <w:rPr>
          <w:rFonts w:eastAsia="Arial"/>
        </w:rPr>
        <w:t xml:space="preserve"> </w:t>
      </w:r>
      <w:r w:rsidR="006A2C31" w:rsidRPr="00A14289">
        <w:rPr>
          <w:rFonts w:eastAsia="Arial"/>
        </w:rPr>
        <w:t>belong</w:t>
      </w:r>
      <w:r w:rsidR="00D53159" w:rsidRPr="00A14289">
        <w:rPr>
          <w:rFonts w:eastAsia="Arial"/>
        </w:rPr>
        <w:t>ed</w:t>
      </w:r>
      <w:r w:rsidR="00A14289">
        <w:rPr>
          <w:rFonts w:eastAsia="Arial"/>
        </w:rPr>
        <w:t>, felt at home</w:t>
      </w:r>
      <w:r w:rsidR="009A5BC7">
        <w:rPr>
          <w:rFonts w:eastAsia="Arial"/>
        </w:rPr>
        <w:t xml:space="preserve">, </w:t>
      </w:r>
      <w:r w:rsidR="00D53159" w:rsidRPr="00A14289">
        <w:rPr>
          <w:rFonts w:eastAsia="Arial"/>
        </w:rPr>
        <w:t xml:space="preserve">were </w:t>
      </w:r>
      <w:r w:rsidR="003130F8" w:rsidRPr="00A14289">
        <w:rPr>
          <w:rFonts w:eastAsia="Arial"/>
        </w:rPr>
        <w:t xml:space="preserve">safe </w:t>
      </w:r>
      <w:r w:rsidR="006A2C31" w:rsidRPr="00A14289">
        <w:rPr>
          <w:rFonts w:eastAsia="Arial"/>
        </w:rPr>
        <w:t>and comfortable</w:t>
      </w:r>
      <w:r w:rsidR="00A150AE">
        <w:rPr>
          <w:rFonts w:eastAsia="Arial"/>
        </w:rPr>
        <w:t xml:space="preserve"> in the service</w:t>
      </w:r>
      <w:r w:rsidR="00D53159" w:rsidRPr="00A14289">
        <w:rPr>
          <w:rFonts w:eastAsia="Arial"/>
        </w:rPr>
        <w:t xml:space="preserve">. </w:t>
      </w:r>
      <w:r w:rsidR="006A2C31" w:rsidRPr="00A14289">
        <w:t>Consumers said they like</w:t>
      </w:r>
      <w:r w:rsidR="0032271F" w:rsidRPr="00A14289">
        <w:t>d</w:t>
      </w:r>
      <w:r w:rsidR="006A2C31" w:rsidRPr="00A14289">
        <w:t xml:space="preserve"> their rooms</w:t>
      </w:r>
      <w:r w:rsidR="00A150AE">
        <w:t>, could decorate them</w:t>
      </w:r>
      <w:r w:rsidR="00CC2BC6">
        <w:t xml:space="preserve"> to their taste</w:t>
      </w:r>
      <w:r w:rsidR="006A2C31" w:rsidRPr="00A14289">
        <w:t xml:space="preserve"> and </w:t>
      </w:r>
      <w:r w:rsidR="0032271F" w:rsidRPr="00A14289">
        <w:t>could</w:t>
      </w:r>
      <w:r w:rsidR="006A2C31" w:rsidRPr="00A14289">
        <w:t xml:space="preserve"> easily navigate the service layout.</w:t>
      </w:r>
      <w:r w:rsidR="0032271F" w:rsidRPr="00A14289">
        <w:t xml:space="preserve"> Consumers said they could access outdoor areas </w:t>
      </w:r>
      <w:r w:rsidR="006808F8" w:rsidRPr="00A14289">
        <w:t xml:space="preserve">and </w:t>
      </w:r>
      <w:r w:rsidR="006A2C31" w:rsidRPr="00A14289">
        <w:t xml:space="preserve">the service </w:t>
      </w:r>
      <w:r w:rsidR="0032271F" w:rsidRPr="00A14289">
        <w:t>wa</w:t>
      </w:r>
      <w:r w:rsidR="006A2C31" w:rsidRPr="00A14289">
        <w:t xml:space="preserve">s clean and well maintained. </w:t>
      </w:r>
    </w:p>
    <w:p w14:paraId="0C6A88B9" w14:textId="3BE9F5D7" w:rsidR="00D30EF4" w:rsidRPr="00A14289" w:rsidRDefault="006A2C31" w:rsidP="002F2CD0">
      <w:pPr>
        <w:rPr>
          <w:rFonts w:eastAsia="Arial"/>
        </w:rPr>
      </w:pPr>
      <w:r w:rsidRPr="00A14289">
        <w:rPr>
          <w:rFonts w:eastAsia="Arial"/>
        </w:rPr>
        <w:t xml:space="preserve">The service environment </w:t>
      </w:r>
      <w:r w:rsidR="00B424F1" w:rsidRPr="00A14289">
        <w:rPr>
          <w:rFonts w:eastAsia="Arial"/>
        </w:rPr>
        <w:t>appeared</w:t>
      </w:r>
      <w:r w:rsidRPr="00A14289">
        <w:rPr>
          <w:rFonts w:eastAsia="Arial"/>
        </w:rPr>
        <w:t xml:space="preserve"> welcoming and easy to navigate. The villas </w:t>
      </w:r>
      <w:r w:rsidR="00A97834" w:rsidRPr="00A14289">
        <w:rPr>
          <w:rFonts w:eastAsia="Arial"/>
        </w:rPr>
        <w:t>we</w:t>
      </w:r>
      <w:r w:rsidRPr="00A14289">
        <w:rPr>
          <w:rFonts w:eastAsia="Arial"/>
        </w:rPr>
        <w:t>re organised into 4 geographical groups with each group having their own dining room/kitchenette/care staff office</w:t>
      </w:r>
      <w:r w:rsidR="00422F5F">
        <w:rPr>
          <w:rFonts w:eastAsia="Arial"/>
        </w:rPr>
        <w:t xml:space="preserve"> and common areas.</w:t>
      </w:r>
      <w:r w:rsidR="009C3E05" w:rsidRPr="00A14289">
        <w:rPr>
          <w:rFonts w:eastAsia="Arial"/>
        </w:rPr>
        <w:t xml:space="preserve"> </w:t>
      </w:r>
      <w:r w:rsidRPr="00A14289">
        <w:rPr>
          <w:rFonts w:eastAsia="Arial"/>
        </w:rPr>
        <w:t>The service had a central administration with an indoor heated swimming pool</w:t>
      </w:r>
      <w:r w:rsidR="0085489E" w:rsidRPr="00A14289">
        <w:rPr>
          <w:rFonts w:eastAsia="Arial"/>
        </w:rPr>
        <w:t xml:space="preserve"> and an </w:t>
      </w:r>
      <w:r w:rsidRPr="00A14289">
        <w:rPr>
          <w:rFonts w:eastAsia="Arial"/>
        </w:rPr>
        <w:t xml:space="preserve">activities centre </w:t>
      </w:r>
      <w:r w:rsidR="009C3E05" w:rsidRPr="00A14289">
        <w:rPr>
          <w:rFonts w:eastAsia="Arial"/>
        </w:rPr>
        <w:t>with</w:t>
      </w:r>
      <w:r w:rsidRPr="00A14289">
        <w:rPr>
          <w:rFonts w:eastAsia="Arial"/>
        </w:rPr>
        <w:t xml:space="preserve"> a hall, </w:t>
      </w:r>
      <w:r w:rsidR="009C3E05" w:rsidRPr="00A14289">
        <w:rPr>
          <w:rFonts w:eastAsia="Arial"/>
        </w:rPr>
        <w:t xml:space="preserve">lounge </w:t>
      </w:r>
      <w:r w:rsidRPr="00A14289">
        <w:rPr>
          <w:rFonts w:eastAsia="Arial"/>
        </w:rPr>
        <w:t>meeting area, kitchen, offices and a hair salon.</w:t>
      </w:r>
    </w:p>
    <w:p w14:paraId="4152F0AD" w14:textId="77777777" w:rsidR="00D42C87" w:rsidRPr="00A14289" w:rsidRDefault="006A2C31" w:rsidP="002F2CD0">
      <w:pPr>
        <w:rPr>
          <w:rFonts w:eastAsia="Arial"/>
        </w:rPr>
      </w:pPr>
      <w:r w:rsidRPr="00A14289">
        <w:rPr>
          <w:rFonts w:eastAsia="Arial"/>
        </w:rPr>
        <w:t>Cleaning staff were observed to be visiting the villas, attending to cleaning inside the villas and the surroundings, the community areas, furniture, fittings, and equipment were clean, well maintained, and appropriate for consumer needs.</w:t>
      </w:r>
    </w:p>
    <w:p w14:paraId="73FA37E2" w14:textId="498ED32C" w:rsidR="00546B0C" w:rsidRPr="00A14289" w:rsidRDefault="00EC6254" w:rsidP="002F2CD0">
      <w:pPr>
        <w:rPr>
          <w:rFonts w:eastAsia="Arial"/>
        </w:rPr>
      </w:pPr>
      <w:r w:rsidRPr="00A14289">
        <w:rPr>
          <w:rFonts w:eastAsia="Arial"/>
        </w:rPr>
        <w:t>There were effective processes in place to ensure the service environment was safe, clean, well maintained, and comfortable</w:t>
      </w:r>
      <w:r w:rsidR="00504E6A" w:rsidRPr="00A14289">
        <w:rPr>
          <w:rFonts w:eastAsia="Arial"/>
        </w:rPr>
        <w:t>.</w:t>
      </w:r>
      <w:r w:rsidR="006808F8" w:rsidRPr="00A14289">
        <w:rPr>
          <w:rFonts w:eastAsia="Arial"/>
        </w:rPr>
        <w:t xml:space="preserve"> Consumers were observed moving freely</w:t>
      </w:r>
      <w:r w:rsidRPr="00A14289">
        <w:rPr>
          <w:rFonts w:eastAsia="Arial"/>
        </w:rPr>
        <w:t xml:space="preserve"> within and outside</w:t>
      </w:r>
      <w:r w:rsidR="00504E6A" w:rsidRPr="00A14289">
        <w:rPr>
          <w:rFonts w:eastAsia="Arial"/>
        </w:rPr>
        <w:t xml:space="preserve"> </w:t>
      </w:r>
      <w:r w:rsidRPr="00A14289">
        <w:rPr>
          <w:rFonts w:eastAsia="Arial"/>
        </w:rPr>
        <w:t>the service</w:t>
      </w:r>
      <w:r w:rsidR="002F2CD0" w:rsidRPr="00A14289">
        <w:rPr>
          <w:rFonts w:eastAsia="Arial"/>
        </w:rPr>
        <w:t xml:space="preserve"> or </w:t>
      </w:r>
      <w:r w:rsidR="00546B0C" w:rsidRPr="00A14289">
        <w:rPr>
          <w:rFonts w:eastAsia="Arial"/>
        </w:rPr>
        <w:t>sitting on their front verandas enjoying the sunshine.</w:t>
      </w:r>
    </w:p>
    <w:p w14:paraId="527BC2AD" w14:textId="58824DD9" w:rsidR="00D42C87" w:rsidRPr="00B35A4A" w:rsidRDefault="006F0930" w:rsidP="002F2CD0">
      <w:r w:rsidRPr="00A14289">
        <w:rPr>
          <w:rFonts w:eastAsia="Arial"/>
        </w:rPr>
        <w:t>Furniture, fittings, and equipment were safe, clean, well maintained, and suitable for the needs of the consumer cohort. Consumers were satisfied with these elements of the service environment.</w:t>
      </w:r>
      <w:r w:rsidR="00943718" w:rsidRPr="00A14289">
        <w:rPr>
          <w:rFonts w:eastAsia="Arial"/>
        </w:rPr>
        <w:t xml:space="preserve"> </w:t>
      </w:r>
      <w:r w:rsidR="0078248D" w:rsidRPr="00A14289">
        <w:rPr>
          <w:rFonts w:eastAsia="Arial"/>
        </w:rPr>
        <w:t>Maintenance logs showed t</w:t>
      </w:r>
      <w:r w:rsidR="00B35A4A" w:rsidRPr="00A14289">
        <w:rPr>
          <w:rFonts w:eastAsia="Arial"/>
        </w:rPr>
        <w:t xml:space="preserve">he maintenance program </w:t>
      </w:r>
      <w:r w:rsidR="0078248D" w:rsidRPr="00A14289">
        <w:rPr>
          <w:rFonts w:eastAsia="Arial"/>
        </w:rPr>
        <w:t xml:space="preserve">was up to date and </w:t>
      </w:r>
      <w:r w:rsidR="00B35A4A" w:rsidRPr="00A14289">
        <w:rPr>
          <w:rFonts w:eastAsia="Arial"/>
        </w:rPr>
        <w:t>included</w:t>
      </w:r>
      <w:r w:rsidR="0078248D" w:rsidRPr="00A14289">
        <w:rPr>
          <w:rFonts w:eastAsia="Arial"/>
        </w:rPr>
        <w:t>;</w:t>
      </w:r>
      <w:r w:rsidR="00B35A4A" w:rsidRPr="00A14289">
        <w:rPr>
          <w:rFonts w:eastAsia="Arial"/>
        </w:rPr>
        <w:t xml:space="preserve"> planned, periodic, and </w:t>
      </w:r>
      <w:r w:rsidR="0078248D" w:rsidRPr="00A14289">
        <w:rPr>
          <w:rFonts w:eastAsia="Arial"/>
        </w:rPr>
        <w:t>reactive</w:t>
      </w:r>
      <w:r w:rsidR="00B35A4A" w:rsidRPr="00A14289">
        <w:rPr>
          <w:rFonts w:eastAsia="Arial"/>
        </w:rPr>
        <w:t xml:space="preserve"> </w:t>
      </w:r>
      <w:r w:rsidR="0078248D" w:rsidRPr="00A14289">
        <w:rPr>
          <w:rFonts w:eastAsia="Arial"/>
        </w:rPr>
        <w:t xml:space="preserve">request driven </w:t>
      </w:r>
      <w:r w:rsidR="00B35A4A" w:rsidRPr="00A14289">
        <w:rPr>
          <w:rFonts w:eastAsia="Arial"/>
        </w:rPr>
        <w:t>maintenance.</w:t>
      </w:r>
    </w:p>
    <w:p w14:paraId="6D59E89F" w14:textId="52AA9730" w:rsidR="00E206F2" w:rsidRPr="009A5BC7" w:rsidRDefault="003C3B5A" w:rsidP="009A5BC7">
      <w:pPr>
        <w:pStyle w:val="Heading1"/>
        <w:spacing w:before="120" w:after="240" w:line="22" w:lineRule="atLeast"/>
        <w:rPr>
          <w:rFonts w:ascii="Arial" w:hAnsi="Arial" w:cs="Arial"/>
        </w:rPr>
      </w:pPr>
      <w:bookmarkStart w:id="2" w:name="_GoBack"/>
      <w:bookmarkEnd w:id="2"/>
      <w:r w:rsidRPr="7F80F50B">
        <w:rPr>
          <w:rFonts w:cs="Arial"/>
          <w:color w:val="FF0000"/>
        </w:rPr>
        <w:br w:type="page"/>
      </w:r>
      <w:r w:rsidR="00E206F2" w:rsidRPr="009A5BC7">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cs="Arial"/>
              </w:rPr>
            </w:pPr>
            <w:r w:rsidRPr="00B83D6B">
              <w:rPr>
                <w:rFonts w:cs="Arial"/>
              </w:rPr>
              <w:t>Feedback and complaints</w:t>
            </w:r>
          </w:p>
        </w:tc>
        <w:tc>
          <w:tcPr>
            <w:tcW w:w="0" w:type="auto"/>
          </w:tcPr>
          <w:p w14:paraId="3FAA5F19" w14:textId="49D8E544"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773E8A">
              <w:rPr>
                <w:rFonts w:cs="Arial"/>
              </w:rPr>
              <w:t>Compliant</w:t>
            </w:r>
          </w:p>
        </w:tc>
      </w:tr>
      <w:tr w:rsidR="00773E8A"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773E8A" w:rsidRPr="00B83D6B" w:rsidRDefault="00773E8A" w:rsidP="00773E8A">
            <w:pPr>
              <w:spacing w:line="22" w:lineRule="atLeast"/>
              <w:rPr>
                <w:rFonts w:cs="Arial"/>
                <w:color w:val="auto"/>
              </w:rPr>
            </w:pPr>
            <w:r w:rsidRPr="00B83D6B">
              <w:rPr>
                <w:rFonts w:cs="Arial"/>
                <w:color w:val="auto"/>
              </w:rPr>
              <w:t>Requirement 6(3)(a)</w:t>
            </w:r>
          </w:p>
        </w:tc>
        <w:tc>
          <w:tcPr>
            <w:tcW w:w="0" w:type="auto"/>
            <w:tcBorders>
              <w:right w:val="single" w:sz="4" w:space="0" w:color="auto"/>
            </w:tcBorders>
          </w:tcPr>
          <w:p w14:paraId="0EFC43E6" w14:textId="360F23DC"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Consumers, their family, friends, carers and others are encouraged and supported to provide feedback and make complaints.</w:t>
            </w:r>
          </w:p>
        </w:tc>
        <w:tc>
          <w:tcPr>
            <w:tcW w:w="0" w:type="auto"/>
            <w:tcBorders>
              <w:left w:val="single" w:sz="4" w:space="0" w:color="auto"/>
            </w:tcBorders>
          </w:tcPr>
          <w:p w14:paraId="7EC580C1" w14:textId="383E0F4C" w:rsidR="00773E8A" w:rsidRPr="00773E8A"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773E8A">
              <w:rPr>
                <w:rFonts w:cs="Arial"/>
                <w:color w:val="auto"/>
              </w:rPr>
              <w:t>Compliant</w:t>
            </w:r>
          </w:p>
        </w:tc>
      </w:tr>
      <w:tr w:rsidR="00773E8A"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773E8A" w:rsidRPr="00B83D6B" w:rsidRDefault="00773E8A" w:rsidP="00773E8A">
            <w:pPr>
              <w:spacing w:line="22" w:lineRule="atLeast"/>
              <w:rPr>
                <w:rFonts w:cs="Arial"/>
                <w:color w:val="auto"/>
              </w:rPr>
            </w:pPr>
            <w:r w:rsidRPr="00B83D6B">
              <w:rPr>
                <w:rFonts w:cs="Arial"/>
                <w:color w:val="auto"/>
              </w:rPr>
              <w:t>Requirement 6(3)(b)</w:t>
            </w:r>
          </w:p>
        </w:tc>
        <w:tc>
          <w:tcPr>
            <w:tcW w:w="0" w:type="auto"/>
            <w:tcBorders>
              <w:right w:val="single" w:sz="4" w:space="0" w:color="auto"/>
            </w:tcBorders>
          </w:tcPr>
          <w:p w14:paraId="09328518" w14:textId="28E66D50" w:rsidR="00773E8A" w:rsidRPr="00B83D6B"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3B4AE08A" w:rsidR="00773E8A" w:rsidRPr="00773E8A"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773E8A">
              <w:rPr>
                <w:rFonts w:cs="Arial"/>
                <w:color w:val="auto"/>
              </w:rPr>
              <w:t>Compliant</w:t>
            </w:r>
          </w:p>
        </w:tc>
      </w:tr>
      <w:tr w:rsidR="00773E8A"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773E8A" w:rsidRPr="00B83D6B" w:rsidRDefault="00773E8A" w:rsidP="00773E8A">
            <w:pPr>
              <w:spacing w:line="22" w:lineRule="atLeast"/>
              <w:rPr>
                <w:rFonts w:cs="Arial"/>
                <w:color w:val="auto"/>
              </w:rPr>
            </w:pPr>
            <w:r w:rsidRPr="00B83D6B">
              <w:rPr>
                <w:rFonts w:cs="Arial"/>
                <w:color w:val="auto"/>
              </w:rPr>
              <w:t>Requirement 6(3)(c)</w:t>
            </w:r>
          </w:p>
        </w:tc>
        <w:tc>
          <w:tcPr>
            <w:tcW w:w="0" w:type="auto"/>
            <w:tcBorders>
              <w:right w:val="single" w:sz="4" w:space="0" w:color="auto"/>
            </w:tcBorders>
          </w:tcPr>
          <w:p w14:paraId="51EB7F18" w14:textId="7CE7D53A"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Appropriate action is taken in response to complaints and an open disclosure process is used when things go wrong.</w:t>
            </w:r>
          </w:p>
        </w:tc>
        <w:tc>
          <w:tcPr>
            <w:tcW w:w="0" w:type="auto"/>
            <w:tcBorders>
              <w:left w:val="single" w:sz="4" w:space="0" w:color="auto"/>
            </w:tcBorders>
          </w:tcPr>
          <w:p w14:paraId="52779FF9" w14:textId="496DD9E0" w:rsidR="00773E8A" w:rsidRPr="00773E8A"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773E8A">
              <w:rPr>
                <w:rFonts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cs="Arial"/>
                <w:color w:val="auto"/>
              </w:rPr>
            </w:pPr>
            <w:r w:rsidRPr="00B83D6B">
              <w:rPr>
                <w:rFonts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Feedback and complaints are reviewed and used to improve the quality of care and services.</w:t>
            </w:r>
          </w:p>
        </w:tc>
        <w:tc>
          <w:tcPr>
            <w:tcW w:w="0" w:type="auto"/>
            <w:tcBorders>
              <w:left w:val="single" w:sz="4" w:space="0" w:color="auto"/>
            </w:tcBorders>
          </w:tcPr>
          <w:p w14:paraId="22A76B94" w14:textId="50838D42" w:rsidR="00532C52" w:rsidRPr="00773E8A"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773E8A">
              <w:rPr>
                <w:rFonts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56E2C0B3" w14:textId="598E480E" w:rsidR="0052547A" w:rsidRPr="00422F5F" w:rsidRDefault="0052547A" w:rsidP="00443DA3">
      <w:pPr>
        <w:rPr>
          <w:rFonts w:eastAsia="Calibri" w:cs="Arial"/>
          <w:color w:val="auto"/>
        </w:rPr>
      </w:pPr>
      <w:r w:rsidRPr="00422F5F">
        <w:rPr>
          <w:rFonts w:eastAsia="Calibri" w:cs="Arial"/>
          <w:color w:val="auto"/>
        </w:rPr>
        <w:t>Consumer/representatives said they fe</w:t>
      </w:r>
      <w:r w:rsidR="000B3411" w:rsidRPr="00422F5F">
        <w:rPr>
          <w:rFonts w:eastAsia="Calibri" w:cs="Arial"/>
          <w:color w:val="auto"/>
        </w:rPr>
        <w:t>lt</w:t>
      </w:r>
      <w:r w:rsidRPr="00422F5F">
        <w:rPr>
          <w:rFonts w:eastAsia="Calibri" w:cs="Arial"/>
          <w:color w:val="auto"/>
        </w:rPr>
        <w:t xml:space="preserve"> safe and supported to provide feedback or raise concerns with staff and management</w:t>
      </w:r>
      <w:r w:rsidR="009E1266" w:rsidRPr="00422F5F">
        <w:rPr>
          <w:rFonts w:eastAsia="Calibri" w:cs="Arial"/>
          <w:color w:val="auto"/>
        </w:rPr>
        <w:t xml:space="preserve"> and appropriate action was taken.</w:t>
      </w:r>
      <w:r w:rsidR="00C02F69" w:rsidRPr="00422F5F">
        <w:rPr>
          <w:rFonts w:eastAsia="Calibri" w:cs="Arial"/>
          <w:color w:val="auto"/>
        </w:rPr>
        <w:t xml:space="preserve"> </w:t>
      </w:r>
      <w:r w:rsidRPr="00422F5F">
        <w:rPr>
          <w:rFonts w:eastAsia="Calibri" w:cs="Arial"/>
          <w:color w:val="auto"/>
        </w:rPr>
        <w:t>The service ha</w:t>
      </w:r>
      <w:r w:rsidR="00C02F69" w:rsidRPr="00422F5F">
        <w:rPr>
          <w:rFonts w:eastAsia="Calibri" w:cs="Arial"/>
          <w:color w:val="auto"/>
        </w:rPr>
        <w:t>d</w:t>
      </w:r>
      <w:r w:rsidRPr="00422F5F">
        <w:rPr>
          <w:rFonts w:eastAsia="Calibri" w:cs="Arial"/>
          <w:color w:val="auto"/>
        </w:rPr>
        <w:t xml:space="preserve"> written material providing information on</w:t>
      </w:r>
      <w:r w:rsidR="00C02CD9">
        <w:rPr>
          <w:rFonts w:eastAsia="Calibri" w:cs="Arial"/>
          <w:color w:val="auto"/>
        </w:rPr>
        <w:t xml:space="preserve"> </w:t>
      </w:r>
      <w:r w:rsidRPr="00422F5F">
        <w:rPr>
          <w:rFonts w:eastAsia="Calibri" w:cs="Arial"/>
          <w:color w:val="auto"/>
        </w:rPr>
        <w:t xml:space="preserve">the feedback </w:t>
      </w:r>
      <w:r w:rsidR="00C02CD9">
        <w:rPr>
          <w:rFonts w:eastAsia="Calibri" w:cs="Arial"/>
          <w:color w:val="auto"/>
        </w:rPr>
        <w:t xml:space="preserve">and </w:t>
      </w:r>
      <w:r w:rsidR="00C02CD9" w:rsidRPr="00422F5F">
        <w:rPr>
          <w:rFonts w:eastAsia="Calibri" w:cs="Arial"/>
          <w:color w:val="auto"/>
        </w:rPr>
        <w:t xml:space="preserve">complaints </w:t>
      </w:r>
      <w:r w:rsidRPr="00422F5F">
        <w:rPr>
          <w:rFonts w:eastAsia="Calibri" w:cs="Arial"/>
          <w:color w:val="auto"/>
        </w:rPr>
        <w:t>process for consumer</w:t>
      </w:r>
      <w:r w:rsidR="00C02CD9">
        <w:rPr>
          <w:rFonts w:eastAsia="Calibri" w:cs="Arial"/>
          <w:color w:val="auto"/>
        </w:rPr>
        <w:t>s/</w:t>
      </w:r>
      <w:r w:rsidRPr="00422F5F">
        <w:rPr>
          <w:rFonts w:eastAsia="Calibri" w:cs="Arial"/>
          <w:color w:val="auto"/>
        </w:rPr>
        <w:t>representatives.</w:t>
      </w:r>
    </w:p>
    <w:p w14:paraId="799475FF" w14:textId="498AF6F1" w:rsidR="006660EF" w:rsidRPr="00422F5F" w:rsidRDefault="008D7868" w:rsidP="00443DA3">
      <w:pPr>
        <w:rPr>
          <w:rFonts w:eastAsia="Calibri" w:cs="Arial"/>
          <w:color w:val="auto"/>
        </w:rPr>
      </w:pPr>
      <w:r w:rsidRPr="00422F5F">
        <w:rPr>
          <w:rFonts w:eastAsia="Calibri" w:cs="Arial"/>
          <w:color w:val="auto"/>
        </w:rPr>
        <w:t xml:space="preserve">Management described various ways consumers/representatives could provide feedback </w:t>
      </w:r>
      <w:r w:rsidR="00075A7E" w:rsidRPr="00422F5F">
        <w:rPr>
          <w:rFonts w:eastAsia="Calibri" w:cs="Arial"/>
          <w:color w:val="auto"/>
        </w:rPr>
        <w:t>or</w:t>
      </w:r>
      <w:r w:rsidRPr="00422F5F">
        <w:rPr>
          <w:rFonts w:eastAsia="Calibri" w:cs="Arial"/>
          <w:color w:val="auto"/>
        </w:rPr>
        <w:t xml:space="preserve"> raise complaints</w:t>
      </w:r>
      <w:r w:rsidR="00ED2F15" w:rsidRPr="00422F5F">
        <w:rPr>
          <w:rFonts w:eastAsia="Calibri" w:cs="Arial"/>
          <w:color w:val="auto"/>
        </w:rPr>
        <w:t xml:space="preserve"> such as </w:t>
      </w:r>
      <w:r w:rsidR="00075A7E" w:rsidRPr="00422F5F">
        <w:rPr>
          <w:rFonts w:eastAsia="Calibri" w:cs="Arial"/>
          <w:color w:val="auto"/>
        </w:rPr>
        <w:t>through</w:t>
      </w:r>
      <w:r w:rsidR="00C02CD9">
        <w:rPr>
          <w:rFonts w:eastAsia="Calibri" w:cs="Arial"/>
          <w:color w:val="auto"/>
        </w:rPr>
        <w:t>;</w:t>
      </w:r>
      <w:r w:rsidR="00075A7E" w:rsidRPr="00422F5F">
        <w:rPr>
          <w:rFonts w:eastAsia="Calibri" w:cs="Arial"/>
          <w:color w:val="auto"/>
        </w:rPr>
        <w:t xml:space="preserve"> </w:t>
      </w:r>
      <w:r w:rsidR="00ED2F15" w:rsidRPr="00422F5F">
        <w:rPr>
          <w:rFonts w:eastAsia="Calibri" w:cs="Arial"/>
          <w:color w:val="auto"/>
        </w:rPr>
        <w:t>regular</w:t>
      </w:r>
      <w:r w:rsidR="00075A7E" w:rsidRPr="00422F5F">
        <w:rPr>
          <w:rFonts w:eastAsia="Calibri" w:cs="Arial"/>
          <w:color w:val="auto"/>
        </w:rPr>
        <w:t xml:space="preserve"> consumer meetings, food focus meetings, f</w:t>
      </w:r>
      <w:r w:rsidRPr="00422F5F">
        <w:rPr>
          <w:rFonts w:eastAsia="Calibri" w:cs="Arial"/>
          <w:color w:val="auto"/>
        </w:rPr>
        <w:t>eedback forms and post boxes</w:t>
      </w:r>
      <w:r w:rsidR="00C02F69" w:rsidRPr="00422F5F">
        <w:rPr>
          <w:rFonts w:eastAsia="Calibri" w:cs="Arial"/>
          <w:color w:val="auto"/>
        </w:rPr>
        <w:t xml:space="preserve"> or through verbal </w:t>
      </w:r>
      <w:r w:rsidRPr="00422F5F">
        <w:rPr>
          <w:rFonts w:eastAsia="Calibri" w:cs="Arial"/>
          <w:color w:val="auto"/>
        </w:rPr>
        <w:t xml:space="preserve">feedback </w:t>
      </w:r>
      <w:r w:rsidR="00C02F69" w:rsidRPr="00422F5F">
        <w:rPr>
          <w:rFonts w:eastAsia="Calibri" w:cs="Arial"/>
          <w:color w:val="auto"/>
        </w:rPr>
        <w:t xml:space="preserve">or </w:t>
      </w:r>
      <w:r w:rsidRPr="00422F5F">
        <w:rPr>
          <w:rFonts w:eastAsia="Calibri" w:cs="Arial"/>
          <w:color w:val="auto"/>
        </w:rPr>
        <w:t>email.</w:t>
      </w:r>
      <w:r w:rsidR="00C02CD9">
        <w:rPr>
          <w:rFonts w:eastAsia="Calibri" w:cs="Arial"/>
          <w:color w:val="auto"/>
        </w:rPr>
        <w:t xml:space="preserve"> </w:t>
      </w:r>
      <w:r w:rsidR="001860AE" w:rsidRPr="00422F5F">
        <w:rPr>
          <w:rFonts w:eastAsia="Calibri" w:cs="Arial"/>
          <w:color w:val="auto"/>
        </w:rPr>
        <w:t>The charter of aged care rights, f</w:t>
      </w:r>
      <w:r w:rsidR="009F3965" w:rsidRPr="00422F5F">
        <w:rPr>
          <w:rFonts w:eastAsia="Calibri" w:cs="Arial"/>
          <w:color w:val="auto"/>
        </w:rPr>
        <w:t xml:space="preserve">eedback forms, posters </w:t>
      </w:r>
      <w:r w:rsidR="00C51A76" w:rsidRPr="00422F5F">
        <w:rPr>
          <w:rFonts w:eastAsia="Calibri" w:cs="Arial"/>
          <w:color w:val="auto"/>
        </w:rPr>
        <w:t xml:space="preserve">about </w:t>
      </w:r>
      <w:r w:rsidR="009F3965" w:rsidRPr="00422F5F">
        <w:rPr>
          <w:rFonts w:eastAsia="Calibri" w:cs="Arial"/>
          <w:color w:val="auto"/>
        </w:rPr>
        <w:t>the Aged Care Quality and Safety Commission, and brochures for advocates and interpreting service</w:t>
      </w:r>
      <w:r w:rsidR="00C51A76" w:rsidRPr="00422F5F">
        <w:rPr>
          <w:rFonts w:eastAsia="Calibri" w:cs="Arial"/>
          <w:color w:val="auto"/>
        </w:rPr>
        <w:t>s</w:t>
      </w:r>
      <w:r w:rsidR="009F3965" w:rsidRPr="00422F5F">
        <w:rPr>
          <w:rFonts w:eastAsia="Calibri" w:cs="Arial"/>
          <w:color w:val="auto"/>
        </w:rPr>
        <w:t xml:space="preserve"> were display</w:t>
      </w:r>
      <w:r w:rsidR="00C51A76" w:rsidRPr="00422F5F">
        <w:rPr>
          <w:rFonts w:eastAsia="Calibri" w:cs="Arial"/>
          <w:color w:val="auto"/>
        </w:rPr>
        <w:t>ed</w:t>
      </w:r>
      <w:r w:rsidR="009F3965" w:rsidRPr="00422F5F">
        <w:rPr>
          <w:rFonts w:eastAsia="Calibri" w:cs="Arial"/>
          <w:color w:val="auto"/>
        </w:rPr>
        <w:t xml:space="preserve"> in the main foyers of the service</w:t>
      </w:r>
      <w:r w:rsidR="001860AE" w:rsidRPr="00422F5F">
        <w:rPr>
          <w:rFonts w:eastAsia="Calibri" w:cs="Arial"/>
          <w:color w:val="auto"/>
        </w:rPr>
        <w:t>.</w:t>
      </w:r>
      <w:r w:rsidR="00C02F69" w:rsidRPr="00422F5F">
        <w:rPr>
          <w:rFonts w:eastAsia="Calibri" w:cs="Arial"/>
          <w:color w:val="auto"/>
        </w:rPr>
        <w:t xml:space="preserve"> All staff demonstrated an awareness of how to access interpreter and advocacy services for consumers.</w:t>
      </w:r>
    </w:p>
    <w:p w14:paraId="0CB7EB4B" w14:textId="6080FB9A" w:rsidR="00C4190C" w:rsidRPr="00422F5F" w:rsidRDefault="006660EF" w:rsidP="00443DA3">
      <w:pPr>
        <w:rPr>
          <w:rFonts w:cs="Arial"/>
          <w:color w:val="auto"/>
        </w:rPr>
      </w:pPr>
      <w:r w:rsidRPr="00422F5F">
        <w:rPr>
          <w:rFonts w:cs="Arial"/>
          <w:color w:val="auto"/>
        </w:rPr>
        <w:t>The service ha</w:t>
      </w:r>
      <w:r w:rsidR="00C02F69" w:rsidRPr="00422F5F">
        <w:rPr>
          <w:rFonts w:cs="Arial"/>
          <w:color w:val="auto"/>
        </w:rPr>
        <w:t xml:space="preserve">d </w:t>
      </w:r>
      <w:r w:rsidRPr="00422F5F">
        <w:rPr>
          <w:rFonts w:cs="Arial"/>
          <w:color w:val="auto"/>
        </w:rPr>
        <w:t>a feedback, complaints and compliments policy which include</w:t>
      </w:r>
      <w:r w:rsidR="00C02F69" w:rsidRPr="00422F5F">
        <w:rPr>
          <w:rFonts w:cs="Arial"/>
          <w:color w:val="auto"/>
        </w:rPr>
        <w:t>d</w:t>
      </w:r>
      <w:r w:rsidRPr="00422F5F">
        <w:rPr>
          <w:rFonts w:cs="Arial"/>
          <w:color w:val="auto"/>
        </w:rPr>
        <w:t xml:space="preserve"> a section on open disclosure. </w:t>
      </w:r>
      <w:r w:rsidR="00C12726" w:rsidRPr="00422F5F">
        <w:rPr>
          <w:rFonts w:cs="Arial"/>
          <w:color w:val="auto"/>
        </w:rPr>
        <w:t>T</w:t>
      </w:r>
      <w:r w:rsidRPr="00422F5F">
        <w:rPr>
          <w:rFonts w:cs="Arial"/>
          <w:color w:val="auto"/>
        </w:rPr>
        <w:t>he services’ approach to feedback is transparent and follows an open disclosure process when things go wrong</w:t>
      </w:r>
      <w:r w:rsidR="000C2FF0" w:rsidRPr="00422F5F">
        <w:rPr>
          <w:rFonts w:cs="Arial"/>
          <w:color w:val="auto"/>
        </w:rPr>
        <w:t xml:space="preserve"> or there has been an incident.</w:t>
      </w:r>
      <w:r w:rsidR="007301B1" w:rsidRPr="00422F5F">
        <w:rPr>
          <w:rFonts w:eastAsia="Arial" w:cs="Arial"/>
        </w:rPr>
        <w:t xml:space="preserve"> The Serious Incident Response Scheme register </w:t>
      </w:r>
      <w:r w:rsidR="00C02F69" w:rsidRPr="00422F5F">
        <w:rPr>
          <w:rFonts w:eastAsia="Arial" w:cs="Arial"/>
        </w:rPr>
        <w:t>show</w:t>
      </w:r>
      <w:r w:rsidR="007301B1" w:rsidRPr="00422F5F">
        <w:rPr>
          <w:rFonts w:eastAsia="Arial" w:cs="Arial"/>
        </w:rPr>
        <w:t>ed appropriate and timely actions were taken, and an open disclosure process was used when incident</w:t>
      </w:r>
      <w:r w:rsidR="00BD3425" w:rsidRPr="00422F5F">
        <w:rPr>
          <w:rFonts w:eastAsia="Arial" w:cs="Arial"/>
        </w:rPr>
        <w:t>s</w:t>
      </w:r>
      <w:r w:rsidR="007301B1" w:rsidRPr="00422F5F">
        <w:rPr>
          <w:rFonts w:eastAsia="Arial" w:cs="Arial"/>
        </w:rPr>
        <w:t xml:space="preserve"> occur</w:t>
      </w:r>
      <w:r w:rsidR="00A2708A" w:rsidRPr="00422F5F">
        <w:rPr>
          <w:rFonts w:eastAsia="Arial" w:cs="Arial"/>
        </w:rPr>
        <w:t>r</w:t>
      </w:r>
      <w:r w:rsidR="00BD3425" w:rsidRPr="00422F5F">
        <w:rPr>
          <w:rFonts w:eastAsia="Arial" w:cs="Arial"/>
        </w:rPr>
        <w:t>ed</w:t>
      </w:r>
      <w:r w:rsidR="007301B1" w:rsidRPr="00422F5F">
        <w:rPr>
          <w:rFonts w:eastAsia="Arial" w:cs="Arial"/>
        </w:rPr>
        <w:t>.</w:t>
      </w:r>
      <w:r w:rsidR="000B3411" w:rsidRPr="00422F5F">
        <w:rPr>
          <w:rFonts w:cs="Arial"/>
          <w:color w:val="auto"/>
        </w:rPr>
        <w:t xml:space="preserve"> Staff describe</w:t>
      </w:r>
      <w:r w:rsidR="00BC21B9">
        <w:rPr>
          <w:rFonts w:cs="Arial"/>
          <w:color w:val="auto"/>
        </w:rPr>
        <w:t>d</w:t>
      </w:r>
      <w:r w:rsidR="000B3411" w:rsidRPr="00422F5F">
        <w:rPr>
          <w:rFonts w:cs="Arial"/>
          <w:color w:val="auto"/>
        </w:rPr>
        <w:t xml:space="preserve"> the complaints process and were aware of what open disclosure mean</w:t>
      </w:r>
      <w:r w:rsidR="00C02F69" w:rsidRPr="00422F5F">
        <w:rPr>
          <w:rFonts w:cs="Arial"/>
          <w:color w:val="auto"/>
        </w:rPr>
        <w:t>t</w:t>
      </w:r>
      <w:r w:rsidR="000B3411" w:rsidRPr="00422F5F">
        <w:rPr>
          <w:rFonts w:cs="Arial"/>
          <w:color w:val="auto"/>
        </w:rPr>
        <w:t xml:space="preserve"> and how it relate</w:t>
      </w:r>
      <w:r w:rsidR="00C02F69" w:rsidRPr="00422F5F">
        <w:rPr>
          <w:rFonts w:cs="Arial"/>
          <w:color w:val="auto"/>
        </w:rPr>
        <w:t>d</w:t>
      </w:r>
      <w:r w:rsidR="000B3411" w:rsidRPr="00422F5F">
        <w:rPr>
          <w:rFonts w:cs="Arial"/>
          <w:color w:val="auto"/>
        </w:rPr>
        <w:t xml:space="preserve"> to complaints.</w:t>
      </w:r>
    </w:p>
    <w:p w14:paraId="0CE82660" w14:textId="0268D96D" w:rsidR="003C3B5A" w:rsidRPr="000B3411" w:rsidRDefault="00C02F69" w:rsidP="00443DA3">
      <w:pPr>
        <w:rPr>
          <w:rFonts w:eastAsia="Calibri" w:cs="Arial"/>
          <w:color w:val="auto"/>
        </w:rPr>
      </w:pPr>
      <w:r w:rsidRPr="00422F5F">
        <w:rPr>
          <w:rFonts w:eastAsia="Calibri" w:cs="Arial"/>
          <w:color w:val="auto"/>
        </w:rPr>
        <w:t>The organisation</w:t>
      </w:r>
      <w:r w:rsidR="006660EF" w:rsidRPr="00422F5F">
        <w:rPr>
          <w:rFonts w:eastAsia="Calibri" w:cs="Arial"/>
          <w:color w:val="auto"/>
        </w:rPr>
        <w:t xml:space="preserve"> </w:t>
      </w:r>
      <w:r w:rsidR="00847680">
        <w:rPr>
          <w:rFonts w:eastAsia="Calibri" w:cs="Arial"/>
          <w:color w:val="auto"/>
        </w:rPr>
        <w:t>had clear</w:t>
      </w:r>
      <w:r w:rsidR="006660EF" w:rsidRPr="00422F5F">
        <w:rPr>
          <w:rFonts w:eastAsia="Calibri" w:cs="Arial"/>
          <w:color w:val="auto"/>
        </w:rPr>
        <w:t xml:space="preserve"> process</w:t>
      </w:r>
      <w:r w:rsidR="006E50B4">
        <w:rPr>
          <w:rFonts w:eastAsia="Calibri" w:cs="Arial"/>
          <w:color w:val="auto"/>
        </w:rPr>
        <w:t>es</w:t>
      </w:r>
      <w:r w:rsidR="006660EF" w:rsidRPr="00422F5F">
        <w:rPr>
          <w:rFonts w:eastAsia="Calibri" w:cs="Arial"/>
          <w:color w:val="auto"/>
        </w:rPr>
        <w:t xml:space="preserve"> </w:t>
      </w:r>
      <w:r w:rsidRPr="00422F5F">
        <w:rPr>
          <w:rFonts w:eastAsia="Calibri" w:cs="Arial"/>
          <w:color w:val="auto"/>
        </w:rPr>
        <w:t xml:space="preserve">for </w:t>
      </w:r>
      <w:r w:rsidR="006660EF" w:rsidRPr="00422F5F">
        <w:rPr>
          <w:rFonts w:eastAsia="Calibri" w:cs="Arial"/>
          <w:color w:val="auto"/>
        </w:rPr>
        <w:t>managing feedback</w:t>
      </w:r>
      <w:r w:rsidRPr="00422F5F">
        <w:rPr>
          <w:rFonts w:eastAsia="Calibri" w:cs="Arial"/>
          <w:color w:val="auto"/>
        </w:rPr>
        <w:t xml:space="preserve"> and complaints</w:t>
      </w:r>
      <w:r w:rsidR="00932921" w:rsidRPr="00422F5F">
        <w:rPr>
          <w:rFonts w:eastAsia="Calibri" w:cs="Arial"/>
          <w:color w:val="auto"/>
        </w:rPr>
        <w:t xml:space="preserve"> and</w:t>
      </w:r>
      <w:r w:rsidR="00C4190C" w:rsidRPr="00422F5F">
        <w:rPr>
          <w:rFonts w:eastAsia="Calibri" w:cs="Arial"/>
          <w:color w:val="auto"/>
        </w:rPr>
        <w:t xml:space="preserve"> us</w:t>
      </w:r>
      <w:r w:rsidR="00932921" w:rsidRPr="00422F5F">
        <w:rPr>
          <w:rFonts w:eastAsia="Calibri" w:cs="Arial"/>
          <w:color w:val="auto"/>
        </w:rPr>
        <w:t>ing them</w:t>
      </w:r>
      <w:r w:rsidR="00C4190C" w:rsidRPr="00422F5F">
        <w:rPr>
          <w:rFonts w:eastAsia="Calibri" w:cs="Arial"/>
          <w:color w:val="auto"/>
        </w:rPr>
        <w:t xml:space="preserve"> to</w:t>
      </w:r>
      <w:r w:rsidR="006660EF" w:rsidRPr="00422F5F">
        <w:rPr>
          <w:rFonts w:eastAsia="Calibri" w:cs="Arial"/>
          <w:color w:val="auto"/>
        </w:rPr>
        <w:t xml:space="preserve"> inform continuous improvement.</w:t>
      </w:r>
      <w:r w:rsidR="00932921" w:rsidRPr="00422F5F">
        <w:rPr>
          <w:rFonts w:eastAsia="Calibri" w:cs="Arial"/>
          <w:color w:val="auto"/>
        </w:rPr>
        <w:t xml:space="preserve"> </w:t>
      </w:r>
      <w:r w:rsidR="003A3E80" w:rsidRPr="00422F5F">
        <w:rPr>
          <w:rFonts w:eastAsia="Calibri" w:cs="Arial"/>
          <w:color w:val="auto"/>
        </w:rPr>
        <w:t xml:space="preserve">The feedback, complaints and compliments register for the </w:t>
      </w:r>
      <w:r w:rsidR="00D05211" w:rsidRPr="00422F5F">
        <w:rPr>
          <w:rFonts w:eastAsia="Calibri" w:cs="Arial"/>
          <w:color w:val="auto"/>
        </w:rPr>
        <w:t xml:space="preserve">current </w:t>
      </w:r>
      <w:r w:rsidR="003A3E80" w:rsidRPr="00422F5F">
        <w:rPr>
          <w:rFonts w:eastAsia="Calibri" w:cs="Arial"/>
          <w:color w:val="auto"/>
        </w:rPr>
        <w:t>year</w:t>
      </w:r>
      <w:r w:rsidR="00D05211" w:rsidRPr="00422F5F">
        <w:rPr>
          <w:rFonts w:eastAsia="Calibri" w:cs="Arial"/>
          <w:color w:val="auto"/>
        </w:rPr>
        <w:t xml:space="preserve"> c</w:t>
      </w:r>
      <w:r w:rsidR="003A3E80" w:rsidRPr="00422F5F">
        <w:rPr>
          <w:rFonts w:eastAsia="Calibri" w:cs="Arial"/>
          <w:color w:val="auto"/>
        </w:rPr>
        <w:t>onfirmed compl</w:t>
      </w:r>
      <w:r w:rsidR="00D05211" w:rsidRPr="00422F5F">
        <w:rPr>
          <w:rFonts w:eastAsia="Calibri" w:cs="Arial"/>
          <w:color w:val="auto"/>
        </w:rPr>
        <w:t>ai</w:t>
      </w:r>
      <w:r w:rsidR="003A3E80" w:rsidRPr="00422F5F">
        <w:rPr>
          <w:rFonts w:eastAsia="Calibri" w:cs="Arial"/>
          <w:color w:val="auto"/>
        </w:rPr>
        <w:t>nts were investigated and closed within appropriated time frames</w:t>
      </w:r>
      <w:r w:rsidR="00932921" w:rsidRPr="00422F5F">
        <w:rPr>
          <w:rFonts w:eastAsia="Calibri" w:cs="Arial"/>
          <w:color w:val="auto"/>
        </w:rPr>
        <w:t>,</w:t>
      </w:r>
      <w:r w:rsidR="003A3E80" w:rsidRPr="00422F5F">
        <w:rPr>
          <w:rFonts w:eastAsia="Calibri" w:cs="Arial"/>
          <w:color w:val="auto"/>
        </w:rPr>
        <w:t xml:space="preserve"> according to the </w:t>
      </w:r>
      <w:r w:rsidR="00C4190C" w:rsidRPr="00422F5F">
        <w:rPr>
          <w:rFonts w:eastAsia="Calibri" w:cs="Arial"/>
          <w:color w:val="auto"/>
        </w:rPr>
        <w:t>organisation’s</w:t>
      </w:r>
      <w:r w:rsidR="003A3E80" w:rsidRPr="00422F5F">
        <w:rPr>
          <w:rFonts w:eastAsia="Calibri" w:cs="Arial"/>
          <w:color w:val="auto"/>
        </w:rPr>
        <w:t xml:space="preserve"> policy.</w:t>
      </w:r>
      <w:r w:rsidR="000B3411" w:rsidRPr="00422F5F">
        <w:rPr>
          <w:rFonts w:cs="Arial"/>
        </w:rPr>
        <w:t xml:space="preserve"> Staff describe</w:t>
      </w:r>
      <w:r w:rsidR="00932921" w:rsidRPr="00422F5F">
        <w:rPr>
          <w:rFonts w:cs="Arial"/>
        </w:rPr>
        <w:t>d</w:t>
      </w:r>
      <w:r w:rsidR="000B3411" w:rsidRPr="00422F5F">
        <w:rPr>
          <w:rFonts w:cs="Arial"/>
        </w:rPr>
        <w:t xml:space="preserve"> </w:t>
      </w:r>
      <w:r w:rsidR="00C4190C" w:rsidRPr="00422F5F">
        <w:rPr>
          <w:rFonts w:cs="Arial"/>
        </w:rPr>
        <w:t>specific</w:t>
      </w:r>
      <w:r w:rsidR="00443DA3" w:rsidRPr="00422F5F">
        <w:rPr>
          <w:rFonts w:cs="Arial"/>
        </w:rPr>
        <w:t xml:space="preserve"> </w:t>
      </w:r>
      <w:r w:rsidR="000B3411" w:rsidRPr="00422F5F">
        <w:rPr>
          <w:rFonts w:cs="Arial"/>
        </w:rPr>
        <w:t xml:space="preserve">complaints and the actions taken </w:t>
      </w:r>
      <w:r w:rsidR="00443DA3" w:rsidRPr="00422F5F">
        <w:rPr>
          <w:rFonts w:cs="Arial"/>
        </w:rPr>
        <w:t>to address them. T</w:t>
      </w:r>
      <w:r w:rsidR="000B3411" w:rsidRPr="00422F5F">
        <w:rPr>
          <w:rFonts w:cs="Arial"/>
        </w:rPr>
        <w:t xml:space="preserve">hey could also </w:t>
      </w:r>
      <w:r w:rsidR="00443DA3" w:rsidRPr="00422F5F">
        <w:rPr>
          <w:rFonts w:cs="Arial"/>
        </w:rPr>
        <w:t>explain</w:t>
      </w:r>
      <w:r w:rsidR="000B3411" w:rsidRPr="00422F5F">
        <w:rPr>
          <w:rFonts w:cs="Arial"/>
        </w:rPr>
        <w:t xml:space="preserve"> how the feedback had been used to inform continuous improvement across the service.</w:t>
      </w:r>
    </w:p>
    <w:p w14:paraId="11CCD8E7" w14:textId="1AD49922" w:rsidR="00E206F2" w:rsidRPr="009A5BC7" w:rsidRDefault="003C3B5A" w:rsidP="009A5BC7">
      <w:pPr>
        <w:pStyle w:val="Heading1"/>
        <w:spacing w:before="120" w:after="240" w:line="22" w:lineRule="atLeast"/>
        <w:rPr>
          <w:rFonts w:ascii="Arial" w:hAnsi="Arial" w:cs="Arial"/>
        </w:rPr>
      </w:pPr>
      <w:r w:rsidRPr="7F80F50B">
        <w:rPr>
          <w:rFonts w:cs="Arial"/>
          <w:color w:val="FF0000"/>
        </w:rPr>
        <w:br w:type="page"/>
      </w:r>
      <w:r w:rsidR="00E206F2" w:rsidRPr="009A5BC7">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cs="Arial"/>
              </w:rPr>
            </w:pPr>
            <w:r w:rsidRPr="00B83D6B">
              <w:rPr>
                <w:rFonts w:cs="Arial"/>
              </w:rPr>
              <w:t>Human resources</w:t>
            </w:r>
          </w:p>
        </w:tc>
        <w:tc>
          <w:tcPr>
            <w:tcW w:w="0" w:type="auto"/>
          </w:tcPr>
          <w:p w14:paraId="6154C5B2" w14:textId="68BD124F"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773E8A">
              <w:rPr>
                <w:rFonts w:cs="Arial"/>
              </w:rPr>
              <w:t>Compliant</w:t>
            </w:r>
          </w:p>
        </w:tc>
      </w:tr>
      <w:tr w:rsidR="00773E8A"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773E8A" w:rsidRPr="00B83D6B" w:rsidRDefault="00773E8A" w:rsidP="00773E8A">
            <w:pPr>
              <w:spacing w:line="22" w:lineRule="atLeast"/>
              <w:rPr>
                <w:rFonts w:cs="Arial"/>
                <w:color w:val="auto"/>
              </w:rPr>
            </w:pPr>
            <w:r w:rsidRPr="00B83D6B">
              <w:rPr>
                <w:rFonts w:cs="Arial"/>
                <w:color w:val="auto"/>
              </w:rPr>
              <w:t>Requirement 7(3)(a)</w:t>
            </w:r>
          </w:p>
        </w:tc>
        <w:tc>
          <w:tcPr>
            <w:tcW w:w="0" w:type="auto"/>
            <w:tcBorders>
              <w:right w:val="single" w:sz="4" w:space="0" w:color="auto"/>
            </w:tcBorders>
          </w:tcPr>
          <w:p w14:paraId="55286176" w14:textId="3F398D4A"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5F8577C3"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73E8A">
              <w:rPr>
                <w:rFonts w:cs="Arial"/>
                <w:color w:val="auto"/>
              </w:rPr>
              <w:t>Compliant</w:t>
            </w:r>
          </w:p>
        </w:tc>
      </w:tr>
      <w:tr w:rsidR="00773E8A"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773E8A" w:rsidRPr="00B83D6B" w:rsidRDefault="00773E8A" w:rsidP="00773E8A">
            <w:pPr>
              <w:spacing w:line="22" w:lineRule="atLeast"/>
              <w:rPr>
                <w:rFonts w:cs="Arial"/>
                <w:color w:val="auto"/>
              </w:rPr>
            </w:pPr>
            <w:r w:rsidRPr="00B83D6B">
              <w:rPr>
                <w:rFonts w:cs="Arial"/>
                <w:color w:val="auto"/>
              </w:rPr>
              <w:t>Requirement 7(3)(b)</w:t>
            </w:r>
          </w:p>
        </w:tc>
        <w:tc>
          <w:tcPr>
            <w:tcW w:w="0" w:type="auto"/>
            <w:tcBorders>
              <w:right w:val="single" w:sz="4" w:space="0" w:color="auto"/>
            </w:tcBorders>
          </w:tcPr>
          <w:p w14:paraId="094E0987" w14:textId="20F1E53F" w:rsidR="00773E8A" w:rsidRPr="00B83D6B"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Workforce interactions with consumers are kind, caring and respectful of each consumer’s identity, culture and diversity.</w:t>
            </w:r>
          </w:p>
        </w:tc>
        <w:tc>
          <w:tcPr>
            <w:tcW w:w="0" w:type="auto"/>
            <w:tcBorders>
              <w:left w:val="single" w:sz="4" w:space="0" w:color="auto"/>
            </w:tcBorders>
          </w:tcPr>
          <w:p w14:paraId="11D0443B" w14:textId="0C47A0CA" w:rsidR="00773E8A" w:rsidRPr="00B83D6B"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773E8A">
              <w:rPr>
                <w:rFonts w:cs="Arial"/>
                <w:color w:val="auto"/>
              </w:rPr>
              <w:t>Compliant</w:t>
            </w:r>
          </w:p>
        </w:tc>
      </w:tr>
      <w:tr w:rsidR="00773E8A"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773E8A" w:rsidRPr="00B83D6B" w:rsidRDefault="00773E8A" w:rsidP="00773E8A">
            <w:pPr>
              <w:spacing w:line="22" w:lineRule="atLeast"/>
              <w:rPr>
                <w:rFonts w:cs="Arial"/>
                <w:color w:val="auto"/>
              </w:rPr>
            </w:pPr>
            <w:r w:rsidRPr="00B83D6B">
              <w:rPr>
                <w:rFonts w:cs="Arial"/>
                <w:color w:val="auto"/>
              </w:rPr>
              <w:t>Requirement 7(3)(c)</w:t>
            </w:r>
          </w:p>
        </w:tc>
        <w:tc>
          <w:tcPr>
            <w:tcW w:w="0" w:type="auto"/>
            <w:tcBorders>
              <w:right w:val="single" w:sz="4" w:space="0" w:color="auto"/>
            </w:tcBorders>
          </w:tcPr>
          <w:p w14:paraId="20E76EEB" w14:textId="6C042DDC"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 xml:space="preserve">The workforce is </w:t>
            </w:r>
            <w:proofErr w:type="gramStart"/>
            <w:r w:rsidRPr="00B83D6B">
              <w:rPr>
                <w:rFonts w:cs="Arial"/>
              </w:rPr>
              <w:t>competent</w:t>
            </w:r>
            <w:proofErr w:type="gramEnd"/>
            <w:r w:rsidRPr="00B83D6B">
              <w:rPr>
                <w:rFonts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3EEB2D9F"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73E8A">
              <w:rPr>
                <w:rFonts w:cs="Arial"/>
                <w:color w:val="auto"/>
              </w:rPr>
              <w:t>Compliant</w:t>
            </w:r>
          </w:p>
        </w:tc>
      </w:tr>
      <w:tr w:rsidR="00773E8A"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773E8A" w:rsidRPr="00B83D6B" w:rsidRDefault="00773E8A" w:rsidP="00773E8A">
            <w:pPr>
              <w:spacing w:line="22" w:lineRule="atLeast"/>
              <w:rPr>
                <w:rFonts w:cs="Arial"/>
                <w:color w:val="auto"/>
              </w:rPr>
            </w:pPr>
            <w:r w:rsidRPr="00B83D6B">
              <w:rPr>
                <w:rFonts w:cs="Arial"/>
                <w:color w:val="auto"/>
              </w:rPr>
              <w:t>Requirement 7(3)(d)</w:t>
            </w:r>
          </w:p>
        </w:tc>
        <w:tc>
          <w:tcPr>
            <w:tcW w:w="0" w:type="auto"/>
            <w:tcBorders>
              <w:right w:val="single" w:sz="4" w:space="0" w:color="auto"/>
            </w:tcBorders>
          </w:tcPr>
          <w:p w14:paraId="1B6B9B46" w14:textId="4DCF8450" w:rsidR="00773E8A" w:rsidRPr="00B83D6B"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The workforce is recruited, trained, equipped and supported to deliver the outcomes required by these standards.</w:t>
            </w:r>
          </w:p>
        </w:tc>
        <w:tc>
          <w:tcPr>
            <w:tcW w:w="0" w:type="auto"/>
            <w:tcBorders>
              <w:left w:val="single" w:sz="4" w:space="0" w:color="auto"/>
            </w:tcBorders>
          </w:tcPr>
          <w:p w14:paraId="0A3082AE" w14:textId="02E4750B" w:rsidR="00773E8A" w:rsidRPr="00B83D6B" w:rsidRDefault="00773E8A" w:rsidP="00773E8A">
            <w:pPr>
              <w:spacing w:line="22" w:lineRule="atLeast"/>
              <w:cnfStyle w:val="000000010000" w:firstRow="0" w:lastRow="0" w:firstColumn="0" w:lastColumn="0" w:oddVBand="0" w:evenVBand="0" w:oddHBand="0" w:evenHBand="1" w:firstRowFirstColumn="0" w:firstRowLastColumn="0" w:lastRowFirstColumn="0" w:lastRowLastColumn="0"/>
              <w:rPr>
                <w:rFonts w:cs="Arial"/>
              </w:rPr>
            </w:pPr>
            <w:r w:rsidRPr="00773E8A">
              <w:rPr>
                <w:rFonts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cs="Arial"/>
                <w:color w:val="auto"/>
              </w:rPr>
            </w:pPr>
            <w:r w:rsidRPr="00B83D6B">
              <w:rPr>
                <w:rFonts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Regular assessment, monitoring and review of the performance of each member of the workforce is undertaken.</w:t>
            </w:r>
          </w:p>
        </w:tc>
        <w:tc>
          <w:tcPr>
            <w:tcW w:w="0" w:type="auto"/>
            <w:tcBorders>
              <w:left w:val="single" w:sz="4" w:space="0" w:color="auto"/>
            </w:tcBorders>
          </w:tcPr>
          <w:p w14:paraId="334C92A3" w14:textId="642D2DE7" w:rsidR="00C9354C" w:rsidRPr="00B83D6B"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cs="Arial"/>
              </w:rPr>
            </w:pPr>
            <w:r w:rsidRPr="00773E8A">
              <w:rPr>
                <w:rFonts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2C9D1006" w14:textId="79ECEB69" w:rsidR="009720F3" w:rsidRPr="006E50B4" w:rsidRDefault="00A12D0E" w:rsidP="000605CC">
      <w:pPr>
        <w:rPr>
          <w:rFonts w:eastAsia="Arial" w:cs="Arial"/>
        </w:rPr>
      </w:pPr>
      <w:r w:rsidRPr="006E50B4">
        <w:rPr>
          <w:rFonts w:eastAsia="Arial" w:cs="Arial"/>
        </w:rPr>
        <w:t>Most consumers considered they g</w:t>
      </w:r>
      <w:r w:rsidR="009720F3" w:rsidRPr="006E50B4">
        <w:rPr>
          <w:rFonts w:eastAsia="Arial" w:cs="Arial"/>
        </w:rPr>
        <w:t>o</w:t>
      </w:r>
      <w:r w:rsidRPr="006E50B4">
        <w:rPr>
          <w:rFonts w:eastAsia="Arial" w:cs="Arial"/>
        </w:rPr>
        <w:t>t quality care and services when they need</w:t>
      </w:r>
      <w:r w:rsidR="009720F3" w:rsidRPr="006E50B4">
        <w:rPr>
          <w:rFonts w:eastAsia="Arial" w:cs="Arial"/>
        </w:rPr>
        <w:t xml:space="preserve">ed </w:t>
      </w:r>
      <w:r w:rsidRPr="006E50B4">
        <w:rPr>
          <w:rFonts w:eastAsia="Arial" w:cs="Arial"/>
        </w:rPr>
        <w:t xml:space="preserve">from staff who </w:t>
      </w:r>
      <w:r w:rsidR="009720F3" w:rsidRPr="006E50B4">
        <w:rPr>
          <w:rFonts w:eastAsia="Arial" w:cs="Arial"/>
        </w:rPr>
        <w:t>we</w:t>
      </w:r>
      <w:r w:rsidRPr="006E50B4">
        <w:rPr>
          <w:rFonts w:eastAsia="Arial" w:cs="Arial"/>
        </w:rPr>
        <w:t>re knowledgeable, capable, and caring.</w:t>
      </w:r>
      <w:r w:rsidR="009720F3" w:rsidRPr="006E50B4">
        <w:rPr>
          <w:rFonts w:eastAsia="Arial" w:cs="Arial"/>
        </w:rPr>
        <w:t xml:space="preserve"> </w:t>
      </w:r>
      <w:r w:rsidRPr="006E50B4">
        <w:rPr>
          <w:rFonts w:eastAsia="Arial" w:cs="Arial"/>
        </w:rPr>
        <w:t>Consumers/representatives considered the workforce was planned to enable the delivery and management of safe and quality care and services.</w:t>
      </w:r>
    </w:p>
    <w:p w14:paraId="1A93D9E1" w14:textId="706905EF" w:rsidR="0056564D" w:rsidRPr="006E50B4" w:rsidRDefault="009720F3" w:rsidP="000605CC">
      <w:pPr>
        <w:rPr>
          <w:rFonts w:cs="Arial"/>
        </w:rPr>
      </w:pPr>
      <w:r w:rsidRPr="006E50B4">
        <w:rPr>
          <w:rFonts w:eastAsia="Arial" w:cs="Arial"/>
        </w:rPr>
        <w:t xml:space="preserve">Some consumers reported staff </w:t>
      </w:r>
      <w:r w:rsidR="00705470" w:rsidRPr="006E50B4">
        <w:rPr>
          <w:rFonts w:eastAsia="Arial" w:cs="Arial"/>
        </w:rPr>
        <w:t>we</w:t>
      </w:r>
      <w:r w:rsidRPr="006E50B4">
        <w:rPr>
          <w:rFonts w:eastAsia="Arial" w:cs="Arial"/>
        </w:rPr>
        <w:t xml:space="preserve">re busy, however they had no concerns about any impact on the care and services </w:t>
      </w:r>
      <w:r w:rsidR="006F5318" w:rsidRPr="006E50B4">
        <w:rPr>
          <w:rFonts w:eastAsia="Arial" w:cs="Arial"/>
        </w:rPr>
        <w:t xml:space="preserve">they </w:t>
      </w:r>
      <w:r w:rsidRPr="006E50B4">
        <w:rPr>
          <w:rFonts w:eastAsia="Arial" w:cs="Arial"/>
        </w:rPr>
        <w:t>received</w:t>
      </w:r>
      <w:r w:rsidR="0056564D" w:rsidRPr="006E50B4">
        <w:rPr>
          <w:rFonts w:eastAsia="Arial" w:cs="Arial"/>
        </w:rPr>
        <w:t xml:space="preserve">. Staff advised there </w:t>
      </w:r>
      <w:r w:rsidR="006F5318" w:rsidRPr="006E50B4">
        <w:rPr>
          <w:rFonts w:eastAsia="Arial" w:cs="Arial"/>
        </w:rPr>
        <w:t>was</w:t>
      </w:r>
      <w:r w:rsidR="0056564D" w:rsidRPr="006E50B4">
        <w:rPr>
          <w:rFonts w:eastAsia="Arial" w:cs="Arial"/>
        </w:rPr>
        <w:t xml:space="preserve"> a suitable number of staff within the service, and if needed, staff from other areas </w:t>
      </w:r>
      <w:r w:rsidR="000605CC">
        <w:rPr>
          <w:rFonts w:eastAsia="Arial" w:cs="Arial"/>
        </w:rPr>
        <w:t>were</w:t>
      </w:r>
      <w:r w:rsidR="0056564D" w:rsidRPr="006E50B4">
        <w:rPr>
          <w:rFonts w:eastAsia="Arial" w:cs="Arial"/>
        </w:rPr>
        <w:t xml:space="preserve"> allocated to areas requiring additional assistance, or additional shifts were allocated to existing staff. Call bells were only used within the dementia support unit and the average call bell response time for the previous 2 months was 3.47 minutes.</w:t>
      </w:r>
    </w:p>
    <w:p w14:paraId="2D736929" w14:textId="3B78801E" w:rsidR="009720F3" w:rsidRPr="006E50B4" w:rsidRDefault="009720F3" w:rsidP="000605CC">
      <w:pPr>
        <w:rPr>
          <w:rFonts w:cs="Arial"/>
        </w:rPr>
      </w:pPr>
      <w:r w:rsidRPr="006E50B4">
        <w:rPr>
          <w:rFonts w:eastAsia="Arial" w:cs="Arial"/>
        </w:rPr>
        <w:t xml:space="preserve">Consumers consistently reported staff </w:t>
      </w:r>
      <w:r w:rsidR="000605CC">
        <w:rPr>
          <w:rFonts w:eastAsia="Arial" w:cs="Arial"/>
        </w:rPr>
        <w:t>we</w:t>
      </w:r>
      <w:r w:rsidRPr="006E50B4">
        <w:rPr>
          <w:rFonts w:eastAsia="Arial" w:cs="Arial"/>
        </w:rPr>
        <w:t>re ‘great’ and provide very good care.</w:t>
      </w:r>
      <w:r w:rsidR="006F5318" w:rsidRPr="006E50B4">
        <w:rPr>
          <w:rFonts w:eastAsia="Arial" w:cs="Arial"/>
        </w:rPr>
        <w:t xml:space="preserve"> </w:t>
      </w:r>
      <w:r w:rsidRPr="006E50B4">
        <w:rPr>
          <w:rFonts w:eastAsia="Arial" w:cs="Arial"/>
        </w:rPr>
        <w:t>Consumers</w:t>
      </w:r>
      <w:r w:rsidR="000238C4" w:rsidRPr="006E50B4">
        <w:rPr>
          <w:rFonts w:eastAsia="Arial" w:cs="Arial"/>
        </w:rPr>
        <w:t>/</w:t>
      </w:r>
      <w:r w:rsidRPr="006E50B4">
        <w:rPr>
          <w:rFonts w:eastAsia="Arial" w:cs="Arial"/>
        </w:rPr>
        <w:t xml:space="preserve">representatives </w:t>
      </w:r>
      <w:r w:rsidR="00015090" w:rsidRPr="006E50B4">
        <w:rPr>
          <w:rFonts w:eastAsia="Arial" w:cs="Arial"/>
        </w:rPr>
        <w:t xml:space="preserve">said </w:t>
      </w:r>
      <w:r w:rsidRPr="006E50B4">
        <w:rPr>
          <w:rFonts w:eastAsia="Arial" w:cs="Arial"/>
        </w:rPr>
        <w:t xml:space="preserve">workforce interactions </w:t>
      </w:r>
      <w:r w:rsidR="00015090" w:rsidRPr="006E50B4">
        <w:rPr>
          <w:rFonts w:eastAsia="Arial" w:cs="Arial"/>
        </w:rPr>
        <w:t>we</w:t>
      </w:r>
      <w:r w:rsidRPr="006E50B4">
        <w:rPr>
          <w:rFonts w:eastAsia="Arial" w:cs="Arial"/>
        </w:rPr>
        <w:t xml:space="preserve">re kind, caring and respectful of </w:t>
      </w:r>
      <w:r w:rsidR="00015090" w:rsidRPr="006E50B4">
        <w:rPr>
          <w:rFonts w:eastAsia="Arial" w:cs="Arial"/>
        </w:rPr>
        <w:t>their</w:t>
      </w:r>
      <w:r w:rsidRPr="006E50B4">
        <w:rPr>
          <w:rFonts w:eastAsia="Arial" w:cs="Arial"/>
        </w:rPr>
        <w:t xml:space="preserve"> identity, culture and diversit</w:t>
      </w:r>
      <w:r w:rsidR="00015090" w:rsidRPr="006E50B4">
        <w:rPr>
          <w:rFonts w:eastAsia="Arial" w:cs="Arial"/>
        </w:rPr>
        <w:t>y. This</w:t>
      </w:r>
      <w:r w:rsidR="0056564D" w:rsidRPr="006E50B4">
        <w:rPr>
          <w:rFonts w:eastAsia="Arial" w:cs="Arial"/>
        </w:rPr>
        <w:t xml:space="preserve"> </w:t>
      </w:r>
      <w:r w:rsidRPr="006E50B4">
        <w:rPr>
          <w:rFonts w:eastAsia="Arial" w:cs="Arial"/>
        </w:rPr>
        <w:t xml:space="preserve">was consistent with observations made </w:t>
      </w:r>
      <w:r w:rsidR="0056564D" w:rsidRPr="006E50B4">
        <w:rPr>
          <w:rFonts w:eastAsia="Arial" w:cs="Arial"/>
        </w:rPr>
        <w:t>during the site visit</w:t>
      </w:r>
      <w:r w:rsidRPr="006E50B4">
        <w:rPr>
          <w:rFonts w:eastAsia="Arial" w:cs="Arial"/>
        </w:rPr>
        <w:t xml:space="preserve">. </w:t>
      </w:r>
    </w:p>
    <w:p w14:paraId="17735158" w14:textId="18D7C602" w:rsidR="00A12D0E" w:rsidRPr="006E50B4" w:rsidRDefault="0054647E" w:rsidP="000605CC">
      <w:pPr>
        <w:rPr>
          <w:rFonts w:cs="Arial"/>
        </w:rPr>
      </w:pPr>
      <w:r w:rsidRPr="006E50B4">
        <w:rPr>
          <w:rFonts w:eastAsia="Arial" w:cs="Arial"/>
        </w:rPr>
        <w:t>T</w:t>
      </w:r>
      <w:r w:rsidR="00A12D0E" w:rsidRPr="006E50B4">
        <w:rPr>
          <w:rFonts w:eastAsia="Arial" w:cs="Arial"/>
        </w:rPr>
        <w:t>he service ensure</w:t>
      </w:r>
      <w:r w:rsidRPr="006E50B4">
        <w:rPr>
          <w:rFonts w:eastAsia="Arial" w:cs="Arial"/>
        </w:rPr>
        <w:t>d</w:t>
      </w:r>
      <w:r w:rsidR="00A12D0E" w:rsidRPr="006E50B4">
        <w:rPr>
          <w:rFonts w:eastAsia="Arial" w:cs="Arial"/>
        </w:rPr>
        <w:t xml:space="preserve"> the workforce </w:t>
      </w:r>
      <w:r w:rsidRPr="006E50B4">
        <w:rPr>
          <w:rFonts w:eastAsia="Arial" w:cs="Arial"/>
        </w:rPr>
        <w:t>wa</w:t>
      </w:r>
      <w:r w:rsidR="00A12D0E" w:rsidRPr="006E50B4">
        <w:rPr>
          <w:rFonts w:eastAsia="Arial" w:cs="Arial"/>
        </w:rPr>
        <w:t>s competent and ha</w:t>
      </w:r>
      <w:r w:rsidRPr="006E50B4">
        <w:rPr>
          <w:rFonts w:eastAsia="Arial" w:cs="Arial"/>
        </w:rPr>
        <w:t>d</w:t>
      </w:r>
      <w:r w:rsidR="00A12D0E" w:rsidRPr="006E50B4">
        <w:rPr>
          <w:rFonts w:eastAsia="Arial" w:cs="Arial"/>
        </w:rPr>
        <w:t xml:space="preserve"> the qualifications and knowledge to effectively perform their roles through the service’s orientation training, buddying system and annual mandatory training and competency assessments. Consumers</w:t>
      </w:r>
      <w:r w:rsidRPr="006E50B4">
        <w:rPr>
          <w:rFonts w:eastAsia="Arial" w:cs="Arial"/>
        </w:rPr>
        <w:t>/</w:t>
      </w:r>
      <w:r w:rsidR="00A12D0E" w:rsidRPr="006E50B4">
        <w:rPr>
          <w:rFonts w:eastAsia="Arial" w:cs="Arial"/>
        </w:rPr>
        <w:t xml:space="preserve">representatives expressed confidence staff </w:t>
      </w:r>
      <w:r w:rsidRPr="006E50B4">
        <w:rPr>
          <w:rFonts w:eastAsia="Arial" w:cs="Arial"/>
        </w:rPr>
        <w:t>we</w:t>
      </w:r>
      <w:r w:rsidR="00A12D0E" w:rsidRPr="006E50B4">
        <w:rPr>
          <w:rFonts w:eastAsia="Arial" w:cs="Arial"/>
        </w:rPr>
        <w:t>re skilled and competent to meet the</w:t>
      </w:r>
      <w:r w:rsidR="006F5318" w:rsidRPr="006E50B4">
        <w:rPr>
          <w:rFonts w:eastAsia="Arial" w:cs="Arial"/>
        </w:rPr>
        <w:t>ir</w:t>
      </w:r>
      <w:r w:rsidR="00A12D0E" w:rsidRPr="006E50B4">
        <w:rPr>
          <w:rFonts w:eastAsia="Arial" w:cs="Arial"/>
        </w:rPr>
        <w:t xml:space="preserve"> care needs</w:t>
      </w:r>
      <w:r w:rsidR="006F5318" w:rsidRPr="006E50B4">
        <w:rPr>
          <w:rFonts w:eastAsia="Arial" w:cs="Arial"/>
        </w:rPr>
        <w:t>.</w:t>
      </w:r>
    </w:p>
    <w:p w14:paraId="76F8171E" w14:textId="3AF8CC9A" w:rsidR="002B4B4D" w:rsidRPr="006E50B4" w:rsidRDefault="00E2003C" w:rsidP="000605CC">
      <w:pPr>
        <w:tabs>
          <w:tab w:val="right" w:pos="9071"/>
        </w:tabs>
        <w:rPr>
          <w:rFonts w:cs="Arial"/>
        </w:rPr>
      </w:pPr>
      <w:r w:rsidRPr="006E50B4">
        <w:rPr>
          <w:rFonts w:eastAsia="Arial" w:cs="Arial"/>
        </w:rPr>
        <w:t xml:space="preserve">Staff </w:t>
      </w:r>
      <w:r w:rsidR="006F5318" w:rsidRPr="006E50B4">
        <w:rPr>
          <w:rFonts w:eastAsia="Arial" w:cs="Arial"/>
        </w:rPr>
        <w:t>we</w:t>
      </w:r>
      <w:r w:rsidRPr="006E50B4">
        <w:rPr>
          <w:rFonts w:eastAsia="Arial" w:cs="Arial"/>
        </w:rPr>
        <w:t xml:space="preserve">re recruited, trained, equipped, and supported </w:t>
      </w:r>
      <w:r w:rsidR="00E870B4" w:rsidRPr="006E50B4">
        <w:rPr>
          <w:rFonts w:eastAsia="Arial" w:cs="Arial"/>
        </w:rPr>
        <w:t xml:space="preserve">by the service </w:t>
      </w:r>
      <w:r w:rsidRPr="006E50B4">
        <w:rPr>
          <w:rFonts w:eastAsia="Arial" w:cs="Arial"/>
        </w:rPr>
        <w:t>to deliver safe and quality care and services, and meet the outcomes required by the standards.</w:t>
      </w:r>
      <w:r w:rsidR="000605CC">
        <w:rPr>
          <w:rFonts w:eastAsia="Arial" w:cs="Arial"/>
        </w:rPr>
        <w:t xml:space="preserve"> </w:t>
      </w:r>
      <w:r w:rsidR="002B4B4D" w:rsidRPr="006E50B4">
        <w:rPr>
          <w:rFonts w:eastAsia="Arial" w:cs="Arial"/>
        </w:rPr>
        <w:t>Staff confirmed they undert</w:t>
      </w:r>
      <w:r w:rsidR="00CD3AB0" w:rsidRPr="006E50B4">
        <w:rPr>
          <w:rFonts w:eastAsia="Arial" w:cs="Arial"/>
        </w:rPr>
        <w:t xml:space="preserve">ook </w:t>
      </w:r>
      <w:r w:rsidR="002B4B4D" w:rsidRPr="006E50B4">
        <w:rPr>
          <w:rFonts w:eastAsia="Arial" w:cs="Arial"/>
        </w:rPr>
        <w:t xml:space="preserve">continuous self-development and training and </w:t>
      </w:r>
      <w:r w:rsidR="00CD3AB0" w:rsidRPr="006E50B4">
        <w:rPr>
          <w:rFonts w:eastAsia="Arial" w:cs="Arial"/>
        </w:rPr>
        <w:t>could</w:t>
      </w:r>
      <w:r w:rsidR="002B4B4D" w:rsidRPr="006E50B4">
        <w:rPr>
          <w:rFonts w:eastAsia="Arial" w:cs="Arial"/>
        </w:rPr>
        <w:t xml:space="preserve"> demonstrate they had the knowledge and skills to deliver safe and quality care in </w:t>
      </w:r>
      <w:r w:rsidR="00CD3AB0" w:rsidRPr="006E50B4">
        <w:rPr>
          <w:rFonts w:eastAsia="Arial" w:cs="Arial"/>
        </w:rPr>
        <w:t>accordance</w:t>
      </w:r>
      <w:r w:rsidR="002B4B4D" w:rsidRPr="006E50B4">
        <w:rPr>
          <w:rFonts w:eastAsia="Arial" w:cs="Arial"/>
        </w:rPr>
        <w:t xml:space="preserve"> with the Quality Standards.</w:t>
      </w:r>
    </w:p>
    <w:p w14:paraId="10ADEF36" w14:textId="79F3115D" w:rsidR="00CD3AB0" w:rsidRPr="006E50B4" w:rsidRDefault="00021CBB" w:rsidP="000605CC">
      <w:pPr>
        <w:rPr>
          <w:rFonts w:cs="Arial"/>
        </w:rPr>
      </w:pPr>
      <w:r w:rsidRPr="006E50B4">
        <w:rPr>
          <w:rFonts w:eastAsia="Arial" w:cs="Arial"/>
        </w:rPr>
        <w:t xml:space="preserve">Position descriptions </w:t>
      </w:r>
      <w:r w:rsidR="00E870B4" w:rsidRPr="006E50B4">
        <w:rPr>
          <w:rFonts w:eastAsia="Arial" w:cs="Arial"/>
        </w:rPr>
        <w:t>set out</w:t>
      </w:r>
      <w:r w:rsidRPr="006E50B4">
        <w:rPr>
          <w:rFonts w:eastAsia="Arial" w:cs="Arial"/>
        </w:rPr>
        <w:t xml:space="preserve"> the qualifications, registration, knowledge</w:t>
      </w:r>
      <w:r w:rsidR="00E870B4" w:rsidRPr="006E50B4">
        <w:rPr>
          <w:rFonts w:eastAsia="Arial" w:cs="Arial"/>
        </w:rPr>
        <w:t>,</w:t>
      </w:r>
      <w:r w:rsidRPr="006E50B4">
        <w:rPr>
          <w:rFonts w:eastAsia="Arial" w:cs="Arial"/>
        </w:rPr>
        <w:t xml:space="preserve"> skills and abilities required for their roles and responsibilities. </w:t>
      </w:r>
      <w:r w:rsidR="00E870B4" w:rsidRPr="006E50B4">
        <w:rPr>
          <w:rFonts w:eastAsia="Arial" w:cs="Arial"/>
        </w:rPr>
        <w:t>The service ha</w:t>
      </w:r>
      <w:r w:rsidR="000605CC">
        <w:rPr>
          <w:rFonts w:eastAsia="Arial" w:cs="Arial"/>
        </w:rPr>
        <w:t>d</w:t>
      </w:r>
      <w:r w:rsidR="00E870B4" w:rsidRPr="006E50B4">
        <w:rPr>
          <w:rFonts w:eastAsia="Arial" w:cs="Arial"/>
        </w:rPr>
        <w:t xml:space="preserve"> systems in place to </w:t>
      </w:r>
      <w:r w:rsidR="00D13F0B" w:rsidRPr="006E50B4">
        <w:rPr>
          <w:rFonts w:eastAsia="Arial" w:cs="Arial"/>
        </w:rPr>
        <w:t>record</w:t>
      </w:r>
      <w:r w:rsidR="00E870B4" w:rsidRPr="006E50B4">
        <w:rPr>
          <w:rFonts w:eastAsia="Arial" w:cs="Arial"/>
        </w:rPr>
        <w:t xml:space="preserve"> and monitor ongoing staff compliance with vaccinations, police clearances and registrations, with data being securely held on </w:t>
      </w:r>
      <w:r w:rsidR="0001685E" w:rsidRPr="006E50B4">
        <w:rPr>
          <w:rFonts w:eastAsia="Arial" w:cs="Arial"/>
        </w:rPr>
        <w:t xml:space="preserve">the organisation’s </w:t>
      </w:r>
      <w:r w:rsidR="00E870B4" w:rsidRPr="006E50B4">
        <w:rPr>
          <w:rFonts w:eastAsia="Arial" w:cs="Arial"/>
        </w:rPr>
        <w:t>electronic platform</w:t>
      </w:r>
      <w:r w:rsidR="0001685E" w:rsidRPr="006E50B4">
        <w:rPr>
          <w:rFonts w:eastAsia="Arial" w:cs="Arial"/>
        </w:rPr>
        <w:t>.</w:t>
      </w:r>
    </w:p>
    <w:p w14:paraId="0756ECFA" w14:textId="2D437A0C" w:rsidR="004E777F" w:rsidRPr="000605CC" w:rsidRDefault="001C6519" w:rsidP="000605CC">
      <w:pPr>
        <w:rPr>
          <w:rFonts w:cs="Arial"/>
        </w:rPr>
      </w:pPr>
      <w:r w:rsidRPr="000605CC">
        <w:rPr>
          <w:rFonts w:eastAsia="Arial" w:cs="Arial"/>
        </w:rPr>
        <w:lastRenderedPageBreak/>
        <w:t xml:space="preserve">The performance of the workforce </w:t>
      </w:r>
      <w:r w:rsidR="00CD3AB0" w:rsidRPr="000605CC">
        <w:rPr>
          <w:rFonts w:eastAsia="Arial" w:cs="Arial"/>
        </w:rPr>
        <w:t>wa</w:t>
      </w:r>
      <w:r w:rsidRPr="000605CC">
        <w:rPr>
          <w:rFonts w:eastAsia="Arial" w:cs="Arial"/>
        </w:rPr>
        <w:t xml:space="preserve">s regularly assessed, monitored, and reviewed. </w:t>
      </w:r>
      <w:r w:rsidR="004E777F" w:rsidRPr="000605CC">
        <w:rPr>
          <w:rFonts w:eastAsia="Arial" w:cs="Arial"/>
        </w:rPr>
        <w:t xml:space="preserve">Staff performance </w:t>
      </w:r>
      <w:r w:rsidR="00CD3AB0" w:rsidRPr="000605CC">
        <w:rPr>
          <w:rFonts w:eastAsia="Arial" w:cs="Arial"/>
        </w:rPr>
        <w:t>wa</w:t>
      </w:r>
      <w:r w:rsidR="004E777F" w:rsidRPr="000605CC">
        <w:rPr>
          <w:rFonts w:eastAsia="Arial" w:cs="Arial"/>
        </w:rPr>
        <w:t>s monitored through self-reflection processes, annual performance appraisals, feedback from consumers/representatives and input from other staff members. In addition, the service review</w:t>
      </w:r>
      <w:r w:rsidR="00CD3AB0" w:rsidRPr="000605CC">
        <w:rPr>
          <w:rFonts w:eastAsia="Arial" w:cs="Arial"/>
        </w:rPr>
        <w:t>ed</w:t>
      </w:r>
      <w:r w:rsidR="004E777F" w:rsidRPr="000605CC">
        <w:rPr>
          <w:rFonts w:eastAsia="Arial" w:cs="Arial"/>
        </w:rPr>
        <w:t xml:space="preserve"> and analyse</w:t>
      </w:r>
      <w:r w:rsidR="00CD3AB0" w:rsidRPr="000605CC">
        <w:rPr>
          <w:rFonts w:eastAsia="Arial" w:cs="Arial"/>
        </w:rPr>
        <w:t>d</w:t>
      </w:r>
      <w:r w:rsidR="004E777F" w:rsidRPr="000605CC">
        <w:rPr>
          <w:rFonts w:eastAsia="Arial" w:cs="Arial"/>
        </w:rPr>
        <w:t xml:space="preserve"> internal audit results and clinical data to monitor staff practice and competenc</w:t>
      </w:r>
      <w:r w:rsidR="00CD3AB0" w:rsidRPr="000605CC">
        <w:rPr>
          <w:rFonts w:eastAsia="Arial" w:cs="Arial"/>
        </w:rPr>
        <w:t>ies</w:t>
      </w:r>
      <w:r w:rsidR="004E777F" w:rsidRPr="000605CC">
        <w:rPr>
          <w:rFonts w:eastAsia="Arial" w:cs="Arial"/>
        </w:rPr>
        <w:t>.</w:t>
      </w:r>
    </w:p>
    <w:p w14:paraId="2BCF9EBC" w14:textId="3AB66E2C" w:rsidR="00075367" w:rsidRPr="00B83D6B" w:rsidRDefault="003C3B5A" w:rsidP="009A5BC7">
      <w:pPr>
        <w:pStyle w:val="Heading1"/>
        <w:spacing w:before="120" w:after="240" w:line="22" w:lineRule="atLeast"/>
        <w:rPr>
          <w:rFonts w:cs="Arial"/>
        </w:rPr>
      </w:pPr>
      <w:r w:rsidRPr="2A061B8E">
        <w:rPr>
          <w:rFonts w:cs="Arial"/>
          <w:color w:val="FF0000"/>
        </w:rPr>
        <w:br w:type="page"/>
      </w:r>
      <w:r w:rsidR="00075367" w:rsidRPr="009A5BC7">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cs="Arial"/>
              </w:rPr>
            </w:pPr>
            <w:r w:rsidRPr="00B83D6B">
              <w:rPr>
                <w:rFonts w:cs="Arial"/>
              </w:rPr>
              <w:t>Organisational governance</w:t>
            </w:r>
          </w:p>
        </w:tc>
        <w:tc>
          <w:tcPr>
            <w:tcW w:w="1840" w:type="dxa"/>
          </w:tcPr>
          <w:p w14:paraId="1D80E3AB" w14:textId="1D068A24"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773E8A">
              <w:rPr>
                <w:rFonts w:cs="Arial"/>
              </w:rPr>
              <w:t>Compliant</w:t>
            </w:r>
          </w:p>
        </w:tc>
      </w:tr>
      <w:tr w:rsidR="00773E8A"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773E8A" w:rsidRPr="00B83D6B" w:rsidRDefault="00773E8A" w:rsidP="00773E8A">
            <w:pPr>
              <w:spacing w:line="22" w:lineRule="atLeast"/>
              <w:rPr>
                <w:rFonts w:cs="Arial"/>
                <w:color w:val="auto"/>
              </w:rPr>
            </w:pPr>
            <w:r w:rsidRPr="00B83D6B">
              <w:rPr>
                <w:rFonts w:cs="Arial"/>
                <w:color w:val="auto"/>
              </w:rPr>
              <w:t>Requirement 8(3)(a)</w:t>
            </w:r>
          </w:p>
        </w:tc>
        <w:tc>
          <w:tcPr>
            <w:tcW w:w="6663" w:type="dxa"/>
            <w:tcBorders>
              <w:right w:val="single" w:sz="4" w:space="0" w:color="auto"/>
            </w:tcBorders>
          </w:tcPr>
          <w:p w14:paraId="59084BC9" w14:textId="5FF46618"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114CC70C"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73E8A">
              <w:rPr>
                <w:rFonts w:cs="Arial"/>
                <w:color w:val="auto"/>
              </w:rPr>
              <w:t>Compliant</w:t>
            </w:r>
          </w:p>
        </w:tc>
      </w:tr>
      <w:tr w:rsidR="00773E8A"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773E8A" w:rsidRPr="00B83D6B" w:rsidRDefault="00773E8A" w:rsidP="00773E8A">
            <w:pPr>
              <w:spacing w:line="22" w:lineRule="atLeast"/>
              <w:rPr>
                <w:rFonts w:cs="Arial"/>
                <w:color w:val="auto"/>
              </w:rPr>
            </w:pPr>
            <w:r w:rsidRPr="00B83D6B">
              <w:rPr>
                <w:rFonts w:cs="Arial"/>
                <w:color w:val="auto"/>
              </w:rPr>
              <w:t>Requirement 8(3)(b)</w:t>
            </w:r>
          </w:p>
        </w:tc>
        <w:tc>
          <w:tcPr>
            <w:tcW w:w="6663" w:type="dxa"/>
            <w:tcBorders>
              <w:right w:val="single" w:sz="4" w:space="0" w:color="auto"/>
            </w:tcBorders>
          </w:tcPr>
          <w:p w14:paraId="5B32EBDC" w14:textId="7DCB1A0A" w:rsidR="00773E8A" w:rsidRPr="00B83D6B"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539DE3FE" w:rsidR="00773E8A" w:rsidRPr="00B83D6B"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773E8A">
              <w:rPr>
                <w:rFonts w:cs="Arial"/>
                <w:color w:val="auto"/>
              </w:rPr>
              <w:t>Compliant</w:t>
            </w:r>
          </w:p>
        </w:tc>
      </w:tr>
      <w:tr w:rsidR="00773E8A"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773E8A" w:rsidRPr="00B83D6B" w:rsidRDefault="00773E8A" w:rsidP="00773E8A">
            <w:pPr>
              <w:spacing w:line="22" w:lineRule="atLeast"/>
              <w:rPr>
                <w:rFonts w:cs="Arial"/>
                <w:color w:val="auto"/>
              </w:rPr>
            </w:pPr>
            <w:r w:rsidRPr="00B83D6B">
              <w:rPr>
                <w:rFonts w:cs="Arial"/>
                <w:color w:val="auto"/>
              </w:rPr>
              <w:t>Requirement 8(3)(c)</w:t>
            </w:r>
          </w:p>
        </w:tc>
        <w:tc>
          <w:tcPr>
            <w:tcW w:w="6663" w:type="dxa"/>
            <w:tcBorders>
              <w:right w:val="single" w:sz="4" w:space="0" w:color="auto"/>
            </w:tcBorders>
          </w:tcPr>
          <w:p w14:paraId="1A222432" w14:textId="0E4B4C84"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Effective organisation wide governance systems relating to the following:</w:t>
            </w:r>
          </w:p>
          <w:p w14:paraId="2AD34917" w14:textId="77777777" w:rsidR="00773E8A" w:rsidRPr="00B83D6B" w:rsidRDefault="00773E8A" w:rsidP="00773E8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773E8A" w:rsidRPr="00B83D6B" w:rsidRDefault="00773E8A" w:rsidP="00773E8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773E8A" w:rsidRPr="00B83D6B" w:rsidRDefault="00773E8A" w:rsidP="00773E8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773E8A" w:rsidRPr="00B83D6B" w:rsidRDefault="00773E8A" w:rsidP="00773E8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773E8A" w:rsidRPr="00B83D6B" w:rsidRDefault="00773E8A" w:rsidP="00773E8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773E8A" w:rsidRPr="00B83D6B" w:rsidRDefault="00773E8A" w:rsidP="00773E8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1EBDD403"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73E8A">
              <w:rPr>
                <w:rFonts w:cs="Arial"/>
                <w:color w:val="auto"/>
              </w:rPr>
              <w:t>Compliant</w:t>
            </w:r>
          </w:p>
        </w:tc>
      </w:tr>
      <w:tr w:rsidR="00773E8A"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773E8A" w:rsidRPr="00B83D6B" w:rsidRDefault="00773E8A" w:rsidP="00773E8A">
            <w:pPr>
              <w:spacing w:line="22" w:lineRule="atLeast"/>
              <w:rPr>
                <w:rFonts w:cs="Arial"/>
                <w:color w:val="auto"/>
              </w:rPr>
            </w:pPr>
            <w:r w:rsidRPr="00B83D6B">
              <w:rPr>
                <w:rFonts w:cs="Arial"/>
                <w:color w:val="auto"/>
              </w:rPr>
              <w:t>Requirement 8(3)(d)</w:t>
            </w:r>
          </w:p>
        </w:tc>
        <w:tc>
          <w:tcPr>
            <w:tcW w:w="6663" w:type="dxa"/>
            <w:tcBorders>
              <w:right w:val="single" w:sz="4" w:space="0" w:color="auto"/>
            </w:tcBorders>
          </w:tcPr>
          <w:p w14:paraId="12613B6B" w14:textId="16230F89" w:rsidR="00773E8A" w:rsidRPr="00B83D6B"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Effective risk management systems and practices, including but not limited to the following:</w:t>
            </w:r>
          </w:p>
          <w:p w14:paraId="3731335D" w14:textId="77777777" w:rsidR="00773E8A" w:rsidRPr="00B83D6B" w:rsidRDefault="00773E8A" w:rsidP="00773E8A">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773E8A" w:rsidRPr="00B83D6B" w:rsidRDefault="00773E8A" w:rsidP="00773E8A">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773E8A" w:rsidRPr="00B83D6B" w:rsidRDefault="00773E8A" w:rsidP="00773E8A">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773E8A" w:rsidRPr="00B83D6B" w:rsidRDefault="00773E8A" w:rsidP="00773E8A">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5AB4A4F6" w:rsidR="00773E8A" w:rsidRPr="00B83D6B" w:rsidRDefault="00773E8A" w:rsidP="00773E8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r w:rsidRPr="00773E8A">
              <w:rPr>
                <w:rFonts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cs="Arial"/>
                <w:color w:val="auto"/>
              </w:rPr>
            </w:pPr>
            <w:r w:rsidRPr="00B83D6B">
              <w:rPr>
                <w:rFonts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337C32CA" w:rsidR="00C9354C" w:rsidRPr="00A247D9" w:rsidRDefault="00C9354C" w:rsidP="00A247D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0000FF"/>
              </w:rPr>
            </w:pPr>
            <w:r w:rsidRPr="00A247D9">
              <w:rPr>
                <w:rFonts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4302A551" w14:textId="6BDD8969" w:rsidR="00932921" w:rsidRPr="000605CC" w:rsidRDefault="00FA346B" w:rsidP="000605CC">
      <w:pPr>
        <w:rPr>
          <w:rFonts w:eastAsia="Arial" w:cs="Arial"/>
        </w:rPr>
      </w:pPr>
      <w:r w:rsidRPr="000605CC">
        <w:rPr>
          <w:rFonts w:eastAsia="Arial" w:cs="Arial"/>
        </w:rPr>
        <w:t>Consumers/representa</w:t>
      </w:r>
      <w:r w:rsidR="000459A4" w:rsidRPr="000605CC">
        <w:rPr>
          <w:rFonts w:eastAsia="Arial" w:cs="Arial"/>
        </w:rPr>
        <w:t xml:space="preserve">tives </w:t>
      </w:r>
      <w:r w:rsidRPr="000605CC">
        <w:rPr>
          <w:rFonts w:eastAsia="Arial" w:cs="Arial"/>
        </w:rPr>
        <w:t>confirmed they</w:t>
      </w:r>
      <w:r w:rsidR="000459A4" w:rsidRPr="000605CC">
        <w:rPr>
          <w:rFonts w:eastAsia="Arial" w:cs="Arial"/>
        </w:rPr>
        <w:t xml:space="preserve"> were</w:t>
      </w:r>
      <w:r w:rsidRPr="000605CC">
        <w:rPr>
          <w:rFonts w:eastAsia="Arial" w:cs="Arial"/>
        </w:rPr>
        <w:t xml:space="preserve"> </w:t>
      </w:r>
      <w:r w:rsidR="00BF2C02" w:rsidRPr="000605CC">
        <w:rPr>
          <w:rFonts w:eastAsia="Arial" w:cs="Arial"/>
        </w:rPr>
        <w:t>engaged in</w:t>
      </w:r>
      <w:r w:rsidRPr="000605CC">
        <w:rPr>
          <w:rFonts w:eastAsia="Arial" w:cs="Arial"/>
        </w:rPr>
        <w:t xml:space="preserve"> the design, delivery, and evaluation of </w:t>
      </w:r>
      <w:r w:rsidR="00BF2C02" w:rsidRPr="000605CC">
        <w:rPr>
          <w:rFonts w:eastAsia="Arial" w:cs="Arial"/>
        </w:rPr>
        <w:t>care and services</w:t>
      </w:r>
      <w:r w:rsidR="00D84227" w:rsidRPr="000605CC">
        <w:rPr>
          <w:rFonts w:eastAsia="Arial" w:cs="Arial"/>
        </w:rPr>
        <w:t xml:space="preserve"> and </w:t>
      </w:r>
      <w:r w:rsidRPr="000605CC">
        <w:rPr>
          <w:rFonts w:eastAsia="Arial" w:cs="Arial"/>
        </w:rPr>
        <w:t>felt confident</w:t>
      </w:r>
      <w:r w:rsidR="00932921" w:rsidRPr="000605CC">
        <w:rPr>
          <w:rFonts w:eastAsia="Arial" w:cs="Arial"/>
        </w:rPr>
        <w:t xml:space="preserve"> </w:t>
      </w:r>
      <w:r w:rsidR="00D84227" w:rsidRPr="000605CC">
        <w:rPr>
          <w:rFonts w:eastAsia="Arial" w:cs="Arial"/>
        </w:rPr>
        <w:t xml:space="preserve">their feedback </w:t>
      </w:r>
      <w:r w:rsidR="00932921" w:rsidRPr="000605CC">
        <w:rPr>
          <w:rFonts w:eastAsia="Arial" w:cs="Arial"/>
        </w:rPr>
        <w:t xml:space="preserve">was taken on board and </w:t>
      </w:r>
      <w:r w:rsidR="00D84227" w:rsidRPr="000605CC">
        <w:rPr>
          <w:rFonts w:eastAsia="Arial" w:cs="Arial"/>
        </w:rPr>
        <w:t>would influence</w:t>
      </w:r>
      <w:r w:rsidR="00932921" w:rsidRPr="000605CC">
        <w:rPr>
          <w:rFonts w:eastAsia="Arial" w:cs="Arial"/>
        </w:rPr>
        <w:t xml:space="preserve"> </w:t>
      </w:r>
      <w:r w:rsidRPr="000605CC">
        <w:rPr>
          <w:rFonts w:eastAsia="Arial" w:cs="Arial"/>
        </w:rPr>
        <w:t xml:space="preserve">how the service </w:t>
      </w:r>
      <w:r w:rsidR="00932921" w:rsidRPr="000605CC">
        <w:rPr>
          <w:rFonts w:eastAsia="Arial" w:cs="Arial"/>
        </w:rPr>
        <w:t>was</w:t>
      </w:r>
      <w:r w:rsidRPr="000605CC">
        <w:rPr>
          <w:rFonts w:eastAsia="Arial" w:cs="Arial"/>
        </w:rPr>
        <w:t xml:space="preserve"> run.</w:t>
      </w:r>
    </w:p>
    <w:p w14:paraId="412A671F" w14:textId="7CD29C1C" w:rsidR="004A268D" w:rsidRPr="000605CC" w:rsidRDefault="004A268D" w:rsidP="000605CC">
      <w:pPr>
        <w:rPr>
          <w:rFonts w:cs="Arial"/>
        </w:rPr>
      </w:pPr>
      <w:r w:rsidRPr="000605CC">
        <w:rPr>
          <w:rFonts w:eastAsia="Arial" w:cs="Arial"/>
        </w:rPr>
        <w:t>Through a range of strategies, the organisation’s gover</w:t>
      </w:r>
      <w:r w:rsidR="00D55366" w:rsidRPr="000605CC">
        <w:rPr>
          <w:rFonts w:eastAsia="Arial" w:cs="Arial"/>
        </w:rPr>
        <w:t>ning body</w:t>
      </w:r>
      <w:r w:rsidRPr="000605CC">
        <w:rPr>
          <w:rFonts w:eastAsia="Arial" w:cs="Arial"/>
        </w:rPr>
        <w:t xml:space="preserve"> promoted a culture of safe, inclusive, and quality care and services. The Board </w:t>
      </w:r>
      <w:r w:rsidR="00747382" w:rsidRPr="000605CC">
        <w:rPr>
          <w:rFonts w:eastAsia="Arial" w:cs="Arial"/>
        </w:rPr>
        <w:t>met regular</w:t>
      </w:r>
      <w:r w:rsidR="00310CB3" w:rsidRPr="000605CC">
        <w:rPr>
          <w:rFonts w:eastAsia="Arial" w:cs="Arial"/>
        </w:rPr>
        <w:t xml:space="preserve">ly and </w:t>
      </w:r>
      <w:r w:rsidRPr="000605CC">
        <w:rPr>
          <w:rFonts w:eastAsia="Arial" w:cs="Arial"/>
        </w:rPr>
        <w:t>receive</w:t>
      </w:r>
      <w:r w:rsidR="0035706C">
        <w:rPr>
          <w:rFonts w:eastAsia="Arial" w:cs="Arial"/>
        </w:rPr>
        <w:t>d</w:t>
      </w:r>
      <w:r w:rsidRPr="000605CC">
        <w:rPr>
          <w:rFonts w:eastAsia="Arial" w:cs="Arial"/>
        </w:rPr>
        <w:t xml:space="preserve"> quality reports </w:t>
      </w:r>
      <w:r w:rsidRPr="000605CC">
        <w:rPr>
          <w:rFonts w:eastAsia="Arial" w:cs="Arial"/>
        </w:rPr>
        <w:lastRenderedPageBreak/>
        <w:t>from various committees, including, People &amp; Culture, Audit, Risk &amp; Compliance and Governance Committee. The Governance Committee has direct report</w:t>
      </w:r>
      <w:r w:rsidR="00747382" w:rsidRPr="000605CC">
        <w:rPr>
          <w:rFonts w:eastAsia="Arial" w:cs="Arial"/>
        </w:rPr>
        <w:t>s</w:t>
      </w:r>
      <w:r w:rsidRPr="000605CC">
        <w:rPr>
          <w:rFonts w:eastAsia="Arial" w:cs="Arial"/>
        </w:rPr>
        <w:t xml:space="preserve"> from </w:t>
      </w:r>
      <w:r w:rsidR="00747382" w:rsidRPr="000605CC">
        <w:rPr>
          <w:rFonts w:eastAsia="Arial" w:cs="Arial"/>
        </w:rPr>
        <w:t xml:space="preserve">the </w:t>
      </w:r>
      <w:r w:rsidRPr="000605CC">
        <w:rPr>
          <w:rFonts w:eastAsia="Arial" w:cs="Arial"/>
        </w:rPr>
        <w:t xml:space="preserve">Clinical Governance Committee which is </w:t>
      </w:r>
      <w:r w:rsidR="00747382" w:rsidRPr="000605CC">
        <w:rPr>
          <w:rFonts w:eastAsia="Arial" w:cs="Arial"/>
        </w:rPr>
        <w:t>advised</w:t>
      </w:r>
      <w:r w:rsidRPr="000605CC">
        <w:rPr>
          <w:rFonts w:eastAsia="Arial" w:cs="Arial"/>
        </w:rPr>
        <w:t xml:space="preserve"> by 6 sub-committees.</w:t>
      </w:r>
    </w:p>
    <w:p w14:paraId="12C2DC64" w14:textId="0B0ADE8F" w:rsidR="004A268D" w:rsidRPr="000605CC" w:rsidRDefault="004A268D" w:rsidP="000605CC">
      <w:pPr>
        <w:rPr>
          <w:rFonts w:cs="Arial"/>
        </w:rPr>
      </w:pPr>
      <w:r w:rsidRPr="000605CC">
        <w:rPr>
          <w:rFonts w:eastAsia="Arial" w:cs="Arial"/>
        </w:rPr>
        <w:t>Updates and changes</w:t>
      </w:r>
      <w:r w:rsidR="0035706C">
        <w:rPr>
          <w:rFonts w:eastAsia="Arial" w:cs="Arial"/>
        </w:rPr>
        <w:t>,</w:t>
      </w:r>
      <w:r w:rsidR="007D309B" w:rsidRPr="000605CC">
        <w:rPr>
          <w:rFonts w:eastAsia="Arial" w:cs="Arial"/>
        </w:rPr>
        <w:t xml:space="preserve"> </w:t>
      </w:r>
      <w:r w:rsidR="00310CB3" w:rsidRPr="000605CC">
        <w:rPr>
          <w:rFonts w:eastAsia="Arial" w:cs="Arial"/>
        </w:rPr>
        <w:t>such</w:t>
      </w:r>
      <w:r w:rsidR="007D309B" w:rsidRPr="000605CC">
        <w:rPr>
          <w:rFonts w:eastAsia="Arial" w:cs="Arial"/>
        </w:rPr>
        <w:t xml:space="preserve"> as l</w:t>
      </w:r>
      <w:r w:rsidR="00310CB3" w:rsidRPr="000605CC">
        <w:rPr>
          <w:rFonts w:eastAsia="Arial" w:cs="Arial"/>
        </w:rPr>
        <w:t>egislation changes and Commission</w:t>
      </w:r>
      <w:r w:rsidR="007D309B" w:rsidRPr="000605CC">
        <w:rPr>
          <w:rFonts w:eastAsia="Arial" w:cs="Arial"/>
        </w:rPr>
        <w:t xml:space="preserve"> notifications</w:t>
      </w:r>
      <w:r w:rsidR="0035706C">
        <w:rPr>
          <w:rFonts w:eastAsia="Arial" w:cs="Arial"/>
        </w:rPr>
        <w:t>,</w:t>
      </w:r>
      <w:r w:rsidR="00310CB3" w:rsidRPr="000605CC">
        <w:rPr>
          <w:rFonts w:eastAsia="Arial" w:cs="Arial"/>
        </w:rPr>
        <w:t xml:space="preserve"> </w:t>
      </w:r>
      <w:r w:rsidR="0035706C">
        <w:rPr>
          <w:rFonts w:eastAsia="Arial" w:cs="Arial"/>
        </w:rPr>
        <w:t>we</w:t>
      </w:r>
      <w:r w:rsidRPr="000605CC">
        <w:rPr>
          <w:rFonts w:eastAsia="Arial" w:cs="Arial"/>
        </w:rPr>
        <w:t xml:space="preserve">re communicated via the organisational management structure and </w:t>
      </w:r>
      <w:r w:rsidR="007D309B" w:rsidRPr="000605CC">
        <w:rPr>
          <w:rFonts w:eastAsia="Arial" w:cs="Arial"/>
        </w:rPr>
        <w:t xml:space="preserve">established </w:t>
      </w:r>
      <w:r w:rsidRPr="000605CC">
        <w:rPr>
          <w:rFonts w:eastAsia="Arial" w:cs="Arial"/>
        </w:rPr>
        <w:t>reporting lines.</w:t>
      </w:r>
    </w:p>
    <w:p w14:paraId="57938EB2" w14:textId="18083792" w:rsidR="00EA573F" w:rsidRPr="000605CC" w:rsidRDefault="00EA573F" w:rsidP="000605CC">
      <w:pPr>
        <w:tabs>
          <w:tab w:val="right" w:pos="9071"/>
        </w:tabs>
        <w:rPr>
          <w:rFonts w:eastAsia="Arial" w:cs="Arial"/>
          <w:color w:val="auto"/>
        </w:rPr>
      </w:pPr>
      <w:r w:rsidRPr="000605CC">
        <w:rPr>
          <w:rFonts w:eastAsia="Arial" w:cs="Arial"/>
          <w:color w:val="auto"/>
        </w:rPr>
        <w:t>The organisation had robust, organisation wide governance systems to guide information management, continuous improvement, financial governance, the workforce, regulatory and legislative compliance, and feedback and complaints management. The service demonstrated these systems and processes effectively support</w:t>
      </w:r>
      <w:r w:rsidR="006C60E7" w:rsidRPr="000605CC">
        <w:rPr>
          <w:rFonts w:eastAsia="Arial" w:cs="Arial"/>
          <w:color w:val="auto"/>
        </w:rPr>
        <w:t>ed</w:t>
      </w:r>
      <w:r w:rsidRPr="000605CC">
        <w:rPr>
          <w:rFonts w:eastAsia="Arial" w:cs="Arial"/>
          <w:color w:val="auto"/>
        </w:rPr>
        <w:t xml:space="preserve"> </w:t>
      </w:r>
      <w:r w:rsidR="006C60E7" w:rsidRPr="000605CC">
        <w:rPr>
          <w:rFonts w:eastAsia="Arial" w:cs="Arial"/>
          <w:color w:val="auto"/>
        </w:rPr>
        <w:t xml:space="preserve">the delivery of quality </w:t>
      </w:r>
      <w:r w:rsidRPr="000605CC">
        <w:rPr>
          <w:rFonts w:eastAsia="Arial" w:cs="Arial"/>
          <w:color w:val="auto"/>
        </w:rPr>
        <w:t>care and services.</w:t>
      </w:r>
    </w:p>
    <w:p w14:paraId="7185A2F6" w14:textId="7C52FF39" w:rsidR="00DB4ADB" w:rsidRPr="000605CC" w:rsidRDefault="00286B02" w:rsidP="000605CC">
      <w:pPr>
        <w:rPr>
          <w:rFonts w:eastAsia="Arial" w:cs="Arial"/>
          <w:color w:val="auto"/>
        </w:rPr>
      </w:pPr>
      <w:r w:rsidRPr="000605CC">
        <w:rPr>
          <w:rFonts w:eastAsia="Arial" w:cs="Arial"/>
          <w:color w:val="auto"/>
        </w:rPr>
        <w:t>The organisation demonstrate</w:t>
      </w:r>
      <w:r w:rsidR="00493DCB" w:rsidRPr="000605CC">
        <w:rPr>
          <w:rFonts w:eastAsia="Arial" w:cs="Arial"/>
          <w:color w:val="auto"/>
        </w:rPr>
        <w:t>d</w:t>
      </w:r>
      <w:r w:rsidRPr="000605CC">
        <w:rPr>
          <w:rFonts w:eastAsia="Arial" w:cs="Arial"/>
          <w:color w:val="auto"/>
        </w:rPr>
        <w:t xml:space="preserve"> effective risk management systems and practices</w:t>
      </w:r>
      <w:r w:rsidR="000E06FA" w:rsidRPr="000605CC">
        <w:rPr>
          <w:rFonts w:eastAsia="Arial" w:cs="Arial"/>
          <w:color w:val="auto"/>
        </w:rPr>
        <w:t xml:space="preserve"> </w:t>
      </w:r>
      <w:r w:rsidR="00493DCB" w:rsidRPr="000605CC">
        <w:rPr>
          <w:rFonts w:eastAsia="Arial" w:cs="Arial"/>
          <w:color w:val="auto"/>
        </w:rPr>
        <w:t>and</w:t>
      </w:r>
      <w:r w:rsidRPr="000605CC">
        <w:rPr>
          <w:rFonts w:eastAsia="Arial" w:cs="Arial"/>
          <w:color w:val="auto"/>
        </w:rPr>
        <w:t xml:space="preserve"> </w:t>
      </w:r>
      <w:r w:rsidR="006B6584" w:rsidRPr="000605CC">
        <w:rPr>
          <w:rFonts w:eastAsia="Arial" w:cs="Arial"/>
          <w:color w:val="auto"/>
        </w:rPr>
        <w:t xml:space="preserve">had </w:t>
      </w:r>
      <w:r w:rsidRPr="000605CC">
        <w:rPr>
          <w:rFonts w:eastAsia="Arial" w:cs="Arial"/>
          <w:color w:val="auto"/>
        </w:rPr>
        <w:t xml:space="preserve">policies </w:t>
      </w:r>
      <w:r w:rsidR="00DB4ADB" w:rsidRPr="000605CC">
        <w:rPr>
          <w:rFonts w:eastAsia="Arial" w:cs="Arial"/>
          <w:color w:val="auto"/>
        </w:rPr>
        <w:t>relating to</w:t>
      </w:r>
      <w:r w:rsidR="006B6584" w:rsidRPr="000605CC">
        <w:rPr>
          <w:rFonts w:eastAsia="Arial" w:cs="Arial"/>
          <w:color w:val="auto"/>
        </w:rPr>
        <w:t xml:space="preserve">; </w:t>
      </w:r>
      <w:r w:rsidR="00301D12" w:rsidRPr="000605CC">
        <w:rPr>
          <w:rFonts w:eastAsia="Arial" w:cs="Arial"/>
          <w:color w:val="auto"/>
        </w:rPr>
        <w:t>management of</w:t>
      </w:r>
      <w:r w:rsidRPr="000605CC">
        <w:rPr>
          <w:rFonts w:eastAsia="Arial" w:cs="Arial"/>
          <w:color w:val="auto"/>
        </w:rPr>
        <w:t xml:space="preserve"> high impact or high prevalence risks</w:t>
      </w:r>
      <w:r w:rsidR="00301D12" w:rsidRPr="000605CC">
        <w:rPr>
          <w:rFonts w:eastAsia="Arial" w:cs="Arial"/>
          <w:color w:val="auto"/>
        </w:rPr>
        <w:t>,</w:t>
      </w:r>
      <w:r w:rsidR="009E09F0" w:rsidRPr="000605CC">
        <w:rPr>
          <w:rFonts w:eastAsia="Arial" w:cs="Arial"/>
          <w:color w:val="auto"/>
        </w:rPr>
        <w:t xml:space="preserve"> </w:t>
      </w:r>
      <w:r w:rsidR="006B6584" w:rsidRPr="000605CC">
        <w:rPr>
          <w:rFonts w:eastAsia="Arial" w:cs="Arial"/>
          <w:color w:val="auto"/>
        </w:rPr>
        <w:t xml:space="preserve">identifying and responding to </w:t>
      </w:r>
      <w:r w:rsidRPr="000605CC">
        <w:rPr>
          <w:rFonts w:eastAsia="Arial" w:cs="Arial"/>
          <w:color w:val="auto"/>
        </w:rPr>
        <w:t>abuse and neglect</w:t>
      </w:r>
      <w:r w:rsidR="00FE2292" w:rsidRPr="000605CC">
        <w:rPr>
          <w:rFonts w:eastAsia="Arial" w:cs="Arial"/>
          <w:color w:val="auto"/>
        </w:rPr>
        <w:t xml:space="preserve"> and </w:t>
      </w:r>
      <w:r w:rsidR="006B6584" w:rsidRPr="000605CC">
        <w:rPr>
          <w:rFonts w:eastAsia="Arial" w:cs="Arial"/>
          <w:color w:val="auto"/>
        </w:rPr>
        <w:t xml:space="preserve">supporting </w:t>
      </w:r>
      <w:r w:rsidRPr="000605CC">
        <w:rPr>
          <w:rFonts w:eastAsia="Arial" w:cs="Arial"/>
          <w:color w:val="auto"/>
        </w:rPr>
        <w:t>consumers</w:t>
      </w:r>
      <w:r w:rsidR="006B6584" w:rsidRPr="000605CC">
        <w:rPr>
          <w:rFonts w:eastAsia="Arial" w:cs="Arial"/>
          <w:color w:val="auto"/>
        </w:rPr>
        <w:t xml:space="preserve"> </w:t>
      </w:r>
      <w:r w:rsidRPr="000605CC">
        <w:rPr>
          <w:rFonts w:eastAsia="Arial" w:cs="Arial"/>
          <w:color w:val="auto"/>
        </w:rPr>
        <w:t xml:space="preserve">to live the best life they can. </w:t>
      </w:r>
      <w:r w:rsidR="00301D12" w:rsidRPr="000605CC">
        <w:rPr>
          <w:rFonts w:eastAsia="Arial" w:cs="Arial"/>
          <w:color w:val="auto"/>
        </w:rPr>
        <w:t xml:space="preserve">Staff </w:t>
      </w:r>
      <w:r w:rsidR="006B6584" w:rsidRPr="000605CC">
        <w:rPr>
          <w:rFonts w:eastAsia="Arial" w:cs="Arial"/>
          <w:color w:val="auto"/>
        </w:rPr>
        <w:t>had</w:t>
      </w:r>
      <w:r w:rsidR="00301D12" w:rsidRPr="000605CC">
        <w:rPr>
          <w:rFonts w:eastAsia="Arial" w:cs="Arial"/>
          <w:color w:val="auto"/>
        </w:rPr>
        <w:t xml:space="preserve"> a shared understanding of </w:t>
      </w:r>
      <w:r w:rsidR="006B6584" w:rsidRPr="000605CC">
        <w:rPr>
          <w:rFonts w:eastAsia="Arial" w:cs="Arial"/>
          <w:color w:val="auto"/>
        </w:rPr>
        <w:t>these policies and their responsibilities</w:t>
      </w:r>
      <w:r w:rsidR="00DB4ADB" w:rsidRPr="000605CC">
        <w:rPr>
          <w:rFonts w:eastAsia="Arial" w:cs="Arial"/>
          <w:color w:val="auto"/>
        </w:rPr>
        <w:t xml:space="preserve"> </w:t>
      </w:r>
      <w:r w:rsidR="00FE2292" w:rsidRPr="000605CC">
        <w:rPr>
          <w:rFonts w:eastAsia="Arial" w:cs="Arial"/>
          <w:color w:val="auto"/>
        </w:rPr>
        <w:t xml:space="preserve">as part of their </w:t>
      </w:r>
      <w:r w:rsidR="00DB4ADB" w:rsidRPr="000605CC">
        <w:rPr>
          <w:rFonts w:eastAsia="Arial" w:cs="Arial"/>
          <w:color w:val="auto"/>
        </w:rPr>
        <w:t>work.</w:t>
      </w:r>
    </w:p>
    <w:p w14:paraId="72335FB3" w14:textId="7FEB5B88" w:rsidR="00E266BD" w:rsidRPr="00B83D6B" w:rsidRDefault="001E23B5" w:rsidP="000605CC">
      <w:pPr>
        <w:rPr>
          <w:rFonts w:cs="Arial"/>
        </w:rPr>
      </w:pPr>
      <w:r w:rsidRPr="000605CC">
        <w:rPr>
          <w:rFonts w:eastAsia="Arial" w:cs="Arial"/>
        </w:rPr>
        <w:t xml:space="preserve">The organisation’s </w:t>
      </w:r>
      <w:r w:rsidR="00FE2292" w:rsidRPr="000605CC">
        <w:rPr>
          <w:rFonts w:eastAsia="Arial" w:cs="Arial"/>
        </w:rPr>
        <w:t>c</w:t>
      </w:r>
      <w:r w:rsidRPr="000605CC">
        <w:rPr>
          <w:rFonts w:eastAsia="Arial" w:cs="Arial"/>
        </w:rPr>
        <w:t xml:space="preserve">linical </w:t>
      </w:r>
      <w:r w:rsidR="00FE2292" w:rsidRPr="000605CC">
        <w:rPr>
          <w:rFonts w:eastAsia="Arial" w:cs="Arial"/>
        </w:rPr>
        <w:t>g</w:t>
      </w:r>
      <w:r w:rsidRPr="000605CC">
        <w:rPr>
          <w:rFonts w:eastAsia="Arial" w:cs="Arial"/>
        </w:rPr>
        <w:t xml:space="preserve">overnance </w:t>
      </w:r>
      <w:r w:rsidR="00FE2292" w:rsidRPr="000605CC">
        <w:rPr>
          <w:rFonts w:eastAsia="Arial" w:cs="Arial"/>
        </w:rPr>
        <w:t>f</w:t>
      </w:r>
      <w:r w:rsidRPr="000605CC">
        <w:rPr>
          <w:rFonts w:eastAsia="Arial" w:cs="Arial"/>
        </w:rPr>
        <w:t>ramework aim</w:t>
      </w:r>
      <w:r w:rsidR="0035706C">
        <w:rPr>
          <w:rFonts w:eastAsia="Arial" w:cs="Arial"/>
        </w:rPr>
        <w:t>ed</w:t>
      </w:r>
      <w:r w:rsidRPr="000605CC">
        <w:rPr>
          <w:rFonts w:eastAsia="Arial" w:cs="Arial"/>
        </w:rPr>
        <w:t xml:space="preserve"> to support the workforce and visiting practitioners to provide safe, quality clinical care </w:t>
      </w:r>
      <w:r w:rsidR="00305AB1" w:rsidRPr="000605CC">
        <w:rPr>
          <w:rFonts w:eastAsia="Arial" w:cs="Arial"/>
        </w:rPr>
        <w:t xml:space="preserve">for consumers. </w:t>
      </w:r>
      <w:r w:rsidR="00F82137" w:rsidRPr="000605CC">
        <w:rPr>
          <w:rFonts w:eastAsia="Arial" w:cs="Arial"/>
        </w:rPr>
        <w:t xml:space="preserve">The </w:t>
      </w:r>
      <w:r w:rsidR="00FE2292" w:rsidRPr="000605CC">
        <w:rPr>
          <w:rFonts w:eastAsia="Arial" w:cs="Arial"/>
        </w:rPr>
        <w:t>f</w:t>
      </w:r>
      <w:r w:rsidR="00F82137" w:rsidRPr="000605CC">
        <w:rPr>
          <w:rFonts w:eastAsia="Arial" w:cs="Arial"/>
        </w:rPr>
        <w:t xml:space="preserve">ramework </w:t>
      </w:r>
      <w:r w:rsidR="0035706C">
        <w:rPr>
          <w:rFonts w:eastAsia="Arial" w:cs="Arial"/>
        </w:rPr>
        <w:t>incorporated</w:t>
      </w:r>
      <w:r w:rsidR="00DB112A" w:rsidRPr="000605CC">
        <w:rPr>
          <w:rFonts w:eastAsia="Arial" w:cs="Arial"/>
        </w:rPr>
        <w:t xml:space="preserve"> </w:t>
      </w:r>
      <w:r w:rsidR="00F82137" w:rsidRPr="000605CC">
        <w:rPr>
          <w:rFonts w:eastAsia="Arial" w:cs="Arial"/>
        </w:rPr>
        <w:t xml:space="preserve">policies </w:t>
      </w:r>
      <w:r w:rsidR="00DB112A" w:rsidRPr="000605CC">
        <w:rPr>
          <w:rFonts w:eastAsia="Arial" w:cs="Arial"/>
        </w:rPr>
        <w:t>relating</w:t>
      </w:r>
      <w:r w:rsidR="00F82137" w:rsidRPr="000605CC">
        <w:rPr>
          <w:rFonts w:eastAsia="Arial" w:cs="Arial"/>
        </w:rPr>
        <w:t xml:space="preserve"> to</w:t>
      </w:r>
      <w:r w:rsidR="00FE2292" w:rsidRPr="000605CC">
        <w:rPr>
          <w:rFonts w:eastAsia="Arial" w:cs="Arial"/>
        </w:rPr>
        <w:t>;</w:t>
      </w:r>
      <w:r w:rsidR="00F82137" w:rsidRPr="000605CC">
        <w:rPr>
          <w:rFonts w:eastAsia="Arial" w:cs="Arial"/>
        </w:rPr>
        <w:t xml:space="preserve"> antimicrobial stewardship, minimising use of restraint and open disclosure.</w:t>
      </w:r>
      <w:r w:rsidR="00851815" w:rsidRPr="000605CC">
        <w:rPr>
          <w:rFonts w:eastAsia="Arial" w:cs="Arial"/>
        </w:rPr>
        <w:t xml:space="preserve"> Staff confirmed they had received education about the policies and could provide examples of relevance to their work. Staff were able to describe strategies to minimise infection risks </w:t>
      </w:r>
      <w:r w:rsidR="001C643D" w:rsidRPr="000605CC">
        <w:rPr>
          <w:rFonts w:eastAsia="Arial" w:cs="Arial"/>
        </w:rPr>
        <w:t>and discourage unnecessary use of antibiotics.</w:t>
      </w:r>
    </w:p>
    <w:sectPr w:rsidR="00E266BD" w:rsidRPr="00B83D6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3AC173" w14:textId="77777777" w:rsidR="007D5B5B" w:rsidRPr="000D4EDE" w:rsidRDefault="007D5B5B" w:rsidP="000D4EDE">
      <w:r>
        <w:separator/>
      </w:r>
    </w:p>
  </w:endnote>
  <w:endnote w:type="continuationSeparator" w:id="0">
    <w:p w14:paraId="23C58701" w14:textId="77777777" w:rsidR="007D5B5B" w:rsidRPr="000D4EDE" w:rsidRDefault="007D5B5B" w:rsidP="000D4EDE">
      <w:r>
        <w:continuationSeparator/>
      </w:r>
    </w:p>
  </w:endnote>
  <w:endnote w:type="continuationNotice" w:id="1">
    <w:p w14:paraId="7F78C81B" w14:textId="77777777" w:rsidR="007D5B5B" w:rsidRDefault="007D5B5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rPr>
      <w:id w:val="1000926360"/>
      <w:docPartObj>
        <w:docPartGallery w:val="Page Numbers (Bottom of Page)"/>
        <w:docPartUnique/>
      </w:docPartObj>
    </w:sdtPr>
    <w:sdtEndPr/>
    <w:sdtContent>
      <w:sdt>
        <w:sdtPr>
          <w:rPr>
            <w:rFonts w:cs="Arial"/>
          </w:rPr>
          <w:id w:val="-1769616900"/>
          <w:docPartObj>
            <w:docPartGallery w:val="Page Numbers (Top of Page)"/>
            <w:docPartUnique/>
          </w:docPartObj>
        </w:sdtPr>
        <w:sdtEndPr/>
        <w:sdtContent>
          <w:p w14:paraId="0B4151CA" w14:textId="77777777" w:rsidR="005D0657" w:rsidRPr="00CF54B3" w:rsidRDefault="005D0657" w:rsidP="005C410D">
            <w:pPr>
              <w:pStyle w:val="Footer"/>
              <w:rPr>
                <w:rFonts w:cs="Arial"/>
              </w:rPr>
            </w:pPr>
          </w:p>
          <w:p w14:paraId="0C88E2CA" w14:textId="2EEE23A6" w:rsidR="005C410D" w:rsidRPr="00CF54B3" w:rsidRDefault="005C410D" w:rsidP="005C410D">
            <w:pPr>
              <w:pStyle w:val="Footer"/>
              <w:rPr>
                <w:rFonts w:cs="Arial"/>
              </w:rPr>
            </w:pPr>
            <w:r w:rsidRPr="00CF54B3">
              <w:rPr>
                <w:rStyle w:val="FooterBold"/>
                <w:rFonts w:ascii="Arial" w:hAnsi="Arial" w:cs="Arial"/>
              </w:rPr>
              <w:t>Name of service</w:t>
            </w:r>
            <w:r w:rsidRPr="00CF54B3">
              <w:rPr>
                <w:rStyle w:val="FooterBold"/>
                <w:rFonts w:ascii="Arial" w:hAnsi="Arial" w:cs="Arial"/>
                <w:color w:val="auto"/>
              </w:rPr>
              <w:t>:</w:t>
            </w:r>
            <w:r w:rsidRPr="00CF54B3">
              <w:rPr>
                <w:rFonts w:cs="Arial"/>
                <w:color w:val="auto"/>
              </w:rPr>
              <w:t xml:space="preserve"> </w:t>
            </w:r>
            <w:r w:rsidR="00494A2E" w:rsidRPr="00CF54B3">
              <w:rPr>
                <w:rFonts w:cs="Arial"/>
                <w:color w:val="auto"/>
              </w:rPr>
              <w:t>IRT Peakhurst</w:t>
            </w:r>
            <w:r w:rsidRPr="00CF54B3">
              <w:rPr>
                <w:rFonts w:cs="Arial"/>
                <w:color w:val="auto"/>
              </w:rPr>
              <w:t xml:space="preserve"> </w:t>
            </w:r>
            <w:r w:rsidR="00E91C82" w:rsidRPr="00CF54B3">
              <w:rPr>
                <w:rFonts w:cs="Arial"/>
              </w:rPr>
              <w:tab/>
            </w:r>
            <w:r w:rsidRPr="00CF54B3">
              <w:rPr>
                <w:rFonts w:cs="Arial"/>
              </w:rPr>
              <w:t>RPT-ACC-</w:t>
            </w:r>
            <w:r w:rsidR="00524FFC" w:rsidRPr="00CF54B3">
              <w:rPr>
                <w:rFonts w:cs="Arial"/>
              </w:rPr>
              <w:t>0122 v</w:t>
            </w:r>
            <w:r w:rsidR="00133026" w:rsidRPr="00CF54B3">
              <w:rPr>
                <w:rFonts w:cs="Arial"/>
              </w:rPr>
              <w:t>3.0</w:t>
            </w:r>
          </w:p>
          <w:p w14:paraId="7A711E18" w14:textId="6C8A4D50" w:rsidR="005C410D" w:rsidRPr="00CF54B3" w:rsidRDefault="00E91C82" w:rsidP="005C410D">
            <w:pPr>
              <w:pStyle w:val="Footer"/>
              <w:rPr>
                <w:rFonts w:cs="Arial"/>
              </w:rPr>
            </w:pPr>
            <w:r w:rsidRPr="00CF54B3">
              <w:rPr>
                <w:rFonts w:cs="Arial"/>
                <w:b/>
              </w:rPr>
              <w:t>Commission ID:</w:t>
            </w:r>
            <w:r w:rsidR="00CC2D08" w:rsidRPr="00CF54B3">
              <w:rPr>
                <w:rFonts w:cs="Arial"/>
                <w:b/>
              </w:rPr>
              <w:t xml:space="preserve"> 0387</w:t>
            </w:r>
            <w:r w:rsidR="005C410D" w:rsidRPr="00CF54B3">
              <w:rPr>
                <w:rFonts w:cs="Arial"/>
              </w:rPr>
              <w:tab/>
            </w:r>
            <w:r w:rsidR="005C410D" w:rsidRPr="00CF54B3">
              <w:rPr>
                <w:rStyle w:val="FooterBold"/>
                <w:rFonts w:ascii="Arial" w:hAnsi="Arial" w:cs="Arial"/>
              </w:rPr>
              <w:t>Sensitive</w:t>
            </w:r>
          </w:p>
          <w:p w14:paraId="609C8031" w14:textId="77777777" w:rsidR="005C410D" w:rsidRPr="00CF54B3" w:rsidRDefault="005C410D" w:rsidP="004D7CEE">
            <w:pPr>
              <w:pStyle w:val="PGnumber"/>
              <w:rPr>
                <w:rFonts w:cs="Arial"/>
              </w:rPr>
            </w:pPr>
            <w:r w:rsidRPr="00CF54B3">
              <w:rPr>
                <w:rFonts w:cs="Arial"/>
              </w:rPr>
              <w:t>Page</w:t>
            </w:r>
            <w:r w:rsidRPr="00CF54B3">
              <w:rPr>
                <w:rFonts w:cs="Arial"/>
                <w:b/>
              </w:rPr>
              <w:t xml:space="preserve"> </w:t>
            </w:r>
            <w:r w:rsidRPr="00CF54B3">
              <w:rPr>
                <w:rFonts w:cs="Arial"/>
                <w:color w:val="2B579A"/>
                <w:sz w:val="24"/>
                <w:shd w:val="clear" w:color="auto" w:fill="E6E6E6"/>
              </w:rPr>
              <w:fldChar w:fldCharType="begin"/>
            </w:r>
            <w:r w:rsidRPr="00CF54B3">
              <w:rPr>
                <w:rFonts w:cs="Arial"/>
              </w:rPr>
              <w:instrText xml:space="preserve"> PAGE </w:instrText>
            </w:r>
            <w:r w:rsidRPr="00CF54B3">
              <w:rPr>
                <w:rFonts w:cs="Arial"/>
                <w:color w:val="2B579A"/>
                <w:sz w:val="24"/>
                <w:shd w:val="clear" w:color="auto" w:fill="E6E6E6"/>
              </w:rPr>
              <w:fldChar w:fldCharType="separate"/>
            </w:r>
            <w:r w:rsidRPr="00CF54B3">
              <w:rPr>
                <w:rFonts w:cs="Arial"/>
                <w:noProof/>
              </w:rPr>
              <w:t>2</w:t>
            </w:r>
            <w:r w:rsidRPr="00CF54B3">
              <w:rPr>
                <w:rFonts w:cs="Arial"/>
                <w:color w:val="2B579A"/>
                <w:sz w:val="24"/>
                <w:shd w:val="clear" w:color="auto" w:fill="E6E6E6"/>
              </w:rPr>
              <w:fldChar w:fldCharType="end"/>
            </w:r>
            <w:r w:rsidRPr="00CF54B3">
              <w:rPr>
                <w:rFonts w:cs="Arial"/>
              </w:rPr>
              <w:t xml:space="preserve"> of </w:t>
            </w:r>
            <w:r w:rsidR="00CF2B30" w:rsidRPr="00CF54B3">
              <w:rPr>
                <w:rFonts w:cs="Arial"/>
                <w:color w:val="2B579A"/>
                <w:shd w:val="clear" w:color="auto" w:fill="E6E6E6"/>
              </w:rPr>
              <w:fldChar w:fldCharType="begin"/>
            </w:r>
            <w:r w:rsidR="00CF2B30" w:rsidRPr="00CF54B3">
              <w:rPr>
                <w:rFonts w:cs="Arial"/>
                <w:noProof/>
              </w:rPr>
              <w:instrText xml:space="preserve"> NUMPAGES  </w:instrText>
            </w:r>
            <w:r w:rsidR="00CF2B30" w:rsidRPr="00CF54B3">
              <w:rPr>
                <w:rFonts w:cs="Arial"/>
                <w:color w:val="2B579A"/>
                <w:shd w:val="clear" w:color="auto" w:fill="E6E6E6"/>
              </w:rPr>
              <w:fldChar w:fldCharType="separate"/>
            </w:r>
            <w:r w:rsidRPr="00CF54B3">
              <w:rPr>
                <w:rFonts w:cs="Arial"/>
                <w:noProof/>
              </w:rPr>
              <w:t>2</w:t>
            </w:r>
            <w:r w:rsidR="00CF2B30" w:rsidRPr="00CF54B3">
              <w:rPr>
                <w:rFonts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BD593" w14:textId="77777777" w:rsidR="007D5B5B" w:rsidRPr="000D4EDE" w:rsidRDefault="007D5B5B" w:rsidP="000D4EDE">
      <w:r>
        <w:separator/>
      </w:r>
    </w:p>
  </w:footnote>
  <w:footnote w:type="continuationSeparator" w:id="0">
    <w:p w14:paraId="6A0E1F73" w14:textId="77777777" w:rsidR="007D5B5B" w:rsidRPr="000D4EDE" w:rsidRDefault="007D5B5B" w:rsidP="000D4EDE">
      <w:r>
        <w:continuationSeparator/>
      </w:r>
    </w:p>
  </w:footnote>
  <w:footnote w:type="continuationNotice" w:id="1">
    <w:p w14:paraId="40A4E600" w14:textId="77777777" w:rsidR="007D5B5B" w:rsidRDefault="007D5B5B">
      <w:pPr>
        <w:spacing w:after="0"/>
      </w:pPr>
    </w:p>
  </w:footnote>
  <w:footnote w:id="2">
    <w:p w14:paraId="5C4BB5FC" w14:textId="35E89109"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w:t>
      </w:r>
      <w:r w:rsidR="0001708F" w:rsidRPr="00815E9F">
        <w:rPr>
          <w:color w:val="auto"/>
          <w:sz w:val="20"/>
          <w:szCs w:val="20"/>
        </w:rPr>
        <w:t>section 40A</w:t>
      </w:r>
      <w:r w:rsidR="00815E9F" w:rsidRPr="00815E9F">
        <w:rPr>
          <w:color w:val="auto"/>
          <w:sz w:val="20"/>
          <w:szCs w:val="20"/>
        </w:rPr>
        <w:t xml:space="preserve"> </w:t>
      </w:r>
      <w:r w:rsidR="0001708F" w:rsidRPr="00815E9F">
        <w:rPr>
          <w:color w:val="auto"/>
          <w:sz w:val="20"/>
          <w:szCs w:val="20"/>
        </w:rPr>
        <w:t xml:space="preserve">of </w:t>
      </w:r>
      <w:r w:rsidR="0001708F" w:rsidRPr="0041260F">
        <w:rPr>
          <w:sz w:val="20"/>
          <w:szCs w:val="20"/>
        </w:rPr>
        <w:t>the 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A60E47"/>
    <w:multiLevelType w:val="hybridMultilevel"/>
    <w:tmpl w:val="EA264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BB41AE"/>
    <w:multiLevelType w:val="hybridMultilevel"/>
    <w:tmpl w:val="C1987C10"/>
    <w:lvl w:ilvl="0" w:tplc="01B6EF7E">
      <w:start w:val="1"/>
      <w:numFmt w:val="bullet"/>
      <w:lvlText w:val=""/>
      <w:lvlJc w:val="left"/>
      <w:pPr>
        <w:ind w:left="720" w:hanging="360"/>
      </w:pPr>
      <w:rPr>
        <w:rFonts w:ascii="Symbol" w:hAnsi="Symbol" w:hint="default"/>
      </w:rPr>
    </w:lvl>
    <w:lvl w:ilvl="1" w:tplc="4C6C4C94">
      <w:start w:val="1"/>
      <w:numFmt w:val="bullet"/>
      <w:lvlText w:val="o"/>
      <w:lvlJc w:val="left"/>
      <w:pPr>
        <w:ind w:left="1440" w:hanging="360"/>
      </w:pPr>
      <w:rPr>
        <w:rFonts w:ascii="Courier New" w:hAnsi="Courier New" w:hint="default"/>
      </w:rPr>
    </w:lvl>
    <w:lvl w:ilvl="2" w:tplc="34A64FE8">
      <w:start w:val="1"/>
      <w:numFmt w:val="bullet"/>
      <w:lvlText w:val=""/>
      <w:lvlJc w:val="left"/>
      <w:pPr>
        <w:ind w:left="2160" w:hanging="360"/>
      </w:pPr>
      <w:rPr>
        <w:rFonts w:ascii="Wingdings" w:hAnsi="Wingdings" w:hint="default"/>
      </w:rPr>
    </w:lvl>
    <w:lvl w:ilvl="3" w:tplc="0C848E38">
      <w:start w:val="1"/>
      <w:numFmt w:val="bullet"/>
      <w:lvlText w:val=""/>
      <w:lvlJc w:val="left"/>
      <w:pPr>
        <w:ind w:left="2880" w:hanging="360"/>
      </w:pPr>
      <w:rPr>
        <w:rFonts w:ascii="Symbol" w:hAnsi="Symbol" w:hint="default"/>
      </w:rPr>
    </w:lvl>
    <w:lvl w:ilvl="4" w:tplc="86505134">
      <w:start w:val="1"/>
      <w:numFmt w:val="bullet"/>
      <w:lvlText w:val="o"/>
      <w:lvlJc w:val="left"/>
      <w:pPr>
        <w:ind w:left="3600" w:hanging="360"/>
      </w:pPr>
      <w:rPr>
        <w:rFonts w:ascii="Courier New" w:hAnsi="Courier New" w:hint="default"/>
      </w:rPr>
    </w:lvl>
    <w:lvl w:ilvl="5" w:tplc="98685CDC">
      <w:start w:val="1"/>
      <w:numFmt w:val="bullet"/>
      <w:lvlText w:val=""/>
      <w:lvlJc w:val="left"/>
      <w:pPr>
        <w:ind w:left="4320" w:hanging="360"/>
      </w:pPr>
      <w:rPr>
        <w:rFonts w:ascii="Wingdings" w:hAnsi="Wingdings" w:hint="default"/>
      </w:rPr>
    </w:lvl>
    <w:lvl w:ilvl="6" w:tplc="D7FA4350">
      <w:start w:val="1"/>
      <w:numFmt w:val="bullet"/>
      <w:lvlText w:val=""/>
      <w:lvlJc w:val="left"/>
      <w:pPr>
        <w:ind w:left="5040" w:hanging="360"/>
      </w:pPr>
      <w:rPr>
        <w:rFonts w:ascii="Symbol" w:hAnsi="Symbol" w:hint="default"/>
      </w:rPr>
    </w:lvl>
    <w:lvl w:ilvl="7" w:tplc="DC30986C">
      <w:start w:val="1"/>
      <w:numFmt w:val="bullet"/>
      <w:lvlText w:val="o"/>
      <w:lvlJc w:val="left"/>
      <w:pPr>
        <w:ind w:left="5760" w:hanging="360"/>
      </w:pPr>
      <w:rPr>
        <w:rFonts w:ascii="Courier New" w:hAnsi="Courier New" w:hint="default"/>
      </w:rPr>
    </w:lvl>
    <w:lvl w:ilvl="8" w:tplc="DDA6E11E">
      <w:start w:val="1"/>
      <w:numFmt w:val="bullet"/>
      <w:lvlText w:val=""/>
      <w:lvlJc w:val="left"/>
      <w:pPr>
        <w:ind w:left="6480" w:hanging="360"/>
      </w:pPr>
      <w:rPr>
        <w:rFonts w:ascii="Wingdings" w:hAnsi="Wingdings" w:hint="default"/>
      </w:rPr>
    </w:lvl>
  </w:abstractNum>
  <w:abstractNum w:abstractNumId="14" w15:restartNumberingAfterBreak="0">
    <w:nsid w:val="25E24802"/>
    <w:multiLevelType w:val="hybridMultilevel"/>
    <w:tmpl w:val="14F087E8"/>
    <w:lvl w:ilvl="0" w:tplc="2EA0071C">
      <w:start w:val="1"/>
      <w:numFmt w:val="bullet"/>
      <w:lvlText w:val=""/>
      <w:lvlJc w:val="left"/>
      <w:pPr>
        <w:ind w:left="720" w:hanging="360"/>
      </w:pPr>
      <w:rPr>
        <w:rFonts w:ascii="Symbol" w:hAnsi="Symbol" w:hint="default"/>
      </w:rPr>
    </w:lvl>
    <w:lvl w:ilvl="1" w:tplc="173EF5A8">
      <w:start w:val="1"/>
      <w:numFmt w:val="bullet"/>
      <w:lvlText w:val="o"/>
      <w:lvlJc w:val="left"/>
      <w:pPr>
        <w:ind w:left="1440" w:hanging="360"/>
      </w:pPr>
      <w:rPr>
        <w:rFonts w:ascii="Courier New" w:hAnsi="Courier New" w:hint="default"/>
      </w:rPr>
    </w:lvl>
    <w:lvl w:ilvl="2" w:tplc="D10C4766">
      <w:start w:val="1"/>
      <w:numFmt w:val="bullet"/>
      <w:lvlText w:val=""/>
      <w:lvlJc w:val="left"/>
      <w:pPr>
        <w:ind w:left="2160" w:hanging="360"/>
      </w:pPr>
      <w:rPr>
        <w:rFonts w:ascii="Wingdings" w:hAnsi="Wingdings" w:hint="default"/>
      </w:rPr>
    </w:lvl>
    <w:lvl w:ilvl="3" w:tplc="A31AB6F0">
      <w:start w:val="1"/>
      <w:numFmt w:val="bullet"/>
      <w:lvlText w:val=""/>
      <w:lvlJc w:val="left"/>
      <w:pPr>
        <w:ind w:left="2880" w:hanging="360"/>
      </w:pPr>
      <w:rPr>
        <w:rFonts w:ascii="Symbol" w:hAnsi="Symbol" w:hint="default"/>
      </w:rPr>
    </w:lvl>
    <w:lvl w:ilvl="4" w:tplc="99C0E202">
      <w:start w:val="1"/>
      <w:numFmt w:val="bullet"/>
      <w:lvlText w:val="o"/>
      <w:lvlJc w:val="left"/>
      <w:pPr>
        <w:ind w:left="3600" w:hanging="360"/>
      </w:pPr>
      <w:rPr>
        <w:rFonts w:ascii="Courier New" w:hAnsi="Courier New" w:hint="default"/>
      </w:rPr>
    </w:lvl>
    <w:lvl w:ilvl="5" w:tplc="0F3A78DC">
      <w:start w:val="1"/>
      <w:numFmt w:val="bullet"/>
      <w:lvlText w:val=""/>
      <w:lvlJc w:val="left"/>
      <w:pPr>
        <w:ind w:left="4320" w:hanging="360"/>
      </w:pPr>
      <w:rPr>
        <w:rFonts w:ascii="Wingdings" w:hAnsi="Wingdings" w:hint="default"/>
      </w:rPr>
    </w:lvl>
    <w:lvl w:ilvl="6" w:tplc="034CB29E">
      <w:start w:val="1"/>
      <w:numFmt w:val="bullet"/>
      <w:lvlText w:val=""/>
      <w:lvlJc w:val="left"/>
      <w:pPr>
        <w:ind w:left="5040" w:hanging="360"/>
      </w:pPr>
      <w:rPr>
        <w:rFonts w:ascii="Symbol" w:hAnsi="Symbol" w:hint="default"/>
      </w:rPr>
    </w:lvl>
    <w:lvl w:ilvl="7" w:tplc="C43E26D0">
      <w:start w:val="1"/>
      <w:numFmt w:val="bullet"/>
      <w:lvlText w:val="o"/>
      <w:lvlJc w:val="left"/>
      <w:pPr>
        <w:ind w:left="5760" w:hanging="360"/>
      </w:pPr>
      <w:rPr>
        <w:rFonts w:ascii="Courier New" w:hAnsi="Courier New" w:hint="default"/>
      </w:rPr>
    </w:lvl>
    <w:lvl w:ilvl="8" w:tplc="75D60348">
      <w:start w:val="1"/>
      <w:numFmt w:val="bullet"/>
      <w:lvlText w:val=""/>
      <w:lvlJc w:val="left"/>
      <w:pPr>
        <w:ind w:left="6480" w:hanging="360"/>
      </w:pPr>
      <w:rPr>
        <w:rFonts w:ascii="Wingdings" w:hAnsi="Wingdings" w:hint="default"/>
      </w:rPr>
    </w:lvl>
  </w:abstractNum>
  <w:abstractNum w:abstractNumId="15"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A550CB1"/>
    <w:multiLevelType w:val="hybridMultilevel"/>
    <w:tmpl w:val="4B927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161309"/>
    <w:multiLevelType w:val="hybridMultilevel"/>
    <w:tmpl w:val="D012E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FCE1C4D"/>
    <w:multiLevelType w:val="hybridMultilevel"/>
    <w:tmpl w:val="B45A933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0" w15:restartNumberingAfterBreak="0">
    <w:nsid w:val="60FC969E"/>
    <w:multiLevelType w:val="hybridMultilevel"/>
    <w:tmpl w:val="DE2CDD76"/>
    <w:lvl w:ilvl="0" w:tplc="A7223AA8">
      <w:start w:val="1"/>
      <w:numFmt w:val="bullet"/>
      <w:lvlText w:val=""/>
      <w:lvlJc w:val="left"/>
      <w:pPr>
        <w:ind w:left="720" w:hanging="360"/>
      </w:pPr>
      <w:rPr>
        <w:rFonts w:ascii="Symbol" w:hAnsi="Symbol" w:hint="default"/>
      </w:rPr>
    </w:lvl>
    <w:lvl w:ilvl="1" w:tplc="D0086542">
      <w:start w:val="1"/>
      <w:numFmt w:val="bullet"/>
      <w:lvlText w:val="o"/>
      <w:lvlJc w:val="left"/>
      <w:pPr>
        <w:ind w:left="1440" w:hanging="360"/>
      </w:pPr>
      <w:rPr>
        <w:rFonts w:ascii="Courier New" w:hAnsi="Courier New" w:hint="default"/>
      </w:rPr>
    </w:lvl>
    <w:lvl w:ilvl="2" w:tplc="0C126BBE">
      <w:start w:val="1"/>
      <w:numFmt w:val="bullet"/>
      <w:lvlText w:val=""/>
      <w:lvlJc w:val="left"/>
      <w:pPr>
        <w:ind w:left="2160" w:hanging="360"/>
      </w:pPr>
      <w:rPr>
        <w:rFonts w:ascii="Wingdings" w:hAnsi="Wingdings" w:hint="default"/>
      </w:rPr>
    </w:lvl>
    <w:lvl w:ilvl="3" w:tplc="B88ECCBA">
      <w:start w:val="1"/>
      <w:numFmt w:val="bullet"/>
      <w:lvlText w:val=""/>
      <w:lvlJc w:val="left"/>
      <w:pPr>
        <w:ind w:left="2880" w:hanging="360"/>
      </w:pPr>
      <w:rPr>
        <w:rFonts w:ascii="Symbol" w:hAnsi="Symbol" w:hint="default"/>
      </w:rPr>
    </w:lvl>
    <w:lvl w:ilvl="4" w:tplc="8C26041C">
      <w:start w:val="1"/>
      <w:numFmt w:val="bullet"/>
      <w:lvlText w:val="o"/>
      <w:lvlJc w:val="left"/>
      <w:pPr>
        <w:ind w:left="3600" w:hanging="360"/>
      </w:pPr>
      <w:rPr>
        <w:rFonts w:ascii="Courier New" w:hAnsi="Courier New" w:hint="default"/>
      </w:rPr>
    </w:lvl>
    <w:lvl w:ilvl="5" w:tplc="F2A690A0">
      <w:start w:val="1"/>
      <w:numFmt w:val="bullet"/>
      <w:lvlText w:val=""/>
      <w:lvlJc w:val="left"/>
      <w:pPr>
        <w:ind w:left="4320" w:hanging="360"/>
      </w:pPr>
      <w:rPr>
        <w:rFonts w:ascii="Wingdings" w:hAnsi="Wingdings" w:hint="default"/>
      </w:rPr>
    </w:lvl>
    <w:lvl w:ilvl="6" w:tplc="B93832F4">
      <w:start w:val="1"/>
      <w:numFmt w:val="bullet"/>
      <w:lvlText w:val=""/>
      <w:lvlJc w:val="left"/>
      <w:pPr>
        <w:ind w:left="5040" w:hanging="360"/>
      </w:pPr>
      <w:rPr>
        <w:rFonts w:ascii="Symbol" w:hAnsi="Symbol" w:hint="default"/>
      </w:rPr>
    </w:lvl>
    <w:lvl w:ilvl="7" w:tplc="030A0BF0">
      <w:start w:val="1"/>
      <w:numFmt w:val="bullet"/>
      <w:lvlText w:val="o"/>
      <w:lvlJc w:val="left"/>
      <w:pPr>
        <w:ind w:left="5760" w:hanging="360"/>
      </w:pPr>
      <w:rPr>
        <w:rFonts w:ascii="Courier New" w:hAnsi="Courier New" w:hint="default"/>
      </w:rPr>
    </w:lvl>
    <w:lvl w:ilvl="8" w:tplc="5EECE3C6">
      <w:start w:val="1"/>
      <w:numFmt w:val="bullet"/>
      <w:lvlText w:val=""/>
      <w:lvlJc w:val="left"/>
      <w:pPr>
        <w:ind w:left="6480" w:hanging="360"/>
      </w:pPr>
      <w:rPr>
        <w:rFonts w:ascii="Wingdings" w:hAnsi="Wingdings" w:hint="default"/>
      </w:rPr>
    </w:lvl>
  </w:abstractNum>
  <w:abstractNum w:abstractNumId="31"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413E48D"/>
    <w:multiLevelType w:val="hybridMultilevel"/>
    <w:tmpl w:val="EEBC352A"/>
    <w:lvl w:ilvl="0" w:tplc="FBB4ECC6">
      <w:start w:val="1"/>
      <w:numFmt w:val="bullet"/>
      <w:lvlText w:val=""/>
      <w:lvlJc w:val="left"/>
      <w:pPr>
        <w:ind w:left="720" w:hanging="360"/>
      </w:pPr>
      <w:rPr>
        <w:rFonts w:ascii="Symbol" w:hAnsi="Symbol" w:hint="default"/>
      </w:rPr>
    </w:lvl>
    <w:lvl w:ilvl="1" w:tplc="F2EA7DFE">
      <w:start w:val="1"/>
      <w:numFmt w:val="bullet"/>
      <w:lvlText w:val="o"/>
      <w:lvlJc w:val="left"/>
      <w:pPr>
        <w:ind w:left="1440" w:hanging="360"/>
      </w:pPr>
      <w:rPr>
        <w:rFonts w:ascii="Courier New" w:hAnsi="Courier New" w:hint="default"/>
      </w:rPr>
    </w:lvl>
    <w:lvl w:ilvl="2" w:tplc="F7D20006">
      <w:start w:val="1"/>
      <w:numFmt w:val="bullet"/>
      <w:lvlText w:val=""/>
      <w:lvlJc w:val="left"/>
      <w:pPr>
        <w:ind w:left="2160" w:hanging="360"/>
      </w:pPr>
      <w:rPr>
        <w:rFonts w:ascii="Wingdings" w:hAnsi="Wingdings" w:hint="default"/>
      </w:rPr>
    </w:lvl>
    <w:lvl w:ilvl="3" w:tplc="21A28978">
      <w:start w:val="1"/>
      <w:numFmt w:val="bullet"/>
      <w:lvlText w:val=""/>
      <w:lvlJc w:val="left"/>
      <w:pPr>
        <w:ind w:left="2880" w:hanging="360"/>
      </w:pPr>
      <w:rPr>
        <w:rFonts w:ascii="Symbol" w:hAnsi="Symbol" w:hint="default"/>
      </w:rPr>
    </w:lvl>
    <w:lvl w:ilvl="4" w:tplc="66786246">
      <w:start w:val="1"/>
      <w:numFmt w:val="bullet"/>
      <w:lvlText w:val="o"/>
      <w:lvlJc w:val="left"/>
      <w:pPr>
        <w:ind w:left="3600" w:hanging="360"/>
      </w:pPr>
      <w:rPr>
        <w:rFonts w:ascii="Courier New" w:hAnsi="Courier New" w:hint="default"/>
      </w:rPr>
    </w:lvl>
    <w:lvl w:ilvl="5" w:tplc="83CA734C">
      <w:start w:val="1"/>
      <w:numFmt w:val="bullet"/>
      <w:lvlText w:val=""/>
      <w:lvlJc w:val="left"/>
      <w:pPr>
        <w:ind w:left="4320" w:hanging="360"/>
      </w:pPr>
      <w:rPr>
        <w:rFonts w:ascii="Wingdings" w:hAnsi="Wingdings" w:hint="default"/>
      </w:rPr>
    </w:lvl>
    <w:lvl w:ilvl="6" w:tplc="92622FE0">
      <w:start w:val="1"/>
      <w:numFmt w:val="bullet"/>
      <w:lvlText w:val=""/>
      <w:lvlJc w:val="left"/>
      <w:pPr>
        <w:ind w:left="5040" w:hanging="360"/>
      </w:pPr>
      <w:rPr>
        <w:rFonts w:ascii="Symbol" w:hAnsi="Symbol" w:hint="default"/>
      </w:rPr>
    </w:lvl>
    <w:lvl w:ilvl="7" w:tplc="F0CC6464">
      <w:start w:val="1"/>
      <w:numFmt w:val="bullet"/>
      <w:lvlText w:val="o"/>
      <w:lvlJc w:val="left"/>
      <w:pPr>
        <w:ind w:left="5760" w:hanging="360"/>
      </w:pPr>
      <w:rPr>
        <w:rFonts w:ascii="Courier New" w:hAnsi="Courier New" w:hint="default"/>
      </w:rPr>
    </w:lvl>
    <w:lvl w:ilvl="8" w:tplc="C0C82D84">
      <w:start w:val="1"/>
      <w:numFmt w:val="bullet"/>
      <w:lvlText w:val=""/>
      <w:lvlJc w:val="left"/>
      <w:pPr>
        <w:ind w:left="6480" w:hanging="360"/>
      </w:pPr>
      <w:rPr>
        <w:rFonts w:ascii="Wingdings" w:hAnsi="Wingdings" w:hint="default"/>
      </w:rPr>
    </w:lvl>
  </w:abstractNum>
  <w:abstractNum w:abstractNumId="3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5"/>
  </w:num>
  <w:num w:numId="3">
    <w:abstractNumId w:val="21"/>
  </w:num>
  <w:num w:numId="4">
    <w:abstractNumId w:val="1"/>
  </w:num>
  <w:num w:numId="5">
    <w:abstractNumId w:val="0"/>
  </w:num>
  <w:num w:numId="6">
    <w:abstractNumId w:val="25"/>
  </w:num>
  <w:num w:numId="7">
    <w:abstractNumId w:val="37"/>
  </w:num>
  <w:num w:numId="8">
    <w:abstractNumId w:val="19"/>
  </w:num>
  <w:num w:numId="9">
    <w:abstractNumId w:val="7"/>
  </w:num>
  <w:num w:numId="10">
    <w:abstractNumId w:val="32"/>
  </w:num>
  <w:num w:numId="11">
    <w:abstractNumId w:val="18"/>
  </w:num>
  <w:num w:numId="12">
    <w:abstractNumId w:val="27"/>
  </w:num>
  <w:num w:numId="13">
    <w:abstractNumId w:val="2"/>
  </w:num>
  <w:num w:numId="14">
    <w:abstractNumId w:val="16"/>
  </w:num>
  <w:num w:numId="15">
    <w:abstractNumId w:val="3"/>
  </w:num>
  <w:num w:numId="16">
    <w:abstractNumId w:val="28"/>
  </w:num>
  <w:num w:numId="17">
    <w:abstractNumId w:val="6"/>
  </w:num>
  <w:num w:numId="18">
    <w:abstractNumId w:val="15"/>
  </w:num>
  <w:num w:numId="19">
    <w:abstractNumId w:val="4"/>
  </w:num>
  <w:num w:numId="20">
    <w:abstractNumId w:val="26"/>
  </w:num>
  <w:num w:numId="21">
    <w:abstractNumId w:val="38"/>
  </w:num>
  <w:num w:numId="22">
    <w:abstractNumId w:val="35"/>
  </w:num>
  <w:num w:numId="23">
    <w:abstractNumId w:val="11"/>
  </w:num>
  <w:num w:numId="24">
    <w:abstractNumId w:val="20"/>
  </w:num>
  <w:num w:numId="25">
    <w:abstractNumId w:val="8"/>
  </w:num>
  <w:num w:numId="26">
    <w:abstractNumId w:val="23"/>
  </w:num>
  <w:num w:numId="27">
    <w:abstractNumId w:val="33"/>
  </w:num>
  <w:num w:numId="28">
    <w:abstractNumId w:val="37"/>
  </w:num>
  <w:num w:numId="29">
    <w:abstractNumId w:val="37"/>
  </w:num>
  <w:num w:numId="30">
    <w:abstractNumId w:val="37"/>
  </w:num>
  <w:num w:numId="31">
    <w:abstractNumId w:val="37"/>
  </w:num>
  <w:num w:numId="32">
    <w:abstractNumId w:val="37"/>
  </w:num>
  <w:num w:numId="33">
    <w:abstractNumId w:val="34"/>
  </w:num>
  <w:num w:numId="34">
    <w:abstractNumId w:val="10"/>
  </w:num>
  <w:num w:numId="35">
    <w:abstractNumId w:val="31"/>
  </w:num>
  <w:num w:numId="36">
    <w:abstractNumId w:val="36"/>
  </w:num>
  <w:num w:numId="37">
    <w:abstractNumId w:val="9"/>
  </w:num>
  <w:num w:numId="38">
    <w:abstractNumId w:val="30"/>
  </w:num>
  <w:num w:numId="39">
    <w:abstractNumId w:val="14"/>
  </w:num>
  <w:num w:numId="40">
    <w:abstractNumId w:val="13"/>
  </w:num>
  <w:num w:numId="41">
    <w:abstractNumId w:val="12"/>
  </w:num>
  <w:num w:numId="42">
    <w:abstractNumId w:val="24"/>
  </w:num>
  <w:num w:numId="43">
    <w:abstractNumId w:val="29"/>
  </w:num>
  <w:num w:numId="44">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A4D"/>
    <w:rsid w:val="000040BC"/>
    <w:rsid w:val="0000465B"/>
    <w:rsid w:val="00005D98"/>
    <w:rsid w:val="00011C96"/>
    <w:rsid w:val="0001348A"/>
    <w:rsid w:val="000141B9"/>
    <w:rsid w:val="00015090"/>
    <w:rsid w:val="0001685E"/>
    <w:rsid w:val="0001708F"/>
    <w:rsid w:val="00021CBB"/>
    <w:rsid w:val="000234A2"/>
    <w:rsid w:val="000238C4"/>
    <w:rsid w:val="0002519B"/>
    <w:rsid w:val="00027955"/>
    <w:rsid w:val="00031B91"/>
    <w:rsid w:val="00034A19"/>
    <w:rsid w:val="00034A80"/>
    <w:rsid w:val="000358F3"/>
    <w:rsid w:val="00036646"/>
    <w:rsid w:val="00036F9E"/>
    <w:rsid w:val="00037B1A"/>
    <w:rsid w:val="000413B3"/>
    <w:rsid w:val="000428E1"/>
    <w:rsid w:val="00042B21"/>
    <w:rsid w:val="00044468"/>
    <w:rsid w:val="000459A4"/>
    <w:rsid w:val="00047A8F"/>
    <w:rsid w:val="0005053C"/>
    <w:rsid w:val="00050E94"/>
    <w:rsid w:val="0005238F"/>
    <w:rsid w:val="0005270B"/>
    <w:rsid w:val="000568C3"/>
    <w:rsid w:val="00056DE9"/>
    <w:rsid w:val="00057B71"/>
    <w:rsid w:val="000605CC"/>
    <w:rsid w:val="00061014"/>
    <w:rsid w:val="0006140D"/>
    <w:rsid w:val="00061B43"/>
    <w:rsid w:val="00063082"/>
    <w:rsid w:val="0006450A"/>
    <w:rsid w:val="000710ED"/>
    <w:rsid w:val="00071157"/>
    <w:rsid w:val="0007202C"/>
    <w:rsid w:val="00072ADA"/>
    <w:rsid w:val="00072B30"/>
    <w:rsid w:val="0007319C"/>
    <w:rsid w:val="000732AA"/>
    <w:rsid w:val="00073CFE"/>
    <w:rsid w:val="00075367"/>
    <w:rsid w:val="00075A7E"/>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A7160"/>
    <w:rsid w:val="000B04C5"/>
    <w:rsid w:val="000B0F5E"/>
    <w:rsid w:val="000B26FE"/>
    <w:rsid w:val="000B3411"/>
    <w:rsid w:val="000B47D9"/>
    <w:rsid w:val="000B5391"/>
    <w:rsid w:val="000B63CA"/>
    <w:rsid w:val="000B68A0"/>
    <w:rsid w:val="000B752A"/>
    <w:rsid w:val="000C07BF"/>
    <w:rsid w:val="000C14D9"/>
    <w:rsid w:val="000C15C7"/>
    <w:rsid w:val="000C1C6F"/>
    <w:rsid w:val="000C2FF0"/>
    <w:rsid w:val="000C3466"/>
    <w:rsid w:val="000C55AD"/>
    <w:rsid w:val="000C6675"/>
    <w:rsid w:val="000D4EDE"/>
    <w:rsid w:val="000D784F"/>
    <w:rsid w:val="000E00D6"/>
    <w:rsid w:val="000E06FA"/>
    <w:rsid w:val="000E1AD5"/>
    <w:rsid w:val="000E2460"/>
    <w:rsid w:val="000E43AC"/>
    <w:rsid w:val="000F48CA"/>
    <w:rsid w:val="000F4D89"/>
    <w:rsid w:val="000F614C"/>
    <w:rsid w:val="000F756F"/>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6C71"/>
    <w:rsid w:val="00146E79"/>
    <w:rsid w:val="0014722A"/>
    <w:rsid w:val="001477EE"/>
    <w:rsid w:val="00150341"/>
    <w:rsid w:val="00151194"/>
    <w:rsid w:val="00152862"/>
    <w:rsid w:val="001544DE"/>
    <w:rsid w:val="00154591"/>
    <w:rsid w:val="001549C1"/>
    <w:rsid w:val="00154E2F"/>
    <w:rsid w:val="00157C98"/>
    <w:rsid w:val="00157F67"/>
    <w:rsid w:val="00161730"/>
    <w:rsid w:val="00161A79"/>
    <w:rsid w:val="0016214C"/>
    <w:rsid w:val="00162EB5"/>
    <w:rsid w:val="00163B3F"/>
    <w:rsid w:val="00164B81"/>
    <w:rsid w:val="001653B6"/>
    <w:rsid w:val="00165C48"/>
    <w:rsid w:val="00167E9C"/>
    <w:rsid w:val="00173B92"/>
    <w:rsid w:val="00174B0F"/>
    <w:rsid w:val="00174E46"/>
    <w:rsid w:val="001817EA"/>
    <w:rsid w:val="001820B1"/>
    <w:rsid w:val="0018235E"/>
    <w:rsid w:val="00183B64"/>
    <w:rsid w:val="0018454E"/>
    <w:rsid w:val="001860AE"/>
    <w:rsid w:val="00191BF5"/>
    <w:rsid w:val="00192C9D"/>
    <w:rsid w:val="00192CAE"/>
    <w:rsid w:val="001948CE"/>
    <w:rsid w:val="0019532D"/>
    <w:rsid w:val="001A0C8C"/>
    <w:rsid w:val="001A2FC3"/>
    <w:rsid w:val="001A614F"/>
    <w:rsid w:val="001A664F"/>
    <w:rsid w:val="001A682D"/>
    <w:rsid w:val="001B2DB7"/>
    <w:rsid w:val="001C0243"/>
    <w:rsid w:val="001C1E92"/>
    <w:rsid w:val="001C643D"/>
    <w:rsid w:val="001C6519"/>
    <w:rsid w:val="001C747A"/>
    <w:rsid w:val="001D0C02"/>
    <w:rsid w:val="001D139D"/>
    <w:rsid w:val="001D18F0"/>
    <w:rsid w:val="001D220F"/>
    <w:rsid w:val="001D4C25"/>
    <w:rsid w:val="001D6AC1"/>
    <w:rsid w:val="001D71E9"/>
    <w:rsid w:val="001D79BB"/>
    <w:rsid w:val="001E0F51"/>
    <w:rsid w:val="001E23B5"/>
    <w:rsid w:val="001E53B7"/>
    <w:rsid w:val="001E55BF"/>
    <w:rsid w:val="001E62D8"/>
    <w:rsid w:val="001F3E0B"/>
    <w:rsid w:val="001F6E1A"/>
    <w:rsid w:val="001F780A"/>
    <w:rsid w:val="001F7917"/>
    <w:rsid w:val="00200613"/>
    <w:rsid w:val="002030B8"/>
    <w:rsid w:val="00205A6B"/>
    <w:rsid w:val="00206B6B"/>
    <w:rsid w:val="00206E84"/>
    <w:rsid w:val="00212264"/>
    <w:rsid w:val="0021781E"/>
    <w:rsid w:val="00220550"/>
    <w:rsid w:val="0022127D"/>
    <w:rsid w:val="00221347"/>
    <w:rsid w:val="00225EF5"/>
    <w:rsid w:val="002301A2"/>
    <w:rsid w:val="002316F2"/>
    <w:rsid w:val="00232320"/>
    <w:rsid w:val="00233C0D"/>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39E"/>
    <w:rsid w:val="00264479"/>
    <w:rsid w:val="002661A6"/>
    <w:rsid w:val="00266C23"/>
    <w:rsid w:val="00266EFB"/>
    <w:rsid w:val="00277F69"/>
    <w:rsid w:val="00283AA1"/>
    <w:rsid w:val="00285868"/>
    <w:rsid w:val="00286B02"/>
    <w:rsid w:val="00286EAD"/>
    <w:rsid w:val="00286EC4"/>
    <w:rsid w:val="00291FA3"/>
    <w:rsid w:val="0029328B"/>
    <w:rsid w:val="002934E3"/>
    <w:rsid w:val="0029389B"/>
    <w:rsid w:val="002A10BF"/>
    <w:rsid w:val="002A1894"/>
    <w:rsid w:val="002A2188"/>
    <w:rsid w:val="002A36F2"/>
    <w:rsid w:val="002A4264"/>
    <w:rsid w:val="002A507B"/>
    <w:rsid w:val="002A6DC7"/>
    <w:rsid w:val="002A7D14"/>
    <w:rsid w:val="002B085B"/>
    <w:rsid w:val="002B0913"/>
    <w:rsid w:val="002B1578"/>
    <w:rsid w:val="002B28E4"/>
    <w:rsid w:val="002B4B4D"/>
    <w:rsid w:val="002B655F"/>
    <w:rsid w:val="002B65EC"/>
    <w:rsid w:val="002B7504"/>
    <w:rsid w:val="002B78FB"/>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1626"/>
    <w:rsid w:val="002E3643"/>
    <w:rsid w:val="002E3A46"/>
    <w:rsid w:val="002E3FB8"/>
    <w:rsid w:val="002E4559"/>
    <w:rsid w:val="002E5630"/>
    <w:rsid w:val="002F0AFA"/>
    <w:rsid w:val="002F0C2C"/>
    <w:rsid w:val="002F1E80"/>
    <w:rsid w:val="002F2CD0"/>
    <w:rsid w:val="002F77C1"/>
    <w:rsid w:val="00300655"/>
    <w:rsid w:val="00301D12"/>
    <w:rsid w:val="00303D18"/>
    <w:rsid w:val="00305AB1"/>
    <w:rsid w:val="0030717A"/>
    <w:rsid w:val="0030717D"/>
    <w:rsid w:val="00307ADD"/>
    <w:rsid w:val="00310CB3"/>
    <w:rsid w:val="0031146A"/>
    <w:rsid w:val="00312A66"/>
    <w:rsid w:val="003130CA"/>
    <w:rsid w:val="003130F8"/>
    <w:rsid w:val="003159AD"/>
    <w:rsid w:val="00320353"/>
    <w:rsid w:val="00321142"/>
    <w:rsid w:val="0032271F"/>
    <w:rsid w:val="00330034"/>
    <w:rsid w:val="00331912"/>
    <w:rsid w:val="00333863"/>
    <w:rsid w:val="0033391F"/>
    <w:rsid w:val="003341B7"/>
    <w:rsid w:val="00340283"/>
    <w:rsid w:val="00340E7C"/>
    <w:rsid w:val="00341026"/>
    <w:rsid w:val="00341858"/>
    <w:rsid w:val="0034623B"/>
    <w:rsid w:val="0034740C"/>
    <w:rsid w:val="003517AE"/>
    <w:rsid w:val="00354629"/>
    <w:rsid w:val="00356FC2"/>
    <w:rsid w:val="00357041"/>
    <w:rsid w:val="0035706C"/>
    <w:rsid w:val="003572F3"/>
    <w:rsid w:val="003608B7"/>
    <w:rsid w:val="003637EB"/>
    <w:rsid w:val="00370608"/>
    <w:rsid w:val="0037097B"/>
    <w:rsid w:val="00371F54"/>
    <w:rsid w:val="00373239"/>
    <w:rsid w:val="00374886"/>
    <w:rsid w:val="0037770C"/>
    <w:rsid w:val="00377AE2"/>
    <w:rsid w:val="00377C8B"/>
    <w:rsid w:val="00383A95"/>
    <w:rsid w:val="003852F5"/>
    <w:rsid w:val="00385CA0"/>
    <w:rsid w:val="00386408"/>
    <w:rsid w:val="00387EA4"/>
    <w:rsid w:val="003906EE"/>
    <w:rsid w:val="003A0447"/>
    <w:rsid w:val="003A2733"/>
    <w:rsid w:val="003A3021"/>
    <w:rsid w:val="003A3E80"/>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3F45F8"/>
    <w:rsid w:val="0040173E"/>
    <w:rsid w:val="004017D0"/>
    <w:rsid w:val="004018B8"/>
    <w:rsid w:val="004022F9"/>
    <w:rsid w:val="00405001"/>
    <w:rsid w:val="004054BC"/>
    <w:rsid w:val="004110C4"/>
    <w:rsid w:val="00411E5A"/>
    <w:rsid w:val="0041260F"/>
    <w:rsid w:val="00412CD3"/>
    <w:rsid w:val="00413090"/>
    <w:rsid w:val="00413878"/>
    <w:rsid w:val="00413C8B"/>
    <w:rsid w:val="004143EF"/>
    <w:rsid w:val="00415494"/>
    <w:rsid w:val="00415A6D"/>
    <w:rsid w:val="00417128"/>
    <w:rsid w:val="004203D5"/>
    <w:rsid w:val="00420441"/>
    <w:rsid w:val="00422F5F"/>
    <w:rsid w:val="00423221"/>
    <w:rsid w:val="0042753F"/>
    <w:rsid w:val="00430053"/>
    <w:rsid w:val="00435339"/>
    <w:rsid w:val="00441A68"/>
    <w:rsid w:val="00443DA3"/>
    <w:rsid w:val="0044447D"/>
    <w:rsid w:val="00445E9C"/>
    <w:rsid w:val="00447BA7"/>
    <w:rsid w:val="00450971"/>
    <w:rsid w:val="0045770B"/>
    <w:rsid w:val="004635CC"/>
    <w:rsid w:val="00463FA8"/>
    <w:rsid w:val="00466368"/>
    <w:rsid w:val="00467263"/>
    <w:rsid w:val="00467544"/>
    <w:rsid w:val="00472CBC"/>
    <w:rsid w:val="00475D40"/>
    <w:rsid w:val="00481CC5"/>
    <w:rsid w:val="0048207D"/>
    <w:rsid w:val="0048287E"/>
    <w:rsid w:val="0048504A"/>
    <w:rsid w:val="00493DAA"/>
    <w:rsid w:val="00493DCB"/>
    <w:rsid w:val="00494335"/>
    <w:rsid w:val="00494A2E"/>
    <w:rsid w:val="00495A4C"/>
    <w:rsid w:val="004967A1"/>
    <w:rsid w:val="004976EB"/>
    <w:rsid w:val="00497726"/>
    <w:rsid w:val="004A268D"/>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E777F"/>
    <w:rsid w:val="004F1EBB"/>
    <w:rsid w:val="004F3339"/>
    <w:rsid w:val="004F4FF7"/>
    <w:rsid w:val="004F5B0B"/>
    <w:rsid w:val="004F6379"/>
    <w:rsid w:val="004F69FA"/>
    <w:rsid w:val="004F6C06"/>
    <w:rsid w:val="004F72A2"/>
    <w:rsid w:val="00500FC7"/>
    <w:rsid w:val="005026D4"/>
    <w:rsid w:val="00503A51"/>
    <w:rsid w:val="00504E6A"/>
    <w:rsid w:val="0050563D"/>
    <w:rsid w:val="00507372"/>
    <w:rsid w:val="00512309"/>
    <w:rsid w:val="005144A9"/>
    <w:rsid w:val="00516234"/>
    <w:rsid w:val="00520640"/>
    <w:rsid w:val="00522072"/>
    <w:rsid w:val="00523C5E"/>
    <w:rsid w:val="00524729"/>
    <w:rsid w:val="00524FFC"/>
    <w:rsid w:val="0052547A"/>
    <w:rsid w:val="00526966"/>
    <w:rsid w:val="005309B0"/>
    <w:rsid w:val="005323C4"/>
    <w:rsid w:val="00532C52"/>
    <w:rsid w:val="00533844"/>
    <w:rsid w:val="005352AA"/>
    <w:rsid w:val="00536D93"/>
    <w:rsid w:val="005407D2"/>
    <w:rsid w:val="00540E28"/>
    <w:rsid w:val="00542522"/>
    <w:rsid w:val="0054526E"/>
    <w:rsid w:val="0054647E"/>
    <w:rsid w:val="00546B0C"/>
    <w:rsid w:val="005476B5"/>
    <w:rsid w:val="005602DA"/>
    <w:rsid w:val="00560B37"/>
    <w:rsid w:val="0056564D"/>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3901"/>
    <w:rsid w:val="00596CE3"/>
    <w:rsid w:val="005A385B"/>
    <w:rsid w:val="005A3E37"/>
    <w:rsid w:val="005A3F63"/>
    <w:rsid w:val="005A59D0"/>
    <w:rsid w:val="005A5C97"/>
    <w:rsid w:val="005A61FE"/>
    <w:rsid w:val="005A71AA"/>
    <w:rsid w:val="005B073E"/>
    <w:rsid w:val="005B1BBD"/>
    <w:rsid w:val="005B227F"/>
    <w:rsid w:val="005B384F"/>
    <w:rsid w:val="005B69D1"/>
    <w:rsid w:val="005B7801"/>
    <w:rsid w:val="005C319B"/>
    <w:rsid w:val="005C410D"/>
    <w:rsid w:val="005C5891"/>
    <w:rsid w:val="005C7878"/>
    <w:rsid w:val="005D0182"/>
    <w:rsid w:val="005D0657"/>
    <w:rsid w:val="005D39ED"/>
    <w:rsid w:val="005D3C6C"/>
    <w:rsid w:val="005D5FAE"/>
    <w:rsid w:val="005D7C07"/>
    <w:rsid w:val="005E1856"/>
    <w:rsid w:val="005E2330"/>
    <w:rsid w:val="005E6249"/>
    <w:rsid w:val="005F23EC"/>
    <w:rsid w:val="005F29B7"/>
    <w:rsid w:val="005F3679"/>
    <w:rsid w:val="005F773B"/>
    <w:rsid w:val="00600009"/>
    <w:rsid w:val="00600832"/>
    <w:rsid w:val="00606EB5"/>
    <w:rsid w:val="00607FFD"/>
    <w:rsid w:val="00610905"/>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48FD"/>
    <w:rsid w:val="00645B1D"/>
    <w:rsid w:val="00647B1F"/>
    <w:rsid w:val="00647F89"/>
    <w:rsid w:val="006506C1"/>
    <w:rsid w:val="00650997"/>
    <w:rsid w:val="00651115"/>
    <w:rsid w:val="00652158"/>
    <w:rsid w:val="006533C8"/>
    <w:rsid w:val="00654A16"/>
    <w:rsid w:val="0065747A"/>
    <w:rsid w:val="00661424"/>
    <w:rsid w:val="00662EC6"/>
    <w:rsid w:val="00663698"/>
    <w:rsid w:val="006639F1"/>
    <w:rsid w:val="006660EF"/>
    <w:rsid w:val="0066674D"/>
    <w:rsid w:val="00666A78"/>
    <w:rsid w:val="006722BD"/>
    <w:rsid w:val="00672F67"/>
    <w:rsid w:val="00675703"/>
    <w:rsid w:val="00676B8E"/>
    <w:rsid w:val="00676C12"/>
    <w:rsid w:val="006808F8"/>
    <w:rsid w:val="006822F2"/>
    <w:rsid w:val="00683282"/>
    <w:rsid w:val="00683723"/>
    <w:rsid w:val="00685936"/>
    <w:rsid w:val="006916F5"/>
    <w:rsid w:val="0069375D"/>
    <w:rsid w:val="0069407C"/>
    <w:rsid w:val="00694A73"/>
    <w:rsid w:val="0069574E"/>
    <w:rsid w:val="00697537"/>
    <w:rsid w:val="006A1921"/>
    <w:rsid w:val="006A1945"/>
    <w:rsid w:val="006A2303"/>
    <w:rsid w:val="006A2C31"/>
    <w:rsid w:val="006B013E"/>
    <w:rsid w:val="006B0C87"/>
    <w:rsid w:val="006B6584"/>
    <w:rsid w:val="006C07EB"/>
    <w:rsid w:val="006C0B74"/>
    <w:rsid w:val="006C2E34"/>
    <w:rsid w:val="006C60E7"/>
    <w:rsid w:val="006D51ED"/>
    <w:rsid w:val="006D5F30"/>
    <w:rsid w:val="006E1882"/>
    <w:rsid w:val="006E232F"/>
    <w:rsid w:val="006E2B7B"/>
    <w:rsid w:val="006E4099"/>
    <w:rsid w:val="006E42FF"/>
    <w:rsid w:val="006E50B4"/>
    <w:rsid w:val="006F0930"/>
    <w:rsid w:val="006F145A"/>
    <w:rsid w:val="006F1469"/>
    <w:rsid w:val="006F15BD"/>
    <w:rsid w:val="006F27CB"/>
    <w:rsid w:val="006F359B"/>
    <w:rsid w:val="006F5318"/>
    <w:rsid w:val="006F5865"/>
    <w:rsid w:val="006F605D"/>
    <w:rsid w:val="00701EC6"/>
    <w:rsid w:val="00705470"/>
    <w:rsid w:val="00706179"/>
    <w:rsid w:val="00707868"/>
    <w:rsid w:val="007105A7"/>
    <w:rsid w:val="00710816"/>
    <w:rsid w:val="007117D4"/>
    <w:rsid w:val="007139BF"/>
    <w:rsid w:val="00714F78"/>
    <w:rsid w:val="007170F7"/>
    <w:rsid w:val="007176A4"/>
    <w:rsid w:val="00720576"/>
    <w:rsid w:val="007209A1"/>
    <w:rsid w:val="007253B8"/>
    <w:rsid w:val="00726764"/>
    <w:rsid w:val="00726AE1"/>
    <w:rsid w:val="007301B1"/>
    <w:rsid w:val="0073093B"/>
    <w:rsid w:val="0073128F"/>
    <w:rsid w:val="007339E9"/>
    <w:rsid w:val="00736E7D"/>
    <w:rsid w:val="00740387"/>
    <w:rsid w:val="00742FCF"/>
    <w:rsid w:val="007430A3"/>
    <w:rsid w:val="00743E7C"/>
    <w:rsid w:val="0074411A"/>
    <w:rsid w:val="00744F90"/>
    <w:rsid w:val="00747382"/>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3E8A"/>
    <w:rsid w:val="007758A5"/>
    <w:rsid w:val="00775AA0"/>
    <w:rsid w:val="007770FA"/>
    <w:rsid w:val="00777E88"/>
    <w:rsid w:val="0078248D"/>
    <w:rsid w:val="00791738"/>
    <w:rsid w:val="00791780"/>
    <w:rsid w:val="00793424"/>
    <w:rsid w:val="00797CE0"/>
    <w:rsid w:val="007A0EB7"/>
    <w:rsid w:val="007A224B"/>
    <w:rsid w:val="007A7F33"/>
    <w:rsid w:val="007B07BD"/>
    <w:rsid w:val="007B159A"/>
    <w:rsid w:val="007B492F"/>
    <w:rsid w:val="007C08B1"/>
    <w:rsid w:val="007C27CB"/>
    <w:rsid w:val="007C2CC2"/>
    <w:rsid w:val="007C3879"/>
    <w:rsid w:val="007C38BD"/>
    <w:rsid w:val="007C3BD4"/>
    <w:rsid w:val="007C4629"/>
    <w:rsid w:val="007C4B1D"/>
    <w:rsid w:val="007C5918"/>
    <w:rsid w:val="007C614F"/>
    <w:rsid w:val="007C79AA"/>
    <w:rsid w:val="007D125D"/>
    <w:rsid w:val="007D13C9"/>
    <w:rsid w:val="007D1F4A"/>
    <w:rsid w:val="007D309B"/>
    <w:rsid w:val="007D31DA"/>
    <w:rsid w:val="007D3829"/>
    <w:rsid w:val="007D5B5B"/>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1525B"/>
    <w:rsid w:val="00815E9F"/>
    <w:rsid w:val="008204B8"/>
    <w:rsid w:val="00824733"/>
    <w:rsid w:val="008256F3"/>
    <w:rsid w:val="00825D31"/>
    <w:rsid w:val="00830173"/>
    <w:rsid w:val="00834340"/>
    <w:rsid w:val="008353F6"/>
    <w:rsid w:val="00837592"/>
    <w:rsid w:val="00837601"/>
    <w:rsid w:val="00844697"/>
    <w:rsid w:val="00844B1D"/>
    <w:rsid w:val="00844F5C"/>
    <w:rsid w:val="0084580E"/>
    <w:rsid w:val="00845843"/>
    <w:rsid w:val="00845C95"/>
    <w:rsid w:val="00846D34"/>
    <w:rsid w:val="00847680"/>
    <w:rsid w:val="00847D8A"/>
    <w:rsid w:val="00851463"/>
    <w:rsid w:val="00851815"/>
    <w:rsid w:val="00852F20"/>
    <w:rsid w:val="0085380C"/>
    <w:rsid w:val="0085489E"/>
    <w:rsid w:val="00855B3C"/>
    <w:rsid w:val="00855E96"/>
    <w:rsid w:val="008563AF"/>
    <w:rsid w:val="00856E0A"/>
    <w:rsid w:val="0086129F"/>
    <w:rsid w:val="008637EC"/>
    <w:rsid w:val="00863A77"/>
    <w:rsid w:val="0087078F"/>
    <w:rsid w:val="00870BC6"/>
    <w:rsid w:val="00874964"/>
    <w:rsid w:val="00876F52"/>
    <w:rsid w:val="008778C8"/>
    <w:rsid w:val="00877F6C"/>
    <w:rsid w:val="0088036D"/>
    <w:rsid w:val="00881155"/>
    <w:rsid w:val="00882892"/>
    <w:rsid w:val="00883241"/>
    <w:rsid w:val="00885A14"/>
    <w:rsid w:val="0088689B"/>
    <w:rsid w:val="00886BE4"/>
    <w:rsid w:val="00890FA0"/>
    <w:rsid w:val="00893412"/>
    <w:rsid w:val="00893AA3"/>
    <w:rsid w:val="00893D9B"/>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69F"/>
    <w:rsid w:val="008D080C"/>
    <w:rsid w:val="008D0D3A"/>
    <w:rsid w:val="008D32D8"/>
    <w:rsid w:val="008D46AD"/>
    <w:rsid w:val="008D5CB8"/>
    <w:rsid w:val="008D6437"/>
    <w:rsid w:val="008D6EDF"/>
    <w:rsid w:val="008D7868"/>
    <w:rsid w:val="008E0E24"/>
    <w:rsid w:val="008E3D54"/>
    <w:rsid w:val="008E3EF5"/>
    <w:rsid w:val="008F33B5"/>
    <w:rsid w:val="008F6D82"/>
    <w:rsid w:val="008F7336"/>
    <w:rsid w:val="0090058F"/>
    <w:rsid w:val="009006D2"/>
    <w:rsid w:val="0090126F"/>
    <w:rsid w:val="00901BE9"/>
    <w:rsid w:val="0090484D"/>
    <w:rsid w:val="00906799"/>
    <w:rsid w:val="00912DD6"/>
    <w:rsid w:val="00914744"/>
    <w:rsid w:val="009150FC"/>
    <w:rsid w:val="00916B81"/>
    <w:rsid w:val="009175DD"/>
    <w:rsid w:val="00922193"/>
    <w:rsid w:val="009232CD"/>
    <w:rsid w:val="00923710"/>
    <w:rsid w:val="00923FEF"/>
    <w:rsid w:val="00924152"/>
    <w:rsid w:val="00924D43"/>
    <w:rsid w:val="00926A69"/>
    <w:rsid w:val="0093194D"/>
    <w:rsid w:val="00932921"/>
    <w:rsid w:val="00934C3F"/>
    <w:rsid w:val="009401B8"/>
    <w:rsid w:val="009402C4"/>
    <w:rsid w:val="009417AE"/>
    <w:rsid w:val="009431D4"/>
    <w:rsid w:val="00943450"/>
    <w:rsid w:val="00943718"/>
    <w:rsid w:val="00945B3F"/>
    <w:rsid w:val="00947406"/>
    <w:rsid w:val="00947BBF"/>
    <w:rsid w:val="0095024B"/>
    <w:rsid w:val="00950DCB"/>
    <w:rsid w:val="00952645"/>
    <w:rsid w:val="00952D4C"/>
    <w:rsid w:val="00954EA7"/>
    <w:rsid w:val="00955049"/>
    <w:rsid w:val="009559E2"/>
    <w:rsid w:val="00956DC3"/>
    <w:rsid w:val="00957B7C"/>
    <w:rsid w:val="00960239"/>
    <w:rsid w:val="00960246"/>
    <w:rsid w:val="00961105"/>
    <w:rsid w:val="00961F28"/>
    <w:rsid w:val="00964E7A"/>
    <w:rsid w:val="009651A2"/>
    <w:rsid w:val="0096650F"/>
    <w:rsid w:val="009666F7"/>
    <w:rsid w:val="009676D4"/>
    <w:rsid w:val="0097172A"/>
    <w:rsid w:val="009720E1"/>
    <w:rsid w:val="009720F3"/>
    <w:rsid w:val="00973F6A"/>
    <w:rsid w:val="00974F0E"/>
    <w:rsid w:val="00975292"/>
    <w:rsid w:val="00975CD7"/>
    <w:rsid w:val="009762CE"/>
    <w:rsid w:val="00983FEE"/>
    <w:rsid w:val="00985BBD"/>
    <w:rsid w:val="00985E70"/>
    <w:rsid w:val="00986013"/>
    <w:rsid w:val="0098658A"/>
    <w:rsid w:val="00995BD7"/>
    <w:rsid w:val="009962A6"/>
    <w:rsid w:val="009979F4"/>
    <w:rsid w:val="009A1DF7"/>
    <w:rsid w:val="009A45B2"/>
    <w:rsid w:val="009A53FF"/>
    <w:rsid w:val="009A5585"/>
    <w:rsid w:val="009A59D5"/>
    <w:rsid w:val="009A5BC7"/>
    <w:rsid w:val="009A657E"/>
    <w:rsid w:val="009A7048"/>
    <w:rsid w:val="009B1095"/>
    <w:rsid w:val="009B2A1F"/>
    <w:rsid w:val="009B2A30"/>
    <w:rsid w:val="009B3527"/>
    <w:rsid w:val="009B3DD4"/>
    <w:rsid w:val="009C3E05"/>
    <w:rsid w:val="009C6FA1"/>
    <w:rsid w:val="009C76E7"/>
    <w:rsid w:val="009C7B01"/>
    <w:rsid w:val="009C7E4D"/>
    <w:rsid w:val="009D0EC3"/>
    <w:rsid w:val="009D20AA"/>
    <w:rsid w:val="009D2DDD"/>
    <w:rsid w:val="009D2F25"/>
    <w:rsid w:val="009D4EBD"/>
    <w:rsid w:val="009D5FD2"/>
    <w:rsid w:val="009D6051"/>
    <w:rsid w:val="009E09F0"/>
    <w:rsid w:val="009E10F2"/>
    <w:rsid w:val="009E1266"/>
    <w:rsid w:val="009E2E0A"/>
    <w:rsid w:val="009E5D48"/>
    <w:rsid w:val="009E753D"/>
    <w:rsid w:val="009F15BD"/>
    <w:rsid w:val="009F37C6"/>
    <w:rsid w:val="009F3965"/>
    <w:rsid w:val="009F39B4"/>
    <w:rsid w:val="009F586B"/>
    <w:rsid w:val="009F6AAD"/>
    <w:rsid w:val="00A030E9"/>
    <w:rsid w:val="00A04E35"/>
    <w:rsid w:val="00A10DA6"/>
    <w:rsid w:val="00A1129A"/>
    <w:rsid w:val="00A11DC3"/>
    <w:rsid w:val="00A12C65"/>
    <w:rsid w:val="00A12D0E"/>
    <w:rsid w:val="00A1337D"/>
    <w:rsid w:val="00A14289"/>
    <w:rsid w:val="00A150AE"/>
    <w:rsid w:val="00A151E9"/>
    <w:rsid w:val="00A15DBB"/>
    <w:rsid w:val="00A162F4"/>
    <w:rsid w:val="00A1786A"/>
    <w:rsid w:val="00A179A6"/>
    <w:rsid w:val="00A2142C"/>
    <w:rsid w:val="00A21752"/>
    <w:rsid w:val="00A23B35"/>
    <w:rsid w:val="00A247D9"/>
    <w:rsid w:val="00A25578"/>
    <w:rsid w:val="00A259F2"/>
    <w:rsid w:val="00A2708A"/>
    <w:rsid w:val="00A33802"/>
    <w:rsid w:val="00A33B6A"/>
    <w:rsid w:val="00A35C1F"/>
    <w:rsid w:val="00A3618A"/>
    <w:rsid w:val="00A36294"/>
    <w:rsid w:val="00A366AE"/>
    <w:rsid w:val="00A37162"/>
    <w:rsid w:val="00A37590"/>
    <w:rsid w:val="00A37828"/>
    <w:rsid w:val="00A37E51"/>
    <w:rsid w:val="00A4007B"/>
    <w:rsid w:val="00A4106F"/>
    <w:rsid w:val="00A42CA5"/>
    <w:rsid w:val="00A45464"/>
    <w:rsid w:val="00A45AD0"/>
    <w:rsid w:val="00A46462"/>
    <w:rsid w:val="00A47633"/>
    <w:rsid w:val="00A53690"/>
    <w:rsid w:val="00A549E4"/>
    <w:rsid w:val="00A54A38"/>
    <w:rsid w:val="00A556F7"/>
    <w:rsid w:val="00A61D26"/>
    <w:rsid w:val="00A62D31"/>
    <w:rsid w:val="00A63380"/>
    <w:rsid w:val="00A65039"/>
    <w:rsid w:val="00A6688B"/>
    <w:rsid w:val="00A6698E"/>
    <w:rsid w:val="00A67CAC"/>
    <w:rsid w:val="00A72BE4"/>
    <w:rsid w:val="00A865C7"/>
    <w:rsid w:val="00A95018"/>
    <w:rsid w:val="00A97834"/>
    <w:rsid w:val="00A97E3B"/>
    <w:rsid w:val="00AA20A1"/>
    <w:rsid w:val="00AA41F2"/>
    <w:rsid w:val="00AA46B5"/>
    <w:rsid w:val="00AB039E"/>
    <w:rsid w:val="00AB4206"/>
    <w:rsid w:val="00AB4990"/>
    <w:rsid w:val="00AC137F"/>
    <w:rsid w:val="00AC2364"/>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14A0"/>
    <w:rsid w:val="00B0207F"/>
    <w:rsid w:val="00B035C9"/>
    <w:rsid w:val="00B05B09"/>
    <w:rsid w:val="00B06E64"/>
    <w:rsid w:val="00B1287E"/>
    <w:rsid w:val="00B12DC9"/>
    <w:rsid w:val="00B13272"/>
    <w:rsid w:val="00B13F84"/>
    <w:rsid w:val="00B14604"/>
    <w:rsid w:val="00B155E7"/>
    <w:rsid w:val="00B15ABA"/>
    <w:rsid w:val="00B163BC"/>
    <w:rsid w:val="00B17735"/>
    <w:rsid w:val="00B21B98"/>
    <w:rsid w:val="00B22B75"/>
    <w:rsid w:val="00B23AB9"/>
    <w:rsid w:val="00B23E6A"/>
    <w:rsid w:val="00B24626"/>
    <w:rsid w:val="00B27552"/>
    <w:rsid w:val="00B31844"/>
    <w:rsid w:val="00B34339"/>
    <w:rsid w:val="00B34BB3"/>
    <w:rsid w:val="00B35A4A"/>
    <w:rsid w:val="00B40DBD"/>
    <w:rsid w:val="00B424F1"/>
    <w:rsid w:val="00B42B2F"/>
    <w:rsid w:val="00B44110"/>
    <w:rsid w:val="00B44900"/>
    <w:rsid w:val="00B44F94"/>
    <w:rsid w:val="00B46D01"/>
    <w:rsid w:val="00B472E1"/>
    <w:rsid w:val="00B51B67"/>
    <w:rsid w:val="00B52821"/>
    <w:rsid w:val="00B54500"/>
    <w:rsid w:val="00B60765"/>
    <w:rsid w:val="00B61D9C"/>
    <w:rsid w:val="00B61FDC"/>
    <w:rsid w:val="00B63247"/>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8F4"/>
    <w:rsid w:val="00BA5D02"/>
    <w:rsid w:val="00BA627A"/>
    <w:rsid w:val="00BA6AC6"/>
    <w:rsid w:val="00BB22FA"/>
    <w:rsid w:val="00BB40CF"/>
    <w:rsid w:val="00BB6B30"/>
    <w:rsid w:val="00BC05A6"/>
    <w:rsid w:val="00BC21B9"/>
    <w:rsid w:val="00BC7B57"/>
    <w:rsid w:val="00BD0455"/>
    <w:rsid w:val="00BD0D96"/>
    <w:rsid w:val="00BD12A1"/>
    <w:rsid w:val="00BD3425"/>
    <w:rsid w:val="00BD74E3"/>
    <w:rsid w:val="00BD76CE"/>
    <w:rsid w:val="00BD7B83"/>
    <w:rsid w:val="00BE1F13"/>
    <w:rsid w:val="00BE5F33"/>
    <w:rsid w:val="00BF17C6"/>
    <w:rsid w:val="00BF1DEE"/>
    <w:rsid w:val="00BF2C02"/>
    <w:rsid w:val="00BF3420"/>
    <w:rsid w:val="00BF5591"/>
    <w:rsid w:val="00BF6E1A"/>
    <w:rsid w:val="00C00D74"/>
    <w:rsid w:val="00C00FDA"/>
    <w:rsid w:val="00C01823"/>
    <w:rsid w:val="00C02CD9"/>
    <w:rsid w:val="00C02EB9"/>
    <w:rsid w:val="00C02F69"/>
    <w:rsid w:val="00C03AD5"/>
    <w:rsid w:val="00C04E4B"/>
    <w:rsid w:val="00C05F73"/>
    <w:rsid w:val="00C07BF3"/>
    <w:rsid w:val="00C115C0"/>
    <w:rsid w:val="00C11B56"/>
    <w:rsid w:val="00C12726"/>
    <w:rsid w:val="00C141FC"/>
    <w:rsid w:val="00C16045"/>
    <w:rsid w:val="00C161D2"/>
    <w:rsid w:val="00C20150"/>
    <w:rsid w:val="00C21C6C"/>
    <w:rsid w:val="00C21E27"/>
    <w:rsid w:val="00C22E3E"/>
    <w:rsid w:val="00C2382D"/>
    <w:rsid w:val="00C23F79"/>
    <w:rsid w:val="00C2593A"/>
    <w:rsid w:val="00C25DBC"/>
    <w:rsid w:val="00C2626F"/>
    <w:rsid w:val="00C27C69"/>
    <w:rsid w:val="00C27DC7"/>
    <w:rsid w:val="00C30D60"/>
    <w:rsid w:val="00C3243F"/>
    <w:rsid w:val="00C335C0"/>
    <w:rsid w:val="00C34C5B"/>
    <w:rsid w:val="00C3521C"/>
    <w:rsid w:val="00C37EB8"/>
    <w:rsid w:val="00C4190C"/>
    <w:rsid w:val="00C41D04"/>
    <w:rsid w:val="00C42A88"/>
    <w:rsid w:val="00C43942"/>
    <w:rsid w:val="00C503A0"/>
    <w:rsid w:val="00C5191E"/>
    <w:rsid w:val="00C51A76"/>
    <w:rsid w:val="00C52DBB"/>
    <w:rsid w:val="00C5582A"/>
    <w:rsid w:val="00C56999"/>
    <w:rsid w:val="00C61CF6"/>
    <w:rsid w:val="00C62644"/>
    <w:rsid w:val="00C62BF5"/>
    <w:rsid w:val="00C636DA"/>
    <w:rsid w:val="00C658A2"/>
    <w:rsid w:val="00C663B9"/>
    <w:rsid w:val="00C6797C"/>
    <w:rsid w:val="00C67E22"/>
    <w:rsid w:val="00C70488"/>
    <w:rsid w:val="00C72271"/>
    <w:rsid w:val="00C7624C"/>
    <w:rsid w:val="00C76B27"/>
    <w:rsid w:val="00C81356"/>
    <w:rsid w:val="00C87DA0"/>
    <w:rsid w:val="00C9354C"/>
    <w:rsid w:val="00C95A62"/>
    <w:rsid w:val="00CA2A4A"/>
    <w:rsid w:val="00CA4B16"/>
    <w:rsid w:val="00CA5CB5"/>
    <w:rsid w:val="00CA6EC4"/>
    <w:rsid w:val="00CA6FF9"/>
    <w:rsid w:val="00CA798E"/>
    <w:rsid w:val="00CB2962"/>
    <w:rsid w:val="00CB4238"/>
    <w:rsid w:val="00CB5938"/>
    <w:rsid w:val="00CC1A64"/>
    <w:rsid w:val="00CC2BC6"/>
    <w:rsid w:val="00CC2D08"/>
    <w:rsid w:val="00CC333D"/>
    <w:rsid w:val="00CC34EB"/>
    <w:rsid w:val="00CC66EA"/>
    <w:rsid w:val="00CC6991"/>
    <w:rsid w:val="00CC7B36"/>
    <w:rsid w:val="00CD3AB0"/>
    <w:rsid w:val="00CD3C17"/>
    <w:rsid w:val="00CE10E3"/>
    <w:rsid w:val="00CE1F9C"/>
    <w:rsid w:val="00CE2E48"/>
    <w:rsid w:val="00CE579C"/>
    <w:rsid w:val="00CF089D"/>
    <w:rsid w:val="00CF10E5"/>
    <w:rsid w:val="00CF2B30"/>
    <w:rsid w:val="00CF3F00"/>
    <w:rsid w:val="00CF4C11"/>
    <w:rsid w:val="00CF54B3"/>
    <w:rsid w:val="00CF6672"/>
    <w:rsid w:val="00D021F7"/>
    <w:rsid w:val="00D05211"/>
    <w:rsid w:val="00D069C7"/>
    <w:rsid w:val="00D078A2"/>
    <w:rsid w:val="00D1271E"/>
    <w:rsid w:val="00D13D76"/>
    <w:rsid w:val="00D13F0B"/>
    <w:rsid w:val="00D21123"/>
    <w:rsid w:val="00D241B8"/>
    <w:rsid w:val="00D25448"/>
    <w:rsid w:val="00D26BB7"/>
    <w:rsid w:val="00D27454"/>
    <w:rsid w:val="00D30EF4"/>
    <w:rsid w:val="00D33690"/>
    <w:rsid w:val="00D336B5"/>
    <w:rsid w:val="00D34074"/>
    <w:rsid w:val="00D367EB"/>
    <w:rsid w:val="00D4244E"/>
    <w:rsid w:val="00D42907"/>
    <w:rsid w:val="00D42C87"/>
    <w:rsid w:val="00D45954"/>
    <w:rsid w:val="00D461C2"/>
    <w:rsid w:val="00D47330"/>
    <w:rsid w:val="00D47F11"/>
    <w:rsid w:val="00D52556"/>
    <w:rsid w:val="00D53159"/>
    <w:rsid w:val="00D5522C"/>
    <w:rsid w:val="00D55366"/>
    <w:rsid w:val="00D60705"/>
    <w:rsid w:val="00D607DE"/>
    <w:rsid w:val="00D60E0C"/>
    <w:rsid w:val="00D61AAE"/>
    <w:rsid w:val="00D61D08"/>
    <w:rsid w:val="00D626C3"/>
    <w:rsid w:val="00D64CB8"/>
    <w:rsid w:val="00D6567D"/>
    <w:rsid w:val="00D66A62"/>
    <w:rsid w:val="00D67F99"/>
    <w:rsid w:val="00D703D1"/>
    <w:rsid w:val="00D72FD8"/>
    <w:rsid w:val="00D75277"/>
    <w:rsid w:val="00D81D34"/>
    <w:rsid w:val="00D84227"/>
    <w:rsid w:val="00D86987"/>
    <w:rsid w:val="00D948F2"/>
    <w:rsid w:val="00D9697A"/>
    <w:rsid w:val="00D96E8C"/>
    <w:rsid w:val="00DA4C48"/>
    <w:rsid w:val="00DA727D"/>
    <w:rsid w:val="00DA746C"/>
    <w:rsid w:val="00DB112A"/>
    <w:rsid w:val="00DB14A7"/>
    <w:rsid w:val="00DB18AD"/>
    <w:rsid w:val="00DB3541"/>
    <w:rsid w:val="00DB37AA"/>
    <w:rsid w:val="00DB4ADB"/>
    <w:rsid w:val="00DB53A7"/>
    <w:rsid w:val="00DB53A9"/>
    <w:rsid w:val="00DC26FF"/>
    <w:rsid w:val="00DC4DB2"/>
    <w:rsid w:val="00DC7F56"/>
    <w:rsid w:val="00DD170F"/>
    <w:rsid w:val="00DD5E42"/>
    <w:rsid w:val="00DE0A8A"/>
    <w:rsid w:val="00DE0E86"/>
    <w:rsid w:val="00DE4922"/>
    <w:rsid w:val="00DE7FC8"/>
    <w:rsid w:val="00DF0E56"/>
    <w:rsid w:val="00DF1240"/>
    <w:rsid w:val="00DF4F1E"/>
    <w:rsid w:val="00DF6E54"/>
    <w:rsid w:val="00E006F8"/>
    <w:rsid w:val="00E017BA"/>
    <w:rsid w:val="00E01D7A"/>
    <w:rsid w:val="00E03C17"/>
    <w:rsid w:val="00E04228"/>
    <w:rsid w:val="00E04457"/>
    <w:rsid w:val="00E04BBC"/>
    <w:rsid w:val="00E06629"/>
    <w:rsid w:val="00E10450"/>
    <w:rsid w:val="00E107F5"/>
    <w:rsid w:val="00E1183B"/>
    <w:rsid w:val="00E11A7A"/>
    <w:rsid w:val="00E139F8"/>
    <w:rsid w:val="00E1478E"/>
    <w:rsid w:val="00E159D7"/>
    <w:rsid w:val="00E16382"/>
    <w:rsid w:val="00E2003C"/>
    <w:rsid w:val="00E206F2"/>
    <w:rsid w:val="00E21653"/>
    <w:rsid w:val="00E22008"/>
    <w:rsid w:val="00E22819"/>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664B4"/>
    <w:rsid w:val="00E72338"/>
    <w:rsid w:val="00E7257D"/>
    <w:rsid w:val="00E728CB"/>
    <w:rsid w:val="00E7336F"/>
    <w:rsid w:val="00E76262"/>
    <w:rsid w:val="00E76C8F"/>
    <w:rsid w:val="00E804AD"/>
    <w:rsid w:val="00E816FC"/>
    <w:rsid w:val="00E82E16"/>
    <w:rsid w:val="00E84A6B"/>
    <w:rsid w:val="00E85AA2"/>
    <w:rsid w:val="00E870B4"/>
    <w:rsid w:val="00E90664"/>
    <w:rsid w:val="00E91C82"/>
    <w:rsid w:val="00E92385"/>
    <w:rsid w:val="00E93F48"/>
    <w:rsid w:val="00E96DEA"/>
    <w:rsid w:val="00EA0F62"/>
    <w:rsid w:val="00EA1585"/>
    <w:rsid w:val="00EA3E3F"/>
    <w:rsid w:val="00EA48AE"/>
    <w:rsid w:val="00EA573F"/>
    <w:rsid w:val="00EB09E2"/>
    <w:rsid w:val="00EB14E7"/>
    <w:rsid w:val="00EB2915"/>
    <w:rsid w:val="00EB4160"/>
    <w:rsid w:val="00EB4D98"/>
    <w:rsid w:val="00EB746A"/>
    <w:rsid w:val="00EB74A5"/>
    <w:rsid w:val="00EB7EB3"/>
    <w:rsid w:val="00EC027A"/>
    <w:rsid w:val="00EC1B66"/>
    <w:rsid w:val="00EC3333"/>
    <w:rsid w:val="00EC368A"/>
    <w:rsid w:val="00EC4164"/>
    <w:rsid w:val="00EC42F9"/>
    <w:rsid w:val="00EC6254"/>
    <w:rsid w:val="00ED02AC"/>
    <w:rsid w:val="00ED2F15"/>
    <w:rsid w:val="00ED328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4C12"/>
    <w:rsid w:val="00F06EE2"/>
    <w:rsid w:val="00F074DC"/>
    <w:rsid w:val="00F07F49"/>
    <w:rsid w:val="00F1211E"/>
    <w:rsid w:val="00F13B2A"/>
    <w:rsid w:val="00F1519A"/>
    <w:rsid w:val="00F15A59"/>
    <w:rsid w:val="00F1615F"/>
    <w:rsid w:val="00F17FA8"/>
    <w:rsid w:val="00F2267D"/>
    <w:rsid w:val="00F24BE3"/>
    <w:rsid w:val="00F24F8F"/>
    <w:rsid w:val="00F25EC4"/>
    <w:rsid w:val="00F267C9"/>
    <w:rsid w:val="00F26A45"/>
    <w:rsid w:val="00F27254"/>
    <w:rsid w:val="00F307E0"/>
    <w:rsid w:val="00F3297D"/>
    <w:rsid w:val="00F33CE8"/>
    <w:rsid w:val="00F34D63"/>
    <w:rsid w:val="00F3569F"/>
    <w:rsid w:val="00F35D67"/>
    <w:rsid w:val="00F37B4C"/>
    <w:rsid w:val="00F42803"/>
    <w:rsid w:val="00F42EFE"/>
    <w:rsid w:val="00F50CC5"/>
    <w:rsid w:val="00F515F4"/>
    <w:rsid w:val="00F57F7A"/>
    <w:rsid w:val="00F60755"/>
    <w:rsid w:val="00F609F6"/>
    <w:rsid w:val="00F62D33"/>
    <w:rsid w:val="00F6570B"/>
    <w:rsid w:val="00F67615"/>
    <w:rsid w:val="00F73997"/>
    <w:rsid w:val="00F76BC4"/>
    <w:rsid w:val="00F76C98"/>
    <w:rsid w:val="00F77393"/>
    <w:rsid w:val="00F804CD"/>
    <w:rsid w:val="00F80750"/>
    <w:rsid w:val="00F82137"/>
    <w:rsid w:val="00F82570"/>
    <w:rsid w:val="00F844F8"/>
    <w:rsid w:val="00F85F59"/>
    <w:rsid w:val="00F8641E"/>
    <w:rsid w:val="00F86717"/>
    <w:rsid w:val="00F86DD4"/>
    <w:rsid w:val="00F90199"/>
    <w:rsid w:val="00F90823"/>
    <w:rsid w:val="00F91036"/>
    <w:rsid w:val="00F94F20"/>
    <w:rsid w:val="00F95344"/>
    <w:rsid w:val="00F972A0"/>
    <w:rsid w:val="00FA01DA"/>
    <w:rsid w:val="00FA049A"/>
    <w:rsid w:val="00FA1FC8"/>
    <w:rsid w:val="00FA346B"/>
    <w:rsid w:val="00FA3CEC"/>
    <w:rsid w:val="00FA796A"/>
    <w:rsid w:val="00FB1010"/>
    <w:rsid w:val="00FB405E"/>
    <w:rsid w:val="00FB49D5"/>
    <w:rsid w:val="00FB4CF2"/>
    <w:rsid w:val="00FB4EC1"/>
    <w:rsid w:val="00FC14A7"/>
    <w:rsid w:val="00FC1F3F"/>
    <w:rsid w:val="00FC4845"/>
    <w:rsid w:val="00FC6B03"/>
    <w:rsid w:val="00FD06D5"/>
    <w:rsid w:val="00FD6C41"/>
    <w:rsid w:val="00FE1485"/>
    <w:rsid w:val="00FE2292"/>
    <w:rsid w:val="00FE2B66"/>
    <w:rsid w:val="00FE2BEB"/>
    <w:rsid w:val="00FE3C19"/>
    <w:rsid w:val="00FE419E"/>
    <w:rsid w:val="00FE768B"/>
    <w:rsid w:val="00FE7768"/>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B35A4A"/>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basedOn w:val="DefaultParagraphFont"/>
    <w:link w:val="ListParagraph"/>
    <w:uiPriority w:val="34"/>
    <w:rsid w:val="001D1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0387</RACS_x0020_ID>
    <Approved_x0020_Provider xmlns="a8338b6e-77a6-4851-82b6-98166143ffdd" xsi:nil="true"/>
    <Management_x0020_Company_x0020_ID xmlns="a8338b6e-77a6-4851-82b6-98166143ffdd" xsi:nil="true"/>
    <Home xmlns="a8338b6e-77a6-4851-82b6-98166143ffdd">IRT Peakhurst</Home>
    <Signed xmlns="a8338b6e-77a6-4851-82b6-98166143ffdd" xsi:nil="true"/>
    <Uploaded xmlns="a8338b6e-77a6-4851-82b6-98166143ffdd">true</Uploaded>
    <Management_x0020_Company xmlns="a8338b6e-77a6-4851-82b6-98166143ffdd" xsi:nil="true"/>
    <Doc_x0020_Date xmlns="a8338b6e-77a6-4851-82b6-98166143ffdd">2022-08-16T05:05:49+00:00</Doc_x0020_Date>
    <CSI_x0020_ID xmlns="a8338b6e-77a6-4851-82b6-98166143ffdd" xsi:nil="true"/>
    <Case_x0020_ID xmlns="a8338b6e-77a6-4851-82b6-98166143ffdd" xsi:nil="true"/>
    <Approved_x0020_Provider_x0020_ID xmlns="a8338b6e-77a6-4851-82b6-98166143ffdd" xsi:nil="true"/>
    <Location xmlns="a8338b6e-77a6-4851-82b6-98166143ffdd">C:\Users\PWallner\Downloads\Performance_Report_0387_18-07-2022.docx</Location>
    <Doc_x0020_Type xmlns="a8338b6e-77a6-4851-82b6-98166143ffdd">Publication</Doc_x0020_Type>
    <Home_x0020_ID xmlns="a8338b6e-77a6-4851-82b6-98166143ffdd">F74399AB-7CF4-DC11-AD41-005056922186</Home_x0020_ID>
    <State xmlns="a8338b6e-77a6-4851-82b6-98166143ffdd">NSW</State>
    <Doc_x0020_Sent_Received_x0020_Date xmlns="a8338b6e-77a6-4851-82b6-98166143ffdd">2022-08-16T00:00:00+00:00</Doc_x0020_Sent_Received_x0020_Date>
    <Activity_x0020_ID xmlns="a8338b6e-77a6-4851-82b6-98166143ffdd">1B73E654-6B62-EA11-9E51-005056922186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36D8F-DC91-4562-9560-E0A302935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a8338b6e-77a6-4851-82b6-98166143ffdd"/>
    <ds:schemaRef ds:uri="http://purl.org/dc/dcmitype/"/>
    <ds:schemaRef ds:uri="http://schemas.microsoft.com/office/2006/metadata/properties"/>
    <ds:schemaRef ds:uri="http://schemas.microsoft.com/office/2006/documentManagement/types"/>
    <ds:schemaRef ds:uri="http://www.w3.org/XML/1998/namespace"/>
    <ds:schemaRef ds:uri="http://purl.org/dc/term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BCE2466D-9AA2-4387-A7A9-3734E7606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3</TotalTime>
  <Pages>17</Pages>
  <Words>4124</Words>
  <Characters>23510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2022-08-22T03:00:00Z</dcterms:created>
  <dcterms:modified xsi:type="dcterms:W3CDTF">2022-08-22T03:00:00Z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