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79139" w14:textId="77777777" w:rsidR="00C725A8" w:rsidRPr="002C3EBF" w:rsidRDefault="00C725A8" w:rsidP="00C725A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4EC4BCFD" wp14:editId="6C9307C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8867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1BB002A" w14:textId="77777777" w:rsidR="00C725A8" w:rsidRDefault="00C725A8" w:rsidP="00C725A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021789" w14:textId="77777777" w:rsidR="00C725A8" w:rsidRDefault="00C725A8" w:rsidP="00C725A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4DB929" w14:textId="77777777" w:rsidR="00C725A8" w:rsidRPr="002C3EBF" w:rsidRDefault="00C725A8" w:rsidP="00C725A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725A8" w14:paraId="74E96151" w14:textId="77777777" w:rsidTr="00960776">
        <w:tc>
          <w:tcPr>
            <w:cnfStyle w:val="001000000000" w:firstRow="0" w:lastRow="0" w:firstColumn="1" w:lastColumn="0" w:oddVBand="0" w:evenVBand="0" w:oddHBand="0" w:evenHBand="0" w:firstRowFirstColumn="0" w:firstRowLastColumn="0" w:lastRowFirstColumn="0" w:lastRowLastColumn="0"/>
            <w:tcW w:w="3227" w:type="dxa"/>
          </w:tcPr>
          <w:p w14:paraId="4DC5444B" w14:textId="77777777" w:rsidR="00C725A8" w:rsidRPr="00996FAF" w:rsidRDefault="00C725A8" w:rsidP="00960776">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23D9C864" w14:textId="77777777" w:rsidR="00C725A8" w:rsidRPr="00996FAF" w:rsidRDefault="00C725A8" w:rsidP="00960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IRT Thomas Holt Kirrawee</w:t>
            </w:r>
          </w:p>
        </w:tc>
      </w:tr>
      <w:tr w:rsidR="00C725A8" w14:paraId="14FD8C40" w14:textId="77777777" w:rsidTr="00960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75B16" w14:textId="77777777" w:rsidR="00C725A8" w:rsidRPr="00996FAF" w:rsidRDefault="00C725A8" w:rsidP="0096077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7E1BCF" w14:textId="77777777" w:rsidR="00C725A8" w:rsidRPr="00996FAF" w:rsidRDefault="00C725A8" w:rsidP="009607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1-25 Acacia Road North</w:t>
            </w:r>
            <w:r w:rsidRPr="00602258">
              <w:rPr>
                <w:rFonts w:ascii="Arial" w:hAnsi="Arial" w:cs="Arial"/>
                <w:color w:val="auto"/>
              </w:rPr>
              <w:t xml:space="preserve"> KIRRAWEE NSW 2232</w:t>
            </w:r>
          </w:p>
        </w:tc>
      </w:tr>
      <w:tr w:rsidR="00C725A8" w14:paraId="09E6265A" w14:textId="77777777" w:rsidTr="009607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A21A1" w14:textId="77777777" w:rsidR="00C725A8" w:rsidRPr="00996FAF" w:rsidRDefault="00C725A8" w:rsidP="0096077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E90809" w14:textId="77777777" w:rsidR="00C725A8" w:rsidRPr="00996FAF" w:rsidRDefault="00C725A8" w:rsidP="00960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0157</w:t>
            </w:r>
          </w:p>
        </w:tc>
      </w:tr>
      <w:tr w:rsidR="00C725A8" w14:paraId="63A4A18F" w14:textId="77777777" w:rsidTr="00960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9FF72" w14:textId="77777777" w:rsidR="00C725A8" w:rsidRPr="00996FAF" w:rsidRDefault="00C725A8" w:rsidP="0096077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A98D75" w14:textId="77777777" w:rsidR="00C725A8" w:rsidRPr="00996FAF" w:rsidRDefault="00C725A8" w:rsidP="009607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Illawarra Retirement Trust</w:t>
            </w:r>
          </w:p>
        </w:tc>
      </w:tr>
      <w:tr w:rsidR="00C725A8" w14:paraId="1D070527" w14:textId="77777777" w:rsidTr="009607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D6E5E8" w14:textId="77777777" w:rsidR="00C725A8" w:rsidRPr="00996FAF" w:rsidRDefault="00C725A8" w:rsidP="0096077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3ED1E4" w14:textId="77777777" w:rsidR="00C725A8" w:rsidRPr="00996FAF" w:rsidRDefault="00C725A8" w:rsidP="00960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725A8" w14:paraId="4FD66A8D" w14:textId="77777777" w:rsidTr="00960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5D5D3F" w14:textId="77777777" w:rsidR="00C725A8" w:rsidRPr="00996FAF" w:rsidRDefault="00C725A8" w:rsidP="0096077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CEF694" w14:textId="77777777" w:rsidR="00C725A8" w:rsidRPr="00996FAF" w:rsidRDefault="00C725A8" w:rsidP="009607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January 2023</w:t>
            </w:r>
          </w:p>
        </w:tc>
      </w:tr>
      <w:tr w:rsidR="00C725A8" w14:paraId="412BFD16" w14:textId="77777777" w:rsidTr="009607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C27471" w14:textId="77777777" w:rsidR="00C725A8" w:rsidRPr="00996FAF" w:rsidRDefault="00C725A8" w:rsidP="0096077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FA0F5C" w14:textId="77777777" w:rsidR="00C725A8" w:rsidRPr="00996FAF" w:rsidRDefault="00C725A8" w:rsidP="00960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C87">
              <w:rPr>
                <w:rFonts w:ascii="Arial" w:hAnsi="Arial" w:cs="Arial"/>
                <w:color w:val="auto"/>
              </w:rPr>
              <w:t>8 February 2023</w:t>
            </w:r>
          </w:p>
        </w:tc>
      </w:tr>
    </w:tbl>
    <w:bookmarkEnd w:id="1"/>
    <w:p w14:paraId="4F990577" w14:textId="77777777" w:rsidR="00C725A8" w:rsidRPr="00996FAF" w:rsidRDefault="00C725A8" w:rsidP="00C725A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738338" w14:textId="77777777" w:rsidR="00C725A8" w:rsidRPr="00BA25C7" w:rsidRDefault="00C725A8" w:rsidP="00C725A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367DBEC8" w14:textId="77777777" w:rsidR="00C725A8" w:rsidRPr="00BA25C7" w:rsidRDefault="00C725A8" w:rsidP="00C725A8">
      <w:pPr>
        <w:pStyle w:val="NormalArial"/>
        <w:rPr>
          <w:color w:val="auto"/>
        </w:rPr>
      </w:pPr>
      <w:r w:rsidRPr="00BA25C7">
        <w:rPr>
          <w:color w:val="auto"/>
        </w:rPr>
        <w:t>This performance report for IRT Thomas Holt Kirrawee (</w:t>
      </w:r>
      <w:r w:rsidRPr="00BA25C7">
        <w:rPr>
          <w:b/>
          <w:color w:val="auto"/>
        </w:rPr>
        <w:t>the service</w:t>
      </w:r>
      <w:r w:rsidRPr="00BA25C7">
        <w:rPr>
          <w:color w:val="auto"/>
        </w:rPr>
        <w:t>) has been prepared by J Durston, delegate of the Aged Care Quality and Safety Commissioner (Commissioner)</w:t>
      </w:r>
      <w:r w:rsidRPr="00BA25C7">
        <w:rPr>
          <w:rStyle w:val="FootnoteReference"/>
          <w:color w:val="auto"/>
        </w:rPr>
        <w:footnoteReference w:id="1"/>
      </w:r>
      <w:r w:rsidRPr="00BA25C7">
        <w:rPr>
          <w:color w:val="auto"/>
        </w:rPr>
        <w:t xml:space="preserve">. </w:t>
      </w:r>
    </w:p>
    <w:p w14:paraId="110CC46B" w14:textId="77777777" w:rsidR="00C725A8" w:rsidRPr="00996FAF" w:rsidRDefault="00C725A8" w:rsidP="00C725A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D7F478" w14:textId="77777777" w:rsidR="00C725A8" w:rsidRPr="00996FAF" w:rsidRDefault="00C725A8" w:rsidP="00C725A8">
      <w:pPr>
        <w:pStyle w:val="NormalArial"/>
      </w:pPr>
      <w:r w:rsidRPr="00996FAF">
        <w:t>The report also specifies any areas in which improvements must be made to ensure the Quality Standards are complied with.</w:t>
      </w:r>
    </w:p>
    <w:p w14:paraId="44CA70E4" w14:textId="77777777" w:rsidR="00C725A8" w:rsidRPr="00996FAF" w:rsidRDefault="00C725A8" w:rsidP="00C725A8">
      <w:pPr>
        <w:pStyle w:val="Heading1"/>
        <w:spacing w:before="240" w:after="240" w:line="22" w:lineRule="atLeast"/>
        <w:rPr>
          <w:rFonts w:ascii="Arial" w:hAnsi="Arial" w:cs="Arial"/>
        </w:rPr>
      </w:pPr>
      <w:r w:rsidRPr="00996FAF">
        <w:rPr>
          <w:rFonts w:ascii="Arial" w:hAnsi="Arial" w:cs="Arial"/>
        </w:rPr>
        <w:t>Material relied on</w:t>
      </w:r>
    </w:p>
    <w:p w14:paraId="2559B7BE" w14:textId="77777777" w:rsidR="00C725A8" w:rsidRPr="00996FAF" w:rsidRDefault="00C725A8" w:rsidP="00C725A8">
      <w:pPr>
        <w:pStyle w:val="NormalArial"/>
      </w:pPr>
      <w:r w:rsidRPr="00996FAF">
        <w:t>The following information has been considered in preparing the performance report:</w:t>
      </w:r>
    </w:p>
    <w:p w14:paraId="7DEAB07D" w14:textId="77777777" w:rsidR="00C725A8" w:rsidRPr="004A4E97" w:rsidRDefault="00C725A8" w:rsidP="00C725A8">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3F46CF">
        <w:rPr>
          <w:rFonts w:ascii="Arial" w:hAnsi="Arial" w:cs="Arial"/>
        </w:rPr>
        <w:t xml:space="preserve">a site assessment on 12 January 2023, </w:t>
      </w:r>
      <w:r w:rsidRPr="00276AAF">
        <w:rPr>
          <w:rFonts w:ascii="Arial" w:hAnsi="Arial" w:cs="Arial"/>
          <w:color w:val="auto"/>
        </w:rPr>
        <w:t>observations at the service, review of documents and interviews with staff, consumers/representatives, and others</w:t>
      </w:r>
      <w:r>
        <w:rPr>
          <w:rFonts w:ascii="Arial" w:hAnsi="Arial" w:cs="Arial"/>
          <w:color w:val="auto"/>
        </w:rPr>
        <w:t>, and</w:t>
      </w:r>
    </w:p>
    <w:p w14:paraId="2F819BA7" w14:textId="77777777" w:rsidR="00C725A8" w:rsidRPr="00310B2C" w:rsidRDefault="00C725A8" w:rsidP="00C725A8">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the Performance Report dated 27 May 2021 in relation to the Site Audit conducted from 19 to 22 April 2021.</w:t>
      </w:r>
    </w:p>
    <w:p w14:paraId="1A3D3368" w14:textId="77777777" w:rsidR="00C725A8" w:rsidRPr="0069289D" w:rsidRDefault="00C725A8" w:rsidP="00C725A8">
      <w:pPr>
        <w:spacing w:line="240" w:lineRule="atLeast"/>
        <w:rPr>
          <w:rFonts w:ascii="Arial" w:hAnsi="Arial" w:cs="Arial"/>
        </w:rPr>
      </w:pPr>
      <w:r>
        <w:rPr>
          <w:rFonts w:ascii="Arial" w:hAnsi="Arial" w:cs="Arial"/>
        </w:rPr>
        <w:t>The provider did not submit a response to the Assessment Team’s report for the Assessment Contact.</w:t>
      </w:r>
    </w:p>
    <w:p w14:paraId="38E9D92D" w14:textId="77777777" w:rsidR="00C725A8" w:rsidRDefault="00C725A8" w:rsidP="00C725A8">
      <w:pPr>
        <w:spacing w:after="160" w:line="259" w:lineRule="auto"/>
        <w:rPr>
          <w:rFonts w:ascii="Arial" w:hAnsi="Arial" w:cs="Arial"/>
          <w:color w:val="0000FF"/>
        </w:rPr>
      </w:pPr>
      <w:r>
        <w:rPr>
          <w:rFonts w:ascii="Arial" w:hAnsi="Arial" w:cs="Arial"/>
          <w:color w:val="0000FF"/>
        </w:rPr>
        <w:br w:type="page"/>
      </w:r>
    </w:p>
    <w:p w14:paraId="7E3D5641" w14:textId="77777777" w:rsidR="00C725A8" w:rsidRDefault="00C725A8" w:rsidP="00C725A8">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725A8" w14:paraId="1805FF7E" w14:textId="77777777" w:rsidTr="009607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2303B0" w14:textId="77777777" w:rsidR="00C725A8" w:rsidRDefault="00C725A8" w:rsidP="00960776">
            <w:pPr>
              <w:keepNext/>
              <w:spacing w:before="0" w:line="22" w:lineRule="atLeast"/>
              <w:rPr>
                <w:rFonts w:ascii="Arial" w:hAnsi="Arial" w:cs="Arial"/>
              </w:rPr>
            </w:pPr>
            <w:r>
              <w:rPr>
                <w:rFonts w:ascii="Arial" w:hAnsi="Arial" w:cs="Arial"/>
              </w:rPr>
              <w:t>Standard 4</w:t>
            </w:r>
            <w:r w:rsidRPr="00310B2C">
              <w:rPr>
                <w:rFonts w:ascii="Arial" w:hAnsi="Arial" w:cs="Arial"/>
                <w:bCs/>
              </w:rPr>
              <w:t xml:space="preserve"> Services and supports for daily living</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64512504" w14:textId="77777777" w:rsidR="00C725A8" w:rsidRDefault="00B66C4B" w:rsidP="0096077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21692009"/>
                <w:placeholder>
                  <w:docPart w:val="5EF1F3CB81C34F3A89308D1BD3DD1E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5A8">
                  <w:rPr>
                    <w:rFonts w:ascii="Arial" w:hAnsi="Arial" w:cs="Arial"/>
                  </w:rPr>
                  <w:t>Not applicable as not all requirements have been assessed</w:t>
                </w:r>
              </w:sdtContent>
            </w:sdt>
            <w:r w:rsidR="00C725A8">
              <w:rPr>
                <w:rFonts w:ascii="Arial" w:hAnsi="Arial" w:cs="Arial"/>
              </w:rPr>
              <w:t xml:space="preserve"> </w:t>
            </w:r>
          </w:p>
        </w:tc>
      </w:tr>
    </w:tbl>
    <w:p w14:paraId="392753F9" w14:textId="77777777" w:rsidR="00C725A8" w:rsidRDefault="00C725A8" w:rsidP="00C725A8">
      <w:pPr>
        <w:spacing w:line="22" w:lineRule="atLeast"/>
        <w:rPr>
          <w:rFonts w:ascii="Arial" w:hAnsi="Arial" w:cs="Arial"/>
        </w:rPr>
      </w:pPr>
      <w:r w:rsidRPr="008652EF">
        <w:rPr>
          <w:rFonts w:ascii="Arial" w:hAnsi="Arial" w:cs="Arial"/>
        </w:rPr>
        <w:t xml:space="preserve"> </w:t>
      </w:r>
    </w:p>
    <w:p w14:paraId="34CD5113" w14:textId="77777777" w:rsidR="00C725A8" w:rsidRPr="00996FAF" w:rsidRDefault="00C725A8" w:rsidP="00C725A8">
      <w:pPr>
        <w:pStyle w:val="Heading1"/>
        <w:spacing w:before="0" w:after="240" w:line="22" w:lineRule="atLeast"/>
        <w:rPr>
          <w:rFonts w:ascii="Arial" w:hAnsi="Arial" w:cs="Arial"/>
        </w:rPr>
      </w:pPr>
      <w:r w:rsidRPr="00996FAF">
        <w:rPr>
          <w:rFonts w:ascii="Arial" w:hAnsi="Arial" w:cs="Arial"/>
        </w:rPr>
        <w:t>Areas for improvement</w:t>
      </w:r>
    </w:p>
    <w:p w14:paraId="43AC02AB" w14:textId="77777777" w:rsidR="00C725A8" w:rsidRDefault="00C725A8" w:rsidP="00C725A8">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8EF3FE0" w14:textId="77777777" w:rsidR="00C725A8" w:rsidRDefault="00C725A8" w:rsidP="00C725A8">
      <w:pPr>
        <w:spacing w:after="160" w:line="259" w:lineRule="auto"/>
        <w:rPr>
          <w:rFonts w:ascii="Arial" w:hAnsi="Arial" w:cs="Arial"/>
        </w:rPr>
      </w:pPr>
      <w:r>
        <w:br w:type="page"/>
      </w:r>
    </w:p>
    <w:p w14:paraId="4D72417A" w14:textId="77777777" w:rsidR="00C725A8" w:rsidRPr="00996FAF" w:rsidRDefault="00C725A8" w:rsidP="00C725A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725A8" w14:paraId="012B7835" w14:textId="77777777" w:rsidTr="00960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346BBA4" w14:textId="77777777" w:rsidR="00C725A8" w:rsidRPr="00996FAF" w:rsidRDefault="00C725A8" w:rsidP="0096077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B993FA5" w14:textId="77777777" w:rsidR="00C725A8" w:rsidRPr="00996FAF" w:rsidRDefault="00C725A8" w:rsidP="00960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25A8" w14:paraId="0E456814" w14:textId="77777777" w:rsidTr="00960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AF45DE" w14:textId="77777777" w:rsidR="00C725A8" w:rsidRPr="00996FAF" w:rsidRDefault="00C725A8" w:rsidP="0096077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E1853D5" w14:textId="77777777" w:rsidR="00C725A8" w:rsidRPr="00996FAF" w:rsidRDefault="00C725A8" w:rsidP="00960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 and optimise their independence, health, well-being, and quality of life.</w:t>
            </w:r>
          </w:p>
        </w:tc>
        <w:tc>
          <w:tcPr>
            <w:tcW w:w="2122" w:type="dxa"/>
            <w:shd w:val="clear" w:color="auto" w:fill="auto"/>
            <w:vAlign w:val="top"/>
          </w:tcPr>
          <w:p w14:paraId="5654CCE6" w14:textId="77777777" w:rsidR="00C725A8" w:rsidRPr="00996FAF" w:rsidRDefault="00B66C4B" w:rsidP="00960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B5908077F694177AFE369CA6DE0C6C1"/>
                </w:placeholder>
                <w:dropDownList>
                  <w:listItem w:displayText="choose a rating" w:value="choose a rating"/>
                  <w:listItem w:displayText="Compliant" w:value="Compliant"/>
                  <w:listItem w:displayText="Non-compliant" w:value="Non-compliant"/>
                </w:dropDownList>
              </w:sdtPr>
              <w:sdtEndPr/>
              <w:sdtContent>
                <w:r w:rsidR="00C725A8">
                  <w:rPr>
                    <w:rFonts w:ascii="Arial" w:hAnsi="Arial" w:cs="Arial"/>
                    <w:color w:val="auto"/>
                  </w:rPr>
                  <w:t>Compliant</w:t>
                </w:r>
              </w:sdtContent>
            </w:sdt>
            <w:r w:rsidR="00C725A8" w:rsidRPr="00996FAF">
              <w:rPr>
                <w:rFonts w:ascii="Arial" w:hAnsi="Arial" w:cs="Arial"/>
                <w:color w:val="0000FF"/>
              </w:rPr>
              <w:t xml:space="preserve"> </w:t>
            </w:r>
          </w:p>
        </w:tc>
      </w:tr>
      <w:tr w:rsidR="00C725A8" w14:paraId="368A85F5" w14:textId="77777777" w:rsidTr="00960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6768C" w14:textId="77777777" w:rsidR="00C725A8" w:rsidRPr="00996FAF" w:rsidRDefault="00C725A8" w:rsidP="0096077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DEEA3F0" w14:textId="77777777" w:rsidR="00C725A8" w:rsidRPr="00996FAF" w:rsidRDefault="00C725A8" w:rsidP="00960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714082D" w14:textId="77777777" w:rsidR="00C725A8" w:rsidRPr="00996FAF" w:rsidRDefault="00B66C4B" w:rsidP="00960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3372D125A744E0CBAA3A73D9A50933B"/>
                </w:placeholder>
                <w:dropDownList>
                  <w:listItem w:displayText="choose a rating" w:value="choose a rating"/>
                  <w:listItem w:displayText="Compliant" w:value="Compliant"/>
                  <w:listItem w:displayText="Non-compliant" w:value="Non-compliant"/>
                </w:dropDownList>
              </w:sdtPr>
              <w:sdtEndPr/>
              <w:sdtContent>
                <w:r w:rsidR="00C725A8">
                  <w:rPr>
                    <w:rFonts w:ascii="Arial" w:hAnsi="Arial" w:cs="Arial"/>
                    <w:color w:val="auto"/>
                  </w:rPr>
                  <w:t>Compliant</w:t>
                </w:r>
              </w:sdtContent>
            </w:sdt>
            <w:r w:rsidR="00C725A8" w:rsidRPr="00996FAF">
              <w:rPr>
                <w:rFonts w:ascii="Arial" w:hAnsi="Arial" w:cs="Arial"/>
                <w:color w:val="0000FF"/>
              </w:rPr>
              <w:t xml:space="preserve"> </w:t>
            </w:r>
          </w:p>
        </w:tc>
      </w:tr>
      <w:tr w:rsidR="00C725A8" w14:paraId="7D60CD09" w14:textId="77777777" w:rsidTr="00960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41D926" w14:textId="77777777" w:rsidR="00C725A8" w:rsidRPr="00996FAF" w:rsidRDefault="00C725A8" w:rsidP="0096077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8347C25" w14:textId="77777777" w:rsidR="00C725A8" w:rsidRPr="00996FAF" w:rsidRDefault="00C725A8" w:rsidP="00960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08B5C4E" w14:textId="77777777" w:rsidR="00C725A8" w:rsidRPr="00996FAF" w:rsidRDefault="00B66C4B" w:rsidP="0096077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74DA328F4874FDF9086B064A3C6CD58"/>
                </w:placeholder>
                <w:dropDownList>
                  <w:listItem w:displayText="choose a rating" w:value="choose a rating"/>
                  <w:listItem w:displayText="Compliant" w:value="Compliant"/>
                  <w:listItem w:displayText="Non-compliant" w:value="Non-compliant"/>
                </w:dropDownList>
              </w:sdtPr>
              <w:sdtEndPr/>
              <w:sdtContent>
                <w:r w:rsidR="00C725A8">
                  <w:rPr>
                    <w:rFonts w:ascii="Arial" w:hAnsi="Arial" w:cs="Arial"/>
                    <w:color w:val="auto"/>
                  </w:rPr>
                  <w:t>Compliant</w:t>
                </w:r>
              </w:sdtContent>
            </w:sdt>
            <w:r w:rsidR="00C725A8" w:rsidRPr="00996FAF">
              <w:rPr>
                <w:rFonts w:ascii="Arial" w:hAnsi="Arial" w:cs="Arial"/>
                <w:color w:val="0000FF"/>
              </w:rPr>
              <w:t xml:space="preserve"> </w:t>
            </w:r>
          </w:p>
        </w:tc>
      </w:tr>
    </w:tbl>
    <w:p w14:paraId="05A6D506" w14:textId="77777777" w:rsidR="00C725A8" w:rsidRDefault="00C725A8" w:rsidP="00C725A8">
      <w:pPr>
        <w:pStyle w:val="Heading20"/>
      </w:pPr>
      <w:r w:rsidRPr="00996FAF">
        <w:t>Findings</w:t>
      </w:r>
    </w:p>
    <w:p w14:paraId="6C4704D8" w14:textId="41E76162" w:rsidR="00C725A8" w:rsidRDefault="00C725A8" w:rsidP="00C725A8">
      <w:pPr>
        <w:pStyle w:val="Heading20"/>
        <w:rPr>
          <w:b w:val="0"/>
          <w:bCs w:val="0"/>
        </w:rPr>
      </w:pPr>
      <w:r>
        <w:rPr>
          <w:b w:val="0"/>
          <w:bCs w:val="0"/>
        </w:rPr>
        <w:t>Following a</w:t>
      </w:r>
      <w:r w:rsidRPr="003B067C">
        <w:rPr>
          <w:b w:val="0"/>
          <w:bCs w:val="0"/>
        </w:rPr>
        <w:t xml:space="preserve"> Site Audit </w:t>
      </w:r>
      <w:r>
        <w:rPr>
          <w:b w:val="0"/>
          <w:bCs w:val="0"/>
        </w:rPr>
        <w:t>conducted from 1</w:t>
      </w:r>
      <w:r w:rsidRPr="003B067C">
        <w:rPr>
          <w:b w:val="0"/>
          <w:bCs w:val="0"/>
        </w:rPr>
        <w:t xml:space="preserve">9 to 22 April 2021, the service was found to </w:t>
      </w:r>
      <w:r>
        <w:rPr>
          <w:b w:val="0"/>
          <w:bCs w:val="0"/>
        </w:rPr>
        <w:t>b</w:t>
      </w:r>
      <w:r w:rsidRPr="003B067C">
        <w:rPr>
          <w:b w:val="0"/>
          <w:bCs w:val="0"/>
        </w:rPr>
        <w:t>e non</w:t>
      </w:r>
      <w:r>
        <w:rPr>
          <w:b w:val="0"/>
          <w:bCs w:val="0"/>
        </w:rPr>
        <w:t>-</w:t>
      </w:r>
      <w:r w:rsidRPr="003B067C">
        <w:rPr>
          <w:b w:val="0"/>
          <w:bCs w:val="0"/>
        </w:rPr>
        <w:t xml:space="preserve">compliant with </w:t>
      </w:r>
      <w:r>
        <w:rPr>
          <w:b w:val="0"/>
          <w:bCs w:val="0"/>
        </w:rPr>
        <w:t xml:space="preserve">Requirements </w:t>
      </w:r>
      <w:r w:rsidR="0086329A">
        <w:rPr>
          <w:b w:val="0"/>
          <w:bCs w:val="0"/>
        </w:rPr>
        <w:t>4</w:t>
      </w:r>
      <w:r>
        <w:rPr>
          <w:b w:val="0"/>
          <w:bCs w:val="0"/>
        </w:rPr>
        <w:t xml:space="preserve">(3)(a), </w:t>
      </w:r>
      <w:r w:rsidR="0086329A">
        <w:rPr>
          <w:b w:val="0"/>
          <w:bCs w:val="0"/>
        </w:rPr>
        <w:t>4</w:t>
      </w:r>
      <w:r>
        <w:rPr>
          <w:b w:val="0"/>
          <w:bCs w:val="0"/>
        </w:rPr>
        <w:t xml:space="preserve">(3)(b) and </w:t>
      </w:r>
      <w:r w:rsidR="0086329A">
        <w:rPr>
          <w:b w:val="0"/>
          <w:bCs w:val="0"/>
        </w:rPr>
        <w:t>4</w:t>
      </w:r>
      <w:r>
        <w:rPr>
          <w:b w:val="0"/>
          <w:bCs w:val="0"/>
        </w:rPr>
        <w:t>(3)(e), as</w:t>
      </w:r>
      <w:r w:rsidRPr="003B067C">
        <w:rPr>
          <w:b w:val="0"/>
          <w:bCs w:val="0"/>
        </w:rPr>
        <w:t xml:space="preserve"> </w:t>
      </w:r>
      <w:r>
        <w:rPr>
          <w:b w:val="0"/>
          <w:bCs w:val="0"/>
        </w:rPr>
        <w:t>deficits</w:t>
      </w:r>
      <w:r w:rsidRPr="003B067C">
        <w:rPr>
          <w:b w:val="0"/>
          <w:bCs w:val="0"/>
        </w:rPr>
        <w:t xml:space="preserve"> </w:t>
      </w:r>
      <w:r>
        <w:rPr>
          <w:b w:val="0"/>
          <w:bCs w:val="0"/>
        </w:rPr>
        <w:t xml:space="preserve">were </w:t>
      </w:r>
      <w:r w:rsidRPr="003B067C">
        <w:rPr>
          <w:b w:val="0"/>
          <w:bCs w:val="0"/>
        </w:rPr>
        <w:t xml:space="preserve">identified in </w:t>
      </w:r>
      <w:r>
        <w:rPr>
          <w:b w:val="0"/>
          <w:bCs w:val="0"/>
        </w:rPr>
        <w:t xml:space="preserve">the provision of safe and effective services and supports for daily living. Care plans did not include personalised needs, goals, preferences, or evidence of timely and appropriate referrals to promote the emotional spiritual, psychological well-being of sampled consumers. Lifestyle assessments were not integrated with other care planning domains. The service did not evidence consumer involvement in identifying their needs and reviewing and updating their care plans, and staff did not demonstrate knowledge of sampled consumers’ backgrounds, and lifestyle needs and preferences. Lifestyle activities were not accessible to all consumers. </w:t>
      </w:r>
    </w:p>
    <w:p w14:paraId="7B91BF1D" w14:textId="1BDB4C16" w:rsidR="00C725A8" w:rsidRDefault="00C725A8" w:rsidP="00C725A8">
      <w:pPr>
        <w:pStyle w:val="Heading20"/>
        <w:rPr>
          <w:b w:val="0"/>
          <w:bCs w:val="0"/>
        </w:rPr>
      </w:pPr>
      <w:r>
        <w:rPr>
          <w:b w:val="0"/>
          <w:bCs w:val="0"/>
        </w:rPr>
        <w:t xml:space="preserve">During the Assessment Contact on 12 January 2023, the service provided evidence it had initiated a range of continuous improvements in response to the findings of the 2021 Site Audit.  The Assessment Team’s report included actions taken by the service to address the non-compliance and recommends Requirements </w:t>
      </w:r>
      <w:r w:rsidR="0086329A">
        <w:rPr>
          <w:b w:val="0"/>
          <w:bCs w:val="0"/>
        </w:rPr>
        <w:t>4</w:t>
      </w:r>
      <w:r>
        <w:rPr>
          <w:b w:val="0"/>
          <w:bCs w:val="0"/>
        </w:rPr>
        <w:t xml:space="preserve">(3)(a), </w:t>
      </w:r>
      <w:r w:rsidR="0086329A">
        <w:rPr>
          <w:b w:val="0"/>
          <w:bCs w:val="0"/>
        </w:rPr>
        <w:t>4</w:t>
      </w:r>
      <w:r>
        <w:rPr>
          <w:b w:val="0"/>
          <w:bCs w:val="0"/>
        </w:rPr>
        <w:t xml:space="preserve">(3)(b) and </w:t>
      </w:r>
      <w:r w:rsidR="0086329A">
        <w:rPr>
          <w:b w:val="0"/>
          <w:bCs w:val="0"/>
        </w:rPr>
        <w:t>4</w:t>
      </w:r>
      <w:r>
        <w:rPr>
          <w:b w:val="0"/>
          <w:bCs w:val="0"/>
        </w:rPr>
        <w:t>(3)(e) met.</w:t>
      </w:r>
    </w:p>
    <w:p w14:paraId="215DA410" w14:textId="47029878" w:rsidR="00C725A8" w:rsidRDefault="00C725A8" w:rsidP="00C725A8">
      <w:pPr>
        <w:pStyle w:val="NormalArial"/>
      </w:pPr>
      <w:r w:rsidRPr="000B42C3">
        <w:t xml:space="preserve">In relation to Requirement </w:t>
      </w:r>
      <w:r w:rsidR="0086329A">
        <w:t>4</w:t>
      </w:r>
      <w:r w:rsidRPr="000B42C3">
        <w:t>(3)(a), most sampled consumers received services and supports for daily living that promote their social spiritual and psychological well</w:t>
      </w:r>
      <w:r>
        <w:t>-</w:t>
      </w:r>
      <w:r w:rsidRPr="000B42C3">
        <w:t xml:space="preserve">being and quality of life.  </w:t>
      </w:r>
      <w:r>
        <w:t xml:space="preserve">Most consumers said they are satisfied with services and supports provided for daily living and that they optimise their health, independence, and well-being. Consumers described activities on the calendar they enjoy doing.  </w:t>
      </w:r>
    </w:p>
    <w:p w14:paraId="206BBC47" w14:textId="77777777" w:rsidR="00C725A8" w:rsidRDefault="00C725A8" w:rsidP="00C725A8">
      <w:pPr>
        <w:pStyle w:val="NormalArial"/>
      </w:pPr>
      <w:r w:rsidRPr="000B42C3">
        <w:t>Staff demonstrated a good understanding of sampled consumers’ needs, goals and preferences and care strategies for meeting them, aligned to care and lifestyle plans. They explain</w:t>
      </w:r>
      <w:r>
        <w:t>ed</w:t>
      </w:r>
      <w:r w:rsidRPr="000B42C3">
        <w:t xml:space="preserve"> the support needs of a sampled consumer living with anxiety and were observed providing the consumer with appropriate emotional support that appeared to reassure them. </w:t>
      </w:r>
    </w:p>
    <w:p w14:paraId="6022A7B0" w14:textId="77777777" w:rsidR="00C725A8" w:rsidRPr="000B42C3" w:rsidRDefault="00C725A8" w:rsidP="00C725A8">
      <w:pPr>
        <w:pStyle w:val="NormalArial"/>
      </w:pPr>
      <w:r w:rsidRPr="000B42C3">
        <w:t>Care documentation showed lifestyle assessments are current and detailed. The service has added its paper-based consumer ‘knowing me’ document to the electronic care documentation system</w:t>
      </w:r>
      <w:r>
        <w:t xml:space="preserve">, providing a detailed personal context for all care planning domains. </w:t>
      </w:r>
      <w:r w:rsidRPr="000B42C3">
        <w:t xml:space="preserve">The document has been upgraded to include more comprehensive information about </w:t>
      </w:r>
      <w:r>
        <w:t>c</w:t>
      </w:r>
      <w:r w:rsidRPr="000B42C3">
        <w:t>onsumers’ community, personal interests and support needs, goals, and preferences. The service</w:t>
      </w:r>
      <w:r>
        <w:t>’s</w:t>
      </w:r>
      <w:r w:rsidRPr="000B42C3">
        <w:t xml:space="preserve"> activity calendar is now reviewed monthly and contains more activities suggested by consumers, and there is now a wheelchair accessible bus available for outings once a week.</w:t>
      </w:r>
    </w:p>
    <w:p w14:paraId="2C87F81C" w14:textId="49A02170" w:rsidR="00C725A8" w:rsidRDefault="00C725A8" w:rsidP="00C725A8">
      <w:pPr>
        <w:pStyle w:val="Heading20"/>
        <w:rPr>
          <w:b w:val="0"/>
          <w:bCs w:val="0"/>
        </w:rPr>
      </w:pPr>
      <w:r>
        <w:rPr>
          <w:b w:val="0"/>
          <w:bCs w:val="0"/>
        </w:rPr>
        <w:lastRenderedPageBreak/>
        <w:t xml:space="preserve">In relation to Requirement </w:t>
      </w:r>
      <w:r w:rsidR="0086329A">
        <w:rPr>
          <w:b w:val="0"/>
          <w:bCs w:val="0"/>
        </w:rPr>
        <w:t>4</w:t>
      </w:r>
      <w:r>
        <w:rPr>
          <w:b w:val="0"/>
          <w:bCs w:val="0"/>
        </w:rPr>
        <w:t xml:space="preserve">(3)(b), most sampled consumers were generally satisfied that services and supports for daily living optimise their emotional, spiritual and psychological well-being. Sampled consumers described spiritual support they receive and activities they enjoy, including bingo, bowls, exercise groups and singalongs. One consumer stated they have no issues with the activities now but noted there still are not many activities on the weekend. </w:t>
      </w:r>
    </w:p>
    <w:p w14:paraId="77461698" w14:textId="77777777" w:rsidR="00C725A8" w:rsidRDefault="00C725A8" w:rsidP="00C725A8">
      <w:pPr>
        <w:pStyle w:val="Heading20"/>
        <w:rPr>
          <w:b w:val="0"/>
          <w:bCs w:val="0"/>
        </w:rPr>
      </w:pPr>
      <w:r>
        <w:rPr>
          <w:b w:val="0"/>
          <w:bCs w:val="0"/>
        </w:rPr>
        <w:t xml:space="preserve">Care documentation </w:t>
      </w:r>
      <w:r>
        <w:rPr>
          <w:b w:val="0"/>
          <w:bCs w:val="0"/>
          <w:color w:val="auto"/>
        </w:rPr>
        <w:t xml:space="preserve">showed the </w:t>
      </w:r>
      <w:r w:rsidRPr="00F376C8">
        <w:rPr>
          <w:b w:val="0"/>
          <w:bCs w:val="0"/>
          <w:color w:val="auto"/>
        </w:rPr>
        <w:t>service ha</w:t>
      </w:r>
      <w:r>
        <w:rPr>
          <w:b w:val="0"/>
          <w:bCs w:val="0"/>
          <w:color w:val="auto"/>
        </w:rPr>
        <w:t>s</w:t>
      </w:r>
      <w:r w:rsidRPr="00F376C8">
        <w:rPr>
          <w:b w:val="0"/>
          <w:bCs w:val="0"/>
          <w:color w:val="auto"/>
        </w:rPr>
        <w:t xml:space="preserve"> updated </w:t>
      </w:r>
      <w:r>
        <w:rPr>
          <w:b w:val="0"/>
          <w:bCs w:val="0"/>
          <w:color w:val="auto"/>
        </w:rPr>
        <w:t xml:space="preserve">sampled </w:t>
      </w:r>
      <w:r w:rsidRPr="00F376C8">
        <w:rPr>
          <w:b w:val="0"/>
          <w:bCs w:val="0"/>
          <w:color w:val="auto"/>
        </w:rPr>
        <w:t>consumers’ care plans to include their social, emotional, and psychological support needs.</w:t>
      </w:r>
      <w:r>
        <w:rPr>
          <w:b w:val="0"/>
          <w:bCs w:val="0"/>
          <w:color w:val="auto"/>
        </w:rPr>
        <w:t xml:space="preserve"> The service has recruited ne</w:t>
      </w:r>
      <w:r w:rsidRPr="00F376C8">
        <w:rPr>
          <w:b w:val="0"/>
          <w:bCs w:val="0"/>
          <w:color w:val="auto"/>
        </w:rPr>
        <w:t>w spiritual volunteers and ministers to have one-</w:t>
      </w:r>
      <w:r>
        <w:rPr>
          <w:b w:val="0"/>
          <w:bCs w:val="0"/>
          <w:color w:val="auto"/>
        </w:rPr>
        <w:t>to</w:t>
      </w:r>
      <w:r w:rsidRPr="00F376C8">
        <w:rPr>
          <w:b w:val="0"/>
          <w:bCs w:val="0"/>
          <w:color w:val="auto"/>
        </w:rPr>
        <w:t>-one sessions with consumers. A pastoral newsletter has been created</w:t>
      </w:r>
      <w:r>
        <w:rPr>
          <w:b w:val="0"/>
          <w:bCs w:val="0"/>
          <w:color w:val="auto"/>
        </w:rPr>
        <w:t>,</w:t>
      </w:r>
      <w:r w:rsidRPr="00F376C8">
        <w:rPr>
          <w:b w:val="0"/>
          <w:bCs w:val="0"/>
          <w:color w:val="auto"/>
        </w:rPr>
        <w:t xml:space="preserve"> and staff</w:t>
      </w:r>
      <w:r>
        <w:rPr>
          <w:b w:val="0"/>
          <w:bCs w:val="0"/>
          <w:color w:val="auto"/>
        </w:rPr>
        <w:t xml:space="preserve"> have</w:t>
      </w:r>
      <w:r w:rsidRPr="00F376C8">
        <w:rPr>
          <w:b w:val="0"/>
          <w:bCs w:val="0"/>
          <w:color w:val="auto"/>
        </w:rPr>
        <w:t xml:space="preserve"> received training on palliation and understanding emotional support.</w:t>
      </w:r>
    </w:p>
    <w:p w14:paraId="56DDCFE9" w14:textId="1F2FAA78" w:rsidR="00C725A8" w:rsidRDefault="00C725A8" w:rsidP="00C725A8">
      <w:pPr>
        <w:pStyle w:val="Heading20"/>
        <w:rPr>
          <w:b w:val="0"/>
          <w:bCs w:val="0"/>
        </w:rPr>
      </w:pPr>
      <w:r>
        <w:rPr>
          <w:b w:val="0"/>
          <w:bCs w:val="0"/>
        </w:rPr>
        <w:t xml:space="preserve">In relation to Requirement </w:t>
      </w:r>
      <w:r w:rsidR="0086329A">
        <w:rPr>
          <w:b w:val="0"/>
          <w:bCs w:val="0"/>
        </w:rPr>
        <w:t>4</w:t>
      </w:r>
      <w:r>
        <w:rPr>
          <w:b w:val="0"/>
          <w:bCs w:val="0"/>
        </w:rPr>
        <w:t>(3)(e), management and staff identified consumers living with loss, grief, loneliness and mental health conditions, and explained they had</w:t>
      </w:r>
      <w:r w:rsidRPr="0034787D">
        <w:rPr>
          <w:b w:val="0"/>
          <w:bCs w:val="0"/>
        </w:rPr>
        <w:t xml:space="preserve"> been referred to an external service called Emotional Well</w:t>
      </w:r>
      <w:r>
        <w:rPr>
          <w:b w:val="0"/>
          <w:bCs w:val="0"/>
        </w:rPr>
        <w:t>-</w:t>
      </w:r>
      <w:r w:rsidRPr="0034787D">
        <w:rPr>
          <w:b w:val="0"/>
          <w:bCs w:val="0"/>
        </w:rPr>
        <w:t xml:space="preserve">being for Older People, </w:t>
      </w:r>
      <w:r>
        <w:rPr>
          <w:b w:val="0"/>
          <w:bCs w:val="0"/>
        </w:rPr>
        <w:t xml:space="preserve">to meet </w:t>
      </w:r>
      <w:r w:rsidRPr="0034787D">
        <w:rPr>
          <w:b w:val="0"/>
          <w:bCs w:val="0"/>
        </w:rPr>
        <w:t>their needs.</w:t>
      </w:r>
      <w:r>
        <w:rPr>
          <w:b w:val="0"/>
          <w:bCs w:val="0"/>
        </w:rPr>
        <w:t xml:space="preserve"> A staff member said they had referred a consumer to an external support organisation when they were feeling down</w:t>
      </w:r>
      <w:r w:rsidRPr="00587A4A">
        <w:rPr>
          <w:b w:val="0"/>
          <w:bCs w:val="0"/>
        </w:rPr>
        <w:t xml:space="preserve">. </w:t>
      </w:r>
      <w:r>
        <w:rPr>
          <w:b w:val="0"/>
          <w:bCs w:val="0"/>
        </w:rPr>
        <w:t xml:space="preserve">Staff were observed referring to an assessment report for a new consumer who had been reviewed by Dementia Support Australia to better understand their needs goals and preferences. </w:t>
      </w:r>
    </w:p>
    <w:p w14:paraId="167DFFE1" w14:textId="77777777" w:rsidR="00C725A8" w:rsidRPr="00D80B4A" w:rsidRDefault="00C725A8" w:rsidP="00C725A8">
      <w:pPr>
        <w:pStyle w:val="Heading20"/>
        <w:rPr>
          <w:b w:val="0"/>
          <w:bCs w:val="0"/>
          <w:color w:val="4472C4" w:themeColor="accent1"/>
        </w:rPr>
      </w:pPr>
      <w:r>
        <w:rPr>
          <w:b w:val="0"/>
          <w:bCs w:val="0"/>
        </w:rPr>
        <w:t>T</w:t>
      </w:r>
      <w:r w:rsidRPr="00587A4A">
        <w:rPr>
          <w:b w:val="0"/>
          <w:bCs w:val="0"/>
        </w:rPr>
        <w:t>he service is referring consumers to external bilingual support services and community cultural groups to meet their cultural needs. The service</w:t>
      </w:r>
      <w:r>
        <w:rPr>
          <w:b w:val="0"/>
          <w:bCs w:val="0"/>
        </w:rPr>
        <w:t xml:space="preserve"> has</w:t>
      </w:r>
      <w:r w:rsidRPr="00587A4A">
        <w:rPr>
          <w:b w:val="0"/>
          <w:bCs w:val="0"/>
        </w:rPr>
        <w:t xml:space="preserve"> introduced exercise physiology sessions, delivered by an external provider, to help maintain consumers’ strength and overall well</w:t>
      </w:r>
      <w:r>
        <w:rPr>
          <w:b w:val="0"/>
          <w:bCs w:val="0"/>
        </w:rPr>
        <w:t>-</w:t>
      </w:r>
      <w:r w:rsidRPr="00587A4A">
        <w:rPr>
          <w:b w:val="0"/>
          <w:bCs w:val="0"/>
        </w:rPr>
        <w:t xml:space="preserve">being. </w:t>
      </w:r>
    </w:p>
    <w:p w14:paraId="7ACE133B" w14:textId="40B6FE3A" w:rsidR="00C725A8" w:rsidRPr="00502B8E" w:rsidRDefault="00C725A8" w:rsidP="00C725A8">
      <w:pPr>
        <w:pStyle w:val="Heading20"/>
        <w:rPr>
          <w:b w:val="0"/>
          <w:bCs w:val="0"/>
        </w:rPr>
      </w:pPr>
      <w:r w:rsidRPr="00502B8E">
        <w:rPr>
          <w:b w:val="0"/>
          <w:bCs w:val="0"/>
        </w:rPr>
        <w:t>Based on the information summarised above, I find the service compliant with Requirements (3)(a), (3)(b) and (3)(e) in Standard 4 Services and supports for daily livin</w:t>
      </w:r>
      <w:r>
        <w:rPr>
          <w:b w:val="0"/>
          <w:bCs w:val="0"/>
        </w:rPr>
        <w:t>g.</w:t>
      </w:r>
    </w:p>
    <w:p w14:paraId="3055790A" w14:textId="339C57F8" w:rsidR="00117022" w:rsidRPr="00C725A8" w:rsidRDefault="00B66C4B" w:rsidP="00C725A8"/>
    <w:sectPr w:rsidR="00117022" w:rsidRPr="00C725A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0BAA7" w14:textId="77777777" w:rsidR="00B84B30" w:rsidRDefault="00B84B30">
      <w:pPr>
        <w:spacing w:after="0"/>
      </w:pPr>
      <w:r>
        <w:separator/>
      </w:r>
    </w:p>
  </w:endnote>
  <w:endnote w:type="continuationSeparator" w:id="0">
    <w:p w14:paraId="2F9240C9" w14:textId="77777777" w:rsidR="00B84B30" w:rsidRDefault="00B84B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57910" w14:textId="77777777" w:rsidR="00DF37F2" w:rsidRPr="00DF37F2" w:rsidRDefault="00C725A8" w:rsidP="00DF37F2">
    <w:pPr>
      <w:pStyle w:val="FooterArial9"/>
      <w:rPr>
        <w:rStyle w:val="FooterBold"/>
        <w:rFonts w:ascii="Arial" w:hAnsi="Arial"/>
        <w:b w:val="0"/>
      </w:rPr>
    </w:pPr>
    <w:r w:rsidRPr="00DF37F2">
      <w:rPr>
        <w:rStyle w:val="FooterBold"/>
        <w:rFonts w:ascii="Arial" w:hAnsi="Arial"/>
        <w:b w:val="0"/>
      </w:rPr>
      <w:t>Name of service: IRT Thomas Holt Kirrawee</w:t>
    </w:r>
    <w:r w:rsidRPr="00DF37F2">
      <w:rPr>
        <w:rStyle w:val="FooterBold"/>
        <w:rFonts w:ascii="Arial" w:hAnsi="Arial"/>
        <w:b w:val="0"/>
      </w:rPr>
      <w:tab/>
      <w:t xml:space="preserve">RPT-ACC-0122 v3.0 </w:t>
    </w:r>
  </w:p>
  <w:p w14:paraId="30557911" w14:textId="77777777" w:rsidR="00DF37F2" w:rsidRPr="00DF37F2" w:rsidRDefault="00C725A8" w:rsidP="00DF37F2">
    <w:pPr>
      <w:pStyle w:val="FooterArial9"/>
      <w:rPr>
        <w:rStyle w:val="FooterBold"/>
        <w:rFonts w:ascii="Arial" w:hAnsi="Arial"/>
        <w:b w:val="0"/>
      </w:rPr>
    </w:pPr>
    <w:r w:rsidRPr="00DF37F2">
      <w:rPr>
        <w:rStyle w:val="FooterBold"/>
        <w:rFonts w:ascii="Arial" w:hAnsi="Arial"/>
        <w:b w:val="0"/>
      </w:rPr>
      <w:t>Commission ID: 0157</w:t>
    </w:r>
    <w:r w:rsidRPr="00DF37F2">
      <w:rPr>
        <w:rStyle w:val="FooterBold"/>
        <w:rFonts w:ascii="Arial" w:hAnsi="Arial"/>
        <w:b w:val="0"/>
      </w:rPr>
      <w:tab/>
      <w:t xml:space="preserve">OFFICIAL: Sensitive </w:t>
    </w:r>
  </w:p>
  <w:p w14:paraId="30557912" w14:textId="77777777" w:rsidR="00DF37F2" w:rsidRPr="00DF37F2" w:rsidRDefault="00C725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57914" w14:textId="77777777" w:rsidR="00E2364A" w:rsidRDefault="00B66C4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92C28" w14:textId="77777777" w:rsidR="00B84B30" w:rsidRDefault="00B84B30" w:rsidP="00D71F88">
      <w:pPr>
        <w:spacing w:after="0"/>
      </w:pPr>
      <w:r>
        <w:separator/>
      </w:r>
    </w:p>
  </w:footnote>
  <w:footnote w:type="continuationSeparator" w:id="0">
    <w:p w14:paraId="33B13BA0" w14:textId="77777777" w:rsidR="00B84B30" w:rsidRDefault="00B84B30" w:rsidP="00D71F88">
      <w:pPr>
        <w:spacing w:after="0"/>
      </w:pPr>
      <w:r>
        <w:continuationSeparator/>
      </w:r>
    </w:p>
  </w:footnote>
  <w:footnote w:id="1">
    <w:p w14:paraId="5F9F5821" w14:textId="77777777" w:rsidR="00C725A8" w:rsidRDefault="00C725A8" w:rsidP="00C725A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D3FE3">
        <w:rPr>
          <w:rFonts w:ascii="Arial" w:hAnsi="Arial" w:cs="Arial"/>
          <w:color w:val="auto"/>
          <w:sz w:val="20"/>
          <w:szCs w:val="20"/>
        </w:rPr>
        <w:t xml:space="preserve">68A – Assessment Contact, of the </w:t>
      </w:r>
      <w:r w:rsidRPr="00443CA4">
        <w:rPr>
          <w:rFonts w:ascii="Arial" w:hAnsi="Arial" w:cs="Arial"/>
          <w:sz w:val="20"/>
          <w:szCs w:val="20"/>
        </w:rPr>
        <w:t>Aged</w:t>
      </w:r>
      <w:r>
        <w:rPr>
          <w:rFonts w:ascii="Arial" w:hAnsi="Arial" w:cs="Arial"/>
          <w:sz w:val="20"/>
          <w:szCs w:val="20"/>
        </w:rPr>
        <w:t xml:space="preserve"> </w:t>
      </w:r>
      <w:r w:rsidRPr="00443CA4">
        <w:rPr>
          <w:rFonts w:ascii="Arial" w:hAnsi="Arial" w:cs="Arial"/>
          <w:sz w:val="20"/>
          <w:szCs w:val="20"/>
        </w:rPr>
        <w:t>Care Quality and Safety Commission Rules 2018.</w:t>
      </w:r>
    </w:p>
    <w:p w14:paraId="7F04D236" w14:textId="77777777" w:rsidR="00C725A8" w:rsidRDefault="00C725A8" w:rsidP="00C725A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5790F" w14:textId="77777777" w:rsidR="00D71F88" w:rsidRDefault="00C725A8">
    <w:pPr>
      <w:pStyle w:val="Header"/>
    </w:pPr>
    <w:r>
      <w:rPr>
        <w:noProof/>
        <w:color w:val="2B579A"/>
        <w:shd w:val="clear" w:color="auto" w:fill="E6E6E6"/>
        <w:lang w:val="en-US"/>
      </w:rPr>
      <w:drawing>
        <wp:anchor distT="0" distB="0" distL="114300" distR="114300" simplePos="0" relativeHeight="251659264" behindDoc="1" locked="0" layoutInCell="1" allowOverlap="1" wp14:anchorId="30557915" wp14:editId="3055791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40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57913" w14:textId="77777777" w:rsidR="00FA0A5B" w:rsidRDefault="00C725A8">
    <w:pPr>
      <w:pStyle w:val="Header"/>
    </w:pPr>
    <w:r>
      <w:rPr>
        <w:noProof/>
      </w:rPr>
      <w:drawing>
        <wp:anchor distT="0" distB="0" distL="114300" distR="114300" simplePos="0" relativeHeight="251658240" behindDoc="0" locked="0" layoutInCell="1" allowOverlap="1" wp14:anchorId="30557917" wp14:editId="3055791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E64466E2">
      <w:start w:val="1"/>
      <w:numFmt w:val="lowerRoman"/>
      <w:lvlText w:val="(%1)"/>
      <w:lvlJc w:val="left"/>
      <w:pPr>
        <w:ind w:left="1080" w:hanging="720"/>
      </w:pPr>
      <w:rPr>
        <w:rFonts w:hint="default"/>
      </w:rPr>
    </w:lvl>
    <w:lvl w:ilvl="1" w:tplc="840C5A6E" w:tentative="1">
      <w:start w:val="1"/>
      <w:numFmt w:val="lowerLetter"/>
      <w:lvlText w:val="%2."/>
      <w:lvlJc w:val="left"/>
      <w:pPr>
        <w:ind w:left="1440" w:hanging="360"/>
      </w:pPr>
    </w:lvl>
    <w:lvl w:ilvl="2" w:tplc="B0AA20A0" w:tentative="1">
      <w:start w:val="1"/>
      <w:numFmt w:val="lowerRoman"/>
      <w:lvlText w:val="%3."/>
      <w:lvlJc w:val="right"/>
      <w:pPr>
        <w:ind w:left="2160" w:hanging="180"/>
      </w:pPr>
    </w:lvl>
    <w:lvl w:ilvl="3" w:tplc="233E4BFE" w:tentative="1">
      <w:start w:val="1"/>
      <w:numFmt w:val="decimal"/>
      <w:lvlText w:val="%4."/>
      <w:lvlJc w:val="left"/>
      <w:pPr>
        <w:ind w:left="2880" w:hanging="360"/>
      </w:pPr>
    </w:lvl>
    <w:lvl w:ilvl="4" w:tplc="E39C5682" w:tentative="1">
      <w:start w:val="1"/>
      <w:numFmt w:val="lowerLetter"/>
      <w:lvlText w:val="%5."/>
      <w:lvlJc w:val="left"/>
      <w:pPr>
        <w:ind w:left="3600" w:hanging="360"/>
      </w:pPr>
    </w:lvl>
    <w:lvl w:ilvl="5" w:tplc="50D6B9E0" w:tentative="1">
      <w:start w:val="1"/>
      <w:numFmt w:val="lowerRoman"/>
      <w:lvlText w:val="%6."/>
      <w:lvlJc w:val="right"/>
      <w:pPr>
        <w:ind w:left="4320" w:hanging="180"/>
      </w:pPr>
    </w:lvl>
    <w:lvl w:ilvl="6" w:tplc="5D227934" w:tentative="1">
      <w:start w:val="1"/>
      <w:numFmt w:val="decimal"/>
      <w:lvlText w:val="%7."/>
      <w:lvlJc w:val="left"/>
      <w:pPr>
        <w:ind w:left="5040" w:hanging="360"/>
      </w:pPr>
    </w:lvl>
    <w:lvl w:ilvl="7" w:tplc="4E3471D8" w:tentative="1">
      <w:start w:val="1"/>
      <w:numFmt w:val="lowerLetter"/>
      <w:lvlText w:val="%8."/>
      <w:lvlJc w:val="left"/>
      <w:pPr>
        <w:ind w:left="5760" w:hanging="360"/>
      </w:pPr>
    </w:lvl>
    <w:lvl w:ilvl="8" w:tplc="04F8E7D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C8EC31E">
      <w:start w:val="1"/>
      <w:numFmt w:val="lowerRoman"/>
      <w:lvlText w:val="(%1)"/>
      <w:lvlJc w:val="left"/>
      <w:pPr>
        <w:ind w:left="1080" w:hanging="720"/>
      </w:pPr>
      <w:rPr>
        <w:rFonts w:hint="default"/>
      </w:rPr>
    </w:lvl>
    <w:lvl w:ilvl="1" w:tplc="EACAFF0A" w:tentative="1">
      <w:start w:val="1"/>
      <w:numFmt w:val="lowerLetter"/>
      <w:lvlText w:val="%2."/>
      <w:lvlJc w:val="left"/>
      <w:pPr>
        <w:ind w:left="1440" w:hanging="360"/>
      </w:pPr>
    </w:lvl>
    <w:lvl w:ilvl="2" w:tplc="E4866E6C" w:tentative="1">
      <w:start w:val="1"/>
      <w:numFmt w:val="lowerRoman"/>
      <w:lvlText w:val="%3."/>
      <w:lvlJc w:val="right"/>
      <w:pPr>
        <w:ind w:left="2160" w:hanging="180"/>
      </w:pPr>
    </w:lvl>
    <w:lvl w:ilvl="3" w:tplc="9B92BC34" w:tentative="1">
      <w:start w:val="1"/>
      <w:numFmt w:val="decimal"/>
      <w:lvlText w:val="%4."/>
      <w:lvlJc w:val="left"/>
      <w:pPr>
        <w:ind w:left="2880" w:hanging="360"/>
      </w:pPr>
    </w:lvl>
    <w:lvl w:ilvl="4" w:tplc="89DAD0D2" w:tentative="1">
      <w:start w:val="1"/>
      <w:numFmt w:val="lowerLetter"/>
      <w:lvlText w:val="%5."/>
      <w:lvlJc w:val="left"/>
      <w:pPr>
        <w:ind w:left="3600" w:hanging="360"/>
      </w:pPr>
    </w:lvl>
    <w:lvl w:ilvl="5" w:tplc="96D25EB8" w:tentative="1">
      <w:start w:val="1"/>
      <w:numFmt w:val="lowerRoman"/>
      <w:lvlText w:val="%6."/>
      <w:lvlJc w:val="right"/>
      <w:pPr>
        <w:ind w:left="4320" w:hanging="180"/>
      </w:pPr>
    </w:lvl>
    <w:lvl w:ilvl="6" w:tplc="23DAE016" w:tentative="1">
      <w:start w:val="1"/>
      <w:numFmt w:val="decimal"/>
      <w:lvlText w:val="%7."/>
      <w:lvlJc w:val="left"/>
      <w:pPr>
        <w:ind w:left="5040" w:hanging="360"/>
      </w:pPr>
    </w:lvl>
    <w:lvl w:ilvl="7" w:tplc="333AA712" w:tentative="1">
      <w:start w:val="1"/>
      <w:numFmt w:val="lowerLetter"/>
      <w:lvlText w:val="%8."/>
      <w:lvlJc w:val="left"/>
      <w:pPr>
        <w:ind w:left="5760" w:hanging="360"/>
      </w:pPr>
    </w:lvl>
    <w:lvl w:ilvl="8" w:tplc="E9B2D4B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0061CEC">
      <w:start w:val="1"/>
      <w:numFmt w:val="lowerRoman"/>
      <w:lvlText w:val="(%1)"/>
      <w:lvlJc w:val="left"/>
      <w:pPr>
        <w:ind w:left="1080" w:hanging="720"/>
      </w:pPr>
      <w:rPr>
        <w:rFonts w:hint="default"/>
      </w:rPr>
    </w:lvl>
    <w:lvl w:ilvl="1" w:tplc="DA42969C" w:tentative="1">
      <w:start w:val="1"/>
      <w:numFmt w:val="lowerLetter"/>
      <w:lvlText w:val="%2."/>
      <w:lvlJc w:val="left"/>
      <w:pPr>
        <w:ind w:left="1440" w:hanging="360"/>
      </w:pPr>
    </w:lvl>
    <w:lvl w:ilvl="2" w:tplc="744881CA" w:tentative="1">
      <w:start w:val="1"/>
      <w:numFmt w:val="lowerRoman"/>
      <w:lvlText w:val="%3."/>
      <w:lvlJc w:val="right"/>
      <w:pPr>
        <w:ind w:left="2160" w:hanging="180"/>
      </w:pPr>
    </w:lvl>
    <w:lvl w:ilvl="3" w:tplc="C8F288F8" w:tentative="1">
      <w:start w:val="1"/>
      <w:numFmt w:val="decimal"/>
      <w:lvlText w:val="%4."/>
      <w:lvlJc w:val="left"/>
      <w:pPr>
        <w:ind w:left="2880" w:hanging="360"/>
      </w:pPr>
    </w:lvl>
    <w:lvl w:ilvl="4" w:tplc="F5C88000" w:tentative="1">
      <w:start w:val="1"/>
      <w:numFmt w:val="lowerLetter"/>
      <w:lvlText w:val="%5."/>
      <w:lvlJc w:val="left"/>
      <w:pPr>
        <w:ind w:left="3600" w:hanging="360"/>
      </w:pPr>
    </w:lvl>
    <w:lvl w:ilvl="5" w:tplc="1F9639F0" w:tentative="1">
      <w:start w:val="1"/>
      <w:numFmt w:val="lowerRoman"/>
      <w:lvlText w:val="%6."/>
      <w:lvlJc w:val="right"/>
      <w:pPr>
        <w:ind w:left="4320" w:hanging="180"/>
      </w:pPr>
    </w:lvl>
    <w:lvl w:ilvl="6" w:tplc="39DE753E" w:tentative="1">
      <w:start w:val="1"/>
      <w:numFmt w:val="decimal"/>
      <w:lvlText w:val="%7."/>
      <w:lvlJc w:val="left"/>
      <w:pPr>
        <w:ind w:left="5040" w:hanging="360"/>
      </w:pPr>
    </w:lvl>
    <w:lvl w:ilvl="7" w:tplc="460E1ACA" w:tentative="1">
      <w:start w:val="1"/>
      <w:numFmt w:val="lowerLetter"/>
      <w:lvlText w:val="%8."/>
      <w:lvlJc w:val="left"/>
      <w:pPr>
        <w:ind w:left="5760" w:hanging="360"/>
      </w:pPr>
    </w:lvl>
    <w:lvl w:ilvl="8" w:tplc="14F080A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C88CEFE">
      <w:start w:val="1"/>
      <w:numFmt w:val="bullet"/>
      <w:lvlText w:val=""/>
      <w:lvlJc w:val="left"/>
      <w:pPr>
        <w:ind w:left="720" w:hanging="360"/>
      </w:pPr>
      <w:rPr>
        <w:rFonts w:ascii="Symbol" w:hAnsi="Symbol" w:hint="default"/>
        <w:color w:val="auto"/>
        <w:sz w:val="24"/>
        <w:szCs w:val="24"/>
      </w:rPr>
    </w:lvl>
    <w:lvl w:ilvl="1" w:tplc="7AEC47F4" w:tentative="1">
      <w:start w:val="1"/>
      <w:numFmt w:val="bullet"/>
      <w:lvlText w:val="o"/>
      <w:lvlJc w:val="left"/>
      <w:pPr>
        <w:ind w:left="1440" w:hanging="360"/>
      </w:pPr>
      <w:rPr>
        <w:rFonts w:ascii="Courier New" w:hAnsi="Courier New" w:cs="Courier New" w:hint="default"/>
      </w:rPr>
    </w:lvl>
    <w:lvl w:ilvl="2" w:tplc="B1382154" w:tentative="1">
      <w:start w:val="1"/>
      <w:numFmt w:val="bullet"/>
      <w:lvlText w:val=""/>
      <w:lvlJc w:val="left"/>
      <w:pPr>
        <w:ind w:left="2160" w:hanging="360"/>
      </w:pPr>
      <w:rPr>
        <w:rFonts w:ascii="Wingdings" w:hAnsi="Wingdings" w:hint="default"/>
      </w:rPr>
    </w:lvl>
    <w:lvl w:ilvl="3" w:tplc="184C6A26" w:tentative="1">
      <w:start w:val="1"/>
      <w:numFmt w:val="bullet"/>
      <w:lvlText w:val=""/>
      <w:lvlJc w:val="left"/>
      <w:pPr>
        <w:ind w:left="2880" w:hanging="360"/>
      </w:pPr>
      <w:rPr>
        <w:rFonts w:ascii="Symbol" w:hAnsi="Symbol" w:hint="default"/>
      </w:rPr>
    </w:lvl>
    <w:lvl w:ilvl="4" w:tplc="BB8C6BC0" w:tentative="1">
      <w:start w:val="1"/>
      <w:numFmt w:val="bullet"/>
      <w:lvlText w:val="o"/>
      <w:lvlJc w:val="left"/>
      <w:pPr>
        <w:ind w:left="3600" w:hanging="360"/>
      </w:pPr>
      <w:rPr>
        <w:rFonts w:ascii="Courier New" w:hAnsi="Courier New" w:cs="Courier New" w:hint="default"/>
      </w:rPr>
    </w:lvl>
    <w:lvl w:ilvl="5" w:tplc="01BCF798" w:tentative="1">
      <w:start w:val="1"/>
      <w:numFmt w:val="bullet"/>
      <w:lvlText w:val=""/>
      <w:lvlJc w:val="left"/>
      <w:pPr>
        <w:ind w:left="4320" w:hanging="360"/>
      </w:pPr>
      <w:rPr>
        <w:rFonts w:ascii="Wingdings" w:hAnsi="Wingdings" w:hint="default"/>
      </w:rPr>
    </w:lvl>
    <w:lvl w:ilvl="6" w:tplc="0A68856E" w:tentative="1">
      <w:start w:val="1"/>
      <w:numFmt w:val="bullet"/>
      <w:lvlText w:val=""/>
      <w:lvlJc w:val="left"/>
      <w:pPr>
        <w:ind w:left="5040" w:hanging="360"/>
      </w:pPr>
      <w:rPr>
        <w:rFonts w:ascii="Symbol" w:hAnsi="Symbol" w:hint="default"/>
      </w:rPr>
    </w:lvl>
    <w:lvl w:ilvl="7" w:tplc="43F0D146" w:tentative="1">
      <w:start w:val="1"/>
      <w:numFmt w:val="bullet"/>
      <w:lvlText w:val="o"/>
      <w:lvlJc w:val="left"/>
      <w:pPr>
        <w:ind w:left="5760" w:hanging="360"/>
      </w:pPr>
      <w:rPr>
        <w:rFonts w:ascii="Courier New" w:hAnsi="Courier New" w:cs="Courier New" w:hint="default"/>
      </w:rPr>
    </w:lvl>
    <w:lvl w:ilvl="8" w:tplc="E10ABBE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81E014C">
      <w:start w:val="1"/>
      <w:numFmt w:val="lowerRoman"/>
      <w:lvlText w:val="(%1)"/>
      <w:lvlJc w:val="left"/>
      <w:pPr>
        <w:ind w:left="1080" w:hanging="720"/>
      </w:pPr>
      <w:rPr>
        <w:rFonts w:hint="default"/>
      </w:rPr>
    </w:lvl>
    <w:lvl w:ilvl="1" w:tplc="39B42426" w:tentative="1">
      <w:start w:val="1"/>
      <w:numFmt w:val="lowerLetter"/>
      <w:lvlText w:val="%2."/>
      <w:lvlJc w:val="left"/>
      <w:pPr>
        <w:ind w:left="1440" w:hanging="360"/>
      </w:pPr>
    </w:lvl>
    <w:lvl w:ilvl="2" w:tplc="10B2F834" w:tentative="1">
      <w:start w:val="1"/>
      <w:numFmt w:val="lowerRoman"/>
      <w:lvlText w:val="%3."/>
      <w:lvlJc w:val="right"/>
      <w:pPr>
        <w:ind w:left="2160" w:hanging="180"/>
      </w:pPr>
    </w:lvl>
    <w:lvl w:ilvl="3" w:tplc="9E74436A" w:tentative="1">
      <w:start w:val="1"/>
      <w:numFmt w:val="decimal"/>
      <w:lvlText w:val="%4."/>
      <w:lvlJc w:val="left"/>
      <w:pPr>
        <w:ind w:left="2880" w:hanging="360"/>
      </w:pPr>
    </w:lvl>
    <w:lvl w:ilvl="4" w:tplc="A4ACD9F8" w:tentative="1">
      <w:start w:val="1"/>
      <w:numFmt w:val="lowerLetter"/>
      <w:lvlText w:val="%5."/>
      <w:lvlJc w:val="left"/>
      <w:pPr>
        <w:ind w:left="3600" w:hanging="360"/>
      </w:pPr>
    </w:lvl>
    <w:lvl w:ilvl="5" w:tplc="8BA47A18" w:tentative="1">
      <w:start w:val="1"/>
      <w:numFmt w:val="lowerRoman"/>
      <w:lvlText w:val="%6."/>
      <w:lvlJc w:val="right"/>
      <w:pPr>
        <w:ind w:left="4320" w:hanging="180"/>
      </w:pPr>
    </w:lvl>
    <w:lvl w:ilvl="6" w:tplc="7FCC15DC" w:tentative="1">
      <w:start w:val="1"/>
      <w:numFmt w:val="decimal"/>
      <w:lvlText w:val="%7."/>
      <w:lvlJc w:val="left"/>
      <w:pPr>
        <w:ind w:left="5040" w:hanging="360"/>
      </w:pPr>
    </w:lvl>
    <w:lvl w:ilvl="7" w:tplc="EA207A3A" w:tentative="1">
      <w:start w:val="1"/>
      <w:numFmt w:val="lowerLetter"/>
      <w:lvlText w:val="%8."/>
      <w:lvlJc w:val="left"/>
      <w:pPr>
        <w:ind w:left="5760" w:hanging="360"/>
      </w:pPr>
    </w:lvl>
    <w:lvl w:ilvl="8" w:tplc="79F2A93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6545CA0">
      <w:start w:val="1"/>
      <w:numFmt w:val="lowerRoman"/>
      <w:lvlText w:val="(%1)"/>
      <w:lvlJc w:val="left"/>
      <w:pPr>
        <w:ind w:left="1080" w:hanging="720"/>
      </w:pPr>
      <w:rPr>
        <w:rFonts w:hint="default"/>
      </w:rPr>
    </w:lvl>
    <w:lvl w:ilvl="1" w:tplc="CA7A275A" w:tentative="1">
      <w:start w:val="1"/>
      <w:numFmt w:val="lowerLetter"/>
      <w:lvlText w:val="%2."/>
      <w:lvlJc w:val="left"/>
      <w:pPr>
        <w:ind w:left="1440" w:hanging="360"/>
      </w:pPr>
    </w:lvl>
    <w:lvl w:ilvl="2" w:tplc="FA8EC502" w:tentative="1">
      <w:start w:val="1"/>
      <w:numFmt w:val="lowerRoman"/>
      <w:lvlText w:val="%3."/>
      <w:lvlJc w:val="right"/>
      <w:pPr>
        <w:ind w:left="2160" w:hanging="180"/>
      </w:pPr>
    </w:lvl>
    <w:lvl w:ilvl="3" w:tplc="8D686360" w:tentative="1">
      <w:start w:val="1"/>
      <w:numFmt w:val="decimal"/>
      <w:lvlText w:val="%4."/>
      <w:lvlJc w:val="left"/>
      <w:pPr>
        <w:ind w:left="2880" w:hanging="360"/>
      </w:pPr>
    </w:lvl>
    <w:lvl w:ilvl="4" w:tplc="E06046E8" w:tentative="1">
      <w:start w:val="1"/>
      <w:numFmt w:val="lowerLetter"/>
      <w:lvlText w:val="%5."/>
      <w:lvlJc w:val="left"/>
      <w:pPr>
        <w:ind w:left="3600" w:hanging="360"/>
      </w:pPr>
    </w:lvl>
    <w:lvl w:ilvl="5" w:tplc="ACCEE8CC" w:tentative="1">
      <w:start w:val="1"/>
      <w:numFmt w:val="lowerRoman"/>
      <w:lvlText w:val="%6."/>
      <w:lvlJc w:val="right"/>
      <w:pPr>
        <w:ind w:left="4320" w:hanging="180"/>
      </w:pPr>
    </w:lvl>
    <w:lvl w:ilvl="6" w:tplc="79427536" w:tentative="1">
      <w:start w:val="1"/>
      <w:numFmt w:val="decimal"/>
      <w:lvlText w:val="%7."/>
      <w:lvlJc w:val="left"/>
      <w:pPr>
        <w:ind w:left="5040" w:hanging="360"/>
      </w:pPr>
    </w:lvl>
    <w:lvl w:ilvl="7" w:tplc="34F28E12" w:tentative="1">
      <w:start w:val="1"/>
      <w:numFmt w:val="lowerLetter"/>
      <w:lvlText w:val="%8."/>
      <w:lvlJc w:val="left"/>
      <w:pPr>
        <w:ind w:left="5760" w:hanging="360"/>
      </w:pPr>
    </w:lvl>
    <w:lvl w:ilvl="8" w:tplc="B8CAD67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1E05DE0">
      <w:start w:val="1"/>
      <w:numFmt w:val="lowerRoman"/>
      <w:lvlText w:val="(%1)"/>
      <w:lvlJc w:val="left"/>
      <w:pPr>
        <w:ind w:left="1080" w:hanging="720"/>
      </w:pPr>
      <w:rPr>
        <w:rFonts w:hint="default"/>
      </w:rPr>
    </w:lvl>
    <w:lvl w:ilvl="1" w:tplc="B9125BF0" w:tentative="1">
      <w:start w:val="1"/>
      <w:numFmt w:val="lowerLetter"/>
      <w:lvlText w:val="%2."/>
      <w:lvlJc w:val="left"/>
      <w:pPr>
        <w:ind w:left="1440" w:hanging="360"/>
      </w:pPr>
    </w:lvl>
    <w:lvl w:ilvl="2" w:tplc="6B10A414" w:tentative="1">
      <w:start w:val="1"/>
      <w:numFmt w:val="lowerRoman"/>
      <w:lvlText w:val="%3."/>
      <w:lvlJc w:val="right"/>
      <w:pPr>
        <w:ind w:left="2160" w:hanging="180"/>
      </w:pPr>
    </w:lvl>
    <w:lvl w:ilvl="3" w:tplc="18387E26" w:tentative="1">
      <w:start w:val="1"/>
      <w:numFmt w:val="decimal"/>
      <w:lvlText w:val="%4."/>
      <w:lvlJc w:val="left"/>
      <w:pPr>
        <w:ind w:left="2880" w:hanging="360"/>
      </w:pPr>
    </w:lvl>
    <w:lvl w:ilvl="4" w:tplc="EA0A413A" w:tentative="1">
      <w:start w:val="1"/>
      <w:numFmt w:val="lowerLetter"/>
      <w:lvlText w:val="%5."/>
      <w:lvlJc w:val="left"/>
      <w:pPr>
        <w:ind w:left="3600" w:hanging="360"/>
      </w:pPr>
    </w:lvl>
    <w:lvl w:ilvl="5" w:tplc="C9E4EC6A" w:tentative="1">
      <w:start w:val="1"/>
      <w:numFmt w:val="lowerRoman"/>
      <w:lvlText w:val="%6."/>
      <w:lvlJc w:val="right"/>
      <w:pPr>
        <w:ind w:left="4320" w:hanging="180"/>
      </w:pPr>
    </w:lvl>
    <w:lvl w:ilvl="6" w:tplc="5F1ADEE8" w:tentative="1">
      <w:start w:val="1"/>
      <w:numFmt w:val="decimal"/>
      <w:lvlText w:val="%7."/>
      <w:lvlJc w:val="left"/>
      <w:pPr>
        <w:ind w:left="5040" w:hanging="360"/>
      </w:pPr>
    </w:lvl>
    <w:lvl w:ilvl="7" w:tplc="FC28111A" w:tentative="1">
      <w:start w:val="1"/>
      <w:numFmt w:val="lowerLetter"/>
      <w:lvlText w:val="%8."/>
      <w:lvlJc w:val="left"/>
      <w:pPr>
        <w:ind w:left="5760" w:hanging="360"/>
      </w:pPr>
    </w:lvl>
    <w:lvl w:ilvl="8" w:tplc="680C22E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08ACBE2">
      <w:start w:val="1"/>
      <w:numFmt w:val="lowerRoman"/>
      <w:lvlText w:val="(%1)"/>
      <w:lvlJc w:val="left"/>
      <w:pPr>
        <w:ind w:left="1080" w:hanging="720"/>
      </w:pPr>
      <w:rPr>
        <w:rFonts w:hint="default"/>
      </w:rPr>
    </w:lvl>
    <w:lvl w:ilvl="1" w:tplc="164E205C" w:tentative="1">
      <w:start w:val="1"/>
      <w:numFmt w:val="lowerLetter"/>
      <w:lvlText w:val="%2."/>
      <w:lvlJc w:val="left"/>
      <w:pPr>
        <w:ind w:left="1440" w:hanging="360"/>
      </w:pPr>
    </w:lvl>
    <w:lvl w:ilvl="2" w:tplc="EDB6DF9E" w:tentative="1">
      <w:start w:val="1"/>
      <w:numFmt w:val="lowerRoman"/>
      <w:lvlText w:val="%3."/>
      <w:lvlJc w:val="right"/>
      <w:pPr>
        <w:ind w:left="2160" w:hanging="180"/>
      </w:pPr>
    </w:lvl>
    <w:lvl w:ilvl="3" w:tplc="4A7610B2" w:tentative="1">
      <w:start w:val="1"/>
      <w:numFmt w:val="decimal"/>
      <w:lvlText w:val="%4."/>
      <w:lvlJc w:val="left"/>
      <w:pPr>
        <w:ind w:left="2880" w:hanging="360"/>
      </w:pPr>
    </w:lvl>
    <w:lvl w:ilvl="4" w:tplc="E05E2876" w:tentative="1">
      <w:start w:val="1"/>
      <w:numFmt w:val="lowerLetter"/>
      <w:lvlText w:val="%5."/>
      <w:lvlJc w:val="left"/>
      <w:pPr>
        <w:ind w:left="3600" w:hanging="360"/>
      </w:pPr>
    </w:lvl>
    <w:lvl w:ilvl="5" w:tplc="BE3461FC" w:tentative="1">
      <w:start w:val="1"/>
      <w:numFmt w:val="lowerRoman"/>
      <w:lvlText w:val="%6."/>
      <w:lvlJc w:val="right"/>
      <w:pPr>
        <w:ind w:left="4320" w:hanging="180"/>
      </w:pPr>
    </w:lvl>
    <w:lvl w:ilvl="6" w:tplc="90243C48" w:tentative="1">
      <w:start w:val="1"/>
      <w:numFmt w:val="decimal"/>
      <w:lvlText w:val="%7."/>
      <w:lvlJc w:val="left"/>
      <w:pPr>
        <w:ind w:left="5040" w:hanging="360"/>
      </w:pPr>
    </w:lvl>
    <w:lvl w:ilvl="7" w:tplc="06B82626" w:tentative="1">
      <w:start w:val="1"/>
      <w:numFmt w:val="lowerLetter"/>
      <w:lvlText w:val="%8."/>
      <w:lvlJc w:val="left"/>
      <w:pPr>
        <w:ind w:left="5760" w:hanging="360"/>
      </w:pPr>
    </w:lvl>
    <w:lvl w:ilvl="8" w:tplc="FD1811C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9C4C864">
      <w:start w:val="1"/>
      <w:numFmt w:val="lowerRoman"/>
      <w:lvlText w:val="(%1)"/>
      <w:lvlJc w:val="left"/>
      <w:pPr>
        <w:ind w:left="1080" w:hanging="720"/>
      </w:pPr>
      <w:rPr>
        <w:rFonts w:hint="default"/>
      </w:rPr>
    </w:lvl>
    <w:lvl w:ilvl="1" w:tplc="48A66962" w:tentative="1">
      <w:start w:val="1"/>
      <w:numFmt w:val="lowerLetter"/>
      <w:lvlText w:val="%2."/>
      <w:lvlJc w:val="left"/>
      <w:pPr>
        <w:ind w:left="1440" w:hanging="360"/>
      </w:pPr>
    </w:lvl>
    <w:lvl w:ilvl="2" w:tplc="3ECCAD62" w:tentative="1">
      <w:start w:val="1"/>
      <w:numFmt w:val="lowerRoman"/>
      <w:lvlText w:val="%3."/>
      <w:lvlJc w:val="right"/>
      <w:pPr>
        <w:ind w:left="2160" w:hanging="180"/>
      </w:pPr>
    </w:lvl>
    <w:lvl w:ilvl="3" w:tplc="3E0E1C00" w:tentative="1">
      <w:start w:val="1"/>
      <w:numFmt w:val="decimal"/>
      <w:lvlText w:val="%4."/>
      <w:lvlJc w:val="left"/>
      <w:pPr>
        <w:ind w:left="2880" w:hanging="360"/>
      </w:pPr>
    </w:lvl>
    <w:lvl w:ilvl="4" w:tplc="84402E86" w:tentative="1">
      <w:start w:val="1"/>
      <w:numFmt w:val="lowerLetter"/>
      <w:lvlText w:val="%5."/>
      <w:lvlJc w:val="left"/>
      <w:pPr>
        <w:ind w:left="3600" w:hanging="360"/>
      </w:pPr>
    </w:lvl>
    <w:lvl w:ilvl="5" w:tplc="23CCA6D6" w:tentative="1">
      <w:start w:val="1"/>
      <w:numFmt w:val="lowerRoman"/>
      <w:lvlText w:val="%6."/>
      <w:lvlJc w:val="right"/>
      <w:pPr>
        <w:ind w:left="4320" w:hanging="180"/>
      </w:pPr>
    </w:lvl>
    <w:lvl w:ilvl="6" w:tplc="F0C69D94" w:tentative="1">
      <w:start w:val="1"/>
      <w:numFmt w:val="decimal"/>
      <w:lvlText w:val="%7."/>
      <w:lvlJc w:val="left"/>
      <w:pPr>
        <w:ind w:left="5040" w:hanging="360"/>
      </w:pPr>
    </w:lvl>
    <w:lvl w:ilvl="7" w:tplc="A5924A0E" w:tentative="1">
      <w:start w:val="1"/>
      <w:numFmt w:val="lowerLetter"/>
      <w:lvlText w:val="%8."/>
      <w:lvlJc w:val="left"/>
      <w:pPr>
        <w:ind w:left="5760" w:hanging="360"/>
      </w:pPr>
    </w:lvl>
    <w:lvl w:ilvl="8" w:tplc="5FAE038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D44333A">
      <w:start w:val="1"/>
      <w:numFmt w:val="lowerRoman"/>
      <w:lvlText w:val="(%1)"/>
      <w:lvlJc w:val="left"/>
      <w:pPr>
        <w:ind w:left="1080" w:hanging="720"/>
      </w:pPr>
      <w:rPr>
        <w:rFonts w:hint="default"/>
      </w:rPr>
    </w:lvl>
    <w:lvl w:ilvl="1" w:tplc="A16C5112" w:tentative="1">
      <w:start w:val="1"/>
      <w:numFmt w:val="lowerLetter"/>
      <w:lvlText w:val="%2."/>
      <w:lvlJc w:val="left"/>
      <w:pPr>
        <w:ind w:left="1440" w:hanging="360"/>
      </w:pPr>
    </w:lvl>
    <w:lvl w:ilvl="2" w:tplc="B30A09C4" w:tentative="1">
      <w:start w:val="1"/>
      <w:numFmt w:val="lowerRoman"/>
      <w:lvlText w:val="%3."/>
      <w:lvlJc w:val="right"/>
      <w:pPr>
        <w:ind w:left="2160" w:hanging="180"/>
      </w:pPr>
    </w:lvl>
    <w:lvl w:ilvl="3" w:tplc="258E438C" w:tentative="1">
      <w:start w:val="1"/>
      <w:numFmt w:val="decimal"/>
      <w:lvlText w:val="%4."/>
      <w:lvlJc w:val="left"/>
      <w:pPr>
        <w:ind w:left="2880" w:hanging="360"/>
      </w:pPr>
    </w:lvl>
    <w:lvl w:ilvl="4" w:tplc="D7E4DFEE" w:tentative="1">
      <w:start w:val="1"/>
      <w:numFmt w:val="lowerLetter"/>
      <w:lvlText w:val="%5."/>
      <w:lvlJc w:val="left"/>
      <w:pPr>
        <w:ind w:left="3600" w:hanging="360"/>
      </w:pPr>
    </w:lvl>
    <w:lvl w:ilvl="5" w:tplc="5CC8F2AE" w:tentative="1">
      <w:start w:val="1"/>
      <w:numFmt w:val="lowerRoman"/>
      <w:lvlText w:val="%6."/>
      <w:lvlJc w:val="right"/>
      <w:pPr>
        <w:ind w:left="4320" w:hanging="180"/>
      </w:pPr>
    </w:lvl>
    <w:lvl w:ilvl="6" w:tplc="AD6EFF3C" w:tentative="1">
      <w:start w:val="1"/>
      <w:numFmt w:val="decimal"/>
      <w:lvlText w:val="%7."/>
      <w:lvlJc w:val="left"/>
      <w:pPr>
        <w:ind w:left="5040" w:hanging="360"/>
      </w:pPr>
    </w:lvl>
    <w:lvl w:ilvl="7" w:tplc="510CADF4" w:tentative="1">
      <w:start w:val="1"/>
      <w:numFmt w:val="lowerLetter"/>
      <w:lvlText w:val="%8."/>
      <w:lvlJc w:val="left"/>
      <w:pPr>
        <w:ind w:left="5760" w:hanging="360"/>
      </w:pPr>
    </w:lvl>
    <w:lvl w:ilvl="8" w:tplc="0AD29A9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9D8"/>
    <w:rsid w:val="0078324B"/>
    <w:rsid w:val="0086329A"/>
    <w:rsid w:val="00B84B30"/>
    <w:rsid w:val="00C725A8"/>
    <w:rsid w:val="00D93068"/>
    <w:rsid w:val="00E739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577CF"/>
  <w15:docId w15:val="{255485A7-1F1F-4B27-8326-2C3EED2D4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EF1F3CB81C34F3A89308D1BD3DD1E54"/>
        <w:category>
          <w:name w:val="General"/>
          <w:gallery w:val="placeholder"/>
        </w:category>
        <w:types>
          <w:type w:val="bbPlcHdr"/>
        </w:types>
        <w:behaviors>
          <w:behavior w:val="content"/>
        </w:behaviors>
        <w:guid w:val="{B896215F-16E3-4850-B99A-49268DDDC9AF}"/>
      </w:docPartPr>
      <w:docPartBody>
        <w:p w:rsidR="0004260D" w:rsidRDefault="00A77EF0" w:rsidP="00A77EF0">
          <w:pPr>
            <w:pStyle w:val="5EF1F3CB81C34F3A89308D1BD3DD1E54"/>
          </w:pPr>
          <w:r>
            <w:rPr>
              <w:rStyle w:val="PlaceholderText"/>
              <w:sz w:val="30"/>
            </w:rPr>
            <w:t>Choose an item.</w:t>
          </w:r>
        </w:p>
      </w:docPartBody>
    </w:docPart>
    <w:docPart>
      <w:docPartPr>
        <w:name w:val="8B5908077F694177AFE369CA6DE0C6C1"/>
        <w:category>
          <w:name w:val="General"/>
          <w:gallery w:val="placeholder"/>
        </w:category>
        <w:types>
          <w:type w:val="bbPlcHdr"/>
        </w:types>
        <w:behaviors>
          <w:behavior w:val="content"/>
        </w:behaviors>
        <w:guid w:val="{65F119FB-A458-4E68-A8C5-1048AB58F375}"/>
      </w:docPartPr>
      <w:docPartBody>
        <w:p w:rsidR="0004260D" w:rsidRDefault="00A77EF0" w:rsidP="00A77EF0">
          <w:pPr>
            <w:pStyle w:val="8B5908077F694177AFE369CA6DE0C6C1"/>
          </w:pPr>
          <w:r w:rsidRPr="00D858FE">
            <w:rPr>
              <w:rStyle w:val="PlaceholderText"/>
            </w:rPr>
            <w:t>Choose an item.</w:t>
          </w:r>
        </w:p>
      </w:docPartBody>
    </w:docPart>
    <w:docPart>
      <w:docPartPr>
        <w:name w:val="73372D125A744E0CBAA3A73D9A50933B"/>
        <w:category>
          <w:name w:val="General"/>
          <w:gallery w:val="placeholder"/>
        </w:category>
        <w:types>
          <w:type w:val="bbPlcHdr"/>
        </w:types>
        <w:behaviors>
          <w:behavior w:val="content"/>
        </w:behaviors>
        <w:guid w:val="{90506688-FEE8-41C0-8440-429451110148}"/>
      </w:docPartPr>
      <w:docPartBody>
        <w:p w:rsidR="0004260D" w:rsidRDefault="00A77EF0" w:rsidP="00A77EF0">
          <w:pPr>
            <w:pStyle w:val="73372D125A744E0CBAA3A73D9A50933B"/>
          </w:pPr>
          <w:r w:rsidRPr="00D858FE">
            <w:rPr>
              <w:rStyle w:val="PlaceholderText"/>
            </w:rPr>
            <w:t>Choose an item.</w:t>
          </w:r>
        </w:p>
      </w:docPartBody>
    </w:docPart>
    <w:docPart>
      <w:docPartPr>
        <w:name w:val="974DA328F4874FDF9086B064A3C6CD58"/>
        <w:category>
          <w:name w:val="General"/>
          <w:gallery w:val="placeholder"/>
        </w:category>
        <w:types>
          <w:type w:val="bbPlcHdr"/>
        </w:types>
        <w:behaviors>
          <w:behavior w:val="content"/>
        </w:behaviors>
        <w:guid w:val="{0A1AF1DC-84C9-4A0A-AF20-582010D246A4}"/>
      </w:docPartPr>
      <w:docPartBody>
        <w:p w:rsidR="0004260D" w:rsidRDefault="00A77EF0" w:rsidP="00A77EF0">
          <w:pPr>
            <w:pStyle w:val="974DA328F4874FDF9086B064A3C6CD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EF0"/>
    <w:rsid w:val="0004260D"/>
    <w:rsid w:val="007F3AEE"/>
    <w:rsid w:val="00A77E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77EF0"/>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5EF1F3CB81C34F3A89308D1BD3DD1E54">
    <w:name w:val="5EF1F3CB81C34F3A89308D1BD3DD1E54"/>
    <w:rsid w:val="00A77EF0"/>
  </w:style>
  <w:style w:type="paragraph" w:customStyle="1" w:styleId="8B5908077F694177AFE369CA6DE0C6C1">
    <w:name w:val="8B5908077F694177AFE369CA6DE0C6C1"/>
    <w:rsid w:val="00A77EF0"/>
  </w:style>
  <w:style w:type="paragraph" w:customStyle="1" w:styleId="73372D125A744E0CBAA3A73D9A50933B">
    <w:name w:val="73372D125A744E0CBAA3A73D9A50933B"/>
    <w:rsid w:val="00A77EF0"/>
  </w:style>
  <w:style w:type="paragraph" w:customStyle="1" w:styleId="974DA328F4874FDF9086B064A3C6CD58">
    <w:name w:val="974DA328F4874FDF9086B064A3C6CD58"/>
    <w:rsid w:val="00A77EF0"/>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0157</RACS_x0020_ID>
    <Approved_x0020_Provider xmlns="a8338b6e-77a6-4851-82b6-98166143ffdd">Illawarra Retirement Trust</Approved_x0020_Provider>
    <Management_x0020_Company_x0020_ID xmlns="a8338b6e-77a6-4851-82b6-98166143ffdd" xsi:nil="true"/>
    <Home xmlns="a8338b6e-77a6-4851-82b6-98166143ffdd">IRT Thomas Holt Kirrawee</Home>
    <Signed xmlns="a8338b6e-77a6-4851-82b6-98166143ffdd" xsi:nil="true"/>
    <Uploaded xmlns="a8338b6e-77a6-4851-82b6-98166143ffdd">true</Uploaded>
    <Management_x0020_Company xmlns="a8338b6e-77a6-4851-82b6-98166143ffdd" xsi:nil="true"/>
    <Doc_x0020_Date xmlns="a8338b6e-77a6-4851-82b6-98166143ffdd">2023-02-10T02:01:11+00:00</Doc_x0020_Date>
    <CSI_x0020_ID xmlns="a8338b6e-77a6-4851-82b6-98166143ffdd" xsi:nil="true"/>
    <Case_x0020_ID xmlns="a8338b6e-77a6-4851-82b6-98166143ffdd" xsi:nil="true"/>
    <Approved_x0020_Provider_x0020_ID xmlns="a8338b6e-77a6-4851-82b6-98166143ffdd">3FE6B244-75F4-DC11-AD41-005056922186</Approved_x0020_Provider_x0020_ID>
    <Location xmlns="a8338b6e-77a6-4851-82b6-98166143ffdd" xsi:nil="true"/>
    <Home_x0020_ID xmlns="a8338b6e-77a6-4851-82b6-98166143ffdd">ECE4A0A5-7CF4-DC11-AD41-005056922186</Home_x0020_ID>
    <State xmlns="a8338b6e-77a6-4851-82b6-98166143ffdd">NSW</State>
    <Doc_x0020_Sent_Received_x0020_Date xmlns="a8338b6e-77a6-4851-82b6-98166143ffdd">2023-01-18T00:00:00+00:00</Doc_x0020_Sent_Received_x0020_Date>
    <Activity_x0020_ID xmlns="a8338b6e-77a6-4851-82b6-98166143ffdd">FFA518A6-3066-ED11-8FBB-005056922186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72517AF-4002-4479-B003-281A8A962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2023-02-13T01:26:00Z</dcterms:created>
  <dcterms:modified xsi:type="dcterms:W3CDTF">2023-02-13T01:26:00Z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