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5C08" w14:textId="77777777" w:rsidR="00445AF3" w:rsidRPr="002C3EBF" w:rsidRDefault="00DA56F6" w:rsidP="00445AF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515D44" wp14:editId="12515D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12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515C09" w14:textId="77777777" w:rsidR="00445AF3" w:rsidRDefault="00DA56F6" w:rsidP="00445AF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515C0A" w14:textId="77777777" w:rsidR="00445AF3" w:rsidRDefault="00DA56F6" w:rsidP="00445AF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515C0B" w14:textId="77777777" w:rsidR="00445AF3" w:rsidRPr="002C3EBF" w:rsidRDefault="00DA56F6" w:rsidP="00445AF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6076" w14:paraId="12515C0E" w14:textId="77777777" w:rsidTr="00B26076">
        <w:tc>
          <w:tcPr>
            <w:cnfStyle w:val="001000000000" w:firstRow="0" w:lastRow="0" w:firstColumn="1" w:lastColumn="0" w:oddVBand="0" w:evenVBand="0" w:oddHBand="0" w:evenHBand="0" w:firstRowFirstColumn="0" w:firstRowLastColumn="0" w:lastRowFirstColumn="0" w:lastRowLastColumn="0"/>
            <w:tcW w:w="3227" w:type="dxa"/>
          </w:tcPr>
          <w:p w14:paraId="12515C0C" w14:textId="77777777" w:rsidR="00445AF3" w:rsidRPr="00996FAF" w:rsidRDefault="00DA56F6" w:rsidP="00445AF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515C0D" w14:textId="77777777" w:rsidR="00445AF3" w:rsidRPr="00996FAF" w:rsidRDefault="00DA56F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Jacaranda Grove Hostel</w:t>
            </w:r>
          </w:p>
        </w:tc>
      </w:tr>
      <w:tr w:rsidR="00B26076" w14:paraId="12515C11"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15C0F" w14:textId="77777777" w:rsidR="00445AF3" w:rsidRPr="00996FAF" w:rsidRDefault="00DA56F6" w:rsidP="00445AF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515C10" w14:textId="77777777" w:rsidR="00445AF3" w:rsidRPr="00996FAF" w:rsidRDefault="00DA56F6" w:rsidP="00445A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Mount View Road</w:t>
            </w:r>
            <w:r w:rsidRPr="00602258">
              <w:rPr>
                <w:rFonts w:ascii="Arial" w:hAnsi="Arial" w:cs="Arial"/>
                <w:color w:val="auto"/>
              </w:rPr>
              <w:t xml:space="preserve"> CESSNOCK NSW 2325</w:t>
            </w:r>
          </w:p>
        </w:tc>
      </w:tr>
      <w:tr w:rsidR="00B26076" w14:paraId="12515C14" w14:textId="77777777" w:rsidTr="00B260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15C12" w14:textId="77777777" w:rsidR="00445AF3" w:rsidRPr="00996FAF" w:rsidRDefault="00DA56F6" w:rsidP="00445AF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515C13" w14:textId="77777777" w:rsidR="00445AF3" w:rsidRPr="00996FAF" w:rsidRDefault="00DA56F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0317</w:t>
            </w:r>
          </w:p>
        </w:tc>
      </w:tr>
      <w:tr w:rsidR="00B26076" w14:paraId="12515C17"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15C15" w14:textId="77777777" w:rsidR="00445AF3" w:rsidRPr="00996FAF" w:rsidRDefault="00DA56F6" w:rsidP="00445AF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515C16" w14:textId="77777777" w:rsidR="00445AF3" w:rsidRPr="00996FAF" w:rsidRDefault="00DA56F6" w:rsidP="00445A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Northern Coalfields Community Care Association Ltd</w:t>
            </w:r>
          </w:p>
        </w:tc>
      </w:tr>
      <w:tr w:rsidR="00B26076" w14:paraId="12515C1A" w14:textId="77777777" w:rsidTr="00B260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15C18" w14:textId="77777777" w:rsidR="00445AF3" w:rsidRPr="00996FAF" w:rsidRDefault="00DA56F6" w:rsidP="00445AF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515C19" w14:textId="77777777" w:rsidR="00445AF3" w:rsidRPr="00996FAF" w:rsidRDefault="00DA56F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26076" w14:paraId="12515C1D"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15C1B" w14:textId="77777777" w:rsidR="00445AF3" w:rsidRPr="00996FAF" w:rsidRDefault="00DA56F6" w:rsidP="00445AF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515C1C" w14:textId="77777777" w:rsidR="00445AF3" w:rsidRPr="00996FAF" w:rsidRDefault="00DA56F6" w:rsidP="00445A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B26076" w14:paraId="12515C20" w14:textId="77777777" w:rsidTr="00B260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515C1E" w14:textId="77777777" w:rsidR="00445AF3" w:rsidRPr="00996FAF" w:rsidRDefault="00DA56F6" w:rsidP="00445AF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515C1F" w14:textId="61E70DF3" w:rsidR="00445AF3" w:rsidRPr="00996FAF" w:rsidRDefault="001A3D25"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December 2022</w:t>
            </w:r>
          </w:p>
        </w:tc>
      </w:tr>
    </w:tbl>
    <w:bookmarkEnd w:id="0"/>
    <w:p w14:paraId="12515C21" w14:textId="77777777" w:rsidR="00445AF3" w:rsidRPr="00996FAF" w:rsidRDefault="00DA56F6" w:rsidP="00445AF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515C22" w14:textId="77777777" w:rsidR="00445AF3" w:rsidRPr="00B2771F" w:rsidRDefault="00DA56F6" w:rsidP="00445AF3">
      <w:pPr>
        <w:spacing w:after="240" w:line="22" w:lineRule="atLeast"/>
        <w:textAlignment w:val="baseline"/>
        <w:rPr>
          <w:rFonts w:ascii="Arial" w:eastAsiaTheme="majorEastAsia" w:hAnsi="Arial" w:cs="Arial"/>
          <w:b/>
          <w:bCs/>
          <w:color w:val="auto"/>
          <w:sz w:val="30"/>
          <w:szCs w:val="28"/>
        </w:rPr>
      </w:pPr>
      <w:r w:rsidRPr="00B2771F">
        <w:rPr>
          <w:rFonts w:ascii="Arial" w:eastAsiaTheme="majorEastAsia" w:hAnsi="Arial" w:cs="Arial"/>
          <w:b/>
          <w:bCs/>
          <w:color w:val="auto"/>
          <w:sz w:val="30"/>
          <w:szCs w:val="28"/>
        </w:rPr>
        <w:lastRenderedPageBreak/>
        <w:t>This performance report</w:t>
      </w:r>
    </w:p>
    <w:p w14:paraId="12515C23" w14:textId="1A48F083" w:rsidR="00445AF3" w:rsidRPr="00996FAF" w:rsidRDefault="00DA56F6" w:rsidP="00445AF3">
      <w:pPr>
        <w:pStyle w:val="NormalArial"/>
      </w:pPr>
      <w:r w:rsidRPr="00B2771F">
        <w:rPr>
          <w:color w:val="auto"/>
        </w:rPr>
        <w:t>This performance report for Jacaranda Grove Hostel (</w:t>
      </w:r>
      <w:r w:rsidRPr="00B2771F">
        <w:rPr>
          <w:b/>
          <w:color w:val="auto"/>
        </w:rPr>
        <w:t>the service</w:t>
      </w:r>
      <w:r w:rsidRPr="00B2771F">
        <w:rPr>
          <w:color w:val="auto"/>
        </w:rPr>
        <w:t xml:space="preserve">) has been prepared by </w:t>
      </w:r>
      <w:r w:rsidR="00B2771F" w:rsidRPr="00B2771F">
        <w:rPr>
          <w:color w:val="auto"/>
        </w:rPr>
        <w:t>E Woodley</w:t>
      </w:r>
      <w:r w:rsidRPr="00B2771F">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12515C24" w14:textId="77777777" w:rsidR="00445AF3" w:rsidRPr="00996FAF" w:rsidRDefault="00DA56F6" w:rsidP="00445A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515C25" w14:textId="77777777" w:rsidR="00445AF3" w:rsidRPr="00996FAF" w:rsidRDefault="00DA56F6" w:rsidP="00445AF3">
      <w:pPr>
        <w:pStyle w:val="NormalArial"/>
      </w:pPr>
      <w:r w:rsidRPr="00996FAF">
        <w:t>The report also specifies any areas in which improvements must be made to ensure the Quality Standards are complied with.</w:t>
      </w:r>
    </w:p>
    <w:p w14:paraId="12515C26" w14:textId="77777777" w:rsidR="00445AF3" w:rsidRPr="00996FAF" w:rsidRDefault="00DA56F6" w:rsidP="00445AF3">
      <w:pPr>
        <w:pStyle w:val="Heading1"/>
        <w:spacing w:before="240" w:after="240" w:line="22" w:lineRule="atLeast"/>
        <w:rPr>
          <w:rFonts w:ascii="Arial" w:hAnsi="Arial" w:cs="Arial"/>
        </w:rPr>
      </w:pPr>
      <w:r w:rsidRPr="00996FAF">
        <w:rPr>
          <w:rFonts w:ascii="Arial" w:hAnsi="Arial" w:cs="Arial"/>
        </w:rPr>
        <w:t>Material relied on</w:t>
      </w:r>
    </w:p>
    <w:p w14:paraId="12515C27" w14:textId="77777777" w:rsidR="00445AF3" w:rsidRPr="00996FAF" w:rsidRDefault="00DA56F6" w:rsidP="00445AF3">
      <w:pPr>
        <w:pStyle w:val="NormalArial"/>
      </w:pPr>
      <w:r w:rsidRPr="00996FAF">
        <w:t>The following information has been considered in preparing the performance report:</w:t>
      </w:r>
    </w:p>
    <w:p w14:paraId="12515C28" w14:textId="7FC1A9CD" w:rsidR="00445AF3" w:rsidRPr="00DA56F6" w:rsidRDefault="00DA56F6" w:rsidP="00445AF3">
      <w:pPr>
        <w:pStyle w:val="ListParagraph"/>
        <w:numPr>
          <w:ilvl w:val="0"/>
          <w:numId w:val="2"/>
        </w:numPr>
        <w:spacing w:line="240" w:lineRule="atLeast"/>
        <w:ind w:left="714" w:hanging="357"/>
        <w:contextualSpacing w:val="0"/>
        <w:rPr>
          <w:rFonts w:ascii="Arial" w:hAnsi="Arial" w:cs="Arial"/>
          <w:color w:val="auto"/>
        </w:rPr>
      </w:pPr>
      <w:r w:rsidRPr="00DA56F6">
        <w:rPr>
          <w:rFonts w:ascii="Arial" w:hAnsi="Arial" w:cs="Arial"/>
          <w:color w:val="auto"/>
        </w:rPr>
        <w:t>the assessment team’s report for the Site Audit; the Site Audit report was informed by a site assessment, observations at the service, review of documents and interviews with staff, consumers</w:t>
      </w:r>
      <w:r w:rsidR="00B2771F" w:rsidRPr="00DA56F6">
        <w:rPr>
          <w:rFonts w:ascii="Arial" w:hAnsi="Arial" w:cs="Arial"/>
          <w:color w:val="auto"/>
        </w:rPr>
        <w:t xml:space="preserve">, </w:t>
      </w:r>
      <w:r w:rsidRPr="00DA56F6">
        <w:rPr>
          <w:rFonts w:ascii="Arial" w:hAnsi="Arial" w:cs="Arial"/>
          <w:color w:val="auto"/>
        </w:rPr>
        <w:t>representatives and others</w:t>
      </w:r>
      <w:r w:rsidR="00B2771F" w:rsidRPr="00DA56F6">
        <w:rPr>
          <w:rFonts w:ascii="Arial" w:hAnsi="Arial" w:cs="Arial"/>
          <w:color w:val="auto"/>
        </w:rPr>
        <w:t xml:space="preserve">. </w:t>
      </w:r>
    </w:p>
    <w:p w14:paraId="12515C29" w14:textId="6120FFD5" w:rsidR="00445AF3" w:rsidRPr="00996FAF" w:rsidRDefault="00DA56F6" w:rsidP="00445AF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w:t>
      </w:r>
      <w:r w:rsidRPr="00EB37EC">
        <w:rPr>
          <w:rFonts w:ascii="Arial" w:hAnsi="Arial" w:cs="Arial"/>
          <w:color w:val="auto"/>
        </w:rPr>
        <w:t xml:space="preserve">team’s report received </w:t>
      </w:r>
      <w:r w:rsidR="00EB37EC" w:rsidRPr="00EB37EC">
        <w:rPr>
          <w:rFonts w:ascii="Arial" w:hAnsi="Arial" w:cs="Arial"/>
          <w:color w:val="auto"/>
        </w:rPr>
        <w:t>5 December 2022.</w:t>
      </w:r>
    </w:p>
    <w:p w14:paraId="12515C2C" w14:textId="2D3454B4" w:rsidR="00445AF3" w:rsidRPr="00712752" w:rsidRDefault="00DA56F6" w:rsidP="00445AF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515C2D" w14:textId="77777777" w:rsidR="00445AF3" w:rsidRPr="00996FAF" w:rsidRDefault="00DA56F6" w:rsidP="00445A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6076" w14:paraId="12515C30" w14:textId="77777777" w:rsidTr="00B260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515C2E" w14:textId="77777777" w:rsidR="00445AF3" w:rsidRPr="00996FAF" w:rsidRDefault="00DA56F6" w:rsidP="00445AF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515C2F" w14:textId="1CB93EBB" w:rsidR="00445AF3" w:rsidRPr="00996FAF" w:rsidRDefault="00DD1F86" w:rsidP="00445A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rPr>
                  <w:t>Compliant</w:t>
                </w:r>
              </w:sdtContent>
            </w:sdt>
          </w:p>
        </w:tc>
      </w:tr>
      <w:tr w:rsidR="00B26076" w14:paraId="12515C33" w14:textId="77777777" w:rsidTr="00B260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31" w14:textId="77777777" w:rsidR="00445AF3" w:rsidRPr="00996FAF" w:rsidRDefault="00DA56F6" w:rsidP="00445AF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2515C32" w14:textId="3B2A2934" w:rsidR="00445AF3" w:rsidRPr="00996FAF" w:rsidRDefault="00DD1F8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b/>
                  </w:rPr>
                  <w:t>Compliant</w:t>
                </w:r>
              </w:sdtContent>
            </w:sdt>
            <w:r w:rsidR="00DA56F6" w:rsidRPr="00996FAF">
              <w:rPr>
                <w:rFonts w:ascii="Arial" w:hAnsi="Arial" w:cs="Arial"/>
                <w:b/>
              </w:rPr>
              <w:t xml:space="preserve"> </w:t>
            </w:r>
          </w:p>
        </w:tc>
      </w:tr>
      <w:tr w:rsidR="00B26076" w14:paraId="12515C36" w14:textId="77777777" w:rsidTr="00B260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34" w14:textId="77777777" w:rsidR="00445AF3" w:rsidRPr="00996FAF" w:rsidRDefault="00DA56F6" w:rsidP="00445AF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515C35" w14:textId="667CA79B" w:rsidR="00445AF3" w:rsidRPr="00996FAF" w:rsidRDefault="00DD1F86" w:rsidP="00445A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6DC0">
                  <w:rPr>
                    <w:rFonts w:ascii="Arial" w:hAnsi="Arial" w:cs="Arial"/>
                    <w:b/>
                  </w:rPr>
                  <w:t>Compliant</w:t>
                </w:r>
              </w:sdtContent>
            </w:sdt>
            <w:r w:rsidR="00DA56F6" w:rsidRPr="00996FAF">
              <w:rPr>
                <w:rFonts w:ascii="Arial" w:hAnsi="Arial" w:cs="Arial"/>
                <w:b/>
              </w:rPr>
              <w:t xml:space="preserve"> </w:t>
            </w:r>
          </w:p>
        </w:tc>
      </w:tr>
      <w:tr w:rsidR="00B26076" w14:paraId="12515C39" w14:textId="77777777" w:rsidTr="00B260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37" w14:textId="77777777" w:rsidR="00445AF3" w:rsidRPr="00996FAF" w:rsidRDefault="00DA56F6" w:rsidP="00445AF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2515C38" w14:textId="2EF20A80" w:rsidR="00445AF3" w:rsidRPr="00996FAF" w:rsidRDefault="00DD1F8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b/>
                  </w:rPr>
                  <w:t>Compliant</w:t>
                </w:r>
              </w:sdtContent>
            </w:sdt>
            <w:r w:rsidR="00DA56F6" w:rsidRPr="00996FAF">
              <w:rPr>
                <w:rFonts w:ascii="Arial" w:hAnsi="Arial" w:cs="Arial"/>
                <w:b/>
              </w:rPr>
              <w:t xml:space="preserve"> </w:t>
            </w:r>
          </w:p>
        </w:tc>
      </w:tr>
      <w:tr w:rsidR="00B26076" w14:paraId="12515C3C" w14:textId="77777777" w:rsidTr="00B260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3A" w14:textId="77777777" w:rsidR="00445AF3" w:rsidRPr="00996FAF" w:rsidRDefault="00DA56F6" w:rsidP="00445AF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515C3B" w14:textId="3A0DE0A4" w:rsidR="00445AF3" w:rsidRPr="00996FAF" w:rsidRDefault="00DD1F86" w:rsidP="00445A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b/>
                  </w:rPr>
                  <w:t>Compliant</w:t>
                </w:r>
              </w:sdtContent>
            </w:sdt>
            <w:r w:rsidR="00DA56F6" w:rsidRPr="00996FAF">
              <w:rPr>
                <w:rFonts w:ascii="Arial" w:hAnsi="Arial" w:cs="Arial"/>
                <w:b/>
              </w:rPr>
              <w:t xml:space="preserve"> </w:t>
            </w:r>
          </w:p>
        </w:tc>
      </w:tr>
      <w:tr w:rsidR="00B26076" w14:paraId="12515C3F" w14:textId="77777777" w:rsidTr="00B260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3D" w14:textId="77777777" w:rsidR="00445AF3" w:rsidRPr="00996FAF" w:rsidRDefault="00DA56F6" w:rsidP="00445AF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515C3E" w14:textId="77E66206" w:rsidR="00445AF3" w:rsidRPr="00996FAF" w:rsidRDefault="00DD1F8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b/>
                  </w:rPr>
                  <w:t>Compliant</w:t>
                </w:r>
              </w:sdtContent>
            </w:sdt>
            <w:r w:rsidR="00DA56F6" w:rsidRPr="00996FAF">
              <w:rPr>
                <w:rFonts w:ascii="Arial" w:hAnsi="Arial" w:cs="Arial"/>
                <w:b/>
              </w:rPr>
              <w:t xml:space="preserve"> </w:t>
            </w:r>
          </w:p>
        </w:tc>
      </w:tr>
      <w:tr w:rsidR="00B26076" w14:paraId="12515C42" w14:textId="77777777" w:rsidTr="00B260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40" w14:textId="77777777" w:rsidR="00445AF3" w:rsidRPr="00996FAF" w:rsidRDefault="00DA56F6" w:rsidP="00445AF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515C41" w14:textId="57A5C00E" w:rsidR="00445AF3" w:rsidRPr="00996FAF" w:rsidRDefault="00DD1F86" w:rsidP="00445A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b/>
                  </w:rPr>
                  <w:t>Compliant</w:t>
                </w:r>
              </w:sdtContent>
            </w:sdt>
            <w:r w:rsidR="00DA56F6" w:rsidRPr="00996FAF">
              <w:rPr>
                <w:rFonts w:ascii="Arial" w:hAnsi="Arial" w:cs="Arial"/>
                <w:b/>
              </w:rPr>
              <w:t xml:space="preserve"> </w:t>
            </w:r>
          </w:p>
        </w:tc>
      </w:tr>
      <w:tr w:rsidR="00B26076" w14:paraId="12515C45" w14:textId="77777777" w:rsidTr="00B260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15C43" w14:textId="77777777" w:rsidR="00445AF3" w:rsidRPr="00996FAF" w:rsidRDefault="00DA56F6" w:rsidP="00445AF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515C44" w14:textId="17FAD96F" w:rsidR="00445AF3" w:rsidRPr="00996FAF" w:rsidRDefault="00DD1F86" w:rsidP="00445A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771F">
                  <w:rPr>
                    <w:rFonts w:ascii="Arial" w:hAnsi="Arial" w:cs="Arial"/>
                    <w:b/>
                  </w:rPr>
                  <w:t>Compliant</w:t>
                </w:r>
              </w:sdtContent>
            </w:sdt>
            <w:r w:rsidR="00DA56F6" w:rsidRPr="00996FAF">
              <w:rPr>
                <w:rFonts w:ascii="Arial" w:hAnsi="Arial" w:cs="Arial"/>
                <w:b/>
              </w:rPr>
              <w:t xml:space="preserve"> </w:t>
            </w:r>
          </w:p>
        </w:tc>
      </w:tr>
    </w:tbl>
    <w:p w14:paraId="12515C46" w14:textId="77777777" w:rsidR="00445AF3" w:rsidRPr="00996FAF" w:rsidRDefault="00DA56F6" w:rsidP="00445A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515C47" w14:textId="77777777" w:rsidR="00445AF3" w:rsidRPr="00996FAF" w:rsidRDefault="00DA56F6" w:rsidP="00445AF3">
      <w:pPr>
        <w:pStyle w:val="Heading1"/>
        <w:spacing w:before="0" w:after="240" w:line="22" w:lineRule="atLeast"/>
        <w:rPr>
          <w:rFonts w:ascii="Arial" w:hAnsi="Arial" w:cs="Arial"/>
        </w:rPr>
      </w:pPr>
      <w:r w:rsidRPr="00996FAF">
        <w:rPr>
          <w:rFonts w:ascii="Arial" w:hAnsi="Arial" w:cs="Arial"/>
        </w:rPr>
        <w:t>Areas for improvement</w:t>
      </w:r>
    </w:p>
    <w:p w14:paraId="12515C49" w14:textId="77777777" w:rsidR="00445AF3" w:rsidRPr="00996FAF" w:rsidRDefault="00DA56F6" w:rsidP="00445AF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515C4E" w14:textId="5736C345" w:rsidR="00445AF3" w:rsidRPr="00EB37EC" w:rsidRDefault="00DA56F6" w:rsidP="00946DC0">
      <w:pPr>
        <w:pStyle w:val="ListBullet"/>
        <w:numPr>
          <w:ilvl w:val="0"/>
          <w:numId w:val="0"/>
        </w:numPr>
        <w:spacing w:before="0" w:after="120" w:line="22" w:lineRule="atLeast"/>
        <w:rPr>
          <w:rFonts w:ascii="Arial" w:hAnsi="Arial" w:cs="Arial"/>
        </w:rPr>
      </w:pPr>
      <w:r w:rsidRPr="00996FAF">
        <w:br w:type="page"/>
      </w:r>
    </w:p>
    <w:p w14:paraId="12515C4F"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26076" w14:paraId="12515C52"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515C50" w14:textId="77777777" w:rsidR="00445AF3" w:rsidRPr="00550022" w:rsidRDefault="00DA56F6" w:rsidP="00445AF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515C51"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C56"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53" w14:textId="77777777" w:rsidR="00445AF3" w:rsidRPr="00996FAF" w:rsidRDefault="00DA56F6" w:rsidP="00445AF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2515C54"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2515C55" w14:textId="40C53C2A"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p>
        </w:tc>
      </w:tr>
      <w:tr w:rsidR="00B26076" w14:paraId="12515C5A"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5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2515C58"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515C59" w14:textId="057174D6"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62"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5B"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2515C5C"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515C5D" w14:textId="77777777" w:rsidR="00445AF3" w:rsidRPr="00996FAF" w:rsidRDefault="00DA56F6" w:rsidP="00445A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515C5E" w14:textId="77777777" w:rsidR="00445AF3" w:rsidRPr="00996FAF" w:rsidRDefault="00DA56F6" w:rsidP="00445A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2515C5F" w14:textId="77777777" w:rsidR="00445AF3" w:rsidRPr="00996FAF" w:rsidRDefault="00DA56F6" w:rsidP="00445A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515C60" w14:textId="77777777" w:rsidR="00445AF3" w:rsidRPr="00996FAF" w:rsidRDefault="00DA56F6" w:rsidP="00445AF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2515C61" w14:textId="31DF1715"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66"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63"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515C64"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2515C65" w14:textId="50E76D90" w:rsidR="00445AF3" w:rsidRPr="00996FAF" w:rsidRDefault="00DD1F86" w:rsidP="00445A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6A"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6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515C68" w14:textId="77777777" w:rsidR="00445AF3" w:rsidRPr="00996FAF" w:rsidRDefault="00DA56F6" w:rsidP="00445AF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2515C69" w14:textId="49A5975A"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6E"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6B"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2515C6C"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2515C6D" w14:textId="1BCF4598"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C6F" w14:textId="77777777" w:rsidR="00445AF3" w:rsidRDefault="00DA56F6" w:rsidP="00445AF3">
      <w:pPr>
        <w:pStyle w:val="Heading20"/>
      </w:pPr>
      <w:r w:rsidRPr="00996FAF">
        <w:t>Findings</w:t>
      </w:r>
    </w:p>
    <w:p w14:paraId="6277E4AE" w14:textId="44A9D802" w:rsidR="00B2771F"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six of the six specific requirements have been assessed as Compliant. </w:t>
      </w:r>
    </w:p>
    <w:p w14:paraId="3B5FD241" w14:textId="12EB11FF" w:rsidR="002C5DAE" w:rsidRDefault="002C5DAE" w:rsidP="002C5DAE">
      <w:pPr>
        <w:pStyle w:val="CommentText"/>
        <w:rPr>
          <w:rFonts w:ascii="Arial" w:hAnsi="Arial" w:cs="Arial"/>
          <w:color w:val="auto"/>
        </w:rPr>
      </w:pPr>
      <w:r>
        <w:rPr>
          <w:rFonts w:ascii="Arial" w:hAnsi="Arial" w:cs="Arial"/>
          <w:color w:val="auto"/>
        </w:rPr>
        <w:t xml:space="preserve">Consumers interviewed by the Assessment Team </w:t>
      </w:r>
      <w:r w:rsidRPr="002C5DAE">
        <w:rPr>
          <w:rFonts w:ascii="Arial" w:hAnsi="Arial" w:cs="Arial"/>
          <w:color w:val="auto"/>
        </w:rPr>
        <w:t>confirmed they are treated with dignity and respect, and their identity, culture and diversity are valued.</w:t>
      </w:r>
      <w:r w:rsidRPr="002C5DAE">
        <w:t xml:space="preserve"> </w:t>
      </w:r>
      <w:r w:rsidRPr="002C5DAE">
        <w:rPr>
          <w:rFonts w:ascii="Arial" w:hAnsi="Arial" w:cs="Arial"/>
          <w:color w:val="auto"/>
        </w:rPr>
        <w:t>The service demonstrate</w:t>
      </w:r>
      <w:r>
        <w:rPr>
          <w:rFonts w:ascii="Arial" w:hAnsi="Arial" w:cs="Arial"/>
          <w:color w:val="auto"/>
        </w:rPr>
        <w:t>d</w:t>
      </w:r>
      <w:r w:rsidRPr="002C5DAE">
        <w:rPr>
          <w:rFonts w:ascii="Arial" w:hAnsi="Arial" w:cs="Arial"/>
          <w:color w:val="auto"/>
        </w:rPr>
        <w:t xml:space="preserve"> care and services </w:t>
      </w:r>
      <w:r>
        <w:rPr>
          <w:rFonts w:ascii="Arial" w:hAnsi="Arial" w:cs="Arial"/>
          <w:color w:val="auto"/>
        </w:rPr>
        <w:t xml:space="preserve">provided to consumers </w:t>
      </w:r>
      <w:r w:rsidRPr="002C5DAE">
        <w:rPr>
          <w:rFonts w:ascii="Arial" w:hAnsi="Arial" w:cs="Arial"/>
          <w:color w:val="auto"/>
        </w:rPr>
        <w:t>are culturally safe.</w:t>
      </w:r>
      <w:r>
        <w:rPr>
          <w:rFonts w:ascii="Arial" w:hAnsi="Arial" w:cs="Arial"/>
          <w:color w:val="auto"/>
        </w:rPr>
        <w:t xml:space="preserve"> </w:t>
      </w:r>
      <w:r w:rsidRPr="002C5DAE">
        <w:rPr>
          <w:rFonts w:ascii="Arial" w:hAnsi="Arial" w:cs="Arial"/>
          <w:color w:val="auto"/>
        </w:rPr>
        <w:t>Consumer</w:t>
      </w:r>
      <w:r>
        <w:rPr>
          <w:rFonts w:ascii="Arial" w:hAnsi="Arial" w:cs="Arial"/>
          <w:color w:val="auto"/>
        </w:rPr>
        <w:t>’</w:t>
      </w:r>
      <w:r w:rsidRPr="002C5DAE">
        <w:rPr>
          <w:rFonts w:ascii="Arial" w:hAnsi="Arial" w:cs="Arial"/>
          <w:color w:val="auto"/>
        </w:rPr>
        <w:t xml:space="preserve">s care planning documentation </w:t>
      </w:r>
      <w:r>
        <w:rPr>
          <w:rFonts w:ascii="Arial" w:hAnsi="Arial" w:cs="Arial"/>
          <w:color w:val="auto"/>
        </w:rPr>
        <w:t xml:space="preserve">identifies consumer’s backgrounds and demonstrates consumer’s </w:t>
      </w:r>
      <w:r w:rsidRPr="002C5DAE">
        <w:rPr>
          <w:rFonts w:ascii="Arial" w:hAnsi="Arial" w:cs="Arial"/>
          <w:color w:val="auto"/>
        </w:rPr>
        <w:t xml:space="preserve">culture and diversity is assessed and incorporated into </w:t>
      </w:r>
      <w:r>
        <w:rPr>
          <w:rFonts w:ascii="Arial" w:hAnsi="Arial" w:cs="Arial"/>
          <w:color w:val="auto"/>
        </w:rPr>
        <w:t>planned care</w:t>
      </w:r>
      <w:r w:rsidRPr="002C5DAE">
        <w:rPr>
          <w:rFonts w:ascii="Arial" w:hAnsi="Arial" w:cs="Arial"/>
          <w:color w:val="auto"/>
        </w:rPr>
        <w:t xml:space="preserve">. Staff were observed </w:t>
      </w:r>
      <w:r>
        <w:rPr>
          <w:rFonts w:ascii="Arial" w:hAnsi="Arial" w:cs="Arial"/>
          <w:color w:val="auto"/>
        </w:rPr>
        <w:t xml:space="preserve">by the Assessment Team </w:t>
      </w:r>
      <w:r w:rsidRPr="002C5DAE">
        <w:rPr>
          <w:rFonts w:ascii="Arial" w:hAnsi="Arial" w:cs="Arial"/>
          <w:color w:val="auto"/>
        </w:rPr>
        <w:t>interacting with consumers in a dignified and respectful manner.</w:t>
      </w:r>
    </w:p>
    <w:p w14:paraId="5F1E1370" w14:textId="49594750" w:rsidR="002C5DAE" w:rsidRDefault="002C5DAE" w:rsidP="002C5DAE">
      <w:pPr>
        <w:pStyle w:val="CommentText"/>
        <w:rPr>
          <w:rFonts w:ascii="Arial" w:hAnsi="Arial" w:cs="Arial"/>
          <w:color w:val="auto"/>
        </w:rPr>
      </w:pPr>
      <w:r w:rsidRPr="002C5DAE">
        <w:rPr>
          <w:rFonts w:ascii="Arial" w:hAnsi="Arial" w:cs="Arial"/>
          <w:color w:val="auto"/>
        </w:rPr>
        <w:t>The service demonstrate</w:t>
      </w:r>
      <w:r>
        <w:rPr>
          <w:rFonts w:ascii="Arial" w:hAnsi="Arial" w:cs="Arial"/>
          <w:color w:val="auto"/>
        </w:rPr>
        <w:t>d</w:t>
      </w:r>
      <w:r w:rsidRPr="002C5DAE">
        <w:rPr>
          <w:rFonts w:ascii="Arial" w:hAnsi="Arial" w:cs="Arial"/>
          <w:color w:val="auto"/>
        </w:rPr>
        <w:t xml:space="preserve"> each consumer is supported to exercise choice and independence.</w:t>
      </w:r>
      <w:r w:rsidRPr="002C5DAE">
        <w:t xml:space="preserve"> </w:t>
      </w:r>
      <w:r>
        <w:rPr>
          <w:rFonts w:ascii="Arial" w:hAnsi="Arial" w:cs="Arial"/>
          <w:color w:val="auto"/>
        </w:rPr>
        <w:t>C</w:t>
      </w:r>
      <w:r w:rsidRPr="002C5DAE">
        <w:rPr>
          <w:rFonts w:ascii="Arial" w:hAnsi="Arial" w:cs="Arial"/>
          <w:color w:val="auto"/>
        </w:rPr>
        <w:t xml:space="preserve">onsumers </w:t>
      </w:r>
      <w:r>
        <w:rPr>
          <w:rFonts w:ascii="Arial" w:hAnsi="Arial" w:cs="Arial"/>
          <w:color w:val="auto"/>
        </w:rPr>
        <w:t xml:space="preserve">interviewed </w:t>
      </w:r>
      <w:r w:rsidRPr="002C5DAE">
        <w:rPr>
          <w:rFonts w:ascii="Arial" w:hAnsi="Arial" w:cs="Arial"/>
          <w:color w:val="auto"/>
        </w:rPr>
        <w:t>said they are asked how they would like their care and services delivered</w:t>
      </w:r>
      <w:r>
        <w:rPr>
          <w:rFonts w:ascii="Arial" w:hAnsi="Arial" w:cs="Arial"/>
          <w:color w:val="auto"/>
        </w:rPr>
        <w:t xml:space="preserve">, </w:t>
      </w:r>
      <w:r w:rsidRPr="002C5DAE">
        <w:rPr>
          <w:rFonts w:ascii="Arial" w:hAnsi="Arial" w:cs="Arial"/>
          <w:color w:val="auto"/>
        </w:rPr>
        <w:t>confirmed they are able to make decisions about who and when others should be involved in their care</w:t>
      </w:r>
      <w:r>
        <w:rPr>
          <w:rFonts w:ascii="Arial" w:hAnsi="Arial" w:cs="Arial"/>
          <w:color w:val="auto"/>
        </w:rPr>
        <w:t xml:space="preserve">, and </w:t>
      </w:r>
      <w:r w:rsidRPr="002C5DAE">
        <w:rPr>
          <w:rFonts w:ascii="Arial" w:hAnsi="Arial" w:cs="Arial"/>
          <w:color w:val="auto"/>
        </w:rPr>
        <w:t>consumers said they are supported to make connections with others and maintain relationships.</w:t>
      </w:r>
      <w:r w:rsidRPr="002C5DAE">
        <w:t xml:space="preserve"> </w:t>
      </w:r>
      <w:r w:rsidRPr="002C5DAE">
        <w:rPr>
          <w:rFonts w:ascii="Arial" w:hAnsi="Arial" w:cs="Arial"/>
          <w:color w:val="auto"/>
        </w:rPr>
        <w:t>The service demonstrate</w:t>
      </w:r>
      <w:r>
        <w:rPr>
          <w:rFonts w:ascii="Arial" w:hAnsi="Arial" w:cs="Arial"/>
          <w:color w:val="auto"/>
        </w:rPr>
        <w:t>d</w:t>
      </w:r>
      <w:r w:rsidRPr="002C5DAE">
        <w:rPr>
          <w:rFonts w:ascii="Arial" w:hAnsi="Arial" w:cs="Arial"/>
          <w:color w:val="auto"/>
        </w:rPr>
        <w:t xml:space="preserve"> each consumer is supported to take risks to enable them to live the best life they can.</w:t>
      </w:r>
      <w:r>
        <w:rPr>
          <w:rFonts w:ascii="Arial" w:hAnsi="Arial" w:cs="Arial"/>
          <w:color w:val="auto"/>
        </w:rPr>
        <w:t xml:space="preserve"> C</w:t>
      </w:r>
      <w:r w:rsidRPr="002C5DAE">
        <w:rPr>
          <w:rFonts w:ascii="Arial" w:hAnsi="Arial" w:cs="Arial"/>
          <w:color w:val="auto"/>
        </w:rPr>
        <w:t>onsumers who choose to take risks confirmed the service has initiated assessment and discussion about the risks with th</w:t>
      </w:r>
      <w:r>
        <w:rPr>
          <w:rFonts w:ascii="Arial" w:hAnsi="Arial" w:cs="Arial"/>
          <w:color w:val="auto"/>
        </w:rPr>
        <w:t>em, and s</w:t>
      </w:r>
      <w:r w:rsidRPr="002C5DAE">
        <w:rPr>
          <w:rFonts w:ascii="Arial" w:hAnsi="Arial" w:cs="Arial"/>
          <w:color w:val="auto"/>
        </w:rPr>
        <w:t>taff are aware of the consumers who take risks and could explain ways they support the consumers.</w:t>
      </w:r>
    </w:p>
    <w:p w14:paraId="0EB22B75" w14:textId="77777777" w:rsidR="00DA042F" w:rsidRDefault="002C5DAE" w:rsidP="00445AF3">
      <w:pPr>
        <w:pStyle w:val="NormalArial"/>
        <w:rPr>
          <w:rStyle w:val="normaltextrun"/>
          <w:color w:val="FF0000"/>
          <w:shd w:val="clear" w:color="auto" w:fill="FFFFFF"/>
        </w:rPr>
      </w:pPr>
      <w:r w:rsidRPr="00A20D5A">
        <w:rPr>
          <w:rStyle w:val="normaltextrun"/>
          <w:color w:val="auto"/>
          <w:shd w:val="clear" w:color="auto" w:fill="FFFFFF"/>
        </w:rPr>
        <w:lastRenderedPageBreak/>
        <w:t xml:space="preserve">The service provides each consumer with current, accurate and timely information </w:t>
      </w:r>
      <w:r>
        <w:rPr>
          <w:rStyle w:val="normaltextrun"/>
          <w:color w:val="auto"/>
          <w:shd w:val="clear" w:color="auto" w:fill="FFFFFF"/>
        </w:rPr>
        <w:t>w</w:t>
      </w:r>
      <w:r>
        <w:rPr>
          <w:rStyle w:val="normaltextrun"/>
          <w:shd w:val="clear" w:color="auto" w:fill="FFFFFF"/>
        </w:rPr>
        <w:t xml:space="preserve">hich they can understand, enabling them to make choices. </w:t>
      </w:r>
      <w:r w:rsidRPr="00503367">
        <w:rPr>
          <w:rStyle w:val="normaltextrun"/>
          <w:color w:val="auto"/>
          <w:shd w:val="clear" w:color="auto" w:fill="FFFFFF"/>
        </w:rPr>
        <w:t>All consumers</w:t>
      </w:r>
      <w:r>
        <w:rPr>
          <w:rStyle w:val="normaltextrun"/>
          <w:color w:val="auto"/>
          <w:shd w:val="clear" w:color="auto" w:fill="FFFFFF"/>
        </w:rPr>
        <w:t xml:space="preserve"> and </w:t>
      </w:r>
      <w:r w:rsidRPr="00503367">
        <w:rPr>
          <w:rStyle w:val="normaltextrun"/>
          <w:color w:val="auto"/>
          <w:shd w:val="clear" w:color="auto" w:fill="FFFFFF"/>
        </w:rPr>
        <w:t xml:space="preserve">representatives </w:t>
      </w:r>
      <w:r>
        <w:rPr>
          <w:rStyle w:val="normaltextrun"/>
          <w:color w:val="auto"/>
          <w:shd w:val="clear" w:color="auto" w:fill="FFFFFF"/>
        </w:rPr>
        <w:t xml:space="preserve">interviewed </w:t>
      </w:r>
      <w:r w:rsidRPr="00503367">
        <w:rPr>
          <w:rStyle w:val="normaltextrun"/>
          <w:color w:val="auto"/>
          <w:shd w:val="clear" w:color="auto" w:fill="FFFFFF"/>
        </w:rPr>
        <w:t>provided feedback that they have been kept well informed about important matters relating to service operations, COVID-19 and related impacts</w:t>
      </w:r>
      <w:r>
        <w:rPr>
          <w:rStyle w:val="normaltextrun"/>
          <w:color w:val="auto"/>
          <w:shd w:val="clear" w:color="auto" w:fill="FFFFFF"/>
        </w:rPr>
        <w:t>,</w:t>
      </w:r>
      <w:r w:rsidRPr="00503367">
        <w:rPr>
          <w:rStyle w:val="normaltextrun"/>
          <w:color w:val="auto"/>
          <w:shd w:val="clear" w:color="auto" w:fill="FFFFFF"/>
        </w:rPr>
        <w:t xml:space="preserve"> renovation plans</w:t>
      </w:r>
      <w:r w:rsidR="00DA042F">
        <w:rPr>
          <w:rStyle w:val="normaltextrun"/>
          <w:color w:val="auto"/>
          <w:shd w:val="clear" w:color="auto" w:fill="FFFFFF"/>
        </w:rPr>
        <w:t>,</w:t>
      </w:r>
      <w:r w:rsidRPr="00503367">
        <w:rPr>
          <w:rStyle w:val="normaltextrun"/>
          <w:color w:val="auto"/>
          <w:shd w:val="clear" w:color="auto" w:fill="FFFFFF"/>
        </w:rPr>
        <w:t xml:space="preserve"> and</w:t>
      </w:r>
      <w:r w:rsidR="00DA042F">
        <w:rPr>
          <w:rStyle w:val="normaltextrun"/>
          <w:color w:val="auto"/>
          <w:shd w:val="clear" w:color="auto" w:fill="FFFFFF"/>
        </w:rPr>
        <w:t xml:space="preserve"> </w:t>
      </w:r>
      <w:r>
        <w:rPr>
          <w:rStyle w:val="normaltextrun"/>
          <w:shd w:val="clear" w:color="auto" w:fill="FFFFFF"/>
        </w:rPr>
        <w:t>change</w:t>
      </w:r>
      <w:r w:rsidR="00DA042F">
        <w:rPr>
          <w:rStyle w:val="normaltextrun"/>
          <w:shd w:val="clear" w:color="auto" w:fill="FFFFFF"/>
        </w:rPr>
        <w:t>s</w:t>
      </w:r>
      <w:r>
        <w:rPr>
          <w:rStyle w:val="normaltextrun"/>
          <w:shd w:val="clear" w:color="auto" w:fill="FFFFFF"/>
        </w:rPr>
        <w:t xml:space="preserve"> </w:t>
      </w:r>
      <w:r w:rsidR="00DA042F">
        <w:rPr>
          <w:rStyle w:val="normaltextrun"/>
          <w:shd w:val="clear" w:color="auto" w:fill="FFFFFF"/>
        </w:rPr>
        <w:t xml:space="preserve">to </w:t>
      </w:r>
      <w:r>
        <w:rPr>
          <w:rStyle w:val="normaltextrun"/>
          <w:shd w:val="clear" w:color="auto" w:fill="FFFFFF"/>
        </w:rPr>
        <w:t>service provider</w:t>
      </w:r>
      <w:r w:rsidR="00DA042F">
        <w:rPr>
          <w:rStyle w:val="normaltextrun"/>
          <w:shd w:val="clear" w:color="auto" w:fill="FFFFFF"/>
        </w:rPr>
        <w:t>s</w:t>
      </w:r>
      <w:r w:rsidRPr="00503367">
        <w:rPr>
          <w:rStyle w:val="normaltextrun"/>
          <w:color w:val="auto"/>
          <w:shd w:val="clear" w:color="auto" w:fill="FFFFFF"/>
        </w:rPr>
        <w:t>.</w:t>
      </w:r>
      <w:r w:rsidRPr="006969E1">
        <w:rPr>
          <w:rStyle w:val="normaltextrun"/>
          <w:color w:val="FF0000"/>
          <w:shd w:val="clear" w:color="auto" w:fill="FFFFFF"/>
        </w:rPr>
        <w:t xml:space="preserve"> </w:t>
      </w:r>
    </w:p>
    <w:p w14:paraId="12515C70" w14:textId="4382FE0D" w:rsidR="00445AF3" w:rsidRPr="00712752" w:rsidRDefault="00DA042F" w:rsidP="00445AF3">
      <w:pPr>
        <w:pStyle w:val="NormalArial"/>
      </w:pPr>
      <w:r w:rsidRPr="00DA042F">
        <w:t>All consumers</w:t>
      </w:r>
      <w:r>
        <w:t xml:space="preserve"> interviewed</w:t>
      </w:r>
      <w:r w:rsidRPr="00DA042F">
        <w:t xml:space="preserve"> said their privacy is respected. Consumer’</w:t>
      </w:r>
      <w:r>
        <w:t>s personal information</w:t>
      </w:r>
      <w:r w:rsidRPr="00DA042F">
        <w:t xml:space="preserve"> </w:t>
      </w:r>
      <w:r>
        <w:t>was</w:t>
      </w:r>
      <w:r w:rsidRPr="00DA042F">
        <w:t xml:space="preserve"> observed to be confidentially stored </w:t>
      </w:r>
      <w:r>
        <w:t xml:space="preserve">in </w:t>
      </w:r>
      <w:r w:rsidRPr="00DA042F">
        <w:t>locked cupboards and password protected computers. The organisation has policies and procedures supporting consumers and staff in</w:t>
      </w:r>
      <w:r w:rsidR="001A1F65">
        <w:t xml:space="preserve"> maintaining</w:t>
      </w:r>
      <w:r w:rsidRPr="00DA042F">
        <w:t xml:space="preserve"> privacy</w:t>
      </w:r>
      <w:r w:rsidR="001A1F65">
        <w:t xml:space="preserve"> and confidentiality</w:t>
      </w:r>
      <w:r w:rsidRPr="00DA042F">
        <w:t xml:space="preserve">. </w:t>
      </w:r>
      <w:r w:rsidR="00DA56F6" w:rsidRPr="00996FAF">
        <w:br w:type="page"/>
      </w:r>
    </w:p>
    <w:p w14:paraId="12515C71"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26076" w14:paraId="12515C74"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515C72" w14:textId="77777777" w:rsidR="00445AF3" w:rsidRPr="0075021E" w:rsidRDefault="00DA56F6" w:rsidP="00445AF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515C73"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C78" w14:textId="77777777" w:rsidTr="00B260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15C75"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2515C76"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515C77" w14:textId="1A53F2C9"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7C"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15C79"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2515C7A"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2515C7B" w14:textId="086A45F1"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82" w14:textId="77777777" w:rsidTr="00B260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15C7D"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2515C7E"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515C7F" w14:textId="77777777" w:rsidR="00445AF3" w:rsidRPr="00996FAF" w:rsidRDefault="00DA56F6" w:rsidP="00445A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515C80" w14:textId="77777777" w:rsidR="00445AF3" w:rsidRPr="00996FAF" w:rsidRDefault="00DA56F6" w:rsidP="00445A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2515C81" w14:textId="46BDD1E1"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86"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15C83"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2515C84"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2515C85" w14:textId="0057578C" w:rsidR="00445AF3" w:rsidRPr="00996FAF" w:rsidRDefault="00DD1F86" w:rsidP="00445A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8A" w14:textId="77777777" w:rsidTr="00B260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15C8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2515C88"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2515C89" w14:textId="1F2637D9"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C8B" w14:textId="77777777" w:rsidR="00445AF3" w:rsidRDefault="00DA56F6" w:rsidP="00445AF3">
      <w:pPr>
        <w:pStyle w:val="Heading20"/>
      </w:pPr>
      <w:r w:rsidRPr="00996FAF">
        <w:t>Findings</w:t>
      </w:r>
    </w:p>
    <w:p w14:paraId="6926C4B1" w14:textId="3B2A9CFB" w:rsidR="00B2771F"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763D1264" w14:textId="278B0E3C" w:rsidR="00257611" w:rsidRDefault="00221345" w:rsidP="00257611">
      <w:pPr>
        <w:pStyle w:val="CommentText"/>
        <w:rPr>
          <w:rFonts w:ascii="Arial" w:hAnsi="Arial" w:cs="Arial"/>
          <w:color w:val="auto"/>
        </w:rPr>
      </w:pPr>
      <w:r>
        <w:rPr>
          <w:rFonts w:ascii="Arial" w:hAnsi="Arial" w:cs="Arial"/>
          <w:color w:val="auto"/>
        </w:rPr>
        <w:t xml:space="preserve">The service demonstrated effective </w:t>
      </w:r>
      <w:r w:rsidRPr="00221345">
        <w:rPr>
          <w:rFonts w:ascii="Arial" w:hAnsi="Arial" w:cs="Arial"/>
          <w:color w:val="auto"/>
        </w:rPr>
        <w:t>initial assessment process</w:t>
      </w:r>
      <w:r w:rsidR="00621B10">
        <w:rPr>
          <w:rFonts w:ascii="Arial" w:hAnsi="Arial" w:cs="Arial"/>
          <w:color w:val="auto"/>
        </w:rPr>
        <w:t>es</w:t>
      </w:r>
      <w:r w:rsidRPr="00221345">
        <w:rPr>
          <w:rFonts w:ascii="Arial" w:hAnsi="Arial" w:cs="Arial"/>
          <w:color w:val="auto"/>
        </w:rPr>
        <w:t xml:space="preserve"> for new consumers as well as reassessment processes to identify risks to consumer health and well-being.</w:t>
      </w:r>
      <w:r>
        <w:rPr>
          <w:rFonts w:ascii="Arial" w:hAnsi="Arial" w:cs="Arial"/>
          <w:color w:val="auto"/>
        </w:rPr>
        <w:t xml:space="preserve"> While for one consumer reviewed by the Assessment Team these processes were not consistently followed, </w:t>
      </w:r>
      <w:r w:rsidR="00257611">
        <w:rPr>
          <w:rFonts w:ascii="Arial" w:hAnsi="Arial" w:cs="Arial"/>
          <w:color w:val="auto"/>
        </w:rPr>
        <w:t>the Assessment Team did not identify any significant impacts to the consumer and the service was responsive to improving their systems and processes. The Assessment Team found i</w:t>
      </w:r>
      <w:r w:rsidR="00257611" w:rsidRPr="00257611">
        <w:rPr>
          <w:rFonts w:ascii="Arial" w:hAnsi="Arial" w:cs="Arial"/>
          <w:color w:val="auto"/>
        </w:rPr>
        <w:t>nformation about consumer</w:t>
      </w:r>
      <w:r w:rsidR="00257611">
        <w:rPr>
          <w:rFonts w:ascii="Arial" w:hAnsi="Arial" w:cs="Arial"/>
          <w:color w:val="auto"/>
        </w:rPr>
        <w:t>’</w:t>
      </w:r>
      <w:r w:rsidR="00257611" w:rsidRPr="00257611">
        <w:rPr>
          <w:rFonts w:ascii="Arial" w:hAnsi="Arial" w:cs="Arial"/>
          <w:color w:val="auto"/>
        </w:rPr>
        <w:t>s current needs, goals and preferences were</w:t>
      </w:r>
      <w:r w:rsidR="00257611">
        <w:rPr>
          <w:rFonts w:ascii="Arial" w:hAnsi="Arial" w:cs="Arial"/>
          <w:color w:val="auto"/>
        </w:rPr>
        <w:t xml:space="preserve"> </w:t>
      </w:r>
      <w:r w:rsidR="00257611" w:rsidRPr="00257611">
        <w:rPr>
          <w:rFonts w:ascii="Arial" w:hAnsi="Arial" w:cs="Arial"/>
          <w:color w:val="auto"/>
        </w:rPr>
        <w:t>reflected in consumer assessment and care planning.</w:t>
      </w:r>
      <w:r w:rsidR="00257611">
        <w:rPr>
          <w:rFonts w:ascii="Arial" w:hAnsi="Arial" w:cs="Arial"/>
          <w:color w:val="auto"/>
        </w:rPr>
        <w:t xml:space="preserve"> F</w:t>
      </w:r>
      <w:r w:rsidR="00257611" w:rsidRPr="00257611">
        <w:rPr>
          <w:rFonts w:ascii="Arial" w:hAnsi="Arial" w:cs="Arial"/>
          <w:color w:val="auto"/>
        </w:rPr>
        <w:t>or all consumers sampled</w:t>
      </w:r>
      <w:r w:rsidR="00257611">
        <w:rPr>
          <w:rFonts w:ascii="Arial" w:hAnsi="Arial" w:cs="Arial"/>
          <w:color w:val="auto"/>
        </w:rPr>
        <w:t>,</w:t>
      </w:r>
      <w:r w:rsidR="00257611" w:rsidRPr="00257611">
        <w:rPr>
          <w:rFonts w:ascii="Arial" w:hAnsi="Arial" w:cs="Arial"/>
          <w:color w:val="auto"/>
        </w:rPr>
        <w:t xml:space="preserve"> care and services were regularly reviewed and for most</w:t>
      </w:r>
      <w:r w:rsidR="00257611">
        <w:rPr>
          <w:rFonts w:ascii="Arial" w:hAnsi="Arial" w:cs="Arial"/>
          <w:color w:val="auto"/>
        </w:rPr>
        <w:t xml:space="preserve"> consumers</w:t>
      </w:r>
      <w:r w:rsidR="00257611" w:rsidRPr="00257611">
        <w:rPr>
          <w:rFonts w:ascii="Arial" w:hAnsi="Arial" w:cs="Arial"/>
          <w:color w:val="auto"/>
        </w:rPr>
        <w:t xml:space="preserve"> they were reviewed when circumstances </w:t>
      </w:r>
      <w:r w:rsidR="00621B10" w:rsidRPr="00257611">
        <w:rPr>
          <w:rFonts w:ascii="Arial" w:hAnsi="Arial" w:cs="Arial"/>
          <w:color w:val="auto"/>
        </w:rPr>
        <w:t>changed,</w:t>
      </w:r>
      <w:r w:rsidR="00257611" w:rsidRPr="00257611">
        <w:rPr>
          <w:rFonts w:ascii="Arial" w:hAnsi="Arial" w:cs="Arial"/>
          <w:color w:val="auto"/>
        </w:rPr>
        <w:t xml:space="preserve"> or incidents occurred impacting their needs, goals and preferences.</w:t>
      </w:r>
    </w:p>
    <w:p w14:paraId="22EDAB4A" w14:textId="440812E6" w:rsidR="00257611" w:rsidRPr="00257611" w:rsidRDefault="00257611" w:rsidP="00257611">
      <w:pPr>
        <w:pStyle w:val="CommentText"/>
        <w:rPr>
          <w:rFonts w:ascii="Arial" w:hAnsi="Arial" w:cs="Arial"/>
          <w:color w:val="auto"/>
        </w:rPr>
      </w:pPr>
      <w:r>
        <w:rPr>
          <w:rFonts w:ascii="Arial" w:hAnsi="Arial" w:cs="Arial"/>
          <w:color w:val="auto"/>
        </w:rPr>
        <w:t>C</w:t>
      </w:r>
      <w:r w:rsidRPr="00257611">
        <w:rPr>
          <w:rFonts w:ascii="Arial" w:hAnsi="Arial" w:cs="Arial"/>
          <w:color w:val="auto"/>
        </w:rPr>
        <w:t>onsumer</w:t>
      </w:r>
      <w:r>
        <w:rPr>
          <w:rFonts w:ascii="Arial" w:hAnsi="Arial" w:cs="Arial"/>
          <w:color w:val="auto"/>
        </w:rPr>
        <w:t>s</w:t>
      </w:r>
      <w:r w:rsidRPr="00257611">
        <w:rPr>
          <w:rFonts w:ascii="Arial" w:hAnsi="Arial" w:cs="Arial"/>
          <w:color w:val="auto"/>
        </w:rPr>
        <w:t xml:space="preserve"> at the service ha</w:t>
      </w:r>
      <w:r>
        <w:rPr>
          <w:rFonts w:ascii="Arial" w:hAnsi="Arial" w:cs="Arial"/>
          <w:color w:val="auto"/>
        </w:rPr>
        <w:t>d</w:t>
      </w:r>
      <w:r w:rsidRPr="00257611">
        <w:rPr>
          <w:rFonts w:ascii="Arial" w:hAnsi="Arial" w:cs="Arial"/>
          <w:color w:val="auto"/>
        </w:rPr>
        <w:t xml:space="preserve"> documented end of life wishes</w:t>
      </w:r>
      <w:r>
        <w:rPr>
          <w:rFonts w:ascii="Arial" w:hAnsi="Arial" w:cs="Arial"/>
          <w:color w:val="auto"/>
        </w:rPr>
        <w:t>,</w:t>
      </w:r>
      <w:r w:rsidRPr="00257611">
        <w:rPr>
          <w:rFonts w:ascii="Arial" w:hAnsi="Arial" w:cs="Arial"/>
          <w:color w:val="auto"/>
        </w:rPr>
        <w:t xml:space="preserve"> medical orders for life sustaining treatment document</w:t>
      </w:r>
      <w:r>
        <w:rPr>
          <w:rFonts w:ascii="Arial" w:hAnsi="Arial" w:cs="Arial"/>
          <w:color w:val="auto"/>
        </w:rPr>
        <w:t>s,</w:t>
      </w:r>
      <w:r w:rsidRPr="00257611">
        <w:rPr>
          <w:rFonts w:ascii="Arial" w:hAnsi="Arial" w:cs="Arial"/>
          <w:color w:val="auto"/>
        </w:rPr>
        <w:t xml:space="preserve"> and an advanced care directi</w:t>
      </w:r>
      <w:r>
        <w:rPr>
          <w:rFonts w:ascii="Arial" w:hAnsi="Arial" w:cs="Arial"/>
          <w:color w:val="auto"/>
        </w:rPr>
        <w:t>ve. T</w:t>
      </w:r>
      <w:r w:rsidRPr="00257611">
        <w:rPr>
          <w:rFonts w:ascii="Arial" w:hAnsi="Arial" w:cs="Arial"/>
          <w:color w:val="auto"/>
        </w:rPr>
        <w:t xml:space="preserve">hese documents had been reviewed for currency </w:t>
      </w:r>
      <w:r>
        <w:rPr>
          <w:rFonts w:ascii="Arial" w:hAnsi="Arial" w:cs="Arial"/>
          <w:color w:val="auto"/>
        </w:rPr>
        <w:t>with</w:t>
      </w:r>
      <w:r w:rsidRPr="00257611">
        <w:rPr>
          <w:rFonts w:ascii="Arial" w:hAnsi="Arial" w:cs="Arial"/>
          <w:color w:val="auto"/>
        </w:rPr>
        <w:t>in the last 12 months.</w:t>
      </w:r>
    </w:p>
    <w:p w14:paraId="12515C8C" w14:textId="2E61984F" w:rsidR="00445AF3" w:rsidRPr="00257611" w:rsidRDefault="00257611" w:rsidP="00257611">
      <w:pPr>
        <w:pStyle w:val="CommentText"/>
        <w:rPr>
          <w:szCs w:val="22"/>
        </w:rPr>
      </w:pPr>
      <w:r w:rsidRPr="00257611">
        <w:rPr>
          <w:rFonts w:ascii="Arial" w:hAnsi="Arial" w:cs="Arial"/>
          <w:color w:val="auto"/>
        </w:rPr>
        <w:t>The service involves consumers and their representatives as partners in care, including through initial and ongoing discussions and formal case conferencin</w:t>
      </w:r>
      <w:r>
        <w:rPr>
          <w:rFonts w:ascii="Arial" w:hAnsi="Arial" w:cs="Arial"/>
          <w:color w:val="auto"/>
        </w:rPr>
        <w:t xml:space="preserve">g. All consumers and representatives interviewed </w:t>
      </w:r>
      <w:r w:rsidRPr="00257611">
        <w:rPr>
          <w:rFonts w:ascii="Arial" w:hAnsi="Arial" w:cs="Arial"/>
          <w:color w:val="auto"/>
        </w:rPr>
        <w:t xml:space="preserve">said they had been offered </w:t>
      </w:r>
      <w:r>
        <w:rPr>
          <w:rFonts w:ascii="Arial" w:hAnsi="Arial" w:cs="Arial"/>
          <w:color w:val="auto"/>
        </w:rPr>
        <w:t xml:space="preserve">a copy of the consumer’s </w:t>
      </w:r>
      <w:r w:rsidRPr="00257611">
        <w:rPr>
          <w:rFonts w:ascii="Arial" w:hAnsi="Arial" w:cs="Arial"/>
          <w:color w:val="auto"/>
        </w:rPr>
        <w:t>care plan</w:t>
      </w:r>
      <w:r>
        <w:rPr>
          <w:rFonts w:ascii="Arial" w:hAnsi="Arial" w:cs="Arial"/>
          <w:color w:val="auto"/>
        </w:rPr>
        <w:t>,</w:t>
      </w:r>
      <w:r w:rsidRPr="00257611">
        <w:rPr>
          <w:rFonts w:ascii="Arial" w:hAnsi="Arial" w:cs="Arial"/>
          <w:color w:val="auto"/>
        </w:rPr>
        <w:t xml:space="preserve"> with </w:t>
      </w:r>
      <w:r w:rsidRPr="00257611">
        <w:rPr>
          <w:rFonts w:ascii="Arial" w:hAnsi="Arial" w:cs="Arial"/>
          <w:color w:val="auto"/>
        </w:rPr>
        <w:lastRenderedPageBreak/>
        <w:t>some having seen this or taken a copy</w:t>
      </w:r>
      <w:r>
        <w:rPr>
          <w:rFonts w:ascii="Arial" w:hAnsi="Arial" w:cs="Arial"/>
          <w:color w:val="auto"/>
        </w:rPr>
        <w:t>.</w:t>
      </w:r>
      <w:r w:rsidRPr="00257611">
        <w:rPr>
          <w:rFonts w:ascii="Arial" w:hAnsi="Arial" w:cs="Arial"/>
          <w:color w:val="auto"/>
        </w:rPr>
        <w:t xml:space="preserve"> </w:t>
      </w:r>
      <w:r>
        <w:rPr>
          <w:rFonts w:ascii="Arial" w:hAnsi="Arial" w:cs="Arial"/>
          <w:color w:val="auto"/>
        </w:rPr>
        <w:t xml:space="preserve">The service includes </w:t>
      </w:r>
      <w:r w:rsidRPr="00257611">
        <w:rPr>
          <w:rFonts w:ascii="Arial" w:hAnsi="Arial" w:cs="Arial"/>
          <w:color w:val="auto"/>
        </w:rPr>
        <w:t xml:space="preserve">other organisations, individuals and providers of care that are involved in the care </w:t>
      </w:r>
      <w:r>
        <w:rPr>
          <w:rFonts w:ascii="Arial" w:hAnsi="Arial" w:cs="Arial"/>
          <w:color w:val="auto"/>
        </w:rPr>
        <w:t xml:space="preserve">assessment and planning </w:t>
      </w:r>
      <w:r w:rsidRPr="00257611">
        <w:rPr>
          <w:rFonts w:ascii="Arial" w:hAnsi="Arial" w:cs="Arial"/>
          <w:color w:val="auto"/>
        </w:rPr>
        <w:t xml:space="preserve">of the consumer. </w:t>
      </w:r>
      <w:r w:rsidR="00DA56F6" w:rsidRPr="00996FAF">
        <w:br w:type="page"/>
      </w:r>
    </w:p>
    <w:p w14:paraId="12515C8D"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26076" w14:paraId="12515C90"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2515C8E" w14:textId="77777777" w:rsidR="00445AF3" w:rsidRPr="00996FAF" w:rsidRDefault="00DA56F6" w:rsidP="00445AF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515C8F"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C97"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91"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515C92"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515C93" w14:textId="77777777" w:rsidR="00445AF3" w:rsidRPr="00996FAF" w:rsidRDefault="00DA56F6" w:rsidP="00445A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515C94" w14:textId="77777777" w:rsidR="00445AF3" w:rsidRPr="00996FAF" w:rsidRDefault="00DA56F6" w:rsidP="00445A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515C95" w14:textId="77777777" w:rsidR="00445AF3" w:rsidRPr="00996FAF" w:rsidRDefault="00DA56F6" w:rsidP="00445A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515C96" w14:textId="7DDF7470"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9B"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98"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2515C99"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2515C9A" w14:textId="368DBD9E"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9F"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9C" w14:textId="77777777" w:rsidR="00445AF3" w:rsidRPr="00996FAF" w:rsidRDefault="00DA56F6" w:rsidP="00445AF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2515C9D" w14:textId="77777777" w:rsidR="00445AF3" w:rsidRPr="00996FAF" w:rsidRDefault="00DA56F6" w:rsidP="00445A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2515C9E" w14:textId="5F2C1D52"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A3"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A0"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2515CA1"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2515CA2" w14:textId="20F6BAF3" w:rsidR="00445AF3" w:rsidRPr="00996FAF" w:rsidRDefault="00DD1F86" w:rsidP="00445A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A7"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A4"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515CA5"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2515CA6" w14:textId="09F724CC"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4B1F">
                  <w:rPr>
                    <w:rFonts w:ascii="Arial" w:hAnsi="Arial" w:cs="Arial"/>
                    <w:color w:val="auto"/>
                  </w:rPr>
                  <w:t>Compliant</w:t>
                </w:r>
              </w:sdtContent>
            </w:sdt>
            <w:r w:rsidR="00DA56F6" w:rsidRPr="00996FAF">
              <w:rPr>
                <w:rFonts w:ascii="Arial" w:hAnsi="Arial" w:cs="Arial"/>
                <w:color w:val="0000FF"/>
              </w:rPr>
              <w:t xml:space="preserve"> </w:t>
            </w:r>
          </w:p>
        </w:tc>
      </w:tr>
      <w:tr w:rsidR="00B26076" w14:paraId="12515CAB"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A8"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2515CA9"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2515CAA" w14:textId="17EE730B"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B1"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AC"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515CAD"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515CAE" w14:textId="77777777" w:rsidR="00445AF3" w:rsidRPr="00996FAF" w:rsidRDefault="00DA56F6" w:rsidP="00445A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515CAF" w14:textId="77777777" w:rsidR="00445AF3" w:rsidRPr="00996FAF" w:rsidRDefault="00DA56F6" w:rsidP="00445A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515CB0" w14:textId="34488102"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CB2" w14:textId="77777777" w:rsidR="00445AF3" w:rsidRDefault="00DA56F6" w:rsidP="00445AF3">
      <w:pPr>
        <w:pStyle w:val="Heading20"/>
      </w:pPr>
      <w:r w:rsidRPr="00996FAF">
        <w:t>Findings</w:t>
      </w:r>
    </w:p>
    <w:p w14:paraId="32F4832A" w14:textId="16A82899" w:rsidR="00B2771F"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w:t>
      </w:r>
      <w:r w:rsidR="00174B1F">
        <w:rPr>
          <w:rFonts w:ascii="Arial" w:hAnsi="Arial" w:cs="Arial"/>
          <w:color w:val="auto"/>
        </w:rPr>
        <w:t>Compliant</w:t>
      </w:r>
      <w:r w:rsidRPr="00E93D76">
        <w:rPr>
          <w:rFonts w:ascii="Arial" w:hAnsi="Arial" w:cs="Arial"/>
          <w:color w:val="auto"/>
        </w:rPr>
        <w:t xml:space="preserve"> as </w:t>
      </w:r>
      <w:r w:rsidR="00174B1F">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sidR="00174B1F">
        <w:rPr>
          <w:rFonts w:ascii="Arial" w:hAnsi="Arial" w:cs="Arial"/>
          <w:color w:val="auto"/>
        </w:rPr>
        <w:t>Compliant</w:t>
      </w:r>
      <w:r w:rsidRPr="00E93D76">
        <w:rPr>
          <w:rFonts w:ascii="Arial" w:hAnsi="Arial" w:cs="Arial"/>
          <w:color w:val="auto"/>
        </w:rPr>
        <w:t xml:space="preserve">. </w:t>
      </w:r>
    </w:p>
    <w:p w14:paraId="1B32B8A0" w14:textId="04ACFC52" w:rsidR="00174B1F" w:rsidRDefault="00174B1F" w:rsidP="00174B1F">
      <w:pPr>
        <w:pStyle w:val="CommentText"/>
        <w:rPr>
          <w:rFonts w:ascii="Arial" w:hAnsi="Arial" w:cs="Arial"/>
          <w:color w:val="auto"/>
        </w:rPr>
      </w:pPr>
      <w:r>
        <w:rPr>
          <w:rFonts w:ascii="Arial" w:hAnsi="Arial" w:cs="Arial"/>
          <w:color w:val="auto"/>
        </w:rPr>
        <w:t>The Assessment Team found i</w:t>
      </w:r>
      <w:r w:rsidRPr="00DB1363">
        <w:rPr>
          <w:rFonts w:ascii="Arial" w:hAnsi="Arial" w:cs="Arial"/>
          <w:color w:val="auto"/>
        </w:rPr>
        <w:t xml:space="preserve">nformation about the dietary needs of consumers </w:t>
      </w:r>
      <w:r>
        <w:rPr>
          <w:rFonts w:ascii="Arial" w:hAnsi="Arial" w:cs="Arial"/>
          <w:color w:val="auto"/>
        </w:rPr>
        <w:t>was</w:t>
      </w:r>
      <w:r w:rsidRPr="00DB1363">
        <w:rPr>
          <w:rFonts w:ascii="Arial" w:hAnsi="Arial" w:cs="Arial"/>
          <w:color w:val="auto"/>
        </w:rPr>
        <w:t xml:space="preserve"> not effectively documented and communicated within the </w:t>
      </w:r>
      <w:r>
        <w:rPr>
          <w:rFonts w:ascii="Arial" w:hAnsi="Arial" w:cs="Arial"/>
          <w:color w:val="auto"/>
        </w:rPr>
        <w:t>service</w:t>
      </w:r>
      <w:r w:rsidRPr="00DB1363">
        <w:rPr>
          <w:rFonts w:ascii="Arial" w:hAnsi="Arial" w:cs="Arial"/>
          <w:color w:val="auto"/>
        </w:rPr>
        <w:t xml:space="preserve"> </w:t>
      </w:r>
      <w:r w:rsidR="00F454C5">
        <w:rPr>
          <w:rFonts w:ascii="Arial" w:hAnsi="Arial" w:cs="Arial"/>
          <w:color w:val="auto"/>
        </w:rPr>
        <w:t xml:space="preserve">and </w:t>
      </w:r>
      <w:r w:rsidRPr="00DB1363">
        <w:rPr>
          <w:rFonts w:ascii="Arial" w:hAnsi="Arial" w:cs="Arial"/>
          <w:color w:val="auto"/>
        </w:rPr>
        <w:t xml:space="preserve">among staff who </w:t>
      </w:r>
      <w:r w:rsidR="00F454C5">
        <w:rPr>
          <w:rFonts w:ascii="Arial" w:hAnsi="Arial" w:cs="Arial"/>
          <w:color w:val="auto"/>
        </w:rPr>
        <w:t>deliver care</w:t>
      </w:r>
      <w:r w:rsidRPr="00DB1363">
        <w:rPr>
          <w:rFonts w:ascii="Arial" w:hAnsi="Arial" w:cs="Arial"/>
          <w:color w:val="auto"/>
        </w:rPr>
        <w:t xml:space="preserve">. </w:t>
      </w:r>
      <w:r>
        <w:rPr>
          <w:rFonts w:ascii="Arial" w:hAnsi="Arial" w:cs="Arial"/>
          <w:color w:val="auto"/>
        </w:rPr>
        <w:t xml:space="preserve">Inconsistencies were identified between what was recorded in shift handover reports, dietary reports, consumer’s care plans, and staff knowledge. This </w:t>
      </w:r>
      <w:r w:rsidRPr="00DB1363">
        <w:rPr>
          <w:rFonts w:ascii="Arial" w:hAnsi="Arial" w:cs="Arial"/>
          <w:color w:val="auto"/>
        </w:rPr>
        <w:t xml:space="preserve">resulted in some consumers having their food modified to a greater degree than </w:t>
      </w:r>
      <w:r>
        <w:rPr>
          <w:rFonts w:ascii="Arial" w:hAnsi="Arial" w:cs="Arial"/>
          <w:color w:val="auto"/>
        </w:rPr>
        <w:t>was</w:t>
      </w:r>
      <w:r w:rsidRPr="00DB1363">
        <w:rPr>
          <w:rFonts w:ascii="Arial" w:hAnsi="Arial" w:cs="Arial"/>
          <w:color w:val="auto"/>
        </w:rPr>
        <w:t xml:space="preserve"> needed based on allied health professional recommendations</w:t>
      </w:r>
      <w:r>
        <w:rPr>
          <w:rFonts w:ascii="Arial" w:hAnsi="Arial" w:cs="Arial"/>
          <w:color w:val="auto"/>
        </w:rPr>
        <w:t xml:space="preserve">, and </w:t>
      </w:r>
      <w:r w:rsidRPr="00DB1363">
        <w:rPr>
          <w:rFonts w:ascii="Arial" w:hAnsi="Arial" w:cs="Arial"/>
          <w:color w:val="auto"/>
        </w:rPr>
        <w:t xml:space="preserve">one consumer receiving and beginning to eat food which was not modified sufficiently to meet </w:t>
      </w:r>
      <w:r>
        <w:rPr>
          <w:rFonts w:ascii="Arial" w:hAnsi="Arial" w:cs="Arial"/>
          <w:color w:val="auto"/>
        </w:rPr>
        <w:t>their</w:t>
      </w:r>
      <w:r w:rsidRPr="00DB1363">
        <w:rPr>
          <w:rFonts w:ascii="Arial" w:hAnsi="Arial" w:cs="Arial"/>
          <w:color w:val="auto"/>
        </w:rPr>
        <w:t xml:space="preserve"> assessed needs.</w:t>
      </w:r>
      <w:r>
        <w:rPr>
          <w:rFonts w:ascii="Arial" w:hAnsi="Arial" w:cs="Arial"/>
          <w:color w:val="auto"/>
        </w:rPr>
        <w:t xml:space="preserve"> Documentation reviewed by the Assessment Team indicated one consumer was </w:t>
      </w:r>
      <w:r w:rsidRPr="00DB1363">
        <w:rPr>
          <w:rFonts w:ascii="Arial" w:hAnsi="Arial" w:cs="Arial"/>
          <w:color w:val="auto"/>
        </w:rPr>
        <w:t xml:space="preserve">not receiving supplements at the times recommended </w:t>
      </w:r>
      <w:r>
        <w:rPr>
          <w:rFonts w:ascii="Arial" w:hAnsi="Arial" w:cs="Arial"/>
          <w:color w:val="auto"/>
        </w:rPr>
        <w:t xml:space="preserve">by the dietician. </w:t>
      </w:r>
    </w:p>
    <w:p w14:paraId="03E198C9" w14:textId="77777777" w:rsidR="00174B1F" w:rsidRDefault="00174B1F" w:rsidP="00174B1F">
      <w:pPr>
        <w:pStyle w:val="CommentText"/>
        <w:rPr>
          <w:rFonts w:ascii="Arial" w:hAnsi="Arial" w:cs="Arial"/>
          <w:color w:val="auto"/>
        </w:rPr>
      </w:pPr>
      <w:r>
        <w:rPr>
          <w:rFonts w:ascii="Arial" w:hAnsi="Arial" w:cs="Arial"/>
          <w:color w:val="auto"/>
        </w:rPr>
        <w:lastRenderedPageBreak/>
        <w:t xml:space="preserve">The approved provider’s response to the Site Audit report demonstrates the service has engaged with their catering provider and reviewed their processes and communication around modified diets. The service has updated all consumer’s dietary needs and assessments and removed conflicting information. </w:t>
      </w:r>
    </w:p>
    <w:p w14:paraId="00AF1584" w14:textId="77777777" w:rsidR="00174B1F" w:rsidRDefault="00174B1F" w:rsidP="00174B1F">
      <w:pPr>
        <w:pStyle w:val="CommentText"/>
        <w:rPr>
          <w:rFonts w:ascii="Arial" w:hAnsi="Arial" w:cs="Arial"/>
          <w:color w:val="auto"/>
        </w:rPr>
      </w:pPr>
      <w:r>
        <w:rPr>
          <w:rFonts w:ascii="Arial" w:hAnsi="Arial" w:cs="Arial"/>
          <w:color w:val="auto"/>
        </w:rPr>
        <w:t xml:space="preserve">The approved provider’s response includes clarifying information about when the consumer named in the Site Audit report receives their supplements, as well as additional information about the management of this consumer’s dietary requirements and preferences at the time of the Site Audit. </w:t>
      </w:r>
    </w:p>
    <w:p w14:paraId="7AFB7133" w14:textId="605D3477" w:rsidR="00174B1F" w:rsidRDefault="00174B1F" w:rsidP="00B2771F">
      <w:pPr>
        <w:pStyle w:val="CommentText"/>
        <w:rPr>
          <w:rFonts w:ascii="Arial" w:hAnsi="Arial" w:cs="Arial"/>
          <w:color w:val="auto"/>
        </w:rPr>
      </w:pPr>
      <w:r>
        <w:rPr>
          <w:rFonts w:ascii="Arial" w:hAnsi="Arial" w:cs="Arial"/>
          <w:color w:val="auto"/>
        </w:rPr>
        <w:t xml:space="preserve">I have </w:t>
      </w:r>
      <w:r w:rsidR="00621B10">
        <w:rPr>
          <w:rFonts w:ascii="Arial" w:hAnsi="Arial" w:cs="Arial"/>
          <w:color w:val="auto"/>
        </w:rPr>
        <w:t>considered</w:t>
      </w:r>
      <w:r>
        <w:rPr>
          <w:rFonts w:ascii="Arial" w:hAnsi="Arial" w:cs="Arial"/>
          <w:color w:val="auto"/>
        </w:rPr>
        <w:t xml:space="preserve"> that the contract with the </w:t>
      </w:r>
      <w:r w:rsidR="00621B10">
        <w:rPr>
          <w:rFonts w:ascii="Arial" w:hAnsi="Arial" w:cs="Arial"/>
          <w:color w:val="auto"/>
        </w:rPr>
        <w:t>catering</w:t>
      </w:r>
      <w:r>
        <w:rPr>
          <w:rFonts w:ascii="Arial" w:hAnsi="Arial" w:cs="Arial"/>
          <w:color w:val="auto"/>
        </w:rPr>
        <w:t xml:space="preserve"> provider had only commenced a month prior to the Site Audit</w:t>
      </w:r>
      <w:r w:rsidR="00621B10">
        <w:rPr>
          <w:rFonts w:ascii="Arial" w:hAnsi="Arial" w:cs="Arial"/>
          <w:color w:val="auto"/>
        </w:rPr>
        <w:t>,</w:t>
      </w:r>
      <w:r>
        <w:rPr>
          <w:rFonts w:ascii="Arial" w:hAnsi="Arial" w:cs="Arial"/>
          <w:color w:val="auto"/>
        </w:rPr>
        <w:t xml:space="preserve"> </w:t>
      </w:r>
      <w:r w:rsidR="00621B10">
        <w:rPr>
          <w:rFonts w:ascii="Arial" w:hAnsi="Arial" w:cs="Arial"/>
          <w:color w:val="auto"/>
        </w:rPr>
        <w:t xml:space="preserve">and </w:t>
      </w:r>
      <w:r>
        <w:rPr>
          <w:rFonts w:ascii="Arial" w:hAnsi="Arial" w:cs="Arial"/>
          <w:color w:val="auto"/>
        </w:rPr>
        <w:t>processes were still being implemented and reviewed for effectiveness. The approved provider’s response demonstrates that the gaps identified in the Site Audit report about communication of consumer’s dietary needs have been addressed. Overall, i</w:t>
      </w:r>
      <w:r w:rsidRPr="00996FAF">
        <w:rPr>
          <w:rFonts w:ascii="Arial" w:hAnsi="Arial" w:cs="Arial"/>
        </w:rPr>
        <w:t>nformation about the consumer’s condition, needs and preferences is documented and communicated within the organisation, and with others where responsibility for care is shared.</w:t>
      </w:r>
    </w:p>
    <w:p w14:paraId="0543AE67" w14:textId="70835FB4" w:rsidR="008E5307" w:rsidRDefault="008E5307" w:rsidP="00B2771F">
      <w:pPr>
        <w:pStyle w:val="CommentText"/>
        <w:rPr>
          <w:rFonts w:ascii="Arial" w:hAnsi="Arial" w:cs="Arial"/>
          <w:color w:val="auto"/>
        </w:rPr>
      </w:pPr>
      <w:r w:rsidRPr="008E5307">
        <w:rPr>
          <w:rFonts w:ascii="Arial" w:hAnsi="Arial" w:cs="Arial"/>
          <w:color w:val="auto"/>
        </w:rPr>
        <w:t xml:space="preserve">Most consumers and representatives interviewed </w:t>
      </w:r>
      <w:r>
        <w:rPr>
          <w:rFonts w:ascii="Arial" w:hAnsi="Arial" w:cs="Arial"/>
          <w:color w:val="auto"/>
        </w:rPr>
        <w:t xml:space="preserve">by the Assessment Team </w:t>
      </w:r>
      <w:r w:rsidRPr="008E5307">
        <w:rPr>
          <w:rFonts w:ascii="Arial" w:hAnsi="Arial" w:cs="Arial"/>
          <w:color w:val="auto"/>
        </w:rPr>
        <w:t xml:space="preserve">thought that consumers were getting the personal and clinical care they need </w:t>
      </w:r>
      <w:r>
        <w:rPr>
          <w:rFonts w:ascii="Arial" w:hAnsi="Arial" w:cs="Arial"/>
          <w:color w:val="auto"/>
        </w:rPr>
        <w:t>to optimise their</w:t>
      </w:r>
      <w:r w:rsidRPr="008E5307">
        <w:rPr>
          <w:rFonts w:ascii="Arial" w:hAnsi="Arial" w:cs="Arial"/>
          <w:color w:val="auto"/>
        </w:rPr>
        <w:t xml:space="preserve"> health and well-being. Safe and effective care delivery was evident in relation to pain management, skin care and wound management, and the minimisation of restrictive practice as well as other care domains</w:t>
      </w:r>
      <w:r>
        <w:rPr>
          <w:rFonts w:ascii="Arial" w:hAnsi="Arial" w:cs="Arial"/>
          <w:color w:val="auto"/>
        </w:rPr>
        <w:t xml:space="preserve"> for consumers sampled. </w:t>
      </w:r>
      <w:r w:rsidRPr="008E5307">
        <w:rPr>
          <w:rFonts w:ascii="Arial" w:hAnsi="Arial" w:cs="Arial"/>
          <w:color w:val="auto"/>
        </w:rPr>
        <w:t>Effective management of high</w:t>
      </w:r>
      <w:r>
        <w:rPr>
          <w:rFonts w:ascii="Arial" w:hAnsi="Arial" w:cs="Arial"/>
          <w:color w:val="auto"/>
        </w:rPr>
        <w:t xml:space="preserve"> </w:t>
      </w:r>
      <w:r w:rsidRPr="008E5307">
        <w:rPr>
          <w:rFonts w:ascii="Arial" w:hAnsi="Arial" w:cs="Arial"/>
          <w:color w:val="auto"/>
        </w:rPr>
        <w:t>impact and high</w:t>
      </w:r>
      <w:r>
        <w:rPr>
          <w:rFonts w:ascii="Arial" w:hAnsi="Arial" w:cs="Arial"/>
          <w:color w:val="auto"/>
        </w:rPr>
        <w:t xml:space="preserve"> </w:t>
      </w:r>
      <w:r w:rsidRPr="008E5307">
        <w:rPr>
          <w:rFonts w:ascii="Arial" w:hAnsi="Arial" w:cs="Arial"/>
          <w:color w:val="auto"/>
        </w:rPr>
        <w:t xml:space="preserve">prevalence risks was evident through review of care </w:t>
      </w:r>
      <w:r>
        <w:rPr>
          <w:rFonts w:ascii="Arial" w:hAnsi="Arial" w:cs="Arial"/>
          <w:color w:val="auto"/>
        </w:rPr>
        <w:t>documents</w:t>
      </w:r>
      <w:r w:rsidRPr="008E5307">
        <w:rPr>
          <w:rFonts w:ascii="Arial" w:hAnsi="Arial" w:cs="Arial"/>
          <w:color w:val="auto"/>
        </w:rPr>
        <w:t xml:space="preserve"> </w:t>
      </w:r>
      <w:r>
        <w:rPr>
          <w:rFonts w:ascii="Arial" w:hAnsi="Arial" w:cs="Arial"/>
          <w:color w:val="auto"/>
        </w:rPr>
        <w:t>for</w:t>
      </w:r>
      <w:r w:rsidRPr="008E5307">
        <w:rPr>
          <w:rFonts w:ascii="Arial" w:hAnsi="Arial" w:cs="Arial"/>
          <w:color w:val="auto"/>
        </w:rPr>
        <w:t xml:space="preserve"> sampled consumers, interviews with staff</w:t>
      </w:r>
      <w:r>
        <w:rPr>
          <w:rFonts w:ascii="Arial" w:hAnsi="Arial" w:cs="Arial"/>
          <w:color w:val="auto"/>
        </w:rPr>
        <w:t xml:space="preserve">, consumers and representatives, </w:t>
      </w:r>
      <w:r w:rsidRPr="008E5307">
        <w:rPr>
          <w:rFonts w:ascii="Arial" w:hAnsi="Arial" w:cs="Arial"/>
          <w:color w:val="auto"/>
        </w:rPr>
        <w:t xml:space="preserve">and observations </w:t>
      </w:r>
      <w:r>
        <w:rPr>
          <w:rFonts w:ascii="Arial" w:hAnsi="Arial" w:cs="Arial"/>
          <w:color w:val="auto"/>
        </w:rPr>
        <w:t xml:space="preserve">by the Assessment Team. The service has </w:t>
      </w:r>
      <w:r w:rsidRPr="008E5307">
        <w:rPr>
          <w:rFonts w:ascii="Arial" w:hAnsi="Arial" w:cs="Arial"/>
          <w:color w:val="auto"/>
        </w:rPr>
        <w:t>monitoring and review processes to ensure effective response to and oversight of risks associated with the care of consumers</w:t>
      </w:r>
      <w:r>
        <w:rPr>
          <w:rFonts w:ascii="Arial" w:hAnsi="Arial" w:cs="Arial"/>
          <w:color w:val="auto"/>
        </w:rPr>
        <w:t xml:space="preserve">. </w:t>
      </w:r>
    </w:p>
    <w:p w14:paraId="68020295" w14:textId="7C6792E7" w:rsidR="008E5307" w:rsidRDefault="008E5307" w:rsidP="00B2771F">
      <w:pPr>
        <w:pStyle w:val="CommentText"/>
        <w:rPr>
          <w:rFonts w:ascii="Arial" w:hAnsi="Arial" w:cs="Arial"/>
          <w:color w:val="auto"/>
        </w:rPr>
      </w:pPr>
      <w:r>
        <w:rPr>
          <w:rFonts w:ascii="Arial" w:hAnsi="Arial" w:cs="Arial"/>
          <w:color w:val="auto"/>
        </w:rPr>
        <w:t>The representative of a consumer receiving palliative care at the service provided positive feedback about the care provided</w:t>
      </w:r>
      <w:r w:rsidR="00621B10">
        <w:rPr>
          <w:rFonts w:ascii="Arial" w:hAnsi="Arial" w:cs="Arial"/>
          <w:color w:val="auto"/>
        </w:rPr>
        <w:t>. R</w:t>
      </w:r>
      <w:r>
        <w:rPr>
          <w:rFonts w:ascii="Arial" w:hAnsi="Arial" w:cs="Arial"/>
          <w:color w:val="auto"/>
        </w:rPr>
        <w:t xml:space="preserve">eview of the consumer’s documentation indicated the consumer’s needs, goals and preferences for palliative care had been recognised and were being addressed. </w:t>
      </w:r>
    </w:p>
    <w:p w14:paraId="55C44BAB" w14:textId="0CCEE25F" w:rsidR="00AF31C1" w:rsidRDefault="00AF31C1" w:rsidP="00B2771F">
      <w:pPr>
        <w:pStyle w:val="CommentText"/>
        <w:rPr>
          <w:rFonts w:ascii="Arial" w:hAnsi="Arial" w:cs="Arial"/>
          <w:color w:val="auto"/>
        </w:rPr>
      </w:pPr>
      <w:r>
        <w:rPr>
          <w:rFonts w:ascii="Arial" w:hAnsi="Arial" w:cs="Arial"/>
          <w:color w:val="auto"/>
        </w:rPr>
        <w:t>R</w:t>
      </w:r>
      <w:r w:rsidRPr="00AF31C1">
        <w:rPr>
          <w:rFonts w:ascii="Arial" w:hAnsi="Arial" w:cs="Arial"/>
          <w:color w:val="auto"/>
        </w:rPr>
        <w:t xml:space="preserve">eview of care </w:t>
      </w:r>
      <w:r>
        <w:rPr>
          <w:rFonts w:ascii="Arial" w:hAnsi="Arial" w:cs="Arial"/>
          <w:color w:val="auto"/>
        </w:rPr>
        <w:t>documentation</w:t>
      </w:r>
      <w:r w:rsidRPr="00AF31C1">
        <w:rPr>
          <w:rFonts w:ascii="Arial" w:hAnsi="Arial" w:cs="Arial"/>
          <w:color w:val="auto"/>
        </w:rPr>
        <w:t xml:space="preserve"> and interviews with staff </w:t>
      </w:r>
      <w:r>
        <w:rPr>
          <w:rFonts w:ascii="Arial" w:hAnsi="Arial" w:cs="Arial"/>
          <w:color w:val="auto"/>
        </w:rPr>
        <w:t xml:space="preserve">demonstrated the deterioration or change in a consumer’s condition, function or capacity is recognised and responded to in a timely manner. This included escalation to the consumer’s medical officer as appropriate. </w:t>
      </w:r>
      <w:r w:rsidRPr="00AF31C1">
        <w:rPr>
          <w:rFonts w:ascii="Arial" w:hAnsi="Arial" w:cs="Arial"/>
          <w:color w:val="auto"/>
        </w:rPr>
        <w:t xml:space="preserve">Consumers and representatives </w:t>
      </w:r>
      <w:r>
        <w:rPr>
          <w:rFonts w:ascii="Arial" w:hAnsi="Arial" w:cs="Arial"/>
          <w:color w:val="auto"/>
        </w:rPr>
        <w:t xml:space="preserve">interviewed </w:t>
      </w:r>
      <w:r w:rsidRPr="00AF31C1">
        <w:rPr>
          <w:rFonts w:ascii="Arial" w:hAnsi="Arial" w:cs="Arial"/>
          <w:color w:val="auto"/>
        </w:rPr>
        <w:t>expressed satisfaction with referral to and involvement of other individuals, organisations and providers in the care of the consumer.</w:t>
      </w:r>
      <w:r w:rsidRPr="00AF31C1">
        <w:t xml:space="preserve"> </w:t>
      </w:r>
      <w:r w:rsidRPr="00AF31C1">
        <w:rPr>
          <w:rFonts w:ascii="Arial" w:hAnsi="Arial" w:cs="Arial"/>
          <w:color w:val="auto"/>
        </w:rPr>
        <w:t xml:space="preserve">Timely and appropriate referral to other individuals, organisations and providers of care was </w:t>
      </w:r>
      <w:r>
        <w:rPr>
          <w:rFonts w:ascii="Arial" w:hAnsi="Arial" w:cs="Arial"/>
          <w:color w:val="auto"/>
        </w:rPr>
        <w:t xml:space="preserve">generally </w:t>
      </w:r>
      <w:r w:rsidRPr="00AF31C1">
        <w:rPr>
          <w:rFonts w:ascii="Arial" w:hAnsi="Arial" w:cs="Arial"/>
          <w:color w:val="auto"/>
        </w:rPr>
        <w:t>evident for consumers sampled.</w:t>
      </w:r>
    </w:p>
    <w:p w14:paraId="1ECABB45" w14:textId="06B93AD1" w:rsidR="00DB1363" w:rsidRDefault="00AF31C1" w:rsidP="00B2771F">
      <w:pPr>
        <w:pStyle w:val="CommentText"/>
        <w:rPr>
          <w:rFonts w:ascii="Arial" w:hAnsi="Arial" w:cs="Arial"/>
          <w:color w:val="auto"/>
        </w:rPr>
      </w:pPr>
      <w:r w:rsidRPr="00AF31C1">
        <w:rPr>
          <w:rFonts w:ascii="Arial" w:hAnsi="Arial" w:cs="Arial"/>
          <w:color w:val="auto"/>
        </w:rPr>
        <w:t>The organisation has polic</w:t>
      </w:r>
      <w:r>
        <w:rPr>
          <w:rFonts w:ascii="Arial" w:hAnsi="Arial" w:cs="Arial"/>
          <w:color w:val="auto"/>
        </w:rPr>
        <w:t>ies</w:t>
      </w:r>
      <w:r w:rsidRPr="00AF31C1">
        <w:rPr>
          <w:rFonts w:ascii="Arial" w:hAnsi="Arial" w:cs="Arial"/>
          <w:color w:val="auto"/>
        </w:rPr>
        <w:t>, procedure</w:t>
      </w:r>
      <w:r>
        <w:rPr>
          <w:rFonts w:ascii="Arial" w:hAnsi="Arial" w:cs="Arial"/>
          <w:color w:val="auto"/>
        </w:rPr>
        <w:t>s</w:t>
      </w:r>
      <w:r w:rsidRPr="00AF31C1">
        <w:rPr>
          <w:rFonts w:ascii="Arial" w:hAnsi="Arial" w:cs="Arial"/>
          <w:color w:val="auto"/>
        </w:rPr>
        <w:t xml:space="preserve">, detailed plans, signage and other information </w:t>
      </w:r>
      <w:r>
        <w:rPr>
          <w:rFonts w:ascii="Arial" w:hAnsi="Arial" w:cs="Arial"/>
          <w:color w:val="auto"/>
        </w:rPr>
        <w:t xml:space="preserve">and </w:t>
      </w:r>
      <w:r w:rsidRPr="00AF31C1">
        <w:rPr>
          <w:rFonts w:ascii="Arial" w:hAnsi="Arial" w:cs="Arial"/>
          <w:color w:val="auto"/>
        </w:rPr>
        <w:t xml:space="preserve">resources in relation to </w:t>
      </w:r>
      <w:r>
        <w:rPr>
          <w:rFonts w:ascii="Arial" w:hAnsi="Arial" w:cs="Arial"/>
          <w:color w:val="auto"/>
        </w:rPr>
        <w:t>infection prevention and control</w:t>
      </w:r>
      <w:r w:rsidRPr="00AF31C1">
        <w:rPr>
          <w:rFonts w:ascii="Arial" w:hAnsi="Arial" w:cs="Arial"/>
          <w:color w:val="auto"/>
        </w:rPr>
        <w:t xml:space="preserve"> and outbreak management</w:t>
      </w:r>
      <w:r>
        <w:rPr>
          <w:rFonts w:ascii="Arial" w:hAnsi="Arial" w:cs="Arial"/>
          <w:color w:val="auto"/>
        </w:rPr>
        <w:t xml:space="preserve">. The service has a </w:t>
      </w:r>
      <w:r w:rsidRPr="00AF31C1">
        <w:rPr>
          <w:rFonts w:ascii="Arial" w:hAnsi="Arial" w:cs="Arial"/>
          <w:color w:val="auto"/>
        </w:rPr>
        <w:t xml:space="preserve">trained </w:t>
      </w:r>
      <w:r>
        <w:rPr>
          <w:rFonts w:ascii="Arial" w:hAnsi="Arial" w:cs="Arial"/>
          <w:color w:val="auto"/>
        </w:rPr>
        <w:t>infection prevention and control</w:t>
      </w:r>
      <w:r w:rsidRPr="00AF31C1">
        <w:rPr>
          <w:rFonts w:ascii="Arial" w:hAnsi="Arial" w:cs="Arial"/>
          <w:color w:val="auto"/>
        </w:rPr>
        <w:t xml:space="preserve"> lead and there has been training and competency assessment for staff in relation to </w:t>
      </w:r>
      <w:r>
        <w:rPr>
          <w:rFonts w:ascii="Arial" w:hAnsi="Arial" w:cs="Arial"/>
          <w:color w:val="auto"/>
        </w:rPr>
        <w:t>infection prevention and control</w:t>
      </w:r>
      <w:r w:rsidRPr="00AF31C1">
        <w:rPr>
          <w:rFonts w:ascii="Arial" w:hAnsi="Arial" w:cs="Arial"/>
          <w:color w:val="auto"/>
        </w:rPr>
        <w:t xml:space="preserve">. </w:t>
      </w:r>
      <w:r>
        <w:rPr>
          <w:rFonts w:ascii="Arial" w:hAnsi="Arial" w:cs="Arial"/>
          <w:color w:val="auto"/>
        </w:rPr>
        <w:t>Staff demonstrated</w:t>
      </w:r>
      <w:r w:rsidRPr="00AF31C1">
        <w:rPr>
          <w:rFonts w:ascii="Arial" w:hAnsi="Arial" w:cs="Arial"/>
          <w:color w:val="auto"/>
        </w:rPr>
        <w:t xml:space="preserve"> they are knowledgeable about their related roles and responsibilities</w:t>
      </w:r>
      <w:r>
        <w:rPr>
          <w:rFonts w:ascii="Arial" w:hAnsi="Arial" w:cs="Arial"/>
          <w:color w:val="auto"/>
        </w:rPr>
        <w:t xml:space="preserve"> regarding this, and s</w:t>
      </w:r>
      <w:r w:rsidRPr="00AF31C1">
        <w:rPr>
          <w:rFonts w:ascii="Arial" w:hAnsi="Arial" w:cs="Arial"/>
          <w:color w:val="auto"/>
        </w:rPr>
        <w:t xml:space="preserve">taff were observed using </w:t>
      </w:r>
      <w:r>
        <w:rPr>
          <w:rFonts w:ascii="Arial" w:hAnsi="Arial" w:cs="Arial"/>
          <w:color w:val="auto"/>
        </w:rPr>
        <w:t>infection control</w:t>
      </w:r>
      <w:r w:rsidRPr="00AF31C1">
        <w:rPr>
          <w:rFonts w:ascii="Arial" w:hAnsi="Arial" w:cs="Arial"/>
          <w:color w:val="auto"/>
        </w:rPr>
        <w:t xml:space="preserve"> measures correctly such as hand hygiene, wearing </w:t>
      </w:r>
      <w:r>
        <w:rPr>
          <w:rFonts w:ascii="Arial" w:hAnsi="Arial" w:cs="Arial"/>
          <w:color w:val="auto"/>
        </w:rPr>
        <w:t>personal protective equipment</w:t>
      </w:r>
      <w:r w:rsidRPr="00AF31C1">
        <w:rPr>
          <w:rFonts w:ascii="Arial" w:hAnsi="Arial" w:cs="Arial"/>
          <w:color w:val="auto"/>
        </w:rPr>
        <w:t xml:space="preserve">, physical distancing where possible, and cleaning </w:t>
      </w:r>
      <w:r>
        <w:rPr>
          <w:rFonts w:ascii="Arial" w:hAnsi="Arial" w:cs="Arial"/>
          <w:color w:val="auto"/>
        </w:rPr>
        <w:t xml:space="preserve">of </w:t>
      </w:r>
      <w:r w:rsidRPr="00AF31C1">
        <w:rPr>
          <w:rFonts w:ascii="Arial" w:hAnsi="Arial" w:cs="Arial"/>
          <w:color w:val="auto"/>
        </w:rPr>
        <w:t>shared equipment between uses.</w:t>
      </w:r>
      <w:r>
        <w:rPr>
          <w:rFonts w:ascii="Arial" w:hAnsi="Arial" w:cs="Arial"/>
          <w:color w:val="auto"/>
        </w:rPr>
        <w:t xml:space="preserve"> The service has </w:t>
      </w:r>
      <w:r w:rsidRPr="00AF31C1">
        <w:rPr>
          <w:rFonts w:ascii="Arial" w:hAnsi="Arial" w:cs="Arial"/>
          <w:color w:val="auto"/>
        </w:rPr>
        <w:t xml:space="preserve">processes to support appropriate antibiotic prescribing </w:t>
      </w:r>
      <w:r>
        <w:rPr>
          <w:rFonts w:ascii="Arial" w:hAnsi="Arial" w:cs="Arial"/>
          <w:color w:val="auto"/>
        </w:rPr>
        <w:t>to</w:t>
      </w:r>
      <w:r w:rsidRPr="00AF31C1">
        <w:rPr>
          <w:rFonts w:ascii="Arial" w:hAnsi="Arial" w:cs="Arial"/>
          <w:color w:val="auto"/>
        </w:rPr>
        <w:t xml:space="preserve"> reduce the risk of increasing resistance to antibiotics. These included ensuring pathology results are obtained, where possible, for suspected infections prior to antibiotics being prescribed and infection surveillance.</w:t>
      </w:r>
    </w:p>
    <w:p w14:paraId="12515CB3" w14:textId="5C89F122" w:rsidR="00445AF3" w:rsidRPr="00262C0B" w:rsidRDefault="00DA56F6" w:rsidP="00445AF3">
      <w:pPr>
        <w:pStyle w:val="NormalArial"/>
      </w:pPr>
      <w:r>
        <w:br w:type="page"/>
      </w:r>
    </w:p>
    <w:p w14:paraId="12515CB4"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26076" w14:paraId="12515CB7"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515CB5" w14:textId="77777777" w:rsidR="00445AF3" w:rsidRPr="00996FAF" w:rsidRDefault="00DA56F6" w:rsidP="00445AF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515CB6"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CBB"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B8"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2515CB9"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2515CBA" w14:textId="611324C6"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BF"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BC"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515CBD"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2515CBE" w14:textId="7F2C89C7"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C6"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C0"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2515CC1"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515CC2" w14:textId="77777777" w:rsidR="00445AF3" w:rsidRPr="00996FAF" w:rsidRDefault="00DA56F6" w:rsidP="00445A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515CC3" w14:textId="77777777" w:rsidR="00445AF3" w:rsidRPr="00996FAF" w:rsidRDefault="00DA56F6" w:rsidP="00445A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515CC4" w14:textId="77777777" w:rsidR="00445AF3" w:rsidRPr="00996FAF" w:rsidRDefault="00DA56F6" w:rsidP="00445A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2515CC5" w14:textId="46A9184D"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CA"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C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2515CC8"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515CC9" w14:textId="4A91F39B" w:rsidR="00445AF3" w:rsidRPr="00996FAF" w:rsidRDefault="00DD1F86" w:rsidP="00445A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CE"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CB"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2515CCC"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515CCD" w14:textId="6CC86B1A" w:rsidR="00445AF3" w:rsidRPr="00996FAF" w:rsidRDefault="00DD1F86" w:rsidP="00445A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D2"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CF"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515CD0"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2515CD1" w14:textId="26DB8F0D"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D6"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D3"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515CD4"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2515CD5" w14:textId="6C64F8A1"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CD7" w14:textId="77777777" w:rsidR="00445AF3" w:rsidRDefault="00DA56F6" w:rsidP="00445AF3">
      <w:pPr>
        <w:pStyle w:val="Heading20"/>
      </w:pPr>
      <w:r w:rsidRPr="00996FAF">
        <w:t>Findings</w:t>
      </w:r>
    </w:p>
    <w:p w14:paraId="28AE90E1" w14:textId="52224C38" w:rsidR="00B2771F" w:rsidRPr="00E93D76"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Compliant. </w:t>
      </w:r>
    </w:p>
    <w:p w14:paraId="5D40FC91" w14:textId="5977F01C" w:rsidR="00031FEA" w:rsidRDefault="00031FEA" w:rsidP="00445AF3">
      <w:pPr>
        <w:pStyle w:val="NormalArial"/>
      </w:pPr>
      <w:r>
        <w:t>All</w:t>
      </w:r>
      <w:r w:rsidRPr="00077AFB">
        <w:t xml:space="preserve"> consumers and representatives </w:t>
      </w:r>
      <w:r>
        <w:t xml:space="preserve">interviewed by the Assessment Team </w:t>
      </w:r>
      <w:r w:rsidRPr="00077AFB">
        <w:t xml:space="preserve">provided positive feedback indicating </w:t>
      </w:r>
      <w:r>
        <w:t>consumers</w:t>
      </w:r>
      <w:r w:rsidRPr="00077AFB">
        <w:t xml:space="preserve"> receive safe and effective services and </w:t>
      </w:r>
      <w:r>
        <w:t>supports</w:t>
      </w:r>
      <w:r w:rsidRPr="00077AFB">
        <w:t xml:space="preserve"> for daily livin</w:t>
      </w:r>
      <w:r>
        <w:t xml:space="preserve">g. </w:t>
      </w:r>
      <w:r w:rsidRPr="00245C79">
        <w:t xml:space="preserve">Consumers interviewed expressed satisfaction with being able to do the things that interested them, including keeping in contact with those important to them and participating in the activities at the service and outside in the community. </w:t>
      </w:r>
      <w:r w:rsidRPr="00077AFB">
        <w:t>Documentation</w:t>
      </w:r>
      <w:r>
        <w:t xml:space="preserve"> reviewed demonstrated</w:t>
      </w:r>
      <w:r w:rsidRPr="00077AFB">
        <w:t xml:space="preserve"> staff are assessing and identifying consumer</w:t>
      </w:r>
      <w:r>
        <w:t>’</w:t>
      </w:r>
      <w:r w:rsidRPr="00077AFB">
        <w:t>s needs</w:t>
      </w:r>
      <w:r>
        <w:t>,</w:t>
      </w:r>
      <w:r w:rsidRPr="00077AFB">
        <w:t xml:space="preserve"> goals and preferences </w:t>
      </w:r>
      <w:r>
        <w:t xml:space="preserve">regarding services and supports for daily </w:t>
      </w:r>
      <w:proofErr w:type="gramStart"/>
      <w:r>
        <w:t>living, and</w:t>
      </w:r>
      <w:proofErr w:type="gramEnd"/>
      <w:r w:rsidRPr="00077AFB">
        <w:t xml:space="preserve"> optimising their health and well-being. </w:t>
      </w:r>
    </w:p>
    <w:p w14:paraId="7EB231BE" w14:textId="77777777" w:rsidR="00031FEA" w:rsidRDefault="00031FEA" w:rsidP="00445AF3">
      <w:pPr>
        <w:pStyle w:val="NormalArial"/>
      </w:pPr>
      <w:r w:rsidRPr="001A6815">
        <w:t xml:space="preserve">Consumers and staff were able to describe the services and supports available to promote </w:t>
      </w:r>
      <w:r>
        <w:t xml:space="preserve">consumer’s </w:t>
      </w:r>
      <w:r w:rsidRPr="001A6815">
        <w:t xml:space="preserve">emotional, spiritual, and psychological wellbeing. </w:t>
      </w:r>
      <w:r w:rsidRPr="00A3447A">
        <w:t xml:space="preserve">Emotional, spiritual and psychological needs, goal and preferences are assessed when consumers </w:t>
      </w:r>
      <w:r>
        <w:t>enter the</w:t>
      </w:r>
      <w:r w:rsidRPr="00A3447A">
        <w:t xml:space="preserve"> service. Appropriate referrals are made to external services when required.</w:t>
      </w:r>
      <w:r>
        <w:t xml:space="preserve"> </w:t>
      </w:r>
      <w:r w:rsidRPr="001A6815">
        <w:t xml:space="preserve">The service </w:t>
      </w:r>
      <w:r>
        <w:t>provides</w:t>
      </w:r>
      <w:r w:rsidRPr="001A6815">
        <w:t xml:space="preserve"> scheduled religious services </w:t>
      </w:r>
      <w:r>
        <w:t>for consumers to attend</w:t>
      </w:r>
      <w:r w:rsidRPr="001A6815">
        <w:t xml:space="preserve">. </w:t>
      </w:r>
    </w:p>
    <w:p w14:paraId="4CB1564C" w14:textId="38C930B3" w:rsidR="00031FEA" w:rsidRDefault="00031FEA" w:rsidP="00445AF3">
      <w:pPr>
        <w:pStyle w:val="NormalArial"/>
        <w:rPr>
          <w:color w:val="auto"/>
        </w:rPr>
      </w:pPr>
      <w:r w:rsidRPr="002703B1">
        <w:t xml:space="preserve">Consumers and representatives interviewed indicated staff know them well and are aware of </w:t>
      </w:r>
      <w:r>
        <w:t>their</w:t>
      </w:r>
      <w:r w:rsidRPr="002703B1">
        <w:t xml:space="preserve"> individual needs, goals and preferences</w:t>
      </w:r>
      <w:r>
        <w:t xml:space="preserve"> in relation to leisure and lifestyle services. </w:t>
      </w:r>
      <w:r w:rsidRPr="00245C79">
        <w:t xml:space="preserve">The service has processes and systems in place for identifying and recording each consumer’s </w:t>
      </w:r>
      <w:r w:rsidRPr="00245C79">
        <w:lastRenderedPageBreak/>
        <w:t xml:space="preserve">condition, needs and preferences within the organisation and with others when required. </w:t>
      </w:r>
      <w:r w:rsidRPr="33BC1890">
        <w:rPr>
          <w:color w:val="auto"/>
        </w:rPr>
        <w:t>The service demonstrated that timely and appropriate referral occurs to individuals and other external service providers when required</w:t>
      </w:r>
      <w:r>
        <w:rPr>
          <w:color w:val="auto"/>
        </w:rPr>
        <w:t xml:space="preserve">. For example, to pastoral care providers, dementia support organisations, and cultural services. </w:t>
      </w:r>
    </w:p>
    <w:p w14:paraId="195E03FE" w14:textId="5344313B" w:rsidR="00031FEA" w:rsidRDefault="00031FEA" w:rsidP="00445AF3">
      <w:pPr>
        <w:pStyle w:val="NormalArial"/>
      </w:pPr>
      <w:r>
        <w:t>The Assessment Team found the service had recently engaged an external provider to manage the meals provided at the service. The service has a dietitian approved seasonal menu that is changed twice a year. All consumers interviewed said the food was of good quality, quantity and variety. Many consumers and some representatives interviewed commented about the food improving since the new provider commenced at the service. Interviews with consumers and staff, a review of the menu, and observations show a pleasant atmosphere and dining experience is occurring for consumers and varied meals of suitable quality and quantity are being provided.</w:t>
      </w:r>
    </w:p>
    <w:p w14:paraId="7A21859D" w14:textId="43671DAB" w:rsidR="003E295B" w:rsidRDefault="003E295B" w:rsidP="00445AF3">
      <w:pPr>
        <w:pStyle w:val="NormalArial"/>
      </w:pPr>
      <w:r>
        <w:rPr>
          <w:bCs/>
          <w:szCs w:val="22"/>
        </w:rPr>
        <w:t>The Assessment Team found the service had equipment for the leisure and lifestyle program that was adequate, stored safely, clean and suitable for consumers</w:t>
      </w:r>
      <w:r w:rsidR="006314B1">
        <w:rPr>
          <w:bCs/>
          <w:szCs w:val="22"/>
        </w:rPr>
        <w:t xml:space="preserve"> to support their daily living</w:t>
      </w:r>
      <w:r>
        <w:rPr>
          <w:bCs/>
          <w:szCs w:val="22"/>
        </w:rPr>
        <w:t>.</w:t>
      </w:r>
    </w:p>
    <w:p w14:paraId="12515CD8" w14:textId="4B490E2B" w:rsidR="00445AF3" w:rsidRPr="00262C0B" w:rsidRDefault="00DA56F6" w:rsidP="00445AF3">
      <w:pPr>
        <w:pStyle w:val="NormalArial"/>
      </w:pPr>
      <w:r>
        <w:br w:type="page"/>
      </w:r>
    </w:p>
    <w:p w14:paraId="12515CD9"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26076" w14:paraId="12515CDC"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2515CDA" w14:textId="77777777" w:rsidR="00445AF3" w:rsidRPr="00996FAF" w:rsidRDefault="00DA56F6" w:rsidP="00445AF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2515CDB"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CE0"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DD"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2515CDE"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2515CDF" w14:textId="1C93088A"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E6"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E1"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2515CE2"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515CE3" w14:textId="77777777" w:rsidR="00445AF3" w:rsidRPr="00996FAF" w:rsidRDefault="00DA56F6" w:rsidP="00445A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515CE4" w14:textId="77777777" w:rsidR="00445AF3" w:rsidRPr="00996FAF" w:rsidRDefault="00DA56F6" w:rsidP="00445A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515CE5" w14:textId="63CC4040"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EA"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E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2515CE8"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2515CE9" w14:textId="2EE90207" w:rsidR="00445AF3" w:rsidRPr="00996FAF" w:rsidRDefault="00DD1F86" w:rsidP="00445A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CEB" w14:textId="77777777" w:rsidR="00445AF3" w:rsidRDefault="00DA56F6" w:rsidP="00445AF3">
      <w:pPr>
        <w:pStyle w:val="Heading20"/>
      </w:pPr>
      <w:r>
        <w:t>Findings</w:t>
      </w:r>
    </w:p>
    <w:p w14:paraId="56010092" w14:textId="583D9194" w:rsidR="00B2771F" w:rsidRPr="00E93D76"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requirements have been assessed as Compliant. </w:t>
      </w:r>
    </w:p>
    <w:p w14:paraId="40E447D2" w14:textId="26A3FDEF" w:rsidR="008B529C" w:rsidRDefault="008B529C" w:rsidP="00445AF3">
      <w:pPr>
        <w:pStyle w:val="NormalArial"/>
      </w:pPr>
      <w:r>
        <w:t>The Assessment Team found the service is welcoming and optimises consumer independence and function. Consumers interviewed confirmed they were excited and had received ample communication about the renovation</w:t>
      </w:r>
      <w:r w:rsidR="00621B10">
        <w:t>s occurring at the service</w:t>
      </w:r>
      <w:r>
        <w:t>. Consumers said the service environment is welcoming and they feel comfortable at the service. The service environment provides private and communal space to cater for consumer personal and social needs. The Assessment Team observed the living environment to be calm and home-like.</w:t>
      </w:r>
      <w:r w:rsidRPr="008B529C">
        <w:t xml:space="preserve"> </w:t>
      </w:r>
      <w:r>
        <w:t>The service is currently undergoing renovations to improve the access and mobility around the service, and enhance consumer rooms, dining rooms and activity rooms.</w:t>
      </w:r>
    </w:p>
    <w:p w14:paraId="5C8F487D" w14:textId="77777777" w:rsidR="00F14E87" w:rsidRDefault="008B529C" w:rsidP="00445AF3">
      <w:pPr>
        <w:pStyle w:val="NormalArial"/>
      </w:pPr>
      <w:r>
        <w:t>Consumers interviewed said they felt the service is safe, clean and well maintained, and said they can move freely within the service and outdoors.</w:t>
      </w:r>
      <w:r w:rsidRPr="008B529C">
        <w:t xml:space="preserve"> </w:t>
      </w:r>
      <w:r>
        <w:t xml:space="preserve">Regular audits and environmental inspections are undertaken to identify and action any risks to the safety, cleanliness and maintenance of the service environment. The Assessment Team identified some issues regarding the dust from the renovations and </w:t>
      </w:r>
      <w:r w:rsidR="00F14E87">
        <w:t>accessing the front door, however these were rectified or reviewed during the Site Audit.</w:t>
      </w:r>
    </w:p>
    <w:p w14:paraId="69F87F90" w14:textId="1389A45E" w:rsidR="008B529C" w:rsidRDefault="00F14E87" w:rsidP="00445AF3">
      <w:pPr>
        <w:pStyle w:val="NormalArial"/>
      </w:pPr>
      <w:r>
        <w:t xml:space="preserve">The Assessment Team found that furniture and fittings were </w:t>
      </w:r>
      <w:r w:rsidR="00731B4F">
        <w:t xml:space="preserve">generally </w:t>
      </w:r>
      <w:r>
        <w:t xml:space="preserve">safe, clean, maintained and suitable for consumers.  </w:t>
      </w:r>
    </w:p>
    <w:p w14:paraId="12515CEC" w14:textId="33738BFC" w:rsidR="00445AF3" w:rsidRPr="00262C0B" w:rsidRDefault="00DA56F6" w:rsidP="00445AF3">
      <w:pPr>
        <w:pStyle w:val="NormalArial"/>
      </w:pPr>
      <w:r>
        <w:br w:type="page"/>
      </w:r>
    </w:p>
    <w:p w14:paraId="12515CED"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26076" w14:paraId="12515CF0"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2515CEE" w14:textId="77777777" w:rsidR="00445AF3" w:rsidRPr="00996FAF" w:rsidRDefault="00DA56F6" w:rsidP="00445AF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515CEF"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CF4"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F1"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515CF2"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2515CF3" w14:textId="16B2BFD1"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F8"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F5"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515CF6"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515CF7" w14:textId="506C03F9"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CFC"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F9"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515CFA"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515CFB" w14:textId="0F7BA7CF"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D00" w14:textId="77777777" w:rsidTr="00B260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CFD"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2515CFE"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515CFF" w14:textId="04604283" w:rsidR="00445AF3" w:rsidRPr="00996FAF" w:rsidRDefault="00DD1F86" w:rsidP="00445A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D01" w14:textId="77777777" w:rsidR="00445AF3" w:rsidRDefault="00DA56F6" w:rsidP="00445AF3">
      <w:pPr>
        <w:pStyle w:val="Heading20"/>
      </w:pPr>
      <w:r w:rsidRPr="00996FAF">
        <w:t>Findings</w:t>
      </w:r>
    </w:p>
    <w:p w14:paraId="01DC63CA" w14:textId="6A5BA1A4" w:rsidR="00B2771F" w:rsidRPr="00E93D76"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Compliant. </w:t>
      </w:r>
    </w:p>
    <w:p w14:paraId="6E36B761" w14:textId="59A7922A" w:rsidR="004B6BCA" w:rsidRDefault="00062ECA" w:rsidP="00445AF3">
      <w:pPr>
        <w:pStyle w:val="NormalArial"/>
        <w:rPr>
          <w:color w:val="auto"/>
        </w:rPr>
      </w:pPr>
      <w:r>
        <w:t>C</w:t>
      </w:r>
      <w:r w:rsidRPr="33BC1890">
        <w:t>onsumers</w:t>
      </w:r>
      <w:r>
        <w:t xml:space="preserve"> interviewed</w:t>
      </w:r>
      <w:r w:rsidRPr="33BC1890">
        <w:t xml:space="preserve"> said they feel supported to provide feedback and make complaints. </w:t>
      </w:r>
      <w:r w:rsidRPr="33BC1890">
        <w:rPr>
          <w:color w:val="auto"/>
        </w:rPr>
        <w:t>Staff could describe how they support consumer</w:t>
      </w:r>
      <w:r>
        <w:rPr>
          <w:color w:val="auto"/>
        </w:rPr>
        <w:t>s</w:t>
      </w:r>
      <w:r w:rsidRPr="33BC1890">
        <w:rPr>
          <w:color w:val="auto"/>
        </w:rPr>
        <w:t xml:space="preserve"> to lodge feedback or complaints including logging details into the electronic system.</w:t>
      </w:r>
      <w:r w:rsidRPr="00062ECA">
        <w:t xml:space="preserve"> </w:t>
      </w:r>
      <w:r w:rsidRPr="00062ECA">
        <w:rPr>
          <w:color w:val="auto"/>
        </w:rPr>
        <w:t>Brochures on advocacy services, feedback forms and complaints information including methods for raising external complaints were observed in the foyer. Feedback forms and boxes were observed throughout the service. The consumer welcome pack and handbook provide information on advocacy</w:t>
      </w:r>
      <w:r>
        <w:rPr>
          <w:color w:val="auto"/>
        </w:rPr>
        <w:t xml:space="preserve"> and </w:t>
      </w:r>
      <w:r w:rsidRPr="00062ECA">
        <w:rPr>
          <w:color w:val="auto"/>
        </w:rPr>
        <w:t>language services</w:t>
      </w:r>
      <w:r>
        <w:rPr>
          <w:color w:val="auto"/>
        </w:rPr>
        <w:t>,</w:t>
      </w:r>
      <w:r w:rsidRPr="00062ECA">
        <w:rPr>
          <w:color w:val="auto"/>
        </w:rPr>
        <w:t xml:space="preserve"> and internal and external complaints mechanisms. The</w:t>
      </w:r>
      <w:r>
        <w:rPr>
          <w:color w:val="auto"/>
        </w:rPr>
        <w:t xml:space="preserve"> </w:t>
      </w:r>
      <w:r w:rsidRPr="00062ECA">
        <w:rPr>
          <w:color w:val="auto"/>
        </w:rPr>
        <w:t xml:space="preserve">service </w:t>
      </w:r>
      <w:r>
        <w:rPr>
          <w:color w:val="auto"/>
        </w:rPr>
        <w:t xml:space="preserve">had organised for </w:t>
      </w:r>
      <w:r w:rsidRPr="00062ECA">
        <w:rPr>
          <w:color w:val="auto"/>
        </w:rPr>
        <w:t xml:space="preserve">advocacy services to </w:t>
      </w:r>
      <w:r w:rsidR="004B6BCA">
        <w:rPr>
          <w:color w:val="auto"/>
        </w:rPr>
        <w:t xml:space="preserve">speak to </w:t>
      </w:r>
      <w:r w:rsidRPr="00062ECA">
        <w:rPr>
          <w:color w:val="auto"/>
        </w:rPr>
        <w:t xml:space="preserve">consumers </w:t>
      </w:r>
      <w:r w:rsidR="004B6BCA">
        <w:rPr>
          <w:color w:val="auto"/>
        </w:rPr>
        <w:t xml:space="preserve">in 2022. </w:t>
      </w:r>
    </w:p>
    <w:p w14:paraId="52D9FEEF" w14:textId="665748B2" w:rsidR="0096593E" w:rsidRDefault="008B1A2D" w:rsidP="008B1A2D">
      <w:pPr>
        <w:pStyle w:val="NormalArial"/>
      </w:pPr>
      <w:r w:rsidRPr="008B1A2D">
        <w:rPr>
          <w:color w:val="auto"/>
        </w:rPr>
        <w:t>The service demonstrate</w:t>
      </w:r>
      <w:r>
        <w:rPr>
          <w:color w:val="auto"/>
        </w:rPr>
        <w:t>d</w:t>
      </w:r>
      <w:r w:rsidRPr="008B1A2D">
        <w:rPr>
          <w:color w:val="auto"/>
        </w:rPr>
        <w:t xml:space="preserve"> appropriate action</w:t>
      </w:r>
      <w:r>
        <w:rPr>
          <w:color w:val="auto"/>
        </w:rPr>
        <w:t xml:space="preserve"> is </w:t>
      </w:r>
      <w:r w:rsidRPr="008B1A2D">
        <w:rPr>
          <w:color w:val="auto"/>
        </w:rPr>
        <w:t xml:space="preserve">taken in response to complaints and open disclosure is used when things go wrong. </w:t>
      </w:r>
      <w:r w:rsidR="0096593E">
        <w:rPr>
          <w:color w:val="auto"/>
        </w:rPr>
        <w:t>While complaint documentation did</w:t>
      </w:r>
      <w:r w:rsidR="002570CD">
        <w:rPr>
          <w:color w:val="auto"/>
        </w:rPr>
        <w:t xml:space="preserve"> not</w:t>
      </w:r>
      <w:r w:rsidR="0096593E">
        <w:rPr>
          <w:color w:val="auto"/>
        </w:rPr>
        <w:t xml:space="preserve"> always outline the response by the service</w:t>
      </w:r>
      <w:r w:rsidR="002570CD">
        <w:rPr>
          <w:color w:val="auto"/>
        </w:rPr>
        <w:t xml:space="preserve">, this was raised with the service who said </w:t>
      </w:r>
      <w:r w:rsidR="002570CD">
        <w:t xml:space="preserve">they would review the documentation to include follow up actions taken </w:t>
      </w:r>
      <w:proofErr w:type="gramStart"/>
      <w:r w:rsidR="002570CD">
        <w:t>as a result of</w:t>
      </w:r>
      <w:proofErr w:type="gramEnd"/>
      <w:r w:rsidR="002570CD">
        <w:t xml:space="preserve"> complaints.</w:t>
      </w:r>
      <w:r w:rsidR="002570CD">
        <w:rPr>
          <w:color w:val="auto"/>
        </w:rPr>
        <w:t xml:space="preserve"> </w:t>
      </w:r>
      <w:r w:rsidR="0096593E">
        <w:t xml:space="preserve">The service demonstrates staff have received training in complaints handling and open disclosure. Policies and procedures include complaints management, open disclosure and grievance resolution processes.  </w:t>
      </w:r>
    </w:p>
    <w:p w14:paraId="3D8CB253" w14:textId="6F201F60" w:rsidR="00192174" w:rsidRDefault="00192174" w:rsidP="008B1A2D">
      <w:pPr>
        <w:pStyle w:val="NormalArial"/>
        <w:rPr>
          <w:color w:val="auto"/>
        </w:rPr>
      </w:pPr>
      <w:r>
        <w:t>The service demonstrated feedback and complaints are reviewed and used to improve the quality of care and services. For example, c</w:t>
      </w:r>
      <w:r w:rsidRPr="33BC1890">
        <w:t xml:space="preserve">onsumers </w:t>
      </w:r>
      <w:r>
        <w:t>were</w:t>
      </w:r>
      <w:r w:rsidRPr="33BC1890">
        <w:t xml:space="preserve"> aware that a new catering provider has been contracted following complaints about the food. </w:t>
      </w:r>
      <w:r>
        <w:t>All consumers</w:t>
      </w:r>
      <w:r w:rsidRPr="33BC1890">
        <w:t xml:space="preserve"> provided positive feedback saying the food had greatly improved</w:t>
      </w:r>
      <w:r>
        <w:t xml:space="preserve"> since this change</w:t>
      </w:r>
      <w:r w:rsidRPr="33BC1890">
        <w:t>. A representative provided feedback back to the Assessment Team that issues raised at case conferences are quickly resolved.</w:t>
      </w:r>
    </w:p>
    <w:p w14:paraId="12515D02" w14:textId="02681693" w:rsidR="00445AF3" w:rsidRPr="00712752" w:rsidRDefault="00DA56F6" w:rsidP="00445AF3">
      <w:pPr>
        <w:pStyle w:val="NormalArial"/>
      </w:pPr>
      <w:r w:rsidRPr="00712752">
        <w:br w:type="page"/>
      </w:r>
    </w:p>
    <w:p w14:paraId="12515D03"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26076" w14:paraId="12515D06"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2515D04" w14:textId="77777777" w:rsidR="00445AF3" w:rsidRPr="00996FAF" w:rsidRDefault="00DA56F6" w:rsidP="00445AF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515D05"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D0A"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D0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2515D08"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2515D09" w14:textId="39F6082C"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D0E"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D0B"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2515D0C"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2515D0D" w14:textId="6EE0AA4F"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D12"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D0F"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2515D10"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2515D11" w14:textId="63373ACE"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D16"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D13"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515D14"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2515D15" w14:textId="69EBBBFE" w:rsidR="00445AF3" w:rsidRPr="00996FAF" w:rsidRDefault="00DD1F86" w:rsidP="00445A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r w:rsidR="00B26076" w14:paraId="12515D1A" w14:textId="77777777" w:rsidTr="00B26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15D17"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2515D18"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515D19" w14:textId="44C15013" w:rsidR="00445AF3" w:rsidRPr="00996FAF" w:rsidRDefault="00DD1F86" w:rsidP="00445A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r w:rsidR="00DA56F6" w:rsidRPr="00996FAF">
              <w:rPr>
                <w:rFonts w:ascii="Arial" w:hAnsi="Arial" w:cs="Arial"/>
                <w:color w:val="0000FF"/>
              </w:rPr>
              <w:t xml:space="preserve"> </w:t>
            </w:r>
          </w:p>
        </w:tc>
      </w:tr>
    </w:tbl>
    <w:p w14:paraId="12515D1B" w14:textId="77777777" w:rsidR="00445AF3" w:rsidRDefault="00DA56F6" w:rsidP="00445AF3">
      <w:pPr>
        <w:pStyle w:val="Heading20"/>
      </w:pPr>
      <w:r>
        <w:t>Findings</w:t>
      </w:r>
    </w:p>
    <w:p w14:paraId="5043F36B" w14:textId="77777777" w:rsidR="00B2771F" w:rsidRPr="00E93D76"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5A506E53" w14:textId="22EBFDB7" w:rsidR="007B0174" w:rsidRDefault="00487B0C" w:rsidP="00445AF3">
      <w:pPr>
        <w:pStyle w:val="NormalArial"/>
      </w:pPr>
      <w:r w:rsidRPr="33BC1890">
        <w:t xml:space="preserve">The </w:t>
      </w:r>
      <w:r>
        <w:t xml:space="preserve">Assessment Team found the </w:t>
      </w:r>
      <w:r w:rsidRPr="33BC1890">
        <w:t>workforce is generally planned</w:t>
      </w:r>
      <w:r>
        <w:t>,</w:t>
      </w:r>
      <w:r w:rsidRPr="33BC1890">
        <w:t xml:space="preserve"> and the number and mix of staff deployed enables </w:t>
      </w:r>
      <w:r>
        <w:t xml:space="preserve">the </w:t>
      </w:r>
      <w:r w:rsidRPr="33BC1890">
        <w:t>delivery and management of safe and effective care and services. The Assessment Team received feedback from some consumers and representatives regarding insufficient staff at the service, however there was no direct impact on these consumers</w:t>
      </w:r>
      <w:r w:rsidR="00AA27C5">
        <w:t xml:space="preserve"> as a result</w:t>
      </w:r>
      <w:r w:rsidRPr="33BC1890">
        <w:t xml:space="preserve">. </w:t>
      </w:r>
      <w:r w:rsidR="00AD2D32">
        <w:t xml:space="preserve">Other consumers and representatives interviewed thought there was sufficient staff to provide quality care for consumers. </w:t>
      </w:r>
    </w:p>
    <w:p w14:paraId="7BC4645A" w14:textId="35C94115" w:rsidR="007B0174" w:rsidRDefault="007B0174" w:rsidP="00445AF3">
      <w:pPr>
        <w:pStyle w:val="NormalArial"/>
        <w:rPr>
          <w:color w:val="auto"/>
        </w:rPr>
      </w:pPr>
      <w:r w:rsidRPr="33BC1890">
        <w:rPr>
          <w:color w:val="auto"/>
        </w:rPr>
        <w:t xml:space="preserve">Consumers and their representatives provided feedback that they were treated with kindness and respect by staff. The Assessment Team observed respectful interactions with staff and consumers and the service </w:t>
      </w:r>
      <w:r>
        <w:rPr>
          <w:color w:val="auto"/>
        </w:rPr>
        <w:t>is guided by</w:t>
      </w:r>
      <w:r w:rsidRPr="33BC1890">
        <w:rPr>
          <w:color w:val="auto"/>
        </w:rPr>
        <w:t xml:space="preserve"> a policy that outlines how consumers are treated with dignity, respect and their culture is respected.</w:t>
      </w:r>
    </w:p>
    <w:p w14:paraId="04D283BF" w14:textId="50588467" w:rsidR="007B0174" w:rsidRDefault="007B0174" w:rsidP="00B138C0">
      <w:pPr>
        <w:pStyle w:val="NormalArial"/>
      </w:pPr>
      <w:r>
        <w:t xml:space="preserve">Overall, the service demonstrated the workforce is competent and staff have the knowledge and qualifications to perform their roles. The organisation has documented core competencies for different roles and a range of mandatory training programs. The service provides effective </w:t>
      </w:r>
      <w:r w:rsidR="00B138C0">
        <w:t>orientation</w:t>
      </w:r>
      <w:r>
        <w:t xml:space="preserve"> and processes to ensure staff have the relevant </w:t>
      </w:r>
      <w:r w:rsidR="00B138C0">
        <w:t>qualifications</w:t>
      </w:r>
      <w:r>
        <w:t xml:space="preserve"> for their role.</w:t>
      </w:r>
      <w:r w:rsidR="00B138C0" w:rsidRPr="00B138C0">
        <w:t xml:space="preserve"> </w:t>
      </w:r>
      <w:r w:rsidR="00B138C0">
        <w:t xml:space="preserve">When the service has identified gaps in practice from complaints or incidents, they have implemented training to address this. Mandatory training is tracked on the learning management system and this is monitored when staff are flagged as overdue. </w:t>
      </w:r>
    </w:p>
    <w:p w14:paraId="12515D1C" w14:textId="4C269A73" w:rsidR="00445AF3" w:rsidRPr="00262C0B" w:rsidRDefault="00B138C0" w:rsidP="00B138C0">
      <w:pPr>
        <w:pStyle w:val="NormalArial"/>
      </w:pPr>
      <w:r>
        <w:t xml:space="preserve">The service demonstrated that assessment, monitoring and review of its workforce is regularly carried out. The service monitors staff practice through competency assessment, from consumer feedback, surveys and consumer incidents. </w:t>
      </w:r>
      <w:r w:rsidR="005C4CF2">
        <w:t xml:space="preserve">The service demonstrated appropriate performance management of staff when required. </w:t>
      </w:r>
      <w:r w:rsidR="00DA56F6">
        <w:br w:type="page"/>
      </w:r>
    </w:p>
    <w:p w14:paraId="12515D1D" w14:textId="77777777" w:rsidR="00445AF3" w:rsidRPr="00996FAF" w:rsidRDefault="00DA56F6" w:rsidP="00445A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26076" w14:paraId="12515D20" w14:textId="77777777" w:rsidTr="00B2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515D1E" w14:textId="77777777" w:rsidR="00445AF3" w:rsidRPr="00996FAF" w:rsidRDefault="00DA56F6" w:rsidP="00445AF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2515D1F" w14:textId="77777777" w:rsidR="00445AF3" w:rsidRPr="00996FAF" w:rsidRDefault="00445AF3" w:rsidP="00445A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076" w14:paraId="12515D24" w14:textId="77777777" w:rsidTr="00B260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515D21"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515D22"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515D23" w14:textId="09D3D4E9"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p>
        </w:tc>
      </w:tr>
      <w:tr w:rsidR="00B26076" w14:paraId="12515D28"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515D25"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2515D26"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2515D27" w14:textId="530EF7C9" w:rsidR="00445AF3" w:rsidRPr="00996FAF" w:rsidRDefault="00DD1F8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p>
        </w:tc>
      </w:tr>
      <w:tr w:rsidR="00B26076" w14:paraId="12515D32" w14:textId="77777777" w:rsidTr="00B260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515D29"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2515D2A"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515D2B" w14:textId="77777777" w:rsidR="00445AF3" w:rsidRPr="00996FAF" w:rsidRDefault="00DA56F6" w:rsidP="00445A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515D2C" w14:textId="77777777" w:rsidR="00445AF3" w:rsidRPr="00996FAF" w:rsidRDefault="00DA56F6" w:rsidP="00445A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515D2D" w14:textId="77777777" w:rsidR="00445AF3" w:rsidRPr="00996FAF" w:rsidRDefault="00DA56F6" w:rsidP="00445A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515D2E" w14:textId="77777777" w:rsidR="00445AF3" w:rsidRPr="00996FAF" w:rsidRDefault="00DA56F6" w:rsidP="00445A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515D2F" w14:textId="77777777" w:rsidR="00445AF3" w:rsidRPr="00996FAF" w:rsidRDefault="00DA56F6" w:rsidP="00445A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515D30" w14:textId="77777777" w:rsidR="00445AF3" w:rsidRPr="00996FAF" w:rsidRDefault="00DA56F6" w:rsidP="00445A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2515D31" w14:textId="6AA00375" w:rsidR="00445AF3" w:rsidRPr="00996FAF" w:rsidRDefault="00DD1F8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p>
        </w:tc>
      </w:tr>
      <w:tr w:rsidR="00B26076" w14:paraId="12515D3A" w14:textId="77777777" w:rsidTr="00B26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515D33"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2515D34" w14:textId="77777777" w:rsidR="00445AF3" w:rsidRPr="00996FAF" w:rsidRDefault="00DA56F6" w:rsidP="00445A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515D35" w14:textId="77777777" w:rsidR="00445AF3" w:rsidRPr="00996FAF" w:rsidRDefault="00DA56F6" w:rsidP="00445A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515D36" w14:textId="77777777" w:rsidR="00445AF3" w:rsidRPr="00996FAF" w:rsidRDefault="00DA56F6" w:rsidP="00445A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515D37" w14:textId="77777777" w:rsidR="00445AF3" w:rsidRPr="00996FAF" w:rsidRDefault="00DA56F6" w:rsidP="00445A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515D38" w14:textId="77777777" w:rsidR="00445AF3" w:rsidRPr="00996FAF" w:rsidRDefault="00DA56F6" w:rsidP="00445A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515D39" w14:textId="1166040D" w:rsidR="00445AF3" w:rsidRPr="00996FAF" w:rsidRDefault="00DD1F86" w:rsidP="00445A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p>
        </w:tc>
      </w:tr>
      <w:tr w:rsidR="00B26076" w14:paraId="12515D41" w14:textId="77777777" w:rsidTr="00B260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515D3B" w14:textId="77777777" w:rsidR="00445AF3" w:rsidRPr="00996FAF" w:rsidRDefault="00DA56F6" w:rsidP="00445AF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2515D3C" w14:textId="77777777" w:rsidR="00445AF3" w:rsidRPr="00996FAF" w:rsidRDefault="00DA56F6" w:rsidP="00445A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515D3D" w14:textId="77777777" w:rsidR="00445AF3" w:rsidRPr="00996FAF" w:rsidRDefault="00DA56F6" w:rsidP="00445A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2515D3E" w14:textId="77777777" w:rsidR="00445AF3" w:rsidRPr="00996FAF" w:rsidRDefault="00DA56F6" w:rsidP="00445A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515D3F" w14:textId="77777777" w:rsidR="00445AF3" w:rsidRPr="00996FAF" w:rsidRDefault="00DA56F6" w:rsidP="00445A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2515D40" w14:textId="14CCA909" w:rsidR="00445AF3" w:rsidRPr="00996FAF" w:rsidRDefault="00DD1F86" w:rsidP="00445A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2771F">
                  <w:rPr>
                    <w:rFonts w:ascii="Arial" w:hAnsi="Arial" w:cs="Arial"/>
                    <w:color w:val="auto"/>
                  </w:rPr>
                  <w:t>Compliant</w:t>
                </w:r>
              </w:sdtContent>
            </w:sdt>
          </w:p>
        </w:tc>
      </w:tr>
    </w:tbl>
    <w:p w14:paraId="12515D42" w14:textId="77777777" w:rsidR="00445AF3" w:rsidRDefault="00DA56F6" w:rsidP="00445AF3">
      <w:pPr>
        <w:pStyle w:val="Heading20"/>
      </w:pPr>
      <w:r w:rsidRPr="00996FAF">
        <w:t>Findings</w:t>
      </w:r>
    </w:p>
    <w:p w14:paraId="0A141777" w14:textId="77777777" w:rsidR="00B2771F" w:rsidRPr="00E93D76" w:rsidRDefault="00B2771F" w:rsidP="00B2771F">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12515D43" w14:textId="280F655B" w:rsidR="00445AF3" w:rsidRDefault="005149B9" w:rsidP="00B2771F">
      <w:pPr>
        <w:pStyle w:val="NormalArial"/>
      </w:pPr>
      <w:r>
        <w:t>Feedback received from c</w:t>
      </w:r>
      <w:r w:rsidRPr="33BC1890">
        <w:t>onsumer</w:t>
      </w:r>
      <w:r>
        <w:t>s</w:t>
      </w:r>
      <w:r w:rsidRPr="33BC1890">
        <w:t xml:space="preserve"> and </w:t>
      </w:r>
      <w:r>
        <w:t xml:space="preserve">service </w:t>
      </w:r>
      <w:r w:rsidRPr="33BC1890">
        <w:t xml:space="preserve">management </w:t>
      </w:r>
      <w:r>
        <w:t>demonstrated</w:t>
      </w:r>
      <w:r w:rsidRPr="33BC1890">
        <w:t xml:space="preserve"> consumers are engaged in the development</w:t>
      </w:r>
      <w:r>
        <w:t xml:space="preserve">, </w:t>
      </w:r>
      <w:r w:rsidRPr="33BC1890">
        <w:t>delivery</w:t>
      </w:r>
      <w:r>
        <w:t xml:space="preserve"> and evaluation</w:t>
      </w:r>
      <w:r w:rsidRPr="33BC1890">
        <w:t xml:space="preserve"> of care at the service. The </w:t>
      </w:r>
      <w:r>
        <w:t>organisation’s</w:t>
      </w:r>
      <w:r w:rsidRPr="33BC1890">
        <w:t xml:space="preserve"> strategic plan recognises the importance of people and partnership at the core of its plan.</w:t>
      </w:r>
      <w:r>
        <w:t xml:space="preserve"> The service demonstrated its governing body promotes a culture of safe, inclusive and quality care and services and is accountable for their delivery. </w:t>
      </w:r>
      <w:r w:rsidRPr="005149B9">
        <w:t>The board’s strategic plan 2022/2023 includes people, quality, sustainability, growth and partnership as its pillars and includes safety as part of its governance strategy.</w:t>
      </w:r>
      <w:r>
        <w:t xml:space="preserve"> Survey results demonstrated that staff consider that </w:t>
      </w:r>
      <w:r>
        <w:lastRenderedPageBreak/>
        <w:t xml:space="preserve">management promotes respect, diversity, and the expectations for safe, quality and inclusive care. </w:t>
      </w:r>
    </w:p>
    <w:p w14:paraId="71B0273A" w14:textId="0FCDD0B8" w:rsidR="005149B9" w:rsidRDefault="005149B9" w:rsidP="00B2771F">
      <w:pPr>
        <w:pStyle w:val="NormalArial"/>
      </w:pPr>
      <w:r w:rsidRPr="005149B9">
        <w:t>Overall, the service demonstrated that it has effective governance systems. There were some gaps identified in relation to information management and regulatory compliance, where policies</w:t>
      </w:r>
      <w:r>
        <w:t xml:space="preserve">, </w:t>
      </w:r>
      <w:r w:rsidRPr="005149B9">
        <w:t>procedures and care planning documentation did not reflect best practice or regulatory compliance obligations in relation to behaviour support plans.</w:t>
      </w:r>
    </w:p>
    <w:p w14:paraId="65CCE2FB" w14:textId="7F138803" w:rsidR="005149B9" w:rsidRDefault="005149B9" w:rsidP="00B2771F">
      <w:pPr>
        <w:pStyle w:val="NormalArial"/>
      </w:pPr>
      <w:r>
        <w:t>Overall, t</w:t>
      </w:r>
      <w:r w:rsidRPr="005149B9">
        <w:t xml:space="preserve">he service demonstrated effective systems and practices for monitoring and assessing risks associated with the care of consumers. Most risks are reported, escalated and reviewed at board level, however there were some gaps noted by the Assessment Team that had not been identified by the service’s incident management system. </w:t>
      </w:r>
      <w:r w:rsidR="007E0DCB" w:rsidRPr="007E0DCB">
        <w:t>The organisation’s mission focuses on supporting consumers to live their best life. Documentation and feedback from consumers and representatives confirmed this.</w:t>
      </w:r>
    </w:p>
    <w:p w14:paraId="2B55D9B8" w14:textId="0A75052E" w:rsidR="007E0DCB" w:rsidRPr="00712752" w:rsidRDefault="007E0DCB" w:rsidP="007E0DCB">
      <w:pPr>
        <w:pStyle w:val="NormalArial"/>
      </w:pPr>
      <w:r>
        <w:t>The service provided a clinical care policy that documented their clinical governance framework and a clinical governance reporting framework which outlined different committees reporting responsibilities and escalation points. The service provided policies on antimicrobial stewardship, minimising the use of restrictive practices and open disclosure. Overall, staff were able to discuss relevance of these policies to their work.</w:t>
      </w:r>
    </w:p>
    <w:sectPr w:rsidR="007E0DCB" w:rsidRPr="00712752" w:rsidSect="00445AF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5D50" w14:textId="77777777" w:rsidR="00445AF3" w:rsidRDefault="00445AF3">
      <w:pPr>
        <w:spacing w:after="0"/>
      </w:pPr>
      <w:r>
        <w:separator/>
      </w:r>
    </w:p>
  </w:endnote>
  <w:endnote w:type="continuationSeparator" w:id="0">
    <w:p w14:paraId="12515D52" w14:textId="77777777" w:rsidR="00445AF3" w:rsidRDefault="00445A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5D49" w14:textId="77777777" w:rsidR="00445AF3" w:rsidRPr="00DF37F2" w:rsidRDefault="00445AF3" w:rsidP="00445AF3">
    <w:pPr>
      <w:pStyle w:val="FooterArial9"/>
      <w:rPr>
        <w:rStyle w:val="FooterBold"/>
        <w:rFonts w:ascii="Arial" w:hAnsi="Arial"/>
        <w:b w:val="0"/>
      </w:rPr>
    </w:pPr>
    <w:r w:rsidRPr="00DF37F2">
      <w:rPr>
        <w:rStyle w:val="FooterBold"/>
        <w:rFonts w:ascii="Arial" w:hAnsi="Arial"/>
        <w:b w:val="0"/>
      </w:rPr>
      <w:t>Name of service: Jacaranda Grove Hostel</w:t>
    </w:r>
    <w:r w:rsidRPr="00DF37F2">
      <w:rPr>
        <w:rStyle w:val="FooterBold"/>
        <w:rFonts w:ascii="Arial" w:hAnsi="Arial"/>
        <w:b w:val="0"/>
      </w:rPr>
      <w:tab/>
      <w:t xml:space="preserve">RPT-ACC-0122 v3.0 </w:t>
    </w:r>
  </w:p>
  <w:p w14:paraId="12515D4A" w14:textId="77777777" w:rsidR="00445AF3" w:rsidRPr="00DF37F2" w:rsidRDefault="00445AF3" w:rsidP="00445AF3">
    <w:pPr>
      <w:pStyle w:val="FooterArial9"/>
      <w:rPr>
        <w:rStyle w:val="FooterBold"/>
        <w:rFonts w:ascii="Arial" w:hAnsi="Arial"/>
        <w:b w:val="0"/>
      </w:rPr>
    </w:pPr>
    <w:r w:rsidRPr="00DF37F2">
      <w:rPr>
        <w:rStyle w:val="FooterBold"/>
        <w:rFonts w:ascii="Arial" w:hAnsi="Arial"/>
        <w:b w:val="0"/>
      </w:rPr>
      <w:t>Commission ID: 0317</w:t>
    </w:r>
    <w:r w:rsidRPr="00DF37F2">
      <w:rPr>
        <w:rStyle w:val="FooterBold"/>
        <w:rFonts w:ascii="Arial" w:hAnsi="Arial"/>
        <w:b w:val="0"/>
      </w:rPr>
      <w:tab/>
      <w:t xml:space="preserve">OFFICIAL: Sensitive </w:t>
    </w:r>
  </w:p>
  <w:p w14:paraId="12515D4B" w14:textId="77777777" w:rsidR="00445AF3" w:rsidRPr="00DF37F2" w:rsidRDefault="00445AF3" w:rsidP="00445AF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5D4D" w14:textId="77777777" w:rsidR="00445AF3" w:rsidRDefault="00445AF3" w:rsidP="00445AF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5D46" w14:textId="77777777" w:rsidR="00445AF3" w:rsidRDefault="00445AF3" w:rsidP="00445AF3">
      <w:pPr>
        <w:spacing w:after="0"/>
      </w:pPr>
      <w:r>
        <w:separator/>
      </w:r>
    </w:p>
  </w:footnote>
  <w:footnote w:type="continuationSeparator" w:id="0">
    <w:p w14:paraId="12515D47" w14:textId="77777777" w:rsidR="00445AF3" w:rsidRDefault="00445AF3" w:rsidP="00445AF3">
      <w:pPr>
        <w:spacing w:after="0"/>
      </w:pPr>
      <w:r>
        <w:continuationSeparator/>
      </w:r>
    </w:p>
  </w:footnote>
  <w:footnote w:id="1">
    <w:p w14:paraId="12515D52" w14:textId="2E3E3300" w:rsidR="00445AF3" w:rsidRDefault="00445AF3" w:rsidP="00445AF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B2771F">
        <w:rPr>
          <w:rFonts w:ascii="Arial" w:hAnsi="Arial" w:cs="Arial"/>
          <w:color w:val="auto"/>
          <w:sz w:val="20"/>
          <w:szCs w:val="20"/>
        </w:rPr>
        <w:t xml:space="preserve">n 40A of </w:t>
      </w:r>
      <w:r w:rsidRPr="00443CA4">
        <w:rPr>
          <w:rFonts w:ascii="Arial" w:hAnsi="Arial" w:cs="Arial"/>
          <w:sz w:val="20"/>
          <w:szCs w:val="20"/>
        </w:rPr>
        <w:t>the Aged Care Quality and Safety Commission Rules 2018.</w:t>
      </w:r>
    </w:p>
    <w:p w14:paraId="12515D53" w14:textId="77777777" w:rsidR="00445AF3" w:rsidRDefault="00445AF3" w:rsidP="00445A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5D48" w14:textId="77777777" w:rsidR="00445AF3" w:rsidRDefault="00445AF3">
    <w:pPr>
      <w:pStyle w:val="Header"/>
    </w:pPr>
    <w:r>
      <w:rPr>
        <w:noProof/>
        <w:color w:val="2B579A"/>
        <w:shd w:val="clear" w:color="auto" w:fill="E6E6E6"/>
        <w:lang w:val="en-US"/>
      </w:rPr>
      <w:drawing>
        <wp:anchor distT="0" distB="0" distL="114300" distR="114300" simplePos="0" relativeHeight="251659264" behindDoc="1" locked="0" layoutInCell="1" allowOverlap="1" wp14:anchorId="12515D4E" wp14:editId="12515D4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399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5D4C" w14:textId="77777777" w:rsidR="00445AF3" w:rsidRDefault="00445AF3">
    <w:pPr>
      <w:pStyle w:val="Header"/>
    </w:pPr>
    <w:r>
      <w:rPr>
        <w:noProof/>
      </w:rPr>
      <w:drawing>
        <wp:anchor distT="0" distB="0" distL="114300" distR="114300" simplePos="0" relativeHeight="251658240" behindDoc="0" locked="0" layoutInCell="1" allowOverlap="1" wp14:anchorId="12515D50" wp14:editId="12515D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3E34FE">
      <w:start w:val="1"/>
      <w:numFmt w:val="lowerRoman"/>
      <w:lvlText w:val="(%1)"/>
      <w:lvlJc w:val="left"/>
      <w:pPr>
        <w:ind w:left="1080" w:hanging="720"/>
      </w:pPr>
      <w:rPr>
        <w:rFonts w:hint="default"/>
      </w:rPr>
    </w:lvl>
    <w:lvl w:ilvl="1" w:tplc="5AE47586" w:tentative="1">
      <w:start w:val="1"/>
      <w:numFmt w:val="lowerLetter"/>
      <w:lvlText w:val="%2."/>
      <w:lvlJc w:val="left"/>
      <w:pPr>
        <w:ind w:left="1440" w:hanging="360"/>
      </w:pPr>
    </w:lvl>
    <w:lvl w:ilvl="2" w:tplc="EF5EAF32" w:tentative="1">
      <w:start w:val="1"/>
      <w:numFmt w:val="lowerRoman"/>
      <w:lvlText w:val="%3."/>
      <w:lvlJc w:val="right"/>
      <w:pPr>
        <w:ind w:left="2160" w:hanging="180"/>
      </w:pPr>
    </w:lvl>
    <w:lvl w:ilvl="3" w:tplc="7E32B6C0" w:tentative="1">
      <w:start w:val="1"/>
      <w:numFmt w:val="decimal"/>
      <w:lvlText w:val="%4."/>
      <w:lvlJc w:val="left"/>
      <w:pPr>
        <w:ind w:left="2880" w:hanging="360"/>
      </w:pPr>
    </w:lvl>
    <w:lvl w:ilvl="4" w:tplc="559E2372" w:tentative="1">
      <w:start w:val="1"/>
      <w:numFmt w:val="lowerLetter"/>
      <w:lvlText w:val="%5."/>
      <w:lvlJc w:val="left"/>
      <w:pPr>
        <w:ind w:left="3600" w:hanging="360"/>
      </w:pPr>
    </w:lvl>
    <w:lvl w:ilvl="5" w:tplc="1E5AB2EC" w:tentative="1">
      <w:start w:val="1"/>
      <w:numFmt w:val="lowerRoman"/>
      <w:lvlText w:val="%6."/>
      <w:lvlJc w:val="right"/>
      <w:pPr>
        <w:ind w:left="4320" w:hanging="180"/>
      </w:pPr>
    </w:lvl>
    <w:lvl w:ilvl="6" w:tplc="7B804358" w:tentative="1">
      <w:start w:val="1"/>
      <w:numFmt w:val="decimal"/>
      <w:lvlText w:val="%7."/>
      <w:lvlJc w:val="left"/>
      <w:pPr>
        <w:ind w:left="5040" w:hanging="360"/>
      </w:pPr>
    </w:lvl>
    <w:lvl w:ilvl="7" w:tplc="E4064126" w:tentative="1">
      <w:start w:val="1"/>
      <w:numFmt w:val="lowerLetter"/>
      <w:lvlText w:val="%8."/>
      <w:lvlJc w:val="left"/>
      <w:pPr>
        <w:ind w:left="5760" w:hanging="360"/>
      </w:pPr>
    </w:lvl>
    <w:lvl w:ilvl="8" w:tplc="D0284C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9ED994">
      <w:start w:val="1"/>
      <w:numFmt w:val="lowerRoman"/>
      <w:lvlText w:val="(%1)"/>
      <w:lvlJc w:val="left"/>
      <w:pPr>
        <w:ind w:left="1080" w:hanging="720"/>
      </w:pPr>
      <w:rPr>
        <w:rFonts w:hint="default"/>
      </w:rPr>
    </w:lvl>
    <w:lvl w:ilvl="1" w:tplc="B670839E" w:tentative="1">
      <w:start w:val="1"/>
      <w:numFmt w:val="lowerLetter"/>
      <w:lvlText w:val="%2."/>
      <w:lvlJc w:val="left"/>
      <w:pPr>
        <w:ind w:left="1440" w:hanging="360"/>
      </w:pPr>
    </w:lvl>
    <w:lvl w:ilvl="2" w:tplc="D0F85916" w:tentative="1">
      <w:start w:val="1"/>
      <w:numFmt w:val="lowerRoman"/>
      <w:lvlText w:val="%3."/>
      <w:lvlJc w:val="right"/>
      <w:pPr>
        <w:ind w:left="2160" w:hanging="180"/>
      </w:pPr>
    </w:lvl>
    <w:lvl w:ilvl="3" w:tplc="15642004" w:tentative="1">
      <w:start w:val="1"/>
      <w:numFmt w:val="decimal"/>
      <w:lvlText w:val="%4."/>
      <w:lvlJc w:val="left"/>
      <w:pPr>
        <w:ind w:left="2880" w:hanging="360"/>
      </w:pPr>
    </w:lvl>
    <w:lvl w:ilvl="4" w:tplc="906A9DA8" w:tentative="1">
      <w:start w:val="1"/>
      <w:numFmt w:val="lowerLetter"/>
      <w:lvlText w:val="%5."/>
      <w:lvlJc w:val="left"/>
      <w:pPr>
        <w:ind w:left="3600" w:hanging="360"/>
      </w:pPr>
    </w:lvl>
    <w:lvl w:ilvl="5" w:tplc="CCA6A05E" w:tentative="1">
      <w:start w:val="1"/>
      <w:numFmt w:val="lowerRoman"/>
      <w:lvlText w:val="%6."/>
      <w:lvlJc w:val="right"/>
      <w:pPr>
        <w:ind w:left="4320" w:hanging="180"/>
      </w:pPr>
    </w:lvl>
    <w:lvl w:ilvl="6" w:tplc="D15C48E8" w:tentative="1">
      <w:start w:val="1"/>
      <w:numFmt w:val="decimal"/>
      <w:lvlText w:val="%7."/>
      <w:lvlJc w:val="left"/>
      <w:pPr>
        <w:ind w:left="5040" w:hanging="360"/>
      </w:pPr>
    </w:lvl>
    <w:lvl w:ilvl="7" w:tplc="4EBE3C62" w:tentative="1">
      <w:start w:val="1"/>
      <w:numFmt w:val="lowerLetter"/>
      <w:lvlText w:val="%8."/>
      <w:lvlJc w:val="left"/>
      <w:pPr>
        <w:ind w:left="5760" w:hanging="360"/>
      </w:pPr>
    </w:lvl>
    <w:lvl w:ilvl="8" w:tplc="EE908F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3E4AA38">
      <w:start w:val="1"/>
      <w:numFmt w:val="lowerRoman"/>
      <w:lvlText w:val="(%1)"/>
      <w:lvlJc w:val="left"/>
      <w:pPr>
        <w:ind w:left="1080" w:hanging="720"/>
      </w:pPr>
      <w:rPr>
        <w:rFonts w:hint="default"/>
      </w:rPr>
    </w:lvl>
    <w:lvl w:ilvl="1" w:tplc="AB0A3952" w:tentative="1">
      <w:start w:val="1"/>
      <w:numFmt w:val="lowerLetter"/>
      <w:lvlText w:val="%2."/>
      <w:lvlJc w:val="left"/>
      <w:pPr>
        <w:ind w:left="1440" w:hanging="360"/>
      </w:pPr>
    </w:lvl>
    <w:lvl w:ilvl="2" w:tplc="4EC2E8B2" w:tentative="1">
      <w:start w:val="1"/>
      <w:numFmt w:val="lowerRoman"/>
      <w:lvlText w:val="%3."/>
      <w:lvlJc w:val="right"/>
      <w:pPr>
        <w:ind w:left="2160" w:hanging="180"/>
      </w:pPr>
    </w:lvl>
    <w:lvl w:ilvl="3" w:tplc="9814E14A" w:tentative="1">
      <w:start w:val="1"/>
      <w:numFmt w:val="decimal"/>
      <w:lvlText w:val="%4."/>
      <w:lvlJc w:val="left"/>
      <w:pPr>
        <w:ind w:left="2880" w:hanging="360"/>
      </w:pPr>
    </w:lvl>
    <w:lvl w:ilvl="4" w:tplc="9A1E1E10" w:tentative="1">
      <w:start w:val="1"/>
      <w:numFmt w:val="lowerLetter"/>
      <w:lvlText w:val="%5."/>
      <w:lvlJc w:val="left"/>
      <w:pPr>
        <w:ind w:left="3600" w:hanging="360"/>
      </w:pPr>
    </w:lvl>
    <w:lvl w:ilvl="5" w:tplc="8F24E624" w:tentative="1">
      <w:start w:val="1"/>
      <w:numFmt w:val="lowerRoman"/>
      <w:lvlText w:val="%6."/>
      <w:lvlJc w:val="right"/>
      <w:pPr>
        <w:ind w:left="4320" w:hanging="180"/>
      </w:pPr>
    </w:lvl>
    <w:lvl w:ilvl="6" w:tplc="8152C832" w:tentative="1">
      <w:start w:val="1"/>
      <w:numFmt w:val="decimal"/>
      <w:lvlText w:val="%7."/>
      <w:lvlJc w:val="left"/>
      <w:pPr>
        <w:ind w:left="5040" w:hanging="360"/>
      </w:pPr>
    </w:lvl>
    <w:lvl w:ilvl="7" w:tplc="A0E868DC" w:tentative="1">
      <w:start w:val="1"/>
      <w:numFmt w:val="lowerLetter"/>
      <w:lvlText w:val="%8."/>
      <w:lvlJc w:val="left"/>
      <w:pPr>
        <w:ind w:left="5760" w:hanging="360"/>
      </w:pPr>
    </w:lvl>
    <w:lvl w:ilvl="8" w:tplc="5FB4F4A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E309C40">
      <w:start w:val="1"/>
      <w:numFmt w:val="bullet"/>
      <w:lvlText w:val=""/>
      <w:lvlJc w:val="left"/>
      <w:pPr>
        <w:ind w:left="720" w:hanging="360"/>
      </w:pPr>
      <w:rPr>
        <w:rFonts w:ascii="Symbol" w:hAnsi="Symbol" w:hint="default"/>
        <w:color w:val="auto"/>
        <w:sz w:val="24"/>
        <w:szCs w:val="24"/>
      </w:rPr>
    </w:lvl>
    <w:lvl w:ilvl="1" w:tplc="D6FE511A" w:tentative="1">
      <w:start w:val="1"/>
      <w:numFmt w:val="bullet"/>
      <w:lvlText w:val="o"/>
      <w:lvlJc w:val="left"/>
      <w:pPr>
        <w:ind w:left="1440" w:hanging="360"/>
      </w:pPr>
      <w:rPr>
        <w:rFonts w:ascii="Courier New" w:hAnsi="Courier New" w:cs="Courier New" w:hint="default"/>
      </w:rPr>
    </w:lvl>
    <w:lvl w:ilvl="2" w:tplc="CA48D606" w:tentative="1">
      <w:start w:val="1"/>
      <w:numFmt w:val="bullet"/>
      <w:lvlText w:val=""/>
      <w:lvlJc w:val="left"/>
      <w:pPr>
        <w:ind w:left="2160" w:hanging="360"/>
      </w:pPr>
      <w:rPr>
        <w:rFonts w:ascii="Wingdings" w:hAnsi="Wingdings" w:hint="default"/>
      </w:rPr>
    </w:lvl>
    <w:lvl w:ilvl="3" w:tplc="25C66584" w:tentative="1">
      <w:start w:val="1"/>
      <w:numFmt w:val="bullet"/>
      <w:lvlText w:val=""/>
      <w:lvlJc w:val="left"/>
      <w:pPr>
        <w:ind w:left="2880" w:hanging="360"/>
      </w:pPr>
      <w:rPr>
        <w:rFonts w:ascii="Symbol" w:hAnsi="Symbol" w:hint="default"/>
      </w:rPr>
    </w:lvl>
    <w:lvl w:ilvl="4" w:tplc="07A0EE46" w:tentative="1">
      <w:start w:val="1"/>
      <w:numFmt w:val="bullet"/>
      <w:lvlText w:val="o"/>
      <w:lvlJc w:val="left"/>
      <w:pPr>
        <w:ind w:left="3600" w:hanging="360"/>
      </w:pPr>
      <w:rPr>
        <w:rFonts w:ascii="Courier New" w:hAnsi="Courier New" w:cs="Courier New" w:hint="default"/>
      </w:rPr>
    </w:lvl>
    <w:lvl w:ilvl="5" w:tplc="87EE520A" w:tentative="1">
      <w:start w:val="1"/>
      <w:numFmt w:val="bullet"/>
      <w:lvlText w:val=""/>
      <w:lvlJc w:val="left"/>
      <w:pPr>
        <w:ind w:left="4320" w:hanging="360"/>
      </w:pPr>
      <w:rPr>
        <w:rFonts w:ascii="Wingdings" w:hAnsi="Wingdings" w:hint="default"/>
      </w:rPr>
    </w:lvl>
    <w:lvl w:ilvl="6" w:tplc="DE38BBB4" w:tentative="1">
      <w:start w:val="1"/>
      <w:numFmt w:val="bullet"/>
      <w:lvlText w:val=""/>
      <w:lvlJc w:val="left"/>
      <w:pPr>
        <w:ind w:left="5040" w:hanging="360"/>
      </w:pPr>
      <w:rPr>
        <w:rFonts w:ascii="Symbol" w:hAnsi="Symbol" w:hint="default"/>
      </w:rPr>
    </w:lvl>
    <w:lvl w:ilvl="7" w:tplc="80828806" w:tentative="1">
      <w:start w:val="1"/>
      <w:numFmt w:val="bullet"/>
      <w:lvlText w:val="o"/>
      <w:lvlJc w:val="left"/>
      <w:pPr>
        <w:ind w:left="5760" w:hanging="360"/>
      </w:pPr>
      <w:rPr>
        <w:rFonts w:ascii="Courier New" w:hAnsi="Courier New" w:cs="Courier New" w:hint="default"/>
      </w:rPr>
    </w:lvl>
    <w:lvl w:ilvl="8" w:tplc="B06A5E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4543F44">
      <w:start w:val="1"/>
      <w:numFmt w:val="lowerRoman"/>
      <w:lvlText w:val="(%1)"/>
      <w:lvlJc w:val="left"/>
      <w:pPr>
        <w:ind w:left="1080" w:hanging="720"/>
      </w:pPr>
      <w:rPr>
        <w:rFonts w:hint="default"/>
      </w:rPr>
    </w:lvl>
    <w:lvl w:ilvl="1" w:tplc="766A66D0" w:tentative="1">
      <w:start w:val="1"/>
      <w:numFmt w:val="lowerLetter"/>
      <w:lvlText w:val="%2."/>
      <w:lvlJc w:val="left"/>
      <w:pPr>
        <w:ind w:left="1440" w:hanging="360"/>
      </w:pPr>
    </w:lvl>
    <w:lvl w:ilvl="2" w:tplc="B5201D4A" w:tentative="1">
      <w:start w:val="1"/>
      <w:numFmt w:val="lowerRoman"/>
      <w:lvlText w:val="%3."/>
      <w:lvlJc w:val="right"/>
      <w:pPr>
        <w:ind w:left="2160" w:hanging="180"/>
      </w:pPr>
    </w:lvl>
    <w:lvl w:ilvl="3" w:tplc="0F9E661E" w:tentative="1">
      <w:start w:val="1"/>
      <w:numFmt w:val="decimal"/>
      <w:lvlText w:val="%4."/>
      <w:lvlJc w:val="left"/>
      <w:pPr>
        <w:ind w:left="2880" w:hanging="360"/>
      </w:pPr>
    </w:lvl>
    <w:lvl w:ilvl="4" w:tplc="2A1CC93C" w:tentative="1">
      <w:start w:val="1"/>
      <w:numFmt w:val="lowerLetter"/>
      <w:lvlText w:val="%5."/>
      <w:lvlJc w:val="left"/>
      <w:pPr>
        <w:ind w:left="3600" w:hanging="360"/>
      </w:pPr>
    </w:lvl>
    <w:lvl w:ilvl="5" w:tplc="BD9E09C2" w:tentative="1">
      <w:start w:val="1"/>
      <w:numFmt w:val="lowerRoman"/>
      <w:lvlText w:val="%6."/>
      <w:lvlJc w:val="right"/>
      <w:pPr>
        <w:ind w:left="4320" w:hanging="180"/>
      </w:pPr>
    </w:lvl>
    <w:lvl w:ilvl="6" w:tplc="CDC21AA8" w:tentative="1">
      <w:start w:val="1"/>
      <w:numFmt w:val="decimal"/>
      <w:lvlText w:val="%7."/>
      <w:lvlJc w:val="left"/>
      <w:pPr>
        <w:ind w:left="5040" w:hanging="360"/>
      </w:pPr>
    </w:lvl>
    <w:lvl w:ilvl="7" w:tplc="FFE47542" w:tentative="1">
      <w:start w:val="1"/>
      <w:numFmt w:val="lowerLetter"/>
      <w:lvlText w:val="%8."/>
      <w:lvlJc w:val="left"/>
      <w:pPr>
        <w:ind w:left="5760" w:hanging="360"/>
      </w:pPr>
    </w:lvl>
    <w:lvl w:ilvl="8" w:tplc="09A2D2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020956E">
      <w:start w:val="1"/>
      <w:numFmt w:val="lowerRoman"/>
      <w:lvlText w:val="(%1)"/>
      <w:lvlJc w:val="left"/>
      <w:pPr>
        <w:ind w:left="1080" w:hanging="720"/>
      </w:pPr>
      <w:rPr>
        <w:rFonts w:hint="default"/>
      </w:rPr>
    </w:lvl>
    <w:lvl w:ilvl="1" w:tplc="06E4B318" w:tentative="1">
      <w:start w:val="1"/>
      <w:numFmt w:val="lowerLetter"/>
      <w:lvlText w:val="%2."/>
      <w:lvlJc w:val="left"/>
      <w:pPr>
        <w:ind w:left="1440" w:hanging="360"/>
      </w:pPr>
    </w:lvl>
    <w:lvl w:ilvl="2" w:tplc="560A0E4A" w:tentative="1">
      <w:start w:val="1"/>
      <w:numFmt w:val="lowerRoman"/>
      <w:lvlText w:val="%3."/>
      <w:lvlJc w:val="right"/>
      <w:pPr>
        <w:ind w:left="2160" w:hanging="180"/>
      </w:pPr>
    </w:lvl>
    <w:lvl w:ilvl="3" w:tplc="A49802C4" w:tentative="1">
      <w:start w:val="1"/>
      <w:numFmt w:val="decimal"/>
      <w:lvlText w:val="%4."/>
      <w:lvlJc w:val="left"/>
      <w:pPr>
        <w:ind w:left="2880" w:hanging="360"/>
      </w:pPr>
    </w:lvl>
    <w:lvl w:ilvl="4" w:tplc="8AECF68E" w:tentative="1">
      <w:start w:val="1"/>
      <w:numFmt w:val="lowerLetter"/>
      <w:lvlText w:val="%5."/>
      <w:lvlJc w:val="left"/>
      <w:pPr>
        <w:ind w:left="3600" w:hanging="360"/>
      </w:pPr>
    </w:lvl>
    <w:lvl w:ilvl="5" w:tplc="4BD212FA" w:tentative="1">
      <w:start w:val="1"/>
      <w:numFmt w:val="lowerRoman"/>
      <w:lvlText w:val="%6."/>
      <w:lvlJc w:val="right"/>
      <w:pPr>
        <w:ind w:left="4320" w:hanging="180"/>
      </w:pPr>
    </w:lvl>
    <w:lvl w:ilvl="6" w:tplc="61A4247A" w:tentative="1">
      <w:start w:val="1"/>
      <w:numFmt w:val="decimal"/>
      <w:lvlText w:val="%7."/>
      <w:lvlJc w:val="left"/>
      <w:pPr>
        <w:ind w:left="5040" w:hanging="360"/>
      </w:pPr>
    </w:lvl>
    <w:lvl w:ilvl="7" w:tplc="AB5C8686" w:tentative="1">
      <w:start w:val="1"/>
      <w:numFmt w:val="lowerLetter"/>
      <w:lvlText w:val="%8."/>
      <w:lvlJc w:val="left"/>
      <w:pPr>
        <w:ind w:left="5760" w:hanging="360"/>
      </w:pPr>
    </w:lvl>
    <w:lvl w:ilvl="8" w:tplc="33F240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DCA9BC">
      <w:start w:val="1"/>
      <w:numFmt w:val="lowerRoman"/>
      <w:lvlText w:val="(%1)"/>
      <w:lvlJc w:val="left"/>
      <w:pPr>
        <w:ind w:left="1080" w:hanging="720"/>
      </w:pPr>
      <w:rPr>
        <w:rFonts w:hint="default"/>
      </w:rPr>
    </w:lvl>
    <w:lvl w:ilvl="1" w:tplc="2618AF4A" w:tentative="1">
      <w:start w:val="1"/>
      <w:numFmt w:val="lowerLetter"/>
      <w:lvlText w:val="%2."/>
      <w:lvlJc w:val="left"/>
      <w:pPr>
        <w:ind w:left="1440" w:hanging="360"/>
      </w:pPr>
    </w:lvl>
    <w:lvl w:ilvl="2" w:tplc="426A6A80" w:tentative="1">
      <w:start w:val="1"/>
      <w:numFmt w:val="lowerRoman"/>
      <w:lvlText w:val="%3."/>
      <w:lvlJc w:val="right"/>
      <w:pPr>
        <w:ind w:left="2160" w:hanging="180"/>
      </w:pPr>
    </w:lvl>
    <w:lvl w:ilvl="3" w:tplc="08CCBB6E" w:tentative="1">
      <w:start w:val="1"/>
      <w:numFmt w:val="decimal"/>
      <w:lvlText w:val="%4."/>
      <w:lvlJc w:val="left"/>
      <w:pPr>
        <w:ind w:left="2880" w:hanging="360"/>
      </w:pPr>
    </w:lvl>
    <w:lvl w:ilvl="4" w:tplc="F1E80EC8" w:tentative="1">
      <w:start w:val="1"/>
      <w:numFmt w:val="lowerLetter"/>
      <w:lvlText w:val="%5."/>
      <w:lvlJc w:val="left"/>
      <w:pPr>
        <w:ind w:left="3600" w:hanging="360"/>
      </w:pPr>
    </w:lvl>
    <w:lvl w:ilvl="5" w:tplc="4BDA4506" w:tentative="1">
      <w:start w:val="1"/>
      <w:numFmt w:val="lowerRoman"/>
      <w:lvlText w:val="%6."/>
      <w:lvlJc w:val="right"/>
      <w:pPr>
        <w:ind w:left="4320" w:hanging="180"/>
      </w:pPr>
    </w:lvl>
    <w:lvl w:ilvl="6" w:tplc="46D24376" w:tentative="1">
      <w:start w:val="1"/>
      <w:numFmt w:val="decimal"/>
      <w:lvlText w:val="%7."/>
      <w:lvlJc w:val="left"/>
      <w:pPr>
        <w:ind w:left="5040" w:hanging="360"/>
      </w:pPr>
    </w:lvl>
    <w:lvl w:ilvl="7" w:tplc="853E3C06" w:tentative="1">
      <w:start w:val="1"/>
      <w:numFmt w:val="lowerLetter"/>
      <w:lvlText w:val="%8."/>
      <w:lvlJc w:val="left"/>
      <w:pPr>
        <w:ind w:left="5760" w:hanging="360"/>
      </w:pPr>
    </w:lvl>
    <w:lvl w:ilvl="8" w:tplc="03D8D4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3688EE2">
      <w:start w:val="1"/>
      <w:numFmt w:val="lowerRoman"/>
      <w:lvlText w:val="(%1)"/>
      <w:lvlJc w:val="left"/>
      <w:pPr>
        <w:ind w:left="1080" w:hanging="720"/>
      </w:pPr>
      <w:rPr>
        <w:rFonts w:hint="default"/>
      </w:rPr>
    </w:lvl>
    <w:lvl w:ilvl="1" w:tplc="F4ACFD0E" w:tentative="1">
      <w:start w:val="1"/>
      <w:numFmt w:val="lowerLetter"/>
      <w:lvlText w:val="%2."/>
      <w:lvlJc w:val="left"/>
      <w:pPr>
        <w:ind w:left="1440" w:hanging="360"/>
      </w:pPr>
    </w:lvl>
    <w:lvl w:ilvl="2" w:tplc="B29202AC" w:tentative="1">
      <w:start w:val="1"/>
      <w:numFmt w:val="lowerRoman"/>
      <w:lvlText w:val="%3."/>
      <w:lvlJc w:val="right"/>
      <w:pPr>
        <w:ind w:left="2160" w:hanging="180"/>
      </w:pPr>
    </w:lvl>
    <w:lvl w:ilvl="3" w:tplc="D6FAF00C" w:tentative="1">
      <w:start w:val="1"/>
      <w:numFmt w:val="decimal"/>
      <w:lvlText w:val="%4."/>
      <w:lvlJc w:val="left"/>
      <w:pPr>
        <w:ind w:left="2880" w:hanging="360"/>
      </w:pPr>
    </w:lvl>
    <w:lvl w:ilvl="4" w:tplc="B9FA26EE" w:tentative="1">
      <w:start w:val="1"/>
      <w:numFmt w:val="lowerLetter"/>
      <w:lvlText w:val="%5."/>
      <w:lvlJc w:val="left"/>
      <w:pPr>
        <w:ind w:left="3600" w:hanging="360"/>
      </w:pPr>
    </w:lvl>
    <w:lvl w:ilvl="5" w:tplc="D0C6C874" w:tentative="1">
      <w:start w:val="1"/>
      <w:numFmt w:val="lowerRoman"/>
      <w:lvlText w:val="%6."/>
      <w:lvlJc w:val="right"/>
      <w:pPr>
        <w:ind w:left="4320" w:hanging="180"/>
      </w:pPr>
    </w:lvl>
    <w:lvl w:ilvl="6" w:tplc="993E8110" w:tentative="1">
      <w:start w:val="1"/>
      <w:numFmt w:val="decimal"/>
      <w:lvlText w:val="%7."/>
      <w:lvlJc w:val="left"/>
      <w:pPr>
        <w:ind w:left="5040" w:hanging="360"/>
      </w:pPr>
    </w:lvl>
    <w:lvl w:ilvl="7" w:tplc="C81A3250" w:tentative="1">
      <w:start w:val="1"/>
      <w:numFmt w:val="lowerLetter"/>
      <w:lvlText w:val="%8."/>
      <w:lvlJc w:val="left"/>
      <w:pPr>
        <w:ind w:left="5760" w:hanging="360"/>
      </w:pPr>
    </w:lvl>
    <w:lvl w:ilvl="8" w:tplc="87F070FA" w:tentative="1">
      <w:start w:val="1"/>
      <w:numFmt w:val="lowerRoman"/>
      <w:lvlText w:val="%9."/>
      <w:lvlJc w:val="right"/>
      <w:pPr>
        <w:ind w:left="6480" w:hanging="180"/>
      </w:pPr>
    </w:lvl>
  </w:abstractNum>
  <w:abstractNum w:abstractNumId="8" w15:restartNumberingAfterBreak="0">
    <w:nsid w:val="35C760EE"/>
    <w:multiLevelType w:val="hybridMultilevel"/>
    <w:tmpl w:val="CEB4796E"/>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DC203042">
      <w:start w:val="1"/>
      <w:numFmt w:val="lowerRoman"/>
      <w:lvlText w:val="(%1)"/>
      <w:lvlJc w:val="left"/>
      <w:pPr>
        <w:ind w:left="1080" w:hanging="720"/>
      </w:pPr>
      <w:rPr>
        <w:rFonts w:hint="default"/>
      </w:rPr>
    </w:lvl>
    <w:lvl w:ilvl="1" w:tplc="ADC8400E" w:tentative="1">
      <w:start w:val="1"/>
      <w:numFmt w:val="lowerLetter"/>
      <w:lvlText w:val="%2."/>
      <w:lvlJc w:val="left"/>
      <w:pPr>
        <w:ind w:left="1440" w:hanging="360"/>
      </w:pPr>
    </w:lvl>
    <w:lvl w:ilvl="2" w:tplc="B936BDCE" w:tentative="1">
      <w:start w:val="1"/>
      <w:numFmt w:val="lowerRoman"/>
      <w:lvlText w:val="%3."/>
      <w:lvlJc w:val="right"/>
      <w:pPr>
        <w:ind w:left="2160" w:hanging="180"/>
      </w:pPr>
    </w:lvl>
    <w:lvl w:ilvl="3" w:tplc="035A0152" w:tentative="1">
      <w:start w:val="1"/>
      <w:numFmt w:val="decimal"/>
      <w:lvlText w:val="%4."/>
      <w:lvlJc w:val="left"/>
      <w:pPr>
        <w:ind w:left="2880" w:hanging="360"/>
      </w:pPr>
    </w:lvl>
    <w:lvl w:ilvl="4" w:tplc="FB383560" w:tentative="1">
      <w:start w:val="1"/>
      <w:numFmt w:val="lowerLetter"/>
      <w:lvlText w:val="%5."/>
      <w:lvlJc w:val="left"/>
      <w:pPr>
        <w:ind w:left="3600" w:hanging="360"/>
      </w:pPr>
    </w:lvl>
    <w:lvl w:ilvl="5" w:tplc="EA267B9A" w:tentative="1">
      <w:start w:val="1"/>
      <w:numFmt w:val="lowerRoman"/>
      <w:lvlText w:val="%6."/>
      <w:lvlJc w:val="right"/>
      <w:pPr>
        <w:ind w:left="4320" w:hanging="180"/>
      </w:pPr>
    </w:lvl>
    <w:lvl w:ilvl="6" w:tplc="2154DC74" w:tentative="1">
      <w:start w:val="1"/>
      <w:numFmt w:val="decimal"/>
      <w:lvlText w:val="%7."/>
      <w:lvlJc w:val="left"/>
      <w:pPr>
        <w:ind w:left="5040" w:hanging="360"/>
      </w:pPr>
    </w:lvl>
    <w:lvl w:ilvl="7" w:tplc="F4064E16" w:tentative="1">
      <w:start w:val="1"/>
      <w:numFmt w:val="lowerLetter"/>
      <w:lvlText w:val="%8."/>
      <w:lvlJc w:val="left"/>
      <w:pPr>
        <w:ind w:left="5760" w:hanging="360"/>
      </w:pPr>
    </w:lvl>
    <w:lvl w:ilvl="8" w:tplc="2EF272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EE45716">
      <w:start w:val="1"/>
      <w:numFmt w:val="lowerRoman"/>
      <w:lvlText w:val="(%1)"/>
      <w:lvlJc w:val="left"/>
      <w:pPr>
        <w:ind w:left="1080" w:hanging="720"/>
      </w:pPr>
      <w:rPr>
        <w:rFonts w:hint="default"/>
      </w:rPr>
    </w:lvl>
    <w:lvl w:ilvl="1" w:tplc="5E429956" w:tentative="1">
      <w:start w:val="1"/>
      <w:numFmt w:val="lowerLetter"/>
      <w:lvlText w:val="%2."/>
      <w:lvlJc w:val="left"/>
      <w:pPr>
        <w:ind w:left="1440" w:hanging="360"/>
      </w:pPr>
    </w:lvl>
    <w:lvl w:ilvl="2" w:tplc="2766D1E6" w:tentative="1">
      <w:start w:val="1"/>
      <w:numFmt w:val="lowerRoman"/>
      <w:lvlText w:val="%3."/>
      <w:lvlJc w:val="right"/>
      <w:pPr>
        <w:ind w:left="2160" w:hanging="180"/>
      </w:pPr>
    </w:lvl>
    <w:lvl w:ilvl="3" w:tplc="1AE05D2C" w:tentative="1">
      <w:start w:val="1"/>
      <w:numFmt w:val="decimal"/>
      <w:lvlText w:val="%4."/>
      <w:lvlJc w:val="left"/>
      <w:pPr>
        <w:ind w:left="2880" w:hanging="360"/>
      </w:pPr>
    </w:lvl>
    <w:lvl w:ilvl="4" w:tplc="D2848798" w:tentative="1">
      <w:start w:val="1"/>
      <w:numFmt w:val="lowerLetter"/>
      <w:lvlText w:val="%5."/>
      <w:lvlJc w:val="left"/>
      <w:pPr>
        <w:ind w:left="3600" w:hanging="360"/>
      </w:pPr>
    </w:lvl>
    <w:lvl w:ilvl="5" w:tplc="6B0E8DD6" w:tentative="1">
      <w:start w:val="1"/>
      <w:numFmt w:val="lowerRoman"/>
      <w:lvlText w:val="%6."/>
      <w:lvlJc w:val="right"/>
      <w:pPr>
        <w:ind w:left="4320" w:hanging="180"/>
      </w:pPr>
    </w:lvl>
    <w:lvl w:ilvl="6" w:tplc="C0B2EAEE" w:tentative="1">
      <w:start w:val="1"/>
      <w:numFmt w:val="decimal"/>
      <w:lvlText w:val="%7."/>
      <w:lvlJc w:val="left"/>
      <w:pPr>
        <w:ind w:left="5040" w:hanging="360"/>
      </w:pPr>
    </w:lvl>
    <w:lvl w:ilvl="7" w:tplc="636C8816" w:tentative="1">
      <w:start w:val="1"/>
      <w:numFmt w:val="lowerLetter"/>
      <w:lvlText w:val="%8."/>
      <w:lvlJc w:val="left"/>
      <w:pPr>
        <w:ind w:left="5760" w:hanging="360"/>
      </w:pPr>
    </w:lvl>
    <w:lvl w:ilvl="8" w:tplc="3B9409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076"/>
    <w:rsid w:val="00031FEA"/>
    <w:rsid w:val="00061090"/>
    <w:rsid w:val="00062ECA"/>
    <w:rsid w:val="000C1FC9"/>
    <w:rsid w:val="00174B1F"/>
    <w:rsid w:val="00192174"/>
    <w:rsid w:val="001A1F65"/>
    <w:rsid w:val="001A3D25"/>
    <w:rsid w:val="00221345"/>
    <w:rsid w:val="0025155F"/>
    <w:rsid w:val="002570CD"/>
    <w:rsid w:val="00257611"/>
    <w:rsid w:val="002704A6"/>
    <w:rsid w:val="002C5DAE"/>
    <w:rsid w:val="002F4852"/>
    <w:rsid w:val="00307CD4"/>
    <w:rsid w:val="003D7BB3"/>
    <w:rsid w:val="003E295B"/>
    <w:rsid w:val="00445AF3"/>
    <w:rsid w:val="004519B5"/>
    <w:rsid w:val="00487B0C"/>
    <w:rsid w:val="004B6BCA"/>
    <w:rsid w:val="005149B9"/>
    <w:rsid w:val="005C4CF2"/>
    <w:rsid w:val="00621B10"/>
    <w:rsid w:val="006314B1"/>
    <w:rsid w:val="00635B49"/>
    <w:rsid w:val="007007AD"/>
    <w:rsid w:val="00731B4F"/>
    <w:rsid w:val="007B0174"/>
    <w:rsid w:val="007E0DCB"/>
    <w:rsid w:val="008B1A2D"/>
    <w:rsid w:val="008B529C"/>
    <w:rsid w:val="008B5C76"/>
    <w:rsid w:val="008E5307"/>
    <w:rsid w:val="008F69E2"/>
    <w:rsid w:val="00946DC0"/>
    <w:rsid w:val="0096593E"/>
    <w:rsid w:val="00966A13"/>
    <w:rsid w:val="009D0CBE"/>
    <w:rsid w:val="00A70E6F"/>
    <w:rsid w:val="00A8043A"/>
    <w:rsid w:val="00AA27C5"/>
    <w:rsid w:val="00AD2D32"/>
    <w:rsid w:val="00AF31C1"/>
    <w:rsid w:val="00B138C0"/>
    <w:rsid w:val="00B26076"/>
    <w:rsid w:val="00B2771F"/>
    <w:rsid w:val="00B96A51"/>
    <w:rsid w:val="00D03B66"/>
    <w:rsid w:val="00DA042F"/>
    <w:rsid w:val="00DA56F6"/>
    <w:rsid w:val="00DB1363"/>
    <w:rsid w:val="00EB3390"/>
    <w:rsid w:val="00EB37EC"/>
    <w:rsid w:val="00F14E87"/>
    <w:rsid w:val="00F454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5C08"/>
  <w15:docId w15:val="{17AF4555-A202-47F6-870D-BB3FA3A4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C5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07358" w:rsidP="0030735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07358" w:rsidRDefault="00307358" w:rsidP="0030735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07358" w:rsidRDefault="00307358" w:rsidP="0030735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07358" w:rsidRDefault="00307358" w:rsidP="0030735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07358" w:rsidRDefault="00307358" w:rsidP="0030735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07358" w:rsidRDefault="00307358" w:rsidP="0030735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07358" w:rsidRDefault="00307358" w:rsidP="0030735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07358" w:rsidRDefault="00307358" w:rsidP="00307358">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07358" w:rsidRDefault="00307358" w:rsidP="00307358">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07358" w:rsidRDefault="00307358" w:rsidP="00307358">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07358" w:rsidRDefault="00307358" w:rsidP="00307358">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07358" w:rsidRDefault="00307358" w:rsidP="00307358">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07358" w:rsidRDefault="00307358" w:rsidP="00307358">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07358" w:rsidRDefault="00307358" w:rsidP="00307358">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07358" w:rsidRDefault="00307358" w:rsidP="00307358">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07358" w:rsidRDefault="00307358" w:rsidP="00307358">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07358" w:rsidRDefault="00307358" w:rsidP="00307358">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07358" w:rsidRDefault="00307358" w:rsidP="00307358">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07358" w:rsidRDefault="00307358" w:rsidP="00307358">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07358" w:rsidRDefault="00307358" w:rsidP="00307358">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07358" w:rsidRDefault="00307358" w:rsidP="00307358">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07358" w:rsidRDefault="00307358" w:rsidP="00307358">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07358" w:rsidRDefault="00307358" w:rsidP="00307358">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07358" w:rsidRDefault="00307358" w:rsidP="00307358">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07358" w:rsidRDefault="00307358" w:rsidP="00307358">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07358" w:rsidRDefault="00307358" w:rsidP="00307358">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07358" w:rsidRDefault="00307358" w:rsidP="00307358">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07358" w:rsidRDefault="00307358" w:rsidP="00307358">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07358" w:rsidRDefault="00307358" w:rsidP="00307358">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07358" w:rsidRDefault="00307358" w:rsidP="00307358">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07358" w:rsidRDefault="00307358" w:rsidP="00307358">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07358" w:rsidRDefault="00307358" w:rsidP="00307358">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07358" w:rsidRDefault="00307358" w:rsidP="00307358">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07358" w:rsidRDefault="00307358" w:rsidP="00307358">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07358" w:rsidRDefault="00307358" w:rsidP="00307358">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07358" w:rsidRDefault="00307358" w:rsidP="00307358">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07358" w:rsidRDefault="00307358" w:rsidP="00307358">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07358" w:rsidRDefault="00307358" w:rsidP="00307358">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07358" w:rsidRDefault="00307358" w:rsidP="00307358">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07358" w:rsidRDefault="00307358" w:rsidP="00307358">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07358" w:rsidRDefault="00307358" w:rsidP="00307358">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07358" w:rsidRDefault="00307358" w:rsidP="00307358">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07358" w:rsidRDefault="00307358" w:rsidP="00307358">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07358" w:rsidRDefault="00307358" w:rsidP="00307358">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07358" w:rsidRDefault="00307358" w:rsidP="00307358">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07358" w:rsidRDefault="00307358" w:rsidP="00307358">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07358" w:rsidRDefault="00307358" w:rsidP="00307358">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07358" w:rsidRDefault="00307358" w:rsidP="00307358">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07358" w:rsidRDefault="00307358" w:rsidP="00307358">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07358" w:rsidRDefault="00307358" w:rsidP="00307358">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358"/>
    <w:rsid w:val="00307358"/>
    <w:rsid w:val="00B61BD0"/>
    <w:rsid w:val="00C30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0317</RACS_x0020_ID>
    <Approved_x0020_Provider xmlns="a8338b6e-77a6-4851-82b6-98166143ffdd">Northern Coalfields Community Care Association Ltd</Approved_x0020_Provider>
    <Management_x0020_Company_x0020_ID xmlns="a8338b6e-77a6-4851-82b6-98166143ffdd" xsi:nil="true"/>
    <Home xmlns="a8338b6e-77a6-4851-82b6-98166143ffdd">Jacaranda Grove Hostel</Home>
    <Signed xmlns="a8338b6e-77a6-4851-82b6-98166143ffdd" xsi:nil="true"/>
    <Uploaded xmlns="a8338b6e-77a6-4851-82b6-98166143ffdd">False</Uploaded>
    <Management_x0020_Company xmlns="a8338b6e-77a6-4851-82b6-98166143ffdd" xsi:nil="true"/>
    <Doc_x0020_Date xmlns="a8338b6e-77a6-4851-82b6-98166143ffdd">2022-11-17T23:47:00+00:00</Doc_x0020_Date>
    <CSI_x0020_ID xmlns="a8338b6e-77a6-4851-82b6-98166143ffdd" xsi:nil="true"/>
    <Case_x0020_ID xmlns="a8338b6e-77a6-4851-82b6-98166143ffdd" xsi:nil="true"/>
    <Approved_x0020_Provider_x0020_ID xmlns="a8338b6e-77a6-4851-82b6-98166143ffdd">8CE6B244-75F4-DC11-AD41-005056922186</Approved_x0020_Provider_x0020_ID>
    <Location xmlns="a8338b6e-77a6-4851-82b6-98166143ffdd" xsi:nil="true"/>
    <Home_x0020_ID xmlns="a8338b6e-77a6-4851-82b6-98166143ffdd">2E4399AB-7CF4-DC11-AD41-005056922186</Home_x0020_ID>
    <State xmlns="a8338b6e-77a6-4851-82b6-98166143ffdd">NSW</State>
    <Doc_x0020_Sent_Received_x0020_Date xmlns="a8338b6e-77a6-4851-82b6-98166143ffdd">2022-11-18T00:00:00+00:00</Doc_x0020_Sent_Received_x0020_Date>
    <Activity_x0020_ID xmlns="a8338b6e-77a6-4851-82b6-98166143ffdd">32DACBF6-615F-EA11-9E51-005056922186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 ds:uri="http://purl.org/dc/term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571A2246-7E94-4BB2-ADAB-03D13B3F8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4340</Words>
  <Characters>24744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2022-12-15T00:06:00Z</dcterms:created>
  <dcterms:modified xsi:type="dcterms:W3CDTF">2022-12-15T00:07:00Z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