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68E23" w14:textId="77777777" w:rsidR="00D2559D" w:rsidRPr="002C3EBF" w:rsidRDefault="00BE687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A168F5F" wp14:editId="1A168F6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922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A168E24" w14:textId="77777777" w:rsidR="00D2559D" w:rsidRDefault="00BE687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A168E25" w14:textId="77777777" w:rsidR="00D2559D" w:rsidRDefault="00BE687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A168E26" w14:textId="77777777" w:rsidR="00D2559D" w:rsidRPr="002C3EBF" w:rsidRDefault="00BE687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17570" w14:paraId="1A168E29" w14:textId="77777777" w:rsidTr="00C17570">
        <w:tc>
          <w:tcPr>
            <w:cnfStyle w:val="001000000000" w:firstRow="0" w:lastRow="0" w:firstColumn="1" w:lastColumn="0" w:oddVBand="0" w:evenVBand="0" w:oddHBand="0" w:evenHBand="0" w:firstRowFirstColumn="0" w:firstRowLastColumn="0" w:lastRowFirstColumn="0" w:lastRowLastColumn="0"/>
            <w:tcW w:w="3227" w:type="dxa"/>
          </w:tcPr>
          <w:p w14:paraId="1A168E27" w14:textId="77777777" w:rsidR="00D2559D" w:rsidRPr="00996FAF" w:rsidRDefault="00BE687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A168E28" w14:textId="77777777" w:rsidR="00D2559D" w:rsidRPr="00996FAF" w:rsidRDefault="00BE687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Japara Balmoral Grove</w:t>
            </w:r>
          </w:p>
        </w:tc>
      </w:tr>
      <w:tr w:rsidR="00C17570" w14:paraId="1A168E2C" w14:textId="77777777" w:rsidTr="00C175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168E2A" w14:textId="77777777" w:rsidR="00CA37CB" w:rsidRPr="00996FAF" w:rsidRDefault="00BE687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A168E2B" w14:textId="77777777" w:rsidR="00CA37CB" w:rsidRPr="00996FAF" w:rsidRDefault="00BE687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24-34 Smith Street</w:t>
            </w:r>
            <w:r w:rsidRPr="00602258">
              <w:rPr>
                <w:rFonts w:ascii="Arial" w:hAnsi="Arial" w:cs="Arial"/>
                <w:color w:val="auto"/>
              </w:rPr>
              <w:t xml:space="preserve"> GROVEDALE VIC 3216</w:t>
            </w:r>
          </w:p>
        </w:tc>
      </w:tr>
      <w:tr w:rsidR="00C17570" w14:paraId="1A168E2F" w14:textId="77777777" w:rsidTr="00C1757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168E2D" w14:textId="77777777" w:rsidR="00CA37CB" w:rsidRPr="00996FAF" w:rsidRDefault="00BE687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A168E2E" w14:textId="77777777" w:rsidR="00CA37CB" w:rsidRPr="00996FAF" w:rsidRDefault="00BE687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3540</w:t>
            </w:r>
          </w:p>
        </w:tc>
      </w:tr>
      <w:tr w:rsidR="00C17570" w14:paraId="1A168E32" w14:textId="77777777" w:rsidTr="00C175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168E30" w14:textId="77777777" w:rsidR="00D2559D" w:rsidRPr="00996FAF" w:rsidRDefault="00BE687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A168E31" w14:textId="77777777" w:rsidR="00D2559D" w:rsidRPr="00996FAF" w:rsidRDefault="00BE687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Calvary Aged Care Services Pty Ltd</w:t>
            </w:r>
          </w:p>
        </w:tc>
      </w:tr>
      <w:tr w:rsidR="00C17570" w14:paraId="1A168E35" w14:textId="77777777" w:rsidTr="00C1757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168E33" w14:textId="77777777" w:rsidR="00D2559D" w:rsidRPr="00996FAF" w:rsidRDefault="00BE687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A168E34" w14:textId="77777777" w:rsidR="00D2559D" w:rsidRPr="00996FAF" w:rsidRDefault="00BE687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17570" w14:paraId="1A168E38" w14:textId="77777777" w:rsidTr="00C175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168E36" w14:textId="77777777" w:rsidR="00D2559D" w:rsidRPr="00996FAF" w:rsidRDefault="00BE687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A168E37" w14:textId="77777777" w:rsidR="00D2559D" w:rsidRPr="00996FAF" w:rsidRDefault="00BE687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December 2022 to 7 December 2022</w:t>
            </w:r>
          </w:p>
        </w:tc>
      </w:tr>
      <w:tr w:rsidR="00C17570" w14:paraId="1A168E3B" w14:textId="77777777" w:rsidTr="00C1757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A168E39" w14:textId="77777777" w:rsidR="00D2559D" w:rsidRPr="00996FAF" w:rsidRDefault="00BE687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A168E3A" w14:textId="2A7A57D6" w:rsidR="00D2559D" w:rsidRPr="00996FAF" w:rsidRDefault="00B375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314E5">
              <w:rPr>
                <w:rFonts w:ascii="Arial" w:hAnsi="Arial" w:cs="Arial"/>
                <w:color w:val="auto"/>
              </w:rPr>
              <w:t>16 January 2023</w:t>
            </w:r>
          </w:p>
        </w:tc>
      </w:tr>
    </w:tbl>
    <w:bookmarkEnd w:id="0"/>
    <w:p w14:paraId="1A168E3C" w14:textId="77777777" w:rsidR="00FA0A5B" w:rsidRPr="00996FAF" w:rsidRDefault="00BE687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A168E3D" w14:textId="77777777" w:rsidR="000078F8" w:rsidRPr="00996FAF" w:rsidRDefault="00BE687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A168E3E" w14:textId="0D8E2E67" w:rsidR="000078F8" w:rsidRPr="002314E5" w:rsidRDefault="00BE6872" w:rsidP="0036130C">
      <w:pPr>
        <w:pStyle w:val="NormalArial"/>
        <w:rPr>
          <w:color w:val="auto"/>
        </w:rPr>
      </w:pPr>
      <w:r w:rsidRPr="002314E5">
        <w:rPr>
          <w:color w:val="auto"/>
        </w:rPr>
        <w:t>This performance report for Japara Balmoral Grove (</w:t>
      </w:r>
      <w:r w:rsidRPr="002314E5">
        <w:rPr>
          <w:b/>
          <w:color w:val="auto"/>
        </w:rPr>
        <w:t>the service</w:t>
      </w:r>
      <w:r w:rsidRPr="002314E5">
        <w:rPr>
          <w:color w:val="auto"/>
        </w:rPr>
        <w:t xml:space="preserve">) has been prepared by </w:t>
      </w:r>
      <w:r w:rsidR="00C43439" w:rsidRPr="002314E5">
        <w:rPr>
          <w:color w:val="auto"/>
        </w:rPr>
        <w:t>S Byers</w:t>
      </w:r>
      <w:r w:rsidRPr="002314E5">
        <w:rPr>
          <w:color w:val="auto"/>
        </w:rPr>
        <w:t>, delegate of the Aged Care Quality and Safety Commissioner (Commissioner)</w:t>
      </w:r>
      <w:r w:rsidRPr="002314E5">
        <w:rPr>
          <w:rStyle w:val="FootnoteReference"/>
          <w:color w:val="auto"/>
        </w:rPr>
        <w:footnoteReference w:id="1"/>
      </w:r>
      <w:r w:rsidRPr="002314E5">
        <w:rPr>
          <w:color w:val="auto"/>
        </w:rPr>
        <w:t xml:space="preserve">. </w:t>
      </w:r>
    </w:p>
    <w:p w14:paraId="1A168E3F" w14:textId="77777777" w:rsidR="000078F8" w:rsidRPr="00996FAF" w:rsidRDefault="00BE687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168E40" w14:textId="77777777" w:rsidR="000078F8" w:rsidRPr="00996FAF" w:rsidRDefault="00BE6872" w:rsidP="0036130C">
      <w:pPr>
        <w:pStyle w:val="NormalArial"/>
      </w:pPr>
      <w:r w:rsidRPr="00996FAF">
        <w:t>The report also specifies any areas in which improvements must be made to ensure the Quality Standards are complied with.</w:t>
      </w:r>
    </w:p>
    <w:p w14:paraId="1A168E41" w14:textId="77777777" w:rsidR="00DF37F2" w:rsidRPr="00996FAF" w:rsidRDefault="00BE6872" w:rsidP="00712752">
      <w:pPr>
        <w:pStyle w:val="Heading1"/>
        <w:spacing w:before="240" w:after="240" w:line="22" w:lineRule="atLeast"/>
        <w:rPr>
          <w:rFonts w:ascii="Arial" w:hAnsi="Arial" w:cs="Arial"/>
        </w:rPr>
      </w:pPr>
      <w:r w:rsidRPr="00996FAF">
        <w:rPr>
          <w:rFonts w:ascii="Arial" w:hAnsi="Arial" w:cs="Arial"/>
        </w:rPr>
        <w:t>Material relied on</w:t>
      </w:r>
    </w:p>
    <w:p w14:paraId="1A168E42" w14:textId="77777777" w:rsidR="00DF37F2" w:rsidRPr="00996FAF" w:rsidRDefault="00BE6872" w:rsidP="0036130C">
      <w:pPr>
        <w:pStyle w:val="NormalArial"/>
      </w:pPr>
      <w:r w:rsidRPr="00996FAF">
        <w:t>The following information has been considered in preparing the performance report:</w:t>
      </w:r>
    </w:p>
    <w:p w14:paraId="1A168E43" w14:textId="11A06495" w:rsidR="00DF37F2" w:rsidRPr="002314E5" w:rsidRDefault="00BE6872" w:rsidP="00712752">
      <w:pPr>
        <w:pStyle w:val="ListParagraph"/>
        <w:numPr>
          <w:ilvl w:val="0"/>
          <w:numId w:val="2"/>
        </w:numPr>
        <w:spacing w:line="240" w:lineRule="atLeast"/>
        <w:ind w:left="714" w:hanging="357"/>
        <w:contextualSpacing w:val="0"/>
        <w:rPr>
          <w:rFonts w:ascii="Arial" w:hAnsi="Arial" w:cs="Arial"/>
          <w:color w:val="auto"/>
        </w:rPr>
      </w:pPr>
      <w:r w:rsidRPr="002314E5">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3D7800">
        <w:rPr>
          <w:rFonts w:ascii="Arial" w:hAnsi="Arial" w:cs="Arial"/>
          <w:color w:val="auto"/>
        </w:rPr>
        <w:t>.</w:t>
      </w:r>
    </w:p>
    <w:p w14:paraId="1A168E47" w14:textId="182CEC34" w:rsidR="003B1763" w:rsidRPr="00712752" w:rsidRDefault="00BE687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A168E48" w14:textId="77777777" w:rsidR="00FC045E" w:rsidRPr="00996FAF" w:rsidRDefault="00BE687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17570" w14:paraId="1A168E4B" w14:textId="77777777" w:rsidTr="00C1757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A168E49" w14:textId="77777777" w:rsidR="00FC045E" w:rsidRPr="00996FAF" w:rsidRDefault="00BE687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A168E4A" w14:textId="3B6F1145" w:rsidR="00FC045E" w:rsidRPr="00996FAF" w:rsidRDefault="00173A6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3439">
                  <w:rPr>
                    <w:rFonts w:ascii="Arial" w:hAnsi="Arial" w:cs="Arial"/>
                  </w:rPr>
                  <w:t>Not applicable as not all requirements have been assessed</w:t>
                </w:r>
              </w:sdtContent>
            </w:sdt>
          </w:p>
        </w:tc>
      </w:tr>
      <w:tr w:rsidR="00C17570" w14:paraId="1A168E4E" w14:textId="77777777" w:rsidTr="00C1757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168E4C" w14:textId="77777777" w:rsidR="00FC045E" w:rsidRPr="00996FAF" w:rsidRDefault="00BE6872"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A168E4D" w14:textId="399D8010" w:rsidR="00FC045E" w:rsidRPr="00996FAF" w:rsidRDefault="00173A6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3439">
                  <w:rPr>
                    <w:rFonts w:ascii="Arial" w:hAnsi="Arial" w:cs="Arial"/>
                    <w:b/>
                  </w:rPr>
                  <w:t>Not applicable as not all requirements have been assessed</w:t>
                </w:r>
              </w:sdtContent>
            </w:sdt>
            <w:r w:rsidR="00BE6872" w:rsidRPr="00996FAF">
              <w:rPr>
                <w:rFonts w:ascii="Arial" w:hAnsi="Arial" w:cs="Arial"/>
                <w:b/>
              </w:rPr>
              <w:t xml:space="preserve"> </w:t>
            </w:r>
          </w:p>
        </w:tc>
      </w:tr>
      <w:tr w:rsidR="00C17570" w14:paraId="1A168E51" w14:textId="77777777" w:rsidTr="00C175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168E4F" w14:textId="77777777" w:rsidR="00FC045E" w:rsidRPr="00996FAF" w:rsidRDefault="00BE6872"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A168E50" w14:textId="34421D39" w:rsidR="00FC045E" w:rsidRPr="00996FAF" w:rsidRDefault="00173A6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3439">
                  <w:rPr>
                    <w:rFonts w:ascii="Arial" w:hAnsi="Arial" w:cs="Arial"/>
                    <w:b/>
                  </w:rPr>
                  <w:t>Not applicable as not all requirements have been assessed</w:t>
                </w:r>
              </w:sdtContent>
            </w:sdt>
            <w:r w:rsidR="00BE6872" w:rsidRPr="00996FAF">
              <w:rPr>
                <w:rFonts w:ascii="Arial" w:hAnsi="Arial" w:cs="Arial"/>
                <w:b/>
              </w:rPr>
              <w:t xml:space="preserve"> </w:t>
            </w:r>
          </w:p>
        </w:tc>
      </w:tr>
      <w:tr w:rsidR="00C17570" w14:paraId="1A168E54" w14:textId="77777777" w:rsidTr="00C1757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168E52" w14:textId="77777777" w:rsidR="00FC045E" w:rsidRPr="00996FAF" w:rsidRDefault="00BE6872"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A168E53" w14:textId="19D45CBD" w:rsidR="00FC045E" w:rsidRPr="00996FAF" w:rsidRDefault="00173A6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3439">
                  <w:rPr>
                    <w:rFonts w:ascii="Arial" w:hAnsi="Arial" w:cs="Arial"/>
                    <w:b/>
                  </w:rPr>
                  <w:t>Not applicable as not all requirements have been assessed</w:t>
                </w:r>
              </w:sdtContent>
            </w:sdt>
            <w:r w:rsidR="00BE6872" w:rsidRPr="00996FAF">
              <w:rPr>
                <w:rFonts w:ascii="Arial" w:hAnsi="Arial" w:cs="Arial"/>
                <w:b/>
              </w:rPr>
              <w:t xml:space="preserve"> </w:t>
            </w:r>
          </w:p>
        </w:tc>
      </w:tr>
      <w:tr w:rsidR="00C17570" w14:paraId="1A168E57" w14:textId="77777777" w:rsidTr="00C175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168E55" w14:textId="77777777" w:rsidR="00FC045E" w:rsidRPr="00996FAF" w:rsidRDefault="00BE6872"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A168E56" w14:textId="47738D1F" w:rsidR="00FC045E" w:rsidRPr="00996FAF" w:rsidRDefault="00173A6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3439">
                  <w:rPr>
                    <w:rFonts w:ascii="Arial" w:hAnsi="Arial" w:cs="Arial"/>
                    <w:b/>
                  </w:rPr>
                  <w:t>Not applicable as not all requirements have been assessed</w:t>
                </w:r>
              </w:sdtContent>
            </w:sdt>
            <w:r w:rsidR="00BE6872" w:rsidRPr="00996FAF">
              <w:rPr>
                <w:rFonts w:ascii="Arial" w:hAnsi="Arial" w:cs="Arial"/>
                <w:b/>
              </w:rPr>
              <w:t xml:space="preserve"> </w:t>
            </w:r>
          </w:p>
        </w:tc>
      </w:tr>
      <w:tr w:rsidR="00C17570" w14:paraId="1A168E5A" w14:textId="77777777" w:rsidTr="00C1757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168E58" w14:textId="77777777" w:rsidR="00FC045E" w:rsidRPr="00996FAF" w:rsidRDefault="00BE6872"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A168E59" w14:textId="27578C42" w:rsidR="00FC045E" w:rsidRPr="00996FAF" w:rsidRDefault="00173A6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3439">
                  <w:rPr>
                    <w:rFonts w:ascii="Arial" w:hAnsi="Arial" w:cs="Arial"/>
                    <w:b/>
                  </w:rPr>
                  <w:t>Not applicable as not all requirements have been assessed</w:t>
                </w:r>
              </w:sdtContent>
            </w:sdt>
            <w:r w:rsidR="00BE6872" w:rsidRPr="00996FAF">
              <w:rPr>
                <w:rFonts w:ascii="Arial" w:hAnsi="Arial" w:cs="Arial"/>
                <w:b/>
              </w:rPr>
              <w:t xml:space="preserve"> </w:t>
            </w:r>
          </w:p>
        </w:tc>
      </w:tr>
      <w:tr w:rsidR="00C17570" w14:paraId="1A168E5D" w14:textId="77777777" w:rsidTr="00C175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168E5B" w14:textId="77777777" w:rsidR="00FC045E" w:rsidRPr="00996FAF" w:rsidRDefault="00BE6872"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A168E5C" w14:textId="485FC918" w:rsidR="00FC045E" w:rsidRPr="00996FAF" w:rsidRDefault="00173A6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3439">
                  <w:rPr>
                    <w:rFonts w:ascii="Arial" w:hAnsi="Arial" w:cs="Arial"/>
                    <w:b/>
                  </w:rPr>
                  <w:t>Not applicable as not all requirements have been assessed</w:t>
                </w:r>
              </w:sdtContent>
            </w:sdt>
            <w:r w:rsidR="00BE6872" w:rsidRPr="00996FAF">
              <w:rPr>
                <w:rFonts w:ascii="Arial" w:hAnsi="Arial" w:cs="Arial"/>
                <w:b/>
              </w:rPr>
              <w:t xml:space="preserve"> </w:t>
            </w:r>
          </w:p>
        </w:tc>
      </w:tr>
      <w:tr w:rsidR="00C17570" w14:paraId="1A168E60" w14:textId="77777777" w:rsidTr="00C1757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168E5E" w14:textId="77777777" w:rsidR="00FC045E" w:rsidRPr="00996FAF" w:rsidRDefault="00BE6872"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A168E5F" w14:textId="643108A5" w:rsidR="00FC045E" w:rsidRPr="00996FAF" w:rsidRDefault="00173A6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3439">
                  <w:rPr>
                    <w:rFonts w:ascii="Arial" w:hAnsi="Arial" w:cs="Arial"/>
                    <w:b/>
                  </w:rPr>
                  <w:t>Not applicable as not all requirements have been assessed</w:t>
                </w:r>
              </w:sdtContent>
            </w:sdt>
            <w:r w:rsidR="00BE6872" w:rsidRPr="00996FAF">
              <w:rPr>
                <w:rFonts w:ascii="Arial" w:hAnsi="Arial" w:cs="Arial"/>
                <w:b/>
              </w:rPr>
              <w:t xml:space="preserve"> </w:t>
            </w:r>
          </w:p>
        </w:tc>
      </w:tr>
    </w:tbl>
    <w:p w14:paraId="1A168E61" w14:textId="77777777" w:rsidR="00FC045E" w:rsidRPr="00996FAF" w:rsidRDefault="00BE687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A168E62" w14:textId="77777777" w:rsidR="00FC045E" w:rsidRPr="00996FAF" w:rsidRDefault="00BE6872" w:rsidP="00712752">
      <w:pPr>
        <w:pStyle w:val="Heading1"/>
        <w:spacing w:before="0" w:after="240" w:line="22" w:lineRule="atLeast"/>
        <w:rPr>
          <w:rFonts w:ascii="Arial" w:hAnsi="Arial" w:cs="Arial"/>
        </w:rPr>
      </w:pPr>
      <w:r w:rsidRPr="00996FAF">
        <w:rPr>
          <w:rFonts w:ascii="Arial" w:hAnsi="Arial" w:cs="Arial"/>
        </w:rPr>
        <w:t>Areas for improvement</w:t>
      </w:r>
    </w:p>
    <w:p w14:paraId="1A168E64" w14:textId="77777777" w:rsidR="00FC045E" w:rsidRPr="00996FAF" w:rsidRDefault="00BE687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A168E69" w14:textId="5F62CF3B" w:rsidR="00FC045E" w:rsidRPr="00996FAF" w:rsidRDefault="00BE6872" w:rsidP="0036130C">
      <w:pPr>
        <w:pStyle w:val="NormalArial"/>
      </w:pPr>
      <w:r w:rsidRPr="00996FAF">
        <w:br w:type="page"/>
      </w:r>
    </w:p>
    <w:p w14:paraId="1A168E8C" w14:textId="77777777" w:rsidR="00FC045E" w:rsidRPr="00996FAF" w:rsidRDefault="00BE687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17570" w14:paraId="1A168E8F" w14:textId="77777777" w:rsidTr="00C17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A168E8D" w14:textId="77777777" w:rsidR="00FC045E" w:rsidRPr="0075021E" w:rsidRDefault="00BE6872"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A168E8E" w14:textId="77777777" w:rsidR="00FC045E" w:rsidRPr="00996FAF" w:rsidRDefault="00173A6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7570" w14:paraId="1A168E97" w14:textId="77777777" w:rsidTr="00C1757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168E94" w14:textId="77777777" w:rsidR="00FC045E" w:rsidRPr="00996FAF" w:rsidRDefault="00BE6872"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A168E95" w14:textId="77777777" w:rsidR="00FC045E" w:rsidRPr="00996FAF" w:rsidRDefault="00BE687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A168E96" w14:textId="363659F8" w:rsidR="00FC045E" w:rsidRPr="00996FAF" w:rsidRDefault="00173A6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92590">
                  <w:rPr>
                    <w:rFonts w:ascii="Arial" w:hAnsi="Arial" w:cs="Arial"/>
                    <w:color w:val="auto"/>
                  </w:rPr>
                  <w:t>Compliant</w:t>
                </w:r>
              </w:sdtContent>
            </w:sdt>
            <w:r w:rsidR="00BE6872" w:rsidRPr="00996FAF">
              <w:rPr>
                <w:rFonts w:ascii="Arial" w:hAnsi="Arial" w:cs="Arial"/>
                <w:color w:val="0000FF"/>
              </w:rPr>
              <w:t xml:space="preserve"> </w:t>
            </w:r>
          </w:p>
        </w:tc>
      </w:tr>
      <w:tr w:rsidR="00C17570" w14:paraId="1A168EA5" w14:textId="77777777" w:rsidTr="00C175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168EA2" w14:textId="77777777" w:rsidR="00FC045E" w:rsidRPr="00996FAF" w:rsidRDefault="00BE6872"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A168EA3" w14:textId="77777777" w:rsidR="00FC045E" w:rsidRPr="00996FAF" w:rsidRDefault="00BE687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A168EA4" w14:textId="7FB0202F" w:rsidR="00FC045E" w:rsidRPr="00996FAF" w:rsidRDefault="00173A6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92590">
                  <w:rPr>
                    <w:rFonts w:ascii="Arial" w:hAnsi="Arial" w:cs="Arial"/>
                    <w:color w:val="auto"/>
                  </w:rPr>
                  <w:t>Compliant</w:t>
                </w:r>
              </w:sdtContent>
            </w:sdt>
            <w:r w:rsidR="00BE6872" w:rsidRPr="00996FAF">
              <w:rPr>
                <w:rFonts w:ascii="Arial" w:hAnsi="Arial" w:cs="Arial"/>
                <w:color w:val="0000FF"/>
              </w:rPr>
              <w:t xml:space="preserve"> </w:t>
            </w:r>
          </w:p>
        </w:tc>
      </w:tr>
    </w:tbl>
    <w:p w14:paraId="1A168EA6" w14:textId="77777777" w:rsidR="00D87E7C" w:rsidRDefault="00BE6872" w:rsidP="00D87E7C">
      <w:pPr>
        <w:pStyle w:val="Heading20"/>
      </w:pPr>
      <w:r w:rsidRPr="00996FAF">
        <w:t>Findings</w:t>
      </w:r>
    </w:p>
    <w:p w14:paraId="19192B97" w14:textId="361D56F0" w:rsidR="003C0FE1" w:rsidRDefault="003C0FE1" w:rsidP="003C0FE1">
      <w:pPr>
        <w:rPr>
          <w:rFonts w:ascii="Arial" w:hAnsi="Arial" w:cs="Arial"/>
          <w:color w:val="auto"/>
        </w:rPr>
      </w:pPr>
      <w:r w:rsidRPr="00321DEE">
        <w:rPr>
          <w:rFonts w:ascii="Arial" w:hAnsi="Arial" w:cs="Arial"/>
          <w:color w:val="auto"/>
        </w:rPr>
        <w:t xml:space="preserve">The </w:t>
      </w:r>
      <w:r>
        <w:rPr>
          <w:rFonts w:ascii="Arial" w:hAnsi="Arial" w:cs="Arial"/>
          <w:color w:val="auto"/>
        </w:rPr>
        <w:t>s</w:t>
      </w:r>
      <w:r w:rsidRPr="00321DEE">
        <w:rPr>
          <w:rFonts w:ascii="Arial" w:hAnsi="Arial" w:cs="Arial"/>
          <w:color w:val="auto"/>
        </w:rPr>
        <w:t xml:space="preserve">ervice was found non-compliant in Standard </w:t>
      </w:r>
      <w:r>
        <w:rPr>
          <w:rFonts w:ascii="Arial" w:hAnsi="Arial" w:cs="Arial"/>
          <w:color w:val="auto"/>
        </w:rPr>
        <w:t>2</w:t>
      </w:r>
      <w:r w:rsidRPr="00321DEE">
        <w:rPr>
          <w:rFonts w:ascii="Arial" w:hAnsi="Arial" w:cs="Arial"/>
          <w:color w:val="auto"/>
        </w:rPr>
        <w:t xml:space="preserve"> in relation to Requirement</w:t>
      </w:r>
      <w:r w:rsidR="00927871">
        <w:rPr>
          <w:rFonts w:ascii="Arial" w:hAnsi="Arial" w:cs="Arial"/>
          <w:color w:val="auto"/>
        </w:rPr>
        <w:t xml:space="preserve">s 2(3)(b) and 2(3)(e) </w:t>
      </w:r>
      <w:r w:rsidRPr="00321DEE">
        <w:rPr>
          <w:rFonts w:ascii="Arial" w:hAnsi="Arial" w:cs="Arial"/>
          <w:color w:val="auto"/>
        </w:rPr>
        <w:t xml:space="preserve">following a </w:t>
      </w:r>
      <w:r w:rsidRPr="00AB2603">
        <w:rPr>
          <w:rFonts w:ascii="Arial" w:hAnsi="Arial" w:cs="Arial"/>
          <w:color w:val="auto"/>
        </w:rPr>
        <w:t>site audit in A</w:t>
      </w:r>
      <w:r w:rsidR="00C1362C">
        <w:rPr>
          <w:rFonts w:ascii="Arial" w:hAnsi="Arial" w:cs="Arial"/>
          <w:color w:val="auto"/>
        </w:rPr>
        <w:t>ugust</w:t>
      </w:r>
      <w:r w:rsidRPr="00AB2603">
        <w:rPr>
          <w:rFonts w:ascii="Arial" w:hAnsi="Arial" w:cs="Arial"/>
          <w:color w:val="auto"/>
        </w:rPr>
        <w:t xml:space="preserve"> 202</w:t>
      </w:r>
      <w:r w:rsidR="00C1362C">
        <w:rPr>
          <w:rFonts w:ascii="Arial" w:hAnsi="Arial" w:cs="Arial"/>
          <w:color w:val="auto"/>
        </w:rPr>
        <w:t>1</w:t>
      </w:r>
      <w:r w:rsidRPr="00321DEE">
        <w:rPr>
          <w:rFonts w:ascii="Arial" w:hAnsi="Arial" w:cs="Arial"/>
          <w:color w:val="auto"/>
        </w:rPr>
        <w:t xml:space="preserve"> where it was unable to demonstrate:</w:t>
      </w:r>
    </w:p>
    <w:p w14:paraId="75A9FBB8" w14:textId="4EC37467" w:rsidR="003C0FE1" w:rsidRPr="005558C5" w:rsidRDefault="004C50F0" w:rsidP="003F51B4">
      <w:pPr>
        <w:pStyle w:val="ListParagraph"/>
        <w:numPr>
          <w:ilvl w:val="0"/>
          <w:numId w:val="2"/>
        </w:numPr>
        <w:spacing w:line="240" w:lineRule="atLeast"/>
        <w:ind w:left="714" w:hanging="357"/>
        <w:contextualSpacing w:val="0"/>
        <w:rPr>
          <w:rFonts w:ascii="Arial" w:hAnsi="Arial" w:cs="Arial"/>
          <w:color w:val="auto"/>
        </w:rPr>
      </w:pPr>
      <w:r w:rsidRPr="003F51B4">
        <w:rPr>
          <w:rFonts w:ascii="Arial" w:hAnsi="Arial" w:cs="Arial"/>
          <w:color w:val="auto"/>
        </w:rPr>
        <w:t xml:space="preserve">the </w:t>
      </w:r>
      <w:r w:rsidR="001E6558" w:rsidRPr="003F51B4">
        <w:rPr>
          <w:rFonts w:ascii="Arial" w:hAnsi="Arial" w:cs="Arial"/>
          <w:color w:val="auto"/>
        </w:rPr>
        <w:t xml:space="preserve">consumers’ current needs, goals, and risks </w:t>
      </w:r>
      <w:r w:rsidR="009F2F4E" w:rsidRPr="003F51B4">
        <w:rPr>
          <w:rFonts w:ascii="Arial" w:hAnsi="Arial" w:cs="Arial"/>
          <w:color w:val="auto"/>
        </w:rPr>
        <w:t xml:space="preserve">were </w:t>
      </w:r>
      <w:r w:rsidR="001E6558" w:rsidRPr="003F51B4">
        <w:rPr>
          <w:rFonts w:ascii="Arial" w:hAnsi="Arial" w:cs="Arial"/>
          <w:color w:val="auto"/>
        </w:rPr>
        <w:t>identified</w:t>
      </w:r>
      <w:r w:rsidR="004D07F8" w:rsidRPr="003F51B4">
        <w:rPr>
          <w:rFonts w:ascii="Arial" w:hAnsi="Arial" w:cs="Arial"/>
          <w:color w:val="auto"/>
        </w:rPr>
        <w:t xml:space="preserve">, </w:t>
      </w:r>
      <w:r w:rsidR="00FC67A3" w:rsidRPr="003F51B4">
        <w:rPr>
          <w:rFonts w:ascii="Arial" w:hAnsi="Arial" w:cs="Arial"/>
          <w:color w:val="auto"/>
        </w:rPr>
        <w:t>addressed</w:t>
      </w:r>
      <w:r w:rsidR="001E6558" w:rsidRPr="003F51B4">
        <w:rPr>
          <w:rFonts w:ascii="Arial" w:hAnsi="Arial" w:cs="Arial"/>
          <w:color w:val="auto"/>
        </w:rPr>
        <w:t xml:space="preserve"> and documented in assessment and care planning documentation</w:t>
      </w:r>
    </w:p>
    <w:p w14:paraId="6C69CE83" w14:textId="77777777" w:rsidR="000D57C2" w:rsidRPr="003F51B4" w:rsidRDefault="004D07F8" w:rsidP="003F51B4">
      <w:pPr>
        <w:pStyle w:val="ListParagraph"/>
        <w:numPr>
          <w:ilvl w:val="0"/>
          <w:numId w:val="2"/>
        </w:numPr>
        <w:spacing w:line="240" w:lineRule="atLeast"/>
        <w:ind w:left="714" w:hanging="357"/>
        <w:contextualSpacing w:val="0"/>
        <w:rPr>
          <w:rFonts w:ascii="Arial" w:hAnsi="Arial" w:cs="Arial"/>
          <w:color w:val="auto"/>
        </w:rPr>
      </w:pPr>
      <w:r w:rsidRPr="003F51B4">
        <w:rPr>
          <w:rFonts w:ascii="Arial" w:hAnsi="Arial" w:cs="Arial"/>
          <w:color w:val="auto"/>
        </w:rPr>
        <w:t xml:space="preserve">care and services </w:t>
      </w:r>
      <w:r w:rsidR="009F2F4E" w:rsidRPr="003F51B4">
        <w:rPr>
          <w:rFonts w:ascii="Arial" w:hAnsi="Arial" w:cs="Arial"/>
          <w:color w:val="auto"/>
        </w:rPr>
        <w:t xml:space="preserve">were </w:t>
      </w:r>
      <w:r w:rsidRPr="003F51B4">
        <w:rPr>
          <w:rFonts w:ascii="Arial" w:hAnsi="Arial" w:cs="Arial"/>
          <w:color w:val="auto"/>
        </w:rPr>
        <w:t>reviewed for effectiveness</w:t>
      </w:r>
      <w:r w:rsidR="00605935" w:rsidRPr="003F51B4">
        <w:rPr>
          <w:rFonts w:ascii="Arial" w:hAnsi="Arial" w:cs="Arial"/>
          <w:color w:val="auto"/>
        </w:rPr>
        <w:t xml:space="preserve"> when circumstances change</w:t>
      </w:r>
      <w:r w:rsidR="00344697" w:rsidRPr="003F51B4">
        <w:rPr>
          <w:rFonts w:ascii="Arial" w:hAnsi="Arial" w:cs="Arial"/>
          <w:color w:val="auto"/>
        </w:rPr>
        <w:t xml:space="preserve"> or incidents impact on the</w:t>
      </w:r>
      <w:r w:rsidR="004C50F0" w:rsidRPr="003F51B4">
        <w:rPr>
          <w:rFonts w:ascii="Arial" w:hAnsi="Arial" w:cs="Arial"/>
          <w:color w:val="auto"/>
        </w:rPr>
        <w:t xml:space="preserve"> needs, </w:t>
      </w:r>
      <w:proofErr w:type="gramStart"/>
      <w:r w:rsidR="004C50F0" w:rsidRPr="003F51B4">
        <w:rPr>
          <w:rFonts w:ascii="Arial" w:hAnsi="Arial" w:cs="Arial"/>
          <w:color w:val="auto"/>
        </w:rPr>
        <w:t>goals</w:t>
      </w:r>
      <w:proofErr w:type="gramEnd"/>
      <w:r w:rsidR="004C50F0" w:rsidRPr="003F51B4">
        <w:rPr>
          <w:rFonts w:ascii="Arial" w:hAnsi="Arial" w:cs="Arial"/>
          <w:color w:val="auto"/>
        </w:rPr>
        <w:t xml:space="preserve"> and preferences of the consumer. </w:t>
      </w:r>
      <w:r w:rsidR="00605935" w:rsidRPr="003F51B4">
        <w:rPr>
          <w:rFonts w:ascii="Arial" w:hAnsi="Arial" w:cs="Arial"/>
          <w:color w:val="auto"/>
        </w:rPr>
        <w:t xml:space="preserve"> </w:t>
      </w:r>
    </w:p>
    <w:p w14:paraId="154611E5" w14:textId="77777777" w:rsidR="000D57C2" w:rsidRDefault="003C0FE1" w:rsidP="000D57C2">
      <w:pPr>
        <w:rPr>
          <w:rFonts w:ascii="Arial" w:hAnsi="Arial" w:cs="Arial"/>
        </w:rPr>
      </w:pPr>
      <w:r w:rsidRPr="000D57C2">
        <w:rPr>
          <w:rFonts w:ascii="Arial" w:hAnsi="Arial" w:cs="Arial"/>
        </w:rPr>
        <w:t>At the December 2022 assessment contact, the Assessment Team found the service had implemented improvements to address the deficits identified at the previous site audit.</w:t>
      </w:r>
    </w:p>
    <w:p w14:paraId="6C35AD47" w14:textId="223D182D" w:rsidR="000D57C2" w:rsidRPr="000D57C2" w:rsidRDefault="00836D97" w:rsidP="000D57C2">
      <w:pPr>
        <w:rPr>
          <w:rFonts w:ascii="Arial" w:hAnsi="Arial" w:cs="Arial"/>
          <w:iCs/>
          <w:color w:val="auto"/>
          <w:szCs w:val="22"/>
        </w:rPr>
      </w:pPr>
      <w:r w:rsidRPr="000D57C2">
        <w:rPr>
          <w:rFonts w:ascii="Arial" w:hAnsi="Arial" w:cs="Arial"/>
          <w:iCs/>
          <w:color w:val="auto"/>
          <w:szCs w:val="22"/>
        </w:rPr>
        <w:t>Consumers and representatives provided</w:t>
      </w:r>
      <w:r w:rsidR="006C46CA" w:rsidRPr="000D57C2">
        <w:rPr>
          <w:rFonts w:ascii="Arial" w:hAnsi="Arial" w:cs="Arial"/>
          <w:iCs/>
          <w:color w:val="auto"/>
          <w:szCs w:val="22"/>
        </w:rPr>
        <w:t xml:space="preserve"> positive</w:t>
      </w:r>
      <w:r w:rsidRPr="000D57C2">
        <w:rPr>
          <w:rFonts w:ascii="Arial" w:hAnsi="Arial" w:cs="Arial"/>
          <w:iCs/>
          <w:color w:val="auto"/>
          <w:szCs w:val="22"/>
        </w:rPr>
        <w:t xml:space="preserve"> feedback in relation to the</w:t>
      </w:r>
      <w:r w:rsidR="006C46CA" w:rsidRPr="000D57C2">
        <w:rPr>
          <w:rFonts w:ascii="Arial" w:hAnsi="Arial" w:cs="Arial"/>
          <w:iCs/>
          <w:color w:val="auto"/>
          <w:szCs w:val="22"/>
        </w:rPr>
        <w:t xml:space="preserve"> service</w:t>
      </w:r>
      <w:r w:rsidR="009F2F4E" w:rsidRPr="000D57C2">
        <w:rPr>
          <w:rFonts w:ascii="Arial" w:hAnsi="Arial" w:cs="Arial"/>
          <w:iCs/>
          <w:color w:val="auto"/>
          <w:szCs w:val="22"/>
        </w:rPr>
        <w:t>’</w:t>
      </w:r>
      <w:r w:rsidR="006C46CA" w:rsidRPr="000D57C2">
        <w:rPr>
          <w:rFonts w:ascii="Arial" w:hAnsi="Arial" w:cs="Arial"/>
          <w:iCs/>
          <w:color w:val="auto"/>
          <w:szCs w:val="22"/>
        </w:rPr>
        <w:t>s</w:t>
      </w:r>
      <w:r w:rsidR="00C43353" w:rsidRPr="000D57C2">
        <w:rPr>
          <w:rFonts w:ascii="Arial" w:hAnsi="Arial" w:cs="Arial"/>
          <w:iCs/>
          <w:color w:val="auto"/>
          <w:szCs w:val="22"/>
        </w:rPr>
        <w:t xml:space="preserve"> management of falls and skin integrity. </w:t>
      </w:r>
      <w:r w:rsidR="002B684B" w:rsidRPr="000D57C2">
        <w:rPr>
          <w:rFonts w:ascii="Arial" w:hAnsi="Arial" w:cs="Arial"/>
          <w:iCs/>
          <w:color w:val="auto"/>
          <w:szCs w:val="22"/>
        </w:rPr>
        <w:t xml:space="preserve">Care planning documentation </w:t>
      </w:r>
      <w:r w:rsidR="003C5FB1" w:rsidRPr="000D57C2">
        <w:rPr>
          <w:rFonts w:ascii="Arial" w:hAnsi="Arial" w:cs="Arial"/>
          <w:iCs/>
          <w:color w:val="auto"/>
          <w:szCs w:val="22"/>
        </w:rPr>
        <w:t>detailed the consumers current needs, goals and preferences, including spec</w:t>
      </w:r>
      <w:r w:rsidR="006C46CA" w:rsidRPr="000D57C2">
        <w:rPr>
          <w:rFonts w:ascii="Arial" w:hAnsi="Arial" w:cs="Arial"/>
          <w:iCs/>
          <w:color w:val="auto"/>
          <w:szCs w:val="22"/>
        </w:rPr>
        <w:t>i</w:t>
      </w:r>
      <w:r w:rsidR="003C5FB1" w:rsidRPr="000D57C2">
        <w:rPr>
          <w:rFonts w:ascii="Arial" w:hAnsi="Arial" w:cs="Arial"/>
          <w:iCs/>
          <w:color w:val="auto"/>
          <w:szCs w:val="22"/>
        </w:rPr>
        <w:t xml:space="preserve">fic risks to their health and well-being. </w:t>
      </w:r>
      <w:r w:rsidR="002C3CF9" w:rsidRPr="000D57C2">
        <w:rPr>
          <w:rFonts w:ascii="Arial" w:hAnsi="Arial" w:cs="Arial"/>
          <w:iCs/>
          <w:color w:val="auto"/>
          <w:szCs w:val="22"/>
        </w:rPr>
        <w:t>C</w:t>
      </w:r>
      <w:r w:rsidR="004B7520" w:rsidRPr="000D57C2">
        <w:rPr>
          <w:rFonts w:ascii="Arial" w:hAnsi="Arial" w:cs="Arial"/>
          <w:iCs/>
          <w:color w:val="auto"/>
          <w:szCs w:val="22"/>
        </w:rPr>
        <w:t>are planning and assessment documentation</w:t>
      </w:r>
      <w:r w:rsidR="002C3CF9" w:rsidRPr="000D57C2">
        <w:rPr>
          <w:rFonts w:ascii="Arial" w:hAnsi="Arial" w:cs="Arial"/>
          <w:iCs/>
          <w:color w:val="auto"/>
          <w:szCs w:val="22"/>
        </w:rPr>
        <w:t xml:space="preserve"> including risk assessments</w:t>
      </w:r>
      <w:r w:rsidR="004B7520" w:rsidRPr="000D57C2">
        <w:rPr>
          <w:rFonts w:ascii="Arial" w:hAnsi="Arial" w:cs="Arial"/>
          <w:iCs/>
          <w:color w:val="auto"/>
          <w:szCs w:val="22"/>
        </w:rPr>
        <w:t xml:space="preserve"> </w:t>
      </w:r>
      <w:r w:rsidR="008F65B6" w:rsidRPr="000D57C2">
        <w:rPr>
          <w:rFonts w:ascii="Arial" w:hAnsi="Arial" w:cs="Arial"/>
          <w:iCs/>
          <w:color w:val="auto"/>
          <w:szCs w:val="22"/>
        </w:rPr>
        <w:t xml:space="preserve">reflected </w:t>
      </w:r>
      <w:r w:rsidR="00835105" w:rsidRPr="000D57C2">
        <w:rPr>
          <w:rFonts w:ascii="Arial" w:hAnsi="Arial" w:cs="Arial"/>
          <w:iCs/>
          <w:color w:val="auto"/>
          <w:szCs w:val="22"/>
        </w:rPr>
        <w:t xml:space="preserve">the </w:t>
      </w:r>
      <w:r w:rsidR="008F65B6" w:rsidRPr="000D57C2">
        <w:rPr>
          <w:rFonts w:ascii="Arial" w:hAnsi="Arial" w:cs="Arial"/>
          <w:iCs/>
          <w:color w:val="auto"/>
          <w:szCs w:val="22"/>
        </w:rPr>
        <w:t>current mobility status</w:t>
      </w:r>
      <w:r w:rsidR="00B32BA8" w:rsidRPr="000D57C2">
        <w:rPr>
          <w:rFonts w:ascii="Arial" w:hAnsi="Arial" w:cs="Arial"/>
          <w:iCs/>
          <w:color w:val="auto"/>
          <w:szCs w:val="22"/>
        </w:rPr>
        <w:t xml:space="preserve"> and clinical condition</w:t>
      </w:r>
      <w:r w:rsidR="00835105" w:rsidRPr="000D57C2">
        <w:rPr>
          <w:rFonts w:ascii="Arial" w:hAnsi="Arial" w:cs="Arial"/>
          <w:iCs/>
          <w:color w:val="auto"/>
          <w:szCs w:val="22"/>
        </w:rPr>
        <w:t xml:space="preserve"> for consumers who experienced falls</w:t>
      </w:r>
      <w:r w:rsidR="00B32BA8" w:rsidRPr="000D57C2">
        <w:rPr>
          <w:rFonts w:ascii="Arial" w:hAnsi="Arial" w:cs="Arial"/>
          <w:iCs/>
          <w:color w:val="auto"/>
          <w:szCs w:val="22"/>
        </w:rPr>
        <w:t xml:space="preserve">, including </w:t>
      </w:r>
      <w:r w:rsidR="005B13C0" w:rsidRPr="000D57C2">
        <w:rPr>
          <w:rFonts w:ascii="Arial" w:hAnsi="Arial" w:cs="Arial"/>
          <w:iCs/>
          <w:color w:val="auto"/>
          <w:szCs w:val="22"/>
        </w:rPr>
        <w:t>upon</w:t>
      </w:r>
      <w:r w:rsidR="00B32BA8" w:rsidRPr="000D57C2">
        <w:rPr>
          <w:rFonts w:ascii="Arial" w:hAnsi="Arial" w:cs="Arial"/>
          <w:iCs/>
          <w:color w:val="auto"/>
          <w:szCs w:val="22"/>
        </w:rPr>
        <w:t xml:space="preserve"> return from hospital. Consumer </w:t>
      </w:r>
      <w:r w:rsidR="00782BD9" w:rsidRPr="000D57C2">
        <w:rPr>
          <w:rFonts w:ascii="Arial" w:hAnsi="Arial" w:cs="Arial"/>
          <w:iCs/>
          <w:color w:val="auto"/>
          <w:szCs w:val="22"/>
        </w:rPr>
        <w:t xml:space="preserve">documentation </w:t>
      </w:r>
      <w:r w:rsidR="00B32BA8" w:rsidRPr="000D57C2">
        <w:rPr>
          <w:rFonts w:ascii="Arial" w:hAnsi="Arial" w:cs="Arial"/>
          <w:iCs/>
          <w:color w:val="auto"/>
          <w:szCs w:val="22"/>
        </w:rPr>
        <w:t>was consistent with handover</w:t>
      </w:r>
      <w:r w:rsidR="00173316" w:rsidRPr="000D57C2">
        <w:rPr>
          <w:rFonts w:ascii="Arial" w:hAnsi="Arial" w:cs="Arial"/>
          <w:iCs/>
          <w:color w:val="auto"/>
          <w:szCs w:val="22"/>
        </w:rPr>
        <w:t xml:space="preserve"> sheets</w:t>
      </w:r>
      <w:r w:rsidR="00782BD9" w:rsidRPr="000D57C2">
        <w:rPr>
          <w:rFonts w:ascii="Arial" w:hAnsi="Arial" w:cs="Arial"/>
          <w:iCs/>
          <w:color w:val="auto"/>
          <w:szCs w:val="22"/>
        </w:rPr>
        <w:t xml:space="preserve"> </w:t>
      </w:r>
      <w:r w:rsidR="005558C5" w:rsidRPr="000D57C2">
        <w:rPr>
          <w:rFonts w:ascii="Arial" w:hAnsi="Arial" w:cs="Arial"/>
          <w:iCs/>
          <w:color w:val="auto"/>
          <w:szCs w:val="22"/>
        </w:rPr>
        <w:t>and high</w:t>
      </w:r>
      <w:r w:rsidR="00173316" w:rsidRPr="000D57C2">
        <w:rPr>
          <w:rFonts w:ascii="Arial" w:hAnsi="Arial" w:cs="Arial"/>
          <w:iCs/>
          <w:color w:val="auto"/>
          <w:szCs w:val="22"/>
        </w:rPr>
        <w:t xml:space="preserve"> risk alerts in</w:t>
      </w:r>
      <w:r w:rsidR="002760ED" w:rsidRPr="000D57C2">
        <w:rPr>
          <w:rFonts w:ascii="Arial" w:hAnsi="Arial" w:cs="Arial"/>
          <w:iCs/>
          <w:color w:val="auto"/>
          <w:szCs w:val="22"/>
        </w:rPr>
        <w:t xml:space="preserve"> the electronic</w:t>
      </w:r>
      <w:r w:rsidR="00173316" w:rsidRPr="000D57C2">
        <w:rPr>
          <w:rFonts w:ascii="Arial" w:hAnsi="Arial" w:cs="Arial"/>
          <w:iCs/>
          <w:color w:val="auto"/>
          <w:szCs w:val="22"/>
        </w:rPr>
        <w:t xml:space="preserve"> </w:t>
      </w:r>
      <w:r w:rsidR="003D7800">
        <w:rPr>
          <w:rFonts w:ascii="Arial" w:hAnsi="Arial" w:cs="Arial"/>
          <w:iCs/>
          <w:color w:val="auto"/>
          <w:szCs w:val="22"/>
        </w:rPr>
        <w:t>management</w:t>
      </w:r>
      <w:r w:rsidR="00173316" w:rsidRPr="000D57C2">
        <w:rPr>
          <w:rFonts w:ascii="Arial" w:hAnsi="Arial" w:cs="Arial"/>
          <w:iCs/>
          <w:color w:val="auto"/>
          <w:szCs w:val="22"/>
        </w:rPr>
        <w:t xml:space="preserve"> system. </w:t>
      </w:r>
      <w:r w:rsidR="00C43353" w:rsidRPr="000D57C2">
        <w:rPr>
          <w:rFonts w:ascii="Arial" w:hAnsi="Arial" w:cs="Arial"/>
          <w:iCs/>
          <w:color w:val="auto"/>
          <w:szCs w:val="22"/>
        </w:rPr>
        <w:t>All consumer files reviewed</w:t>
      </w:r>
      <w:r w:rsidR="005C1537" w:rsidRPr="000D57C2">
        <w:rPr>
          <w:rFonts w:ascii="Arial" w:hAnsi="Arial" w:cs="Arial"/>
          <w:iCs/>
          <w:color w:val="auto"/>
          <w:szCs w:val="22"/>
        </w:rPr>
        <w:t xml:space="preserve"> included advance care directives.</w:t>
      </w:r>
      <w:r w:rsidR="002760ED" w:rsidRPr="000D57C2">
        <w:rPr>
          <w:rFonts w:ascii="Arial" w:hAnsi="Arial" w:cs="Arial"/>
          <w:iCs/>
          <w:color w:val="auto"/>
          <w:szCs w:val="22"/>
        </w:rPr>
        <w:t xml:space="preserve"> Staff understanding</w:t>
      </w:r>
      <w:r w:rsidR="00782BD9" w:rsidRPr="000D57C2">
        <w:rPr>
          <w:rFonts w:ascii="Arial" w:hAnsi="Arial" w:cs="Arial"/>
          <w:iCs/>
          <w:color w:val="auto"/>
          <w:szCs w:val="22"/>
        </w:rPr>
        <w:t xml:space="preserve"> of consumer needs and preferences</w:t>
      </w:r>
      <w:r w:rsidR="002760ED" w:rsidRPr="000D57C2">
        <w:rPr>
          <w:rFonts w:ascii="Arial" w:hAnsi="Arial" w:cs="Arial"/>
          <w:iCs/>
          <w:color w:val="auto"/>
          <w:szCs w:val="22"/>
        </w:rPr>
        <w:t xml:space="preserve"> aligned with information </w:t>
      </w:r>
      <w:r w:rsidR="003B15F6" w:rsidRPr="000D57C2">
        <w:rPr>
          <w:rFonts w:ascii="Arial" w:hAnsi="Arial" w:cs="Arial"/>
          <w:iCs/>
          <w:color w:val="auto"/>
          <w:szCs w:val="22"/>
        </w:rPr>
        <w:t>provided by consum</w:t>
      </w:r>
      <w:r w:rsidR="000E44DF" w:rsidRPr="000D57C2">
        <w:rPr>
          <w:rFonts w:ascii="Arial" w:hAnsi="Arial" w:cs="Arial"/>
          <w:iCs/>
          <w:color w:val="auto"/>
          <w:szCs w:val="22"/>
        </w:rPr>
        <w:t>e</w:t>
      </w:r>
      <w:r w:rsidR="003B15F6" w:rsidRPr="000D57C2">
        <w:rPr>
          <w:rFonts w:ascii="Arial" w:hAnsi="Arial" w:cs="Arial"/>
          <w:iCs/>
          <w:color w:val="auto"/>
          <w:szCs w:val="22"/>
        </w:rPr>
        <w:t>rs and</w:t>
      </w:r>
      <w:r w:rsidR="002760ED" w:rsidRPr="000D57C2">
        <w:rPr>
          <w:rFonts w:ascii="Arial" w:hAnsi="Arial" w:cs="Arial"/>
          <w:iCs/>
          <w:color w:val="auto"/>
          <w:szCs w:val="22"/>
        </w:rPr>
        <w:t xml:space="preserve"> documentation. </w:t>
      </w:r>
    </w:p>
    <w:p w14:paraId="1FAB8826" w14:textId="13FA349F" w:rsidR="000D57C2" w:rsidRPr="000D57C2" w:rsidRDefault="00E66CA0" w:rsidP="000D57C2">
      <w:pPr>
        <w:rPr>
          <w:rFonts w:ascii="Arial" w:hAnsi="Arial" w:cs="Arial"/>
          <w:iCs/>
          <w:color w:val="auto"/>
          <w:szCs w:val="22"/>
        </w:rPr>
      </w:pPr>
      <w:r w:rsidRPr="000D57C2">
        <w:rPr>
          <w:rFonts w:ascii="Arial" w:hAnsi="Arial" w:cs="Arial"/>
          <w:iCs/>
          <w:color w:val="auto"/>
          <w:szCs w:val="22"/>
        </w:rPr>
        <w:t xml:space="preserve">Representatives </w:t>
      </w:r>
      <w:r w:rsidR="003307AE" w:rsidRPr="000D57C2">
        <w:rPr>
          <w:rFonts w:ascii="Arial" w:hAnsi="Arial" w:cs="Arial"/>
          <w:iCs/>
          <w:color w:val="auto"/>
          <w:szCs w:val="22"/>
        </w:rPr>
        <w:t xml:space="preserve">said they are updated </w:t>
      </w:r>
      <w:r w:rsidR="000E44DF" w:rsidRPr="000D57C2">
        <w:rPr>
          <w:rFonts w:ascii="Arial" w:hAnsi="Arial" w:cs="Arial"/>
          <w:iCs/>
          <w:color w:val="auto"/>
          <w:szCs w:val="22"/>
        </w:rPr>
        <w:t xml:space="preserve">about </w:t>
      </w:r>
      <w:r w:rsidR="003307AE" w:rsidRPr="000D57C2">
        <w:rPr>
          <w:rFonts w:ascii="Arial" w:hAnsi="Arial" w:cs="Arial"/>
          <w:iCs/>
          <w:color w:val="auto"/>
          <w:szCs w:val="22"/>
        </w:rPr>
        <w:t xml:space="preserve">any incidents that occur. </w:t>
      </w:r>
      <w:r w:rsidR="005558C5" w:rsidRPr="000D57C2">
        <w:rPr>
          <w:rFonts w:ascii="Arial" w:hAnsi="Arial" w:cs="Arial"/>
          <w:iCs/>
          <w:color w:val="auto"/>
          <w:szCs w:val="22"/>
        </w:rPr>
        <w:t>Representatives</w:t>
      </w:r>
      <w:r w:rsidR="00B614DC" w:rsidRPr="000D57C2">
        <w:rPr>
          <w:rFonts w:ascii="Arial" w:hAnsi="Arial" w:cs="Arial"/>
          <w:iCs/>
          <w:color w:val="auto"/>
          <w:szCs w:val="22"/>
        </w:rPr>
        <w:t xml:space="preserve"> confirmed </w:t>
      </w:r>
      <w:r w:rsidR="005558C5" w:rsidRPr="000D57C2">
        <w:rPr>
          <w:rFonts w:ascii="Arial" w:hAnsi="Arial" w:cs="Arial"/>
          <w:iCs/>
          <w:color w:val="auto"/>
          <w:szCs w:val="22"/>
        </w:rPr>
        <w:t>consumers</w:t>
      </w:r>
      <w:r w:rsidR="00B614DC" w:rsidRPr="000D57C2">
        <w:rPr>
          <w:rFonts w:ascii="Arial" w:hAnsi="Arial" w:cs="Arial"/>
          <w:iCs/>
          <w:color w:val="auto"/>
          <w:szCs w:val="22"/>
        </w:rPr>
        <w:t xml:space="preserve"> </w:t>
      </w:r>
      <w:r w:rsidR="002343D7" w:rsidRPr="000D57C2">
        <w:rPr>
          <w:rFonts w:ascii="Arial" w:hAnsi="Arial" w:cs="Arial"/>
          <w:iCs/>
          <w:color w:val="auto"/>
          <w:szCs w:val="22"/>
        </w:rPr>
        <w:t xml:space="preserve">are </w:t>
      </w:r>
      <w:r w:rsidR="00B614DC" w:rsidRPr="000D57C2">
        <w:rPr>
          <w:rFonts w:ascii="Arial" w:hAnsi="Arial" w:cs="Arial"/>
          <w:iCs/>
          <w:color w:val="auto"/>
          <w:szCs w:val="22"/>
        </w:rPr>
        <w:t xml:space="preserve">reviewed by </w:t>
      </w:r>
      <w:r w:rsidR="00335F3E" w:rsidRPr="000D57C2">
        <w:rPr>
          <w:rFonts w:ascii="Arial" w:hAnsi="Arial" w:cs="Arial"/>
          <w:iCs/>
          <w:color w:val="auto"/>
          <w:szCs w:val="22"/>
        </w:rPr>
        <w:t>the</w:t>
      </w:r>
      <w:r w:rsidR="00792590" w:rsidRPr="000D57C2">
        <w:rPr>
          <w:rFonts w:ascii="Arial" w:hAnsi="Arial" w:cs="Arial"/>
          <w:iCs/>
          <w:color w:val="auto"/>
          <w:szCs w:val="22"/>
        </w:rPr>
        <w:t>ir</w:t>
      </w:r>
      <w:r w:rsidR="00335F3E" w:rsidRPr="000D57C2">
        <w:rPr>
          <w:rFonts w:ascii="Arial" w:hAnsi="Arial" w:cs="Arial"/>
          <w:iCs/>
          <w:color w:val="auto"/>
          <w:szCs w:val="22"/>
        </w:rPr>
        <w:t xml:space="preserve"> medical officer and </w:t>
      </w:r>
      <w:r w:rsidR="008F5F2B" w:rsidRPr="000D57C2">
        <w:rPr>
          <w:rFonts w:ascii="Arial" w:hAnsi="Arial" w:cs="Arial"/>
          <w:iCs/>
          <w:color w:val="auto"/>
          <w:szCs w:val="22"/>
        </w:rPr>
        <w:t xml:space="preserve">allied health </w:t>
      </w:r>
      <w:r w:rsidR="005558C5" w:rsidRPr="000D57C2">
        <w:rPr>
          <w:rFonts w:ascii="Arial" w:hAnsi="Arial" w:cs="Arial"/>
          <w:iCs/>
          <w:color w:val="auto"/>
          <w:szCs w:val="22"/>
        </w:rPr>
        <w:t>professionals</w:t>
      </w:r>
      <w:r w:rsidR="008F5F2B" w:rsidRPr="000D57C2">
        <w:rPr>
          <w:rFonts w:ascii="Arial" w:hAnsi="Arial" w:cs="Arial"/>
          <w:iCs/>
          <w:color w:val="auto"/>
          <w:szCs w:val="22"/>
        </w:rPr>
        <w:t xml:space="preserve"> after </w:t>
      </w:r>
      <w:r w:rsidR="00792590" w:rsidRPr="000D57C2">
        <w:rPr>
          <w:rFonts w:ascii="Arial" w:hAnsi="Arial" w:cs="Arial"/>
          <w:iCs/>
          <w:color w:val="auto"/>
          <w:szCs w:val="22"/>
        </w:rPr>
        <w:t>incidents and changes to health status</w:t>
      </w:r>
      <w:r w:rsidR="00335F3E" w:rsidRPr="000D57C2">
        <w:rPr>
          <w:rFonts w:ascii="Arial" w:hAnsi="Arial" w:cs="Arial"/>
          <w:iCs/>
          <w:color w:val="auto"/>
          <w:szCs w:val="22"/>
        </w:rPr>
        <w:t xml:space="preserve">. </w:t>
      </w:r>
      <w:r w:rsidR="003307AE" w:rsidRPr="000D57C2">
        <w:rPr>
          <w:rFonts w:ascii="Arial" w:hAnsi="Arial" w:cs="Arial"/>
          <w:iCs/>
          <w:color w:val="auto"/>
          <w:szCs w:val="22"/>
        </w:rPr>
        <w:t xml:space="preserve">Consumer files </w:t>
      </w:r>
      <w:r w:rsidR="007E1AFB" w:rsidRPr="000D57C2">
        <w:rPr>
          <w:rFonts w:ascii="Arial" w:hAnsi="Arial" w:cs="Arial"/>
          <w:iCs/>
          <w:color w:val="auto"/>
          <w:szCs w:val="22"/>
        </w:rPr>
        <w:t>demonstrated assessment</w:t>
      </w:r>
      <w:r w:rsidR="002343D7" w:rsidRPr="000D57C2">
        <w:rPr>
          <w:rFonts w:ascii="Arial" w:hAnsi="Arial" w:cs="Arial"/>
          <w:iCs/>
          <w:color w:val="auto"/>
          <w:szCs w:val="22"/>
        </w:rPr>
        <w:t>s</w:t>
      </w:r>
      <w:r w:rsidR="00750310" w:rsidRPr="000D57C2">
        <w:rPr>
          <w:rFonts w:ascii="Arial" w:hAnsi="Arial" w:cs="Arial"/>
          <w:iCs/>
          <w:color w:val="auto"/>
          <w:szCs w:val="22"/>
        </w:rPr>
        <w:t xml:space="preserve"> and care </w:t>
      </w:r>
      <w:r w:rsidR="005558C5" w:rsidRPr="000D57C2">
        <w:rPr>
          <w:rFonts w:ascii="Arial" w:hAnsi="Arial" w:cs="Arial"/>
          <w:iCs/>
          <w:color w:val="auto"/>
          <w:szCs w:val="22"/>
        </w:rPr>
        <w:t>plans are</w:t>
      </w:r>
      <w:r w:rsidR="002343D7" w:rsidRPr="000D57C2">
        <w:rPr>
          <w:rFonts w:ascii="Arial" w:hAnsi="Arial" w:cs="Arial"/>
          <w:iCs/>
          <w:color w:val="auto"/>
          <w:szCs w:val="22"/>
        </w:rPr>
        <w:t xml:space="preserve"> updated in a timely manner </w:t>
      </w:r>
      <w:r w:rsidR="00750310" w:rsidRPr="000D57C2">
        <w:rPr>
          <w:rFonts w:ascii="Arial" w:hAnsi="Arial" w:cs="Arial"/>
          <w:iCs/>
          <w:color w:val="auto"/>
          <w:szCs w:val="22"/>
        </w:rPr>
        <w:t xml:space="preserve">when </w:t>
      </w:r>
      <w:r w:rsidR="00E950A3" w:rsidRPr="000D57C2">
        <w:rPr>
          <w:rFonts w:ascii="Arial" w:hAnsi="Arial" w:cs="Arial"/>
          <w:iCs/>
          <w:color w:val="auto"/>
          <w:szCs w:val="22"/>
        </w:rPr>
        <w:t>circumstances change</w:t>
      </w:r>
      <w:r w:rsidR="00556F0D" w:rsidRPr="000D57C2">
        <w:rPr>
          <w:rFonts w:ascii="Arial" w:hAnsi="Arial" w:cs="Arial"/>
          <w:iCs/>
          <w:color w:val="auto"/>
          <w:szCs w:val="22"/>
        </w:rPr>
        <w:t xml:space="preserve"> and after inci</w:t>
      </w:r>
      <w:r w:rsidR="00E950A3" w:rsidRPr="000D57C2">
        <w:rPr>
          <w:rFonts w:ascii="Arial" w:hAnsi="Arial" w:cs="Arial"/>
          <w:iCs/>
          <w:color w:val="auto"/>
          <w:szCs w:val="22"/>
        </w:rPr>
        <w:t>d</w:t>
      </w:r>
      <w:r w:rsidR="00556F0D" w:rsidRPr="000D57C2">
        <w:rPr>
          <w:rFonts w:ascii="Arial" w:hAnsi="Arial" w:cs="Arial"/>
          <w:iCs/>
          <w:color w:val="auto"/>
          <w:szCs w:val="22"/>
        </w:rPr>
        <w:t xml:space="preserve">ents. </w:t>
      </w:r>
      <w:r w:rsidR="004807F4" w:rsidRPr="000D57C2">
        <w:rPr>
          <w:rFonts w:ascii="Arial" w:hAnsi="Arial" w:cs="Arial"/>
        </w:rPr>
        <w:t>Clinical staff described the</w:t>
      </w:r>
      <w:r w:rsidR="00E950A3" w:rsidRPr="000D57C2">
        <w:rPr>
          <w:rFonts w:ascii="Arial" w:hAnsi="Arial" w:cs="Arial"/>
        </w:rPr>
        <w:t xml:space="preserve"> care plan review</w:t>
      </w:r>
      <w:r w:rsidR="004807F4" w:rsidRPr="000D57C2">
        <w:rPr>
          <w:rFonts w:ascii="Arial" w:hAnsi="Arial" w:cs="Arial"/>
        </w:rPr>
        <w:t xml:space="preserve"> process </w:t>
      </w:r>
      <w:r w:rsidR="00E950A3" w:rsidRPr="000D57C2">
        <w:rPr>
          <w:rFonts w:ascii="Arial" w:hAnsi="Arial" w:cs="Arial"/>
        </w:rPr>
        <w:t>that involves</w:t>
      </w:r>
      <w:r w:rsidR="004807F4" w:rsidRPr="000D57C2">
        <w:rPr>
          <w:rFonts w:ascii="Arial" w:hAnsi="Arial" w:cs="Arial"/>
        </w:rPr>
        <w:t xml:space="preserve"> collaboration with consumers and representatives.</w:t>
      </w:r>
      <w:r w:rsidR="000A72B6" w:rsidRPr="000D57C2">
        <w:rPr>
          <w:rFonts w:ascii="Arial" w:hAnsi="Arial" w:cs="Arial"/>
          <w:iCs/>
          <w:color w:val="auto"/>
          <w:szCs w:val="22"/>
        </w:rPr>
        <w:t xml:space="preserve"> The </w:t>
      </w:r>
      <w:r w:rsidR="005558C5" w:rsidRPr="000D57C2">
        <w:rPr>
          <w:rFonts w:ascii="Arial" w:hAnsi="Arial" w:cs="Arial"/>
          <w:iCs/>
          <w:color w:val="auto"/>
          <w:szCs w:val="22"/>
        </w:rPr>
        <w:t>service</w:t>
      </w:r>
      <w:r w:rsidR="000A72B6" w:rsidRPr="000D57C2">
        <w:rPr>
          <w:rFonts w:ascii="Arial" w:hAnsi="Arial" w:cs="Arial"/>
          <w:iCs/>
          <w:color w:val="auto"/>
          <w:szCs w:val="22"/>
        </w:rPr>
        <w:t xml:space="preserve"> has implemented a</w:t>
      </w:r>
      <w:r w:rsidR="0086684C" w:rsidRPr="000D57C2">
        <w:rPr>
          <w:rFonts w:ascii="Arial" w:hAnsi="Arial" w:cs="Arial"/>
          <w:iCs/>
          <w:color w:val="auto"/>
          <w:szCs w:val="22"/>
        </w:rPr>
        <w:t xml:space="preserve"> c</w:t>
      </w:r>
      <w:r w:rsidR="003A0888" w:rsidRPr="000D57C2">
        <w:rPr>
          <w:rFonts w:ascii="Arial" w:hAnsi="Arial" w:cs="Arial"/>
          <w:iCs/>
          <w:color w:val="auto"/>
          <w:szCs w:val="22"/>
        </w:rPr>
        <w:t>are planning review</w:t>
      </w:r>
      <w:r w:rsidR="0086684C" w:rsidRPr="000D57C2">
        <w:rPr>
          <w:rFonts w:ascii="Arial" w:hAnsi="Arial" w:cs="Arial"/>
          <w:iCs/>
          <w:color w:val="auto"/>
          <w:szCs w:val="22"/>
        </w:rPr>
        <w:t xml:space="preserve"> process</w:t>
      </w:r>
      <w:r w:rsidR="003A0888" w:rsidRPr="000D57C2">
        <w:rPr>
          <w:rFonts w:ascii="Arial" w:hAnsi="Arial" w:cs="Arial"/>
          <w:iCs/>
          <w:color w:val="auto"/>
          <w:szCs w:val="22"/>
        </w:rPr>
        <w:t xml:space="preserve"> to monitor and ensure care plans are reviewed and updated every three months or when ci</w:t>
      </w:r>
      <w:r w:rsidR="0086684C" w:rsidRPr="000D57C2">
        <w:rPr>
          <w:rFonts w:ascii="Arial" w:hAnsi="Arial" w:cs="Arial"/>
          <w:iCs/>
          <w:color w:val="auto"/>
          <w:szCs w:val="22"/>
        </w:rPr>
        <w:t xml:space="preserve">rcumstances change. </w:t>
      </w:r>
      <w:r w:rsidR="00A5283F" w:rsidRPr="000D57C2">
        <w:rPr>
          <w:rFonts w:ascii="Arial" w:hAnsi="Arial" w:cs="Arial"/>
          <w:iCs/>
          <w:color w:val="auto"/>
          <w:szCs w:val="22"/>
        </w:rPr>
        <w:t>Incidents are reviewed monthly as part of a new</w:t>
      </w:r>
      <w:r w:rsidR="000A72B6" w:rsidRPr="000D57C2">
        <w:rPr>
          <w:rFonts w:ascii="Arial" w:hAnsi="Arial" w:cs="Arial"/>
          <w:iCs/>
          <w:color w:val="auto"/>
          <w:szCs w:val="22"/>
        </w:rPr>
        <w:t>ly established</w:t>
      </w:r>
      <w:r w:rsidR="00A5283F" w:rsidRPr="000D57C2">
        <w:rPr>
          <w:rFonts w:ascii="Arial" w:hAnsi="Arial" w:cs="Arial"/>
          <w:iCs/>
          <w:color w:val="auto"/>
          <w:szCs w:val="22"/>
        </w:rPr>
        <w:t xml:space="preserve"> quality review process. </w:t>
      </w:r>
      <w:r w:rsidR="005374FE" w:rsidRPr="000D57C2">
        <w:rPr>
          <w:rFonts w:ascii="Arial" w:hAnsi="Arial" w:cs="Arial"/>
          <w:iCs/>
          <w:color w:val="auto"/>
          <w:szCs w:val="22"/>
        </w:rPr>
        <w:t>Registered nurses have been trained</w:t>
      </w:r>
      <w:r w:rsidR="00100F5F" w:rsidRPr="000D57C2">
        <w:rPr>
          <w:rFonts w:ascii="Arial" w:hAnsi="Arial" w:cs="Arial"/>
          <w:iCs/>
          <w:color w:val="auto"/>
          <w:szCs w:val="22"/>
        </w:rPr>
        <w:t xml:space="preserve"> and supported to review </w:t>
      </w:r>
      <w:r w:rsidR="00583DE6" w:rsidRPr="000D57C2">
        <w:rPr>
          <w:rFonts w:ascii="Arial" w:hAnsi="Arial" w:cs="Arial"/>
          <w:iCs/>
          <w:color w:val="auto"/>
          <w:szCs w:val="22"/>
        </w:rPr>
        <w:t>incidents</w:t>
      </w:r>
      <w:r w:rsidR="00100F5F" w:rsidRPr="000D57C2">
        <w:rPr>
          <w:rFonts w:ascii="Arial" w:hAnsi="Arial" w:cs="Arial"/>
          <w:iCs/>
          <w:color w:val="auto"/>
          <w:szCs w:val="22"/>
        </w:rPr>
        <w:t xml:space="preserve"> </w:t>
      </w:r>
      <w:r w:rsidR="003D7800">
        <w:rPr>
          <w:rFonts w:ascii="Arial" w:hAnsi="Arial" w:cs="Arial"/>
          <w:iCs/>
          <w:color w:val="auto"/>
          <w:szCs w:val="22"/>
        </w:rPr>
        <w:t>in the electronic</w:t>
      </w:r>
      <w:r w:rsidR="00100F5F" w:rsidRPr="000D57C2">
        <w:rPr>
          <w:rFonts w:ascii="Arial" w:hAnsi="Arial" w:cs="Arial"/>
          <w:iCs/>
          <w:color w:val="auto"/>
          <w:szCs w:val="22"/>
        </w:rPr>
        <w:t xml:space="preserve"> </w:t>
      </w:r>
      <w:r w:rsidR="003D7800">
        <w:rPr>
          <w:rFonts w:ascii="Arial" w:hAnsi="Arial" w:cs="Arial"/>
          <w:iCs/>
          <w:color w:val="auto"/>
          <w:szCs w:val="22"/>
        </w:rPr>
        <w:t xml:space="preserve">management </w:t>
      </w:r>
      <w:r w:rsidR="00100F5F" w:rsidRPr="000D57C2">
        <w:rPr>
          <w:rFonts w:ascii="Arial" w:hAnsi="Arial" w:cs="Arial"/>
          <w:iCs/>
          <w:color w:val="auto"/>
          <w:szCs w:val="22"/>
        </w:rPr>
        <w:t xml:space="preserve">system. </w:t>
      </w:r>
      <w:r w:rsidR="00176B37" w:rsidRPr="000D57C2">
        <w:rPr>
          <w:rFonts w:ascii="Arial" w:hAnsi="Arial" w:cs="Arial"/>
          <w:iCs/>
          <w:color w:val="auto"/>
          <w:szCs w:val="22"/>
        </w:rPr>
        <w:t xml:space="preserve">Education has been delivered to staff in relation to </w:t>
      </w:r>
      <w:r w:rsidR="00083ECB" w:rsidRPr="000D57C2">
        <w:rPr>
          <w:rFonts w:ascii="Arial" w:hAnsi="Arial" w:cs="Arial"/>
          <w:iCs/>
          <w:color w:val="auto"/>
          <w:szCs w:val="22"/>
        </w:rPr>
        <w:t xml:space="preserve">assessment, </w:t>
      </w:r>
      <w:r w:rsidR="00176B37" w:rsidRPr="000D57C2">
        <w:rPr>
          <w:rFonts w:ascii="Arial" w:hAnsi="Arial" w:cs="Arial"/>
          <w:iCs/>
          <w:color w:val="auto"/>
          <w:szCs w:val="22"/>
        </w:rPr>
        <w:t>care planning</w:t>
      </w:r>
      <w:r w:rsidR="00BF2445" w:rsidRPr="000D57C2">
        <w:rPr>
          <w:rFonts w:ascii="Arial" w:hAnsi="Arial" w:cs="Arial"/>
          <w:iCs/>
          <w:color w:val="auto"/>
          <w:szCs w:val="22"/>
        </w:rPr>
        <w:t xml:space="preserve"> and </w:t>
      </w:r>
      <w:r w:rsidR="00583DE6" w:rsidRPr="000D57C2">
        <w:rPr>
          <w:rFonts w:ascii="Arial" w:hAnsi="Arial" w:cs="Arial"/>
          <w:iCs/>
          <w:color w:val="auto"/>
          <w:szCs w:val="22"/>
        </w:rPr>
        <w:t>review.</w:t>
      </w:r>
      <w:r w:rsidR="00176B37" w:rsidRPr="000D57C2">
        <w:rPr>
          <w:rFonts w:ascii="Arial" w:hAnsi="Arial" w:cs="Arial"/>
          <w:iCs/>
          <w:color w:val="auto"/>
          <w:szCs w:val="22"/>
        </w:rPr>
        <w:t xml:space="preserve"> </w:t>
      </w:r>
    </w:p>
    <w:p w14:paraId="1A168EA7" w14:textId="1A21D9C1" w:rsidR="0087700C" w:rsidRPr="000D57C2" w:rsidRDefault="00341FDA" w:rsidP="000D57C2">
      <w:pPr>
        <w:rPr>
          <w:rFonts w:ascii="Arial" w:hAnsi="Arial" w:cs="Arial"/>
        </w:rPr>
      </w:pPr>
      <w:r w:rsidRPr="000D57C2">
        <w:rPr>
          <w:rFonts w:ascii="Arial" w:hAnsi="Arial" w:cs="Arial"/>
          <w:iCs/>
          <w:color w:val="auto"/>
          <w:szCs w:val="22"/>
        </w:rPr>
        <w:t xml:space="preserve">Based on the available evidence, I am </w:t>
      </w:r>
      <w:r w:rsidRPr="000D57C2">
        <w:rPr>
          <w:rFonts w:ascii="Arial" w:hAnsi="Arial" w:cs="Arial"/>
          <w:color w:val="auto"/>
          <w:lang w:val="en-US"/>
        </w:rPr>
        <w:t>satisfied the service has in place effective assessment and planning systems to ensure</w:t>
      </w:r>
      <w:r w:rsidR="00792590" w:rsidRPr="000D57C2">
        <w:rPr>
          <w:rFonts w:ascii="Arial" w:hAnsi="Arial" w:cs="Arial"/>
          <w:color w:val="auto"/>
          <w:lang w:val="en-US"/>
        </w:rPr>
        <w:t xml:space="preserve"> the </w:t>
      </w:r>
      <w:r w:rsidRPr="000D57C2">
        <w:rPr>
          <w:rFonts w:ascii="Arial" w:hAnsi="Arial" w:cs="Arial"/>
          <w:color w:val="auto"/>
          <w:lang w:val="en-US"/>
        </w:rPr>
        <w:t xml:space="preserve">consumers current needs, goals and preferences including advanced care planning are identified and addressed, and </w:t>
      </w:r>
      <w:r w:rsidRPr="000D57C2">
        <w:rPr>
          <w:rFonts w:ascii="Arial" w:hAnsi="Arial" w:cs="Arial"/>
        </w:rPr>
        <w:t>care and services are reviewed regularly for effectiveness, and when circumstances change or when incidents impact on the needs, goals or preferences of the consumer</w:t>
      </w:r>
      <w:r w:rsidRPr="000D57C2">
        <w:rPr>
          <w:rFonts w:ascii="Arial" w:hAnsi="Arial" w:cs="Arial"/>
          <w:color w:val="auto"/>
          <w:lang w:val="en-US"/>
        </w:rPr>
        <w:t xml:space="preserve">. I find </w:t>
      </w:r>
      <w:r w:rsidRPr="000D57C2">
        <w:rPr>
          <w:rFonts w:ascii="Arial" w:hAnsi="Arial" w:cs="Arial"/>
        </w:rPr>
        <w:t>Requirements 2(3)(b) and 2(3)(e) are C</w:t>
      </w:r>
      <w:r w:rsidRPr="000D57C2">
        <w:rPr>
          <w:rFonts w:ascii="Arial" w:hAnsi="Arial" w:cs="Arial"/>
          <w:color w:val="auto"/>
          <w:lang w:val="en-US"/>
        </w:rPr>
        <w:t>ompliant.</w:t>
      </w:r>
      <w:r w:rsidR="00BE6872" w:rsidRPr="000D57C2">
        <w:rPr>
          <w:rFonts w:ascii="Arial" w:hAnsi="Arial" w:cs="Arial"/>
        </w:rPr>
        <w:br w:type="page"/>
      </w:r>
    </w:p>
    <w:p w14:paraId="1A168EA8" w14:textId="77777777" w:rsidR="00FC045E" w:rsidRPr="00996FAF" w:rsidRDefault="00BE687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17570" w14:paraId="1A168EAB" w14:textId="77777777" w:rsidTr="00C434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A168EA9" w14:textId="77777777" w:rsidR="00FC045E" w:rsidRPr="00996FAF" w:rsidRDefault="00BE687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A168EAA" w14:textId="77777777" w:rsidR="00FC045E" w:rsidRPr="00996FAF" w:rsidRDefault="00173A6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7570" w14:paraId="1A168EB2" w14:textId="77777777" w:rsidTr="00C175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68EAC" w14:textId="77777777" w:rsidR="00FC045E" w:rsidRPr="00996FAF" w:rsidRDefault="00BE6872"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A168EAD" w14:textId="77777777" w:rsidR="00FC045E" w:rsidRPr="00996FAF" w:rsidRDefault="00BE687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A168EAE" w14:textId="77777777" w:rsidR="00FC045E" w:rsidRPr="00996FAF" w:rsidRDefault="00BE687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A168EAF" w14:textId="77777777" w:rsidR="00FC045E" w:rsidRPr="00996FAF" w:rsidRDefault="00BE687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A168EB0" w14:textId="77777777" w:rsidR="00FC045E" w:rsidRPr="00996FAF" w:rsidRDefault="00BE687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A168EB1" w14:textId="0855644E" w:rsidR="00FC045E" w:rsidRPr="00996FAF" w:rsidRDefault="00173A6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83ECB">
                  <w:rPr>
                    <w:rFonts w:ascii="Arial" w:hAnsi="Arial" w:cs="Arial"/>
                    <w:color w:val="auto"/>
                  </w:rPr>
                  <w:t>Compliant</w:t>
                </w:r>
              </w:sdtContent>
            </w:sdt>
            <w:r w:rsidR="00BE6872" w:rsidRPr="00996FAF">
              <w:rPr>
                <w:rFonts w:ascii="Arial" w:hAnsi="Arial" w:cs="Arial"/>
                <w:color w:val="0000FF"/>
              </w:rPr>
              <w:t xml:space="preserve"> </w:t>
            </w:r>
          </w:p>
        </w:tc>
      </w:tr>
      <w:tr w:rsidR="00C17570" w14:paraId="1A168EB6" w14:textId="77777777" w:rsidTr="00C175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68EB3" w14:textId="77777777" w:rsidR="00FC045E" w:rsidRPr="00996FAF" w:rsidRDefault="00BE6872"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A168EB4" w14:textId="77777777" w:rsidR="00FC045E" w:rsidRPr="00996FAF" w:rsidRDefault="00BE687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A168EB5" w14:textId="4C04C6F7" w:rsidR="00FC045E" w:rsidRPr="00996FAF" w:rsidRDefault="00173A6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83ECB">
                  <w:rPr>
                    <w:rFonts w:ascii="Arial" w:hAnsi="Arial" w:cs="Arial"/>
                    <w:color w:val="auto"/>
                  </w:rPr>
                  <w:t>Compliant</w:t>
                </w:r>
              </w:sdtContent>
            </w:sdt>
            <w:r w:rsidR="00BE6872" w:rsidRPr="00996FAF">
              <w:rPr>
                <w:rFonts w:ascii="Arial" w:hAnsi="Arial" w:cs="Arial"/>
                <w:color w:val="0000FF"/>
              </w:rPr>
              <w:t xml:space="preserve"> </w:t>
            </w:r>
          </w:p>
        </w:tc>
      </w:tr>
    </w:tbl>
    <w:p w14:paraId="1A168ECD" w14:textId="77777777" w:rsidR="00D87E7C" w:rsidRDefault="00BE6872" w:rsidP="00D87E7C">
      <w:pPr>
        <w:pStyle w:val="Heading20"/>
      </w:pPr>
      <w:r w:rsidRPr="00996FAF">
        <w:t>Findings</w:t>
      </w:r>
    </w:p>
    <w:p w14:paraId="2B860352" w14:textId="7E169DC1" w:rsidR="00507618" w:rsidRDefault="00507618" w:rsidP="00507618">
      <w:pPr>
        <w:rPr>
          <w:rFonts w:ascii="Arial" w:hAnsi="Arial" w:cs="Arial"/>
          <w:color w:val="auto"/>
        </w:rPr>
      </w:pPr>
      <w:r w:rsidRPr="00321DEE">
        <w:rPr>
          <w:rFonts w:ascii="Arial" w:hAnsi="Arial" w:cs="Arial"/>
          <w:color w:val="auto"/>
        </w:rPr>
        <w:t xml:space="preserve">The </w:t>
      </w:r>
      <w:r>
        <w:rPr>
          <w:rFonts w:ascii="Arial" w:hAnsi="Arial" w:cs="Arial"/>
          <w:color w:val="auto"/>
        </w:rPr>
        <w:t>s</w:t>
      </w:r>
      <w:r w:rsidRPr="00321DEE">
        <w:rPr>
          <w:rFonts w:ascii="Arial" w:hAnsi="Arial" w:cs="Arial"/>
          <w:color w:val="auto"/>
        </w:rPr>
        <w:t xml:space="preserve">ervice was found non-compliant in Standard </w:t>
      </w:r>
      <w:r w:rsidR="00083ECB">
        <w:rPr>
          <w:rFonts w:ascii="Arial" w:hAnsi="Arial" w:cs="Arial"/>
          <w:color w:val="auto"/>
        </w:rPr>
        <w:t>3</w:t>
      </w:r>
      <w:r w:rsidRPr="00321DEE">
        <w:rPr>
          <w:rFonts w:ascii="Arial" w:hAnsi="Arial" w:cs="Arial"/>
          <w:color w:val="auto"/>
        </w:rPr>
        <w:t xml:space="preserve"> in relation to Requirement</w:t>
      </w:r>
      <w:r>
        <w:rPr>
          <w:rFonts w:ascii="Arial" w:hAnsi="Arial" w:cs="Arial"/>
          <w:color w:val="auto"/>
        </w:rPr>
        <w:t xml:space="preserve">s 3(3)(a) and 3(3)(b) </w:t>
      </w:r>
      <w:r w:rsidRPr="00321DEE">
        <w:rPr>
          <w:rFonts w:ascii="Arial" w:hAnsi="Arial" w:cs="Arial"/>
          <w:color w:val="auto"/>
        </w:rPr>
        <w:t xml:space="preserve">following a </w:t>
      </w:r>
      <w:r w:rsidRPr="00AB2603">
        <w:rPr>
          <w:rFonts w:ascii="Arial" w:hAnsi="Arial" w:cs="Arial"/>
          <w:color w:val="auto"/>
        </w:rPr>
        <w:t>site audit in A</w:t>
      </w:r>
      <w:r>
        <w:rPr>
          <w:rFonts w:ascii="Arial" w:hAnsi="Arial" w:cs="Arial"/>
          <w:color w:val="auto"/>
        </w:rPr>
        <w:t>ugust</w:t>
      </w:r>
      <w:r w:rsidRPr="00AB2603">
        <w:rPr>
          <w:rFonts w:ascii="Arial" w:hAnsi="Arial" w:cs="Arial"/>
          <w:color w:val="auto"/>
        </w:rPr>
        <w:t xml:space="preserve"> 202</w:t>
      </w:r>
      <w:r>
        <w:rPr>
          <w:rFonts w:ascii="Arial" w:hAnsi="Arial" w:cs="Arial"/>
          <w:color w:val="auto"/>
        </w:rPr>
        <w:t>1</w:t>
      </w:r>
      <w:r w:rsidRPr="00321DEE">
        <w:rPr>
          <w:rFonts w:ascii="Arial" w:hAnsi="Arial" w:cs="Arial"/>
          <w:color w:val="auto"/>
        </w:rPr>
        <w:t xml:space="preserve"> where it was unable to demonstrate:</w:t>
      </w:r>
    </w:p>
    <w:p w14:paraId="4F3A1DEE" w14:textId="44AEF17F" w:rsidR="00507618" w:rsidRPr="005558C5" w:rsidRDefault="006C06C6" w:rsidP="003F51B4">
      <w:pPr>
        <w:pStyle w:val="ListParagraph"/>
        <w:numPr>
          <w:ilvl w:val="0"/>
          <w:numId w:val="2"/>
        </w:numPr>
        <w:spacing w:line="240" w:lineRule="atLeast"/>
        <w:ind w:left="714" w:hanging="357"/>
        <w:contextualSpacing w:val="0"/>
        <w:rPr>
          <w:rFonts w:ascii="Arial" w:hAnsi="Arial" w:cs="Arial"/>
          <w:color w:val="auto"/>
        </w:rPr>
      </w:pPr>
      <w:r w:rsidRPr="003F51B4">
        <w:rPr>
          <w:rFonts w:ascii="Arial" w:hAnsi="Arial" w:cs="Arial"/>
          <w:color w:val="auto"/>
        </w:rPr>
        <w:t>care and service</w:t>
      </w:r>
      <w:r w:rsidR="00683E16" w:rsidRPr="003F51B4">
        <w:rPr>
          <w:rFonts w:ascii="Arial" w:hAnsi="Arial" w:cs="Arial"/>
          <w:color w:val="auto"/>
        </w:rPr>
        <w:t>s were provided</w:t>
      </w:r>
      <w:r w:rsidRPr="003F51B4">
        <w:rPr>
          <w:rFonts w:ascii="Arial" w:hAnsi="Arial" w:cs="Arial"/>
          <w:color w:val="auto"/>
        </w:rPr>
        <w:t xml:space="preserve"> using best practice principles in a timely manner for skin integrity and restrictive practices</w:t>
      </w:r>
    </w:p>
    <w:p w14:paraId="44E7FD4B" w14:textId="46D052CB" w:rsidR="006C06C6" w:rsidRPr="00884F1D" w:rsidRDefault="00884F1D" w:rsidP="003F51B4">
      <w:pPr>
        <w:pStyle w:val="ListParagraph"/>
        <w:numPr>
          <w:ilvl w:val="0"/>
          <w:numId w:val="2"/>
        </w:numPr>
        <w:spacing w:line="240" w:lineRule="atLeast"/>
        <w:ind w:left="714" w:hanging="357"/>
        <w:contextualSpacing w:val="0"/>
        <w:rPr>
          <w:rFonts w:ascii="Arial" w:hAnsi="Arial" w:cs="Arial"/>
          <w:color w:val="auto"/>
        </w:rPr>
      </w:pPr>
      <w:r w:rsidRPr="003F51B4">
        <w:rPr>
          <w:rFonts w:ascii="Arial" w:hAnsi="Arial" w:cs="Arial"/>
          <w:color w:val="auto"/>
        </w:rPr>
        <w:t>effective management of high impact or high prevalence risk in relation to falls, pressure injuries and choking.</w:t>
      </w:r>
    </w:p>
    <w:p w14:paraId="46B18790" w14:textId="77777777" w:rsidR="00C9794A" w:rsidRDefault="00507618" w:rsidP="00C9794A">
      <w:pPr>
        <w:rPr>
          <w:rFonts w:ascii="Arial" w:hAnsi="Arial" w:cs="Arial"/>
        </w:rPr>
      </w:pPr>
      <w:r w:rsidRPr="00AB2603">
        <w:rPr>
          <w:rFonts w:ascii="Arial" w:hAnsi="Arial" w:cs="Arial"/>
        </w:rPr>
        <w:t xml:space="preserve">At the </w:t>
      </w:r>
      <w:r>
        <w:rPr>
          <w:rFonts w:ascii="Arial" w:hAnsi="Arial" w:cs="Arial"/>
        </w:rPr>
        <w:t>December</w:t>
      </w:r>
      <w:r w:rsidRPr="00AB2603">
        <w:rPr>
          <w:rFonts w:ascii="Arial" w:hAnsi="Arial" w:cs="Arial"/>
        </w:rPr>
        <w:t xml:space="preserve"> 2022 assessment contact,</w:t>
      </w:r>
      <w:r w:rsidRPr="00010F13">
        <w:rPr>
          <w:rFonts w:ascii="Arial" w:hAnsi="Arial" w:cs="Arial"/>
        </w:rPr>
        <w:t xml:space="preserve"> the Assessment Team found the service had implemented improvements to address the deficits identified at the previous site audit. </w:t>
      </w:r>
    </w:p>
    <w:p w14:paraId="2A6E3DCA" w14:textId="77777777" w:rsidR="00C9794A" w:rsidRPr="00C9794A" w:rsidRDefault="009B6EBB" w:rsidP="00C9794A">
      <w:pPr>
        <w:rPr>
          <w:rStyle w:val="PlaceholderText"/>
          <w:rFonts w:ascii="Arial" w:hAnsi="Arial" w:cs="Arial"/>
          <w:color w:val="000000" w:themeColor="text1"/>
        </w:rPr>
      </w:pPr>
      <w:r w:rsidRPr="00C9794A">
        <w:rPr>
          <w:rFonts w:ascii="Arial" w:hAnsi="Arial" w:cs="Arial"/>
        </w:rPr>
        <w:t xml:space="preserve">The </w:t>
      </w:r>
      <w:r w:rsidR="00583DE6" w:rsidRPr="00C9794A">
        <w:rPr>
          <w:rFonts w:ascii="Arial" w:hAnsi="Arial" w:cs="Arial"/>
        </w:rPr>
        <w:t>service</w:t>
      </w:r>
      <w:r w:rsidRPr="00C9794A">
        <w:rPr>
          <w:rFonts w:ascii="Arial" w:hAnsi="Arial" w:cs="Arial"/>
        </w:rPr>
        <w:t xml:space="preserve"> </w:t>
      </w:r>
      <w:r w:rsidR="00583DE6" w:rsidRPr="00C9794A">
        <w:rPr>
          <w:rFonts w:ascii="Arial" w:hAnsi="Arial" w:cs="Arial"/>
        </w:rPr>
        <w:t>demonstrated</w:t>
      </w:r>
      <w:r w:rsidR="008D0593" w:rsidRPr="00C9794A">
        <w:rPr>
          <w:rFonts w:ascii="Arial" w:hAnsi="Arial" w:cs="Arial"/>
        </w:rPr>
        <w:t xml:space="preserve"> best practice</w:t>
      </w:r>
      <w:r w:rsidR="007E3310" w:rsidRPr="00C9794A">
        <w:rPr>
          <w:rFonts w:ascii="Arial" w:hAnsi="Arial" w:cs="Arial"/>
        </w:rPr>
        <w:t xml:space="preserve"> </w:t>
      </w:r>
      <w:r w:rsidR="007E3310" w:rsidRPr="00C9794A">
        <w:rPr>
          <w:rStyle w:val="PlaceholderText"/>
          <w:rFonts w:ascii="Arial" w:eastAsia="Calibri" w:hAnsi="Arial" w:cs="Arial"/>
          <w:color w:val="000000"/>
        </w:rPr>
        <w:t xml:space="preserve">personal and clinical care are provided according to </w:t>
      </w:r>
      <w:r w:rsidR="008D0593" w:rsidRPr="00C9794A">
        <w:rPr>
          <w:rStyle w:val="PlaceholderText"/>
          <w:rFonts w:ascii="Arial" w:eastAsia="Calibri" w:hAnsi="Arial" w:cs="Arial"/>
          <w:color w:val="000000"/>
        </w:rPr>
        <w:t xml:space="preserve">the consumers individual </w:t>
      </w:r>
      <w:r w:rsidR="007E3310" w:rsidRPr="00C9794A">
        <w:rPr>
          <w:rStyle w:val="PlaceholderText"/>
          <w:rFonts w:ascii="Arial" w:eastAsia="Calibri" w:hAnsi="Arial" w:cs="Arial"/>
          <w:color w:val="000000"/>
        </w:rPr>
        <w:t>assessed needs in relation to skin integrity and restrictive practices.</w:t>
      </w:r>
      <w:r w:rsidR="00EB5808" w:rsidRPr="00C9794A">
        <w:rPr>
          <w:rStyle w:val="PlaceholderText"/>
          <w:rFonts w:ascii="Arial" w:eastAsia="Calibri" w:hAnsi="Arial" w:cs="Arial"/>
          <w:color w:val="000000"/>
        </w:rPr>
        <w:t xml:space="preserve"> Representatives were satisfied with the personal and clinical care provided to the consumer and communication received from the </w:t>
      </w:r>
      <w:r w:rsidR="00583DE6" w:rsidRPr="00C9794A">
        <w:rPr>
          <w:rStyle w:val="PlaceholderText"/>
          <w:rFonts w:ascii="Arial" w:eastAsia="Calibri" w:hAnsi="Arial" w:cs="Arial"/>
          <w:color w:val="000000"/>
        </w:rPr>
        <w:t>service</w:t>
      </w:r>
      <w:r w:rsidR="00EB5808" w:rsidRPr="00C9794A">
        <w:rPr>
          <w:rStyle w:val="PlaceholderText"/>
          <w:rFonts w:ascii="Arial" w:eastAsia="Calibri" w:hAnsi="Arial" w:cs="Arial"/>
          <w:color w:val="000000"/>
        </w:rPr>
        <w:t xml:space="preserve">. </w:t>
      </w:r>
      <w:r w:rsidR="008C63AF" w:rsidRPr="00C9794A">
        <w:rPr>
          <w:rFonts w:ascii="Arial" w:hAnsi="Arial" w:cs="Arial"/>
        </w:rPr>
        <w:t xml:space="preserve">Staff </w:t>
      </w:r>
      <w:r w:rsidR="00583DE6" w:rsidRPr="00C9794A">
        <w:rPr>
          <w:rFonts w:ascii="Arial" w:hAnsi="Arial" w:cs="Arial"/>
        </w:rPr>
        <w:t>demonstrated</w:t>
      </w:r>
      <w:r w:rsidR="008C63AF" w:rsidRPr="00C9794A">
        <w:rPr>
          <w:rFonts w:ascii="Arial" w:hAnsi="Arial" w:cs="Arial"/>
        </w:rPr>
        <w:t xml:space="preserve"> understanding of the process for safe and effective use of restrictive practices.</w:t>
      </w:r>
      <w:r w:rsidR="00CD7BCE" w:rsidRPr="00C9794A">
        <w:rPr>
          <w:rFonts w:ascii="Arial" w:hAnsi="Arial" w:cs="Arial"/>
        </w:rPr>
        <w:t xml:space="preserve"> Behaviour support plans are in place for all consumers who exhibit responsive </w:t>
      </w:r>
      <w:r w:rsidR="00583DE6" w:rsidRPr="00C9794A">
        <w:rPr>
          <w:rFonts w:ascii="Arial" w:hAnsi="Arial" w:cs="Arial"/>
        </w:rPr>
        <w:t>behaviours</w:t>
      </w:r>
      <w:r w:rsidR="00CD7BCE" w:rsidRPr="00C9794A">
        <w:rPr>
          <w:rFonts w:ascii="Arial" w:hAnsi="Arial" w:cs="Arial"/>
        </w:rPr>
        <w:t xml:space="preserve"> and those consumers who are subject to chemical restraint. </w:t>
      </w:r>
      <w:r w:rsidR="00A75255" w:rsidRPr="00C9794A">
        <w:rPr>
          <w:rFonts w:ascii="Arial" w:hAnsi="Arial" w:cs="Arial"/>
        </w:rPr>
        <w:t>Behaviour support plans and psych</w:t>
      </w:r>
      <w:r w:rsidR="00683E16" w:rsidRPr="00C9794A">
        <w:rPr>
          <w:rFonts w:ascii="Arial" w:hAnsi="Arial" w:cs="Arial"/>
        </w:rPr>
        <w:t>o</w:t>
      </w:r>
      <w:r w:rsidR="00A75255" w:rsidRPr="00C9794A">
        <w:rPr>
          <w:rFonts w:ascii="Arial" w:hAnsi="Arial" w:cs="Arial"/>
        </w:rPr>
        <w:t>tropic medications are reviewed regularly</w:t>
      </w:r>
      <w:r w:rsidR="00FD47FB" w:rsidRPr="00C9794A">
        <w:rPr>
          <w:rFonts w:ascii="Arial" w:hAnsi="Arial" w:cs="Arial"/>
        </w:rPr>
        <w:t xml:space="preserve"> and informed consent obtained</w:t>
      </w:r>
      <w:r w:rsidR="00A75255" w:rsidRPr="00C9794A">
        <w:rPr>
          <w:rFonts w:ascii="Arial" w:hAnsi="Arial" w:cs="Arial"/>
        </w:rPr>
        <w:t xml:space="preserve">. </w:t>
      </w:r>
      <w:r w:rsidR="00B954A7" w:rsidRPr="00C9794A">
        <w:rPr>
          <w:rFonts w:ascii="Arial" w:hAnsi="Arial" w:cs="Arial"/>
        </w:rPr>
        <w:t>Staff describe</w:t>
      </w:r>
      <w:r w:rsidR="00FD47FB" w:rsidRPr="00C9794A">
        <w:rPr>
          <w:rFonts w:ascii="Arial" w:hAnsi="Arial" w:cs="Arial"/>
        </w:rPr>
        <w:t>d the</w:t>
      </w:r>
      <w:r w:rsidR="00B954A7" w:rsidRPr="00C9794A">
        <w:rPr>
          <w:rFonts w:ascii="Arial" w:hAnsi="Arial" w:cs="Arial"/>
        </w:rPr>
        <w:t xml:space="preserve"> effective non-pharmacological strategies used to support consumers that aligned with</w:t>
      </w:r>
      <w:r w:rsidR="00FD47FB" w:rsidRPr="00C9794A">
        <w:rPr>
          <w:rFonts w:ascii="Arial" w:hAnsi="Arial" w:cs="Arial"/>
        </w:rPr>
        <w:t xml:space="preserve"> the consumers</w:t>
      </w:r>
      <w:r w:rsidR="00B954A7" w:rsidRPr="00C9794A">
        <w:rPr>
          <w:rFonts w:ascii="Arial" w:hAnsi="Arial" w:cs="Arial"/>
        </w:rPr>
        <w:t xml:space="preserve"> care documentation. </w:t>
      </w:r>
      <w:r w:rsidR="00C92EF0" w:rsidRPr="00C9794A">
        <w:rPr>
          <w:rFonts w:ascii="Arial" w:hAnsi="Arial" w:cs="Arial"/>
        </w:rPr>
        <w:t>Staff</w:t>
      </w:r>
      <w:r w:rsidR="00247EE4" w:rsidRPr="00C9794A">
        <w:rPr>
          <w:rFonts w:ascii="Arial" w:hAnsi="Arial" w:cs="Arial"/>
        </w:rPr>
        <w:t xml:space="preserve"> feedback</w:t>
      </w:r>
      <w:r w:rsidR="006D7095" w:rsidRPr="00C9794A">
        <w:rPr>
          <w:rFonts w:ascii="Arial" w:hAnsi="Arial" w:cs="Arial"/>
        </w:rPr>
        <w:t xml:space="preserve"> and </w:t>
      </w:r>
      <w:r w:rsidR="00247EE4" w:rsidRPr="00C9794A">
        <w:rPr>
          <w:rFonts w:ascii="Arial" w:hAnsi="Arial" w:cs="Arial"/>
        </w:rPr>
        <w:t>consumer file review</w:t>
      </w:r>
      <w:r w:rsidR="00C92EF0" w:rsidRPr="00C9794A">
        <w:rPr>
          <w:rFonts w:ascii="Arial" w:hAnsi="Arial" w:cs="Arial"/>
        </w:rPr>
        <w:t xml:space="preserve"> demonstrated timely identification, assessment and management of skin integrity issues</w:t>
      </w:r>
      <w:r w:rsidR="00B025E6" w:rsidRPr="00C9794A">
        <w:rPr>
          <w:rFonts w:ascii="Arial" w:hAnsi="Arial" w:cs="Arial"/>
        </w:rPr>
        <w:t xml:space="preserve">. </w:t>
      </w:r>
      <w:r w:rsidR="00583DE6" w:rsidRPr="00C9794A">
        <w:rPr>
          <w:rFonts w:ascii="Arial" w:hAnsi="Arial" w:cs="Arial"/>
        </w:rPr>
        <w:t>Staff described</w:t>
      </w:r>
      <w:r w:rsidR="00C92EF0" w:rsidRPr="00C9794A">
        <w:rPr>
          <w:rFonts w:ascii="Arial" w:hAnsi="Arial" w:cs="Arial"/>
        </w:rPr>
        <w:t xml:space="preserve"> having access to a wound consultant for complex and chronic wounds. </w:t>
      </w:r>
      <w:r w:rsidR="00837DD5" w:rsidRPr="00C9794A">
        <w:rPr>
          <w:rStyle w:val="PlaceholderText"/>
          <w:rFonts w:ascii="Arial" w:eastAsia="Calibri" w:hAnsi="Arial" w:cs="Arial"/>
          <w:color w:val="000000"/>
        </w:rPr>
        <w:t xml:space="preserve">Staff </w:t>
      </w:r>
      <w:r w:rsidR="00085FA3" w:rsidRPr="00C9794A">
        <w:rPr>
          <w:rStyle w:val="PlaceholderText"/>
          <w:rFonts w:ascii="Arial" w:eastAsia="Calibri" w:hAnsi="Arial" w:cs="Arial"/>
          <w:color w:val="000000"/>
        </w:rPr>
        <w:t xml:space="preserve">have completed </w:t>
      </w:r>
      <w:r w:rsidR="00837DD5" w:rsidRPr="00C9794A">
        <w:rPr>
          <w:rStyle w:val="PlaceholderText"/>
          <w:rFonts w:ascii="Arial" w:eastAsia="Calibri" w:hAnsi="Arial" w:cs="Arial"/>
          <w:color w:val="000000"/>
        </w:rPr>
        <w:t xml:space="preserve">training in </w:t>
      </w:r>
      <w:r w:rsidR="00085FA3" w:rsidRPr="00C9794A">
        <w:rPr>
          <w:rStyle w:val="PlaceholderText"/>
          <w:rFonts w:ascii="Arial" w:eastAsia="Calibri" w:hAnsi="Arial" w:cs="Arial"/>
          <w:color w:val="000000"/>
        </w:rPr>
        <w:t xml:space="preserve">care </w:t>
      </w:r>
      <w:r w:rsidR="00583DE6" w:rsidRPr="00C9794A">
        <w:rPr>
          <w:rStyle w:val="PlaceholderText"/>
          <w:rFonts w:ascii="Arial" w:eastAsia="Calibri" w:hAnsi="Arial" w:cs="Arial"/>
          <w:color w:val="000000"/>
        </w:rPr>
        <w:t>documentation, effective</w:t>
      </w:r>
      <w:r w:rsidR="00085FA3" w:rsidRPr="00C9794A">
        <w:rPr>
          <w:rStyle w:val="PlaceholderText"/>
          <w:rFonts w:ascii="Arial" w:eastAsia="Calibri" w:hAnsi="Arial" w:cs="Arial"/>
          <w:color w:val="000000"/>
        </w:rPr>
        <w:t xml:space="preserve"> skin integrity care and pressure area prevention and management. </w:t>
      </w:r>
    </w:p>
    <w:p w14:paraId="06C31748" w14:textId="210A7D1B" w:rsidR="003C76F9" w:rsidRPr="002D59E5" w:rsidRDefault="00C62040" w:rsidP="00C9794A">
      <w:pPr>
        <w:rPr>
          <w:rFonts w:ascii="Arial" w:hAnsi="Arial" w:cs="Arial"/>
        </w:rPr>
      </w:pPr>
      <w:r w:rsidRPr="002D59E5">
        <w:rPr>
          <w:rStyle w:val="PlaceholderText"/>
          <w:rFonts w:ascii="Arial" w:hAnsi="Arial" w:cs="Arial"/>
          <w:color w:val="000000"/>
        </w:rPr>
        <w:t>Consumers expressed satisfaction that</w:t>
      </w:r>
      <w:r w:rsidR="002D59E5">
        <w:rPr>
          <w:rStyle w:val="PlaceholderText"/>
          <w:rFonts w:ascii="Arial" w:hAnsi="Arial" w:cs="Arial"/>
          <w:color w:val="000000"/>
        </w:rPr>
        <w:t xml:space="preserve"> risks are management effectively</w:t>
      </w:r>
      <w:r w:rsidR="006B459C" w:rsidRPr="002D59E5">
        <w:rPr>
          <w:rStyle w:val="PlaceholderText"/>
          <w:rFonts w:ascii="Arial" w:hAnsi="Arial" w:cs="Arial"/>
          <w:color w:val="000000"/>
        </w:rPr>
        <w:t>.</w:t>
      </w:r>
      <w:r w:rsidRPr="002D59E5">
        <w:rPr>
          <w:rStyle w:val="PlaceholderText"/>
          <w:rFonts w:ascii="Arial" w:hAnsi="Arial" w:cs="Arial"/>
          <w:color w:val="000000"/>
        </w:rPr>
        <w:t xml:space="preserve"> </w:t>
      </w:r>
      <w:r w:rsidR="003C76F9" w:rsidRPr="002D59E5">
        <w:rPr>
          <w:rFonts w:ascii="Arial" w:hAnsi="Arial" w:cs="Arial"/>
        </w:rPr>
        <w:t xml:space="preserve">Clinical staff described </w:t>
      </w:r>
      <w:r w:rsidR="00AD4A41">
        <w:rPr>
          <w:rFonts w:ascii="Arial" w:hAnsi="Arial" w:cs="Arial"/>
        </w:rPr>
        <w:t xml:space="preserve">the </w:t>
      </w:r>
      <w:r w:rsidR="003C76F9" w:rsidRPr="002D59E5">
        <w:rPr>
          <w:rFonts w:ascii="Arial" w:hAnsi="Arial" w:cs="Arial"/>
        </w:rPr>
        <w:t>processes</w:t>
      </w:r>
      <w:r w:rsidR="00AD4A41">
        <w:rPr>
          <w:rFonts w:ascii="Arial" w:hAnsi="Arial" w:cs="Arial"/>
        </w:rPr>
        <w:t xml:space="preserve"> in place</w:t>
      </w:r>
      <w:r w:rsidR="003C76F9" w:rsidRPr="002D59E5">
        <w:rPr>
          <w:rFonts w:ascii="Arial" w:hAnsi="Arial" w:cs="Arial"/>
        </w:rPr>
        <w:t xml:space="preserve"> </w:t>
      </w:r>
      <w:r w:rsidR="00CB777C" w:rsidRPr="002D59E5">
        <w:rPr>
          <w:rFonts w:ascii="Arial" w:hAnsi="Arial" w:cs="Arial"/>
        </w:rPr>
        <w:t>to effectively manage high impact and high prevalence risks relating to</w:t>
      </w:r>
      <w:r w:rsidR="003C76F9" w:rsidRPr="002D59E5">
        <w:rPr>
          <w:rFonts w:ascii="Arial" w:hAnsi="Arial" w:cs="Arial"/>
        </w:rPr>
        <w:t xml:space="preserve"> falls, pressure injuries and choking, including escalation procedures and consult</w:t>
      </w:r>
      <w:r w:rsidR="00AD4A41">
        <w:rPr>
          <w:rFonts w:ascii="Arial" w:hAnsi="Arial" w:cs="Arial"/>
        </w:rPr>
        <w:t>ation</w:t>
      </w:r>
      <w:r w:rsidR="003C76F9" w:rsidRPr="002D59E5">
        <w:rPr>
          <w:rFonts w:ascii="Arial" w:hAnsi="Arial" w:cs="Arial"/>
        </w:rPr>
        <w:t xml:space="preserve"> with consumers and representatives. Consumer file review demonstrated that</w:t>
      </w:r>
      <w:r w:rsidR="00B85096">
        <w:rPr>
          <w:rFonts w:ascii="Arial" w:hAnsi="Arial" w:cs="Arial"/>
        </w:rPr>
        <w:t xml:space="preserve"> risks associated with</w:t>
      </w:r>
      <w:r w:rsidR="003C76F9" w:rsidRPr="002D59E5">
        <w:rPr>
          <w:rFonts w:ascii="Arial" w:hAnsi="Arial" w:cs="Arial"/>
        </w:rPr>
        <w:t xml:space="preserve"> </w:t>
      </w:r>
      <w:r w:rsidR="00680D48" w:rsidRPr="002D59E5">
        <w:rPr>
          <w:rFonts w:ascii="Arial" w:hAnsi="Arial" w:cs="Arial"/>
        </w:rPr>
        <w:t>choking, falls and pressure injuries are managed in accordance with</w:t>
      </w:r>
      <w:r w:rsidR="00B025E6">
        <w:rPr>
          <w:rFonts w:ascii="Arial" w:hAnsi="Arial" w:cs="Arial"/>
        </w:rPr>
        <w:t xml:space="preserve"> the</w:t>
      </w:r>
      <w:r w:rsidR="00680D48" w:rsidRPr="002D59E5">
        <w:rPr>
          <w:rFonts w:ascii="Arial" w:hAnsi="Arial" w:cs="Arial"/>
        </w:rPr>
        <w:t xml:space="preserve"> services policies</w:t>
      </w:r>
      <w:r w:rsidR="00AD4A41">
        <w:rPr>
          <w:rFonts w:ascii="Arial" w:hAnsi="Arial" w:cs="Arial"/>
        </w:rPr>
        <w:t xml:space="preserve"> </w:t>
      </w:r>
      <w:r w:rsidR="0021381C">
        <w:rPr>
          <w:rFonts w:ascii="Arial" w:hAnsi="Arial" w:cs="Arial"/>
        </w:rPr>
        <w:t xml:space="preserve">and </w:t>
      </w:r>
      <w:r w:rsidR="00AD4A41">
        <w:rPr>
          <w:rFonts w:ascii="Arial" w:hAnsi="Arial" w:cs="Arial"/>
        </w:rPr>
        <w:t>t</w:t>
      </w:r>
      <w:r w:rsidR="00F617D9" w:rsidRPr="002D59E5">
        <w:rPr>
          <w:rFonts w:ascii="Arial" w:hAnsi="Arial" w:cs="Arial"/>
        </w:rPr>
        <w:t xml:space="preserve">imely </w:t>
      </w:r>
      <w:r w:rsidR="006B459C" w:rsidRPr="002D59E5">
        <w:rPr>
          <w:rFonts w:ascii="Arial" w:hAnsi="Arial" w:cs="Arial"/>
        </w:rPr>
        <w:t>r</w:t>
      </w:r>
      <w:r w:rsidR="0003112D" w:rsidRPr="002D59E5">
        <w:rPr>
          <w:rFonts w:ascii="Arial" w:hAnsi="Arial" w:cs="Arial"/>
        </w:rPr>
        <w:t>eferrals</w:t>
      </w:r>
      <w:r w:rsidR="0021381C">
        <w:rPr>
          <w:rFonts w:ascii="Arial" w:hAnsi="Arial" w:cs="Arial"/>
        </w:rPr>
        <w:t xml:space="preserve"> are</w:t>
      </w:r>
      <w:r w:rsidR="0003112D" w:rsidRPr="002D59E5">
        <w:rPr>
          <w:rFonts w:ascii="Arial" w:hAnsi="Arial" w:cs="Arial"/>
        </w:rPr>
        <w:t xml:space="preserve"> made </w:t>
      </w:r>
      <w:r w:rsidR="00680D48" w:rsidRPr="002D59E5">
        <w:rPr>
          <w:rFonts w:ascii="Arial" w:hAnsi="Arial" w:cs="Arial"/>
        </w:rPr>
        <w:t>to</w:t>
      </w:r>
      <w:r w:rsidR="00027BB2" w:rsidRPr="002D59E5">
        <w:rPr>
          <w:rFonts w:ascii="Arial" w:hAnsi="Arial" w:cs="Arial"/>
        </w:rPr>
        <w:t xml:space="preserve"> medical officers and</w:t>
      </w:r>
      <w:r w:rsidR="00680D48" w:rsidRPr="002D59E5">
        <w:rPr>
          <w:rFonts w:ascii="Arial" w:hAnsi="Arial" w:cs="Arial"/>
        </w:rPr>
        <w:t xml:space="preserve"> allied health </w:t>
      </w:r>
      <w:r w:rsidR="008E3722" w:rsidRPr="002D59E5">
        <w:rPr>
          <w:rFonts w:ascii="Arial" w:hAnsi="Arial" w:cs="Arial"/>
        </w:rPr>
        <w:t>professionals</w:t>
      </w:r>
      <w:r w:rsidR="00572E48">
        <w:rPr>
          <w:rFonts w:ascii="Arial" w:hAnsi="Arial" w:cs="Arial"/>
        </w:rPr>
        <w:t xml:space="preserve"> for review</w:t>
      </w:r>
      <w:r w:rsidR="0003112D" w:rsidRPr="002D59E5">
        <w:rPr>
          <w:rFonts w:ascii="Arial" w:hAnsi="Arial" w:cs="Arial"/>
        </w:rPr>
        <w:t xml:space="preserve">. For example, physiotherapist post falls and </w:t>
      </w:r>
      <w:r w:rsidR="00F73E0C" w:rsidRPr="002D59E5">
        <w:rPr>
          <w:rFonts w:ascii="Arial" w:hAnsi="Arial" w:cs="Arial"/>
        </w:rPr>
        <w:t>speech therapist post choking episode.</w:t>
      </w:r>
      <w:r w:rsidR="0003112D" w:rsidRPr="002D59E5">
        <w:rPr>
          <w:rFonts w:ascii="Arial" w:hAnsi="Arial" w:cs="Arial"/>
        </w:rPr>
        <w:t xml:space="preserve"> </w:t>
      </w:r>
      <w:r w:rsidR="00F73E0C" w:rsidRPr="002D59E5">
        <w:rPr>
          <w:rFonts w:ascii="Arial" w:hAnsi="Arial" w:cs="Arial"/>
        </w:rPr>
        <w:t>A</w:t>
      </w:r>
      <w:r w:rsidR="008E3722" w:rsidRPr="002D59E5">
        <w:rPr>
          <w:rFonts w:ascii="Arial" w:hAnsi="Arial" w:cs="Arial"/>
        </w:rPr>
        <w:t>ssessment and care plan</w:t>
      </w:r>
      <w:r w:rsidR="00F73E0C" w:rsidRPr="002D59E5">
        <w:rPr>
          <w:rFonts w:ascii="Arial" w:hAnsi="Arial" w:cs="Arial"/>
        </w:rPr>
        <w:t>ning documents were</w:t>
      </w:r>
      <w:r w:rsidR="008E3722" w:rsidRPr="002D59E5">
        <w:rPr>
          <w:rFonts w:ascii="Arial" w:hAnsi="Arial" w:cs="Arial"/>
        </w:rPr>
        <w:t xml:space="preserve"> updated </w:t>
      </w:r>
      <w:r w:rsidR="00027BB2" w:rsidRPr="002D59E5">
        <w:rPr>
          <w:rFonts w:ascii="Arial" w:hAnsi="Arial" w:cs="Arial"/>
        </w:rPr>
        <w:t>to reflect new</w:t>
      </w:r>
      <w:r w:rsidR="0021381C">
        <w:rPr>
          <w:rFonts w:ascii="Arial" w:hAnsi="Arial" w:cs="Arial"/>
        </w:rPr>
        <w:t xml:space="preserve"> personalised</w:t>
      </w:r>
      <w:r w:rsidR="00027BB2" w:rsidRPr="002D59E5">
        <w:rPr>
          <w:rFonts w:ascii="Arial" w:hAnsi="Arial" w:cs="Arial"/>
        </w:rPr>
        <w:t xml:space="preserve"> recommendations and strategies</w:t>
      </w:r>
      <w:r w:rsidR="00BF42C1" w:rsidRPr="002D59E5">
        <w:rPr>
          <w:rFonts w:ascii="Arial" w:hAnsi="Arial" w:cs="Arial"/>
        </w:rPr>
        <w:t xml:space="preserve"> in relation to risks associated with the care of each consumer. </w:t>
      </w:r>
    </w:p>
    <w:p w14:paraId="1A168F1D" w14:textId="3A282DC6" w:rsidR="002B0C90" w:rsidRPr="00712752" w:rsidRDefault="00792590" w:rsidP="0036130C">
      <w:pPr>
        <w:pStyle w:val="NormalArial"/>
      </w:pPr>
      <w:r w:rsidRPr="00792590">
        <w:rPr>
          <w:iCs/>
          <w:color w:val="auto"/>
          <w:szCs w:val="22"/>
        </w:rPr>
        <w:t xml:space="preserve">Based on the available evidence, I am </w:t>
      </w:r>
      <w:r w:rsidRPr="00792590">
        <w:rPr>
          <w:color w:val="auto"/>
          <w:lang w:val="en-US"/>
        </w:rPr>
        <w:t xml:space="preserve">satisfied the service has in place effective systems to </w:t>
      </w:r>
      <w:r w:rsidR="002D59E5">
        <w:rPr>
          <w:color w:val="auto"/>
          <w:lang w:val="en-US"/>
        </w:rPr>
        <w:t>ensure</w:t>
      </w:r>
      <w:r w:rsidR="002D59E5" w:rsidRPr="005B6DC2">
        <w:rPr>
          <w:color w:val="auto"/>
          <w:lang w:val="en-US"/>
        </w:rPr>
        <w:t xml:space="preserve"> </w:t>
      </w:r>
      <w:r w:rsidR="002D59E5" w:rsidRPr="00EF2603">
        <w:rPr>
          <w:color w:val="auto"/>
        </w:rPr>
        <w:t xml:space="preserve">each consumer </w:t>
      </w:r>
      <w:r w:rsidR="002D59E5">
        <w:rPr>
          <w:color w:val="auto"/>
        </w:rPr>
        <w:t>gets</w:t>
      </w:r>
      <w:r w:rsidR="002D59E5" w:rsidRPr="00EF2603">
        <w:rPr>
          <w:color w:val="auto"/>
        </w:rPr>
        <w:t xml:space="preserve"> care that is best practice, tailored to their needs </w:t>
      </w:r>
      <w:r w:rsidR="002D59E5">
        <w:rPr>
          <w:color w:val="auto"/>
        </w:rPr>
        <w:t>and</w:t>
      </w:r>
      <w:r w:rsidR="002D59E5" w:rsidRPr="00EF2603">
        <w:rPr>
          <w:color w:val="auto"/>
        </w:rPr>
        <w:t xml:space="preserve"> optimises their </w:t>
      </w:r>
      <w:r w:rsidR="002D59E5" w:rsidRPr="00EF2603">
        <w:rPr>
          <w:color w:val="auto"/>
        </w:rPr>
        <w:lastRenderedPageBreak/>
        <w:t>well-being</w:t>
      </w:r>
      <w:r w:rsidR="0021381C">
        <w:rPr>
          <w:color w:val="auto"/>
        </w:rPr>
        <w:t xml:space="preserve"> </w:t>
      </w:r>
      <w:r w:rsidR="00583DE6">
        <w:rPr>
          <w:color w:val="auto"/>
        </w:rPr>
        <w:t>and</w:t>
      </w:r>
      <w:r w:rsidR="00583DE6" w:rsidRPr="00EF2603">
        <w:rPr>
          <w:color w:val="auto"/>
        </w:rPr>
        <w:t xml:space="preserve"> effective</w:t>
      </w:r>
      <w:r w:rsidR="002D59E5" w:rsidRPr="00EF2603">
        <w:rPr>
          <w:color w:val="auto"/>
        </w:rPr>
        <w:t xml:space="preserve"> management of high impact and high prevalence risks</w:t>
      </w:r>
      <w:r w:rsidR="002D59E5">
        <w:rPr>
          <w:color w:val="auto"/>
        </w:rPr>
        <w:t xml:space="preserve"> associated with the care of each consumer</w:t>
      </w:r>
      <w:r w:rsidRPr="00792590">
        <w:rPr>
          <w:color w:val="auto"/>
          <w:lang w:val="en-US"/>
        </w:rPr>
        <w:t xml:space="preserve">. I find </w:t>
      </w:r>
      <w:r w:rsidRPr="00792590">
        <w:t xml:space="preserve">Requirements </w:t>
      </w:r>
      <w:r w:rsidR="002D59E5">
        <w:t>3</w:t>
      </w:r>
      <w:r w:rsidRPr="00792590">
        <w:t>(3)(</w:t>
      </w:r>
      <w:r w:rsidR="002D59E5">
        <w:t>a</w:t>
      </w:r>
      <w:r w:rsidRPr="00792590">
        <w:t xml:space="preserve">) and </w:t>
      </w:r>
      <w:r w:rsidR="002D59E5">
        <w:t>3</w:t>
      </w:r>
      <w:r w:rsidRPr="00792590">
        <w:t>(3)(</w:t>
      </w:r>
      <w:r w:rsidR="002D59E5">
        <w:t>b</w:t>
      </w:r>
      <w:r w:rsidRPr="00792590">
        <w:t>) are C</w:t>
      </w:r>
      <w:r w:rsidRPr="00792590">
        <w:rPr>
          <w:color w:val="auto"/>
          <w:lang w:val="en-US"/>
        </w:rPr>
        <w:t>ompliant.</w:t>
      </w:r>
      <w:r w:rsidR="00BE6872">
        <w:br w:type="page"/>
      </w:r>
    </w:p>
    <w:p w14:paraId="1A168F1E" w14:textId="77777777" w:rsidR="00FC045E" w:rsidRPr="00996FAF" w:rsidRDefault="00BE687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17570" w14:paraId="1A168F21" w14:textId="77777777" w:rsidTr="00C434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A168F1F" w14:textId="77777777" w:rsidR="00FC045E" w:rsidRPr="00996FAF" w:rsidRDefault="00BE6872"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A168F20" w14:textId="77777777" w:rsidR="00FC045E" w:rsidRPr="00996FAF" w:rsidRDefault="00173A6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7570" w14:paraId="1A168F25" w14:textId="77777777" w:rsidTr="00C175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68F22" w14:textId="77777777" w:rsidR="00FC045E" w:rsidRPr="00996FAF" w:rsidRDefault="00BE6872"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A168F23" w14:textId="77777777" w:rsidR="00FC045E" w:rsidRPr="00996FAF" w:rsidRDefault="00BE68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A168F24" w14:textId="7D5C0051" w:rsidR="00FC045E" w:rsidRPr="00996FAF" w:rsidRDefault="00173A6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41259">
                  <w:rPr>
                    <w:rFonts w:ascii="Arial" w:hAnsi="Arial" w:cs="Arial"/>
                    <w:color w:val="auto"/>
                  </w:rPr>
                  <w:t>Compliant</w:t>
                </w:r>
              </w:sdtContent>
            </w:sdt>
            <w:r w:rsidR="00BE6872" w:rsidRPr="00996FAF">
              <w:rPr>
                <w:rFonts w:ascii="Arial" w:hAnsi="Arial" w:cs="Arial"/>
                <w:color w:val="0000FF"/>
              </w:rPr>
              <w:t xml:space="preserve"> </w:t>
            </w:r>
          </w:p>
        </w:tc>
      </w:tr>
    </w:tbl>
    <w:p w14:paraId="1A168F36" w14:textId="77777777" w:rsidR="002B0C90" w:rsidRDefault="00BE6872" w:rsidP="002B0C90">
      <w:pPr>
        <w:pStyle w:val="Heading20"/>
      </w:pPr>
      <w:r>
        <w:t>Findings</w:t>
      </w:r>
    </w:p>
    <w:p w14:paraId="046E57FF" w14:textId="02C5DF63" w:rsidR="00507618" w:rsidRDefault="00507618" w:rsidP="00507618">
      <w:pPr>
        <w:rPr>
          <w:rFonts w:ascii="Arial" w:hAnsi="Arial" w:cs="Arial"/>
          <w:color w:val="auto"/>
        </w:rPr>
      </w:pPr>
      <w:r w:rsidRPr="00321DEE">
        <w:rPr>
          <w:rFonts w:ascii="Arial" w:hAnsi="Arial" w:cs="Arial"/>
          <w:color w:val="auto"/>
        </w:rPr>
        <w:t xml:space="preserve">The </w:t>
      </w:r>
      <w:r>
        <w:rPr>
          <w:rFonts w:ascii="Arial" w:hAnsi="Arial" w:cs="Arial"/>
          <w:color w:val="auto"/>
        </w:rPr>
        <w:t>s</w:t>
      </w:r>
      <w:r w:rsidRPr="00321DEE">
        <w:rPr>
          <w:rFonts w:ascii="Arial" w:hAnsi="Arial" w:cs="Arial"/>
          <w:color w:val="auto"/>
        </w:rPr>
        <w:t xml:space="preserve">ervice was found non-compliant in Standard </w:t>
      </w:r>
      <w:r>
        <w:rPr>
          <w:rFonts w:ascii="Arial" w:hAnsi="Arial" w:cs="Arial"/>
          <w:color w:val="auto"/>
        </w:rPr>
        <w:t>7</w:t>
      </w:r>
      <w:r w:rsidRPr="00321DEE">
        <w:rPr>
          <w:rFonts w:ascii="Arial" w:hAnsi="Arial" w:cs="Arial"/>
          <w:color w:val="auto"/>
        </w:rPr>
        <w:t xml:space="preserve"> in relation to Requirement</w:t>
      </w:r>
      <w:r>
        <w:rPr>
          <w:rFonts w:ascii="Arial" w:hAnsi="Arial" w:cs="Arial"/>
          <w:color w:val="auto"/>
        </w:rPr>
        <w:t xml:space="preserve"> 7(3)(a) </w:t>
      </w:r>
      <w:r w:rsidRPr="00321DEE">
        <w:rPr>
          <w:rFonts w:ascii="Arial" w:hAnsi="Arial" w:cs="Arial"/>
          <w:color w:val="auto"/>
        </w:rPr>
        <w:t xml:space="preserve">following a </w:t>
      </w:r>
      <w:r w:rsidRPr="00AB2603">
        <w:rPr>
          <w:rFonts w:ascii="Arial" w:hAnsi="Arial" w:cs="Arial"/>
          <w:color w:val="auto"/>
        </w:rPr>
        <w:t>site audit in A</w:t>
      </w:r>
      <w:r>
        <w:rPr>
          <w:rFonts w:ascii="Arial" w:hAnsi="Arial" w:cs="Arial"/>
          <w:color w:val="auto"/>
        </w:rPr>
        <w:t>ugust</w:t>
      </w:r>
      <w:r w:rsidRPr="00AB2603">
        <w:rPr>
          <w:rFonts w:ascii="Arial" w:hAnsi="Arial" w:cs="Arial"/>
          <w:color w:val="auto"/>
        </w:rPr>
        <w:t xml:space="preserve"> 202</w:t>
      </w:r>
      <w:r>
        <w:rPr>
          <w:rFonts w:ascii="Arial" w:hAnsi="Arial" w:cs="Arial"/>
          <w:color w:val="auto"/>
        </w:rPr>
        <w:t>1</w:t>
      </w:r>
      <w:r w:rsidRPr="00321DEE">
        <w:rPr>
          <w:rFonts w:ascii="Arial" w:hAnsi="Arial" w:cs="Arial"/>
          <w:color w:val="auto"/>
        </w:rPr>
        <w:t xml:space="preserve"> where it was unable to demonstrate:</w:t>
      </w:r>
    </w:p>
    <w:p w14:paraId="18327575" w14:textId="34CF5F68" w:rsidR="00507618" w:rsidRPr="005D5DC9" w:rsidRDefault="00AC24AD" w:rsidP="00507618">
      <w:pPr>
        <w:pStyle w:val="ListParagraph"/>
        <w:numPr>
          <w:ilvl w:val="0"/>
          <w:numId w:val="12"/>
        </w:numPr>
        <w:rPr>
          <w:rFonts w:ascii="Arial" w:hAnsi="Arial" w:cs="Arial"/>
          <w:color w:val="auto"/>
        </w:rPr>
      </w:pPr>
      <w:r>
        <w:rPr>
          <w:rFonts w:ascii="Arial" w:hAnsi="Arial" w:cs="Arial"/>
          <w:color w:val="auto"/>
        </w:rPr>
        <w:t>the numbers and mix of the workforce deployed sufficiently enabled the</w:t>
      </w:r>
      <w:r w:rsidR="00C00173">
        <w:rPr>
          <w:rFonts w:ascii="Arial" w:hAnsi="Arial" w:cs="Arial"/>
          <w:color w:val="auto"/>
        </w:rPr>
        <w:t xml:space="preserve"> delivery of safe and quality care and services.</w:t>
      </w:r>
    </w:p>
    <w:p w14:paraId="62D0B63C" w14:textId="128BD660" w:rsidR="00507618" w:rsidRDefault="00507618" w:rsidP="00507618">
      <w:pPr>
        <w:rPr>
          <w:rFonts w:ascii="Arial" w:hAnsi="Arial" w:cs="Arial"/>
        </w:rPr>
      </w:pPr>
      <w:r w:rsidRPr="00AB2603">
        <w:rPr>
          <w:rFonts w:ascii="Arial" w:hAnsi="Arial" w:cs="Arial"/>
        </w:rPr>
        <w:t xml:space="preserve">At the </w:t>
      </w:r>
      <w:r>
        <w:rPr>
          <w:rFonts w:ascii="Arial" w:hAnsi="Arial" w:cs="Arial"/>
        </w:rPr>
        <w:t>December</w:t>
      </w:r>
      <w:r w:rsidRPr="00AB2603">
        <w:rPr>
          <w:rFonts w:ascii="Arial" w:hAnsi="Arial" w:cs="Arial"/>
        </w:rPr>
        <w:t xml:space="preserve"> 2022 assessment contact,</w:t>
      </w:r>
      <w:r w:rsidRPr="00010F13">
        <w:rPr>
          <w:rFonts w:ascii="Arial" w:hAnsi="Arial" w:cs="Arial"/>
        </w:rPr>
        <w:t xml:space="preserve"> the Assessment Team found the service had implemented improvements to address the deficits identified at the previous site audit. </w:t>
      </w:r>
    </w:p>
    <w:p w14:paraId="19ABE031" w14:textId="3488EB59" w:rsidR="00BF121E" w:rsidRDefault="009A1E93" w:rsidP="00507618">
      <w:pPr>
        <w:rPr>
          <w:rFonts w:ascii="Arial" w:hAnsi="Arial" w:cs="Arial"/>
        </w:rPr>
      </w:pPr>
      <w:r>
        <w:rPr>
          <w:rFonts w:ascii="Arial" w:hAnsi="Arial" w:cs="Arial"/>
        </w:rPr>
        <w:t>While c</w:t>
      </w:r>
      <w:r w:rsidR="007C4D01">
        <w:rPr>
          <w:rFonts w:ascii="Arial" w:hAnsi="Arial" w:cs="Arial"/>
        </w:rPr>
        <w:t>onsumers and representatives</w:t>
      </w:r>
      <w:r>
        <w:rPr>
          <w:rFonts w:ascii="Arial" w:hAnsi="Arial" w:cs="Arial"/>
        </w:rPr>
        <w:t xml:space="preserve"> were aware of staff shortages, they</w:t>
      </w:r>
      <w:r w:rsidR="007C4D01">
        <w:rPr>
          <w:rFonts w:ascii="Arial" w:hAnsi="Arial" w:cs="Arial"/>
        </w:rPr>
        <w:t xml:space="preserve"> provided positive feedback in relation to</w:t>
      </w:r>
      <w:r w:rsidR="00EC6CCB">
        <w:rPr>
          <w:rFonts w:ascii="Arial" w:hAnsi="Arial" w:cs="Arial"/>
        </w:rPr>
        <w:t xml:space="preserve"> the</w:t>
      </w:r>
      <w:r w:rsidR="007C4D01">
        <w:rPr>
          <w:rFonts w:ascii="Arial" w:hAnsi="Arial" w:cs="Arial"/>
        </w:rPr>
        <w:t xml:space="preserve"> </w:t>
      </w:r>
      <w:r w:rsidR="00A33627">
        <w:rPr>
          <w:rFonts w:ascii="Arial" w:hAnsi="Arial" w:cs="Arial"/>
        </w:rPr>
        <w:t>care provided</w:t>
      </w:r>
      <w:r w:rsidR="007C4D01">
        <w:rPr>
          <w:rFonts w:ascii="Arial" w:hAnsi="Arial" w:cs="Arial"/>
        </w:rPr>
        <w:t xml:space="preserve"> </w:t>
      </w:r>
      <w:r w:rsidR="00280C59">
        <w:rPr>
          <w:rFonts w:ascii="Arial" w:hAnsi="Arial" w:cs="Arial"/>
        </w:rPr>
        <w:t>and</w:t>
      </w:r>
      <w:r>
        <w:rPr>
          <w:rFonts w:ascii="Arial" w:hAnsi="Arial" w:cs="Arial"/>
        </w:rPr>
        <w:t xml:space="preserve"> reported that</w:t>
      </w:r>
      <w:r w:rsidR="00280C59">
        <w:rPr>
          <w:rFonts w:ascii="Arial" w:hAnsi="Arial" w:cs="Arial"/>
        </w:rPr>
        <w:t xml:space="preserve"> </w:t>
      </w:r>
      <w:r w:rsidR="00A70A31">
        <w:rPr>
          <w:rFonts w:ascii="Arial" w:hAnsi="Arial" w:cs="Arial"/>
        </w:rPr>
        <w:t>staff respond to requests for assistance</w:t>
      </w:r>
      <w:r w:rsidR="00280C59">
        <w:rPr>
          <w:rFonts w:ascii="Arial" w:hAnsi="Arial" w:cs="Arial"/>
        </w:rPr>
        <w:t xml:space="preserve"> </w:t>
      </w:r>
      <w:r w:rsidR="00A70A31">
        <w:rPr>
          <w:rFonts w:ascii="Arial" w:hAnsi="Arial" w:cs="Arial"/>
        </w:rPr>
        <w:t>promptly</w:t>
      </w:r>
      <w:r w:rsidR="007C4D01">
        <w:rPr>
          <w:rFonts w:ascii="Arial" w:hAnsi="Arial" w:cs="Arial"/>
        </w:rPr>
        <w:t xml:space="preserve">. </w:t>
      </w:r>
      <w:r w:rsidR="00047377">
        <w:rPr>
          <w:rFonts w:ascii="Arial" w:hAnsi="Arial" w:cs="Arial"/>
        </w:rPr>
        <w:t>Staff provided feedback that there are shortages in kitchen and care staff</w:t>
      </w:r>
      <w:r w:rsidR="004C72E1">
        <w:rPr>
          <w:rFonts w:ascii="Arial" w:hAnsi="Arial" w:cs="Arial"/>
        </w:rPr>
        <w:t xml:space="preserve">, however identified </w:t>
      </w:r>
      <w:r w:rsidR="00950936">
        <w:rPr>
          <w:rFonts w:ascii="Arial" w:hAnsi="Arial" w:cs="Arial"/>
        </w:rPr>
        <w:t>the shortages do not impact</w:t>
      </w:r>
      <w:r w:rsidR="004C72E1">
        <w:rPr>
          <w:rFonts w:ascii="Arial" w:hAnsi="Arial" w:cs="Arial"/>
        </w:rPr>
        <w:t xml:space="preserve"> the</w:t>
      </w:r>
      <w:r w:rsidR="00950936">
        <w:rPr>
          <w:rFonts w:ascii="Arial" w:hAnsi="Arial" w:cs="Arial"/>
        </w:rPr>
        <w:t xml:space="preserve"> delivery of</w:t>
      </w:r>
      <w:r w:rsidR="004C72E1">
        <w:rPr>
          <w:rFonts w:ascii="Arial" w:hAnsi="Arial" w:cs="Arial"/>
        </w:rPr>
        <w:t xml:space="preserve"> </w:t>
      </w:r>
      <w:r w:rsidR="00384553">
        <w:rPr>
          <w:rFonts w:ascii="Arial" w:hAnsi="Arial" w:cs="Arial"/>
        </w:rPr>
        <w:t xml:space="preserve">care and services to consumers. </w:t>
      </w:r>
      <w:r w:rsidR="00952E8B">
        <w:rPr>
          <w:rFonts w:ascii="Arial" w:hAnsi="Arial" w:cs="Arial"/>
        </w:rPr>
        <w:t xml:space="preserve">Roster </w:t>
      </w:r>
      <w:r w:rsidR="006D2C35">
        <w:rPr>
          <w:rFonts w:ascii="Arial" w:hAnsi="Arial" w:cs="Arial"/>
        </w:rPr>
        <w:t>documentation demonstrated that an appropriate mix of skill and roles are</w:t>
      </w:r>
      <w:r w:rsidR="00950936">
        <w:rPr>
          <w:rFonts w:ascii="Arial" w:hAnsi="Arial" w:cs="Arial"/>
        </w:rPr>
        <w:t xml:space="preserve"> planned and</w:t>
      </w:r>
      <w:r w:rsidR="006D2C35">
        <w:rPr>
          <w:rFonts w:ascii="Arial" w:hAnsi="Arial" w:cs="Arial"/>
        </w:rPr>
        <w:t xml:space="preserve"> allocated throughout the service. While</w:t>
      </w:r>
      <w:r w:rsidR="00411462">
        <w:rPr>
          <w:rFonts w:ascii="Arial" w:hAnsi="Arial" w:cs="Arial"/>
        </w:rPr>
        <w:t xml:space="preserve"> roster</w:t>
      </w:r>
      <w:r w:rsidR="00952E8B">
        <w:rPr>
          <w:rFonts w:ascii="Arial" w:hAnsi="Arial" w:cs="Arial"/>
        </w:rPr>
        <w:t xml:space="preserve"> documentation showed unfilled shifts for the week prior to the site audit, management were aware of the shortage</w:t>
      </w:r>
      <w:r w:rsidR="005323F3">
        <w:rPr>
          <w:rFonts w:ascii="Arial" w:hAnsi="Arial" w:cs="Arial"/>
        </w:rPr>
        <w:t>s, identif</w:t>
      </w:r>
      <w:r w:rsidR="00A70A31">
        <w:rPr>
          <w:rFonts w:ascii="Arial" w:hAnsi="Arial" w:cs="Arial"/>
        </w:rPr>
        <w:t>ying</w:t>
      </w:r>
      <w:r w:rsidR="005323F3">
        <w:rPr>
          <w:rFonts w:ascii="Arial" w:hAnsi="Arial" w:cs="Arial"/>
        </w:rPr>
        <w:t xml:space="preserve"> unplanned leave as an</w:t>
      </w:r>
      <w:r w:rsidR="00194DE3">
        <w:rPr>
          <w:rFonts w:ascii="Arial" w:hAnsi="Arial" w:cs="Arial"/>
        </w:rPr>
        <w:t xml:space="preserve"> ongoing</w:t>
      </w:r>
      <w:r w:rsidR="005323F3">
        <w:rPr>
          <w:rFonts w:ascii="Arial" w:hAnsi="Arial" w:cs="Arial"/>
        </w:rPr>
        <w:t xml:space="preserve"> area of improvement </w:t>
      </w:r>
      <w:r w:rsidR="00952E8B">
        <w:rPr>
          <w:rFonts w:ascii="Arial" w:hAnsi="Arial" w:cs="Arial"/>
        </w:rPr>
        <w:t xml:space="preserve">and described the strategies in place to manage </w:t>
      </w:r>
      <w:r w:rsidR="008A3795">
        <w:rPr>
          <w:rFonts w:ascii="Arial" w:hAnsi="Arial" w:cs="Arial"/>
        </w:rPr>
        <w:t xml:space="preserve">the </w:t>
      </w:r>
      <w:r w:rsidR="00952E8B">
        <w:rPr>
          <w:rFonts w:ascii="Arial" w:hAnsi="Arial" w:cs="Arial"/>
        </w:rPr>
        <w:t>unplanned leave</w:t>
      </w:r>
      <w:r w:rsidR="00A70A31">
        <w:rPr>
          <w:rFonts w:ascii="Arial" w:hAnsi="Arial" w:cs="Arial"/>
        </w:rPr>
        <w:t xml:space="preserve"> to</w:t>
      </w:r>
      <w:r w:rsidR="00B76913">
        <w:rPr>
          <w:rFonts w:ascii="Arial" w:hAnsi="Arial" w:cs="Arial"/>
        </w:rPr>
        <w:t xml:space="preserve"> </w:t>
      </w:r>
      <w:r w:rsidR="00D61101">
        <w:rPr>
          <w:rFonts w:ascii="Arial" w:hAnsi="Arial" w:cs="Arial"/>
        </w:rPr>
        <w:t>limit</w:t>
      </w:r>
      <w:r w:rsidR="00A70A31">
        <w:rPr>
          <w:rFonts w:ascii="Arial" w:hAnsi="Arial" w:cs="Arial"/>
        </w:rPr>
        <w:t xml:space="preserve"> impact to care</w:t>
      </w:r>
      <w:r w:rsidR="00C41259">
        <w:rPr>
          <w:rFonts w:ascii="Arial" w:hAnsi="Arial" w:cs="Arial"/>
        </w:rPr>
        <w:t xml:space="preserve"> delivery</w:t>
      </w:r>
      <w:r w:rsidR="00952E8B">
        <w:rPr>
          <w:rFonts w:ascii="Arial" w:hAnsi="Arial" w:cs="Arial"/>
        </w:rPr>
        <w:t>.</w:t>
      </w:r>
      <w:r w:rsidR="00950936">
        <w:rPr>
          <w:rFonts w:ascii="Arial" w:hAnsi="Arial" w:cs="Arial"/>
        </w:rPr>
        <w:t xml:space="preserve"> </w:t>
      </w:r>
      <w:r w:rsidR="00F4461E">
        <w:rPr>
          <w:rFonts w:ascii="Arial" w:hAnsi="Arial" w:cs="Arial"/>
        </w:rPr>
        <w:t>Staffing continues to be an action on the services plan for continuous improvement with ongoing</w:t>
      </w:r>
      <w:r w:rsidR="000421A9">
        <w:rPr>
          <w:rFonts w:ascii="Arial" w:hAnsi="Arial" w:cs="Arial"/>
        </w:rPr>
        <w:t xml:space="preserve"> recruitment to fill vacancies. Staff confirmed the recruitment of several new staff including </w:t>
      </w:r>
      <w:r w:rsidR="004B475B">
        <w:rPr>
          <w:rFonts w:ascii="Arial" w:hAnsi="Arial" w:cs="Arial"/>
        </w:rPr>
        <w:t xml:space="preserve">two </w:t>
      </w:r>
      <w:r w:rsidR="000421A9">
        <w:rPr>
          <w:rFonts w:ascii="Arial" w:hAnsi="Arial" w:cs="Arial"/>
        </w:rPr>
        <w:t>clinical care managers and nursing staff. Overall, call bell reports indicated call bells are responded to in a timely manner</w:t>
      </w:r>
      <w:r w:rsidR="00675A0A">
        <w:rPr>
          <w:rFonts w:ascii="Arial" w:hAnsi="Arial" w:cs="Arial"/>
        </w:rPr>
        <w:t xml:space="preserve"> and extended response times are reviewed by management</w:t>
      </w:r>
      <w:r w:rsidR="00635A93">
        <w:rPr>
          <w:rFonts w:ascii="Arial" w:hAnsi="Arial" w:cs="Arial"/>
        </w:rPr>
        <w:t xml:space="preserve">. </w:t>
      </w:r>
    </w:p>
    <w:p w14:paraId="498B4758" w14:textId="21C63807" w:rsidR="0002052D" w:rsidRPr="005E0E16" w:rsidRDefault="0002052D" w:rsidP="0002052D">
      <w:pPr>
        <w:pStyle w:val="NormalArial"/>
        <w:rPr>
          <w:color w:val="auto"/>
          <w:lang w:val="en-US"/>
        </w:rPr>
      </w:pPr>
      <w:r w:rsidRPr="005E0E16">
        <w:rPr>
          <w:iCs/>
          <w:color w:val="auto"/>
          <w:szCs w:val="22"/>
        </w:rPr>
        <w:t xml:space="preserve">Based on the available evidence, I am </w:t>
      </w:r>
      <w:r w:rsidRPr="005E0E16">
        <w:rPr>
          <w:color w:val="auto"/>
          <w:lang w:val="en-US"/>
        </w:rPr>
        <w:t xml:space="preserve">satisfied the service has in place </w:t>
      </w:r>
      <w:r>
        <w:rPr>
          <w:color w:val="auto"/>
          <w:lang w:val="en-US"/>
        </w:rPr>
        <w:t xml:space="preserve">systems and processes to ensure </w:t>
      </w:r>
      <w:r>
        <w:t>the</w:t>
      </w:r>
      <w:r w:rsidRPr="00996FAF">
        <w:t xml:space="preserve"> workforce is planned to enable, and the number and mix of members of the workforce deployed enables, the delivery and management of safe and quality care and services</w:t>
      </w:r>
      <w:r w:rsidRPr="005E0E16">
        <w:rPr>
          <w:color w:val="auto"/>
          <w:lang w:val="en-US"/>
        </w:rPr>
        <w:t xml:space="preserve">.  I find </w:t>
      </w:r>
      <w:r w:rsidRPr="005E0E16">
        <w:t xml:space="preserve">Requirement </w:t>
      </w:r>
      <w:r w:rsidR="00C41259">
        <w:t>7</w:t>
      </w:r>
      <w:r w:rsidRPr="005E0E16">
        <w:t>(3)(</w:t>
      </w:r>
      <w:r w:rsidR="00C41259">
        <w:t>a)</w:t>
      </w:r>
      <w:r w:rsidRPr="005E0E16">
        <w:t xml:space="preserve"> </w:t>
      </w:r>
      <w:r w:rsidR="00E27E0F">
        <w:t>is</w:t>
      </w:r>
      <w:r w:rsidR="00E27E0F" w:rsidRPr="005E0E16">
        <w:t xml:space="preserve"> </w:t>
      </w:r>
      <w:r w:rsidRPr="005E0E16">
        <w:t>C</w:t>
      </w:r>
      <w:r w:rsidRPr="005E0E16">
        <w:rPr>
          <w:color w:val="auto"/>
          <w:lang w:val="en-US"/>
        </w:rPr>
        <w:t>ompliant.</w:t>
      </w:r>
    </w:p>
    <w:p w14:paraId="1A168F37" w14:textId="1BFCD23E" w:rsidR="002B0C90" w:rsidRPr="00262C0B" w:rsidRDefault="00BE6872" w:rsidP="0036130C">
      <w:pPr>
        <w:pStyle w:val="NormalArial"/>
      </w:pPr>
      <w:r>
        <w:br w:type="page"/>
      </w:r>
    </w:p>
    <w:p w14:paraId="1A168F38" w14:textId="77777777" w:rsidR="00FC045E" w:rsidRPr="00996FAF" w:rsidRDefault="00BE687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17570" w14:paraId="1A168F3B" w14:textId="77777777" w:rsidTr="00C17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A168F39" w14:textId="77777777" w:rsidR="00FC045E" w:rsidRPr="00996FAF" w:rsidRDefault="00BE6872"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A168F3A" w14:textId="77777777" w:rsidR="00FC045E" w:rsidRPr="00996FAF" w:rsidRDefault="00173A6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7570" w14:paraId="1A168F55" w14:textId="77777777" w:rsidTr="00C1757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168F4E" w14:textId="77777777" w:rsidR="00FC045E" w:rsidRPr="00996FAF" w:rsidRDefault="00BE6872"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A168F4F" w14:textId="77777777" w:rsidR="00FC045E" w:rsidRPr="00996FAF" w:rsidRDefault="00BE68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A168F50" w14:textId="77777777" w:rsidR="00FC045E" w:rsidRPr="00996FAF" w:rsidRDefault="00BE6872"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A168F51" w14:textId="77777777" w:rsidR="00FC045E" w:rsidRPr="00996FAF" w:rsidRDefault="00BE6872"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A168F52" w14:textId="77777777" w:rsidR="00FC045E" w:rsidRPr="00996FAF" w:rsidRDefault="00BE6872"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A168F53" w14:textId="77777777" w:rsidR="00FC045E" w:rsidRPr="00996FAF" w:rsidRDefault="00BE6872"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A168F54" w14:textId="0AAA5642" w:rsidR="00FC045E" w:rsidRPr="00996FAF" w:rsidRDefault="00173A6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E0E16">
                  <w:rPr>
                    <w:rFonts w:ascii="Arial" w:hAnsi="Arial" w:cs="Arial"/>
                    <w:color w:val="auto"/>
                  </w:rPr>
                  <w:t>Compliant</w:t>
                </w:r>
              </w:sdtContent>
            </w:sdt>
          </w:p>
        </w:tc>
      </w:tr>
      <w:tr w:rsidR="00C17570" w14:paraId="1A168F5C" w14:textId="77777777" w:rsidTr="00C175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168F56" w14:textId="77777777" w:rsidR="00FC045E" w:rsidRPr="00996FAF" w:rsidRDefault="00BE6872"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A168F57" w14:textId="77777777" w:rsidR="00FC045E" w:rsidRPr="00996FAF" w:rsidRDefault="00BE687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A168F58" w14:textId="77777777" w:rsidR="00FC045E" w:rsidRPr="00996FAF" w:rsidRDefault="00BE6872"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1A168F59" w14:textId="77777777" w:rsidR="00FC045E" w:rsidRPr="00996FAF" w:rsidRDefault="00BE6872"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1A168F5A" w14:textId="77777777" w:rsidR="00FC045E" w:rsidRPr="00996FAF" w:rsidRDefault="00BE6872"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A168F5B" w14:textId="169424DA" w:rsidR="00FC045E" w:rsidRPr="00996FAF" w:rsidRDefault="00173A6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E0E16">
                  <w:rPr>
                    <w:rFonts w:ascii="Arial" w:hAnsi="Arial" w:cs="Arial"/>
                    <w:color w:val="auto"/>
                  </w:rPr>
                  <w:t>Compliant</w:t>
                </w:r>
              </w:sdtContent>
            </w:sdt>
          </w:p>
        </w:tc>
      </w:tr>
    </w:tbl>
    <w:p w14:paraId="1A168F5D" w14:textId="77777777" w:rsidR="00D87E7C" w:rsidRDefault="00BE6872" w:rsidP="00D87E7C">
      <w:pPr>
        <w:pStyle w:val="Heading20"/>
      </w:pPr>
      <w:r w:rsidRPr="00996FAF">
        <w:t>Findings</w:t>
      </w:r>
    </w:p>
    <w:p w14:paraId="71A51486" w14:textId="5D54A56A" w:rsidR="00507618" w:rsidRDefault="00507618" w:rsidP="00507618">
      <w:pPr>
        <w:rPr>
          <w:rFonts w:ascii="Arial" w:hAnsi="Arial" w:cs="Arial"/>
          <w:color w:val="auto"/>
        </w:rPr>
      </w:pPr>
      <w:r w:rsidRPr="00321DEE">
        <w:rPr>
          <w:rFonts w:ascii="Arial" w:hAnsi="Arial" w:cs="Arial"/>
          <w:color w:val="auto"/>
        </w:rPr>
        <w:t xml:space="preserve">The </w:t>
      </w:r>
      <w:r>
        <w:rPr>
          <w:rFonts w:ascii="Arial" w:hAnsi="Arial" w:cs="Arial"/>
          <w:color w:val="auto"/>
        </w:rPr>
        <w:t>s</w:t>
      </w:r>
      <w:r w:rsidRPr="00321DEE">
        <w:rPr>
          <w:rFonts w:ascii="Arial" w:hAnsi="Arial" w:cs="Arial"/>
          <w:color w:val="auto"/>
        </w:rPr>
        <w:t xml:space="preserve">ervice was found non-compliant in Standard </w:t>
      </w:r>
      <w:r>
        <w:rPr>
          <w:rFonts w:ascii="Arial" w:hAnsi="Arial" w:cs="Arial"/>
          <w:color w:val="auto"/>
        </w:rPr>
        <w:t>8</w:t>
      </w:r>
      <w:r w:rsidRPr="00321DEE">
        <w:rPr>
          <w:rFonts w:ascii="Arial" w:hAnsi="Arial" w:cs="Arial"/>
          <w:color w:val="auto"/>
        </w:rPr>
        <w:t xml:space="preserve"> in relation to Requirement</w:t>
      </w:r>
      <w:r>
        <w:rPr>
          <w:rFonts w:ascii="Arial" w:hAnsi="Arial" w:cs="Arial"/>
          <w:color w:val="auto"/>
        </w:rPr>
        <w:t xml:space="preserve">s 8(3)(d) and 8(3)(e) </w:t>
      </w:r>
      <w:r w:rsidRPr="00321DEE">
        <w:rPr>
          <w:rFonts w:ascii="Arial" w:hAnsi="Arial" w:cs="Arial"/>
          <w:color w:val="auto"/>
        </w:rPr>
        <w:t xml:space="preserve">following a </w:t>
      </w:r>
      <w:r w:rsidRPr="00AB2603">
        <w:rPr>
          <w:rFonts w:ascii="Arial" w:hAnsi="Arial" w:cs="Arial"/>
          <w:color w:val="auto"/>
        </w:rPr>
        <w:t>site audit in A</w:t>
      </w:r>
      <w:r>
        <w:rPr>
          <w:rFonts w:ascii="Arial" w:hAnsi="Arial" w:cs="Arial"/>
          <w:color w:val="auto"/>
        </w:rPr>
        <w:t>ugust</w:t>
      </w:r>
      <w:r w:rsidRPr="00AB2603">
        <w:rPr>
          <w:rFonts w:ascii="Arial" w:hAnsi="Arial" w:cs="Arial"/>
          <w:color w:val="auto"/>
        </w:rPr>
        <w:t xml:space="preserve"> 202</w:t>
      </w:r>
      <w:r>
        <w:rPr>
          <w:rFonts w:ascii="Arial" w:hAnsi="Arial" w:cs="Arial"/>
          <w:color w:val="auto"/>
        </w:rPr>
        <w:t>1</w:t>
      </w:r>
      <w:r w:rsidRPr="00321DEE">
        <w:rPr>
          <w:rFonts w:ascii="Arial" w:hAnsi="Arial" w:cs="Arial"/>
          <w:color w:val="auto"/>
        </w:rPr>
        <w:t xml:space="preserve"> where it was unable to demonstrate:</w:t>
      </w:r>
    </w:p>
    <w:p w14:paraId="6BDEED93" w14:textId="5052A483" w:rsidR="00677782" w:rsidRDefault="00C030B6" w:rsidP="003F51B4">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effective risk management </w:t>
      </w:r>
      <w:r w:rsidR="00016482">
        <w:rPr>
          <w:rFonts w:ascii="Arial" w:hAnsi="Arial" w:cs="Arial"/>
          <w:color w:val="auto"/>
        </w:rPr>
        <w:t>system</w:t>
      </w:r>
      <w:r w:rsidR="009969BA">
        <w:rPr>
          <w:rFonts w:ascii="Arial" w:hAnsi="Arial" w:cs="Arial"/>
          <w:color w:val="auto"/>
        </w:rPr>
        <w:t>s</w:t>
      </w:r>
      <w:r w:rsidR="00016482">
        <w:rPr>
          <w:rFonts w:ascii="Arial" w:hAnsi="Arial" w:cs="Arial"/>
          <w:color w:val="auto"/>
        </w:rPr>
        <w:t xml:space="preserve"> in relation to ide</w:t>
      </w:r>
      <w:r w:rsidR="003D3160">
        <w:rPr>
          <w:rFonts w:ascii="Arial" w:hAnsi="Arial" w:cs="Arial"/>
          <w:color w:val="auto"/>
        </w:rPr>
        <w:t>ntifying and managing</w:t>
      </w:r>
      <w:r w:rsidR="00016482">
        <w:rPr>
          <w:rFonts w:ascii="Arial" w:hAnsi="Arial" w:cs="Arial"/>
          <w:color w:val="auto"/>
        </w:rPr>
        <w:t xml:space="preserve"> high</w:t>
      </w:r>
      <w:r w:rsidR="003D3160">
        <w:rPr>
          <w:rFonts w:ascii="Arial" w:hAnsi="Arial" w:cs="Arial"/>
          <w:color w:val="auto"/>
        </w:rPr>
        <w:t xml:space="preserve"> impact and high prevalence</w:t>
      </w:r>
      <w:r w:rsidR="009969BA">
        <w:rPr>
          <w:rFonts w:ascii="Arial" w:hAnsi="Arial" w:cs="Arial"/>
          <w:color w:val="auto"/>
        </w:rPr>
        <w:t xml:space="preserve"> risks and </w:t>
      </w:r>
      <w:r w:rsidR="00016482">
        <w:rPr>
          <w:rFonts w:ascii="Arial" w:hAnsi="Arial" w:cs="Arial"/>
          <w:color w:val="auto"/>
        </w:rPr>
        <w:t>incident</w:t>
      </w:r>
      <w:r w:rsidR="00700AB3">
        <w:rPr>
          <w:rFonts w:ascii="Arial" w:hAnsi="Arial" w:cs="Arial"/>
          <w:color w:val="auto"/>
        </w:rPr>
        <w:t xml:space="preserve"> management</w:t>
      </w:r>
    </w:p>
    <w:p w14:paraId="65115715" w14:textId="79D88671" w:rsidR="00507618" w:rsidRPr="005D5DC9" w:rsidRDefault="000B4575" w:rsidP="003F51B4">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a clinical governance framework that </w:t>
      </w:r>
      <w:r w:rsidR="00903999">
        <w:rPr>
          <w:rFonts w:ascii="Arial" w:hAnsi="Arial" w:cs="Arial"/>
          <w:color w:val="auto"/>
        </w:rPr>
        <w:t>effective</w:t>
      </w:r>
      <w:r>
        <w:rPr>
          <w:rFonts w:ascii="Arial" w:hAnsi="Arial" w:cs="Arial"/>
          <w:color w:val="auto"/>
        </w:rPr>
        <w:t>ly</w:t>
      </w:r>
      <w:r w:rsidR="006B7F3C">
        <w:rPr>
          <w:rFonts w:ascii="Arial" w:hAnsi="Arial" w:cs="Arial"/>
          <w:color w:val="auto"/>
        </w:rPr>
        <w:t xml:space="preserve"> manage</w:t>
      </w:r>
      <w:r>
        <w:rPr>
          <w:rFonts w:ascii="Arial" w:hAnsi="Arial" w:cs="Arial"/>
          <w:color w:val="auto"/>
        </w:rPr>
        <w:t>d</w:t>
      </w:r>
      <w:r w:rsidR="006B7F3C">
        <w:rPr>
          <w:rFonts w:ascii="Arial" w:hAnsi="Arial" w:cs="Arial"/>
          <w:color w:val="auto"/>
        </w:rPr>
        <w:t xml:space="preserve"> and minimis</w:t>
      </w:r>
      <w:r>
        <w:rPr>
          <w:rFonts w:ascii="Arial" w:hAnsi="Arial" w:cs="Arial"/>
          <w:color w:val="auto"/>
        </w:rPr>
        <w:t>ed</w:t>
      </w:r>
      <w:r w:rsidR="006B7F3C">
        <w:rPr>
          <w:rFonts w:ascii="Arial" w:hAnsi="Arial" w:cs="Arial"/>
          <w:color w:val="auto"/>
        </w:rPr>
        <w:t xml:space="preserve"> </w:t>
      </w:r>
      <w:r>
        <w:rPr>
          <w:rFonts w:ascii="Arial" w:hAnsi="Arial" w:cs="Arial"/>
          <w:color w:val="auto"/>
        </w:rPr>
        <w:t>restraint</w:t>
      </w:r>
      <w:r w:rsidR="000D57C2">
        <w:rPr>
          <w:rFonts w:ascii="Arial" w:hAnsi="Arial" w:cs="Arial"/>
          <w:color w:val="auto"/>
        </w:rPr>
        <w:t>.</w:t>
      </w:r>
    </w:p>
    <w:p w14:paraId="3CD87274" w14:textId="77777777" w:rsidR="00C9794A" w:rsidRDefault="00507618" w:rsidP="00C9794A">
      <w:pPr>
        <w:rPr>
          <w:rFonts w:ascii="Arial" w:hAnsi="Arial" w:cs="Arial"/>
        </w:rPr>
      </w:pPr>
      <w:r w:rsidRPr="00AB2603">
        <w:rPr>
          <w:rFonts w:ascii="Arial" w:hAnsi="Arial" w:cs="Arial"/>
        </w:rPr>
        <w:t xml:space="preserve">At the </w:t>
      </w:r>
      <w:r>
        <w:rPr>
          <w:rFonts w:ascii="Arial" w:hAnsi="Arial" w:cs="Arial"/>
        </w:rPr>
        <w:t>December</w:t>
      </w:r>
      <w:r w:rsidRPr="00AB2603">
        <w:rPr>
          <w:rFonts w:ascii="Arial" w:hAnsi="Arial" w:cs="Arial"/>
        </w:rPr>
        <w:t xml:space="preserve"> 2022 assessment contact,</w:t>
      </w:r>
      <w:r w:rsidRPr="00010F13">
        <w:rPr>
          <w:rFonts w:ascii="Arial" w:hAnsi="Arial" w:cs="Arial"/>
        </w:rPr>
        <w:t xml:space="preserve"> the Assessment Team found the service had implemented improvements to address the deficits identified at the previous site audit. </w:t>
      </w:r>
    </w:p>
    <w:p w14:paraId="11DA90CC" w14:textId="2FCCCD90" w:rsidR="00C9794A" w:rsidRDefault="00F56A1D" w:rsidP="00C9794A">
      <w:pPr>
        <w:rPr>
          <w:rFonts w:ascii="Arial" w:hAnsi="Arial" w:cs="Arial"/>
        </w:rPr>
      </w:pPr>
      <w:r>
        <w:rPr>
          <w:rFonts w:ascii="Arial" w:hAnsi="Arial" w:cs="Arial"/>
          <w:color w:val="auto"/>
          <w:szCs w:val="22"/>
        </w:rPr>
        <w:t xml:space="preserve">The </w:t>
      </w:r>
      <w:r w:rsidR="00583DE6">
        <w:rPr>
          <w:rFonts w:ascii="Arial" w:hAnsi="Arial" w:cs="Arial"/>
          <w:color w:val="auto"/>
          <w:szCs w:val="22"/>
        </w:rPr>
        <w:t>organisation</w:t>
      </w:r>
      <w:r>
        <w:rPr>
          <w:rFonts w:ascii="Arial" w:hAnsi="Arial" w:cs="Arial"/>
          <w:color w:val="auto"/>
          <w:szCs w:val="22"/>
        </w:rPr>
        <w:t xml:space="preserve"> demonstrated e</w:t>
      </w:r>
      <w:r w:rsidRPr="007B200B">
        <w:rPr>
          <w:rFonts w:ascii="Arial" w:hAnsi="Arial" w:cs="Arial"/>
          <w:color w:val="auto"/>
          <w:szCs w:val="22"/>
        </w:rPr>
        <w:t>ffective risk management systems and practices are in place in relation to high impact or high prevalence risks</w:t>
      </w:r>
      <w:r>
        <w:rPr>
          <w:rFonts w:ascii="Arial" w:hAnsi="Arial" w:cs="Arial"/>
          <w:color w:val="auto"/>
          <w:szCs w:val="22"/>
        </w:rPr>
        <w:t xml:space="preserve"> and incident management. </w:t>
      </w:r>
      <w:r w:rsidR="00131312">
        <w:rPr>
          <w:rFonts w:ascii="Arial" w:hAnsi="Arial" w:cs="Arial"/>
          <w:color w:val="auto"/>
          <w:szCs w:val="22"/>
        </w:rPr>
        <w:t xml:space="preserve">A quality board and falls committee </w:t>
      </w:r>
      <w:r w:rsidR="001C55CA">
        <w:rPr>
          <w:rFonts w:ascii="Arial" w:hAnsi="Arial" w:cs="Arial"/>
          <w:color w:val="auto"/>
          <w:szCs w:val="22"/>
        </w:rPr>
        <w:t>has</w:t>
      </w:r>
      <w:r w:rsidR="00131312">
        <w:rPr>
          <w:rFonts w:ascii="Arial" w:hAnsi="Arial" w:cs="Arial"/>
          <w:color w:val="auto"/>
          <w:szCs w:val="22"/>
        </w:rPr>
        <w:t xml:space="preserve"> been established to ensure </w:t>
      </w:r>
      <w:r w:rsidR="002E4AD6">
        <w:rPr>
          <w:rFonts w:ascii="Arial" w:hAnsi="Arial" w:cs="Arial"/>
          <w:color w:val="auto"/>
          <w:szCs w:val="22"/>
        </w:rPr>
        <w:t xml:space="preserve">ongoing </w:t>
      </w:r>
      <w:r w:rsidR="00131312">
        <w:rPr>
          <w:rFonts w:ascii="Arial" w:hAnsi="Arial" w:cs="Arial"/>
          <w:color w:val="auto"/>
          <w:szCs w:val="22"/>
        </w:rPr>
        <w:t xml:space="preserve">oversight to risk management and </w:t>
      </w:r>
      <w:r w:rsidR="004A6DCD">
        <w:rPr>
          <w:rFonts w:ascii="Arial" w:hAnsi="Arial" w:cs="Arial"/>
          <w:color w:val="auto"/>
          <w:szCs w:val="22"/>
        </w:rPr>
        <w:t>monitoring</w:t>
      </w:r>
      <w:r w:rsidR="00351E1C">
        <w:rPr>
          <w:rFonts w:ascii="Arial" w:hAnsi="Arial" w:cs="Arial"/>
          <w:color w:val="auto"/>
          <w:szCs w:val="22"/>
        </w:rPr>
        <w:t>, parti</w:t>
      </w:r>
      <w:r w:rsidR="00595F84">
        <w:rPr>
          <w:rFonts w:ascii="Arial" w:hAnsi="Arial" w:cs="Arial"/>
          <w:color w:val="auto"/>
          <w:szCs w:val="22"/>
        </w:rPr>
        <w:t>cularly to address high fall risks</w:t>
      </w:r>
      <w:r w:rsidR="004A6DCD">
        <w:rPr>
          <w:rFonts w:ascii="Arial" w:hAnsi="Arial" w:cs="Arial"/>
          <w:color w:val="auto"/>
          <w:szCs w:val="22"/>
        </w:rPr>
        <w:t xml:space="preserve">. </w:t>
      </w:r>
      <w:r w:rsidR="00391009">
        <w:rPr>
          <w:rFonts w:ascii="Arial" w:hAnsi="Arial" w:cs="Arial"/>
          <w:color w:val="auto"/>
          <w:szCs w:val="22"/>
        </w:rPr>
        <w:t>A new electronic</w:t>
      </w:r>
      <w:r w:rsidR="00A832AA">
        <w:rPr>
          <w:rFonts w:ascii="Arial" w:hAnsi="Arial" w:cs="Arial"/>
          <w:color w:val="auto"/>
          <w:szCs w:val="22"/>
        </w:rPr>
        <w:t xml:space="preserve"> management system has been implemented to re</w:t>
      </w:r>
      <w:r w:rsidR="000B76EC">
        <w:rPr>
          <w:rFonts w:ascii="Arial" w:hAnsi="Arial" w:cs="Arial"/>
          <w:color w:val="auto"/>
          <w:szCs w:val="22"/>
        </w:rPr>
        <w:t>cord incidents</w:t>
      </w:r>
      <w:r w:rsidR="001B3682">
        <w:rPr>
          <w:rFonts w:ascii="Arial" w:hAnsi="Arial" w:cs="Arial"/>
          <w:color w:val="auto"/>
          <w:szCs w:val="22"/>
        </w:rPr>
        <w:t xml:space="preserve">. Staff training has been delivered in relation to recording incidents in the new system and SIRS obligations. </w:t>
      </w:r>
      <w:r>
        <w:rPr>
          <w:rFonts w:ascii="Arial" w:hAnsi="Arial" w:cs="Arial"/>
          <w:color w:val="auto"/>
          <w:szCs w:val="22"/>
        </w:rPr>
        <w:t xml:space="preserve">Staff demonstrated understanding of </w:t>
      </w:r>
      <w:r w:rsidR="005B205A">
        <w:rPr>
          <w:rFonts w:ascii="Arial" w:hAnsi="Arial" w:cs="Arial"/>
          <w:color w:val="auto"/>
          <w:szCs w:val="22"/>
        </w:rPr>
        <w:t xml:space="preserve">incident reporting obligations and processes. </w:t>
      </w:r>
      <w:r>
        <w:rPr>
          <w:rFonts w:ascii="Arial" w:hAnsi="Arial" w:cs="Arial"/>
          <w:color w:val="auto"/>
          <w:szCs w:val="22"/>
        </w:rPr>
        <w:t>Document</w:t>
      </w:r>
      <w:r w:rsidR="00CF630E">
        <w:rPr>
          <w:rFonts w:ascii="Arial" w:hAnsi="Arial" w:cs="Arial"/>
          <w:color w:val="auto"/>
          <w:szCs w:val="22"/>
        </w:rPr>
        <w:t xml:space="preserve">ation including incident forms and </w:t>
      </w:r>
      <w:r w:rsidR="002E4AD6">
        <w:rPr>
          <w:rFonts w:ascii="Arial" w:hAnsi="Arial" w:cs="Arial"/>
          <w:color w:val="auto"/>
          <w:szCs w:val="22"/>
        </w:rPr>
        <w:t xml:space="preserve">incident </w:t>
      </w:r>
      <w:r w:rsidR="00CF630E">
        <w:rPr>
          <w:rFonts w:ascii="Arial" w:hAnsi="Arial" w:cs="Arial"/>
          <w:color w:val="auto"/>
          <w:szCs w:val="22"/>
        </w:rPr>
        <w:t>register</w:t>
      </w:r>
      <w:r>
        <w:rPr>
          <w:rFonts w:ascii="Arial" w:hAnsi="Arial" w:cs="Arial"/>
          <w:color w:val="auto"/>
          <w:szCs w:val="22"/>
        </w:rPr>
        <w:t xml:space="preserve"> demonstrated incidents are appropriately </w:t>
      </w:r>
      <w:r w:rsidR="00583DE6">
        <w:rPr>
          <w:rFonts w:ascii="Arial" w:hAnsi="Arial" w:cs="Arial"/>
          <w:color w:val="auto"/>
          <w:szCs w:val="22"/>
        </w:rPr>
        <w:t>recorded, reported</w:t>
      </w:r>
      <w:r w:rsidR="004A6DCD">
        <w:rPr>
          <w:rFonts w:ascii="Arial" w:hAnsi="Arial" w:cs="Arial"/>
          <w:color w:val="auto"/>
          <w:szCs w:val="22"/>
        </w:rPr>
        <w:t xml:space="preserve"> and analysed for trends. </w:t>
      </w:r>
    </w:p>
    <w:p w14:paraId="26718317" w14:textId="1FEAE832" w:rsidR="006A52CE" w:rsidRPr="006A52CE" w:rsidRDefault="00DB4182" w:rsidP="00C9794A">
      <w:pPr>
        <w:rPr>
          <w:rFonts w:ascii="Arial" w:hAnsi="Arial" w:cs="Arial"/>
        </w:rPr>
      </w:pPr>
      <w:r w:rsidRPr="006A52CE">
        <w:rPr>
          <w:rFonts w:ascii="Arial" w:hAnsi="Arial" w:cs="Arial"/>
          <w:color w:val="auto"/>
          <w:szCs w:val="22"/>
        </w:rPr>
        <w:t>The organisation demonstrated effective clinical governance systems and processes are in place to guide staff practice in</w:t>
      </w:r>
      <w:r w:rsidR="006A52CE">
        <w:rPr>
          <w:rFonts w:ascii="Arial" w:hAnsi="Arial" w:cs="Arial"/>
          <w:color w:val="auto"/>
          <w:szCs w:val="22"/>
        </w:rPr>
        <w:t xml:space="preserve"> </w:t>
      </w:r>
      <w:r w:rsidRPr="006A52CE">
        <w:rPr>
          <w:rFonts w:ascii="Arial" w:hAnsi="Arial" w:cs="Arial"/>
          <w:color w:val="auto"/>
          <w:szCs w:val="22"/>
        </w:rPr>
        <w:t>relation to minimising</w:t>
      </w:r>
      <w:r w:rsidR="002E4AD6">
        <w:rPr>
          <w:rFonts w:ascii="Arial" w:hAnsi="Arial" w:cs="Arial"/>
          <w:color w:val="auto"/>
          <w:szCs w:val="22"/>
        </w:rPr>
        <w:t xml:space="preserve"> the</w:t>
      </w:r>
      <w:r w:rsidRPr="006A52CE">
        <w:rPr>
          <w:rFonts w:ascii="Arial" w:hAnsi="Arial" w:cs="Arial"/>
          <w:color w:val="auto"/>
          <w:szCs w:val="22"/>
        </w:rPr>
        <w:t xml:space="preserve"> use of restraint. </w:t>
      </w:r>
      <w:r w:rsidR="00703609" w:rsidRPr="006A52CE">
        <w:rPr>
          <w:rFonts w:ascii="Arial" w:hAnsi="Arial" w:cs="Arial"/>
        </w:rPr>
        <w:t xml:space="preserve">The </w:t>
      </w:r>
      <w:r w:rsidR="00583DE6" w:rsidRPr="006A52CE">
        <w:rPr>
          <w:rFonts w:ascii="Arial" w:hAnsi="Arial" w:cs="Arial"/>
        </w:rPr>
        <w:t>organisation</w:t>
      </w:r>
      <w:r w:rsidR="00703609" w:rsidRPr="006A52CE">
        <w:rPr>
          <w:rFonts w:ascii="Arial" w:hAnsi="Arial" w:cs="Arial"/>
        </w:rPr>
        <w:t xml:space="preserve"> has implemented a new electronic management system to accurately record and manage </w:t>
      </w:r>
      <w:r w:rsidR="00583DE6" w:rsidRPr="006A52CE">
        <w:rPr>
          <w:rFonts w:ascii="Arial" w:hAnsi="Arial" w:cs="Arial"/>
        </w:rPr>
        <w:t>psych</w:t>
      </w:r>
      <w:r w:rsidR="00583DE6">
        <w:rPr>
          <w:rFonts w:ascii="Arial" w:hAnsi="Arial" w:cs="Arial"/>
        </w:rPr>
        <w:t>o</w:t>
      </w:r>
      <w:r w:rsidR="00583DE6" w:rsidRPr="006A52CE">
        <w:rPr>
          <w:rFonts w:ascii="Arial" w:hAnsi="Arial" w:cs="Arial"/>
        </w:rPr>
        <w:t>tropic</w:t>
      </w:r>
      <w:r w:rsidR="00703609" w:rsidRPr="006A52CE">
        <w:rPr>
          <w:rFonts w:ascii="Arial" w:hAnsi="Arial" w:cs="Arial"/>
        </w:rPr>
        <w:t xml:space="preserve"> medications. </w:t>
      </w:r>
      <w:r w:rsidR="00900AB4" w:rsidRPr="006A52CE">
        <w:rPr>
          <w:rFonts w:ascii="Arial" w:hAnsi="Arial" w:cs="Arial"/>
        </w:rPr>
        <w:t>Education</w:t>
      </w:r>
      <w:r w:rsidRPr="006A52CE">
        <w:rPr>
          <w:rFonts w:ascii="Arial" w:hAnsi="Arial" w:cs="Arial"/>
        </w:rPr>
        <w:t xml:space="preserve"> has been delivered to clinical staff</w:t>
      </w:r>
      <w:r w:rsidR="00CD4789" w:rsidRPr="006A52CE">
        <w:rPr>
          <w:rFonts w:ascii="Arial" w:hAnsi="Arial" w:cs="Arial"/>
        </w:rPr>
        <w:t xml:space="preserve"> to improve monitoring of </w:t>
      </w:r>
      <w:r w:rsidR="00583DE6" w:rsidRPr="006A52CE">
        <w:rPr>
          <w:rFonts w:ascii="Arial" w:hAnsi="Arial" w:cs="Arial"/>
        </w:rPr>
        <w:t>psyc</w:t>
      </w:r>
      <w:r w:rsidR="00583DE6">
        <w:rPr>
          <w:rFonts w:ascii="Arial" w:hAnsi="Arial" w:cs="Arial"/>
        </w:rPr>
        <w:t>h</w:t>
      </w:r>
      <w:r w:rsidR="00583DE6" w:rsidRPr="006A52CE">
        <w:rPr>
          <w:rFonts w:ascii="Arial" w:hAnsi="Arial" w:cs="Arial"/>
        </w:rPr>
        <w:t>otropic</w:t>
      </w:r>
      <w:r w:rsidR="00CD4789" w:rsidRPr="006A52CE">
        <w:rPr>
          <w:rFonts w:ascii="Arial" w:hAnsi="Arial" w:cs="Arial"/>
        </w:rPr>
        <w:t xml:space="preserve"> medication</w:t>
      </w:r>
      <w:r w:rsidR="006A52CE">
        <w:rPr>
          <w:rFonts w:ascii="Arial" w:hAnsi="Arial" w:cs="Arial"/>
        </w:rPr>
        <w:t>s</w:t>
      </w:r>
      <w:r w:rsidR="00CD4789" w:rsidRPr="006A52CE">
        <w:rPr>
          <w:rFonts w:ascii="Arial" w:hAnsi="Arial" w:cs="Arial"/>
        </w:rPr>
        <w:t xml:space="preserve"> and chemical restraint.</w:t>
      </w:r>
      <w:r w:rsidR="00FC08DC" w:rsidRPr="006A52CE">
        <w:rPr>
          <w:rFonts w:ascii="Arial" w:hAnsi="Arial" w:cs="Arial"/>
        </w:rPr>
        <w:t xml:space="preserve"> </w:t>
      </w:r>
      <w:r w:rsidR="00416EC8">
        <w:rPr>
          <w:rFonts w:ascii="Arial" w:hAnsi="Arial" w:cs="Arial"/>
        </w:rPr>
        <w:t xml:space="preserve">The organisation has implemented an ongoing review of consumers medication to reduce the use of chemical restraint. </w:t>
      </w:r>
      <w:r w:rsidR="006A52CE" w:rsidRPr="006A52CE">
        <w:rPr>
          <w:rFonts w:ascii="Arial" w:hAnsi="Arial" w:cs="Arial"/>
        </w:rPr>
        <w:t>Care and clinical staff demonstrated an understanding of the use of chemical restraint</w:t>
      </w:r>
      <w:r w:rsidR="00677782">
        <w:rPr>
          <w:rFonts w:ascii="Arial" w:hAnsi="Arial" w:cs="Arial"/>
        </w:rPr>
        <w:t>, informed</w:t>
      </w:r>
      <w:r w:rsidR="006A52CE" w:rsidRPr="006A52CE">
        <w:rPr>
          <w:rFonts w:ascii="Arial" w:hAnsi="Arial" w:cs="Arial"/>
        </w:rPr>
        <w:t xml:space="preserve"> consent and trialling </w:t>
      </w:r>
      <w:r w:rsidR="00677782">
        <w:rPr>
          <w:rFonts w:ascii="Arial" w:hAnsi="Arial" w:cs="Arial"/>
        </w:rPr>
        <w:t>non-pharmacological</w:t>
      </w:r>
      <w:r w:rsidR="006A52CE" w:rsidRPr="006A52CE">
        <w:rPr>
          <w:rFonts w:ascii="Arial" w:hAnsi="Arial" w:cs="Arial"/>
        </w:rPr>
        <w:t xml:space="preserve"> strategies prior to use of chemical restraint. </w:t>
      </w:r>
    </w:p>
    <w:p w14:paraId="78CD28D9" w14:textId="3085228E" w:rsidR="00507618" w:rsidRPr="00712752" w:rsidRDefault="005E0E16" w:rsidP="0036130C">
      <w:pPr>
        <w:pStyle w:val="NormalArial"/>
      </w:pPr>
      <w:r w:rsidRPr="005E0E16">
        <w:rPr>
          <w:iCs/>
          <w:color w:val="auto"/>
          <w:szCs w:val="22"/>
        </w:rPr>
        <w:t xml:space="preserve">Based on the available evidence, I am </w:t>
      </w:r>
      <w:r w:rsidRPr="005E0E16">
        <w:rPr>
          <w:color w:val="auto"/>
          <w:lang w:val="en-US"/>
        </w:rPr>
        <w:t xml:space="preserve">satisfied the service has in place effective risk </w:t>
      </w:r>
      <w:r w:rsidR="002E4AD6">
        <w:rPr>
          <w:color w:val="auto"/>
          <w:lang w:val="en-US"/>
        </w:rPr>
        <w:t xml:space="preserve">and incident </w:t>
      </w:r>
      <w:r w:rsidRPr="005E0E16">
        <w:rPr>
          <w:color w:val="auto"/>
          <w:lang w:val="en-US"/>
        </w:rPr>
        <w:t xml:space="preserve">management systems and a clinical governance framework that </w:t>
      </w:r>
      <w:r w:rsidR="005558C5" w:rsidRPr="005E0E16">
        <w:rPr>
          <w:color w:val="auto"/>
          <w:lang w:val="en-US"/>
        </w:rPr>
        <w:t>minimi</w:t>
      </w:r>
      <w:r w:rsidR="0083475C">
        <w:rPr>
          <w:color w:val="auto"/>
          <w:lang w:val="en-US"/>
        </w:rPr>
        <w:t>s</w:t>
      </w:r>
      <w:r w:rsidR="005558C5" w:rsidRPr="005E0E16">
        <w:rPr>
          <w:color w:val="auto"/>
          <w:lang w:val="en-US"/>
        </w:rPr>
        <w:t>es</w:t>
      </w:r>
      <w:r w:rsidRPr="005E0E16">
        <w:rPr>
          <w:color w:val="auto"/>
          <w:lang w:val="en-US"/>
        </w:rPr>
        <w:t xml:space="preserve"> the use of restraint.  I find </w:t>
      </w:r>
      <w:r w:rsidRPr="005E0E16">
        <w:t>Requirements 8(3)(d) and 8(3)(e) are C</w:t>
      </w:r>
      <w:r w:rsidRPr="005E0E16">
        <w:rPr>
          <w:color w:val="auto"/>
          <w:lang w:val="en-US"/>
        </w:rPr>
        <w:t>ompliant.</w:t>
      </w:r>
    </w:p>
    <w:sectPr w:rsidR="00507618"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28AE4" w14:textId="77777777" w:rsidR="000B0B03" w:rsidRDefault="000B0B03">
      <w:pPr>
        <w:spacing w:after="0"/>
      </w:pPr>
      <w:r>
        <w:separator/>
      </w:r>
    </w:p>
  </w:endnote>
  <w:endnote w:type="continuationSeparator" w:id="0">
    <w:p w14:paraId="288D3556" w14:textId="77777777" w:rsidR="000B0B03" w:rsidRDefault="000B0B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68F64" w14:textId="77777777" w:rsidR="00DF37F2" w:rsidRPr="00DF37F2" w:rsidRDefault="00BE6872" w:rsidP="00DF37F2">
    <w:pPr>
      <w:pStyle w:val="FooterArial9"/>
      <w:rPr>
        <w:rStyle w:val="FooterBold"/>
        <w:rFonts w:ascii="Arial" w:hAnsi="Arial"/>
        <w:b w:val="0"/>
      </w:rPr>
    </w:pPr>
    <w:r w:rsidRPr="00DF37F2">
      <w:rPr>
        <w:rStyle w:val="FooterBold"/>
        <w:rFonts w:ascii="Arial" w:hAnsi="Arial"/>
        <w:b w:val="0"/>
      </w:rPr>
      <w:t>Name of service: Japara Balmoral Grove</w:t>
    </w:r>
    <w:r w:rsidRPr="00DF37F2">
      <w:rPr>
        <w:rStyle w:val="FooterBold"/>
        <w:rFonts w:ascii="Arial" w:hAnsi="Arial"/>
        <w:b w:val="0"/>
      </w:rPr>
      <w:tab/>
      <w:t xml:space="preserve">RPT-ACC-0122 v3.0 </w:t>
    </w:r>
  </w:p>
  <w:p w14:paraId="1A168F65" w14:textId="77777777" w:rsidR="00DF37F2" w:rsidRPr="00DF37F2" w:rsidRDefault="00BE6872" w:rsidP="00DF37F2">
    <w:pPr>
      <w:pStyle w:val="FooterArial9"/>
      <w:rPr>
        <w:rStyle w:val="FooterBold"/>
        <w:rFonts w:ascii="Arial" w:hAnsi="Arial"/>
        <w:b w:val="0"/>
      </w:rPr>
    </w:pPr>
    <w:r w:rsidRPr="00DF37F2">
      <w:rPr>
        <w:rStyle w:val="FooterBold"/>
        <w:rFonts w:ascii="Arial" w:hAnsi="Arial"/>
        <w:b w:val="0"/>
      </w:rPr>
      <w:t>Commission ID: 3540</w:t>
    </w:r>
    <w:r w:rsidRPr="00DF37F2">
      <w:rPr>
        <w:rStyle w:val="FooterBold"/>
        <w:rFonts w:ascii="Arial" w:hAnsi="Arial"/>
        <w:b w:val="0"/>
      </w:rPr>
      <w:tab/>
      <w:t xml:space="preserve">OFFICIAL: Sensitive </w:t>
    </w:r>
  </w:p>
  <w:p w14:paraId="1A168F66" w14:textId="77777777" w:rsidR="00DF37F2" w:rsidRPr="00DF37F2" w:rsidRDefault="00BE687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68F68" w14:textId="77777777" w:rsidR="00E2364A" w:rsidRDefault="00173A6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5DCE4" w14:textId="77777777" w:rsidR="000B0B03" w:rsidRDefault="000B0B03" w:rsidP="00D71F88">
      <w:pPr>
        <w:spacing w:after="0"/>
      </w:pPr>
      <w:r>
        <w:separator/>
      </w:r>
    </w:p>
  </w:footnote>
  <w:footnote w:type="continuationSeparator" w:id="0">
    <w:p w14:paraId="6AAD99BB" w14:textId="77777777" w:rsidR="000B0B03" w:rsidRDefault="000B0B03" w:rsidP="00D71F88">
      <w:pPr>
        <w:spacing w:after="0"/>
      </w:pPr>
      <w:r>
        <w:continuationSeparator/>
      </w:r>
    </w:p>
  </w:footnote>
  <w:footnote w:id="1">
    <w:p w14:paraId="1A168F6D" w14:textId="4E10E017" w:rsidR="000078F8" w:rsidRDefault="00BE6872" w:rsidP="000078F8">
      <w:pPr>
        <w:pStyle w:val="FootnoteText"/>
        <w:rPr>
          <w:rFonts w:ascii="Arial" w:hAnsi="Arial" w:cs="Arial"/>
          <w:sz w:val="20"/>
          <w:szCs w:val="20"/>
        </w:rPr>
      </w:pPr>
      <w:r>
        <w:rPr>
          <w:rStyle w:val="FootnoteReference"/>
        </w:rPr>
        <w:footnoteRef/>
      </w:r>
      <w:r>
        <w:t xml:space="preserve"> </w:t>
      </w:r>
      <w:r w:rsidRPr="00711DA4">
        <w:rPr>
          <w:rFonts w:ascii="Arial" w:hAnsi="Arial" w:cs="Arial"/>
          <w:color w:val="auto"/>
          <w:sz w:val="20"/>
          <w:szCs w:val="20"/>
        </w:rPr>
        <w:t>The preparation of the performance report is in accordance with section</w:t>
      </w:r>
      <w:r w:rsidR="00C43439" w:rsidRPr="00711DA4">
        <w:rPr>
          <w:rFonts w:ascii="Arial" w:hAnsi="Arial" w:cs="Arial"/>
          <w:color w:val="auto"/>
          <w:sz w:val="20"/>
          <w:szCs w:val="20"/>
        </w:rPr>
        <w:t xml:space="preserve"> </w:t>
      </w:r>
      <w:r w:rsidRPr="00711DA4">
        <w:rPr>
          <w:rFonts w:ascii="Arial" w:hAnsi="Arial" w:cs="Arial"/>
          <w:color w:val="auto"/>
          <w:sz w:val="20"/>
          <w:szCs w:val="20"/>
        </w:rPr>
        <w:t>68A</w:t>
      </w:r>
      <w:r w:rsidR="00C43439" w:rsidRPr="00711DA4">
        <w:rPr>
          <w:rFonts w:ascii="Arial" w:hAnsi="Arial" w:cs="Arial"/>
          <w:color w:val="auto"/>
          <w:sz w:val="20"/>
          <w:szCs w:val="20"/>
        </w:rPr>
        <w:t xml:space="preserve"> </w:t>
      </w:r>
      <w:r w:rsidRPr="00711DA4">
        <w:rPr>
          <w:rFonts w:ascii="Arial" w:hAnsi="Arial" w:cs="Arial"/>
          <w:color w:val="auto"/>
          <w:sz w:val="20"/>
          <w:szCs w:val="20"/>
        </w:rPr>
        <w:t>of the Aged Care Quality and Safety Commission Rules 2018.</w:t>
      </w:r>
    </w:p>
    <w:p w14:paraId="1A168F6E" w14:textId="77777777" w:rsidR="002B0884" w:rsidRDefault="00173A6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68F63" w14:textId="77777777" w:rsidR="00D71F88" w:rsidRDefault="00BE6872">
    <w:pPr>
      <w:pStyle w:val="Header"/>
    </w:pPr>
    <w:r>
      <w:rPr>
        <w:noProof/>
        <w:color w:val="2B579A"/>
        <w:shd w:val="clear" w:color="auto" w:fill="E6E6E6"/>
        <w:lang w:val="en-US"/>
      </w:rPr>
      <w:drawing>
        <wp:anchor distT="0" distB="0" distL="114300" distR="114300" simplePos="0" relativeHeight="251659264" behindDoc="1" locked="0" layoutInCell="1" allowOverlap="1" wp14:anchorId="1A168F69" wp14:editId="1A168F6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3394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68F67" w14:textId="77777777" w:rsidR="00FA0A5B" w:rsidRDefault="00BE6872">
    <w:pPr>
      <w:pStyle w:val="Header"/>
    </w:pPr>
    <w:r>
      <w:rPr>
        <w:noProof/>
      </w:rPr>
      <w:drawing>
        <wp:anchor distT="0" distB="0" distL="114300" distR="114300" simplePos="0" relativeHeight="251658240" behindDoc="0" locked="0" layoutInCell="1" allowOverlap="1" wp14:anchorId="1A168F6B" wp14:editId="1A168F6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61E3B14">
      <w:start w:val="1"/>
      <w:numFmt w:val="lowerRoman"/>
      <w:lvlText w:val="(%1)"/>
      <w:lvlJc w:val="left"/>
      <w:pPr>
        <w:ind w:left="1080" w:hanging="720"/>
      </w:pPr>
      <w:rPr>
        <w:rFonts w:hint="default"/>
      </w:rPr>
    </w:lvl>
    <w:lvl w:ilvl="1" w:tplc="C35C1772" w:tentative="1">
      <w:start w:val="1"/>
      <w:numFmt w:val="lowerLetter"/>
      <w:lvlText w:val="%2."/>
      <w:lvlJc w:val="left"/>
      <w:pPr>
        <w:ind w:left="1440" w:hanging="360"/>
      </w:pPr>
    </w:lvl>
    <w:lvl w:ilvl="2" w:tplc="C396C5F2" w:tentative="1">
      <w:start w:val="1"/>
      <w:numFmt w:val="lowerRoman"/>
      <w:lvlText w:val="%3."/>
      <w:lvlJc w:val="right"/>
      <w:pPr>
        <w:ind w:left="2160" w:hanging="180"/>
      </w:pPr>
    </w:lvl>
    <w:lvl w:ilvl="3" w:tplc="46FA522E" w:tentative="1">
      <w:start w:val="1"/>
      <w:numFmt w:val="decimal"/>
      <w:lvlText w:val="%4."/>
      <w:lvlJc w:val="left"/>
      <w:pPr>
        <w:ind w:left="2880" w:hanging="360"/>
      </w:pPr>
    </w:lvl>
    <w:lvl w:ilvl="4" w:tplc="39A2877A" w:tentative="1">
      <w:start w:val="1"/>
      <w:numFmt w:val="lowerLetter"/>
      <w:lvlText w:val="%5."/>
      <w:lvlJc w:val="left"/>
      <w:pPr>
        <w:ind w:left="3600" w:hanging="360"/>
      </w:pPr>
    </w:lvl>
    <w:lvl w:ilvl="5" w:tplc="DA906B04" w:tentative="1">
      <w:start w:val="1"/>
      <w:numFmt w:val="lowerRoman"/>
      <w:lvlText w:val="%6."/>
      <w:lvlJc w:val="right"/>
      <w:pPr>
        <w:ind w:left="4320" w:hanging="180"/>
      </w:pPr>
    </w:lvl>
    <w:lvl w:ilvl="6" w:tplc="09A68386" w:tentative="1">
      <w:start w:val="1"/>
      <w:numFmt w:val="decimal"/>
      <w:lvlText w:val="%7."/>
      <w:lvlJc w:val="left"/>
      <w:pPr>
        <w:ind w:left="5040" w:hanging="360"/>
      </w:pPr>
    </w:lvl>
    <w:lvl w:ilvl="7" w:tplc="10329434" w:tentative="1">
      <w:start w:val="1"/>
      <w:numFmt w:val="lowerLetter"/>
      <w:lvlText w:val="%8."/>
      <w:lvlJc w:val="left"/>
      <w:pPr>
        <w:ind w:left="5760" w:hanging="360"/>
      </w:pPr>
    </w:lvl>
    <w:lvl w:ilvl="8" w:tplc="0770AD4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CA65F2A">
      <w:start w:val="1"/>
      <w:numFmt w:val="lowerRoman"/>
      <w:lvlText w:val="(%1)"/>
      <w:lvlJc w:val="left"/>
      <w:pPr>
        <w:ind w:left="1080" w:hanging="720"/>
      </w:pPr>
      <w:rPr>
        <w:rFonts w:hint="default"/>
      </w:rPr>
    </w:lvl>
    <w:lvl w:ilvl="1" w:tplc="57F81DF2" w:tentative="1">
      <w:start w:val="1"/>
      <w:numFmt w:val="lowerLetter"/>
      <w:lvlText w:val="%2."/>
      <w:lvlJc w:val="left"/>
      <w:pPr>
        <w:ind w:left="1440" w:hanging="360"/>
      </w:pPr>
    </w:lvl>
    <w:lvl w:ilvl="2" w:tplc="4E22F698" w:tentative="1">
      <w:start w:val="1"/>
      <w:numFmt w:val="lowerRoman"/>
      <w:lvlText w:val="%3."/>
      <w:lvlJc w:val="right"/>
      <w:pPr>
        <w:ind w:left="2160" w:hanging="180"/>
      </w:pPr>
    </w:lvl>
    <w:lvl w:ilvl="3" w:tplc="E6F02D00" w:tentative="1">
      <w:start w:val="1"/>
      <w:numFmt w:val="decimal"/>
      <w:lvlText w:val="%4."/>
      <w:lvlJc w:val="left"/>
      <w:pPr>
        <w:ind w:left="2880" w:hanging="360"/>
      </w:pPr>
    </w:lvl>
    <w:lvl w:ilvl="4" w:tplc="DF185460" w:tentative="1">
      <w:start w:val="1"/>
      <w:numFmt w:val="lowerLetter"/>
      <w:lvlText w:val="%5."/>
      <w:lvlJc w:val="left"/>
      <w:pPr>
        <w:ind w:left="3600" w:hanging="360"/>
      </w:pPr>
    </w:lvl>
    <w:lvl w:ilvl="5" w:tplc="40428710" w:tentative="1">
      <w:start w:val="1"/>
      <w:numFmt w:val="lowerRoman"/>
      <w:lvlText w:val="%6."/>
      <w:lvlJc w:val="right"/>
      <w:pPr>
        <w:ind w:left="4320" w:hanging="180"/>
      </w:pPr>
    </w:lvl>
    <w:lvl w:ilvl="6" w:tplc="F41683BE" w:tentative="1">
      <w:start w:val="1"/>
      <w:numFmt w:val="decimal"/>
      <w:lvlText w:val="%7."/>
      <w:lvlJc w:val="left"/>
      <w:pPr>
        <w:ind w:left="5040" w:hanging="360"/>
      </w:pPr>
    </w:lvl>
    <w:lvl w:ilvl="7" w:tplc="893410A2" w:tentative="1">
      <w:start w:val="1"/>
      <w:numFmt w:val="lowerLetter"/>
      <w:lvlText w:val="%8."/>
      <w:lvlJc w:val="left"/>
      <w:pPr>
        <w:ind w:left="5760" w:hanging="360"/>
      </w:pPr>
    </w:lvl>
    <w:lvl w:ilvl="8" w:tplc="9C944C4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F1CFCAE">
      <w:start w:val="1"/>
      <w:numFmt w:val="lowerRoman"/>
      <w:lvlText w:val="(%1)"/>
      <w:lvlJc w:val="left"/>
      <w:pPr>
        <w:ind w:left="1080" w:hanging="720"/>
      </w:pPr>
      <w:rPr>
        <w:rFonts w:hint="default"/>
      </w:rPr>
    </w:lvl>
    <w:lvl w:ilvl="1" w:tplc="38C4498E" w:tentative="1">
      <w:start w:val="1"/>
      <w:numFmt w:val="lowerLetter"/>
      <w:lvlText w:val="%2."/>
      <w:lvlJc w:val="left"/>
      <w:pPr>
        <w:ind w:left="1440" w:hanging="360"/>
      </w:pPr>
    </w:lvl>
    <w:lvl w:ilvl="2" w:tplc="586A676C" w:tentative="1">
      <w:start w:val="1"/>
      <w:numFmt w:val="lowerRoman"/>
      <w:lvlText w:val="%3."/>
      <w:lvlJc w:val="right"/>
      <w:pPr>
        <w:ind w:left="2160" w:hanging="180"/>
      </w:pPr>
    </w:lvl>
    <w:lvl w:ilvl="3" w:tplc="18525CFC" w:tentative="1">
      <w:start w:val="1"/>
      <w:numFmt w:val="decimal"/>
      <w:lvlText w:val="%4."/>
      <w:lvlJc w:val="left"/>
      <w:pPr>
        <w:ind w:left="2880" w:hanging="360"/>
      </w:pPr>
    </w:lvl>
    <w:lvl w:ilvl="4" w:tplc="A58420F2" w:tentative="1">
      <w:start w:val="1"/>
      <w:numFmt w:val="lowerLetter"/>
      <w:lvlText w:val="%5."/>
      <w:lvlJc w:val="left"/>
      <w:pPr>
        <w:ind w:left="3600" w:hanging="360"/>
      </w:pPr>
    </w:lvl>
    <w:lvl w:ilvl="5" w:tplc="48567080" w:tentative="1">
      <w:start w:val="1"/>
      <w:numFmt w:val="lowerRoman"/>
      <w:lvlText w:val="%6."/>
      <w:lvlJc w:val="right"/>
      <w:pPr>
        <w:ind w:left="4320" w:hanging="180"/>
      </w:pPr>
    </w:lvl>
    <w:lvl w:ilvl="6" w:tplc="616011AA" w:tentative="1">
      <w:start w:val="1"/>
      <w:numFmt w:val="decimal"/>
      <w:lvlText w:val="%7."/>
      <w:lvlJc w:val="left"/>
      <w:pPr>
        <w:ind w:left="5040" w:hanging="360"/>
      </w:pPr>
    </w:lvl>
    <w:lvl w:ilvl="7" w:tplc="063807FC" w:tentative="1">
      <w:start w:val="1"/>
      <w:numFmt w:val="lowerLetter"/>
      <w:lvlText w:val="%8."/>
      <w:lvlJc w:val="left"/>
      <w:pPr>
        <w:ind w:left="5760" w:hanging="360"/>
      </w:pPr>
    </w:lvl>
    <w:lvl w:ilvl="8" w:tplc="8F54276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8F241D8">
      <w:start w:val="1"/>
      <w:numFmt w:val="bullet"/>
      <w:lvlText w:val=""/>
      <w:lvlJc w:val="left"/>
      <w:pPr>
        <w:ind w:left="720" w:hanging="360"/>
      </w:pPr>
      <w:rPr>
        <w:rFonts w:ascii="Symbol" w:hAnsi="Symbol" w:hint="default"/>
        <w:color w:val="auto"/>
        <w:sz w:val="24"/>
        <w:szCs w:val="24"/>
      </w:rPr>
    </w:lvl>
    <w:lvl w:ilvl="1" w:tplc="57C69C5A" w:tentative="1">
      <w:start w:val="1"/>
      <w:numFmt w:val="bullet"/>
      <w:lvlText w:val="o"/>
      <w:lvlJc w:val="left"/>
      <w:pPr>
        <w:ind w:left="1440" w:hanging="360"/>
      </w:pPr>
      <w:rPr>
        <w:rFonts w:ascii="Courier New" w:hAnsi="Courier New" w:cs="Courier New" w:hint="default"/>
      </w:rPr>
    </w:lvl>
    <w:lvl w:ilvl="2" w:tplc="9B7C8246" w:tentative="1">
      <w:start w:val="1"/>
      <w:numFmt w:val="bullet"/>
      <w:lvlText w:val=""/>
      <w:lvlJc w:val="left"/>
      <w:pPr>
        <w:ind w:left="2160" w:hanging="360"/>
      </w:pPr>
      <w:rPr>
        <w:rFonts w:ascii="Wingdings" w:hAnsi="Wingdings" w:hint="default"/>
      </w:rPr>
    </w:lvl>
    <w:lvl w:ilvl="3" w:tplc="5FBE99EA" w:tentative="1">
      <w:start w:val="1"/>
      <w:numFmt w:val="bullet"/>
      <w:lvlText w:val=""/>
      <w:lvlJc w:val="left"/>
      <w:pPr>
        <w:ind w:left="2880" w:hanging="360"/>
      </w:pPr>
      <w:rPr>
        <w:rFonts w:ascii="Symbol" w:hAnsi="Symbol" w:hint="default"/>
      </w:rPr>
    </w:lvl>
    <w:lvl w:ilvl="4" w:tplc="4B8A40A6" w:tentative="1">
      <w:start w:val="1"/>
      <w:numFmt w:val="bullet"/>
      <w:lvlText w:val="o"/>
      <w:lvlJc w:val="left"/>
      <w:pPr>
        <w:ind w:left="3600" w:hanging="360"/>
      </w:pPr>
      <w:rPr>
        <w:rFonts w:ascii="Courier New" w:hAnsi="Courier New" w:cs="Courier New" w:hint="default"/>
      </w:rPr>
    </w:lvl>
    <w:lvl w:ilvl="5" w:tplc="6FB845D6" w:tentative="1">
      <w:start w:val="1"/>
      <w:numFmt w:val="bullet"/>
      <w:lvlText w:val=""/>
      <w:lvlJc w:val="left"/>
      <w:pPr>
        <w:ind w:left="4320" w:hanging="360"/>
      </w:pPr>
      <w:rPr>
        <w:rFonts w:ascii="Wingdings" w:hAnsi="Wingdings" w:hint="default"/>
      </w:rPr>
    </w:lvl>
    <w:lvl w:ilvl="6" w:tplc="7B084C50" w:tentative="1">
      <w:start w:val="1"/>
      <w:numFmt w:val="bullet"/>
      <w:lvlText w:val=""/>
      <w:lvlJc w:val="left"/>
      <w:pPr>
        <w:ind w:left="5040" w:hanging="360"/>
      </w:pPr>
      <w:rPr>
        <w:rFonts w:ascii="Symbol" w:hAnsi="Symbol" w:hint="default"/>
      </w:rPr>
    </w:lvl>
    <w:lvl w:ilvl="7" w:tplc="2D94D5D2" w:tentative="1">
      <w:start w:val="1"/>
      <w:numFmt w:val="bullet"/>
      <w:lvlText w:val="o"/>
      <w:lvlJc w:val="left"/>
      <w:pPr>
        <w:ind w:left="5760" w:hanging="360"/>
      </w:pPr>
      <w:rPr>
        <w:rFonts w:ascii="Courier New" w:hAnsi="Courier New" w:cs="Courier New" w:hint="default"/>
      </w:rPr>
    </w:lvl>
    <w:lvl w:ilvl="8" w:tplc="544AEC8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7CAB99C">
      <w:start w:val="1"/>
      <w:numFmt w:val="lowerRoman"/>
      <w:lvlText w:val="(%1)"/>
      <w:lvlJc w:val="left"/>
      <w:pPr>
        <w:ind w:left="1080" w:hanging="720"/>
      </w:pPr>
      <w:rPr>
        <w:rFonts w:hint="default"/>
      </w:rPr>
    </w:lvl>
    <w:lvl w:ilvl="1" w:tplc="29DAF1DC" w:tentative="1">
      <w:start w:val="1"/>
      <w:numFmt w:val="lowerLetter"/>
      <w:lvlText w:val="%2."/>
      <w:lvlJc w:val="left"/>
      <w:pPr>
        <w:ind w:left="1440" w:hanging="360"/>
      </w:pPr>
    </w:lvl>
    <w:lvl w:ilvl="2" w:tplc="2076A608" w:tentative="1">
      <w:start w:val="1"/>
      <w:numFmt w:val="lowerRoman"/>
      <w:lvlText w:val="%3."/>
      <w:lvlJc w:val="right"/>
      <w:pPr>
        <w:ind w:left="2160" w:hanging="180"/>
      </w:pPr>
    </w:lvl>
    <w:lvl w:ilvl="3" w:tplc="2402D042" w:tentative="1">
      <w:start w:val="1"/>
      <w:numFmt w:val="decimal"/>
      <w:lvlText w:val="%4."/>
      <w:lvlJc w:val="left"/>
      <w:pPr>
        <w:ind w:left="2880" w:hanging="360"/>
      </w:pPr>
    </w:lvl>
    <w:lvl w:ilvl="4" w:tplc="EBFEF8DE" w:tentative="1">
      <w:start w:val="1"/>
      <w:numFmt w:val="lowerLetter"/>
      <w:lvlText w:val="%5."/>
      <w:lvlJc w:val="left"/>
      <w:pPr>
        <w:ind w:left="3600" w:hanging="360"/>
      </w:pPr>
    </w:lvl>
    <w:lvl w:ilvl="5" w:tplc="23860CDC" w:tentative="1">
      <w:start w:val="1"/>
      <w:numFmt w:val="lowerRoman"/>
      <w:lvlText w:val="%6."/>
      <w:lvlJc w:val="right"/>
      <w:pPr>
        <w:ind w:left="4320" w:hanging="180"/>
      </w:pPr>
    </w:lvl>
    <w:lvl w:ilvl="6" w:tplc="D27EB036" w:tentative="1">
      <w:start w:val="1"/>
      <w:numFmt w:val="decimal"/>
      <w:lvlText w:val="%7."/>
      <w:lvlJc w:val="left"/>
      <w:pPr>
        <w:ind w:left="5040" w:hanging="360"/>
      </w:pPr>
    </w:lvl>
    <w:lvl w:ilvl="7" w:tplc="BBC2A888" w:tentative="1">
      <w:start w:val="1"/>
      <w:numFmt w:val="lowerLetter"/>
      <w:lvlText w:val="%8."/>
      <w:lvlJc w:val="left"/>
      <w:pPr>
        <w:ind w:left="5760" w:hanging="360"/>
      </w:pPr>
    </w:lvl>
    <w:lvl w:ilvl="8" w:tplc="0FDA85C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CC2B562">
      <w:start w:val="1"/>
      <w:numFmt w:val="lowerRoman"/>
      <w:lvlText w:val="(%1)"/>
      <w:lvlJc w:val="left"/>
      <w:pPr>
        <w:ind w:left="1080" w:hanging="720"/>
      </w:pPr>
      <w:rPr>
        <w:rFonts w:hint="default"/>
      </w:rPr>
    </w:lvl>
    <w:lvl w:ilvl="1" w:tplc="F56E3D14" w:tentative="1">
      <w:start w:val="1"/>
      <w:numFmt w:val="lowerLetter"/>
      <w:lvlText w:val="%2."/>
      <w:lvlJc w:val="left"/>
      <w:pPr>
        <w:ind w:left="1440" w:hanging="360"/>
      </w:pPr>
    </w:lvl>
    <w:lvl w:ilvl="2" w:tplc="86E47038" w:tentative="1">
      <w:start w:val="1"/>
      <w:numFmt w:val="lowerRoman"/>
      <w:lvlText w:val="%3."/>
      <w:lvlJc w:val="right"/>
      <w:pPr>
        <w:ind w:left="2160" w:hanging="180"/>
      </w:pPr>
    </w:lvl>
    <w:lvl w:ilvl="3" w:tplc="A578657A" w:tentative="1">
      <w:start w:val="1"/>
      <w:numFmt w:val="decimal"/>
      <w:lvlText w:val="%4."/>
      <w:lvlJc w:val="left"/>
      <w:pPr>
        <w:ind w:left="2880" w:hanging="360"/>
      </w:pPr>
    </w:lvl>
    <w:lvl w:ilvl="4" w:tplc="6BF40ADE" w:tentative="1">
      <w:start w:val="1"/>
      <w:numFmt w:val="lowerLetter"/>
      <w:lvlText w:val="%5."/>
      <w:lvlJc w:val="left"/>
      <w:pPr>
        <w:ind w:left="3600" w:hanging="360"/>
      </w:pPr>
    </w:lvl>
    <w:lvl w:ilvl="5" w:tplc="35C88DC8" w:tentative="1">
      <w:start w:val="1"/>
      <w:numFmt w:val="lowerRoman"/>
      <w:lvlText w:val="%6."/>
      <w:lvlJc w:val="right"/>
      <w:pPr>
        <w:ind w:left="4320" w:hanging="180"/>
      </w:pPr>
    </w:lvl>
    <w:lvl w:ilvl="6" w:tplc="95AA1A22" w:tentative="1">
      <w:start w:val="1"/>
      <w:numFmt w:val="decimal"/>
      <w:lvlText w:val="%7."/>
      <w:lvlJc w:val="left"/>
      <w:pPr>
        <w:ind w:left="5040" w:hanging="360"/>
      </w:pPr>
    </w:lvl>
    <w:lvl w:ilvl="7" w:tplc="E808364A" w:tentative="1">
      <w:start w:val="1"/>
      <w:numFmt w:val="lowerLetter"/>
      <w:lvlText w:val="%8."/>
      <w:lvlJc w:val="left"/>
      <w:pPr>
        <w:ind w:left="5760" w:hanging="360"/>
      </w:pPr>
    </w:lvl>
    <w:lvl w:ilvl="8" w:tplc="3594BE2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E60CFE2">
      <w:start w:val="1"/>
      <w:numFmt w:val="lowerRoman"/>
      <w:lvlText w:val="(%1)"/>
      <w:lvlJc w:val="left"/>
      <w:pPr>
        <w:ind w:left="1080" w:hanging="720"/>
      </w:pPr>
      <w:rPr>
        <w:rFonts w:hint="default"/>
      </w:rPr>
    </w:lvl>
    <w:lvl w:ilvl="1" w:tplc="BC046F62" w:tentative="1">
      <w:start w:val="1"/>
      <w:numFmt w:val="lowerLetter"/>
      <w:lvlText w:val="%2."/>
      <w:lvlJc w:val="left"/>
      <w:pPr>
        <w:ind w:left="1440" w:hanging="360"/>
      </w:pPr>
    </w:lvl>
    <w:lvl w:ilvl="2" w:tplc="9A229FAE" w:tentative="1">
      <w:start w:val="1"/>
      <w:numFmt w:val="lowerRoman"/>
      <w:lvlText w:val="%3."/>
      <w:lvlJc w:val="right"/>
      <w:pPr>
        <w:ind w:left="2160" w:hanging="180"/>
      </w:pPr>
    </w:lvl>
    <w:lvl w:ilvl="3" w:tplc="55CE59DE" w:tentative="1">
      <w:start w:val="1"/>
      <w:numFmt w:val="decimal"/>
      <w:lvlText w:val="%4."/>
      <w:lvlJc w:val="left"/>
      <w:pPr>
        <w:ind w:left="2880" w:hanging="360"/>
      </w:pPr>
    </w:lvl>
    <w:lvl w:ilvl="4" w:tplc="20722C12" w:tentative="1">
      <w:start w:val="1"/>
      <w:numFmt w:val="lowerLetter"/>
      <w:lvlText w:val="%5."/>
      <w:lvlJc w:val="left"/>
      <w:pPr>
        <w:ind w:left="3600" w:hanging="360"/>
      </w:pPr>
    </w:lvl>
    <w:lvl w:ilvl="5" w:tplc="F648C342" w:tentative="1">
      <w:start w:val="1"/>
      <w:numFmt w:val="lowerRoman"/>
      <w:lvlText w:val="%6."/>
      <w:lvlJc w:val="right"/>
      <w:pPr>
        <w:ind w:left="4320" w:hanging="180"/>
      </w:pPr>
    </w:lvl>
    <w:lvl w:ilvl="6" w:tplc="7110E78E" w:tentative="1">
      <w:start w:val="1"/>
      <w:numFmt w:val="decimal"/>
      <w:lvlText w:val="%7."/>
      <w:lvlJc w:val="left"/>
      <w:pPr>
        <w:ind w:left="5040" w:hanging="360"/>
      </w:pPr>
    </w:lvl>
    <w:lvl w:ilvl="7" w:tplc="C49E8214" w:tentative="1">
      <w:start w:val="1"/>
      <w:numFmt w:val="lowerLetter"/>
      <w:lvlText w:val="%8."/>
      <w:lvlJc w:val="left"/>
      <w:pPr>
        <w:ind w:left="5760" w:hanging="360"/>
      </w:pPr>
    </w:lvl>
    <w:lvl w:ilvl="8" w:tplc="DCF67BB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C5CB0EC">
      <w:start w:val="1"/>
      <w:numFmt w:val="lowerRoman"/>
      <w:lvlText w:val="(%1)"/>
      <w:lvlJc w:val="left"/>
      <w:pPr>
        <w:ind w:left="1080" w:hanging="720"/>
      </w:pPr>
      <w:rPr>
        <w:rFonts w:hint="default"/>
      </w:rPr>
    </w:lvl>
    <w:lvl w:ilvl="1" w:tplc="DD28CD0C" w:tentative="1">
      <w:start w:val="1"/>
      <w:numFmt w:val="lowerLetter"/>
      <w:lvlText w:val="%2."/>
      <w:lvlJc w:val="left"/>
      <w:pPr>
        <w:ind w:left="1440" w:hanging="360"/>
      </w:pPr>
    </w:lvl>
    <w:lvl w:ilvl="2" w:tplc="03647E2E" w:tentative="1">
      <w:start w:val="1"/>
      <w:numFmt w:val="lowerRoman"/>
      <w:lvlText w:val="%3."/>
      <w:lvlJc w:val="right"/>
      <w:pPr>
        <w:ind w:left="2160" w:hanging="180"/>
      </w:pPr>
    </w:lvl>
    <w:lvl w:ilvl="3" w:tplc="20C478B8" w:tentative="1">
      <w:start w:val="1"/>
      <w:numFmt w:val="decimal"/>
      <w:lvlText w:val="%4."/>
      <w:lvlJc w:val="left"/>
      <w:pPr>
        <w:ind w:left="2880" w:hanging="360"/>
      </w:pPr>
    </w:lvl>
    <w:lvl w:ilvl="4" w:tplc="A8F09F22" w:tentative="1">
      <w:start w:val="1"/>
      <w:numFmt w:val="lowerLetter"/>
      <w:lvlText w:val="%5."/>
      <w:lvlJc w:val="left"/>
      <w:pPr>
        <w:ind w:left="3600" w:hanging="360"/>
      </w:pPr>
    </w:lvl>
    <w:lvl w:ilvl="5" w:tplc="4F96BE28" w:tentative="1">
      <w:start w:val="1"/>
      <w:numFmt w:val="lowerRoman"/>
      <w:lvlText w:val="%6."/>
      <w:lvlJc w:val="right"/>
      <w:pPr>
        <w:ind w:left="4320" w:hanging="180"/>
      </w:pPr>
    </w:lvl>
    <w:lvl w:ilvl="6" w:tplc="8FC4F84E" w:tentative="1">
      <w:start w:val="1"/>
      <w:numFmt w:val="decimal"/>
      <w:lvlText w:val="%7."/>
      <w:lvlJc w:val="left"/>
      <w:pPr>
        <w:ind w:left="5040" w:hanging="360"/>
      </w:pPr>
    </w:lvl>
    <w:lvl w:ilvl="7" w:tplc="4EC8DFC8" w:tentative="1">
      <w:start w:val="1"/>
      <w:numFmt w:val="lowerLetter"/>
      <w:lvlText w:val="%8."/>
      <w:lvlJc w:val="left"/>
      <w:pPr>
        <w:ind w:left="5760" w:hanging="360"/>
      </w:pPr>
    </w:lvl>
    <w:lvl w:ilvl="8" w:tplc="95D20C08" w:tentative="1">
      <w:start w:val="1"/>
      <w:numFmt w:val="lowerRoman"/>
      <w:lvlText w:val="%9."/>
      <w:lvlJc w:val="right"/>
      <w:pPr>
        <w:ind w:left="6480" w:hanging="180"/>
      </w:pPr>
    </w:lvl>
  </w:abstractNum>
  <w:abstractNum w:abstractNumId="8" w15:restartNumberingAfterBreak="0">
    <w:nsid w:val="458A7423"/>
    <w:multiLevelType w:val="hybridMultilevel"/>
    <w:tmpl w:val="896EB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11B43EF"/>
    <w:multiLevelType w:val="hybridMultilevel"/>
    <w:tmpl w:val="786079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97066E44">
      <w:start w:val="1"/>
      <w:numFmt w:val="lowerRoman"/>
      <w:lvlText w:val="(%1)"/>
      <w:lvlJc w:val="left"/>
      <w:pPr>
        <w:ind w:left="1080" w:hanging="720"/>
      </w:pPr>
      <w:rPr>
        <w:rFonts w:hint="default"/>
      </w:rPr>
    </w:lvl>
    <w:lvl w:ilvl="1" w:tplc="A2541ADA" w:tentative="1">
      <w:start w:val="1"/>
      <w:numFmt w:val="lowerLetter"/>
      <w:lvlText w:val="%2."/>
      <w:lvlJc w:val="left"/>
      <w:pPr>
        <w:ind w:left="1440" w:hanging="360"/>
      </w:pPr>
    </w:lvl>
    <w:lvl w:ilvl="2" w:tplc="95B6E124" w:tentative="1">
      <w:start w:val="1"/>
      <w:numFmt w:val="lowerRoman"/>
      <w:lvlText w:val="%3."/>
      <w:lvlJc w:val="right"/>
      <w:pPr>
        <w:ind w:left="2160" w:hanging="180"/>
      </w:pPr>
    </w:lvl>
    <w:lvl w:ilvl="3" w:tplc="D6A86186" w:tentative="1">
      <w:start w:val="1"/>
      <w:numFmt w:val="decimal"/>
      <w:lvlText w:val="%4."/>
      <w:lvlJc w:val="left"/>
      <w:pPr>
        <w:ind w:left="2880" w:hanging="360"/>
      </w:pPr>
    </w:lvl>
    <w:lvl w:ilvl="4" w:tplc="D6843D96" w:tentative="1">
      <w:start w:val="1"/>
      <w:numFmt w:val="lowerLetter"/>
      <w:lvlText w:val="%5."/>
      <w:lvlJc w:val="left"/>
      <w:pPr>
        <w:ind w:left="3600" w:hanging="360"/>
      </w:pPr>
    </w:lvl>
    <w:lvl w:ilvl="5" w:tplc="2F60C37A" w:tentative="1">
      <w:start w:val="1"/>
      <w:numFmt w:val="lowerRoman"/>
      <w:lvlText w:val="%6."/>
      <w:lvlJc w:val="right"/>
      <w:pPr>
        <w:ind w:left="4320" w:hanging="180"/>
      </w:pPr>
    </w:lvl>
    <w:lvl w:ilvl="6" w:tplc="AE12677E" w:tentative="1">
      <w:start w:val="1"/>
      <w:numFmt w:val="decimal"/>
      <w:lvlText w:val="%7."/>
      <w:lvlJc w:val="left"/>
      <w:pPr>
        <w:ind w:left="5040" w:hanging="360"/>
      </w:pPr>
    </w:lvl>
    <w:lvl w:ilvl="7" w:tplc="EAD45C7A" w:tentative="1">
      <w:start w:val="1"/>
      <w:numFmt w:val="lowerLetter"/>
      <w:lvlText w:val="%8."/>
      <w:lvlJc w:val="left"/>
      <w:pPr>
        <w:ind w:left="5760" w:hanging="360"/>
      </w:pPr>
    </w:lvl>
    <w:lvl w:ilvl="8" w:tplc="071E4738" w:tentative="1">
      <w:start w:val="1"/>
      <w:numFmt w:val="lowerRoman"/>
      <w:lvlText w:val="%9."/>
      <w:lvlJc w:val="right"/>
      <w:pPr>
        <w:ind w:left="6480" w:hanging="180"/>
      </w:pPr>
    </w:lvl>
  </w:abstractNum>
  <w:abstractNum w:abstractNumId="11" w15:restartNumberingAfterBreak="0">
    <w:nsid w:val="613159D8"/>
    <w:multiLevelType w:val="hybridMultilevel"/>
    <w:tmpl w:val="DF5E9F7E"/>
    <w:lvl w:ilvl="0" w:tplc="4A24952E">
      <w:start w:val="1"/>
      <w:numFmt w:val="bullet"/>
      <w:lvlText w:val=""/>
      <w:lvlJc w:val="left"/>
      <w:pPr>
        <w:ind w:left="624" w:hanging="267"/>
      </w:pPr>
      <w:rPr>
        <w:rFonts w:ascii="Symbol" w:hAnsi="Symbol" w:hint="default"/>
      </w:rPr>
    </w:lvl>
    <w:lvl w:ilvl="1" w:tplc="9A1CAF58" w:tentative="1">
      <w:start w:val="1"/>
      <w:numFmt w:val="bullet"/>
      <w:lvlText w:val="o"/>
      <w:lvlJc w:val="left"/>
      <w:pPr>
        <w:ind w:left="1080" w:hanging="360"/>
      </w:pPr>
      <w:rPr>
        <w:rFonts w:ascii="Courier New" w:hAnsi="Courier New" w:cs="Courier New" w:hint="default"/>
      </w:rPr>
    </w:lvl>
    <w:lvl w:ilvl="2" w:tplc="40DA3540" w:tentative="1">
      <w:start w:val="1"/>
      <w:numFmt w:val="bullet"/>
      <w:lvlText w:val=""/>
      <w:lvlJc w:val="left"/>
      <w:pPr>
        <w:ind w:left="1800" w:hanging="360"/>
      </w:pPr>
      <w:rPr>
        <w:rFonts w:ascii="Wingdings" w:hAnsi="Wingdings" w:hint="default"/>
      </w:rPr>
    </w:lvl>
    <w:lvl w:ilvl="3" w:tplc="3254424A" w:tentative="1">
      <w:start w:val="1"/>
      <w:numFmt w:val="bullet"/>
      <w:lvlText w:val=""/>
      <w:lvlJc w:val="left"/>
      <w:pPr>
        <w:ind w:left="2520" w:hanging="360"/>
      </w:pPr>
      <w:rPr>
        <w:rFonts w:ascii="Symbol" w:hAnsi="Symbol" w:hint="default"/>
      </w:rPr>
    </w:lvl>
    <w:lvl w:ilvl="4" w:tplc="A3346B98" w:tentative="1">
      <w:start w:val="1"/>
      <w:numFmt w:val="bullet"/>
      <w:lvlText w:val="o"/>
      <w:lvlJc w:val="left"/>
      <w:pPr>
        <w:ind w:left="3240" w:hanging="360"/>
      </w:pPr>
      <w:rPr>
        <w:rFonts w:ascii="Courier New" w:hAnsi="Courier New" w:cs="Courier New" w:hint="default"/>
      </w:rPr>
    </w:lvl>
    <w:lvl w:ilvl="5" w:tplc="2D207EDC" w:tentative="1">
      <w:start w:val="1"/>
      <w:numFmt w:val="bullet"/>
      <w:lvlText w:val=""/>
      <w:lvlJc w:val="left"/>
      <w:pPr>
        <w:ind w:left="3960" w:hanging="360"/>
      </w:pPr>
      <w:rPr>
        <w:rFonts w:ascii="Wingdings" w:hAnsi="Wingdings" w:hint="default"/>
      </w:rPr>
    </w:lvl>
    <w:lvl w:ilvl="6" w:tplc="33BAEF3E" w:tentative="1">
      <w:start w:val="1"/>
      <w:numFmt w:val="bullet"/>
      <w:lvlText w:val=""/>
      <w:lvlJc w:val="left"/>
      <w:pPr>
        <w:ind w:left="4680" w:hanging="360"/>
      </w:pPr>
      <w:rPr>
        <w:rFonts w:ascii="Symbol" w:hAnsi="Symbol" w:hint="default"/>
      </w:rPr>
    </w:lvl>
    <w:lvl w:ilvl="7" w:tplc="D91205DC" w:tentative="1">
      <w:start w:val="1"/>
      <w:numFmt w:val="bullet"/>
      <w:lvlText w:val="o"/>
      <w:lvlJc w:val="left"/>
      <w:pPr>
        <w:ind w:left="5400" w:hanging="360"/>
      </w:pPr>
      <w:rPr>
        <w:rFonts w:ascii="Courier New" w:hAnsi="Courier New" w:cs="Courier New" w:hint="default"/>
      </w:rPr>
    </w:lvl>
    <w:lvl w:ilvl="8" w:tplc="39840EDA" w:tentative="1">
      <w:start w:val="1"/>
      <w:numFmt w:val="bullet"/>
      <w:lvlText w:val=""/>
      <w:lvlJc w:val="left"/>
      <w:pPr>
        <w:ind w:left="6120" w:hanging="360"/>
      </w:pPr>
      <w:rPr>
        <w:rFonts w:ascii="Wingdings" w:hAnsi="Wingdings" w:hint="default"/>
      </w:rPr>
    </w:lvl>
  </w:abstractNum>
  <w:abstractNum w:abstractNumId="12" w15:restartNumberingAfterBreak="0">
    <w:nsid w:val="704C5705"/>
    <w:multiLevelType w:val="hybridMultilevel"/>
    <w:tmpl w:val="C7521458"/>
    <w:lvl w:ilvl="0" w:tplc="8B060FF6">
      <w:start w:val="1"/>
      <w:numFmt w:val="lowerRoman"/>
      <w:lvlText w:val="(%1)"/>
      <w:lvlJc w:val="left"/>
      <w:pPr>
        <w:ind w:left="1080" w:hanging="720"/>
      </w:pPr>
      <w:rPr>
        <w:rFonts w:hint="default"/>
      </w:rPr>
    </w:lvl>
    <w:lvl w:ilvl="1" w:tplc="9C027C8E" w:tentative="1">
      <w:start w:val="1"/>
      <w:numFmt w:val="lowerLetter"/>
      <w:lvlText w:val="%2."/>
      <w:lvlJc w:val="left"/>
      <w:pPr>
        <w:ind w:left="1440" w:hanging="360"/>
      </w:pPr>
    </w:lvl>
    <w:lvl w:ilvl="2" w:tplc="D9DEB028" w:tentative="1">
      <w:start w:val="1"/>
      <w:numFmt w:val="lowerRoman"/>
      <w:lvlText w:val="%3."/>
      <w:lvlJc w:val="right"/>
      <w:pPr>
        <w:ind w:left="2160" w:hanging="180"/>
      </w:pPr>
    </w:lvl>
    <w:lvl w:ilvl="3" w:tplc="75803CD4" w:tentative="1">
      <w:start w:val="1"/>
      <w:numFmt w:val="decimal"/>
      <w:lvlText w:val="%4."/>
      <w:lvlJc w:val="left"/>
      <w:pPr>
        <w:ind w:left="2880" w:hanging="360"/>
      </w:pPr>
    </w:lvl>
    <w:lvl w:ilvl="4" w:tplc="0A18BD06" w:tentative="1">
      <w:start w:val="1"/>
      <w:numFmt w:val="lowerLetter"/>
      <w:lvlText w:val="%5."/>
      <w:lvlJc w:val="left"/>
      <w:pPr>
        <w:ind w:left="3600" w:hanging="360"/>
      </w:pPr>
    </w:lvl>
    <w:lvl w:ilvl="5" w:tplc="46FC9E40" w:tentative="1">
      <w:start w:val="1"/>
      <w:numFmt w:val="lowerRoman"/>
      <w:lvlText w:val="%6."/>
      <w:lvlJc w:val="right"/>
      <w:pPr>
        <w:ind w:left="4320" w:hanging="180"/>
      </w:pPr>
    </w:lvl>
    <w:lvl w:ilvl="6" w:tplc="792E6AC6" w:tentative="1">
      <w:start w:val="1"/>
      <w:numFmt w:val="decimal"/>
      <w:lvlText w:val="%7."/>
      <w:lvlJc w:val="left"/>
      <w:pPr>
        <w:ind w:left="5040" w:hanging="360"/>
      </w:pPr>
    </w:lvl>
    <w:lvl w:ilvl="7" w:tplc="A6CEC0B2" w:tentative="1">
      <w:start w:val="1"/>
      <w:numFmt w:val="lowerLetter"/>
      <w:lvlText w:val="%8."/>
      <w:lvlJc w:val="left"/>
      <w:pPr>
        <w:ind w:left="5760" w:hanging="360"/>
      </w:pPr>
    </w:lvl>
    <w:lvl w:ilvl="8" w:tplc="0FD6C39E"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7FD03584"/>
    <w:multiLevelType w:val="hybridMultilevel"/>
    <w:tmpl w:val="0D26EF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3"/>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2"/>
  </w:num>
  <w:num w:numId="12">
    <w:abstractNumId w:val="8"/>
  </w:num>
  <w:num w:numId="13">
    <w:abstractNumId w:val="11"/>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cwMDAzNzW1NLE0NTdU0lEKTi0uzszPAykwrQUArwtC1SwAAAA="/>
  </w:docVars>
  <w:rsids>
    <w:rsidRoot w:val="00C17570"/>
    <w:rsid w:val="00016482"/>
    <w:rsid w:val="0002052D"/>
    <w:rsid w:val="00027BB2"/>
    <w:rsid w:val="000307E6"/>
    <w:rsid w:val="0003112D"/>
    <w:rsid w:val="000421A9"/>
    <w:rsid w:val="00047377"/>
    <w:rsid w:val="00076501"/>
    <w:rsid w:val="00083ECB"/>
    <w:rsid w:val="00085FA3"/>
    <w:rsid w:val="000A72B6"/>
    <w:rsid w:val="000B0B03"/>
    <w:rsid w:val="000B4575"/>
    <w:rsid w:val="000B76EC"/>
    <w:rsid w:val="000C3E55"/>
    <w:rsid w:val="000D57C2"/>
    <w:rsid w:val="000E44DF"/>
    <w:rsid w:val="00100F5F"/>
    <w:rsid w:val="00112310"/>
    <w:rsid w:val="00131312"/>
    <w:rsid w:val="00173316"/>
    <w:rsid w:val="001766FE"/>
    <w:rsid w:val="00176B37"/>
    <w:rsid w:val="00194DE3"/>
    <w:rsid w:val="001B3682"/>
    <w:rsid w:val="001C55CA"/>
    <w:rsid w:val="001E6558"/>
    <w:rsid w:val="0021381C"/>
    <w:rsid w:val="002314E5"/>
    <w:rsid w:val="002343D7"/>
    <w:rsid w:val="00247EE4"/>
    <w:rsid w:val="002760ED"/>
    <w:rsid w:val="00280C59"/>
    <w:rsid w:val="002B684B"/>
    <w:rsid w:val="002C3CF9"/>
    <w:rsid w:val="002D59E5"/>
    <w:rsid w:val="002E4AD6"/>
    <w:rsid w:val="0031501A"/>
    <w:rsid w:val="003307AE"/>
    <w:rsid w:val="00335F3E"/>
    <w:rsid w:val="00341FDA"/>
    <w:rsid w:val="00344697"/>
    <w:rsid w:val="00351E1C"/>
    <w:rsid w:val="00365FD0"/>
    <w:rsid w:val="00384553"/>
    <w:rsid w:val="00391009"/>
    <w:rsid w:val="003A0888"/>
    <w:rsid w:val="003B15F6"/>
    <w:rsid w:val="003C0FE1"/>
    <w:rsid w:val="003C5FB1"/>
    <w:rsid w:val="003C76F9"/>
    <w:rsid w:val="003D3160"/>
    <w:rsid w:val="003D7800"/>
    <w:rsid w:val="003E634A"/>
    <w:rsid w:val="003E7D7E"/>
    <w:rsid w:val="003F51B4"/>
    <w:rsid w:val="00411462"/>
    <w:rsid w:val="00416EC8"/>
    <w:rsid w:val="004604D6"/>
    <w:rsid w:val="0047478D"/>
    <w:rsid w:val="004807F4"/>
    <w:rsid w:val="00491A4C"/>
    <w:rsid w:val="004A6DCD"/>
    <w:rsid w:val="004B475B"/>
    <w:rsid w:val="004B7520"/>
    <w:rsid w:val="004C50F0"/>
    <w:rsid w:val="004C72E1"/>
    <w:rsid w:val="004D07F8"/>
    <w:rsid w:val="00507618"/>
    <w:rsid w:val="005323F3"/>
    <w:rsid w:val="005374FE"/>
    <w:rsid w:val="005558C5"/>
    <w:rsid w:val="00556F0D"/>
    <w:rsid w:val="00572E48"/>
    <w:rsid w:val="00583DE6"/>
    <w:rsid w:val="00595F84"/>
    <w:rsid w:val="005B13C0"/>
    <w:rsid w:val="005B205A"/>
    <w:rsid w:val="005B5B01"/>
    <w:rsid w:val="005C1537"/>
    <w:rsid w:val="005E0E16"/>
    <w:rsid w:val="005F1B49"/>
    <w:rsid w:val="00605935"/>
    <w:rsid w:val="00635A93"/>
    <w:rsid w:val="00672667"/>
    <w:rsid w:val="00675A0A"/>
    <w:rsid w:val="00677782"/>
    <w:rsid w:val="00680D48"/>
    <w:rsid w:val="00683E16"/>
    <w:rsid w:val="006914F0"/>
    <w:rsid w:val="006A52CE"/>
    <w:rsid w:val="006B459C"/>
    <w:rsid w:val="006B7F3C"/>
    <w:rsid w:val="006C06C6"/>
    <w:rsid w:val="006C46CA"/>
    <w:rsid w:val="006D2C35"/>
    <w:rsid w:val="006D7095"/>
    <w:rsid w:val="006E517A"/>
    <w:rsid w:val="00700AB3"/>
    <w:rsid w:val="007013FD"/>
    <w:rsid w:val="00703609"/>
    <w:rsid w:val="007109A1"/>
    <w:rsid w:val="00711DA4"/>
    <w:rsid w:val="00750310"/>
    <w:rsid w:val="00782BD9"/>
    <w:rsid w:val="00792590"/>
    <w:rsid w:val="007C4D01"/>
    <w:rsid w:val="007E1AFB"/>
    <w:rsid w:val="007E3310"/>
    <w:rsid w:val="00811DC3"/>
    <w:rsid w:val="0083475C"/>
    <w:rsid w:val="00835105"/>
    <w:rsid w:val="00836D97"/>
    <w:rsid w:val="00837DD5"/>
    <w:rsid w:val="008573F9"/>
    <w:rsid w:val="0086684C"/>
    <w:rsid w:val="00872FA3"/>
    <w:rsid w:val="00884F1D"/>
    <w:rsid w:val="008A3795"/>
    <w:rsid w:val="008C63AF"/>
    <w:rsid w:val="008D0593"/>
    <w:rsid w:val="008E3722"/>
    <w:rsid w:val="008F46DF"/>
    <w:rsid w:val="008F5F2B"/>
    <w:rsid w:val="008F65B6"/>
    <w:rsid w:val="00900AB4"/>
    <w:rsid w:val="00903999"/>
    <w:rsid w:val="00920B90"/>
    <w:rsid w:val="00927871"/>
    <w:rsid w:val="00950936"/>
    <w:rsid w:val="00952E8B"/>
    <w:rsid w:val="009969BA"/>
    <w:rsid w:val="009A1E93"/>
    <w:rsid w:val="009B6EBB"/>
    <w:rsid w:val="009F2F4E"/>
    <w:rsid w:val="00A33627"/>
    <w:rsid w:val="00A5283F"/>
    <w:rsid w:val="00A605D2"/>
    <w:rsid w:val="00A70A31"/>
    <w:rsid w:val="00A75255"/>
    <w:rsid w:val="00A77E12"/>
    <w:rsid w:val="00A832AA"/>
    <w:rsid w:val="00AB3339"/>
    <w:rsid w:val="00AC24AD"/>
    <w:rsid w:val="00AD4A41"/>
    <w:rsid w:val="00B025E6"/>
    <w:rsid w:val="00B32BA8"/>
    <w:rsid w:val="00B37518"/>
    <w:rsid w:val="00B45AF2"/>
    <w:rsid w:val="00B614DC"/>
    <w:rsid w:val="00B76913"/>
    <w:rsid w:val="00B85096"/>
    <w:rsid w:val="00B954A7"/>
    <w:rsid w:val="00BE6872"/>
    <w:rsid w:val="00BF121E"/>
    <w:rsid w:val="00BF2445"/>
    <w:rsid w:val="00BF42C1"/>
    <w:rsid w:val="00C00173"/>
    <w:rsid w:val="00C030B6"/>
    <w:rsid w:val="00C1362C"/>
    <w:rsid w:val="00C17570"/>
    <w:rsid w:val="00C32DC2"/>
    <w:rsid w:val="00C41259"/>
    <w:rsid w:val="00C43353"/>
    <w:rsid w:val="00C43439"/>
    <w:rsid w:val="00C44113"/>
    <w:rsid w:val="00C46BEB"/>
    <w:rsid w:val="00C62040"/>
    <w:rsid w:val="00C92EF0"/>
    <w:rsid w:val="00C9794A"/>
    <w:rsid w:val="00CB0A91"/>
    <w:rsid w:val="00CB777C"/>
    <w:rsid w:val="00CC0250"/>
    <w:rsid w:val="00CD4789"/>
    <w:rsid w:val="00CD7BCE"/>
    <w:rsid w:val="00CF630E"/>
    <w:rsid w:val="00D61101"/>
    <w:rsid w:val="00DB4182"/>
    <w:rsid w:val="00DC0AC8"/>
    <w:rsid w:val="00E27E0F"/>
    <w:rsid w:val="00E41B02"/>
    <w:rsid w:val="00E66CA0"/>
    <w:rsid w:val="00E950A3"/>
    <w:rsid w:val="00EB0019"/>
    <w:rsid w:val="00EB5808"/>
    <w:rsid w:val="00EC6CCB"/>
    <w:rsid w:val="00F048A0"/>
    <w:rsid w:val="00F433ED"/>
    <w:rsid w:val="00F435ED"/>
    <w:rsid w:val="00F4461E"/>
    <w:rsid w:val="00F56A1D"/>
    <w:rsid w:val="00F617D9"/>
    <w:rsid w:val="00F73E0C"/>
    <w:rsid w:val="00FC08DC"/>
    <w:rsid w:val="00FC67A3"/>
    <w:rsid w:val="00FD47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68E23"/>
  <w15:docId w15:val="{3D7AF0E0-C606-4BC5-8EED-7E7E4F13F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A52CE"/>
    <w:rPr>
      <w:rFonts w:ascii="Fira Sans Light" w:hAnsi="Fira Sans Light"/>
      <w:color w:val="000000" w:themeColor="text1"/>
      <w:sz w:val="24"/>
      <w:szCs w:val="24"/>
    </w:rPr>
  </w:style>
  <w:style w:type="character" w:styleId="PlaceholderText">
    <w:name w:val="Placeholder Text"/>
    <w:basedOn w:val="DefaultParagraphFont"/>
    <w:uiPriority w:val="99"/>
    <w:semiHidden/>
    <w:rsid w:val="007E331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D008D"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5D008D"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D008D"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5D008D"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5D008D"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5D008D"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5D008D"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5D008D" w:rsidP="00BF58F7">
          <w:pPr>
            <w:pStyle w:val="A3A1F3B00F244430B5A21C7691278914"/>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5D008D" w:rsidP="00BF58F7">
          <w:pPr>
            <w:pStyle w:val="27F971C1CCD04FAA9794C43FE38257FB"/>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5D008D"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5D008D"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5D008D" w:rsidP="00BF58F7">
          <w:pPr>
            <w:pStyle w:val="6A5912A791EE4CE0989E5F55DB8DE313"/>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5D008D" w:rsidP="00BF58F7">
          <w:pPr>
            <w:pStyle w:val="A15873AD7EBD4AF4B09EBD6D7A2E10E1"/>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5D008D"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5D008D"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08D"/>
    <w:rsid w:val="005D008D"/>
    <w:rsid w:val="00613D78"/>
    <w:rsid w:val="00E830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27F971C1CCD04FAA9794C43FE38257FB">
    <w:name w:val="27F971C1CCD04FAA9794C43FE38257FB"/>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A15873AD7EBD4AF4B09EBD6D7A2E10E1">
    <w:name w:val="A15873AD7EBD4AF4B09EBD6D7A2E10E1"/>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3540</RACS_x0020_ID>
    <Approved_x0020_Provider xmlns="a8338b6e-77a6-4851-82b6-98166143ffdd">Calvary Aged Care Services Pty Ltd</Approved_x0020_Provider>
    <Management_x0020_Company_x0020_ID xmlns="a8338b6e-77a6-4851-82b6-98166143ffdd" xsi:nil="true"/>
    <Home xmlns="a8338b6e-77a6-4851-82b6-98166143ffdd">Japara Balmoral Grove</Home>
    <Signed xmlns="a8338b6e-77a6-4851-82b6-98166143ffdd" xsi:nil="true"/>
    <Uploaded xmlns="a8338b6e-77a6-4851-82b6-98166143ffdd">true</Uploaded>
    <Management_x0020_Company xmlns="a8338b6e-77a6-4851-82b6-98166143ffdd" xsi:nil="true"/>
    <Doc_x0020_Date xmlns="a8338b6e-77a6-4851-82b6-98166143ffdd">2023-01-16T03:00:38+00:00</Doc_x0020_Date>
    <CSI_x0020_ID xmlns="a8338b6e-77a6-4851-82b6-98166143ffdd" xsi:nil="true"/>
    <Case_x0020_ID xmlns="a8338b6e-77a6-4851-82b6-98166143ffdd" xsi:nil="true"/>
    <Approved_x0020_Provider_x0020_ID xmlns="a8338b6e-77a6-4851-82b6-98166143ffdd">0DA60409-77F4-DC11-AD41-005056922186</Approved_x0020_Provider_x0020_ID>
    <Location xmlns="a8338b6e-77a6-4851-82b6-98166143ffdd" xsi:nil="true"/>
    <Home_x0020_ID xmlns="a8338b6e-77a6-4851-82b6-98166143ffdd">C59B338C-7CF4-DC11-AD41-005056922186</Home_x0020_ID>
    <State xmlns="a8338b6e-77a6-4851-82b6-98166143ffdd">VIC</State>
    <Doc_x0020_Sent_Received_x0020_Date xmlns="a8338b6e-77a6-4851-82b6-98166143ffdd">2023-01-16T00:00:00+00:00</Doc_x0020_Sent_Received_x0020_Date>
    <Activity_x0020_ID xmlns="a8338b6e-77a6-4851-82b6-98166143ffdd">AE95C204-2D74-ED11-B91D-005056922186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http://purl.org/dc/dcmitype/"/>
    <ds:schemaRef ds:uri="a8338b6e-77a6-4851-82b6-98166143ffdd"/>
    <ds:schemaRef ds:uri="http://www.w3.org/XML/1998/namespace"/>
    <ds:schemaRef ds:uri="http://purl.org/dc/terms/"/>
  </ds:schemaRefs>
</ds:datastoreItem>
</file>

<file path=customXml/itemProps2.xml><?xml version="1.0" encoding="utf-8"?>
<ds:datastoreItem xmlns:ds="http://schemas.openxmlformats.org/officeDocument/2006/customXml" ds:itemID="{FB411169-F398-48FD-975C-40AB385940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2167</Words>
  <Characters>12356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2023-01-18T03:41:00Z</dcterms:created>
  <dcterms:modified xsi:type="dcterms:W3CDTF">2023-01-18T03:41:00Z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