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64890" w:rsidRDefault="004A632F" w:rsidP="00A45AD0">
      <w:pPr>
        <w:pStyle w:val="Title"/>
        <w:framePr w:w="9500" w:wrap="notBeside" w:vAnchor="page" w:hAnchor="page" w:x="811" w:y="7681"/>
        <w:rPr>
          <w:rFonts w:ascii="Arial" w:hAnsi="Arial" w:cs="Arial"/>
        </w:rPr>
      </w:pPr>
      <w:r w:rsidRPr="00B64890">
        <w:rPr>
          <w:rFonts w:ascii="Arial" w:hAnsi="Arial" w:cs="Arial"/>
        </w:rPr>
        <w:t xml:space="preserve">Performance </w:t>
      </w:r>
    </w:p>
    <w:p w14:paraId="34505435" w14:textId="35054CAE" w:rsidR="00973F6A" w:rsidRPr="00B64890" w:rsidRDefault="00973F6A" w:rsidP="00A45AD0">
      <w:pPr>
        <w:pStyle w:val="Title"/>
        <w:framePr w:w="9500" w:wrap="notBeside" w:vAnchor="page" w:hAnchor="page" w:x="811" w:y="7681"/>
        <w:rPr>
          <w:rFonts w:ascii="Arial" w:hAnsi="Arial" w:cs="Arial"/>
        </w:rPr>
      </w:pPr>
      <w:r w:rsidRPr="00B64890">
        <w:rPr>
          <w:rFonts w:ascii="Arial" w:hAnsi="Arial" w:cs="Arial"/>
        </w:rPr>
        <w:t xml:space="preserve">Report </w:t>
      </w:r>
    </w:p>
    <w:p w14:paraId="08BB48F4" w14:textId="3708DE67" w:rsidR="00973F6A" w:rsidRPr="00B64890" w:rsidRDefault="00973F6A" w:rsidP="00A45AD0">
      <w:pPr>
        <w:pStyle w:val="ContactNumber"/>
        <w:framePr w:w="4621" w:h="826" w:hRule="exact" w:wrap="around" w:hAnchor="page" w:x="841" w:y="9736"/>
        <w:rPr>
          <w:rFonts w:ascii="Arial" w:hAnsi="Arial" w:cs="Arial"/>
        </w:rPr>
      </w:pPr>
      <w:r w:rsidRPr="00B64890">
        <w:rPr>
          <w:rFonts w:ascii="Arial" w:hAnsi="Arial" w:cs="Arial"/>
        </w:rPr>
        <w:t>1800 951 822</w:t>
      </w:r>
    </w:p>
    <w:p w14:paraId="6A48D7A7" w14:textId="4DB59F65" w:rsidR="00F82570" w:rsidRPr="00B64890" w:rsidRDefault="00F82570" w:rsidP="00A45AD0">
      <w:pPr>
        <w:pStyle w:val="ContactNumber"/>
        <w:framePr w:w="4621" w:h="826" w:hRule="exact" w:wrap="around" w:hAnchor="page" w:x="841" w:y="9736"/>
        <w:rPr>
          <w:rFonts w:ascii="Arial" w:hAnsi="Arial" w:cs="Arial"/>
        </w:rPr>
      </w:pPr>
      <w:r w:rsidRPr="00B64890">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895265"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F406A5" w:rsidRDefault="00142FF8" w:rsidP="00142FF8">
            <w:pPr>
              <w:pStyle w:val="CoverHeading"/>
              <w:rPr>
                <w:rFonts w:ascii="Arial" w:hAnsi="Arial" w:cs="Arial"/>
                <w:color w:val="auto"/>
                <w:sz w:val="24"/>
              </w:rPr>
            </w:pPr>
            <w:r w:rsidRPr="00F406A5">
              <w:rPr>
                <w:rFonts w:ascii="Arial" w:hAnsi="Arial" w:cs="Arial"/>
                <w:color w:val="auto"/>
                <w:sz w:val="24"/>
              </w:rPr>
              <w:t>Name of service:</w:t>
            </w:r>
          </w:p>
        </w:tc>
        <w:tc>
          <w:tcPr>
            <w:tcW w:w="4814" w:type="dxa"/>
          </w:tcPr>
          <w:p w14:paraId="5C63AD64" w14:textId="77777777" w:rsidR="00142FF8" w:rsidRPr="00F406A5"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406A5">
              <w:rPr>
                <w:rFonts w:ascii="Arial" w:hAnsi="Arial" w:cs="Arial"/>
                <w:color w:val="auto"/>
                <w:sz w:val="24"/>
              </w:rPr>
              <w:t xml:space="preserve">Performance report date: </w:t>
            </w:r>
          </w:p>
        </w:tc>
      </w:tr>
      <w:tr w:rsidR="00142FF8" w:rsidRPr="00895265"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32675C84" w:rsidR="00142FF8" w:rsidRPr="00F406A5" w:rsidRDefault="00E364F6" w:rsidP="00142FF8">
            <w:pPr>
              <w:pStyle w:val="ListBullet"/>
              <w:numPr>
                <w:ilvl w:val="0"/>
                <w:numId w:val="0"/>
              </w:numPr>
              <w:spacing w:before="0" w:after="120" w:line="22" w:lineRule="atLeast"/>
              <w:rPr>
                <w:rFonts w:ascii="Arial" w:hAnsi="Arial" w:cs="Arial"/>
                <w:color w:val="auto"/>
              </w:rPr>
            </w:pPr>
            <w:r>
              <w:rPr>
                <w:rFonts w:ascii="Arial" w:hAnsi="Arial" w:cs="Arial"/>
                <w:color w:val="auto"/>
              </w:rPr>
              <w:t>Jonath</w:t>
            </w:r>
            <w:r w:rsidR="00B64890">
              <w:rPr>
                <w:rFonts w:ascii="Arial" w:hAnsi="Arial" w:cs="Arial"/>
                <w:color w:val="auto"/>
              </w:rPr>
              <w:t>a</w:t>
            </w:r>
            <w:r>
              <w:rPr>
                <w:rFonts w:ascii="Arial" w:hAnsi="Arial" w:cs="Arial"/>
                <w:color w:val="auto"/>
              </w:rPr>
              <w:t>n Rogers GC House</w:t>
            </w:r>
          </w:p>
        </w:tc>
        <w:tc>
          <w:tcPr>
            <w:tcW w:w="4814" w:type="dxa"/>
          </w:tcPr>
          <w:p w14:paraId="02F1E98D" w14:textId="39C3A2A1" w:rsidR="00142FF8" w:rsidRPr="00F406A5" w:rsidRDefault="00312661"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 August</w:t>
            </w:r>
            <w:r w:rsidR="00A8444B" w:rsidRPr="00F406A5">
              <w:rPr>
                <w:rFonts w:ascii="Arial" w:hAnsi="Arial" w:cs="Arial"/>
                <w:color w:val="auto"/>
              </w:rPr>
              <w:t xml:space="preserve"> 2022</w:t>
            </w:r>
          </w:p>
        </w:tc>
      </w:tr>
      <w:tr w:rsidR="00142FF8" w:rsidRPr="00895265"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F406A5" w:rsidRDefault="00142FF8" w:rsidP="00142FF8">
            <w:pPr>
              <w:pStyle w:val="CoverHeading"/>
              <w:spacing w:before="0" w:after="120" w:line="22" w:lineRule="atLeast"/>
              <w:rPr>
                <w:rFonts w:ascii="Arial" w:hAnsi="Arial" w:cs="Arial"/>
                <w:color w:val="auto"/>
                <w:sz w:val="24"/>
              </w:rPr>
            </w:pPr>
            <w:r w:rsidRPr="00F406A5">
              <w:rPr>
                <w:rFonts w:ascii="Arial" w:hAnsi="Arial" w:cs="Arial"/>
                <w:color w:val="auto"/>
                <w:sz w:val="24"/>
              </w:rPr>
              <w:t>Commission ID:</w:t>
            </w:r>
          </w:p>
        </w:tc>
        <w:tc>
          <w:tcPr>
            <w:tcW w:w="4814" w:type="dxa"/>
          </w:tcPr>
          <w:p w14:paraId="4E0EDBE8" w14:textId="77777777" w:rsidR="00142FF8" w:rsidRPr="00F406A5"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406A5">
              <w:rPr>
                <w:rFonts w:ascii="Arial" w:hAnsi="Arial" w:cs="Arial"/>
                <w:color w:val="auto"/>
                <w:sz w:val="24"/>
              </w:rPr>
              <w:t xml:space="preserve">Activity type: </w:t>
            </w:r>
          </w:p>
        </w:tc>
      </w:tr>
      <w:tr w:rsidR="00142FF8" w:rsidRPr="00895265"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7DA22D25" w:rsidR="00142FF8" w:rsidRPr="00F406A5" w:rsidRDefault="00A8444B" w:rsidP="00142FF8">
            <w:pPr>
              <w:pStyle w:val="ListBullet"/>
              <w:numPr>
                <w:ilvl w:val="0"/>
                <w:numId w:val="0"/>
              </w:numPr>
              <w:spacing w:before="0" w:after="120" w:line="22" w:lineRule="atLeast"/>
              <w:rPr>
                <w:rFonts w:ascii="Arial" w:hAnsi="Arial" w:cs="Arial"/>
                <w:color w:val="auto"/>
              </w:rPr>
            </w:pPr>
            <w:r w:rsidRPr="00F406A5">
              <w:rPr>
                <w:rFonts w:ascii="Arial" w:hAnsi="Arial" w:cs="Arial"/>
                <w:color w:val="auto"/>
              </w:rPr>
              <w:t>0</w:t>
            </w:r>
            <w:r w:rsidR="00E364F6">
              <w:rPr>
                <w:rFonts w:ascii="Arial" w:hAnsi="Arial" w:cs="Arial"/>
                <w:color w:val="auto"/>
              </w:rPr>
              <w:t>821</w:t>
            </w:r>
          </w:p>
        </w:tc>
        <w:tc>
          <w:tcPr>
            <w:tcW w:w="4814" w:type="dxa"/>
          </w:tcPr>
          <w:p w14:paraId="322F44D1" w14:textId="62A723FB" w:rsidR="00142FF8" w:rsidRPr="00F406A5"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06A5">
              <w:rPr>
                <w:rFonts w:ascii="Arial" w:hAnsi="Arial" w:cs="Arial"/>
                <w:color w:val="auto"/>
              </w:rPr>
              <w:t>Site audit</w:t>
            </w:r>
          </w:p>
        </w:tc>
      </w:tr>
      <w:tr w:rsidR="00142FF8" w:rsidRPr="00895265"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F406A5" w:rsidRDefault="00142FF8" w:rsidP="00142FF8">
            <w:pPr>
              <w:pStyle w:val="CoverHeading"/>
              <w:spacing w:before="0" w:after="120" w:line="22" w:lineRule="atLeast"/>
              <w:rPr>
                <w:rFonts w:ascii="Arial" w:hAnsi="Arial" w:cs="Arial"/>
                <w:color w:val="auto"/>
                <w:sz w:val="24"/>
              </w:rPr>
            </w:pPr>
            <w:r w:rsidRPr="00F406A5">
              <w:rPr>
                <w:rFonts w:ascii="Arial" w:hAnsi="Arial" w:cs="Arial"/>
                <w:color w:val="auto"/>
                <w:sz w:val="24"/>
              </w:rPr>
              <w:t xml:space="preserve">Approved provider: </w:t>
            </w:r>
          </w:p>
        </w:tc>
        <w:tc>
          <w:tcPr>
            <w:tcW w:w="4814" w:type="dxa"/>
          </w:tcPr>
          <w:p w14:paraId="48B56AC4" w14:textId="77777777" w:rsidR="00142FF8" w:rsidRPr="00F406A5"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406A5">
              <w:rPr>
                <w:rFonts w:ascii="Arial" w:hAnsi="Arial" w:cs="Arial"/>
                <w:color w:val="auto"/>
                <w:sz w:val="24"/>
              </w:rPr>
              <w:t>Activity date:</w:t>
            </w:r>
          </w:p>
        </w:tc>
      </w:tr>
      <w:tr w:rsidR="00142FF8" w:rsidRPr="00895265"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5044D9E3" w:rsidR="00142FF8" w:rsidRPr="00F406A5" w:rsidRDefault="00E364F6" w:rsidP="00142FF8">
            <w:pPr>
              <w:pStyle w:val="ListBullet"/>
              <w:numPr>
                <w:ilvl w:val="0"/>
                <w:numId w:val="0"/>
              </w:numPr>
              <w:spacing w:before="0" w:after="120" w:line="22" w:lineRule="atLeast"/>
              <w:rPr>
                <w:rFonts w:ascii="Arial" w:hAnsi="Arial" w:cs="Arial"/>
                <w:color w:val="auto"/>
              </w:rPr>
            </w:pPr>
            <w:r w:rsidRPr="00E364F6">
              <w:rPr>
                <w:rFonts w:ascii="Arial" w:hAnsi="Arial" w:cs="Arial"/>
                <w:color w:val="auto"/>
              </w:rPr>
              <w:t xml:space="preserve">RSL </w:t>
            </w:r>
            <w:proofErr w:type="spellStart"/>
            <w:r w:rsidRPr="00E364F6">
              <w:rPr>
                <w:rFonts w:ascii="Arial" w:hAnsi="Arial" w:cs="Arial"/>
                <w:color w:val="auto"/>
              </w:rPr>
              <w:t>LifeCare</w:t>
            </w:r>
            <w:proofErr w:type="spellEnd"/>
            <w:r w:rsidRPr="00E364F6">
              <w:rPr>
                <w:rFonts w:ascii="Arial" w:hAnsi="Arial" w:cs="Arial"/>
                <w:color w:val="auto"/>
              </w:rPr>
              <w:t xml:space="preserve"> Limited</w:t>
            </w:r>
          </w:p>
        </w:tc>
        <w:tc>
          <w:tcPr>
            <w:tcW w:w="4814" w:type="dxa"/>
          </w:tcPr>
          <w:p w14:paraId="340AC78C" w14:textId="784F858B" w:rsidR="00142FF8" w:rsidRPr="00F406A5" w:rsidRDefault="00E364F6"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14 June</w:t>
            </w:r>
            <w:r w:rsidR="00A8444B" w:rsidRPr="00F406A5">
              <w:rPr>
                <w:rFonts w:ascii="Arial" w:hAnsi="Arial" w:cs="Arial"/>
                <w:color w:val="auto"/>
              </w:rPr>
              <w:t xml:space="preserve"> 2022 to </w:t>
            </w:r>
            <w:r>
              <w:rPr>
                <w:rFonts w:ascii="Arial" w:hAnsi="Arial" w:cs="Arial"/>
                <w:color w:val="auto"/>
              </w:rPr>
              <w:t>16</w:t>
            </w:r>
            <w:r w:rsidR="00A8444B" w:rsidRPr="00F406A5">
              <w:rPr>
                <w:rFonts w:ascii="Arial" w:hAnsi="Arial" w:cs="Arial"/>
                <w:color w:val="auto"/>
              </w:rPr>
              <w:t xml:space="preserve"> June 2022</w:t>
            </w:r>
          </w:p>
        </w:tc>
      </w:tr>
    </w:tbl>
    <w:p w14:paraId="1B22B85B" w14:textId="77777777" w:rsidR="00F33CE8" w:rsidRPr="00895265" w:rsidRDefault="00F33CE8">
      <w:pPr>
        <w:rPr>
          <w:rFonts w:ascii="Arial" w:hAnsi="Arial" w:cs="Arial"/>
        </w:rPr>
      </w:pPr>
    </w:p>
    <w:p w14:paraId="6AE707CF" w14:textId="4EBA0368" w:rsidR="004A632F" w:rsidRPr="00895265" w:rsidRDefault="004A632F" w:rsidP="008C3894">
      <w:pPr>
        <w:spacing w:after="240" w:line="22" w:lineRule="atLeast"/>
        <w:rPr>
          <w:rFonts w:ascii="Arial" w:hAnsi="Arial" w:cs="Arial"/>
        </w:rPr>
      </w:pPr>
      <w:r w:rsidRPr="00895265">
        <w:rPr>
          <w:rFonts w:ascii="Arial" w:hAnsi="Arial" w:cs="Arial"/>
        </w:rPr>
        <w:t>This Performance Report</w:t>
      </w:r>
      <w:r w:rsidRPr="00895265">
        <w:rPr>
          <w:rFonts w:ascii="Arial" w:hAnsi="Arial" w:cs="Arial"/>
          <w:b/>
        </w:rPr>
        <w:t xml:space="preserve"> i</w:t>
      </w:r>
      <w:r w:rsidR="002E13F9" w:rsidRPr="00895265">
        <w:rPr>
          <w:rFonts w:ascii="Arial" w:hAnsi="Arial" w:cs="Arial"/>
          <w:b/>
        </w:rPr>
        <w:t>s</w:t>
      </w:r>
      <w:r w:rsidRPr="00895265">
        <w:rPr>
          <w:rFonts w:ascii="Arial" w:hAnsi="Arial" w:cs="Arial"/>
          <w:b/>
        </w:rPr>
        <w:t xml:space="preserve"> published</w:t>
      </w:r>
      <w:r w:rsidRPr="00895265">
        <w:rPr>
          <w:rFonts w:ascii="Arial" w:hAnsi="Arial" w:cs="Arial"/>
        </w:rPr>
        <w:t xml:space="preserve"> on the Aged Care Quality and Safety Commission’s </w:t>
      </w:r>
      <w:r w:rsidR="005666EE" w:rsidRPr="00895265">
        <w:rPr>
          <w:rFonts w:ascii="Arial" w:hAnsi="Arial" w:cs="Arial"/>
        </w:rPr>
        <w:t xml:space="preserve">(the </w:t>
      </w:r>
      <w:r w:rsidR="005666EE" w:rsidRPr="00895265">
        <w:rPr>
          <w:rFonts w:ascii="Arial" w:hAnsi="Arial" w:cs="Arial"/>
          <w:b/>
        </w:rPr>
        <w:t>Commission</w:t>
      </w:r>
      <w:r w:rsidR="005666EE" w:rsidRPr="00895265">
        <w:rPr>
          <w:rFonts w:ascii="Arial" w:hAnsi="Arial" w:cs="Arial"/>
        </w:rPr>
        <w:t>)</w:t>
      </w:r>
      <w:r w:rsidRPr="00895265">
        <w:rPr>
          <w:rFonts w:ascii="Arial" w:hAnsi="Arial" w:cs="Arial"/>
        </w:rPr>
        <w:t xml:space="preserve"> website under the Aged Care Quality and Safety Commission Rules 2018.</w:t>
      </w:r>
    </w:p>
    <w:p w14:paraId="695EB195" w14:textId="61F77C4B" w:rsidR="0077396A" w:rsidRPr="00B64890" w:rsidRDefault="00420441" w:rsidP="00E364F6">
      <w:pPr>
        <w:rPr>
          <w:rFonts w:ascii="Arial" w:eastAsiaTheme="majorEastAsia" w:hAnsi="Arial" w:cs="Arial"/>
          <w:b/>
          <w:bCs/>
          <w:sz w:val="30"/>
          <w:szCs w:val="30"/>
        </w:rPr>
      </w:pPr>
      <w:r>
        <w:rPr>
          <w:rFonts w:asciiTheme="majorHAnsi" w:hAnsiTheme="majorHAnsi"/>
        </w:rPr>
        <w:br w:type="page"/>
      </w:r>
      <w:r w:rsidR="0030717A" w:rsidRPr="00B64890">
        <w:rPr>
          <w:rFonts w:ascii="Arial" w:eastAsiaTheme="majorEastAsia" w:hAnsi="Arial" w:cs="Arial"/>
          <w:b/>
          <w:bCs/>
          <w:sz w:val="30"/>
          <w:szCs w:val="30"/>
        </w:rPr>
        <w:lastRenderedPageBreak/>
        <w:t xml:space="preserve">This </w:t>
      </w:r>
      <w:r w:rsidR="00C37EB8" w:rsidRPr="00B64890">
        <w:rPr>
          <w:rFonts w:ascii="Arial" w:eastAsiaTheme="majorEastAsia" w:hAnsi="Arial" w:cs="Arial"/>
          <w:b/>
          <w:bCs/>
          <w:sz w:val="30"/>
          <w:szCs w:val="30"/>
        </w:rPr>
        <w:t>p</w:t>
      </w:r>
      <w:r w:rsidR="0077396A" w:rsidRPr="00B64890">
        <w:rPr>
          <w:rFonts w:ascii="Arial" w:eastAsiaTheme="majorEastAsia" w:hAnsi="Arial" w:cs="Arial"/>
          <w:b/>
          <w:bCs/>
          <w:sz w:val="30"/>
          <w:szCs w:val="30"/>
        </w:rPr>
        <w:t xml:space="preserve">erformance </w:t>
      </w:r>
      <w:proofErr w:type="gramStart"/>
      <w:r w:rsidR="00C37EB8" w:rsidRPr="00B64890">
        <w:rPr>
          <w:rFonts w:ascii="Arial" w:eastAsiaTheme="majorEastAsia" w:hAnsi="Arial" w:cs="Arial"/>
          <w:b/>
          <w:bCs/>
          <w:sz w:val="30"/>
          <w:szCs w:val="30"/>
        </w:rPr>
        <w:t>r</w:t>
      </w:r>
      <w:r w:rsidR="0077396A" w:rsidRPr="00B64890">
        <w:rPr>
          <w:rFonts w:ascii="Arial" w:eastAsiaTheme="majorEastAsia" w:hAnsi="Arial" w:cs="Arial"/>
          <w:b/>
          <w:bCs/>
          <w:sz w:val="30"/>
          <w:szCs w:val="30"/>
        </w:rPr>
        <w:t>eport</w:t>
      </w:r>
      <w:proofErr w:type="gramEnd"/>
    </w:p>
    <w:p w14:paraId="240588A6" w14:textId="5344862C" w:rsidR="00AD071F" w:rsidRPr="00895265" w:rsidRDefault="00AD61A0" w:rsidP="008C3894">
      <w:pPr>
        <w:spacing w:after="240" w:line="22" w:lineRule="atLeast"/>
        <w:textAlignment w:val="baseline"/>
        <w:rPr>
          <w:rFonts w:ascii="Arial" w:hAnsi="Arial" w:cs="Arial"/>
        </w:rPr>
      </w:pPr>
      <w:bookmarkStart w:id="0" w:name="_Hlk103606969"/>
      <w:r w:rsidRPr="00895265">
        <w:rPr>
          <w:rFonts w:ascii="Arial" w:hAnsi="Arial" w:cs="Arial"/>
        </w:rPr>
        <w:t xml:space="preserve">This performance report for </w:t>
      </w:r>
      <w:r w:rsidR="00E364F6">
        <w:rPr>
          <w:rFonts w:ascii="Arial" w:hAnsi="Arial" w:cs="Arial"/>
          <w:color w:val="auto"/>
        </w:rPr>
        <w:t>Jonath</w:t>
      </w:r>
      <w:r w:rsidR="00B64890">
        <w:rPr>
          <w:rFonts w:ascii="Arial" w:hAnsi="Arial" w:cs="Arial"/>
          <w:color w:val="auto"/>
        </w:rPr>
        <w:t>a</w:t>
      </w:r>
      <w:r w:rsidR="00E364F6">
        <w:rPr>
          <w:rFonts w:ascii="Arial" w:hAnsi="Arial" w:cs="Arial"/>
          <w:color w:val="auto"/>
        </w:rPr>
        <w:t>n Rogers GC House</w:t>
      </w:r>
      <w:r w:rsidRPr="00895265">
        <w:rPr>
          <w:rFonts w:ascii="Arial" w:hAnsi="Arial" w:cs="Arial"/>
          <w:color w:val="0000FF"/>
        </w:rPr>
        <w:t xml:space="preserve"> </w:t>
      </w:r>
      <w:r w:rsidRPr="00895265">
        <w:rPr>
          <w:rFonts w:ascii="Arial" w:hAnsi="Arial" w:cs="Arial"/>
          <w:color w:val="auto"/>
        </w:rPr>
        <w:t>(</w:t>
      </w:r>
      <w:r w:rsidRPr="00895265">
        <w:rPr>
          <w:rFonts w:ascii="Arial" w:hAnsi="Arial" w:cs="Arial"/>
          <w:b/>
          <w:color w:val="auto"/>
        </w:rPr>
        <w:t>the service</w:t>
      </w:r>
      <w:r w:rsidRPr="00895265">
        <w:rPr>
          <w:rFonts w:ascii="Arial" w:hAnsi="Arial" w:cs="Arial"/>
          <w:color w:val="auto"/>
        </w:rPr>
        <w:t xml:space="preserve">) has been </w:t>
      </w:r>
      <w:r w:rsidR="000F4D89" w:rsidRPr="00895265">
        <w:rPr>
          <w:rFonts w:ascii="Arial" w:hAnsi="Arial" w:cs="Arial"/>
          <w:color w:val="auto"/>
        </w:rPr>
        <w:t xml:space="preserve">considered </w:t>
      </w:r>
      <w:r w:rsidRPr="00895265">
        <w:rPr>
          <w:rFonts w:ascii="Arial" w:hAnsi="Arial" w:cs="Arial"/>
          <w:color w:val="auto"/>
        </w:rPr>
        <w:t>by</w:t>
      </w:r>
      <w:r w:rsidRPr="00895265">
        <w:rPr>
          <w:rFonts w:ascii="Arial" w:hAnsi="Arial" w:cs="Arial"/>
          <w:color w:val="0000FF"/>
        </w:rPr>
        <w:t xml:space="preserve"> </w:t>
      </w:r>
      <w:r w:rsidR="00E364F6" w:rsidRPr="00E364F6">
        <w:rPr>
          <w:rFonts w:ascii="Arial" w:hAnsi="Arial" w:cs="Arial"/>
          <w:color w:val="auto"/>
        </w:rPr>
        <w:t>Kathryn Spurrell,</w:t>
      </w:r>
      <w:r w:rsidRPr="00E364F6">
        <w:rPr>
          <w:rFonts w:ascii="Arial" w:hAnsi="Arial" w:cs="Arial"/>
          <w:color w:val="auto"/>
        </w:rPr>
        <w:t xml:space="preserve"> delegate </w:t>
      </w:r>
      <w:r w:rsidRPr="00895265">
        <w:rPr>
          <w:rFonts w:ascii="Arial" w:hAnsi="Arial" w:cs="Arial"/>
        </w:rPr>
        <w:t>of the Aged Care Quality and Safety Commissioner (Commissioner)</w:t>
      </w:r>
      <w:r w:rsidR="00161A79" w:rsidRPr="00895265">
        <w:rPr>
          <w:rStyle w:val="FootnoteReference"/>
          <w:rFonts w:ascii="Arial" w:hAnsi="Arial" w:cs="Arial"/>
          <w:sz w:val="24"/>
        </w:rPr>
        <w:footnoteReference w:id="2"/>
      </w:r>
      <w:r w:rsidRPr="00895265">
        <w:rPr>
          <w:rFonts w:ascii="Arial" w:hAnsi="Arial" w:cs="Arial"/>
        </w:rPr>
        <w:t xml:space="preserve">. </w:t>
      </w:r>
    </w:p>
    <w:bookmarkEnd w:id="0"/>
    <w:p w14:paraId="2C47A682" w14:textId="591341BA" w:rsidR="00AD5CEB" w:rsidRPr="00895265" w:rsidRDefault="00AD5CEB" w:rsidP="008C3894">
      <w:pPr>
        <w:spacing w:after="240" w:line="22" w:lineRule="atLeast"/>
        <w:rPr>
          <w:rFonts w:ascii="Arial" w:hAnsi="Arial" w:cs="Arial"/>
        </w:rPr>
      </w:pPr>
      <w:r w:rsidRPr="00895265">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895265">
        <w:rPr>
          <w:rFonts w:ascii="Arial" w:hAnsi="Arial" w:cs="Arial"/>
        </w:rPr>
        <w:t>s</w:t>
      </w:r>
      <w:r w:rsidRPr="00895265">
        <w:rPr>
          <w:rFonts w:ascii="Arial" w:hAnsi="Arial" w:cs="Arial"/>
        </w:rPr>
        <w:t xml:space="preserve"> and requirements are assessed as either compliant or non-compliant at the Standard and requirement level where applicable.</w:t>
      </w:r>
    </w:p>
    <w:p w14:paraId="3A7B6E6A" w14:textId="430D6A81" w:rsidR="00AD5CEB" w:rsidRPr="00895265" w:rsidRDefault="00AD5CEB" w:rsidP="008C3894">
      <w:pPr>
        <w:spacing w:after="240" w:line="22" w:lineRule="atLeast"/>
        <w:rPr>
          <w:rFonts w:ascii="Arial" w:hAnsi="Arial" w:cs="Arial"/>
          <w:color w:val="auto"/>
        </w:rPr>
      </w:pPr>
      <w:r w:rsidRPr="00895265">
        <w:rPr>
          <w:rFonts w:ascii="Arial" w:hAnsi="Arial" w:cs="Arial"/>
        </w:rPr>
        <w:t>The report also specifies any areas in which improvements must be made to ensure the Quality Standards are complied with.</w:t>
      </w:r>
    </w:p>
    <w:p w14:paraId="44DAE962" w14:textId="77777777" w:rsidR="00F82D5C" w:rsidRPr="00B64890" w:rsidRDefault="00F82D5C" w:rsidP="00F82D5C">
      <w:pPr>
        <w:pStyle w:val="Heading1"/>
        <w:spacing w:before="0" w:after="240" w:line="22" w:lineRule="atLeast"/>
        <w:rPr>
          <w:rFonts w:ascii="Arial" w:hAnsi="Arial" w:cs="Arial"/>
          <w:szCs w:val="30"/>
        </w:rPr>
      </w:pPr>
      <w:r w:rsidRPr="00B64890">
        <w:rPr>
          <w:rFonts w:ascii="Arial" w:hAnsi="Arial" w:cs="Arial"/>
          <w:szCs w:val="30"/>
        </w:rPr>
        <w:t>Material relied on</w:t>
      </w:r>
    </w:p>
    <w:p w14:paraId="1D38339D" w14:textId="77777777" w:rsidR="00F82D5C" w:rsidRPr="002A584A" w:rsidRDefault="00F82D5C" w:rsidP="00F82D5C">
      <w:pPr>
        <w:spacing w:after="240" w:line="22" w:lineRule="atLeast"/>
        <w:rPr>
          <w:rFonts w:ascii="Arial" w:hAnsi="Arial" w:cs="Arial"/>
        </w:rPr>
      </w:pPr>
      <w:r w:rsidRPr="002A584A">
        <w:rPr>
          <w:rFonts w:ascii="Arial" w:hAnsi="Arial" w:cs="Arial"/>
        </w:rPr>
        <w:t>The following information has been considered in preparing the performance report:</w:t>
      </w:r>
    </w:p>
    <w:p w14:paraId="1020CDCD" w14:textId="2A24D422" w:rsidR="00F82D5C" w:rsidRPr="00312661" w:rsidRDefault="00F82D5C" w:rsidP="00F82D5C">
      <w:pPr>
        <w:pStyle w:val="ListParagraph"/>
        <w:numPr>
          <w:ilvl w:val="0"/>
          <w:numId w:val="34"/>
        </w:numPr>
        <w:spacing w:line="22" w:lineRule="atLeast"/>
        <w:ind w:left="714" w:hanging="357"/>
        <w:contextualSpacing w:val="0"/>
        <w:rPr>
          <w:rFonts w:ascii="Arial" w:hAnsi="Arial" w:cs="Arial"/>
          <w:color w:val="0000FF"/>
        </w:rPr>
      </w:pPr>
      <w:r w:rsidRPr="002A584A">
        <w:rPr>
          <w:rFonts w:ascii="Arial" w:hAnsi="Arial" w:cs="Arial"/>
        </w:rPr>
        <w:t>the Assessment Team’s report for the Site Audit; the Site Audit report</w:t>
      </w:r>
      <w:r w:rsidRPr="002A584A">
        <w:rPr>
          <w:rFonts w:ascii="Arial" w:hAnsi="Arial" w:cs="Arial"/>
          <w:color w:val="auto"/>
        </w:rPr>
        <w:t xml:space="preserve"> was informed by a site assessment, observations at the </w:t>
      </w:r>
      <w:r w:rsidRPr="00312661">
        <w:rPr>
          <w:rFonts w:ascii="Arial" w:hAnsi="Arial" w:cs="Arial"/>
          <w:color w:val="auto"/>
        </w:rPr>
        <w:t>service, review of documents and interviews with staff, consumers/representatives and others</w:t>
      </w:r>
    </w:p>
    <w:p w14:paraId="15DA50EB" w14:textId="14EE7F69" w:rsidR="00F82D5C" w:rsidRPr="00312661" w:rsidRDefault="00F82D5C" w:rsidP="00F82D5C">
      <w:pPr>
        <w:pStyle w:val="ListParagraph"/>
        <w:numPr>
          <w:ilvl w:val="0"/>
          <w:numId w:val="34"/>
        </w:numPr>
        <w:tabs>
          <w:tab w:val="clear" w:pos="357"/>
          <w:tab w:val="right" w:pos="9026"/>
        </w:tabs>
        <w:spacing w:after="0" w:line="276" w:lineRule="auto"/>
        <w:outlineLvl w:val="4"/>
        <w:rPr>
          <w:rFonts w:ascii="Arial" w:eastAsia="Times New Roman" w:hAnsi="Arial" w:cs="Arial"/>
          <w:color w:val="000000"/>
          <w:lang w:eastAsia="en-AU"/>
        </w:rPr>
      </w:pPr>
      <w:r w:rsidRPr="00312661">
        <w:rPr>
          <w:rFonts w:ascii="Arial" w:eastAsia="Times New Roman" w:hAnsi="Arial" w:cs="Arial"/>
          <w:color w:val="000000"/>
          <w:lang w:eastAsia="en-AU"/>
        </w:rPr>
        <w:t xml:space="preserve">the provider’s response to the </w:t>
      </w:r>
      <w:r w:rsidR="00A41358" w:rsidRPr="00312661">
        <w:rPr>
          <w:rFonts w:ascii="Arial" w:eastAsia="Times New Roman" w:hAnsi="Arial" w:cs="Arial"/>
          <w:color w:val="000000"/>
          <w:lang w:eastAsia="en-AU"/>
        </w:rPr>
        <w:t>A</w:t>
      </w:r>
      <w:r w:rsidRPr="00312661">
        <w:rPr>
          <w:rFonts w:ascii="Arial" w:eastAsia="Times New Roman" w:hAnsi="Arial" w:cs="Arial"/>
          <w:color w:val="000000"/>
          <w:lang w:eastAsia="en-AU"/>
        </w:rPr>
        <w:t xml:space="preserve">ssessment </w:t>
      </w:r>
      <w:r w:rsidR="00A41358" w:rsidRPr="00312661">
        <w:rPr>
          <w:rFonts w:ascii="Arial" w:eastAsia="Times New Roman" w:hAnsi="Arial" w:cs="Arial"/>
          <w:color w:val="000000"/>
          <w:lang w:eastAsia="en-AU"/>
        </w:rPr>
        <w:t>T</w:t>
      </w:r>
      <w:r w:rsidRPr="00312661">
        <w:rPr>
          <w:rFonts w:ascii="Arial" w:eastAsia="Times New Roman" w:hAnsi="Arial" w:cs="Arial"/>
          <w:color w:val="000000"/>
          <w:lang w:eastAsia="en-AU"/>
        </w:rPr>
        <w:t xml:space="preserve">eam’s report received </w:t>
      </w:r>
      <w:r w:rsidR="00A41358" w:rsidRPr="00312661">
        <w:rPr>
          <w:rFonts w:ascii="Arial" w:eastAsia="Times New Roman" w:hAnsi="Arial" w:cs="Arial"/>
          <w:color w:val="000000"/>
          <w:lang w:eastAsia="en-AU"/>
        </w:rPr>
        <w:t>11 July</w:t>
      </w:r>
      <w:r w:rsidRPr="00312661">
        <w:rPr>
          <w:rFonts w:ascii="Arial" w:eastAsia="Times New Roman" w:hAnsi="Arial" w:cs="Arial"/>
          <w:color w:val="000000"/>
          <w:lang w:eastAsia="en-AU"/>
        </w:rPr>
        <w:t xml:space="preserve"> 2022</w:t>
      </w:r>
    </w:p>
    <w:p w14:paraId="5583FB0D" w14:textId="77777777" w:rsidR="00F82D5C" w:rsidRPr="00312661" w:rsidRDefault="00F82D5C" w:rsidP="00F82D5C">
      <w:pPr>
        <w:pStyle w:val="ListParagraph"/>
        <w:numPr>
          <w:ilvl w:val="0"/>
          <w:numId w:val="34"/>
        </w:numPr>
        <w:rPr>
          <w:rFonts w:ascii="Arial" w:hAnsi="Arial" w:cs="Arial"/>
          <w:color w:val="auto"/>
        </w:rPr>
      </w:pPr>
      <w:r w:rsidRPr="00312661">
        <w:rPr>
          <w:rFonts w:ascii="Arial" w:hAnsi="Arial" w:cs="Arial"/>
          <w:color w:val="auto"/>
        </w:rPr>
        <w:t>other information and intelligence held by the Commission in relation to the service.</w:t>
      </w:r>
    </w:p>
    <w:p w14:paraId="6712599B" w14:textId="12F46532" w:rsidR="009006D2" w:rsidRPr="00895265" w:rsidRDefault="009006D2" w:rsidP="00A45AD0">
      <w:pPr>
        <w:pStyle w:val="ListParagraph"/>
        <w:numPr>
          <w:ilvl w:val="0"/>
          <w:numId w:val="34"/>
        </w:numPr>
        <w:spacing w:line="22" w:lineRule="atLeast"/>
        <w:ind w:left="714" w:hanging="357"/>
        <w:contextualSpacing w:val="0"/>
        <w:rPr>
          <w:rFonts w:ascii="Arial" w:eastAsiaTheme="majorEastAsia" w:hAnsi="Arial" w:cs="Arial"/>
          <w:b/>
          <w:bCs/>
        </w:rPr>
      </w:pPr>
      <w:r w:rsidRPr="00895265">
        <w:rPr>
          <w:rFonts w:ascii="Arial" w:hAnsi="Arial" w:cs="Arial"/>
        </w:rPr>
        <w:br w:type="page"/>
      </w:r>
    </w:p>
    <w:p w14:paraId="37A49C6A" w14:textId="58E86909" w:rsidR="00985BBD" w:rsidRPr="00F82D5C" w:rsidRDefault="00985BBD" w:rsidP="008C3894">
      <w:pPr>
        <w:pStyle w:val="Heading1"/>
        <w:spacing w:before="0" w:after="240" w:line="22" w:lineRule="atLeast"/>
        <w:rPr>
          <w:rFonts w:ascii="Arial" w:hAnsi="Arial" w:cs="Arial"/>
          <w:szCs w:val="30"/>
        </w:rPr>
      </w:pPr>
      <w:r w:rsidRPr="00F82D5C">
        <w:rPr>
          <w:rFonts w:ascii="Arial" w:hAnsi="Arial" w:cs="Arial"/>
          <w:szCs w:val="30"/>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895265"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312661" w:rsidRDefault="00985BBD" w:rsidP="002D5918">
            <w:pPr>
              <w:keepNext/>
              <w:spacing w:before="0" w:after="120" w:line="22" w:lineRule="atLeast"/>
              <w:ind w:right="-109"/>
              <w:rPr>
                <w:rFonts w:ascii="Arial" w:hAnsi="Arial" w:cs="Arial"/>
                <w:b w:val="0"/>
                <w:color w:val="auto"/>
              </w:rPr>
            </w:pPr>
            <w:r w:rsidRPr="00312661">
              <w:rPr>
                <w:rFonts w:ascii="Arial" w:hAnsi="Arial" w:cs="Arial"/>
                <w:color w:val="auto"/>
              </w:rPr>
              <w:t>Standard 1</w:t>
            </w:r>
            <w:r w:rsidRPr="00312661">
              <w:rPr>
                <w:rFonts w:ascii="Arial" w:hAnsi="Arial" w:cs="Arial"/>
                <w:b w:val="0"/>
                <w:color w:val="auto"/>
              </w:rPr>
              <w:t xml:space="preserve"> Consumer dignity and choice</w:t>
            </w:r>
          </w:p>
        </w:tc>
        <w:tc>
          <w:tcPr>
            <w:tcW w:w="1902" w:type="pct"/>
            <w:shd w:val="clear" w:color="auto" w:fill="auto"/>
          </w:tcPr>
          <w:p w14:paraId="53B791AF" w14:textId="602CB87B" w:rsidR="00985BBD" w:rsidRPr="00312661"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12661">
              <w:rPr>
                <w:rFonts w:ascii="Arial" w:hAnsi="Arial" w:cs="Arial"/>
                <w:color w:val="auto"/>
              </w:rPr>
              <w:t>Compliant</w:t>
            </w:r>
          </w:p>
        </w:tc>
      </w:tr>
      <w:tr w:rsidR="00F82D5C" w:rsidRPr="00895265" w14:paraId="3B67859E" w14:textId="77777777" w:rsidTr="00E619D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F82D5C" w:rsidRPr="00312661" w:rsidRDefault="00F82D5C" w:rsidP="00F82D5C">
            <w:pPr>
              <w:keepNext/>
              <w:spacing w:before="0" w:after="120" w:line="22" w:lineRule="atLeast"/>
              <w:ind w:right="-109"/>
              <w:rPr>
                <w:rFonts w:ascii="Arial" w:hAnsi="Arial" w:cs="Arial"/>
                <w:color w:val="auto"/>
              </w:rPr>
            </w:pPr>
            <w:r w:rsidRPr="00312661">
              <w:rPr>
                <w:rFonts w:ascii="Arial" w:hAnsi="Arial" w:cs="Arial"/>
                <w:b/>
                <w:color w:val="auto"/>
              </w:rPr>
              <w:t>Standard 2</w:t>
            </w:r>
            <w:r w:rsidRPr="00312661">
              <w:rPr>
                <w:rFonts w:ascii="Arial" w:hAnsi="Arial" w:cs="Arial"/>
                <w:color w:val="auto"/>
              </w:rPr>
              <w:t xml:space="preserve"> Ongoing assessment and planning with consumers</w:t>
            </w:r>
          </w:p>
        </w:tc>
        <w:tc>
          <w:tcPr>
            <w:tcW w:w="1902" w:type="pct"/>
            <w:shd w:val="clear" w:color="auto" w:fill="auto"/>
            <w:vAlign w:val="top"/>
          </w:tcPr>
          <w:p w14:paraId="79FB5E8F" w14:textId="7DB1EB65" w:rsidR="00F82D5C" w:rsidRPr="00312661" w:rsidRDefault="00F82D5C" w:rsidP="00F82D5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312661">
              <w:rPr>
                <w:rFonts w:ascii="Arial" w:hAnsi="Arial" w:cs="Arial"/>
                <w:b/>
                <w:bCs/>
                <w:color w:val="auto"/>
              </w:rPr>
              <w:t>Non-compliant</w:t>
            </w:r>
          </w:p>
        </w:tc>
      </w:tr>
      <w:tr w:rsidR="00F82D5C" w:rsidRPr="00895265" w14:paraId="49883AEA" w14:textId="77777777" w:rsidTr="00E619D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F82D5C" w:rsidRPr="00312661" w:rsidRDefault="00F82D5C" w:rsidP="00F82D5C">
            <w:pPr>
              <w:keepNext/>
              <w:spacing w:before="0" w:after="120" w:line="22" w:lineRule="atLeast"/>
              <w:rPr>
                <w:rFonts w:ascii="Arial" w:hAnsi="Arial" w:cs="Arial"/>
                <w:color w:val="auto"/>
              </w:rPr>
            </w:pPr>
            <w:r w:rsidRPr="00312661">
              <w:rPr>
                <w:rFonts w:ascii="Arial" w:hAnsi="Arial" w:cs="Arial"/>
                <w:b/>
                <w:color w:val="auto"/>
              </w:rPr>
              <w:t>Standard 3</w:t>
            </w:r>
            <w:r w:rsidRPr="00312661">
              <w:rPr>
                <w:rFonts w:ascii="Arial" w:hAnsi="Arial" w:cs="Arial"/>
                <w:color w:val="auto"/>
              </w:rPr>
              <w:t xml:space="preserve"> Personal care and clinical care</w:t>
            </w:r>
          </w:p>
        </w:tc>
        <w:tc>
          <w:tcPr>
            <w:tcW w:w="1902" w:type="pct"/>
            <w:shd w:val="clear" w:color="auto" w:fill="auto"/>
            <w:vAlign w:val="top"/>
          </w:tcPr>
          <w:p w14:paraId="2D484B94" w14:textId="30092243" w:rsidR="00F82D5C" w:rsidRPr="00312661" w:rsidRDefault="001F1070" w:rsidP="00F82D5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sidRPr="00312661">
              <w:rPr>
                <w:rFonts w:ascii="Arial" w:hAnsi="Arial" w:cs="Arial"/>
                <w:b/>
                <w:bCs/>
                <w:color w:val="auto"/>
              </w:rPr>
              <w:t>Non-compliant</w:t>
            </w:r>
          </w:p>
        </w:tc>
      </w:tr>
      <w:tr w:rsidR="00F82D5C" w:rsidRPr="00895265" w14:paraId="303FD4FF" w14:textId="77777777" w:rsidTr="00E619D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F82D5C" w:rsidRPr="00312661" w:rsidRDefault="00F82D5C" w:rsidP="00F82D5C">
            <w:pPr>
              <w:keepNext/>
              <w:spacing w:before="0" w:after="120" w:line="22" w:lineRule="atLeast"/>
              <w:rPr>
                <w:rFonts w:ascii="Arial" w:hAnsi="Arial" w:cs="Arial"/>
                <w:color w:val="auto"/>
              </w:rPr>
            </w:pPr>
            <w:r w:rsidRPr="00312661">
              <w:rPr>
                <w:rFonts w:ascii="Arial" w:hAnsi="Arial" w:cs="Arial"/>
                <w:b/>
                <w:color w:val="auto"/>
              </w:rPr>
              <w:t>Standard 4</w:t>
            </w:r>
            <w:r w:rsidRPr="00312661">
              <w:rPr>
                <w:rFonts w:ascii="Arial" w:hAnsi="Arial" w:cs="Arial"/>
                <w:color w:val="auto"/>
              </w:rPr>
              <w:t xml:space="preserve"> Services and supports for daily living</w:t>
            </w:r>
          </w:p>
        </w:tc>
        <w:tc>
          <w:tcPr>
            <w:tcW w:w="1902" w:type="pct"/>
            <w:shd w:val="clear" w:color="auto" w:fill="auto"/>
            <w:vAlign w:val="top"/>
          </w:tcPr>
          <w:p w14:paraId="2FB0E4A2" w14:textId="560A790E" w:rsidR="00F82D5C" w:rsidRPr="00312661" w:rsidRDefault="00F82D5C" w:rsidP="00F82D5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312661">
              <w:rPr>
                <w:rFonts w:ascii="Arial" w:hAnsi="Arial" w:cs="Arial"/>
                <w:b/>
                <w:bCs/>
                <w:color w:val="auto"/>
              </w:rPr>
              <w:t>Compliant</w:t>
            </w:r>
          </w:p>
        </w:tc>
      </w:tr>
      <w:tr w:rsidR="00F82D5C" w:rsidRPr="00895265" w14:paraId="4561C549" w14:textId="77777777" w:rsidTr="00E619D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F82D5C" w:rsidRPr="00312661" w:rsidRDefault="00F82D5C" w:rsidP="00F82D5C">
            <w:pPr>
              <w:keepNext/>
              <w:spacing w:before="0" w:after="120" w:line="22" w:lineRule="atLeast"/>
              <w:rPr>
                <w:rFonts w:ascii="Arial" w:hAnsi="Arial" w:cs="Arial"/>
                <w:color w:val="auto"/>
              </w:rPr>
            </w:pPr>
            <w:r w:rsidRPr="00312661">
              <w:rPr>
                <w:rFonts w:ascii="Arial" w:hAnsi="Arial" w:cs="Arial"/>
                <w:b/>
                <w:color w:val="auto"/>
              </w:rPr>
              <w:t>Standard 5</w:t>
            </w:r>
            <w:r w:rsidRPr="00312661">
              <w:rPr>
                <w:rFonts w:ascii="Arial" w:hAnsi="Arial" w:cs="Arial"/>
                <w:color w:val="auto"/>
              </w:rPr>
              <w:t xml:space="preserve"> Organisation’s service environment</w:t>
            </w:r>
          </w:p>
        </w:tc>
        <w:tc>
          <w:tcPr>
            <w:tcW w:w="1902" w:type="pct"/>
            <w:shd w:val="clear" w:color="auto" w:fill="auto"/>
            <w:vAlign w:val="top"/>
          </w:tcPr>
          <w:p w14:paraId="3E686119" w14:textId="28C7BBD0" w:rsidR="00F82D5C" w:rsidRPr="00312661" w:rsidRDefault="001F1070" w:rsidP="00F82D5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sidRPr="00312661">
              <w:rPr>
                <w:rFonts w:ascii="Arial" w:hAnsi="Arial" w:cs="Arial"/>
                <w:b/>
                <w:bCs/>
                <w:color w:val="auto"/>
              </w:rPr>
              <w:t>Non-compliant</w:t>
            </w:r>
          </w:p>
        </w:tc>
      </w:tr>
      <w:tr w:rsidR="00F82D5C" w:rsidRPr="00895265" w14:paraId="258D3C33" w14:textId="77777777" w:rsidTr="00E619D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F82D5C" w:rsidRPr="00312661" w:rsidRDefault="00F82D5C" w:rsidP="00F82D5C">
            <w:pPr>
              <w:keepNext/>
              <w:spacing w:before="0" w:after="120" w:line="22" w:lineRule="atLeast"/>
              <w:rPr>
                <w:rFonts w:ascii="Arial" w:hAnsi="Arial" w:cs="Arial"/>
                <w:color w:val="auto"/>
              </w:rPr>
            </w:pPr>
            <w:r w:rsidRPr="00312661">
              <w:rPr>
                <w:rFonts w:ascii="Arial" w:hAnsi="Arial" w:cs="Arial"/>
                <w:b/>
                <w:color w:val="auto"/>
              </w:rPr>
              <w:t>Standard 6</w:t>
            </w:r>
            <w:r w:rsidRPr="00312661">
              <w:rPr>
                <w:rFonts w:ascii="Arial" w:hAnsi="Arial" w:cs="Arial"/>
                <w:color w:val="auto"/>
              </w:rPr>
              <w:t xml:space="preserve"> Feedback and complaints</w:t>
            </w:r>
          </w:p>
        </w:tc>
        <w:tc>
          <w:tcPr>
            <w:tcW w:w="1902" w:type="pct"/>
            <w:shd w:val="clear" w:color="auto" w:fill="auto"/>
            <w:vAlign w:val="top"/>
          </w:tcPr>
          <w:p w14:paraId="2098EB72" w14:textId="6DAA296C" w:rsidR="00F82D5C" w:rsidRPr="00312661" w:rsidRDefault="00F82D5C" w:rsidP="00F82D5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312661">
              <w:rPr>
                <w:rFonts w:ascii="Arial" w:hAnsi="Arial" w:cs="Arial"/>
                <w:b/>
                <w:bCs/>
                <w:color w:val="auto"/>
              </w:rPr>
              <w:t>Compliant</w:t>
            </w:r>
          </w:p>
        </w:tc>
      </w:tr>
      <w:tr w:rsidR="00F82D5C" w:rsidRPr="00895265" w14:paraId="67CE0A00" w14:textId="77777777" w:rsidTr="00E619D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F82D5C" w:rsidRPr="00312661" w:rsidRDefault="00F82D5C" w:rsidP="00F82D5C">
            <w:pPr>
              <w:keepNext/>
              <w:spacing w:before="0" w:after="120" w:line="22" w:lineRule="atLeast"/>
              <w:rPr>
                <w:rFonts w:ascii="Arial" w:hAnsi="Arial" w:cs="Arial"/>
                <w:color w:val="auto"/>
              </w:rPr>
            </w:pPr>
            <w:r w:rsidRPr="00312661">
              <w:rPr>
                <w:rFonts w:ascii="Arial" w:hAnsi="Arial" w:cs="Arial"/>
                <w:b/>
                <w:color w:val="auto"/>
              </w:rPr>
              <w:t>Standard 7</w:t>
            </w:r>
            <w:r w:rsidRPr="00312661">
              <w:rPr>
                <w:rFonts w:ascii="Arial" w:hAnsi="Arial" w:cs="Arial"/>
                <w:color w:val="auto"/>
              </w:rPr>
              <w:t xml:space="preserve"> Human resources</w:t>
            </w:r>
          </w:p>
        </w:tc>
        <w:tc>
          <w:tcPr>
            <w:tcW w:w="1902" w:type="pct"/>
            <w:shd w:val="clear" w:color="auto" w:fill="auto"/>
            <w:vAlign w:val="top"/>
          </w:tcPr>
          <w:p w14:paraId="7BC24B41" w14:textId="16A5D715" w:rsidR="00F82D5C" w:rsidRPr="00312661" w:rsidRDefault="00F82D5C" w:rsidP="00F82D5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sidRPr="00312661">
              <w:rPr>
                <w:rFonts w:ascii="Arial" w:hAnsi="Arial" w:cs="Arial"/>
                <w:b/>
                <w:bCs/>
                <w:color w:val="auto"/>
              </w:rPr>
              <w:t>Compliant</w:t>
            </w:r>
          </w:p>
        </w:tc>
      </w:tr>
      <w:tr w:rsidR="00F82D5C" w:rsidRPr="00895265" w14:paraId="29B70143" w14:textId="77777777" w:rsidTr="00E619D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F82D5C" w:rsidRPr="00312661" w:rsidRDefault="00F82D5C" w:rsidP="00F82D5C">
            <w:pPr>
              <w:keepNext/>
              <w:spacing w:before="0" w:after="120" w:line="22" w:lineRule="atLeast"/>
              <w:rPr>
                <w:rFonts w:ascii="Arial" w:hAnsi="Arial" w:cs="Arial"/>
                <w:color w:val="auto"/>
              </w:rPr>
            </w:pPr>
            <w:r w:rsidRPr="00312661">
              <w:rPr>
                <w:rFonts w:ascii="Arial" w:hAnsi="Arial" w:cs="Arial"/>
                <w:b/>
                <w:color w:val="auto"/>
              </w:rPr>
              <w:t>Standard 8</w:t>
            </w:r>
            <w:r w:rsidRPr="00312661">
              <w:rPr>
                <w:rFonts w:ascii="Arial" w:hAnsi="Arial" w:cs="Arial"/>
                <w:color w:val="auto"/>
              </w:rPr>
              <w:t xml:space="preserve"> Organisational governance</w:t>
            </w:r>
          </w:p>
        </w:tc>
        <w:tc>
          <w:tcPr>
            <w:tcW w:w="1902" w:type="pct"/>
            <w:shd w:val="clear" w:color="auto" w:fill="auto"/>
            <w:vAlign w:val="top"/>
          </w:tcPr>
          <w:p w14:paraId="6F910699" w14:textId="7C804139" w:rsidR="00F82D5C" w:rsidRPr="00312661" w:rsidRDefault="001F1070" w:rsidP="00F82D5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312661">
              <w:rPr>
                <w:rFonts w:ascii="Arial" w:hAnsi="Arial" w:cs="Arial"/>
                <w:b/>
                <w:bCs/>
                <w:color w:val="auto"/>
              </w:rPr>
              <w:t>Non-compliant</w:t>
            </w:r>
          </w:p>
        </w:tc>
      </w:tr>
    </w:tbl>
    <w:p w14:paraId="6CB82D8C" w14:textId="77777777" w:rsidR="00985BBD" w:rsidRPr="00895265" w:rsidRDefault="00985BBD" w:rsidP="00985BBD">
      <w:pPr>
        <w:rPr>
          <w:rFonts w:ascii="Arial" w:hAnsi="Arial" w:cs="Arial"/>
        </w:rPr>
      </w:pPr>
    </w:p>
    <w:p w14:paraId="70B83543" w14:textId="1E6E8909" w:rsidR="00AE2002" w:rsidRPr="00895265" w:rsidRDefault="00985BBD" w:rsidP="002D5918">
      <w:pPr>
        <w:spacing w:after="240" w:line="22" w:lineRule="atLeast"/>
        <w:rPr>
          <w:rFonts w:ascii="Arial" w:hAnsi="Arial" w:cs="Arial"/>
        </w:rPr>
      </w:pPr>
      <w:r w:rsidRPr="00895265">
        <w:rPr>
          <w:rFonts w:ascii="Arial" w:hAnsi="Arial" w:cs="Arial"/>
        </w:rPr>
        <w:t xml:space="preserve">A detailed assessment is provided </w:t>
      </w:r>
      <w:r w:rsidR="00F60755" w:rsidRPr="00895265">
        <w:rPr>
          <w:rFonts w:ascii="Arial" w:hAnsi="Arial" w:cs="Arial"/>
        </w:rPr>
        <w:t xml:space="preserve">later in this report </w:t>
      </w:r>
      <w:r w:rsidRPr="00895265">
        <w:rPr>
          <w:rFonts w:ascii="Arial" w:hAnsi="Arial" w:cs="Arial"/>
        </w:rPr>
        <w:t xml:space="preserve">for each </w:t>
      </w:r>
      <w:r w:rsidR="00582A6B" w:rsidRPr="00895265">
        <w:rPr>
          <w:rFonts w:ascii="Arial" w:hAnsi="Arial" w:cs="Arial"/>
        </w:rPr>
        <w:t>assessed S</w:t>
      </w:r>
      <w:r w:rsidRPr="00895265">
        <w:rPr>
          <w:rFonts w:ascii="Arial" w:hAnsi="Arial" w:cs="Arial"/>
        </w:rPr>
        <w:t>tandard</w:t>
      </w:r>
      <w:r w:rsidR="00AE2002" w:rsidRPr="00895265">
        <w:rPr>
          <w:rFonts w:ascii="Arial" w:hAnsi="Arial" w:cs="Arial"/>
        </w:rPr>
        <w:t>.</w:t>
      </w:r>
    </w:p>
    <w:p w14:paraId="65E050A3" w14:textId="77777777" w:rsidR="00AE2002" w:rsidRPr="00B64890" w:rsidRDefault="00AE2002" w:rsidP="002D5918">
      <w:pPr>
        <w:pStyle w:val="Heading1"/>
        <w:spacing w:before="0" w:after="240" w:line="22" w:lineRule="atLeast"/>
        <w:rPr>
          <w:rFonts w:ascii="Arial" w:hAnsi="Arial" w:cs="Arial"/>
          <w:szCs w:val="30"/>
        </w:rPr>
      </w:pPr>
      <w:r w:rsidRPr="00B64890">
        <w:rPr>
          <w:rFonts w:ascii="Arial" w:hAnsi="Arial" w:cs="Arial"/>
          <w:szCs w:val="30"/>
        </w:rPr>
        <w:t>Areas for improvement</w:t>
      </w:r>
    </w:p>
    <w:p w14:paraId="7D88EC35" w14:textId="42E1E63D" w:rsidR="00E514C8" w:rsidRPr="00312661" w:rsidRDefault="00E514C8" w:rsidP="00312661">
      <w:pPr>
        <w:pStyle w:val="ListParagraph"/>
        <w:numPr>
          <w:ilvl w:val="0"/>
          <w:numId w:val="7"/>
        </w:numPr>
        <w:tabs>
          <w:tab w:val="clear" w:pos="357"/>
          <w:tab w:val="right" w:pos="9026"/>
        </w:tabs>
        <w:ind w:left="714" w:hanging="357"/>
        <w:outlineLvl w:val="4"/>
        <w:rPr>
          <w:rFonts w:ascii="Arial" w:eastAsia="Times New Roman" w:hAnsi="Arial" w:cs="Arial"/>
          <w:color w:val="000000"/>
          <w:lang w:eastAsia="en-AU"/>
        </w:rPr>
      </w:pPr>
      <w:r w:rsidRPr="00312661">
        <w:rPr>
          <w:rFonts w:ascii="Arial" w:eastAsia="Times New Roman" w:hAnsi="Arial" w:cs="Arial"/>
          <w:color w:val="000000"/>
          <w:lang w:eastAsia="en-AU"/>
        </w:rPr>
        <w:t>Requirement 2(3)(</w:t>
      </w:r>
      <w:r w:rsidR="00A41358" w:rsidRPr="00312661">
        <w:rPr>
          <w:rFonts w:ascii="Arial" w:eastAsia="Times New Roman" w:hAnsi="Arial" w:cs="Arial"/>
          <w:color w:val="000000"/>
          <w:lang w:eastAsia="en-AU"/>
        </w:rPr>
        <w:t>e</w:t>
      </w:r>
      <w:r w:rsidRPr="00312661">
        <w:rPr>
          <w:rFonts w:ascii="Arial" w:eastAsia="Times New Roman" w:hAnsi="Arial" w:cs="Arial"/>
          <w:color w:val="000000"/>
          <w:lang w:eastAsia="en-AU"/>
        </w:rPr>
        <w:t xml:space="preserve">) – The </w:t>
      </w:r>
      <w:r w:rsidR="00312661">
        <w:rPr>
          <w:rFonts w:ascii="Arial" w:eastAsia="Times New Roman" w:hAnsi="Arial" w:cs="Arial"/>
          <w:color w:val="000000"/>
          <w:lang w:eastAsia="en-AU"/>
        </w:rPr>
        <w:t xml:space="preserve">Approved Provider </w:t>
      </w:r>
      <w:r w:rsidRPr="00312661">
        <w:rPr>
          <w:rFonts w:ascii="Arial" w:eastAsia="Times New Roman" w:hAnsi="Arial" w:cs="Arial"/>
          <w:color w:val="000000"/>
          <w:lang w:eastAsia="en-AU"/>
        </w:rPr>
        <w:t xml:space="preserve">ensures that </w:t>
      </w:r>
      <w:r w:rsidR="000471EE" w:rsidRPr="00312661">
        <w:rPr>
          <w:rFonts w:ascii="Arial" w:hAnsi="Arial" w:cs="Arial"/>
        </w:rPr>
        <w:t>care and services are reviewed regularly for effectiveness, and when circumstances change or when incidents impact on the needs, goals or preferences of the consumer.</w:t>
      </w:r>
    </w:p>
    <w:p w14:paraId="6F4A9CB5" w14:textId="77777777" w:rsidR="00312661" w:rsidRPr="00312661" w:rsidRDefault="00312661" w:rsidP="00312661">
      <w:pPr>
        <w:pStyle w:val="ListParagraph"/>
        <w:tabs>
          <w:tab w:val="clear" w:pos="357"/>
          <w:tab w:val="right" w:pos="9026"/>
        </w:tabs>
        <w:ind w:left="714"/>
        <w:outlineLvl w:val="4"/>
        <w:rPr>
          <w:rFonts w:ascii="Arial" w:eastAsia="Times New Roman" w:hAnsi="Arial" w:cs="Arial"/>
          <w:color w:val="000000"/>
          <w:lang w:eastAsia="en-AU"/>
        </w:rPr>
      </w:pPr>
    </w:p>
    <w:p w14:paraId="304CCA5A" w14:textId="74CDF7AB" w:rsidR="00312661" w:rsidRDefault="00F82D5C" w:rsidP="00312661">
      <w:pPr>
        <w:pStyle w:val="ListParagraph"/>
        <w:numPr>
          <w:ilvl w:val="0"/>
          <w:numId w:val="7"/>
        </w:numPr>
        <w:tabs>
          <w:tab w:val="clear" w:pos="357"/>
          <w:tab w:val="right" w:pos="9026"/>
        </w:tabs>
        <w:ind w:left="714" w:hanging="357"/>
        <w:outlineLvl w:val="4"/>
        <w:rPr>
          <w:rFonts w:ascii="Arial" w:eastAsia="Times New Roman" w:hAnsi="Arial" w:cs="Arial"/>
          <w:color w:val="000000"/>
          <w:lang w:eastAsia="en-AU"/>
        </w:rPr>
      </w:pPr>
      <w:r w:rsidRPr="00312661">
        <w:rPr>
          <w:rFonts w:ascii="Arial" w:eastAsia="Times New Roman" w:hAnsi="Arial" w:cs="Arial"/>
          <w:color w:val="000000"/>
          <w:lang w:eastAsia="en-AU"/>
        </w:rPr>
        <w:t xml:space="preserve">Requirement 3(3)(a) – The </w:t>
      </w:r>
      <w:r w:rsidR="00312661">
        <w:rPr>
          <w:rFonts w:ascii="Arial" w:eastAsia="Times New Roman" w:hAnsi="Arial" w:cs="Arial"/>
          <w:color w:val="000000"/>
          <w:lang w:eastAsia="en-AU"/>
        </w:rPr>
        <w:t>Approved Provider</w:t>
      </w:r>
      <w:r w:rsidRPr="00312661">
        <w:rPr>
          <w:rFonts w:ascii="Arial" w:eastAsia="Times New Roman" w:hAnsi="Arial" w:cs="Arial"/>
          <w:color w:val="000000"/>
          <w:lang w:eastAsia="en-AU"/>
        </w:rPr>
        <w:t xml:space="preserve"> ensures that each consumer gets safe and effective care that is best practice, is tailored to their needs, and optimises their health and well-being.</w:t>
      </w:r>
    </w:p>
    <w:p w14:paraId="1CA3618C" w14:textId="77777777" w:rsidR="00312661" w:rsidRPr="00312661" w:rsidRDefault="00312661" w:rsidP="00312661">
      <w:pPr>
        <w:pStyle w:val="ListParagraph"/>
        <w:tabs>
          <w:tab w:val="clear" w:pos="357"/>
          <w:tab w:val="right" w:pos="9026"/>
        </w:tabs>
        <w:ind w:left="714"/>
        <w:outlineLvl w:val="4"/>
        <w:rPr>
          <w:rFonts w:ascii="Arial" w:eastAsia="Times New Roman" w:hAnsi="Arial" w:cs="Arial"/>
          <w:color w:val="000000"/>
          <w:lang w:eastAsia="en-AU"/>
        </w:rPr>
      </w:pPr>
    </w:p>
    <w:p w14:paraId="0BD95FAD" w14:textId="2B9D0E58" w:rsidR="00F82D5C" w:rsidRDefault="00F82D5C" w:rsidP="00312661">
      <w:pPr>
        <w:pStyle w:val="ListParagraph"/>
        <w:numPr>
          <w:ilvl w:val="0"/>
          <w:numId w:val="7"/>
        </w:numPr>
        <w:tabs>
          <w:tab w:val="clear" w:pos="357"/>
          <w:tab w:val="right" w:pos="9026"/>
        </w:tabs>
        <w:ind w:left="714" w:hanging="357"/>
        <w:outlineLvl w:val="4"/>
        <w:rPr>
          <w:rFonts w:ascii="Arial" w:eastAsia="Times New Roman" w:hAnsi="Arial" w:cs="Arial"/>
          <w:color w:val="000000"/>
          <w:lang w:eastAsia="en-AU"/>
        </w:rPr>
      </w:pPr>
      <w:r w:rsidRPr="00312661">
        <w:rPr>
          <w:rFonts w:ascii="Arial" w:eastAsia="Times New Roman" w:hAnsi="Arial" w:cs="Arial"/>
          <w:color w:val="000000"/>
          <w:lang w:eastAsia="en-AU"/>
        </w:rPr>
        <w:t>Requirement 3(3)(</w:t>
      </w:r>
      <w:r w:rsidR="00361AFB" w:rsidRPr="00312661">
        <w:rPr>
          <w:rFonts w:ascii="Arial" w:eastAsia="Times New Roman" w:hAnsi="Arial" w:cs="Arial"/>
          <w:color w:val="000000"/>
          <w:lang w:eastAsia="en-AU"/>
        </w:rPr>
        <w:t>b</w:t>
      </w:r>
      <w:r w:rsidRPr="00312661">
        <w:rPr>
          <w:rFonts w:ascii="Arial" w:eastAsia="Times New Roman" w:hAnsi="Arial" w:cs="Arial"/>
          <w:color w:val="000000"/>
          <w:lang w:eastAsia="en-AU"/>
        </w:rPr>
        <w:t xml:space="preserve">) – The </w:t>
      </w:r>
      <w:r w:rsidR="00312661">
        <w:rPr>
          <w:rFonts w:ascii="Arial" w:eastAsia="Times New Roman" w:hAnsi="Arial" w:cs="Arial"/>
          <w:color w:val="000000"/>
          <w:lang w:eastAsia="en-AU"/>
        </w:rPr>
        <w:t>Approved Provider</w:t>
      </w:r>
      <w:r w:rsidRPr="00312661">
        <w:rPr>
          <w:rFonts w:ascii="Arial" w:eastAsia="Times New Roman" w:hAnsi="Arial" w:cs="Arial"/>
          <w:color w:val="000000"/>
          <w:lang w:eastAsia="en-AU"/>
        </w:rPr>
        <w:t xml:space="preserve"> ensures the</w:t>
      </w:r>
      <w:r w:rsidR="00312661" w:rsidRPr="00312661">
        <w:rPr>
          <w:rFonts w:ascii="Arial" w:eastAsia="Times New Roman" w:hAnsi="Arial" w:cs="Arial"/>
          <w:color w:val="000000"/>
          <w:lang w:eastAsia="en-AU"/>
        </w:rPr>
        <w:t xml:space="preserve"> effective management of high-impact or high prevalence risks associated with the care of each consumer</w:t>
      </w:r>
      <w:r w:rsidRPr="00312661">
        <w:rPr>
          <w:rFonts w:ascii="Arial" w:eastAsia="Times New Roman" w:hAnsi="Arial" w:cs="Arial"/>
          <w:color w:val="000000"/>
          <w:lang w:eastAsia="en-AU"/>
        </w:rPr>
        <w:t>.</w:t>
      </w:r>
    </w:p>
    <w:p w14:paraId="433C2115" w14:textId="77777777" w:rsidR="00312661" w:rsidRDefault="00312661" w:rsidP="00312661">
      <w:pPr>
        <w:pStyle w:val="ListParagraph"/>
        <w:tabs>
          <w:tab w:val="clear" w:pos="357"/>
          <w:tab w:val="right" w:pos="9026"/>
        </w:tabs>
        <w:ind w:left="714"/>
        <w:outlineLvl w:val="4"/>
        <w:rPr>
          <w:rFonts w:ascii="Arial" w:eastAsia="Times New Roman" w:hAnsi="Arial" w:cs="Arial"/>
          <w:color w:val="000000"/>
          <w:lang w:eastAsia="en-AU"/>
        </w:rPr>
      </w:pPr>
    </w:p>
    <w:p w14:paraId="2D646609" w14:textId="3432DD29" w:rsidR="00312661" w:rsidRDefault="00F82D5C" w:rsidP="00312661">
      <w:pPr>
        <w:pStyle w:val="ListParagraph"/>
        <w:numPr>
          <w:ilvl w:val="0"/>
          <w:numId w:val="7"/>
        </w:numPr>
        <w:tabs>
          <w:tab w:val="clear" w:pos="357"/>
          <w:tab w:val="right" w:pos="9026"/>
        </w:tabs>
        <w:ind w:left="714" w:hanging="357"/>
        <w:outlineLvl w:val="4"/>
        <w:rPr>
          <w:rFonts w:ascii="Arial" w:eastAsia="Times New Roman" w:hAnsi="Arial" w:cs="Arial"/>
          <w:color w:val="000000"/>
          <w:lang w:eastAsia="en-AU"/>
        </w:rPr>
      </w:pPr>
      <w:r w:rsidRPr="00312661">
        <w:rPr>
          <w:rFonts w:ascii="Arial" w:eastAsia="Times New Roman" w:hAnsi="Arial" w:cs="Arial"/>
          <w:color w:val="000000"/>
          <w:lang w:eastAsia="en-AU"/>
        </w:rPr>
        <w:t>Requirement 3(3)(g) – The</w:t>
      </w:r>
      <w:r w:rsidR="00312661" w:rsidRPr="00312661">
        <w:rPr>
          <w:rFonts w:ascii="Arial" w:eastAsia="Times New Roman" w:hAnsi="Arial" w:cs="Arial"/>
          <w:color w:val="000000"/>
          <w:lang w:eastAsia="en-AU"/>
        </w:rPr>
        <w:t xml:space="preserve"> </w:t>
      </w:r>
      <w:r w:rsidR="00312661">
        <w:rPr>
          <w:rFonts w:ascii="Arial" w:eastAsia="Times New Roman" w:hAnsi="Arial" w:cs="Arial"/>
          <w:color w:val="000000"/>
          <w:lang w:eastAsia="en-AU"/>
        </w:rPr>
        <w:t xml:space="preserve">Approved Provider </w:t>
      </w:r>
      <w:r w:rsidRPr="00312661">
        <w:rPr>
          <w:rFonts w:ascii="Arial" w:eastAsia="Times New Roman" w:hAnsi="Arial" w:cs="Arial"/>
          <w:color w:val="000000"/>
          <w:lang w:eastAsia="en-AU"/>
        </w:rPr>
        <w:t>ensures the minimisation of infection related risks through implementing standard and transmission-based precautions to prevent and control infection.</w:t>
      </w:r>
    </w:p>
    <w:p w14:paraId="1E5B3215" w14:textId="77777777" w:rsidR="00312661" w:rsidRPr="00312661" w:rsidRDefault="00312661" w:rsidP="00312661">
      <w:pPr>
        <w:pStyle w:val="ListParagraph"/>
        <w:tabs>
          <w:tab w:val="clear" w:pos="357"/>
          <w:tab w:val="right" w:pos="9026"/>
        </w:tabs>
        <w:ind w:left="714"/>
        <w:outlineLvl w:val="4"/>
        <w:rPr>
          <w:rFonts w:ascii="Arial" w:eastAsia="Times New Roman" w:hAnsi="Arial" w:cs="Arial"/>
          <w:color w:val="000000"/>
          <w:lang w:eastAsia="en-AU"/>
        </w:rPr>
      </w:pPr>
    </w:p>
    <w:p w14:paraId="5A0BBC78" w14:textId="2EE5329D" w:rsidR="00312661" w:rsidRPr="00312661" w:rsidRDefault="00F82D5C" w:rsidP="00312661">
      <w:pPr>
        <w:pStyle w:val="ListParagraph"/>
        <w:numPr>
          <w:ilvl w:val="0"/>
          <w:numId w:val="7"/>
        </w:numPr>
        <w:tabs>
          <w:tab w:val="clear" w:pos="357"/>
          <w:tab w:val="right" w:pos="9026"/>
        </w:tabs>
        <w:ind w:left="714" w:hanging="357"/>
        <w:outlineLvl w:val="4"/>
        <w:rPr>
          <w:rFonts w:ascii="Arial" w:eastAsia="Times New Roman" w:hAnsi="Arial" w:cs="Arial"/>
          <w:color w:val="000000"/>
          <w:lang w:eastAsia="en-AU"/>
        </w:rPr>
      </w:pPr>
      <w:r w:rsidRPr="00312661">
        <w:rPr>
          <w:rFonts w:ascii="Arial" w:eastAsia="Times New Roman" w:hAnsi="Arial" w:cs="Arial"/>
          <w:color w:val="000000"/>
          <w:lang w:eastAsia="en-AU"/>
        </w:rPr>
        <w:t xml:space="preserve">Requirement </w:t>
      </w:r>
      <w:r w:rsidR="00E514C8" w:rsidRPr="00312661">
        <w:rPr>
          <w:rFonts w:ascii="Arial" w:eastAsia="Times New Roman" w:hAnsi="Arial" w:cs="Arial"/>
          <w:color w:val="000000"/>
          <w:lang w:eastAsia="en-AU"/>
        </w:rPr>
        <w:t>5</w:t>
      </w:r>
      <w:r w:rsidRPr="00312661">
        <w:rPr>
          <w:rFonts w:ascii="Arial" w:eastAsia="Times New Roman" w:hAnsi="Arial" w:cs="Arial"/>
          <w:color w:val="000000"/>
          <w:lang w:eastAsia="en-AU"/>
        </w:rPr>
        <w:t>(3)(</w:t>
      </w:r>
      <w:r w:rsidR="00E514C8" w:rsidRPr="00312661">
        <w:rPr>
          <w:rFonts w:ascii="Arial" w:eastAsia="Times New Roman" w:hAnsi="Arial" w:cs="Arial"/>
          <w:color w:val="000000"/>
          <w:lang w:eastAsia="en-AU"/>
        </w:rPr>
        <w:t>b</w:t>
      </w:r>
      <w:r w:rsidRPr="00312661">
        <w:rPr>
          <w:rFonts w:ascii="Arial" w:eastAsia="Times New Roman" w:hAnsi="Arial" w:cs="Arial"/>
          <w:color w:val="000000"/>
          <w:lang w:eastAsia="en-AU"/>
        </w:rPr>
        <w:t xml:space="preserve">) – The </w:t>
      </w:r>
      <w:r w:rsidR="00312661">
        <w:rPr>
          <w:rFonts w:ascii="Arial" w:eastAsia="Times New Roman" w:hAnsi="Arial" w:cs="Arial"/>
          <w:color w:val="000000"/>
          <w:lang w:eastAsia="en-AU"/>
        </w:rPr>
        <w:t>Approved Provider</w:t>
      </w:r>
      <w:r w:rsidRPr="00312661">
        <w:rPr>
          <w:rFonts w:ascii="Arial" w:eastAsia="Times New Roman" w:hAnsi="Arial" w:cs="Arial"/>
          <w:color w:val="000000"/>
          <w:lang w:eastAsia="en-AU"/>
        </w:rPr>
        <w:t xml:space="preserve"> ensures that </w:t>
      </w:r>
      <w:r w:rsidR="00E514C8" w:rsidRPr="00312661">
        <w:rPr>
          <w:rFonts w:ascii="Arial" w:hAnsi="Arial" w:cs="Arial"/>
        </w:rPr>
        <w:t>the service environment is</w:t>
      </w:r>
      <w:r w:rsidR="00361AFB" w:rsidRPr="00312661">
        <w:rPr>
          <w:rFonts w:ascii="Arial" w:hAnsi="Arial" w:cs="Arial"/>
        </w:rPr>
        <w:t xml:space="preserve"> safe, clean, well maintained and comfortable; and enables consumers to move freely, both indoors and outdoors</w:t>
      </w:r>
      <w:r w:rsidR="00312661">
        <w:rPr>
          <w:rFonts w:ascii="Arial" w:hAnsi="Arial" w:cs="Arial"/>
        </w:rPr>
        <w:t>.</w:t>
      </w:r>
    </w:p>
    <w:p w14:paraId="29D38F72" w14:textId="77777777" w:rsidR="00312661" w:rsidRPr="00312661" w:rsidRDefault="00312661" w:rsidP="00312661">
      <w:pPr>
        <w:pStyle w:val="ListParagraph"/>
        <w:tabs>
          <w:tab w:val="clear" w:pos="357"/>
          <w:tab w:val="right" w:pos="9026"/>
        </w:tabs>
        <w:ind w:left="714"/>
        <w:outlineLvl w:val="4"/>
        <w:rPr>
          <w:rFonts w:ascii="Arial" w:eastAsia="Times New Roman" w:hAnsi="Arial" w:cs="Arial"/>
          <w:color w:val="000000"/>
          <w:lang w:eastAsia="en-AU"/>
        </w:rPr>
      </w:pPr>
    </w:p>
    <w:p w14:paraId="7DEA1BAA" w14:textId="2138B70A" w:rsidR="00F82D5C" w:rsidRPr="00312661" w:rsidRDefault="00F82D5C" w:rsidP="00312661">
      <w:pPr>
        <w:pStyle w:val="ListParagraph"/>
        <w:numPr>
          <w:ilvl w:val="0"/>
          <w:numId w:val="7"/>
        </w:numPr>
        <w:ind w:left="714" w:hanging="357"/>
        <w:outlineLvl w:val="4"/>
        <w:rPr>
          <w:rFonts w:ascii="Arial" w:eastAsia="Times New Roman" w:hAnsi="Arial" w:cs="Arial"/>
          <w:color w:val="000000"/>
          <w:lang w:eastAsia="en-AU"/>
        </w:rPr>
      </w:pPr>
      <w:r w:rsidRPr="00312661">
        <w:rPr>
          <w:rFonts w:ascii="Arial" w:eastAsia="Times New Roman" w:hAnsi="Arial" w:cs="Arial"/>
          <w:color w:val="000000"/>
          <w:lang w:eastAsia="en-AU"/>
        </w:rPr>
        <w:t xml:space="preserve">Requirement 8(3)(c) – The </w:t>
      </w:r>
      <w:r w:rsidR="00312661">
        <w:rPr>
          <w:rFonts w:ascii="Arial" w:eastAsia="Times New Roman" w:hAnsi="Arial" w:cs="Arial"/>
          <w:color w:val="000000"/>
          <w:lang w:eastAsia="en-AU"/>
        </w:rPr>
        <w:t>Approved Provider</w:t>
      </w:r>
      <w:r w:rsidRPr="00312661">
        <w:rPr>
          <w:rFonts w:ascii="Arial" w:eastAsia="Times New Roman" w:hAnsi="Arial" w:cs="Arial"/>
          <w:color w:val="000000"/>
          <w:lang w:eastAsia="en-AU"/>
        </w:rPr>
        <w:t xml:space="preserve"> ensures it</w:t>
      </w:r>
      <w:r w:rsidRPr="00312661">
        <w:rPr>
          <w:rFonts w:ascii="Arial" w:hAnsi="Arial" w:cs="Arial"/>
        </w:rPr>
        <w:t xml:space="preserve"> has effective organisation wide governance systems relating to information management.</w:t>
      </w:r>
    </w:p>
    <w:p w14:paraId="19D15E33" w14:textId="704C9DE7" w:rsidR="00575A0B" w:rsidRPr="00895265" w:rsidRDefault="00575A0B" w:rsidP="0058648A">
      <w:pPr>
        <w:spacing w:after="240" w:line="22" w:lineRule="atLeast"/>
        <w:rPr>
          <w:rFonts w:ascii="Arial" w:hAnsi="Arial" w:cs="Arial"/>
        </w:rPr>
      </w:pPr>
      <w:r w:rsidRPr="00895265">
        <w:rPr>
          <w:rFonts w:ascii="Arial" w:hAnsi="Arial" w:cs="Arial"/>
        </w:rPr>
        <w:br w:type="page"/>
      </w:r>
    </w:p>
    <w:p w14:paraId="525EA8BE" w14:textId="74B52200" w:rsidR="000A6B31" w:rsidRPr="00E324C0" w:rsidRDefault="000A6B31" w:rsidP="00BA4B52">
      <w:pPr>
        <w:pStyle w:val="Heading1"/>
        <w:spacing w:before="0" w:after="120" w:line="240" w:lineRule="auto"/>
        <w:rPr>
          <w:rFonts w:ascii="Arial" w:hAnsi="Arial" w:cs="Arial"/>
          <w:szCs w:val="30"/>
        </w:rPr>
      </w:pPr>
      <w:r w:rsidRPr="00E324C0">
        <w:rPr>
          <w:rFonts w:ascii="Arial" w:hAnsi="Arial" w:cs="Arial"/>
          <w:szCs w:val="30"/>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895265"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895265" w:rsidRDefault="008C0189" w:rsidP="002D5918">
            <w:pPr>
              <w:spacing w:before="0" w:after="120" w:line="22" w:lineRule="atLeast"/>
              <w:rPr>
                <w:rFonts w:ascii="Arial" w:hAnsi="Arial" w:cs="Arial"/>
              </w:rPr>
            </w:pPr>
            <w:r w:rsidRPr="00895265">
              <w:rPr>
                <w:rFonts w:ascii="Arial" w:hAnsi="Arial" w:cs="Arial"/>
              </w:rPr>
              <w:t>Consumer dignity and choice</w:t>
            </w:r>
          </w:p>
        </w:tc>
        <w:tc>
          <w:tcPr>
            <w:tcW w:w="0" w:type="auto"/>
          </w:tcPr>
          <w:p w14:paraId="00637139" w14:textId="77416C79" w:rsidR="008C0189" w:rsidRPr="00895265"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82D5C">
              <w:rPr>
                <w:rFonts w:ascii="Arial" w:hAnsi="Arial" w:cs="Arial"/>
              </w:rPr>
              <w:t>Compliant</w:t>
            </w:r>
          </w:p>
        </w:tc>
      </w:tr>
      <w:tr w:rsidR="0014722A" w:rsidRPr="00895265"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895265" w:rsidRDefault="00ED5075" w:rsidP="0014722A">
            <w:pPr>
              <w:spacing w:before="0" w:after="120" w:line="22" w:lineRule="atLeast"/>
              <w:rPr>
                <w:rFonts w:ascii="Arial" w:hAnsi="Arial" w:cs="Arial"/>
                <w:color w:val="auto"/>
              </w:rPr>
            </w:pPr>
            <w:r w:rsidRPr="00895265">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895265"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23EB5ACA" w:rsidR="00EC1B66" w:rsidRPr="00F82D5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82D5C">
              <w:rPr>
                <w:rFonts w:ascii="Arial" w:hAnsi="Arial" w:cs="Arial"/>
                <w:color w:val="auto"/>
              </w:rPr>
              <w:t>Compliant</w:t>
            </w:r>
          </w:p>
        </w:tc>
      </w:tr>
      <w:tr w:rsidR="00F82D5C" w:rsidRPr="00895265" w14:paraId="187D081A" w14:textId="77777777" w:rsidTr="001776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F82D5C" w:rsidRPr="00895265" w:rsidRDefault="00F82D5C" w:rsidP="00F82D5C">
            <w:pPr>
              <w:spacing w:line="22" w:lineRule="atLeast"/>
              <w:rPr>
                <w:rFonts w:ascii="Arial" w:hAnsi="Arial" w:cs="Arial"/>
                <w:color w:val="auto"/>
              </w:rPr>
            </w:pPr>
            <w:r w:rsidRPr="00895265">
              <w:rPr>
                <w:rFonts w:ascii="Arial" w:hAnsi="Arial" w:cs="Arial"/>
                <w:color w:val="auto"/>
              </w:rPr>
              <w:t>Requirement 1(3)(b)</w:t>
            </w:r>
          </w:p>
        </w:tc>
        <w:tc>
          <w:tcPr>
            <w:tcW w:w="0" w:type="auto"/>
            <w:tcBorders>
              <w:left w:val="nil"/>
              <w:right w:val="single" w:sz="4" w:space="0" w:color="auto"/>
            </w:tcBorders>
          </w:tcPr>
          <w:p w14:paraId="6EA06705" w14:textId="00CF4C5F" w:rsidR="00F82D5C" w:rsidRPr="00895265" w:rsidRDefault="00F82D5C" w:rsidP="00F82D5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Care and services are culturally safe</w:t>
            </w:r>
          </w:p>
        </w:tc>
        <w:tc>
          <w:tcPr>
            <w:tcW w:w="0" w:type="auto"/>
            <w:tcBorders>
              <w:left w:val="single" w:sz="4" w:space="0" w:color="auto"/>
            </w:tcBorders>
            <w:vAlign w:val="top"/>
          </w:tcPr>
          <w:p w14:paraId="1A9D1D62" w14:textId="168C02F6" w:rsidR="00F82D5C" w:rsidRPr="00F82D5C" w:rsidRDefault="00F82D5C" w:rsidP="00F82D5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82D5C">
              <w:rPr>
                <w:rFonts w:ascii="Arial" w:hAnsi="Arial" w:cs="Arial"/>
                <w:color w:val="auto"/>
              </w:rPr>
              <w:t>Compliant</w:t>
            </w:r>
          </w:p>
        </w:tc>
      </w:tr>
      <w:tr w:rsidR="00F82D5C" w:rsidRPr="00895265" w14:paraId="568EB86F" w14:textId="77777777" w:rsidTr="0017767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F82D5C" w:rsidRPr="00895265" w:rsidRDefault="00F82D5C" w:rsidP="00F82D5C">
            <w:pPr>
              <w:spacing w:line="22" w:lineRule="atLeast"/>
              <w:rPr>
                <w:rFonts w:ascii="Arial" w:hAnsi="Arial" w:cs="Arial"/>
                <w:color w:val="auto"/>
              </w:rPr>
            </w:pPr>
            <w:r w:rsidRPr="00895265">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F82D5C" w:rsidRPr="00895265" w:rsidRDefault="00F82D5C" w:rsidP="00F82D5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 xml:space="preserve">Each consumer is supported to exercise choice and independence, including to: </w:t>
            </w:r>
          </w:p>
          <w:p w14:paraId="6BFF5FAF" w14:textId="77777777" w:rsidR="00F82D5C" w:rsidRPr="00895265" w:rsidRDefault="00F82D5C" w:rsidP="00F82D5C">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make decisions about their own care and the way care and services are delivered; and</w:t>
            </w:r>
          </w:p>
          <w:p w14:paraId="3F06A3D3" w14:textId="77777777" w:rsidR="00F82D5C" w:rsidRPr="00895265" w:rsidRDefault="00F82D5C" w:rsidP="00F82D5C">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make decisions about when family, friends, carers or others should be involved in their care; and</w:t>
            </w:r>
          </w:p>
          <w:p w14:paraId="7CC7BB2D" w14:textId="77777777" w:rsidR="00F82D5C" w:rsidRPr="00895265" w:rsidRDefault="00F82D5C" w:rsidP="00F82D5C">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 xml:space="preserve">communicate their decisions; and </w:t>
            </w:r>
          </w:p>
          <w:p w14:paraId="1564B246" w14:textId="77777777" w:rsidR="00F82D5C" w:rsidRPr="00895265" w:rsidRDefault="00F82D5C" w:rsidP="00F82D5C">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make connections with others and maintain relationships of choice, including intimate relationships.</w:t>
            </w:r>
          </w:p>
        </w:tc>
        <w:tc>
          <w:tcPr>
            <w:tcW w:w="0" w:type="auto"/>
            <w:tcBorders>
              <w:left w:val="single" w:sz="4" w:space="0" w:color="auto"/>
            </w:tcBorders>
            <w:vAlign w:val="top"/>
          </w:tcPr>
          <w:p w14:paraId="5317E3E5" w14:textId="69F86F7B" w:rsidR="00F82D5C" w:rsidRPr="00F82D5C" w:rsidRDefault="00F82D5C" w:rsidP="00F82D5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82D5C">
              <w:rPr>
                <w:rFonts w:ascii="Arial" w:hAnsi="Arial" w:cs="Arial"/>
                <w:color w:val="auto"/>
              </w:rPr>
              <w:t>Compliant</w:t>
            </w:r>
          </w:p>
        </w:tc>
      </w:tr>
      <w:tr w:rsidR="00F82D5C" w:rsidRPr="00895265" w14:paraId="3C465262" w14:textId="77777777" w:rsidTr="001776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F82D5C" w:rsidRPr="00895265" w:rsidRDefault="00F82D5C" w:rsidP="00F82D5C">
            <w:pPr>
              <w:spacing w:line="22" w:lineRule="atLeast"/>
              <w:rPr>
                <w:rFonts w:ascii="Arial" w:hAnsi="Arial" w:cs="Arial"/>
                <w:color w:val="auto"/>
              </w:rPr>
            </w:pPr>
            <w:r w:rsidRPr="00895265">
              <w:rPr>
                <w:rFonts w:ascii="Arial" w:hAnsi="Arial" w:cs="Arial"/>
                <w:color w:val="auto"/>
              </w:rPr>
              <w:t>Requirement 1(3)(d)</w:t>
            </w:r>
          </w:p>
        </w:tc>
        <w:tc>
          <w:tcPr>
            <w:tcW w:w="0" w:type="auto"/>
            <w:tcBorders>
              <w:left w:val="nil"/>
              <w:right w:val="single" w:sz="4" w:space="0" w:color="auto"/>
            </w:tcBorders>
          </w:tcPr>
          <w:p w14:paraId="3C4657E9" w14:textId="23FB0563" w:rsidR="00F82D5C" w:rsidRPr="00895265" w:rsidRDefault="00F82D5C" w:rsidP="00F82D5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Each consumer is supported to take risks to enable them to live the best life they can.</w:t>
            </w:r>
          </w:p>
        </w:tc>
        <w:tc>
          <w:tcPr>
            <w:tcW w:w="0" w:type="auto"/>
            <w:tcBorders>
              <w:left w:val="single" w:sz="4" w:space="0" w:color="auto"/>
            </w:tcBorders>
            <w:vAlign w:val="top"/>
          </w:tcPr>
          <w:p w14:paraId="71A75A76" w14:textId="0A55682A" w:rsidR="00F82D5C" w:rsidRPr="00F82D5C" w:rsidRDefault="00F82D5C" w:rsidP="00F82D5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82D5C">
              <w:rPr>
                <w:rFonts w:ascii="Arial" w:hAnsi="Arial" w:cs="Arial"/>
                <w:color w:val="auto"/>
              </w:rPr>
              <w:t>Compliant</w:t>
            </w:r>
          </w:p>
        </w:tc>
      </w:tr>
      <w:tr w:rsidR="00F82D5C" w:rsidRPr="00895265" w14:paraId="41123340" w14:textId="77777777" w:rsidTr="0017767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F82D5C" w:rsidRPr="00895265" w:rsidRDefault="00F82D5C" w:rsidP="00F82D5C">
            <w:pPr>
              <w:spacing w:line="22" w:lineRule="atLeast"/>
              <w:rPr>
                <w:rFonts w:ascii="Arial" w:hAnsi="Arial" w:cs="Arial"/>
                <w:color w:val="auto"/>
              </w:rPr>
            </w:pPr>
            <w:r w:rsidRPr="00895265">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F82D5C" w:rsidRPr="00895265" w:rsidRDefault="00F82D5C" w:rsidP="00F82D5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 xml:space="preserve">Information provided to each consumer is current, accurate and timely, and communicated </w:t>
            </w:r>
            <w:proofErr w:type="gramStart"/>
            <w:r w:rsidRPr="00895265">
              <w:rPr>
                <w:rFonts w:ascii="Arial" w:hAnsi="Arial" w:cs="Arial"/>
              </w:rPr>
              <w:t>in a way that is clear</w:t>
            </w:r>
            <w:proofErr w:type="gramEnd"/>
            <w:r w:rsidRPr="00895265">
              <w:rPr>
                <w:rFonts w:ascii="Arial" w:hAnsi="Arial" w:cs="Arial"/>
              </w:rPr>
              <w:t>, easy to understand and enables them to exercise choice.</w:t>
            </w:r>
          </w:p>
        </w:tc>
        <w:tc>
          <w:tcPr>
            <w:tcW w:w="0" w:type="auto"/>
            <w:tcBorders>
              <w:left w:val="single" w:sz="4" w:space="0" w:color="auto"/>
            </w:tcBorders>
            <w:vAlign w:val="top"/>
          </w:tcPr>
          <w:p w14:paraId="7748DB4E" w14:textId="05C7E9E7" w:rsidR="00F82D5C" w:rsidRPr="00F82D5C" w:rsidRDefault="00F82D5C" w:rsidP="00F82D5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82D5C">
              <w:rPr>
                <w:rFonts w:ascii="Arial" w:hAnsi="Arial" w:cs="Arial"/>
                <w:color w:val="auto"/>
              </w:rPr>
              <w:t>Compliant</w:t>
            </w:r>
          </w:p>
        </w:tc>
      </w:tr>
      <w:tr w:rsidR="00F82D5C" w:rsidRPr="00895265" w14:paraId="054D5216" w14:textId="77777777" w:rsidTr="001776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F82D5C" w:rsidRPr="00895265" w:rsidRDefault="00F82D5C" w:rsidP="00F82D5C">
            <w:pPr>
              <w:spacing w:line="22" w:lineRule="atLeast"/>
              <w:rPr>
                <w:rFonts w:ascii="Arial" w:hAnsi="Arial" w:cs="Arial"/>
                <w:color w:val="auto"/>
              </w:rPr>
            </w:pPr>
            <w:r w:rsidRPr="00895265">
              <w:rPr>
                <w:rFonts w:ascii="Arial" w:hAnsi="Arial" w:cs="Arial"/>
                <w:color w:val="auto"/>
              </w:rPr>
              <w:t>Requirement 1(3)(f)</w:t>
            </w:r>
          </w:p>
        </w:tc>
        <w:tc>
          <w:tcPr>
            <w:tcW w:w="0" w:type="auto"/>
            <w:tcBorders>
              <w:left w:val="nil"/>
              <w:right w:val="single" w:sz="4" w:space="0" w:color="auto"/>
            </w:tcBorders>
          </w:tcPr>
          <w:p w14:paraId="7244F816" w14:textId="322A2F34" w:rsidR="00F82D5C" w:rsidRPr="00895265" w:rsidRDefault="00F82D5C" w:rsidP="00F82D5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 xml:space="preserve">Each consumer’s privacy is </w:t>
            </w:r>
            <w:proofErr w:type="gramStart"/>
            <w:r w:rsidRPr="00895265">
              <w:rPr>
                <w:rFonts w:ascii="Arial" w:hAnsi="Arial" w:cs="Arial"/>
              </w:rPr>
              <w:t>respected</w:t>
            </w:r>
            <w:proofErr w:type="gramEnd"/>
            <w:r w:rsidRPr="00895265">
              <w:rPr>
                <w:rFonts w:ascii="Arial" w:hAnsi="Arial" w:cs="Arial"/>
              </w:rPr>
              <w:t xml:space="preserve"> and personal information is kept confidential.</w:t>
            </w:r>
          </w:p>
        </w:tc>
        <w:tc>
          <w:tcPr>
            <w:tcW w:w="0" w:type="auto"/>
            <w:tcBorders>
              <w:left w:val="single" w:sz="4" w:space="0" w:color="auto"/>
            </w:tcBorders>
            <w:vAlign w:val="top"/>
          </w:tcPr>
          <w:p w14:paraId="5AEE5C07" w14:textId="7ADA0083" w:rsidR="00F82D5C" w:rsidRPr="00F82D5C" w:rsidRDefault="00F82D5C" w:rsidP="00F82D5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82D5C">
              <w:rPr>
                <w:rFonts w:ascii="Arial" w:hAnsi="Arial" w:cs="Arial"/>
                <w:color w:val="auto"/>
              </w:rPr>
              <w:t>Compliant</w:t>
            </w:r>
          </w:p>
        </w:tc>
      </w:tr>
    </w:tbl>
    <w:p w14:paraId="0252CBCB" w14:textId="77777777" w:rsidR="000A6B31" w:rsidRPr="00895265" w:rsidRDefault="000A6B31"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5BD85CF7" w14:textId="4036A9FD" w:rsidR="00F82D5C" w:rsidRPr="0061279B" w:rsidRDefault="00F82D5C" w:rsidP="00F82D5C">
      <w:pPr>
        <w:rPr>
          <w:rFonts w:ascii="Arial" w:hAnsi="Arial" w:cs="Arial"/>
          <w:color w:val="auto"/>
        </w:rPr>
      </w:pPr>
      <w:r w:rsidRPr="0061279B">
        <w:rPr>
          <w:rFonts w:ascii="Arial" w:hAnsi="Arial" w:cs="Arial"/>
        </w:rPr>
        <w:t xml:space="preserve">Consumers and representatives confirmed staff were kind and treated them with dignity and respect, </w:t>
      </w:r>
      <w:r w:rsidR="00881FAB">
        <w:rPr>
          <w:rFonts w:ascii="Arial" w:hAnsi="Arial" w:cs="Arial"/>
          <w:color w:val="auto"/>
        </w:rPr>
        <w:t>and</w:t>
      </w:r>
      <w:r w:rsidRPr="0061279B">
        <w:rPr>
          <w:rFonts w:ascii="Arial" w:hAnsi="Arial" w:cs="Arial"/>
          <w:color w:val="auto"/>
        </w:rPr>
        <w:t xml:space="preserve"> their identity, culture and diversity</w:t>
      </w:r>
      <w:r w:rsidR="00881FAB">
        <w:rPr>
          <w:rFonts w:ascii="Arial" w:hAnsi="Arial" w:cs="Arial"/>
          <w:color w:val="auto"/>
        </w:rPr>
        <w:t xml:space="preserve"> </w:t>
      </w:r>
      <w:r w:rsidRPr="0061279B">
        <w:rPr>
          <w:rFonts w:ascii="Arial" w:hAnsi="Arial" w:cs="Arial"/>
          <w:color w:val="auto"/>
        </w:rPr>
        <w:t>valued. Staff spoke of consumers in a respectful manner and demonstrated an understanding of their identity</w:t>
      </w:r>
      <w:r w:rsidR="009C4BBB">
        <w:rPr>
          <w:rFonts w:ascii="Arial" w:hAnsi="Arial" w:cs="Arial"/>
          <w:color w:val="auto"/>
        </w:rPr>
        <w:t xml:space="preserve"> and</w:t>
      </w:r>
      <w:r w:rsidRPr="0061279B">
        <w:rPr>
          <w:rFonts w:ascii="Arial" w:hAnsi="Arial" w:cs="Arial"/>
          <w:color w:val="auto"/>
        </w:rPr>
        <w:t xml:space="preserve"> culture</w:t>
      </w:r>
      <w:r w:rsidR="009C4BBB">
        <w:rPr>
          <w:rFonts w:ascii="Arial" w:hAnsi="Arial" w:cs="Arial"/>
          <w:color w:val="auto"/>
        </w:rPr>
        <w:t>.</w:t>
      </w:r>
    </w:p>
    <w:p w14:paraId="16734ED1" w14:textId="1612102E" w:rsidR="00F82D5C" w:rsidRPr="0061279B" w:rsidRDefault="00E324C0" w:rsidP="00F82D5C">
      <w:pPr>
        <w:rPr>
          <w:rFonts w:ascii="Arial" w:hAnsi="Arial" w:cs="Arial"/>
        </w:rPr>
      </w:pPr>
      <w:r w:rsidRPr="0061279B">
        <w:rPr>
          <w:rFonts w:ascii="Arial" w:hAnsi="Arial" w:cs="Arial"/>
        </w:rPr>
        <w:t>Staff demonstrated respect and understanding of consumers’ personal circumstances and life journey and described the ways they enable and support consumers’ lifestyle choices and preferences on a day-to-day basis</w:t>
      </w:r>
      <w:r w:rsidR="00F82D5C" w:rsidRPr="0061279B">
        <w:rPr>
          <w:rFonts w:ascii="Arial" w:hAnsi="Arial" w:cs="Arial"/>
        </w:rPr>
        <w:t>. Consumers expressed they felt safe within the service and staff respected their individual needs and preferences.</w:t>
      </w:r>
    </w:p>
    <w:p w14:paraId="60A36EA8" w14:textId="3C685326" w:rsidR="00F82D5C" w:rsidRPr="0061279B" w:rsidRDefault="00F82D5C" w:rsidP="00F82D5C">
      <w:pPr>
        <w:rPr>
          <w:rFonts w:ascii="Arial" w:hAnsi="Arial" w:cs="Arial"/>
        </w:rPr>
      </w:pPr>
      <w:r w:rsidRPr="0061279B">
        <w:rPr>
          <w:rFonts w:ascii="Arial" w:hAnsi="Arial" w:cs="Arial"/>
        </w:rPr>
        <w:t>Consumers were satisfied they were supported to exercise choice and independence</w:t>
      </w:r>
      <w:r w:rsidR="00E324C0" w:rsidRPr="0061279B">
        <w:rPr>
          <w:rFonts w:ascii="Arial" w:hAnsi="Arial" w:cs="Arial"/>
        </w:rPr>
        <w:t xml:space="preserve"> within and outside the service</w:t>
      </w:r>
      <w:r w:rsidRPr="0061279B">
        <w:rPr>
          <w:rFonts w:ascii="Arial" w:hAnsi="Arial" w:cs="Arial"/>
        </w:rPr>
        <w:t xml:space="preserve">. Staff </w:t>
      </w:r>
      <w:r w:rsidR="00E324C0" w:rsidRPr="0061279B">
        <w:rPr>
          <w:rFonts w:ascii="Arial" w:hAnsi="Arial" w:cs="Arial"/>
        </w:rPr>
        <w:t>demonstrated awareness and understanding of individual preferences and described how they support consumers maintain relationships of importance to them.</w:t>
      </w:r>
    </w:p>
    <w:p w14:paraId="78D90EDA" w14:textId="432829B1" w:rsidR="00F82D5C" w:rsidRPr="0061279B" w:rsidRDefault="00F82D5C" w:rsidP="00F82D5C">
      <w:pPr>
        <w:rPr>
          <w:rFonts w:ascii="Arial" w:hAnsi="Arial" w:cs="Arial"/>
          <w:color w:val="auto"/>
        </w:rPr>
      </w:pPr>
      <w:r w:rsidRPr="0061279B">
        <w:rPr>
          <w:rFonts w:ascii="Arial" w:hAnsi="Arial" w:cs="Arial"/>
        </w:rPr>
        <w:t xml:space="preserve">Management and staff </w:t>
      </w:r>
      <w:r w:rsidR="00E324C0" w:rsidRPr="0061279B">
        <w:rPr>
          <w:rFonts w:ascii="Arial" w:hAnsi="Arial" w:cs="Arial"/>
        </w:rPr>
        <w:t>described how</w:t>
      </w:r>
      <w:r w:rsidRPr="0061279B">
        <w:rPr>
          <w:rFonts w:ascii="Arial" w:hAnsi="Arial" w:cs="Arial"/>
        </w:rPr>
        <w:t xml:space="preserve"> </w:t>
      </w:r>
      <w:r w:rsidR="00E324C0" w:rsidRPr="0061279B">
        <w:rPr>
          <w:rFonts w:ascii="Arial" w:eastAsia="Arial" w:hAnsi="Arial" w:cs="Arial"/>
        </w:rPr>
        <w:t xml:space="preserve">assessments of risk-taking activities occur in consultation with the consumers, representatives and health professionals. Risks are identified through the completion of a dignity of risk assessment, care plan and consent risk assessment. </w:t>
      </w:r>
      <w:r w:rsidRPr="0061279B">
        <w:rPr>
          <w:rFonts w:ascii="Arial" w:hAnsi="Arial" w:cs="Arial"/>
          <w:color w:val="auto"/>
        </w:rPr>
        <w:t>Consumers were able to describe the ways the service supports them to take risks to enable them to live the best life they can.</w:t>
      </w:r>
    </w:p>
    <w:p w14:paraId="3A1BA9A5" w14:textId="5860059F" w:rsidR="00F82D5C" w:rsidRPr="0061279B" w:rsidRDefault="00F82D5C" w:rsidP="00F82D5C">
      <w:pPr>
        <w:rPr>
          <w:rFonts w:ascii="Arial" w:hAnsi="Arial" w:cs="Arial"/>
          <w:color w:val="auto"/>
        </w:rPr>
      </w:pPr>
      <w:r w:rsidRPr="0061279B">
        <w:rPr>
          <w:rFonts w:ascii="Arial" w:hAnsi="Arial" w:cs="Arial"/>
          <w:color w:val="auto"/>
        </w:rPr>
        <w:lastRenderedPageBreak/>
        <w:t xml:space="preserve">Consumers and representatives confirmed they received information </w:t>
      </w:r>
      <w:r w:rsidR="0061279B" w:rsidRPr="0061279B">
        <w:rPr>
          <w:rFonts w:ascii="Arial" w:eastAsia="Arial" w:hAnsi="Arial" w:cs="Arial"/>
        </w:rPr>
        <w:t xml:space="preserve">that is current, accurate and timely and is communicated </w:t>
      </w:r>
      <w:proofErr w:type="gramStart"/>
      <w:r w:rsidR="0061279B" w:rsidRPr="0061279B">
        <w:rPr>
          <w:rFonts w:ascii="Arial" w:eastAsia="Arial" w:hAnsi="Arial" w:cs="Arial"/>
        </w:rPr>
        <w:t>in a way that is clear</w:t>
      </w:r>
      <w:proofErr w:type="gramEnd"/>
      <w:r w:rsidR="0061279B" w:rsidRPr="0061279B">
        <w:rPr>
          <w:rFonts w:ascii="Arial" w:eastAsia="Arial" w:hAnsi="Arial" w:cs="Arial"/>
        </w:rPr>
        <w:t>, easy to understand.</w:t>
      </w:r>
    </w:p>
    <w:p w14:paraId="524800DF" w14:textId="79DA5904" w:rsidR="00F82D5C" w:rsidRPr="0061279B" w:rsidRDefault="00F82D5C" w:rsidP="00F82D5C">
      <w:pPr>
        <w:spacing w:after="160"/>
        <w:rPr>
          <w:rFonts w:ascii="Arial" w:eastAsia="Arial" w:hAnsi="Arial" w:cs="Arial"/>
        </w:rPr>
      </w:pPr>
      <w:r w:rsidRPr="0061279B">
        <w:rPr>
          <w:rFonts w:ascii="Arial" w:hAnsi="Arial" w:cs="Arial"/>
          <w:color w:val="auto"/>
        </w:rPr>
        <w:t xml:space="preserve">Consumers and representatives confirmed their privacy and confidentiality is respected. </w:t>
      </w:r>
      <w:r w:rsidRPr="0061279B">
        <w:rPr>
          <w:rFonts w:ascii="Arial" w:eastAsia="Arial" w:hAnsi="Arial" w:cs="Arial"/>
        </w:rPr>
        <w:t>The Assessment Team observed staff knocking on consumers doors and waiting for an answer prior to entering consumers’ rooms</w:t>
      </w:r>
      <w:r w:rsidR="0061279B" w:rsidRPr="0061279B">
        <w:rPr>
          <w:rFonts w:ascii="Arial" w:eastAsia="Arial" w:hAnsi="Arial" w:cs="Arial"/>
        </w:rPr>
        <w:t xml:space="preserve"> and electronic and physical records were kept secure when not in use. </w:t>
      </w:r>
    </w:p>
    <w:p w14:paraId="39D07397" w14:textId="77777777" w:rsidR="00A45AD0" w:rsidRPr="00895265" w:rsidRDefault="00A45AD0">
      <w:pPr>
        <w:rPr>
          <w:rFonts w:ascii="Arial" w:eastAsiaTheme="majorEastAsia" w:hAnsi="Arial" w:cs="Arial"/>
          <w:b/>
          <w:bCs/>
        </w:rPr>
      </w:pPr>
      <w:r w:rsidRPr="00895265">
        <w:rPr>
          <w:rFonts w:ascii="Arial" w:hAnsi="Arial" w:cs="Arial"/>
        </w:rPr>
        <w:br w:type="page"/>
      </w:r>
    </w:p>
    <w:p w14:paraId="50F9A800" w14:textId="3E0AA7B4" w:rsidR="00FA049A" w:rsidRPr="009C4BBB" w:rsidRDefault="00AE2002" w:rsidP="00485440">
      <w:pPr>
        <w:pStyle w:val="Heading1"/>
        <w:spacing w:before="0" w:after="120" w:line="240" w:lineRule="auto"/>
        <w:rPr>
          <w:rFonts w:ascii="Arial" w:hAnsi="Arial" w:cs="Arial"/>
          <w:szCs w:val="30"/>
        </w:rPr>
      </w:pPr>
      <w:r w:rsidRPr="009C4BBB">
        <w:rPr>
          <w:rFonts w:ascii="Arial" w:hAnsi="Arial" w:cs="Arial"/>
          <w:szCs w:val="30"/>
        </w:rPr>
        <w:lastRenderedPageBreak/>
        <w:t xml:space="preserve">Standard </w:t>
      </w:r>
      <w:r w:rsidR="000A6B31" w:rsidRPr="009C4BBB">
        <w:rPr>
          <w:rFonts w:ascii="Arial" w:hAnsi="Arial" w:cs="Arial"/>
          <w:szCs w:val="30"/>
        </w:rPr>
        <w:t>2</w:t>
      </w:r>
    </w:p>
    <w:tbl>
      <w:tblPr>
        <w:tblStyle w:val="TableGrid"/>
        <w:tblW w:w="5000" w:type="pct"/>
        <w:tblLook w:val="04A0" w:firstRow="1" w:lastRow="0" w:firstColumn="1" w:lastColumn="0" w:noHBand="0" w:noVBand="1"/>
      </w:tblPr>
      <w:tblGrid>
        <w:gridCol w:w="1604"/>
        <w:gridCol w:w="6759"/>
        <w:gridCol w:w="1841"/>
      </w:tblGrid>
      <w:tr w:rsidR="009A1DF7" w:rsidRPr="00895265"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895265" w:rsidRDefault="009A1DF7" w:rsidP="002D5918">
            <w:pPr>
              <w:spacing w:before="0" w:after="120" w:line="22" w:lineRule="atLeast"/>
              <w:rPr>
                <w:rFonts w:ascii="Arial" w:hAnsi="Arial" w:cs="Arial"/>
              </w:rPr>
            </w:pPr>
            <w:r w:rsidRPr="00895265">
              <w:rPr>
                <w:rFonts w:ascii="Arial" w:hAnsi="Arial" w:cs="Arial"/>
              </w:rPr>
              <w:t>Ongoing assessment and planning with consumers</w:t>
            </w:r>
          </w:p>
        </w:tc>
        <w:tc>
          <w:tcPr>
            <w:tcW w:w="902" w:type="pct"/>
          </w:tcPr>
          <w:p w14:paraId="16B2C8E8" w14:textId="7FB0DA0A" w:rsidR="009A1DF7" w:rsidRPr="00895265"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1112F">
              <w:rPr>
                <w:rFonts w:ascii="Arial" w:hAnsi="Arial" w:cs="Arial"/>
              </w:rPr>
              <w:t>Non-</w:t>
            </w:r>
            <w:r w:rsidR="0071112F">
              <w:rPr>
                <w:rFonts w:ascii="Arial" w:hAnsi="Arial" w:cs="Arial"/>
              </w:rPr>
              <w:t>c</w:t>
            </w:r>
            <w:r w:rsidRPr="0071112F">
              <w:rPr>
                <w:rFonts w:ascii="Arial" w:hAnsi="Arial" w:cs="Arial"/>
              </w:rPr>
              <w:t>ompliant</w:t>
            </w:r>
          </w:p>
        </w:tc>
      </w:tr>
      <w:tr w:rsidR="0021781E" w:rsidRPr="00895265"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895265" w:rsidRDefault="0021781E" w:rsidP="002D5918">
            <w:pPr>
              <w:spacing w:line="22" w:lineRule="atLeast"/>
              <w:rPr>
                <w:rFonts w:ascii="Arial" w:hAnsi="Arial" w:cs="Arial"/>
                <w:color w:val="auto"/>
              </w:rPr>
            </w:pPr>
            <w:r w:rsidRPr="00895265">
              <w:rPr>
                <w:rFonts w:ascii="Arial" w:hAnsi="Arial" w:cs="Arial"/>
                <w:color w:val="auto"/>
              </w:rPr>
              <w:t>Requirement 2(3)(a)</w:t>
            </w:r>
          </w:p>
        </w:tc>
        <w:tc>
          <w:tcPr>
            <w:tcW w:w="3312" w:type="pct"/>
            <w:tcBorders>
              <w:right w:val="single" w:sz="4" w:space="0" w:color="auto"/>
            </w:tcBorders>
          </w:tcPr>
          <w:p w14:paraId="1018FBA4" w14:textId="56523459" w:rsidR="00A54A38" w:rsidRPr="00895265"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17287B7A" w:rsidR="00A54A38" w:rsidRPr="0071112F"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112F">
              <w:rPr>
                <w:rFonts w:ascii="Arial" w:hAnsi="Arial" w:cs="Arial"/>
                <w:color w:val="auto"/>
              </w:rPr>
              <w:t>Compliant</w:t>
            </w:r>
          </w:p>
        </w:tc>
      </w:tr>
      <w:tr w:rsidR="0071112F" w:rsidRPr="00895265" w14:paraId="07268FF1" w14:textId="77777777" w:rsidTr="008765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71112F" w:rsidRPr="00895265" w:rsidRDefault="0071112F" w:rsidP="0071112F">
            <w:pPr>
              <w:spacing w:line="22" w:lineRule="atLeast"/>
              <w:rPr>
                <w:rFonts w:ascii="Arial" w:hAnsi="Arial" w:cs="Arial"/>
                <w:color w:val="auto"/>
              </w:rPr>
            </w:pPr>
            <w:r w:rsidRPr="00895265">
              <w:rPr>
                <w:rFonts w:ascii="Arial" w:hAnsi="Arial" w:cs="Arial"/>
                <w:color w:val="auto"/>
              </w:rPr>
              <w:t>Requirement 2(3)(b)</w:t>
            </w:r>
          </w:p>
        </w:tc>
        <w:tc>
          <w:tcPr>
            <w:tcW w:w="3312" w:type="pct"/>
            <w:tcBorders>
              <w:right w:val="single" w:sz="4" w:space="0" w:color="auto"/>
            </w:tcBorders>
          </w:tcPr>
          <w:p w14:paraId="00D229ED" w14:textId="75E79CDD" w:rsidR="0071112F" w:rsidRPr="00895265" w:rsidRDefault="0071112F" w:rsidP="0071112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 xml:space="preserve">Assessment and planning </w:t>
            </w:r>
            <w:proofErr w:type="gramStart"/>
            <w:r w:rsidRPr="00895265">
              <w:rPr>
                <w:rFonts w:ascii="Arial" w:hAnsi="Arial" w:cs="Arial"/>
              </w:rPr>
              <w:t>identifies</w:t>
            </w:r>
            <w:proofErr w:type="gramEnd"/>
            <w:r w:rsidRPr="00895265">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vAlign w:val="top"/>
          </w:tcPr>
          <w:p w14:paraId="199F1648" w14:textId="2D2B008E" w:rsidR="0071112F" w:rsidRPr="0071112F" w:rsidRDefault="0071112F" w:rsidP="0071112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1112F">
              <w:rPr>
                <w:rFonts w:ascii="Arial" w:hAnsi="Arial" w:cs="Arial"/>
                <w:color w:val="auto"/>
              </w:rPr>
              <w:t>Compliant</w:t>
            </w:r>
          </w:p>
        </w:tc>
      </w:tr>
      <w:tr w:rsidR="0071112F" w:rsidRPr="00895265" w14:paraId="3DB8A4B7" w14:textId="77777777" w:rsidTr="00876548">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71112F" w:rsidRPr="00895265" w:rsidRDefault="0071112F" w:rsidP="0071112F">
            <w:pPr>
              <w:spacing w:line="22" w:lineRule="atLeast"/>
              <w:rPr>
                <w:rFonts w:ascii="Arial" w:hAnsi="Arial" w:cs="Arial"/>
                <w:color w:val="auto"/>
              </w:rPr>
            </w:pPr>
            <w:r w:rsidRPr="00895265">
              <w:rPr>
                <w:rFonts w:ascii="Arial" w:hAnsi="Arial" w:cs="Arial"/>
                <w:color w:val="auto"/>
              </w:rPr>
              <w:t>Requirement 2(3)(c)</w:t>
            </w:r>
          </w:p>
        </w:tc>
        <w:tc>
          <w:tcPr>
            <w:tcW w:w="3312" w:type="pct"/>
            <w:tcBorders>
              <w:right w:val="single" w:sz="4" w:space="0" w:color="auto"/>
            </w:tcBorders>
          </w:tcPr>
          <w:p w14:paraId="6D6CCFFA" w14:textId="167C2AF6" w:rsidR="0071112F" w:rsidRPr="00895265" w:rsidRDefault="0071112F" w:rsidP="0071112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The organisation demonstrates that assessment and planning:</w:t>
            </w:r>
          </w:p>
          <w:p w14:paraId="02738D97" w14:textId="77777777" w:rsidR="0071112F" w:rsidRPr="00895265" w:rsidRDefault="0071112F" w:rsidP="0071112F">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is based on ongoing partnership with the consumer and others that the consumer wishes to involve in assessment, planning and review of the consumer’s care and services; and</w:t>
            </w:r>
          </w:p>
          <w:p w14:paraId="260B9AF8" w14:textId="77777777" w:rsidR="0071112F" w:rsidRPr="00895265" w:rsidRDefault="0071112F" w:rsidP="0071112F">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vAlign w:val="top"/>
          </w:tcPr>
          <w:p w14:paraId="2644F005" w14:textId="3D8B0001" w:rsidR="0071112F" w:rsidRPr="0071112F" w:rsidRDefault="0071112F" w:rsidP="0071112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112F">
              <w:rPr>
                <w:rFonts w:ascii="Arial" w:hAnsi="Arial" w:cs="Arial"/>
                <w:color w:val="auto"/>
              </w:rPr>
              <w:t>Compliant</w:t>
            </w:r>
          </w:p>
        </w:tc>
      </w:tr>
      <w:tr w:rsidR="0071112F" w:rsidRPr="00895265" w14:paraId="23D5F7EB" w14:textId="77777777" w:rsidTr="008765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71112F" w:rsidRPr="00895265" w:rsidRDefault="0071112F" w:rsidP="0071112F">
            <w:pPr>
              <w:spacing w:line="22" w:lineRule="atLeast"/>
              <w:rPr>
                <w:rFonts w:ascii="Arial" w:hAnsi="Arial" w:cs="Arial"/>
                <w:color w:val="auto"/>
              </w:rPr>
            </w:pPr>
            <w:r w:rsidRPr="00895265">
              <w:rPr>
                <w:rFonts w:ascii="Arial" w:hAnsi="Arial" w:cs="Arial"/>
                <w:color w:val="auto"/>
              </w:rPr>
              <w:t>Requirement 2(3)(d)</w:t>
            </w:r>
          </w:p>
        </w:tc>
        <w:tc>
          <w:tcPr>
            <w:tcW w:w="3312" w:type="pct"/>
            <w:tcBorders>
              <w:right w:val="single" w:sz="4" w:space="0" w:color="auto"/>
            </w:tcBorders>
          </w:tcPr>
          <w:p w14:paraId="6F93E375" w14:textId="319E62C8" w:rsidR="0071112F" w:rsidRPr="00895265" w:rsidRDefault="0071112F" w:rsidP="0071112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vAlign w:val="top"/>
          </w:tcPr>
          <w:p w14:paraId="1789FDB0" w14:textId="4ABD616C" w:rsidR="0071112F" w:rsidRPr="0071112F" w:rsidRDefault="0071112F" w:rsidP="0071112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1112F">
              <w:rPr>
                <w:rFonts w:ascii="Arial" w:hAnsi="Arial" w:cs="Arial"/>
                <w:color w:val="auto"/>
              </w:rPr>
              <w:t>Compliant</w:t>
            </w:r>
          </w:p>
        </w:tc>
      </w:tr>
      <w:tr w:rsidR="0021781E" w:rsidRPr="00895265"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895265" w:rsidRDefault="0021781E" w:rsidP="002D5918">
            <w:pPr>
              <w:spacing w:line="22" w:lineRule="atLeast"/>
              <w:rPr>
                <w:rFonts w:ascii="Arial" w:hAnsi="Arial" w:cs="Arial"/>
                <w:color w:val="auto"/>
              </w:rPr>
            </w:pPr>
            <w:r w:rsidRPr="00895265">
              <w:rPr>
                <w:rFonts w:ascii="Arial" w:hAnsi="Arial" w:cs="Arial"/>
                <w:color w:val="auto"/>
              </w:rPr>
              <w:t>Requirement 2(3)(e)</w:t>
            </w:r>
          </w:p>
        </w:tc>
        <w:tc>
          <w:tcPr>
            <w:tcW w:w="3312" w:type="pct"/>
            <w:tcBorders>
              <w:right w:val="single" w:sz="4" w:space="0" w:color="auto"/>
            </w:tcBorders>
          </w:tcPr>
          <w:p w14:paraId="6294C7F0" w14:textId="7FDFF742" w:rsidR="00A54A38" w:rsidRPr="00895265"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6693CD0B" w:rsidR="00A54A38" w:rsidRPr="0071112F"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112F">
              <w:rPr>
                <w:rFonts w:ascii="Arial" w:hAnsi="Arial" w:cs="Arial"/>
                <w:color w:val="auto"/>
              </w:rPr>
              <w:t>Non-compliant</w:t>
            </w:r>
          </w:p>
        </w:tc>
      </w:tr>
    </w:tbl>
    <w:p w14:paraId="2F582DC5" w14:textId="77777777" w:rsidR="00952645" w:rsidRPr="0071112F" w:rsidRDefault="000A6B31" w:rsidP="00341026">
      <w:pPr>
        <w:pStyle w:val="Heading2"/>
        <w:spacing w:before="120" w:after="120" w:line="22" w:lineRule="atLeast"/>
        <w:rPr>
          <w:rFonts w:ascii="Arial" w:hAnsi="Arial" w:cs="Arial"/>
          <w:color w:val="auto"/>
          <w:szCs w:val="24"/>
        </w:rPr>
      </w:pPr>
      <w:r w:rsidRPr="0071112F">
        <w:rPr>
          <w:rFonts w:ascii="Arial" w:hAnsi="Arial" w:cs="Arial"/>
          <w:color w:val="auto"/>
          <w:szCs w:val="24"/>
        </w:rPr>
        <w:t>Findings</w:t>
      </w:r>
    </w:p>
    <w:p w14:paraId="5F3B3CEF" w14:textId="77777777" w:rsidR="0071112F" w:rsidRPr="000471EE" w:rsidRDefault="0071112F" w:rsidP="0071112F">
      <w:pPr>
        <w:pStyle w:val="CommentText"/>
        <w:rPr>
          <w:rFonts w:ascii="Arial" w:hAnsi="Arial" w:cs="Arial"/>
          <w:color w:val="auto"/>
        </w:rPr>
      </w:pPr>
      <w:bookmarkStart w:id="1" w:name="_Hlk103068262"/>
      <w:r w:rsidRPr="000471EE">
        <w:rPr>
          <w:rFonts w:ascii="Arial" w:hAnsi="Arial" w:cs="Arial"/>
          <w:color w:val="auto"/>
        </w:rPr>
        <w:t xml:space="preserve">I have assessed this Quality Standard as non-compliant as I am satisfied the following requirement is non-compliant: </w:t>
      </w:r>
    </w:p>
    <w:p w14:paraId="7CFD4579" w14:textId="1B5F37F5" w:rsidR="0071112F" w:rsidRPr="000471EE" w:rsidRDefault="0071112F" w:rsidP="00900BB1">
      <w:pPr>
        <w:pStyle w:val="CommentText"/>
        <w:numPr>
          <w:ilvl w:val="0"/>
          <w:numId w:val="36"/>
        </w:numPr>
        <w:rPr>
          <w:rFonts w:ascii="Arial" w:hAnsi="Arial" w:cs="Arial"/>
          <w:color w:val="auto"/>
        </w:rPr>
      </w:pPr>
      <w:r w:rsidRPr="000471EE">
        <w:rPr>
          <w:rFonts w:ascii="Arial" w:hAnsi="Arial" w:cs="Arial"/>
          <w:color w:val="auto"/>
        </w:rPr>
        <w:t>Care and services are reviewed regularly for effectiveness, and when circumstances change or when incidents impact on the needs, goals or preferences of the consumer.</w:t>
      </w:r>
    </w:p>
    <w:p w14:paraId="2FB57755" w14:textId="674DAF08" w:rsidR="0071112F" w:rsidRPr="000471EE" w:rsidRDefault="0071112F" w:rsidP="0071112F">
      <w:pPr>
        <w:rPr>
          <w:rFonts w:ascii="Arial" w:hAnsi="Arial" w:cs="Arial"/>
          <w:color w:val="auto"/>
        </w:rPr>
      </w:pPr>
      <w:r w:rsidRPr="000471EE">
        <w:rPr>
          <w:rFonts w:ascii="Arial" w:hAnsi="Arial" w:cs="Arial"/>
          <w:color w:val="auto"/>
        </w:rPr>
        <w:t xml:space="preserve">The Site Audit Report identified deficits in the </w:t>
      </w:r>
      <w:r w:rsidR="00C81B97" w:rsidRPr="000471EE">
        <w:rPr>
          <w:rFonts w:ascii="Arial" w:hAnsi="Arial" w:cs="Arial"/>
          <w:color w:val="auto"/>
        </w:rPr>
        <w:t xml:space="preserve">recording of </w:t>
      </w:r>
      <w:r w:rsidR="00C32FA6" w:rsidRPr="000471EE">
        <w:rPr>
          <w:rFonts w:ascii="Arial" w:hAnsi="Arial" w:cs="Arial"/>
          <w:color w:val="auto"/>
        </w:rPr>
        <w:t xml:space="preserve">changes to consumers’ needs and goals </w:t>
      </w:r>
      <w:r w:rsidR="00C81B97" w:rsidRPr="000471EE">
        <w:rPr>
          <w:rFonts w:ascii="Arial" w:hAnsi="Arial" w:cs="Arial"/>
          <w:color w:val="auto"/>
        </w:rPr>
        <w:t xml:space="preserve">in </w:t>
      </w:r>
      <w:r w:rsidR="00C32FA6" w:rsidRPr="000471EE">
        <w:rPr>
          <w:rFonts w:ascii="Arial" w:hAnsi="Arial" w:cs="Arial"/>
          <w:color w:val="auto"/>
        </w:rPr>
        <w:t xml:space="preserve">care </w:t>
      </w:r>
      <w:r w:rsidR="00C81B97" w:rsidRPr="000471EE">
        <w:rPr>
          <w:rFonts w:ascii="Arial" w:hAnsi="Arial" w:cs="Arial"/>
          <w:color w:val="auto"/>
        </w:rPr>
        <w:t>documentation</w:t>
      </w:r>
      <w:r w:rsidRPr="000471EE">
        <w:rPr>
          <w:rFonts w:ascii="Arial" w:hAnsi="Arial" w:cs="Arial"/>
          <w:color w:val="auto"/>
        </w:rPr>
        <w:t xml:space="preserve"> and brought forward evidence of </w:t>
      </w:r>
      <w:r w:rsidR="009E29D0" w:rsidRPr="000471EE">
        <w:rPr>
          <w:rFonts w:ascii="Arial" w:hAnsi="Arial" w:cs="Arial"/>
          <w:color w:val="auto"/>
        </w:rPr>
        <w:t xml:space="preserve">four named consumers for who care plans had not been updated to reflect their revised care goals in response to deterioration or changes to conditions. </w:t>
      </w:r>
      <w:r w:rsidR="00C32FA6" w:rsidRPr="000471EE">
        <w:rPr>
          <w:rFonts w:ascii="Arial" w:hAnsi="Arial" w:cs="Arial"/>
          <w:color w:val="auto"/>
        </w:rPr>
        <w:t>Omitted information included outdated care goals</w:t>
      </w:r>
      <w:r w:rsidR="002561DF" w:rsidRPr="000471EE">
        <w:rPr>
          <w:rFonts w:ascii="Arial" w:hAnsi="Arial" w:cs="Arial"/>
          <w:color w:val="auto"/>
        </w:rPr>
        <w:t xml:space="preserve"> and behaviour management strategies and</w:t>
      </w:r>
      <w:r w:rsidR="00C32FA6" w:rsidRPr="000471EE">
        <w:rPr>
          <w:rFonts w:ascii="Arial" w:hAnsi="Arial" w:cs="Arial"/>
          <w:color w:val="auto"/>
        </w:rPr>
        <w:t xml:space="preserve"> delayed reviews such as skin assessments and </w:t>
      </w:r>
      <w:r w:rsidR="002561DF" w:rsidRPr="000471EE">
        <w:rPr>
          <w:rFonts w:ascii="Arial" w:hAnsi="Arial" w:cs="Arial"/>
          <w:color w:val="auto"/>
        </w:rPr>
        <w:t>dietitian</w:t>
      </w:r>
      <w:r w:rsidR="00C32FA6" w:rsidRPr="000471EE">
        <w:rPr>
          <w:rFonts w:ascii="Arial" w:hAnsi="Arial" w:cs="Arial"/>
          <w:color w:val="auto"/>
        </w:rPr>
        <w:t xml:space="preserve"> reviews</w:t>
      </w:r>
      <w:r w:rsidR="002561DF" w:rsidRPr="000471EE">
        <w:rPr>
          <w:rFonts w:ascii="Arial" w:hAnsi="Arial" w:cs="Arial"/>
          <w:color w:val="auto"/>
        </w:rPr>
        <w:t>.</w:t>
      </w:r>
    </w:p>
    <w:p w14:paraId="5A3909C3" w14:textId="0742B094" w:rsidR="009E29D0" w:rsidRPr="000471EE" w:rsidRDefault="009E29D0" w:rsidP="0071112F">
      <w:pPr>
        <w:rPr>
          <w:rFonts w:ascii="Arial" w:hAnsi="Arial" w:cs="Arial"/>
          <w:color w:val="auto"/>
        </w:rPr>
      </w:pPr>
      <w:r w:rsidRPr="000471EE">
        <w:rPr>
          <w:rFonts w:ascii="Arial" w:hAnsi="Arial" w:cs="Arial"/>
          <w:color w:val="auto"/>
        </w:rPr>
        <w:t xml:space="preserve">In its written response of </w:t>
      </w:r>
      <w:r w:rsidR="00A25B42" w:rsidRPr="000471EE">
        <w:rPr>
          <w:rFonts w:ascii="Arial" w:hAnsi="Arial" w:cs="Arial"/>
          <w:color w:val="auto"/>
        </w:rPr>
        <w:t>11 July 2022,</w:t>
      </w:r>
      <w:r w:rsidRPr="000471EE">
        <w:rPr>
          <w:rFonts w:ascii="Arial" w:hAnsi="Arial" w:cs="Arial"/>
          <w:color w:val="auto"/>
        </w:rPr>
        <w:t xml:space="preserve"> the </w:t>
      </w:r>
      <w:r w:rsidR="004D6BB6" w:rsidRPr="000471EE">
        <w:rPr>
          <w:rFonts w:ascii="Arial" w:hAnsi="Arial" w:cs="Arial"/>
          <w:color w:val="auto"/>
        </w:rPr>
        <w:t>Approved</w:t>
      </w:r>
      <w:r w:rsidRPr="000471EE">
        <w:rPr>
          <w:rFonts w:ascii="Arial" w:hAnsi="Arial" w:cs="Arial"/>
          <w:color w:val="auto"/>
        </w:rPr>
        <w:t xml:space="preserve"> Provider acknowledged the </w:t>
      </w:r>
      <w:r w:rsidR="00E365E2" w:rsidRPr="000471EE">
        <w:rPr>
          <w:rFonts w:ascii="Arial" w:hAnsi="Arial" w:cs="Arial"/>
          <w:color w:val="auto"/>
        </w:rPr>
        <w:t>deficits</w:t>
      </w:r>
      <w:r w:rsidRPr="000471EE">
        <w:rPr>
          <w:rFonts w:ascii="Arial" w:hAnsi="Arial" w:cs="Arial"/>
          <w:color w:val="auto"/>
        </w:rPr>
        <w:t xml:space="preserve"> in </w:t>
      </w:r>
      <w:r w:rsidR="00E365E2" w:rsidRPr="000471EE">
        <w:rPr>
          <w:rFonts w:ascii="Arial" w:hAnsi="Arial" w:cs="Arial"/>
          <w:color w:val="auto"/>
        </w:rPr>
        <w:t>the recording of information and</w:t>
      </w:r>
      <w:r w:rsidRPr="000471EE">
        <w:rPr>
          <w:rFonts w:ascii="Arial" w:hAnsi="Arial" w:cs="Arial"/>
          <w:color w:val="auto"/>
        </w:rPr>
        <w:t xml:space="preserve"> provided </w:t>
      </w:r>
      <w:r w:rsidR="00E365E2" w:rsidRPr="000471EE">
        <w:rPr>
          <w:rFonts w:ascii="Arial" w:hAnsi="Arial" w:cs="Arial"/>
          <w:color w:val="auto"/>
        </w:rPr>
        <w:t xml:space="preserve">evidence </w:t>
      </w:r>
      <w:r w:rsidR="00310678" w:rsidRPr="000471EE">
        <w:rPr>
          <w:rFonts w:ascii="Arial" w:hAnsi="Arial" w:cs="Arial"/>
          <w:color w:val="auto"/>
        </w:rPr>
        <w:t xml:space="preserve">that </w:t>
      </w:r>
      <w:r w:rsidRPr="000471EE">
        <w:rPr>
          <w:rFonts w:ascii="Arial" w:hAnsi="Arial" w:cs="Arial"/>
          <w:color w:val="auto"/>
        </w:rPr>
        <w:t xml:space="preserve">all care plans </w:t>
      </w:r>
      <w:r w:rsidR="00310678" w:rsidRPr="000471EE">
        <w:rPr>
          <w:rFonts w:ascii="Arial" w:hAnsi="Arial" w:cs="Arial"/>
          <w:color w:val="auto"/>
        </w:rPr>
        <w:t xml:space="preserve">and documentation for the named consumers had been updated in response to the Site Audit findings, the Approved </w:t>
      </w:r>
      <w:r w:rsidR="00310678" w:rsidRPr="000471EE">
        <w:rPr>
          <w:rFonts w:ascii="Arial" w:hAnsi="Arial" w:cs="Arial"/>
          <w:color w:val="auto"/>
        </w:rPr>
        <w:lastRenderedPageBreak/>
        <w:t xml:space="preserve">Provider further detailed actions such as ongoing reviews of documentation and policies and additional </w:t>
      </w:r>
      <w:r w:rsidRPr="000471EE">
        <w:rPr>
          <w:rFonts w:ascii="Arial" w:hAnsi="Arial" w:cs="Arial"/>
          <w:color w:val="auto"/>
        </w:rPr>
        <w:t xml:space="preserve">staff </w:t>
      </w:r>
      <w:r w:rsidR="00310678" w:rsidRPr="000471EE">
        <w:rPr>
          <w:rFonts w:ascii="Arial" w:hAnsi="Arial" w:cs="Arial"/>
          <w:color w:val="auto"/>
        </w:rPr>
        <w:t xml:space="preserve">training and education to ensure documentation is correctly maintained. </w:t>
      </w:r>
    </w:p>
    <w:bookmarkEnd w:id="1"/>
    <w:p w14:paraId="0ED3691B" w14:textId="29F9C28A" w:rsidR="009E29D0" w:rsidRPr="000471EE" w:rsidRDefault="009E29D0" w:rsidP="009E29D0">
      <w:pPr>
        <w:pStyle w:val="paragraph"/>
        <w:spacing w:before="0" w:beforeAutospacing="0" w:after="120" w:afterAutospacing="0"/>
        <w:textAlignment w:val="baseline"/>
        <w:rPr>
          <w:rFonts w:ascii="Arial" w:hAnsi="Arial" w:cs="Arial"/>
          <w:color w:val="000000"/>
          <w:sz w:val="18"/>
          <w:szCs w:val="18"/>
        </w:rPr>
      </w:pPr>
      <w:r w:rsidRPr="000471EE">
        <w:rPr>
          <w:rStyle w:val="normaltextrun"/>
          <w:rFonts w:ascii="Arial" w:hAnsi="Arial" w:cs="Arial"/>
        </w:rPr>
        <w:t xml:space="preserve">I acknowledge the additional explanation and undertakings provided by the service; however, based on the totality of evidence, find that at the time of the Site Audit, the service did not demonstrate effective </w:t>
      </w:r>
      <w:r w:rsidR="00310678" w:rsidRPr="000471EE">
        <w:rPr>
          <w:rStyle w:val="normaltextrun"/>
          <w:rFonts w:ascii="Arial" w:hAnsi="Arial" w:cs="Arial"/>
        </w:rPr>
        <w:t>review of</w:t>
      </w:r>
      <w:r w:rsidRPr="000471EE">
        <w:rPr>
          <w:rStyle w:val="normaltextrun"/>
          <w:rFonts w:ascii="Arial" w:hAnsi="Arial" w:cs="Arial"/>
        </w:rPr>
        <w:t xml:space="preserve"> care and services. Therefore, I find requirement 2(3)(e) is non-compliant.</w:t>
      </w:r>
      <w:r w:rsidRPr="000471EE">
        <w:rPr>
          <w:rStyle w:val="eop"/>
          <w:rFonts w:ascii="Arial" w:hAnsi="Arial" w:cs="Arial"/>
        </w:rPr>
        <w:t> </w:t>
      </w:r>
    </w:p>
    <w:p w14:paraId="44E91740" w14:textId="3C9CB439" w:rsidR="009E29D0" w:rsidRPr="000471EE" w:rsidRDefault="009E29D0" w:rsidP="009E29D0">
      <w:pPr>
        <w:pStyle w:val="CommentText"/>
        <w:rPr>
          <w:rFonts w:ascii="Arial" w:eastAsia="Calibri" w:hAnsi="Arial" w:cs="Arial"/>
        </w:rPr>
      </w:pPr>
      <w:r w:rsidRPr="000471EE">
        <w:rPr>
          <w:rFonts w:ascii="Arial" w:eastAsia="Calibri" w:hAnsi="Arial" w:cs="Arial"/>
        </w:rPr>
        <w:t>I am satisfied that the remaining four requirements of Quality Standard 2 are compliant.</w:t>
      </w:r>
    </w:p>
    <w:p w14:paraId="28FD40D3" w14:textId="3AEB4980" w:rsidR="009E29D0" w:rsidRPr="000471EE" w:rsidRDefault="009E29D0" w:rsidP="009E29D0">
      <w:pPr>
        <w:rPr>
          <w:rFonts w:ascii="Arial" w:eastAsia="Arial" w:hAnsi="Arial" w:cs="Arial"/>
        </w:rPr>
      </w:pPr>
      <w:r w:rsidRPr="000471EE">
        <w:rPr>
          <w:rFonts w:ascii="Arial" w:hAnsi="Arial" w:cs="Arial"/>
        </w:rPr>
        <w:t xml:space="preserve">Consumers and representatives confirmed they are involved in assessment and care planning and stated the care delivered meets consumer’s needs. </w:t>
      </w:r>
      <w:r w:rsidR="00500B17" w:rsidRPr="000471EE">
        <w:rPr>
          <w:rFonts w:ascii="Arial" w:eastAsia="Calibri" w:hAnsi="Arial" w:cs="Arial"/>
          <w:color w:val="auto"/>
        </w:rPr>
        <w:t>The service demonstrated it undertakes comprehensive assessments on entry to the service</w:t>
      </w:r>
      <w:r w:rsidR="005951AA">
        <w:rPr>
          <w:rFonts w:ascii="Arial" w:eastAsia="Calibri" w:hAnsi="Arial" w:cs="Arial"/>
          <w:color w:val="auto"/>
        </w:rPr>
        <w:t xml:space="preserve"> </w:t>
      </w:r>
      <w:r w:rsidR="00500B17" w:rsidRPr="000471EE">
        <w:rPr>
          <w:rFonts w:ascii="Arial" w:eastAsia="Calibri" w:hAnsi="Arial" w:cs="Arial"/>
          <w:color w:val="auto"/>
        </w:rPr>
        <w:t>including pain, skin integrity, oral and dental assessments, nutrition and behaviour charting.</w:t>
      </w:r>
    </w:p>
    <w:p w14:paraId="16ACBA25" w14:textId="77777777" w:rsidR="009E29D0" w:rsidRPr="000471EE" w:rsidRDefault="009E29D0" w:rsidP="009E29D0">
      <w:pPr>
        <w:rPr>
          <w:rFonts w:ascii="Arial" w:hAnsi="Arial" w:cs="Arial"/>
        </w:rPr>
      </w:pPr>
      <w:r w:rsidRPr="000471EE">
        <w:rPr>
          <w:rFonts w:ascii="Arial" w:hAnsi="Arial" w:cs="Arial"/>
        </w:rPr>
        <w:t>The Assessment Team inspected care planning documentation that evidenced consumer and representative consultation throughout assessment and care planning, including advance health directives. Staff were able to describe how the consumer’s current needs, goals and preferences shape the way care is provided.</w:t>
      </w:r>
    </w:p>
    <w:p w14:paraId="7B6DC899" w14:textId="798AA7AB" w:rsidR="009E29D0" w:rsidRPr="000471EE" w:rsidRDefault="009E29D0" w:rsidP="009E29D0">
      <w:pPr>
        <w:rPr>
          <w:rFonts w:ascii="Arial" w:hAnsi="Arial" w:cs="Arial"/>
        </w:rPr>
      </w:pPr>
      <w:r w:rsidRPr="000471EE">
        <w:rPr>
          <w:rFonts w:ascii="Arial" w:hAnsi="Arial" w:cs="Arial"/>
        </w:rPr>
        <w:t xml:space="preserve">An inspection of care planning documentation demonstrated </w:t>
      </w:r>
      <w:r w:rsidR="00500B17" w:rsidRPr="000471EE">
        <w:rPr>
          <w:rFonts w:ascii="Arial" w:eastAsia="Calibri" w:hAnsi="Arial" w:cs="Arial"/>
          <w:color w:val="auto"/>
        </w:rPr>
        <w:t>the inclusion of advance care planning and directives, including end of life wishes.</w:t>
      </w:r>
      <w:r w:rsidRPr="000471EE">
        <w:rPr>
          <w:rFonts w:ascii="Arial" w:hAnsi="Arial" w:cs="Arial"/>
        </w:rPr>
        <w:t xml:space="preserve"> Consumers and representatives confirmed </w:t>
      </w:r>
      <w:r w:rsidR="00500B17" w:rsidRPr="000471EE">
        <w:rPr>
          <w:rFonts w:ascii="Arial" w:hAnsi="Arial" w:cs="Arial"/>
        </w:rPr>
        <w:t xml:space="preserve">this </w:t>
      </w:r>
      <w:r w:rsidR="00500B17" w:rsidRPr="000471EE">
        <w:rPr>
          <w:rFonts w:ascii="Arial" w:hAnsi="Arial" w:cs="Arial"/>
          <w:color w:val="auto"/>
        </w:rPr>
        <w:t>information is discussed with consumers and representatives on entry to the service; when the consumer wishes, during case conferences and as the consumer’s care needs change.</w:t>
      </w:r>
    </w:p>
    <w:p w14:paraId="6E127149" w14:textId="24253DE3" w:rsidR="00500B17" w:rsidRPr="000471EE" w:rsidRDefault="009E29D0" w:rsidP="00500B17">
      <w:pPr>
        <w:keepNext/>
        <w:tabs>
          <w:tab w:val="right" w:pos="9072"/>
        </w:tabs>
        <w:contextualSpacing/>
        <w:outlineLvl w:val="3"/>
        <w:rPr>
          <w:rFonts w:ascii="Arial" w:eastAsia="Calibri" w:hAnsi="Arial" w:cs="Arial"/>
          <w:iCs/>
          <w:color w:val="auto"/>
        </w:rPr>
      </w:pPr>
      <w:r w:rsidRPr="000471EE">
        <w:rPr>
          <w:rFonts w:ascii="Arial" w:hAnsi="Arial" w:cs="Arial"/>
        </w:rPr>
        <w:t>Consumers and representatives expressed that staff regularly check in and explain information regarding their care and services and they can access their care plans when needed. Staff described how changes to consumers’ care and services are communicated to staff,</w:t>
      </w:r>
      <w:r w:rsidRPr="000471EE">
        <w:rPr>
          <w:rFonts w:ascii="Arial" w:eastAsia="Arial" w:hAnsi="Arial" w:cs="Arial"/>
        </w:rPr>
        <w:t xml:space="preserve"> including progress notes and care plan reviews for any changes in consumer’s care requirements and said they regularly provide updates to consumers and representatives</w:t>
      </w:r>
      <w:r w:rsidR="00500B17" w:rsidRPr="000471EE">
        <w:rPr>
          <w:rFonts w:ascii="Arial" w:hAnsi="Arial" w:cs="Arial"/>
        </w:rPr>
        <w:t xml:space="preserve">. </w:t>
      </w:r>
      <w:r w:rsidR="00500B17" w:rsidRPr="000471EE">
        <w:rPr>
          <w:rFonts w:ascii="Arial" w:eastAsia="Calibri" w:hAnsi="Arial" w:cs="Arial"/>
          <w:iCs/>
          <w:color w:val="auto"/>
        </w:rPr>
        <w:t>The service demonstrated assessment and planning is based on a partnership with consumers</w:t>
      </w:r>
      <w:r w:rsidR="003C2656">
        <w:rPr>
          <w:rFonts w:ascii="Arial" w:eastAsia="Calibri" w:hAnsi="Arial" w:cs="Arial"/>
          <w:iCs/>
          <w:color w:val="auto"/>
        </w:rPr>
        <w:t xml:space="preserve"> and </w:t>
      </w:r>
      <w:r w:rsidR="00500B17" w:rsidRPr="000471EE">
        <w:rPr>
          <w:rFonts w:ascii="Arial" w:eastAsia="Calibri" w:hAnsi="Arial" w:cs="Arial"/>
          <w:iCs/>
          <w:color w:val="auto"/>
        </w:rPr>
        <w:t>representatives and includes other organisations or individuals that are involved in the care of the consumer when required.</w:t>
      </w:r>
    </w:p>
    <w:p w14:paraId="3DB58766" w14:textId="5490ECDD" w:rsidR="009E29D0" w:rsidRPr="000471EE" w:rsidRDefault="009E29D0" w:rsidP="009E29D0">
      <w:pPr>
        <w:rPr>
          <w:rFonts w:ascii="Arial" w:hAnsi="Arial" w:cs="Arial"/>
        </w:rPr>
      </w:pPr>
    </w:p>
    <w:p w14:paraId="73E40CFE" w14:textId="5669C142" w:rsidR="009E29D0" w:rsidRDefault="009E29D0" w:rsidP="0071112F">
      <w:pPr>
        <w:pStyle w:val="CommentText"/>
        <w:rPr>
          <w:rFonts w:ascii="Arial" w:hAnsi="Arial" w:cs="Arial"/>
          <w:color w:val="FF0000"/>
        </w:rPr>
      </w:pPr>
    </w:p>
    <w:p w14:paraId="3227DD97" w14:textId="3E6CB0D0" w:rsidR="009E29D0" w:rsidRDefault="009E29D0" w:rsidP="0071112F">
      <w:pPr>
        <w:pStyle w:val="CommentText"/>
        <w:rPr>
          <w:rFonts w:ascii="Arial" w:hAnsi="Arial" w:cs="Arial"/>
          <w:color w:val="FF0000"/>
        </w:rPr>
      </w:pPr>
    </w:p>
    <w:p w14:paraId="6AC7F5EC" w14:textId="14326130" w:rsidR="009E29D0" w:rsidRDefault="009E29D0" w:rsidP="0071112F">
      <w:pPr>
        <w:pStyle w:val="CommentText"/>
        <w:rPr>
          <w:rFonts w:ascii="Arial" w:hAnsi="Arial" w:cs="Arial"/>
          <w:color w:val="FF0000"/>
        </w:rPr>
      </w:pPr>
    </w:p>
    <w:p w14:paraId="6BC72B0D" w14:textId="52CB8FE7" w:rsidR="009E29D0" w:rsidRDefault="009E29D0" w:rsidP="0071112F">
      <w:pPr>
        <w:pStyle w:val="CommentText"/>
        <w:rPr>
          <w:rFonts w:ascii="Arial" w:hAnsi="Arial" w:cs="Arial"/>
          <w:color w:val="FF0000"/>
        </w:rPr>
      </w:pPr>
    </w:p>
    <w:p w14:paraId="665C6642" w14:textId="4F5C40EE" w:rsidR="009E29D0" w:rsidRDefault="009E29D0" w:rsidP="0071112F">
      <w:pPr>
        <w:pStyle w:val="CommentText"/>
        <w:rPr>
          <w:rFonts w:ascii="Arial" w:hAnsi="Arial" w:cs="Arial"/>
          <w:color w:val="FF0000"/>
        </w:rPr>
      </w:pPr>
    </w:p>
    <w:p w14:paraId="2133DB61" w14:textId="5D73E7D0" w:rsidR="00997384" w:rsidRDefault="00997384" w:rsidP="0071112F">
      <w:pPr>
        <w:pStyle w:val="CommentText"/>
        <w:rPr>
          <w:rFonts w:ascii="Arial" w:hAnsi="Arial" w:cs="Arial"/>
          <w:color w:val="FF0000"/>
        </w:rPr>
      </w:pPr>
    </w:p>
    <w:p w14:paraId="4290ECA8" w14:textId="77777777" w:rsidR="00997384" w:rsidRDefault="00997384" w:rsidP="0071112F">
      <w:pPr>
        <w:pStyle w:val="CommentText"/>
        <w:rPr>
          <w:rFonts w:ascii="Arial" w:hAnsi="Arial" w:cs="Arial"/>
          <w:color w:val="FF0000"/>
        </w:rPr>
      </w:pPr>
    </w:p>
    <w:p w14:paraId="0772C7C2" w14:textId="59661539" w:rsidR="009E29D0" w:rsidRDefault="009E29D0" w:rsidP="0071112F">
      <w:pPr>
        <w:pStyle w:val="CommentText"/>
        <w:rPr>
          <w:rFonts w:ascii="Arial" w:hAnsi="Arial" w:cs="Arial"/>
          <w:color w:val="FF0000"/>
        </w:rPr>
      </w:pPr>
    </w:p>
    <w:p w14:paraId="3C4921EF" w14:textId="5CA7B081" w:rsidR="009E29D0" w:rsidRDefault="009E29D0" w:rsidP="0071112F">
      <w:pPr>
        <w:pStyle w:val="CommentText"/>
        <w:rPr>
          <w:rFonts w:ascii="Arial" w:hAnsi="Arial" w:cs="Arial"/>
          <w:color w:val="FF0000"/>
        </w:rPr>
      </w:pPr>
    </w:p>
    <w:p w14:paraId="282B272C" w14:textId="1A8A8274" w:rsidR="009E29D0" w:rsidRDefault="009E29D0" w:rsidP="0071112F">
      <w:pPr>
        <w:pStyle w:val="CommentText"/>
        <w:rPr>
          <w:rFonts w:ascii="Arial" w:hAnsi="Arial" w:cs="Arial"/>
          <w:color w:val="FF0000"/>
        </w:rPr>
      </w:pPr>
    </w:p>
    <w:p w14:paraId="4EBB49D9" w14:textId="020CDC08" w:rsidR="009E29D0" w:rsidRDefault="009E29D0" w:rsidP="0071112F">
      <w:pPr>
        <w:pStyle w:val="CommentText"/>
        <w:rPr>
          <w:rFonts w:ascii="Arial" w:hAnsi="Arial" w:cs="Arial"/>
          <w:color w:val="FF0000"/>
        </w:rPr>
      </w:pPr>
    </w:p>
    <w:p w14:paraId="4415513A" w14:textId="1045F3CB" w:rsidR="007209A1" w:rsidRPr="00140509" w:rsidRDefault="007209A1" w:rsidP="0071112F">
      <w:pPr>
        <w:pStyle w:val="CommentText"/>
        <w:rPr>
          <w:rFonts w:ascii="Arial" w:hAnsi="Arial" w:cs="Arial"/>
          <w:b/>
          <w:bCs/>
          <w:sz w:val="30"/>
          <w:szCs w:val="30"/>
        </w:rPr>
      </w:pPr>
      <w:r w:rsidRPr="00140509">
        <w:rPr>
          <w:rFonts w:ascii="Arial" w:hAnsi="Arial" w:cs="Arial"/>
          <w:b/>
          <w:bCs/>
          <w:sz w:val="30"/>
          <w:szCs w:val="30"/>
        </w:rPr>
        <w:lastRenderedPageBreak/>
        <w:t>Standard 3</w:t>
      </w:r>
    </w:p>
    <w:tbl>
      <w:tblPr>
        <w:tblStyle w:val="TableGrid"/>
        <w:tblW w:w="0" w:type="auto"/>
        <w:tblLook w:val="04A0" w:firstRow="1" w:lastRow="0" w:firstColumn="1" w:lastColumn="0" w:noHBand="0" w:noVBand="1"/>
      </w:tblPr>
      <w:tblGrid>
        <w:gridCol w:w="1790"/>
        <w:gridCol w:w="6925"/>
        <w:gridCol w:w="1489"/>
      </w:tblGrid>
      <w:tr w:rsidR="00CB2962" w:rsidRPr="00895265"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895265" w:rsidRDefault="00CB2962" w:rsidP="002D5918">
            <w:pPr>
              <w:spacing w:before="0" w:after="120" w:line="22" w:lineRule="atLeast"/>
              <w:rPr>
                <w:rFonts w:ascii="Arial" w:hAnsi="Arial" w:cs="Arial"/>
              </w:rPr>
            </w:pPr>
            <w:r w:rsidRPr="00895265">
              <w:rPr>
                <w:rFonts w:ascii="Arial" w:hAnsi="Arial" w:cs="Arial"/>
              </w:rPr>
              <w:t>Personal care and clinical care</w:t>
            </w:r>
          </w:p>
        </w:tc>
        <w:tc>
          <w:tcPr>
            <w:tcW w:w="0" w:type="auto"/>
          </w:tcPr>
          <w:p w14:paraId="45B20FB0" w14:textId="7401B7EE" w:rsidR="00CB2962" w:rsidRPr="00895265"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C5C3E">
              <w:rPr>
                <w:rFonts w:ascii="Arial" w:hAnsi="Arial" w:cs="Arial"/>
              </w:rPr>
              <w:t>Non-compliant</w:t>
            </w:r>
          </w:p>
        </w:tc>
      </w:tr>
      <w:tr w:rsidR="00CB2962" w:rsidRPr="00895265"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895265" w:rsidRDefault="0021781E" w:rsidP="002D5918">
            <w:pPr>
              <w:spacing w:line="22" w:lineRule="atLeast"/>
              <w:rPr>
                <w:rFonts w:ascii="Arial" w:hAnsi="Arial" w:cs="Arial"/>
                <w:color w:val="auto"/>
              </w:rPr>
            </w:pPr>
            <w:r w:rsidRPr="00895265">
              <w:rPr>
                <w:rFonts w:ascii="Arial" w:hAnsi="Arial" w:cs="Arial"/>
                <w:color w:val="auto"/>
              </w:rPr>
              <w:t>Requirement 3(3)(a)</w:t>
            </w:r>
          </w:p>
        </w:tc>
        <w:tc>
          <w:tcPr>
            <w:tcW w:w="0" w:type="auto"/>
            <w:tcBorders>
              <w:right w:val="single" w:sz="4" w:space="0" w:color="auto"/>
            </w:tcBorders>
          </w:tcPr>
          <w:p w14:paraId="27BEA294" w14:textId="1084555D" w:rsidR="00CB2962" w:rsidRPr="00895265"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Each consumer gets safe and effective personal care, clinical care, or both personal care and clinical care, that:</w:t>
            </w:r>
          </w:p>
          <w:p w14:paraId="576FE1E7" w14:textId="77777777" w:rsidR="00CB2962" w:rsidRPr="00895265"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is best practice; and</w:t>
            </w:r>
          </w:p>
          <w:p w14:paraId="7A3A4876" w14:textId="77777777" w:rsidR="00CB2962" w:rsidRPr="00895265"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is tailored to their needs; and</w:t>
            </w:r>
          </w:p>
          <w:p w14:paraId="28FAC623" w14:textId="77777777" w:rsidR="00CB2962" w:rsidRPr="00895265"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optimises their health and well-being.</w:t>
            </w:r>
          </w:p>
        </w:tc>
        <w:tc>
          <w:tcPr>
            <w:tcW w:w="0" w:type="auto"/>
            <w:tcBorders>
              <w:left w:val="single" w:sz="4" w:space="0" w:color="auto"/>
            </w:tcBorders>
          </w:tcPr>
          <w:p w14:paraId="378FFC84" w14:textId="22C46F0D" w:rsidR="00CB2962" w:rsidRPr="000C5C3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C5C3E">
              <w:rPr>
                <w:rFonts w:ascii="Arial" w:hAnsi="Arial" w:cs="Arial"/>
                <w:color w:val="auto"/>
              </w:rPr>
              <w:t>Non-compliant</w:t>
            </w:r>
          </w:p>
        </w:tc>
      </w:tr>
      <w:tr w:rsidR="00CB2962" w:rsidRPr="00895265"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895265" w:rsidRDefault="0021781E" w:rsidP="002D5918">
            <w:pPr>
              <w:spacing w:line="22" w:lineRule="atLeast"/>
              <w:rPr>
                <w:rFonts w:ascii="Arial" w:hAnsi="Arial" w:cs="Arial"/>
                <w:color w:val="auto"/>
              </w:rPr>
            </w:pPr>
            <w:r w:rsidRPr="00895265">
              <w:rPr>
                <w:rFonts w:ascii="Arial" w:hAnsi="Arial" w:cs="Arial"/>
                <w:color w:val="auto"/>
              </w:rPr>
              <w:t>Requirement 3(3)(b)</w:t>
            </w:r>
          </w:p>
        </w:tc>
        <w:tc>
          <w:tcPr>
            <w:tcW w:w="0" w:type="auto"/>
            <w:tcBorders>
              <w:right w:val="single" w:sz="4" w:space="0" w:color="auto"/>
            </w:tcBorders>
          </w:tcPr>
          <w:p w14:paraId="3BD71B05" w14:textId="7B7353E9" w:rsidR="00CB2962" w:rsidRPr="00895265"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7EDD1021" w:rsidR="00CB2962" w:rsidRPr="000C5C3E" w:rsidRDefault="00A07FA1"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C5C3E">
              <w:rPr>
                <w:rFonts w:ascii="Arial" w:hAnsi="Arial" w:cs="Arial"/>
                <w:color w:val="auto"/>
              </w:rPr>
              <w:t>Non-compliant</w:t>
            </w:r>
          </w:p>
        </w:tc>
      </w:tr>
      <w:tr w:rsidR="00CB2962" w:rsidRPr="00895265"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895265" w:rsidRDefault="0021781E" w:rsidP="002D5918">
            <w:pPr>
              <w:tabs>
                <w:tab w:val="right" w:pos="9026"/>
              </w:tabs>
              <w:spacing w:line="22" w:lineRule="atLeast"/>
              <w:outlineLvl w:val="4"/>
              <w:rPr>
                <w:rFonts w:ascii="Arial" w:hAnsi="Arial" w:cs="Arial"/>
                <w:color w:val="auto"/>
              </w:rPr>
            </w:pPr>
            <w:r w:rsidRPr="00895265">
              <w:rPr>
                <w:rFonts w:ascii="Arial" w:hAnsi="Arial" w:cs="Arial"/>
                <w:color w:val="auto"/>
              </w:rPr>
              <w:t>Requirement 3(3)(c)</w:t>
            </w:r>
          </w:p>
        </w:tc>
        <w:tc>
          <w:tcPr>
            <w:tcW w:w="0" w:type="auto"/>
            <w:tcBorders>
              <w:right w:val="single" w:sz="4" w:space="0" w:color="auto"/>
            </w:tcBorders>
          </w:tcPr>
          <w:p w14:paraId="2F7F4901" w14:textId="074797BB" w:rsidR="00CB2962" w:rsidRPr="00895265"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 xml:space="preserve">The needs, goals and preferences of consumers nearing the end of life are recognised and addressed, their comfort </w:t>
            </w:r>
            <w:proofErr w:type="gramStart"/>
            <w:r w:rsidRPr="00895265">
              <w:rPr>
                <w:rFonts w:ascii="Arial" w:hAnsi="Arial" w:cs="Arial"/>
              </w:rPr>
              <w:t>maximised</w:t>
            </w:r>
            <w:proofErr w:type="gramEnd"/>
            <w:r w:rsidRPr="00895265">
              <w:rPr>
                <w:rFonts w:ascii="Arial" w:hAnsi="Arial" w:cs="Arial"/>
              </w:rPr>
              <w:t xml:space="preserve"> and their dignity preserved.</w:t>
            </w:r>
          </w:p>
        </w:tc>
        <w:tc>
          <w:tcPr>
            <w:tcW w:w="0" w:type="auto"/>
            <w:tcBorders>
              <w:left w:val="single" w:sz="4" w:space="0" w:color="auto"/>
            </w:tcBorders>
          </w:tcPr>
          <w:p w14:paraId="4120776A" w14:textId="03A62E55" w:rsidR="00CB2962" w:rsidRPr="000C5C3E" w:rsidRDefault="00A07FA1"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C5C3E">
              <w:rPr>
                <w:rFonts w:ascii="Arial" w:hAnsi="Arial" w:cs="Arial"/>
                <w:color w:val="auto"/>
              </w:rPr>
              <w:t>Compliant</w:t>
            </w:r>
          </w:p>
        </w:tc>
      </w:tr>
      <w:tr w:rsidR="00CB2962" w:rsidRPr="00895265"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895265" w:rsidRDefault="0021781E" w:rsidP="002D5918">
            <w:pPr>
              <w:spacing w:line="22" w:lineRule="atLeast"/>
              <w:rPr>
                <w:rFonts w:ascii="Arial" w:hAnsi="Arial" w:cs="Arial"/>
                <w:color w:val="auto"/>
              </w:rPr>
            </w:pPr>
            <w:r w:rsidRPr="00895265">
              <w:rPr>
                <w:rFonts w:ascii="Arial" w:hAnsi="Arial" w:cs="Arial"/>
                <w:color w:val="auto"/>
              </w:rPr>
              <w:t>Requirement 3(3)(d)</w:t>
            </w:r>
          </w:p>
        </w:tc>
        <w:tc>
          <w:tcPr>
            <w:tcW w:w="0" w:type="auto"/>
            <w:tcBorders>
              <w:right w:val="single" w:sz="4" w:space="0" w:color="auto"/>
            </w:tcBorders>
          </w:tcPr>
          <w:p w14:paraId="1DE46AD3" w14:textId="1E8F9A4C" w:rsidR="00CB2962" w:rsidRPr="00895265"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38C20F07" w:rsidR="00CB2962" w:rsidRPr="000C5C3E" w:rsidRDefault="00A07FA1"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C5C3E">
              <w:rPr>
                <w:rFonts w:ascii="Arial" w:hAnsi="Arial" w:cs="Arial"/>
                <w:color w:val="auto"/>
              </w:rPr>
              <w:t>Compliant</w:t>
            </w:r>
          </w:p>
        </w:tc>
      </w:tr>
      <w:tr w:rsidR="00CB2962" w:rsidRPr="00895265"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895265" w:rsidRDefault="0021781E" w:rsidP="002D5918">
            <w:pPr>
              <w:spacing w:line="22" w:lineRule="atLeast"/>
              <w:rPr>
                <w:rFonts w:ascii="Arial" w:hAnsi="Arial" w:cs="Arial"/>
                <w:color w:val="auto"/>
              </w:rPr>
            </w:pPr>
            <w:r w:rsidRPr="00895265">
              <w:rPr>
                <w:rFonts w:ascii="Arial" w:hAnsi="Arial" w:cs="Arial"/>
                <w:color w:val="auto"/>
              </w:rPr>
              <w:t>Requirement 3(3)(e)</w:t>
            </w:r>
          </w:p>
        </w:tc>
        <w:tc>
          <w:tcPr>
            <w:tcW w:w="0" w:type="auto"/>
            <w:tcBorders>
              <w:right w:val="single" w:sz="4" w:space="0" w:color="auto"/>
            </w:tcBorders>
          </w:tcPr>
          <w:p w14:paraId="3E215F5C" w14:textId="5D94D1EA" w:rsidR="00CB2962" w:rsidRPr="00895265"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5E90C77E" w:rsidR="00CB2962" w:rsidRPr="000C5C3E" w:rsidRDefault="00A07FA1"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C5C3E">
              <w:rPr>
                <w:rFonts w:ascii="Arial" w:hAnsi="Arial" w:cs="Arial"/>
                <w:color w:val="auto"/>
              </w:rPr>
              <w:t>Compliant</w:t>
            </w:r>
          </w:p>
        </w:tc>
      </w:tr>
      <w:tr w:rsidR="00CB2962" w:rsidRPr="00895265"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895265" w:rsidRDefault="0021781E" w:rsidP="002D5918">
            <w:pPr>
              <w:spacing w:line="22" w:lineRule="atLeast"/>
              <w:rPr>
                <w:rFonts w:ascii="Arial" w:hAnsi="Arial" w:cs="Arial"/>
                <w:color w:val="auto"/>
              </w:rPr>
            </w:pPr>
            <w:r w:rsidRPr="00895265">
              <w:rPr>
                <w:rFonts w:ascii="Arial" w:hAnsi="Arial" w:cs="Arial"/>
                <w:color w:val="auto"/>
              </w:rPr>
              <w:t>Requirement 3(3)(f)</w:t>
            </w:r>
          </w:p>
        </w:tc>
        <w:tc>
          <w:tcPr>
            <w:tcW w:w="0" w:type="auto"/>
            <w:tcBorders>
              <w:right w:val="single" w:sz="4" w:space="0" w:color="auto"/>
            </w:tcBorders>
          </w:tcPr>
          <w:p w14:paraId="76CB1032" w14:textId="7608BA19" w:rsidR="00CB2962" w:rsidRPr="00895265"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64E5014A" w:rsidR="00CB2962" w:rsidRPr="000C5C3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C5C3E">
              <w:rPr>
                <w:rFonts w:ascii="Arial" w:hAnsi="Arial" w:cs="Arial"/>
                <w:color w:val="auto"/>
              </w:rPr>
              <w:t>Compliant</w:t>
            </w:r>
          </w:p>
        </w:tc>
      </w:tr>
      <w:tr w:rsidR="00CB2962" w:rsidRPr="00895265"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895265" w:rsidRDefault="0021781E" w:rsidP="002D5918">
            <w:pPr>
              <w:spacing w:line="22" w:lineRule="atLeast"/>
              <w:rPr>
                <w:rFonts w:ascii="Arial" w:hAnsi="Arial" w:cs="Arial"/>
                <w:color w:val="auto"/>
              </w:rPr>
            </w:pPr>
            <w:r w:rsidRPr="00895265">
              <w:rPr>
                <w:rFonts w:ascii="Arial" w:hAnsi="Arial" w:cs="Arial"/>
                <w:color w:val="auto"/>
              </w:rPr>
              <w:t>Requirement 3(3)(g)</w:t>
            </w:r>
          </w:p>
        </w:tc>
        <w:tc>
          <w:tcPr>
            <w:tcW w:w="0" w:type="auto"/>
            <w:tcBorders>
              <w:right w:val="single" w:sz="4" w:space="0" w:color="auto"/>
            </w:tcBorders>
          </w:tcPr>
          <w:p w14:paraId="6C313F53" w14:textId="0928031C" w:rsidR="00CB2962" w:rsidRPr="00895265"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Minimisation of infection related risks through implementing:</w:t>
            </w:r>
          </w:p>
          <w:p w14:paraId="38574797" w14:textId="77777777" w:rsidR="00CB2962" w:rsidRPr="00895265"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 xml:space="preserve">standard and </w:t>
            </w:r>
            <w:proofErr w:type="gramStart"/>
            <w:r w:rsidRPr="00895265">
              <w:rPr>
                <w:rFonts w:ascii="Arial" w:hAnsi="Arial" w:cs="Arial"/>
              </w:rPr>
              <w:t>transmission based</w:t>
            </w:r>
            <w:proofErr w:type="gramEnd"/>
            <w:r w:rsidRPr="00895265">
              <w:rPr>
                <w:rFonts w:ascii="Arial" w:hAnsi="Arial" w:cs="Arial"/>
              </w:rPr>
              <w:t xml:space="preserve"> precautions to prevent and control infection; and</w:t>
            </w:r>
          </w:p>
          <w:p w14:paraId="07625030" w14:textId="77777777" w:rsidR="00CB2962" w:rsidRPr="00895265"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436A9489" w:rsidR="00CB2962" w:rsidRPr="000C5C3E" w:rsidRDefault="00A07FA1"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C5C3E">
              <w:rPr>
                <w:rFonts w:ascii="Arial" w:hAnsi="Arial" w:cs="Arial"/>
                <w:color w:val="auto"/>
              </w:rPr>
              <w:t>Non-compliant</w:t>
            </w:r>
          </w:p>
        </w:tc>
      </w:tr>
    </w:tbl>
    <w:p w14:paraId="58FD8476" w14:textId="5FAD0A8B" w:rsidR="007209A1" w:rsidRDefault="007209A1"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0C7A72F5" w14:textId="42872B63" w:rsidR="009C204D" w:rsidRPr="00C06280" w:rsidRDefault="009C204D" w:rsidP="00C06280">
      <w:pPr>
        <w:pStyle w:val="CommentText"/>
        <w:rPr>
          <w:rFonts w:ascii="Arial" w:hAnsi="Arial" w:cs="Arial"/>
          <w:color w:val="auto"/>
        </w:rPr>
      </w:pPr>
      <w:r w:rsidRPr="00C06280">
        <w:rPr>
          <w:rFonts w:ascii="Arial" w:hAnsi="Arial" w:cs="Arial"/>
          <w:color w:val="auto"/>
        </w:rPr>
        <w:t xml:space="preserve">I have assessed this Quality Standard as non-compliant as I am satisfied the following requirement is non-compliant: </w:t>
      </w:r>
    </w:p>
    <w:p w14:paraId="2D99F727" w14:textId="77777777" w:rsidR="009C204D" w:rsidRPr="00C06280" w:rsidRDefault="009C204D" w:rsidP="00C06280">
      <w:pPr>
        <w:pStyle w:val="ListParagraph"/>
        <w:numPr>
          <w:ilvl w:val="0"/>
          <w:numId w:val="36"/>
        </w:numPr>
        <w:rPr>
          <w:rFonts w:ascii="Arial" w:hAnsi="Arial" w:cs="Arial"/>
          <w:color w:val="auto"/>
        </w:rPr>
      </w:pPr>
      <w:bookmarkStart w:id="2" w:name="_Hlk103330062"/>
      <w:r w:rsidRPr="00C06280">
        <w:rPr>
          <w:rFonts w:ascii="Arial" w:hAnsi="Arial" w:cs="Arial"/>
          <w:color w:val="auto"/>
        </w:rPr>
        <w:t>Each consumer gets safe and effective personal care, clinical care, or both personal care and clinical care, that:</w:t>
      </w:r>
    </w:p>
    <w:p w14:paraId="06AB54BC" w14:textId="77777777" w:rsidR="009C204D" w:rsidRPr="00C06280" w:rsidRDefault="009C204D" w:rsidP="00A87D4C">
      <w:pPr>
        <w:spacing w:after="0"/>
        <w:ind w:left="714"/>
        <w:rPr>
          <w:rFonts w:ascii="Arial" w:hAnsi="Arial" w:cs="Arial"/>
          <w:color w:val="auto"/>
        </w:rPr>
      </w:pPr>
      <w:r w:rsidRPr="00C06280">
        <w:rPr>
          <w:rFonts w:ascii="Arial" w:hAnsi="Arial" w:cs="Arial"/>
          <w:color w:val="auto"/>
        </w:rPr>
        <w:t>(</w:t>
      </w:r>
      <w:proofErr w:type="spellStart"/>
      <w:r w:rsidRPr="00C06280">
        <w:rPr>
          <w:rFonts w:ascii="Arial" w:hAnsi="Arial" w:cs="Arial"/>
          <w:color w:val="auto"/>
        </w:rPr>
        <w:t>i</w:t>
      </w:r>
      <w:proofErr w:type="spellEnd"/>
      <w:r w:rsidRPr="00C06280">
        <w:rPr>
          <w:rFonts w:ascii="Arial" w:hAnsi="Arial" w:cs="Arial"/>
          <w:color w:val="auto"/>
        </w:rPr>
        <w:t>)</w:t>
      </w:r>
      <w:r w:rsidRPr="00C06280">
        <w:rPr>
          <w:rFonts w:ascii="Arial" w:hAnsi="Arial" w:cs="Arial"/>
          <w:color w:val="auto"/>
        </w:rPr>
        <w:tab/>
        <w:t>is best practice; and</w:t>
      </w:r>
    </w:p>
    <w:p w14:paraId="30B7B3DE" w14:textId="77777777" w:rsidR="00A87D4C" w:rsidRDefault="009C204D" w:rsidP="00A87D4C">
      <w:pPr>
        <w:spacing w:after="0"/>
        <w:ind w:left="714"/>
        <w:rPr>
          <w:rFonts w:ascii="Arial" w:hAnsi="Arial" w:cs="Arial"/>
          <w:color w:val="auto"/>
        </w:rPr>
      </w:pPr>
      <w:r w:rsidRPr="00C06280">
        <w:rPr>
          <w:rFonts w:ascii="Arial" w:hAnsi="Arial" w:cs="Arial"/>
          <w:color w:val="auto"/>
        </w:rPr>
        <w:t>(ii)</w:t>
      </w:r>
      <w:r w:rsidRPr="00C06280">
        <w:rPr>
          <w:rFonts w:ascii="Arial" w:hAnsi="Arial" w:cs="Arial"/>
          <w:color w:val="auto"/>
        </w:rPr>
        <w:tab/>
        <w:t>is tailored to their needs; and</w:t>
      </w:r>
    </w:p>
    <w:p w14:paraId="6F4798DE" w14:textId="0955B867" w:rsidR="009C204D" w:rsidRPr="00A87D4C" w:rsidRDefault="00A87D4C" w:rsidP="00A87D4C">
      <w:pPr>
        <w:spacing w:after="0"/>
        <w:ind w:left="714"/>
        <w:rPr>
          <w:rFonts w:ascii="Arial" w:hAnsi="Arial" w:cs="Arial"/>
          <w:color w:val="auto"/>
        </w:rPr>
      </w:pPr>
      <w:r>
        <w:rPr>
          <w:rFonts w:ascii="Arial" w:hAnsi="Arial" w:cs="Arial"/>
          <w:color w:val="auto"/>
        </w:rPr>
        <w:t xml:space="preserve">(iii) </w:t>
      </w:r>
      <w:r w:rsidR="009C204D" w:rsidRPr="00A87D4C">
        <w:rPr>
          <w:rFonts w:ascii="Arial" w:hAnsi="Arial" w:cs="Arial"/>
          <w:color w:val="auto"/>
        </w:rPr>
        <w:t>optimises their health and well-being.</w:t>
      </w:r>
    </w:p>
    <w:p w14:paraId="77640DB5" w14:textId="77777777" w:rsidR="00A87D4C" w:rsidRPr="00A87D4C" w:rsidRDefault="00A87D4C" w:rsidP="00A87D4C">
      <w:pPr>
        <w:spacing w:after="0"/>
        <w:ind w:left="360"/>
        <w:rPr>
          <w:rFonts w:ascii="Arial" w:hAnsi="Arial" w:cs="Arial"/>
          <w:color w:val="auto"/>
        </w:rPr>
      </w:pPr>
    </w:p>
    <w:p w14:paraId="27C22A44" w14:textId="0A245100" w:rsidR="009C204D" w:rsidRPr="00C06280" w:rsidRDefault="009C204D" w:rsidP="00C06280">
      <w:pPr>
        <w:pStyle w:val="ListParagraph"/>
        <w:numPr>
          <w:ilvl w:val="0"/>
          <w:numId w:val="36"/>
        </w:numPr>
        <w:rPr>
          <w:rFonts w:ascii="Arial" w:hAnsi="Arial" w:cs="Arial"/>
          <w:color w:val="auto"/>
        </w:rPr>
      </w:pPr>
      <w:r w:rsidRPr="00C06280">
        <w:rPr>
          <w:rFonts w:ascii="Arial" w:hAnsi="Arial" w:cs="Arial"/>
          <w:color w:val="auto"/>
        </w:rPr>
        <w:lastRenderedPageBreak/>
        <w:t>Effective management of high impact or high prevalence risks associated with the care of each consumer.</w:t>
      </w:r>
    </w:p>
    <w:p w14:paraId="0AF20024" w14:textId="4A076EFB" w:rsidR="00A87D4C" w:rsidRDefault="009C204D" w:rsidP="00A87D4C">
      <w:pPr>
        <w:pStyle w:val="ListParagraph"/>
        <w:numPr>
          <w:ilvl w:val="0"/>
          <w:numId w:val="36"/>
        </w:numPr>
        <w:ind w:left="714" w:hanging="357"/>
        <w:rPr>
          <w:rFonts w:ascii="Arial" w:hAnsi="Arial" w:cs="Arial"/>
          <w:color w:val="auto"/>
        </w:rPr>
      </w:pPr>
      <w:r w:rsidRPr="00C06280">
        <w:rPr>
          <w:rFonts w:ascii="Arial" w:hAnsi="Arial" w:cs="Arial"/>
          <w:color w:val="auto"/>
        </w:rPr>
        <w:t>Minimisation of infection related risks through implementing:</w:t>
      </w:r>
    </w:p>
    <w:p w14:paraId="7EBF79FD" w14:textId="37A240AE" w:rsidR="009C204D" w:rsidRPr="00C06280" w:rsidRDefault="009C204D" w:rsidP="00A87D4C">
      <w:pPr>
        <w:pStyle w:val="ListParagraph"/>
        <w:numPr>
          <w:ilvl w:val="0"/>
          <w:numId w:val="44"/>
        </w:numPr>
        <w:spacing w:after="0"/>
        <w:ind w:left="1071" w:hanging="357"/>
        <w:rPr>
          <w:rFonts w:ascii="Arial" w:hAnsi="Arial" w:cs="Arial"/>
          <w:color w:val="auto"/>
        </w:rPr>
      </w:pPr>
      <w:r w:rsidRPr="00C06280">
        <w:rPr>
          <w:rFonts w:ascii="Arial" w:hAnsi="Arial" w:cs="Arial"/>
          <w:color w:val="auto"/>
        </w:rPr>
        <w:t xml:space="preserve">standard and </w:t>
      </w:r>
      <w:proofErr w:type="gramStart"/>
      <w:r w:rsidR="00C06280" w:rsidRPr="00C06280">
        <w:rPr>
          <w:rFonts w:ascii="Arial" w:hAnsi="Arial" w:cs="Arial"/>
          <w:color w:val="auto"/>
        </w:rPr>
        <w:t>transmission</w:t>
      </w:r>
      <w:r w:rsidR="00C06280">
        <w:rPr>
          <w:rFonts w:ascii="Arial" w:hAnsi="Arial" w:cs="Arial"/>
          <w:color w:val="auto"/>
        </w:rPr>
        <w:t xml:space="preserve"> </w:t>
      </w:r>
      <w:r w:rsidR="00C06280" w:rsidRPr="00C06280">
        <w:rPr>
          <w:rFonts w:ascii="Arial" w:hAnsi="Arial" w:cs="Arial"/>
          <w:color w:val="auto"/>
        </w:rPr>
        <w:t>based</w:t>
      </w:r>
      <w:proofErr w:type="gramEnd"/>
      <w:r w:rsidRPr="00C06280">
        <w:rPr>
          <w:rFonts w:ascii="Arial" w:hAnsi="Arial" w:cs="Arial"/>
          <w:color w:val="auto"/>
        </w:rPr>
        <w:t xml:space="preserve"> precautions to prevent and control infection; and</w:t>
      </w:r>
    </w:p>
    <w:p w14:paraId="0361880D" w14:textId="5B8993D3" w:rsidR="009C204D" w:rsidRDefault="009C204D" w:rsidP="00A87D4C">
      <w:pPr>
        <w:pStyle w:val="CommentText"/>
        <w:numPr>
          <w:ilvl w:val="0"/>
          <w:numId w:val="44"/>
        </w:numPr>
        <w:spacing w:after="0"/>
        <w:ind w:left="1071" w:hanging="357"/>
        <w:rPr>
          <w:rFonts w:ascii="Arial" w:hAnsi="Arial" w:cs="Arial"/>
          <w:color w:val="auto"/>
        </w:rPr>
      </w:pPr>
      <w:r w:rsidRPr="00C06280">
        <w:rPr>
          <w:rFonts w:ascii="Arial" w:hAnsi="Arial" w:cs="Arial"/>
          <w:color w:val="auto"/>
        </w:rPr>
        <w:t>practices to promote appropriate antibiotic prescribing and use to support optimal care and reduce the risk of increasing resistance to antibiotics.</w:t>
      </w:r>
    </w:p>
    <w:p w14:paraId="47F8E64F" w14:textId="77777777" w:rsidR="00A87D4C" w:rsidRPr="00C06280" w:rsidRDefault="00A87D4C" w:rsidP="00A87D4C">
      <w:pPr>
        <w:pStyle w:val="CommentText"/>
        <w:spacing w:after="0"/>
        <w:ind w:left="1071"/>
        <w:rPr>
          <w:rFonts w:ascii="Arial" w:hAnsi="Arial" w:cs="Arial"/>
          <w:color w:val="auto"/>
        </w:rPr>
      </w:pPr>
    </w:p>
    <w:p w14:paraId="6E3AA71A" w14:textId="32A84AAE" w:rsidR="009C204D" w:rsidRPr="00CF1170" w:rsidRDefault="009C204D" w:rsidP="0038408A">
      <w:pPr>
        <w:rPr>
          <w:rFonts w:ascii="Arial" w:hAnsi="Arial" w:cs="Arial"/>
          <w:color w:val="auto"/>
        </w:rPr>
      </w:pPr>
      <w:r w:rsidRPr="00CF1170">
        <w:rPr>
          <w:rFonts w:ascii="Arial" w:hAnsi="Arial" w:cs="Arial"/>
          <w:color w:val="auto"/>
        </w:rPr>
        <w:t>The Site Audit Report identified deficits in the service’s ability to ensure the delivery of safe and effective care and services</w:t>
      </w:r>
      <w:r w:rsidR="0038408A" w:rsidRPr="00CF1170">
        <w:rPr>
          <w:rFonts w:ascii="Arial" w:hAnsi="Arial" w:cs="Arial"/>
          <w:color w:val="auto"/>
        </w:rPr>
        <w:t xml:space="preserve">. </w:t>
      </w:r>
      <w:r w:rsidRPr="00CF1170">
        <w:rPr>
          <w:rFonts w:ascii="Arial" w:eastAsia="Times New Roman" w:hAnsi="Arial" w:cs="Arial"/>
          <w:color w:val="auto"/>
          <w:lang w:eastAsia="en-AU"/>
        </w:rPr>
        <w:t>The Assessment Team observed that</w:t>
      </w:r>
      <w:r w:rsidR="0038408A" w:rsidRPr="00CF1170">
        <w:rPr>
          <w:rFonts w:ascii="Arial" w:eastAsia="Calibri" w:hAnsi="Arial" w:cs="Arial"/>
        </w:rPr>
        <w:t xml:space="preserve"> not all consumers </w:t>
      </w:r>
      <w:r w:rsidR="00A47E77" w:rsidRPr="00CF1170">
        <w:rPr>
          <w:rFonts w:ascii="Arial" w:eastAsia="Calibri" w:hAnsi="Arial" w:cs="Arial"/>
        </w:rPr>
        <w:t xml:space="preserve">in receipt of chemical restraints </w:t>
      </w:r>
      <w:r w:rsidR="0038408A" w:rsidRPr="00CF1170">
        <w:rPr>
          <w:rFonts w:ascii="Arial" w:eastAsia="Calibri" w:hAnsi="Arial" w:cs="Arial"/>
        </w:rPr>
        <w:t>have</w:t>
      </w:r>
      <w:r w:rsidR="00A47E77" w:rsidRPr="00CF1170">
        <w:rPr>
          <w:rFonts w:ascii="Arial" w:eastAsia="Calibri" w:hAnsi="Arial" w:cs="Arial"/>
        </w:rPr>
        <w:t xml:space="preserve"> a </w:t>
      </w:r>
      <w:r w:rsidR="0038408A" w:rsidRPr="00CF1170">
        <w:rPr>
          <w:rFonts w:ascii="Arial" w:eastAsia="Calibri" w:hAnsi="Arial" w:cs="Arial"/>
        </w:rPr>
        <w:t>restraint authorisation</w:t>
      </w:r>
      <w:r w:rsidR="00A47E77" w:rsidRPr="00CF1170">
        <w:rPr>
          <w:rFonts w:ascii="Arial" w:eastAsia="Calibri" w:hAnsi="Arial" w:cs="Arial"/>
        </w:rPr>
        <w:t xml:space="preserve"> in place</w:t>
      </w:r>
      <w:r w:rsidR="0038408A" w:rsidRPr="00CF1170">
        <w:rPr>
          <w:rFonts w:ascii="Arial" w:eastAsia="Calibri" w:hAnsi="Arial" w:cs="Arial"/>
        </w:rPr>
        <w:t xml:space="preserve">. </w:t>
      </w:r>
      <w:r w:rsidR="0038408A" w:rsidRPr="00CF1170">
        <w:rPr>
          <w:rFonts w:ascii="Arial" w:hAnsi="Arial" w:cs="Arial"/>
          <w:color w:val="auto"/>
        </w:rPr>
        <w:t xml:space="preserve">A review of </w:t>
      </w:r>
      <w:r w:rsidR="00A47E77" w:rsidRPr="00CF1170">
        <w:rPr>
          <w:rFonts w:ascii="Arial" w:hAnsi="Arial" w:cs="Arial"/>
          <w:color w:val="auto"/>
        </w:rPr>
        <w:t>six</w:t>
      </w:r>
      <w:r w:rsidR="0038408A" w:rsidRPr="00CF1170">
        <w:rPr>
          <w:rFonts w:ascii="Arial" w:hAnsi="Arial" w:cs="Arial"/>
          <w:color w:val="auto"/>
        </w:rPr>
        <w:t xml:space="preserve"> chemical restraint consent forms demonstrated that </w:t>
      </w:r>
      <w:r w:rsidR="00A47E77" w:rsidRPr="00CF1170">
        <w:rPr>
          <w:rFonts w:ascii="Arial" w:hAnsi="Arial" w:cs="Arial"/>
          <w:color w:val="auto"/>
        </w:rPr>
        <w:t>two</w:t>
      </w:r>
      <w:r w:rsidR="0038408A" w:rsidRPr="00CF1170">
        <w:rPr>
          <w:rFonts w:ascii="Arial" w:hAnsi="Arial" w:cs="Arial"/>
          <w:color w:val="auto"/>
        </w:rPr>
        <w:t xml:space="preserve"> of the forms had not been signed by the consumer’s representative, and there were no records of verbal consent being provided. The </w:t>
      </w:r>
      <w:r w:rsidR="00180F78" w:rsidRPr="00CF1170">
        <w:rPr>
          <w:rFonts w:ascii="Arial" w:hAnsi="Arial" w:cs="Arial"/>
          <w:color w:val="auto"/>
        </w:rPr>
        <w:t>Assessment</w:t>
      </w:r>
      <w:r w:rsidR="0038408A" w:rsidRPr="00CF1170">
        <w:rPr>
          <w:rFonts w:ascii="Arial" w:hAnsi="Arial" w:cs="Arial"/>
          <w:color w:val="auto"/>
        </w:rPr>
        <w:t xml:space="preserve"> Team further observed a lack of recorded, </w:t>
      </w:r>
      <w:r w:rsidR="00A25B42" w:rsidRPr="00CF1170">
        <w:rPr>
          <w:rFonts w:ascii="Arial" w:hAnsi="Arial" w:cs="Arial"/>
          <w:color w:val="auto"/>
        </w:rPr>
        <w:t>non-pharmacological</w:t>
      </w:r>
      <w:r w:rsidR="0038408A" w:rsidRPr="00CF1170">
        <w:rPr>
          <w:rFonts w:ascii="Arial" w:hAnsi="Arial" w:cs="Arial"/>
          <w:color w:val="auto"/>
        </w:rPr>
        <w:t xml:space="preserve"> strategies trialled </w:t>
      </w:r>
      <w:r w:rsidR="00180F78" w:rsidRPr="00CF1170">
        <w:rPr>
          <w:rFonts w:ascii="Arial" w:hAnsi="Arial" w:cs="Arial"/>
          <w:color w:val="auto"/>
        </w:rPr>
        <w:t>prior</w:t>
      </w:r>
      <w:r w:rsidR="0038408A" w:rsidRPr="00CF1170">
        <w:rPr>
          <w:rFonts w:ascii="Arial" w:hAnsi="Arial" w:cs="Arial"/>
          <w:color w:val="auto"/>
        </w:rPr>
        <w:t xml:space="preserve"> to the </w:t>
      </w:r>
      <w:r w:rsidR="00180F78" w:rsidRPr="00CF1170">
        <w:rPr>
          <w:rFonts w:ascii="Arial" w:hAnsi="Arial" w:cs="Arial"/>
          <w:color w:val="auto"/>
        </w:rPr>
        <w:t>administering</w:t>
      </w:r>
      <w:r w:rsidR="0038408A" w:rsidRPr="00CF1170">
        <w:rPr>
          <w:rFonts w:ascii="Arial" w:hAnsi="Arial" w:cs="Arial"/>
          <w:color w:val="auto"/>
        </w:rPr>
        <w:t xml:space="preserve"> of medications.</w:t>
      </w:r>
    </w:p>
    <w:p w14:paraId="6365D74E" w14:textId="3A1DF954" w:rsidR="009C204D" w:rsidRPr="00CF1170" w:rsidRDefault="00180F78" w:rsidP="00184618">
      <w:pPr>
        <w:rPr>
          <w:rFonts w:ascii="Arial" w:hAnsi="Arial" w:cs="Arial"/>
          <w:color w:val="auto"/>
        </w:rPr>
      </w:pPr>
      <w:r w:rsidRPr="00CF1170">
        <w:rPr>
          <w:rFonts w:ascii="Arial" w:hAnsi="Arial" w:cs="Arial"/>
          <w:color w:val="auto"/>
        </w:rPr>
        <w:t xml:space="preserve">In its written response of 11 July </w:t>
      </w:r>
      <w:r w:rsidR="00A47E77" w:rsidRPr="00CF1170">
        <w:rPr>
          <w:rFonts w:ascii="Arial" w:hAnsi="Arial" w:cs="Arial"/>
          <w:color w:val="auto"/>
        </w:rPr>
        <w:t xml:space="preserve">2022, </w:t>
      </w:r>
      <w:r w:rsidRPr="00CF1170">
        <w:rPr>
          <w:rFonts w:ascii="Arial" w:hAnsi="Arial" w:cs="Arial"/>
          <w:color w:val="auto"/>
        </w:rPr>
        <w:t>the Approved Provider acknowledge</w:t>
      </w:r>
      <w:r w:rsidR="00AC7AC3" w:rsidRPr="00CF1170">
        <w:rPr>
          <w:rFonts w:ascii="Arial" w:hAnsi="Arial" w:cs="Arial"/>
          <w:color w:val="auto"/>
        </w:rPr>
        <w:t>d</w:t>
      </w:r>
      <w:r w:rsidRPr="00CF1170">
        <w:rPr>
          <w:rFonts w:ascii="Arial" w:hAnsi="Arial" w:cs="Arial"/>
          <w:color w:val="auto"/>
        </w:rPr>
        <w:t xml:space="preserve"> the </w:t>
      </w:r>
      <w:r w:rsidR="00AC7AC3" w:rsidRPr="00CF1170">
        <w:rPr>
          <w:rFonts w:ascii="Arial" w:hAnsi="Arial" w:cs="Arial"/>
          <w:color w:val="auto"/>
        </w:rPr>
        <w:t xml:space="preserve">gaps identified in the management of chemical restraints and undertook the </w:t>
      </w:r>
      <w:r w:rsidR="005268B2" w:rsidRPr="00CF1170">
        <w:rPr>
          <w:rFonts w:ascii="Arial" w:hAnsi="Arial" w:cs="Arial"/>
          <w:color w:val="auto"/>
        </w:rPr>
        <w:t>following:</w:t>
      </w:r>
      <w:r w:rsidR="00AC7AC3" w:rsidRPr="00CF1170">
        <w:rPr>
          <w:rFonts w:ascii="Arial" w:hAnsi="Arial" w:cs="Arial"/>
          <w:color w:val="auto"/>
        </w:rPr>
        <w:t xml:space="preserve"> a review of all consumers in receipt of chemical </w:t>
      </w:r>
      <w:r w:rsidR="00184618" w:rsidRPr="00CF1170">
        <w:rPr>
          <w:rFonts w:ascii="Arial" w:hAnsi="Arial" w:cs="Arial"/>
          <w:color w:val="auto"/>
        </w:rPr>
        <w:t>restraints</w:t>
      </w:r>
      <w:r w:rsidR="00AC7AC3" w:rsidRPr="00CF1170">
        <w:rPr>
          <w:rFonts w:ascii="Arial" w:hAnsi="Arial" w:cs="Arial"/>
          <w:color w:val="auto"/>
        </w:rPr>
        <w:t xml:space="preserve"> to ensure </w:t>
      </w:r>
      <w:r w:rsidR="00184618" w:rsidRPr="00CF1170">
        <w:rPr>
          <w:rFonts w:ascii="Arial" w:hAnsi="Arial" w:cs="Arial"/>
          <w:color w:val="auto"/>
        </w:rPr>
        <w:t xml:space="preserve">signed consents are in place for each, a review of behaviour support plans to identify individual triggers and managements strategies and additional staff education and training on the </w:t>
      </w:r>
      <w:r w:rsidR="00D12233" w:rsidRPr="00CF1170">
        <w:rPr>
          <w:rFonts w:ascii="Arial" w:hAnsi="Arial" w:cs="Arial"/>
          <w:color w:val="auto"/>
        </w:rPr>
        <w:t>policies</w:t>
      </w:r>
      <w:r w:rsidR="00184618" w:rsidRPr="00CF1170">
        <w:rPr>
          <w:rFonts w:ascii="Arial" w:hAnsi="Arial" w:cs="Arial"/>
          <w:color w:val="auto"/>
        </w:rPr>
        <w:t xml:space="preserve"> guiding restraint management.</w:t>
      </w:r>
    </w:p>
    <w:p w14:paraId="0551079B" w14:textId="1FD5E07F" w:rsidR="009C204D" w:rsidRPr="00F40F9B" w:rsidRDefault="009C204D" w:rsidP="001A6DC2">
      <w:pPr>
        <w:pStyle w:val="paragraph"/>
        <w:spacing w:before="0" w:beforeAutospacing="0" w:after="120" w:afterAutospacing="0"/>
        <w:textAlignment w:val="baseline"/>
        <w:rPr>
          <w:rFonts w:ascii="Arial" w:hAnsi="Arial" w:cs="Arial"/>
          <w:sz w:val="18"/>
          <w:szCs w:val="18"/>
        </w:rPr>
      </w:pPr>
      <w:bookmarkStart w:id="3" w:name="_Hlk109299021"/>
      <w:r w:rsidRPr="00CF1170">
        <w:rPr>
          <w:rStyle w:val="normaltextrun"/>
          <w:rFonts w:ascii="Arial" w:hAnsi="Arial" w:cs="Arial"/>
        </w:rPr>
        <w:t xml:space="preserve">I acknowledge the additional explanation and undertakings provided by the service; however, based on the totality of evidence, find that at the time of the Site Audit, the service did not demonstrate effective delivery of best practice care and services. I find requirement 3(3)(a) is </w:t>
      </w:r>
      <w:r w:rsidRPr="00F40F9B">
        <w:rPr>
          <w:rStyle w:val="normaltextrun"/>
          <w:rFonts w:ascii="Arial" w:hAnsi="Arial" w:cs="Arial"/>
        </w:rPr>
        <w:t>non-compliant.</w:t>
      </w:r>
      <w:r w:rsidRPr="00F40F9B">
        <w:rPr>
          <w:rStyle w:val="eop"/>
          <w:rFonts w:ascii="Arial" w:hAnsi="Arial" w:cs="Arial"/>
        </w:rPr>
        <w:t> </w:t>
      </w:r>
      <w:bookmarkEnd w:id="3"/>
    </w:p>
    <w:p w14:paraId="433EA6C4" w14:textId="3E328F60" w:rsidR="005268B2" w:rsidRPr="00F40F9B" w:rsidRDefault="00F21F8C" w:rsidP="005268B2">
      <w:pPr>
        <w:rPr>
          <w:rFonts w:ascii="Arial" w:eastAsia="Calibri" w:hAnsi="Arial" w:cs="Arial"/>
          <w:color w:val="auto"/>
        </w:rPr>
      </w:pPr>
      <w:r w:rsidRPr="00F40F9B">
        <w:rPr>
          <w:rFonts w:ascii="Arial" w:eastAsia="Calibri" w:hAnsi="Arial" w:cs="Arial"/>
          <w:color w:val="auto"/>
        </w:rPr>
        <w:t xml:space="preserve">The service was </w:t>
      </w:r>
      <w:r w:rsidRPr="00F40F9B">
        <w:rPr>
          <w:rFonts w:ascii="Arial" w:eastAsia="Calibri" w:hAnsi="Arial" w:cs="Arial"/>
        </w:rPr>
        <w:t xml:space="preserve">unable </w:t>
      </w:r>
      <w:r w:rsidRPr="00F40F9B">
        <w:rPr>
          <w:rFonts w:ascii="Arial" w:eastAsia="Calibri" w:hAnsi="Arial" w:cs="Arial"/>
          <w:color w:val="auto"/>
        </w:rPr>
        <w:t>to demonstrate the effective management of high impact or high prevalence risks associated with the care of each consumer. The Assessment Team identified deficiencies in the management and monitoring of risks associated with catheter management and falls and brought forward evidence relating to two named consumers</w:t>
      </w:r>
      <w:r w:rsidR="001A6DC2" w:rsidRPr="00F40F9B">
        <w:rPr>
          <w:rFonts w:ascii="Arial" w:eastAsia="Calibri" w:hAnsi="Arial" w:cs="Arial"/>
          <w:color w:val="auto"/>
        </w:rPr>
        <w:t xml:space="preserve"> </w:t>
      </w:r>
      <w:r w:rsidR="00D12233" w:rsidRPr="00F40F9B">
        <w:rPr>
          <w:rFonts w:ascii="Arial" w:eastAsia="Calibri" w:hAnsi="Arial" w:cs="Arial"/>
          <w:color w:val="auto"/>
        </w:rPr>
        <w:t>who’s care document</w:t>
      </w:r>
      <w:r w:rsidR="009B72C4" w:rsidRPr="00F40F9B">
        <w:rPr>
          <w:rFonts w:ascii="Arial" w:eastAsia="Calibri" w:hAnsi="Arial" w:cs="Arial"/>
          <w:color w:val="auto"/>
        </w:rPr>
        <w:t>s evidenced that incidents were not always managed appropriately or communicated effectively with representatives</w:t>
      </w:r>
      <w:r w:rsidR="005268B2">
        <w:rPr>
          <w:rFonts w:ascii="Arial" w:eastAsia="Calibri" w:hAnsi="Arial" w:cs="Arial"/>
          <w:color w:val="auto"/>
        </w:rPr>
        <w:t>. The Assessment Team observed</w:t>
      </w:r>
      <w:r w:rsidR="009B72C4" w:rsidRPr="00F40F9B">
        <w:rPr>
          <w:rFonts w:ascii="Arial" w:eastAsia="Calibri" w:hAnsi="Arial" w:cs="Arial"/>
          <w:color w:val="auto"/>
        </w:rPr>
        <w:t xml:space="preserve">, </w:t>
      </w:r>
      <w:r w:rsidR="005268B2">
        <w:rPr>
          <w:rFonts w:ascii="Arial" w:eastAsia="Calibri" w:hAnsi="Arial" w:cs="Arial"/>
          <w:color w:val="auto"/>
        </w:rPr>
        <w:t xml:space="preserve">ineffective </w:t>
      </w:r>
      <w:r w:rsidR="009B72C4" w:rsidRPr="00F40F9B">
        <w:rPr>
          <w:rFonts w:ascii="Arial" w:eastAsia="Calibri" w:hAnsi="Arial" w:cs="Arial"/>
          <w:color w:val="auto"/>
        </w:rPr>
        <w:t>documentation of complex care need</w:t>
      </w:r>
      <w:r w:rsidR="005268B2">
        <w:rPr>
          <w:rFonts w:ascii="Arial" w:eastAsia="Calibri" w:hAnsi="Arial" w:cs="Arial"/>
          <w:color w:val="auto"/>
        </w:rPr>
        <w:t>s</w:t>
      </w:r>
      <w:r w:rsidR="004347B8" w:rsidRPr="00F40F9B">
        <w:rPr>
          <w:rFonts w:ascii="Arial" w:eastAsia="Calibri" w:hAnsi="Arial" w:cs="Arial"/>
          <w:color w:val="auto"/>
        </w:rPr>
        <w:t xml:space="preserve">, </w:t>
      </w:r>
      <w:r w:rsidR="009B72C4" w:rsidRPr="00F40F9B">
        <w:rPr>
          <w:rFonts w:ascii="Arial" w:eastAsia="Calibri" w:hAnsi="Arial" w:cs="Arial"/>
          <w:color w:val="auto"/>
        </w:rPr>
        <w:t xml:space="preserve">the management of </w:t>
      </w:r>
      <w:r w:rsidR="004347B8" w:rsidRPr="00F40F9B">
        <w:rPr>
          <w:rFonts w:ascii="Arial" w:eastAsia="Calibri" w:hAnsi="Arial" w:cs="Arial"/>
          <w:color w:val="auto"/>
        </w:rPr>
        <w:t>high-risk</w:t>
      </w:r>
      <w:r w:rsidR="009B72C4" w:rsidRPr="00F40F9B">
        <w:rPr>
          <w:rFonts w:ascii="Arial" w:eastAsia="Calibri" w:hAnsi="Arial" w:cs="Arial"/>
          <w:color w:val="auto"/>
        </w:rPr>
        <w:t xml:space="preserve"> falls was ineffective and associated documentation lacking.</w:t>
      </w:r>
    </w:p>
    <w:p w14:paraId="4B05C899" w14:textId="14051E3F" w:rsidR="001A6DC2" w:rsidRPr="000C5C3E" w:rsidRDefault="009B72C4" w:rsidP="001A6DC2">
      <w:pPr>
        <w:pStyle w:val="paragraph"/>
        <w:spacing w:before="0" w:beforeAutospacing="0" w:after="120" w:afterAutospacing="0"/>
        <w:textAlignment w:val="baseline"/>
        <w:rPr>
          <w:rStyle w:val="normaltextrun"/>
          <w:rFonts w:ascii="Arial" w:hAnsi="Arial" w:cs="Arial"/>
        </w:rPr>
      </w:pPr>
      <w:r w:rsidRPr="00F40F9B">
        <w:rPr>
          <w:rFonts w:ascii="Arial" w:hAnsi="Arial" w:cs="Arial"/>
        </w:rPr>
        <w:t xml:space="preserve">In its written response of </w:t>
      </w:r>
      <w:r w:rsidR="00F40F9B" w:rsidRPr="00F40F9B">
        <w:rPr>
          <w:rFonts w:ascii="Arial" w:hAnsi="Arial" w:cs="Arial"/>
        </w:rPr>
        <w:t>11 July 2022,</w:t>
      </w:r>
      <w:r w:rsidRPr="00F40F9B">
        <w:rPr>
          <w:rFonts w:ascii="Arial" w:hAnsi="Arial" w:cs="Arial"/>
        </w:rPr>
        <w:t xml:space="preserve"> the Approved Provider acknowledged the gaps identified by the Assessment Team and </w:t>
      </w:r>
      <w:r w:rsidR="00C41E52" w:rsidRPr="00F40F9B">
        <w:rPr>
          <w:rFonts w:ascii="Arial" w:hAnsi="Arial" w:cs="Arial"/>
        </w:rPr>
        <w:t xml:space="preserve">undertook to provide additional training in relation to risk management for all </w:t>
      </w:r>
      <w:r w:rsidR="004347B8" w:rsidRPr="00F40F9B">
        <w:rPr>
          <w:rFonts w:ascii="Arial" w:hAnsi="Arial" w:cs="Arial"/>
        </w:rPr>
        <w:t>staff</w:t>
      </w:r>
      <w:r w:rsidR="00C41E52" w:rsidRPr="00F40F9B">
        <w:rPr>
          <w:rFonts w:ascii="Arial" w:hAnsi="Arial" w:cs="Arial"/>
        </w:rPr>
        <w:t xml:space="preserve">, refresher training on incident management and </w:t>
      </w:r>
      <w:r w:rsidR="0046337B" w:rsidRPr="00F40F9B">
        <w:rPr>
          <w:rFonts w:ascii="Arial" w:hAnsi="Arial" w:cs="Arial"/>
        </w:rPr>
        <w:t>reporting</w:t>
      </w:r>
      <w:r w:rsidR="00C41E52" w:rsidRPr="00F40F9B">
        <w:rPr>
          <w:rFonts w:ascii="Arial" w:hAnsi="Arial" w:cs="Arial"/>
        </w:rPr>
        <w:t xml:space="preserve"> </w:t>
      </w:r>
      <w:r w:rsidR="0046337B" w:rsidRPr="00F40F9B">
        <w:rPr>
          <w:rFonts w:ascii="Arial" w:hAnsi="Arial" w:cs="Arial"/>
        </w:rPr>
        <w:t>processes</w:t>
      </w:r>
      <w:r w:rsidR="00C41E52" w:rsidRPr="00F40F9B">
        <w:rPr>
          <w:rFonts w:ascii="Arial" w:hAnsi="Arial" w:cs="Arial"/>
        </w:rPr>
        <w:t xml:space="preserve">, all staff </w:t>
      </w:r>
      <w:r w:rsidR="0046337B" w:rsidRPr="00F40F9B">
        <w:rPr>
          <w:rFonts w:ascii="Arial" w:hAnsi="Arial" w:cs="Arial"/>
        </w:rPr>
        <w:t>education</w:t>
      </w:r>
      <w:r w:rsidR="00C41E52" w:rsidRPr="00F40F9B">
        <w:rPr>
          <w:rFonts w:ascii="Arial" w:hAnsi="Arial" w:cs="Arial"/>
        </w:rPr>
        <w:t xml:space="preserve"> on high impact risk </w:t>
      </w:r>
      <w:r w:rsidR="007830FF" w:rsidRPr="00F40F9B">
        <w:rPr>
          <w:rFonts w:ascii="Arial" w:hAnsi="Arial" w:cs="Arial"/>
        </w:rPr>
        <w:t>identification</w:t>
      </w:r>
      <w:r w:rsidR="00C41E52" w:rsidRPr="00F40F9B">
        <w:rPr>
          <w:rFonts w:ascii="Arial" w:hAnsi="Arial" w:cs="Arial"/>
        </w:rPr>
        <w:t xml:space="preserve">, a review of all consumers with complex care </w:t>
      </w:r>
      <w:r w:rsidR="00C41E52" w:rsidRPr="000C5C3E">
        <w:rPr>
          <w:rFonts w:ascii="Arial" w:hAnsi="Arial" w:cs="Arial"/>
        </w:rPr>
        <w:t>needs and a review of care plans</w:t>
      </w:r>
      <w:r w:rsidR="004347B8" w:rsidRPr="000C5C3E">
        <w:rPr>
          <w:rFonts w:ascii="Arial" w:hAnsi="Arial" w:cs="Arial"/>
        </w:rPr>
        <w:t>.</w:t>
      </w:r>
    </w:p>
    <w:p w14:paraId="22B1FB16" w14:textId="6C171AC6" w:rsidR="00685D68" w:rsidRPr="000C5C3E" w:rsidRDefault="001A6DC2" w:rsidP="001A6DC2">
      <w:pPr>
        <w:pStyle w:val="paragraph"/>
        <w:spacing w:before="0" w:beforeAutospacing="0" w:after="120" w:afterAutospacing="0"/>
        <w:textAlignment w:val="baseline"/>
        <w:rPr>
          <w:rFonts w:ascii="Arial" w:hAnsi="Arial" w:cs="Arial"/>
          <w:sz w:val="18"/>
          <w:szCs w:val="18"/>
        </w:rPr>
      </w:pPr>
      <w:r w:rsidRPr="000C5C3E">
        <w:rPr>
          <w:rStyle w:val="normaltextrun"/>
          <w:rFonts w:ascii="Arial" w:hAnsi="Arial" w:cs="Arial"/>
        </w:rPr>
        <w:t xml:space="preserve">I acknowledge the additional explanation and undertakings provided by the service; however, </w:t>
      </w:r>
      <w:r w:rsidR="004347B8" w:rsidRPr="000C5C3E">
        <w:rPr>
          <w:rStyle w:val="normaltextrun"/>
          <w:rFonts w:ascii="Arial" w:hAnsi="Arial" w:cs="Arial"/>
        </w:rPr>
        <w:t>consider the planned and implemented changes will take time to take affect and impact change.</w:t>
      </w:r>
      <w:r w:rsidR="00F40F9B" w:rsidRPr="000C5C3E">
        <w:rPr>
          <w:rStyle w:val="normaltextrun"/>
          <w:rFonts w:ascii="Arial" w:hAnsi="Arial" w:cs="Arial"/>
        </w:rPr>
        <w:t xml:space="preserve"> </w:t>
      </w:r>
      <w:r w:rsidR="004347B8" w:rsidRPr="000C5C3E">
        <w:rPr>
          <w:rStyle w:val="normaltextrun"/>
          <w:rFonts w:ascii="Arial" w:hAnsi="Arial" w:cs="Arial"/>
        </w:rPr>
        <w:t xml:space="preserve">At </w:t>
      </w:r>
      <w:r w:rsidRPr="000C5C3E">
        <w:rPr>
          <w:rStyle w:val="normaltextrun"/>
          <w:rFonts w:ascii="Arial" w:hAnsi="Arial" w:cs="Arial"/>
        </w:rPr>
        <w:t xml:space="preserve">the time of the Site Audit, the service did not demonstrate effective </w:t>
      </w:r>
      <w:r w:rsidR="007830FF" w:rsidRPr="000C5C3E">
        <w:rPr>
          <w:rStyle w:val="normaltextrun"/>
          <w:rFonts w:ascii="Arial" w:hAnsi="Arial" w:cs="Arial"/>
        </w:rPr>
        <w:t>management of high impact risks</w:t>
      </w:r>
      <w:r w:rsidRPr="000C5C3E">
        <w:rPr>
          <w:rStyle w:val="normaltextrun"/>
          <w:rFonts w:ascii="Arial" w:hAnsi="Arial" w:cs="Arial"/>
        </w:rPr>
        <w:t>. Therefore, I find requirement 3(3)(</w:t>
      </w:r>
      <w:r w:rsidR="007830FF" w:rsidRPr="000C5C3E">
        <w:rPr>
          <w:rStyle w:val="normaltextrun"/>
          <w:rFonts w:ascii="Arial" w:hAnsi="Arial" w:cs="Arial"/>
        </w:rPr>
        <w:t>b</w:t>
      </w:r>
      <w:r w:rsidRPr="000C5C3E">
        <w:rPr>
          <w:rStyle w:val="normaltextrun"/>
          <w:rFonts w:ascii="Arial" w:hAnsi="Arial" w:cs="Arial"/>
        </w:rPr>
        <w:t>) is non-compliant.</w:t>
      </w:r>
      <w:r w:rsidRPr="000C5C3E">
        <w:rPr>
          <w:rStyle w:val="eop"/>
          <w:rFonts w:ascii="Arial" w:hAnsi="Arial" w:cs="Arial"/>
        </w:rPr>
        <w:t> </w:t>
      </w:r>
    </w:p>
    <w:p w14:paraId="20FA3789" w14:textId="0F53FD7D" w:rsidR="00685D68" w:rsidRPr="000C5C3E" w:rsidRDefault="002D6BAA" w:rsidP="00685D68">
      <w:pPr>
        <w:rPr>
          <w:rFonts w:ascii="Arial" w:hAnsi="Arial" w:cs="Arial"/>
        </w:rPr>
      </w:pPr>
      <w:r w:rsidRPr="000C5C3E">
        <w:rPr>
          <w:rFonts w:ascii="Arial" w:hAnsi="Arial" w:cs="Arial"/>
          <w:color w:val="auto"/>
        </w:rPr>
        <w:t>The Site Audit Report identified deficits in the service’s infection control practices</w:t>
      </w:r>
      <w:r w:rsidR="00685D68" w:rsidRPr="000C5C3E">
        <w:rPr>
          <w:rFonts w:ascii="Arial" w:hAnsi="Arial" w:cs="Arial"/>
        </w:rPr>
        <w:t xml:space="preserve">, </w:t>
      </w:r>
      <w:r w:rsidRPr="000C5C3E">
        <w:rPr>
          <w:rFonts w:ascii="Arial" w:hAnsi="Arial" w:cs="Arial"/>
        </w:rPr>
        <w:t xml:space="preserve">specifically, the Assessment Team observed staff not following infection control </w:t>
      </w:r>
      <w:r w:rsidR="00DE721A" w:rsidRPr="000C5C3E">
        <w:rPr>
          <w:rFonts w:ascii="Arial" w:hAnsi="Arial" w:cs="Arial"/>
        </w:rPr>
        <w:t xml:space="preserve">principles and protocols in relation to the wearing and use of personal protective equipment and the screening of </w:t>
      </w:r>
      <w:r w:rsidR="000C1420" w:rsidRPr="000C5C3E">
        <w:rPr>
          <w:rFonts w:ascii="Arial" w:hAnsi="Arial" w:cs="Arial"/>
        </w:rPr>
        <w:t>individuals</w:t>
      </w:r>
      <w:r w:rsidR="00DE721A" w:rsidRPr="000C5C3E">
        <w:rPr>
          <w:rFonts w:ascii="Arial" w:hAnsi="Arial" w:cs="Arial"/>
        </w:rPr>
        <w:t xml:space="preserve"> </w:t>
      </w:r>
      <w:r w:rsidR="000C1420" w:rsidRPr="000C5C3E">
        <w:rPr>
          <w:rFonts w:ascii="Arial" w:hAnsi="Arial" w:cs="Arial"/>
        </w:rPr>
        <w:t>entering</w:t>
      </w:r>
      <w:r w:rsidR="00DE721A" w:rsidRPr="000C5C3E">
        <w:rPr>
          <w:rFonts w:ascii="Arial" w:hAnsi="Arial" w:cs="Arial"/>
        </w:rPr>
        <w:t xml:space="preserve"> the facility in line with COVID-19 and local health directives</w:t>
      </w:r>
      <w:r w:rsidR="00685D68" w:rsidRPr="000C5C3E">
        <w:rPr>
          <w:rFonts w:ascii="Arial" w:hAnsi="Arial" w:cs="Arial"/>
        </w:rPr>
        <w:t xml:space="preserve">. The Approved </w:t>
      </w:r>
      <w:r w:rsidR="00685D68" w:rsidRPr="000C5C3E">
        <w:rPr>
          <w:rFonts w:ascii="Arial" w:hAnsi="Arial" w:cs="Arial"/>
        </w:rPr>
        <w:lastRenderedPageBreak/>
        <w:t xml:space="preserve">Provider </w:t>
      </w:r>
      <w:r w:rsidR="000C5C3E" w:rsidRPr="000C5C3E">
        <w:rPr>
          <w:rFonts w:ascii="Arial" w:hAnsi="Arial" w:cs="Arial"/>
        </w:rPr>
        <w:t xml:space="preserve">immediately </w:t>
      </w:r>
      <w:r w:rsidR="00D00DC5" w:rsidRPr="000C5C3E">
        <w:rPr>
          <w:rFonts w:ascii="Arial" w:hAnsi="Arial" w:cs="Arial"/>
        </w:rPr>
        <w:t>undertook the following actions – immediate one on one and</w:t>
      </w:r>
      <w:r w:rsidR="000C5C3E" w:rsidRPr="000C5C3E">
        <w:rPr>
          <w:rFonts w:ascii="Arial" w:hAnsi="Arial" w:cs="Arial"/>
        </w:rPr>
        <w:t xml:space="preserve"> all</w:t>
      </w:r>
      <w:r w:rsidR="00D00DC5" w:rsidRPr="000C5C3E">
        <w:rPr>
          <w:rFonts w:ascii="Arial" w:hAnsi="Arial" w:cs="Arial"/>
        </w:rPr>
        <w:t xml:space="preserve"> staff training on the correct </w:t>
      </w:r>
      <w:r w:rsidR="000E0446" w:rsidRPr="000C5C3E">
        <w:rPr>
          <w:rFonts w:ascii="Arial" w:hAnsi="Arial" w:cs="Arial"/>
        </w:rPr>
        <w:t>protocols</w:t>
      </w:r>
      <w:r w:rsidR="00D00DC5" w:rsidRPr="000C5C3E">
        <w:rPr>
          <w:rFonts w:ascii="Arial" w:hAnsi="Arial" w:cs="Arial"/>
        </w:rPr>
        <w:t xml:space="preserve"> for entering the service</w:t>
      </w:r>
      <w:r w:rsidR="000C5C3E" w:rsidRPr="000C5C3E">
        <w:rPr>
          <w:rFonts w:ascii="Arial" w:hAnsi="Arial" w:cs="Arial"/>
        </w:rPr>
        <w:t xml:space="preserve"> and additional</w:t>
      </w:r>
      <w:r w:rsidR="00D00DC5" w:rsidRPr="000C5C3E">
        <w:rPr>
          <w:rFonts w:ascii="Arial" w:hAnsi="Arial" w:cs="Arial"/>
        </w:rPr>
        <w:t xml:space="preserve"> </w:t>
      </w:r>
      <w:r w:rsidR="000C5C3E" w:rsidRPr="000C5C3E">
        <w:rPr>
          <w:rFonts w:ascii="Arial" w:hAnsi="Arial" w:cs="Arial"/>
        </w:rPr>
        <w:t xml:space="preserve">training and directives on </w:t>
      </w:r>
      <w:r w:rsidR="00D00DC5" w:rsidRPr="000C5C3E">
        <w:rPr>
          <w:rFonts w:ascii="Arial" w:hAnsi="Arial" w:cs="Arial"/>
        </w:rPr>
        <w:t>d</w:t>
      </w:r>
      <w:r w:rsidR="000C5C3E" w:rsidRPr="000C5C3E">
        <w:rPr>
          <w:rFonts w:ascii="Arial" w:hAnsi="Arial" w:cs="Arial"/>
        </w:rPr>
        <w:t>o</w:t>
      </w:r>
      <w:r w:rsidR="00D00DC5" w:rsidRPr="000C5C3E">
        <w:rPr>
          <w:rFonts w:ascii="Arial" w:hAnsi="Arial" w:cs="Arial"/>
        </w:rPr>
        <w:t xml:space="preserve">nning and doffing and hand </w:t>
      </w:r>
      <w:r w:rsidR="000E0446" w:rsidRPr="000C5C3E">
        <w:rPr>
          <w:rFonts w:ascii="Arial" w:hAnsi="Arial" w:cs="Arial"/>
        </w:rPr>
        <w:t>hygiene</w:t>
      </w:r>
      <w:r w:rsidR="00D00DC5" w:rsidRPr="000C5C3E">
        <w:rPr>
          <w:rFonts w:ascii="Arial" w:hAnsi="Arial" w:cs="Arial"/>
        </w:rPr>
        <w:t xml:space="preserve">. Additional staff </w:t>
      </w:r>
      <w:r w:rsidR="000E0446" w:rsidRPr="000C5C3E">
        <w:rPr>
          <w:rFonts w:ascii="Arial" w:hAnsi="Arial" w:cs="Arial"/>
        </w:rPr>
        <w:t>members</w:t>
      </w:r>
      <w:r w:rsidR="00D00DC5" w:rsidRPr="000C5C3E">
        <w:rPr>
          <w:rFonts w:ascii="Arial" w:hAnsi="Arial" w:cs="Arial"/>
        </w:rPr>
        <w:t xml:space="preserve"> </w:t>
      </w:r>
      <w:r w:rsidR="000C5C3E" w:rsidRPr="000C5C3E">
        <w:rPr>
          <w:rFonts w:ascii="Arial" w:hAnsi="Arial" w:cs="Arial"/>
        </w:rPr>
        <w:t xml:space="preserve">were </w:t>
      </w:r>
      <w:r w:rsidR="00D00DC5" w:rsidRPr="000C5C3E">
        <w:rPr>
          <w:rFonts w:ascii="Arial" w:hAnsi="Arial" w:cs="Arial"/>
        </w:rPr>
        <w:t xml:space="preserve">allocated to </w:t>
      </w:r>
      <w:r w:rsidR="000E0446" w:rsidRPr="000C5C3E">
        <w:rPr>
          <w:rFonts w:ascii="Arial" w:hAnsi="Arial" w:cs="Arial"/>
        </w:rPr>
        <w:t>monitor</w:t>
      </w:r>
      <w:r w:rsidR="00D00DC5" w:rsidRPr="000C5C3E">
        <w:rPr>
          <w:rFonts w:ascii="Arial" w:hAnsi="Arial" w:cs="Arial"/>
        </w:rPr>
        <w:t xml:space="preserve"> those entering the facility </w:t>
      </w:r>
      <w:r w:rsidR="000C5C3E" w:rsidRPr="000C5C3E">
        <w:rPr>
          <w:rFonts w:ascii="Arial" w:hAnsi="Arial" w:cs="Arial"/>
        </w:rPr>
        <w:t>to</w:t>
      </w:r>
      <w:r w:rsidR="00D00DC5" w:rsidRPr="000C5C3E">
        <w:rPr>
          <w:rFonts w:ascii="Arial" w:hAnsi="Arial" w:cs="Arial"/>
        </w:rPr>
        <w:t xml:space="preserve"> ensur</w:t>
      </w:r>
      <w:r w:rsidR="000C5C3E" w:rsidRPr="000C5C3E">
        <w:rPr>
          <w:rFonts w:ascii="Arial" w:hAnsi="Arial" w:cs="Arial"/>
        </w:rPr>
        <w:t>e</w:t>
      </w:r>
      <w:r w:rsidR="00D00DC5" w:rsidRPr="000C5C3E">
        <w:rPr>
          <w:rFonts w:ascii="Arial" w:hAnsi="Arial" w:cs="Arial"/>
        </w:rPr>
        <w:t xml:space="preserve"> all health </w:t>
      </w:r>
      <w:r w:rsidR="000E0446" w:rsidRPr="000C5C3E">
        <w:rPr>
          <w:rFonts w:ascii="Arial" w:hAnsi="Arial" w:cs="Arial"/>
        </w:rPr>
        <w:t>requirements</w:t>
      </w:r>
      <w:r w:rsidR="00D00DC5" w:rsidRPr="000C5C3E">
        <w:rPr>
          <w:rFonts w:ascii="Arial" w:hAnsi="Arial" w:cs="Arial"/>
        </w:rPr>
        <w:t xml:space="preserve"> are met. </w:t>
      </w:r>
      <w:r w:rsidR="000C5C3E" w:rsidRPr="000C5C3E">
        <w:rPr>
          <w:rFonts w:ascii="Arial" w:hAnsi="Arial" w:cs="Arial"/>
        </w:rPr>
        <w:t>And a</w:t>
      </w:r>
      <w:r w:rsidR="00D00DC5" w:rsidRPr="000C5C3E">
        <w:rPr>
          <w:rFonts w:ascii="Arial" w:hAnsi="Arial" w:cs="Arial"/>
        </w:rPr>
        <w:t xml:space="preserve">dditional </w:t>
      </w:r>
      <w:r w:rsidR="000E0446" w:rsidRPr="000C5C3E">
        <w:rPr>
          <w:rFonts w:ascii="Arial" w:hAnsi="Arial" w:cs="Arial"/>
        </w:rPr>
        <w:t>resources</w:t>
      </w:r>
      <w:r w:rsidR="00D00DC5" w:rsidRPr="000C5C3E">
        <w:rPr>
          <w:rFonts w:ascii="Arial" w:hAnsi="Arial" w:cs="Arial"/>
        </w:rPr>
        <w:t xml:space="preserve"> throughout the facility to guide staff education and understanding of infection control and </w:t>
      </w:r>
      <w:r w:rsidR="000E0446" w:rsidRPr="000C5C3E">
        <w:rPr>
          <w:rFonts w:ascii="Arial" w:hAnsi="Arial" w:cs="Arial"/>
        </w:rPr>
        <w:t>mandatory</w:t>
      </w:r>
      <w:r w:rsidR="00D00DC5" w:rsidRPr="000C5C3E">
        <w:rPr>
          <w:rFonts w:ascii="Arial" w:hAnsi="Arial" w:cs="Arial"/>
        </w:rPr>
        <w:t xml:space="preserve"> education session </w:t>
      </w:r>
      <w:r w:rsidR="00C129EC" w:rsidRPr="000C5C3E">
        <w:rPr>
          <w:rFonts w:ascii="Arial" w:hAnsi="Arial" w:cs="Arial"/>
        </w:rPr>
        <w:t>on the wearing of masks.</w:t>
      </w:r>
    </w:p>
    <w:p w14:paraId="3A37D344" w14:textId="1AA59DD0" w:rsidR="00685D68" w:rsidRPr="000C5C3E" w:rsidRDefault="00685D68" w:rsidP="00685D68">
      <w:pPr>
        <w:rPr>
          <w:rStyle w:val="eop"/>
          <w:rFonts w:ascii="Arial" w:hAnsi="Arial" w:cs="Arial"/>
        </w:rPr>
      </w:pPr>
      <w:r w:rsidRPr="000C5C3E">
        <w:rPr>
          <w:rStyle w:val="normaltextrun"/>
          <w:rFonts w:ascii="Arial" w:hAnsi="Arial" w:cs="Arial"/>
        </w:rPr>
        <w:t xml:space="preserve">I acknowledge the </w:t>
      </w:r>
      <w:r w:rsidR="00C129EC" w:rsidRPr="000C5C3E">
        <w:rPr>
          <w:rStyle w:val="normaltextrun"/>
          <w:rFonts w:ascii="Arial" w:hAnsi="Arial" w:cs="Arial"/>
        </w:rPr>
        <w:t xml:space="preserve">actions of the </w:t>
      </w:r>
      <w:r w:rsidRPr="000C5C3E">
        <w:rPr>
          <w:rStyle w:val="normaltextrun"/>
          <w:rFonts w:ascii="Arial" w:hAnsi="Arial" w:cs="Arial"/>
        </w:rPr>
        <w:t>Approved Provider</w:t>
      </w:r>
      <w:r w:rsidR="00C129EC" w:rsidRPr="000C5C3E">
        <w:rPr>
          <w:rStyle w:val="normaltextrun"/>
          <w:rFonts w:ascii="Arial" w:hAnsi="Arial" w:cs="Arial"/>
        </w:rPr>
        <w:t xml:space="preserve"> in</w:t>
      </w:r>
      <w:r w:rsidRPr="000C5C3E">
        <w:rPr>
          <w:rStyle w:val="normaltextrun"/>
          <w:rFonts w:ascii="Arial" w:hAnsi="Arial" w:cs="Arial"/>
        </w:rPr>
        <w:t xml:space="preserve"> response</w:t>
      </w:r>
      <w:r w:rsidR="00C129EC" w:rsidRPr="000C5C3E">
        <w:rPr>
          <w:rStyle w:val="normaltextrun"/>
          <w:rFonts w:ascii="Arial" w:hAnsi="Arial" w:cs="Arial"/>
        </w:rPr>
        <w:t xml:space="preserve"> to the findings of the Assessment Team</w:t>
      </w:r>
      <w:r w:rsidRPr="000C5C3E">
        <w:rPr>
          <w:rStyle w:val="normaltextrun"/>
          <w:rFonts w:ascii="Arial" w:hAnsi="Arial" w:cs="Arial"/>
        </w:rPr>
        <w:t>,</w:t>
      </w:r>
      <w:r w:rsidR="00C129EC" w:rsidRPr="000C5C3E">
        <w:rPr>
          <w:rStyle w:val="normaltextrun"/>
          <w:rFonts w:ascii="Arial" w:hAnsi="Arial" w:cs="Arial"/>
        </w:rPr>
        <w:t xml:space="preserve"> however</w:t>
      </w:r>
      <w:r w:rsidRPr="000C5C3E">
        <w:rPr>
          <w:rStyle w:val="normaltextrun"/>
          <w:rFonts w:ascii="Arial" w:hAnsi="Arial" w:cs="Arial"/>
        </w:rPr>
        <w:t xml:space="preserve"> </w:t>
      </w:r>
      <w:r w:rsidR="00C129EC" w:rsidRPr="000C5C3E">
        <w:rPr>
          <w:rStyle w:val="normaltextrun"/>
          <w:rFonts w:ascii="Arial" w:hAnsi="Arial" w:cs="Arial"/>
        </w:rPr>
        <w:t>at the time of t</w:t>
      </w:r>
      <w:r w:rsidR="000E0446" w:rsidRPr="000C5C3E">
        <w:rPr>
          <w:rStyle w:val="normaltextrun"/>
          <w:rFonts w:ascii="Arial" w:hAnsi="Arial" w:cs="Arial"/>
        </w:rPr>
        <w:t>he</w:t>
      </w:r>
      <w:r w:rsidR="00C129EC" w:rsidRPr="000C5C3E">
        <w:rPr>
          <w:rStyle w:val="normaltextrun"/>
          <w:rFonts w:ascii="Arial" w:hAnsi="Arial" w:cs="Arial"/>
        </w:rPr>
        <w:t xml:space="preserve"> </w:t>
      </w:r>
      <w:r w:rsidRPr="000C5C3E">
        <w:rPr>
          <w:rStyle w:val="normaltextrun"/>
          <w:rFonts w:ascii="Arial" w:hAnsi="Arial" w:cs="Arial"/>
        </w:rPr>
        <w:t>Site Audit I am not satisfied the service demonstrated effective practices in relation to the m</w:t>
      </w:r>
      <w:r w:rsidRPr="000C5C3E">
        <w:rPr>
          <w:rFonts w:ascii="Arial" w:hAnsi="Arial" w:cs="Arial"/>
        </w:rPr>
        <w:t>inimisation of infection related risks</w:t>
      </w:r>
      <w:r w:rsidRPr="000C5C3E">
        <w:rPr>
          <w:rStyle w:val="normaltextrun"/>
          <w:rFonts w:ascii="Arial" w:hAnsi="Arial" w:cs="Arial"/>
        </w:rPr>
        <w:t>.</w:t>
      </w:r>
      <w:r w:rsidRPr="000C5C3E">
        <w:rPr>
          <w:rStyle w:val="eop"/>
          <w:rFonts w:ascii="Arial" w:hAnsi="Arial" w:cs="Arial"/>
        </w:rPr>
        <w:t> </w:t>
      </w:r>
      <w:r w:rsidRPr="000C5C3E">
        <w:rPr>
          <w:rStyle w:val="normaltextrun"/>
          <w:rFonts w:ascii="Arial" w:hAnsi="Arial" w:cs="Arial"/>
        </w:rPr>
        <w:t>Therefore, I find requirement 3(3)(g) is non-compliant.</w:t>
      </w:r>
      <w:r w:rsidRPr="000C5C3E">
        <w:rPr>
          <w:rStyle w:val="eop"/>
          <w:rFonts w:ascii="Arial" w:hAnsi="Arial" w:cs="Arial"/>
        </w:rPr>
        <w:t> </w:t>
      </w:r>
    </w:p>
    <w:p w14:paraId="0D14E389" w14:textId="3CD50E18" w:rsidR="00685D68" w:rsidRPr="000E0446" w:rsidRDefault="00685D68" w:rsidP="00685D68">
      <w:pPr>
        <w:pStyle w:val="CommentText"/>
        <w:rPr>
          <w:rFonts w:ascii="Arial" w:eastAsia="Calibri" w:hAnsi="Arial" w:cs="Arial"/>
        </w:rPr>
      </w:pPr>
      <w:r w:rsidRPr="000E0446">
        <w:rPr>
          <w:rFonts w:ascii="Arial" w:eastAsia="Calibri" w:hAnsi="Arial" w:cs="Arial"/>
        </w:rPr>
        <w:t>I am satisfied that the remaining four requirements of Quality Standard 3 are compliant.</w:t>
      </w:r>
    </w:p>
    <w:p w14:paraId="62DC19A7" w14:textId="77777777" w:rsidR="00C129EC" w:rsidRPr="000E0446" w:rsidRDefault="00C129EC" w:rsidP="00C129EC">
      <w:pPr>
        <w:rPr>
          <w:rFonts w:ascii="Arial" w:hAnsi="Arial" w:cs="Arial"/>
        </w:rPr>
      </w:pPr>
      <w:r w:rsidRPr="000E0446">
        <w:rPr>
          <w:rFonts w:ascii="Arial" w:hAnsi="Arial" w:cs="Arial"/>
        </w:rPr>
        <w:t>Staff described the way care is provided to consumers that are palliating and practical ways staff ensure the comfort of consumers. Care planning documentation included advance care planning and outlined the needs, goals and preferences of consumers in the event end-of-life care is required.</w:t>
      </w:r>
    </w:p>
    <w:p w14:paraId="7341088C" w14:textId="77777777" w:rsidR="00685D68" w:rsidRPr="000E0446" w:rsidRDefault="00685D68" w:rsidP="00685D68">
      <w:pPr>
        <w:rPr>
          <w:rFonts w:ascii="Arial" w:hAnsi="Arial" w:cs="Arial"/>
        </w:rPr>
      </w:pPr>
      <w:r w:rsidRPr="000E0446">
        <w:rPr>
          <w:rFonts w:ascii="Arial" w:hAnsi="Arial" w:cs="Arial"/>
        </w:rPr>
        <w:t>Deterioration or changes in a consumer’s health is recognised and responded to in a timely manner, as confirmed by care planning documents reviewed by the Assessment Team. Staff described examples regarding how they recognised and responded to consumers’ health deterioration.</w:t>
      </w:r>
    </w:p>
    <w:p w14:paraId="20F1D607" w14:textId="77777777" w:rsidR="00685D68" w:rsidRPr="000E0446" w:rsidRDefault="00685D68" w:rsidP="00685D68">
      <w:pPr>
        <w:rPr>
          <w:rFonts w:ascii="Arial" w:eastAsia="Calibri" w:hAnsi="Arial" w:cs="Arial"/>
          <w:color w:val="auto"/>
        </w:rPr>
      </w:pPr>
      <w:r w:rsidRPr="000E0446">
        <w:rPr>
          <w:rFonts w:ascii="Arial" w:hAnsi="Arial" w:cs="Arial"/>
        </w:rPr>
        <w:t xml:space="preserve">Representatives indicated the service provides regular communication between consumers, representatives and allied health professionals and are satisfied the consumer’s condition, needs and preferences are documented. </w:t>
      </w:r>
      <w:r w:rsidRPr="000E0446">
        <w:rPr>
          <w:rFonts w:ascii="Arial" w:eastAsia="Calibri" w:hAnsi="Arial" w:cs="Arial"/>
          <w:color w:val="auto"/>
        </w:rPr>
        <w:t>Staff demonstrated that changes in the care and services of consumers are communicated within the service through progress notes and handover processes.</w:t>
      </w:r>
    </w:p>
    <w:p w14:paraId="78AC850F" w14:textId="77777777" w:rsidR="00685D68" w:rsidRPr="000E0446" w:rsidRDefault="00685D68" w:rsidP="00685D68">
      <w:pPr>
        <w:rPr>
          <w:rFonts w:ascii="Arial" w:hAnsi="Arial" w:cs="Arial"/>
        </w:rPr>
      </w:pPr>
      <w:r w:rsidRPr="000E0446">
        <w:rPr>
          <w:rFonts w:ascii="Arial" w:eastAsia="Calibri" w:hAnsi="Arial" w:cs="Arial"/>
          <w:color w:val="auto"/>
        </w:rPr>
        <w:t>Care planning documentation evidenced timely referrals to medical officers, allied health therapists and other providers of care and services. Staff described how recommendations made by visiting allied health providers are documented within the consumer’s progress notes and care plan.</w:t>
      </w:r>
    </w:p>
    <w:p w14:paraId="348FD616" w14:textId="77777777" w:rsidR="00685D68" w:rsidRPr="001B2530" w:rsidRDefault="00685D68" w:rsidP="00685D68">
      <w:pPr>
        <w:rPr>
          <w:rFonts w:cs="Arial"/>
          <w:color w:val="000000"/>
          <w:sz w:val="18"/>
          <w:szCs w:val="18"/>
        </w:rPr>
      </w:pPr>
    </w:p>
    <w:p w14:paraId="462F3A4F" w14:textId="47E7CD0B" w:rsidR="003C3B5A" w:rsidRPr="00895265" w:rsidRDefault="003C3B5A" w:rsidP="009C204D">
      <w:pPr>
        <w:pStyle w:val="CommentText"/>
        <w:rPr>
          <w:rFonts w:ascii="Arial" w:hAnsi="Arial" w:cs="Arial"/>
          <w:color w:val="FF0000"/>
        </w:rPr>
      </w:pPr>
      <w:r w:rsidRPr="00895265">
        <w:rPr>
          <w:rFonts w:ascii="Arial" w:hAnsi="Arial" w:cs="Arial"/>
          <w:color w:val="FF0000"/>
        </w:rPr>
        <w:br w:type="page"/>
      </w:r>
      <w:bookmarkEnd w:id="2"/>
    </w:p>
    <w:p w14:paraId="68D4F963" w14:textId="77777777" w:rsidR="007209A1" w:rsidRPr="00140509" w:rsidRDefault="007209A1" w:rsidP="001F41FF">
      <w:pPr>
        <w:pStyle w:val="Heading1"/>
        <w:spacing w:before="0" w:after="120" w:line="240" w:lineRule="auto"/>
        <w:rPr>
          <w:rFonts w:ascii="Arial" w:hAnsi="Arial" w:cs="Arial"/>
          <w:szCs w:val="30"/>
        </w:rPr>
      </w:pPr>
      <w:r w:rsidRPr="00140509">
        <w:rPr>
          <w:rFonts w:ascii="Arial" w:hAnsi="Arial" w:cs="Arial"/>
          <w:szCs w:val="30"/>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895265"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895265" w:rsidRDefault="00532C52" w:rsidP="002D5918">
            <w:pPr>
              <w:spacing w:before="0" w:after="120" w:line="22" w:lineRule="atLeast"/>
              <w:rPr>
                <w:rFonts w:ascii="Arial" w:hAnsi="Arial" w:cs="Arial"/>
              </w:rPr>
            </w:pPr>
            <w:r w:rsidRPr="00895265">
              <w:rPr>
                <w:rFonts w:ascii="Arial" w:hAnsi="Arial" w:cs="Arial"/>
              </w:rPr>
              <w:t>Services and supports for daily living</w:t>
            </w:r>
          </w:p>
        </w:tc>
        <w:tc>
          <w:tcPr>
            <w:tcW w:w="0" w:type="auto"/>
          </w:tcPr>
          <w:p w14:paraId="63D05288" w14:textId="03BDC8D2" w:rsidR="00532C52" w:rsidRPr="00E0248A"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0248A">
              <w:rPr>
                <w:rFonts w:ascii="Arial" w:hAnsi="Arial" w:cs="Arial"/>
              </w:rPr>
              <w:t>Complian</w:t>
            </w:r>
            <w:r w:rsidR="0031597A" w:rsidRPr="00E0248A">
              <w:rPr>
                <w:rFonts w:ascii="Arial" w:hAnsi="Arial" w:cs="Arial"/>
              </w:rPr>
              <w:t>t</w:t>
            </w:r>
            <w:r w:rsidR="0014722A" w:rsidRPr="00E0248A">
              <w:rPr>
                <w:rFonts w:ascii="Arial" w:hAnsi="Arial" w:cs="Arial"/>
                <w:color w:val="auto"/>
              </w:rPr>
              <w:t xml:space="preserve"> </w:t>
            </w:r>
          </w:p>
        </w:tc>
      </w:tr>
      <w:tr w:rsidR="00532C52" w:rsidRPr="00895265"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895265" w:rsidRDefault="00532C52" w:rsidP="002D5918">
            <w:pPr>
              <w:spacing w:line="22" w:lineRule="atLeast"/>
              <w:rPr>
                <w:rFonts w:ascii="Arial" w:hAnsi="Arial" w:cs="Arial"/>
                <w:color w:val="auto"/>
              </w:rPr>
            </w:pPr>
            <w:r w:rsidRPr="00895265">
              <w:rPr>
                <w:rFonts w:ascii="Arial" w:hAnsi="Arial" w:cs="Arial"/>
                <w:color w:val="auto"/>
              </w:rPr>
              <w:t>Requirement 4(3)(a)</w:t>
            </w:r>
          </w:p>
        </w:tc>
        <w:tc>
          <w:tcPr>
            <w:tcW w:w="0" w:type="auto"/>
            <w:tcBorders>
              <w:right w:val="single" w:sz="4" w:space="0" w:color="auto"/>
            </w:tcBorders>
          </w:tcPr>
          <w:p w14:paraId="3E586FCF" w14:textId="1ADB9973" w:rsidR="00532C52" w:rsidRPr="0089526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22CDD305" w:rsidR="00532C52" w:rsidRPr="00E0248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0248A">
              <w:rPr>
                <w:rFonts w:ascii="Arial" w:hAnsi="Arial" w:cs="Arial"/>
                <w:color w:val="auto"/>
              </w:rPr>
              <w:t>Compliant</w:t>
            </w:r>
          </w:p>
        </w:tc>
      </w:tr>
      <w:tr w:rsidR="0031597A" w:rsidRPr="00895265" w14:paraId="38AE7FF4" w14:textId="77777777" w:rsidTr="00E053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31597A" w:rsidRPr="00895265" w:rsidRDefault="0031597A" w:rsidP="0031597A">
            <w:pPr>
              <w:spacing w:line="22" w:lineRule="atLeast"/>
              <w:rPr>
                <w:rFonts w:ascii="Arial" w:hAnsi="Arial" w:cs="Arial"/>
                <w:color w:val="auto"/>
              </w:rPr>
            </w:pPr>
            <w:r w:rsidRPr="00895265">
              <w:rPr>
                <w:rFonts w:ascii="Arial" w:hAnsi="Arial" w:cs="Arial"/>
                <w:color w:val="auto"/>
              </w:rPr>
              <w:t>Requirement 4(3)(b)</w:t>
            </w:r>
          </w:p>
        </w:tc>
        <w:tc>
          <w:tcPr>
            <w:tcW w:w="0" w:type="auto"/>
            <w:tcBorders>
              <w:right w:val="single" w:sz="4" w:space="0" w:color="auto"/>
            </w:tcBorders>
          </w:tcPr>
          <w:p w14:paraId="74F855D4" w14:textId="7ECE0232" w:rsidR="0031597A" w:rsidRPr="00895265" w:rsidRDefault="0031597A" w:rsidP="0031597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Services and supports for daily living promote each consumer’s emotional, spiritual and psychological well-being.</w:t>
            </w:r>
          </w:p>
        </w:tc>
        <w:tc>
          <w:tcPr>
            <w:tcW w:w="0" w:type="auto"/>
            <w:tcBorders>
              <w:left w:val="single" w:sz="4" w:space="0" w:color="auto"/>
            </w:tcBorders>
            <w:vAlign w:val="top"/>
          </w:tcPr>
          <w:p w14:paraId="7601A89D" w14:textId="5AADCE90" w:rsidR="0031597A" w:rsidRPr="00E0248A" w:rsidRDefault="0031597A" w:rsidP="0031597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0248A">
              <w:rPr>
                <w:rFonts w:ascii="Arial" w:hAnsi="Arial" w:cs="Arial"/>
                <w:color w:val="auto"/>
              </w:rPr>
              <w:t>Compliant</w:t>
            </w:r>
          </w:p>
        </w:tc>
      </w:tr>
      <w:tr w:rsidR="0031597A" w:rsidRPr="00895265" w14:paraId="43CEB89A" w14:textId="77777777" w:rsidTr="00E053B9">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31597A" w:rsidRPr="00895265" w:rsidRDefault="0031597A" w:rsidP="0031597A">
            <w:pPr>
              <w:spacing w:line="22" w:lineRule="atLeast"/>
              <w:rPr>
                <w:rFonts w:ascii="Arial" w:hAnsi="Arial" w:cs="Arial"/>
                <w:color w:val="auto"/>
              </w:rPr>
            </w:pPr>
            <w:r w:rsidRPr="00895265">
              <w:rPr>
                <w:rFonts w:ascii="Arial" w:hAnsi="Arial" w:cs="Arial"/>
                <w:color w:val="auto"/>
              </w:rPr>
              <w:t>Requirement 4(3)(c)</w:t>
            </w:r>
          </w:p>
        </w:tc>
        <w:tc>
          <w:tcPr>
            <w:tcW w:w="0" w:type="auto"/>
            <w:tcBorders>
              <w:right w:val="single" w:sz="4" w:space="0" w:color="auto"/>
            </w:tcBorders>
          </w:tcPr>
          <w:p w14:paraId="196F834B" w14:textId="732F24A2" w:rsidR="0031597A" w:rsidRPr="00895265" w:rsidRDefault="0031597A" w:rsidP="0031597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Services and supports for daily living assist each consumer to:</w:t>
            </w:r>
          </w:p>
          <w:p w14:paraId="660C8AF1" w14:textId="77777777" w:rsidR="0031597A" w:rsidRPr="00895265" w:rsidRDefault="0031597A" w:rsidP="0031597A">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participate in their community within and outside the organisation’s service environment; and</w:t>
            </w:r>
          </w:p>
          <w:p w14:paraId="0A3B3052" w14:textId="77777777" w:rsidR="0031597A" w:rsidRPr="00895265" w:rsidRDefault="0031597A" w:rsidP="0031597A">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have social and personal relationships; and</w:t>
            </w:r>
          </w:p>
          <w:p w14:paraId="1BB97B6E" w14:textId="77777777" w:rsidR="0031597A" w:rsidRPr="00895265" w:rsidRDefault="0031597A" w:rsidP="0031597A">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do the things of interest to them.</w:t>
            </w:r>
          </w:p>
        </w:tc>
        <w:tc>
          <w:tcPr>
            <w:tcW w:w="0" w:type="auto"/>
            <w:tcBorders>
              <w:left w:val="single" w:sz="4" w:space="0" w:color="auto"/>
            </w:tcBorders>
            <w:vAlign w:val="top"/>
          </w:tcPr>
          <w:p w14:paraId="35C0E2EF" w14:textId="48EE1868" w:rsidR="0031597A" w:rsidRPr="00E0248A" w:rsidRDefault="0031597A" w:rsidP="0031597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0248A">
              <w:rPr>
                <w:rFonts w:ascii="Arial" w:hAnsi="Arial" w:cs="Arial"/>
                <w:color w:val="auto"/>
              </w:rPr>
              <w:t>Compliant</w:t>
            </w:r>
          </w:p>
        </w:tc>
      </w:tr>
      <w:tr w:rsidR="0031597A" w:rsidRPr="00895265" w14:paraId="45D6C2DD" w14:textId="77777777" w:rsidTr="00E053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31597A" w:rsidRPr="00895265" w:rsidRDefault="0031597A" w:rsidP="0031597A">
            <w:pPr>
              <w:spacing w:line="22" w:lineRule="atLeast"/>
              <w:rPr>
                <w:rFonts w:ascii="Arial" w:hAnsi="Arial" w:cs="Arial"/>
                <w:color w:val="auto"/>
              </w:rPr>
            </w:pPr>
            <w:r w:rsidRPr="00895265">
              <w:rPr>
                <w:rFonts w:ascii="Arial" w:hAnsi="Arial" w:cs="Arial"/>
                <w:color w:val="auto"/>
              </w:rPr>
              <w:t>Requirement 4(3)(d)</w:t>
            </w:r>
          </w:p>
        </w:tc>
        <w:tc>
          <w:tcPr>
            <w:tcW w:w="0" w:type="auto"/>
            <w:tcBorders>
              <w:right w:val="single" w:sz="4" w:space="0" w:color="auto"/>
            </w:tcBorders>
          </w:tcPr>
          <w:p w14:paraId="557356C9" w14:textId="73441FA0" w:rsidR="0031597A" w:rsidRPr="00895265" w:rsidRDefault="0031597A" w:rsidP="0031597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vAlign w:val="top"/>
          </w:tcPr>
          <w:p w14:paraId="44D54C23" w14:textId="225930E1" w:rsidR="0031597A" w:rsidRPr="00E0248A" w:rsidRDefault="0031597A" w:rsidP="0031597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0248A">
              <w:rPr>
                <w:rFonts w:ascii="Arial" w:hAnsi="Arial" w:cs="Arial"/>
                <w:color w:val="auto"/>
              </w:rPr>
              <w:t>Compliant</w:t>
            </w:r>
          </w:p>
        </w:tc>
      </w:tr>
      <w:tr w:rsidR="0031597A" w:rsidRPr="00895265" w14:paraId="2FFB7247" w14:textId="77777777" w:rsidTr="00E053B9">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31597A" w:rsidRPr="00895265" w:rsidRDefault="0031597A" w:rsidP="0031597A">
            <w:pPr>
              <w:spacing w:line="22" w:lineRule="atLeast"/>
              <w:rPr>
                <w:rFonts w:ascii="Arial" w:hAnsi="Arial" w:cs="Arial"/>
                <w:color w:val="auto"/>
              </w:rPr>
            </w:pPr>
            <w:r w:rsidRPr="00895265">
              <w:rPr>
                <w:rFonts w:ascii="Arial" w:hAnsi="Arial" w:cs="Arial"/>
                <w:color w:val="auto"/>
              </w:rPr>
              <w:t>Requirement 4(3)(e)</w:t>
            </w:r>
          </w:p>
        </w:tc>
        <w:tc>
          <w:tcPr>
            <w:tcW w:w="0" w:type="auto"/>
            <w:tcBorders>
              <w:right w:val="single" w:sz="4" w:space="0" w:color="auto"/>
            </w:tcBorders>
          </w:tcPr>
          <w:p w14:paraId="6C8CB440" w14:textId="3E5A0ECE" w:rsidR="0031597A" w:rsidRPr="00895265" w:rsidRDefault="0031597A" w:rsidP="0031597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Timely and appropriate referrals to individuals, other organisations and providers of other care and services.</w:t>
            </w:r>
          </w:p>
        </w:tc>
        <w:tc>
          <w:tcPr>
            <w:tcW w:w="0" w:type="auto"/>
            <w:tcBorders>
              <w:left w:val="single" w:sz="4" w:space="0" w:color="auto"/>
            </w:tcBorders>
            <w:vAlign w:val="top"/>
          </w:tcPr>
          <w:p w14:paraId="6CEBDFF4" w14:textId="03C86AED" w:rsidR="0031597A" w:rsidRPr="00E0248A" w:rsidRDefault="0031597A" w:rsidP="0031597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0248A">
              <w:rPr>
                <w:rFonts w:ascii="Arial" w:hAnsi="Arial" w:cs="Arial"/>
                <w:color w:val="auto"/>
              </w:rPr>
              <w:t>Compliant</w:t>
            </w:r>
          </w:p>
        </w:tc>
      </w:tr>
      <w:tr w:rsidR="0031597A" w:rsidRPr="00895265" w14:paraId="7559EDDE" w14:textId="77777777" w:rsidTr="00E053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31597A" w:rsidRPr="00895265" w:rsidRDefault="0031597A" w:rsidP="0031597A">
            <w:pPr>
              <w:spacing w:line="22" w:lineRule="atLeast"/>
              <w:rPr>
                <w:rFonts w:ascii="Arial" w:hAnsi="Arial" w:cs="Arial"/>
                <w:color w:val="auto"/>
              </w:rPr>
            </w:pPr>
            <w:r w:rsidRPr="00895265">
              <w:rPr>
                <w:rFonts w:ascii="Arial" w:hAnsi="Arial" w:cs="Arial"/>
                <w:color w:val="auto"/>
              </w:rPr>
              <w:t>Requirement 4(3)(f)</w:t>
            </w:r>
          </w:p>
        </w:tc>
        <w:tc>
          <w:tcPr>
            <w:tcW w:w="0" w:type="auto"/>
            <w:tcBorders>
              <w:right w:val="single" w:sz="4" w:space="0" w:color="auto"/>
            </w:tcBorders>
          </w:tcPr>
          <w:p w14:paraId="5C5BD127" w14:textId="587BCEFD" w:rsidR="0031597A" w:rsidRPr="00895265" w:rsidRDefault="0031597A" w:rsidP="0031597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Where meals are provided, they are varied and of suitable quality and quantity.</w:t>
            </w:r>
          </w:p>
        </w:tc>
        <w:tc>
          <w:tcPr>
            <w:tcW w:w="0" w:type="auto"/>
            <w:tcBorders>
              <w:left w:val="single" w:sz="4" w:space="0" w:color="auto"/>
            </w:tcBorders>
            <w:vAlign w:val="top"/>
          </w:tcPr>
          <w:p w14:paraId="4973AA52" w14:textId="288ACCC8" w:rsidR="0031597A" w:rsidRPr="00E0248A" w:rsidRDefault="0031597A" w:rsidP="0031597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0248A">
              <w:rPr>
                <w:rFonts w:ascii="Arial" w:hAnsi="Arial" w:cs="Arial"/>
                <w:color w:val="auto"/>
              </w:rPr>
              <w:t>Compliant</w:t>
            </w:r>
          </w:p>
        </w:tc>
      </w:tr>
      <w:tr w:rsidR="0031597A" w:rsidRPr="00895265" w14:paraId="16D1F60D" w14:textId="77777777" w:rsidTr="00E053B9">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31597A" w:rsidRPr="00895265" w:rsidRDefault="0031597A" w:rsidP="0031597A">
            <w:pPr>
              <w:spacing w:line="22" w:lineRule="atLeast"/>
              <w:rPr>
                <w:rFonts w:ascii="Arial" w:hAnsi="Arial" w:cs="Arial"/>
                <w:color w:val="auto"/>
              </w:rPr>
            </w:pPr>
            <w:r w:rsidRPr="00895265">
              <w:rPr>
                <w:rFonts w:ascii="Arial" w:hAnsi="Arial" w:cs="Arial"/>
                <w:color w:val="auto"/>
              </w:rPr>
              <w:t>Requirement 4(3)(g)</w:t>
            </w:r>
          </w:p>
        </w:tc>
        <w:tc>
          <w:tcPr>
            <w:tcW w:w="0" w:type="auto"/>
            <w:tcBorders>
              <w:right w:val="single" w:sz="4" w:space="0" w:color="auto"/>
            </w:tcBorders>
          </w:tcPr>
          <w:p w14:paraId="160754F0" w14:textId="280C53EA" w:rsidR="0031597A" w:rsidRPr="00895265" w:rsidRDefault="0031597A" w:rsidP="0031597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Where equipment is provided, it is safe, suitable, clean and well maintained.</w:t>
            </w:r>
          </w:p>
        </w:tc>
        <w:tc>
          <w:tcPr>
            <w:tcW w:w="0" w:type="auto"/>
            <w:tcBorders>
              <w:left w:val="single" w:sz="4" w:space="0" w:color="auto"/>
            </w:tcBorders>
            <w:vAlign w:val="top"/>
          </w:tcPr>
          <w:p w14:paraId="32523542" w14:textId="55F1D57F" w:rsidR="0031597A" w:rsidRPr="00E0248A" w:rsidRDefault="0031597A" w:rsidP="0031597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0248A">
              <w:rPr>
                <w:rFonts w:ascii="Arial" w:hAnsi="Arial" w:cs="Arial"/>
                <w:color w:val="auto"/>
              </w:rPr>
              <w:t>Compliant</w:t>
            </w:r>
          </w:p>
        </w:tc>
      </w:tr>
    </w:tbl>
    <w:p w14:paraId="0FD918BB" w14:textId="77777777" w:rsidR="007209A1" w:rsidRPr="00E0248A" w:rsidRDefault="007209A1" w:rsidP="00341026">
      <w:pPr>
        <w:pStyle w:val="Heading2"/>
        <w:spacing w:before="120" w:after="120" w:line="22" w:lineRule="atLeast"/>
        <w:rPr>
          <w:rFonts w:ascii="Arial" w:hAnsi="Arial" w:cs="Arial"/>
          <w:szCs w:val="24"/>
        </w:rPr>
      </w:pPr>
      <w:r w:rsidRPr="00E0248A">
        <w:rPr>
          <w:rFonts w:ascii="Arial" w:hAnsi="Arial" w:cs="Arial"/>
          <w:szCs w:val="24"/>
        </w:rPr>
        <w:t>Findings</w:t>
      </w:r>
    </w:p>
    <w:p w14:paraId="5C68F5FA" w14:textId="77777777" w:rsidR="0031597A" w:rsidRPr="00E0248A" w:rsidRDefault="0031597A" w:rsidP="0031597A">
      <w:pPr>
        <w:rPr>
          <w:rFonts w:ascii="Arial" w:hAnsi="Arial" w:cs="Arial"/>
        </w:rPr>
      </w:pPr>
      <w:r w:rsidRPr="00E0248A">
        <w:rPr>
          <w:rFonts w:ascii="Arial" w:hAnsi="Arial" w:cs="Arial"/>
        </w:rPr>
        <w:t>Consumers and representatives felt that consumers received safe and effective services and supports for daily living that meet their needs, goals and preferences and optimise their independence, health, well-being and quality of life. Care planning documentation included information of what care and services are important to consumers and the supports needed to engage in these activities.</w:t>
      </w:r>
    </w:p>
    <w:p w14:paraId="41B16B5C" w14:textId="228C3067" w:rsidR="0031597A" w:rsidRPr="00E0248A" w:rsidRDefault="0031597A" w:rsidP="0031597A">
      <w:pPr>
        <w:rPr>
          <w:rFonts w:ascii="Arial" w:eastAsia="Calibri" w:hAnsi="Arial" w:cs="Arial"/>
          <w:color w:val="auto"/>
        </w:rPr>
      </w:pPr>
      <w:r w:rsidRPr="00E0248A">
        <w:rPr>
          <w:rFonts w:ascii="Arial" w:hAnsi="Arial" w:cs="Arial"/>
        </w:rPr>
        <w:t>Consumers and representatives expressed that the</w:t>
      </w:r>
      <w:r w:rsidRPr="00E0248A">
        <w:rPr>
          <w:rFonts w:ascii="Arial" w:eastAsia="Calibri" w:hAnsi="Arial" w:cs="Arial"/>
          <w:color w:val="auto"/>
        </w:rPr>
        <w:t xml:space="preserve"> service provides support for daily living to promote the emotional, spiritual and psychological well-being for each consumer. Care planning documentation included information about the emotional, spiritual beliefs and psychological needs of consumers and the strategies in place to support these needs.</w:t>
      </w:r>
    </w:p>
    <w:p w14:paraId="4DC65010" w14:textId="53ABFE91" w:rsidR="0031597A" w:rsidRPr="00E0248A" w:rsidRDefault="0031597A" w:rsidP="0031597A">
      <w:pPr>
        <w:rPr>
          <w:rFonts w:ascii="Arial" w:hAnsi="Arial" w:cs="Arial"/>
        </w:rPr>
      </w:pPr>
      <w:bookmarkStart w:id="4" w:name="_Hlk106363837"/>
      <w:r w:rsidRPr="00E0248A">
        <w:rPr>
          <w:rFonts w:ascii="Arial" w:eastAsia="Calibri" w:hAnsi="Arial" w:cs="Arial"/>
          <w:noProof/>
        </w:rPr>
        <w:t>Consumers and representatives reported that information about their daily living choices and preferences is effectively communicated throughout the service, and staff understand their needs and preferences.</w:t>
      </w:r>
      <w:bookmarkEnd w:id="4"/>
      <w:r w:rsidRPr="00E0248A">
        <w:rPr>
          <w:rFonts w:ascii="Arial" w:eastAsia="Calibri" w:hAnsi="Arial" w:cs="Arial"/>
          <w:noProof/>
        </w:rPr>
        <w:t xml:space="preserve"> </w:t>
      </w:r>
      <w:r w:rsidRPr="00E0248A">
        <w:rPr>
          <w:rFonts w:ascii="Arial" w:hAnsi="Arial" w:cs="Arial"/>
        </w:rPr>
        <w:t xml:space="preserve">The Assessment Team </w:t>
      </w:r>
      <w:r w:rsidRPr="00E0248A">
        <w:rPr>
          <w:rFonts w:ascii="Arial" w:eastAsia="Arial" w:hAnsi="Arial" w:cs="Arial"/>
        </w:rPr>
        <w:t>sighted care notes, and referrals, on consumer files and evidenced the involvement of other organisations in the care for consumers.</w:t>
      </w:r>
    </w:p>
    <w:p w14:paraId="4BFA5173" w14:textId="41CE3200" w:rsidR="0031597A" w:rsidRPr="00E0248A" w:rsidRDefault="0031597A" w:rsidP="0031597A">
      <w:pPr>
        <w:rPr>
          <w:rFonts w:ascii="Arial" w:hAnsi="Arial" w:cs="Arial"/>
        </w:rPr>
      </w:pPr>
      <w:bookmarkStart w:id="5" w:name="_Hlk103344597"/>
      <w:r w:rsidRPr="00E0248A">
        <w:rPr>
          <w:rFonts w:ascii="Arial" w:eastAsia="Calibri" w:hAnsi="Arial" w:cs="Arial"/>
        </w:rPr>
        <w:t>Care planning documentation demonstrated the occurrence of timely and appropriate referrals to individuals, other organisations and providers of other care and services.</w:t>
      </w:r>
      <w:bookmarkEnd w:id="5"/>
      <w:r w:rsidRPr="00E0248A">
        <w:rPr>
          <w:rFonts w:ascii="Arial" w:eastAsia="Calibri" w:hAnsi="Arial" w:cs="Arial"/>
        </w:rPr>
        <w:t xml:space="preserve"> </w:t>
      </w:r>
      <w:r w:rsidRPr="00E0248A">
        <w:rPr>
          <w:rFonts w:ascii="Arial" w:hAnsi="Arial" w:cs="Arial"/>
        </w:rPr>
        <w:t xml:space="preserve">Staff were supported by </w:t>
      </w:r>
      <w:r w:rsidR="00E0248A" w:rsidRPr="00E0248A">
        <w:rPr>
          <w:rFonts w:ascii="Arial" w:hAnsi="Arial" w:cs="Arial"/>
        </w:rPr>
        <w:t>policies</w:t>
      </w:r>
      <w:r w:rsidRPr="00E0248A">
        <w:rPr>
          <w:rFonts w:ascii="Arial" w:hAnsi="Arial" w:cs="Arial"/>
        </w:rPr>
        <w:t xml:space="preserve"> and procedures for making referrals outside of the service.</w:t>
      </w:r>
    </w:p>
    <w:p w14:paraId="5D13883C" w14:textId="77777777" w:rsidR="0031597A" w:rsidRPr="00E0248A" w:rsidRDefault="0031597A" w:rsidP="0031597A">
      <w:pPr>
        <w:rPr>
          <w:rFonts w:ascii="Arial" w:hAnsi="Arial" w:cs="Arial"/>
          <w:color w:val="auto"/>
        </w:rPr>
      </w:pPr>
      <w:r w:rsidRPr="00E0248A">
        <w:rPr>
          <w:rFonts w:ascii="Arial" w:hAnsi="Arial" w:cs="Arial"/>
          <w:color w:val="auto"/>
        </w:rPr>
        <w:lastRenderedPageBreak/>
        <w:t>Consumers and representatives mostly expressed positive feedback regarding the quality and quantity of the meals provided by the service. Care planning documentation outlined the dietary requirements and preferences of consumers as well as if they required assistance during meals.</w:t>
      </w:r>
    </w:p>
    <w:p w14:paraId="515E4F5F" w14:textId="77777777" w:rsidR="0031597A" w:rsidRPr="00E0248A" w:rsidRDefault="0031597A" w:rsidP="0031597A">
      <w:pPr>
        <w:rPr>
          <w:rFonts w:ascii="Arial" w:hAnsi="Arial" w:cs="Arial"/>
        </w:rPr>
      </w:pPr>
      <w:r w:rsidRPr="00E0248A">
        <w:rPr>
          <w:rFonts w:ascii="Arial" w:hAnsi="Arial" w:cs="Arial"/>
        </w:rPr>
        <w:t xml:space="preserve">The </w:t>
      </w:r>
      <w:r w:rsidRPr="00E0248A">
        <w:rPr>
          <w:rFonts w:ascii="Arial" w:eastAsia="Calibri" w:hAnsi="Arial" w:cs="Arial"/>
          <w:color w:val="auto"/>
        </w:rPr>
        <w:t xml:space="preserve">Assessment Team observed that where equipment was provided, it was safe, suitable, clean, and well maintained and that staff undertook ongoing monitoring to ensure equipment was fit for purpose. </w:t>
      </w:r>
      <w:r w:rsidRPr="00E0248A">
        <w:rPr>
          <w:rFonts w:ascii="Arial" w:hAnsi="Arial" w:cs="Arial"/>
        </w:rPr>
        <w:t>The service conducts regular inspections on all equipment to ensure operational integrity and safety.</w:t>
      </w:r>
    </w:p>
    <w:p w14:paraId="5832F6B4" w14:textId="3B418A71" w:rsidR="003C3B5A" w:rsidRPr="00895265" w:rsidRDefault="003C3B5A" w:rsidP="003C3B5A">
      <w:pPr>
        <w:pStyle w:val="CommentText"/>
        <w:rPr>
          <w:rFonts w:ascii="Arial" w:hAnsi="Arial" w:cs="Arial"/>
          <w:color w:val="FF0000"/>
        </w:rPr>
      </w:pPr>
      <w:r w:rsidRPr="00895265">
        <w:rPr>
          <w:rFonts w:ascii="Arial" w:hAnsi="Arial" w:cs="Arial"/>
          <w:color w:val="FF0000"/>
        </w:rPr>
        <w:t>.</w:t>
      </w:r>
    </w:p>
    <w:p w14:paraId="373A651B" w14:textId="6CD00EDE" w:rsidR="00E206F2" w:rsidRPr="00921813" w:rsidRDefault="003C3B5A" w:rsidP="00DC3CFC">
      <w:pPr>
        <w:pStyle w:val="Heading1"/>
        <w:spacing w:before="0" w:after="120" w:line="240" w:lineRule="auto"/>
        <w:rPr>
          <w:rFonts w:ascii="Arial" w:hAnsi="Arial" w:cs="Arial"/>
          <w:szCs w:val="30"/>
        </w:rPr>
      </w:pPr>
      <w:r w:rsidRPr="00895265">
        <w:rPr>
          <w:rFonts w:ascii="Arial" w:hAnsi="Arial" w:cs="Arial"/>
          <w:color w:val="FF0000"/>
          <w:sz w:val="24"/>
          <w:szCs w:val="24"/>
        </w:rPr>
        <w:br w:type="page"/>
      </w:r>
      <w:r w:rsidR="00E206F2" w:rsidRPr="00921813">
        <w:rPr>
          <w:rFonts w:ascii="Arial" w:hAnsi="Arial" w:cs="Arial"/>
          <w:szCs w:val="30"/>
        </w:rPr>
        <w:lastRenderedPageBreak/>
        <w:t>Standard 5</w:t>
      </w:r>
    </w:p>
    <w:tbl>
      <w:tblPr>
        <w:tblStyle w:val="TableGrid"/>
        <w:tblW w:w="0" w:type="auto"/>
        <w:tblLook w:val="04A0" w:firstRow="1" w:lastRow="0" w:firstColumn="1" w:lastColumn="0" w:noHBand="0" w:noVBand="1"/>
      </w:tblPr>
      <w:tblGrid>
        <w:gridCol w:w="1827"/>
        <w:gridCol w:w="6863"/>
        <w:gridCol w:w="1514"/>
      </w:tblGrid>
      <w:tr w:rsidR="00532C52" w:rsidRPr="00895265"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895265" w:rsidRDefault="00532C52" w:rsidP="002D5918">
            <w:pPr>
              <w:spacing w:before="0" w:after="120" w:line="22" w:lineRule="atLeast"/>
              <w:rPr>
                <w:rFonts w:ascii="Arial" w:hAnsi="Arial" w:cs="Arial"/>
              </w:rPr>
            </w:pPr>
            <w:r w:rsidRPr="00895265">
              <w:rPr>
                <w:rFonts w:ascii="Arial" w:hAnsi="Arial" w:cs="Arial"/>
              </w:rPr>
              <w:t>Organisation’s service environment</w:t>
            </w:r>
          </w:p>
        </w:tc>
        <w:tc>
          <w:tcPr>
            <w:tcW w:w="0" w:type="auto"/>
            <w:tcBorders>
              <w:left w:val="single" w:sz="4" w:space="0" w:color="auto"/>
            </w:tcBorders>
          </w:tcPr>
          <w:p w14:paraId="43DFB070" w14:textId="6A02D2F1" w:rsidR="00532C52" w:rsidRPr="00895265"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21813">
              <w:rPr>
                <w:rFonts w:ascii="Arial" w:hAnsi="Arial" w:cs="Arial"/>
              </w:rPr>
              <w:t>Non-compliant</w:t>
            </w:r>
          </w:p>
        </w:tc>
      </w:tr>
      <w:tr w:rsidR="00532C52" w:rsidRPr="00895265"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895265" w:rsidRDefault="00532C52" w:rsidP="002D5918">
            <w:pPr>
              <w:spacing w:line="22" w:lineRule="atLeast"/>
              <w:rPr>
                <w:rFonts w:ascii="Arial" w:hAnsi="Arial" w:cs="Arial"/>
                <w:color w:val="auto"/>
              </w:rPr>
            </w:pPr>
            <w:r w:rsidRPr="00895265">
              <w:rPr>
                <w:rFonts w:ascii="Arial" w:hAnsi="Arial" w:cs="Arial"/>
                <w:color w:val="auto"/>
              </w:rPr>
              <w:t>Requirement 5(3)(a)</w:t>
            </w:r>
          </w:p>
        </w:tc>
        <w:tc>
          <w:tcPr>
            <w:tcW w:w="0" w:type="auto"/>
            <w:tcBorders>
              <w:right w:val="single" w:sz="4" w:space="0" w:color="auto"/>
            </w:tcBorders>
          </w:tcPr>
          <w:p w14:paraId="1A3A39F3" w14:textId="1691B5BF" w:rsidR="00532C52" w:rsidRPr="0089526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0A54E814" w:rsidR="00532C52" w:rsidRPr="00921813"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21813">
              <w:rPr>
                <w:rFonts w:ascii="Arial" w:hAnsi="Arial" w:cs="Arial"/>
                <w:color w:val="auto"/>
              </w:rPr>
              <w:t>Compliant</w:t>
            </w:r>
          </w:p>
        </w:tc>
      </w:tr>
      <w:tr w:rsidR="00921813" w:rsidRPr="00895265"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895265" w:rsidRDefault="00532C52" w:rsidP="002D5918">
            <w:pPr>
              <w:spacing w:line="22" w:lineRule="atLeast"/>
              <w:rPr>
                <w:rFonts w:ascii="Arial" w:hAnsi="Arial" w:cs="Arial"/>
                <w:color w:val="auto"/>
              </w:rPr>
            </w:pPr>
            <w:r w:rsidRPr="00895265">
              <w:rPr>
                <w:rFonts w:ascii="Arial" w:hAnsi="Arial" w:cs="Arial"/>
                <w:color w:val="auto"/>
              </w:rPr>
              <w:t>Requirement 5(3)(b)</w:t>
            </w:r>
          </w:p>
        </w:tc>
        <w:tc>
          <w:tcPr>
            <w:tcW w:w="0" w:type="auto"/>
            <w:tcBorders>
              <w:right w:val="single" w:sz="4" w:space="0" w:color="auto"/>
            </w:tcBorders>
          </w:tcPr>
          <w:p w14:paraId="7031A193" w14:textId="1D4580CD" w:rsidR="00532C52" w:rsidRPr="00895265"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The service environment:</w:t>
            </w:r>
          </w:p>
          <w:p w14:paraId="3B108787" w14:textId="77777777" w:rsidR="00532C52" w:rsidRPr="00895265"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is safe, clean, well maintained and comfortable; and</w:t>
            </w:r>
          </w:p>
          <w:p w14:paraId="042C1B17" w14:textId="77777777" w:rsidR="00532C52" w:rsidRPr="00895265"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enables consumers to move freely, both indoors and outdoors.</w:t>
            </w:r>
          </w:p>
        </w:tc>
        <w:tc>
          <w:tcPr>
            <w:tcW w:w="0" w:type="auto"/>
            <w:tcBorders>
              <w:left w:val="single" w:sz="4" w:space="0" w:color="auto"/>
            </w:tcBorders>
          </w:tcPr>
          <w:p w14:paraId="2B17FB0D" w14:textId="0CCFBE97" w:rsidR="00532C52" w:rsidRPr="00921813"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21813">
              <w:rPr>
                <w:rFonts w:ascii="Arial" w:hAnsi="Arial" w:cs="Arial"/>
                <w:color w:val="auto"/>
              </w:rPr>
              <w:t>Non-compliant</w:t>
            </w:r>
          </w:p>
        </w:tc>
      </w:tr>
      <w:tr w:rsidR="00532C52" w:rsidRPr="00895265"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895265" w:rsidRDefault="00532C52" w:rsidP="002D5918">
            <w:pPr>
              <w:spacing w:line="22" w:lineRule="atLeast"/>
              <w:rPr>
                <w:rFonts w:ascii="Arial" w:hAnsi="Arial" w:cs="Arial"/>
                <w:color w:val="auto"/>
              </w:rPr>
            </w:pPr>
            <w:r w:rsidRPr="00895265">
              <w:rPr>
                <w:rFonts w:ascii="Arial" w:hAnsi="Arial" w:cs="Arial"/>
                <w:color w:val="auto"/>
              </w:rPr>
              <w:t>Requirement 5(3)(c)</w:t>
            </w:r>
          </w:p>
        </w:tc>
        <w:tc>
          <w:tcPr>
            <w:tcW w:w="0" w:type="auto"/>
            <w:tcBorders>
              <w:right w:val="single" w:sz="4" w:space="0" w:color="auto"/>
            </w:tcBorders>
          </w:tcPr>
          <w:p w14:paraId="70245E09" w14:textId="64C8350A" w:rsidR="00532C52" w:rsidRPr="0089526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0C166405" w:rsidR="00532C52" w:rsidRPr="00921813" w:rsidRDefault="00532C52" w:rsidP="00AB69B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21813">
              <w:rPr>
                <w:rFonts w:ascii="Arial" w:hAnsi="Arial" w:cs="Arial"/>
                <w:color w:val="auto"/>
              </w:rPr>
              <w:t>Compliant</w:t>
            </w:r>
          </w:p>
        </w:tc>
      </w:tr>
    </w:tbl>
    <w:p w14:paraId="51469B4D" w14:textId="77777777" w:rsidR="00E206F2" w:rsidRPr="00895265" w:rsidRDefault="00E206F2"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52F9E2DB" w14:textId="0E7121CE" w:rsidR="00E56615" w:rsidRPr="003E66CA" w:rsidRDefault="00E56615" w:rsidP="003E66CA">
      <w:pPr>
        <w:pStyle w:val="CommentText"/>
        <w:rPr>
          <w:rFonts w:ascii="Arial" w:hAnsi="Arial" w:cs="Arial"/>
          <w:color w:val="auto"/>
        </w:rPr>
      </w:pPr>
      <w:r w:rsidRPr="003E66CA">
        <w:rPr>
          <w:rFonts w:ascii="Arial" w:hAnsi="Arial" w:cs="Arial"/>
          <w:color w:val="auto"/>
        </w:rPr>
        <w:t xml:space="preserve">I have assessed this Quality Standard as non-compliant as I am satisfied the following requirement is non-compliant: </w:t>
      </w:r>
    </w:p>
    <w:p w14:paraId="6CD44137" w14:textId="7366B8B3" w:rsidR="00E56615" w:rsidRDefault="00E56615" w:rsidP="003E66CA">
      <w:pPr>
        <w:pStyle w:val="ListParagraph"/>
        <w:numPr>
          <w:ilvl w:val="0"/>
          <w:numId w:val="47"/>
        </w:numPr>
        <w:rPr>
          <w:rFonts w:ascii="Arial" w:hAnsi="Arial" w:cs="Arial"/>
        </w:rPr>
      </w:pPr>
      <w:r w:rsidRPr="003E66CA">
        <w:rPr>
          <w:rFonts w:ascii="Arial" w:hAnsi="Arial" w:cs="Arial"/>
        </w:rPr>
        <w:t>The service environment:</w:t>
      </w:r>
    </w:p>
    <w:p w14:paraId="46C8ABE7" w14:textId="77777777" w:rsidR="007E7526" w:rsidRPr="003E66CA" w:rsidRDefault="007E7526" w:rsidP="007E7526">
      <w:pPr>
        <w:pStyle w:val="ListParagraph"/>
        <w:ind w:left="720"/>
        <w:rPr>
          <w:rFonts w:ascii="Arial" w:hAnsi="Arial" w:cs="Arial"/>
        </w:rPr>
      </w:pPr>
    </w:p>
    <w:p w14:paraId="25D6CA40" w14:textId="21F9B266" w:rsidR="00E56615" w:rsidRPr="003E66CA" w:rsidRDefault="00E56615" w:rsidP="007E7526">
      <w:pPr>
        <w:pStyle w:val="ListParagraph"/>
        <w:numPr>
          <w:ilvl w:val="0"/>
          <w:numId w:val="38"/>
        </w:numPr>
        <w:spacing w:after="0"/>
        <w:ind w:left="1071" w:hanging="357"/>
        <w:rPr>
          <w:rFonts w:ascii="Arial" w:hAnsi="Arial" w:cs="Arial"/>
        </w:rPr>
      </w:pPr>
      <w:r w:rsidRPr="003E66CA">
        <w:rPr>
          <w:rFonts w:ascii="Arial" w:hAnsi="Arial" w:cs="Arial"/>
        </w:rPr>
        <w:t xml:space="preserve">is safe, clean, well </w:t>
      </w:r>
      <w:r w:rsidR="007E7526" w:rsidRPr="003E66CA">
        <w:rPr>
          <w:rFonts w:ascii="Arial" w:hAnsi="Arial" w:cs="Arial"/>
        </w:rPr>
        <w:t>maintained,</w:t>
      </w:r>
      <w:r w:rsidRPr="003E66CA">
        <w:rPr>
          <w:rFonts w:ascii="Arial" w:hAnsi="Arial" w:cs="Arial"/>
        </w:rPr>
        <w:t xml:space="preserve"> and comfortable; and</w:t>
      </w:r>
    </w:p>
    <w:p w14:paraId="692C0C8A" w14:textId="1B77A6F2" w:rsidR="00E56615" w:rsidRPr="007E7526" w:rsidRDefault="00E56615" w:rsidP="007E7526">
      <w:pPr>
        <w:pStyle w:val="CommentText"/>
        <w:numPr>
          <w:ilvl w:val="0"/>
          <w:numId w:val="38"/>
        </w:numPr>
        <w:spacing w:after="0"/>
        <w:ind w:left="1071" w:hanging="357"/>
        <w:rPr>
          <w:rFonts w:ascii="Arial" w:hAnsi="Arial" w:cs="Arial"/>
          <w:color w:val="auto"/>
        </w:rPr>
      </w:pPr>
      <w:r w:rsidRPr="003E66CA">
        <w:rPr>
          <w:rFonts w:ascii="Arial" w:hAnsi="Arial" w:cs="Arial"/>
        </w:rPr>
        <w:t>enables consumers to move freely, both indoors and outdoors.</w:t>
      </w:r>
    </w:p>
    <w:p w14:paraId="584C4636" w14:textId="77777777" w:rsidR="007E7526" w:rsidRPr="003E66CA" w:rsidRDefault="007E7526" w:rsidP="007E7526">
      <w:pPr>
        <w:pStyle w:val="CommentText"/>
        <w:spacing w:after="0"/>
        <w:ind w:left="1071"/>
        <w:rPr>
          <w:rFonts w:ascii="Arial" w:hAnsi="Arial" w:cs="Arial"/>
          <w:color w:val="auto"/>
        </w:rPr>
      </w:pPr>
    </w:p>
    <w:p w14:paraId="7FF21590" w14:textId="46DD4C7B" w:rsidR="00E56615" w:rsidRPr="003E66CA" w:rsidRDefault="00E56615" w:rsidP="003E66CA">
      <w:pPr>
        <w:pStyle w:val="CommentText"/>
        <w:rPr>
          <w:rFonts w:ascii="Arial" w:hAnsi="Arial" w:cs="Arial"/>
          <w:color w:val="auto"/>
        </w:rPr>
      </w:pPr>
      <w:r w:rsidRPr="003E66CA">
        <w:rPr>
          <w:rFonts w:ascii="Arial" w:hAnsi="Arial" w:cs="Arial"/>
          <w:color w:val="auto"/>
        </w:rPr>
        <w:t xml:space="preserve">The Site Audit Report identified risks within the service environment such as unsecured clinical waste bins, inappropriate </w:t>
      </w:r>
      <w:r w:rsidR="008F2F2F">
        <w:rPr>
          <w:rFonts w:ascii="Arial" w:hAnsi="Arial" w:cs="Arial"/>
          <w:color w:val="auto"/>
        </w:rPr>
        <w:t xml:space="preserve">types </w:t>
      </w:r>
      <w:r w:rsidR="00DC3CFC">
        <w:rPr>
          <w:rFonts w:ascii="Arial" w:hAnsi="Arial" w:cs="Arial"/>
          <w:color w:val="auto"/>
        </w:rPr>
        <w:t xml:space="preserve">of </w:t>
      </w:r>
      <w:r w:rsidRPr="003E66CA">
        <w:rPr>
          <w:rFonts w:ascii="Arial" w:hAnsi="Arial" w:cs="Arial"/>
          <w:color w:val="auto"/>
        </w:rPr>
        <w:t>waste bins throughout the service, trips hazards and poor infections control practices.</w:t>
      </w:r>
      <w:r w:rsidR="00361D9A" w:rsidRPr="003E66CA">
        <w:rPr>
          <w:rFonts w:ascii="Arial" w:hAnsi="Arial" w:cs="Arial"/>
          <w:color w:val="auto"/>
        </w:rPr>
        <w:t xml:space="preserve"> However, consumers and staff felt the service was safe and well maintained and reported effective maintenance schedules to the physical environment.</w:t>
      </w:r>
    </w:p>
    <w:p w14:paraId="1524F589" w14:textId="23C6E650" w:rsidR="00361D9A" w:rsidRPr="003E66CA" w:rsidRDefault="00361D9A" w:rsidP="003E66CA">
      <w:pPr>
        <w:pStyle w:val="CommentText"/>
        <w:rPr>
          <w:rFonts w:ascii="Arial" w:hAnsi="Arial" w:cs="Arial"/>
          <w:color w:val="auto"/>
        </w:rPr>
      </w:pPr>
      <w:r w:rsidRPr="003E66CA">
        <w:rPr>
          <w:rFonts w:ascii="Arial" w:hAnsi="Arial" w:cs="Arial"/>
          <w:color w:val="auto"/>
        </w:rPr>
        <w:t xml:space="preserve">In its </w:t>
      </w:r>
      <w:r w:rsidRPr="007E7526">
        <w:rPr>
          <w:rFonts w:ascii="Arial" w:hAnsi="Arial" w:cs="Arial"/>
          <w:color w:val="auto"/>
        </w:rPr>
        <w:t xml:space="preserve">written response of </w:t>
      </w:r>
      <w:r w:rsidR="007E7526" w:rsidRPr="007E7526">
        <w:rPr>
          <w:rFonts w:ascii="Arial" w:hAnsi="Arial" w:cs="Arial"/>
          <w:color w:val="auto"/>
        </w:rPr>
        <w:t>11 July 2022,</w:t>
      </w:r>
      <w:r w:rsidRPr="003E66CA">
        <w:rPr>
          <w:rFonts w:ascii="Arial" w:hAnsi="Arial" w:cs="Arial"/>
          <w:color w:val="auto"/>
        </w:rPr>
        <w:t xml:space="preserve"> the Approved Provider acknowledged these deficits</w:t>
      </w:r>
      <w:r w:rsidR="003E66CA" w:rsidRPr="003E66CA">
        <w:rPr>
          <w:rFonts w:ascii="Arial" w:hAnsi="Arial" w:cs="Arial"/>
          <w:color w:val="auto"/>
        </w:rPr>
        <w:t xml:space="preserve"> and submitted to undertake the following </w:t>
      </w:r>
      <w:r w:rsidR="007E7526" w:rsidRPr="003E66CA">
        <w:rPr>
          <w:rFonts w:ascii="Arial" w:hAnsi="Arial" w:cs="Arial"/>
          <w:color w:val="auto"/>
        </w:rPr>
        <w:t>actions:</w:t>
      </w:r>
      <w:r w:rsidR="003E66CA" w:rsidRPr="003E66CA">
        <w:rPr>
          <w:rFonts w:ascii="Arial" w:hAnsi="Arial" w:cs="Arial"/>
          <w:color w:val="auto"/>
        </w:rPr>
        <w:t xml:space="preserve"> </w:t>
      </w:r>
      <w:r w:rsidR="008F2F2F">
        <w:rPr>
          <w:rFonts w:ascii="Arial" w:hAnsi="Arial" w:cs="Arial"/>
          <w:color w:val="auto"/>
        </w:rPr>
        <w:t xml:space="preserve">chemical hazards were assessed and secured in </w:t>
      </w:r>
      <w:r w:rsidR="00DE3F8D">
        <w:rPr>
          <w:rFonts w:ascii="Arial" w:hAnsi="Arial" w:cs="Arial"/>
          <w:color w:val="auto"/>
        </w:rPr>
        <w:t>locked</w:t>
      </w:r>
      <w:r w:rsidR="008F2F2F">
        <w:rPr>
          <w:rFonts w:ascii="Arial" w:hAnsi="Arial" w:cs="Arial"/>
          <w:color w:val="auto"/>
        </w:rPr>
        <w:t xml:space="preserve"> rooms, new bins have been ordered with a foot pedal so as to avoid cross contamination, unused furniture that was taking up space was removed and </w:t>
      </w:r>
      <w:r w:rsidR="007E7526">
        <w:rPr>
          <w:rFonts w:ascii="Arial" w:hAnsi="Arial" w:cs="Arial"/>
          <w:color w:val="auto"/>
        </w:rPr>
        <w:t>pu</w:t>
      </w:r>
      <w:r w:rsidR="008F2F2F">
        <w:rPr>
          <w:rFonts w:ascii="Arial" w:hAnsi="Arial" w:cs="Arial"/>
          <w:color w:val="auto"/>
        </w:rPr>
        <w:t xml:space="preserve">t into storage freeing up space throughout the facility and removing any potential hazards. </w:t>
      </w:r>
    </w:p>
    <w:p w14:paraId="3C4CF0B5" w14:textId="0332768D" w:rsidR="003E66CA" w:rsidRPr="003E66CA" w:rsidRDefault="003E66CA" w:rsidP="003E66CA">
      <w:pPr>
        <w:rPr>
          <w:rFonts w:ascii="Arial" w:hAnsi="Arial" w:cs="Arial"/>
          <w:color w:val="auto"/>
        </w:rPr>
      </w:pPr>
      <w:r w:rsidRPr="003E66CA">
        <w:rPr>
          <w:rStyle w:val="normaltextrun"/>
          <w:rFonts w:ascii="Arial" w:hAnsi="Arial" w:cs="Arial"/>
        </w:rPr>
        <w:t xml:space="preserve">While I acknowledge the Approved Providers response, I have considered the totality of evidence in the Site Audit </w:t>
      </w:r>
      <w:r w:rsidR="007E7526" w:rsidRPr="003E66CA">
        <w:rPr>
          <w:rStyle w:val="normaltextrun"/>
          <w:rFonts w:ascii="Arial" w:hAnsi="Arial" w:cs="Arial"/>
        </w:rPr>
        <w:t>report,</w:t>
      </w:r>
      <w:r w:rsidRPr="003E66CA">
        <w:rPr>
          <w:rStyle w:val="normaltextrun"/>
          <w:rFonts w:ascii="Arial" w:hAnsi="Arial" w:cs="Arial"/>
        </w:rPr>
        <w:t xml:space="preserve"> and I am not satisfied the service demonstrated </w:t>
      </w:r>
      <w:r w:rsidR="007E7526">
        <w:rPr>
          <w:rStyle w:val="normaltextrun"/>
          <w:rFonts w:ascii="Arial" w:hAnsi="Arial" w:cs="Arial"/>
        </w:rPr>
        <w:t xml:space="preserve">the </w:t>
      </w:r>
      <w:r w:rsidRPr="003E66CA">
        <w:rPr>
          <w:rStyle w:val="normaltextrun"/>
          <w:rFonts w:ascii="Arial" w:hAnsi="Arial" w:cs="Arial"/>
        </w:rPr>
        <w:t>service environment was safe and enabled consumers to move freely</w:t>
      </w:r>
      <w:r w:rsidR="007E7526">
        <w:rPr>
          <w:rStyle w:val="normaltextrun"/>
          <w:rFonts w:ascii="Arial" w:hAnsi="Arial" w:cs="Arial"/>
        </w:rPr>
        <w:t xml:space="preserve"> at the time of the Site Audit</w:t>
      </w:r>
      <w:r w:rsidRPr="003E66CA">
        <w:rPr>
          <w:rStyle w:val="normaltextrun"/>
          <w:rFonts w:ascii="Arial" w:hAnsi="Arial" w:cs="Arial"/>
        </w:rPr>
        <w:t>.</w:t>
      </w:r>
      <w:r w:rsidRPr="003E66CA">
        <w:rPr>
          <w:rStyle w:val="eop"/>
          <w:rFonts w:ascii="Arial" w:hAnsi="Arial" w:cs="Arial"/>
        </w:rPr>
        <w:t> </w:t>
      </w:r>
      <w:r w:rsidRPr="003E66CA">
        <w:rPr>
          <w:rStyle w:val="normaltextrun"/>
          <w:rFonts w:ascii="Arial" w:hAnsi="Arial" w:cs="Arial"/>
        </w:rPr>
        <w:t>Therefore, I find requirement 5(3)(b) is non-compliant.</w:t>
      </w:r>
    </w:p>
    <w:p w14:paraId="58F294D6" w14:textId="44F3E36D" w:rsidR="00361D9A" w:rsidRPr="003E66CA" w:rsidRDefault="00361D9A" w:rsidP="003E66CA">
      <w:pPr>
        <w:pStyle w:val="CommentText"/>
        <w:rPr>
          <w:rFonts w:ascii="Arial" w:hAnsi="Arial" w:cs="Arial"/>
          <w:color w:val="auto"/>
        </w:rPr>
      </w:pPr>
      <w:r w:rsidRPr="003E66CA">
        <w:rPr>
          <w:rFonts w:ascii="Arial" w:hAnsi="Arial" w:cs="Arial"/>
          <w:color w:val="auto"/>
        </w:rPr>
        <w:t xml:space="preserve">I am satisfied the remaining </w:t>
      </w:r>
      <w:r w:rsidR="003E66CA">
        <w:rPr>
          <w:rFonts w:ascii="Arial" w:hAnsi="Arial" w:cs="Arial"/>
          <w:color w:val="auto"/>
        </w:rPr>
        <w:t>two</w:t>
      </w:r>
      <w:r w:rsidRPr="003E66CA">
        <w:rPr>
          <w:rFonts w:ascii="Arial" w:hAnsi="Arial" w:cs="Arial"/>
          <w:color w:val="auto"/>
        </w:rPr>
        <w:t xml:space="preserve"> requirements of standard 5 are complaint.</w:t>
      </w:r>
    </w:p>
    <w:p w14:paraId="22F64E9F" w14:textId="7D4B0137" w:rsidR="00361D9A" w:rsidRDefault="00361D9A" w:rsidP="00361D9A">
      <w:r w:rsidRPr="003E66CA">
        <w:rPr>
          <w:rFonts w:ascii="Arial" w:eastAsia="Arial" w:hAnsi="Arial" w:cs="Arial"/>
        </w:rPr>
        <w:t xml:space="preserve">Consumers and representatives said the service environment is welcoming and feels like home. Consumers’ room are personalised with photographs, decorations and other items of importance. </w:t>
      </w:r>
      <w:r w:rsidR="007E7526">
        <w:rPr>
          <w:rFonts w:ascii="Arial" w:eastAsia="Arial" w:hAnsi="Arial" w:cs="Arial"/>
        </w:rPr>
        <w:t>T</w:t>
      </w:r>
      <w:r w:rsidRPr="003E66CA">
        <w:rPr>
          <w:rFonts w:ascii="Arial" w:eastAsia="Arial" w:hAnsi="Arial" w:cs="Arial"/>
        </w:rPr>
        <w:t>he service was able to demonstrate that furniture, fittings, and equipment is safe, clean, well maintained, and suitable for the needs of the consumers.  Consumers were satisfied the equipment provided and were observed to be using the furniture and equipment which appeared safe and well maintained.</w:t>
      </w:r>
    </w:p>
    <w:p w14:paraId="6D59E89F" w14:textId="52AA9730" w:rsidR="00E206F2" w:rsidRPr="004179BF" w:rsidRDefault="003C3B5A" w:rsidP="00EC368A">
      <w:pPr>
        <w:rPr>
          <w:rFonts w:ascii="Arial" w:hAnsi="Arial" w:cs="Arial"/>
          <w:sz w:val="30"/>
          <w:szCs w:val="30"/>
        </w:rPr>
      </w:pPr>
      <w:r w:rsidRPr="00895265">
        <w:rPr>
          <w:rFonts w:ascii="Arial" w:hAnsi="Arial" w:cs="Arial"/>
          <w:color w:val="FF0000"/>
        </w:rPr>
        <w:br w:type="page"/>
      </w:r>
      <w:r w:rsidR="00E206F2" w:rsidRPr="004179BF">
        <w:rPr>
          <w:rFonts w:ascii="Arial" w:eastAsiaTheme="majorEastAsia" w:hAnsi="Arial" w:cs="Arial"/>
          <w:b/>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895265"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895265" w:rsidRDefault="00532C52" w:rsidP="002D5918">
            <w:pPr>
              <w:spacing w:before="0" w:after="120" w:line="22" w:lineRule="atLeast"/>
              <w:rPr>
                <w:rFonts w:ascii="Arial" w:hAnsi="Arial" w:cs="Arial"/>
              </w:rPr>
            </w:pPr>
            <w:r w:rsidRPr="00895265">
              <w:rPr>
                <w:rFonts w:ascii="Arial" w:hAnsi="Arial" w:cs="Arial"/>
              </w:rPr>
              <w:t>Feedback and complaints</w:t>
            </w:r>
          </w:p>
        </w:tc>
        <w:tc>
          <w:tcPr>
            <w:tcW w:w="0" w:type="auto"/>
          </w:tcPr>
          <w:p w14:paraId="3FAA5F19" w14:textId="7FD6737E" w:rsidR="00532C52" w:rsidRPr="00895265"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179BF">
              <w:rPr>
                <w:rFonts w:ascii="Arial" w:hAnsi="Arial" w:cs="Arial"/>
              </w:rPr>
              <w:t>Compliant</w:t>
            </w:r>
          </w:p>
        </w:tc>
      </w:tr>
      <w:tr w:rsidR="00532C52" w:rsidRPr="00895265"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895265" w:rsidRDefault="00532C52" w:rsidP="002D5918">
            <w:pPr>
              <w:spacing w:line="22" w:lineRule="atLeast"/>
              <w:rPr>
                <w:rFonts w:ascii="Arial" w:hAnsi="Arial" w:cs="Arial"/>
                <w:color w:val="auto"/>
              </w:rPr>
            </w:pPr>
            <w:r w:rsidRPr="00895265">
              <w:rPr>
                <w:rFonts w:ascii="Arial" w:hAnsi="Arial" w:cs="Arial"/>
                <w:color w:val="auto"/>
              </w:rPr>
              <w:t>Requirement 6(3)(a)</w:t>
            </w:r>
          </w:p>
        </w:tc>
        <w:tc>
          <w:tcPr>
            <w:tcW w:w="0" w:type="auto"/>
            <w:tcBorders>
              <w:right w:val="single" w:sz="4" w:space="0" w:color="auto"/>
            </w:tcBorders>
          </w:tcPr>
          <w:p w14:paraId="0EFC43E6" w14:textId="360F23DC" w:rsidR="00532C52" w:rsidRPr="0089526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3E651C63" w:rsidR="00532C52" w:rsidRPr="004179BF"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179BF">
              <w:rPr>
                <w:rFonts w:ascii="Arial" w:hAnsi="Arial" w:cs="Arial"/>
                <w:color w:val="auto"/>
              </w:rPr>
              <w:t>Complian</w:t>
            </w:r>
            <w:r w:rsidR="00193CA6" w:rsidRPr="004179BF">
              <w:rPr>
                <w:rFonts w:ascii="Arial" w:hAnsi="Arial" w:cs="Arial"/>
                <w:color w:val="auto"/>
              </w:rPr>
              <w:t>t</w:t>
            </w:r>
          </w:p>
        </w:tc>
      </w:tr>
      <w:tr w:rsidR="00193CA6" w:rsidRPr="00895265" w14:paraId="197FABB8" w14:textId="77777777" w:rsidTr="00B075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193CA6" w:rsidRPr="00895265" w:rsidRDefault="00193CA6" w:rsidP="00193CA6">
            <w:pPr>
              <w:spacing w:line="22" w:lineRule="atLeast"/>
              <w:rPr>
                <w:rFonts w:ascii="Arial" w:hAnsi="Arial" w:cs="Arial"/>
                <w:color w:val="auto"/>
              </w:rPr>
            </w:pPr>
            <w:r w:rsidRPr="00895265">
              <w:rPr>
                <w:rFonts w:ascii="Arial" w:hAnsi="Arial" w:cs="Arial"/>
                <w:color w:val="auto"/>
              </w:rPr>
              <w:t>Requirement 6(3)(b)</w:t>
            </w:r>
          </w:p>
        </w:tc>
        <w:tc>
          <w:tcPr>
            <w:tcW w:w="0" w:type="auto"/>
            <w:tcBorders>
              <w:right w:val="single" w:sz="4" w:space="0" w:color="auto"/>
            </w:tcBorders>
          </w:tcPr>
          <w:p w14:paraId="09328518" w14:textId="28E66D50" w:rsidR="00193CA6" w:rsidRPr="00895265" w:rsidRDefault="00193CA6" w:rsidP="00193CA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vAlign w:val="top"/>
          </w:tcPr>
          <w:p w14:paraId="72289241" w14:textId="03BF98B1" w:rsidR="00193CA6" w:rsidRPr="004179BF" w:rsidRDefault="00193CA6" w:rsidP="00193CA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179BF">
              <w:rPr>
                <w:rFonts w:ascii="Arial" w:hAnsi="Arial" w:cs="Arial"/>
                <w:color w:val="auto"/>
              </w:rPr>
              <w:t>Compliant</w:t>
            </w:r>
          </w:p>
        </w:tc>
      </w:tr>
      <w:tr w:rsidR="00193CA6" w:rsidRPr="00895265" w14:paraId="5240EEA5" w14:textId="77777777" w:rsidTr="00B075A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193CA6" w:rsidRPr="00895265" w:rsidRDefault="00193CA6" w:rsidP="00193CA6">
            <w:pPr>
              <w:spacing w:line="22" w:lineRule="atLeast"/>
              <w:rPr>
                <w:rFonts w:ascii="Arial" w:hAnsi="Arial" w:cs="Arial"/>
                <w:color w:val="auto"/>
              </w:rPr>
            </w:pPr>
            <w:r w:rsidRPr="00895265">
              <w:rPr>
                <w:rFonts w:ascii="Arial" w:hAnsi="Arial" w:cs="Arial"/>
                <w:color w:val="auto"/>
              </w:rPr>
              <w:t>Requirement 6(3)(c)</w:t>
            </w:r>
          </w:p>
        </w:tc>
        <w:tc>
          <w:tcPr>
            <w:tcW w:w="0" w:type="auto"/>
            <w:tcBorders>
              <w:right w:val="single" w:sz="4" w:space="0" w:color="auto"/>
            </w:tcBorders>
          </w:tcPr>
          <w:p w14:paraId="51EB7F18" w14:textId="7CE7D53A" w:rsidR="00193CA6" w:rsidRPr="00895265" w:rsidRDefault="00193CA6" w:rsidP="00193CA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Appropriate action is taken in response to complaints and an open disclosure process is used when things go wrong.</w:t>
            </w:r>
          </w:p>
        </w:tc>
        <w:tc>
          <w:tcPr>
            <w:tcW w:w="0" w:type="auto"/>
            <w:tcBorders>
              <w:left w:val="single" w:sz="4" w:space="0" w:color="auto"/>
            </w:tcBorders>
            <w:vAlign w:val="top"/>
          </w:tcPr>
          <w:p w14:paraId="52779FF9" w14:textId="18BA4321" w:rsidR="00193CA6" w:rsidRPr="004179BF" w:rsidRDefault="00193CA6" w:rsidP="00193CA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179BF">
              <w:rPr>
                <w:rFonts w:ascii="Arial" w:hAnsi="Arial" w:cs="Arial"/>
                <w:color w:val="auto"/>
              </w:rPr>
              <w:t>Compliant</w:t>
            </w:r>
          </w:p>
        </w:tc>
      </w:tr>
      <w:tr w:rsidR="00193CA6" w:rsidRPr="00895265" w14:paraId="0BD6E1BD" w14:textId="77777777" w:rsidTr="00B075A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193CA6" w:rsidRPr="00895265" w:rsidRDefault="00193CA6" w:rsidP="00193CA6">
            <w:pPr>
              <w:spacing w:line="22" w:lineRule="atLeast"/>
              <w:rPr>
                <w:rFonts w:ascii="Arial" w:hAnsi="Arial" w:cs="Arial"/>
                <w:color w:val="auto"/>
              </w:rPr>
            </w:pPr>
            <w:r w:rsidRPr="00895265">
              <w:rPr>
                <w:rFonts w:ascii="Arial" w:hAnsi="Arial" w:cs="Arial"/>
                <w:color w:val="auto"/>
              </w:rPr>
              <w:t>Requirement 6(3)(d)</w:t>
            </w:r>
          </w:p>
        </w:tc>
        <w:tc>
          <w:tcPr>
            <w:tcW w:w="0" w:type="auto"/>
            <w:tcBorders>
              <w:right w:val="single" w:sz="4" w:space="0" w:color="auto"/>
            </w:tcBorders>
          </w:tcPr>
          <w:p w14:paraId="20100BF5" w14:textId="7853E4F5" w:rsidR="00193CA6" w:rsidRPr="00895265" w:rsidRDefault="00193CA6" w:rsidP="00193CA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Feedback and complaints are reviewed and used to improve the quality of care and services.</w:t>
            </w:r>
          </w:p>
        </w:tc>
        <w:tc>
          <w:tcPr>
            <w:tcW w:w="0" w:type="auto"/>
            <w:tcBorders>
              <w:left w:val="single" w:sz="4" w:space="0" w:color="auto"/>
            </w:tcBorders>
            <w:vAlign w:val="top"/>
          </w:tcPr>
          <w:p w14:paraId="22A76B94" w14:textId="7C92722E" w:rsidR="00193CA6" w:rsidRPr="004179BF" w:rsidRDefault="00193CA6" w:rsidP="00193C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179BF">
              <w:rPr>
                <w:rFonts w:ascii="Arial" w:hAnsi="Arial" w:cs="Arial"/>
                <w:color w:val="auto"/>
              </w:rPr>
              <w:t>Compliant</w:t>
            </w:r>
          </w:p>
        </w:tc>
      </w:tr>
    </w:tbl>
    <w:p w14:paraId="4D9EC263" w14:textId="77777777" w:rsidR="00E206F2" w:rsidRPr="00895265" w:rsidRDefault="00E206F2" w:rsidP="00173B92">
      <w:pPr>
        <w:pStyle w:val="Heading2"/>
        <w:spacing w:before="120" w:after="120" w:line="22" w:lineRule="atLeast"/>
        <w:rPr>
          <w:rFonts w:ascii="Arial" w:hAnsi="Arial" w:cs="Arial"/>
          <w:szCs w:val="24"/>
        </w:rPr>
      </w:pPr>
      <w:r w:rsidRPr="00895265">
        <w:rPr>
          <w:rFonts w:ascii="Arial" w:hAnsi="Arial" w:cs="Arial"/>
          <w:szCs w:val="24"/>
        </w:rPr>
        <w:t>Findings</w:t>
      </w:r>
    </w:p>
    <w:p w14:paraId="7AB16724" w14:textId="2EA7DC4D" w:rsidR="00793918" w:rsidRPr="004179BF" w:rsidRDefault="00427C04" w:rsidP="00793918">
      <w:pPr>
        <w:rPr>
          <w:rFonts w:ascii="Arial" w:hAnsi="Arial" w:cs="Arial"/>
        </w:rPr>
      </w:pPr>
      <w:r w:rsidRPr="004179BF">
        <w:rPr>
          <w:rFonts w:ascii="Arial" w:hAnsi="Arial" w:cs="Arial"/>
        </w:rPr>
        <w:t>Most c</w:t>
      </w:r>
      <w:r w:rsidR="00793918" w:rsidRPr="004179BF">
        <w:rPr>
          <w:rFonts w:ascii="Arial" w:hAnsi="Arial" w:cs="Arial"/>
        </w:rPr>
        <w:t>onsumers and representatives advised they felt safe to raise feedback and concerns with staff and management</w:t>
      </w:r>
      <w:r w:rsidR="0045293A" w:rsidRPr="004179BF">
        <w:rPr>
          <w:rFonts w:ascii="Arial" w:hAnsi="Arial" w:cs="Arial"/>
        </w:rPr>
        <w:t xml:space="preserve">, </w:t>
      </w:r>
      <w:r w:rsidR="0045293A" w:rsidRPr="004179BF">
        <w:rPr>
          <w:rFonts w:ascii="Arial" w:eastAsia="Arial" w:hAnsi="Arial" w:cs="Arial"/>
        </w:rPr>
        <w:t>were able to describe various processes for making complaints and expressed confidence that action would be taken.</w:t>
      </w:r>
    </w:p>
    <w:p w14:paraId="737D3512" w14:textId="77777777" w:rsidR="00427C04" w:rsidRPr="004179BF" w:rsidRDefault="00427C04" w:rsidP="00427C04">
      <w:pPr>
        <w:rPr>
          <w:rFonts w:ascii="Arial" w:eastAsia="Arial" w:hAnsi="Arial" w:cs="Arial"/>
        </w:rPr>
      </w:pPr>
      <w:r w:rsidRPr="004179BF">
        <w:rPr>
          <w:rFonts w:ascii="Arial" w:eastAsia="Arial" w:hAnsi="Arial" w:cs="Arial"/>
        </w:rPr>
        <w:t>Staff were able to describe the avenues available for consumers and representatives should they want to provide feedback or make a complaint, and the process they follow should a consumer or representative raise an issue with them directly. Information regarding internal and external complaints and feedback processes and advocacy services were displayed on noticeboards and brochures in communal areas of the service.</w:t>
      </w:r>
    </w:p>
    <w:p w14:paraId="2FB10D82" w14:textId="77777777" w:rsidR="00427C04" w:rsidRPr="004179BF" w:rsidRDefault="00427C04" w:rsidP="00193CA6">
      <w:pPr>
        <w:rPr>
          <w:rFonts w:ascii="Arial" w:eastAsia="Calibri" w:hAnsi="Arial" w:cs="Arial"/>
          <w:color w:val="auto"/>
        </w:rPr>
      </w:pPr>
      <w:r w:rsidRPr="004179BF">
        <w:rPr>
          <w:rFonts w:ascii="Arial" w:eastAsia="Calibri" w:hAnsi="Arial" w:cs="Arial"/>
          <w:color w:val="auto"/>
        </w:rPr>
        <w:t xml:space="preserve">Staff were able to describe strategies for supporting consumers who have difficulty communicating or cognitive impairments to provide feedback or make complaints. </w:t>
      </w:r>
    </w:p>
    <w:p w14:paraId="20B4842F" w14:textId="5AE2758B" w:rsidR="00427C04" w:rsidRPr="004179BF" w:rsidRDefault="00427C04" w:rsidP="00193CA6">
      <w:pPr>
        <w:rPr>
          <w:rFonts w:ascii="Arial" w:eastAsia="Arial" w:hAnsi="Arial" w:cs="Arial"/>
        </w:rPr>
      </w:pPr>
      <w:r w:rsidRPr="004179BF">
        <w:rPr>
          <w:rFonts w:ascii="Arial" w:eastAsia="Arial" w:hAnsi="Arial" w:cs="Arial"/>
        </w:rPr>
        <w:t xml:space="preserve">The Assessment Team reviewed the service’s written materials, such as the Residential Aged Care Handbook, feedback forms, brochures and posters displayed throughout the service, all of which provide information regarding internal feedback and complaints processes, and contact information for external assistance and advocacy services </w:t>
      </w:r>
    </w:p>
    <w:p w14:paraId="15B505E0" w14:textId="2E8AA3B5" w:rsidR="004179BF" w:rsidRPr="004179BF" w:rsidRDefault="00793918" w:rsidP="004179BF">
      <w:pPr>
        <w:rPr>
          <w:rFonts w:ascii="Arial" w:hAnsi="Arial" w:cs="Arial"/>
        </w:rPr>
      </w:pPr>
      <w:r w:rsidRPr="004179BF">
        <w:rPr>
          <w:rFonts w:ascii="Arial" w:hAnsi="Arial" w:cs="Arial"/>
        </w:rPr>
        <w:t xml:space="preserve">Staff demonstrated a shared understanding of internal and external processes in place to provide feedback and complaints. </w:t>
      </w:r>
      <w:bookmarkStart w:id="6" w:name="_Hlk106367230"/>
      <w:r w:rsidR="004179BF" w:rsidRPr="004179BF">
        <w:rPr>
          <w:rFonts w:ascii="Arial" w:eastAsia="Arial" w:hAnsi="Arial" w:cs="Arial"/>
        </w:rPr>
        <w:t>Most consumers</w:t>
      </w:r>
      <w:r w:rsidR="00ED3C45">
        <w:rPr>
          <w:rFonts w:ascii="Arial" w:eastAsia="Arial" w:hAnsi="Arial" w:cs="Arial"/>
        </w:rPr>
        <w:t xml:space="preserve"> and </w:t>
      </w:r>
      <w:r w:rsidR="004179BF" w:rsidRPr="004179BF">
        <w:rPr>
          <w:rFonts w:ascii="Arial" w:eastAsia="Arial" w:hAnsi="Arial" w:cs="Arial"/>
        </w:rPr>
        <w:t xml:space="preserve">representatives interviewed said that they were satisfied with the service’s response when concerns were raised and felt confident that if there were any issues in the future, they would be resolved by the service. </w:t>
      </w:r>
    </w:p>
    <w:p w14:paraId="474ECED0" w14:textId="5CAF310C" w:rsidR="00793918" w:rsidRPr="004179BF" w:rsidRDefault="00793918" w:rsidP="00793918">
      <w:pPr>
        <w:rPr>
          <w:rFonts w:ascii="Arial" w:hAnsi="Arial" w:cs="Arial"/>
          <w:color w:val="auto"/>
        </w:rPr>
      </w:pPr>
      <w:r w:rsidRPr="004179BF">
        <w:rPr>
          <w:rFonts w:ascii="Arial" w:hAnsi="Arial" w:cs="Arial"/>
        </w:rPr>
        <w:t xml:space="preserve">Consumers and representatives indicated that the </w:t>
      </w:r>
      <w:r w:rsidRPr="004179BF">
        <w:rPr>
          <w:rFonts w:ascii="Arial" w:hAnsi="Arial" w:cs="Arial"/>
          <w:color w:val="auto"/>
        </w:rPr>
        <w:t xml:space="preserve">service takes appropriate action in response to complaints </w:t>
      </w:r>
      <w:bookmarkEnd w:id="6"/>
      <w:r w:rsidRPr="004179BF">
        <w:rPr>
          <w:rFonts w:ascii="Arial" w:hAnsi="Arial" w:cs="Arial"/>
          <w:color w:val="auto"/>
        </w:rPr>
        <w:t>and the practice of open disclosure is utilised. Staff demonstrated a shared understanding of the open disclosure process and provided examples of how they have applied open disclosure in practice.</w:t>
      </w:r>
    </w:p>
    <w:p w14:paraId="3560E2E5" w14:textId="22BA4015" w:rsidR="00793918" w:rsidRPr="004179BF" w:rsidRDefault="00793918" w:rsidP="00793918">
      <w:pPr>
        <w:rPr>
          <w:rFonts w:ascii="Arial" w:hAnsi="Arial" w:cs="Arial"/>
        </w:rPr>
      </w:pPr>
      <w:r w:rsidRPr="004179BF">
        <w:rPr>
          <w:rFonts w:ascii="Arial" w:hAnsi="Arial" w:cs="Arial"/>
        </w:rPr>
        <w:t xml:space="preserve">Staff </w:t>
      </w:r>
      <w:r w:rsidR="004179BF" w:rsidRPr="004179BF">
        <w:rPr>
          <w:rFonts w:ascii="Arial" w:hAnsi="Arial" w:cs="Arial"/>
        </w:rPr>
        <w:t xml:space="preserve">explained </w:t>
      </w:r>
      <w:r w:rsidRPr="004179BF">
        <w:rPr>
          <w:rFonts w:ascii="Arial" w:hAnsi="Arial" w:cs="Arial"/>
        </w:rPr>
        <w:t xml:space="preserve">how the organisation records, analysis and acts on feedback and complaints to address concerns raised and improve care and services. </w:t>
      </w:r>
      <w:r w:rsidR="004179BF" w:rsidRPr="004179BF">
        <w:rPr>
          <w:rFonts w:ascii="Arial" w:hAnsi="Arial" w:cs="Arial"/>
        </w:rPr>
        <w:t xml:space="preserve">Management provided examples of changes that have occurred throughout the service in response to feedback, including renovations, </w:t>
      </w:r>
      <w:r w:rsidR="00ED3C45" w:rsidRPr="004179BF">
        <w:rPr>
          <w:rFonts w:ascii="Arial" w:hAnsi="Arial" w:cs="Arial"/>
        </w:rPr>
        <w:t>refurbishments,</w:t>
      </w:r>
      <w:r w:rsidR="004179BF" w:rsidRPr="004179BF">
        <w:rPr>
          <w:rFonts w:ascii="Arial" w:hAnsi="Arial" w:cs="Arial"/>
        </w:rPr>
        <w:t xml:space="preserve"> and changes to processes.</w:t>
      </w:r>
    </w:p>
    <w:p w14:paraId="11CCD8E7" w14:textId="6B05BFA0" w:rsidR="00E206F2" w:rsidRPr="00B80D38" w:rsidRDefault="00E206F2" w:rsidP="00EC368A">
      <w:pPr>
        <w:rPr>
          <w:rFonts w:ascii="Arial" w:hAnsi="Arial" w:cs="Arial"/>
          <w:sz w:val="30"/>
          <w:szCs w:val="30"/>
        </w:rPr>
      </w:pPr>
      <w:r w:rsidRPr="00B80D38">
        <w:rPr>
          <w:rFonts w:ascii="Arial" w:eastAsiaTheme="majorEastAsia" w:hAnsi="Arial" w:cs="Arial"/>
          <w:b/>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B80D38" w:rsidRPr="00B80D38"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895265" w:rsidRDefault="00C9354C" w:rsidP="002D5918">
            <w:pPr>
              <w:spacing w:before="0" w:after="120" w:line="22" w:lineRule="atLeast"/>
              <w:rPr>
                <w:rFonts w:ascii="Arial" w:hAnsi="Arial" w:cs="Arial"/>
              </w:rPr>
            </w:pPr>
            <w:r w:rsidRPr="00895265">
              <w:rPr>
                <w:rFonts w:ascii="Arial" w:hAnsi="Arial" w:cs="Arial"/>
              </w:rPr>
              <w:t>Human resources</w:t>
            </w:r>
          </w:p>
        </w:tc>
        <w:tc>
          <w:tcPr>
            <w:tcW w:w="0" w:type="auto"/>
          </w:tcPr>
          <w:p w14:paraId="6154C5B2" w14:textId="2203F855" w:rsidR="00C9354C" w:rsidRPr="00B80D38"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80D38">
              <w:rPr>
                <w:rFonts w:ascii="Arial" w:hAnsi="Arial" w:cs="Arial"/>
              </w:rPr>
              <w:t>Compliant</w:t>
            </w:r>
          </w:p>
        </w:tc>
      </w:tr>
      <w:tr w:rsidR="00B80D38" w:rsidRPr="00895265" w14:paraId="0AC02B69" w14:textId="77777777" w:rsidTr="00C658C2">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B80D38" w:rsidRPr="00895265" w:rsidRDefault="00B80D38" w:rsidP="00B80D38">
            <w:pPr>
              <w:spacing w:line="22" w:lineRule="atLeast"/>
              <w:rPr>
                <w:rFonts w:ascii="Arial" w:hAnsi="Arial" w:cs="Arial"/>
                <w:color w:val="auto"/>
              </w:rPr>
            </w:pPr>
            <w:r w:rsidRPr="00895265">
              <w:rPr>
                <w:rFonts w:ascii="Arial" w:hAnsi="Arial" w:cs="Arial"/>
                <w:color w:val="auto"/>
              </w:rPr>
              <w:t>Requirement 7(3)(a)</w:t>
            </w:r>
          </w:p>
        </w:tc>
        <w:tc>
          <w:tcPr>
            <w:tcW w:w="0" w:type="auto"/>
            <w:tcBorders>
              <w:right w:val="single" w:sz="4" w:space="0" w:color="auto"/>
            </w:tcBorders>
          </w:tcPr>
          <w:p w14:paraId="55286176" w14:textId="3F398D4A" w:rsidR="00B80D38" w:rsidRPr="00895265" w:rsidRDefault="00B80D38" w:rsidP="00B80D3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vAlign w:val="top"/>
          </w:tcPr>
          <w:p w14:paraId="092FD30C" w14:textId="78515458" w:rsidR="00B80D38" w:rsidRPr="00B80D38" w:rsidRDefault="00B80D38" w:rsidP="00B80D3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80D38">
              <w:rPr>
                <w:rFonts w:ascii="Arial" w:hAnsi="Arial" w:cs="Arial"/>
                <w:color w:val="auto"/>
              </w:rPr>
              <w:t>Compliant</w:t>
            </w:r>
          </w:p>
        </w:tc>
      </w:tr>
      <w:tr w:rsidR="00B80D38" w:rsidRPr="00895265" w14:paraId="7DD64A25" w14:textId="77777777" w:rsidTr="00C658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B80D38" w:rsidRPr="00895265" w:rsidRDefault="00B80D38" w:rsidP="00B80D38">
            <w:pPr>
              <w:spacing w:line="22" w:lineRule="atLeast"/>
              <w:rPr>
                <w:rFonts w:ascii="Arial" w:hAnsi="Arial" w:cs="Arial"/>
                <w:color w:val="auto"/>
              </w:rPr>
            </w:pPr>
            <w:r w:rsidRPr="00895265">
              <w:rPr>
                <w:rFonts w:ascii="Arial" w:hAnsi="Arial" w:cs="Arial"/>
                <w:color w:val="auto"/>
              </w:rPr>
              <w:t>Requirement 7(3)(b)</w:t>
            </w:r>
          </w:p>
        </w:tc>
        <w:tc>
          <w:tcPr>
            <w:tcW w:w="0" w:type="auto"/>
            <w:tcBorders>
              <w:right w:val="single" w:sz="4" w:space="0" w:color="auto"/>
            </w:tcBorders>
          </w:tcPr>
          <w:p w14:paraId="094E0987" w14:textId="20F1E53F" w:rsidR="00B80D38" w:rsidRPr="00895265" w:rsidRDefault="00B80D38" w:rsidP="00B80D3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Workforce interactions with consumers are kind, caring and respectful of each consumer’s identity, culture and diversity.</w:t>
            </w:r>
          </w:p>
        </w:tc>
        <w:tc>
          <w:tcPr>
            <w:tcW w:w="0" w:type="auto"/>
            <w:tcBorders>
              <w:left w:val="single" w:sz="4" w:space="0" w:color="auto"/>
            </w:tcBorders>
            <w:vAlign w:val="top"/>
          </w:tcPr>
          <w:p w14:paraId="11D0443B" w14:textId="067603A6" w:rsidR="00B80D38" w:rsidRPr="00B80D38" w:rsidRDefault="00B80D38" w:rsidP="00B80D3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80D38">
              <w:rPr>
                <w:rFonts w:ascii="Arial" w:hAnsi="Arial" w:cs="Arial"/>
                <w:color w:val="auto"/>
              </w:rPr>
              <w:t>Compliant</w:t>
            </w:r>
          </w:p>
        </w:tc>
      </w:tr>
      <w:tr w:rsidR="00B80D38" w:rsidRPr="00895265" w14:paraId="61447C90" w14:textId="77777777" w:rsidTr="00C658C2">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B80D38" w:rsidRPr="00895265" w:rsidRDefault="00B80D38" w:rsidP="00B80D38">
            <w:pPr>
              <w:spacing w:line="22" w:lineRule="atLeast"/>
              <w:rPr>
                <w:rFonts w:ascii="Arial" w:hAnsi="Arial" w:cs="Arial"/>
                <w:color w:val="auto"/>
              </w:rPr>
            </w:pPr>
            <w:r w:rsidRPr="00895265">
              <w:rPr>
                <w:rFonts w:ascii="Arial" w:hAnsi="Arial" w:cs="Arial"/>
                <w:color w:val="auto"/>
              </w:rPr>
              <w:t>Requirement 7(3)(c)</w:t>
            </w:r>
          </w:p>
        </w:tc>
        <w:tc>
          <w:tcPr>
            <w:tcW w:w="0" w:type="auto"/>
            <w:tcBorders>
              <w:right w:val="single" w:sz="4" w:space="0" w:color="auto"/>
            </w:tcBorders>
          </w:tcPr>
          <w:p w14:paraId="20E76EEB" w14:textId="6C042DDC" w:rsidR="00B80D38" w:rsidRPr="00895265" w:rsidRDefault="00B80D38" w:rsidP="00B80D3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 xml:space="preserve">The workforce is </w:t>
            </w:r>
            <w:proofErr w:type="gramStart"/>
            <w:r w:rsidRPr="00895265">
              <w:rPr>
                <w:rFonts w:ascii="Arial" w:hAnsi="Arial" w:cs="Arial"/>
              </w:rPr>
              <w:t>competent</w:t>
            </w:r>
            <w:proofErr w:type="gramEnd"/>
            <w:r w:rsidRPr="00895265">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vAlign w:val="top"/>
          </w:tcPr>
          <w:p w14:paraId="6997026A" w14:textId="7A4EFA2A" w:rsidR="00B80D38" w:rsidRPr="00B80D38" w:rsidRDefault="00B80D38" w:rsidP="00B80D3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80D38">
              <w:rPr>
                <w:rFonts w:ascii="Arial" w:hAnsi="Arial" w:cs="Arial"/>
                <w:color w:val="auto"/>
              </w:rPr>
              <w:t>Compliant</w:t>
            </w:r>
          </w:p>
        </w:tc>
      </w:tr>
      <w:tr w:rsidR="00B80D38" w:rsidRPr="00895265" w14:paraId="0212142C" w14:textId="77777777" w:rsidTr="00C658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B80D38" w:rsidRPr="00895265" w:rsidRDefault="00B80D38" w:rsidP="00B80D38">
            <w:pPr>
              <w:spacing w:line="22" w:lineRule="atLeast"/>
              <w:rPr>
                <w:rFonts w:ascii="Arial" w:hAnsi="Arial" w:cs="Arial"/>
                <w:color w:val="auto"/>
              </w:rPr>
            </w:pPr>
            <w:r w:rsidRPr="00895265">
              <w:rPr>
                <w:rFonts w:ascii="Arial" w:hAnsi="Arial" w:cs="Arial"/>
                <w:color w:val="auto"/>
              </w:rPr>
              <w:t>Requirement 7(3)(d)</w:t>
            </w:r>
          </w:p>
        </w:tc>
        <w:tc>
          <w:tcPr>
            <w:tcW w:w="0" w:type="auto"/>
            <w:tcBorders>
              <w:right w:val="single" w:sz="4" w:space="0" w:color="auto"/>
            </w:tcBorders>
          </w:tcPr>
          <w:p w14:paraId="1B6B9B46" w14:textId="4DCF8450" w:rsidR="00B80D38" w:rsidRPr="00895265" w:rsidRDefault="00B80D38" w:rsidP="00B80D3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The workforce is recruited, trained, equipped and supported to deliver the outcomes required by these standards.</w:t>
            </w:r>
          </w:p>
        </w:tc>
        <w:tc>
          <w:tcPr>
            <w:tcW w:w="0" w:type="auto"/>
            <w:tcBorders>
              <w:left w:val="single" w:sz="4" w:space="0" w:color="auto"/>
            </w:tcBorders>
            <w:vAlign w:val="top"/>
          </w:tcPr>
          <w:p w14:paraId="0A3082AE" w14:textId="27E02BC2" w:rsidR="00B80D38" w:rsidRPr="00B80D38" w:rsidRDefault="00B80D38" w:rsidP="00B80D3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80D38">
              <w:rPr>
                <w:rFonts w:ascii="Arial" w:hAnsi="Arial" w:cs="Arial"/>
                <w:color w:val="auto"/>
              </w:rPr>
              <w:t>Compliant</w:t>
            </w:r>
          </w:p>
        </w:tc>
      </w:tr>
      <w:tr w:rsidR="00C9354C" w:rsidRPr="00895265"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895265" w:rsidRDefault="00C9354C" w:rsidP="002D5918">
            <w:pPr>
              <w:spacing w:line="22" w:lineRule="atLeast"/>
              <w:rPr>
                <w:rFonts w:ascii="Arial" w:hAnsi="Arial" w:cs="Arial"/>
                <w:color w:val="auto"/>
              </w:rPr>
            </w:pPr>
            <w:r w:rsidRPr="00895265">
              <w:rPr>
                <w:rFonts w:ascii="Arial" w:hAnsi="Arial" w:cs="Arial"/>
                <w:color w:val="auto"/>
              </w:rPr>
              <w:t>Requirement 7(3)(e)</w:t>
            </w:r>
          </w:p>
        </w:tc>
        <w:tc>
          <w:tcPr>
            <w:tcW w:w="0" w:type="auto"/>
            <w:tcBorders>
              <w:right w:val="single" w:sz="4" w:space="0" w:color="auto"/>
            </w:tcBorders>
          </w:tcPr>
          <w:p w14:paraId="0A9C8FFD" w14:textId="4E2BCAA1" w:rsidR="00C9354C" w:rsidRPr="0089526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5A90E038" w:rsidR="00C9354C" w:rsidRPr="00B80D38"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80D38">
              <w:rPr>
                <w:rFonts w:ascii="Arial" w:hAnsi="Arial" w:cs="Arial"/>
                <w:color w:val="auto"/>
              </w:rPr>
              <w:t>Compliant</w:t>
            </w:r>
          </w:p>
        </w:tc>
      </w:tr>
    </w:tbl>
    <w:p w14:paraId="3C1A86A6" w14:textId="77777777" w:rsidR="00E206F2" w:rsidRPr="00895265" w:rsidRDefault="00E206F2" w:rsidP="001D79BB">
      <w:pPr>
        <w:pStyle w:val="Heading2"/>
        <w:spacing w:before="120" w:after="120" w:line="22" w:lineRule="atLeast"/>
        <w:rPr>
          <w:rFonts w:ascii="Arial" w:hAnsi="Arial" w:cs="Arial"/>
          <w:szCs w:val="24"/>
        </w:rPr>
      </w:pPr>
      <w:r w:rsidRPr="00895265">
        <w:rPr>
          <w:rFonts w:ascii="Arial" w:hAnsi="Arial" w:cs="Arial"/>
          <w:szCs w:val="24"/>
        </w:rPr>
        <w:t>Findings</w:t>
      </w:r>
    </w:p>
    <w:p w14:paraId="09276AB4" w14:textId="1B8F4F52" w:rsidR="00B80D38" w:rsidRPr="00515C6F" w:rsidRDefault="00B80D38" w:rsidP="006B5275">
      <w:pPr>
        <w:rPr>
          <w:rFonts w:ascii="Arial" w:eastAsia="Arial" w:hAnsi="Arial" w:cs="Arial"/>
        </w:rPr>
      </w:pPr>
      <w:r w:rsidRPr="00515C6F">
        <w:rPr>
          <w:rFonts w:ascii="Arial" w:hAnsi="Arial" w:cs="Arial"/>
          <w:color w:val="auto"/>
        </w:rPr>
        <w:t xml:space="preserve">Consumers and representatives </w:t>
      </w:r>
      <w:r w:rsidR="00FB1712" w:rsidRPr="00515C6F">
        <w:rPr>
          <w:rFonts w:ascii="Arial" w:hAnsi="Arial" w:cs="Arial"/>
          <w:color w:val="auto"/>
        </w:rPr>
        <w:t>felt that although busy</w:t>
      </w:r>
      <w:r w:rsidR="008B0937">
        <w:rPr>
          <w:rFonts w:ascii="Arial" w:hAnsi="Arial" w:cs="Arial"/>
          <w:color w:val="auto"/>
        </w:rPr>
        <w:t>,</w:t>
      </w:r>
      <w:r w:rsidR="00FB1712" w:rsidRPr="00515C6F">
        <w:rPr>
          <w:rFonts w:ascii="Arial" w:hAnsi="Arial" w:cs="Arial"/>
          <w:color w:val="auto"/>
        </w:rPr>
        <w:t xml:space="preserve"> there are</w:t>
      </w:r>
      <w:r w:rsidRPr="00515C6F">
        <w:rPr>
          <w:rFonts w:ascii="Arial" w:hAnsi="Arial" w:cs="Arial"/>
          <w:color w:val="auto"/>
        </w:rPr>
        <w:t xml:space="preserve"> sufficient staff to meet their needs and staff </w:t>
      </w:r>
      <w:r w:rsidR="00FB1712" w:rsidRPr="00515C6F">
        <w:rPr>
          <w:rFonts w:ascii="Arial" w:hAnsi="Arial" w:cs="Arial"/>
          <w:color w:val="auto"/>
        </w:rPr>
        <w:t xml:space="preserve">usually </w:t>
      </w:r>
      <w:r w:rsidRPr="00515C6F">
        <w:rPr>
          <w:rFonts w:ascii="Arial" w:hAnsi="Arial" w:cs="Arial"/>
          <w:color w:val="auto"/>
        </w:rPr>
        <w:t xml:space="preserve">respond promptly when assistance is required. </w:t>
      </w:r>
      <w:r w:rsidRPr="00515C6F">
        <w:rPr>
          <w:rFonts w:ascii="Arial" w:eastAsia="Arial" w:hAnsi="Arial" w:cs="Arial"/>
        </w:rPr>
        <w:t>The Assessment Team observed staff assisting consumers in a way which was respectful and did not rush consumers through their daily care tasks.</w:t>
      </w:r>
    </w:p>
    <w:p w14:paraId="483543EC" w14:textId="4A05E3AF" w:rsidR="00B80D38" w:rsidRPr="00515C6F" w:rsidRDefault="00B80D38" w:rsidP="006B5275">
      <w:pPr>
        <w:rPr>
          <w:rFonts w:ascii="Arial" w:hAnsi="Arial" w:cs="Arial"/>
        </w:rPr>
      </w:pPr>
      <w:r w:rsidRPr="00515C6F">
        <w:rPr>
          <w:rFonts w:ascii="Arial" w:hAnsi="Arial" w:cs="Arial"/>
        </w:rPr>
        <w:t>The Assessment Team observed staff engaging with consumers in a respectful, kind and caring manner. Consumers and representatives expressed positive feedback regarding their interactions with staff and indicated that staff were kind and caring.</w:t>
      </w:r>
    </w:p>
    <w:p w14:paraId="3E7B87FB" w14:textId="0D0C35CC" w:rsidR="00B80D38" w:rsidRPr="00515C6F" w:rsidRDefault="00B80D38" w:rsidP="006B5275">
      <w:pPr>
        <w:rPr>
          <w:rFonts w:ascii="Arial" w:hAnsi="Arial" w:cs="Arial"/>
          <w:color w:val="auto"/>
        </w:rPr>
      </w:pPr>
      <w:r w:rsidRPr="00515C6F">
        <w:rPr>
          <w:rFonts w:ascii="Arial" w:hAnsi="Arial" w:cs="Arial"/>
        </w:rPr>
        <w:t xml:space="preserve">Management advised the </w:t>
      </w:r>
      <w:r w:rsidRPr="00515C6F">
        <w:rPr>
          <w:rFonts w:ascii="Arial" w:eastAsia="Arial" w:hAnsi="Arial" w:cs="Arial"/>
        </w:rPr>
        <w:t xml:space="preserve">competency of staff is monitored </w:t>
      </w:r>
      <w:r w:rsidR="00D024A7" w:rsidRPr="00515C6F">
        <w:rPr>
          <w:rFonts w:ascii="Arial" w:eastAsia="Arial" w:hAnsi="Arial" w:cs="Arial"/>
        </w:rPr>
        <w:t xml:space="preserve">formally and informally through feedback and </w:t>
      </w:r>
      <w:r w:rsidRPr="00515C6F">
        <w:rPr>
          <w:rFonts w:ascii="Arial" w:eastAsia="Arial" w:hAnsi="Arial" w:cs="Arial"/>
        </w:rPr>
        <w:t xml:space="preserve">observation of staff in practice. </w:t>
      </w:r>
      <w:r w:rsidR="00D024A7" w:rsidRPr="00515C6F">
        <w:rPr>
          <w:rFonts w:ascii="Arial" w:hAnsi="Arial" w:cs="Arial"/>
          <w:color w:val="auto"/>
        </w:rPr>
        <w:t>Recruitment processes include verification of minimum qualification and registration requirements for respective roles</w:t>
      </w:r>
      <w:r w:rsidR="008B0937">
        <w:rPr>
          <w:rFonts w:ascii="Arial" w:hAnsi="Arial" w:cs="Arial"/>
          <w:color w:val="auto"/>
        </w:rPr>
        <w:t>.</w:t>
      </w:r>
    </w:p>
    <w:p w14:paraId="241C7A75" w14:textId="7C0CC29D" w:rsidR="00B80D38" w:rsidRPr="006B5275" w:rsidRDefault="00D024A7" w:rsidP="006B5275">
      <w:pPr>
        <w:rPr>
          <w:rFonts w:ascii="Arial" w:hAnsi="Arial" w:cs="Arial"/>
        </w:rPr>
      </w:pPr>
      <w:r w:rsidRPr="00515C6F">
        <w:rPr>
          <w:rFonts w:ascii="Arial" w:eastAsia="Arial" w:hAnsi="Arial" w:cs="Arial"/>
        </w:rPr>
        <w:t xml:space="preserve">The Assessment Team reviewed mandatory training documentation that demonstrates the service has an electronic system to monitor when mandatory training is due or expired for each staff </w:t>
      </w:r>
      <w:r w:rsidR="00515C6F" w:rsidRPr="00515C6F">
        <w:rPr>
          <w:rFonts w:ascii="Arial" w:eastAsia="Arial" w:hAnsi="Arial" w:cs="Arial"/>
        </w:rPr>
        <w:t>member.</w:t>
      </w:r>
      <w:r w:rsidR="00B80D38" w:rsidRPr="00515C6F">
        <w:rPr>
          <w:rFonts w:ascii="Arial" w:hAnsi="Arial" w:cs="Arial"/>
        </w:rPr>
        <w:t xml:space="preserve"> The service undertakes annual competencies and</w:t>
      </w:r>
      <w:r w:rsidR="006B5275">
        <w:rPr>
          <w:rFonts w:ascii="Arial" w:hAnsi="Arial" w:cs="Arial"/>
        </w:rPr>
        <w:t xml:space="preserve"> t</w:t>
      </w:r>
      <w:r w:rsidR="00B80D38" w:rsidRPr="00515C6F">
        <w:rPr>
          <w:rFonts w:ascii="Arial" w:hAnsi="Arial" w:cs="Arial"/>
        </w:rPr>
        <w:t xml:space="preserve">he service </w:t>
      </w:r>
      <w:r w:rsidRPr="00515C6F">
        <w:rPr>
          <w:rFonts w:ascii="Arial" w:hAnsi="Arial" w:cs="Arial"/>
        </w:rPr>
        <w:t xml:space="preserve">demonstrated that staff had completed mandatory training, </w:t>
      </w:r>
      <w:r w:rsidRPr="006B5275">
        <w:rPr>
          <w:rFonts w:ascii="Arial" w:hAnsi="Arial" w:cs="Arial"/>
        </w:rPr>
        <w:t>including the</w:t>
      </w:r>
      <w:r w:rsidR="00B80D38" w:rsidRPr="006B5275">
        <w:rPr>
          <w:rFonts w:ascii="Arial" w:hAnsi="Arial" w:cs="Arial"/>
        </w:rPr>
        <w:t xml:space="preserve"> Serious Incident Response Scheme. </w:t>
      </w:r>
    </w:p>
    <w:p w14:paraId="2FD1207C" w14:textId="301225A0" w:rsidR="00515C6F" w:rsidRPr="006B5275" w:rsidRDefault="00B80D38" w:rsidP="006B5275">
      <w:pPr>
        <w:rPr>
          <w:rFonts w:ascii="Arial" w:eastAsia="Calibri" w:hAnsi="Arial" w:cs="Arial"/>
          <w:color w:val="auto"/>
        </w:rPr>
      </w:pPr>
      <w:r w:rsidRPr="006B5275">
        <w:rPr>
          <w:rFonts w:ascii="Arial" w:eastAsia="Calibri" w:hAnsi="Arial" w:cs="Arial"/>
          <w:color w:val="auto"/>
        </w:rPr>
        <w:t xml:space="preserve">The service </w:t>
      </w:r>
      <w:r w:rsidR="00515C6F" w:rsidRPr="006B5275">
        <w:rPr>
          <w:rFonts w:ascii="Arial" w:eastAsia="Calibri" w:hAnsi="Arial" w:cs="Arial"/>
          <w:color w:val="auto"/>
        </w:rPr>
        <w:t>uses multiple strategies to</w:t>
      </w:r>
      <w:r w:rsidRPr="006B5275">
        <w:rPr>
          <w:rFonts w:ascii="Arial" w:eastAsia="Calibri" w:hAnsi="Arial" w:cs="Arial"/>
          <w:color w:val="auto"/>
        </w:rPr>
        <w:t xml:space="preserve"> assess</w:t>
      </w:r>
      <w:r w:rsidR="00515C6F" w:rsidRPr="006B5275">
        <w:rPr>
          <w:rFonts w:ascii="Arial" w:eastAsia="Calibri" w:hAnsi="Arial" w:cs="Arial"/>
          <w:color w:val="auto"/>
        </w:rPr>
        <w:t xml:space="preserve"> and</w:t>
      </w:r>
      <w:r w:rsidRPr="006B5275">
        <w:rPr>
          <w:rFonts w:ascii="Arial" w:eastAsia="Calibri" w:hAnsi="Arial" w:cs="Arial"/>
          <w:color w:val="auto"/>
        </w:rPr>
        <w:t xml:space="preserve">, monitor staff performance. </w:t>
      </w:r>
      <w:r w:rsidR="006B5275" w:rsidRPr="006B5275">
        <w:rPr>
          <w:rFonts w:ascii="Arial" w:eastAsia="Calibri" w:hAnsi="Arial" w:cs="Arial"/>
          <w:color w:val="auto"/>
        </w:rPr>
        <w:t>Management demonstrated the current process for conducting annual performance review for staff</w:t>
      </w:r>
      <w:r w:rsidR="008759F2">
        <w:rPr>
          <w:rFonts w:ascii="Arial" w:eastAsia="Calibri" w:hAnsi="Arial" w:cs="Arial"/>
          <w:color w:val="auto"/>
        </w:rPr>
        <w:t xml:space="preserve">, which covered </w:t>
      </w:r>
      <w:r w:rsidR="006B5275" w:rsidRPr="006B5275">
        <w:rPr>
          <w:rFonts w:ascii="Arial" w:eastAsia="Calibri" w:hAnsi="Arial" w:cs="Arial"/>
          <w:color w:val="auto"/>
        </w:rPr>
        <w:t>a wide range of topics including attendance and punctuality, interpersonal communication, teamwork and collaboration, technical competency,</w:t>
      </w:r>
      <w:r w:rsidR="008759F2">
        <w:rPr>
          <w:rFonts w:ascii="Arial" w:eastAsia="Calibri" w:hAnsi="Arial" w:cs="Arial"/>
          <w:color w:val="auto"/>
        </w:rPr>
        <w:t xml:space="preserve"> </w:t>
      </w:r>
      <w:r w:rsidR="006B5275" w:rsidRPr="006B5275">
        <w:rPr>
          <w:rFonts w:ascii="Arial" w:eastAsia="Calibri" w:hAnsi="Arial" w:cs="Arial"/>
          <w:color w:val="auto"/>
        </w:rPr>
        <w:t>person centred care, mandatory training,</w:t>
      </w:r>
      <w:r w:rsidR="008759F2">
        <w:rPr>
          <w:rFonts w:ascii="Arial" w:eastAsia="Calibri" w:hAnsi="Arial" w:cs="Arial"/>
          <w:color w:val="auto"/>
        </w:rPr>
        <w:t xml:space="preserve"> </w:t>
      </w:r>
      <w:r w:rsidR="006B5275" w:rsidRPr="006B5275">
        <w:rPr>
          <w:rFonts w:ascii="Arial" w:eastAsia="Calibri" w:hAnsi="Arial" w:cs="Arial"/>
          <w:color w:val="auto"/>
        </w:rPr>
        <w:t>and development opportunities.</w:t>
      </w:r>
    </w:p>
    <w:p w14:paraId="7E8AF6CD" w14:textId="04D81290" w:rsidR="00515C6F" w:rsidRDefault="00515C6F" w:rsidP="00515C6F"/>
    <w:p w14:paraId="2BCF9EBC" w14:textId="342B1DA5" w:rsidR="00075367" w:rsidRPr="00DF0BB9" w:rsidRDefault="003C3B5A" w:rsidP="00EC368A">
      <w:pPr>
        <w:rPr>
          <w:rFonts w:ascii="Arial" w:hAnsi="Arial" w:cs="Arial"/>
          <w:sz w:val="30"/>
          <w:szCs w:val="30"/>
        </w:rPr>
      </w:pPr>
      <w:r w:rsidRPr="00895265">
        <w:rPr>
          <w:rFonts w:ascii="Arial" w:hAnsi="Arial" w:cs="Arial"/>
          <w:color w:val="FF0000"/>
        </w:rPr>
        <w:br w:type="page"/>
      </w:r>
      <w:r w:rsidR="00075367" w:rsidRPr="00DF0BB9">
        <w:rPr>
          <w:rFonts w:ascii="Arial" w:eastAsiaTheme="majorEastAsia" w:hAnsi="Arial" w:cs="Arial"/>
          <w:b/>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895265"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895265" w:rsidRDefault="00C9354C" w:rsidP="002D5918">
            <w:pPr>
              <w:spacing w:before="0" w:after="120" w:line="22" w:lineRule="atLeast"/>
              <w:rPr>
                <w:rFonts w:ascii="Arial" w:hAnsi="Arial" w:cs="Arial"/>
              </w:rPr>
            </w:pPr>
            <w:r w:rsidRPr="00895265">
              <w:rPr>
                <w:rFonts w:ascii="Arial" w:hAnsi="Arial" w:cs="Arial"/>
              </w:rPr>
              <w:t>Organisational governance</w:t>
            </w:r>
          </w:p>
        </w:tc>
        <w:tc>
          <w:tcPr>
            <w:tcW w:w="1840" w:type="dxa"/>
          </w:tcPr>
          <w:p w14:paraId="1D80E3AB" w14:textId="075ECF91" w:rsidR="00C9354C" w:rsidRPr="00895265"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B69BA">
              <w:rPr>
                <w:rFonts w:ascii="Arial" w:hAnsi="Arial" w:cs="Arial"/>
              </w:rPr>
              <w:t>Non-compliant</w:t>
            </w:r>
          </w:p>
        </w:tc>
      </w:tr>
      <w:tr w:rsidR="00C9354C" w:rsidRPr="00895265"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895265" w:rsidRDefault="00C9354C" w:rsidP="002D5918">
            <w:pPr>
              <w:spacing w:line="22" w:lineRule="atLeast"/>
              <w:rPr>
                <w:rFonts w:ascii="Arial" w:hAnsi="Arial" w:cs="Arial"/>
                <w:color w:val="auto"/>
              </w:rPr>
            </w:pPr>
            <w:r w:rsidRPr="00895265">
              <w:rPr>
                <w:rFonts w:ascii="Arial" w:hAnsi="Arial" w:cs="Arial"/>
                <w:color w:val="auto"/>
              </w:rPr>
              <w:t>Requirement 8(3)(a)</w:t>
            </w:r>
          </w:p>
        </w:tc>
        <w:tc>
          <w:tcPr>
            <w:tcW w:w="6663" w:type="dxa"/>
            <w:tcBorders>
              <w:right w:val="single" w:sz="4" w:space="0" w:color="auto"/>
            </w:tcBorders>
          </w:tcPr>
          <w:p w14:paraId="59084BC9" w14:textId="5FF46618" w:rsidR="00C9354C" w:rsidRPr="0089526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46AAFCFA" w:rsidR="00C9354C" w:rsidRPr="00AB69B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B69BA">
              <w:rPr>
                <w:rFonts w:ascii="Arial" w:hAnsi="Arial" w:cs="Arial"/>
                <w:color w:val="auto"/>
              </w:rPr>
              <w:t>Compliant</w:t>
            </w:r>
          </w:p>
        </w:tc>
      </w:tr>
      <w:tr w:rsidR="00C9354C" w:rsidRPr="00895265"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895265" w:rsidRDefault="00C9354C" w:rsidP="002D5918">
            <w:pPr>
              <w:spacing w:line="22" w:lineRule="atLeast"/>
              <w:rPr>
                <w:rFonts w:ascii="Arial" w:hAnsi="Arial" w:cs="Arial"/>
                <w:color w:val="auto"/>
              </w:rPr>
            </w:pPr>
            <w:r w:rsidRPr="00895265">
              <w:rPr>
                <w:rFonts w:ascii="Arial" w:hAnsi="Arial" w:cs="Arial"/>
                <w:color w:val="auto"/>
              </w:rPr>
              <w:t>Requirement 8(3)(b)</w:t>
            </w:r>
          </w:p>
        </w:tc>
        <w:tc>
          <w:tcPr>
            <w:tcW w:w="6663" w:type="dxa"/>
            <w:tcBorders>
              <w:right w:val="single" w:sz="4" w:space="0" w:color="auto"/>
            </w:tcBorders>
          </w:tcPr>
          <w:p w14:paraId="5B32EBDC" w14:textId="7DCB1A0A" w:rsidR="00C9354C" w:rsidRPr="00895265"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5821CFA3" w:rsidR="00C9354C" w:rsidRPr="00AB69BA" w:rsidRDefault="00AB69BA"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B69BA">
              <w:rPr>
                <w:rFonts w:ascii="Arial" w:hAnsi="Arial" w:cs="Arial"/>
                <w:color w:val="auto"/>
              </w:rPr>
              <w:t>Compliant</w:t>
            </w:r>
          </w:p>
        </w:tc>
      </w:tr>
      <w:tr w:rsidR="00C9354C" w:rsidRPr="00895265"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895265" w:rsidRDefault="00C9354C" w:rsidP="002D5918">
            <w:pPr>
              <w:spacing w:line="22" w:lineRule="atLeast"/>
              <w:rPr>
                <w:rFonts w:ascii="Arial" w:hAnsi="Arial" w:cs="Arial"/>
                <w:color w:val="auto"/>
              </w:rPr>
            </w:pPr>
            <w:r w:rsidRPr="00895265">
              <w:rPr>
                <w:rFonts w:ascii="Arial" w:hAnsi="Arial" w:cs="Arial"/>
                <w:color w:val="auto"/>
              </w:rPr>
              <w:t>Requirement 8(3)(c)</w:t>
            </w:r>
          </w:p>
        </w:tc>
        <w:tc>
          <w:tcPr>
            <w:tcW w:w="6663" w:type="dxa"/>
            <w:tcBorders>
              <w:right w:val="single" w:sz="4" w:space="0" w:color="auto"/>
            </w:tcBorders>
          </w:tcPr>
          <w:p w14:paraId="1A222432" w14:textId="0E4B4C84" w:rsidR="00C9354C" w:rsidRPr="0089526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Effective organisation wide governance systems relating to the following:</w:t>
            </w:r>
          </w:p>
          <w:p w14:paraId="2AD34917" w14:textId="77777777" w:rsidR="00C9354C" w:rsidRPr="00895265"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information management;</w:t>
            </w:r>
          </w:p>
          <w:p w14:paraId="06A7B04E" w14:textId="77777777" w:rsidR="00C9354C" w:rsidRPr="00895265"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continuous improvement;</w:t>
            </w:r>
          </w:p>
          <w:p w14:paraId="6A23559C" w14:textId="77777777" w:rsidR="00C9354C" w:rsidRPr="00895265"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financial governance;</w:t>
            </w:r>
          </w:p>
          <w:p w14:paraId="68982121" w14:textId="77777777" w:rsidR="00C9354C" w:rsidRPr="00895265"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workforce governance, including the assignment of clear responsibilities and accountabilities;</w:t>
            </w:r>
          </w:p>
          <w:p w14:paraId="2F3BD890" w14:textId="77777777" w:rsidR="00C9354C" w:rsidRPr="00895265"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regulatory compliance;</w:t>
            </w:r>
          </w:p>
          <w:p w14:paraId="25EFE388" w14:textId="77777777" w:rsidR="00C9354C" w:rsidRPr="00895265"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feedback and complaints.</w:t>
            </w:r>
          </w:p>
        </w:tc>
        <w:tc>
          <w:tcPr>
            <w:tcW w:w="1840" w:type="dxa"/>
            <w:tcBorders>
              <w:left w:val="single" w:sz="4" w:space="0" w:color="auto"/>
            </w:tcBorders>
          </w:tcPr>
          <w:p w14:paraId="7EF89C5D" w14:textId="28B7D58B" w:rsidR="00C9354C" w:rsidRPr="00AB69B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B69BA">
              <w:rPr>
                <w:rFonts w:ascii="Arial" w:hAnsi="Arial" w:cs="Arial"/>
                <w:color w:val="auto"/>
              </w:rPr>
              <w:t>Non-compliant</w:t>
            </w:r>
          </w:p>
        </w:tc>
      </w:tr>
      <w:tr w:rsidR="00C9354C" w:rsidRPr="00895265"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895265" w:rsidRDefault="00C9354C" w:rsidP="002D5918">
            <w:pPr>
              <w:spacing w:line="22" w:lineRule="atLeast"/>
              <w:rPr>
                <w:rFonts w:ascii="Arial" w:hAnsi="Arial" w:cs="Arial"/>
                <w:color w:val="auto"/>
              </w:rPr>
            </w:pPr>
            <w:r w:rsidRPr="00895265">
              <w:rPr>
                <w:rFonts w:ascii="Arial" w:hAnsi="Arial" w:cs="Arial"/>
                <w:color w:val="auto"/>
              </w:rPr>
              <w:t>Requirement 8(3)(d)</w:t>
            </w:r>
          </w:p>
        </w:tc>
        <w:tc>
          <w:tcPr>
            <w:tcW w:w="6663" w:type="dxa"/>
            <w:tcBorders>
              <w:right w:val="single" w:sz="4" w:space="0" w:color="auto"/>
            </w:tcBorders>
          </w:tcPr>
          <w:p w14:paraId="12613B6B" w14:textId="16230F89" w:rsidR="00C9354C" w:rsidRPr="00895265"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Effective risk management systems and practices, including but not limited to the following:</w:t>
            </w:r>
          </w:p>
          <w:p w14:paraId="3731335D" w14:textId="77777777" w:rsidR="00C9354C" w:rsidRPr="00895265"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managing high impact or high prevalence risks associated with the care of consumers;</w:t>
            </w:r>
          </w:p>
          <w:p w14:paraId="758C592A" w14:textId="77777777" w:rsidR="00C9354C" w:rsidRPr="00895265"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identifying and responding to abuse and neglect of consumers;</w:t>
            </w:r>
          </w:p>
          <w:p w14:paraId="24458D0E" w14:textId="77777777" w:rsidR="00C9354C" w:rsidRPr="00895265"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supporting consumers to live the best life they can</w:t>
            </w:r>
          </w:p>
          <w:p w14:paraId="1B412209" w14:textId="77777777" w:rsidR="00C9354C" w:rsidRPr="00895265"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78CC4292" w:rsidR="00C9354C" w:rsidRPr="00AB69BA" w:rsidRDefault="00AB69BA"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B69BA">
              <w:rPr>
                <w:rFonts w:ascii="Arial" w:hAnsi="Arial" w:cs="Arial"/>
                <w:color w:val="auto"/>
              </w:rPr>
              <w:t>Compliant</w:t>
            </w:r>
          </w:p>
        </w:tc>
      </w:tr>
      <w:tr w:rsidR="00C9354C" w:rsidRPr="00895265"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895265" w:rsidRDefault="00C9354C" w:rsidP="002D5918">
            <w:pPr>
              <w:spacing w:line="22" w:lineRule="atLeast"/>
              <w:rPr>
                <w:rFonts w:ascii="Arial" w:hAnsi="Arial" w:cs="Arial"/>
                <w:color w:val="auto"/>
              </w:rPr>
            </w:pPr>
            <w:r w:rsidRPr="00895265">
              <w:rPr>
                <w:rFonts w:ascii="Arial" w:hAnsi="Arial" w:cs="Arial"/>
                <w:color w:val="auto"/>
              </w:rPr>
              <w:t>Requirement 8(3)(e)</w:t>
            </w:r>
          </w:p>
        </w:tc>
        <w:tc>
          <w:tcPr>
            <w:tcW w:w="6663" w:type="dxa"/>
            <w:tcBorders>
              <w:right w:val="single" w:sz="4" w:space="0" w:color="auto"/>
            </w:tcBorders>
          </w:tcPr>
          <w:p w14:paraId="65C1E476" w14:textId="772D4766" w:rsidR="00C9354C" w:rsidRPr="0089526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Where clinical care is provided—a clinical governance framework, including but not limited to the following:</w:t>
            </w:r>
          </w:p>
          <w:p w14:paraId="5A66797A" w14:textId="77777777" w:rsidR="00C9354C" w:rsidRPr="00895265"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antimicrobial stewardship;</w:t>
            </w:r>
          </w:p>
          <w:p w14:paraId="284F2BC4" w14:textId="77777777" w:rsidR="00C9354C" w:rsidRPr="00895265"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minimising the use of restraint;</w:t>
            </w:r>
          </w:p>
          <w:p w14:paraId="004ECE02" w14:textId="77777777" w:rsidR="00C9354C" w:rsidRPr="00895265"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open disclosure.</w:t>
            </w:r>
          </w:p>
        </w:tc>
        <w:tc>
          <w:tcPr>
            <w:tcW w:w="1840" w:type="dxa"/>
            <w:tcBorders>
              <w:left w:val="single" w:sz="4" w:space="0" w:color="auto"/>
            </w:tcBorders>
          </w:tcPr>
          <w:p w14:paraId="6A41C0FF" w14:textId="56ECC5A3" w:rsidR="00C9354C" w:rsidRPr="00AB69BA" w:rsidRDefault="00AB69BA"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B69BA">
              <w:rPr>
                <w:rFonts w:ascii="Arial" w:hAnsi="Arial" w:cs="Arial"/>
                <w:color w:val="auto"/>
              </w:rPr>
              <w:t>Compliant</w:t>
            </w:r>
          </w:p>
        </w:tc>
      </w:tr>
    </w:tbl>
    <w:p w14:paraId="4B9F1F08" w14:textId="77777777" w:rsidR="00075367" w:rsidRPr="00895265" w:rsidRDefault="00075367" w:rsidP="001D79BB">
      <w:pPr>
        <w:pStyle w:val="Heading2"/>
        <w:spacing w:before="120" w:after="120" w:line="22" w:lineRule="atLeast"/>
        <w:rPr>
          <w:rFonts w:ascii="Arial" w:hAnsi="Arial" w:cs="Arial"/>
          <w:szCs w:val="24"/>
        </w:rPr>
      </w:pPr>
      <w:r w:rsidRPr="00895265">
        <w:rPr>
          <w:rFonts w:ascii="Arial" w:hAnsi="Arial" w:cs="Arial"/>
          <w:szCs w:val="24"/>
        </w:rPr>
        <w:t>Findings</w:t>
      </w:r>
    </w:p>
    <w:p w14:paraId="01C6CD6E" w14:textId="77777777" w:rsidR="00921813" w:rsidRPr="00DF0BB9" w:rsidRDefault="00921813" w:rsidP="00921813">
      <w:pPr>
        <w:spacing w:line="22" w:lineRule="atLeast"/>
        <w:rPr>
          <w:rFonts w:ascii="Arial" w:hAnsi="Arial" w:cs="Arial"/>
          <w:color w:val="auto"/>
        </w:rPr>
      </w:pPr>
      <w:r w:rsidRPr="00DF0BB9">
        <w:rPr>
          <w:rFonts w:ascii="Arial" w:hAnsi="Arial" w:cs="Arial"/>
          <w:color w:val="auto"/>
        </w:rPr>
        <w:t xml:space="preserve">I have assessed this Quality Standard as non-compliant as I am satisfied the following requirement is non-compliant: </w:t>
      </w:r>
    </w:p>
    <w:p w14:paraId="555EC837" w14:textId="4DF426ED" w:rsidR="00921813" w:rsidRDefault="00921813" w:rsidP="00921813">
      <w:pPr>
        <w:pStyle w:val="ListParagraph"/>
        <w:numPr>
          <w:ilvl w:val="0"/>
          <w:numId w:val="36"/>
        </w:numPr>
        <w:spacing w:line="22" w:lineRule="atLeast"/>
        <w:rPr>
          <w:rFonts w:ascii="Arial" w:hAnsi="Arial" w:cs="Arial"/>
        </w:rPr>
      </w:pPr>
      <w:r w:rsidRPr="00921813">
        <w:rPr>
          <w:rFonts w:ascii="Arial" w:hAnsi="Arial" w:cs="Arial"/>
        </w:rPr>
        <w:t>Effective organisation wide governance systems relating to the following:</w:t>
      </w:r>
    </w:p>
    <w:p w14:paraId="2A861F6D" w14:textId="77777777" w:rsidR="00921813" w:rsidRPr="00921813" w:rsidRDefault="00921813" w:rsidP="00921813">
      <w:pPr>
        <w:pStyle w:val="ListParagraph"/>
        <w:spacing w:line="22" w:lineRule="atLeast"/>
        <w:ind w:left="720"/>
        <w:rPr>
          <w:rFonts w:ascii="Arial" w:hAnsi="Arial" w:cs="Arial"/>
        </w:rPr>
      </w:pPr>
    </w:p>
    <w:p w14:paraId="3033CEE2" w14:textId="77777777" w:rsidR="00921813" w:rsidRPr="00895265" w:rsidRDefault="00921813" w:rsidP="00D246A0">
      <w:pPr>
        <w:pStyle w:val="ListParagraph"/>
        <w:numPr>
          <w:ilvl w:val="0"/>
          <w:numId w:val="41"/>
        </w:numPr>
        <w:spacing w:after="0"/>
        <w:contextualSpacing w:val="0"/>
        <w:rPr>
          <w:rFonts w:ascii="Arial" w:hAnsi="Arial" w:cs="Arial"/>
        </w:rPr>
      </w:pPr>
      <w:r w:rsidRPr="00895265">
        <w:rPr>
          <w:rFonts w:ascii="Arial" w:hAnsi="Arial" w:cs="Arial"/>
        </w:rPr>
        <w:lastRenderedPageBreak/>
        <w:t>information management;</w:t>
      </w:r>
    </w:p>
    <w:p w14:paraId="4E9472F7" w14:textId="77777777" w:rsidR="00921813" w:rsidRPr="00895265" w:rsidRDefault="00921813" w:rsidP="00D246A0">
      <w:pPr>
        <w:pStyle w:val="ListParagraph"/>
        <w:numPr>
          <w:ilvl w:val="0"/>
          <w:numId w:val="41"/>
        </w:numPr>
        <w:spacing w:after="0"/>
        <w:contextualSpacing w:val="0"/>
        <w:rPr>
          <w:rFonts w:ascii="Arial" w:hAnsi="Arial" w:cs="Arial"/>
        </w:rPr>
      </w:pPr>
      <w:r w:rsidRPr="00895265">
        <w:rPr>
          <w:rFonts w:ascii="Arial" w:hAnsi="Arial" w:cs="Arial"/>
        </w:rPr>
        <w:t>continuous improvement;</w:t>
      </w:r>
    </w:p>
    <w:p w14:paraId="300B56C8" w14:textId="77777777" w:rsidR="00921813" w:rsidRPr="00895265" w:rsidRDefault="00921813" w:rsidP="00D246A0">
      <w:pPr>
        <w:pStyle w:val="ListParagraph"/>
        <w:numPr>
          <w:ilvl w:val="0"/>
          <w:numId w:val="41"/>
        </w:numPr>
        <w:spacing w:after="0"/>
        <w:contextualSpacing w:val="0"/>
        <w:rPr>
          <w:rFonts w:ascii="Arial" w:hAnsi="Arial" w:cs="Arial"/>
        </w:rPr>
      </w:pPr>
      <w:r w:rsidRPr="00895265">
        <w:rPr>
          <w:rFonts w:ascii="Arial" w:hAnsi="Arial" w:cs="Arial"/>
        </w:rPr>
        <w:t>financial governance;</w:t>
      </w:r>
    </w:p>
    <w:p w14:paraId="3E0D0375" w14:textId="77777777" w:rsidR="00921813" w:rsidRPr="00895265" w:rsidRDefault="00921813" w:rsidP="00D246A0">
      <w:pPr>
        <w:pStyle w:val="ListParagraph"/>
        <w:numPr>
          <w:ilvl w:val="0"/>
          <w:numId w:val="41"/>
        </w:numPr>
        <w:spacing w:after="0"/>
        <w:contextualSpacing w:val="0"/>
        <w:rPr>
          <w:rFonts w:ascii="Arial" w:hAnsi="Arial" w:cs="Arial"/>
        </w:rPr>
      </w:pPr>
      <w:r w:rsidRPr="00895265">
        <w:rPr>
          <w:rFonts w:ascii="Arial" w:hAnsi="Arial" w:cs="Arial"/>
        </w:rPr>
        <w:t>workforce governance, including the assignment of clear responsibilities and accountabilities;</w:t>
      </w:r>
    </w:p>
    <w:p w14:paraId="6F399154" w14:textId="77777777" w:rsidR="00921813" w:rsidRDefault="00921813" w:rsidP="00D246A0">
      <w:pPr>
        <w:pStyle w:val="ListParagraph"/>
        <w:numPr>
          <w:ilvl w:val="0"/>
          <w:numId w:val="41"/>
        </w:numPr>
        <w:spacing w:after="0"/>
        <w:contextualSpacing w:val="0"/>
        <w:rPr>
          <w:rFonts w:ascii="Arial" w:hAnsi="Arial" w:cs="Arial"/>
        </w:rPr>
      </w:pPr>
      <w:r w:rsidRPr="00895265">
        <w:rPr>
          <w:rFonts w:ascii="Arial" w:hAnsi="Arial" w:cs="Arial"/>
        </w:rPr>
        <w:t>regulatory compliance;</w:t>
      </w:r>
    </w:p>
    <w:p w14:paraId="059232C6" w14:textId="4A8664D3" w:rsidR="003C3B5A" w:rsidRDefault="00921813" w:rsidP="00995C84">
      <w:pPr>
        <w:pStyle w:val="ListParagraph"/>
        <w:numPr>
          <w:ilvl w:val="0"/>
          <w:numId w:val="41"/>
        </w:numPr>
        <w:contextualSpacing w:val="0"/>
        <w:rPr>
          <w:rFonts w:ascii="Arial" w:hAnsi="Arial" w:cs="Arial"/>
        </w:rPr>
      </w:pPr>
      <w:r w:rsidRPr="00921813">
        <w:rPr>
          <w:rFonts w:ascii="Arial" w:hAnsi="Arial" w:cs="Arial"/>
        </w:rPr>
        <w:t>feedback and complaints.</w:t>
      </w:r>
    </w:p>
    <w:p w14:paraId="50E9C1A0" w14:textId="737F4BD8" w:rsidR="00921813" w:rsidRPr="00D246A0" w:rsidRDefault="00921813" w:rsidP="00D246A0">
      <w:pPr>
        <w:rPr>
          <w:rFonts w:ascii="Arial" w:eastAsia="Arial" w:hAnsi="Arial" w:cs="Arial"/>
        </w:rPr>
      </w:pPr>
      <w:r w:rsidRPr="00D246A0">
        <w:rPr>
          <w:rFonts w:ascii="Arial" w:hAnsi="Arial" w:cs="Arial"/>
        </w:rPr>
        <w:t>The Assessment Team found the service</w:t>
      </w:r>
      <w:r w:rsidRPr="00D246A0">
        <w:rPr>
          <w:rFonts w:ascii="Arial" w:eastAsia="Arial" w:hAnsi="Arial" w:cs="Arial"/>
        </w:rPr>
        <w:t xml:space="preserve"> did not demonstrate that all governance systems are </w:t>
      </w:r>
      <w:r w:rsidR="001E656E" w:rsidRPr="00D246A0">
        <w:rPr>
          <w:rFonts w:ascii="Arial" w:eastAsia="Arial" w:hAnsi="Arial" w:cs="Arial"/>
        </w:rPr>
        <w:t>effective</w:t>
      </w:r>
      <w:r w:rsidRPr="00D246A0">
        <w:rPr>
          <w:rFonts w:ascii="Arial" w:eastAsia="Arial" w:hAnsi="Arial" w:cs="Arial"/>
        </w:rPr>
        <w:t>, specifically information management.</w:t>
      </w:r>
      <w:r w:rsidR="006C02BA" w:rsidRPr="00D246A0">
        <w:rPr>
          <w:rFonts w:ascii="Arial" w:eastAsia="Arial" w:hAnsi="Arial" w:cs="Arial"/>
        </w:rPr>
        <w:t xml:space="preserve"> Staff reported difficulties accessing online information to perform their roles and the Assessment Team identified inconsistent practices for the storage of </w:t>
      </w:r>
      <w:r w:rsidR="008759F2" w:rsidRPr="00D246A0">
        <w:rPr>
          <w:rFonts w:ascii="Arial" w:eastAsia="Arial" w:hAnsi="Arial" w:cs="Arial"/>
        </w:rPr>
        <w:t>private and confidential</w:t>
      </w:r>
      <w:r w:rsidR="006C02BA" w:rsidRPr="00D246A0">
        <w:rPr>
          <w:rFonts w:ascii="Arial" w:eastAsia="Arial" w:hAnsi="Arial" w:cs="Arial"/>
        </w:rPr>
        <w:t xml:space="preserve"> records.</w:t>
      </w:r>
      <w:r w:rsidR="001E656E" w:rsidRPr="00D246A0">
        <w:rPr>
          <w:rFonts w:ascii="Arial" w:eastAsia="Arial" w:hAnsi="Arial" w:cs="Arial"/>
        </w:rPr>
        <w:t xml:space="preserve"> The Assessment Team found records stored, unlocked in the unused hairdressing salon</w:t>
      </w:r>
      <w:r w:rsidR="008759F2" w:rsidRPr="00D246A0">
        <w:rPr>
          <w:rFonts w:ascii="Arial" w:eastAsia="Arial" w:hAnsi="Arial" w:cs="Arial"/>
        </w:rPr>
        <w:t>. M</w:t>
      </w:r>
      <w:r w:rsidR="001E656E" w:rsidRPr="00D246A0">
        <w:rPr>
          <w:rFonts w:ascii="Arial" w:eastAsia="Arial" w:hAnsi="Arial" w:cs="Arial"/>
        </w:rPr>
        <w:t xml:space="preserve">anagement </w:t>
      </w:r>
      <w:r w:rsidR="008827D2" w:rsidRPr="00D246A0">
        <w:rPr>
          <w:rFonts w:ascii="Arial" w:eastAsia="Arial" w:hAnsi="Arial" w:cs="Arial"/>
        </w:rPr>
        <w:t>advised</w:t>
      </w:r>
      <w:r w:rsidR="001E656E" w:rsidRPr="00D246A0">
        <w:rPr>
          <w:rFonts w:ascii="Arial" w:eastAsia="Arial" w:hAnsi="Arial" w:cs="Arial"/>
        </w:rPr>
        <w:t xml:space="preserve"> they were </w:t>
      </w:r>
      <w:r w:rsidR="008827D2" w:rsidRPr="00D246A0">
        <w:rPr>
          <w:rFonts w:ascii="Arial" w:eastAsia="Arial" w:hAnsi="Arial" w:cs="Arial"/>
        </w:rPr>
        <w:t>unaware</w:t>
      </w:r>
      <w:r w:rsidR="001E656E" w:rsidRPr="00D246A0">
        <w:rPr>
          <w:rFonts w:ascii="Arial" w:eastAsia="Arial" w:hAnsi="Arial" w:cs="Arial"/>
        </w:rPr>
        <w:t xml:space="preserve"> the folders </w:t>
      </w:r>
      <w:r w:rsidR="008827D2" w:rsidRPr="00D246A0">
        <w:rPr>
          <w:rFonts w:ascii="Arial" w:eastAsia="Arial" w:hAnsi="Arial" w:cs="Arial"/>
        </w:rPr>
        <w:t>contained</w:t>
      </w:r>
      <w:r w:rsidR="001E656E" w:rsidRPr="00D246A0">
        <w:rPr>
          <w:rFonts w:ascii="Arial" w:eastAsia="Arial" w:hAnsi="Arial" w:cs="Arial"/>
        </w:rPr>
        <w:t xml:space="preserve"> </w:t>
      </w:r>
      <w:r w:rsidR="008827D2" w:rsidRPr="00D246A0">
        <w:rPr>
          <w:rFonts w:ascii="Arial" w:eastAsia="Arial" w:hAnsi="Arial" w:cs="Arial"/>
        </w:rPr>
        <w:t>records</w:t>
      </w:r>
      <w:r w:rsidR="001E656E" w:rsidRPr="00D246A0">
        <w:rPr>
          <w:rFonts w:ascii="Arial" w:eastAsia="Arial" w:hAnsi="Arial" w:cs="Arial"/>
        </w:rPr>
        <w:t xml:space="preserve">, believing them to be empty and </w:t>
      </w:r>
      <w:r w:rsidR="008827D2" w:rsidRPr="00D246A0">
        <w:rPr>
          <w:rFonts w:ascii="Arial" w:eastAsia="Arial" w:hAnsi="Arial" w:cs="Arial"/>
        </w:rPr>
        <w:t>unused</w:t>
      </w:r>
      <w:r w:rsidR="001E656E" w:rsidRPr="00D246A0">
        <w:rPr>
          <w:rFonts w:ascii="Arial" w:eastAsia="Arial" w:hAnsi="Arial" w:cs="Arial"/>
        </w:rPr>
        <w:t xml:space="preserve">. </w:t>
      </w:r>
      <w:r w:rsidR="00051040" w:rsidRPr="00D246A0">
        <w:rPr>
          <w:rFonts w:ascii="Arial" w:eastAsia="Arial" w:hAnsi="Arial" w:cs="Arial"/>
        </w:rPr>
        <w:t>Further issues were identified in records that identified a potential privacy breach in December 2021.</w:t>
      </w:r>
    </w:p>
    <w:p w14:paraId="0933C379" w14:textId="2E400CFE" w:rsidR="006C02BA" w:rsidRPr="00D246A0" w:rsidRDefault="006C02BA" w:rsidP="00D246A0">
      <w:pPr>
        <w:rPr>
          <w:rFonts w:ascii="Arial" w:eastAsia="Arial" w:hAnsi="Arial" w:cs="Arial"/>
        </w:rPr>
      </w:pPr>
      <w:r w:rsidRPr="00D246A0">
        <w:rPr>
          <w:rFonts w:ascii="Arial" w:eastAsia="Arial" w:hAnsi="Arial" w:cs="Arial"/>
        </w:rPr>
        <w:t xml:space="preserve">In its written response of </w:t>
      </w:r>
      <w:r w:rsidR="008827D2" w:rsidRPr="00D246A0">
        <w:rPr>
          <w:rFonts w:ascii="Arial" w:eastAsia="Arial" w:hAnsi="Arial" w:cs="Arial"/>
        </w:rPr>
        <w:t>11</w:t>
      </w:r>
      <w:r w:rsidRPr="00D246A0">
        <w:rPr>
          <w:rFonts w:ascii="Arial" w:eastAsia="Arial" w:hAnsi="Arial" w:cs="Arial"/>
        </w:rPr>
        <w:t xml:space="preserve"> July 2022, the Approved Provider</w:t>
      </w:r>
      <w:r w:rsidR="0010563B" w:rsidRPr="00D246A0">
        <w:rPr>
          <w:rFonts w:ascii="Arial" w:eastAsia="Arial" w:hAnsi="Arial" w:cs="Arial"/>
        </w:rPr>
        <w:t xml:space="preserve"> acknowledged the deficiencies identified by the Assessment Team and provided additional information</w:t>
      </w:r>
      <w:r w:rsidR="008827D2" w:rsidRPr="00D246A0">
        <w:rPr>
          <w:rFonts w:ascii="Arial" w:eastAsia="Arial" w:hAnsi="Arial" w:cs="Arial"/>
        </w:rPr>
        <w:t xml:space="preserve"> to demonstrate that private and personal documents </w:t>
      </w:r>
      <w:r w:rsidR="002032DE" w:rsidRPr="00D246A0">
        <w:rPr>
          <w:rFonts w:ascii="Arial" w:eastAsia="Arial" w:hAnsi="Arial" w:cs="Arial"/>
        </w:rPr>
        <w:t xml:space="preserve">had been appropriately destroyed or archived and additional education provided to staff in relation to the storage of confidential </w:t>
      </w:r>
      <w:r w:rsidR="003E290F" w:rsidRPr="00D246A0">
        <w:rPr>
          <w:rFonts w:ascii="Arial" w:eastAsia="Arial" w:hAnsi="Arial" w:cs="Arial"/>
        </w:rPr>
        <w:t>information.</w:t>
      </w:r>
    </w:p>
    <w:p w14:paraId="72C99CBA" w14:textId="546B06B7" w:rsidR="00DF0BB9" w:rsidRPr="00D246A0" w:rsidRDefault="00DF0BB9" w:rsidP="00D246A0">
      <w:pPr>
        <w:rPr>
          <w:rFonts w:ascii="Arial" w:hAnsi="Arial" w:cs="Arial"/>
          <w:color w:val="auto"/>
        </w:rPr>
      </w:pPr>
      <w:r w:rsidRPr="00D246A0">
        <w:rPr>
          <w:rFonts w:ascii="Arial" w:hAnsi="Arial" w:cs="Arial"/>
          <w:color w:val="auto"/>
        </w:rPr>
        <w:t>I agree with the Assessment Team that the organisation wide governance systems relating to information management and workforce governance</w:t>
      </w:r>
      <w:bookmarkStart w:id="7" w:name="_GoBack"/>
      <w:bookmarkEnd w:id="7"/>
      <w:r w:rsidRPr="00D246A0">
        <w:rPr>
          <w:rFonts w:ascii="Arial" w:hAnsi="Arial" w:cs="Arial"/>
          <w:color w:val="auto"/>
        </w:rPr>
        <w:t xml:space="preserve"> were ineffective at the time of the Site Audit and find Requirement 8(3)(c)</w:t>
      </w:r>
      <w:r w:rsidR="00D246A0" w:rsidRPr="00D246A0">
        <w:rPr>
          <w:rFonts w:ascii="Arial" w:hAnsi="Arial" w:cs="Arial"/>
          <w:color w:val="auto"/>
        </w:rPr>
        <w:t xml:space="preserve"> is n</w:t>
      </w:r>
      <w:r w:rsidRPr="00D246A0">
        <w:rPr>
          <w:rFonts w:ascii="Arial" w:hAnsi="Arial" w:cs="Arial"/>
          <w:color w:val="auto"/>
        </w:rPr>
        <w:t>on-compliant.</w:t>
      </w:r>
    </w:p>
    <w:p w14:paraId="18F428E5" w14:textId="787B2AB8" w:rsidR="00DF0BB9" w:rsidRPr="00D246A0" w:rsidRDefault="00DF0BB9" w:rsidP="00D246A0">
      <w:pPr>
        <w:rPr>
          <w:rFonts w:ascii="Arial" w:hAnsi="Arial" w:cs="Arial"/>
          <w:color w:val="auto"/>
        </w:rPr>
      </w:pPr>
      <w:r w:rsidRPr="00D246A0">
        <w:rPr>
          <w:rFonts w:ascii="Arial" w:hAnsi="Arial" w:cs="Arial"/>
          <w:color w:val="auto"/>
        </w:rPr>
        <w:t xml:space="preserve">I am satisfied the remaining four Requirements of Standard 8 are complaint. </w:t>
      </w:r>
    </w:p>
    <w:p w14:paraId="69D1A83D" w14:textId="007F13A0" w:rsidR="00DF0BB9" w:rsidRPr="00D246A0" w:rsidRDefault="006E1230" w:rsidP="00D246A0">
      <w:pPr>
        <w:rPr>
          <w:rFonts w:ascii="Arial" w:eastAsia="Arial" w:hAnsi="Arial" w:cs="Arial"/>
        </w:rPr>
      </w:pPr>
      <w:r w:rsidRPr="00D246A0">
        <w:rPr>
          <w:rFonts w:ascii="Arial" w:eastAsia="Arial" w:hAnsi="Arial" w:cs="Arial"/>
        </w:rPr>
        <w:t>Most c</w:t>
      </w:r>
      <w:r w:rsidR="00DF0BB9" w:rsidRPr="00D246A0">
        <w:rPr>
          <w:rFonts w:ascii="Arial" w:eastAsia="Arial" w:hAnsi="Arial" w:cs="Arial"/>
        </w:rPr>
        <w:t xml:space="preserve">onsumers and representatives </w:t>
      </w:r>
      <w:r w:rsidRPr="00D246A0">
        <w:rPr>
          <w:rFonts w:ascii="Arial" w:eastAsia="Arial" w:hAnsi="Arial" w:cs="Arial"/>
        </w:rPr>
        <w:t>considered</w:t>
      </w:r>
      <w:r w:rsidR="00DF0BB9" w:rsidRPr="00D246A0">
        <w:rPr>
          <w:rFonts w:ascii="Arial" w:eastAsia="Arial" w:hAnsi="Arial" w:cs="Arial"/>
        </w:rPr>
        <w:t xml:space="preserve"> the service is run well, and are satisfied with their engagement in the development, delivery and evaluation of care and services. Staff described how consumers are encouraged to be engaged and involved in decisions about their services, such as through </w:t>
      </w:r>
      <w:r w:rsidR="004C6621" w:rsidRPr="00D246A0">
        <w:rPr>
          <w:rFonts w:ascii="Arial" w:eastAsia="Arial" w:hAnsi="Arial" w:cs="Arial"/>
        </w:rPr>
        <w:t>open door policies,</w:t>
      </w:r>
      <w:r w:rsidR="00DF0BB9" w:rsidRPr="00D246A0">
        <w:rPr>
          <w:rFonts w:ascii="Arial" w:eastAsia="Arial" w:hAnsi="Arial" w:cs="Arial"/>
        </w:rPr>
        <w:t xml:space="preserve"> the use of feedback forms and informal gatherings. </w:t>
      </w:r>
    </w:p>
    <w:p w14:paraId="30E738F4" w14:textId="77777777" w:rsidR="004C6621" w:rsidRPr="00D246A0" w:rsidRDefault="00DF0BB9" w:rsidP="00D246A0">
      <w:pPr>
        <w:rPr>
          <w:rFonts w:ascii="Arial" w:hAnsi="Arial" w:cs="Arial"/>
        </w:rPr>
      </w:pPr>
      <w:r w:rsidRPr="00D246A0">
        <w:rPr>
          <w:rFonts w:ascii="Arial" w:hAnsi="Arial" w:cs="Arial"/>
          <w:color w:val="auto"/>
        </w:rPr>
        <w:t xml:space="preserve">Management described how the Board considers relevant information regarding changes at the service through regular meetings. </w:t>
      </w:r>
      <w:r w:rsidR="004C6621" w:rsidRPr="00D246A0">
        <w:rPr>
          <w:rFonts w:ascii="Arial" w:eastAsia="Calibri" w:hAnsi="Arial" w:cs="Arial"/>
        </w:rPr>
        <w:t>The governing body satisfies itself that the Quality Standards are being met within the service by conducting independent audits of the service, visiting the service in person and reviewing data provided through the moving on audit and monthly reporting.</w:t>
      </w:r>
    </w:p>
    <w:p w14:paraId="700375E6" w14:textId="77777777" w:rsidR="00DF0BB9" w:rsidRPr="00D246A0" w:rsidRDefault="00DF0BB9" w:rsidP="00D246A0">
      <w:pPr>
        <w:rPr>
          <w:rFonts w:ascii="Arial" w:hAnsi="Arial" w:cs="Arial"/>
          <w:color w:val="auto"/>
        </w:rPr>
      </w:pPr>
      <w:r w:rsidRPr="00D246A0">
        <w:rPr>
          <w:rFonts w:ascii="Arial" w:eastAsia="Arial" w:hAnsi="Arial" w:cs="Arial"/>
        </w:rPr>
        <w:t xml:space="preserve">The service demonstrated the organisation’s clinical governance systems and framework ensure the quality and safety of clinical care, and promoting antimicrobial stewardship, the minimisation of restrictive practices, and the use of an open disclosure process. </w:t>
      </w:r>
    </w:p>
    <w:p w14:paraId="6E37EE9B" w14:textId="77777777" w:rsidR="00DF0BB9" w:rsidRPr="00921813" w:rsidRDefault="00DF0BB9" w:rsidP="00921813">
      <w:pPr>
        <w:spacing w:line="22" w:lineRule="atLeast"/>
        <w:rPr>
          <w:rFonts w:ascii="Arial" w:hAnsi="Arial" w:cs="Arial"/>
        </w:rPr>
      </w:pPr>
    </w:p>
    <w:p w14:paraId="72335FB3" w14:textId="77777777" w:rsidR="00E266BD" w:rsidRPr="00895265" w:rsidRDefault="00E266BD" w:rsidP="003C3B5A">
      <w:pPr>
        <w:rPr>
          <w:rFonts w:ascii="Arial" w:hAnsi="Arial" w:cs="Arial"/>
        </w:rPr>
      </w:pPr>
    </w:p>
    <w:sectPr w:rsidR="00E266BD" w:rsidRPr="00895265"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99F52D" w14:textId="77777777" w:rsidR="0008375B" w:rsidRPr="000D4EDE" w:rsidRDefault="0008375B" w:rsidP="000D4EDE">
      <w:r>
        <w:separator/>
      </w:r>
    </w:p>
  </w:endnote>
  <w:endnote w:type="continuationSeparator" w:id="0">
    <w:p w14:paraId="7628C7C1" w14:textId="77777777" w:rsidR="0008375B" w:rsidRPr="000D4EDE" w:rsidRDefault="0008375B" w:rsidP="000D4EDE">
      <w:r>
        <w:continuationSeparator/>
      </w:r>
    </w:p>
  </w:endnote>
  <w:endnote w:type="continuationNotice" w:id="1">
    <w:p w14:paraId="0C36D102" w14:textId="77777777" w:rsidR="0008375B" w:rsidRDefault="0008375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Pr="00895265" w:rsidRDefault="005D0657" w:rsidP="005C410D">
            <w:pPr>
              <w:pStyle w:val="Footer"/>
              <w:rPr>
                <w:rFonts w:ascii="Arial" w:hAnsi="Arial" w:cs="Arial"/>
                <w:color w:val="auto"/>
              </w:rPr>
            </w:pPr>
          </w:p>
          <w:p w14:paraId="4F810FC8" w14:textId="74AEE986" w:rsidR="00895265" w:rsidRPr="00895265" w:rsidRDefault="005C410D" w:rsidP="005C410D">
            <w:pPr>
              <w:pStyle w:val="Footer"/>
              <w:rPr>
                <w:rFonts w:ascii="Arial" w:hAnsi="Arial" w:cs="Arial"/>
                <w:color w:val="auto"/>
              </w:rPr>
            </w:pPr>
            <w:r w:rsidRPr="00895265">
              <w:rPr>
                <w:rStyle w:val="FooterBold"/>
                <w:rFonts w:ascii="Arial" w:hAnsi="Arial" w:cs="Arial"/>
                <w:color w:val="auto"/>
              </w:rPr>
              <w:t>Name of service:</w:t>
            </w:r>
            <w:r w:rsidRPr="00895265">
              <w:rPr>
                <w:rFonts w:ascii="Arial" w:hAnsi="Arial" w:cs="Arial"/>
                <w:color w:val="auto"/>
              </w:rPr>
              <w:t xml:space="preserve"> </w:t>
            </w:r>
            <w:r w:rsidR="00F82D5C">
              <w:rPr>
                <w:rFonts w:ascii="Arial" w:hAnsi="Arial" w:cs="Arial"/>
                <w:color w:val="auto"/>
              </w:rPr>
              <w:t>Jonath</w:t>
            </w:r>
            <w:r w:rsidR="00B64890">
              <w:rPr>
                <w:rFonts w:ascii="Arial" w:hAnsi="Arial" w:cs="Arial"/>
                <w:color w:val="auto"/>
              </w:rPr>
              <w:t>a</w:t>
            </w:r>
            <w:r w:rsidR="00F82D5C">
              <w:rPr>
                <w:rFonts w:ascii="Arial" w:hAnsi="Arial" w:cs="Arial"/>
                <w:color w:val="auto"/>
              </w:rPr>
              <w:t>n Rogers GC House</w:t>
            </w:r>
          </w:p>
          <w:p w14:paraId="0C88E2CA" w14:textId="2C2DC331" w:rsidR="005C410D" w:rsidRPr="00895265" w:rsidRDefault="00F50CC5" w:rsidP="005C410D">
            <w:pPr>
              <w:pStyle w:val="Footer"/>
              <w:rPr>
                <w:rFonts w:ascii="Arial" w:hAnsi="Arial" w:cs="Arial"/>
                <w:color w:val="auto"/>
              </w:rPr>
            </w:pPr>
            <w:r w:rsidRPr="00895265">
              <w:rPr>
                <w:rFonts w:ascii="Arial" w:hAnsi="Arial" w:cs="Arial"/>
                <w:b/>
                <w:color w:val="auto"/>
              </w:rPr>
              <w:t xml:space="preserve">Commission </w:t>
            </w:r>
            <w:r w:rsidR="005C410D" w:rsidRPr="00895265">
              <w:rPr>
                <w:rFonts w:ascii="Arial" w:hAnsi="Arial" w:cs="Arial"/>
                <w:b/>
                <w:color w:val="auto"/>
              </w:rPr>
              <w:t>ID:</w:t>
            </w:r>
            <w:r w:rsidR="00E22008" w:rsidRPr="00895265">
              <w:rPr>
                <w:rFonts w:ascii="Arial" w:hAnsi="Arial" w:cs="Arial"/>
                <w:b/>
                <w:color w:val="auto"/>
              </w:rPr>
              <w:t xml:space="preserve"> </w:t>
            </w:r>
            <w:r w:rsidR="00F82D5C">
              <w:rPr>
                <w:rFonts w:ascii="Arial" w:hAnsi="Arial" w:cs="Arial"/>
                <w:color w:val="auto"/>
              </w:rPr>
              <w:t>0821</w:t>
            </w:r>
            <w:r w:rsidR="00895265" w:rsidRPr="00895265">
              <w:rPr>
                <w:rFonts w:ascii="Arial" w:hAnsi="Arial" w:cs="Arial"/>
                <w:color w:val="auto"/>
              </w:rPr>
              <w:t xml:space="preserve">                                </w:t>
            </w:r>
            <w:r w:rsidR="005C410D" w:rsidRPr="00895265">
              <w:rPr>
                <w:rFonts w:ascii="Arial" w:hAnsi="Arial" w:cs="Arial"/>
                <w:color w:val="auto"/>
              </w:rPr>
              <w:t>RPT-ACC-</w:t>
            </w:r>
            <w:r w:rsidR="00524FFC" w:rsidRPr="00895265">
              <w:rPr>
                <w:rFonts w:ascii="Arial" w:hAnsi="Arial" w:cs="Arial"/>
                <w:color w:val="auto"/>
              </w:rPr>
              <w:t>0122 v</w:t>
            </w:r>
            <w:r w:rsidR="00133026" w:rsidRPr="00895265">
              <w:rPr>
                <w:rFonts w:ascii="Arial" w:hAnsi="Arial" w:cs="Arial"/>
                <w:color w:val="auto"/>
              </w:rPr>
              <w:t>3.0</w:t>
            </w:r>
          </w:p>
          <w:p w14:paraId="7A711E18" w14:textId="5A78DE23" w:rsidR="005C410D" w:rsidRPr="00895265" w:rsidRDefault="005C410D" w:rsidP="005C410D">
            <w:pPr>
              <w:pStyle w:val="Footer"/>
              <w:rPr>
                <w:rFonts w:ascii="Arial" w:hAnsi="Arial" w:cs="Arial"/>
                <w:color w:val="auto"/>
              </w:rPr>
            </w:pPr>
            <w:r w:rsidRPr="00895265">
              <w:rPr>
                <w:rFonts w:ascii="Arial" w:hAnsi="Arial" w:cs="Arial"/>
                <w:color w:val="auto"/>
              </w:rPr>
              <w:tab/>
            </w:r>
            <w:r w:rsidRPr="00895265">
              <w:rPr>
                <w:rStyle w:val="FooterBold"/>
                <w:rFonts w:ascii="Arial" w:hAnsi="Arial" w:cs="Arial"/>
                <w:color w:val="auto"/>
              </w:rPr>
              <w:t>Sensitive</w:t>
            </w:r>
          </w:p>
          <w:p w14:paraId="609C8031" w14:textId="77777777" w:rsidR="005C410D" w:rsidRPr="005C410D" w:rsidRDefault="005C410D" w:rsidP="004D7CEE">
            <w:pPr>
              <w:pStyle w:val="PGnumber"/>
            </w:pPr>
            <w:r w:rsidRPr="00895265">
              <w:rPr>
                <w:rFonts w:ascii="Arial" w:hAnsi="Arial" w:cs="Arial"/>
                <w:color w:val="auto"/>
              </w:rPr>
              <w:t>Page</w:t>
            </w:r>
            <w:r w:rsidRPr="00895265">
              <w:rPr>
                <w:rFonts w:ascii="Arial" w:hAnsi="Arial" w:cs="Arial"/>
                <w:b/>
                <w:color w:val="auto"/>
              </w:rPr>
              <w:t xml:space="preserve"> </w:t>
            </w:r>
            <w:r w:rsidRPr="00895265">
              <w:rPr>
                <w:rFonts w:ascii="Arial" w:hAnsi="Arial" w:cs="Arial"/>
                <w:color w:val="auto"/>
                <w:sz w:val="24"/>
                <w:shd w:val="clear" w:color="auto" w:fill="E6E6E6"/>
              </w:rPr>
              <w:fldChar w:fldCharType="begin"/>
            </w:r>
            <w:r w:rsidRPr="00895265">
              <w:rPr>
                <w:rFonts w:ascii="Arial" w:hAnsi="Arial" w:cs="Arial"/>
                <w:color w:val="auto"/>
              </w:rPr>
              <w:instrText xml:space="preserve"> PAGE </w:instrText>
            </w:r>
            <w:r w:rsidRPr="00895265">
              <w:rPr>
                <w:rFonts w:ascii="Arial" w:hAnsi="Arial" w:cs="Arial"/>
                <w:color w:val="auto"/>
                <w:sz w:val="24"/>
                <w:shd w:val="clear" w:color="auto" w:fill="E6E6E6"/>
              </w:rPr>
              <w:fldChar w:fldCharType="separate"/>
            </w:r>
            <w:r w:rsidRPr="00895265">
              <w:rPr>
                <w:rFonts w:ascii="Arial" w:hAnsi="Arial" w:cs="Arial"/>
                <w:noProof/>
                <w:color w:val="auto"/>
              </w:rPr>
              <w:t>2</w:t>
            </w:r>
            <w:r w:rsidRPr="00895265">
              <w:rPr>
                <w:rFonts w:ascii="Arial" w:hAnsi="Arial" w:cs="Arial"/>
                <w:color w:val="auto"/>
                <w:sz w:val="24"/>
                <w:shd w:val="clear" w:color="auto" w:fill="E6E6E6"/>
              </w:rPr>
              <w:fldChar w:fldCharType="end"/>
            </w:r>
            <w:r w:rsidRPr="00895265">
              <w:rPr>
                <w:rFonts w:ascii="Arial" w:hAnsi="Arial" w:cs="Arial"/>
                <w:color w:val="auto"/>
              </w:rPr>
              <w:t xml:space="preserve"> of </w:t>
            </w:r>
            <w:r w:rsidR="00CF2B30" w:rsidRPr="00895265">
              <w:rPr>
                <w:rFonts w:ascii="Arial" w:hAnsi="Arial" w:cs="Arial"/>
                <w:color w:val="auto"/>
                <w:shd w:val="clear" w:color="auto" w:fill="E6E6E6"/>
              </w:rPr>
              <w:fldChar w:fldCharType="begin"/>
            </w:r>
            <w:r w:rsidR="00CF2B30" w:rsidRPr="00895265">
              <w:rPr>
                <w:rFonts w:ascii="Arial" w:hAnsi="Arial" w:cs="Arial"/>
                <w:noProof/>
                <w:color w:val="auto"/>
              </w:rPr>
              <w:instrText xml:space="preserve"> NUMPAGES  </w:instrText>
            </w:r>
            <w:r w:rsidR="00CF2B30" w:rsidRPr="00895265">
              <w:rPr>
                <w:rFonts w:ascii="Arial" w:hAnsi="Arial" w:cs="Arial"/>
                <w:color w:val="auto"/>
                <w:shd w:val="clear" w:color="auto" w:fill="E6E6E6"/>
              </w:rPr>
              <w:fldChar w:fldCharType="separate"/>
            </w:r>
            <w:r w:rsidRPr="00895265">
              <w:rPr>
                <w:rFonts w:ascii="Arial" w:hAnsi="Arial" w:cs="Arial"/>
                <w:noProof/>
                <w:color w:val="auto"/>
              </w:rPr>
              <w:t>2</w:t>
            </w:r>
            <w:r w:rsidR="00CF2B30" w:rsidRPr="00895265">
              <w:rPr>
                <w:rFonts w:ascii="Arial" w:hAnsi="Arial" w:cs="Arial"/>
                <w:color w:val="auto"/>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95486D" w14:textId="77777777" w:rsidR="0008375B" w:rsidRPr="000D4EDE" w:rsidRDefault="0008375B" w:rsidP="000D4EDE">
      <w:r>
        <w:separator/>
      </w:r>
    </w:p>
  </w:footnote>
  <w:footnote w:type="continuationSeparator" w:id="0">
    <w:p w14:paraId="348FE180" w14:textId="77777777" w:rsidR="0008375B" w:rsidRPr="000D4EDE" w:rsidRDefault="0008375B" w:rsidP="000D4EDE">
      <w:r>
        <w:continuationSeparator/>
      </w:r>
    </w:p>
  </w:footnote>
  <w:footnote w:type="continuationNotice" w:id="1">
    <w:p w14:paraId="1380121A" w14:textId="77777777" w:rsidR="0008375B" w:rsidRDefault="0008375B">
      <w:pPr>
        <w:spacing w:after="0"/>
      </w:pPr>
    </w:p>
  </w:footnote>
  <w:footnote w:id="2">
    <w:p w14:paraId="5C4BB5FC" w14:textId="0EF1CD48" w:rsidR="00161A79" w:rsidRPr="00F82D5C" w:rsidRDefault="00161A79">
      <w:pPr>
        <w:pStyle w:val="FootnoteText"/>
        <w:rPr>
          <w:rFonts w:ascii="Arial" w:hAnsi="Arial" w:cs="Arial"/>
        </w:rPr>
      </w:pPr>
      <w:r w:rsidRPr="00F82D5C">
        <w:rPr>
          <w:rStyle w:val="FootnoteReference"/>
          <w:rFonts w:ascii="Arial" w:hAnsi="Arial" w:cs="Arial"/>
        </w:rPr>
        <w:footnoteRef/>
      </w:r>
      <w:r w:rsidRPr="00F82D5C">
        <w:rPr>
          <w:rFonts w:ascii="Arial" w:hAnsi="Arial" w:cs="Arial"/>
        </w:rPr>
        <w:t xml:space="preserve"> </w:t>
      </w:r>
      <w:r w:rsidR="00F82D5C" w:rsidRPr="00F82D5C">
        <w:rPr>
          <w:rFonts w:ascii="Arial" w:hAnsi="Arial" w:cs="Arial"/>
          <w:sz w:val="20"/>
          <w:szCs w:val="20"/>
        </w:rPr>
        <w:t>The preparation of the performance report is in accordance with secti</w:t>
      </w:r>
      <w:r w:rsidR="00F82D5C" w:rsidRPr="00F82D5C">
        <w:rPr>
          <w:rFonts w:ascii="Arial" w:hAnsi="Arial" w:cs="Arial"/>
          <w:color w:val="auto"/>
          <w:sz w:val="20"/>
          <w:szCs w:val="20"/>
        </w:rPr>
        <w:t>on 40A</w:t>
      </w:r>
      <w:r w:rsidR="00F82D5C" w:rsidRPr="00F82D5C">
        <w:rPr>
          <w:rFonts w:ascii="Arial" w:hAnsi="Arial" w:cs="Arial"/>
          <w:b/>
          <w:color w:val="auto"/>
          <w:sz w:val="20"/>
          <w:szCs w:val="20"/>
        </w:rPr>
        <w:t xml:space="preserve"> </w:t>
      </w:r>
      <w:r w:rsidR="00F82D5C" w:rsidRPr="00F82D5C">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FC04BC5"/>
    <w:multiLevelType w:val="hybridMultilevel"/>
    <w:tmpl w:val="00F63040"/>
    <w:lvl w:ilvl="0" w:tplc="514058E2">
      <w:start w:val="1"/>
      <w:numFmt w:val="lowerRoman"/>
      <w:lvlText w:val="(%1)"/>
      <w:lvlJc w:val="left"/>
      <w:pPr>
        <w:ind w:left="1074" w:hanging="360"/>
      </w:pPr>
      <w:rPr>
        <w:rFonts w:hint="default"/>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13" w15:restartNumberingAfterBreak="0">
    <w:nsid w:val="229E4F9B"/>
    <w:multiLevelType w:val="hybridMultilevel"/>
    <w:tmpl w:val="2AFC7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5795640"/>
    <w:multiLevelType w:val="hybridMultilevel"/>
    <w:tmpl w:val="48C04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E87DE9"/>
    <w:multiLevelType w:val="hybridMultilevel"/>
    <w:tmpl w:val="DA709768"/>
    <w:lvl w:ilvl="0" w:tplc="A6FC908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D5963D2"/>
    <w:multiLevelType w:val="hybridMultilevel"/>
    <w:tmpl w:val="7630748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20" w15:restartNumberingAfterBreak="0">
    <w:nsid w:val="30FE3894"/>
    <w:multiLevelType w:val="hybridMultilevel"/>
    <w:tmpl w:val="9FDEA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3CBE16A7"/>
    <w:multiLevelType w:val="hybridMultilevel"/>
    <w:tmpl w:val="E376B314"/>
    <w:lvl w:ilvl="0" w:tplc="FFFFFFFF">
      <w:start w:val="1"/>
      <w:numFmt w:val="lowerRoman"/>
      <w:lvlText w:val="(%1)"/>
      <w:lvlJc w:val="left"/>
      <w:pPr>
        <w:ind w:left="1434" w:hanging="720"/>
      </w:pPr>
      <w:rPr>
        <w:rFonts w:hint="default"/>
      </w:rPr>
    </w:lvl>
    <w:lvl w:ilvl="1" w:tplc="FFFFFFFF" w:tentative="1">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26"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4B916CB"/>
    <w:multiLevelType w:val="hybridMultilevel"/>
    <w:tmpl w:val="69EE4CDE"/>
    <w:lvl w:ilvl="0" w:tplc="1B7CD87C">
      <w:start w:val="1"/>
      <w:numFmt w:val="bullet"/>
      <w:lvlText w:val=""/>
      <w:lvlJc w:val="left"/>
      <w:pPr>
        <w:ind w:left="720" w:hanging="360"/>
      </w:pPr>
      <w:rPr>
        <w:rFonts w:ascii="Symbol" w:hAnsi="Symbol"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340" w:hanging="360"/>
      </w:pPr>
      <w:rPr>
        <w:rFonts w:ascii="Wingdings" w:hAnsi="Wingdings" w:hint="default"/>
      </w:rPr>
    </w:lvl>
    <w:lvl w:ilvl="3" w:tplc="74BE2E26">
      <w:start w:val="1"/>
      <w:numFmt w:val="decimal"/>
      <w:lvlText w:val="%4."/>
      <w:lvlJc w:val="left"/>
      <w:pPr>
        <w:ind w:left="2880" w:hanging="360"/>
      </w:pPr>
    </w:lvl>
    <w:lvl w:ilvl="4" w:tplc="BFA008D2">
      <w:start w:val="1"/>
      <w:numFmt w:val="lowerLetter"/>
      <w:lvlText w:val="%5."/>
      <w:lvlJc w:val="left"/>
      <w:pPr>
        <w:ind w:left="3600" w:hanging="360"/>
      </w:pPr>
    </w:lvl>
    <w:lvl w:ilvl="5" w:tplc="B8A89428">
      <w:start w:val="1"/>
      <w:numFmt w:val="lowerRoman"/>
      <w:lvlText w:val="%6."/>
      <w:lvlJc w:val="right"/>
      <w:pPr>
        <w:ind w:left="4320" w:hanging="180"/>
      </w:pPr>
    </w:lvl>
    <w:lvl w:ilvl="6" w:tplc="46DCE006">
      <w:start w:val="1"/>
      <w:numFmt w:val="decimal"/>
      <w:lvlText w:val="%7."/>
      <w:lvlJc w:val="left"/>
      <w:pPr>
        <w:ind w:left="5040" w:hanging="360"/>
      </w:pPr>
    </w:lvl>
    <w:lvl w:ilvl="7" w:tplc="CE228124">
      <w:start w:val="1"/>
      <w:numFmt w:val="lowerLetter"/>
      <w:lvlText w:val="%8."/>
      <w:lvlJc w:val="left"/>
      <w:pPr>
        <w:ind w:left="5760" w:hanging="360"/>
      </w:pPr>
    </w:lvl>
    <w:lvl w:ilvl="8" w:tplc="E39C598C">
      <w:start w:val="1"/>
      <w:numFmt w:val="lowerRoman"/>
      <w:lvlText w:val="%9."/>
      <w:lvlJc w:val="right"/>
      <w:pPr>
        <w:ind w:left="6480" w:hanging="180"/>
      </w:pPr>
    </w:lvl>
  </w:abstractNum>
  <w:abstractNum w:abstractNumId="28"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D944D9A"/>
    <w:multiLevelType w:val="hybridMultilevel"/>
    <w:tmpl w:val="909AE116"/>
    <w:lvl w:ilvl="0" w:tplc="514058E2">
      <w:start w:val="1"/>
      <w:numFmt w:val="lowerRoman"/>
      <w:lvlText w:val="(%1)"/>
      <w:lvlJc w:val="left"/>
      <w:pPr>
        <w:ind w:left="1074" w:hanging="360"/>
      </w:pPr>
      <w:rPr>
        <w:rFonts w:hint="default"/>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3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6551793"/>
    <w:multiLevelType w:val="hybridMultilevel"/>
    <w:tmpl w:val="C752145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0"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F3D202E"/>
    <w:multiLevelType w:val="hybridMultilevel"/>
    <w:tmpl w:val="0716342C"/>
    <w:lvl w:ilvl="0" w:tplc="FFFFFFFF">
      <w:start w:val="1"/>
      <w:numFmt w:val="lowerRoman"/>
      <w:lvlText w:val="(%1)"/>
      <w:lvlJc w:val="left"/>
      <w:pPr>
        <w:ind w:left="1434" w:hanging="720"/>
      </w:pPr>
      <w:rPr>
        <w:rFonts w:hint="default"/>
      </w:rPr>
    </w:lvl>
    <w:lvl w:ilvl="1" w:tplc="FFFFFFFF" w:tentative="1">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42" w15:restartNumberingAfterBreak="0">
    <w:nsid w:val="7F6D59E9"/>
    <w:multiLevelType w:val="hybridMultilevel"/>
    <w:tmpl w:val="0E4610F4"/>
    <w:lvl w:ilvl="0" w:tplc="FFFFFFFF">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5"/>
  </w:num>
  <w:num w:numId="3">
    <w:abstractNumId w:val="24"/>
  </w:num>
  <w:num w:numId="4">
    <w:abstractNumId w:val="1"/>
  </w:num>
  <w:num w:numId="5">
    <w:abstractNumId w:val="0"/>
  </w:num>
  <w:num w:numId="6">
    <w:abstractNumId w:val="28"/>
  </w:num>
  <w:num w:numId="7">
    <w:abstractNumId w:val="39"/>
  </w:num>
  <w:num w:numId="8">
    <w:abstractNumId w:val="22"/>
  </w:num>
  <w:num w:numId="9">
    <w:abstractNumId w:val="7"/>
  </w:num>
  <w:num w:numId="10">
    <w:abstractNumId w:val="34"/>
  </w:num>
  <w:num w:numId="11">
    <w:abstractNumId w:val="21"/>
  </w:num>
  <w:num w:numId="12">
    <w:abstractNumId w:val="30"/>
  </w:num>
  <w:num w:numId="13">
    <w:abstractNumId w:val="2"/>
  </w:num>
  <w:num w:numId="14">
    <w:abstractNumId w:val="18"/>
  </w:num>
  <w:num w:numId="15">
    <w:abstractNumId w:val="3"/>
  </w:num>
  <w:num w:numId="16">
    <w:abstractNumId w:val="31"/>
  </w:num>
  <w:num w:numId="17">
    <w:abstractNumId w:val="6"/>
  </w:num>
  <w:num w:numId="18">
    <w:abstractNumId w:val="16"/>
  </w:num>
  <w:num w:numId="19">
    <w:abstractNumId w:val="4"/>
  </w:num>
  <w:num w:numId="20">
    <w:abstractNumId w:val="29"/>
  </w:num>
  <w:num w:numId="21">
    <w:abstractNumId w:val="40"/>
  </w:num>
  <w:num w:numId="22">
    <w:abstractNumId w:val="38"/>
  </w:num>
  <w:num w:numId="23">
    <w:abstractNumId w:val="11"/>
  </w:num>
  <w:num w:numId="24">
    <w:abstractNumId w:val="23"/>
  </w:num>
  <w:num w:numId="25">
    <w:abstractNumId w:val="8"/>
  </w:num>
  <w:num w:numId="26">
    <w:abstractNumId w:val="26"/>
  </w:num>
  <w:num w:numId="27">
    <w:abstractNumId w:val="36"/>
  </w:num>
  <w:num w:numId="28">
    <w:abstractNumId w:val="39"/>
  </w:num>
  <w:num w:numId="29">
    <w:abstractNumId w:val="39"/>
  </w:num>
  <w:num w:numId="30">
    <w:abstractNumId w:val="39"/>
  </w:num>
  <w:num w:numId="31">
    <w:abstractNumId w:val="39"/>
  </w:num>
  <w:num w:numId="32">
    <w:abstractNumId w:val="39"/>
  </w:num>
  <w:num w:numId="33">
    <w:abstractNumId w:val="37"/>
  </w:num>
  <w:num w:numId="34">
    <w:abstractNumId w:val="10"/>
  </w:num>
  <w:num w:numId="35">
    <w:abstractNumId w:val="33"/>
  </w:num>
  <w:num w:numId="36">
    <w:abstractNumId w:val="13"/>
  </w:num>
  <w:num w:numId="37">
    <w:abstractNumId w:val="35"/>
  </w:num>
  <w:num w:numId="38">
    <w:abstractNumId w:val="12"/>
  </w:num>
  <w:num w:numId="39">
    <w:abstractNumId w:val="9"/>
  </w:num>
  <w:num w:numId="40">
    <w:abstractNumId w:val="27"/>
  </w:num>
  <w:num w:numId="41">
    <w:abstractNumId w:val="41"/>
  </w:num>
  <w:num w:numId="42">
    <w:abstractNumId w:val="25"/>
  </w:num>
  <w:num w:numId="43">
    <w:abstractNumId w:val="17"/>
  </w:num>
  <w:num w:numId="44">
    <w:abstractNumId w:val="32"/>
  </w:num>
  <w:num w:numId="45">
    <w:abstractNumId w:val="20"/>
  </w:num>
  <w:num w:numId="46">
    <w:abstractNumId w:val="42"/>
  </w:num>
  <w:num w:numId="47">
    <w:abstractNumId w:val="14"/>
  </w:num>
  <w:num w:numId="48">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7955"/>
    <w:rsid w:val="00031B91"/>
    <w:rsid w:val="00034A19"/>
    <w:rsid w:val="00034A80"/>
    <w:rsid w:val="00036646"/>
    <w:rsid w:val="00036F9E"/>
    <w:rsid w:val="00037B1A"/>
    <w:rsid w:val="000413B3"/>
    <w:rsid w:val="000428E1"/>
    <w:rsid w:val="00042B21"/>
    <w:rsid w:val="00044468"/>
    <w:rsid w:val="000471EE"/>
    <w:rsid w:val="00047A8F"/>
    <w:rsid w:val="00050E94"/>
    <w:rsid w:val="00051040"/>
    <w:rsid w:val="0005238F"/>
    <w:rsid w:val="000568C3"/>
    <w:rsid w:val="00056DE9"/>
    <w:rsid w:val="0005707D"/>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20"/>
    <w:rsid w:val="000C14D9"/>
    <w:rsid w:val="000C15C7"/>
    <w:rsid w:val="000C1C6F"/>
    <w:rsid w:val="000C3466"/>
    <w:rsid w:val="000C55AD"/>
    <w:rsid w:val="000C5C3E"/>
    <w:rsid w:val="000C6675"/>
    <w:rsid w:val="000D4EDE"/>
    <w:rsid w:val="000D784F"/>
    <w:rsid w:val="000E00D6"/>
    <w:rsid w:val="000E0446"/>
    <w:rsid w:val="000E1AD5"/>
    <w:rsid w:val="000E2460"/>
    <w:rsid w:val="000E43AC"/>
    <w:rsid w:val="000F48CA"/>
    <w:rsid w:val="000F4D89"/>
    <w:rsid w:val="000F78FA"/>
    <w:rsid w:val="00101F4F"/>
    <w:rsid w:val="0010563B"/>
    <w:rsid w:val="0010721A"/>
    <w:rsid w:val="001209DE"/>
    <w:rsid w:val="00121EAC"/>
    <w:rsid w:val="0012342B"/>
    <w:rsid w:val="00123576"/>
    <w:rsid w:val="00124034"/>
    <w:rsid w:val="00124B21"/>
    <w:rsid w:val="001268ED"/>
    <w:rsid w:val="001327B8"/>
    <w:rsid w:val="00133026"/>
    <w:rsid w:val="0013471B"/>
    <w:rsid w:val="001350C9"/>
    <w:rsid w:val="001352D4"/>
    <w:rsid w:val="00137C97"/>
    <w:rsid w:val="00140509"/>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0F78"/>
    <w:rsid w:val="001817EA"/>
    <w:rsid w:val="001820B1"/>
    <w:rsid w:val="0018235E"/>
    <w:rsid w:val="00183B64"/>
    <w:rsid w:val="0018454E"/>
    <w:rsid w:val="00184618"/>
    <w:rsid w:val="00191BF5"/>
    <w:rsid w:val="00192C9D"/>
    <w:rsid w:val="00193CA6"/>
    <w:rsid w:val="001948CE"/>
    <w:rsid w:val="0019532D"/>
    <w:rsid w:val="001A0C8C"/>
    <w:rsid w:val="001A2FC3"/>
    <w:rsid w:val="001A614F"/>
    <w:rsid w:val="001A664F"/>
    <w:rsid w:val="001A6DC2"/>
    <w:rsid w:val="001B2DB7"/>
    <w:rsid w:val="001C0243"/>
    <w:rsid w:val="001C1E92"/>
    <w:rsid w:val="001C747A"/>
    <w:rsid w:val="001D0C02"/>
    <w:rsid w:val="001D139D"/>
    <w:rsid w:val="001D220F"/>
    <w:rsid w:val="001D4C25"/>
    <w:rsid w:val="001D6AC1"/>
    <w:rsid w:val="001D71E9"/>
    <w:rsid w:val="001D79BB"/>
    <w:rsid w:val="001E0F51"/>
    <w:rsid w:val="001E55BF"/>
    <w:rsid w:val="001E62D8"/>
    <w:rsid w:val="001E656E"/>
    <w:rsid w:val="001F1070"/>
    <w:rsid w:val="001F3E0B"/>
    <w:rsid w:val="001F41FF"/>
    <w:rsid w:val="001F6E1A"/>
    <w:rsid w:val="001F780A"/>
    <w:rsid w:val="001F7917"/>
    <w:rsid w:val="00200613"/>
    <w:rsid w:val="002032DE"/>
    <w:rsid w:val="00205A6B"/>
    <w:rsid w:val="00206B6B"/>
    <w:rsid w:val="00206E84"/>
    <w:rsid w:val="00212264"/>
    <w:rsid w:val="0021781E"/>
    <w:rsid w:val="00220550"/>
    <w:rsid w:val="00221347"/>
    <w:rsid w:val="002301A2"/>
    <w:rsid w:val="002316F2"/>
    <w:rsid w:val="00232320"/>
    <w:rsid w:val="002367BB"/>
    <w:rsid w:val="00236C2D"/>
    <w:rsid w:val="002374B7"/>
    <w:rsid w:val="00240126"/>
    <w:rsid w:val="00241D3E"/>
    <w:rsid w:val="0024304D"/>
    <w:rsid w:val="0024336B"/>
    <w:rsid w:val="00244826"/>
    <w:rsid w:val="00244B17"/>
    <w:rsid w:val="00246247"/>
    <w:rsid w:val="00246613"/>
    <w:rsid w:val="00247ACA"/>
    <w:rsid w:val="00251BE4"/>
    <w:rsid w:val="00252E6A"/>
    <w:rsid w:val="002538B8"/>
    <w:rsid w:val="002561DF"/>
    <w:rsid w:val="00256FB0"/>
    <w:rsid w:val="0025782A"/>
    <w:rsid w:val="00257BC9"/>
    <w:rsid w:val="0026079D"/>
    <w:rsid w:val="00260A64"/>
    <w:rsid w:val="00264479"/>
    <w:rsid w:val="002661A6"/>
    <w:rsid w:val="00266C23"/>
    <w:rsid w:val="00266EFB"/>
    <w:rsid w:val="00277F69"/>
    <w:rsid w:val="00283AA1"/>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D6BAA"/>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0678"/>
    <w:rsid w:val="00312661"/>
    <w:rsid w:val="00312A66"/>
    <w:rsid w:val="003130CA"/>
    <w:rsid w:val="0031597A"/>
    <w:rsid w:val="003159AD"/>
    <w:rsid w:val="00320353"/>
    <w:rsid w:val="00321142"/>
    <w:rsid w:val="00330034"/>
    <w:rsid w:val="00331912"/>
    <w:rsid w:val="0033391F"/>
    <w:rsid w:val="003341B7"/>
    <w:rsid w:val="00340283"/>
    <w:rsid w:val="00340E7C"/>
    <w:rsid w:val="00341026"/>
    <w:rsid w:val="00341858"/>
    <w:rsid w:val="0034623B"/>
    <w:rsid w:val="0034740C"/>
    <w:rsid w:val="003517AE"/>
    <w:rsid w:val="00354629"/>
    <w:rsid w:val="00357041"/>
    <w:rsid w:val="003608B7"/>
    <w:rsid w:val="00361AFB"/>
    <w:rsid w:val="00361D9A"/>
    <w:rsid w:val="003637EB"/>
    <w:rsid w:val="00370608"/>
    <w:rsid w:val="00371F54"/>
    <w:rsid w:val="00374886"/>
    <w:rsid w:val="0037770C"/>
    <w:rsid w:val="00377AE2"/>
    <w:rsid w:val="00377C8B"/>
    <w:rsid w:val="00383A95"/>
    <w:rsid w:val="0038408A"/>
    <w:rsid w:val="003852F5"/>
    <w:rsid w:val="00385CA0"/>
    <w:rsid w:val="003906EE"/>
    <w:rsid w:val="003A2733"/>
    <w:rsid w:val="003A3021"/>
    <w:rsid w:val="003A627E"/>
    <w:rsid w:val="003A79EE"/>
    <w:rsid w:val="003B268B"/>
    <w:rsid w:val="003B6E16"/>
    <w:rsid w:val="003C180A"/>
    <w:rsid w:val="003C1E25"/>
    <w:rsid w:val="003C2656"/>
    <w:rsid w:val="003C3B5A"/>
    <w:rsid w:val="003C3CD8"/>
    <w:rsid w:val="003C6C9F"/>
    <w:rsid w:val="003D27CB"/>
    <w:rsid w:val="003D329D"/>
    <w:rsid w:val="003D3AD9"/>
    <w:rsid w:val="003D3D2B"/>
    <w:rsid w:val="003D493B"/>
    <w:rsid w:val="003D4F10"/>
    <w:rsid w:val="003E290F"/>
    <w:rsid w:val="003E66CA"/>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179BF"/>
    <w:rsid w:val="00417FC9"/>
    <w:rsid w:val="004203D5"/>
    <w:rsid w:val="00420441"/>
    <w:rsid w:val="00423221"/>
    <w:rsid w:val="0042753F"/>
    <w:rsid w:val="00427C04"/>
    <w:rsid w:val="00430053"/>
    <w:rsid w:val="004347B8"/>
    <w:rsid w:val="00435339"/>
    <w:rsid w:val="00441A68"/>
    <w:rsid w:val="004425F4"/>
    <w:rsid w:val="0044447D"/>
    <w:rsid w:val="00445E9C"/>
    <w:rsid w:val="00447BA7"/>
    <w:rsid w:val="0045293A"/>
    <w:rsid w:val="0045770B"/>
    <w:rsid w:val="0046337B"/>
    <w:rsid w:val="004635CC"/>
    <w:rsid w:val="00463FA8"/>
    <w:rsid w:val="00467263"/>
    <w:rsid w:val="00467544"/>
    <w:rsid w:val="00472CBC"/>
    <w:rsid w:val="00475D40"/>
    <w:rsid w:val="0048207D"/>
    <w:rsid w:val="00485440"/>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0987"/>
    <w:rsid w:val="004C10FE"/>
    <w:rsid w:val="004C1106"/>
    <w:rsid w:val="004C26FD"/>
    <w:rsid w:val="004C3E36"/>
    <w:rsid w:val="004C6621"/>
    <w:rsid w:val="004C6D4B"/>
    <w:rsid w:val="004D3081"/>
    <w:rsid w:val="004D440C"/>
    <w:rsid w:val="004D4A61"/>
    <w:rsid w:val="004D6BB6"/>
    <w:rsid w:val="004D7CEE"/>
    <w:rsid w:val="004E2269"/>
    <w:rsid w:val="004E3BA5"/>
    <w:rsid w:val="004F1EBB"/>
    <w:rsid w:val="004F3339"/>
    <w:rsid w:val="004F4FF7"/>
    <w:rsid w:val="004F5B0B"/>
    <w:rsid w:val="004F6379"/>
    <w:rsid w:val="004F6C06"/>
    <w:rsid w:val="004F72A2"/>
    <w:rsid w:val="00500B17"/>
    <w:rsid w:val="00500FC7"/>
    <w:rsid w:val="005026D4"/>
    <w:rsid w:val="00503A51"/>
    <w:rsid w:val="0050563D"/>
    <w:rsid w:val="00507372"/>
    <w:rsid w:val="00512309"/>
    <w:rsid w:val="00515C6F"/>
    <w:rsid w:val="00520640"/>
    <w:rsid w:val="00523C5E"/>
    <w:rsid w:val="00524729"/>
    <w:rsid w:val="00524FFC"/>
    <w:rsid w:val="005268B2"/>
    <w:rsid w:val="00526966"/>
    <w:rsid w:val="005309B0"/>
    <w:rsid w:val="005323C4"/>
    <w:rsid w:val="00532C52"/>
    <w:rsid w:val="005352AA"/>
    <w:rsid w:val="00536D93"/>
    <w:rsid w:val="005407D2"/>
    <w:rsid w:val="00540E28"/>
    <w:rsid w:val="00542522"/>
    <w:rsid w:val="0054526E"/>
    <w:rsid w:val="005476B5"/>
    <w:rsid w:val="005602DA"/>
    <w:rsid w:val="00560B37"/>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51AA"/>
    <w:rsid w:val="00596CE3"/>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39ED"/>
    <w:rsid w:val="005D5FAE"/>
    <w:rsid w:val="005D7C07"/>
    <w:rsid w:val="005E1856"/>
    <w:rsid w:val="005E2330"/>
    <w:rsid w:val="005F23EC"/>
    <w:rsid w:val="005F29B7"/>
    <w:rsid w:val="005F773B"/>
    <w:rsid w:val="00600009"/>
    <w:rsid w:val="00600832"/>
    <w:rsid w:val="00606EB5"/>
    <w:rsid w:val="00607FFD"/>
    <w:rsid w:val="0061279B"/>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76E9E"/>
    <w:rsid w:val="00683282"/>
    <w:rsid w:val="00683723"/>
    <w:rsid w:val="00685936"/>
    <w:rsid w:val="00685D68"/>
    <w:rsid w:val="0069375D"/>
    <w:rsid w:val="0069407C"/>
    <w:rsid w:val="00694A73"/>
    <w:rsid w:val="0069574E"/>
    <w:rsid w:val="00697537"/>
    <w:rsid w:val="006A1921"/>
    <w:rsid w:val="006A1945"/>
    <w:rsid w:val="006A2303"/>
    <w:rsid w:val="006B0C87"/>
    <w:rsid w:val="006B5275"/>
    <w:rsid w:val="006C02BA"/>
    <w:rsid w:val="006C07EB"/>
    <w:rsid w:val="006C2E34"/>
    <w:rsid w:val="006D5F30"/>
    <w:rsid w:val="006E1230"/>
    <w:rsid w:val="006E1882"/>
    <w:rsid w:val="006E232F"/>
    <w:rsid w:val="006E2B7B"/>
    <w:rsid w:val="006E4099"/>
    <w:rsid w:val="006F145A"/>
    <w:rsid w:val="006F1469"/>
    <w:rsid w:val="006F15BD"/>
    <w:rsid w:val="006F27CB"/>
    <w:rsid w:val="006F359B"/>
    <w:rsid w:val="006F5865"/>
    <w:rsid w:val="00701EC6"/>
    <w:rsid w:val="00706179"/>
    <w:rsid w:val="00707868"/>
    <w:rsid w:val="007105A7"/>
    <w:rsid w:val="00710816"/>
    <w:rsid w:val="0071112F"/>
    <w:rsid w:val="007117D4"/>
    <w:rsid w:val="007139BF"/>
    <w:rsid w:val="00714F78"/>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830FF"/>
    <w:rsid w:val="00791738"/>
    <w:rsid w:val="00791780"/>
    <w:rsid w:val="00793424"/>
    <w:rsid w:val="00793918"/>
    <w:rsid w:val="00797CE0"/>
    <w:rsid w:val="007A0EB7"/>
    <w:rsid w:val="007A224B"/>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E7526"/>
    <w:rsid w:val="007F0323"/>
    <w:rsid w:val="007F1F5B"/>
    <w:rsid w:val="007F1FCC"/>
    <w:rsid w:val="007F379E"/>
    <w:rsid w:val="007F471C"/>
    <w:rsid w:val="007F5402"/>
    <w:rsid w:val="007F7A9A"/>
    <w:rsid w:val="00800C90"/>
    <w:rsid w:val="0080379D"/>
    <w:rsid w:val="00811B06"/>
    <w:rsid w:val="008125F8"/>
    <w:rsid w:val="0081274B"/>
    <w:rsid w:val="0081421B"/>
    <w:rsid w:val="008204B8"/>
    <w:rsid w:val="00824733"/>
    <w:rsid w:val="008256F3"/>
    <w:rsid w:val="00825D31"/>
    <w:rsid w:val="00834340"/>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6129F"/>
    <w:rsid w:val="008637EC"/>
    <w:rsid w:val="00863A77"/>
    <w:rsid w:val="0087078F"/>
    <w:rsid w:val="00870BC6"/>
    <w:rsid w:val="00874964"/>
    <w:rsid w:val="008759F2"/>
    <w:rsid w:val="00876F52"/>
    <w:rsid w:val="008778C8"/>
    <w:rsid w:val="0088036D"/>
    <w:rsid w:val="00881155"/>
    <w:rsid w:val="00881FAB"/>
    <w:rsid w:val="008827D2"/>
    <w:rsid w:val="00882892"/>
    <w:rsid w:val="00883241"/>
    <w:rsid w:val="00885A14"/>
    <w:rsid w:val="0088689B"/>
    <w:rsid w:val="00890FA0"/>
    <w:rsid w:val="00893AA3"/>
    <w:rsid w:val="008947BF"/>
    <w:rsid w:val="00895265"/>
    <w:rsid w:val="00895C87"/>
    <w:rsid w:val="008A214D"/>
    <w:rsid w:val="008A39D3"/>
    <w:rsid w:val="008A5796"/>
    <w:rsid w:val="008A72D2"/>
    <w:rsid w:val="008A74A3"/>
    <w:rsid w:val="008B0881"/>
    <w:rsid w:val="008B0937"/>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2F2F"/>
    <w:rsid w:val="008F33B5"/>
    <w:rsid w:val="008F6D82"/>
    <w:rsid w:val="008F7336"/>
    <w:rsid w:val="0090058F"/>
    <w:rsid w:val="009006D2"/>
    <w:rsid w:val="00900BB1"/>
    <w:rsid w:val="00901BE9"/>
    <w:rsid w:val="0090484D"/>
    <w:rsid w:val="00906799"/>
    <w:rsid w:val="00912DD6"/>
    <w:rsid w:val="00914744"/>
    <w:rsid w:val="009150FC"/>
    <w:rsid w:val="00916B81"/>
    <w:rsid w:val="009175DD"/>
    <w:rsid w:val="00921813"/>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5C84"/>
    <w:rsid w:val="009962A6"/>
    <w:rsid w:val="00997384"/>
    <w:rsid w:val="009979F4"/>
    <w:rsid w:val="009A1DF7"/>
    <w:rsid w:val="009A45B2"/>
    <w:rsid w:val="009A53FF"/>
    <w:rsid w:val="009A5585"/>
    <w:rsid w:val="009A59D5"/>
    <w:rsid w:val="009A657E"/>
    <w:rsid w:val="009A7048"/>
    <w:rsid w:val="009B1095"/>
    <w:rsid w:val="009B2A30"/>
    <w:rsid w:val="009B3527"/>
    <w:rsid w:val="009B3DD4"/>
    <w:rsid w:val="009B72C4"/>
    <w:rsid w:val="009C204D"/>
    <w:rsid w:val="009C4BBB"/>
    <w:rsid w:val="009C6FA1"/>
    <w:rsid w:val="009C7B01"/>
    <w:rsid w:val="009D0EC3"/>
    <w:rsid w:val="009D20AA"/>
    <w:rsid w:val="009D2DDD"/>
    <w:rsid w:val="009D4EBD"/>
    <w:rsid w:val="009D5FD2"/>
    <w:rsid w:val="009E29D0"/>
    <w:rsid w:val="009E2E0A"/>
    <w:rsid w:val="009E5D48"/>
    <w:rsid w:val="009E753D"/>
    <w:rsid w:val="009F15BD"/>
    <w:rsid w:val="009F37C6"/>
    <w:rsid w:val="009F39B4"/>
    <w:rsid w:val="009F586B"/>
    <w:rsid w:val="00A04E35"/>
    <w:rsid w:val="00A07FA1"/>
    <w:rsid w:val="00A10DA6"/>
    <w:rsid w:val="00A1129A"/>
    <w:rsid w:val="00A11DC3"/>
    <w:rsid w:val="00A12C65"/>
    <w:rsid w:val="00A12E1E"/>
    <w:rsid w:val="00A1337D"/>
    <w:rsid w:val="00A151E9"/>
    <w:rsid w:val="00A15DBB"/>
    <w:rsid w:val="00A179A6"/>
    <w:rsid w:val="00A21752"/>
    <w:rsid w:val="00A25578"/>
    <w:rsid w:val="00A259F2"/>
    <w:rsid w:val="00A25B42"/>
    <w:rsid w:val="00A33802"/>
    <w:rsid w:val="00A33B6A"/>
    <w:rsid w:val="00A35C1F"/>
    <w:rsid w:val="00A36294"/>
    <w:rsid w:val="00A366AE"/>
    <w:rsid w:val="00A37162"/>
    <w:rsid w:val="00A37590"/>
    <w:rsid w:val="00A37828"/>
    <w:rsid w:val="00A37E51"/>
    <w:rsid w:val="00A4007B"/>
    <w:rsid w:val="00A4106F"/>
    <w:rsid w:val="00A41358"/>
    <w:rsid w:val="00A45464"/>
    <w:rsid w:val="00A45AD0"/>
    <w:rsid w:val="00A47633"/>
    <w:rsid w:val="00A47E77"/>
    <w:rsid w:val="00A53690"/>
    <w:rsid w:val="00A549E4"/>
    <w:rsid w:val="00A54A38"/>
    <w:rsid w:val="00A62D31"/>
    <w:rsid w:val="00A63380"/>
    <w:rsid w:val="00A65039"/>
    <w:rsid w:val="00A6688B"/>
    <w:rsid w:val="00A6698E"/>
    <w:rsid w:val="00A67CAC"/>
    <w:rsid w:val="00A72BE4"/>
    <w:rsid w:val="00A8444B"/>
    <w:rsid w:val="00A865C7"/>
    <w:rsid w:val="00A87D4C"/>
    <w:rsid w:val="00A95018"/>
    <w:rsid w:val="00A97E3B"/>
    <w:rsid w:val="00AA20A1"/>
    <w:rsid w:val="00AA41F2"/>
    <w:rsid w:val="00AB039E"/>
    <w:rsid w:val="00AB4206"/>
    <w:rsid w:val="00AB69BA"/>
    <w:rsid w:val="00AC137F"/>
    <w:rsid w:val="00AC4FA8"/>
    <w:rsid w:val="00AC5850"/>
    <w:rsid w:val="00AC7AC3"/>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4900"/>
    <w:rsid w:val="00B44F94"/>
    <w:rsid w:val="00B472E1"/>
    <w:rsid w:val="00B52821"/>
    <w:rsid w:val="00B54500"/>
    <w:rsid w:val="00B60765"/>
    <w:rsid w:val="00B61D9C"/>
    <w:rsid w:val="00B61FDC"/>
    <w:rsid w:val="00B6356D"/>
    <w:rsid w:val="00B64890"/>
    <w:rsid w:val="00B679BF"/>
    <w:rsid w:val="00B71170"/>
    <w:rsid w:val="00B72237"/>
    <w:rsid w:val="00B72741"/>
    <w:rsid w:val="00B7635B"/>
    <w:rsid w:val="00B802F4"/>
    <w:rsid w:val="00B80BCE"/>
    <w:rsid w:val="00B80D38"/>
    <w:rsid w:val="00B81524"/>
    <w:rsid w:val="00B81740"/>
    <w:rsid w:val="00B81CAD"/>
    <w:rsid w:val="00B8541F"/>
    <w:rsid w:val="00B85D7B"/>
    <w:rsid w:val="00B8694B"/>
    <w:rsid w:val="00B900EA"/>
    <w:rsid w:val="00B91069"/>
    <w:rsid w:val="00B9277D"/>
    <w:rsid w:val="00B92842"/>
    <w:rsid w:val="00BA2713"/>
    <w:rsid w:val="00BA2941"/>
    <w:rsid w:val="00BA4B52"/>
    <w:rsid w:val="00BA4C61"/>
    <w:rsid w:val="00BA54C8"/>
    <w:rsid w:val="00BA5D02"/>
    <w:rsid w:val="00BA627A"/>
    <w:rsid w:val="00BB22FA"/>
    <w:rsid w:val="00BC05A6"/>
    <w:rsid w:val="00BC7B57"/>
    <w:rsid w:val="00BD0455"/>
    <w:rsid w:val="00BD12A1"/>
    <w:rsid w:val="00BD74E3"/>
    <w:rsid w:val="00BD76CE"/>
    <w:rsid w:val="00BD7B83"/>
    <w:rsid w:val="00BF17C6"/>
    <w:rsid w:val="00BF3420"/>
    <w:rsid w:val="00BF5591"/>
    <w:rsid w:val="00BF6E1A"/>
    <w:rsid w:val="00C00FDA"/>
    <w:rsid w:val="00C01823"/>
    <w:rsid w:val="00C02EB9"/>
    <w:rsid w:val="00C03AD5"/>
    <w:rsid w:val="00C04E4B"/>
    <w:rsid w:val="00C05F73"/>
    <w:rsid w:val="00C06280"/>
    <w:rsid w:val="00C07BF3"/>
    <w:rsid w:val="00C115C0"/>
    <w:rsid w:val="00C11B56"/>
    <w:rsid w:val="00C129EC"/>
    <w:rsid w:val="00C141FC"/>
    <w:rsid w:val="00C16045"/>
    <w:rsid w:val="00C161D2"/>
    <w:rsid w:val="00C21E27"/>
    <w:rsid w:val="00C22E3E"/>
    <w:rsid w:val="00C2382D"/>
    <w:rsid w:val="00C23F79"/>
    <w:rsid w:val="00C2593A"/>
    <w:rsid w:val="00C25DBC"/>
    <w:rsid w:val="00C2626F"/>
    <w:rsid w:val="00C27C69"/>
    <w:rsid w:val="00C27DC7"/>
    <w:rsid w:val="00C3243F"/>
    <w:rsid w:val="00C32FA6"/>
    <w:rsid w:val="00C335C0"/>
    <w:rsid w:val="00C34C5B"/>
    <w:rsid w:val="00C3521C"/>
    <w:rsid w:val="00C37EB8"/>
    <w:rsid w:val="00C41D04"/>
    <w:rsid w:val="00C41E52"/>
    <w:rsid w:val="00C43942"/>
    <w:rsid w:val="00C503A0"/>
    <w:rsid w:val="00C5191E"/>
    <w:rsid w:val="00C52DBB"/>
    <w:rsid w:val="00C61CF6"/>
    <w:rsid w:val="00C62644"/>
    <w:rsid w:val="00C62BF5"/>
    <w:rsid w:val="00C636DA"/>
    <w:rsid w:val="00C658A2"/>
    <w:rsid w:val="00C663B9"/>
    <w:rsid w:val="00C6797C"/>
    <w:rsid w:val="00C67E22"/>
    <w:rsid w:val="00C72271"/>
    <w:rsid w:val="00C7624C"/>
    <w:rsid w:val="00C76B27"/>
    <w:rsid w:val="00C81356"/>
    <w:rsid w:val="00C81B97"/>
    <w:rsid w:val="00C87DA0"/>
    <w:rsid w:val="00C9354C"/>
    <w:rsid w:val="00CA2A4A"/>
    <w:rsid w:val="00CA4B16"/>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F089D"/>
    <w:rsid w:val="00CF10E5"/>
    <w:rsid w:val="00CF1170"/>
    <w:rsid w:val="00CF2B30"/>
    <w:rsid w:val="00CF3F00"/>
    <w:rsid w:val="00CF4C11"/>
    <w:rsid w:val="00CF6672"/>
    <w:rsid w:val="00D00DC5"/>
    <w:rsid w:val="00D021F7"/>
    <w:rsid w:val="00D024A7"/>
    <w:rsid w:val="00D069C7"/>
    <w:rsid w:val="00D078A2"/>
    <w:rsid w:val="00D10C9E"/>
    <w:rsid w:val="00D12233"/>
    <w:rsid w:val="00D1271E"/>
    <w:rsid w:val="00D13D76"/>
    <w:rsid w:val="00D21123"/>
    <w:rsid w:val="00D246A0"/>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48F2"/>
    <w:rsid w:val="00D9697A"/>
    <w:rsid w:val="00DA4C48"/>
    <w:rsid w:val="00DA727D"/>
    <w:rsid w:val="00DA746C"/>
    <w:rsid w:val="00DB14A7"/>
    <w:rsid w:val="00DB18AD"/>
    <w:rsid w:val="00DB37AA"/>
    <w:rsid w:val="00DB53A7"/>
    <w:rsid w:val="00DB53A9"/>
    <w:rsid w:val="00DC26FF"/>
    <w:rsid w:val="00DC3CFC"/>
    <w:rsid w:val="00DC4DB2"/>
    <w:rsid w:val="00DC7F56"/>
    <w:rsid w:val="00DD170F"/>
    <w:rsid w:val="00DD5E42"/>
    <w:rsid w:val="00DE0A8A"/>
    <w:rsid w:val="00DE0E86"/>
    <w:rsid w:val="00DE3F8D"/>
    <w:rsid w:val="00DE4922"/>
    <w:rsid w:val="00DE721A"/>
    <w:rsid w:val="00DF0BB9"/>
    <w:rsid w:val="00DF1240"/>
    <w:rsid w:val="00DF4F1E"/>
    <w:rsid w:val="00DF6E54"/>
    <w:rsid w:val="00E006F8"/>
    <w:rsid w:val="00E017BA"/>
    <w:rsid w:val="00E01D7A"/>
    <w:rsid w:val="00E0248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24C0"/>
    <w:rsid w:val="00E33949"/>
    <w:rsid w:val="00E364F6"/>
    <w:rsid w:val="00E365E2"/>
    <w:rsid w:val="00E40B36"/>
    <w:rsid w:val="00E41881"/>
    <w:rsid w:val="00E50021"/>
    <w:rsid w:val="00E514C8"/>
    <w:rsid w:val="00E51672"/>
    <w:rsid w:val="00E51EB7"/>
    <w:rsid w:val="00E52E12"/>
    <w:rsid w:val="00E55EE5"/>
    <w:rsid w:val="00E5661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664"/>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C45"/>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1F8C"/>
    <w:rsid w:val="00F2267D"/>
    <w:rsid w:val="00F24BE3"/>
    <w:rsid w:val="00F24F8F"/>
    <w:rsid w:val="00F267C9"/>
    <w:rsid w:val="00F26A45"/>
    <w:rsid w:val="00F307E0"/>
    <w:rsid w:val="00F3297D"/>
    <w:rsid w:val="00F33CE8"/>
    <w:rsid w:val="00F33FF1"/>
    <w:rsid w:val="00F34D63"/>
    <w:rsid w:val="00F37B4C"/>
    <w:rsid w:val="00F406A5"/>
    <w:rsid w:val="00F40F9B"/>
    <w:rsid w:val="00F50CC5"/>
    <w:rsid w:val="00F515F4"/>
    <w:rsid w:val="00F57F7A"/>
    <w:rsid w:val="00F60755"/>
    <w:rsid w:val="00F609F6"/>
    <w:rsid w:val="00F62D33"/>
    <w:rsid w:val="00F6570B"/>
    <w:rsid w:val="00F67615"/>
    <w:rsid w:val="00F76BC4"/>
    <w:rsid w:val="00F76C98"/>
    <w:rsid w:val="00F804CD"/>
    <w:rsid w:val="00F80750"/>
    <w:rsid w:val="00F82570"/>
    <w:rsid w:val="00F82D5C"/>
    <w:rsid w:val="00F844F8"/>
    <w:rsid w:val="00F85F59"/>
    <w:rsid w:val="00F8641E"/>
    <w:rsid w:val="00F86717"/>
    <w:rsid w:val="00F86DD4"/>
    <w:rsid w:val="00F87945"/>
    <w:rsid w:val="00F90199"/>
    <w:rsid w:val="00F90823"/>
    <w:rsid w:val="00F91036"/>
    <w:rsid w:val="00F95344"/>
    <w:rsid w:val="00FA049A"/>
    <w:rsid w:val="00FA3CEC"/>
    <w:rsid w:val="00FA796A"/>
    <w:rsid w:val="00FB1712"/>
    <w:rsid w:val="00FB49D5"/>
    <w:rsid w:val="00FB4CF2"/>
    <w:rsid w:val="00FB4EC1"/>
    <w:rsid w:val="00FC14A7"/>
    <w:rsid w:val="00FC4845"/>
    <w:rsid w:val="00FC6B03"/>
    <w:rsid w:val="00FD06D5"/>
    <w:rsid w:val="00FD6C41"/>
    <w:rsid w:val="00FE1485"/>
    <w:rsid w:val="00FE2B66"/>
    <w:rsid w:val="00FE3C19"/>
    <w:rsid w:val="00FE419E"/>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82D5C"/>
  </w:style>
  <w:style w:type="character" w:customStyle="1" w:styleId="normaltextrun">
    <w:name w:val="normaltextrun"/>
    <w:basedOn w:val="DefaultParagraphFont"/>
    <w:rsid w:val="009E29D0"/>
  </w:style>
  <w:style w:type="character" w:customStyle="1" w:styleId="eop">
    <w:name w:val="eop"/>
    <w:basedOn w:val="DefaultParagraphFont"/>
    <w:rsid w:val="009E29D0"/>
  </w:style>
  <w:style w:type="paragraph" w:customStyle="1" w:styleId="paragraph">
    <w:name w:val="paragraph"/>
    <w:basedOn w:val="Normal"/>
    <w:rsid w:val="009E29D0"/>
    <w:pPr>
      <w:spacing w:before="100" w:beforeAutospacing="1" w:after="100" w:afterAutospacing="1"/>
    </w:pPr>
    <w:rPr>
      <w:rFonts w:ascii="Times New Roman" w:eastAsia="Times New Roman" w:hAnsi="Times New Roman"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Jonathan Rogers GC House</Home>
    <Signed xmlns="a8338b6e-77a6-4851-82b6-98166143ffdd" xsi:nil="true"/>
    <Uploaded xmlns="a8338b6e-77a6-4851-82b6-98166143ffdd">true</Uploaded>
    <Management_x0020_Company xmlns="a8338b6e-77a6-4851-82b6-98166143ffdd" xsi:nil="true"/>
    <Doc_x0020_Date xmlns="a8338b6e-77a6-4851-82b6-98166143ffdd">2022-08-01T03:41:11+00:00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C:\Users\KSpurrell\Downloads\Performance_Report_0821_14-06-2022.docx</Location>
    <Doc_x0020_Type xmlns="a8338b6e-77a6-4851-82b6-98166143ffdd">Publication</Doc_x0020_Type>
    <Home_x0020_ID xmlns="a8338b6e-77a6-4851-82b6-98166143ffdd">4C5B2A6D-5416-DD11-9A9C-005056922186</Home_x0020_ID>
    <State xmlns="a8338b6e-77a6-4851-82b6-98166143ffdd" xsi:nil="true"/>
    <Doc_x0020_Sent_Received_x0020_Date xmlns="a8338b6e-77a6-4851-82b6-98166143ffdd">2022-08-01T00:00:00+00:00</Doc_x0020_Sent_Received_x0020_Date>
    <Activity_x0020_ID xmlns="a8338b6e-77a6-4851-82b6-98166143ffdd">630203B8-76BF-EB11-AC89-005056922186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48C0A-A50C-45A4-AF8C-949402F09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2A455CCC-B55F-4385-95BE-C5CCCF2DC0BD}">
  <ds:schemaRefs>
    <ds:schemaRef ds:uri="http://purl.org/dc/terms/"/>
    <ds:schemaRef ds:uri="http://www.w3.org/XML/1998/namespace"/>
    <ds:schemaRef ds:uri="http://schemas.openxmlformats.org/package/2006/metadata/core-properties"/>
    <ds:schemaRef ds:uri="http://schemas.microsoft.com/office/2006/metadata/properties"/>
    <ds:schemaRef ds:uri="http://purl.org/dc/elements/1.1/"/>
    <ds:schemaRef ds:uri="http://schemas.microsoft.com/office/2006/documentManagement/types"/>
    <ds:schemaRef ds:uri="a8338b6e-77a6-4851-82b6-98166143ffdd"/>
    <ds:schemaRef ds:uri="http://purl.org/dc/dcmitype/"/>
  </ds:schemaRefs>
</ds:datastoreItem>
</file>

<file path=customXml/itemProps4.xml><?xml version="1.0" encoding="utf-8"?>
<ds:datastoreItem xmlns:ds="http://schemas.openxmlformats.org/officeDocument/2006/customXml" ds:itemID="{AD48F496-4BD3-4166-8355-B1E1D2B21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17</Pages>
  <Words>4960</Words>
  <Characters>28274</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Praneeta Mishra</cp:lastModifiedBy>
  <cp:revision>3</cp:revision>
  <cp:lastPrinted>2022-05-13T00:50:00Z</cp:lastPrinted>
  <dcterms:created xsi:type="dcterms:W3CDTF">2022-08-05T02:25:00Z</dcterms:created>
  <dcterms:modified xsi:type="dcterms:W3CDTF">2022-08-05T02:25:00Z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