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EED8F" w14:textId="77777777" w:rsidR="00086159" w:rsidRPr="003217D3" w:rsidRDefault="009B49C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5088FE" wp14:editId="45A469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BC6F40" w14:textId="77777777" w:rsidR="00086159" w:rsidRPr="003217D3" w:rsidRDefault="009B49C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04BE19" w14:textId="77777777" w:rsidR="00086159" w:rsidRPr="00A36AA9" w:rsidRDefault="009B49C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FD825F" w14:textId="77777777" w:rsidR="00086159" w:rsidRPr="00A36AA9" w:rsidRDefault="009B49C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456A2" w14:paraId="1C3A58F5" w14:textId="77777777" w:rsidTr="008456A2">
        <w:tc>
          <w:tcPr>
            <w:cnfStyle w:val="001000000000" w:firstRow="0" w:lastRow="0" w:firstColumn="1" w:lastColumn="0" w:oddVBand="0" w:evenVBand="0" w:oddHBand="0" w:evenHBand="0" w:firstRowFirstColumn="0" w:firstRowLastColumn="0" w:lastRowFirstColumn="0" w:lastRowLastColumn="0"/>
            <w:tcW w:w="3227" w:type="dxa"/>
          </w:tcPr>
          <w:p w14:paraId="497F66AE" w14:textId="77777777" w:rsidR="00086159" w:rsidRPr="00A36AA9" w:rsidRDefault="009B49C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92F7D4" w14:textId="77777777" w:rsidR="00086159" w:rsidRDefault="009B49C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 Better Care - Eastern Suburbs</w:t>
            </w:r>
          </w:p>
        </w:tc>
      </w:tr>
      <w:tr w:rsidR="008456A2" w14:paraId="25715272" w14:textId="77777777" w:rsidTr="00845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379C9" w14:textId="77777777" w:rsidR="00086159" w:rsidRPr="00A36AA9" w:rsidRDefault="009B49C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13D223" w14:textId="77777777" w:rsidR="00086159" w:rsidRPr="00C27BE3" w:rsidRDefault="009B49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201327</w:t>
            </w:r>
          </w:p>
        </w:tc>
      </w:tr>
      <w:tr w:rsidR="008456A2" w14:paraId="4455BCC7" w14:textId="77777777" w:rsidTr="008456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4AF11" w14:textId="77777777" w:rsidR="00086159" w:rsidRPr="00A36AA9" w:rsidRDefault="009B49C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26CD5E0" w14:textId="77777777" w:rsidR="00086159" w:rsidRPr="00540817" w:rsidRDefault="009B49C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17/56</w:t>
            </w:r>
            <w:r>
              <w:rPr>
                <w:rFonts w:ascii="Arial" w:eastAsia="Times New Roman" w:hAnsi="Arial" w:cs="Arial"/>
                <w:lang w:eastAsia="en-AU"/>
              </w:rPr>
              <w:t xml:space="preserve"> Church Avenue, MASCOT, New South Wales, 2020</w:t>
            </w:r>
          </w:p>
        </w:tc>
      </w:tr>
      <w:tr w:rsidR="008456A2" w14:paraId="7151A6E7" w14:textId="77777777" w:rsidTr="00845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38064C" w14:textId="77777777" w:rsidR="00086159" w:rsidRPr="00A36AA9" w:rsidRDefault="009B49C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564996" w14:textId="77777777" w:rsidR="00086159" w:rsidRPr="00A36AA9" w:rsidRDefault="009B49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456A2" w14:paraId="7003E9AB" w14:textId="77777777" w:rsidTr="008456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CDA96" w14:textId="77777777" w:rsidR="00086159" w:rsidRPr="00A36AA9" w:rsidRDefault="009B49C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DA9146" w14:textId="77777777" w:rsidR="00086159" w:rsidRPr="00A36AA9" w:rsidRDefault="009B49C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September 2024</w:t>
            </w:r>
            <w:r w:rsidRPr="00A52058">
              <w:rPr>
                <w:rFonts w:ascii="Arial" w:hAnsi="Arial" w:cs="Arial"/>
              </w:rPr>
              <w:t xml:space="preserve"> to 4 September 2024</w:t>
            </w:r>
          </w:p>
        </w:tc>
      </w:tr>
      <w:tr w:rsidR="008456A2" w14:paraId="57A5E0D6" w14:textId="77777777" w:rsidTr="00845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282AA6" w14:textId="77777777" w:rsidR="00086159" w:rsidRPr="00A36AA9" w:rsidRDefault="009B49C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37268556"/>
            <w:placeholder>
              <w:docPart w:val="A7F4949C78414813B67B25D37262F9D8"/>
            </w:placeholder>
            <w:date w:fullDate="2024-11-13T00:00:00Z">
              <w:dateFormat w:val="d MMMM yyyy"/>
              <w:lid w:val="en-AU"/>
              <w:storeMappedDataAs w:val="dateTime"/>
              <w:calendar w:val="gregorian"/>
            </w:date>
          </w:sdtPr>
          <w:sdtEndPr/>
          <w:sdtContent>
            <w:tc>
              <w:tcPr>
                <w:tcW w:w="7114" w:type="dxa"/>
                <w:shd w:val="clear" w:color="auto" w:fill="auto"/>
              </w:tcPr>
              <w:p w14:paraId="5CF900F0" w14:textId="0BDA9B24" w:rsidR="00086159" w:rsidRPr="00A36AA9" w:rsidRDefault="00603B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03BF2">
                  <w:rPr>
                    <w:rFonts w:ascii="Arial" w:hAnsi="Arial" w:cs="Arial"/>
                    <w:color w:val="auto"/>
                  </w:rPr>
                  <w:t xml:space="preserve">13 November </w:t>
                </w:r>
                <w:r w:rsidR="00834878" w:rsidRPr="00603BF2">
                  <w:rPr>
                    <w:rFonts w:ascii="Arial" w:hAnsi="Arial" w:cs="Arial"/>
                    <w:color w:val="auto"/>
                  </w:rPr>
                  <w:t>2024</w:t>
                </w:r>
              </w:p>
            </w:tc>
          </w:sdtContent>
        </w:sdt>
      </w:tr>
    </w:tbl>
    <w:bookmarkEnd w:id="0"/>
    <w:p w14:paraId="11AF4FEE" w14:textId="77777777" w:rsidR="00086159" w:rsidRPr="00A36AA9" w:rsidRDefault="009B49C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9A1D4E" w14:textId="77777777" w:rsidR="00086159" w:rsidRDefault="009B49C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84A40D7" w14:textId="77777777" w:rsidR="00A856FA" w:rsidRDefault="009B49C0" w:rsidP="00A856FA">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8805 Kindi Capers Pty Ltd</w:t>
      </w:r>
      <w:r>
        <w:rPr>
          <w:rFonts w:ascii="Arial" w:eastAsia="Arial" w:hAnsi="Arial" w:cs="Arial"/>
        </w:rPr>
        <w:br/>
        <w:t>Service: 26397 Just Better Care, Eastern Suburbs, St George, Sutherland, Inner West</w:t>
      </w:r>
      <w:bookmarkEnd w:id="1"/>
    </w:p>
    <w:p w14:paraId="28BF4946" w14:textId="02B22BE2" w:rsidR="00086159" w:rsidRPr="00A36AA9" w:rsidRDefault="009B49C0" w:rsidP="00A856FA">
      <w:pPr>
        <w:rPr>
          <w:rFonts w:ascii="Arial" w:hAnsi="Arial" w:cs="Arial"/>
          <w:b/>
          <w:bCs/>
          <w:sz w:val="30"/>
          <w:szCs w:val="28"/>
        </w:rPr>
      </w:pPr>
      <w:r w:rsidRPr="00A36AA9">
        <w:rPr>
          <w:rFonts w:ascii="Arial" w:hAnsi="Arial" w:cs="Arial"/>
          <w:b/>
          <w:bCs/>
          <w:sz w:val="30"/>
          <w:szCs w:val="28"/>
        </w:rPr>
        <w:t>This performance report</w:t>
      </w:r>
    </w:p>
    <w:p w14:paraId="4D6AC1E5" w14:textId="71C0C480" w:rsidR="00086159" w:rsidRPr="00A36AA9" w:rsidRDefault="009B49C0" w:rsidP="00F87E39">
      <w:pPr>
        <w:pStyle w:val="NormalArial"/>
      </w:pPr>
      <w:r w:rsidRPr="00A36AA9">
        <w:t xml:space="preserve">This performance report </w:t>
      </w:r>
      <w:r w:rsidRPr="00A36AA9">
        <w:rPr>
          <w:color w:val="auto"/>
        </w:rPr>
        <w:t xml:space="preserve">has been prepared </w:t>
      </w:r>
      <w:r w:rsidRPr="00BD27FD">
        <w:rPr>
          <w:color w:val="auto"/>
        </w:rPr>
        <w:t xml:space="preserve">by </w:t>
      </w:r>
      <w:r w:rsidR="00BD27FD" w:rsidRPr="00BD27FD">
        <w:rPr>
          <w:color w:val="auto"/>
        </w:rPr>
        <w:t>Gill Jones</w:t>
      </w:r>
      <w:r w:rsidRPr="00BD27FD">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139D4244" w14:textId="77777777" w:rsidR="00086159" w:rsidRPr="00A36AA9" w:rsidRDefault="009B49C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303D68A" w14:textId="77777777" w:rsidR="00086159" w:rsidRDefault="009B49C0" w:rsidP="00F87E39">
      <w:pPr>
        <w:pStyle w:val="NormalArial"/>
      </w:pPr>
      <w:r w:rsidRPr="00A36AA9">
        <w:t>The report also specifies any areas in which improvements must be made to ensure the Quality Standards are complied with.</w:t>
      </w:r>
    </w:p>
    <w:p w14:paraId="154A2994" w14:textId="77777777" w:rsidR="00086159" w:rsidRPr="00A36AA9" w:rsidRDefault="009B49C0" w:rsidP="00DF37F2">
      <w:pPr>
        <w:pStyle w:val="Heading1"/>
        <w:spacing w:before="0" w:after="240" w:line="22" w:lineRule="atLeast"/>
        <w:rPr>
          <w:rFonts w:ascii="Arial" w:hAnsi="Arial" w:cs="Arial"/>
        </w:rPr>
      </w:pPr>
      <w:r w:rsidRPr="00A36AA9">
        <w:rPr>
          <w:rFonts w:ascii="Arial" w:hAnsi="Arial" w:cs="Arial"/>
        </w:rPr>
        <w:t>Material relied on</w:t>
      </w:r>
    </w:p>
    <w:p w14:paraId="5929C424" w14:textId="77777777" w:rsidR="00086159" w:rsidRPr="00A36AA9" w:rsidRDefault="009B49C0" w:rsidP="00F87E39">
      <w:pPr>
        <w:pStyle w:val="NormalArial"/>
      </w:pPr>
      <w:r w:rsidRPr="00A36AA9">
        <w:t>The following information has been considered in preparing the performance report:</w:t>
      </w:r>
    </w:p>
    <w:p w14:paraId="32568DD1" w14:textId="1789DE49" w:rsidR="00086159" w:rsidRPr="00F610E8" w:rsidRDefault="009B49C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F610E8">
        <w:rPr>
          <w:rFonts w:ascii="Arial" w:hAnsi="Arial" w:cs="Arial"/>
          <w:color w:val="auto"/>
        </w:rPr>
        <w:t>a site assessment, observations at service outlets, review of documents and interviews with staff, consumers/representatives and others</w:t>
      </w:r>
    </w:p>
    <w:p w14:paraId="3D8B649E" w14:textId="0BC8B38E" w:rsidR="00086159" w:rsidRDefault="009B49C0" w:rsidP="00DF37F2">
      <w:pPr>
        <w:pStyle w:val="ListParagraph"/>
        <w:numPr>
          <w:ilvl w:val="0"/>
          <w:numId w:val="2"/>
        </w:numPr>
        <w:spacing w:line="22" w:lineRule="atLeast"/>
        <w:ind w:left="714" w:hanging="357"/>
        <w:contextualSpacing w:val="0"/>
        <w:rPr>
          <w:rFonts w:ascii="Arial" w:hAnsi="Arial" w:cs="Arial"/>
          <w:color w:val="auto"/>
        </w:rPr>
      </w:pPr>
      <w:r w:rsidRPr="00F610E8">
        <w:rPr>
          <w:rFonts w:ascii="Arial" w:hAnsi="Arial" w:cs="Arial"/>
          <w:color w:val="auto"/>
        </w:rPr>
        <w:t xml:space="preserve">the provider’s response to the assessment team’s report received </w:t>
      </w:r>
      <w:r w:rsidR="00834878" w:rsidRPr="00F610E8">
        <w:rPr>
          <w:rFonts w:ascii="Arial" w:hAnsi="Arial" w:cs="Arial"/>
          <w:color w:val="auto"/>
        </w:rPr>
        <w:t>17 October 2024</w:t>
      </w:r>
    </w:p>
    <w:p w14:paraId="7CA9C2DE" w14:textId="73A80E7E" w:rsidR="00D7680D" w:rsidRDefault="00D7680D"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the performance report dated</w:t>
      </w:r>
      <w:r w:rsidR="008F2472">
        <w:rPr>
          <w:rFonts w:ascii="Arial" w:hAnsi="Arial" w:cs="Arial"/>
          <w:color w:val="auto"/>
        </w:rPr>
        <w:t xml:space="preserve"> </w:t>
      </w:r>
      <w:r>
        <w:rPr>
          <w:rFonts w:ascii="Arial" w:hAnsi="Arial" w:cs="Arial"/>
          <w:color w:val="auto"/>
        </w:rPr>
        <w:t>24 April 2024</w:t>
      </w:r>
      <w:r w:rsidR="008F2472">
        <w:rPr>
          <w:rFonts w:ascii="Arial" w:hAnsi="Arial" w:cs="Arial"/>
          <w:color w:val="auto"/>
        </w:rPr>
        <w:t xml:space="preserve"> for quality audit 7 February 2024 to 9 February 2024</w:t>
      </w:r>
    </w:p>
    <w:p w14:paraId="5BB96D6E" w14:textId="49343B0A" w:rsidR="00BE018B" w:rsidRPr="00F610E8" w:rsidRDefault="00BE018B"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provider’s plan for continuous improvement dated </w:t>
      </w:r>
      <w:r w:rsidR="00C15A93">
        <w:rPr>
          <w:rFonts w:ascii="Arial" w:hAnsi="Arial" w:cs="Arial"/>
          <w:color w:val="auto"/>
        </w:rPr>
        <w:t>8 April 2024.</w:t>
      </w:r>
    </w:p>
    <w:p w14:paraId="41EABFFA" w14:textId="77777777" w:rsidR="00086159" w:rsidRPr="00D76BC8" w:rsidRDefault="009B49C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D3A8A5" w14:textId="07509B46" w:rsidR="00086159" w:rsidRPr="00244176" w:rsidRDefault="009B49C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56A2" w14:paraId="755B8D0B" w14:textId="77777777" w:rsidTr="008456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74F6E" w14:textId="77777777" w:rsidR="00086159" w:rsidRPr="00A36AA9" w:rsidRDefault="009B49C0"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0D6EF938" w14:textId="20E4EF94" w:rsidR="00086159" w:rsidRPr="00603BF2" w:rsidRDefault="00A856F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115088417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03BF2" w:rsidRPr="00603BF2">
                  <w:rPr>
                    <w:rFonts w:ascii="Arial" w:hAnsi="Arial" w:cs="Arial"/>
                    <w:bCs/>
                    <w:color w:val="auto"/>
                  </w:rPr>
                  <w:t>Not Compliant</w:t>
                </w:r>
              </w:sdtContent>
            </w:sdt>
          </w:p>
        </w:tc>
      </w:tr>
      <w:tr w:rsidR="008456A2" w14:paraId="19F8DC2F" w14:textId="77777777" w:rsidTr="008456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3EC592" w14:textId="77777777" w:rsidR="00086159" w:rsidRPr="00A36AA9" w:rsidRDefault="009B49C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2E6582" w14:textId="20E7F4A3" w:rsidR="00086159" w:rsidRPr="00603BF2" w:rsidRDefault="00A856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091500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03BF2" w:rsidRPr="00603BF2">
                  <w:rPr>
                    <w:rFonts w:ascii="Arial" w:hAnsi="Arial" w:cs="Arial"/>
                    <w:b/>
                    <w:bCs/>
                    <w:color w:val="auto"/>
                  </w:rPr>
                  <w:t>Not Compliant</w:t>
                </w:r>
              </w:sdtContent>
            </w:sdt>
          </w:p>
        </w:tc>
      </w:tr>
      <w:tr w:rsidR="008456A2" w14:paraId="7D2780BB" w14:textId="77777777" w:rsidTr="008456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3B423" w14:textId="77777777" w:rsidR="00086159" w:rsidRPr="00A36AA9" w:rsidRDefault="009B49C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3C2A458" w14:textId="0CAC3955" w:rsidR="00086159" w:rsidRPr="00603BF2" w:rsidRDefault="00434E7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 xml:space="preserve">Not </w:t>
            </w:r>
            <w:r w:rsidR="00C94CDC">
              <w:rPr>
                <w:rFonts w:ascii="Arial" w:hAnsi="Arial" w:cs="Arial"/>
                <w:b/>
                <w:bCs/>
                <w:color w:val="auto"/>
              </w:rPr>
              <w:t>A</w:t>
            </w:r>
            <w:r>
              <w:rPr>
                <w:rFonts w:ascii="Arial" w:hAnsi="Arial" w:cs="Arial"/>
                <w:b/>
                <w:bCs/>
                <w:color w:val="auto"/>
              </w:rPr>
              <w:t>pplicable</w:t>
            </w:r>
          </w:p>
        </w:tc>
      </w:tr>
      <w:tr w:rsidR="008456A2" w14:paraId="78D5D9DC" w14:textId="77777777" w:rsidTr="008456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53B641" w14:textId="77777777" w:rsidR="00086159" w:rsidRPr="00A36AA9" w:rsidRDefault="009B49C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E83941C" w14:textId="5C680D28" w:rsidR="00086159" w:rsidRPr="00603BF2" w:rsidRDefault="00434E7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Pr>
                <w:rFonts w:ascii="Arial" w:hAnsi="Arial" w:cs="Arial"/>
                <w:b/>
                <w:bCs/>
                <w:color w:val="auto"/>
              </w:rPr>
              <w:t xml:space="preserve">Not </w:t>
            </w:r>
            <w:r w:rsidR="00C94CDC">
              <w:rPr>
                <w:rFonts w:ascii="Arial" w:hAnsi="Arial" w:cs="Arial"/>
                <w:b/>
                <w:bCs/>
                <w:color w:val="auto"/>
              </w:rPr>
              <w:t>A</w:t>
            </w:r>
            <w:r>
              <w:rPr>
                <w:rFonts w:ascii="Arial" w:hAnsi="Arial" w:cs="Arial"/>
                <w:b/>
                <w:bCs/>
                <w:color w:val="auto"/>
              </w:rPr>
              <w:t>pplicable</w:t>
            </w:r>
          </w:p>
        </w:tc>
      </w:tr>
      <w:tr w:rsidR="008456A2" w14:paraId="7C2C0B44" w14:textId="77777777" w:rsidTr="008456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3D3CB" w14:textId="77777777" w:rsidR="00086159" w:rsidRPr="00A36AA9" w:rsidRDefault="009B49C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B0EAC9" w14:textId="52A194E7" w:rsidR="00086159" w:rsidRPr="00603BF2" w:rsidRDefault="00434E7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 xml:space="preserve">Not </w:t>
            </w:r>
            <w:r w:rsidR="00C94CDC">
              <w:rPr>
                <w:rFonts w:ascii="Arial" w:hAnsi="Arial" w:cs="Arial"/>
                <w:b/>
                <w:bCs/>
                <w:color w:val="auto"/>
              </w:rPr>
              <w:t>A</w:t>
            </w:r>
            <w:r>
              <w:rPr>
                <w:rFonts w:ascii="Arial" w:hAnsi="Arial" w:cs="Arial"/>
                <w:b/>
                <w:bCs/>
                <w:color w:val="auto"/>
              </w:rPr>
              <w:t>pplicable</w:t>
            </w:r>
          </w:p>
        </w:tc>
      </w:tr>
      <w:tr w:rsidR="008456A2" w14:paraId="613151F4" w14:textId="77777777" w:rsidTr="008456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B91F6C" w14:textId="77777777" w:rsidR="00086159" w:rsidRPr="00A36AA9" w:rsidRDefault="009B49C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F7457B" w14:textId="796897F8" w:rsidR="00086159" w:rsidRPr="00603BF2" w:rsidRDefault="00A856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672918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03BF2" w:rsidRPr="00603BF2">
                  <w:rPr>
                    <w:rFonts w:ascii="Arial" w:hAnsi="Arial" w:cs="Arial"/>
                    <w:b/>
                    <w:bCs/>
                    <w:color w:val="auto"/>
                  </w:rPr>
                  <w:t>Not Compliant</w:t>
                </w:r>
              </w:sdtContent>
            </w:sdt>
          </w:p>
        </w:tc>
      </w:tr>
    </w:tbl>
    <w:p w14:paraId="098E133C" w14:textId="77777777" w:rsidR="00086159" w:rsidRPr="00A36AA9" w:rsidRDefault="009B49C0" w:rsidP="00F87E39">
      <w:pPr>
        <w:pStyle w:val="NormalArial"/>
        <w:spacing w:before="120"/>
      </w:pPr>
      <w:r w:rsidRPr="00A36AA9">
        <w:t>A detailed assessment is provided later in this report for each assessed Standard.</w:t>
      </w:r>
    </w:p>
    <w:p w14:paraId="2A84A8E9" w14:textId="77777777" w:rsidR="00086159" w:rsidRPr="00A36AA9" w:rsidRDefault="009B49C0" w:rsidP="00FC045E">
      <w:pPr>
        <w:pStyle w:val="Heading1"/>
        <w:spacing w:before="0" w:after="240" w:line="22" w:lineRule="atLeast"/>
        <w:rPr>
          <w:rFonts w:ascii="Arial" w:hAnsi="Arial" w:cs="Arial"/>
        </w:rPr>
      </w:pPr>
      <w:r w:rsidRPr="00A36AA9">
        <w:rPr>
          <w:rFonts w:ascii="Arial" w:hAnsi="Arial" w:cs="Arial"/>
        </w:rPr>
        <w:t>Areas for improvement</w:t>
      </w:r>
    </w:p>
    <w:p w14:paraId="2B138DC4" w14:textId="77777777" w:rsidR="00086159" w:rsidRPr="00A36AA9" w:rsidRDefault="009B49C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787C1C8" w14:textId="77777777" w:rsidR="00916274" w:rsidRDefault="00916274" w:rsidP="00F87E39">
      <w:pPr>
        <w:pStyle w:val="NormalArial"/>
      </w:pPr>
      <w:r w:rsidRPr="00184D80">
        <w:t>Requirement</w:t>
      </w:r>
      <w:r w:rsidRPr="00244176">
        <w:t xml:space="preserve"> 2(3)(a)</w:t>
      </w:r>
    </w:p>
    <w:p w14:paraId="2E483060" w14:textId="77777777" w:rsidR="00427844" w:rsidRPr="00427844" w:rsidRDefault="00551D4E" w:rsidP="00ED0337">
      <w:pPr>
        <w:pStyle w:val="ListParagraph"/>
        <w:numPr>
          <w:ilvl w:val="0"/>
          <w:numId w:val="24"/>
        </w:numPr>
        <w:rPr>
          <w:rFonts w:ascii="Arial" w:eastAsia="Arial" w:hAnsi="Arial" w:cs="Arial"/>
        </w:rPr>
      </w:pPr>
      <w:r>
        <w:rPr>
          <w:rFonts w:ascii="Arial" w:eastAsia="Arial" w:hAnsi="Arial" w:cs="Arial"/>
        </w:rPr>
        <w:t xml:space="preserve">Ensure assessment and care planning processes involve </w:t>
      </w:r>
      <w:r w:rsidR="00ED0337" w:rsidRPr="00ED0337">
        <w:rPr>
          <w:rFonts w:ascii="Arial" w:eastAsia="Arial" w:hAnsi="Arial" w:cs="Arial"/>
        </w:rPr>
        <w:t xml:space="preserve">discussions </w:t>
      </w:r>
      <w:r>
        <w:rPr>
          <w:rFonts w:ascii="Arial" w:eastAsia="Arial" w:hAnsi="Arial" w:cs="Arial"/>
        </w:rPr>
        <w:t xml:space="preserve">with consumers </w:t>
      </w:r>
      <w:r w:rsidR="00ED0337" w:rsidRPr="00ED0337">
        <w:rPr>
          <w:rFonts w:ascii="Arial" w:eastAsia="Arial" w:hAnsi="Arial" w:cs="Arial"/>
        </w:rPr>
        <w:t>around risks to their health and well-being</w:t>
      </w:r>
      <w:r>
        <w:rPr>
          <w:rFonts w:ascii="Arial" w:eastAsia="Arial" w:hAnsi="Arial" w:cs="Arial"/>
        </w:rPr>
        <w:t xml:space="preserve"> and how to manage</w:t>
      </w:r>
      <w:r w:rsidR="00ED0337" w:rsidRPr="00ED0337">
        <w:rPr>
          <w:rFonts w:ascii="Arial" w:eastAsia="Arial" w:hAnsi="Arial" w:cs="Arial"/>
        </w:rPr>
        <w:t>.</w:t>
      </w:r>
      <w:r w:rsidR="00ED0337" w:rsidRPr="00ED0337">
        <w:rPr>
          <w:rFonts w:ascii="Arial" w:eastAsia="Arial" w:hAnsi="Arial" w:cs="Arial"/>
          <w:color w:val="FF0000"/>
        </w:rPr>
        <w:t xml:space="preserve"> </w:t>
      </w:r>
    </w:p>
    <w:p w14:paraId="7D7695A0" w14:textId="77777777" w:rsidR="00B35119" w:rsidRDefault="00427844" w:rsidP="00ED0337">
      <w:pPr>
        <w:pStyle w:val="ListParagraph"/>
        <w:numPr>
          <w:ilvl w:val="0"/>
          <w:numId w:val="24"/>
        </w:numPr>
        <w:rPr>
          <w:rFonts w:ascii="Arial" w:eastAsia="Arial" w:hAnsi="Arial" w:cs="Arial"/>
        </w:rPr>
      </w:pPr>
      <w:r>
        <w:rPr>
          <w:rFonts w:ascii="Arial" w:eastAsia="Arial" w:hAnsi="Arial" w:cs="Arial"/>
        </w:rPr>
        <w:t>Ensure c</w:t>
      </w:r>
      <w:r w:rsidR="00ED0337" w:rsidRPr="00ED0337">
        <w:rPr>
          <w:rFonts w:ascii="Arial" w:eastAsia="Arial" w:hAnsi="Arial" w:cs="Arial"/>
        </w:rPr>
        <w:t xml:space="preserve">are planning documentation </w:t>
      </w:r>
      <w:r>
        <w:rPr>
          <w:rFonts w:ascii="Arial" w:eastAsia="Arial" w:hAnsi="Arial" w:cs="Arial"/>
        </w:rPr>
        <w:t xml:space="preserve">demonstrates </w:t>
      </w:r>
      <w:r w:rsidR="00ED0337" w:rsidRPr="00ED0337">
        <w:rPr>
          <w:rFonts w:ascii="Arial" w:eastAsia="Arial" w:hAnsi="Arial" w:cs="Arial"/>
        </w:rPr>
        <w:t xml:space="preserve">comprehensive initial and ongoing assessment, review and identification of consumers’ care needs </w:t>
      </w:r>
      <w:r w:rsidR="00B35119">
        <w:rPr>
          <w:rFonts w:ascii="Arial" w:eastAsia="Arial" w:hAnsi="Arial" w:cs="Arial"/>
        </w:rPr>
        <w:t>including</w:t>
      </w:r>
      <w:r w:rsidR="00ED0337" w:rsidRPr="00ED0337">
        <w:rPr>
          <w:rFonts w:ascii="Arial" w:eastAsia="Arial" w:hAnsi="Arial" w:cs="Arial"/>
        </w:rPr>
        <w:t xml:space="preserve"> risks to their health safety and wellbeing. </w:t>
      </w:r>
    </w:p>
    <w:p w14:paraId="2CA6EF10" w14:textId="1E8084FE" w:rsidR="00ED0337" w:rsidRPr="00ED0337" w:rsidRDefault="00B35119" w:rsidP="00475893">
      <w:pPr>
        <w:pStyle w:val="ListParagraph"/>
        <w:numPr>
          <w:ilvl w:val="0"/>
          <w:numId w:val="24"/>
        </w:numPr>
        <w:rPr>
          <w:rFonts w:ascii="Arial" w:eastAsia="Arial" w:hAnsi="Arial" w:cs="Arial"/>
        </w:rPr>
      </w:pPr>
      <w:r w:rsidRPr="00356EEA">
        <w:rPr>
          <w:rFonts w:ascii="Arial" w:eastAsia="Arial" w:hAnsi="Arial" w:cs="Arial"/>
        </w:rPr>
        <w:t>Ensure c</w:t>
      </w:r>
      <w:r w:rsidR="00ED0337" w:rsidRPr="00356EEA">
        <w:rPr>
          <w:rFonts w:ascii="Arial" w:eastAsia="Arial" w:hAnsi="Arial" w:cs="Arial"/>
        </w:rPr>
        <w:t xml:space="preserve">are planning documentation identifies </w:t>
      </w:r>
      <w:r w:rsidR="007361D1" w:rsidRPr="00356EEA">
        <w:rPr>
          <w:rFonts w:ascii="Arial" w:eastAsia="Arial" w:hAnsi="Arial" w:cs="Arial"/>
        </w:rPr>
        <w:t xml:space="preserve">a personalised response to </w:t>
      </w:r>
      <w:r w:rsidR="00356EEA" w:rsidRPr="00356EEA">
        <w:rPr>
          <w:rFonts w:ascii="Arial" w:eastAsia="Arial" w:hAnsi="Arial" w:cs="Arial"/>
        </w:rPr>
        <w:t xml:space="preserve">a </w:t>
      </w:r>
      <w:r w:rsidR="00ED0337" w:rsidRPr="00356EEA">
        <w:rPr>
          <w:rFonts w:ascii="Arial" w:eastAsia="Arial" w:hAnsi="Arial" w:cs="Arial"/>
        </w:rPr>
        <w:t>non-response to scheduled visit</w:t>
      </w:r>
      <w:r w:rsidR="00356EEA" w:rsidRPr="00356EEA">
        <w:rPr>
          <w:rFonts w:ascii="Arial" w:eastAsia="Arial" w:hAnsi="Arial" w:cs="Arial"/>
        </w:rPr>
        <w:t xml:space="preserve">. </w:t>
      </w:r>
    </w:p>
    <w:p w14:paraId="1331231D" w14:textId="77777777" w:rsidR="00916274" w:rsidRDefault="00916274" w:rsidP="00F87E39">
      <w:pPr>
        <w:pStyle w:val="NormalArial"/>
      </w:pPr>
      <w:r w:rsidRPr="00184D80">
        <w:t>Requirement</w:t>
      </w:r>
      <w:r w:rsidRPr="00244176">
        <w:t xml:space="preserve"> 2(3)(</w:t>
      </w:r>
      <w:r>
        <w:t>b</w:t>
      </w:r>
      <w:r w:rsidRPr="00244176">
        <w:t>)</w:t>
      </w:r>
    </w:p>
    <w:p w14:paraId="2C822B0C" w14:textId="28B2BCE4" w:rsidR="008B2D27" w:rsidRDefault="00356EEA" w:rsidP="00356EEA">
      <w:pPr>
        <w:pStyle w:val="ListParagraph"/>
        <w:numPr>
          <w:ilvl w:val="0"/>
          <w:numId w:val="24"/>
        </w:numPr>
        <w:spacing w:after="0" w:line="276" w:lineRule="auto"/>
        <w:rPr>
          <w:rFonts w:ascii="Arial" w:eastAsia="Arial" w:hAnsi="Arial" w:cs="Arial"/>
        </w:rPr>
      </w:pPr>
      <w:r>
        <w:rPr>
          <w:rFonts w:ascii="Arial" w:eastAsia="Arial" w:hAnsi="Arial" w:cs="Arial"/>
        </w:rPr>
        <w:t xml:space="preserve">Ensure </w:t>
      </w:r>
      <w:r w:rsidR="006725C8">
        <w:rPr>
          <w:rFonts w:ascii="Arial" w:eastAsia="Arial" w:hAnsi="Arial" w:cs="Arial"/>
        </w:rPr>
        <w:t xml:space="preserve">assessment and care planning processes identify the consumer’s needs, goals and preferences </w:t>
      </w:r>
      <w:r w:rsidR="002C743E">
        <w:rPr>
          <w:rFonts w:ascii="Arial" w:eastAsia="Arial" w:hAnsi="Arial" w:cs="Arial"/>
        </w:rPr>
        <w:t xml:space="preserve">including </w:t>
      </w:r>
      <w:r w:rsidR="00585669">
        <w:rPr>
          <w:rFonts w:ascii="Arial" w:eastAsia="Arial" w:hAnsi="Arial" w:cs="Arial"/>
        </w:rPr>
        <w:t>thei</w:t>
      </w:r>
      <w:r w:rsidR="001204F1">
        <w:rPr>
          <w:rFonts w:ascii="Arial" w:eastAsia="Arial" w:hAnsi="Arial" w:cs="Arial"/>
        </w:rPr>
        <w:t>r advanced care and end of life planning</w:t>
      </w:r>
      <w:r w:rsidR="00DF63F4">
        <w:rPr>
          <w:rFonts w:ascii="Arial" w:eastAsia="Arial" w:hAnsi="Arial" w:cs="Arial"/>
        </w:rPr>
        <w:t xml:space="preserve"> n</w:t>
      </w:r>
      <w:r w:rsidR="00355A40">
        <w:rPr>
          <w:rFonts w:ascii="Arial" w:eastAsia="Arial" w:hAnsi="Arial" w:cs="Arial"/>
        </w:rPr>
        <w:t>eeds</w:t>
      </w:r>
      <w:r w:rsidR="001204F1">
        <w:rPr>
          <w:rFonts w:ascii="Arial" w:eastAsia="Arial" w:hAnsi="Arial" w:cs="Arial"/>
        </w:rPr>
        <w:t xml:space="preserve">. </w:t>
      </w:r>
    </w:p>
    <w:p w14:paraId="16C177EA" w14:textId="084F7172" w:rsidR="00916274" w:rsidRDefault="00916274" w:rsidP="00F87E39">
      <w:pPr>
        <w:pStyle w:val="NormalArial"/>
      </w:pPr>
      <w:r w:rsidRPr="00184D80">
        <w:t>Requirement</w:t>
      </w:r>
      <w:r w:rsidRPr="00244176">
        <w:t xml:space="preserve"> 2(3)(</w:t>
      </w:r>
      <w:r>
        <w:t>d</w:t>
      </w:r>
      <w:r w:rsidRPr="00244176">
        <w:t>)</w:t>
      </w:r>
    </w:p>
    <w:p w14:paraId="5EF1DE7C" w14:textId="463C1748" w:rsidR="002C743E" w:rsidRDefault="002C743E" w:rsidP="002C743E">
      <w:pPr>
        <w:pStyle w:val="ListParagraph"/>
        <w:numPr>
          <w:ilvl w:val="0"/>
          <w:numId w:val="24"/>
        </w:numPr>
        <w:spacing w:after="0" w:line="276" w:lineRule="auto"/>
        <w:rPr>
          <w:rFonts w:ascii="Arial" w:eastAsia="Arial" w:hAnsi="Arial" w:cs="Arial"/>
        </w:rPr>
      </w:pPr>
      <w:r>
        <w:rPr>
          <w:rFonts w:ascii="Arial" w:eastAsia="Arial" w:hAnsi="Arial" w:cs="Arial"/>
        </w:rPr>
        <w:t xml:space="preserve">Ensure </w:t>
      </w:r>
      <w:r w:rsidR="006A35B7">
        <w:rPr>
          <w:rFonts w:ascii="Arial" w:eastAsia="Arial" w:hAnsi="Arial" w:cs="Arial"/>
        </w:rPr>
        <w:t xml:space="preserve">the outcomes of </w:t>
      </w:r>
      <w:r>
        <w:rPr>
          <w:rFonts w:ascii="Arial" w:eastAsia="Arial" w:hAnsi="Arial" w:cs="Arial"/>
        </w:rPr>
        <w:t>assessment and</w:t>
      </w:r>
      <w:r w:rsidR="006A35B7">
        <w:rPr>
          <w:rFonts w:ascii="Arial" w:eastAsia="Arial" w:hAnsi="Arial" w:cs="Arial"/>
        </w:rPr>
        <w:t xml:space="preserve"> </w:t>
      </w:r>
      <w:r>
        <w:rPr>
          <w:rFonts w:ascii="Arial" w:eastAsia="Arial" w:hAnsi="Arial" w:cs="Arial"/>
        </w:rPr>
        <w:t xml:space="preserve">planning </w:t>
      </w:r>
      <w:r w:rsidR="006A35B7">
        <w:rPr>
          <w:rFonts w:ascii="Arial" w:eastAsia="Arial" w:hAnsi="Arial" w:cs="Arial"/>
        </w:rPr>
        <w:t>are effectively communicated to the consumer</w:t>
      </w:r>
    </w:p>
    <w:p w14:paraId="7FF12CDC" w14:textId="6739502E" w:rsidR="002C743E" w:rsidRDefault="002C743E" w:rsidP="002C743E">
      <w:pPr>
        <w:pStyle w:val="ListParagraph"/>
        <w:numPr>
          <w:ilvl w:val="0"/>
          <w:numId w:val="24"/>
        </w:numPr>
        <w:spacing w:after="0" w:line="276" w:lineRule="auto"/>
        <w:rPr>
          <w:rFonts w:ascii="Arial" w:eastAsia="Arial" w:hAnsi="Arial" w:cs="Arial"/>
        </w:rPr>
      </w:pPr>
      <w:r>
        <w:rPr>
          <w:rFonts w:ascii="Arial" w:eastAsia="Arial" w:hAnsi="Arial" w:cs="Arial"/>
        </w:rPr>
        <w:t xml:space="preserve">Ensure </w:t>
      </w:r>
      <w:r w:rsidRPr="00356EEA">
        <w:rPr>
          <w:rFonts w:ascii="Arial" w:eastAsia="Arial" w:hAnsi="Arial" w:cs="Arial"/>
        </w:rPr>
        <w:t xml:space="preserve">care plans </w:t>
      </w:r>
      <w:r>
        <w:rPr>
          <w:rFonts w:ascii="Arial" w:eastAsia="Arial" w:hAnsi="Arial" w:cs="Arial"/>
        </w:rPr>
        <w:t xml:space="preserve">contain sufficient </w:t>
      </w:r>
      <w:r w:rsidRPr="00356EEA">
        <w:rPr>
          <w:rFonts w:ascii="Arial" w:eastAsia="Arial" w:hAnsi="Arial" w:cs="Arial"/>
        </w:rPr>
        <w:t xml:space="preserve">information regarding the care and services </w:t>
      </w:r>
      <w:r>
        <w:rPr>
          <w:rFonts w:ascii="Arial" w:eastAsia="Arial" w:hAnsi="Arial" w:cs="Arial"/>
        </w:rPr>
        <w:t>being</w:t>
      </w:r>
      <w:r w:rsidRPr="00356EEA">
        <w:rPr>
          <w:rFonts w:ascii="Arial" w:eastAsia="Arial" w:hAnsi="Arial" w:cs="Arial"/>
        </w:rPr>
        <w:t xml:space="preserve"> provided including the outcomes of assessments </w:t>
      </w:r>
    </w:p>
    <w:p w14:paraId="6252F0C0" w14:textId="371D6C91" w:rsidR="002C743E" w:rsidRPr="00356EEA" w:rsidRDefault="002C743E" w:rsidP="002C743E">
      <w:pPr>
        <w:pStyle w:val="ListParagraph"/>
        <w:numPr>
          <w:ilvl w:val="0"/>
          <w:numId w:val="24"/>
        </w:numPr>
        <w:spacing w:after="0" w:line="276" w:lineRule="auto"/>
        <w:rPr>
          <w:rFonts w:ascii="Arial" w:eastAsia="Arial" w:hAnsi="Arial" w:cs="Arial"/>
        </w:rPr>
      </w:pPr>
      <w:r w:rsidRPr="008C51FF">
        <w:rPr>
          <w:rFonts w:ascii="Arial" w:eastAsia="Arial" w:hAnsi="Arial" w:cs="Arial"/>
        </w:rPr>
        <w:t>Ensure consumers/their representatives can access a copy of their care plan</w:t>
      </w:r>
      <w:r>
        <w:rPr>
          <w:rFonts w:ascii="Arial" w:eastAsia="Arial" w:hAnsi="Arial" w:cs="Arial"/>
        </w:rPr>
        <w:t>.</w:t>
      </w:r>
      <w:r w:rsidRPr="008C51FF">
        <w:rPr>
          <w:rFonts w:ascii="Arial" w:eastAsia="Arial" w:hAnsi="Arial" w:cs="Arial"/>
        </w:rPr>
        <w:t xml:space="preserve"> </w:t>
      </w:r>
    </w:p>
    <w:p w14:paraId="62EB2490" w14:textId="77777777" w:rsidR="001E0635" w:rsidRDefault="00916274" w:rsidP="00F87E39">
      <w:pPr>
        <w:pStyle w:val="NormalArial"/>
      </w:pPr>
      <w:r w:rsidRPr="00184D80">
        <w:t>Requirement</w:t>
      </w:r>
      <w:r w:rsidRPr="00244176">
        <w:t xml:space="preserve"> 2(3)(</w:t>
      </w:r>
      <w:r>
        <w:t>e</w:t>
      </w:r>
      <w:r w:rsidRPr="00244176">
        <w:t>)</w:t>
      </w:r>
    </w:p>
    <w:p w14:paraId="2BC1E975" w14:textId="1416031B" w:rsidR="00A63B80" w:rsidRPr="00A63B80" w:rsidRDefault="00A63B80" w:rsidP="00A63B80">
      <w:pPr>
        <w:pStyle w:val="ListParagraph"/>
        <w:numPr>
          <w:ilvl w:val="0"/>
          <w:numId w:val="24"/>
        </w:numPr>
        <w:spacing w:line="22" w:lineRule="atLeast"/>
        <w:rPr>
          <w:rFonts w:ascii="Arial" w:eastAsia="Arial" w:hAnsi="Arial" w:cs="Arial"/>
        </w:rPr>
      </w:pPr>
      <w:r>
        <w:rPr>
          <w:rFonts w:ascii="Arial" w:eastAsia="Arial" w:hAnsi="Arial" w:cs="Arial"/>
        </w:rPr>
        <w:t xml:space="preserve">Ensure consumers participate </w:t>
      </w:r>
      <w:r w:rsidRPr="00A63B80">
        <w:rPr>
          <w:rFonts w:ascii="Arial" w:eastAsia="Arial" w:hAnsi="Arial" w:cs="Arial"/>
        </w:rPr>
        <w:t xml:space="preserve">in a review of their care </w:t>
      </w:r>
      <w:r w:rsidR="005C0791">
        <w:rPr>
          <w:rFonts w:ascii="Arial" w:eastAsia="Arial" w:hAnsi="Arial" w:cs="Arial"/>
        </w:rPr>
        <w:t xml:space="preserve">needs </w:t>
      </w:r>
      <w:r>
        <w:rPr>
          <w:rFonts w:ascii="Arial" w:eastAsia="Arial" w:hAnsi="Arial" w:cs="Arial"/>
        </w:rPr>
        <w:t xml:space="preserve">when </w:t>
      </w:r>
      <w:r w:rsidRPr="00A63B80">
        <w:rPr>
          <w:rFonts w:ascii="Arial" w:eastAsia="Arial" w:hAnsi="Arial" w:cs="Arial"/>
        </w:rPr>
        <w:t>their needs</w:t>
      </w:r>
      <w:r>
        <w:rPr>
          <w:rFonts w:ascii="Arial" w:eastAsia="Arial" w:hAnsi="Arial" w:cs="Arial"/>
        </w:rPr>
        <w:t xml:space="preserve"> </w:t>
      </w:r>
      <w:r w:rsidRPr="00A63B80">
        <w:rPr>
          <w:rFonts w:ascii="Arial" w:eastAsia="Arial" w:hAnsi="Arial" w:cs="Arial"/>
        </w:rPr>
        <w:t>change</w:t>
      </w:r>
      <w:r w:rsidR="004D1220">
        <w:rPr>
          <w:rFonts w:ascii="Arial" w:eastAsia="Arial" w:hAnsi="Arial" w:cs="Arial"/>
        </w:rPr>
        <w:t>,</w:t>
      </w:r>
      <w:r>
        <w:rPr>
          <w:rFonts w:ascii="Arial" w:eastAsia="Arial" w:hAnsi="Arial" w:cs="Arial"/>
        </w:rPr>
        <w:t xml:space="preserve"> </w:t>
      </w:r>
      <w:r w:rsidR="000C1A6E">
        <w:rPr>
          <w:rFonts w:ascii="Arial" w:eastAsia="Arial" w:hAnsi="Arial" w:cs="Arial"/>
        </w:rPr>
        <w:t xml:space="preserve">or </w:t>
      </w:r>
      <w:r>
        <w:rPr>
          <w:rFonts w:ascii="Arial" w:eastAsia="Arial" w:hAnsi="Arial" w:cs="Arial"/>
        </w:rPr>
        <w:t>followi</w:t>
      </w:r>
      <w:r w:rsidR="005C0791">
        <w:rPr>
          <w:rFonts w:ascii="Arial" w:eastAsia="Arial" w:hAnsi="Arial" w:cs="Arial"/>
        </w:rPr>
        <w:t>ng an incident</w:t>
      </w:r>
      <w:r w:rsidR="004D1220">
        <w:rPr>
          <w:rFonts w:ascii="Arial" w:eastAsia="Arial" w:hAnsi="Arial" w:cs="Arial"/>
        </w:rPr>
        <w:t xml:space="preserve"> </w:t>
      </w:r>
    </w:p>
    <w:p w14:paraId="345255E0" w14:textId="622C9D9F" w:rsidR="001E0635" w:rsidRDefault="005C0791" w:rsidP="00475893">
      <w:pPr>
        <w:pStyle w:val="NormalArial"/>
        <w:numPr>
          <w:ilvl w:val="0"/>
          <w:numId w:val="24"/>
        </w:numPr>
      </w:pPr>
      <w:r>
        <w:t>Ensure care plan reviews are conducted in a timely manner and care plans updated</w:t>
      </w:r>
      <w:r w:rsidR="000C1A6E">
        <w:t xml:space="preserve"> accordingly</w:t>
      </w:r>
      <w:r>
        <w:t>.</w:t>
      </w:r>
    </w:p>
    <w:p w14:paraId="415B2D79" w14:textId="2E46D01B" w:rsidR="001E0635" w:rsidRDefault="001E0635" w:rsidP="00F87E39">
      <w:pPr>
        <w:pStyle w:val="NormalArial"/>
      </w:pPr>
      <w:r w:rsidRPr="00184D80">
        <w:t>Requirement</w:t>
      </w:r>
      <w:r w:rsidRPr="00244176">
        <w:t xml:space="preserve"> 3(3)(a)</w:t>
      </w:r>
    </w:p>
    <w:p w14:paraId="09971E78" w14:textId="77777777" w:rsidR="00041FDD" w:rsidRDefault="00BA4A30" w:rsidP="00BA4A30">
      <w:pPr>
        <w:pStyle w:val="ListParagraph"/>
        <w:numPr>
          <w:ilvl w:val="0"/>
          <w:numId w:val="24"/>
        </w:numPr>
        <w:spacing w:line="22" w:lineRule="atLeast"/>
        <w:rPr>
          <w:rFonts w:ascii="Arial" w:eastAsia="Arial" w:hAnsi="Arial" w:cs="Arial"/>
        </w:rPr>
      </w:pPr>
      <w:r>
        <w:rPr>
          <w:rFonts w:ascii="Arial" w:eastAsia="Arial" w:hAnsi="Arial" w:cs="Arial"/>
        </w:rPr>
        <w:t>Ensure personal and clinical care provided is best practice and meets the needs of the consumer</w:t>
      </w:r>
    </w:p>
    <w:p w14:paraId="12049778" w14:textId="3D4AD4D3" w:rsidR="00BA4A30" w:rsidRPr="00BA4A30" w:rsidRDefault="002B7203" w:rsidP="00475893">
      <w:pPr>
        <w:pStyle w:val="ListParagraph"/>
        <w:numPr>
          <w:ilvl w:val="0"/>
          <w:numId w:val="24"/>
        </w:numPr>
        <w:spacing w:line="22" w:lineRule="atLeast"/>
        <w:rPr>
          <w:rFonts w:ascii="Arial" w:eastAsia="Arial" w:hAnsi="Arial" w:cs="Arial"/>
        </w:rPr>
      </w:pPr>
      <w:r w:rsidRPr="00E51F00">
        <w:rPr>
          <w:rFonts w:ascii="Arial" w:eastAsia="Arial" w:hAnsi="Arial" w:cs="Arial"/>
        </w:rPr>
        <w:t xml:space="preserve">Ensure </w:t>
      </w:r>
      <w:r w:rsidR="005C27B1" w:rsidRPr="00E51F00">
        <w:rPr>
          <w:rFonts w:ascii="Arial" w:eastAsia="Arial" w:hAnsi="Arial" w:cs="Arial"/>
        </w:rPr>
        <w:t xml:space="preserve">consumers with clinical conditions/clinical care needs are </w:t>
      </w:r>
      <w:r w:rsidR="004F5145" w:rsidRPr="00E51F00">
        <w:rPr>
          <w:rFonts w:ascii="Arial" w:eastAsia="Arial" w:hAnsi="Arial" w:cs="Arial"/>
        </w:rPr>
        <w:t xml:space="preserve">properly monitored </w:t>
      </w:r>
      <w:r w:rsidR="00BA4A30" w:rsidRPr="00E51F00">
        <w:rPr>
          <w:rFonts w:ascii="Arial" w:eastAsia="Arial" w:hAnsi="Arial" w:cs="Arial"/>
        </w:rPr>
        <w:t xml:space="preserve">and </w:t>
      </w:r>
      <w:r w:rsidR="00E51F00" w:rsidRPr="00E51F00">
        <w:rPr>
          <w:rFonts w:ascii="Arial" w:eastAsia="Arial" w:hAnsi="Arial" w:cs="Arial"/>
        </w:rPr>
        <w:t xml:space="preserve">changes in their condition </w:t>
      </w:r>
      <w:r w:rsidR="005C27B1" w:rsidRPr="00E51F00">
        <w:rPr>
          <w:rFonts w:ascii="Arial" w:eastAsia="Arial" w:hAnsi="Arial" w:cs="Arial"/>
        </w:rPr>
        <w:t>followed up in a timely manner</w:t>
      </w:r>
      <w:r w:rsidR="00E51F00">
        <w:rPr>
          <w:rFonts w:ascii="Arial" w:eastAsia="Arial" w:hAnsi="Arial" w:cs="Arial"/>
        </w:rPr>
        <w:t>.</w:t>
      </w:r>
      <w:r w:rsidR="005C27B1" w:rsidRPr="00E51F00">
        <w:rPr>
          <w:rFonts w:ascii="Arial" w:eastAsia="Arial" w:hAnsi="Arial" w:cs="Arial"/>
        </w:rPr>
        <w:t xml:space="preserve"> </w:t>
      </w:r>
    </w:p>
    <w:p w14:paraId="2A6BDC48" w14:textId="77777777" w:rsidR="001E0635" w:rsidRDefault="001E0635" w:rsidP="00F87E39">
      <w:pPr>
        <w:pStyle w:val="NormalArial"/>
      </w:pPr>
      <w:r w:rsidRPr="00184D80">
        <w:lastRenderedPageBreak/>
        <w:t>Requirement</w:t>
      </w:r>
      <w:r w:rsidRPr="00244176">
        <w:t xml:space="preserve"> 3(3)(</w:t>
      </w:r>
      <w:r>
        <w:t>b</w:t>
      </w:r>
      <w:r w:rsidRPr="00244176">
        <w:t>)</w:t>
      </w:r>
    </w:p>
    <w:p w14:paraId="30D8593E" w14:textId="3804BEB7" w:rsidR="00916ABD" w:rsidRPr="00916ABD" w:rsidRDefault="00916ABD" w:rsidP="0031406C">
      <w:pPr>
        <w:pStyle w:val="ListParagraph"/>
        <w:numPr>
          <w:ilvl w:val="0"/>
          <w:numId w:val="24"/>
        </w:numPr>
        <w:rPr>
          <w:rFonts w:ascii="Arial" w:eastAsia="Times New Roman" w:hAnsi="Arial" w:cs="Arial"/>
          <w:color w:val="000000"/>
          <w:szCs w:val="22"/>
          <w:lang w:eastAsia="en-AU"/>
        </w:rPr>
      </w:pPr>
      <w:r w:rsidRPr="0099114F">
        <w:rPr>
          <w:rFonts w:ascii="Arial" w:eastAsia="Times New Roman" w:hAnsi="Arial" w:cs="Arial"/>
          <w:color w:val="000000"/>
          <w:lang w:eastAsia="en-AU"/>
        </w:rPr>
        <w:t xml:space="preserve">Ensure </w:t>
      </w:r>
      <w:r w:rsidR="001E01A2" w:rsidRPr="0099114F">
        <w:rPr>
          <w:rFonts w:ascii="Arial" w:eastAsia="Times New Roman" w:hAnsi="Arial" w:cs="Arial"/>
          <w:color w:val="000000"/>
          <w:lang w:eastAsia="en-AU"/>
        </w:rPr>
        <w:t xml:space="preserve">high impact/high prevalence </w:t>
      </w:r>
      <w:r w:rsidRPr="0099114F">
        <w:rPr>
          <w:rFonts w:ascii="Arial" w:eastAsia="Times New Roman" w:hAnsi="Arial" w:cs="Arial"/>
          <w:color w:val="000000"/>
          <w:lang w:eastAsia="en-AU"/>
        </w:rPr>
        <w:t xml:space="preserve">risks to consumer’s health and well-being </w:t>
      </w:r>
      <w:r w:rsidR="001E01A2" w:rsidRPr="0099114F">
        <w:rPr>
          <w:rFonts w:ascii="Arial" w:eastAsia="Times New Roman" w:hAnsi="Arial" w:cs="Arial"/>
          <w:color w:val="000000"/>
          <w:lang w:eastAsia="en-AU"/>
        </w:rPr>
        <w:t xml:space="preserve">are </w:t>
      </w:r>
      <w:r w:rsidR="000C20DF">
        <w:rPr>
          <w:rFonts w:ascii="Arial" w:eastAsia="Times New Roman" w:hAnsi="Arial" w:cs="Arial"/>
          <w:color w:val="000000"/>
          <w:lang w:eastAsia="en-AU"/>
        </w:rPr>
        <w:t xml:space="preserve">effectively managed </w:t>
      </w:r>
      <w:r w:rsidR="000E1095" w:rsidRPr="0099114F">
        <w:rPr>
          <w:rFonts w:ascii="Arial" w:eastAsia="Times New Roman" w:hAnsi="Arial" w:cs="Arial"/>
          <w:color w:val="000000"/>
          <w:lang w:eastAsia="en-AU"/>
        </w:rPr>
        <w:t>and strategies to manage documented in the consumer</w:t>
      </w:r>
      <w:r w:rsidR="0099114F" w:rsidRPr="0099114F">
        <w:rPr>
          <w:rFonts w:ascii="Arial" w:eastAsia="Times New Roman" w:hAnsi="Arial" w:cs="Arial"/>
          <w:color w:val="000000"/>
          <w:lang w:eastAsia="en-AU"/>
        </w:rPr>
        <w:t>’</w:t>
      </w:r>
      <w:r w:rsidR="000E1095" w:rsidRPr="0099114F">
        <w:rPr>
          <w:rFonts w:ascii="Arial" w:eastAsia="Times New Roman" w:hAnsi="Arial" w:cs="Arial"/>
          <w:color w:val="000000"/>
          <w:lang w:eastAsia="en-AU"/>
        </w:rPr>
        <w:t>s care plan</w:t>
      </w:r>
      <w:r w:rsidR="0099114F">
        <w:rPr>
          <w:rFonts w:ascii="Arial" w:eastAsia="Times New Roman" w:hAnsi="Arial" w:cs="Arial"/>
          <w:color w:val="000000"/>
          <w:lang w:eastAsia="en-AU"/>
        </w:rPr>
        <w:t>.</w:t>
      </w:r>
    </w:p>
    <w:p w14:paraId="20775355" w14:textId="7253865C" w:rsidR="00AD3F53" w:rsidRDefault="001E0635" w:rsidP="00F87E39">
      <w:pPr>
        <w:pStyle w:val="NormalArial"/>
      </w:pPr>
      <w:r w:rsidRPr="00184D80">
        <w:t>Requirement</w:t>
      </w:r>
      <w:r w:rsidRPr="00244176">
        <w:t xml:space="preserve"> 3(3)(</w:t>
      </w:r>
      <w:r w:rsidR="00127860">
        <w:t>d</w:t>
      </w:r>
      <w:r w:rsidRPr="00244176">
        <w:t>)</w:t>
      </w:r>
    </w:p>
    <w:p w14:paraId="35CA9593" w14:textId="5CCFC6A9" w:rsidR="00210843" w:rsidRPr="00210843" w:rsidRDefault="00127860" w:rsidP="00F10783">
      <w:pPr>
        <w:pStyle w:val="ListParagraph"/>
        <w:numPr>
          <w:ilvl w:val="0"/>
          <w:numId w:val="24"/>
        </w:numPr>
        <w:spacing w:line="22" w:lineRule="atLeast"/>
        <w:rPr>
          <w:rFonts w:ascii="Arial" w:eastAsia="Arial" w:hAnsi="Arial" w:cs="Arial"/>
        </w:rPr>
      </w:pPr>
      <w:r>
        <w:rPr>
          <w:rFonts w:ascii="Arial" w:hAnsi="Arial" w:cs="Arial"/>
        </w:rPr>
        <w:t xml:space="preserve">Ensure </w:t>
      </w:r>
      <w:r w:rsidR="00210843" w:rsidRPr="00210843">
        <w:rPr>
          <w:rFonts w:ascii="Arial" w:hAnsi="Arial" w:cs="Arial"/>
        </w:rPr>
        <w:t>deterioration and changes to consumer</w:t>
      </w:r>
      <w:r>
        <w:rPr>
          <w:rFonts w:ascii="Arial" w:hAnsi="Arial" w:cs="Arial"/>
        </w:rPr>
        <w:t>’</w:t>
      </w:r>
      <w:r w:rsidR="00210843" w:rsidRPr="00210843">
        <w:rPr>
          <w:rFonts w:ascii="Arial" w:hAnsi="Arial" w:cs="Arial"/>
        </w:rPr>
        <w:t xml:space="preserve">s condition </w:t>
      </w:r>
      <w:r>
        <w:rPr>
          <w:rFonts w:ascii="Arial" w:hAnsi="Arial" w:cs="Arial"/>
        </w:rPr>
        <w:t xml:space="preserve">is </w:t>
      </w:r>
      <w:r w:rsidR="00210843" w:rsidRPr="00210843">
        <w:rPr>
          <w:rFonts w:ascii="Arial" w:hAnsi="Arial" w:cs="Arial"/>
        </w:rPr>
        <w:t xml:space="preserve">addressed in a timely manner. </w:t>
      </w:r>
    </w:p>
    <w:p w14:paraId="1F42DB91" w14:textId="77777777" w:rsidR="00AD3F53" w:rsidRDefault="00AD3F53" w:rsidP="00F87E39">
      <w:pPr>
        <w:pStyle w:val="NormalArial"/>
      </w:pPr>
      <w:r w:rsidRPr="00184D80">
        <w:t>Requirement</w:t>
      </w:r>
      <w:r w:rsidRPr="00244176">
        <w:t xml:space="preserve"> </w:t>
      </w:r>
      <w:r>
        <w:t>8</w:t>
      </w:r>
      <w:r w:rsidRPr="00244176">
        <w:t>(3)(</w:t>
      </w:r>
      <w:r>
        <w:t>d</w:t>
      </w:r>
      <w:r w:rsidRPr="00244176">
        <w:t>)</w:t>
      </w:r>
    </w:p>
    <w:p w14:paraId="3DE15F60" w14:textId="63D260A6" w:rsidR="00246147" w:rsidRPr="00246147" w:rsidRDefault="00246147" w:rsidP="00F10783">
      <w:pPr>
        <w:pStyle w:val="ListParagraph"/>
        <w:numPr>
          <w:ilvl w:val="0"/>
          <w:numId w:val="24"/>
        </w:numPr>
        <w:rPr>
          <w:rFonts w:ascii="Arial" w:hAnsi="Arial" w:cs="Arial"/>
        </w:rPr>
      </w:pPr>
      <w:r>
        <w:rPr>
          <w:rFonts w:ascii="Arial" w:hAnsi="Arial" w:cs="Arial"/>
        </w:rPr>
        <w:t xml:space="preserve">Ensure </w:t>
      </w:r>
      <w:r w:rsidR="00490344">
        <w:rPr>
          <w:rFonts w:ascii="Arial" w:hAnsi="Arial" w:cs="Arial"/>
        </w:rPr>
        <w:t xml:space="preserve">effective </w:t>
      </w:r>
      <w:r w:rsidRPr="00246147">
        <w:rPr>
          <w:rFonts w:ascii="Arial" w:hAnsi="Arial" w:cs="Arial"/>
        </w:rPr>
        <w:t xml:space="preserve">risk management </w:t>
      </w:r>
      <w:r w:rsidR="00490344">
        <w:rPr>
          <w:rFonts w:ascii="Arial" w:hAnsi="Arial" w:cs="Arial"/>
        </w:rPr>
        <w:t>systems and pr</w:t>
      </w:r>
      <w:r w:rsidR="0061076E">
        <w:rPr>
          <w:rFonts w:ascii="Arial" w:hAnsi="Arial" w:cs="Arial"/>
        </w:rPr>
        <w:t xml:space="preserve">actices for managing </w:t>
      </w:r>
      <w:r w:rsidR="00BF305E">
        <w:rPr>
          <w:rFonts w:ascii="Arial" w:hAnsi="Arial" w:cs="Arial"/>
        </w:rPr>
        <w:t>high impact, high prevalence risks associated with the care of consumers</w:t>
      </w:r>
      <w:r w:rsidR="00F61AED">
        <w:rPr>
          <w:rFonts w:ascii="Arial" w:hAnsi="Arial" w:cs="Arial"/>
        </w:rPr>
        <w:t xml:space="preserve"> by improving clinical oversight provided</w:t>
      </w:r>
      <w:r w:rsidR="000F529C">
        <w:rPr>
          <w:rFonts w:ascii="Arial" w:hAnsi="Arial" w:cs="Arial"/>
        </w:rPr>
        <w:t xml:space="preserve"> to consumers</w:t>
      </w:r>
      <w:r w:rsidR="00864928">
        <w:rPr>
          <w:rFonts w:ascii="Arial" w:hAnsi="Arial" w:cs="Arial"/>
        </w:rPr>
        <w:t>.</w:t>
      </w:r>
    </w:p>
    <w:p w14:paraId="4D6A67F0" w14:textId="77777777" w:rsidR="00F10783" w:rsidRDefault="00AD3F53" w:rsidP="00F87E39">
      <w:pPr>
        <w:pStyle w:val="NormalArial"/>
      </w:pPr>
      <w:r w:rsidRPr="00184D80">
        <w:t>Requirement</w:t>
      </w:r>
      <w:r w:rsidRPr="00244176">
        <w:t xml:space="preserve"> </w:t>
      </w:r>
      <w:r>
        <w:t>8</w:t>
      </w:r>
      <w:r w:rsidRPr="00244176">
        <w:t>(3)(</w:t>
      </w:r>
      <w:r>
        <w:t>e</w:t>
      </w:r>
      <w:r w:rsidRPr="00244176">
        <w:t>)</w:t>
      </w:r>
    </w:p>
    <w:p w14:paraId="36F9D703" w14:textId="656BDF47" w:rsidR="00F10783" w:rsidRDefault="00CB4529" w:rsidP="00F10783">
      <w:pPr>
        <w:pStyle w:val="NormalArial"/>
        <w:numPr>
          <w:ilvl w:val="0"/>
          <w:numId w:val="24"/>
        </w:numPr>
      </w:pPr>
      <w:r>
        <w:t xml:space="preserve">Ensure an effective clinical governance </w:t>
      </w:r>
      <w:r w:rsidR="00F968B7">
        <w:t xml:space="preserve">system and practices that enable consumers to receive </w:t>
      </w:r>
      <w:r w:rsidR="00E84515">
        <w:t xml:space="preserve">safe, </w:t>
      </w:r>
      <w:r w:rsidR="00F968B7">
        <w:t>high quality clinical care</w:t>
      </w:r>
      <w:r w:rsidR="00E84515">
        <w:t>.</w:t>
      </w:r>
      <w:r w:rsidR="00F968B7">
        <w:t xml:space="preserve"> </w:t>
      </w:r>
    </w:p>
    <w:p w14:paraId="64F7F398" w14:textId="51A8A262" w:rsidR="00086159" w:rsidRPr="006B4042" w:rsidRDefault="009B49C0" w:rsidP="00F10783">
      <w:pPr>
        <w:pStyle w:val="NormalArial"/>
        <w:numPr>
          <w:ilvl w:val="0"/>
          <w:numId w:val="24"/>
        </w:numPr>
      </w:pPr>
      <w:r w:rsidRPr="00A36AA9">
        <w:br w:type="page"/>
      </w:r>
    </w:p>
    <w:p w14:paraId="17490103" w14:textId="77777777" w:rsidR="00086159" w:rsidRDefault="009B49C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157847" w14:paraId="08CFF1D3" w14:textId="77777777" w:rsidTr="00A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66B88E0E" w14:textId="77777777" w:rsidR="00157847" w:rsidRPr="003217D3" w:rsidRDefault="0015784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512E913E" w14:textId="77777777" w:rsidR="00157847" w:rsidRPr="003217D3" w:rsidRDefault="0015784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7847" w14:paraId="083367B6" w14:textId="77777777" w:rsidTr="00A856FA">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C7CD6BD" w14:textId="77777777" w:rsidR="00157847" w:rsidRPr="00244176" w:rsidRDefault="00157847" w:rsidP="007E513C">
            <w:pPr>
              <w:spacing w:line="22" w:lineRule="atLeast"/>
              <w:rPr>
                <w:rFonts w:ascii="Arial" w:hAnsi="Arial" w:cs="Arial"/>
              </w:rPr>
            </w:pPr>
            <w:bookmarkStart w:id="3" w:name="_Hlk180679541"/>
            <w:r w:rsidRPr="00184D80">
              <w:rPr>
                <w:rFonts w:ascii="Arial" w:hAnsi="Arial" w:cs="Arial"/>
              </w:rPr>
              <w:t>Requirement</w:t>
            </w:r>
            <w:r w:rsidRPr="00244176">
              <w:rPr>
                <w:rFonts w:ascii="Arial" w:hAnsi="Arial" w:cs="Arial"/>
              </w:rPr>
              <w:t xml:space="preserve"> 2(3)(a)</w:t>
            </w:r>
            <w:bookmarkEnd w:id="3"/>
          </w:p>
        </w:tc>
        <w:tc>
          <w:tcPr>
            <w:tcW w:w="2577" w:type="pct"/>
            <w:shd w:val="clear" w:color="auto" w:fill="auto"/>
          </w:tcPr>
          <w:p w14:paraId="4C46EC23" w14:textId="77777777" w:rsidR="00157847" w:rsidRPr="00244176" w:rsidRDefault="00157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57DDE35A" w14:textId="41BE4CC0" w:rsidR="00157847" w:rsidRPr="00916274"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21692981"/>
                <w:placeholder>
                  <w:docPart w:val="B360399866EA44F694D06FB128ABE8A3"/>
                </w:placeholder>
                <w:dropDownList>
                  <w:listItem w:displayText="choose a rating" w:value="choose a rating"/>
                  <w:listItem w:displayText="Compliant" w:value="Compliant"/>
                  <w:listItem w:displayText="Not Compliant" w:value="Not Compliant"/>
                </w:dropDownList>
              </w:sdtPr>
              <w:sdtEndPr/>
              <w:sdtContent>
                <w:r w:rsidR="004710AB" w:rsidRPr="00475893">
                  <w:rPr>
                    <w:rFonts w:ascii="Arial" w:hAnsi="Arial" w:cs="Arial"/>
                    <w:color w:val="auto"/>
                  </w:rPr>
                  <w:t>Not Compliant</w:t>
                </w:r>
              </w:sdtContent>
            </w:sdt>
            <w:r w:rsidR="00157847" w:rsidRPr="00916274">
              <w:rPr>
                <w:rFonts w:ascii="Arial" w:hAnsi="Arial" w:cs="Arial"/>
                <w:color w:val="FF0000"/>
              </w:rPr>
              <w:t xml:space="preserve"> </w:t>
            </w:r>
          </w:p>
        </w:tc>
      </w:tr>
      <w:tr w:rsidR="00475893" w:rsidRPr="00475893" w14:paraId="757D8EF6" w14:textId="77777777" w:rsidTr="00A85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71E6771" w14:textId="77777777" w:rsidR="00157847" w:rsidRPr="00244176" w:rsidRDefault="001578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247327FA" w14:textId="77777777" w:rsidR="00157847" w:rsidRPr="00244176" w:rsidRDefault="00157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70D1780F" w14:textId="781CB91E" w:rsidR="00157847" w:rsidRPr="00475893" w:rsidRDefault="00A85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7276766"/>
                <w:placeholder>
                  <w:docPart w:val="E579F65FA52E4AA49E2EFDFB44B0659E"/>
                </w:placeholder>
                <w:dropDownList>
                  <w:listItem w:displayText="choose a rating" w:value="choose a rating"/>
                  <w:listItem w:displayText="Compliant" w:value="Compliant"/>
                  <w:listItem w:displayText="Not Compliant" w:value="Not Compliant"/>
                </w:dropDownList>
              </w:sdtPr>
              <w:sdtEndPr/>
              <w:sdtContent>
                <w:r w:rsidR="004710AB" w:rsidRPr="00475893">
                  <w:rPr>
                    <w:rFonts w:ascii="Arial" w:hAnsi="Arial" w:cs="Arial"/>
                    <w:color w:val="auto"/>
                  </w:rPr>
                  <w:t>Not Compliant</w:t>
                </w:r>
              </w:sdtContent>
            </w:sdt>
            <w:r w:rsidR="00157847" w:rsidRPr="00475893">
              <w:rPr>
                <w:rFonts w:ascii="Arial" w:hAnsi="Arial" w:cs="Arial"/>
                <w:color w:val="auto"/>
              </w:rPr>
              <w:t xml:space="preserve"> </w:t>
            </w:r>
          </w:p>
        </w:tc>
      </w:tr>
      <w:tr w:rsidR="00157847" w14:paraId="0C732FA3" w14:textId="77777777" w:rsidTr="00A856FA">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BF14CAB" w14:textId="77777777" w:rsidR="00157847" w:rsidRPr="00244176" w:rsidRDefault="001578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03172181" w14:textId="77777777" w:rsidR="00157847" w:rsidRPr="00244176" w:rsidRDefault="00157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296CFC20" w14:textId="1370BAE2" w:rsidR="00157847" w:rsidRPr="00916274"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2134841782"/>
                <w:placeholder>
                  <w:docPart w:val="2234270137164A64BBAA802150FE7E91"/>
                </w:placeholder>
                <w:dropDownList>
                  <w:listItem w:displayText="choose a rating" w:value="choose a rating"/>
                  <w:listItem w:displayText="Compliant" w:value="Compliant"/>
                  <w:listItem w:displayText="Not Compliant" w:value="Not Compliant"/>
                </w:dropDownList>
              </w:sdtPr>
              <w:sdtEndPr/>
              <w:sdtContent>
                <w:r w:rsidR="004710AB" w:rsidRPr="00475893">
                  <w:rPr>
                    <w:rFonts w:ascii="Arial" w:hAnsi="Arial" w:cs="Arial"/>
                    <w:color w:val="auto"/>
                  </w:rPr>
                  <w:t>Not Compliant</w:t>
                </w:r>
              </w:sdtContent>
            </w:sdt>
            <w:r w:rsidR="00157847" w:rsidRPr="00916274">
              <w:rPr>
                <w:rFonts w:ascii="Arial" w:hAnsi="Arial" w:cs="Arial"/>
                <w:color w:val="FF0000"/>
              </w:rPr>
              <w:t xml:space="preserve"> </w:t>
            </w:r>
          </w:p>
        </w:tc>
      </w:tr>
      <w:tr w:rsidR="00157847" w14:paraId="41219D47" w14:textId="77777777" w:rsidTr="00A85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9F73DA8" w14:textId="77777777" w:rsidR="00157847" w:rsidRPr="00244176" w:rsidRDefault="001578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5D052DC5" w14:textId="77777777" w:rsidR="00157847" w:rsidRPr="00244176" w:rsidRDefault="00157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2AB9D34E" w14:textId="2792E000" w:rsidR="00157847" w:rsidRPr="00CC646C" w:rsidRDefault="00A85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39293"/>
                <w:placeholder>
                  <w:docPart w:val="0615027E103549E5B255944B84FE8BC2"/>
                </w:placeholder>
                <w:dropDownList>
                  <w:listItem w:displayText="choose a rating" w:value="choose a rating"/>
                  <w:listItem w:displayText="Compliant" w:value="Compliant"/>
                  <w:listItem w:displayText="Not Compliant" w:value="Not Compliant"/>
                </w:dropDownList>
              </w:sdtPr>
              <w:sdtEndPr/>
              <w:sdtContent>
                <w:r w:rsidR="004710AB" w:rsidRPr="00475893">
                  <w:rPr>
                    <w:rFonts w:ascii="Arial" w:hAnsi="Arial" w:cs="Arial"/>
                    <w:color w:val="auto"/>
                  </w:rPr>
                  <w:t>Not Compliant</w:t>
                </w:r>
              </w:sdtContent>
            </w:sdt>
            <w:r w:rsidR="00157847" w:rsidRPr="00916274">
              <w:rPr>
                <w:rFonts w:ascii="Arial" w:hAnsi="Arial" w:cs="Arial"/>
                <w:color w:val="FF0000"/>
              </w:rPr>
              <w:t xml:space="preserve"> </w:t>
            </w:r>
          </w:p>
        </w:tc>
      </w:tr>
    </w:tbl>
    <w:bookmarkEnd w:id="2"/>
    <w:p w14:paraId="419B8E6D" w14:textId="77777777" w:rsidR="00086159" w:rsidRDefault="009B49C0" w:rsidP="00A63FCF">
      <w:pPr>
        <w:pStyle w:val="Heading20"/>
        <w:tabs>
          <w:tab w:val="left" w:pos="1890"/>
        </w:tabs>
      </w:pPr>
      <w:r w:rsidRPr="00A36AA9">
        <w:t>Findings</w:t>
      </w:r>
    </w:p>
    <w:p w14:paraId="77C20F42" w14:textId="08FF7404" w:rsidR="003A4C76" w:rsidRPr="00475893" w:rsidRDefault="00475893" w:rsidP="00A63FCF">
      <w:pPr>
        <w:pStyle w:val="Heading20"/>
        <w:tabs>
          <w:tab w:val="left" w:pos="1890"/>
        </w:tabs>
        <w:rPr>
          <w:b w:val="0"/>
          <w:bCs w:val="0"/>
        </w:rPr>
      </w:pPr>
      <w:r w:rsidRPr="00475893">
        <w:rPr>
          <w:b w:val="0"/>
          <w:bCs w:val="0"/>
        </w:rPr>
        <w:t xml:space="preserve">Requirement </w:t>
      </w:r>
      <w:bookmarkStart w:id="4" w:name="_Hlk182406435"/>
      <w:r w:rsidRPr="00475893">
        <w:rPr>
          <w:b w:val="0"/>
          <w:bCs w:val="0"/>
        </w:rPr>
        <w:t>2(3)(a)</w:t>
      </w:r>
    </w:p>
    <w:bookmarkEnd w:id="4"/>
    <w:p w14:paraId="0F58E699" w14:textId="5822E958" w:rsidR="00842488" w:rsidRPr="00842488" w:rsidRDefault="003A4C76" w:rsidP="00842488">
      <w:pPr>
        <w:rPr>
          <w:rFonts w:ascii="Arial" w:eastAsia="Arial" w:hAnsi="Arial" w:cs="Arial"/>
          <w:lang w:eastAsia="en-AU"/>
        </w:rPr>
      </w:pPr>
      <w:r>
        <w:rPr>
          <w:rFonts w:ascii="Arial" w:eastAsia="Arial" w:hAnsi="Arial" w:cs="Arial"/>
        </w:rPr>
        <w:t>T</w:t>
      </w:r>
      <w:r w:rsidR="007156C4" w:rsidRPr="00697238">
        <w:rPr>
          <w:rFonts w:ascii="Arial" w:eastAsia="Arial" w:hAnsi="Arial" w:cs="Arial"/>
        </w:rPr>
        <w:t xml:space="preserve">he service did not demonstrate that actions taken have sufficiently addressed the non-compliance in this requirement identified in the </w:t>
      </w:r>
      <w:r w:rsidR="007603BE" w:rsidRPr="00697238">
        <w:rPr>
          <w:rFonts w:ascii="Arial" w:hAnsi="Arial" w:cs="Arial"/>
          <w:color w:val="auto"/>
        </w:rPr>
        <w:t>7 February 2024 to 9 February 2024 quality</w:t>
      </w:r>
      <w:r w:rsidR="007156C4" w:rsidRPr="00697238">
        <w:rPr>
          <w:rFonts w:ascii="Arial" w:eastAsia="Arial" w:hAnsi="Arial" w:cs="Arial"/>
        </w:rPr>
        <w:t xml:space="preserve"> </w:t>
      </w:r>
      <w:r w:rsidR="007603BE" w:rsidRPr="00697238">
        <w:rPr>
          <w:rFonts w:ascii="Arial" w:eastAsia="Arial" w:hAnsi="Arial" w:cs="Arial"/>
        </w:rPr>
        <w:t>a</w:t>
      </w:r>
      <w:r w:rsidR="007156C4" w:rsidRPr="00697238">
        <w:rPr>
          <w:rFonts w:ascii="Arial" w:eastAsia="Arial" w:hAnsi="Arial" w:cs="Arial"/>
        </w:rPr>
        <w:t xml:space="preserve">udit. </w:t>
      </w:r>
      <w:r w:rsidR="00305ADE">
        <w:rPr>
          <w:rFonts w:ascii="Arial" w:eastAsia="Arial" w:hAnsi="Arial" w:cs="Arial"/>
        </w:rPr>
        <w:t xml:space="preserve">During the quality audit </w:t>
      </w:r>
      <w:r w:rsidR="00842488" w:rsidRPr="00842488">
        <w:rPr>
          <w:rFonts w:ascii="Arial" w:eastAsia="Arial" w:hAnsi="Arial" w:cs="Arial"/>
          <w:lang w:eastAsia="en-AU"/>
        </w:rPr>
        <w:t>deficiencies identified included a lack of comprehensive assessments of individual consumers’ care needs</w:t>
      </w:r>
      <w:r w:rsidR="00061ED1">
        <w:rPr>
          <w:rFonts w:ascii="Arial" w:eastAsia="Arial" w:hAnsi="Arial" w:cs="Arial"/>
          <w:lang w:eastAsia="en-AU"/>
        </w:rPr>
        <w:t xml:space="preserve"> </w:t>
      </w:r>
      <w:r w:rsidR="00842488" w:rsidRPr="00842488">
        <w:rPr>
          <w:rFonts w:ascii="Arial" w:eastAsia="Arial" w:hAnsi="Arial" w:cs="Arial"/>
          <w:lang w:eastAsia="en-AU"/>
        </w:rPr>
        <w:t xml:space="preserve">in areas such as continence, falls, </w:t>
      </w:r>
      <w:r w:rsidR="00FA7FF8">
        <w:rPr>
          <w:rFonts w:ascii="Arial" w:eastAsia="Arial" w:hAnsi="Arial" w:cs="Arial"/>
          <w:lang w:eastAsia="en-AU"/>
        </w:rPr>
        <w:t xml:space="preserve">and </w:t>
      </w:r>
      <w:r w:rsidR="00842488" w:rsidRPr="00842488">
        <w:rPr>
          <w:rFonts w:ascii="Arial" w:eastAsia="Arial" w:hAnsi="Arial" w:cs="Arial"/>
          <w:lang w:eastAsia="en-AU"/>
        </w:rPr>
        <w:t>medication</w:t>
      </w:r>
      <w:r w:rsidR="00FA7FF8">
        <w:rPr>
          <w:rFonts w:ascii="Arial" w:eastAsia="Arial" w:hAnsi="Arial" w:cs="Arial"/>
          <w:lang w:eastAsia="en-AU"/>
        </w:rPr>
        <w:t xml:space="preserve"> </w:t>
      </w:r>
      <w:r w:rsidR="00F74FB8">
        <w:rPr>
          <w:rFonts w:ascii="Arial" w:eastAsia="Arial" w:hAnsi="Arial" w:cs="Arial"/>
          <w:lang w:eastAsia="en-AU"/>
        </w:rPr>
        <w:t>management</w:t>
      </w:r>
      <w:r w:rsidR="00CA35D8">
        <w:rPr>
          <w:rFonts w:ascii="Arial" w:eastAsia="Arial" w:hAnsi="Arial" w:cs="Arial"/>
          <w:lang w:eastAsia="en-AU"/>
        </w:rPr>
        <w:t xml:space="preserve"> and </w:t>
      </w:r>
      <w:r w:rsidR="00F17722">
        <w:rPr>
          <w:rFonts w:ascii="Arial" w:eastAsia="Arial" w:hAnsi="Arial" w:cs="Arial"/>
          <w:lang w:eastAsia="en-AU"/>
        </w:rPr>
        <w:t xml:space="preserve">swallowing </w:t>
      </w:r>
      <w:r w:rsidR="00842488" w:rsidRPr="00842488">
        <w:rPr>
          <w:rFonts w:ascii="Arial" w:eastAsia="Arial" w:hAnsi="Arial" w:cs="Arial"/>
          <w:lang w:eastAsia="en-AU"/>
        </w:rPr>
        <w:t>and further investigations often not identified as required. Risks to consumers’ health and well-being were not consistently included in their care plan and support staff d</w:t>
      </w:r>
      <w:r w:rsidR="00184E23">
        <w:rPr>
          <w:rFonts w:ascii="Arial" w:eastAsia="Arial" w:hAnsi="Arial" w:cs="Arial"/>
          <w:lang w:eastAsia="en-AU"/>
        </w:rPr>
        <w:t>id</w:t>
      </w:r>
      <w:r w:rsidR="00842488" w:rsidRPr="00842488">
        <w:rPr>
          <w:rFonts w:ascii="Arial" w:eastAsia="Arial" w:hAnsi="Arial" w:cs="Arial"/>
          <w:lang w:eastAsia="en-AU"/>
        </w:rPr>
        <w:t xml:space="preserve"> not have information </w:t>
      </w:r>
      <w:r w:rsidR="00184E23">
        <w:rPr>
          <w:rFonts w:ascii="Arial" w:eastAsia="Arial" w:hAnsi="Arial" w:cs="Arial"/>
          <w:lang w:eastAsia="en-AU"/>
        </w:rPr>
        <w:t>to guide their practice.</w:t>
      </w:r>
    </w:p>
    <w:p w14:paraId="319A439B" w14:textId="00219161" w:rsidR="00A1334F" w:rsidRDefault="00C81127" w:rsidP="00CC0775">
      <w:pPr>
        <w:rPr>
          <w:rFonts w:ascii="Arial" w:eastAsia="Arial" w:hAnsi="Arial" w:cs="Arial"/>
        </w:rPr>
      </w:pPr>
      <w:r>
        <w:rPr>
          <w:rFonts w:ascii="Arial" w:eastAsia="Arial" w:hAnsi="Arial" w:cs="Arial"/>
        </w:rPr>
        <w:t xml:space="preserve">During the Assessment </w:t>
      </w:r>
      <w:r w:rsidR="002B1644">
        <w:rPr>
          <w:rFonts w:ascii="Arial" w:eastAsia="Arial" w:hAnsi="Arial" w:cs="Arial"/>
        </w:rPr>
        <w:t>C</w:t>
      </w:r>
      <w:r>
        <w:rPr>
          <w:rFonts w:ascii="Arial" w:eastAsia="Arial" w:hAnsi="Arial" w:cs="Arial"/>
        </w:rPr>
        <w:t xml:space="preserve">ontact </w:t>
      </w:r>
      <w:r w:rsidR="00E848DB" w:rsidRPr="00E848DB">
        <w:rPr>
          <w:rFonts w:ascii="Arial" w:eastAsia="Arial" w:hAnsi="Arial" w:cs="Arial"/>
        </w:rPr>
        <w:t>3</w:t>
      </w:r>
      <w:r w:rsidR="00E848DB">
        <w:rPr>
          <w:rFonts w:ascii="Arial" w:eastAsia="Arial" w:hAnsi="Arial" w:cs="Arial"/>
        </w:rPr>
        <w:t xml:space="preserve"> September 2024 to 4 September 2024 </w:t>
      </w:r>
      <w:r w:rsidR="00F74D75">
        <w:rPr>
          <w:rFonts w:ascii="Arial" w:eastAsia="Arial" w:hAnsi="Arial" w:cs="Arial"/>
        </w:rPr>
        <w:t>c</w:t>
      </w:r>
      <w:r w:rsidR="006F44EC" w:rsidRPr="00697238">
        <w:rPr>
          <w:rFonts w:ascii="Arial" w:eastAsia="Arial" w:hAnsi="Arial" w:cs="Arial"/>
        </w:rPr>
        <w:t xml:space="preserve">onsumers and representatives stated that they had participated in an assessment of their care needs and preferences </w:t>
      </w:r>
      <w:r w:rsidR="002E571C" w:rsidRPr="00697238">
        <w:rPr>
          <w:rFonts w:ascii="Arial" w:eastAsia="Arial" w:hAnsi="Arial" w:cs="Arial"/>
        </w:rPr>
        <w:t>h</w:t>
      </w:r>
      <w:r w:rsidR="006F44EC" w:rsidRPr="00697238">
        <w:rPr>
          <w:rFonts w:ascii="Arial" w:eastAsia="Arial" w:hAnsi="Arial" w:cs="Arial"/>
        </w:rPr>
        <w:t xml:space="preserve">owever, they could not recall </w:t>
      </w:r>
      <w:proofErr w:type="gramStart"/>
      <w:r w:rsidR="006F44EC" w:rsidRPr="00697238">
        <w:rPr>
          <w:rFonts w:ascii="Arial" w:eastAsia="Arial" w:hAnsi="Arial" w:cs="Arial"/>
        </w:rPr>
        <w:t>particular discussions</w:t>
      </w:r>
      <w:proofErr w:type="gramEnd"/>
      <w:r w:rsidR="006F44EC" w:rsidRPr="00697238">
        <w:rPr>
          <w:rFonts w:ascii="Arial" w:eastAsia="Arial" w:hAnsi="Arial" w:cs="Arial"/>
        </w:rPr>
        <w:t xml:space="preserve"> around risks to their health and well-being.</w:t>
      </w:r>
      <w:r w:rsidR="006F44EC" w:rsidRPr="00697238">
        <w:rPr>
          <w:rFonts w:ascii="Arial" w:eastAsia="Arial" w:hAnsi="Arial" w:cs="Arial"/>
          <w:color w:val="FF0000"/>
        </w:rPr>
        <w:t xml:space="preserve"> </w:t>
      </w:r>
      <w:r w:rsidR="006F44EC" w:rsidRPr="00697238">
        <w:rPr>
          <w:rFonts w:ascii="Arial" w:eastAsia="Arial" w:hAnsi="Arial" w:cs="Arial"/>
        </w:rPr>
        <w:t xml:space="preserve">Care planning documentation showed there is a lack of comprehensive initial and ongoing assessment, review and identification of consumers’ care and service needs and risks to their health safety and wellbeing. </w:t>
      </w:r>
      <w:r w:rsidR="00FB4750" w:rsidRPr="00697238">
        <w:rPr>
          <w:rFonts w:ascii="Arial" w:eastAsia="Arial" w:hAnsi="Arial" w:cs="Arial"/>
        </w:rPr>
        <w:t xml:space="preserve">Care planning documentation identifies the risk of non-response to scheduled </w:t>
      </w:r>
      <w:proofErr w:type="gramStart"/>
      <w:r w:rsidR="00FB4750" w:rsidRPr="00697238">
        <w:rPr>
          <w:rFonts w:ascii="Arial" w:eastAsia="Arial" w:hAnsi="Arial" w:cs="Arial"/>
        </w:rPr>
        <w:t>visits</w:t>
      </w:r>
      <w:r w:rsidR="00697238" w:rsidRPr="00697238">
        <w:rPr>
          <w:rFonts w:ascii="Arial" w:eastAsia="Arial" w:hAnsi="Arial" w:cs="Arial"/>
        </w:rPr>
        <w:t>,</w:t>
      </w:r>
      <w:proofErr w:type="gramEnd"/>
      <w:r w:rsidR="00697238" w:rsidRPr="00697238">
        <w:rPr>
          <w:rFonts w:ascii="Arial" w:eastAsia="Arial" w:hAnsi="Arial" w:cs="Arial"/>
        </w:rPr>
        <w:t xml:space="preserve"> h</w:t>
      </w:r>
      <w:r w:rsidR="00FB4750" w:rsidRPr="00697238">
        <w:rPr>
          <w:rFonts w:ascii="Arial" w:eastAsia="Arial" w:hAnsi="Arial" w:cs="Arial"/>
        </w:rPr>
        <w:t xml:space="preserve">owever, the information is generic and does not include individualised instructions for the support staff or contractor to follow when this occurs. </w:t>
      </w:r>
    </w:p>
    <w:p w14:paraId="5B4FA54E" w14:textId="77777777" w:rsidR="001F564E" w:rsidRDefault="00A1334F" w:rsidP="001F564E">
      <w:pPr>
        <w:rPr>
          <w:rFonts w:ascii="Arial" w:eastAsiaTheme="minorHAnsi" w:hAnsi="Arial" w:cs="Arial"/>
          <w:color w:val="auto"/>
        </w:rPr>
      </w:pPr>
      <w:r w:rsidRPr="00BE018B">
        <w:rPr>
          <w:rFonts w:ascii="Arial" w:eastAsia="Arial" w:hAnsi="Arial" w:cs="Arial"/>
        </w:rPr>
        <w:t>In the provider’s response to the Assessment Team</w:t>
      </w:r>
      <w:r w:rsidR="00E562A2" w:rsidRPr="00BE018B">
        <w:rPr>
          <w:rFonts w:ascii="Arial" w:eastAsia="Arial" w:hAnsi="Arial" w:cs="Arial"/>
        </w:rPr>
        <w:t xml:space="preserve">’s report </w:t>
      </w:r>
      <w:r w:rsidR="00A44BAD" w:rsidRPr="00BE018B">
        <w:rPr>
          <w:rFonts w:ascii="Arial" w:eastAsia="Arial" w:hAnsi="Arial" w:cs="Arial"/>
        </w:rPr>
        <w:t xml:space="preserve">updated assessment and care planning documentation was submitted </w:t>
      </w:r>
      <w:r w:rsidR="00E562A2" w:rsidRPr="00BE018B">
        <w:rPr>
          <w:rFonts w:ascii="Arial" w:eastAsia="Arial" w:hAnsi="Arial" w:cs="Arial"/>
        </w:rPr>
        <w:t xml:space="preserve">for the two consumers </w:t>
      </w:r>
      <w:r w:rsidR="003D6D59">
        <w:rPr>
          <w:rFonts w:ascii="Arial" w:eastAsia="Arial" w:hAnsi="Arial" w:cs="Arial"/>
        </w:rPr>
        <w:t>cited</w:t>
      </w:r>
      <w:r w:rsidR="00E562A2" w:rsidRPr="00BE018B">
        <w:rPr>
          <w:rFonts w:ascii="Arial" w:eastAsia="Arial" w:hAnsi="Arial" w:cs="Arial"/>
        </w:rPr>
        <w:t xml:space="preserve"> in the</w:t>
      </w:r>
      <w:r w:rsidR="00337D5F" w:rsidRPr="00BE018B">
        <w:rPr>
          <w:rFonts w:ascii="Arial" w:eastAsia="Arial" w:hAnsi="Arial" w:cs="Arial"/>
        </w:rPr>
        <w:t xml:space="preserve"> report</w:t>
      </w:r>
      <w:r w:rsidR="00316AF7">
        <w:rPr>
          <w:rFonts w:ascii="Arial" w:eastAsia="Arial" w:hAnsi="Arial" w:cs="Arial"/>
        </w:rPr>
        <w:t xml:space="preserve">. </w:t>
      </w:r>
      <w:r w:rsidR="002921D7">
        <w:rPr>
          <w:rFonts w:ascii="Arial" w:eastAsia="Arial" w:hAnsi="Arial" w:cs="Arial"/>
        </w:rPr>
        <w:t>The provider stated t</w:t>
      </w:r>
      <w:r w:rsidR="00F170F9" w:rsidRPr="00BE018B">
        <w:rPr>
          <w:rFonts w:ascii="Arial" w:eastAsia="Arial" w:hAnsi="Arial" w:cs="Arial"/>
        </w:rPr>
        <w:t>hey have re</w:t>
      </w:r>
      <w:r w:rsidR="009A59CE" w:rsidRPr="00BE018B">
        <w:rPr>
          <w:rFonts w:ascii="Arial" w:eastAsia="Arial" w:hAnsi="Arial" w:cs="Arial"/>
        </w:rPr>
        <w:t xml:space="preserve">minded staff </w:t>
      </w:r>
      <w:r w:rsidR="00EB3FDD" w:rsidRPr="00BE018B">
        <w:rPr>
          <w:rFonts w:ascii="Arial" w:eastAsia="Arial" w:hAnsi="Arial" w:cs="Arial"/>
        </w:rPr>
        <w:t>about</w:t>
      </w:r>
      <w:r w:rsidR="009A59CE" w:rsidRPr="00BE018B">
        <w:rPr>
          <w:rFonts w:ascii="Arial" w:eastAsia="Arial" w:hAnsi="Arial" w:cs="Arial"/>
        </w:rPr>
        <w:t xml:space="preserve"> the organisation’s policies and procedures for care planning </w:t>
      </w:r>
      <w:r w:rsidR="00DE68B6" w:rsidRPr="00BE018B">
        <w:rPr>
          <w:rFonts w:ascii="Arial" w:eastAsiaTheme="minorHAnsi" w:hAnsi="Arial" w:cs="Arial"/>
          <w:color w:val="auto"/>
        </w:rPr>
        <w:t xml:space="preserve">and will undertake refresher training to assist staff </w:t>
      </w:r>
      <w:r w:rsidR="00E220C3" w:rsidRPr="00BE018B">
        <w:rPr>
          <w:rFonts w:ascii="Arial" w:eastAsiaTheme="minorHAnsi" w:hAnsi="Arial" w:cs="Arial"/>
          <w:color w:val="auto"/>
        </w:rPr>
        <w:t>with the identification of risk</w:t>
      </w:r>
      <w:r w:rsidR="008D59A4" w:rsidRPr="00BE018B">
        <w:rPr>
          <w:rFonts w:ascii="Arial" w:eastAsiaTheme="minorHAnsi" w:hAnsi="Arial" w:cs="Arial"/>
          <w:color w:val="auto"/>
        </w:rPr>
        <w:t xml:space="preserve"> to improve consumer care outcomes.</w:t>
      </w:r>
      <w:r w:rsidR="008A3547" w:rsidRPr="00BE018B">
        <w:rPr>
          <w:rFonts w:ascii="Arial" w:eastAsiaTheme="minorHAnsi" w:hAnsi="Arial" w:cs="Arial"/>
          <w:color w:val="auto"/>
        </w:rPr>
        <w:t xml:space="preserve"> It is noted that tasks </w:t>
      </w:r>
      <w:r w:rsidR="00034F80" w:rsidRPr="00BE018B">
        <w:rPr>
          <w:rFonts w:ascii="Arial" w:eastAsiaTheme="minorHAnsi" w:hAnsi="Arial" w:cs="Arial"/>
          <w:color w:val="auto"/>
        </w:rPr>
        <w:t>in the service</w:t>
      </w:r>
      <w:r w:rsidR="00034F80">
        <w:rPr>
          <w:rFonts w:ascii="Arial" w:eastAsiaTheme="minorHAnsi" w:hAnsi="Arial" w:cs="Arial"/>
          <w:color w:val="auto"/>
        </w:rPr>
        <w:t>’</w:t>
      </w:r>
      <w:r w:rsidR="00034F80" w:rsidRPr="00BE018B">
        <w:rPr>
          <w:rFonts w:ascii="Arial" w:eastAsiaTheme="minorHAnsi" w:hAnsi="Arial" w:cs="Arial"/>
          <w:color w:val="auto"/>
        </w:rPr>
        <w:t>s Plan for Continuous Improvement dated 8 April 2024</w:t>
      </w:r>
      <w:r w:rsidR="00034F80">
        <w:rPr>
          <w:rFonts w:ascii="Arial" w:eastAsiaTheme="minorHAnsi" w:hAnsi="Arial" w:cs="Arial"/>
          <w:color w:val="auto"/>
        </w:rPr>
        <w:t xml:space="preserve"> </w:t>
      </w:r>
      <w:r w:rsidR="008A3547" w:rsidRPr="00BE018B">
        <w:rPr>
          <w:rFonts w:ascii="Arial" w:eastAsiaTheme="minorHAnsi" w:hAnsi="Arial" w:cs="Arial"/>
          <w:color w:val="auto"/>
        </w:rPr>
        <w:t xml:space="preserve">due to be completed by </w:t>
      </w:r>
      <w:r w:rsidR="00ED4A4E" w:rsidRPr="00BE018B">
        <w:rPr>
          <w:rFonts w:ascii="Arial" w:eastAsiaTheme="minorHAnsi" w:hAnsi="Arial" w:cs="Arial"/>
          <w:color w:val="auto"/>
        </w:rPr>
        <w:t xml:space="preserve">May and June 2024 </w:t>
      </w:r>
      <w:proofErr w:type="gramStart"/>
      <w:r w:rsidR="00ED4A4E" w:rsidRPr="00BE018B">
        <w:rPr>
          <w:rFonts w:ascii="Arial" w:eastAsiaTheme="minorHAnsi" w:hAnsi="Arial" w:cs="Arial"/>
          <w:color w:val="auto"/>
        </w:rPr>
        <w:t>with regard to</w:t>
      </w:r>
      <w:proofErr w:type="gramEnd"/>
      <w:r w:rsidR="00ED4A4E" w:rsidRPr="00BE018B">
        <w:rPr>
          <w:rFonts w:ascii="Arial" w:eastAsiaTheme="minorHAnsi" w:hAnsi="Arial" w:cs="Arial"/>
          <w:color w:val="auto"/>
        </w:rPr>
        <w:t xml:space="preserve"> </w:t>
      </w:r>
      <w:r w:rsidR="006C08C6" w:rsidRPr="00BE018B">
        <w:rPr>
          <w:rFonts w:ascii="Arial" w:eastAsiaTheme="minorHAnsi" w:hAnsi="Arial" w:cs="Arial"/>
          <w:color w:val="auto"/>
        </w:rPr>
        <w:t>assessing</w:t>
      </w:r>
      <w:r w:rsidR="00A400D2" w:rsidRPr="00BE018B">
        <w:rPr>
          <w:rFonts w:ascii="Arial" w:eastAsiaTheme="minorHAnsi" w:hAnsi="Arial" w:cs="Arial"/>
          <w:color w:val="auto"/>
        </w:rPr>
        <w:t xml:space="preserve"> consumers with</w:t>
      </w:r>
      <w:r w:rsidR="00ED4A4E" w:rsidRPr="00BE018B">
        <w:rPr>
          <w:rFonts w:ascii="Arial" w:eastAsiaTheme="minorHAnsi" w:hAnsi="Arial" w:cs="Arial"/>
          <w:color w:val="auto"/>
        </w:rPr>
        <w:t xml:space="preserve"> complex </w:t>
      </w:r>
      <w:r w:rsidR="00AB1BE4" w:rsidRPr="00BE018B">
        <w:rPr>
          <w:rFonts w:ascii="Arial" w:eastAsiaTheme="minorHAnsi" w:hAnsi="Arial" w:cs="Arial"/>
          <w:color w:val="auto"/>
        </w:rPr>
        <w:t xml:space="preserve">conditions </w:t>
      </w:r>
      <w:r w:rsidR="006C08C6" w:rsidRPr="00BE018B">
        <w:rPr>
          <w:rFonts w:ascii="Arial" w:eastAsiaTheme="minorHAnsi" w:hAnsi="Arial" w:cs="Arial"/>
          <w:color w:val="auto"/>
        </w:rPr>
        <w:t>including swallowing and skin integrity</w:t>
      </w:r>
      <w:r w:rsidR="00A400D2" w:rsidRPr="00BE018B">
        <w:rPr>
          <w:rFonts w:ascii="Arial" w:eastAsiaTheme="minorHAnsi" w:hAnsi="Arial" w:cs="Arial"/>
          <w:color w:val="auto"/>
        </w:rPr>
        <w:t xml:space="preserve"> do not appear to have been addressed</w:t>
      </w:r>
      <w:r w:rsidR="00F2632A" w:rsidRPr="00BE018B">
        <w:rPr>
          <w:rFonts w:ascii="Arial" w:eastAsiaTheme="minorHAnsi" w:hAnsi="Arial" w:cs="Arial"/>
          <w:color w:val="auto"/>
        </w:rPr>
        <w:t>.</w:t>
      </w:r>
      <w:r w:rsidR="00A400D2" w:rsidRPr="00BE018B">
        <w:rPr>
          <w:rFonts w:ascii="Arial" w:eastAsiaTheme="minorHAnsi" w:hAnsi="Arial" w:cs="Arial"/>
          <w:color w:val="auto"/>
        </w:rPr>
        <w:t xml:space="preserve"> </w:t>
      </w:r>
    </w:p>
    <w:p w14:paraId="67E60957" w14:textId="77777777" w:rsidR="001F564E" w:rsidRDefault="00475893" w:rsidP="00BA4BAA">
      <w:pPr>
        <w:rPr>
          <w:rFonts w:ascii="Arial" w:eastAsiaTheme="minorHAnsi" w:hAnsi="Arial" w:cs="Arial"/>
          <w:color w:val="auto"/>
        </w:rPr>
      </w:pPr>
      <w:r w:rsidRPr="00184D80">
        <w:rPr>
          <w:rFonts w:ascii="Arial" w:hAnsi="Arial" w:cs="Arial"/>
        </w:rPr>
        <w:lastRenderedPageBreak/>
        <w:t>Requirement</w:t>
      </w:r>
      <w:r w:rsidRPr="00244176">
        <w:rPr>
          <w:rFonts w:ascii="Arial" w:hAnsi="Arial" w:cs="Arial"/>
        </w:rPr>
        <w:t xml:space="preserve"> 2(3)(</w:t>
      </w:r>
      <w:r>
        <w:rPr>
          <w:rFonts w:ascii="Arial" w:hAnsi="Arial" w:cs="Arial"/>
        </w:rPr>
        <w:t>b</w:t>
      </w:r>
      <w:r w:rsidRPr="00244176">
        <w:rPr>
          <w:rFonts w:ascii="Arial" w:hAnsi="Arial" w:cs="Arial"/>
        </w:rPr>
        <w:t>)</w:t>
      </w:r>
    </w:p>
    <w:p w14:paraId="5866ED7E" w14:textId="7E3C3C66" w:rsidR="00BA4BAA" w:rsidRPr="001F564E" w:rsidRDefault="00C47836" w:rsidP="00BA4BAA">
      <w:pPr>
        <w:rPr>
          <w:rFonts w:ascii="Arial" w:eastAsiaTheme="minorHAnsi" w:hAnsi="Arial" w:cs="Arial"/>
          <w:color w:val="auto"/>
        </w:rPr>
      </w:pPr>
      <w:r>
        <w:rPr>
          <w:rFonts w:ascii="Arial" w:eastAsia="Arial" w:hAnsi="Arial" w:cs="Arial"/>
        </w:rPr>
        <w:t>T</w:t>
      </w:r>
      <w:r w:rsidRPr="00697238">
        <w:rPr>
          <w:rFonts w:ascii="Arial" w:eastAsia="Arial" w:hAnsi="Arial" w:cs="Arial"/>
        </w:rPr>
        <w:t xml:space="preserve">he service did not demonstrate that actions taken have sufficiently addressed the non-compliance in this requirement identified in the </w:t>
      </w:r>
      <w:r w:rsidRPr="00697238">
        <w:rPr>
          <w:rFonts w:ascii="Arial" w:hAnsi="Arial" w:cs="Arial"/>
          <w:color w:val="auto"/>
        </w:rPr>
        <w:t>7 February 2024 to 9 February 2024 quality</w:t>
      </w:r>
      <w:r w:rsidRPr="00697238">
        <w:rPr>
          <w:rFonts w:ascii="Arial" w:eastAsia="Arial" w:hAnsi="Arial" w:cs="Arial"/>
        </w:rPr>
        <w:t xml:space="preserve"> audit.</w:t>
      </w:r>
      <w:r>
        <w:rPr>
          <w:rFonts w:ascii="Arial" w:eastAsia="Arial" w:hAnsi="Arial" w:cs="Arial"/>
          <w:lang w:eastAsia="en-AU"/>
        </w:rPr>
        <w:t xml:space="preserve"> </w:t>
      </w:r>
      <w:bookmarkStart w:id="5" w:name="_Hlk180678331"/>
      <w:r w:rsidR="00972C6C">
        <w:rPr>
          <w:rFonts w:ascii="Arial" w:eastAsia="Arial" w:hAnsi="Arial" w:cs="Arial"/>
          <w:lang w:eastAsia="en-AU"/>
        </w:rPr>
        <w:t xml:space="preserve">During the quality audit </w:t>
      </w:r>
      <w:bookmarkEnd w:id="5"/>
      <w:r w:rsidR="00972C6C">
        <w:rPr>
          <w:rFonts w:ascii="Arial" w:eastAsia="Times New Roman" w:hAnsi="Arial" w:cs="Arial"/>
          <w:color w:val="000000"/>
          <w:lang w:eastAsia="en-AU"/>
        </w:rPr>
        <w:t>t</w:t>
      </w:r>
      <w:r w:rsidR="00972C6C" w:rsidRPr="00972C6C">
        <w:rPr>
          <w:rFonts w:ascii="Arial" w:eastAsia="Times New Roman" w:hAnsi="Arial" w:cs="Arial"/>
          <w:color w:val="000000"/>
          <w:lang w:eastAsia="en-AU"/>
        </w:rPr>
        <w:t xml:space="preserve">he deficiencies identified included consumers’ current needs not </w:t>
      </w:r>
      <w:r w:rsidR="00AB4A94">
        <w:rPr>
          <w:rFonts w:ascii="Arial" w:eastAsia="Times New Roman" w:hAnsi="Arial" w:cs="Arial"/>
          <w:color w:val="000000"/>
          <w:lang w:eastAsia="en-AU"/>
        </w:rPr>
        <w:t xml:space="preserve">being </w:t>
      </w:r>
      <w:r w:rsidR="00972C6C" w:rsidRPr="00972C6C">
        <w:rPr>
          <w:rFonts w:ascii="Arial" w:eastAsia="Times New Roman" w:hAnsi="Arial" w:cs="Arial"/>
          <w:color w:val="000000"/>
          <w:lang w:eastAsia="en-AU"/>
        </w:rPr>
        <w:t xml:space="preserve">consistently addressed or included in the </w:t>
      </w:r>
      <w:r w:rsidR="00984F15">
        <w:rPr>
          <w:rFonts w:ascii="Arial" w:eastAsia="Times New Roman" w:hAnsi="Arial" w:cs="Arial"/>
          <w:color w:val="000000"/>
          <w:lang w:eastAsia="en-AU"/>
        </w:rPr>
        <w:t xml:space="preserve">care </w:t>
      </w:r>
      <w:r w:rsidR="00972C6C" w:rsidRPr="00972C6C">
        <w:rPr>
          <w:rFonts w:ascii="Arial" w:eastAsia="Times New Roman" w:hAnsi="Arial" w:cs="Arial"/>
          <w:color w:val="000000"/>
          <w:lang w:eastAsia="en-AU"/>
        </w:rPr>
        <w:t>plan</w:t>
      </w:r>
      <w:r w:rsidR="00AB4A94">
        <w:rPr>
          <w:rFonts w:ascii="Arial" w:eastAsia="Times New Roman" w:hAnsi="Arial" w:cs="Arial"/>
          <w:color w:val="000000"/>
          <w:lang w:eastAsia="en-AU"/>
        </w:rPr>
        <w:t>. C</w:t>
      </w:r>
      <w:r w:rsidR="00972C6C" w:rsidRPr="00972C6C">
        <w:rPr>
          <w:rFonts w:ascii="Arial" w:eastAsia="Times New Roman" w:hAnsi="Arial" w:cs="Arial"/>
          <w:color w:val="000000"/>
          <w:lang w:eastAsia="en-AU"/>
        </w:rPr>
        <w:t xml:space="preserve">omprehensive assessments were not thoroughly completed and were lacking important relevant information. Consumers preferences were often not identified in the </w:t>
      </w:r>
      <w:r w:rsidR="005B6849">
        <w:rPr>
          <w:rFonts w:ascii="Arial" w:eastAsia="Times New Roman" w:hAnsi="Arial" w:cs="Arial"/>
          <w:color w:val="000000"/>
          <w:lang w:eastAsia="en-AU"/>
        </w:rPr>
        <w:t xml:space="preserve">care </w:t>
      </w:r>
      <w:r w:rsidR="00972C6C" w:rsidRPr="00972C6C">
        <w:rPr>
          <w:rFonts w:ascii="Arial" w:eastAsia="Times New Roman" w:hAnsi="Arial" w:cs="Arial"/>
          <w:color w:val="000000"/>
          <w:lang w:eastAsia="en-AU"/>
        </w:rPr>
        <w:t>plan</w:t>
      </w:r>
      <w:r w:rsidR="001E444A">
        <w:rPr>
          <w:rFonts w:ascii="Arial" w:eastAsia="Times New Roman" w:hAnsi="Arial" w:cs="Arial"/>
          <w:color w:val="000000"/>
          <w:lang w:eastAsia="en-AU"/>
        </w:rPr>
        <w:t>.</w:t>
      </w:r>
      <w:r w:rsidR="00972C6C" w:rsidRPr="00972C6C">
        <w:rPr>
          <w:rFonts w:ascii="Arial" w:eastAsia="Times New Roman" w:hAnsi="Arial" w:cs="Arial"/>
          <w:color w:val="000000"/>
          <w:lang w:eastAsia="en-AU"/>
        </w:rPr>
        <w:t xml:space="preserve"> While staff were able to identify consumers currently receiving treatment for life limiting conditions, these consumers did not have information on end-of-life planning or advanced care planning</w:t>
      </w:r>
      <w:r w:rsidR="005B6849">
        <w:rPr>
          <w:rFonts w:ascii="Arial" w:eastAsia="Times New Roman" w:hAnsi="Arial" w:cs="Arial"/>
          <w:color w:val="000000"/>
          <w:lang w:eastAsia="en-AU"/>
        </w:rPr>
        <w:t>.</w:t>
      </w:r>
      <w:r w:rsidR="00972C6C" w:rsidRPr="00972C6C">
        <w:rPr>
          <w:rFonts w:ascii="Arial" w:eastAsia="Times New Roman" w:hAnsi="Arial" w:cs="Arial"/>
          <w:color w:val="000000"/>
          <w:lang w:eastAsia="en-AU"/>
        </w:rPr>
        <w:t xml:space="preserve"> </w:t>
      </w:r>
    </w:p>
    <w:p w14:paraId="020522FA" w14:textId="77777777" w:rsidR="00824573" w:rsidRDefault="00C47836" w:rsidP="00824573">
      <w:pPr>
        <w:rPr>
          <w:rFonts w:ascii="Arial" w:eastAsia="Times New Roman" w:hAnsi="Arial" w:cs="Arial"/>
          <w:color w:val="000000"/>
          <w:lang w:eastAsia="en-AU"/>
        </w:rPr>
      </w:pPr>
      <w:r>
        <w:rPr>
          <w:rFonts w:ascii="Arial" w:eastAsia="Arial" w:hAnsi="Arial" w:cs="Arial"/>
        </w:rPr>
        <w:t xml:space="preserve">During the Assessment </w:t>
      </w:r>
      <w:r w:rsidR="002B1644">
        <w:rPr>
          <w:rFonts w:ascii="Arial" w:eastAsia="Arial" w:hAnsi="Arial" w:cs="Arial"/>
        </w:rPr>
        <w:t>C</w:t>
      </w:r>
      <w:r>
        <w:rPr>
          <w:rFonts w:ascii="Arial" w:eastAsia="Arial" w:hAnsi="Arial" w:cs="Arial"/>
        </w:rPr>
        <w:t xml:space="preserve">ontact </w:t>
      </w:r>
      <w:r w:rsidR="00E848DB" w:rsidRPr="00E848DB">
        <w:rPr>
          <w:rFonts w:ascii="Arial" w:eastAsia="Arial" w:hAnsi="Arial" w:cs="Arial"/>
        </w:rPr>
        <w:t>3</w:t>
      </w:r>
      <w:r w:rsidR="00E848DB">
        <w:rPr>
          <w:rFonts w:ascii="Arial" w:eastAsia="Arial" w:hAnsi="Arial" w:cs="Arial"/>
        </w:rPr>
        <w:t xml:space="preserve"> September 2024 to 4 September 2024 </w:t>
      </w:r>
      <w:r w:rsidR="00305ADE">
        <w:rPr>
          <w:rFonts w:ascii="Arial" w:eastAsia="Arial" w:hAnsi="Arial" w:cs="Arial"/>
          <w:lang w:eastAsia="en-AU"/>
        </w:rPr>
        <w:t>m</w:t>
      </w:r>
      <w:r w:rsidR="00AD29E1" w:rsidRPr="00AD29E1">
        <w:rPr>
          <w:rFonts w:ascii="Arial" w:eastAsia="Arial" w:hAnsi="Arial" w:cs="Arial"/>
          <w:lang w:eastAsia="en-AU"/>
        </w:rPr>
        <w:t xml:space="preserve">ost of the consumers and representatives advised they did not recall discussions regarding advanced care planning and end of life care. Consumers generally said their goals and preferences are being met. </w:t>
      </w:r>
      <w:r w:rsidR="00234941">
        <w:rPr>
          <w:rFonts w:ascii="Arial" w:eastAsia="Arial" w:hAnsi="Arial" w:cs="Arial"/>
          <w:lang w:eastAsia="en-AU"/>
        </w:rPr>
        <w:t>Whilst c</w:t>
      </w:r>
      <w:r w:rsidR="00AD29E1" w:rsidRPr="00AD29E1">
        <w:rPr>
          <w:rFonts w:ascii="Arial" w:eastAsia="Arial" w:hAnsi="Arial" w:cs="Arial"/>
          <w:lang w:eastAsia="en-AU"/>
        </w:rPr>
        <w:t xml:space="preserve">are planning documentation includes some current needs, preferences and goals </w:t>
      </w:r>
      <w:r w:rsidR="00234941">
        <w:rPr>
          <w:rFonts w:ascii="Arial" w:eastAsia="Arial" w:hAnsi="Arial" w:cs="Arial"/>
          <w:lang w:eastAsia="en-AU"/>
        </w:rPr>
        <w:t xml:space="preserve">it </w:t>
      </w:r>
      <w:r w:rsidR="00AD29E1" w:rsidRPr="00AD29E1">
        <w:rPr>
          <w:rFonts w:ascii="Arial" w:eastAsia="Arial" w:hAnsi="Arial" w:cs="Arial"/>
          <w:lang w:eastAsia="en-AU"/>
        </w:rPr>
        <w:t>does not effectively identify how these are to be managed. Assessment and planning did not consistently address the consumer’s end of life or advance care plan</w:t>
      </w:r>
      <w:r w:rsidR="00364D6E">
        <w:rPr>
          <w:rFonts w:ascii="Arial" w:eastAsia="Arial" w:hAnsi="Arial" w:cs="Arial"/>
          <w:lang w:eastAsia="en-AU"/>
        </w:rPr>
        <w:t>ning</w:t>
      </w:r>
      <w:r w:rsidR="00AD29E1" w:rsidRPr="00AD29E1">
        <w:rPr>
          <w:rFonts w:ascii="Arial" w:eastAsia="Arial" w:hAnsi="Arial" w:cs="Arial"/>
          <w:lang w:eastAsia="en-AU"/>
        </w:rPr>
        <w:t xml:space="preserve"> for most sampled consumers</w:t>
      </w:r>
      <w:r w:rsidR="00F01699">
        <w:rPr>
          <w:rFonts w:ascii="Arial" w:eastAsia="Arial" w:hAnsi="Arial" w:cs="Arial"/>
          <w:lang w:eastAsia="en-AU"/>
        </w:rPr>
        <w:t>.</w:t>
      </w:r>
      <w:r w:rsidR="00AD29E1" w:rsidRPr="00AD29E1">
        <w:rPr>
          <w:rFonts w:ascii="Arial" w:eastAsia="Arial" w:hAnsi="Arial" w:cs="Arial"/>
          <w:lang w:eastAsia="en-AU"/>
        </w:rPr>
        <w:t xml:space="preserve"> </w:t>
      </w:r>
      <w:bookmarkStart w:id="6" w:name="_Hlk180678604"/>
    </w:p>
    <w:p w14:paraId="1CFE4407" w14:textId="4A1E2884" w:rsidR="001F564E" w:rsidRPr="00824573" w:rsidRDefault="006147E8" w:rsidP="00824573">
      <w:pPr>
        <w:rPr>
          <w:rFonts w:ascii="Arial" w:eastAsia="Times New Roman" w:hAnsi="Arial" w:cs="Arial"/>
          <w:color w:val="000000"/>
          <w:lang w:eastAsia="en-AU"/>
        </w:rPr>
      </w:pPr>
      <w:r w:rsidRPr="00EB0D66">
        <w:rPr>
          <w:rFonts w:ascii="Arial" w:eastAsia="Arial" w:hAnsi="Arial" w:cs="Arial"/>
        </w:rPr>
        <w:t>In the provider’s response to the Assessment Team’s report</w:t>
      </w:r>
      <w:r w:rsidR="00BC5591">
        <w:rPr>
          <w:rFonts w:ascii="Arial" w:eastAsia="Arial" w:hAnsi="Arial" w:cs="Arial"/>
        </w:rPr>
        <w:t xml:space="preserve"> </w:t>
      </w:r>
      <w:bookmarkEnd w:id="6"/>
      <w:r w:rsidR="00CA7861" w:rsidRPr="00BE018B">
        <w:rPr>
          <w:rFonts w:ascii="Arial" w:eastAsia="Arial" w:hAnsi="Arial" w:cs="Arial"/>
        </w:rPr>
        <w:t xml:space="preserve">updated assessment and care planning documentation was submitted for the two consumers </w:t>
      </w:r>
      <w:r w:rsidR="00F32146">
        <w:rPr>
          <w:rFonts w:ascii="Arial" w:eastAsia="Arial" w:hAnsi="Arial" w:cs="Arial"/>
        </w:rPr>
        <w:t>cited</w:t>
      </w:r>
      <w:r w:rsidR="00CA7861" w:rsidRPr="00BE018B">
        <w:rPr>
          <w:rFonts w:ascii="Arial" w:eastAsia="Arial" w:hAnsi="Arial" w:cs="Arial"/>
        </w:rPr>
        <w:t xml:space="preserve"> in the report</w:t>
      </w:r>
      <w:r w:rsidR="007A3211">
        <w:rPr>
          <w:rFonts w:ascii="Arial" w:eastAsia="Arial" w:hAnsi="Arial" w:cs="Arial"/>
        </w:rPr>
        <w:t>.</w:t>
      </w:r>
      <w:r w:rsidR="007C246E">
        <w:rPr>
          <w:rFonts w:ascii="Arial" w:eastAsia="Arial" w:hAnsi="Arial" w:cs="Arial"/>
        </w:rPr>
        <w:t xml:space="preserve"> </w:t>
      </w:r>
      <w:r w:rsidR="003A4DBA">
        <w:rPr>
          <w:rFonts w:ascii="Arial" w:eastAsia="Arial" w:hAnsi="Arial" w:cs="Arial"/>
        </w:rPr>
        <w:t>T</w:t>
      </w:r>
      <w:r w:rsidR="00BC5591">
        <w:rPr>
          <w:rFonts w:ascii="Arial" w:eastAsia="Arial" w:hAnsi="Arial" w:cs="Arial"/>
        </w:rPr>
        <w:t>he provider stated all consumers will be scheduled for review</w:t>
      </w:r>
      <w:r w:rsidR="00D25D51">
        <w:rPr>
          <w:rFonts w:ascii="Arial" w:eastAsia="Arial" w:hAnsi="Arial" w:cs="Arial"/>
        </w:rPr>
        <w:t xml:space="preserve"> which will include advanced care planning and end of life care</w:t>
      </w:r>
      <w:r w:rsidR="009014B3">
        <w:rPr>
          <w:rFonts w:ascii="Arial" w:eastAsia="Arial" w:hAnsi="Arial" w:cs="Arial"/>
        </w:rPr>
        <w:t xml:space="preserve"> resulting </w:t>
      </w:r>
      <w:r w:rsidR="009014B3" w:rsidRPr="00820703">
        <w:rPr>
          <w:rFonts w:ascii="Arial" w:eastAsia="Arial" w:hAnsi="Arial" w:cs="Arial"/>
        </w:rPr>
        <w:t>in d</w:t>
      </w:r>
      <w:r w:rsidR="009014B3" w:rsidRPr="00820703">
        <w:rPr>
          <w:rFonts w:ascii="Arial" w:hAnsi="Arial" w:cs="Arial"/>
        </w:rPr>
        <w:t xml:space="preserve">etailed care needs and goals being clearly outlined in the care plan. </w:t>
      </w:r>
      <w:r w:rsidR="008A65DA">
        <w:rPr>
          <w:rFonts w:ascii="Arial" w:hAnsi="Arial" w:cs="Arial"/>
        </w:rPr>
        <w:t xml:space="preserve">Internal audit </w:t>
      </w:r>
      <w:r w:rsidR="003C493A">
        <w:rPr>
          <w:rFonts w:ascii="Arial" w:hAnsi="Arial" w:cs="Arial"/>
        </w:rPr>
        <w:t xml:space="preserve">processes will ensure all aspects of assessment </w:t>
      </w:r>
      <w:r w:rsidR="00207422">
        <w:rPr>
          <w:rFonts w:ascii="Arial" w:hAnsi="Arial" w:cs="Arial"/>
        </w:rPr>
        <w:t xml:space="preserve">and planning </w:t>
      </w:r>
      <w:r w:rsidR="003C493A">
        <w:rPr>
          <w:rFonts w:ascii="Arial" w:hAnsi="Arial" w:cs="Arial"/>
        </w:rPr>
        <w:t>are captured</w:t>
      </w:r>
      <w:r w:rsidR="00207422">
        <w:rPr>
          <w:rFonts w:ascii="Arial" w:hAnsi="Arial" w:cs="Arial"/>
        </w:rPr>
        <w:t xml:space="preserve"> and consumers </w:t>
      </w:r>
      <w:r w:rsidR="00CC418A">
        <w:rPr>
          <w:rFonts w:ascii="Arial" w:hAnsi="Arial" w:cs="Arial"/>
        </w:rPr>
        <w:t>monitored during clinical meetings.</w:t>
      </w:r>
    </w:p>
    <w:p w14:paraId="0530E1FE" w14:textId="77777777" w:rsidR="001F564E" w:rsidRDefault="00475893" w:rsidP="001F564E">
      <w:pPr>
        <w:spacing w:before="240" w:after="0" w:line="276" w:lineRule="auto"/>
        <w:contextualSpacing/>
        <w:rPr>
          <w:rFonts w:ascii="Arial" w:eastAsia="Arial" w:hAnsi="Arial" w:cs="Arial"/>
          <w:lang w:eastAsia="en-AU"/>
        </w:rPr>
      </w:pPr>
      <w:r w:rsidRPr="00184D80">
        <w:rPr>
          <w:rFonts w:ascii="Arial" w:hAnsi="Arial" w:cs="Arial"/>
        </w:rPr>
        <w:t>Requirement</w:t>
      </w:r>
      <w:r w:rsidRPr="00244176">
        <w:rPr>
          <w:rFonts w:ascii="Arial" w:hAnsi="Arial" w:cs="Arial"/>
        </w:rPr>
        <w:t xml:space="preserve"> 2(3)(</w:t>
      </w:r>
      <w:r>
        <w:rPr>
          <w:rFonts w:ascii="Arial" w:hAnsi="Arial" w:cs="Arial"/>
        </w:rPr>
        <w:t>d</w:t>
      </w:r>
      <w:r w:rsidRPr="00244176">
        <w:rPr>
          <w:rFonts w:ascii="Arial" w:hAnsi="Arial" w:cs="Arial"/>
        </w:rPr>
        <w:t>)</w:t>
      </w:r>
    </w:p>
    <w:p w14:paraId="104778F8" w14:textId="484332D5" w:rsidR="00BC6ED7" w:rsidRPr="00BC6ED7" w:rsidRDefault="006E64A1" w:rsidP="001F564E">
      <w:pPr>
        <w:spacing w:before="240" w:after="0" w:line="276" w:lineRule="auto"/>
        <w:contextualSpacing/>
        <w:rPr>
          <w:rFonts w:ascii="Arial" w:eastAsia="Arial" w:hAnsi="Arial" w:cs="Arial"/>
          <w:lang w:eastAsia="en-AU"/>
        </w:rPr>
      </w:pPr>
      <w:r>
        <w:rPr>
          <w:rFonts w:ascii="Arial" w:eastAsia="Arial" w:hAnsi="Arial" w:cs="Arial"/>
        </w:rPr>
        <w:t>T</w:t>
      </w:r>
      <w:r w:rsidRPr="00697238">
        <w:rPr>
          <w:rFonts w:ascii="Arial" w:eastAsia="Arial" w:hAnsi="Arial" w:cs="Arial"/>
        </w:rPr>
        <w:t xml:space="preserve">he service did not demonstrate that actions taken have sufficiently addressed the non-compliance in this requirement identified in the </w:t>
      </w:r>
      <w:r w:rsidRPr="00697238">
        <w:rPr>
          <w:rFonts w:ascii="Arial" w:hAnsi="Arial" w:cs="Arial"/>
          <w:color w:val="auto"/>
        </w:rPr>
        <w:t>7 February 2024 to 9 February 2024 quality</w:t>
      </w:r>
      <w:r w:rsidRPr="00697238">
        <w:rPr>
          <w:rFonts w:ascii="Arial" w:eastAsia="Arial" w:hAnsi="Arial" w:cs="Arial"/>
        </w:rPr>
        <w:t xml:space="preserve"> audit. </w:t>
      </w:r>
      <w:r w:rsidR="00CC0691" w:rsidRPr="00BC6ED7">
        <w:rPr>
          <w:rFonts w:ascii="Arial" w:eastAsia="Arial" w:hAnsi="Arial" w:cs="Arial"/>
          <w:lang w:eastAsia="en-AU"/>
        </w:rPr>
        <w:t>This requirement was also found non-compliant following an Assessment Contact by the Commission in December 2022.</w:t>
      </w:r>
      <w:r w:rsidR="00CC0691">
        <w:rPr>
          <w:rFonts w:ascii="Arial" w:eastAsia="Arial" w:hAnsi="Arial" w:cs="Arial"/>
          <w:lang w:eastAsia="en-AU"/>
        </w:rPr>
        <w:t xml:space="preserve"> </w:t>
      </w:r>
      <w:r w:rsidR="00BA5FFC">
        <w:rPr>
          <w:rFonts w:ascii="Arial" w:eastAsia="Arial" w:hAnsi="Arial" w:cs="Arial"/>
          <w:lang w:eastAsia="en-AU"/>
        </w:rPr>
        <w:t xml:space="preserve">During the quality audit </w:t>
      </w:r>
      <w:r w:rsidR="00BC6ED7" w:rsidRPr="00BC6ED7">
        <w:rPr>
          <w:rFonts w:ascii="Arial" w:eastAsia="Arial" w:hAnsi="Arial" w:cs="Arial"/>
          <w:lang w:eastAsia="en-AU"/>
        </w:rPr>
        <w:t>deficiencies</w:t>
      </w:r>
      <w:r w:rsidR="00121FF3">
        <w:rPr>
          <w:rFonts w:ascii="Arial" w:eastAsia="Arial" w:hAnsi="Arial" w:cs="Arial"/>
          <w:lang w:eastAsia="en-AU"/>
        </w:rPr>
        <w:t xml:space="preserve"> identified </w:t>
      </w:r>
      <w:r w:rsidR="00207622">
        <w:rPr>
          <w:rFonts w:ascii="Arial" w:eastAsia="Arial" w:hAnsi="Arial" w:cs="Arial"/>
          <w:lang w:eastAsia="en-AU"/>
        </w:rPr>
        <w:t xml:space="preserve">included </w:t>
      </w:r>
      <w:r w:rsidR="00EB3801">
        <w:rPr>
          <w:rFonts w:ascii="Arial" w:eastAsia="Arial" w:hAnsi="Arial" w:cs="Arial"/>
          <w:lang w:eastAsia="en-AU"/>
        </w:rPr>
        <w:t>care</w:t>
      </w:r>
      <w:r w:rsidR="00BC6ED7" w:rsidRPr="00BC6ED7">
        <w:rPr>
          <w:rFonts w:ascii="Arial" w:eastAsia="Arial" w:hAnsi="Arial" w:cs="Arial"/>
          <w:lang w:eastAsia="en-AU"/>
        </w:rPr>
        <w:t xml:space="preserve"> plans did not include all outcomes of assessment and planning and therefore outcomes of assessment and planning were not always available in the care plan</w:t>
      </w:r>
      <w:r w:rsidR="003E0B52">
        <w:rPr>
          <w:rFonts w:ascii="Arial" w:eastAsia="Arial" w:hAnsi="Arial" w:cs="Arial"/>
          <w:lang w:eastAsia="en-AU"/>
        </w:rPr>
        <w:t xml:space="preserve"> fo</w:t>
      </w:r>
      <w:r w:rsidR="00F764D1">
        <w:rPr>
          <w:rFonts w:ascii="Arial" w:eastAsia="Arial" w:hAnsi="Arial" w:cs="Arial"/>
          <w:lang w:eastAsia="en-AU"/>
        </w:rPr>
        <w:t>r</w:t>
      </w:r>
      <w:r w:rsidR="003E0B52">
        <w:rPr>
          <w:rFonts w:ascii="Arial" w:eastAsia="Arial" w:hAnsi="Arial" w:cs="Arial"/>
          <w:lang w:eastAsia="en-AU"/>
        </w:rPr>
        <w:t xml:space="preserve"> the consumer</w:t>
      </w:r>
      <w:r w:rsidR="00BC6ED7" w:rsidRPr="00BC6ED7">
        <w:rPr>
          <w:rFonts w:ascii="Arial" w:eastAsia="Arial" w:hAnsi="Arial" w:cs="Arial"/>
          <w:lang w:eastAsia="en-AU"/>
        </w:rPr>
        <w:t xml:space="preserve">. Clinical staff and management were unclear as to who is responsible for updating </w:t>
      </w:r>
      <w:r w:rsidR="00D76051">
        <w:rPr>
          <w:rFonts w:ascii="Arial" w:eastAsia="Arial" w:hAnsi="Arial" w:cs="Arial"/>
          <w:lang w:eastAsia="en-AU"/>
        </w:rPr>
        <w:t xml:space="preserve">care </w:t>
      </w:r>
      <w:r w:rsidR="00BC6ED7" w:rsidRPr="00BC6ED7">
        <w:rPr>
          <w:rFonts w:ascii="Arial" w:eastAsia="Arial" w:hAnsi="Arial" w:cs="Arial"/>
          <w:lang w:eastAsia="en-AU"/>
        </w:rPr>
        <w:t xml:space="preserve">plans. </w:t>
      </w:r>
    </w:p>
    <w:p w14:paraId="0F43AF76" w14:textId="5AAE51EB" w:rsidR="00AD29E1" w:rsidRPr="00F27DEB" w:rsidRDefault="00F84974" w:rsidP="005E6CE5">
      <w:pPr>
        <w:spacing w:after="0" w:line="276" w:lineRule="auto"/>
        <w:rPr>
          <w:rFonts w:ascii="Arial" w:eastAsia="Arial" w:hAnsi="Arial" w:cs="Arial"/>
        </w:rPr>
      </w:pPr>
      <w:r w:rsidRPr="00F27DEB">
        <w:rPr>
          <w:rFonts w:ascii="Arial" w:eastAsia="Arial" w:hAnsi="Arial" w:cs="Arial"/>
        </w:rPr>
        <w:t xml:space="preserve">During the </w:t>
      </w:r>
      <w:r w:rsidR="00717B8A">
        <w:rPr>
          <w:rFonts w:ascii="Arial" w:eastAsia="Arial" w:hAnsi="Arial" w:cs="Arial"/>
        </w:rPr>
        <w:t>A</w:t>
      </w:r>
      <w:r w:rsidRPr="00F27DEB">
        <w:rPr>
          <w:rFonts w:ascii="Arial" w:eastAsia="Arial" w:hAnsi="Arial" w:cs="Arial"/>
        </w:rPr>
        <w:t xml:space="preserve">ssessment </w:t>
      </w:r>
      <w:r w:rsidR="002B1644">
        <w:rPr>
          <w:rFonts w:ascii="Arial" w:eastAsia="Arial" w:hAnsi="Arial" w:cs="Arial"/>
        </w:rPr>
        <w:t>C</w:t>
      </w:r>
      <w:r w:rsidRPr="00F27DEB">
        <w:rPr>
          <w:rFonts w:ascii="Arial" w:eastAsia="Arial" w:hAnsi="Arial" w:cs="Arial"/>
        </w:rPr>
        <w:t xml:space="preserve">ontact </w:t>
      </w:r>
      <w:r w:rsidR="00E848DB" w:rsidRPr="00F27DEB">
        <w:rPr>
          <w:rFonts w:ascii="Arial" w:eastAsia="Arial" w:hAnsi="Arial" w:cs="Arial"/>
        </w:rPr>
        <w:t>3 September 2024 to 4 September 2024</w:t>
      </w:r>
      <w:r w:rsidR="00D019B1" w:rsidRPr="00F27DEB">
        <w:rPr>
          <w:rFonts w:ascii="Arial" w:eastAsia="Arial" w:hAnsi="Arial" w:cs="Arial"/>
        </w:rPr>
        <w:t xml:space="preserve"> </w:t>
      </w:r>
      <w:r w:rsidR="002B13E3" w:rsidRPr="00F27DEB">
        <w:rPr>
          <w:rFonts w:ascii="Arial" w:eastAsia="Arial" w:hAnsi="Arial" w:cs="Arial"/>
        </w:rPr>
        <w:t xml:space="preserve">consumers were unable to describe the </w:t>
      </w:r>
      <w:r w:rsidR="007953AD" w:rsidRPr="00F27DEB">
        <w:rPr>
          <w:rFonts w:ascii="Arial" w:eastAsia="Arial" w:hAnsi="Arial" w:cs="Arial"/>
        </w:rPr>
        <w:t xml:space="preserve">care they were </w:t>
      </w:r>
      <w:proofErr w:type="gramStart"/>
      <w:r w:rsidR="007953AD" w:rsidRPr="00F27DEB">
        <w:rPr>
          <w:rFonts w:ascii="Arial" w:eastAsia="Arial" w:hAnsi="Arial" w:cs="Arial"/>
        </w:rPr>
        <w:t>receiving</w:t>
      </w:r>
      <w:proofErr w:type="gramEnd"/>
      <w:r w:rsidR="00861F3E" w:rsidRPr="00F27DEB">
        <w:rPr>
          <w:rFonts w:ascii="Arial" w:eastAsia="Arial" w:hAnsi="Arial" w:cs="Arial"/>
        </w:rPr>
        <w:t xml:space="preserve"> </w:t>
      </w:r>
      <w:r w:rsidR="00467232" w:rsidRPr="00F27DEB">
        <w:rPr>
          <w:rFonts w:ascii="Arial" w:eastAsia="Arial" w:hAnsi="Arial" w:cs="Arial"/>
        </w:rPr>
        <w:t>and care being provided did not match their care plan</w:t>
      </w:r>
      <w:r w:rsidR="00495EF8" w:rsidRPr="00F27DEB">
        <w:rPr>
          <w:rFonts w:ascii="Arial" w:eastAsia="Arial" w:hAnsi="Arial" w:cs="Arial"/>
        </w:rPr>
        <w:t>. A</w:t>
      </w:r>
      <w:r w:rsidR="00410B5E" w:rsidRPr="00F27DEB">
        <w:rPr>
          <w:rFonts w:ascii="Arial" w:eastAsia="Arial" w:hAnsi="Arial" w:cs="Arial"/>
        </w:rPr>
        <w:t xml:space="preserve"> r</w:t>
      </w:r>
      <w:r w:rsidR="00F165DA" w:rsidRPr="00F27DEB">
        <w:rPr>
          <w:rFonts w:ascii="Arial" w:eastAsia="Arial" w:hAnsi="Arial" w:cs="Arial"/>
        </w:rPr>
        <w:t xml:space="preserve">eview of care plans showed there was insufficient information </w:t>
      </w:r>
      <w:r w:rsidR="004F70BF" w:rsidRPr="00F27DEB">
        <w:rPr>
          <w:rFonts w:ascii="Arial" w:eastAsia="Arial" w:hAnsi="Arial" w:cs="Arial"/>
        </w:rPr>
        <w:t xml:space="preserve">contained in them </w:t>
      </w:r>
      <w:r w:rsidR="00F165DA" w:rsidRPr="00F27DEB">
        <w:rPr>
          <w:rFonts w:ascii="Arial" w:eastAsia="Arial" w:hAnsi="Arial" w:cs="Arial"/>
        </w:rPr>
        <w:t xml:space="preserve">regarding the care and services to be provided to consumers including </w:t>
      </w:r>
      <w:r w:rsidR="002C27C7" w:rsidRPr="00F27DEB">
        <w:rPr>
          <w:rFonts w:ascii="Arial" w:eastAsia="Arial" w:hAnsi="Arial" w:cs="Arial"/>
        </w:rPr>
        <w:t xml:space="preserve">the </w:t>
      </w:r>
      <w:r w:rsidR="00F165DA" w:rsidRPr="00F27DEB">
        <w:rPr>
          <w:rFonts w:ascii="Arial" w:eastAsia="Arial" w:hAnsi="Arial" w:cs="Arial"/>
        </w:rPr>
        <w:t>outcomes of assessments. Most consumers or representatives were unsure if they received a copy of their care plan or how to get their care plan.</w:t>
      </w:r>
      <w:r w:rsidR="00E064D5" w:rsidRPr="00F27DEB">
        <w:rPr>
          <w:rFonts w:ascii="Arial" w:eastAsia="Arial" w:hAnsi="Arial" w:cs="Arial"/>
        </w:rPr>
        <w:t xml:space="preserve"> </w:t>
      </w:r>
      <w:r w:rsidR="002C27C7" w:rsidRPr="00F27DEB">
        <w:rPr>
          <w:rFonts w:ascii="Arial" w:eastAsia="Arial" w:hAnsi="Arial" w:cs="Arial"/>
        </w:rPr>
        <w:t>S</w:t>
      </w:r>
      <w:r w:rsidR="00E064D5" w:rsidRPr="00F27DEB">
        <w:rPr>
          <w:rFonts w:ascii="Arial" w:eastAsia="Arial" w:hAnsi="Arial" w:cs="Arial"/>
        </w:rPr>
        <w:t>upport staff said care plans do not provide sufficient or any detailed information to assist them to care for consumers with specific needs.</w:t>
      </w:r>
    </w:p>
    <w:p w14:paraId="718511BE" w14:textId="1906A76D" w:rsidR="00952C83" w:rsidRPr="00952C83" w:rsidRDefault="00AB3CB2" w:rsidP="00952C83">
      <w:pPr>
        <w:spacing w:line="276" w:lineRule="auto"/>
        <w:rPr>
          <w:rFonts w:ascii="Arial" w:eastAsia="Arial" w:hAnsi="Arial" w:cs="Arial"/>
        </w:rPr>
      </w:pPr>
      <w:r w:rsidRPr="00EB0D66">
        <w:rPr>
          <w:rFonts w:ascii="Arial" w:eastAsia="Arial" w:hAnsi="Arial" w:cs="Arial"/>
        </w:rPr>
        <w:t>In the provider’s response to the Assessment Team’s report</w:t>
      </w:r>
      <w:r w:rsidR="006B7F95">
        <w:rPr>
          <w:rFonts w:ascii="Arial" w:eastAsia="Arial" w:hAnsi="Arial" w:cs="Arial"/>
        </w:rPr>
        <w:t xml:space="preserve"> </w:t>
      </w:r>
      <w:r w:rsidR="00C87D08">
        <w:rPr>
          <w:rFonts w:ascii="Arial" w:eastAsia="Arial" w:hAnsi="Arial" w:cs="Arial"/>
        </w:rPr>
        <w:t>the provider stated that</w:t>
      </w:r>
      <w:r w:rsidR="006023B6">
        <w:rPr>
          <w:rFonts w:ascii="Arial" w:eastAsia="Arial" w:hAnsi="Arial" w:cs="Arial"/>
        </w:rPr>
        <w:t xml:space="preserve"> </w:t>
      </w:r>
      <w:r w:rsidR="00634DE6">
        <w:rPr>
          <w:rFonts w:ascii="Arial" w:eastAsia="Arial" w:hAnsi="Arial" w:cs="Arial"/>
        </w:rPr>
        <w:t xml:space="preserve">the issues for the two consumers </w:t>
      </w:r>
      <w:r w:rsidR="003E22CF">
        <w:rPr>
          <w:rFonts w:ascii="Arial" w:eastAsia="Arial" w:hAnsi="Arial" w:cs="Arial"/>
        </w:rPr>
        <w:t>cited</w:t>
      </w:r>
      <w:r w:rsidR="00634DE6">
        <w:rPr>
          <w:rFonts w:ascii="Arial" w:eastAsia="Arial" w:hAnsi="Arial" w:cs="Arial"/>
        </w:rPr>
        <w:t xml:space="preserve"> in the report had been </w:t>
      </w:r>
      <w:r w:rsidR="003E22CF">
        <w:rPr>
          <w:rFonts w:ascii="Arial" w:eastAsia="Arial" w:hAnsi="Arial" w:cs="Arial"/>
        </w:rPr>
        <w:t>addressed</w:t>
      </w:r>
      <w:r w:rsidR="00634DE6">
        <w:rPr>
          <w:rFonts w:ascii="Arial" w:eastAsia="Arial" w:hAnsi="Arial" w:cs="Arial"/>
        </w:rPr>
        <w:t>/were being addressed. The provider stated that they</w:t>
      </w:r>
      <w:r w:rsidR="006023B6">
        <w:rPr>
          <w:rFonts w:ascii="Arial" w:eastAsia="Arial" w:hAnsi="Arial" w:cs="Arial"/>
        </w:rPr>
        <w:t xml:space="preserve"> plan to</w:t>
      </w:r>
      <w:r w:rsidR="00C87D08">
        <w:rPr>
          <w:rFonts w:ascii="Arial" w:eastAsia="Arial" w:hAnsi="Arial" w:cs="Arial"/>
        </w:rPr>
        <w:t xml:space="preserve"> </w:t>
      </w:r>
      <w:r w:rsidR="006023B6">
        <w:rPr>
          <w:rFonts w:ascii="Arial" w:eastAsia="Arial" w:hAnsi="Arial" w:cs="Arial"/>
        </w:rPr>
        <w:t>revisit the</w:t>
      </w:r>
      <w:r w:rsidR="00650079">
        <w:rPr>
          <w:rFonts w:ascii="Arial" w:eastAsia="Arial" w:hAnsi="Arial" w:cs="Arial"/>
        </w:rPr>
        <w:t>ir</w:t>
      </w:r>
      <w:r w:rsidR="006023B6">
        <w:rPr>
          <w:rFonts w:ascii="Arial" w:eastAsia="Arial" w:hAnsi="Arial" w:cs="Arial"/>
        </w:rPr>
        <w:t xml:space="preserve"> </w:t>
      </w:r>
      <w:proofErr w:type="gramStart"/>
      <w:r w:rsidR="007A717F">
        <w:rPr>
          <w:rFonts w:ascii="Arial" w:eastAsia="Arial" w:hAnsi="Arial" w:cs="Arial"/>
        </w:rPr>
        <w:t>end to end</w:t>
      </w:r>
      <w:proofErr w:type="gramEnd"/>
      <w:r w:rsidR="007A717F">
        <w:rPr>
          <w:rFonts w:ascii="Arial" w:eastAsia="Arial" w:hAnsi="Arial" w:cs="Arial"/>
        </w:rPr>
        <w:t xml:space="preserve"> process and workflow</w:t>
      </w:r>
      <w:r w:rsidR="00534A38">
        <w:rPr>
          <w:rFonts w:ascii="Arial" w:eastAsia="Arial" w:hAnsi="Arial" w:cs="Arial"/>
        </w:rPr>
        <w:t xml:space="preserve">, ensuring seamless coverage of all </w:t>
      </w:r>
      <w:r w:rsidR="00362EE2">
        <w:rPr>
          <w:rFonts w:ascii="Arial" w:eastAsia="Arial" w:hAnsi="Arial" w:cs="Arial"/>
        </w:rPr>
        <w:t>clinical</w:t>
      </w:r>
      <w:r w:rsidR="00534A38">
        <w:rPr>
          <w:rFonts w:ascii="Arial" w:eastAsia="Arial" w:hAnsi="Arial" w:cs="Arial"/>
        </w:rPr>
        <w:t xml:space="preserve"> matters</w:t>
      </w:r>
      <w:r w:rsidR="00FF05C5">
        <w:rPr>
          <w:rFonts w:ascii="Arial" w:eastAsia="Arial" w:hAnsi="Arial" w:cs="Arial"/>
        </w:rPr>
        <w:t xml:space="preserve">, including adding additional </w:t>
      </w:r>
      <w:r w:rsidR="003359B4">
        <w:rPr>
          <w:rFonts w:ascii="Arial" w:eastAsia="Arial" w:hAnsi="Arial" w:cs="Arial"/>
        </w:rPr>
        <w:t>assessments,</w:t>
      </w:r>
      <w:r w:rsidR="00FF05C5">
        <w:rPr>
          <w:rFonts w:ascii="Arial" w:eastAsia="Arial" w:hAnsi="Arial" w:cs="Arial"/>
        </w:rPr>
        <w:t xml:space="preserve"> if required</w:t>
      </w:r>
      <w:r w:rsidR="003359B4">
        <w:rPr>
          <w:rFonts w:ascii="Arial" w:eastAsia="Arial" w:hAnsi="Arial" w:cs="Arial"/>
        </w:rPr>
        <w:t>,</w:t>
      </w:r>
      <w:r w:rsidR="00FF05C5">
        <w:rPr>
          <w:rFonts w:ascii="Arial" w:eastAsia="Arial" w:hAnsi="Arial" w:cs="Arial"/>
        </w:rPr>
        <w:t xml:space="preserve"> to </w:t>
      </w:r>
      <w:r w:rsidR="003359B4">
        <w:rPr>
          <w:rFonts w:ascii="Arial" w:eastAsia="Arial" w:hAnsi="Arial" w:cs="Arial"/>
        </w:rPr>
        <w:t>maintain up to date care</w:t>
      </w:r>
      <w:r w:rsidR="00F069D2">
        <w:rPr>
          <w:rFonts w:ascii="Arial" w:eastAsia="Arial" w:hAnsi="Arial" w:cs="Arial"/>
        </w:rPr>
        <w:t>, clinical practice</w:t>
      </w:r>
      <w:r w:rsidR="003359B4">
        <w:rPr>
          <w:rFonts w:ascii="Arial" w:eastAsia="Arial" w:hAnsi="Arial" w:cs="Arial"/>
        </w:rPr>
        <w:t xml:space="preserve"> and oversight.</w:t>
      </w:r>
      <w:r w:rsidR="000A4A3B">
        <w:rPr>
          <w:rFonts w:ascii="Arial" w:eastAsia="Arial" w:hAnsi="Arial" w:cs="Arial"/>
        </w:rPr>
        <w:t xml:space="preserve"> It is noted that these improvements are not sufficiently aligned to the intent of the requirement and therefore unlikely to achieve compliance with th</w:t>
      </w:r>
      <w:r w:rsidR="00F069D2">
        <w:rPr>
          <w:rFonts w:ascii="Arial" w:eastAsia="Arial" w:hAnsi="Arial" w:cs="Arial"/>
        </w:rPr>
        <w:t>i</w:t>
      </w:r>
      <w:r w:rsidR="000A4A3B">
        <w:rPr>
          <w:rFonts w:ascii="Arial" w:eastAsia="Arial" w:hAnsi="Arial" w:cs="Arial"/>
        </w:rPr>
        <w:t>s requirement</w:t>
      </w:r>
      <w:r w:rsidR="00571DC3">
        <w:rPr>
          <w:rFonts w:ascii="Arial" w:eastAsia="Arial" w:hAnsi="Arial" w:cs="Arial"/>
        </w:rPr>
        <w:t>.</w:t>
      </w:r>
      <w:r w:rsidR="00F069D2">
        <w:rPr>
          <w:rFonts w:ascii="Arial" w:eastAsia="Arial" w:hAnsi="Arial" w:cs="Arial"/>
        </w:rPr>
        <w:t xml:space="preserve"> </w:t>
      </w:r>
      <w:r w:rsidR="00571DC3">
        <w:rPr>
          <w:rFonts w:ascii="Arial" w:eastAsia="Arial" w:hAnsi="Arial" w:cs="Arial"/>
        </w:rPr>
        <w:t xml:space="preserve">It is also noted this </w:t>
      </w:r>
      <w:r w:rsidR="00C66F33">
        <w:rPr>
          <w:rFonts w:ascii="Arial" w:eastAsia="Arial" w:hAnsi="Arial" w:cs="Arial"/>
        </w:rPr>
        <w:t>requirement</w:t>
      </w:r>
      <w:r w:rsidR="00571DC3">
        <w:rPr>
          <w:rFonts w:ascii="Arial" w:eastAsia="Arial" w:hAnsi="Arial" w:cs="Arial"/>
        </w:rPr>
        <w:t xml:space="preserve"> has been non-compliant since December 2022.</w:t>
      </w:r>
    </w:p>
    <w:p w14:paraId="3A1D8371" w14:textId="67F0907C" w:rsidR="006813C0" w:rsidRDefault="00475893" w:rsidP="00CC0775">
      <w:pPr>
        <w:spacing w:line="22" w:lineRule="atLeast"/>
        <w:rPr>
          <w:rFonts w:ascii="Arial" w:hAnsi="Arial" w:cs="Arial"/>
        </w:rPr>
      </w:pPr>
      <w:r w:rsidRPr="00184D80">
        <w:rPr>
          <w:rFonts w:ascii="Arial" w:hAnsi="Arial" w:cs="Arial"/>
        </w:rPr>
        <w:lastRenderedPageBreak/>
        <w:t>Requirement</w:t>
      </w:r>
      <w:r w:rsidRPr="00244176">
        <w:rPr>
          <w:rFonts w:ascii="Arial" w:hAnsi="Arial" w:cs="Arial"/>
        </w:rPr>
        <w:t xml:space="preserve"> 2(3)(</w:t>
      </w:r>
      <w:r>
        <w:rPr>
          <w:rFonts w:ascii="Arial" w:hAnsi="Arial" w:cs="Arial"/>
        </w:rPr>
        <w:t>e</w:t>
      </w:r>
      <w:r w:rsidRPr="00244176">
        <w:rPr>
          <w:rFonts w:ascii="Arial" w:hAnsi="Arial" w:cs="Arial"/>
        </w:rPr>
        <w:t>)</w:t>
      </w:r>
      <w:r w:rsidR="006813C0">
        <w:rPr>
          <w:rFonts w:ascii="Arial" w:hAnsi="Arial" w:cs="Arial"/>
        </w:rPr>
        <w:t xml:space="preserve"> </w:t>
      </w:r>
    </w:p>
    <w:p w14:paraId="04C9E909" w14:textId="52FF142F" w:rsidR="001A54ED" w:rsidRPr="001A54ED" w:rsidRDefault="006813C0" w:rsidP="001A54ED">
      <w:pPr>
        <w:rPr>
          <w:rFonts w:ascii="Arial" w:eastAsia="Times New Roman" w:hAnsi="Arial" w:cs="Arial"/>
          <w:color w:val="000000"/>
          <w:lang w:eastAsia="en-AU"/>
        </w:rPr>
      </w:pPr>
      <w:r>
        <w:rPr>
          <w:rFonts w:ascii="Arial" w:eastAsia="Arial" w:hAnsi="Arial" w:cs="Arial"/>
        </w:rPr>
        <w:t>T</w:t>
      </w:r>
      <w:r w:rsidRPr="00697238">
        <w:rPr>
          <w:rFonts w:ascii="Arial" w:eastAsia="Arial" w:hAnsi="Arial" w:cs="Arial"/>
        </w:rPr>
        <w:t xml:space="preserve">he service did not demonstrate that actions taken have sufficiently addressed the non-compliance in this requirement identified in the </w:t>
      </w:r>
      <w:r w:rsidRPr="00697238">
        <w:rPr>
          <w:rFonts w:ascii="Arial" w:hAnsi="Arial" w:cs="Arial"/>
          <w:color w:val="auto"/>
        </w:rPr>
        <w:t>7 February 2024 to 9 February 2024 quality</w:t>
      </w:r>
      <w:r w:rsidRPr="00697238">
        <w:rPr>
          <w:rFonts w:ascii="Arial" w:eastAsia="Arial" w:hAnsi="Arial" w:cs="Arial"/>
        </w:rPr>
        <w:t xml:space="preserve"> audit. </w:t>
      </w:r>
      <w:r>
        <w:rPr>
          <w:rFonts w:ascii="Arial" w:eastAsia="Arial" w:hAnsi="Arial" w:cs="Arial"/>
          <w:lang w:eastAsia="en-AU"/>
        </w:rPr>
        <w:t xml:space="preserve">During the quality audit </w:t>
      </w:r>
      <w:r w:rsidRPr="00BC6ED7">
        <w:rPr>
          <w:rFonts w:ascii="Arial" w:eastAsia="Arial" w:hAnsi="Arial" w:cs="Arial"/>
          <w:lang w:eastAsia="en-AU"/>
        </w:rPr>
        <w:t xml:space="preserve">deficiencies </w:t>
      </w:r>
      <w:r>
        <w:rPr>
          <w:rFonts w:ascii="Arial" w:eastAsia="Arial" w:hAnsi="Arial" w:cs="Arial"/>
          <w:lang w:eastAsia="en-AU"/>
        </w:rPr>
        <w:t xml:space="preserve">identified </w:t>
      </w:r>
      <w:r w:rsidR="005A14D9">
        <w:rPr>
          <w:rFonts w:ascii="Arial" w:eastAsia="Times New Roman" w:hAnsi="Arial" w:cs="Arial"/>
          <w:color w:val="000000"/>
          <w:lang w:eastAsia="en-AU"/>
        </w:rPr>
        <w:t xml:space="preserve">included </w:t>
      </w:r>
      <w:r w:rsidR="001A54ED" w:rsidRPr="001A54ED">
        <w:rPr>
          <w:rFonts w:ascii="Arial" w:eastAsia="Times New Roman" w:hAnsi="Arial" w:cs="Arial"/>
          <w:color w:val="000000"/>
          <w:lang w:eastAsia="en-AU"/>
        </w:rPr>
        <w:t xml:space="preserve">that care is not reviewed regularly for its effectiveness when circumstances </w:t>
      </w:r>
      <w:proofErr w:type="gramStart"/>
      <w:r w:rsidR="001A54ED" w:rsidRPr="001A54ED">
        <w:rPr>
          <w:rFonts w:ascii="Arial" w:eastAsia="Times New Roman" w:hAnsi="Arial" w:cs="Arial"/>
          <w:color w:val="000000"/>
          <w:lang w:eastAsia="en-AU"/>
        </w:rPr>
        <w:t>change</w:t>
      </w:r>
      <w:proofErr w:type="gramEnd"/>
      <w:r w:rsidR="001A54ED" w:rsidRPr="001A54ED">
        <w:rPr>
          <w:rFonts w:ascii="Arial" w:eastAsia="Times New Roman" w:hAnsi="Arial" w:cs="Arial"/>
          <w:color w:val="000000"/>
          <w:lang w:eastAsia="en-AU"/>
        </w:rPr>
        <w:t xml:space="preserve"> and incidents</w:t>
      </w:r>
      <w:r w:rsidR="00436B82">
        <w:rPr>
          <w:rFonts w:ascii="Arial" w:eastAsia="Times New Roman" w:hAnsi="Arial" w:cs="Arial"/>
          <w:color w:val="000000"/>
          <w:lang w:eastAsia="en-AU"/>
        </w:rPr>
        <w:t xml:space="preserve"> occur</w:t>
      </w:r>
      <w:r w:rsidR="001A54ED" w:rsidRPr="001A54ED">
        <w:rPr>
          <w:rFonts w:ascii="Arial" w:eastAsia="Times New Roman" w:hAnsi="Arial" w:cs="Arial"/>
          <w:color w:val="000000"/>
          <w:lang w:eastAsia="en-AU"/>
        </w:rPr>
        <w:t xml:space="preserve"> </w:t>
      </w:r>
      <w:r w:rsidR="00436B82">
        <w:rPr>
          <w:rFonts w:ascii="Arial" w:eastAsia="Times New Roman" w:hAnsi="Arial" w:cs="Arial"/>
          <w:color w:val="000000"/>
          <w:lang w:eastAsia="en-AU"/>
        </w:rPr>
        <w:t xml:space="preserve">which </w:t>
      </w:r>
      <w:r w:rsidR="001A54ED" w:rsidRPr="001A54ED">
        <w:rPr>
          <w:rFonts w:ascii="Arial" w:eastAsia="Times New Roman" w:hAnsi="Arial" w:cs="Arial"/>
          <w:color w:val="000000"/>
          <w:lang w:eastAsia="en-AU"/>
        </w:rPr>
        <w:t>impact the needs of the consumer. Incidents such as falls, hospitalisations and progression of illnesses did not always or consistently generate a review of care and service needs.</w:t>
      </w:r>
    </w:p>
    <w:p w14:paraId="25A4CE7C" w14:textId="77777777" w:rsidR="00CE6F72" w:rsidRDefault="006813C0" w:rsidP="00CC0775">
      <w:pPr>
        <w:spacing w:line="22" w:lineRule="atLeast"/>
        <w:rPr>
          <w:rFonts w:ascii="Arial" w:eastAsia="Arial" w:hAnsi="Arial" w:cs="Arial"/>
        </w:rPr>
      </w:pPr>
      <w:r>
        <w:rPr>
          <w:rFonts w:ascii="Arial" w:eastAsia="Arial" w:hAnsi="Arial" w:cs="Arial"/>
        </w:rPr>
        <w:t xml:space="preserve">During the Assessment </w:t>
      </w:r>
      <w:r w:rsidR="002B1644">
        <w:rPr>
          <w:rFonts w:ascii="Arial" w:eastAsia="Arial" w:hAnsi="Arial" w:cs="Arial"/>
        </w:rPr>
        <w:t>C</w:t>
      </w:r>
      <w:r>
        <w:rPr>
          <w:rFonts w:ascii="Arial" w:eastAsia="Arial" w:hAnsi="Arial" w:cs="Arial"/>
        </w:rPr>
        <w:t xml:space="preserve">ontact </w:t>
      </w:r>
      <w:r w:rsidR="00E848DB" w:rsidRPr="00E848DB">
        <w:rPr>
          <w:rFonts w:ascii="Arial" w:eastAsia="Arial" w:hAnsi="Arial" w:cs="Arial"/>
        </w:rPr>
        <w:t>3</w:t>
      </w:r>
      <w:r w:rsidR="00E848DB">
        <w:rPr>
          <w:rFonts w:ascii="Arial" w:eastAsia="Arial" w:hAnsi="Arial" w:cs="Arial"/>
        </w:rPr>
        <w:t xml:space="preserve"> September 2024 to 4 September 2024</w:t>
      </w:r>
      <w:r w:rsidR="00570C2E">
        <w:rPr>
          <w:rFonts w:ascii="Arial" w:eastAsia="Arial" w:hAnsi="Arial" w:cs="Arial"/>
        </w:rPr>
        <w:t xml:space="preserve"> consumers reported that they had not participated in a</w:t>
      </w:r>
      <w:r w:rsidR="002C4068">
        <w:rPr>
          <w:rFonts w:ascii="Arial" w:eastAsia="Arial" w:hAnsi="Arial" w:cs="Arial"/>
        </w:rPr>
        <w:t xml:space="preserve"> </w:t>
      </w:r>
      <w:r w:rsidR="00570C2E">
        <w:rPr>
          <w:rFonts w:ascii="Arial" w:eastAsia="Arial" w:hAnsi="Arial" w:cs="Arial"/>
        </w:rPr>
        <w:t>review of their care although their needs had changed.</w:t>
      </w:r>
      <w:r w:rsidR="00E72921">
        <w:rPr>
          <w:rFonts w:ascii="Arial" w:eastAsia="Arial" w:hAnsi="Arial" w:cs="Arial"/>
        </w:rPr>
        <w:t xml:space="preserve"> </w:t>
      </w:r>
      <w:r w:rsidR="005B7EC8">
        <w:rPr>
          <w:rFonts w:ascii="Arial" w:eastAsia="Arial" w:hAnsi="Arial" w:cs="Arial"/>
        </w:rPr>
        <w:t xml:space="preserve">Consumer </w:t>
      </w:r>
      <w:r w:rsidR="0019543E">
        <w:rPr>
          <w:rFonts w:ascii="Arial" w:eastAsia="Arial" w:hAnsi="Arial" w:cs="Arial"/>
        </w:rPr>
        <w:t>re-</w:t>
      </w:r>
      <w:r w:rsidR="00E72921">
        <w:rPr>
          <w:rFonts w:ascii="Arial" w:eastAsia="Arial" w:hAnsi="Arial" w:cs="Arial"/>
        </w:rPr>
        <w:t>assessment</w:t>
      </w:r>
      <w:r w:rsidR="005B7EC8">
        <w:rPr>
          <w:rFonts w:ascii="Arial" w:eastAsia="Arial" w:hAnsi="Arial" w:cs="Arial"/>
        </w:rPr>
        <w:t xml:space="preserve"> did not </w:t>
      </w:r>
      <w:r w:rsidR="00436B82">
        <w:rPr>
          <w:rFonts w:ascii="Arial" w:eastAsia="Arial" w:hAnsi="Arial" w:cs="Arial"/>
        </w:rPr>
        <w:t>occur</w:t>
      </w:r>
      <w:r w:rsidR="005B7EC8">
        <w:rPr>
          <w:rFonts w:ascii="Arial" w:eastAsia="Arial" w:hAnsi="Arial" w:cs="Arial"/>
        </w:rPr>
        <w:t xml:space="preserve"> within a </w:t>
      </w:r>
      <w:r w:rsidR="00E72921">
        <w:rPr>
          <w:rFonts w:ascii="Arial" w:eastAsia="Arial" w:hAnsi="Arial" w:cs="Arial"/>
        </w:rPr>
        <w:t>timely</w:t>
      </w:r>
      <w:r w:rsidR="005B7EC8">
        <w:rPr>
          <w:rFonts w:ascii="Arial" w:eastAsia="Arial" w:hAnsi="Arial" w:cs="Arial"/>
        </w:rPr>
        <w:t xml:space="preserve"> manner following h</w:t>
      </w:r>
      <w:r w:rsidR="00E72921">
        <w:rPr>
          <w:rFonts w:ascii="Arial" w:eastAsia="Arial" w:hAnsi="Arial" w:cs="Arial"/>
        </w:rPr>
        <w:t xml:space="preserve">ospitalisation for one consumer. </w:t>
      </w:r>
      <w:r w:rsidR="002C4068">
        <w:rPr>
          <w:rFonts w:ascii="Arial" w:eastAsia="Arial" w:hAnsi="Arial" w:cs="Arial"/>
        </w:rPr>
        <w:t>Care plans did not contain current information</w:t>
      </w:r>
      <w:r w:rsidR="0019543E">
        <w:rPr>
          <w:rFonts w:ascii="Arial" w:eastAsia="Arial" w:hAnsi="Arial" w:cs="Arial"/>
        </w:rPr>
        <w:t xml:space="preserve"> when a consumer’s needs had changed</w:t>
      </w:r>
      <w:r w:rsidR="00F46087">
        <w:rPr>
          <w:rFonts w:ascii="Arial" w:eastAsia="Arial" w:hAnsi="Arial" w:cs="Arial"/>
        </w:rPr>
        <w:t>.</w:t>
      </w:r>
      <w:r w:rsidR="003B3296">
        <w:rPr>
          <w:rFonts w:ascii="Arial" w:eastAsia="Arial" w:hAnsi="Arial" w:cs="Arial"/>
        </w:rPr>
        <w:t xml:space="preserve"> Management acknowledged that </w:t>
      </w:r>
      <w:r w:rsidR="00AB3CB2">
        <w:rPr>
          <w:rFonts w:ascii="Arial" w:eastAsia="Arial" w:hAnsi="Arial" w:cs="Arial"/>
        </w:rPr>
        <w:t>care plans are not always reviewed when consumer circumstances change.</w:t>
      </w:r>
    </w:p>
    <w:p w14:paraId="5CABA6DE" w14:textId="77777777" w:rsidR="00590E16" w:rsidRDefault="006813C0" w:rsidP="00CC0775">
      <w:pPr>
        <w:spacing w:line="22" w:lineRule="atLeast"/>
        <w:rPr>
          <w:rFonts w:ascii="Arial" w:eastAsia="Arial" w:hAnsi="Arial" w:cs="Arial"/>
        </w:rPr>
      </w:pPr>
      <w:r w:rsidRPr="00EB0D66">
        <w:rPr>
          <w:rFonts w:ascii="Arial" w:eastAsia="Arial" w:hAnsi="Arial" w:cs="Arial"/>
        </w:rPr>
        <w:t>In the provider’s response to the Assessment Team’s report</w:t>
      </w:r>
      <w:r>
        <w:rPr>
          <w:rFonts w:ascii="Arial" w:eastAsia="Arial" w:hAnsi="Arial" w:cs="Arial"/>
        </w:rPr>
        <w:t xml:space="preserve"> </w:t>
      </w:r>
      <w:r w:rsidR="00DD2C72">
        <w:rPr>
          <w:rFonts w:ascii="Arial" w:eastAsia="Arial" w:hAnsi="Arial" w:cs="Arial"/>
        </w:rPr>
        <w:t xml:space="preserve">the provider </w:t>
      </w:r>
      <w:r w:rsidR="00012288">
        <w:rPr>
          <w:rFonts w:ascii="Arial" w:eastAsia="Arial" w:hAnsi="Arial" w:cs="Arial"/>
        </w:rPr>
        <w:t>submitted further information about the t</w:t>
      </w:r>
      <w:r w:rsidR="00111700">
        <w:rPr>
          <w:rFonts w:ascii="Arial" w:eastAsia="Arial" w:hAnsi="Arial" w:cs="Arial"/>
        </w:rPr>
        <w:t>hree</w:t>
      </w:r>
      <w:r w:rsidR="00012288">
        <w:rPr>
          <w:rFonts w:ascii="Arial" w:eastAsia="Arial" w:hAnsi="Arial" w:cs="Arial"/>
        </w:rPr>
        <w:t xml:space="preserve"> consumers cited in the report</w:t>
      </w:r>
      <w:r w:rsidR="00281263">
        <w:rPr>
          <w:rFonts w:ascii="Arial" w:eastAsia="Arial" w:hAnsi="Arial" w:cs="Arial"/>
        </w:rPr>
        <w:t xml:space="preserve"> demonstrating issues were being addressed. </w:t>
      </w:r>
      <w:r w:rsidR="008070E7">
        <w:rPr>
          <w:rFonts w:ascii="Arial" w:eastAsia="Arial" w:hAnsi="Arial" w:cs="Arial"/>
        </w:rPr>
        <w:t>The provider stated that they plan to conduct welfare checks</w:t>
      </w:r>
      <w:r w:rsidR="00D75019">
        <w:rPr>
          <w:rFonts w:ascii="Arial" w:eastAsia="Arial" w:hAnsi="Arial" w:cs="Arial"/>
        </w:rPr>
        <w:t xml:space="preserve"> by telephone </w:t>
      </w:r>
      <w:r w:rsidR="009251AA">
        <w:rPr>
          <w:rFonts w:ascii="Arial" w:eastAsia="Arial" w:hAnsi="Arial" w:cs="Arial"/>
        </w:rPr>
        <w:t>to review consumers care and</w:t>
      </w:r>
      <w:r w:rsidR="00D75019">
        <w:rPr>
          <w:rFonts w:ascii="Arial" w:eastAsia="Arial" w:hAnsi="Arial" w:cs="Arial"/>
        </w:rPr>
        <w:t xml:space="preserve"> ensure all consumers have access to their most up to date care plan</w:t>
      </w:r>
      <w:r w:rsidR="00D33F31">
        <w:rPr>
          <w:rFonts w:ascii="Arial" w:eastAsia="Arial" w:hAnsi="Arial" w:cs="Arial"/>
        </w:rPr>
        <w:t xml:space="preserve">. </w:t>
      </w:r>
      <w:r w:rsidR="00E92003">
        <w:rPr>
          <w:rFonts w:ascii="Arial" w:eastAsia="Arial" w:hAnsi="Arial" w:cs="Arial"/>
        </w:rPr>
        <w:t xml:space="preserve">These welfare checks will be carried out </w:t>
      </w:r>
      <w:r w:rsidR="003524E2">
        <w:rPr>
          <w:rFonts w:ascii="Arial" w:eastAsia="Arial" w:hAnsi="Arial" w:cs="Arial"/>
        </w:rPr>
        <w:t xml:space="preserve">monthly for Level 3 and 4 </w:t>
      </w:r>
      <w:r w:rsidR="005104AE">
        <w:rPr>
          <w:rFonts w:ascii="Arial" w:eastAsia="Arial" w:hAnsi="Arial" w:cs="Arial"/>
        </w:rPr>
        <w:t xml:space="preserve">HCP </w:t>
      </w:r>
      <w:r w:rsidR="003524E2">
        <w:rPr>
          <w:rFonts w:ascii="Arial" w:eastAsia="Arial" w:hAnsi="Arial" w:cs="Arial"/>
        </w:rPr>
        <w:t xml:space="preserve">consumers and three monthly for level 1 and 2 </w:t>
      </w:r>
      <w:r w:rsidR="005104AE">
        <w:rPr>
          <w:rFonts w:ascii="Arial" w:eastAsia="Arial" w:hAnsi="Arial" w:cs="Arial"/>
        </w:rPr>
        <w:t xml:space="preserve">HCP </w:t>
      </w:r>
      <w:r w:rsidR="003524E2">
        <w:rPr>
          <w:rFonts w:ascii="Arial" w:eastAsia="Arial" w:hAnsi="Arial" w:cs="Arial"/>
        </w:rPr>
        <w:t>consumers</w:t>
      </w:r>
      <w:r w:rsidR="005A2F92">
        <w:rPr>
          <w:rFonts w:ascii="Arial" w:eastAsia="Arial" w:hAnsi="Arial" w:cs="Arial"/>
        </w:rPr>
        <w:t xml:space="preserve">. Any consumer discharged from hospital will be reviewed </w:t>
      </w:r>
      <w:r w:rsidR="00A54F85">
        <w:rPr>
          <w:rFonts w:ascii="Arial" w:eastAsia="Arial" w:hAnsi="Arial" w:cs="Arial"/>
        </w:rPr>
        <w:t>by an RN (timeframe not stated in providers response</w:t>
      </w:r>
      <w:r w:rsidR="005104AE">
        <w:rPr>
          <w:rFonts w:ascii="Arial" w:eastAsia="Arial" w:hAnsi="Arial" w:cs="Arial"/>
        </w:rPr>
        <w:t>)</w:t>
      </w:r>
      <w:r w:rsidR="00A54F85">
        <w:rPr>
          <w:rFonts w:ascii="Arial" w:eastAsia="Arial" w:hAnsi="Arial" w:cs="Arial"/>
        </w:rPr>
        <w:t xml:space="preserve">. </w:t>
      </w:r>
    </w:p>
    <w:p w14:paraId="62F95955" w14:textId="06C5905E" w:rsidR="003541A3" w:rsidRPr="00475893" w:rsidRDefault="00590E16" w:rsidP="003541A3">
      <w:pPr>
        <w:pStyle w:val="Heading20"/>
        <w:tabs>
          <w:tab w:val="left" w:pos="1890"/>
        </w:tabs>
        <w:rPr>
          <w:b w:val="0"/>
          <w:bCs w:val="0"/>
        </w:rPr>
      </w:pPr>
      <w:r w:rsidRPr="003541A3">
        <w:rPr>
          <w:rFonts w:eastAsia="Arial"/>
          <w:b w:val="0"/>
          <w:bCs w:val="0"/>
        </w:rPr>
        <w:t xml:space="preserve">I find </w:t>
      </w:r>
      <w:r w:rsidR="003541A3" w:rsidRPr="003541A3">
        <w:rPr>
          <w:rFonts w:eastAsia="Arial"/>
          <w:b w:val="0"/>
          <w:bCs w:val="0"/>
        </w:rPr>
        <w:t>Standard 2 is not compliant as r</w:t>
      </w:r>
      <w:r w:rsidRPr="003541A3">
        <w:rPr>
          <w:rFonts w:eastAsia="Arial"/>
          <w:b w:val="0"/>
          <w:bCs w:val="0"/>
        </w:rPr>
        <w:t>equirements</w:t>
      </w:r>
      <w:r>
        <w:rPr>
          <w:rFonts w:eastAsia="Arial"/>
        </w:rPr>
        <w:t xml:space="preserve"> </w:t>
      </w:r>
      <w:r w:rsidRPr="00475893">
        <w:rPr>
          <w:b w:val="0"/>
          <w:bCs w:val="0"/>
        </w:rPr>
        <w:t>2(3)(a)</w:t>
      </w:r>
      <w:r>
        <w:rPr>
          <w:b w:val="0"/>
          <w:bCs w:val="0"/>
        </w:rPr>
        <w:t>,</w:t>
      </w:r>
      <w:r w:rsidR="003541A3" w:rsidRPr="003541A3">
        <w:rPr>
          <w:b w:val="0"/>
          <w:bCs w:val="0"/>
        </w:rPr>
        <w:t xml:space="preserve"> </w:t>
      </w:r>
      <w:r w:rsidR="003541A3" w:rsidRPr="00475893">
        <w:rPr>
          <w:b w:val="0"/>
          <w:bCs w:val="0"/>
        </w:rPr>
        <w:t>2(3)(</w:t>
      </w:r>
      <w:r w:rsidR="003541A3">
        <w:rPr>
          <w:b w:val="0"/>
          <w:bCs w:val="0"/>
        </w:rPr>
        <w:t>b</w:t>
      </w:r>
      <w:r w:rsidR="003541A3" w:rsidRPr="00475893">
        <w:rPr>
          <w:b w:val="0"/>
          <w:bCs w:val="0"/>
        </w:rPr>
        <w:t>)</w:t>
      </w:r>
      <w:r w:rsidR="003541A3">
        <w:rPr>
          <w:b w:val="0"/>
          <w:bCs w:val="0"/>
        </w:rPr>
        <w:t>,</w:t>
      </w:r>
      <w:r w:rsidR="003541A3" w:rsidRPr="003541A3">
        <w:rPr>
          <w:b w:val="0"/>
          <w:bCs w:val="0"/>
        </w:rPr>
        <w:t xml:space="preserve"> </w:t>
      </w:r>
      <w:r w:rsidR="003541A3" w:rsidRPr="00475893">
        <w:rPr>
          <w:b w:val="0"/>
          <w:bCs w:val="0"/>
        </w:rPr>
        <w:t>2(3)(</w:t>
      </w:r>
      <w:r w:rsidR="003541A3">
        <w:rPr>
          <w:b w:val="0"/>
          <w:bCs w:val="0"/>
        </w:rPr>
        <w:t>d</w:t>
      </w:r>
      <w:r w:rsidR="003541A3" w:rsidRPr="00475893">
        <w:rPr>
          <w:b w:val="0"/>
          <w:bCs w:val="0"/>
        </w:rPr>
        <w:t>)</w:t>
      </w:r>
      <w:r w:rsidR="003541A3">
        <w:rPr>
          <w:b w:val="0"/>
          <w:bCs w:val="0"/>
        </w:rPr>
        <w:t>,</w:t>
      </w:r>
      <w:r w:rsidR="003541A3" w:rsidRPr="003541A3">
        <w:rPr>
          <w:b w:val="0"/>
          <w:bCs w:val="0"/>
        </w:rPr>
        <w:t xml:space="preserve"> </w:t>
      </w:r>
      <w:r w:rsidR="003541A3">
        <w:rPr>
          <w:b w:val="0"/>
          <w:bCs w:val="0"/>
        </w:rPr>
        <w:t xml:space="preserve">and </w:t>
      </w:r>
      <w:r w:rsidR="003541A3" w:rsidRPr="00475893">
        <w:rPr>
          <w:b w:val="0"/>
          <w:bCs w:val="0"/>
        </w:rPr>
        <w:t>2(3)(</w:t>
      </w:r>
      <w:r w:rsidR="003541A3">
        <w:rPr>
          <w:b w:val="0"/>
          <w:bCs w:val="0"/>
        </w:rPr>
        <w:t>e</w:t>
      </w:r>
      <w:r w:rsidR="003541A3" w:rsidRPr="00475893">
        <w:rPr>
          <w:b w:val="0"/>
          <w:bCs w:val="0"/>
        </w:rPr>
        <w:t>)</w:t>
      </w:r>
      <w:r w:rsidR="003541A3">
        <w:rPr>
          <w:b w:val="0"/>
          <w:bCs w:val="0"/>
        </w:rPr>
        <w:t xml:space="preserve"> are not compliant</w:t>
      </w:r>
      <w:r w:rsidR="0036763B">
        <w:rPr>
          <w:b w:val="0"/>
          <w:bCs w:val="0"/>
        </w:rPr>
        <w:t>.</w:t>
      </w:r>
    </w:p>
    <w:p w14:paraId="07B3B914" w14:textId="50749211" w:rsidR="00086159" w:rsidRPr="00CE6F72" w:rsidRDefault="006F44EC" w:rsidP="00CC0775">
      <w:pPr>
        <w:spacing w:line="22" w:lineRule="atLeast"/>
        <w:rPr>
          <w:rFonts w:ascii="Arial" w:eastAsia="Arial" w:hAnsi="Arial" w:cs="Arial"/>
        </w:rPr>
      </w:pPr>
      <w:r w:rsidRPr="00697238">
        <w:rPr>
          <w:rFonts w:ascii="Arial" w:hAnsi="Arial" w:cs="Arial"/>
        </w:rPr>
        <w:br w:type="page"/>
      </w:r>
    </w:p>
    <w:p w14:paraId="14CFE0B3" w14:textId="77777777" w:rsidR="00086159" w:rsidRDefault="009B49C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EF1A8F" w14:paraId="7BFEDE20" w14:textId="77777777" w:rsidTr="00A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EC01DB" w14:textId="77777777" w:rsidR="00EF1A8F" w:rsidRPr="003217D3" w:rsidRDefault="00EF1A8F"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FE555" w14:textId="77777777" w:rsidR="00EF1A8F" w:rsidRPr="003217D3" w:rsidRDefault="00EF1A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F1A8F" w14:paraId="00DFBB1D" w14:textId="77777777" w:rsidTr="00A856FA">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9C76B2" w14:textId="77777777" w:rsidR="00EF1A8F" w:rsidRPr="00244176" w:rsidRDefault="00EF1A8F" w:rsidP="007E513C">
            <w:pPr>
              <w:spacing w:line="22" w:lineRule="atLeast"/>
              <w:rPr>
                <w:rFonts w:ascii="Arial" w:hAnsi="Arial" w:cs="Arial"/>
              </w:rPr>
            </w:pPr>
            <w:bookmarkStart w:id="8" w:name="_Hlk182399132"/>
            <w:r w:rsidRPr="00184D80">
              <w:rPr>
                <w:rFonts w:ascii="Arial" w:hAnsi="Arial" w:cs="Arial"/>
              </w:rPr>
              <w:t>Requirement</w:t>
            </w:r>
            <w:r w:rsidRPr="00244176">
              <w:rPr>
                <w:rFonts w:ascii="Arial" w:hAnsi="Arial" w:cs="Arial"/>
              </w:rPr>
              <w:t xml:space="preserve"> 3(3)(a)</w:t>
            </w:r>
            <w:bookmarkEnd w:id="8"/>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27B48" w14:textId="77777777" w:rsidR="00EF1A8F" w:rsidRPr="00244176" w:rsidRDefault="00EF1A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C0534B" w14:textId="77777777" w:rsidR="00EF1A8F" w:rsidRPr="00244176" w:rsidRDefault="00EF1A8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4851CB" w14:textId="77777777" w:rsidR="00EF1A8F" w:rsidRPr="00244176" w:rsidRDefault="00EF1A8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76A1CE" w14:textId="77777777" w:rsidR="00EF1A8F" w:rsidRPr="00244176" w:rsidRDefault="00EF1A8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2A1322" w14:textId="6097F651" w:rsidR="00EF1A8F" w:rsidRPr="00EF1A8F"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239476932"/>
                <w:placeholder>
                  <w:docPart w:val="BFCD32D8CD05461188E2C240ABC6D86B"/>
                </w:placeholder>
                <w:dropDownList>
                  <w:listItem w:displayText="choose a rating" w:value="choose a rating"/>
                  <w:listItem w:displayText="Compliant" w:value="Compliant"/>
                  <w:listItem w:displayText="Not Compliant" w:value="Not Compliant"/>
                </w:dropDownList>
              </w:sdtPr>
              <w:sdtEndPr/>
              <w:sdtContent>
                <w:r w:rsidR="00EF1A8F" w:rsidRPr="00475893">
                  <w:rPr>
                    <w:rFonts w:ascii="Arial" w:hAnsi="Arial" w:cs="Arial"/>
                    <w:color w:val="auto"/>
                  </w:rPr>
                  <w:t>Not Compliant</w:t>
                </w:r>
              </w:sdtContent>
            </w:sdt>
            <w:r w:rsidR="00EF1A8F" w:rsidRPr="00EF1A8F">
              <w:rPr>
                <w:rFonts w:ascii="Arial" w:hAnsi="Arial" w:cs="Arial"/>
                <w:color w:val="FF0000"/>
              </w:rPr>
              <w:t xml:space="preserve"> </w:t>
            </w:r>
          </w:p>
        </w:tc>
      </w:tr>
      <w:tr w:rsidR="00EF1A8F" w14:paraId="4B768033" w14:textId="77777777" w:rsidTr="00A85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A0282" w14:textId="77777777" w:rsidR="00EF1A8F" w:rsidRPr="00244176" w:rsidRDefault="00EF1A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EE6D4" w14:textId="77777777" w:rsidR="00EF1A8F" w:rsidRPr="00244176" w:rsidRDefault="00EF1A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4A41CC" w14:textId="3CCEF88B" w:rsidR="00EF1A8F" w:rsidRPr="00EF1A8F" w:rsidRDefault="00A85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458091017"/>
                <w:placeholder>
                  <w:docPart w:val="2F751CA9BF3B4529B5A20A227F1F2A9F"/>
                </w:placeholder>
                <w:dropDownList>
                  <w:listItem w:displayText="choose a rating" w:value="choose a rating"/>
                  <w:listItem w:displayText="Compliant" w:value="Compliant"/>
                  <w:listItem w:displayText="Not Compliant" w:value="Not Compliant"/>
                </w:dropDownList>
              </w:sdtPr>
              <w:sdtEndPr/>
              <w:sdtContent>
                <w:r w:rsidR="00EF1A8F" w:rsidRPr="00475893">
                  <w:rPr>
                    <w:rFonts w:ascii="Arial" w:hAnsi="Arial" w:cs="Arial"/>
                    <w:color w:val="auto"/>
                  </w:rPr>
                  <w:t>Not Compliant</w:t>
                </w:r>
              </w:sdtContent>
            </w:sdt>
            <w:r w:rsidR="00EF1A8F" w:rsidRPr="00475893">
              <w:rPr>
                <w:rFonts w:ascii="Arial" w:hAnsi="Arial" w:cs="Arial"/>
                <w:color w:val="auto"/>
              </w:rPr>
              <w:t xml:space="preserve"> </w:t>
            </w:r>
          </w:p>
        </w:tc>
      </w:tr>
      <w:tr w:rsidR="00EF1A8F" w14:paraId="0FBBDA31" w14:textId="77777777" w:rsidTr="00A856FA">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A17D1D" w14:textId="77777777" w:rsidR="00EF1A8F" w:rsidRPr="00244176" w:rsidRDefault="00EF1A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97577" w14:textId="77777777" w:rsidR="00EF1A8F" w:rsidRPr="00244176" w:rsidRDefault="00EF1A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C04FE" w14:textId="0BD94ADD" w:rsidR="00EF1A8F" w:rsidRPr="00EF1A8F"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804660925"/>
                <w:placeholder>
                  <w:docPart w:val="72D11038E4D94EAAA902AAC95DB5F171"/>
                </w:placeholder>
                <w:dropDownList>
                  <w:listItem w:displayText="choose a rating" w:value="choose a rating"/>
                  <w:listItem w:displayText="Compliant" w:value="Compliant"/>
                  <w:listItem w:displayText="Not Compliant" w:value="Not Compliant"/>
                </w:dropDownList>
              </w:sdtPr>
              <w:sdtEndPr/>
              <w:sdtContent>
                <w:r w:rsidR="00EF1A8F" w:rsidRPr="00475893">
                  <w:rPr>
                    <w:rFonts w:ascii="Arial" w:hAnsi="Arial" w:cs="Arial"/>
                    <w:color w:val="auto"/>
                  </w:rPr>
                  <w:t>Not Compliant</w:t>
                </w:r>
              </w:sdtContent>
            </w:sdt>
            <w:r w:rsidR="00EF1A8F" w:rsidRPr="00EF1A8F">
              <w:rPr>
                <w:rFonts w:ascii="Arial" w:hAnsi="Arial" w:cs="Arial"/>
                <w:color w:val="FF0000"/>
              </w:rPr>
              <w:t xml:space="preserve"> </w:t>
            </w:r>
          </w:p>
        </w:tc>
      </w:tr>
    </w:tbl>
    <w:bookmarkEnd w:id="7"/>
    <w:p w14:paraId="279D57D4" w14:textId="77777777" w:rsidR="00086159" w:rsidRDefault="009B49C0" w:rsidP="007B3959">
      <w:pPr>
        <w:pStyle w:val="Heading20"/>
      </w:pPr>
      <w:r w:rsidRPr="00A36AA9">
        <w:t>Findings</w:t>
      </w:r>
    </w:p>
    <w:p w14:paraId="701C7A35" w14:textId="171D1DE7" w:rsidR="00F81F74" w:rsidRDefault="00475893" w:rsidP="00F87E39">
      <w:pPr>
        <w:pStyle w:val="NormalArial"/>
      </w:pPr>
      <w:r w:rsidRPr="00184D80">
        <w:t>Requirement</w:t>
      </w:r>
      <w:r w:rsidRPr="00244176">
        <w:t xml:space="preserve"> 3(3)(a)</w:t>
      </w:r>
      <w:r w:rsidR="00F81F74">
        <w:t xml:space="preserve"> </w:t>
      </w:r>
    </w:p>
    <w:p w14:paraId="59CDC282" w14:textId="78225831" w:rsidR="00F81F74" w:rsidRDefault="00F81F74" w:rsidP="00F81F74">
      <w:pPr>
        <w:spacing w:line="22" w:lineRule="atLeast"/>
        <w:rPr>
          <w:rFonts w:ascii="Arial" w:eastAsia="Arial" w:hAnsi="Arial" w:cs="Arial"/>
          <w:lang w:eastAsia="en-AU"/>
        </w:rPr>
      </w:pPr>
      <w:r>
        <w:rPr>
          <w:rFonts w:ascii="Arial" w:eastAsia="Arial" w:hAnsi="Arial" w:cs="Arial"/>
        </w:rPr>
        <w:t>T</w:t>
      </w:r>
      <w:r w:rsidRPr="00697238">
        <w:rPr>
          <w:rFonts w:ascii="Arial" w:eastAsia="Arial" w:hAnsi="Arial" w:cs="Arial"/>
        </w:rPr>
        <w:t>he service did not demonstrate th</w:t>
      </w:r>
      <w:r w:rsidR="00412D84">
        <w:rPr>
          <w:rFonts w:ascii="Arial" w:eastAsia="Arial" w:hAnsi="Arial" w:cs="Arial"/>
        </w:rPr>
        <w:t>at</w:t>
      </w:r>
      <w:r w:rsidRPr="00697238">
        <w:rPr>
          <w:rFonts w:ascii="Arial" w:eastAsia="Arial" w:hAnsi="Arial" w:cs="Arial"/>
        </w:rPr>
        <w:t xml:space="preserve"> actions taken have sufficiently addressed the non-compliance in this requirement identified in the </w:t>
      </w:r>
      <w:r w:rsidRPr="00697238">
        <w:rPr>
          <w:rFonts w:ascii="Arial" w:hAnsi="Arial" w:cs="Arial"/>
          <w:color w:val="auto"/>
        </w:rPr>
        <w:t>7 February 2024 to 9 February 2024 quality</w:t>
      </w:r>
      <w:r w:rsidRPr="00697238">
        <w:rPr>
          <w:rFonts w:ascii="Arial" w:eastAsia="Arial" w:hAnsi="Arial" w:cs="Arial"/>
        </w:rPr>
        <w:t xml:space="preserve"> audit. </w:t>
      </w:r>
      <w:r>
        <w:rPr>
          <w:rFonts w:ascii="Arial" w:eastAsia="Arial" w:hAnsi="Arial" w:cs="Arial"/>
          <w:lang w:eastAsia="en-AU"/>
        </w:rPr>
        <w:t>During the quality audit t</w:t>
      </w:r>
      <w:r w:rsidRPr="00BC6ED7">
        <w:rPr>
          <w:rFonts w:ascii="Arial" w:eastAsia="Arial" w:hAnsi="Arial" w:cs="Arial"/>
          <w:lang w:eastAsia="en-AU"/>
        </w:rPr>
        <w:t xml:space="preserve">he deficiencies </w:t>
      </w:r>
      <w:r>
        <w:rPr>
          <w:rFonts w:ascii="Arial" w:eastAsia="Arial" w:hAnsi="Arial" w:cs="Arial"/>
          <w:lang w:eastAsia="en-AU"/>
        </w:rPr>
        <w:t>identifie</w:t>
      </w:r>
      <w:r w:rsidR="00CF3185">
        <w:rPr>
          <w:rFonts w:ascii="Arial" w:eastAsia="Arial" w:hAnsi="Arial" w:cs="Arial"/>
          <w:lang w:eastAsia="en-AU"/>
        </w:rPr>
        <w:t>d included</w:t>
      </w:r>
      <w:r w:rsidR="00F5212D">
        <w:rPr>
          <w:rFonts w:ascii="Arial" w:eastAsia="Arial" w:hAnsi="Arial" w:cs="Arial"/>
          <w:lang w:eastAsia="en-AU"/>
        </w:rPr>
        <w:t xml:space="preserve"> </w:t>
      </w:r>
      <w:r w:rsidR="00CE561F">
        <w:rPr>
          <w:rFonts w:ascii="Arial" w:hAnsi="Arial" w:cs="Arial"/>
          <w:color w:val="000000"/>
        </w:rPr>
        <w:t>not providing best practice care tailored to the consumers' needs and preferences, including</w:t>
      </w:r>
      <w:r w:rsidR="00CF3185">
        <w:rPr>
          <w:rFonts w:ascii="Arial" w:hAnsi="Arial" w:cs="Arial"/>
          <w:color w:val="000000"/>
        </w:rPr>
        <w:t xml:space="preserve"> their </w:t>
      </w:r>
      <w:r w:rsidR="00CE561F">
        <w:rPr>
          <w:rFonts w:ascii="Arial" w:hAnsi="Arial" w:cs="Arial"/>
          <w:color w:val="000000"/>
        </w:rPr>
        <w:t>continence</w:t>
      </w:r>
      <w:r w:rsidR="00CF3185">
        <w:rPr>
          <w:rFonts w:ascii="Arial" w:hAnsi="Arial" w:cs="Arial"/>
          <w:color w:val="000000"/>
        </w:rPr>
        <w:t>,</w:t>
      </w:r>
      <w:r w:rsidR="00CE561F">
        <w:rPr>
          <w:rFonts w:ascii="Arial" w:hAnsi="Arial" w:cs="Arial"/>
          <w:color w:val="000000"/>
        </w:rPr>
        <w:t xml:space="preserve"> medication and behaviour management</w:t>
      </w:r>
      <w:r w:rsidR="00CF3185">
        <w:rPr>
          <w:rFonts w:ascii="Arial" w:hAnsi="Arial" w:cs="Arial"/>
          <w:color w:val="000000"/>
        </w:rPr>
        <w:t xml:space="preserve"> </w:t>
      </w:r>
      <w:r w:rsidR="00281A08">
        <w:rPr>
          <w:rFonts w:ascii="Arial" w:hAnsi="Arial" w:cs="Arial"/>
          <w:color w:val="000000"/>
        </w:rPr>
        <w:t>needs</w:t>
      </w:r>
      <w:r w:rsidR="00CE561F">
        <w:rPr>
          <w:rFonts w:ascii="Arial" w:hAnsi="Arial" w:cs="Arial"/>
          <w:color w:val="000000"/>
        </w:rPr>
        <w:t>.</w:t>
      </w:r>
    </w:p>
    <w:p w14:paraId="6DC0137D" w14:textId="772A77CF" w:rsidR="00F81F74" w:rsidRDefault="00F81F74" w:rsidP="00F81F74">
      <w:pPr>
        <w:spacing w:line="22" w:lineRule="atLeast"/>
        <w:rPr>
          <w:rFonts w:ascii="Arial" w:eastAsia="Arial" w:hAnsi="Arial" w:cs="Arial"/>
        </w:rPr>
      </w:pPr>
      <w:r>
        <w:rPr>
          <w:rFonts w:ascii="Arial" w:eastAsia="Arial" w:hAnsi="Arial" w:cs="Arial"/>
        </w:rPr>
        <w:t xml:space="preserve">During the Assessment </w:t>
      </w:r>
      <w:r w:rsidR="00717B8A">
        <w:rPr>
          <w:rFonts w:ascii="Arial" w:eastAsia="Arial" w:hAnsi="Arial" w:cs="Arial"/>
        </w:rPr>
        <w:t>C</w:t>
      </w:r>
      <w:r>
        <w:rPr>
          <w:rFonts w:ascii="Arial" w:eastAsia="Arial" w:hAnsi="Arial" w:cs="Arial"/>
        </w:rPr>
        <w:t xml:space="preserve">ontact </w:t>
      </w:r>
      <w:r w:rsidR="00E848DB" w:rsidRPr="00E848DB">
        <w:rPr>
          <w:rFonts w:ascii="Arial" w:eastAsia="Arial" w:hAnsi="Arial" w:cs="Arial"/>
        </w:rPr>
        <w:t>3</w:t>
      </w:r>
      <w:r w:rsidR="00E848DB">
        <w:rPr>
          <w:rFonts w:ascii="Arial" w:eastAsia="Arial" w:hAnsi="Arial" w:cs="Arial"/>
        </w:rPr>
        <w:t xml:space="preserve"> September 2024 to 4 September 2024</w:t>
      </w:r>
      <w:r w:rsidR="00F47CB5">
        <w:rPr>
          <w:rFonts w:ascii="Arial" w:eastAsia="Arial" w:hAnsi="Arial" w:cs="Arial"/>
        </w:rPr>
        <w:t xml:space="preserve"> the Assessment Team found the service had made improvements </w:t>
      </w:r>
      <w:r w:rsidR="00173AC7">
        <w:rPr>
          <w:rFonts w:ascii="Arial" w:eastAsia="Arial" w:hAnsi="Arial" w:cs="Arial"/>
        </w:rPr>
        <w:t>in</w:t>
      </w:r>
      <w:r w:rsidR="0064638E">
        <w:rPr>
          <w:rFonts w:ascii="Arial" w:eastAsia="Arial" w:hAnsi="Arial" w:cs="Arial"/>
        </w:rPr>
        <w:t xml:space="preserve"> </w:t>
      </w:r>
      <w:r w:rsidR="0053797C">
        <w:rPr>
          <w:rFonts w:ascii="Arial" w:eastAsia="Arial" w:hAnsi="Arial" w:cs="Arial"/>
        </w:rPr>
        <w:t>delivering best pract</w:t>
      </w:r>
      <w:r w:rsidR="00C7227E">
        <w:rPr>
          <w:rFonts w:ascii="Arial" w:eastAsia="Arial" w:hAnsi="Arial" w:cs="Arial"/>
        </w:rPr>
        <w:t xml:space="preserve">ice clinical </w:t>
      </w:r>
      <w:r w:rsidR="0064638E">
        <w:rPr>
          <w:rFonts w:ascii="Arial" w:eastAsia="Arial" w:hAnsi="Arial" w:cs="Arial"/>
        </w:rPr>
        <w:t xml:space="preserve">care by introducing </w:t>
      </w:r>
      <w:r w:rsidR="00EF48B3">
        <w:rPr>
          <w:rFonts w:ascii="Arial" w:eastAsia="Arial" w:hAnsi="Arial" w:cs="Arial"/>
        </w:rPr>
        <w:t>health care plans for specific conditions to g</w:t>
      </w:r>
      <w:r w:rsidR="00A91D82">
        <w:rPr>
          <w:rFonts w:ascii="Arial" w:eastAsia="Arial" w:hAnsi="Arial" w:cs="Arial"/>
        </w:rPr>
        <w:t>uide staff practice.</w:t>
      </w:r>
      <w:r w:rsidR="00842200">
        <w:rPr>
          <w:rFonts w:ascii="Arial" w:eastAsia="Arial" w:hAnsi="Arial" w:cs="Arial"/>
        </w:rPr>
        <w:t xml:space="preserve"> However, the care provided to </w:t>
      </w:r>
      <w:r w:rsidR="00EB7E27">
        <w:rPr>
          <w:rFonts w:ascii="Arial" w:eastAsia="Arial" w:hAnsi="Arial" w:cs="Arial"/>
        </w:rPr>
        <w:t xml:space="preserve">consumers sampled showed deficiencies in </w:t>
      </w:r>
      <w:r w:rsidR="00C87A6F">
        <w:rPr>
          <w:rFonts w:ascii="Arial" w:eastAsia="Arial" w:hAnsi="Arial" w:cs="Arial"/>
        </w:rPr>
        <w:t xml:space="preserve">the </w:t>
      </w:r>
      <w:r w:rsidR="00A13D8A">
        <w:rPr>
          <w:rFonts w:ascii="Arial" w:eastAsia="Arial" w:hAnsi="Arial" w:cs="Arial"/>
        </w:rPr>
        <w:t xml:space="preserve">monitoring </w:t>
      </w:r>
      <w:r w:rsidR="00C87A6F">
        <w:rPr>
          <w:rFonts w:ascii="Arial" w:eastAsia="Arial" w:hAnsi="Arial" w:cs="Arial"/>
        </w:rPr>
        <w:t>and follow-up</w:t>
      </w:r>
      <w:r w:rsidR="006E6921">
        <w:rPr>
          <w:rFonts w:ascii="Arial" w:eastAsia="Arial" w:hAnsi="Arial" w:cs="Arial"/>
        </w:rPr>
        <w:t xml:space="preserve"> when </w:t>
      </w:r>
      <w:r w:rsidR="00C87A6F">
        <w:rPr>
          <w:rFonts w:ascii="Arial" w:eastAsia="Arial" w:hAnsi="Arial" w:cs="Arial"/>
        </w:rPr>
        <w:t xml:space="preserve">issues </w:t>
      </w:r>
      <w:r w:rsidR="006E6921">
        <w:rPr>
          <w:rFonts w:ascii="Arial" w:eastAsia="Arial" w:hAnsi="Arial" w:cs="Arial"/>
        </w:rPr>
        <w:t>were identified.</w:t>
      </w:r>
    </w:p>
    <w:p w14:paraId="29F7EAA0" w14:textId="77777777" w:rsidR="00412D84" w:rsidRDefault="00F81F74" w:rsidP="00F81F74">
      <w:pPr>
        <w:pStyle w:val="NormalArial"/>
        <w:rPr>
          <w:rFonts w:eastAsia="Arial"/>
        </w:rPr>
      </w:pPr>
      <w:r w:rsidRPr="00EB0D66">
        <w:rPr>
          <w:rFonts w:eastAsia="Arial"/>
        </w:rPr>
        <w:t>In the provider’s response to the Assessment Team’s report</w:t>
      </w:r>
      <w:r>
        <w:rPr>
          <w:rFonts w:eastAsia="Arial"/>
        </w:rPr>
        <w:t xml:space="preserve"> </w:t>
      </w:r>
      <w:r w:rsidR="006E6921">
        <w:rPr>
          <w:rFonts w:eastAsia="Arial"/>
        </w:rPr>
        <w:t xml:space="preserve">not all issues </w:t>
      </w:r>
      <w:r w:rsidR="009C2DD2">
        <w:rPr>
          <w:rFonts w:eastAsia="Arial"/>
        </w:rPr>
        <w:t xml:space="preserve">pertaining to the care of the </w:t>
      </w:r>
      <w:r w:rsidR="00B72CF3">
        <w:rPr>
          <w:rFonts w:eastAsia="Arial"/>
        </w:rPr>
        <w:t>one</w:t>
      </w:r>
      <w:r w:rsidR="009C2DD2">
        <w:rPr>
          <w:rFonts w:eastAsia="Arial"/>
        </w:rPr>
        <w:t xml:space="preserve"> consumer</w:t>
      </w:r>
      <w:r w:rsidR="009C33B8">
        <w:rPr>
          <w:rFonts w:eastAsia="Arial"/>
        </w:rPr>
        <w:t xml:space="preserve"> cited</w:t>
      </w:r>
      <w:r w:rsidR="009C2DD2">
        <w:rPr>
          <w:rFonts w:eastAsia="Arial"/>
        </w:rPr>
        <w:t xml:space="preserve"> in the Assessment Teams report had been addressed</w:t>
      </w:r>
      <w:r w:rsidR="00B72CF3">
        <w:rPr>
          <w:rFonts w:eastAsia="Arial"/>
        </w:rPr>
        <w:t xml:space="preserve"> regarding the updating of the care plan.</w:t>
      </w:r>
      <w:r w:rsidR="00152A56">
        <w:rPr>
          <w:rFonts w:eastAsia="Arial"/>
        </w:rPr>
        <w:t xml:space="preserve"> </w:t>
      </w:r>
      <w:r w:rsidR="009F75AD">
        <w:rPr>
          <w:rFonts w:eastAsia="Arial"/>
        </w:rPr>
        <w:t xml:space="preserve">Appropriate action had been taken to address the needs of the second consumer cited in the report. In addition, the provider stated </w:t>
      </w:r>
      <w:r w:rsidR="0089307D">
        <w:rPr>
          <w:rFonts w:eastAsia="Arial"/>
        </w:rPr>
        <w:t xml:space="preserve">they would be introducing a range of initiatives </w:t>
      </w:r>
      <w:r w:rsidR="00160CE4">
        <w:rPr>
          <w:rFonts w:eastAsia="Arial"/>
        </w:rPr>
        <w:t xml:space="preserve">including a review of their </w:t>
      </w:r>
      <w:r w:rsidR="005C0F67">
        <w:rPr>
          <w:rFonts w:eastAsia="Arial"/>
        </w:rPr>
        <w:t xml:space="preserve">assessment procedure, </w:t>
      </w:r>
      <w:r w:rsidR="00011250">
        <w:rPr>
          <w:rFonts w:eastAsia="Arial"/>
        </w:rPr>
        <w:t>with improvements made to assessment, care planning</w:t>
      </w:r>
      <w:r w:rsidR="00A64ACB">
        <w:rPr>
          <w:rFonts w:eastAsia="Arial"/>
        </w:rPr>
        <w:t xml:space="preserve">, monitoring, communication and </w:t>
      </w:r>
      <w:r w:rsidR="007A6084">
        <w:rPr>
          <w:rFonts w:eastAsia="Arial"/>
        </w:rPr>
        <w:t xml:space="preserve">co-ordination </w:t>
      </w:r>
      <w:r w:rsidR="00672205">
        <w:rPr>
          <w:rFonts w:eastAsia="Arial"/>
        </w:rPr>
        <w:t xml:space="preserve">processes </w:t>
      </w:r>
      <w:r w:rsidR="007A6084">
        <w:rPr>
          <w:rFonts w:eastAsia="Arial"/>
        </w:rPr>
        <w:t>with education and support provided to staff.</w:t>
      </w:r>
    </w:p>
    <w:p w14:paraId="746245B4" w14:textId="77777777" w:rsidR="00412D84" w:rsidRDefault="00475893" w:rsidP="00412D84">
      <w:pPr>
        <w:pStyle w:val="NormalArial"/>
      </w:pPr>
      <w:r w:rsidRPr="00184D80">
        <w:t>Requirement</w:t>
      </w:r>
      <w:r w:rsidRPr="00244176">
        <w:t xml:space="preserve"> 3(3)(</w:t>
      </w:r>
      <w:r>
        <w:t>b</w:t>
      </w:r>
      <w:r w:rsidRPr="00244176">
        <w:t>)</w:t>
      </w:r>
    </w:p>
    <w:p w14:paraId="32321A4D" w14:textId="76B31377" w:rsidR="003642C7" w:rsidRPr="00412D84" w:rsidRDefault="003A4A47" w:rsidP="00412D84">
      <w:pPr>
        <w:pStyle w:val="NormalArial"/>
        <w:rPr>
          <w:rFonts w:eastAsia="Arial"/>
        </w:rPr>
      </w:pPr>
      <w:r>
        <w:rPr>
          <w:rFonts w:eastAsia="Arial"/>
        </w:rPr>
        <w:t>T</w:t>
      </w:r>
      <w:r w:rsidRPr="00697238">
        <w:rPr>
          <w:rFonts w:eastAsia="Arial"/>
        </w:rPr>
        <w:t>he service did not demonstrate th</w:t>
      </w:r>
      <w:r w:rsidR="00412D84">
        <w:rPr>
          <w:rFonts w:eastAsia="Arial"/>
        </w:rPr>
        <w:t>at</w:t>
      </w:r>
      <w:r w:rsidRPr="00697238">
        <w:rPr>
          <w:rFonts w:eastAsia="Arial"/>
        </w:rPr>
        <w:t xml:space="preserve"> actions taken have sufficiently addressed the non-compliance in this requirement identified in the </w:t>
      </w:r>
      <w:r w:rsidRPr="00697238">
        <w:rPr>
          <w:color w:val="auto"/>
        </w:rPr>
        <w:t>7 February 2024 to 9 February 2024 quality</w:t>
      </w:r>
      <w:r w:rsidRPr="00697238">
        <w:rPr>
          <w:rFonts w:eastAsia="Arial"/>
        </w:rPr>
        <w:t xml:space="preserve"> audit. </w:t>
      </w:r>
      <w:r>
        <w:rPr>
          <w:rFonts w:eastAsia="Arial"/>
          <w:lang w:eastAsia="en-AU"/>
        </w:rPr>
        <w:t xml:space="preserve">During the quality audit </w:t>
      </w:r>
      <w:r w:rsidRPr="00BC6ED7">
        <w:rPr>
          <w:rFonts w:eastAsia="Arial"/>
          <w:lang w:eastAsia="en-AU"/>
        </w:rPr>
        <w:t xml:space="preserve">deficiencies </w:t>
      </w:r>
      <w:r>
        <w:rPr>
          <w:rFonts w:eastAsia="Arial"/>
          <w:lang w:eastAsia="en-AU"/>
        </w:rPr>
        <w:t xml:space="preserve">identified </w:t>
      </w:r>
      <w:r w:rsidR="002C6815">
        <w:t>includ</w:t>
      </w:r>
      <w:r w:rsidR="00B40491">
        <w:t>ed</w:t>
      </w:r>
      <w:r w:rsidR="002C6815">
        <w:t xml:space="preserve"> falls and swallowing risk not being effectively managed.</w:t>
      </w:r>
      <w:r w:rsidR="003642C7" w:rsidRPr="003642C7">
        <w:rPr>
          <w:rFonts w:eastAsia="Times New Roman"/>
          <w:color w:val="000000"/>
          <w:lang w:eastAsia="en-AU"/>
        </w:rPr>
        <w:t xml:space="preserve"> </w:t>
      </w:r>
    </w:p>
    <w:p w14:paraId="73C291DF" w14:textId="1FFA51E9" w:rsidR="007D1C20" w:rsidRPr="003642C7" w:rsidRDefault="003A4A47" w:rsidP="007D1C20">
      <w:pPr>
        <w:rPr>
          <w:rFonts w:ascii="Arial" w:eastAsia="Times New Roman" w:hAnsi="Arial" w:cs="Arial"/>
          <w:color w:val="000000"/>
          <w:szCs w:val="22"/>
          <w:lang w:eastAsia="en-AU"/>
        </w:rPr>
      </w:pPr>
      <w:r>
        <w:rPr>
          <w:rFonts w:ascii="Arial" w:eastAsia="Arial" w:hAnsi="Arial" w:cs="Arial"/>
        </w:rPr>
        <w:t xml:space="preserve">During the Assessment </w:t>
      </w:r>
      <w:r w:rsidR="00B42FB8">
        <w:rPr>
          <w:rFonts w:ascii="Arial" w:eastAsia="Arial" w:hAnsi="Arial" w:cs="Arial"/>
        </w:rPr>
        <w:t>C</w:t>
      </w:r>
      <w:r>
        <w:rPr>
          <w:rFonts w:ascii="Arial" w:eastAsia="Arial" w:hAnsi="Arial" w:cs="Arial"/>
        </w:rPr>
        <w:t xml:space="preserve">ontact </w:t>
      </w:r>
      <w:r w:rsidR="00E848DB" w:rsidRPr="00E848DB">
        <w:rPr>
          <w:rFonts w:ascii="Arial" w:eastAsia="Arial" w:hAnsi="Arial" w:cs="Arial"/>
        </w:rPr>
        <w:t>3</w:t>
      </w:r>
      <w:r w:rsidR="00E848DB">
        <w:rPr>
          <w:rFonts w:ascii="Arial" w:eastAsia="Arial" w:hAnsi="Arial" w:cs="Arial"/>
        </w:rPr>
        <w:t xml:space="preserve"> September 2024 to 4 September 2024</w:t>
      </w:r>
      <w:r w:rsidR="00C2329F">
        <w:rPr>
          <w:rFonts w:ascii="Arial" w:eastAsia="Arial" w:hAnsi="Arial" w:cs="Arial"/>
        </w:rPr>
        <w:t xml:space="preserve"> </w:t>
      </w:r>
      <w:r w:rsidR="007D1C20">
        <w:rPr>
          <w:rFonts w:ascii="Arial" w:eastAsia="Arial" w:hAnsi="Arial" w:cs="Arial"/>
        </w:rPr>
        <w:t>the Assessm</w:t>
      </w:r>
      <w:r w:rsidR="00A802F3">
        <w:rPr>
          <w:rFonts w:ascii="Arial" w:eastAsia="Arial" w:hAnsi="Arial" w:cs="Arial"/>
        </w:rPr>
        <w:t>e</w:t>
      </w:r>
      <w:r w:rsidR="007D1C20">
        <w:rPr>
          <w:rFonts w:ascii="Arial" w:eastAsia="Arial" w:hAnsi="Arial" w:cs="Arial"/>
        </w:rPr>
        <w:t xml:space="preserve">nt Team found </w:t>
      </w:r>
      <w:r w:rsidR="007D1C20" w:rsidRPr="003642C7">
        <w:rPr>
          <w:rFonts w:ascii="Arial" w:eastAsia="Times New Roman" w:hAnsi="Arial" w:cs="Arial"/>
          <w:color w:val="000000"/>
          <w:lang w:eastAsia="en-AU"/>
        </w:rPr>
        <w:t>that risk</w:t>
      </w:r>
      <w:r w:rsidR="00B42FB8">
        <w:rPr>
          <w:rFonts w:ascii="Arial" w:eastAsia="Times New Roman" w:hAnsi="Arial" w:cs="Arial"/>
          <w:color w:val="000000"/>
          <w:lang w:eastAsia="en-AU"/>
        </w:rPr>
        <w:t>s</w:t>
      </w:r>
      <w:r w:rsidR="007D1C20" w:rsidRPr="003642C7">
        <w:rPr>
          <w:rFonts w:ascii="Arial" w:eastAsia="Times New Roman" w:hAnsi="Arial" w:cs="Arial"/>
          <w:color w:val="000000"/>
          <w:lang w:eastAsia="en-AU"/>
        </w:rPr>
        <w:t xml:space="preserve"> to consumer</w:t>
      </w:r>
      <w:r w:rsidR="007D1C20">
        <w:rPr>
          <w:rFonts w:ascii="Arial" w:eastAsia="Times New Roman" w:hAnsi="Arial" w:cs="Arial"/>
          <w:color w:val="000000"/>
          <w:lang w:eastAsia="en-AU"/>
        </w:rPr>
        <w:t>’</w:t>
      </w:r>
      <w:r w:rsidR="007D1C20" w:rsidRPr="003642C7">
        <w:rPr>
          <w:rFonts w:ascii="Arial" w:eastAsia="Times New Roman" w:hAnsi="Arial" w:cs="Arial"/>
          <w:color w:val="000000"/>
          <w:lang w:eastAsia="en-AU"/>
        </w:rPr>
        <w:t>s</w:t>
      </w:r>
      <w:r w:rsidR="007D1C20">
        <w:rPr>
          <w:rFonts w:ascii="Arial" w:eastAsia="Times New Roman" w:hAnsi="Arial" w:cs="Arial"/>
          <w:color w:val="000000"/>
          <w:lang w:eastAsia="en-AU"/>
        </w:rPr>
        <w:t xml:space="preserve"> health and well-being</w:t>
      </w:r>
      <w:r w:rsidR="007D1C20" w:rsidRPr="003642C7">
        <w:rPr>
          <w:rFonts w:ascii="Arial" w:eastAsia="Times New Roman" w:hAnsi="Arial" w:cs="Arial"/>
          <w:color w:val="000000"/>
          <w:lang w:eastAsia="en-AU"/>
        </w:rPr>
        <w:t xml:space="preserve"> had not been adequately addressed</w:t>
      </w:r>
      <w:r w:rsidR="007D1C20">
        <w:rPr>
          <w:rFonts w:ascii="Arial" w:eastAsia="Times New Roman" w:hAnsi="Arial" w:cs="Arial"/>
          <w:color w:val="000000"/>
          <w:lang w:eastAsia="en-AU"/>
        </w:rPr>
        <w:t xml:space="preserve"> </w:t>
      </w:r>
      <w:proofErr w:type="gramStart"/>
      <w:r w:rsidR="007D1C20">
        <w:rPr>
          <w:rFonts w:ascii="Arial" w:eastAsia="Times New Roman" w:hAnsi="Arial" w:cs="Arial"/>
          <w:color w:val="000000"/>
          <w:lang w:eastAsia="en-AU"/>
        </w:rPr>
        <w:t>with regard to</w:t>
      </w:r>
      <w:proofErr w:type="gramEnd"/>
      <w:r w:rsidR="007D1C20">
        <w:rPr>
          <w:rFonts w:ascii="Arial" w:eastAsia="Times New Roman" w:hAnsi="Arial" w:cs="Arial"/>
          <w:color w:val="000000"/>
          <w:lang w:eastAsia="en-AU"/>
        </w:rPr>
        <w:t xml:space="preserve"> managing swallowing and falls risk</w:t>
      </w:r>
      <w:r w:rsidR="007D1C20" w:rsidRPr="003642C7">
        <w:rPr>
          <w:rFonts w:ascii="Arial" w:eastAsia="Times New Roman" w:hAnsi="Arial" w:cs="Arial"/>
          <w:color w:val="000000"/>
          <w:lang w:eastAsia="en-AU"/>
        </w:rPr>
        <w:t xml:space="preserve">. </w:t>
      </w:r>
    </w:p>
    <w:p w14:paraId="5262D3C4" w14:textId="34EE1A28" w:rsidR="003A4A47" w:rsidRDefault="003A4A47" w:rsidP="003A4A47">
      <w:pPr>
        <w:pStyle w:val="NormalArial"/>
        <w:rPr>
          <w:rFonts w:eastAsia="Arial"/>
        </w:rPr>
      </w:pPr>
      <w:r w:rsidRPr="00EB0D66">
        <w:rPr>
          <w:rFonts w:eastAsia="Arial"/>
        </w:rPr>
        <w:lastRenderedPageBreak/>
        <w:t>In the provider’s response to the Assessment Team’s report</w:t>
      </w:r>
      <w:r>
        <w:rPr>
          <w:rFonts w:eastAsia="Arial"/>
        </w:rPr>
        <w:t xml:space="preserve"> </w:t>
      </w:r>
      <w:r w:rsidR="00312035">
        <w:rPr>
          <w:rFonts w:eastAsia="Arial"/>
        </w:rPr>
        <w:t xml:space="preserve">the </w:t>
      </w:r>
      <w:r w:rsidR="00ED45BD">
        <w:rPr>
          <w:rFonts w:eastAsia="Arial"/>
        </w:rPr>
        <w:t xml:space="preserve">provider submitted information demonstrating issues </w:t>
      </w:r>
      <w:r w:rsidR="006E412E">
        <w:rPr>
          <w:rFonts w:eastAsia="Arial"/>
        </w:rPr>
        <w:t>were being</w:t>
      </w:r>
      <w:r w:rsidR="00ED45BD">
        <w:rPr>
          <w:rFonts w:eastAsia="Arial"/>
        </w:rPr>
        <w:t xml:space="preserve"> addressed for consumers cited in the Assessment Team’s report.</w:t>
      </w:r>
      <w:r w:rsidR="006667E1">
        <w:rPr>
          <w:rFonts w:eastAsia="Arial"/>
        </w:rPr>
        <w:t xml:space="preserve"> </w:t>
      </w:r>
      <w:r w:rsidR="00F749C2">
        <w:rPr>
          <w:rFonts w:eastAsia="Arial"/>
        </w:rPr>
        <w:t>The provider stated</w:t>
      </w:r>
      <w:r w:rsidR="00DD7BA3">
        <w:rPr>
          <w:rFonts w:eastAsia="Arial"/>
        </w:rPr>
        <w:t xml:space="preserve"> they plan to </w:t>
      </w:r>
      <w:r w:rsidR="00443B86">
        <w:rPr>
          <w:rFonts w:eastAsia="Arial"/>
        </w:rPr>
        <w:t>address</w:t>
      </w:r>
      <w:r w:rsidR="00AD2AF4">
        <w:rPr>
          <w:rFonts w:eastAsia="Arial"/>
        </w:rPr>
        <w:t xml:space="preserve"> clinical</w:t>
      </w:r>
      <w:r w:rsidR="00443B86">
        <w:rPr>
          <w:rFonts w:eastAsia="Arial"/>
        </w:rPr>
        <w:t xml:space="preserve"> issues </w:t>
      </w:r>
      <w:r w:rsidR="00AD2AF4">
        <w:rPr>
          <w:rFonts w:eastAsia="Arial"/>
        </w:rPr>
        <w:t xml:space="preserve">and issues </w:t>
      </w:r>
      <w:r w:rsidR="00443B86">
        <w:rPr>
          <w:rFonts w:eastAsia="Arial"/>
        </w:rPr>
        <w:t>pertaining to risks to consumer</w:t>
      </w:r>
      <w:r w:rsidR="000F0C58">
        <w:rPr>
          <w:rFonts w:eastAsia="Arial"/>
        </w:rPr>
        <w:t>’</w:t>
      </w:r>
      <w:r w:rsidR="00443B86">
        <w:rPr>
          <w:rFonts w:eastAsia="Arial"/>
        </w:rPr>
        <w:t>s health and well</w:t>
      </w:r>
      <w:r w:rsidR="00AD2AF4">
        <w:rPr>
          <w:rFonts w:eastAsia="Arial"/>
        </w:rPr>
        <w:t>-</w:t>
      </w:r>
      <w:r w:rsidR="00443B86">
        <w:rPr>
          <w:rFonts w:eastAsia="Arial"/>
        </w:rPr>
        <w:t xml:space="preserve">being through their </w:t>
      </w:r>
      <w:r w:rsidR="006A2D5F">
        <w:rPr>
          <w:rFonts w:eastAsia="Arial"/>
        </w:rPr>
        <w:t xml:space="preserve">clinical and care planning meetings </w:t>
      </w:r>
      <w:r w:rsidR="001776DB">
        <w:rPr>
          <w:rFonts w:eastAsia="Arial"/>
        </w:rPr>
        <w:t>a</w:t>
      </w:r>
      <w:r w:rsidR="006D629B">
        <w:rPr>
          <w:rFonts w:eastAsia="Arial"/>
        </w:rPr>
        <w:t>s well as</w:t>
      </w:r>
      <w:r w:rsidR="001776DB">
        <w:rPr>
          <w:rFonts w:eastAsia="Arial"/>
        </w:rPr>
        <w:t xml:space="preserve"> </w:t>
      </w:r>
      <w:r w:rsidR="006C5F23">
        <w:rPr>
          <w:rFonts w:eastAsia="Arial"/>
        </w:rPr>
        <w:t xml:space="preserve">by </w:t>
      </w:r>
      <w:r w:rsidR="001776DB">
        <w:rPr>
          <w:rFonts w:eastAsia="Arial"/>
        </w:rPr>
        <w:t>us</w:t>
      </w:r>
      <w:r w:rsidR="006C5F23">
        <w:rPr>
          <w:rFonts w:eastAsia="Arial"/>
        </w:rPr>
        <w:t>ing</w:t>
      </w:r>
      <w:r w:rsidR="001776DB">
        <w:rPr>
          <w:rFonts w:eastAsia="Arial"/>
        </w:rPr>
        <w:t xml:space="preserve"> their clinical risk register to</w:t>
      </w:r>
      <w:r w:rsidR="006D629B">
        <w:rPr>
          <w:rFonts w:eastAsia="Arial"/>
        </w:rPr>
        <w:t xml:space="preserve"> monitor consum</w:t>
      </w:r>
      <w:r w:rsidR="001B2194">
        <w:rPr>
          <w:rFonts w:eastAsia="Arial"/>
        </w:rPr>
        <w:t>er</w:t>
      </w:r>
      <w:r w:rsidR="006D629B">
        <w:rPr>
          <w:rFonts w:eastAsia="Arial"/>
        </w:rPr>
        <w:t xml:space="preserve">s </w:t>
      </w:r>
      <w:r w:rsidR="00D3604F">
        <w:rPr>
          <w:rFonts w:eastAsia="Arial"/>
        </w:rPr>
        <w:t xml:space="preserve">considered </w:t>
      </w:r>
      <w:r w:rsidR="006C5F23">
        <w:rPr>
          <w:rFonts w:eastAsia="Arial"/>
        </w:rPr>
        <w:t xml:space="preserve">to be at </w:t>
      </w:r>
      <w:r w:rsidR="00D3604F">
        <w:rPr>
          <w:rFonts w:eastAsia="Arial"/>
        </w:rPr>
        <w:t>high risk.</w:t>
      </w:r>
      <w:r w:rsidR="001776DB">
        <w:rPr>
          <w:rFonts w:eastAsia="Arial"/>
        </w:rPr>
        <w:t xml:space="preserve"> </w:t>
      </w:r>
      <w:r w:rsidR="003C497E">
        <w:rPr>
          <w:rFonts w:eastAsia="Arial"/>
        </w:rPr>
        <w:t>In addition, risk mitigation stra</w:t>
      </w:r>
      <w:r w:rsidR="00C1651B">
        <w:rPr>
          <w:rFonts w:eastAsia="Arial"/>
        </w:rPr>
        <w:t>tegies will now be included in care plans to guide staff practice</w:t>
      </w:r>
      <w:r w:rsidR="006C5F23">
        <w:rPr>
          <w:rFonts w:eastAsia="Arial"/>
        </w:rPr>
        <w:t xml:space="preserve"> to ma</w:t>
      </w:r>
      <w:r w:rsidR="00F06292">
        <w:rPr>
          <w:rFonts w:eastAsia="Arial"/>
        </w:rPr>
        <w:t>nage consumer risk.</w:t>
      </w:r>
      <w:r w:rsidR="00C12C16">
        <w:rPr>
          <w:rFonts w:eastAsia="Arial"/>
        </w:rPr>
        <w:t xml:space="preserve"> Staff will receive training on using risk </w:t>
      </w:r>
      <w:r w:rsidR="0043731C">
        <w:rPr>
          <w:rFonts w:eastAsia="Arial"/>
        </w:rPr>
        <w:t>assessment</w:t>
      </w:r>
      <w:r w:rsidR="00C12C16">
        <w:rPr>
          <w:rFonts w:eastAsia="Arial"/>
        </w:rPr>
        <w:t xml:space="preserve"> tools, </w:t>
      </w:r>
      <w:r w:rsidR="0043731C">
        <w:rPr>
          <w:rFonts w:eastAsia="Arial"/>
        </w:rPr>
        <w:t>using the client risk register and developing healthcare plans.</w:t>
      </w:r>
      <w:r w:rsidR="00F344FB">
        <w:rPr>
          <w:rFonts w:eastAsia="Arial"/>
        </w:rPr>
        <w:t xml:space="preserve"> </w:t>
      </w:r>
    </w:p>
    <w:p w14:paraId="0AE96788" w14:textId="18662660" w:rsidR="003A4A47" w:rsidRDefault="00475893" w:rsidP="003A4A47">
      <w:pPr>
        <w:pStyle w:val="NormalArial"/>
      </w:pPr>
      <w:r w:rsidRPr="00184D80">
        <w:t>Requirement</w:t>
      </w:r>
      <w:r w:rsidRPr="00244176">
        <w:t xml:space="preserve"> 3(3)(</w:t>
      </w:r>
      <w:r>
        <w:t>d</w:t>
      </w:r>
      <w:r w:rsidRPr="00244176">
        <w:t>)</w:t>
      </w:r>
    </w:p>
    <w:p w14:paraId="1B32F5B0" w14:textId="23444E8B" w:rsidR="003A4A47" w:rsidRDefault="003A4A47" w:rsidP="003A4A47">
      <w:pPr>
        <w:spacing w:line="22" w:lineRule="atLeast"/>
        <w:rPr>
          <w:rFonts w:ascii="Arial" w:eastAsia="Arial" w:hAnsi="Arial" w:cs="Arial"/>
          <w:lang w:eastAsia="en-AU"/>
        </w:rPr>
      </w:pPr>
      <w:bookmarkStart w:id="9" w:name="_Hlk180678823"/>
      <w:r>
        <w:rPr>
          <w:rFonts w:ascii="Arial" w:eastAsia="Arial" w:hAnsi="Arial" w:cs="Arial"/>
        </w:rPr>
        <w:t>T</w:t>
      </w:r>
      <w:r w:rsidRPr="00697238">
        <w:rPr>
          <w:rFonts w:ascii="Arial" w:eastAsia="Arial" w:hAnsi="Arial" w:cs="Arial"/>
        </w:rPr>
        <w:t xml:space="preserve">he service did not demonstrate that actions taken have sufficiently addressed the non-compliance in this requirement identified in the </w:t>
      </w:r>
      <w:r w:rsidRPr="00697238">
        <w:rPr>
          <w:rFonts w:ascii="Arial" w:hAnsi="Arial" w:cs="Arial"/>
          <w:color w:val="auto"/>
        </w:rPr>
        <w:t>7 February 2024 to 9 February 2024 quality</w:t>
      </w:r>
      <w:r w:rsidRPr="00697238">
        <w:rPr>
          <w:rFonts w:ascii="Arial" w:eastAsia="Arial" w:hAnsi="Arial" w:cs="Arial"/>
        </w:rPr>
        <w:t xml:space="preserve"> audit. </w:t>
      </w:r>
      <w:r>
        <w:rPr>
          <w:rFonts w:ascii="Arial" w:eastAsia="Arial" w:hAnsi="Arial" w:cs="Arial"/>
          <w:lang w:eastAsia="en-AU"/>
        </w:rPr>
        <w:t xml:space="preserve">During the quality audit </w:t>
      </w:r>
      <w:r w:rsidRPr="00BC6ED7">
        <w:rPr>
          <w:rFonts w:ascii="Arial" w:eastAsia="Arial" w:hAnsi="Arial" w:cs="Arial"/>
          <w:lang w:eastAsia="en-AU"/>
        </w:rPr>
        <w:t xml:space="preserve">deficiencies </w:t>
      </w:r>
      <w:r>
        <w:rPr>
          <w:rFonts w:ascii="Arial" w:eastAsia="Arial" w:hAnsi="Arial" w:cs="Arial"/>
          <w:lang w:eastAsia="en-AU"/>
        </w:rPr>
        <w:t xml:space="preserve">identified </w:t>
      </w:r>
      <w:r w:rsidR="00574E07">
        <w:rPr>
          <w:rFonts w:ascii="Arial" w:hAnsi="Arial" w:cs="Arial"/>
          <w:color w:val="000000"/>
        </w:rPr>
        <w:t>were in relation to lack of follow up of consumer's changed needs contributed to by staff unplanned leave.</w:t>
      </w:r>
    </w:p>
    <w:p w14:paraId="0A8DF1FA" w14:textId="66794D21" w:rsidR="003A4A47" w:rsidRDefault="003A4A47" w:rsidP="003A4A47">
      <w:pPr>
        <w:spacing w:line="22" w:lineRule="atLeast"/>
        <w:rPr>
          <w:rFonts w:ascii="Arial" w:eastAsia="Arial" w:hAnsi="Arial" w:cs="Arial"/>
        </w:rPr>
      </w:pPr>
      <w:r>
        <w:rPr>
          <w:rFonts w:ascii="Arial" w:eastAsia="Arial" w:hAnsi="Arial" w:cs="Arial"/>
        </w:rPr>
        <w:t xml:space="preserve">During the Assessment contact </w:t>
      </w:r>
      <w:r w:rsidR="00E848DB" w:rsidRPr="00E848DB">
        <w:rPr>
          <w:rFonts w:ascii="Arial" w:eastAsia="Arial" w:hAnsi="Arial" w:cs="Arial"/>
        </w:rPr>
        <w:t>3</w:t>
      </w:r>
      <w:r w:rsidR="00E848DB">
        <w:rPr>
          <w:rFonts w:ascii="Arial" w:eastAsia="Arial" w:hAnsi="Arial" w:cs="Arial"/>
        </w:rPr>
        <w:t xml:space="preserve"> September 2024 to 4 September 2024</w:t>
      </w:r>
      <w:r w:rsidR="00080CCA">
        <w:rPr>
          <w:rFonts w:ascii="Arial" w:eastAsia="Arial" w:hAnsi="Arial" w:cs="Arial"/>
        </w:rPr>
        <w:t xml:space="preserve"> </w:t>
      </w:r>
      <w:r w:rsidR="00080CCA" w:rsidRPr="00E82D8F">
        <w:rPr>
          <w:rFonts w:ascii="Arial" w:hAnsi="Arial" w:cs="Arial"/>
        </w:rPr>
        <w:t xml:space="preserve">the Assessment Team </w:t>
      </w:r>
      <w:r w:rsidR="004A6222">
        <w:rPr>
          <w:rFonts w:ascii="Arial" w:hAnsi="Arial" w:cs="Arial"/>
        </w:rPr>
        <w:t xml:space="preserve">found </w:t>
      </w:r>
      <w:r w:rsidR="00080CCA" w:rsidRPr="00E82D8F">
        <w:rPr>
          <w:rFonts w:ascii="Arial" w:hAnsi="Arial" w:cs="Arial"/>
        </w:rPr>
        <w:t>deterioration and changes to consumer</w:t>
      </w:r>
      <w:r w:rsidR="00C763EA">
        <w:rPr>
          <w:rFonts w:ascii="Arial" w:hAnsi="Arial" w:cs="Arial"/>
        </w:rPr>
        <w:t>’</w:t>
      </w:r>
      <w:r w:rsidR="00080CCA" w:rsidRPr="00E82D8F">
        <w:rPr>
          <w:rFonts w:ascii="Arial" w:hAnsi="Arial" w:cs="Arial"/>
        </w:rPr>
        <w:t>s condition was not addressed in a timely manner. Consumers interviewed state</w:t>
      </w:r>
      <w:r w:rsidR="00C763EA">
        <w:rPr>
          <w:rFonts w:ascii="Arial" w:hAnsi="Arial" w:cs="Arial"/>
        </w:rPr>
        <w:t>d their</w:t>
      </w:r>
      <w:r w:rsidR="00080CCA" w:rsidRPr="00E82D8F">
        <w:rPr>
          <w:rFonts w:ascii="Arial" w:hAnsi="Arial" w:cs="Arial"/>
        </w:rPr>
        <w:t xml:space="preserve"> services were updated</w:t>
      </w:r>
      <w:r w:rsidR="00964381">
        <w:rPr>
          <w:rFonts w:ascii="Arial" w:hAnsi="Arial" w:cs="Arial"/>
        </w:rPr>
        <w:t>,</w:t>
      </w:r>
      <w:r w:rsidR="00B6232F">
        <w:rPr>
          <w:rFonts w:ascii="Arial" w:hAnsi="Arial" w:cs="Arial"/>
        </w:rPr>
        <w:t xml:space="preserve"> h</w:t>
      </w:r>
      <w:r w:rsidR="00080CCA" w:rsidRPr="00E82D8F">
        <w:rPr>
          <w:rFonts w:ascii="Arial" w:hAnsi="Arial" w:cs="Arial"/>
        </w:rPr>
        <w:t>owever, the interventions were not timely</w:t>
      </w:r>
      <w:r w:rsidR="00964381">
        <w:rPr>
          <w:rFonts w:ascii="Arial" w:hAnsi="Arial" w:cs="Arial"/>
        </w:rPr>
        <w:t xml:space="preserve"> and</w:t>
      </w:r>
      <w:r w:rsidR="00080CCA" w:rsidRPr="00E82D8F">
        <w:rPr>
          <w:rFonts w:ascii="Arial" w:hAnsi="Arial" w:cs="Arial"/>
        </w:rPr>
        <w:t xml:space="preserve"> the effects of staff availability to implement response</w:t>
      </w:r>
      <w:r w:rsidR="00F5089A">
        <w:rPr>
          <w:rFonts w:ascii="Arial" w:hAnsi="Arial" w:cs="Arial"/>
        </w:rPr>
        <w:t>s</w:t>
      </w:r>
      <w:r w:rsidR="00080CCA" w:rsidRPr="00E82D8F">
        <w:rPr>
          <w:rFonts w:ascii="Arial" w:hAnsi="Arial" w:cs="Arial"/>
        </w:rPr>
        <w:t xml:space="preserve"> to changed care needs continued.</w:t>
      </w:r>
    </w:p>
    <w:p w14:paraId="1C12E048" w14:textId="5774A123" w:rsidR="003A4A47" w:rsidRDefault="003A4A47" w:rsidP="003A4A47">
      <w:pPr>
        <w:pStyle w:val="NormalArial"/>
      </w:pPr>
      <w:r w:rsidRPr="00EB0D66">
        <w:rPr>
          <w:rFonts w:eastAsia="Arial"/>
        </w:rPr>
        <w:t>In the provider’s response to the Assessment Team’s report</w:t>
      </w:r>
      <w:r w:rsidR="00806CCB">
        <w:rPr>
          <w:rFonts w:eastAsia="Arial"/>
        </w:rPr>
        <w:t xml:space="preserve"> the provider </w:t>
      </w:r>
      <w:r w:rsidR="00CA1595">
        <w:rPr>
          <w:rFonts w:eastAsia="Arial"/>
        </w:rPr>
        <w:t>submitted information</w:t>
      </w:r>
      <w:r w:rsidR="002D0678">
        <w:rPr>
          <w:rFonts w:eastAsia="Arial"/>
        </w:rPr>
        <w:t xml:space="preserve"> about the consumers cited in the report </w:t>
      </w:r>
      <w:r w:rsidR="00294A42">
        <w:rPr>
          <w:rFonts w:eastAsia="Arial"/>
        </w:rPr>
        <w:t>demonstrating the issues were being addressed.</w:t>
      </w:r>
      <w:r w:rsidR="009213AC">
        <w:rPr>
          <w:rFonts w:eastAsia="Arial"/>
        </w:rPr>
        <w:t xml:space="preserve"> In addition,</w:t>
      </w:r>
      <w:r w:rsidR="005C27F0">
        <w:rPr>
          <w:rFonts w:eastAsia="Arial"/>
        </w:rPr>
        <w:t xml:space="preserve"> </w:t>
      </w:r>
      <w:r w:rsidR="00183AEE">
        <w:rPr>
          <w:rFonts w:eastAsia="Arial"/>
        </w:rPr>
        <w:t xml:space="preserve">the provider stated that they plan to revisit the </w:t>
      </w:r>
      <w:proofErr w:type="gramStart"/>
      <w:r w:rsidR="00183AEE">
        <w:rPr>
          <w:rFonts w:eastAsia="Arial"/>
        </w:rPr>
        <w:t>end to end</w:t>
      </w:r>
      <w:proofErr w:type="gramEnd"/>
      <w:r w:rsidR="00183AEE">
        <w:rPr>
          <w:rFonts w:eastAsia="Arial"/>
        </w:rPr>
        <w:t xml:space="preserve"> process and workflow ensuring seamless coverage of all clinical and </w:t>
      </w:r>
      <w:proofErr w:type="spellStart"/>
      <w:r w:rsidR="00183AEE">
        <w:rPr>
          <w:rFonts w:eastAsia="Arial"/>
        </w:rPr>
        <w:t>non clinical</w:t>
      </w:r>
      <w:proofErr w:type="spellEnd"/>
      <w:r w:rsidR="00183AEE">
        <w:rPr>
          <w:rFonts w:eastAsia="Arial"/>
        </w:rPr>
        <w:t xml:space="preserve"> matters</w:t>
      </w:r>
      <w:r w:rsidR="001236FA">
        <w:rPr>
          <w:rFonts w:eastAsia="Arial"/>
        </w:rPr>
        <w:t xml:space="preserve"> to improve the consumer’s experience</w:t>
      </w:r>
      <w:r w:rsidR="004F670C">
        <w:rPr>
          <w:rFonts w:eastAsia="Arial"/>
        </w:rPr>
        <w:t>.</w:t>
      </w:r>
      <w:r w:rsidR="004E12DF">
        <w:rPr>
          <w:rFonts w:eastAsia="Arial"/>
        </w:rPr>
        <w:t xml:space="preserve"> </w:t>
      </w:r>
      <w:r w:rsidR="004F670C">
        <w:rPr>
          <w:rFonts w:eastAsia="Arial"/>
        </w:rPr>
        <w:t>A</w:t>
      </w:r>
      <w:r w:rsidR="004E12DF">
        <w:rPr>
          <w:rFonts w:eastAsia="Arial"/>
        </w:rPr>
        <w:t>dditional assessments</w:t>
      </w:r>
      <w:r w:rsidR="004F670C">
        <w:rPr>
          <w:rFonts w:eastAsia="Arial"/>
        </w:rPr>
        <w:t xml:space="preserve"> will be</w:t>
      </w:r>
      <w:r w:rsidR="003C167D">
        <w:rPr>
          <w:rFonts w:eastAsia="Arial"/>
        </w:rPr>
        <w:t xml:space="preserve"> </w:t>
      </w:r>
      <w:r w:rsidR="00901B44">
        <w:rPr>
          <w:rFonts w:eastAsia="Arial"/>
        </w:rPr>
        <w:t xml:space="preserve">integrated </w:t>
      </w:r>
      <w:r w:rsidR="003C167D">
        <w:rPr>
          <w:rFonts w:eastAsia="Arial"/>
        </w:rPr>
        <w:t>where deterioration is identified</w:t>
      </w:r>
      <w:r w:rsidR="009713A9">
        <w:rPr>
          <w:rFonts w:eastAsia="Arial"/>
        </w:rPr>
        <w:t xml:space="preserve"> to maintain up to date care, clinical practice and oversight.</w:t>
      </w:r>
    </w:p>
    <w:bookmarkEnd w:id="9"/>
    <w:p w14:paraId="0A745D2E" w14:textId="365ABA6F" w:rsidR="0036763B" w:rsidRPr="00475893" w:rsidRDefault="0036763B" w:rsidP="0036763B">
      <w:pPr>
        <w:pStyle w:val="Heading20"/>
        <w:tabs>
          <w:tab w:val="left" w:pos="1890"/>
        </w:tabs>
        <w:rPr>
          <w:b w:val="0"/>
          <w:bCs w:val="0"/>
        </w:rPr>
      </w:pPr>
      <w:r w:rsidRPr="003541A3">
        <w:rPr>
          <w:rFonts w:eastAsia="Arial"/>
          <w:b w:val="0"/>
          <w:bCs w:val="0"/>
        </w:rPr>
        <w:t xml:space="preserve">I find Standard </w:t>
      </w:r>
      <w:r>
        <w:rPr>
          <w:rFonts w:eastAsia="Arial"/>
          <w:b w:val="0"/>
          <w:bCs w:val="0"/>
        </w:rPr>
        <w:t>3</w:t>
      </w:r>
      <w:r w:rsidRPr="003541A3">
        <w:rPr>
          <w:rFonts w:eastAsia="Arial"/>
          <w:b w:val="0"/>
          <w:bCs w:val="0"/>
        </w:rPr>
        <w:t xml:space="preserve"> is not compliant as requirements</w:t>
      </w:r>
      <w:r>
        <w:rPr>
          <w:rFonts w:eastAsia="Arial"/>
        </w:rPr>
        <w:t xml:space="preserve"> </w:t>
      </w:r>
      <w:r>
        <w:rPr>
          <w:b w:val="0"/>
          <w:bCs w:val="0"/>
        </w:rPr>
        <w:t>3</w:t>
      </w:r>
      <w:r w:rsidRPr="00475893">
        <w:rPr>
          <w:b w:val="0"/>
          <w:bCs w:val="0"/>
        </w:rPr>
        <w:t>(3)(a)</w:t>
      </w:r>
      <w:r>
        <w:rPr>
          <w:b w:val="0"/>
          <w:bCs w:val="0"/>
        </w:rPr>
        <w:t>,</w:t>
      </w:r>
      <w:r w:rsidRPr="003541A3">
        <w:rPr>
          <w:b w:val="0"/>
          <w:bCs w:val="0"/>
        </w:rPr>
        <w:t xml:space="preserve"> </w:t>
      </w:r>
      <w:r>
        <w:rPr>
          <w:b w:val="0"/>
          <w:bCs w:val="0"/>
        </w:rPr>
        <w:t>3</w:t>
      </w:r>
      <w:r w:rsidRPr="00475893">
        <w:rPr>
          <w:b w:val="0"/>
          <w:bCs w:val="0"/>
        </w:rPr>
        <w:t>(3)(</w:t>
      </w:r>
      <w:r>
        <w:rPr>
          <w:b w:val="0"/>
          <w:bCs w:val="0"/>
        </w:rPr>
        <w:t>b</w:t>
      </w:r>
      <w:r w:rsidRPr="00475893">
        <w:rPr>
          <w:b w:val="0"/>
          <w:bCs w:val="0"/>
        </w:rPr>
        <w:t>)</w:t>
      </w:r>
      <w:r w:rsidR="00434E77">
        <w:rPr>
          <w:b w:val="0"/>
          <w:bCs w:val="0"/>
        </w:rPr>
        <w:t xml:space="preserve"> </w:t>
      </w:r>
      <w:r>
        <w:rPr>
          <w:b w:val="0"/>
          <w:bCs w:val="0"/>
        </w:rPr>
        <w:t>and 3</w:t>
      </w:r>
      <w:r w:rsidRPr="00475893">
        <w:rPr>
          <w:b w:val="0"/>
          <w:bCs w:val="0"/>
        </w:rPr>
        <w:t>(3)(</w:t>
      </w:r>
      <w:r>
        <w:rPr>
          <w:b w:val="0"/>
          <w:bCs w:val="0"/>
        </w:rPr>
        <w:t>d</w:t>
      </w:r>
      <w:r w:rsidRPr="00475893">
        <w:rPr>
          <w:b w:val="0"/>
          <w:bCs w:val="0"/>
        </w:rPr>
        <w:t>)</w:t>
      </w:r>
      <w:r>
        <w:rPr>
          <w:b w:val="0"/>
          <w:bCs w:val="0"/>
        </w:rPr>
        <w:t xml:space="preserve"> are not compliant.</w:t>
      </w:r>
    </w:p>
    <w:p w14:paraId="5A3F2207" w14:textId="37358A99" w:rsidR="00086159" w:rsidRPr="006B4042" w:rsidRDefault="009B49C0" w:rsidP="003A4A47">
      <w:pPr>
        <w:pStyle w:val="NormalArial"/>
      </w:pPr>
      <w:r w:rsidRPr="006B4042">
        <w:br w:type="page"/>
      </w:r>
    </w:p>
    <w:p w14:paraId="4309415B" w14:textId="77777777" w:rsidR="00086159" w:rsidRPr="00A36AA9" w:rsidRDefault="009B49C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653AE4" w14:paraId="57343C80" w14:textId="77777777" w:rsidTr="00A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551D1F97" w14:textId="77777777" w:rsidR="00653AE4" w:rsidRPr="00991076" w:rsidRDefault="00653AE4" w:rsidP="001F455A">
            <w:pPr>
              <w:spacing w:before="0" w:line="22" w:lineRule="atLeast"/>
              <w:rPr>
                <w:rFonts w:ascii="Arial" w:hAnsi="Arial" w:cs="Arial"/>
                <w:b w:val="0"/>
                <w:color w:val="FFFFFF" w:themeColor="background1"/>
              </w:rPr>
            </w:pPr>
            <w:bookmarkStart w:id="10"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5951D466" w14:textId="77777777" w:rsidR="00653AE4" w:rsidRPr="00991076" w:rsidRDefault="00653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tr w:rsidR="00653AE4" w14:paraId="77900AE4" w14:textId="77777777" w:rsidTr="00A856FA">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9573E1C" w14:textId="77777777" w:rsidR="00653AE4" w:rsidRPr="00244176" w:rsidRDefault="00653AE4" w:rsidP="007E513C">
            <w:pPr>
              <w:spacing w:line="22" w:lineRule="atLeast"/>
              <w:rPr>
                <w:rFonts w:ascii="Arial" w:hAnsi="Arial" w:cs="Arial"/>
              </w:rPr>
            </w:pPr>
            <w:bookmarkStart w:id="11" w:name="_Hlk182407795"/>
            <w:bookmarkEnd w:id="10"/>
            <w:r w:rsidRPr="00184D80">
              <w:rPr>
                <w:rFonts w:ascii="Arial" w:hAnsi="Arial" w:cs="Arial"/>
              </w:rPr>
              <w:t>Requirement</w:t>
            </w:r>
            <w:r w:rsidRPr="00244176">
              <w:rPr>
                <w:rFonts w:ascii="Arial" w:hAnsi="Arial" w:cs="Arial"/>
              </w:rPr>
              <w:t xml:space="preserve"> 4(3)(b)</w:t>
            </w:r>
            <w:bookmarkEnd w:id="11"/>
          </w:p>
        </w:tc>
        <w:tc>
          <w:tcPr>
            <w:tcW w:w="2632" w:type="pct"/>
            <w:shd w:val="clear" w:color="auto" w:fill="auto"/>
          </w:tcPr>
          <w:p w14:paraId="52F6A8A3" w14:textId="77777777" w:rsidR="00653AE4" w:rsidRPr="00244176" w:rsidRDefault="00653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5BB067B4" w14:textId="77777777" w:rsidR="00653AE4" w:rsidRPr="00CC646C"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761887"/>
                <w:placeholder>
                  <w:docPart w:val="1707A8BD6D874413A41E1E736F5722C1"/>
                </w:placeholder>
                <w:dropDownList>
                  <w:listItem w:displayText="choose a rating" w:value="choose a rating"/>
                  <w:listItem w:displayText="Compliant" w:value="Compliant"/>
                  <w:listItem w:displayText="Not Compliant" w:value="Not Compliant"/>
                </w:dropDownList>
              </w:sdtPr>
              <w:sdtEndPr/>
              <w:sdtContent>
                <w:r w:rsidR="00653AE4" w:rsidRPr="007F2E33">
                  <w:rPr>
                    <w:rFonts w:ascii="Arial" w:hAnsi="Arial" w:cs="Arial"/>
                    <w:color w:val="auto"/>
                  </w:rPr>
                  <w:t>Compliant</w:t>
                </w:r>
              </w:sdtContent>
            </w:sdt>
            <w:r w:rsidR="00653AE4" w:rsidRPr="00984DFB">
              <w:rPr>
                <w:rFonts w:ascii="Arial" w:hAnsi="Arial" w:cs="Arial"/>
                <w:color w:val="FF0000"/>
              </w:rPr>
              <w:t xml:space="preserve"> </w:t>
            </w:r>
          </w:p>
        </w:tc>
      </w:tr>
    </w:tbl>
    <w:p w14:paraId="19A6204E" w14:textId="77777777" w:rsidR="00086159" w:rsidRDefault="009B49C0" w:rsidP="007B3959">
      <w:pPr>
        <w:pStyle w:val="Heading20"/>
      </w:pPr>
      <w:r w:rsidRPr="00A36AA9">
        <w:t>Findings</w:t>
      </w:r>
    </w:p>
    <w:p w14:paraId="5468B986" w14:textId="4E4C2C3E" w:rsidR="003A4A47" w:rsidRPr="00D93AD9" w:rsidRDefault="003A4A47" w:rsidP="00A856FA">
      <w:pPr>
        <w:spacing w:line="22" w:lineRule="atLeast"/>
        <w:rPr>
          <w:rFonts w:ascii="Arial" w:eastAsia="Arial" w:hAnsi="Arial" w:cs="Arial"/>
        </w:rPr>
      </w:pPr>
      <w:r w:rsidRPr="00D93AD9">
        <w:rPr>
          <w:rFonts w:ascii="Arial" w:eastAsia="Arial" w:hAnsi="Arial" w:cs="Arial"/>
        </w:rPr>
        <w:t xml:space="preserve">The </w:t>
      </w:r>
      <w:r w:rsidRPr="00A856FA">
        <w:rPr>
          <w:rFonts w:ascii="Arial" w:eastAsia="Arial" w:hAnsi="Arial" w:cs="Arial"/>
        </w:rPr>
        <w:t xml:space="preserve">service </w:t>
      </w:r>
      <w:r w:rsidR="00A2595F" w:rsidRPr="00A856FA">
        <w:rPr>
          <w:rFonts w:ascii="Arial" w:eastAsia="Arial" w:hAnsi="Arial" w:cs="Arial"/>
        </w:rPr>
        <w:t xml:space="preserve">was able to </w:t>
      </w:r>
      <w:r w:rsidRPr="00D93AD9">
        <w:rPr>
          <w:rFonts w:ascii="Arial" w:eastAsia="Arial" w:hAnsi="Arial" w:cs="Arial"/>
        </w:rPr>
        <w:t xml:space="preserve">demonstrate that the actions taken have sufficiently addressed the non-compliance in this requirement identified in the </w:t>
      </w:r>
      <w:r w:rsidRPr="00A856FA">
        <w:rPr>
          <w:rFonts w:ascii="Arial" w:eastAsia="Arial" w:hAnsi="Arial" w:cs="Arial"/>
        </w:rPr>
        <w:t>7 February 2024 to 9 February 2024 quality</w:t>
      </w:r>
      <w:r w:rsidRPr="00D93AD9">
        <w:rPr>
          <w:rFonts w:ascii="Arial" w:eastAsia="Arial" w:hAnsi="Arial" w:cs="Arial"/>
        </w:rPr>
        <w:t xml:space="preserve"> audit. </w:t>
      </w:r>
    </w:p>
    <w:p w14:paraId="78280C40" w14:textId="69D7AC64" w:rsidR="003A4A47" w:rsidRPr="00E848DB" w:rsidRDefault="003A4A47" w:rsidP="003A4A47">
      <w:pPr>
        <w:spacing w:line="22" w:lineRule="atLeast"/>
        <w:rPr>
          <w:rFonts w:ascii="Arial" w:eastAsia="Arial" w:hAnsi="Arial" w:cs="Arial"/>
        </w:rPr>
      </w:pPr>
      <w:r w:rsidRPr="00E848DB">
        <w:rPr>
          <w:rFonts w:ascii="Arial" w:eastAsia="Arial" w:hAnsi="Arial" w:cs="Arial"/>
        </w:rPr>
        <w:t>During the Assessment contact 3</w:t>
      </w:r>
      <w:r w:rsidR="00E848DB">
        <w:rPr>
          <w:rFonts w:ascii="Arial" w:eastAsia="Arial" w:hAnsi="Arial" w:cs="Arial"/>
        </w:rPr>
        <w:t xml:space="preserve"> September 2024 to </w:t>
      </w:r>
      <w:r w:rsidRPr="00E848DB">
        <w:rPr>
          <w:rFonts w:ascii="Arial" w:eastAsia="Arial" w:hAnsi="Arial" w:cs="Arial"/>
        </w:rPr>
        <w:t xml:space="preserve">4 September 2024 </w:t>
      </w:r>
      <w:r w:rsidR="00257263" w:rsidRPr="00A856FA">
        <w:rPr>
          <w:rFonts w:ascii="Arial" w:eastAsia="Arial" w:hAnsi="Arial" w:cs="Arial"/>
        </w:rPr>
        <w:t xml:space="preserve">the service </w:t>
      </w:r>
      <w:r w:rsidR="00982533" w:rsidRPr="00A856FA">
        <w:rPr>
          <w:rFonts w:ascii="Arial" w:eastAsia="Arial" w:hAnsi="Arial" w:cs="Arial"/>
        </w:rPr>
        <w:t>demonstrated</w:t>
      </w:r>
      <w:r w:rsidR="00257263" w:rsidRPr="00A856FA">
        <w:rPr>
          <w:rFonts w:ascii="Arial" w:eastAsia="Arial" w:hAnsi="Arial" w:cs="Arial"/>
        </w:rPr>
        <w:t xml:space="preserve"> services and supports to promote each consumer’s emotional, spiritual and psychological well-being</w:t>
      </w:r>
      <w:r w:rsidR="0063589D" w:rsidRPr="00A856FA">
        <w:rPr>
          <w:rFonts w:ascii="Arial" w:eastAsia="Arial" w:hAnsi="Arial" w:cs="Arial"/>
        </w:rPr>
        <w:t xml:space="preserve"> are being </w:t>
      </w:r>
      <w:r w:rsidR="00C53614" w:rsidRPr="00A856FA">
        <w:rPr>
          <w:rFonts w:ascii="Arial" w:eastAsia="Arial" w:hAnsi="Arial" w:cs="Arial"/>
        </w:rPr>
        <w:t>provided</w:t>
      </w:r>
      <w:r w:rsidR="009E7A1D" w:rsidRPr="00A856FA">
        <w:rPr>
          <w:rFonts w:ascii="Arial" w:eastAsia="Arial" w:hAnsi="Arial" w:cs="Arial"/>
        </w:rPr>
        <w:t>.</w:t>
      </w:r>
      <w:r w:rsidR="00982533" w:rsidRPr="00A856FA">
        <w:rPr>
          <w:rFonts w:ascii="Arial" w:eastAsia="Arial" w:hAnsi="Arial" w:cs="Arial"/>
        </w:rPr>
        <w:t xml:space="preserve"> </w:t>
      </w:r>
      <w:r w:rsidR="00257263" w:rsidRPr="00A856FA">
        <w:rPr>
          <w:rFonts w:ascii="Arial" w:eastAsia="Arial" w:hAnsi="Arial" w:cs="Arial"/>
        </w:rPr>
        <w:t xml:space="preserve">Consumers stated in various ways they are supported to </w:t>
      </w:r>
      <w:r w:rsidR="0080073D" w:rsidRPr="00A856FA">
        <w:rPr>
          <w:rFonts w:ascii="Arial" w:eastAsia="Arial" w:hAnsi="Arial" w:cs="Arial"/>
        </w:rPr>
        <w:t xml:space="preserve">maintain </w:t>
      </w:r>
      <w:r w:rsidR="00257263" w:rsidRPr="00A856FA">
        <w:rPr>
          <w:rFonts w:ascii="Arial" w:eastAsia="Arial" w:hAnsi="Arial" w:cs="Arial"/>
        </w:rPr>
        <w:t xml:space="preserve">their emotional, spiritual and psychological health </w:t>
      </w:r>
      <w:r w:rsidR="0080073D" w:rsidRPr="00A856FA">
        <w:rPr>
          <w:rFonts w:ascii="Arial" w:eastAsia="Arial" w:hAnsi="Arial" w:cs="Arial"/>
        </w:rPr>
        <w:t xml:space="preserve">through services provided. </w:t>
      </w:r>
      <w:r w:rsidR="00257263" w:rsidRPr="00A856FA">
        <w:rPr>
          <w:rFonts w:ascii="Arial" w:eastAsia="Arial" w:hAnsi="Arial" w:cs="Arial"/>
        </w:rPr>
        <w:t xml:space="preserve">Staff and management demonstrated an understanding of the emotional needs of consumers when implementing care and services. </w:t>
      </w:r>
      <w:r w:rsidR="004149DF" w:rsidRPr="00A856FA">
        <w:rPr>
          <w:rFonts w:ascii="Arial" w:eastAsia="Arial" w:hAnsi="Arial" w:cs="Arial"/>
        </w:rPr>
        <w:t>Care d</w:t>
      </w:r>
      <w:r w:rsidR="00257263" w:rsidRPr="00A856FA">
        <w:rPr>
          <w:rFonts w:ascii="Arial" w:eastAsia="Arial" w:hAnsi="Arial" w:cs="Arial"/>
        </w:rPr>
        <w:t>ocumentation included information to address these needs.</w:t>
      </w:r>
    </w:p>
    <w:p w14:paraId="336AF63A" w14:textId="125FF478" w:rsidR="003A4A47" w:rsidRDefault="00FC2955" w:rsidP="003A4A47">
      <w:pPr>
        <w:spacing w:line="22" w:lineRule="atLeast"/>
        <w:rPr>
          <w:rFonts w:ascii="Arial" w:eastAsia="Arial" w:hAnsi="Arial" w:cs="Arial"/>
        </w:rPr>
      </w:pPr>
      <w:r>
        <w:rPr>
          <w:rFonts w:ascii="Arial" w:eastAsia="Arial" w:hAnsi="Arial" w:cs="Arial"/>
        </w:rPr>
        <w:t xml:space="preserve">I find </w:t>
      </w:r>
      <w:r w:rsidRPr="00A856FA">
        <w:rPr>
          <w:rFonts w:ascii="Arial" w:eastAsia="Arial" w:hAnsi="Arial" w:cs="Arial"/>
        </w:rPr>
        <w:t>Requirement 4(3)(b) compliant</w:t>
      </w:r>
      <w:r w:rsidR="00D552FA" w:rsidRPr="00A856FA">
        <w:rPr>
          <w:rFonts w:ascii="Arial" w:eastAsia="Arial" w:hAnsi="Arial" w:cs="Arial"/>
        </w:rPr>
        <w:t>.</w:t>
      </w:r>
    </w:p>
    <w:p w14:paraId="153210DA" w14:textId="756456EF" w:rsidR="00086159" w:rsidRPr="00A36AA9" w:rsidRDefault="009B49C0" w:rsidP="003A4A47">
      <w:pPr>
        <w:pStyle w:val="NormalArial"/>
      </w:pPr>
      <w:r w:rsidRPr="00A36AA9">
        <w:br w:type="page"/>
      </w:r>
    </w:p>
    <w:p w14:paraId="5D4BA27C" w14:textId="77777777" w:rsidR="00086159" w:rsidRPr="00A36AA9" w:rsidRDefault="009B49C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653AE4" w14:paraId="062CE228" w14:textId="77777777" w:rsidTr="00A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39A5673C" w14:textId="77777777" w:rsidR="00653AE4" w:rsidRPr="003217D3" w:rsidRDefault="00653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197629C3" w14:textId="77777777" w:rsidR="00653AE4" w:rsidRPr="003217D3" w:rsidRDefault="00653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53AE4" w14:paraId="0FD9DF13" w14:textId="77777777" w:rsidTr="00A856FA">
        <w:trPr>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E02B0E5" w14:textId="77777777" w:rsidR="00653AE4" w:rsidRPr="00244176" w:rsidRDefault="00653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58490DD8" w14:textId="77777777" w:rsidR="00653AE4" w:rsidRPr="00244176" w:rsidRDefault="00653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05A4EA58" w14:textId="77777777" w:rsidR="00653AE4" w:rsidRPr="00CC646C"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105581"/>
                <w:placeholder>
                  <w:docPart w:val="7E804655EC4C448088D123A1747D9318"/>
                </w:placeholder>
                <w:dropDownList>
                  <w:listItem w:displayText="choose a rating" w:value="choose a rating"/>
                  <w:listItem w:displayText="Compliant" w:value="Compliant"/>
                  <w:listItem w:displayText="Not Compliant" w:value="Not Compliant"/>
                </w:dropDownList>
              </w:sdtPr>
              <w:sdtEndPr/>
              <w:sdtContent>
                <w:r w:rsidR="00653AE4" w:rsidRPr="00BB5451">
                  <w:rPr>
                    <w:rFonts w:ascii="Arial" w:hAnsi="Arial" w:cs="Arial"/>
                    <w:color w:val="auto"/>
                  </w:rPr>
                  <w:t>Compliant</w:t>
                </w:r>
              </w:sdtContent>
            </w:sdt>
            <w:r w:rsidR="00653AE4" w:rsidRPr="00BB5451">
              <w:rPr>
                <w:rFonts w:ascii="Arial" w:hAnsi="Arial" w:cs="Arial"/>
                <w:color w:val="auto"/>
              </w:rPr>
              <w:t xml:space="preserve"> </w:t>
            </w:r>
          </w:p>
        </w:tc>
      </w:tr>
    </w:tbl>
    <w:p w14:paraId="344F8749" w14:textId="77777777" w:rsidR="00086159" w:rsidRDefault="009B49C0" w:rsidP="007B3959">
      <w:pPr>
        <w:pStyle w:val="Heading20"/>
      </w:pPr>
      <w:r w:rsidRPr="00A36AA9">
        <w:t>Findings</w:t>
      </w:r>
    </w:p>
    <w:p w14:paraId="3662E02D" w14:textId="7EC94DF5" w:rsidR="0007540D" w:rsidRPr="00A856FA" w:rsidRDefault="0007540D" w:rsidP="00A856FA">
      <w:pPr>
        <w:spacing w:line="22" w:lineRule="atLeast"/>
        <w:rPr>
          <w:rFonts w:ascii="Arial" w:eastAsia="Arial" w:hAnsi="Arial" w:cs="Arial"/>
        </w:rPr>
      </w:pPr>
      <w:r w:rsidRPr="00EC6D38">
        <w:rPr>
          <w:rFonts w:ascii="Arial" w:eastAsia="Arial" w:hAnsi="Arial" w:cs="Arial"/>
        </w:rPr>
        <w:t>The service demonstrate</w:t>
      </w:r>
      <w:r w:rsidR="006616B7" w:rsidRPr="00EC6D38">
        <w:rPr>
          <w:rFonts w:ascii="Arial" w:eastAsia="Arial" w:hAnsi="Arial" w:cs="Arial"/>
        </w:rPr>
        <w:t>d</w:t>
      </w:r>
      <w:r w:rsidRPr="00EC6D38">
        <w:rPr>
          <w:rFonts w:ascii="Arial" w:eastAsia="Arial" w:hAnsi="Arial" w:cs="Arial"/>
        </w:rPr>
        <w:t xml:space="preserve"> that the actions taken have sufficiently addressed the non-compliance in this requirement identified in the </w:t>
      </w:r>
      <w:r w:rsidRPr="00A856FA">
        <w:rPr>
          <w:rFonts w:ascii="Arial" w:eastAsia="Arial" w:hAnsi="Arial" w:cs="Arial"/>
        </w:rPr>
        <w:t>7 February 2024 to 9 February 2024 quality</w:t>
      </w:r>
      <w:r w:rsidRPr="00EC6D38">
        <w:rPr>
          <w:rFonts w:ascii="Arial" w:eastAsia="Arial" w:hAnsi="Arial" w:cs="Arial"/>
        </w:rPr>
        <w:t xml:space="preserve"> audit. </w:t>
      </w:r>
    </w:p>
    <w:p w14:paraId="2D035844" w14:textId="4D4250E6" w:rsidR="0007540D" w:rsidRPr="00BB5451" w:rsidRDefault="0007540D" w:rsidP="0007540D">
      <w:pPr>
        <w:spacing w:line="22" w:lineRule="atLeast"/>
        <w:rPr>
          <w:rFonts w:ascii="Arial" w:eastAsia="Arial" w:hAnsi="Arial" w:cs="Arial"/>
        </w:rPr>
      </w:pPr>
      <w:r>
        <w:rPr>
          <w:rFonts w:ascii="Arial" w:eastAsia="Arial" w:hAnsi="Arial" w:cs="Arial"/>
        </w:rPr>
        <w:t xml:space="preserve">During the Assessment contact </w:t>
      </w:r>
      <w:bookmarkStart w:id="12" w:name="_Hlk180680376"/>
      <w:r w:rsidR="00E848DB" w:rsidRPr="00E848DB">
        <w:rPr>
          <w:rFonts w:ascii="Arial" w:eastAsia="Arial" w:hAnsi="Arial" w:cs="Arial"/>
        </w:rPr>
        <w:t>3</w:t>
      </w:r>
      <w:r w:rsidR="00E848DB">
        <w:rPr>
          <w:rFonts w:ascii="Arial" w:eastAsia="Arial" w:hAnsi="Arial" w:cs="Arial"/>
        </w:rPr>
        <w:t xml:space="preserve"> September 2024 to 4 </w:t>
      </w:r>
      <w:r>
        <w:rPr>
          <w:rFonts w:ascii="Arial" w:eastAsia="Arial" w:hAnsi="Arial" w:cs="Arial"/>
        </w:rPr>
        <w:t xml:space="preserve">September 2024 </w:t>
      </w:r>
      <w:bookmarkEnd w:id="12"/>
      <w:r w:rsidR="00C63E1F" w:rsidRPr="00A856FA">
        <w:rPr>
          <w:rFonts w:ascii="Arial" w:eastAsia="Arial" w:hAnsi="Arial" w:cs="Arial"/>
        </w:rPr>
        <w:t>the service demonstrated reviewing feedback and complaints to improve the quality of care and services. The service maintains feedback and complains registers where complaints and feedback are recorded, and actions documented. Review of the service’s meeting minutes, complaints register and plan for continuous improvement (PCI) register indicated changes and/or improvements are made to services after a complaint or feedback has been lodged. Consumers and representatives provided examples of providing feedback or making a complaint that has improved quality of care and services.</w:t>
      </w:r>
    </w:p>
    <w:p w14:paraId="036FC201" w14:textId="661CA30B" w:rsidR="00D552FA" w:rsidRDefault="00D552FA" w:rsidP="00D552FA">
      <w:pPr>
        <w:spacing w:line="22" w:lineRule="atLeast"/>
        <w:rPr>
          <w:rFonts w:ascii="Arial" w:eastAsia="Arial" w:hAnsi="Arial" w:cs="Arial"/>
        </w:rPr>
      </w:pPr>
      <w:r>
        <w:rPr>
          <w:rFonts w:ascii="Arial" w:eastAsia="Arial" w:hAnsi="Arial" w:cs="Arial"/>
        </w:rPr>
        <w:t xml:space="preserve">I find </w:t>
      </w:r>
      <w:r w:rsidRPr="00A856FA">
        <w:rPr>
          <w:rFonts w:ascii="Arial" w:eastAsia="Arial" w:hAnsi="Arial" w:cs="Arial"/>
        </w:rPr>
        <w:t>Requirement 6(3)(</w:t>
      </w:r>
      <w:r w:rsidR="00434BBF" w:rsidRPr="00A856FA">
        <w:rPr>
          <w:rFonts w:ascii="Arial" w:eastAsia="Arial" w:hAnsi="Arial" w:cs="Arial"/>
        </w:rPr>
        <w:t>d</w:t>
      </w:r>
      <w:r w:rsidRPr="00A856FA">
        <w:rPr>
          <w:rFonts w:ascii="Arial" w:eastAsia="Arial" w:hAnsi="Arial" w:cs="Arial"/>
        </w:rPr>
        <w:t>) compliant.</w:t>
      </w:r>
    </w:p>
    <w:p w14:paraId="6A05DBE0" w14:textId="1D23D50F" w:rsidR="00086159" w:rsidRDefault="009B49C0" w:rsidP="00F87E39">
      <w:pPr>
        <w:pStyle w:val="NormalArial"/>
      </w:pPr>
      <w:r>
        <w:br w:type="page"/>
      </w:r>
    </w:p>
    <w:p w14:paraId="7DD110D7" w14:textId="77777777" w:rsidR="00086159" w:rsidRPr="003217D3" w:rsidRDefault="009B49C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653AE4" w14:paraId="48BAC809" w14:textId="77777777" w:rsidTr="00A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587FFA98" w14:textId="77777777" w:rsidR="00653AE4" w:rsidRPr="003217D3" w:rsidRDefault="00653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40BD880A" w14:textId="77777777" w:rsidR="00653AE4" w:rsidRPr="003217D3" w:rsidRDefault="00653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53AE4" w14:paraId="1F9AD288" w14:textId="77777777" w:rsidTr="00A856FA">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32F0E86" w14:textId="77777777" w:rsidR="00653AE4" w:rsidRPr="00244176" w:rsidRDefault="00653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1F4D0D83" w14:textId="77777777" w:rsidR="00653AE4" w:rsidRPr="00244176" w:rsidRDefault="00653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6A0C2478" w14:textId="77777777" w:rsidR="00653AE4" w:rsidRPr="00CC646C"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808089"/>
                <w:placeholder>
                  <w:docPart w:val="FAF7288C73444CFCA70E7CB9FCFF003A"/>
                </w:placeholder>
                <w:dropDownList>
                  <w:listItem w:displayText="choose a rating" w:value="choose a rating"/>
                  <w:listItem w:displayText="Compliant" w:value="Compliant"/>
                  <w:listItem w:displayText="Not Compliant" w:value="Not Compliant"/>
                </w:dropDownList>
              </w:sdtPr>
              <w:sdtEndPr/>
              <w:sdtContent>
                <w:r w:rsidR="00653AE4" w:rsidRPr="007E5323">
                  <w:rPr>
                    <w:rFonts w:ascii="Arial" w:hAnsi="Arial" w:cs="Arial"/>
                    <w:color w:val="auto"/>
                  </w:rPr>
                  <w:t>Compliant</w:t>
                </w:r>
              </w:sdtContent>
            </w:sdt>
            <w:r w:rsidR="00653AE4" w:rsidRPr="00E4081E">
              <w:rPr>
                <w:rFonts w:ascii="Arial" w:hAnsi="Arial" w:cs="Arial"/>
                <w:color w:val="FF0000"/>
              </w:rPr>
              <w:t xml:space="preserve"> </w:t>
            </w:r>
          </w:p>
        </w:tc>
      </w:tr>
    </w:tbl>
    <w:p w14:paraId="32E75ABE" w14:textId="77777777" w:rsidR="00086159" w:rsidRDefault="009B49C0" w:rsidP="007B3959">
      <w:pPr>
        <w:pStyle w:val="Heading20"/>
      </w:pPr>
      <w:r w:rsidRPr="00A36AA9">
        <w:t>Findings</w:t>
      </w:r>
    </w:p>
    <w:p w14:paraId="12FBB0C3" w14:textId="44FA3532" w:rsidR="008200E9" w:rsidRPr="00A856FA" w:rsidRDefault="00E4081E" w:rsidP="00A856FA">
      <w:pPr>
        <w:spacing w:line="22" w:lineRule="atLeast"/>
        <w:rPr>
          <w:rFonts w:ascii="Arial" w:eastAsia="Arial" w:hAnsi="Arial" w:cs="Arial"/>
        </w:rPr>
      </w:pPr>
      <w:r>
        <w:rPr>
          <w:rFonts w:ascii="Arial" w:eastAsia="Arial" w:hAnsi="Arial" w:cs="Arial"/>
        </w:rPr>
        <w:t>T</w:t>
      </w:r>
      <w:r w:rsidRPr="00697238">
        <w:rPr>
          <w:rFonts w:ascii="Arial" w:eastAsia="Arial" w:hAnsi="Arial" w:cs="Arial"/>
        </w:rPr>
        <w:t>he service demonstrate</w:t>
      </w:r>
      <w:r w:rsidR="001B5389">
        <w:rPr>
          <w:rFonts w:ascii="Arial" w:eastAsia="Arial" w:hAnsi="Arial" w:cs="Arial"/>
        </w:rPr>
        <w:t>d</w:t>
      </w:r>
      <w:r w:rsidRPr="00697238">
        <w:rPr>
          <w:rFonts w:ascii="Arial" w:eastAsia="Arial" w:hAnsi="Arial" w:cs="Arial"/>
        </w:rPr>
        <w:t xml:space="preserve"> that the actions taken have sufficiently addressed the non-compliance in this requirement identified in the </w:t>
      </w:r>
      <w:r w:rsidRPr="00A856FA">
        <w:rPr>
          <w:rFonts w:ascii="Arial" w:eastAsia="Arial" w:hAnsi="Arial" w:cs="Arial"/>
        </w:rPr>
        <w:t>7 February 2024 to 9 February 2024 quality</w:t>
      </w:r>
      <w:r w:rsidRPr="00697238">
        <w:rPr>
          <w:rFonts w:ascii="Arial" w:eastAsia="Arial" w:hAnsi="Arial" w:cs="Arial"/>
        </w:rPr>
        <w:t xml:space="preserve"> audit. </w:t>
      </w:r>
    </w:p>
    <w:p w14:paraId="6293A019" w14:textId="2376FD50" w:rsidR="00E4081E" w:rsidRPr="00511295" w:rsidRDefault="00E4081E" w:rsidP="00E4081E">
      <w:pPr>
        <w:spacing w:line="22" w:lineRule="atLeast"/>
        <w:rPr>
          <w:rFonts w:ascii="Arial" w:eastAsia="Arial" w:hAnsi="Arial" w:cs="Arial"/>
        </w:rPr>
      </w:pPr>
      <w:r w:rsidRPr="00511295">
        <w:rPr>
          <w:rFonts w:ascii="Arial" w:eastAsia="Arial" w:hAnsi="Arial" w:cs="Arial"/>
        </w:rPr>
        <w:t xml:space="preserve">During the Assessment contact </w:t>
      </w:r>
      <w:r w:rsidR="00E848DB" w:rsidRPr="00511295">
        <w:rPr>
          <w:rFonts w:ascii="Arial" w:eastAsia="Arial" w:hAnsi="Arial" w:cs="Arial"/>
        </w:rPr>
        <w:t>3 September 2024 to 4 September 2024</w:t>
      </w:r>
      <w:r w:rsidR="00667F8C" w:rsidRPr="00A856FA">
        <w:rPr>
          <w:rFonts w:ascii="Arial" w:eastAsia="Arial" w:hAnsi="Arial" w:cs="Arial"/>
        </w:rPr>
        <w:t xml:space="preserve"> the service demonstrated their workforce is trained, equipped, and supported to deliver the outcomes required by these standards. Consumers and representatives said they have confidence the workforce is qualified, competent and skilled. Staff and management described the recruitment and onboarding process. Documentation showed staff receive ongoing support through training, professional development and supervision. </w:t>
      </w:r>
      <w:r w:rsidR="00A104CA" w:rsidRPr="00A856FA">
        <w:rPr>
          <w:rFonts w:ascii="Arial" w:eastAsia="Arial" w:hAnsi="Arial" w:cs="Arial"/>
        </w:rPr>
        <w:t>Q</w:t>
      </w:r>
      <w:r w:rsidR="00667F8C" w:rsidRPr="00A856FA">
        <w:rPr>
          <w:rFonts w:ascii="Arial" w:eastAsia="Arial" w:hAnsi="Arial" w:cs="Arial"/>
        </w:rPr>
        <w:t xml:space="preserve">ualifications and prior experience </w:t>
      </w:r>
      <w:proofErr w:type="gramStart"/>
      <w:r w:rsidR="00A104CA" w:rsidRPr="00A856FA">
        <w:rPr>
          <w:rFonts w:ascii="Arial" w:eastAsia="Arial" w:hAnsi="Arial" w:cs="Arial"/>
        </w:rPr>
        <w:t>is</w:t>
      </w:r>
      <w:proofErr w:type="gramEnd"/>
      <w:r w:rsidR="00A104CA" w:rsidRPr="00A856FA">
        <w:rPr>
          <w:rFonts w:ascii="Arial" w:eastAsia="Arial" w:hAnsi="Arial" w:cs="Arial"/>
        </w:rPr>
        <w:t xml:space="preserve"> </w:t>
      </w:r>
      <w:r w:rsidR="00667F8C" w:rsidRPr="00A856FA">
        <w:rPr>
          <w:rFonts w:ascii="Arial" w:eastAsia="Arial" w:hAnsi="Arial" w:cs="Arial"/>
        </w:rPr>
        <w:t>consider</w:t>
      </w:r>
      <w:r w:rsidR="00A104CA" w:rsidRPr="00A856FA">
        <w:rPr>
          <w:rFonts w:ascii="Arial" w:eastAsia="Arial" w:hAnsi="Arial" w:cs="Arial"/>
        </w:rPr>
        <w:t>ed</w:t>
      </w:r>
      <w:r w:rsidR="00667F8C" w:rsidRPr="00A856FA">
        <w:rPr>
          <w:rFonts w:ascii="Arial" w:eastAsia="Arial" w:hAnsi="Arial" w:cs="Arial"/>
        </w:rPr>
        <w:t xml:space="preserve"> when recruiting new staff.</w:t>
      </w:r>
    </w:p>
    <w:p w14:paraId="5849E8B2" w14:textId="26AA6E34" w:rsidR="00D552FA" w:rsidRDefault="00D552FA" w:rsidP="00D552FA">
      <w:pPr>
        <w:spacing w:line="22" w:lineRule="atLeast"/>
        <w:rPr>
          <w:rFonts w:ascii="Arial" w:eastAsia="Arial" w:hAnsi="Arial" w:cs="Arial"/>
        </w:rPr>
      </w:pPr>
      <w:r>
        <w:rPr>
          <w:rFonts w:ascii="Arial" w:eastAsia="Arial" w:hAnsi="Arial" w:cs="Arial"/>
        </w:rPr>
        <w:t xml:space="preserve">I find </w:t>
      </w:r>
      <w:r w:rsidRPr="00A856FA">
        <w:rPr>
          <w:rFonts w:ascii="Arial" w:eastAsia="Arial" w:hAnsi="Arial" w:cs="Arial"/>
        </w:rPr>
        <w:t>Requirement 7(3)(d) compliant.</w:t>
      </w:r>
    </w:p>
    <w:p w14:paraId="7090FCFE" w14:textId="0C1F4CE4" w:rsidR="00086159" w:rsidRPr="00A36AA9" w:rsidRDefault="009B49C0" w:rsidP="00F87E39">
      <w:pPr>
        <w:pStyle w:val="NormalArial"/>
      </w:pPr>
      <w:r w:rsidRPr="00A36AA9">
        <w:br w:type="page"/>
      </w:r>
    </w:p>
    <w:p w14:paraId="0546918A" w14:textId="77777777" w:rsidR="00086159" w:rsidRPr="00A36AA9" w:rsidRDefault="009B49C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F610E8" w14:paraId="4FC0A0A1" w14:textId="77777777" w:rsidTr="00A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7F4A18F2" w14:textId="77777777" w:rsidR="00F610E8" w:rsidRPr="003217D3" w:rsidRDefault="00F610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58ABF67F" w14:textId="77777777" w:rsidR="00F610E8" w:rsidRPr="003217D3" w:rsidRDefault="00F610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610E8" w14:paraId="4840C6E7" w14:textId="77777777" w:rsidTr="00A856F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0B2E163" w14:textId="77777777" w:rsidR="00F610E8" w:rsidRPr="00244176" w:rsidRDefault="00F610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397D3D26" w14:textId="77777777" w:rsidR="00F610E8" w:rsidRPr="00244176" w:rsidRDefault="00F610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9FBEC3" w14:textId="77777777" w:rsidR="00F610E8" w:rsidRPr="00244176" w:rsidRDefault="00F610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F65FE27" w14:textId="77777777" w:rsidR="00F610E8" w:rsidRPr="00244176" w:rsidRDefault="00F610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6D40AAB" w14:textId="77777777" w:rsidR="00F610E8" w:rsidRPr="00244176" w:rsidRDefault="00F610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FA9F632" w14:textId="77777777" w:rsidR="00F610E8" w:rsidRPr="00244176" w:rsidRDefault="00F610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656BF39" w14:textId="77777777" w:rsidR="00F610E8" w:rsidRPr="00244176" w:rsidRDefault="00F610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8F2A621" w14:textId="77777777" w:rsidR="00F610E8" w:rsidRPr="00244176" w:rsidRDefault="00F610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2FDC1136" w14:textId="77777777" w:rsidR="00F610E8" w:rsidRPr="00CC646C"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76671"/>
                <w:placeholder>
                  <w:docPart w:val="FD67ECAD7C694402A45B279F3020F538"/>
                </w:placeholder>
                <w:dropDownList>
                  <w:listItem w:displayText="choose a rating" w:value="choose a rating"/>
                  <w:listItem w:displayText="Compliant" w:value="Compliant"/>
                  <w:listItem w:displayText="Not Compliant" w:value="Not Compliant"/>
                </w:dropDownList>
              </w:sdtPr>
              <w:sdtEndPr/>
              <w:sdtContent>
                <w:r w:rsidR="00F610E8" w:rsidRPr="009413CA">
                  <w:rPr>
                    <w:rFonts w:ascii="Arial" w:hAnsi="Arial" w:cs="Arial"/>
                    <w:color w:val="auto"/>
                  </w:rPr>
                  <w:t>Compliant</w:t>
                </w:r>
              </w:sdtContent>
            </w:sdt>
            <w:r w:rsidR="00F610E8" w:rsidRPr="00501C01">
              <w:rPr>
                <w:rFonts w:ascii="Arial" w:hAnsi="Arial" w:cs="Arial"/>
              </w:rPr>
              <w:t xml:space="preserve"> </w:t>
            </w:r>
          </w:p>
        </w:tc>
      </w:tr>
      <w:tr w:rsidR="00F610E8" w14:paraId="347AA361" w14:textId="77777777" w:rsidTr="00A85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81B556B" w14:textId="77777777" w:rsidR="00F610E8" w:rsidRPr="00244176" w:rsidRDefault="00F610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4BA8F157" w14:textId="77777777" w:rsidR="00F610E8" w:rsidRPr="00244176" w:rsidRDefault="00F610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3F8008" w14:textId="77777777" w:rsidR="00F610E8" w:rsidRPr="00244176" w:rsidRDefault="00F610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E1F7C30" w14:textId="77777777" w:rsidR="00F610E8" w:rsidRPr="00244176" w:rsidRDefault="00F610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8EC09A3" w14:textId="77777777" w:rsidR="00F610E8" w:rsidRPr="00244176" w:rsidRDefault="00F610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3AA800" w14:textId="77777777" w:rsidR="00F610E8" w:rsidRPr="00244176" w:rsidRDefault="00F610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F4BF685" w14:textId="59CFFC37" w:rsidR="00F610E8" w:rsidRPr="00CC646C" w:rsidRDefault="00A856F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867859"/>
                <w:placeholder>
                  <w:docPart w:val="CA038FE6C94642EC91A15FE0EC9481CF"/>
                </w:placeholder>
                <w:dropDownList>
                  <w:listItem w:displayText="choose a rating" w:value="choose a rating"/>
                  <w:listItem w:displayText="Compliant" w:value="Compliant"/>
                  <w:listItem w:displayText="Not Compliant" w:value="Not Compliant"/>
                </w:dropDownList>
              </w:sdtPr>
              <w:sdtEndPr/>
              <w:sdtContent>
                <w:r w:rsidR="00D34C04" w:rsidRPr="00647B45">
                  <w:rPr>
                    <w:rFonts w:ascii="Arial" w:hAnsi="Arial" w:cs="Arial"/>
                    <w:color w:val="auto"/>
                  </w:rPr>
                  <w:t>Not Compliant</w:t>
                </w:r>
              </w:sdtContent>
            </w:sdt>
            <w:r w:rsidR="00F610E8" w:rsidRPr="00EF1A8F">
              <w:rPr>
                <w:rFonts w:ascii="Arial" w:hAnsi="Arial" w:cs="Arial"/>
                <w:color w:val="FF0000"/>
              </w:rPr>
              <w:t xml:space="preserve"> </w:t>
            </w:r>
          </w:p>
        </w:tc>
      </w:tr>
      <w:tr w:rsidR="00EF1A8F" w:rsidRPr="00EF1A8F" w14:paraId="1A01C345" w14:textId="77777777" w:rsidTr="00A856F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FDA7EA7" w14:textId="77777777" w:rsidR="00F610E8" w:rsidRPr="00244176" w:rsidRDefault="00F610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5C39B245" w14:textId="77777777" w:rsidR="00F610E8" w:rsidRPr="00244176" w:rsidRDefault="00F610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78E699" w14:textId="77777777" w:rsidR="00F610E8" w:rsidRPr="00244176" w:rsidRDefault="00F610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3333C7" w14:textId="77777777" w:rsidR="00F610E8" w:rsidRPr="00244176" w:rsidRDefault="00F610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8563BFA" w14:textId="77777777" w:rsidR="00F610E8" w:rsidRPr="00244176" w:rsidRDefault="00F610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6F47A1C3" w14:textId="2BAEFD66" w:rsidR="00F610E8" w:rsidRPr="00EF1A8F" w:rsidRDefault="00A85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698205786"/>
                <w:placeholder>
                  <w:docPart w:val="7B48C54FF361403B871BC0ABBB2CF514"/>
                </w:placeholder>
                <w:dropDownList>
                  <w:listItem w:displayText="choose a rating" w:value="choose a rating"/>
                  <w:listItem w:displayText="Compliant" w:value="Compliant"/>
                  <w:listItem w:displayText="Not Compliant" w:value="Not Compliant"/>
                </w:dropDownList>
              </w:sdtPr>
              <w:sdtEndPr/>
              <w:sdtContent>
                <w:r w:rsidR="00D34C04" w:rsidRPr="00647B45">
                  <w:rPr>
                    <w:rFonts w:ascii="Arial" w:hAnsi="Arial" w:cs="Arial"/>
                    <w:color w:val="auto"/>
                  </w:rPr>
                  <w:t>Not Compliant</w:t>
                </w:r>
              </w:sdtContent>
            </w:sdt>
            <w:r w:rsidR="00F610E8" w:rsidRPr="00EF1A8F">
              <w:rPr>
                <w:rFonts w:ascii="Arial" w:hAnsi="Arial" w:cs="Arial"/>
                <w:color w:val="FF0000"/>
              </w:rPr>
              <w:t xml:space="preserve"> </w:t>
            </w:r>
          </w:p>
        </w:tc>
      </w:tr>
    </w:tbl>
    <w:p w14:paraId="50ACE0DE" w14:textId="77777777" w:rsidR="00086159" w:rsidRDefault="009B49C0" w:rsidP="003217D3">
      <w:pPr>
        <w:pStyle w:val="Heading20"/>
      </w:pPr>
      <w:r w:rsidRPr="00A36AA9">
        <w:t>Findings</w:t>
      </w:r>
    </w:p>
    <w:p w14:paraId="0797259F" w14:textId="0C61B6D1" w:rsidR="00475893" w:rsidRDefault="00475893" w:rsidP="00A856FA">
      <w:pPr>
        <w:spacing w:line="22" w:lineRule="atLeast"/>
        <w:rPr>
          <w:rFonts w:ascii="Arial" w:eastAsia="Arial" w:hAnsi="Arial" w:cs="Arial"/>
        </w:rPr>
      </w:pPr>
      <w:r w:rsidRPr="00A856FA">
        <w:rPr>
          <w:rFonts w:ascii="Arial" w:eastAsia="Arial" w:hAnsi="Arial" w:cs="Arial"/>
        </w:rPr>
        <w:t>Requirement 8(3)(c)</w:t>
      </w:r>
    </w:p>
    <w:p w14:paraId="0614F3BB" w14:textId="4EB16C5E" w:rsidR="00333FBC" w:rsidRPr="00A856FA" w:rsidRDefault="00333FBC" w:rsidP="00A856FA">
      <w:pPr>
        <w:spacing w:line="22" w:lineRule="atLeast"/>
        <w:rPr>
          <w:rFonts w:ascii="Arial" w:eastAsia="Arial" w:hAnsi="Arial" w:cs="Arial"/>
        </w:rPr>
      </w:pPr>
      <w:r w:rsidRPr="001A28D7">
        <w:rPr>
          <w:rFonts w:ascii="Arial" w:eastAsia="Arial" w:hAnsi="Arial" w:cs="Arial"/>
        </w:rPr>
        <w:t>The service demonstrate</w:t>
      </w:r>
      <w:r w:rsidR="00EE610C">
        <w:rPr>
          <w:rFonts w:ascii="Arial" w:eastAsia="Arial" w:hAnsi="Arial" w:cs="Arial"/>
        </w:rPr>
        <w:t>d</w:t>
      </w:r>
      <w:r w:rsidRPr="001A28D7">
        <w:rPr>
          <w:rFonts w:ascii="Arial" w:eastAsia="Arial" w:hAnsi="Arial" w:cs="Arial"/>
        </w:rPr>
        <w:t xml:space="preserve"> that the actions taken have sufficiently addressed the non-compliance in this requirement identified in the </w:t>
      </w:r>
      <w:r w:rsidRPr="00A856FA">
        <w:rPr>
          <w:rFonts w:ascii="Arial" w:eastAsia="Arial" w:hAnsi="Arial" w:cs="Arial"/>
        </w:rPr>
        <w:t>7 February 2024 to 9 February 2024 quality</w:t>
      </w:r>
      <w:r w:rsidRPr="001A28D7">
        <w:rPr>
          <w:rFonts w:ascii="Arial" w:eastAsia="Arial" w:hAnsi="Arial" w:cs="Arial"/>
        </w:rPr>
        <w:t xml:space="preserve"> audit. </w:t>
      </w:r>
    </w:p>
    <w:p w14:paraId="4EC275BE" w14:textId="076CB110" w:rsidR="00171CF1" w:rsidRPr="001A28D7" w:rsidRDefault="00333FBC" w:rsidP="00A856FA">
      <w:pPr>
        <w:spacing w:line="22" w:lineRule="atLeast"/>
        <w:rPr>
          <w:rFonts w:ascii="Arial" w:eastAsia="Times New Roman" w:hAnsi="Arial" w:cs="Arial"/>
          <w:color w:val="000000"/>
          <w:lang w:eastAsia="en-AU"/>
        </w:rPr>
      </w:pPr>
      <w:r w:rsidRPr="001A28D7">
        <w:rPr>
          <w:rFonts w:ascii="Arial" w:eastAsia="Arial" w:hAnsi="Arial" w:cs="Arial"/>
        </w:rPr>
        <w:t xml:space="preserve">During the Assessment contact </w:t>
      </w:r>
      <w:r w:rsidR="00E848DB" w:rsidRPr="001A28D7">
        <w:rPr>
          <w:rFonts w:ascii="Arial" w:eastAsia="Arial" w:hAnsi="Arial" w:cs="Arial"/>
        </w:rPr>
        <w:t>3 September 2024 to 4 September 2024</w:t>
      </w:r>
      <w:r w:rsidR="009B071E" w:rsidRPr="001A28D7">
        <w:rPr>
          <w:rFonts w:ascii="Arial" w:eastAsia="Arial" w:hAnsi="Arial" w:cs="Arial"/>
        </w:rPr>
        <w:t xml:space="preserve"> </w:t>
      </w:r>
      <w:r w:rsidR="009B071E" w:rsidRPr="00A856FA">
        <w:rPr>
          <w:rFonts w:ascii="Arial" w:eastAsia="Arial" w:hAnsi="Arial" w:cs="Arial"/>
        </w:rPr>
        <w:t xml:space="preserve">the organisation </w:t>
      </w:r>
      <w:r w:rsidR="00DD1702" w:rsidRPr="00A856FA">
        <w:rPr>
          <w:rFonts w:ascii="Arial" w:eastAsia="Arial" w:hAnsi="Arial" w:cs="Arial"/>
        </w:rPr>
        <w:t xml:space="preserve">demonstrated it </w:t>
      </w:r>
      <w:r w:rsidR="009B071E" w:rsidRPr="00A856FA">
        <w:rPr>
          <w:rFonts w:ascii="Arial" w:eastAsia="Arial" w:hAnsi="Arial" w:cs="Arial"/>
        </w:rPr>
        <w:t>has implemented policies and procedures to govern information management relevant to each role, ensuring proper distribution and accessibility of updates and information.</w:t>
      </w:r>
      <w:r w:rsidR="00BC39AB" w:rsidRPr="00A856FA">
        <w:rPr>
          <w:rFonts w:ascii="Arial" w:eastAsia="Arial" w:hAnsi="Arial" w:cs="Arial"/>
        </w:rPr>
        <w:t xml:space="preserve"> Care staff advised they can access care plans and complete daily shift notes through their mobile electronic documentation system.</w:t>
      </w:r>
      <w:r w:rsidR="00361599" w:rsidRPr="00A856FA">
        <w:rPr>
          <w:rFonts w:ascii="Arial" w:eastAsia="Arial" w:hAnsi="Arial" w:cs="Arial"/>
        </w:rPr>
        <w:t xml:space="preserve"> </w:t>
      </w:r>
      <w:r w:rsidR="00BD1ECF" w:rsidRPr="00A856FA">
        <w:rPr>
          <w:rFonts w:ascii="Arial" w:eastAsia="Arial" w:hAnsi="Arial" w:cs="Arial"/>
        </w:rPr>
        <w:t>T</w:t>
      </w:r>
      <w:r w:rsidR="00361599" w:rsidRPr="00A856FA">
        <w:rPr>
          <w:rFonts w:ascii="Arial" w:eastAsia="Arial" w:hAnsi="Arial" w:cs="Arial"/>
        </w:rPr>
        <w:t xml:space="preserve">he organisation has identified deficiencies with the current </w:t>
      </w:r>
      <w:r w:rsidR="009C7520" w:rsidRPr="00A856FA">
        <w:rPr>
          <w:rFonts w:ascii="Arial" w:eastAsia="Arial" w:hAnsi="Arial" w:cs="Arial"/>
        </w:rPr>
        <w:t xml:space="preserve">information management systems </w:t>
      </w:r>
      <w:r w:rsidR="00285963" w:rsidRPr="00A856FA">
        <w:rPr>
          <w:rFonts w:ascii="Arial" w:eastAsia="Arial" w:hAnsi="Arial" w:cs="Arial"/>
        </w:rPr>
        <w:t>in that</w:t>
      </w:r>
      <w:r w:rsidR="000F07F8" w:rsidRPr="00A856FA">
        <w:rPr>
          <w:rFonts w:ascii="Arial" w:eastAsia="Arial" w:hAnsi="Arial" w:cs="Arial"/>
        </w:rPr>
        <w:t xml:space="preserve"> all consumer</w:t>
      </w:r>
      <w:r w:rsidR="00285963" w:rsidRPr="00A856FA">
        <w:rPr>
          <w:rFonts w:ascii="Arial" w:eastAsia="Arial" w:hAnsi="Arial" w:cs="Arial"/>
        </w:rPr>
        <w:t xml:space="preserve"> information is not held on one system </w:t>
      </w:r>
      <w:r w:rsidR="00467E27" w:rsidRPr="00A856FA">
        <w:rPr>
          <w:rFonts w:ascii="Arial" w:eastAsia="Arial" w:hAnsi="Arial" w:cs="Arial"/>
        </w:rPr>
        <w:t xml:space="preserve">and they are transitioning to a new </w:t>
      </w:r>
      <w:r w:rsidR="00BD1ECF" w:rsidRPr="00A856FA">
        <w:rPr>
          <w:rFonts w:ascii="Arial" w:eastAsia="Arial" w:hAnsi="Arial" w:cs="Arial"/>
        </w:rPr>
        <w:t>system</w:t>
      </w:r>
      <w:r w:rsidR="00361599" w:rsidRPr="00A856FA">
        <w:rPr>
          <w:rFonts w:ascii="Arial" w:eastAsia="Arial" w:hAnsi="Arial" w:cs="Arial"/>
        </w:rPr>
        <w:t xml:space="preserve"> within the next 6 months. </w:t>
      </w:r>
      <w:r w:rsidR="004020CB" w:rsidRPr="00A856FA">
        <w:rPr>
          <w:rFonts w:ascii="Arial" w:eastAsia="Arial" w:hAnsi="Arial" w:cs="Arial"/>
        </w:rPr>
        <w:t xml:space="preserve">The organisation </w:t>
      </w:r>
      <w:r w:rsidR="004020CB" w:rsidRPr="00A856FA">
        <w:rPr>
          <w:rFonts w:ascii="Arial" w:eastAsia="Arial" w:hAnsi="Arial" w:cs="Arial"/>
        </w:rPr>
        <w:lastRenderedPageBreak/>
        <w:t>demonstrated actively pursuing continuous improvement through various channels. Meeting</w:t>
      </w:r>
      <w:r w:rsidR="004020CB" w:rsidRPr="001A28D7">
        <w:rPr>
          <w:rFonts w:ascii="Arial" w:hAnsi="Arial" w:cs="Arial"/>
        </w:rPr>
        <w:t xml:space="preserve"> minutes show the PCI as a standing agenda</w:t>
      </w:r>
      <w:r w:rsidR="00EA03CB" w:rsidRPr="001A28D7">
        <w:rPr>
          <w:rFonts w:ascii="Arial" w:hAnsi="Arial" w:cs="Arial"/>
          <w:shd w:val="clear" w:color="auto" w:fill="FFFFFF"/>
        </w:rPr>
        <w:t xml:space="preserve"> </w:t>
      </w:r>
      <w:r w:rsidR="00EC5901" w:rsidRPr="001A28D7">
        <w:rPr>
          <w:rStyle w:val="normaltextrun"/>
          <w:rFonts w:ascii="Arial" w:hAnsi="Arial" w:cs="Arial"/>
          <w:shd w:val="clear" w:color="auto" w:fill="FFFFFF"/>
        </w:rPr>
        <w:t>with improvements</w:t>
      </w:r>
      <w:r w:rsidR="00EA03CB" w:rsidRPr="001A28D7">
        <w:rPr>
          <w:rStyle w:val="normaltextrun"/>
          <w:rFonts w:ascii="Arial" w:hAnsi="Arial" w:cs="Arial"/>
          <w:shd w:val="clear" w:color="auto" w:fill="FFFFFF"/>
        </w:rPr>
        <w:t xml:space="preserve"> identified and the actions taken across all standards.</w:t>
      </w:r>
      <w:r w:rsidR="00741655" w:rsidRPr="001A28D7">
        <w:rPr>
          <w:rFonts w:ascii="Arial" w:hAnsi="Arial" w:cs="Arial"/>
          <w:color w:val="000000"/>
        </w:rPr>
        <w:t xml:space="preserve"> The organisation demonstrated </w:t>
      </w:r>
      <w:r w:rsidR="006E1631">
        <w:rPr>
          <w:rFonts w:ascii="Arial" w:hAnsi="Arial" w:cs="Arial"/>
          <w:color w:val="000000"/>
        </w:rPr>
        <w:t xml:space="preserve">financial governance as </w:t>
      </w:r>
      <w:r w:rsidR="00741655" w:rsidRPr="001A28D7">
        <w:rPr>
          <w:rFonts w:ascii="Arial" w:hAnsi="Arial" w:cs="Arial"/>
          <w:color w:val="000000"/>
        </w:rPr>
        <w:t>actively monitoring and managing HCP balances. Consumers and their representatives confirmed receiving monthly statements and having yearly forecasted budget</w:t>
      </w:r>
      <w:r w:rsidR="00B32CA5">
        <w:rPr>
          <w:rFonts w:ascii="Arial" w:hAnsi="Arial" w:cs="Arial"/>
          <w:color w:val="000000"/>
        </w:rPr>
        <w:t xml:space="preserve">s. </w:t>
      </w:r>
      <w:r w:rsidR="00345C58" w:rsidRPr="001A28D7">
        <w:rPr>
          <w:rFonts w:ascii="Arial" w:eastAsia="Arial" w:hAnsi="Arial" w:cs="Arial"/>
        </w:rPr>
        <w:t>The organisation demonstrated their workforce is planned to facilitate the delivery and management of safe and quality care and services.</w:t>
      </w:r>
      <w:r w:rsidR="00AF5E67" w:rsidRPr="001A28D7">
        <w:rPr>
          <w:rFonts w:ascii="Arial" w:eastAsia="Times New Roman" w:hAnsi="Arial" w:cs="Arial"/>
          <w:color w:val="000000"/>
          <w:szCs w:val="22"/>
          <w:lang w:eastAsia="en-AU"/>
        </w:rPr>
        <w:t xml:space="preserve"> The organisation demonstrated compliance with regulatory compliance requirements. </w:t>
      </w:r>
      <w:r w:rsidR="006A64CC" w:rsidRPr="001A28D7">
        <w:rPr>
          <w:rFonts w:ascii="Arial" w:eastAsia="Times New Roman" w:hAnsi="Arial" w:cs="Arial"/>
          <w:color w:val="000000"/>
          <w:szCs w:val="22"/>
          <w:lang w:eastAsia="en-AU"/>
        </w:rPr>
        <w:t xml:space="preserve">The organisation has systems and processes in place to ensure consumer and representative feedback is captured, and dealt with fairly, promptly, confidentially and without retribution. </w:t>
      </w:r>
      <w:r w:rsidR="00171CF1" w:rsidRPr="001A28D7">
        <w:rPr>
          <w:rFonts w:ascii="Arial" w:eastAsia="Times New Roman" w:hAnsi="Arial" w:cs="Arial"/>
          <w:color w:val="000000"/>
          <w:lang w:eastAsia="en-AU"/>
        </w:rPr>
        <w:t xml:space="preserve">Trending </w:t>
      </w:r>
      <w:r w:rsidR="00AA2A24" w:rsidRPr="001A28D7">
        <w:rPr>
          <w:rFonts w:ascii="Arial" w:eastAsia="Times New Roman" w:hAnsi="Arial" w:cs="Arial"/>
          <w:color w:val="000000"/>
          <w:lang w:eastAsia="en-AU"/>
        </w:rPr>
        <w:t xml:space="preserve">and analysis </w:t>
      </w:r>
      <w:r w:rsidR="00171CF1" w:rsidRPr="001A28D7">
        <w:rPr>
          <w:rFonts w:ascii="Arial" w:eastAsia="Times New Roman" w:hAnsi="Arial" w:cs="Arial"/>
          <w:color w:val="000000"/>
          <w:lang w:eastAsia="en-AU"/>
        </w:rPr>
        <w:t>of complaints and feedback</w:t>
      </w:r>
      <w:r w:rsidR="001A28D7" w:rsidRPr="001A28D7">
        <w:rPr>
          <w:rFonts w:ascii="Arial" w:eastAsia="Times New Roman" w:hAnsi="Arial" w:cs="Arial"/>
          <w:color w:val="000000"/>
          <w:lang w:eastAsia="en-AU"/>
        </w:rPr>
        <w:t xml:space="preserve"> data</w:t>
      </w:r>
      <w:r w:rsidR="00171CF1" w:rsidRPr="001A28D7">
        <w:rPr>
          <w:rFonts w:ascii="Arial" w:eastAsia="Times New Roman" w:hAnsi="Arial" w:cs="Arial"/>
          <w:color w:val="000000"/>
          <w:lang w:eastAsia="en-AU"/>
        </w:rPr>
        <w:t xml:space="preserve"> </w:t>
      </w:r>
      <w:r w:rsidR="00AA2A24" w:rsidRPr="001A28D7">
        <w:rPr>
          <w:rFonts w:ascii="Arial" w:eastAsia="Times New Roman" w:hAnsi="Arial" w:cs="Arial"/>
          <w:color w:val="000000"/>
          <w:lang w:eastAsia="en-AU"/>
        </w:rPr>
        <w:t>is resulting in service improvements.</w:t>
      </w:r>
    </w:p>
    <w:p w14:paraId="29E1EAC1" w14:textId="1857A530" w:rsidR="009F3414" w:rsidRDefault="00475893" w:rsidP="009F3414">
      <w:pPr>
        <w:pStyle w:val="NormalArial"/>
      </w:pPr>
      <w:r w:rsidRPr="00184D80">
        <w:t>Requirement</w:t>
      </w:r>
      <w:r w:rsidRPr="00244176">
        <w:t xml:space="preserve"> 8(3)(</w:t>
      </w:r>
      <w:r>
        <w:t>d</w:t>
      </w:r>
      <w:r w:rsidRPr="00244176">
        <w:t>)</w:t>
      </w:r>
    </w:p>
    <w:p w14:paraId="5AF7B54B" w14:textId="09D70D54" w:rsidR="009F3414" w:rsidRPr="00A63554" w:rsidRDefault="009F3414" w:rsidP="009F3414">
      <w:pPr>
        <w:spacing w:line="22" w:lineRule="atLeast"/>
        <w:rPr>
          <w:rFonts w:ascii="Arial" w:eastAsia="Arial" w:hAnsi="Arial" w:cs="Arial"/>
          <w:lang w:eastAsia="en-AU"/>
        </w:rPr>
      </w:pPr>
      <w:r w:rsidRPr="00A63554">
        <w:rPr>
          <w:rFonts w:ascii="Arial" w:eastAsia="Arial" w:hAnsi="Arial" w:cs="Arial"/>
        </w:rPr>
        <w:t xml:space="preserve">The </w:t>
      </w:r>
      <w:r w:rsidRPr="00A63554">
        <w:rPr>
          <w:rFonts w:ascii="Arial" w:eastAsia="Arial" w:hAnsi="Arial" w:cs="Arial"/>
          <w:color w:val="auto"/>
        </w:rPr>
        <w:t xml:space="preserve">service did </w:t>
      </w:r>
      <w:r w:rsidR="009413CA" w:rsidRPr="00A63554">
        <w:rPr>
          <w:rFonts w:ascii="Arial" w:eastAsia="Arial" w:hAnsi="Arial" w:cs="Arial"/>
          <w:color w:val="auto"/>
        </w:rPr>
        <w:t xml:space="preserve">not </w:t>
      </w:r>
      <w:r w:rsidRPr="00A63554">
        <w:rPr>
          <w:rFonts w:ascii="Arial" w:eastAsia="Arial" w:hAnsi="Arial" w:cs="Arial"/>
        </w:rPr>
        <w:t xml:space="preserve">demonstrate that the actions taken have sufficiently addressed the non-compliance in this requirement identified in the </w:t>
      </w:r>
      <w:r w:rsidRPr="00A63554">
        <w:rPr>
          <w:rFonts w:ascii="Arial" w:hAnsi="Arial" w:cs="Arial"/>
          <w:color w:val="auto"/>
        </w:rPr>
        <w:t>7 February 2024 to 9 February 2024 quality</w:t>
      </w:r>
      <w:r w:rsidRPr="00A63554">
        <w:rPr>
          <w:rFonts w:ascii="Arial" w:eastAsia="Arial" w:hAnsi="Arial" w:cs="Arial"/>
        </w:rPr>
        <w:t xml:space="preserve"> audit. </w:t>
      </w:r>
      <w:r w:rsidRPr="00A63554">
        <w:rPr>
          <w:rFonts w:ascii="Arial" w:eastAsia="Arial" w:hAnsi="Arial" w:cs="Arial"/>
          <w:lang w:eastAsia="en-AU"/>
        </w:rPr>
        <w:t xml:space="preserve">During the quality audit the </w:t>
      </w:r>
      <w:r w:rsidR="005E7506" w:rsidRPr="00A63554">
        <w:rPr>
          <w:rFonts w:ascii="Arial" w:hAnsi="Arial" w:cs="Arial"/>
        </w:rPr>
        <w:t>organisation could not demonstrate the effectiveness of their management of high-impact and high-prevalence risk associated with the care of consumers.</w:t>
      </w:r>
    </w:p>
    <w:p w14:paraId="34B82EFB" w14:textId="77777777" w:rsidR="0002185D" w:rsidRPr="00A63554" w:rsidRDefault="009F3414" w:rsidP="008E00EE">
      <w:pPr>
        <w:rPr>
          <w:rFonts w:ascii="Arial" w:hAnsi="Arial" w:cs="Arial"/>
        </w:rPr>
      </w:pPr>
      <w:r w:rsidRPr="00A63554">
        <w:rPr>
          <w:rFonts w:ascii="Arial" w:eastAsia="Arial" w:hAnsi="Arial" w:cs="Arial"/>
        </w:rPr>
        <w:t xml:space="preserve">During the Assessment contact 3 September 2024 to 4 September 2024 </w:t>
      </w:r>
      <w:r w:rsidRPr="00A63554">
        <w:rPr>
          <w:rFonts w:ascii="Arial" w:eastAsia="Arial" w:hAnsi="Arial" w:cs="Arial"/>
          <w:lang w:eastAsia="en-AU"/>
        </w:rPr>
        <w:t xml:space="preserve">the organisation </w:t>
      </w:r>
      <w:r w:rsidR="00A964FF" w:rsidRPr="00A63554">
        <w:rPr>
          <w:rFonts w:ascii="Arial" w:eastAsia="Arial" w:hAnsi="Arial" w:cs="Arial"/>
          <w:lang w:eastAsia="en-AU"/>
        </w:rPr>
        <w:t xml:space="preserve">continued to be </w:t>
      </w:r>
      <w:r w:rsidR="003F52BA" w:rsidRPr="00A63554">
        <w:rPr>
          <w:rFonts w:ascii="Arial" w:eastAsia="Arial" w:hAnsi="Arial" w:cs="Arial"/>
          <w:lang w:eastAsia="en-AU"/>
        </w:rPr>
        <w:t>un</w:t>
      </w:r>
      <w:r w:rsidR="00B35F77" w:rsidRPr="00A63554">
        <w:rPr>
          <w:rFonts w:ascii="Arial" w:eastAsia="Arial" w:hAnsi="Arial" w:cs="Arial"/>
          <w:lang w:eastAsia="en-AU"/>
        </w:rPr>
        <w:t>able to demonstrate</w:t>
      </w:r>
      <w:r w:rsidR="00937AC7" w:rsidRPr="00A63554">
        <w:rPr>
          <w:rFonts w:ascii="Arial" w:eastAsia="Arial" w:hAnsi="Arial" w:cs="Arial"/>
          <w:lang w:eastAsia="en-AU"/>
        </w:rPr>
        <w:t xml:space="preserve"> </w:t>
      </w:r>
      <w:r w:rsidR="00A964FF" w:rsidRPr="00A63554">
        <w:rPr>
          <w:rFonts w:ascii="Arial" w:hAnsi="Arial" w:cs="Arial"/>
        </w:rPr>
        <w:t>the effective management of high-impact and high-prevalence risks associated with the care of consumers.</w:t>
      </w:r>
      <w:r w:rsidR="00E2583E" w:rsidRPr="00A63554">
        <w:rPr>
          <w:rFonts w:ascii="Arial" w:hAnsi="Arial" w:cs="Arial"/>
        </w:rPr>
        <w:t xml:space="preserve"> T</w:t>
      </w:r>
      <w:r w:rsidR="00A964FF" w:rsidRPr="00A63554">
        <w:rPr>
          <w:rFonts w:ascii="Arial" w:hAnsi="Arial" w:cs="Arial"/>
        </w:rPr>
        <w:t xml:space="preserve">he organisation </w:t>
      </w:r>
      <w:r w:rsidR="00C35601" w:rsidRPr="00A63554">
        <w:rPr>
          <w:rFonts w:ascii="Arial" w:hAnsi="Arial" w:cs="Arial"/>
        </w:rPr>
        <w:t xml:space="preserve">was able to demonstrate a </w:t>
      </w:r>
      <w:r w:rsidR="00937AC7" w:rsidRPr="00A63554">
        <w:rPr>
          <w:rFonts w:ascii="Arial" w:hAnsi="Arial" w:cs="Arial"/>
        </w:rPr>
        <w:t>risk management framework</w:t>
      </w:r>
      <w:r w:rsidR="00E05281" w:rsidRPr="00A63554">
        <w:rPr>
          <w:rFonts w:ascii="Arial" w:hAnsi="Arial" w:cs="Arial"/>
        </w:rPr>
        <w:t xml:space="preserve"> which</w:t>
      </w:r>
      <w:r w:rsidR="00937AC7" w:rsidRPr="00A63554">
        <w:rPr>
          <w:rFonts w:ascii="Arial" w:hAnsi="Arial" w:cs="Arial"/>
        </w:rPr>
        <w:t xml:space="preserve"> include</w:t>
      </w:r>
      <w:r w:rsidR="00C35601" w:rsidRPr="00A63554">
        <w:rPr>
          <w:rFonts w:ascii="Arial" w:hAnsi="Arial" w:cs="Arial"/>
        </w:rPr>
        <w:t>d</w:t>
      </w:r>
      <w:r w:rsidR="00937AC7" w:rsidRPr="00A63554">
        <w:rPr>
          <w:rFonts w:ascii="Arial" w:hAnsi="Arial" w:cs="Arial"/>
        </w:rPr>
        <w:t xml:space="preserve"> mechanisms to identify, respond, and prevent incidents</w:t>
      </w:r>
      <w:r w:rsidR="00C35601" w:rsidRPr="00A63554">
        <w:rPr>
          <w:rFonts w:ascii="Arial" w:hAnsi="Arial" w:cs="Arial"/>
        </w:rPr>
        <w:t xml:space="preserve"> and could</w:t>
      </w:r>
      <w:r w:rsidR="00624156" w:rsidRPr="00A63554">
        <w:rPr>
          <w:rFonts w:ascii="Arial" w:hAnsi="Arial" w:cs="Arial"/>
        </w:rPr>
        <w:t xml:space="preserve"> demonstrate</w:t>
      </w:r>
      <w:r w:rsidR="002B07D5" w:rsidRPr="00A63554">
        <w:rPr>
          <w:rFonts w:ascii="Arial" w:hAnsi="Arial" w:cs="Arial"/>
        </w:rPr>
        <w:t>d</w:t>
      </w:r>
      <w:r w:rsidR="00624156" w:rsidRPr="00A63554">
        <w:rPr>
          <w:rFonts w:ascii="Arial" w:hAnsi="Arial" w:cs="Arial"/>
        </w:rPr>
        <w:t xml:space="preserve"> the</w:t>
      </w:r>
      <w:r w:rsidR="00E911C2" w:rsidRPr="00A63554">
        <w:rPr>
          <w:rFonts w:ascii="Arial" w:hAnsi="Arial" w:cs="Arial"/>
        </w:rPr>
        <w:t>y a</w:t>
      </w:r>
      <w:r w:rsidR="00AC2784" w:rsidRPr="00A63554">
        <w:rPr>
          <w:rFonts w:ascii="Arial" w:hAnsi="Arial" w:cs="Arial"/>
        </w:rPr>
        <w:t xml:space="preserve">re able to </w:t>
      </w:r>
      <w:r w:rsidR="0071642E" w:rsidRPr="00A63554">
        <w:rPr>
          <w:rFonts w:ascii="Arial" w:hAnsi="Arial" w:cs="Arial"/>
        </w:rPr>
        <w:t>identif</w:t>
      </w:r>
      <w:r w:rsidR="00AC2784" w:rsidRPr="00A63554">
        <w:rPr>
          <w:rFonts w:ascii="Arial" w:hAnsi="Arial" w:cs="Arial"/>
        </w:rPr>
        <w:t>y and respond</w:t>
      </w:r>
      <w:r w:rsidR="0071642E" w:rsidRPr="00A63554">
        <w:rPr>
          <w:rFonts w:ascii="Arial" w:hAnsi="Arial" w:cs="Arial"/>
        </w:rPr>
        <w:t xml:space="preserve"> to abuse and neglect and support consumers to live their best lives</w:t>
      </w:r>
      <w:r w:rsidR="00AC2784" w:rsidRPr="00A63554">
        <w:rPr>
          <w:rFonts w:ascii="Arial" w:hAnsi="Arial" w:cs="Arial"/>
        </w:rPr>
        <w:t xml:space="preserve">. </w:t>
      </w:r>
    </w:p>
    <w:p w14:paraId="3A5F2DBB" w14:textId="46513702" w:rsidR="008E00EE" w:rsidRPr="00A63554" w:rsidRDefault="00D2064A" w:rsidP="008E00EE">
      <w:pPr>
        <w:rPr>
          <w:rFonts w:ascii="Arial" w:hAnsi="Arial" w:cs="Arial"/>
        </w:rPr>
      </w:pPr>
      <w:r w:rsidRPr="00A63554">
        <w:rPr>
          <w:rFonts w:ascii="Arial" w:eastAsia="Times New Roman" w:hAnsi="Arial" w:cs="Arial"/>
          <w:color w:val="auto"/>
          <w:lang w:eastAsia="en-AU"/>
        </w:rPr>
        <w:t xml:space="preserve">The deficiencies in Standard 2 and 3 demonstrated </w:t>
      </w:r>
      <w:r w:rsidR="00B65644" w:rsidRPr="00A63554">
        <w:rPr>
          <w:rFonts w:ascii="Arial" w:eastAsia="Times New Roman" w:hAnsi="Arial" w:cs="Arial"/>
          <w:color w:val="auto"/>
          <w:lang w:eastAsia="en-AU"/>
        </w:rPr>
        <w:t xml:space="preserve">consumers with high impact high prevalence conditions including risk of falls, swallowing difficulties, mental health conditions and other medical conditions are </w:t>
      </w:r>
      <w:r w:rsidR="00331F33" w:rsidRPr="00A63554">
        <w:rPr>
          <w:rFonts w:ascii="Arial" w:eastAsia="Times New Roman" w:hAnsi="Arial" w:cs="Arial"/>
          <w:color w:val="auto"/>
          <w:lang w:eastAsia="en-AU"/>
        </w:rPr>
        <w:t xml:space="preserve">not </w:t>
      </w:r>
      <w:r w:rsidR="00B65644" w:rsidRPr="00A63554">
        <w:rPr>
          <w:rFonts w:ascii="Arial" w:eastAsia="Times New Roman" w:hAnsi="Arial" w:cs="Arial"/>
          <w:color w:val="auto"/>
          <w:lang w:eastAsia="en-AU"/>
        </w:rPr>
        <w:t xml:space="preserve">receiving the monitoring they need. </w:t>
      </w:r>
      <w:r w:rsidR="00331F33" w:rsidRPr="00A63554">
        <w:rPr>
          <w:rFonts w:ascii="Arial" w:eastAsia="Times New Roman" w:hAnsi="Arial" w:cs="Arial"/>
          <w:color w:val="auto"/>
          <w:lang w:eastAsia="en-AU"/>
        </w:rPr>
        <w:t>C</w:t>
      </w:r>
      <w:r w:rsidRPr="00A63554">
        <w:rPr>
          <w:rFonts w:ascii="Arial" w:eastAsia="Times New Roman" w:hAnsi="Arial" w:cs="Arial"/>
          <w:color w:val="auto"/>
          <w:lang w:eastAsia="en-AU"/>
        </w:rPr>
        <w:t xml:space="preserve">linical issues that should be escalated for further review by the consumer’s medical officer are not being escalated placing the consumer at risk. In addition, referrals to ensure the consumer’s condition is being adequately monitored by the other health professionals are not being made placing the consumer at risk. Furthermore, </w:t>
      </w:r>
      <w:r w:rsidRPr="00A63554">
        <w:rPr>
          <w:rFonts w:ascii="Arial" w:eastAsia="Times New Roman" w:hAnsi="Arial" w:cs="Arial"/>
          <w:color w:val="000000"/>
          <w:lang w:eastAsia="en-AU"/>
        </w:rPr>
        <w:t>deterioration or risk to a consumer’s physical, mental, psychological or emotional health not being adequately identified and addressed</w:t>
      </w:r>
      <w:r w:rsidR="00FC5097" w:rsidRPr="00A63554">
        <w:rPr>
          <w:rFonts w:ascii="Arial" w:eastAsia="Times New Roman" w:hAnsi="Arial" w:cs="Arial"/>
          <w:color w:val="000000"/>
          <w:lang w:eastAsia="en-AU"/>
        </w:rPr>
        <w:t>.</w:t>
      </w:r>
      <w:r w:rsidR="008E00EE" w:rsidRPr="00A63554">
        <w:rPr>
          <w:rFonts w:ascii="Arial" w:eastAsia="Times New Roman" w:hAnsi="Arial" w:cs="Arial"/>
          <w:color w:val="000000"/>
          <w:lang w:eastAsia="en-AU"/>
        </w:rPr>
        <w:t xml:space="preserve"> </w:t>
      </w:r>
      <w:bookmarkStart w:id="13" w:name="_Hlk182389233"/>
    </w:p>
    <w:bookmarkEnd w:id="13"/>
    <w:p w14:paraId="7BF82E30" w14:textId="513399F8" w:rsidR="009F3414" w:rsidRPr="00A63554" w:rsidRDefault="009F3414" w:rsidP="009F3414">
      <w:pPr>
        <w:pStyle w:val="NormalArial"/>
        <w:rPr>
          <w:rFonts w:eastAsia="Arial"/>
        </w:rPr>
      </w:pPr>
      <w:r w:rsidRPr="00A63554">
        <w:rPr>
          <w:rFonts w:eastAsia="Arial"/>
        </w:rPr>
        <w:t>In the provider’s response to the Assessment Team’s report</w:t>
      </w:r>
      <w:r w:rsidR="00B53390" w:rsidRPr="00A63554">
        <w:rPr>
          <w:rFonts w:eastAsia="Arial"/>
        </w:rPr>
        <w:t xml:space="preserve"> the provider stated </w:t>
      </w:r>
      <w:r w:rsidR="00444468" w:rsidRPr="00A63554">
        <w:rPr>
          <w:rFonts w:eastAsia="Arial"/>
        </w:rPr>
        <w:t xml:space="preserve">they plan to </w:t>
      </w:r>
      <w:r w:rsidR="00AB5B8E" w:rsidRPr="00A63554">
        <w:rPr>
          <w:rFonts w:eastAsia="Arial"/>
        </w:rPr>
        <w:t xml:space="preserve">review their care planning processes </w:t>
      </w:r>
      <w:r w:rsidR="00575507" w:rsidRPr="00A63554">
        <w:rPr>
          <w:rFonts w:eastAsia="Arial"/>
        </w:rPr>
        <w:t>with a greater focus on managing high impact, high prevalence needs</w:t>
      </w:r>
      <w:r w:rsidR="00D0360A" w:rsidRPr="00A63554">
        <w:rPr>
          <w:rFonts w:eastAsia="Arial"/>
        </w:rPr>
        <w:t>. They plan to train st</w:t>
      </w:r>
      <w:r w:rsidR="00FE3CD2" w:rsidRPr="00A63554">
        <w:rPr>
          <w:rFonts w:eastAsia="Arial"/>
        </w:rPr>
        <w:t xml:space="preserve">aff in identifying and </w:t>
      </w:r>
      <w:r w:rsidR="00C413C2" w:rsidRPr="00A63554">
        <w:rPr>
          <w:rFonts w:eastAsia="Arial"/>
        </w:rPr>
        <w:t xml:space="preserve">responding to high impact risks and </w:t>
      </w:r>
      <w:r w:rsidR="009E1BA5" w:rsidRPr="00A63554">
        <w:rPr>
          <w:rFonts w:eastAsia="Arial"/>
        </w:rPr>
        <w:t xml:space="preserve">ensure </w:t>
      </w:r>
      <w:r w:rsidR="0067741A" w:rsidRPr="00A63554">
        <w:rPr>
          <w:rFonts w:eastAsia="Arial"/>
        </w:rPr>
        <w:t xml:space="preserve">risk </w:t>
      </w:r>
      <w:r w:rsidR="00AB475F" w:rsidRPr="00A63554">
        <w:rPr>
          <w:rFonts w:eastAsia="Arial"/>
        </w:rPr>
        <w:t>mitigation</w:t>
      </w:r>
      <w:r w:rsidR="0067741A" w:rsidRPr="00A63554">
        <w:rPr>
          <w:rFonts w:eastAsia="Arial"/>
        </w:rPr>
        <w:t xml:space="preserve"> strategies are </w:t>
      </w:r>
      <w:r w:rsidR="009C1583" w:rsidRPr="00A63554">
        <w:rPr>
          <w:rFonts w:eastAsia="Arial"/>
        </w:rPr>
        <w:t xml:space="preserve">recorded </w:t>
      </w:r>
      <w:r w:rsidR="00AB475F" w:rsidRPr="00A63554">
        <w:rPr>
          <w:rFonts w:eastAsia="Arial"/>
        </w:rPr>
        <w:t>in care plans.</w:t>
      </w:r>
    </w:p>
    <w:p w14:paraId="784E197C" w14:textId="1CABB480" w:rsidR="00333FBC" w:rsidRPr="00A63554" w:rsidRDefault="00475893" w:rsidP="002B65BD">
      <w:pPr>
        <w:pStyle w:val="NormalArial"/>
        <w:rPr>
          <w:rFonts w:eastAsia="Arial"/>
        </w:rPr>
      </w:pPr>
      <w:r w:rsidRPr="00184D80">
        <w:t>Requirement</w:t>
      </w:r>
      <w:r w:rsidRPr="00244176">
        <w:t xml:space="preserve"> 8(3)(</w:t>
      </w:r>
      <w:r>
        <w:t>e</w:t>
      </w:r>
      <w:r w:rsidRPr="00244176">
        <w:t>)</w:t>
      </w:r>
    </w:p>
    <w:p w14:paraId="2339B564" w14:textId="77777777" w:rsidR="00D34C04" w:rsidRPr="00A63554" w:rsidRDefault="00D34C04" w:rsidP="00D34C04">
      <w:pPr>
        <w:spacing w:line="22" w:lineRule="atLeast"/>
        <w:rPr>
          <w:rFonts w:ascii="Arial" w:eastAsia="Arial" w:hAnsi="Arial" w:cs="Arial"/>
          <w:lang w:eastAsia="en-AU"/>
        </w:rPr>
      </w:pPr>
      <w:r w:rsidRPr="00A63554">
        <w:rPr>
          <w:rFonts w:ascii="Arial" w:eastAsia="Arial" w:hAnsi="Arial" w:cs="Arial"/>
        </w:rPr>
        <w:t xml:space="preserve">The service </w:t>
      </w:r>
      <w:r w:rsidRPr="00A63554">
        <w:rPr>
          <w:rFonts w:ascii="Arial" w:eastAsia="Arial" w:hAnsi="Arial" w:cs="Arial"/>
          <w:color w:val="auto"/>
        </w:rPr>
        <w:t xml:space="preserve">did not </w:t>
      </w:r>
      <w:r w:rsidRPr="00A63554">
        <w:rPr>
          <w:rFonts w:ascii="Arial" w:eastAsia="Arial" w:hAnsi="Arial" w:cs="Arial"/>
        </w:rPr>
        <w:t xml:space="preserve">demonstrate that the actions taken have sufficiently addressed the non-compliance in this requirement identified in the </w:t>
      </w:r>
      <w:r w:rsidRPr="00A63554">
        <w:rPr>
          <w:rFonts w:ascii="Arial" w:hAnsi="Arial" w:cs="Arial"/>
          <w:color w:val="auto"/>
        </w:rPr>
        <w:t>7 February 2024 to 9 February 2024 quality</w:t>
      </w:r>
      <w:r w:rsidRPr="00A63554">
        <w:rPr>
          <w:rFonts w:ascii="Arial" w:eastAsia="Arial" w:hAnsi="Arial" w:cs="Arial"/>
        </w:rPr>
        <w:t xml:space="preserve"> audit. </w:t>
      </w:r>
      <w:r w:rsidRPr="00A63554">
        <w:rPr>
          <w:rFonts w:ascii="Arial" w:eastAsia="Arial" w:hAnsi="Arial" w:cs="Arial"/>
          <w:lang w:eastAsia="en-AU"/>
        </w:rPr>
        <w:t xml:space="preserve">During the quality audit the deficiencies identified </w:t>
      </w:r>
    </w:p>
    <w:p w14:paraId="5EB5E031" w14:textId="146648C2" w:rsidR="001A72CA" w:rsidRPr="00A63554" w:rsidRDefault="00D34C04" w:rsidP="001A72CA">
      <w:pPr>
        <w:spacing w:before="120" w:after="240"/>
        <w:rPr>
          <w:rFonts w:ascii="Arial" w:eastAsia="Arial" w:hAnsi="Arial" w:cs="Arial"/>
          <w:color w:val="000000"/>
          <w:lang w:eastAsia="en-AU"/>
        </w:rPr>
      </w:pPr>
      <w:r w:rsidRPr="00A63554">
        <w:rPr>
          <w:rFonts w:ascii="Arial" w:eastAsia="Arial" w:hAnsi="Arial" w:cs="Arial"/>
        </w:rPr>
        <w:t xml:space="preserve">During the Assessment contact </w:t>
      </w:r>
      <w:r w:rsidR="00E848DB" w:rsidRPr="00A63554">
        <w:rPr>
          <w:rFonts w:ascii="Arial" w:eastAsia="Arial" w:hAnsi="Arial" w:cs="Arial"/>
        </w:rPr>
        <w:t>3 September 2024 to 4 September 2024</w:t>
      </w:r>
      <w:r w:rsidR="001A72CA" w:rsidRPr="00A63554">
        <w:rPr>
          <w:rFonts w:ascii="Arial" w:eastAsia="Arial" w:hAnsi="Arial" w:cs="Arial"/>
        </w:rPr>
        <w:t xml:space="preserve"> </w:t>
      </w:r>
      <w:r w:rsidR="001A72CA" w:rsidRPr="00A63554">
        <w:rPr>
          <w:rFonts w:ascii="Arial" w:eastAsia="Arial" w:hAnsi="Arial" w:cs="Arial"/>
          <w:color w:val="000000"/>
          <w:lang w:eastAsia="en-AU"/>
        </w:rPr>
        <w:t xml:space="preserve">the organisation was able to </w:t>
      </w:r>
      <w:r w:rsidR="00383D5D" w:rsidRPr="00A63554">
        <w:rPr>
          <w:rFonts w:ascii="Arial" w:eastAsia="Arial" w:hAnsi="Arial" w:cs="Arial"/>
          <w:color w:val="000000"/>
          <w:lang w:eastAsia="en-AU"/>
        </w:rPr>
        <w:t>demonstrate</w:t>
      </w:r>
      <w:r w:rsidR="001A72CA" w:rsidRPr="00A63554">
        <w:rPr>
          <w:rFonts w:ascii="Arial" w:eastAsia="Arial" w:hAnsi="Arial" w:cs="Arial"/>
          <w:color w:val="000000"/>
          <w:lang w:eastAsia="en-AU"/>
        </w:rPr>
        <w:t xml:space="preserve"> a clinical governance framework </w:t>
      </w:r>
      <w:r w:rsidR="00383D5D" w:rsidRPr="00A63554">
        <w:rPr>
          <w:rFonts w:ascii="Arial" w:eastAsia="Arial" w:hAnsi="Arial" w:cs="Arial"/>
          <w:color w:val="000000"/>
          <w:lang w:eastAsia="en-AU"/>
        </w:rPr>
        <w:t xml:space="preserve">is in place </w:t>
      </w:r>
      <w:r w:rsidR="001A72CA" w:rsidRPr="00A63554">
        <w:rPr>
          <w:rFonts w:ascii="Arial" w:eastAsia="Arial" w:hAnsi="Arial" w:cs="Arial"/>
          <w:color w:val="000000"/>
          <w:lang w:eastAsia="en-AU"/>
        </w:rPr>
        <w:t xml:space="preserve">that includes the definition, scope and responsibilities relating to clinical governance. The framework is supported by governing polices, monthly clinical governance meetings attended by clinical staff and </w:t>
      </w:r>
      <w:r w:rsidR="00C61B1F" w:rsidRPr="00A63554">
        <w:rPr>
          <w:rFonts w:ascii="Arial" w:eastAsia="Arial" w:hAnsi="Arial" w:cs="Arial"/>
          <w:color w:val="000000"/>
          <w:lang w:eastAsia="en-AU"/>
        </w:rPr>
        <w:t xml:space="preserve">management. The organisation reports on clinical indicators and trend clinical data. However, </w:t>
      </w:r>
      <w:r w:rsidR="00966100" w:rsidRPr="00A63554">
        <w:rPr>
          <w:rFonts w:ascii="Arial" w:eastAsia="Arial" w:hAnsi="Arial" w:cs="Arial"/>
        </w:rPr>
        <w:t xml:space="preserve">the Assessment Team identified </w:t>
      </w:r>
      <w:proofErr w:type="gramStart"/>
      <w:r w:rsidR="00966100" w:rsidRPr="00A63554">
        <w:rPr>
          <w:rFonts w:ascii="Arial" w:eastAsia="Arial" w:hAnsi="Arial" w:cs="Arial"/>
        </w:rPr>
        <w:t>management</w:t>
      </w:r>
      <w:proofErr w:type="gramEnd"/>
      <w:r w:rsidR="00966100" w:rsidRPr="00A63554">
        <w:rPr>
          <w:rFonts w:ascii="Arial" w:eastAsia="Arial" w:hAnsi="Arial" w:cs="Arial"/>
        </w:rPr>
        <w:t xml:space="preserve"> and clinical staff were not demonstrating accountability and responsibility to deliver safe, quality clinical care. </w:t>
      </w:r>
      <w:r w:rsidR="007E5DC2" w:rsidRPr="00A63554">
        <w:rPr>
          <w:rFonts w:ascii="Arial" w:eastAsia="Arial" w:hAnsi="Arial" w:cs="Arial"/>
        </w:rPr>
        <w:t>Decisions about clinical issues</w:t>
      </w:r>
      <w:r w:rsidR="00B519CA" w:rsidRPr="00A63554">
        <w:rPr>
          <w:rFonts w:ascii="Arial" w:eastAsia="Arial" w:hAnsi="Arial" w:cs="Arial"/>
        </w:rPr>
        <w:t xml:space="preserve"> needing follow-up </w:t>
      </w:r>
      <w:r w:rsidR="00A856FA" w:rsidRPr="00A63554">
        <w:rPr>
          <w:rFonts w:ascii="Arial" w:eastAsia="Arial" w:hAnsi="Arial" w:cs="Arial"/>
        </w:rPr>
        <w:t>were</w:t>
      </w:r>
      <w:r w:rsidR="00B519CA" w:rsidRPr="00A63554">
        <w:rPr>
          <w:rFonts w:ascii="Arial" w:eastAsia="Arial" w:hAnsi="Arial" w:cs="Arial"/>
        </w:rPr>
        <w:t xml:space="preserve"> delegated to the consumer or their representative</w:t>
      </w:r>
      <w:r w:rsidR="00CB69FD" w:rsidRPr="00A63554">
        <w:rPr>
          <w:rFonts w:ascii="Arial" w:eastAsia="Arial" w:hAnsi="Arial" w:cs="Arial"/>
        </w:rPr>
        <w:t xml:space="preserve"> for action, without clinical staff taking responsibility for </w:t>
      </w:r>
      <w:r w:rsidR="00A56685" w:rsidRPr="00A63554">
        <w:rPr>
          <w:rFonts w:ascii="Arial" w:eastAsia="Arial" w:hAnsi="Arial" w:cs="Arial"/>
        </w:rPr>
        <w:t>managing the issue</w:t>
      </w:r>
      <w:r w:rsidR="00B55270" w:rsidRPr="00A63554">
        <w:rPr>
          <w:rFonts w:ascii="Arial" w:eastAsia="Arial" w:hAnsi="Arial" w:cs="Arial"/>
        </w:rPr>
        <w:t>. This</w:t>
      </w:r>
      <w:r w:rsidR="00C756FD" w:rsidRPr="00A63554">
        <w:rPr>
          <w:rFonts w:ascii="Arial" w:eastAsia="Arial" w:hAnsi="Arial" w:cs="Arial"/>
        </w:rPr>
        <w:t xml:space="preserve"> is not in accordance with </w:t>
      </w:r>
      <w:r w:rsidR="00C756FD" w:rsidRPr="00A63554">
        <w:rPr>
          <w:rFonts w:ascii="Arial" w:eastAsia="Arial" w:hAnsi="Arial" w:cs="Arial"/>
        </w:rPr>
        <w:lastRenderedPageBreak/>
        <w:t>the organisations policies and procedures</w:t>
      </w:r>
      <w:r w:rsidR="00990AB9" w:rsidRPr="00A63554">
        <w:rPr>
          <w:rFonts w:ascii="Arial" w:eastAsia="Arial" w:hAnsi="Arial" w:cs="Arial"/>
        </w:rPr>
        <w:t xml:space="preserve"> and </w:t>
      </w:r>
      <w:r w:rsidR="00952C83">
        <w:rPr>
          <w:rFonts w:ascii="Arial" w:eastAsia="Arial" w:hAnsi="Arial" w:cs="Arial"/>
        </w:rPr>
        <w:t>i</w:t>
      </w:r>
      <w:r w:rsidR="00A06C41" w:rsidRPr="00A63554">
        <w:rPr>
          <w:rFonts w:ascii="Arial" w:eastAsia="Arial" w:hAnsi="Arial" w:cs="Arial"/>
        </w:rPr>
        <w:t>n addition, t</w:t>
      </w:r>
      <w:r w:rsidR="00264F9C" w:rsidRPr="00A63554">
        <w:rPr>
          <w:rFonts w:ascii="Arial" w:eastAsia="Arial" w:hAnsi="Arial" w:cs="Arial"/>
        </w:rPr>
        <w:t xml:space="preserve">he organisations own </w:t>
      </w:r>
      <w:r w:rsidR="00FB74F6" w:rsidRPr="00A63554">
        <w:rPr>
          <w:rFonts w:ascii="Arial" w:eastAsia="Arial" w:hAnsi="Arial" w:cs="Arial"/>
        </w:rPr>
        <w:t>clinical governance arrangements</w:t>
      </w:r>
      <w:r w:rsidR="00537B26" w:rsidRPr="00A63554">
        <w:rPr>
          <w:rFonts w:ascii="Arial" w:eastAsia="Arial" w:hAnsi="Arial" w:cs="Arial"/>
        </w:rPr>
        <w:t xml:space="preserve"> had not identified that </w:t>
      </w:r>
      <w:r w:rsidR="00DE63E0" w:rsidRPr="00A63554">
        <w:rPr>
          <w:rFonts w:ascii="Arial" w:eastAsia="Arial" w:hAnsi="Arial" w:cs="Arial"/>
        </w:rPr>
        <w:t xml:space="preserve">when consumers </w:t>
      </w:r>
      <w:r w:rsidR="00C312CA" w:rsidRPr="00A63554">
        <w:rPr>
          <w:rFonts w:ascii="Arial" w:eastAsia="Arial" w:hAnsi="Arial" w:cs="Arial"/>
        </w:rPr>
        <w:t xml:space="preserve">required re-assessment as their </w:t>
      </w:r>
      <w:r w:rsidR="00DE63E0" w:rsidRPr="00A63554">
        <w:rPr>
          <w:rFonts w:ascii="Arial" w:eastAsia="Arial" w:hAnsi="Arial" w:cs="Arial"/>
        </w:rPr>
        <w:t xml:space="preserve">circumstances </w:t>
      </w:r>
      <w:r w:rsidR="00C312CA" w:rsidRPr="00A63554">
        <w:rPr>
          <w:rFonts w:ascii="Arial" w:eastAsia="Arial" w:hAnsi="Arial" w:cs="Arial"/>
        </w:rPr>
        <w:t xml:space="preserve">had </w:t>
      </w:r>
      <w:r w:rsidR="00DE63E0" w:rsidRPr="00A63554">
        <w:rPr>
          <w:rFonts w:ascii="Arial" w:eastAsia="Arial" w:hAnsi="Arial" w:cs="Arial"/>
        </w:rPr>
        <w:t>changed</w:t>
      </w:r>
      <w:r w:rsidR="00047427" w:rsidRPr="00A63554">
        <w:rPr>
          <w:rFonts w:ascii="Arial" w:eastAsia="Arial" w:hAnsi="Arial" w:cs="Arial"/>
        </w:rPr>
        <w:t xml:space="preserve"> reassessments were not </w:t>
      </w:r>
      <w:r w:rsidR="00D6382A" w:rsidRPr="00A63554">
        <w:rPr>
          <w:rFonts w:ascii="Arial" w:eastAsia="Arial" w:hAnsi="Arial" w:cs="Arial"/>
        </w:rPr>
        <w:t xml:space="preserve">always conducted in a </w:t>
      </w:r>
      <w:r w:rsidR="00047427" w:rsidRPr="00A63554">
        <w:rPr>
          <w:rFonts w:ascii="Arial" w:eastAsia="Arial" w:hAnsi="Arial" w:cs="Arial"/>
        </w:rPr>
        <w:t xml:space="preserve">timely </w:t>
      </w:r>
      <w:r w:rsidR="00D6382A" w:rsidRPr="00A63554">
        <w:rPr>
          <w:rFonts w:ascii="Arial" w:eastAsia="Arial" w:hAnsi="Arial" w:cs="Arial"/>
        </w:rPr>
        <w:t>manner and were often incomplete</w:t>
      </w:r>
      <w:r w:rsidR="002117BF" w:rsidRPr="00A63554">
        <w:rPr>
          <w:rFonts w:ascii="Arial" w:eastAsia="Arial" w:hAnsi="Arial" w:cs="Arial"/>
        </w:rPr>
        <w:t xml:space="preserve"> placing consumers at risk.</w:t>
      </w:r>
      <w:r w:rsidR="00D6382A" w:rsidRPr="00A63554">
        <w:rPr>
          <w:rFonts w:ascii="Arial" w:eastAsia="Arial" w:hAnsi="Arial" w:cs="Arial"/>
        </w:rPr>
        <w:t xml:space="preserve"> </w:t>
      </w:r>
    </w:p>
    <w:p w14:paraId="2BBCA77A" w14:textId="742629C1" w:rsidR="00D34C04" w:rsidRPr="00A63554" w:rsidRDefault="00D34C04" w:rsidP="00D34C04">
      <w:pPr>
        <w:pStyle w:val="NormalArial"/>
      </w:pPr>
      <w:r w:rsidRPr="00A63554">
        <w:rPr>
          <w:rFonts w:eastAsia="Arial"/>
        </w:rPr>
        <w:t>In the provider’s response to the Assessment Team’s report</w:t>
      </w:r>
      <w:r w:rsidR="00A952AB" w:rsidRPr="00A63554">
        <w:rPr>
          <w:rFonts w:eastAsia="Arial"/>
        </w:rPr>
        <w:t xml:space="preserve"> </w:t>
      </w:r>
      <w:r w:rsidR="006C03F1" w:rsidRPr="00A63554">
        <w:rPr>
          <w:rFonts w:eastAsia="Arial"/>
        </w:rPr>
        <w:t xml:space="preserve">the provider stated that they </w:t>
      </w:r>
      <w:r w:rsidR="00583B16" w:rsidRPr="00A63554">
        <w:rPr>
          <w:rFonts w:eastAsia="Arial"/>
        </w:rPr>
        <w:t>intend</w:t>
      </w:r>
      <w:r w:rsidR="006C03F1" w:rsidRPr="00A63554">
        <w:rPr>
          <w:rFonts w:eastAsia="Arial"/>
        </w:rPr>
        <w:t xml:space="preserve"> to</w:t>
      </w:r>
      <w:r w:rsidR="00583B16" w:rsidRPr="00A63554">
        <w:rPr>
          <w:rFonts w:eastAsia="Arial"/>
        </w:rPr>
        <w:t xml:space="preserve"> </w:t>
      </w:r>
      <w:r w:rsidR="008E271C" w:rsidRPr="00A63554">
        <w:rPr>
          <w:rFonts w:eastAsia="Arial"/>
        </w:rPr>
        <w:t xml:space="preserve">revisit their clinical governance </w:t>
      </w:r>
      <w:r w:rsidR="00652FD9" w:rsidRPr="00A63554">
        <w:rPr>
          <w:rFonts w:eastAsia="Arial"/>
        </w:rPr>
        <w:t xml:space="preserve">process and address gaps </w:t>
      </w:r>
      <w:r w:rsidR="00837E17" w:rsidRPr="00A63554">
        <w:rPr>
          <w:rFonts w:eastAsia="Arial"/>
        </w:rPr>
        <w:t xml:space="preserve">identified. They also </w:t>
      </w:r>
      <w:r w:rsidR="00394F5B" w:rsidRPr="00A63554">
        <w:rPr>
          <w:rFonts w:eastAsia="Arial"/>
        </w:rPr>
        <w:t>intend</w:t>
      </w:r>
      <w:r w:rsidR="00837E17" w:rsidRPr="00A63554">
        <w:rPr>
          <w:rFonts w:eastAsia="Arial"/>
        </w:rPr>
        <w:t xml:space="preserve"> to conduct staff training </w:t>
      </w:r>
      <w:r w:rsidR="00394F5B" w:rsidRPr="00A63554">
        <w:rPr>
          <w:rFonts w:eastAsia="Arial"/>
        </w:rPr>
        <w:t>on clinical governance emphasising the organisation</w:t>
      </w:r>
      <w:r w:rsidR="005939C6" w:rsidRPr="00A63554">
        <w:rPr>
          <w:rFonts w:eastAsia="Arial"/>
        </w:rPr>
        <w:t>’</w:t>
      </w:r>
      <w:r w:rsidR="00394F5B" w:rsidRPr="00A63554">
        <w:rPr>
          <w:rFonts w:eastAsia="Arial"/>
        </w:rPr>
        <w:t xml:space="preserve">s </w:t>
      </w:r>
      <w:r w:rsidR="00426A44" w:rsidRPr="00A63554">
        <w:rPr>
          <w:rFonts w:eastAsia="Arial"/>
        </w:rPr>
        <w:t>responsibilities for ensuring safe quality care</w:t>
      </w:r>
      <w:r w:rsidR="00E807EA" w:rsidRPr="00A63554">
        <w:rPr>
          <w:rFonts w:eastAsia="Arial"/>
        </w:rPr>
        <w:t xml:space="preserve"> and staff and </w:t>
      </w:r>
      <w:r w:rsidR="00C12A76" w:rsidRPr="00A63554">
        <w:rPr>
          <w:rFonts w:eastAsia="Arial"/>
        </w:rPr>
        <w:t>staff and management’s</w:t>
      </w:r>
      <w:r w:rsidR="00E807EA" w:rsidRPr="00A63554">
        <w:rPr>
          <w:rFonts w:eastAsia="Arial"/>
        </w:rPr>
        <w:t xml:space="preserve"> responsibilities </w:t>
      </w:r>
      <w:r w:rsidR="005939C6" w:rsidRPr="00A63554">
        <w:rPr>
          <w:rFonts w:eastAsia="Arial"/>
        </w:rPr>
        <w:t xml:space="preserve">to deliver </w:t>
      </w:r>
      <w:r w:rsidR="00E807EA" w:rsidRPr="00A63554">
        <w:rPr>
          <w:rFonts w:eastAsia="Arial"/>
        </w:rPr>
        <w:t>that</w:t>
      </w:r>
      <w:r w:rsidR="00426A44" w:rsidRPr="00A63554">
        <w:rPr>
          <w:rFonts w:eastAsia="Arial"/>
        </w:rPr>
        <w:t>.</w:t>
      </w:r>
    </w:p>
    <w:p w14:paraId="2C78A9F5" w14:textId="5A40EA20" w:rsidR="00DA7F23" w:rsidRPr="00244176" w:rsidRDefault="00714C70" w:rsidP="00DA7F23">
      <w:pPr>
        <w:spacing w:line="22" w:lineRule="atLeast"/>
        <w:rPr>
          <w:rFonts w:ascii="Arial" w:hAnsi="Arial" w:cs="Arial"/>
        </w:rPr>
      </w:pPr>
      <w:r>
        <w:rPr>
          <w:rFonts w:ascii="Arial" w:eastAsia="Arial" w:hAnsi="Arial" w:cs="Arial"/>
        </w:rPr>
        <w:t>I find Standard 8</w:t>
      </w:r>
      <w:r w:rsidR="00DA7F23">
        <w:rPr>
          <w:rFonts w:ascii="Arial" w:eastAsia="Arial" w:hAnsi="Arial" w:cs="Arial"/>
        </w:rPr>
        <w:t xml:space="preserve"> not compliant as </w:t>
      </w:r>
      <w:r w:rsidR="00DA7F23" w:rsidRPr="00184D80">
        <w:rPr>
          <w:rFonts w:ascii="Arial" w:hAnsi="Arial" w:cs="Arial"/>
        </w:rPr>
        <w:t>Requirement</w:t>
      </w:r>
      <w:r w:rsidR="00DA7F23" w:rsidRPr="00244176">
        <w:rPr>
          <w:rFonts w:ascii="Arial" w:hAnsi="Arial" w:cs="Arial"/>
        </w:rPr>
        <w:t xml:space="preserve"> 8(3)(d)</w:t>
      </w:r>
      <w:r w:rsidR="00DA7F23">
        <w:rPr>
          <w:rFonts w:ascii="Arial" w:hAnsi="Arial" w:cs="Arial"/>
        </w:rPr>
        <w:t xml:space="preserve"> and </w:t>
      </w:r>
      <w:r w:rsidR="00DA7F23" w:rsidRPr="00184D80">
        <w:rPr>
          <w:rFonts w:ascii="Arial" w:hAnsi="Arial" w:cs="Arial"/>
        </w:rPr>
        <w:t>Requirement</w:t>
      </w:r>
      <w:r w:rsidR="00DA7F23" w:rsidRPr="00244176">
        <w:rPr>
          <w:rFonts w:ascii="Arial" w:hAnsi="Arial" w:cs="Arial"/>
        </w:rPr>
        <w:t xml:space="preserve"> 8(3)(</w:t>
      </w:r>
      <w:r w:rsidR="00DA7F23">
        <w:rPr>
          <w:rFonts w:ascii="Arial" w:hAnsi="Arial" w:cs="Arial"/>
        </w:rPr>
        <w:t>e</w:t>
      </w:r>
      <w:r w:rsidR="00DA7F23" w:rsidRPr="00244176">
        <w:rPr>
          <w:rFonts w:ascii="Arial" w:hAnsi="Arial" w:cs="Arial"/>
        </w:rPr>
        <w:t>)</w:t>
      </w:r>
      <w:r w:rsidR="00DA7F23">
        <w:rPr>
          <w:rFonts w:ascii="Arial" w:hAnsi="Arial" w:cs="Arial"/>
        </w:rPr>
        <w:t xml:space="preserve"> are not compliant.</w:t>
      </w:r>
    </w:p>
    <w:sectPr w:rsidR="00DA7F23" w:rsidRPr="0024417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5DBAA" w14:textId="77777777" w:rsidR="00B52036" w:rsidRDefault="00B52036">
      <w:pPr>
        <w:spacing w:after="0"/>
      </w:pPr>
      <w:r>
        <w:separator/>
      </w:r>
    </w:p>
  </w:endnote>
  <w:endnote w:type="continuationSeparator" w:id="0">
    <w:p w14:paraId="1F703BCC" w14:textId="77777777" w:rsidR="00B52036" w:rsidRDefault="00B520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FE574" w14:textId="77777777" w:rsidR="00086159" w:rsidRPr="00DF37F2" w:rsidRDefault="009B49C0" w:rsidP="00825B37">
    <w:pPr>
      <w:pStyle w:val="FooterArial9"/>
      <w:rPr>
        <w:rStyle w:val="FooterBold"/>
        <w:rFonts w:ascii="Arial" w:hAnsi="Arial"/>
        <w:b w:val="0"/>
      </w:rPr>
    </w:pPr>
    <w:bookmarkStart w:id="14" w:name="_Hlk144301213"/>
    <w:r w:rsidRPr="00DF37F2">
      <w:rPr>
        <w:rStyle w:val="FooterBold"/>
        <w:rFonts w:ascii="Arial" w:hAnsi="Arial"/>
        <w:b w:val="0"/>
      </w:rPr>
      <w:t xml:space="preserve">Name: </w:t>
    </w:r>
    <w:r w:rsidRPr="00D3376F">
      <w:rPr>
        <w:rFonts w:cs="Times New Roman"/>
        <w:color w:val="auto"/>
        <w:szCs w:val="18"/>
      </w:rPr>
      <w:t>Just Better Care - Eastern Suburbs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A5286E7" w14:textId="77777777" w:rsidR="00086159" w:rsidRPr="00DF37F2" w:rsidRDefault="009B49C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201327</w:t>
    </w:r>
    <w:bookmarkEnd w:id="1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0E3E2E" w14:textId="77777777" w:rsidR="00086159" w:rsidRPr="00DF37F2" w:rsidRDefault="009B49C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1D69F" w14:textId="77777777" w:rsidR="00B52036" w:rsidRDefault="00B52036" w:rsidP="00D71F88">
      <w:pPr>
        <w:spacing w:after="0"/>
      </w:pPr>
      <w:r>
        <w:separator/>
      </w:r>
    </w:p>
  </w:footnote>
  <w:footnote w:type="continuationSeparator" w:id="0">
    <w:p w14:paraId="5D903CEE" w14:textId="77777777" w:rsidR="00B52036" w:rsidRDefault="00B52036" w:rsidP="00D71F88">
      <w:pPr>
        <w:spacing w:after="0"/>
      </w:pPr>
      <w:r>
        <w:continuationSeparator/>
      </w:r>
    </w:p>
  </w:footnote>
  <w:footnote w:id="1">
    <w:p w14:paraId="30B413FA" w14:textId="312C3095" w:rsidR="00086159" w:rsidRDefault="009B49C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5D4341">
        <w:rPr>
          <w:rFonts w:ascii="Arial" w:hAnsi="Arial" w:cs="Arial"/>
          <w:color w:val="auto"/>
          <w:sz w:val="20"/>
          <w:szCs w:val="20"/>
        </w:rPr>
        <w:t xml:space="preserve"> 68A </w:t>
      </w:r>
      <w:r w:rsidRPr="002C3CB4">
        <w:rPr>
          <w:rFonts w:ascii="Arial" w:hAnsi="Arial" w:cs="Arial"/>
          <w:sz w:val="20"/>
          <w:szCs w:val="20"/>
        </w:rPr>
        <w:t>of the Aged Care Quality and Safety Commission Rules 2018.</w:t>
      </w:r>
    </w:p>
    <w:p w14:paraId="076F2096" w14:textId="77777777" w:rsidR="00086159" w:rsidRDefault="000861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12658" w14:textId="77777777" w:rsidR="00086159" w:rsidRDefault="009B49C0">
    <w:pPr>
      <w:pStyle w:val="Header"/>
    </w:pPr>
    <w:r>
      <w:rPr>
        <w:noProof/>
        <w:color w:val="2B579A"/>
        <w:shd w:val="clear" w:color="auto" w:fill="E6E6E6"/>
        <w:lang w:val="en-US"/>
      </w:rPr>
      <w:drawing>
        <wp:anchor distT="0" distB="0" distL="114300" distR="114300" simplePos="0" relativeHeight="251663360" behindDoc="1" locked="0" layoutInCell="1" allowOverlap="1" wp14:anchorId="398AFEFF" wp14:editId="24655AC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9448D" w14:textId="77777777" w:rsidR="00086159" w:rsidRDefault="009B49C0">
    <w:pPr>
      <w:pStyle w:val="Header"/>
    </w:pPr>
    <w:r>
      <w:rPr>
        <w:noProof/>
      </w:rPr>
      <w:drawing>
        <wp:anchor distT="0" distB="0" distL="114300" distR="114300" simplePos="0" relativeHeight="251661312" behindDoc="0" locked="0" layoutInCell="1" allowOverlap="1" wp14:anchorId="5F57479F" wp14:editId="326390B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804356">
      <w:start w:val="1"/>
      <w:numFmt w:val="lowerRoman"/>
      <w:lvlText w:val="(%1)"/>
      <w:lvlJc w:val="left"/>
      <w:pPr>
        <w:ind w:left="1080" w:hanging="720"/>
      </w:pPr>
      <w:rPr>
        <w:rFonts w:hint="default"/>
      </w:rPr>
    </w:lvl>
    <w:lvl w:ilvl="1" w:tplc="88629E80" w:tentative="1">
      <w:start w:val="1"/>
      <w:numFmt w:val="lowerLetter"/>
      <w:lvlText w:val="%2."/>
      <w:lvlJc w:val="left"/>
      <w:pPr>
        <w:ind w:left="1440" w:hanging="360"/>
      </w:pPr>
    </w:lvl>
    <w:lvl w:ilvl="2" w:tplc="402E7F32" w:tentative="1">
      <w:start w:val="1"/>
      <w:numFmt w:val="lowerRoman"/>
      <w:lvlText w:val="%3."/>
      <w:lvlJc w:val="right"/>
      <w:pPr>
        <w:ind w:left="2160" w:hanging="180"/>
      </w:pPr>
    </w:lvl>
    <w:lvl w:ilvl="3" w:tplc="1F5EB7F4" w:tentative="1">
      <w:start w:val="1"/>
      <w:numFmt w:val="decimal"/>
      <w:lvlText w:val="%4."/>
      <w:lvlJc w:val="left"/>
      <w:pPr>
        <w:ind w:left="2880" w:hanging="360"/>
      </w:pPr>
    </w:lvl>
    <w:lvl w:ilvl="4" w:tplc="BD5ADA1C" w:tentative="1">
      <w:start w:val="1"/>
      <w:numFmt w:val="lowerLetter"/>
      <w:lvlText w:val="%5."/>
      <w:lvlJc w:val="left"/>
      <w:pPr>
        <w:ind w:left="3600" w:hanging="360"/>
      </w:pPr>
    </w:lvl>
    <w:lvl w:ilvl="5" w:tplc="E3083326" w:tentative="1">
      <w:start w:val="1"/>
      <w:numFmt w:val="lowerRoman"/>
      <w:lvlText w:val="%6."/>
      <w:lvlJc w:val="right"/>
      <w:pPr>
        <w:ind w:left="4320" w:hanging="180"/>
      </w:pPr>
    </w:lvl>
    <w:lvl w:ilvl="6" w:tplc="C8F27238" w:tentative="1">
      <w:start w:val="1"/>
      <w:numFmt w:val="decimal"/>
      <w:lvlText w:val="%7."/>
      <w:lvlJc w:val="left"/>
      <w:pPr>
        <w:ind w:left="5040" w:hanging="360"/>
      </w:pPr>
    </w:lvl>
    <w:lvl w:ilvl="7" w:tplc="3B1C1F66" w:tentative="1">
      <w:start w:val="1"/>
      <w:numFmt w:val="lowerLetter"/>
      <w:lvlText w:val="%8."/>
      <w:lvlJc w:val="left"/>
      <w:pPr>
        <w:ind w:left="5760" w:hanging="360"/>
      </w:pPr>
    </w:lvl>
    <w:lvl w:ilvl="8" w:tplc="0B1EFD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FA5126">
      <w:start w:val="1"/>
      <w:numFmt w:val="lowerRoman"/>
      <w:lvlText w:val="(%1)"/>
      <w:lvlJc w:val="left"/>
      <w:pPr>
        <w:ind w:left="1080" w:hanging="720"/>
      </w:pPr>
      <w:rPr>
        <w:rFonts w:hint="default"/>
      </w:rPr>
    </w:lvl>
    <w:lvl w:ilvl="1" w:tplc="87009D20" w:tentative="1">
      <w:start w:val="1"/>
      <w:numFmt w:val="lowerLetter"/>
      <w:lvlText w:val="%2."/>
      <w:lvlJc w:val="left"/>
      <w:pPr>
        <w:ind w:left="1440" w:hanging="360"/>
      </w:pPr>
    </w:lvl>
    <w:lvl w:ilvl="2" w:tplc="7132FF50" w:tentative="1">
      <w:start w:val="1"/>
      <w:numFmt w:val="lowerRoman"/>
      <w:lvlText w:val="%3."/>
      <w:lvlJc w:val="right"/>
      <w:pPr>
        <w:ind w:left="2160" w:hanging="180"/>
      </w:pPr>
    </w:lvl>
    <w:lvl w:ilvl="3" w:tplc="579EAC36" w:tentative="1">
      <w:start w:val="1"/>
      <w:numFmt w:val="decimal"/>
      <w:lvlText w:val="%4."/>
      <w:lvlJc w:val="left"/>
      <w:pPr>
        <w:ind w:left="2880" w:hanging="360"/>
      </w:pPr>
    </w:lvl>
    <w:lvl w:ilvl="4" w:tplc="27180A38" w:tentative="1">
      <w:start w:val="1"/>
      <w:numFmt w:val="lowerLetter"/>
      <w:lvlText w:val="%5."/>
      <w:lvlJc w:val="left"/>
      <w:pPr>
        <w:ind w:left="3600" w:hanging="360"/>
      </w:pPr>
    </w:lvl>
    <w:lvl w:ilvl="5" w:tplc="51627B2E" w:tentative="1">
      <w:start w:val="1"/>
      <w:numFmt w:val="lowerRoman"/>
      <w:lvlText w:val="%6."/>
      <w:lvlJc w:val="right"/>
      <w:pPr>
        <w:ind w:left="4320" w:hanging="180"/>
      </w:pPr>
    </w:lvl>
    <w:lvl w:ilvl="6" w:tplc="0F9C3C7A" w:tentative="1">
      <w:start w:val="1"/>
      <w:numFmt w:val="decimal"/>
      <w:lvlText w:val="%7."/>
      <w:lvlJc w:val="left"/>
      <w:pPr>
        <w:ind w:left="5040" w:hanging="360"/>
      </w:pPr>
    </w:lvl>
    <w:lvl w:ilvl="7" w:tplc="9B5C8E62" w:tentative="1">
      <w:start w:val="1"/>
      <w:numFmt w:val="lowerLetter"/>
      <w:lvlText w:val="%8."/>
      <w:lvlJc w:val="left"/>
      <w:pPr>
        <w:ind w:left="5760" w:hanging="360"/>
      </w:pPr>
    </w:lvl>
    <w:lvl w:ilvl="8" w:tplc="DACEC86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1D06750">
      <w:start w:val="1"/>
      <w:numFmt w:val="lowerRoman"/>
      <w:lvlText w:val="(%1)"/>
      <w:lvlJc w:val="left"/>
      <w:pPr>
        <w:ind w:left="1080" w:hanging="720"/>
      </w:pPr>
      <w:rPr>
        <w:rFonts w:hint="default"/>
      </w:rPr>
    </w:lvl>
    <w:lvl w:ilvl="1" w:tplc="CE507564" w:tentative="1">
      <w:start w:val="1"/>
      <w:numFmt w:val="lowerLetter"/>
      <w:lvlText w:val="%2."/>
      <w:lvlJc w:val="left"/>
      <w:pPr>
        <w:ind w:left="1440" w:hanging="360"/>
      </w:pPr>
    </w:lvl>
    <w:lvl w:ilvl="2" w:tplc="12DE3E80" w:tentative="1">
      <w:start w:val="1"/>
      <w:numFmt w:val="lowerRoman"/>
      <w:lvlText w:val="%3."/>
      <w:lvlJc w:val="right"/>
      <w:pPr>
        <w:ind w:left="2160" w:hanging="180"/>
      </w:pPr>
    </w:lvl>
    <w:lvl w:ilvl="3" w:tplc="1EC4856E" w:tentative="1">
      <w:start w:val="1"/>
      <w:numFmt w:val="decimal"/>
      <w:lvlText w:val="%4."/>
      <w:lvlJc w:val="left"/>
      <w:pPr>
        <w:ind w:left="2880" w:hanging="360"/>
      </w:pPr>
    </w:lvl>
    <w:lvl w:ilvl="4" w:tplc="3F9EE22A" w:tentative="1">
      <w:start w:val="1"/>
      <w:numFmt w:val="lowerLetter"/>
      <w:lvlText w:val="%5."/>
      <w:lvlJc w:val="left"/>
      <w:pPr>
        <w:ind w:left="3600" w:hanging="360"/>
      </w:pPr>
    </w:lvl>
    <w:lvl w:ilvl="5" w:tplc="08BEA2D8" w:tentative="1">
      <w:start w:val="1"/>
      <w:numFmt w:val="lowerRoman"/>
      <w:lvlText w:val="%6."/>
      <w:lvlJc w:val="right"/>
      <w:pPr>
        <w:ind w:left="4320" w:hanging="180"/>
      </w:pPr>
    </w:lvl>
    <w:lvl w:ilvl="6" w:tplc="C02CF098" w:tentative="1">
      <w:start w:val="1"/>
      <w:numFmt w:val="decimal"/>
      <w:lvlText w:val="%7."/>
      <w:lvlJc w:val="left"/>
      <w:pPr>
        <w:ind w:left="5040" w:hanging="360"/>
      </w:pPr>
    </w:lvl>
    <w:lvl w:ilvl="7" w:tplc="A072C76C" w:tentative="1">
      <w:start w:val="1"/>
      <w:numFmt w:val="lowerLetter"/>
      <w:lvlText w:val="%8."/>
      <w:lvlJc w:val="left"/>
      <w:pPr>
        <w:ind w:left="5760" w:hanging="360"/>
      </w:pPr>
    </w:lvl>
    <w:lvl w:ilvl="8" w:tplc="08D0976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1A0422C">
      <w:start w:val="1"/>
      <w:numFmt w:val="lowerRoman"/>
      <w:lvlText w:val="(%1)"/>
      <w:lvlJc w:val="left"/>
      <w:pPr>
        <w:ind w:left="1080" w:hanging="720"/>
      </w:pPr>
      <w:rPr>
        <w:rFonts w:hint="default"/>
      </w:rPr>
    </w:lvl>
    <w:lvl w:ilvl="1" w:tplc="112051D8" w:tentative="1">
      <w:start w:val="1"/>
      <w:numFmt w:val="lowerLetter"/>
      <w:lvlText w:val="%2."/>
      <w:lvlJc w:val="left"/>
      <w:pPr>
        <w:ind w:left="1440" w:hanging="360"/>
      </w:pPr>
    </w:lvl>
    <w:lvl w:ilvl="2" w:tplc="3A8A3800" w:tentative="1">
      <w:start w:val="1"/>
      <w:numFmt w:val="lowerRoman"/>
      <w:lvlText w:val="%3."/>
      <w:lvlJc w:val="right"/>
      <w:pPr>
        <w:ind w:left="2160" w:hanging="180"/>
      </w:pPr>
    </w:lvl>
    <w:lvl w:ilvl="3" w:tplc="E8468424" w:tentative="1">
      <w:start w:val="1"/>
      <w:numFmt w:val="decimal"/>
      <w:lvlText w:val="%4."/>
      <w:lvlJc w:val="left"/>
      <w:pPr>
        <w:ind w:left="2880" w:hanging="360"/>
      </w:pPr>
    </w:lvl>
    <w:lvl w:ilvl="4" w:tplc="D0841560" w:tentative="1">
      <w:start w:val="1"/>
      <w:numFmt w:val="lowerLetter"/>
      <w:lvlText w:val="%5."/>
      <w:lvlJc w:val="left"/>
      <w:pPr>
        <w:ind w:left="3600" w:hanging="360"/>
      </w:pPr>
    </w:lvl>
    <w:lvl w:ilvl="5" w:tplc="65B2D054" w:tentative="1">
      <w:start w:val="1"/>
      <w:numFmt w:val="lowerRoman"/>
      <w:lvlText w:val="%6."/>
      <w:lvlJc w:val="right"/>
      <w:pPr>
        <w:ind w:left="4320" w:hanging="180"/>
      </w:pPr>
    </w:lvl>
    <w:lvl w:ilvl="6" w:tplc="9C561CB4" w:tentative="1">
      <w:start w:val="1"/>
      <w:numFmt w:val="decimal"/>
      <w:lvlText w:val="%7."/>
      <w:lvlJc w:val="left"/>
      <w:pPr>
        <w:ind w:left="5040" w:hanging="360"/>
      </w:pPr>
    </w:lvl>
    <w:lvl w:ilvl="7" w:tplc="7C765DA2" w:tentative="1">
      <w:start w:val="1"/>
      <w:numFmt w:val="lowerLetter"/>
      <w:lvlText w:val="%8."/>
      <w:lvlJc w:val="left"/>
      <w:pPr>
        <w:ind w:left="5760" w:hanging="360"/>
      </w:pPr>
    </w:lvl>
    <w:lvl w:ilvl="8" w:tplc="A36604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DC8000E">
      <w:start w:val="1"/>
      <w:numFmt w:val="lowerRoman"/>
      <w:lvlText w:val="(%1)"/>
      <w:lvlJc w:val="left"/>
      <w:pPr>
        <w:ind w:left="1080" w:hanging="720"/>
      </w:pPr>
      <w:rPr>
        <w:rFonts w:hint="default"/>
      </w:rPr>
    </w:lvl>
    <w:lvl w:ilvl="1" w:tplc="69BA6E92" w:tentative="1">
      <w:start w:val="1"/>
      <w:numFmt w:val="lowerLetter"/>
      <w:lvlText w:val="%2."/>
      <w:lvlJc w:val="left"/>
      <w:pPr>
        <w:ind w:left="1440" w:hanging="360"/>
      </w:pPr>
    </w:lvl>
    <w:lvl w:ilvl="2" w:tplc="45DA2A2E" w:tentative="1">
      <w:start w:val="1"/>
      <w:numFmt w:val="lowerRoman"/>
      <w:lvlText w:val="%3."/>
      <w:lvlJc w:val="right"/>
      <w:pPr>
        <w:ind w:left="2160" w:hanging="180"/>
      </w:pPr>
    </w:lvl>
    <w:lvl w:ilvl="3" w:tplc="9E745B94" w:tentative="1">
      <w:start w:val="1"/>
      <w:numFmt w:val="decimal"/>
      <w:lvlText w:val="%4."/>
      <w:lvlJc w:val="left"/>
      <w:pPr>
        <w:ind w:left="2880" w:hanging="360"/>
      </w:pPr>
    </w:lvl>
    <w:lvl w:ilvl="4" w:tplc="BBC887BC" w:tentative="1">
      <w:start w:val="1"/>
      <w:numFmt w:val="lowerLetter"/>
      <w:lvlText w:val="%5."/>
      <w:lvlJc w:val="left"/>
      <w:pPr>
        <w:ind w:left="3600" w:hanging="360"/>
      </w:pPr>
    </w:lvl>
    <w:lvl w:ilvl="5" w:tplc="E19493C4" w:tentative="1">
      <w:start w:val="1"/>
      <w:numFmt w:val="lowerRoman"/>
      <w:lvlText w:val="%6."/>
      <w:lvlJc w:val="right"/>
      <w:pPr>
        <w:ind w:left="4320" w:hanging="180"/>
      </w:pPr>
    </w:lvl>
    <w:lvl w:ilvl="6" w:tplc="6F825F18" w:tentative="1">
      <w:start w:val="1"/>
      <w:numFmt w:val="decimal"/>
      <w:lvlText w:val="%7."/>
      <w:lvlJc w:val="left"/>
      <w:pPr>
        <w:ind w:left="5040" w:hanging="360"/>
      </w:pPr>
    </w:lvl>
    <w:lvl w:ilvl="7" w:tplc="7B8E87A0" w:tentative="1">
      <w:start w:val="1"/>
      <w:numFmt w:val="lowerLetter"/>
      <w:lvlText w:val="%8."/>
      <w:lvlJc w:val="left"/>
      <w:pPr>
        <w:ind w:left="5760" w:hanging="360"/>
      </w:pPr>
    </w:lvl>
    <w:lvl w:ilvl="8" w:tplc="656EAC2A" w:tentative="1">
      <w:start w:val="1"/>
      <w:numFmt w:val="lowerRoman"/>
      <w:lvlText w:val="%9."/>
      <w:lvlJc w:val="right"/>
      <w:pPr>
        <w:ind w:left="6480" w:hanging="180"/>
      </w:pPr>
    </w:lvl>
  </w:abstractNum>
  <w:abstractNum w:abstractNumId="6" w15:restartNumberingAfterBreak="0">
    <w:nsid w:val="16795C6E"/>
    <w:multiLevelType w:val="hybridMultilevel"/>
    <w:tmpl w:val="D95AE0A0"/>
    <w:lvl w:ilvl="0" w:tplc="FFFFFFFF">
      <w:start w:val="1"/>
      <w:numFmt w:val="bullet"/>
      <w:lvlText w:val=""/>
      <w:lvlJc w:val="left"/>
      <w:pPr>
        <w:ind w:left="1440" w:hanging="360"/>
      </w:pPr>
      <w:rPr>
        <w:rFonts w:ascii="Symbol" w:hAnsi="Symbol" w:hint="default"/>
        <w:color w:val="auto"/>
      </w:rPr>
    </w:lvl>
    <w:lvl w:ilvl="1" w:tplc="2C1C903C" w:tentative="1">
      <w:start w:val="1"/>
      <w:numFmt w:val="bullet"/>
      <w:lvlText w:val="o"/>
      <w:lvlJc w:val="left"/>
      <w:pPr>
        <w:ind w:left="2160" w:hanging="360"/>
      </w:pPr>
      <w:rPr>
        <w:rFonts w:ascii="Courier New" w:hAnsi="Courier New" w:cs="Courier New" w:hint="default"/>
      </w:rPr>
    </w:lvl>
    <w:lvl w:ilvl="2" w:tplc="BDEEE060" w:tentative="1">
      <w:start w:val="1"/>
      <w:numFmt w:val="bullet"/>
      <w:lvlText w:val=""/>
      <w:lvlJc w:val="left"/>
      <w:pPr>
        <w:ind w:left="2880" w:hanging="360"/>
      </w:pPr>
      <w:rPr>
        <w:rFonts w:ascii="Wingdings" w:hAnsi="Wingdings" w:hint="default"/>
      </w:rPr>
    </w:lvl>
    <w:lvl w:ilvl="3" w:tplc="73146466" w:tentative="1">
      <w:start w:val="1"/>
      <w:numFmt w:val="bullet"/>
      <w:lvlText w:val=""/>
      <w:lvlJc w:val="left"/>
      <w:pPr>
        <w:ind w:left="3600" w:hanging="360"/>
      </w:pPr>
      <w:rPr>
        <w:rFonts w:ascii="Symbol" w:hAnsi="Symbol" w:hint="default"/>
      </w:rPr>
    </w:lvl>
    <w:lvl w:ilvl="4" w:tplc="24FEA0D0" w:tentative="1">
      <w:start w:val="1"/>
      <w:numFmt w:val="bullet"/>
      <w:lvlText w:val="o"/>
      <w:lvlJc w:val="left"/>
      <w:pPr>
        <w:ind w:left="4320" w:hanging="360"/>
      </w:pPr>
      <w:rPr>
        <w:rFonts w:ascii="Courier New" w:hAnsi="Courier New" w:cs="Courier New" w:hint="default"/>
      </w:rPr>
    </w:lvl>
    <w:lvl w:ilvl="5" w:tplc="E968BA2A" w:tentative="1">
      <w:start w:val="1"/>
      <w:numFmt w:val="bullet"/>
      <w:lvlText w:val=""/>
      <w:lvlJc w:val="left"/>
      <w:pPr>
        <w:ind w:left="5040" w:hanging="360"/>
      </w:pPr>
      <w:rPr>
        <w:rFonts w:ascii="Wingdings" w:hAnsi="Wingdings" w:hint="default"/>
      </w:rPr>
    </w:lvl>
    <w:lvl w:ilvl="6" w:tplc="7ABAD70A" w:tentative="1">
      <w:start w:val="1"/>
      <w:numFmt w:val="bullet"/>
      <w:lvlText w:val=""/>
      <w:lvlJc w:val="left"/>
      <w:pPr>
        <w:ind w:left="5760" w:hanging="360"/>
      </w:pPr>
      <w:rPr>
        <w:rFonts w:ascii="Symbol" w:hAnsi="Symbol" w:hint="default"/>
      </w:rPr>
    </w:lvl>
    <w:lvl w:ilvl="7" w:tplc="1AA6D606" w:tentative="1">
      <w:start w:val="1"/>
      <w:numFmt w:val="bullet"/>
      <w:lvlText w:val="o"/>
      <w:lvlJc w:val="left"/>
      <w:pPr>
        <w:ind w:left="6480" w:hanging="360"/>
      </w:pPr>
      <w:rPr>
        <w:rFonts w:ascii="Courier New" w:hAnsi="Courier New" w:cs="Courier New" w:hint="default"/>
      </w:rPr>
    </w:lvl>
    <w:lvl w:ilvl="8" w:tplc="4B7674C6"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FCA4EAB2">
      <w:start w:val="1"/>
      <w:numFmt w:val="bullet"/>
      <w:lvlText w:val=""/>
      <w:lvlJc w:val="left"/>
      <w:pPr>
        <w:ind w:left="720" w:hanging="360"/>
      </w:pPr>
      <w:rPr>
        <w:rFonts w:ascii="Symbol" w:hAnsi="Symbol" w:hint="default"/>
        <w:color w:val="auto"/>
        <w:sz w:val="24"/>
        <w:szCs w:val="24"/>
      </w:rPr>
    </w:lvl>
    <w:lvl w:ilvl="1" w:tplc="582E567C" w:tentative="1">
      <w:start w:val="1"/>
      <w:numFmt w:val="bullet"/>
      <w:lvlText w:val="o"/>
      <w:lvlJc w:val="left"/>
      <w:pPr>
        <w:ind w:left="1440" w:hanging="360"/>
      </w:pPr>
      <w:rPr>
        <w:rFonts w:ascii="Courier New" w:hAnsi="Courier New" w:cs="Courier New" w:hint="default"/>
      </w:rPr>
    </w:lvl>
    <w:lvl w:ilvl="2" w:tplc="52F2879E" w:tentative="1">
      <w:start w:val="1"/>
      <w:numFmt w:val="bullet"/>
      <w:lvlText w:val=""/>
      <w:lvlJc w:val="left"/>
      <w:pPr>
        <w:ind w:left="2160" w:hanging="360"/>
      </w:pPr>
      <w:rPr>
        <w:rFonts w:ascii="Wingdings" w:hAnsi="Wingdings" w:hint="default"/>
      </w:rPr>
    </w:lvl>
    <w:lvl w:ilvl="3" w:tplc="5EE883DC" w:tentative="1">
      <w:start w:val="1"/>
      <w:numFmt w:val="bullet"/>
      <w:lvlText w:val=""/>
      <w:lvlJc w:val="left"/>
      <w:pPr>
        <w:ind w:left="2880" w:hanging="360"/>
      </w:pPr>
      <w:rPr>
        <w:rFonts w:ascii="Symbol" w:hAnsi="Symbol" w:hint="default"/>
      </w:rPr>
    </w:lvl>
    <w:lvl w:ilvl="4" w:tplc="F54E5502" w:tentative="1">
      <w:start w:val="1"/>
      <w:numFmt w:val="bullet"/>
      <w:lvlText w:val="o"/>
      <w:lvlJc w:val="left"/>
      <w:pPr>
        <w:ind w:left="3600" w:hanging="360"/>
      </w:pPr>
      <w:rPr>
        <w:rFonts w:ascii="Courier New" w:hAnsi="Courier New" w:cs="Courier New" w:hint="default"/>
      </w:rPr>
    </w:lvl>
    <w:lvl w:ilvl="5" w:tplc="B9E4FCEE" w:tentative="1">
      <w:start w:val="1"/>
      <w:numFmt w:val="bullet"/>
      <w:lvlText w:val=""/>
      <w:lvlJc w:val="left"/>
      <w:pPr>
        <w:ind w:left="4320" w:hanging="360"/>
      </w:pPr>
      <w:rPr>
        <w:rFonts w:ascii="Wingdings" w:hAnsi="Wingdings" w:hint="default"/>
      </w:rPr>
    </w:lvl>
    <w:lvl w:ilvl="6" w:tplc="04906852" w:tentative="1">
      <w:start w:val="1"/>
      <w:numFmt w:val="bullet"/>
      <w:lvlText w:val=""/>
      <w:lvlJc w:val="left"/>
      <w:pPr>
        <w:ind w:left="5040" w:hanging="360"/>
      </w:pPr>
      <w:rPr>
        <w:rFonts w:ascii="Symbol" w:hAnsi="Symbol" w:hint="default"/>
      </w:rPr>
    </w:lvl>
    <w:lvl w:ilvl="7" w:tplc="7E04C7E8" w:tentative="1">
      <w:start w:val="1"/>
      <w:numFmt w:val="bullet"/>
      <w:lvlText w:val="o"/>
      <w:lvlJc w:val="left"/>
      <w:pPr>
        <w:ind w:left="5760" w:hanging="360"/>
      </w:pPr>
      <w:rPr>
        <w:rFonts w:ascii="Courier New" w:hAnsi="Courier New" w:cs="Courier New" w:hint="default"/>
      </w:rPr>
    </w:lvl>
    <w:lvl w:ilvl="8" w:tplc="920E90A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DBC9A38">
      <w:start w:val="1"/>
      <w:numFmt w:val="lowerRoman"/>
      <w:lvlText w:val="(%1)"/>
      <w:lvlJc w:val="left"/>
      <w:pPr>
        <w:ind w:left="1080" w:hanging="720"/>
      </w:pPr>
      <w:rPr>
        <w:rFonts w:hint="default"/>
      </w:rPr>
    </w:lvl>
    <w:lvl w:ilvl="1" w:tplc="D49E4DD8" w:tentative="1">
      <w:start w:val="1"/>
      <w:numFmt w:val="lowerLetter"/>
      <w:lvlText w:val="%2."/>
      <w:lvlJc w:val="left"/>
      <w:pPr>
        <w:ind w:left="1440" w:hanging="360"/>
      </w:pPr>
    </w:lvl>
    <w:lvl w:ilvl="2" w:tplc="D5BE590E" w:tentative="1">
      <w:start w:val="1"/>
      <w:numFmt w:val="lowerRoman"/>
      <w:lvlText w:val="%3."/>
      <w:lvlJc w:val="right"/>
      <w:pPr>
        <w:ind w:left="2160" w:hanging="180"/>
      </w:pPr>
    </w:lvl>
    <w:lvl w:ilvl="3" w:tplc="BF3A9DAE" w:tentative="1">
      <w:start w:val="1"/>
      <w:numFmt w:val="decimal"/>
      <w:lvlText w:val="%4."/>
      <w:lvlJc w:val="left"/>
      <w:pPr>
        <w:ind w:left="2880" w:hanging="360"/>
      </w:pPr>
    </w:lvl>
    <w:lvl w:ilvl="4" w:tplc="90CA384C" w:tentative="1">
      <w:start w:val="1"/>
      <w:numFmt w:val="lowerLetter"/>
      <w:lvlText w:val="%5."/>
      <w:lvlJc w:val="left"/>
      <w:pPr>
        <w:ind w:left="3600" w:hanging="360"/>
      </w:pPr>
    </w:lvl>
    <w:lvl w:ilvl="5" w:tplc="354285B2" w:tentative="1">
      <w:start w:val="1"/>
      <w:numFmt w:val="lowerRoman"/>
      <w:lvlText w:val="%6."/>
      <w:lvlJc w:val="right"/>
      <w:pPr>
        <w:ind w:left="4320" w:hanging="180"/>
      </w:pPr>
    </w:lvl>
    <w:lvl w:ilvl="6" w:tplc="7C8A1A24" w:tentative="1">
      <w:start w:val="1"/>
      <w:numFmt w:val="decimal"/>
      <w:lvlText w:val="%7."/>
      <w:lvlJc w:val="left"/>
      <w:pPr>
        <w:ind w:left="5040" w:hanging="360"/>
      </w:pPr>
    </w:lvl>
    <w:lvl w:ilvl="7" w:tplc="5BB6E9C0" w:tentative="1">
      <w:start w:val="1"/>
      <w:numFmt w:val="lowerLetter"/>
      <w:lvlText w:val="%8."/>
      <w:lvlJc w:val="left"/>
      <w:pPr>
        <w:ind w:left="5760" w:hanging="360"/>
      </w:pPr>
    </w:lvl>
    <w:lvl w:ilvl="8" w:tplc="1654082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F087036">
      <w:start w:val="1"/>
      <w:numFmt w:val="lowerRoman"/>
      <w:lvlText w:val="(%1)"/>
      <w:lvlJc w:val="left"/>
      <w:pPr>
        <w:ind w:left="1080" w:hanging="720"/>
      </w:pPr>
      <w:rPr>
        <w:rFonts w:hint="default"/>
      </w:rPr>
    </w:lvl>
    <w:lvl w:ilvl="1" w:tplc="2DEC1470" w:tentative="1">
      <w:start w:val="1"/>
      <w:numFmt w:val="lowerLetter"/>
      <w:lvlText w:val="%2."/>
      <w:lvlJc w:val="left"/>
      <w:pPr>
        <w:ind w:left="1440" w:hanging="360"/>
      </w:pPr>
    </w:lvl>
    <w:lvl w:ilvl="2" w:tplc="529488F4" w:tentative="1">
      <w:start w:val="1"/>
      <w:numFmt w:val="lowerRoman"/>
      <w:lvlText w:val="%3."/>
      <w:lvlJc w:val="right"/>
      <w:pPr>
        <w:ind w:left="2160" w:hanging="180"/>
      </w:pPr>
    </w:lvl>
    <w:lvl w:ilvl="3" w:tplc="77CA1D4C" w:tentative="1">
      <w:start w:val="1"/>
      <w:numFmt w:val="decimal"/>
      <w:lvlText w:val="%4."/>
      <w:lvlJc w:val="left"/>
      <w:pPr>
        <w:ind w:left="2880" w:hanging="360"/>
      </w:pPr>
    </w:lvl>
    <w:lvl w:ilvl="4" w:tplc="522E2D6E" w:tentative="1">
      <w:start w:val="1"/>
      <w:numFmt w:val="lowerLetter"/>
      <w:lvlText w:val="%5."/>
      <w:lvlJc w:val="left"/>
      <w:pPr>
        <w:ind w:left="3600" w:hanging="360"/>
      </w:pPr>
    </w:lvl>
    <w:lvl w:ilvl="5" w:tplc="54746F82" w:tentative="1">
      <w:start w:val="1"/>
      <w:numFmt w:val="lowerRoman"/>
      <w:lvlText w:val="%6."/>
      <w:lvlJc w:val="right"/>
      <w:pPr>
        <w:ind w:left="4320" w:hanging="180"/>
      </w:pPr>
    </w:lvl>
    <w:lvl w:ilvl="6" w:tplc="337C96B8" w:tentative="1">
      <w:start w:val="1"/>
      <w:numFmt w:val="decimal"/>
      <w:lvlText w:val="%7."/>
      <w:lvlJc w:val="left"/>
      <w:pPr>
        <w:ind w:left="5040" w:hanging="360"/>
      </w:pPr>
    </w:lvl>
    <w:lvl w:ilvl="7" w:tplc="C0BA4D88" w:tentative="1">
      <w:start w:val="1"/>
      <w:numFmt w:val="lowerLetter"/>
      <w:lvlText w:val="%8."/>
      <w:lvlJc w:val="left"/>
      <w:pPr>
        <w:ind w:left="5760" w:hanging="360"/>
      </w:pPr>
    </w:lvl>
    <w:lvl w:ilvl="8" w:tplc="B510AF0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1B2A2C6">
      <w:start w:val="1"/>
      <w:numFmt w:val="lowerRoman"/>
      <w:lvlText w:val="(%1)"/>
      <w:lvlJc w:val="left"/>
      <w:pPr>
        <w:ind w:left="1080" w:hanging="720"/>
      </w:pPr>
      <w:rPr>
        <w:rFonts w:hint="default"/>
      </w:rPr>
    </w:lvl>
    <w:lvl w:ilvl="1" w:tplc="26F4D998" w:tentative="1">
      <w:start w:val="1"/>
      <w:numFmt w:val="lowerLetter"/>
      <w:lvlText w:val="%2."/>
      <w:lvlJc w:val="left"/>
      <w:pPr>
        <w:ind w:left="1440" w:hanging="360"/>
      </w:pPr>
    </w:lvl>
    <w:lvl w:ilvl="2" w:tplc="261AF58A" w:tentative="1">
      <w:start w:val="1"/>
      <w:numFmt w:val="lowerRoman"/>
      <w:lvlText w:val="%3."/>
      <w:lvlJc w:val="right"/>
      <w:pPr>
        <w:ind w:left="2160" w:hanging="180"/>
      </w:pPr>
    </w:lvl>
    <w:lvl w:ilvl="3" w:tplc="59CEAA32" w:tentative="1">
      <w:start w:val="1"/>
      <w:numFmt w:val="decimal"/>
      <w:lvlText w:val="%4."/>
      <w:lvlJc w:val="left"/>
      <w:pPr>
        <w:ind w:left="2880" w:hanging="360"/>
      </w:pPr>
    </w:lvl>
    <w:lvl w:ilvl="4" w:tplc="E6BC7848" w:tentative="1">
      <w:start w:val="1"/>
      <w:numFmt w:val="lowerLetter"/>
      <w:lvlText w:val="%5."/>
      <w:lvlJc w:val="left"/>
      <w:pPr>
        <w:ind w:left="3600" w:hanging="360"/>
      </w:pPr>
    </w:lvl>
    <w:lvl w:ilvl="5" w:tplc="D1FC262A" w:tentative="1">
      <w:start w:val="1"/>
      <w:numFmt w:val="lowerRoman"/>
      <w:lvlText w:val="%6."/>
      <w:lvlJc w:val="right"/>
      <w:pPr>
        <w:ind w:left="4320" w:hanging="180"/>
      </w:pPr>
    </w:lvl>
    <w:lvl w:ilvl="6" w:tplc="A0429FCE" w:tentative="1">
      <w:start w:val="1"/>
      <w:numFmt w:val="decimal"/>
      <w:lvlText w:val="%7."/>
      <w:lvlJc w:val="left"/>
      <w:pPr>
        <w:ind w:left="5040" w:hanging="360"/>
      </w:pPr>
    </w:lvl>
    <w:lvl w:ilvl="7" w:tplc="0942A770" w:tentative="1">
      <w:start w:val="1"/>
      <w:numFmt w:val="lowerLetter"/>
      <w:lvlText w:val="%8."/>
      <w:lvlJc w:val="left"/>
      <w:pPr>
        <w:ind w:left="5760" w:hanging="360"/>
      </w:pPr>
    </w:lvl>
    <w:lvl w:ilvl="8" w:tplc="1EE8EE8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808B1CA">
      <w:start w:val="1"/>
      <w:numFmt w:val="lowerRoman"/>
      <w:lvlText w:val="(%1)"/>
      <w:lvlJc w:val="left"/>
      <w:pPr>
        <w:ind w:left="1080" w:hanging="720"/>
      </w:pPr>
      <w:rPr>
        <w:rFonts w:hint="default"/>
      </w:rPr>
    </w:lvl>
    <w:lvl w:ilvl="1" w:tplc="3DD46CBE" w:tentative="1">
      <w:start w:val="1"/>
      <w:numFmt w:val="lowerLetter"/>
      <w:lvlText w:val="%2."/>
      <w:lvlJc w:val="left"/>
      <w:pPr>
        <w:ind w:left="1440" w:hanging="360"/>
      </w:pPr>
    </w:lvl>
    <w:lvl w:ilvl="2" w:tplc="56DCD292" w:tentative="1">
      <w:start w:val="1"/>
      <w:numFmt w:val="lowerRoman"/>
      <w:lvlText w:val="%3."/>
      <w:lvlJc w:val="right"/>
      <w:pPr>
        <w:ind w:left="2160" w:hanging="180"/>
      </w:pPr>
    </w:lvl>
    <w:lvl w:ilvl="3" w:tplc="D0CCC668" w:tentative="1">
      <w:start w:val="1"/>
      <w:numFmt w:val="decimal"/>
      <w:lvlText w:val="%4."/>
      <w:lvlJc w:val="left"/>
      <w:pPr>
        <w:ind w:left="2880" w:hanging="360"/>
      </w:pPr>
    </w:lvl>
    <w:lvl w:ilvl="4" w:tplc="3364C9F6" w:tentative="1">
      <w:start w:val="1"/>
      <w:numFmt w:val="lowerLetter"/>
      <w:lvlText w:val="%5."/>
      <w:lvlJc w:val="left"/>
      <w:pPr>
        <w:ind w:left="3600" w:hanging="360"/>
      </w:pPr>
    </w:lvl>
    <w:lvl w:ilvl="5" w:tplc="622CB4B4" w:tentative="1">
      <w:start w:val="1"/>
      <w:numFmt w:val="lowerRoman"/>
      <w:lvlText w:val="%6."/>
      <w:lvlJc w:val="right"/>
      <w:pPr>
        <w:ind w:left="4320" w:hanging="180"/>
      </w:pPr>
    </w:lvl>
    <w:lvl w:ilvl="6" w:tplc="CB10D006" w:tentative="1">
      <w:start w:val="1"/>
      <w:numFmt w:val="decimal"/>
      <w:lvlText w:val="%7."/>
      <w:lvlJc w:val="left"/>
      <w:pPr>
        <w:ind w:left="5040" w:hanging="360"/>
      </w:pPr>
    </w:lvl>
    <w:lvl w:ilvl="7" w:tplc="26ECA980" w:tentative="1">
      <w:start w:val="1"/>
      <w:numFmt w:val="lowerLetter"/>
      <w:lvlText w:val="%8."/>
      <w:lvlJc w:val="left"/>
      <w:pPr>
        <w:ind w:left="5760" w:hanging="360"/>
      </w:pPr>
    </w:lvl>
    <w:lvl w:ilvl="8" w:tplc="FF643CD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208E62E6">
      <w:start w:val="1"/>
      <w:numFmt w:val="lowerRoman"/>
      <w:lvlText w:val="(%1)"/>
      <w:lvlJc w:val="left"/>
      <w:pPr>
        <w:ind w:left="1080" w:hanging="720"/>
      </w:pPr>
      <w:rPr>
        <w:rFonts w:hint="default"/>
      </w:rPr>
    </w:lvl>
    <w:lvl w:ilvl="1" w:tplc="7144BD64" w:tentative="1">
      <w:start w:val="1"/>
      <w:numFmt w:val="lowerLetter"/>
      <w:lvlText w:val="%2."/>
      <w:lvlJc w:val="left"/>
      <w:pPr>
        <w:ind w:left="1440" w:hanging="360"/>
      </w:pPr>
    </w:lvl>
    <w:lvl w:ilvl="2" w:tplc="3FA63958" w:tentative="1">
      <w:start w:val="1"/>
      <w:numFmt w:val="lowerRoman"/>
      <w:lvlText w:val="%3."/>
      <w:lvlJc w:val="right"/>
      <w:pPr>
        <w:ind w:left="2160" w:hanging="180"/>
      </w:pPr>
    </w:lvl>
    <w:lvl w:ilvl="3" w:tplc="5CC8E4B4" w:tentative="1">
      <w:start w:val="1"/>
      <w:numFmt w:val="decimal"/>
      <w:lvlText w:val="%4."/>
      <w:lvlJc w:val="left"/>
      <w:pPr>
        <w:ind w:left="2880" w:hanging="360"/>
      </w:pPr>
    </w:lvl>
    <w:lvl w:ilvl="4" w:tplc="5816DCFC" w:tentative="1">
      <w:start w:val="1"/>
      <w:numFmt w:val="lowerLetter"/>
      <w:lvlText w:val="%5."/>
      <w:lvlJc w:val="left"/>
      <w:pPr>
        <w:ind w:left="3600" w:hanging="360"/>
      </w:pPr>
    </w:lvl>
    <w:lvl w:ilvl="5" w:tplc="5D6A2FDA" w:tentative="1">
      <w:start w:val="1"/>
      <w:numFmt w:val="lowerRoman"/>
      <w:lvlText w:val="%6."/>
      <w:lvlJc w:val="right"/>
      <w:pPr>
        <w:ind w:left="4320" w:hanging="180"/>
      </w:pPr>
    </w:lvl>
    <w:lvl w:ilvl="6" w:tplc="2B7E05BE" w:tentative="1">
      <w:start w:val="1"/>
      <w:numFmt w:val="decimal"/>
      <w:lvlText w:val="%7."/>
      <w:lvlJc w:val="left"/>
      <w:pPr>
        <w:ind w:left="5040" w:hanging="360"/>
      </w:pPr>
    </w:lvl>
    <w:lvl w:ilvl="7" w:tplc="BE02FF94" w:tentative="1">
      <w:start w:val="1"/>
      <w:numFmt w:val="lowerLetter"/>
      <w:lvlText w:val="%8."/>
      <w:lvlJc w:val="left"/>
      <w:pPr>
        <w:ind w:left="5760" w:hanging="360"/>
      </w:pPr>
    </w:lvl>
    <w:lvl w:ilvl="8" w:tplc="6382CDE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72EED62">
      <w:start w:val="1"/>
      <w:numFmt w:val="lowerRoman"/>
      <w:lvlText w:val="(%1)"/>
      <w:lvlJc w:val="left"/>
      <w:pPr>
        <w:ind w:left="1080" w:hanging="720"/>
      </w:pPr>
      <w:rPr>
        <w:rFonts w:hint="default"/>
      </w:rPr>
    </w:lvl>
    <w:lvl w:ilvl="1" w:tplc="7438213C" w:tentative="1">
      <w:start w:val="1"/>
      <w:numFmt w:val="lowerLetter"/>
      <w:lvlText w:val="%2."/>
      <w:lvlJc w:val="left"/>
      <w:pPr>
        <w:ind w:left="1440" w:hanging="360"/>
      </w:pPr>
    </w:lvl>
    <w:lvl w:ilvl="2" w:tplc="5E821A88" w:tentative="1">
      <w:start w:val="1"/>
      <w:numFmt w:val="lowerRoman"/>
      <w:lvlText w:val="%3."/>
      <w:lvlJc w:val="right"/>
      <w:pPr>
        <w:ind w:left="2160" w:hanging="180"/>
      </w:pPr>
    </w:lvl>
    <w:lvl w:ilvl="3" w:tplc="4BE60818" w:tentative="1">
      <w:start w:val="1"/>
      <w:numFmt w:val="decimal"/>
      <w:lvlText w:val="%4."/>
      <w:lvlJc w:val="left"/>
      <w:pPr>
        <w:ind w:left="2880" w:hanging="360"/>
      </w:pPr>
    </w:lvl>
    <w:lvl w:ilvl="4" w:tplc="D29E909C" w:tentative="1">
      <w:start w:val="1"/>
      <w:numFmt w:val="lowerLetter"/>
      <w:lvlText w:val="%5."/>
      <w:lvlJc w:val="left"/>
      <w:pPr>
        <w:ind w:left="3600" w:hanging="360"/>
      </w:pPr>
    </w:lvl>
    <w:lvl w:ilvl="5" w:tplc="2D1E4BAA" w:tentative="1">
      <w:start w:val="1"/>
      <w:numFmt w:val="lowerRoman"/>
      <w:lvlText w:val="%6."/>
      <w:lvlJc w:val="right"/>
      <w:pPr>
        <w:ind w:left="4320" w:hanging="180"/>
      </w:pPr>
    </w:lvl>
    <w:lvl w:ilvl="6" w:tplc="278A39F2" w:tentative="1">
      <w:start w:val="1"/>
      <w:numFmt w:val="decimal"/>
      <w:lvlText w:val="%7."/>
      <w:lvlJc w:val="left"/>
      <w:pPr>
        <w:ind w:left="5040" w:hanging="360"/>
      </w:pPr>
    </w:lvl>
    <w:lvl w:ilvl="7" w:tplc="63424492" w:tentative="1">
      <w:start w:val="1"/>
      <w:numFmt w:val="lowerLetter"/>
      <w:lvlText w:val="%8."/>
      <w:lvlJc w:val="left"/>
      <w:pPr>
        <w:ind w:left="5760" w:hanging="360"/>
      </w:pPr>
    </w:lvl>
    <w:lvl w:ilvl="8" w:tplc="F912D41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9A2281E">
      <w:start w:val="1"/>
      <w:numFmt w:val="lowerRoman"/>
      <w:lvlText w:val="(%1)"/>
      <w:lvlJc w:val="left"/>
      <w:pPr>
        <w:ind w:left="1080" w:hanging="720"/>
      </w:pPr>
      <w:rPr>
        <w:rFonts w:hint="default"/>
      </w:rPr>
    </w:lvl>
    <w:lvl w:ilvl="1" w:tplc="4938652A" w:tentative="1">
      <w:start w:val="1"/>
      <w:numFmt w:val="lowerLetter"/>
      <w:lvlText w:val="%2."/>
      <w:lvlJc w:val="left"/>
      <w:pPr>
        <w:ind w:left="1440" w:hanging="360"/>
      </w:pPr>
    </w:lvl>
    <w:lvl w:ilvl="2" w:tplc="55DC5E32" w:tentative="1">
      <w:start w:val="1"/>
      <w:numFmt w:val="lowerRoman"/>
      <w:lvlText w:val="%3."/>
      <w:lvlJc w:val="right"/>
      <w:pPr>
        <w:ind w:left="2160" w:hanging="180"/>
      </w:pPr>
    </w:lvl>
    <w:lvl w:ilvl="3" w:tplc="033EA750" w:tentative="1">
      <w:start w:val="1"/>
      <w:numFmt w:val="decimal"/>
      <w:lvlText w:val="%4."/>
      <w:lvlJc w:val="left"/>
      <w:pPr>
        <w:ind w:left="2880" w:hanging="360"/>
      </w:pPr>
    </w:lvl>
    <w:lvl w:ilvl="4" w:tplc="1ABAD0B0" w:tentative="1">
      <w:start w:val="1"/>
      <w:numFmt w:val="lowerLetter"/>
      <w:lvlText w:val="%5."/>
      <w:lvlJc w:val="left"/>
      <w:pPr>
        <w:ind w:left="3600" w:hanging="360"/>
      </w:pPr>
    </w:lvl>
    <w:lvl w:ilvl="5" w:tplc="83F61B74" w:tentative="1">
      <w:start w:val="1"/>
      <w:numFmt w:val="lowerRoman"/>
      <w:lvlText w:val="%6."/>
      <w:lvlJc w:val="right"/>
      <w:pPr>
        <w:ind w:left="4320" w:hanging="180"/>
      </w:pPr>
    </w:lvl>
    <w:lvl w:ilvl="6" w:tplc="865882D6" w:tentative="1">
      <w:start w:val="1"/>
      <w:numFmt w:val="decimal"/>
      <w:lvlText w:val="%7."/>
      <w:lvlJc w:val="left"/>
      <w:pPr>
        <w:ind w:left="5040" w:hanging="360"/>
      </w:pPr>
    </w:lvl>
    <w:lvl w:ilvl="7" w:tplc="C978A714" w:tentative="1">
      <w:start w:val="1"/>
      <w:numFmt w:val="lowerLetter"/>
      <w:lvlText w:val="%8."/>
      <w:lvlJc w:val="left"/>
      <w:pPr>
        <w:ind w:left="5760" w:hanging="360"/>
      </w:pPr>
    </w:lvl>
    <w:lvl w:ilvl="8" w:tplc="262600B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44A6C20">
      <w:start w:val="1"/>
      <w:numFmt w:val="lowerRoman"/>
      <w:lvlText w:val="(%1)"/>
      <w:lvlJc w:val="left"/>
      <w:pPr>
        <w:ind w:left="1080" w:hanging="720"/>
      </w:pPr>
      <w:rPr>
        <w:rFonts w:hint="default"/>
      </w:rPr>
    </w:lvl>
    <w:lvl w:ilvl="1" w:tplc="650E4026" w:tentative="1">
      <w:start w:val="1"/>
      <w:numFmt w:val="lowerLetter"/>
      <w:lvlText w:val="%2."/>
      <w:lvlJc w:val="left"/>
      <w:pPr>
        <w:ind w:left="1440" w:hanging="360"/>
      </w:pPr>
    </w:lvl>
    <w:lvl w:ilvl="2" w:tplc="75A84530" w:tentative="1">
      <w:start w:val="1"/>
      <w:numFmt w:val="lowerRoman"/>
      <w:lvlText w:val="%3."/>
      <w:lvlJc w:val="right"/>
      <w:pPr>
        <w:ind w:left="2160" w:hanging="180"/>
      </w:pPr>
    </w:lvl>
    <w:lvl w:ilvl="3" w:tplc="A49467AA" w:tentative="1">
      <w:start w:val="1"/>
      <w:numFmt w:val="decimal"/>
      <w:lvlText w:val="%4."/>
      <w:lvlJc w:val="left"/>
      <w:pPr>
        <w:ind w:left="2880" w:hanging="360"/>
      </w:pPr>
    </w:lvl>
    <w:lvl w:ilvl="4" w:tplc="4DAAFD64" w:tentative="1">
      <w:start w:val="1"/>
      <w:numFmt w:val="lowerLetter"/>
      <w:lvlText w:val="%5."/>
      <w:lvlJc w:val="left"/>
      <w:pPr>
        <w:ind w:left="3600" w:hanging="360"/>
      </w:pPr>
    </w:lvl>
    <w:lvl w:ilvl="5" w:tplc="8034F058" w:tentative="1">
      <w:start w:val="1"/>
      <w:numFmt w:val="lowerRoman"/>
      <w:lvlText w:val="%6."/>
      <w:lvlJc w:val="right"/>
      <w:pPr>
        <w:ind w:left="4320" w:hanging="180"/>
      </w:pPr>
    </w:lvl>
    <w:lvl w:ilvl="6" w:tplc="E25EC8D8" w:tentative="1">
      <w:start w:val="1"/>
      <w:numFmt w:val="decimal"/>
      <w:lvlText w:val="%7."/>
      <w:lvlJc w:val="left"/>
      <w:pPr>
        <w:ind w:left="5040" w:hanging="360"/>
      </w:pPr>
    </w:lvl>
    <w:lvl w:ilvl="7" w:tplc="8576A254" w:tentative="1">
      <w:start w:val="1"/>
      <w:numFmt w:val="lowerLetter"/>
      <w:lvlText w:val="%8."/>
      <w:lvlJc w:val="left"/>
      <w:pPr>
        <w:ind w:left="5760" w:hanging="360"/>
      </w:pPr>
    </w:lvl>
    <w:lvl w:ilvl="8" w:tplc="D7A0C47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D7E3E02">
      <w:start w:val="1"/>
      <w:numFmt w:val="lowerRoman"/>
      <w:lvlText w:val="(%1)"/>
      <w:lvlJc w:val="left"/>
      <w:pPr>
        <w:ind w:left="1080" w:hanging="720"/>
      </w:pPr>
      <w:rPr>
        <w:rFonts w:hint="default"/>
      </w:rPr>
    </w:lvl>
    <w:lvl w:ilvl="1" w:tplc="4678BA9C" w:tentative="1">
      <w:start w:val="1"/>
      <w:numFmt w:val="lowerLetter"/>
      <w:lvlText w:val="%2."/>
      <w:lvlJc w:val="left"/>
      <w:pPr>
        <w:ind w:left="1440" w:hanging="360"/>
      </w:pPr>
    </w:lvl>
    <w:lvl w:ilvl="2" w:tplc="8AEAAA68" w:tentative="1">
      <w:start w:val="1"/>
      <w:numFmt w:val="lowerRoman"/>
      <w:lvlText w:val="%3."/>
      <w:lvlJc w:val="right"/>
      <w:pPr>
        <w:ind w:left="2160" w:hanging="180"/>
      </w:pPr>
    </w:lvl>
    <w:lvl w:ilvl="3" w:tplc="F2D0CFE0" w:tentative="1">
      <w:start w:val="1"/>
      <w:numFmt w:val="decimal"/>
      <w:lvlText w:val="%4."/>
      <w:lvlJc w:val="left"/>
      <w:pPr>
        <w:ind w:left="2880" w:hanging="360"/>
      </w:pPr>
    </w:lvl>
    <w:lvl w:ilvl="4" w:tplc="645A63D2" w:tentative="1">
      <w:start w:val="1"/>
      <w:numFmt w:val="lowerLetter"/>
      <w:lvlText w:val="%5."/>
      <w:lvlJc w:val="left"/>
      <w:pPr>
        <w:ind w:left="3600" w:hanging="360"/>
      </w:pPr>
    </w:lvl>
    <w:lvl w:ilvl="5" w:tplc="0B8C7DB6" w:tentative="1">
      <w:start w:val="1"/>
      <w:numFmt w:val="lowerRoman"/>
      <w:lvlText w:val="%6."/>
      <w:lvlJc w:val="right"/>
      <w:pPr>
        <w:ind w:left="4320" w:hanging="180"/>
      </w:pPr>
    </w:lvl>
    <w:lvl w:ilvl="6" w:tplc="31DC2D88" w:tentative="1">
      <w:start w:val="1"/>
      <w:numFmt w:val="decimal"/>
      <w:lvlText w:val="%7."/>
      <w:lvlJc w:val="left"/>
      <w:pPr>
        <w:ind w:left="5040" w:hanging="360"/>
      </w:pPr>
    </w:lvl>
    <w:lvl w:ilvl="7" w:tplc="13FE70DE" w:tentative="1">
      <w:start w:val="1"/>
      <w:numFmt w:val="lowerLetter"/>
      <w:lvlText w:val="%8."/>
      <w:lvlJc w:val="left"/>
      <w:pPr>
        <w:ind w:left="5760" w:hanging="360"/>
      </w:pPr>
    </w:lvl>
    <w:lvl w:ilvl="8" w:tplc="9424983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27E16BC">
      <w:start w:val="1"/>
      <w:numFmt w:val="lowerRoman"/>
      <w:lvlText w:val="(%1)"/>
      <w:lvlJc w:val="left"/>
      <w:pPr>
        <w:ind w:left="1080" w:hanging="720"/>
      </w:pPr>
      <w:rPr>
        <w:rFonts w:hint="default"/>
      </w:rPr>
    </w:lvl>
    <w:lvl w:ilvl="1" w:tplc="6B24C5BE" w:tentative="1">
      <w:start w:val="1"/>
      <w:numFmt w:val="lowerLetter"/>
      <w:lvlText w:val="%2."/>
      <w:lvlJc w:val="left"/>
      <w:pPr>
        <w:ind w:left="1440" w:hanging="360"/>
      </w:pPr>
    </w:lvl>
    <w:lvl w:ilvl="2" w:tplc="99D6215A" w:tentative="1">
      <w:start w:val="1"/>
      <w:numFmt w:val="lowerRoman"/>
      <w:lvlText w:val="%3."/>
      <w:lvlJc w:val="right"/>
      <w:pPr>
        <w:ind w:left="2160" w:hanging="180"/>
      </w:pPr>
    </w:lvl>
    <w:lvl w:ilvl="3" w:tplc="E6D62250" w:tentative="1">
      <w:start w:val="1"/>
      <w:numFmt w:val="decimal"/>
      <w:lvlText w:val="%4."/>
      <w:lvlJc w:val="left"/>
      <w:pPr>
        <w:ind w:left="2880" w:hanging="360"/>
      </w:pPr>
    </w:lvl>
    <w:lvl w:ilvl="4" w:tplc="A0C63BF6" w:tentative="1">
      <w:start w:val="1"/>
      <w:numFmt w:val="lowerLetter"/>
      <w:lvlText w:val="%5."/>
      <w:lvlJc w:val="left"/>
      <w:pPr>
        <w:ind w:left="3600" w:hanging="360"/>
      </w:pPr>
    </w:lvl>
    <w:lvl w:ilvl="5" w:tplc="AD88E4A2" w:tentative="1">
      <w:start w:val="1"/>
      <w:numFmt w:val="lowerRoman"/>
      <w:lvlText w:val="%6."/>
      <w:lvlJc w:val="right"/>
      <w:pPr>
        <w:ind w:left="4320" w:hanging="180"/>
      </w:pPr>
    </w:lvl>
    <w:lvl w:ilvl="6" w:tplc="C8F4E904" w:tentative="1">
      <w:start w:val="1"/>
      <w:numFmt w:val="decimal"/>
      <w:lvlText w:val="%7."/>
      <w:lvlJc w:val="left"/>
      <w:pPr>
        <w:ind w:left="5040" w:hanging="360"/>
      </w:pPr>
    </w:lvl>
    <w:lvl w:ilvl="7" w:tplc="ED547304" w:tentative="1">
      <w:start w:val="1"/>
      <w:numFmt w:val="lowerLetter"/>
      <w:lvlText w:val="%8."/>
      <w:lvlJc w:val="left"/>
      <w:pPr>
        <w:ind w:left="5760" w:hanging="360"/>
      </w:pPr>
    </w:lvl>
    <w:lvl w:ilvl="8" w:tplc="01A6933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E6C9162">
      <w:start w:val="1"/>
      <w:numFmt w:val="lowerRoman"/>
      <w:lvlText w:val="(%1)"/>
      <w:lvlJc w:val="left"/>
      <w:pPr>
        <w:ind w:left="1080" w:hanging="720"/>
      </w:pPr>
      <w:rPr>
        <w:rFonts w:hint="default"/>
      </w:rPr>
    </w:lvl>
    <w:lvl w:ilvl="1" w:tplc="F4E0BA44" w:tentative="1">
      <w:start w:val="1"/>
      <w:numFmt w:val="lowerLetter"/>
      <w:lvlText w:val="%2."/>
      <w:lvlJc w:val="left"/>
      <w:pPr>
        <w:ind w:left="1440" w:hanging="360"/>
      </w:pPr>
    </w:lvl>
    <w:lvl w:ilvl="2" w:tplc="310E6D7A" w:tentative="1">
      <w:start w:val="1"/>
      <w:numFmt w:val="lowerRoman"/>
      <w:lvlText w:val="%3."/>
      <w:lvlJc w:val="right"/>
      <w:pPr>
        <w:ind w:left="2160" w:hanging="180"/>
      </w:pPr>
    </w:lvl>
    <w:lvl w:ilvl="3" w:tplc="6D2EF348" w:tentative="1">
      <w:start w:val="1"/>
      <w:numFmt w:val="decimal"/>
      <w:lvlText w:val="%4."/>
      <w:lvlJc w:val="left"/>
      <w:pPr>
        <w:ind w:left="2880" w:hanging="360"/>
      </w:pPr>
    </w:lvl>
    <w:lvl w:ilvl="4" w:tplc="A21EFED6" w:tentative="1">
      <w:start w:val="1"/>
      <w:numFmt w:val="lowerLetter"/>
      <w:lvlText w:val="%5."/>
      <w:lvlJc w:val="left"/>
      <w:pPr>
        <w:ind w:left="3600" w:hanging="360"/>
      </w:pPr>
    </w:lvl>
    <w:lvl w:ilvl="5" w:tplc="15C45776" w:tentative="1">
      <w:start w:val="1"/>
      <w:numFmt w:val="lowerRoman"/>
      <w:lvlText w:val="%6."/>
      <w:lvlJc w:val="right"/>
      <w:pPr>
        <w:ind w:left="4320" w:hanging="180"/>
      </w:pPr>
    </w:lvl>
    <w:lvl w:ilvl="6" w:tplc="D6589AA4" w:tentative="1">
      <w:start w:val="1"/>
      <w:numFmt w:val="decimal"/>
      <w:lvlText w:val="%7."/>
      <w:lvlJc w:val="left"/>
      <w:pPr>
        <w:ind w:left="5040" w:hanging="360"/>
      </w:pPr>
    </w:lvl>
    <w:lvl w:ilvl="7" w:tplc="05D046F6" w:tentative="1">
      <w:start w:val="1"/>
      <w:numFmt w:val="lowerLetter"/>
      <w:lvlText w:val="%8."/>
      <w:lvlJc w:val="left"/>
      <w:pPr>
        <w:ind w:left="5760" w:hanging="360"/>
      </w:pPr>
    </w:lvl>
    <w:lvl w:ilvl="8" w:tplc="A2F6681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C5A7F3C">
      <w:start w:val="1"/>
      <w:numFmt w:val="lowerRoman"/>
      <w:lvlText w:val="(%1)"/>
      <w:lvlJc w:val="left"/>
      <w:pPr>
        <w:ind w:left="1080" w:hanging="720"/>
      </w:pPr>
      <w:rPr>
        <w:rFonts w:hint="default"/>
      </w:rPr>
    </w:lvl>
    <w:lvl w:ilvl="1" w:tplc="95FC5B8A" w:tentative="1">
      <w:start w:val="1"/>
      <w:numFmt w:val="lowerLetter"/>
      <w:lvlText w:val="%2."/>
      <w:lvlJc w:val="left"/>
      <w:pPr>
        <w:ind w:left="1440" w:hanging="360"/>
      </w:pPr>
    </w:lvl>
    <w:lvl w:ilvl="2" w:tplc="35AA0424" w:tentative="1">
      <w:start w:val="1"/>
      <w:numFmt w:val="lowerRoman"/>
      <w:lvlText w:val="%3."/>
      <w:lvlJc w:val="right"/>
      <w:pPr>
        <w:ind w:left="2160" w:hanging="180"/>
      </w:pPr>
    </w:lvl>
    <w:lvl w:ilvl="3" w:tplc="557041AA" w:tentative="1">
      <w:start w:val="1"/>
      <w:numFmt w:val="decimal"/>
      <w:lvlText w:val="%4."/>
      <w:lvlJc w:val="left"/>
      <w:pPr>
        <w:ind w:left="2880" w:hanging="360"/>
      </w:pPr>
    </w:lvl>
    <w:lvl w:ilvl="4" w:tplc="A5DC79A4" w:tentative="1">
      <w:start w:val="1"/>
      <w:numFmt w:val="lowerLetter"/>
      <w:lvlText w:val="%5."/>
      <w:lvlJc w:val="left"/>
      <w:pPr>
        <w:ind w:left="3600" w:hanging="360"/>
      </w:pPr>
    </w:lvl>
    <w:lvl w:ilvl="5" w:tplc="0E2294D8" w:tentative="1">
      <w:start w:val="1"/>
      <w:numFmt w:val="lowerRoman"/>
      <w:lvlText w:val="%6."/>
      <w:lvlJc w:val="right"/>
      <w:pPr>
        <w:ind w:left="4320" w:hanging="180"/>
      </w:pPr>
    </w:lvl>
    <w:lvl w:ilvl="6" w:tplc="9DC280DE" w:tentative="1">
      <w:start w:val="1"/>
      <w:numFmt w:val="decimal"/>
      <w:lvlText w:val="%7."/>
      <w:lvlJc w:val="left"/>
      <w:pPr>
        <w:ind w:left="5040" w:hanging="360"/>
      </w:pPr>
    </w:lvl>
    <w:lvl w:ilvl="7" w:tplc="2B6E5FE0" w:tentative="1">
      <w:start w:val="1"/>
      <w:numFmt w:val="lowerLetter"/>
      <w:lvlText w:val="%8."/>
      <w:lvlJc w:val="left"/>
      <w:pPr>
        <w:ind w:left="5760" w:hanging="360"/>
      </w:pPr>
    </w:lvl>
    <w:lvl w:ilvl="8" w:tplc="8BE4553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FAA5CC8">
      <w:start w:val="1"/>
      <w:numFmt w:val="lowerRoman"/>
      <w:lvlText w:val="(%1)"/>
      <w:lvlJc w:val="left"/>
      <w:pPr>
        <w:ind w:left="1080" w:hanging="720"/>
      </w:pPr>
      <w:rPr>
        <w:rFonts w:hint="default"/>
      </w:rPr>
    </w:lvl>
    <w:lvl w:ilvl="1" w:tplc="E48C5C30" w:tentative="1">
      <w:start w:val="1"/>
      <w:numFmt w:val="lowerLetter"/>
      <w:lvlText w:val="%2."/>
      <w:lvlJc w:val="left"/>
      <w:pPr>
        <w:ind w:left="1440" w:hanging="360"/>
      </w:pPr>
    </w:lvl>
    <w:lvl w:ilvl="2" w:tplc="037AB5D0" w:tentative="1">
      <w:start w:val="1"/>
      <w:numFmt w:val="lowerRoman"/>
      <w:lvlText w:val="%3."/>
      <w:lvlJc w:val="right"/>
      <w:pPr>
        <w:ind w:left="2160" w:hanging="180"/>
      </w:pPr>
    </w:lvl>
    <w:lvl w:ilvl="3" w:tplc="A34E5FFA" w:tentative="1">
      <w:start w:val="1"/>
      <w:numFmt w:val="decimal"/>
      <w:lvlText w:val="%4."/>
      <w:lvlJc w:val="left"/>
      <w:pPr>
        <w:ind w:left="2880" w:hanging="360"/>
      </w:pPr>
    </w:lvl>
    <w:lvl w:ilvl="4" w:tplc="8D486FC4" w:tentative="1">
      <w:start w:val="1"/>
      <w:numFmt w:val="lowerLetter"/>
      <w:lvlText w:val="%5."/>
      <w:lvlJc w:val="left"/>
      <w:pPr>
        <w:ind w:left="3600" w:hanging="360"/>
      </w:pPr>
    </w:lvl>
    <w:lvl w:ilvl="5" w:tplc="2ADCC420" w:tentative="1">
      <w:start w:val="1"/>
      <w:numFmt w:val="lowerRoman"/>
      <w:lvlText w:val="%6."/>
      <w:lvlJc w:val="right"/>
      <w:pPr>
        <w:ind w:left="4320" w:hanging="180"/>
      </w:pPr>
    </w:lvl>
    <w:lvl w:ilvl="6" w:tplc="764E0362" w:tentative="1">
      <w:start w:val="1"/>
      <w:numFmt w:val="decimal"/>
      <w:lvlText w:val="%7."/>
      <w:lvlJc w:val="left"/>
      <w:pPr>
        <w:ind w:left="5040" w:hanging="360"/>
      </w:pPr>
    </w:lvl>
    <w:lvl w:ilvl="7" w:tplc="35D227AC" w:tentative="1">
      <w:start w:val="1"/>
      <w:numFmt w:val="lowerLetter"/>
      <w:lvlText w:val="%8."/>
      <w:lvlJc w:val="left"/>
      <w:pPr>
        <w:ind w:left="5760" w:hanging="360"/>
      </w:pPr>
    </w:lvl>
    <w:lvl w:ilvl="8" w:tplc="7200C344" w:tentative="1">
      <w:start w:val="1"/>
      <w:numFmt w:val="lowerRoman"/>
      <w:lvlText w:val="%9."/>
      <w:lvlJc w:val="right"/>
      <w:pPr>
        <w:ind w:left="6480" w:hanging="180"/>
      </w:pPr>
    </w:lvl>
  </w:abstractNum>
  <w:abstractNum w:abstractNumId="21" w15:restartNumberingAfterBreak="0">
    <w:nsid w:val="74CF0B45"/>
    <w:multiLevelType w:val="hybridMultilevel"/>
    <w:tmpl w:val="A68E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5207287">
    <w:abstractNumId w:val="22"/>
  </w:num>
  <w:num w:numId="2" w16cid:durableId="971448972">
    <w:abstractNumId w:val="7"/>
  </w:num>
  <w:num w:numId="3" w16cid:durableId="214390602">
    <w:abstractNumId w:val="2"/>
  </w:num>
  <w:num w:numId="4" w16cid:durableId="1595169422">
    <w:abstractNumId w:val="11"/>
  </w:num>
  <w:num w:numId="5" w16cid:durableId="281767247">
    <w:abstractNumId w:val="10"/>
  </w:num>
  <w:num w:numId="6" w16cid:durableId="849442361">
    <w:abstractNumId w:val="1"/>
  </w:num>
  <w:num w:numId="7" w16cid:durableId="649216019">
    <w:abstractNumId w:val="16"/>
  </w:num>
  <w:num w:numId="8" w16cid:durableId="458189816">
    <w:abstractNumId w:val="8"/>
  </w:num>
  <w:num w:numId="9" w16cid:durableId="947396728">
    <w:abstractNumId w:val="14"/>
  </w:num>
  <w:num w:numId="10" w16cid:durableId="481656550">
    <w:abstractNumId w:val="5"/>
  </w:num>
  <w:num w:numId="11" w16cid:durableId="1584950380">
    <w:abstractNumId w:val="20"/>
  </w:num>
  <w:num w:numId="12" w16cid:durableId="1940260469">
    <w:abstractNumId w:val="12"/>
  </w:num>
  <w:num w:numId="13" w16cid:durableId="112098677">
    <w:abstractNumId w:val="4"/>
  </w:num>
  <w:num w:numId="14" w16cid:durableId="1778476485">
    <w:abstractNumId w:val="3"/>
  </w:num>
  <w:num w:numId="15" w16cid:durableId="1224104928">
    <w:abstractNumId w:val="18"/>
  </w:num>
  <w:num w:numId="16" w16cid:durableId="228006868">
    <w:abstractNumId w:val="17"/>
  </w:num>
  <w:num w:numId="17" w16cid:durableId="71240406">
    <w:abstractNumId w:val="9"/>
  </w:num>
  <w:num w:numId="18" w16cid:durableId="1129395277">
    <w:abstractNumId w:val="15"/>
  </w:num>
  <w:num w:numId="19" w16cid:durableId="2118671104">
    <w:abstractNumId w:val="19"/>
  </w:num>
  <w:num w:numId="20" w16cid:durableId="1141262970">
    <w:abstractNumId w:val="13"/>
  </w:num>
  <w:num w:numId="21" w16cid:durableId="59334499">
    <w:abstractNumId w:val="0"/>
  </w:num>
  <w:num w:numId="22" w16cid:durableId="842553660">
    <w:abstractNumId w:val="22"/>
  </w:num>
  <w:num w:numId="23" w16cid:durableId="1199853767">
    <w:abstractNumId w:val="6"/>
  </w:num>
  <w:num w:numId="24" w16cid:durableId="19122301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A2"/>
    <w:rsid w:val="00011250"/>
    <w:rsid w:val="00012288"/>
    <w:rsid w:val="0002009F"/>
    <w:rsid w:val="0002185D"/>
    <w:rsid w:val="00034F80"/>
    <w:rsid w:val="00037930"/>
    <w:rsid w:val="00041FDD"/>
    <w:rsid w:val="00047427"/>
    <w:rsid w:val="00061ED1"/>
    <w:rsid w:val="000626D9"/>
    <w:rsid w:val="0007540D"/>
    <w:rsid w:val="00080CCA"/>
    <w:rsid w:val="00084C80"/>
    <w:rsid w:val="00085498"/>
    <w:rsid w:val="00086159"/>
    <w:rsid w:val="00090C76"/>
    <w:rsid w:val="000A2A10"/>
    <w:rsid w:val="000A4A3B"/>
    <w:rsid w:val="000B2C66"/>
    <w:rsid w:val="000C1A6E"/>
    <w:rsid w:val="000C20DF"/>
    <w:rsid w:val="000E1095"/>
    <w:rsid w:val="000E53EC"/>
    <w:rsid w:val="000F07F8"/>
    <w:rsid w:val="000F0C58"/>
    <w:rsid w:val="000F2126"/>
    <w:rsid w:val="000F529C"/>
    <w:rsid w:val="00111700"/>
    <w:rsid w:val="001204F1"/>
    <w:rsid w:val="00121FF3"/>
    <w:rsid w:val="001236FA"/>
    <w:rsid w:val="00127860"/>
    <w:rsid w:val="001310BF"/>
    <w:rsid w:val="001344BD"/>
    <w:rsid w:val="00143202"/>
    <w:rsid w:val="00152A56"/>
    <w:rsid w:val="00157847"/>
    <w:rsid w:val="00160CE4"/>
    <w:rsid w:val="00170692"/>
    <w:rsid w:val="00171CF1"/>
    <w:rsid w:val="00173AC7"/>
    <w:rsid w:val="001776DB"/>
    <w:rsid w:val="00183AEE"/>
    <w:rsid w:val="00184E23"/>
    <w:rsid w:val="00194C92"/>
    <w:rsid w:val="0019543E"/>
    <w:rsid w:val="001A28D7"/>
    <w:rsid w:val="001A54ED"/>
    <w:rsid w:val="001A72CA"/>
    <w:rsid w:val="001B2194"/>
    <w:rsid w:val="001B2287"/>
    <w:rsid w:val="001B5389"/>
    <w:rsid w:val="001E01A2"/>
    <w:rsid w:val="001E0635"/>
    <w:rsid w:val="001E444A"/>
    <w:rsid w:val="001F564E"/>
    <w:rsid w:val="00205703"/>
    <w:rsid w:val="00207422"/>
    <w:rsid w:val="00207622"/>
    <w:rsid w:val="00210843"/>
    <w:rsid w:val="002117BF"/>
    <w:rsid w:val="00220751"/>
    <w:rsid w:val="00234941"/>
    <w:rsid w:val="00246147"/>
    <w:rsid w:val="00250F27"/>
    <w:rsid w:val="00257263"/>
    <w:rsid w:val="00264F9C"/>
    <w:rsid w:val="00281263"/>
    <w:rsid w:val="00281A08"/>
    <w:rsid w:val="00285963"/>
    <w:rsid w:val="002921D7"/>
    <w:rsid w:val="00294A42"/>
    <w:rsid w:val="002B07D5"/>
    <w:rsid w:val="002B13E3"/>
    <w:rsid w:val="002B1644"/>
    <w:rsid w:val="002B3DC5"/>
    <w:rsid w:val="002B65BD"/>
    <w:rsid w:val="002B7203"/>
    <w:rsid w:val="002C27C7"/>
    <w:rsid w:val="002C4068"/>
    <w:rsid w:val="002C6815"/>
    <w:rsid w:val="002C743E"/>
    <w:rsid w:val="002D0678"/>
    <w:rsid w:val="002D62A4"/>
    <w:rsid w:val="002E571C"/>
    <w:rsid w:val="00305ADE"/>
    <w:rsid w:val="003077CD"/>
    <w:rsid w:val="00312035"/>
    <w:rsid w:val="0031406C"/>
    <w:rsid w:val="00315165"/>
    <w:rsid w:val="00316AF7"/>
    <w:rsid w:val="003272B1"/>
    <w:rsid w:val="00331F33"/>
    <w:rsid w:val="00333FBC"/>
    <w:rsid w:val="003359B4"/>
    <w:rsid w:val="00337D5F"/>
    <w:rsid w:val="003431A8"/>
    <w:rsid w:val="00345C58"/>
    <w:rsid w:val="003524E2"/>
    <w:rsid w:val="003531D9"/>
    <w:rsid w:val="003541A3"/>
    <w:rsid w:val="00355A40"/>
    <w:rsid w:val="00356EEA"/>
    <w:rsid w:val="00357C40"/>
    <w:rsid w:val="00361599"/>
    <w:rsid w:val="00362EE2"/>
    <w:rsid w:val="003642C7"/>
    <w:rsid w:val="00364D6E"/>
    <w:rsid w:val="00366737"/>
    <w:rsid w:val="0036763B"/>
    <w:rsid w:val="00383D5D"/>
    <w:rsid w:val="00394F5B"/>
    <w:rsid w:val="003A4A47"/>
    <w:rsid w:val="003A4C76"/>
    <w:rsid w:val="003A4DBA"/>
    <w:rsid w:val="003A5373"/>
    <w:rsid w:val="003B3296"/>
    <w:rsid w:val="003B7375"/>
    <w:rsid w:val="003C167D"/>
    <w:rsid w:val="003C37C1"/>
    <w:rsid w:val="003C493A"/>
    <w:rsid w:val="003C497E"/>
    <w:rsid w:val="003C6EE0"/>
    <w:rsid w:val="003D6D59"/>
    <w:rsid w:val="003E0B52"/>
    <w:rsid w:val="003E22CF"/>
    <w:rsid w:val="003F173C"/>
    <w:rsid w:val="003F52BA"/>
    <w:rsid w:val="004020CB"/>
    <w:rsid w:val="00405331"/>
    <w:rsid w:val="00410B5E"/>
    <w:rsid w:val="00412D84"/>
    <w:rsid w:val="004149DF"/>
    <w:rsid w:val="00426A44"/>
    <w:rsid w:val="00427844"/>
    <w:rsid w:val="00434BBF"/>
    <w:rsid w:val="00434E77"/>
    <w:rsid w:val="00436B82"/>
    <w:rsid w:val="0043731C"/>
    <w:rsid w:val="00440E9F"/>
    <w:rsid w:val="00443B86"/>
    <w:rsid w:val="00444468"/>
    <w:rsid w:val="004600A3"/>
    <w:rsid w:val="00467232"/>
    <w:rsid w:val="00467E27"/>
    <w:rsid w:val="004710AB"/>
    <w:rsid w:val="00475893"/>
    <w:rsid w:val="00490344"/>
    <w:rsid w:val="004926AF"/>
    <w:rsid w:val="00495EF8"/>
    <w:rsid w:val="004A18B3"/>
    <w:rsid w:val="004A439B"/>
    <w:rsid w:val="004A6222"/>
    <w:rsid w:val="004D1220"/>
    <w:rsid w:val="004E12DF"/>
    <w:rsid w:val="004F5145"/>
    <w:rsid w:val="004F670C"/>
    <w:rsid w:val="004F70BF"/>
    <w:rsid w:val="005104AE"/>
    <w:rsid w:val="00511295"/>
    <w:rsid w:val="0052268F"/>
    <w:rsid w:val="00534A38"/>
    <w:rsid w:val="0053797C"/>
    <w:rsid w:val="00537B26"/>
    <w:rsid w:val="00540B0B"/>
    <w:rsid w:val="0054457C"/>
    <w:rsid w:val="005517EF"/>
    <w:rsid w:val="00551D4E"/>
    <w:rsid w:val="0056106D"/>
    <w:rsid w:val="00563571"/>
    <w:rsid w:val="00570C2E"/>
    <w:rsid w:val="00571DC3"/>
    <w:rsid w:val="00574E07"/>
    <w:rsid w:val="00575507"/>
    <w:rsid w:val="00583B16"/>
    <w:rsid w:val="00584930"/>
    <w:rsid w:val="00585669"/>
    <w:rsid w:val="005870B2"/>
    <w:rsid w:val="00590E16"/>
    <w:rsid w:val="005939C6"/>
    <w:rsid w:val="005943BA"/>
    <w:rsid w:val="005A14D9"/>
    <w:rsid w:val="005A2F92"/>
    <w:rsid w:val="005B6849"/>
    <w:rsid w:val="005B7EC8"/>
    <w:rsid w:val="005C0791"/>
    <w:rsid w:val="005C0EE3"/>
    <w:rsid w:val="005C0F67"/>
    <w:rsid w:val="005C27B1"/>
    <w:rsid w:val="005C27F0"/>
    <w:rsid w:val="005D4341"/>
    <w:rsid w:val="005E6CE5"/>
    <w:rsid w:val="005E7506"/>
    <w:rsid w:val="005F73AB"/>
    <w:rsid w:val="006023B6"/>
    <w:rsid w:val="0060394C"/>
    <w:rsid w:val="00603BF2"/>
    <w:rsid w:val="0061076E"/>
    <w:rsid w:val="006147E8"/>
    <w:rsid w:val="00624156"/>
    <w:rsid w:val="00634DE6"/>
    <w:rsid w:val="0063589D"/>
    <w:rsid w:val="0064638E"/>
    <w:rsid w:val="00647B45"/>
    <w:rsid w:val="00650079"/>
    <w:rsid w:val="00651C9B"/>
    <w:rsid w:val="00652FD9"/>
    <w:rsid w:val="00653AE4"/>
    <w:rsid w:val="006616B7"/>
    <w:rsid w:val="006667E1"/>
    <w:rsid w:val="00667F8C"/>
    <w:rsid w:val="00672205"/>
    <w:rsid w:val="006725C8"/>
    <w:rsid w:val="00673089"/>
    <w:rsid w:val="0067741A"/>
    <w:rsid w:val="006813C0"/>
    <w:rsid w:val="00693449"/>
    <w:rsid w:val="0069508F"/>
    <w:rsid w:val="00697238"/>
    <w:rsid w:val="006A2D5F"/>
    <w:rsid w:val="006A35B7"/>
    <w:rsid w:val="006A64CC"/>
    <w:rsid w:val="006B323F"/>
    <w:rsid w:val="006B7F95"/>
    <w:rsid w:val="006C03F1"/>
    <w:rsid w:val="006C08C6"/>
    <w:rsid w:val="006C5F23"/>
    <w:rsid w:val="006D04B3"/>
    <w:rsid w:val="006D0578"/>
    <w:rsid w:val="006D629B"/>
    <w:rsid w:val="006E0CCE"/>
    <w:rsid w:val="006E1631"/>
    <w:rsid w:val="006E412E"/>
    <w:rsid w:val="006E64A1"/>
    <w:rsid w:val="006E6921"/>
    <w:rsid w:val="006F44EC"/>
    <w:rsid w:val="00714C70"/>
    <w:rsid w:val="007156C4"/>
    <w:rsid w:val="0071642E"/>
    <w:rsid w:val="00717B8A"/>
    <w:rsid w:val="007361D1"/>
    <w:rsid w:val="00741655"/>
    <w:rsid w:val="00746C9A"/>
    <w:rsid w:val="007603BE"/>
    <w:rsid w:val="00760DF2"/>
    <w:rsid w:val="007953AD"/>
    <w:rsid w:val="007974D7"/>
    <w:rsid w:val="007A3211"/>
    <w:rsid w:val="007A3704"/>
    <w:rsid w:val="007A50D6"/>
    <w:rsid w:val="007A6084"/>
    <w:rsid w:val="007A717F"/>
    <w:rsid w:val="007C246E"/>
    <w:rsid w:val="007C7748"/>
    <w:rsid w:val="007D1C20"/>
    <w:rsid w:val="007E5323"/>
    <w:rsid w:val="007E5DC2"/>
    <w:rsid w:val="007F2E33"/>
    <w:rsid w:val="0080073D"/>
    <w:rsid w:val="0080223F"/>
    <w:rsid w:val="00806CCB"/>
    <w:rsid w:val="008070E7"/>
    <w:rsid w:val="008200E9"/>
    <w:rsid w:val="00820703"/>
    <w:rsid w:val="00822DF6"/>
    <w:rsid w:val="00823830"/>
    <w:rsid w:val="00824573"/>
    <w:rsid w:val="00832F84"/>
    <w:rsid w:val="00834878"/>
    <w:rsid w:val="00834C59"/>
    <w:rsid w:val="00837E17"/>
    <w:rsid w:val="00842200"/>
    <w:rsid w:val="00842488"/>
    <w:rsid w:val="00844CEC"/>
    <w:rsid w:val="008456A2"/>
    <w:rsid w:val="00850833"/>
    <w:rsid w:val="00851811"/>
    <w:rsid w:val="00861F3E"/>
    <w:rsid w:val="008634D1"/>
    <w:rsid w:val="00864928"/>
    <w:rsid w:val="00881EF6"/>
    <w:rsid w:val="008862D1"/>
    <w:rsid w:val="00887D6D"/>
    <w:rsid w:val="0089307D"/>
    <w:rsid w:val="008A01B8"/>
    <w:rsid w:val="008A3547"/>
    <w:rsid w:val="008A4FE8"/>
    <w:rsid w:val="008A65DA"/>
    <w:rsid w:val="008B1E8A"/>
    <w:rsid w:val="008B2D27"/>
    <w:rsid w:val="008B2FE7"/>
    <w:rsid w:val="008C44E3"/>
    <w:rsid w:val="008C51FF"/>
    <w:rsid w:val="008D59A4"/>
    <w:rsid w:val="008E00EE"/>
    <w:rsid w:val="008E271C"/>
    <w:rsid w:val="008F2472"/>
    <w:rsid w:val="009014B3"/>
    <w:rsid w:val="00901B44"/>
    <w:rsid w:val="009047B0"/>
    <w:rsid w:val="00916274"/>
    <w:rsid w:val="00916ABD"/>
    <w:rsid w:val="009213AC"/>
    <w:rsid w:val="009251AA"/>
    <w:rsid w:val="009342B2"/>
    <w:rsid w:val="00936F87"/>
    <w:rsid w:val="00937AC7"/>
    <w:rsid w:val="009413CA"/>
    <w:rsid w:val="00952C83"/>
    <w:rsid w:val="00964381"/>
    <w:rsid w:val="00965040"/>
    <w:rsid w:val="00966100"/>
    <w:rsid w:val="009713A9"/>
    <w:rsid w:val="00972326"/>
    <w:rsid w:val="00972C6C"/>
    <w:rsid w:val="00982533"/>
    <w:rsid w:val="00982C13"/>
    <w:rsid w:val="00984DFB"/>
    <w:rsid w:val="00984F15"/>
    <w:rsid w:val="00990AB9"/>
    <w:rsid w:val="0099114F"/>
    <w:rsid w:val="009A59CE"/>
    <w:rsid w:val="009B071E"/>
    <w:rsid w:val="009B2119"/>
    <w:rsid w:val="009B49C0"/>
    <w:rsid w:val="009C1583"/>
    <w:rsid w:val="009C2DD2"/>
    <w:rsid w:val="009C33B8"/>
    <w:rsid w:val="009C7247"/>
    <w:rsid w:val="009C7520"/>
    <w:rsid w:val="009E1BA5"/>
    <w:rsid w:val="009E7A1D"/>
    <w:rsid w:val="009F3414"/>
    <w:rsid w:val="009F3A17"/>
    <w:rsid w:val="009F75AD"/>
    <w:rsid w:val="00A06C41"/>
    <w:rsid w:val="00A104CA"/>
    <w:rsid w:val="00A1334F"/>
    <w:rsid w:val="00A13D8A"/>
    <w:rsid w:val="00A244CB"/>
    <w:rsid w:val="00A2595F"/>
    <w:rsid w:val="00A400D2"/>
    <w:rsid w:val="00A41235"/>
    <w:rsid w:val="00A44BAD"/>
    <w:rsid w:val="00A54F85"/>
    <w:rsid w:val="00A55F3E"/>
    <w:rsid w:val="00A56685"/>
    <w:rsid w:val="00A63554"/>
    <w:rsid w:val="00A63B80"/>
    <w:rsid w:val="00A64ACB"/>
    <w:rsid w:val="00A802F3"/>
    <w:rsid w:val="00A81F71"/>
    <w:rsid w:val="00A856FA"/>
    <w:rsid w:val="00A9149F"/>
    <w:rsid w:val="00A91D82"/>
    <w:rsid w:val="00A952AB"/>
    <w:rsid w:val="00A95657"/>
    <w:rsid w:val="00A964FF"/>
    <w:rsid w:val="00AA2A24"/>
    <w:rsid w:val="00AB1BE4"/>
    <w:rsid w:val="00AB3CB2"/>
    <w:rsid w:val="00AB475F"/>
    <w:rsid w:val="00AB4A94"/>
    <w:rsid w:val="00AB5B8E"/>
    <w:rsid w:val="00AC0CC9"/>
    <w:rsid w:val="00AC2784"/>
    <w:rsid w:val="00AD29E1"/>
    <w:rsid w:val="00AD2AF4"/>
    <w:rsid w:val="00AD3F53"/>
    <w:rsid w:val="00AD6505"/>
    <w:rsid w:val="00AF0DBA"/>
    <w:rsid w:val="00AF5E67"/>
    <w:rsid w:val="00B0121B"/>
    <w:rsid w:val="00B10564"/>
    <w:rsid w:val="00B12076"/>
    <w:rsid w:val="00B30C6C"/>
    <w:rsid w:val="00B32CA5"/>
    <w:rsid w:val="00B35119"/>
    <w:rsid w:val="00B35F77"/>
    <w:rsid w:val="00B37CD6"/>
    <w:rsid w:val="00B40491"/>
    <w:rsid w:val="00B42FB8"/>
    <w:rsid w:val="00B519CA"/>
    <w:rsid w:val="00B52036"/>
    <w:rsid w:val="00B53390"/>
    <w:rsid w:val="00B55270"/>
    <w:rsid w:val="00B6232F"/>
    <w:rsid w:val="00B65644"/>
    <w:rsid w:val="00B717C0"/>
    <w:rsid w:val="00B72CF3"/>
    <w:rsid w:val="00B81A2F"/>
    <w:rsid w:val="00B94B43"/>
    <w:rsid w:val="00BA4A30"/>
    <w:rsid w:val="00BA4BAA"/>
    <w:rsid w:val="00BA5FFC"/>
    <w:rsid w:val="00BB5451"/>
    <w:rsid w:val="00BC39AB"/>
    <w:rsid w:val="00BC5591"/>
    <w:rsid w:val="00BC6ED7"/>
    <w:rsid w:val="00BD1ECF"/>
    <w:rsid w:val="00BD27FD"/>
    <w:rsid w:val="00BE018B"/>
    <w:rsid w:val="00BF305E"/>
    <w:rsid w:val="00C10B1C"/>
    <w:rsid w:val="00C12A76"/>
    <w:rsid w:val="00C12C16"/>
    <w:rsid w:val="00C15A93"/>
    <w:rsid w:val="00C1651B"/>
    <w:rsid w:val="00C167DB"/>
    <w:rsid w:val="00C2329F"/>
    <w:rsid w:val="00C24613"/>
    <w:rsid w:val="00C312CA"/>
    <w:rsid w:val="00C35601"/>
    <w:rsid w:val="00C413C2"/>
    <w:rsid w:val="00C47836"/>
    <w:rsid w:val="00C53614"/>
    <w:rsid w:val="00C55E0C"/>
    <w:rsid w:val="00C61B1F"/>
    <w:rsid w:val="00C63E1F"/>
    <w:rsid w:val="00C66F33"/>
    <w:rsid w:val="00C7227E"/>
    <w:rsid w:val="00C756FD"/>
    <w:rsid w:val="00C763EA"/>
    <w:rsid w:val="00C81127"/>
    <w:rsid w:val="00C87A6F"/>
    <w:rsid w:val="00C87D08"/>
    <w:rsid w:val="00C94CDC"/>
    <w:rsid w:val="00CA1595"/>
    <w:rsid w:val="00CA35D8"/>
    <w:rsid w:val="00CA7861"/>
    <w:rsid w:val="00CB4529"/>
    <w:rsid w:val="00CB69FD"/>
    <w:rsid w:val="00CB7076"/>
    <w:rsid w:val="00CC0691"/>
    <w:rsid w:val="00CC0775"/>
    <w:rsid w:val="00CC418A"/>
    <w:rsid w:val="00CD6E97"/>
    <w:rsid w:val="00CE16DE"/>
    <w:rsid w:val="00CE1C97"/>
    <w:rsid w:val="00CE561F"/>
    <w:rsid w:val="00CE6F72"/>
    <w:rsid w:val="00CF3185"/>
    <w:rsid w:val="00D019B1"/>
    <w:rsid w:val="00D0360A"/>
    <w:rsid w:val="00D07DBA"/>
    <w:rsid w:val="00D2064A"/>
    <w:rsid w:val="00D25D51"/>
    <w:rsid w:val="00D33F31"/>
    <w:rsid w:val="00D34C04"/>
    <w:rsid w:val="00D3604F"/>
    <w:rsid w:val="00D500FD"/>
    <w:rsid w:val="00D552FA"/>
    <w:rsid w:val="00D6382A"/>
    <w:rsid w:val="00D75019"/>
    <w:rsid w:val="00D76051"/>
    <w:rsid w:val="00D7680D"/>
    <w:rsid w:val="00D93AD9"/>
    <w:rsid w:val="00DA28EA"/>
    <w:rsid w:val="00DA7F23"/>
    <w:rsid w:val="00DC1460"/>
    <w:rsid w:val="00DD1702"/>
    <w:rsid w:val="00DD2C72"/>
    <w:rsid w:val="00DD7BA3"/>
    <w:rsid w:val="00DE5CF3"/>
    <w:rsid w:val="00DE63E0"/>
    <w:rsid w:val="00DE68B6"/>
    <w:rsid w:val="00DF5859"/>
    <w:rsid w:val="00DF63F4"/>
    <w:rsid w:val="00E05281"/>
    <w:rsid w:val="00E064D5"/>
    <w:rsid w:val="00E06D4D"/>
    <w:rsid w:val="00E136FF"/>
    <w:rsid w:val="00E1715B"/>
    <w:rsid w:val="00E220C3"/>
    <w:rsid w:val="00E2583E"/>
    <w:rsid w:val="00E27060"/>
    <w:rsid w:val="00E301A4"/>
    <w:rsid w:val="00E4081E"/>
    <w:rsid w:val="00E4616C"/>
    <w:rsid w:val="00E51F00"/>
    <w:rsid w:val="00E53A8F"/>
    <w:rsid w:val="00E562A2"/>
    <w:rsid w:val="00E72921"/>
    <w:rsid w:val="00E807EA"/>
    <w:rsid w:val="00E84515"/>
    <w:rsid w:val="00E848DB"/>
    <w:rsid w:val="00E911C2"/>
    <w:rsid w:val="00E914DA"/>
    <w:rsid w:val="00E92003"/>
    <w:rsid w:val="00EA03CB"/>
    <w:rsid w:val="00EB0D66"/>
    <w:rsid w:val="00EB1032"/>
    <w:rsid w:val="00EB3801"/>
    <w:rsid w:val="00EB3FDD"/>
    <w:rsid w:val="00EB7E27"/>
    <w:rsid w:val="00EC3B4B"/>
    <w:rsid w:val="00EC40E0"/>
    <w:rsid w:val="00EC5901"/>
    <w:rsid w:val="00EC6D38"/>
    <w:rsid w:val="00ED0337"/>
    <w:rsid w:val="00ED45BD"/>
    <w:rsid w:val="00ED4A4E"/>
    <w:rsid w:val="00EE14F3"/>
    <w:rsid w:val="00EE1B1D"/>
    <w:rsid w:val="00EE610C"/>
    <w:rsid w:val="00EF1A8F"/>
    <w:rsid w:val="00EF48B3"/>
    <w:rsid w:val="00F01699"/>
    <w:rsid w:val="00F06292"/>
    <w:rsid w:val="00F069D2"/>
    <w:rsid w:val="00F10783"/>
    <w:rsid w:val="00F165DA"/>
    <w:rsid w:val="00F170F9"/>
    <w:rsid w:val="00F17722"/>
    <w:rsid w:val="00F2632A"/>
    <w:rsid w:val="00F27DEB"/>
    <w:rsid w:val="00F32146"/>
    <w:rsid w:val="00F344FB"/>
    <w:rsid w:val="00F44CCE"/>
    <w:rsid w:val="00F46087"/>
    <w:rsid w:val="00F47CB5"/>
    <w:rsid w:val="00F5089A"/>
    <w:rsid w:val="00F5212D"/>
    <w:rsid w:val="00F610E8"/>
    <w:rsid w:val="00F61AED"/>
    <w:rsid w:val="00F749C2"/>
    <w:rsid w:val="00F74D75"/>
    <w:rsid w:val="00F74FB8"/>
    <w:rsid w:val="00F764D1"/>
    <w:rsid w:val="00F81F74"/>
    <w:rsid w:val="00F84974"/>
    <w:rsid w:val="00F930C4"/>
    <w:rsid w:val="00F968B7"/>
    <w:rsid w:val="00FA7FF8"/>
    <w:rsid w:val="00FB4750"/>
    <w:rsid w:val="00FB74F6"/>
    <w:rsid w:val="00FC2955"/>
    <w:rsid w:val="00FC5097"/>
    <w:rsid w:val="00FE3CD2"/>
    <w:rsid w:val="00FF0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DB73"/>
  <w15:docId w15:val="{1826DE6C-14E3-4188-A45F-D2E0DDF7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EA0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42089" w:rsidRDefault="0097072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42089" w:rsidRDefault="0097072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42089" w:rsidRDefault="0097072B" w:rsidP="003F0F27">
          <w:pPr>
            <w:pStyle w:val="DD0462EF4AA24C9D821070536843CE45"/>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42089" w:rsidRDefault="0097072B" w:rsidP="003F0F27">
          <w:pPr>
            <w:pStyle w:val="15C0292866B847DA9326E179CB55CD97"/>
          </w:pPr>
          <w:r w:rsidRPr="00D858FE">
            <w:rPr>
              <w:rStyle w:val="PlaceholderText"/>
            </w:rPr>
            <w:t>Choose an item.</w:t>
          </w:r>
        </w:p>
      </w:docPartBody>
    </w:docPart>
    <w:docPart>
      <w:docPartPr>
        <w:name w:val="B360399866EA44F694D06FB128ABE8A3"/>
        <w:category>
          <w:name w:val="General"/>
          <w:gallery w:val="placeholder"/>
        </w:category>
        <w:types>
          <w:type w:val="bbPlcHdr"/>
        </w:types>
        <w:behaviors>
          <w:behavior w:val="content"/>
        </w:behaviors>
        <w:guid w:val="{6FBED011-D426-46DA-A444-3AAED5DFCE1B}"/>
      </w:docPartPr>
      <w:docPartBody>
        <w:p w:rsidR="00C42089" w:rsidRDefault="00853B59" w:rsidP="00853B59">
          <w:pPr>
            <w:pStyle w:val="B360399866EA44F694D06FB128ABE8A3"/>
          </w:pPr>
          <w:r w:rsidRPr="00D858FE">
            <w:rPr>
              <w:rStyle w:val="PlaceholderText"/>
            </w:rPr>
            <w:t>Choose an item.</w:t>
          </w:r>
        </w:p>
      </w:docPartBody>
    </w:docPart>
    <w:docPart>
      <w:docPartPr>
        <w:name w:val="E579F65FA52E4AA49E2EFDFB44B0659E"/>
        <w:category>
          <w:name w:val="General"/>
          <w:gallery w:val="placeholder"/>
        </w:category>
        <w:types>
          <w:type w:val="bbPlcHdr"/>
        </w:types>
        <w:behaviors>
          <w:behavior w:val="content"/>
        </w:behaviors>
        <w:guid w:val="{1F5E6861-6269-4AEC-B860-09B84C493DC7}"/>
      </w:docPartPr>
      <w:docPartBody>
        <w:p w:rsidR="00C42089" w:rsidRDefault="00853B59" w:rsidP="00853B59">
          <w:pPr>
            <w:pStyle w:val="E579F65FA52E4AA49E2EFDFB44B0659E"/>
          </w:pPr>
          <w:r w:rsidRPr="00D858FE">
            <w:rPr>
              <w:rStyle w:val="PlaceholderText"/>
            </w:rPr>
            <w:t>Choose an item.</w:t>
          </w:r>
        </w:p>
      </w:docPartBody>
    </w:docPart>
    <w:docPart>
      <w:docPartPr>
        <w:name w:val="2234270137164A64BBAA802150FE7E91"/>
        <w:category>
          <w:name w:val="General"/>
          <w:gallery w:val="placeholder"/>
        </w:category>
        <w:types>
          <w:type w:val="bbPlcHdr"/>
        </w:types>
        <w:behaviors>
          <w:behavior w:val="content"/>
        </w:behaviors>
        <w:guid w:val="{E946E5FF-964C-4C64-8A09-AC44DE6CA7BE}"/>
      </w:docPartPr>
      <w:docPartBody>
        <w:p w:rsidR="00C42089" w:rsidRDefault="00853B59" w:rsidP="00853B59">
          <w:pPr>
            <w:pStyle w:val="2234270137164A64BBAA802150FE7E91"/>
          </w:pPr>
          <w:r w:rsidRPr="00D858FE">
            <w:rPr>
              <w:rStyle w:val="PlaceholderText"/>
            </w:rPr>
            <w:t>Choose an item.</w:t>
          </w:r>
        </w:p>
      </w:docPartBody>
    </w:docPart>
    <w:docPart>
      <w:docPartPr>
        <w:name w:val="0615027E103549E5B255944B84FE8BC2"/>
        <w:category>
          <w:name w:val="General"/>
          <w:gallery w:val="placeholder"/>
        </w:category>
        <w:types>
          <w:type w:val="bbPlcHdr"/>
        </w:types>
        <w:behaviors>
          <w:behavior w:val="content"/>
        </w:behaviors>
        <w:guid w:val="{6F551364-4591-4637-A144-28DE0581E5AE}"/>
      </w:docPartPr>
      <w:docPartBody>
        <w:p w:rsidR="00C42089" w:rsidRDefault="00853B59" w:rsidP="00853B59">
          <w:pPr>
            <w:pStyle w:val="0615027E103549E5B255944B84FE8BC2"/>
          </w:pPr>
          <w:r w:rsidRPr="00D858FE">
            <w:rPr>
              <w:rStyle w:val="PlaceholderText"/>
            </w:rPr>
            <w:t>Choose an item.</w:t>
          </w:r>
        </w:p>
      </w:docPartBody>
    </w:docPart>
    <w:docPart>
      <w:docPartPr>
        <w:name w:val="1707A8BD6D874413A41E1E736F5722C1"/>
        <w:category>
          <w:name w:val="General"/>
          <w:gallery w:val="placeholder"/>
        </w:category>
        <w:types>
          <w:type w:val="bbPlcHdr"/>
        </w:types>
        <w:behaviors>
          <w:behavior w:val="content"/>
        </w:behaviors>
        <w:guid w:val="{41616C3D-95C2-48BC-B5B2-5ED5CEC40C41}"/>
      </w:docPartPr>
      <w:docPartBody>
        <w:p w:rsidR="00C42089" w:rsidRDefault="00853B59" w:rsidP="00853B59">
          <w:pPr>
            <w:pStyle w:val="1707A8BD6D874413A41E1E736F5722C1"/>
          </w:pPr>
          <w:r w:rsidRPr="00D858FE">
            <w:rPr>
              <w:rStyle w:val="PlaceholderText"/>
            </w:rPr>
            <w:t>Choose an item.</w:t>
          </w:r>
        </w:p>
      </w:docPartBody>
    </w:docPart>
    <w:docPart>
      <w:docPartPr>
        <w:name w:val="7E804655EC4C448088D123A1747D9318"/>
        <w:category>
          <w:name w:val="General"/>
          <w:gallery w:val="placeholder"/>
        </w:category>
        <w:types>
          <w:type w:val="bbPlcHdr"/>
        </w:types>
        <w:behaviors>
          <w:behavior w:val="content"/>
        </w:behaviors>
        <w:guid w:val="{85E0F40F-D523-4388-9395-E772151122D0}"/>
      </w:docPartPr>
      <w:docPartBody>
        <w:p w:rsidR="00C42089" w:rsidRDefault="00853B59" w:rsidP="00853B59">
          <w:pPr>
            <w:pStyle w:val="7E804655EC4C448088D123A1747D9318"/>
          </w:pPr>
          <w:r w:rsidRPr="00D858FE">
            <w:rPr>
              <w:rStyle w:val="PlaceholderText"/>
            </w:rPr>
            <w:t>Choose an item.</w:t>
          </w:r>
        </w:p>
      </w:docPartBody>
    </w:docPart>
    <w:docPart>
      <w:docPartPr>
        <w:name w:val="FAF7288C73444CFCA70E7CB9FCFF003A"/>
        <w:category>
          <w:name w:val="General"/>
          <w:gallery w:val="placeholder"/>
        </w:category>
        <w:types>
          <w:type w:val="bbPlcHdr"/>
        </w:types>
        <w:behaviors>
          <w:behavior w:val="content"/>
        </w:behaviors>
        <w:guid w:val="{583582F3-5C2E-4DD7-A9AB-1B41BF712739}"/>
      </w:docPartPr>
      <w:docPartBody>
        <w:p w:rsidR="00C42089" w:rsidRDefault="00853B59" w:rsidP="00853B59">
          <w:pPr>
            <w:pStyle w:val="FAF7288C73444CFCA70E7CB9FCFF003A"/>
          </w:pPr>
          <w:r w:rsidRPr="00D858FE">
            <w:rPr>
              <w:rStyle w:val="PlaceholderText"/>
            </w:rPr>
            <w:t>Choose an item.</w:t>
          </w:r>
        </w:p>
      </w:docPartBody>
    </w:docPart>
    <w:docPart>
      <w:docPartPr>
        <w:name w:val="FD67ECAD7C694402A45B279F3020F538"/>
        <w:category>
          <w:name w:val="General"/>
          <w:gallery w:val="placeholder"/>
        </w:category>
        <w:types>
          <w:type w:val="bbPlcHdr"/>
        </w:types>
        <w:behaviors>
          <w:behavior w:val="content"/>
        </w:behaviors>
        <w:guid w:val="{79378832-D98A-42F7-9438-870A6F7ECB22}"/>
      </w:docPartPr>
      <w:docPartBody>
        <w:p w:rsidR="00C42089" w:rsidRDefault="00853B59" w:rsidP="00853B59">
          <w:pPr>
            <w:pStyle w:val="FD67ECAD7C694402A45B279F3020F538"/>
          </w:pPr>
          <w:r w:rsidRPr="00D858FE">
            <w:rPr>
              <w:rStyle w:val="PlaceholderText"/>
            </w:rPr>
            <w:t>Choose an item.</w:t>
          </w:r>
        </w:p>
      </w:docPartBody>
    </w:docPart>
    <w:docPart>
      <w:docPartPr>
        <w:name w:val="CA038FE6C94642EC91A15FE0EC9481CF"/>
        <w:category>
          <w:name w:val="General"/>
          <w:gallery w:val="placeholder"/>
        </w:category>
        <w:types>
          <w:type w:val="bbPlcHdr"/>
        </w:types>
        <w:behaviors>
          <w:behavior w:val="content"/>
        </w:behaviors>
        <w:guid w:val="{CF3DA296-7B32-4627-A98B-52FD4035C9A3}"/>
      </w:docPartPr>
      <w:docPartBody>
        <w:p w:rsidR="00C42089" w:rsidRDefault="00853B59" w:rsidP="00853B59">
          <w:pPr>
            <w:pStyle w:val="CA038FE6C94642EC91A15FE0EC9481CF"/>
          </w:pPr>
          <w:r w:rsidRPr="00D858FE">
            <w:rPr>
              <w:rStyle w:val="PlaceholderText"/>
            </w:rPr>
            <w:t>Choose an item.</w:t>
          </w:r>
        </w:p>
      </w:docPartBody>
    </w:docPart>
    <w:docPart>
      <w:docPartPr>
        <w:name w:val="7B48C54FF361403B871BC0ABBB2CF514"/>
        <w:category>
          <w:name w:val="General"/>
          <w:gallery w:val="placeholder"/>
        </w:category>
        <w:types>
          <w:type w:val="bbPlcHdr"/>
        </w:types>
        <w:behaviors>
          <w:behavior w:val="content"/>
        </w:behaviors>
        <w:guid w:val="{7A45A80D-8765-465F-B67F-FC8D523AED8C}"/>
      </w:docPartPr>
      <w:docPartBody>
        <w:p w:rsidR="00C42089" w:rsidRDefault="00853B59" w:rsidP="00853B59">
          <w:pPr>
            <w:pStyle w:val="7B48C54FF361403B871BC0ABBB2CF514"/>
          </w:pPr>
          <w:r w:rsidRPr="00D858FE">
            <w:rPr>
              <w:rStyle w:val="PlaceholderText"/>
            </w:rPr>
            <w:t>Choose an item.</w:t>
          </w:r>
        </w:p>
      </w:docPartBody>
    </w:docPart>
    <w:docPart>
      <w:docPartPr>
        <w:name w:val="BFCD32D8CD05461188E2C240ABC6D86B"/>
        <w:category>
          <w:name w:val="General"/>
          <w:gallery w:val="placeholder"/>
        </w:category>
        <w:types>
          <w:type w:val="bbPlcHdr"/>
        </w:types>
        <w:behaviors>
          <w:behavior w:val="content"/>
        </w:behaviors>
        <w:guid w:val="{EA008BFD-D1F5-4862-ABE3-DA17425BC3BB}"/>
      </w:docPartPr>
      <w:docPartBody>
        <w:p w:rsidR="00597BCD" w:rsidRDefault="000B60B9" w:rsidP="000B60B9">
          <w:pPr>
            <w:pStyle w:val="BFCD32D8CD05461188E2C240ABC6D86B"/>
          </w:pPr>
          <w:r w:rsidRPr="00D858FE">
            <w:rPr>
              <w:rStyle w:val="PlaceholderText"/>
            </w:rPr>
            <w:t>Choose an item.</w:t>
          </w:r>
        </w:p>
      </w:docPartBody>
    </w:docPart>
    <w:docPart>
      <w:docPartPr>
        <w:name w:val="2F751CA9BF3B4529B5A20A227F1F2A9F"/>
        <w:category>
          <w:name w:val="General"/>
          <w:gallery w:val="placeholder"/>
        </w:category>
        <w:types>
          <w:type w:val="bbPlcHdr"/>
        </w:types>
        <w:behaviors>
          <w:behavior w:val="content"/>
        </w:behaviors>
        <w:guid w:val="{73F49B54-6982-45CF-91EB-527E4C988696}"/>
      </w:docPartPr>
      <w:docPartBody>
        <w:p w:rsidR="00597BCD" w:rsidRDefault="000B60B9" w:rsidP="000B60B9">
          <w:pPr>
            <w:pStyle w:val="2F751CA9BF3B4529B5A20A227F1F2A9F"/>
          </w:pPr>
          <w:r w:rsidRPr="00D858FE">
            <w:rPr>
              <w:rStyle w:val="PlaceholderText"/>
            </w:rPr>
            <w:t>Choose an item.</w:t>
          </w:r>
        </w:p>
      </w:docPartBody>
    </w:docPart>
    <w:docPart>
      <w:docPartPr>
        <w:name w:val="72D11038E4D94EAAA902AAC95DB5F171"/>
        <w:category>
          <w:name w:val="General"/>
          <w:gallery w:val="placeholder"/>
        </w:category>
        <w:types>
          <w:type w:val="bbPlcHdr"/>
        </w:types>
        <w:behaviors>
          <w:behavior w:val="content"/>
        </w:behaviors>
        <w:guid w:val="{3CAE0D7F-7618-47C3-9444-4267D007963B}"/>
      </w:docPartPr>
      <w:docPartBody>
        <w:p w:rsidR="00597BCD" w:rsidRDefault="000B60B9" w:rsidP="000B60B9">
          <w:pPr>
            <w:pStyle w:val="72D11038E4D94EAAA902AAC95DB5F1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3B59"/>
    <w:rsid w:val="000B60B9"/>
    <w:rsid w:val="00143202"/>
    <w:rsid w:val="00162D6C"/>
    <w:rsid w:val="00215DC2"/>
    <w:rsid w:val="002A51FB"/>
    <w:rsid w:val="00584930"/>
    <w:rsid w:val="00597BCD"/>
    <w:rsid w:val="00693449"/>
    <w:rsid w:val="00746C9A"/>
    <w:rsid w:val="00853B59"/>
    <w:rsid w:val="008C44E3"/>
    <w:rsid w:val="00965040"/>
    <w:rsid w:val="0097072B"/>
    <w:rsid w:val="00C167DB"/>
    <w:rsid w:val="00C42089"/>
    <w:rsid w:val="00C83224"/>
    <w:rsid w:val="00DC7E25"/>
    <w:rsid w:val="00ED71DD"/>
    <w:rsid w:val="00EF7A7C"/>
    <w:rsid w:val="00F44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60B9"/>
    <w:rPr>
      <w:color w:val="808080"/>
    </w:rPr>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360399866EA44F694D06FB128ABE8A3">
    <w:name w:val="B360399866EA44F694D06FB128ABE8A3"/>
    <w:rsid w:val="00853B59"/>
    <w:pPr>
      <w:spacing w:line="278" w:lineRule="auto"/>
    </w:pPr>
    <w:rPr>
      <w:kern w:val="2"/>
      <w:sz w:val="24"/>
      <w:szCs w:val="24"/>
      <w14:ligatures w14:val="standardContextual"/>
    </w:rPr>
  </w:style>
  <w:style w:type="paragraph" w:customStyle="1" w:styleId="E579F65FA52E4AA49E2EFDFB44B0659E">
    <w:name w:val="E579F65FA52E4AA49E2EFDFB44B0659E"/>
    <w:rsid w:val="00853B59"/>
    <w:pPr>
      <w:spacing w:line="278" w:lineRule="auto"/>
    </w:pPr>
    <w:rPr>
      <w:kern w:val="2"/>
      <w:sz w:val="24"/>
      <w:szCs w:val="24"/>
      <w14:ligatures w14:val="standardContextual"/>
    </w:rPr>
  </w:style>
  <w:style w:type="paragraph" w:customStyle="1" w:styleId="2234270137164A64BBAA802150FE7E91">
    <w:name w:val="2234270137164A64BBAA802150FE7E91"/>
    <w:rsid w:val="00853B59"/>
    <w:pPr>
      <w:spacing w:line="278" w:lineRule="auto"/>
    </w:pPr>
    <w:rPr>
      <w:kern w:val="2"/>
      <w:sz w:val="24"/>
      <w:szCs w:val="24"/>
      <w14:ligatures w14:val="standardContextual"/>
    </w:rPr>
  </w:style>
  <w:style w:type="paragraph" w:customStyle="1" w:styleId="0615027E103549E5B255944B84FE8BC2">
    <w:name w:val="0615027E103549E5B255944B84FE8BC2"/>
    <w:rsid w:val="00853B59"/>
    <w:pPr>
      <w:spacing w:line="278" w:lineRule="auto"/>
    </w:pPr>
    <w:rPr>
      <w:kern w:val="2"/>
      <w:sz w:val="24"/>
      <w:szCs w:val="24"/>
      <w14:ligatures w14:val="standardContextual"/>
    </w:rPr>
  </w:style>
  <w:style w:type="paragraph" w:customStyle="1" w:styleId="1707A8BD6D874413A41E1E736F5722C1">
    <w:name w:val="1707A8BD6D874413A41E1E736F5722C1"/>
    <w:rsid w:val="00853B59"/>
    <w:pPr>
      <w:spacing w:line="278" w:lineRule="auto"/>
    </w:pPr>
    <w:rPr>
      <w:kern w:val="2"/>
      <w:sz w:val="24"/>
      <w:szCs w:val="24"/>
      <w14:ligatures w14:val="standardContextual"/>
    </w:rPr>
  </w:style>
  <w:style w:type="paragraph" w:customStyle="1" w:styleId="7E804655EC4C448088D123A1747D9318">
    <w:name w:val="7E804655EC4C448088D123A1747D9318"/>
    <w:rsid w:val="00853B59"/>
    <w:pPr>
      <w:spacing w:line="278" w:lineRule="auto"/>
    </w:pPr>
    <w:rPr>
      <w:kern w:val="2"/>
      <w:sz w:val="24"/>
      <w:szCs w:val="24"/>
      <w14:ligatures w14:val="standardContextual"/>
    </w:rPr>
  </w:style>
  <w:style w:type="paragraph" w:customStyle="1" w:styleId="FAF7288C73444CFCA70E7CB9FCFF003A">
    <w:name w:val="FAF7288C73444CFCA70E7CB9FCFF003A"/>
    <w:rsid w:val="00853B59"/>
    <w:pPr>
      <w:spacing w:line="278" w:lineRule="auto"/>
    </w:pPr>
    <w:rPr>
      <w:kern w:val="2"/>
      <w:sz w:val="24"/>
      <w:szCs w:val="24"/>
      <w14:ligatures w14:val="standardContextual"/>
    </w:rPr>
  </w:style>
  <w:style w:type="paragraph" w:customStyle="1" w:styleId="FD67ECAD7C694402A45B279F3020F538">
    <w:name w:val="FD67ECAD7C694402A45B279F3020F538"/>
    <w:rsid w:val="00853B59"/>
    <w:pPr>
      <w:spacing w:line="278" w:lineRule="auto"/>
    </w:pPr>
    <w:rPr>
      <w:kern w:val="2"/>
      <w:sz w:val="24"/>
      <w:szCs w:val="24"/>
      <w14:ligatures w14:val="standardContextual"/>
    </w:rPr>
  </w:style>
  <w:style w:type="paragraph" w:customStyle="1" w:styleId="CA038FE6C94642EC91A15FE0EC9481CF">
    <w:name w:val="CA038FE6C94642EC91A15FE0EC9481CF"/>
    <w:rsid w:val="00853B59"/>
    <w:pPr>
      <w:spacing w:line="278" w:lineRule="auto"/>
    </w:pPr>
    <w:rPr>
      <w:kern w:val="2"/>
      <w:sz w:val="24"/>
      <w:szCs w:val="24"/>
      <w14:ligatures w14:val="standardContextual"/>
    </w:rPr>
  </w:style>
  <w:style w:type="paragraph" w:customStyle="1" w:styleId="7B48C54FF361403B871BC0ABBB2CF514">
    <w:name w:val="7B48C54FF361403B871BC0ABBB2CF514"/>
    <w:rsid w:val="00853B59"/>
    <w:pPr>
      <w:spacing w:line="278" w:lineRule="auto"/>
    </w:pPr>
    <w:rPr>
      <w:kern w:val="2"/>
      <w:sz w:val="24"/>
      <w:szCs w:val="24"/>
      <w14:ligatures w14:val="standardContextual"/>
    </w:rPr>
  </w:style>
  <w:style w:type="paragraph" w:customStyle="1" w:styleId="BFCD32D8CD05461188E2C240ABC6D86B">
    <w:name w:val="BFCD32D8CD05461188E2C240ABC6D86B"/>
    <w:rsid w:val="000B60B9"/>
    <w:pPr>
      <w:spacing w:line="278" w:lineRule="auto"/>
    </w:pPr>
    <w:rPr>
      <w:kern w:val="2"/>
      <w:sz w:val="24"/>
      <w:szCs w:val="24"/>
      <w14:ligatures w14:val="standardContextual"/>
    </w:rPr>
  </w:style>
  <w:style w:type="paragraph" w:customStyle="1" w:styleId="2F751CA9BF3B4529B5A20A227F1F2A9F">
    <w:name w:val="2F751CA9BF3B4529B5A20A227F1F2A9F"/>
    <w:rsid w:val="000B60B9"/>
    <w:pPr>
      <w:spacing w:line="278" w:lineRule="auto"/>
    </w:pPr>
    <w:rPr>
      <w:kern w:val="2"/>
      <w:sz w:val="24"/>
      <w:szCs w:val="24"/>
      <w14:ligatures w14:val="standardContextual"/>
    </w:rPr>
  </w:style>
  <w:style w:type="paragraph" w:customStyle="1" w:styleId="72D11038E4D94EAAA902AAC95DB5F171">
    <w:name w:val="72D11038E4D94EAAA902AAC95DB5F171"/>
    <w:rsid w:val="000B60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4111</Words>
  <Characters>23433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2024-11-14T22:56:00Z</dcterms:created>
  <dcterms:modified xsi:type="dcterms:W3CDTF">2024-11-14T22:56:00Z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