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6D5DE" w14:textId="77777777" w:rsidR="00D2559D" w:rsidRPr="003217D3" w:rsidRDefault="002450A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235FD74" wp14:editId="2C49163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D07A9E6" w14:textId="77777777" w:rsidR="00D2559D" w:rsidRPr="003217D3" w:rsidRDefault="002450A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A0DA6F6" w14:textId="77777777" w:rsidR="00D2559D" w:rsidRPr="00A36AA9" w:rsidRDefault="002450A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8CAED02" w14:textId="77777777" w:rsidR="00D2559D" w:rsidRPr="00A36AA9" w:rsidRDefault="002450A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16664" w14:paraId="0B9B8C25" w14:textId="77777777" w:rsidTr="00A16664">
        <w:tc>
          <w:tcPr>
            <w:cnfStyle w:val="001000000000" w:firstRow="0" w:lastRow="0" w:firstColumn="1" w:lastColumn="0" w:oddVBand="0" w:evenVBand="0" w:oddHBand="0" w:evenHBand="0" w:firstRowFirstColumn="0" w:firstRowLastColumn="0" w:lastRowFirstColumn="0" w:lastRowLastColumn="0"/>
            <w:tcW w:w="3227" w:type="dxa"/>
          </w:tcPr>
          <w:p w14:paraId="3BF31DB3" w14:textId="77777777" w:rsidR="00D80913" w:rsidRPr="00A36AA9" w:rsidRDefault="002450A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8C729CD" w14:textId="77777777" w:rsidR="00D80913" w:rsidRDefault="002450A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Jymbilung House Aged And Disabled Care Services (Ccp)</w:t>
            </w:r>
          </w:p>
        </w:tc>
      </w:tr>
      <w:tr w:rsidR="00A16664" w14:paraId="1F82926D" w14:textId="77777777" w:rsidTr="00A16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5C25DB" w14:textId="77777777" w:rsidR="00126F43" w:rsidRPr="00A36AA9" w:rsidRDefault="002450A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F25282A" w14:textId="77777777" w:rsidR="00126F43" w:rsidRPr="00C27BE3" w:rsidRDefault="002450A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700161</w:t>
            </w:r>
          </w:p>
        </w:tc>
      </w:tr>
      <w:tr w:rsidR="00A16664" w14:paraId="4C719CFA" w14:textId="77777777" w:rsidTr="00A1666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3817CB" w14:textId="77777777" w:rsidR="00126F43" w:rsidRPr="00A36AA9" w:rsidRDefault="002450A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5F5A96D" w14:textId="77777777" w:rsidR="00126F43" w:rsidRPr="00540817" w:rsidRDefault="002450A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 /</w:t>
            </w:r>
            <w:r>
              <w:rPr>
                <w:rFonts w:ascii="Arial" w:eastAsia="Times New Roman" w:hAnsi="Arial" w:cs="Arial"/>
                <w:lang w:eastAsia="en-AU"/>
              </w:rPr>
              <w:t xml:space="preserve"> 13 Summerfield Drive, BEAUDESERT, Queensland, 4285</w:t>
            </w:r>
          </w:p>
        </w:tc>
      </w:tr>
      <w:tr w:rsidR="00A16664" w14:paraId="20A858E8" w14:textId="77777777" w:rsidTr="00A16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A00F9E" w14:textId="77777777" w:rsidR="00126F43" w:rsidRPr="00A36AA9" w:rsidRDefault="002450A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083F059" w14:textId="77777777" w:rsidR="00126F43" w:rsidRPr="00A36AA9" w:rsidRDefault="002450A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A16664" w14:paraId="18F318CB" w14:textId="77777777" w:rsidTr="00A1666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677633" w14:textId="77777777" w:rsidR="00126F43" w:rsidRPr="00A36AA9" w:rsidRDefault="002450A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D2E6C07" w14:textId="77777777" w:rsidR="00126F43" w:rsidRPr="00A36AA9" w:rsidRDefault="002450A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7 </w:t>
            </w:r>
            <w:r w:rsidRPr="00A52058">
              <w:rPr>
                <w:rFonts w:ascii="Arial" w:hAnsi="Arial" w:cs="Arial"/>
              </w:rPr>
              <w:t>September 2023 to 11 September 2023</w:t>
            </w:r>
          </w:p>
        </w:tc>
      </w:tr>
      <w:tr w:rsidR="00A16664" w14:paraId="0E675D90" w14:textId="77777777" w:rsidTr="00A16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0AEBD4" w14:textId="77777777" w:rsidR="00126F43" w:rsidRPr="00A36AA9" w:rsidRDefault="002450A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847609106"/>
            <w:placeholder>
              <w:docPart w:val="A7F4949C78414813B67B25D37262F9D8"/>
            </w:placeholder>
            <w:date w:fullDate="2023-12-04T00:00:00Z">
              <w:dateFormat w:val="d MMMM yyyy"/>
              <w:lid w:val="en-AU"/>
              <w:storeMappedDataAs w:val="dateTime"/>
              <w:calendar w:val="gregorian"/>
            </w:date>
          </w:sdtPr>
          <w:sdtEndPr/>
          <w:sdtContent>
            <w:tc>
              <w:tcPr>
                <w:tcW w:w="7114" w:type="dxa"/>
                <w:shd w:val="clear" w:color="auto" w:fill="auto"/>
              </w:tcPr>
              <w:p w14:paraId="5B05F3D0" w14:textId="7BDD90AF" w:rsidR="00126F43" w:rsidRPr="00A36AA9" w:rsidRDefault="0099530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December 2023</w:t>
                </w:r>
              </w:p>
            </w:tc>
          </w:sdtContent>
        </w:sdt>
      </w:tr>
    </w:tbl>
    <w:bookmarkEnd w:id="0"/>
    <w:p w14:paraId="2E7D1F7A" w14:textId="41DF2A0A" w:rsidR="00FA0A5B" w:rsidRPr="00A36AA9" w:rsidRDefault="002450A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xml:space="preserve">) website under the Aged Care Quality and Safety Commission </w:t>
      </w:r>
      <w:r w:rsidRPr="00A36AA9">
        <w:t>Rules</w:t>
      </w:r>
      <w:r w:rsidR="009A09F5">
        <w:t xml:space="preserve"> </w:t>
      </w:r>
      <w:r w:rsidRPr="00A36AA9">
        <w:t>2018.</w:t>
      </w:r>
      <w:r w:rsidRPr="00A36AA9">
        <w:br w:type="page"/>
      </w:r>
    </w:p>
    <w:p w14:paraId="112D4DB6" w14:textId="77777777" w:rsidR="00126F43" w:rsidRDefault="002450A5"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43F1D5A7" w14:textId="77777777" w:rsidR="009A09F5" w:rsidRDefault="002450A5"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p>
    <w:p w14:paraId="6D2DD1CF" w14:textId="77777777" w:rsidR="009A09F5" w:rsidRDefault="002450A5" w:rsidP="00126F43">
      <w:pPr>
        <w:rPr>
          <w:rFonts w:ascii="Arial" w:eastAsia="Arial" w:hAnsi="Arial" w:cs="Arial"/>
        </w:rPr>
      </w:pPr>
      <w:r>
        <w:rPr>
          <w:rFonts w:ascii="Arial" w:eastAsia="Arial" w:hAnsi="Arial" w:cs="Arial"/>
        </w:rPr>
        <w:t>Provider: 1274 Mununjali Housing and Development Company Ltd</w:t>
      </w:r>
    </w:p>
    <w:p w14:paraId="7E4C2918" w14:textId="77777777" w:rsidR="009A09F5" w:rsidRDefault="002450A5" w:rsidP="00126F43">
      <w:pPr>
        <w:rPr>
          <w:rFonts w:ascii="Arial" w:eastAsia="Arial" w:hAnsi="Arial" w:cs="Arial"/>
        </w:rPr>
      </w:pPr>
      <w:r>
        <w:rPr>
          <w:rFonts w:ascii="Arial" w:eastAsia="Arial" w:hAnsi="Arial" w:cs="Arial"/>
        </w:rPr>
        <w:t xml:space="preserve">Service: 18230 Jymbilung House Aged </w:t>
      </w:r>
      <w:proofErr w:type="gramStart"/>
      <w:r>
        <w:rPr>
          <w:rFonts w:ascii="Arial" w:eastAsia="Arial" w:hAnsi="Arial" w:cs="Arial"/>
        </w:rPr>
        <w:t>And</w:t>
      </w:r>
      <w:proofErr w:type="gramEnd"/>
      <w:r>
        <w:rPr>
          <w:rFonts w:ascii="Arial" w:eastAsia="Arial" w:hAnsi="Arial" w:cs="Arial"/>
        </w:rPr>
        <w:t xml:space="preserve"> Disabled Care Services (Ccp)</w:t>
      </w:r>
    </w:p>
    <w:p w14:paraId="12924A17" w14:textId="77777777" w:rsidR="009A09F5" w:rsidRDefault="002450A5" w:rsidP="009A09F5">
      <w:pPr>
        <w:spacing w:before="240"/>
        <w:rPr>
          <w:rFonts w:ascii="Arial" w:eastAsia="Arial" w:hAnsi="Arial" w:cs="Arial"/>
        </w:rPr>
      </w:pPr>
      <w:r>
        <w:rPr>
          <w:rFonts w:ascii="Arial" w:eastAsia="Arial" w:hAnsi="Arial" w:cs="Arial"/>
        </w:rPr>
        <w:t xml:space="preserve">Commonwealth Home Support </w:t>
      </w:r>
      <w:r>
        <w:rPr>
          <w:rFonts w:ascii="Arial" w:eastAsia="Arial" w:hAnsi="Arial" w:cs="Arial"/>
        </w:rPr>
        <w:t>Programme (</w:t>
      </w:r>
      <w:r>
        <w:rPr>
          <w:rFonts w:ascii="Arial" w:eastAsia="Arial" w:hAnsi="Arial" w:cs="Arial"/>
          <w:b/>
          <w:bCs/>
        </w:rPr>
        <w:t>CHSP</w:t>
      </w:r>
      <w:r>
        <w:rPr>
          <w:rFonts w:ascii="Arial" w:eastAsia="Arial" w:hAnsi="Arial" w:cs="Arial"/>
        </w:rPr>
        <w:t>) included:</w:t>
      </w:r>
    </w:p>
    <w:p w14:paraId="76F006AE" w14:textId="77777777" w:rsidR="009A09F5" w:rsidRDefault="002450A5" w:rsidP="008640F0">
      <w:pPr>
        <w:spacing w:before="120"/>
        <w:rPr>
          <w:rFonts w:ascii="Arial" w:eastAsia="Arial" w:hAnsi="Arial" w:cs="Arial"/>
        </w:rPr>
      </w:pPr>
      <w:r>
        <w:rPr>
          <w:rFonts w:ascii="Arial" w:eastAsia="Arial" w:hAnsi="Arial" w:cs="Arial"/>
        </w:rPr>
        <w:t>Provider: 7545 Mununjali Housing and Development Company Limited</w:t>
      </w:r>
    </w:p>
    <w:p w14:paraId="1F91DAF0" w14:textId="77777777" w:rsidR="009A09F5" w:rsidRDefault="002450A5" w:rsidP="008640F0">
      <w:pPr>
        <w:spacing w:before="120"/>
        <w:rPr>
          <w:rFonts w:ascii="Arial" w:eastAsia="Arial" w:hAnsi="Arial" w:cs="Arial"/>
        </w:rPr>
      </w:pPr>
      <w:r>
        <w:rPr>
          <w:rFonts w:ascii="Arial" w:eastAsia="Arial" w:hAnsi="Arial" w:cs="Arial"/>
        </w:rPr>
        <w:t>Service: 23773 Mununjali Housing and Development Company Limited - Care Relationships and Carer Support</w:t>
      </w:r>
    </w:p>
    <w:p w14:paraId="4AF5A9F5" w14:textId="737A7679" w:rsidR="009A09F5" w:rsidRPr="009A09F5" w:rsidRDefault="002450A5" w:rsidP="008640F0">
      <w:pPr>
        <w:spacing w:before="120" w:after="240"/>
        <w:rPr>
          <w:rFonts w:ascii="Arial" w:eastAsia="Arial" w:hAnsi="Arial" w:cs="Arial"/>
        </w:rPr>
      </w:pPr>
      <w:r>
        <w:rPr>
          <w:rFonts w:ascii="Arial" w:eastAsia="Arial" w:hAnsi="Arial" w:cs="Arial"/>
        </w:rPr>
        <w:t>Service: 23772 Mununjali Housing and Development Company Lim</w:t>
      </w:r>
      <w:r>
        <w:rPr>
          <w:rFonts w:ascii="Arial" w:eastAsia="Arial" w:hAnsi="Arial" w:cs="Arial"/>
        </w:rPr>
        <w:t>ited - Community and Home Support</w:t>
      </w:r>
      <w:bookmarkEnd w:id="1"/>
    </w:p>
    <w:p w14:paraId="48A7C74A" w14:textId="77777777" w:rsidR="000078F8" w:rsidRPr="00A36AA9" w:rsidRDefault="002450A5"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67952DEF" w14:textId="0710C374" w:rsidR="000078F8" w:rsidRPr="00A36AA9" w:rsidRDefault="002450A5" w:rsidP="00F87E39">
      <w:pPr>
        <w:pStyle w:val="NormalArial"/>
      </w:pPr>
      <w:r w:rsidRPr="00A36AA9">
        <w:t xml:space="preserve">This performance report for </w:t>
      </w:r>
      <w:r w:rsidRPr="00C27BE3">
        <w:rPr>
          <w:color w:val="auto"/>
        </w:rPr>
        <w:t xml:space="preserve">Jymbilung House Aged </w:t>
      </w:r>
      <w:proofErr w:type="gramStart"/>
      <w:r w:rsidRPr="00C27BE3">
        <w:rPr>
          <w:color w:val="auto"/>
        </w:rPr>
        <w:t>And</w:t>
      </w:r>
      <w:proofErr w:type="gramEnd"/>
      <w:r w:rsidRPr="00C27BE3">
        <w:rPr>
          <w:color w:val="auto"/>
        </w:rPr>
        <w:t xml:space="preserve"> Disabled Care Services (Ccp)</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0F46BD" w:rsidRPr="000F46BD">
        <w:rPr>
          <w:color w:val="auto"/>
        </w:rPr>
        <w:t>P. Sherin</w:t>
      </w:r>
      <w:r w:rsidRPr="000F46BD">
        <w:rPr>
          <w:noProof/>
          <w:color w:val="auto"/>
        </w:rPr>
        <w:t xml:space="preserve">, </w:t>
      </w:r>
      <w:r w:rsidRPr="000F46BD">
        <w:rPr>
          <w:color w:val="auto"/>
        </w:rPr>
        <w:t>delegate</w:t>
      </w:r>
      <w:r w:rsidRPr="00A36AA9">
        <w:t xml:space="preserve"> of the Aged Care Quality and Safety Commissioner (Commission</w:t>
      </w:r>
      <w:r w:rsidRPr="00A36AA9">
        <w:t>er)</w:t>
      </w:r>
      <w:r>
        <w:rPr>
          <w:rStyle w:val="FootnoteReference"/>
        </w:rPr>
        <w:footnoteReference w:id="1"/>
      </w:r>
      <w:r w:rsidRPr="00A36AA9">
        <w:t xml:space="preserve">. </w:t>
      </w:r>
    </w:p>
    <w:p w14:paraId="611011AC" w14:textId="77777777" w:rsidR="000078F8" w:rsidRPr="00A36AA9" w:rsidRDefault="002450A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w:t>
      </w:r>
      <w:r w:rsidRPr="00A36AA9">
        <w:t>liant or non-compliant at the Standard and requirement level where applicable.</w:t>
      </w:r>
    </w:p>
    <w:p w14:paraId="4082EA3F" w14:textId="77777777" w:rsidR="000078F8" w:rsidRDefault="002450A5" w:rsidP="00AE448F">
      <w:pPr>
        <w:pStyle w:val="NormalArial"/>
        <w:spacing w:after="240"/>
      </w:pPr>
      <w:r w:rsidRPr="00A36AA9">
        <w:t>The report also specifies any areas in which improvements must be made to ensure the Quality Standards are complied with.</w:t>
      </w:r>
    </w:p>
    <w:p w14:paraId="796148E7" w14:textId="77777777" w:rsidR="00DF37F2" w:rsidRPr="00A36AA9" w:rsidRDefault="002450A5" w:rsidP="00DF37F2">
      <w:pPr>
        <w:pStyle w:val="Heading1"/>
        <w:spacing w:before="0" w:after="240" w:line="22" w:lineRule="atLeast"/>
        <w:rPr>
          <w:rFonts w:ascii="Arial" w:hAnsi="Arial" w:cs="Arial"/>
        </w:rPr>
      </w:pPr>
      <w:r w:rsidRPr="00A36AA9">
        <w:rPr>
          <w:rFonts w:ascii="Arial" w:hAnsi="Arial" w:cs="Arial"/>
        </w:rPr>
        <w:t>Material relied on</w:t>
      </w:r>
    </w:p>
    <w:p w14:paraId="2436B3D7" w14:textId="77777777" w:rsidR="00DF37F2" w:rsidRPr="00A36AA9" w:rsidRDefault="002450A5" w:rsidP="00F87E39">
      <w:pPr>
        <w:pStyle w:val="NormalArial"/>
      </w:pPr>
      <w:r w:rsidRPr="00A36AA9">
        <w:t xml:space="preserve">The following information has </w:t>
      </w:r>
      <w:r w:rsidRPr="00A36AA9">
        <w:t>been considered in preparing the performance report:</w:t>
      </w:r>
    </w:p>
    <w:p w14:paraId="33DAB563" w14:textId="77777777" w:rsidR="00995300" w:rsidRPr="00A36AA9" w:rsidRDefault="00995300" w:rsidP="00995300">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 xml:space="preserve">Quality </w:t>
      </w:r>
      <w:r w:rsidRPr="00EF2C8A">
        <w:rPr>
          <w:rFonts w:ascii="Arial" w:hAnsi="Arial" w:cs="Arial"/>
        </w:rPr>
        <w:t>Audit report was informed by a site assessment, observations at the service, review of documents and interviews with staff, consumers/representatives</w:t>
      </w:r>
      <w:r>
        <w:rPr>
          <w:rFonts w:ascii="Arial" w:hAnsi="Arial" w:cs="Arial"/>
        </w:rPr>
        <w:t>,</w:t>
      </w:r>
      <w:r w:rsidRPr="00EF2C8A">
        <w:rPr>
          <w:rFonts w:ascii="Arial" w:hAnsi="Arial" w:cs="Arial"/>
        </w:rPr>
        <w:t xml:space="preserve"> and others.</w:t>
      </w:r>
    </w:p>
    <w:p w14:paraId="2ACB35E7" w14:textId="686D5B86" w:rsidR="00D76BC8" w:rsidRPr="00D76BC8" w:rsidRDefault="00995300" w:rsidP="00995300">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 xml:space="preserve">the provider’s response to the assessment </w:t>
      </w:r>
      <w:r w:rsidRPr="00EF2C8A">
        <w:rPr>
          <w:rFonts w:ascii="Arial" w:hAnsi="Arial" w:cs="Arial"/>
        </w:rPr>
        <w:t>team’s report received 30 October 2023 providing additional informatio</w:t>
      </w:r>
      <w:r>
        <w:rPr>
          <w:rFonts w:ascii="Arial" w:hAnsi="Arial" w:cs="Arial"/>
        </w:rPr>
        <w:t>n</w:t>
      </w:r>
      <w:r w:rsidRPr="00EF2C8A">
        <w:rPr>
          <w:rFonts w:ascii="Arial" w:hAnsi="Arial" w:cs="Arial"/>
        </w:rPr>
        <w:t>.</w:t>
      </w:r>
    </w:p>
    <w:p w14:paraId="50DFAE7E" w14:textId="77777777" w:rsidR="003B1763" w:rsidRPr="00D76BC8" w:rsidRDefault="002450A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035EDDE" w14:textId="66A9D181" w:rsidR="003217D3" w:rsidRPr="00244176" w:rsidRDefault="002450A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16664" w14:paraId="477CF187" w14:textId="77777777" w:rsidTr="00A1666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F32C2D" w14:textId="77777777" w:rsidR="00FC045E" w:rsidRPr="00A36AA9" w:rsidRDefault="002450A5"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EF27B9C" w14:textId="77777777" w:rsidR="00FC045E" w:rsidRPr="00E96B92" w:rsidRDefault="002450A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5549527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A16664" w14:paraId="4DEAA8DB" w14:textId="77777777" w:rsidTr="00A1666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4AAA6D" w14:textId="77777777" w:rsidR="00A213EA" w:rsidRPr="00A36AA9" w:rsidRDefault="002450A5"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E78DE09" w14:textId="77777777" w:rsidR="00A213EA" w:rsidRPr="00A213EA" w:rsidRDefault="002450A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314508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A16664" w14:paraId="4B7B9691" w14:textId="77777777" w:rsidTr="00A166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5CAC21" w14:textId="77777777" w:rsidR="00A213EA" w:rsidRPr="00A36AA9" w:rsidRDefault="002450A5"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4444E46" w14:textId="77777777" w:rsidR="00A213EA" w:rsidRPr="00A213EA" w:rsidRDefault="002450A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577325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A16664" w14:paraId="13819883" w14:textId="77777777" w:rsidTr="00A1666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4C08EC" w14:textId="77777777" w:rsidR="00A213EA" w:rsidRPr="00A36AA9" w:rsidRDefault="002450A5"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2FF342F" w14:textId="77777777" w:rsidR="00A213EA" w:rsidRPr="00A213EA" w:rsidRDefault="002450A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148450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A16664" w14:paraId="5E6B0DA1" w14:textId="77777777" w:rsidTr="00A166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C49E39" w14:textId="77777777" w:rsidR="00A213EA" w:rsidRPr="00A36AA9" w:rsidRDefault="002450A5"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AF6F03D" w14:textId="77777777" w:rsidR="00A213EA" w:rsidRPr="00A213EA" w:rsidRDefault="002450A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2986753"/>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A16664" w14:paraId="436DCA01" w14:textId="77777777" w:rsidTr="00A1666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F6BF8A" w14:textId="77777777" w:rsidR="00A213EA" w:rsidRPr="00A36AA9" w:rsidRDefault="002450A5"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41EFA1B" w14:textId="77777777" w:rsidR="00A213EA" w:rsidRPr="00A213EA" w:rsidRDefault="002450A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644274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A16664" w14:paraId="2CA64386" w14:textId="77777777" w:rsidTr="00A166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EB6D4A" w14:textId="77777777" w:rsidR="00A213EA" w:rsidRPr="00A36AA9" w:rsidRDefault="002450A5"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3CCA36D" w14:textId="77777777" w:rsidR="00A213EA" w:rsidRPr="00A213EA" w:rsidRDefault="002450A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9828036"/>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A16664" w14:paraId="62DABD4C" w14:textId="77777777" w:rsidTr="00A1666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7924A1" w14:textId="77777777" w:rsidR="00A213EA" w:rsidRPr="00A36AA9" w:rsidRDefault="002450A5"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F7EE9C4" w14:textId="77777777" w:rsidR="00A213EA" w:rsidRPr="00A213EA" w:rsidRDefault="002450A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727355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7C9D01AE" w14:textId="77777777" w:rsidR="003217D3" w:rsidRPr="00244176" w:rsidRDefault="002450A5"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 xml:space="preserve">Commonwealth Home Support Programme </w:t>
      </w:r>
      <w:r w:rsidRPr="00565910">
        <w:rPr>
          <w:rFonts w:ascii="Arial" w:hAnsi="Arial" w:cs="Arial"/>
        </w:rPr>
        <w:t>(CHSP)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16664" w14:paraId="540FAA7F" w14:textId="77777777" w:rsidTr="00A1666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567C7A" w14:textId="77777777" w:rsidR="00A213EA" w:rsidRPr="00244176" w:rsidRDefault="002450A5"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6F22F5C" w14:textId="77777777" w:rsidR="00A213EA" w:rsidRPr="00A213EA" w:rsidRDefault="002450A5"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2398529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A16664" w14:paraId="184BF314" w14:textId="77777777" w:rsidTr="00A1666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0CAE50" w14:textId="77777777" w:rsidR="00A213EA" w:rsidRPr="00244176" w:rsidRDefault="002450A5"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9882DA6" w14:textId="77777777" w:rsidR="00A213EA" w:rsidRPr="00A213EA" w:rsidRDefault="002450A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0825269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A16664" w14:paraId="3E876C8A" w14:textId="77777777" w:rsidTr="00A166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B8FB77" w14:textId="77777777" w:rsidR="00A213EA" w:rsidRPr="00244176" w:rsidRDefault="002450A5"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793DCB9" w14:textId="77777777" w:rsidR="00A213EA" w:rsidRPr="00A213EA" w:rsidRDefault="002450A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1666035"/>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A16664" w14:paraId="0256B4E8" w14:textId="77777777" w:rsidTr="00A1666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C5BC0F9" w14:textId="77777777" w:rsidR="00A213EA" w:rsidRPr="00244176" w:rsidRDefault="002450A5"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706FE4E" w14:textId="77777777" w:rsidR="00A213EA" w:rsidRPr="00A213EA" w:rsidRDefault="002450A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7593950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A16664" w14:paraId="351781AD" w14:textId="77777777" w:rsidTr="00A166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66CF18" w14:textId="77777777" w:rsidR="00A213EA" w:rsidRPr="00244176" w:rsidRDefault="002450A5"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A23A902" w14:textId="77777777" w:rsidR="00A213EA" w:rsidRPr="00A213EA" w:rsidRDefault="002450A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387750"/>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A16664" w14:paraId="65D5E2AA" w14:textId="77777777" w:rsidTr="00A1666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D69C6B" w14:textId="77777777" w:rsidR="00A213EA" w:rsidRPr="00244176" w:rsidRDefault="002450A5"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13B9528" w14:textId="77777777" w:rsidR="00A213EA" w:rsidRPr="00A213EA" w:rsidRDefault="002450A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98634617"/>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A16664" w14:paraId="15DF313C" w14:textId="77777777" w:rsidTr="00A166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658A5F" w14:textId="77777777" w:rsidR="00A213EA" w:rsidRPr="00244176" w:rsidRDefault="002450A5"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77A320F" w14:textId="77777777" w:rsidR="00A213EA" w:rsidRPr="00A213EA" w:rsidRDefault="002450A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4150791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A16664" w14:paraId="0341DB2F" w14:textId="77777777" w:rsidTr="00A1666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707EB9" w14:textId="77777777" w:rsidR="00A213EA" w:rsidRPr="00244176" w:rsidRDefault="002450A5"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CBA5454" w14:textId="77777777" w:rsidR="00A213EA" w:rsidRPr="00A213EA" w:rsidRDefault="002450A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37847333"/>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bl>
    <w:p w14:paraId="10824430" w14:textId="77777777" w:rsidR="00FC045E" w:rsidRPr="00A36AA9" w:rsidRDefault="002450A5" w:rsidP="00F87E39">
      <w:pPr>
        <w:pStyle w:val="NormalArial"/>
        <w:spacing w:before="120"/>
      </w:pPr>
      <w:r w:rsidRPr="00A36AA9">
        <w:t>A detailed assessment is provided later in this report for each assessed Standard.</w:t>
      </w:r>
    </w:p>
    <w:p w14:paraId="707E9C0F" w14:textId="77777777" w:rsidR="00FC045E" w:rsidRPr="00A36AA9" w:rsidRDefault="002450A5" w:rsidP="00FC045E">
      <w:pPr>
        <w:pStyle w:val="Heading1"/>
        <w:spacing w:before="0" w:after="240" w:line="22" w:lineRule="atLeast"/>
        <w:rPr>
          <w:rFonts w:ascii="Arial" w:hAnsi="Arial" w:cs="Arial"/>
        </w:rPr>
      </w:pPr>
      <w:r w:rsidRPr="00A36AA9">
        <w:rPr>
          <w:rFonts w:ascii="Arial" w:hAnsi="Arial" w:cs="Arial"/>
        </w:rPr>
        <w:t>Areas for improvement</w:t>
      </w:r>
    </w:p>
    <w:p w14:paraId="63B53661" w14:textId="77777777" w:rsidR="00FC045E" w:rsidRPr="00A36AA9" w:rsidRDefault="002450A5"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75DFFB2" w14:textId="5430C801" w:rsidR="00FC045E" w:rsidRPr="00A36AA9" w:rsidRDefault="002450A5" w:rsidP="00F87E39">
      <w:pPr>
        <w:pStyle w:val="NormalArial"/>
      </w:pPr>
      <w:r w:rsidRPr="00A36AA9">
        <w:br w:type="page"/>
      </w:r>
    </w:p>
    <w:p w14:paraId="7C2732CA" w14:textId="77777777" w:rsidR="003217D3" w:rsidRDefault="002450A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A16664" w14:paraId="59153D8D" w14:textId="77777777" w:rsidTr="00A166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6D47B81" w14:textId="77777777" w:rsidR="003217D3" w:rsidRPr="003217D3" w:rsidRDefault="002450A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092AAC1" w14:textId="77777777" w:rsidR="003217D3" w:rsidRPr="003217D3" w:rsidRDefault="002450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35AD6C01" w14:textId="77777777" w:rsidR="003217D3" w:rsidRPr="003217D3" w:rsidRDefault="002450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16664" w14:paraId="24C3958A" w14:textId="77777777" w:rsidTr="00A166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E7263D" w14:textId="77777777" w:rsidR="007E513C" w:rsidRPr="00244176" w:rsidRDefault="002450A5"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4B2A7BC" w14:textId="77777777" w:rsidR="007E513C" w:rsidRPr="00244176"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4D9AC43"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969093"/>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5DB285CB"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074216"/>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71A74712" w14:textId="77777777" w:rsidTr="00A16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4C8BF9"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9A2BC2D" w14:textId="77777777" w:rsidR="007E513C" w:rsidRPr="00244176"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Care and services are </w:t>
            </w:r>
            <w:r w:rsidRPr="00244176">
              <w:rPr>
                <w:rFonts w:ascii="Arial" w:hAnsi="Arial" w:cs="Arial"/>
              </w:rPr>
              <w:t>culturally safe</w:t>
            </w:r>
          </w:p>
        </w:tc>
        <w:tc>
          <w:tcPr>
            <w:tcW w:w="1985" w:type="dxa"/>
            <w:shd w:val="clear" w:color="auto" w:fill="auto"/>
          </w:tcPr>
          <w:p w14:paraId="5319F9C4"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7796195"/>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268FB1DE"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6558031"/>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23555F7A" w14:textId="77777777" w:rsidTr="00A166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5E6AEF"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6393427" w14:textId="77777777" w:rsidR="007E513C" w:rsidRPr="00244176"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B92BA80" w14:textId="77777777" w:rsidR="007E513C" w:rsidRPr="00244176" w:rsidRDefault="002450A5"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7097D92" w14:textId="77777777" w:rsidR="007E513C" w:rsidRPr="00244176" w:rsidRDefault="002450A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w:t>
            </w:r>
            <w:r w:rsidRPr="00244176">
              <w:rPr>
                <w:rFonts w:ascii="Arial" w:hAnsi="Arial" w:cs="Arial"/>
              </w:rPr>
              <w:t>family, friends, carers or others should be involved in their care; and</w:t>
            </w:r>
          </w:p>
          <w:p w14:paraId="6222FEF0" w14:textId="77777777" w:rsidR="007E513C" w:rsidRPr="00244176" w:rsidRDefault="002450A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39B202A" w14:textId="77777777" w:rsidR="007E513C" w:rsidRPr="00244176" w:rsidRDefault="002450A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12DE970"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6166033"/>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79614307"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7428722"/>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01F859E7" w14:textId="77777777" w:rsidTr="00A16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3C8F95"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75D0CD0" w14:textId="77777777" w:rsidR="007E513C" w:rsidRPr="00244176"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7C15E8F"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7132574"/>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20554302"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4297498"/>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76794535" w14:textId="77777777" w:rsidTr="00A166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9DB2E8"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FE54CC4" w14:textId="77777777" w:rsidR="007E513C" w:rsidRPr="00244176"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in a way that is clear, </w:t>
            </w:r>
            <w:r w:rsidRPr="00244176">
              <w:rPr>
                <w:rFonts w:ascii="Arial" w:hAnsi="Arial" w:cs="Arial"/>
              </w:rPr>
              <w:t>easy to understand and enables them to exercise choice.</w:t>
            </w:r>
          </w:p>
        </w:tc>
        <w:tc>
          <w:tcPr>
            <w:tcW w:w="1985" w:type="dxa"/>
            <w:shd w:val="clear" w:color="auto" w:fill="auto"/>
          </w:tcPr>
          <w:p w14:paraId="2ABEEDEC"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3795809"/>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79BA2DBB"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533569"/>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6A17766C" w14:textId="77777777" w:rsidTr="00A16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610036"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551D822" w14:textId="77777777" w:rsidR="007E513C" w:rsidRPr="00244176"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7FDD52E2"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9569972"/>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68C1B3B1"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732492"/>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2127075F" w14:textId="77777777" w:rsidR="00A63FCF" w:rsidRDefault="002450A5" w:rsidP="007B3959">
      <w:pPr>
        <w:pStyle w:val="Heading20"/>
      </w:pPr>
      <w:r w:rsidRPr="00A36AA9">
        <w:t>Findings</w:t>
      </w:r>
    </w:p>
    <w:p w14:paraId="38EA29A0" w14:textId="77777777" w:rsidR="000F46BD" w:rsidRDefault="000F46BD" w:rsidP="000F46BD">
      <w:pPr>
        <w:pStyle w:val="NormalArial"/>
      </w:pPr>
      <w:r w:rsidRPr="00944518">
        <w:t>Consumers</w:t>
      </w:r>
      <w:r>
        <w:t xml:space="preserve"> and </w:t>
      </w:r>
      <w:r w:rsidRPr="00944518">
        <w:t xml:space="preserve">representatives </w:t>
      </w:r>
      <w:r>
        <w:t>said</w:t>
      </w:r>
      <w:r w:rsidRPr="00944518">
        <w:t xml:space="preserve"> </w:t>
      </w:r>
      <w:r>
        <w:t xml:space="preserve">staff understand the consumer’s background, preferences, and what is important to the consumer. </w:t>
      </w:r>
      <w:r w:rsidRPr="00944518">
        <w:t xml:space="preserve">Staff spoke respectfully about consumers and described ways they </w:t>
      </w:r>
      <w:r>
        <w:t xml:space="preserve">assist in maintaining each consumer’s </w:t>
      </w:r>
      <w:r w:rsidRPr="00944518">
        <w:t>dignity</w:t>
      </w:r>
      <w:r>
        <w:t xml:space="preserve"> and </w:t>
      </w:r>
      <w:r w:rsidRPr="00944518">
        <w:t>tailor</w:t>
      </w:r>
      <w:r>
        <w:t xml:space="preserve"> care</w:t>
      </w:r>
      <w:r w:rsidRPr="00944518">
        <w:t xml:space="preserve"> to their individualised needs. </w:t>
      </w:r>
      <w:r>
        <w:t>N</w:t>
      </w:r>
      <w:r w:rsidRPr="00944518">
        <w:t>ewsletters</w:t>
      </w:r>
      <w:r>
        <w:t xml:space="preserve"> provided to consumers and representatives include</w:t>
      </w:r>
      <w:r w:rsidRPr="00944518">
        <w:t xml:space="preserve"> </w:t>
      </w:r>
      <w:r>
        <w:t>information on consumer rights, dignity, and choice.</w:t>
      </w:r>
    </w:p>
    <w:p w14:paraId="2F0B3614" w14:textId="77777777" w:rsidR="000F46BD" w:rsidRPr="00944518" w:rsidRDefault="000F46BD" w:rsidP="000F46BD">
      <w:pPr>
        <w:pStyle w:val="NormalArial"/>
      </w:pPr>
      <w:r>
        <w:t xml:space="preserve">Consumers and representatives confirmed the service delivers culturally safe care and services. </w:t>
      </w:r>
      <w:r w:rsidRPr="00944518">
        <w:t>Staff described ways they interact with consumers sensitively and how they under</w:t>
      </w:r>
      <w:r>
        <w:t xml:space="preserve">stand </w:t>
      </w:r>
      <w:r w:rsidRPr="00944518">
        <w:t>consumers</w:t>
      </w:r>
      <w:r>
        <w:t>’</w:t>
      </w:r>
      <w:r w:rsidRPr="00944518">
        <w:t xml:space="preserve"> diversity and cultural background. Management described the</w:t>
      </w:r>
      <w:r>
        <w:t xml:space="preserve"> service’s</w:t>
      </w:r>
      <w:r w:rsidRPr="00944518">
        <w:t xml:space="preserve"> approach of respect</w:t>
      </w:r>
      <w:r>
        <w:t>ing</w:t>
      </w:r>
      <w:r w:rsidRPr="00944518">
        <w:t xml:space="preserve"> the rights, views</w:t>
      </w:r>
      <w:r>
        <w:t>,</w:t>
      </w:r>
      <w:r w:rsidRPr="00944518">
        <w:t xml:space="preserve"> and values </w:t>
      </w:r>
      <w:r>
        <w:t xml:space="preserve">of </w:t>
      </w:r>
      <w:r w:rsidRPr="00944518">
        <w:t>each consumer</w:t>
      </w:r>
      <w:r>
        <w:t xml:space="preserve">. Information regarding each </w:t>
      </w:r>
      <w:r w:rsidRPr="00944518">
        <w:t>consumer</w:t>
      </w:r>
      <w:r>
        <w:t>’s</w:t>
      </w:r>
      <w:r w:rsidRPr="00944518">
        <w:t xml:space="preserve"> personal preferences, spiritual</w:t>
      </w:r>
      <w:r>
        <w:t xml:space="preserve">, and </w:t>
      </w:r>
      <w:r w:rsidRPr="00944518">
        <w:t xml:space="preserve">cultural diversity are </w:t>
      </w:r>
      <w:r>
        <w:t>captured</w:t>
      </w:r>
      <w:r w:rsidRPr="00944518">
        <w:t xml:space="preserve"> in care plan</w:t>
      </w:r>
      <w:r>
        <w:t xml:space="preserve">s to guide staff practice. </w:t>
      </w:r>
      <w:r w:rsidRPr="00944518">
        <w:t>The service has policies</w:t>
      </w:r>
      <w:r>
        <w:t>,</w:t>
      </w:r>
      <w:r w:rsidRPr="00944518">
        <w:t xml:space="preserve"> procedures </w:t>
      </w:r>
      <w:r>
        <w:t xml:space="preserve">and staff training </w:t>
      </w:r>
      <w:r w:rsidRPr="00944518">
        <w:t>to support the provision of culturally safe care and services</w:t>
      </w:r>
      <w:r>
        <w:t xml:space="preserve">. Documentation such as the information pack and </w:t>
      </w:r>
      <w:r>
        <w:lastRenderedPageBreak/>
        <w:t xml:space="preserve">newsletters provide a range of information to consumers regarding cultural supports and services. </w:t>
      </w:r>
    </w:p>
    <w:p w14:paraId="5C267442" w14:textId="77777777" w:rsidR="000F46BD" w:rsidRPr="00944518" w:rsidRDefault="000F46BD" w:rsidP="000F46BD">
      <w:pPr>
        <w:pStyle w:val="NormalArial"/>
      </w:pPr>
      <w:r w:rsidRPr="00944518">
        <w:t>Consumers</w:t>
      </w:r>
      <w:r>
        <w:t xml:space="preserve"> and </w:t>
      </w:r>
      <w:r w:rsidRPr="00944518">
        <w:t xml:space="preserve">representatives advised </w:t>
      </w:r>
      <w:r>
        <w:t xml:space="preserve">consumers </w:t>
      </w:r>
      <w:r w:rsidRPr="00944518">
        <w:t>are informed of services available</w:t>
      </w:r>
      <w:r>
        <w:t>,</w:t>
      </w:r>
      <w:r w:rsidRPr="00944518">
        <w:t xml:space="preserve"> are </w:t>
      </w:r>
      <w:r>
        <w:t xml:space="preserve">encouraged </w:t>
      </w:r>
      <w:r w:rsidRPr="00944518">
        <w:t>to make their own decisions</w:t>
      </w:r>
      <w:r>
        <w:t>, and</w:t>
      </w:r>
      <w:r w:rsidRPr="00944518">
        <w:t xml:space="preserve"> </w:t>
      </w:r>
      <w:r>
        <w:t>are</w:t>
      </w:r>
      <w:r w:rsidRPr="00944518">
        <w:t xml:space="preserve"> support</w:t>
      </w:r>
      <w:r>
        <w:t>ed</w:t>
      </w:r>
      <w:r w:rsidRPr="00944518">
        <w:t xml:space="preserve"> to be as independent as possible. </w:t>
      </w:r>
      <w:r>
        <w:t xml:space="preserve">Consumers and representatives confirmed they </w:t>
      </w:r>
      <w:r w:rsidRPr="00944518">
        <w:t xml:space="preserve">can speak with staff and/or management at any time to make requests or changes to services and these are acted on promptly. </w:t>
      </w:r>
      <w:r>
        <w:t xml:space="preserve">Staff </w:t>
      </w:r>
      <w:r w:rsidRPr="00944518">
        <w:t>described how consumers are supported to make informed decisions</w:t>
      </w:r>
      <w:r>
        <w:t xml:space="preserve">, and demonstrated an </w:t>
      </w:r>
      <w:r w:rsidRPr="00944518">
        <w:t>understanding of individual consumers</w:t>
      </w:r>
      <w:r>
        <w:t>’</w:t>
      </w:r>
      <w:r w:rsidRPr="00944518">
        <w:t xml:space="preserve"> communication needs and preferences.</w:t>
      </w:r>
    </w:p>
    <w:p w14:paraId="4A46DD65" w14:textId="77777777" w:rsidR="000F46BD" w:rsidRPr="00944518" w:rsidRDefault="000F46BD" w:rsidP="000F46BD">
      <w:pPr>
        <w:pStyle w:val="NormalArial"/>
      </w:pPr>
      <w:r w:rsidRPr="00944518">
        <w:t>Consumers</w:t>
      </w:r>
      <w:r>
        <w:t xml:space="preserve"> and </w:t>
      </w:r>
      <w:r w:rsidRPr="00944518">
        <w:t xml:space="preserve">representatives </w:t>
      </w:r>
      <w:r>
        <w:t xml:space="preserve">said </w:t>
      </w:r>
      <w:r w:rsidRPr="00944518">
        <w:t xml:space="preserve">the service supports </w:t>
      </w:r>
      <w:r>
        <w:t xml:space="preserve">consumers </w:t>
      </w:r>
      <w:r w:rsidRPr="00944518">
        <w:t>to live their best life and encourages them to keep independent and active. Staff described the importance of supporting consumers in their choices</w:t>
      </w:r>
      <w:r>
        <w:t>, outlining</w:t>
      </w:r>
      <w:r w:rsidRPr="00944518">
        <w:t xml:space="preserve"> how consumers have the right to take risks</w:t>
      </w:r>
      <w:r>
        <w:t>,</w:t>
      </w:r>
      <w:r w:rsidRPr="00944518">
        <w:t xml:space="preserve"> and </w:t>
      </w:r>
      <w:r>
        <w:t>describing</w:t>
      </w:r>
      <w:r w:rsidRPr="00944518">
        <w:t xml:space="preserve"> assistance measures </w:t>
      </w:r>
      <w:r>
        <w:t>implemented</w:t>
      </w:r>
      <w:r w:rsidRPr="00944518">
        <w:t>. Management advised</w:t>
      </w:r>
      <w:r>
        <w:t xml:space="preserve"> </w:t>
      </w:r>
      <w:r w:rsidRPr="00944518">
        <w:t>how the</w:t>
      </w:r>
      <w:r>
        <w:t xml:space="preserve"> service</w:t>
      </w:r>
      <w:r w:rsidRPr="00944518">
        <w:t xml:space="preserve"> ensure</w:t>
      </w:r>
      <w:r>
        <w:t>s</w:t>
      </w:r>
      <w:r w:rsidRPr="00944518">
        <w:t xml:space="preserve"> any identified risk is discussed with the consumer</w:t>
      </w:r>
      <w:r>
        <w:t xml:space="preserve"> to enable informed decision-making and is documented via a dignity of risk form and under a risk management register. </w:t>
      </w:r>
    </w:p>
    <w:p w14:paraId="71527DD5" w14:textId="2AFCA246" w:rsidR="001A5684" w:rsidRPr="006B4042" w:rsidRDefault="002450A5" w:rsidP="00F87E39">
      <w:pPr>
        <w:pStyle w:val="NormalArial"/>
      </w:pPr>
      <w:r w:rsidRPr="00A36AA9">
        <w:br w:type="page"/>
      </w:r>
    </w:p>
    <w:p w14:paraId="04B248AC" w14:textId="77777777" w:rsidR="003217D3" w:rsidRDefault="002450A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A16664" w14:paraId="6D2D8BAB" w14:textId="77777777" w:rsidTr="00A166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469A9E5D" w14:textId="77777777" w:rsidR="003217D3" w:rsidRPr="003217D3" w:rsidRDefault="002450A5"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4BA323F" w14:textId="77777777" w:rsidR="003217D3" w:rsidRPr="003217D3" w:rsidRDefault="002450A5"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6267A45" w14:textId="77777777" w:rsidR="003217D3" w:rsidRPr="003217D3" w:rsidRDefault="002450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16664" w14:paraId="58596A0B" w14:textId="77777777" w:rsidTr="00A166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5420D3"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17C0250" w14:textId="77777777" w:rsidR="007E513C" w:rsidRPr="00244176"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Assessment and </w:t>
            </w:r>
            <w:r w:rsidRPr="00244176">
              <w:rPr>
                <w:rFonts w:ascii="Arial" w:hAnsi="Arial" w:cs="Arial"/>
              </w:rPr>
              <w:t>planning, including consideration of risks to the consumer’s health and well-being, informs the delivery of safe and effective care and services.</w:t>
            </w:r>
          </w:p>
        </w:tc>
        <w:tc>
          <w:tcPr>
            <w:tcW w:w="1985" w:type="dxa"/>
            <w:shd w:val="clear" w:color="auto" w:fill="auto"/>
          </w:tcPr>
          <w:p w14:paraId="4D7191BA"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4357432"/>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18F05E2C"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7606771"/>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48B19B4A" w14:textId="77777777" w:rsidTr="00A16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45FA57"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CA1CD5A" w14:textId="77777777" w:rsidR="007E513C" w:rsidRPr="00244176"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w:t>
            </w:r>
            <w:r w:rsidRPr="00244176">
              <w:rPr>
                <w:rFonts w:ascii="Arial" w:hAnsi="Arial" w:cs="Arial"/>
              </w:rPr>
              <w:t xml:space="preserve"> current needs, goals and preferences, including advance care planning and end of life planning if the consumer wishes.</w:t>
            </w:r>
          </w:p>
        </w:tc>
        <w:tc>
          <w:tcPr>
            <w:tcW w:w="1985" w:type="dxa"/>
            <w:shd w:val="clear" w:color="auto" w:fill="auto"/>
          </w:tcPr>
          <w:p w14:paraId="364F9EFB"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1351816"/>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2792E03F"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5345234"/>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64956E81" w14:textId="77777777" w:rsidTr="00A166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9F4DE2"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A7BB56F" w14:textId="77777777" w:rsidR="007E513C" w:rsidRPr="00244176"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6EC5776" w14:textId="77777777" w:rsidR="007E513C" w:rsidRPr="00244176" w:rsidRDefault="002450A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is based on ongoing </w:t>
            </w:r>
            <w:r w:rsidRPr="00244176">
              <w:rPr>
                <w:rFonts w:ascii="Arial" w:hAnsi="Arial" w:cs="Arial"/>
              </w:rPr>
              <w:t>partnership with the consumer and others that the consumer wishes to involve in assessment, planning and review of the consumer’s care and services; and</w:t>
            </w:r>
          </w:p>
          <w:p w14:paraId="43E43889" w14:textId="77777777" w:rsidR="007E513C" w:rsidRPr="00244176" w:rsidRDefault="002450A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w:t>
            </w:r>
            <w:r w:rsidRPr="00244176">
              <w:rPr>
                <w:rFonts w:ascii="Arial" w:hAnsi="Arial" w:cs="Arial"/>
              </w:rPr>
              <w:t>ed in the care of the consumer.</w:t>
            </w:r>
          </w:p>
        </w:tc>
        <w:tc>
          <w:tcPr>
            <w:tcW w:w="1985" w:type="dxa"/>
            <w:shd w:val="clear" w:color="auto" w:fill="auto"/>
          </w:tcPr>
          <w:p w14:paraId="2559C47A"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4351566"/>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7FD33497"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2699647"/>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75B62BCA" w14:textId="77777777" w:rsidTr="00A16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BD2932"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AE2574E" w14:textId="77777777" w:rsidR="007E513C" w:rsidRPr="00244176"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outcomes of assessment and planning are effectively communicated to the consumer and documented in a care and services plan that is readily available to the </w:t>
            </w:r>
            <w:r w:rsidRPr="00244176">
              <w:rPr>
                <w:rFonts w:ascii="Arial" w:hAnsi="Arial" w:cs="Arial"/>
              </w:rPr>
              <w:t>consumer, and where care and services are provided.</w:t>
            </w:r>
          </w:p>
        </w:tc>
        <w:tc>
          <w:tcPr>
            <w:tcW w:w="1985" w:type="dxa"/>
            <w:shd w:val="clear" w:color="auto" w:fill="auto"/>
          </w:tcPr>
          <w:p w14:paraId="783C13A3"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3592246"/>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3CA5F48"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6649620"/>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7C1CAD7E" w14:textId="77777777" w:rsidTr="00A166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BACE08"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17EE73D" w14:textId="77777777" w:rsidR="007E513C" w:rsidRPr="00244176"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goals or preferences of the </w:t>
            </w:r>
            <w:r w:rsidRPr="00244176">
              <w:rPr>
                <w:rFonts w:ascii="Arial" w:hAnsi="Arial" w:cs="Arial"/>
              </w:rPr>
              <w:t>consumer.</w:t>
            </w:r>
          </w:p>
        </w:tc>
        <w:tc>
          <w:tcPr>
            <w:tcW w:w="1985" w:type="dxa"/>
            <w:shd w:val="clear" w:color="auto" w:fill="auto"/>
          </w:tcPr>
          <w:p w14:paraId="5C7A034C"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831978"/>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4FDD6947"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061590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2"/>
    <w:p w14:paraId="7338BFC5" w14:textId="77777777" w:rsidR="0087700C" w:rsidRDefault="002450A5" w:rsidP="00A63FCF">
      <w:pPr>
        <w:pStyle w:val="Heading20"/>
        <w:tabs>
          <w:tab w:val="left" w:pos="1890"/>
        </w:tabs>
      </w:pPr>
      <w:r w:rsidRPr="00A36AA9">
        <w:t>Findings</w:t>
      </w:r>
    </w:p>
    <w:p w14:paraId="6DDA634C" w14:textId="2E68ABFC" w:rsidR="000F46BD" w:rsidRDefault="000F46BD" w:rsidP="00F87E39">
      <w:pPr>
        <w:pStyle w:val="NormalArial"/>
      </w:pPr>
      <w:r w:rsidRPr="007015F3">
        <w:t>The service demonstrated assessment and planning, including risks to the consumer’s health and well-being, informs the delivery of safe and effective care and services. Staff described the assessment and planning process</w:t>
      </w:r>
      <w:r>
        <w:t xml:space="preserve"> and the </w:t>
      </w:r>
      <w:r w:rsidRPr="007015F3">
        <w:t>use</w:t>
      </w:r>
      <w:r>
        <w:t xml:space="preserve"> of</w:t>
      </w:r>
      <w:r w:rsidRPr="007015F3">
        <w:t xml:space="preserve"> validated assessment tools to determine </w:t>
      </w:r>
      <w:r>
        <w:t>risks</w:t>
      </w:r>
      <w:r w:rsidRPr="007015F3">
        <w:t xml:space="preserve">. </w:t>
      </w:r>
      <w:r>
        <w:t>Care plans identified adequate information to guide staff in the delivery of care and services, including the consideration of any risks to the consumer’s health and wellbeing.</w:t>
      </w:r>
    </w:p>
    <w:p w14:paraId="28C0E48A" w14:textId="77777777" w:rsidR="000F46BD" w:rsidRPr="007015F3" w:rsidRDefault="000F46BD" w:rsidP="000F46BD">
      <w:pPr>
        <w:pStyle w:val="NormalArial"/>
      </w:pPr>
      <w:r w:rsidRPr="007015F3">
        <w:t>Consumers</w:t>
      </w:r>
      <w:r>
        <w:t xml:space="preserve"> and </w:t>
      </w:r>
      <w:r w:rsidRPr="007015F3">
        <w:t xml:space="preserve">representatives confirmed services meet </w:t>
      </w:r>
      <w:r>
        <w:t xml:space="preserve">consumers’ </w:t>
      </w:r>
      <w:r w:rsidRPr="007015F3">
        <w:t>current needs, goals</w:t>
      </w:r>
      <w:r>
        <w:t>,</w:t>
      </w:r>
      <w:r w:rsidRPr="007015F3">
        <w:t xml:space="preserve"> and preferences</w:t>
      </w:r>
      <w:r>
        <w:t xml:space="preserve"> and is based on ongoing discussion with the consumer and/or representative</w:t>
      </w:r>
      <w:r w:rsidRPr="007015F3">
        <w:t xml:space="preserve">. </w:t>
      </w:r>
      <w:r>
        <w:t xml:space="preserve">Staff </w:t>
      </w:r>
      <w:r w:rsidRPr="007015F3">
        <w:t xml:space="preserve">demonstrated </w:t>
      </w:r>
      <w:r>
        <w:t xml:space="preserve">knowledge of each consumer’s individual needs and preferences; this aligned with information under care planning documentation. </w:t>
      </w:r>
      <w:r w:rsidRPr="007015F3">
        <w:t xml:space="preserve">Management </w:t>
      </w:r>
      <w:r>
        <w:t xml:space="preserve">described how </w:t>
      </w:r>
      <w:r w:rsidRPr="007015F3">
        <w:t xml:space="preserve">advance care </w:t>
      </w:r>
      <w:r w:rsidRPr="007015F3">
        <w:lastRenderedPageBreak/>
        <w:t xml:space="preserve">planning is discussed </w:t>
      </w:r>
      <w:r>
        <w:t xml:space="preserve">on entry to the service </w:t>
      </w:r>
      <w:r w:rsidRPr="007015F3">
        <w:t xml:space="preserve">as part of the assessment and planning process. </w:t>
      </w:r>
      <w:r>
        <w:t>Information on advance health directives was observed in consumer files.</w:t>
      </w:r>
    </w:p>
    <w:p w14:paraId="0B0C5887" w14:textId="77777777" w:rsidR="000F46BD" w:rsidRPr="007015F3" w:rsidRDefault="000F46BD" w:rsidP="000F46BD">
      <w:pPr>
        <w:pStyle w:val="NormalArial"/>
      </w:pPr>
      <w:r w:rsidRPr="007015F3">
        <w:t>Consumers</w:t>
      </w:r>
      <w:r>
        <w:t xml:space="preserve"> and </w:t>
      </w:r>
      <w:r w:rsidRPr="007015F3">
        <w:t>representatives confirmed they can participate in the planning and review of services</w:t>
      </w:r>
      <w:r>
        <w:t xml:space="preserve"> and to make decisions about when other individuals are involved. </w:t>
      </w:r>
      <w:r w:rsidRPr="007015F3">
        <w:t xml:space="preserve">Staff and management demonstrated an </w:t>
      </w:r>
      <w:r>
        <w:t>understanding</w:t>
      </w:r>
      <w:r w:rsidRPr="007015F3">
        <w:t xml:space="preserve"> </w:t>
      </w:r>
      <w:r>
        <w:t>of</w:t>
      </w:r>
      <w:r w:rsidRPr="007015F3">
        <w:t xml:space="preserve"> the consumer’s right to make decisions about their care and services. </w:t>
      </w:r>
      <w:r>
        <w:t xml:space="preserve">Care planning documentation identified ongoing involvement of consumers and representatives, medical professionals, and other health professionals and providers as appropriate to each consumer’s needs. </w:t>
      </w:r>
    </w:p>
    <w:p w14:paraId="73ACF713" w14:textId="77777777" w:rsidR="000F46BD" w:rsidRPr="007015F3" w:rsidRDefault="000F46BD" w:rsidP="000F46BD">
      <w:pPr>
        <w:pStyle w:val="NormalArial"/>
      </w:pPr>
      <w:r w:rsidRPr="007015F3">
        <w:t>The service demonstrated the outcomes of assessment and planning are effectively documented in a care and services plan that is readily available to the consumer.</w:t>
      </w:r>
      <w:r>
        <w:t xml:space="preserve"> </w:t>
      </w:r>
      <w:r w:rsidRPr="007015F3">
        <w:t>Consumers</w:t>
      </w:r>
      <w:r>
        <w:t xml:space="preserve"> and </w:t>
      </w:r>
      <w:r w:rsidRPr="007015F3">
        <w:t xml:space="preserve">representatives confirmed they are provided </w:t>
      </w:r>
      <w:r>
        <w:t>a</w:t>
      </w:r>
      <w:r w:rsidRPr="007015F3">
        <w:t xml:space="preserve"> copy of the consumer’s care plan</w:t>
      </w:r>
      <w:r>
        <w:t xml:space="preserve"> which is</w:t>
      </w:r>
      <w:r w:rsidRPr="007015F3">
        <w:t xml:space="preserve"> kept in the </w:t>
      </w:r>
      <w:r>
        <w:t xml:space="preserve">consumer’s </w:t>
      </w:r>
      <w:r w:rsidRPr="007015F3">
        <w:t>home. Staff confirmed they can access sufficient information about consumer</w:t>
      </w:r>
      <w:r>
        <w:t xml:space="preserve">s’ </w:t>
      </w:r>
      <w:r w:rsidRPr="007015F3">
        <w:t>care and service</w:t>
      </w:r>
      <w:r>
        <w:t xml:space="preserve"> needs</w:t>
      </w:r>
      <w:r w:rsidRPr="007015F3">
        <w:t>. Management confirmed notes are collated and brought back to the service monthly for transition to the consumer’s digital file</w:t>
      </w:r>
      <w:r>
        <w:t xml:space="preserve"> with urgent information communicated to supervisors as required. </w:t>
      </w:r>
    </w:p>
    <w:p w14:paraId="6321D24A" w14:textId="0F63EF2C" w:rsidR="0087700C" w:rsidRPr="006B4042" w:rsidRDefault="000F46BD" w:rsidP="000F46BD">
      <w:pPr>
        <w:pStyle w:val="NormalArial"/>
      </w:pPr>
      <w:r>
        <w:t>C</w:t>
      </w:r>
      <w:r w:rsidRPr="007015F3">
        <w:t xml:space="preserve">are planning documentation </w:t>
      </w:r>
      <w:r>
        <w:t xml:space="preserve">identified </w:t>
      </w:r>
      <w:r w:rsidRPr="007015F3">
        <w:t>care and services are reviewed regularly, including when</w:t>
      </w:r>
      <w:r>
        <w:t xml:space="preserve"> a consumer’s</w:t>
      </w:r>
      <w:r w:rsidRPr="007015F3">
        <w:t xml:space="preserve"> circumstances change</w:t>
      </w:r>
      <w:r>
        <w:t>,</w:t>
      </w:r>
      <w:r w:rsidRPr="007015F3">
        <w:t xml:space="preserve"> or incidents </w:t>
      </w:r>
      <w:r>
        <w:t xml:space="preserve">occur. </w:t>
      </w:r>
      <w:r w:rsidRPr="007015F3">
        <w:t>Staff conducting the reviews could describe the process in detail, which involves a standardised list of questions to ask the</w:t>
      </w:r>
      <w:r>
        <w:t xml:space="preserve"> </w:t>
      </w:r>
      <w:r w:rsidRPr="007015F3">
        <w:t>consumer. Consumers</w:t>
      </w:r>
      <w:r>
        <w:t xml:space="preserve"> and </w:t>
      </w:r>
      <w:r w:rsidRPr="007015F3">
        <w:t>representatives confirmed the service regularly communicates with them and conduct</w:t>
      </w:r>
      <w:r>
        <w:t>s</w:t>
      </w:r>
      <w:r w:rsidRPr="007015F3">
        <w:t xml:space="preserve"> reviews when appropriate</w:t>
      </w:r>
      <w:r w:rsidR="004F6F8F">
        <w:t>.</w:t>
      </w:r>
      <w:r w:rsidRPr="006B4042">
        <w:br w:type="page"/>
      </w:r>
    </w:p>
    <w:p w14:paraId="238D461D" w14:textId="77777777" w:rsidR="003217D3" w:rsidRDefault="002450A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A16664" w14:paraId="74646EC3" w14:textId="77777777" w:rsidTr="00A166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C78938" w14:textId="77777777" w:rsidR="003217D3" w:rsidRPr="003217D3" w:rsidRDefault="002450A5"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w:t>
            </w:r>
            <w:r w:rsidRPr="003217D3">
              <w:rPr>
                <w:rFonts w:ascii="Arial" w:hAnsi="Arial" w:cs="Arial"/>
                <w:color w:val="FFFFFF" w:themeColor="background1"/>
              </w:rPr>
              <w:t>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E81C82" w14:textId="77777777" w:rsidR="003217D3" w:rsidRPr="003217D3" w:rsidRDefault="002450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9A881B" w14:textId="77777777" w:rsidR="003217D3" w:rsidRPr="003217D3" w:rsidRDefault="002450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16664" w14:paraId="6F0ABCAA" w14:textId="77777777" w:rsidTr="00A1666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FA31D0"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55E5E2" w14:textId="77777777" w:rsidR="007E513C" w:rsidRPr="00244176"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260E976" w14:textId="77777777" w:rsidR="007E513C" w:rsidRPr="00244176" w:rsidRDefault="002450A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AE95652" w14:textId="77777777" w:rsidR="007E513C" w:rsidRPr="00244176" w:rsidRDefault="002450A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4A14468" w14:textId="77777777" w:rsidR="007E513C" w:rsidRPr="00244176" w:rsidRDefault="002450A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optimises their health and </w:t>
            </w:r>
            <w:r w:rsidRPr="00244176">
              <w:rPr>
                <w:rFonts w:ascii="Arial" w:hAnsi="Arial" w:cs="Arial"/>
              </w:rPr>
              <w:t>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CA2199"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2749119"/>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77BFED"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332566"/>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07A83DCE" w14:textId="77777777" w:rsidTr="00A16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F4B03C"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19A59F" w14:textId="77777777" w:rsidR="007E513C" w:rsidRPr="00244176"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F38499"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4455274"/>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32D87F"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8020383"/>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620494A0" w14:textId="77777777" w:rsidTr="00A1666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57CE1E" w14:textId="77777777" w:rsidR="007E513C" w:rsidRPr="00244176" w:rsidRDefault="002450A5"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8B3D46" w14:textId="77777777" w:rsidR="007E513C" w:rsidRPr="00244176" w:rsidRDefault="002450A5"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w:t>
            </w:r>
            <w:r w:rsidRPr="00244176">
              <w:rPr>
                <w:rFonts w:ascii="Arial" w:hAnsi="Arial" w:cs="Arial"/>
              </w:rPr>
              <w:t>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BA813F"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930904"/>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FD070F"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3955569"/>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5D1DC611" w14:textId="77777777" w:rsidTr="00A16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C6B795"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7DB9D4" w14:textId="77777777" w:rsidR="007E513C" w:rsidRPr="00244176"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Deterioration or change of a consumer’s mental health, cognitive or physical </w:t>
            </w:r>
            <w:r w:rsidRPr="00244176">
              <w:rPr>
                <w:rFonts w:ascii="Arial" w:hAnsi="Arial" w:cs="Arial"/>
              </w:rPr>
              <w:t>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4EC6AC"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643474"/>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2860FE"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0065095"/>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698140E7" w14:textId="77777777" w:rsidTr="00A1666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445330"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38508D" w14:textId="77777777" w:rsidR="007E513C" w:rsidRPr="00244176"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about the consumer’s condition, needs and preferences is documented and communicated within the organisation, and </w:t>
            </w:r>
            <w:r w:rsidRPr="00244176">
              <w:rPr>
                <w:rFonts w:ascii="Arial" w:hAnsi="Arial" w:cs="Arial"/>
              </w:rPr>
              <w:t>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76EB38"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4799999"/>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2A8D73"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7812638"/>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4C17F166" w14:textId="77777777" w:rsidTr="00A16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A3CCBD"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F23AF1" w14:textId="77777777" w:rsidR="007E513C" w:rsidRPr="00244176"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CBDF94"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2475158"/>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4D1B29"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6380755"/>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769B5961" w14:textId="77777777" w:rsidTr="00A1666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94B97C"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9CA54F" w14:textId="77777777" w:rsidR="007E513C" w:rsidRPr="00244176"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D7EAAAE" w14:textId="77777777" w:rsidR="007E513C" w:rsidRPr="00244176" w:rsidRDefault="002450A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F66AD06" w14:textId="77777777" w:rsidR="007E513C" w:rsidRPr="00244176" w:rsidRDefault="002450A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practices to promote appropriate antibiotic prescribing and use to support optimal care </w:t>
            </w:r>
            <w:r w:rsidRPr="00244176">
              <w:rPr>
                <w:rFonts w:ascii="Arial" w:hAnsi="Arial" w:cs="Arial"/>
              </w:rPr>
              <w:t>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08BAE4"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2983809"/>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F66C08"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6199898"/>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3"/>
    <w:p w14:paraId="40C0C7D0" w14:textId="77777777" w:rsidR="002253FC" w:rsidRDefault="002450A5" w:rsidP="007B3959">
      <w:pPr>
        <w:pStyle w:val="Heading20"/>
      </w:pPr>
      <w:r w:rsidRPr="00A36AA9">
        <w:t>Findings</w:t>
      </w:r>
    </w:p>
    <w:p w14:paraId="3DD91303" w14:textId="77777777" w:rsidR="000F46BD" w:rsidRPr="007015F3" w:rsidRDefault="000F46BD" w:rsidP="000F46BD">
      <w:pPr>
        <w:pStyle w:val="NormalArial"/>
      </w:pPr>
      <w:r w:rsidRPr="007015F3">
        <w:t xml:space="preserve">The service demonstrated clinical and personal care provided to consumers is best practice, tailored to </w:t>
      </w:r>
      <w:r>
        <w:t xml:space="preserve">consumers’ </w:t>
      </w:r>
      <w:r w:rsidRPr="007015F3">
        <w:t>needs</w:t>
      </w:r>
      <w:r>
        <w:t>,</w:t>
      </w:r>
      <w:r w:rsidRPr="007015F3">
        <w:t xml:space="preserve"> and optimises their well-being. Staff </w:t>
      </w:r>
      <w:r>
        <w:t>h</w:t>
      </w:r>
      <w:r w:rsidRPr="007015F3">
        <w:t xml:space="preserve">ad good knowledge of the consumer’s </w:t>
      </w:r>
      <w:r>
        <w:t xml:space="preserve">care </w:t>
      </w:r>
      <w:r w:rsidRPr="007015F3">
        <w:t>needs</w:t>
      </w:r>
      <w:r>
        <w:t xml:space="preserve"> </w:t>
      </w:r>
      <w:r w:rsidRPr="007015F3">
        <w:t xml:space="preserve">and could describe how the service ensures care is best practice. Management and staff </w:t>
      </w:r>
      <w:r>
        <w:t xml:space="preserve">described </w:t>
      </w:r>
      <w:r w:rsidRPr="007015F3">
        <w:t>various ways the service ensures personal and clinical care</w:t>
      </w:r>
      <w:r>
        <w:t xml:space="preserve"> </w:t>
      </w:r>
      <w:r>
        <w:lastRenderedPageBreak/>
        <w:t>provided</w:t>
      </w:r>
      <w:r w:rsidRPr="007015F3">
        <w:t xml:space="preserve"> is best practice and effective. Staff undergo regular training, including mandatory refresher training in </w:t>
      </w:r>
      <w:r>
        <w:t>topics</w:t>
      </w:r>
      <w:r w:rsidRPr="007015F3">
        <w:t xml:space="preserve"> such as manual handling and wound care. </w:t>
      </w:r>
      <w:r>
        <w:t>Care plans captured individualised information on consumers’ personal and clinical care needs to guide staff.</w:t>
      </w:r>
    </w:p>
    <w:p w14:paraId="4BBB3FEB" w14:textId="77777777" w:rsidR="000F46BD" w:rsidRPr="00B62A6F" w:rsidRDefault="000F46BD" w:rsidP="000F46BD">
      <w:pPr>
        <w:pStyle w:val="NormalArial"/>
      </w:pPr>
      <w:r w:rsidRPr="007015F3">
        <w:t xml:space="preserve">The service demonstrated high-impact and high-prevalence risks associated with the care of consumers are effectively managed. Risk assessments are undertaken to create strategies that minimise the occurrence of incidents. Staff demonstrated knowledge of risks to individual consumers and strategies adopted to manage those risks. </w:t>
      </w:r>
    </w:p>
    <w:p w14:paraId="698FEE70" w14:textId="77777777" w:rsidR="000F46BD" w:rsidRPr="00B62A6F" w:rsidRDefault="000F46BD" w:rsidP="000F46BD">
      <w:pPr>
        <w:pStyle w:val="NormalArial"/>
      </w:pPr>
      <w:r w:rsidRPr="00B62A6F">
        <w:t>Management and staff d</w:t>
      </w:r>
      <w:r>
        <w:t>escribed</w:t>
      </w:r>
      <w:r w:rsidRPr="00B62A6F">
        <w:t xml:space="preserve"> how care and services are adjusted for consumers nearing the end of life. </w:t>
      </w:r>
      <w:r>
        <w:t xml:space="preserve">Whilst </w:t>
      </w:r>
      <w:r w:rsidRPr="00B62A6F">
        <w:t>the service does not provide direct palliative care, the service liaises with palliative care teams consumers are receiving assistance from.</w:t>
      </w:r>
    </w:p>
    <w:p w14:paraId="51BB373F" w14:textId="77777777" w:rsidR="000F46BD" w:rsidRPr="00B62A6F" w:rsidRDefault="000F46BD" w:rsidP="000F46BD">
      <w:pPr>
        <w:pStyle w:val="NormalArial"/>
      </w:pPr>
      <w:r w:rsidRPr="00B62A6F">
        <w:t xml:space="preserve">The service demonstrated deterioration in a consumer’s capacity or condition is recognised and responded to in a timely manner. Management and staff </w:t>
      </w:r>
      <w:r>
        <w:t>described how staff are</w:t>
      </w:r>
      <w:r w:rsidRPr="00B62A6F">
        <w:t xml:space="preserve"> encouraged to report any changes in the condition of consumers. </w:t>
      </w:r>
      <w:r>
        <w:t xml:space="preserve">Review of documentation </w:t>
      </w:r>
      <w:r w:rsidRPr="00B62A6F">
        <w:t>demonstrated appropriate action is taken in response to cases where deterioration is identified.</w:t>
      </w:r>
    </w:p>
    <w:p w14:paraId="01B0A7A4" w14:textId="77777777" w:rsidR="000F46BD" w:rsidRPr="00B62A6F" w:rsidRDefault="000F46BD" w:rsidP="000F46BD">
      <w:pPr>
        <w:pStyle w:val="NormalArial"/>
      </w:pPr>
      <w:r w:rsidRPr="00B62A6F">
        <w:t>Consumers</w:t>
      </w:r>
      <w:r>
        <w:t xml:space="preserve"> and </w:t>
      </w:r>
      <w:r w:rsidRPr="00B62A6F">
        <w:t>representatives reported staff know the consumer’s needs well and they do not have to provide direction often</w:t>
      </w:r>
      <w:r>
        <w:t xml:space="preserve"> as they </w:t>
      </w:r>
      <w:r w:rsidRPr="00B62A6F">
        <w:t xml:space="preserve">usually receive care and services from the same staff. </w:t>
      </w:r>
      <w:r>
        <w:t>I</w:t>
      </w:r>
      <w:r w:rsidRPr="00B62A6F">
        <w:t>nformation in consumer care plans was</w:t>
      </w:r>
      <w:r>
        <w:t xml:space="preserve"> observed to be</w:t>
      </w:r>
      <w:r w:rsidRPr="00B62A6F">
        <w:t xml:space="preserve"> sufficient to provide staff direction in delivering care and services to the consumer.</w:t>
      </w:r>
    </w:p>
    <w:p w14:paraId="711BDEDF" w14:textId="77777777" w:rsidR="000F46BD" w:rsidRPr="00B62A6F" w:rsidRDefault="000F46BD" w:rsidP="000F46BD">
      <w:pPr>
        <w:pStyle w:val="NormalArial"/>
      </w:pPr>
      <w:r w:rsidRPr="00B62A6F">
        <w:t>Consumers</w:t>
      </w:r>
      <w:r>
        <w:t xml:space="preserve"> and </w:t>
      </w:r>
      <w:r w:rsidRPr="00B62A6F">
        <w:t xml:space="preserve">representatives said they are satisfied with the services provided by organisations </w:t>
      </w:r>
      <w:r>
        <w:t>the consumer</w:t>
      </w:r>
      <w:r w:rsidRPr="00B62A6F">
        <w:t xml:space="preserve"> have been referred to. Staff and management confirmed where a need is identified, the service refers consumers to other</w:t>
      </w:r>
      <w:r>
        <w:t xml:space="preserve"> organisations and providers. </w:t>
      </w:r>
      <w:r w:rsidRPr="00B62A6F">
        <w:t>Care planning documents demonstrate</w:t>
      </w:r>
      <w:r>
        <w:t>d</w:t>
      </w:r>
      <w:r w:rsidRPr="00B62A6F">
        <w:t xml:space="preserve"> consultation and referrals to other service providers, such as </w:t>
      </w:r>
      <w:r>
        <w:t>o</w:t>
      </w:r>
      <w:r w:rsidRPr="00B62A6F">
        <w:t xml:space="preserve">ccupational </w:t>
      </w:r>
      <w:r>
        <w:t>t</w:t>
      </w:r>
      <w:r w:rsidRPr="00B62A6F">
        <w:t>herapists</w:t>
      </w:r>
      <w:r>
        <w:t xml:space="preserve"> </w:t>
      </w:r>
      <w:r w:rsidRPr="00B62A6F">
        <w:t xml:space="preserve">and </w:t>
      </w:r>
      <w:r>
        <w:t>p</w:t>
      </w:r>
      <w:r w:rsidRPr="00B62A6F">
        <w:t xml:space="preserve">hysiotherapists. Staff </w:t>
      </w:r>
      <w:r>
        <w:t xml:space="preserve">were aware of processes to make appropriate referrals based on consumer needs. </w:t>
      </w:r>
    </w:p>
    <w:p w14:paraId="3EBE4DDB" w14:textId="511E8650" w:rsidR="0087700C" w:rsidRPr="006B4042" w:rsidRDefault="000F46BD" w:rsidP="000F46BD">
      <w:pPr>
        <w:pStyle w:val="NormalArial"/>
      </w:pPr>
      <w:r w:rsidRPr="00B62A6F">
        <w:t>Consumers</w:t>
      </w:r>
      <w:r>
        <w:t xml:space="preserve"> and </w:t>
      </w:r>
      <w:r w:rsidRPr="00B62A6F">
        <w:t xml:space="preserve">representatives reported the service adheres to infection mitigation measures such as wearing </w:t>
      </w:r>
      <w:r>
        <w:t>p</w:t>
      </w:r>
      <w:r w:rsidRPr="00B62A6F">
        <w:t xml:space="preserve">ersonal </w:t>
      </w:r>
      <w:r>
        <w:t>p</w:t>
      </w:r>
      <w:r w:rsidRPr="00B62A6F">
        <w:t xml:space="preserve">rotective </w:t>
      </w:r>
      <w:r>
        <w:t>e</w:t>
      </w:r>
      <w:r w:rsidRPr="00B62A6F">
        <w:t>quipment</w:t>
      </w:r>
      <w:r>
        <w:t xml:space="preserve">, </w:t>
      </w:r>
      <w:r w:rsidRPr="00B62A6F">
        <w:t>whe</w:t>
      </w:r>
      <w:r>
        <w:t>re</w:t>
      </w:r>
      <w:r w:rsidRPr="00B62A6F">
        <w:t xml:space="preserve"> req</w:t>
      </w:r>
      <w:r>
        <w:t>uired</w:t>
      </w:r>
      <w:r w:rsidRPr="00B62A6F">
        <w:t>. All staff are trained in infection control measures</w:t>
      </w:r>
      <w:r>
        <w:t xml:space="preserve"> and are provided a supply of personal protective equipment. </w:t>
      </w:r>
      <w:r w:rsidRPr="00B62A6F">
        <w:t>All staff, consumers, and visitors to the service’s day respite centre are required to under</w:t>
      </w:r>
      <w:r>
        <w:t xml:space="preserve">go infection screening measures </w:t>
      </w:r>
      <w:r w:rsidRPr="00B62A6F">
        <w:t>before entering the premises.</w:t>
      </w:r>
      <w:r w:rsidRPr="006B4042">
        <w:br w:type="page"/>
      </w:r>
    </w:p>
    <w:p w14:paraId="25BD957D" w14:textId="77777777" w:rsidR="00FC045E" w:rsidRPr="00A36AA9" w:rsidRDefault="002450A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A16664" w14:paraId="660AE548" w14:textId="77777777" w:rsidTr="00A166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751CA876" w14:textId="77777777" w:rsidR="003217D3" w:rsidRPr="00991076" w:rsidRDefault="002450A5"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7779EB7" w14:textId="77777777" w:rsidR="003217D3" w:rsidRPr="00991076" w:rsidRDefault="002450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310C964" w14:textId="77777777" w:rsidR="003217D3" w:rsidRPr="00991076" w:rsidRDefault="002450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A16664" w14:paraId="6BC846CA" w14:textId="77777777" w:rsidTr="00A166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0AE0FC"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B65F79D" w14:textId="77777777" w:rsidR="007E513C" w:rsidRPr="00244176"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w:t>
            </w:r>
            <w:r w:rsidRPr="00244176">
              <w:rPr>
                <w:rFonts w:ascii="Arial" w:hAnsi="Arial" w:cs="Arial"/>
              </w:rPr>
              <w:t>effective services and supports for daily living that meet the consumer’s needs, goals and preferences and optimise their independence, health, well-being and quality of life.</w:t>
            </w:r>
          </w:p>
        </w:tc>
        <w:tc>
          <w:tcPr>
            <w:tcW w:w="1886" w:type="dxa"/>
            <w:shd w:val="clear" w:color="auto" w:fill="auto"/>
          </w:tcPr>
          <w:p w14:paraId="11D93A99"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2220807"/>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5A9BD19"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1875488"/>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441C0380" w14:textId="77777777" w:rsidTr="00A16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50A3FF"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9B06E24" w14:textId="77777777" w:rsidR="007E513C" w:rsidRPr="00244176"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w:t>
            </w:r>
            <w:r w:rsidRPr="00244176">
              <w:rPr>
                <w:rFonts w:ascii="Arial" w:hAnsi="Arial" w:cs="Arial"/>
              </w:rPr>
              <w:t>daily living promote each consumer’s emotional, spiritual and psychological well-being.</w:t>
            </w:r>
          </w:p>
        </w:tc>
        <w:tc>
          <w:tcPr>
            <w:tcW w:w="1886" w:type="dxa"/>
            <w:shd w:val="clear" w:color="auto" w:fill="auto"/>
          </w:tcPr>
          <w:p w14:paraId="207E2256"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3062888"/>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21F80D1E"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5553772"/>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5E4E1CFB" w14:textId="77777777" w:rsidTr="00A166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BF29E8"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DB76C0B" w14:textId="77777777" w:rsidR="007E513C" w:rsidRPr="00244176"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0B8B5C5" w14:textId="77777777" w:rsidR="007E513C" w:rsidRPr="00244176" w:rsidRDefault="002450A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participate in their community within and outside the </w:t>
            </w:r>
            <w:r w:rsidRPr="00244176">
              <w:rPr>
                <w:rFonts w:ascii="Arial" w:hAnsi="Arial" w:cs="Arial"/>
              </w:rPr>
              <w:t>organisation’s service environment; and</w:t>
            </w:r>
          </w:p>
          <w:p w14:paraId="692213E4" w14:textId="77777777" w:rsidR="007E513C" w:rsidRPr="00244176" w:rsidRDefault="002450A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B61FD0D" w14:textId="77777777" w:rsidR="007E513C" w:rsidRPr="00244176" w:rsidRDefault="002450A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935B2CA"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0600774"/>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7C18CBC4"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068433"/>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19A857D9" w14:textId="77777777" w:rsidTr="00A16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BAAFE8"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5FB589C" w14:textId="77777777" w:rsidR="007E513C" w:rsidRPr="00244176"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about the consumer’s condition, needs and preferences is </w:t>
            </w:r>
            <w:r w:rsidRPr="00244176">
              <w:rPr>
                <w:rFonts w:ascii="Arial" w:hAnsi="Arial" w:cs="Arial"/>
              </w:rPr>
              <w:t>communicated within the organisation, and with others where responsibility for care is shared.</w:t>
            </w:r>
          </w:p>
        </w:tc>
        <w:tc>
          <w:tcPr>
            <w:tcW w:w="1886" w:type="dxa"/>
            <w:shd w:val="clear" w:color="auto" w:fill="auto"/>
          </w:tcPr>
          <w:p w14:paraId="66831FED"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8326979"/>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4F6CBD55"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3114488"/>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449A3A39" w14:textId="77777777" w:rsidTr="00A166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3EDDDF"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8D29D24" w14:textId="77777777" w:rsidR="007E513C" w:rsidRPr="00244176"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2E31B7D"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6785423"/>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w:t>
                </w:r>
                <w:r w:rsidRPr="00501C01">
                  <w:rPr>
                    <w:rFonts w:ascii="Arial" w:hAnsi="Arial" w:cs="Arial"/>
                  </w:rPr>
                  <w:t>pliant</w:t>
                </w:r>
              </w:sdtContent>
            </w:sdt>
            <w:r w:rsidRPr="00501C01">
              <w:rPr>
                <w:rFonts w:ascii="Arial" w:hAnsi="Arial" w:cs="Arial"/>
              </w:rPr>
              <w:t xml:space="preserve"> </w:t>
            </w:r>
          </w:p>
        </w:tc>
        <w:tc>
          <w:tcPr>
            <w:tcW w:w="1977" w:type="dxa"/>
            <w:shd w:val="clear" w:color="auto" w:fill="auto"/>
          </w:tcPr>
          <w:p w14:paraId="2DA240BC"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7247087"/>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1F83DD11" w14:textId="77777777" w:rsidTr="00A16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B872F2"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E1EB0BE" w14:textId="77777777" w:rsidR="007E513C" w:rsidRPr="00244176"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A6F2232"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6315680"/>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47FA258"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036498"/>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57805A10" w14:textId="77777777" w:rsidTr="00A16664">
        <w:tc>
          <w:tcPr>
            <w:cnfStyle w:val="001000000000" w:firstRow="0" w:lastRow="0" w:firstColumn="1" w:lastColumn="0" w:oddVBand="0" w:evenVBand="0" w:oddHBand="0" w:evenHBand="0" w:firstRowFirstColumn="0" w:firstRowLastColumn="0" w:lastRowFirstColumn="0" w:lastRowLastColumn="0"/>
            <w:tcW w:w="0" w:type="auto"/>
          </w:tcPr>
          <w:p w14:paraId="20C49983"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142033E" w14:textId="77777777" w:rsidR="007E513C" w:rsidRPr="00244176"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clean and well </w:t>
            </w:r>
            <w:r w:rsidRPr="00244176">
              <w:rPr>
                <w:rFonts w:ascii="Arial" w:hAnsi="Arial" w:cs="Arial"/>
              </w:rPr>
              <w:t>maintained.</w:t>
            </w:r>
          </w:p>
        </w:tc>
        <w:tc>
          <w:tcPr>
            <w:tcW w:w="1886" w:type="dxa"/>
          </w:tcPr>
          <w:p w14:paraId="4C833465"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7906826"/>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tcPr>
          <w:p w14:paraId="607DDC7C"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0022010"/>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720BE98E" w14:textId="77777777" w:rsidR="0087700C" w:rsidRDefault="002450A5" w:rsidP="007B3959">
      <w:pPr>
        <w:pStyle w:val="Heading20"/>
      </w:pPr>
      <w:r w:rsidRPr="00A36AA9">
        <w:t>Findings</w:t>
      </w:r>
    </w:p>
    <w:p w14:paraId="37DF1F7E" w14:textId="77777777" w:rsidR="0044505B" w:rsidRDefault="0044505B" w:rsidP="0044505B">
      <w:pPr>
        <w:pStyle w:val="NormalArial"/>
      </w:pPr>
      <w:r>
        <w:t>Consumers and representatives reported services and supports help</w:t>
      </w:r>
      <w:r>
        <w:rPr>
          <w:spacing w:val="-3"/>
        </w:rPr>
        <w:t xml:space="preserve"> </w:t>
      </w:r>
      <w:r>
        <w:t>consumers</w:t>
      </w:r>
      <w:r>
        <w:rPr>
          <w:spacing w:val="-2"/>
        </w:rPr>
        <w:t xml:space="preserve"> </w:t>
      </w:r>
      <w:r>
        <w:t>to</w:t>
      </w:r>
      <w:r>
        <w:rPr>
          <w:spacing w:val="-3"/>
        </w:rPr>
        <w:t xml:space="preserve"> </w:t>
      </w:r>
      <w:r>
        <w:t>maintain</w:t>
      </w:r>
      <w:r>
        <w:rPr>
          <w:spacing w:val="-3"/>
        </w:rPr>
        <w:t xml:space="preserve"> </w:t>
      </w:r>
      <w:r>
        <w:t>their</w:t>
      </w:r>
      <w:r>
        <w:rPr>
          <w:spacing w:val="-5"/>
        </w:rPr>
        <w:t xml:space="preserve"> </w:t>
      </w:r>
      <w:r>
        <w:t>quality</w:t>
      </w:r>
      <w:r>
        <w:rPr>
          <w:spacing w:val="-3"/>
        </w:rPr>
        <w:t xml:space="preserve"> </w:t>
      </w:r>
      <w:r>
        <w:t>of</w:t>
      </w:r>
      <w:r>
        <w:rPr>
          <w:spacing w:val="-3"/>
        </w:rPr>
        <w:t xml:space="preserve"> </w:t>
      </w:r>
      <w:r>
        <w:t>life</w:t>
      </w:r>
      <w:r>
        <w:rPr>
          <w:spacing w:val="-5"/>
        </w:rPr>
        <w:t xml:space="preserve"> </w:t>
      </w:r>
      <w:r>
        <w:t>and</w:t>
      </w:r>
      <w:r>
        <w:rPr>
          <w:spacing w:val="-1"/>
        </w:rPr>
        <w:t xml:space="preserve"> </w:t>
      </w:r>
      <w:r>
        <w:t>independence.</w:t>
      </w:r>
      <w:r>
        <w:rPr>
          <w:spacing w:val="-1"/>
        </w:rPr>
        <w:t xml:space="preserve"> </w:t>
      </w:r>
      <w:r>
        <w:t>Information</w:t>
      </w:r>
      <w:r>
        <w:rPr>
          <w:spacing w:val="-1"/>
        </w:rPr>
        <w:t xml:space="preserve"> </w:t>
      </w:r>
      <w:r>
        <w:t>in</w:t>
      </w:r>
      <w:r>
        <w:rPr>
          <w:spacing w:val="-5"/>
        </w:rPr>
        <w:t xml:space="preserve"> </w:t>
      </w:r>
      <w:r>
        <w:t>consumer files evidenced staff and management consider how services can improve each consumer’s health and well-being.</w:t>
      </w:r>
      <w:r w:rsidRPr="00FD73D7">
        <w:t xml:space="preserve"> </w:t>
      </w:r>
      <w:r>
        <w:t>Staff demonstrated an understanding of what is important to each consumer, including what they can do to improve their health and well-being. Management</w:t>
      </w:r>
      <w:r>
        <w:rPr>
          <w:spacing w:val="-4"/>
        </w:rPr>
        <w:t xml:space="preserve"> </w:t>
      </w:r>
      <w:r>
        <w:t>stated</w:t>
      </w:r>
      <w:r>
        <w:rPr>
          <w:spacing w:val="-2"/>
        </w:rPr>
        <w:t xml:space="preserve"> </w:t>
      </w:r>
      <w:r>
        <w:t>they</w:t>
      </w:r>
      <w:r>
        <w:rPr>
          <w:spacing w:val="-4"/>
        </w:rPr>
        <w:t xml:space="preserve"> </w:t>
      </w:r>
      <w:r>
        <w:t xml:space="preserve">monitor the delivery of service through various means to ensure it promotes consumer independence and quality of life. </w:t>
      </w:r>
    </w:p>
    <w:p w14:paraId="584A9B50" w14:textId="77777777" w:rsidR="0044505B" w:rsidRDefault="0044505B" w:rsidP="0044505B">
      <w:pPr>
        <w:pStyle w:val="NormalArial"/>
      </w:pPr>
      <w:r>
        <w:t xml:space="preserve">Staff provided examples of how they support consumers’ emotional and psychological well-being. Most care plans reviewed captured information about emotional and psychological factors impacting consumers to guide staff practice, where appropriate. The service maintains a </w:t>
      </w:r>
      <w:r>
        <w:lastRenderedPageBreak/>
        <w:t>clinical indicators spreadsheet</w:t>
      </w:r>
      <w:r>
        <w:rPr>
          <w:spacing w:val="-4"/>
        </w:rPr>
        <w:t xml:space="preserve"> identifying </w:t>
      </w:r>
      <w:r>
        <w:t>psychosocial</w:t>
      </w:r>
      <w:r>
        <w:rPr>
          <w:spacing w:val="-4"/>
        </w:rPr>
        <w:t xml:space="preserve"> </w:t>
      </w:r>
      <w:r>
        <w:t>risks</w:t>
      </w:r>
      <w:r>
        <w:rPr>
          <w:spacing w:val="-4"/>
        </w:rPr>
        <w:t xml:space="preserve"> </w:t>
      </w:r>
      <w:r>
        <w:t>and</w:t>
      </w:r>
      <w:r>
        <w:rPr>
          <w:spacing w:val="-2"/>
        </w:rPr>
        <w:t xml:space="preserve"> </w:t>
      </w:r>
      <w:r>
        <w:t>required</w:t>
      </w:r>
      <w:r>
        <w:rPr>
          <w:spacing w:val="-2"/>
        </w:rPr>
        <w:t xml:space="preserve"> </w:t>
      </w:r>
      <w:r>
        <w:t>support</w:t>
      </w:r>
      <w:r>
        <w:rPr>
          <w:spacing w:val="-4"/>
        </w:rPr>
        <w:t xml:space="preserve"> </w:t>
      </w:r>
      <w:r>
        <w:t>for</w:t>
      </w:r>
      <w:r>
        <w:rPr>
          <w:spacing w:val="-4"/>
        </w:rPr>
        <w:t xml:space="preserve"> </w:t>
      </w:r>
      <w:r>
        <w:t>consumers.</w:t>
      </w:r>
      <w:r>
        <w:rPr>
          <w:spacing w:val="-6"/>
        </w:rPr>
        <w:t xml:space="preserve"> </w:t>
      </w:r>
    </w:p>
    <w:p w14:paraId="41352C45" w14:textId="77777777" w:rsidR="0044505B" w:rsidRDefault="0044505B" w:rsidP="0044505B">
      <w:pPr>
        <w:pStyle w:val="NormalArial"/>
      </w:pPr>
      <w:r>
        <w:t>Consumers and representatives confirmed there is flexibility in the delivery of services, enabling consumers to participate in the community and do things of interest</w:t>
      </w:r>
      <w:r>
        <w:rPr>
          <w:spacing w:val="-4"/>
        </w:rPr>
        <w:t xml:space="preserve"> </w:t>
      </w:r>
      <w:r>
        <w:t>to</w:t>
      </w:r>
      <w:r>
        <w:rPr>
          <w:spacing w:val="-4"/>
        </w:rPr>
        <w:t xml:space="preserve"> </w:t>
      </w:r>
      <w:r>
        <w:t>them.</w:t>
      </w:r>
      <w:r w:rsidRPr="00786FC6">
        <w:t xml:space="preserve"> </w:t>
      </w:r>
      <w:r>
        <w:t>Consumers at the service’s respite centre provided positive feedback about the variety of activities on offer.</w:t>
      </w:r>
      <w:r>
        <w:rPr>
          <w:spacing w:val="-4"/>
        </w:rPr>
        <w:t xml:space="preserve"> </w:t>
      </w:r>
      <w:r>
        <w:t>Care plans capture information</w:t>
      </w:r>
      <w:r>
        <w:rPr>
          <w:spacing w:val="-2"/>
        </w:rPr>
        <w:t xml:space="preserve"> </w:t>
      </w:r>
      <w:r>
        <w:t>about</w:t>
      </w:r>
      <w:r>
        <w:rPr>
          <w:spacing w:val="-2"/>
        </w:rPr>
        <w:t xml:space="preserve"> </w:t>
      </w:r>
      <w:r>
        <w:t>each</w:t>
      </w:r>
      <w:r>
        <w:rPr>
          <w:spacing w:val="-4"/>
        </w:rPr>
        <w:t xml:space="preserve"> </w:t>
      </w:r>
      <w:r>
        <w:t xml:space="preserve">consumer and evidenced consumers are supported to participate in the community and engage in activities of interest to them. The service provides a range of individual and group-based social support services, and the respite centre’s activity and outing schedule caters to a range of interests. </w:t>
      </w:r>
    </w:p>
    <w:p w14:paraId="2FF03599" w14:textId="77777777" w:rsidR="0044505B" w:rsidRDefault="0044505B" w:rsidP="0044505B">
      <w:pPr>
        <w:pStyle w:val="NormalArial"/>
      </w:pPr>
      <w:r>
        <w:t>Consumers and representatives confirmed they are satisfied staff have a good understanding of their needs and preferences. Staff described how they access</w:t>
      </w:r>
      <w:r>
        <w:rPr>
          <w:spacing w:val="-4"/>
        </w:rPr>
        <w:t xml:space="preserve"> </w:t>
      </w:r>
      <w:r>
        <w:t>information</w:t>
      </w:r>
      <w:r>
        <w:rPr>
          <w:spacing w:val="-4"/>
        </w:rPr>
        <w:t xml:space="preserve"> </w:t>
      </w:r>
      <w:r>
        <w:t>about</w:t>
      </w:r>
      <w:r>
        <w:rPr>
          <w:spacing w:val="-2"/>
        </w:rPr>
        <w:t xml:space="preserve"> </w:t>
      </w:r>
      <w:r>
        <w:t>the</w:t>
      </w:r>
      <w:r>
        <w:rPr>
          <w:spacing w:val="-2"/>
        </w:rPr>
        <w:t xml:space="preserve"> </w:t>
      </w:r>
      <w:r>
        <w:t>consumer’s</w:t>
      </w:r>
      <w:r>
        <w:rPr>
          <w:spacing w:val="-2"/>
        </w:rPr>
        <w:t xml:space="preserve"> </w:t>
      </w:r>
      <w:r>
        <w:t>care and services via the service’s</w:t>
      </w:r>
      <w:r>
        <w:rPr>
          <w:spacing w:val="-2"/>
        </w:rPr>
        <w:t xml:space="preserve"> </w:t>
      </w:r>
      <w:r>
        <w:t>electronic records system and hard copy care plans. Review of documentation identified internal communication regarding the needs and preferences of consumers.</w:t>
      </w:r>
    </w:p>
    <w:p w14:paraId="4BE6B8F1" w14:textId="77777777" w:rsidR="0044505B" w:rsidRDefault="0044505B" w:rsidP="0044505B">
      <w:pPr>
        <w:pStyle w:val="NormalArial"/>
        <w:rPr>
          <w:spacing w:val="-3"/>
        </w:rPr>
      </w:pPr>
      <w:r>
        <w:t>Consumers and representatives</w:t>
      </w:r>
      <w:r>
        <w:rPr>
          <w:spacing w:val="-4"/>
        </w:rPr>
        <w:t xml:space="preserve"> </w:t>
      </w:r>
      <w:r>
        <w:t>said</w:t>
      </w:r>
      <w:r>
        <w:rPr>
          <w:spacing w:val="-6"/>
        </w:rPr>
        <w:t xml:space="preserve"> </w:t>
      </w:r>
      <w:r>
        <w:t>they</w:t>
      </w:r>
      <w:r>
        <w:rPr>
          <w:spacing w:val="-7"/>
        </w:rPr>
        <w:t xml:space="preserve"> </w:t>
      </w:r>
      <w:r>
        <w:t>are</w:t>
      </w:r>
      <w:r>
        <w:rPr>
          <w:spacing w:val="-4"/>
        </w:rPr>
        <w:t xml:space="preserve"> </w:t>
      </w:r>
      <w:r>
        <w:t>satisfied</w:t>
      </w:r>
      <w:r>
        <w:rPr>
          <w:spacing w:val="-1"/>
        </w:rPr>
        <w:t xml:space="preserve"> </w:t>
      </w:r>
      <w:r>
        <w:t>with</w:t>
      </w:r>
      <w:r>
        <w:rPr>
          <w:spacing w:val="-4"/>
        </w:rPr>
        <w:t xml:space="preserve"> </w:t>
      </w:r>
      <w:r>
        <w:t>the</w:t>
      </w:r>
      <w:r>
        <w:rPr>
          <w:spacing w:val="-4"/>
        </w:rPr>
        <w:t xml:space="preserve"> </w:t>
      </w:r>
      <w:r>
        <w:t>services</w:t>
      </w:r>
      <w:r>
        <w:rPr>
          <w:spacing w:val="-4"/>
        </w:rPr>
        <w:t xml:space="preserve"> </w:t>
      </w:r>
      <w:r>
        <w:t>delivered by other providers the consumer has been referred to. Staff described the</w:t>
      </w:r>
      <w:r>
        <w:rPr>
          <w:spacing w:val="-1"/>
        </w:rPr>
        <w:t xml:space="preserve"> referrals </w:t>
      </w:r>
      <w:r>
        <w:t>process</w:t>
      </w:r>
      <w:r>
        <w:rPr>
          <w:spacing w:val="-3"/>
        </w:rPr>
        <w:t xml:space="preserve"> including escalating any additional needs of the consumer to their supervisor who organises appropriate referrals to other providers of care and services, where required. </w:t>
      </w:r>
    </w:p>
    <w:p w14:paraId="6D51E112" w14:textId="77777777" w:rsidR="0044505B" w:rsidRDefault="0044505B" w:rsidP="0044505B">
      <w:pPr>
        <w:pStyle w:val="NormalArial"/>
      </w:pPr>
      <w:r>
        <w:t>Consumers and representatives</w:t>
      </w:r>
      <w:r>
        <w:rPr>
          <w:spacing w:val="-4"/>
        </w:rPr>
        <w:t xml:space="preserve"> </w:t>
      </w:r>
      <w:r>
        <w:t>advised</w:t>
      </w:r>
      <w:r>
        <w:rPr>
          <w:spacing w:val="-4"/>
        </w:rPr>
        <w:t xml:space="preserve"> </w:t>
      </w:r>
      <w:r>
        <w:t>the</w:t>
      </w:r>
      <w:r>
        <w:rPr>
          <w:spacing w:val="-3"/>
        </w:rPr>
        <w:t xml:space="preserve"> </w:t>
      </w:r>
      <w:r>
        <w:t>meals</w:t>
      </w:r>
      <w:r>
        <w:rPr>
          <w:spacing w:val="-4"/>
        </w:rPr>
        <w:t xml:space="preserve"> </w:t>
      </w:r>
      <w:r>
        <w:t>provided</w:t>
      </w:r>
      <w:r>
        <w:rPr>
          <w:spacing w:val="-4"/>
        </w:rPr>
        <w:t xml:space="preserve"> </w:t>
      </w:r>
      <w:r>
        <w:t>by</w:t>
      </w:r>
      <w:r>
        <w:rPr>
          <w:spacing w:val="-6"/>
        </w:rPr>
        <w:t xml:space="preserve"> </w:t>
      </w:r>
      <w:r>
        <w:t>the</w:t>
      </w:r>
      <w:r>
        <w:rPr>
          <w:spacing w:val="-6"/>
        </w:rPr>
        <w:t xml:space="preserve"> </w:t>
      </w:r>
      <w:r>
        <w:t>service</w:t>
      </w:r>
      <w:r>
        <w:rPr>
          <w:spacing w:val="-4"/>
        </w:rPr>
        <w:t xml:space="preserve"> </w:t>
      </w:r>
      <w:r>
        <w:t>are</w:t>
      </w:r>
      <w:r>
        <w:rPr>
          <w:spacing w:val="-4"/>
        </w:rPr>
        <w:t xml:space="preserve"> </w:t>
      </w:r>
      <w:r>
        <w:t>varied and of suitable quality and quantity. Consumers are</w:t>
      </w:r>
      <w:r>
        <w:rPr>
          <w:spacing w:val="-1"/>
        </w:rPr>
        <w:t xml:space="preserve"> </w:t>
      </w:r>
      <w:r>
        <w:t>afforded appropriate choice and variety when choosing meals they would like to receive. The</w:t>
      </w:r>
      <w:r>
        <w:rPr>
          <w:spacing w:val="-1"/>
        </w:rPr>
        <w:t xml:space="preserve"> </w:t>
      </w:r>
      <w:r>
        <w:t>service</w:t>
      </w:r>
      <w:r>
        <w:rPr>
          <w:spacing w:val="-5"/>
        </w:rPr>
        <w:t xml:space="preserve"> </w:t>
      </w:r>
      <w:r>
        <w:t>operates</w:t>
      </w:r>
      <w:r>
        <w:rPr>
          <w:spacing w:val="-3"/>
        </w:rPr>
        <w:t xml:space="preserve"> </w:t>
      </w:r>
      <w:r>
        <w:t>a</w:t>
      </w:r>
      <w:r>
        <w:rPr>
          <w:spacing w:val="-1"/>
        </w:rPr>
        <w:t xml:space="preserve"> </w:t>
      </w:r>
      <w:r>
        <w:t>rotating</w:t>
      </w:r>
      <w:r>
        <w:rPr>
          <w:spacing w:val="-5"/>
        </w:rPr>
        <w:t xml:space="preserve"> monthly </w:t>
      </w:r>
      <w:r>
        <w:t>menu catering to various dietary requirements and needs.</w:t>
      </w:r>
      <w:r>
        <w:rPr>
          <w:spacing w:val="-5"/>
        </w:rPr>
        <w:t xml:space="preserve"> </w:t>
      </w:r>
    </w:p>
    <w:p w14:paraId="7934627A" w14:textId="77777777" w:rsidR="0044505B" w:rsidRDefault="0044505B" w:rsidP="0044505B">
      <w:pPr>
        <w:pStyle w:val="NormalArial"/>
      </w:pPr>
      <w:r>
        <w:t xml:space="preserve">In relation to Requirement 4(3)(g), the quality audit report brought forward information identifying the service did not demonstrate equipment sourced for consumers for use within their homes is well-maintained and serviced regularly, specifically for consumers under home care packages. Whilst consumers/representatives provided positive feedback about the equipment sourcing process, they advised equipment had either not been serviced or they had not received information about servicing and maintenance of large equipment such as electric beds. </w:t>
      </w:r>
    </w:p>
    <w:p w14:paraId="69B2D4BC" w14:textId="7BB4B9D1" w:rsidR="0044505B" w:rsidRDefault="0044505B" w:rsidP="0044505B">
      <w:pPr>
        <w:pStyle w:val="NormalArial"/>
      </w:pPr>
      <w:r>
        <w:t xml:space="preserve">The Provider submitted supporting documentary evidence and advised of improvement actions implemented in response to the deficits identified. This included but is not limited to amendment of initial assessment forms and care plan templates to include information regarding servicing of equipment; communication to all home care package consumers regarding equipment service and maintenance via flyers and newsletters; training to staff; and engagement of contractors to service various mobility aids and equipment. </w:t>
      </w:r>
    </w:p>
    <w:p w14:paraId="4E0BF34E" w14:textId="540F8E2B" w:rsidR="0087700C" w:rsidRPr="00A36AA9" w:rsidRDefault="0044505B" w:rsidP="0044505B">
      <w:pPr>
        <w:pStyle w:val="NormalArial"/>
      </w:pPr>
      <w:r w:rsidRPr="00AD1F98">
        <w:t>Based on the information provided above, it is my decision this Requirement and therefore all Requirements under this Standard are compliant.</w:t>
      </w:r>
      <w:r w:rsidRPr="00A36AA9">
        <w:br w:type="page"/>
      </w:r>
    </w:p>
    <w:p w14:paraId="3B81E7F4" w14:textId="77777777" w:rsidR="00FC045E" w:rsidRDefault="002450A5"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A16664" w14:paraId="4399069D" w14:textId="77777777" w:rsidTr="00A166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01AC55B5" w14:textId="77777777" w:rsidR="003217D3" w:rsidRPr="003217D3" w:rsidRDefault="002450A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4B60C0F8" w14:textId="77777777" w:rsidR="003217D3" w:rsidRPr="003217D3" w:rsidRDefault="002450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59D7B71F" w14:textId="77777777" w:rsidR="003217D3" w:rsidRPr="003217D3" w:rsidRDefault="002450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16664" w14:paraId="1C083C74" w14:textId="77777777" w:rsidTr="00A166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9F9385"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64EB3107" w14:textId="77777777" w:rsidR="007E513C" w:rsidRPr="00244176"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interaction and </w:t>
            </w:r>
            <w:r w:rsidRPr="00244176">
              <w:rPr>
                <w:rFonts w:ascii="Arial" w:hAnsi="Arial" w:cs="Arial"/>
              </w:rPr>
              <w:t>function.</w:t>
            </w:r>
          </w:p>
        </w:tc>
        <w:tc>
          <w:tcPr>
            <w:tcW w:w="1874" w:type="dxa"/>
            <w:shd w:val="clear" w:color="auto" w:fill="auto"/>
          </w:tcPr>
          <w:p w14:paraId="2DC4BFF9"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8835125"/>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7005728B"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9179100"/>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487FA3B1" w14:textId="77777777" w:rsidTr="00A16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03EEA8"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8E76591" w14:textId="77777777" w:rsidR="007E513C" w:rsidRPr="00244176"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03050E7" w14:textId="77777777" w:rsidR="007E513C" w:rsidRPr="00244176" w:rsidRDefault="002450A5"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89CADF9" w14:textId="77777777" w:rsidR="007E513C" w:rsidRPr="00244176" w:rsidRDefault="002450A5"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7DCAED44"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5165756"/>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CFD324D"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0394375"/>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763C269D" w14:textId="77777777" w:rsidTr="00A166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B7908B"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4311D22" w14:textId="77777777" w:rsidR="007E513C" w:rsidRPr="00244176"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3B3765C3"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0576613"/>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747BD75" w14:textId="77777777" w:rsidR="007E513C" w:rsidRPr="00CC646C" w:rsidRDefault="002450A5"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1681772"/>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7CA25190" w14:textId="77777777" w:rsidR="001A5684" w:rsidRDefault="002450A5" w:rsidP="007B3959">
      <w:pPr>
        <w:pStyle w:val="Heading20"/>
      </w:pPr>
      <w:r w:rsidRPr="00A36AA9">
        <w:t>Findings</w:t>
      </w:r>
    </w:p>
    <w:p w14:paraId="27342B4C" w14:textId="77777777" w:rsidR="0044505B" w:rsidRPr="009244C2" w:rsidRDefault="0044505B" w:rsidP="0044505B">
      <w:pPr>
        <w:pStyle w:val="NormalArial"/>
        <w:rPr>
          <w:rFonts w:ascii="Arial MT" w:hAnsi="Arial MT"/>
          <w:color w:val="auto"/>
          <w:szCs w:val="22"/>
        </w:rPr>
      </w:pPr>
      <w:r>
        <w:t>Consumers can move freely throughout the service environment and confirmed they feel welcome in the service</w:t>
      </w:r>
      <w:r w:rsidRPr="00BB2F92">
        <w:rPr>
          <w:spacing w:val="-3"/>
        </w:rPr>
        <w:t xml:space="preserve"> </w:t>
      </w:r>
      <w:r>
        <w:t>and</w:t>
      </w:r>
      <w:r w:rsidRPr="00BB2F92">
        <w:rPr>
          <w:spacing w:val="-2"/>
        </w:rPr>
        <w:t xml:space="preserve"> </w:t>
      </w:r>
      <w:r>
        <w:t>the</w:t>
      </w:r>
      <w:r w:rsidRPr="00BB2F92">
        <w:rPr>
          <w:spacing w:val="-2"/>
        </w:rPr>
        <w:t xml:space="preserve"> </w:t>
      </w:r>
      <w:r>
        <w:t>environment</w:t>
      </w:r>
      <w:r w:rsidRPr="00BB2F92">
        <w:rPr>
          <w:spacing w:val="-3"/>
        </w:rPr>
        <w:t xml:space="preserve"> </w:t>
      </w:r>
      <w:r>
        <w:t>is</w:t>
      </w:r>
      <w:r w:rsidRPr="00BB2F92">
        <w:rPr>
          <w:spacing w:val="-3"/>
        </w:rPr>
        <w:t xml:space="preserve"> </w:t>
      </w:r>
      <w:r>
        <w:t>open and hospitable.</w:t>
      </w:r>
      <w:r w:rsidRPr="00BB2F92">
        <w:t xml:space="preserve"> </w:t>
      </w:r>
      <w:r>
        <w:t>The service environment was observed to be welcoming optimising consumers’ sense of belonging and function. Staff described how regular ‘theme days’ are celebrated at the service. The activity schedule</w:t>
      </w:r>
      <w:r w:rsidRPr="00BB2F92">
        <w:rPr>
          <w:spacing w:val="-3"/>
        </w:rPr>
        <w:t xml:space="preserve"> </w:t>
      </w:r>
      <w:r>
        <w:t>is</w:t>
      </w:r>
      <w:r w:rsidRPr="00BB2F92">
        <w:rPr>
          <w:spacing w:val="-3"/>
        </w:rPr>
        <w:t xml:space="preserve"> </w:t>
      </w:r>
      <w:r>
        <w:t>available</w:t>
      </w:r>
      <w:r w:rsidRPr="00BB2F92">
        <w:rPr>
          <w:spacing w:val="-5"/>
        </w:rPr>
        <w:t xml:space="preserve"> </w:t>
      </w:r>
      <w:r>
        <w:t>for</w:t>
      </w:r>
      <w:r w:rsidRPr="00BB2F92">
        <w:rPr>
          <w:spacing w:val="-2"/>
        </w:rPr>
        <w:t xml:space="preserve"> </w:t>
      </w:r>
      <w:r>
        <w:t>all</w:t>
      </w:r>
      <w:r w:rsidRPr="00BB2F92">
        <w:rPr>
          <w:spacing w:val="-3"/>
        </w:rPr>
        <w:t xml:space="preserve"> </w:t>
      </w:r>
      <w:r>
        <w:t>consumers and staff were observed greeting and interacting consumers in a friendly manner.</w:t>
      </w:r>
    </w:p>
    <w:p w14:paraId="176DBFAE" w14:textId="77777777" w:rsidR="0044505B" w:rsidRPr="009244C2" w:rsidRDefault="0044505B" w:rsidP="0044505B">
      <w:pPr>
        <w:pStyle w:val="NormalArial"/>
      </w:pPr>
      <w:r w:rsidRPr="009244C2">
        <w:t xml:space="preserve">The service environment </w:t>
      </w:r>
      <w:r>
        <w:t xml:space="preserve">was observed </w:t>
      </w:r>
      <w:r w:rsidRPr="009244C2">
        <w:t>to be clean</w:t>
      </w:r>
      <w:r>
        <w:t xml:space="preserve">, </w:t>
      </w:r>
      <w:r w:rsidRPr="009244C2">
        <w:t>well</w:t>
      </w:r>
      <w:r>
        <w:t>-</w:t>
      </w:r>
      <w:r w:rsidRPr="009244C2">
        <w:t>maintained</w:t>
      </w:r>
      <w:r>
        <w:t xml:space="preserve">, and comfortable, with consumers observed moving freely indoors and outdoors. </w:t>
      </w:r>
      <w:r w:rsidRPr="009244C2">
        <w:t>The service environment includes an outdoor veranda</w:t>
      </w:r>
      <w:r>
        <w:t>,</w:t>
      </w:r>
      <w:r w:rsidRPr="009244C2">
        <w:t xml:space="preserve"> </w:t>
      </w:r>
      <w:r>
        <w:t>and a</w:t>
      </w:r>
      <w:r w:rsidRPr="009244C2">
        <w:t xml:space="preserve">ll outdoor equipment was </w:t>
      </w:r>
      <w:r>
        <w:t xml:space="preserve">observed to be kept </w:t>
      </w:r>
      <w:r w:rsidRPr="009244C2">
        <w:t>clean and in good condition.</w:t>
      </w:r>
    </w:p>
    <w:p w14:paraId="685F2B1C" w14:textId="77777777" w:rsidR="0044505B" w:rsidRDefault="0044505B" w:rsidP="0044505B">
      <w:pPr>
        <w:pStyle w:val="NormalArial"/>
      </w:pPr>
      <w:r>
        <w:t>Furniture, fittings, and equipment were observed to be safe, clean, and appropriate for consumer use</w:t>
      </w:r>
      <w:r w:rsidRPr="009244C2">
        <w:t>. Staff described the</w:t>
      </w:r>
      <w:r>
        <w:t xml:space="preserve"> maintenance process for equipment and the service environment. A servicing schedule, which includes management</w:t>
      </w:r>
      <w:r>
        <w:rPr>
          <w:spacing w:val="-3"/>
        </w:rPr>
        <w:t xml:space="preserve"> </w:t>
      </w:r>
      <w:r>
        <w:t>of</w:t>
      </w:r>
      <w:r>
        <w:rPr>
          <w:spacing w:val="-5"/>
        </w:rPr>
        <w:t xml:space="preserve"> </w:t>
      </w:r>
      <w:r>
        <w:t>the service’s</w:t>
      </w:r>
      <w:r>
        <w:rPr>
          <w:spacing w:val="-3"/>
        </w:rPr>
        <w:t xml:space="preserve"> </w:t>
      </w:r>
      <w:r>
        <w:t>vehicle</w:t>
      </w:r>
      <w:r>
        <w:rPr>
          <w:spacing w:val="-5"/>
        </w:rPr>
        <w:t xml:space="preserve"> </w:t>
      </w:r>
      <w:r>
        <w:t>fleet is maintained.</w:t>
      </w:r>
      <w:r>
        <w:rPr>
          <w:spacing w:val="-3"/>
        </w:rPr>
        <w:t xml:space="preserve"> </w:t>
      </w:r>
      <w:r>
        <w:t>Fleet</w:t>
      </w:r>
      <w:r>
        <w:rPr>
          <w:spacing w:val="-3"/>
        </w:rPr>
        <w:t xml:space="preserve"> </w:t>
      </w:r>
      <w:r>
        <w:t>vehicles</w:t>
      </w:r>
      <w:r>
        <w:rPr>
          <w:spacing w:val="-6"/>
        </w:rPr>
        <w:t xml:space="preserve"> </w:t>
      </w:r>
      <w:r>
        <w:t>are</w:t>
      </w:r>
      <w:r>
        <w:rPr>
          <w:spacing w:val="-5"/>
        </w:rPr>
        <w:t xml:space="preserve"> </w:t>
      </w:r>
      <w:r>
        <w:t xml:space="preserve">inspected weekly with inspection documents completed. </w:t>
      </w:r>
    </w:p>
    <w:p w14:paraId="7A1FFD51" w14:textId="2605B427" w:rsidR="0087700C" w:rsidRPr="00A36AA9" w:rsidRDefault="002450A5" w:rsidP="00F87E39">
      <w:pPr>
        <w:pStyle w:val="NormalArial"/>
      </w:pPr>
      <w:r w:rsidRPr="00A36AA9">
        <w:br w:type="page"/>
      </w:r>
    </w:p>
    <w:p w14:paraId="3845FDF1" w14:textId="77777777" w:rsidR="00FC045E" w:rsidRPr="00A36AA9" w:rsidRDefault="002450A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A16664" w14:paraId="2D6690C3" w14:textId="77777777" w:rsidTr="00A166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02BE795" w14:textId="77777777" w:rsidR="003217D3" w:rsidRPr="003217D3" w:rsidRDefault="002450A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 xml:space="preserve">Feedback and </w:t>
            </w:r>
            <w:r w:rsidRPr="003217D3">
              <w:rPr>
                <w:rFonts w:ascii="Arial" w:hAnsi="Arial" w:cs="Arial"/>
                <w:color w:val="FFFFFF" w:themeColor="background1"/>
              </w:rPr>
              <w:t>complaints</w:t>
            </w:r>
          </w:p>
        </w:tc>
        <w:tc>
          <w:tcPr>
            <w:tcW w:w="2026" w:type="dxa"/>
            <w:tcBorders>
              <w:bottom w:val="single" w:sz="4" w:space="0" w:color="BFBFBF" w:themeColor="background1" w:themeShade="BF"/>
            </w:tcBorders>
          </w:tcPr>
          <w:p w14:paraId="5F602195" w14:textId="77777777" w:rsidR="003217D3" w:rsidRPr="003217D3" w:rsidRDefault="002450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05F5450C" w14:textId="77777777" w:rsidR="003217D3" w:rsidRPr="003217D3" w:rsidRDefault="002450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16664" w14:paraId="36BAF037" w14:textId="77777777" w:rsidTr="00A166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CC538B"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3ADD903" w14:textId="77777777" w:rsidR="007E513C" w:rsidRPr="00244176"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F6AEF94"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4143445"/>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0475D00B"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862458"/>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290C7B9B" w14:textId="77777777" w:rsidTr="00A16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9E4CFD"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FFC6C0A" w14:textId="77777777" w:rsidR="007E513C" w:rsidRPr="00244176"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Consumers are made aware of and have </w:t>
            </w:r>
            <w:r w:rsidRPr="00244176">
              <w:rPr>
                <w:rFonts w:ascii="Arial" w:hAnsi="Arial" w:cs="Arial"/>
              </w:rPr>
              <w:t>access to advocates, language services and other methods for raising and resolving complaints.</w:t>
            </w:r>
          </w:p>
        </w:tc>
        <w:tc>
          <w:tcPr>
            <w:tcW w:w="2026" w:type="dxa"/>
            <w:shd w:val="clear" w:color="auto" w:fill="auto"/>
          </w:tcPr>
          <w:p w14:paraId="31C98537"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6591617"/>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1B0850B2"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1933289"/>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21D03305" w14:textId="77777777" w:rsidTr="00A166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EEB2F6"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654766A" w14:textId="77777777" w:rsidR="007E513C" w:rsidRPr="00244176"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14F7B53"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3288355"/>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113B0F8C"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5898840"/>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403FA78B" w14:textId="77777777" w:rsidTr="00A1666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421365"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0EED598" w14:textId="77777777" w:rsidR="007E513C" w:rsidRPr="00244176"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5850222"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3346770"/>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7AAFAAFD"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3507207"/>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650B4E3E" w14:textId="77777777" w:rsidR="001A5684" w:rsidRDefault="002450A5" w:rsidP="007B3959">
      <w:pPr>
        <w:pStyle w:val="Heading20"/>
      </w:pPr>
      <w:r w:rsidRPr="00A36AA9">
        <w:t>Findings</w:t>
      </w:r>
    </w:p>
    <w:p w14:paraId="66AE483F" w14:textId="77777777" w:rsidR="0044505B" w:rsidRDefault="0044505B" w:rsidP="0044505B">
      <w:pPr>
        <w:pStyle w:val="NormalArial"/>
      </w:pPr>
      <w:r>
        <w:t>Consumers and representatives said they are aware of how to provide feedback or make a complaint and felt supported to do so. Management and staff described ways they encourage consumers to provide feedback such as through information</w:t>
      </w:r>
      <w:r>
        <w:rPr>
          <w:spacing w:val="-4"/>
        </w:rPr>
        <w:t xml:space="preserve"> </w:t>
      </w:r>
      <w:r>
        <w:t>in</w:t>
      </w:r>
      <w:r>
        <w:rPr>
          <w:spacing w:val="-5"/>
        </w:rPr>
        <w:t xml:space="preserve"> </w:t>
      </w:r>
      <w:r>
        <w:t>the</w:t>
      </w:r>
      <w:r>
        <w:rPr>
          <w:spacing w:val="-4"/>
        </w:rPr>
        <w:t xml:space="preserve"> </w:t>
      </w:r>
      <w:r>
        <w:t>consumer</w:t>
      </w:r>
      <w:r>
        <w:rPr>
          <w:spacing w:val="-4"/>
        </w:rPr>
        <w:t xml:space="preserve"> </w:t>
      </w:r>
      <w:r>
        <w:t>welcome</w:t>
      </w:r>
      <w:r>
        <w:rPr>
          <w:spacing w:val="-4"/>
        </w:rPr>
        <w:t xml:space="preserve"> </w:t>
      </w:r>
      <w:r>
        <w:t>pack,</w:t>
      </w:r>
      <w:r>
        <w:rPr>
          <w:spacing w:val="-5"/>
        </w:rPr>
        <w:t xml:space="preserve"> </w:t>
      </w:r>
      <w:r>
        <w:t>newsletters,</w:t>
      </w:r>
      <w:r>
        <w:rPr>
          <w:spacing w:val="-4"/>
        </w:rPr>
        <w:t xml:space="preserve"> </w:t>
      </w:r>
      <w:r>
        <w:t>the</w:t>
      </w:r>
      <w:r>
        <w:rPr>
          <w:spacing w:val="-2"/>
        </w:rPr>
        <w:t xml:space="preserve"> </w:t>
      </w:r>
      <w:r>
        <w:t>service’s</w:t>
      </w:r>
      <w:r>
        <w:rPr>
          <w:spacing w:val="-4"/>
        </w:rPr>
        <w:t xml:space="preserve"> </w:t>
      </w:r>
      <w:proofErr w:type="gramStart"/>
      <w:r>
        <w:t>website</w:t>
      </w:r>
      <w:proofErr w:type="gramEnd"/>
      <w:r>
        <w:rPr>
          <w:spacing w:val="-4"/>
        </w:rPr>
        <w:t xml:space="preserve"> </w:t>
      </w:r>
      <w:r>
        <w:t xml:space="preserve">and social media page, or by raising concerns with staff directly. The service has complaints handling policies and procedures to guide staff practice. </w:t>
      </w:r>
    </w:p>
    <w:p w14:paraId="471688FB" w14:textId="77777777" w:rsidR="0044505B" w:rsidRDefault="0044505B" w:rsidP="0044505B">
      <w:pPr>
        <w:pStyle w:val="NormalArial"/>
        <w:rPr>
          <w:rFonts w:ascii="Arial MT" w:hAnsi="Arial MT"/>
          <w:color w:val="auto"/>
        </w:rPr>
      </w:pPr>
      <w:r>
        <w:t>Consumers and representatives advised they are comfortable in raising concerns or feedback</w:t>
      </w:r>
      <w:r>
        <w:rPr>
          <w:spacing w:val="-2"/>
        </w:rPr>
        <w:t xml:space="preserve"> </w:t>
      </w:r>
      <w:r>
        <w:t>with</w:t>
      </w:r>
      <w:r>
        <w:rPr>
          <w:spacing w:val="-4"/>
        </w:rPr>
        <w:t xml:space="preserve"> </w:t>
      </w:r>
      <w:r>
        <w:t>management and</w:t>
      </w:r>
      <w:r>
        <w:rPr>
          <w:spacing w:val="-2"/>
        </w:rPr>
        <w:t xml:space="preserve"> </w:t>
      </w:r>
      <w:r>
        <w:t>are</w:t>
      </w:r>
      <w:r>
        <w:rPr>
          <w:spacing w:val="-4"/>
        </w:rPr>
        <w:t xml:space="preserve"> aware </w:t>
      </w:r>
      <w:r>
        <w:t>of</w:t>
      </w:r>
      <w:r>
        <w:rPr>
          <w:spacing w:val="-2"/>
        </w:rPr>
        <w:t xml:space="preserve"> </w:t>
      </w:r>
      <w:r>
        <w:t>other</w:t>
      </w:r>
      <w:r>
        <w:rPr>
          <w:spacing w:val="-2"/>
        </w:rPr>
        <w:t xml:space="preserve"> </w:t>
      </w:r>
      <w:r>
        <w:t>agencies they could</w:t>
      </w:r>
      <w:r>
        <w:rPr>
          <w:spacing w:val="-2"/>
        </w:rPr>
        <w:t xml:space="preserve"> </w:t>
      </w:r>
      <w:r>
        <w:t>contact</w:t>
      </w:r>
      <w:r>
        <w:rPr>
          <w:spacing w:val="-2"/>
        </w:rPr>
        <w:t xml:space="preserve"> </w:t>
      </w:r>
      <w:r>
        <w:t>to</w:t>
      </w:r>
      <w:r>
        <w:rPr>
          <w:spacing w:val="-4"/>
        </w:rPr>
        <w:t xml:space="preserve"> </w:t>
      </w:r>
      <w:r>
        <w:t>raise</w:t>
      </w:r>
      <w:r>
        <w:rPr>
          <w:spacing w:val="-2"/>
        </w:rPr>
        <w:t xml:space="preserve"> </w:t>
      </w:r>
      <w:r>
        <w:t>a complaint. The service provides information on how to access</w:t>
      </w:r>
      <w:r>
        <w:rPr>
          <w:spacing w:val="-5"/>
        </w:rPr>
        <w:t xml:space="preserve"> </w:t>
      </w:r>
      <w:r>
        <w:t>communication</w:t>
      </w:r>
      <w:r>
        <w:rPr>
          <w:spacing w:val="-6"/>
        </w:rPr>
        <w:t xml:space="preserve"> </w:t>
      </w:r>
      <w:r>
        <w:t>supports,</w:t>
      </w:r>
      <w:r>
        <w:rPr>
          <w:spacing w:val="-5"/>
        </w:rPr>
        <w:t xml:space="preserve"> </w:t>
      </w:r>
      <w:r>
        <w:t>advocacy</w:t>
      </w:r>
      <w:r>
        <w:rPr>
          <w:spacing w:val="-5"/>
        </w:rPr>
        <w:t xml:space="preserve"> </w:t>
      </w:r>
      <w:r>
        <w:t>services,</w:t>
      </w:r>
      <w:r>
        <w:rPr>
          <w:spacing w:val="-3"/>
        </w:rPr>
        <w:t xml:space="preserve"> </w:t>
      </w:r>
      <w:r>
        <w:t>and</w:t>
      </w:r>
      <w:r>
        <w:rPr>
          <w:spacing w:val="-2"/>
        </w:rPr>
        <w:t xml:space="preserve"> </w:t>
      </w:r>
      <w:r>
        <w:t>interpreters</w:t>
      </w:r>
      <w:r>
        <w:rPr>
          <w:spacing w:val="-5"/>
        </w:rPr>
        <w:t xml:space="preserve"> via various documents including the information pack, newsletters, and the service agreement</w:t>
      </w:r>
      <w:r>
        <w:t xml:space="preserve">. Staff demonstrated an awareness of the range of options available to support consumers to make a complaint, including consumers who may have difficulty communicating. </w:t>
      </w:r>
    </w:p>
    <w:p w14:paraId="4691D4D5" w14:textId="6101A262" w:rsidR="0044505B" w:rsidRDefault="0044505B" w:rsidP="0044505B">
      <w:pPr>
        <w:pStyle w:val="NormalArial"/>
      </w:pPr>
      <w:r>
        <w:t>Consumers and representatives confirmed any feedback or concerns raised would be actioned by the service in a timely manner and to their satisfaction.</w:t>
      </w:r>
      <w:r>
        <w:rPr>
          <w:spacing w:val="-2"/>
        </w:rPr>
        <w:t xml:space="preserve"> </w:t>
      </w:r>
      <w:r>
        <w:t>Staff</w:t>
      </w:r>
      <w:r>
        <w:rPr>
          <w:spacing w:val="-2"/>
        </w:rPr>
        <w:t xml:space="preserve"> </w:t>
      </w:r>
      <w:r>
        <w:t>demonstrated</w:t>
      </w:r>
      <w:r>
        <w:rPr>
          <w:spacing w:val="-4"/>
        </w:rPr>
        <w:t xml:space="preserve"> </w:t>
      </w:r>
      <w:r>
        <w:t>an</w:t>
      </w:r>
      <w:r>
        <w:rPr>
          <w:spacing w:val="-6"/>
        </w:rPr>
        <w:t xml:space="preserve"> </w:t>
      </w:r>
      <w:r>
        <w:t>understanding of open disclosure processes when things go wrong. Review of the complaints register identified complaints are documented, forwarded to the service’s senior management for review, and the consumer/representative are contacted to discuss and resolve the complaint.</w:t>
      </w:r>
    </w:p>
    <w:p w14:paraId="639ECC70" w14:textId="16BF8084" w:rsidR="0044505B" w:rsidRDefault="0044505B" w:rsidP="0044505B">
      <w:pPr>
        <w:pStyle w:val="NormalArial"/>
        <w:rPr>
          <w:rFonts w:ascii="Arial MT" w:hAnsi="Arial MT"/>
          <w:color w:val="auto"/>
        </w:rPr>
      </w:pPr>
      <w:r>
        <w:t>Consumers and representatives said they are satisfied the service listens to their views and is responsive to feedback and complaints. Management described how feedback and complaints are documented and reviewed for trends which are communicated to staff via regular meetings. Review of documentation demonstrated improvements</w:t>
      </w:r>
      <w:r>
        <w:rPr>
          <w:spacing w:val="-8"/>
        </w:rPr>
        <w:t xml:space="preserve"> </w:t>
      </w:r>
      <w:r>
        <w:t>are</w:t>
      </w:r>
      <w:r>
        <w:rPr>
          <w:spacing w:val="-4"/>
        </w:rPr>
        <w:t xml:space="preserve"> </w:t>
      </w:r>
      <w:r>
        <w:t>identified</w:t>
      </w:r>
      <w:r>
        <w:rPr>
          <w:spacing w:val="-5"/>
        </w:rPr>
        <w:t xml:space="preserve"> </w:t>
      </w:r>
      <w:r>
        <w:t>and</w:t>
      </w:r>
      <w:r>
        <w:rPr>
          <w:spacing w:val="-4"/>
        </w:rPr>
        <w:t xml:space="preserve"> </w:t>
      </w:r>
      <w:r>
        <w:t>actioned</w:t>
      </w:r>
      <w:r>
        <w:rPr>
          <w:spacing w:val="-4"/>
        </w:rPr>
        <w:t xml:space="preserve"> </w:t>
      </w:r>
      <w:r>
        <w:t>following</w:t>
      </w:r>
      <w:r>
        <w:rPr>
          <w:spacing w:val="-4"/>
        </w:rPr>
        <w:t xml:space="preserve"> </w:t>
      </w:r>
      <w:r>
        <w:t>any feedback or complaint.</w:t>
      </w:r>
    </w:p>
    <w:p w14:paraId="7DC59D0D" w14:textId="5E15D574" w:rsidR="006240EE" w:rsidRDefault="002450A5" w:rsidP="00F87E39">
      <w:pPr>
        <w:pStyle w:val="NormalArial"/>
      </w:pPr>
      <w:r>
        <w:br w:type="page"/>
      </w:r>
    </w:p>
    <w:p w14:paraId="2126F795" w14:textId="77777777" w:rsidR="003217D3" w:rsidRPr="003217D3" w:rsidRDefault="002450A5" w:rsidP="003217D3">
      <w:pPr>
        <w:pStyle w:val="Heading1"/>
        <w:spacing w:before="120" w:after="240" w:line="22" w:lineRule="atLeast"/>
        <w:rPr>
          <w:rFonts w:ascii="Arial" w:hAnsi="Arial" w:cs="Arial"/>
        </w:rPr>
      </w:pPr>
      <w:r w:rsidRPr="00A36AA9">
        <w:rPr>
          <w:rFonts w:ascii="Arial" w:hAnsi="Arial" w:cs="Arial"/>
        </w:rPr>
        <w:lastRenderedPageBreak/>
        <w:t>Standa</w:t>
      </w:r>
      <w:r w:rsidRPr="00A36AA9">
        <w:rPr>
          <w:rFonts w:ascii="Arial" w:hAnsi="Arial" w:cs="Arial"/>
        </w:rPr>
        <w:t>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A16664" w14:paraId="0F7FDAFE" w14:textId="77777777" w:rsidTr="00A166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EF4CC58" w14:textId="77777777" w:rsidR="003217D3" w:rsidRPr="003217D3" w:rsidRDefault="002450A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050352B" w14:textId="77777777" w:rsidR="003217D3" w:rsidRPr="003217D3" w:rsidRDefault="002450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0148D5C" w14:textId="77777777" w:rsidR="003217D3" w:rsidRPr="003217D3" w:rsidRDefault="002450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16664" w14:paraId="063BA1C7" w14:textId="77777777" w:rsidTr="00A166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00EA36"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925EC57" w14:textId="77777777" w:rsidR="007E513C" w:rsidRPr="00244176"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EE88D75"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7723982"/>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3A87C920" w14:textId="77777777" w:rsidR="007E513C" w:rsidRPr="00CC646C" w:rsidRDefault="002450A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2521225"/>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3953D807" w14:textId="77777777" w:rsidTr="00A16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B9F7E8"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516843FD" w14:textId="77777777" w:rsidR="007E513C" w:rsidRPr="00244176"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8053068"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5097392"/>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6A1EC40B" w14:textId="77777777" w:rsidR="007E513C" w:rsidRPr="00CC646C" w:rsidRDefault="002450A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611201"/>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124ED5F0" w14:textId="77777777" w:rsidTr="00A166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934BF3"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DD58717" w14:textId="77777777" w:rsidR="007E513C" w:rsidRPr="00244176"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competent and the members of the </w:t>
            </w:r>
            <w:r w:rsidRPr="00244176">
              <w:rPr>
                <w:rFonts w:ascii="Arial" w:hAnsi="Arial" w:cs="Arial"/>
              </w:rPr>
              <w:t>workforce have the qualifications and knowledge to effectively perform their roles.</w:t>
            </w:r>
          </w:p>
        </w:tc>
        <w:tc>
          <w:tcPr>
            <w:tcW w:w="1985" w:type="dxa"/>
            <w:shd w:val="clear" w:color="auto" w:fill="auto"/>
          </w:tcPr>
          <w:p w14:paraId="53AC40B7"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999291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123B91A3" w14:textId="77777777" w:rsidR="007E513C" w:rsidRPr="00CC646C" w:rsidRDefault="002450A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0005131"/>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78E38777" w14:textId="77777777" w:rsidTr="00A16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7202BE"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1E039D2" w14:textId="77777777" w:rsidR="007E513C" w:rsidRPr="00244176"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216FE71"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1476226"/>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472BDDA9" w14:textId="77777777" w:rsidR="007E513C" w:rsidRPr="00CC646C" w:rsidRDefault="002450A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9226783"/>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6D9B2D84" w14:textId="77777777" w:rsidTr="00A166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D0E6BA"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8304936" w14:textId="77777777" w:rsidR="007E513C" w:rsidRPr="00244176"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F7555B6"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1043498"/>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336610B1" w14:textId="77777777" w:rsidR="007E513C" w:rsidRPr="00CC646C" w:rsidRDefault="002450A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626902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752E0B46" w14:textId="77777777" w:rsidR="002F49A8" w:rsidRDefault="002450A5" w:rsidP="007B3959">
      <w:pPr>
        <w:pStyle w:val="Heading20"/>
      </w:pPr>
      <w:r w:rsidRPr="00A36AA9">
        <w:t>Findings</w:t>
      </w:r>
    </w:p>
    <w:p w14:paraId="3FA45FBD" w14:textId="77777777" w:rsidR="0044505B" w:rsidRPr="009440ED" w:rsidRDefault="0044505B" w:rsidP="0044505B">
      <w:pPr>
        <w:pStyle w:val="NormalArial"/>
      </w:pPr>
      <w:r w:rsidRPr="009440ED">
        <w:t>Consumers and representatives were satisfied with staff availability and consistency, confirming staff are generally on time and know consumers’ needs and preferences. Consumers and representatives advised they are consulted if regular staff are not available unexpectedly and are offered the choice of another staff member or an additional service at a</w:t>
      </w:r>
      <w:r>
        <w:t xml:space="preserve">nother </w:t>
      </w:r>
      <w:r w:rsidRPr="009440ED">
        <w:t xml:space="preserve">time. Staff said they have sufficient time to </w:t>
      </w:r>
      <w:r>
        <w:t>provide care and services in accordance with consumer needs</w:t>
      </w:r>
      <w:r w:rsidRPr="009440ED">
        <w:t xml:space="preserve">. </w:t>
      </w:r>
    </w:p>
    <w:p w14:paraId="1FF9A7DC" w14:textId="77777777" w:rsidR="0044505B" w:rsidRPr="009440ED" w:rsidRDefault="0044505B" w:rsidP="0044505B">
      <w:pPr>
        <w:pStyle w:val="NormalArial"/>
      </w:pPr>
      <w:r w:rsidRPr="009440ED">
        <w:t>Consumers and representatives provided positive feedback in relation to their interactions with the workforce and said staff are kind, caring, and respectful. Staff demonstrated an understanding of how to respond to the diverse needs of consumers, including sharing respectful conversations, asking consumers how they want things done</w:t>
      </w:r>
      <w:r>
        <w:t>,</w:t>
      </w:r>
      <w:r w:rsidRPr="009440ED">
        <w:t xml:space="preserve"> and valuing their individual needs and preferences.</w:t>
      </w:r>
      <w:r>
        <w:t xml:space="preserve"> T</w:t>
      </w:r>
      <w:r w:rsidRPr="009440ED">
        <w:t>he service monitors staff interaction through meetings, performance reviews</w:t>
      </w:r>
      <w:r>
        <w:t>,</w:t>
      </w:r>
      <w:r w:rsidRPr="009440ED">
        <w:t xml:space="preserve"> and consumer</w:t>
      </w:r>
      <w:r>
        <w:t>/</w:t>
      </w:r>
      <w:r w:rsidRPr="009440ED">
        <w:t>representative feedback. Policies and a staff code of conduct are available to guide workforce interaction</w:t>
      </w:r>
      <w:r>
        <w:t>s</w:t>
      </w:r>
      <w:r w:rsidRPr="009440ED">
        <w:t>.</w:t>
      </w:r>
    </w:p>
    <w:p w14:paraId="2BB5A7C1" w14:textId="77777777" w:rsidR="0044505B" w:rsidRPr="009440ED" w:rsidRDefault="0044505B" w:rsidP="0044505B">
      <w:pPr>
        <w:pStyle w:val="NormalArial"/>
      </w:pPr>
      <w:r w:rsidRPr="009440ED">
        <w:t xml:space="preserve">Consumers and representatives expressed confidence in </w:t>
      </w:r>
      <w:r>
        <w:t>service</w:t>
      </w:r>
      <w:r w:rsidRPr="009440ED">
        <w:t xml:space="preserve"> management and staff</w:t>
      </w:r>
      <w:r>
        <w:t>,</w:t>
      </w:r>
      <w:r w:rsidRPr="009440ED">
        <w:t xml:space="preserve"> and confirmed staff know what they are doing. Staff said they work within their responsibilities, skills</w:t>
      </w:r>
      <w:r>
        <w:t>,</w:t>
      </w:r>
      <w:r w:rsidRPr="009440ED">
        <w:t xml:space="preserve"> and scope of practice. Management </w:t>
      </w:r>
      <w:r>
        <w:t xml:space="preserve">described the service’s staff </w:t>
      </w:r>
      <w:r w:rsidRPr="009440ED">
        <w:t>selection criteria includ</w:t>
      </w:r>
      <w:r>
        <w:t>ing</w:t>
      </w:r>
      <w:r w:rsidRPr="009440ED">
        <w:t xml:space="preserve"> the qualifications and knowledge requirements for each role </w:t>
      </w:r>
      <w:r>
        <w:t>which</w:t>
      </w:r>
      <w:r w:rsidRPr="009440ED">
        <w:t xml:space="preserve"> guides the recruitment process. </w:t>
      </w:r>
      <w:r>
        <w:t>C</w:t>
      </w:r>
      <w:r w:rsidRPr="009440ED">
        <w:t>ompliance check</w:t>
      </w:r>
      <w:r>
        <w:t>s are undertaken</w:t>
      </w:r>
      <w:r w:rsidRPr="009440ED">
        <w:t xml:space="preserve"> prior to the appointment of new</w:t>
      </w:r>
      <w:r>
        <w:t xml:space="preserve"> staff including</w:t>
      </w:r>
      <w:r w:rsidRPr="009440ED">
        <w:t xml:space="preserve"> </w:t>
      </w:r>
      <w:r>
        <w:t xml:space="preserve">requiring copies of </w:t>
      </w:r>
      <w:r w:rsidRPr="009440ED">
        <w:t>relevant qualifications, licenses, and</w:t>
      </w:r>
      <w:r>
        <w:t xml:space="preserve"> </w:t>
      </w:r>
      <w:r w:rsidRPr="009440ED">
        <w:t>registrations.</w:t>
      </w:r>
    </w:p>
    <w:p w14:paraId="72F1572D" w14:textId="77777777" w:rsidR="0044505B" w:rsidRPr="009440ED" w:rsidRDefault="0044505B" w:rsidP="0044505B">
      <w:pPr>
        <w:pStyle w:val="NormalArial"/>
      </w:pPr>
      <w:r w:rsidRPr="009440ED">
        <w:t xml:space="preserve">Consumers and representatives said they are satisfied staff are trained and equipped to deliver quality care and services. New staff undergo induction and orientation, complete mandatory training, and participate in buddy shifts. Staff confirmed they receive ongoing training and said management are available to provide support at any time. The service implements a </w:t>
      </w:r>
      <w:r w:rsidRPr="009440ED">
        <w:lastRenderedPageBreak/>
        <w:t>comprehensive staff training calendar which includes mandatory and optional online and face to face training topics. Individual staff training needs are identified through various mechanisms such as review of feedback, incident reports, and performance appraisals.</w:t>
      </w:r>
    </w:p>
    <w:p w14:paraId="0273730C" w14:textId="2FAA3ECD" w:rsidR="005D23EC" w:rsidRPr="00A36AA9" w:rsidRDefault="0044505B" w:rsidP="0044505B">
      <w:pPr>
        <w:pStyle w:val="NormalArial"/>
      </w:pPr>
      <w:r w:rsidRPr="009440ED">
        <w:t>Consumers</w:t>
      </w:r>
      <w:r>
        <w:t xml:space="preserve"> and </w:t>
      </w:r>
      <w:r w:rsidRPr="009440ED">
        <w:t xml:space="preserve">representatives </w:t>
      </w:r>
      <w:r>
        <w:t>expressed their satisfaction</w:t>
      </w:r>
      <w:r w:rsidRPr="009440ED">
        <w:t xml:space="preserve"> with staff performance</w:t>
      </w:r>
      <w:r>
        <w:t xml:space="preserve">. </w:t>
      </w:r>
      <w:r w:rsidRPr="009440ED">
        <w:t xml:space="preserve">Management said all staff attend a bi-annual performance appraisal. Staff </w:t>
      </w:r>
      <w:r>
        <w:t xml:space="preserve">confirmed </w:t>
      </w:r>
      <w:r w:rsidRPr="009440ED">
        <w:t xml:space="preserve">they had participated in recent performance appraisals and </w:t>
      </w:r>
      <w:r>
        <w:t>advised any</w:t>
      </w:r>
      <w:r w:rsidRPr="009440ED">
        <w:t xml:space="preserve"> </w:t>
      </w:r>
      <w:r>
        <w:t xml:space="preserve">training </w:t>
      </w:r>
      <w:r w:rsidRPr="009440ED">
        <w:t>or development needs are addressed in a timely manner. Where staff are identified as underperforming and/or require additional training and support, a performance management plan is implemented.</w:t>
      </w:r>
      <w:r w:rsidRPr="00A36AA9">
        <w:br w:type="page"/>
      </w:r>
    </w:p>
    <w:p w14:paraId="22113527" w14:textId="77777777" w:rsidR="00FC045E" w:rsidRPr="00A36AA9" w:rsidRDefault="002450A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A16664" w14:paraId="5BD9AEC2" w14:textId="77777777" w:rsidTr="00A166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930EFF1" w14:textId="77777777" w:rsidR="003217D3" w:rsidRPr="003217D3" w:rsidRDefault="002450A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571A1B4" w14:textId="77777777" w:rsidR="003217D3" w:rsidRPr="003217D3" w:rsidRDefault="002450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63555639" w14:textId="77777777" w:rsidR="003217D3" w:rsidRPr="003217D3" w:rsidRDefault="002450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16664" w14:paraId="597ADA5D" w14:textId="77777777" w:rsidTr="00A166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123173"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9FFF4F9" w14:textId="77777777" w:rsidR="007E513C" w:rsidRPr="00244176"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are engaged in the development, delivery and evaluation of care and services and are supported in </w:t>
            </w:r>
            <w:r w:rsidRPr="00244176">
              <w:rPr>
                <w:rFonts w:ascii="Arial" w:hAnsi="Arial" w:cs="Arial"/>
              </w:rPr>
              <w:t>that engagement.</w:t>
            </w:r>
          </w:p>
        </w:tc>
        <w:tc>
          <w:tcPr>
            <w:tcW w:w="1883" w:type="dxa"/>
            <w:shd w:val="clear" w:color="auto" w:fill="auto"/>
          </w:tcPr>
          <w:p w14:paraId="4B65D963"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6911887"/>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1D517825"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8169699"/>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2B038643" w14:textId="77777777" w:rsidTr="00A16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180118"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8EED15C" w14:textId="77777777" w:rsidR="007E513C" w:rsidRPr="00244176"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CE26F84"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1772608"/>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25DD0487"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5816006"/>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10D7A6D2" w14:textId="77777777" w:rsidTr="00A166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427C4D"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EA76626" w14:textId="77777777" w:rsidR="007E513C" w:rsidRPr="00244176"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70680EA" w14:textId="77777777" w:rsidR="007E513C" w:rsidRPr="00244176" w:rsidRDefault="002450A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F8C8B4A" w14:textId="77777777" w:rsidR="007E513C" w:rsidRPr="00244176" w:rsidRDefault="002450A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DC88081" w14:textId="77777777" w:rsidR="007E513C" w:rsidRPr="00244176" w:rsidRDefault="002450A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FF6C0FD" w14:textId="77777777" w:rsidR="007E513C" w:rsidRPr="00244176" w:rsidRDefault="002450A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8566181" w14:textId="77777777" w:rsidR="007E513C" w:rsidRPr="00244176" w:rsidRDefault="002450A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w:t>
            </w:r>
            <w:r w:rsidRPr="00244176">
              <w:rPr>
                <w:rFonts w:ascii="Arial" w:hAnsi="Arial" w:cs="Arial"/>
              </w:rPr>
              <w:t>ry compliance;</w:t>
            </w:r>
          </w:p>
          <w:p w14:paraId="04E78987" w14:textId="77777777" w:rsidR="007E513C" w:rsidRPr="00244176" w:rsidRDefault="002450A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193B697"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7662830"/>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5AD0A1AF"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659750"/>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72264951" w14:textId="77777777" w:rsidTr="00A16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277D83"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206DF68" w14:textId="77777777" w:rsidR="007E513C" w:rsidRPr="00244176"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CB58A4C" w14:textId="77777777" w:rsidR="007E513C" w:rsidRPr="00244176" w:rsidRDefault="002450A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r w:rsidRPr="00244176">
              <w:rPr>
                <w:rFonts w:ascii="Arial" w:hAnsi="Arial" w:cs="Arial"/>
              </w:rPr>
              <w:t>consumers;</w:t>
            </w:r>
          </w:p>
          <w:p w14:paraId="0B876692" w14:textId="77777777" w:rsidR="007E513C" w:rsidRPr="00244176" w:rsidRDefault="002450A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476A450" w14:textId="77777777" w:rsidR="007E513C" w:rsidRPr="00244176" w:rsidRDefault="002450A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68A7086" w14:textId="77777777" w:rsidR="007E513C" w:rsidRPr="00244176" w:rsidRDefault="002450A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80B87E3" w14:textId="77777777" w:rsidR="007E513C" w:rsidRPr="00CC646C" w:rsidRDefault="002450A5"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0768938"/>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6D690D0B" w14:textId="77777777" w:rsidR="007E513C" w:rsidRPr="00CC646C" w:rsidRDefault="002450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6060869"/>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A16664" w14:paraId="5A68FB9C" w14:textId="77777777" w:rsidTr="00A166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D79F0A" w14:textId="77777777" w:rsidR="007E513C" w:rsidRPr="00244176" w:rsidRDefault="002450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7FD0ACB" w14:textId="77777777" w:rsidR="007E513C" w:rsidRPr="00244176"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193BE27" w14:textId="77777777" w:rsidR="007E513C" w:rsidRPr="00244176" w:rsidRDefault="002450A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BF29EAE" w14:textId="77777777" w:rsidR="007E513C" w:rsidRPr="00244176" w:rsidRDefault="002450A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5BE621C" w14:textId="77777777" w:rsidR="007E513C" w:rsidRPr="00244176" w:rsidRDefault="002450A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3C6B167"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2228398"/>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78907F1A" w14:textId="77777777" w:rsidR="007E513C" w:rsidRPr="00CC646C" w:rsidRDefault="002450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4633178"/>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0889708F" w14:textId="77777777" w:rsidR="007B3959" w:rsidRDefault="002450A5" w:rsidP="003217D3">
      <w:pPr>
        <w:pStyle w:val="Heading20"/>
      </w:pPr>
      <w:r w:rsidRPr="00A36AA9">
        <w:t>Findings</w:t>
      </w:r>
    </w:p>
    <w:p w14:paraId="3650CD00" w14:textId="77777777" w:rsidR="0044505B" w:rsidRDefault="0044505B" w:rsidP="0044505B">
      <w:pPr>
        <w:pStyle w:val="NormalArial"/>
      </w:pPr>
      <w:r>
        <w:t>Consumers and representatives</w:t>
      </w:r>
      <w:r>
        <w:rPr>
          <w:spacing w:val="-4"/>
        </w:rPr>
        <w:t xml:space="preserve"> provided </w:t>
      </w:r>
      <w:r>
        <w:t>feedback</w:t>
      </w:r>
      <w:r>
        <w:rPr>
          <w:spacing w:val="-4"/>
        </w:rPr>
        <w:t xml:space="preserve"> </w:t>
      </w:r>
      <w:r>
        <w:t>confirming they can provide input into care and services which is considered by management. Management</w:t>
      </w:r>
      <w:r>
        <w:rPr>
          <w:spacing w:val="-4"/>
        </w:rPr>
        <w:t xml:space="preserve"> </w:t>
      </w:r>
      <w:r>
        <w:t>and</w:t>
      </w:r>
      <w:r>
        <w:rPr>
          <w:spacing w:val="-2"/>
        </w:rPr>
        <w:t xml:space="preserve"> </w:t>
      </w:r>
      <w:r>
        <w:t>staff</w:t>
      </w:r>
      <w:r>
        <w:rPr>
          <w:spacing w:val="-6"/>
        </w:rPr>
        <w:t xml:space="preserve"> </w:t>
      </w:r>
      <w:r>
        <w:t>provided</w:t>
      </w:r>
      <w:r>
        <w:rPr>
          <w:spacing w:val="-2"/>
        </w:rPr>
        <w:t xml:space="preserve"> </w:t>
      </w:r>
      <w:r>
        <w:t>examples</w:t>
      </w:r>
      <w:r>
        <w:rPr>
          <w:spacing w:val="-6"/>
        </w:rPr>
        <w:t xml:space="preserve"> </w:t>
      </w:r>
      <w:r>
        <w:t xml:space="preserve">of </w:t>
      </w:r>
      <w:r>
        <w:lastRenderedPageBreak/>
        <w:t xml:space="preserve">how the service seeks feedback and ensures ongoing consultation with </w:t>
      </w:r>
      <w:r>
        <w:rPr>
          <w:spacing w:val="-2"/>
        </w:rPr>
        <w:t>consumers and representatives to inform improvements to care and service delivery.</w:t>
      </w:r>
    </w:p>
    <w:p w14:paraId="54D55B01" w14:textId="77777777" w:rsidR="0044505B" w:rsidRDefault="0044505B" w:rsidP="0044505B">
      <w:pPr>
        <w:pStyle w:val="NormalArial"/>
      </w:pPr>
      <w:r>
        <w:t xml:space="preserve">The organisation employs a range of dedicated roles in senior personnel responsible for maintaining oversight, supporting, and actioning matters in relation to the service’s compliance with the Aged Care Quality Standards. Management provides monthly reporting which includes data from incidents, feedback, and complaints to the governing body. The organisation uses this information to oversee the delivery of safe, inclusive, and quality care and services. The organisation’s commitment to quality, safety, and inclusion is outlined under various documents and communicated to consumers and the workforce. </w:t>
      </w:r>
    </w:p>
    <w:p w14:paraId="181125AF" w14:textId="77777777" w:rsidR="0044505B" w:rsidRDefault="0044505B" w:rsidP="0044505B">
      <w:pPr>
        <w:pStyle w:val="NormalArial"/>
      </w:pPr>
      <w:r>
        <w:t>The organisation has a risk management framework and policies and procedures to guide</w:t>
      </w:r>
      <w:r>
        <w:rPr>
          <w:spacing w:val="-4"/>
        </w:rPr>
        <w:t xml:space="preserve"> </w:t>
      </w:r>
      <w:r>
        <w:t>staff</w:t>
      </w:r>
      <w:r>
        <w:rPr>
          <w:spacing w:val="-2"/>
        </w:rPr>
        <w:t xml:space="preserve"> </w:t>
      </w:r>
      <w:r>
        <w:t>in</w:t>
      </w:r>
      <w:r>
        <w:rPr>
          <w:spacing w:val="-4"/>
        </w:rPr>
        <w:t xml:space="preserve"> </w:t>
      </w:r>
      <w:r>
        <w:t>identifying</w:t>
      </w:r>
      <w:r>
        <w:rPr>
          <w:spacing w:val="-4"/>
        </w:rPr>
        <w:t xml:space="preserve"> </w:t>
      </w:r>
      <w:r>
        <w:t>and</w:t>
      </w:r>
      <w:r>
        <w:rPr>
          <w:spacing w:val="-4"/>
        </w:rPr>
        <w:t xml:space="preserve"> </w:t>
      </w:r>
      <w:r>
        <w:t>responding</w:t>
      </w:r>
      <w:r>
        <w:rPr>
          <w:spacing w:val="-2"/>
        </w:rPr>
        <w:t xml:space="preserve"> </w:t>
      </w:r>
      <w:r>
        <w:t>to risk and supporting consumers to live their best life.</w:t>
      </w:r>
      <w:r>
        <w:rPr>
          <w:spacing w:val="-2"/>
        </w:rPr>
        <w:t xml:space="preserve"> </w:t>
      </w:r>
      <w:r>
        <w:t>Incidents are recorded within an incident management system. Incident data is analysed and used to inform continuous improvement practices and to prevent reoccurrence.</w:t>
      </w:r>
      <w:r w:rsidRPr="00BE4BDB">
        <w:t xml:space="preserve"> </w:t>
      </w:r>
      <w:r>
        <w:t>Staff</w:t>
      </w:r>
      <w:r w:rsidRPr="00BE4BDB">
        <w:rPr>
          <w:spacing w:val="-5"/>
        </w:rPr>
        <w:t xml:space="preserve"> </w:t>
      </w:r>
      <w:r>
        <w:t>receive</w:t>
      </w:r>
      <w:r w:rsidRPr="00BE4BDB">
        <w:rPr>
          <w:spacing w:val="-3"/>
        </w:rPr>
        <w:t xml:space="preserve"> </w:t>
      </w:r>
      <w:r>
        <w:t>education</w:t>
      </w:r>
      <w:r w:rsidRPr="00BE4BDB">
        <w:rPr>
          <w:spacing w:val="-5"/>
        </w:rPr>
        <w:t xml:space="preserve"> </w:t>
      </w:r>
      <w:r>
        <w:t>on</w:t>
      </w:r>
      <w:r w:rsidRPr="00BE4BDB">
        <w:rPr>
          <w:spacing w:val="-2"/>
        </w:rPr>
        <w:t xml:space="preserve"> </w:t>
      </w:r>
      <w:r>
        <w:t>elder</w:t>
      </w:r>
      <w:r w:rsidRPr="00BE4BDB">
        <w:rPr>
          <w:spacing w:val="-3"/>
        </w:rPr>
        <w:t xml:space="preserve"> </w:t>
      </w:r>
      <w:r>
        <w:t>abuse</w:t>
      </w:r>
      <w:r w:rsidRPr="00BE4BDB">
        <w:rPr>
          <w:spacing w:val="-3"/>
        </w:rPr>
        <w:t xml:space="preserve"> </w:t>
      </w:r>
      <w:r>
        <w:t>and neglect,</w:t>
      </w:r>
      <w:r w:rsidRPr="00BE4BDB">
        <w:rPr>
          <w:spacing w:val="-3"/>
        </w:rPr>
        <w:t xml:space="preserve"> </w:t>
      </w:r>
      <w:r>
        <w:t>including</w:t>
      </w:r>
      <w:r w:rsidRPr="00BE4BDB">
        <w:rPr>
          <w:spacing w:val="-5"/>
        </w:rPr>
        <w:t xml:space="preserve"> </w:t>
      </w:r>
      <w:r>
        <w:t>how</w:t>
      </w:r>
      <w:r w:rsidRPr="00BE4BDB">
        <w:rPr>
          <w:spacing w:val="-5"/>
        </w:rPr>
        <w:t xml:space="preserve"> </w:t>
      </w:r>
      <w:r>
        <w:t xml:space="preserve">to recognise the signs and the requirement to report any concerns. </w:t>
      </w:r>
    </w:p>
    <w:p w14:paraId="64DF68C3" w14:textId="77777777" w:rsidR="0044505B" w:rsidRDefault="0044505B" w:rsidP="0044505B">
      <w:pPr>
        <w:pStyle w:val="NormalArial"/>
      </w:pPr>
      <w:r>
        <w:t>The</w:t>
      </w:r>
      <w:r>
        <w:rPr>
          <w:spacing w:val="-2"/>
        </w:rPr>
        <w:t xml:space="preserve"> </w:t>
      </w:r>
      <w:r>
        <w:t>organisation</w:t>
      </w:r>
      <w:r>
        <w:rPr>
          <w:spacing w:val="-3"/>
        </w:rPr>
        <w:t xml:space="preserve"> </w:t>
      </w:r>
      <w:r>
        <w:t>has</w:t>
      </w:r>
      <w:r>
        <w:rPr>
          <w:spacing w:val="-6"/>
        </w:rPr>
        <w:t xml:space="preserve"> </w:t>
      </w:r>
      <w:r>
        <w:t>a</w:t>
      </w:r>
      <w:r>
        <w:rPr>
          <w:spacing w:val="-6"/>
        </w:rPr>
        <w:t xml:space="preserve"> </w:t>
      </w:r>
      <w:r>
        <w:t>documented</w:t>
      </w:r>
      <w:r>
        <w:rPr>
          <w:spacing w:val="-2"/>
        </w:rPr>
        <w:t xml:space="preserve"> </w:t>
      </w:r>
      <w:r>
        <w:t>clinical</w:t>
      </w:r>
      <w:r>
        <w:rPr>
          <w:spacing w:val="-3"/>
        </w:rPr>
        <w:t xml:space="preserve"> </w:t>
      </w:r>
      <w:r>
        <w:t>care</w:t>
      </w:r>
      <w:r>
        <w:rPr>
          <w:spacing w:val="-4"/>
        </w:rPr>
        <w:t xml:space="preserve"> </w:t>
      </w:r>
      <w:r>
        <w:t>governance</w:t>
      </w:r>
      <w:r>
        <w:rPr>
          <w:spacing w:val="-4"/>
        </w:rPr>
        <w:t xml:space="preserve"> </w:t>
      </w:r>
      <w:r>
        <w:t>framework and supporting policies in relation to minimising the use of restraint, infection prevention and control, antimicrobial stewardship, and open disclosure. Staff said they</w:t>
      </w:r>
      <w:r>
        <w:rPr>
          <w:spacing w:val="-1"/>
        </w:rPr>
        <w:t xml:space="preserve"> </w:t>
      </w:r>
      <w:r>
        <w:t>have received</w:t>
      </w:r>
      <w:r>
        <w:rPr>
          <w:spacing w:val="-1"/>
        </w:rPr>
        <w:t xml:space="preserve"> </w:t>
      </w:r>
      <w:r>
        <w:t>training</w:t>
      </w:r>
      <w:r>
        <w:rPr>
          <w:spacing w:val="-1"/>
        </w:rPr>
        <w:t xml:space="preserve"> </w:t>
      </w:r>
      <w:r>
        <w:t xml:space="preserve">in relation to these policies and provided examples of application of these policies as relevant to their roles. </w:t>
      </w:r>
    </w:p>
    <w:p w14:paraId="200A2323" w14:textId="77777777" w:rsidR="0044505B" w:rsidRDefault="0044505B" w:rsidP="0044505B">
      <w:pPr>
        <w:pStyle w:val="NormalArial"/>
      </w:pPr>
      <w:r>
        <w:t xml:space="preserve">In relation to Requirement 8(3)(c), the quality audit report brought forward information identifying deficiencies in the maintenance of regulatory compliance documentation for subcontracted service provider staff. Review of documentation identified documents such as service agreements, registrations, police checks, or statutory declarations were either missing or not up to date for some staff. </w:t>
      </w:r>
    </w:p>
    <w:p w14:paraId="3FF2C6CA" w14:textId="77777777" w:rsidR="0044505B" w:rsidRPr="00AD1F98" w:rsidRDefault="0044505B" w:rsidP="0044505B">
      <w:pPr>
        <w:pStyle w:val="NormalArial"/>
      </w:pPr>
      <w:r>
        <w:t xml:space="preserve">The Provider submitted additional information and supporting documentation to evidence improvement actions taken in response to the identified deficits. A supplier register has been established and ongoing monitoring processes are in place to ensure all documentation is kept up to date. The register is a standing agenda item on ongoing continuous improvement </w:t>
      </w:r>
      <w:r w:rsidRPr="00AD1F98">
        <w:t>committee meetings to ensure currency of information.</w:t>
      </w:r>
    </w:p>
    <w:p w14:paraId="1BAFCC1C" w14:textId="078B8B2D" w:rsidR="004A5361" w:rsidRPr="006B4042" w:rsidRDefault="0044505B" w:rsidP="00F87E39">
      <w:pPr>
        <w:pStyle w:val="NormalArial"/>
      </w:pPr>
      <w:r w:rsidRPr="00AD1F98">
        <w:t>Based on the information provided above, it is my decision this Requirement and therefore all Requirements under this Standard are compliant.</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BB36D" w14:textId="77777777" w:rsidR="00E6036B" w:rsidRDefault="00E6036B">
      <w:pPr>
        <w:spacing w:after="0"/>
      </w:pPr>
      <w:r>
        <w:separator/>
      </w:r>
    </w:p>
  </w:endnote>
  <w:endnote w:type="continuationSeparator" w:id="0">
    <w:p w14:paraId="55FF8E58" w14:textId="77777777" w:rsidR="00E6036B" w:rsidRDefault="00E603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41114" w14:textId="77777777" w:rsidR="00825B37" w:rsidRPr="00DF37F2" w:rsidRDefault="002450A5"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Jymbilung House Aged And Disabled Care Services (Ccp)</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DE0256D" w14:textId="77777777" w:rsidR="00DF37F2" w:rsidRPr="00DF37F2" w:rsidRDefault="002450A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700161</w:t>
    </w:r>
    <w:bookmarkEnd w:id="5"/>
    <w:r w:rsidRPr="00DF37F2">
      <w:rPr>
        <w:rStyle w:val="FooterBold"/>
        <w:rFonts w:ascii="Arial" w:hAnsi="Arial"/>
        <w:b w:val="0"/>
      </w:rPr>
      <w:tab/>
      <w:t xml:space="preserve">OFFICIAL: Sensitive </w:t>
    </w:r>
  </w:p>
  <w:p w14:paraId="3B08957F" w14:textId="77777777" w:rsidR="00DF37F2" w:rsidRPr="00DF37F2" w:rsidRDefault="002450A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E38D2" w14:textId="77777777" w:rsidR="00E6036B" w:rsidRDefault="00E6036B" w:rsidP="00D71F88">
      <w:pPr>
        <w:spacing w:after="0"/>
      </w:pPr>
      <w:r>
        <w:separator/>
      </w:r>
    </w:p>
  </w:footnote>
  <w:footnote w:type="continuationSeparator" w:id="0">
    <w:p w14:paraId="69945D40" w14:textId="77777777" w:rsidR="00E6036B" w:rsidRDefault="00E6036B" w:rsidP="00D71F88">
      <w:pPr>
        <w:spacing w:after="0"/>
      </w:pPr>
      <w:r>
        <w:continuationSeparator/>
      </w:r>
    </w:p>
  </w:footnote>
  <w:footnote w:id="1">
    <w:p w14:paraId="560C8DF4" w14:textId="5D2D9FC0" w:rsidR="000078F8" w:rsidRDefault="002450A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w:t>
      </w:r>
      <w:r w:rsidRPr="002C3CB4">
        <w:rPr>
          <w:rFonts w:ascii="Arial" w:hAnsi="Arial" w:cs="Arial"/>
          <w:sz w:val="20"/>
          <w:szCs w:val="20"/>
        </w:rPr>
        <w:t xml:space="preserve">performance report is in accordance with </w:t>
      </w:r>
      <w:r w:rsidRPr="00995300">
        <w:rPr>
          <w:rFonts w:ascii="Arial" w:hAnsi="Arial" w:cs="Arial"/>
          <w:color w:val="auto"/>
          <w:sz w:val="20"/>
          <w:szCs w:val="20"/>
        </w:rPr>
        <w:t>section 57 of the Aged Care</w:t>
      </w:r>
      <w:r w:rsidRPr="002C3CB4">
        <w:rPr>
          <w:rFonts w:ascii="Arial" w:hAnsi="Arial" w:cs="Arial"/>
          <w:sz w:val="20"/>
          <w:szCs w:val="20"/>
        </w:rPr>
        <w:t xml:space="preserve"> Quality and Safety Commission Rules 2018.</w:t>
      </w:r>
    </w:p>
    <w:p w14:paraId="3AAEA5E1" w14:textId="77777777" w:rsidR="00540817" w:rsidRDefault="002450A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1F186" w14:textId="77777777" w:rsidR="00D71F88" w:rsidRDefault="002450A5">
    <w:pPr>
      <w:pStyle w:val="Header"/>
    </w:pPr>
    <w:r>
      <w:rPr>
        <w:noProof/>
        <w:color w:val="2B579A"/>
        <w:shd w:val="clear" w:color="auto" w:fill="E6E6E6"/>
        <w:lang w:val="en-US"/>
      </w:rPr>
      <w:drawing>
        <wp:anchor distT="0" distB="0" distL="114300" distR="114300" simplePos="0" relativeHeight="251663360" behindDoc="1" locked="0" layoutInCell="1" allowOverlap="1" wp14:anchorId="0BF8945B" wp14:editId="5A601CA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4D0C7" w14:textId="77777777" w:rsidR="00FA0A5B" w:rsidRDefault="002450A5">
    <w:pPr>
      <w:pStyle w:val="Header"/>
    </w:pPr>
    <w:r>
      <w:rPr>
        <w:noProof/>
      </w:rPr>
      <w:drawing>
        <wp:anchor distT="0" distB="0" distL="114300" distR="114300" simplePos="0" relativeHeight="251661312" behindDoc="0" locked="0" layoutInCell="1" allowOverlap="1" wp14:anchorId="343747D2" wp14:editId="47CB1C6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F427B7A">
      <w:start w:val="1"/>
      <w:numFmt w:val="lowerRoman"/>
      <w:lvlText w:val="(%1)"/>
      <w:lvlJc w:val="left"/>
      <w:pPr>
        <w:ind w:left="1080" w:hanging="720"/>
      </w:pPr>
      <w:rPr>
        <w:rFonts w:hint="default"/>
      </w:rPr>
    </w:lvl>
    <w:lvl w:ilvl="1" w:tplc="6DEEA0D8" w:tentative="1">
      <w:start w:val="1"/>
      <w:numFmt w:val="lowerLetter"/>
      <w:lvlText w:val="%2."/>
      <w:lvlJc w:val="left"/>
      <w:pPr>
        <w:ind w:left="1440" w:hanging="360"/>
      </w:pPr>
    </w:lvl>
    <w:lvl w:ilvl="2" w:tplc="0F8A9B46" w:tentative="1">
      <w:start w:val="1"/>
      <w:numFmt w:val="lowerRoman"/>
      <w:lvlText w:val="%3."/>
      <w:lvlJc w:val="right"/>
      <w:pPr>
        <w:ind w:left="2160" w:hanging="180"/>
      </w:pPr>
    </w:lvl>
    <w:lvl w:ilvl="3" w:tplc="698A5436" w:tentative="1">
      <w:start w:val="1"/>
      <w:numFmt w:val="decimal"/>
      <w:lvlText w:val="%4."/>
      <w:lvlJc w:val="left"/>
      <w:pPr>
        <w:ind w:left="2880" w:hanging="360"/>
      </w:pPr>
    </w:lvl>
    <w:lvl w:ilvl="4" w:tplc="2C169740" w:tentative="1">
      <w:start w:val="1"/>
      <w:numFmt w:val="lowerLetter"/>
      <w:lvlText w:val="%5."/>
      <w:lvlJc w:val="left"/>
      <w:pPr>
        <w:ind w:left="3600" w:hanging="360"/>
      </w:pPr>
    </w:lvl>
    <w:lvl w:ilvl="5" w:tplc="DEBECCBE" w:tentative="1">
      <w:start w:val="1"/>
      <w:numFmt w:val="lowerRoman"/>
      <w:lvlText w:val="%6."/>
      <w:lvlJc w:val="right"/>
      <w:pPr>
        <w:ind w:left="4320" w:hanging="180"/>
      </w:pPr>
    </w:lvl>
    <w:lvl w:ilvl="6" w:tplc="4176C41A" w:tentative="1">
      <w:start w:val="1"/>
      <w:numFmt w:val="decimal"/>
      <w:lvlText w:val="%7."/>
      <w:lvlJc w:val="left"/>
      <w:pPr>
        <w:ind w:left="5040" w:hanging="360"/>
      </w:pPr>
    </w:lvl>
    <w:lvl w:ilvl="7" w:tplc="9A44CC62" w:tentative="1">
      <w:start w:val="1"/>
      <w:numFmt w:val="lowerLetter"/>
      <w:lvlText w:val="%8."/>
      <w:lvlJc w:val="left"/>
      <w:pPr>
        <w:ind w:left="5760" w:hanging="360"/>
      </w:pPr>
    </w:lvl>
    <w:lvl w:ilvl="8" w:tplc="426C91C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238C704">
      <w:start w:val="1"/>
      <w:numFmt w:val="lowerRoman"/>
      <w:lvlText w:val="(%1)"/>
      <w:lvlJc w:val="left"/>
      <w:pPr>
        <w:ind w:left="1080" w:hanging="720"/>
      </w:pPr>
      <w:rPr>
        <w:rFonts w:hint="default"/>
      </w:rPr>
    </w:lvl>
    <w:lvl w:ilvl="1" w:tplc="8E2EFDD2" w:tentative="1">
      <w:start w:val="1"/>
      <w:numFmt w:val="lowerLetter"/>
      <w:lvlText w:val="%2."/>
      <w:lvlJc w:val="left"/>
      <w:pPr>
        <w:ind w:left="1440" w:hanging="360"/>
      </w:pPr>
    </w:lvl>
    <w:lvl w:ilvl="2" w:tplc="EF982612" w:tentative="1">
      <w:start w:val="1"/>
      <w:numFmt w:val="lowerRoman"/>
      <w:lvlText w:val="%3."/>
      <w:lvlJc w:val="right"/>
      <w:pPr>
        <w:ind w:left="2160" w:hanging="180"/>
      </w:pPr>
    </w:lvl>
    <w:lvl w:ilvl="3" w:tplc="FF482602" w:tentative="1">
      <w:start w:val="1"/>
      <w:numFmt w:val="decimal"/>
      <w:lvlText w:val="%4."/>
      <w:lvlJc w:val="left"/>
      <w:pPr>
        <w:ind w:left="2880" w:hanging="360"/>
      </w:pPr>
    </w:lvl>
    <w:lvl w:ilvl="4" w:tplc="A686D656" w:tentative="1">
      <w:start w:val="1"/>
      <w:numFmt w:val="lowerLetter"/>
      <w:lvlText w:val="%5."/>
      <w:lvlJc w:val="left"/>
      <w:pPr>
        <w:ind w:left="3600" w:hanging="360"/>
      </w:pPr>
    </w:lvl>
    <w:lvl w:ilvl="5" w:tplc="39F6E754" w:tentative="1">
      <w:start w:val="1"/>
      <w:numFmt w:val="lowerRoman"/>
      <w:lvlText w:val="%6."/>
      <w:lvlJc w:val="right"/>
      <w:pPr>
        <w:ind w:left="4320" w:hanging="180"/>
      </w:pPr>
    </w:lvl>
    <w:lvl w:ilvl="6" w:tplc="FEF6AC0A" w:tentative="1">
      <w:start w:val="1"/>
      <w:numFmt w:val="decimal"/>
      <w:lvlText w:val="%7."/>
      <w:lvlJc w:val="left"/>
      <w:pPr>
        <w:ind w:left="5040" w:hanging="360"/>
      </w:pPr>
    </w:lvl>
    <w:lvl w:ilvl="7" w:tplc="989E555C" w:tentative="1">
      <w:start w:val="1"/>
      <w:numFmt w:val="lowerLetter"/>
      <w:lvlText w:val="%8."/>
      <w:lvlJc w:val="left"/>
      <w:pPr>
        <w:ind w:left="5760" w:hanging="360"/>
      </w:pPr>
    </w:lvl>
    <w:lvl w:ilvl="8" w:tplc="149CF53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3E2D51E">
      <w:start w:val="1"/>
      <w:numFmt w:val="lowerRoman"/>
      <w:lvlText w:val="(%1)"/>
      <w:lvlJc w:val="left"/>
      <w:pPr>
        <w:ind w:left="1080" w:hanging="720"/>
      </w:pPr>
      <w:rPr>
        <w:rFonts w:hint="default"/>
      </w:rPr>
    </w:lvl>
    <w:lvl w:ilvl="1" w:tplc="5DE22B1E" w:tentative="1">
      <w:start w:val="1"/>
      <w:numFmt w:val="lowerLetter"/>
      <w:lvlText w:val="%2."/>
      <w:lvlJc w:val="left"/>
      <w:pPr>
        <w:ind w:left="1440" w:hanging="360"/>
      </w:pPr>
    </w:lvl>
    <w:lvl w:ilvl="2" w:tplc="A88CB470" w:tentative="1">
      <w:start w:val="1"/>
      <w:numFmt w:val="lowerRoman"/>
      <w:lvlText w:val="%3."/>
      <w:lvlJc w:val="right"/>
      <w:pPr>
        <w:ind w:left="2160" w:hanging="180"/>
      </w:pPr>
    </w:lvl>
    <w:lvl w:ilvl="3" w:tplc="AEA476A0" w:tentative="1">
      <w:start w:val="1"/>
      <w:numFmt w:val="decimal"/>
      <w:lvlText w:val="%4."/>
      <w:lvlJc w:val="left"/>
      <w:pPr>
        <w:ind w:left="2880" w:hanging="360"/>
      </w:pPr>
    </w:lvl>
    <w:lvl w:ilvl="4" w:tplc="513E19DC" w:tentative="1">
      <w:start w:val="1"/>
      <w:numFmt w:val="lowerLetter"/>
      <w:lvlText w:val="%5."/>
      <w:lvlJc w:val="left"/>
      <w:pPr>
        <w:ind w:left="3600" w:hanging="360"/>
      </w:pPr>
    </w:lvl>
    <w:lvl w:ilvl="5" w:tplc="62165BA8" w:tentative="1">
      <w:start w:val="1"/>
      <w:numFmt w:val="lowerRoman"/>
      <w:lvlText w:val="%6."/>
      <w:lvlJc w:val="right"/>
      <w:pPr>
        <w:ind w:left="4320" w:hanging="180"/>
      </w:pPr>
    </w:lvl>
    <w:lvl w:ilvl="6" w:tplc="ABB6DDEE" w:tentative="1">
      <w:start w:val="1"/>
      <w:numFmt w:val="decimal"/>
      <w:lvlText w:val="%7."/>
      <w:lvlJc w:val="left"/>
      <w:pPr>
        <w:ind w:left="5040" w:hanging="360"/>
      </w:pPr>
    </w:lvl>
    <w:lvl w:ilvl="7" w:tplc="9516E9AA" w:tentative="1">
      <w:start w:val="1"/>
      <w:numFmt w:val="lowerLetter"/>
      <w:lvlText w:val="%8."/>
      <w:lvlJc w:val="left"/>
      <w:pPr>
        <w:ind w:left="5760" w:hanging="360"/>
      </w:pPr>
    </w:lvl>
    <w:lvl w:ilvl="8" w:tplc="DD34A0A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AF6C460">
      <w:start w:val="1"/>
      <w:numFmt w:val="lowerRoman"/>
      <w:lvlText w:val="(%1)"/>
      <w:lvlJc w:val="left"/>
      <w:pPr>
        <w:ind w:left="1080" w:hanging="720"/>
      </w:pPr>
      <w:rPr>
        <w:rFonts w:hint="default"/>
      </w:rPr>
    </w:lvl>
    <w:lvl w:ilvl="1" w:tplc="526C7F5E" w:tentative="1">
      <w:start w:val="1"/>
      <w:numFmt w:val="lowerLetter"/>
      <w:lvlText w:val="%2."/>
      <w:lvlJc w:val="left"/>
      <w:pPr>
        <w:ind w:left="1440" w:hanging="360"/>
      </w:pPr>
    </w:lvl>
    <w:lvl w:ilvl="2" w:tplc="C298D882" w:tentative="1">
      <w:start w:val="1"/>
      <w:numFmt w:val="lowerRoman"/>
      <w:lvlText w:val="%3."/>
      <w:lvlJc w:val="right"/>
      <w:pPr>
        <w:ind w:left="2160" w:hanging="180"/>
      </w:pPr>
    </w:lvl>
    <w:lvl w:ilvl="3" w:tplc="89DEADC8" w:tentative="1">
      <w:start w:val="1"/>
      <w:numFmt w:val="decimal"/>
      <w:lvlText w:val="%4."/>
      <w:lvlJc w:val="left"/>
      <w:pPr>
        <w:ind w:left="2880" w:hanging="360"/>
      </w:pPr>
    </w:lvl>
    <w:lvl w:ilvl="4" w:tplc="7BE21640" w:tentative="1">
      <w:start w:val="1"/>
      <w:numFmt w:val="lowerLetter"/>
      <w:lvlText w:val="%5."/>
      <w:lvlJc w:val="left"/>
      <w:pPr>
        <w:ind w:left="3600" w:hanging="360"/>
      </w:pPr>
    </w:lvl>
    <w:lvl w:ilvl="5" w:tplc="D8CA7838" w:tentative="1">
      <w:start w:val="1"/>
      <w:numFmt w:val="lowerRoman"/>
      <w:lvlText w:val="%6."/>
      <w:lvlJc w:val="right"/>
      <w:pPr>
        <w:ind w:left="4320" w:hanging="180"/>
      </w:pPr>
    </w:lvl>
    <w:lvl w:ilvl="6" w:tplc="9566FE42" w:tentative="1">
      <w:start w:val="1"/>
      <w:numFmt w:val="decimal"/>
      <w:lvlText w:val="%7."/>
      <w:lvlJc w:val="left"/>
      <w:pPr>
        <w:ind w:left="5040" w:hanging="360"/>
      </w:pPr>
    </w:lvl>
    <w:lvl w:ilvl="7" w:tplc="AFCEE7AA" w:tentative="1">
      <w:start w:val="1"/>
      <w:numFmt w:val="lowerLetter"/>
      <w:lvlText w:val="%8."/>
      <w:lvlJc w:val="left"/>
      <w:pPr>
        <w:ind w:left="5760" w:hanging="360"/>
      </w:pPr>
    </w:lvl>
    <w:lvl w:ilvl="8" w:tplc="F2DEF98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064149C">
      <w:start w:val="1"/>
      <w:numFmt w:val="lowerRoman"/>
      <w:lvlText w:val="(%1)"/>
      <w:lvlJc w:val="left"/>
      <w:pPr>
        <w:ind w:left="1080" w:hanging="720"/>
      </w:pPr>
      <w:rPr>
        <w:rFonts w:hint="default"/>
      </w:rPr>
    </w:lvl>
    <w:lvl w:ilvl="1" w:tplc="E21608CC" w:tentative="1">
      <w:start w:val="1"/>
      <w:numFmt w:val="lowerLetter"/>
      <w:lvlText w:val="%2."/>
      <w:lvlJc w:val="left"/>
      <w:pPr>
        <w:ind w:left="1440" w:hanging="360"/>
      </w:pPr>
    </w:lvl>
    <w:lvl w:ilvl="2" w:tplc="E0FCD7A4" w:tentative="1">
      <w:start w:val="1"/>
      <w:numFmt w:val="lowerRoman"/>
      <w:lvlText w:val="%3."/>
      <w:lvlJc w:val="right"/>
      <w:pPr>
        <w:ind w:left="2160" w:hanging="180"/>
      </w:pPr>
    </w:lvl>
    <w:lvl w:ilvl="3" w:tplc="28F007DE" w:tentative="1">
      <w:start w:val="1"/>
      <w:numFmt w:val="decimal"/>
      <w:lvlText w:val="%4."/>
      <w:lvlJc w:val="left"/>
      <w:pPr>
        <w:ind w:left="2880" w:hanging="360"/>
      </w:pPr>
    </w:lvl>
    <w:lvl w:ilvl="4" w:tplc="3E165A90" w:tentative="1">
      <w:start w:val="1"/>
      <w:numFmt w:val="lowerLetter"/>
      <w:lvlText w:val="%5."/>
      <w:lvlJc w:val="left"/>
      <w:pPr>
        <w:ind w:left="3600" w:hanging="360"/>
      </w:pPr>
    </w:lvl>
    <w:lvl w:ilvl="5" w:tplc="B472FBE6" w:tentative="1">
      <w:start w:val="1"/>
      <w:numFmt w:val="lowerRoman"/>
      <w:lvlText w:val="%6."/>
      <w:lvlJc w:val="right"/>
      <w:pPr>
        <w:ind w:left="4320" w:hanging="180"/>
      </w:pPr>
    </w:lvl>
    <w:lvl w:ilvl="6" w:tplc="70CCD61C" w:tentative="1">
      <w:start w:val="1"/>
      <w:numFmt w:val="decimal"/>
      <w:lvlText w:val="%7."/>
      <w:lvlJc w:val="left"/>
      <w:pPr>
        <w:ind w:left="5040" w:hanging="360"/>
      </w:pPr>
    </w:lvl>
    <w:lvl w:ilvl="7" w:tplc="B094B4D2" w:tentative="1">
      <w:start w:val="1"/>
      <w:numFmt w:val="lowerLetter"/>
      <w:lvlText w:val="%8."/>
      <w:lvlJc w:val="left"/>
      <w:pPr>
        <w:ind w:left="5760" w:hanging="360"/>
      </w:pPr>
    </w:lvl>
    <w:lvl w:ilvl="8" w:tplc="733AEE0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B4A6050">
      <w:start w:val="1"/>
      <w:numFmt w:val="bullet"/>
      <w:lvlText w:val=""/>
      <w:lvlJc w:val="left"/>
      <w:pPr>
        <w:ind w:left="720" w:hanging="360"/>
      </w:pPr>
      <w:rPr>
        <w:rFonts w:ascii="Symbol" w:hAnsi="Symbol" w:hint="default"/>
        <w:color w:val="auto"/>
        <w:sz w:val="24"/>
        <w:szCs w:val="24"/>
      </w:rPr>
    </w:lvl>
    <w:lvl w:ilvl="1" w:tplc="5E8C8B86" w:tentative="1">
      <w:start w:val="1"/>
      <w:numFmt w:val="bullet"/>
      <w:lvlText w:val="o"/>
      <w:lvlJc w:val="left"/>
      <w:pPr>
        <w:ind w:left="1440" w:hanging="360"/>
      </w:pPr>
      <w:rPr>
        <w:rFonts w:ascii="Courier New" w:hAnsi="Courier New" w:cs="Courier New" w:hint="default"/>
      </w:rPr>
    </w:lvl>
    <w:lvl w:ilvl="2" w:tplc="10DE5F40" w:tentative="1">
      <w:start w:val="1"/>
      <w:numFmt w:val="bullet"/>
      <w:lvlText w:val=""/>
      <w:lvlJc w:val="left"/>
      <w:pPr>
        <w:ind w:left="2160" w:hanging="360"/>
      </w:pPr>
      <w:rPr>
        <w:rFonts w:ascii="Wingdings" w:hAnsi="Wingdings" w:hint="default"/>
      </w:rPr>
    </w:lvl>
    <w:lvl w:ilvl="3" w:tplc="85B02C2E" w:tentative="1">
      <w:start w:val="1"/>
      <w:numFmt w:val="bullet"/>
      <w:lvlText w:val=""/>
      <w:lvlJc w:val="left"/>
      <w:pPr>
        <w:ind w:left="2880" w:hanging="360"/>
      </w:pPr>
      <w:rPr>
        <w:rFonts w:ascii="Symbol" w:hAnsi="Symbol" w:hint="default"/>
      </w:rPr>
    </w:lvl>
    <w:lvl w:ilvl="4" w:tplc="55249B08" w:tentative="1">
      <w:start w:val="1"/>
      <w:numFmt w:val="bullet"/>
      <w:lvlText w:val="o"/>
      <w:lvlJc w:val="left"/>
      <w:pPr>
        <w:ind w:left="3600" w:hanging="360"/>
      </w:pPr>
      <w:rPr>
        <w:rFonts w:ascii="Courier New" w:hAnsi="Courier New" w:cs="Courier New" w:hint="default"/>
      </w:rPr>
    </w:lvl>
    <w:lvl w:ilvl="5" w:tplc="F59E4608" w:tentative="1">
      <w:start w:val="1"/>
      <w:numFmt w:val="bullet"/>
      <w:lvlText w:val=""/>
      <w:lvlJc w:val="left"/>
      <w:pPr>
        <w:ind w:left="4320" w:hanging="360"/>
      </w:pPr>
      <w:rPr>
        <w:rFonts w:ascii="Wingdings" w:hAnsi="Wingdings" w:hint="default"/>
      </w:rPr>
    </w:lvl>
    <w:lvl w:ilvl="6" w:tplc="17D0E922" w:tentative="1">
      <w:start w:val="1"/>
      <w:numFmt w:val="bullet"/>
      <w:lvlText w:val=""/>
      <w:lvlJc w:val="left"/>
      <w:pPr>
        <w:ind w:left="5040" w:hanging="360"/>
      </w:pPr>
      <w:rPr>
        <w:rFonts w:ascii="Symbol" w:hAnsi="Symbol" w:hint="default"/>
      </w:rPr>
    </w:lvl>
    <w:lvl w:ilvl="7" w:tplc="784455DC" w:tentative="1">
      <w:start w:val="1"/>
      <w:numFmt w:val="bullet"/>
      <w:lvlText w:val="o"/>
      <w:lvlJc w:val="left"/>
      <w:pPr>
        <w:ind w:left="5760" w:hanging="360"/>
      </w:pPr>
      <w:rPr>
        <w:rFonts w:ascii="Courier New" w:hAnsi="Courier New" w:cs="Courier New" w:hint="default"/>
      </w:rPr>
    </w:lvl>
    <w:lvl w:ilvl="8" w:tplc="475C1D5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AF6BA6C">
      <w:start w:val="1"/>
      <w:numFmt w:val="lowerRoman"/>
      <w:lvlText w:val="(%1)"/>
      <w:lvlJc w:val="left"/>
      <w:pPr>
        <w:ind w:left="1080" w:hanging="720"/>
      </w:pPr>
      <w:rPr>
        <w:rFonts w:hint="default"/>
      </w:rPr>
    </w:lvl>
    <w:lvl w:ilvl="1" w:tplc="5A1659D2" w:tentative="1">
      <w:start w:val="1"/>
      <w:numFmt w:val="lowerLetter"/>
      <w:lvlText w:val="%2."/>
      <w:lvlJc w:val="left"/>
      <w:pPr>
        <w:ind w:left="1440" w:hanging="360"/>
      </w:pPr>
    </w:lvl>
    <w:lvl w:ilvl="2" w:tplc="4AFE523E" w:tentative="1">
      <w:start w:val="1"/>
      <w:numFmt w:val="lowerRoman"/>
      <w:lvlText w:val="%3."/>
      <w:lvlJc w:val="right"/>
      <w:pPr>
        <w:ind w:left="2160" w:hanging="180"/>
      </w:pPr>
    </w:lvl>
    <w:lvl w:ilvl="3" w:tplc="6B24E560" w:tentative="1">
      <w:start w:val="1"/>
      <w:numFmt w:val="decimal"/>
      <w:lvlText w:val="%4."/>
      <w:lvlJc w:val="left"/>
      <w:pPr>
        <w:ind w:left="2880" w:hanging="360"/>
      </w:pPr>
    </w:lvl>
    <w:lvl w:ilvl="4" w:tplc="5894A0C4" w:tentative="1">
      <w:start w:val="1"/>
      <w:numFmt w:val="lowerLetter"/>
      <w:lvlText w:val="%5."/>
      <w:lvlJc w:val="left"/>
      <w:pPr>
        <w:ind w:left="3600" w:hanging="360"/>
      </w:pPr>
    </w:lvl>
    <w:lvl w:ilvl="5" w:tplc="26201E24" w:tentative="1">
      <w:start w:val="1"/>
      <w:numFmt w:val="lowerRoman"/>
      <w:lvlText w:val="%6."/>
      <w:lvlJc w:val="right"/>
      <w:pPr>
        <w:ind w:left="4320" w:hanging="180"/>
      </w:pPr>
    </w:lvl>
    <w:lvl w:ilvl="6" w:tplc="C456C342" w:tentative="1">
      <w:start w:val="1"/>
      <w:numFmt w:val="decimal"/>
      <w:lvlText w:val="%7."/>
      <w:lvlJc w:val="left"/>
      <w:pPr>
        <w:ind w:left="5040" w:hanging="360"/>
      </w:pPr>
    </w:lvl>
    <w:lvl w:ilvl="7" w:tplc="4B90601A" w:tentative="1">
      <w:start w:val="1"/>
      <w:numFmt w:val="lowerLetter"/>
      <w:lvlText w:val="%8."/>
      <w:lvlJc w:val="left"/>
      <w:pPr>
        <w:ind w:left="5760" w:hanging="360"/>
      </w:pPr>
    </w:lvl>
    <w:lvl w:ilvl="8" w:tplc="39B063A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FFA22CE">
      <w:start w:val="1"/>
      <w:numFmt w:val="lowerRoman"/>
      <w:lvlText w:val="(%1)"/>
      <w:lvlJc w:val="left"/>
      <w:pPr>
        <w:ind w:left="1080" w:hanging="720"/>
      </w:pPr>
      <w:rPr>
        <w:rFonts w:hint="default"/>
      </w:rPr>
    </w:lvl>
    <w:lvl w:ilvl="1" w:tplc="9000CBE4" w:tentative="1">
      <w:start w:val="1"/>
      <w:numFmt w:val="lowerLetter"/>
      <w:lvlText w:val="%2."/>
      <w:lvlJc w:val="left"/>
      <w:pPr>
        <w:ind w:left="1440" w:hanging="360"/>
      </w:pPr>
    </w:lvl>
    <w:lvl w:ilvl="2" w:tplc="637E40E0" w:tentative="1">
      <w:start w:val="1"/>
      <w:numFmt w:val="lowerRoman"/>
      <w:lvlText w:val="%3."/>
      <w:lvlJc w:val="right"/>
      <w:pPr>
        <w:ind w:left="2160" w:hanging="180"/>
      </w:pPr>
    </w:lvl>
    <w:lvl w:ilvl="3" w:tplc="5A5E4B34" w:tentative="1">
      <w:start w:val="1"/>
      <w:numFmt w:val="decimal"/>
      <w:lvlText w:val="%4."/>
      <w:lvlJc w:val="left"/>
      <w:pPr>
        <w:ind w:left="2880" w:hanging="360"/>
      </w:pPr>
    </w:lvl>
    <w:lvl w:ilvl="4" w:tplc="7F02CD70" w:tentative="1">
      <w:start w:val="1"/>
      <w:numFmt w:val="lowerLetter"/>
      <w:lvlText w:val="%5."/>
      <w:lvlJc w:val="left"/>
      <w:pPr>
        <w:ind w:left="3600" w:hanging="360"/>
      </w:pPr>
    </w:lvl>
    <w:lvl w:ilvl="5" w:tplc="DEDA03D0" w:tentative="1">
      <w:start w:val="1"/>
      <w:numFmt w:val="lowerRoman"/>
      <w:lvlText w:val="%6."/>
      <w:lvlJc w:val="right"/>
      <w:pPr>
        <w:ind w:left="4320" w:hanging="180"/>
      </w:pPr>
    </w:lvl>
    <w:lvl w:ilvl="6" w:tplc="B0C8836A" w:tentative="1">
      <w:start w:val="1"/>
      <w:numFmt w:val="decimal"/>
      <w:lvlText w:val="%7."/>
      <w:lvlJc w:val="left"/>
      <w:pPr>
        <w:ind w:left="5040" w:hanging="360"/>
      </w:pPr>
    </w:lvl>
    <w:lvl w:ilvl="7" w:tplc="D7D0FF0C" w:tentative="1">
      <w:start w:val="1"/>
      <w:numFmt w:val="lowerLetter"/>
      <w:lvlText w:val="%8."/>
      <w:lvlJc w:val="left"/>
      <w:pPr>
        <w:ind w:left="5760" w:hanging="360"/>
      </w:pPr>
    </w:lvl>
    <w:lvl w:ilvl="8" w:tplc="F888048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A9277A8">
      <w:start w:val="1"/>
      <w:numFmt w:val="lowerRoman"/>
      <w:lvlText w:val="(%1)"/>
      <w:lvlJc w:val="left"/>
      <w:pPr>
        <w:ind w:left="1080" w:hanging="720"/>
      </w:pPr>
      <w:rPr>
        <w:rFonts w:hint="default"/>
      </w:rPr>
    </w:lvl>
    <w:lvl w:ilvl="1" w:tplc="F0CA1E98" w:tentative="1">
      <w:start w:val="1"/>
      <w:numFmt w:val="lowerLetter"/>
      <w:lvlText w:val="%2."/>
      <w:lvlJc w:val="left"/>
      <w:pPr>
        <w:ind w:left="1440" w:hanging="360"/>
      </w:pPr>
    </w:lvl>
    <w:lvl w:ilvl="2" w:tplc="12BAC49E" w:tentative="1">
      <w:start w:val="1"/>
      <w:numFmt w:val="lowerRoman"/>
      <w:lvlText w:val="%3."/>
      <w:lvlJc w:val="right"/>
      <w:pPr>
        <w:ind w:left="2160" w:hanging="180"/>
      </w:pPr>
    </w:lvl>
    <w:lvl w:ilvl="3" w:tplc="994EE1EC" w:tentative="1">
      <w:start w:val="1"/>
      <w:numFmt w:val="decimal"/>
      <w:lvlText w:val="%4."/>
      <w:lvlJc w:val="left"/>
      <w:pPr>
        <w:ind w:left="2880" w:hanging="360"/>
      </w:pPr>
    </w:lvl>
    <w:lvl w:ilvl="4" w:tplc="958225AC" w:tentative="1">
      <w:start w:val="1"/>
      <w:numFmt w:val="lowerLetter"/>
      <w:lvlText w:val="%5."/>
      <w:lvlJc w:val="left"/>
      <w:pPr>
        <w:ind w:left="3600" w:hanging="360"/>
      </w:pPr>
    </w:lvl>
    <w:lvl w:ilvl="5" w:tplc="B97C5F12" w:tentative="1">
      <w:start w:val="1"/>
      <w:numFmt w:val="lowerRoman"/>
      <w:lvlText w:val="%6."/>
      <w:lvlJc w:val="right"/>
      <w:pPr>
        <w:ind w:left="4320" w:hanging="180"/>
      </w:pPr>
    </w:lvl>
    <w:lvl w:ilvl="6" w:tplc="CFFA53F6" w:tentative="1">
      <w:start w:val="1"/>
      <w:numFmt w:val="decimal"/>
      <w:lvlText w:val="%7."/>
      <w:lvlJc w:val="left"/>
      <w:pPr>
        <w:ind w:left="5040" w:hanging="360"/>
      </w:pPr>
    </w:lvl>
    <w:lvl w:ilvl="7" w:tplc="6DD62D78" w:tentative="1">
      <w:start w:val="1"/>
      <w:numFmt w:val="lowerLetter"/>
      <w:lvlText w:val="%8."/>
      <w:lvlJc w:val="left"/>
      <w:pPr>
        <w:ind w:left="5760" w:hanging="360"/>
      </w:pPr>
    </w:lvl>
    <w:lvl w:ilvl="8" w:tplc="CB82C42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4C47304">
      <w:start w:val="1"/>
      <w:numFmt w:val="lowerRoman"/>
      <w:lvlText w:val="(%1)"/>
      <w:lvlJc w:val="left"/>
      <w:pPr>
        <w:ind w:left="1080" w:hanging="720"/>
      </w:pPr>
      <w:rPr>
        <w:rFonts w:hint="default"/>
      </w:rPr>
    </w:lvl>
    <w:lvl w:ilvl="1" w:tplc="C9683992" w:tentative="1">
      <w:start w:val="1"/>
      <w:numFmt w:val="lowerLetter"/>
      <w:lvlText w:val="%2."/>
      <w:lvlJc w:val="left"/>
      <w:pPr>
        <w:ind w:left="1440" w:hanging="360"/>
      </w:pPr>
    </w:lvl>
    <w:lvl w:ilvl="2" w:tplc="0F98BDA8" w:tentative="1">
      <w:start w:val="1"/>
      <w:numFmt w:val="lowerRoman"/>
      <w:lvlText w:val="%3."/>
      <w:lvlJc w:val="right"/>
      <w:pPr>
        <w:ind w:left="2160" w:hanging="180"/>
      </w:pPr>
    </w:lvl>
    <w:lvl w:ilvl="3" w:tplc="7F8CBE80" w:tentative="1">
      <w:start w:val="1"/>
      <w:numFmt w:val="decimal"/>
      <w:lvlText w:val="%4."/>
      <w:lvlJc w:val="left"/>
      <w:pPr>
        <w:ind w:left="2880" w:hanging="360"/>
      </w:pPr>
    </w:lvl>
    <w:lvl w:ilvl="4" w:tplc="EDF679EC" w:tentative="1">
      <w:start w:val="1"/>
      <w:numFmt w:val="lowerLetter"/>
      <w:lvlText w:val="%5."/>
      <w:lvlJc w:val="left"/>
      <w:pPr>
        <w:ind w:left="3600" w:hanging="360"/>
      </w:pPr>
    </w:lvl>
    <w:lvl w:ilvl="5" w:tplc="F12E0794" w:tentative="1">
      <w:start w:val="1"/>
      <w:numFmt w:val="lowerRoman"/>
      <w:lvlText w:val="%6."/>
      <w:lvlJc w:val="right"/>
      <w:pPr>
        <w:ind w:left="4320" w:hanging="180"/>
      </w:pPr>
    </w:lvl>
    <w:lvl w:ilvl="6" w:tplc="F3DAB82E" w:tentative="1">
      <w:start w:val="1"/>
      <w:numFmt w:val="decimal"/>
      <w:lvlText w:val="%7."/>
      <w:lvlJc w:val="left"/>
      <w:pPr>
        <w:ind w:left="5040" w:hanging="360"/>
      </w:pPr>
    </w:lvl>
    <w:lvl w:ilvl="7" w:tplc="748A6190" w:tentative="1">
      <w:start w:val="1"/>
      <w:numFmt w:val="lowerLetter"/>
      <w:lvlText w:val="%8."/>
      <w:lvlJc w:val="left"/>
      <w:pPr>
        <w:ind w:left="5760" w:hanging="360"/>
      </w:pPr>
    </w:lvl>
    <w:lvl w:ilvl="8" w:tplc="2A067F2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4A80E90">
      <w:start w:val="1"/>
      <w:numFmt w:val="lowerRoman"/>
      <w:lvlText w:val="(%1)"/>
      <w:lvlJc w:val="left"/>
      <w:pPr>
        <w:ind w:left="1080" w:hanging="720"/>
      </w:pPr>
      <w:rPr>
        <w:rFonts w:hint="default"/>
      </w:rPr>
    </w:lvl>
    <w:lvl w:ilvl="1" w:tplc="2AE647A2" w:tentative="1">
      <w:start w:val="1"/>
      <w:numFmt w:val="lowerLetter"/>
      <w:lvlText w:val="%2."/>
      <w:lvlJc w:val="left"/>
      <w:pPr>
        <w:ind w:left="1440" w:hanging="360"/>
      </w:pPr>
    </w:lvl>
    <w:lvl w:ilvl="2" w:tplc="9DD22A4E" w:tentative="1">
      <w:start w:val="1"/>
      <w:numFmt w:val="lowerRoman"/>
      <w:lvlText w:val="%3."/>
      <w:lvlJc w:val="right"/>
      <w:pPr>
        <w:ind w:left="2160" w:hanging="180"/>
      </w:pPr>
    </w:lvl>
    <w:lvl w:ilvl="3" w:tplc="4DE4AEB6" w:tentative="1">
      <w:start w:val="1"/>
      <w:numFmt w:val="decimal"/>
      <w:lvlText w:val="%4."/>
      <w:lvlJc w:val="left"/>
      <w:pPr>
        <w:ind w:left="2880" w:hanging="360"/>
      </w:pPr>
    </w:lvl>
    <w:lvl w:ilvl="4" w:tplc="F7F4E4EC" w:tentative="1">
      <w:start w:val="1"/>
      <w:numFmt w:val="lowerLetter"/>
      <w:lvlText w:val="%5."/>
      <w:lvlJc w:val="left"/>
      <w:pPr>
        <w:ind w:left="3600" w:hanging="360"/>
      </w:pPr>
    </w:lvl>
    <w:lvl w:ilvl="5" w:tplc="DCA2B3C2" w:tentative="1">
      <w:start w:val="1"/>
      <w:numFmt w:val="lowerRoman"/>
      <w:lvlText w:val="%6."/>
      <w:lvlJc w:val="right"/>
      <w:pPr>
        <w:ind w:left="4320" w:hanging="180"/>
      </w:pPr>
    </w:lvl>
    <w:lvl w:ilvl="6" w:tplc="B35443EE" w:tentative="1">
      <w:start w:val="1"/>
      <w:numFmt w:val="decimal"/>
      <w:lvlText w:val="%7."/>
      <w:lvlJc w:val="left"/>
      <w:pPr>
        <w:ind w:left="5040" w:hanging="360"/>
      </w:pPr>
    </w:lvl>
    <w:lvl w:ilvl="7" w:tplc="63E85788" w:tentative="1">
      <w:start w:val="1"/>
      <w:numFmt w:val="lowerLetter"/>
      <w:lvlText w:val="%8."/>
      <w:lvlJc w:val="left"/>
      <w:pPr>
        <w:ind w:left="5760" w:hanging="360"/>
      </w:pPr>
    </w:lvl>
    <w:lvl w:ilvl="8" w:tplc="976CA64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BF805FA">
      <w:start w:val="1"/>
      <w:numFmt w:val="lowerRoman"/>
      <w:lvlText w:val="(%1)"/>
      <w:lvlJc w:val="left"/>
      <w:pPr>
        <w:ind w:left="1080" w:hanging="720"/>
      </w:pPr>
      <w:rPr>
        <w:rFonts w:hint="default"/>
      </w:rPr>
    </w:lvl>
    <w:lvl w:ilvl="1" w:tplc="84FC5EA4" w:tentative="1">
      <w:start w:val="1"/>
      <w:numFmt w:val="lowerLetter"/>
      <w:lvlText w:val="%2."/>
      <w:lvlJc w:val="left"/>
      <w:pPr>
        <w:ind w:left="1440" w:hanging="360"/>
      </w:pPr>
    </w:lvl>
    <w:lvl w:ilvl="2" w:tplc="5134993A" w:tentative="1">
      <w:start w:val="1"/>
      <w:numFmt w:val="lowerRoman"/>
      <w:lvlText w:val="%3."/>
      <w:lvlJc w:val="right"/>
      <w:pPr>
        <w:ind w:left="2160" w:hanging="180"/>
      </w:pPr>
    </w:lvl>
    <w:lvl w:ilvl="3" w:tplc="C26AFC0E" w:tentative="1">
      <w:start w:val="1"/>
      <w:numFmt w:val="decimal"/>
      <w:lvlText w:val="%4."/>
      <w:lvlJc w:val="left"/>
      <w:pPr>
        <w:ind w:left="2880" w:hanging="360"/>
      </w:pPr>
    </w:lvl>
    <w:lvl w:ilvl="4" w:tplc="49CCA2CE" w:tentative="1">
      <w:start w:val="1"/>
      <w:numFmt w:val="lowerLetter"/>
      <w:lvlText w:val="%5."/>
      <w:lvlJc w:val="left"/>
      <w:pPr>
        <w:ind w:left="3600" w:hanging="360"/>
      </w:pPr>
    </w:lvl>
    <w:lvl w:ilvl="5" w:tplc="5BECD532" w:tentative="1">
      <w:start w:val="1"/>
      <w:numFmt w:val="lowerRoman"/>
      <w:lvlText w:val="%6."/>
      <w:lvlJc w:val="right"/>
      <w:pPr>
        <w:ind w:left="4320" w:hanging="180"/>
      </w:pPr>
    </w:lvl>
    <w:lvl w:ilvl="6" w:tplc="5FB4D2E6" w:tentative="1">
      <w:start w:val="1"/>
      <w:numFmt w:val="decimal"/>
      <w:lvlText w:val="%7."/>
      <w:lvlJc w:val="left"/>
      <w:pPr>
        <w:ind w:left="5040" w:hanging="360"/>
      </w:pPr>
    </w:lvl>
    <w:lvl w:ilvl="7" w:tplc="68D88D84" w:tentative="1">
      <w:start w:val="1"/>
      <w:numFmt w:val="lowerLetter"/>
      <w:lvlText w:val="%8."/>
      <w:lvlJc w:val="left"/>
      <w:pPr>
        <w:ind w:left="5760" w:hanging="360"/>
      </w:pPr>
    </w:lvl>
    <w:lvl w:ilvl="8" w:tplc="7D5E223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E12AA56">
      <w:start w:val="1"/>
      <w:numFmt w:val="lowerRoman"/>
      <w:lvlText w:val="(%1)"/>
      <w:lvlJc w:val="left"/>
      <w:pPr>
        <w:ind w:left="1080" w:hanging="720"/>
      </w:pPr>
      <w:rPr>
        <w:rFonts w:hint="default"/>
      </w:rPr>
    </w:lvl>
    <w:lvl w:ilvl="1" w:tplc="1F72E20E" w:tentative="1">
      <w:start w:val="1"/>
      <w:numFmt w:val="lowerLetter"/>
      <w:lvlText w:val="%2."/>
      <w:lvlJc w:val="left"/>
      <w:pPr>
        <w:ind w:left="1440" w:hanging="360"/>
      </w:pPr>
    </w:lvl>
    <w:lvl w:ilvl="2" w:tplc="D1508F98" w:tentative="1">
      <w:start w:val="1"/>
      <w:numFmt w:val="lowerRoman"/>
      <w:lvlText w:val="%3."/>
      <w:lvlJc w:val="right"/>
      <w:pPr>
        <w:ind w:left="2160" w:hanging="180"/>
      </w:pPr>
    </w:lvl>
    <w:lvl w:ilvl="3" w:tplc="368E74CE" w:tentative="1">
      <w:start w:val="1"/>
      <w:numFmt w:val="decimal"/>
      <w:lvlText w:val="%4."/>
      <w:lvlJc w:val="left"/>
      <w:pPr>
        <w:ind w:left="2880" w:hanging="360"/>
      </w:pPr>
    </w:lvl>
    <w:lvl w:ilvl="4" w:tplc="61FED0E8" w:tentative="1">
      <w:start w:val="1"/>
      <w:numFmt w:val="lowerLetter"/>
      <w:lvlText w:val="%5."/>
      <w:lvlJc w:val="left"/>
      <w:pPr>
        <w:ind w:left="3600" w:hanging="360"/>
      </w:pPr>
    </w:lvl>
    <w:lvl w:ilvl="5" w:tplc="E1B455AA" w:tentative="1">
      <w:start w:val="1"/>
      <w:numFmt w:val="lowerRoman"/>
      <w:lvlText w:val="%6."/>
      <w:lvlJc w:val="right"/>
      <w:pPr>
        <w:ind w:left="4320" w:hanging="180"/>
      </w:pPr>
    </w:lvl>
    <w:lvl w:ilvl="6" w:tplc="D79CF88C" w:tentative="1">
      <w:start w:val="1"/>
      <w:numFmt w:val="decimal"/>
      <w:lvlText w:val="%7."/>
      <w:lvlJc w:val="left"/>
      <w:pPr>
        <w:ind w:left="5040" w:hanging="360"/>
      </w:pPr>
    </w:lvl>
    <w:lvl w:ilvl="7" w:tplc="A1BAEEAE" w:tentative="1">
      <w:start w:val="1"/>
      <w:numFmt w:val="lowerLetter"/>
      <w:lvlText w:val="%8."/>
      <w:lvlJc w:val="left"/>
      <w:pPr>
        <w:ind w:left="5760" w:hanging="360"/>
      </w:pPr>
    </w:lvl>
    <w:lvl w:ilvl="8" w:tplc="21DC45C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97B8062E">
      <w:start w:val="1"/>
      <w:numFmt w:val="lowerRoman"/>
      <w:lvlText w:val="(%1)"/>
      <w:lvlJc w:val="left"/>
      <w:pPr>
        <w:ind w:left="1080" w:hanging="720"/>
      </w:pPr>
      <w:rPr>
        <w:rFonts w:hint="default"/>
      </w:rPr>
    </w:lvl>
    <w:lvl w:ilvl="1" w:tplc="7E2A6D86" w:tentative="1">
      <w:start w:val="1"/>
      <w:numFmt w:val="lowerLetter"/>
      <w:lvlText w:val="%2."/>
      <w:lvlJc w:val="left"/>
      <w:pPr>
        <w:ind w:left="1440" w:hanging="360"/>
      </w:pPr>
    </w:lvl>
    <w:lvl w:ilvl="2" w:tplc="481233E4" w:tentative="1">
      <w:start w:val="1"/>
      <w:numFmt w:val="lowerRoman"/>
      <w:lvlText w:val="%3."/>
      <w:lvlJc w:val="right"/>
      <w:pPr>
        <w:ind w:left="2160" w:hanging="180"/>
      </w:pPr>
    </w:lvl>
    <w:lvl w:ilvl="3" w:tplc="3230C198" w:tentative="1">
      <w:start w:val="1"/>
      <w:numFmt w:val="decimal"/>
      <w:lvlText w:val="%4."/>
      <w:lvlJc w:val="left"/>
      <w:pPr>
        <w:ind w:left="2880" w:hanging="360"/>
      </w:pPr>
    </w:lvl>
    <w:lvl w:ilvl="4" w:tplc="8946A9FC" w:tentative="1">
      <w:start w:val="1"/>
      <w:numFmt w:val="lowerLetter"/>
      <w:lvlText w:val="%5."/>
      <w:lvlJc w:val="left"/>
      <w:pPr>
        <w:ind w:left="3600" w:hanging="360"/>
      </w:pPr>
    </w:lvl>
    <w:lvl w:ilvl="5" w:tplc="B802A1F6" w:tentative="1">
      <w:start w:val="1"/>
      <w:numFmt w:val="lowerRoman"/>
      <w:lvlText w:val="%6."/>
      <w:lvlJc w:val="right"/>
      <w:pPr>
        <w:ind w:left="4320" w:hanging="180"/>
      </w:pPr>
    </w:lvl>
    <w:lvl w:ilvl="6" w:tplc="E32EED16" w:tentative="1">
      <w:start w:val="1"/>
      <w:numFmt w:val="decimal"/>
      <w:lvlText w:val="%7."/>
      <w:lvlJc w:val="left"/>
      <w:pPr>
        <w:ind w:left="5040" w:hanging="360"/>
      </w:pPr>
    </w:lvl>
    <w:lvl w:ilvl="7" w:tplc="F6EE9460" w:tentative="1">
      <w:start w:val="1"/>
      <w:numFmt w:val="lowerLetter"/>
      <w:lvlText w:val="%8."/>
      <w:lvlJc w:val="left"/>
      <w:pPr>
        <w:ind w:left="5760" w:hanging="360"/>
      </w:pPr>
    </w:lvl>
    <w:lvl w:ilvl="8" w:tplc="B1F47CC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E966034">
      <w:start w:val="1"/>
      <w:numFmt w:val="lowerRoman"/>
      <w:lvlText w:val="(%1)"/>
      <w:lvlJc w:val="left"/>
      <w:pPr>
        <w:ind w:left="1080" w:hanging="720"/>
      </w:pPr>
      <w:rPr>
        <w:rFonts w:hint="default"/>
      </w:rPr>
    </w:lvl>
    <w:lvl w:ilvl="1" w:tplc="38A4567A" w:tentative="1">
      <w:start w:val="1"/>
      <w:numFmt w:val="lowerLetter"/>
      <w:lvlText w:val="%2."/>
      <w:lvlJc w:val="left"/>
      <w:pPr>
        <w:ind w:left="1440" w:hanging="360"/>
      </w:pPr>
    </w:lvl>
    <w:lvl w:ilvl="2" w:tplc="07E2D9CE" w:tentative="1">
      <w:start w:val="1"/>
      <w:numFmt w:val="lowerRoman"/>
      <w:lvlText w:val="%3."/>
      <w:lvlJc w:val="right"/>
      <w:pPr>
        <w:ind w:left="2160" w:hanging="180"/>
      </w:pPr>
    </w:lvl>
    <w:lvl w:ilvl="3" w:tplc="429A819A" w:tentative="1">
      <w:start w:val="1"/>
      <w:numFmt w:val="decimal"/>
      <w:lvlText w:val="%4."/>
      <w:lvlJc w:val="left"/>
      <w:pPr>
        <w:ind w:left="2880" w:hanging="360"/>
      </w:pPr>
    </w:lvl>
    <w:lvl w:ilvl="4" w:tplc="6CAC5988" w:tentative="1">
      <w:start w:val="1"/>
      <w:numFmt w:val="lowerLetter"/>
      <w:lvlText w:val="%5."/>
      <w:lvlJc w:val="left"/>
      <w:pPr>
        <w:ind w:left="3600" w:hanging="360"/>
      </w:pPr>
    </w:lvl>
    <w:lvl w:ilvl="5" w:tplc="339423C6" w:tentative="1">
      <w:start w:val="1"/>
      <w:numFmt w:val="lowerRoman"/>
      <w:lvlText w:val="%6."/>
      <w:lvlJc w:val="right"/>
      <w:pPr>
        <w:ind w:left="4320" w:hanging="180"/>
      </w:pPr>
    </w:lvl>
    <w:lvl w:ilvl="6" w:tplc="D892DE6E" w:tentative="1">
      <w:start w:val="1"/>
      <w:numFmt w:val="decimal"/>
      <w:lvlText w:val="%7."/>
      <w:lvlJc w:val="left"/>
      <w:pPr>
        <w:ind w:left="5040" w:hanging="360"/>
      </w:pPr>
    </w:lvl>
    <w:lvl w:ilvl="7" w:tplc="9FBC554C" w:tentative="1">
      <w:start w:val="1"/>
      <w:numFmt w:val="lowerLetter"/>
      <w:lvlText w:val="%8."/>
      <w:lvlJc w:val="left"/>
      <w:pPr>
        <w:ind w:left="5760" w:hanging="360"/>
      </w:pPr>
    </w:lvl>
    <w:lvl w:ilvl="8" w:tplc="A16A022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D06E888">
      <w:start w:val="1"/>
      <w:numFmt w:val="lowerRoman"/>
      <w:lvlText w:val="(%1)"/>
      <w:lvlJc w:val="left"/>
      <w:pPr>
        <w:ind w:left="1080" w:hanging="720"/>
      </w:pPr>
      <w:rPr>
        <w:rFonts w:hint="default"/>
      </w:rPr>
    </w:lvl>
    <w:lvl w:ilvl="1" w:tplc="6EC8911A" w:tentative="1">
      <w:start w:val="1"/>
      <w:numFmt w:val="lowerLetter"/>
      <w:lvlText w:val="%2."/>
      <w:lvlJc w:val="left"/>
      <w:pPr>
        <w:ind w:left="1440" w:hanging="360"/>
      </w:pPr>
    </w:lvl>
    <w:lvl w:ilvl="2" w:tplc="2098EC44" w:tentative="1">
      <w:start w:val="1"/>
      <w:numFmt w:val="lowerRoman"/>
      <w:lvlText w:val="%3."/>
      <w:lvlJc w:val="right"/>
      <w:pPr>
        <w:ind w:left="2160" w:hanging="180"/>
      </w:pPr>
    </w:lvl>
    <w:lvl w:ilvl="3" w:tplc="6F1C0534" w:tentative="1">
      <w:start w:val="1"/>
      <w:numFmt w:val="decimal"/>
      <w:lvlText w:val="%4."/>
      <w:lvlJc w:val="left"/>
      <w:pPr>
        <w:ind w:left="2880" w:hanging="360"/>
      </w:pPr>
    </w:lvl>
    <w:lvl w:ilvl="4" w:tplc="D42C42DC" w:tentative="1">
      <w:start w:val="1"/>
      <w:numFmt w:val="lowerLetter"/>
      <w:lvlText w:val="%5."/>
      <w:lvlJc w:val="left"/>
      <w:pPr>
        <w:ind w:left="3600" w:hanging="360"/>
      </w:pPr>
    </w:lvl>
    <w:lvl w:ilvl="5" w:tplc="801C202E" w:tentative="1">
      <w:start w:val="1"/>
      <w:numFmt w:val="lowerRoman"/>
      <w:lvlText w:val="%6."/>
      <w:lvlJc w:val="right"/>
      <w:pPr>
        <w:ind w:left="4320" w:hanging="180"/>
      </w:pPr>
    </w:lvl>
    <w:lvl w:ilvl="6" w:tplc="F4F4EDB8" w:tentative="1">
      <w:start w:val="1"/>
      <w:numFmt w:val="decimal"/>
      <w:lvlText w:val="%7."/>
      <w:lvlJc w:val="left"/>
      <w:pPr>
        <w:ind w:left="5040" w:hanging="360"/>
      </w:pPr>
    </w:lvl>
    <w:lvl w:ilvl="7" w:tplc="59906B04" w:tentative="1">
      <w:start w:val="1"/>
      <w:numFmt w:val="lowerLetter"/>
      <w:lvlText w:val="%8."/>
      <w:lvlJc w:val="left"/>
      <w:pPr>
        <w:ind w:left="5760" w:hanging="360"/>
      </w:pPr>
    </w:lvl>
    <w:lvl w:ilvl="8" w:tplc="E41C854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B08200B6">
      <w:start w:val="1"/>
      <w:numFmt w:val="lowerRoman"/>
      <w:lvlText w:val="(%1)"/>
      <w:lvlJc w:val="left"/>
      <w:pPr>
        <w:ind w:left="1080" w:hanging="720"/>
      </w:pPr>
      <w:rPr>
        <w:rFonts w:hint="default"/>
      </w:rPr>
    </w:lvl>
    <w:lvl w:ilvl="1" w:tplc="A2CAC434" w:tentative="1">
      <w:start w:val="1"/>
      <w:numFmt w:val="lowerLetter"/>
      <w:lvlText w:val="%2."/>
      <w:lvlJc w:val="left"/>
      <w:pPr>
        <w:ind w:left="1440" w:hanging="360"/>
      </w:pPr>
    </w:lvl>
    <w:lvl w:ilvl="2" w:tplc="9F1A5966" w:tentative="1">
      <w:start w:val="1"/>
      <w:numFmt w:val="lowerRoman"/>
      <w:lvlText w:val="%3."/>
      <w:lvlJc w:val="right"/>
      <w:pPr>
        <w:ind w:left="2160" w:hanging="180"/>
      </w:pPr>
    </w:lvl>
    <w:lvl w:ilvl="3" w:tplc="048EFB18" w:tentative="1">
      <w:start w:val="1"/>
      <w:numFmt w:val="decimal"/>
      <w:lvlText w:val="%4."/>
      <w:lvlJc w:val="left"/>
      <w:pPr>
        <w:ind w:left="2880" w:hanging="360"/>
      </w:pPr>
    </w:lvl>
    <w:lvl w:ilvl="4" w:tplc="8C866E12" w:tentative="1">
      <w:start w:val="1"/>
      <w:numFmt w:val="lowerLetter"/>
      <w:lvlText w:val="%5."/>
      <w:lvlJc w:val="left"/>
      <w:pPr>
        <w:ind w:left="3600" w:hanging="360"/>
      </w:pPr>
    </w:lvl>
    <w:lvl w:ilvl="5" w:tplc="1D70AD9A" w:tentative="1">
      <w:start w:val="1"/>
      <w:numFmt w:val="lowerRoman"/>
      <w:lvlText w:val="%6."/>
      <w:lvlJc w:val="right"/>
      <w:pPr>
        <w:ind w:left="4320" w:hanging="180"/>
      </w:pPr>
    </w:lvl>
    <w:lvl w:ilvl="6" w:tplc="633ECC1C" w:tentative="1">
      <w:start w:val="1"/>
      <w:numFmt w:val="decimal"/>
      <w:lvlText w:val="%7."/>
      <w:lvlJc w:val="left"/>
      <w:pPr>
        <w:ind w:left="5040" w:hanging="360"/>
      </w:pPr>
    </w:lvl>
    <w:lvl w:ilvl="7" w:tplc="FDC4EECC" w:tentative="1">
      <w:start w:val="1"/>
      <w:numFmt w:val="lowerLetter"/>
      <w:lvlText w:val="%8."/>
      <w:lvlJc w:val="left"/>
      <w:pPr>
        <w:ind w:left="5760" w:hanging="360"/>
      </w:pPr>
    </w:lvl>
    <w:lvl w:ilvl="8" w:tplc="9E6AD26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ED4ACFF4">
      <w:start w:val="1"/>
      <w:numFmt w:val="lowerRoman"/>
      <w:lvlText w:val="(%1)"/>
      <w:lvlJc w:val="left"/>
      <w:pPr>
        <w:ind w:left="1080" w:hanging="720"/>
      </w:pPr>
      <w:rPr>
        <w:rFonts w:hint="default"/>
      </w:rPr>
    </w:lvl>
    <w:lvl w:ilvl="1" w:tplc="74F8CC5A" w:tentative="1">
      <w:start w:val="1"/>
      <w:numFmt w:val="lowerLetter"/>
      <w:lvlText w:val="%2."/>
      <w:lvlJc w:val="left"/>
      <w:pPr>
        <w:ind w:left="1440" w:hanging="360"/>
      </w:pPr>
    </w:lvl>
    <w:lvl w:ilvl="2" w:tplc="113203E6" w:tentative="1">
      <w:start w:val="1"/>
      <w:numFmt w:val="lowerRoman"/>
      <w:lvlText w:val="%3."/>
      <w:lvlJc w:val="right"/>
      <w:pPr>
        <w:ind w:left="2160" w:hanging="180"/>
      </w:pPr>
    </w:lvl>
    <w:lvl w:ilvl="3" w:tplc="DF78850C" w:tentative="1">
      <w:start w:val="1"/>
      <w:numFmt w:val="decimal"/>
      <w:lvlText w:val="%4."/>
      <w:lvlJc w:val="left"/>
      <w:pPr>
        <w:ind w:left="2880" w:hanging="360"/>
      </w:pPr>
    </w:lvl>
    <w:lvl w:ilvl="4" w:tplc="885809A4" w:tentative="1">
      <w:start w:val="1"/>
      <w:numFmt w:val="lowerLetter"/>
      <w:lvlText w:val="%5."/>
      <w:lvlJc w:val="left"/>
      <w:pPr>
        <w:ind w:left="3600" w:hanging="360"/>
      </w:pPr>
    </w:lvl>
    <w:lvl w:ilvl="5" w:tplc="49049E4A" w:tentative="1">
      <w:start w:val="1"/>
      <w:numFmt w:val="lowerRoman"/>
      <w:lvlText w:val="%6."/>
      <w:lvlJc w:val="right"/>
      <w:pPr>
        <w:ind w:left="4320" w:hanging="180"/>
      </w:pPr>
    </w:lvl>
    <w:lvl w:ilvl="6" w:tplc="2200A6DC" w:tentative="1">
      <w:start w:val="1"/>
      <w:numFmt w:val="decimal"/>
      <w:lvlText w:val="%7."/>
      <w:lvlJc w:val="left"/>
      <w:pPr>
        <w:ind w:left="5040" w:hanging="360"/>
      </w:pPr>
    </w:lvl>
    <w:lvl w:ilvl="7" w:tplc="C5781046" w:tentative="1">
      <w:start w:val="1"/>
      <w:numFmt w:val="lowerLetter"/>
      <w:lvlText w:val="%8."/>
      <w:lvlJc w:val="left"/>
      <w:pPr>
        <w:ind w:left="5760" w:hanging="360"/>
      </w:pPr>
    </w:lvl>
    <w:lvl w:ilvl="8" w:tplc="BFCCB15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79425E9E">
      <w:start w:val="1"/>
      <w:numFmt w:val="lowerRoman"/>
      <w:lvlText w:val="(%1)"/>
      <w:lvlJc w:val="left"/>
      <w:pPr>
        <w:ind w:left="1080" w:hanging="720"/>
      </w:pPr>
      <w:rPr>
        <w:rFonts w:hint="default"/>
      </w:rPr>
    </w:lvl>
    <w:lvl w:ilvl="1" w:tplc="728A75DE" w:tentative="1">
      <w:start w:val="1"/>
      <w:numFmt w:val="lowerLetter"/>
      <w:lvlText w:val="%2."/>
      <w:lvlJc w:val="left"/>
      <w:pPr>
        <w:ind w:left="1440" w:hanging="360"/>
      </w:pPr>
    </w:lvl>
    <w:lvl w:ilvl="2" w:tplc="1F5E9F8A" w:tentative="1">
      <w:start w:val="1"/>
      <w:numFmt w:val="lowerRoman"/>
      <w:lvlText w:val="%3."/>
      <w:lvlJc w:val="right"/>
      <w:pPr>
        <w:ind w:left="2160" w:hanging="180"/>
      </w:pPr>
    </w:lvl>
    <w:lvl w:ilvl="3" w:tplc="EEDC1172" w:tentative="1">
      <w:start w:val="1"/>
      <w:numFmt w:val="decimal"/>
      <w:lvlText w:val="%4."/>
      <w:lvlJc w:val="left"/>
      <w:pPr>
        <w:ind w:left="2880" w:hanging="360"/>
      </w:pPr>
    </w:lvl>
    <w:lvl w:ilvl="4" w:tplc="9D0C74FE" w:tentative="1">
      <w:start w:val="1"/>
      <w:numFmt w:val="lowerLetter"/>
      <w:lvlText w:val="%5."/>
      <w:lvlJc w:val="left"/>
      <w:pPr>
        <w:ind w:left="3600" w:hanging="360"/>
      </w:pPr>
    </w:lvl>
    <w:lvl w:ilvl="5" w:tplc="8F90EFC6" w:tentative="1">
      <w:start w:val="1"/>
      <w:numFmt w:val="lowerRoman"/>
      <w:lvlText w:val="%6."/>
      <w:lvlJc w:val="right"/>
      <w:pPr>
        <w:ind w:left="4320" w:hanging="180"/>
      </w:pPr>
    </w:lvl>
    <w:lvl w:ilvl="6" w:tplc="27820DF2" w:tentative="1">
      <w:start w:val="1"/>
      <w:numFmt w:val="decimal"/>
      <w:lvlText w:val="%7."/>
      <w:lvlJc w:val="left"/>
      <w:pPr>
        <w:ind w:left="5040" w:hanging="360"/>
      </w:pPr>
    </w:lvl>
    <w:lvl w:ilvl="7" w:tplc="7EC6FD5C" w:tentative="1">
      <w:start w:val="1"/>
      <w:numFmt w:val="lowerLetter"/>
      <w:lvlText w:val="%8."/>
      <w:lvlJc w:val="left"/>
      <w:pPr>
        <w:ind w:left="5760" w:hanging="360"/>
      </w:pPr>
    </w:lvl>
    <w:lvl w:ilvl="8" w:tplc="4F7482F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73006019">
    <w:abstractNumId w:val="20"/>
  </w:num>
  <w:num w:numId="2" w16cid:durableId="1675374283">
    <w:abstractNumId w:val="6"/>
  </w:num>
  <w:num w:numId="3" w16cid:durableId="1360007584">
    <w:abstractNumId w:val="2"/>
  </w:num>
  <w:num w:numId="4" w16cid:durableId="1767574269">
    <w:abstractNumId w:val="10"/>
  </w:num>
  <w:num w:numId="5" w16cid:durableId="371804693">
    <w:abstractNumId w:val="9"/>
  </w:num>
  <w:num w:numId="6" w16cid:durableId="1174876627">
    <w:abstractNumId w:val="1"/>
  </w:num>
  <w:num w:numId="7" w16cid:durableId="1646855472">
    <w:abstractNumId w:val="15"/>
  </w:num>
  <w:num w:numId="8" w16cid:durableId="1420981629">
    <w:abstractNumId w:val="7"/>
  </w:num>
  <w:num w:numId="9" w16cid:durableId="2010525912">
    <w:abstractNumId w:val="13"/>
  </w:num>
  <w:num w:numId="10" w16cid:durableId="699165978">
    <w:abstractNumId w:val="5"/>
  </w:num>
  <w:num w:numId="11" w16cid:durableId="1064064483">
    <w:abstractNumId w:val="19"/>
  </w:num>
  <w:num w:numId="12" w16cid:durableId="610206218">
    <w:abstractNumId w:val="11"/>
  </w:num>
  <w:num w:numId="13" w16cid:durableId="257451431">
    <w:abstractNumId w:val="4"/>
  </w:num>
  <w:num w:numId="14" w16cid:durableId="1586765898">
    <w:abstractNumId w:val="3"/>
  </w:num>
  <w:num w:numId="15" w16cid:durableId="707143007">
    <w:abstractNumId w:val="17"/>
  </w:num>
  <w:num w:numId="16" w16cid:durableId="1816297421">
    <w:abstractNumId w:val="16"/>
  </w:num>
  <w:num w:numId="17" w16cid:durableId="28455266">
    <w:abstractNumId w:val="8"/>
  </w:num>
  <w:num w:numId="18" w16cid:durableId="1846700001">
    <w:abstractNumId w:val="14"/>
  </w:num>
  <w:num w:numId="19" w16cid:durableId="582450955">
    <w:abstractNumId w:val="18"/>
  </w:num>
  <w:num w:numId="20" w16cid:durableId="706486542">
    <w:abstractNumId w:val="12"/>
  </w:num>
  <w:num w:numId="21" w16cid:durableId="633750416">
    <w:abstractNumId w:val="0"/>
  </w:num>
  <w:num w:numId="22" w16cid:durableId="64147021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664"/>
    <w:rsid w:val="000F46BD"/>
    <w:rsid w:val="002450A5"/>
    <w:rsid w:val="00272364"/>
    <w:rsid w:val="003C5AD8"/>
    <w:rsid w:val="0044505B"/>
    <w:rsid w:val="00466BA4"/>
    <w:rsid w:val="004F6F8F"/>
    <w:rsid w:val="00511CF4"/>
    <w:rsid w:val="0059507F"/>
    <w:rsid w:val="00714E1D"/>
    <w:rsid w:val="007152FC"/>
    <w:rsid w:val="007314B5"/>
    <w:rsid w:val="008640F0"/>
    <w:rsid w:val="00995300"/>
    <w:rsid w:val="009A09F5"/>
    <w:rsid w:val="00A16664"/>
    <w:rsid w:val="00AE448F"/>
    <w:rsid w:val="00C84EB9"/>
    <w:rsid w:val="00E603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98B7D"/>
  <w15:docId w15:val="{661C2241-84B8-4357-8B00-91FE15BA0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67B1B"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C67B1B"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111B2B" w:rsidRDefault="00C67B1B"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111B2B" w:rsidRDefault="00C67B1B"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111B2B" w:rsidRDefault="00C67B1B"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111B2B" w:rsidRDefault="00C67B1B"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111B2B" w:rsidRDefault="00C67B1B"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111B2B" w:rsidRDefault="00C67B1B"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111B2B" w:rsidRDefault="00C67B1B"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111B2B" w:rsidRDefault="00C67B1B"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111B2B" w:rsidRDefault="00C67B1B"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111B2B" w:rsidRDefault="00C67B1B"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111B2B" w:rsidRDefault="00C67B1B"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111B2B" w:rsidRDefault="00C67B1B"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111B2B" w:rsidRDefault="00C67B1B" w:rsidP="003F0F27">
          <w:pPr>
            <w:pStyle w:val="4DC598C2E8F04F01861EE189F98FD95B"/>
          </w:pPr>
          <w:r w:rsidRPr="00D858FE">
            <w:rPr>
              <w:rStyle w:val="PlaceholderText"/>
            </w:rPr>
            <w:t xml:space="preserve">Choose an </w:t>
          </w:r>
          <w:r w:rsidRPr="00D858FE">
            <w:rPr>
              <w:rStyle w:val="PlaceholderText"/>
            </w:rPr>
            <w:t>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111B2B" w:rsidRDefault="00C67B1B"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111B2B" w:rsidRDefault="00C67B1B"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111B2B" w:rsidRDefault="00C67B1B"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111B2B" w:rsidRDefault="00C67B1B"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111B2B" w:rsidRDefault="00C67B1B"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111B2B" w:rsidRDefault="00C67B1B"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111B2B" w:rsidRDefault="00C67B1B"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111B2B" w:rsidRDefault="00C67B1B"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111B2B" w:rsidRDefault="00C67B1B"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111B2B" w:rsidRDefault="00C67B1B"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111B2B" w:rsidRDefault="00C67B1B"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111B2B" w:rsidRDefault="00C67B1B"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111B2B" w:rsidRDefault="00C67B1B"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111B2B" w:rsidRDefault="00C67B1B"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111B2B" w:rsidRDefault="00C67B1B"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111B2B" w:rsidRDefault="00C67B1B"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111B2B" w:rsidRDefault="00C67B1B"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111B2B" w:rsidRDefault="00C67B1B"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111B2B" w:rsidRDefault="00C67B1B"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111B2B" w:rsidRDefault="00C67B1B"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111B2B" w:rsidRDefault="00C67B1B"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111B2B" w:rsidRDefault="00C67B1B"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111B2B" w:rsidRDefault="00C67B1B"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111B2B" w:rsidRDefault="00C67B1B"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111B2B" w:rsidRDefault="00C67B1B"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111B2B" w:rsidRDefault="00C67B1B"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111B2B" w:rsidRDefault="00C67B1B"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111B2B" w:rsidRDefault="00C67B1B"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111B2B" w:rsidRDefault="00C67B1B"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111B2B" w:rsidRDefault="00C67B1B"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111B2B" w:rsidRDefault="00C67B1B" w:rsidP="003F0F27">
          <w:pPr>
            <w:pStyle w:val="0ABD0536FDF44A43A29AC2FEBC6E2B81"/>
          </w:pPr>
          <w:r w:rsidRPr="00D858FE">
            <w:rPr>
              <w:rStyle w:val="PlaceholderText"/>
            </w:rPr>
            <w:t xml:space="preserve">Choose an </w:t>
          </w:r>
          <w:r w:rsidRPr="00D858FE">
            <w:rPr>
              <w:rStyle w:val="PlaceholderText"/>
            </w:rPr>
            <w:t>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111B2B" w:rsidRDefault="00C67B1B"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111B2B" w:rsidRDefault="00C67B1B"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111B2B" w:rsidRDefault="00C67B1B"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111B2B" w:rsidRDefault="00C67B1B"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111B2B" w:rsidRDefault="00C67B1B"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111B2B" w:rsidRDefault="00C67B1B"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111B2B" w:rsidRDefault="00C67B1B"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111B2B" w:rsidRDefault="00C67B1B"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111B2B" w:rsidRDefault="00C67B1B"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111B2B" w:rsidRDefault="00C67B1B"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111B2B" w:rsidRDefault="00C67B1B"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111B2B" w:rsidRDefault="00C67B1B"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111B2B" w:rsidRDefault="00C67B1B"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111B2B" w:rsidRDefault="00C67B1B"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111B2B" w:rsidRDefault="00C67B1B"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111B2B" w:rsidRDefault="00C67B1B"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111B2B" w:rsidRDefault="00C67B1B"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111B2B" w:rsidRDefault="00C67B1B"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111B2B" w:rsidRDefault="00C67B1B"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111B2B" w:rsidRDefault="00C67B1B"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111B2B" w:rsidRDefault="00C67B1B"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111B2B" w:rsidRDefault="00C67B1B"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111B2B" w:rsidRDefault="00C67B1B"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111B2B" w:rsidRDefault="00C67B1B"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111B2B" w:rsidRDefault="00C67B1B"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111B2B" w:rsidRDefault="00C67B1B"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111B2B" w:rsidRDefault="00C67B1B"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111B2B" w:rsidRDefault="00C67B1B"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111B2B" w:rsidRDefault="00C67B1B"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111B2B" w:rsidRDefault="00C67B1B"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111B2B" w:rsidRDefault="00C67B1B" w:rsidP="003F0F27">
          <w:pPr>
            <w:pStyle w:val="8B61A61E770A4FE69BFBB2FEBFD6CA40"/>
          </w:pPr>
          <w:r w:rsidRPr="00D858FE">
            <w:rPr>
              <w:rStyle w:val="PlaceholderText"/>
            </w:rPr>
            <w:t xml:space="preserve">Choose an </w:t>
          </w:r>
          <w:r w:rsidRPr="00D858FE">
            <w:rPr>
              <w:rStyle w:val="PlaceholderText"/>
            </w:rPr>
            <w:t>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111B2B" w:rsidRDefault="00C67B1B"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111B2B" w:rsidRDefault="00C67B1B"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111B2B" w:rsidRDefault="00C67B1B"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111B2B" w:rsidRDefault="00C67B1B"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111B2B" w:rsidRDefault="00C67B1B"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111B2B" w:rsidRDefault="00C67B1B"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111B2B" w:rsidRDefault="00C67B1B"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111B2B" w:rsidRDefault="00C67B1B"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111B2B" w:rsidRDefault="00C67B1B"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111B2B" w:rsidRDefault="00C67B1B"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111B2B" w:rsidRDefault="00C67B1B"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111B2B" w:rsidRDefault="00C67B1B"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111B2B" w:rsidRDefault="00C67B1B"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111B2B" w:rsidRDefault="00C67B1B"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111B2B" w:rsidRDefault="00C67B1B"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111B2B" w:rsidRDefault="00C67B1B"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111B2B" w:rsidRDefault="00C67B1B"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111B2B" w:rsidRDefault="00C67B1B"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111B2B" w:rsidRDefault="00C67B1B"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111B2B" w:rsidRDefault="00C67B1B"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111B2B" w:rsidRDefault="00C67B1B"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111B2B" w:rsidRDefault="00C67B1B"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111B2B" w:rsidRDefault="00C67B1B"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111B2B" w:rsidRDefault="00C67B1B"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11B2B"/>
    <w:rsid w:val="00111B2B"/>
    <w:rsid w:val="00C67B1B"/>
    <w:rsid w:val="00E235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4833</Words>
  <Characters>27554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2023-12-07T04:35:00Z</dcterms:created>
  <dcterms:modified xsi:type="dcterms:W3CDTF">2023-12-07T04:36:00Z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