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D1738B1" w:rsidR="00D2559D" w:rsidRPr="00996FAF" w:rsidRDefault="006A2A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Kalyra Woodcroft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F75E377" w:rsidR="00CA37CB" w:rsidRPr="00996FAF" w:rsidRDefault="006A2A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54 Woodcroft Drive</w:t>
            </w:r>
            <w:r w:rsidR="00F045F4" w:rsidRPr="00602258">
              <w:rPr>
                <w:rFonts w:ascii="Arial" w:hAnsi="Arial" w:cs="Arial"/>
                <w:color w:val="auto"/>
              </w:rPr>
              <w:t xml:space="preserve"> </w:t>
            </w:r>
            <w:r>
              <w:rPr>
                <w:rFonts w:ascii="Arial" w:hAnsi="Arial" w:cs="Arial"/>
                <w:color w:val="auto"/>
              </w:rPr>
              <w:t>MORPHETT VALE</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5162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6762E83" w:rsidR="00CA37CB" w:rsidRPr="00996FAF" w:rsidRDefault="006A2A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6126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53F83D2" w:rsidR="00D2559D" w:rsidRPr="00996FAF" w:rsidRDefault="006A2A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James Brown Memorial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1545BF6" w:rsidR="00D2559D" w:rsidRPr="00996FAF" w:rsidRDefault="006A2A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961FC1D" w:rsidR="00D2559D" w:rsidRPr="00996FAF" w:rsidRDefault="006A2A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684CA33" w:rsidR="00D2559D" w:rsidRPr="00996FAF" w:rsidRDefault="001766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5A13C1B" w:rsidR="000078F8" w:rsidRPr="00176670" w:rsidRDefault="000078F8" w:rsidP="0036130C">
      <w:pPr>
        <w:pStyle w:val="NormalArial"/>
        <w:rPr>
          <w:color w:val="auto"/>
        </w:rPr>
      </w:pPr>
      <w:r w:rsidRPr="00176670">
        <w:rPr>
          <w:color w:val="auto"/>
        </w:rPr>
        <w:t xml:space="preserve">This performance report for </w:t>
      </w:r>
      <w:r w:rsidR="006A2A1D" w:rsidRPr="00176670">
        <w:rPr>
          <w:color w:val="auto"/>
        </w:rPr>
        <w:t>Kalyra Woodcroft Aged Care</w:t>
      </w:r>
      <w:r w:rsidRPr="00176670">
        <w:rPr>
          <w:color w:val="auto"/>
        </w:rPr>
        <w:t xml:space="preserve"> (</w:t>
      </w:r>
      <w:r w:rsidRPr="00176670">
        <w:rPr>
          <w:b/>
          <w:color w:val="auto"/>
        </w:rPr>
        <w:t>the service</w:t>
      </w:r>
      <w:r w:rsidRPr="00176670">
        <w:rPr>
          <w:color w:val="auto"/>
        </w:rPr>
        <w:t xml:space="preserve">) has been prepared by </w:t>
      </w:r>
      <w:r w:rsidR="00176670" w:rsidRPr="00176670">
        <w:rPr>
          <w:color w:val="auto"/>
        </w:rPr>
        <w:t>J. Howard</w:t>
      </w:r>
      <w:r w:rsidRPr="00176670">
        <w:rPr>
          <w:color w:val="auto"/>
        </w:rPr>
        <w:t>, delegate of the Aged Care Quality and Safety Commissioner (Commissioner)</w:t>
      </w:r>
      <w:r w:rsidRPr="00176670">
        <w:rPr>
          <w:rStyle w:val="FootnoteReference"/>
          <w:color w:val="auto"/>
        </w:rPr>
        <w:footnoteReference w:id="1"/>
      </w:r>
      <w:r w:rsidRPr="00176670">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D45FA41" w:rsidR="00DF37F2" w:rsidRPr="00176670" w:rsidRDefault="00176670" w:rsidP="00712752">
      <w:pPr>
        <w:pStyle w:val="ListParagraph"/>
        <w:numPr>
          <w:ilvl w:val="0"/>
          <w:numId w:val="2"/>
        </w:numPr>
        <w:spacing w:line="240" w:lineRule="atLeast"/>
        <w:ind w:left="714" w:hanging="357"/>
        <w:contextualSpacing w:val="0"/>
        <w:rPr>
          <w:rFonts w:ascii="Arial" w:hAnsi="Arial" w:cs="Arial"/>
          <w:color w:val="auto"/>
        </w:rPr>
      </w:pPr>
      <w:r w:rsidRPr="00176670">
        <w:rPr>
          <w:rFonts w:ascii="Arial" w:hAnsi="Arial" w:cs="Arial"/>
          <w:color w:val="auto"/>
        </w:rPr>
        <w:t>T</w:t>
      </w:r>
      <w:r w:rsidR="00DF37F2" w:rsidRPr="00176670">
        <w:rPr>
          <w:rFonts w:ascii="Arial" w:hAnsi="Arial" w:cs="Arial"/>
          <w:color w:val="auto"/>
        </w:rPr>
        <w:t xml:space="preserve">he </w:t>
      </w:r>
      <w:r w:rsidRPr="00176670">
        <w:rPr>
          <w:rFonts w:ascii="Arial" w:hAnsi="Arial" w:cs="Arial"/>
          <w:color w:val="auto"/>
        </w:rPr>
        <w:t>A</w:t>
      </w:r>
      <w:r w:rsidR="00DF37F2" w:rsidRPr="00176670">
        <w:rPr>
          <w:rFonts w:ascii="Arial" w:hAnsi="Arial" w:cs="Arial"/>
          <w:color w:val="auto"/>
        </w:rPr>
        <w:t xml:space="preserve">ssessment </w:t>
      </w:r>
      <w:r w:rsidRPr="00176670">
        <w:rPr>
          <w:rFonts w:ascii="Arial" w:hAnsi="Arial" w:cs="Arial"/>
          <w:color w:val="auto"/>
        </w:rPr>
        <w:t>T</w:t>
      </w:r>
      <w:r w:rsidR="00DF37F2" w:rsidRPr="00176670">
        <w:rPr>
          <w:rFonts w:ascii="Arial" w:hAnsi="Arial" w:cs="Arial"/>
          <w:color w:val="auto"/>
        </w:rPr>
        <w:t xml:space="preserve">eam’s report for the </w:t>
      </w:r>
      <w:r w:rsidRPr="00176670">
        <w:rPr>
          <w:rFonts w:ascii="Arial" w:hAnsi="Arial" w:cs="Arial"/>
          <w:color w:val="auto"/>
        </w:rPr>
        <w:t>s</w:t>
      </w:r>
      <w:r w:rsidR="006A2A1D" w:rsidRPr="00176670">
        <w:rPr>
          <w:rFonts w:ascii="Arial" w:hAnsi="Arial" w:cs="Arial"/>
          <w:color w:val="auto"/>
        </w:rPr>
        <w:t xml:space="preserve">ite </w:t>
      </w:r>
      <w:r w:rsidRPr="00176670">
        <w:rPr>
          <w:rFonts w:ascii="Arial" w:hAnsi="Arial" w:cs="Arial"/>
          <w:color w:val="auto"/>
        </w:rPr>
        <w:t>a</w:t>
      </w:r>
      <w:r w:rsidR="006A2A1D" w:rsidRPr="00176670">
        <w:rPr>
          <w:rFonts w:ascii="Arial" w:hAnsi="Arial" w:cs="Arial"/>
          <w:color w:val="auto"/>
        </w:rPr>
        <w:t>udit</w:t>
      </w:r>
      <w:r w:rsidRPr="00176670">
        <w:rPr>
          <w:rFonts w:ascii="Arial" w:hAnsi="Arial" w:cs="Arial"/>
          <w:color w:val="auto"/>
        </w:rPr>
        <w:t xml:space="preserve"> conducted from 31 January 2023 to 2 February 2023</w:t>
      </w:r>
      <w:r w:rsidR="00DF37F2" w:rsidRPr="00176670">
        <w:rPr>
          <w:rFonts w:ascii="Arial" w:hAnsi="Arial" w:cs="Arial"/>
          <w:color w:val="auto"/>
        </w:rPr>
        <w:t xml:space="preserve">; the </w:t>
      </w:r>
      <w:r w:rsidRPr="00176670">
        <w:rPr>
          <w:rFonts w:ascii="Arial" w:hAnsi="Arial" w:cs="Arial"/>
          <w:color w:val="auto"/>
        </w:rPr>
        <w:t>s</w:t>
      </w:r>
      <w:r w:rsidR="006A2A1D" w:rsidRPr="00176670">
        <w:rPr>
          <w:rFonts w:ascii="Arial" w:hAnsi="Arial" w:cs="Arial"/>
          <w:color w:val="auto"/>
        </w:rPr>
        <w:t xml:space="preserve">ite </w:t>
      </w:r>
      <w:r w:rsidRPr="00176670">
        <w:rPr>
          <w:rFonts w:ascii="Arial" w:hAnsi="Arial" w:cs="Arial"/>
          <w:color w:val="auto"/>
        </w:rPr>
        <w:t>a</w:t>
      </w:r>
      <w:r w:rsidR="006A2A1D" w:rsidRPr="00176670">
        <w:rPr>
          <w:rFonts w:ascii="Arial" w:hAnsi="Arial" w:cs="Arial"/>
          <w:color w:val="auto"/>
        </w:rPr>
        <w:t>udit</w:t>
      </w:r>
      <w:r w:rsidR="00DF37F2" w:rsidRPr="00176670">
        <w:rPr>
          <w:rFonts w:ascii="Arial" w:hAnsi="Arial" w:cs="Arial"/>
          <w:color w:val="auto"/>
        </w:rPr>
        <w:t xml:space="preserve"> report was informed by a site assessment, observations at the service, review of documents and interviews with staff, consumers/representatives and others</w:t>
      </w:r>
      <w:r w:rsidRPr="00176670">
        <w:rPr>
          <w:rFonts w:ascii="Arial" w:hAnsi="Arial" w:cs="Arial"/>
          <w:color w:val="auto"/>
        </w:rPr>
        <w:t>.</w:t>
      </w:r>
    </w:p>
    <w:p w14:paraId="3DFA9C64" w14:textId="4D9FF0E5" w:rsidR="00DF37F2" w:rsidRPr="001A1901" w:rsidRDefault="0017667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 </w:t>
      </w:r>
      <w:r>
        <w:rPr>
          <w:rFonts w:ascii="Arial" w:hAnsi="Arial" w:cs="Arial"/>
        </w:rPr>
        <w:t>on 27 February 2023.</w:t>
      </w:r>
    </w:p>
    <w:p w14:paraId="23FE4A29" w14:textId="500B9C82" w:rsidR="003B1763" w:rsidRPr="00176670" w:rsidRDefault="00176670" w:rsidP="00176670">
      <w:pPr>
        <w:pStyle w:val="ListParagraph"/>
        <w:numPr>
          <w:ilvl w:val="0"/>
          <w:numId w:val="2"/>
        </w:numPr>
        <w:spacing w:line="240" w:lineRule="atLeast"/>
        <w:ind w:left="714" w:hanging="357"/>
        <w:contextualSpacing w:val="0"/>
        <w:rPr>
          <w:rFonts w:ascii="Arial" w:hAnsi="Arial" w:cs="Arial"/>
        </w:rPr>
      </w:pPr>
      <w:r w:rsidRPr="00176670">
        <w:rPr>
          <w:rFonts w:ascii="Arial" w:hAnsi="Arial" w:cs="Arial"/>
        </w:rPr>
        <w:t xml:space="preserve">Other </w:t>
      </w:r>
      <w:r>
        <w:rPr>
          <w:rFonts w:ascii="Arial" w:hAnsi="Arial" w:cs="Arial"/>
        </w:rPr>
        <w:t xml:space="preserve">relevant </w:t>
      </w:r>
      <w:r w:rsidRPr="00176670">
        <w:rPr>
          <w:rFonts w:ascii="Arial" w:hAnsi="Arial" w:cs="Arial"/>
        </w:rPr>
        <w:t>information and intelligence held by the Commission in relation to this servic</w:t>
      </w:r>
      <w:r>
        <w:rPr>
          <w:rFonts w:ascii="Arial" w:hAnsi="Arial" w:cs="Arial"/>
        </w:rPr>
        <w:t xml:space="preserve">e. </w:t>
      </w:r>
      <w:r w:rsidR="003B1763" w:rsidRPr="00176670">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DAAC39A" w:rsidR="00FC045E" w:rsidRPr="00996FAF" w:rsidRDefault="00476FF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67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1E3F912" w:rsidR="00FC045E" w:rsidRPr="00996FAF" w:rsidRDefault="00476FF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67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D743967" w:rsidR="00FC045E" w:rsidRPr="00996FAF" w:rsidRDefault="00476FF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67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131E620" w:rsidR="00FC045E" w:rsidRPr="00996FAF" w:rsidRDefault="00476FF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67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C72C8CC" w:rsidR="00FC045E" w:rsidRPr="00996FAF" w:rsidRDefault="00476FF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67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9E1E8F4" w:rsidR="00FC045E" w:rsidRPr="00996FAF" w:rsidRDefault="00476FF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67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6BD701A" w:rsidR="00FC045E" w:rsidRPr="00996FAF" w:rsidRDefault="00476FF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67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3FF6929" w:rsidR="00FC045E" w:rsidRPr="00996FAF" w:rsidRDefault="00476FF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67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245A8C4"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28724A0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568504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FAB855A" w:rsidR="00FC045E" w:rsidRPr="00996FAF" w:rsidRDefault="00476F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90AA525" w:rsidR="00FC045E" w:rsidRPr="00996FAF" w:rsidRDefault="00476FF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BE57158" w:rsidR="00FC045E" w:rsidRPr="00996FAF" w:rsidRDefault="00476F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254E6A1" w:rsidR="00FC045E" w:rsidRPr="00996FAF" w:rsidRDefault="00476FF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117F051" w:rsidR="00FC045E" w:rsidRPr="00996FAF" w:rsidRDefault="00476F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141350A" w:rsidR="00FC045E" w:rsidRPr="00996FAF" w:rsidRDefault="00476FF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2A42719" w14:textId="77777777" w:rsidR="00282BDD" w:rsidRPr="00282BDD" w:rsidRDefault="00282BDD" w:rsidP="00282BDD">
      <w:pPr>
        <w:pStyle w:val="NormalArial"/>
      </w:pPr>
      <w:r w:rsidRPr="00282BDD">
        <w:t>Consumers and representatives confirmed they were treated with dignity and respect, and their identities, cultures and diversity were appreciated and valued. Staff described how they treated consumers with respect by acknowledging their choices and building rapport with them by understanding their backgrounds, life histories and needs.</w:t>
      </w:r>
    </w:p>
    <w:p w14:paraId="6E7C947D" w14:textId="77777777" w:rsidR="00282BDD" w:rsidRPr="00282BDD" w:rsidRDefault="00282BDD" w:rsidP="00282BDD">
      <w:pPr>
        <w:pStyle w:val="NormalArial"/>
      </w:pPr>
      <w:r w:rsidRPr="00282BDD">
        <w:t>Consumers and representatives indicated the service recognised and respected their cultural backgrounds and provided care that was consistent with cultural traditions and preferences. Care planning documentation captured information regarding consumers’ cultural needs and preferences.</w:t>
      </w:r>
    </w:p>
    <w:p w14:paraId="3C597846" w14:textId="77777777" w:rsidR="00282BDD" w:rsidRPr="00282BDD" w:rsidRDefault="00282BDD" w:rsidP="00282BDD">
      <w:pPr>
        <w:pStyle w:val="NormalArial"/>
      </w:pPr>
      <w:r w:rsidRPr="00282BDD">
        <w:t>Care planning documentation identified consumers’ individual choices around when care was delivered, who was involved in their care and how the service supported them in maintaining relationships. Management advised that upon admission, consumers were asked about who they would like to be involved in decisions about the way care and services were delivered.</w:t>
      </w:r>
    </w:p>
    <w:p w14:paraId="4F67DF62" w14:textId="77777777" w:rsidR="00282BDD" w:rsidRPr="00282BDD" w:rsidRDefault="00282BDD" w:rsidP="00282BDD">
      <w:pPr>
        <w:pStyle w:val="NormalArial"/>
      </w:pPr>
      <w:r w:rsidRPr="00282BDD">
        <w:t>The service demonstrated consumers were supported to take risks that enabled them to live their best lives. Staff were aware of the risks taken by consumers, and indicated they supported consumers’ wishes to take risks to live the best lives possible.</w:t>
      </w:r>
    </w:p>
    <w:p w14:paraId="7E5CCADA" w14:textId="77777777" w:rsidR="00637F72" w:rsidRDefault="00282BDD" w:rsidP="00282BDD">
      <w:pPr>
        <w:pStyle w:val="NormalArial"/>
      </w:pPr>
      <w:r w:rsidRPr="00282BDD">
        <w:t xml:space="preserve">The Assessment Team observed information was available to consumers in a clear and easy to understand manner that enabled them to exercise choice. </w:t>
      </w:r>
      <w:r w:rsidR="00637F72">
        <w:t xml:space="preserve">The service held a regular resident </w:t>
      </w:r>
      <w:r w:rsidR="00637F72">
        <w:lastRenderedPageBreak/>
        <w:t>meeting at which</w:t>
      </w:r>
      <w:r w:rsidR="00637F72" w:rsidRPr="00637F72">
        <w:rPr>
          <w:rFonts w:eastAsia="Times New Roman"/>
          <w:color w:val="000000"/>
          <w:szCs w:val="22"/>
          <w:lang w:eastAsia="en-AU"/>
        </w:rPr>
        <w:t xml:space="preserve"> </w:t>
      </w:r>
      <w:r w:rsidR="00637F72" w:rsidRPr="00637F72">
        <w:t>staff update</w:t>
      </w:r>
      <w:r w:rsidR="00637F72">
        <w:t>d</w:t>
      </w:r>
      <w:r w:rsidR="00637F72" w:rsidRPr="00637F72">
        <w:t xml:space="preserve"> consumers of any changes at the service, </w:t>
      </w:r>
      <w:r w:rsidR="00637F72">
        <w:t xml:space="preserve">advised of </w:t>
      </w:r>
      <w:r w:rsidR="00637F72" w:rsidRPr="00637F72">
        <w:t>upcoming events, s</w:t>
      </w:r>
      <w:r w:rsidR="00637F72">
        <w:t>ought</w:t>
      </w:r>
      <w:r w:rsidR="00637F72" w:rsidRPr="00637F72">
        <w:t xml:space="preserve"> feedback on food and activities and ask</w:t>
      </w:r>
      <w:r w:rsidR="00637F72">
        <w:t>ed</w:t>
      </w:r>
      <w:r w:rsidR="00637F72" w:rsidRPr="00637F72">
        <w:t xml:space="preserve"> if an</w:t>
      </w:r>
      <w:r w:rsidR="00637F72">
        <w:t>y</w:t>
      </w:r>
      <w:r w:rsidR="00637F72" w:rsidRPr="00637F72">
        <w:t xml:space="preserve"> consumers w</w:t>
      </w:r>
      <w:r w:rsidR="00637F72">
        <w:t>ished to help around the service. The service recently introduced a “Kalyra app”, where consumers and families can access newsletters, information and updates, and submit feedback to the service.</w:t>
      </w:r>
    </w:p>
    <w:p w14:paraId="16C27C05" w14:textId="3B8DEA16" w:rsidR="001A5684" w:rsidRPr="00712752" w:rsidRDefault="00282BDD" w:rsidP="0036130C">
      <w:pPr>
        <w:pStyle w:val="NormalArial"/>
      </w:pPr>
      <w:r w:rsidRPr="00282BDD">
        <w:t>Consumers felt the service was considerate of their privacy and did not express any concerns regarding the confidentiality of their personal information. Staff described the practical ways they respected the personal privacy of consumers.</w:t>
      </w:r>
      <w:r w:rsidR="00637F72">
        <w:t xml:space="preserve"> However, during the site audit, the Assessment Team noticed one instance where a </w:t>
      </w:r>
      <w:r w:rsidR="00F23CAD">
        <w:t xml:space="preserve">staff </w:t>
      </w:r>
      <w:r w:rsidR="00637F72">
        <w:t>computer</w:t>
      </w:r>
      <w:r w:rsidR="00F23CAD">
        <w:t xml:space="preserve"> was left unattended with the screen unlocked. Management responded by holding a toolbox talk for all staff in that unit, reiterating the need to lock or log off any unattended computers. IT staff also reduced the “auto logout” time for all staff computers.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E2B65A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E16DD14" w:rsidR="00FC045E" w:rsidRPr="00996FAF" w:rsidRDefault="00476F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B4DF834" w:rsidR="00FC045E" w:rsidRPr="00996FAF" w:rsidRDefault="00476FF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584BAD5" w:rsidR="00FC045E" w:rsidRPr="00996FAF" w:rsidRDefault="00476F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18D3CAC" w:rsidR="00FC045E" w:rsidRPr="00996FAF" w:rsidRDefault="00476FF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4176914" w:rsidR="00FC045E" w:rsidRPr="00996FAF" w:rsidRDefault="00476F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BFAF309" w14:textId="336AC086" w:rsidR="00282BDD" w:rsidRPr="00282BDD" w:rsidRDefault="00282BDD" w:rsidP="00282BDD">
      <w:pPr>
        <w:pStyle w:val="NormalArial"/>
      </w:pPr>
      <w:r w:rsidRPr="00282BDD">
        <w:t>The service demonstrated its assessment and planning process was tailored to the risks, needs and preferences of consumers, supported the delivery of care and services and optimised consumers’ health and well-being. Consumers and representatives expressed satisfaction with the assessment and care planning process and the care and services they received.</w:t>
      </w:r>
    </w:p>
    <w:p w14:paraId="054A4E0E" w14:textId="77777777" w:rsidR="00282BDD" w:rsidRPr="00282BDD" w:rsidRDefault="00282BDD" w:rsidP="00282BDD">
      <w:pPr>
        <w:pStyle w:val="NormalArial"/>
      </w:pPr>
      <w:r w:rsidRPr="00282BDD">
        <w:t>The service demonstrated assessment and planning identified and addressed consumers’ current needs, goals, and preferences, including advance care planning if consumers wished. Consumers and representatives indicated the assessment and planning process met their current needs, goals and preferences, and confirmed advanced care was discussed upon admission.</w:t>
      </w:r>
    </w:p>
    <w:p w14:paraId="0EA121E4" w14:textId="77777777" w:rsidR="00282BDD" w:rsidRPr="00282BDD" w:rsidRDefault="00282BDD" w:rsidP="00282BDD">
      <w:pPr>
        <w:pStyle w:val="NormalArial"/>
      </w:pPr>
      <w:r w:rsidRPr="00282BDD">
        <w:t>Consumers and representatives confirmed they were involved in the assessment and planning process. Care planning documentation demonstrated consumers and representatives were consulted throughout the assessment and care planning process and, when required, staff sought input from health professionals.</w:t>
      </w:r>
    </w:p>
    <w:p w14:paraId="569DE126" w14:textId="46A4FF55" w:rsidR="00282BDD" w:rsidRPr="00282BDD" w:rsidRDefault="00282BDD" w:rsidP="00282BDD">
      <w:pPr>
        <w:pStyle w:val="NormalArial"/>
      </w:pPr>
      <w:r w:rsidRPr="00282BDD">
        <w:t xml:space="preserve">Management and staff described how care plans were available to consumers and representatives upon request. </w:t>
      </w:r>
      <w:r w:rsidR="00F23CAD" w:rsidRPr="00F23CAD">
        <w:t xml:space="preserve">Consumers’ care plans </w:t>
      </w:r>
      <w:r w:rsidR="00F23CAD">
        <w:t>we</w:t>
      </w:r>
      <w:r w:rsidR="00F23CAD" w:rsidRPr="00F23CAD">
        <w:t>re readily available to consumers and their representatives, staff, specialists, doctors, and other allied health professionals involved in the delivery of care at the service. Most of the consumers and representatives interviewed stated that staff</w:t>
      </w:r>
      <w:r w:rsidR="00F23CAD">
        <w:t xml:space="preserve"> </w:t>
      </w:r>
      <w:r w:rsidR="00F23CAD" w:rsidRPr="00F23CAD">
        <w:t>maintain</w:t>
      </w:r>
      <w:r w:rsidR="00F23CAD">
        <w:t>ed</w:t>
      </w:r>
      <w:r w:rsidR="00F23CAD" w:rsidRPr="00F23CAD">
        <w:t xml:space="preserve"> good communication with them and </w:t>
      </w:r>
      <w:r w:rsidR="00F23CAD">
        <w:t xml:space="preserve">representatives advised </w:t>
      </w:r>
      <w:r w:rsidR="00F23CAD" w:rsidRPr="00F23CAD">
        <w:lastRenderedPageBreak/>
        <w:t>changes in consumers’ condition</w:t>
      </w:r>
      <w:r w:rsidR="00F23CAD">
        <w:t>s</w:t>
      </w:r>
      <w:r w:rsidR="00F23CAD" w:rsidRPr="00F23CAD">
        <w:t xml:space="preserve"> </w:t>
      </w:r>
      <w:r w:rsidR="00F23CAD">
        <w:t>we</w:t>
      </w:r>
      <w:r w:rsidR="00F23CAD" w:rsidRPr="00F23CAD">
        <w:t xml:space="preserve">re promptly discussed with them in person or over the </w:t>
      </w:r>
      <w:r w:rsidR="00F23CAD">
        <w:t>tele</w:t>
      </w:r>
      <w:r w:rsidR="00F23CAD" w:rsidRPr="00F23CAD">
        <w:t>phone</w:t>
      </w:r>
      <w:r w:rsidRPr="00282BDD">
        <w:t>.</w:t>
      </w:r>
    </w:p>
    <w:p w14:paraId="0CDBAA2D" w14:textId="18C34D24" w:rsidR="0087700C" w:rsidRPr="00334B7D" w:rsidRDefault="00282BDD" w:rsidP="0036130C">
      <w:pPr>
        <w:pStyle w:val="NormalArial"/>
      </w:pPr>
      <w:r w:rsidRPr="00282BDD">
        <w:t>Management and staff confirmed care plans were reviewed on a regular basis, when consumers’ circumstances changed, or incidents occurred. Consumers and representatives described the care planning review process and confirmed their involvement in care plan reviews.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17730ED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D0F3730" w:rsidR="00FC045E" w:rsidRPr="00996FAF" w:rsidRDefault="00476F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24C2F6C" w:rsidR="00FC045E" w:rsidRPr="00996FAF" w:rsidRDefault="00476FF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DA7626B" w:rsidR="00FC045E" w:rsidRPr="00996FAF" w:rsidRDefault="00476F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48B6B3C" w:rsidR="00FC045E" w:rsidRPr="00996FAF" w:rsidRDefault="00476FF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3074D50" w:rsidR="00FC045E" w:rsidRPr="00996FAF" w:rsidRDefault="00476F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86E5B07" w:rsidR="00FC045E" w:rsidRPr="00996FAF" w:rsidRDefault="00476FF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38C8CC9" w:rsidR="00FC045E" w:rsidRPr="00996FAF" w:rsidRDefault="00476F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D759249" w14:textId="77777777" w:rsidR="00282BDD" w:rsidRPr="00282BDD" w:rsidRDefault="00282BDD" w:rsidP="00282BDD">
      <w:pPr>
        <w:pStyle w:val="NormalArial"/>
      </w:pPr>
      <w:r w:rsidRPr="00282BDD">
        <w:t>The service demonstrated consumers received safe and effective care that was best practice, tailored to their needs and optimised their health and well-being. Management and staff described the needs and preferences of consumers and outlined how they delivered care that was tailored to the needs of consumers.</w:t>
      </w:r>
    </w:p>
    <w:p w14:paraId="1279BCFC" w14:textId="77777777" w:rsidR="00282BDD" w:rsidRPr="00282BDD" w:rsidRDefault="00282BDD" w:rsidP="00282BDD">
      <w:pPr>
        <w:pStyle w:val="NormalArial"/>
      </w:pPr>
      <w:r w:rsidRPr="00282BDD">
        <w:t>Consumers and representatives were satisfied with the service’s management of high impact or high prevalence risks. Care planning documentation showed high impact or high prevalence risks were identified and effectively managed by the service.</w:t>
      </w:r>
    </w:p>
    <w:p w14:paraId="6353C771" w14:textId="28FADF0B" w:rsidR="00282BDD" w:rsidRPr="00282BDD" w:rsidRDefault="00282BDD" w:rsidP="00282BDD">
      <w:pPr>
        <w:pStyle w:val="NormalArial"/>
      </w:pPr>
      <w:r w:rsidRPr="00282BDD">
        <w:t xml:space="preserve">The service demonstrated consumers who were nearing end of life had their dignity preserved and care was provided in accordance with their needs and preferences. A review of care planning documentation by the Assessment Team for consumers who were receiving palliative care confirmed care and services were delivered in alignment with the consumer’s end of life </w:t>
      </w:r>
      <w:r w:rsidRPr="00282BDD">
        <w:lastRenderedPageBreak/>
        <w:t>wishes.</w:t>
      </w:r>
      <w:r w:rsidR="00F952C5">
        <w:t xml:space="preserve"> </w:t>
      </w:r>
      <w:r w:rsidR="00F952C5" w:rsidRPr="00F952C5">
        <w:t xml:space="preserve">Staff </w:t>
      </w:r>
      <w:r w:rsidR="00F952C5">
        <w:t>we</w:t>
      </w:r>
      <w:r w:rsidR="00F952C5" w:rsidRPr="00F952C5">
        <w:t xml:space="preserve">re </w:t>
      </w:r>
      <w:r w:rsidR="00F952C5">
        <w:t>assisted</w:t>
      </w:r>
      <w:r w:rsidR="00F952C5" w:rsidRPr="00F952C5">
        <w:t xml:space="preserve"> by</w:t>
      </w:r>
      <w:r w:rsidR="00F952C5">
        <w:t xml:space="preserve"> the</w:t>
      </w:r>
      <w:r w:rsidR="00F952C5" w:rsidRPr="00F952C5">
        <w:t xml:space="preserve"> service’s End of Life Care Pathway procedure that </w:t>
      </w:r>
      <w:r w:rsidR="00F952C5">
        <w:t xml:space="preserve">guided </w:t>
      </w:r>
      <w:r w:rsidR="00F952C5" w:rsidRPr="00F952C5">
        <w:t>the management of end-of-life care, inclu</w:t>
      </w:r>
      <w:r w:rsidR="00F952C5">
        <w:t>ding</w:t>
      </w:r>
      <w:r w:rsidR="00F952C5" w:rsidRPr="00F952C5">
        <w:t xml:space="preserve"> pain and comfort care</w:t>
      </w:r>
      <w:r w:rsidR="00F952C5">
        <w:t>.</w:t>
      </w:r>
    </w:p>
    <w:p w14:paraId="20172739" w14:textId="77777777" w:rsidR="00282BDD" w:rsidRPr="00282BDD" w:rsidRDefault="00282BDD" w:rsidP="00282BDD">
      <w:pPr>
        <w:pStyle w:val="NormalArial"/>
      </w:pPr>
      <w:r w:rsidRPr="00282BDD">
        <w:t>Deterioration or changes in consumers’ health were recognised and responded to in a timely manner, as confirmed by care planning documents reviewed by the Assessment Team. Staff described the signs of deterioration and the pathway they would follow if they noticed a change in a consumer.</w:t>
      </w:r>
    </w:p>
    <w:p w14:paraId="33488223" w14:textId="77777777" w:rsidR="00282BDD" w:rsidRPr="00282BDD" w:rsidRDefault="00282BDD" w:rsidP="00282BDD">
      <w:pPr>
        <w:pStyle w:val="NormalArial"/>
      </w:pPr>
      <w:r w:rsidRPr="00282BDD">
        <w:t>The Assessment Team observed a comprehensive handover process and summary care plans accessible in consumer rooms. The service utilised an electronic care management system to document information regarding consumers’ conditions, needs and preferences.</w:t>
      </w:r>
    </w:p>
    <w:p w14:paraId="7FB536AD" w14:textId="340DCAEA" w:rsidR="00282BDD" w:rsidRPr="00282BDD" w:rsidRDefault="00282BDD" w:rsidP="00282BDD">
      <w:pPr>
        <w:pStyle w:val="NormalArial"/>
      </w:pPr>
      <w:r w:rsidRPr="00282BDD">
        <w:t>Care planning documentation demonstrated timely referrals to individuals, other organisations and providers of other care and services. Consumers and representatives confirmed they had regular access to other providers of care</w:t>
      </w:r>
      <w:r w:rsidR="00F952C5">
        <w:t>, such as GPs, podiatrist, physiotherapist, dietitian, geriatrician and a vascular specialist.</w:t>
      </w:r>
    </w:p>
    <w:p w14:paraId="65FF935D" w14:textId="3AD4E52E" w:rsidR="00282BDD" w:rsidRPr="00282BDD" w:rsidRDefault="00282BDD" w:rsidP="00282BDD">
      <w:pPr>
        <w:pStyle w:val="NormalArial"/>
      </w:pPr>
      <w:r w:rsidRPr="00282BDD">
        <w:t>Consumers and representatives expressed satisfaction with the service’s infection and outbreak management processes. A review of documentation by the Assessment Team showed the service monitored and responded to infections, and had a clear outbreak management protocol which included the use of anti</w:t>
      </w:r>
      <w:r w:rsidR="00F952C5">
        <w:t>-</w:t>
      </w:r>
      <w:r w:rsidRPr="00282BDD">
        <w:t>viral</w:t>
      </w:r>
      <w:r w:rsidR="00F952C5">
        <w:t xml:space="preserve"> medication</w:t>
      </w:r>
      <w:r w:rsidRPr="00282BDD">
        <w:t xml:space="preserve"> and changes in personal protective equipment.</w:t>
      </w:r>
    </w:p>
    <w:p w14:paraId="7F4B324B" w14:textId="6F0EFFB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001321F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E8EB802" w:rsidR="00FC045E" w:rsidRPr="00996FAF" w:rsidRDefault="00476F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7D56271" w:rsidR="00FC045E" w:rsidRPr="00996FAF" w:rsidRDefault="00476F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D4A055F" w:rsidR="00FC045E" w:rsidRPr="00996FAF" w:rsidRDefault="00476F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AFB42BD" w:rsidR="00FC045E" w:rsidRPr="00996FAF" w:rsidRDefault="00476FF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DF4E3D7" w:rsidR="00FC045E" w:rsidRPr="00996FAF" w:rsidRDefault="00476FF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C37F81A" w:rsidR="00FC045E" w:rsidRPr="00996FAF" w:rsidRDefault="00476F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F17F71C" w:rsidR="00FC045E" w:rsidRPr="00996FAF" w:rsidRDefault="00476F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B593992" w14:textId="77777777" w:rsidR="00282BDD" w:rsidRPr="00282BDD" w:rsidRDefault="00282BDD" w:rsidP="00282BDD">
      <w:pPr>
        <w:pStyle w:val="NormalArial"/>
      </w:pPr>
      <w:r w:rsidRPr="00282BDD">
        <w:t>Consumers and representatives indicated they were supported to engage in activities of their choice and explained how services and supports for daily living improved their independence, health, well-being, and quality of life. Staff explained how they partnered with the consumer and their representatives to conduct a lifestyle assessment on admission which collected the consumer’s individual needs, goals and preferences.</w:t>
      </w:r>
    </w:p>
    <w:p w14:paraId="29027D5E" w14:textId="7909D60A" w:rsidR="00282BDD" w:rsidRPr="00282BDD" w:rsidRDefault="00282BDD" w:rsidP="00282BDD">
      <w:pPr>
        <w:pStyle w:val="NormalArial"/>
      </w:pPr>
      <w:r w:rsidRPr="00282BDD">
        <w:t>Consumers and representatives described the services and supports which promoted their emotional, spiritual and psychological well-being.</w:t>
      </w:r>
      <w:r w:rsidR="00410BC5">
        <w:t xml:space="preserve"> This included </w:t>
      </w:r>
      <w:r w:rsidR="00F83FB7">
        <w:t>helping out in the service if they wished, such as assisting with the afternoon tea trolley.</w:t>
      </w:r>
    </w:p>
    <w:p w14:paraId="5F904534" w14:textId="77777777" w:rsidR="00282BDD" w:rsidRPr="00282BDD" w:rsidRDefault="00282BDD" w:rsidP="00282BDD">
      <w:pPr>
        <w:pStyle w:val="NormalArial"/>
      </w:pPr>
      <w:r w:rsidRPr="00282BDD">
        <w:t>Consumers and representatives felt the service assisted them to participate in their community, within and outside of the organisation's service environment, have social and personal relationships and do things of interest to them. Consumers' care planning documentation aligned with the information provided by consumers, representatives and staff regarding their continued involvement in their community and maintaining personal and social relationships.</w:t>
      </w:r>
    </w:p>
    <w:p w14:paraId="3CBBD5B9" w14:textId="77777777" w:rsidR="00282BDD" w:rsidRPr="00282BDD" w:rsidRDefault="00282BDD" w:rsidP="00282BDD">
      <w:pPr>
        <w:pStyle w:val="NormalArial"/>
      </w:pPr>
      <w:r w:rsidRPr="00282BDD">
        <w:t>Consumers and representatives indicated information regarding their daily living choices and preferences was effectively communicated to staff and others where responsibility for care was shared. Staff described the ways in which information was shared and how they were kept informed of the changing health conditions, needs and preferences of each consumer.</w:t>
      </w:r>
    </w:p>
    <w:p w14:paraId="0D030163" w14:textId="77777777" w:rsidR="00282BDD" w:rsidRPr="00282BDD" w:rsidRDefault="00282BDD" w:rsidP="00282BDD">
      <w:pPr>
        <w:pStyle w:val="NormalArial"/>
      </w:pPr>
      <w:r w:rsidRPr="00282BDD">
        <w:lastRenderedPageBreak/>
        <w:t>Care planning documentation and internal processes demonstrated the service provided timely and appropriate referrals of consumers to other organisations, individuals and providers of other care and services. Staff described how they would engage with, and create referrals to, external care providers.</w:t>
      </w:r>
    </w:p>
    <w:p w14:paraId="4758EB03" w14:textId="09654662" w:rsidR="00282BDD" w:rsidRPr="00282BDD" w:rsidRDefault="00F83FB7" w:rsidP="00282BDD">
      <w:pPr>
        <w:pStyle w:val="NormalArial"/>
      </w:pPr>
      <w:r>
        <w:t>Most c</w:t>
      </w:r>
      <w:r w:rsidR="00282BDD" w:rsidRPr="00282BDD">
        <w:t>onsumers and representatives indicated the service provided meals which were varied and of suitable quality and quantity. Staff described the feedback avenues available to consumers and representatives to influence changes on future menu options.</w:t>
      </w:r>
      <w:r>
        <w:t xml:space="preserve"> Consumers advised management was prompt to respond to feedback and to address any issues.</w:t>
      </w:r>
    </w:p>
    <w:p w14:paraId="341D13BF" w14:textId="630C47C4" w:rsidR="002B0C90" w:rsidRPr="00262C0B" w:rsidRDefault="00282BDD" w:rsidP="0036130C">
      <w:pPr>
        <w:pStyle w:val="NormalArial"/>
      </w:pPr>
      <w:r w:rsidRPr="00282BDD">
        <w:t>Staff indicated they had access to equipment when they needed it, and described how equipment was kept safe, clean and well maintained. Consumers reported they had access to equipment to assist with their daily living activities, including mobility aids</w:t>
      </w:r>
      <w:r w:rsidR="00F83FB7">
        <w:t xml:space="preserve"> and other equipment and accessories.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692A09E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19C1180" w:rsidR="00FC045E" w:rsidRPr="00996FAF" w:rsidRDefault="00476F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444E249" w:rsidR="00FC045E" w:rsidRPr="00996FAF" w:rsidRDefault="00476F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A32370E" w:rsidR="00FC045E" w:rsidRPr="00996FAF" w:rsidRDefault="00476FF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1FE36BE" w14:textId="0CCA2195" w:rsidR="00637F72" w:rsidRDefault="00282BDD" w:rsidP="00282BDD">
      <w:pPr>
        <w:pStyle w:val="NormalArial"/>
      </w:pPr>
      <w:r w:rsidRPr="00282BDD">
        <w:t>Management described the features of the service environment designed to support the consumer's sense of belonging, independence and function.</w:t>
      </w:r>
      <w:r w:rsidR="00637F72">
        <w:t xml:space="preserve"> Consumers personalised their rooms by displaying photos and other personal items.</w:t>
      </w:r>
    </w:p>
    <w:p w14:paraId="3E0B2123" w14:textId="601D72B2" w:rsidR="00FA34CE" w:rsidRPr="00282BDD" w:rsidRDefault="00FA34CE" w:rsidP="00282BDD">
      <w:pPr>
        <w:pStyle w:val="NormalArial"/>
      </w:pPr>
      <w:r>
        <w:rPr>
          <w:bCs/>
          <w:iCs/>
        </w:rPr>
        <w:t xml:space="preserve">The service environment appeared welcoming and contained a café, </w:t>
      </w:r>
      <w:r w:rsidRPr="00FA34CE">
        <w:rPr>
          <w:bCs/>
          <w:iCs/>
        </w:rPr>
        <w:t>hairdresser, gym, spa room, library, activities room, pool table, lounge areas and an outside courtyard.</w:t>
      </w:r>
    </w:p>
    <w:p w14:paraId="375F6F01" w14:textId="21B395F5" w:rsidR="00282BDD" w:rsidRPr="00282BDD" w:rsidRDefault="00282BDD" w:rsidP="00282BDD">
      <w:pPr>
        <w:pStyle w:val="NormalArial"/>
      </w:pPr>
      <w:r w:rsidRPr="00282BDD">
        <w:t>Consumers and representatives expressed satisfaction with the cleanliness of the service and their ability to move freely, both indoors and outdoors. Staff explained cleaning staff performed their duties daily within the service</w:t>
      </w:r>
      <w:r w:rsidR="00FA34CE">
        <w:t>, including on weekends.</w:t>
      </w:r>
    </w:p>
    <w:p w14:paraId="63324F14" w14:textId="4AE6C1A6" w:rsidR="00282BDD" w:rsidRPr="00282BDD" w:rsidRDefault="00282BDD" w:rsidP="00282BDD">
      <w:pPr>
        <w:pStyle w:val="NormalArial"/>
      </w:pPr>
      <w:r w:rsidRPr="00282BDD">
        <w:t>Consumers and representatives were satisfied with the maintenance and cleanliness of their equipment. Staff provided details of how furniture, fittings and equipment w</w:t>
      </w:r>
      <w:r w:rsidR="00E771E4">
        <w:t>ere</w:t>
      </w:r>
      <w:r w:rsidRPr="00282BDD">
        <w:t xml:space="preserve"> maintained.</w:t>
      </w:r>
    </w:p>
    <w:p w14:paraId="4AC1C6A2" w14:textId="48588FC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1771BF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59DCE35" w:rsidR="00FC045E" w:rsidRPr="00996FAF" w:rsidRDefault="00476F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286755C" w:rsidR="00FC045E" w:rsidRPr="00996FAF" w:rsidRDefault="00476F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08D4B2C" w:rsidR="00FC045E" w:rsidRPr="00996FAF" w:rsidRDefault="00476F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5B67E54" w:rsidR="00FC045E" w:rsidRPr="00996FAF" w:rsidRDefault="00476FF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E948D9F" w14:textId="77777777" w:rsidR="00282BDD" w:rsidRPr="00282BDD" w:rsidRDefault="00282BDD" w:rsidP="00282BDD">
      <w:pPr>
        <w:pStyle w:val="NormalArial"/>
      </w:pPr>
      <w:r w:rsidRPr="00282BDD">
        <w:t>Consumers and representatives confirmed they understood how to provide feedback or make a complaint and felt comfortable raising issues directly with staff. Management and staff described the processes in place to encourage and support consumers and representatives to provide feedback and complaints.</w:t>
      </w:r>
    </w:p>
    <w:p w14:paraId="2ADA699D" w14:textId="117957A2" w:rsidR="00E771E4" w:rsidRDefault="00282BDD" w:rsidP="00282BDD">
      <w:pPr>
        <w:pStyle w:val="NormalArial"/>
      </w:pPr>
      <w:r w:rsidRPr="00282BDD">
        <w:t xml:space="preserve">Consumers and representatives indicated they were aware of, and had access to advocates, language services and other methods for raising and resolving complaints. </w:t>
      </w:r>
      <w:r w:rsidR="00E771E4" w:rsidRPr="00E771E4">
        <w:t>There was information about the service’s internal complaints system located on noticeboards and in various service publications throughout the service</w:t>
      </w:r>
      <w:r w:rsidR="00E771E4">
        <w:t>,</w:t>
      </w:r>
      <w:r w:rsidR="00E771E4" w:rsidRPr="00E771E4">
        <w:t xml:space="preserve"> as well </w:t>
      </w:r>
      <w:r w:rsidR="00E771E4">
        <w:t xml:space="preserve">information on </w:t>
      </w:r>
      <w:r w:rsidR="00E771E4" w:rsidRPr="00E771E4">
        <w:t>how to access the external complaints system.</w:t>
      </w:r>
    </w:p>
    <w:p w14:paraId="01703EB6" w14:textId="7723A775" w:rsidR="00E771E4" w:rsidRDefault="00E771E4" w:rsidP="00282BDD">
      <w:pPr>
        <w:pStyle w:val="NormalArial"/>
      </w:pPr>
      <w:r w:rsidRPr="00E771E4">
        <w:t>The service ha</w:t>
      </w:r>
      <w:r>
        <w:t>d</w:t>
      </w:r>
      <w:r w:rsidRPr="00E771E4">
        <w:t xml:space="preserve"> multiple methods for consumers to make complaints and provide feedback, including a formal feedback form and </w:t>
      </w:r>
      <w:r>
        <w:t>a</w:t>
      </w:r>
      <w:r w:rsidRPr="00E771E4">
        <w:t xml:space="preserve"> drop</w:t>
      </w:r>
      <w:r>
        <w:t xml:space="preserve"> </w:t>
      </w:r>
      <w:r w:rsidRPr="00E771E4">
        <w:t xml:space="preserve">box near reception. Consumers said they </w:t>
      </w:r>
      <w:r>
        <w:t xml:space="preserve">could </w:t>
      </w:r>
      <w:r w:rsidRPr="00E771E4">
        <w:t>speak directly with the management team, raising issues at the resident and relative meetings, or calling or sending an email directly to the Care Manager.</w:t>
      </w:r>
    </w:p>
    <w:p w14:paraId="383FD1E1" w14:textId="7E7C4BAE" w:rsidR="00282BDD" w:rsidRPr="00282BDD" w:rsidRDefault="00282BDD" w:rsidP="00282BDD">
      <w:pPr>
        <w:pStyle w:val="NormalArial"/>
      </w:pPr>
      <w:r w:rsidRPr="00282BDD">
        <w:t>Staff demonstrated an understanding of open disclosure principles and explained how they apologised to consumers in the event something went wrong. A review of complaints data showed action was taken in response to complaints, and open disclosure was practiced through acknowledging the concerns of consumers and/or representatives, apologising, remaining transparent and resolving the issue whilst keeping the consumer and/or representative informed.</w:t>
      </w:r>
    </w:p>
    <w:p w14:paraId="03638360" w14:textId="77777777" w:rsidR="00282BDD" w:rsidRPr="00282BDD" w:rsidRDefault="00282BDD" w:rsidP="00282BDD">
      <w:pPr>
        <w:pStyle w:val="NormalArial"/>
      </w:pPr>
      <w:r w:rsidRPr="00282BDD">
        <w:t>The service demonstrated a system and procedure for receiving, monitoring, and actioning feedback from consumers and their representatives. Consumers and representatives confirmed the service used feedback and complaints to improve care and services.</w:t>
      </w:r>
    </w:p>
    <w:p w14:paraId="14B46109" w14:textId="666011B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DDC29E4"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872C02E" w:rsidR="00FC045E" w:rsidRPr="00996FAF" w:rsidRDefault="00476F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9A72120" w:rsidR="00FC045E" w:rsidRPr="00996FAF" w:rsidRDefault="00476F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93295C0" w:rsidR="00FC045E" w:rsidRPr="00996FAF" w:rsidRDefault="00476F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7A57970" w:rsidR="00FC045E" w:rsidRPr="00996FAF" w:rsidRDefault="00476FF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64A7E3B" w:rsidR="00FC045E" w:rsidRPr="00996FAF" w:rsidRDefault="00476FF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51131ED" w14:textId="77777777" w:rsidR="00282BDD" w:rsidRPr="00282BDD" w:rsidRDefault="00282BDD" w:rsidP="00282BDD">
      <w:pPr>
        <w:pStyle w:val="NormalArial"/>
      </w:pPr>
      <w:r w:rsidRPr="00282BDD">
        <w:t>The service demonstrated the workforce was planned to enable the delivery and management of safe and quality care and services. Management described the service’s rostering system and outlined how they ensured there were enough staff to provide safe and quality care.</w:t>
      </w:r>
    </w:p>
    <w:p w14:paraId="3FB51A9A" w14:textId="77777777" w:rsidR="00282BDD" w:rsidRPr="00282BDD" w:rsidRDefault="00282BDD" w:rsidP="00282BDD">
      <w:pPr>
        <w:pStyle w:val="NormalArial"/>
      </w:pPr>
      <w:r w:rsidRPr="00282BDD">
        <w:t>Consumers and representatives advised staff were kind, caring and gentle when providing care. The Assessment Team observed staff to greet consumers in a kind manner and demonstrated they were familiar with each consumer’s individual needs and identity.</w:t>
      </w:r>
    </w:p>
    <w:p w14:paraId="21CA670E" w14:textId="77777777" w:rsidR="00282BDD" w:rsidRPr="00282BDD" w:rsidRDefault="00282BDD" w:rsidP="00282BDD">
      <w:pPr>
        <w:pStyle w:val="NormalArial"/>
      </w:pPr>
      <w:r w:rsidRPr="00282BDD">
        <w:t>A review of documentation by the Assessment Team showed the service had processes in place which ensured the workforce was appropriately qualified and competent to perform their roles. Consumers and representatives expressed confidence in the ability of staff to perform their roles and meet their care needs.</w:t>
      </w:r>
    </w:p>
    <w:p w14:paraId="6CE04725" w14:textId="0C0AB933" w:rsidR="00282BDD" w:rsidRPr="00282BDD" w:rsidRDefault="00282BDD" w:rsidP="00282BDD">
      <w:pPr>
        <w:pStyle w:val="NormalArial"/>
      </w:pPr>
      <w:r w:rsidRPr="00282BDD">
        <w:t xml:space="preserve">Management described how they supported their staff to ensure they received the necessary training to perform their roles and deliver the outcomes required by the Quality Standards. Staff advised the service provided them with mandatory </w:t>
      </w:r>
      <w:r w:rsidR="00CF6F7D">
        <w:t xml:space="preserve">training </w:t>
      </w:r>
      <w:r w:rsidRPr="00282BDD">
        <w:t xml:space="preserve">and </w:t>
      </w:r>
      <w:r w:rsidR="00CF6F7D">
        <w:t xml:space="preserve">also </w:t>
      </w:r>
      <w:r w:rsidRPr="00282BDD">
        <w:t>supplementary</w:t>
      </w:r>
      <w:r w:rsidR="00CF6F7D">
        <w:t>, role-specific</w:t>
      </w:r>
      <w:r w:rsidRPr="00282BDD">
        <w:t xml:space="preserve"> training, which supported them to provide quality care.</w:t>
      </w:r>
    </w:p>
    <w:p w14:paraId="73164615" w14:textId="77777777" w:rsidR="00282BDD" w:rsidRPr="00282BDD" w:rsidRDefault="00282BDD" w:rsidP="00282BDD">
      <w:pPr>
        <w:pStyle w:val="NormalArial"/>
      </w:pPr>
      <w:r w:rsidRPr="00282BDD">
        <w:t>The service demonstrated it regularly reviewed staff performance, and goals were set by staff and action taken in response to staff performance. Staff explained how their performance was monitored through annual performance appraisals and discussed their most recent appraisal.</w:t>
      </w:r>
    </w:p>
    <w:p w14:paraId="17B55C3E" w14:textId="0AADB54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23FE95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C54A2D2" w:rsidR="00FC045E" w:rsidRPr="00996FAF" w:rsidRDefault="00476F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61A0306" w:rsidR="00FC045E" w:rsidRPr="00996FAF" w:rsidRDefault="00476F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3EDBAFA" w:rsidR="00FC045E" w:rsidRPr="00996FAF" w:rsidRDefault="00476F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CA33FFD" w:rsidR="00FC045E" w:rsidRPr="00996FAF" w:rsidRDefault="00476FF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7BD6B1D" w:rsidR="00FC045E" w:rsidRPr="00996FAF" w:rsidRDefault="00476FF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7667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56D83C2" w14:textId="77777777" w:rsidR="00282BDD" w:rsidRPr="00282BDD" w:rsidRDefault="00282BDD" w:rsidP="00282BDD">
      <w:pPr>
        <w:pStyle w:val="NormalArial"/>
      </w:pPr>
      <w:r w:rsidRPr="00282BDD">
        <w:t>Management described the ways in which consumers were encouraged to be engaged and involved in decisions regarding the delivery of care and services. A review of documentation by the Assessment Team showed the service actively sought feedback and input from consumers in the design and delivery of care and services.</w:t>
      </w:r>
    </w:p>
    <w:p w14:paraId="4564881C" w14:textId="77777777" w:rsidR="00282BDD" w:rsidRPr="00282BDD" w:rsidRDefault="00282BDD" w:rsidP="00282BDD">
      <w:pPr>
        <w:pStyle w:val="NormalArial"/>
      </w:pPr>
      <w:r w:rsidRPr="00282BDD">
        <w:t>The service demonstrated its governing body was actively involved in promoting a culture of safe, inclusive and quality care and services and was accountable for their delivery. Management explained the Board’s role in overseeing safe and quality care and services and provided examples of their feedback and direction on improving care and services.</w:t>
      </w:r>
    </w:p>
    <w:p w14:paraId="3CC683D2" w14:textId="77777777" w:rsidR="00282BDD" w:rsidRPr="00282BDD" w:rsidRDefault="00282BDD" w:rsidP="00282BDD">
      <w:pPr>
        <w:pStyle w:val="NormalArial"/>
      </w:pPr>
      <w:bookmarkStart w:id="1" w:name="_Hlk112158596"/>
      <w:r w:rsidRPr="00282BDD">
        <w:t xml:space="preserve">There were organisation-wide governance systems which supported effective information management, continuous improvement, financial governance, workforce governance, regulatory </w:t>
      </w:r>
      <w:r w:rsidRPr="00282BDD">
        <w:lastRenderedPageBreak/>
        <w:t>compliance and feedback and complaint management. Management demonstrated how the service effectively governed the workforce at the service and provided copies of policies regarding the monitoring of staff performance.</w:t>
      </w:r>
    </w:p>
    <w:p w14:paraId="26BBED7A" w14:textId="7F3C641D" w:rsidR="00282BDD" w:rsidRPr="00282BDD" w:rsidRDefault="00282BDD" w:rsidP="00282BDD">
      <w:pPr>
        <w:pStyle w:val="NormalArial"/>
      </w:pPr>
      <w:r w:rsidRPr="00282BDD">
        <w:t>Management and staff demonstrated an understanding of elder abuse and neglect and described signs that would indicate abuse and neglect. The service provided policies and procedures to support risk management systems and practices.</w:t>
      </w:r>
    </w:p>
    <w:p w14:paraId="19E23B58" w14:textId="18E89750" w:rsidR="00117022" w:rsidRPr="00712752" w:rsidRDefault="00282BDD" w:rsidP="00282BDD">
      <w:pPr>
        <w:pStyle w:val="NormalArial"/>
      </w:pPr>
      <w:bookmarkStart w:id="2" w:name="_Hlk112161648"/>
      <w:bookmarkStart w:id="3" w:name="_Hlk125115834"/>
      <w:r w:rsidRPr="00282BDD">
        <w:t>The service demonstrated it had a clinical governance framework and supporting policies in place which addressed antimicrobial stewardship, minimising the use of restraint and open disclosure.</w:t>
      </w:r>
      <w:bookmarkEnd w:id="2"/>
      <w:bookmarkEnd w:id="3"/>
      <w:r w:rsidRPr="00282BDD">
        <w:t xml:space="preserve"> Staff outlined strategies to minimise the use of antibiotics, which aligned with the service's policy.</w:t>
      </w:r>
      <w:bookmarkEnd w:id="1"/>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6193" w14:textId="77777777" w:rsidR="006A2A1D" w:rsidRDefault="006A2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1CFF09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A2A1D">
      <w:rPr>
        <w:rStyle w:val="FooterBold"/>
        <w:rFonts w:ascii="Arial" w:hAnsi="Arial"/>
        <w:b w:val="0"/>
      </w:rPr>
      <w:t>Kalyra Woodcroft Aged Care</w:t>
    </w:r>
    <w:r w:rsidRPr="00DF37F2">
      <w:rPr>
        <w:rStyle w:val="FooterBold"/>
        <w:rFonts w:ascii="Arial" w:hAnsi="Arial"/>
        <w:b w:val="0"/>
      </w:rPr>
      <w:tab/>
      <w:t xml:space="preserve">RPT-ACC-0122 v3.0 </w:t>
    </w:r>
  </w:p>
  <w:p w14:paraId="0F3EFB61" w14:textId="64C6DE6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A2A1D">
      <w:rPr>
        <w:rStyle w:val="FooterBold"/>
        <w:rFonts w:ascii="Arial" w:hAnsi="Arial"/>
        <w:b w:val="0"/>
      </w:rPr>
      <w:t>6126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1FEBF5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76670">
        <w:rPr>
          <w:rFonts w:ascii="Arial" w:hAnsi="Arial" w:cs="Arial"/>
          <w:color w:val="auto"/>
          <w:sz w:val="20"/>
          <w:szCs w:val="20"/>
        </w:rPr>
        <w:t>section 40A</w:t>
      </w:r>
      <w:r w:rsidRPr="00176670">
        <w:rPr>
          <w:rFonts w:ascii="Arial" w:hAnsi="Arial" w:cs="Arial"/>
          <w:b/>
          <w:color w:val="auto"/>
          <w:sz w:val="20"/>
          <w:szCs w:val="20"/>
        </w:rPr>
        <w:t xml:space="preserve"> </w:t>
      </w:r>
      <w:r w:rsidRPr="0017667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5A02" w14:textId="77777777" w:rsidR="006A2A1D" w:rsidRDefault="006A2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76670"/>
    <w:rsid w:val="00187B0B"/>
    <w:rsid w:val="001A1901"/>
    <w:rsid w:val="001A5684"/>
    <w:rsid w:val="00262C0B"/>
    <w:rsid w:val="00282BDD"/>
    <w:rsid w:val="002B0884"/>
    <w:rsid w:val="002B0C90"/>
    <w:rsid w:val="002D3F9C"/>
    <w:rsid w:val="002F2C7C"/>
    <w:rsid w:val="002F49A8"/>
    <w:rsid w:val="00310BB7"/>
    <w:rsid w:val="00334B7D"/>
    <w:rsid w:val="003574D0"/>
    <w:rsid w:val="0036130C"/>
    <w:rsid w:val="003B1763"/>
    <w:rsid w:val="003E5491"/>
    <w:rsid w:val="00410BC5"/>
    <w:rsid w:val="004A13BF"/>
    <w:rsid w:val="00511423"/>
    <w:rsid w:val="00550022"/>
    <w:rsid w:val="005D23EC"/>
    <w:rsid w:val="00602258"/>
    <w:rsid w:val="0061226B"/>
    <w:rsid w:val="00637F72"/>
    <w:rsid w:val="00641383"/>
    <w:rsid w:val="006A2A1D"/>
    <w:rsid w:val="007027C7"/>
    <w:rsid w:val="00712752"/>
    <w:rsid w:val="00723614"/>
    <w:rsid w:val="0075021E"/>
    <w:rsid w:val="007A23F4"/>
    <w:rsid w:val="008174C2"/>
    <w:rsid w:val="0087700C"/>
    <w:rsid w:val="008E777B"/>
    <w:rsid w:val="008F61E9"/>
    <w:rsid w:val="00996FAF"/>
    <w:rsid w:val="00A21758"/>
    <w:rsid w:val="00B10F57"/>
    <w:rsid w:val="00B31E03"/>
    <w:rsid w:val="00B53F7A"/>
    <w:rsid w:val="00B6366F"/>
    <w:rsid w:val="00BF2C51"/>
    <w:rsid w:val="00C10D26"/>
    <w:rsid w:val="00C12FE6"/>
    <w:rsid w:val="00C272D4"/>
    <w:rsid w:val="00C90FD8"/>
    <w:rsid w:val="00C94172"/>
    <w:rsid w:val="00CA37CB"/>
    <w:rsid w:val="00CF6F7D"/>
    <w:rsid w:val="00D2559D"/>
    <w:rsid w:val="00D3157C"/>
    <w:rsid w:val="00D71F88"/>
    <w:rsid w:val="00D87E7C"/>
    <w:rsid w:val="00DE2726"/>
    <w:rsid w:val="00DF37F2"/>
    <w:rsid w:val="00E2364A"/>
    <w:rsid w:val="00E771E4"/>
    <w:rsid w:val="00EB63F6"/>
    <w:rsid w:val="00F01EF5"/>
    <w:rsid w:val="00F045F4"/>
    <w:rsid w:val="00F23CAD"/>
    <w:rsid w:val="00F83FB7"/>
    <w:rsid w:val="00F952C5"/>
    <w:rsid w:val="00FA0A5B"/>
    <w:rsid w:val="00FA34CE"/>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Kalyra Woodcroft Aged Care</Home>
    <Signed xmlns="a8338b6e-77a6-4851-82b6-98166143ffdd" xsi:nil="true"/>
    <Uploaded xmlns="a8338b6e-77a6-4851-82b6-98166143ffdd">true</Uploaded>
    <Management_x0020_Company xmlns="a8338b6e-77a6-4851-82b6-98166143ffdd" xsi:nil="true"/>
    <Doc_x0020_Date xmlns="a8338b6e-77a6-4851-82b6-98166143ffdd">2023-02-07T04:12:02+00:00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30FD2E1C-7CF4-DC11-AD41-005056922186</Home_x0020_ID>
    <State xmlns="a8338b6e-77a6-4851-82b6-98166143ffdd" xsi:nil="true"/>
    <Doc_x0020_Sent_Received_x0020_Date xmlns="a8338b6e-77a6-4851-82b6-98166143ffdd">2023-02-07T00:00:00+00:00</Doc_x0020_Sent_Received_x0020_Date>
    <Activity_x0020_ID xmlns="a8338b6e-77a6-4851-82b6-98166143ffdd">719A80F2-90A9-EC11-8F65-005056922186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elements/1.1/"/>
    <ds:schemaRef ds:uri="a8338b6e-77a6-4851-82b6-98166143ffdd"/>
    <ds:schemaRef ds:uri="http://purl.org/dc/dcmitype/"/>
    <ds:schemaRef ds:uri="http://schemas.microsoft.com/office/2006/metadata/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05C4E4F-CE12-4CFA-A633-59DDA9674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3838</Words>
  <Characters>21877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2023-03-28T01:42:00Z</dcterms:created>
  <dcterms:modified xsi:type="dcterms:W3CDTF">2023-03-28T01:42:00Z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