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85EC27" w14:textId="77777777" w:rsidR="00296B38" w:rsidRPr="002C3EBF" w:rsidRDefault="00296B3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398AA8" wp14:editId="60892F1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6C149BF" w14:textId="77777777" w:rsidR="00296B38" w:rsidRDefault="00296B3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36D2FE" w14:textId="77777777" w:rsidR="00296B38" w:rsidRDefault="00296B3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49335E" w14:textId="77777777" w:rsidR="00296B38" w:rsidRPr="002C3EBF" w:rsidRDefault="00296B3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0C99" w14:paraId="113DC624" w14:textId="77777777" w:rsidTr="00B40C99">
        <w:tc>
          <w:tcPr>
            <w:cnfStyle w:val="001000000000" w:firstRow="0" w:lastRow="0" w:firstColumn="1" w:lastColumn="0" w:oddVBand="0" w:evenVBand="0" w:oddHBand="0" w:evenHBand="0" w:firstRowFirstColumn="0" w:firstRowLastColumn="0" w:lastRowFirstColumn="0" w:lastRowLastColumn="0"/>
            <w:tcW w:w="3227" w:type="dxa"/>
          </w:tcPr>
          <w:p w14:paraId="1D444F81" w14:textId="77777777" w:rsidR="00296B38" w:rsidRPr="00996FAF" w:rsidRDefault="00296B3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0AABDBC" w14:textId="77777777" w:rsidR="00296B38" w:rsidRPr="00996FAF" w:rsidRDefault="00296B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Kewarra Beach Aged Care</w:t>
            </w:r>
          </w:p>
        </w:tc>
      </w:tr>
      <w:tr w:rsidR="00B40C99" w14:paraId="4F922D88"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71BB0" w14:textId="77777777" w:rsidR="00296B38" w:rsidRPr="00996FAF" w:rsidRDefault="00296B3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1DE2CB" w14:textId="77777777" w:rsidR="00296B38" w:rsidRPr="00C27BE3" w:rsidRDefault="00296B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5890</w:t>
            </w:r>
          </w:p>
        </w:tc>
      </w:tr>
      <w:tr w:rsidR="00B40C99" w14:paraId="77A97A60" w14:textId="77777777" w:rsidTr="00B40C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E9A58F" w14:textId="77777777" w:rsidR="00296B38" w:rsidRPr="00996FAF" w:rsidRDefault="00296B3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F811FB0" w14:textId="77777777" w:rsidR="00296B38" w:rsidRPr="00996FAF" w:rsidRDefault="00296B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110-124 Cottesloe</w:t>
            </w:r>
            <w:r>
              <w:rPr>
                <w:rFonts w:ascii="Arial" w:eastAsia="Times New Roman" w:hAnsi="Arial" w:cs="Arial"/>
                <w:lang w:eastAsia="en-AU"/>
              </w:rPr>
              <w:t xml:space="preserve"> Drive, Kewarra Beach, Queensland, 4879</w:t>
            </w:r>
          </w:p>
        </w:tc>
      </w:tr>
      <w:tr w:rsidR="00B40C99" w14:paraId="5878DCBD"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8B41B" w14:textId="77777777" w:rsidR="00296B38" w:rsidRPr="00996FAF" w:rsidRDefault="00296B3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B233C5" w14:textId="77777777" w:rsidR="00296B38" w:rsidRPr="00996FAF" w:rsidRDefault="00296B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40C99" w14:paraId="22CE917A" w14:textId="77777777" w:rsidTr="00B40C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B92623" w14:textId="77777777" w:rsidR="00296B38" w:rsidRPr="00996FAF" w:rsidRDefault="00296B3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F8E0A2" w14:textId="77777777" w:rsidR="00296B38" w:rsidRPr="00996FAF" w:rsidRDefault="00296B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July 2024 to 25 July 2024</w:t>
            </w:r>
          </w:p>
        </w:tc>
      </w:tr>
      <w:tr w:rsidR="00B40C99" w14:paraId="07AF9E5F"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AFBB14" w14:textId="77777777" w:rsidR="00296B38" w:rsidRPr="00996FAF" w:rsidRDefault="00296B3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03224669"/>
            <w:placeholder>
              <w:docPart w:val="DefaultPlaceholder_-1854013437"/>
            </w:placeholder>
            <w:date w:fullDate="2024-08-22T00:00:00Z">
              <w:dateFormat w:val="d MMMM yyyy"/>
              <w:lid w:val="en-AU"/>
              <w:storeMappedDataAs w:val="dateTime"/>
              <w:calendar w:val="gregorian"/>
            </w:date>
          </w:sdtPr>
          <w:sdtEndPr/>
          <w:sdtContent>
            <w:tc>
              <w:tcPr>
                <w:tcW w:w="7114" w:type="dxa"/>
                <w:shd w:val="clear" w:color="auto" w:fill="FFFFFF" w:themeFill="background1"/>
              </w:tcPr>
              <w:p w14:paraId="15A8CC3B" w14:textId="54AC91A1" w:rsidR="00296B38" w:rsidRPr="00996FAF" w:rsidRDefault="004E730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August 2024</w:t>
                </w:r>
              </w:p>
            </w:tc>
          </w:sdtContent>
        </w:sdt>
      </w:tr>
      <w:tr w:rsidR="00B40C99" w14:paraId="48E649BA" w14:textId="77777777" w:rsidTr="00B40C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5B590E" w14:textId="77777777" w:rsidR="00296B38" w:rsidRPr="00996FAF" w:rsidRDefault="00296B3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6747749" w14:textId="77777777" w:rsidR="00296B38" w:rsidRPr="009B6303" w:rsidRDefault="00296B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9260 Kewarra Lifestyles Pty Ltd </w:t>
            </w:r>
          </w:p>
          <w:p w14:paraId="3D10CF1C" w14:textId="77777777" w:rsidR="00296B38" w:rsidRPr="009B6303" w:rsidRDefault="00296B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7016 Kewarra Beach Aged Care</w:t>
            </w:r>
          </w:p>
        </w:tc>
      </w:tr>
    </w:tbl>
    <w:bookmarkEnd w:id="0"/>
    <w:p w14:paraId="45A73545" w14:textId="77777777" w:rsidR="00296B38" w:rsidRPr="00996FAF" w:rsidRDefault="00296B3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B36398" w14:textId="77777777" w:rsidR="00296B38" w:rsidRPr="00996FAF" w:rsidRDefault="00296B3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F009BA8" w14:textId="39577F76" w:rsidR="00296B38" w:rsidRPr="00996FAF" w:rsidRDefault="00296B38" w:rsidP="0036130C">
      <w:pPr>
        <w:pStyle w:val="NormalArial"/>
      </w:pPr>
      <w:r w:rsidRPr="00996FAF">
        <w:t xml:space="preserve">This performance report for </w:t>
      </w:r>
      <w:r w:rsidRPr="00C27BE3">
        <w:rPr>
          <w:color w:val="auto"/>
        </w:rPr>
        <w:t>Kewarra Beach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 Earnshaw</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56042EA" w14:textId="77777777" w:rsidR="00296B38" w:rsidRPr="00996FAF" w:rsidRDefault="00296B3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F3DE66" w14:textId="77777777" w:rsidR="00296B38" w:rsidRPr="00996FAF" w:rsidRDefault="00296B38" w:rsidP="0036130C">
      <w:pPr>
        <w:pStyle w:val="NormalArial"/>
      </w:pPr>
      <w:r w:rsidRPr="00996FAF">
        <w:t>The report also specifies any areas in which improvements must be made to ensure the Quality Standards are complied with.</w:t>
      </w:r>
    </w:p>
    <w:p w14:paraId="3EA7F5A0" w14:textId="77777777" w:rsidR="00296B38" w:rsidRPr="00996FAF" w:rsidRDefault="00296B38" w:rsidP="00712752">
      <w:pPr>
        <w:pStyle w:val="Heading1"/>
        <w:spacing w:before="240" w:after="240" w:line="22" w:lineRule="atLeast"/>
        <w:rPr>
          <w:rFonts w:ascii="Arial" w:hAnsi="Arial" w:cs="Arial"/>
        </w:rPr>
      </w:pPr>
      <w:r w:rsidRPr="00996FAF">
        <w:rPr>
          <w:rFonts w:ascii="Arial" w:hAnsi="Arial" w:cs="Arial"/>
        </w:rPr>
        <w:t>Material relied on</w:t>
      </w:r>
    </w:p>
    <w:p w14:paraId="4C86DDA8" w14:textId="77777777" w:rsidR="00296B38" w:rsidRPr="00996FAF" w:rsidRDefault="00296B38" w:rsidP="0036130C">
      <w:pPr>
        <w:pStyle w:val="NormalArial"/>
      </w:pPr>
      <w:r w:rsidRPr="00996FAF">
        <w:t>The following information has been considered in preparing the performance report:</w:t>
      </w:r>
    </w:p>
    <w:p w14:paraId="6CF24A66" w14:textId="61337B91" w:rsidR="00296B38" w:rsidRPr="00744983" w:rsidRDefault="00296B3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w:t>
      </w:r>
      <w:r w:rsidRPr="00744983">
        <w:rPr>
          <w:rFonts w:ascii="Arial" w:hAnsi="Arial" w:cs="Arial"/>
          <w:color w:val="auto"/>
        </w:rPr>
        <w:t xml:space="preserve">by a site assessment, observations at the service, review of documents and interviews with staff, consumers/representatives and </w:t>
      </w:r>
      <w:r w:rsidR="009D3EF4" w:rsidRPr="00744983">
        <w:rPr>
          <w:rFonts w:ascii="Arial" w:hAnsi="Arial" w:cs="Arial"/>
          <w:color w:val="auto"/>
        </w:rPr>
        <w:t>others.</w:t>
      </w:r>
    </w:p>
    <w:p w14:paraId="261D1920" w14:textId="5763B634" w:rsidR="00296B38" w:rsidRPr="00996FAF" w:rsidRDefault="00296B3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4E7307">
        <w:rPr>
          <w:rFonts w:ascii="Arial" w:hAnsi="Arial" w:cs="Arial"/>
          <w:color w:val="auto"/>
        </w:rPr>
        <w:t xml:space="preserve">received </w:t>
      </w:r>
      <w:r w:rsidR="00744983" w:rsidRPr="004E7307">
        <w:rPr>
          <w:rFonts w:ascii="Arial" w:hAnsi="Arial" w:cs="Arial"/>
          <w:color w:val="auto"/>
        </w:rPr>
        <w:t>8 August 2024</w:t>
      </w:r>
    </w:p>
    <w:p w14:paraId="2D7E7DC2" w14:textId="77777777" w:rsidR="00614A8B" w:rsidRPr="00614A8B" w:rsidRDefault="00614A8B" w:rsidP="00614A8B">
      <w:pPr>
        <w:pStyle w:val="ListParagraph"/>
        <w:numPr>
          <w:ilvl w:val="0"/>
          <w:numId w:val="2"/>
        </w:numPr>
        <w:spacing w:line="22" w:lineRule="atLeast"/>
        <w:rPr>
          <w:rFonts w:ascii="Arial" w:hAnsi="Arial" w:cs="Arial"/>
          <w:color w:val="auto"/>
        </w:rPr>
      </w:pPr>
      <w:r w:rsidRPr="00614A8B">
        <w:rPr>
          <w:rFonts w:ascii="Arial" w:hAnsi="Arial" w:cs="Arial"/>
          <w:color w:val="auto"/>
        </w:rPr>
        <w:t xml:space="preserve">other information and intelligence held by the Commission in relation to the service. </w:t>
      </w:r>
    </w:p>
    <w:p w14:paraId="6E133CB5" w14:textId="5AF95A57" w:rsidR="00296B38" w:rsidRPr="00614A8B" w:rsidRDefault="00296B38" w:rsidP="00614A8B">
      <w:pPr>
        <w:pStyle w:val="ListParagraph"/>
        <w:numPr>
          <w:ilvl w:val="0"/>
          <w:numId w:val="2"/>
        </w:numPr>
        <w:spacing w:line="22" w:lineRule="atLeast"/>
        <w:rPr>
          <w:rFonts w:ascii="Arial" w:hAnsi="Arial" w:cs="Arial"/>
          <w:color w:val="auto"/>
        </w:rPr>
      </w:pPr>
      <w:r w:rsidRPr="00614A8B">
        <w:rPr>
          <w:rFonts w:ascii="Arial" w:hAnsi="Arial" w:cs="Arial"/>
        </w:rPr>
        <w:br w:type="page"/>
      </w:r>
    </w:p>
    <w:p w14:paraId="730CE67C" w14:textId="77777777" w:rsidR="00296B38" w:rsidRPr="00996FAF" w:rsidRDefault="00296B3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40C99" w14:paraId="1081143D" w14:textId="77777777" w:rsidTr="00B40C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F31144" w14:textId="77777777" w:rsidR="00296B38" w:rsidRPr="00996FAF" w:rsidRDefault="00296B3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7EA3F0A" w14:textId="77777777" w:rsidR="00296B38" w:rsidRPr="00996FAF" w:rsidRDefault="004F4AC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0518839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96B38">
                  <w:rPr>
                    <w:rFonts w:ascii="Arial" w:hAnsi="Arial" w:cs="Arial"/>
                  </w:rPr>
                  <w:t>Compliant</w:t>
                </w:r>
              </w:sdtContent>
            </w:sdt>
          </w:p>
        </w:tc>
      </w:tr>
      <w:tr w:rsidR="00B40C99" w14:paraId="3898B514" w14:textId="77777777" w:rsidTr="00B40C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F22514" w14:textId="77777777" w:rsidR="00296B38" w:rsidRPr="00996FAF" w:rsidRDefault="00296B3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E853D97" w14:textId="77777777" w:rsidR="00296B38" w:rsidRPr="002C5FA9" w:rsidRDefault="004F4AC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363673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96B38" w:rsidRPr="002C5FA9">
                  <w:rPr>
                    <w:rFonts w:ascii="Arial" w:hAnsi="Arial" w:cs="Arial"/>
                    <w:b/>
                    <w:bCs/>
                  </w:rPr>
                  <w:t>Compliant</w:t>
                </w:r>
              </w:sdtContent>
            </w:sdt>
          </w:p>
        </w:tc>
      </w:tr>
      <w:tr w:rsidR="00B40C99" w14:paraId="71EA2D1E" w14:textId="77777777" w:rsidTr="00B40C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679755" w14:textId="77777777" w:rsidR="00296B38" w:rsidRPr="00996FAF" w:rsidRDefault="00296B3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2257445" w14:textId="77777777" w:rsidR="00296B38" w:rsidRPr="002C5FA9" w:rsidRDefault="004F4AC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800586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96B38" w:rsidRPr="002C5FA9">
                  <w:rPr>
                    <w:rFonts w:ascii="Arial" w:hAnsi="Arial" w:cs="Arial"/>
                    <w:b/>
                    <w:bCs/>
                  </w:rPr>
                  <w:t>Compliant</w:t>
                </w:r>
              </w:sdtContent>
            </w:sdt>
          </w:p>
        </w:tc>
      </w:tr>
      <w:tr w:rsidR="00B40C99" w14:paraId="297640C3" w14:textId="77777777" w:rsidTr="00B40C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D1BEA1" w14:textId="77777777" w:rsidR="00296B38" w:rsidRPr="00996FAF" w:rsidRDefault="00296B3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C8AF217" w14:textId="77777777" w:rsidR="00296B38" w:rsidRPr="002C5FA9" w:rsidRDefault="004F4AC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391753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96B38" w:rsidRPr="002C5FA9">
                  <w:rPr>
                    <w:rFonts w:ascii="Arial" w:hAnsi="Arial" w:cs="Arial"/>
                    <w:b/>
                    <w:bCs/>
                  </w:rPr>
                  <w:t>Compliant</w:t>
                </w:r>
              </w:sdtContent>
            </w:sdt>
          </w:p>
        </w:tc>
      </w:tr>
      <w:tr w:rsidR="00B40C99" w14:paraId="5411872A" w14:textId="77777777" w:rsidTr="00B40C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9F3B9A" w14:textId="77777777" w:rsidR="00296B38" w:rsidRPr="00996FAF" w:rsidRDefault="00296B3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FBE56B7" w14:textId="77777777" w:rsidR="00296B38" w:rsidRPr="002C5FA9" w:rsidRDefault="004F4AC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935605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96B38" w:rsidRPr="002C5FA9">
                  <w:rPr>
                    <w:rFonts w:ascii="Arial" w:hAnsi="Arial" w:cs="Arial"/>
                    <w:b/>
                    <w:bCs/>
                  </w:rPr>
                  <w:t>Compliant</w:t>
                </w:r>
              </w:sdtContent>
            </w:sdt>
          </w:p>
        </w:tc>
      </w:tr>
      <w:tr w:rsidR="00B40C99" w14:paraId="0ECEC8E9" w14:textId="77777777" w:rsidTr="00B40C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7B4A8C" w14:textId="77777777" w:rsidR="00296B38" w:rsidRPr="00996FAF" w:rsidRDefault="00296B3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7E7B319" w14:textId="77777777" w:rsidR="00296B38" w:rsidRPr="002C5FA9" w:rsidRDefault="004F4AC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857428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96B38" w:rsidRPr="002C5FA9">
                  <w:rPr>
                    <w:rFonts w:ascii="Arial" w:hAnsi="Arial" w:cs="Arial"/>
                    <w:b/>
                    <w:bCs/>
                  </w:rPr>
                  <w:t>Compliant</w:t>
                </w:r>
              </w:sdtContent>
            </w:sdt>
          </w:p>
        </w:tc>
      </w:tr>
      <w:tr w:rsidR="00B40C99" w14:paraId="5546EDE7" w14:textId="77777777" w:rsidTr="00B40C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FE4BD1" w14:textId="77777777" w:rsidR="00296B38" w:rsidRPr="00996FAF" w:rsidRDefault="00296B3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FAF5B1C" w14:textId="77777777" w:rsidR="00296B38" w:rsidRPr="002C5FA9" w:rsidRDefault="004F4AC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745449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96B38" w:rsidRPr="002C5FA9">
                  <w:rPr>
                    <w:rFonts w:ascii="Arial" w:hAnsi="Arial" w:cs="Arial"/>
                    <w:b/>
                    <w:bCs/>
                  </w:rPr>
                  <w:t>Compliant</w:t>
                </w:r>
              </w:sdtContent>
            </w:sdt>
          </w:p>
        </w:tc>
      </w:tr>
      <w:tr w:rsidR="00B40C99" w14:paraId="33AF8098" w14:textId="77777777" w:rsidTr="00B40C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21A19E" w14:textId="77777777" w:rsidR="00296B38" w:rsidRPr="00996FAF" w:rsidRDefault="00296B3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E41F70D" w14:textId="77777777" w:rsidR="00296B38" w:rsidRPr="002C5FA9" w:rsidRDefault="004F4AC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968863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96B38" w:rsidRPr="002C5FA9">
                  <w:rPr>
                    <w:rFonts w:ascii="Arial" w:hAnsi="Arial" w:cs="Arial"/>
                    <w:b/>
                    <w:bCs/>
                  </w:rPr>
                  <w:t>Compliant</w:t>
                </w:r>
              </w:sdtContent>
            </w:sdt>
          </w:p>
        </w:tc>
      </w:tr>
    </w:tbl>
    <w:p w14:paraId="6EE51D02" w14:textId="77777777" w:rsidR="00296B38" w:rsidRPr="00996FAF" w:rsidRDefault="00296B3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96D51A" w14:textId="77777777" w:rsidR="00296B38" w:rsidRPr="00996FAF" w:rsidRDefault="00296B38" w:rsidP="00712752">
      <w:pPr>
        <w:pStyle w:val="Heading1"/>
        <w:spacing w:before="0" w:after="240" w:line="22" w:lineRule="atLeast"/>
        <w:rPr>
          <w:rFonts w:ascii="Arial" w:hAnsi="Arial" w:cs="Arial"/>
        </w:rPr>
      </w:pPr>
      <w:r w:rsidRPr="00996FAF">
        <w:rPr>
          <w:rFonts w:ascii="Arial" w:hAnsi="Arial" w:cs="Arial"/>
        </w:rPr>
        <w:t>Areas for improvement</w:t>
      </w:r>
    </w:p>
    <w:p w14:paraId="43BEADF2" w14:textId="77777777" w:rsidR="00296B38" w:rsidRPr="00996FAF" w:rsidRDefault="00296B3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A7BDC7" w14:textId="43A47A01" w:rsidR="00296B38" w:rsidRPr="00996FAF" w:rsidRDefault="00296B38" w:rsidP="0036130C">
      <w:pPr>
        <w:pStyle w:val="NormalArial"/>
      </w:pPr>
      <w:r w:rsidRPr="00996FAF">
        <w:br w:type="page"/>
      </w:r>
    </w:p>
    <w:p w14:paraId="5D283F54" w14:textId="77777777" w:rsidR="00296B38" w:rsidRPr="00996FAF" w:rsidRDefault="00296B3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40C99" w14:paraId="2DC04A69" w14:textId="77777777" w:rsidTr="00B40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C1250A8" w14:textId="77777777" w:rsidR="00296B38" w:rsidRPr="00550022" w:rsidRDefault="00296B3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5AD2064" w14:textId="77777777" w:rsidR="00296B38" w:rsidRPr="00996FAF" w:rsidRDefault="00296B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C99" w14:paraId="2DF4C550"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F36CD2" w14:textId="77777777" w:rsidR="00296B38" w:rsidRPr="00996FAF" w:rsidRDefault="00296B3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9A2837D" w14:textId="77777777" w:rsidR="00296B38" w:rsidRPr="00996FAF" w:rsidRDefault="00296B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A9B2C05" w14:textId="77777777" w:rsidR="00296B38" w:rsidRPr="00996FAF" w:rsidRDefault="004F4AC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45126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96B38">
                  <w:rPr>
                    <w:rFonts w:ascii="Arial" w:hAnsi="Arial" w:cs="Arial"/>
                  </w:rPr>
                  <w:t>Compliant</w:t>
                </w:r>
              </w:sdtContent>
            </w:sdt>
          </w:p>
        </w:tc>
      </w:tr>
      <w:tr w:rsidR="00B40C99" w14:paraId="511C73BD"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424D87" w14:textId="77777777" w:rsidR="00296B38" w:rsidRPr="00996FAF" w:rsidRDefault="00296B3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4A5081C"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A3512BC" w14:textId="77777777" w:rsidR="00296B38" w:rsidRPr="00996FAF" w:rsidRDefault="004F4A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3354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96B38" w:rsidRPr="00294E94">
                  <w:rPr>
                    <w:rFonts w:ascii="Arial" w:hAnsi="Arial" w:cs="Arial"/>
                  </w:rPr>
                  <w:t>Compliant</w:t>
                </w:r>
              </w:sdtContent>
            </w:sdt>
          </w:p>
        </w:tc>
      </w:tr>
      <w:tr w:rsidR="00B40C99" w14:paraId="5241BD0F"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90F167" w14:textId="77777777" w:rsidR="00296B38" w:rsidRPr="00996FAF" w:rsidRDefault="00296B3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289CACC"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B35A76F" w14:textId="77777777" w:rsidR="00296B38" w:rsidRPr="00996FAF" w:rsidRDefault="00296B3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465376C" w14:textId="77777777" w:rsidR="00296B38" w:rsidRPr="00996FAF" w:rsidRDefault="00296B3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A0C0BDE" w14:textId="77777777" w:rsidR="00296B38" w:rsidRPr="00996FAF" w:rsidRDefault="00296B3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30111F" w14:textId="77777777" w:rsidR="00296B38" w:rsidRPr="00996FAF" w:rsidRDefault="00296B3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E0DCB6B"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43625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96B38" w:rsidRPr="00294E94">
                  <w:rPr>
                    <w:rFonts w:ascii="Arial" w:hAnsi="Arial" w:cs="Arial"/>
                  </w:rPr>
                  <w:t>Compliant</w:t>
                </w:r>
              </w:sdtContent>
            </w:sdt>
          </w:p>
        </w:tc>
      </w:tr>
      <w:tr w:rsidR="00B40C99" w14:paraId="450C9FF8"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EC596" w14:textId="77777777" w:rsidR="00296B38" w:rsidRPr="00996FAF" w:rsidRDefault="00296B3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EEEDCDD"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C9BEE2A" w14:textId="77777777" w:rsidR="00296B38" w:rsidRPr="00996FAF" w:rsidRDefault="004F4AC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191326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96B38" w:rsidRPr="00294E94">
                  <w:rPr>
                    <w:rFonts w:ascii="Arial" w:hAnsi="Arial" w:cs="Arial"/>
                  </w:rPr>
                  <w:t>Compliant</w:t>
                </w:r>
              </w:sdtContent>
            </w:sdt>
          </w:p>
        </w:tc>
      </w:tr>
      <w:tr w:rsidR="00B40C99" w14:paraId="087CAC19"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1B75A" w14:textId="77777777" w:rsidR="00296B38" w:rsidRPr="00996FAF" w:rsidRDefault="00296B3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FC3AB66" w14:textId="77777777" w:rsidR="00296B38" w:rsidRPr="00996FAF" w:rsidRDefault="00296B3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0932844"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15151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96B38" w:rsidRPr="00294E94">
                  <w:rPr>
                    <w:rFonts w:ascii="Arial" w:hAnsi="Arial" w:cs="Arial"/>
                  </w:rPr>
                  <w:t>Compliant</w:t>
                </w:r>
              </w:sdtContent>
            </w:sdt>
          </w:p>
        </w:tc>
      </w:tr>
      <w:tr w:rsidR="00B40C99" w14:paraId="201CC002"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2E412" w14:textId="77777777" w:rsidR="00296B38" w:rsidRPr="00996FAF" w:rsidRDefault="00296B3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85447B9"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4508576" w14:textId="77777777" w:rsidR="00296B38" w:rsidRPr="00996FAF" w:rsidRDefault="004F4A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41634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96B38" w:rsidRPr="00294E94">
                  <w:rPr>
                    <w:rFonts w:ascii="Arial" w:hAnsi="Arial" w:cs="Arial"/>
                  </w:rPr>
                  <w:t>Compliant</w:t>
                </w:r>
              </w:sdtContent>
            </w:sdt>
          </w:p>
        </w:tc>
      </w:tr>
    </w:tbl>
    <w:p w14:paraId="09FED2CA" w14:textId="77777777" w:rsidR="00296B38" w:rsidRDefault="00296B38" w:rsidP="001A5684">
      <w:pPr>
        <w:pStyle w:val="Heading20"/>
      </w:pPr>
      <w:r w:rsidRPr="00996FAF">
        <w:t>Findings</w:t>
      </w:r>
    </w:p>
    <w:p w14:paraId="0419E0A2" w14:textId="1B3AC162" w:rsidR="0066059D" w:rsidRPr="004040EC" w:rsidRDefault="0066059D" w:rsidP="0066059D">
      <w:pPr>
        <w:pStyle w:val="NormalArial"/>
        <w:rPr>
          <w:color w:val="auto"/>
        </w:rPr>
      </w:pPr>
      <w:r w:rsidRPr="004040EC">
        <w:rPr>
          <w:color w:val="auto"/>
        </w:rPr>
        <w:t xml:space="preserve">Consumers and representatives advised consumers </w:t>
      </w:r>
      <w:r w:rsidR="00084793">
        <w:rPr>
          <w:color w:val="auto"/>
        </w:rPr>
        <w:t xml:space="preserve">are treated </w:t>
      </w:r>
      <w:r w:rsidRPr="004040EC">
        <w:rPr>
          <w:color w:val="auto"/>
        </w:rPr>
        <w:t>with dignity and respect. Staff were observed engaging with consumers in a dignified and respectful manner and understood consumers’ identity and cultural background</w:t>
      </w:r>
      <w:r w:rsidR="00D4364E">
        <w:rPr>
          <w:color w:val="auto"/>
        </w:rPr>
        <w:t>s</w:t>
      </w:r>
      <w:r w:rsidRPr="004040EC">
        <w:rPr>
          <w:color w:val="auto"/>
        </w:rPr>
        <w:t xml:space="preserve">. </w:t>
      </w:r>
    </w:p>
    <w:p w14:paraId="64867A84" w14:textId="13B2ECA0" w:rsidR="0066059D" w:rsidRPr="002E50A5" w:rsidRDefault="0066059D" w:rsidP="0066059D">
      <w:pPr>
        <w:pStyle w:val="NormalArial"/>
        <w:rPr>
          <w:color w:val="auto"/>
        </w:rPr>
      </w:pPr>
      <w:r w:rsidRPr="00114DDA">
        <w:rPr>
          <w:color w:val="auto"/>
        </w:rPr>
        <w:t xml:space="preserve">Care documentation reflected the history and background of consumers and what was important to them to maintain their identity. </w:t>
      </w:r>
      <w:r w:rsidRPr="00543CC7">
        <w:rPr>
          <w:color w:val="auto"/>
        </w:rPr>
        <w:t xml:space="preserve">The Service </w:t>
      </w:r>
      <w:r w:rsidR="00543CC7" w:rsidRPr="00543CC7">
        <w:rPr>
          <w:color w:val="auto"/>
        </w:rPr>
        <w:t xml:space="preserve">has a diversity plan and </w:t>
      </w:r>
      <w:r w:rsidRPr="00543CC7">
        <w:rPr>
          <w:color w:val="auto"/>
        </w:rPr>
        <w:t xml:space="preserve">delivers culturally safe care and services </w:t>
      </w:r>
      <w:r w:rsidRPr="002E50A5">
        <w:rPr>
          <w:color w:val="auto"/>
        </w:rPr>
        <w:t>through supports provided to consumers that meet their recognised needs and expectations of care and services.</w:t>
      </w:r>
    </w:p>
    <w:p w14:paraId="1617142A" w14:textId="5092740F" w:rsidR="0066059D" w:rsidRPr="008409A8" w:rsidRDefault="0066059D" w:rsidP="0066059D">
      <w:pPr>
        <w:pStyle w:val="NormalArial"/>
        <w:rPr>
          <w:color w:val="auto"/>
        </w:rPr>
      </w:pPr>
      <w:r w:rsidRPr="008409A8">
        <w:rPr>
          <w:color w:val="auto"/>
        </w:rPr>
        <w:t>Staff</w:t>
      </w:r>
      <w:r w:rsidR="006544FF" w:rsidRPr="008409A8">
        <w:rPr>
          <w:color w:val="auto"/>
        </w:rPr>
        <w:t xml:space="preserve"> </w:t>
      </w:r>
      <w:r w:rsidR="00BA540A">
        <w:rPr>
          <w:color w:val="auto"/>
        </w:rPr>
        <w:t>are</w:t>
      </w:r>
      <w:r w:rsidR="006544FF" w:rsidRPr="008409A8">
        <w:rPr>
          <w:color w:val="auto"/>
        </w:rPr>
        <w:t xml:space="preserve"> knowledgeable about consumers’ backgrounds and what was important to them.</w:t>
      </w:r>
    </w:p>
    <w:p w14:paraId="0E6D4C8D" w14:textId="0B944047" w:rsidR="0066059D" w:rsidRPr="0066059D" w:rsidRDefault="0066059D" w:rsidP="0066059D">
      <w:pPr>
        <w:pStyle w:val="NormalArial"/>
        <w:rPr>
          <w:color w:val="0070C0"/>
        </w:rPr>
      </w:pPr>
      <w:r w:rsidRPr="00883EDD">
        <w:rPr>
          <w:color w:val="auto"/>
        </w:rPr>
        <w:t xml:space="preserve">Consumers </w:t>
      </w:r>
      <w:r w:rsidR="00BA540A">
        <w:rPr>
          <w:color w:val="auto"/>
        </w:rPr>
        <w:t xml:space="preserve">are </w:t>
      </w:r>
      <w:r w:rsidRPr="00883EDD">
        <w:rPr>
          <w:color w:val="auto"/>
        </w:rPr>
        <w:t>supported to exercise choice and maintain their independence by making decisions about their care and services</w:t>
      </w:r>
      <w:r w:rsidR="00883EDD" w:rsidRPr="00883EDD">
        <w:rPr>
          <w:color w:val="auto"/>
        </w:rPr>
        <w:t xml:space="preserve">, </w:t>
      </w:r>
      <w:r w:rsidR="00B673E7">
        <w:rPr>
          <w:color w:val="auto"/>
        </w:rPr>
        <w:t>and their choice</w:t>
      </w:r>
      <w:r w:rsidR="00E763BA">
        <w:rPr>
          <w:color w:val="auto"/>
        </w:rPr>
        <w:t xml:space="preserve"> for</w:t>
      </w:r>
      <w:r w:rsidR="00883EDD" w:rsidRPr="00883EDD">
        <w:rPr>
          <w:color w:val="auto"/>
        </w:rPr>
        <w:t xml:space="preserve"> the involvement of others</w:t>
      </w:r>
      <w:r w:rsidRPr="00883EDD">
        <w:rPr>
          <w:color w:val="auto"/>
        </w:rPr>
        <w:t xml:space="preserve">. </w:t>
      </w:r>
    </w:p>
    <w:p w14:paraId="121E8708" w14:textId="157D1D2A" w:rsidR="0066059D" w:rsidRPr="0066059D" w:rsidRDefault="0066059D" w:rsidP="0066059D">
      <w:pPr>
        <w:pStyle w:val="NormalArial"/>
        <w:rPr>
          <w:color w:val="0070C0"/>
        </w:rPr>
      </w:pPr>
      <w:r w:rsidRPr="00BC2B6C">
        <w:rPr>
          <w:color w:val="auto"/>
        </w:rPr>
        <w:t xml:space="preserve">Consumers </w:t>
      </w:r>
      <w:r w:rsidR="00292A44">
        <w:rPr>
          <w:color w:val="auto"/>
        </w:rPr>
        <w:t>are able to</w:t>
      </w:r>
      <w:r w:rsidRPr="00BC2B6C">
        <w:rPr>
          <w:color w:val="auto"/>
        </w:rPr>
        <w:t xml:space="preserve"> communicate their decisions, make connections with others, and maintain their relationships of choice. Staff demonstrated knowledge, awareness and understanding of consumer choices and preferences and described how each consumer was </w:t>
      </w:r>
      <w:r w:rsidRPr="00292A44">
        <w:rPr>
          <w:color w:val="auto"/>
        </w:rPr>
        <w:t xml:space="preserve">supported to make informed decisions about their care and services. </w:t>
      </w:r>
    </w:p>
    <w:p w14:paraId="7B7373D5" w14:textId="25AA1BE5" w:rsidR="0066059D" w:rsidRPr="00A1123E" w:rsidRDefault="0066059D" w:rsidP="0066059D">
      <w:pPr>
        <w:pStyle w:val="NormalArial"/>
        <w:rPr>
          <w:color w:val="auto"/>
        </w:rPr>
      </w:pPr>
      <w:r w:rsidRPr="00DE59EE">
        <w:rPr>
          <w:color w:val="auto"/>
        </w:rPr>
        <w:t xml:space="preserve">Consumers were supported by staff to take risks </w:t>
      </w:r>
      <w:r w:rsidR="00690DDD" w:rsidRPr="00DE59EE">
        <w:rPr>
          <w:color w:val="auto"/>
        </w:rPr>
        <w:t xml:space="preserve">and engage in activities which are important or meaningful to them. The service demonstrated </w:t>
      </w:r>
      <w:r w:rsidR="00690DDD" w:rsidRPr="00714D86">
        <w:t xml:space="preserve">the processes where risks were identified, </w:t>
      </w:r>
      <w:r w:rsidR="00690DDD" w:rsidRPr="00714D86">
        <w:lastRenderedPageBreak/>
        <w:t xml:space="preserve">potential outcomes discussed, and risk management planning completed. Planning was completed in consultation with consumers and </w:t>
      </w:r>
      <w:r w:rsidR="00690DDD">
        <w:t xml:space="preserve">their </w:t>
      </w:r>
      <w:r w:rsidR="00690DDD" w:rsidRPr="00714D86">
        <w:t>representatives</w:t>
      </w:r>
      <w:r w:rsidR="00690DDD" w:rsidRPr="00A1123E">
        <w:rPr>
          <w:color w:val="auto"/>
        </w:rPr>
        <w:t xml:space="preserve">. </w:t>
      </w:r>
      <w:r w:rsidRPr="00A1123E">
        <w:rPr>
          <w:color w:val="auto"/>
        </w:rPr>
        <w:t xml:space="preserve">Consumers </w:t>
      </w:r>
      <w:r w:rsidR="004449A1" w:rsidRPr="00A1123E">
        <w:rPr>
          <w:color w:val="auto"/>
        </w:rPr>
        <w:t xml:space="preserve">and representatives reported </w:t>
      </w:r>
      <w:r w:rsidR="00D66545" w:rsidRPr="00A1123E">
        <w:rPr>
          <w:color w:val="auto"/>
        </w:rPr>
        <w:t>being</w:t>
      </w:r>
      <w:r w:rsidRPr="00A1123E">
        <w:rPr>
          <w:color w:val="auto"/>
        </w:rPr>
        <w:t xml:space="preserve"> provided with information enabling them to make informed decisions about their care and services and exercise choice in how their needs, goals and preferences were met. </w:t>
      </w:r>
      <w:r w:rsidR="00692016" w:rsidRPr="00A1123E">
        <w:rPr>
          <w:color w:val="auto"/>
        </w:rPr>
        <w:t>S</w:t>
      </w:r>
      <w:r w:rsidRPr="00A1123E">
        <w:rPr>
          <w:color w:val="auto"/>
        </w:rPr>
        <w:t xml:space="preserve">taff </w:t>
      </w:r>
      <w:r w:rsidR="00692016" w:rsidRPr="00A1123E">
        <w:rPr>
          <w:color w:val="auto"/>
        </w:rPr>
        <w:t xml:space="preserve">described how </w:t>
      </w:r>
      <w:r w:rsidRPr="00A1123E">
        <w:rPr>
          <w:color w:val="auto"/>
        </w:rPr>
        <w:t xml:space="preserve">information </w:t>
      </w:r>
      <w:r w:rsidR="00A1123E" w:rsidRPr="00A1123E">
        <w:rPr>
          <w:color w:val="auto"/>
        </w:rPr>
        <w:t>is provided to Consumers.</w:t>
      </w:r>
    </w:p>
    <w:p w14:paraId="01C26E97" w14:textId="5A0D26A1" w:rsidR="00296B38" w:rsidRPr="006473C3" w:rsidRDefault="0066059D" w:rsidP="0066059D">
      <w:pPr>
        <w:pStyle w:val="NormalArial"/>
        <w:rPr>
          <w:color w:val="auto"/>
        </w:rPr>
      </w:pPr>
      <w:r w:rsidRPr="008F5683">
        <w:rPr>
          <w:color w:val="auto"/>
        </w:rPr>
        <w:t xml:space="preserve">Consumers felt their privacy and dignity was respected by staff and the organisation’s information management systems ensured their </w:t>
      </w:r>
      <w:r w:rsidRPr="006473C3">
        <w:rPr>
          <w:color w:val="auto"/>
        </w:rPr>
        <w:t xml:space="preserve">information was kept confidential. Staff described how they maintained consumers’ privacy when providing care. Staff are guided by an organisational privacy policy </w:t>
      </w:r>
      <w:r w:rsidR="006473C3" w:rsidRPr="006473C3">
        <w:rPr>
          <w:color w:val="auto"/>
        </w:rPr>
        <w:t>and training.</w:t>
      </w:r>
      <w:r w:rsidRPr="006473C3">
        <w:rPr>
          <w:color w:val="auto"/>
        </w:rPr>
        <w:t> </w:t>
      </w:r>
      <w:r w:rsidR="00296B38" w:rsidRPr="006473C3">
        <w:rPr>
          <w:color w:val="auto"/>
        </w:rPr>
        <w:br w:type="page"/>
      </w:r>
    </w:p>
    <w:p w14:paraId="1B194EE8" w14:textId="77777777" w:rsidR="00296B38" w:rsidRPr="00996FAF" w:rsidRDefault="00296B3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40C99" w14:paraId="2C6EABED" w14:textId="77777777" w:rsidTr="00B40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4F4C8AA" w14:textId="77777777" w:rsidR="00296B38" w:rsidRPr="0075021E" w:rsidRDefault="00296B3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DC2FCF2" w14:textId="77777777" w:rsidR="00296B38" w:rsidRPr="00996FAF" w:rsidRDefault="00296B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C99" w14:paraId="5DD1F1F7" w14:textId="77777777" w:rsidTr="00B40C9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CC67F09" w14:textId="77777777" w:rsidR="00296B38" w:rsidRPr="00996FAF" w:rsidRDefault="00296B3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604513D"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EAD6A3F"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801084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96B38" w:rsidRPr="00B952AA">
                  <w:rPr>
                    <w:rFonts w:ascii="Arial" w:hAnsi="Arial" w:cs="Arial"/>
                  </w:rPr>
                  <w:t>Compliant</w:t>
                </w:r>
              </w:sdtContent>
            </w:sdt>
          </w:p>
        </w:tc>
      </w:tr>
      <w:tr w:rsidR="00B40C99" w14:paraId="647D66F0"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3C6CF7" w14:textId="77777777" w:rsidR="00296B38" w:rsidRPr="00996FAF" w:rsidRDefault="00296B3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B2D3092"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FAD4001" w14:textId="77777777" w:rsidR="00296B38" w:rsidRPr="00996FAF" w:rsidRDefault="004F4A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88418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96B38" w:rsidRPr="00B952AA">
                  <w:rPr>
                    <w:rFonts w:ascii="Arial" w:hAnsi="Arial" w:cs="Arial"/>
                  </w:rPr>
                  <w:t>Compliant</w:t>
                </w:r>
              </w:sdtContent>
            </w:sdt>
          </w:p>
        </w:tc>
      </w:tr>
      <w:tr w:rsidR="00B40C99" w14:paraId="1C249D41" w14:textId="77777777" w:rsidTr="00B40C9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E2F9B4" w14:textId="77777777" w:rsidR="00296B38" w:rsidRPr="00996FAF" w:rsidRDefault="00296B3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392332D"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AC21573" w14:textId="77777777" w:rsidR="00296B38" w:rsidRPr="00996FAF" w:rsidRDefault="00296B3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BD96EB" w14:textId="77777777" w:rsidR="00296B38" w:rsidRPr="00996FAF" w:rsidRDefault="00296B3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E53B3C6"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2513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96B38" w:rsidRPr="00B952AA">
                  <w:rPr>
                    <w:rFonts w:ascii="Arial" w:hAnsi="Arial" w:cs="Arial"/>
                  </w:rPr>
                  <w:t>Compliant</w:t>
                </w:r>
              </w:sdtContent>
            </w:sdt>
          </w:p>
        </w:tc>
      </w:tr>
      <w:tr w:rsidR="00B40C99" w14:paraId="7773E3E9"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B196DD" w14:textId="77777777" w:rsidR="00296B38" w:rsidRPr="00996FAF" w:rsidRDefault="00296B3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EF5645F"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71839F2" w14:textId="77777777" w:rsidR="00296B38" w:rsidRPr="00996FAF" w:rsidRDefault="004F4AC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06407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96B38" w:rsidRPr="00B952AA">
                  <w:rPr>
                    <w:rFonts w:ascii="Arial" w:hAnsi="Arial" w:cs="Arial"/>
                  </w:rPr>
                  <w:t>Compliant</w:t>
                </w:r>
              </w:sdtContent>
            </w:sdt>
          </w:p>
        </w:tc>
      </w:tr>
      <w:tr w:rsidR="00B40C99" w14:paraId="6C7616A7" w14:textId="77777777" w:rsidTr="00B40C9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FB4A2C" w14:textId="77777777" w:rsidR="00296B38" w:rsidRPr="00996FAF" w:rsidRDefault="00296B3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A593C72"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C70BFAC"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27240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96B38" w:rsidRPr="00B952AA">
                  <w:rPr>
                    <w:rFonts w:ascii="Arial" w:hAnsi="Arial" w:cs="Arial"/>
                  </w:rPr>
                  <w:t>Compliant</w:t>
                </w:r>
              </w:sdtContent>
            </w:sdt>
          </w:p>
        </w:tc>
      </w:tr>
    </w:tbl>
    <w:p w14:paraId="094FF776" w14:textId="77777777" w:rsidR="00296B38" w:rsidRDefault="00296B38" w:rsidP="00D87E7C">
      <w:pPr>
        <w:pStyle w:val="Heading20"/>
      </w:pPr>
      <w:r w:rsidRPr="00996FAF">
        <w:t>Findings</w:t>
      </w:r>
    </w:p>
    <w:p w14:paraId="61BA0932" w14:textId="342843F1" w:rsidR="00EC2ADE" w:rsidRPr="00900D60" w:rsidRDefault="00EC2ADE" w:rsidP="00EC2ADE">
      <w:pPr>
        <w:pStyle w:val="NormalArial"/>
        <w:rPr>
          <w:color w:val="auto"/>
        </w:rPr>
      </w:pPr>
      <w:r w:rsidRPr="00C617EE">
        <w:rPr>
          <w:color w:val="auto"/>
        </w:rPr>
        <w:t xml:space="preserve">Consumers and representatives expressed satisfaction with care planning processes </w:t>
      </w:r>
      <w:r w:rsidR="00C617EE" w:rsidRPr="00C617EE">
        <w:rPr>
          <w:color w:val="auto"/>
        </w:rPr>
        <w:t xml:space="preserve">and </w:t>
      </w:r>
      <w:r w:rsidRPr="00C617EE">
        <w:rPr>
          <w:color w:val="auto"/>
        </w:rPr>
        <w:t xml:space="preserve">the delivery of effective care and services to consumers. </w:t>
      </w:r>
      <w:r w:rsidRPr="00900D60">
        <w:rPr>
          <w:color w:val="auto"/>
        </w:rPr>
        <w:t xml:space="preserve">Care documentation </w:t>
      </w:r>
      <w:r w:rsidR="00885CCC" w:rsidRPr="00900D60">
        <w:rPr>
          <w:color w:val="auto"/>
        </w:rPr>
        <w:t xml:space="preserve">demonstrated comprehensive assessments and effective care planning processes </w:t>
      </w:r>
      <w:r w:rsidR="00900D60" w:rsidRPr="00900D60">
        <w:rPr>
          <w:color w:val="auto"/>
        </w:rPr>
        <w:t xml:space="preserve">that </w:t>
      </w:r>
      <w:r w:rsidR="00C65697" w:rsidRPr="00900D60">
        <w:rPr>
          <w:color w:val="auto"/>
        </w:rPr>
        <w:t>cons</w:t>
      </w:r>
      <w:r w:rsidRPr="00900D60">
        <w:rPr>
          <w:color w:val="auto"/>
        </w:rPr>
        <w:t>ider</w:t>
      </w:r>
      <w:r w:rsidR="00C65697" w:rsidRPr="00900D60">
        <w:rPr>
          <w:color w:val="auto"/>
        </w:rPr>
        <w:t>ed</w:t>
      </w:r>
      <w:r w:rsidRPr="00900D60">
        <w:rPr>
          <w:color w:val="auto"/>
        </w:rPr>
        <w:t xml:space="preserve"> potential risks to consumers’ health and wellbeing.</w:t>
      </w:r>
      <w:r w:rsidR="00C06CED" w:rsidRPr="00C06CED">
        <w:rPr>
          <w:color w:val="0070C0"/>
        </w:rPr>
        <w:t xml:space="preserve"> </w:t>
      </w:r>
      <w:r w:rsidR="00C06CED" w:rsidRPr="00C06CED">
        <w:rPr>
          <w:color w:val="auto"/>
        </w:rPr>
        <w:t>Care documentation demonstrated the involvement of other health care providers in the assessment and planning processes with consumers.</w:t>
      </w:r>
    </w:p>
    <w:p w14:paraId="4D38F092" w14:textId="77777777" w:rsidR="00DB36DD" w:rsidRPr="00DB36DD" w:rsidRDefault="001A4AA9" w:rsidP="00DB36DD">
      <w:pPr>
        <w:pStyle w:val="NormalArial"/>
        <w:rPr>
          <w:color w:val="auto"/>
        </w:rPr>
      </w:pPr>
      <w:r w:rsidRPr="001A4AA9">
        <w:rPr>
          <w:color w:val="auto"/>
        </w:rPr>
        <w:t xml:space="preserve">Staff were able to describe assessment and care planning processes and how consultation occurs with the consumers and representatives. </w:t>
      </w:r>
      <w:r w:rsidR="00DB36DD" w:rsidRPr="00DB36DD">
        <w:rPr>
          <w:color w:val="auto"/>
        </w:rPr>
        <w:t>Consumers and representatives consider consumers to be partners in the ongoing assessment and planning of consumers’ care and services, including consideration of consumers' wishes for end-of-life care.</w:t>
      </w:r>
    </w:p>
    <w:p w14:paraId="7E5D9E67" w14:textId="01629776" w:rsidR="00B76425" w:rsidRPr="00594685" w:rsidRDefault="002C0911" w:rsidP="00B76425">
      <w:pPr>
        <w:pStyle w:val="NormalArial"/>
        <w:rPr>
          <w:color w:val="auto"/>
        </w:rPr>
      </w:pPr>
      <w:r w:rsidRPr="002D405F">
        <w:rPr>
          <w:color w:val="auto"/>
        </w:rPr>
        <w:t xml:space="preserve">Consumers said staff have </w:t>
      </w:r>
      <w:r>
        <w:rPr>
          <w:color w:val="auto"/>
        </w:rPr>
        <w:t>discussed</w:t>
      </w:r>
      <w:r w:rsidRPr="002D405F">
        <w:rPr>
          <w:color w:val="auto"/>
        </w:rPr>
        <w:t xml:space="preserve"> their care plan</w:t>
      </w:r>
      <w:r>
        <w:rPr>
          <w:color w:val="auto"/>
        </w:rPr>
        <w:t>ning needs with</w:t>
      </w:r>
      <w:r w:rsidRPr="002D405F">
        <w:rPr>
          <w:color w:val="auto"/>
        </w:rPr>
        <w:t xml:space="preserve"> them, and consider </w:t>
      </w:r>
      <w:r w:rsidR="005D47F1">
        <w:rPr>
          <w:color w:val="auto"/>
        </w:rPr>
        <w:t>their</w:t>
      </w:r>
      <w:r w:rsidRPr="002D405F">
        <w:rPr>
          <w:color w:val="auto"/>
        </w:rPr>
        <w:t xml:space="preserve"> needs, goals and preferences</w:t>
      </w:r>
      <w:r w:rsidR="005D47F1">
        <w:rPr>
          <w:color w:val="auto"/>
        </w:rPr>
        <w:t xml:space="preserve"> are met</w:t>
      </w:r>
      <w:r w:rsidRPr="002D405F">
        <w:rPr>
          <w:color w:val="auto"/>
        </w:rPr>
        <w:t xml:space="preserve">. </w:t>
      </w:r>
      <w:r w:rsidR="00B76425" w:rsidRPr="00594685">
        <w:rPr>
          <w:color w:val="auto"/>
        </w:rPr>
        <w:t xml:space="preserve">Care documentation evidenced the </w:t>
      </w:r>
      <w:r w:rsidR="003F5539" w:rsidRPr="00594685">
        <w:rPr>
          <w:color w:val="auto"/>
        </w:rPr>
        <w:t xml:space="preserve">consumer’s </w:t>
      </w:r>
      <w:r w:rsidR="00B76425" w:rsidRPr="00594685">
        <w:rPr>
          <w:color w:val="auto"/>
        </w:rPr>
        <w:t xml:space="preserve">involvement, those the consumer wish to be involved, and the outcomes of assessments were documented within the care </w:t>
      </w:r>
      <w:r w:rsidR="00B76425" w:rsidRPr="005D47F1">
        <w:rPr>
          <w:color w:val="auto"/>
        </w:rPr>
        <w:t>and services plan.</w:t>
      </w:r>
    </w:p>
    <w:p w14:paraId="3F603DA2" w14:textId="26CF91A9" w:rsidR="004F70AA" w:rsidRPr="00C06CED" w:rsidRDefault="00B76425" w:rsidP="004F70AA">
      <w:pPr>
        <w:pStyle w:val="NormalArial"/>
        <w:rPr>
          <w:color w:val="auto"/>
        </w:rPr>
      </w:pPr>
      <w:r w:rsidRPr="00B80975">
        <w:rPr>
          <w:color w:val="auto"/>
        </w:rPr>
        <w:t xml:space="preserve">The service </w:t>
      </w:r>
      <w:r w:rsidR="00362985">
        <w:rPr>
          <w:color w:val="auto"/>
        </w:rPr>
        <w:t>uses</w:t>
      </w:r>
      <w:r w:rsidRPr="00B80975">
        <w:rPr>
          <w:color w:val="auto"/>
        </w:rPr>
        <w:t xml:space="preserve"> an electronic care management system. Staff said they have access to care planning information through the electronic care management system. </w:t>
      </w:r>
      <w:r w:rsidRPr="00C06CED">
        <w:rPr>
          <w:color w:val="auto"/>
        </w:rPr>
        <w:t xml:space="preserve">The service demonstrated care plans are reviewed </w:t>
      </w:r>
      <w:r w:rsidR="007A4F0B" w:rsidRPr="00C06CED">
        <w:rPr>
          <w:color w:val="auto"/>
        </w:rPr>
        <w:t>6 monthly</w:t>
      </w:r>
      <w:r w:rsidRPr="00C06CED">
        <w:rPr>
          <w:color w:val="auto"/>
        </w:rPr>
        <w:t xml:space="preserve"> and when circumstances </w:t>
      </w:r>
      <w:r w:rsidR="00FA7866" w:rsidRPr="00C06CED">
        <w:rPr>
          <w:color w:val="auto"/>
        </w:rPr>
        <w:t>change,</w:t>
      </w:r>
      <w:r w:rsidRPr="00C06CED">
        <w:rPr>
          <w:color w:val="auto"/>
        </w:rPr>
        <w:t xml:space="preserve"> or incidents impact the needs of consumers. </w:t>
      </w:r>
      <w:r w:rsidR="004F70AA" w:rsidRPr="00C06CED">
        <w:rPr>
          <w:color w:val="auto"/>
        </w:rPr>
        <w:t>The organisation had policies and procedures related to assessment and planning to guide staff practice.</w:t>
      </w:r>
    </w:p>
    <w:p w14:paraId="31FC77A9" w14:textId="77777777" w:rsidR="00296B38" w:rsidRPr="00996FAF" w:rsidRDefault="00296B3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0C99" w14:paraId="44F15660" w14:textId="77777777" w:rsidTr="00B40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876AB5" w14:textId="77777777" w:rsidR="00296B38" w:rsidRPr="00996FAF" w:rsidRDefault="00296B3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F157334" w14:textId="77777777" w:rsidR="00296B38" w:rsidRPr="00996FAF" w:rsidRDefault="00296B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C99" w14:paraId="455585DD"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B7B76" w14:textId="77777777" w:rsidR="00296B38" w:rsidRPr="00996FAF" w:rsidRDefault="00296B3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70C4EDB"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3A2477" w14:textId="77777777" w:rsidR="00296B38" w:rsidRPr="00996FAF" w:rsidRDefault="00296B3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795BB48" w14:textId="77777777" w:rsidR="00296B38" w:rsidRPr="00996FAF" w:rsidRDefault="00296B3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3E68AA" w14:textId="77777777" w:rsidR="00296B38" w:rsidRPr="00996FAF" w:rsidRDefault="00296B3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341FB60"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06610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96B38" w:rsidRPr="002C2F15">
                  <w:rPr>
                    <w:rFonts w:ascii="Arial" w:hAnsi="Arial" w:cs="Arial"/>
                  </w:rPr>
                  <w:t>Compliant</w:t>
                </w:r>
              </w:sdtContent>
            </w:sdt>
          </w:p>
        </w:tc>
      </w:tr>
      <w:tr w:rsidR="00B40C99" w14:paraId="1D133BA0"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D5004" w14:textId="77777777" w:rsidR="00296B38" w:rsidRPr="00996FAF" w:rsidRDefault="00296B3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CF39667"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7DDA517" w14:textId="77777777" w:rsidR="00296B38" w:rsidRPr="00996FAF" w:rsidRDefault="004F4A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524388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96B38" w:rsidRPr="002C2F15">
                  <w:rPr>
                    <w:rFonts w:ascii="Arial" w:hAnsi="Arial" w:cs="Arial"/>
                  </w:rPr>
                  <w:t>Compliant</w:t>
                </w:r>
              </w:sdtContent>
            </w:sdt>
          </w:p>
        </w:tc>
      </w:tr>
      <w:tr w:rsidR="00B40C99" w14:paraId="7EB6B7D7"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31B8E" w14:textId="77777777" w:rsidR="00296B38" w:rsidRPr="00996FAF" w:rsidRDefault="00296B3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4A4D36D" w14:textId="77777777" w:rsidR="00296B38" w:rsidRPr="00996FAF" w:rsidRDefault="00296B3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24FE951"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03937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96B38" w:rsidRPr="002C2F15">
                  <w:rPr>
                    <w:rFonts w:ascii="Arial" w:hAnsi="Arial" w:cs="Arial"/>
                  </w:rPr>
                  <w:t>Compliant</w:t>
                </w:r>
              </w:sdtContent>
            </w:sdt>
          </w:p>
        </w:tc>
      </w:tr>
      <w:tr w:rsidR="00B40C99" w14:paraId="3FBD2894"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7B734" w14:textId="77777777" w:rsidR="00296B38" w:rsidRPr="00996FAF" w:rsidRDefault="00296B3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CFC28B9"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0B30B17" w14:textId="77777777" w:rsidR="00296B38" w:rsidRPr="00996FAF" w:rsidRDefault="004F4AC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774353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96B38" w:rsidRPr="002C2F15">
                  <w:rPr>
                    <w:rFonts w:ascii="Arial" w:hAnsi="Arial" w:cs="Arial"/>
                  </w:rPr>
                  <w:t>Compliant</w:t>
                </w:r>
              </w:sdtContent>
            </w:sdt>
          </w:p>
        </w:tc>
      </w:tr>
      <w:tr w:rsidR="00B40C99" w14:paraId="0C1B240C"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A8A95" w14:textId="77777777" w:rsidR="00296B38" w:rsidRPr="00996FAF" w:rsidRDefault="00296B3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33367A5"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61C05E6"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26347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96B38" w:rsidRPr="002C2F15">
                  <w:rPr>
                    <w:rFonts w:ascii="Arial" w:hAnsi="Arial" w:cs="Arial"/>
                  </w:rPr>
                  <w:t>Compliant</w:t>
                </w:r>
              </w:sdtContent>
            </w:sdt>
          </w:p>
        </w:tc>
      </w:tr>
      <w:tr w:rsidR="00B40C99" w14:paraId="7644886B"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28B86" w14:textId="77777777" w:rsidR="00296B38" w:rsidRPr="00996FAF" w:rsidRDefault="00296B3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BEF38C4"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361B409" w14:textId="77777777" w:rsidR="00296B38" w:rsidRPr="00996FAF" w:rsidRDefault="004F4A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27103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96B38" w:rsidRPr="002C2F15">
                  <w:rPr>
                    <w:rFonts w:ascii="Arial" w:hAnsi="Arial" w:cs="Arial"/>
                  </w:rPr>
                  <w:t>Compliant</w:t>
                </w:r>
              </w:sdtContent>
            </w:sdt>
          </w:p>
        </w:tc>
      </w:tr>
      <w:tr w:rsidR="00B40C99" w14:paraId="16371A72"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27831" w14:textId="77777777" w:rsidR="00296B38" w:rsidRPr="00996FAF" w:rsidRDefault="00296B3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139CB70"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3E6726" w14:textId="77777777" w:rsidR="00296B38" w:rsidRPr="00996FAF" w:rsidRDefault="00296B3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207E004" w14:textId="77777777" w:rsidR="00296B38" w:rsidRPr="00996FAF" w:rsidRDefault="00296B3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329D0AC"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50772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96B38" w:rsidRPr="002C2F15">
                  <w:rPr>
                    <w:rFonts w:ascii="Arial" w:hAnsi="Arial" w:cs="Arial"/>
                  </w:rPr>
                  <w:t>Compliant</w:t>
                </w:r>
              </w:sdtContent>
            </w:sdt>
          </w:p>
        </w:tc>
      </w:tr>
    </w:tbl>
    <w:p w14:paraId="5AFE5796" w14:textId="77777777" w:rsidR="00296B38" w:rsidRDefault="00296B38" w:rsidP="00D87E7C">
      <w:pPr>
        <w:pStyle w:val="Heading20"/>
      </w:pPr>
      <w:r w:rsidRPr="00996FAF">
        <w:t>Findings</w:t>
      </w:r>
    </w:p>
    <w:p w14:paraId="6A92C7AF" w14:textId="5CD7F7AD" w:rsidR="000D6C83" w:rsidRPr="008C1121" w:rsidRDefault="000D6C83" w:rsidP="000D6C83">
      <w:pPr>
        <w:pStyle w:val="NormalArial"/>
        <w:rPr>
          <w:color w:val="auto"/>
        </w:rPr>
      </w:pPr>
      <w:r w:rsidRPr="008C1121">
        <w:rPr>
          <w:color w:val="auto"/>
        </w:rPr>
        <w:t xml:space="preserve">Consumers and representatives considered consumers received care that </w:t>
      </w:r>
      <w:r w:rsidR="00880B32" w:rsidRPr="008C1121">
        <w:rPr>
          <w:color w:val="auto"/>
        </w:rPr>
        <w:t>optimises consumers’ health and well-being</w:t>
      </w:r>
      <w:r w:rsidRPr="008C1121">
        <w:rPr>
          <w:color w:val="auto"/>
        </w:rPr>
        <w:t>. Staff were aware of the personal and clinical needs of consumers and how to meet those needs.</w:t>
      </w:r>
    </w:p>
    <w:p w14:paraId="1C036D67" w14:textId="68DDA26D" w:rsidR="000D6C83" w:rsidRPr="003E29D4" w:rsidRDefault="000D6C83" w:rsidP="000D6C83">
      <w:pPr>
        <w:pStyle w:val="NormalArial"/>
        <w:rPr>
          <w:color w:val="auto"/>
        </w:rPr>
      </w:pPr>
      <w:r w:rsidRPr="003E1B60">
        <w:rPr>
          <w:color w:val="auto"/>
        </w:rPr>
        <w:t xml:space="preserve">Consumer care documentation demonstrated </w:t>
      </w:r>
      <w:r w:rsidR="00C33C98" w:rsidRPr="003E1B60">
        <w:rPr>
          <w:color w:val="auto"/>
        </w:rPr>
        <w:t>individualised</w:t>
      </w:r>
      <w:r w:rsidR="003E1B60" w:rsidRPr="003E1B60">
        <w:rPr>
          <w:color w:val="auto"/>
        </w:rPr>
        <w:t xml:space="preserve">, </w:t>
      </w:r>
      <w:r w:rsidRPr="003E1B60">
        <w:rPr>
          <w:color w:val="auto"/>
        </w:rPr>
        <w:t>effective assessment, management and evaluation of clinical care needs including restrictive practices</w:t>
      </w:r>
      <w:r w:rsidRPr="003E29D4">
        <w:rPr>
          <w:color w:val="auto"/>
        </w:rPr>
        <w:t>, wound care and pain management.</w:t>
      </w:r>
    </w:p>
    <w:p w14:paraId="719DCCE8" w14:textId="666C92FF" w:rsidR="003E1B60" w:rsidRPr="005C3116" w:rsidRDefault="004011AC" w:rsidP="003E1B60">
      <w:pPr>
        <w:pStyle w:val="NormalArial"/>
        <w:rPr>
          <w:color w:val="auto"/>
        </w:rPr>
      </w:pPr>
      <w:r w:rsidRPr="006C6CE8">
        <w:rPr>
          <w:color w:val="auto"/>
        </w:rPr>
        <w:t>For consumers who are subject to restrictive practices</w:t>
      </w:r>
      <w:r w:rsidR="00502E77" w:rsidRPr="006C6CE8">
        <w:rPr>
          <w:color w:val="auto"/>
        </w:rPr>
        <w:t>, a</w:t>
      </w:r>
      <w:r w:rsidR="003E1B60" w:rsidRPr="006C6CE8">
        <w:rPr>
          <w:color w:val="auto"/>
        </w:rPr>
        <w:t>ssessments, informed consent</w:t>
      </w:r>
      <w:r w:rsidR="00502E77" w:rsidRPr="006C6CE8">
        <w:rPr>
          <w:color w:val="auto"/>
        </w:rPr>
        <w:t>,</w:t>
      </w:r>
      <w:r w:rsidR="003E1B60" w:rsidRPr="006C6CE8">
        <w:rPr>
          <w:color w:val="auto"/>
        </w:rPr>
        <w:t xml:space="preserve"> monitoring</w:t>
      </w:r>
      <w:r w:rsidR="00502E77" w:rsidRPr="006C6CE8">
        <w:rPr>
          <w:color w:val="auto"/>
        </w:rPr>
        <w:t xml:space="preserve"> </w:t>
      </w:r>
      <w:r w:rsidR="00F8600E" w:rsidRPr="006C6CE8">
        <w:rPr>
          <w:color w:val="auto"/>
        </w:rPr>
        <w:t>and i</w:t>
      </w:r>
      <w:r w:rsidR="00502E77" w:rsidRPr="006C6CE8">
        <w:rPr>
          <w:color w:val="auto"/>
        </w:rPr>
        <w:t>ndividualised behaviour support plans</w:t>
      </w:r>
      <w:r w:rsidR="003E1B60" w:rsidRPr="006C6CE8">
        <w:rPr>
          <w:color w:val="auto"/>
        </w:rPr>
        <w:t xml:space="preserve"> were demonstrated </w:t>
      </w:r>
      <w:r w:rsidR="006C6CE8" w:rsidRPr="006C6CE8">
        <w:rPr>
          <w:color w:val="auto"/>
        </w:rPr>
        <w:t>to be i</w:t>
      </w:r>
      <w:r w:rsidR="003E1B60" w:rsidRPr="006C6CE8">
        <w:rPr>
          <w:color w:val="auto"/>
        </w:rPr>
        <w:t xml:space="preserve">n place. </w:t>
      </w:r>
      <w:r w:rsidR="003E1B60" w:rsidRPr="005C3116">
        <w:rPr>
          <w:color w:val="auto"/>
        </w:rPr>
        <w:t>Care documentation confirms consumers’ medication and restrictive practises are reviewed regularly by the Medical Officer.</w:t>
      </w:r>
    </w:p>
    <w:p w14:paraId="4A88C050" w14:textId="6D32B243" w:rsidR="000D6C83" w:rsidRPr="000D6C83" w:rsidRDefault="006B2C19" w:rsidP="000D6C83">
      <w:pPr>
        <w:pStyle w:val="NormalArial"/>
        <w:rPr>
          <w:color w:val="0070C0"/>
        </w:rPr>
      </w:pPr>
      <w:r w:rsidRPr="0089304A">
        <w:rPr>
          <w:color w:val="auto"/>
        </w:rPr>
        <w:t>The service conducts skin</w:t>
      </w:r>
      <w:r w:rsidRPr="00D1624C">
        <w:rPr>
          <w:color w:val="auto"/>
        </w:rPr>
        <w:t xml:space="preserve"> integrity risk assessments and develops appropriate management plans </w:t>
      </w:r>
      <w:r w:rsidR="00484F68">
        <w:rPr>
          <w:color w:val="auto"/>
        </w:rPr>
        <w:t>and w</w:t>
      </w:r>
      <w:r w:rsidR="00FC095D" w:rsidRPr="00EE2B42">
        <w:rPr>
          <w:color w:val="auto"/>
        </w:rPr>
        <w:t xml:space="preserve">ound care management is completed as prescribed. </w:t>
      </w:r>
      <w:r w:rsidRPr="00EE2B42">
        <w:rPr>
          <w:color w:val="auto"/>
        </w:rPr>
        <w:t xml:space="preserve">Consumers are assessed for </w:t>
      </w:r>
      <w:r w:rsidRPr="00EE2B42">
        <w:rPr>
          <w:color w:val="auto"/>
        </w:rPr>
        <w:lastRenderedPageBreak/>
        <w:t>potential pain using validated assessment tools and</w:t>
      </w:r>
      <w:r w:rsidR="00594436" w:rsidRPr="00EE2B42">
        <w:rPr>
          <w:color w:val="auto"/>
        </w:rPr>
        <w:t xml:space="preserve"> </w:t>
      </w:r>
      <w:r w:rsidRPr="00EE2B42">
        <w:rPr>
          <w:color w:val="auto"/>
        </w:rPr>
        <w:t xml:space="preserve">an appropriate </w:t>
      </w:r>
      <w:r w:rsidRPr="00D1624C">
        <w:rPr>
          <w:color w:val="auto"/>
        </w:rPr>
        <w:t>pain management strategy is developed</w:t>
      </w:r>
      <w:r w:rsidR="00594436">
        <w:rPr>
          <w:color w:val="auto"/>
        </w:rPr>
        <w:t xml:space="preserve"> as required.</w:t>
      </w:r>
      <w:r w:rsidRPr="00D1624C">
        <w:rPr>
          <w:color w:val="auto"/>
        </w:rPr>
        <w:t xml:space="preserve"> </w:t>
      </w:r>
    </w:p>
    <w:p w14:paraId="79F94B08" w14:textId="4811A0FF" w:rsidR="000D6C83" w:rsidRPr="00370EB8" w:rsidRDefault="000D6C83" w:rsidP="000D6C83">
      <w:pPr>
        <w:pStyle w:val="NormalArial"/>
        <w:rPr>
          <w:color w:val="auto"/>
        </w:rPr>
      </w:pPr>
      <w:r w:rsidRPr="0090071F">
        <w:rPr>
          <w:color w:val="auto"/>
        </w:rPr>
        <w:t xml:space="preserve">The service has effective processes to manage high-impact or high-prevalence risks associated with the care of each consumer. </w:t>
      </w:r>
      <w:r w:rsidRPr="00370EB8">
        <w:rPr>
          <w:color w:val="auto"/>
        </w:rPr>
        <w:t xml:space="preserve">The Service monitored clinical indicators </w:t>
      </w:r>
      <w:r w:rsidR="000C6C14">
        <w:rPr>
          <w:color w:val="auto"/>
        </w:rPr>
        <w:t>and uses this information</w:t>
      </w:r>
      <w:r w:rsidR="00B31A6E">
        <w:rPr>
          <w:color w:val="auto"/>
        </w:rPr>
        <w:t xml:space="preserve"> to </w:t>
      </w:r>
      <w:r w:rsidRPr="00370EB8">
        <w:rPr>
          <w:color w:val="auto"/>
        </w:rPr>
        <w:t xml:space="preserve">inform strategies to reduce risk for consumers at the Service. </w:t>
      </w:r>
    </w:p>
    <w:p w14:paraId="52257FA3" w14:textId="575CF6CA" w:rsidR="000D6C83" w:rsidRPr="005C3116" w:rsidRDefault="00B2346C" w:rsidP="000D6C83">
      <w:pPr>
        <w:pStyle w:val="NormalArial"/>
        <w:rPr>
          <w:color w:val="auto"/>
        </w:rPr>
      </w:pPr>
      <w:r w:rsidRPr="00370EB8">
        <w:rPr>
          <w:color w:val="auto"/>
        </w:rPr>
        <w:t xml:space="preserve">Care documentation identified </w:t>
      </w:r>
      <w:r w:rsidRPr="007279DA">
        <w:rPr>
          <w:color w:val="auto"/>
        </w:rPr>
        <w:t xml:space="preserve">risks for each consumer, including life choices, falls and diet choices, are effectively managed. </w:t>
      </w:r>
      <w:r>
        <w:rPr>
          <w:color w:val="auto"/>
        </w:rPr>
        <w:t>C</w:t>
      </w:r>
      <w:r w:rsidRPr="007279DA">
        <w:rPr>
          <w:color w:val="auto"/>
        </w:rPr>
        <w:t xml:space="preserve">onsumers and representatives </w:t>
      </w:r>
      <w:r w:rsidR="00532771">
        <w:rPr>
          <w:color w:val="auto"/>
        </w:rPr>
        <w:t xml:space="preserve">expressed satisfaction that </w:t>
      </w:r>
      <w:r w:rsidRPr="007279DA">
        <w:rPr>
          <w:color w:val="auto"/>
        </w:rPr>
        <w:t xml:space="preserve"> risks are effectively managed. </w:t>
      </w:r>
      <w:r w:rsidR="000D6C83" w:rsidRPr="005C3116">
        <w:rPr>
          <w:color w:val="auto"/>
        </w:rPr>
        <w:t>The service has a suite of policies to guide staff in the identification and management of high-impact and high prevalence risks associated with the care of consumers.</w:t>
      </w:r>
    </w:p>
    <w:p w14:paraId="039E7A8B" w14:textId="24C0FFB4" w:rsidR="000D6C83" w:rsidRPr="00FA0241" w:rsidRDefault="000D6C83" w:rsidP="000D6C83">
      <w:pPr>
        <w:pStyle w:val="NormalArial"/>
        <w:rPr>
          <w:color w:val="auto"/>
        </w:rPr>
      </w:pPr>
      <w:r w:rsidRPr="00FA0241">
        <w:rPr>
          <w:color w:val="auto"/>
        </w:rPr>
        <w:t>Staff were able to describe the ways they recognise and respond to deterioration or change in the consumer’s condition. Clinical pathways are available to guide staff in identifying and responding to a change or deterioration in consumers’ conditions. The Service had policies and procedures which guided staff practices in relation to the management of consumers requiring palliative and end of life care.</w:t>
      </w:r>
      <w:r w:rsidR="00EE58DC" w:rsidRPr="00EE58DC">
        <w:rPr>
          <w:color w:val="auto"/>
        </w:rPr>
        <w:t xml:space="preserve"> </w:t>
      </w:r>
      <w:r w:rsidR="00EE58DC" w:rsidRPr="00EB468C">
        <w:rPr>
          <w:color w:val="auto"/>
        </w:rPr>
        <w:t xml:space="preserve">Care </w:t>
      </w:r>
      <w:r w:rsidR="00EE58DC">
        <w:rPr>
          <w:color w:val="auto"/>
        </w:rPr>
        <w:t>documentation</w:t>
      </w:r>
      <w:r w:rsidR="00EE58DC" w:rsidRPr="00EB468C">
        <w:rPr>
          <w:color w:val="auto"/>
        </w:rPr>
        <w:t xml:space="preserve"> </w:t>
      </w:r>
      <w:r w:rsidR="00EE58DC">
        <w:rPr>
          <w:color w:val="auto"/>
        </w:rPr>
        <w:t>recorded</w:t>
      </w:r>
      <w:r w:rsidR="00EE58DC" w:rsidRPr="00EB468C">
        <w:rPr>
          <w:color w:val="auto"/>
        </w:rPr>
        <w:t xml:space="preserve"> consumers’ end-of-life care needs, and preferences.</w:t>
      </w:r>
    </w:p>
    <w:p w14:paraId="71CFD04E" w14:textId="77777777" w:rsidR="000D6C83" w:rsidRPr="00DC3009" w:rsidRDefault="000D6C83" w:rsidP="000D6C83">
      <w:pPr>
        <w:pStyle w:val="NormalArial"/>
        <w:rPr>
          <w:color w:val="auto"/>
        </w:rPr>
      </w:pPr>
      <w:r w:rsidRPr="00DC3009">
        <w:rPr>
          <w:color w:val="auto"/>
        </w:rPr>
        <w:t>Consumers and representatives said consumers receive the care they need and that the service is responsive to changes identified to consumers’ health.</w:t>
      </w:r>
    </w:p>
    <w:p w14:paraId="4C7727D0" w14:textId="77777777" w:rsidR="000D6C83" w:rsidRDefault="000D6C83" w:rsidP="000D6C83">
      <w:pPr>
        <w:pStyle w:val="NormalArial"/>
        <w:rPr>
          <w:color w:val="auto"/>
        </w:rPr>
      </w:pPr>
      <w:r w:rsidRPr="00DC3009">
        <w:rPr>
          <w:color w:val="auto"/>
        </w:rPr>
        <w:t>Consumers and representatives were confident that consumers’ needs, and preferences were known by and effectively communicated between staff. Staff described the ways in which information was shared amongst staff, including within the electronic care management system, through handover and staff meetings.</w:t>
      </w:r>
    </w:p>
    <w:p w14:paraId="2FD52547" w14:textId="0CC41F03" w:rsidR="00832FBB" w:rsidRPr="00832FBB" w:rsidRDefault="00832FBB" w:rsidP="00832FBB">
      <w:pPr>
        <w:spacing w:before="240" w:line="276" w:lineRule="auto"/>
        <w:rPr>
          <w:rFonts w:ascii="Arial" w:hAnsi="Arial" w:cs="Arial"/>
          <w:color w:val="auto"/>
        </w:rPr>
      </w:pPr>
      <w:r>
        <w:rPr>
          <w:rFonts w:ascii="Arial" w:hAnsi="Arial" w:cs="Arial"/>
          <w:color w:val="auto"/>
          <w:lang w:eastAsia="en-AU"/>
        </w:rPr>
        <w:t xml:space="preserve">Staff have received </w:t>
      </w:r>
      <w:r w:rsidRPr="00832FBB">
        <w:rPr>
          <w:rFonts w:ascii="Arial" w:hAnsi="Arial" w:cs="Arial"/>
          <w:color w:val="auto"/>
          <w:lang w:eastAsia="en-AU"/>
        </w:rPr>
        <w:t xml:space="preserve">training </w:t>
      </w:r>
      <w:r>
        <w:rPr>
          <w:rFonts w:ascii="Arial" w:hAnsi="Arial" w:cs="Arial"/>
          <w:color w:val="auto"/>
          <w:lang w:eastAsia="en-AU"/>
        </w:rPr>
        <w:t xml:space="preserve">on topics such as </w:t>
      </w:r>
      <w:r w:rsidRPr="00832FBB">
        <w:rPr>
          <w:rFonts w:ascii="Arial" w:hAnsi="Arial" w:cs="Arial"/>
          <w:color w:val="auto"/>
          <w:lang w:eastAsia="en-AU"/>
        </w:rPr>
        <w:t>identifying deterioration, specialist clinical programs</w:t>
      </w:r>
      <w:r w:rsidR="00E64D8E">
        <w:rPr>
          <w:rFonts w:ascii="Arial" w:hAnsi="Arial" w:cs="Arial"/>
          <w:color w:val="auto"/>
          <w:lang w:eastAsia="en-AU"/>
        </w:rPr>
        <w:t>,</w:t>
      </w:r>
      <w:r w:rsidRPr="00832FBB">
        <w:rPr>
          <w:rFonts w:ascii="Arial" w:hAnsi="Arial" w:cs="Arial"/>
          <w:color w:val="auto"/>
          <w:lang w:eastAsia="en-AU"/>
        </w:rPr>
        <w:t xml:space="preserve"> wound care, dementia care and skin care to support staff to meet the clinical care needs of consumers</w:t>
      </w:r>
      <w:r w:rsidRPr="00832FBB">
        <w:rPr>
          <w:rFonts w:ascii="Arial" w:hAnsi="Arial" w:cs="Arial"/>
          <w:color w:val="auto"/>
        </w:rPr>
        <w:t>.</w:t>
      </w:r>
    </w:p>
    <w:p w14:paraId="123F2A8F" w14:textId="6822A1E5" w:rsidR="000D6C83" w:rsidRPr="002C34D1" w:rsidRDefault="000D6C83" w:rsidP="000D6C83">
      <w:pPr>
        <w:pStyle w:val="NormalArial"/>
        <w:rPr>
          <w:color w:val="auto"/>
        </w:rPr>
      </w:pPr>
      <w:r w:rsidRPr="002C34D1">
        <w:rPr>
          <w:color w:val="auto"/>
        </w:rPr>
        <w:t xml:space="preserve">Consumers have access to relevant health professionals, such as allied health practitioners and other medical </w:t>
      </w:r>
      <w:r w:rsidR="002C34D1" w:rsidRPr="002C34D1">
        <w:rPr>
          <w:color w:val="auto"/>
        </w:rPr>
        <w:t>specialists. The</w:t>
      </w:r>
      <w:r w:rsidR="004C74D6" w:rsidRPr="002C34D1">
        <w:rPr>
          <w:color w:val="auto"/>
        </w:rPr>
        <w:t xml:space="preserve"> service has established referral pathways to various support and specialist services. Staff were knowledgeable about </w:t>
      </w:r>
      <w:r w:rsidR="00A76E74" w:rsidRPr="002C34D1">
        <w:rPr>
          <w:color w:val="auto"/>
        </w:rPr>
        <w:t xml:space="preserve">available services and how to arrange </w:t>
      </w:r>
      <w:r w:rsidR="002C34D1" w:rsidRPr="002C34D1">
        <w:rPr>
          <w:color w:val="auto"/>
        </w:rPr>
        <w:t xml:space="preserve">referral of </w:t>
      </w:r>
      <w:r w:rsidR="00A76E74" w:rsidRPr="002C34D1">
        <w:rPr>
          <w:color w:val="auto"/>
        </w:rPr>
        <w:t xml:space="preserve">consumers </w:t>
      </w:r>
      <w:r w:rsidR="002C34D1" w:rsidRPr="002C34D1">
        <w:rPr>
          <w:color w:val="auto"/>
        </w:rPr>
        <w:t>to meet</w:t>
      </w:r>
      <w:r w:rsidR="00A76E74" w:rsidRPr="002C34D1">
        <w:rPr>
          <w:color w:val="auto"/>
        </w:rPr>
        <w:t xml:space="preserve"> </w:t>
      </w:r>
      <w:r w:rsidR="001A3F50">
        <w:rPr>
          <w:color w:val="auto"/>
        </w:rPr>
        <w:t xml:space="preserve">their </w:t>
      </w:r>
      <w:r w:rsidR="00A76E74" w:rsidRPr="002C34D1">
        <w:rPr>
          <w:color w:val="auto"/>
        </w:rPr>
        <w:t>care nee</w:t>
      </w:r>
      <w:r w:rsidR="002C34D1" w:rsidRPr="002C34D1">
        <w:rPr>
          <w:color w:val="auto"/>
        </w:rPr>
        <w:t>ds.</w:t>
      </w:r>
    </w:p>
    <w:p w14:paraId="1C507B2E" w14:textId="2AE46703" w:rsidR="000D6C83" w:rsidRPr="005437D1" w:rsidRDefault="000D6C83" w:rsidP="000D6C83">
      <w:pPr>
        <w:pStyle w:val="NormalArial"/>
        <w:rPr>
          <w:strike/>
          <w:color w:val="auto"/>
        </w:rPr>
      </w:pPr>
      <w:r w:rsidRPr="005437D1">
        <w:rPr>
          <w:color w:val="auto"/>
        </w:rPr>
        <w:t xml:space="preserve">The service has documented policies and procedures to guide staff practise in relation to antimicrobial stewardship, and infection control. Consumers and representatives described the ways the Service ensured minimisation of infection related risks including for COVID-19 such as the use of face masks, </w:t>
      </w:r>
      <w:r w:rsidR="009640FD">
        <w:rPr>
          <w:color w:val="auto"/>
        </w:rPr>
        <w:t xml:space="preserve">hand </w:t>
      </w:r>
      <w:r w:rsidRPr="005437D1">
        <w:rPr>
          <w:color w:val="auto"/>
        </w:rPr>
        <w:t xml:space="preserve">washing and pre-entry screening to the Service. </w:t>
      </w:r>
    </w:p>
    <w:p w14:paraId="585F8A03" w14:textId="56925546" w:rsidR="00296B38" w:rsidRPr="00262C0B" w:rsidRDefault="000D6C83" w:rsidP="000D6C83">
      <w:pPr>
        <w:pStyle w:val="NormalArial"/>
      </w:pPr>
      <w:r w:rsidRPr="005437D1">
        <w:rPr>
          <w:color w:val="auto"/>
        </w:rPr>
        <w:t>The service was able to demonstrate the minimising of infection-related risks through antimicrobial stewardship, the implementation of screening processes, staff education and through standard transmission-based precautions to prevent and control infection.</w:t>
      </w:r>
      <w:r w:rsidR="00296B38">
        <w:br w:type="page"/>
      </w:r>
    </w:p>
    <w:p w14:paraId="643E7FB6" w14:textId="77777777" w:rsidR="00296B38" w:rsidRPr="00996FAF" w:rsidRDefault="00296B3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0C99" w14:paraId="0AFF83AC" w14:textId="77777777" w:rsidTr="00B40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B6552A" w14:textId="77777777" w:rsidR="00296B38" w:rsidRPr="00996FAF" w:rsidRDefault="00296B3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9EE0341" w14:textId="77777777" w:rsidR="00296B38" w:rsidRPr="00996FAF" w:rsidRDefault="00296B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C99" w14:paraId="1A0207B5"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B13A9" w14:textId="77777777" w:rsidR="00296B38" w:rsidRPr="00996FAF" w:rsidRDefault="00296B3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1DDFA62"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BDB6016"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91977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96B38" w:rsidRPr="00ED7F2E">
                  <w:rPr>
                    <w:rFonts w:ascii="Arial" w:hAnsi="Arial" w:cs="Arial"/>
                  </w:rPr>
                  <w:t>Compliant</w:t>
                </w:r>
              </w:sdtContent>
            </w:sdt>
          </w:p>
        </w:tc>
      </w:tr>
      <w:tr w:rsidR="00B40C99" w14:paraId="6F28CCD1"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EE6AD1" w14:textId="77777777" w:rsidR="00296B38" w:rsidRPr="00996FAF" w:rsidRDefault="00296B3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784B962"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9C895D5" w14:textId="77777777" w:rsidR="00296B38" w:rsidRPr="00996FAF" w:rsidRDefault="004F4A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959989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96B38" w:rsidRPr="00ED7F2E">
                  <w:rPr>
                    <w:rFonts w:ascii="Arial" w:hAnsi="Arial" w:cs="Arial"/>
                  </w:rPr>
                  <w:t>Compliant</w:t>
                </w:r>
              </w:sdtContent>
            </w:sdt>
          </w:p>
        </w:tc>
      </w:tr>
      <w:tr w:rsidR="00B40C99" w14:paraId="7C4107DC"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64FDC" w14:textId="77777777" w:rsidR="00296B38" w:rsidRPr="00996FAF" w:rsidRDefault="00296B3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3726DFC"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7F225D3" w14:textId="77777777" w:rsidR="00296B38" w:rsidRPr="00996FAF" w:rsidRDefault="00296B3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A20238" w14:textId="77777777" w:rsidR="00296B38" w:rsidRPr="00996FAF" w:rsidRDefault="00296B3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53BEDD8" w14:textId="77777777" w:rsidR="00296B38" w:rsidRPr="00996FAF" w:rsidRDefault="00296B3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7204699"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41683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96B38" w:rsidRPr="00ED7F2E">
                  <w:rPr>
                    <w:rFonts w:ascii="Arial" w:hAnsi="Arial" w:cs="Arial"/>
                  </w:rPr>
                  <w:t>Compliant</w:t>
                </w:r>
              </w:sdtContent>
            </w:sdt>
          </w:p>
        </w:tc>
      </w:tr>
      <w:tr w:rsidR="00B40C99" w14:paraId="701CB34D"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79089" w14:textId="77777777" w:rsidR="00296B38" w:rsidRPr="00996FAF" w:rsidRDefault="00296B3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9D0BD4D"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7FAEB2A" w14:textId="77777777" w:rsidR="00296B38" w:rsidRPr="00996FAF" w:rsidRDefault="004F4AC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683657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96B38" w:rsidRPr="00ED7F2E">
                  <w:rPr>
                    <w:rFonts w:ascii="Arial" w:hAnsi="Arial" w:cs="Arial"/>
                  </w:rPr>
                  <w:t>Compliant</w:t>
                </w:r>
              </w:sdtContent>
            </w:sdt>
          </w:p>
        </w:tc>
      </w:tr>
      <w:tr w:rsidR="00B40C99" w14:paraId="49C6F2AB"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17735B" w14:textId="77777777" w:rsidR="00296B38" w:rsidRPr="00996FAF" w:rsidRDefault="00296B3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6B13091"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6A10197" w14:textId="77777777" w:rsidR="00296B38" w:rsidRPr="00996FAF" w:rsidRDefault="004F4AC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37082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96B38" w:rsidRPr="00ED7F2E">
                  <w:rPr>
                    <w:rFonts w:ascii="Arial" w:hAnsi="Arial" w:cs="Arial"/>
                  </w:rPr>
                  <w:t>Compliant</w:t>
                </w:r>
              </w:sdtContent>
            </w:sdt>
          </w:p>
        </w:tc>
      </w:tr>
      <w:tr w:rsidR="00B40C99" w14:paraId="2DE4C1BB"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86AC7" w14:textId="77777777" w:rsidR="00296B38" w:rsidRPr="00996FAF" w:rsidRDefault="00296B3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B053A46"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2994B25" w14:textId="77777777" w:rsidR="00296B38" w:rsidRPr="00996FAF" w:rsidRDefault="004F4A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25550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96B38" w:rsidRPr="00ED7F2E">
                  <w:rPr>
                    <w:rFonts w:ascii="Arial" w:hAnsi="Arial" w:cs="Arial"/>
                  </w:rPr>
                  <w:t>Compliant</w:t>
                </w:r>
              </w:sdtContent>
            </w:sdt>
          </w:p>
        </w:tc>
      </w:tr>
      <w:tr w:rsidR="00B40C99" w14:paraId="30020592"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8DD01" w14:textId="77777777" w:rsidR="00296B38" w:rsidRPr="00996FAF" w:rsidRDefault="00296B3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F73406F"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37BD0B2"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53078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96B38" w:rsidRPr="00ED7F2E">
                  <w:rPr>
                    <w:rFonts w:ascii="Arial" w:hAnsi="Arial" w:cs="Arial"/>
                  </w:rPr>
                  <w:t>Compliant</w:t>
                </w:r>
              </w:sdtContent>
            </w:sdt>
          </w:p>
        </w:tc>
      </w:tr>
    </w:tbl>
    <w:p w14:paraId="589C81C3" w14:textId="77777777" w:rsidR="00296B38" w:rsidRDefault="00296B38" w:rsidP="00D87E7C">
      <w:pPr>
        <w:pStyle w:val="Heading20"/>
      </w:pPr>
      <w:r w:rsidRPr="00996FAF">
        <w:t>Findings</w:t>
      </w:r>
    </w:p>
    <w:p w14:paraId="0EB2E339" w14:textId="345BE783" w:rsidR="00662CCB" w:rsidRPr="00662CCB" w:rsidRDefault="00662CCB" w:rsidP="00662CCB">
      <w:pPr>
        <w:pStyle w:val="NormalArial"/>
        <w:rPr>
          <w:color w:val="0070C0"/>
        </w:rPr>
      </w:pPr>
      <w:r w:rsidRPr="006B2FF9">
        <w:rPr>
          <w:color w:val="auto"/>
        </w:rPr>
        <w:t xml:space="preserve">Consumers and representatives said </w:t>
      </w:r>
      <w:r w:rsidR="00B8556E" w:rsidRPr="006B2FF9">
        <w:rPr>
          <w:color w:val="auto"/>
        </w:rPr>
        <w:t>the service supports</w:t>
      </w:r>
      <w:r w:rsidRPr="006B2FF9">
        <w:rPr>
          <w:color w:val="auto"/>
        </w:rPr>
        <w:t xml:space="preserve"> </w:t>
      </w:r>
      <w:r w:rsidR="008236EA" w:rsidRPr="006B2FF9">
        <w:rPr>
          <w:color w:val="auto"/>
        </w:rPr>
        <w:t>consumers</w:t>
      </w:r>
      <w:r w:rsidRPr="006B2FF9">
        <w:rPr>
          <w:color w:val="auto"/>
        </w:rPr>
        <w:t xml:space="preserve"> to maintain their independence</w:t>
      </w:r>
      <w:r w:rsidR="006B2FF9" w:rsidRPr="006B2FF9">
        <w:rPr>
          <w:color w:val="auto"/>
        </w:rPr>
        <w:t xml:space="preserve">, personal interests and </w:t>
      </w:r>
      <w:r w:rsidRPr="006B2FF9">
        <w:rPr>
          <w:color w:val="auto"/>
        </w:rPr>
        <w:t xml:space="preserve">the service’s lifestyle program was supporting </w:t>
      </w:r>
      <w:r w:rsidR="00D80056">
        <w:rPr>
          <w:color w:val="auto"/>
        </w:rPr>
        <w:t xml:space="preserve">of </w:t>
      </w:r>
      <w:r w:rsidRPr="006B2FF9">
        <w:rPr>
          <w:color w:val="auto"/>
        </w:rPr>
        <w:t>consumers’ lifestyle needs</w:t>
      </w:r>
      <w:r w:rsidR="006B2FF9" w:rsidRPr="006B2FF9">
        <w:rPr>
          <w:color w:val="auto"/>
        </w:rPr>
        <w:t>.</w:t>
      </w:r>
    </w:p>
    <w:p w14:paraId="7FC3AA64" w14:textId="640CC302" w:rsidR="00662CCB" w:rsidRPr="0043613B" w:rsidRDefault="00662CCB" w:rsidP="00662CCB">
      <w:pPr>
        <w:pStyle w:val="NormalArial"/>
        <w:rPr>
          <w:color w:val="auto"/>
        </w:rPr>
      </w:pPr>
      <w:r w:rsidRPr="0043613B">
        <w:rPr>
          <w:color w:val="auto"/>
        </w:rPr>
        <w:t xml:space="preserve">Staff demonstrated knowledge of consumers’ needs, goals and preferences and the support they required to participate in activities or pursue individual interests. Care documentation reflected </w:t>
      </w:r>
      <w:r w:rsidR="007F53F4">
        <w:rPr>
          <w:color w:val="auto"/>
        </w:rPr>
        <w:t xml:space="preserve">consumer interests </w:t>
      </w:r>
      <w:r w:rsidRPr="0043613B">
        <w:rPr>
          <w:color w:val="auto"/>
        </w:rPr>
        <w:t xml:space="preserve">and </w:t>
      </w:r>
      <w:r w:rsidR="005670EF">
        <w:rPr>
          <w:color w:val="auto"/>
        </w:rPr>
        <w:t>activity attend</w:t>
      </w:r>
      <w:r w:rsidR="006E7482">
        <w:rPr>
          <w:color w:val="auto"/>
        </w:rPr>
        <w:t>ance</w:t>
      </w:r>
      <w:r w:rsidRPr="0043613B">
        <w:rPr>
          <w:color w:val="auto"/>
        </w:rPr>
        <w:t xml:space="preserve">. The activities program was inclusive </w:t>
      </w:r>
      <w:r w:rsidR="006E7482">
        <w:rPr>
          <w:color w:val="auto"/>
        </w:rPr>
        <w:t>and</w:t>
      </w:r>
      <w:r w:rsidRPr="0043613B">
        <w:rPr>
          <w:color w:val="auto"/>
        </w:rPr>
        <w:t xml:space="preserve"> cater</w:t>
      </w:r>
      <w:r w:rsidR="006E7482">
        <w:rPr>
          <w:color w:val="auto"/>
        </w:rPr>
        <w:t>ed</w:t>
      </w:r>
      <w:r w:rsidRPr="0043613B">
        <w:rPr>
          <w:color w:val="auto"/>
        </w:rPr>
        <w:t xml:space="preserve"> for different needs and interests</w:t>
      </w:r>
      <w:r w:rsidR="00141D4D">
        <w:rPr>
          <w:color w:val="auto"/>
        </w:rPr>
        <w:t xml:space="preserve"> with </w:t>
      </w:r>
      <w:r w:rsidRPr="0043613B">
        <w:rPr>
          <w:color w:val="auto"/>
        </w:rPr>
        <w:t xml:space="preserve">a variety of activities and entertainment. </w:t>
      </w:r>
    </w:p>
    <w:p w14:paraId="34B6F1AC" w14:textId="375A5B6E" w:rsidR="00662CCB" w:rsidRPr="009F2871" w:rsidRDefault="00662CCB" w:rsidP="00662CCB">
      <w:pPr>
        <w:pStyle w:val="NormalArial"/>
        <w:rPr>
          <w:color w:val="auto"/>
        </w:rPr>
      </w:pPr>
      <w:r w:rsidRPr="00884D2F">
        <w:rPr>
          <w:color w:val="auto"/>
        </w:rPr>
        <w:t xml:space="preserve">Consumers </w:t>
      </w:r>
      <w:r w:rsidR="00884D2F" w:rsidRPr="00884D2F">
        <w:rPr>
          <w:color w:val="auto"/>
        </w:rPr>
        <w:t>said the services</w:t>
      </w:r>
      <w:r w:rsidR="00884D2F" w:rsidRPr="005C1780">
        <w:t>, supports, and activities</w:t>
      </w:r>
      <w:r w:rsidR="00884D2F">
        <w:t xml:space="preserve"> provided</w:t>
      </w:r>
      <w:r w:rsidR="00884D2F" w:rsidRPr="005C1780">
        <w:t xml:space="preserve"> promote their emotional and psychological wellbeing.</w:t>
      </w:r>
      <w:r w:rsidR="00884D2F">
        <w:t xml:space="preserve"> </w:t>
      </w:r>
      <w:r w:rsidRPr="009F2871">
        <w:rPr>
          <w:color w:val="auto"/>
        </w:rPr>
        <w:t xml:space="preserve">Consumers were supported to take part in community activities outside the service, </w:t>
      </w:r>
      <w:r w:rsidR="009F2871" w:rsidRPr="009F2871">
        <w:rPr>
          <w:color w:val="auto"/>
        </w:rPr>
        <w:t>and to</w:t>
      </w:r>
      <w:r w:rsidRPr="009F2871">
        <w:rPr>
          <w:color w:val="auto"/>
        </w:rPr>
        <w:t xml:space="preserve"> engage in social relationships with</w:t>
      </w:r>
      <w:r w:rsidR="009F2871" w:rsidRPr="009F2871">
        <w:rPr>
          <w:color w:val="auto"/>
        </w:rPr>
        <w:t xml:space="preserve">in </w:t>
      </w:r>
      <w:r w:rsidRPr="009F2871">
        <w:rPr>
          <w:color w:val="auto"/>
        </w:rPr>
        <w:t xml:space="preserve">the service. </w:t>
      </w:r>
    </w:p>
    <w:p w14:paraId="6962200F" w14:textId="350A80C6" w:rsidR="00662CCB" w:rsidRPr="0029145F" w:rsidRDefault="00662CCB" w:rsidP="00662CCB">
      <w:pPr>
        <w:pStyle w:val="NormalArial"/>
        <w:rPr>
          <w:color w:val="auto"/>
        </w:rPr>
      </w:pPr>
      <w:r w:rsidRPr="0029145F">
        <w:rPr>
          <w:color w:val="auto"/>
        </w:rPr>
        <w:t xml:space="preserve">Information about consumers was shared by staff during handover processes, within the electronic care management system and </w:t>
      </w:r>
      <w:r w:rsidR="009F2871" w:rsidRPr="0029145F">
        <w:rPr>
          <w:color w:val="auto"/>
        </w:rPr>
        <w:t>on handover sheets.</w:t>
      </w:r>
      <w:r w:rsidRPr="0029145F">
        <w:rPr>
          <w:color w:val="auto"/>
        </w:rPr>
        <w:t xml:space="preserve"> Staff knew consumers’ individual preferences and organisations involved in their care. Care documentation for consumers provided adequate information to support safe and effective care and supports for daily living</w:t>
      </w:r>
      <w:r w:rsidR="009D3EF4" w:rsidRPr="0029145F">
        <w:rPr>
          <w:color w:val="auto"/>
        </w:rPr>
        <w:t xml:space="preserve">. </w:t>
      </w:r>
    </w:p>
    <w:p w14:paraId="7474D1B6" w14:textId="4342BBBD" w:rsidR="00662CCB" w:rsidRPr="000E0DA7" w:rsidRDefault="00662CCB" w:rsidP="00662CCB">
      <w:pPr>
        <w:pStyle w:val="NormalArial"/>
        <w:rPr>
          <w:color w:val="auto"/>
        </w:rPr>
      </w:pPr>
      <w:r w:rsidRPr="000E0DA7">
        <w:rPr>
          <w:color w:val="auto"/>
        </w:rPr>
        <w:t xml:space="preserve">Timely and appropriate referrals occurred to other individuals, organisation, or </w:t>
      </w:r>
      <w:r w:rsidR="005B623D">
        <w:rPr>
          <w:color w:val="auto"/>
        </w:rPr>
        <w:t>other service</w:t>
      </w:r>
      <w:r w:rsidR="003F0729">
        <w:rPr>
          <w:color w:val="auto"/>
        </w:rPr>
        <w:t xml:space="preserve"> </w:t>
      </w:r>
      <w:r w:rsidRPr="000E0DA7">
        <w:rPr>
          <w:color w:val="auto"/>
        </w:rPr>
        <w:t>providers in collaboration to meet the diverse needs of consumers</w:t>
      </w:r>
      <w:r w:rsidR="00741080" w:rsidRPr="000E0DA7">
        <w:rPr>
          <w:color w:val="auto"/>
        </w:rPr>
        <w:t>, including services such as hairdressing, beauty therapy, and massage.</w:t>
      </w:r>
    </w:p>
    <w:p w14:paraId="409E3365" w14:textId="73C93CC6" w:rsidR="00662CCB" w:rsidRPr="00FA412C" w:rsidRDefault="00662CCB" w:rsidP="00662CCB">
      <w:pPr>
        <w:pStyle w:val="NormalArial"/>
        <w:rPr>
          <w:color w:val="auto"/>
        </w:rPr>
      </w:pPr>
      <w:r w:rsidRPr="00FA412C">
        <w:rPr>
          <w:color w:val="auto"/>
        </w:rPr>
        <w:lastRenderedPageBreak/>
        <w:t xml:space="preserve">Consumers and representatives confirmed meals were varied and of suitable quality and quantity. </w:t>
      </w:r>
      <w:r w:rsidR="00A778FF">
        <w:rPr>
          <w:color w:val="auto"/>
        </w:rPr>
        <w:t>S</w:t>
      </w:r>
      <w:r w:rsidR="00FA412C" w:rsidRPr="00FA412C">
        <w:rPr>
          <w:color w:val="auto"/>
        </w:rPr>
        <w:t xml:space="preserve">taff were able to explain texture modified diets and refer to the resources they use to ensure consumers receive the correct meals. </w:t>
      </w:r>
      <w:r w:rsidRPr="00FA412C">
        <w:rPr>
          <w:color w:val="auto"/>
        </w:rPr>
        <w:t xml:space="preserve">The service has processes and systems to comply with relevant food safety regulatory requirements. </w:t>
      </w:r>
    </w:p>
    <w:p w14:paraId="16C0A64C" w14:textId="2BFFC084" w:rsidR="00296B38" w:rsidRPr="00262C0B" w:rsidRDefault="00662CCB" w:rsidP="00662CCB">
      <w:pPr>
        <w:pStyle w:val="NormalArial"/>
      </w:pPr>
      <w:r w:rsidRPr="00950A88">
        <w:rPr>
          <w:color w:val="auto"/>
        </w:rPr>
        <w:t>Consumers</w:t>
      </w:r>
      <w:r w:rsidR="001801FA" w:rsidRPr="00950A88">
        <w:rPr>
          <w:color w:val="auto"/>
        </w:rPr>
        <w:t xml:space="preserve"> expressed satisfaction with the equipment provided to them by the service, which</w:t>
      </w:r>
      <w:r w:rsidRPr="00950A88">
        <w:rPr>
          <w:color w:val="auto"/>
        </w:rPr>
        <w:t xml:space="preserve"> was fit for purpose, and well maintained, to assist them with their daily living activities. </w:t>
      </w:r>
      <w:r w:rsidR="00950A88" w:rsidRPr="00950A88">
        <w:rPr>
          <w:color w:val="auto"/>
        </w:rPr>
        <w:t xml:space="preserve">Staff </w:t>
      </w:r>
      <w:r w:rsidR="00950A88">
        <w:t xml:space="preserve">said </w:t>
      </w:r>
      <w:r w:rsidR="00950A88" w:rsidRPr="00413341">
        <w:t xml:space="preserve">they </w:t>
      </w:r>
      <w:r w:rsidR="00CB3504" w:rsidRPr="00413341">
        <w:t xml:space="preserve">have </w:t>
      </w:r>
      <w:r w:rsidR="00950A88" w:rsidRPr="00413341">
        <w:t>receive</w:t>
      </w:r>
      <w:r w:rsidR="00CB3504" w:rsidRPr="00413341">
        <w:t>d</w:t>
      </w:r>
      <w:r w:rsidR="00950A88" w:rsidRPr="00413341">
        <w:t xml:space="preserve"> training to safely assist consumers</w:t>
      </w:r>
      <w:r w:rsidR="00950A88">
        <w:t xml:space="preserve"> </w:t>
      </w:r>
      <w:r w:rsidR="00413341">
        <w:t>with</w:t>
      </w:r>
      <w:r w:rsidR="00950A88">
        <w:t xml:space="preserve"> mobility equipment.</w:t>
      </w:r>
      <w:r w:rsidR="00296B38">
        <w:br w:type="page"/>
      </w:r>
    </w:p>
    <w:p w14:paraId="77B8739E" w14:textId="77777777" w:rsidR="00296B38" w:rsidRPr="00996FAF" w:rsidRDefault="00296B3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40C99" w14:paraId="14B72C72" w14:textId="77777777" w:rsidTr="00B40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A387592" w14:textId="77777777" w:rsidR="00296B38" w:rsidRPr="00996FAF" w:rsidRDefault="00296B3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30367EF" w14:textId="77777777" w:rsidR="00296B38" w:rsidRPr="00996FAF" w:rsidRDefault="00296B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C99" w14:paraId="0CC424AA"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0C51D" w14:textId="77777777" w:rsidR="00296B38" w:rsidRPr="00996FAF" w:rsidRDefault="00296B3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406D01D"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46AB591"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36990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96B38" w:rsidRPr="00320639">
                  <w:rPr>
                    <w:rFonts w:ascii="Arial" w:hAnsi="Arial" w:cs="Arial"/>
                  </w:rPr>
                  <w:t>Compliant</w:t>
                </w:r>
              </w:sdtContent>
            </w:sdt>
          </w:p>
        </w:tc>
      </w:tr>
      <w:tr w:rsidR="00B40C99" w14:paraId="15353D95"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F4EF2" w14:textId="77777777" w:rsidR="00296B38" w:rsidRPr="00996FAF" w:rsidRDefault="00296B3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54474CD"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E41C2FA" w14:textId="77777777" w:rsidR="00296B38" w:rsidRPr="00996FAF" w:rsidRDefault="00296B3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BE1B6E0" w14:textId="77777777" w:rsidR="00296B38" w:rsidRPr="00996FAF" w:rsidRDefault="00296B3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D31A936" w14:textId="77777777" w:rsidR="00296B38" w:rsidRPr="00996FAF" w:rsidRDefault="004F4A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025894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96B38" w:rsidRPr="00320639">
                  <w:rPr>
                    <w:rFonts w:ascii="Arial" w:hAnsi="Arial" w:cs="Arial"/>
                  </w:rPr>
                  <w:t>Compliant</w:t>
                </w:r>
              </w:sdtContent>
            </w:sdt>
          </w:p>
        </w:tc>
      </w:tr>
      <w:tr w:rsidR="00B40C99" w14:paraId="4F31A8B6"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8431D" w14:textId="77777777" w:rsidR="00296B38" w:rsidRPr="00996FAF" w:rsidRDefault="00296B3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4837C0A"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33A5091" w14:textId="77777777" w:rsidR="00296B38" w:rsidRPr="00996FAF" w:rsidRDefault="004F4AC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11487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96B38" w:rsidRPr="00320639">
                  <w:rPr>
                    <w:rFonts w:ascii="Arial" w:hAnsi="Arial" w:cs="Arial"/>
                  </w:rPr>
                  <w:t>Compliant</w:t>
                </w:r>
              </w:sdtContent>
            </w:sdt>
          </w:p>
        </w:tc>
      </w:tr>
    </w:tbl>
    <w:p w14:paraId="3F222662" w14:textId="77777777" w:rsidR="00296B38" w:rsidRDefault="00296B38" w:rsidP="002B0C90">
      <w:pPr>
        <w:pStyle w:val="Heading20"/>
      </w:pPr>
      <w:r>
        <w:t>Findings</w:t>
      </w:r>
    </w:p>
    <w:p w14:paraId="4B9CA820" w14:textId="34C7EB5C" w:rsidR="00497B15" w:rsidRPr="002B3FD4" w:rsidRDefault="00497B15" w:rsidP="00497B15">
      <w:pPr>
        <w:pStyle w:val="NormalArial"/>
        <w:rPr>
          <w:color w:val="auto"/>
        </w:rPr>
      </w:pPr>
      <w:r w:rsidRPr="002618E1">
        <w:rPr>
          <w:color w:val="auto"/>
        </w:rPr>
        <w:t xml:space="preserve">Consumers described ways the service made them feel welcome including that staff </w:t>
      </w:r>
      <w:r w:rsidR="002618E1" w:rsidRPr="002618E1">
        <w:rPr>
          <w:color w:val="auto"/>
        </w:rPr>
        <w:t>assist them to person</w:t>
      </w:r>
      <w:r w:rsidR="001F377B">
        <w:rPr>
          <w:color w:val="auto"/>
        </w:rPr>
        <w:t>al</w:t>
      </w:r>
      <w:r w:rsidR="002618E1" w:rsidRPr="002618E1">
        <w:rPr>
          <w:color w:val="auto"/>
        </w:rPr>
        <w:t>ise their rooms</w:t>
      </w:r>
      <w:r w:rsidRPr="002B3FD4">
        <w:rPr>
          <w:color w:val="auto"/>
        </w:rPr>
        <w:t xml:space="preserve">. Areas of the service environment supported the consumers to be engaged in activities in </w:t>
      </w:r>
      <w:r w:rsidR="00881CD7" w:rsidRPr="002B3FD4">
        <w:rPr>
          <w:color w:val="auto"/>
        </w:rPr>
        <w:t>communal areas</w:t>
      </w:r>
      <w:r w:rsidR="00FF15AA">
        <w:rPr>
          <w:color w:val="auto"/>
        </w:rPr>
        <w:t>, to welcome visitors</w:t>
      </w:r>
      <w:r w:rsidR="00881CD7" w:rsidRPr="002B3FD4">
        <w:rPr>
          <w:color w:val="auto"/>
        </w:rPr>
        <w:t xml:space="preserve"> and to easily navigate around the service.</w:t>
      </w:r>
      <w:r w:rsidRPr="002B3FD4">
        <w:rPr>
          <w:color w:val="auto"/>
        </w:rPr>
        <w:t xml:space="preserve"> </w:t>
      </w:r>
    </w:p>
    <w:p w14:paraId="6E525149" w14:textId="46B52402" w:rsidR="00497B15" w:rsidRPr="00497B15" w:rsidRDefault="00497B15" w:rsidP="0066618A">
      <w:pPr>
        <w:pStyle w:val="NormalArial"/>
        <w:rPr>
          <w:color w:val="0070C0"/>
        </w:rPr>
      </w:pPr>
      <w:r w:rsidRPr="0066618A">
        <w:rPr>
          <w:color w:val="auto"/>
        </w:rPr>
        <w:t xml:space="preserve">Consumers were observed to be moving </w:t>
      </w:r>
      <w:r w:rsidR="00B716DB" w:rsidRPr="0066618A">
        <w:rPr>
          <w:color w:val="auto"/>
        </w:rPr>
        <w:t>freely throughout</w:t>
      </w:r>
      <w:r w:rsidRPr="0066618A">
        <w:rPr>
          <w:color w:val="auto"/>
        </w:rPr>
        <w:t xml:space="preserve"> the service </w:t>
      </w:r>
      <w:r w:rsidR="0066618A" w:rsidRPr="0066618A">
        <w:rPr>
          <w:color w:val="auto"/>
        </w:rPr>
        <w:t>which</w:t>
      </w:r>
      <w:r w:rsidRPr="0066618A">
        <w:rPr>
          <w:color w:val="auto"/>
        </w:rPr>
        <w:t xml:space="preserve"> was observed to be presented in a clean and well-maintained</w:t>
      </w:r>
      <w:r w:rsidR="00C47829">
        <w:rPr>
          <w:color w:val="auto"/>
        </w:rPr>
        <w:t xml:space="preserve"> condition</w:t>
      </w:r>
      <w:r w:rsidRPr="0066618A">
        <w:rPr>
          <w:color w:val="auto"/>
        </w:rPr>
        <w:t xml:space="preserve">. </w:t>
      </w:r>
      <w:r w:rsidRPr="00266CFB">
        <w:rPr>
          <w:color w:val="auto"/>
        </w:rPr>
        <w:t>Consumers reported the service was cleaned regularly</w:t>
      </w:r>
      <w:r w:rsidR="00D52490" w:rsidRPr="00266CFB">
        <w:rPr>
          <w:color w:val="auto"/>
        </w:rPr>
        <w:t xml:space="preserve"> and maintenance attended to</w:t>
      </w:r>
      <w:r w:rsidRPr="00266CFB">
        <w:rPr>
          <w:color w:val="auto"/>
        </w:rPr>
        <w:t>. Cleaning and maintenance staff described the process to ensure all tasks were completed and monitored.</w:t>
      </w:r>
      <w:r w:rsidRPr="00497B15">
        <w:rPr>
          <w:color w:val="0070C0"/>
        </w:rPr>
        <w:t xml:space="preserve"> </w:t>
      </w:r>
    </w:p>
    <w:p w14:paraId="2C2A1D89" w14:textId="6A35E8E9" w:rsidR="00296B38" w:rsidRPr="00262C0B" w:rsidRDefault="00234F83" w:rsidP="00497B15">
      <w:pPr>
        <w:pStyle w:val="NormalArial"/>
      </w:pPr>
      <w:r w:rsidRPr="00073374">
        <w:t xml:space="preserve">Consumers using mobility aides </w:t>
      </w:r>
      <w:r>
        <w:t>reported</w:t>
      </w:r>
      <w:r w:rsidRPr="00073374">
        <w:t xml:space="preserve"> equipment is regularly maintained by the service. </w:t>
      </w:r>
      <w:r w:rsidR="00497B15" w:rsidRPr="00025D6B">
        <w:rPr>
          <w:color w:val="auto"/>
        </w:rPr>
        <w:t xml:space="preserve">The service </w:t>
      </w:r>
      <w:r w:rsidR="00032F9D">
        <w:t>uses</w:t>
      </w:r>
      <w:r w:rsidR="00032F9D" w:rsidRPr="00073374">
        <w:t xml:space="preserve"> an electronic maintenance </w:t>
      </w:r>
      <w:r w:rsidR="008236EA" w:rsidRPr="00073374">
        <w:t>system</w:t>
      </w:r>
      <w:r w:rsidR="008236EA">
        <w:t xml:space="preserve"> and</w:t>
      </w:r>
      <w:r w:rsidR="00032F9D">
        <w:t xml:space="preserve"> </w:t>
      </w:r>
      <w:r w:rsidR="00FA7866">
        <w:t>demonstrates</w:t>
      </w:r>
      <w:r w:rsidR="00827CD2">
        <w:t xml:space="preserve"> </w:t>
      </w:r>
      <w:r w:rsidR="00497B15" w:rsidRPr="00025D6B">
        <w:rPr>
          <w:color w:val="auto"/>
        </w:rPr>
        <w:t xml:space="preserve">effective </w:t>
      </w:r>
      <w:r w:rsidR="00827CD2">
        <w:rPr>
          <w:color w:val="auto"/>
        </w:rPr>
        <w:t>processe</w:t>
      </w:r>
      <w:r w:rsidR="00497B15" w:rsidRPr="00025D6B">
        <w:rPr>
          <w:color w:val="auto"/>
        </w:rPr>
        <w:t>s and scheduling to ensure that furniture</w:t>
      </w:r>
      <w:r w:rsidR="00827CD2">
        <w:rPr>
          <w:color w:val="auto"/>
        </w:rPr>
        <w:t>, fixtures</w:t>
      </w:r>
      <w:r w:rsidR="00497B15" w:rsidRPr="00025D6B">
        <w:rPr>
          <w:color w:val="auto"/>
        </w:rPr>
        <w:t xml:space="preserve"> and equipment were safe, clean, and well maintained.</w:t>
      </w:r>
      <w:r w:rsidR="00296B38">
        <w:br w:type="page"/>
      </w:r>
    </w:p>
    <w:p w14:paraId="66BBD720" w14:textId="77777777" w:rsidR="00296B38" w:rsidRPr="00996FAF" w:rsidRDefault="00296B3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40C99" w14:paraId="7C353BED" w14:textId="77777777" w:rsidTr="00B40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38D5F8" w14:textId="77777777" w:rsidR="00296B38" w:rsidRPr="00996FAF" w:rsidRDefault="00296B3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27561C9" w14:textId="77777777" w:rsidR="00296B38" w:rsidRPr="00996FAF" w:rsidRDefault="00296B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C99" w14:paraId="411B5A16"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8E01F" w14:textId="77777777" w:rsidR="00296B38" w:rsidRPr="00996FAF" w:rsidRDefault="00296B3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3CAC3D5"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4C76932"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33720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96B38" w:rsidRPr="0058411F">
                  <w:rPr>
                    <w:rFonts w:ascii="Arial" w:hAnsi="Arial" w:cs="Arial"/>
                  </w:rPr>
                  <w:t>Compliant</w:t>
                </w:r>
              </w:sdtContent>
            </w:sdt>
          </w:p>
        </w:tc>
      </w:tr>
      <w:tr w:rsidR="00B40C99" w14:paraId="7EE8B98F"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BDD4D" w14:textId="77777777" w:rsidR="00296B38" w:rsidRPr="00996FAF" w:rsidRDefault="00296B3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C45AE9C"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8487622" w14:textId="77777777" w:rsidR="00296B38" w:rsidRPr="00996FAF" w:rsidRDefault="004F4A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611197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96B38" w:rsidRPr="0058411F">
                  <w:rPr>
                    <w:rFonts w:ascii="Arial" w:hAnsi="Arial" w:cs="Arial"/>
                  </w:rPr>
                  <w:t>Compliant</w:t>
                </w:r>
              </w:sdtContent>
            </w:sdt>
          </w:p>
        </w:tc>
      </w:tr>
      <w:tr w:rsidR="00B40C99" w14:paraId="4D0BEC44"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3A087" w14:textId="77777777" w:rsidR="00296B38" w:rsidRPr="00996FAF" w:rsidRDefault="00296B3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ED2455F"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3BBF753"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38128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96B38" w:rsidRPr="0058411F">
                  <w:rPr>
                    <w:rFonts w:ascii="Arial" w:hAnsi="Arial" w:cs="Arial"/>
                  </w:rPr>
                  <w:t>Compliant</w:t>
                </w:r>
              </w:sdtContent>
            </w:sdt>
          </w:p>
        </w:tc>
      </w:tr>
      <w:tr w:rsidR="00B40C99" w14:paraId="4090F44C" w14:textId="77777777" w:rsidTr="00B40C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3C09F" w14:textId="77777777" w:rsidR="00296B38" w:rsidRPr="00996FAF" w:rsidRDefault="00296B3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CB17E63"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04A61A7" w14:textId="77777777" w:rsidR="00296B38" w:rsidRPr="00996FAF" w:rsidRDefault="004F4AC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62165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96B38" w:rsidRPr="0058411F">
                  <w:rPr>
                    <w:rFonts w:ascii="Arial" w:hAnsi="Arial" w:cs="Arial"/>
                  </w:rPr>
                  <w:t>Compliant</w:t>
                </w:r>
              </w:sdtContent>
            </w:sdt>
          </w:p>
        </w:tc>
      </w:tr>
    </w:tbl>
    <w:p w14:paraId="13F8DD08" w14:textId="77777777" w:rsidR="00296B38" w:rsidRDefault="00296B38" w:rsidP="00D87E7C">
      <w:pPr>
        <w:pStyle w:val="Heading20"/>
      </w:pPr>
      <w:r w:rsidRPr="00996FAF">
        <w:t>Findings</w:t>
      </w:r>
    </w:p>
    <w:p w14:paraId="3F4D3791" w14:textId="1BFBEED1" w:rsidR="007E5FF1" w:rsidRPr="000D6E3F" w:rsidRDefault="007E5FF1" w:rsidP="007E5FF1">
      <w:pPr>
        <w:pStyle w:val="NormalArial"/>
        <w:rPr>
          <w:color w:val="auto"/>
        </w:rPr>
      </w:pPr>
      <w:r w:rsidRPr="000D6E3F">
        <w:rPr>
          <w:color w:val="auto"/>
        </w:rPr>
        <w:t xml:space="preserve">Consumers and representatives </w:t>
      </w:r>
      <w:r w:rsidR="00DC7B29" w:rsidRPr="000D6E3F">
        <w:rPr>
          <w:color w:val="auto"/>
        </w:rPr>
        <w:t xml:space="preserve">reported being encouraged and </w:t>
      </w:r>
      <w:r w:rsidRPr="000D6E3F">
        <w:rPr>
          <w:color w:val="auto"/>
        </w:rPr>
        <w:t xml:space="preserve">supported to </w:t>
      </w:r>
      <w:r w:rsidR="00D35292" w:rsidRPr="000D6E3F">
        <w:rPr>
          <w:color w:val="auto"/>
        </w:rPr>
        <w:t>provide</w:t>
      </w:r>
      <w:r w:rsidRPr="000D6E3F">
        <w:rPr>
          <w:color w:val="auto"/>
        </w:rPr>
        <w:t xml:space="preserve"> feedback or make a complaint </w:t>
      </w:r>
      <w:r w:rsidR="00D35292" w:rsidRPr="000D6E3F">
        <w:rPr>
          <w:color w:val="auto"/>
        </w:rPr>
        <w:t>through various avenues</w:t>
      </w:r>
      <w:r w:rsidRPr="000D6E3F">
        <w:rPr>
          <w:color w:val="auto"/>
        </w:rPr>
        <w:t>. Staff described processes in place to encourage and support feedback and complaints. Feedback is sought and discussed during consumer meetings</w:t>
      </w:r>
      <w:r w:rsidR="009779BA">
        <w:rPr>
          <w:color w:val="auto"/>
        </w:rPr>
        <w:t xml:space="preserve">, and </w:t>
      </w:r>
      <w:r w:rsidR="00FC3A83" w:rsidRPr="00466121">
        <w:rPr>
          <w:rFonts w:eastAsia="Aptos"/>
        </w:rPr>
        <w:t xml:space="preserve">feedback is documented within feedback response forms and recorded within the service's </w:t>
      </w:r>
      <w:r w:rsidR="009779BA">
        <w:rPr>
          <w:rFonts w:eastAsia="Aptos"/>
        </w:rPr>
        <w:t xml:space="preserve">electronic care management system. </w:t>
      </w:r>
    </w:p>
    <w:p w14:paraId="1059834E" w14:textId="6D24575B" w:rsidR="007E5FF1" w:rsidRPr="00C17473" w:rsidRDefault="007E5FF1" w:rsidP="007E5FF1">
      <w:pPr>
        <w:pStyle w:val="NormalArial"/>
        <w:rPr>
          <w:color w:val="auto"/>
        </w:rPr>
      </w:pPr>
      <w:r w:rsidRPr="00C17473">
        <w:rPr>
          <w:color w:val="auto"/>
        </w:rPr>
        <w:t xml:space="preserve">Consumers and representatives said they are aware of advocacy services that are available to them and </w:t>
      </w:r>
      <w:r w:rsidR="00C17473" w:rsidRPr="00C17473">
        <w:rPr>
          <w:color w:val="auto"/>
        </w:rPr>
        <w:t>described how this information has been shared with them by</w:t>
      </w:r>
      <w:r w:rsidRPr="00C17473">
        <w:rPr>
          <w:color w:val="auto"/>
        </w:rPr>
        <w:t xml:space="preserve"> the Service. </w:t>
      </w:r>
    </w:p>
    <w:p w14:paraId="550F01B4" w14:textId="25F53904" w:rsidR="007E5FF1" w:rsidRPr="00CB2F15" w:rsidRDefault="007E5FF1" w:rsidP="007E5FF1">
      <w:pPr>
        <w:pStyle w:val="NormalArial"/>
        <w:rPr>
          <w:color w:val="auto"/>
        </w:rPr>
      </w:pPr>
      <w:r w:rsidRPr="00C17473">
        <w:rPr>
          <w:color w:val="auto"/>
        </w:rPr>
        <w:t xml:space="preserve">Staff demonstrated a shared understanding of the internal and external complaints and feedback avenues and advocacy </w:t>
      </w:r>
      <w:r w:rsidRPr="00403A03">
        <w:rPr>
          <w:color w:val="auto"/>
        </w:rPr>
        <w:t xml:space="preserve">services available for consumers and </w:t>
      </w:r>
      <w:r w:rsidRPr="00CB2F15">
        <w:rPr>
          <w:color w:val="auto"/>
        </w:rPr>
        <w:t xml:space="preserve">representatives. The service </w:t>
      </w:r>
      <w:r w:rsidR="000549FD" w:rsidRPr="00CB2F15">
        <w:rPr>
          <w:color w:val="auto"/>
        </w:rPr>
        <w:t>displays and provides information</w:t>
      </w:r>
      <w:r w:rsidRPr="00CB2F15">
        <w:rPr>
          <w:color w:val="auto"/>
        </w:rPr>
        <w:t xml:space="preserve"> </w:t>
      </w:r>
      <w:r w:rsidR="0014548F" w:rsidRPr="00CB2F15">
        <w:rPr>
          <w:color w:val="auto"/>
        </w:rPr>
        <w:t>related to external support mechanism</w:t>
      </w:r>
      <w:r w:rsidR="00CB2F15" w:rsidRPr="00CB2F15">
        <w:rPr>
          <w:color w:val="auto"/>
        </w:rPr>
        <w:t>s.</w:t>
      </w:r>
    </w:p>
    <w:p w14:paraId="5559D906" w14:textId="77777777" w:rsidR="00F735B5" w:rsidRDefault="007E5FF1" w:rsidP="007E5FF1">
      <w:pPr>
        <w:pStyle w:val="NormalArial"/>
        <w:rPr>
          <w:color w:val="0070C0"/>
        </w:rPr>
      </w:pPr>
      <w:r w:rsidRPr="009E054A">
        <w:rPr>
          <w:color w:val="auto"/>
        </w:rPr>
        <w:t xml:space="preserve">Consumers and representatives were confident management would address and resolve any concerns which were raised. Staff demonstrated an understanding of the principles of open disclosure, provided examples of its use in </w:t>
      </w:r>
      <w:r w:rsidRPr="00DB11E2">
        <w:rPr>
          <w:color w:val="auto"/>
        </w:rPr>
        <w:t xml:space="preserve">their role and </w:t>
      </w:r>
      <w:r w:rsidR="00E11596" w:rsidRPr="00DB11E2">
        <w:rPr>
          <w:color w:val="auto"/>
        </w:rPr>
        <w:t xml:space="preserve">policies and </w:t>
      </w:r>
      <w:r w:rsidR="00E11596" w:rsidRPr="4D227D87">
        <w:t xml:space="preserve">procedures guide staff in complaints </w:t>
      </w:r>
      <w:r w:rsidR="00F735B5">
        <w:t xml:space="preserve">handling </w:t>
      </w:r>
      <w:r w:rsidR="00E11596" w:rsidRPr="4D227D87">
        <w:t>and providing open disclosure</w:t>
      </w:r>
      <w:r w:rsidRPr="007E5FF1">
        <w:rPr>
          <w:color w:val="0070C0"/>
        </w:rPr>
        <w:t xml:space="preserve">. </w:t>
      </w:r>
    </w:p>
    <w:p w14:paraId="0303663D" w14:textId="78931156" w:rsidR="00EC10B2" w:rsidRDefault="00E2623E" w:rsidP="007E5FF1">
      <w:pPr>
        <w:pStyle w:val="NormalArial"/>
        <w:rPr>
          <w:color w:val="0070C0"/>
        </w:rPr>
      </w:pPr>
      <w:r w:rsidRPr="4D227D87">
        <w:t xml:space="preserve">The service demonstrated feedback and complaints are </w:t>
      </w:r>
      <w:r w:rsidR="001E4F5A">
        <w:t xml:space="preserve">recorded and </w:t>
      </w:r>
      <w:r w:rsidRPr="4D227D87">
        <w:t xml:space="preserve">utilised to enhance the quality of care and services for consumers. </w:t>
      </w:r>
      <w:r w:rsidRPr="3B122A82">
        <w:rPr>
          <w:color w:val="auto"/>
        </w:rPr>
        <w:t>Consumers also confirmed the ser</w:t>
      </w:r>
      <w:r w:rsidRPr="4D227D87">
        <w:t xml:space="preserve">vice responds to their feedback by implementing changes based on their </w:t>
      </w:r>
      <w:r w:rsidR="009D3EF4" w:rsidRPr="4D227D87">
        <w:t>input.</w:t>
      </w:r>
    </w:p>
    <w:p w14:paraId="4E69F6C9" w14:textId="37D860B9" w:rsidR="00296B38" w:rsidRPr="00712752" w:rsidRDefault="00296B38" w:rsidP="007E5FF1">
      <w:pPr>
        <w:pStyle w:val="NormalArial"/>
      </w:pPr>
      <w:r w:rsidRPr="00712752">
        <w:br w:type="page"/>
      </w:r>
    </w:p>
    <w:p w14:paraId="522D69E4" w14:textId="77777777" w:rsidR="00296B38" w:rsidRPr="00996FAF" w:rsidRDefault="00296B3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40C99" w14:paraId="09F76167" w14:textId="77777777" w:rsidTr="00B40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4426BF" w14:textId="77777777" w:rsidR="00296B38" w:rsidRPr="00996FAF" w:rsidRDefault="00296B3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88F3BD6" w14:textId="77777777" w:rsidR="00296B38" w:rsidRPr="00996FAF" w:rsidRDefault="00296B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C99" w14:paraId="3903C3FF"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606C08" w14:textId="77777777" w:rsidR="00296B38" w:rsidRPr="00996FAF" w:rsidRDefault="00296B3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81D50E9"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7B5EAF7"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5854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96B38" w:rsidRPr="002F768C">
                  <w:rPr>
                    <w:rFonts w:ascii="Arial" w:hAnsi="Arial" w:cs="Arial"/>
                  </w:rPr>
                  <w:t>Compliant</w:t>
                </w:r>
              </w:sdtContent>
            </w:sdt>
          </w:p>
        </w:tc>
      </w:tr>
      <w:tr w:rsidR="00B40C99" w14:paraId="1F7BFB1B"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2E54D" w14:textId="77777777" w:rsidR="00296B38" w:rsidRPr="00996FAF" w:rsidRDefault="00296B3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8A3A8BF"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98D5ED5" w14:textId="77777777" w:rsidR="00296B38" w:rsidRPr="00996FAF" w:rsidRDefault="004F4A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55566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96B38" w:rsidRPr="002F768C">
                  <w:rPr>
                    <w:rFonts w:ascii="Arial" w:hAnsi="Arial" w:cs="Arial"/>
                  </w:rPr>
                  <w:t>Compliant</w:t>
                </w:r>
              </w:sdtContent>
            </w:sdt>
          </w:p>
        </w:tc>
      </w:tr>
      <w:tr w:rsidR="00B40C99" w14:paraId="70581996"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CF999" w14:textId="77777777" w:rsidR="00296B38" w:rsidRPr="00996FAF" w:rsidRDefault="00296B3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3E044A9"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DB6FEC0"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24121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96B38" w:rsidRPr="002F768C">
                  <w:rPr>
                    <w:rFonts w:ascii="Arial" w:hAnsi="Arial" w:cs="Arial"/>
                  </w:rPr>
                  <w:t>Compliant</w:t>
                </w:r>
              </w:sdtContent>
            </w:sdt>
          </w:p>
        </w:tc>
      </w:tr>
      <w:tr w:rsidR="00B40C99" w14:paraId="4573F406"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A89D9" w14:textId="77777777" w:rsidR="00296B38" w:rsidRPr="00996FAF" w:rsidRDefault="00296B3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0E73B80"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1E2661B" w14:textId="77777777" w:rsidR="00296B38" w:rsidRPr="00996FAF" w:rsidRDefault="004F4AC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36030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96B38" w:rsidRPr="002F768C">
                  <w:rPr>
                    <w:rFonts w:ascii="Arial" w:hAnsi="Arial" w:cs="Arial"/>
                  </w:rPr>
                  <w:t>Compliant</w:t>
                </w:r>
              </w:sdtContent>
            </w:sdt>
          </w:p>
        </w:tc>
      </w:tr>
      <w:tr w:rsidR="00B40C99" w14:paraId="73EA3810" w14:textId="77777777" w:rsidTr="00B40C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55855" w14:textId="77777777" w:rsidR="00296B38" w:rsidRPr="00996FAF" w:rsidRDefault="00296B3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6FA79AA"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21A3EDA" w14:textId="77777777" w:rsidR="00296B38" w:rsidRPr="00996FAF" w:rsidRDefault="004F4AC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17087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96B38" w:rsidRPr="002F768C">
                  <w:rPr>
                    <w:rFonts w:ascii="Arial" w:hAnsi="Arial" w:cs="Arial"/>
                  </w:rPr>
                  <w:t>Compliant</w:t>
                </w:r>
              </w:sdtContent>
            </w:sdt>
          </w:p>
        </w:tc>
      </w:tr>
    </w:tbl>
    <w:p w14:paraId="7B75BC37" w14:textId="77777777" w:rsidR="00296B38" w:rsidRDefault="00296B38" w:rsidP="002B0C90">
      <w:pPr>
        <w:pStyle w:val="Heading20"/>
      </w:pPr>
      <w:r>
        <w:t>Findings</w:t>
      </w:r>
    </w:p>
    <w:p w14:paraId="55338AE9" w14:textId="77777777" w:rsidR="009B6362" w:rsidRPr="009B6362" w:rsidRDefault="00A53405" w:rsidP="0094638B">
      <w:pPr>
        <w:pStyle w:val="NormalArial"/>
        <w:rPr>
          <w:color w:val="auto"/>
        </w:rPr>
      </w:pPr>
      <w:r w:rsidRPr="009B6362">
        <w:rPr>
          <w:color w:val="auto"/>
        </w:rPr>
        <w:t xml:space="preserve">Consumers and their representatives reported there were sufficient staff available to meet both personal and clinical needs in a timely manner. </w:t>
      </w:r>
      <w:r w:rsidR="0094638B" w:rsidRPr="009B6362">
        <w:rPr>
          <w:color w:val="auto"/>
        </w:rPr>
        <w:t xml:space="preserve">The service demonstrated the workforce is planned to meet the needs of consumers and the service has systems and processes in place to ensure there is sufficient staff rostered across all shifts. </w:t>
      </w:r>
    </w:p>
    <w:p w14:paraId="25CAACEA" w14:textId="68C66B39" w:rsidR="0094638B" w:rsidRPr="00526F5C" w:rsidRDefault="000D01D6" w:rsidP="0094638B">
      <w:pPr>
        <w:pStyle w:val="NormalArial"/>
        <w:rPr>
          <w:color w:val="auto"/>
        </w:rPr>
      </w:pPr>
      <w:r w:rsidRPr="000D01D6">
        <w:rPr>
          <w:color w:val="auto"/>
        </w:rPr>
        <w:t>Staff considered there were sufficient staff to deliver care and services in accordance with the consumers’ needs and preferences</w:t>
      </w:r>
      <w:r w:rsidRPr="00526F5C">
        <w:rPr>
          <w:color w:val="auto"/>
        </w:rPr>
        <w:t xml:space="preserve">. </w:t>
      </w:r>
      <w:r w:rsidR="00A2791F" w:rsidRPr="00526F5C">
        <w:rPr>
          <w:color w:val="auto"/>
        </w:rPr>
        <w:t>C</w:t>
      </w:r>
      <w:r w:rsidR="0094638B" w:rsidRPr="00526F5C">
        <w:rPr>
          <w:color w:val="auto"/>
        </w:rPr>
        <w:t>onsumers and representatives said staff respon</w:t>
      </w:r>
      <w:r w:rsidR="00A677E2">
        <w:rPr>
          <w:color w:val="auto"/>
        </w:rPr>
        <w:t>d</w:t>
      </w:r>
      <w:r w:rsidR="0094638B" w:rsidRPr="00526F5C">
        <w:rPr>
          <w:color w:val="auto"/>
        </w:rPr>
        <w:t xml:space="preserve"> to calls for assistance in a timely manner.</w:t>
      </w:r>
    </w:p>
    <w:p w14:paraId="6B584859" w14:textId="477584ED" w:rsidR="0094638B" w:rsidRPr="000D01D6" w:rsidRDefault="0094638B" w:rsidP="0094638B">
      <w:pPr>
        <w:pStyle w:val="NormalArial"/>
        <w:rPr>
          <w:color w:val="auto"/>
        </w:rPr>
      </w:pPr>
      <w:r w:rsidRPr="000D01D6">
        <w:rPr>
          <w:color w:val="auto"/>
        </w:rPr>
        <w:t xml:space="preserve">Consumers and representatives consider </w:t>
      </w:r>
      <w:r w:rsidR="005D4BE8">
        <w:rPr>
          <w:color w:val="auto"/>
        </w:rPr>
        <w:t>consumer’s</w:t>
      </w:r>
      <w:r w:rsidRPr="000D01D6">
        <w:rPr>
          <w:color w:val="auto"/>
        </w:rPr>
        <w:t xml:space="preserve"> received quality care and services when they need them from people who were knowledgeable, capable, kind and respectful.</w:t>
      </w:r>
    </w:p>
    <w:p w14:paraId="34DC7924" w14:textId="64CEF4A5" w:rsidR="0094638B" w:rsidRPr="00730510" w:rsidRDefault="0094638B" w:rsidP="0094638B">
      <w:pPr>
        <w:pStyle w:val="NormalArial"/>
        <w:rPr>
          <w:color w:val="auto"/>
        </w:rPr>
      </w:pPr>
      <w:r w:rsidRPr="00730510">
        <w:rPr>
          <w:color w:val="auto"/>
        </w:rPr>
        <w:t>Staff said they are provided with the support and training needed to perform their roles</w:t>
      </w:r>
      <w:r w:rsidR="0041471A" w:rsidRPr="00730510">
        <w:rPr>
          <w:color w:val="auto"/>
        </w:rPr>
        <w:t xml:space="preserve">, including </w:t>
      </w:r>
      <w:r w:rsidR="00730510" w:rsidRPr="00730510">
        <w:rPr>
          <w:color w:val="auto"/>
        </w:rPr>
        <w:t>through onboarding processes for new staff and ongoing professional development opportunities.</w:t>
      </w:r>
    </w:p>
    <w:p w14:paraId="092028D5" w14:textId="77777777" w:rsidR="0094638B" w:rsidRPr="00E706DB" w:rsidRDefault="0094638B" w:rsidP="0094638B">
      <w:pPr>
        <w:pStyle w:val="NormalArial"/>
        <w:rPr>
          <w:color w:val="auto"/>
        </w:rPr>
      </w:pPr>
      <w:r w:rsidRPr="00E706DB">
        <w:rPr>
          <w:color w:val="auto"/>
        </w:rPr>
        <w:t>Staff interactions with consumers was observed to be respectful. Management said they use various methods, including consumer and representative feedback to monitor staff behaviour. Staff had a shared understanding of consumers and what was important to them.</w:t>
      </w:r>
    </w:p>
    <w:p w14:paraId="31CB232F" w14:textId="36701BF6" w:rsidR="0094638B" w:rsidRPr="00245ECB" w:rsidRDefault="0094638B" w:rsidP="0094638B">
      <w:pPr>
        <w:pStyle w:val="NormalArial"/>
        <w:rPr>
          <w:color w:val="auto"/>
        </w:rPr>
      </w:pPr>
      <w:r w:rsidRPr="00245ECB">
        <w:rPr>
          <w:color w:val="auto"/>
        </w:rPr>
        <w:t xml:space="preserve">Management described how they determine whether staff are competent and capable in their role, which included monitoring of criminal </w:t>
      </w:r>
      <w:r w:rsidR="005D4BE8" w:rsidRPr="00245ECB">
        <w:rPr>
          <w:color w:val="auto"/>
        </w:rPr>
        <w:t>history</w:t>
      </w:r>
      <w:r w:rsidRPr="00245ECB">
        <w:rPr>
          <w:color w:val="auto"/>
        </w:rPr>
        <w:t xml:space="preserve"> checks and </w:t>
      </w:r>
      <w:r w:rsidR="00C61536" w:rsidRPr="00245ECB">
        <w:rPr>
          <w:color w:val="auto"/>
        </w:rPr>
        <w:t>professional</w:t>
      </w:r>
      <w:r w:rsidRPr="00245ECB">
        <w:rPr>
          <w:color w:val="auto"/>
        </w:rPr>
        <w:t xml:space="preserve"> registration</w:t>
      </w:r>
      <w:r w:rsidR="00245ECB" w:rsidRPr="00245ECB">
        <w:rPr>
          <w:color w:val="auto"/>
        </w:rPr>
        <w:t>s</w:t>
      </w:r>
      <w:r w:rsidRPr="00245ECB">
        <w:rPr>
          <w:color w:val="auto"/>
        </w:rPr>
        <w:t xml:space="preserve">, and </w:t>
      </w:r>
      <w:r w:rsidR="00FE1348">
        <w:rPr>
          <w:color w:val="auto"/>
        </w:rPr>
        <w:t xml:space="preserve">staff </w:t>
      </w:r>
      <w:r w:rsidRPr="00245ECB">
        <w:rPr>
          <w:color w:val="auto"/>
        </w:rPr>
        <w:t>completion of mandatory training programs.</w:t>
      </w:r>
    </w:p>
    <w:p w14:paraId="34F4A496" w14:textId="3135358C" w:rsidR="00296B38" w:rsidRPr="00C620F1" w:rsidRDefault="0094638B" w:rsidP="0094638B">
      <w:pPr>
        <w:pStyle w:val="NormalArial"/>
        <w:rPr>
          <w:color w:val="auto"/>
        </w:rPr>
      </w:pPr>
      <w:r w:rsidRPr="00C620F1">
        <w:rPr>
          <w:color w:val="auto"/>
        </w:rPr>
        <w:t>Management described how the workforce is recruited, trained, and equipped to deliver the outcomes required by the Quality Standards. Systems and processes were in place to identify training needs, provide education to staff, monitor staff performance, professional registrations and criminal history checks.</w:t>
      </w:r>
      <w:r w:rsidR="00296B38" w:rsidRPr="00C620F1">
        <w:rPr>
          <w:color w:val="auto"/>
        </w:rPr>
        <w:br w:type="page"/>
      </w:r>
    </w:p>
    <w:p w14:paraId="285AD6A6" w14:textId="77777777" w:rsidR="00296B38" w:rsidRPr="00996FAF" w:rsidRDefault="00296B3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40C99" w14:paraId="152B3D69" w14:textId="77777777" w:rsidTr="00B40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E97512" w14:textId="77777777" w:rsidR="00296B38" w:rsidRPr="00996FAF" w:rsidRDefault="00296B3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A3D1A6A" w14:textId="77777777" w:rsidR="00296B38" w:rsidRPr="00996FAF" w:rsidRDefault="00296B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0C99" w14:paraId="4C240D87" w14:textId="77777777" w:rsidTr="00B40C9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DFA403" w14:textId="77777777" w:rsidR="00296B38" w:rsidRPr="00996FAF" w:rsidRDefault="00296B3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CA3C9C7"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280A417"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75082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96B38" w:rsidRPr="00384E73">
                  <w:rPr>
                    <w:rFonts w:ascii="Arial" w:hAnsi="Arial" w:cs="Arial"/>
                  </w:rPr>
                  <w:t>Compliant</w:t>
                </w:r>
              </w:sdtContent>
            </w:sdt>
          </w:p>
        </w:tc>
      </w:tr>
      <w:tr w:rsidR="00B40C99" w14:paraId="322F6FD6"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27C199" w14:textId="77777777" w:rsidR="00296B38" w:rsidRPr="00996FAF" w:rsidRDefault="00296B3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63ABDFB"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6973740" w14:textId="77777777" w:rsidR="00296B38" w:rsidRPr="00996FAF" w:rsidRDefault="004F4AC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087754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96B38" w:rsidRPr="00384E73">
                  <w:rPr>
                    <w:rFonts w:ascii="Arial" w:hAnsi="Arial" w:cs="Arial"/>
                  </w:rPr>
                  <w:t>Compliant</w:t>
                </w:r>
              </w:sdtContent>
            </w:sdt>
          </w:p>
        </w:tc>
      </w:tr>
      <w:tr w:rsidR="00B40C99" w14:paraId="3C62B773" w14:textId="77777777" w:rsidTr="00B40C9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E2398F" w14:textId="77777777" w:rsidR="00296B38" w:rsidRPr="00996FAF" w:rsidRDefault="00296B3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1C71477"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D68FA30" w14:textId="77777777" w:rsidR="00296B38" w:rsidRPr="00996FAF" w:rsidRDefault="00296B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F52DEED" w14:textId="77777777" w:rsidR="00296B38" w:rsidRPr="00996FAF" w:rsidRDefault="00296B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93EFB9F" w14:textId="77777777" w:rsidR="00296B38" w:rsidRPr="00996FAF" w:rsidRDefault="00296B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047CE37" w14:textId="77777777" w:rsidR="00296B38" w:rsidRPr="00996FAF" w:rsidRDefault="00296B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BEEA72" w14:textId="77777777" w:rsidR="00296B38" w:rsidRPr="00996FAF" w:rsidRDefault="00296B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03508C8" w14:textId="77777777" w:rsidR="00296B38" w:rsidRPr="00996FAF" w:rsidRDefault="00296B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D9EB3C1" w14:textId="77777777" w:rsidR="00296B38" w:rsidRPr="00996FAF" w:rsidRDefault="004F4A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71482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96B38" w:rsidRPr="00384E73">
                  <w:rPr>
                    <w:rFonts w:ascii="Arial" w:hAnsi="Arial" w:cs="Arial"/>
                  </w:rPr>
                  <w:t>Compliant</w:t>
                </w:r>
              </w:sdtContent>
            </w:sdt>
          </w:p>
        </w:tc>
      </w:tr>
      <w:tr w:rsidR="00B40C99" w14:paraId="41C9E9E7" w14:textId="77777777" w:rsidTr="00B40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24836E" w14:textId="77777777" w:rsidR="00296B38" w:rsidRPr="00996FAF" w:rsidRDefault="00296B3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DD2E5D5" w14:textId="77777777" w:rsidR="00296B38" w:rsidRPr="00996FAF" w:rsidRDefault="00296B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C7F22C" w14:textId="77777777" w:rsidR="00296B38" w:rsidRPr="00996FAF" w:rsidRDefault="00296B3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7A25B00" w14:textId="77777777" w:rsidR="00296B38" w:rsidRPr="00996FAF" w:rsidRDefault="00296B3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A89E0BF" w14:textId="77777777" w:rsidR="00296B38" w:rsidRPr="00996FAF" w:rsidRDefault="00296B3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67FDFBF" w14:textId="77777777" w:rsidR="00296B38" w:rsidRPr="00996FAF" w:rsidRDefault="00296B3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2B76C7E" w14:textId="77777777" w:rsidR="00296B38" w:rsidRPr="00996FAF" w:rsidRDefault="004F4AC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534617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96B38" w:rsidRPr="00384E73">
                  <w:rPr>
                    <w:rFonts w:ascii="Arial" w:hAnsi="Arial" w:cs="Arial"/>
                  </w:rPr>
                  <w:t>Compliant</w:t>
                </w:r>
              </w:sdtContent>
            </w:sdt>
          </w:p>
        </w:tc>
      </w:tr>
      <w:tr w:rsidR="00B40C99" w14:paraId="4804D5E0" w14:textId="77777777" w:rsidTr="00B40C9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1F0B5F" w14:textId="77777777" w:rsidR="00296B38" w:rsidRPr="00996FAF" w:rsidRDefault="00296B3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4042E28" w14:textId="77777777" w:rsidR="00296B38" w:rsidRPr="00996FAF" w:rsidRDefault="00296B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B64B5" w14:textId="77777777" w:rsidR="00296B38" w:rsidRPr="00996FAF" w:rsidRDefault="00296B3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6036C16" w14:textId="77777777" w:rsidR="00296B38" w:rsidRPr="00996FAF" w:rsidRDefault="00296B3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C567D67" w14:textId="77777777" w:rsidR="00296B38" w:rsidRPr="00996FAF" w:rsidRDefault="00296B3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D15CA75" w14:textId="77777777" w:rsidR="00296B38" w:rsidRPr="00996FAF" w:rsidRDefault="004F4AC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46245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96B38" w:rsidRPr="00384E73">
                  <w:rPr>
                    <w:rFonts w:ascii="Arial" w:hAnsi="Arial" w:cs="Arial"/>
                  </w:rPr>
                  <w:t>Compliant</w:t>
                </w:r>
              </w:sdtContent>
            </w:sdt>
          </w:p>
        </w:tc>
      </w:tr>
    </w:tbl>
    <w:p w14:paraId="7C8DD773" w14:textId="77777777" w:rsidR="00296B38" w:rsidRDefault="00296B38" w:rsidP="00D87E7C">
      <w:pPr>
        <w:pStyle w:val="Heading20"/>
      </w:pPr>
      <w:r w:rsidRPr="00996FAF">
        <w:t>Findings</w:t>
      </w:r>
    </w:p>
    <w:p w14:paraId="49A0032D" w14:textId="7C2B713F" w:rsidR="00CE504A" w:rsidRPr="00A970A4" w:rsidRDefault="00CE504A" w:rsidP="00CE504A">
      <w:pPr>
        <w:pStyle w:val="NormalArial"/>
        <w:rPr>
          <w:color w:val="auto"/>
        </w:rPr>
      </w:pPr>
      <w:r w:rsidRPr="00A970A4">
        <w:rPr>
          <w:color w:val="auto"/>
        </w:rPr>
        <w:t xml:space="preserve">Consumers and representatives </w:t>
      </w:r>
      <w:r w:rsidR="0019656B" w:rsidRPr="00A970A4">
        <w:rPr>
          <w:color w:val="auto"/>
        </w:rPr>
        <w:t>expressed confidence in how</w:t>
      </w:r>
      <w:r w:rsidRPr="00A970A4">
        <w:rPr>
          <w:color w:val="auto"/>
        </w:rPr>
        <w:t xml:space="preserve"> the service </w:t>
      </w:r>
      <w:r w:rsidR="00A970A4" w:rsidRPr="00A970A4">
        <w:rPr>
          <w:color w:val="auto"/>
        </w:rPr>
        <w:t>is</w:t>
      </w:r>
      <w:r w:rsidRPr="00A970A4">
        <w:rPr>
          <w:color w:val="auto"/>
        </w:rPr>
        <w:t xml:space="preserve"> run, </w:t>
      </w:r>
      <w:r w:rsidR="00A970A4" w:rsidRPr="00A970A4">
        <w:rPr>
          <w:color w:val="auto"/>
        </w:rPr>
        <w:t xml:space="preserve">said </w:t>
      </w:r>
      <w:r w:rsidRPr="00A970A4">
        <w:rPr>
          <w:color w:val="auto"/>
        </w:rPr>
        <w:t>they partner in improving the delivery of care and services and expressed satisfaction with the care and services provided to them.</w:t>
      </w:r>
    </w:p>
    <w:p w14:paraId="1AA6A526" w14:textId="4325DEA6" w:rsidR="00CE504A" w:rsidRPr="00D750F5" w:rsidRDefault="007E1105" w:rsidP="00CE504A">
      <w:pPr>
        <w:pStyle w:val="NormalArial"/>
        <w:rPr>
          <w:color w:val="auto"/>
        </w:rPr>
      </w:pPr>
      <w:r w:rsidRPr="00D750F5">
        <w:rPr>
          <w:color w:val="auto"/>
        </w:rPr>
        <w:t>Staff</w:t>
      </w:r>
      <w:r w:rsidR="00CE504A" w:rsidRPr="00D750F5">
        <w:rPr>
          <w:color w:val="auto"/>
        </w:rPr>
        <w:t xml:space="preserve"> described how consumers are supported to be engaged in the development, delivery and evaluation of care and services through consumer meetings, feedback forms</w:t>
      </w:r>
      <w:r w:rsidR="00D750F5" w:rsidRPr="00D750F5">
        <w:rPr>
          <w:color w:val="auto"/>
        </w:rPr>
        <w:t>, food focus groups, surveys</w:t>
      </w:r>
      <w:r w:rsidR="00CE504A" w:rsidRPr="00D750F5">
        <w:rPr>
          <w:color w:val="auto"/>
        </w:rPr>
        <w:t xml:space="preserve"> and by providing direct feedback to management. Management provided examples of how improvements have been implemented as a result of consumer feedback. </w:t>
      </w:r>
    </w:p>
    <w:p w14:paraId="1CE82BC7" w14:textId="51922F5E" w:rsidR="00B24C41" w:rsidRPr="00B24C41" w:rsidRDefault="00CE504A" w:rsidP="00CE504A">
      <w:pPr>
        <w:pStyle w:val="NormalArial"/>
        <w:rPr>
          <w:color w:val="auto"/>
        </w:rPr>
      </w:pPr>
      <w:r w:rsidRPr="001F3700">
        <w:rPr>
          <w:color w:val="auto"/>
        </w:rPr>
        <w:t>The organisation’s governing body</w:t>
      </w:r>
      <w:r w:rsidR="001F3700" w:rsidRPr="001F3700">
        <w:rPr>
          <w:color w:val="auto"/>
        </w:rPr>
        <w:t xml:space="preserve"> </w:t>
      </w:r>
      <w:r w:rsidRPr="001F3700">
        <w:rPr>
          <w:color w:val="auto"/>
        </w:rPr>
        <w:t xml:space="preserve">promotes a culture of safe, inclusive and quality care and services. The </w:t>
      </w:r>
      <w:r w:rsidRPr="00B24C41">
        <w:rPr>
          <w:color w:val="auto"/>
        </w:rPr>
        <w:t xml:space="preserve">Board is informed by various </w:t>
      </w:r>
      <w:r w:rsidR="000F33E7">
        <w:rPr>
          <w:color w:val="auto"/>
        </w:rPr>
        <w:t xml:space="preserve">meetings and </w:t>
      </w:r>
      <w:r w:rsidRPr="00B24C41">
        <w:rPr>
          <w:color w:val="auto"/>
        </w:rPr>
        <w:t xml:space="preserve">reports </w:t>
      </w:r>
      <w:r w:rsidR="00D73BA7" w:rsidRPr="00B24C41">
        <w:rPr>
          <w:color w:val="auto"/>
        </w:rPr>
        <w:t>by</w:t>
      </w:r>
      <w:r w:rsidRPr="00B24C41">
        <w:rPr>
          <w:color w:val="auto"/>
        </w:rPr>
        <w:t xml:space="preserve"> the service, </w:t>
      </w:r>
      <w:r w:rsidR="00363D82" w:rsidRPr="00B24C41">
        <w:rPr>
          <w:color w:val="auto"/>
        </w:rPr>
        <w:t xml:space="preserve">and the organisation provides updated information to consumers, representatives, and staff </w:t>
      </w:r>
      <w:r w:rsidR="00F079F1" w:rsidRPr="00B24C41">
        <w:rPr>
          <w:color w:val="auto"/>
        </w:rPr>
        <w:t>regarding</w:t>
      </w:r>
      <w:r w:rsidR="00363D82" w:rsidRPr="00B24C41">
        <w:rPr>
          <w:color w:val="auto"/>
        </w:rPr>
        <w:t xml:space="preserve"> </w:t>
      </w:r>
      <w:r w:rsidR="00363D82" w:rsidRPr="00B24C41">
        <w:rPr>
          <w:color w:val="auto"/>
        </w:rPr>
        <w:lastRenderedPageBreak/>
        <w:t xml:space="preserve">changes to policies, procedures, and legislation. This information is shared through staff meetings, </w:t>
      </w:r>
      <w:r w:rsidR="00F079F1" w:rsidRPr="00B24C41">
        <w:rPr>
          <w:color w:val="auto"/>
        </w:rPr>
        <w:t>electronically</w:t>
      </w:r>
      <w:r w:rsidR="00363D82" w:rsidRPr="00B24C41">
        <w:rPr>
          <w:color w:val="auto"/>
        </w:rPr>
        <w:t>, newsletters,</w:t>
      </w:r>
      <w:r w:rsidR="00B24C41" w:rsidRPr="00B24C41">
        <w:rPr>
          <w:color w:val="auto"/>
        </w:rPr>
        <w:t xml:space="preserve"> and via</w:t>
      </w:r>
      <w:r w:rsidR="00363D82" w:rsidRPr="00B24C41">
        <w:rPr>
          <w:color w:val="auto"/>
        </w:rPr>
        <w:t xml:space="preserve"> training sessions</w:t>
      </w:r>
      <w:r w:rsidR="00B24C41" w:rsidRPr="00B24C41">
        <w:rPr>
          <w:color w:val="auto"/>
        </w:rPr>
        <w:t>.</w:t>
      </w:r>
      <w:r w:rsidR="00363D82" w:rsidRPr="00B24C41">
        <w:rPr>
          <w:color w:val="auto"/>
        </w:rPr>
        <w:t xml:space="preserve"> </w:t>
      </w:r>
    </w:p>
    <w:p w14:paraId="0DAA876E" w14:textId="77777777" w:rsidR="000E2116" w:rsidRPr="000E2116" w:rsidRDefault="000E2116" w:rsidP="000E2116">
      <w:pPr>
        <w:pStyle w:val="NormalArial"/>
        <w:rPr>
          <w:color w:val="auto"/>
        </w:rPr>
      </w:pPr>
      <w:r w:rsidRPr="000E2116">
        <w:rPr>
          <w:color w:val="auto"/>
        </w:rPr>
        <w:t xml:space="preserve">The service has established governance frameworks, policies and procedures that support the management of risk associated with the care of consumers. </w:t>
      </w:r>
    </w:p>
    <w:p w14:paraId="061A6771" w14:textId="6370F37A" w:rsidR="00CE504A" w:rsidRPr="000E2116" w:rsidRDefault="00CE504A" w:rsidP="00CE504A">
      <w:pPr>
        <w:pStyle w:val="NormalArial"/>
        <w:rPr>
          <w:color w:val="auto"/>
        </w:rPr>
      </w:pPr>
      <w:r w:rsidRPr="000E2116">
        <w:rPr>
          <w:color w:val="auto"/>
        </w:rPr>
        <w:t>Staff advised they were able to access the information they needed to perform their roles and demonstrated an understanding of consumers with high-impact or high-prevalence risks.</w:t>
      </w:r>
      <w:r w:rsidR="00491440" w:rsidRPr="00491440">
        <w:rPr>
          <w:rFonts w:eastAsia="Arial"/>
        </w:rPr>
        <w:t xml:space="preserve"> </w:t>
      </w:r>
      <w:r w:rsidR="00491440" w:rsidRPr="00841491">
        <w:rPr>
          <w:rFonts w:eastAsia="Arial"/>
        </w:rPr>
        <w:t>Consumers and representatives said they were satisfied with the management and provision of information regarding care and services.</w:t>
      </w:r>
    </w:p>
    <w:p w14:paraId="7EEA2C5D" w14:textId="530579C8" w:rsidR="00CE504A" w:rsidRPr="00D4543E" w:rsidRDefault="001C2558" w:rsidP="00CE504A">
      <w:pPr>
        <w:pStyle w:val="NormalArial"/>
        <w:rPr>
          <w:color w:val="auto"/>
        </w:rPr>
      </w:pPr>
      <w:r w:rsidRPr="4E183AD6">
        <w:t xml:space="preserve">Continuous improvement was demonstrated </w:t>
      </w:r>
      <w:r w:rsidR="001C5ECC">
        <w:t>at a service level</w:t>
      </w:r>
      <w:r w:rsidRPr="4E183AD6">
        <w:t xml:space="preserve"> and </w:t>
      </w:r>
      <w:r w:rsidR="00B90ACF">
        <w:t xml:space="preserve">by </w:t>
      </w:r>
      <w:r w:rsidRPr="4E183AD6">
        <w:t xml:space="preserve">the board's oversight </w:t>
      </w:r>
      <w:r w:rsidRPr="00D4543E">
        <w:rPr>
          <w:color w:val="auto"/>
        </w:rPr>
        <w:t xml:space="preserve">and integration of quality improvement principles </w:t>
      </w:r>
      <w:r w:rsidR="0009682C" w:rsidRPr="00D4543E">
        <w:rPr>
          <w:color w:val="auto"/>
        </w:rPr>
        <w:t xml:space="preserve">identified by </w:t>
      </w:r>
      <w:r w:rsidR="00CE504A" w:rsidRPr="00D4543E">
        <w:rPr>
          <w:color w:val="auto"/>
        </w:rPr>
        <w:t>feedback, audit and survey results, and the analysis of clinical indicators</w:t>
      </w:r>
      <w:r w:rsidR="0022158C" w:rsidRPr="00D4543E">
        <w:rPr>
          <w:color w:val="auto"/>
        </w:rPr>
        <w:t xml:space="preserve">. </w:t>
      </w:r>
    </w:p>
    <w:p w14:paraId="7A425923" w14:textId="7AB3ED2E" w:rsidR="00CC3227" w:rsidRPr="00D4543E" w:rsidRDefault="00CE504A" w:rsidP="00CC3227">
      <w:pPr>
        <w:pStyle w:val="NormalArial"/>
        <w:rPr>
          <w:color w:val="auto"/>
        </w:rPr>
      </w:pPr>
      <w:r w:rsidRPr="00D4543E">
        <w:rPr>
          <w:color w:val="auto"/>
        </w:rPr>
        <w:t xml:space="preserve">Management was able to demonstrate financial governance systems and processes and how additional </w:t>
      </w:r>
      <w:r w:rsidR="00CE568E" w:rsidRPr="00D4543E">
        <w:rPr>
          <w:color w:val="auto"/>
        </w:rPr>
        <w:t>expenditure</w:t>
      </w:r>
      <w:r w:rsidR="00776CB1" w:rsidRPr="00D4543E">
        <w:rPr>
          <w:color w:val="auto"/>
        </w:rPr>
        <w:t xml:space="preserve"> approval is</w:t>
      </w:r>
      <w:r w:rsidRPr="00D4543E">
        <w:rPr>
          <w:color w:val="auto"/>
        </w:rPr>
        <w:t xml:space="preserve"> sought for particular projects of benefit to consumers.</w:t>
      </w:r>
      <w:r w:rsidR="00CC3227" w:rsidRPr="00D4543E">
        <w:rPr>
          <w:color w:val="auto"/>
        </w:rPr>
        <w:t xml:space="preserve"> The service demonstrated systems are in place to monitor workforce competency and ensure the workforce is appropriately planned to facilitate the delivery of safe and effective consumer care.</w:t>
      </w:r>
    </w:p>
    <w:p w14:paraId="4F6C5F0E" w14:textId="027EA287" w:rsidR="00CE504A" w:rsidRDefault="00CE504A" w:rsidP="00CE504A">
      <w:pPr>
        <w:pStyle w:val="NormalArial"/>
        <w:rPr>
          <w:color w:val="auto"/>
        </w:rPr>
      </w:pPr>
      <w:r w:rsidRPr="00395D79">
        <w:rPr>
          <w:color w:val="auto"/>
        </w:rPr>
        <w:t>The organisation monitored changes to legislative requirements through correspondence received from national peak bodies, external agencies and regulatory bodie</w:t>
      </w:r>
      <w:r w:rsidR="00395D79">
        <w:rPr>
          <w:color w:val="auto"/>
        </w:rPr>
        <w:t>s</w:t>
      </w:r>
      <w:r w:rsidRPr="00395D79">
        <w:rPr>
          <w:color w:val="auto"/>
        </w:rPr>
        <w:t xml:space="preserve">. Changes to legislative requirements are disseminated to staff through staff meetings, memoranda, electronic mail correspondence, staff education and training sessions, and amendments to policies and procedures. </w:t>
      </w:r>
    </w:p>
    <w:p w14:paraId="4EBB3516" w14:textId="129CE730" w:rsidR="005D6A7A" w:rsidRPr="00062A7C" w:rsidRDefault="005D6A7A" w:rsidP="005D6A7A">
      <w:pPr>
        <w:pStyle w:val="NormalArial"/>
        <w:rPr>
          <w:color w:val="auto"/>
        </w:rPr>
      </w:pPr>
      <w:r w:rsidRPr="00B20CDD">
        <w:rPr>
          <w:color w:val="auto"/>
        </w:rPr>
        <w:t>The Service had policies and procedures in relation to incident reporting which capture types of incidents to report under the Serious Incident Response Scheme</w:t>
      </w:r>
      <w:r w:rsidRPr="00062A7C">
        <w:rPr>
          <w:color w:val="auto"/>
        </w:rPr>
        <w:t xml:space="preserve">. The Service’s incident documentation confirmed the Service had reported incidents falling within the scope of the Serious Incident Response Scheme </w:t>
      </w:r>
      <w:r w:rsidR="00B20CDD" w:rsidRPr="00062A7C">
        <w:rPr>
          <w:color w:val="auto"/>
        </w:rPr>
        <w:t>appropriately</w:t>
      </w:r>
      <w:r w:rsidRPr="00062A7C">
        <w:rPr>
          <w:color w:val="auto"/>
        </w:rPr>
        <w:t xml:space="preserve"> and in line with legislated timeframes. </w:t>
      </w:r>
    </w:p>
    <w:p w14:paraId="0B876F2F" w14:textId="77777777" w:rsidR="00CE504A" w:rsidRPr="00C34B74" w:rsidRDefault="00CE504A" w:rsidP="00CE504A">
      <w:pPr>
        <w:pStyle w:val="NormalArial"/>
        <w:rPr>
          <w:color w:val="auto"/>
        </w:rPr>
      </w:pPr>
      <w:r w:rsidRPr="00C34B74">
        <w:rPr>
          <w:color w:val="auto"/>
        </w:rPr>
        <w:t>The service demonstrated systems are in place to encourage the provision of consumer feedback and complaints and ensure appropriate and proportionate action is taken. Evidence of open disclosure was observed within staff practices and how consumer feedback and complaints positively contribute to improvement initiatives and outcomes.</w:t>
      </w:r>
    </w:p>
    <w:p w14:paraId="688F5840" w14:textId="3D51E2CC" w:rsidR="00296B38" w:rsidRPr="002605E7" w:rsidRDefault="00CE504A" w:rsidP="00CE504A">
      <w:pPr>
        <w:pStyle w:val="NormalArial"/>
        <w:rPr>
          <w:color w:val="auto"/>
        </w:rPr>
      </w:pPr>
      <w:r w:rsidRPr="002605E7">
        <w:rPr>
          <w:color w:val="auto"/>
        </w:rPr>
        <w:t>The organisation has a clinical governance framework and practises which directs the service on how to manage high-impact and high-prevalence risks; respond to abuse and neglect; support consumer choice and decision-making; and report and manage incidents. Staff demonstrated an understanding of the clinical governance framework and provided practical examples of how they are implemented within their daily practise.</w:t>
      </w:r>
    </w:p>
    <w:sectPr w:rsidR="00296B38" w:rsidRPr="002605E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F651A8" w14:textId="77777777" w:rsidR="00DC786E" w:rsidRDefault="00DC786E">
      <w:pPr>
        <w:spacing w:after="0"/>
      </w:pPr>
      <w:r>
        <w:separator/>
      </w:r>
    </w:p>
  </w:endnote>
  <w:endnote w:type="continuationSeparator" w:id="0">
    <w:p w14:paraId="79EA6826" w14:textId="77777777" w:rsidR="00DC786E" w:rsidRDefault="00DC78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3CD76" w14:textId="77777777" w:rsidR="00296B38" w:rsidRPr="00DF37F2" w:rsidRDefault="00296B3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Kewarra Beach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EE1856" w14:textId="77777777" w:rsidR="00296B38" w:rsidRPr="00DF37F2" w:rsidRDefault="00296B3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5890</w:t>
    </w:r>
    <w:bookmarkEnd w:id="1"/>
    <w:r w:rsidRPr="00DF37F2">
      <w:rPr>
        <w:rStyle w:val="FooterBold"/>
        <w:rFonts w:ascii="Arial" w:hAnsi="Arial"/>
        <w:b w:val="0"/>
      </w:rPr>
      <w:tab/>
      <w:t xml:space="preserve">OFFICIAL: Sensitive </w:t>
    </w:r>
  </w:p>
  <w:p w14:paraId="3728675F" w14:textId="77777777" w:rsidR="00296B38" w:rsidRPr="00DF37F2" w:rsidRDefault="00296B3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84E3B" w14:textId="77777777" w:rsidR="009D3EF4" w:rsidRPr="00DF37F2" w:rsidRDefault="009D3EF4" w:rsidP="009D3EF4">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Kewarra</w:t>
    </w:r>
    <w:proofErr w:type="spellEnd"/>
    <w:r w:rsidRPr="00D3376F">
      <w:rPr>
        <w:rFonts w:cs="Times New Roman"/>
        <w:color w:val="auto"/>
        <w:szCs w:val="18"/>
      </w:rPr>
      <w:t xml:space="preserve"> Beach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F9E1058" w14:textId="77777777" w:rsidR="009D3EF4" w:rsidRPr="00DF37F2" w:rsidRDefault="009D3EF4" w:rsidP="009D3EF4">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5890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DE5AA74" w14:textId="77777777" w:rsidR="009D3EF4" w:rsidRPr="00DF37F2" w:rsidRDefault="009D3EF4" w:rsidP="009D3EF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15</w:t>
    </w:r>
    <w:r w:rsidRPr="00DF37F2">
      <w:rPr>
        <w:rStyle w:val="FooterBold"/>
        <w:rFonts w:ascii="Arial" w:hAnsi="Arial"/>
        <w:b w:val="0"/>
      </w:rPr>
      <w:fldChar w:fldCharType="end"/>
    </w:r>
  </w:p>
  <w:p w14:paraId="579D6364" w14:textId="77777777" w:rsidR="00296B38" w:rsidRDefault="00296B3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FF502" w14:textId="77777777" w:rsidR="00DC786E" w:rsidRDefault="00DC786E" w:rsidP="00D71F88">
      <w:pPr>
        <w:spacing w:after="0"/>
      </w:pPr>
      <w:r>
        <w:separator/>
      </w:r>
    </w:p>
  </w:footnote>
  <w:footnote w:type="continuationSeparator" w:id="0">
    <w:p w14:paraId="554B34E0" w14:textId="77777777" w:rsidR="00DC786E" w:rsidRDefault="00DC786E" w:rsidP="00D71F88">
      <w:pPr>
        <w:spacing w:after="0"/>
      </w:pPr>
      <w:r>
        <w:continuationSeparator/>
      </w:r>
    </w:p>
  </w:footnote>
  <w:footnote w:id="1">
    <w:p w14:paraId="27926AA8" w14:textId="7AEA5526" w:rsidR="00296B38" w:rsidRDefault="00296B3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2660D">
        <w:rPr>
          <w:rFonts w:ascii="Arial" w:hAnsi="Arial" w:cs="Arial"/>
          <w:color w:val="auto"/>
          <w:sz w:val="20"/>
          <w:szCs w:val="20"/>
        </w:rPr>
        <w:t>section 40A</w:t>
      </w:r>
      <w:r w:rsidRPr="00F2660D">
        <w:rPr>
          <w:rFonts w:ascii="Arial" w:hAnsi="Arial" w:cs="Arial"/>
          <w:b/>
          <w:color w:val="auto"/>
          <w:sz w:val="20"/>
          <w:szCs w:val="20"/>
        </w:rPr>
        <w:t xml:space="preserve"> </w:t>
      </w:r>
      <w:r w:rsidRPr="00F2660D">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3712764A" w14:textId="77777777" w:rsidR="00296B38" w:rsidRDefault="00296B3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356F9" w14:textId="77777777" w:rsidR="00296B38" w:rsidRDefault="00296B38">
    <w:pPr>
      <w:pStyle w:val="Header"/>
    </w:pPr>
    <w:r>
      <w:rPr>
        <w:noProof/>
        <w:color w:val="2B579A"/>
        <w:shd w:val="clear" w:color="auto" w:fill="E6E6E6"/>
        <w:lang w:val="en-US"/>
      </w:rPr>
      <w:drawing>
        <wp:anchor distT="0" distB="0" distL="114300" distR="114300" simplePos="0" relativeHeight="251658241" behindDoc="1" locked="0" layoutInCell="1" allowOverlap="1" wp14:anchorId="1EFAF668" wp14:editId="1CCBB12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E495E" w14:textId="77777777" w:rsidR="00296B38" w:rsidRDefault="00296B38">
    <w:pPr>
      <w:pStyle w:val="Header"/>
    </w:pPr>
    <w:r>
      <w:rPr>
        <w:noProof/>
      </w:rPr>
      <w:drawing>
        <wp:anchor distT="0" distB="0" distL="114300" distR="114300" simplePos="0" relativeHeight="251658240" behindDoc="0" locked="0" layoutInCell="1" allowOverlap="1" wp14:anchorId="4D57CF94" wp14:editId="3CC3334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CE279B6">
      <w:start w:val="1"/>
      <w:numFmt w:val="lowerRoman"/>
      <w:lvlText w:val="(%1)"/>
      <w:lvlJc w:val="left"/>
      <w:pPr>
        <w:ind w:left="1080" w:hanging="720"/>
      </w:pPr>
      <w:rPr>
        <w:rFonts w:hint="default"/>
      </w:rPr>
    </w:lvl>
    <w:lvl w:ilvl="1" w:tplc="A760A832" w:tentative="1">
      <w:start w:val="1"/>
      <w:numFmt w:val="lowerLetter"/>
      <w:lvlText w:val="%2."/>
      <w:lvlJc w:val="left"/>
      <w:pPr>
        <w:ind w:left="1440" w:hanging="360"/>
      </w:pPr>
    </w:lvl>
    <w:lvl w:ilvl="2" w:tplc="09A8DC36" w:tentative="1">
      <w:start w:val="1"/>
      <w:numFmt w:val="lowerRoman"/>
      <w:lvlText w:val="%3."/>
      <w:lvlJc w:val="right"/>
      <w:pPr>
        <w:ind w:left="2160" w:hanging="180"/>
      </w:pPr>
    </w:lvl>
    <w:lvl w:ilvl="3" w:tplc="BE900B14" w:tentative="1">
      <w:start w:val="1"/>
      <w:numFmt w:val="decimal"/>
      <w:lvlText w:val="%4."/>
      <w:lvlJc w:val="left"/>
      <w:pPr>
        <w:ind w:left="2880" w:hanging="360"/>
      </w:pPr>
    </w:lvl>
    <w:lvl w:ilvl="4" w:tplc="452C2ABA" w:tentative="1">
      <w:start w:val="1"/>
      <w:numFmt w:val="lowerLetter"/>
      <w:lvlText w:val="%5."/>
      <w:lvlJc w:val="left"/>
      <w:pPr>
        <w:ind w:left="3600" w:hanging="360"/>
      </w:pPr>
    </w:lvl>
    <w:lvl w:ilvl="5" w:tplc="64BC14F0" w:tentative="1">
      <w:start w:val="1"/>
      <w:numFmt w:val="lowerRoman"/>
      <w:lvlText w:val="%6."/>
      <w:lvlJc w:val="right"/>
      <w:pPr>
        <w:ind w:left="4320" w:hanging="180"/>
      </w:pPr>
    </w:lvl>
    <w:lvl w:ilvl="6" w:tplc="843C5B16" w:tentative="1">
      <w:start w:val="1"/>
      <w:numFmt w:val="decimal"/>
      <w:lvlText w:val="%7."/>
      <w:lvlJc w:val="left"/>
      <w:pPr>
        <w:ind w:left="5040" w:hanging="360"/>
      </w:pPr>
    </w:lvl>
    <w:lvl w:ilvl="7" w:tplc="F4A4C610" w:tentative="1">
      <w:start w:val="1"/>
      <w:numFmt w:val="lowerLetter"/>
      <w:lvlText w:val="%8."/>
      <w:lvlJc w:val="left"/>
      <w:pPr>
        <w:ind w:left="5760" w:hanging="360"/>
      </w:pPr>
    </w:lvl>
    <w:lvl w:ilvl="8" w:tplc="DF9E6C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8FAD0F4">
      <w:start w:val="1"/>
      <w:numFmt w:val="lowerRoman"/>
      <w:lvlText w:val="(%1)"/>
      <w:lvlJc w:val="left"/>
      <w:pPr>
        <w:ind w:left="1080" w:hanging="720"/>
      </w:pPr>
      <w:rPr>
        <w:rFonts w:hint="default"/>
      </w:rPr>
    </w:lvl>
    <w:lvl w:ilvl="1" w:tplc="BCBA9CCA" w:tentative="1">
      <w:start w:val="1"/>
      <w:numFmt w:val="lowerLetter"/>
      <w:lvlText w:val="%2."/>
      <w:lvlJc w:val="left"/>
      <w:pPr>
        <w:ind w:left="1440" w:hanging="360"/>
      </w:pPr>
    </w:lvl>
    <w:lvl w:ilvl="2" w:tplc="622ED63E" w:tentative="1">
      <w:start w:val="1"/>
      <w:numFmt w:val="lowerRoman"/>
      <w:lvlText w:val="%3."/>
      <w:lvlJc w:val="right"/>
      <w:pPr>
        <w:ind w:left="2160" w:hanging="180"/>
      </w:pPr>
    </w:lvl>
    <w:lvl w:ilvl="3" w:tplc="CB3C5F82" w:tentative="1">
      <w:start w:val="1"/>
      <w:numFmt w:val="decimal"/>
      <w:lvlText w:val="%4."/>
      <w:lvlJc w:val="left"/>
      <w:pPr>
        <w:ind w:left="2880" w:hanging="360"/>
      </w:pPr>
    </w:lvl>
    <w:lvl w:ilvl="4" w:tplc="741CF6FC" w:tentative="1">
      <w:start w:val="1"/>
      <w:numFmt w:val="lowerLetter"/>
      <w:lvlText w:val="%5."/>
      <w:lvlJc w:val="left"/>
      <w:pPr>
        <w:ind w:left="3600" w:hanging="360"/>
      </w:pPr>
    </w:lvl>
    <w:lvl w:ilvl="5" w:tplc="E29C3FFC" w:tentative="1">
      <w:start w:val="1"/>
      <w:numFmt w:val="lowerRoman"/>
      <w:lvlText w:val="%6."/>
      <w:lvlJc w:val="right"/>
      <w:pPr>
        <w:ind w:left="4320" w:hanging="180"/>
      </w:pPr>
    </w:lvl>
    <w:lvl w:ilvl="6" w:tplc="020E0D24" w:tentative="1">
      <w:start w:val="1"/>
      <w:numFmt w:val="decimal"/>
      <w:lvlText w:val="%7."/>
      <w:lvlJc w:val="left"/>
      <w:pPr>
        <w:ind w:left="5040" w:hanging="360"/>
      </w:pPr>
    </w:lvl>
    <w:lvl w:ilvl="7" w:tplc="7756A836" w:tentative="1">
      <w:start w:val="1"/>
      <w:numFmt w:val="lowerLetter"/>
      <w:lvlText w:val="%8."/>
      <w:lvlJc w:val="left"/>
      <w:pPr>
        <w:ind w:left="5760" w:hanging="360"/>
      </w:pPr>
    </w:lvl>
    <w:lvl w:ilvl="8" w:tplc="CC067D4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94C0EFA">
      <w:start w:val="1"/>
      <w:numFmt w:val="lowerRoman"/>
      <w:lvlText w:val="(%1)"/>
      <w:lvlJc w:val="left"/>
      <w:pPr>
        <w:ind w:left="1080" w:hanging="720"/>
      </w:pPr>
      <w:rPr>
        <w:rFonts w:hint="default"/>
      </w:rPr>
    </w:lvl>
    <w:lvl w:ilvl="1" w:tplc="F418FAAC" w:tentative="1">
      <w:start w:val="1"/>
      <w:numFmt w:val="lowerLetter"/>
      <w:lvlText w:val="%2."/>
      <w:lvlJc w:val="left"/>
      <w:pPr>
        <w:ind w:left="1440" w:hanging="360"/>
      </w:pPr>
    </w:lvl>
    <w:lvl w:ilvl="2" w:tplc="5FC09CC0" w:tentative="1">
      <w:start w:val="1"/>
      <w:numFmt w:val="lowerRoman"/>
      <w:lvlText w:val="%3."/>
      <w:lvlJc w:val="right"/>
      <w:pPr>
        <w:ind w:left="2160" w:hanging="180"/>
      </w:pPr>
    </w:lvl>
    <w:lvl w:ilvl="3" w:tplc="DF344F72" w:tentative="1">
      <w:start w:val="1"/>
      <w:numFmt w:val="decimal"/>
      <w:lvlText w:val="%4."/>
      <w:lvlJc w:val="left"/>
      <w:pPr>
        <w:ind w:left="2880" w:hanging="360"/>
      </w:pPr>
    </w:lvl>
    <w:lvl w:ilvl="4" w:tplc="40C43222" w:tentative="1">
      <w:start w:val="1"/>
      <w:numFmt w:val="lowerLetter"/>
      <w:lvlText w:val="%5."/>
      <w:lvlJc w:val="left"/>
      <w:pPr>
        <w:ind w:left="3600" w:hanging="360"/>
      </w:pPr>
    </w:lvl>
    <w:lvl w:ilvl="5" w:tplc="921A5638" w:tentative="1">
      <w:start w:val="1"/>
      <w:numFmt w:val="lowerRoman"/>
      <w:lvlText w:val="%6."/>
      <w:lvlJc w:val="right"/>
      <w:pPr>
        <w:ind w:left="4320" w:hanging="180"/>
      </w:pPr>
    </w:lvl>
    <w:lvl w:ilvl="6" w:tplc="2AF09060" w:tentative="1">
      <w:start w:val="1"/>
      <w:numFmt w:val="decimal"/>
      <w:lvlText w:val="%7."/>
      <w:lvlJc w:val="left"/>
      <w:pPr>
        <w:ind w:left="5040" w:hanging="360"/>
      </w:pPr>
    </w:lvl>
    <w:lvl w:ilvl="7" w:tplc="28F49844" w:tentative="1">
      <w:start w:val="1"/>
      <w:numFmt w:val="lowerLetter"/>
      <w:lvlText w:val="%8."/>
      <w:lvlJc w:val="left"/>
      <w:pPr>
        <w:ind w:left="5760" w:hanging="360"/>
      </w:pPr>
    </w:lvl>
    <w:lvl w:ilvl="8" w:tplc="0140384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4527D36">
      <w:start w:val="1"/>
      <w:numFmt w:val="bullet"/>
      <w:lvlText w:val=""/>
      <w:lvlJc w:val="left"/>
      <w:pPr>
        <w:ind w:left="720" w:hanging="360"/>
      </w:pPr>
      <w:rPr>
        <w:rFonts w:ascii="Symbol" w:hAnsi="Symbol" w:hint="default"/>
        <w:color w:val="auto"/>
        <w:sz w:val="24"/>
        <w:szCs w:val="24"/>
      </w:rPr>
    </w:lvl>
    <w:lvl w:ilvl="1" w:tplc="00DE9314" w:tentative="1">
      <w:start w:val="1"/>
      <w:numFmt w:val="bullet"/>
      <w:lvlText w:val="o"/>
      <w:lvlJc w:val="left"/>
      <w:pPr>
        <w:ind w:left="1440" w:hanging="360"/>
      </w:pPr>
      <w:rPr>
        <w:rFonts w:ascii="Courier New" w:hAnsi="Courier New" w:cs="Courier New" w:hint="default"/>
      </w:rPr>
    </w:lvl>
    <w:lvl w:ilvl="2" w:tplc="FDB6D26C" w:tentative="1">
      <w:start w:val="1"/>
      <w:numFmt w:val="bullet"/>
      <w:lvlText w:val=""/>
      <w:lvlJc w:val="left"/>
      <w:pPr>
        <w:ind w:left="2160" w:hanging="360"/>
      </w:pPr>
      <w:rPr>
        <w:rFonts w:ascii="Wingdings" w:hAnsi="Wingdings" w:hint="default"/>
      </w:rPr>
    </w:lvl>
    <w:lvl w:ilvl="3" w:tplc="2FC898E4" w:tentative="1">
      <w:start w:val="1"/>
      <w:numFmt w:val="bullet"/>
      <w:lvlText w:val=""/>
      <w:lvlJc w:val="left"/>
      <w:pPr>
        <w:ind w:left="2880" w:hanging="360"/>
      </w:pPr>
      <w:rPr>
        <w:rFonts w:ascii="Symbol" w:hAnsi="Symbol" w:hint="default"/>
      </w:rPr>
    </w:lvl>
    <w:lvl w:ilvl="4" w:tplc="EA86DCBC" w:tentative="1">
      <w:start w:val="1"/>
      <w:numFmt w:val="bullet"/>
      <w:lvlText w:val="o"/>
      <w:lvlJc w:val="left"/>
      <w:pPr>
        <w:ind w:left="3600" w:hanging="360"/>
      </w:pPr>
      <w:rPr>
        <w:rFonts w:ascii="Courier New" w:hAnsi="Courier New" w:cs="Courier New" w:hint="default"/>
      </w:rPr>
    </w:lvl>
    <w:lvl w:ilvl="5" w:tplc="B46296B8" w:tentative="1">
      <w:start w:val="1"/>
      <w:numFmt w:val="bullet"/>
      <w:lvlText w:val=""/>
      <w:lvlJc w:val="left"/>
      <w:pPr>
        <w:ind w:left="4320" w:hanging="360"/>
      </w:pPr>
      <w:rPr>
        <w:rFonts w:ascii="Wingdings" w:hAnsi="Wingdings" w:hint="default"/>
      </w:rPr>
    </w:lvl>
    <w:lvl w:ilvl="6" w:tplc="7F8A5240" w:tentative="1">
      <w:start w:val="1"/>
      <w:numFmt w:val="bullet"/>
      <w:lvlText w:val=""/>
      <w:lvlJc w:val="left"/>
      <w:pPr>
        <w:ind w:left="5040" w:hanging="360"/>
      </w:pPr>
      <w:rPr>
        <w:rFonts w:ascii="Symbol" w:hAnsi="Symbol" w:hint="default"/>
      </w:rPr>
    </w:lvl>
    <w:lvl w:ilvl="7" w:tplc="DF7AE008" w:tentative="1">
      <w:start w:val="1"/>
      <w:numFmt w:val="bullet"/>
      <w:lvlText w:val="o"/>
      <w:lvlJc w:val="left"/>
      <w:pPr>
        <w:ind w:left="5760" w:hanging="360"/>
      </w:pPr>
      <w:rPr>
        <w:rFonts w:ascii="Courier New" w:hAnsi="Courier New" w:cs="Courier New" w:hint="default"/>
      </w:rPr>
    </w:lvl>
    <w:lvl w:ilvl="8" w:tplc="137CBC7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3103B9E">
      <w:start w:val="1"/>
      <w:numFmt w:val="lowerRoman"/>
      <w:lvlText w:val="(%1)"/>
      <w:lvlJc w:val="left"/>
      <w:pPr>
        <w:ind w:left="1080" w:hanging="720"/>
      </w:pPr>
      <w:rPr>
        <w:rFonts w:hint="default"/>
      </w:rPr>
    </w:lvl>
    <w:lvl w:ilvl="1" w:tplc="6CBAB71C" w:tentative="1">
      <w:start w:val="1"/>
      <w:numFmt w:val="lowerLetter"/>
      <w:lvlText w:val="%2."/>
      <w:lvlJc w:val="left"/>
      <w:pPr>
        <w:ind w:left="1440" w:hanging="360"/>
      </w:pPr>
    </w:lvl>
    <w:lvl w:ilvl="2" w:tplc="2970371E" w:tentative="1">
      <w:start w:val="1"/>
      <w:numFmt w:val="lowerRoman"/>
      <w:lvlText w:val="%3."/>
      <w:lvlJc w:val="right"/>
      <w:pPr>
        <w:ind w:left="2160" w:hanging="180"/>
      </w:pPr>
    </w:lvl>
    <w:lvl w:ilvl="3" w:tplc="026C3F60" w:tentative="1">
      <w:start w:val="1"/>
      <w:numFmt w:val="decimal"/>
      <w:lvlText w:val="%4."/>
      <w:lvlJc w:val="left"/>
      <w:pPr>
        <w:ind w:left="2880" w:hanging="360"/>
      </w:pPr>
    </w:lvl>
    <w:lvl w:ilvl="4" w:tplc="C05C3D8A" w:tentative="1">
      <w:start w:val="1"/>
      <w:numFmt w:val="lowerLetter"/>
      <w:lvlText w:val="%5."/>
      <w:lvlJc w:val="left"/>
      <w:pPr>
        <w:ind w:left="3600" w:hanging="360"/>
      </w:pPr>
    </w:lvl>
    <w:lvl w:ilvl="5" w:tplc="683671B6" w:tentative="1">
      <w:start w:val="1"/>
      <w:numFmt w:val="lowerRoman"/>
      <w:lvlText w:val="%6."/>
      <w:lvlJc w:val="right"/>
      <w:pPr>
        <w:ind w:left="4320" w:hanging="180"/>
      </w:pPr>
    </w:lvl>
    <w:lvl w:ilvl="6" w:tplc="BF24624A" w:tentative="1">
      <w:start w:val="1"/>
      <w:numFmt w:val="decimal"/>
      <w:lvlText w:val="%7."/>
      <w:lvlJc w:val="left"/>
      <w:pPr>
        <w:ind w:left="5040" w:hanging="360"/>
      </w:pPr>
    </w:lvl>
    <w:lvl w:ilvl="7" w:tplc="1A16322E" w:tentative="1">
      <w:start w:val="1"/>
      <w:numFmt w:val="lowerLetter"/>
      <w:lvlText w:val="%8."/>
      <w:lvlJc w:val="left"/>
      <w:pPr>
        <w:ind w:left="5760" w:hanging="360"/>
      </w:pPr>
    </w:lvl>
    <w:lvl w:ilvl="8" w:tplc="601C6FB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A04759E">
      <w:start w:val="1"/>
      <w:numFmt w:val="lowerRoman"/>
      <w:lvlText w:val="(%1)"/>
      <w:lvlJc w:val="left"/>
      <w:pPr>
        <w:ind w:left="1080" w:hanging="720"/>
      </w:pPr>
      <w:rPr>
        <w:rFonts w:hint="default"/>
      </w:rPr>
    </w:lvl>
    <w:lvl w:ilvl="1" w:tplc="B12C5CCE" w:tentative="1">
      <w:start w:val="1"/>
      <w:numFmt w:val="lowerLetter"/>
      <w:lvlText w:val="%2."/>
      <w:lvlJc w:val="left"/>
      <w:pPr>
        <w:ind w:left="1440" w:hanging="360"/>
      </w:pPr>
    </w:lvl>
    <w:lvl w:ilvl="2" w:tplc="DE40C522" w:tentative="1">
      <w:start w:val="1"/>
      <w:numFmt w:val="lowerRoman"/>
      <w:lvlText w:val="%3."/>
      <w:lvlJc w:val="right"/>
      <w:pPr>
        <w:ind w:left="2160" w:hanging="180"/>
      </w:pPr>
    </w:lvl>
    <w:lvl w:ilvl="3" w:tplc="3E329188" w:tentative="1">
      <w:start w:val="1"/>
      <w:numFmt w:val="decimal"/>
      <w:lvlText w:val="%4."/>
      <w:lvlJc w:val="left"/>
      <w:pPr>
        <w:ind w:left="2880" w:hanging="360"/>
      </w:pPr>
    </w:lvl>
    <w:lvl w:ilvl="4" w:tplc="9192F4F8" w:tentative="1">
      <w:start w:val="1"/>
      <w:numFmt w:val="lowerLetter"/>
      <w:lvlText w:val="%5."/>
      <w:lvlJc w:val="left"/>
      <w:pPr>
        <w:ind w:left="3600" w:hanging="360"/>
      </w:pPr>
    </w:lvl>
    <w:lvl w:ilvl="5" w:tplc="7AD60146" w:tentative="1">
      <w:start w:val="1"/>
      <w:numFmt w:val="lowerRoman"/>
      <w:lvlText w:val="%6."/>
      <w:lvlJc w:val="right"/>
      <w:pPr>
        <w:ind w:left="4320" w:hanging="180"/>
      </w:pPr>
    </w:lvl>
    <w:lvl w:ilvl="6" w:tplc="2932EE1A" w:tentative="1">
      <w:start w:val="1"/>
      <w:numFmt w:val="decimal"/>
      <w:lvlText w:val="%7."/>
      <w:lvlJc w:val="left"/>
      <w:pPr>
        <w:ind w:left="5040" w:hanging="360"/>
      </w:pPr>
    </w:lvl>
    <w:lvl w:ilvl="7" w:tplc="20667464" w:tentative="1">
      <w:start w:val="1"/>
      <w:numFmt w:val="lowerLetter"/>
      <w:lvlText w:val="%8."/>
      <w:lvlJc w:val="left"/>
      <w:pPr>
        <w:ind w:left="5760" w:hanging="360"/>
      </w:pPr>
    </w:lvl>
    <w:lvl w:ilvl="8" w:tplc="A7A6F5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DD24A92">
      <w:start w:val="1"/>
      <w:numFmt w:val="lowerRoman"/>
      <w:lvlText w:val="(%1)"/>
      <w:lvlJc w:val="left"/>
      <w:pPr>
        <w:ind w:left="1080" w:hanging="720"/>
      </w:pPr>
      <w:rPr>
        <w:rFonts w:hint="default"/>
      </w:rPr>
    </w:lvl>
    <w:lvl w:ilvl="1" w:tplc="53124AD0" w:tentative="1">
      <w:start w:val="1"/>
      <w:numFmt w:val="lowerLetter"/>
      <w:lvlText w:val="%2."/>
      <w:lvlJc w:val="left"/>
      <w:pPr>
        <w:ind w:left="1440" w:hanging="360"/>
      </w:pPr>
    </w:lvl>
    <w:lvl w:ilvl="2" w:tplc="6812189C" w:tentative="1">
      <w:start w:val="1"/>
      <w:numFmt w:val="lowerRoman"/>
      <w:lvlText w:val="%3."/>
      <w:lvlJc w:val="right"/>
      <w:pPr>
        <w:ind w:left="2160" w:hanging="180"/>
      </w:pPr>
    </w:lvl>
    <w:lvl w:ilvl="3" w:tplc="9C5044A6" w:tentative="1">
      <w:start w:val="1"/>
      <w:numFmt w:val="decimal"/>
      <w:lvlText w:val="%4."/>
      <w:lvlJc w:val="left"/>
      <w:pPr>
        <w:ind w:left="2880" w:hanging="360"/>
      </w:pPr>
    </w:lvl>
    <w:lvl w:ilvl="4" w:tplc="ED06C76A" w:tentative="1">
      <w:start w:val="1"/>
      <w:numFmt w:val="lowerLetter"/>
      <w:lvlText w:val="%5."/>
      <w:lvlJc w:val="left"/>
      <w:pPr>
        <w:ind w:left="3600" w:hanging="360"/>
      </w:pPr>
    </w:lvl>
    <w:lvl w:ilvl="5" w:tplc="A2260BDA" w:tentative="1">
      <w:start w:val="1"/>
      <w:numFmt w:val="lowerRoman"/>
      <w:lvlText w:val="%6."/>
      <w:lvlJc w:val="right"/>
      <w:pPr>
        <w:ind w:left="4320" w:hanging="180"/>
      </w:pPr>
    </w:lvl>
    <w:lvl w:ilvl="6" w:tplc="FBAC7E28" w:tentative="1">
      <w:start w:val="1"/>
      <w:numFmt w:val="decimal"/>
      <w:lvlText w:val="%7."/>
      <w:lvlJc w:val="left"/>
      <w:pPr>
        <w:ind w:left="5040" w:hanging="360"/>
      </w:pPr>
    </w:lvl>
    <w:lvl w:ilvl="7" w:tplc="2A06A194" w:tentative="1">
      <w:start w:val="1"/>
      <w:numFmt w:val="lowerLetter"/>
      <w:lvlText w:val="%8."/>
      <w:lvlJc w:val="left"/>
      <w:pPr>
        <w:ind w:left="5760" w:hanging="360"/>
      </w:pPr>
    </w:lvl>
    <w:lvl w:ilvl="8" w:tplc="1770962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12A7464">
      <w:start w:val="1"/>
      <w:numFmt w:val="lowerRoman"/>
      <w:lvlText w:val="(%1)"/>
      <w:lvlJc w:val="left"/>
      <w:pPr>
        <w:ind w:left="1080" w:hanging="720"/>
      </w:pPr>
      <w:rPr>
        <w:rFonts w:hint="default"/>
      </w:rPr>
    </w:lvl>
    <w:lvl w:ilvl="1" w:tplc="943C6624" w:tentative="1">
      <w:start w:val="1"/>
      <w:numFmt w:val="lowerLetter"/>
      <w:lvlText w:val="%2."/>
      <w:lvlJc w:val="left"/>
      <w:pPr>
        <w:ind w:left="1440" w:hanging="360"/>
      </w:pPr>
    </w:lvl>
    <w:lvl w:ilvl="2" w:tplc="E550CCE4" w:tentative="1">
      <w:start w:val="1"/>
      <w:numFmt w:val="lowerRoman"/>
      <w:lvlText w:val="%3."/>
      <w:lvlJc w:val="right"/>
      <w:pPr>
        <w:ind w:left="2160" w:hanging="180"/>
      </w:pPr>
    </w:lvl>
    <w:lvl w:ilvl="3" w:tplc="CB40ECE8" w:tentative="1">
      <w:start w:val="1"/>
      <w:numFmt w:val="decimal"/>
      <w:lvlText w:val="%4."/>
      <w:lvlJc w:val="left"/>
      <w:pPr>
        <w:ind w:left="2880" w:hanging="360"/>
      </w:pPr>
    </w:lvl>
    <w:lvl w:ilvl="4" w:tplc="435CA27E" w:tentative="1">
      <w:start w:val="1"/>
      <w:numFmt w:val="lowerLetter"/>
      <w:lvlText w:val="%5."/>
      <w:lvlJc w:val="left"/>
      <w:pPr>
        <w:ind w:left="3600" w:hanging="360"/>
      </w:pPr>
    </w:lvl>
    <w:lvl w:ilvl="5" w:tplc="6A36225E" w:tentative="1">
      <w:start w:val="1"/>
      <w:numFmt w:val="lowerRoman"/>
      <w:lvlText w:val="%6."/>
      <w:lvlJc w:val="right"/>
      <w:pPr>
        <w:ind w:left="4320" w:hanging="180"/>
      </w:pPr>
    </w:lvl>
    <w:lvl w:ilvl="6" w:tplc="D6041290" w:tentative="1">
      <w:start w:val="1"/>
      <w:numFmt w:val="decimal"/>
      <w:lvlText w:val="%7."/>
      <w:lvlJc w:val="left"/>
      <w:pPr>
        <w:ind w:left="5040" w:hanging="360"/>
      </w:pPr>
    </w:lvl>
    <w:lvl w:ilvl="7" w:tplc="A1EC6154" w:tentative="1">
      <w:start w:val="1"/>
      <w:numFmt w:val="lowerLetter"/>
      <w:lvlText w:val="%8."/>
      <w:lvlJc w:val="left"/>
      <w:pPr>
        <w:ind w:left="5760" w:hanging="360"/>
      </w:pPr>
    </w:lvl>
    <w:lvl w:ilvl="8" w:tplc="52B2CC88"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466E356A">
      <w:start w:val="1"/>
      <w:numFmt w:val="bullet"/>
      <w:lvlText w:val=""/>
      <w:lvlJc w:val="left"/>
      <w:pPr>
        <w:ind w:left="624" w:hanging="267"/>
      </w:pPr>
      <w:rPr>
        <w:rFonts w:ascii="Symbol" w:hAnsi="Symbol" w:hint="default"/>
      </w:rPr>
    </w:lvl>
    <w:lvl w:ilvl="1" w:tplc="A7529206">
      <w:start w:val="1"/>
      <w:numFmt w:val="bullet"/>
      <w:lvlText w:val="o"/>
      <w:lvlJc w:val="left"/>
      <w:pPr>
        <w:ind w:left="1080" w:hanging="360"/>
      </w:pPr>
      <w:rPr>
        <w:rFonts w:ascii="Courier New" w:hAnsi="Courier New" w:cs="Courier New" w:hint="default"/>
      </w:rPr>
    </w:lvl>
    <w:lvl w:ilvl="2" w:tplc="9E84D0E6" w:tentative="1">
      <w:start w:val="1"/>
      <w:numFmt w:val="bullet"/>
      <w:lvlText w:val=""/>
      <w:lvlJc w:val="left"/>
      <w:pPr>
        <w:ind w:left="1800" w:hanging="360"/>
      </w:pPr>
      <w:rPr>
        <w:rFonts w:ascii="Wingdings" w:hAnsi="Wingdings" w:hint="default"/>
      </w:rPr>
    </w:lvl>
    <w:lvl w:ilvl="3" w:tplc="B81EF9A4" w:tentative="1">
      <w:start w:val="1"/>
      <w:numFmt w:val="bullet"/>
      <w:lvlText w:val=""/>
      <w:lvlJc w:val="left"/>
      <w:pPr>
        <w:ind w:left="2520" w:hanging="360"/>
      </w:pPr>
      <w:rPr>
        <w:rFonts w:ascii="Symbol" w:hAnsi="Symbol" w:hint="default"/>
      </w:rPr>
    </w:lvl>
    <w:lvl w:ilvl="4" w:tplc="AD52BD3C" w:tentative="1">
      <w:start w:val="1"/>
      <w:numFmt w:val="bullet"/>
      <w:lvlText w:val="o"/>
      <w:lvlJc w:val="left"/>
      <w:pPr>
        <w:ind w:left="3240" w:hanging="360"/>
      </w:pPr>
      <w:rPr>
        <w:rFonts w:ascii="Courier New" w:hAnsi="Courier New" w:cs="Courier New" w:hint="default"/>
      </w:rPr>
    </w:lvl>
    <w:lvl w:ilvl="5" w:tplc="1B0C208C" w:tentative="1">
      <w:start w:val="1"/>
      <w:numFmt w:val="bullet"/>
      <w:lvlText w:val=""/>
      <w:lvlJc w:val="left"/>
      <w:pPr>
        <w:ind w:left="3960" w:hanging="360"/>
      </w:pPr>
      <w:rPr>
        <w:rFonts w:ascii="Wingdings" w:hAnsi="Wingdings" w:hint="default"/>
      </w:rPr>
    </w:lvl>
    <w:lvl w:ilvl="6" w:tplc="040EE6B0" w:tentative="1">
      <w:start w:val="1"/>
      <w:numFmt w:val="bullet"/>
      <w:lvlText w:val=""/>
      <w:lvlJc w:val="left"/>
      <w:pPr>
        <w:ind w:left="4680" w:hanging="360"/>
      </w:pPr>
      <w:rPr>
        <w:rFonts w:ascii="Symbol" w:hAnsi="Symbol" w:hint="default"/>
      </w:rPr>
    </w:lvl>
    <w:lvl w:ilvl="7" w:tplc="A4E8CB12" w:tentative="1">
      <w:start w:val="1"/>
      <w:numFmt w:val="bullet"/>
      <w:lvlText w:val="o"/>
      <w:lvlJc w:val="left"/>
      <w:pPr>
        <w:ind w:left="5400" w:hanging="360"/>
      </w:pPr>
      <w:rPr>
        <w:rFonts w:ascii="Courier New" w:hAnsi="Courier New" w:cs="Courier New" w:hint="default"/>
      </w:rPr>
    </w:lvl>
    <w:lvl w:ilvl="8" w:tplc="27C29608"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F40ACB58">
      <w:start w:val="1"/>
      <w:numFmt w:val="lowerRoman"/>
      <w:lvlText w:val="(%1)"/>
      <w:lvlJc w:val="left"/>
      <w:pPr>
        <w:ind w:left="1080" w:hanging="720"/>
      </w:pPr>
      <w:rPr>
        <w:rFonts w:hint="default"/>
      </w:rPr>
    </w:lvl>
    <w:lvl w:ilvl="1" w:tplc="7E4C8A6C" w:tentative="1">
      <w:start w:val="1"/>
      <w:numFmt w:val="lowerLetter"/>
      <w:lvlText w:val="%2."/>
      <w:lvlJc w:val="left"/>
      <w:pPr>
        <w:ind w:left="1440" w:hanging="360"/>
      </w:pPr>
    </w:lvl>
    <w:lvl w:ilvl="2" w:tplc="B242FE0E" w:tentative="1">
      <w:start w:val="1"/>
      <w:numFmt w:val="lowerRoman"/>
      <w:lvlText w:val="%3."/>
      <w:lvlJc w:val="right"/>
      <w:pPr>
        <w:ind w:left="2160" w:hanging="180"/>
      </w:pPr>
    </w:lvl>
    <w:lvl w:ilvl="3" w:tplc="2A0A2040" w:tentative="1">
      <w:start w:val="1"/>
      <w:numFmt w:val="decimal"/>
      <w:lvlText w:val="%4."/>
      <w:lvlJc w:val="left"/>
      <w:pPr>
        <w:ind w:left="2880" w:hanging="360"/>
      </w:pPr>
    </w:lvl>
    <w:lvl w:ilvl="4" w:tplc="855C7B90" w:tentative="1">
      <w:start w:val="1"/>
      <w:numFmt w:val="lowerLetter"/>
      <w:lvlText w:val="%5."/>
      <w:lvlJc w:val="left"/>
      <w:pPr>
        <w:ind w:left="3600" w:hanging="360"/>
      </w:pPr>
    </w:lvl>
    <w:lvl w:ilvl="5" w:tplc="B5B689CA" w:tentative="1">
      <w:start w:val="1"/>
      <w:numFmt w:val="lowerRoman"/>
      <w:lvlText w:val="%6."/>
      <w:lvlJc w:val="right"/>
      <w:pPr>
        <w:ind w:left="4320" w:hanging="180"/>
      </w:pPr>
    </w:lvl>
    <w:lvl w:ilvl="6" w:tplc="B61E450A" w:tentative="1">
      <w:start w:val="1"/>
      <w:numFmt w:val="decimal"/>
      <w:lvlText w:val="%7."/>
      <w:lvlJc w:val="left"/>
      <w:pPr>
        <w:ind w:left="5040" w:hanging="360"/>
      </w:pPr>
    </w:lvl>
    <w:lvl w:ilvl="7" w:tplc="E26CE9AE" w:tentative="1">
      <w:start w:val="1"/>
      <w:numFmt w:val="lowerLetter"/>
      <w:lvlText w:val="%8."/>
      <w:lvlJc w:val="left"/>
      <w:pPr>
        <w:ind w:left="5760" w:hanging="360"/>
      </w:pPr>
    </w:lvl>
    <w:lvl w:ilvl="8" w:tplc="6E4841E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FDC06928">
      <w:start w:val="1"/>
      <w:numFmt w:val="lowerRoman"/>
      <w:lvlText w:val="(%1)"/>
      <w:lvlJc w:val="left"/>
      <w:pPr>
        <w:ind w:left="1080" w:hanging="720"/>
      </w:pPr>
      <w:rPr>
        <w:rFonts w:hint="default"/>
      </w:rPr>
    </w:lvl>
    <w:lvl w:ilvl="1" w:tplc="7A34B4CE" w:tentative="1">
      <w:start w:val="1"/>
      <w:numFmt w:val="lowerLetter"/>
      <w:lvlText w:val="%2."/>
      <w:lvlJc w:val="left"/>
      <w:pPr>
        <w:ind w:left="1440" w:hanging="360"/>
      </w:pPr>
    </w:lvl>
    <w:lvl w:ilvl="2" w:tplc="B18CF142" w:tentative="1">
      <w:start w:val="1"/>
      <w:numFmt w:val="lowerRoman"/>
      <w:lvlText w:val="%3."/>
      <w:lvlJc w:val="right"/>
      <w:pPr>
        <w:ind w:left="2160" w:hanging="180"/>
      </w:pPr>
    </w:lvl>
    <w:lvl w:ilvl="3" w:tplc="03AE9364" w:tentative="1">
      <w:start w:val="1"/>
      <w:numFmt w:val="decimal"/>
      <w:lvlText w:val="%4."/>
      <w:lvlJc w:val="left"/>
      <w:pPr>
        <w:ind w:left="2880" w:hanging="360"/>
      </w:pPr>
    </w:lvl>
    <w:lvl w:ilvl="4" w:tplc="D2500566" w:tentative="1">
      <w:start w:val="1"/>
      <w:numFmt w:val="lowerLetter"/>
      <w:lvlText w:val="%5."/>
      <w:lvlJc w:val="left"/>
      <w:pPr>
        <w:ind w:left="3600" w:hanging="360"/>
      </w:pPr>
    </w:lvl>
    <w:lvl w:ilvl="5" w:tplc="667E524C" w:tentative="1">
      <w:start w:val="1"/>
      <w:numFmt w:val="lowerRoman"/>
      <w:lvlText w:val="%6."/>
      <w:lvlJc w:val="right"/>
      <w:pPr>
        <w:ind w:left="4320" w:hanging="180"/>
      </w:pPr>
    </w:lvl>
    <w:lvl w:ilvl="6" w:tplc="89865A04" w:tentative="1">
      <w:start w:val="1"/>
      <w:numFmt w:val="decimal"/>
      <w:lvlText w:val="%7."/>
      <w:lvlJc w:val="left"/>
      <w:pPr>
        <w:ind w:left="5040" w:hanging="360"/>
      </w:pPr>
    </w:lvl>
    <w:lvl w:ilvl="7" w:tplc="CE4E2DE2" w:tentative="1">
      <w:start w:val="1"/>
      <w:numFmt w:val="lowerLetter"/>
      <w:lvlText w:val="%8."/>
      <w:lvlJc w:val="left"/>
      <w:pPr>
        <w:ind w:left="5760" w:hanging="360"/>
      </w:pPr>
    </w:lvl>
    <w:lvl w:ilvl="8" w:tplc="94285D0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05314182">
    <w:abstractNumId w:val="12"/>
  </w:num>
  <w:num w:numId="2" w16cid:durableId="1441410167">
    <w:abstractNumId w:val="4"/>
  </w:num>
  <w:num w:numId="3" w16cid:durableId="1602180233">
    <w:abstractNumId w:val="2"/>
  </w:num>
  <w:num w:numId="4" w16cid:durableId="1728215878">
    <w:abstractNumId w:val="7"/>
  </w:num>
  <w:num w:numId="5" w16cid:durableId="1696033538">
    <w:abstractNumId w:val="6"/>
  </w:num>
  <w:num w:numId="6" w16cid:durableId="2046563035">
    <w:abstractNumId w:val="1"/>
  </w:num>
  <w:num w:numId="7" w16cid:durableId="966543438">
    <w:abstractNumId w:val="10"/>
  </w:num>
  <w:num w:numId="8" w16cid:durableId="422605233">
    <w:abstractNumId w:val="5"/>
  </w:num>
  <w:num w:numId="9" w16cid:durableId="1022829236">
    <w:abstractNumId w:val="8"/>
  </w:num>
  <w:num w:numId="10" w16cid:durableId="103965795">
    <w:abstractNumId w:val="3"/>
  </w:num>
  <w:num w:numId="11" w16cid:durableId="353383652">
    <w:abstractNumId w:val="11"/>
  </w:num>
  <w:num w:numId="12" w16cid:durableId="1176533541">
    <w:abstractNumId w:val="0"/>
  </w:num>
  <w:num w:numId="13" w16cid:durableId="1239024306">
    <w:abstractNumId w:val="12"/>
  </w:num>
  <w:num w:numId="14" w16cid:durableId="331447718">
    <w:abstractNumId w:val="12"/>
  </w:num>
  <w:num w:numId="15" w16cid:durableId="11042269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C99"/>
    <w:rsid w:val="00016030"/>
    <w:rsid w:val="00025D6B"/>
    <w:rsid w:val="00032F9D"/>
    <w:rsid w:val="00046E5D"/>
    <w:rsid w:val="000549FD"/>
    <w:rsid w:val="00062A7C"/>
    <w:rsid w:val="00064CE2"/>
    <w:rsid w:val="00084793"/>
    <w:rsid w:val="0009682C"/>
    <w:rsid w:val="000C6C14"/>
    <w:rsid w:val="000D01D6"/>
    <w:rsid w:val="000D6C83"/>
    <w:rsid w:val="000D6E3F"/>
    <w:rsid w:val="000E0DA7"/>
    <w:rsid w:val="000E2116"/>
    <w:rsid w:val="000F33E7"/>
    <w:rsid w:val="00114DDA"/>
    <w:rsid w:val="00135CB0"/>
    <w:rsid w:val="00141D4D"/>
    <w:rsid w:val="0014548F"/>
    <w:rsid w:val="00154D7F"/>
    <w:rsid w:val="001801FA"/>
    <w:rsid w:val="0019656B"/>
    <w:rsid w:val="001A3F50"/>
    <w:rsid w:val="001A4AA9"/>
    <w:rsid w:val="001B2FC8"/>
    <w:rsid w:val="001C2558"/>
    <w:rsid w:val="001C5ECC"/>
    <w:rsid w:val="001E4F5A"/>
    <w:rsid w:val="001F3700"/>
    <w:rsid w:val="001F377B"/>
    <w:rsid w:val="001F6B6F"/>
    <w:rsid w:val="0022158C"/>
    <w:rsid w:val="00234F83"/>
    <w:rsid w:val="00245ECB"/>
    <w:rsid w:val="002605E7"/>
    <w:rsid w:val="002618E1"/>
    <w:rsid w:val="00266CFB"/>
    <w:rsid w:val="0029145F"/>
    <w:rsid w:val="00292A44"/>
    <w:rsid w:val="00296B38"/>
    <w:rsid w:val="002B3FD4"/>
    <w:rsid w:val="002C0911"/>
    <w:rsid w:val="002C34D1"/>
    <w:rsid w:val="002E50A5"/>
    <w:rsid w:val="003053E3"/>
    <w:rsid w:val="00326D8C"/>
    <w:rsid w:val="00331555"/>
    <w:rsid w:val="00332286"/>
    <w:rsid w:val="00362985"/>
    <w:rsid w:val="00363D82"/>
    <w:rsid w:val="00370EB8"/>
    <w:rsid w:val="00395D79"/>
    <w:rsid w:val="003E1B60"/>
    <w:rsid w:val="003E29D4"/>
    <w:rsid w:val="003F0729"/>
    <w:rsid w:val="003F5539"/>
    <w:rsid w:val="004011AC"/>
    <w:rsid w:val="00403A03"/>
    <w:rsid w:val="004040EC"/>
    <w:rsid w:val="00413341"/>
    <w:rsid w:val="0041471A"/>
    <w:rsid w:val="00415DCF"/>
    <w:rsid w:val="0043613B"/>
    <w:rsid w:val="004449A1"/>
    <w:rsid w:val="00484F68"/>
    <w:rsid w:val="00491440"/>
    <w:rsid w:val="00497B15"/>
    <w:rsid w:val="004A37A6"/>
    <w:rsid w:val="004B75C9"/>
    <w:rsid w:val="004C74D6"/>
    <w:rsid w:val="004E7307"/>
    <w:rsid w:val="004F4ACB"/>
    <w:rsid w:val="004F70AA"/>
    <w:rsid w:val="00502E77"/>
    <w:rsid w:val="005174DE"/>
    <w:rsid w:val="00526F5C"/>
    <w:rsid w:val="00532771"/>
    <w:rsid w:val="00537CC1"/>
    <w:rsid w:val="00540F79"/>
    <w:rsid w:val="005437D1"/>
    <w:rsid w:val="00543CC7"/>
    <w:rsid w:val="00565791"/>
    <w:rsid w:val="005670EF"/>
    <w:rsid w:val="00594436"/>
    <w:rsid w:val="00594685"/>
    <w:rsid w:val="005A733C"/>
    <w:rsid w:val="005B623D"/>
    <w:rsid w:val="005C3116"/>
    <w:rsid w:val="005D47F1"/>
    <w:rsid w:val="005D4BE8"/>
    <w:rsid w:val="005D6A7A"/>
    <w:rsid w:val="00614A8B"/>
    <w:rsid w:val="00614E49"/>
    <w:rsid w:val="006473C3"/>
    <w:rsid w:val="006544FF"/>
    <w:rsid w:val="0066059D"/>
    <w:rsid w:val="00662CCB"/>
    <w:rsid w:val="0066618A"/>
    <w:rsid w:val="00690DDD"/>
    <w:rsid w:val="00692016"/>
    <w:rsid w:val="006A2D99"/>
    <w:rsid w:val="006B2C19"/>
    <w:rsid w:val="006B2FF9"/>
    <w:rsid w:val="006B7869"/>
    <w:rsid w:val="006C6CE8"/>
    <w:rsid w:val="006E7482"/>
    <w:rsid w:val="00700DF7"/>
    <w:rsid w:val="00730510"/>
    <w:rsid w:val="00741080"/>
    <w:rsid w:val="00744983"/>
    <w:rsid w:val="0074682E"/>
    <w:rsid w:val="0076359C"/>
    <w:rsid w:val="00776CB1"/>
    <w:rsid w:val="00794BFA"/>
    <w:rsid w:val="007A1D80"/>
    <w:rsid w:val="007A4F0B"/>
    <w:rsid w:val="007E1105"/>
    <w:rsid w:val="007E3272"/>
    <w:rsid w:val="007E5FF1"/>
    <w:rsid w:val="007F53F4"/>
    <w:rsid w:val="00800DAB"/>
    <w:rsid w:val="00821D60"/>
    <w:rsid w:val="008236EA"/>
    <w:rsid w:val="00827CD2"/>
    <w:rsid w:val="00832FBB"/>
    <w:rsid w:val="008409A8"/>
    <w:rsid w:val="00840DA2"/>
    <w:rsid w:val="0084179A"/>
    <w:rsid w:val="00842134"/>
    <w:rsid w:val="00880B32"/>
    <w:rsid w:val="00881CD7"/>
    <w:rsid w:val="00883EDD"/>
    <w:rsid w:val="00884D2F"/>
    <w:rsid w:val="00885CCC"/>
    <w:rsid w:val="008C1121"/>
    <w:rsid w:val="008F5683"/>
    <w:rsid w:val="0090071F"/>
    <w:rsid w:val="00900D60"/>
    <w:rsid w:val="00907890"/>
    <w:rsid w:val="0094638B"/>
    <w:rsid w:val="00950A88"/>
    <w:rsid w:val="009640FD"/>
    <w:rsid w:val="009779BA"/>
    <w:rsid w:val="009B6362"/>
    <w:rsid w:val="009D3EF4"/>
    <w:rsid w:val="009E054A"/>
    <w:rsid w:val="009F2871"/>
    <w:rsid w:val="00A1123E"/>
    <w:rsid w:val="00A2791F"/>
    <w:rsid w:val="00A53405"/>
    <w:rsid w:val="00A55B63"/>
    <w:rsid w:val="00A677E2"/>
    <w:rsid w:val="00A76E74"/>
    <w:rsid w:val="00A778FF"/>
    <w:rsid w:val="00A970A4"/>
    <w:rsid w:val="00AA58D8"/>
    <w:rsid w:val="00AF7D69"/>
    <w:rsid w:val="00B20CDD"/>
    <w:rsid w:val="00B2346C"/>
    <w:rsid w:val="00B24C41"/>
    <w:rsid w:val="00B31A6E"/>
    <w:rsid w:val="00B40C99"/>
    <w:rsid w:val="00B420AF"/>
    <w:rsid w:val="00B673E7"/>
    <w:rsid w:val="00B716DB"/>
    <w:rsid w:val="00B76425"/>
    <w:rsid w:val="00B80975"/>
    <w:rsid w:val="00B84DD3"/>
    <w:rsid w:val="00B8556E"/>
    <w:rsid w:val="00B90ACF"/>
    <w:rsid w:val="00BA540A"/>
    <w:rsid w:val="00BB00DE"/>
    <w:rsid w:val="00BC177D"/>
    <w:rsid w:val="00BC2B6C"/>
    <w:rsid w:val="00C06CED"/>
    <w:rsid w:val="00C17473"/>
    <w:rsid w:val="00C33C98"/>
    <w:rsid w:val="00C34B74"/>
    <w:rsid w:val="00C47829"/>
    <w:rsid w:val="00C50386"/>
    <w:rsid w:val="00C5769F"/>
    <w:rsid w:val="00C61536"/>
    <w:rsid w:val="00C617EE"/>
    <w:rsid w:val="00C620F1"/>
    <w:rsid w:val="00C65697"/>
    <w:rsid w:val="00CB2F15"/>
    <w:rsid w:val="00CB3504"/>
    <w:rsid w:val="00CC3227"/>
    <w:rsid w:val="00CE504A"/>
    <w:rsid w:val="00CE568E"/>
    <w:rsid w:val="00D213F6"/>
    <w:rsid w:val="00D33099"/>
    <w:rsid w:val="00D333EE"/>
    <w:rsid w:val="00D35292"/>
    <w:rsid w:val="00D4364E"/>
    <w:rsid w:val="00D4543E"/>
    <w:rsid w:val="00D52490"/>
    <w:rsid w:val="00D66545"/>
    <w:rsid w:val="00D73BA7"/>
    <w:rsid w:val="00D750F5"/>
    <w:rsid w:val="00D80056"/>
    <w:rsid w:val="00DB11E2"/>
    <w:rsid w:val="00DB36DD"/>
    <w:rsid w:val="00DC3009"/>
    <w:rsid w:val="00DC786E"/>
    <w:rsid w:val="00DC7B29"/>
    <w:rsid w:val="00DE59EE"/>
    <w:rsid w:val="00E11596"/>
    <w:rsid w:val="00E13B55"/>
    <w:rsid w:val="00E2623E"/>
    <w:rsid w:val="00E64D8E"/>
    <w:rsid w:val="00E706DB"/>
    <w:rsid w:val="00E763BA"/>
    <w:rsid w:val="00EC10B2"/>
    <w:rsid w:val="00EC2ADE"/>
    <w:rsid w:val="00EE2B42"/>
    <w:rsid w:val="00EE58DC"/>
    <w:rsid w:val="00F03C63"/>
    <w:rsid w:val="00F079F1"/>
    <w:rsid w:val="00F2061C"/>
    <w:rsid w:val="00F2660D"/>
    <w:rsid w:val="00F47660"/>
    <w:rsid w:val="00F735B5"/>
    <w:rsid w:val="00F8600E"/>
    <w:rsid w:val="00F96360"/>
    <w:rsid w:val="00FA0241"/>
    <w:rsid w:val="00FA412C"/>
    <w:rsid w:val="00FA7866"/>
    <w:rsid w:val="00FC095D"/>
    <w:rsid w:val="00FC3A83"/>
    <w:rsid w:val="00FE1348"/>
    <w:rsid w:val="00FF15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576DAB"/>
  <w15:docId w15:val="{F56F82ED-1661-42BB-B531-99BEC5036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372CB" w:rsidRDefault="009372C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372CB" w:rsidRDefault="009372C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372CB" w:rsidRDefault="009372C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372CB" w:rsidRDefault="009372C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372CB" w:rsidRDefault="009372C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372CB" w:rsidRDefault="009372C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372CB" w:rsidRDefault="009372C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372CB" w:rsidRDefault="009372C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372CB" w:rsidRDefault="009372C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372CB" w:rsidRDefault="009372C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372CB" w:rsidRDefault="009372C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372CB" w:rsidRDefault="009372C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372CB" w:rsidRDefault="009372C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372CB" w:rsidRDefault="009372C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372CB" w:rsidRDefault="009372C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372CB" w:rsidRDefault="009372C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372CB" w:rsidRDefault="009372C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372CB" w:rsidRDefault="009372C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372CB" w:rsidRDefault="009372C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372CB" w:rsidRDefault="009372C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372CB" w:rsidRDefault="009372C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372CB" w:rsidRDefault="009372C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372CB" w:rsidRDefault="009372C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372CB" w:rsidRDefault="009372C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372CB" w:rsidRDefault="009372C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372CB" w:rsidRDefault="009372C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372CB" w:rsidRDefault="009372C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372CB" w:rsidRDefault="009372C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372CB" w:rsidRDefault="009372C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372CB" w:rsidRDefault="009372C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372CB" w:rsidRDefault="009372C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372CB" w:rsidRDefault="009372C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372CB" w:rsidRDefault="009372C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372CB" w:rsidRDefault="009372C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372CB" w:rsidRDefault="009372C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372CB" w:rsidRDefault="009372C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372CB" w:rsidRDefault="009372C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372CB" w:rsidRDefault="009372C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372CB" w:rsidRDefault="009372C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372CB" w:rsidRDefault="009372C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372CB" w:rsidRDefault="009372C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372CB" w:rsidRDefault="009372C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372CB" w:rsidRDefault="009372C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372CB" w:rsidRDefault="009372C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372CB" w:rsidRDefault="009372C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372CB" w:rsidRDefault="009372C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372CB" w:rsidRDefault="009372C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372CB" w:rsidRDefault="009372C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372CB" w:rsidRDefault="009372C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372CB" w:rsidRDefault="009372C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372CB" w:rsidRDefault="009372C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372CB"/>
    <w:rsid w:val="001B2FC8"/>
    <w:rsid w:val="00331555"/>
    <w:rsid w:val="00415DCF"/>
    <w:rsid w:val="004A37A6"/>
    <w:rsid w:val="004B75C9"/>
    <w:rsid w:val="00584E42"/>
    <w:rsid w:val="008700EC"/>
    <w:rsid w:val="009372CB"/>
    <w:rsid w:val="00AB20DD"/>
    <w:rsid w:val="00B84DD3"/>
    <w:rsid w:val="00BB00DE"/>
    <w:rsid w:val="00BB34CC"/>
    <w:rsid w:val="00DE69AB"/>
    <w:rsid w:val="00F476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84E42"/>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3903</Words>
  <Characters>24102</Characters>
  <Application>Microsoft Office Word</Application>
  <DocSecurity>0</DocSecurity>
  <Lines>200</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2024-08-26T01:20:00Z</dcterms:created>
  <dcterms:modified xsi:type="dcterms:W3CDTF">2024-08-26T01:20:00Z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14cc99f9d15cca23e1a45191882a7cd1a65ea17e830712f5658c815180527902</vt:lpwstr>
  </property>
</Properties>
</file>