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9BA71" w14:textId="43F19C8E" w:rsidR="007B5EF3" w:rsidRPr="002C3EBF" w:rsidRDefault="007B5E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3A0B8D" wp14:editId="39DA120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1256B2" w14:textId="77777777" w:rsidR="007B5EF3" w:rsidRDefault="007B5E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94B5BE" w14:textId="77777777" w:rsidR="007B5EF3" w:rsidRDefault="007B5E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0D1403" w14:textId="77777777" w:rsidR="007B5EF3" w:rsidRPr="002C3EBF" w:rsidRDefault="007B5E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610D" w14:paraId="1BB2E766" w14:textId="77777777" w:rsidTr="0043610D">
        <w:tc>
          <w:tcPr>
            <w:cnfStyle w:val="001000000000" w:firstRow="0" w:lastRow="0" w:firstColumn="1" w:lastColumn="0" w:oddVBand="0" w:evenVBand="0" w:oddHBand="0" w:evenHBand="0" w:firstRowFirstColumn="0" w:firstRowLastColumn="0" w:lastRowFirstColumn="0" w:lastRowLastColumn="0"/>
            <w:tcW w:w="3227" w:type="dxa"/>
          </w:tcPr>
          <w:p w14:paraId="7CC596B2" w14:textId="77777777" w:rsidR="007B5EF3" w:rsidRPr="00996FAF" w:rsidRDefault="007B5E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333222D" w14:textId="77777777" w:rsidR="007B5EF3" w:rsidRPr="00996FAF" w:rsidRDefault="007B5E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Koh-I-Noor Contemporary Care</w:t>
            </w:r>
          </w:p>
        </w:tc>
      </w:tr>
      <w:tr w:rsidR="0043610D" w14:paraId="30845957"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3FFBC" w14:textId="77777777" w:rsidR="007B5EF3" w:rsidRPr="00996FAF" w:rsidRDefault="007B5EF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56944E" w14:textId="77777777" w:rsidR="007B5EF3" w:rsidRPr="00C27BE3" w:rsidRDefault="007B5E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7870</w:t>
            </w:r>
          </w:p>
        </w:tc>
      </w:tr>
      <w:tr w:rsidR="0043610D" w14:paraId="1C5798B2" w14:textId="77777777" w:rsidTr="004361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432C0" w14:textId="77777777" w:rsidR="007B5EF3" w:rsidRPr="00996FAF" w:rsidRDefault="007B5EF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FBC8E9" w14:textId="77777777" w:rsidR="007B5EF3" w:rsidRPr="00996FAF" w:rsidRDefault="007B5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Pangbourne</w:t>
            </w:r>
            <w:r>
              <w:rPr>
                <w:rFonts w:ascii="Arial" w:eastAsia="Times New Roman" w:hAnsi="Arial" w:cs="Arial"/>
                <w:lang w:eastAsia="en-AU"/>
              </w:rPr>
              <w:t xml:space="preserve"> Street, WEMBLEY, Western Australia, 6014</w:t>
            </w:r>
          </w:p>
        </w:tc>
      </w:tr>
      <w:tr w:rsidR="0043610D" w14:paraId="72FE7B8B"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9967D" w14:textId="77777777" w:rsidR="007B5EF3" w:rsidRPr="00996FAF" w:rsidRDefault="007B5EF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5F3199" w14:textId="77777777" w:rsidR="007B5EF3" w:rsidRPr="00996FAF" w:rsidRDefault="007B5E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3610D" w14:paraId="172C3E23" w14:textId="77777777" w:rsidTr="004361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66FD8" w14:textId="77777777" w:rsidR="007B5EF3" w:rsidRPr="00996FAF" w:rsidRDefault="007B5EF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8D7E1E" w14:textId="77777777" w:rsidR="007B5EF3" w:rsidRPr="00996FAF" w:rsidRDefault="007B5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43610D" w14:paraId="59BBC240"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587426" w14:textId="77777777" w:rsidR="007B5EF3" w:rsidRPr="00996FAF" w:rsidRDefault="007B5EF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6895275"/>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376C8875" w14:textId="5999FF3F" w:rsidR="007B5EF3" w:rsidRPr="00996FAF" w:rsidRDefault="00052F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r w:rsidR="0043610D" w14:paraId="5C330CB0" w14:textId="77777777" w:rsidTr="004361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17F19C" w14:textId="77777777" w:rsidR="007B5EF3" w:rsidRPr="00996FAF" w:rsidRDefault="007B5EF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9CB7C7" w14:textId="77777777" w:rsidR="007B5EF3" w:rsidRPr="009B6303" w:rsidRDefault="007B5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2228 ALINEA INC. </w:t>
            </w:r>
          </w:p>
          <w:p w14:paraId="4F43196B" w14:textId="77777777" w:rsidR="007B5EF3" w:rsidRPr="009B6303" w:rsidRDefault="007B5E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4877 Koh-I-Noor Contemporary Care</w:t>
            </w:r>
          </w:p>
        </w:tc>
      </w:tr>
    </w:tbl>
    <w:bookmarkEnd w:id="0"/>
    <w:p w14:paraId="2D7AAE94" w14:textId="77777777" w:rsidR="007B5EF3" w:rsidRPr="00996FAF" w:rsidRDefault="007B5E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883A28" w14:textId="77777777" w:rsidR="007B5EF3" w:rsidRPr="00996FAF" w:rsidRDefault="007B5EF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2BFAEE" w14:textId="3098426F" w:rsidR="007B5EF3" w:rsidRPr="00996FAF" w:rsidRDefault="007B5EF3" w:rsidP="0036130C">
      <w:pPr>
        <w:pStyle w:val="NormalArial"/>
      </w:pPr>
      <w:r w:rsidRPr="00996FAF">
        <w:t xml:space="preserve">This performance report for </w:t>
      </w:r>
      <w:r w:rsidRPr="00C27BE3">
        <w:rPr>
          <w:color w:val="auto"/>
        </w:rPr>
        <w:t>Koh-I-Noor Contemporary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A7D5B">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46539B" w14:textId="77777777" w:rsidR="007B5EF3" w:rsidRPr="00996FAF" w:rsidRDefault="007B5E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514444" w14:textId="77777777" w:rsidR="007B5EF3" w:rsidRPr="00996FAF" w:rsidRDefault="007B5EF3" w:rsidP="00712752">
      <w:pPr>
        <w:pStyle w:val="Heading1"/>
        <w:spacing w:before="240" w:after="240" w:line="22" w:lineRule="atLeast"/>
        <w:rPr>
          <w:rFonts w:ascii="Arial" w:hAnsi="Arial" w:cs="Arial"/>
        </w:rPr>
      </w:pPr>
      <w:r w:rsidRPr="00996FAF">
        <w:rPr>
          <w:rFonts w:ascii="Arial" w:hAnsi="Arial" w:cs="Arial"/>
        </w:rPr>
        <w:t>Material relied on</w:t>
      </w:r>
    </w:p>
    <w:p w14:paraId="3EB4CBCE" w14:textId="77777777" w:rsidR="007B5EF3" w:rsidRPr="00996FAF" w:rsidRDefault="007B5EF3" w:rsidP="0036130C">
      <w:pPr>
        <w:pStyle w:val="NormalArial"/>
      </w:pPr>
      <w:r w:rsidRPr="00996FAF">
        <w:t>The following information has been considered in preparing the performance report:</w:t>
      </w:r>
    </w:p>
    <w:p w14:paraId="3598FE30" w14:textId="77777777" w:rsidR="00FA7D5B" w:rsidRPr="00FA7D5B" w:rsidRDefault="007B5EF3" w:rsidP="00F71F08">
      <w:pPr>
        <w:pStyle w:val="ListParagraph"/>
        <w:numPr>
          <w:ilvl w:val="0"/>
          <w:numId w:val="2"/>
        </w:numPr>
        <w:tabs>
          <w:tab w:val="clear" w:pos="357"/>
          <w:tab w:val="left" w:pos="426"/>
        </w:tabs>
        <w:spacing w:line="240" w:lineRule="atLeast"/>
        <w:ind w:left="426" w:hanging="426"/>
        <w:contextualSpacing w:val="0"/>
        <w:rPr>
          <w:rFonts w:ascii="Arial" w:hAnsi="Arial" w:cs="Arial"/>
          <w:color w:val="0000FF"/>
        </w:rPr>
      </w:pPr>
      <w:r w:rsidRPr="00996FAF">
        <w:rPr>
          <w:rFonts w:ascii="Arial" w:hAnsi="Arial" w:cs="Arial"/>
        </w:rPr>
        <w:t xml:space="preserve">the </w:t>
      </w:r>
      <w:r w:rsidRPr="007837DE">
        <w:rPr>
          <w:rFonts w:ascii="Arial" w:hAnsi="Arial" w:cs="Arial"/>
          <w:color w:val="auto"/>
        </w:rPr>
        <w:t>assessment team’s report for the Site Audit report was informed by a site assessment, observations at the service, review of documents and interviews with staff, consumers/representatives and others</w:t>
      </w:r>
      <w:r w:rsidR="007837DE" w:rsidRPr="007837DE">
        <w:rPr>
          <w:rFonts w:ascii="Arial" w:hAnsi="Arial" w:cs="Arial"/>
          <w:color w:val="auto"/>
        </w:rPr>
        <w:t>.</w:t>
      </w:r>
    </w:p>
    <w:p w14:paraId="02CCB222" w14:textId="0C8A144D" w:rsidR="007B5EF3" w:rsidRPr="00FA7D5B" w:rsidRDefault="00FA7D5B" w:rsidP="00FA7D5B">
      <w:pPr>
        <w:spacing w:line="240" w:lineRule="atLeast"/>
        <w:rPr>
          <w:rFonts w:ascii="Arial" w:hAnsi="Arial" w:cs="Arial"/>
          <w:color w:val="0000FF"/>
        </w:rPr>
      </w:pPr>
      <w:r>
        <w:rPr>
          <w:rFonts w:ascii="Arial" w:hAnsi="Arial" w:cs="Arial"/>
        </w:rPr>
        <w:t>The provider submitted an email dated 24 October 2024 stating they did not wish to submit a response to the Site Audit report.</w:t>
      </w:r>
      <w:r w:rsidR="007B5EF3" w:rsidRPr="00FA7D5B">
        <w:rPr>
          <w:rFonts w:ascii="Arial" w:hAnsi="Arial" w:cs="Arial"/>
        </w:rPr>
        <w:br w:type="page"/>
      </w:r>
    </w:p>
    <w:p w14:paraId="01DA6F2A" w14:textId="77777777" w:rsidR="007B5EF3" w:rsidRPr="00996FAF" w:rsidRDefault="007B5EF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610D" w14:paraId="772590FC" w14:textId="77777777" w:rsidTr="004361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E74333" w14:textId="77777777" w:rsidR="007B5EF3" w:rsidRPr="00996FAF" w:rsidRDefault="007B5EF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09DB0E" w14:textId="77777777" w:rsidR="007B5EF3" w:rsidRPr="00996FAF" w:rsidRDefault="00BB5F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623949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B5EF3">
                  <w:rPr>
                    <w:rFonts w:ascii="Arial" w:hAnsi="Arial" w:cs="Arial"/>
                  </w:rPr>
                  <w:t>Compliant</w:t>
                </w:r>
              </w:sdtContent>
            </w:sdt>
          </w:p>
        </w:tc>
      </w:tr>
      <w:tr w:rsidR="0043610D" w14:paraId="40AEC5EE" w14:textId="77777777" w:rsidTr="004361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37F8C6" w14:textId="77777777" w:rsidR="007B5EF3" w:rsidRPr="00996FAF" w:rsidRDefault="007B5EF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94FAD0E" w14:textId="77777777" w:rsidR="007B5EF3" w:rsidRPr="002C5FA9" w:rsidRDefault="00BB5F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52003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r w:rsidR="0043610D" w14:paraId="51664F02" w14:textId="77777777" w:rsidTr="004361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EC1F1E" w14:textId="77777777" w:rsidR="007B5EF3" w:rsidRPr="00996FAF" w:rsidRDefault="007B5EF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C728BB3" w14:textId="77777777" w:rsidR="007B5EF3" w:rsidRPr="002C5FA9" w:rsidRDefault="00BB5F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62285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r w:rsidR="0043610D" w14:paraId="5A3A7608" w14:textId="77777777" w:rsidTr="004361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F1D8AA" w14:textId="77777777" w:rsidR="007B5EF3" w:rsidRPr="00996FAF" w:rsidRDefault="007B5EF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11E2E6" w14:textId="77777777" w:rsidR="007B5EF3" w:rsidRPr="002C5FA9" w:rsidRDefault="00BB5F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261069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r w:rsidR="0043610D" w14:paraId="51CBB95D" w14:textId="77777777" w:rsidTr="004361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CF0101" w14:textId="77777777" w:rsidR="007B5EF3" w:rsidRPr="00996FAF" w:rsidRDefault="007B5EF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3662CA7" w14:textId="77777777" w:rsidR="007B5EF3" w:rsidRPr="002C5FA9" w:rsidRDefault="00BB5F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28658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r w:rsidR="0043610D" w14:paraId="7FC52B0A" w14:textId="77777777" w:rsidTr="004361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93158E" w14:textId="77777777" w:rsidR="007B5EF3" w:rsidRPr="00996FAF" w:rsidRDefault="007B5EF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8AEAA3A" w14:textId="77777777" w:rsidR="007B5EF3" w:rsidRPr="002C5FA9" w:rsidRDefault="00BB5F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206677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r w:rsidR="0043610D" w14:paraId="7670E83D" w14:textId="77777777" w:rsidTr="004361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1112C5" w14:textId="77777777" w:rsidR="007B5EF3" w:rsidRPr="00996FAF" w:rsidRDefault="007B5EF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09FE64" w14:textId="77777777" w:rsidR="007B5EF3" w:rsidRPr="002C5FA9" w:rsidRDefault="00BB5F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6414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r w:rsidR="0043610D" w14:paraId="524323CB" w14:textId="77777777" w:rsidTr="004361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8A68EA" w14:textId="77777777" w:rsidR="007B5EF3" w:rsidRPr="00996FAF" w:rsidRDefault="007B5EF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CE7C37B" w14:textId="77777777" w:rsidR="007B5EF3" w:rsidRPr="002C5FA9" w:rsidRDefault="00BB5F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776418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B5EF3" w:rsidRPr="002C5FA9">
                  <w:rPr>
                    <w:rFonts w:ascii="Arial" w:hAnsi="Arial" w:cs="Arial"/>
                    <w:b/>
                    <w:bCs/>
                  </w:rPr>
                  <w:t>Compliant</w:t>
                </w:r>
              </w:sdtContent>
            </w:sdt>
          </w:p>
        </w:tc>
      </w:tr>
    </w:tbl>
    <w:p w14:paraId="74C101FA" w14:textId="77777777" w:rsidR="007B5EF3" w:rsidRPr="00996FAF" w:rsidRDefault="007B5EF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75CEDB" w14:textId="77777777" w:rsidR="007B5EF3" w:rsidRPr="00996FAF" w:rsidRDefault="007B5EF3" w:rsidP="00712752">
      <w:pPr>
        <w:pStyle w:val="Heading1"/>
        <w:spacing w:before="0" w:after="240" w:line="22" w:lineRule="atLeast"/>
        <w:rPr>
          <w:rFonts w:ascii="Arial" w:hAnsi="Arial" w:cs="Arial"/>
        </w:rPr>
      </w:pPr>
      <w:r w:rsidRPr="00996FAF">
        <w:rPr>
          <w:rFonts w:ascii="Arial" w:hAnsi="Arial" w:cs="Arial"/>
        </w:rPr>
        <w:t>Areas for improvement</w:t>
      </w:r>
    </w:p>
    <w:p w14:paraId="0865A8E0" w14:textId="77777777" w:rsidR="007B5EF3" w:rsidRPr="00996FAF" w:rsidRDefault="007B5EF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F85082" w14:textId="0D2DB6A6" w:rsidR="007B5EF3" w:rsidRPr="00996FAF" w:rsidRDefault="007B5EF3" w:rsidP="0036130C">
      <w:pPr>
        <w:pStyle w:val="NormalArial"/>
      </w:pPr>
      <w:r w:rsidRPr="00996FAF">
        <w:br w:type="page"/>
      </w:r>
    </w:p>
    <w:p w14:paraId="23359612"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3610D" w14:paraId="316BCB6F"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CAFA58" w14:textId="77777777" w:rsidR="007B5EF3" w:rsidRPr="00550022" w:rsidRDefault="007B5EF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F2D896"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36223AAA"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82C1B" w14:textId="77777777" w:rsidR="007B5EF3" w:rsidRPr="00996FAF" w:rsidRDefault="007B5EF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A70C5ED" w14:textId="77777777" w:rsidR="007B5EF3" w:rsidRPr="00996FAF" w:rsidRDefault="007B5E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365DED4" w14:textId="77777777" w:rsidR="007B5EF3" w:rsidRPr="00996FAF" w:rsidRDefault="00BB5F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69351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B5EF3">
                  <w:rPr>
                    <w:rFonts w:ascii="Arial" w:hAnsi="Arial" w:cs="Arial"/>
                  </w:rPr>
                  <w:t>Compliant</w:t>
                </w:r>
              </w:sdtContent>
            </w:sdt>
          </w:p>
        </w:tc>
      </w:tr>
      <w:tr w:rsidR="0043610D" w14:paraId="2770384F"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168D1" w14:textId="77777777" w:rsidR="007B5EF3" w:rsidRPr="00996FAF" w:rsidRDefault="007B5EF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48F0AB2"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9A104C"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12633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B5EF3" w:rsidRPr="00294E94">
                  <w:rPr>
                    <w:rFonts w:ascii="Arial" w:hAnsi="Arial" w:cs="Arial"/>
                  </w:rPr>
                  <w:t>Compliant</w:t>
                </w:r>
              </w:sdtContent>
            </w:sdt>
          </w:p>
        </w:tc>
      </w:tr>
      <w:tr w:rsidR="0043610D" w14:paraId="09BECD13"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CFC8D" w14:textId="77777777" w:rsidR="007B5EF3" w:rsidRPr="00996FAF" w:rsidRDefault="007B5EF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E17C7F"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71F4B8" w14:textId="77777777" w:rsidR="007B5EF3" w:rsidRPr="00996FAF" w:rsidRDefault="007B5EF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C615DA" w14:textId="77777777" w:rsidR="007B5EF3" w:rsidRPr="00996FAF" w:rsidRDefault="007B5EF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413252" w14:textId="77777777" w:rsidR="007B5EF3" w:rsidRPr="00996FAF" w:rsidRDefault="007B5EF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3463CE" w14:textId="77777777" w:rsidR="007B5EF3" w:rsidRPr="00996FAF" w:rsidRDefault="007B5EF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E5C4E2"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02017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B5EF3" w:rsidRPr="00294E94">
                  <w:rPr>
                    <w:rFonts w:ascii="Arial" w:hAnsi="Arial" w:cs="Arial"/>
                  </w:rPr>
                  <w:t>Compliant</w:t>
                </w:r>
              </w:sdtContent>
            </w:sdt>
          </w:p>
        </w:tc>
      </w:tr>
      <w:tr w:rsidR="0043610D" w14:paraId="69231772"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E0381" w14:textId="77777777" w:rsidR="007B5EF3" w:rsidRPr="00996FAF" w:rsidRDefault="007B5EF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5695AA5"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5C74808" w14:textId="77777777" w:rsidR="007B5EF3" w:rsidRPr="00996FAF" w:rsidRDefault="00BB5F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5558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B5EF3" w:rsidRPr="00294E94">
                  <w:rPr>
                    <w:rFonts w:ascii="Arial" w:hAnsi="Arial" w:cs="Arial"/>
                  </w:rPr>
                  <w:t>Compliant</w:t>
                </w:r>
              </w:sdtContent>
            </w:sdt>
          </w:p>
        </w:tc>
      </w:tr>
      <w:tr w:rsidR="0043610D" w14:paraId="60025D59"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767A1" w14:textId="77777777" w:rsidR="007B5EF3" w:rsidRPr="00996FAF" w:rsidRDefault="007B5EF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85F3E98" w14:textId="77777777" w:rsidR="007B5EF3" w:rsidRPr="00996FAF" w:rsidRDefault="007B5EF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8F0FC0D"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27330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B5EF3" w:rsidRPr="00294E94">
                  <w:rPr>
                    <w:rFonts w:ascii="Arial" w:hAnsi="Arial" w:cs="Arial"/>
                  </w:rPr>
                  <w:t>Compliant</w:t>
                </w:r>
              </w:sdtContent>
            </w:sdt>
          </w:p>
        </w:tc>
      </w:tr>
      <w:tr w:rsidR="0043610D" w14:paraId="2405AAE2"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3F9B2" w14:textId="77777777" w:rsidR="007B5EF3" w:rsidRPr="00996FAF" w:rsidRDefault="007B5EF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A4EFDC0"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36991A8"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64935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B5EF3" w:rsidRPr="00294E94">
                  <w:rPr>
                    <w:rFonts w:ascii="Arial" w:hAnsi="Arial" w:cs="Arial"/>
                  </w:rPr>
                  <w:t>Compliant</w:t>
                </w:r>
              </w:sdtContent>
            </w:sdt>
          </w:p>
        </w:tc>
      </w:tr>
    </w:tbl>
    <w:p w14:paraId="08795335" w14:textId="77777777" w:rsidR="007B5EF3" w:rsidRDefault="007B5EF3" w:rsidP="001A5684">
      <w:pPr>
        <w:pStyle w:val="Heading20"/>
      </w:pPr>
      <w:r w:rsidRPr="00996FAF">
        <w:t>Findings</w:t>
      </w:r>
    </w:p>
    <w:p w14:paraId="431DC7D6" w14:textId="3B87FA91" w:rsidR="004714C5" w:rsidRDefault="004714C5" w:rsidP="00A41035">
      <w:pPr>
        <w:pStyle w:val="NormalArial"/>
      </w:pPr>
      <w:r>
        <w:t>Consumers confirmed the service recognises and values their identity, culture and diversity and staff treat them with dignity and respect.</w:t>
      </w:r>
      <w:r w:rsidR="004F5770">
        <w:t xml:space="preserve"> Consumers were confident they can make decisions about the care they receive and are supported to take risks to live the best life they can.</w:t>
      </w:r>
      <w:r w:rsidR="00111926">
        <w:t xml:space="preserve"> Staff were observed to be kind and respectful when interacting with consumers and representatives and demonstrated an awareness of privacy and confidentiality when attending to consumers’ care needs.</w:t>
      </w:r>
    </w:p>
    <w:p w14:paraId="52348125" w14:textId="19890692" w:rsidR="00B0630F" w:rsidRDefault="00C179B7" w:rsidP="0036130C">
      <w:pPr>
        <w:pStyle w:val="NormalArial"/>
      </w:pPr>
      <w:r w:rsidRPr="005F171E">
        <w:t>Staff and management demonstrated understanding</w:t>
      </w:r>
      <w:r w:rsidR="001A0421" w:rsidRPr="005F171E">
        <w:t xml:space="preserve"> of consumer’s cultural needs and diversities</w:t>
      </w:r>
      <w:r w:rsidR="00F77F48" w:rsidRPr="005F171E">
        <w:t>. Staff and management described ways they support consumers to take risks to do the things they want through discussion and developing ways to mitigate those risks to consumers’ safety</w:t>
      </w:r>
      <w:r w:rsidR="00C930EE" w:rsidRPr="005F171E">
        <w:t>.</w:t>
      </w:r>
      <w:r w:rsidR="00FE265F">
        <w:t xml:space="preserve"> </w:t>
      </w:r>
    </w:p>
    <w:p w14:paraId="54C68A07" w14:textId="11006706" w:rsidR="00ED2D82" w:rsidRDefault="00ED2D82" w:rsidP="0036130C">
      <w:pPr>
        <w:pStyle w:val="NormalArial"/>
      </w:pPr>
      <w:r>
        <w:t xml:space="preserve">Documentation reflected </w:t>
      </w:r>
      <w:r w:rsidR="001B1857">
        <w:t>each consumer</w:t>
      </w:r>
      <w:r w:rsidR="0004049B">
        <w:t xml:space="preserve">’s </w:t>
      </w:r>
      <w:r w:rsidR="00D90A5C" w:rsidRPr="53790402">
        <w:rPr>
          <w:rFonts w:eastAsia="Arial"/>
        </w:rPr>
        <w:t xml:space="preserve">background, personal </w:t>
      </w:r>
      <w:r w:rsidR="00FA7D5B">
        <w:rPr>
          <w:rFonts w:eastAsia="Arial"/>
        </w:rPr>
        <w:t xml:space="preserve">choices and </w:t>
      </w:r>
      <w:r w:rsidR="00D90A5C" w:rsidRPr="53790402">
        <w:rPr>
          <w:rFonts w:eastAsia="Arial"/>
        </w:rPr>
        <w:t>preferences, and cultural practices</w:t>
      </w:r>
      <w:r w:rsidR="00372B80">
        <w:t xml:space="preserve"> are </w:t>
      </w:r>
      <w:r w:rsidR="00FA7D5B">
        <w:t>captured,</w:t>
      </w:r>
      <w:r w:rsidR="000D0142">
        <w:t xml:space="preserve"> and information provided to consumers is done so in an appropriate, accurate and timely manner. </w:t>
      </w:r>
      <w:r w:rsidR="00FA7D5B">
        <w:t xml:space="preserve">Policies, training, and observed practices ensured consumer </w:t>
      </w:r>
      <w:r w:rsidR="00054597">
        <w:t xml:space="preserve">choices were supported, </w:t>
      </w:r>
      <w:r w:rsidR="00FA7D5B">
        <w:t>privacy was respected, and personal information kept confidential.</w:t>
      </w:r>
    </w:p>
    <w:p w14:paraId="71F8C415" w14:textId="1A791124" w:rsidR="00C179B7" w:rsidRDefault="003A3284" w:rsidP="0036130C">
      <w:pPr>
        <w:pStyle w:val="NormalArial"/>
      </w:pPr>
      <w:r>
        <w:t xml:space="preserve">Accordingly, I find Standard 1 Consumer dignity and choice compliant. </w:t>
      </w:r>
    </w:p>
    <w:p w14:paraId="27D75EA0" w14:textId="2DAF9BB2" w:rsidR="007B5EF3" w:rsidRPr="00712752" w:rsidRDefault="007B5EF3" w:rsidP="0036130C">
      <w:pPr>
        <w:pStyle w:val="NormalArial"/>
      </w:pPr>
      <w:r w:rsidRPr="00996FAF">
        <w:br w:type="page"/>
      </w:r>
    </w:p>
    <w:p w14:paraId="0C55EC7B"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3610D" w14:paraId="0810B0EE"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5DE1AE" w14:textId="77777777" w:rsidR="007B5EF3" w:rsidRPr="0075021E" w:rsidRDefault="007B5EF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7A7B67D"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289B5183" w14:textId="77777777" w:rsidTr="004361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6053EF" w14:textId="77777777" w:rsidR="007B5EF3" w:rsidRPr="00996FAF" w:rsidRDefault="007B5EF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80B784"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0D0590"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3407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B5EF3" w:rsidRPr="00B952AA">
                  <w:rPr>
                    <w:rFonts w:ascii="Arial" w:hAnsi="Arial" w:cs="Arial"/>
                  </w:rPr>
                  <w:t>Compliant</w:t>
                </w:r>
              </w:sdtContent>
            </w:sdt>
          </w:p>
        </w:tc>
      </w:tr>
      <w:tr w:rsidR="0043610D" w14:paraId="35C9ABF1"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92CD27" w14:textId="77777777" w:rsidR="007B5EF3" w:rsidRPr="00996FAF" w:rsidRDefault="007B5EF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FD544B5"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3B9B109"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33526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B5EF3" w:rsidRPr="00B952AA">
                  <w:rPr>
                    <w:rFonts w:ascii="Arial" w:hAnsi="Arial" w:cs="Arial"/>
                  </w:rPr>
                  <w:t>Compliant</w:t>
                </w:r>
              </w:sdtContent>
            </w:sdt>
          </w:p>
        </w:tc>
      </w:tr>
      <w:tr w:rsidR="0043610D" w14:paraId="33D4CF3B" w14:textId="77777777" w:rsidTr="004361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D61831" w14:textId="77777777" w:rsidR="007B5EF3" w:rsidRPr="00996FAF" w:rsidRDefault="007B5EF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46AC8E5"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A9E2C4" w14:textId="77777777" w:rsidR="007B5EF3" w:rsidRPr="00996FAF" w:rsidRDefault="007B5EF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6D507E" w14:textId="77777777" w:rsidR="007B5EF3" w:rsidRPr="00996FAF" w:rsidRDefault="007B5EF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3B5E311"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1810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B5EF3" w:rsidRPr="00B952AA">
                  <w:rPr>
                    <w:rFonts w:ascii="Arial" w:hAnsi="Arial" w:cs="Arial"/>
                  </w:rPr>
                  <w:t>Compliant</w:t>
                </w:r>
              </w:sdtContent>
            </w:sdt>
          </w:p>
        </w:tc>
      </w:tr>
      <w:tr w:rsidR="0043610D" w14:paraId="54EE8F11"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1ECBED" w14:textId="77777777" w:rsidR="007B5EF3" w:rsidRPr="00996FAF" w:rsidRDefault="007B5EF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681ED21"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173075F" w14:textId="77777777" w:rsidR="007B5EF3" w:rsidRPr="00996FAF" w:rsidRDefault="00BB5F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5570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B5EF3" w:rsidRPr="00B952AA">
                  <w:rPr>
                    <w:rFonts w:ascii="Arial" w:hAnsi="Arial" w:cs="Arial"/>
                  </w:rPr>
                  <w:t>Compliant</w:t>
                </w:r>
              </w:sdtContent>
            </w:sdt>
          </w:p>
        </w:tc>
      </w:tr>
      <w:tr w:rsidR="0043610D" w14:paraId="7103F923" w14:textId="77777777" w:rsidTr="004361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F36AEC" w14:textId="77777777" w:rsidR="007B5EF3" w:rsidRPr="00996FAF" w:rsidRDefault="007B5EF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B59C137"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D5640E1"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1488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B5EF3" w:rsidRPr="00B952AA">
                  <w:rPr>
                    <w:rFonts w:ascii="Arial" w:hAnsi="Arial" w:cs="Arial"/>
                  </w:rPr>
                  <w:t>Compliant</w:t>
                </w:r>
              </w:sdtContent>
            </w:sdt>
          </w:p>
        </w:tc>
      </w:tr>
    </w:tbl>
    <w:p w14:paraId="4079A83B" w14:textId="77777777" w:rsidR="007B5EF3" w:rsidRDefault="007B5EF3" w:rsidP="00D87E7C">
      <w:pPr>
        <w:pStyle w:val="Heading20"/>
      </w:pPr>
      <w:r w:rsidRPr="00996FAF">
        <w:t>Findings</w:t>
      </w:r>
    </w:p>
    <w:p w14:paraId="170B1A60" w14:textId="3E132A22" w:rsidR="00A44323" w:rsidRDefault="00A44323" w:rsidP="00A44323">
      <w:pPr>
        <w:pStyle w:val="NormalArial"/>
      </w:pPr>
      <w:r w:rsidRPr="00A1575D">
        <w:t>Consumers were confident assessments consider the risks associated with consumer care and these are documented in care plans appropriately. Consumers confirmed information about assessment and planning is current and in line with their needs, goals and preferences and that information is accessible.</w:t>
      </w:r>
      <w:r w:rsidR="003D014D">
        <w:t xml:space="preserve"> Consumers and representatives verified their engagement within assessment, planning, and review processes with a copy of the care and services plan offered regularly or available upon request.</w:t>
      </w:r>
      <w:r w:rsidRPr="00A1575D">
        <w:t xml:space="preserve"> Consumers and representatives were confident their care and services were reviewed when any changes occurred. </w:t>
      </w:r>
    </w:p>
    <w:p w14:paraId="0D2AAD8D" w14:textId="28260E77" w:rsidR="00FA7D5B" w:rsidRDefault="00C47730" w:rsidP="00A44323">
      <w:pPr>
        <w:pStyle w:val="NormalArial"/>
      </w:pPr>
      <w:r w:rsidRPr="00052552">
        <w:t>Documentation confirmed information about consumers’ care and services are aligned with consumer needs, goals and preferences and consider risks associated with consumer care</w:t>
      </w:r>
      <w:r>
        <w:t xml:space="preserve">. </w:t>
      </w:r>
      <w:r w:rsidR="003D014D">
        <w:t xml:space="preserve">Care and services plans evidenced changes were made following review of consumer circumstances or needs. </w:t>
      </w:r>
    </w:p>
    <w:p w14:paraId="1D8ACD14" w14:textId="3BCFFC2F" w:rsidR="00BF41A4" w:rsidRDefault="00BF41A4" w:rsidP="00A44323">
      <w:pPr>
        <w:pStyle w:val="NormalArial"/>
      </w:pPr>
      <w:r w:rsidRPr="003E0EE3">
        <w:t xml:space="preserve">Staff demonstrated understanding of the assessment and planning process and described ways they engaged and involved </w:t>
      </w:r>
      <w:r w:rsidR="00FA7D5B" w:rsidRPr="003E0EE3">
        <w:t>consumers</w:t>
      </w:r>
      <w:r w:rsidR="00FA7D5B">
        <w:t xml:space="preserve"> and others involved in care </w:t>
      </w:r>
      <w:r w:rsidR="003D014D">
        <w:t>to meet consumer needs and understand preferences</w:t>
      </w:r>
      <w:r>
        <w:t>.</w:t>
      </w:r>
    </w:p>
    <w:p w14:paraId="1637A44C" w14:textId="2CB6D481" w:rsidR="007B5EF3" w:rsidRDefault="006C3F59" w:rsidP="0036130C">
      <w:pPr>
        <w:pStyle w:val="NormalArial"/>
      </w:pPr>
      <w:r w:rsidRPr="00F1792A">
        <w:t>Accordingly, I find Standard 2 Ongoing assessment and planning with consumers compliant.</w:t>
      </w:r>
      <w:r>
        <w:t xml:space="preserve"> </w:t>
      </w:r>
      <w:r w:rsidRPr="00996FAF">
        <w:t xml:space="preserve"> </w:t>
      </w:r>
    </w:p>
    <w:p w14:paraId="6FA6A84F" w14:textId="270FDB5D" w:rsidR="007B5EF3" w:rsidRPr="00334B7D" w:rsidRDefault="007B5EF3" w:rsidP="0036130C">
      <w:pPr>
        <w:pStyle w:val="NormalArial"/>
      </w:pPr>
      <w:r w:rsidRPr="00996FAF">
        <w:br w:type="page"/>
      </w:r>
    </w:p>
    <w:p w14:paraId="6793E172"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610D" w14:paraId="4D031EE5"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3CD145" w14:textId="77777777" w:rsidR="007B5EF3" w:rsidRPr="00996FAF" w:rsidRDefault="007B5EF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350B66"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75FB0528"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5250A" w14:textId="77777777" w:rsidR="007B5EF3" w:rsidRPr="00996FAF" w:rsidRDefault="007B5EF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2AAF0D"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8A44F6" w14:textId="77777777" w:rsidR="007B5EF3" w:rsidRPr="00996FAF" w:rsidRDefault="007B5E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8476E5" w14:textId="77777777" w:rsidR="007B5EF3" w:rsidRPr="00996FAF" w:rsidRDefault="007B5E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D20DD3" w14:textId="77777777" w:rsidR="007B5EF3" w:rsidRPr="00996FAF" w:rsidRDefault="007B5E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969414E"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3853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r w:rsidR="0043610D" w14:paraId="7204740F"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1B5BC" w14:textId="77777777" w:rsidR="007B5EF3" w:rsidRPr="00996FAF" w:rsidRDefault="007B5EF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A5BDD8"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770EB6C"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0184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r w:rsidR="0043610D" w14:paraId="50C05A08"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55DE2" w14:textId="77777777" w:rsidR="007B5EF3" w:rsidRPr="00996FAF" w:rsidRDefault="007B5EF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D4F7974" w14:textId="77777777" w:rsidR="007B5EF3" w:rsidRPr="00996FAF" w:rsidRDefault="007B5EF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F2FC28"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80415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r w:rsidR="0043610D" w14:paraId="06774036"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AB407" w14:textId="77777777" w:rsidR="007B5EF3" w:rsidRPr="00996FAF" w:rsidRDefault="007B5EF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2E9698E"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F832D8D" w14:textId="77777777" w:rsidR="007B5EF3" w:rsidRPr="00996FAF" w:rsidRDefault="00BB5F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48841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r w:rsidR="0043610D" w14:paraId="18136EFB"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6FDC2" w14:textId="77777777" w:rsidR="007B5EF3" w:rsidRPr="00996FAF" w:rsidRDefault="007B5EF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3A1C069"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5F5A2E"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5706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r w:rsidR="0043610D" w14:paraId="1F6A4211"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5459C" w14:textId="77777777" w:rsidR="007B5EF3" w:rsidRPr="00996FAF" w:rsidRDefault="007B5EF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59C54E0"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710219"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47539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r w:rsidR="0043610D" w14:paraId="17F3FE8B"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53681" w14:textId="77777777" w:rsidR="007B5EF3" w:rsidRPr="00996FAF" w:rsidRDefault="007B5EF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B8D2C6"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7ABC97" w14:textId="77777777" w:rsidR="007B5EF3" w:rsidRPr="00996FAF" w:rsidRDefault="007B5EF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A1AB59" w14:textId="77777777" w:rsidR="007B5EF3" w:rsidRPr="00996FAF" w:rsidRDefault="007B5EF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E373B8B"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6261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B5EF3" w:rsidRPr="002C2F15">
                  <w:rPr>
                    <w:rFonts w:ascii="Arial" w:hAnsi="Arial" w:cs="Arial"/>
                  </w:rPr>
                  <w:t>Compliant</w:t>
                </w:r>
              </w:sdtContent>
            </w:sdt>
          </w:p>
        </w:tc>
      </w:tr>
    </w:tbl>
    <w:p w14:paraId="64461255" w14:textId="478AC5CE" w:rsidR="007B5EF3" w:rsidRDefault="007B5EF3" w:rsidP="006862B0">
      <w:pPr>
        <w:pStyle w:val="Heading20"/>
      </w:pPr>
      <w:r w:rsidRPr="00996FAF">
        <w:t>Findings</w:t>
      </w:r>
    </w:p>
    <w:p w14:paraId="7058A436" w14:textId="2433899D" w:rsidR="00CD2365" w:rsidRPr="004B0D1B" w:rsidRDefault="00757706" w:rsidP="00020DA0">
      <w:pPr>
        <w:pStyle w:val="NormalArial"/>
        <w:rPr>
          <w:b/>
          <w:bCs/>
        </w:rPr>
      </w:pPr>
      <w:r w:rsidRPr="004528A1">
        <w:t xml:space="preserve">Consumers and representatives expressed satisfaction with the personal and clinical care consumers receive and said the care provided is safe and right for them. Consumers confirmed staff know them well, they do not have to repeat their needs, goals and preferences for care and services to other providers of care, and are confident risks associated with care and service delivery are managed </w:t>
      </w:r>
      <w:r w:rsidRPr="004B0D1B">
        <w:t xml:space="preserve">well. </w:t>
      </w:r>
      <w:r w:rsidR="005B0121">
        <w:t>Representatives verified referrals were made promptly to appropriate providers</w:t>
      </w:r>
      <w:r w:rsidR="004B0D1B" w:rsidRPr="004B0D1B">
        <w:t xml:space="preserve">. </w:t>
      </w:r>
    </w:p>
    <w:p w14:paraId="141DA610" w14:textId="17BFE5DF" w:rsidR="00322326" w:rsidRPr="00C91546" w:rsidRDefault="00C91546" w:rsidP="00020DA0">
      <w:pPr>
        <w:pStyle w:val="NormalArial"/>
        <w:rPr>
          <w:b/>
          <w:bCs/>
        </w:rPr>
      </w:pPr>
      <w:r w:rsidRPr="00C91546">
        <w:t>Care documentation showed where there are risks to consumers’ health, including falls, skin integrity and weight loss, they are documented with strategies to guide staff to deliver care in a safe and effective manner</w:t>
      </w:r>
      <w:r w:rsidR="005B0121">
        <w:t xml:space="preserve"> with monitoring and evaluation undertaken</w:t>
      </w:r>
      <w:r w:rsidRPr="00C91546">
        <w:t xml:space="preserve">. </w:t>
      </w:r>
      <w:r w:rsidR="005B0121">
        <w:t>Monitoring of comfort, management of palliative symptoms, and honouring of end of life wishes was evidenced within palliative care documentation</w:t>
      </w:r>
      <w:r w:rsidRPr="00C91546">
        <w:t xml:space="preserve">. Care documentation showed changes in the condition of consumers is identified promptly, with actions taken to address changes, including referrals to external providers of care. </w:t>
      </w:r>
    </w:p>
    <w:p w14:paraId="5DABED39" w14:textId="77777777" w:rsidR="00D26F43" w:rsidRDefault="00A40EE9" w:rsidP="00020DA0">
      <w:pPr>
        <w:pStyle w:val="NormalArial"/>
        <w:rPr>
          <w:b/>
          <w:bCs/>
        </w:rPr>
      </w:pPr>
      <w:r w:rsidRPr="006D62BC">
        <w:lastRenderedPageBreak/>
        <w:t xml:space="preserve">Staff demonstrated knowledge of consumers’ needs, goals, and preferences in relation to personal and clinical care and how they communicate any changes in condition to other providers of care. </w:t>
      </w:r>
      <w:r w:rsidR="008F03C7" w:rsidRPr="006D62BC">
        <w:t>Staff confirmed they receive regular infection control training and updates and demonstrated knowledge of the processes in place to minimise the spread of infection.</w:t>
      </w:r>
      <w:r w:rsidR="00254018" w:rsidRPr="006D62BC">
        <w:t xml:space="preserve"> Clinical staff confirmed ongoing commitment to antimicrobial stewardship and confirmed they have access to personal protective equipment</w:t>
      </w:r>
      <w:r w:rsidR="001B23D6" w:rsidRPr="006D62BC">
        <w:t>.</w:t>
      </w:r>
      <w:r w:rsidR="001B23D6">
        <w:t xml:space="preserve"> </w:t>
      </w:r>
    </w:p>
    <w:p w14:paraId="6655B036" w14:textId="41F27743" w:rsidR="006D508B" w:rsidRDefault="006D508B" w:rsidP="00020DA0">
      <w:pPr>
        <w:pStyle w:val="NormalArial"/>
        <w:rPr>
          <w:b/>
          <w:bCs/>
        </w:rPr>
      </w:pPr>
      <w:r w:rsidRPr="00804D11">
        <w:t xml:space="preserve">Accordingly, I find standard 3 </w:t>
      </w:r>
      <w:r w:rsidR="00804D11" w:rsidRPr="00804D11">
        <w:t>Personal and clinical care compliant.</w:t>
      </w:r>
    </w:p>
    <w:p w14:paraId="6F3A3AF1" w14:textId="77777777" w:rsidR="007B5EF3" w:rsidRPr="00262C0B" w:rsidRDefault="007B5EF3" w:rsidP="0036130C">
      <w:pPr>
        <w:pStyle w:val="NormalArial"/>
      </w:pPr>
      <w:r>
        <w:br w:type="page"/>
      </w:r>
    </w:p>
    <w:p w14:paraId="27F41741"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610D" w14:paraId="14D98011"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2CDB13" w14:textId="77777777" w:rsidR="007B5EF3" w:rsidRPr="00996FAF" w:rsidRDefault="007B5EF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DD462A"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6431A540"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2D899" w14:textId="77777777" w:rsidR="007B5EF3" w:rsidRPr="00996FAF" w:rsidRDefault="007B5EF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90C7047"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D3C0FA9"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75838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r w:rsidR="0043610D" w14:paraId="65E8A167"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D86CD" w14:textId="77777777" w:rsidR="007B5EF3" w:rsidRPr="00996FAF" w:rsidRDefault="007B5EF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495EA9"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EC13A5B"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05369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r w:rsidR="0043610D" w14:paraId="2F3CB848"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4DF49" w14:textId="77777777" w:rsidR="007B5EF3" w:rsidRPr="00996FAF" w:rsidRDefault="007B5EF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C76B875"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8F182D" w14:textId="77777777" w:rsidR="007B5EF3" w:rsidRPr="00996FAF" w:rsidRDefault="007B5EF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9F4E9D" w14:textId="77777777" w:rsidR="007B5EF3" w:rsidRPr="00996FAF" w:rsidRDefault="007B5EF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97B5D3" w14:textId="77777777" w:rsidR="007B5EF3" w:rsidRPr="00996FAF" w:rsidRDefault="007B5EF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A2742DB"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77169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r w:rsidR="0043610D" w14:paraId="0D7761F6"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66B23" w14:textId="77777777" w:rsidR="007B5EF3" w:rsidRPr="00996FAF" w:rsidRDefault="007B5EF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4F8F469"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DC519B0" w14:textId="77777777" w:rsidR="007B5EF3" w:rsidRPr="00996FAF" w:rsidRDefault="00BB5F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7882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r w:rsidR="0043610D" w14:paraId="27F15EE8"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5D8EF" w14:textId="77777777" w:rsidR="007B5EF3" w:rsidRPr="00996FAF" w:rsidRDefault="007B5EF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D9015FF"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A8DB49" w14:textId="77777777" w:rsidR="007B5EF3" w:rsidRPr="00996FAF" w:rsidRDefault="00BB5F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50326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r w:rsidR="0043610D" w14:paraId="3B5367FC"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2A685" w14:textId="77777777" w:rsidR="007B5EF3" w:rsidRPr="00996FAF" w:rsidRDefault="007B5EF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4B3E05"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97097B"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20862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r w:rsidR="0043610D" w14:paraId="3876474E"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90026" w14:textId="77777777" w:rsidR="007B5EF3" w:rsidRPr="00996FAF" w:rsidRDefault="007B5EF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175DDC"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E78B9A2"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212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B5EF3" w:rsidRPr="00ED7F2E">
                  <w:rPr>
                    <w:rFonts w:ascii="Arial" w:hAnsi="Arial" w:cs="Arial"/>
                  </w:rPr>
                  <w:t>Compliant</w:t>
                </w:r>
              </w:sdtContent>
            </w:sdt>
          </w:p>
        </w:tc>
      </w:tr>
    </w:tbl>
    <w:p w14:paraId="2C9A51CE" w14:textId="77777777" w:rsidR="007B5EF3" w:rsidRDefault="007B5EF3" w:rsidP="00D87E7C">
      <w:pPr>
        <w:pStyle w:val="Heading20"/>
      </w:pPr>
      <w:r w:rsidRPr="00996FAF">
        <w:t>Findings</w:t>
      </w:r>
    </w:p>
    <w:p w14:paraId="531D1683" w14:textId="6B9519F6" w:rsidR="00006CA7" w:rsidRDefault="00006CA7" w:rsidP="0036130C">
      <w:pPr>
        <w:pStyle w:val="NormalArial"/>
      </w:pPr>
      <w:r>
        <w:t xml:space="preserve">Consumers and representatives confirmed supports for daily living are tailored to consumers’ needs and optimises their health, well-being and independence, including where undertaking activities of interest to them. Consumers described how they are able to maintain personal and social relationships and how staff support them emotionally, spiritually or psychologically. Consumers expressed satisfaction with the quality and quantity of the meals provided.     </w:t>
      </w:r>
    </w:p>
    <w:p w14:paraId="6CEA0683" w14:textId="36B0B1DF" w:rsidR="00006CA7" w:rsidRDefault="00661DAA" w:rsidP="0036130C">
      <w:pPr>
        <w:pStyle w:val="NormalArial"/>
      </w:pPr>
      <w:r>
        <w:t xml:space="preserve">Staff were knowledgeable of </w:t>
      </w:r>
      <w:r w:rsidR="002A2290">
        <w:t xml:space="preserve">services and supports utilised to support </w:t>
      </w:r>
      <w:r>
        <w:t xml:space="preserve">consumers’ likes and </w:t>
      </w:r>
      <w:r w:rsidR="002A2290">
        <w:t>preferences and</w:t>
      </w:r>
      <w:r>
        <w:t xml:space="preserve"> described ways in which they were able to support them to engage in things that interest them and maintain connections with the community. </w:t>
      </w:r>
    </w:p>
    <w:p w14:paraId="5D5AEA37" w14:textId="4EFE4B37" w:rsidR="0039330D" w:rsidRDefault="0039330D" w:rsidP="0036130C">
      <w:pPr>
        <w:pStyle w:val="NormalArial"/>
      </w:pPr>
      <w:r>
        <w:t xml:space="preserve">Care documentation reflected consumers’ likes, dislikes and requirements for meals and lifestyle activities, and included strategies to support their emotional, spiritual, and psychological needs. </w:t>
      </w:r>
      <w:r w:rsidR="005B6353" w:rsidRPr="009D163C">
        <w:t>Referrals to other organisations or providers of care and services</w:t>
      </w:r>
      <w:r w:rsidR="002A2290">
        <w:t xml:space="preserve"> to support consumer needs</w:t>
      </w:r>
      <w:r w:rsidR="005B6353" w:rsidRPr="009D163C">
        <w:t xml:space="preserve"> were noted in care documentation. </w:t>
      </w:r>
      <w:r w:rsidR="00E3495D" w:rsidRPr="009D163C">
        <w:t xml:space="preserve">Consumers and representatives </w:t>
      </w:r>
      <w:r w:rsidR="009D163C" w:rsidRPr="009D163C">
        <w:t>felt staff were knowledgeable of their preferences and needs.</w:t>
      </w:r>
      <w:r>
        <w:t xml:space="preserve"> </w:t>
      </w:r>
    </w:p>
    <w:p w14:paraId="6EAECC4D" w14:textId="7F19E9A0" w:rsidR="00F7284F" w:rsidRDefault="00F7284F" w:rsidP="0036130C">
      <w:pPr>
        <w:pStyle w:val="NormalArial"/>
      </w:pPr>
      <w:r>
        <w:t xml:space="preserve">Equipment used as part of consumers’ engagement with lifestyle and maintaining their independence was clean, safe, and well-maintained. </w:t>
      </w:r>
    </w:p>
    <w:p w14:paraId="57160920" w14:textId="23373E3A" w:rsidR="007B5EF3" w:rsidRPr="00262C0B" w:rsidRDefault="00C85519" w:rsidP="0036130C">
      <w:pPr>
        <w:pStyle w:val="NormalArial"/>
      </w:pPr>
      <w:r w:rsidRPr="00F1792A">
        <w:t>Accordingly, I find</w:t>
      </w:r>
      <w:r>
        <w:t xml:space="preserve"> Standard 4</w:t>
      </w:r>
      <w:r w:rsidR="00260F02">
        <w:t xml:space="preserve"> Services and supports for daily living compliant.</w:t>
      </w:r>
      <w:r w:rsidR="007B5EF3">
        <w:br w:type="page"/>
      </w:r>
    </w:p>
    <w:p w14:paraId="0368F45C"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3610D" w14:paraId="65D522C3"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7317D4" w14:textId="77777777" w:rsidR="007B5EF3" w:rsidRPr="00996FAF" w:rsidRDefault="007B5EF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6618E1"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071C2364"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3876E" w14:textId="77777777" w:rsidR="007B5EF3" w:rsidRPr="00996FAF" w:rsidRDefault="007B5EF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88F52B6"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D650275"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98392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B5EF3" w:rsidRPr="00320639">
                  <w:rPr>
                    <w:rFonts w:ascii="Arial" w:hAnsi="Arial" w:cs="Arial"/>
                  </w:rPr>
                  <w:t>Compliant</w:t>
                </w:r>
              </w:sdtContent>
            </w:sdt>
          </w:p>
        </w:tc>
      </w:tr>
      <w:tr w:rsidR="0043610D" w14:paraId="3FEFDB5C"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6617C" w14:textId="77777777" w:rsidR="007B5EF3" w:rsidRPr="00996FAF" w:rsidRDefault="007B5EF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756A7B2"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6BFC62" w14:textId="77777777" w:rsidR="007B5EF3" w:rsidRPr="00996FAF" w:rsidRDefault="007B5EF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BDEF3B" w14:textId="77777777" w:rsidR="007B5EF3" w:rsidRPr="00996FAF" w:rsidRDefault="007B5EF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8F63AE"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23267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B5EF3" w:rsidRPr="00320639">
                  <w:rPr>
                    <w:rFonts w:ascii="Arial" w:hAnsi="Arial" w:cs="Arial"/>
                  </w:rPr>
                  <w:t>Compliant</w:t>
                </w:r>
              </w:sdtContent>
            </w:sdt>
          </w:p>
        </w:tc>
      </w:tr>
      <w:tr w:rsidR="0043610D" w14:paraId="17300162"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F2765" w14:textId="77777777" w:rsidR="007B5EF3" w:rsidRPr="00996FAF" w:rsidRDefault="007B5EF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5738C4"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298069" w14:textId="77777777" w:rsidR="007B5EF3" w:rsidRPr="00996FAF" w:rsidRDefault="00BB5F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37979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B5EF3" w:rsidRPr="00320639">
                  <w:rPr>
                    <w:rFonts w:ascii="Arial" w:hAnsi="Arial" w:cs="Arial"/>
                  </w:rPr>
                  <w:t>Compliant</w:t>
                </w:r>
              </w:sdtContent>
            </w:sdt>
          </w:p>
        </w:tc>
      </w:tr>
    </w:tbl>
    <w:p w14:paraId="27B1B9C9" w14:textId="77777777" w:rsidR="007B5EF3" w:rsidRDefault="007B5EF3" w:rsidP="002B0C90">
      <w:pPr>
        <w:pStyle w:val="Heading20"/>
      </w:pPr>
      <w:r>
        <w:t>Findings</w:t>
      </w:r>
    </w:p>
    <w:p w14:paraId="68311BCC" w14:textId="6648C8BF" w:rsidR="007B5EF3" w:rsidRDefault="00AC06EC" w:rsidP="0036130C">
      <w:pPr>
        <w:pStyle w:val="NormalArial"/>
      </w:pPr>
      <w:r>
        <w:t>Consumers and representatives were satisfied with the cleanliness of the service, confirming it is safe, comfortable, welcoming and easy to understand.</w:t>
      </w:r>
      <w:r w:rsidR="00FB25E7">
        <w:t xml:space="preserve"> Consumers confirmed they </w:t>
      </w:r>
      <w:r w:rsidR="002A2290">
        <w:t xml:space="preserve">could </w:t>
      </w:r>
      <w:r w:rsidR="00FB25E7">
        <w:t xml:space="preserve">access multiple areas of the service. </w:t>
      </w:r>
    </w:p>
    <w:p w14:paraId="55638380" w14:textId="533EBF21" w:rsidR="00E355C8" w:rsidRDefault="00E355C8" w:rsidP="0036130C">
      <w:pPr>
        <w:pStyle w:val="NormalArial"/>
      </w:pPr>
      <w:r>
        <w:t xml:space="preserve">Observations showed consumers’ rooms were personalised and decorated with photographs and </w:t>
      </w:r>
      <w:r w:rsidR="00C85454">
        <w:t>artwork</w:t>
      </w:r>
      <w:r>
        <w:t xml:space="preserve">. Consumers were able to move freely throughout the service. </w:t>
      </w:r>
      <w:r w:rsidRPr="00343653">
        <w:t xml:space="preserve">The service environment including </w:t>
      </w:r>
      <w:r w:rsidR="006B589E">
        <w:t xml:space="preserve">the memory support unit, </w:t>
      </w:r>
      <w:r w:rsidRPr="00343653">
        <w:t>consumer rooms and equipment used by consumers to mobilise or be transferred was observed to be clean and well-maintained</w:t>
      </w:r>
      <w:r>
        <w:t xml:space="preserve">. </w:t>
      </w:r>
    </w:p>
    <w:p w14:paraId="6DF472FA" w14:textId="6B3C00E8" w:rsidR="000E23D6" w:rsidRDefault="000E23D6" w:rsidP="0036130C">
      <w:pPr>
        <w:pStyle w:val="NormalArial"/>
      </w:pPr>
      <w:r>
        <w:t xml:space="preserve">Documentation confirmed the service has </w:t>
      </w:r>
      <w:r w:rsidR="00E5398D">
        <w:t xml:space="preserve">a system to manage and prioritise </w:t>
      </w:r>
      <w:r w:rsidR="009C5C15">
        <w:t xml:space="preserve">scheduled and </w:t>
      </w:r>
      <w:r w:rsidR="00E5398D">
        <w:t>preventative maintenance</w:t>
      </w:r>
      <w:r w:rsidR="002079FD">
        <w:t xml:space="preserve">. </w:t>
      </w:r>
    </w:p>
    <w:p w14:paraId="7EC23E76" w14:textId="4561EEAB" w:rsidR="001824AD" w:rsidRDefault="001E587F" w:rsidP="0036130C">
      <w:pPr>
        <w:pStyle w:val="NormalArial"/>
      </w:pPr>
      <w:r w:rsidRPr="002678A7">
        <w:t>Cleaning</w:t>
      </w:r>
      <w:r w:rsidR="004428E5" w:rsidRPr="002678A7">
        <w:t xml:space="preserve"> staff were observed cleaning all areas of the service</w:t>
      </w:r>
      <w:r w:rsidR="00D7103E" w:rsidRPr="002678A7">
        <w:t xml:space="preserve"> and management demonstrated </w:t>
      </w:r>
      <w:r w:rsidR="008D09ED" w:rsidRPr="002678A7">
        <w:t xml:space="preserve">methods used to ensure the service environment is </w:t>
      </w:r>
      <w:r w:rsidR="002678A7" w:rsidRPr="002678A7">
        <w:t>safe, clean, well maintained and comfortable</w:t>
      </w:r>
      <w:r w:rsidRPr="002678A7">
        <w:t>.</w:t>
      </w:r>
      <w:r>
        <w:t xml:space="preserve"> </w:t>
      </w:r>
    </w:p>
    <w:p w14:paraId="5210EDB7" w14:textId="3E15B8B5" w:rsidR="000174B9" w:rsidRDefault="000174B9" w:rsidP="0036130C">
      <w:pPr>
        <w:pStyle w:val="NormalArial"/>
      </w:pPr>
      <w:r>
        <w:t xml:space="preserve">Accordingly, I find Standard 5 Organisation’s service environment compliant. </w:t>
      </w:r>
    </w:p>
    <w:p w14:paraId="3F0461C3" w14:textId="77777777" w:rsidR="007B5EF3" w:rsidRPr="00262C0B" w:rsidRDefault="007B5EF3" w:rsidP="0036130C">
      <w:pPr>
        <w:pStyle w:val="NormalArial"/>
      </w:pPr>
      <w:r>
        <w:br w:type="page"/>
      </w:r>
    </w:p>
    <w:p w14:paraId="26274AF6"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3610D" w14:paraId="4FD3FD39"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738008" w14:textId="77777777" w:rsidR="007B5EF3" w:rsidRPr="00996FAF" w:rsidRDefault="007B5EF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6038362"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58E4DA86"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65D82" w14:textId="77777777" w:rsidR="007B5EF3" w:rsidRPr="00996FAF" w:rsidRDefault="007B5EF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35E09FD"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9B1E682"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9030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B5EF3" w:rsidRPr="0058411F">
                  <w:rPr>
                    <w:rFonts w:ascii="Arial" w:hAnsi="Arial" w:cs="Arial"/>
                  </w:rPr>
                  <w:t>Compliant</w:t>
                </w:r>
              </w:sdtContent>
            </w:sdt>
          </w:p>
        </w:tc>
      </w:tr>
      <w:tr w:rsidR="0043610D" w14:paraId="598D9E83"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02397" w14:textId="77777777" w:rsidR="007B5EF3" w:rsidRPr="00996FAF" w:rsidRDefault="007B5EF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0823AB0"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123BD1"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1414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B5EF3" w:rsidRPr="0058411F">
                  <w:rPr>
                    <w:rFonts w:ascii="Arial" w:hAnsi="Arial" w:cs="Arial"/>
                  </w:rPr>
                  <w:t>Compliant</w:t>
                </w:r>
              </w:sdtContent>
            </w:sdt>
          </w:p>
        </w:tc>
      </w:tr>
      <w:tr w:rsidR="0043610D" w14:paraId="1C1E952A"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6DC69" w14:textId="77777777" w:rsidR="007B5EF3" w:rsidRPr="00996FAF" w:rsidRDefault="007B5EF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42734D"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B4E0B92"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61448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B5EF3" w:rsidRPr="0058411F">
                  <w:rPr>
                    <w:rFonts w:ascii="Arial" w:hAnsi="Arial" w:cs="Arial"/>
                  </w:rPr>
                  <w:t>Compliant</w:t>
                </w:r>
              </w:sdtContent>
            </w:sdt>
          </w:p>
        </w:tc>
      </w:tr>
      <w:tr w:rsidR="0043610D" w14:paraId="06F75B96" w14:textId="77777777" w:rsidTr="004361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D3DC7" w14:textId="77777777" w:rsidR="007B5EF3" w:rsidRPr="00996FAF" w:rsidRDefault="007B5EF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A47ED1D"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46021A3" w14:textId="77777777" w:rsidR="007B5EF3" w:rsidRPr="00996FAF" w:rsidRDefault="00BB5F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4579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B5EF3" w:rsidRPr="0058411F">
                  <w:rPr>
                    <w:rFonts w:ascii="Arial" w:hAnsi="Arial" w:cs="Arial"/>
                  </w:rPr>
                  <w:t>Compliant</w:t>
                </w:r>
              </w:sdtContent>
            </w:sdt>
          </w:p>
        </w:tc>
      </w:tr>
    </w:tbl>
    <w:p w14:paraId="5A813626" w14:textId="77777777" w:rsidR="007B5EF3" w:rsidRDefault="007B5EF3" w:rsidP="00D87E7C">
      <w:pPr>
        <w:pStyle w:val="Heading20"/>
      </w:pPr>
      <w:r w:rsidRPr="00996FAF">
        <w:t>Findings</w:t>
      </w:r>
    </w:p>
    <w:p w14:paraId="0063780D" w14:textId="7B2CE092" w:rsidR="00B475F9" w:rsidRPr="00415B7D" w:rsidRDefault="008537CA" w:rsidP="0036130C">
      <w:pPr>
        <w:pStyle w:val="NormalArial"/>
      </w:pPr>
      <w:r w:rsidRPr="00415B7D">
        <w:t>Consumers and representatives felt safe and supported in providing feedback, including making complaints about care and services, and expressed satisfaction with the resolution process</w:t>
      </w:r>
      <w:r w:rsidR="001709F1" w:rsidRPr="00415B7D">
        <w:t>.</w:t>
      </w:r>
      <w:r w:rsidR="000E05DB" w:rsidRPr="00415B7D">
        <w:t xml:space="preserve"> </w:t>
      </w:r>
      <w:r w:rsidR="00170A1D" w:rsidRPr="00415B7D">
        <w:t>Information on feedback avenues is displayed around the service, which includes feedback forms</w:t>
      </w:r>
      <w:r w:rsidR="00395AC6" w:rsidRPr="00415B7D">
        <w:t>, brochures for advocacy services and Commission leaflets</w:t>
      </w:r>
      <w:r w:rsidR="00163CE4" w:rsidRPr="00415B7D">
        <w:t xml:space="preserve"> </w:t>
      </w:r>
      <w:r w:rsidR="00A67D17" w:rsidRPr="00415B7D">
        <w:t xml:space="preserve">for making complaints </w:t>
      </w:r>
      <w:r w:rsidR="00163CE4" w:rsidRPr="00415B7D">
        <w:t>in multiple languages</w:t>
      </w:r>
      <w:r w:rsidR="000E05DB" w:rsidRPr="00415B7D">
        <w:t>.</w:t>
      </w:r>
      <w:r w:rsidR="00141BDE" w:rsidRPr="00415B7D">
        <w:t xml:space="preserve"> </w:t>
      </w:r>
      <w:r w:rsidR="008B72C5" w:rsidRPr="00415B7D">
        <w:t>Consumers and representatives confirmed they knew how to access advocates if required.</w:t>
      </w:r>
      <w:r w:rsidR="00B0497E" w:rsidRPr="00415B7D">
        <w:t xml:space="preserve"> </w:t>
      </w:r>
    </w:p>
    <w:p w14:paraId="170DA3BB" w14:textId="226FD8D0" w:rsidR="00000C3D" w:rsidRPr="00415B7D" w:rsidRDefault="00501729" w:rsidP="0036130C">
      <w:pPr>
        <w:pStyle w:val="NormalArial"/>
      </w:pPr>
      <w:r w:rsidRPr="00415B7D">
        <w:t>S</w:t>
      </w:r>
      <w:r w:rsidR="00000C3D" w:rsidRPr="00415B7D">
        <w:t>taff demonstrated understa</w:t>
      </w:r>
      <w:r w:rsidR="00D451CC" w:rsidRPr="00415B7D">
        <w:t>nd</w:t>
      </w:r>
      <w:r w:rsidR="00EB02D0" w:rsidRPr="00415B7D">
        <w:t>ing</w:t>
      </w:r>
      <w:r w:rsidR="00C84956" w:rsidRPr="00415B7D">
        <w:t xml:space="preserve"> of</w:t>
      </w:r>
      <w:r w:rsidR="00000C3D" w:rsidRPr="00415B7D">
        <w:t xml:space="preserve"> feedback mechanisms and described ways in which they support consumers to provide feedback including complaints.</w:t>
      </w:r>
      <w:r w:rsidR="009D0D76" w:rsidRPr="00415B7D">
        <w:t xml:space="preserve"> Management </w:t>
      </w:r>
      <w:r w:rsidRPr="00415B7D">
        <w:t xml:space="preserve">and staff </w:t>
      </w:r>
      <w:r w:rsidR="009D0D76" w:rsidRPr="00415B7D">
        <w:t>demonstrated open disclosure</w:t>
      </w:r>
      <w:r w:rsidR="0088444C" w:rsidRPr="00415B7D">
        <w:t xml:space="preserve"> when things go wrong. </w:t>
      </w:r>
      <w:r w:rsidR="00000C3D" w:rsidRPr="00415B7D">
        <w:t xml:space="preserve"> </w:t>
      </w:r>
    </w:p>
    <w:p w14:paraId="130CF05B" w14:textId="696160C2" w:rsidR="00FB70C7" w:rsidRPr="00415B7D" w:rsidRDefault="006B5C59" w:rsidP="0036130C">
      <w:pPr>
        <w:pStyle w:val="NormalArial"/>
      </w:pPr>
      <w:r w:rsidRPr="00415B7D">
        <w:t>Service documentation include</w:t>
      </w:r>
      <w:r w:rsidR="002A2290">
        <w:t>d</w:t>
      </w:r>
      <w:r w:rsidRPr="00415B7D">
        <w:t xml:space="preserve"> a feedback register which is maintained and updated as feedback is provided. Detailed information is documented which includes actions taken and open disclosure practices. Continuous improvement plans and meeting minutes show feedback and complaints are analysed to inform continuous improvement</w:t>
      </w:r>
      <w:r w:rsidR="00390144" w:rsidRPr="00415B7D">
        <w:t xml:space="preserve">. </w:t>
      </w:r>
    </w:p>
    <w:p w14:paraId="2A073389" w14:textId="778FC47A" w:rsidR="007B5EF3" w:rsidRDefault="00FB70C7" w:rsidP="0036130C">
      <w:pPr>
        <w:pStyle w:val="NormalArial"/>
      </w:pPr>
      <w:r w:rsidRPr="00415B7D">
        <w:t xml:space="preserve">Accordingly, I find Standard 6 Feedback and </w:t>
      </w:r>
      <w:r w:rsidR="002A2290">
        <w:t>c</w:t>
      </w:r>
      <w:r w:rsidRPr="00415B7D">
        <w:t>omplaints compliant</w:t>
      </w:r>
      <w:r>
        <w:t xml:space="preserve">. </w:t>
      </w:r>
      <w:r w:rsidR="001709F1">
        <w:t xml:space="preserve"> </w:t>
      </w:r>
    </w:p>
    <w:p w14:paraId="7150DF8A" w14:textId="77777777" w:rsidR="007B5EF3" w:rsidRPr="00712752" w:rsidRDefault="007B5EF3" w:rsidP="0036130C">
      <w:pPr>
        <w:pStyle w:val="NormalArial"/>
      </w:pPr>
      <w:r w:rsidRPr="00712752">
        <w:br w:type="page"/>
      </w:r>
    </w:p>
    <w:p w14:paraId="469CA9FE"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610D" w14:paraId="7EB9984C"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324EAB" w14:textId="77777777" w:rsidR="007B5EF3" w:rsidRPr="00996FAF" w:rsidRDefault="007B5EF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009DFC"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1263694C"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4A4F4" w14:textId="77777777" w:rsidR="007B5EF3" w:rsidRPr="00996FAF" w:rsidRDefault="007B5EF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08FC89"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3CCC9B7"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26467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B5EF3" w:rsidRPr="002F768C">
                  <w:rPr>
                    <w:rFonts w:ascii="Arial" w:hAnsi="Arial" w:cs="Arial"/>
                  </w:rPr>
                  <w:t>Compliant</w:t>
                </w:r>
              </w:sdtContent>
            </w:sdt>
          </w:p>
        </w:tc>
      </w:tr>
      <w:tr w:rsidR="0043610D" w14:paraId="10D0A35A"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B3472" w14:textId="77777777" w:rsidR="007B5EF3" w:rsidRPr="00996FAF" w:rsidRDefault="007B5EF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0A7B6DB"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D1EC74D"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47127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B5EF3" w:rsidRPr="002F768C">
                  <w:rPr>
                    <w:rFonts w:ascii="Arial" w:hAnsi="Arial" w:cs="Arial"/>
                  </w:rPr>
                  <w:t>Compliant</w:t>
                </w:r>
              </w:sdtContent>
            </w:sdt>
          </w:p>
        </w:tc>
      </w:tr>
      <w:tr w:rsidR="0043610D" w14:paraId="1CE7FF0E"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76706" w14:textId="77777777" w:rsidR="007B5EF3" w:rsidRPr="00996FAF" w:rsidRDefault="007B5EF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FD814EB"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FA736A5"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7566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B5EF3" w:rsidRPr="002F768C">
                  <w:rPr>
                    <w:rFonts w:ascii="Arial" w:hAnsi="Arial" w:cs="Arial"/>
                  </w:rPr>
                  <w:t>Compliant</w:t>
                </w:r>
              </w:sdtContent>
            </w:sdt>
          </w:p>
        </w:tc>
      </w:tr>
      <w:tr w:rsidR="0043610D" w14:paraId="7B92DE2A"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08EE3" w14:textId="77777777" w:rsidR="007B5EF3" w:rsidRPr="00996FAF" w:rsidRDefault="007B5EF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0E642ED"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CA25B3B" w14:textId="77777777" w:rsidR="007B5EF3" w:rsidRPr="00996FAF" w:rsidRDefault="00BB5F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4485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B5EF3" w:rsidRPr="002F768C">
                  <w:rPr>
                    <w:rFonts w:ascii="Arial" w:hAnsi="Arial" w:cs="Arial"/>
                  </w:rPr>
                  <w:t>Compliant</w:t>
                </w:r>
              </w:sdtContent>
            </w:sdt>
          </w:p>
        </w:tc>
      </w:tr>
      <w:tr w:rsidR="0043610D" w14:paraId="13CE2860" w14:textId="77777777" w:rsidTr="004361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1FBA6" w14:textId="77777777" w:rsidR="007B5EF3" w:rsidRPr="00996FAF" w:rsidRDefault="007B5EF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5FFFC06"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8746186" w14:textId="77777777" w:rsidR="007B5EF3" w:rsidRPr="00996FAF" w:rsidRDefault="00BB5F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63401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B5EF3" w:rsidRPr="002F768C">
                  <w:rPr>
                    <w:rFonts w:ascii="Arial" w:hAnsi="Arial" w:cs="Arial"/>
                  </w:rPr>
                  <w:t>Compliant</w:t>
                </w:r>
              </w:sdtContent>
            </w:sdt>
          </w:p>
        </w:tc>
      </w:tr>
    </w:tbl>
    <w:p w14:paraId="66EFA46B" w14:textId="77777777" w:rsidR="007B5EF3" w:rsidRDefault="007B5EF3" w:rsidP="002B0C90">
      <w:pPr>
        <w:pStyle w:val="Heading20"/>
      </w:pPr>
      <w:r>
        <w:t>Findings</w:t>
      </w:r>
    </w:p>
    <w:p w14:paraId="3CE5F276" w14:textId="17CD802E" w:rsidR="00DE2B9B" w:rsidRDefault="000E0328" w:rsidP="0036130C">
      <w:pPr>
        <w:pStyle w:val="NormalArial"/>
      </w:pPr>
      <w:r>
        <w:t>Consumers and representatives were satisfied with the mix and number of staff to deliver care and services in a way that meets consumers’ needs, goals, and preferences. Consumers confirmed they were assisted in a timely manner</w:t>
      </w:r>
      <w:r w:rsidR="00693F82">
        <w:t xml:space="preserve"> and staff treated them in a kind, caring and respectful manner. Consumers and representatives described staff as competent and well trained in their roles. </w:t>
      </w:r>
    </w:p>
    <w:p w14:paraId="484508FE" w14:textId="73A92B4E" w:rsidR="000C6FCC" w:rsidRDefault="000C6FCC" w:rsidP="0036130C">
      <w:pPr>
        <w:pStyle w:val="NormalArial"/>
        <w:rPr>
          <w:highlight w:val="yellow"/>
        </w:rPr>
      </w:pPr>
      <w:r>
        <w:t xml:space="preserve">Staff interactions were observed to be kind and caring, with staff speaking to consumers respectfully. </w:t>
      </w:r>
      <w:r w:rsidR="00D6789E">
        <w:t xml:space="preserve">Staff </w:t>
      </w:r>
      <w:r w:rsidR="002A2290">
        <w:t xml:space="preserve">received training on inclusivity, sensitivity, and culturally safe care, and </w:t>
      </w:r>
      <w:r w:rsidR="00D6789E">
        <w:t xml:space="preserve">described consumers using respectful language and were knowledgeable of their needs, goals and preferences in care and service delivery. </w:t>
      </w:r>
    </w:p>
    <w:p w14:paraId="7FCCE4A8" w14:textId="1B06AFD2" w:rsidR="00955CF9" w:rsidRDefault="007F2686" w:rsidP="0036130C">
      <w:pPr>
        <w:pStyle w:val="NormalArial"/>
      </w:pPr>
      <w:r w:rsidRPr="0016031D">
        <w:t>Recruitment and ongoing screening processes include reviewing training, qualifications, and clearances</w:t>
      </w:r>
      <w:r>
        <w:t xml:space="preserve">. </w:t>
      </w:r>
      <w:r w:rsidR="00F5351D">
        <w:t>D</w:t>
      </w:r>
      <w:r w:rsidR="00955CF9">
        <w:t xml:space="preserve">ocumentation confirmed staff training and induction processes are completed, </w:t>
      </w:r>
      <w:r w:rsidR="00295455" w:rsidRPr="00965CCD">
        <w:t>position descriptions are in place that outline staff expectations</w:t>
      </w:r>
      <w:r w:rsidR="00295455">
        <w:t xml:space="preserve">, and </w:t>
      </w:r>
      <w:r w:rsidR="00955CF9">
        <w:t xml:space="preserve">staff performance </w:t>
      </w:r>
      <w:r w:rsidR="003657E3">
        <w:t xml:space="preserve">is </w:t>
      </w:r>
      <w:r w:rsidR="00955CF9">
        <w:t>monitored through various methods. Staff confirmed they have regular performance appraisals.</w:t>
      </w:r>
      <w:r w:rsidR="007E1CB4">
        <w:t xml:space="preserve"> </w:t>
      </w:r>
      <w:r w:rsidR="007E1CB4" w:rsidRPr="002F5C4B">
        <w:t>Staff confirmed they are provided regular training and have access to additional training if a need is identified</w:t>
      </w:r>
      <w:r w:rsidR="007E1CB4">
        <w:t xml:space="preserve">. </w:t>
      </w:r>
    </w:p>
    <w:p w14:paraId="6DED7668" w14:textId="705463ED" w:rsidR="00A636AD" w:rsidRDefault="00030C93" w:rsidP="0036130C">
      <w:pPr>
        <w:pStyle w:val="NormalArial"/>
      </w:pPr>
      <w:r>
        <w:t xml:space="preserve">Accordingly, I find Standard 7 Human </w:t>
      </w:r>
      <w:r w:rsidR="002A2290">
        <w:t>r</w:t>
      </w:r>
      <w:r>
        <w:t>esources compliant.</w:t>
      </w:r>
    </w:p>
    <w:p w14:paraId="5B4DD4AE" w14:textId="77777777" w:rsidR="007B5EF3" w:rsidRPr="00262C0B" w:rsidRDefault="007B5EF3" w:rsidP="0036130C">
      <w:pPr>
        <w:pStyle w:val="NormalArial"/>
      </w:pPr>
      <w:r>
        <w:br w:type="page"/>
      </w:r>
    </w:p>
    <w:p w14:paraId="53E503C8" w14:textId="77777777" w:rsidR="007B5EF3" w:rsidRPr="00996FAF" w:rsidRDefault="007B5EF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3610D" w14:paraId="58356B8B" w14:textId="77777777" w:rsidTr="0043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CEF111" w14:textId="77777777" w:rsidR="007B5EF3" w:rsidRPr="00996FAF" w:rsidRDefault="007B5EF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02D1C0" w14:textId="77777777" w:rsidR="007B5EF3" w:rsidRPr="00996FAF" w:rsidRDefault="007B5E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610D" w14:paraId="4AE9D540" w14:textId="77777777" w:rsidTr="004361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6BA790" w14:textId="77777777" w:rsidR="007B5EF3" w:rsidRPr="00996FAF" w:rsidRDefault="007B5EF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10800A7"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B0DC922"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5711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B5EF3" w:rsidRPr="00384E73">
                  <w:rPr>
                    <w:rFonts w:ascii="Arial" w:hAnsi="Arial" w:cs="Arial"/>
                  </w:rPr>
                  <w:t>Compliant</w:t>
                </w:r>
              </w:sdtContent>
            </w:sdt>
          </w:p>
        </w:tc>
      </w:tr>
      <w:tr w:rsidR="0043610D" w14:paraId="3934069E"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A6CA90" w14:textId="77777777" w:rsidR="007B5EF3" w:rsidRPr="00996FAF" w:rsidRDefault="007B5EF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4B5AB10"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87059DB" w14:textId="77777777" w:rsidR="007B5EF3" w:rsidRPr="00996FAF" w:rsidRDefault="00BB5F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38666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B5EF3" w:rsidRPr="00384E73">
                  <w:rPr>
                    <w:rFonts w:ascii="Arial" w:hAnsi="Arial" w:cs="Arial"/>
                  </w:rPr>
                  <w:t>Compliant</w:t>
                </w:r>
              </w:sdtContent>
            </w:sdt>
          </w:p>
        </w:tc>
      </w:tr>
      <w:tr w:rsidR="0043610D" w14:paraId="0B93E1ED" w14:textId="77777777" w:rsidTr="004361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EEAFFF" w14:textId="77777777" w:rsidR="007B5EF3" w:rsidRPr="00996FAF" w:rsidRDefault="007B5EF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E27FE3"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50EE6C" w14:textId="77777777" w:rsidR="007B5EF3" w:rsidRPr="00996FAF" w:rsidRDefault="007B5E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D77F99" w14:textId="77777777" w:rsidR="007B5EF3" w:rsidRPr="00996FAF" w:rsidRDefault="007B5E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46ECAC" w14:textId="77777777" w:rsidR="007B5EF3" w:rsidRPr="00996FAF" w:rsidRDefault="007B5E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F23F06" w14:textId="77777777" w:rsidR="007B5EF3" w:rsidRPr="00996FAF" w:rsidRDefault="007B5E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68C063" w14:textId="77777777" w:rsidR="007B5EF3" w:rsidRPr="00996FAF" w:rsidRDefault="007B5E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A995CB" w14:textId="77777777" w:rsidR="007B5EF3" w:rsidRPr="00996FAF" w:rsidRDefault="007B5E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E46217" w14:textId="77777777" w:rsidR="007B5EF3" w:rsidRPr="00996FAF" w:rsidRDefault="00BB5F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020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B5EF3" w:rsidRPr="00384E73">
                  <w:rPr>
                    <w:rFonts w:ascii="Arial" w:hAnsi="Arial" w:cs="Arial"/>
                  </w:rPr>
                  <w:t>Compliant</w:t>
                </w:r>
              </w:sdtContent>
            </w:sdt>
          </w:p>
        </w:tc>
      </w:tr>
      <w:tr w:rsidR="0043610D" w14:paraId="2F942FCD" w14:textId="77777777" w:rsidTr="004361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4F0535" w14:textId="77777777" w:rsidR="007B5EF3" w:rsidRPr="00996FAF" w:rsidRDefault="007B5EF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87A05D" w14:textId="77777777" w:rsidR="007B5EF3" w:rsidRPr="00996FAF" w:rsidRDefault="007B5E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1FEF04" w14:textId="77777777" w:rsidR="007B5EF3" w:rsidRPr="00996FAF" w:rsidRDefault="007B5E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21677D" w14:textId="77777777" w:rsidR="007B5EF3" w:rsidRPr="00996FAF" w:rsidRDefault="007B5E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8BE3C7" w14:textId="77777777" w:rsidR="007B5EF3" w:rsidRPr="00996FAF" w:rsidRDefault="007B5E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AE1A12" w14:textId="77777777" w:rsidR="007B5EF3" w:rsidRPr="00996FAF" w:rsidRDefault="007B5E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2AD0AC" w14:textId="77777777" w:rsidR="007B5EF3" w:rsidRPr="00996FAF" w:rsidRDefault="00BB5F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4899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B5EF3" w:rsidRPr="00384E73">
                  <w:rPr>
                    <w:rFonts w:ascii="Arial" w:hAnsi="Arial" w:cs="Arial"/>
                  </w:rPr>
                  <w:t>Compliant</w:t>
                </w:r>
              </w:sdtContent>
            </w:sdt>
          </w:p>
        </w:tc>
      </w:tr>
      <w:tr w:rsidR="0043610D" w14:paraId="2CB4D2DB" w14:textId="77777777" w:rsidTr="004361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FA9E3B" w14:textId="77777777" w:rsidR="007B5EF3" w:rsidRPr="00996FAF" w:rsidRDefault="007B5EF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3951BF5" w14:textId="77777777" w:rsidR="007B5EF3" w:rsidRPr="00996FAF" w:rsidRDefault="007B5E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5E51FB" w14:textId="77777777" w:rsidR="007B5EF3" w:rsidRPr="00996FAF" w:rsidRDefault="007B5EF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F7BEB11" w14:textId="77777777" w:rsidR="007B5EF3" w:rsidRPr="00996FAF" w:rsidRDefault="007B5EF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F5BFB1" w14:textId="77777777" w:rsidR="007B5EF3" w:rsidRPr="00996FAF" w:rsidRDefault="007B5EF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1C7E54F" w14:textId="77777777" w:rsidR="007B5EF3" w:rsidRPr="00996FAF" w:rsidRDefault="00BB5F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86137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B5EF3" w:rsidRPr="00384E73">
                  <w:rPr>
                    <w:rFonts w:ascii="Arial" w:hAnsi="Arial" w:cs="Arial"/>
                  </w:rPr>
                  <w:t>Compliant</w:t>
                </w:r>
              </w:sdtContent>
            </w:sdt>
          </w:p>
        </w:tc>
      </w:tr>
    </w:tbl>
    <w:p w14:paraId="3009D627" w14:textId="77777777" w:rsidR="007B5EF3" w:rsidRDefault="007B5EF3" w:rsidP="00D87E7C">
      <w:pPr>
        <w:pStyle w:val="Heading20"/>
      </w:pPr>
      <w:r w:rsidRPr="00996FAF">
        <w:t>Findings</w:t>
      </w:r>
    </w:p>
    <w:p w14:paraId="2FB7E3A9" w14:textId="77777777" w:rsidR="00444309" w:rsidRPr="00604EDE" w:rsidRDefault="002C4105" w:rsidP="0036130C">
      <w:pPr>
        <w:pStyle w:val="NormalArial"/>
      </w:pPr>
      <w:r w:rsidRPr="00604EDE">
        <w:t xml:space="preserve">Consumers and representatives </w:t>
      </w:r>
      <w:r w:rsidR="00822FED" w:rsidRPr="00604EDE">
        <w:t>confirmed</w:t>
      </w:r>
      <w:r w:rsidRPr="00604EDE">
        <w:t xml:space="preserve"> they are engaged in the development, delivery, and evaluation of care and services including through</w:t>
      </w:r>
      <w:r w:rsidR="001C6E76" w:rsidRPr="00604EDE">
        <w:t xml:space="preserve"> input into </w:t>
      </w:r>
      <w:r w:rsidR="00B12C8C" w:rsidRPr="00604EDE">
        <w:t>resident and relative meetings</w:t>
      </w:r>
      <w:r w:rsidR="008F68DE" w:rsidRPr="00604EDE">
        <w:t xml:space="preserve"> and the feedback and suggestions process</w:t>
      </w:r>
      <w:r w:rsidR="005868B7" w:rsidRPr="00604EDE">
        <w:t>.</w:t>
      </w:r>
      <w:r w:rsidR="00006097" w:rsidRPr="00604EDE">
        <w:t xml:space="preserve"> Consumers and representatives confirmed the service is well run</w:t>
      </w:r>
      <w:r w:rsidR="009F019C" w:rsidRPr="00604EDE">
        <w:t xml:space="preserve">. </w:t>
      </w:r>
      <w:r w:rsidR="00363176" w:rsidRPr="00604EDE">
        <w:t>Documentation confirmed feedback is sought from consumers through regular</w:t>
      </w:r>
      <w:r w:rsidR="00DF222A" w:rsidRPr="00604EDE">
        <w:t xml:space="preserve"> resident and relative meetings</w:t>
      </w:r>
      <w:r w:rsidR="00D506C3" w:rsidRPr="00604EDE">
        <w:t xml:space="preserve">, complaints, suggestions and feedback and </w:t>
      </w:r>
      <w:r w:rsidR="00FA5EC0" w:rsidRPr="00604EDE">
        <w:t xml:space="preserve">governance and clinical reports which are </w:t>
      </w:r>
      <w:r w:rsidR="005575E3" w:rsidRPr="00604EDE">
        <w:t>presented to the Board</w:t>
      </w:r>
      <w:r w:rsidR="009540C1" w:rsidRPr="00604EDE">
        <w:t xml:space="preserve"> and drives continuous improvement</w:t>
      </w:r>
      <w:r w:rsidR="005575E3" w:rsidRPr="00604EDE">
        <w:t>.</w:t>
      </w:r>
    </w:p>
    <w:p w14:paraId="27EBE725" w14:textId="77777777" w:rsidR="00046147" w:rsidRDefault="00444309" w:rsidP="0036130C">
      <w:pPr>
        <w:pStyle w:val="NormalArial"/>
      </w:pPr>
      <w:r w:rsidRPr="00604EDE">
        <w:t xml:space="preserve">Management described and documentation showed various ways the organisation’s governing body is accountable for the delivery of safe, inclusive, and quality care, including </w:t>
      </w:r>
      <w:r w:rsidR="00CB571A" w:rsidRPr="00604EDE">
        <w:t>seeking</w:t>
      </w:r>
      <w:r w:rsidR="006540EC" w:rsidRPr="00604EDE">
        <w:t xml:space="preserve"> expressions of interest </w:t>
      </w:r>
      <w:r w:rsidR="00437A33" w:rsidRPr="00604EDE">
        <w:t>from consumer</w:t>
      </w:r>
      <w:r w:rsidR="00AA0183" w:rsidRPr="00604EDE">
        <w:t>s</w:t>
      </w:r>
      <w:r w:rsidR="00437A33" w:rsidRPr="00604EDE">
        <w:t xml:space="preserve"> </w:t>
      </w:r>
      <w:r w:rsidR="00AA0183" w:rsidRPr="00604EDE">
        <w:t>and</w:t>
      </w:r>
      <w:r w:rsidR="00437A33" w:rsidRPr="00604EDE">
        <w:t xml:space="preserve"> representative</w:t>
      </w:r>
      <w:r w:rsidR="00AA0183" w:rsidRPr="00604EDE">
        <w:t>s</w:t>
      </w:r>
      <w:r w:rsidR="00437A33" w:rsidRPr="00604EDE">
        <w:t xml:space="preserve"> </w:t>
      </w:r>
      <w:r w:rsidR="002B545C" w:rsidRPr="00604EDE">
        <w:t xml:space="preserve">to </w:t>
      </w:r>
      <w:r w:rsidR="00566232" w:rsidRPr="00604EDE">
        <w:t>attend</w:t>
      </w:r>
      <w:r w:rsidR="002B545C" w:rsidRPr="00604EDE">
        <w:t xml:space="preserve"> </w:t>
      </w:r>
      <w:r w:rsidR="006540EC" w:rsidRPr="00604EDE">
        <w:t xml:space="preserve">consumer advisory committee </w:t>
      </w:r>
      <w:r w:rsidR="00566232" w:rsidRPr="00604EDE">
        <w:t xml:space="preserve">meetings. </w:t>
      </w:r>
      <w:r w:rsidR="00BF0CFA" w:rsidRPr="00604EDE">
        <w:t>The Board</w:t>
      </w:r>
      <w:r w:rsidR="00BF0CFA">
        <w:t xml:space="preserve"> uses consolidated reports to monitor care and service delivery, </w:t>
      </w:r>
      <w:r w:rsidR="00122D16">
        <w:lastRenderedPageBreak/>
        <w:t>such as performance against key performance deliverables.</w:t>
      </w:r>
      <w:r w:rsidR="00FB390F">
        <w:t xml:space="preserve"> </w:t>
      </w:r>
      <w:r w:rsidR="009B051A">
        <w:t xml:space="preserve">The organisation has up to date policies and procedures in place to guide staff practice. </w:t>
      </w:r>
    </w:p>
    <w:p w14:paraId="046971A9" w14:textId="7E393476" w:rsidR="007B5EF3" w:rsidRDefault="00046147" w:rsidP="0036130C">
      <w:pPr>
        <w:pStyle w:val="NormalArial"/>
      </w:pPr>
      <w:r>
        <w:t xml:space="preserve">Documentation confirmed the service has organisational governance systems in place to ensure information is managed appropriately to enable staff to deliver care and services in a way that meets consumers’ needs and preferences. Systems and processes are in place to ensure continuous improvement is consumer focused, the service is able to purchase equipment for care and service delivery when required, and the workforce is monitored at an organisational level to ensure right numbers, skills, and training. </w:t>
      </w:r>
      <w:r w:rsidR="00363176">
        <w:t xml:space="preserve"> </w:t>
      </w:r>
      <w:r w:rsidR="005868B7">
        <w:t xml:space="preserve"> </w:t>
      </w:r>
    </w:p>
    <w:p w14:paraId="622366A0" w14:textId="1C840A8E" w:rsidR="00CA3F9E" w:rsidRPr="00791AAF" w:rsidRDefault="00CA3F9E" w:rsidP="0036130C">
      <w:pPr>
        <w:pStyle w:val="NormalArial"/>
      </w:pPr>
      <w:r w:rsidRPr="00E46693">
        <w:t xml:space="preserve">Consumers are supported to live their best life </w:t>
      </w:r>
      <w:r w:rsidR="005A0D75" w:rsidRPr="00E46693">
        <w:rPr>
          <w:szCs w:val="22"/>
        </w:rPr>
        <w:t>which</w:t>
      </w:r>
      <w:r w:rsidR="005A0D75" w:rsidRPr="00D823AF">
        <w:rPr>
          <w:szCs w:val="22"/>
        </w:rPr>
        <w:t xml:space="preserve"> includes consultation with consumers and </w:t>
      </w:r>
      <w:r w:rsidR="005A0D75" w:rsidRPr="00D823AF">
        <w:t xml:space="preserve">completing risk assessments </w:t>
      </w:r>
      <w:r w:rsidR="00052FB2">
        <w:t>to support decision making</w:t>
      </w:r>
      <w:r w:rsidR="005A0D75">
        <w:t>.</w:t>
      </w:r>
      <w:r w:rsidR="00B02C82">
        <w:t xml:space="preserve"> Management described how they use the incident management system to manage and prevent incidents including </w:t>
      </w:r>
      <w:r w:rsidR="000C3810" w:rsidRPr="00BD0978">
        <w:t xml:space="preserve">those that </w:t>
      </w:r>
      <w:r w:rsidR="000C3810" w:rsidRPr="00791AAF">
        <w:t xml:space="preserve">require reporting to external services. </w:t>
      </w:r>
    </w:p>
    <w:p w14:paraId="79231762" w14:textId="45EA011B" w:rsidR="009D7736" w:rsidRDefault="00284B37" w:rsidP="0036130C">
      <w:pPr>
        <w:pStyle w:val="NormalArial"/>
      </w:pPr>
      <w:r w:rsidRPr="00791AAF">
        <w:t>Documentation conf</w:t>
      </w:r>
      <w:r w:rsidR="009300F0" w:rsidRPr="00791AAF">
        <w:t>i</w:t>
      </w:r>
      <w:r w:rsidRPr="00791AAF">
        <w:t xml:space="preserve">rmed the organisation has policies and procedures to guide staff in relation to clinical governance. </w:t>
      </w:r>
      <w:r w:rsidR="00227C62" w:rsidRPr="00791AAF">
        <w:t xml:space="preserve">Management and staff </w:t>
      </w:r>
      <w:r w:rsidR="007C3C09" w:rsidRPr="00791AAF">
        <w:t>demonstrated knowledge of the clinical governance framework including</w:t>
      </w:r>
      <w:r w:rsidR="000C7E23" w:rsidRPr="00791AAF">
        <w:t xml:space="preserve"> antimicrobial stewardship, minimising the use of restraint and the use of open disclosure.</w:t>
      </w:r>
      <w:r w:rsidR="00791AAF" w:rsidRPr="00791AAF">
        <w:t xml:space="preserve"> Documentation confirmed restrictive practices are monitored and where applied they are used as a last resort</w:t>
      </w:r>
      <w:r w:rsidR="00791AAF">
        <w:t xml:space="preserve">. </w:t>
      </w:r>
    </w:p>
    <w:p w14:paraId="3DED304F" w14:textId="39DF1D64" w:rsidR="009D7736" w:rsidRPr="00712752" w:rsidRDefault="009D7736" w:rsidP="0036130C">
      <w:pPr>
        <w:pStyle w:val="NormalArial"/>
      </w:pPr>
      <w:r w:rsidRPr="00C03E98">
        <w:t xml:space="preserve">Accordingly, I find Standard 8 Organisational governance </w:t>
      </w:r>
      <w:r>
        <w:t>c</w:t>
      </w:r>
      <w:r w:rsidRPr="00C03E98">
        <w:t>ompliant.</w:t>
      </w:r>
      <w:r>
        <w:t xml:space="preserve"> </w:t>
      </w:r>
    </w:p>
    <w:sectPr w:rsidR="009D773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3BA83" w14:textId="77777777" w:rsidR="00BE5D4E" w:rsidRDefault="00BE5D4E">
      <w:pPr>
        <w:spacing w:after="0"/>
      </w:pPr>
      <w:r>
        <w:separator/>
      </w:r>
    </w:p>
  </w:endnote>
  <w:endnote w:type="continuationSeparator" w:id="0">
    <w:p w14:paraId="4C015DB5" w14:textId="77777777" w:rsidR="00BE5D4E" w:rsidRDefault="00BE5D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8BD38" w14:textId="77777777" w:rsidR="007B5EF3" w:rsidRPr="00DF37F2" w:rsidRDefault="007B5EF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Koh-I-Noor Contemporary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3FEB4E" w14:textId="77777777" w:rsidR="007B5EF3" w:rsidRPr="00DF37F2" w:rsidRDefault="007B5EF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7870</w:t>
    </w:r>
    <w:bookmarkEnd w:id="1"/>
    <w:r w:rsidRPr="00DF37F2">
      <w:rPr>
        <w:rStyle w:val="FooterBold"/>
        <w:rFonts w:ascii="Arial" w:hAnsi="Arial"/>
        <w:b w:val="0"/>
      </w:rPr>
      <w:tab/>
      <w:t xml:space="preserve">OFFICIAL: Sensitive </w:t>
    </w:r>
  </w:p>
  <w:p w14:paraId="0532E0A3" w14:textId="77777777" w:rsidR="007B5EF3" w:rsidRPr="00DF37F2" w:rsidRDefault="007B5E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5DF5F" w14:textId="77777777" w:rsidR="007B5EF3" w:rsidRDefault="007B5E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11817" w14:textId="77777777" w:rsidR="00BE5D4E" w:rsidRDefault="00BE5D4E" w:rsidP="00D71F88">
      <w:pPr>
        <w:spacing w:after="0"/>
      </w:pPr>
      <w:r>
        <w:separator/>
      </w:r>
    </w:p>
  </w:footnote>
  <w:footnote w:type="continuationSeparator" w:id="0">
    <w:p w14:paraId="3DD89D80" w14:textId="77777777" w:rsidR="00BE5D4E" w:rsidRDefault="00BE5D4E" w:rsidP="00D71F88">
      <w:pPr>
        <w:spacing w:after="0"/>
      </w:pPr>
      <w:r>
        <w:continuationSeparator/>
      </w:r>
    </w:p>
  </w:footnote>
  <w:footnote w:id="1">
    <w:p w14:paraId="0D3157B0" w14:textId="258D664B" w:rsidR="007B5EF3" w:rsidRDefault="007B5E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A7D5B">
        <w:rPr>
          <w:rFonts w:ascii="Arial" w:hAnsi="Arial" w:cs="Arial"/>
          <w:color w:val="auto"/>
          <w:sz w:val="20"/>
          <w:szCs w:val="20"/>
        </w:rPr>
        <w:t>section 40A</w:t>
      </w:r>
      <w:r w:rsidRPr="00FA7D5B">
        <w:rPr>
          <w:rFonts w:ascii="Arial" w:hAnsi="Arial" w:cs="Arial"/>
          <w:b/>
          <w:color w:val="auto"/>
          <w:sz w:val="20"/>
          <w:szCs w:val="20"/>
        </w:rPr>
        <w:t xml:space="preserve"> </w:t>
      </w:r>
      <w:r w:rsidRPr="00FA7D5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8FDC617" w14:textId="77777777" w:rsidR="007B5EF3" w:rsidRDefault="007B5E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60496" w14:textId="77777777" w:rsidR="007B5EF3" w:rsidRDefault="007B5EF3">
    <w:pPr>
      <w:pStyle w:val="Header"/>
    </w:pPr>
    <w:r>
      <w:rPr>
        <w:noProof/>
        <w:color w:val="2B579A"/>
        <w:shd w:val="clear" w:color="auto" w:fill="E6E6E6"/>
        <w:lang w:val="en-US"/>
      </w:rPr>
      <w:drawing>
        <wp:anchor distT="0" distB="0" distL="114300" distR="114300" simplePos="0" relativeHeight="251658241" behindDoc="1" locked="0" layoutInCell="1" allowOverlap="1" wp14:anchorId="5B972FDD" wp14:editId="52140CC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BB2AC" w14:textId="77777777" w:rsidR="007B5EF3" w:rsidRDefault="007B5EF3">
    <w:pPr>
      <w:pStyle w:val="Header"/>
    </w:pPr>
    <w:r>
      <w:rPr>
        <w:noProof/>
      </w:rPr>
      <w:drawing>
        <wp:anchor distT="0" distB="0" distL="114300" distR="114300" simplePos="0" relativeHeight="251658240" behindDoc="0" locked="0" layoutInCell="1" allowOverlap="1" wp14:anchorId="663AD973" wp14:editId="7AB502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12FED6">
      <w:start w:val="1"/>
      <w:numFmt w:val="lowerRoman"/>
      <w:lvlText w:val="(%1)"/>
      <w:lvlJc w:val="left"/>
      <w:pPr>
        <w:ind w:left="1080" w:hanging="720"/>
      </w:pPr>
      <w:rPr>
        <w:rFonts w:hint="default"/>
      </w:rPr>
    </w:lvl>
    <w:lvl w:ilvl="1" w:tplc="E772BDB4" w:tentative="1">
      <w:start w:val="1"/>
      <w:numFmt w:val="lowerLetter"/>
      <w:lvlText w:val="%2."/>
      <w:lvlJc w:val="left"/>
      <w:pPr>
        <w:ind w:left="1440" w:hanging="360"/>
      </w:pPr>
    </w:lvl>
    <w:lvl w:ilvl="2" w:tplc="38EC2AD0" w:tentative="1">
      <w:start w:val="1"/>
      <w:numFmt w:val="lowerRoman"/>
      <w:lvlText w:val="%3."/>
      <w:lvlJc w:val="right"/>
      <w:pPr>
        <w:ind w:left="2160" w:hanging="180"/>
      </w:pPr>
    </w:lvl>
    <w:lvl w:ilvl="3" w:tplc="DC1EFE8E" w:tentative="1">
      <w:start w:val="1"/>
      <w:numFmt w:val="decimal"/>
      <w:lvlText w:val="%4."/>
      <w:lvlJc w:val="left"/>
      <w:pPr>
        <w:ind w:left="2880" w:hanging="360"/>
      </w:pPr>
    </w:lvl>
    <w:lvl w:ilvl="4" w:tplc="47561C88" w:tentative="1">
      <w:start w:val="1"/>
      <w:numFmt w:val="lowerLetter"/>
      <w:lvlText w:val="%5."/>
      <w:lvlJc w:val="left"/>
      <w:pPr>
        <w:ind w:left="3600" w:hanging="360"/>
      </w:pPr>
    </w:lvl>
    <w:lvl w:ilvl="5" w:tplc="F1B0A6A6" w:tentative="1">
      <w:start w:val="1"/>
      <w:numFmt w:val="lowerRoman"/>
      <w:lvlText w:val="%6."/>
      <w:lvlJc w:val="right"/>
      <w:pPr>
        <w:ind w:left="4320" w:hanging="180"/>
      </w:pPr>
    </w:lvl>
    <w:lvl w:ilvl="6" w:tplc="D1401DE4" w:tentative="1">
      <w:start w:val="1"/>
      <w:numFmt w:val="decimal"/>
      <w:lvlText w:val="%7."/>
      <w:lvlJc w:val="left"/>
      <w:pPr>
        <w:ind w:left="5040" w:hanging="360"/>
      </w:pPr>
    </w:lvl>
    <w:lvl w:ilvl="7" w:tplc="14A8B05C" w:tentative="1">
      <w:start w:val="1"/>
      <w:numFmt w:val="lowerLetter"/>
      <w:lvlText w:val="%8."/>
      <w:lvlJc w:val="left"/>
      <w:pPr>
        <w:ind w:left="5760" w:hanging="360"/>
      </w:pPr>
    </w:lvl>
    <w:lvl w:ilvl="8" w:tplc="5DC006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22CF68">
      <w:start w:val="1"/>
      <w:numFmt w:val="lowerRoman"/>
      <w:lvlText w:val="(%1)"/>
      <w:lvlJc w:val="left"/>
      <w:pPr>
        <w:ind w:left="1080" w:hanging="720"/>
      </w:pPr>
      <w:rPr>
        <w:rFonts w:hint="default"/>
      </w:rPr>
    </w:lvl>
    <w:lvl w:ilvl="1" w:tplc="4EF6BB12" w:tentative="1">
      <w:start w:val="1"/>
      <w:numFmt w:val="lowerLetter"/>
      <w:lvlText w:val="%2."/>
      <w:lvlJc w:val="left"/>
      <w:pPr>
        <w:ind w:left="1440" w:hanging="360"/>
      </w:pPr>
    </w:lvl>
    <w:lvl w:ilvl="2" w:tplc="33B62B28" w:tentative="1">
      <w:start w:val="1"/>
      <w:numFmt w:val="lowerRoman"/>
      <w:lvlText w:val="%3."/>
      <w:lvlJc w:val="right"/>
      <w:pPr>
        <w:ind w:left="2160" w:hanging="180"/>
      </w:pPr>
    </w:lvl>
    <w:lvl w:ilvl="3" w:tplc="F8CE8BF4" w:tentative="1">
      <w:start w:val="1"/>
      <w:numFmt w:val="decimal"/>
      <w:lvlText w:val="%4."/>
      <w:lvlJc w:val="left"/>
      <w:pPr>
        <w:ind w:left="2880" w:hanging="360"/>
      </w:pPr>
    </w:lvl>
    <w:lvl w:ilvl="4" w:tplc="7110D5AE" w:tentative="1">
      <w:start w:val="1"/>
      <w:numFmt w:val="lowerLetter"/>
      <w:lvlText w:val="%5."/>
      <w:lvlJc w:val="left"/>
      <w:pPr>
        <w:ind w:left="3600" w:hanging="360"/>
      </w:pPr>
    </w:lvl>
    <w:lvl w:ilvl="5" w:tplc="F416A2C2" w:tentative="1">
      <w:start w:val="1"/>
      <w:numFmt w:val="lowerRoman"/>
      <w:lvlText w:val="%6."/>
      <w:lvlJc w:val="right"/>
      <w:pPr>
        <w:ind w:left="4320" w:hanging="180"/>
      </w:pPr>
    </w:lvl>
    <w:lvl w:ilvl="6" w:tplc="6E24B42A" w:tentative="1">
      <w:start w:val="1"/>
      <w:numFmt w:val="decimal"/>
      <w:lvlText w:val="%7."/>
      <w:lvlJc w:val="left"/>
      <w:pPr>
        <w:ind w:left="5040" w:hanging="360"/>
      </w:pPr>
    </w:lvl>
    <w:lvl w:ilvl="7" w:tplc="1ED415E6" w:tentative="1">
      <w:start w:val="1"/>
      <w:numFmt w:val="lowerLetter"/>
      <w:lvlText w:val="%8."/>
      <w:lvlJc w:val="left"/>
      <w:pPr>
        <w:ind w:left="5760" w:hanging="360"/>
      </w:pPr>
    </w:lvl>
    <w:lvl w:ilvl="8" w:tplc="755004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0866058">
      <w:start w:val="1"/>
      <w:numFmt w:val="lowerRoman"/>
      <w:lvlText w:val="(%1)"/>
      <w:lvlJc w:val="left"/>
      <w:pPr>
        <w:ind w:left="1080" w:hanging="720"/>
      </w:pPr>
      <w:rPr>
        <w:rFonts w:hint="default"/>
      </w:rPr>
    </w:lvl>
    <w:lvl w:ilvl="1" w:tplc="9FD8D27E" w:tentative="1">
      <w:start w:val="1"/>
      <w:numFmt w:val="lowerLetter"/>
      <w:lvlText w:val="%2."/>
      <w:lvlJc w:val="left"/>
      <w:pPr>
        <w:ind w:left="1440" w:hanging="360"/>
      </w:pPr>
    </w:lvl>
    <w:lvl w:ilvl="2" w:tplc="BCD0047E" w:tentative="1">
      <w:start w:val="1"/>
      <w:numFmt w:val="lowerRoman"/>
      <w:lvlText w:val="%3."/>
      <w:lvlJc w:val="right"/>
      <w:pPr>
        <w:ind w:left="2160" w:hanging="180"/>
      </w:pPr>
    </w:lvl>
    <w:lvl w:ilvl="3" w:tplc="B7EA1186" w:tentative="1">
      <w:start w:val="1"/>
      <w:numFmt w:val="decimal"/>
      <w:lvlText w:val="%4."/>
      <w:lvlJc w:val="left"/>
      <w:pPr>
        <w:ind w:left="2880" w:hanging="360"/>
      </w:pPr>
    </w:lvl>
    <w:lvl w:ilvl="4" w:tplc="A8F06D40" w:tentative="1">
      <w:start w:val="1"/>
      <w:numFmt w:val="lowerLetter"/>
      <w:lvlText w:val="%5."/>
      <w:lvlJc w:val="left"/>
      <w:pPr>
        <w:ind w:left="3600" w:hanging="360"/>
      </w:pPr>
    </w:lvl>
    <w:lvl w:ilvl="5" w:tplc="B45247F6" w:tentative="1">
      <w:start w:val="1"/>
      <w:numFmt w:val="lowerRoman"/>
      <w:lvlText w:val="%6."/>
      <w:lvlJc w:val="right"/>
      <w:pPr>
        <w:ind w:left="4320" w:hanging="180"/>
      </w:pPr>
    </w:lvl>
    <w:lvl w:ilvl="6" w:tplc="F5BE1506" w:tentative="1">
      <w:start w:val="1"/>
      <w:numFmt w:val="decimal"/>
      <w:lvlText w:val="%7."/>
      <w:lvlJc w:val="left"/>
      <w:pPr>
        <w:ind w:left="5040" w:hanging="360"/>
      </w:pPr>
    </w:lvl>
    <w:lvl w:ilvl="7" w:tplc="F5206C64" w:tentative="1">
      <w:start w:val="1"/>
      <w:numFmt w:val="lowerLetter"/>
      <w:lvlText w:val="%8."/>
      <w:lvlJc w:val="left"/>
      <w:pPr>
        <w:ind w:left="5760" w:hanging="360"/>
      </w:pPr>
    </w:lvl>
    <w:lvl w:ilvl="8" w:tplc="9A4252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6AEB812">
      <w:start w:val="1"/>
      <w:numFmt w:val="bullet"/>
      <w:lvlText w:val=""/>
      <w:lvlJc w:val="left"/>
      <w:pPr>
        <w:ind w:left="720" w:hanging="360"/>
      </w:pPr>
      <w:rPr>
        <w:rFonts w:ascii="Symbol" w:hAnsi="Symbol" w:hint="default"/>
        <w:color w:val="auto"/>
        <w:sz w:val="24"/>
        <w:szCs w:val="24"/>
      </w:rPr>
    </w:lvl>
    <w:lvl w:ilvl="1" w:tplc="FCECA1DC" w:tentative="1">
      <w:start w:val="1"/>
      <w:numFmt w:val="bullet"/>
      <w:lvlText w:val="o"/>
      <w:lvlJc w:val="left"/>
      <w:pPr>
        <w:ind w:left="1440" w:hanging="360"/>
      </w:pPr>
      <w:rPr>
        <w:rFonts w:ascii="Courier New" w:hAnsi="Courier New" w:cs="Courier New" w:hint="default"/>
      </w:rPr>
    </w:lvl>
    <w:lvl w:ilvl="2" w:tplc="170A3C58" w:tentative="1">
      <w:start w:val="1"/>
      <w:numFmt w:val="bullet"/>
      <w:lvlText w:val=""/>
      <w:lvlJc w:val="left"/>
      <w:pPr>
        <w:ind w:left="2160" w:hanging="360"/>
      </w:pPr>
      <w:rPr>
        <w:rFonts w:ascii="Wingdings" w:hAnsi="Wingdings" w:hint="default"/>
      </w:rPr>
    </w:lvl>
    <w:lvl w:ilvl="3" w:tplc="805CC9FE" w:tentative="1">
      <w:start w:val="1"/>
      <w:numFmt w:val="bullet"/>
      <w:lvlText w:val=""/>
      <w:lvlJc w:val="left"/>
      <w:pPr>
        <w:ind w:left="2880" w:hanging="360"/>
      </w:pPr>
      <w:rPr>
        <w:rFonts w:ascii="Symbol" w:hAnsi="Symbol" w:hint="default"/>
      </w:rPr>
    </w:lvl>
    <w:lvl w:ilvl="4" w:tplc="BD90D1E8" w:tentative="1">
      <w:start w:val="1"/>
      <w:numFmt w:val="bullet"/>
      <w:lvlText w:val="o"/>
      <w:lvlJc w:val="left"/>
      <w:pPr>
        <w:ind w:left="3600" w:hanging="360"/>
      </w:pPr>
      <w:rPr>
        <w:rFonts w:ascii="Courier New" w:hAnsi="Courier New" w:cs="Courier New" w:hint="default"/>
      </w:rPr>
    </w:lvl>
    <w:lvl w:ilvl="5" w:tplc="27CC1004" w:tentative="1">
      <w:start w:val="1"/>
      <w:numFmt w:val="bullet"/>
      <w:lvlText w:val=""/>
      <w:lvlJc w:val="left"/>
      <w:pPr>
        <w:ind w:left="4320" w:hanging="360"/>
      </w:pPr>
      <w:rPr>
        <w:rFonts w:ascii="Wingdings" w:hAnsi="Wingdings" w:hint="default"/>
      </w:rPr>
    </w:lvl>
    <w:lvl w:ilvl="6" w:tplc="BCF8FF26" w:tentative="1">
      <w:start w:val="1"/>
      <w:numFmt w:val="bullet"/>
      <w:lvlText w:val=""/>
      <w:lvlJc w:val="left"/>
      <w:pPr>
        <w:ind w:left="5040" w:hanging="360"/>
      </w:pPr>
      <w:rPr>
        <w:rFonts w:ascii="Symbol" w:hAnsi="Symbol" w:hint="default"/>
      </w:rPr>
    </w:lvl>
    <w:lvl w:ilvl="7" w:tplc="F4561D12" w:tentative="1">
      <w:start w:val="1"/>
      <w:numFmt w:val="bullet"/>
      <w:lvlText w:val="o"/>
      <w:lvlJc w:val="left"/>
      <w:pPr>
        <w:ind w:left="5760" w:hanging="360"/>
      </w:pPr>
      <w:rPr>
        <w:rFonts w:ascii="Courier New" w:hAnsi="Courier New" w:cs="Courier New" w:hint="default"/>
      </w:rPr>
    </w:lvl>
    <w:lvl w:ilvl="8" w:tplc="B6E64C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A62B68E">
      <w:start w:val="1"/>
      <w:numFmt w:val="lowerRoman"/>
      <w:lvlText w:val="(%1)"/>
      <w:lvlJc w:val="left"/>
      <w:pPr>
        <w:ind w:left="1080" w:hanging="720"/>
      </w:pPr>
      <w:rPr>
        <w:rFonts w:hint="default"/>
      </w:rPr>
    </w:lvl>
    <w:lvl w:ilvl="1" w:tplc="01520C88" w:tentative="1">
      <w:start w:val="1"/>
      <w:numFmt w:val="lowerLetter"/>
      <w:lvlText w:val="%2."/>
      <w:lvlJc w:val="left"/>
      <w:pPr>
        <w:ind w:left="1440" w:hanging="360"/>
      </w:pPr>
    </w:lvl>
    <w:lvl w:ilvl="2" w:tplc="3BDA92BA" w:tentative="1">
      <w:start w:val="1"/>
      <w:numFmt w:val="lowerRoman"/>
      <w:lvlText w:val="%3."/>
      <w:lvlJc w:val="right"/>
      <w:pPr>
        <w:ind w:left="2160" w:hanging="180"/>
      </w:pPr>
    </w:lvl>
    <w:lvl w:ilvl="3" w:tplc="71E494E2" w:tentative="1">
      <w:start w:val="1"/>
      <w:numFmt w:val="decimal"/>
      <w:lvlText w:val="%4."/>
      <w:lvlJc w:val="left"/>
      <w:pPr>
        <w:ind w:left="2880" w:hanging="360"/>
      </w:pPr>
    </w:lvl>
    <w:lvl w:ilvl="4" w:tplc="4F0CEF20" w:tentative="1">
      <w:start w:val="1"/>
      <w:numFmt w:val="lowerLetter"/>
      <w:lvlText w:val="%5."/>
      <w:lvlJc w:val="left"/>
      <w:pPr>
        <w:ind w:left="3600" w:hanging="360"/>
      </w:pPr>
    </w:lvl>
    <w:lvl w:ilvl="5" w:tplc="32B223FA" w:tentative="1">
      <w:start w:val="1"/>
      <w:numFmt w:val="lowerRoman"/>
      <w:lvlText w:val="%6."/>
      <w:lvlJc w:val="right"/>
      <w:pPr>
        <w:ind w:left="4320" w:hanging="180"/>
      </w:pPr>
    </w:lvl>
    <w:lvl w:ilvl="6" w:tplc="7C6A7B46" w:tentative="1">
      <w:start w:val="1"/>
      <w:numFmt w:val="decimal"/>
      <w:lvlText w:val="%7."/>
      <w:lvlJc w:val="left"/>
      <w:pPr>
        <w:ind w:left="5040" w:hanging="360"/>
      </w:pPr>
    </w:lvl>
    <w:lvl w:ilvl="7" w:tplc="C5B68D00" w:tentative="1">
      <w:start w:val="1"/>
      <w:numFmt w:val="lowerLetter"/>
      <w:lvlText w:val="%8."/>
      <w:lvlJc w:val="left"/>
      <w:pPr>
        <w:ind w:left="5760" w:hanging="360"/>
      </w:pPr>
    </w:lvl>
    <w:lvl w:ilvl="8" w:tplc="9D58A4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2298E6">
      <w:start w:val="1"/>
      <w:numFmt w:val="lowerRoman"/>
      <w:lvlText w:val="(%1)"/>
      <w:lvlJc w:val="left"/>
      <w:pPr>
        <w:ind w:left="1080" w:hanging="720"/>
      </w:pPr>
      <w:rPr>
        <w:rFonts w:hint="default"/>
      </w:rPr>
    </w:lvl>
    <w:lvl w:ilvl="1" w:tplc="50703302" w:tentative="1">
      <w:start w:val="1"/>
      <w:numFmt w:val="lowerLetter"/>
      <w:lvlText w:val="%2."/>
      <w:lvlJc w:val="left"/>
      <w:pPr>
        <w:ind w:left="1440" w:hanging="360"/>
      </w:pPr>
    </w:lvl>
    <w:lvl w:ilvl="2" w:tplc="4E6AB9D6" w:tentative="1">
      <w:start w:val="1"/>
      <w:numFmt w:val="lowerRoman"/>
      <w:lvlText w:val="%3."/>
      <w:lvlJc w:val="right"/>
      <w:pPr>
        <w:ind w:left="2160" w:hanging="180"/>
      </w:pPr>
    </w:lvl>
    <w:lvl w:ilvl="3" w:tplc="D5A6E15C" w:tentative="1">
      <w:start w:val="1"/>
      <w:numFmt w:val="decimal"/>
      <w:lvlText w:val="%4."/>
      <w:lvlJc w:val="left"/>
      <w:pPr>
        <w:ind w:left="2880" w:hanging="360"/>
      </w:pPr>
    </w:lvl>
    <w:lvl w:ilvl="4" w:tplc="235E27CC" w:tentative="1">
      <w:start w:val="1"/>
      <w:numFmt w:val="lowerLetter"/>
      <w:lvlText w:val="%5."/>
      <w:lvlJc w:val="left"/>
      <w:pPr>
        <w:ind w:left="3600" w:hanging="360"/>
      </w:pPr>
    </w:lvl>
    <w:lvl w:ilvl="5" w:tplc="2FB6B914" w:tentative="1">
      <w:start w:val="1"/>
      <w:numFmt w:val="lowerRoman"/>
      <w:lvlText w:val="%6."/>
      <w:lvlJc w:val="right"/>
      <w:pPr>
        <w:ind w:left="4320" w:hanging="180"/>
      </w:pPr>
    </w:lvl>
    <w:lvl w:ilvl="6" w:tplc="EBE411BA" w:tentative="1">
      <w:start w:val="1"/>
      <w:numFmt w:val="decimal"/>
      <w:lvlText w:val="%7."/>
      <w:lvlJc w:val="left"/>
      <w:pPr>
        <w:ind w:left="5040" w:hanging="360"/>
      </w:pPr>
    </w:lvl>
    <w:lvl w:ilvl="7" w:tplc="5F2A41D2" w:tentative="1">
      <w:start w:val="1"/>
      <w:numFmt w:val="lowerLetter"/>
      <w:lvlText w:val="%8."/>
      <w:lvlJc w:val="left"/>
      <w:pPr>
        <w:ind w:left="5760" w:hanging="360"/>
      </w:pPr>
    </w:lvl>
    <w:lvl w:ilvl="8" w:tplc="9A0A1FA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C98BFCA">
      <w:start w:val="1"/>
      <w:numFmt w:val="lowerRoman"/>
      <w:lvlText w:val="(%1)"/>
      <w:lvlJc w:val="left"/>
      <w:pPr>
        <w:ind w:left="1080" w:hanging="720"/>
      </w:pPr>
      <w:rPr>
        <w:rFonts w:hint="default"/>
      </w:rPr>
    </w:lvl>
    <w:lvl w:ilvl="1" w:tplc="1DA6EC2C" w:tentative="1">
      <w:start w:val="1"/>
      <w:numFmt w:val="lowerLetter"/>
      <w:lvlText w:val="%2."/>
      <w:lvlJc w:val="left"/>
      <w:pPr>
        <w:ind w:left="1440" w:hanging="360"/>
      </w:pPr>
    </w:lvl>
    <w:lvl w:ilvl="2" w:tplc="FA60D124" w:tentative="1">
      <w:start w:val="1"/>
      <w:numFmt w:val="lowerRoman"/>
      <w:lvlText w:val="%3."/>
      <w:lvlJc w:val="right"/>
      <w:pPr>
        <w:ind w:left="2160" w:hanging="180"/>
      </w:pPr>
    </w:lvl>
    <w:lvl w:ilvl="3" w:tplc="01B60288" w:tentative="1">
      <w:start w:val="1"/>
      <w:numFmt w:val="decimal"/>
      <w:lvlText w:val="%4."/>
      <w:lvlJc w:val="left"/>
      <w:pPr>
        <w:ind w:left="2880" w:hanging="360"/>
      </w:pPr>
    </w:lvl>
    <w:lvl w:ilvl="4" w:tplc="5934A2D0" w:tentative="1">
      <w:start w:val="1"/>
      <w:numFmt w:val="lowerLetter"/>
      <w:lvlText w:val="%5."/>
      <w:lvlJc w:val="left"/>
      <w:pPr>
        <w:ind w:left="3600" w:hanging="360"/>
      </w:pPr>
    </w:lvl>
    <w:lvl w:ilvl="5" w:tplc="B46E520A" w:tentative="1">
      <w:start w:val="1"/>
      <w:numFmt w:val="lowerRoman"/>
      <w:lvlText w:val="%6."/>
      <w:lvlJc w:val="right"/>
      <w:pPr>
        <w:ind w:left="4320" w:hanging="180"/>
      </w:pPr>
    </w:lvl>
    <w:lvl w:ilvl="6" w:tplc="BA7239A6" w:tentative="1">
      <w:start w:val="1"/>
      <w:numFmt w:val="decimal"/>
      <w:lvlText w:val="%7."/>
      <w:lvlJc w:val="left"/>
      <w:pPr>
        <w:ind w:left="5040" w:hanging="360"/>
      </w:pPr>
    </w:lvl>
    <w:lvl w:ilvl="7" w:tplc="26588308" w:tentative="1">
      <w:start w:val="1"/>
      <w:numFmt w:val="lowerLetter"/>
      <w:lvlText w:val="%8."/>
      <w:lvlJc w:val="left"/>
      <w:pPr>
        <w:ind w:left="5760" w:hanging="360"/>
      </w:pPr>
    </w:lvl>
    <w:lvl w:ilvl="8" w:tplc="73285C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07EAD96">
      <w:start w:val="1"/>
      <w:numFmt w:val="lowerRoman"/>
      <w:lvlText w:val="(%1)"/>
      <w:lvlJc w:val="left"/>
      <w:pPr>
        <w:ind w:left="1080" w:hanging="720"/>
      </w:pPr>
      <w:rPr>
        <w:rFonts w:hint="default"/>
      </w:rPr>
    </w:lvl>
    <w:lvl w:ilvl="1" w:tplc="C1E640CC" w:tentative="1">
      <w:start w:val="1"/>
      <w:numFmt w:val="lowerLetter"/>
      <w:lvlText w:val="%2."/>
      <w:lvlJc w:val="left"/>
      <w:pPr>
        <w:ind w:left="1440" w:hanging="360"/>
      </w:pPr>
    </w:lvl>
    <w:lvl w:ilvl="2" w:tplc="34DA1A40" w:tentative="1">
      <w:start w:val="1"/>
      <w:numFmt w:val="lowerRoman"/>
      <w:lvlText w:val="%3."/>
      <w:lvlJc w:val="right"/>
      <w:pPr>
        <w:ind w:left="2160" w:hanging="180"/>
      </w:pPr>
    </w:lvl>
    <w:lvl w:ilvl="3" w:tplc="8B42F3C4" w:tentative="1">
      <w:start w:val="1"/>
      <w:numFmt w:val="decimal"/>
      <w:lvlText w:val="%4."/>
      <w:lvlJc w:val="left"/>
      <w:pPr>
        <w:ind w:left="2880" w:hanging="360"/>
      </w:pPr>
    </w:lvl>
    <w:lvl w:ilvl="4" w:tplc="369EB950" w:tentative="1">
      <w:start w:val="1"/>
      <w:numFmt w:val="lowerLetter"/>
      <w:lvlText w:val="%5."/>
      <w:lvlJc w:val="left"/>
      <w:pPr>
        <w:ind w:left="3600" w:hanging="360"/>
      </w:pPr>
    </w:lvl>
    <w:lvl w:ilvl="5" w:tplc="B31CDBEC" w:tentative="1">
      <w:start w:val="1"/>
      <w:numFmt w:val="lowerRoman"/>
      <w:lvlText w:val="%6."/>
      <w:lvlJc w:val="right"/>
      <w:pPr>
        <w:ind w:left="4320" w:hanging="180"/>
      </w:pPr>
    </w:lvl>
    <w:lvl w:ilvl="6" w:tplc="88268310" w:tentative="1">
      <w:start w:val="1"/>
      <w:numFmt w:val="decimal"/>
      <w:lvlText w:val="%7."/>
      <w:lvlJc w:val="left"/>
      <w:pPr>
        <w:ind w:left="5040" w:hanging="360"/>
      </w:pPr>
    </w:lvl>
    <w:lvl w:ilvl="7" w:tplc="8994901E" w:tentative="1">
      <w:start w:val="1"/>
      <w:numFmt w:val="lowerLetter"/>
      <w:lvlText w:val="%8."/>
      <w:lvlJc w:val="left"/>
      <w:pPr>
        <w:ind w:left="5760" w:hanging="360"/>
      </w:pPr>
    </w:lvl>
    <w:lvl w:ilvl="8" w:tplc="4DD07EC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E146C08">
      <w:start w:val="1"/>
      <w:numFmt w:val="lowerRoman"/>
      <w:lvlText w:val="(%1)"/>
      <w:lvlJc w:val="left"/>
      <w:pPr>
        <w:ind w:left="1080" w:hanging="720"/>
      </w:pPr>
      <w:rPr>
        <w:rFonts w:hint="default"/>
      </w:rPr>
    </w:lvl>
    <w:lvl w:ilvl="1" w:tplc="EF7AC078" w:tentative="1">
      <w:start w:val="1"/>
      <w:numFmt w:val="lowerLetter"/>
      <w:lvlText w:val="%2."/>
      <w:lvlJc w:val="left"/>
      <w:pPr>
        <w:ind w:left="1440" w:hanging="360"/>
      </w:pPr>
    </w:lvl>
    <w:lvl w:ilvl="2" w:tplc="2F4027C6" w:tentative="1">
      <w:start w:val="1"/>
      <w:numFmt w:val="lowerRoman"/>
      <w:lvlText w:val="%3."/>
      <w:lvlJc w:val="right"/>
      <w:pPr>
        <w:ind w:left="2160" w:hanging="180"/>
      </w:pPr>
    </w:lvl>
    <w:lvl w:ilvl="3" w:tplc="2AE05784" w:tentative="1">
      <w:start w:val="1"/>
      <w:numFmt w:val="decimal"/>
      <w:lvlText w:val="%4."/>
      <w:lvlJc w:val="left"/>
      <w:pPr>
        <w:ind w:left="2880" w:hanging="360"/>
      </w:pPr>
    </w:lvl>
    <w:lvl w:ilvl="4" w:tplc="D6D2C32A" w:tentative="1">
      <w:start w:val="1"/>
      <w:numFmt w:val="lowerLetter"/>
      <w:lvlText w:val="%5."/>
      <w:lvlJc w:val="left"/>
      <w:pPr>
        <w:ind w:left="3600" w:hanging="360"/>
      </w:pPr>
    </w:lvl>
    <w:lvl w:ilvl="5" w:tplc="A09C0232" w:tentative="1">
      <w:start w:val="1"/>
      <w:numFmt w:val="lowerRoman"/>
      <w:lvlText w:val="%6."/>
      <w:lvlJc w:val="right"/>
      <w:pPr>
        <w:ind w:left="4320" w:hanging="180"/>
      </w:pPr>
    </w:lvl>
    <w:lvl w:ilvl="6" w:tplc="8DD49578" w:tentative="1">
      <w:start w:val="1"/>
      <w:numFmt w:val="decimal"/>
      <w:lvlText w:val="%7."/>
      <w:lvlJc w:val="left"/>
      <w:pPr>
        <w:ind w:left="5040" w:hanging="360"/>
      </w:pPr>
    </w:lvl>
    <w:lvl w:ilvl="7" w:tplc="84B2129E" w:tentative="1">
      <w:start w:val="1"/>
      <w:numFmt w:val="lowerLetter"/>
      <w:lvlText w:val="%8."/>
      <w:lvlJc w:val="left"/>
      <w:pPr>
        <w:ind w:left="5760" w:hanging="360"/>
      </w:pPr>
    </w:lvl>
    <w:lvl w:ilvl="8" w:tplc="A8AC726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DA3788">
      <w:start w:val="1"/>
      <w:numFmt w:val="lowerRoman"/>
      <w:lvlText w:val="(%1)"/>
      <w:lvlJc w:val="left"/>
      <w:pPr>
        <w:ind w:left="1080" w:hanging="720"/>
      </w:pPr>
      <w:rPr>
        <w:rFonts w:hint="default"/>
      </w:rPr>
    </w:lvl>
    <w:lvl w:ilvl="1" w:tplc="E7B25F00" w:tentative="1">
      <w:start w:val="1"/>
      <w:numFmt w:val="lowerLetter"/>
      <w:lvlText w:val="%2."/>
      <w:lvlJc w:val="left"/>
      <w:pPr>
        <w:ind w:left="1440" w:hanging="360"/>
      </w:pPr>
    </w:lvl>
    <w:lvl w:ilvl="2" w:tplc="F028F436" w:tentative="1">
      <w:start w:val="1"/>
      <w:numFmt w:val="lowerRoman"/>
      <w:lvlText w:val="%3."/>
      <w:lvlJc w:val="right"/>
      <w:pPr>
        <w:ind w:left="2160" w:hanging="180"/>
      </w:pPr>
    </w:lvl>
    <w:lvl w:ilvl="3" w:tplc="682A6E4A" w:tentative="1">
      <w:start w:val="1"/>
      <w:numFmt w:val="decimal"/>
      <w:lvlText w:val="%4."/>
      <w:lvlJc w:val="left"/>
      <w:pPr>
        <w:ind w:left="2880" w:hanging="360"/>
      </w:pPr>
    </w:lvl>
    <w:lvl w:ilvl="4" w:tplc="8D32202C" w:tentative="1">
      <w:start w:val="1"/>
      <w:numFmt w:val="lowerLetter"/>
      <w:lvlText w:val="%5."/>
      <w:lvlJc w:val="left"/>
      <w:pPr>
        <w:ind w:left="3600" w:hanging="360"/>
      </w:pPr>
    </w:lvl>
    <w:lvl w:ilvl="5" w:tplc="89F270EE" w:tentative="1">
      <w:start w:val="1"/>
      <w:numFmt w:val="lowerRoman"/>
      <w:lvlText w:val="%6."/>
      <w:lvlJc w:val="right"/>
      <w:pPr>
        <w:ind w:left="4320" w:hanging="180"/>
      </w:pPr>
    </w:lvl>
    <w:lvl w:ilvl="6" w:tplc="B448D196" w:tentative="1">
      <w:start w:val="1"/>
      <w:numFmt w:val="decimal"/>
      <w:lvlText w:val="%7."/>
      <w:lvlJc w:val="left"/>
      <w:pPr>
        <w:ind w:left="5040" w:hanging="360"/>
      </w:pPr>
    </w:lvl>
    <w:lvl w:ilvl="7" w:tplc="12CEAA42" w:tentative="1">
      <w:start w:val="1"/>
      <w:numFmt w:val="lowerLetter"/>
      <w:lvlText w:val="%8."/>
      <w:lvlJc w:val="left"/>
      <w:pPr>
        <w:ind w:left="5760" w:hanging="360"/>
      </w:pPr>
    </w:lvl>
    <w:lvl w:ilvl="8" w:tplc="58C4F4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8280173">
    <w:abstractNumId w:val="11"/>
  </w:num>
  <w:num w:numId="2" w16cid:durableId="705640100">
    <w:abstractNumId w:val="4"/>
  </w:num>
  <w:num w:numId="3" w16cid:durableId="1005981030">
    <w:abstractNumId w:val="2"/>
  </w:num>
  <w:num w:numId="4" w16cid:durableId="2032873419">
    <w:abstractNumId w:val="7"/>
  </w:num>
  <w:num w:numId="5" w16cid:durableId="671183120">
    <w:abstractNumId w:val="6"/>
  </w:num>
  <w:num w:numId="6" w16cid:durableId="586423525">
    <w:abstractNumId w:val="1"/>
  </w:num>
  <w:num w:numId="7" w16cid:durableId="583608940">
    <w:abstractNumId w:val="9"/>
  </w:num>
  <w:num w:numId="8" w16cid:durableId="2033022552">
    <w:abstractNumId w:val="5"/>
  </w:num>
  <w:num w:numId="9" w16cid:durableId="258488760">
    <w:abstractNumId w:val="8"/>
  </w:num>
  <w:num w:numId="10" w16cid:durableId="483204757">
    <w:abstractNumId w:val="3"/>
  </w:num>
  <w:num w:numId="11" w16cid:durableId="1976642577">
    <w:abstractNumId w:val="10"/>
  </w:num>
  <w:num w:numId="12" w16cid:durableId="1986857250">
    <w:abstractNumId w:val="0"/>
  </w:num>
  <w:num w:numId="13" w16cid:durableId="1008603572">
    <w:abstractNumId w:val="11"/>
  </w:num>
  <w:num w:numId="14" w16cid:durableId="4660453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10D"/>
    <w:rsid w:val="00000804"/>
    <w:rsid w:val="00000C3D"/>
    <w:rsid w:val="00006097"/>
    <w:rsid w:val="00006CA7"/>
    <w:rsid w:val="000174B9"/>
    <w:rsid w:val="00020DA0"/>
    <w:rsid w:val="00021501"/>
    <w:rsid w:val="00030653"/>
    <w:rsid w:val="00030C93"/>
    <w:rsid w:val="00034623"/>
    <w:rsid w:val="0004049B"/>
    <w:rsid w:val="00044227"/>
    <w:rsid w:val="00046147"/>
    <w:rsid w:val="00051BC2"/>
    <w:rsid w:val="00052FB2"/>
    <w:rsid w:val="00054597"/>
    <w:rsid w:val="00075A94"/>
    <w:rsid w:val="000A04D0"/>
    <w:rsid w:val="000B3857"/>
    <w:rsid w:val="000C08F2"/>
    <w:rsid w:val="000C3810"/>
    <w:rsid w:val="000C6FCC"/>
    <w:rsid w:val="000C7E23"/>
    <w:rsid w:val="000D0142"/>
    <w:rsid w:val="000E0328"/>
    <w:rsid w:val="000E05DB"/>
    <w:rsid w:val="000E23D6"/>
    <w:rsid w:val="00111926"/>
    <w:rsid w:val="00122D16"/>
    <w:rsid w:val="00141BDE"/>
    <w:rsid w:val="00144142"/>
    <w:rsid w:val="00163CE4"/>
    <w:rsid w:val="001709F1"/>
    <w:rsid w:val="00170A1D"/>
    <w:rsid w:val="001756C3"/>
    <w:rsid w:val="0017770D"/>
    <w:rsid w:val="001824AD"/>
    <w:rsid w:val="001A0421"/>
    <w:rsid w:val="001B1857"/>
    <w:rsid w:val="001B23D6"/>
    <w:rsid w:val="001C1B15"/>
    <w:rsid w:val="001C6E76"/>
    <w:rsid w:val="001D199C"/>
    <w:rsid w:val="001E4252"/>
    <w:rsid w:val="001E587F"/>
    <w:rsid w:val="002010E8"/>
    <w:rsid w:val="002079FD"/>
    <w:rsid w:val="0021325A"/>
    <w:rsid w:val="00227C62"/>
    <w:rsid w:val="00240B07"/>
    <w:rsid w:val="00250960"/>
    <w:rsid w:val="00254018"/>
    <w:rsid w:val="00260F02"/>
    <w:rsid w:val="002678A7"/>
    <w:rsid w:val="00284B37"/>
    <w:rsid w:val="00294EEA"/>
    <w:rsid w:val="00295455"/>
    <w:rsid w:val="002A2290"/>
    <w:rsid w:val="002A6C69"/>
    <w:rsid w:val="002B545C"/>
    <w:rsid w:val="002C081F"/>
    <w:rsid w:val="002C4105"/>
    <w:rsid w:val="00322326"/>
    <w:rsid w:val="00363176"/>
    <w:rsid w:val="003657E3"/>
    <w:rsid w:val="00371215"/>
    <w:rsid w:val="00372B80"/>
    <w:rsid w:val="003764A2"/>
    <w:rsid w:val="00390144"/>
    <w:rsid w:val="00390971"/>
    <w:rsid w:val="0039330D"/>
    <w:rsid w:val="00395AC6"/>
    <w:rsid w:val="00395F73"/>
    <w:rsid w:val="003A3284"/>
    <w:rsid w:val="003B7E01"/>
    <w:rsid w:val="003D014D"/>
    <w:rsid w:val="00415B7D"/>
    <w:rsid w:val="00424C3A"/>
    <w:rsid w:val="00426827"/>
    <w:rsid w:val="0043610D"/>
    <w:rsid w:val="00437A33"/>
    <w:rsid w:val="004428E5"/>
    <w:rsid w:val="00444309"/>
    <w:rsid w:val="00451F48"/>
    <w:rsid w:val="004528A1"/>
    <w:rsid w:val="004660F9"/>
    <w:rsid w:val="00466392"/>
    <w:rsid w:val="004714C5"/>
    <w:rsid w:val="00487A91"/>
    <w:rsid w:val="004946EB"/>
    <w:rsid w:val="004A06C6"/>
    <w:rsid w:val="004A266B"/>
    <w:rsid w:val="004B0D1B"/>
    <w:rsid w:val="004B79C3"/>
    <w:rsid w:val="004C57FE"/>
    <w:rsid w:val="004D3EA6"/>
    <w:rsid w:val="004F3AF6"/>
    <w:rsid w:val="004F5770"/>
    <w:rsid w:val="00501729"/>
    <w:rsid w:val="00513910"/>
    <w:rsid w:val="00523CB0"/>
    <w:rsid w:val="005254F1"/>
    <w:rsid w:val="005416B4"/>
    <w:rsid w:val="005575E3"/>
    <w:rsid w:val="00561557"/>
    <w:rsid w:val="00566232"/>
    <w:rsid w:val="005738A4"/>
    <w:rsid w:val="005868B7"/>
    <w:rsid w:val="005A0D75"/>
    <w:rsid w:val="005B0121"/>
    <w:rsid w:val="005B6353"/>
    <w:rsid w:val="005D5681"/>
    <w:rsid w:val="005F171E"/>
    <w:rsid w:val="006044C8"/>
    <w:rsid w:val="00604EDE"/>
    <w:rsid w:val="006148B2"/>
    <w:rsid w:val="006350C1"/>
    <w:rsid w:val="006540EC"/>
    <w:rsid w:val="00661DAA"/>
    <w:rsid w:val="00685F18"/>
    <w:rsid w:val="006862B0"/>
    <w:rsid w:val="00693F82"/>
    <w:rsid w:val="006B589E"/>
    <w:rsid w:val="006B5C59"/>
    <w:rsid w:val="006C3F59"/>
    <w:rsid w:val="006C4C28"/>
    <w:rsid w:val="006D508B"/>
    <w:rsid w:val="006D62BC"/>
    <w:rsid w:val="006E5D95"/>
    <w:rsid w:val="00705505"/>
    <w:rsid w:val="0073015A"/>
    <w:rsid w:val="00757706"/>
    <w:rsid w:val="00762966"/>
    <w:rsid w:val="00765A91"/>
    <w:rsid w:val="007837DE"/>
    <w:rsid w:val="00791AAF"/>
    <w:rsid w:val="007B5EF3"/>
    <w:rsid w:val="007C3C09"/>
    <w:rsid w:val="007C5AB8"/>
    <w:rsid w:val="007E1CB4"/>
    <w:rsid w:val="007F2686"/>
    <w:rsid w:val="007F6334"/>
    <w:rsid w:val="00800FDA"/>
    <w:rsid w:val="00804D11"/>
    <w:rsid w:val="00822FED"/>
    <w:rsid w:val="00842E95"/>
    <w:rsid w:val="00843078"/>
    <w:rsid w:val="0085255C"/>
    <w:rsid w:val="008537CA"/>
    <w:rsid w:val="0087061D"/>
    <w:rsid w:val="0088444C"/>
    <w:rsid w:val="008B72C5"/>
    <w:rsid w:val="008C4845"/>
    <w:rsid w:val="008C6830"/>
    <w:rsid w:val="008D09ED"/>
    <w:rsid w:val="008E5F5E"/>
    <w:rsid w:val="008F03C7"/>
    <w:rsid w:val="008F0EFC"/>
    <w:rsid w:val="008F68DE"/>
    <w:rsid w:val="00903C14"/>
    <w:rsid w:val="009148B7"/>
    <w:rsid w:val="009300F0"/>
    <w:rsid w:val="00941431"/>
    <w:rsid w:val="009540C1"/>
    <w:rsid w:val="00955CF9"/>
    <w:rsid w:val="00965CCD"/>
    <w:rsid w:val="009661A1"/>
    <w:rsid w:val="00966591"/>
    <w:rsid w:val="00977689"/>
    <w:rsid w:val="00995E94"/>
    <w:rsid w:val="009B051A"/>
    <w:rsid w:val="009C5C15"/>
    <w:rsid w:val="009D0D76"/>
    <w:rsid w:val="009D163C"/>
    <w:rsid w:val="009D7736"/>
    <w:rsid w:val="009F019C"/>
    <w:rsid w:val="00A03FCF"/>
    <w:rsid w:val="00A057EF"/>
    <w:rsid w:val="00A10CED"/>
    <w:rsid w:val="00A11AA1"/>
    <w:rsid w:val="00A23721"/>
    <w:rsid w:val="00A4006A"/>
    <w:rsid w:val="00A40709"/>
    <w:rsid w:val="00A40EE9"/>
    <w:rsid w:val="00A41035"/>
    <w:rsid w:val="00A44323"/>
    <w:rsid w:val="00A45396"/>
    <w:rsid w:val="00A56094"/>
    <w:rsid w:val="00A62EEF"/>
    <w:rsid w:val="00A636AD"/>
    <w:rsid w:val="00A67D17"/>
    <w:rsid w:val="00AA0183"/>
    <w:rsid w:val="00AC06EC"/>
    <w:rsid w:val="00AC3123"/>
    <w:rsid w:val="00AE4792"/>
    <w:rsid w:val="00B02C82"/>
    <w:rsid w:val="00B0497E"/>
    <w:rsid w:val="00B062F1"/>
    <w:rsid w:val="00B0630F"/>
    <w:rsid w:val="00B12C8C"/>
    <w:rsid w:val="00B16AC6"/>
    <w:rsid w:val="00B20197"/>
    <w:rsid w:val="00B21946"/>
    <w:rsid w:val="00B475F9"/>
    <w:rsid w:val="00B939BE"/>
    <w:rsid w:val="00BA5250"/>
    <w:rsid w:val="00BB0081"/>
    <w:rsid w:val="00BB15AF"/>
    <w:rsid w:val="00BB5CFC"/>
    <w:rsid w:val="00BE5D4E"/>
    <w:rsid w:val="00BF0570"/>
    <w:rsid w:val="00BF0CFA"/>
    <w:rsid w:val="00BF41A4"/>
    <w:rsid w:val="00C179B7"/>
    <w:rsid w:val="00C3476B"/>
    <w:rsid w:val="00C47730"/>
    <w:rsid w:val="00C84956"/>
    <w:rsid w:val="00C85454"/>
    <w:rsid w:val="00C85519"/>
    <w:rsid w:val="00C91546"/>
    <w:rsid w:val="00C92440"/>
    <w:rsid w:val="00C930EE"/>
    <w:rsid w:val="00CA3F9E"/>
    <w:rsid w:val="00CB2AB0"/>
    <w:rsid w:val="00CB45D8"/>
    <w:rsid w:val="00CB571A"/>
    <w:rsid w:val="00CC5E85"/>
    <w:rsid w:val="00CC6697"/>
    <w:rsid w:val="00CD2365"/>
    <w:rsid w:val="00CD2B6E"/>
    <w:rsid w:val="00CD5D29"/>
    <w:rsid w:val="00CE63CB"/>
    <w:rsid w:val="00D1617E"/>
    <w:rsid w:val="00D26F43"/>
    <w:rsid w:val="00D451CC"/>
    <w:rsid w:val="00D506C3"/>
    <w:rsid w:val="00D6789E"/>
    <w:rsid w:val="00D7103E"/>
    <w:rsid w:val="00D76F60"/>
    <w:rsid w:val="00D90A5C"/>
    <w:rsid w:val="00DA1566"/>
    <w:rsid w:val="00DC0CB9"/>
    <w:rsid w:val="00DC75DC"/>
    <w:rsid w:val="00DE2B9B"/>
    <w:rsid w:val="00DF222A"/>
    <w:rsid w:val="00DF298D"/>
    <w:rsid w:val="00DF7243"/>
    <w:rsid w:val="00E25B41"/>
    <w:rsid w:val="00E3495D"/>
    <w:rsid w:val="00E355C8"/>
    <w:rsid w:val="00E41662"/>
    <w:rsid w:val="00E44251"/>
    <w:rsid w:val="00E46693"/>
    <w:rsid w:val="00E5398D"/>
    <w:rsid w:val="00EA6494"/>
    <w:rsid w:val="00EB02D0"/>
    <w:rsid w:val="00EB1A0E"/>
    <w:rsid w:val="00EB1C6A"/>
    <w:rsid w:val="00ED21D0"/>
    <w:rsid w:val="00ED2D82"/>
    <w:rsid w:val="00EF0991"/>
    <w:rsid w:val="00F05467"/>
    <w:rsid w:val="00F15581"/>
    <w:rsid w:val="00F25C0D"/>
    <w:rsid w:val="00F2628D"/>
    <w:rsid w:val="00F5351D"/>
    <w:rsid w:val="00F71F08"/>
    <w:rsid w:val="00F7284F"/>
    <w:rsid w:val="00F74EF2"/>
    <w:rsid w:val="00F77F48"/>
    <w:rsid w:val="00F91C5F"/>
    <w:rsid w:val="00FA5EC0"/>
    <w:rsid w:val="00FA7D5B"/>
    <w:rsid w:val="00FB25E7"/>
    <w:rsid w:val="00FB390F"/>
    <w:rsid w:val="00FB70C7"/>
    <w:rsid w:val="00FD1942"/>
    <w:rsid w:val="00FD7B5C"/>
    <w:rsid w:val="00FE265F"/>
    <w:rsid w:val="00FE2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573D1"/>
  <w15:docId w15:val="{4D77C285-7796-44FA-B726-3A136F53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75617" w:rsidRDefault="0057561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75617" w:rsidRDefault="0057561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5617" w:rsidRDefault="0057561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75617" w:rsidRDefault="0057561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75617" w:rsidRDefault="0057561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75617" w:rsidRDefault="0057561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75617" w:rsidRDefault="0057561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75617" w:rsidRDefault="0057561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75617" w:rsidRDefault="0057561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75617" w:rsidRDefault="0057561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75617" w:rsidRDefault="0057561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75617" w:rsidRDefault="0057561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75617" w:rsidRDefault="0057561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75617" w:rsidRDefault="0057561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75617" w:rsidRDefault="0057561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75617" w:rsidRDefault="0057561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75617" w:rsidRDefault="0057561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75617" w:rsidRDefault="0057561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75617" w:rsidRDefault="0057561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75617" w:rsidRDefault="0057561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5617" w:rsidRDefault="0057561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5617" w:rsidRDefault="0057561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75617" w:rsidRDefault="0057561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75617" w:rsidRDefault="0057561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75617" w:rsidRDefault="0057561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75617" w:rsidRDefault="0057561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75617" w:rsidRDefault="0057561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75617" w:rsidRDefault="0057561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75617" w:rsidRDefault="0057561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75617" w:rsidRDefault="0057561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75617" w:rsidRDefault="0057561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75617" w:rsidRDefault="0057561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75617" w:rsidRDefault="0057561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75617" w:rsidRDefault="0057561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75617" w:rsidRDefault="0057561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75617" w:rsidRDefault="0057561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75617" w:rsidRDefault="0057561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75617" w:rsidRDefault="0057561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75617" w:rsidRDefault="0057561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75617" w:rsidRDefault="0057561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75617" w:rsidRDefault="0057561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75617" w:rsidRDefault="0057561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75617" w:rsidRDefault="0057561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75617" w:rsidRDefault="0057561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75617" w:rsidRDefault="0057561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75617" w:rsidRDefault="0057561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75617" w:rsidRDefault="0057561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75617" w:rsidRDefault="0057561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5617" w:rsidRDefault="0057561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75617" w:rsidRDefault="0057561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5617" w:rsidRDefault="0057561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5617"/>
    <w:rsid w:val="0017770D"/>
    <w:rsid w:val="001D199C"/>
    <w:rsid w:val="004A3025"/>
    <w:rsid w:val="004D3EA6"/>
    <w:rsid w:val="00575617"/>
    <w:rsid w:val="006148B2"/>
    <w:rsid w:val="00685F18"/>
    <w:rsid w:val="0069552E"/>
    <w:rsid w:val="0087061D"/>
    <w:rsid w:val="00997A7C"/>
    <w:rsid w:val="00B777B6"/>
    <w:rsid w:val="00C86D1E"/>
    <w:rsid w:val="00D76F60"/>
    <w:rsid w:val="00FE2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3280</Words>
  <Characters>18697</Characters>
  <Application>Microsoft Office Word</Application>
  <DocSecurity>8</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2024-11-04T23:57:00Z</dcterms:created>
  <dcterms:modified xsi:type="dcterms:W3CDTF">2024-11-04T23:57:00Z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