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C867814"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C07AD">
        <w:rPr>
          <w:rFonts w:ascii="Arial Black" w:hAnsi="Arial Black"/>
        </w:rPr>
        <w:t>Lady of Grace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19652D6" w:rsidR="001E6954" w:rsidRPr="003C6EC2" w:rsidRDefault="007C07AD" w:rsidP="001E6954">
      <w:pPr>
        <w:tabs>
          <w:tab w:val="left" w:pos="2127"/>
        </w:tabs>
        <w:spacing w:before="120"/>
        <w:rPr>
          <w:rFonts w:eastAsia="Calibri"/>
          <w:color w:val="FFFFFF" w:themeColor="background1"/>
          <w:sz w:val="28"/>
          <w:szCs w:val="56"/>
          <w:lang w:eastAsia="en-US"/>
        </w:rPr>
      </w:pPr>
      <w:r>
        <w:rPr>
          <w:color w:val="FFFFFF" w:themeColor="background1"/>
          <w:sz w:val="28"/>
        </w:rPr>
        <w:t>454 Old Northern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DURAL</w:t>
      </w:r>
      <w:r w:rsidR="001E6954" w:rsidRPr="003C6EC2">
        <w:rPr>
          <w:color w:val="FFFFFF" w:themeColor="background1"/>
          <w:sz w:val="28"/>
        </w:rPr>
        <w:t xml:space="preserve"> </w:t>
      </w:r>
      <w:r>
        <w:rPr>
          <w:color w:val="FFFFFF" w:themeColor="background1"/>
          <w:sz w:val="28"/>
        </w:rPr>
        <w:t>NSW</w:t>
      </w:r>
      <w:r w:rsidR="001E6954" w:rsidRPr="003C6EC2">
        <w:rPr>
          <w:color w:val="FFFFFF" w:themeColor="background1"/>
          <w:sz w:val="28"/>
        </w:rPr>
        <w:t xml:space="preserve"> </w:t>
      </w:r>
      <w:r>
        <w:rPr>
          <w:color w:val="FFFFFF" w:themeColor="background1"/>
          <w:sz w:val="28"/>
        </w:rPr>
        <w:t>2158</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02 9634 1354</w:t>
      </w:r>
    </w:p>
    <w:p w14:paraId="1CD9B515" w14:textId="39C12453"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C07AD">
        <w:rPr>
          <w:rFonts w:eastAsia="Calibri"/>
          <w:color w:val="FFFFFF" w:themeColor="background1"/>
          <w:sz w:val="28"/>
          <w:szCs w:val="56"/>
          <w:lang w:eastAsia="en-US"/>
        </w:rPr>
        <w:t>2798</w:t>
      </w:r>
      <w:r w:rsidRPr="003C6EC2">
        <w:rPr>
          <w:rFonts w:eastAsia="Calibri"/>
          <w:color w:val="FFFFFF" w:themeColor="background1"/>
          <w:sz w:val="28"/>
          <w:szCs w:val="56"/>
          <w:lang w:eastAsia="en-US"/>
        </w:rPr>
        <w:t xml:space="preserve"> </w:t>
      </w:r>
    </w:p>
    <w:p w14:paraId="45B95749" w14:textId="4DA60E2A"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7C07AD">
        <w:rPr>
          <w:rFonts w:eastAsia="Calibri"/>
          <w:color w:val="FFFFFF" w:themeColor="background1"/>
          <w:sz w:val="28"/>
          <w:szCs w:val="56"/>
          <w:lang w:eastAsia="en-US"/>
        </w:rPr>
        <w:t>Lady of Grace Fraternity Limited</w:t>
      </w:r>
    </w:p>
    <w:p w14:paraId="7256631C" w14:textId="7D1DE26D" w:rsidR="001E6954" w:rsidRPr="003C6EC2" w:rsidRDefault="007C07AD"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15 March 2022 to 17 March 2022</w:t>
      </w:r>
    </w:p>
    <w:p w14:paraId="71B92C11" w14:textId="0B68AC8A" w:rsidR="006B166B" w:rsidRPr="00126429" w:rsidRDefault="006B166B"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126429">
        <w:rPr>
          <w:b/>
          <w:color w:val="FFFFFF" w:themeColor="background1"/>
          <w:sz w:val="28"/>
        </w:rPr>
        <w:t>Report:</w:t>
      </w:r>
      <w:r w:rsidRPr="00126429">
        <w:rPr>
          <w:color w:val="FFFFFF" w:themeColor="background1"/>
        </w:rPr>
        <w:t xml:space="preserve"> </w:t>
      </w:r>
      <w:r w:rsidR="00126429" w:rsidRPr="00126429">
        <w:rPr>
          <w:color w:val="FFFFFF" w:themeColor="background1"/>
          <w:sz w:val="28"/>
        </w:rPr>
        <w:t>03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0C43A74D" w14:textId="77777777" w:rsidR="00290F33" w:rsidRPr="009B0F30" w:rsidRDefault="00290F33" w:rsidP="00290F33">
      <w:r w:rsidRPr="00D36EDE">
        <w:t>James Howard,</w:t>
      </w:r>
      <w:r>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171FEB68" w:rsidR="00C20EE9" w:rsidRPr="00954722" w:rsidRDefault="001E6954" w:rsidP="00954722">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0F33" w:rsidRPr="001E6954" w14:paraId="0B76D5A3" w14:textId="77777777" w:rsidTr="00EB1D71">
        <w:trPr>
          <w:trHeight w:val="227"/>
        </w:trPr>
        <w:tc>
          <w:tcPr>
            <w:tcW w:w="3942" w:type="pct"/>
            <w:shd w:val="clear" w:color="auto" w:fill="auto"/>
          </w:tcPr>
          <w:p w14:paraId="5E7ACE33" w14:textId="6910E4E3" w:rsidR="00290F33" w:rsidRPr="001E6954" w:rsidRDefault="00290F33" w:rsidP="00290F3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0789B3E2" w:rsidR="00290F33" w:rsidRPr="001E6954" w:rsidRDefault="00290F33" w:rsidP="00290F33">
            <w:pPr>
              <w:keepNext/>
              <w:spacing w:before="40" w:after="40" w:line="240" w:lineRule="auto"/>
              <w:jc w:val="right"/>
              <w:rPr>
                <w:b/>
                <w:bCs/>
                <w:iCs/>
                <w:color w:val="00577D"/>
                <w:szCs w:val="40"/>
              </w:rPr>
            </w:pPr>
            <w:r w:rsidRPr="001E6954">
              <w:rPr>
                <w:b/>
                <w:bCs/>
                <w:iCs/>
                <w:color w:val="00577D"/>
                <w:szCs w:val="40"/>
              </w:rPr>
              <w:t>Compliant</w:t>
            </w:r>
          </w:p>
        </w:tc>
      </w:tr>
      <w:tr w:rsidR="00290F33" w:rsidRPr="001E6954" w14:paraId="49E0810D" w14:textId="77777777" w:rsidTr="00EB1D71">
        <w:trPr>
          <w:trHeight w:val="227"/>
        </w:trPr>
        <w:tc>
          <w:tcPr>
            <w:tcW w:w="3942" w:type="pct"/>
            <w:shd w:val="clear" w:color="auto" w:fill="auto"/>
          </w:tcPr>
          <w:p w14:paraId="68EE80DD" w14:textId="07F49F21" w:rsidR="00290F33" w:rsidRPr="001E6954" w:rsidRDefault="00290F33" w:rsidP="00290F33">
            <w:pPr>
              <w:spacing w:before="40" w:after="40" w:line="240" w:lineRule="auto"/>
              <w:ind w:left="318"/>
            </w:pPr>
            <w:r w:rsidRPr="001E6954">
              <w:t>Requirement 1(3)(a)</w:t>
            </w:r>
          </w:p>
        </w:tc>
        <w:tc>
          <w:tcPr>
            <w:tcW w:w="1058" w:type="pct"/>
            <w:shd w:val="clear" w:color="auto" w:fill="auto"/>
          </w:tcPr>
          <w:p w14:paraId="20D29666" w14:textId="0748BC9D" w:rsidR="00290F33" w:rsidRPr="001E6954" w:rsidRDefault="00290F33" w:rsidP="00290F33">
            <w:pPr>
              <w:spacing w:before="40" w:after="40" w:line="240" w:lineRule="auto"/>
              <w:jc w:val="right"/>
              <w:rPr>
                <w:color w:val="0000FF"/>
              </w:rPr>
            </w:pPr>
            <w:r w:rsidRPr="001E6954">
              <w:rPr>
                <w:bCs/>
                <w:iCs/>
                <w:color w:val="00577D"/>
                <w:szCs w:val="40"/>
              </w:rPr>
              <w:t>Compliant</w:t>
            </w:r>
          </w:p>
        </w:tc>
      </w:tr>
      <w:tr w:rsidR="00290F33" w:rsidRPr="001E6954" w14:paraId="245121E6" w14:textId="77777777" w:rsidTr="00EB1D71">
        <w:trPr>
          <w:trHeight w:val="227"/>
        </w:trPr>
        <w:tc>
          <w:tcPr>
            <w:tcW w:w="3942" w:type="pct"/>
            <w:shd w:val="clear" w:color="auto" w:fill="auto"/>
          </w:tcPr>
          <w:p w14:paraId="44C399D4" w14:textId="08F5086F" w:rsidR="00290F33" w:rsidRPr="001E6954" w:rsidRDefault="00290F33" w:rsidP="00290F33">
            <w:pPr>
              <w:spacing w:before="40" w:after="40" w:line="240" w:lineRule="auto"/>
              <w:ind w:left="318"/>
            </w:pPr>
            <w:r w:rsidRPr="001E6954">
              <w:t>Requirement 1(3)(b)</w:t>
            </w:r>
          </w:p>
        </w:tc>
        <w:tc>
          <w:tcPr>
            <w:tcW w:w="1058" w:type="pct"/>
            <w:shd w:val="clear" w:color="auto" w:fill="auto"/>
          </w:tcPr>
          <w:p w14:paraId="1EF12625" w14:textId="38D35B17" w:rsidR="00290F33" w:rsidRPr="001E6954" w:rsidRDefault="00290F33" w:rsidP="00290F33">
            <w:pPr>
              <w:spacing w:before="40" w:after="40" w:line="240" w:lineRule="auto"/>
              <w:jc w:val="right"/>
              <w:rPr>
                <w:color w:val="0000FF"/>
              </w:rPr>
            </w:pPr>
            <w:r w:rsidRPr="00A60FED">
              <w:rPr>
                <w:bCs/>
                <w:iCs/>
                <w:color w:val="00577D"/>
                <w:szCs w:val="40"/>
              </w:rPr>
              <w:t>Compliant</w:t>
            </w:r>
          </w:p>
        </w:tc>
      </w:tr>
      <w:tr w:rsidR="00290F33" w:rsidRPr="001E6954" w14:paraId="2302CCF7" w14:textId="77777777" w:rsidTr="00EB1D71">
        <w:trPr>
          <w:trHeight w:val="227"/>
        </w:trPr>
        <w:tc>
          <w:tcPr>
            <w:tcW w:w="3942" w:type="pct"/>
            <w:shd w:val="clear" w:color="auto" w:fill="auto"/>
          </w:tcPr>
          <w:p w14:paraId="578E40D5" w14:textId="6874DE51" w:rsidR="00290F33" w:rsidRPr="001E6954" w:rsidRDefault="00290F33" w:rsidP="00290F33">
            <w:pPr>
              <w:spacing w:before="40" w:after="40" w:line="240" w:lineRule="auto"/>
              <w:ind w:left="318"/>
            </w:pPr>
            <w:r w:rsidRPr="001E6954">
              <w:t>Requirement 1(3)(c)</w:t>
            </w:r>
          </w:p>
        </w:tc>
        <w:tc>
          <w:tcPr>
            <w:tcW w:w="1058" w:type="pct"/>
            <w:shd w:val="clear" w:color="auto" w:fill="auto"/>
          </w:tcPr>
          <w:p w14:paraId="075A01C6" w14:textId="19975464" w:rsidR="00290F33" w:rsidRPr="001E6954" w:rsidRDefault="00290F33" w:rsidP="00290F33">
            <w:pPr>
              <w:spacing w:before="40" w:after="40" w:line="240" w:lineRule="auto"/>
              <w:jc w:val="right"/>
              <w:rPr>
                <w:color w:val="0000FF"/>
              </w:rPr>
            </w:pPr>
            <w:r w:rsidRPr="00A60FED">
              <w:rPr>
                <w:bCs/>
                <w:iCs/>
                <w:color w:val="00577D"/>
                <w:szCs w:val="40"/>
              </w:rPr>
              <w:t>Compliant</w:t>
            </w:r>
          </w:p>
        </w:tc>
      </w:tr>
      <w:tr w:rsidR="00290F33" w:rsidRPr="001E6954" w14:paraId="2B056672" w14:textId="77777777" w:rsidTr="00EB1D71">
        <w:trPr>
          <w:trHeight w:val="227"/>
        </w:trPr>
        <w:tc>
          <w:tcPr>
            <w:tcW w:w="3942" w:type="pct"/>
            <w:shd w:val="clear" w:color="auto" w:fill="auto"/>
          </w:tcPr>
          <w:p w14:paraId="3D7DF6DF" w14:textId="0E9025EC" w:rsidR="00290F33" w:rsidRPr="001E6954" w:rsidRDefault="00290F33" w:rsidP="00290F33">
            <w:pPr>
              <w:spacing w:before="40" w:after="40" w:line="240" w:lineRule="auto"/>
              <w:ind w:left="318"/>
            </w:pPr>
            <w:r w:rsidRPr="001E6954">
              <w:t>Requirement 1(3)(d)</w:t>
            </w:r>
          </w:p>
        </w:tc>
        <w:tc>
          <w:tcPr>
            <w:tcW w:w="1058" w:type="pct"/>
            <w:shd w:val="clear" w:color="auto" w:fill="auto"/>
          </w:tcPr>
          <w:p w14:paraId="2474AC5E" w14:textId="15BCCA34" w:rsidR="00290F33" w:rsidRPr="001E6954" w:rsidRDefault="00290F33" w:rsidP="00290F33">
            <w:pPr>
              <w:spacing w:before="40" w:after="40" w:line="240" w:lineRule="auto"/>
              <w:jc w:val="right"/>
              <w:rPr>
                <w:color w:val="0000FF"/>
              </w:rPr>
            </w:pPr>
            <w:r w:rsidRPr="00A60FED">
              <w:rPr>
                <w:bCs/>
                <w:iCs/>
                <w:color w:val="00577D"/>
                <w:szCs w:val="40"/>
              </w:rPr>
              <w:t>Compliant</w:t>
            </w:r>
          </w:p>
        </w:tc>
      </w:tr>
      <w:tr w:rsidR="00290F33" w:rsidRPr="001E6954" w14:paraId="531DD089" w14:textId="77777777" w:rsidTr="00EB1D71">
        <w:trPr>
          <w:trHeight w:val="227"/>
        </w:trPr>
        <w:tc>
          <w:tcPr>
            <w:tcW w:w="3942" w:type="pct"/>
            <w:shd w:val="clear" w:color="auto" w:fill="auto"/>
          </w:tcPr>
          <w:p w14:paraId="0937E428" w14:textId="2577BDFE" w:rsidR="00290F33" w:rsidRPr="001E6954" w:rsidRDefault="00290F33" w:rsidP="00290F33">
            <w:pPr>
              <w:spacing w:before="40" w:after="40" w:line="240" w:lineRule="auto"/>
              <w:ind w:left="318"/>
            </w:pPr>
            <w:r w:rsidRPr="001E6954">
              <w:t>Requirement 1(3)(e)</w:t>
            </w:r>
          </w:p>
        </w:tc>
        <w:tc>
          <w:tcPr>
            <w:tcW w:w="1058" w:type="pct"/>
            <w:shd w:val="clear" w:color="auto" w:fill="auto"/>
          </w:tcPr>
          <w:p w14:paraId="4038839C" w14:textId="5ED5DCD8" w:rsidR="00290F33" w:rsidRPr="001E6954" w:rsidRDefault="00290F33" w:rsidP="00290F33">
            <w:pPr>
              <w:spacing w:before="40" w:after="40" w:line="240" w:lineRule="auto"/>
              <w:jc w:val="right"/>
              <w:rPr>
                <w:color w:val="0000FF"/>
              </w:rPr>
            </w:pPr>
            <w:r w:rsidRPr="00A60FED">
              <w:rPr>
                <w:bCs/>
                <w:iCs/>
                <w:color w:val="00577D"/>
                <w:szCs w:val="40"/>
              </w:rPr>
              <w:t>Compliant</w:t>
            </w:r>
          </w:p>
        </w:tc>
      </w:tr>
      <w:tr w:rsidR="00290F33" w:rsidRPr="001E6954" w14:paraId="69899885" w14:textId="77777777" w:rsidTr="00EB1D71">
        <w:trPr>
          <w:trHeight w:val="227"/>
        </w:trPr>
        <w:tc>
          <w:tcPr>
            <w:tcW w:w="3942" w:type="pct"/>
            <w:shd w:val="clear" w:color="auto" w:fill="auto"/>
          </w:tcPr>
          <w:p w14:paraId="39D601F2" w14:textId="31F190EB" w:rsidR="00290F33" w:rsidRPr="001E6954" w:rsidRDefault="00290F33" w:rsidP="00290F33">
            <w:pPr>
              <w:spacing w:before="40" w:after="40" w:line="240" w:lineRule="auto"/>
              <w:ind w:left="318"/>
            </w:pPr>
            <w:r w:rsidRPr="001E6954">
              <w:t>Requirement 1(3)(f)</w:t>
            </w:r>
          </w:p>
        </w:tc>
        <w:tc>
          <w:tcPr>
            <w:tcW w:w="1058" w:type="pct"/>
            <w:shd w:val="clear" w:color="auto" w:fill="auto"/>
          </w:tcPr>
          <w:p w14:paraId="62156326" w14:textId="1B6FED46" w:rsidR="00290F33" w:rsidRPr="001E6954" w:rsidRDefault="00290F33" w:rsidP="00290F33">
            <w:pPr>
              <w:spacing w:before="40" w:after="40" w:line="240" w:lineRule="auto"/>
              <w:jc w:val="right"/>
              <w:rPr>
                <w:color w:val="0000FF"/>
              </w:rPr>
            </w:pPr>
            <w:r w:rsidRPr="00A60FED">
              <w:rPr>
                <w:bCs/>
                <w:iCs/>
                <w:color w:val="00577D"/>
                <w:szCs w:val="40"/>
              </w:rPr>
              <w:t>Compliant</w:t>
            </w:r>
          </w:p>
        </w:tc>
      </w:tr>
      <w:tr w:rsidR="00290F33" w:rsidRPr="001E6954" w14:paraId="00F82C09" w14:textId="77777777" w:rsidTr="00EB1D71">
        <w:trPr>
          <w:trHeight w:val="227"/>
        </w:trPr>
        <w:tc>
          <w:tcPr>
            <w:tcW w:w="3942" w:type="pct"/>
            <w:shd w:val="clear" w:color="auto" w:fill="auto"/>
          </w:tcPr>
          <w:p w14:paraId="5EAD1FD9" w14:textId="681F66B4" w:rsidR="00290F33" w:rsidRPr="001E6954" w:rsidRDefault="00290F33" w:rsidP="00290F3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E387F0C" w:rsidR="00290F33" w:rsidRPr="001E6954" w:rsidRDefault="00290F33" w:rsidP="00290F33">
            <w:pPr>
              <w:keepNext/>
              <w:spacing w:before="40" w:after="40" w:line="240" w:lineRule="auto"/>
              <w:jc w:val="right"/>
              <w:rPr>
                <w:b/>
                <w:color w:val="0000FF"/>
              </w:rPr>
            </w:pPr>
            <w:r w:rsidRPr="001E6954">
              <w:rPr>
                <w:b/>
                <w:bCs/>
                <w:iCs/>
                <w:color w:val="00577D"/>
                <w:szCs w:val="40"/>
              </w:rPr>
              <w:t>Compliant</w:t>
            </w:r>
          </w:p>
        </w:tc>
      </w:tr>
      <w:tr w:rsidR="00290F33" w:rsidRPr="001E6954" w14:paraId="73CB12EC" w14:textId="77777777" w:rsidTr="00EB1D71">
        <w:trPr>
          <w:trHeight w:val="227"/>
        </w:trPr>
        <w:tc>
          <w:tcPr>
            <w:tcW w:w="3942" w:type="pct"/>
            <w:shd w:val="clear" w:color="auto" w:fill="auto"/>
          </w:tcPr>
          <w:p w14:paraId="4BBE0227" w14:textId="204E5711" w:rsidR="00290F33" w:rsidRPr="001E6954" w:rsidRDefault="00290F33" w:rsidP="00290F33">
            <w:pPr>
              <w:spacing w:before="40" w:after="40" w:line="240" w:lineRule="auto"/>
              <w:ind w:left="318" w:hanging="7"/>
            </w:pPr>
            <w:r w:rsidRPr="001E6954">
              <w:t>Requirement 2(3)(a)</w:t>
            </w:r>
          </w:p>
        </w:tc>
        <w:tc>
          <w:tcPr>
            <w:tcW w:w="1058" w:type="pct"/>
            <w:shd w:val="clear" w:color="auto" w:fill="auto"/>
          </w:tcPr>
          <w:p w14:paraId="53656471" w14:textId="504E2443" w:rsidR="00290F33" w:rsidRPr="001E6954" w:rsidRDefault="00290F33" w:rsidP="00290F33">
            <w:pPr>
              <w:spacing w:before="40" w:after="40" w:line="240" w:lineRule="auto"/>
              <w:jc w:val="right"/>
              <w:rPr>
                <w:color w:val="0000FF"/>
              </w:rPr>
            </w:pPr>
            <w:r w:rsidRPr="00DD4D72">
              <w:rPr>
                <w:bCs/>
                <w:iCs/>
                <w:color w:val="00577D"/>
                <w:szCs w:val="40"/>
              </w:rPr>
              <w:t>Compliant</w:t>
            </w:r>
          </w:p>
        </w:tc>
      </w:tr>
      <w:tr w:rsidR="00290F33" w:rsidRPr="001E6954" w14:paraId="110020F6" w14:textId="77777777" w:rsidTr="00EB1D71">
        <w:trPr>
          <w:trHeight w:val="227"/>
        </w:trPr>
        <w:tc>
          <w:tcPr>
            <w:tcW w:w="3942" w:type="pct"/>
            <w:shd w:val="clear" w:color="auto" w:fill="auto"/>
          </w:tcPr>
          <w:p w14:paraId="50A1D9B3" w14:textId="71D49243" w:rsidR="00290F33" w:rsidRPr="001E6954" w:rsidRDefault="00290F33" w:rsidP="00290F33">
            <w:pPr>
              <w:spacing w:before="40" w:after="40" w:line="240" w:lineRule="auto"/>
              <w:ind w:left="318" w:hanging="7"/>
            </w:pPr>
            <w:r w:rsidRPr="001E6954">
              <w:t>Requirement 2(3)(b)</w:t>
            </w:r>
          </w:p>
        </w:tc>
        <w:tc>
          <w:tcPr>
            <w:tcW w:w="1058" w:type="pct"/>
            <w:shd w:val="clear" w:color="auto" w:fill="auto"/>
          </w:tcPr>
          <w:p w14:paraId="6C298C81" w14:textId="17239E7E" w:rsidR="00290F33" w:rsidRPr="001E6954" w:rsidRDefault="00290F33" w:rsidP="00290F33">
            <w:pPr>
              <w:spacing w:before="40" w:after="40" w:line="240" w:lineRule="auto"/>
              <w:jc w:val="right"/>
              <w:rPr>
                <w:color w:val="0000FF"/>
              </w:rPr>
            </w:pPr>
            <w:r w:rsidRPr="00DD4D72">
              <w:rPr>
                <w:bCs/>
                <w:iCs/>
                <w:color w:val="00577D"/>
                <w:szCs w:val="40"/>
              </w:rPr>
              <w:t>Compliant</w:t>
            </w:r>
          </w:p>
        </w:tc>
      </w:tr>
      <w:tr w:rsidR="00290F33" w:rsidRPr="001E6954" w14:paraId="496F1D56" w14:textId="77777777" w:rsidTr="00EB1D71">
        <w:trPr>
          <w:trHeight w:val="227"/>
        </w:trPr>
        <w:tc>
          <w:tcPr>
            <w:tcW w:w="3942" w:type="pct"/>
            <w:shd w:val="clear" w:color="auto" w:fill="auto"/>
          </w:tcPr>
          <w:p w14:paraId="4CFD26A7" w14:textId="018F294C" w:rsidR="00290F33" w:rsidRPr="001E6954" w:rsidRDefault="00290F33" w:rsidP="00290F33">
            <w:pPr>
              <w:spacing w:before="40" w:after="40" w:line="240" w:lineRule="auto"/>
              <w:ind w:left="318" w:hanging="7"/>
            </w:pPr>
            <w:r w:rsidRPr="001E6954">
              <w:t>Requirement 2(3)(c)</w:t>
            </w:r>
          </w:p>
        </w:tc>
        <w:tc>
          <w:tcPr>
            <w:tcW w:w="1058" w:type="pct"/>
            <w:shd w:val="clear" w:color="auto" w:fill="auto"/>
          </w:tcPr>
          <w:p w14:paraId="26C0B1BB" w14:textId="04FB4B4B" w:rsidR="00290F33" w:rsidRPr="001E6954" w:rsidRDefault="00290F33" w:rsidP="00290F33">
            <w:pPr>
              <w:spacing w:before="40" w:after="40" w:line="240" w:lineRule="auto"/>
              <w:jc w:val="right"/>
              <w:rPr>
                <w:color w:val="0000FF"/>
              </w:rPr>
            </w:pPr>
            <w:r w:rsidRPr="00DD4D72">
              <w:rPr>
                <w:bCs/>
                <w:iCs/>
                <w:color w:val="00577D"/>
                <w:szCs w:val="40"/>
              </w:rPr>
              <w:t>Compliant</w:t>
            </w:r>
          </w:p>
        </w:tc>
      </w:tr>
      <w:tr w:rsidR="00290F33" w:rsidRPr="001E6954" w14:paraId="281D41B3" w14:textId="77777777" w:rsidTr="00EB1D71">
        <w:trPr>
          <w:trHeight w:val="227"/>
        </w:trPr>
        <w:tc>
          <w:tcPr>
            <w:tcW w:w="3942" w:type="pct"/>
            <w:shd w:val="clear" w:color="auto" w:fill="auto"/>
          </w:tcPr>
          <w:p w14:paraId="46C5543E" w14:textId="66698F64" w:rsidR="00290F33" w:rsidRPr="001E6954" w:rsidRDefault="00290F33" w:rsidP="00290F33">
            <w:pPr>
              <w:spacing w:before="40" w:after="40" w:line="240" w:lineRule="auto"/>
              <w:ind w:left="318" w:hanging="7"/>
            </w:pPr>
            <w:r w:rsidRPr="001E6954">
              <w:t>Requirement 2(3)(d)</w:t>
            </w:r>
          </w:p>
        </w:tc>
        <w:tc>
          <w:tcPr>
            <w:tcW w:w="1058" w:type="pct"/>
            <w:shd w:val="clear" w:color="auto" w:fill="auto"/>
          </w:tcPr>
          <w:p w14:paraId="1B3DACDC" w14:textId="23E8C8ED" w:rsidR="00290F33" w:rsidRPr="001E6954" w:rsidRDefault="00290F33" w:rsidP="00290F33">
            <w:pPr>
              <w:spacing w:before="40" w:after="40" w:line="240" w:lineRule="auto"/>
              <w:jc w:val="right"/>
              <w:rPr>
                <w:color w:val="0000FF"/>
              </w:rPr>
            </w:pPr>
            <w:r w:rsidRPr="00DD4D72">
              <w:rPr>
                <w:bCs/>
                <w:iCs/>
                <w:color w:val="00577D"/>
                <w:szCs w:val="40"/>
              </w:rPr>
              <w:t>Compliant</w:t>
            </w:r>
          </w:p>
        </w:tc>
      </w:tr>
      <w:tr w:rsidR="00290F33" w:rsidRPr="001E6954" w14:paraId="2C3AA7C4" w14:textId="77777777" w:rsidTr="00EB1D71">
        <w:trPr>
          <w:trHeight w:val="227"/>
        </w:trPr>
        <w:tc>
          <w:tcPr>
            <w:tcW w:w="3942" w:type="pct"/>
            <w:shd w:val="clear" w:color="auto" w:fill="auto"/>
          </w:tcPr>
          <w:p w14:paraId="056E3856" w14:textId="6B4344CB" w:rsidR="00290F33" w:rsidRPr="001E6954" w:rsidRDefault="00290F33" w:rsidP="00290F33">
            <w:pPr>
              <w:spacing w:before="40" w:after="40" w:line="240" w:lineRule="auto"/>
              <w:ind w:left="318" w:hanging="7"/>
            </w:pPr>
            <w:r w:rsidRPr="001E6954">
              <w:t>Requirement 2(3)(e)</w:t>
            </w:r>
          </w:p>
        </w:tc>
        <w:tc>
          <w:tcPr>
            <w:tcW w:w="1058" w:type="pct"/>
            <w:shd w:val="clear" w:color="auto" w:fill="auto"/>
          </w:tcPr>
          <w:p w14:paraId="279673D1" w14:textId="06DDD60C" w:rsidR="00290F33" w:rsidRPr="00AF17FC" w:rsidRDefault="00290F33" w:rsidP="00290F33">
            <w:pPr>
              <w:spacing w:before="40" w:after="40" w:line="240" w:lineRule="auto"/>
              <w:jc w:val="right"/>
              <w:rPr>
                <w:color w:val="0000FF"/>
              </w:rPr>
            </w:pPr>
            <w:r w:rsidRPr="00DD4D72">
              <w:rPr>
                <w:bCs/>
                <w:iCs/>
                <w:color w:val="00577D"/>
                <w:szCs w:val="40"/>
              </w:rPr>
              <w:t>Compliant</w:t>
            </w:r>
          </w:p>
        </w:tc>
      </w:tr>
      <w:tr w:rsidR="00290F33" w:rsidRPr="001E6954" w14:paraId="3666A150" w14:textId="77777777" w:rsidTr="00EB1D71">
        <w:trPr>
          <w:trHeight w:val="227"/>
        </w:trPr>
        <w:tc>
          <w:tcPr>
            <w:tcW w:w="3942" w:type="pct"/>
            <w:shd w:val="clear" w:color="auto" w:fill="auto"/>
          </w:tcPr>
          <w:p w14:paraId="6142CD90" w14:textId="6D225924" w:rsidR="00290F33" w:rsidRPr="001E6954" w:rsidRDefault="00290F33" w:rsidP="00290F33">
            <w:pPr>
              <w:keepNext/>
              <w:spacing w:before="40" w:after="40" w:line="240" w:lineRule="auto"/>
              <w:rPr>
                <w:b/>
              </w:rPr>
            </w:pPr>
            <w:r w:rsidRPr="001E6954">
              <w:rPr>
                <w:b/>
              </w:rPr>
              <w:t>Standard 3 Personal care and clinical care</w:t>
            </w:r>
          </w:p>
        </w:tc>
        <w:tc>
          <w:tcPr>
            <w:tcW w:w="1058" w:type="pct"/>
            <w:shd w:val="clear" w:color="auto" w:fill="auto"/>
          </w:tcPr>
          <w:p w14:paraId="5AD4F277" w14:textId="1E574F25" w:rsidR="00290F33" w:rsidRPr="001E6954" w:rsidRDefault="00290F33" w:rsidP="00290F33">
            <w:pPr>
              <w:keepNext/>
              <w:spacing w:before="40" w:after="40" w:line="240" w:lineRule="auto"/>
              <w:jc w:val="right"/>
              <w:rPr>
                <w:b/>
                <w:color w:val="0000FF"/>
              </w:rPr>
            </w:pPr>
            <w:r w:rsidRPr="001E6954">
              <w:rPr>
                <w:b/>
                <w:bCs/>
                <w:iCs/>
                <w:color w:val="00577D"/>
                <w:szCs w:val="40"/>
              </w:rPr>
              <w:t>Compliant</w:t>
            </w:r>
          </w:p>
        </w:tc>
      </w:tr>
      <w:tr w:rsidR="00290F33" w:rsidRPr="001E6954" w14:paraId="7A64BF41" w14:textId="77777777" w:rsidTr="00EB1D71">
        <w:trPr>
          <w:trHeight w:val="227"/>
        </w:trPr>
        <w:tc>
          <w:tcPr>
            <w:tcW w:w="3942" w:type="pct"/>
            <w:shd w:val="clear" w:color="auto" w:fill="auto"/>
          </w:tcPr>
          <w:p w14:paraId="6078A3BB" w14:textId="60B920F6" w:rsidR="00290F33" w:rsidRPr="002B4C72" w:rsidRDefault="00290F33" w:rsidP="00290F33">
            <w:pPr>
              <w:spacing w:before="40" w:after="40" w:line="240" w:lineRule="auto"/>
              <w:ind w:left="312"/>
            </w:pPr>
            <w:r w:rsidRPr="001E6954">
              <w:t>Requirement 3(3)(a)</w:t>
            </w:r>
          </w:p>
        </w:tc>
        <w:tc>
          <w:tcPr>
            <w:tcW w:w="1058" w:type="pct"/>
            <w:shd w:val="clear" w:color="auto" w:fill="auto"/>
          </w:tcPr>
          <w:p w14:paraId="3C1485FB" w14:textId="5E089E3D" w:rsidR="00290F33" w:rsidRPr="001E6954" w:rsidRDefault="00290F33" w:rsidP="00290F33">
            <w:pPr>
              <w:spacing w:before="40" w:after="40" w:line="240" w:lineRule="auto"/>
              <w:ind w:left="-107"/>
              <w:jc w:val="right"/>
              <w:rPr>
                <w:color w:val="0000FF"/>
              </w:rPr>
            </w:pPr>
            <w:r w:rsidRPr="00EC015E">
              <w:rPr>
                <w:bCs/>
                <w:iCs/>
                <w:color w:val="00577D"/>
                <w:szCs w:val="40"/>
              </w:rPr>
              <w:t>Compliant</w:t>
            </w:r>
          </w:p>
        </w:tc>
      </w:tr>
      <w:tr w:rsidR="00290F33" w:rsidRPr="001E6954" w14:paraId="197E0BDE" w14:textId="77777777" w:rsidTr="00EB1D71">
        <w:trPr>
          <w:trHeight w:val="227"/>
        </w:trPr>
        <w:tc>
          <w:tcPr>
            <w:tcW w:w="3942" w:type="pct"/>
            <w:shd w:val="clear" w:color="auto" w:fill="auto"/>
          </w:tcPr>
          <w:p w14:paraId="060A0EFD" w14:textId="4D021950" w:rsidR="00290F33" w:rsidRPr="001E6954" w:rsidRDefault="00290F33" w:rsidP="00290F33">
            <w:pPr>
              <w:spacing w:before="40" w:after="40" w:line="240" w:lineRule="auto"/>
              <w:ind w:left="318" w:hanging="7"/>
            </w:pPr>
            <w:r w:rsidRPr="001E6954">
              <w:t>Requirement 3(3)(b)</w:t>
            </w:r>
          </w:p>
        </w:tc>
        <w:tc>
          <w:tcPr>
            <w:tcW w:w="1058" w:type="pct"/>
            <w:shd w:val="clear" w:color="auto" w:fill="auto"/>
          </w:tcPr>
          <w:p w14:paraId="4AEDA274" w14:textId="4DE5A526" w:rsidR="00290F33" w:rsidRPr="001E6954" w:rsidRDefault="00290F33" w:rsidP="00290F33">
            <w:pPr>
              <w:spacing w:before="40" w:after="40" w:line="240" w:lineRule="auto"/>
              <w:jc w:val="right"/>
              <w:rPr>
                <w:color w:val="0000FF"/>
              </w:rPr>
            </w:pPr>
            <w:r w:rsidRPr="00EC015E">
              <w:rPr>
                <w:bCs/>
                <w:iCs/>
                <w:color w:val="00577D"/>
                <w:szCs w:val="40"/>
              </w:rPr>
              <w:t>Compliant</w:t>
            </w:r>
          </w:p>
        </w:tc>
      </w:tr>
      <w:tr w:rsidR="00290F33" w:rsidRPr="001E6954" w14:paraId="7B727620" w14:textId="77777777" w:rsidTr="00EB1D71">
        <w:trPr>
          <w:trHeight w:val="227"/>
        </w:trPr>
        <w:tc>
          <w:tcPr>
            <w:tcW w:w="3942" w:type="pct"/>
            <w:shd w:val="clear" w:color="auto" w:fill="auto"/>
          </w:tcPr>
          <w:p w14:paraId="139A0151" w14:textId="017B2DEB" w:rsidR="00290F33" w:rsidRPr="001E6954" w:rsidRDefault="00290F33" w:rsidP="00290F33">
            <w:pPr>
              <w:spacing w:before="40" w:after="40" w:line="240" w:lineRule="auto"/>
              <w:ind w:left="318" w:hanging="7"/>
            </w:pPr>
            <w:r w:rsidRPr="001E6954">
              <w:t>Requirement 3(3)(c)</w:t>
            </w:r>
          </w:p>
        </w:tc>
        <w:tc>
          <w:tcPr>
            <w:tcW w:w="1058" w:type="pct"/>
            <w:shd w:val="clear" w:color="auto" w:fill="auto"/>
          </w:tcPr>
          <w:p w14:paraId="163146B6" w14:textId="44DEF1E7" w:rsidR="00290F33" w:rsidRPr="001E6954" w:rsidRDefault="00290F33" w:rsidP="00290F33">
            <w:pPr>
              <w:spacing w:before="40" w:after="40" w:line="240" w:lineRule="auto"/>
              <w:jc w:val="right"/>
              <w:rPr>
                <w:color w:val="0000FF"/>
              </w:rPr>
            </w:pPr>
            <w:r w:rsidRPr="00EC015E">
              <w:rPr>
                <w:bCs/>
                <w:iCs/>
                <w:color w:val="00577D"/>
                <w:szCs w:val="40"/>
              </w:rPr>
              <w:t>Compliant</w:t>
            </w:r>
          </w:p>
        </w:tc>
      </w:tr>
      <w:tr w:rsidR="00290F33" w:rsidRPr="001E6954" w14:paraId="2274C8FC" w14:textId="77777777" w:rsidTr="00EB1D71">
        <w:trPr>
          <w:trHeight w:val="227"/>
        </w:trPr>
        <w:tc>
          <w:tcPr>
            <w:tcW w:w="3942" w:type="pct"/>
            <w:shd w:val="clear" w:color="auto" w:fill="auto"/>
          </w:tcPr>
          <w:p w14:paraId="712AAACC" w14:textId="00B41C08" w:rsidR="00290F33" w:rsidRPr="001E6954" w:rsidRDefault="00290F33" w:rsidP="00290F33">
            <w:pPr>
              <w:spacing w:before="40" w:after="40" w:line="240" w:lineRule="auto"/>
              <w:ind w:left="318" w:hanging="7"/>
            </w:pPr>
            <w:r w:rsidRPr="001E6954">
              <w:t>Requirement 3(3)(d)</w:t>
            </w:r>
          </w:p>
        </w:tc>
        <w:tc>
          <w:tcPr>
            <w:tcW w:w="1058" w:type="pct"/>
            <w:shd w:val="clear" w:color="auto" w:fill="auto"/>
          </w:tcPr>
          <w:p w14:paraId="0CE75A02" w14:textId="6A987D4E" w:rsidR="00290F33" w:rsidRPr="001E6954" w:rsidRDefault="00290F33" w:rsidP="00290F33">
            <w:pPr>
              <w:spacing w:before="40" w:after="40" w:line="240" w:lineRule="auto"/>
              <w:jc w:val="right"/>
              <w:rPr>
                <w:color w:val="0000FF"/>
              </w:rPr>
            </w:pPr>
            <w:r w:rsidRPr="00EC015E">
              <w:rPr>
                <w:bCs/>
                <w:iCs/>
                <w:color w:val="00577D"/>
                <w:szCs w:val="40"/>
              </w:rPr>
              <w:t>Compliant</w:t>
            </w:r>
          </w:p>
        </w:tc>
      </w:tr>
      <w:tr w:rsidR="00290F33" w:rsidRPr="001E6954" w14:paraId="69289454" w14:textId="77777777" w:rsidTr="00EB1D71">
        <w:trPr>
          <w:trHeight w:val="227"/>
        </w:trPr>
        <w:tc>
          <w:tcPr>
            <w:tcW w:w="3942" w:type="pct"/>
            <w:shd w:val="clear" w:color="auto" w:fill="auto"/>
          </w:tcPr>
          <w:p w14:paraId="754F1F3F" w14:textId="246F399A" w:rsidR="00290F33" w:rsidRPr="001E6954" w:rsidRDefault="00290F33" w:rsidP="00290F33">
            <w:pPr>
              <w:spacing w:before="40" w:after="40" w:line="240" w:lineRule="auto"/>
              <w:ind w:left="318" w:hanging="7"/>
            </w:pPr>
            <w:r w:rsidRPr="001E6954">
              <w:t>Requirement 3(3)(e)</w:t>
            </w:r>
          </w:p>
        </w:tc>
        <w:tc>
          <w:tcPr>
            <w:tcW w:w="1058" w:type="pct"/>
            <w:shd w:val="clear" w:color="auto" w:fill="auto"/>
          </w:tcPr>
          <w:p w14:paraId="776E9A76" w14:textId="07E677B3" w:rsidR="00290F33" w:rsidRPr="001E6954" w:rsidRDefault="00290F33" w:rsidP="00290F33">
            <w:pPr>
              <w:spacing w:before="40" w:after="40" w:line="240" w:lineRule="auto"/>
              <w:jc w:val="right"/>
              <w:rPr>
                <w:color w:val="0000FF"/>
              </w:rPr>
            </w:pPr>
            <w:r w:rsidRPr="00EC015E">
              <w:rPr>
                <w:bCs/>
                <w:iCs/>
                <w:color w:val="00577D"/>
                <w:szCs w:val="40"/>
              </w:rPr>
              <w:t>Compliant</w:t>
            </w:r>
          </w:p>
        </w:tc>
      </w:tr>
      <w:tr w:rsidR="00290F33" w:rsidRPr="001E6954" w14:paraId="793D985E" w14:textId="77777777" w:rsidTr="00EB1D71">
        <w:trPr>
          <w:trHeight w:val="227"/>
        </w:trPr>
        <w:tc>
          <w:tcPr>
            <w:tcW w:w="3942" w:type="pct"/>
            <w:shd w:val="clear" w:color="auto" w:fill="auto"/>
          </w:tcPr>
          <w:p w14:paraId="54CF5745" w14:textId="7B506AF6" w:rsidR="00290F33" w:rsidRPr="001E6954" w:rsidRDefault="00290F33" w:rsidP="00290F33">
            <w:pPr>
              <w:spacing w:before="40" w:after="40" w:line="240" w:lineRule="auto"/>
              <w:ind w:left="318" w:hanging="7"/>
            </w:pPr>
            <w:r w:rsidRPr="001E6954">
              <w:t>Requirement 3(3)(f)</w:t>
            </w:r>
          </w:p>
        </w:tc>
        <w:tc>
          <w:tcPr>
            <w:tcW w:w="1058" w:type="pct"/>
            <w:shd w:val="clear" w:color="auto" w:fill="auto"/>
          </w:tcPr>
          <w:p w14:paraId="3153DC77" w14:textId="270651B9" w:rsidR="00290F33" w:rsidRPr="001E6954" w:rsidRDefault="00290F33" w:rsidP="00290F33">
            <w:pPr>
              <w:spacing w:before="40" w:after="40" w:line="240" w:lineRule="auto"/>
              <w:jc w:val="right"/>
              <w:rPr>
                <w:color w:val="0000FF"/>
              </w:rPr>
            </w:pPr>
            <w:r w:rsidRPr="00A36968">
              <w:rPr>
                <w:bCs/>
                <w:iCs/>
                <w:color w:val="00577D"/>
                <w:szCs w:val="40"/>
              </w:rPr>
              <w:t>Compliant</w:t>
            </w:r>
          </w:p>
        </w:tc>
      </w:tr>
      <w:tr w:rsidR="00290F33" w:rsidRPr="001E6954" w14:paraId="06A7CB66" w14:textId="77777777" w:rsidTr="00EB1D71">
        <w:trPr>
          <w:trHeight w:val="227"/>
        </w:trPr>
        <w:tc>
          <w:tcPr>
            <w:tcW w:w="3942" w:type="pct"/>
            <w:shd w:val="clear" w:color="auto" w:fill="auto"/>
          </w:tcPr>
          <w:p w14:paraId="4B0B57DE" w14:textId="37C5E78C" w:rsidR="00290F33" w:rsidRPr="001E6954" w:rsidRDefault="00290F33" w:rsidP="00290F33">
            <w:pPr>
              <w:spacing w:before="40" w:after="40" w:line="240" w:lineRule="auto"/>
              <w:ind w:left="318" w:hanging="7"/>
            </w:pPr>
            <w:r w:rsidRPr="001E6954">
              <w:t>Requirement 3(3)(g)</w:t>
            </w:r>
          </w:p>
        </w:tc>
        <w:tc>
          <w:tcPr>
            <w:tcW w:w="1058" w:type="pct"/>
            <w:shd w:val="clear" w:color="auto" w:fill="auto"/>
          </w:tcPr>
          <w:p w14:paraId="0D36B419" w14:textId="37CC0ABF" w:rsidR="00290F33" w:rsidRPr="001E6954" w:rsidRDefault="00290F33" w:rsidP="00290F33">
            <w:pPr>
              <w:spacing w:before="40" w:after="40" w:line="240" w:lineRule="auto"/>
              <w:jc w:val="right"/>
              <w:rPr>
                <w:color w:val="0000FF"/>
              </w:rPr>
            </w:pPr>
            <w:r w:rsidRPr="00A36968">
              <w:rPr>
                <w:bCs/>
                <w:iCs/>
                <w:color w:val="00577D"/>
                <w:szCs w:val="40"/>
              </w:rPr>
              <w:t>Compliant</w:t>
            </w:r>
          </w:p>
        </w:tc>
      </w:tr>
      <w:tr w:rsidR="00290F33" w:rsidRPr="001E6954" w14:paraId="3786762F" w14:textId="77777777" w:rsidTr="00EB1D71">
        <w:trPr>
          <w:trHeight w:val="227"/>
        </w:trPr>
        <w:tc>
          <w:tcPr>
            <w:tcW w:w="3942" w:type="pct"/>
            <w:shd w:val="clear" w:color="auto" w:fill="auto"/>
          </w:tcPr>
          <w:p w14:paraId="6E32B0E3" w14:textId="0A44EB26" w:rsidR="00290F33" w:rsidRPr="001E6954" w:rsidRDefault="00290F33" w:rsidP="00290F33">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54E0E12" w:rsidR="00290F33" w:rsidRPr="001E6954" w:rsidRDefault="00290F33" w:rsidP="00290F33">
            <w:pPr>
              <w:keepNext/>
              <w:spacing w:before="40" w:after="40" w:line="240" w:lineRule="auto"/>
              <w:jc w:val="right"/>
              <w:rPr>
                <w:b/>
                <w:color w:val="0000FF"/>
              </w:rPr>
            </w:pPr>
            <w:r w:rsidRPr="001E6954">
              <w:rPr>
                <w:b/>
                <w:bCs/>
                <w:iCs/>
                <w:color w:val="00577D"/>
                <w:szCs w:val="40"/>
              </w:rPr>
              <w:t>Compliant</w:t>
            </w:r>
          </w:p>
        </w:tc>
      </w:tr>
      <w:tr w:rsidR="00290F33" w:rsidRPr="001E6954" w14:paraId="79C25531" w14:textId="77777777" w:rsidTr="00EB1D71">
        <w:trPr>
          <w:trHeight w:val="227"/>
        </w:trPr>
        <w:tc>
          <w:tcPr>
            <w:tcW w:w="3942" w:type="pct"/>
            <w:shd w:val="clear" w:color="auto" w:fill="auto"/>
          </w:tcPr>
          <w:p w14:paraId="3C70A877" w14:textId="70A01613" w:rsidR="00290F33" w:rsidRPr="001E6954" w:rsidRDefault="00290F33" w:rsidP="00290F33">
            <w:pPr>
              <w:spacing w:before="40" w:after="40" w:line="240" w:lineRule="auto"/>
              <w:ind w:left="318" w:hanging="7"/>
            </w:pPr>
            <w:r w:rsidRPr="001E6954">
              <w:t>Requirement 4(3)(a)</w:t>
            </w:r>
          </w:p>
        </w:tc>
        <w:tc>
          <w:tcPr>
            <w:tcW w:w="1058" w:type="pct"/>
            <w:shd w:val="clear" w:color="auto" w:fill="auto"/>
          </w:tcPr>
          <w:p w14:paraId="48FBAA55" w14:textId="522E962C"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290F33" w:rsidRPr="001E6954" w14:paraId="30F0DD89" w14:textId="77777777" w:rsidTr="00EB1D71">
        <w:trPr>
          <w:trHeight w:val="227"/>
        </w:trPr>
        <w:tc>
          <w:tcPr>
            <w:tcW w:w="3942" w:type="pct"/>
            <w:shd w:val="clear" w:color="auto" w:fill="auto"/>
          </w:tcPr>
          <w:p w14:paraId="2F4B4298" w14:textId="2B1D4EC3" w:rsidR="00290F33" w:rsidRPr="001E6954" w:rsidRDefault="00290F33" w:rsidP="00290F33">
            <w:pPr>
              <w:spacing w:before="40" w:after="40" w:line="240" w:lineRule="auto"/>
              <w:ind w:left="318" w:hanging="7"/>
            </w:pPr>
            <w:r w:rsidRPr="001E6954">
              <w:t>Requirement 4(3)(b)</w:t>
            </w:r>
          </w:p>
        </w:tc>
        <w:tc>
          <w:tcPr>
            <w:tcW w:w="1058" w:type="pct"/>
            <w:shd w:val="clear" w:color="auto" w:fill="auto"/>
          </w:tcPr>
          <w:p w14:paraId="75469C8E" w14:textId="662C92F6"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290F33" w:rsidRPr="001E6954" w14:paraId="79D9961A" w14:textId="77777777" w:rsidTr="00EB1D71">
        <w:trPr>
          <w:trHeight w:val="227"/>
        </w:trPr>
        <w:tc>
          <w:tcPr>
            <w:tcW w:w="3942" w:type="pct"/>
            <w:shd w:val="clear" w:color="auto" w:fill="auto"/>
          </w:tcPr>
          <w:p w14:paraId="236FA49E" w14:textId="6C4D7D77" w:rsidR="00290F33" w:rsidRPr="001E6954" w:rsidRDefault="00290F33" w:rsidP="00290F33">
            <w:pPr>
              <w:spacing w:before="40" w:after="40" w:line="240" w:lineRule="auto"/>
              <w:ind w:left="318" w:hanging="7"/>
            </w:pPr>
            <w:r w:rsidRPr="001E6954">
              <w:t>Requirement 4(3)(c)</w:t>
            </w:r>
          </w:p>
        </w:tc>
        <w:tc>
          <w:tcPr>
            <w:tcW w:w="1058" w:type="pct"/>
            <w:shd w:val="clear" w:color="auto" w:fill="auto"/>
          </w:tcPr>
          <w:p w14:paraId="0D0AFEB1" w14:textId="09C15D7E"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290F33" w:rsidRPr="001E6954" w14:paraId="1F1A8EEA" w14:textId="77777777" w:rsidTr="00EB1D71">
        <w:trPr>
          <w:trHeight w:val="227"/>
        </w:trPr>
        <w:tc>
          <w:tcPr>
            <w:tcW w:w="3942" w:type="pct"/>
            <w:shd w:val="clear" w:color="auto" w:fill="auto"/>
          </w:tcPr>
          <w:p w14:paraId="2B60606D" w14:textId="72879629" w:rsidR="00290F33" w:rsidRPr="001E6954" w:rsidRDefault="00290F33" w:rsidP="00290F33">
            <w:pPr>
              <w:spacing w:before="40" w:after="40" w:line="240" w:lineRule="auto"/>
              <w:ind w:left="318" w:hanging="7"/>
            </w:pPr>
            <w:r w:rsidRPr="001E6954">
              <w:lastRenderedPageBreak/>
              <w:t>Requirement 4(3)(d)</w:t>
            </w:r>
          </w:p>
        </w:tc>
        <w:tc>
          <w:tcPr>
            <w:tcW w:w="1058" w:type="pct"/>
            <w:shd w:val="clear" w:color="auto" w:fill="auto"/>
          </w:tcPr>
          <w:p w14:paraId="2B600E8A" w14:textId="38BB8792"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290F33" w:rsidRPr="001E6954" w14:paraId="066CE0B6" w14:textId="77777777" w:rsidTr="00EB1D71">
        <w:trPr>
          <w:trHeight w:val="227"/>
        </w:trPr>
        <w:tc>
          <w:tcPr>
            <w:tcW w:w="3942" w:type="pct"/>
            <w:shd w:val="clear" w:color="auto" w:fill="auto"/>
          </w:tcPr>
          <w:p w14:paraId="58E9651F" w14:textId="550DFD62" w:rsidR="00290F33" w:rsidRPr="001E6954" w:rsidRDefault="00290F33" w:rsidP="00290F33">
            <w:pPr>
              <w:spacing w:before="40" w:after="40" w:line="240" w:lineRule="auto"/>
              <w:ind w:left="318" w:hanging="7"/>
            </w:pPr>
            <w:r w:rsidRPr="001E6954">
              <w:t>Requirement 4(3)(e)</w:t>
            </w:r>
          </w:p>
        </w:tc>
        <w:tc>
          <w:tcPr>
            <w:tcW w:w="1058" w:type="pct"/>
            <w:shd w:val="clear" w:color="auto" w:fill="auto"/>
          </w:tcPr>
          <w:p w14:paraId="0CD9465C" w14:textId="6BDCAC54"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290F33" w:rsidRPr="001E6954" w14:paraId="30D8E684" w14:textId="77777777" w:rsidTr="00EB1D71">
        <w:trPr>
          <w:trHeight w:val="227"/>
        </w:trPr>
        <w:tc>
          <w:tcPr>
            <w:tcW w:w="3942" w:type="pct"/>
            <w:shd w:val="clear" w:color="auto" w:fill="auto"/>
          </w:tcPr>
          <w:p w14:paraId="19F55CD1" w14:textId="2D7E5F75" w:rsidR="00290F33" w:rsidRPr="001E6954" w:rsidRDefault="00290F33" w:rsidP="00290F33">
            <w:pPr>
              <w:spacing w:before="40" w:after="40" w:line="240" w:lineRule="auto"/>
              <w:ind w:left="318" w:hanging="7"/>
            </w:pPr>
            <w:r w:rsidRPr="001E6954">
              <w:t>Requirement 4(3)(f)</w:t>
            </w:r>
          </w:p>
        </w:tc>
        <w:tc>
          <w:tcPr>
            <w:tcW w:w="1058" w:type="pct"/>
            <w:shd w:val="clear" w:color="auto" w:fill="auto"/>
          </w:tcPr>
          <w:p w14:paraId="74F68854" w14:textId="5D644EA1"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290F33" w:rsidRPr="001E6954" w14:paraId="39C8C3B3" w14:textId="77777777" w:rsidTr="00EB1D71">
        <w:trPr>
          <w:trHeight w:val="227"/>
        </w:trPr>
        <w:tc>
          <w:tcPr>
            <w:tcW w:w="3942" w:type="pct"/>
            <w:shd w:val="clear" w:color="auto" w:fill="auto"/>
          </w:tcPr>
          <w:p w14:paraId="0C10344B" w14:textId="0BC42C9C" w:rsidR="00290F33" w:rsidRPr="001E6954" w:rsidRDefault="00290F33" w:rsidP="00290F33">
            <w:pPr>
              <w:spacing w:before="40" w:after="40" w:line="240" w:lineRule="auto"/>
              <w:ind w:left="318" w:hanging="7"/>
            </w:pPr>
            <w:r w:rsidRPr="001E6954">
              <w:t>Requirement 4(3)(g)</w:t>
            </w:r>
          </w:p>
        </w:tc>
        <w:tc>
          <w:tcPr>
            <w:tcW w:w="1058" w:type="pct"/>
            <w:shd w:val="clear" w:color="auto" w:fill="auto"/>
          </w:tcPr>
          <w:p w14:paraId="64B2C8A8" w14:textId="3671E172" w:rsidR="00290F33" w:rsidRPr="001E6954" w:rsidRDefault="00290F33" w:rsidP="00290F33">
            <w:pPr>
              <w:spacing w:before="40" w:after="40" w:line="240" w:lineRule="auto"/>
              <w:jc w:val="right"/>
              <w:rPr>
                <w:color w:val="0000FF"/>
              </w:rPr>
            </w:pPr>
            <w:r w:rsidRPr="00100A05">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40052B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997130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63C0D4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77A9A7A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290E3D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B80AD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289388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0549C9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7ABA06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D8D831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8EBB1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14FBA3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4B058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C3E49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C8A71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3627BB0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EC342C" w:rsidRPr="001E6954" w14:paraId="7A2192E5" w14:textId="77777777" w:rsidTr="00EB1D71">
        <w:trPr>
          <w:trHeight w:val="227"/>
        </w:trPr>
        <w:tc>
          <w:tcPr>
            <w:tcW w:w="3942" w:type="pct"/>
            <w:shd w:val="clear" w:color="auto" w:fill="auto"/>
          </w:tcPr>
          <w:p w14:paraId="52CA017A" w14:textId="77777777" w:rsidR="00EC342C" w:rsidRPr="001E6954" w:rsidRDefault="00EC342C" w:rsidP="00EC342C">
            <w:pPr>
              <w:spacing w:before="40" w:after="40" w:line="240" w:lineRule="auto"/>
              <w:ind w:left="318" w:hanging="7"/>
            </w:pPr>
            <w:r w:rsidRPr="001E6954">
              <w:t>Requirement 8(3)(a)</w:t>
            </w:r>
          </w:p>
        </w:tc>
        <w:tc>
          <w:tcPr>
            <w:tcW w:w="1058" w:type="pct"/>
            <w:shd w:val="clear" w:color="auto" w:fill="auto"/>
          </w:tcPr>
          <w:p w14:paraId="2AA79591" w14:textId="7E663558" w:rsidR="00EC342C" w:rsidRPr="001E6954" w:rsidRDefault="00EC342C" w:rsidP="00EC342C">
            <w:pPr>
              <w:spacing w:before="40" w:after="40" w:line="240" w:lineRule="auto"/>
              <w:jc w:val="right"/>
              <w:rPr>
                <w:color w:val="0000FF"/>
              </w:rPr>
            </w:pPr>
            <w:r w:rsidRPr="001E6954">
              <w:rPr>
                <w:bCs/>
                <w:iCs/>
                <w:color w:val="00577D"/>
                <w:szCs w:val="40"/>
              </w:rPr>
              <w:t>Compliant</w:t>
            </w:r>
          </w:p>
        </w:tc>
      </w:tr>
      <w:tr w:rsidR="00EC342C" w:rsidRPr="001E6954" w14:paraId="66B82993" w14:textId="77777777" w:rsidTr="00EB1D71">
        <w:trPr>
          <w:trHeight w:val="227"/>
        </w:trPr>
        <w:tc>
          <w:tcPr>
            <w:tcW w:w="3942" w:type="pct"/>
            <w:shd w:val="clear" w:color="auto" w:fill="auto"/>
          </w:tcPr>
          <w:p w14:paraId="750D565F" w14:textId="77777777" w:rsidR="00EC342C" w:rsidRPr="001E6954" w:rsidRDefault="00EC342C" w:rsidP="00EC342C">
            <w:pPr>
              <w:spacing w:before="40" w:after="40" w:line="240" w:lineRule="auto"/>
              <w:ind w:left="318" w:hanging="7"/>
            </w:pPr>
            <w:r w:rsidRPr="001E6954">
              <w:t>Requirement 8(3)(b)</w:t>
            </w:r>
          </w:p>
        </w:tc>
        <w:tc>
          <w:tcPr>
            <w:tcW w:w="1058" w:type="pct"/>
            <w:shd w:val="clear" w:color="auto" w:fill="auto"/>
          </w:tcPr>
          <w:p w14:paraId="1BB76C08" w14:textId="128DD3F6" w:rsidR="00EC342C" w:rsidRPr="001E6954" w:rsidRDefault="00EC342C" w:rsidP="00EC342C">
            <w:pPr>
              <w:spacing w:before="40" w:after="40" w:line="240" w:lineRule="auto"/>
              <w:jc w:val="right"/>
              <w:rPr>
                <w:color w:val="0000FF"/>
              </w:rPr>
            </w:pPr>
            <w:r w:rsidRPr="001E6954">
              <w:rPr>
                <w:bCs/>
                <w:iCs/>
                <w:color w:val="00577D"/>
                <w:szCs w:val="40"/>
              </w:rPr>
              <w:t>Compliant</w:t>
            </w:r>
          </w:p>
        </w:tc>
      </w:tr>
      <w:tr w:rsidR="00EC342C" w:rsidRPr="001E6954" w14:paraId="5E068AFA" w14:textId="77777777" w:rsidTr="00EB1D71">
        <w:trPr>
          <w:trHeight w:val="227"/>
        </w:trPr>
        <w:tc>
          <w:tcPr>
            <w:tcW w:w="3942" w:type="pct"/>
            <w:shd w:val="clear" w:color="auto" w:fill="auto"/>
          </w:tcPr>
          <w:p w14:paraId="421FCEDC" w14:textId="77777777" w:rsidR="00EC342C" w:rsidRPr="001E6954" w:rsidRDefault="00EC342C" w:rsidP="00EC342C">
            <w:pPr>
              <w:spacing w:before="40" w:after="40" w:line="240" w:lineRule="auto"/>
              <w:ind w:left="318" w:hanging="7"/>
            </w:pPr>
            <w:r w:rsidRPr="001E6954">
              <w:t>Requirement 8(3)(c)</w:t>
            </w:r>
          </w:p>
        </w:tc>
        <w:tc>
          <w:tcPr>
            <w:tcW w:w="1058" w:type="pct"/>
            <w:shd w:val="clear" w:color="auto" w:fill="auto"/>
          </w:tcPr>
          <w:p w14:paraId="594F9B52" w14:textId="0D426D87" w:rsidR="00EC342C" w:rsidRPr="001E6954" w:rsidRDefault="00EC342C" w:rsidP="00EC342C">
            <w:pPr>
              <w:spacing w:before="40" w:after="40" w:line="240" w:lineRule="auto"/>
              <w:jc w:val="right"/>
              <w:rPr>
                <w:color w:val="0000FF"/>
              </w:rPr>
            </w:pPr>
            <w:r w:rsidRPr="001E6954">
              <w:rPr>
                <w:bCs/>
                <w:iCs/>
                <w:color w:val="00577D"/>
                <w:szCs w:val="40"/>
              </w:rPr>
              <w:t>Compliant</w:t>
            </w:r>
          </w:p>
        </w:tc>
      </w:tr>
      <w:tr w:rsidR="00EC342C" w:rsidRPr="001E6954" w14:paraId="6C7012A4" w14:textId="77777777" w:rsidTr="00EB1D71">
        <w:trPr>
          <w:trHeight w:val="227"/>
        </w:trPr>
        <w:tc>
          <w:tcPr>
            <w:tcW w:w="3942" w:type="pct"/>
            <w:shd w:val="clear" w:color="auto" w:fill="auto"/>
          </w:tcPr>
          <w:p w14:paraId="3C0E9221" w14:textId="3B07F08D" w:rsidR="00EC342C" w:rsidRPr="001E6954" w:rsidRDefault="00EC342C" w:rsidP="00EC342C">
            <w:pPr>
              <w:spacing w:before="40" w:after="40" w:line="240" w:lineRule="auto"/>
              <w:ind w:left="318" w:hanging="7"/>
            </w:pPr>
            <w:r w:rsidRPr="001E6954">
              <w:t>Requirement 8(3)(d)</w:t>
            </w:r>
          </w:p>
        </w:tc>
        <w:tc>
          <w:tcPr>
            <w:tcW w:w="1058" w:type="pct"/>
            <w:shd w:val="clear" w:color="auto" w:fill="auto"/>
          </w:tcPr>
          <w:p w14:paraId="1608D8C1" w14:textId="2247D141" w:rsidR="00EC342C" w:rsidRPr="001E6954" w:rsidRDefault="00EC342C" w:rsidP="00EC342C">
            <w:pPr>
              <w:spacing w:before="40" w:after="40" w:line="240" w:lineRule="auto"/>
              <w:jc w:val="right"/>
              <w:rPr>
                <w:color w:val="0000FF"/>
              </w:rPr>
            </w:pPr>
            <w:r w:rsidRPr="001E6954">
              <w:rPr>
                <w:bCs/>
                <w:iCs/>
                <w:color w:val="00577D"/>
                <w:szCs w:val="40"/>
              </w:rPr>
              <w:t>Compliant</w:t>
            </w:r>
          </w:p>
        </w:tc>
      </w:tr>
      <w:tr w:rsidR="00EC342C" w:rsidRPr="001E6954" w14:paraId="3293FC2B" w14:textId="77777777" w:rsidTr="00EB1D71">
        <w:trPr>
          <w:trHeight w:val="227"/>
        </w:trPr>
        <w:tc>
          <w:tcPr>
            <w:tcW w:w="3942" w:type="pct"/>
            <w:shd w:val="clear" w:color="auto" w:fill="auto"/>
          </w:tcPr>
          <w:p w14:paraId="22881611" w14:textId="133552F6" w:rsidR="00EC342C" w:rsidRPr="001E6954" w:rsidRDefault="00EC342C" w:rsidP="00EC342C">
            <w:pPr>
              <w:spacing w:before="40" w:after="40" w:line="240" w:lineRule="auto"/>
              <w:ind w:left="318" w:hanging="7"/>
            </w:pPr>
            <w:r w:rsidRPr="001E6954">
              <w:t>Requirement 8(3)(e)</w:t>
            </w:r>
          </w:p>
        </w:tc>
        <w:tc>
          <w:tcPr>
            <w:tcW w:w="1058" w:type="pct"/>
            <w:shd w:val="clear" w:color="auto" w:fill="auto"/>
          </w:tcPr>
          <w:p w14:paraId="59C340A6" w14:textId="2931218D" w:rsidR="00EC342C" w:rsidRPr="001E6954" w:rsidRDefault="00EC342C" w:rsidP="00EC342C">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35BF36B2" w14:textId="097FDFF7" w:rsidR="00290F33" w:rsidRDefault="00290F33" w:rsidP="00290F33">
      <w:pPr>
        <w:pStyle w:val="ListBullet"/>
        <w:ind w:left="782"/>
      </w:pPr>
      <w:r>
        <w:t xml:space="preserve">the Assessment Team’s report for the Site Audit conducted from </w:t>
      </w:r>
      <w:r>
        <w:rPr>
          <w:rFonts w:eastAsia="Calibri"/>
        </w:rPr>
        <w:t>15 March 2022 to 17 March 2022</w:t>
      </w:r>
      <w:r>
        <w:t>; the Site Audit report was informed by a site assessment, observations at the service, review of documents and interviews with staff, consumers/representatives and others.</w:t>
      </w:r>
      <w:r>
        <w:rPr>
          <w:color w:val="0000FF"/>
        </w:rPr>
        <w:t xml:space="preserve"> </w:t>
      </w:r>
    </w:p>
    <w:p w14:paraId="03A21A04" w14:textId="5C2E17E4" w:rsidR="00290F33" w:rsidRDefault="00290F33" w:rsidP="00290F33">
      <w:pPr>
        <w:pStyle w:val="ListBullet"/>
        <w:ind w:left="782"/>
      </w:pPr>
      <w:r w:rsidRPr="00365DAE">
        <w:t>the provider</w:t>
      </w:r>
      <w:r>
        <w:t>’s</w:t>
      </w:r>
      <w:r w:rsidRPr="00365DAE">
        <w:t xml:space="preserve"> response</w:t>
      </w:r>
      <w:r>
        <w:t xml:space="preserve"> to the Site Audit report</w:t>
      </w:r>
      <w:r w:rsidRPr="00365DAE">
        <w:t xml:space="preserve"> </w:t>
      </w:r>
      <w:r>
        <w:t>received 13 April 2022.</w:t>
      </w:r>
    </w:p>
    <w:p w14:paraId="7CCCCCA3" w14:textId="77777777" w:rsidR="00290F33" w:rsidRPr="00365DAE" w:rsidRDefault="00290F33" w:rsidP="00290F33">
      <w:pPr>
        <w:pStyle w:val="ListBullet"/>
        <w:ind w:left="782"/>
      </w:pPr>
      <w:r>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022E46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B222A"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58A3611" w14:textId="4B261398" w:rsidR="00CC2709" w:rsidRDefault="00266DAB" w:rsidP="00266DAB">
      <w:pPr>
        <w:rPr>
          <w:rFonts w:eastAsiaTheme="minorHAnsi"/>
        </w:rPr>
      </w:pPr>
      <w:r>
        <w:rPr>
          <w:rFonts w:eastAsiaTheme="minorHAnsi"/>
        </w:rPr>
        <w:t xml:space="preserve">The Quality Standard is assessed as Compliant, as six of the six specific requirements </w:t>
      </w:r>
      <w:r w:rsidR="00954722">
        <w:rPr>
          <w:rFonts w:eastAsiaTheme="minorHAnsi"/>
        </w:rPr>
        <w:t>were</w:t>
      </w:r>
      <w:r>
        <w:rPr>
          <w:rFonts w:eastAsiaTheme="minorHAnsi"/>
        </w:rPr>
        <w:t xml:space="preserve"> assessed as Compliant, informed by the evidence from the Assessment Team, </w:t>
      </w:r>
      <w:r w:rsidR="00CC2709">
        <w:rPr>
          <w:rFonts w:eastAsiaTheme="minorHAnsi"/>
        </w:rPr>
        <w:t>and the service’s response to the site audit report.</w:t>
      </w:r>
    </w:p>
    <w:p w14:paraId="7AE9C1BA" w14:textId="4D671D7B" w:rsidR="00266DAB" w:rsidRDefault="00CC2709" w:rsidP="00266DAB">
      <w:pPr>
        <w:rPr>
          <w:rFonts w:eastAsiaTheme="minorHAnsi"/>
        </w:rPr>
      </w:pPr>
      <w:r>
        <w:rPr>
          <w:rFonts w:eastAsiaTheme="minorHAnsi"/>
        </w:rPr>
        <w:t xml:space="preserve">The Assessment Team evidence included: </w:t>
      </w:r>
      <w:r w:rsidR="00266DAB">
        <w:rPr>
          <w:rFonts w:eastAsiaTheme="minorHAnsi"/>
        </w:rPr>
        <w:t xml:space="preserve">  </w:t>
      </w:r>
    </w:p>
    <w:p w14:paraId="74B9FD85" w14:textId="77777777" w:rsidR="00266DAB" w:rsidRDefault="00266DAB" w:rsidP="0066759A">
      <w:pPr>
        <w:pStyle w:val="ListBullet"/>
        <w:spacing w:line="240" w:lineRule="auto"/>
        <w:ind w:left="782"/>
      </w:pPr>
      <w:r>
        <w:t xml:space="preserve">Interviews with a sample proportion of consumers and their representatives at the service. </w:t>
      </w:r>
    </w:p>
    <w:p w14:paraId="1E3FC863" w14:textId="77777777" w:rsidR="00266DAB" w:rsidRDefault="00266DAB" w:rsidP="0066759A">
      <w:pPr>
        <w:pStyle w:val="ListBullet"/>
        <w:spacing w:line="240" w:lineRule="auto"/>
        <w:ind w:left="782"/>
      </w:pPr>
      <w:r>
        <w:t xml:space="preserve">Interviews with staff and management at the service. </w:t>
      </w:r>
    </w:p>
    <w:p w14:paraId="0FF73531" w14:textId="77777777" w:rsidR="00266DAB" w:rsidRDefault="00266DAB" w:rsidP="0066759A">
      <w:pPr>
        <w:pStyle w:val="ListBullet"/>
        <w:spacing w:line="240" w:lineRule="auto"/>
        <w:ind w:left="782"/>
      </w:pPr>
      <w:r>
        <w:t xml:space="preserve">Review of care planning documentation and risk assessments. </w:t>
      </w:r>
    </w:p>
    <w:p w14:paraId="19C04742" w14:textId="77777777" w:rsidR="00266DAB" w:rsidRDefault="00266DAB" w:rsidP="0066759A">
      <w:pPr>
        <w:pStyle w:val="ListBullet"/>
        <w:spacing w:line="240" w:lineRule="auto"/>
        <w:ind w:left="782"/>
      </w:pPr>
      <w:r>
        <w:t>The service’s policies and procedures.</w:t>
      </w:r>
    </w:p>
    <w:p w14:paraId="007A7A22" w14:textId="77777777" w:rsidR="00266DAB" w:rsidRDefault="00266DAB" w:rsidP="0066759A">
      <w:pPr>
        <w:pStyle w:val="ListBullet"/>
        <w:spacing w:line="240" w:lineRule="auto"/>
        <w:ind w:left="782"/>
      </w:pPr>
      <w:r>
        <w:t xml:space="preserve">Observations during the site audit. </w:t>
      </w:r>
    </w:p>
    <w:p w14:paraId="2721CA19" w14:textId="72AE3A59" w:rsidR="00CC2709" w:rsidRDefault="00CC2709" w:rsidP="0066759A">
      <w:pPr>
        <w:spacing w:line="240" w:lineRule="auto"/>
        <w:rPr>
          <w:rFonts w:eastAsiaTheme="minorHAnsi"/>
        </w:rPr>
      </w:pPr>
      <w:r>
        <w:rPr>
          <w:rFonts w:eastAsiaTheme="minorHAnsi"/>
        </w:rPr>
        <w:t xml:space="preserve">The service’s written response to the site audit included evidence such as: </w:t>
      </w:r>
    </w:p>
    <w:p w14:paraId="21016444" w14:textId="249DEBAD" w:rsidR="00CC2709" w:rsidRDefault="00CC2709" w:rsidP="0066759A">
      <w:pPr>
        <w:pStyle w:val="ListBullet"/>
        <w:spacing w:line="240" w:lineRule="auto"/>
      </w:pPr>
      <w:r>
        <w:t xml:space="preserve">Care plan records including applicable medical information, a risk assessment and case conference records. </w:t>
      </w:r>
    </w:p>
    <w:p w14:paraId="48813B59" w14:textId="77777777" w:rsidR="001C5A64" w:rsidRDefault="00CC2709" w:rsidP="00266DAB">
      <w:pPr>
        <w:rPr>
          <w:rFonts w:eastAsiaTheme="minorHAnsi"/>
        </w:rPr>
      </w:pPr>
      <w:r>
        <w:rPr>
          <w:rFonts w:eastAsiaTheme="minorHAnsi"/>
        </w:rPr>
        <w:t>S</w:t>
      </w:r>
      <w:r w:rsidR="00266DAB">
        <w:rPr>
          <w:rFonts w:eastAsiaTheme="minorHAnsi"/>
        </w:rPr>
        <w:t xml:space="preserve">ampled consumers advised the Assessment Team they were treated with dignity and respect, supported to maintain their identity and could make informed choices about their care and services to live the life they chose. </w:t>
      </w:r>
    </w:p>
    <w:p w14:paraId="61EA6777" w14:textId="4964632F" w:rsidR="00CC2709" w:rsidRDefault="001C5A64" w:rsidP="00266DAB">
      <w:pPr>
        <w:rPr>
          <w:rFonts w:eastAsiaTheme="minorHAnsi"/>
        </w:rPr>
      </w:pPr>
      <w:r>
        <w:rPr>
          <w:rFonts w:eastAsiaTheme="minorHAnsi"/>
        </w:rPr>
        <w:lastRenderedPageBreak/>
        <w:t xml:space="preserve">Staff </w:t>
      </w:r>
      <w:r w:rsidR="00712394">
        <w:rPr>
          <w:rFonts w:eastAsiaTheme="minorHAnsi"/>
        </w:rPr>
        <w:t>described</w:t>
      </w:r>
      <w:r>
        <w:rPr>
          <w:rFonts w:eastAsiaTheme="minorHAnsi"/>
        </w:rPr>
        <w:t xml:space="preserve"> each consumer’s life journey and </w:t>
      </w:r>
      <w:r w:rsidR="009E0655">
        <w:rPr>
          <w:rFonts w:eastAsiaTheme="minorHAnsi"/>
        </w:rPr>
        <w:t>individual preferences</w:t>
      </w:r>
      <w:r>
        <w:rPr>
          <w:rFonts w:eastAsiaTheme="minorHAnsi"/>
        </w:rPr>
        <w:t xml:space="preserve">, and how </w:t>
      </w:r>
      <w:r w:rsidR="009E0655">
        <w:rPr>
          <w:rFonts w:eastAsiaTheme="minorHAnsi"/>
        </w:rPr>
        <w:t>this</w:t>
      </w:r>
      <w:r>
        <w:rPr>
          <w:rFonts w:eastAsiaTheme="minorHAnsi"/>
        </w:rPr>
        <w:t xml:space="preserve"> influenced the day-to-day delivery of care and services. For example, the service organised music concerts for consumers </w:t>
      </w:r>
      <w:r w:rsidR="00712394">
        <w:rPr>
          <w:rFonts w:eastAsiaTheme="minorHAnsi"/>
        </w:rPr>
        <w:t>with</w:t>
      </w:r>
      <w:r>
        <w:rPr>
          <w:rFonts w:eastAsiaTheme="minorHAnsi"/>
        </w:rPr>
        <w:t xml:space="preserve"> an interest in music, such as a consumer </w:t>
      </w:r>
      <w:r w:rsidR="0090663F">
        <w:rPr>
          <w:rFonts w:eastAsiaTheme="minorHAnsi"/>
        </w:rPr>
        <w:t>who</w:t>
      </w:r>
      <w:r>
        <w:rPr>
          <w:rFonts w:eastAsiaTheme="minorHAnsi"/>
        </w:rPr>
        <w:t xml:space="preserve"> was </w:t>
      </w:r>
      <w:r w:rsidR="0090663F">
        <w:rPr>
          <w:rFonts w:eastAsiaTheme="minorHAnsi"/>
        </w:rPr>
        <w:t xml:space="preserve">formerly </w:t>
      </w:r>
      <w:r>
        <w:rPr>
          <w:rFonts w:eastAsiaTheme="minorHAnsi"/>
        </w:rPr>
        <w:t xml:space="preserve">a pianist. </w:t>
      </w:r>
    </w:p>
    <w:p w14:paraId="4524A03F" w14:textId="345405CE" w:rsidR="001C5A64" w:rsidRDefault="001C5A64" w:rsidP="000B7F25">
      <w:pPr>
        <w:rPr>
          <w:rFonts w:eastAsiaTheme="minorHAnsi"/>
        </w:rPr>
      </w:pPr>
      <w:r>
        <w:rPr>
          <w:rFonts w:eastAsiaTheme="minorHAnsi"/>
        </w:rPr>
        <w:t>Consumer</w:t>
      </w:r>
      <w:r w:rsidR="009E0655">
        <w:rPr>
          <w:rFonts w:eastAsiaTheme="minorHAnsi"/>
        </w:rPr>
        <w:t xml:space="preserve">s advised the </w:t>
      </w:r>
      <w:r>
        <w:rPr>
          <w:rFonts w:eastAsiaTheme="minorHAnsi"/>
        </w:rPr>
        <w:t xml:space="preserve">service respected </w:t>
      </w:r>
      <w:r w:rsidR="009E0655">
        <w:rPr>
          <w:rFonts w:eastAsiaTheme="minorHAnsi"/>
        </w:rPr>
        <w:t>their</w:t>
      </w:r>
      <w:r>
        <w:rPr>
          <w:rFonts w:eastAsiaTheme="minorHAnsi"/>
        </w:rPr>
        <w:t xml:space="preserve"> cultural identity and</w:t>
      </w:r>
      <w:r w:rsidR="009E0655">
        <w:rPr>
          <w:rFonts w:eastAsiaTheme="minorHAnsi"/>
        </w:rPr>
        <w:t xml:space="preserve"> provided care</w:t>
      </w:r>
      <w:r w:rsidR="00712394">
        <w:rPr>
          <w:rFonts w:eastAsiaTheme="minorHAnsi"/>
        </w:rPr>
        <w:t xml:space="preserve"> and services </w:t>
      </w:r>
      <w:r>
        <w:rPr>
          <w:rFonts w:eastAsiaTheme="minorHAnsi"/>
        </w:rPr>
        <w:t xml:space="preserve">in a culturally safe manner. For example, one consumer </w:t>
      </w:r>
      <w:r w:rsidR="00712394">
        <w:rPr>
          <w:rFonts w:eastAsiaTheme="minorHAnsi"/>
        </w:rPr>
        <w:t>explained</w:t>
      </w:r>
      <w:r w:rsidR="0090663F">
        <w:rPr>
          <w:rFonts w:eastAsiaTheme="minorHAnsi"/>
        </w:rPr>
        <w:t xml:space="preserve"> </w:t>
      </w:r>
      <w:r>
        <w:rPr>
          <w:rFonts w:eastAsiaTheme="minorHAnsi"/>
        </w:rPr>
        <w:t>their primary language was Spanish, and</w:t>
      </w:r>
      <w:r w:rsidR="009E0655">
        <w:rPr>
          <w:rFonts w:eastAsiaTheme="minorHAnsi"/>
        </w:rPr>
        <w:t xml:space="preserve"> the service</w:t>
      </w:r>
      <w:r w:rsidR="00712394">
        <w:rPr>
          <w:rFonts w:eastAsiaTheme="minorHAnsi"/>
        </w:rPr>
        <w:t xml:space="preserve"> referred </w:t>
      </w:r>
      <w:r w:rsidR="009E0655">
        <w:rPr>
          <w:rFonts w:eastAsiaTheme="minorHAnsi"/>
        </w:rPr>
        <w:t xml:space="preserve">them </w:t>
      </w:r>
      <w:r w:rsidR="00712394">
        <w:rPr>
          <w:rFonts w:eastAsiaTheme="minorHAnsi"/>
        </w:rPr>
        <w:t>to</w:t>
      </w:r>
      <w:r>
        <w:rPr>
          <w:rFonts w:eastAsiaTheme="minorHAnsi"/>
        </w:rPr>
        <w:t xml:space="preserve"> a physiotherapist </w:t>
      </w:r>
      <w:r w:rsidR="0090663F">
        <w:rPr>
          <w:rFonts w:eastAsiaTheme="minorHAnsi"/>
        </w:rPr>
        <w:t>who</w:t>
      </w:r>
      <w:r w:rsidR="000B7F25">
        <w:rPr>
          <w:rFonts w:eastAsiaTheme="minorHAnsi"/>
        </w:rPr>
        <w:t xml:space="preserve"> spoke Spanish. Staff explained </w:t>
      </w:r>
      <w:r w:rsidR="00712394">
        <w:rPr>
          <w:rFonts w:eastAsiaTheme="minorHAnsi"/>
        </w:rPr>
        <w:t>they</w:t>
      </w:r>
      <w:r w:rsidR="000B7F25">
        <w:rPr>
          <w:rFonts w:eastAsiaTheme="minorHAnsi"/>
        </w:rPr>
        <w:t xml:space="preserve"> learn</w:t>
      </w:r>
      <w:r w:rsidR="00712394">
        <w:rPr>
          <w:rFonts w:eastAsiaTheme="minorHAnsi"/>
        </w:rPr>
        <w:t>ed</w:t>
      </w:r>
      <w:r w:rsidR="000B7F25">
        <w:rPr>
          <w:rFonts w:eastAsiaTheme="minorHAnsi"/>
        </w:rPr>
        <w:t xml:space="preserve"> </w:t>
      </w:r>
      <w:r w:rsidR="009E0655">
        <w:rPr>
          <w:rFonts w:eastAsiaTheme="minorHAnsi"/>
        </w:rPr>
        <w:t xml:space="preserve">phrases </w:t>
      </w:r>
      <w:r w:rsidR="000B7F25">
        <w:rPr>
          <w:rFonts w:eastAsiaTheme="minorHAnsi"/>
        </w:rPr>
        <w:t>in consumers’ preferred language</w:t>
      </w:r>
      <w:r w:rsidR="0090663F">
        <w:rPr>
          <w:rFonts w:eastAsiaTheme="minorHAnsi"/>
        </w:rPr>
        <w:t>s</w:t>
      </w:r>
      <w:r w:rsidR="000B7F25">
        <w:rPr>
          <w:rFonts w:eastAsiaTheme="minorHAnsi"/>
        </w:rPr>
        <w:t xml:space="preserve"> and utilise</w:t>
      </w:r>
      <w:r w:rsidR="009E0655">
        <w:rPr>
          <w:rFonts w:eastAsiaTheme="minorHAnsi"/>
        </w:rPr>
        <w:t>d</w:t>
      </w:r>
      <w:r w:rsidR="000B7F25">
        <w:rPr>
          <w:rFonts w:eastAsiaTheme="minorHAnsi"/>
        </w:rPr>
        <w:t xml:space="preserve"> cue cards to </w:t>
      </w:r>
      <w:r w:rsidR="009E0655">
        <w:rPr>
          <w:rFonts w:eastAsiaTheme="minorHAnsi"/>
        </w:rPr>
        <w:t>effectively communicate with</w:t>
      </w:r>
      <w:r w:rsidR="000B7F25">
        <w:rPr>
          <w:rFonts w:eastAsiaTheme="minorHAnsi"/>
        </w:rPr>
        <w:t xml:space="preserve"> consumers</w:t>
      </w:r>
      <w:r w:rsidR="009E0655">
        <w:rPr>
          <w:rFonts w:eastAsiaTheme="minorHAnsi"/>
        </w:rPr>
        <w:t>,</w:t>
      </w:r>
      <w:r w:rsidR="00712394">
        <w:rPr>
          <w:rFonts w:eastAsiaTheme="minorHAnsi"/>
        </w:rPr>
        <w:t xml:space="preserve"> </w:t>
      </w:r>
      <w:r w:rsidR="009E0655">
        <w:rPr>
          <w:rFonts w:eastAsiaTheme="minorHAnsi"/>
        </w:rPr>
        <w:t>which ensured</w:t>
      </w:r>
      <w:r w:rsidR="00712394">
        <w:rPr>
          <w:rFonts w:eastAsiaTheme="minorHAnsi"/>
        </w:rPr>
        <w:t xml:space="preserve"> culturally safe care and service delivery</w:t>
      </w:r>
      <w:r w:rsidR="000B7F25">
        <w:rPr>
          <w:rFonts w:eastAsiaTheme="minorHAnsi"/>
        </w:rPr>
        <w:t>. The service’s lifestyle manager advised the Assessment Team</w:t>
      </w:r>
      <w:r w:rsidR="009E0655">
        <w:rPr>
          <w:rFonts w:eastAsiaTheme="minorHAnsi"/>
        </w:rPr>
        <w:t xml:space="preserve"> </w:t>
      </w:r>
      <w:r w:rsidR="000B7F25">
        <w:rPr>
          <w:rFonts w:eastAsiaTheme="minorHAnsi"/>
        </w:rPr>
        <w:t xml:space="preserve">the service arranged for volunteers to interact with consumers who spoke German and Italian, and intended to arrange for more volunteers </w:t>
      </w:r>
      <w:r w:rsidR="0090663F">
        <w:rPr>
          <w:rFonts w:eastAsiaTheme="minorHAnsi"/>
        </w:rPr>
        <w:t>who</w:t>
      </w:r>
      <w:r w:rsidR="00FE5DE3">
        <w:rPr>
          <w:rFonts w:eastAsiaTheme="minorHAnsi"/>
        </w:rPr>
        <w:t xml:space="preserve"> </w:t>
      </w:r>
      <w:r w:rsidR="00B86186">
        <w:rPr>
          <w:rFonts w:eastAsiaTheme="minorHAnsi"/>
        </w:rPr>
        <w:t>spoke</w:t>
      </w:r>
      <w:r w:rsidR="00FE5DE3">
        <w:rPr>
          <w:rFonts w:eastAsiaTheme="minorHAnsi"/>
        </w:rPr>
        <w:t xml:space="preserve"> other languages such as Spanish and Korean. The service’s activity calendar, and brochures regarding the Quality Standards were displayed around the service in multiple languages. </w:t>
      </w:r>
    </w:p>
    <w:p w14:paraId="6E311FE5" w14:textId="68C0A597" w:rsidR="00FE5DE3" w:rsidRDefault="00FE5DE3" w:rsidP="000B7F25">
      <w:pPr>
        <w:rPr>
          <w:rFonts w:eastAsiaTheme="minorHAnsi"/>
        </w:rPr>
      </w:pPr>
      <w:r>
        <w:rPr>
          <w:rFonts w:eastAsiaTheme="minorHAnsi"/>
        </w:rPr>
        <w:t>Consumers considered they were supported by the service to make choices, maintain their independence and relationships of choice. Staff explained how they respected consumer choices, including when family, friends, carers or others should be involved in consumers</w:t>
      </w:r>
      <w:r w:rsidR="0090663F">
        <w:rPr>
          <w:rFonts w:eastAsiaTheme="minorHAnsi"/>
        </w:rPr>
        <w:t>’</w:t>
      </w:r>
      <w:r>
        <w:rPr>
          <w:rFonts w:eastAsiaTheme="minorHAnsi"/>
        </w:rPr>
        <w:t xml:space="preserve"> care. Consumers </w:t>
      </w:r>
      <w:r w:rsidR="00712394">
        <w:rPr>
          <w:rFonts w:eastAsiaTheme="minorHAnsi"/>
        </w:rPr>
        <w:t>reported</w:t>
      </w:r>
      <w:r>
        <w:rPr>
          <w:rFonts w:eastAsiaTheme="minorHAnsi"/>
        </w:rPr>
        <w:t xml:space="preserve"> the</w:t>
      </w:r>
      <w:r w:rsidR="00FA206C">
        <w:rPr>
          <w:rFonts w:eastAsiaTheme="minorHAnsi"/>
        </w:rPr>
        <w:t xml:space="preserve">ir decisions were respected by the service, and </w:t>
      </w:r>
      <w:r w:rsidR="0090663F">
        <w:rPr>
          <w:rFonts w:eastAsiaTheme="minorHAnsi"/>
        </w:rPr>
        <w:t xml:space="preserve">they </w:t>
      </w:r>
      <w:r w:rsidR="00FA206C">
        <w:rPr>
          <w:rFonts w:eastAsiaTheme="minorHAnsi"/>
        </w:rPr>
        <w:t>were supported to undertake activities associated with risk. For example, one consumer explained</w:t>
      </w:r>
      <w:r w:rsidR="0090663F">
        <w:rPr>
          <w:rFonts w:eastAsiaTheme="minorHAnsi"/>
        </w:rPr>
        <w:t xml:space="preserve"> </w:t>
      </w:r>
      <w:r w:rsidR="00FA206C">
        <w:rPr>
          <w:rFonts w:eastAsiaTheme="minorHAnsi"/>
        </w:rPr>
        <w:t>they maintained a diet against the directions from their dietician, as it provided them</w:t>
      </w:r>
      <w:r w:rsidR="0090663F">
        <w:rPr>
          <w:rFonts w:eastAsiaTheme="minorHAnsi"/>
        </w:rPr>
        <w:t xml:space="preserve"> with</w:t>
      </w:r>
      <w:r w:rsidR="00FA206C">
        <w:rPr>
          <w:rFonts w:eastAsiaTheme="minorHAnsi"/>
        </w:rPr>
        <w:t xml:space="preserve"> a sense of independence and happiness. Review of the applicable consumer’s care planning documentation demonstrated </w:t>
      </w:r>
      <w:r w:rsidR="0090663F">
        <w:rPr>
          <w:rFonts w:eastAsiaTheme="minorHAnsi"/>
        </w:rPr>
        <w:t>t</w:t>
      </w:r>
      <w:r w:rsidR="00FA206C">
        <w:rPr>
          <w:rFonts w:eastAsiaTheme="minorHAnsi"/>
        </w:rPr>
        <w:t xml:space="preserve">he consumer’s dietary preferences were recorded, with appropriate risk assessments in place to support the consumer’s choice. </w:t>
      </w:r>
    </w:p>
    <w:p w14:paraId="2621229F" w14:textId="55B2A7DB" w:rsidR="00FA206C" w:rsidRDefault="00FA206C" w:rsidP="000B7F25">
      <w:pPr>
        <w:rPr>
          <w:rFonts w:eastAsiaTheme="minorHAnsi"/>
        </w:rPr>
      </w:pPr>
      <w:r>
        <w:rPr>
          <w:rFonts w:eastAsiaTheme="minorHAnsi"/>
        </w:rPr>
        <w:t>Overall, consumers and representative</w:t>
      </w:r>
      <w:r w:rsidR="008C2B68">
        <w:rPr>
          <w:rFonts w:eastAsiaTheme="minorHAnsi"/>
        </w:rPr>
        <w:t>s</w:t>
      </w:r>
      <w:r>
        <w:rPr>
          <w:rFonts w:eastAsiaTheme="minorHAnsi"/>
        </w:rPr>
        <w:t xml:space="preserve"> advised they received information from the service in a timely and easy to understand manner, </w:t>
      </w:r>
      <w:r w:rsidR="00E44A83">
        <w:rPr>
          <w:rFonts w:eastAsiaTheme="minorHAnsi"/>
        </w:rPr>
        <w:t xml:space="preserve">that </w:t>
      </w:r>
      <w:r>
        <w:rPr>
          <w:rFonts w:eastAsiaTheme="minorHAnsi"/>
        </w:rPr>
        <w:t>enable</w:t>
      </w:r>
      <w:r w:rsidR="00E44A83">
        <w:rPr>
          <w:rFonts w:eastAsiaTheme="minorHAnsi"/>
        </w:rPr>
        <w:t>d</w:t>
      </w:r>
      <w:r>
        <w:rPr>
          <w:rFonts w:eastAsiaTheme="minorHAnsi"/>
        </w:rPr>
        <w:t xml:space="preserve"> them to exercise choice. </w:t>
      </w:r>
      <w:r w:rsidR="00927769">
        <w:rPr>
          <w:rFonts w:eastAsiaTheme="minorHAnsi"/>
        </w:rPr>
        <w:t>Staff were observed to respect consumers’ personal privacy and describe</w:t>
      </w:r>
      <w:r w:rsidR="008C2B68">
        <w:rPr>
          <w:rFonts w:eastAsiaTheme="minorHAnsi"/>
        </w:rPr>
        <w:t>d</w:t>
      </w:r>
      <w:r w:rsidR="00927769">
        <w:rPr>
          <w:rFonts w:eastAsiaTheme="minorHAnsi"/>
        </w:rPr>
        <w:t xml:space="preserve"> </w:t>
      </w:r>
      <w:r w:rsidR="006C291C">
        <w:rPr>
          <w:rFonts w:eastAsiaTheme="minorHAnsi"/>
        </w:rPr>
        <w:t>practical</w:t>
      </w:r>
      <w:r w:rsidR="00927769">
        <w:rPr>
          <w:rFonts w:eastAsiaTheme="minorHAnsi"/>
        </w:rPr>
        <w:t xml:space="preserve"> </w:t>
      </w:r>
      <w:r w:rsidR="006C291C">
        <w:rPr>
          <w:rFonts w:eastAsiaTheme="minorHAnsi"/>
        </w:rPr>
        <w:t>strategies they used in the delivery of care and services to ensure</w:t>
      </w:r>
      <w:r w:rsidR="008C2B68">
        <w:rPr>
          <w:rFonts w:eastAsiaTheme="minorHAnsi"/>
        </w:rPr>
        <w:t xml:space="preserve"> consumers’</w:t>
      </w:r>
      <w:r w:rsidR="006C291C">
        <w:rPr>
          <w:rFonts w:eastAsiaTheme="minorHAnsi"/>
        </w:rPr>
        <w:t xml:space="preserve"> privacy. Consumers</w:t>
      </w:r>
      <w:r w:rsidR="0071711C">
        <w:rPr>
          <w:rFonts w:eastAsiaTheme="minorHAnsi"/>
        </w:rPr>
        <w:t>’</w:t>
      </w:r>
      <w:r w:rsidR="006C291C">
        <w:rPr>
          <w:rFonts w:eastAsiaTheme="minorHAnsi"/>
        </w:rPr>
        <w:t xml:space="preserve"> personal information was kept confidential by a secure electronic records management system, with information</w:t>
      </w:r>
      <w:r w:rsidR="008C2B68">
        <w:rPr>
          <w:rFonts w:eastAsiaTheme="minorHAnsi"/>
        </w:rPr>
        <w:t xml:space="preserve"> restricted </w:t>
      </w:r>
      <w:r w:rsidR="006C291C">
        <w:rPr>
          <w:rFonts w:eastAsiaTheme="minorHAnsi"/>
        </w:rPr>
        <w:t>to staff with the appropriate login. The service’s privacy and dignity policy outlined the service’s commitment to privacy and confidentiality</w:t>
      </w:r>
      <w:r w:rsidR="008C2B68">
        <w:rPr>
          <w:rFonts w:eastAsiaTheme="minorHAnsi"/>
        </w:rPr>
        <w:t xml:space="preserve"> and this was</w:t>
      </w:r>
      <w:r w:rsidR="006C291C">
        <w:rPr>
          <w:rFonts w:eastAsiaTheme="minorHAnsi"/>
        </w:rPr>
        <w:t xml:space="preserve"> observed in practice.  </w:t>
      </w:r>
    </w:p>
    <w:p w14:paraId="5AF3A31A" w14:textId="406EDB3D"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3FF88DE1" w14:textId="77777777" w:rsidR="008B222A" w:rsidRDefault="008B222A" w:rsidP="008B222A">
      <w:pPr>
        <w:pStyle w:val="Heading3"/>
      </w:pPr>
      <w:r w:rsidRPr="00051035">
        <w:t>Requirement 1(3)(a)</w:t>
      </w:r>
      <w:r w:rsidRPr="00051035">
        <w:tab/>
        <w:t>Compliant</w:t>
      </w:r>
    </w:p>
    <w:p w14:paraId="3D67CE8D" w14:textId="77777777" w:rsidR="008B222A" w:rsidRPr="008D114F" w:rsidRDefault="008B222A" w:rsidP="008B222A">
      <w:pPr>
        <w:rPr>
          <w:i/>
        </w:rPr>
      </w:pPr>
      <w:r w:rsidRPr="008D114F">
        <w:rPr>
          <w:i/>
        </w:rPr>
        <w:t>Each consumer is treated with dignity and respect, with their identity, culture and diversity valued.</w:t>
      </w:r>
    </w:p>
    <w:p w14:paraId="526BBA95" w14:textId="77777777" w:rsidR="008B222A" w:rsidRDefault="008B222A" w:rsidP="008B222A">
      <w:pPr>
        <w:pStyle w:val="Heading3"/>
      </w:pPr>
      <w:r>
        <w:lastRenderedPageBreak/>
        <w:t>Requirement 1(3)(b)</w:t>
      </w:r>
      <w:r>
        <w:tab/>
        <w:t>Compliant</w:t>
      </w:r>
    </w:p>
    <w:p w14:paraId="09E1CB49" w14:textId="77777777" w:rsidR="008B222A" w:rsidRPr="008D114F" w:rsidRDefault="008B222A" w:rsidP="008B222A">
      <w:pPr>
        <w:rPr>
          <w:i/>
        </w:rPr>
      </w:pPr>
      <w:r w:rsidRPr="008D114F">
        <w:rPr>
          <w:i/>
        </w:rPr>
        <w:t>Care and services are culturally safe.</w:t>
      </w:r>
    </w:p>
    <w:p w14:paraId="36406B3D" w14:textId="77777777" w:rsidR="008B222A" w:rsidRPr="00DD02D3" w:rsidRDefault="008B222A" w:rsidP="008B222A">
      <w:pPr>
        <w:pStyle w:val="Heading3"/>
      </w:pPr>
      <w:r w:rsidRPr="00DD02D3">
        <w:t>Requirement 1(3)(c)</w:t>
      </w:r>
      <w:r w:rsidRPr="00DD02D3">
        <w:tab/>
        <w:t>Compliant</w:t>
      </w:r>
    </w:p>
    <w:p w14:paraId="605ED415" w14:textId="77777777" w:rsidR="008B222A" w:rsidRPr="008D114F" w:rsidRDefault="008B222A" w:rsidP="008B222A">
      <w:pPr>
        <w:tabs>
          <w:tab w:val="right" w:pos="9026"/>
        </w:tabs>
        <w:spacing w:before="0" w:after="0"/>
        <w:outlineLvl w:val="4"/>
        <w:rPr>
          <w:i/>
        </w:rPr>
      </w:pPr>
      <w:r w:rsidRPr="008D114F">
        <w:rPr>
          <w:i/>
        </w:rPr>
        <w:t xml:space="preserve">Each consumer is supported to exercise choice and independence, including to: </w:t>
      </w:r>
    </w:p>
    <w:p w14:paraId="30FB0A10" w14:textId="77777777" w:rsidR="008B222A" w:rsidRPr="008D114F" w:rsidRDefault="008B222A" w:rsidP="008B22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9BDD8E3" w14:textId="77777777" w:rsidR="008B222A" w:rsidRPr="008D114F" w:rsidRDefault="008B222A" w:rsidP="008B22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364478" w14:textId="77777777" w:rsidR="008B222A" w:rsidRPr="008D114F" w:rsidRDefault="008B222A" w:rsidP="008B222A">
      <w:pPr>
        <w:numPr>
          <w:ilvl w:val="0"/>
          <w:numId w:val="12"/>
        </w:numPr>
        <w:tabs>
          <w:tab w:val="right" w:pos="9026"/>
        </w:tabs>
        <w:spacing w:before="0" w:after="0"/>
        <w:ind w:left="567" w:hanging="425"/>
        <w:outlineLvl w:val="4"/>
        <w:rPr>
          <w:i/>
        </w:rPr>
      </w:pPr>
      <w:r w:rsidRPr="008D114F">
        <w:rPr>
          <w:i/>
        </w:rPr>
        <w:t xml:space="preserve">communicate their decisions; and </w:t>
      </w:r>
    </w:p>
    <w:p w14:paraId="03ED9ECB" w14:textId="77777777" w:rsidR="008B222A" w:rsidRPr="008D114F" w:rsidRDefault="008B222A" w:rsidP="008B222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F17423" w14:textId="77777777" w:rsidR="008B222A" w:rsidRDefault="008B222A" w:rsidP="008B222A">
      <w:pPr>
        <w:pStyle w:val="Heading3"/>
      </w:pPr>
      <w:r>
        <w:t>Requirement 1(3)(d)</w:t>
      </w:r>
      <w:r>
        <w:tab/>
        <w:t>Compliant</w:t>
      </w:r>
    </w:p>
    <w:p w14:paraId="43014ADE" w14:textId="347E65D3" w:rsidR="008B222A" w:rsidRDefault="008B222A" w:rsidP="008B222A">
      <w:pPr>
        <w:rPr>
          <w:i/>
        </w:rPr>
      </w:pPr>
      <w:r w:rsidRPr="008D114F">
        <w:rPr>
          <w:i/>
        </w:rPr>
        <w:t>Each consumer is supported to take risks to enable them to live the best life they can.</w:t>
      </w:r>
    </w:p>
    <w:p w14:paraId="70153135" w14:textId="3F9EF80B" w:rsidR="00493ABA" w:rsidRDefault="00493ABA" w:rsidP="008B222A">
      <w:r>
        <w:t>Consumers were supported to undertake activities associated with risk through relevant risk assessment and planning, consultation with the consumer representatives</w:t>
      </w:r>
      <w:r w:rsidR="0071711C">
        <w:t>,</w:t>
      </w:r>
      <w:r>
        <w:t xml:space="preserve"> and as applicable</w:t>
      </w:r>
      <w:r w:rsidR="0071711C">
        <w:t>,</w:t>
      </w:r>
      <w:r>
        <w:t xml:space="preserve"> medical and allied health input, as </w:t>
      </w:r>
      <w:r w:rsidR="0071711C">
        <w:t>confirmed</w:t>
      </w:r>
      <w:r>
        <w:t xml:space="preserve"> by review of care planning documentation, staff and consumer interviews. </w:t>
      </w:r>
    </w:p>
    <w:p w14:paraId="308BD3D3" w14:textId="34193ADE" w:rsidR="00493ABA" w:rsidRDefault="00493ABA" w:rsidP="008B222A">
      <w:r>
        <w:t>The Assessment Team</w:t>
      </w:r>
      <w:r w:rsidR="0071711C">
        <w:t xml:space="preserve"> recommended Requirement 1(3)(d) </w:t>
      </w:r>
      <w:r w:rsidR="008C2B68">
        <w:t>was Met;</w:t>
      </w:r>
      <w:r w:rsidR="0071711C">
        <w:t xml:space="preserve"> </w:t>
      </w:r>
      <w:r w:rsidR="00E50B13">
        <w:t xml:space="preserve">however, </w:t>
      </w:r>
      <w:r w:rsidR="008C2B68">
        <w:t xml:space="preserve">it </w:t>
      </w:r>
      <w:r w:rsidR="00E50B13">
        <w:t>found</w:t>
      </w:r>
      <w:r>
        <w:t xml:space="preserve"> one risk assessment was not completed for a consumer, which was </w:t>
      </w:r>
      <w:r w:rsidR="0071711C">
        <w:t>updated</w:t>
      </w:r>
      <w:r>
        <w:t xml:space="preserve"> by the service during the site audit. </w:t>
      </w:r>
      <w:r w:rsidR="008C2B68">
        <w:t>As</w:t>
      </w:r>
      <w:r>
        <w:t xml:space="preserve"> the service</w:t>
      </w:r>
      <w:r w:rsidR="00B02331">
        <w:t xml:space="preserve"> undertook immediate action to complete the risk assessment, there was low risk to the consumer identified and all other sampled care plans had applicable risk assessments, </w:t>
      </w:r>
      <w:r w:rsidR="0071711C">
        <w:t>I de</w:t>
      </w:r>
      <w:r w:rsidR="008C2B68">
        <w:t>cided t</w:t>
      </w:r>
      <w:r w:rsidR="0071711C">
        <w:t>his example</w:t>
      </w:r>
      <w:r w:rsidR="00B02331">
        <w:t xml:space="preserve"> </w:t>
      </w:r>
      <w:r w:rsidR="0071711C">
        <w:t>in isolation does not warrant a finding of</w:t>
      </w:r>
      <w:r w:rsidR="00B02331">
        <w:t xml:space="preserve"> non-compliance. </w:t>
      </w:r>
    </w:p>
    <w:p w14:paraId="3D836831" w14:textId="77777777" w:rsidR="008C2B68" w:rsidRDefault="00B02331" w:rsidP="008B222A">
      <w:r>
        <w:t xml:space="preserve">In the service’s written response, the service provided </w:t>
      </w:r>
      <w:r w:rsidR="00053FC4">
        <w:t xml:space="preserve">supporting evidence which demonstrated the risk assessment </w:t>
      </w:r>
      <w:r w:rsidR="008C2B68">
        <w:t>was</w:t>
      </w:r>
      <w:r w:rsidR="00053FC4">
        <w:t xml:space="preserve"> completed for the applicable consumer</w:t>
      </w:r>
      <w:r w:rsidR="00B45F66">
        <w:t xml:space="preserve">, and included information such as risk classification and factors, strategies and relevant medical information. </w:t>
      </w:r>
    </w:p>
    <w:p w14:paraId="144E75BA" w14:textId="5BAB0790" w:rsidR="00B02331" w:rsidRPr="00493ABA" w:rsidRDefault="00B45F66" w:rsidP="008B222A">
      <w:r>
        <w:t xml:space="preserve">Based on the balance of evidence presented by the Assessment Team, and evidence provided by the service, I </w:t>
      </w:r>
      <w:r w:rsidR="008C2B68">
        <w:t>decided the service is compliant with Requirement</w:t>
      </w:r>
      <w:r>
        <w:t xml:space="preserve"> 1(3)(d).</w:t>
      </w:r>
    </w:p>
    <w:p w14:paraId="23A1EC8F" w14:textId="77777777" w:rsidR="008B222A" w:rsidRDefault="008B222A" w:rsidP="008B222A">
      <w:pPr>
        <w:pStyle w:val="Heading3"/>
      </w:pPr>
      <w:r>
        <w:t>Requirement 1(3)(e)</w:t>
      </w:r>
      <w:r>
        <w:tab/>
        <w:t>Compliant</w:t>
      </w:r>
    </w:p>
    <w:p w14:paraId="15FCEF7C" w14:textId="0F31E865" w:rsidR="008B222A" w:rsidRDefault="008B222A" w:rsidP="008B222A">
      <w:pPr>
        <w:rPr>
          <w:i/>
        </w:rPr>
      </w:pPr>
      <w:r w:rsidRPr="008D114F">
        <w:rPr>
          <w:i/>
        </w:rPr>
        <w:t>Information provided to each consumer is current, accurate and timely, and communicated in a way that is clear, easy to understand and enables them to exercise choice.</w:t>
      </w:r>
    </w:p>
    <w:p w14:paraId="1B8F129E" w14:textId="1B9A85E0" w:rsidR="00503E9D" w:rsidRDefault="00674C26" w:rsidP="008B222A">
      <w:r>
        <w:lastRenderedPageBreak/>
        <w:t>Based on supporting evidence such as consumer and staff interviews, review of care planning records and observations during the site audit, the service demonstrated it provided information to consumers and their representatives in a timely and easy to understand manner</w:t>
      </w:r>
      <w:r w:rsidR="00503E9D">
        <w:t xml:space="preserve"> to assist with decisions</w:t>
      </w:r>
      <w:r>
        <w:t xml:space="preserve">. However, the Assessment Team noted feedback from two representatives about </w:t>
      </w:r>
      <w:r w:rsidR="003719F7">
        <w:t xml:space="preserve">the </w:t>
      </w:r>
      <w:r>
        <w:t>transparency of communication relating to COVID-19 and a change to a consumer’s condition. The Assessment Team did not consider these two examples indicat</w:t>
      </w:r>
      <w:r w:rsidR="003719F7">
        <w:t>ed</w:t>
      </w:r>
      <w:r>
        <w:t xml:space="preserve"> non-compliance</w:t>
      </w:r>
      <w:r w:rsidR="00503E9D">
        <w:t xml:space="preserve">, given that the evidence overall demonstrated that </w:t>
      </w:r>
      <w:proofErr w:type="gramStart"/>
      <w:r w:rsidR="00503E9D">
        <w:t>sufficient</w:t>
      </w:r>
      <w:proofErr w:type="gramEnd"/>
      <w:r w:rsidR="00503E9D">
        <w:t xml:space="preserve"> systems were in place to enable clear communication and distribution of information. </w:t>
      </w:r>
      <w:r>
        <w:t xml:space="preserve"> </w:t>
      </w:r>
    </w:p>
    <w:p w14:paraId="38CA504A" w14:textId="72FF7A1F" w:rsidR="0071711C" w:rsidRDefault="003719F7" w:rsidP="0071711C">
      <w:r>
        <w:t>I</w:t>
      </w:r>
      <w:r w:rsidR="0071711C">
        <w:t xml:space="preserve">n its written response, the service provided supporting evidence and context which demonstrated it communicated and provided information to representatives in a timely and transparent manner. </w:t>
      </w:r>
    </w:p>
    <w:p w14:paraId="2C975B62" w14:textId="473160C4" w:rsidR="00674C26" w:rsidRDefault="003719F7" w:rsidP="008B222A">
      <w:r>
        <w:t>As</w:t>
      </w:r>
      <w:r w:rsidR="00503E9D">
        <w:t xml:space="preserve"> information was</w:t>
      </w:r>
      <w:r w:rsidR="00674C26">
        <w:t xml:space="preserve"> provided to consumers and representatives </w:t>
      </w:r>
      <w:r w:rsidR="00503E9D">
        <w:t>in a clear and timely manner, I de</w:t>
      </w:r>
      <w:r>
        <w:t>cided the service was compliant with</w:t>
      </w:r>
      <w:r w:rsidR="00503E9D">
        <w:t xml:space="preserve"> Requirement 1(3)(e). </w:t>
      </w:r>
    </w:p>
    <w:p w14:paraId="237C311B" w14:textId="77777777" w:rsidR="008B222A" w:rsidRDefault="008B222A" w:rsidP="008B222A">
      <w:pPr>
        <w:pStyle w:val="Heading3"/>
      </w:pPr>
      <w:r>
        <w:t>Requirement 1(3)(f)</w:t>
      </w:r>
      <w:r>
        <w:tab/>
        <w:t>Compliant</w:t>
      </w:r>
    </w:p>
    <w:p w14:paraId="6E74901A" w14:textId="77777777" w:rsidR="008B222A" w:rsidRPr="008D114F" w:rsidRDefault="008B222A" w:rsidP="008B222A">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8911506"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B222A"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37D69E4" w14:textId="58FE5A86" w:rsidR="004A26BE" w:rsidRDefault="004A26BE" w:rsidP="004A26BE">
      <w:pPr>
        <w:rPr>
          <w:rFonts w:eastAsiaTheme="minorHAnsi"/>
        </w:rPr>
      </w:pPr>
      <w:r>
        <w:rPr>
          <w:rFonts w:eastAsiaTheme="minorHAnsi"/>
        </w:rPr>
        <w:t xml:space="preserve">The Quality Standard is assessed as Compliant, as five of the five specific requirements </w:t>
      </w:r>
      <w:r w:rsidR="000C3485">
        <w:rPr>
          <w:rFonts w:eastAsiaTheme="minorHAnsi"/>
        </w:rPr>
        <w:t>were</w:t>
      </w:r>
      <w:r>
        <w:rPr>
          <w:rFonts w:eastAsiaTheme="minorHAnsi"/>
        </w:rPr>
        <w:t xml:space="preserve"> assessed as Compliant, informed by evidence from the Assessment Team</w:t>
      </w:r>
      <w:r w:rsidR="001A74A6">
        <w:rPr>
          <w:rFonts w:eastAsiaTheme="minorHAnsi"/>
        </w:rPr>
        <w:t xml:space="preserve">, such as: </w:t>
      </w:r>
    </w:p>
    <w:p w14:paraId="3F178A95" w14:textId="77777777" w:rsidR="004A26BE" w:rsidRDefault="004A26BE" w:rsidP="004A26BE">
      <w:pPr>
        <w:pStyle w:val="ListBullet"/>
        <w:spacing w:line="240" w:lineRule="auto"/>
        <w:ind w:left="782"/>
      </w:pPr>
      <w:r>
        <w:t xml:space="preserve">Interviews with a sample proportion of consumers and their representatives at the service. </w:t>
      </w:r>
    </w:p>
    <w:p w14:paraId="052C39DE" w14:textId="77777777" w:rsidR="004A26BE" w:rsidRDefault="004A26BE" w:rsidP="004A26BE">
      <w:pPr>
        <w:pStyle w:val="ListBullet"/>
        <w:spacing w:line="240" w:lineRule="auto"/>
        <w:ind w:left="782"/>
      </w:pPr>
      <w:r>
        <w:t xml:space="preserve">Interviews with staff and management at the service. </w:t>
      </w:r>
    </w:p>
    <w:p w14:paraId="0CB4B4EC" w14:textId="77777777" w:rsidR="004A26BE" w:rsidRDefault="004A26BE" w:rsidP="004A26BE">
      <w:pPr>
        <w:pStyle w:val="ListBullet"/>
        <w:spacing w:line="240" w:lineRule="auto"/>
        <w:ind w:left="782"/>
      </w:pPr>
      <w:r>
        <w:t xml:space="preserve">Review of care planning documentation. </w:t>
      </w:r>
    </w:p>
    <w:p w14:paraId="0B8D68DA" w14:textId="77777777" w:rsidR="004A26BE" w:rsidRDefault="004A26BE" w:rsidP="004A26BE">
      <w:pPr>
        <w:pStyle w:val="ListBullet"/>
        <w:spacing w:line="240" w:lineRule="auto"/>
        <w:ind w:left="782"/>
      </w:pPr>
      <w:r>
        <w:t>The service’s policies and procedures.</w:t>
      </w:r>
    </w:p>
    <w:p w14:paraId="4AFC1FA1" w14:textId="77777777" w:rsidR="004A26BE" w:rsidRDefault="004A26BE" w:rsidP="004A26BE">
      <w:pPr>
        <w:pStyle w:val="ListBullet"/>
        <w:spacing w:line="240" w:lineRule="auto"/>
        <w:ind w:left="782"/>
      </w:pPr>
      <w:r>
        <w:t xml:space="preserve">Observations during the site audit. </w:t>
      </w:r>
    </w:p>
    <w:p w14:paraId="22CCEEBF" w14:textId="1DE4EA39" w:rsidR="004A26BE" w:rsidRDefault="004A26BE" w:rsidP="004A26BE">
      <w:pPr>
        <w:pStyle w:val="ListBullet"/>
        <w:numPr>
          <w:ilvl w:val="0"/>
          <w:numId w:val="0"/>
        </w:numPr>
        <w:spacing w:line="240" w:lineRule="auto"/>
      </w:pPr>
      <w:r>
        <w:rPr>
          <w:color w:val="000000"/>
          <w:szCs w:val="24"/>
          <w:lang w:eastAsia="en-AU"/>
        </w:rPr>
        <w:t xml:space="preserve">Sampled consumers and representatives advised the Assessment Team that consumers were involved </w:t>
      </w:r>
      <w:r>
        <w:t>in the ongoing assessment and planning of their care and service delivery needs, to optimise their health and well</w:t>
      </w:r>
      <w:r w:rsidR="00462911">
        <w:t>-</w:t>
      </w:r>
      <w:r>
        <w:t xml:space="preserve">being. </w:t>
      </w:r>
    </w:p>
    <w:p w14:paraId="7C1D99D4" w14:textId="77777777" w:rsidR="00335142" w:rsidRDefault="001A74A6" w:rsidP="004A26BE">
      <w:pPr>
        <w:pStyle w:val="ListBullet"/>
        <w:numPr>
          <w:ilvl w:val="0"/>
          <w:numId w:val="0"/>
        </w:numPr>
        <w:spacing w:line="240" w:lineRule="auto"/>
      </w:pPr>
      <w:r>
        <w:t xml:space="preserve">Review of sampled care plans demonstrated consistent consideration of risks to consumers’ health and well-being, </w:t>
      </w:r>
      <w:r w:rsidR="00335142">
        <w:t>which</w:t>
      </w:r>
      <w:r w:rsidR="00904D3A">
        <w:t xml:space="preserve"> aligned with consumers’ goals, needs and preferences to inform</w:t>
      </w:r>
      <w:r>
        <w:t xml:space="preserve"> the delivery of safe and effective care and services. </w:t>
      </w:r>
      <w:r w:rsidR="00904D3A">
        <w:t xml:space="preserve">Staff were supported to undertake the assessment and planning process by the service’s policies, procedures and guidelines. </w:t>
      </w:r>
    </w:p>
    <w:p w14:paraId="5D036834" w14:textId="77777777" w:rsidR="00E50B13" w:rsidRDefault="00904D3A" w:rsidP="004A26BE">
      <w:pPr>
        <w:pStyle w:val="ListBullet"/>
        <w:numPr>
          <w:ilvl w:val="0"/>
          <w:numId w:val="0"/>
        </w:numPr>
        <w:spacing w:line="240" w:lineRule="auto"/>
      </w:pPr>
      <w:r>
        <w:t xml:space="preserve">Sampled care plans identified and addressed consumers current needs and advance care and end of life planning preferences, </w:t>
      </w:r>
      <w:r w:rsidR="00335142">
        <w:t>that</w:t>
      </w:r>
      <w:r>
        <w:t xml:space="preserve"> aligned with feedback from consumers </w:t>
      </w:r>
      <w:r>
        <w:lastRenderedPageBreak/>
        <w:t xml:space="preserve">and representatives. </w:t>
      </w:r>
      <w:r w:rsidR="001D3D42">
        <w:t xml:space="preserve">Clinical staff explained that palliative care teams and doctors were involved in the assessment and planning </w:t>
      </w:r>
      <w:r w:rsidR="00E50B13">
        <w:t>process</w:t>
      </w:r>
      <w:r w:rsidR="001D3D42">
        <w:t xml:space="preserve"> to ensure</w:t>
      </w:r>
      <w:r w:rsidR="00E50B13">
        <w:t xml:space="preserve"> consumers’</w:t>
      </w:r>
      <w:r w:rsidR="001D3D42">
        <w:t xml:space="preserve"> needs were considered accordingly. </w:t>
      </w:r>
    </w:p>
    <w:p w14:paraId="267A8933" w14:textId="66C17AAA" w:rsidR="00E50B13" w:rsidRDefault="00904D3A" w:rsidP="004A26BE">
      <w:pPr>
        <w:pStyle w:val="ListBullet"/>
        <w:numPr>
          <w:ilvl w:val="0"/>
          <w:numId w:val="0"/>
        </w:numPr>
        <w:spacing w:line="240" w:lineRule="auto"/>
      </w:pPr>
      <w:r>
        <w:t xml:space="preserve">Management explained how individual needs, goals and preferences were considered for end of life care. For example, management explained that for some cultures, when </w:t>
      </w:r>
      <w:r w:rsidR="001D3D42">
        <w:t>a person</w:t>
      </w:r>
      <w:r>
        <w:t xml:space="preserve"> passes away, their room must be kept free for 2 days</w:t>
      </w:r>
      <w:r w:rsidR="00E50B13">
        <w:t>. The service recorded</w:t>
      </w:r>
      <w:r>
        <w:t xml:space="preserve"> </w:t>
      </w:r>
      <w:r w:rsidR="00E50B13">
        <w:t xml:space="preserve">this cultural and religious preference </w:t>
      </w:r>
      <w:r>
        <w:t>in consumers’ care plans</w:t>
      </w:r>
      <w:r w:rsidR="00E50B13">
        <w:t xml:space="preserve"> to ensure this was observed in practice</w:t>
      </w:r>
      <w:r>
        <w:t>.</w:t>
      </w:r>
    </w:p>
    <w:p w14:paraId="14B6346E" w14:textId="1EC38AF9" w:rsidR="00C92D04" w:rsidRDefault="004C5CB3" w:rsidP="004A26BE">
      <w:pPr>
        <w:pStyle w:val="ListBullet"/>
        <w:numPr>
          <w:ilvl w:val="0"/>
          <w:numId w:val="0"/>
        </w:numPr>
        <w:spacing w:line="240" w:lineRule="auto"/>
      </w:pPr>
      <w:r>
        <w:t xml:space="preserve">Staff were </w:t>
      </w:r>
      <w:r w:rsidR="00E50B13">
        <w:t>prompted</w:t>
      </w:r>
      <w:r>
        <w:t xml:space="preserve"> to review advance care</w:t>
      </w:r>
      <w:r w:rsidR="0035267E">
        <w:t xml:space="preserve"> and end of life</w:t>
      </w:r>
      <w:r>
        <w:t xml:space="preserve"> directives through </w:t>
      </w:r>
      <w:r w:rsidR="00E50B13">
        <w:t>the</w:t>
      </w:r>
      <w:r>
        <w:t xml:space="preserve"> electronic records management system, before being able to navigate to the rest of the consumer’s care plan. </w:t>
      </w:r>
    </w:p>
    <w:p w14:paraId="29477AC7" w14:textId="7E32C573" w:rsidR="004C5CB3" w:rsidRDefault="004C5CB3" w:rsidP="004A26BE">
      <w:pPr>
        <w:pStyle w:val="ListBullet"/>
        <w:numPr>
          <w:ilvl w:val="0"/>
          <w:numId w:val="0"/>
        </w:numPr>
        <w:spacing w:line="240" w:lineRule="auto"/>
      </w:pPr>
      <w:r>
        <w:t>Consumers reported they were involved in the assessment and planning process on an ongoing basis and were supported by staff to understand assessment outcomes. Staff explained various communication strategies they utilised to explain information to consumers during the assessment and review process to ensure their needs were appropriately captured and understood, such as looking for body language cues, involvement of representatives, and pr</w:t>
      </w:r>
      <w:r w:rsidR="000C3485">
        <w:t xml:space="preserve">oviding copies </w:t>
      </w:r>
      <w:r>
        <w:t>of care plan</w:t>
      </w:r>
      <w:r w:rsidR="000C3485">
        <w:t>s</w:t>
      </w:r>
      <w:r w:rsidR="00A605BE">
        <w:t xml:space="preserve"> </w:t>
      </w:r>
      <w:r w:rsidR="000C3485">
        <w:t>to</w:t>
      </w:r>
      <w:r w:rsidR="00A605BE">
        <w:t xml:space="preserve"> consumer</w:t>
      </w:r>
      <w:r w:rsidR="000C3485">
        <w:t>s</w:t>
      </w:r>
      <w:r w:rsidR="00A605BE">
        <w:t xml:space="preserve"> and representative</w:t>
      </w:r>
      <w:r w:rsidR="000C3485">
        <w:t>s</w:t>
      </w:r>
      <w:r w:rsidR="00A605BE">
        <w:t>. Review of care planning documentation, such as progress notes</w:t>
      </w:r>
      <w:r w:rsidR="0035267E">
        <w:t>, assessments</w:t>
      </w:r>
      <w:r w:rsidR="00A605BE">
        <w:t xml:space="preserve"> and referrals confirmed that other organisations, individuals and providers were involved in the care of the consumer. </w:t>
      </w:r>
    </w:p>
    <w:p w14:paraId="4D6AAFF6" w14:textId="3308D8C4" w:rsidR="00794349" w:rsidRDefault="00794349" w:rsidP="004A26BE">
      <w:pPr>
        <w:pStyle w:val="ListBullet"/>
        <w:numPr>
          <w:ilvl w:val="0"/>
          <w:numId w:val="0"/>
        </w:numPr>
        <w:spacing w:line="240" w:lineRule="auto"/>
      </w:pPr>
      <w:r>
        <w:t xml:space="preserve">Staff and management explained how they escalated and responded to incidents, and changes to consumers’ needs, through updated assessment of consumers’ care plans, such as: </w:t>
      </w:r>
    </w:p>
    <w:p w14:paraId="1B81E635" w14:textId="0AC8B632" w:rsidR="00794349" w:rsidRDefault="00794349" w:rsidP="00794349">
      <w:pPr>
        <w:pStyle w:val="ListBullet"/>
      </w:pPr>
      <w:r>
        <w:t xml:space="preserve">Referrals to the Serious Incident Response Scheme, </w:t>
      </w:r>
      <w:r w:rsidR="0035267E">
        <w:t xml:space="preserve">and </w:t>
      </w:r>
      <w:r>
        <w:t xml:space="preserve">incident management reporting as applicable. </w:t>
      </w:r>
    </w:p>
    <w:p w14:paraId="5887E11A" w14:textId="5361315A" w:rsidR="0067649F" w:rsidRDefault="00794349" w:rsidP="00794349">
      <w:pPr>
        <w:pStyle w:val="ListBullet"/>
      </w:pPr>
      <w:r>
        <w:t xml:space="preserve">Referral to clinical staff and medical professionals as applicable. </w:t>
      </w:r>
    </w:p>
    <w:p w14:paraId="0B78D2A3" w14:textId="56A23120" w:rsidR="00794349" w:rsidRDefault="00794349" w:rsidP="00794349">
      <w:pPr>
        <w:pStyle w:val="ListBullet"/>
      </w:pPr>
      <w:r>
        <w:t xml:space="preserve">Notification of changes to the consumer’s condition to relevant parties, such as representatives, organisations and other providers of care. </w:t>
      </w:r>
    </w:p>
    <w:p w14:paraId="27437457" w14:textId="70EA4DCF" w:rsidR="00794349" w:rsidRDefault="00794349" w:rsidP="00794349">
      <w:pPr>
        <w:pStyle w:val="ListBullet"/>
        <w:numPr>
          <w:ilvl w:val="0"/>
          <w:numId w:val="0"/>
        </w:numPr>
      </w:pPr>
      <w:r>
        <w:t xml:space="preserve">Review of care planning documentation confirmed that the provision of care and services were reviewed for effectiveness, and when circumstances changed, which aligned with examples </w:t>
      </w:r>
      <w:r w:rsidR="000A0271">
        <w:t xml:space="preserve">provided by staff. </w:t>
      </w:r>
      <w:r>
        <w:t xml:space="preserve"> </w:t>
      </w:r>
    </w:p>
    <w:p w14:paraId="44D027DB" w14:textId="40E02AC5" w:rsidR="00ED6B57" w:rsidRDefault="00ED6B57" w:rsidP="00ED6B57">
      <w:pPr>
        <w:pStyle w:val="Heading2"/>
      </w:pPr>
      <w:r>
        <w:t>Assessment of Standard 2 Requirements</w:t>
      </w:r>
      <w:r w:rsidR="0066387A" w:rsidRPr="0066387A">
        <w:rPr>
          <w:i/>
          <w:color w:val="0000FF"/>
          <w:sz w:val="24"/>
          <w:szCs w:val="24"/>
        </w:rPr>
        <w:t xml:space="preserve"> </w:t>
      </w:r>
    </w:p>
    <w:p w14:paraId="7E588468" w14:textId="77777777" w:rsidR="008B222A" w:rsidRDefault="008B222A" w:rsidP="008B222A">
      <w:pPr>
        <w:pStyle w:val="Heading3"/>
      </w:pPr>
      <w:r w:rsidRPr="00051035">
        <w:t xml:space="preserve">Requirement </w:t>
      </w:r>
      <w:r>
        <w:t>2</w:t>
      </w:r>
      <w:r w:rsidRPr="00051035">
        <w:t>(3)(a)</w:t>
      </w:r>
      <w:r w:rsidRPr="00051035">
        <w:tab/>
        <w:t>Compliant</w:t>
      </w:r>
    </w:p>
    <w:p w14:paraId="24DC73BB" w14:textId="77777777" w:rsidR="008B222A" w:rsidRPr="008D114F" w:rsidRDefault="008B222A" w:rsidP="008B222A">
      <w:pPr>
        <w:rPr>
          <w:i/>
        </w:rPr>
      </w:pPr>
      <w:r w:rsidRPr="008D114F">
        <w:rPr>
          <w:i/>
        </w:rPr>
        <w:t>Assessment and planning, including consideration of risks to the consumer’s health and well-being, informs the delivery of safe and effective care and services.</w:t>
      </w:r>
    </w:p>
    <w:p w14:paraId="3850A0C7" w14:textId="77777777" w:rsidR="008B222A" w:rsidRDefault="008B222A" w:rsidP="008B222A">
      <w:pPr>
        <w:pStyle w:val="Heading3"/>
      </w:pPr>
      <w:r>
        <w:lastRenderedPageBreak/>
        <w:t>Requirement 2(3)(b)</w:t>
      </w:r>
      <w:r>
        <w:tab/>
        <w:t>Compliant</w:t>
      </w:r>
    </w:p>
    <w:p w14:paraId="0834D5F4" w14:textId="77777777" w:rsidR="008B222A" w:rsidRPr="008D114F" w:rsidRDefault="008B222A" w:rsidP="008B222A">
      <w:pPr>
        <w:rPr>
          <w:i/>
        </w:rPr>
      </w:pPr>
      <w:r w:rsidRPr="008D114F">
        <w:rPr>
          <w:i/>
        </w:rPr>
        <w:t>Assessment and planning identifies and addresses the consumer’s current needs, goals and preferences, including advance care planning and end of life planning if the consumer wishes.</w:t>
      </w:r>
    </w:p>
    <w:p w14:paraId="6E009514" w14:textId="77777777" w:rsidR="008B222A" w:rsidRDefault="008B222A" w:rsidP="008B222A">
      <w:pPr>
        <w:pStyle w:val="Heading3"/>
      </w:pPr>
      <w:r>
        <w:t>Requirement 2(3)(c)</w:t>
      </w:r>
      <w:r>
        <w:tab/>
        <w:t>Compliant</w:t>
      </w:r>
    </w:p>
    <w:p w14:paraId="27641D3F" w14:textId="77777777" w:rsidR="008B222A" w:rsidRPr="008D114F" w:rsidRDefault="008B222A" w:rsidP="008B222A">
      <w:pPr>
        <w:rPr>
          <w:i/>
        </w:rPr>
      </w:pPr>
      <w:r w:rsidRPr="008D114F">
        <w:rPr>
          <w:i/>
        </w:rPr>
        <w:t>The organisation demonstrates that assessment and planning:</w:t>
      </w:r>
    </w:p>
    <w:p w14:paraId="46C2D2D4" w14:textId="77777777" w:rsidR="008B222A" w:rsidRPr="008D114F" w:rsidRDefault="008B222A" w:rsidP="008B22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1ED9CB" w14:textId="77777777" w:rsidR="008B222A" w:rsidRPr="008D114F" w:rsidRDefault="008B222A" w:rsidP="008B22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996253A" w14:textId="77777777" w:rsidR="008B222A" w:rsidRDefault="008B222A" w:rsidP="008B222A">
      <w:pPr>
        <w:pStyle w:val="Heading3"/>
      </w:pPr>
      <w:r>
        <w:t>Requirement 2(3)(d)</w:t>
      </w:r>
      <w:r>
        <w:tab/>
        <w:t>Compliant</w:t>
      </w:r>
    </w:p>
    <w:p w14:paraId="001EEBCE" w14:textId="77777777" w:rsidR="008B222A" w:rsidRPr="008D114F" w:rsidRDefault="008B222A" w:rsidP="008B22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D48E71F" w14:textId="77777777" w:rsidR="008B222A" w:rsidRDefault="008B222A" w:rsidP="008B222A">
      <w:pPr>
        <w:pStyle w:val="Heading3"/>
      </w:pPr>
      <w:r>
        <w:t>Requirement 2(3)(e)</w:t>
      </w:r>
      <w:r>
        <w:tab/>
        <w:t>Compliant</w:t>
      </w:r>
    </w:p>
    <w:p w14:paraId="30D76D53" w14:textId="77777777" w:rsidR="008B222A" w:rsidRPr="008D114F" w:rsidRDefault="008B222A" w:rsidP="008B222A">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031EAC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B222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CE471" w14:textId="57DAC95A" w:rsidR="00FE07B3" w:rsidRDefault="00FE07B3" w:rsidP="00FE07B3">
      <w:pPr>
        <w:rPr>
          <w:rFonts w:eastAsiaTheme="minorHAnsi"/>
        </w:rPr>
      </w:pPr>
      <w:r>
        <w:rPr>
          <w:rFonts w:eastAsiaTheme="minorHAnsi"/>
        </w:rPr>
        <w:t xml:space="preserve">The Quality Standard is assessed as Compliant, as seven of the seven specific requirements </w:t>
      </w:r>
      <w:r w:rsidR="004F2DEA">
        <w:rPr>
          <w:rFonts w:eastAsiaTheme="minorHAnsi"/>
        </w:rPr>
        <w:t>were</w:t>
      </w:r>
      <w:r>
        <w:rPr>
          <w:rFonts w:eastAsiaTheme="minorHAnsi"/>
        </w:rPr>
        <w:t xml:space="preserve"> assessed as Compliant, informed by the evidence from the Assessment Team, and the service’s response to the site audit report. </w:t>
      </w:r>
    </w:p>
    <w:p w14:paraId="57C4AAD3" w14:textId="77777777" w:rsidR="00FE07B3" w:rsidRDefault="00FE07B3" w:rsidP="00C7477B">
      <w:pPr>
        <w:spacing w:line="240" w:lineRule="auto"/>
        <w:rPr>
          <w:rFonts w:eastAsiaTheme="minorHAnsi"/>
        </w:rPr>
      </w:pPr>
      <w:r>
        <w:rPr>
          <w:rFonts w:eastAsiaTheme="minorHAnsi"/>
        </w:rPr>
        <w:t xml:space="preserve">The Assessment Team evidence included:   </w:t>
      </w:r>
    </w:p>
    <w:p w14:paraId="2EDA5072" w14:textId="77777777" w:rsidR="00FE07B3" w:rsidRDefault="00FE07B3" w:rsidP="00C7477B">
      <w:pPr>
        <w:pStyle w:val="ListBullet"/>
        <w:spacing w:line="240" w:lineRule="auto"/>
        <w:ind w:left="782"/>
      </w:pPr>
      <w:r>
        <w:t xml:space="preserve">Interviews with a sample proportion of consumers and their representatives at the service. </w:t>
      </w:r>
    </w:p>
    <w:p w14:paraId="084CFF8E" w14:textId="77777777" w:rsidR="00FE07B3" w:rsidRDefault="00FE07B3" w:rsidP="00C7477B">
      <w:pPr>
        <w:pStyle w:val="ListBullet"/>
        <w:spacing w:line="240" w:lineRule="auto"/>
        <w:ind w:left="782"/>
      </w:pPr>
      <w:r>
        <w:t xml:space="preserve">Interviews with staff and management at the service. </w:t>
      </w:r>
    </w:p>
    <w:p w14:paraId="0CF4B1C5" w14:textId="77777777" w:rsidR="00FE07B3" w:rsidRDefault="00FE07B3" w:rsidP="00C7477B">
      <w:pPr>
        <w:pStyle w:val="ListBullet"/>
        <w:spacing w:line="240" w:lineRule="auto"/>
        <w:ind w:left="782"/>
      </w:pPr>
      <w:r>
        <w:t xml:space="preserve">Review of care planning documentation. </w:t>
      </w:r>
    </w:p>
    <w:p w14:paraId="22549B79" w14:textId="77777777" w:rsidR="00FE07B3" w:rsidRDefault="00FE07B3" w:rsidP="00C7477B">
      <w:pPr>
        <w:pStyle w:val="ListBullet"/>
        <w:spacing w:line="240" w:lineRule="auto"/>
        <w:ind w:left="782"/>
      </w:pPr>
      <w:r>
        <w:t>The service’s policies and procedures.</w:t>
      </w:r>
    </w:p>
    <w:p w14:paraId="22DD40AF" w14:textId="77777777" w:rsidR="00FE07B3" w:rsidRDefault="00FE07B3" w:rsidP="00C7477B">
      <w:pPr>
        <w:pStyle w:val="ListBullet"/>
        <w:spacing w:line="240" w:lineRule="auto"/>
        <w:ind w:left="782"/>
      </w:pPr>
      <w:r>
        <w:t xml:space="preserve">Observations during the site audit. </w:t>
      </w:r>
    </w:p>
    <w:p w14:paraId="1D07373E" w14:textId="00C4E06F" w:rsidR="00FE07B3" w:rsidRDefault="00FE07B3" w:rsidP="00C7477B">
      <w:pPr>
        <w:pStyle w:val="ListBullet"/>
        <w:numPr>
          <w:ilvl w:val="0"/>
          <w:numId w:val="0"/>
        </w:numPr>
        <w:spacing w:line="240" w:lineRule="auto"/>
      </w:pPr>
      <w:r>
        <w:t xml:space="preserve">The service’s written response to the site audit included evidence such as: </w:t>
      </w:r>
    </w:p>
    <w:p w14:paraId="1BE2BB7F" w14:textId="57A59AAB" w:rsidR="00FE07B3" w:rsidRDefault="00FE07B3" w:rsidP="00C7477B">
      <w:pPr>
        <w:pStyle w:val="ListBullet"/>
        <w:spacing w:line="240" w:lineRule="auto"/>
      </w:pPr>
      <w:r>
        <w:t>Applicable medical information relating to consumer examples</w:t>
      </w:r>
      <w:r w:rsidR="009C49C7">
        <w:t xml:space="preserve">, such as assessments and hygiene care plan directions. </w:t>
      </w:r>
      <w:r>
        <w:t xml:space="preserve"> </w:t>
      </w:r>
    </w:p>
    <w:p w14:paraId="32D03339" w14:textId="4B426248" w:rsidR="00FE07B3" w:rsidRDefault="00FE07B3" w:rsidP="00C7477B">
      <w:pPr>
        <w:pStyle w:val="ListBullet"/>
        <w:spacing w:line="240" w:lineRule="auto"/>
      </w:pPr>
      <w:r>
        <w:t xml:space="preserve">A copy of the service’s continuous improvement plan. </w:t>
      </w:r>
    </w:p>
    <w:p w14:paraId="4CC12EEF" w14:textId="072B7E9F" w:rsidR="00FE07B3" w:rsidRDefault="00FE07B3" w:rsidP="00C7477B">
      <w:pPr>
        <w:pStyle w:val="ListBullet"/>
        <w:spacing w:line="240" w:lineRule="auto"/>
      </w:pPr>
      <w:r>
        <w:t xml:space="preserve">Photograph of the service’s key pad access code, following feedback during the site audit. </w:t>
      </w:r>
    </w:p>
    <w:p w14:paraId="2AA54DD7" w14:textId="5CCB9EAE" w:rsidR="009C49C7" w:rsidRDefault="009C49C7" w:rsidP="00C7477B">
      <w:pPr>
        <w:pStyle w:val="ListBullet"/>
        <w:spacing w:line="240" w:lineRule="auto"/>
      </w:pPr>
      <w:r>
        <w:lastRenderedPageBreak/>
        <w:t xml:space="preserve">Example of the service’s environmental audit conducted by the general manager.  </w:t>
      </w:r>
    </w:p>
    <w:p w14:paraId="46A1359E" w14:textId="20AE808E" w:rsidR="00FE07B3" w:rsidRDefault="00FE07B3" w:rsidP="00C7477B">
      <w:pPr>
        <w:pStyle w:val="ListBullet"/>
        <w:spacing w:line="240" w:lineRule="auto"/>
      </w:pPr>
      <w:r>
        <w:t xml:space="preserve">The service’s cleaning scope of work and </w:t>
      </w:r>
      <w:r w:rsidR="009C49C7">
        <w:t xml:space="preserve">cleaning schedule, and applicable communication with the cleaning company. </w:t>
      </w:r>
    </w:p>
    <w:p w14:paraId="61868F71" w14:textId="6F6C2D7D" w:rsidR="009C49C7" w:rsidRDefault="009C49C7" w:rsidP="00C7477B">
      <w:pPr>
        <w:pStyle w:val="ListBullet"/>
        <w:spacing w:line="240" w:lineRule="auto"/>
      </w:pPr>
      <w:r>
        <w:t xml:space="preserve">Copy of the service’s feedback form, specific to a consumer example. </w:t>
      </w:r>
    </w:p>
    <w:p w14:paraId="4CF54EC2" w14:textId="52A48E72" w:rsidR="00C7477B" w:rsidRDefault="00C7477B" w:rsidP="00C7477B">
      <w:pPr>
        <w:pStyle w:val="ListBullet"/>
        <w:numPr>
          <w:ilvl w:val="0"/>
          <w:numId w:val="0"/>
        </w:numPr>
      </w:pPr>
      <w:r>
        <w:t xml:space="preserve">Overall, consumers and representatives advised they received personal and clinical care that was safe, met their individual needs and aligned with their goals and preferences. </w:t>
      </w:r>
    </w:p>
    <w:p w14:paraId="739B6570" w14:textId="140005C8" w:rsidR="00F079EE" w:rsidRDefault="00CA1E4C" w:rsidP="00C7477B">
      <w:pPr>
        <w:pStyle w:val="ListBullet"/>
        <w:numPr>
          <w:ilvl w:val="0"/>
          <w:numId w:val="0"/>
        </w:numPr>
      </w:pPr>
      <w:r>
        <w:t xml:space="preserve">Staff </w:t>
      </w:r>
      <w:r w:rsidR="00F079EE">
        <w:t>explained through several examples</w:t>
      </w:r>
      <w:r>
        <w:t xml:space="preserve"> how they provided personalised care to consumers to optimise their health and well-being</w:t>
      </w:r>
      <w:r w:rsidR="00F079EE">
        <w:t xml:space="preserve">. For example, staff explained </w:t>
      </w:r>
      <w:r w:rsidR="004F2DEA">
        <w:t xml:space="preserve">how </w:t>
      </w:r>
      <w:r w:rsidR="00F079EE">
        <w:t>they</w:t>
      </w:r>
      <w:r>
        <w:t xml:space="preserve"> </w:t>
      </w:r>
      <w:r w:rsidR="00F079EE">
        <w:t>used</w:t>
      </w:r>
      <w:r>
        <w:t xml:space="preserve"> de-escalation strategies for consumers with behavioural considerations. </w:t>
      </w:r>
    </w:p>
    <w:p w14:paraId="4336FACD" w14:textId="5450A6F1" w:rsidR="00C7477B" w:rsidRDefault="00CA1E4C" w:rsidP="00C7477B">
      <w:pPr>
        <w:pStyle w:val="ListBullet"/>
        <w:numPr>
          <w:ilvl w:val="0"/>
          <w:numId w:val="0"/>
        </w:numPr>
      </w:pPr>
      <w:r>
        <w:t xml:space="preserve">Staff were guided to provide best practice care through the service’s policies, procedures, guidelines and flow charts for areas including, but not limited to, restrictive practice, skin integrity and pain management. </w:t>
      </w:r>
      <w:r w:rsidR="00632D7D">
        <w:t>Staff were observed to follow best practice guidance, in line with the service’s policies, such as using a lifter for a consumer</w:t>
      </w:r>
      <w:r w:rsidR="008974C3">
        <w:t xml:space="preserve"> who</w:t>
      </w:r>
      <w:r w:rsidR="00632D7D">
        <w:t xml:space="preserve"> </w:t>
      </w:r>
      <w:r w:rsidR="0011349B">
        <w:t>had restricted mobility</w:t>
      </w:r>
      <w:r w:rsidR="008974C3">
        <w:t>.</w:t>
      </w:r>
    </w:p>
    <w:p w14:paraId="73E9FBD0" w14:textId="12CFE73F" w:rsidR="0011349B" w:rsidRDefault="00CA1E4C" w:rsidP="00C7477B">
      <w:pPr>
        <w:pStyle w:val="ListBullet"/>
        <w:numPr>
          <w:ilvl w:val="0"/>
          <w:numId w:val="0"/>
        </w:numPr>
      </w:pPr>
      <w:r>
        <w:t xml:space="preserve">For consumers subject to restrictive practices, </w:t>
      </w:r>
      <w:r w:rsidR="008974C3">
        <w:t xml:space="preserve">a </w:t>
      </w:r>
      <w:r>
        <w:t xml:space="preserve">review of the service’s psychotropic </w:t>
      </w:r>
      <w:r w:rsidR="00632D7D">
        <w:t xml:space="preserve">and restraint </w:t>
      </w:r>
      <w:r>
        <w:t>register</w:t>
      </w:r>
      <w:r w:rsidR="00632D7D">
        <w:t>s</w:t>
      </w:r>
      <w:r>
        <w:t xml:space="preserve"> confirmed that applicable diagnos</w:t>
      </w:r>
      <w:r w:rsidR="008974C3">
        <w:t>e</w:t>
      </w:r>
      <w:r>
        <w:t>s and medication requirements</w:t>
      </w:r>
      <w:r w:rsidR="00632D7D">
        <w:t xml:space="preserve"> were recorded</w:t>
      </w:r>
      <w:r>
        <w:t xml:space="preserve"> and </w:t>
      </w:r>
      <w:r w:rsidR="008974C3">
        <w:t xml:space="preserve">were </w:t>
      </w:r>
      <w:r>
        <w:t>accompanied by behaviour support plans and consent</w:t>
      </w:r>
      <w:r w:rsidR="00632D7D">
        <w:t>.</w:t>
      </w:r>
      <w:r w:rsidR="009731FC">
        <w:t xml:space="preserve"> </w:t>
      </w:r>
    </w:p>
    <w:p w14:paraId="241A0E65" w14:textId="2CA5CADC" w:rsidR="00C7477B" w:rsidRDefault="003C4DB7" w:rsidP="00C7477B">
      <w:pPr>
        <w:pStyle w:val="ListBullet"/>
        <w:numPr>
          <w:ilvl w:val="0"/>
          <w:numId w:val="0"/>
        </w:numPr>
      </w:pPr>
      <w:r>
        <w:t>The service’s wound management and skin integrity polic</w:t>
      </w:r>
      <w:r w:rsidR="008974C3">
        <w:t>ies</w:t>
      </w:r>
      <w:r>
        <w:t xml:space="preserve"> and procedures </w:t>
      </w:r>
      <w:r w:rsidR="00A71599">
        <w:t>included scale scoring risk assessment tools to ensure best practice care. The service used repositioning, hygiene care, moisturisers</w:t>
      </w:r>
      <w:r w:rsidR="008974C3">
        <w:t xml:space="preserve"> and </w:t>
      </w:r>
      <w:r w:rsidR="00A71599">
        <w:t xml:space="preserve">pressure relieving equipment to manage consumers’ skin integrity. The service </w:t>
      </w:r>
      <w:r w:rsidR="0011349B">
        <w:t>utilised</w:t>
      </w:r>
      <w:r w:rsidR="00A71599">
        <w:t xml:space="preserve"> pain assessments and monitoring charts to assess consumers experiencing pain, and </w:t>
      </w:r>
      <w:r w:rsidR="008974C3">
        <w:t xml:space="preserve">a </w:t>
      </w:r>
      <w:r w:rsidR="00A71599">
        <w:t xml:space="preserve">numerical pain scale and nonverbal methods to ensure consumers’ needs were appropriately captured. </w:t>
      </w:r>
    </w:p>
    <w:p w14:paraId="7539CAE9" w14:textId="05A70FFC" w:rsidR="00563781" w:rsidRDefault="00563781" w:rsidP="00C7477B">
      <w:pPr>
        <w:pStyle w:val="ListBullet"/>
        <w:numPr>
          <w:ilvl w:val="0"/>
          <w:numId w:val="0"/>
        </w:numPr>
      </w:pPr>
      <w:r>
        <w:t>Care planning documentation reflected that high impact, or high prevalence risks associated with care of consumers w</w:t>
      </w:r>
      <w:r w:rsidR="008974C3">
        <w:t>ere</w:t>
      </w:r>
      <w:r>
        <w:t xml:space="preserve"> appropriately considered against consumers’ needs, preferences and goals. For example, care plans had updated progress notes, charts, assessments and observations detailing changes to</w:t>
      </w:r>
      <w:r w:rsidR="008974C3">
        <w:t xml:space="preserve"> </w:t>
      </w:r>
      <w:r>
        <w:t>consumers</w:t>
      </w:r>
      <w:r w:rsidR="008974C3">
        <w:t>’</w:t>
      </w:r>
      <w:r>
        <w:t xml:space="preserve"> condition</w:t>
      </w:r>
      <w:r w:rsidR="008974C3">
        <w:t>s</w:t>
      </w:r>
      <w:r>
        <w:t xml:space="preserve">. </w:t>
      </w:r>
      <w:r w:rsidR="0055719B">
        <w:t>The Assessment Team reviewed 2</w:t>
      </w:r>
      <w:r>
        <w:t xml:space="preserve"> incident reports</w:t>
      </w:r>
      <w:r w:rsidR="0055719B">
        <w:t>,</w:t>
      </w:r>
      <w:r>
        <w:t xml:space="preserve"> </w:t>
      </w:r>
      <w:r w:rsidR="0055719B">
        <w:t xml:space="preserve">which </w:t>
      </w:r>
      <w:r>
        <w:t xml:space="preserve">demonstrated </w:t>
      </w:r>
      <w:r w:rsidR="008974C3">
        <w:t xml:space="preserve">the service appropriately considered </w:t>
      </w:r>
      <w:r>
        <w:t xml:space="preserve">high </w:t>
      </w:r>
      <w:r w:rsidR="0096212E">
        <w:t>prevalence</w:t>
      </w:r>
      <w:r>
        <w:t xml:space="preserve"> risk</w:t>
      </w:r>
      <w:r w:rsidR="0055719B">
        <w:t>. For example,</w:t>
      </w:r>
      <w:r>
        <w:t xml:space="preserve"> </w:t>
      </w:r>
      <w:r w:rsidR="0055719B">
        <w:t>the reports included information relating to</w:t>
      </w:r>
      <w:r w:rsidR="0096212E">
        <w:t xml:space="preserve"> neurological observations,</w:t>
      </w:r>
      <w:r w:rsidR="0055719B">
        <w:t xml:space="preserve"> assessment, clinical care,</w:t>
      </w:r>
      <w:r w:rsidR="0096212E">
        <w:t xml:space="preserve"> notification to representatives and referral</w:t>
      </w:r>
      <w:r w:rsidR="0055719B">
        <w:t>s</w:t>
      </w:r>
      <w:r w:rsidR="0096212E">
        <w:t xml:space="preserve"> to doctors and allied health professionals. </w:t>
      </w:r>
    </w:p>
    <w:p w14:paraId="397E59A5" w14:textId="59191C47" w:rsidR="0096212E" w:rsidRDefault="0096212E" w:rsidP="0096212E">
      <w:pPr>
        <w:pStyle w:val="ListBullet"/>
        <w:numPr>
          <w:ilvl w:val="0"/>
          <w:numId w:val="0"/>
        </w:numPr>
        <w:spacing w:line="240" w:lineRule="auto"/>
      </w:pPr>
      <w:r>
        <w:lastRenderedPageBreak/>
        <w:t>Sampled care plans included information about advance care and end</w:t>
      </w:r>
      <w:r w:rsidR="008974C3">
        <w:t>-</w:t>
      </w:r>
      <w:r>
        <w:t>of</w:t>
      </w:r>
      <w:r w:rsidR="008974C3">
        <w:t>-</w:t>
      </w:r>
      <w:r>
        <w:t xml:space="preserve">life care directives as applicable. Consumers and representatives advised </w:t>
      </w:r>
      <w:r w:rsidR="008974C3">
        <w:t xml:space="preserve">the service respected </w:t>
      </w:r>
      <w:r>
        <w:t>end</w:t>
      </w:r>
      <w:r w:rsidR="008974C3">
        <w:t>-</w:t>
      </w:r>
      <w:r>
        <w:t>of</w:t>
      </w:r>
      <w:r w:rsidR="008974C3">
        <w:t>-life</w:t>
      </w:r>
      <w:r>
        <w:t xml:space="preserve"> preferences and directives</w:t>
      </w:r>
      <w:r w:rsidR="008974C3">
        <w:t>.</w:t>
      </w:r>
      <w:r>
        <w:t xml:space="preserve"> </w:t>
      </w:r>
    </w:p>
    <w:p w14:paraId="2E16BDDC" w14:textId="6AC77B13" w:rsidR="0096212E" w:rsidRDefault="0096212E" w:rsidP="00C7477B">
      <w:pPr>
        <w:pStyle w:val="ListBullet"/>
        <w:numPr>
          <w:ilvl w:val="0"/>
          <w:numId w:val="0"/>
        </w:numPr>
      </w:pPr>
      <w:r>
        <w:t>Staff described how they recognised and responded to deterioration or changes in a consumer’s mental health, cognitive or physical function</w:t>
      </w:r>
      <w:r w:rsidR="008974C3">
        <w:t xml:space="preserve"> and</w:t>
      </w:r>
      <w:r>
        <w:t xml:space="preserve"> ensure</w:t>
      </w:r>
      <w:r w:rsidR="00895096">
        <w:t>d</w:t>
      </w:r>
      <w:r>
        <w:t xml:space="preserve"> change</w:t>
      </w:r>
      <w:r w:rsidR="008974C3">
        <w:t>s</w:t>
      </w:r>
      <w:r>
        <w:t xml:space="preserve"> w</w:t>
      </w:r>
      <w:r w:rsidR="008974C3">
        <w:t xml:space="preserve">ere </w:t>
      </w:r>
      <w:r>
        <w:t>responded to in a timely manner.</w:t>
      </w:r>
    </w:p>
    <w:p w14:paraId="01FCD395" w14:textId="59F1D37E" w:rsidR="00895096" w:rsidRDefault="00895096" w:rsidP="00C7477B">
      <w:pPr>
        <w:pStyle w:val="ListBullet"/>
        <w:numPr>
          <w:ilvl w:val="0"/>
          <w:numId w:val="0"/>
        </w:numPr>
      </w:pPr>
      <w:r>
        <w:t xml:space="preserve">The service demonstrated how it effectively shared information about the consumer’s condition, needs and preferences within and outside the organisation through shift handovers, care plan record management, case conference notes and involvement of consumers, representatives and other health professionals as required. Staff explained that the service’s assessment process identified appropriate referrals to other health professionals and providers of care, and were completed through the service’s online system to ensure timely referrals. </w:t>
      </w:r>
    </w:p>
    <w:p w14:paraId="2D4B7246" w14:textId="7FF06408" w:rsidR="00895096" w:rsidRDefault="00895096" w:rsidP="00C7477B">
      <w:pPr>
        <w:pStyle w:val="ListBullet"/>
        <w:numPr>
          <w:ilvl w:val="0"/>
          <w:numId w:val="0"/>
        </w:numPr>
      </w:pPr>
      <w:r>
        <w:t>The service’s policies and procedures relating to the minimisation of infection</w:t>
      </w:r>
      <w:r w:rsidR="008974C3">
        <w:t>-</w:t>
      </w:r>
      <w:r>
        <w:t>related risks</w:t>
      </w:r>
      <w:r w:rsidR="0055719B">
        <w:t>,</w:t>
      </w:r>
      <w:r>
        <w:t xml:space="preserve"> and practices to promote appropriate antibiotic prescribing</w:t>
      </w:r>
      <w:r w:rsidR="0055719B">
        <w:t>,</w:t>
      </w:r>
      <w:r>
        <w:t xml:space="preserve"> </w:t>
      </w:r>
      <w:r w:rsidR="0068775E">
        <w:t xml:space="preserve">were applied in practice and aligned with feedback received from staff about infection risks and antimicrobial resistance. </w:t>
      </w:r>
    </w:p>
    <w:p w14:paraId="3554AECC" w14:textId="3608635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5FFBAE3" w14:textId="77777777" w:rsidR="008B222A" w:rsidRPr="00853601" w:rsidRDefault="008B222A" w:rsidP="008B222A">
      <w:pPr>
        <w:pStyle w:val="Heading3"/>
      </w:pPr>
      <w:r w:rsidRPr="00853601">
        <w:t>Requirement 3(3)(a)</w:t>
      </w:r>
      <w:r>
        <w:tab/>
        <w:t>Compliant</w:t>
      </w:r>
    </w:p>
    <w:p w14:paraId="1EB18F1A" w14:textId="77777777" w:rsidR="008B222A" w:rsidRPr="008D114F" w:rsidRDefault="008B222A" w:rsidP="008B222A">
      <w:pPr>
        <w:rPr>
          <w:i/>
        </w:rPr>
      </w:pPr>
      <w:r w:rsidRPr="008D114F">
        <w:rPr>
          <w:i/>
        </w:rPr>
        <w:t>Each consumer gets safe and effective personal care, clinical care, or both personal care and clinical care, that:</w:t>
      </w:r>
    </w:p>
    <w:p w14:paraId="1CCB9CDB" w14:textId="77777777" w:rsidR="008B222A" w:rsidRPr="008D114F" w:rsidRDefault="008B222A" w:rsidP="008B222A">
      <w:pPr>
        <w:numPr>
          <w:ilvl w:val="0"/>
          <w:numId w:val="24"/>
        </w:numPr>
        <w:tabs>
          <w:tab w:val="right" w:pos="9026"/>
        </w:tabs>
        <w:spacing w:before="0" w:after="0"/>
        <w:ind w:left="567" w:hanging="425"/>
        <w:outlineLvl w:val="4"/>
        <w:rPr>
          <w:i/>
        </w:rPr>
      </w:pPr>
      <w:r w:rsidRPr="008D114F">
        <w:rPr>
          <w:i/>
        </w:rPr>
        <w:t>is best practice; and</w:t>
      </w:r>
    </w:p>
    <w:p w14:paraId="4A4D512E" w14:textId="77777777" w:rsidR="008B222A" w:rsidRPr="008D114F" w:rsidRDefault="008B222A" w:rsidP="008B222A">
      <w:pPr>
        <w:numPr>
          <w:ilvl w:val="0"/>
          <w:numId w:val="24"/>
        </w:numPr>
        <w:tabs>
          <w:tab w:val="right" w:pos="9026"/>
        </w:tabs>
        <w:spacing w:before="0" w:after="0"/>
        <w:ind w:left="567" w:hanging="425"/>
        <w:outlineLvl w:val="4"/>
        <w:rPr>
          <w:i/>
        </w:rPr>
      </w:pPr>
      <w:r w:rsidRPr="008D114F">
        <w:rPr>
          <w:i/>
        </w:rPr>
        <w:t>is tailored to their needs; and</w:t>
      </w:r>
    </w:p>
    <w:p w14:paraId="13302077" w14:textId="288EF6C2" w:rsidR="008B222A" w:rsidRDefault="008B222A" w:rsidP="008B222A">
      <w:pPr>
        <w:numPr>
          <w:ilvl w:val="0"/>
          <w:numId w:val="24"/>
        </w:numPr>
        <w:tabs>
          <w:tab w:val="right" w:pos="9026"/>
        </w:tabs>
        <w:spacing w:before="0" w:after="0"/>
        <w:ind w:left="567" w:hanging="425"/>
        <w:outlineLvl w:val="4"/>
        <w:rPr>
          <w:i/>
        </w:rPr>
      </w:pPr>
      <w:r w:rsidRPr="008D114F">
        <w:rPr>
          <w:i/>
        </w:rPr>
        <w:t>optimises their health and well-being.</w:t>
      </w:r>
    </w:p>
    <w:p w14:paraId="0F9D40F4" w14:textId="0D5BA6A9" w:rsidR="00A71599" w:rsidRDefault="00A71599" w:rsidP="00A71599">
      <w:pPr>
        <w:tabs>
          <w:tab w:val="right" w:pos="9026"/>
        </w:tabs>
        <w:spacing w:before="0" w:after="0"/>
        <w:outlineLvl w:val="4"/>
        <w:rPr>
          <w:i/>
        </w:rPr>
      </w:pPr>
    </w:p>
    <w:p w14:paraId="1015510D" w14:textId="3F0E0DC0" w:rsidR="00602A6B" w:rsidRDefault="00602A6B" w:rsidP="00A71599">
      <w:pPr>
        <w:tabs>
          <w:tab w:val="right" w:pos="9026"/>
        </w:tabs>
        <w:spacing w:before="0" w:after="0"/>
        <w:outlineLvl w:val="4"/>
      </w:pPr>
      <w:r>
        <w:t>The Assessment Team recommended Requirement 3(3)(a)</w:t>
      </w:r>
      <w:r w:rsidR="008A647D">
        <w:t xml:space="preserve"> </w:t>
      </w:r>
      <w:r w:rsidR="008974C3">
        <w:t>was Met;</w:t>
      </w:r>
      <w:r w:rsidR="008A647D">
        <w:t xml:space="preserve"> however, </w:t>
      </w:r>
      <w:r w:rsidR="002E4554">
        <w:t xml:space="preserve">it </w:t>
      </w:r>
      <w:r w:rsidR="008A647D">
        <w:t xml:space="preserve">noted </w:t>
      </w:r>
      <w:r w:rsidR="008974C3">
        <w:t>some issues</w:t>
      </w:r>
      <w:r w:rsidR="008A647D">
        <w:t xml:space="preserve"> that required further explanation from the service. </w:t>
      </w:r>
      <w:r w:rsidR="002E4554">
        <w:t>Having considered</w:t>
      </w:r>
      <w:r w:rsidR="008A647D">
        <w:t xml:space="preserve"> the evidence presented by the Assessment Team and the </w:t>
      </w:r>
      <w:r w:rsidR="002E4554">
        <w:t>approved provider</w:t>
      </w:r>
      <w:r w:rsidR="008A647D">
        <w:t>, I de</w:t>
      </w:r>
      <w:r w:rsidR="002E4554">
        <w:t>cided the service is Compliant with this Requirement</w:t>
      </w:r>
      <w:r w:rsidR="008A647D">
        <w:t>. Overall, the evidence demonstrated the service</w:t>
      </w:r>
      <w:r w:rsidR="002E4554">
        <w:t>’s</w:t>
      </w:r>
      <w:r w:rsidR="008A647D">
        <w:t xml:space="preserve"> processes ensure</w:t>
      </w:r>
      <w:r w:rsidR="002E4554">
        <w:t>d</w:t>
      </w:r>
      <w:r w:rsidR="008A647D">
        <w:t xml:space="preserve"> consumers received personal and clinical care that was best practice, tailored to needs and optimised health and well-being, which outweighed the matters raised by the Assessment Team. </w:t>
      </w:r>
    </w:p>
    <w:p w14:paraId="0EAC92D7" w14:textId="7FC1AAF8" w:rsidR="00A71599" w:rsidRPr="009B7BC9" w:rsidRDefault="00A71599" w:rsidP="00A71599">
      <w:pPr>
        <w:tabs>
          <w:tab w:val="right" w:pos="9026"/>
        </w:tabs>
        <w:spacing w:before="0" w:after="0"/>
        <w:outlineLvl w:val="4"/>
        <w:rPr>
          <w:u w:val="single"/>
        </w:rPr>
      </w:pPr>
    </w:p>
    <w:p w14:paraId="43C8F48A" w14:textId="764FD2F3" w:rsidR="009B7BC9" w:rsidRPr="009B7BC9" w:rsidRDefault="009B7BC9" w:rsidP="00A71599">
      <w:pPr>
        <w:tabs>
          <w:tab w:val="right" w:pos="9026"/>
        </w:tabs>
        <w:spacing w:before="0" w:after="0"/>
        <w:outlineLvl w:val="4"/>
        <w:rPr>
          <w:u w:val="single"/>
        </w:rPr>
      </w:pPr>
      <w:r w:rsidRPr="009B7BC9">
        <w:rPr>
          <w:u w:val="single"/>
        </w:rPr>
        <w:t xml:space="preserve">Chemical restraint register </w:t>
      </w:r>
    </w:p>
    <w:p w14:paraId="673EFF23" w14:textId="494AE901" w:rsidR="00A71599" w:rsidRDefault="00A71599" w:rsidP="00A71599">
      <w:pPr>
        <w:tabs>
          <w:tab w:val="right" w:pos="9026"/>
        </w:tabs>
        <w:spacing w:before="0" w:after="0"/>
        <w:outlineLvl w:val="4"/>
      </w:pPr>
      <w:r>
        <w:t xml:space="preserve">The Assessment Team noted that 5 consumers were </w:t>
      </w:r>
      <w:r w:rsidR="009B7BC9">
        <w:t>listed on the service’s psychotropic register</w:t>
      </w:r>
      <w:r w:rsidR="002E4554">
        <w:t>;</w:t>
      </w:r>
      <w:r w:rsidR="009B7BC9">
        <w:t xml:space="preserve"> however</w:t>
      </w:r>
      <w:r w:rsidR="009613CE">
        <w:t>,</w:t>
      </w:r>
      <w:r w:rsidR="009B7BC9">
        <w:t xml:space="preserve"> </w:t>
      </w:r>
      <w:r w:rsidR="002E4554">
        <w:t xml:space="preserve">they were </w:t>
      </w:r>
      <w:r>
        <w:t xml:space="preserve">not </w:t>
      </w:r>
      <w:r w:rsidR="002E4554">
        <w:t>listed on</w:t>
      </w:r>
      <w:r>
        <w:t xml:space="preserve"> the </w:t>
      </w:r>
      <w:r w:rsidR="009613CE">
        <w:t xml:space="preserve">service’s </w:t>
      </w:r>
      <w:r>
        <w:t>chemical restraint register</w:t>
      </w:r>
      <w:r w:rsidR="009B7BC9">
        <w:t xml:space="preserve">. The service acknowledged the Assessment Team’s findings and </w:t>
      </w:r>
      <w:r>
        <w:lastRenderedPageBreak/>
        <w:t xml:space="preserve">amended </w:t>
      </w:r>
      <w:r w:rsidR="009B7BC9">
        <w:t>the chemical restraint register b</w:t>
      </w:r>
      <w:r w:rsidR="002E4554">
        <w:t>efore</w:t>
      </w:r>
      <w:r>
        <w:t xml:space="preserve"> the conclusion of the site audit. Given that the 5 consumers had </w:t>
      </w:r>
      <w:r w:rsidR="002E4554">
        <w:t>provided</w:t>
      </w:r>
      <w:r>
        <w:t xml:space="preserve"> consent, </w:t>
      </w:r>
      <w:r w:rsidR="002E4554">
        <w:t xml:space="preserve">had </w:t>
      </w:r>
      <w:r>
        <w:t xml:space="preserve">behaviour support plans in place at the time of the site audit, </w:t>
      </w:r>
      <w:r w:rsidR="009B7BC9">
        <w:t xml:space="preserve">and had their medication listed on the psychotropic register, </w:t>
      </w:r>
      <w:r>
        <w:t xml:space="preserve">I </w:t>
      </w:r>
      <w:r w:rsidR="002E4554">
        <w:t>considered this matter did not warrant a finding of Non-compliance</w:t>
      </w:r>
      <w:r>
        <w:t xml:space="preserve">. </w:t>
      </w:r>
      <w:r w:rsidR="002E4554">
        <w:t>T</w:t>
      </w:r>
      <w:r>
        <w:t xml:space="preserve">he service demonstrated </w:t>
      </w:r>
      <w:r w:rsidR="002E4554">
        <w:t>i</w:t>
      </w:r>
      <w:r>
        <w:t>t had systems in place which</w:t>
      </w:r>
      <w:r w:rsidR="002E4554">
        <w:t xml:space="preserve"> </w:t>
      </w:r>
      <w:r>
        <w:t>considered behavioural support plan requirements for consumers</w:t>
      </w:r>
      <w:r w:rsidR="002E4554">
        <w:t xml:space="preserve"> and </w:t>
      </w:r>
      <w:r>
        <w:t>ensur</w:t>
      </w:r>
      <w:r w:rsidR="002E4554">
        <w:t>ed</w:t>
      </w:r>
      <w:r>
        <w:t xml:space="preserve"> regulatory compliance</w:t>
      </w:r>
      <w:r w:rsidR="009613CE">
        <w:t xml:space="preserve"> with the </w:t>
      </w:r>
      <w:r w:rsidR="009613CE" w:rsidRPr="009613CE">
        <w:rPr>
          <w:i/>
        </w:rPr>
        <w:t>Aged Care Act 1997</w:t>
      </w:r>
      <w:r>
        <w:t>. I also considered th</w:t>
      </w:r>
      <w:r w:rsidR="002E4554">
        <w:t>ere were</w:t>
      </w:r>
      <w:r>
        <w:t xml:space="preserve"> no adverse clinical outcomes or risk to the applicable consumers.</w:t>
      </w:r>
    </w:p>
    <w:p w14:paraId="6A63638B" w14:textId="01EEC6E8" w:rsidR="00BC1245" w:rsidRDefault="00BC1245" w:rsidP="00A71599">
      <w:pPr>
        <w:tabs>
          <w:tab w:val="right" w:pos="9026"/>
        </w:tabs>
        <w:spacing w:before="0" w:after="0"/>
        <w:outlineLvl w:val="4"/>
        <w:rPr>
          <w:i/>
        </w:rPr>
      </w:pPr>
    </w:p>
    <w:p w14:paraId="40516BFA" w14:textId="3052A4A8" w:rsidR="00BC1245" w:rsidRDefault="00BC1245" w:rsidP="00A71599">
      <w:pPr>
        <w:tabs>
          <w:tab w:val="right" w:pos="9026"/>
        </w:tabs>
        <w:spacing w:before="0" w:after="0"/>
        <w:outlineLvl w:val="4"/>
        <w:rPr>
          <w:u w:val="single"/>
        </w:rPr>
      </w:pPr>
      <w:r w:rsidRPr="00BC1245">
        <w:rPr>
          <w:u w:val="single"/>
        </w:rPr>
        <w:t xml:space="preserve">Representative feedback: personal care </w:t>
      </w:r>
    </w:p>
    <w:p w14:paraId="6D837ED8" w14:textId="0471B5D0" w:rsidR="00BC1245" w:rsidRDefault="000B7CAA" w:rsidP="00A71599">
      <w:pPr>
        <w:tabs>
          <w:tab w:val="right" w:pos="9026"/>
        </w:tabs>
        <w:spacing w:before="0" w:after="0"/>
        <w:outlineLvl w:val="4"/>
      </w:pPr>
      <w:r>
        <w:t xml:space="preserve">When queried about personal and clinical care, one consumer stated, ‘I think the level of care is fairly good’. However, the consumer’s feedback was contrary to feedback provided </w:t>
      </w:r>
      <w:r w:rsidR="00E176F7">
        <w:t>by</w:t>
      </w:r>
      <w:r>
        <w:t xml:space="preserve"> their representative, who </w:t>
      </w:r>
      <w:r w:rsidR="009613CE">
        <w:t>reported</w:t>
      </w:r>
      <w:r>
        <w:t xml:space="preserve"> the consumer was showered every 2 to 3 days. In response to this</w:t>
      </w:r>
      <w:r w:rsidR="009613CE">
        <w:t xml:space="preserve"> feedback</w:t>
      </w:r>
      <w:r>
        <w:t>, the Assessment Team</w:t>
      </w:r>
      <w:r w:rsidR="00E176F7">
        <w:t xml:space="preserve"> examined</w:t>
      </w:r>
      <w:r>
        <w:t xml:space="preserve"> a </w:t>
      </w:r>
      <w:proofErr w:type="gramStart"/>
      <w:r>
        <w:t>2 week</w:t>
      </w:r>
      <w:proofErr w:type="gramEnd"/>
      <w:r>
        <w:t xml:space="preserve"> personal hygiene charting review for the consumer, which was recently completed at the time of the site audit. The personal hygiene charting review demonstrated that it was charted for 12 out of 14 days. </w:t>
      </w:r>
    </w:p>
    <w:p w14:paraId="3C0BC592" w14:textId="284F2DA9" w:rsidR="00E069C6" w:rsidRDefault="00E069C6" w:rsidP="00A71599">
      <w:pPr>
        <w:tabs>
          <w:tab w:val="right" w:pos="9026"/>
        </w:tabs>
        <w:spacing w:before="0" w:after="0"/>
        <w:outlineLvl w:val="4"/>
      </w:pPr>
    </w:p>
    <w:p w14:paraId="36436765" w14:textId="5D39FE73" w:rsidR="009613CE" w:rsidRDefault="00E069C6" w:rsidP="00A71599">
      <w:pPr>
        <w:tabs>
          <w:tab w:val="right" w:pos="9026"/>
        </w:tabs>
        <w:spacing w:before="0" w:after="0"/>
        <w:outlineLvl w:val="4"/>
      </w:pPr>
      <w:r>
        <w:t xml:space="preserve">In </w:t>
      </w:r>
      <w:r w:rsidR="009613CE">
        <w:t xml:space="preserve">its written </w:t>
      </w:r>
      <w:r>
        <w:t xml:space="preserve">response, the service clarified that it conducted a hygiene care plan assessment with the consumer, following the results from the charting review. The service explained that it was the consumer’s choice and preference to be showered twice a week, and </w:t>
      </w:r>
      <w:r w:rsidR="00E176F7">
        <w:t xml:space="preserve">to have </w:t>
      </w:r>
      <w:r>
        <w:t>sponge baths on other days with due consideration to their mobility and health condition</w:t>
      </w:r>
      <w:r w:rsidR="00E176F7">
        <w:t xml:space="preserve">, </w:t>
      </w:r>
      <w:r w:rsidR="009613CE">
        <w:t>noting</w:t>
      </w:r>
      <w:r>
        <w:t xml:space="preserve"> that the consumer’s choice differed </w:t>
      </w:r>
      <w:r w:rsidR="00E176F7">
        <w:t xml:space="preserve">from </w:t>
      </w:r>
      <w:r>
        <w:t xml:space="preserve">that of the representative. The service provided a copy of the personal hygiene care plan, which demonstrated that </w:t>
      </w:r>
      <w:r w:rsidR="00E176F7">
        <w:t xml:space="preserve">it considered </w:t>
      </w:r>
      <w:r>
        <w:t>risks to the consumer</w:t>
      </w:r>
      <w:r w:rsidR="00E176F7">
        <w:t>’</w:t>
      </w:r>
      <w:r>
        <w:t xml:space="preserve">s personal and clinical care and included strategies to ensure the </w:t>
      </w:r>
      <w:r w:rsidR="009613CE">
        <w:t>consumer</w:t>
      </w:r>
      <w:r>
        <w:t xml:space="preserve"> received best practice, tailored</w:t>
      </w:r>
      <w:r w:rsidR="00C63731">
        <w:t xml:space="preserve"> care. In addition, the plan also included reference to dignity of risk, and specified the consumer must always be asked if they wanted a shower. </w:t>
      </w:r>
    </w:p>
    <w:p w14:paraId="51041117" w14:textId="77777777" w:rsidR="009613CE" w:rsidRDefault="009613CE" w:rsidP="00A71599">
      <w:pPr>
        <w:tabs>
          <w:tab w:val="right" w:pos="9026"/>
        </w:tabs>
        <w:spacing w:before="0" w:after="0"/>
        <w:outlineLvl w:val="4"/>
      </w:pPr>
    </w:p>
    <w:p w14:paraId="009764D2" w14:textId="0D7CD053" w:rsidR="00E069C6" w:rsidRDefault="00C63731" w:rsidP="00A71599">
      <w:pPr>
        <w:tabs>
          <w:tab w:val="right" w:pos="9026"/>
        </w:tabs>
        <w:spacing w:before="0" w:after="0"/>
        <w:outlineLvl w:val="4"/>
      </w:pPr>
      <w:r>
        <w:t xml:space="preserve">Based on the further </w:t>
      </w:r>
      <w:r w:rsidR="009613CE">
        <w:t>information</w:t>
      </w:r>
      <w:r>
        <w:t xml:space="preserve">, </w:t>
      </w:r>
      <w:r w:rsidR="009613CE">
        <w:t xml:space="preserve">and </w:t>
      </w:r>
      <w:r w:rsidR="00E176F7">
        <w:t xml:space="preserve">on the </w:t>
      </w:r>
      <w:r>
        <w:t>supporting evidence which demonstrated risk was appropriately considered and monitored in accordance with the consumer’s wishes</w:t>
      </w:r>
      <w:r w:rsidR="00E176F7">
        <w:t xml:space="preserve">, I considered this matter did not warrant a finding of Non-compliance. </w:t>
      </w:r>
      <w:r>
        <w:t xml:space="preserve">I also considered that the personal care example demonstrated that the consumer was supported to exercise choice and independence to make decisions about their own care, and the way care and services should be delivered, as applicable against Requirement 1(3)(c). </w:t>
      </w:r>
    </w:p>
    <w:p w14:paraId="754B9FC3" w14:textId="77777777" w:rsidR="008B222A" w:rsidRPr="00853601" w:rsidRDefault="008B222A" w:rsidP="008B222A">
      <w:pPr>
        <w:pStyle w:val="Heading3"/>
      </w:pPr>
      <w:r w:rsidRPr="00853601">
        <w:t>Requirement 3(3)(b)</w:t>
      </w:r>
      <w:r>
        <w:tab/>
        <w:t>Compliant</w:t>
      </w:r>
    </w:p>
    <w:p w14:paraId="713CDF58" w14:textId="0311063C" w:rsidR="008B222A" w:rsidRDefault="008B222A" w:rsidP="008B222A">
      <w:pPr>
        <w:rPr>
          <w:i/>
          <w:szCs w:val="22"/>
        </w:rPr>
      </w:pPr>
      <w:r w:rsidRPr="008D114F">
        <w:rPr>
          <w:i/>
          <w:szCs w:val="22"/>
        </w:rPr>
        <w:t>Effective management of high impact or high prevalence risks associated with the care of each consumer.</w:t>
      </w:r>
    </w:p>
    <w:p w14:paraId="3F28E3B2" w14:textId="3A8D9CB2" w:rsidR="00C029BA" w:rsidRPr="00C029BA" w:rsidRDefault="00C029BA" w:rsidP="008B222A">
      <w:r>
        <w:t xml:space="preserve">The Assessment Team considered Requirement 3(3)(b) </w:t>
      </w:r>
      <w:r w:rsidR="00E176F7">
        <w:t>was C</w:t>
      </w:r>
      <w:r>
        <w:t>ompliant</w:t>
      </w:r>
      <w:r w:rsidR="00E176F7">
        <w:t>,</w:t>
      </w:r>
      <w:r>
        <w:t xml:space="preserve"> based on</w:t>
      </w:r>
      <w:r w:rsidR="00E176F7">
        <w:t xml:space="preserve"> e</w:t>
      </w:r>
      <w:r>
        <w:t>vidence</w:t>
      </w:r>
      <w:r w:rsidR="00FC17D1">
        <w:t xml:space="preserve"> </w:t>
      </w:r>
      <w:r w:rsidR="00E176F7">
        <w:t>f</w:t>
      </w:r>
      <w:r w:rsidR="00FC17D1">
        <w:t xml:space="preserve">rom consumer and staff interviews, the service’s policies and procedures, </w:t>
      </w:r>
      <w:r w:rsidR="00FC17D1">
        <w:lastRenderedPageBreak/>
        <w:t xml:space="preserve">and </w:t>
      </w:r>
      <w:r w:rsidR="00E176F7">
        <w:t xml:space="preserve">a </w:t>
      </w:r>
      <w:r w:rsidR="00FC17D1">
        <w:t>review of care planning documentation. However, the Assessment Team</w:t>
      </w:r>
      <w:r w:rsidR="00E176F7">
        <w:t xml:space="preserve"> </w:t>
      </w:r>
      <w:r w:rsidR="00FC17D1">
        <w:t>provide</w:t>
      </w:r>
      <w:r w:rsidR="00E176F7">
        <w:t>d</w:t>
      </w:r>
      <w:r w:rsidR="00FC17D1">
        <w:t xml:space="preserve"> feedback </w:t>
      </w:r>
      <w:r w:rsidR="00E176F7">
        <w:t xml:space="preserve">to the service </w:t>
      </w:r>
      <w:r w:rsidR="00FC17D1">
        <w:t xml:space="preserve">about the risk management of door </w:t>
      </w:r>
      <w:r w:rsidR="00585C39">
        <w:t xml:space="preserve">access </w:t>
      </w:r>
      <w:r w:rsidR="00FC17D1">
        <w:t>codes on display during the site audit. In</w:t>
      </w:r>
      <w:r w:rsidR="00585C39">
        <w:t xml:space="preserve"> its written</w:t>
      </w:r>
      <w:r w:rsidR="00FC17D1">
        <w:t xml:space="preserve"> response, the service acknowledged the Assessment Team’s feedback, and advised it managed</w:t>
      </w:r>
      <w:r w:rsidR="00E176F7">
        <w:t xml:space="preserve"> any</w:t>
      </w:r>
      <w:r w:rsidR="00FC17D1">
        <w:t xml:space="preserve"> risk associated with this by presenting the door code in a manner </w:t>
      </w:r>
      <w:r w:rsidR="00E176F7">
        <w:t xml:space="preserve">that was </w:t>
      </w:r>
      <w:r w:rsidR="00FC17D1">
        <w:t>not easily discern</w:t>
      </w:r>
      <w:r w:rsidR="004761E0">
        <w:t>ed</w:t>
      </w:r>
      <w:r w:rsidR="00FC17D1">
        <w:t xml:space="preserve"> by consumers subject to environmental restraint. In addition, the service advised it added this feedback and </w:t>
      </w:r>
      <w:r w:rsidR="00585C39">
        <w:t>follow</w:t>
      </w:r>
      <w:r w:rsidR="00E176F7">
        <w:t>-</w:t>
      </w:r>
      <w:r w:rsidR="00585C39">
        <w:t xml:space="preserve">up </w:t>
      </w:r>
      <w:r w:rsidR="00FC17D1">
        <w:t xml:space="preserve">action to its continuous improvement register, which </w:t>
      </w:r>
      <w:r w:rsidR="00E176F7">
        <w:t xml:space="preserve">it </w:t>
      </w:r>
      <w:r w:rsidR="00FC17D1">
        <w:t>supplied as supporting evidence</w:t>
      </w:r>
      <w:r w:rsidR="004761E0">
        <w:t>. The service also supplied</w:t>
      </w:r>
      <w:r w:rsidR="00FC17D1">
        <w:t xml:space="preserve"> </w:t>
      </w:r>
      <w:r w:rsidR="00585C39">
        <w:t xml:space="preserve">photographic </w:t>
      </w:r>
      <w:r w:rsidR="00FC17D1">
        <w:t>evidence of the changed door code position. Given that the service acknowledged</w:t>
      </w:r>
      <w:r w:rsidR="00784F5B">
        <w:t xml:space="preserve"> and addressed</w:t>
      </w:r>
      <w:r w:rsidR="00FC17D1">
        <w:t xml:space="preserve"> the Assessment Team’s feedbac</w:t>
      </w:r>
      <w:r w:rsidR="00784F5B">
        <w:t>k, and th</w:t>
      </w:r>
      <w:r w:rsidR="004761E0">
        <w:t xml:space="preserve">ere was </w:t>
      </w:r>
      <w:r w:rsidR="00784F5B">
        <w:t xml:space="preserve">no immediate risk to consumer safety or well-being, I </w:t>
      </w:r>
      <w:r w:rsidR="00EA42EC">
        <w:t xml:space="preserve">considered this </w:t>
      </w:r>
      <w:r w:rsidR="004761E0">
        <w:t>matter did not warrant a finding of Non-compliance</w:t>
      </w:r>
      <w:r w:rsidR="00784F5B">
        <w:t xml:space="preserve">. </w:t>
      </w:r>
    </w:p>
    <w:p w14:paraId="47511533" w14:textId="77777777" w:rsidR="008B222A" w:rsidRPr="00D435F8" w:rsidRDefault="008B222A" w:rsidP="008B222A">
      <w:pPr>
        <w:pStyle w:val="Heading3"/>
      </w:pPr>
      <w:r w:rsidRPr="00D435F8">
        <w:t>Requirement 3(3)(c)</w:t>
      </w:r>
      <w:r>
        <w:tab/>
        <w:t>Compliant</w:t>
      </w:r>
    </w:p>
    <w:p w14:paraId="0CA72477" w14:textId="77777777" w:rsidR="008B222A" w:rsidRPr="008D114F" w:rsidRDefault="008B222A" w:rsidP="008B222A">
      <w:pPr>
        <w:rPr>
          <w:i/>
        </w:rPr>
      </w:pPr>
      <w:r w:rsidRPr="008D114F">
        <w:rPr>
          <w:i/>
          <w:szCs w:val="22"/>
        </w:rPr>
        <w:t>The needs, goals and preferences of consumers nearing the end of life are recognised and addressed, their comfort maximised and their dignity preserved.</w:t>
      </w:r>
    </w:p>
    <w:p w14:paraId="032EA208" w14:textId="77777777" w:rsidR="008B222A" w:rsidRPr="00D435F8" w:rsidRDefault="008B222A" w:rsidP="008B222A">
      <w:pPr>
        <w:pStyle w:val="Heading3"/>
      </w:pPr>
      <w:r w:rsidRPr="00D435F8">
        <w:t>Requirement 3(3)(d)</w:t>
      </w:r>
      <w:r>
        <w:tab/>
        <w:t>Compliant</w:t>
      </w:r>
    </w:p>
    <w:p w14:paraId="2F0AB43F" w14:textId="77777777" w:rsidR="008B222A" w:rsidRPr="008D114F" w:rsidRDefault="008B222A" w:rsidP="008B222A">
      <w:pPr>
        <w:rPr>
          <w:i/>
        </w:rPr>
      </w:pPr>
      <w:r w:rsidRPr="008D114F">
        <w:rPr>
          <w:i/>
          <w:szCs w:val="22"/>
        </w:rPr>
        <w:t>Deterioration or change of a consumer’s mental health, cognitive or physical function, capacity or condition is recognised and responded to in a timely manner.</w:t>
      </w:r>
    </w:p>
    <w:p w14:paraId="48B1963A" w14:textId="77777777" w:rsidR="008B222A" w:rsidRPr="00D435F8" w:rsidRDefault="008B222A" w:rsidP="008B222A">
      <w:pPr>
        <w:pStyle w:val="Heading3"/>
      </w:pPr>
      <w:r w:rsidRPr="00D435F8">
        <w:t>Requirement 3(3)(e)</w:t>
      </w:r>
      <w:r>
        <w:tab/>
        <w:t>Compliant</w:t>
      </w:r>
    </w:p>
    <w:p w14:paraId="5FDD0888" w14:textId="77777777" w:rsidR="008B222A" w:rsidRPr="008D114F" w:rsidRDefault="008B222A" w:rsidP="008B222A">
      <w:pPr>
        <w:rPr>
          <w:i/>
        </w:rPr>
      </w:pPr>
      <w:r w:rsidRPr="008D114F">
        <w:rPr>
          <w:i/>
          <w:szCs w:val="22"/>
        </w:rPr>
        <w:t>Information about the consumer’s condition, needs and preferences is documented and communicated within the organisation, and with others where responsibility for care is shared.</w:t>
      </w:r>
    </w:p>
    <w:p w14:paraId="3D9D44F7" w14:textId="77777777" w:rsidR="008B222A" w:rsidRPr="00D435F8" w:rsidRDefault="008B222A" w:rsidP="008B222A">
      <w:pPr>
        <w:pStyle w:val="Heading3"/>
      </w:pPr>
      <w:r w:rsidRPr="00D435F8">
        <w:t>Requirement 3(3)(f)</w:t>
      </w:r>
      <w:r>
        <w:tab/>
        <w:t>Compliant</w:t>
      </w:r>
    </w:p>
    <w:p w14:paraId="556B7F5C" w14:textId="77777777" w:rsidR="008B222A" w:rsidRPr="008D114F" w:rsidRDefault="008B222A" w:rsidP="008B222A">
      <w:pPr>
        <w:rPr>
          <w:i/>
        </w:rPr>
      </w:pPr>
      <w:r w:rsidRPr="008D114F">
        <w:rPr>
          <w:i/>
          <w:szCs w:val="22"/>
        </w:rPr>
        <w:t>Timely and appropriate referrals to individuals, other organisations and providers of other care and services.</w:t>
      </w:r>
    </w:p>
    <w:p w14:paraId="1801DF24" w14:textId="77777777" w:rsidR="008B222A" w:rsidRPr="00D435F8" w:rsidRDefault="008B222A" w:rsidP="008B222A">
      <w:pPr>
        <w:pStyle w:val="Heading3"/>
      </w:pPr>
      <w:r w:rsidRPr="00D435F8">
        <w:t>Requirement 3(3)(g)</w:t>
      </w:r>
      <w:r>
        <w:tab/>
        <w:t>Compliant</w:t>
      </w:r>
    </w:p>
    <w:p w14:paraId="1ADA1F14" w14:textId="77777777" w:rsidR="008B222A" w:rsidRPr="008D114F" w:rsidRDefault="008B222A" w:rsidP="008B222A">
      <w:pPr>
        <w:tabs>
          <w:tab w:val="right" w:pos="9026"/>
        </w:tabs>
        <w:spacing w:before="0" w:after="0"/>
        <w:outlineLvl w:val="4"/>
        <w:rPr>
          <w:i/>
          <w:szCs w:val="22"/>
        </w:rPr>
      </w:pPr>
      <w:r w:rsidRPr="008D114F">
        <w:rPr>
          <w:i/>
          <w:szCs w:val="22"/>
        </w:rPr>
        <w:t>Minimisation of infection related risks through implementing:</w:t>
      </w:r>
    </w:p>
    <w:p w14:paraId="3CE7022E" w14:textId="77777777" w:rsidR="008B222A" w:rsidRPr="008D114F" w:rsidRDefault="008B222A" w:rsidP="008B222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54B763B" w14:textId="77777777" w:rsidR="008B222A" w:rsidRPr="008D114F" w:rsidRDefault="008B222A" w:rsidP="008B22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318606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8B222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774FF63" w14:textId="39407DAB" w:rsidR="00DC1777" w:rsidRDefault="00DC1777" w:rsidP="00DC1777">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w:t>
      </w:r>
      <w:r w:rsidR="004761E0">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informed by the evidence from the Assessment Team, and the service’s response to the site audit report.</w:t>
      </w:r>
    </w:p>
    <w:p w14:paraId="12C9E65D" w14:textId="1A26C2A2" w:rsidR="00DC1777" w:rsidRDefault="00DC1777" w:rsidP="00DC1777">
      <w:pPr>
        <w:rPr>
          <w:rFonts w:eastAsiaTheme="minorHAnsi"/>
        </w:rPr>
      </w:pPr>
      <w:r>
        <w:rPr>
          <w:rFonts w:eastAsiaTheme="minorHAnsi"/>
        </w:rPr>
        <w:t xml:space="preserve">The Assessment Team’s evidence included:  </w:t>
      </w:r>
      <w:r w:rsidRPr="000A65BC">
        <w:rPr>
          <w:rFonts w:eastAsiaTheme="minorHAnsi"/>
        </w:rPr>
        <w:t xml:space="preserve"> </w:t>
      </w:r>
    </w:p>
    <w:p w14:paraId="66972F76" w14:textId="77777777" w:rsidR="00DC1777" w:rsidRDefault="00DC1777" w:rsidP="00EE5166">
      <w:pPr>
        <w:pStyle w:val="ListBullet"/>
        <w:spacing w:line="240" w:lineRule="auto"/>
        <w:ind w:left="714" w:hanging="357"/>
      </w:pPr>
      <w:r>
        <w:t xml:space="preserve">Interviews with a sample proportion of consumers and their representatives at the service. </w:t>
      </w:r>
    </w:p>
    <w:p w14:paraId="5104AC1D" w14:textId="77777777" w:rsidR="00DC1777" w:rsidRDefault="00DC1777" w:rsidP="00EE5166">
      <w:pPr>
        <w:pStyle w:val="ListBullet"/>
        <w:spacing w:line="240" w:lineRule="auto"/>
        <w:ind w:left="714" w:hanging="357"/>
      </w:pPr>
      <w:r>
        <w:t xml:space="preserve">Interviews with staff and management at the service. </w:t>
      </w:r>
    </w:p>
    <w:p w14:paraId="3B4BC41B" w14:textId="77777777" w:rsidR="00DC1777" w:rsidRDefault="00DC1777" w:rsidP="00EE5166">
      <w:pPr>
        <w:pStyle w:val="ListBullet"/>
        <w:spacing w:line="240" w:lineRule="auto"/>
        <w:ind w:left="714" w:hanging="357"/>
      </w:pPr>
      <w:r>
        <w:t xml:space="preserve">Review of care planning documentation, including progress notes and assessments. </w:t>
      </w:r>
    </w:p>
    <w:p w14:paraId="64AF050A" w14:textId="77777777" w:rsidR="00DC1777" w:rsidRDefault="00DC1777" w:rsidP="00EE5166">
      <w:pPr>
        <w:pStyle w:val="ListBullet"/>
        <w:spacing w:line="240" w:lineRule="auto"/>
        <w:ind w:left="714" w:hanging="357"/>
      </w:pPr>
      <w:r>
        <w:t xml:space="preserve">Review of the lifestyle activity program. </w:t>
      </w:r>
    </w:p>
    <w:p w14:paraId="29614A8B" w14:textId="77777777" w:rsidR="00DC1777" w:rsidRDefault="00DC1777" w:rsidP="00EE5166">
      <w:pPr>
        <w:pStyle w:val="ListBullet"/>
        <w:spacing w:line="240" w:lineRule="auto"/>
        <w:ind w:left="714" w:hanging="357"/>
      </w:pPr>
      <w:r>
        <w:t>The service’s policies and procedures.</w:t>
      </w:r>
    </w:p>
    <w:p w14:paraId="14757E48" w14:textId="31E1FA54" w:rsidR="00DC1777" w:rsidRDefault="00DC1777" w:rsidP="00EE5166">
      <w:pPr>
        <w:pStyle w:val="ListBullet"/>
        <w:spacing w:line="240" w:lineRule="auto"/>
        <w:ind w:left="714" w:hanging="357"/>
      </w:pPr>
      <w:r>
        <w:t xml:space="preserve">Observations during the site audit. </w:t>
      </w:r>
    </w:p>
    <w:p w14:paraId="3BC73EF8" w14:textId="4369BF8E" w:rsidR="00EE5166" w:rsidRDefault="00EE5166" w:rsidP="00EE5166">
      <w:pPr>
        <w:pStyle w:val="ListBullet"/>
        <w:numPr>
          <w:ilvl w:val="0"/>
          <w:numId w:val="0"/>
        </w:numPr>
      </w:pPr>
      <w:r>
        <w:t xml:space="preserve">The service’s written response to the site audit included evidence such as: </w:t>
      </w:r>
    </w:p>
    <w:p w14:paraId="454D2668" w14:textId="3DFB5764" w:rsidR="00EE5166" w:rsidRDefault="00670852" w:rsidP="00670852">
      <w:pPr>
        <w:pStyle w:val="ListBullet"/>
      </w:pPr>
      <w:r>
        <w:t xml:space="preserve">Care plan records, feedback form, dietary assessment and a copy of the service’s continuous improvement plan. </w:t>
      </w:r>
    </w:p>
    <w:p w14:paraId="6E54786F" w14:textId="076FBB69" w:rsidR="006E2C4D" w:rsidRDefault="004761E0" w:rsidP="006E2C4D">
      <w:pPr>
        <w:pStyle w:val="ListBullet"/>
        <w:numPr>
          <w:ilvl w:val="0"/>
          <w:numId w:val="0"/>
        </w:numPr>
      </w:pPr>
      <w:r>
        <w:t>C</w:t>
      </w:r>
      <w:r w:rsidR="006E2C4D" w:rsidRPr="005800B5">
        <w:t xml:space="preserve">onsumers </w:t>
      </w:r>
      <w:r w:rsidR="006E2C4D">
        <w:t>advised they received</w:t>
      </w:r>
      <w:r w:rsidR="006E2C4D" w:rsidRPr="005800B5">
        <w:t xml:space="preserve"> </w:t>
      </w:r>
      <w:r w:rsidR="006E2C4D">
        <w:t xml:space="preserve">safe and effective </w:t>
      </w:r>
      <w:r w:rsidR="006E2C4D" w:rsidRPr="005800B5">
        <w:t xml:space="preserve">services and supports for daily living </w:t>
      </w:r>
      <w:r w:rsidR="006E2C4D">
        <w:t>that were</w:t>
      </w:r>
      <w:r w:rsidR="006E2C4D" w:rsidRPr="005800B5">
        <w:t xml:space="preserve"> important for their health and </w:t>
      </w:r>
      <w:r w:rsidR="00575110">
        <w:t>well-being and</w:t>
      </w:r>
      <w:r w:rsidR="006E2C4D">
        <w:t xml:space="preserve"> enabled them </w:t>
      </w:r>
      <w:r w:rsidR="006E2C4D" w:rsidRPr="005800B5">
        <w:t>to do the things they want</w:t>
      </w:r>
      <w:r w:rsidR="006E2C4D">
        <w:t>ed</w:t>
      </w:r>
      <w:r w:rsidR="006E2C4D" w:rsidRPr="005800B5">
        <w:t xml:space="preserve"> to do</w:t>
      </w:r>
      <w:r w:rsidR="006E2C4D">
        <w:t xml:space="preserve">. </w:t>
      </w:r>
      <w:r w:rsidR="009D0133">
        <w:t xml:space="preserve">Staff explained that consumers were supported and </w:t>
      </w:r>
      <w:r w:rsidR="009D0133">
        <w:lastRenderedPageBreak/>
        <w:t>encouraged to undertake activities and interests that met their needs, goals and preferences, and provide</w:t>
      </w:r>
      <w:r>
        <w:t>d</w:t>
      </w:r>
      <w:r w:rsidR="009D0133">
        <w:t xml:space="preserve"> several examples of individual interests and hobbies. </w:t>
      </w:r>
    </w:p>
    <w:p w14:paraId="3D9D4C3E" w14:textId="4B94AA6B" w:rsidR="006E2C4D" w:rsidRDefault="009D0133" w:rsidP="006E2C4D">
      <w:pPr>
        <w:pStyle w:val="ListBullet"/>
        <w:numPr>
          <w:ilvl w:val="0"/>
          <w:numId w:val="0"/>
        </w:numPr>
      </w:pPr>
      <w:r>
        <w:t>Staff described individual consumer preferences, and how they supported consumers with their emotional, spiritual and psychological well</w:t>
      </w:r>
      <w:r w:rsidR="006077FC">
        <w:t>-</w:t>
      </w:r>
      <w:r>
        <w:t xml:space="preserve">being, which aligned with information recorded in care plan records. The service provided consumers with opportunities to celebrate their cultural heritage through arranged activities, which covered various occasions such as Chinese New Year, St Patrick’s Day and Greek Independence Day. </w:t>
      </w:r>
    </w:p>
    <w:p w14:paraId="3F8CC1A6" w14:textId="0B65980C" w:rsidR="00A45EDF" w:rsidRDefault="00F24A2E" w:rsidP="006E2C4D">
      <w:pPr>
        <w:pStyle w:val="ListBullet"/>
        <w:numPr>
          <w:ilvl w:val="0"/>
          <w:numId w:val="0"/>
        </w:numPr>
      </w:pPr>
      <w:r>
        <w:t xml:space="preserve">Consumer feedback </w:t>
      </w:r>
      <w:r w:rsidR="004761E0">
        <w:t>showed consumers felt</w:t>
      </w:r>
      <w:r>
        <w:t xml:space="preserve"> supported to participate in their community within and outside the service environment, maintain social and personal relationships, and do things of interest, such as</w:t>
      </w:r>
      <w:r w:rsidR="00840864">
        <w:t xml:space="preserve"> leaving the service to go shopping or have lunch. </w:t>
      </w:r>
    </w:p>
    <w:p w14:paraId="1D52CAB7" w14:textId="6938E669" w:rsidR="00A63B21" w:rsidRDefault="00A45EDF" w:rsidP="00A45EDF">
      <w:pPr>
        <w:pStyle w:val="ListBullet"/>
        <w:numPr>
          <w:ilvl w:val="0"/>
          <w:numId w:val="0"/>
        </w:numPr>
        <w:spacing w:line="240" w:lineRule="auto"/>
      </w:pPr>
      <w:r>
        <w:t xml:space="preserve">Staff described the processes and systems in place to record and share information within and outside the organisation about consumers’ conditions, needs and preferences, </w:t>
      </w:r>
      <w:r w:rsidR="002E281C">
        <w:t>as</w:t>
      </w:r>
      <w:r>
        <w:t xml:space="preserve"> </w:t>
      </w:r>
      <w:r w:rsidR="004761E0">
        <w:t>corrobora</w:t>
      </w:r>
      <w:r>
        <w:t xml:space="preserve">ted by </w:t>
      </w:r>
      <w:r w:rsidR="004761E0">
        <w:t xml:space="preserve">a </w:t>
      </w:r>
      <w:r>
        <w:t>review of care plans.</w:t>
      </w:r>
      <w:r w:rsidR="002E281C">
        <w:t xml:space="preserve"> Lifestyle staff explained</w:t>
      </w:r>
      <w:r w:rsidR="004761E0">
        <w:t xml:space="preserve"> </w:t>
      </w:r>
      <w:r w:rsidR="002E281C">
        <w:t>consumers</w:t>
      </w:r>
      <w:r w:rsidR="004761E0">
        <w:t>’</w:t>
      </w:r>
      <w:r w:rsidR="002E281C">
        <w:t xml:space="preserve"> lifestyle assessment</w:t>
      </w:r>
      <w:r w:rsidR="004761E0">
        <w:t>s</w:t>
      </w:r>
      <w:r w:rsidR="002E281C">
        <w:t xml:space="preserve"> w</w:t>
      </w:r>
      <w:r w:rsidR="004761E0">
        <w:t>ere</w:t>
      </w:r>
      <w:r w:rsidR="002E281C">
        <w:t xml:space="preserve"> completed every 3 months, or when circumstances changed, to ensure consumers</w:t>
      </w:r>
      <w:r w:rsidR="004761E0">
        <w:t>’</w:t>
      </w:r>
      <w:r w:rsidR="002E281C">
        <w:t xml:space="preserve"> needs and preferences were considered accordingly. Lifestyle staff explained the various external services available to consumers to meet their diverse needs, such as a volunteer band and catholic mass.</w:t>
      </w:r>
    </w:p>
    <w:p w14:paraId="4C878FF4" w14:textId="2BADEB1F" w:rsidR="00A45EDF" w:rsidRDefault="00A63B21" w:rsidP="00A45EDF">
      <w:pPr>
        <w:pStyle w:val="ListBullet"/>
        <w:numPr>
          <w:ilvl w:val="0"/>
          <w:numId w:val="0"/>
        </w:numPr>
        <w:spacing w:line="240" w:lineRule="auto"/>
      </w:pPr>
      <w:r>
        <w:t xml:space="preserve">Overall, consumers advised that they received meals of a suitable and variable quality and quantity. All sampled care plans contained each consumer’s dietary needs or preferences. Hospitality staff advised that consumers had 2 meal options to choose from, and alternatives were provided as required.  </w:t>
      </w:r>
      <w:r w:rsidR="002E281C">
        <w:t xml:space="preserve"> </w:t>
      </w:r>
    </w:p>
    <w:p w14:paraId="18BFEB17" w14:textId="53F52AFA"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3C04D81B" w14:textId="77777777" w:rsidR="008B222A" w:rsidRPr="00314FF7" w:rsidRDefault="008B222A" w:rsidP="008B222A">
      <w:pPr>
        <w:pStyle w:val="Heading3"/>
      </w:pPr>
      <w:r w:rsidRPr="00314FF7">
        <w:t>Requirement 4(3)(a)</w:t>
      </w:r>
      <w:r>
        <w:tab/>
        <w:t>Compliant</w:t>
      </w:r>
    </w:p>
    <w:p w14:paraId="20E3533C" w14:textId="77777777" w:rsidR="008B222A" w:rsidRPr="008D114F" w:rsidRDefault="008B222A" w:rsidP="008B222A">
      <w:pPr>
        <w:rPr>
          <w:i/>
        </w:rPr>
      </w:pPr>
      <w:r w:rsidRPr="008D114F">
        <w:rPr>
          <w:i/>
        </w:rPr>
        <w:t>Each consumer gets safe and effective services and supports for daily living that meet the consumer’s needs, goals and preferences and optimise their independence, health, well-being and quality of life.</w:t>
      </w:r>
    </w:p>
    <w:p w14:paraId="4BFCECF4" w14:textId="77777777" w:rsidR="008B222A" w:rsidRPr="00D435F8" w:rsidRDefault="008B222A" w:rsidP="008B222A">
      <w:pPr>
        <w:pStyle w:val="Heading3"/>
      </w:pPr>
      <w:r w:rsidRPr="00D435F8">
        <w:t>Requirement 4(3)(b)</w:t>
      </w:r>
      <w:r>
        <w:tab/>
        <w:t>Compliant</w:t>
      </w:r>
    </w:p>
    <w:p w14:paraId="411B2368" w14:textId="77777777" w:rsidR="008B222A" w:rsidRPr="008D114F" w:rsidRDefault="008B222A" w:rsidP="008B222A">
      <w:pPr>
        <w:rPr>
          <w:i/>
        </w:rPr>
      </w:pPr>
      <w:r w:rsidRPr="008D114F">
        <w:rPr>
          <w:i/>
        </w:rPr>
        <w:t>Services and supports for daily living promote each consumer’s emotional, spiritual and psychological well-being.</w:t>
      </w:r>
    </w:p>
    <w:p w14:paraId="492A33A8" w14:textId="77777777" w:rsidR="008B222A" w:rsidRPr="00D435F8" w:rsidRDefault="008B222A" w:rsidP="008B222A">
      <w:pPr>
        <w:pStyle w:val="Heading3"/>
      </w:pPr>
      <w:r w:rsidRPr="00D435F8">
        <w:t>Requirement 4(3)(c)</w:t>
      </w:r>
      <w:r>
        <w:tab/>
        <w:t>Compliant</w:t>
      </w:r>
    </w:p>
    <w:p w14:paraId="730C9CEE" w14:textId="77777777" w:rsidR="008B222A" w:rsidRPr="008D114F" w:rsidRDefault="008B222A" w:rsidP="008B222A">
      <w:pPr>
        <w:rPr>
          <w:i/>
        </w:rPr>
      </w:pPr>
      <w:r w:rsidRPr="008D114F">
        <w:rPr>
          <w:i/>
        </w:rPr>
        <w:t>Services and supports for daily living assist each consumer to:</w:t>
      </w:r>
    </w:p>
    <w:p w14:paraId="45ED3BB0" w14:textId="77777777" w:rsidR="008B222A" w:rsidRPr="008D114F" w:rsidRDefault="008B222A" w:rsidP="008B222A">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3917B810" w14:textId="77777777" w:rsidR="008B222A" w:rsidRPr="008D114F" w:rsidRDefault="008B222A" w:rsidP="008B222A">
      <w:pPr>
        <w:numPr>
          <w:ilvl w:val="0"/>
          <w:numId w:val="26"/>
        </w:numPr>
        <w:tabs>
          <w:tab w:val="right" w:pos="9026"/>
        </w:tabs>
        <w:spacing w:before="0" w:after="0"/>
        <w:ind w:left="567" w:hanging="425"/>
        <w:outlineLvl w:val="4"/>
        <w:rPr>
          <w:i/>
        </w:rPr>
      </w:pPr>
      <w:r w:rsidRPr="008D114F">
        <w:rPr>
          <w:i/>
        </w:rPr>
        <w:t>have social and personal relationships; and</w:t>
      </w:r>
    </w:p>
    <w:p w14:paraId="5DFD1195" w14:textId="77777777" w:rsidR="008B222A" w:rsidRPr="008D114F" w:rsidRDefault="008B222A" w:rsidP="008B222A">
      <w:pPr>
        <w:numPr>
          <w:ilvl w:val="0"/>
          <w:numId w:val="26"/>
        </w:numPr>
        <w:tabs>
          <w:tab w:val="right" w:pos="9026"/>
        </w:tabs>
        <w:spacing w:before="0" w:after="0"/>
        <w:ind w:left="567" w:hanging="425"/>
        <w:outlineLvl w:val="4"/>
        <w:rPr>
          <w:i/>
        </w:rPr>
      </w:pPr>
      <w:r w:rsidRPr="008D114F">
        <w:rPr>
          <w:i/>
        </w:rPr>
        <w:t>do the things of interest to them.</w:t>
      </w:r>
    </w:p>
    <w:p w14:paraId="50985DD1" w14:textId="77777777" w:rsidR="008B222A" w:rsidRPr="00D435F8" w:rsidRDefault="008B222A" w:rsidP="008B222A">
      <w:pPr>
        <w:pStyle w:val="Heading3"/>
      </w:pPr>
      <w:r w:rsidRPr="00D435F8">
        <w:t>Requirement 4(3)(d)</w:t>
      </w:r>
      <w:r>
        <w:tab/>
        <w:t>Compliant</w:t>
      </w:r>
    </w:p>
    <w:p w14:paraId="0053E8DB" w14:textId="77777777" w:rsidR="008B222A" w:rsidRPr="008D114F" w:rsidRDefault="008B222A" w:rsidP="008B222A">
      <w:pPr>
        <w:rPr>
          <w:i/>
        </w:rPr>
      </w:pPr>
      <w:r w:rsidRPr="008D114F">
        <w:rPr>
          <w:i/>
        </w:rPr>
        <w:t>Information about the consumer’s condition, needs and preferences is communicated within the organisation, and with others where responsibility for care is shared.</w:t>
      </w:r>
    </w:p>
    <w:p w14:paraId="2E18C970" w14:textId="77777777" w:rsidR="008B222A" w:rsidRPr="00D435F8" w:rsidRDefault="008B222A" w:rsidP="008B222A">
      <w:pPr>
        <w:pStyle w:val="Heading3"/>
      </w:pPr>
      <w:r w:rsidRPr="00D435F8">
        <w:t>Requirement 4(3)(e)</w:t>
      </w:r>
      <w:r>
        <w:tab/>
        <w:t>Compliant</w:t>
      </w:r>
    </w:p>
    <w:p w14:paraId="07F4AA27" w14:textId="77777777" w:rsidR="008B222A" w:rsidRPr="008D114F" w:rsidRDefault="008B222A" w:rsidP="008B222A">
      <w:pPr>
        <w:rPr>
          <w:i/>
        </w:rPr>
      </w:pPr>
      <w:r w:rsidRPr="008D114F">
        <w:rPr>
          <w:i/>
        </w:rPr>
        <w:t>Timely and appropriate referrals to individuals, other organisations and providers of other care and services.</w:t>
      </w:r>
    </w:p>
    <w:p w14:paraId="50306193" w14:textId="77777777" w:rsidR="008B222A" w:rsidRPr="00D435F8" w:rsidRDefault="008B222A" w:rsidP="008B222A">
      <w:pPr>
        <w:pStyle w:val="Heading3"/>
      </w:pPr>
      <w:r w:rsidRPr="00D435F8">
        <w:t>Requirement 4(3)(f)</w:t>
      </w:r>
      <w:r>
        <w:tab/>
        <w:t>Compliant</w:t>
      </w:r>
    </w:p>
    <w:p w14:paraId="6B1C2236" w14:textId="2A5F0572" w:rsidR="008B222A" w:rsidRDefault="008B222A" w:rsidP="008B222A">
      <w:pPr>
        <w:rPr>
          <w:i/>
        </w:rPr>
      </w:pPr>
      <w:r w:rsidRPr="008D114F">
        <w:rPr>
          <w:i/>
        </w:rPr>
        <w:t>Where meals are provided, they are varied and of suitable quality and quantity.</w:t>
      </w:r>
    </w:p>
    <w:p w14:paraId="08A8DE3C" w14:textId="35DFE977" w:rsidR="00B4368B" w:rsidRDefault="00B4368B" w:rsidP="00B4368B">
      <w:r>
        <w:t xml:space="preserve">The Assessment Team considered Requirement 4(3)(f) </w:t>
      </w:r>
      <w:r w:rsidR="00EC150F">
        <w:t>as C</w:t>
      </w:r>
      <w:r>
        <w:t>ompliant</w:t>
      </w:r>
      <w:r w:rsidR="00EC150F">
        <w:t>,</w:t>
      </w:r>
      <w:r>
        <w:t xml:space="preserve"> based on</w:t>
      </w:r>
      <w:r w:rsidR="00EC150F">
        <w:t xml:space="preserve"> </w:t>
      </w:r>
      <w:r>
        <w:t>evidence from consumer</w:t>
      </w:r>
      <w:r w:rsidR="00EC150F">
        <w:t>s</w:t>
      </w:r>
      <w:r>
        <w:t>, representative</w:t>
      </w:r>
      <w:r w:rsidR="00EC150F">
        <w:t>s</w:t>
      </w:r>
      <w:r w:rsidR="00372535">
        <w:t>,</w:t>
      </w:r>
      <w:r>
        <w:t xml:space="preserve"> staff, the service’s policies and procedures, review of care planning documentation, the service’s meal menus and site observations. However, the Assessment Team </w:t>
      </w:r>
      <w:r w:rsidR="00A63B21">
        <w:t>reported</w:t>
      </w:r>
      <w:r>
        <w:t xml:space="preserve"> </w:t>
      </w:r>
      <w:r w:rsidR="00F75AF0">
        <w:t xml:space="preserve">that a </w:t>
      </w:r>
      <w:r>
        <w:t>consume</w:t>
      </w:r>
      <w:r w:rsidR="00F75AF0">
        <w:t>r</w:t>
      </w:r>
      <w:r>
        <w:t xml:space="preserve"> </w:t>
      </w:r>
      <w:r w:rsidR="00A63B21">
        <w:t>advised</w:t>
      </w:r>
      <w:r w:rsidR="00F62353">
        <w:t xml:space="preserve"> they enjoyed the meal they had the other day, </w:t>
      </w:r>
      <w:r w:rsidR="00A63B21">
        <w:t>and</w:t>
      </w:r>
      <w:r w:rsidR="00F75AF0">
        <w:t>,</w:t>
      </w:r>
      <w:r w:rsidR="00F62353">
        <w:t xml:space="preserve"> would prefer to eat meals that they were </w:t>
      </w:r>
      <w:r w:rsidR="00372535">
        <w:t>accustomed to, such as</w:t>
      </w:r>
      <w:r w:rsidR="00F62353">
        <w:t xml:space="preserve"> steaks and chops. </w:t>
      </w:r>
      <w:r w:rsidR="00F75AF0">
        <w:t>I considered this matter and de</w:t>
      </w:r>
      <w:r w:rsidR="00372535">
        <w:t>cided</w:t>
      </w:r>
      <w:r w:rsidR="00F75AF0">
        <w:t xml:space="preserve"> this was intended as feedback </w:t>
      </w:r>
      <w:r w:rsidR="00372535">
        <w:t>about</w:t>
      </w:r>
      <w:r w:rsidR="00A63B21">
        <w:t xml:space="preserve"> the</w:t>
      </w:r>
      <w:r w:rsidR="00F62353">
        <w:t xml:space="preserve"> consumer</w:t>
      </w:r>
      <w:r w:rsidR="00A63B21">
        <w:t>’s</w:t>
      </w:r>
      <w:r w:rsidR="00F62353">
        <w:t xml:space="preserve"> preference</w:t>
      </w:r>
      <w:r w:rsidR="00F75AF0">
        <w:t xml:space="preserve">, and not indicative of </w:t>
      </w:r>
      <w:r w:rsidR="00A63B21">
        <w:t>dissatisfaction with meals</w:t>
      </w:r>
      <w:r w:rsidR="00F75AF0">
        <w:t>.</w:t>
      </w:r>
    </w:p>
    <w:p w14:paraId="3B324A53" w14:textId="4F1BA5D7" w:rsidR="000F1A6F" w:rsidRDefault="00A63B21" w:rsidP="00B4368B">
      <w:r>
        <w:t xml:space="preserve">In </w:t>
      </w:r>
      <w:r w:rsidR="00372535">
        <w:t xml:space="preserve">its </w:t>
      </w:r>
      <w:r>
        <w:t>response, the</w:t>
      </w:r>
      <w:r w:rsidR="00F62353">
        <w:t xml:space="preserve"> service provided additional context and supporting evidence to address the feedback provided by the consumer. </w:t>
      </w:r>
      <w:r w:rsidR="00D6794F">
        <w:t xml:space="preserve">The </w:t>
      </w:r>
      <w:r w:rsidR="00F62353">
        <w:t xml:space="preserve">service </w:t>
      </w:r>
      <w:r w:rsidR="00D6794F">
        <w:t>discussed the consumer’s meal preferences with the</w:t>
      </w:r>
      <w:r w:rsidR="00F62353">
        <w:t xml:space="preserve"> consumer and their representative following the site audit </w:t>
      </w:r>
      <w:r w:rsidR="00D6794F">
        <w:t xml:space="preserve">to ensure their needs were </w:t>
      </w:r>
      <w:r w:rsidR="00372535">
        <w:t>considered</w:t>
      </w:r>
      <w:r w:rsidR="00D6794F">
        <w:t xml:space="preserve">. </w:t>
      </w:r>
      <w:r w:rsidR="00F75AF0">
        <w:t xml:space="preserve">The consumer clarified the meal preference was intended as feedback, as opposed to a complaint. The consumer’s meal preferences </w:t>
      </w:r>
      <w:r w:rsidR="00D6794F">
        <w:t>and outcome of the meeting was amended</w:t>
      </w:r>
      <w:r w:rsidR="00F75AF0">
        <w:t xml:space="preserve"> accordingly in their care plan</w:t>
      </w:r>
      <w:r w:rsidR="00372535">
        <w:t xml:space="preserve"> and</w:t>
      </w:r>
      <w:r w:rsidR="00D6794F">
        <w:t xml:space="preserve"> inclu</w:t>
      </w:r>
      <w:r w:rsidR="00372535">
        <w:t xml:space="preserve">ded </w:t>
      </w:r>
      <w:r w:rsidR="00D6794F">
        <w:t>an updated</w:t>
      </w:r>
      <w:r w:rsidR="00F75AF0">
        <w:t xml:space="preserve"> dietary assessment. In response to the </w:t>
      </w:r>
      <w:r w:rsidR="00D6794F">
        <w:t xml:space="preserve">consumer’s feedback about meal preferences, </w:t>
      </w:r>
      <w:r w:rsidR="00F75AF0">
        <w:t xml:space="preserve">the service </w:t>
      </w:r>
      <w:r w:rsidR="00D6794F">
        <w:t xml:space="preserve">incorporated </w:t>
      </w:r>
      <w:r w:rsidR="00F75AF0">
        <w:t xml:space="preserve">a monthly barbeque for </w:t>
      </w:r>
      <w:r w:rsidR="00D6794F">
        <w:t>all consumers</w:t>
      </w:r>
      <w:r w:rsidR="00372535">
        <w:t xml:space="preserve"> into its activity schedule</w:t>
      </w:r>
      <w:r w:rsidR="00D6794F">
        <w:t xml:space="preserve">. The service provided evidence </w:t>
      </w:r>
      <w:r w:rsidR="000F1A6F">
        <w:t>which</w:t>
      </w:r>
      <w:r w:rsidR="00D6794F">
        <w:t xml:space="preserve"> substantiated its claims, such as information from the consumer’s care plan record</w:t>
      </w:r>
      <w:r w:rsidR="000F1A6F">
        <w:t>s</w:t>
      </w:r>
      <w:r w:rsidR="00D6794F">
        <w:t xml:space="preserve">, </w:t>
      </w:r>
      <w:r w:rsidR="000F1A6F">
        <w:t xml:space="preserve">an </w:t>
      </w:r>
      <w:r w:rsidR="00D6794F">
        <w:t>updated dietary assessment and</w:t>
      </w:r>
      <w:r w:rsidR="000F1A6F">
        <w:t xml:space="preserve"> a copy of</w:t>
      </w:r>
      <w:r w:rsidR="00D6794F">
        <w:t xml:space="preserve"> the service’s continuous improvement plan. </w:t>
      </w:r>
    </w:p>
    <w:p w14:paraId="130A5497" w14:textId="16F6373C" w:rsidR="003C5B45" w:rsidRDefault="000F1A6F" w:rsidP="00B4368B">
      <w:r>
        <w:t>I also considered</w:t>
      </w:r>
      <w:r w:rsidR="003C5B45">
        <w:t xml:space="preserve"> this</w:t>
      </w:r>
      <w:r w:rsidR="00372535">
        <w:t xml:space="preserve"> </w:t>
      </w:r>
      <w:r w:rsidR="003C5B45">
        <w:t>example demonstrated how the</w:t>
      </w:r>
      <w:r>
        <w:t xml:space="preserve"> </w:t>
      </w:r>
      <w:r w:rsidR="003C5B45">
        <w:t>service reviewed and used feedback to improve the quality of care and services, as applicable under Requirement 6(3)(d).</w:t>
      </w:r>
    </w:p>
    <w:p w14:paraId="31595B58" w14:textId="77777777" w:rsidR="008B222A" w:rsidRPr="00D435F8" w:rsidRDefault="008B222A" w:rsidP="008B222A">
      <w:pPr>
        <w:pStyle w:val="Heading3"/>
      </w:pPr>
      <w:r w:rsidRPr="00D435F8">
        <w:lastRenderedPageBreak/>
        <w:t>Requirement 4(3)(g)</w:t>
      </w:r>
      <w:r>
        <w:tab/>
        <w:t>Compliant</w:t>
      </w:r>
    </w:p>
    <w:p w14:paraId="4C11FDD5" w14:textId="77777777" w:rsidR="008B222A" w:rsidRPr="008D114F" w:rsidRDefault="008B222A" w:rsidP="008B222A">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038DA6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B222A"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D50A7C5" w14:textId="59019A0F" w:rsidR="005D0195" w:rsidRDefault="005D0195" w:rsidP="005D0195">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w:t>
      </w:r>
      <w:r w:rsidR="009A25B9">
        <w:rPr>
          <w:rFonts w:eastAsiaTheme="minorHAnsi"/>
        </w:rPr>
        <w:t>were</w:t>
      </w:r>
      <w:r w:rsidRPr="00154403">
        <w:rPr>
          <w:rFonts w:eastAsiaTheme="minorHAnsi"/>
        </w:rPr>
        <w:t xml:space="preserve"> assessed as </w:t>
      </w:r>
      <w:r w:rsidRPr="000A65BC">
        <w:rPr>
          <w:rFonts w:eastAsiaTheme="minorHAnsi"/>
        </w:rPr>
        <w:t>Compliant</w:t>
      </w:r>
      <w:r>
        <w:rPr>
          <w:rFonts w:eastAsiaTheme="minorHAnsi"/>
        </w:rPr>
        <w:t xml:space="preserve">, informed by the evidence from the Assessment Team, and the service’s response to the site audit report. </w:t>
      </w:r>
    </w:p>
    <w:p w14:paraId="0A410BC2" w14:textId="77777777" w:rsidR="005D0195" w:rsidRDefault="005D0195" w:rsidP="005D0195">
      <w:pPr>
        <w:rPr>
          <w:rFonts w:eastAsiaTheme="minorHAnsi"/>
        </w:rPr>
      </w:pPr>
      <w:r>
        <w:rPr>
          <w:rFonts w:eastAsiaTheme="minorHAnsi"/>
        </w:rPr>
        <w:t xml:space="preserve">The Assessment Team evidence included:   </w:t>
      </w:r>
    </w:p>
    <w:p w14:paraId="7C6CC71F" w14:textId="77777777" w:rsidR="005D0195" w:rsidRDefault="005D0195" w:rsidP="005D0195">
      <w:pPr>
        <w:pStyle w:val="ListBullet"/>
        <w:spacing w:line="240" w:lineRule="auto"/>
        <w:ind w:left="714" w:hanging="357"/>
      </w:pPr>
      <w:r>
        <w:t xml:space="preserve">Interviews with a sample proportion of consumers and their representatives at the service. </w:t>
      </w:r>
    </w:p>
    <w:p w14:paraId="741FF28F" w14:textId="77777777" w:rsidR="005D0195" w:rsidRDefault="005D0195" w:rsidP="005D0195">
      <w:pPr>
        <w:pStyle w:val="ListBullet"/>
        <w:spacing w:line="240" w:lineRule="auto"/>
        <w:ind w:left="714" w:hanging="357"/>
      </w:pPr>
      <w:r>
        <w:t xml:space="preserve">Interviews with staff at the service. </w:t>
      </w:r>
    </w:p>
    <w:p w14:paraId="08A9535C" w14:textId="77777777" w:rsidR="005D0195" w:rsidRDefault="005D0195" w:rsidP="005D0195">
      <w:pPr>
        <w:pStyle w:val="ListBullet"/>
        <w:spacing w:line="240" w:lineRule="auto"/>
        <w:ind w:left="714" w:hanging="357"/>
      </w:pPr>
      <w:r>
        <w:t xml:space="preserve">Review of the maintenance and cleaning logs. </w:t>
      </w:r>
    </w:p>
    <w:p w14:paraId="62EFAA31" w14:textId="77777777" w:rsidR="005D0195" w:rsidRDefault="005D0195" w:rsidP="005D0195">
      <w:pPr>
        <w:pStyle w:val="ListBullet"/>
        <w:spacing w:line="240" w:lineRule="auto"/>
        <w:ind w:left="714" w:hanging="357"/>
      </w:pPr>
      <w:r>
        <w:t>The service’s policies and procedures.</w:t>
      </w:r>
    </w:p>
    <w:p w14:paraId="1F60F55E" w14:textId="77777777" w:rsidR="005D0195" w:rsidRDefault="005D0195" w:rsidP="005D0195">
      <w:pPr>
        <w:pStyle w:val="ListBullet"/>
        <w:spacing w:line="240" w:lineRule="auto"/>
        <w:ind w:left="714" w:hanging="357"/>
      </w:pPr>
      <w:r>
        <w:t xml:space="preserve">Observations during the site audit. </w:t>
      </w:r>
    </w:p>
    <w:p w14:paraId="65B1C946" w14:textId="7F758D26" w:rsidR="005D0195" w:rsidRDefault="005D0195" w:rsidP="005D0195">
      <w:pPr>
        <w:pStyle w:val="ListBullet"/>
        <w:numPr>
          <w:ilvl w:val="0"/>
          <w:numId w:val="0"/>
        </w:numPr>
        <w:spacing w:line="240" w:lineRule="auto"/>
      </w:pPr>
      <w:r>
        <w:t xml:space="preserve">The service’s written response to the site audit included evidence such as: </w:t>
      </w:r>
    </w:p>
    <w:p w14:paraId="5BB4D6A0" w14:textId="3A2DA8B8" w:rsidR="005D0195" w:rsidRDefault="005D0195" w:rsidP="005D0195">
      <w:pPr>
        <w:pStyle w:val="ListBullet"/>
      </w:pPr>
      <w:r>
        <w:t xml:space="preserve">An example of the service’s environmental audit, email correspondence with cleaning company, cleaning scope of works document. </w:t>
      </w:r>
    </w:p>
    <w:p w14:paraId="04AE7BE1" w14:textId="6D55B292" w:rsidR="005D0195" w:rsidRDefault="009A25B9" w:rsidP="005D0195">
      <w:pPr>
        <w:pStyle w:val="ListBullet"/>
        <w:numPr>
          <w:ilvl w:val="0"/>
          <w:numId w:val="0"/>
        </w:numPr>
      </w:pPr>
      <w:r>
        <w:t>C</w:t>
      </w:r>
      <w:r w:rsidR="005D0195">
        <w:t>onsumers considered that they belonged in the service and felt safe and comfortable. Consumers were observed using the service’s indoor and outdoor areas.</w:t>
      </w:r>
      <w:r w:rsidR="000D6E60">
        <w:t xml:space="preserve"> The outdoor areas were well maintained, with non-slip patios, potted plants and outdoor furniture</w:t>
      </w:r>
      <w:r w:rsidR="009F748E">
        <w:t xml:space="preserve"> to </w:t>
      </w:r>
      <w:r w:rsidR="009C4F37">
        <w:t>enhance</w:t>
      </w:r>
      <w:r w:rsidR="009F748E">
        <w:t xml:space="preserve"> consumers</w:t>
      </w:r>
      <w:r>
        <w:t>’</w:t>
      </w:r>
      <w:r w:rsidR="009F748E">
        <w:t xml:space="preserve"> interaction</w:t>
      </w:r>
      <w:r>
        <w:t>s</w:t>
      </w:r>
      <w:r w:rsidR="009F748E">
        <w:t xml:space="preserve"> and functionality within the service environment. </w:t>
      </w:r>
      <w:r w:rsidR="005D0195">
        <w:t xml:space="preserve">Consumers’ rooms were personalised with furniture, </w:t>
      </w:r>
      <w:r w:rsidR="005D0195">
        <w:lastRenderedPageBreak/>
        <w:t xml:space="preserve">photographs and other personal belongings. Overall, the service environment was observed to be safe and clean, noting feedback as further discussed under Requirement 5(3)(b). </w:t>
      </w:r>
      <w:r w:rsidR="00714EA6">
        <w:t xml:space="preserve">The service’s </w:t>
      </w:r>
      <w:r w:rsidR="00BB323F">
        <w:t>maint</w:t>
      </w:r>
      <w:r>
        <w:t>en</w:t>
      </w:r>
      <w:r w:rsidR="00BB323F">
        <w:t>ance</w:t>
      </w:r>
      <w:r w:rsidR="00714EA6">
        <w:t xml:space="preserve"> register demonstrated that maintenance </w:t>
      </w:r>
      <w:r w:rsidR="00BB323F">
        <w:t>occurred in a timely manner and contained information about issue</w:t>
      </w:r>
      <w:r>
        <w:t xml:space="preserve">s </w:t>
      </w:r>
      <w:r w:rsidR="00BB323F">
        <w:t xml:space="preserve">and how </w:t>
      </w:r>
      <w:r>
        <w:t>the issues</w:t>
      </w:r>
      <w:r w:rsidR="00BB323F">
        <w:t xml:space="preserve"> w</w:t>
      </w:r>
      <w:r>
        <w:t>ere</w:t>
      </w:r>
      <w:r w:rsidR="00BB323F">
        <w:t xml:space="preserve"> addressed.</w:t>
      </w:r>
    </w:p>
    <w:p w14:paraId="4E7CBB7D" w14:textId="04DD4D22" w:rsidR="000D6E60" w:rsidRDefault="000D6E60" w:rsidP="005D0195">
      <w:pPr>
        <w:pStyle w:val="ListBullet"/>
        <w:numPr>
          <w:ilvl w:val="0"/>
          <w:numId w:val="0"/>
        </w:numPr>
      </w:pPr>
      <w:r>
        <w:t>Staff were observed clean</w:t>
      </w:r>
      <w:r w:rsidR="009A25B9">
        <w:t>ing</w:t>
      </w:r>
      <w:r>
        <w:t xml:space="preserve"> </w:t>
      </w:r>
      <w:r w:rsidR="009A25B9">
        <w:t>mobility</w:t>
      </w:r>
      <w:r>
        <w:t xml:space="preserve"> aids, tables and chairs</w:t>
      </w:r>
      <w:r w:rsidR="005230D5">
        <w:t xml:space="preserve"> in the service. Staff explained the service’s regular cleaning processes and </w:t>
      </w:r>
      <w:r w:rsidR="009A25B9">
        <w:t>stated</w:t>
      </w:r>
      <w:r w:rsidR="005230D5">
        <w:t xml:space="preserve"> any issues with equipment</w:t>
      </w:r>
      <w:r w:rsidR="009A25B9">
        <w:t xml:space="preserve"> were</w:t>
      </w:r>
      <w:r w:rsidR="005230D5">
        <w:t xml:space="preserve"> logged in the maintenance register. The service’s maint</w:t>
      </w:r>
      <w:r w:rsidR="009A25B9">
        <w:t>en</w:t>
      </w:r>
      <w:r w:rsidR="005230D5">
        <w:t>ance documentation</w:t>
      </w:r>
      <w:r w:rsidR="009C4F37">
        <w:t xml:space="preserve"> demonstrated </w:t>
      </w:r>
      <w:r w:rsidR="009A25B9">
        <w:t xml:space="preserve">the service undertook </w:t>
      </w:r>
      <w:r w:rsidR="005230D5">
        <w:t>planned, periodic and ad hoc maint</w:t>
      </w:r>
      <w:r w:rsidR="009A25B9">
        <w:t>en</w:t>
      </w:r>
      <w:r w:rsidR="005230D5">
        <w:t xml:space="preserve">ance. </w:t>
      </w:r>
    </w:p>
    <w:p w14:paraId="747B201C" w14:textId="79607EFC"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5E59BD7E" w14:textId="77777777" w:rsidR="001F38FD" w:rsidRPr="00314FF7" w:rsidRDefault="001F38FD" w:rsidP="001F38FD">
      <w:pPr>
        <w:pStyle w:val="Heading3"/>
      </w:pPr>
      <w:r w:rsidRPr="00314FF7">
        <w:t>Requirement 5(3)(a)</w:t>
      </w:r>
      <w:r>
        <w:tab/>
        <w:t>Compliant</w:t>
      </w:r>
    </w:p>
    <w:p w14:paraId="33C767C3" w14:textId="77777777" w:rsidR="001F38FD" w:rsidRPr="008D114F" w:rsidRDefault="001F38FD" w:rsidP="001F38FD">
      <w:pPr>
        <w:rPr>
          <w:i/>
        </w:rPr>
      </w:pPr>
      <w:r w:rsidRPr="008D114F">
        <w:rPr>
          <w:i/>
        </w:rPr>
        <w:t>The service environment is welcoming and easy to understand, and optimises each consumer’s sense of belonging, independence, interaction and function.</w:t>
      </w:r>
    </w:p>
    <w:p w14:paraId="03E46748" w14:textId="77777777" w:rsidR="001F38FD" w:rsidRPr="00D435F8" w:rsidRDefault="001F38FD" w:rsidP="001F38FD">
      <w:pPr>
        <w:pStyle w:val="Heading3"/>
      </w:pPr>
      <w:r w:rsidRPr="00D435F8">
        <w:t>Requirement 5(3)(b)</w:t>
      </w:r>
      <w:r>
        <w:tab/>
        <w:t>Compliant</w:t>
      </w:r>
    </w:p>
    <w:p w14:paraId="6C5AD48D" w14:textId="77777777" w:rsidR="001F38FD" w:rsidRPr="008D114F" w:rsidRDefault="001F38FD" w:rsidP="001F38FD">
      <w:pPr>
        <w:rPr>
          <w:i/>
        </w:rPr>
      </w:pPr>
      <w:r w:rsidRPr="008D114F">
        <w:rPr>
          <w:i/>
        </w:rPr>
        <w:t>The service environment:</w:t>
      </w:r>
    </w:p>
    <w:p w14:paraId="7399032E" w14:textId="77777777" w:rsidR="001F38FD" w:rsidRPr="008D114F" w:rsidRDefault="001F38FD" w:rsidP="001F38FD">
      <w:pPr>
        <w:numPr>
          <w:ilvl w:val="0"/>
          <w:numId w:val="27"/>
        </w:numPr>
        <w:tabs>
          <w:tab w:val="right" w:pos="9026"/>
        </w:tabs>
        <w:spacing w:before="0" w:after="0"/>
        <w:ind w:left="567" w:hanging="425"/>
        <w:outlineLvl w:val="4"/>
        <w:rPr>
          <w:i/>
        </w:rPr>
      </w:pPr>
      <w:r w:rsidRPr="008D114F">
        <w:rPr>
          <w:i/>
        </w:rPr>
        <w:t>is safe, clean, well maintained and comfortable; and</w:t>
      </w:r>
    </w:p>
    <w:p w14:paraId="501BF385" w14:textId="1D2EF18D" w:rsidR="001F38FD" w:rsidRDefault="001F38FD" w:rsidP="001F38F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CF56898" w14:textId="5DBA55CD" w:rsidR="005230D5" w:rsidRDefault="005230D5" w:rsidP="005230D5">
      <w:pPr>
        <w:tabs>
          <w:tab w:val="right" w:pos="9026"/>
        </w:tabs>
        <w:spacing w:before="0" w:after="0"/>
        <w:outlineLvl w:val="4"/>
        <w:rPr>
          <w:i/>
        </w:rPr>
      </w:pPr>
    </w:p>
    <w:p w14:paraId="507A775B" w14:textId="6369AD39" w:rsidR="005230D5" w:rsidRDefault="005230D5" w:rsidP="005230D5">
      <w:pPr>
        <w:tabs>
          <w:tab w:val="right" w:pos="9026"/>
        </w:tabs>
        <w:spacing w:before="0" w:after="0"/>
        <w:outlineLvl w:val="4"/>
      </w:pPr>
      <w:r>
        <w:t>The Assessment Team recommended Requirement 5(3)(b)</w:t>
      </w:r>
      <w:r w:rsidR="00C30E96">
        <w:t>(</w:t>
      </w:r>
      <w:proofErr w:type="spellStart"/>
      <w:r w:rsidR="00C30E96">
        <w:t>i</w:t>
      </w:r>
      <w:proofErr w:type="spellEnd"/>
      <w:r w:rsidR="00C30E96">
        <w:t>)</w:t>
      </w:r>
      <w:r>
        <w:t xml:space="preserve"> </w:t>
      </w:r>
      <w:r w:rsidR="009A25B9">
        <w:t>was C</w:t>
      </w:r>
      <w:r>
        <w:t>ompliant</w:t>
      </w:r>
      <w:r w:rsidR="009A25B9">
        <w:t>,</w:t>
      </w:r>
      <w:r>
        <w:t xml:space="preserve"> </w:t>
      </w:r>
      <w:r w:rsidR="009A25B9">
        <w:t xml:space="preserve">as </w:t>
      </w:r>
      <w:r>
        <w:t xml:space="preserve">evidence </w:t>
      </w:r>
      <w:r w:rsidR="009A25B9">
        <w:t>d</w:t>
      </w:r>
      <w:r>
        <w:t>emonstrated that</w:t>
      </w:r>
      <w:r w:rsidR="009A25B9">
        <w:t>,</w:t>
      </w:r>
      <w:r>
        <w:t xml:space="preserve"> overall</w:t>
      </w:r>
      <w:r w:rsidR="009A25B9">
        <w:t>,</w:t>
      </w:r>
      <w:r>
        <w:t xml:space="preserve"> the service environment was safe, clean, well maintained and comfortable. </w:t>
      </w:r>
      <w:r w:rsidR="00F25FD6">
        <w:t>However, the Assessment Team observed a mop bucket filled with dirty water</w:t>
      </w:r>
      <w:r w:rsidR="00BA18D6">
        <w:t xml:space="preserve"> in the </w:t>
      </w:r>
      <w:r w:rsidR="00712394">
        <w:t>cleaner’s</w:t>
      </w:r>
      <w:r w:rsidR="00BA18D6">
        <w:t xml:space="preserve"> room</w:t>
      </w:r>
      <w:r w:rsidR="00F25FD6">
        <w:t xml:space="preserve">, which </w:t>
      </w:r>
      <w:r w:rsidR="009A25B9">
        <w:t>the service</w:t>
      </w:r>
      <w:r w:rsidR="00F25FD6">
        <w:t xml:space="preserve"> rectified during the site audit. </w:t>
      </w:r>
    </w:p>
    <w:p w14:paraId="133F9376" w14:textId="7BF95196" w:rsidR="00F25FD6" w:rsidRDefault="00F25FD6" w:rsidP="005230D5">
      <w:pPr>
        <w:tabs>
          <w:tab w:val="right" w:pos="9026"/>
        </w:tabs>
        <w:spacing w:before="0" w:after="0"/>
        <w:outlineLvl w:val="4"/>
      </w:pPr>
    </w:p>
    <w:p w14:paraId="26BBD484" w14:textId="66A3E283" w:rsidR="00F25FD6" w:rsidRDefault="00F25FD6" w:rsidP="005230D5">
      <w:pPr>
        <w:tabs>
          <w:tab w:val="right" w:pos="9026"/>
        </w:tabs>
        <w:spacing w:before="0" w:after="0"/>
        <w:outlineLvl w:val="4"/>
      </w:pPr>
      <w:r>
        <w:t>In response, the service provided an example copy of</w:t>
      </w:r>
      <w:r w:rsidR="009C4F37">
        <w:t xml:space="preserve"> an</w:t>
      </w:r>
      <w:r>
        <w:t xml:space="preserve"> environmental audit undertaken by the general manager on a monthly basis. The environmental audit demonstrated that </w:t>
      </w:r>
      <w:r w:rsidR="009A25B9">
        <w:t xml:space="preserve">the service monitored </w:t>
      </w:r>
      <w:r>
        <w:t>cleaning and maint</w:t>
      </w:r>
      <w:r w:rsidR="009A25B9">
        <w:t>en</w:t>
      </w:r>
      <w:r>
        <w:t>ance to ensure compliance with Standard 5 of the Aged Care Quality Standards. The service provided evidence of correspondence with the cleaning company</w:t>
      </w:r>
      <w:r w:rsidR="009A25B9">
        <w:t xml:space="preserve"> to</w:t>
      </w:r>
      <w:r>
        <w:t xml:space="preserve"> ensure the relevant staff member who left the bucket with dirty water was re-trained. The service also provided a copy of its cleaning scope of works, which outlined the service’s daily, weekly and monthly cleaning schedule. </w:t>
      </w:r>
    </w:p>
    <w:p w14:paraId="32245248" w14:textId="367552A6" w:rsidR="00C30E96" w:rsidRDefault="00C30E96" w:rsidP="005230D5">
      <w:pPr>
        <w:tabs>
          <w:tab w:val="right" w:pos="9026"/>
        </w:tabs>
        <w:spacing w:before="0" w:after="0"/>
        <w:outlineLvl w:val="4"/>
      </w:pPr>
    </w:p>
    <w:p w14:paraId="4DF07083" w14:textId="3D31E7B5" w:rsidR="00C30E96" w:rsidRDefault="00C30E96" w:rsidP="005230D5">
      <w:pPr>
        <w:tabs>
          <w:tab w:val="right" w:pos="9026"/>
        </w:tabs>
        <w:spacing w:before="0" w:after="0"/>
        <w:outlineLvl w:val="4"/>
      </w:pPr>
      <w:r>
        <w:t>A consumer representative also provided feedback about COVID-19 cleaning</w:t>
      </w:r>
      <w:r w:rsidR="009A25B9">
        <w:t xml:space="preserve"> and </w:t>
      </w:r>
      <w:r>
        <w:t>in</w:t>
      </w:r>
      <w:r w:rsidR="009A25B9">
        <w:t xml:space="preserve"> response</w:t>
      </w:r>
      <w:r>
        <w:t xml:space="preserve"> the service provided evidence of the additional hours and increased cleaning schedule the service undert</w:t>
      </w:r>
      <w:r w:rsidR="009A25B9">
        <w:t>ook</w:t>
      </w:r>
      <w:r>
        <w:t xml:space="preserve"> in response to COVID-19.  </w:t>
      </w:r>
    </w:p>
    <w:p w14:paraId="3135F987" w14:textId="7EB28203" w:rsidR="00C30E96" w:rsidRDefault="00C30E96" w:rsidP="005230D5">
      <w:pPr>
        <w:tabs>
          <w:tab w:val="right" w:pos="9026"/>
        </w:tabs>
        <w:spacing w:before="0" w:after="0"/>
        <w:outlineLvl w:val="4"/>
      </w:pPr>
    </w:p>
    <w:p w14:paraId="2132A25B" w14:textId="73DB0372" w:rsidR="00C30E96" w:rsidRPr="005230D5" w:rsidRDefault="00C30E96" w:rsidP="00BA18D6">
      <w:pPr>
        <w:tabs>
          <w:tab w:val="right" w:pos="9026"/>
        </w:tabs>
        <w:spacing w:before="0" w:after="0"/>
        <w:outlineLvl w:val="4"/>
      </w:pPr>
      <w:r>
        <w:lastRenderedPageBreak/>
        <w:t>Overall, the service demonstrated that i</w:t>
      </w:r>
      <w:r w:rsidR="009A25B9">
        <w:t>t</w:t>
      </w:r>
      <w:r>
        <w:t xml:space="preserve"> had systems and processes in place to ensure the service environment was safe, clean and well maintained</w:t>
      </w:r>
      <w:r w:rsidR="00BA18D6">
        <w:t xml:space="preserve">. Given that the bucket with </w:t>
      </w:r>
      <w:r w:rsidR="00BA18D6" w:rsidRPr="008F1D6F">
        <w:t>dirty</w:t>
      </w:r>
      <w:r w:rsidR="008F1D6F">
        <w:t xml:space="preserve"> water</w:t>
      </w:r>
      <w:bookmarkStart w:id="6" w:name="_GoBack"/>
      <w:bookmarkEnd w:id="6"/>
      <w:r>
        <w:t xml:space="preserve"> </w:t>
      </w:r>
      <w:r w:rsidR="00BA18D6">
        <w:t>was the only issue identified during the site audit, and there was no risk to consumers identified, I de</w:t>
      </w:r>
      <w:r w:rsidR="009A25B9">
        <w:t>cided the</w:t>
      </w:r>
      <w:r w:rsidR="00BA18D6">
        <w:t xml:space="preserve"> evidence demonstrated </w:t>
      </w:r>
      <w:r w:rsidR="009A25B9">
        <w:t>the service was C</w:t>
      </w:r>
      <w:r w:rsidR="00BA18D6">
        <w:t>omplian</w:t>
      </w:r>
      <w:r w:rsidR="009A25B9">
        <w:t>t</w:t>
      </w:r>
      <w:r w:rsidR="00BA18D6">
        <w:t xml:space="preserve"> with Requirement 5(3)(b)(</w:t>
      </w:r>
      <w:proofErr w:type="spellStart"/>
      <w:r w:rsidR="00BA18D6">
        <w:t>i</w:t>
      </w:r>
      <w:proofErr w:type="spellEnd"/>
      <w:r w:rsidR="00BA18D6">
        <w:t xml:space="preserve">).  </w:t>
      </w:r>
    </w:p>
    <w:p w14:paraId="5B5A203D" w14:textId="77777777" w:rsidR="001F38FD" w:rsidRPr="00D435F8" w:rsidRDefault="001F38FD" w:rsidP="001F38FD">
      <w:pPr>
        <w:pStyle w:val="Heading3"/>
      </w:pPr>
      <w:r w:rsidRPr="00D435F8">
        <w:t>Requirement 5(3)(c)</w:t>
      </w:r>
      <w:r>
        <w:tab/>
        <w:t>Compliant</w:t>
      </w:r>
    </w:p>
    <w:p w14:paraId="2B93A5B8" w14:textId="75F2F7EA" w:rsidR="001F38FD" w:rsidRPr="008D114F" w:rsidRDefault="001F38FD" w:rsidP="001F38FD">
      <w:pPr>
        <w:rPr>
          <w:i/>
        </w:rPr>
      </w:pPr>
      <w:r w:rsidRPr="008D114F">
        <w:rPr>
          <w:i/>
        </w:rPr>
        <w:t>Furniture, fittings and equipment are safe, clean, well maintained and suitable for the consumer.</w:t>
      </w:r>
      <w:r w:rsidR="009C20D7">
        <w:rPr>
          <w:i/>
        </w:rPr>
        <w:t xml:space="preserve"> </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320F3B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F38FD"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659ABD7" w14:textId="5BE03EF5" w:rsidR="005237A3" w:rsidRDefault="005237A3" w:rsidP="005237A3">
      <w:pPr>
        <w:rPr>
          <w:rFonts w:eastAsiaTheme="minorHAnsi"/>
        </w:rPr>
      </w:pPr>
      <w:r>
        <w:rPr>
          <w:rFonts w:eastAsiaTheme="minorHAnsi"/>
        </w:rPr>
        <w:t xml:space="preserve">The Quality Standard is assessed as Compliant, as four of the four specific requirements </w:t>
      </w:r>
      <w:r w:rsidR="001B4C90">
        <w:rPr>
          <w:rFonts w:eastAsiaTheme="minorHAnsi"/>
        </w:rPr>
        <w:t>were</w:t>
      </w:r>
      <w:r>
        <w:rPr>
          <w:rFonts w:eastAsiaTheme="minorHAnsi"/>
        </w:rPr>
        <w:t xml:space="preserve"> assessed as Compliant, informed by evidence from the Assessment Team, and the service’s response to the site audit report. </w:t>
      </w:r>
    </w:p>
    <w:p w14:paraId="79222B19" w14:textId="4286D0A8" w:rsidR="005237A3" w:rsidRDefault="005237A3" w:rsidP="005237A3">
      <w:pPr>
        <w:rPr>
          <w:rFonts w:eastAsiaTheme="minorHAnsi"/>
        </w:rPr>
      </w:pPr>
      <w:r>
        <w:rPr>
          <w:rFonts w:eastAsiaTheme="minorHAnsi"/>
        </w:rPr>
        <w:t>The Assessment Team</w:t>
      </w:r>
      <w:r w:rsidR="001B4C90">
        <w:rPr>
          <w:rFonts w:eastAsiaTheme="minorHAnsi"/>
        </w:rPr>
        <w:t>’s</w:t>
      </w:r>
      <w:r>
        <w:rPr>
          <w:rFonts w:eastAsiaTheme="minorHAnsi"/>
        </w:rPr>
        <w:t xml:space="preserve"> evidence included:   </w:t>
      </w:r>
    </w:p>
    <w:p w14:paraId="2EDC4FAD" w14:textId="77777777" w:rsidR="005237A3" w:rsidRDefault="005237A3" w:rsidP="005237A3">
      <w:pPr>
        <w:pStyle w:val="ListBullet"/>
        <w:spacing w:line="240" w:lineRule="auto"/>
      </w:pPr>
      <w:r>
        <w:t xml:space="preserve">Interviews with a sample proportion of consumers and their representatives at the service. </w:t>
      </w:r>
    </w:p>
    <w:p w14:paraId="54E96169" w14:textId="77777777" w:rsidR="005237A3" w:rsidRDefault="005237A3" w:rsidP="005237A3">
      <w:pPr>
        <w:pStyle w:val="ListBullet"/>
        <w:spacing w:line="240" w:lineRule="auto"/>
      </w:pPr>
      <w:r>
        <w:t xml:space="preserve">Interviews with staff and management at the service. </w:t>
      </w:r>
    </w:p>
    <w:p w14:paraId="184AD083" w14:textId="77777777" w:rsidR="005237A3" w:rsidRDefault="005237A3" w:rsidP="005237A3">
      <w:pPr>
        <w:pStyle w:val="ListBullet"/>
        <w:spacing w:line="240" w:lineRule="auto"/>
      </w:pPr>
      <w:r>
        <w:t xml:space="preserve">Review of care planning documentation. </w:t>
      </w:r>
    </w:p>
    <w:p w14:paraId="092E037D" w14:textId="77777777" w:rsidR="005237A3" w:rsidRDefault="005237A3" w:rsidP="005237A3">
      <w:pPr>
        <w:pStyle w:val="ListBullet"/>
        <w:spacing w:line="240" w:lineRule="auto"/>
      </w:pPr>
      <w:r>
        <w:t xml:space="preserve">The service’s policies, procedures and guidance materials. </w:t>
      </w:r>
    </w:p>
    <w:p w14:paraId="45489A57" w14:textId="77777777" w:rsidR="005237A3" w:rsidRDefault="005237A3" w:rsidP="005237A3">
      <w:pPr>
        <w:pStyle w:val="ListBullet"/>
        <w:spacing w:line="240" w:lineRule="auto"/>
      </w:pPr>
      <w:r>
        <w:t xml:space="preserve">Observations during the site audit. </w:t>
      </w:r>
    </w:p>
    <w:p w14:paraId="0D55E3D6" w14:textId="77777777" w:rsidR="005237A3" w:rsidRDefault="005237A3" w:rsidP="005237A3">
      <w:pPr>
        <w:pStyle w:val="ListBullet"/>
        <w:spacing w:line="240" w:lineRule="auto"/>
      </w:pPr>
      <w:r>
        <w:t xml:space="preserve">Review of the service’s feedback and complaints register. </w:t>
      </w:r>
    </w:p>
    <w:p w14:paraId="33122F42" w14:textId="27D0523D" w:rsidR="005237A3" w:rsidRDefault="005237A3" w:rsidP="005237A3">
      <w:pPr>
        <w:pStyle w:val="ListBullet"/>
        <w:spacing w:line="240" w:lineRule="auto"/>
      </w:pPr>
      <w:r>
        <w:t>Review of meeting minutes.</w:t>
      </w:r>
    </w:p>
    <w:p w14:paraId="7DEFAA2D" w14:textId="4B843B41" w:rsidR="00AD051D" w:rsidRDefault="00AD051D" w:rsidP="005237A3">
      <w:pPr>
        <w:pStyle w:val="ListBullet"/>
        <w:spacing w:line="240" w:lineRule="auto"/>
      </w:pPr>
      <w:r>
        <w:t>Review of continuous improvement log.</w:t>
      </w:r>
    </w:p>
    <w:p w14:paraId="10140DE0" w14:textId="36FBAD4C" w:rsidR="008A0C29" w:rsidRDefault="008A0C29" w:rsidP="008A0C29">
      <w:pPr>
        <w:pStyle w:val="ListBullet"/>
        <w:numPr>
          <w:ilvl w:val="0"/>
          <w:numId w:val="0"/>
        </w:numPr>
        <w:spacing w:line="240" w:lineRule="auto"/>
      </w:pPr>
      <w:r>
        <w:t xml:space="preserve">The service’s written response included: </w:t>
      </w:r>
    </w:p>
    <w:p w14:paraId="70340D28" w14:textId="09AD15F2" w:rsidR="008A0C29" w:rsidRDefault="008A0C29" w:rsidP="008A0C29">
      <w:pPr>
        <w:pStyle w:val="ListBullet"/>
      </w:pPr>
      <w:r>
        <w:lastRenderedPageBreak/>
        <w:t xml:space="preserve">Progress notes, a copy of the service’s serious risk incident register, copy of </w:t>
      </w:r>
      <w:r w:rsidR="009C4F37">
        <w:t xml:space="preserve">representative </w:t>
      </w:r>
      <w:r>
        <w:t xml:space="preserve">complaint, the service’s complaints policy, meeting minutes, statements from the service’s registered nurses, photographs of advocacy poster and brochures, </w:t>
      </w:r>
      <w:r w:rsidR="006065A3">
        <w:t xml:space="preserve">newsletter, staff meeting minutes and staff induction pack.  </w:t>
      </w:r>
    </w:p>
    <w:p w14:paraId="25C8CA91" w14:textId="47C57539" w:rsidR="006065A3" w:rsidRDefault="006065A3" w:rsidP="006065A3">
      <w:pPr>
        <w:pStyle w:val="ListBullet"/>
        <w:numPr>
          <w:ilvl w:val="0"/>
          <w:numId w:val="0"/>
        </w:numPr>
      </w:pPr>
      <w:r>
        <w:t xml:space="preserve">The Assessment Team recommended Requirement 6(3)(b) as </w:t>
      </w:r>
      <w:r w:rsidR="001B4C90">
        <w:t>N</w:t>
      </w:r>
      <w:r>
        <w:t xml:space="preserve">on-compliant, as one representative advised they were unsure of how to make an external complaint. In addition, the Assessment Team noted that complaints information was not available in other languages besides English for culturally and linguistically diverse consumers. However, having considered the evidence in the site audit report and in the service’s response, I decided </w:t>
      </w:r>
      <w:r w:rsidR="001B4C90">
        <w:t xml:space="preserve">the service is Compliant with </w:t>
      </w:r>
      <w:r>
        <w:t>Requirement 6(3)(b)</w:t>
      </w:r>
      <w:r w:rsidR="001B4C90">
        <w:t>,</w:t>
      </w:r>
      <w:r>
        <w:t xml:space="preserve"> as further detailed under ‘Assessment of Standard 6 Requirements’.</w:t>
      </w:r>
    </w:p>
    <w:p w14:paraId="46EC3EDD" w14:textId="4E55E5D5" w:rsidR="00532FA4" w:rsidRDefault="001B4C90" w:rsidP="006065A3">
      <w:pPr>
        <w:pStyle w:val="ListBullet"/>
        <w:numPr>
          <w:ilvl w:val="0"/>
          <w:numId w:val="0"/>
        </w:numPr>
      </w:pPr>
      <w:r>
        <w:t>C</w:t>
      </w:r>
      <w:r w:rsidR="00532FA4">
        <w:t xml:space="preserve">onsumers gave examples of how they provided feedback or raised complaints and confirmed their satisfaction with how the service resolved issues or incorporated feedback into the delivery of care and services. </w:t>
      </w:r>
      <w:r>
        <w:t>S</w:t>
      </w:r>
      <w:r w:rsidR="00532FA4">
        <w:t>taff explain</w:t>
      </w:r>
      <w:r>
        <w:t>ed</w:t>
      </w:r>
      <w:r w:rsidR="00532FA4">
        <w:t xml:space="preserve"> what they were required to do if a consumer lodged a complaint, which aligned with the service’s complaints policy and open disclosure policy. Staff explained there were various ways </w:t>
      </w:r>
      <w:r>
        <w:t xml:space="preserve">consumers and representatives could lodge </w:t>
      </w:r>
      <w:r w:rsidR="00532FA4">
        <w:t>feedback and complaints</w:t>
      </w:r>
      <w:r>
        <w:t>;</w:t>
      </w:r>
      <w:r w:rsidR="00532FA4">
        <w:t xml:space="preserve"> for example, through the service’s complaints form, email, direct feedback to staff or through the service’s suggestion boxes. Information about feedback </w:t>
      </w:r>
      <w:r>
        <w:t xml:space="preserve">and </w:t>
      </w:r>
      <w:r w:rsidR="00532FA4">
        <w:t>complaints processes was display</w:t>
      </w:r>
      <w:r>
        <w:t>ed</w:t>
      </w:r>
      <w:r w:rsidR="00532FA4">
        <w:t xml:space="preserve"> throughout the service environment. Management explained that consumers were provided</w:t>
      </w:r>
      <w:r>
        <w:t xml:space="preserve"> with</w:t>
      </w:r>
      <w:r w:rsidR="00532FA4">
        <w:t xml:space="preserve"> information on complaints processes, including external complaints resolution pathways, through the consumer handbook, </w:t>
      </w:r>
      <w:r>
        <w:t xml:space="preserve">and </w:t>
      </w:r>
      <w:r w:rsidR="00532FA4">
        <w:t xml:space="preserve">feedback and complaints forms. </w:t>
      </w:r>
    </w:p>
    <w:p w14:paraId="06F5C62B" w14:textId="3DE55BB1" w:rsidR="00532FA4" w:rsidRDefault="00532FA4" w:rsidP="006065A3">
      <w:pPr>
        <w:pStyle w:val="ListBullet"/>
        <w:numPr>
          <w:ilvl w:val="0"/>
          <w:numId w:val="0"/>
        </w:numPr>
      </w:pPr>
      <w:r>
        <w:t xml:space="preserve">Staff demonstrated an understanding of open disclosure and how it applied in practice. </w:t>
      </w:r>
      <w:r w:rsidR="00AD051D">
        <w:t xml:space="preserve">The service demonstrated that feedback and complaints were reviewed and used to improve the quality of care and services, as substantiated by </w:t>
      </w:r>
      <w:r w:rsidR="001B4C90">
        <w:t xml:space="preserve">a </w:t>
      </w:r>
      <w:r w:rsidR="00AD051D">
        <w:t xml:space="preserve">review of the complaints register and continuous improvement log. </w:t>
      </w:r>
    </w:p>
    <w:p w14:paraId="214F8BB1" w14:textId="13814238"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CA43B3D" w:rsidR="001B3DE8" w:rsidRPr="00506F7F" w:rsidRDefault="001B3DE8" w:rsidP="00506F7F">
      <w:pPr>
        <w:pStyle w:val="Heading3"/>
      </w:pPr>
      <w:r w:rsidRPr="00506F7F">
        <w:t>Requirement 6(3)(a)</w:t>
      </w:r>
      <w:r w:rsidR="00506F7F">
        <w:tab/>
        <w:t>Compliant</w:t>
      </w:r>
    </w:p>
    <w:p w14:paraId="552B5C76" w14:textId="4533AEB0" w:rsidR="001B3DE8" w:rsidRDefault="001B3DE8" w:rsidP="00506F7F">
      <w:pPr>
        <w:rPr>
          <w:i/>
        </w:rPr>
      </w:pPr>
      <w:r w:rsidRPr="008D114F">
        <w:rPr>
          <w:i/>
        </w:rPr>
        <w:t>Consumers, their family, friends, carers and others are encouraged and supported to provide feedback and make complaints.</w:t>
      </w:r>
    </w:p>
    <w:p w14:paraId="39A10A46" w14:textId="78F6C627" w:rsidR="001B3DE8" w:rsidRPr="00506F7F" w:rsidRDefault="001B3DE8" w:rsidP="00506F7F">
      <w:pPr>
        <w:pStyle w:val="Heading3"/>
      </w:pPr>
      <w:r w:rsidRPr="00ED773C">
        <w:t>Requirement 6(3)(b)</w:t>
      </w:r>
      <w:r w:rsidR="00506F7F" w:rsidRPr="00ED773C">
        <w:tab/>
        <w:t>Compliant</w:t>
      </w:r>
    </w:p>
    <w:p w14:paraId="0E22E8D7" w14:textId="09D6F205" w:rsidR="001B3DE8" w:rsidRDefault="001B3DE8" w:rsidP="00506F7F">
      <w:pPr>
        <w:rPr>
          <w:i/>
        </w:rPr>
      </w:pPr>
      <w:r w:rsidRPr="008D114F">
        <w:rPr>
          <w:i/>
        </w:rPr>
        <w:t>Consumers are made aware of and have access to advocates, language services and other methods for raising and resolving complaints.</w:t>
      </w:r>
    </w:p>
    <w:p w14:paraId="160F6B15" w14:textId="6373B02A" w:rsidR="007770AA" w:rsidRDefault="007770AA" w:rsidP="00506F7F">
      <w:r>
        <w:lastRenderedPageBreak/>
        <w:t xml:space="preserve">The Assessment Team considered </w:t>
      </w:r>
      <w:r w:rsidR="001B4C90">
        <w:t xml:space="preserve">the service was Non-compliant with </w:t>
      </w:r>
      <w:r>
        <w:t xml:space="preserve">Requirement 6(3)(b) based on feedback from one representative, who advised they were not aware of how they could make an external complaint. The Assessment Team also considered the service was unable to demonstrate how culturally and linguistically diverse consumers were supported to raise and resolve complaints, as complaints materials were not available in other languages besides English. </w:t>
      </w:r>
    </w:p>
    <w:p w14:paraId="7DD0BEEB" w14:textId="32F07147" w:rsidR="007770AA" w:rsidRDefault="007770AA" w:rsidP="00506F7F">
      <w:r>
        <w:t xml:space="preserve">In response, the service demonstrated it had </w:t>
      </w:r>
      <w:r w:rsidR="00016352">
        <w:t xml:space="preserve">previously </w:t>
      </w:r>
      <w:r>
        <w:t>provided the representative with information about internal and external complaints processes,</w:t>
      </w:r>
      <w:r w:rsidR="00437504">
        <w:t xml:space="preserve"> including information</w:t>
      </w:r>
      <w:r>
        <w:t xml:space="preserve"> available to other consumers and representatives such as advocacy and complaints posters, senior rights advocacy and older persons advocacy network </w:t>
      </w:r>
      <w:r w:rsidR="00B230C3">
        <w:t>materials. The service provided photographic evidence of the advocacy and complaints materials available throughout the service, including materials translated into various languages. In addition, the service advised that as a</w:t>
      </w:r>
      <w:r w:rsidR="00437504">
        <w:t xml:space="preserve"> </w:t>
      </w:r>
      <w:r w:rsidR="00B230C3">
        <w:t>part of its residential agreement, representative</w:t>
      </w:r>
      <w:r w:rsidR="00437504">
        <w:t>s</w:t>
      </w:r>
      <w:r w:rsidR="00B230C3">
        <w:t xml:space="preserve"> w</w:t>
      </w:r>
      <w:r w:rsidR="00437504">
        <w:t>ere</w:t>
      </w:r>
      <w:r w:rsidR="00B230C3">
        <w:t xml:space="preserve"> required to review a </w:t>
      </w:r>
      <w:r w:rsidR="000703F9">
        <w:t>section</w:t>
      </w:r>
      <w:r w:rsidR="00C570B2">
        <w:t xml:space="preserve"> on complaints management and external complaints processes. </w:t>
      </w:r>
      <w:r w:rsidR="00437504">
        <w:t>T</w:t>
      </w:r>
      <w:r w:rsidR="00C570B2">
        <w:t xml:space="preserve">he service also provided copies of its newsletter and case conference meeting minutes with the representative where </w:t>
      </w:r>
      <w:r w:rsidR="00437504">
        <w:t xml:space="preserve">they discussed </w:t>
      </w:r>
      <w:r w:rsidR="00C570B2">
        <w:t xml:space="preserve">external complaints processes. </w:t>
      </w:r>
    </w:p>
    <w:p w14:paraId="28D2FF61" w14:textId="770A065B" w:rsidR="00C570B2" w:rsidRDefault="00C570B2" w:rsidP="00506F7F">
      <w:r>
        <w:t>The service provided a copy of staff meeting minutes and its staff induction pack which demonstrated the complaints process, including external complaints pathways</w:t>
      </w:r>
      <w:r w:rsidR="00437504">
        <w:t>,</w:t>
      </w:r>
      <w:r>
        <w:t xml:space="preserve"> was discussed with staff, and outlined staff roles and responsibilities</w:t>
      </w:r>
      <w:r w:rsidR="00016352">
        <w:t xml:space="preserve"> under complaints resolution</w:t>
      </w:r>
      <w:r w:rsidR="00437504">
        <w:t xml:space="preserve"> processes</w:t>
      </w:r>
      <w:r>
        <w:t xml:space="preserve">. </w:t>
      </w:r>
    </w:p>
    <w:p w14:paraId="248D4610" w14:textId="219CE57B" w:rsidR="00C570B2" w:rsidRDefault="00C570B2" w:rsidP="00506F7F">
      <w:r>
        <w:t>The service acknowledged its feedback forms were in English, and</w:t>
      </w:r>
      <w:r w:rsidR="002D11DC">
        <w:t xml:space="preserve"> </w:t>
      </w:r>
      <w:r w:rsidR="00437504">
        <w:t xml:space="preserve">advised it </w:t>
      </w:r>
      <w:r w:rsidR="002D11DC">
        <w:t>updated the forms to include other languages spoken at the service</w:t>
      </w:r>
      <w:r w:rsidR="00437504">
        <w:t>,</w:t>
      </w:r>
      <w:r w:rsidR="002D11DC">
        <w:t xml:space="preserve"> such as Italian, Greek and Spanish. As supporting evidence, the service provided copies of the</w:t>
      </w:r>
      <w:r>
        <w:t xml:space="preserve"> updated feedback forms and </w:t>
      </w:r>
      <w:r w:rsidR="00016352">
        <w:t>evidence of th</w:t>
      </w:r>
      <w:r w:rsidR="00437504">
        <w:t>e</w:t>
      </w:r>
      <w:r w:rsidR="00016352">
        <w:t xml:space="preserve"> update</w:t>
      </w:r>
      <w:r w:rsidR="00437504">
        <w:t>d material</w:t>
      </w:r>
      <w:r w:rsidR="00016352">
        <w:t xml:space="preserve"> recorded on </w:t>
      </w:r>
      <w:r>
        <w:t>the service’s continuous improvement register</w:t>
      </w:r>
      <w:r w:rsidR="002D11DC">
        <w:t xml:space="preserve">. </w:t>
      </w:r>
    </w:p>
    <w:p w14:paraId="782E182C" w14:textId="3B459AB6" w:rsidR="002D11DC" w:rsidRDefault="002D11DC" w:rsidP="00506F7F">
      <w:r>
        <w:t xml:space="preserve">Based on the </w:t>
      </w:r>
      <w:r w:rsidR="00437504">
        <w:t xml:space="preserve">information </w:t>
      </w:r>
      <w:r>
        <w:t>and supporting evidence provided by the service, I</w:t>
      </w:r>
      <w:r w:rsidR="00437504">
        <w:t xml:space="preserve"> </w:t>
      </w:r>
      <w:r>
        <w:t>de</w:t>
      </w:r>
      <w:r w:rsidR="00437504">
        <w:t xml:space="preserve">cided the </w:t>
      </w:r>
      <w:r w:rsidR="00016352">
        <w:t>matter</w:t>
      </w:r>
      <w:r>
        <w:t xml:space="preserve"> </w:t>
      </w:r>
      <w:r w:rsidR="00437504">
        <w:t>does not support a finding of Non-compliance</w:t>
      </w:r>
      <w:r w:rsidR="00EC5093">
        <w:t>. I also considered that overall</w:t>
      </w:r>
      <w:r w:rsidR="00016352">
        <w:t>,</w:t>
      </w:r>
      <w:r w:rsidR="00EC5093">
        <w:t xml:space="preserve"> sampled representatives and consumers were aware of the advocacy, language services, and other methods of raising and resolving complaints available to them. </w:t>
      </w:r>
    </w:p>
    <w:p w14:paraId="4389109D" w14:textId="43EE626E" w:rsidR="00EC5093" w:rsidRDefault="00437504" w:rsidP="00506F7F">
      <w:r>
        <w:t xml:space="preserve">Concerning </w:t>
      </w:r>
      <w:r w:rsidR="00EC5093">
        <w:t>the Assessment Team’s f</w:t>
      </w:r>
      <w:r w:rsidR="00016352">
        <w:t>inding</w:t>
      </w:r>
      <w:r w:rsidR="00EC5093">
        <w:t xml:space="preserve"> about the service</w:t>
      </w:r>
      <w:r>
        <w:t>’</w:t>
      </w:r>
      <w:r w:rsidR="00EC5093">
        <w:t xml:space="preserve">s feedback form, I </w:t>
      </w:r>
      <w:r>
        <w:t xml:space="preserve">decided </w:t>
      </w:r>
      <w:r w:rsidR="00EC5093">
        <w:t>the example</w:t>
      </w:r>
      <w:r>
        <w:t xml:space="preserve"> did not support a finding of Non-compliance</w:t>
      </w:r>
      <w:r w:rsidR="00EC5093">
        <w:t xml:space="preserve">. </w:t>
      </w:r>
      <w:r>
        <w:t>T</w:t>
      </w:r>
      <w:r w:rsidR="00EC5093">
        <w:t>he service</w:t>
      </w:r>
      <w:r>
        <w:t xml:space="preserve"> </w:t>
      </w:r>
      <w:r w:rsidR="00EC5093">
        <w:t>demonstrate</w:t>
      </w:r>
      <w:r>
        <w:t>d</w:t>
      </w:r>
      <w:r w:rsidR="00EC5093">
        <w:t xml:space="preserve"> how </w:t>
      </w:r>
      <w:r>
        <w:t xml:space="preserve">it supported </w:t>
      </w:r>
      <w:r w:rsidR="00EC5093">
        <w:t xml:space="preserve">culturally and linguistically diverse consumers </w:t>
      </w:r>
      <w:r>
        <w:t xml:space="preserve">through the provision of </w:t>
      </w:r>
      <w:r w:rsidR="00EC5093">
        <w:t>information</w:t>
      </w:r>
      <w:r>
        <w:t>,</w:t>
      </w:r>
      <w:r w:rsidR="00EC5093">
        <w:t xml:space="preserve"> material and services, such as translated brochures and posters, and translat</w:t>
      </w:r>
      <w:r>
        <w:t>ion and interpreting</w:t>
      </w:r>
      <w:r w:rsidR="00EC5093">
        <w:t xml:space="preserve"> services. </w:t>
      </w:r>
    </w:p>
    <w:p w14:paraId="2B42E22A" w14:textId="39E1438D" w:rsidR="00437504" w:rsidRPr="007770AA" w:rsidRDefault="00437504" w:rsidP="00506F7F">
      <w:r>
        <w:t xml:space="preserve">Therefore, having considered the available evidence, I decided the service was Compliant with Requirement 6(3)(b). </w:t>
      </w:r>
    </w:p>
    <w:p w14:paraId="55BE1520" w14:textId="77777777" w:rsidR="001F38FD" w:rsidRPr="00D435F8" w:rsidRDefault="001F38FD" w:rsidP="001F38FD">
      <w:pPr>
        <w:pStyle w:val="Heading3"/>
      </w:pPr>
      <w:r w:rsidRPr="00D435F8">
        <w:lastRenderedPageBreak/>
        <w:t>Requirement 6(3)(c)</w:t>
      </w:r>
      <w:r>
        <w:tab/>
        <w:t>Compliant</w:t>
      </w:r>
    </w:p>
    <w:p w14:paraId="783D4B2E" w14:textId="27B3C31D" w:rsidR="001F38FD" w:rsidRDefault="001F38FD" w:rsidP="001F38FD">
      <w:pPr>
        <w:rPr>
          <w:i/>
        </w:rPr>
      </w:pPr>
      <w:r w:rsidRPr="008D114F">
        <w:rPr>
          <w:i/>
        </w:rPr>
        <w:t>Appropriate action is taken in response to complaints and an open disclosure process is used when things go wrong.</w:t>
      </w:r>
    </w:p>
    <w:p w14:paraId="2A1863CB" w14:textId="55F0590D" w:rsidR="00635B42" w:rsidRDefault="005B0B48" w:rsidP="005B0B48">
      <w:r>
        <w:t xml:space="preserve">The Assessment Team highlighted 2 examples from representatives which reflected they </w:t>
      </w:r>
      <w:r w:rsidR="00437504">
        <w:t xml:space="preserve">did </w:t>
      </w:r>
      <w:r w:rsidR="00F73236">
        <w:t>not agree</w:t>
      </w:r>
      <w:r>
        <w:t xml:space="preserve"> with the timeliness</w:t>
      </w:r>
      <w:r w:rsidR="00437504">
        <w:t xml:space="preserve"> </w:t>
      </w:r>
      <w:r>
        <w:t xml:space="preserve">or </w:t>
      </w:r>
      <w:r w:rsidR="00437504">
        <w:t>outcome of</w:t>
      </w:r>
      <w:r>
        <w:t xml:space="preserve"> the </w:t>
      </w:r>
      <w:r w:rsidR="00032FDF">
        <w:t xml:space="preserve">service’s </w:t>
      </w:r>
      <w:r>
        <w:t xml:space="preserve">complaints process. Based on the evidence, the Assessment Team recommended </w:t>
      </w:r>
      <w:r w:rsidR="00437504">
        <w:t xml:space="preserve">the service was Compliant with </w:t>
      </w:r>
      <w:r>
        <w:t>Requirement 6(3)(c) as</w:t>
      </w:r>
      <w:r w:rsidR="00437504">
        <w:t>,</w:t>
      </w:r>
      <w:r>
        <w:t xml:space="preserve"> overall</w:t>
      </w:r>
      <w:r w:rsidR="00032FDF">
        <w:t>,</w:t>
      </w:r>
      <w:r>
        <w:t xml:space="preserve"> the service demonstrated it undertook appropriate action in response to complaints and used an open disclosure process. </w:t>
      </w:r>
    </w:p>
    <w:p w14:paraId="11AB72C2" w14:textId="14FCDE51" w:rsidR="00635B42" w:rsidRPr="00635B42" w:rsidRDefault="00635B42" w:rsidP="005B0B48">
      <w:pPr>
        <w:rPr>
          <w:u w:val="single"/>
        </w:rPr>
      </w:pPr>
      <w:r w:rsidRPr="00635B42">
        <w:rPr>
          <w:u w:val="single"/>
        </w:rPr>
        <w:t>Example 1</w:t>
      </w:r>
    </w:p>
    <w:p w14:paraId="3650F6CB" w14:textId="6926CFFF" w:rsidR="005B0B48" w:rsidRDefault="00D76135" w:rsidP="001F38FD">
      <w:r>
        <w:t>As detailed under Requirement 3(3)(a)</w:t>
      </w:r>
      <w:r w:rsidR="00437504">
        <w:t>,</w:t>
      </w:r>
      <w:r>
        <w:t xml:space="preserve"> one representative advised that they were not satisfied with the personal hygiene schedule for a consumer. In response, the service advised that personal hygiene was undertaken in accordance with the consumer’s preference</w:t>
      </w:r>
      <w:r w:rsidR="00437504">
        <w:t xml:space="preserve"> and that it</w:t>
      </w:r>
      <w:r>
        <w:t xml:space="preserve"> conducted charting and monitoring to ensure the consumer’s needs were met. </w:t>
      </w:r>
      <w:r w:rsidR="00032FDF">
        <w:t>The service held a case conference meeting with the consumer and representative to discuss the consumer’s needs and preference</w:t>
      </w:r>
      <w:r w:rsidR="00437504">
        <w:t>s</w:t>
      </w:r>
      <w:r w:rsidR="00032FDF">
        <w:t xml:space="preserve"> and applied open disclosure processes as demonstrated by the supporting evidence provided by the service.</w:t>
      </w:r>
      <w:r>
        <w:t xml:space="preserve"> </w:t>
      </w:r>
    </w:p>
    <w:p w14:paraId="6ED1DAEE" w14:textId="73D8F71B" w:rsidR="00D76135" w:rsidRDefault="00D76135" w:rsidP="001F38FD">
      <w:pPr>
        <w:rPr>
          <w:u w:val="single"/>
        </w:rPr>
      </w:pPr>
      <w:r w:rsidRPr="00D76135">
        <w:rPr>
          <w:u w:val="single"/>
        </w:rPr>
        <w:t>Example 2</w:t>
      </w:r>
    </w:p>
    <w:p w14:paraId="658CCAD5" w14:textId="2D49EE9A" w:rsidR="00D76135" w:rsidRDefault="0073543D" w:rsidP="001F38FD">
      <w:r>
        <w:t xml:space="preserve">The Assessment Team found that one representative was not informed in a timely manner about a serious incident. The service provided context </w:t>
      </w:r>
      <w:r w:rsidR="00032FDF">
        <w:t xml:space="preserve">about </w:t>
      </w:r>
      <w:r>
        <w:t>the serious incident, outlined the steps taken,</w:t>
      </w:r>
      <w:r w:rsidR="00032FDF">
        <w:t xml:space="preserve"> attempts to contact the representative,</w:t>
      </w:r>
      <w:r>
        <w:t xml:space="preserve"> and monitoring processes after the incident, as supported by evidence from the serious incident risk register, progress notes, and notification of incident. </w:t>
      </w:r>
    </w:p>
    <w:p w14:paraId="41254732" w14:textId="235AB036" w:rsidR="00437504" w:rsidRPr="0073543D" w:rsidRDefault="00437504" w:rsidP="001F38FD">
      <w:r>
        <w:t>I consider the evidence provided by the service demonstrated it took appropriate action in response to the complaint and feedback highlighted by the Assessment Team. Having considered the supporting evidence and further context provided by the service, I decided the service is Compliant with Requirement 6(3)(c).</w:t>
      </w:r>
    </w:p>
    <w:p w14:paraId="627A2CC1" w14:textId="77777777" w:rsidR="001F38FD" w:rsidRPr="00D435F8" w:rsidRDefault="001F38FD" w:rsidP="001F38FD">
      <w:pPr>
        <w:pStyle w:val="Heading3"/>
      </w:pPr>
      <w:r w:rsidRPr="00D435F8">
        <w:t>Requirement 6(3)(d)</w:t>
      </w:r>
      <w:r>
        <w:tab/>
        <w:t>Compliant</w:t>
      </w:r>
    </w:p>
    <w:p w14:paraId="0413CA80" w14:textId="77777777" w:rsidR="001F38FD" w:rsidRPr="008D114F" w:rsidRDefault="001F38FD" w:rsidP="001F38FD">
      <w:pPr>
        <w:rPr>
          <w:i/>
        </w:rPr>
      </w:pPr>
      <w:r w:rsidRPr="008D114F">
        <w:rPr>
          <w:i/>
        </w:rPr>
        <w:t>Feedback and complaints are reviewed and used to improve the quality of care and services.</w:t>
      </w:r>
    </w:p>
    <w:p w14:paraId="064C3093" w14:textId="50FE183C" w:rsidR="001F38FD" w:rsidRDefault="00FE272A" w:rsidP="001F38FD">
      <w:r>
        <w:t>One</w:t>
      </w:r>
      <w:r w:rsidR="00ED773C">
        <w:t xml:space="preserve"> representative reported to the Assessment Team that they lodged multiple complaints</w:t>
      </w:r>
      <w:r w:rsidR="00437504">
        <w:t xml:space="preserve"> </w:t>
      </w:r>
      <w:r w:rsidR="00ED773C">
        <w:t xml:space="preserve">and had lodged a recent complaint during the site audit. </w:t>
      </w:r>
    </w:p>
    <w:p w14:paraId="5A3230E6" w14:textId="4E5C7A25" w:rsidR="00437504" w:rsidRDefault="00ED773C" w:rsidP="00437504">
      <w:r>
        <w:lastRenderedPageBreak/>
        <w:t xml:space="preserve">In response, the service </w:t>
      </w:r>
      <w:r w:rsidR="000131C1">
        <w:t xml:space="preserve">clarified that the two complaints lodged by the representative </w:t>
      </w:r>
      <w:r w:rsidR="00FE272A">
        <w:t xml:space="preserve">in the past </w:t>
      </w:r>
      <w:r w:rsidR="000131C1">
        <w:t xml:space="preserve">had been actioned and </w:t>
      </w:r>
      <w:r w:rsidR="00AD138B">
        <w:t>resolved and</w:t>
      </w:r>
      <w:r w:rsidR="00FE272A">
        <w:t xml:space="preserve"> provided further background information about the nature of the comp</w:t>
      </w:r>
      <w:r w:rsidR="00437504">
        <w:t>l</w:t>
      </w:r>
      <w:r w:rsidR="00FE272A">
        <w:t>aints</w:t>
      </w:r>
      <w:r w:rsidR="000131C1">
        <w:t xml:space="preserve">. Regarding the complaint lodged during the site audit, the service provided evidence of how it resolved the matter by using an open disclosure process and using the feedback to improve services. As discussed under Requirement 3(3)(a) the representative’s feedback was used to inform the delivery of personal care for the consumer, by way of an updated personal care needs assessment. </w:t>
      </w:r>
    </w:p>
    <w:p w14:paraId="6012DBA5" w14:textId="4B7CDA27" w:rsidR="00437504" w:rsidRPr="0073543D" w:rsidRDefault="00437504" w:rsidP="00437504">
      <w:r>
        <w:t>Having considered the available evidence, I decided the service is Compliant with Requirement 6(3)(d).</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B777F3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1F38FD"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C9670C6" w14:textId="4FB8AD7D" w:rsidR="00B54F26" w:rsidRDefault="00E57C2C" w:rsidP="00E57C2C">
      <w:pPr>
        <w:rPr>
          <w:rFonts w:eastAsiaTheme="minorHAnsi"/>
        </w:rPr>
      </w:pPr>
      <w:r>
        <w:rPr>
          <w:rFonts w:eastAsiaTheme="minorHAnsi"/>
        </w:rPr>
        <w:t xml:space="preserve">The Quality Standard is assessed as Compliant, as five of the five specific requirements </w:t>
      </w:r>
      <w:r w:rsidR="0027543C">
        <w:rPr>
          <w:rFonts w:eastAsiaTheme="minorHAnsi"/>
        </w:rPr>
        <w:t>were</w:t>
      </w:r>
      <w:r>
        <w:rPr>
          <w:rFonts w:eastAsiaTheme="minorHAnsi"/>
        </w:rPr>
        <w:t xml:space="preserve"> assessed as Compliant, informed by the evidence from the Assessment Team</w:t>
      </w:r>
      <w:r w:rsidR="00B54F26">
        <w:rPr>
          <w:rFonts w:eastAsiaTheme="minorHAnsi"/>
        </w:rPr>
        <w:t xml:space="preserve"> and the service’s written response to the site audit report. </w:t>
      </w:r>
    </w:p>
    <w:p w14:paraId="3294FF9A" w14:textId="4BC25D6A" w:rsidR="00E57C2C" w:rsidRDefault="00B54F26" w:rsidP="00E57C2C">
      <w:pPr>
        <w:rPr>
          <w:rFonts w:eastAsiaTheme="minorHAnsi"/>
        </w:rPr>
      </w:pPr>
      <w:r>
        <w:rPr>
          <w:rFonts w:eastAsiaTheme="minorHAnsi"/>
        </w:rPr>
        <w:t xml:space="preserve">The Assessment Team evidence included:  </w:t>
      </w:r>
    </w:p>
    <w:p w14:paraId="191E840D" w14:textId="77777777" w:rsidR="00E57C2C" w:rsidRDefault="00E57C2C" w:rsidP="00E57C2C">
      <w:pPr>
        <w:pStyle w:val="ListBullet"/>
        <w:numPr>
          <w:ilvl w:val="0"/>
          <w:numId w:val="40"/>
        </w:numPr>
        <w:spacing w:line="240" w:lineRule="auto"/>
        <w:ind w:left="714" w:hanging="357"/>
      </w:pPr>
      <w:r>
        <w:t xml:space="preserve">Interviews with a sample proportion of consumers and their representatives at the service. </w:t>
      </w:r>
    </w:p>
    <w:p w14:paraId="42BC96AD" w14:textId="77777777" w:rsidR="00E57C2C" w:rsidRDefault="00E57C2C" w:rsidP="00E57C2C">
      <w:pPr>
        <w:pStyle w:val="ListBullet"/>
        <w:numPr>
          <w:ilvl w:val="0"/>
          <w:numId w:val="40"/>
        </w:numPr>
        <w:spacing w:line="240" w:lineRule="auto"/>
        <w:ind w:left="714" w:hanging="357"/>
      </w:pPr>
      <w:r>
        <w:t xml:space="preserve">Interviews with staff and management at the service. </w:t>
      </w:r>
    </w:p>
    <w:p w14:paraId="57ED4E47" w14:textId="77777777" w:rsidR="00E57C2C" w:rsidRDefault="00E57C2C" w:rsidP="00E57C2C">
      <w:pPr>
        <w:pStyle w:val="ListBullet"/>
        <w:numPr>
          <w:ilvl w:val="0"/>
          <w:numId w:val="40"/>
        </w:numPr>
        <w:spacing w:line="240" w:lineRule="auto"/>
        <w:ind w:left="714" w:hanging="357"/>
      </w:pPr>
      <w:r>
        <w:t xml:space="preserve">Review of staff rosters, orientation program, training records and appraisal schedule. </w:t>
      </w:r>
    </w:p>
    <w:p w14:paraId="45E0D50E" w14:textId="77777777" w:rsidR="00E57C2C" w:rsidRDefault="00E57C2C" w:rsidP="00E57C2C">
      <w:pPr>
        <w:pStyle w:val="ListBullet"/>
        <w:numPr>
          <w:ilvl w:val="0"/>
          <w:numId w:val="40"/>
        </w:numPr>
        <w:spacing w:line="240" w:lineRule="auto"/>
        <w:ind w:left="714" w:hanging="357"/>
      </w:pPr>
      <w:r>
        <w:t>The service’s policies and procedures.</w:t>
      </w:r>
    </w:p>
    <w:p w14:paraId="5D5A5D11" w14:textId="7A8676E2" w:rsidR="00E57C2C" w:rsidRDefault="00E57C2C" w:rsidP="00E57C2C">
      <w:pPr>
        <w:pStyle w:val="ListBullet"/>
        <w:numPr>
          <w:ilvl w:val="0"/>
          <w:numId w:val="40"/>
        </w:numPr>
        <w:spacing w:line="240" w:lineRule="auto"/>
        <w:ind w:left="714" w:hanging="357"/>
      </w:pPr>
      <w:r>
        <w:t xml:space="preserve">Observations during the site audit. </w:t>
      </w:r>
    </w:p>
    <w:p w14:paraId="6AD0C713" w14:textId="3888A5AC" w:rsidR="00B54F26" w:rsidRDefault="00B54F26" w:rsidP="00B54F26">
      <w:pPr>
        <w:pStyle w:val="ListBullet"/>
        <w:numPr>
          <w:ilvl w:val="0"/>
          <w:numId w:val="0"/>
        </w:numPr>
        <w:spacing w:line="240" w:lineRule="auto"/>
      </w:pPr>
      <w:r>
        <w:t xml:space="preserve">The service’s written response included: </w:t>
      </w:r>
    </w:p>
    <w:p w14:paraId="6D4885DB" w14:textId="768ACDFF" w:rsidR="00B54F26" w:rsidRDefault="00B54F26" w:rsidP="00B54F26">
      <w:pPr>
        <w:pStyle w:val="ListBullet"/>
        <w:numPr>
          <w:ilvl w:val="0"/>
          <w:numId w:val="40"/>
        </w:numPr>
        <w:spacing w:line="240" w:lineRule="auto"/>
      </w:pPr>
      <w:r>
        <w:t xml:space="preserve">Quality of life index results, feedback form and statements from registered nurses. </w:t>
      </w:r>
    </w:p>
    <w:p w14:paraId="7627D5EA" w14:textId="37EC6236" w:rsidR="00B54F26" w:rsidRDefault="00FE050C" w:rsidP="00B54F26">
      <w:pPr>
        <w:pStyle w:val="ListBullet"/>
        <w:numPr>
          <w:ilvl w:val="0"/>
          <w:numId w:val="0"/>
        </w:numPr>
        <w:spacing w:line="240" w:lineRule="auto"/>
        <w:rPr>
          <w:rFonts w:eastAsia="Calibri"/>
        </w:rPr>
      </w:pPr>
      <w:r>
        <w:t>Overall, s</w:t>
      </w:r>
      <w:r w:rsidR="00B54F26">
        <w:t xml:space="preserve">ampled consumers </w:t>
      </w:r>
      <w:r w:rsidR="00A533AD">
        <w:t xml:space="preserve">reported </w:t>
      </w:r>
      <w:r w:rsidR="00B54F26">
        <w:t xml:space="preserve">they received care and services from staff who </w:t>
      </w:r>
      <w:r w:rsidR="00023A50">
        <w:t>were</w:t>
      </w:r>
      <w:r w:rsidR="00B54F26">
        <w:t xml:space="preserve"> knowledgeable, capable and caring and </w:t>
      </w:r>
      <w:r w:rsidR="0027543C">
        <w:t xml:space="preserve">they </w:t>
      </w:r>
      <w:r w:rsidR="00B54F26">
        <w:t xml:space="preserve">felt confident that the workforce was appropriately staffed. </w:t>
      </w:r>
      <w:r>
        <w:rPr>
          <w:rFonts w:eastAsia="Calibri"/>
        </w:rPr>
        <w:t xml:space="preserve">A review of workforce planning documentation showed there were adequate staff available for all shifts, with appropriate qualifications and knowledge. The service manager confirmed there were no staff shortages, and </w:t>
      </w:r>
      <w:r w:rsidR="00023A50">
        <w:rPr>
          <w:rFonts w:eastAsia="Calibri"/>
        </w:rPr>
        <w:t>vacant</w:t>
      </w:r>
      <w:r>
        <w:rPr>
          <w:rFonts w:eastAsia="Calibri"/>
        </w:rPr>
        <w:t xml:space="preserve"> shifts were backfilled by staff.</w:t>
      </w:r>
    </w:p>
    <w:p w14:paraId="5B6F5405" w14:textId="58139F74" w:rsidR="00E52EFF" w:rsidRDefault="00E52EFF" w:rsidP="00B54F26">
      <w:pPr>
        <w:pStyle w:val="ListBullet"/>
        <w:numPr>
          <w:ilvl w:val="0"/>
          <w:numId w:val="0"/>
        </w:numPr>
        <w:spacing w:line="240" w:lineRule="auto"/>
      </w:pPr>
      <w:r>
        <w:lastRenderedPageBreak/>
        <w:t xml:space="preserve">Consumers reported that staff treated them in a kind and caring manner, and respected their identity, culture and diversity. </w:t>
      </w:r>
      <w:r w:rsidR="00D86EC9">
        <w:t>Staff treat</w:t>
      </w:r>
      <w:r w:rsidR="008651C1">
        <w:t>ed</w:t>
      </w:r>
      <w:r w:rsidR="00D86EC9">
        <w:t xml:space="preserve"> consumers </w:t>
      </w:r>
      <w:r w:rsidR="008651C1">
        <w:t xml:space="preserve">with </w:t>
      </w:r>
      <w:r w:rsidR="00D86EC9">
        <w:t>respect</w:t>
      </w:r>
      <w:r w:rsidR="008651C1">
        <w:t xml:space="preserve"> </w:t>
      </w:r>
      <w:r w:rsidR="00D86EC9">
        <w:t xml:space="preserve">and demonstrated knowledge of each consumer’s needs and preferences. </w:t>
      </w:r>
    </w:p>
    <w:p w14:paraId="04DA49CB" w14:textId="1A1110FD" w:rsidR="00023A50" w:rsidRDefault="00D823E4" w:rsidP="00B54F26">
      <w:pPr>
        <w:pStyle w:val="ListBullet"/>
        <w:numPr>
          <w:ilvl w:val="0"/>
          <w:numId w:val="0"/>
        </w:numPr>
        <w:spacing w:line="240" w:lineRule="auto"/>
      </w:pPr>
      <w:r>
        <w:t>Management</w:t>
      </w:r>
      <w:r w:rsidR="00D86EC9">
        <w:t xml:space="preserve"> explained staff were required to undergo an annual performance appraisal </w:t>
      </w:r>
      <w:r w:rsidR="00023A50">
        <w:t>to</w:t>
      </w:r>
      <w:r w:rsidR="00D86EC9">
        <w:t xml:space="preserve"> ensure staff met key</w:t>
      </w:r>
      <w:r w:rsidR="008651C1">
        <w:t>,</w:t>
      </w:r>
      <w:r w:rsidR="00023A50">
        <w:t xml:space="preserve"> job</w:t>
      </w:r>
      <w:r w:rsidR="008651C1">
        <w:t>-</w:t>
      </w:r>
      <w:r w:rsidR="00023A50">
        <w:t>specific</w:t>
      </w:r>
      <w:r w:rsidR="00D86EC9">
        <w:t xml:space="preserve"> competencies</w:t>
      </w:r>
      <w:r w:rsidR="00023A50">
        <w:t>. Management advised i</w:t>
      </w:r>
      <w:r w:rsidR="00D86EC9">
        <w:t>f any areas of improvement were identified</w:t>
      </w:r>
      <w:r w:rsidR="00023A50">
        <w:t>,</w:t>
      </w:r>
      <w:r w:rsidR="00D86EC9">
        <w:t xml:space="preserve"> staff would be </w:t>
      </w:r>
      <w:r w:rsidR="00E62525">
        <w:t>assisted to improve</w:t>
      </w:r>
      <w:r w:rsidR="00D86EC9">
        <w:t xml:space="preserve">. </w:t>
      </w:r>
    </w:p>
    <w:p w14:paraId="58E9B3EE" w14:textId="2C80E3A8" w:rsidR="00D86EC9" w:rsidRDefault="00E62525" w:rsidP="00B54F26">
      <w:pPr>
        <w:pStyle w:val="ListBullet"/>
        <w:numPr>
          <w:ilvl w:val="0"/>
          <w:numId w:val="0"/>
        </w:numPr>
        <w:spacing w:line="240" w:lineRule="auto"/>
      </w:pPr>
      <w:r>
        <w:t>T</w:t>
      </w:r>
      <w:r w:rsidR="00D823E4">
        <w:t>he service</w:t>
      </w:r>
      <w:r>
        <w:t>’</w:t>
      </w:r>
      <w:r w:rsidR="00D823E4">
        <w:t xml:space="preserve">s policies, procedures, mandatory training and </w:t>
      </w:r>
      <w:r w:rsidR="00023A50">
        <w:t xml:space="preserve">job </w:t>
      </w:r>
      <w:r w:rsidR="00D823E4">
        <w:t>specific courses</w:t>
      </w:r>
      <w:r>
        <w:t xml:space="preserve"> assisted staff in their roles</w:t>
      </w:r>
      <w:r w:rsidR="00D823E4">
        <w:t>. New staff were paired with a buddy shift member, and were required to demonstrate competency in their role. Staff confirmed they were provided</w:t>
      </w:r>
      <w:r>
        <w:t xml:space="preserve"> with</w:t>
      </w:r>
      <w:r w:rsidR="00D823E4">
        <w:t xml:space="preserve"> training on the </w:t>
      </w:r>
      <w:r w:rsidR="001B656B">
        <w:t>A</w:t>
      </w:r>
      <w:r w:rsidR="00D823E4">
        <w:t xml:space="preserve">ged </w:t>
      </w:r>
      <w:r w:rsidR="001B656B">
        <w:t>C</w:t>
      </w:r>
      <w:r w:rsidR="00D823E4">
        <w:t xml:space="preserve">are </w:t>
      </w:r>
      <w:r w:rsidR="001B656B">
        <w:t>Q</w:t>
      </w:r>
      <w:r w:rsidR="00D823E4">
        <w:t xml:space="preserve">uality </w:t>
      </w:r>
      <w:r w:rsidR="001B656B">
        <w:t>S</w:t>
      </w:r>
      <w:r w:rsidR="00D823E4">
        <w:t xml:space="preserve">tandards and </w:t>
      </w:r>
      <w:r w:rsidR="001B656B">
        <w:t>explain</w:t>
      </w:r>
      <w:r>
        <w:t>ed</w:t>
      </w:r>
      <w:r w:rsidR="001B656B">
        <w:t xml:space="preserve"> in a</w:t>
      </w:r>
      <w:r w:rsidR="00D823E4">
        <w:t xml:space="preserve"> practical </w:t>
      </w:r>
      <w:r>
        <w:t>sense</w:t>
      </w:r>
      <w:r w:rsidR="00D823E4">
        <w:t xml:space="preserve"> what restrictive practice</w:t>
      </w:r>
      <w:r>
        <w:t>s</w:t>
      </w:r>
      <w:r w:rsidR="00D823E4">
        <w:t xml:space="preserve"> and the Serious Incident Response Scheme meant to them and their role. The Assessment Team reviewed the </w:t>
      </w:r>
      <w:r>
        <w:t xml:space="preserve">service’s </w:t>
      </w:r>
      <w:r w:rsidR="00D823E4">
        <w:t xml:space="preserve">annual training calendar which </w:t>
      </w:r>
      <w:r>
        <w:t>corroborated</w:t>
      </w:r>
      <w:r w:rsidR="00D823E4">
        <w:t xml:space="preserve"> staff feedback about the compulsory and role specific training at the service.</w:t>
      </w:r>
      <w:r w:rsidR="00AA36D1">
        <w:t xml:space="preserve"> The service used an electronic monitoring system that tracked staff compliance with training and </w:t>
      </w:r>
      <w:r w:rsidR="001B656B">
        <w:t xml:space="preserve">monitored </w:t>
      </w:r>
      <w:r w:rsidR="00AA36D1">
        <w:t xml:space="preserve">qualification </w:t>
      </w:r>
      <w:r w:rsidR="001B656B">
        <w:t xml:space="preserve">and registration </w:t>
      </w:r>
      <w:r w:rsidR="00AA36D1">
        <w:t>requirements.</w:t>
      </w:r>
      <w:r w:rsidR="00D823E4">
        <w:t xml:space="preserve"> S</w:t>
      </w:r>
      <w:r>
        <w:t>t</w:t>
      </w:r>
      <w:r w:rsidR="00D823E4">
        <w:t>aff appraisals demonstrated th</w:t>
      </w:r>
      <w:r>
        <w:t xml:space="preserve">e service </w:t>
      </w:r>
      <w:r w:rsidR="00D823E4">
        <w:t>regular</w:t>
      </w:r>
      <w:r>
        <w:t>ly</w:t>
      </w:r>
      <w:r w:rsidR="00D823E4">
        <w:t xml:space="preserve"> review</w:t>
      </w:r>
      <w:r>
        <w:t>ed</w:t>
      </w:r>
      <w:r w:rsidR="00D823E4">
        <w:t>, monitor</w:t>
      </w:r>
      <w:r>
        <w:t>ed</w:t>
      </w:r>
      <w:r w:rsidR="00D823E4">
        <w:t xml:space="preserve"> and </w:t>
      </w:r>
      <w:r>
        <w:t>provided f</w:t>
      </w:r>
      <w:r w:rsidR="00D823E4">
        <w:t>eedback to staff</w:t>
      </w:r>
      <w:r>
        <w:t>,</w:t>
      </w:r>
      <w:r w:rsidR="00D823E4">
        <w:t xml:space="preserve"> which aligned with the service’s workforce performance assessment policy.  </w:t>
      </w:r>
    </w:p>
    <w:p w14:paraId="593675A0" w14:textId="3A4C79DB"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1C042E67" w14:textId="77777777" w:rsidR="001F38FD" w:rsidRPr="00506F7F" w:rsidRDefault="001F38FD" w:rsidP="001F38FD">
      <w:pPr>
        <w:pStyle w:val="Heading3"/>
      </w:pPr>
      <w:r w:rsidRPr="00506F7F">
        <w:t>Requirement 7(3)(a)</w:t>
      </w:r>
      <w:r>
        <w:tab/>
        <w:t>Compliant</w:t>
      </w:r>
    </w:p>
    <w:p w14:paraId="6774F6DD" w14:textId="77777777" w:rsidR="001F38FD" w:rsidRPr="008D114F" w:rsidRDefault="001F38FD" w:rsidP="001F38FD">
      <w:pPr>
        <w:rPr>
          <w:i/>
        </w:rPr>
      </w:pPr>
      <w:r w:rsidRPr="008D114F">
        <w:rPr>
          <w:i/>
        </w:rPr>
        <w:t>The workforce is planned to enable, and the number and mix of members of the workforce deployed enables, the delivery and management of safe and quality care and services.</w:t>
      </w:r>
    </w:p>
    <w:p w14:paraId="0D2F6723" w14:textId="77777777" w:rsidR="001F38FD" w:rsidRPr="00506F7F" w:rsidRDefault="001F38FD" w:rsidP="001F38FD">
      <w:pPr>
        <w:pStyle w:val="Heading3"/>
      </w:pPr>
      <w:r w:rsidRPr="00506F7F">
        <w:t>Requirement 7(3)(b)</w:t>
      </w:r>
      <w:r>
        <w:tab/>
        <w:t>Compliant</w:t>
      </w:r>
    </w:p>
    <w:p w14:paraId="6E945DF0" w14:textId="77777777" w:rsidR="001F38FD" w:rsidRPr="008D114F" w:rsidRDefault="001F38FD" w:rsidP="001F38FD">
      <w:pPr>
        <w:rPr>
          <w:i/>
        </w:rPr>
      </w:pPr>
      <w:r w:rsidRPr="008D114F">
        <w:rPr>
          <w:i/>
        </w:rPr>
        <w:t>Workforce interactions with consumers are kind, caring and respectful of each consumer’s identity, culture and diversity.</w:t>
      </w:r>
    </w:p>
    <w:p w14:paraId="4CE4B12E" w14:textId="77777777" w:rsidR="001F38FD" w:rsidRPr="00095CD4" w:rsidRDefault="001F38FD" w:rsidP="001F38FD">
      <w:pPr>
        <w:pStyle w:val="Heading3"/>
      </w:pPr>
      <w:r w:rsidRPr="00095CD4">
        <w:t>Requirement 7(3)(c)</w:t>
      </w:r>
      <w:r>
        <w:tab/>
        <w:t>Compliant</w:t>
      </w:r>
    </w:p>
    <w:p w14:paraId="7C6E0840" w14:textId="77777777" w:rsidR="001F38FD" w:rsidRPr="008D114F" w:rsidRDefault="001F38FD" w:rsidP="001F38FD">
      <w:pPr>
        <w:rPr>
          <w:i/>
        </w:rPr>
      </w:pPr>
      <w:r w:rsidRPr="008D114F">
        <w:rPr>
          <w:i/>
        </w:rPr>
        <w:t>The workforce is competent and the members of the workforce have the qualifications and knowledge to effectively perform their roles.</w:t>
      </w:r>
    </w:p>
    <w:p w14:paraId="243F7796" w14:textId="77777777" w:rsidR="001F38FD" w:rsidRPr="00095CD4" w:rsidRDefault="001F38FD" w:rsidP="001F38FD">
      <w:pPr>
        <w:pStyle w:val="Heading3"/>
      </w:pPr>
      <w:r w:rsidRPr="00095CD4">
        <w:t>Requirement 7(3)(d)</w:t>
      </w:r>
      <w:r>
        <w:tab/>
        <w:t>Compliant</w:t>
      </w:r>
    </w:p>
    <w:p w14:paraId="31DB848B" w14:textId="77777777" w:rsidR="001F38FD" w:rsidRPr="008D114F" w:rsidRDefault="001F38FD" w:rsidP="001F38FD">
      <w:pPr>
        <w:rPr>
          <w:i/>
        </w:rPr>
      </w:pPr>
      <w:r w:rsidRPr="008D114F">
        <w:rPr>
          <w:i/>
        </w:rPr>
        <w:t>The workforce is recruited, trained, equipped and supported to deliver the outcomes required by these standards.</w:t>
      </w:r>
    </w:p>
    <w:p w14:paraId="4D78942C" w14:textId="77777777" w:rsidR="001F38FD" w:rsidRPr="00095CD4" w:rsidRDefault="001F38FD" w:rsidP="001F38FD">
      <w:pPr>
        <w:pStyle w:val="Heading3"/>
      </w:pPr>
      <w:r w:rsidRPr="00095CD4">
        <w:t>Requirement 7(3)(e)</w:t>
      </w:r>
      <w:r>
        <w:tab/>
        <w:t>Compliant</w:t>
      </w:r>
    </w:p>
    <w:p w14:paraId="25D9475C" w14:textId="77777777" w:rsidR="001F38FD" w:rsidRPr="008D114F" w:rsidRDefault="001F38FD" w:rsidP="001F38FD">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696618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w:t>
      </w:r>
      <w:r w:rsidR="001F38FD">
        <w:rPr>
          <w:color w:val="FFFFFF" w:themeColor="background1"/>
          <w:sz w:val="36"/>
        </w:rPr>
        <w:t>T</w:t>
      </w:r>
      <w:r w:rsidR="001F38FD"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86CFA4E" w14:textId="3737F9C8" w:rsidR="00CD0033" w:rsidRDefault="00CD0033" w:rsidP="00CD0033">
      <w:pPr>
        <w:pStyle w:val="ListBullet"/>
        <w:numPr>
          <w:ilvl w:val="0"/>
          <w:numId w:val="0"/>
        </w:numPr>
        <w:spacing w:line="240" w:lineRule="auto"/>
      </w:pPr>
      <w:r>
        <w:t xml:space="preserve">The Quality Standard is assessed as Compliant, as five of the five specific requirements </w:t>
      </w:r>
      <w:r w:rsidR="00B00672">
        <w:t>were</w:t>
      </w:r>
      <w:r>
        <w:t xml:space="preserve"> assessed as Compliant, informed by evidence from the Assessment Team, </w:t>
      </w:r>
      <w:r w:rsidR="00073516">
        <w:t xml:space="preserve">such as: </w:t>
      </w:r>
    </w:p>
    <w:p w14:paraId="29B9BFCA" w14:textId="77777777" w:rsidR="00CD0033" w:rsidRDefault="00CD0033" w:rsidP="00AA36D1">
      <w:pPr>
        <w:pStyle w:val="ListBullet"/>
        <w:numPr>
          <w:ilvl w:val="0"/>
          <w:numId w:val="40"/>
        </w:numPr>
        <w:spacing w:line="240" w:lineRule="auto"/>
        <w:ind w:left="714" w:hanging="357"/>
      </w:pPr>
      <w:r>
        <w:t xml:space="preserve">Interviews with a sample proportion of consumers and their representatives at the service. </w:t>
      </w:r>
    </w:p>
    <w:p w14:paraId="55FF667F" w14:textId="77777777" w:rsidR="00CD0033" w:rsidRDefault="00CD0033" w:rsidP="00AA36D1">
      <w:pPr>
        <w:pStyle w:val="ListBullet"/>
        <w:numPr>
          <w:ilvl w:val="0"/>
          <w:numId w:val="40"/>
        </w:numPr>
        <w:spacing w:line="240" w:lineRule="auto"/>
        <w:ind w:left="714" w:hanging="357"/>
      </w:pPr>
      <w:r>
        <w:t xml:space="preserve">Interviews with staff, management and board members at the service. </w:t>
      </w:r>
    </w:p>
    <w:p w14:paraId="420C063B" w14:textId="77777777" w:rsidR="00CD0033" w:rsidRDefault="00CD0033" w:rsidP="00AA36D1">
      <w:pPr>
        <w:pStyle w:val="ListBullet"/>
        <w:numPr>
          <w:ilvl w:val="0"/>
          <w:numId w:val="40"/>
        </w:numPr>
        <w:spacing w:line="240" w:lineRule="auto"/>
        <w:ind w:left="714" w:hanging="357"/>
      </w:pPr>
      <w:r>
        <w:t xml:space="preserve">Observations during the site audit. </w:t>
      </w:r>
    </w:p>
    <w:p w14:paraId="6257D515" w14:textId="77777777" w:rsidR="00CD0033" w:rsidRDefault="00CD0033" w:rsidP="00AA36D1">
      <w:pPr>
        <w:pStyle w:val="ListBullet"/>
        <w:numPr>
          <w:ilvl w:val="0"/>
          <w:numId w:val="40"/>
        </w:numPr>
        <w:spacing w:line="240" w:lineRule="auto"/>
        <w:ind w:left="714" w:hanging="357"/>
      </w:pPr>
      <w:r>
        <w:t xml:space="preserve">Review of staff rosters, training records and performance appraisals. </w:t>
      </w:r>
    </w:p>
    <w:p w14:paraId="158056B1" w14:textId="554010F3" w:rsidR="00CD0033" w:rsidRPr="00073516" w:rsidRDefault="00CD0033" w:rsidP="00AA36D1">
      <w:pPr>
        <w:pStyle w:val="ListBullet"/>
        <w:numPr>
          <w:ilvl w:val="0"/>
          <w:numId w:val="40"/>
        </w:numPr>
        <w:spacing w:line="240" w:lineRule="auto"/>
        <w:ind w:left="714" w:hanging="357"/>
        <w:rPr>
          <w:color w:val="0000FF"/>
        </w:rPr>
      </w:pPr>
      <w:r w:rsidRPr="00073516">
        <w:t xml:space="preserve">Review </w:t>
      </w:r>
      <w:r>
        <w:t>of the service’s policies and procedures</w:t>
      </w:r>
      <w:r w:rsidR="00073516">
        <w:t xml:space="preserve">. </w:t>
      </w:r>
    </w:p>
    <w:p w14:paraId="1212E197" w14:textId="53172CB7" w:rsidR="00D63EF7" w:rsidRDefault="00B00672" w:rsidP="00073516">
      <w:pPr>
        <w:pStyle w:val="ListBullet"/>
        <w:numPr>
          <w:ilvl w:val="0"/>
          <w:numId w:val="0"/>
        </w:numPr>
        <w:spacing w:line="240" w:lineRule="auto"/>
      </w:pPr>
      <w:r>
        <w:t>C</w:t>
      </w:r>
      <w:r w:rsidR="00073516">
        <w:t>onsumer feedback reflected the service was well run, and</w:t>
      </w:r>
      <w:r w:rsidR="000302DD">
        <w:t xml:space="preserve"> </w:t>
      </w:r>
      <w:r w:rsidR="00073516">
        <w:t>their input was used to improve care and service delivery. Consumers were supported and involved in decisions about the service and care delivery through various methods. For example, consumers</w:t>
      </w:r>
      <w:r w:rsidR="00D63EF7">
        <w:t xml:space="preserve"> provided feedback through monthly </w:t>
      </w:r>
      <w:r w:rsidR="000302DD">
        <w:t xml:space="preserve">consumer </w:t>
      </w:r>
      <w:r w:rsidR="00D63EF7">
        <w:t>meetings, feedback forms</w:t>
      </w:r>
      <w:r w:rsidR="0099158B">
        <w:t xml:space="preserve">, </w:t>
      </w:r>
      <w:r w:rsidR="00D63EF7">
        <w:t xml:space="preserve">suggestion box, direct feedback </w:t>
      </w:r>
      <w:r w:rsidR="0099158B">
        <w:t>to staff</w:t>
      </w:r>
      <w:r w:rsidR="00D63EF7">
        <w:t>, satisfaction surveys and external complaints and feedback mechanisms. All staff demonstrated an understanding of the service’s commitment to, and processes for</w:t>
      </w:r>
      <w:r>
        <w:t>,</w:t>
      </w:r>
      <w:r w:rsidR="00D63EF7">
        <w:t xml:space="preserve"> involving consumers in the development, delivery and evaluation of care and services. </w:t>
      </w:r>
    </w:p>
    <w:p w14:paraId="15D71279" w14:textId="77BF9ABC" w:rsidR="00073516" w:rsidRDefault="0099158B" w:rsidP="00073516">
      <w:pPr>
        <w:pStyle w:val="ListBullet"/>
        <w:numPr>
          <w:ilvl w:val="0"/>
          <w:numId w:val="0"/>
        </w:numPr>
        <w:spacing w:line="240" w:lineRule="auto"/>
      </w:pPr>
      <w:r>
        <w:t>The</w:t>
      </w:r>
      <w:r w:rsidR="00073516">
        <w:t xml:space="preserve"> governing body</w:t>
      </w:r>
      <w:r>
        <w:t xml:space="preserve"> demonstrated that it</w:t>
      </w:r>
      <w:r w:rsidR="00073516">
        <w:t xml:space="preserve"> was involved in promotin</w:t>
      </w:r>
      <w:r w:rsidR="00B00672">
        <w:t>g</w:t>
      </w:r>
      <w:r w:rsidR="00073516">
        <w:t xml:space="preserve"> a culture of safe, inclusive and quality care.</w:t>
      </w:r>
      <w:r w:rsidR="00E40EA6">
        <w:t xml:space="preserve"> </w:t>
      </w:r>
      <w:r w:rsidR="008A2AF2">
        <w:t xml:space="preserve">Review of </w:t>
      </w:r>
      <w:r w:rsidR="00E40EA6">
        <w:t xml:space="preserve">board meeting minutes demonstrated accountability for the delivery of services and care, with several matters discussed such as clinical indicators, staffing, continuous improvement initiatives, finance and budgets and quality. </w:t>
      </w:r>
      <w:r w:rsidR="00B00672">
        <w:t>Management stated</w:t>
      </w:r>
      <w:r w:rsidR="00E40EA6">
        <w:t xml:space="preserve"> the board visits the service in person 3 </w:t>
      </w:r>
      <w:r w:rsidR="00E40EA6">
        <w:lastRenderedPageBreak/>
        <w:t xml:space="preserve">times per year to speak to staff, consumers and representatives, </w:t>
      </w:r>
      <w:r w:rsidR="00B00672">
        <w:t xml:space="preserve">which </w:t>
      </w:r>
      <w:r w:rsidR="00E40EA6">
        <w:t>demonstrat</w:t>
      </w:r>
      <w:r w:rsidR="00B00672">
        <w:t>ed</w:t>
      </w:r>
      <w:r w:rsidR="00E40EA6">
        <w:t xml:space="preserve"> accountability and transparency</w:t>
      </w:r>
      <w:r>
        <w:t xml:space="preserve"> at the governing body and service delivery levels</w:t>
      </w:r>
      <w:r w:rsidR="00E40EA6">
        <w:t xml:space="preserve">. </w:t>
      </w:r>
    </w:p>
    <w:p w14:paraId="00ABC5BC" w14:textId="3474FB1B" w:rsidR="00E40EA6" w:rsidRDefault="00E40EA6" w:rsidP="00073516">
      <w:pPr>
        <w:pStyle w:val="ListBullet"/>
        <w:numPr>
          <w:ilvl w:val="0"/>
          <w:numId w:val="0"/>
        </w:numPr>
        <w:spacing w:line="240" w:lineRule="auto"/>
      </w:pPr>
      <w:r>
        <w:t xml:space="preserve">Based on </w:t>
      </w:r>
      <w:r w:rsidR="00B00672">
        <w:t xml:space="preserve">a </w:t>
      </w:r>
      <w:r>
        <w:t xml:space="preserve">review of the service’s policies, procedures and interviews with staff, consumers and representatives, the service demonstrated it had effective governance systems that accounted for: information management, continuous improvement, financial governance, workforce governance, regulatory compliance, feedback and complaints. </w:t>
      </w:r>
    </w:p>
    <w:p w14:paraId="2A80EB74" w14:textId="397778A9" w:rsidR="00544F3A" w:rsidRDefault="00130225" w:rsidP="00073516">
      <w:pPr>
        <w:pStyle w:val="ListBullet"/>
        <w:numPr>
          <w:ilvl w:val="0"/>
          <w:numId w:val="0"/>
        </w:numPr>
        <w:spacing w:line="240" w:lineRule="auto"/>
      </w:pPr>
      <w:r>
        <w:t xml:space="preserve">The service demonstrated it had effective processes and procedures in place to support the workforce with regulatory compliance. For example, staff </w:t>
      </w:r>
      <w:r w:rsidR="00592A54">
        <w:t>demonstrated knowle</w:t>
      </w:r>
      <w:r>
        <w:t>d</w:t>
      </w:r>
      <w:r w:rsidR="00592A54">
        <w:t>ge of</w:t>
      </w:r>
      <w:r>
        <w:t xml:space="preserve"> reporting requirements under the Serious Incident Response Scheme, and legislative requirements for restrictive practices. Review of the service’s incident register, and restrictive practice documentation demonstrated that in their day</w:t>
      </w:r>
      <w:r w:rsidR="00B00672">
        <w:t>-</w:t>
      </w:r>
      <w:r>
        <w:t>to</w:t>
      </w:r>
      <w:r w:rsidR="00B00672">
        <w:t>-</w:t>
      </w:r>
      <w:r>
        <w:t>day practic</w:t>
      </w:r>
      <w:r w:rsidR="00B00672">
        <w:t>es</w:t>
      </w:r>
      <w:r>
        <w:t xml:space="preserve">, staff followed the service’s policies to </w:t>
      </w:r>
      <w:r w:rsidR="00B00672">
        <w:t>satisfy</w:t>
      </w:r>
      <w:r>
        <w:t xml:space="preserve"> legislative requirements</w:t>
      </w:r>
      <w:r w:rsidR="00544F3A">
        <w:t xml:space="preserve">, and to provide quality and safe care and services. </w:t>
      </w:r>
      <w:r>
        <w:t xml:space="preserve"> </w:t>
      </w:r>
    </w:p>
    <w:p w14:paraId="050F7A01" w14:textId="09D7066E" w:rsidR="00130225" w:rsidRDefault="00D265AF" w:rsidP="00073516">
      <w:pPr>
        <w:pStyle w:val="ListBullet"/>
        <w:numPr>
          <w:ilvl w:val="0"/>
          <w:numId w:val="0"/>
        </w:numPr>
        <w:spacing w:line="240" w:lineRule="auto"/>
      </w:pPr>
      <w:r>
        <w:t xml:space="preserve">The </w:t>
      </w:r>
      <w:r w:rsidR="00BF6BFB">
        <w:t xml:space="preserve">service’s demonstrated risk management framework included policies that described how </w:t>
      </w:r>
      <w:r w:rsidR="00B00672">
        <w:t xml:space="preserve">to manage </w:t>
      </w:r>
      <w:r w:rsidR="00BF6BFB">
        <w:t xml:space="preserve">high impact, or high prevalence risks associated with the care of consumers. The risk management framework also </w:t>
      </w:r>
      <w:r w:rsidR="00712394">
        <w:t>covered how</w:t>
      </w:r>
      <w:r w:rsidR="00BF6BFB">
        <w:t xml:space="preserve"> </w:t>
      </w:r>
      <w:r w:rsidR="00B00672">
        <w:t xml:space="preserve">to identify and respond to </w:t>
      </w:r>
      <w:r w:rsidR="00BF6BFB">
        <w:t xml:space="preserve">abuse and neglect of consumers and how consumers were supported to live their best lives. Staff provided examples of how high impact or high prevalence risks impacted the delivery of care and services for consumers, and what staff were required to do in </w:t>
      </w:r>
      <w:r w:rsidR="00B00672">
        <w:t>accordance</w:t>
      </w:r>
      <w:r w:rsidR="00BF6BFB">
        <w:t xml:space="preserve"> with the service’s policies and procedures. </w:t>
      </w:r>
    </w:p>
    <w:p w14:paraId="60ECF8CC" w14:textId="2E5A1E55" w:rsidR="00BF6BFB" w:rsidRPr="00073516" w:rsidRDefault="001073DA" w:rsidP="00073516">
      <w:pPr>
        <w:pStyle w:val="ListBullet"/>
        <w:numPr>
          <w:ilvl w:val="0"/>
          <w:numId w:val="0"/>
        </w:numPr>
        <w:spacing w:line="240" w:lineRule="auto"/>
      </w:pPr>
      <w:r>
        <w:t>The service implemented infection control policies through an appointed infection prevention control lead</w:t>
      </w:r>
      <w:r w:rsidR="00B00672">
        <w:t xml:space="preserve"> and</w:t>
      </w:r>
      <w:r>
        <w:t xml:space="preserve"> maintain</w:t>
      </w:r>
      <w:r w:rsidR="00B00672">
        <w:t>ed</w:t>
      </w:r>
      <w:r>
        <w:t xml:space="preserve"> records of COVID-19 vaccinations, social distancing, handwashing stations and appropriate use of personal protective equipment.</w:t>
      </w:r>
      <w:r w:rsidRPr="001073DA">
        <w:t xml:space="preserve"> </w:t>
      </w:r>
      <w:r>
        <w:t>Staff explained what antimicrobial stewardship, minimising the use of restraint and open disclosure meant to them in a practical way, which aligned with the service’s policies and guidance.</w:t>
      </w:r>
    </w:p>
    <w:p w14:paraId="4494443C" w14:textId="222951C4"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35D586EE" w14:textId="77777777" w:rsidR="001F38FD" w:rsidRPr="00506F7F" w:rsidRDefault="001F38FD" w:rsidP="001F38FD">
      <w:pPr>
        <w:pStyle w:val="Heading3"/>
      </w:pPr>
      <w:r w:rsidRPr="00506F7F">
        <w:t>Requirement 8(3)(a)</w:t>
      </w:r>
      <w:r w:rsidRPr="00506F7F">
        <w:tab/>
        <w:t>Compliant</w:t>
      </w:r>
    </w:p>
    <w:p w14:paraId="5BA627E2" w14:textId="77777777" w:rsidR="001F38FD" w:rsidRPr="008D114F" w:rsidRDefault="001F38FD" w:rsidP="001F38FD">
      <w:pPr>
        <w:rPr>
          <w:i/>
        </w:rPr>
      </w:pPr>
      <w:r w:rsidRPr="008D114F">
        <w:rPr>
          <w:i/>
        </w:rPr>
        <w:t>Consumers are engaged in the development, delivery and evaluation of care and services and are supported in that engagement.</w:t>
      </w:r>
    </w:p>
    <w:p w14:paraId="1054F7A0" w14:textId="77777777" w:rsidR="001F38FD" w:rsidRPr="00095CD4" w:rsidRDefault="001F38FD" w:rsidP="001F38FD">
      <w:pPr>
        <w:pStyle w:val="Heading3"/>
      </w:pPr>
      <w:r w:rsidRPr="00095CD4">
        <w:t>Requirement 8(3)(b)</w:t>
      </w:r>
      <w:r>
        <w:tab/>
        <w:t>Compliant</w:t>
      </w:r>
    </w:p>
    <w:p w14:paraId="26AC6588" w14:textId="77777777" w:rsidR="001F38FD" w:rsidRPr="008D114F" w:rsidRDefault="001F38FD" w:rsidP="001F38FD">
      <w:pPr>
        <w:rPr>
          <w:i/>
        </w:rPr>
      </w:pPr>
      <w:r w:rsidRPr="008D114F">
        <w:rPr>
          <w:i/>
        </w:rPr>
        <w:t>The organisation’s governing body promotes a culture of safe, inclusive and quality care and services and is accountable for their delivery.</w:t>
      </w:r>
    </w:p>
    <w:p w14:paraId="3EBFD2EB" w14:textId="77777777" w:rsidR="001F38FD" w:rsidRPr="00506F7F" w:rsidRDefault="001F38FD" w:rsidP="001F38FD">
      <w:pPr>
        <w:pStyle w:val="Heading3"/>
      </w:pPr>
      <w:r w:rsidRPr="00506F7F">
        <w:t>Requirement 8(3)(c)</w:t>
      </w:r>
      <w:r>
        <w:tab/>
        <w:t>Compliant</w:t>
      </w:r>
    </w:p>
    <w:p w14:paraId="600B6A45" w14:textId="77777777" w:rsidR="001F38FD" w:rsidRPr="008D114F" w:rsidRDefault="001F38FD" w:rsidP="001F38FD">
      <w:pPr>
        <w:rPr>
          <w:i/>
        </w:rPr>
      </w:pPr>
      <w:r w:rsidRPr="008D114F">
        <w:rPr>
          <w:i/>
        </w:rPr>
        <w:t>Effective organisation wide governance systems relating to the following:</w:t>
      </w:r>
    </w:p>
    <w:p w14:paraId="30F8BE4C" w14:textId="77777777" w:rsidR="001F38FD" w:rsidRPr="008D114F" w:rsidRDefault="001F38FD" w:rsidP="001F38FD">
      <w:pPr>
        <w:numPr>
          <w:ilvl w:val="0"/>
          <w:numId w:val="28"/>
        </w:numPr>
        <w:tabs>
          <w:tab w:val="right" w:pos="9026"/>
        </w:tabs>
        <w:spacing w:before="0" w:after="0"/>
        <w:ind w:left="567" w:hanging="425"/>
        <w:outlineLvl w:val="4"/>
        <w:rPr>
          <w:i/>
        </w:rPr>
      </w:pPr>
      <w:r w:rsidRPr="008D114F">
        <w:rPr>
          <w:i/>
        </w:rPr>
        <w:lastRenderedPageBreak/>
        <w:t>information management;</w:t>
      </w:r>
    </w:p>
    <w:p w14:paraId="51A92C4B" w14:textId="77777777" w:rsidR="001F38FD" w:rsidRPr="008D114F" w:rsidRDefault="001F38FD" w:rsidP="001F38FD">
      <w:pPr>
        <w:numPr>
          <w:ilvl w:val="0"/>
          <w:numId w:val="28"/>
        </w:numPr>
        <w:tabs>
          <w:tab w:val="right" w:pos="9026"/>
        </w:tabs>
        <w:spacing w:before="0" w:after="0"/>
        <w:ind w:left="567" w:hanging="425"/>
        <w:outlineLvl w:val="4"/>
        <w:rPr>
          <w:i/>
        </w:rPr>
      </w:pPr>
      <w:r w:rsidRPr="008D114F">
        <w:rPr>
          <w:i/>
        </w:rPr>
        <w:t>continuous improvement;</w:t>
      </w:r>
    </w:p>
    <w:p w14:paraId="62152C69" w14:textId="77777777" w:rsidR="001F38FD" w:rsidRPr="008D114F" w:rsidRDefault="001F38FD" w:rsidP="001F38FD">
      <w:pPr>
        <w:numPr>
          <w:ilvl w:val="0"/>
          <w:numId w:val="28"/>
        </w:numPr>
        <w:tabs>
          <w:tab w:val="right" w:pos="9026"/>
        </w:tabs>
        <w:spacing w:before="0" w:after="0"/>
        <w:ind w:left="567" w:hanging="425"/>
        <w:outlineLvl w:val="4"/>
        <w:rPr>
          <w:i/>
        </w:rPr>
      </w:pPr>
      <w:r w:rsidRPr="008D114F">
        <w:rPr>
          <w:i/>
        </w:rPr>
        <w:t>financial governance;</w:t>
      </w:r>
    </w:p>
    <w:p w14:paraId="615598F3" w14:textId="77777777" w:rsidR="001F38FD" w:rsidRPr="008D114F" w:rsidRDefault="001F38FD" w:rsidP="001F38F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BD99631" w14:textId="77777777" w:rsidR="001F38FD" w:rsidRPr="008D114F" w:rsidRDefault="001F38FD" w:rsidP="001F38FD">
      <w:pPr>
        <w:numPr>
          <w:ilvl w:val="0"/>
          <w:numId w:val="28"/>
        </w:numPr>
        <w:tabs>
          <w:tab w:val="right" w:pos="9026"/>
        </w:tabs>
        <w:spacing w:before="0" w:after="0"/>
        <w:ind w:left="567" w:hanging="425"/>
        <w:outlineLvl w:val="4"/>
        <w:rPr>
          <w:i/>
        </w:rPr>
      </w:pPr>
      <w:r w:rsidRPr="008D114F">
        <w:rPr>
          <w:i/>
        </w:rPr>
        <w:t>regulatory compliance;</w:t>
      </w:r>
    </w:p>
    <w:p w14:paraId="5563AF90" w14:textId="77777777" w:rsidR="001F38FD" w:rsidRPr="008D114F" w:rsidRDefault="001F38FD" w:rsidP="001F38FD">
      <w:pPr>
        <w:numPr>
          <w:ilvl w:val="0"/>
          <w:numId w:val="28"/>
        </w:numPr>
        <w:tabs>
          <w:tab w:val="right" w:pos="9026"/>
        </w:tabs>
        <w:spacing w:before="0" w:after="0"/>
        <w:ind w:left="567" w:hanging="425"/>
        <w:outlineLvl w:val="4"/>
        <w:rPr>
          <w:i/>
        </w:rPr>
      </w:pPr>
      <w:r w:rsidRPr="008D114F">
        <w:rPr>
          <w:i/>
        </w:rPr>
        <w:t>feedback and complaints.</w:t>
      </w:r>
    </w:p>
    <w:p w14:paraId="6C531860" w14:textId="77777777" w:rsidR="001F38FD" w:rsidRPr="00506F7F" w:rsidRDefault="001F38FD" w:rsidP="001F38FD">
      <w:pPr>
        <w:pStyle w:val="Heading3"/>
      </w:pPr>
      <w:r w:rsidRPr="00506F7F">
        <w:t>Requirement 8(3)(d)</w:t>
      </w:r>
      <w:r>
        <w:tab/>
        <w:t>Compliant</w:t>
      </w:r>
    </w:p>
    <w:p w14:paraId="4ADB1EC0" w14:textId="77777777" w:rsidR="001F38FD" w:rsidRPr="008D114F" w:rsidRDefault="001F38FD" w:rsidP="001F38FD">
      <w:pPr>
        <w:rPr>
          <w:i/>
        </w:rPr>
      </w:pPr>
      <w:r w:rsidRPr="008D114F">
        <w:rPr>
          <w:i/>
        </w:rPr>
        <w:t>Effective risk management systems and practices, including but not limited to the following:</w:t>
      </w:r>
    </w:p>
    <w:p w14:paraId="5337799A" w14:textId="77777777" w:rsidR="001F38FD" w:rsidRPr="008D114F" w:rsidRDefault="001F38FD" w:rsidP="001F38F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40D839" w14:textId="77777777" w:rsidR="001F38FD" w:rsidRPr="008D114F" w:rsidRDefault="001F38FD" w:rsidP="001F38F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B3BCED" w14:textId="77777777" w:rsidR="001F38FD" w:rsidRDefault="001F38FD" w:rsidP="001F38FD">
      <w:pPr>
        <w:numPr>
          <w:ilvl w:val="0"/>
          <w:numId w:val="29"/>
        </w:numPr>
        <w:tabs>
          <w:tab w:val="right" w:pos="9026"/>
        </w:tabs>
        <w:spacing w:before="0" w:after="0"/>
        <w:ind w:left="567" w:hanging="425"/>
        <w:outlineLvl w:val="4"/>
        <w:rPr>
          <w:i/>
        </w:rPr>
      </w:pPr>
      <w:r w:rsidRPr="008D114F">
        <w:rPr>
          <w:i/>
        </w:rPr>
        <w:t>supporting consumers to live the best life they can</w:t>
      </w:r>
    </w:p>
    <w:p w14:paraId="7663AF1B" w14:textId="77777777" w:rsidR="001F38FD" w:rsidRPr="008D114F" w:rsidRDefault="001F38FD" w:rsidP="001F38F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94184EF" w14:textId="77777777" w:rsidR="001F38FD" w:rsidRPr="00506F7F" w:rsidRDefault="001F38FD" w:rsidP="001F38FD">
      <w:pPr>
        <w:pStyle w:val="Heading3"/>
      </w:pPr>
      <w:r w:rsidRPr="00506F7F">
        <w:t>Requirement 8(3)(e)</w:t>
      </w:r>
      <w:r>
        <w:tab/>
        <w:t>Compliant</w:t>
      </w:r>
    </w:p>
    <w:p w14:paraId="1195B4D8" w14:textId="77777777" w:rsidR="001F38FD" w:rsidRPr="008D114F" w:rsidRDefault="001F38FD" w:rsidP="001F38FD">
      <w:pPr>
        <w:rPr>
          <w:i/>
        </w:rPr>
      </w:pPr>
      <w:r w:rsidRPr="008D114F">
        <w:rPr>
          <w:i/>
        </w:rPr>
        <w:t>Where clinical care is provided—a clinical governance framework, including but not limited to the following:</w:t>
      </w:r>
    </w:p>
    <w:p w14:paraId="37478B26" w14:textId="77777777" w:rsidR="001F38FD" w:rsidRPr="008D114F" w:rsidRDefault="001F38FD" w:rsidP="001F38FD">
      <w:pPr>
        <w:numPr>
          <w:ilvl w:val="0"/>
          <w:numId w:val="30"/>
        </w:numPr>
        <w:tabs>
          <w:tab w:val="right" w:pos="9026"/>
        </w:tabs>
        <w:spacing w:before="0" w:after="0"/>
        <w:ind w:left="567" w:hanging="425"/>
        <w:outlineLvl w:val="4"/>
        <w:rPr>
          <w:i/>
        </w:rPr>
      </w:pPr>
      <w:r w:rsidRPr="008D114F">
        <w:rPr>
          <w:i/>
        </w:rPr>
        <w:t>antimicrobial stewardship;</w:t>
      </w:r>
    </w:p>
    <w:p w14:paraId="4EB211FC" w14:textId="77777777" w:rsidR="001F38FD" w:rsidRPr="008D114F" w:rsidRDefault="001F38FD" w:rsidP="001F38FD">
      <w:pPr>
        <w:numPr>
          <w:ilvl w:val="0"/>
          <w:numId w:val="30"/>
        </w:numPr>
        <w:tabs>
          <w:tab w:val="right" w:pos="9026"/>
        </w:tabs>
        <w:spacing w:before="0" w:after="0"/>
        <w:ind w:left="567" w:hanging="425"/>
        <w:outlineLvl w:val="4"/>
        <w:rPr>
          <w:i/>
        </w:rPr>
      </w:pPr>
      <w:r w:rsidRPr="008D114F">
        <w:rPr>
          <w:i/>
        </w:rPr>
        <w:t>minimising the use of restraint;</w:t>
      </w:r>
    </w:p>
    <w:p w14:paraId="2068E0F1" w14:textId="77777777" w:rsidR="001F38FD" w:rsidRPr="008D114F" w:rsidRDefault="001F38FD" w:rsidP="001F38FD">
      <w:pPr>
        <w:numPr>
          <w:ilvl w:val="0"/>
          <w:numId w:val="30"/>
        </w:numPr>
        <w:tabs>
          <w:tab w:val="right" w:pos="9026"/>
        </w:tabs>
        <w:spacing w:before="0" w:after="0"/>
        <w:ind w:left="567" w:hanging="425"/>
        <w:outlineLvl w:val="4"/>
        <w:rPr>
          <w:i/>
        </w:rPr>
      </w:pPr>
      <w:r w:rsidRPr="008D114F">
        <w:rPr>
          <w:i/>
        </w:rPr>
        <w:t>open disclosure.</w:t>
      </w:r>
    </w:p>
    <w:p w14:paraId="728A42B5" w14:textId="77777777" w:rsidR="001F38FD" w:rsidRPr="00154403" w:rsidRDefault="001F38FD" w:rsidP="001F38FD"/>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C65B2" w:rsidRDefault="006C65B2" w:rsidP="00603E0E">
      <w:pPr>
        <w:spacing w:after="0" w:line="240" w:lineRule="auto"/>
      </w:pPr>
      <w:r>
        <w:separator/>
      </w:r>
    </w:p>
  </w:endnote>
  <w:endnote w:type="continuationSeparator" w:id="0">
    <w:p w14:paraId="35E3B0DB" w14:textId="77777777" w:rsidR="006C65B2" w:rsidRDefault="006C65B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718A" w14:textId="77777777" w:rsidR="006C65B2" w:rsidRDefault="006C6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C65B2" w:rsidRPr="009A1F1B" w:rsidRDefault="006C65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5FCA125" w:rsidR="006C65B2" w:rsidRPr="00C72FFB" w:rsidRDefault="006C6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Lady of Grace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28863FB" w:rsidR="006C65B2" w:rsidRPr="00C72FFB" w:rsidRDefault="006C6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2798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C65B2" w:rsidRPr="009A1F1B" w:rsidRDefault="006C65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C65B2" w:rsidRPr="00C72FFB" w:rsidRDefault="006C6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C65B2" w:rsidRPr="00A3716D" w:rsidRDefault="006C6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C65B2" w:rsidRDefault="006C65B2" w:rsidP="00603E0E">
      <w:pPr>
        <w:spacing w:after="0" w:line="240" w:lineRule="auto"/>
      </w:pPr>
      <w:r>
        <w:separator/>
      </w:r>
    </w:p>
  </w:footnote>
  <w:footnote w:type="continuationSeparator" w:id="0">
    <w:p w14:paraId="54F5C60C" w14:textId="77777777" w:rsidR="006C65B2" w:rsidRDefault="006C65B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D00C" w14:textId="77777777" w:rsidR="006C65B2" w:rsidRDefault="006C65B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6C65B2" w:rsidRDefault="006C65B2"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C65B2" w:rsidRDefault="006C65B2"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C65B2" w:rsidRDefault="006C65B2"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C65B2" w:rsidRDefault="006C65B2"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C65B2" w:rsidRDefault="006C65B2"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C65B2" w:rsidRDefault="006C65B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18F0" w14:textId="77777777" w:rsidR="006C65B2" w:rsidRDefault="006C6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6C65B2" w:rsidRDefault="006C65B2">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6C65B2" w:rsidRDefault="006C65B2"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C65B2" w:rsidRDefault="006C65B2"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C65B2" w:rsidRDefault="006C65B2"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C65B2" w:rsidRDefault="006C65B2"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C65B2" w:rsidRDefault="006C65B2"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ED259C"/>
    <w:multiLevelType w:val="hybridMultilevel"/>
    <w:tmpl w:val="FFFFFFFF"/>
    <w:lvl w:ilvl="0" w:tplc="FACC3208">
      <w:start w:val="1"/>
      <w:numFmt w:val="bullet"/>
      <w:lvlText w:val=""/>
      <w:lvlJc w:val="left"/>
      <w:pPr>
        <w:ind w:left="360" w:hanging="360"/>
      </w:pPr>
      <w:rPr>
        <w:rFonts w:ascii="Symbol" w:hAnsi="Symbol" w:hint="default"/>
      </w:rPr>
    </w:lvl>
    <w:lvl w:ilvl="1" w:tplc="D0444112">
      <w:start w:val="1"/>
      <w:numFmt w:val="bullet"/>
      <w:lvlText w:val="o"/>
      <w:lvlJc w:val="left"/>
      <w:pPr>
        <w:ind w:left="1080" w:hanging="360"/>
      </w:pPr>
      <w:rPr>
        <w:rFonts w:ascii="Courier New" w:hAnsi="Courier New" w:hint="default"/>
      </w:rPr>
    </w:lvl>
    <w:lvl w:ilvl="2" w:tplc="CBACFCDC">
      <w:start w:val="1"/>
      <w:numFmt w:val="bullet"/>
      <w:lvlText w:val=""/>
      <w:lvlJc w:val="left"/>
      <w:pPr>
        <w:ind w:left="1800" w:hanging="360"/>
      </w:pPr>
      <w:rPr>
        <w:rFonts w:ascii="Wingdings" w:hAnsi="Wingdings" w:hint="default"/>
      </w:rPr>
    </w:lvl>
    <w:lvl w:ilvl="3" w:tplc="32A69384">
      <w:start w:val="1"/>
      <w:numFmt w:val="bullet"/>
      <w:lvlText w:val=""/>
      <w:lvlJc w:val="left"/>
      <w:pPr>
        <w:ind w:left="2520" w:hanging="360"/>
      </w:pPr>
      <w:rPr>
        <w:rFonts w:ascii="Symbol" w:hAnsi="Symbol" w:hint="default"/>
      </w:rPr>
    </w:lvl>
    <w:lvl w:ilvl="4" w:tplc="CE984E1A">
      <w:start w:val="1"/>
      <w:numFmt w:val="bullet"/>
      <w:lvlText w:val="o"/>
      <w:lvlJc w:val="left"/>
      <w:pPr>
        <w:ind w:left="3240" w:hanging="360"/>
      </w:pPr>
      <w:rPr>
        <w:rFonts w:ascii="Courier New" w:hAnsi="Courier New" w:hint="default"/>
      </w:rPr>
    </w:lvl>
    <w:lvl w:ilvl="5" w:tplc="984AE4CA">
      <w:start w:val="1"/>
      <w:numFmt w:val="bullet"/>
      <w:lvlText w:val=""/>
      <w:lvlJc w:val="left"/>
      <w:pPr>
        <w:ind w:left="3960" w:hanging="360"/>
      </w:pPr>
      <w:rPr>
        <w:rFonts w:ascii="Wingdings" w:hAnsi="Wingdings" w:hint="default"/>
      </w:rPr>
    </w:lvl>
    <w:lvl w:ilvl="6" w:tplc="A58C5F0A">
      <w:start w:val="1"/>
      <w:numFmt w:val="bullet"/>
      <w:lvlText w:val=""/>
      <w:lvlJc w:val="left"/>
      <w:pPr>
        <w:ind w:left="4680" w:hanging="360"/>
      </w:pPr>
      <w:rPr>
        <w:rFonts w:ascii="Symbol" w:hAnsi="Symbol" w:hint="default"/>
      </w:rPr>
    </w:lvl>
    <w:lvl w:ilvl="7" w:tplc="9C76E098">
      <w:start w:val="1"/>
      <w:numFmt w:val="bullet"/>
      <w:lvlText w:val="o"/>
      <w:lvlJc w:val="left"/>
      <w:pPr>
        <w:ind w:left="5400" w:hanging="360"/>
      </w:pPr>
      <w:rPr>
        <w:rFonts w:ascii="Courier New" w:hAnsi="Courier New" w:hint="default"/>
      </w:rPr>
    </w:lvl>
    <w:lvl w:ilvl="8" w:tplc="D9508CD2">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AC50FADC"/>
    <w:lvl w:ilvl="0" w:tplc="6472C0E6">
      <w:start w:val="1"/>
      <w:numFmt w:val="bullet"/>
      <w:pStyle w:val="ListBullet"/>
      <w:lvlText w:val=""/>
      <w:lvlJc w:val="left"/>
      <w:pPr>
        <w:ind w:left="720" w:hanging="360"/>
      </w:pPr>
      <w:rPr>
        <w:rFonts w:ascii="Symbol" w:hAnsi="Symbol" w:hint="default"/>
        <w:color w:val="auto"/>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3BB2678"/>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4"/>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33E8"/>
    <w:rsid w:val="00004187"/>
    <w:rsid w:val="00010235"/>
    <w:rsid w:val="0001083B"/>
    <w:rsid w:val="000131C1"/>
    <w:rsid w:val="00014BDC"/>
    <w:rsid w:val="00016352"/>
    <w:rsid w:val="00021723"/>
    <w:rsid w:val="00023A50"/>
    <w:rsid w:val="000302DD"/>
    <w:rsid w:val="000307FA"/>
    <w:rsid w:val="00032B17"/>
    <w:rsid w:val="00032FDF"/>
    <w:rsid w:val="000403EC"/>
    <w:rsid w:val="00042862"/>
    <w:rsid w:val="0004322A"/>
    <w:rsid w:val="00044906"/>
    <w:rsid w:val="00051B08"/>
    <w:rsid w:val="00053FC4"/>
    <w:rsid w:val="000547CF"/>
    <w:rsid w:val="00062F7F"/>
    <w:rsid w:val="000703F9"/>
    <w:rsid w:val="00073516"/>
    <w:rsid w:val="000735F0"/>
    <w:rsid w:val="00077B08"/>
    <w:rsid w:val="000802B8"/>
    <w:rsid w:val="000879A0"/>
    <w:rsid w:val="0009428C"/>
    <w:rsid w:val="000948F6"/>
    <w:rsid w:val="00095CD4"/>
    <w:rsid w:val="000968FB"/>
    <w:rsid w:val="0009745E"/>
    <w:rsid w:val="000A0271"/>
    <w:rsid w:val="000A072F"/>
    <w:rsid w:val="000A0AFB"/>
    <w:rsid w:val="000B0841"/>
    <w:rsid w:val="000B7CAA"/>
    <w:rsid w:val="000B7F25"/>
    <w:rsid w:val="000C0395"/>
    <w:rsid w:val="000C064F"/>
    <w:rsid w:val="000C3485"/>
    <w:rsid w:val="000D6E60"/>
    <w:rsid w:val="000E1859"/>
    <w:rsid w:val="000E654D"/>
    <w:rsid w:val="000F01D0"/>
    <w:rsid w:val="000F1A6F"/>
    <w:rsid w:val="000F6EBE"/>
    <w:rsid w:val="0010469B"/>
    <w:rsid w:val="00106C3D"/>
    <w:rsid w:val="001073DA"/>
    <w:rsid w:val="00111BAB"/>
    <w:rsid w:val="0011349B"/>
    <w:rsid w:val="00114B51"/>
    <w:rsid w:val="001237C3"/>
    <w:rsid w:val="00126429"/>
    <w:rsid w:val="00130077"/>
    <w:rsid w:val="00130225"/>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A74A6"/>
    <w:rsid w:val="001B35A5"/>
    <w:rsid w:val="001B3DE8"/>
    <w:rsid w:val="001B4C90"/>
    <w:rsid w:val="001B656B"/>
    <w:rsid w:val="001C5A64"/>
    <w:rsid w:val="001D156F"/>
    <w:rsid w:val="001D28F8"/>
    <w:rsid w:val="001D3D42"/>
    <w:rsid w:val="001D78CE"/>
    <w:rsid w:val="001E009F"/>
    <w:rsid w:val="001E04EA"/>
    <w:rsid w:val="001E23D8"/>
    <w:rsid w:val="001E5E4A"/>
    <w:rsid w:val="001E6954"/>
    <w:rsid w:val="001F04F4"/>
    <w:rsid w:val="001F38FD"/>
    <w:rsid w:val="001F461C"/>
    <w:rsid w:val="0021202A"/>
    <w:rsid w:val="00216C55"/>
    <w:rsid w:val="00224A29"/>
    <w:rsid w:val="00225F08"/>
    <w:rsid w:val="0022788A"/>
    <w:rsid w:val="00232380"/>
    <w:rsid w:val="00243D80"/>
    <w:rsid w:val="00246B90"/>
    <w:rsid w:val="00265A32"/>
    <w:rsid w:val="00266DAB"/>
    <w:rsid w:val="0027543C"/>
    <w:rsid w:val="00276215"/>
    <w:rsid w:val="0028558A"/>
    <w:rsid w:val="00285F6D"/>
    <w:rsid w:val="00290F33"/>
    <w:rsid w:val="00292117"/>
    <w:rsid w:val="002B4A64"/>
    <w:rsid w:val="002B4C72"/>
    <w:rsid w:val="002B4DED"/>
    <w:rsid w:val="002B7F5E"/>
    <w:rsid w:val="002C0C2A"/>
    <w:rsid w:val="002C55C5"/>
    <w:rsid w:val="002D11DC"/>
    <w:rsid w:val="002D296D"/>
    <w:rsid w:val="002D7009"/>
    <w:rsid w:val="002E12E9"/>
    <w:rsid w:val="002E281C"/>
    <w:rsid w:val="002E2945"/>
    <w:rsid w:val="002E4554"/>
    <w:rsid w:val="002E56D4"/>
    <w:rsid w:val="002F37EE"/>
    <w:rsid w:val="00300516"/>
    <w:rsid w:val="00301877"/>
    <w:rsid w:val="0030214E"/>
    <w:rsid w:val="003054D4"/>
    <w:rsid w:val="00314A89"/>
    <w:rsid w:val="00314FF7"/>
    <w:rsid w:val="00315732"/>
    <w:rsid w:val="00320838"/>
    <w:rsid w:val="00323456"/>
    <w:rsid w:val="003243BF"/>
    <w:rsid w:val="003263D2"/>
    <w:rsid w:val="00335142"/>
    <w:rsid w:val="003361BC"/>
    <w:rsid w:val="00341469"/>
    <w:rsid w:val="00342607"/>
    <w:rsid w:val="0035191E"/>
    <w:rsid w:val="003521CE"/>
    <w:rsid w:val="0035267E"/>
    <w:rsid w:val="00353847"/>
    <w:rsid w:val="00362A44"/>
    <w:rsid w:val="003703A2"/>
    <w:rsid w:val="0037123B"/>
    <w:rsid w:val="003719F7"/>
    <w:rsid w:val="00372535"/>
    <w:rsid w:val="00384FAC"/>
    <w:rsid w:val="0039109F"/>
    <w:rsid w:val="003918D3"/>
    <w:rsid w:val="0039281B"/>
    <w:rsid w:val="003A7FC8"/>
    <w:rsid w:val="003B17E9"/>
    <w:rsid w:val="003C2A9C"/>
    <w:rsid w:val="003C3987"/>
    <w:rsid w:val="003C4DB7"/>
    <w:rsid w:val="003C5B45"/>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37504"/>
    <w:rsid w:val="0045103F"/>
    <w:rsid w:val="00456176"/>
    <w:rsid w:val="00461CBC"/>
    <w:rsid w:val="00462911"/>
    <w:rsid w:val="00463CDE"/>
    <w:rsid w:val="00463EF3"/>
    <w:rsid w:val="004657E1"/>
    <w:rsid w:val="00472199"/>
    <w:rsid w:val="00472516"/>
    <w:rsid w:val="004761E0"/>
    <w:rsid w:val="00476B2F"/>
    <w:rsid w:val="004824C2"/>
    <w:rsid w:val="00493ABA"/>
    <w:rsid w:val="00494E00"/>
    <w:rsid w:val="0049536F"/>
    <w:rsid w:val="004977AE"/>
    <w:rsid w:val="00497C42"/>
    <w:rsid w:val="004A21F0"/>
    <w:rsid w:val="004A26BE"/>
    <w:rsid w:val="004B33E7"/>
    <w:rsid w:val="004C55D8"/>
    <w:rsid w:val="004C5CB3"/>
    <w:rsid w:val="004E1E8E"/>
    <w:rsid w:val="004E2B89"/>
    <w:rsid w:val="004E3884"/>
    <w:rsid w:val="004E7B98"/>
    <w:rsid w:val="004F2DEA"/>
    <w:rsid w:val="004F66CD"/>
    <w:rsid w:val="005015D7"/>
    <w:rsid w:val="00503E9D"/>
    <w:rsid w:val="005050E5"/>
    <w:rsid w:val="005058B8"/>
    <w:rsid w:val="00506F7F"/>
    <w:rsid w:val="00511A39"/>
    <w:rsid w:val="0051553D"/>
    <w:rsid w:val="00516D3C"/>
    <w:rsid w:val="00521FF7"/>
    <w:rsid w:val="005230D5"/>
    <w:rsid w:val="005237A3"/>
    <w:rsid w:val="00523C33"/>
    <w:rsid w:val="00524594"/>
    <w:rsid w:val="00531864"/>
    <w:rsid w:val="00532FA4"/>
    <w:rsid w:val="00534120"/>
    <w:rsid w:val="00540A5B"/>
    <w:rsid w:val="00544F3A"/>
    <w:rsid w:val="005454AB"/>
    <w:rsid w:val="0055136F"/>
    <w:rsid w:val="0055217D"/>
    <w:rsid w:val="0055719B"/>
    <w:rsid w:val="005603F8"/>
    <w:rsid w:val="00563781"/>
    <w:rsid w:val="005677AF"/>
    <w:rsid w:val="005710E3"/>
    <w:rsid w:val="00572D76"/>
    <w:rsid w:val="00575110"/>
    <w:rsid w:val="00577744"/>
    <w:rsid w:val="00580630"/>
    <w:rsid w:val="00583F47"/>
    <w:rsid w:val="005851BF"/>
    <w:rsid w:val="00585C39"/>
    <w:rsid w:val="0059076E"/>
    <w:rsid w:val="00592A54"/>
    <w:rsid w:val="00592B7F"/>
    <w:rsid w:val="00597139"/>
    <w:rsid w:val="005A1C59"/>
    <w:rsid w:val="005A4677"/>
    <w:rsid w:val="005B0B48"/>
    <w:rsid w:val="005B44FE"/>
    <w:rsid w:val="005C0A2A"/>
    <w:rsid w:val="005C5988"/>
    <w:rsid w:val="005D0195"/>
    <w:rsid w:val="005D02AC"/>
    <w:rsid w:val="005E084F"/>
    <w:rsid w:val="005E2186"/>
    <w:rsid w:val="005E2E1F"/>
    <w:rsid w:val="005E4227"/>
    <w:rsid w:val="005E551F"/>
    <w:rsid w:val="005F15B8"/>
    <w:rsid w:val="005F44D8"/>
    <w:rsid w:val="00602A6B"/>
    <w:rsid w:val="00603E0E"/>
    <w:rsid w:val="00605217"/>
    <w:rsid w:val="006065A3"/>
    <w:rsid w:val="006077FC"/>
    <w:rsid w:val="00617ADB"/>
    <w:rsid w:val="00622BA7"/>
    <w:rsid w:val="006232D9"/>
    <w:rsid w:val="00632D7D"/>
    <w:rsid w:val="00633CF8"/>
    <w:rsid w:val="00635B42"/>
    <w:rsid w:val="0063608F"/>
    <w:rsid w:val="00641E31"/>
    <w:rsid w:val="00644FB1"/>
    <w:rsid w:val="006451BA"/>
    <w:rsid w:val="0065511C"/>
    <w:rsid w:val="00661884"/>
    <w:rsid w:val="006619EE"/>
    <w:rsid w:val="00661B81"/>
    <w:rsid w:val="0066387A"/>
    <w:rsid w:val="00665DC4"/>
    <w:rsid w:val="0066759A"/>
    <w:rsid w:val="00670852"/>
    <w:rsid w:val="00674C26"/>
    <w:rsid w:val="0067649F"/>
    <w:rsid w:val="00677298"/>
    <w:rsid w:val="00682106"/>
    <w:rsid w:val="00684E11"/>
    <w:rsid w:val="0068775E"/>
    <w:rsid w:val="00696A6C"/>
    <w:rsid w:val="006A0AFB"/>
    <w:rsid w:val="006A21A1"/>
    <w:rsid w:val="006A4C4B"/>
    <w:rsid w:val="006A53FE"/>
    <w:rsid w:val="006A54D1"/>
    <w:rsid w:val="006A5AC0"/>
    <w:rsid w:val="006A65E7"/>
    <w:rsid w:val="006B166B"/>
    <w:rsid w:val="006B22EE"/>
    <w:rsid w:val="006B7D77"/>
    <w:rsid w:val="006C291C"/>
    <w:rsid w:val="006C4883"/>
    <w:rsid w:val="006C65B2"/>
    <w:rsid w:val="006E05D2"/>
    <w:rsid w:val="006E2C4D"/>
    <w:rsid w:val="006E53CF"/>
    <w:rsid w:val="006F0FC4"/>
    <w:rsid w:val="006F162C"/>
    <w:rsid w:val="006F3AF6"/>
    <w:rsid w:val="006F3D26"/>
    <w:rsid w:val="006F79C6"/>
    <w:rsid w:val="00703E80"/>
    <w:rsid w:val="00712394"/>
    <w:rsid w:val="0071319F"/>
    <w:rsid w:val="00714EA6"/>
    <w:rsid w:val="007161B5"/>
    <w:rsid w:val="0071711C"/>
    <w:rsid w:val="00724A1B"/>
    <w:rsid w:val="00726B26"/>
    <w:rsid w:val="00730442"/>
    <w:rsid w:val="00734ADE"/>
    <w:rsid w:val="0073543D"/>
    <w:rsid w:val="00737374"/>
    <w:rsid w:val="007418CD"/>
    <w:rsid w:val="00750234"/>
    <w:rsid w:val="00751D7F"/>
    <w:rsid w:val="0075456B"/>
    <w:rsid w:val="00755BEF"/>
    <w:rsid w:val="0076141C"/>
    <w:rsid w:val="007721ED"/>
    <w:rsid w:val="007770AA"/>
    <w:rsid w:val="00782605"/>
    <w:rsid w:val="007826A6"/>
    <w:rsid w:val="00784F5B"/>
    <w:rsid w:val="00791036"/>
    <w:rsid w:val="00793DDE"/>
    <w:rsid w:val="00794349"/>
    <w:rsid w:val="007957A7"/>
    <w:rsid w:val="007C07AD"/>
    <w:rsid w:val="007C149D"/>
    <w:rsid w:val="007C2762"/>
    <w:rsid w:val="007C3306"/>
    <w:rsid w:val="007C414E"/>
    <w:rsid w:val="007E1999"/>
    <w:rsid w:val="007F5256"/>
    <w:rsid w:val="00804CA5"/>
    <w:rsid w:val="00804FFE"/>
    <w:rsid w:val="00817367"/>
    <w:rsid w:val="008312AC"/>
    <w:rsid w:val="00840864"/>
    <w:rsid w:val="00843CA4"/>
    <w:rsid w:val="00850D9A"/>
    <w:rsid w:val="00853601"/>
    <w:rsid w:val="00853A23"/>
    <w:rsid w:val="00854C08"/>
    <w:rsid w:val="008603DF"/>
    <w:rsid w:val="00860B72"/>
    <w:rsid w:val="008651C1"/>
    <w:rsid w:val="0086791F"/>
    <w:rsid w:val="008719F7"/>
    <w:rsid w:val="0088083C"/>
    <w:rsid w:val="00891E18"/>
    <w:rsid w:val="00895096"/>
    <w:rsid w:val="00895141"/>
    <w:rsid w:val="008974C3"/>
    <w:rsid w:val="008A0C29"/>
    <w:rsid w:val="008A22FF"/>
    <w:rsid w:val="008A2AF2"/>
    <w:rsid w:val="008A6380"/>
    <w:rsid w:val="008A647D"/>
    <w:rsid w:val="008A6792"/>
    <w:rsid w:val="008B222A"/>
    <w:rsid w:val="008B55BC"/>
    <w:rsid w:val="008C1F3C"/>
    <w:rsid w:val="008C2B68"/>
    <w:rsid w:val="008D114F"/>
    <w:rsid w:val="008D1D8A"/>
    <w:rsid w:val="008D248D"/>
    <w:rsid w:val="008D7520"/>
    <w:rsid w:val="008D7780"/>
    <w:rsid w:val="008E2DD1"/>
    <w:rsid w:val="008F1D6F"/>
    <w:rsid w:val="008F32C8"/>
    <w:rsid w:val="009040F7"/>
    <w:rsid w:val="009044B5"/>
    <w:rsid w:val="00904C38"/>
    <w:rsid w:val="00904D3A"/>
    <w:rsid w:val="00905B3F"/>
    <w:rsid w:val="0090663F"/>
    <w:rsid w:val="00910833"/>
    <w:rsid w:val="00911BAB"/>
    <w:rsid w:val="00912DE6"/>
    <w:rsid w:val="00920A81"/>
    <w:rsid w:val="00927769"/>
    <w:rsid w:val="0093350C"/>
    <w:rsid w:val="00934888"/>
    <w:rsid w:val="00942649"/>
    <w:rsid w:val="0094564F"/>
    <w:rsid w:val="00945C37"/>
    <w:rsid w:val="00951FB2"/>
    <w:rsid w:val="00954722"/>
    <w:rsid w:val="0095645C"/>
    <w:rsid w:val="009613CE"/>
    <w:rsid w:val="0096212E"/>
    <w:rsid w:val="009731FC"/>
    <w:rsid w:val="009754B1"/>
    <w:rsid w:val="00977220"/>
    <w:rsid w:val="009856CE"/>
    <w:rsid w:val="00986245"/>
    <w:rsid w:val="0099158B"/>
    <w:rsid w:val="009A1F1B"/>
    <w:rsid w:val="009A25B9"/>
    <w:rsid w:val="009B7BC9"/>
    <w:rsid w:val="009C20D7"/>
    <w:rsid w:val="009C49C7"/>
    <w:rsid w:val="009C4F37"/>
    <w:rsid w:val="009C5F28"/>
    <w:rsid w:val="009C6F30"/>
    <w:rsid w:val="009D0133"/>
    <w:rsid w:val="009D2609"/>
    <w:rsid w:val="009D6012"/>
    <w:rsid w:val="009E0655"/>
    <w:rsid w:val="009F435B"/>
    <w:rsid w:val="009F5685"/>
    <w:rsid w:val="009F748E"/>
    <w:rsid w:val="00A075EF"/>
    <w:rsid w:val="00A1255D"/>
    <w:rsid w:val="00A30BEC"/>
    <w:rsid w:val="00A3233B"/>
    <w:rsid w:val="00A3716D"/>
    <w:rsid w:val="00A45EDF"/>
    <w:rsid w:val="00A463E2"/>
    <w:rsid w:val="00A516C7"/>
    <w:rsid w:val="00A5274E"/>
    <w:rsid w:val="00A533AD"/>
    <w:rsid w:val="00A605BE"/>
    <w:rsid w:val="00A60CB2"/>
    <w:rsid w:val="00A627C8"/>
    <w:rsid w:val="00A63B21"/>
    <w:rsid w:val="00A71599"/>
    <w:rsid w:val="00A828BA"/>
    <w:rsid w:val="00A863C0"/>
    <w:rsid w:val="00A86EE6"/>
    <w:rsid w:val="00A922D9"/>
    <w:rsid w:val="00A93E3F"/>
    <w:rsid w:val="00A9462A"/>
    <w:rsid w:val="00AA0895"/>
    <w:rsid w:val="00AA36D1"/>
    <w:rsid w:val="00AA42AE"/>
    <w:rsid w:val="00AA5ED0"/>
    <w:rsid w:val="00AB336B"/>
    <w:rsid w:val="00AB422D"/>
    <w:rsid w:val="00AB5960"/>
    <w:rsid w:val="00AB644D"/>
    <w:rsid w:val="00AD051D"/>
    <w:rsid w:val="00AD05ED"/>
    <w:rsid w:val="00AD138B"/>
    <w:rsid w:val="00AD13D8"/>
    <w:rsid w:val="00AD2A69"/>
    <w:rsid w:val="00AD659C"/>
    <w:rsid w:val="00AE0857"/>
    <w:rsid w:val="00AE2AF0"/>
    <w:rsid w:val="00AE4565"/>
    <w:rsid w:val="00AF17FC"/>
    <w:rsid w:val="00B00228"/>
    <w:rsid w:val="00B004A8"/>
    <w:rsid w:val="00B00672"/>
    <w:rsid w:val="00B02331"/>
    <w:rsid w:val="00B02E3B"/>
    <w:rsid w:val="00B0411E"/>
    <w:rsid w:val="00B04E3A"/>
    <w:rsid w:val="00B0520C"/>
    <w:rsid w:val="00B058EA"/>
    <w:rsid w:val="00B157D5"/>
    <w:rsid w:val="00B22FFC"/>
    <w:rsid w:val="00B230C3"/>
    <w:rsid w:val="00B27F42"/>
    <w:rsid w:val="00B40FA9"/>
    <w:rsid w:val="00B4368B"/>
    <w:rsid w:val="00B43C3D"/>
    <w:rsid w:val="00B44D21"/>
    <w:rsid w:val="00B45F66"/>
    <w:rsid w:val="00B54F26"/>
    <w:rsid w:val="00B646E5"/>
    <w:rsid w:val="00B67E2E"/>
    <w:rsid w:val="00B760BE"/>
    <w:rsid w:val="00B831B4"/>
    <w:rsid w:val="00B86186"/>
    <w:rsid w:val="00B95E16"/>
    <w:rsid w:val="00BA18D6"/>
    <w:rsid w:val="00BB323F"/>
    <w:rsid w:val="00BC017D"/>
    <w:rsid w:val="00BC1245"/>
    <w:rsid w:val="00BD5304"/>
    <w:rsid w:val="00BF0313"/>
    <w:rsid w:val="00BF1804"/>
    <w:rsid w:val="00BF3884"/>
    <w:rsid w:val="00BF6BFB"/>
    <w:rsid w:val="00BF6F21"/>
    <w:rsid w:val="00C029BA"/>
    <w:rsid w:val="00C02CE9"/>
    <w:rsid w:val="00C20EE9"/>
    <w:rsid w:val="00C214C3"/>
    <w:rsid w:val="00C30E96"/>
    <w:rsid w:val="00C36B45"/>
    <w:rsid w:val="00C45C8B"/>
    <w:rsid w:val="00C51D13"/>
    <w:rsid w:val="00C570B2"/>
    <w:rsid w:val="00C631F8"/>
    <w:rsid w:val="00C63731"/>
    <w:rsid w:val="00C645D2"/>
    <w:rsid w:val="00C650DB"/>
    <w:rsid w:val="00C72FFB"/>
    <w:rsid w:val="00C7477B"/>
    <w:rsid w:val="00C81797"/>
    <w:rsid w:val="00C83441"/>
    <w:rsid w:val="00C87528"/>
    <w:rsid w:val="00C87798"/>
    <w:rsid w:val="00C91B9D"/>
    <w:rsid w:val="00C92D04"/>
    <w:rsid w:val="00C95164"/>
    <w:rsid w:val="00CA1E4C"/>
    <w:rsid w:val="00CA5E9E"/>
    <w:rsid w:val="00CA7DD4"/>
    <w:rsid w:val="00CB15B4"/>
    <w:rsid w:val="00CB3BA9"/>
    <w:rsid w:val="00CB431C"/>
    <w:rsid w:val="00CB45DA"/>
    <w:rsid w:val="00CC2266"/>
    <w:rsid w:val="00CC2709"/>
    <w:rsid w:val="00CD0033"/>
    <w:rsid w:val="00CE2BDB"/>
    <w:rsid w:val="00CF0DDB"/>
    <w:rsid w:val="00CF216F"/>
    <w:rsid w:val="00CF6AC7"/>
    <w:rsid w:val="00CF7866"/>
    <w:rsid w:val="00D02D17"/>
    <w:rsid w:val="00D15851"/>
    <w:rsid w:val="00D20635"/>
    <w:rsid w:val="00D21DCD"/>
    <w:rsid w:val="00D2235F"/>
    <w:rsid w:val="00D229E2"/>
    <w:rsid w:val="00D265AF"/>
    <w:rsid w:val="00D435F8"/>
    <w:rsid w:val="00D43E78"/>
    <w:rsid w:val="00D51BF1"/>
    <w:rsid w:val="00D57990"/>
    <w:rsid w:val="00D62E53"/>
    <w:rsid w:val="00D63EF7"/>
    <w:rsid w:val="00D6794F"/>
    <w:rsid w:val="00D75344"/>
    <w:rsid w:val="00D76135"/>
    <w:rsid w:val="00D7684B"/>
    <w:rsid w:val="00D823E4"/>
    <w:rsid w:val="00D8684F"/>
    <w:rsid w:val="00D86EC9"/>
    <w:rsid w:val="00D97A23"/>
    <w:rsid w:val="00DB1459"/>
    <w:rsid w:val="00DB34DD"/>
    <w:rsid w:val="00DB6C36"/>
    <w:rsid w:val="00DC1777"/>
    <w:rsid w:val="00DC3F89"/>
    <w:rsid w:val="00DD0218"/>
    <w:rsid w:val="00DD02D3"/>
    <w:rsid w:val="00DE0474"/>
    <w:rsid w:val="00DE1C69"/>
    <w:rsid w:val="00DF36CA"/>
    <w:rsid w:val="00E069C6"/>
    <w:rsid w:val="00E07329"/>
    <w:rsid w:val="00E166A6"/>
    <w:rsid w:val="00E176F7"/>
    <w:rsid w:val="00E30B96"/>
    <w:rsid w:val="00E344EF"/>
    <w:rsid w:val="00E40EA6"/>
    <w:rsid w:val="00E410D6"/>
    <w:rsid w:val="00E411F4"/>
    <w:rsid w:val="00E42262"/>
    <w:rsid w:val="00E44A83"/>
    <w:rsid w:val="00E46D3B"/>
    <w:rsid w:val="00E46D9A"/>
    <w:rsid w:val="00E50B13"/>
    <w:rsid w:val="00E52853"/>
    <w:rsid w:val="00E52EFF"/>
    <w:rsid w:val="00E5305F"/>
    <w:rsid w:val="00E559FD"/>
    <w:rsid w:val="00E5751E"/>
    <w:rsid w:val="00E578EA"/>
    <w:rsid w:val="00E57C2C"/>
    <w:rsid w:val="00E62525"/>
    <w:rsid w:val="00E772C4"/>
    <w:rsid w:val="00E81190"/>
    <w:rsid w:val="00E9129D"/>
    <w:rsid w:val="00E9166C"/>
    <w:rsid w:val="00E92CC8"/>
    <w:rsid w:val="00E9734F"/>
    <w:rsid w:val="00EA2DDC"/>
    <w:rsid w:val="00EA42EC"/>
    <w:rsid w:val="00EA592B"/>
    <w:rsid w:val="00EB0061"/>
    <w:rsid w:val="00EB1D71"/>
    <w:rsid w:val="00EC150F"/>
    <w:rsid w:val="00EC2305"/>
    <w:rsid w:val="00EC342C"/>
    <w:rsid w:val="00EC345E"/>
    <w:rsid w:val="00EC5093"/>
    <w:rsid w:val="00EC5474"/>
    <w:rsid w:val="00EC6D23"/>
    <w:rsid w:val="00EC77E5"/>
    <w:rsid w:val="00ED3CCF"/>
    <w:rsid w:val="00ED45D1"/>
    <w:rsid w:val="00ED6B57"/>
    <w:rsid w:val="00ED773C"/>
    <w:rsid w:val="00EE01DF"/>
    <w:rsid w:val="00EE5166"/>
    <w:rsid w:val="00EE5FAC"/>
    <w:rsid w:val="00EF2995"/>
    <w:rsid w:val="00EF5801"/>
    <w:rsid w:val="00EF6825"/>
    <w:rsid w:val="00F00491"/>
    <w:rsid w:val="00F01AE0"/>
    <w:rsid w:val="00F079EE"/>
    <w:rsid w:val="00F07ACD"/>
    <w:rsid w:val="00F140DA"/>
    <w:rsid w:val="00F20CF7"/>
    <w:rsid w:val="00F24A2E"/>
    <w:rsid w:val="00F25FD6"/>
    <w:rsid w:val="00F30A4F"/>
    <w:rsid w:val="00F323B1"/>
    <w:rsid w:val="00F35EF2"/>
    <w:rsid w:val="00F41A0B"/>
    <w:rsid w:val="00F41CE0"/>
    <w:rsid w:val="00F51D5B"/>
    <w:rsid w:val="00F52812"/>
    <w:rsid w:val="00F52E44"/>
    <w:rsid w:val="00F53E12"/>
    <w:rsid w:val="00F555A5"/>
    <w:rsid w:val="00F55B90"/>
    <w:rsid w:val="00F62353"/>
    <w:rsid w:val="00F71282"/>
    <w:rsid w:val="00F73236"/>
    <w:rsid w:val="00F74AE3"/>
    <w:rsid w:val="00F75AF0"/>
    <w:rsid w:val="00F75DBE"/>
    <w:rsid w:val="00F83376"/>
    <w:rsid w:val="00F86B93"/>
    <w:rsid w:val="00F947C4"/>
    <w:rsid w:val="00F961E8"/>
    <w:rsid w:val="00F96284"/>
    <w:rsid w:val="00F96D2E"/>
    <w:rsid w:val="00F97E99"/>
    <w:rsid w:val="00FA08D9"/>
    <w:rsid w:val="00FA206C"/>
    <w:rsid w:val="00FB0086"/>
    <w:rsid w:val="00FB2715"/>
    <w:rsid w:val="00FB77D0"/>
    <w:rsid w:val="00FC17D1"/>
    <w:rsid w:val="00FD1B02"/>
    <w:rsid w:val="00FD6D72"/>
    <w:rsid w:val="00FE050C"/>
    <w:rsid w:val="00FE07B3"/>
    <w:rsid w:val="00FE272A"/>
    <w:rsid w:val="00FE5DE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56322574">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30597874">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68566295">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Lady of Grace Nursing Home</Home>
    <Signed xmlns="a8338b6e-77a6-4851-82b6-98166143ffdd" xsi:nil="true"/>
    <Uploaded xmlns="a8338b6e-77a6-4851-82b6-98166143ffdd">true</Uploaded>
    <Management_x0020_Company xmlns="a8338b6e-77a6-4851-82b6-98166143ffdd" xsi:nil="true"/>
    <Doc_x0020_Date xmlns="a8338b6e-77a6-4851-82b6-98166143ffdd">2022-03-18T05:25:52+00:00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EDE9A0A5-7CF4-DC11-AD41-005056922186</Home_x0020_ID>
    <State xmlns="a8338b6e-77a6-4851-82b6-98166143ffdd" xsi:nil="true"/>
    <Doc_x0020_Sent_Received_x0020_Date xmlns="a8338b6e-77a6-4851-82b6-98166143ffdd">2022-03-18T00:00:00+00:00</Doc_x0020_Sent_Received_x0020_Date>
    <Activity_x0020_ID xmlns="a8338b6e-77a6-4851-82b6-98166143ffdd">0B8A32E3-BAA7-EB11-9637-005056922186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C4BC-3B7F-42E3-A7B6-425E5031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a8338b6e-77a6-4851-82b6-98166143ffdd"/>
  </ds:schemaRefs>
</ds:datastoreItem>
</file>

<file path=customXml/itemProps4.xml><?xml version="1.0" encoding="utf-8"?>
<ds:datastoreItem xmlns:ds="http://schemas.openxmlformats.org/officeDocument/2006/customXml" ds:itemID="{DAE0EC83-5C59-40EF-8C11-DC88974F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8264</Words>
  <Characters>47105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2022-06-07T23:19:00Z</dcterms:created>
  <dcterms:modified xsi:type="dcterms:W3CDTF">2022-06-07T23:20:00Z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