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06CBE0D"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89526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F406A5" w:rsidRDefault="00142FF8" w:rsidP="00142FF8">
            <w:pPr>
              <w:pStyle w:val="CoverHeading"/>
              <w:rPr>
                <w:rFonts w:ascii="Arial" w:hAnsi="Arial" w:cs="Arial"/>
                <w:color w:val="auto"/>
                <w:sz w:val="24"/>
              </w:rPr>
            </w:pPr>
            <w:r w:rsidRPr="00F406A5">
              <w:rPr>
                <w:rFonts w:ascii="Arial" w:hAnsi="Arial" w:cs="Arial"/>
                <w:color w:val="auto"/>
                <w:sz w:val="24"/>
              </w:rPr>
              <w:t>Name of service:</w:t>
            </w:r>
          </w:p>
        </w:tc>
        <w:tc>
          <w:tcPr>
            <w:tcW w:w="4814" w:type="dxa"/>
          </w:tcPr>
          <w:p w14:paraId="5C63AD64" w14:textId="77777777" w:rsidR="00142FF8" w:rsidRPr="00F406A5"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Performance report date: </w:t>
            </w:r>
          </w:p>
        </w:tc>
      </w:tr>
      <w:tr w:rsidR="00F63CC9" w:rsidRPr="0089526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45AAB96" w:rsidR="00F63CC9" w:rsidRPr="00F406A5" w:rsidRDefault="003E1D82" w:rsidP="00F63CC9">
            <w:pPr>
              <w:pStyle w:val="ListBullet"/>
              <w:numPr>
                <w:ilvl w:val="0"/>
                <w:numId w:val="0"/>
              </w:numPr>
              <w:spacing w:before="0" w:after="120" w:line="22" w:lineRule="atLeast"/>
              <w:rPr>
                <w:rFonts w:ascii="Arial" w:hAnsi="Arial" w:cs="Arial"/>
                <w:color w:val="auto"/>
              </w:rPr>
            </w:pPr>
            <w:bookmarkStart w:id="0" w:name="_Hlk110329641"/>
            <w:r w:rsidRPr="003E1D82">
              <w:rPr>
                <w:rFonts w:ascii="Arial" w:hAnsi="Arial" w:cs="Arial"/>
                <w:color w:val="auto"/>
              </w:rPr>
              <w:t>Lemongrove Gardens Hostel</w:t>
            </w:r>
          </w:p>
        </w:tc>
        <w:tc>
          <w:tcPr>
            <w:tcW w:w="4814" w:type="dxa"/>
          </w:tcPr>
          <w:p w14:paraId="02F1E98D" w14:textId="7B167140" w:rsidR="00F63CC9" w:rsidRPr="00F406A5" w:rsidRDefault="009D1790"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w:t>
            </w:r>
            <w:r w:rsidR="00F63CC9" w:rsidRPr="00F406A5">
              <w:rPr>
                <w:rFonts w:ascii="Arial" w:hAnsi="Arial" w:cs="Arial"/>
                <w:color w:val="auto"/>
              </w:rPr>
              <w:t xml:space="preserve"> </w:t>
            </w:r>
            <w:r w:rsidR="00F456B2">
              <w:rPr>
                <w:rFonts w:ascii="Arial" w:hAnsi="Arial" w:cs="Arial"/>
                <w:color w:val="auto"/>
              </w:rPr>
              <w:t xml:space="preserve">September </w:t>
            </w:r>
            <w:r w:rsidR="00F63CC9" w:rsidRPr="00F406A5">
              <w:rPr>
                <w:rFonts w:ascii="Arial" w:hAnsi="Arial" w:cs="Arial"/>
                <w:color w:val="auto"/>
              </w:rPr>
              <w:t>2022</w:t>
            </w:r>
          </w:p>
        </w:tc>
      </w:tr>
      <w:bookmarkEnd w:id="0"/>
      <w:tr w:rsidR="00F63CC9" w:rsidRPr="0089526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Commission ID:</w:t>
            </w:r>
          </w:p>
        </w:tc>
        <w:tc>
          <w:tcPr>
            <w:tcW w:w="4814" w:type="dxa"/>
          </w:tcPr>
          <w:p w14:paraId="4E0EDBE8"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Activity type: </w:t>
            </w:r>
          </w:p>
        </w:tc>
      </w:tr>
      <w:tr w:rsidR="00F63CC9" w:rsidRPr="0089526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22F5B34" w:rsidR="00F63CC9" w:rsidRPr="00F406A5" w:rsidRDefault="003E1D82" w:rsidP="00F63CC9">
            <w:pPr>
              <w:pStyle w:val="ListBullet"/>
              <w:numPr>
                <w:ilvl w:val="0"/>
                <w:numId w:val="0"/>
              </w:numPr>
              <w:spacing w:before="0" w:after="120" w:line="22" w:lineRule="atLeast"/>
              <w:rPr>
                <w:rFonts w:ascii="Arial" w:hAnsi="Arial" w:cs="Arial"/>
                <w:color w:val="auto"/>
              </w:rPr>
            </w:pPr>
            <w:r>
              <w:rPr>
                <w:rFonts w:ascii="Arial" w:hAnsi="Arial" w:cs="Arial"/>
                <w:color w:val="auto"/>
              </w:rPr>
              <w:t>0211</w:t>
            </w:r>
          </w:p>
        </w:tc>
        <w:tc>
          <w:tcPr>
            <w:tcW w:w="4814" w:type="dxa"/>
          </w:tcPr>
          <w:p w14:paraId="322F44D1" w14:textId="62A723FB" w:rsidR="00F63CC9" w:rsidRPr="00F406A5" w:rsidRDefault="00F63CC9"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6A5">
              <w:rPr>
                <w:rFonts w:ascii="Arial" w:hAnsi="Arial" w:cs="Arial"/>
                <w:color w:val="auto"/>
              </w:rPr>
              <w:t>Site audit</w:t>
            </w:r>
          </w:p>
        </w:tc>
      </w:tr>
      <w:tr w:rsidR="00F63CC9" w:rsidRPr="0089526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 xml:space="preserve">Approved provider: </w:t>
            </w:r>
          </w:p>
        </w:tc>
        <w:tc>
          <w:tcPr>
            <w:tcW w:w="4814" w:type="dxa"/>
          </w:tcPr>
          <w:p w14:paraId="48B56AC4"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Activity date:</w:t>
            </w:r>
          </w:p>
        </w:tc>
      </w:tr>
      <w:tr w:rsidR="00F63CC9" w:rsidRPr="0089526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C0A55C7" w:rsidR="00F63CC9" w:rsidRPr="00F406A5" w:rsidRDefault="003E1D82" w:rsidP="00F63CC9">
            <w:pPr>
              <w:pStyle w:val="ListBullet"/>
              <w:numPr>
                <w:ilvl w:val="0"/>
                <w:numId w:val="0"/>
              </w:numPr>
              <w:spacing w:before="0" w:after="120" w:line="22" w:lineRule="atLeast"/>
              <w:rPr>
                <w:rFonts w:ascii="Arial" w:hAnsi="Arial" w:cs="Arial"/>
                <w:color w:val="auto"/>
              </w:rPr>
            </w:pPr>
            <w:r w:rsidRPr="003E1D82">
              <w:rPr>
                <w:rFonts w:ascii="Arial" w:hAnsi="Arial" w:cs="Arial"/>
                <w:color w:val="auto"/>
              </w:rPr>
              <w:t>Anglican Community Services</w:t>
            </w:r>
          </w:p>
        </w:tc>
        <w:tc>
          <w:tcPr>
            <w:tcW w:w="4814" w:type="dxa"/>
          </w:tcPr>
          <w:p w14:paraId="340AC78C" w14:textId="43A97ECF" w:rsidR="00F63CC9" w:rsidRPr="00F406A5" w:rsidRDefault="00F456B2"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56B2">
              <w:rPr>
                <w:rFonts w:ascii="Arial" w:hAnsi="Arial" w:cs="Arial"/>
                <w:color w:val="auto"/>
              </w:rPr>
              <w:t>17 August 2022 to 19 August 2022</w:t>
            </w:r>
          </w:p>
        </w:tc>
      </w:tr>
    </w:tbl>
    <w:p w14:paraId="1B22B85B" w14:textId="77777777" w:rsidR="00F33CE8" w:rsidRPr="00895265" w:rsidRDefault="00F33CE8">
      <w:pPr>
        <w:rPr>
          <w:rFonts w:ascii="Arial" w:hAnsi="Arial" w:cs="Arial"/>
        </w:rPr>
      </w:pPr>
    </w:p>
    <w:p w14:paraId="2149D9D3" w14:textId="7CB16C39" w:rsidR="00576605" w:rsidRPr="00B57550" w:rsidRDefault="004A632F" w:rsidP="00B57550">
      <w:pPr>
        <w:spacing w:after="240" w:line="22" w:lineRule="atLeast"/>
        <w:rPr>
          <w:rFonts w:ascii="Arial" w:hAnsi="Arial" w:cs="Arial"/>
        </w:rPr>
      </w:pPr>
      <w:r w:rsidRPr="00895265">
        <w:rPr>
          <w:rFonts w:ascii="Arial" w:hAnsi="Arial" w:cs="Arial"/>
        </w:rPr>
        <w:t>This Performance Report</w:t>
      </w:r>
      <w:r w:rsidRPr="00895265">
        <w:rPr>
          <w:rFonts w:ascii="Arial" w:hAnsi="Arial" w:cs="Arial"/>
          <w:b/>
        </w:rPr>
        <w:t xml:space="preserve"> i</w:t>
      </w:r>
      <w:r w:rsidR="002E13F9" w:rsidRPr="00895265">
        <w:rPr>
          <w:rFonts w:ascii="Arial" w:hAnsi="Arial" w:cs="Arial"/>
          <w:b/>
        </w:rPr>
        <w:t>s</w:t>
      </w:r>
      <w:r w:rsidRPr="00895265">
        <w:rPr>
          <w:rFonts w:ascii="Arial" w:hAnsi="Arial" w:cs="Arial"/>
          <w:b/>
        </w:rPr>
        <w:t xml:space="preserve"> published</w:t>
      </w:r>
      <w:r w:rsidRPr="00895265">
        <w:rPr>
          <w:rFonts w:ascii="Arial" w:hAnsi="Arial" w:cs="Arial"/>
        </w:rPr>
        <w:t xml:space="preserve"> on the Aged Care Quality and Safety Commission’s </w:t>
      </w:r>
      <w:r w:rsidR="005666EE" w:rsidRPr="00895265">
        <w:rPr>
          <w:rFonts w:ascii="Arial" w:hAnsi="Arial" w:cs="Arial"/>
        </w:rPr>
        <w:t xml:space="preserve">(the </w:t>
      </w:r>
      <w:r w:rsidR="005666EE" w:rsidRPr="00895265">
        <w:rPr>
          <w:rFonts w:ascii="Arial" w:hAnsi="Arial" w:cs="Arial"/>
          <w:b/>
        </w:rPr>
        <w:t>Commission</w:t>
      </w:r>
      <w:r w:rsidR="005666EE" w:rsidRPr="00895265">
        <w:rPr>
          <w:rFonts w:ascii="Arial" w:hAnsi="Arial" w:cs="Arial"/>
        </w:rPr>
        <w:t>)</w:t>
      </w:r>
      <w:r w:rsidRPr="00895265">
        <w:rPr>
          <w:rFonts w:ascii="Arial" w:hAnsi="Arial" w:cs="Arial"/>
        </w:rPr>
        <w:t xml:space="preserve"> website under the Aged Care Quality and Safety Commission Rules 2018.</w:t>
      </w:r>
      <w:r w:rsidR="00420441">
        <w:rPr>
          <w:rFonts w:asciiTheme="majorHAnsi" w:hAnsiTheme="majorHAnsi"/>
        </w:rPr>
        <w:br w:type="page"/>
      </w:r>
    </w:p>
    <w:p w14:paraId="695EB195" w14:textId="733FC584" w:rsidR="0077396A" w:rsidRPr="00895265" w:rsidRDefault="0030717A" w:rsidP="008C3894">
      <w:pPr>
        <w:spacing w:after="240" w:line="22" w:lineRule="atLeast"/>
        <w:textAlignment w:val="baseline"/>
        <w:rPr>
          <w:rFonts w:ascii="Arial" w:eastAsiaTheme="majorEastAsia" w:hAnsi="Arial" w:cs="Arial"/>
          <w:b/>
          <w:bCs/>
        </w:rPr>
      </w:pPr>
      <w:r w:rsidRPr="00895265">
        <w:rPr>
          <w:rFonts w:ascii="Arial" w:eastAsiaTheme="majorEastAsia" w:hAnsi="Arial" w:cs="Arial"/>
          <w:b/>
          <w:bCs/>
        </w:rPr>
        <w:lastRenderedPageBreak/>
        <w:t xml:space="preserve">This </w:t>
      </w:r>
      <w:r w:rsidR="00C37EB8" w:rsidRPr="00895265">
        <w:rPr>
          <w:rFonts w:ascii="Arial" w:eastAsiaTheme="majorEastAsia" w:hAnsi="Arial" w:cs="Arial"/>
          <w:b/>
          <w:bCs/>
        </w:rPr>
        <w:t>p</w:t>
      </w:r>
      <w:r w:rsidR="0077396A" w:rsidRPr="00895265">
        <w:rPr>
          <w:rFonts w:ascii="Arial" w:eastAsiaTheme="majorEastAsia" w:hAnsi="Arial" w:cs="Arial"/>
          <w:b/>
          <w:bCs/>
        </w:rPr>
        <w:t xml:space="preserve">erformance </w:t>
      </w:r>
      <w:proofErr w:type="gramStart"/>
      <w:r w:rsidR="00C37EB8" w:rsidRPr="00895265">
        <w:rPr>
          <w:rFonts w:ascii="Arial" w:eastAsiaTheme="majorEastAsia" w:hAnsi="Arial" w:cs="Arial"/>
          <w:b/>
          <w:bCs/>
        </w:rPr>
        <w:t>r</w:t>
      </w:r>
      <w:r w:rsidR="0077396A" w:rsidRPr="00895265">
        <w:rPr>
          <w:rFonts w:ascii="Arial" w:eastAsiaTheme="majorEastAsia" w:hAnsi="Arial" w:cs="Arial"/>
          <w:b/>
          <w:bCs/>
        </w:rPr>
        <w:t>eport</w:t>
      </w:r>
      <w:proofErr w:type="gramEnd"/>
    </w:p>
    <w:p w14:paraId="240588A6" w14:textId="03295A17" w:rsidR="00AD071F" w:rsidRPr="00895265" w:rsidRDefault="00AD61A0" w:rsidP="008C3894">
      <w:pPr>
        <w:spacing w:after="240" w:line="22" w:lineRule="atLeast"/>
        <w:textAlignment w:val="baseline"/>
        <w:rPr>
          <w:rFonts w:ascii="Arial" w:hAnsi="Arial" w:cs="Arial"/>
        </w:rPr>
      </w:pPr>
      <w:bookmarkStart w:id="1" w:name="_Hlk103606969"/>
      <w:r w:rsidRPr="00895265">
        <w:rPr>
          <w:rFonts w:ascii="Arial" w:hAnsi="Arial" w:cs="Arial"/>
        </w:rPr>
        <w:t xml:space="preserve">This performance report for </w:t>
      </w:r>
      <w:r w:rsidR="00B57550" w:rsidRPr="003E1D82">
        <w:rPr>
          <w:rFonts w:ascii="Arial" w:hAnsi="Arial" w:cs="Arial"/>
          <w:color w:val="auto"/>
        </w:rPr>
        <w:t>Lemongrove Gardens Hostel</w:t>
      </w:r>
      <w:r w:rsidR="00B57550" w:rsidRPr="00895265">
        <w:rPr>
          <w:rFonts w:ascii="Arial" w:hAnsi="Arial" w:cs="Arial"/>
          <w:color w:val="auto"/>
        </w:rPr>
        <w:t xml:space="preserve"> </w:t>
      </w:r>
      <w:r w:rsidRPr="00895265">
        <w:rPr>
          <w:rFonts w:ascii="Arial" w:hAnsi="Arial" w:cs="Arial"/>
          <w:color w:val="auto"/>
        </w:rPr>
        <w:t>(</w:t>
      </w:r>
      <w:r w:rsidRPr="00895265">
        <w:rPr>
          <w:rFonts w:ascii="Arial" w:hAnsi="Arial" w:cs="Arial"/>
          <w:b/>
          <w:color w:val="auto"/>
        </w:rPr>
        <w:t>the service</w:t>
      </w:r>
      <w:r w:rsidRPr="00895265">
        <w:rPr>
          <w:rFonts w:ascii="Arial" w:hAnsi="Arial" w:cs="Arial"/>
          <w:color w:val="auto"/>
        </w:rPr>
        <w:t xml:space="preserve">) has been </w:t>
      </w:r>
      <w:r w:rsidR="000F4D89" w:rsidRPr="00895265">
        <w:rPr>
          <w:rFonts w:ascii="Arial" w:hAnsi="Arial" w:cs="Arial"/>
          <w:color w:val="auto"/>
        </w:rPr>
        <w:t xml:space="preserve">considered </w:t>
      </w:r>
      <w:r w:rsidRPr="00895265">
        <w:rPr>
          <w:rFonts w:ascii="Arial" w:hAnsi="Arial" w:cs="Arial"/>
          <w:color w:val="auto"/>
        </w:rPr>
        <w:t>by</w:t>
      </w:r>
      <w:r w:rsidRPr="00895265">
        <w:rPr>
          <w:rFonts w:ascii="Arial" w:hAnsi="Arial" w:cs="Arial"/>
          <w:color w:val="0000FF"/>
        </w:rPr>
        <w:t xml:space="preserve"> </w:t>
      </w:r>
      <w:r w:rsidR="009F5E27">
        <w:rPr>
          <w:rFonts w:ascii="Arial" w:hAnsi="Arial" w:cs="Arial"/>
          <w:color w:val="auto"/>
        </w:rPr>
        <w:t>Kathryn Spurrell</w:t>
      </w:r>
      <w:r w:rsidRPr="00895265">
        <w:rPr>
          <w:rFonts w:ascii="Arial" w:hAnsi="Arial" w:cs="Arial"/>
        </w:rPr>
        <w:t>, delegate of the Aged Care Quality and Safety Commissioner (Commissioner)</w:t>
      </w:r>
      <w:r w:rsidR="00161A79" w:rsidRPr="00895265">
        <w:rPr>
          <w:rStyle w:val="FootnoteReference"/>
          <w:rFonts w:ascii="Arial" w:hAnsi="Arial" w:cs="Arial"/>
          <w:sz w:val="24"/>
        </w:rPr>
        <w:footnoteReference w:id="2"/>
      </w:r>
      <w:r w:rsidRPr="00895265">
        <w:rPr>
          <w:rFonts w:ascii="Arial" w:hAnsi="Arial" w:cs="Arial"/>
        </w:rPr>
        <w:t xml:space="preserve">. </w:t>
      </w:r>
    </w:p>
    <w:bookmarkEnd w:id="1"/>
    <w:p w14:paraId="2C47A682" w14:textId="591341BA" w:rsidR="00AD5CEB" w:rsidRPr="00895265" w:rsidRDefault="00AD5CEB" w:rsidP="008C3894">
      <w:pPr>
        <w:spacing w:after="240" w:line="22" w:lineRule="atLeast"/>
        <w:rPr>
          <w:rFonts w:ascii="Arial" w:hAnsi="Arial" w:cs="Arial"/>
        </w:rPr>
      </w:pPr>
      <w:r w:rsidRPr="00895265">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895265">
        <w:rPr>
          <w:rFonts w:ascii="Arial" w:hAnsi="Arial" w:cs="Arial"/>
        </w:rPr>
        <w:t>s</w:t>
      </w:r>
      <w:r w:rsidRPr="00895265">
        <w:rPr>
          <w:rFonts w:ascii="Arial" w:hAnsi="Arial" w:cs="Arial"/>
        </w:rPr>
        <w:t xml:space="preserve"> and requirements are assessed as either compliant or non-compliant at the Standard and requirement level where applicable.</w:t>
      </w:r>
    </w:p>
    <w:p w14:paraId="3A7B6E6A" w14:textId="430D6A81" w:rsidR="00AD5CEB" w:rsidRPr="00895265" w:rsidRDefault="00AD5CEB" w:rsidP="008C3894">
      <w:pPr>
        <w:spacing w:after="240" w:line="22" w:lineRule="atLeast"/>
        <w:rPr>
          <w:rFonts w:ascii="Arial" w:hAnsi="Arial" w:cs="Arial"/>
          <w:color w:val="auto"/>
        </w:rPr>
      </w:pPr>
      <w:r w:rsidRPr="00895265">
        <w:rPr>
          <w:rFonts w:ascii="Arial" w:hAnsi="Arial" w:cs="Arial"/>
        </w:rPr>
        <w:t>The report also specifies any areas in which improvements must be made to ensure the Quality Standards are complied with.</w:t>
      </w:r>
    </w:p>
    <w:p w14:paraId="0D281BBB" w14:textId="64D1E04F" w:rsidR="00C25DBC" w:rsidRPr="00895265" w:rsidRDefault="00C25DBC" w:rsidP="008C3894">
      <w:pPr>
        <w:pStyle w:val="Heading1"/>
        <w:spacing w:before="0" w:after="240" w:line="22" w:lineRule="atLeast"/>
        <w:rPr>
          <w:rFonts w:ascii="Arial" w:hAnsi="Arial" w:cs="Arial"/>
          <w:sz w:val="24"/>
          <w:szCs w:val="24"/>
        </w:rPr>
      </w:pPr>
      <w:r w:rsidRPr="00895265">
        <w:rPr>
          <w:rFonts w:ascii="Arial" w:hAnsi="Arial" w:cs="Arial"/>
          <w:sz w:val="24"/>
          <w:szCs w:val="24"/>
        </w:rPr>
        <w:t>Material re</w:t>
      </w:r>
      <w:r w:rsidR="00C22E3E" w:rsidRPr="00895265">
        <w:rPr>
          <w:rFonts w:ascii="Arial" w:hAnsi="Arial" w:cs="Arial"/>
          <w:sz w:val="24"/>
          <w:szCs w:val="24"/>
        </w:rPr>
        <w:t>lied on</w:t>
      </w:r>
    </w:p>
    <w:p w14:paraId="3ECBDC86" w14:textId="77777777" w:rsidR="00B57550" w:rsidRPr="00895265" w:rsidRDefault="00B57550" w:rsidP="00B57550">
      <w:pPr>
        <w:spacing w:after="240" w:line="22" w:lineRule="atLeast"/>
        <w:rPr>
          <w:rFonts w:ascii="Arial" w:hAnsi="Arial" w:cs="Arial"/>
        </w:rPr>
      </w:pPr>
      <w:r w:rsidRPr="00895265">
        <w:rPr>
          <w:rFonts w:ascii="Arial" w:hAnsi="Arial" w:cs="Arial"/>
        </w:rPr>
        <w:t>The following information has been considered in preparing the performance report:</w:t>
      </w:r>
    </w:p>
    <w:p w14:paraId="2DD7E310" w14:textId="77777777" w:rsidR="00B57550" w:rsidRPr="00B67030" w:rsidRDefault="00B57550" w:rsidP="00B57550">
      <w:pPr>
        <w:pStyle w:val="ListParagraph"/>
        <w:numPr>
          <w:ilvl w:val="0"/>
          <w:numId w:val="34"/>
        </w:numPr>
        <w:spacing w:line="22" w:lineRule="atLeast"/>
        <w:ind w:left="714" w:hanging="357"/>
        <w:contextualSpacing w:val="0"/>
        <w:rPr>
          <w:rFonts w:ascii="Arial" w:hAnsi="Arial" w:cs="Arial"/>
          <w:color w:val="auto"/>
        </w:rPr>
      </w:pPr>
      <w:r w:rsidRPr="002A584A">
        <w:rPr>
          <w:rFonts w:ascii="Arial" w:hAnsi="Arial" w:cs="Arial"/>
        </w:rPr>
        <w:t>the Assessment Team’s report for the Site Audit; the Site Audit report</w:t>
      </w:r>
      <w:r w:rsidRPr="002A584A">
        <w:rPr>
          <w:rFonts w:ascii="Arial" w:hAnsi="Arial" w:cs="Arial"/>
          <w:color w:val="auto"/>
        </w:rPr>
        <w:t xml:space="preserve"> was informed by a site assessment, observations at the service, review of documents and interviews with staff, consumers/representatives and others</w:t>
      </w:r>
    </w:p>
    <w:p w14:paraId="6712599B" w14:textId="40B7CC4F" w:rsidR="009006D2" w:rsidRPr="00B57550" w:rsidRDefault="00B57550" w:rsidP="00B57550">
      <w:pPr>
        <w:pStyle w:val="ListParagraph"/>
        <w:numPr>
          <w:ilvl w:val="0"/>
          <w:numId w:val="34"/>
        </w:numPr>
        <w:rPr>
          <w:rFonts w:ascii="Arial" w:hAnsi="Arial" w:cs="Arial"/>
          <w:color w:val="auto"/>
        </w:rPr>
      </w:pPr>
      <w:r w:rsidRPr="002A584A">
        <w:rPr>
          <w:rFonts w:ascii="Arial" w:hAnsi="Arial" w:cs="Arial"/>
          <w:color w:val="auto"/>
        </w:rPr>
        <w:t>other information and intelligence held by the Commission in relation to the service.</w:t>
      </w:r>
      <w:r w:rsidR="009006D2" w:rsidRPr="00B57550">
        <w:rPr>
          <w:rFonts w:ascii="Arial" w:hAnsi="Arial" w:cs="Arial"/>
        </w:rPr>
        <w:br w:type="page"/>
      </w:r>
    </w:p>
    <w:p w14:paraId="37A49C6A" w14:textId="58E86909" w:rsidR="00985BBD" w:rsidRPr="00895265" w:rsidRDefault="00985BBD" w:rsidP="008C3894">
      <w:pPr>
        <w:pStyle w:val="Heading1"/>
        <w:spacing w:before="0" w:after="240" w:line="22" w:lineRule="atLeast"/>
        <w:rPr>
          <w:rFonts w:ascii="Arial" w:hAnsi="Arial" w:cs="Arial"/>
          <w:sz w:val="24"/>
          <w:szCs w:val="24"/>
        </w:rPr>
      </w:pPr>
      <w:r w:rsidRPr="00895265">
        <w:rPr>
          <w:rFonts w:ascii="Arial" w:hAnsi="Arial" w:cs="Arial"/>
          <w:sz w:val="24"/>
          <w:szCs w:val="24"/>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B57550" w:rsidRPr="00B57550" w14:paraId="147E424A" w14:textId="77777777" w:rsidTr="00965C0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6F001AE3" w14:textId="77777777" w:rsidR="00B57550" w:rsidRPr="00B57550" w:rsidRDefault="00B57550" w:rsidP="00093EF5">
            <w:pPr>
              <w:keepNext/>
              <w:spacing w:before="0" w:after="120" w:line="22" w:lineRule="atLeast"/>
              <w:ind w:right="-109"/>
              <w:rPr>
                <w:rFonts w:ascii="Arial" w:hAnsi="Arial" w:cs="Arial"/>
                <w:b w:val="0"/>
              </w:rPr>
            </w:pPr>
            <w:r w:rsidRPr="00B57550">
              <w:rPr>
                <w:rFonts w:ascii="Arial" w:hAnsi="Arial" w:cs="Arial"/>
                <w:color w:val="000000" w:themeColor="text1"/>
              </w:rPr>
              <w:t>Standard 1</w:t>
            </w:r>
            <w:r w:rsidRPr="00B57550">
              <w:rPr>
                <w:rFonts w:ascii="Arial" w:hAnsi="Arial" w:cs="Arial"/>
                <w:b w:val="0"/>
                <w:color w:val="000000" w:themeColor="text1"/>
              </w:rPr>
              <w:t xml:space="preserve"> Consumer dignity and choice</w:t>
            </w:r>
          </w:p>
        </w:tc>
        <w:tc>
          <w:tcPr>
            <w:tcW w:w="1498" w:type="pct"/>
            <w:shd w:val="clear" w:color="auto" w:fill="auto"/>
          </w:tcPr>
          <w:p w14:paraId="72146BF3" w14:textId="77777777" w:rsidR="00B57550" w:rsidRPr="00B57550" w:rsidRDefault="00B57550" w:rsidP="00093EF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57550">
              <w:rPr>
                <w:rFonts w:ascii="Arial" w:hAnsi="Arial" w:cs="Arial"/>
                <w:color w:val="auto"/>
              </w:rPr>
              <w:t>Compliant</w:t>
            </w:r>
          </w:p>
        </w:tc>
      </w:tr>
      <w:tr w:rsidR="00B57550" w:rsidRPr="00B57550" w14:paraId="6C16196D" w14:textId="77777777" w:rsidTr="00965C05">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4AC1D1D8" w14:textId="77777777" w:rsidR="00B57550" w:rsidRPr="00B57550" w:rsidRDefault="00B57550" w:rsidP="00093EF5">
            <w:pPr>
              <w:keepNext/>
              <w:spacing w:before="0" w:after="120" w:line="22" w:lineRule="atLeast"/>
              <w:ind w:right="-109"/>
              <w:rPr>
                <w:rFonts w:ascii="Arial" w:hAnsi="Arial" w:cs="Arial"/>
              </w:rPr>
            </w:pPr>
            <w:r w:rsidRPr="00B57550">
              <w:rPr>
                <w:rFonts w:ascii="Arial" w:hAnsi="Arial" w:cs="Arial"/>
                <w:b/>
              </w:rPr>
              <w:t>Standard 2</w:t>
            </w:r>
            <w:r w:rsidRPr="00B57550">
              <w:rPr>
                <w:rFonts w:ascii="Arial" w:hAnsi="Arial" w:cs="Arial"/>
              </w:rPr>
              <w:t xml:space="preserve"> Ongoing assessment and planning with consumers</w:t>
            </w:r>
          </w:p>
        </w:tc>
        <w:tc>
          <w:tcPr>
            <w:tcW w:w="1498" w:type="pct"/>
            <w:shd w:val="clear" w:color="auto" w:fill="auto"/>
          </w:tcPr>
          <w:p w14:paraId="089C37D2" w14:textId="77777777" w:rsidR="00B57550" w:rsidRPr="00B57550" w:rsidRDefault="00B57550" w:rsidP="00093E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57550">
              <w:rPr>
                <w:rFonts w:ascii="Arial" w:hAnsi="Arial" w:cs="Arial"/>
                <w:b/>
                <w:color w:val="auto"/>
              </w:rPr>
              <w:t>Compliant</w:t>
            </w:r>
          </w:p>
        </w:tc>
      </w:tr>
      <w:tr w:rsidR="00B57550" w:rsidRPr="00B57550" w14:paraId="19615957" w14:textId="77777777" w:rsidTr="00965C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26DA55E6" w14:textId="77777777" w:rsidR="00B57550" w:rsidRPr="00B57550" w:rsidRDefault="00B57550" w:rsidP="00093EF5">
            <w:pPr>
              <w:keepNext/>
              <w:spacing w:before="0" w:after="120" w:line="22" w:lineRule="atLeast"/>
              <w:rPr>
                <w:rFonts w:ascii="Arial" w:hAnsi="Arial" w:cs="Arial"/>
              </w:rPr>
            </w:pPr>
            <w:r w:rsidRPr="00B57550">
              <w:rPr>
                <w:rFonts w:ascii="Arial" w:hAnsi="Arial" w:cs="Arial"/>
                <w:b/>
              </w:rPr>
              <w:t>Standard 3</w:t>
            </w:r>
            <w:r w:rsidRPr="00B57550">
              <w:rPr>
                <w:rFonts w:ascii="Arial" w:hAnsi="Arial" w:cs="Arial"/>
              </w:rPr>
              <w:t xml:space="preserve"> Personal care and clinical care</w:t>
            </w:r>
          </w:p>
        </w:tc>
        <w:tc>
          <w:tcPr>
            <w:tcW w:w="1498" w:type="pct"/>
            <w:shd w:val="clear" w:color="auto" w:fill="auto"/>
          </w:tcPr>
          <w:p w14:paraId="211E103B" w14:textId="77777777" w:rsidR="00B57550" w:rsidRPr="00B57550" w:rsidRDefault="00B57550" w:rsidP="00093E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57550">
              <w:rPr>
                <w:rFonts w:ascii="Arial" w:hAnsi="Arial" w:cs="Arial"/>
                <w:b/>
                <w:color w:val="auto"/>
              </w:rPr>
              <w:t>Compliant</w:t>
            </w:r>
          </w:p>
        </w:tc>
      </w:tr>
      <w:tr w:rsidR="00B57550" w:rsidRPr="00B57550" w14:paraId="78E275E4" w14:textId="77777777" w:rsidTr="00965C05">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46AD1108" w14:textId="77777777" w:rsidR="00B57550" w:rsidRPr="00B57550" w:rsidRDefault="00B57550" w:rsidP="00093EF5">
            <w:pPr>
              <w:keepNext/>
              <w:spacing w:before="0" w:after="120" w:line="22" w:lineRule="atLeast"/>
              <w:rPr>
                <w:rFonts w:ascii="Arial" w:hAnsi="Arial" w:cs="Arial"/>
              </w:rPr>
            </w:pPr>
            <w:r w:rsidRPr="00B57550">
              <w:rPr>
                <w:rFonts w:ascii="Arial" w:hAnsi="Arial" w:cs="Arial"/>
                <w:b/>
              </w:rPr>
              <w:t>Standard 4</w:t>
            </w:r>
            <w:r w:rsidRPr="00B57550">
              <w:rPr>
                <w:rFonts w:ascii="Arial" w:hAnsi="Arial" w:cs="Arial"/>
              </w:rPr>
              <w:t xml:space="preserve"> Services and supports for daily living</w:t>
            </w:r>
          </w:p>
        </w:tc>
        <w:tc>
          <w:tcPr>
            <w:tcW w:w="1498" w:type="pct"/>
            <w:shd w:val="clear" w:color="auto" w:fill="auto"/>
          </w:tcPr>
          <w:p w14:paraId="7873431C" w14:textId="77777777" w:rsidR="00B57550" w:rsidRPr="00B57550" w:rsidRDefault="00B57550" w:rsidP="00093E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57550">
              <w:rPr>
                <w:rFonts w:ascii="Arial" w:hAnsi="Arial" w:cs="Arial"/>
                <w:b/>
                <w:color w:val="auto"/>
              </w:rPr>
              <w:t>Compliant</w:t>
            </w:r>
          </w:p>
        </w:tc>
      </w:tr>
      <w:tr w:rsidR="00B57550" w:rsidRPr="00B57550" w14:paraId="7CD4BF84" w14:textId="77777777" w:rsidTr="00965C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22D19B40" w14:textId="77777777" w:rsidR="00B57550" w:rsidRPr="00B57550" w:rsidRDefault="00B57550" w:rsidP="00093EF5">
            <w:pPr>
              <w:keepNext/>
              <w:spacing w:before="0" w:after="120" w:line="22" w:lineRule="atLeast"/>
              <w:rPr>
                <w:rFonts w:ascii="Arial" w:hAnsi="Arial" w:cs="Arial"/>
              </w:rPr>
            </w:pPr>
            <w:r w:rsidRPr="00B57550">
              <w:rPr>
                <w:rFonts w:ascii="Arial" w:hAnsi="Arial" w:cs="Arial"/>
                <w:b/>
              </w:rPr>
              <w:t>Standard 5</w:t>
            </w:r>
            <w:r w:rsidRPr="00B57550">
              <w:rPr>
                <w:rFonts w:ascii="Arial" w:hAnsi="Arial" w:cs="Arial"/>
              </w:rPr>
              <w:t xml:space="preserve"> Organisation’s service environment</w:t>
            </w:r>
          </w:p>
        </w:tc>
        <w:tc>
          <w:tcPr>
            <w:tcW w:w="1498" w:type="pct"/>
            <w:shd w:val="clear" w:color="auto" w:fill="auto"/>
          </w:tcPr>
          <w:p w14:paraId="5E3D9D9F" w14:textId="77777777" w:rsidR="00B57550" w:rsidRPr="00B57550" w:rsidRDefault="00B57550" w:rsidP="00093E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57550">
              <w:rPr>
                <w:rFonts w:ascii="Arial" w:hAnsi="Arial" w:cs="Arial"/>
                <w:b/>
                <w:color w:val="auto"/>
              </w:rPr>
              <w:t>Compliant</w:t>
            </w:r>
          </w:p>
        </w:tc>
      </w:tr>
      <w:tr w:rsidR="00B57550" w:rsidRPr="00B57550" w14:paraId="3667449C" w14:textId="77777777" w:rsidTr="00965C05">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8C4143B" w14:textId="77777777" w:rsidR="00B57550" w:rsidRPr="00B57550" w:rsidRDefault="00B57550" w:rsidP="00093EF5">
            <w:pPr>
              <w:keepNext/>
              <w:spacing w:before="0" w:after="120" w:line="22" w:lineRule="atLeast"/>
              <w:rPr>
                <w:rFonts w:ascii="Arial" w:hAnsi="Arial" w:cs="Arial"/>
              </w:rPr>
            </w:pPr>
            <w:r w:rsidRPr="00B57550">
              <w:rPr>
                <w:rFonts w:ascii="Arial" w:hAnsi="Arial" w:cs="Arial"/>
                <w:b/>
              </w:rPr>
              <w:t>Standard 6</w:t>
            </w:r>
            <w:r w:rsidRPr="00B57550">
              <w:rPr>
                <w:rFonts w:ascii="Arial" w:hAnsi="Arial" w:cs="Arial"/>
              </w:rPr>
              <w:t xml:space="preserve"> Feedback and Complaints</w:t>
            </w:r>
          </w:p>
        </w:tc>
        <w:tc>
          <w:tcPr>
            <w:tcW w:w="1498" w:type="pct"/>
            <w:shd w:val="clear" w:color="auto" w:fill="auto"/>
          </w:tcPr>
          <w:p w14:paraId="6548D6DA" w14:textId="77777777" w:rsidR="00B57550" w:rsidRPr="00B57550" w:rsidRDefault="00B57550" w:rsidP="00093E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57550">
              <w:rPr>
                <w:rFonts w:ascii="Arial" w:hAnsi="Arial" w:cs="Arial"/>
                <w:b/>
                <w:color w:val="auto"/>
              </w:rPr>
              <w:t>Compliant</w:t>
            </w:r>
          </w:p>
        </w:tc>
      </w:tr>
      <w:tr w:rsidR="00B57550" w:rsidRPr="00B57550" w14:paraId="043E270A" w14:textId="77777777" w:rsidTr="00965C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2BFDF3A" w14:textId="77777777" w:rsidR="00B57550" w:rsidRPr="00B57550" w:rsidRDefault="00B57550" w:rsidP="00093EF5">
            <w:pPr>
              <w:keepNext/>
              <w:spacing w:before="0" w:after="120" w:line="22" w:lineRule="atLeast"/>
              <w:rPr>
                <w:rFonts w:ascii="Arial" w:hAnsi="Arial" w:cs="Arial"/>
              </w:rPr>
            </w:pPr>
            <w:r w:rsidRPr="00B57550">
              <w:rPr>
                <w:rFonts w:ascii="Arial" w:hAnsi="Arial" w:cs="Arial"/>
                <w:b/>
              </w:rPr>
              <w:t>Standard 7</w:t>
            </w:r>
            <w:r w:rsidRPr="00B57550">
              <w:rPr>
                <w:rFonts w:ascii="Arial" w:hAnsi="Arial" w:cs="Arial"/>
              </w:rPr>
              <w:t xml:space="preserve"> Human resources</w:t>
            </w:r>
          </w:p>
        </w:tc>
        <w:tc>
          <w:tcPr>
            <w:tcW w:w="1498" w:type="pct"/>
            <w:shd w:val="clear" w:color="auto" w:fill="auto"/>
          </w:tcPr>
          <w:p w14:paraId="05E383A6" w14:textId="77777777" w:rsidR="00B57550" w:rsidRPr="00B57550" w:rsidRDefault="00B57550" w:rsidP="00093E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57550">
              <w:rPr>
                <w:rFonts w:ascii="Arial" w:hAnsi="Arial" w:cs="Arial"/>
                <w:b/>
                <w:color w:val="auto"/>
              </w:rPr>
              <w:t>Compliant</w:t>
            </w:r>
          </w:p>
        </w:tc>
      </w:tr>
      <w:tr w:rsidR="00B57550" w:rsidRPr="00B57550" w14:paraId="7AC0A75D" w14:textId="77777777" w:rsidTr="00965C05">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F6C52CB" w14:textId="77777777" w:rsidR="00B57550" w:rsidRPr="00B57550" w:rsidRDefault="00B57550" w:rsidP="00093EF5">
            <w:pPr>
              <w:keepNext/>
              <w:spacing w:before="0" w:after="120" w:line="22" w:lineRule="atLeast"/>
              <w:rPr>
                <w:rFonts w:ascii="Arial" w:hAnsi="Arial" w:cs="Arial"/>
              </w:rPr>
            </w:pPr>
            <w:r w:rsidRPr="00B57550">
              <w:rPr>
                <w:rFonts w:ascii="Arial" w:hAnsi="Arial" w:cs="Arial"/>
                <w:b/>
              </w:rPr>
              <w:t>Standard 8</w:t>
            </w:r>
            <w:r w:rsidRPr="00B57550">
              <w:rPr>
                <w:rFonts w:ascii="Arial" w:hAnsi="Arial" w:cs="Arial"/>
              </w:rPr>
              <w:t xml:space="preserve"> Organisational governance</w:t>
            </w:r>
          </w:p>
        </w:tc>
        <w:tc>
          <w:tcPr>
            <w:tcW w:w="1498" w:type="pct"/>
            <w:shd w:val="clear" w:color="auto" w:fill="auto"/>
          </w:tcPr>
          <w:p w14:paraId="59B11D5F" w14:textId="77777777" w:rsidR="00B57550" w:rsidRPr="00B57550" w:rsidRDefault="00B57550" w:rsidP="00093E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57550">
              <w:rPr>
                <w:rFonts w:ascii="Arial" w:hAnsi="Arial" w:cs="Arial"/>
                <w:b/>
                <w:color w:val="auto"/>
              </w:rPr>
              <w:t>Compliant</w:t>
            </w:r>
          </w:p>
        </w:tc>
      </w:tr>
    </w:tbl>
    <w:p w14:paraId="6CB82D8C" w14:textId="77777777" w:rsidR="00985BBD" w:rsidRPr="00895265" w:rsidRDefault="00985BBD" w:rsidP="00985BBD">
      <w:pPr>
        <w:rPr>
          <w:rFonts w:ascii="Arial" w:hAnsi="Arial" w:cs="Arial"/>
        </w:rPr>
      </w:pPr>
    </w:p>
    <w:p w14:paraId="70B83543" w14:textId="1E6E8909" w:rsidR="00AE2002" w:rsidRPr="00895265" w:rsidRDefault="00985BBD" w:rsidP="002D5918">
      <w:pPr>
        <w:spacing w:after="240" w:line="22" w:lineRule="atLeast"/>
        <w:rPr>
          <w:rFonts w:ascii="Arial" w:hAnsi="Arial" w:cs="Arial"/>
        </w:rPr>
      </w:pPr>
      <w:r w:rsidRPr="00895265">
        <w:rPr>
          <w:rFonts w:ascii="Arial" w:hAnsi="Arial" w:cs="Arial"/>
        </w:rPr>
        <w:t xml:space="preserve">A detailed assessment is provided </w:t>
      </w:r>
      <w:r w:rsidR="00F60755" w:rsidRPr="00895265">
        <w:rPr>
          <w:rFonts w:ascii="Arial" w:hAnsi="Arial" w:cs="Arial"/>
        </w:rPr>
        <w:t xml:space="preserve">later in this report </w:t>
      </w:r>
      <w:r w:rsidRPr="00895265">
        <w:rPr>
          <w:rFonts w:ascii="Arial" w:hAnsi="Arial" w:cs="Arial"/>
        </w:rPr>
        <w:t xml:space="preserve">for each </w:t>
      </w:r>
      <w:r w:rsidR="00582A6B" w:rsidRPr="00895265">
        <w:rPr>
          <w:rFonts w:ascii="Arial" w:hAnsi="Arial" w:cs="Arial"/>
        </w:rPr>
        <w:t>assessed S</w:t>
      </w:r>
      <w:r w:rsidRPr="00895265">
        <w:rPr>
          <w:rFonts w:ascii="Arial" w:hAnsi="Arial" w:cs="Arial"/>
        </w:rPr>
        <w:t>tandard</w:t>
      </w:r>
      <w:r w:rsidR="00AE2002" w:rsidRPr="00895265">
        <w:rPr>
          <w:rFonts w:ascii="Arial" w:hAnsi="Arial" w:cs="Arial"/>
        </w:rPr>
        <w:t>.</w:t>
      </w:r>
    </w:p>
    <w:p w14:paraId="3521DAFA" w14:textId="77777777" w:rsidR="00114EFB" w:rsidRPr="00B83D6B" w:rsidRDefault="00114EFB" w:rsidP="00114EFB">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3D57DD02" w14:textId="77777777" w:rsidR="00965C05" w:rsidRDefault="00965C05" w:rsidP="00341026">
      <w:pPr>
        <w:pStyle w:val="Heading1"/>
        <w:spacing w:before="120" w:after="240" w:line="22" w:lineRule="atLeast"/>
        <w:rPr>
          <w:rFonts w:ascii="Arial" w:hAnsi="Arial" w:cs="Arial"/>
          <w:szCs w:val="30"/>
        </w:rPr>
      </w:pPr>
      <w:r>
        <w:rPr>
          <w:rFonts w:ascii="Arial" w:hAnsi="Arial" w:cs="Arial"/>
          <w:szCs w:val="30"/>
        </w:rPr>
        <w:br w:type="page"/>
      </w:r>
    </w:p>
    <w:p w14:paraId="525EA8BE" w14:textId="64FF9DDC" w:rsidR="000A6B31" w:rsidRPr="00114EFB" w:rsidRDefault="000A6B31" w:rsidP="00341026">
      <w:pPr>
        <w:pStyle w:val="Heading1"/>
        <w:spacing w:before="120" w:after="240" w:line="22" w:lineRule="atLeast"/>
        <w:rPr>
          <w:rFonts w:ascii="Arial" w:hAnsi="Arial" w:cs="Arial"/>
          <w:szCs w:val="30"/>
        </w:rPr>
      </w:pPr>
      <w:r w:rsidRPr="00114EFB">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B57550" w:rsidRPr="00E934CC" w14:paraId="40DBE607" w14:textId="77777777" w:rsidTr="00093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86520A1" w14:textId="77777777" w:rsidR="00B57550" w:rsidRPr="00E934CC" w:rsidRDefault="00B57550" w:rsidP="00093EF5">
            <w:pPr>
              <w:spacing w:before="0" w:after="120" w:line="22" w:lineRule="atLeast"/>
              <w:rPr>
                <w:rFonts w:ascii="Arial" w:hAnsi="Arial" w:cs="Arial"/>
              </w:rPr>
            </w:pPr>
            <w:r w:rsidRPr="00E934CC">
              <w:rPr>
                <w:rFonts w:ascii="Arial" w:hAnsi="Arial" w:cs="Arial"/>
              </w:rPr>
              <w:t>Consumer dignity and choice</w:t>
            </w:r>
          </w:p>
        </w:tc>
        <w:tc>
          <w:tcPr>
            <w:tcW w:w="0" w:type="auto"/>
          </w:tcPr>
          <w:p w14:paraId="1AA180EE" w14:textId="77777777" w:rsidR="00B57550" w:rsidRPr="00E934CC" w:rsidRDefault="00B57550" w:rsidP="00093EF5">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rPr>
              <w:t>Compliant</w:t>
            </w:r>
          </w:p>
        </w:tc>
      </w:tr>
      <w:tr w:rsidR="00B57550" w:rsidRPr="00E934CC" w14:paraId="0BFAEB7E" w14:textId="77777777" w:rsidTr="00093EF5">
        <w:tc>
          <w:tcPr>
            <w:cnfStyle w:val="001000000000" w:firstRow="0" w:lastRow="0" w:firstColumn="1" w:lastColumn="0" w:oddVBand="0" w:evenVBand="0" w:oddHBand="0" w:evenHBand="0" w:firstRowFirstColumn="0" w:firstRowLastColumn="0" w:lastRowFirstColumn="0" w:lastRowLastColumn="0"/>
            <w:tcW w:w="0" w:type="auto"/>
          </w:tcPr>
          <w:p w14:paraId="4F1483E4" w14:textId="77777777" w:rsidR="00B57550" w:rsidRPr="00E934CC" w:rsidRDefault="00B57550" w:rsidP="00093EF5">
            <w:pPr>
              <w:spacing w:before="0" w:after="120" w:line="22" w:lineRule="atLeast"/>
              <w:rPr>
                <w:rFonts w:ascii="Arial" w:hAnsi="Arial" w:cs="Arial"/>
                <w:color w:val="auto"/>
              </w:rPr>
            </w:pPr>
            <w:r w:rsidRPr="00E934CC">
              <w:rPr>
                <w:rFonts w:ascii="Arial" w:hAnsi="Arial" w:cs="Arial"/>
                <w:color w:val="auto"/>
              </w:rPr>
              <w:t>Requirement 1(3)(a)</w:t>
            </w:r>
          </w:p>
        </w:tc>
        <w:tc>
          <w:tcPr>
            <w:tcW w:w="0" w:type="auto"/>
            <w:tcBorders>
              <w:left w:val="single" w:sz="4" w:space="0" w:color="auto"/>
              <w:right w:val="single" w:sz="4" w:space="0" w:color="auto"/>
            </w:tcBorders>
          </w:tcPr>
          <w:p w14:paraId="6114AA80" w14:textId="77777777" w:rsidR="00B57550" w:rsidRPr="00E934CC"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Each consumer is treated with dignity and respect, with their identity, culture and diversity valued.</w:t>
            </w:r>
          </w:p>
        </w:tc>
        <w:tc>
          <w:tcPr>
            <w:tcW w:w="0" w:type="auto"/>
            <w:tcBorders>
              <w:left w:val="single" w:sz="4" w:space="0" w:color="auto"/>
            </w:tcBorders>
          </w:tcPr>
          <w:p w14:paraId="70DDE72F" w14:textId="77777777" w:rsidR="00B57550" w:rsidRPr="00E934CC"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B57550" w:rsidRPr="00E934CC" w14:paraId="3E811ABB" w14:textId="77777777" w:rsidTr="00093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28E62A" w14:textId="77777777" w:rsidR="00B57550" w:rsidRPr="00E934CC" w:rsidRDefault="00B57550" w:rsidP="00093EF5">
            <w:pPr>
              <w:spacing w:line="22" w:lineRule="atLeast"/>
              <w:rPr>
                <w:rFonts w:ascii="Arial" w:hAnsi="Arial" w:cs="Arial"/>
                <w:color w:val="auto"/>
              </w:rPr>
            </w:pPr>
            <w:r w:rsidRPr="00E934CC">
              <w:rPr>
                <w:rFonts w:ascii="Arial" w:hAnsi="Arial" w:cs="Arial"/>
                <w:color w:val="auto"/>
              </w:rPr>
              <w:t>Requirement 1(3)(b)</w:t>
            </w:r>
          </w:p>
        </w:tc>
        <w:tc>
          <w:tcPr>
            <w:tcW w:w="0" w:type="auto"/>
            <w:tcBorders>
              <w:left w:val="nil"/>
              <w:right w:val="single" w:sz="4" w:space="0" w:color="auto"/>
            </w:tcBorders>
          </w:tcPr>
          <w:p w14:paraId="2012A53D" w14:textId="77777777" w:rsidR="00B57550" w:rsidRPr="00E934CC"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Care and services are culturally safe</w:t>
            </w:r>
          </w:p>
        </w:tc>
        <w:tc>
          <w:tcPr>
            <w:tcW w:w="0" w:type="auto"/>
            <w:tcBorders>
              <w:left w:val="single" w:sz="4" w:space="0" w:color="auto"/>
            </w:tcBorders>
          </w:tcPr>
          <w:p w14:paraId="0659CFAF" w14:textId="77777777" w:rsidR="00B57550" w:rsidRPr="00E934CC"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B57550" w:rsidRPr="00E934CC" w14:paraId="36D8AEC5" w14:textId="77777777" w:rsidTr="00093EF5">
        <w:tc>
          <w:tcPr>
            <w:cnfStyle w:val="001000000000" w:firstRow="0" w:lastRow="0" w:firstColumn="1" w:lastColumn="0" w:oddVBand="0" w:evenVBand="0" w:oddHBand="0" w:evenHBand="0" w:firstRowFirstColumn="0" w:firstRowLastColumn="0" w:lastRowFirstColumn="0" w:lastRowLastColumn="0"/>
            <w:tcW w:w="0" w:type="auto"/>
          </w:tcPr>
          <w:p w14:paraId="79EB4D93" w14:textId="77777777" w:rsidR="00B57550" w:rsidRPr="00E934CC" w:rsidRDefault="00B57550" w:rsidP="00093EF5">
            <w:pPr>
              <w:spacing w:line="22" w:lineRule="atLeast"/>
              <w:rPr>
                <w:rFonts w:ascii="Arial" w:hAnsi="Arial" w:cs="Arial"/>
                <w:color w:val="auto"/>
              </w:rPr>
            </w:pPr>
            <w:r w:rsidRPr="00E934CC">
              <w:rPr>
                <w:rFonts w:ascii="Arial" w:hAnsi="Arial" w:cs="Arial"/>
                <w:color w:val="auto"/>
              </w:rPr>
              <w:t>Requirement 1(3)(c)</w:t>
            </w:r>
          </w:p>
        </w:tc>
        <w:tc>
          <w:tcPr>
            <w:tcW w:w="0" w:type="auto"/>
            <w:tcBorders>
              <w:left w:val="single" w:sz="4" w:space="0" w:color="auto"/>
              <w:right w:val="single" w:sz="4" w:space="0" w:color="auto"/>
            </w:tcBorders>
          </w:tcPr>
          <w:p w14:paraId="530BF1D8" w14:textId="77777777" w:rsidR="00B57550" w:rsidRPr="00E934CC"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Each consumer is supported to exercise choice and independence, including to: </w:t>
            </w:r>
          </w:p>
          <w:p w14:paraId="0C49C59C" w14:textId="77777777" w:rsidR="00B57550" w:rsidRPr="00E934CC" w:rsidRDefault="00B57550" w:rsidP="00093EF5">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their own care and the way care and services are delivered; and</w:t>
            </w:r>
          </w:p>
          <w:p w14:paraId="052EB8DC" w14:textId="77777777" w:rsidR="00B57550" w:rsidRPr="00E934CC" w:rsidRDefault="00B57550" w:rsidP="00093EF5">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when family, friends, carers or others should be involved in their care; and</w:t>
            </w:r>
          </w:p>
          <w:p w14:paraId="6C767276" w14:textId="77777777" w:rsidR="00B57550" w:rsidRPr="00E934CC" w:rsidRDefault="00B57550" w:rsidP="00093EF5">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communicate their decisions; and </w:t>
            </w:r>
          </w:p>
          <w:p w14:paraId="17120EF5" w14:textId="77777777" w:rsidR="00B57550" w:rsidRPr="00E934CC" w:rsidRDefault="00B57550" w:rsidP="00093EF5">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connections with others and maintain relationships of choice, including intimate relationships.</w:t>
            </w:r>
          </w:p>
        </w:tc>
        <w:tc>
          <w:tcPr>
            <w:tcW w:w="0" w:type="auto"/>
            <w:tcBorders>
              <w:left w:val="single" w:sz="4" w:space="0" w:color="auto"/>
            </w:tcBorders>
          </w:tcPr>
          <w:p w14:paraId="2AD48AAC" w14:textId="77777777" w:rsidR="00B57550" w:rsidRPr="00E934CC"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B57550" w:rsidRPr="00E934CC" w14:paraId="175EC628" w14:textId="77777777" w:rsidTr="00093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57D94" w14:textId="77777777" w:rsidR="00B57550" w:rsidRPr="00E934CC" w:rsidRDefault="00B57550" w:rsidP="00093EF5">
            <w:pPr>
              <w:spacing w:line="22" w:lineRule="atLeast"/>
              <w:rPr>
                <w:rFonts w:ascii="Arial" w:hAnsi="Arial" w:cs="Arial"/>
                <w:color w:val="auto"/>
              </w:rPr>
            </w:pPr>
            <w:r w:rsidRPr="00E934CC">
              <w:rPr>
                <w:rFonts w:ascii="Arial" w:hAnsi="Arial" w:cs="Arial"/>
                <w:color w:val="auto"/>
              </w:rPr>
              <w:t>Requirement 1(3)(d)</w:t>
            </w:r>
          </w:p>
        </w:tc>
        <w:tc>
          <w:tcPr>
            <w:tcW w:w="0" w:type="auto"/>
            <w:tcBorders>
              <w:left w:val="nil"/>
              <w:right w:val="single" w:sz="4" w:space="0" w:color="auto"/>
            </w:tcBorders>
          </w:tcPr>
          <w:p w14:paraId="1A9F7195" w14:textId="77777777" w:rsidR="00B57550" w:rsidRPr="00E934CC"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Each consumer is supported to take risks to enable them to live the best life they can.</w:t>
            </w:r>
          </w:p>
        </w:tc>
        <w:tc>
          <w:tcPr>
            <w:tcW w:w="0" w:type="auto"/>
            <w:tcBorders>
              <w:left w:val="single" w:sz="4" w:space="0" w:color="auto"/>
            </w:tcBorders>
          </w:tcPr>
          <w:p w14:paraId="71D51A4C" w14:textId="77777777" w:rsidR="00B57550" w:rsidRPr="00E934CC" w:rsidRDefault="00B57550" w:rsidP="00093E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B57550" w:rsidRPr="00E934CC" w14:paraId="1C1059CC" w14:textId="77777777" w:rsidTr="00093EF5">
        <w:tc>
          <w:tcPr>
            <w:cnfStyle w:val="001000000000" w:firstRow="0" w:lastRow="0" w:firstColumn="1" w:lastColumn="0" w:oddVBand="0" w:evenVBand="0" w:oddHBand="0" w:evenHBand="0" w:firstRowFirstColumn="0" w:firstRowLastColumn="0" w:lastRowFirstColumn="0" w:lastRowLastColumn="0"/>
            <w:tcW w:w="0" w:type="auto"/>
          </w:tcPr>
          <w:p w14:paraId="29E4996A" w14:textId="77777777" w:rsidR="00B57550" w:rsidRPr="00E934CC" w:rsidRDefault="00B57550" w:rsidP="00093EF5">
            <w:pPr>
              <w:spacing w:line="22" w:lineRule="atLeast"/>
              <w:rPr>
                <w:rFonts w:ascii="Arial" w:hAnsi="Arial" w:cs="Arial"/>
                <w:color w:val="auto"/>
              </w:rPr>
            </w:pPr>
            <w:r w:rsidRPr="00E934CC">
              <w:rPr>
                <w:rFonts w:ascii="Arial" w:hAnsi="Arial" w:cs="Arial"/>
                <w:color w:val="auto"/>
              </w:rPr>
              <w:t>Requirement 1(3)(e)</w:t>
            </w:r>
          </w:p>
        </w:tc>
        <w:tc>
          <w:tcPr>
            <w:tcW w:w="0" w:type="auto"/>
            <w:tcBorders>
              <w:left w:val="single" w:sz="4" w:space="0" w:color="auto"/>
              <w:right w:val="single" w:sz="4" w:space="0" w:color="auto"/>
            </w:tcBorders>
          </w:tcPr>
          <w:p w14:paraId="41DE49C7" w14:textId="77777777" w:rsidR="00B57550" w:rsidRPr="00E934CC"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07C14212" w14:textId="77777777" w:rsidR="00B57550" w:rsidRPr="00E934CC"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B57550" w:rsidRPr="00E934CC" w14:paraId="5CAE7A69" w14:textId="77777777" w:rsidTr="00093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51B5DC" w14:textId="77777777" w:rsidR="00B57550" w:rsidRPr="00E934CC" w:rsidRDefault="00B57550" w:rsidP="00093EF5">
            <w:pPr>
              <w:spacing w:line="22" w:lineRule="atLeast"/>
              <w:rPr>
                <w:rFonts w:ascii="Arial" w:hAnsi="Arial" w:cs="Arial"/>
                <w:color w:val="auto"/>
              </w:rPr>
            </w:pPr>
            <w:r w:rsidRPr="00E934CC">
              <w:rPr>
                <w:rFonts w:ascii="Arial" w:hAnsi="Arial" w:cs="Arial"/>
                <w:color w:val="auto"/>
              </w:rPr>
              <w:t>Requirement 1(3)(f)</w:t>
            </w:r>
          </w:p>
        </w:tc>
        <w:tc>
          <w:tcPr>
            <w:tcW w:w="0" w:type="auto"/>
            <w:tcBorders>
              <w:left w:val="nil"/>
              <w:right w:val="single" w:sz="4" w:space="0" w:color="auto"/>
            </w:tcBorders>
          </w:tcPr>
          <w:p w14:paraId="6BBA8F16" w14:textId="77777777" w:rsidR="00B57550" w:rsidRPr="00E934CC"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 xml:space="preserve">Each consumer’s privacy is </w:t>
            </w:r>
            <w:proofErr w:type="gramStart"/>
            <w:r w:rsidRPr="00E934CC">
              <w:rPr>
                <w:rFonts w:ascii="Arial" w:hAnsi="Arial" w:cs="Arial"/>
              </w:rPr>
              <w:t>respected</w:t>
            </w:r>
            <w:proofErr w:type="gramEnd"/>
            <w:r w:rsidRPr="00E934CC">
              <w:rPr>
                <w:rFonts w:ascii="Arial" w:hAnsi="Arial" w:cs="Arial"/>
              </w:rPr>
              <w:t xml:space="preserve"> and personal information is kept confidential.</w:t>
            </w:r>
          </w:p>
        </w:tc>
        <w:tc>
          <w:tcPr>
            <w:tcW w:w="0" w:type="auto"/>
            <w:tcBorders>
              <w:left w:val="single" w:sz="4" w:space="0" w:color="auto"/>
            </w:tcBorders>
          </w:tcPr>
          <w:p w14:paraId="6F103AD9" w14:textId="77777777" w:rsidR="00B57550" w:rsidRPr="00E934CC"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bl>
    <w:p w14:paraId="0252CBCB" w14:textId="5F98153D" w:rsidR="000A6B31"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07854CED" w14:textId="03A3FC6B" w:rsidR="007C5CDD" w:rsidRDefault="007C5CDD" w:rsidP="007C5CDD">
      <w:pPr>
        <w:rPr>
          <w:rFonts w:ascii="Arial" w:hAnsi="Arial" w:cs="Arial"/>
          <w:color w:val="auto"/>
        </w:rPr>
      </w:pPr>
      <w:r>
        <w:rPr>
          <w:rFonts w:ascii="Arial" w:hAnsi="Arial" w:cs="Arial"/>
          <w:color w:val="auto"/>
        </w:rPr>
        <w:t xml:space="preserve">Consumers </w:t>
      </w:r>
      <w:r w:rsidR="00B3484A">
        <w:rPr>
          <w:rFonts w:ascii="Arial" w:hAnsi="Arial" w:cs="Arial"/>
          <w:color w:val="auto"/>
        </w:rPr>
        <w:t>considered</w:t>
      </w:r>
      <w:r w:rsidRPr="007C5CDD">
        <w:rPr>
          <w:rFonts w:ascii="Arial" w:hAnsi="Arial" w:cs="Arial"/>
          <w:color w:val="auto"/>
        </w:rPr>
        <w:t xml:space="preserve"> they are treated with dignity and respect</w:t>
      </w:r>
      <w:r w:rsidR="00B35040">
        <w:rPr>
          <w:rFonts w:ascii="Arial" w:hAnsi="Arial" w:cs="Arial"/>
          <w:color w:val="auto"/>
        </w:rPr>
        <w:t>,</w:t>
      </w:r>
      <w:r w:rsidR="00507374" w:rsidRPr="00507374">
        <w:t xml:space="preserve"> </w:t>
      </w:r>
      <w:r w:rsidR="00507374" w:rsidRPr="00507374">
        <w:rPr>
          <w:rFonts w:ascii="Arial" w:hAnsi="Arial" w:cs="Arial"/>
          <w:color w:val="auto"/>
        </w:rPr>
        <w:t>feel valued</w:t>
      </w:r>
      <w:r w:rsidRPr="007C5CDD">
        <w:rPr>
          <w:rFonts w:ascii="Arial" w:hAnsi="Arial" w:cs="Arial"/>
          <w:color w:val="auto"/>
        </w:rPr>
        <w:t xml:space="preserve">, </w:t>
      </w:r>
      <w:r w:rsidR="00874477">
        <w:rPr>
          <w:rFonts w:ascii="Arial" w:hAnsi="Arial" w:cs="Arial"/>
          <w:color w:val="auto"/>
        </w:rPr>
        <w:t xml:space="preserve">and said </w:t>
      </w:r>
      <w:r w:rsidRPr="007C5CDD">
        <w:rPr>
          <w:rFonts w:ascii="Arial" w:hAnsi="Arial" w:cs="Arial"/>
          <w:color w:val="auto"/>
        </w:rPr>
        <w:t xml:space="preserve">that staff </w:t>
      </w:r>
      <w:r w:rsidR="00B35040">
        <w:rPr>
          <w:rFonts w:ascii="Arial" w:hAnsi="Arial" w:cs="Arial"/>
          <w:color w:val="auto"/>
        </w:rPr>
        <w:t>are</w:t>
      </w:r>
      <w:r w:rsidRPr="007C5CDD">
        <w:rPr>
          <w:rFonts w:ascii="Arial" w:hAnsi="Arial" w:cs="Arial"/>
          <w:color w:val="auto"/>
        </w:rPr>
        <w:t xml:space="preserve"> kind </w:t>
      </w:r>
      <w:r w:rsidR="00B3484A">
        <w:rPr>
          <w:rFonts w:ascii="Arial" w:hAnsi="Arial" w:cs="Arial"/>
          <w:color w:val="auto"/>
        </w:rPr>
        <w:t xml:space="preserve">in their interactions </w:t>
      </w:r>
      <w:r w:rsidRPr="007C5CDD">
        <w:rPr>
          <w:rFonts w:ascii="Arial" w:hAnsi="Arial" w:cs="Arial"/>
          <w:color w:val="auto"/>
        </w:rPr>
        <w:t xml:space="preserve">and </w:t>
      </w:r>
      <w:r w:rsidR="00B35040">
        <w:rPr>
          <w:rFonts w:ascii="Arial" w:hAnsi="Arial" w:cs="Arial"/>
          <w:color w:val="auto"/>
        </w:rPr>
        <w:t>provide care that</w:t>
      </w:r>
      <w:r w:rsidRPr="007C5CDD">
        <w:rPr>
          <w:rFonts w:ascii="Arial" w:hAnsi="Arial" w:cs="Arial"/>
          <w:color w:val="auto"/>
        </w:rPr>
        <w:t xml:space="preserve"> is culturally safe. Consumers </w:t>
      </w:r>
      <w:r w:rsidR="007248E7">
        <w:rPr>
          <w:rFonts w:ascii="Arial" w:hAnsi="Arial" w:cs="Arial"/>
          <w:color w:val="auto"/>
        </w:rPr>
        <w:t>reported that they are</w:t>
      </w:r>
      <w:r w:rsidR="007248E7" w:rsidRPr="004E1A73">
        <w:rPr>
          <w:rFonts w:ascii="Arial" w:hAnsi="Arial" w:cs="Arial"/>
          <w:color w:val="auto"/>
        </w:rPr>
        <w:t xml:space="preserve"> supported</w:t>
      </w:r>
      <w:r w:rsidRPr="007C5CDD">
        <w:rPr>
          <w:rFonts w:ascii="Arial" w:hAnsi="Arial" w:cs="Arial"/>
          <w:color w:val="auto"/>
        </w:rPr>
        <w:t xml:space="preserve"> make informed choices about their care and </w:t>
      </w:r>
      <w:r w:rsidR="007248E7">
        <w:rPr>
          <w:rFonts w:ascii="Arial" w:hAnsi="Arial" w:cs="Arial"/>
          <w:color w:val="auto"/>
        </w:rPr>
        <w:t>maintain</w:t>
      </w:r>
      <w:r w:rsidR="004E1A73">
        <w:rPr>
          <w:rFonts w:ascii="Arial" w:hAnsi="Arial" w:cs="Arial"/>
          <w:color w:val="auto"/>
        </w:rPr>
        <w:t xml:space="preserve"> </w:t>
      </w:r>
      <w:r w:rsidR="007248E7">
        <w:rPr>
          <w:rFonts w:ascii="Arial" w:hAnsi="Arial" w:cs="Arial"/>
          <w:color w:val="auto"/>
        </w:rPr>
        <w:t>relationships</w:t>
      </w:r>
      <w:r w:rsidR="004E1A73">
        <w:rPr>
          <w:rFonts w:ascii="Arial" w:hAnsi="Arial" w:cs="Arial"/>
          <w:color w:val="auto"/>
        </w:rPr>
        <w:t xml:space="preserve"> that are important to them.</w:t>
      </w:r>
    </w:p>
    <w:p w14:paraId="2D75C3AF" w14:textId="34E808DE" w:rsidR="00B14A46" w:rsidRPr="00036E20" w:rsidRDefault="0032232D" w:rsidP="00B14A46">
      <w:pPr>
        <w:rPr>
          <w:rFonts w:ascii="Arial" w:eastAsia="Times New Roman" w:hAnsi="Arial" w:cs="Arial"/>
          <w:color w:val="000000"/>
          <w:lang w:eastAsia="en-AU"/>
        </w:rPr>
      </w:pPr>
      <w:r w:rsidRPr="0032232D">
        <w:rPr>
          <w:rFonts w:ascii="Arial" w:hAnsi="Arial" w:cs="Arial"/>
          <w:color w:val="auto"/>
        </w:rPr>
        <w:t xml:space="preserve">Staff demonstrated </w:t>
      </w:r>
      <w:r w:rsidR="00B3484A">
        <w:rPr>
          <w:rFonts w:ascii="Arial" w:hAnsi="Arial" w:cs="Arial"/>
          <w:color w:val="auto"/>
        </w:rPr>
        <w:t>knowledge</w:t>
      </w:r>
      <w:r w:rsidRPr="0032232D">
        <w:rPr>
          <w:rFonts w:ascii="Arial" w:hAnsi="Arial" w:cs="Arial"/>
          <w:color w:val="auto"/>
        </w:rPr>
        <w:t xml:space="preserve"> of the</w:t>
      </w:r>
      <w:r w:rsidR="00B3484A">
        <w:rPr>
          <w:rFonts w:ascii="Arial" w:hAnsi="Arial" w:cs="Arial"/>
          <w:color w:val="auto"/>
        </w:rPr>
        <w:t xml:space="preserve"> individual</w:t>
      </w:r>
      <w:r w:rsidRPr="0032232D">
        <w:rPr>
          <w:rFonts w:ascii="Arial" w:hAnsi="Arial" w:cs="Arial"/>
          <w:color w:val="auto"/>
        </w:rPr>
        <w:t xml:space="preserve"> risks </w:t>
      </w:r>
      <w:r>
        <w:rPr>
          <w:rFonts w:ascii="Arial" w:hAnsi="Arial" w:cs="Arial"/>
          <w:color w:val="auto"/>
        </w:rPr>
        <w:t>to</w:t>
      </w:r>
      <w:r w:rsidRPr="0032232D">
        <w:rPr>
          <w:rFonts w:ascii="Arial" w:hAnsi="Arial" w:cs="Arial"/>
          <w:color w:val="auto"/>
        </w:rPr>
        <w:t xml:space="preserve"> consumers, and said they support the consumer’s wishes to take risks to live the way they choose.</w:t>
      </w:r>
      <w:r w:rsidR="00361FB0" w:rsidRPr="00361FB0">
        <w:rPr>
          <w:rFonts w:ascii="Arial" w:hAnsi="Arial" w:cs="Arial"/>
          <w:color w:val="auto"/>
        </w:rPr>
        <w:t xml:space="preserve"> </w:t>
      </w:r>
      <w:r w:rsidR="00B14A46">
        <w:rPr>
          <w:rFonts w:ascii="Arial" w:eastAsia="Times New Roman" w:hAnsi="Arial" w:cs="Arial"/>
          <w:color w:val="auto"/>
          <w:szCs w:val="22"/>
          <w:lang w:eastAsia="en-AU"/>
        </w:rPr>
        <w:t>Consumers and representatives confirmed they receive</w:t>
      </w:r>
      <w:r w:rsidR="00B14A46" w:rsidRPr="001B71A4">
        <w:rPr>
          <w:rFonts w:ascii="Arial" w:eastAsia="Times New Roman" w:hAnsi="Arial" w:cs="Arial"/>
          <w:color w:val="auto"/>
          <w:szCs w:val="22"/>
          <w:lang w:eastAsia="en-AU"/>
        </w:rPr>
        <w:t xml:space="preserve"> timely, current, and accurate information is provided </w:t>
      </w:r>
      <w:r w:rsidR="00B14A46">
        <w:rPr>
          <w:rFonts w:ascii="Arial" w:eastAsia="Times New Roman" w:hAnsi="Arial" w:cs="Arial"/>
          <w:color w:val="auto"/>
          <w:szCs w:val="22"/>
          <w:lang w:eastAsia="en-AU"/>
        </w:rPr>
        <w:t>to them and</w:t>
      </w:r>
      <w:r w:rsidR="00B14A46" w:rsidRPr="001B71A4">
        <w:rPr>
          <w:rFonts w:ascii="Arial" w:eastAsia="Times New Roman" w:hAnsi="Arial" w:cs="Arial"/>
          <w:color w:val="auto"/>
          <w:szCs w:val="22"/>
          <w:lang w:eastAsia="en-AU"/>
        </w:rPr>
        <w:t xml:space="preserve"> were satisfied </w:t>
      </w:r>
      <w:r w:rsidR="00B14A46">
        <w:rPr>
          <w:rFonts w:ascii="Arial" w:eastAsia="Times New Roman" w:hAnsi="Arial" w:cs="Arial"/>
          <w:color w:val="auto"/>
          <w:szCs w:val="22"/>
          <w:lang w:eastAsia="en-AU"/>
        </w:rPr>
        <w:t xml:space="preserve">with the way the service communicated information about their care and services to </w:t>
      </w:r>
      <w:r w:rsidR="00B14A46" w:rsidRPr="00036E20">
        <w:rPr>
          <w:rFonts w:ascii="Arial" w:eastAsia="Times New Roman" w:hAnsi="Arial" w:cs="Arial"/>
          <w:color w:val="auto"/>
          <w:szCs w:val="22"/>
          <w:lang w:eastAsia="en-AU"/>
        </w:rPr>
        <w:t>them.</w:t>
      </w:r>
    </w:p>
    <w:p w14:paraId="744E60C2" w14:textId="6095322D" w:rsidR="00036E20" w:rsidRPr="00036E20" w:rsidRDefault="00036E20" w:rsidP="00B14A46">
      <w:pPr>
        <w:pStyle w:val="CommentText"/>
        <w:rPr>
          <w:rFonts w:ascii="Arial" w:hAnsi="Arial" w:cs="Arial"/>
        </w:rPr>
      </w:pPr>
      <w:r w:rsidRPr="00036E20">
        <w:rPr>
          <w:rFonts w:ascii="Arial" w:hAnsi="Arial" w:cs="Arial"/>
        </w:rPr>
        <w:t>Consumers described how they were supported to understand information and staff were able to describe different ways in which information is provided to consumers, in line with their needs and preferences.</w:t>
      </w:r>
    </w:p>
    <w:p w14:paraId="2100C264" w14:textId="62B9285D" w:rsidR="00B14A46" w:rsidRPr="00D363C1" w:rsidRDefault="00B14A46" w:rsidP="00B14A46">
      <w:pPr>
        <w:pStyle w:val="CommentText"/>
        <w:rPr>
          <w:rFonts w:ascii="Arial" w:hAnsi="Arial" w:cs="Arial"/>
          <w:color w:val="000000" w:themeColor="text2"/>
        </w:rPr>
      </w:pPr>
      <w:r>
        <w:rPr>
          <w:rFonts w:ascii="Arial" w:eastAsia="Times New Roman" w:hAnsi="Arial" w:cs="Arial"/>
          <w:color w:val="auto"/>
          <w:lang w:eastAsia="en-AU"/>
        </w:rPr>
        <w:t>Consumers</w:t>
      </w:r>
      <w:r w:rsidRPr="00ED64A3">
        <w:rPr>
          <w:rFonts w:ascii="Arial" w:eastAsia="Times New Roman" w:hAnsi="Arial" w:cs="Arial"/>
          <w:color w:val="auto"/>
          <w:lang w:eastAsia="en-AU"/>
        </w:rPr>
        <w:t xml:space="preserve"> said that staff respect their privacy, including when </w:t>
      </w:r>
      <w:r>
        <w:rPr>
          <w:rFonts w:ascii="Arial" w:eastAsia="Times New Roman" w:hAnsi="Arial" w:cs="Arial"/>
          <w:color w:val="auto"/>
          <w:lang w:eastAsia="en-AU"/>
        </w:rPr>
        <w:t>with visitors</w:t>
      </w:r>
      <w:r w:rsidRPr="00ED64A3">
        <w:rPr>
          <w:rFonts w:ascii="Arial" w:eastAsia="Times New Roman" w:hAnsi="Arial" w:cs="Arial"/>
          <w:color w:val="auto"/>
          <w:lang w:eastAsia="en-AU"/>
        </w:rPr>
        <w:t xml:space="preserve">. Staff also knock </w:t>
      </w:r>
      <w:r>
        <w:rPr>
          <w:rFonts w:ascii="Arial" w:eastAsia="Times New Roman" w:hAnsi="Arial" w:cs="Arial"/>
          <w:color w:val="auto"/>
          <w:lang w:eastAsia="en-AU"/>
        </w:rPr>
        <w:t>o</w:t>
      </w:r>
      <w:r w:rsidRPr="00ED64A3">
        <w:rPr>
          <w:rFonts w:ascii="Arial" w:eastAsia="Times New Roman" w:hAnsi="Arial" w:cs="Arial"/>
          <w:color w:val="auto"/>
          <w:lang w:eastAsia="en-AU"/>
        </w:rPr>
        <w:t>n the door before entering and seek permission to enter.</w:t>
      </w:r>
      <w:r w:rsidRPr="003A7F75">
        <w:rPr>
          <w:rFonts w:ascii="Arial" w:eastAsia="Times New Roman" w:hAnsi="Arial" w:cs="Arial"/>
          <w:color w:val="auto"/>
          <w:lang w:eastAsia="en-AU"/>
        </w:rPr>
        <w:t xml:space="preserve"> A privacy policy outlines how the service maintains and respect the privacy of personal and health information for consumers.</w:t>
      </w:r>
    </w:p>
    <w:p w14:paraId="50F9A800" w14:textId="3E0AA7B4" w:rsidR="00FA049A" w:rsidRPr="00B14A46" w:rsidRDefault="00AE2002" w:rsidP="00341026">
      <w:pPr>
        <w:pStyle w:val="Heading1"/>
        <w:spacing w:before="120" w:after="240" w:line="22" w:lineRule="atLeast"/>
        <w:rPr>
          <w:rFonts w:ascii="Arial" w:hAnsi="Arial" w:cs="Arial"/>
          <w:szCs w:val="30"/>
        </w:rPr>
      </w:pPr>
      <w:r w:rsidRPr="00B14A46">
        <w:rPr>
          <w:rFonts w:ascii="Arial" w:hAnsi="Arial" w:cs="Arial"/>
          <w:szCs w:val="30"/>
        </w:rPr>
        <w:lastRenderedPageBreak/>
        <w:t xml:space="preserve">Standard </w:t>
      </w:r>
      <w:r w:rsidR="000A6B31" w:rsidRPr="00B14A46">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B57550" w:rsidRPr="00ED7EF5" w14:paraId="580AC487" w14:textId="77777777" w:rsidTr="00093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498E5A9C" w14:textId="77777777" w:rsidR="00B57550" w:rsidRPr="00ED7EF5" w:rsidRDefault="00B57550" w:rsidP="00093EF5">
            <w:pPr>
              <w:spacing w:before="0" w:after="120" w:line="22" w:lineRule="atLeast"/>
              <w:rPr>
                <w:rFonts w:ascii="Arial" w:hAnsi="Arial" w:cs="Arial"/>
              </w:rPr>
            </w:pPr>
            <w:r w:rsidRPr="00ED7EF5">
              <w:rPr>
                <w:rFonts w:ascii="Arial" w:hAnsi="Arial" w:cs="Arial"/>
              </w:rPr>
              <w:t>Ongoing assessment and planning with consumers</w:t>
            </w:r>
          </w:p>
        </w:tc>
        <w:tc>
          <w:tcPr>
            <w:tcW w:w="902" w:type="pct"/>
          </w:tcPr>
          <w:p w14:paraId="7536F2BA" w14:textId="77777777" w:rsidR="00B57550" w:rsidRPr="00ED7EF5" w:rsidRDefault="00B57550" w:rsidP="00093EF5">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 Compliant</w:t>
            </w:r>
          </w:p>
        </w:tc>
      </w:tr>
      <w:tr w:rsidR="00B57550" w:rsidRPr="00ED7EF5" w14:paraId="37631FB8" w14:textId="77777777" w:rsidTr="00093EF5">
        <w:tc>
          <w:tcPr>
            <w:cnfStyle w:val="001000000000" w:firstRow="0" w:lastRow="0" w:firstColumn="1" w:lastColumn="0" w:oddVBand="0" w:evenVBand="0" w:oddHBand="0" w:evenHBand="0" w:firstRowFirstColumn="0" w:firstRowLastColumn="0" w:lastRowFirstColumn="0" w:lastRowLastColumn="0"/>
            <w:tcW w:w="786" w:type="pct"/>
          </w:tcPr>
          <w:p w14:paraId="30224BBB"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2(3)(a)</w:t>
            </w:r>
          </w:p>
        </w:tc>
        <w:tc>
          <w:tcPr>
            <w:tcW w:w="3312" w:type="pct"/>
            <w:tcBorders>
              <w:right w:val="single" w:sz="4" w:space="0" w:color="auto"/>
            </w:tcBorders>
          </w:tcPr>
          <w:p w14:paraId="2EC012DC"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19A0582B"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B57550" w:rsidRPr="00ED7EF5" w14:paraId="28919106" w14:textId="77777777" w:rsidTr="00093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70C4B53A"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2(3)(b)</w:t>
            </w:r>
          </w:p>
        </w:tc>
        <w:tc>
          <w:tcPr>
            <w:tcW w:w="3312" w:type="pct"/>
            <w:tcBorders>
              <w:right w:val="single" w:sz="4" w:space="0" w:color="auto"/>
            </w:tcBorders>
          </w:tcPr>
          <w:p w14:paraId="456954AD" w14:textId="77777777" w:rsidR="00B57550" w:rsidRPr="00ED7EF5"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 xml:space="preserve">Assessment and planning </w:t>
            </w:r>
            <w:proofErr w:type="gramStart"/>
            <w:r w:rsidRPr="00ED7EF5">
              <w:rPr>
                <w:rFonts w:ascii="Arial" w:hAnsi="Arial" w:cs="Arial"/>
              </w:rPr>
              <w:t>identifies</w:t>
            </w:r>
            <w:proofErr w:type="gramEnd"/>
            <w:r w:rsidRPr="00ED7EF5">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74E24C2F" w14:textId="77777777" w:rsidR="00B57550" w:rsidRPr="00ED7EF5"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B57550" w:rsidRPr="00ED7EF5" w14:paraId="3071B06A" w14:textId="77777777" w:rsidTr="00093EF5">
        <w:tc>
          <w:tcPr>
            <w:cnfStyle w:val="001000000000" w:firstRow="0" w:lastRow="0" w:firstColumn="1" w:lastColumn="0" w:oddVBand="0" w:evenVBand="0" w:oddHBand="0" w:evenHBand="0" w:firstRowFirstColumn="0" w:firstRowLastColumn="0" w:lastRowFirstColumn="0" w:lastRowLastColumn="0"/>
            <w:tcW w:w="786" w:type="pct"/>
          </w:tcPr>
          <w:p w14:paraId="73756706"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2(3)(c)</w:t>
            </w:r>
          </w:p>
        </w:tc>
        <w:tc>
          <w:tcPr>
            <w:tcW w:w="3312" w:type="pct"/>
            <w:tcBorders>
              <w:right w:val="single" w:sz="4" w:space="0" w:color="auto"/>
            </w:tcBorders>
          </w:tcPr>
          <w:p w14:paraId="79FE34D5"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organisation demonstrates that assessment and planning:</w:t>
            </w:r>
          </w:p>
          <w:p w14:paraId="283DBFB3" w14:textId="77777777" w:rsidR="00B57550" w:rsidRPr="00ED7EF5" w:rsidRDefault="00B57550" w:rsidP="00093EF5">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based on ongoing partnership with the consumer and others that the consumer wishes to involve in assessment, planning and review of the consumer’s care and services; and</w:t>
            </w:r>
          </w:p>
          <w:p w14:paraId="63EFF44A" w14:textId="77777777" w:rsidR="00B57550" w:rsidRPr="00ED7EF5" w:rsidRDefault="00B57550" w:rsidP="00093EF5">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077BB8EA"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B57550" w:rsidRPr="00ED7EF5" w14:paraId="33AABC16" w14:textId="77777777" w:rsidTr="00093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489B052"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2(3)(d)</w:t>
            </w:r>
          </w:p>
        </w:tc>
        <w:tc>
          <w:tcPr>
            <w:tcW w:w="3312" w:type="pct"/>
            <w:tcBorders>
              <w:right w:val="single" w:sz="4" w:space="0" w:color="auto"/>
            </w:tcBorders>
          </w:tcPr>
          <w:p w14:paraId="013DFD27" w14:textId="77777777" w:rsidR="00B57550" w:rsidRPr="00ED7EF5"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42257FF5" w14:textId="77777777" w:rsidR="00B57550" w:rsidRPr="00ED7EF5" w:rsidRDefault="00B57550" w:rsidP="00093EF5">
            <w:pPr>
              <w:spacing w:after="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B57550" w:rsidRPr="00ED7EF5" w14:paraId="75C583A7" w14:textId="77777777" w:rsidTr="00093EF5">
        <w:tc>
          <w:tcPr>
            <w:cnfStyle w:val="001000000000" w:firstRow="0" w:lastRow="0" w:firstColumn="1" w:lastColumn="0" w:oddVBand="0" w:evenVBand="0" w:oddHBand="0" w:evenHBand="0" w:firstRowFirstColumn="0" w:firstRowLastColumn="0" w:lastRowFirstColumn="0" w:lastRowLastColumn="0"/>
            <w:tcW w:w="786" w:type="pct"/>
          </w:tcPr>
          <w:p w14:paraId="37FE7461"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2(3)(e)</w:t>
            </w:r>
          </w:p>
        </w:tc>
        <w:tc>
          <w:tcPr>
            <w:tcW w:w="3312" w:type="pct"/>
            <w:tcBorders>
              <w:right w:val="single" w:sz="4" w:space="0" w:color="auto"/>
            </w:tcBorders>
          </w:tcPr>
          <w:p w14:paraId="37C385A8"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62EB3E65"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2F582DC5" w14:textId="7666F335" w:rsidR="00952645"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0CB3BA58" w14:textId="2F7372C5" w:rsidR="00241257" w:rsidRPr="004E1A73" w:rsidRDefault="004E1A73" w:rsidP="00241257">
      <w:pPr>
        <w:rPr>
          <w:rFonts w:ascii="Arial" w:hAnsi="Arial" w:cs="Arial"/>
        </w:rPr>
      </w:pPr>
      <w:bookmarkStart w:id="2" w:name="_Hlk103068262"/>
      <w:r>
        <w:rPr>
          <w:rFonts w:ascii="Arial" w:hAnsi="Arial" w:cs="Arial"/>
        </w:rPr>
        <w:t>C</w:t>
      </w:r>
      <w:r w:rsidR="00241257" w:rsidRPr="004E1A73">
        <w:rPr>
          <w:rFonts w:ascii="Arial" w:hAnsi="Arial" w:cs="Arial"/>
        </w:rPr>
        <w:t xml:space="preserve">onsumer care plans, demonstrated effective, comprehensive assessment and care planning processes to identify the needs, goals and preferences of consumers, including the identification of risks to each consumer's health and well-being. </w:t>
      </w:r>
    </w:p>
    <w:p w14:paraId="564887ED" w14:textId="46569EC5" w:rsidR="00992E11" w:rsidRPr="004E1A73" w:rsidRDefault="004E1A73" w:rsidP="00241257">
      <w:pPr>
        <w:rPr>
          <w:rFonts w:ascii="Arial" w:hAnsi="Arial" w:cs="Arial"/>
        </w:rPr>
      </w:pPr>
      <w:r>
        <w:rPr>
          <w:rFonts w:ascii="Arial" w:hAnsi="Arial" w:cs="Arial"/>
        </w:rPr>
        <w:t>C</w:t>
      </w:r>
      <w:r w:rsidR="00992E11" w:rsidRPr="004E1A73">
        <w:rPr>
          <w:rFonts w:ascii="Arial" w:hAnsi="Arial" w:cs="Arial"/>
        </w:rPr>
        <w:t>are planning documentation</w:t>
      </w:r>
      <w:r w:rsidR="00B14A46">
        <w:rPr>
          <w:rFonts w:ascii="Arial" w:hAnsi="Arial" w:cs="Arial"/>
        </w:rPr>
        <w:t xml:space="preserve"> reviewed by the Assessment Team</w:t>
      </w:r>
      <w:r w:rsidR="00992E11" w:rsidRPr="004E1A73">
        <w:rPr>
          <w:rFonts w:ascii="Arial" w:hAnsi="Arial" w:cs="Arial"/>
        </w:rPr>
        <w:t xml:space="preserve"> includ</w:t>
      </w:r>
      <w:r>
        <w:rPr>
          <w:rFonts w:ascii="Arial" w:hAnsi="Arial" w:cs="Arial"/>
        </w:rPr>
        <w:t>ed</w:t>
      </w:r>
      <w:r w:rsidR="00992E11" w:rsidRPr="004E1A73">
        <w:rPr>
          <w:rFonts w:ascii="Arial" w:hAnsi="Arial" w:cs="Arial"/>
        </w:rPr>
        <w:t xml:space="preserve"> advance care planning and end-of-life planning</w:t>
      </w:r>
      <w:r>
        <w:rPr>
          <w:rFonts w:ascii="Arial" w:hAnsi="Arial" w:cs="Arial"/>
        </w:rPr>
        <w:t xml:space="preserve"> where consumers agreed</w:t>
      </w:r>
      <w:r w:rsidR="00992E11" w:rsidRPr="004E1A73">
        <w:rPr>
          <w:rFonts w:ascii="Arial" w:hAnsi="Arial" w:cs="Arial"/>
        </w:rPr>
        <w:t>.</w:t>
      </w:r>
      <w:r w:rsidR="00331A88" w:rsidRPr="00331A88">
        <w:t xml:space="preserve"> </w:t>
      </w:r>
      <w:r w:rsidR="00331A88">
        <w:rPr>
          <w:rFonts w:ascii="Arial" w:hAnsi="Arial" w:cs="Arial"/>
        </w:rPr>
        <w:t>C</w:t>
      </w:r>
      <w:r w:rsidR="00331A88" w:rsidRPr="00331A88">
        <w:rPr>
          <w:rFonts w:ascii="Arial" w:hAnsi="Arial" w:cs="Arial"/>
        </w:rPr>
        <w:t xml:space="preserve">onsumers </w:t>
      </w:r>
      <w:r w:rsidR="00331A88">
        <w:rPr>
          <w:rFonts w:ascii="Arial" w:hAnsi="Arial" w:cs="Arial"/>
        </w:rPr>
        <w:t>reported that</w:t>
      </w:r>
      <w:r w:rsidR="00331A88" w:rsidRPr="00331A88">
        <w:rPr>
          <w:rFonts w:ascii="Arial" w:hAnsi="Arial" w:cs="Arial"/>
        </w:rPr>
        <w:t xml:space="preserve"> the service is responsive to their needs, and that staff had discussed advance care planning with them.</w:t>
      </w:r>
    </w:p>
    <w:p w14:paraId="03214D35" w14:textId="008C5A5B" w:rsidR="00992E11" w:rsidRPr="004E1A73" w:rsidRDefault="00552805" w:rsidP="00241257">
      <w:pPr>
        <w:rPr>
          <w:rFonts w:ascii="Arial" w:hAnsi="Arial" w:cs="Arial"/>
        </w:rPr>
      </w:pPr>
      <w:r>
        <w:rPr>
          <w:rFonts w:ascii="Arial" w:hAnsi="Arial" w:cs="Arial"/>
        </w:rPr>
        <w:t>C</w:t>
      </w:r>
      <w:r w:rsidR="00992E11" w:rsidRPr="004E1A73">
        <w:rPr>
          <w:rFonts w:ascii="Arial" w:hAnsi="Arial" w:cs="Arial"/>
        </w:rPr>
        <w:t>onsumers and representatives</w:t>
      </w:r>
      <w:r w:rsidR="00E20DB0">
        <w:rPr>
          <w:rFonts w:ascii="Arial" w:hAnsi="Arial" w:cs="Arial"/>
        </w:rPr>
        <w:t xml:space="preserve"> described how</w:t>
      </w:r>
      <w:r w:rsidR="00992E11" w:rsidRPr="004E1A73">
        <w:rPr>
          <w:rFonts w:ascii="Arial" w:hAnsi="Arial" w:cs="Arial"/>
        </w:rPr>
        <w:t xml:space="preserve"> they actively participate in the care planning process, </w:t>
      </w:r>
      <w:r w:rsidR="00E20DB0">
        <w:rPr>
          <w:rFonts w:ascii="Arial" w:hAnsi="Arial" w:cs="Arial"/>
        </w:rPr>
        <w:t>engaged with</w:t>
      </w:r>
      <w:r w:rsidR="00992E11" w:rsidRPr="004E1A73">
        <w:rPr>
          <w:rFonts w:ascii="Arial" w:hAnsi="Arial" w:cs="Arial"/>
        </w:rPr>
        <w:t xml:space="preserve"> the </w:t>
      </w:r>
      <w:proofErr w:type="gramStart"/>
      <w:r w:rsidR="00992E11" w:rsidRPr="004E1A73">
        <w:rPr>
          <w:rFonts w:ascii="Arial" w:hAnsi="Arial" w:cs="Arial"/>
        </w:rPr>
        <w:t>service</w:t>
      </w:r>
      <w:proofErr w:type="gramEnd"/>
      <w:r w:rsidR="00992E11" w:rsidRPr="004E1A73">
        <w:rPr>
          <w:rFonts w:ascii="Arial" w:hAnsi="Arial" w:cs="Arial"/>
        </w:rPr>
        <w:t xml:space="preserve"> and </w:t>
      </w:r>
      <w:r w:rsidR="00E20DB0">
        <w:rPr>
          <w:rFonts w:ascii="Arial" w:hAnsi="Arial" w:cs="Arial"/>
        </w:rPr>
        <w:t xml:space="preserve">confirmed </w:t>
      </w:r>
      <w:r w:rsidR="00992E11" w:rsidRPr="004E1A73">
        <w:rPr>
          <w:rFonts w:ascii="Arial" w:hAnsi="Arial" w:cs="Arial"/>
        </w:rPr>
        <w:t>that care plans were continually being reviewed. Care planning documentation showed evidence of</w:t>
      </w:r>
      <w:r w:rsidR="00E20DB0">
        <w:rPr>
          <w:rFonts w:ascii="Arial" w:hAnsi="Arial" w:cs="Arial"/>
        </w:rPr>
        <w:t xml:space="preserve"> regular</w:t>
      </w:r>
      <w:r w:rsidR="00992E11" w:rsidRPr="004E1A73">
        <w:rPr>
          <w:rFonts w:ascii="Arial" w:hAnsi="Arial" w:cs="Arial"/>
        </w:rPr>
        <w:t xml:space="preserve"> case conferences, and </w:t>
      </w:r>
      <w:r w:rsidR="00E20DB0">
        <w:rPr>
          <w:rFonts w:ascii="Arial" w:hAnsi="Arial" w:cs="Arial"/>
        </w:rPr>
        <w:t xml:space="preserve">the </w:t>
      </w:r>
      <w:r w:rsidR="00992E11" w:rsidRPr="004E1A73">
        <w:rPr>
          <w:rFonts w:ascii="Arial" w:hAnsi="Arial" w:cs="Arial"/>
        </w:rPr>
        <w:t>involvement of a range of external providers and services.</w:t>
      </w:r>
    </w:p>
    <w:p w14:paraId="05EAE4F2" w14:textId="781BACDB" w:rsidR="000943F5" w:rsidRPr="00331A88" w:rsidRDefault="00B946AD">
      <w:r w:rsidRPr="004E1A73">
        <w:rPr>
          <w:rFonts w:ascii="Arial" w:hAnsi="Arial" w:cs="Arial"/>
        </w:rPr>
        <w:t xml:space="preserve">Consumers and representatives had </w:t>
      </w:r>
      <w:r w:rsidR="00552805">
        <w:rPr>
          <w:rFonts w:ascii="Arial" w:hAnsi="Arial" w:cs="Arial"/>
        </w:rPr>
        <w:t>access to</w:t>
      </w:r>
      <w:r w:rsidRPr="004E1A73">
        <w:rPr>
          <w:rFonts w:ascii="Arial" w:hAnsi="Arial" w:cs="Arial"/>
        </w:rPr>
        <w:t xml:space="preserve"> the care pla</w:t>
      </w:r>
      <w:r w:rsidR="00552805">
        <w:rPr>
          <w:rFonts w:ascii="Arial" w:hAnsi="Arial" w:cs="Arial"/>
        </w:rPr>
        <w:t xml:space="preserve">ns </w:t>
      </w:r>
      <w:r w:rsidRPr="004E1A73">
        <w:rPr>
          <w:rFonts w:ascii="Arial" w:hAnsi="Arial" w:cs="Arial"/>
        </w:rPr>
        <w:t>and understood the contents.</w:t>
      </w:r>
      <w:r w:rsidR="00CA1666" w:rsidRPr="004E1A73">
        <w:rPr>
          <w:rFonts w:ascii="Arial" w:hAnsi="Arial" w:cs="Arial"/>
        </w:rPr>
        <w:t xml:space="preserve"> Consumers </w:t>
      </w:r>
      <w:r w:rsidR="00552805">
        <w:rPr>
          <w:rFonts w:ascii="Arial" w:hAnsi="Arial" w:cs="Arial"/>
        </w:rPr>
        <w:t>reported</w:t>
      </w:r>
      <w:r w:rsidR="00CA1666" w:rsidRPr="004E1A73">
        <w:rPr>
          <w:rFonts w:ascii="Arial" w:hAnsi="Arial" w:cs="Arial"/>
        </w:rPr>
        <w:t xml:space="preserve"> that that staff regularly discuss their care needs with them </w:t>
      </w:r>
      <w:r w:rsidR="00D76E92">
        <w:rPr>
          <w:rFonts w:ascii="Arial" w:hAnsi="Arial" w:cs="Arial"/>
        </w:rPr>
        <w:t>including</w:t>
      </w:r>
      <w:r w:rsidR="00CA1666" w:rsidRPr="004E1A73">
        <w:rPr>
          <w:rFonts w:ascii="Arial" w:hAnsi="Arial" w:cs="Arial"/>
        </w:rPr>
        <w:t xml:space="preserve"> when there is an incident or a change </w:t>
      </w:r>
      <w:r w:rsidR="00331A88">
        <w:rPr>
          <w:rFonts w:ascii="Arial" w:hAnsi="Arial" w:cs="Arial"/>
        </w:rPr>
        <w:t>in consumer condition or medication</w:t>
      </w:r>
      <w:r w:rsidR="00CA1666" w:rsidRPr="0C90DB38">
        <w:t>.</w:t>
      </w:r>
      <w:r w:rsidR="000943F5">
        <w:rPr>
          <w:rFonts w:ascii="Arial" w:hAnsi="Arial" w:cs="Arial"/>
          <w:color w:val="FF0000"/>
        </w:rPr>
        <w:br w:type="page"/>
      </w:r>
    </w:p>
    <w:bookmarkEnd w:id="2"/>
    <w:p w14:paraId="4415513A" w14:textId="77777777" w:rsidR="007209A1" w:rsidRPr="00E20DB0" w:rsidRDefault="007209A1" w:rsidP="00A45AD0">
      <w:pPr>
        <w:pStyle w:val="Heading1"/>
        <w:spacing w:before="120" w:after="240" w:line="22" w:lineRule="atLeast"/>
        <w:rPr>
          <w:rFonts w:ascii="Arial" w:hAnsi="Arial" w:cs="Arial"/>
          <w:szCs w:val="30"/>
        </w:rPr>
      </w:pPr>
      <w:r w:rsidRPr="00E20DB0">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5"/>
        <w:gridCol w:w="7019"/>
        <w:gridCol w:w="1390"/>
      </w:tblGrid>
      <w:tr w:rsidR="00B57550" w:rsidRPr="00ED7EF5" w14:paraId="6592118B" w14:textId="77777777" w:rsidTr="00093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BF6B7D6" w14:textId="77777777" w:rsidR="00B57550" w:rsidRPr="00ED7EF5" w:rsidRDefault="00B57550" w:rsidP="00093EF5">
            <w:pPr>
              <w:spacing w:before="0" w:after="120" w:line="22" w:lineRule="atLeast"/>
              <w:rPr>
                <w:rFonts w:ascii="Arial" w:hAnsi="Arial" w:cs="Arial"/>
              </w:rPr>
            </w:pPr>
            <w:r w:rsidRPr="00ED7EF5">
              <w:rPr>
                <w:rFonts w:ascii="Arial" w:hAnsi="Arial" w:cs="Arial"/>
              </w:rPr>
              <w:t>Personal care and clinical care</w:t>
            </w:r>
          </w:p>
        </w:tc>
        <w:tc>
          <w:tcPr>
            <w:tcW w:w="0" w:type="auto"/>
          </w:tcPr>
          <w:p w14:paraId="02F7555A" w14:textId="77777777" w:rsidR="00B57550" w:rsidRPr="00ED7EF5" w:rsidRDefault="00B57550" w:rsidP="00093EF5">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rPr>
              <w:t>Compliant</w:t>
            </w:r>
          </w:p>
        </w:tc>
      </w:tr>
      <w:tr w:rsidR="00B57550" w:rsidRPr="00ED7EF5" w14:paraId="2E28C6E9" w14:textId="77777777" w:rsidTr="00093EF5">
        <w:tc>
          <w:tcPr>
            <w:cnfStyle w:val="001000000000" w:firstRow="0" w:lastRow="0" w:firstColumn="1" w:lastColumn="0" w:oddVBand="0" w:evenVBand="0" w:oddHBand="0" w:evenHBand="0" w:firstRowFirstColumn="0" w:firstRowLastColumn="0" w:lastRowFirstColumn="0" w:lastRowLastColumn="0"/>
            <w:tcW w:w="0" w:type="auto"/>
          </w:tcPr>
          <w:p w14:paraId="2FB7F603"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3(3)(a)</w:t>
            </w:r>
          </w:p>
        </w:tc>
        <w:tc>
          <w:tcPr>
            <w:tcW w:w="0" w:type="auto"/>
            <w:tcBorders>
              <w:right w:val="single" w:sz="4" w:space="0" w:color="auto"/>
            </w:tcBorders>
          </w:tcPr>
          <w:p w14:paraId="3F65ACE1"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Each consumer gets safe and effective personal care, clinical care, or both personal care and clinical care, that:</w:t>
            </w:r>
          </w:p>
          <w:p w14:paraId="3AA5FAC5" w14:textId="77777777" w:rsidR="00B57550" w:rsidRPr="00ED7EF5" w:rsidRDefault="00B57550" w:rsidP="00093EF5">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best practice; and</w:t>
            </w:r>
          </w:p>
          <w:p w14:paraId="0C9238E7" w14:textId="77777777" w:rsidR="00B57550" w:rsidRPr="00ED7EF5" w:rsidRDefault="00B57550" w:rsidP="00093EF5">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tailored to their needs; and</w:t>
            </w:r>
          </w:p>
          <w:p w14:paraId="609DA785" w14:textId="77777777" w:rsidR="00B57550" w:rsidRPr="00ED7EF5" w:rsidRDefault="00B57550" w:rsidP="00093EF5">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optimises their health and well-being.</w:t>
            </w:r>
          </w:p>
        </w:tc>
        <w:tc>
          <w:tcPr>
            <w:tcW w:w="0" w:type="auto"/>
            <w:tcBorders>
              <w:left w:val="single" w:sz="4" w:space="0" w:color="auto"/>
            </w:tcBorders>
          </w:tcPr>
          <w:p w14:paraId="1B307C99"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B57550" w:rsidRPr="00ED7EF5" w14:paraId="2D529EFD" w14:textId="77777777" w:rsidTr="00093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639D80"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3(3)(b)</w:t>
            </w:r>
          </w:p>
        </w:tc>
        <w:tc>
          <w:tcPr>
            <w:tcW w:w="0" w:type="auto"/>
            <w:tcBorders>
              <w:right w:val="single" w:sz="4" w:space="0" w:color="auto"/>
            </w:tcBorders>
          </w:tcPr>
          <w:p w14:paraId="219E34EF" w14:textId="77777777" w:rsidR="00B57550" w:rsidRPr="00ED7EF5"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D616AFF" w14:textId="77777777" w:rsidR="00B57550" w:rsidRPr="00ED7EF5"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B57550" w:rsidRPr="00ED7EF5" w14:paraId="28D97900" w14:textId="77777777" w:rsidTr="00093EF5">
        <w:tc>
          <w:tcPr>
            <w:cnfStyle w:val="001000000000" w:firstRow="0" w:lastRow="0" w:firstColumn="1" w:lastColumn="0" w:oddVBand="0" w:evenVBand="0" w:oddHBand="0" w:evenHBand="0" w:firstRowFirstColumn="0" w:firstRowLastColumn="0" w:lastRowFirstColumn="0" w:lastRowLastColumn="0"/>
            <w:tcW w:w="0" w:type="auto"/>
          </w:tcPr>
          <w:p w14:paraId="55AA2E65" w14:textId="77777777" w:rsidR="00B57550" w:rsidRPr="00ED7EF5" w:rsidRDefault="00B57550" w:rsidP="00093EF5">
            <w:pPr>
              <w:tabs>
                <w:tab w:val="right" w:pos="9026"/>
              </w:tabs>
              <w:spacing w:line="22" w:lineRule="atLeast"/>
              <w:outlineLvl w:val="4"/>
              <w:rPr>
                <w:rFonts w:ascii="Arial" w:hAnsi="Arial" w:cs="Arial"/>
                <w:color w:val="auto"/>
              </w:rPr>
            </w:pPr>
            <w:r w:rsidRPr="00ED7EF5">
              <w:rPr>
                <w:rFonts w:ascii="Arial" w:hAnsi="Arial" w:cs="Arial"/>
                <w:color w:val="auto"/>
              </w:rPr>
              <w:t>Requirement 3(3)(c)</w:t>
            </w:r>
          </w:p>
        </w:tc>
        <w:tc>
          <w:tcPr>
            <w:tcW w:w="0" w:type="auto"/>
            <w:tcBorders>
              <w:right w:val="single" w:sz="4" w:space="0" w:color="auto"/>
            </w:tcBorders>
          </w:tcPr>
          <w:p w14:paraId="7CC2B466" w14:textId="77777777" w:rsidR="00B57550" w:rsidRPr="00ED7EF5" w:rsidRDefault="00B57550" w:rsidP="00093EF5">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The needs, goals and preferences of consumers nearing the end of life are recognised and addressed, their comfort </w:t>
            </w:r>
            <w:proofErr w:type="gramStart"/>
            <w:r w:rsidRPr="00ED7EF5">
              <w:rPr>
                <w:rFonts w:ascii="Arial" w:hAnsi="Arial" w:cs="Arial"/>
              </w:rPr>
              <w:t>maximised</w:t>
            </w:r>
            <w:proofErr w:type="gramEnd"/>
            <w:r w:rsidRPr="00ED7EF5">
              <w:rPr>
                <w:rFonts w:ascii="Arial" w:hAnsi="Arial" w:cs="Arial"/>
              </w:rPr>
              <w:t xml:space="preserve"> and their dignity preserved.</w:t>
            </w:r>
          </w:p>
        </w:tc>
        <w:tc>
          <w:tcPr>
            <w:tcW w:w="0" w:type="auto"/>
            <w:tcBorders>
              <w:left w:val="single" w:sz="4" w:space="0" w:color="auto"/>
            </w:tcBorders>
          </w:tcPr>
          <w:p w14:paraId="548FB9D8"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B57550" w:rsidRPr="00ED7EF5" w14:paraId="383492C2" w14:textId="77777777" w:rsidTr="00093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03AD32"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3(3)(d)</w:t>
            </w:r>
          </w:p>
        </w:tc>
        <w:tc>
          <w:tcPr>
            <w:tcW w:w="0" w:type="auto"/>
            <w:tcBorders>
              <w:right w:val="single" w:sz="4" w:space="0" w:color="auto"/>
            </w:tcBorders>
          </w:tcPr>
          <w:p w14:paraId="3A1839D8" w14:textId="77777777" w:rsidR="00B57550" w:rsidRPr="00ED7EF5"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4E6FF5C6" w14:textId="77777777" w:rsidR="00B57550" w:rsidRPr="00ED7EF5" w:rsidRDefault="00B57550" w:rsidP="00093EF5">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B57550" w:rsidRPr="00ED7EF5" w14:paraId="7D163391" w14:textId="77777777" w:rsidTr="00093EF5">
        <w:tc>
          <w:tcPr>
            <w:cnfStyle w:val="001000000000" w:firstRow="0" w:lastRow="0" w:firstColumn="1" w:lastColumn="0" w:oddVBand="0" w:evenVBand="0" w:oddHBand="0" w:evenHBand="0" w:firstRowFirstColumn="0" w:firstRowLastColumn="0" w:lastRowFirstColumn="0" w:lastRowLastColumn="0"/>
            <w:tcW w:w="0" w:type="auto"/>
          </w:tcPr>
          <w:p w14:paraId="53EEF08C"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3(3)(e)</w:t>
            </w:r>
          </w:p>
        </w:tc>
        <w:tc>
          <w:tcPr>
            <w:tcW w:w="0" w:type="auto"/>
            <w:tcBorders>
              <w:right w:val="single" w:sz="4" w:space="0" w:color="auto"/>
            </w:tcBorders>
          </w:tcPr>
          <w:p w14:paraId="108EFD0F"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588EE5E4"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B57550" w:rsidRPr="00ED7EF5" w14:paraId="64E331C0" w14:textId="77777777" w:rsidTr="00093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C5366A"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3(3)(f)</w:t>
            </w:r>
          </w:p>
        </w:tc>
        <w:tc>
          <w:tcPr>
            <w:tcW w:w="0" w:type="auto"/>
            <w:tcBorders>
              <w:right w:val="single" w:sz="4" w:space="0" w:color="auto"/>
            </w:tcBorders>
          </w:tcPr>
          <w:p w14:paraId="43C55A59" w14:textId="77777777" w:rsidR="00B57550" w:rsidRPr="00ED7EF5"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0527DA02" w14:textId="77777777" w:rsidR="00B57550" w:rsidRPr="00ED7EF5"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B57550" w:rsidRPr="00ED7EF5" w14:paraId="44A0FEAD" w14:textId="77777777" w:rsidTr="00093EF5">
        <w:tc>
          <w:tcPr>
            <w:cnfStyle w:val="001000000000" w:firstRow="0" w:lastRow="0" w:firstColumn="1" w:lastColumn="0" w:oddVBand="0" w:evenVBand="0" w:oddHBand="0" w:evenHBand="0" w:firstRowFirstColumn="0" w:firstRowLastColumn="0" w:lastRowFirstColumn="0" w:lastRowLastColumn="0"/>
            <w:tcW w:w="0" w:type="auto"/>
          </w:tcPr>
          <w:p w14:paraId="7AF88756"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3(3)(g)</w:t>
            </w:r>
          </w:p>
        </w:tc>
        <w:tc>
          <w:tcPr>
            <w:tcW w:w="0" w:type="auto"/>
            <w:tcBorders>
              <w:right w:val="single" w:sz="4" w:space="0" w:color="auto"/>
            </w:tcBorders>
          </w:tcPr>
          <w:p w14:paraId="2B6CE05C"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Minimisation of infection related risks through implementing:</w:t>
            </w:r>
          </w:p>
          <w:p w14:paraId="0AE7F57A" w14:textId="77777777" w:rsidR="00B57550" w:rsidRPr="00ED7EF5" w:rsidRDefault="00B57550" w:rsidP="00093EF5">
            <w:pPr>
              <w:numPr>
                <w:ilvl w:val="0"/>
                <w:numId w:val="15"/>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standard and </w:t>
            </w:r>
            <w:proofErr w:type="gramStart"/>
            <w:r w:rsidRPr="00ED7EF5">
              <w:rPr>
                <w:rFonts w:ascii="Arial" w:hAnsi="Arial" w:cs="Arial"/>
              </w:rPr>
              <w:t>transmission based</w:t>
            </w:r>
            <w:proofErr w:type="gramEnd"/>
            <w:r w:rsidRPr="00ED7EF5">
              <w:rPr>
                <w:rFonts w:ascii="Arial" w:hAnsi="Arial" w:cs="Arial"/>
              </w:rPr>
              <w:t xml:space="preserve"> precautions to prevent and control infection; and</w:t>
            </w:r>
          </w:p>
          <w:p w14:paraId="7FC10ACE" w14:textId="77777777" w:rsidR="00B57550" w:rsidRPr="00ED7EF5" w:rsidRDefault="00B57550" w:rsidP="00093EF5">
            <w:pPr>
              <w:numPr>
                <w:ilvl w:val="0"/>
                <w:numId w:val="15"/>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2BC87799"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58FD8476" w14:textId="7C05263C" w:rsidR="007209A1" w:rsidRPr="00895265"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72B4DD97" w14:textId="07A2D820" w:rsidR="00C631AD" w:rsidRPr="00B57550" w:rsidRDefault="00384409" w:rsidP="00C115C0">
      <w:pPr>
        <w:pStyle w:val="CommentText"/>
        <w:rPr>
          <w:rFonts w:ascii="Arial" w:hAnsi="Arial" w:cs="Arial"/>
          <w:color w:val="auto"/>
        </w:rPr>
      </w:pPr>
      <w:bookmarkStart w:id="3" w:name="_Hlk103330062"/>
      <w:r w:rsidRPr="00B57550">
        <w:rPr>
          <w:rFonts w:ascii="Arial" w:hAnsi="Arial" w:cs="Arial"/>
          <w:color w:val="auto"/>
        </w:rPr>
        <w:t xml:space="preserve">Care planning documents reflected </w:t>
      </w:r>
      <w:r w:rsidR="00911BB0" w:rsidRPr="00B57550">
        <w:rPr>
          <w:rFonts w:ascii="Arial" w:hAnsi="Arial" w:cs="Arial"/>
          <w:color w:val="auto"/>
        </w:rPr>
        <w:t>consumer</w:t>
      </w:r>
      <w:r w:rsidR="00911BB0">
        <w:rPr>
          <w:rFonts w:ascii="Arial" w:hAnsi="Arial" w:cs="Arial"/>
          <w:color w:val="auto"/>
        </w:rPr>
        <w:t>s</w:t>
      </w:r>
      <w:r w:rsidRPr="00B57550">
        <w:rPr>
          <w:rFonts w:ascii="Arial" w:hAnsi="Arial" w:cs="Arial"/>
          <w:color w:val="auto"/>
        </w:rPr>
        <w:t xml:space="preserve"> receive individualised care that is tailored, safe and effective</w:t>
      </w:r>
      <w:r w:rsidR="00911BB0">
        <w:rPr>
          <w:rFonts w:ascii="Arial" w:hAnsi="Arial" w:cs="Arial"/>
          <w:color w:val="auto"/>
        </w:rPr>
        <w:t>, c</w:t>
      </w:r>
      <w:r w:rsidRPr="00B57550">
        <w:rPr>
          <w:rFonts w:ascii="Arial" w:hAnsi="Arial" w:cs="Arial"/>
          <w:color w:val="auto"/>
        </w:rPr>
        <w:t xml:space="preserve">onsumers subject to restrictive practices had appropriate consent and reviews in place. Staff </w:t>
      </w:r>
      <w:r w:rsidR="00911BB0">
        <w:rPr>
          <w:rFonts w:ascii="Arial" w:hAnsi="Arial" w:cs="Arial"/>
          <w:color w:val="auto"/>
        </w:rPr>
        <w:t xml:space="preserve">explained how they </w:t>
      </w:r>
      <w:r w:rsidRPr="00B57550">
        <w:rPr>
          <w:rFonts w:ascii="Arial" w:hAnsi="Arial" w:cs="Arial"/>
          <w:color w:val="auto"/>
        </w:rPr>
        <w:t>follow procedures to deliver safe skin integrity and pain management care</w:t>
      </w:r>
      <w:r w:rsidR="00911BB0">
        <w:rPr>
          <w:rFonts w:ascii="Arial" w:hAnsi="Arial" w:cs="Arial"/>
          <w:color w:val="auto"/>
        </w:rPr>
        <w:t xml:space="preserve"> and c</w:t>
      </w:r>
      <w:r w:rsidR="00C631AD" w:rsidRPr="00B57550">
        <w:rPr>
          <w:rFonts w:ascii="Arial" w:hAnsi="Arial" w:cs="Arial"/>
          <w:color w:val="auto"/>
        </w:rPr>
        <w:t>onsumers reported they receive safe</w:t>
      </w:r>
      <w:r w:rsidR="00015C0E" w:rsidRPr="00B57550">
        <w:rPr>
          <w:rFonts w:ascii="Arial" w:hAnsi="Arial" w:cs="Arial"/>
          <w:color w:val="auto"/>
        </w:rPr>
        <w:t xml:space="preserve">, </w:t>
      </w:r>
      <w:proofErr w:type="gramStart"/>
      <w:r w:rsidR="00015C0E" w:rsidRPr="00B57550">
        <w:rPr>
          <w:rFonts w:ascii="Arial" w:hAnsi="Arial" w:cs="Arial"/>
          <w:color w:val="auto"/>
        </w:rPr>
        <w:t>individualised</w:t>
      </w:r>
      <w:proofErr w:type="gramEnd"/>
      <w:r w:rsidR="00C631AD" w:rsidRPr="00B57550">
        <w:rPr>
          <w:rFonts w:ascii="Arial" w:hAnsi="Arial" w:cs="Arial"/>
          <w:color w:val="auto"/>
        </w:rPr>
        <w:t xml:space="preserve"> and effective personal and clinical care that is best practice</w:t>
      </w:r>
      <w:r w:rsidR="00015C0E" w:rsidRPr="00B57550">
        <w:rPr>
          <w:rFonts w:ascii="Arial" w:hAnsi="Arial" w:cs="Arial"/>
          <w:color w:val="auto"/>
        </w:rPr>
        <w:t xml:space="preserve"> to</w:t>
      </w:r>
      <w:r w:rsidR="00C631AD" w:rsidRPr="00B57550">
        <w:rPr>
          <w:rFonts w:ascii="Arial" w:hAnsi="Arial" w:cs="Arial"/>
          <w:color w:val="auto"/>
        </w:rPr>
        <w:t xml:space="preserve"> optimise their health and well-being.</w:t>
      </w:r>
    </w:p>
    <w:p w14:paraId="6015FB58" w14:textId="21BFFDFC" w:rsidR="00015C0E" w:rsidRPr="00B57550" w:rsidRDefault="00015C0E" w:rsidP="00C115C0">
      <w:pPr>
        <w:pStyle w:val="CommentText"/>
        <w:rPr>
          <w:rFonts w:ascii="Arial" w:hAnsi="Arial" w:cs="Arial"/>
          <w:color w:val="auto"/>
        </w:rPr>
      </w:pPr>
      <w:r w:rsidRPr="00B57550">
        <w:rPr>
          <w:rFonts w:ascii="Arial" w:hAnsi="Arial" w:cs="Arial"/>
          <w:color w:val="auto"/>
        </w:rPr>
        <w:t>Consumers and representatives felt that the service is adequately managing risks to consumers' health</w:t>
      </w:r>
      <w:r w:rsidR="00911BB0">
        <w:rPr>
          <w:rFonts w:ascii="Arial" w:hAnsi="Arial" w:cs="Arial"/>
          <w:color w:val="auto"/>
        </w:rPr>
        <w:t xml:space="preserve">, such as falls and </w:t>
      </w:r>
      <w:r w:rsidR="00F2270E" w:rsidRPr="00B57550">
        <w:rPr>
          <w:rFonts w:ascii="Arial" w:hAnsi="Arial" w:cs="Arial"/>
          <w:color w:val="auto"/>
        </w:rPr>
        <w:t xml:space="preserve">care plans evidence </w:t>
      </w:r>
      <w:r w:rsidR="008055DE" w:rsidRPr="00B57550">
        <w:rPr>
          <w:rFonts w:ascii="Arial" w:hAnsi="Arial" w:cs="Arial"/>
          <w:color w:val="auto"/>
        </w:rPr>
        <w:t xml:space="preserve">how relevant high impact and high prevalence risks to consumers are assessed, </w:t>
      </w:r>
      <w:proofErr w:type="gramStart"/>
      <w:r w:rsidR="008055DE" w:rsidRPr="00B57550">
        <w:rPr>
          <w:rFonts w:ascii="Arial" w:hAnsi="Arial" w:cs="Arial"/>
          <w:color w:val="auto"/>
        </w:rPr>
        <w:t>reviewed</w:t>
      </w:r>
      <w:proofErr w:type="gramEnd"/>
      <w:r w:rsidR="008055DE" w:rsidRPr="00B57550">
        <w:rPr>
          <w:rFonts w:ascii="Arial" w:hAnsi="Arial" w:cs="Arial"/>
          <w:color w:val="auto"/>
        </w:rPr>
        <w:t xml:space="preserve"> and managed.</w:t>
      </w:r>
    </w:p>
    <w:p w14:paraId="5B04D530" w14:textId="0604B438" w:rsidR="008055DE" w:rsidRPr="00B57550" w:rsidRDefault="008055DE" w:rsidP="008055DE">
      <w:pPr>
        <w:pStyle w:val="CommentText"/>
        <w:rPr>
          <w:rFonts w:ascii="Arial" w:hAnsi="Arial" w:cs="Arial"/>
          <w:color w:val="auto"/>
        </w:rPr>
      </w:pPr>
      <w:r w:rsidRPr="00B57550">
        <w:rPr>
          <w:rFonts w:ascii="Arial" w:hAnsi="Arial" w:cs="Arial"/>
          <w:color w:val="auto"/>
        </w:rPr>
        <w:t xml:space="preserve">Care documents reflect that consumers nearing the end of life received care in line with their wishes, that maximised comfort and preserved dignity. </w:t>
      </w:r>
    </w:p>
    <w:p w14:paraId="7D828136" w14:textId="2BCF9FAA" w:rsidR="002A2F32" w:rsidRPr="00B57550" w:rsidRDefault="002A2F32" w:rsidP="008055DE">
      <w:pPr>
        <w:pStyle w:val="CommentText"/>
        <w:rPr>
          <w:rFonts w:ascii="Arial" w:hAnsi="Arial" w:cs="Arial"/>
          <w:color w:val="auto"/>
        </w:rPr>
      </w:pPr>
      <w:r w:rsidRPr="00B57550">
        <w:rPr>
          <w:rFonts w:ascii="Arial" w:hAnsi="Arial" w:cs="Arial"/>
          <w:color w:val="auto"/>
        </w:rPr>
        <w:lastRenderedPageBreak/>
        <w:t>Staff describe</w:t>
      </w:r>
      <w:r w:rsidR="00BA08AC" w:rsidRPr="00B57550">
        <w:rPr>
          <w:rFonts w:ascii="Arial" w:hAnsi="Arial" w:cs="Arial"/>
          <w:color w:val="auto"/>
        </w:rPr>
        <w:t>d</w:t>
      </w:r>
      <w:r w:rsidRPr="00B57550">
        <w:rPr>
          <w:rFonts w:ascii="Arial" w:hAnsi="Arial" w:cs="Arial"/>
          <w:color w:val="auto"/>
        </w:rPr>
        <w:t xml:space="preserve"> sign</w:t>
      </w:r>
      <w:r w:rsidR="00BA08AC" w:rsidRPr="00B57550">
        <w:rPr>
          <w:rFonts w:ascii="Arial" w:hAnsi="Arial" w:cs="Arial"/>
          <w:color w:val="auto"/>
        </w:rPr>
        <w:t>s</w:t>
      </w:r>
      <w:r w:rsidRPr="00B57550">
        <w:rPr>
          <w:rFonts w:ascii="Arial" w:hAnsi="Arial" w:cs="Arial"/>
          <w:color w:val="auto"/>
        </w:rPr>
        <w:t xml:space="preserve"> related to deterioration, including changes mobility, appetite, disinterest in activities, and changes in mood and behaviours</w:t>
      </w:r>
      <w:r w:rsidR="00BA08AC" w:rsidRPr="00B57550">
        <w:rPr>
          <w:rFonts w:ascii="Arial" w:hAnsi="Arial" w:cs="Arial"/>
          <w:color w:val="auto"/>
        </w:rPr>
        <w:t>. Consumers and representatives confirmed the service</w:t>
      </w:r>
      <w:r w:rsidR="00911BB0">
        <w:rPr>
          <w:rFonts w:ascii="Arial" w:hAnsi="Arial" w:cs="Arial"/>
          <w:color w:val="auto"/>
        </w:rPr>
        <w:t xml:space="preserve"> appropriately</w:t>
      </w:r>
      <w:r w:rsidR="00BA08AC" w:rsidRPr="00B57550">
        <w:rPr>
          <w:rFonts w:ascii="Arial" w:hAnsi="Arial" w:cs="Arial"/>
          <w:color w:val="auto"/>
        </w:rPr>
        <w:t xml:space="preserve"> recognises and responds to changes in condition and implements strategies to assist the consumer in a suitable and timely manner.</w:t>
      </w:r>
    </w:p>
    <w:p w14:paraId="2032AF18" w14:textId="1C644976" w:rsidR="00BA08AC" w:rsidRPr="00B57550" w:rsidRDefault="00BA08AC" w:rsidP="008055DE">
      <w:pPr>
        <w:pStyle w:val="CommentText"/>
        <w:rPr>
          <w:rFonts w:ascii="Arial" w:hAnsi="Arial" w:cs="Arial"/>
          <w:color w:val="auto"/>
        </w:rPr>
      </w:pPr>
      <w:r w:rsidRPr="00B57550">
        <w:rPr>
          <w:rFonts w:ascii="Arial" w:hAnsi="Arial" w:cs="Arial"/>
          <w:color w:val="auto"/>
        </w:rPr>
        <w:t>Care plans provide adequate information to support effective and safe sharing of the consumer’s information to support care</w:t>
      </w:r>
      <w:r w:rsidR="00585265">
        <w:rPr>
          <w:rFonts w:ascii="Arial" w:hAnsi="Arial" w:cs="Arial"/>
          <w:color w:val="auto"/>
        </w:rPr>
        <w:t xml:space="preserve"> and the Assessment Team observed appropriate supports and communication systems in place</w:t>
      </w:r>
      <w:r w:rsidRPr="00B57550">
        <w:rPr>
          <w:rFonts w:ascii="Arial" w:hAnsi="Arial" w:cs="Arial"/>
          <w:color w:val="auto"/>
        </w:rPr>
        <w:t xml:space="preserve"> amongst staff to ensure all staff are kept up to date with the needs, preferences, and care requirements of consumers.</w:t>
      </w:r>
    </w:p>
    <w:p w14:paraId="7E5EFB9D" w14:textId="39CB20D3" w:rsidR="00BA08AC" w:rsidRPr="00036E20" w:rsidRDefault="00BA08AC" w:rsidP="00BA08AC">
      <w:pPr>
        <w:spacing w:before="60" w:after="60"/>
        <w:rPr>
          <w:rFonts w:ascii="Arial" w:hAnsi="Arial" w:cs="Arial"/>
          <w:color w:val="auto"/>
        </w:rPr>
      </w:pPr>
      <w:r w:rsidRPr="00B57550">
        <w:rPr>
          <w:rFonts w:ascii="Arial" w:hAnsi="Arial" w:cs="Arial"/>
          <w:color w:val="auto"/>
        </w:rPr>
        <w:t xml:space="preserve">Staff described how information about consumer needs, conditions, and preferences are documented and communicated within the organisation and with others where clinical care is </w:t>
      </w:r>
      <w:r w:rsidRPr="00036E20">
        <w:rPr>
          <w:rFonts w:ascii="Arial" w:hAnsi="Arial" w:cs="Arial"/>
          <w:color w:val="auto"/>
        </w:rPr>
        <w:t>shared.</w:t>
      </w:r>
    </w:p>
    <w:p w14:paraId="4621484F" w14:textId="77777777" w:rsidR="00585265" w:rsidRDefault="00651C8E" w:rsidP="00585265">
      <w:pPr>
        <w:pStyle w:val="CommentText"/>
        <w:rPr>
          <w:rFonts w:ascii="Arial" w:hAnsi="Arial" w:cs="Arial"/>
          <w:color w:val="FF0000"/>
        </w:rPr>
      </w:pPr>
      <w:r w:rsidRPr="00036E20">
        <w:rPr>
          <w:rFonts w:ascii="Arial" w:hAnsi="Arial" w:cs="Arial"/>
          <w:color w:val="auto"/>
        </w:rPr>
        <w:t xml:space="preserve">The service was able to demonstrate preparedness in the event of an infectious outbreak, and </w:t>
      </w:r>
      <w:r w:rsidR="00585265" w:rsidRPr="00036E20">
        <w:rPr>
          <w:rFonts w:ascii="Arial" w:eastAsia="Calibri" w:hAnsi="Arial" w:cs="Arial"/>
          <w:color w:val="auto"/>
        </w:rPr>
        <w:t>infection minimising strategies including antimicrobial stewardship, hand hygiene, the use of appropriate personal protective equipment and outbreak management process.</w:t>
      </w:r>
    </w:p>
    <w:p w14:paraId="462F3A4F" w14:textId="74A17FE8" w:rsidR="003C3B5A" w:rsidRPr="00895265" w:rsidRDefault="003C3B5A" w:rsidP="00C115C0">
      <w:pPr>
        <w:pStyle w:val="CommentText"/>
        <w:rPr>
          <w:rFonts w:ascii="Arial" w:hAnsi="Arial" w:cs="Arial"/>
          <w:color w:val="FF0000"/>
        </w:rPr>
      </w:pPr>
      <w:r w:rsidRPr="00895265">
        <w:rPr>
          <w:rFonts w:ascii="Arial" w:hAnsi="Arial" w:cs="Arial"/>
          <w:color w:val="FF0000"/>
        </w:rPr>
        <w:br w:type="page"/>
      </w:r>
      <w:bookmarkEnd w:id="3"/>
    </w:p>
    <w:p w14:paraId="68D4F963" w14:textId="77777777" w:rsidR="007209A1" w:rsidRPr="00585265" w:rsidRDefault="007209A1" w:rsidP="00341026">
      <w:pPr>
        <w:pStyle w:val="Heading1"/>
        <w:spacing w:before="120" w:after="240" w:line="22" w:lineRule="atLeast"/>
        <w:rPr>
          <w:rFonts w:ascii="Arial" w:hAnsi="Arial" w:cs="Arial"/>
          <w:szCs w:val="30"/>
        </w:rPr>
      </w:pPr>
      <w:r w:rsidRPr="00585265">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B57550" w:rsidRPr="00ED7EF5" w14:paraId="368DFDC0" w14:textId="77777777" w:rsidTr="00093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CF4BD2F" w14:textId="77777777" w:rsidR="00B57550" w:rsidRPr="00ED7EF5" w:rsidRDefault="00B57550" w:rsidP="00093EF5">
            <w:pPr>
              <w:spacing w:before="0" w:after="120" w:line="22" w:lineRule="atLeast"/>
              <w:rPr>
                <w:rFonts w:ascii="Arial" w:hAnsi="Arial" w:cs="Arial"/>
              </w:rPr>
            </w:pPr>
            <w:r w:rsidRPr="00ED7EF5">
              <w:rPr>
                <w:rFonts w:ascii="Arial" w:hAnsi="Arial" w:cs="Arial"/>
              </w:rPr>
              <w:t>Services and supports for daily living</w:t>
            </w:r>
          </w:p>
        </w:tc>
        <w:tc>
          <w:tcPr>
            <w:tcW w:w="0" w:type="auto"/>
          </w:tcPr>
          <w:p w14:paraId="540A9F4C" w14:textId="77777777" w:rsidR="00B57550" w:rsidRPr="00ED7EF5" w:rsidRDefault="00B57550" w:rsidP="00093EF5">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Compliant </w:t>
            </w:r>
          </w:p>
        </w:tc>
      </w:tr>
      <w:tr w:rsidR="00B57550" w:rsidRPr="00ED7EF5" w14:paraId="6DB2B6AA" w14:textId="77777777" w:rsidTr="00093EF5">
        <w:tc>
          <w:tcPr>
            <w:cnfStyle w:val="001000000000" w:firstRow="0" w:lastRow="0" w:firstColumn="1" w:lastColumn="0" w:oddVBand="0" w:evenVBand="0" w:oddHBand="0" w:evenHBand="0" w:firstRowFirstColumn="0" w:firstRowLastColumn="0" w:lastRowFirstColumn="0" w:lastRowLastColumn="0"/>
            <w:tcW w:w="0" w:type="auto"/>
          </w:tcPr>
          <w:p w14:paraId="004C921C"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4(3)(a)</w:t>
            </w:r>
          </w:p>
        </w:tc>
        <w:tc>
          <w:tcPr>
            <w:tcW w:w="0" w:type="auto"/>
            <w:tcBorders>
              <w:right w:val="single" w:sz="4" w:space="0" w:color="auto"/>
            </w:tcBorders>
          </w:tcPr>
          <w:p w14:paraId="148DEA1B"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235ACE8D"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B57550" w:rsidRPr="00ED7EF5" w14:paraId="7BBA72D7" w14:textId="77777777" w:rsidTr="00093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169A0E"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4(3)(b)</w:t>
            </w:r>
          </w:p>
        </w:tc>
        <w:tc>
          <w:tcPr>
            <w:tcW w:w="0" w:type="auto"/>
            <w:tcBorders>
              <w:right w:val="single" w:sz="4" w:space="0" w:color="auto"/>
            </w:tcBorders>
          </w:tcPr>
          <w:p w14:paraId="0A21067F" w14:textId="77777777" w:rsidR="00B57550" w:rsidRPr="00ED7EF5"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3002EFE8" w14:textId="77777777" w:rsidR="00B57550" w:rsidRPr="00ED7EF5"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B57550" w:rsidRPr="00ED7EF5" w14:paraId="1672D217" w14:textId="77777777" w:rsidTr="00093EF5">
        <w:tc>
          <w:tcPr>
            <w:cnfStyle w:val="001000000000" w:firstRow="0" w:lastRow="0" w:firstColumn="1" w:lastColumn="0" w:oddVBand="0" w:evenVBand="0" w:oddHBand="0" w:evenHBand="0" w:firstRowFirstColumn="0" w:firstRowLastColumn="0" w:lastRowFirstColumn="0" w:lastRowLastColumn="0"/>
            <w:tcW w:w="0" w:type="auto"/>
          </w:tcPr>
          <w:p w14:paraId="3AD4A0F6"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4(3)(c)</w:t>
            </w:r>
          </w:p>
        </w:tc>
        <w:tc>
          <w:tcPr>
            <w:tcW w:w="0" w:type="auto"/>
            <w:tcBorders>
              <w:right w:val="single" w:sz="4" w:space="0" w:color="auto"/>
            </w:tcBorders>
          </w:tcPr>
          <w:p w14:paraId="0A2FC4C7"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Services and supports for daily living assist each consumer to:</w:t>
            </w:r>
          </w:p>
          <w:p w14:paraId="659CBDBD" w14:textId="77777777" w:rsidR="00B57550" w:rsidRPr="00ED7EF5" w:rsidRDefault="00B57550" w:rsidP="00093EF5">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participate in their community within and outside the organisation’s service environment; and</w:t>
            </w:r>
          </w:p>
          <w:p w14:paraId="4927E562" w14:textId="77777777" w:rsidR="00B57550" w:rsidRPr="00ED7EF5" w:rsidRDefault="00B57550" w:rsidP="00093EF5">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have social and personal relationships; and</w:t>
            </w:r>
          </w:p>
          <w:p w14:paraId="1A97C5C2" w14:textId="77777777" w:rsidR="00B57550" w:rsidRPr="00ED7EF5" w:rsidRDefault="00B57550" w:rsidP="00093EF5">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do the things of interest to them.</w:t>
            </w:r>
          </w:p>
        </w:tc>
        <w:tc>
          <w:tcPr>
            <w:tcW w:w="0" w:type="auto"/>
            <w:tcBorders>
              <w:left w:val="single" w:sz="4" w:space="0" w:color="auto"/>
            </w:tcBorders>
          </w:tcPr>
          <w:p w14:paraId="4B8A5F32"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B57550" w:rsidRPr="00ED7EF5" w14:paraId="0E12649B" w14:textId="77777777" w:rsidTr="00093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F2766D"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4(3)(d)</w:t>
            </w:r>
          </w:p>
        </w:tc>
        <w:tc>
          <w:tcPr>
            <w:tcW w:w="0" w:type="auto"/>
            <w:tcBorders>
              <w:right w:val="single" w:sz="4" w:space="0" w:color="auto"/>
            </w:tcBorders>
          </w:tcPr>
          <w:p w14:paraId="69B604AB" w14:textId="77777777" w:rsidR="00B57550" w:rsidRPr="00ED7EF5"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06DE027F" w14:textId="77777777" w:rsidR="00B57550" w:rsidRPr="00ED7EF5" w:rsidRDefault="00B57550" w:rsidP="00093E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B57550" w:rsidRPr="00ED7EF5" w14:paraId="643F45DA" w14:textId="77777777" w:rsidTr="00093EF5">
        <w:tc>
          <w:tcPr>
            <w:cnfStyle w:val="001000000000" w:firstRow="0" w:lastRow="0" w:firstColumn="1" w:lastColumn="0" w:oddVBand="0" w:evenVBand="0" w:oddHBand="0" w:evenHBand="0" w:firstRowFirstColumn="0" w:firstRowLastColumn="0" w:lastRowFirstColumn="0" w:lastRowLastColumn="0"/>
            <w:tcW w:w="0" w:type="auto"/>
          </w:tcPr>
          <w:p w14:paraId="72AA5710"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4(3)(e)</w:t>
            </w:r>
          </w:p>
        </w:tc>
        <w:tc>
          <w:tcPr>
            <w:tcW w:w="0" w:type="auto"/>
            <w:tcBorders>
              <w:right w:val="single" w:sz="4" w:space="0" w:color="auto"/>
            </w:tcBorders>
          </w:tcPr>
          <w:p w14:paraId="0BDAE8F7"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82811C9" w14:textId="77777777" w:rsidR="00B57550" w:rsidRPr="00ED7EF5" w:rsidRDefault="00B57550" w:rsidP="00093E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B57550" w:rsidRPr="00ED7EF5" w14:paraId="37E4F5DF" w14:textId="77777777" w:rsidTr="00093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67A35F"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4(3)(f)</w:t>
            </w:r>
          </w:p>
        </w:tc>
        <w:tc>
          <w:tcPr>
            <w:tcW w:w="0" w:type="auto"/>
            <w:tcBorders>
              <w:right w:val="single" w:sz="4" w:space="0" w:color="auto"/>
            </w:tcBorders>
          </w:tcPr>
          <w:p w14:paraId="24F351EC" w14:textId="77777777" w:rsidR="00B57550" w:rsidRPr="00ED7EF5"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Where meals are provided, they are varied and of suitable quality and quantity.</w:t>
            </w:r>
          </w:p>
        </w:tc>
        <w:tc>
          <w:tcPr>
            <w:tcW w:w="0" w:type="auto"/>
            <w:tcBorders>
              <w:left w:val="single" w:sz="4" w:space="0" w:color="auto"/>
            </w:tcBorders>
          </w:tcPr>
          <w:p w14:paraId="259A9F7B" w14:textId="77777777" w:rsidR="00B57550" w:rsidRPr="00ED7EF5"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B57550" w:rsidRPr="00ED7EF5" w14:paraId="32227F75" w14:textId="77777777" w:rsidTr="00093EF5">
        <w:tc>
          <w:tcPr>
            <w:cnfStyle w:val="001000000000" w:firstRow="0" w:lastRow="0" w:firstColumn="1" w:lastColumn="0" w:oddVBand="0" w:evenVBand="0" w:oddHBand="0" w:evenHBand="0" w:firstRowFirstColumn="0" w:firstRowLastColumn="0" w:lastRowFirstColumn="0" w:lastRowLastColumn="0"/>
            <w:tcW w:w="0" w:type="auto"/>
          </w:tcPr>
          <w:p w14:paraId="65B92ABA"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4(3)(g)</w:t>
            </w:r>
          </w:p>
        </w:tc>
        <w:tc>
          <w:tcPr>
            <w:tcW w:w="0" w:type="auto"/>
            <w:tcBorders>
              <w:right w:val="single" w:sz="4" w:space="0" w:color="auto"/>
            </w:tcBorders>
          </w:tcPr>
          <w:p w14:paraId="0BA8FCB0"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Where equipment is provided, it is safe, suitable, clean and well maintained.</w:t>
            </w:r>
          </w:p>
        </w:tc>
        <w:tc>
          <w:tcPr>
            <w:tcW w:w="0" w:type="auto"/>
            <w:tcBorders>
              <w:left w:val="single" w:sz="4" w:space="0" w:color="auto"/>
            </w:tcBorders>
          </w:tcPr>
          <w:p w14:paraId="6CF29A9E"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0FD918BB" w14:textId="7B8D13BF" w:rsidR="007209A1" w:rsidRPr="00895265"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5832F6B4" w14:textId="118B8776" w:rsidR="003C3B5A" w:rsidRPr="00B57550" w:rsidRDefault="00651C8E" w:rsidP="003C3B5A">
      <w:pPr>
        <w:pStyle w:val="CommentText"/>
        <w:rPr>
          <w:rFonts w:ascii="Arial" w:hAnsi="Arial" w:cs="Arial"/>
          <w:color w:val="auto"/>
        </w:rPr>
      </w:pPr>
      <w:r w:rsidRPr="00B57550">
        <w:rPr>
          <w:rFonts w:ascii="Arial" w:hAnsi="Arial" w:cs="Arial"/>
          <w:color w:val="auto"/>
        </w:rPr>
        <w:t xml:space="preserve">Consumers said that they feel supported to the things that they want to do. </w:t>
      </w:r>
      <w:r w:rsidR="00F54667" w:rsidRPr="00B57550">
        <w:rPr>
          <w:rFonts w:ascii="Arial" w:hAnsi="Arial" w:cs="Arial"/>
          <w:color w:val="auto"/>
        </w:rPr>
        <w:t>Staff</w:t>
      </w:r>
      <w:r w:rsidRPr="00B57550">
        <w:rPr>
          <w:rFonts w:ascii="Arial" w:hAnsi="Arial" w:cs="Arial"/>
          <w:color w:val="auto"/>
        </w:rPr>
        <w:t xml:space="preserve"> </w:t>
      </w:r>
      <w:r w:rsidR="00585265">
        <w:rPr>
          <w:rFonts w:ascii="Arial" w:hAnsi="Arial" w:cs="Arial"/>
          <w:color w:val="auto"/>
        </w:rPr>
        <w:t xml:space="preserve">demonstrated knowledge and understanding of </w:t>
      </w:r>
      <w:r w:rsidRPr="00B57550">
        <w:rPr>
          <w:rFonts w:ascii="Arial" w:hAnsi="Arial" w:cs="Arial"/>
          <w:color w:val="auto"/>
        </w:rPr>
        <w:t>what is important to</w:t>
      </w:r>
      <w:r w:rsidR="00585265">
        <w:rPr>
          <w:rFonts w:ascii="Arial" w:hAnsi="Arial" w:cs="Arial"/>
          <w:color w:val="auto"/>
        </w:rPr>
        <w:t xml:space="preserve"> individual</w:t>
      </w:r>
      <w:r w:rsidRPr="00B57550">
        <w:rPr>
          <w:rFonts w:ascii="Arial" w:hAnsi="Arial" w:cs="Arial"/>
          <w:color w:val="auto"/>
        </w:rPr>
        <w:t xml:space="preserve"> consumers and how the activities at the service meet th</w:t>
      </w:r>
      <w:r w:rsidR="00585265">
        <w:rPr>
          <w:rFonts w:ascii="Arial" w:hAnsi="Arial" w:cs="Arial"/>
          <w:color w:val="auto"/>
        </w:rPr>
        <w:t>ose needs.</w:t>
      </w:r>
    </w:p>
    <w:p w14:paraId="03D54E24" w14:textId="573A64D9" w:rsidR="00F54667" w:rsidRPr="00727507" w:rsidRDefault="00F54667" w:rsidP="003C3B5A">
      <w:pPr>
        <w:pStyle w:val="CommentText"/>
        <w:rPr>
          <w:rFonts w:ascii="Arial" w:hAnsi="Arial" w:cs="Arial"/>
          <w:color w:val="auto"/>
        </w:rPr>
      </w:pPr>
      <w:r w:rsidRPr="00B57550">
        <w:rPr>
          <w:rFonts w:ascii="Arial" w:hAnsi="Arial" w:cs="Arial"/>
          <w:color w:val="auto"/>
        </w:rPr>
        <w:t xml:space="preserve">Staff </w:t>
      </w:r>
      <w:r w:rsidR="00585265">
        <w:rPr>
          <w:rFonts w:ascii="Arial" w:hAnsi="Arial" w:cs="Arial"/>
          <w:color w:val="auto"/>
        </w:rPr>
        <w:t>described</w:t>
      </w:r>
      <w:r w:rsidRPr="00B57550">
        <w:rPr>
          <w:rFonts w:ascii="Arial" w:hAnsi="Arial" w:cs="Arial"/>
          <w:color w:val="auto"/>
        </w:rPr>
        <w:t xml:space="preserve"> how the service supported consumers emotional, </w:t>
      </w:r>
      <w:proofErr w:type="gramStart"/>
      <w:r w:rsidRPr="00B57550">
        <w:rPr>
          <w:rFonts w:ascii="Arial" w:hAnsi="Arial" w:cs="Arial"/>
          <w:color w:val="auto"/>
        </w:rPr>
        <w:t>social</w:t>
      </w:r>
      <w:proofErr w:type="gramEnd"/>
      <w:r w:rsidRPr="00B57550">
        <w:rPr>
          <w:rFonts w:ascii="Arial" w:hAnsi="Arial" w:cs="Arial"/>
          <w:color w:val="auto"/>
        </w:rPr>
        <w:t xml:space="preserve"> and psychological needs in ways including facilitating connections with people important to them </w:t>
      </w:r>
      <w:r w:rsidR="00585265">
        <w:rPr>
          <w:rFonts w:ascii="Arial" w:hAnsi="Arial" w:cs="Arial"/>
          <w:color w:val="auto"/>
        </w:rPr>
        <w:t>and</w:t>
      </w:r>
      <w:r w:rsidRPr="00B57550">
        <w:rPr>
          <w:rFonts w:ascii="Arial" w:hAnsi="Arial" w:cs="Arial"/>
          <w:color w:val="auto"/>
        </w:rPr>
        <w:t xml:space="preserve"> </w:t>
      </w:r>
      <w:r w:rsidR="004572C0">
        <w:rPr>
          <w:rFonts w:ascii="Arial" w:hAnsi="Arial" w:cs="Arial"/>
          <w:color w:val="auto"/>
        </w:rPr>
        <w:t>spiritual</w:t>
      </w:r>
      <w:r w:rsidRPr="00B57550">
        <w:rPr>
          <w:rFonts w:ascii="Arial" w:hAnsi="Arial" w:cs="Arial"/>
          <w:color w:val="auto"/>
        </w:rPr>
        <w:t xml:space="preserve"> and religious services.</w:t>
      </w:r>
      <w:r w:rsidR="00585265">
        <w:rPr>
          <w:rFonts w:ascii="Arial" w:hAnsi="Arial" w:cs="Arial"/>
          <w:color w:val="auto"/>
        </w:rPr>
        <w:t xml:space="preserve"> </w:t>
      </w:r>
      <w:r w:rsidRPr="00B57550">
        <w:rPr>
          <w:rFonts w:ascii="Arial" w:hAnsi="Arial" w:cs="Arial"/>
          <w:color w:val="auto"/>
        </w:rPr>
        <w:t>Staff provided examples</w:t>
      </w:r>
      <w:r w:rsidR="00585265">
        <w:rPr>
          <w:rFonts w:ascii="Arial" w:hAnsi="Arial" w:cs="Arial"/>
          <w:color w:val="auto"/>
        </w:rPr>
        <w:t xml:space="preserve"> to the Assessment Team</w:t>
      </w:r>
      <w:r w:rsidRPr="00B57550">
        <w:rPr>
          <w:rFonts w:ascii="Arial" w:hAnsi="Arial" w:cs="Arial"/>
          <w:color w:val="auto"/>
        </w:rPr>
        <w:t xml:space="preserve"> of consumers who were </w:t>
      </w:r>
      <w:r w:rsidRPr="00727507">
        <w:rPr>
          <w:rFonts w:ascii="Arial" w:hAnsi="Arial" w:cs="Arial"/>
          <w:color w:val="auto"/>
        </w:rPr>
        <w:t>supported to maintain their hobbies, both inside and outside of the service.</w:t>
      </w:r>
    </w:p>
    <w:p w14:paraId="3BBE0385" w14:textId="0AEB5509" w:rsidR="00927EBD" w:rsidRPr="00727507" w:rsidRDefault="00585265" w:rsidP="00585265">
      <w:pPr>
        <w:pStyle w:val="Heading1"/>
        <w:spacing w:before="0" w:after="120" w:line="240" w:lineRule="auto"/>
        <w:rPr>
          <w:rFonts w:ascii="Arial" w:hAnsi="Arial" w:cs="Arial"/>
          <w:color w:val="auto"/>
        </w:rPr>
      </w:pPr>
      <w:r w:rsidRPr="00727507">
        <w:rPr>
          <w:rFonts w:ascii="Arial" w:eastAsia="Times New Roman" w:hAnsi="Arial" w:cs="Arial"/>
          <w:b w:val="0"/>
          <w:color w:val="auto"/>
          <w:sz w:val="24"/>
          <w:szCs w:val="22"/>
          <w:lang w:eastAsia="en-AU"/>
        </w:rPr>
        <w:t xml:space="preserve">Care planning </w:t>
      </w:r>
      <w:r w:rsidRPr="00727507">
        <w:rPr>
          <w:rFonts w:ascii="Arial" w:eastAsia="Times New Roman" w:hAnsi="Arial" w:cs="Arial"/>
          <w:b w:val="0"/>
          <w:color w:val="auto"/>
          <w:sz w:val="24"/>
          <w:szCs w:val="24"/>
          <w:lang w:eastAsia="en-AU"/>
        </w:rPr>
        <w:t xml:space="preserve">documentation contained information about external services that have been involved in supporting consumers. The service has </w:t>
      </w:r>
      <w:r w:rsidR="00036E20" w:rsidRPr="00727507">
        <w:rPr>
          <w:rFonts w:ascii="Arial" w:eastAsia="Times New Roman" w:hAnsi="Arial" w:cs="Arial"/>
          <w:b w:val="0"/>
          <w:color w:val="auto"/>
          <w:sz w:val="24"/>
          <w:szCs w:val="24"/>
          <w:lang w:eastAsia="en-AU"/>
        </w:rPr>
        <w:t>lifestyle staff to</w:t>
      </w:r>
      <w:r w:rsidRPr="00727507">
        <w:rPr>
          <w:rFonts w:ascii="Arial" w:eastAsia="Times New Roman" w:hAnsi="Arial" w:cs="Arial"/>
          <w:b w:val="0"/>
          <w:color w:val="auto"/>
          <w:sz w:val="24"/>
          <w:szCs w:val="24"/>
          <w:lang w:eastAsia="en-AU"/>
        </w:rPr>
        <w:t xml:space="preserve"> support consumers’ </w:t>
      </w:r>
      <w:r w:rsidR="00036E20" w:rsidRPr="00727507">
        <w:rPr>
          <w:rFonts w:ascii="Arial" w:eastAsia="Times New Roman" w:hAnsi="Arial" w:cs="Arial"/>
          <w:b w:val="0"/>
          <w:color w:val="auto"/>
          <w:sz w:val="24"/>
          <w:szCs w:val="24"/>
          <w:lang w:eastAsia="en-AU"/>
        </w:rPr>
        <w:t xml:space="preserve">wellbeing and the Site Audit report evidenced internal and external </w:t>
      </w:r>
      <w:r w:rsidR="00727507" w:rsidRPr="00727507">
        <w:rPr>
          <w:rFonts w:ascii="Arial" w:eastAsia="Times New Roman" w:hAnsi="Arial" w:cs="Arial"/>
          <w:b w:val="0"/>
          <w:color w:val="auto"/>
          <w:sz w:val="24"/>
          <w:szCs w:val="24"/>
          <w:lang w:eastAsia="en-AU"/>
        </w:rPr>
        <w:t>activities and programs</w:t>
      </w:r>
      <w:r w:rsidRPr="00727507">
        <w:rPr>
          <w:rFonts w:ascii="Arial" w:eastAsia="Times New Roman" w:hAnsi="Arial" w:cs="Arial"/>
          <w:b w:val="0"/>
          <w:color w:val="auto"/>
          <w:sz w:val="24"/>
          <w:szCs w:val="24"/>
          <w:lang w:eastAsia="en-AU"/>
        </w:rPr>
        <w:t xml:space="preserve">. </w:t>
      </w:r>
      <w:r w:rsidR="00927EBD" w:rsidRPr="00727507">
        <w:rPr>
          <w:rFonts w:ascii="Arial" w:hAnsi="Arial" w:cs="Arial"/>
          <w:b w:val="0"/>
          <w:color w:val="auto"/>
          <w:sz w:val="24"/>
          <w:szCs w:val="24"/>
        </w:rPr>
        <w:t xml:space="preserve">Staff explained how </w:t>
      </w:r>
      <w:r w:rsidR="004572C0" w:rsidRPr="00727507">
        <w:rPr>
          <w:rFonts w:ascii="Arial" w:hAnsi="Arial" w:cs="Arial"/>
          <w:b w:val="0"/>
          <w:color w:val="auto"/>
          <w:sz w:val="24"/>
          <w:szCs w:val="24"/>
        </w:rPr>
        <w:t xml:space="preserve">referrals are made to </w:t>
      </w:r>
      <w:r w:rsidR="00927EBD" w:rsidRPr="00727507">
        <w:rPr>
          <w:rFonts w:ascii="Arial" w:hAnsi="Arial" w:cs="Arial"/>
          <w:b w:val="0"/>
          <w:color w:val="auto"/>
          <w:sz w:val="24"/>
          <w:szCs w:val="24"/>
        </w:rPr>
        <w:t>individuals and organisations to support consumers psychological well-being and lifestyle activities.</w:t>
      </w:r>
    </w:p>
    <w:p w14:paraId="7B02541C" w14:textId="08ED344A" w:rsidR="00927EBD" w:rsidRPr="00B57550" w:rsidRDefault="00927EBD" w:rsidP="003C3B5A">
      <w:pPr>
        <w:pStyle w:val="CommentText"/>
        <w:rPr>
          <w:rFonts w:ascii="Arial" w:hAnsi="Arial" w:cs="Arial"/>
          <w:color w:val="auto"/>
        </w:rPr>
      </w:pPr>
      <w:r w:rsidRPr="00727507">
        <w:rPr>
          <w:rFonts w:ascii="Arial" w:hAnsi="Arial" w:cs="Arial"/>
          <w:color w:val="auto"/>
        </w:rPr>
        <w:t>Consumers were satisfied with the variety, quality and quantity of food provided at the service, and felt the meals met their individual needs and preferences.</w:t>
      </w:r>
      <w:r w:rsidR="00585265" w:rsidRPr="00727507">
        <w:rPr>
          <w:rFonts w:ascii="Arial" w:eastAsia="Times New Roman" w:hAnsi="Arial" w:cs="Arial"/>
          <w:bCs/>
          <w:color w:val="000000"/>
          <w:szCs w:val="22"/>
          <w:lang w:eastAsia="en-AU"/>
        </w:rPr>
        <w:t xml:space="preserve"> The Assessment Team observed that where equipment is provided, it is safe, suitable, clean, and well maintained and that maintenance undertake ongoing monitoring that the equipment is fit for purpose.</w:t>
      </w:r>
    </w:p>
    <w:p w14:paraId="373A651B" w14:textId="6CD00EDE" w:rsidR="00E206F2" w:rsidRPr="00585265" w:rsidRDefault="003C3B5A" w:rsidP="00341026">
      <w:pPr>
        <w:pStyle w:val="Heading1"/>
        <w:spacing w:before="120" w:after="240" w:line="22" w:lineRule="atLeast"/>
        <w:rPr>
          <w:rFonts w:ascii="Arial" w:hAnsi="Arial" w:cs="Arial"/>
          <w:szCs w:val="30"/>
        </w:rPr>
      </w:pPr>
      <w:r w:rsidRPr="00895265">
        <w:rPr>
          <w:rFonts w:ascii="Arial" w:hAnsi="Arial" w:cs="Arial"/>
          <w:color w:val="FF0000"/>
          <w:sz w:val="24"/>
          <w:szCs w:val="24"/>
        </w:rPr>
        <w:br w:type="page"/>
      </w:r>
      <w:r w:rsidR="00E206F2" w:rsidRPr="00585265">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B57550" w:rsidRPr="00ED7EF5" w14:paraId="0554EB7B" w14:textId="77777777" w:rsidTr="00093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E168A49" w14:textId="77777777" w:rsidR="00B57550" w:rsidRPr="00ED7EF5" w:rsidRDefault="00B57550" w:rsidP="00093EF5">
            <w:pPr>
              <w:spacing w:before="0" w:after="120" w:line="22" w:lineRule="atLeast"/>
              <w:rPr>
                <w:rFonts w:ascii="Arial" w:hAnsi="Arial" w:cs="Arial"/>
              </w:rPr>
            </w:pPr>
            <w:r w:rsidRPr="00ED7EF5">
              <w:rPr>
                <w:rFonts w:ascii="Arial" w:hAnsi="Arial" w:cs="Arial"/>
              </w:rPr>
              <w:t>Organisation’s service environment</w:t>
            </w:r>
          </w:p>
        </w:tc>
        <w:tc>
          <w:tcPr>
            <w:tcW w:w="0" w:type="auto"/>
            <w:tcBorders>
              <w:left w:val="single" w:sz="4" w:space="0" w:color="auto"/>
            </w:tcBorders>
          </w:tcPr>
          <w:p w14:paraId="71C3F32D" w14:textId="77777777" w:rsidR="00B57550" w:rsidRPr="00ED7EF5" w:rsidRDefault="00B57550" w:rsidP="00093EF5">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Compliant</w:t>
            </w:r>
          </w:p>
        </w:tc>
      </w:tr>
      <w:tr w:rsidR="00B57550" w:rsidRPr="00ED7EF5" w14:paraId="60C11D9A" w14:textId="77777777" w:rsidTr="00093EF5">
        <w:tc>
          <w:tcPr>
            <w:cnfStyle w:val="001000000000" w:firstRow="0" w:lastRow="0" w:firstColumn="1" w:lastColumn="0" w:oddVBand="0" w:evenVBand="0" w:oddHBand="0" w:evenHBand="0" w:firstRowFirstColumn="0" w:firstRowLastColumn="0" w:lastRowFirstColumn="0" w:lastRowLastColumn="0"/>
            <w:tcW w:w="0" w:type="auto"/>
          </w:tcPr>
          <w:p w14:paraId="25DA70FA"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5(3)(a)</w:t>
            </w:r>
          </w:p>
        </w:tc>
        <w:tc>
          <w:tcPr>
            <w:tcW w:w="0" w:type="auto"/>
            <w:tcBorders>
              <w:right w:val="single" w:sz="4" w:space="0" w:color="auto"/>
            </w:tcBorders>
          </w:tcPr>
          <w:p w14:paraId="482CEF80"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7EECE2AE"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B57550" w:rsidRPr="00ED7EF5" w14:paraId="266D414E" w14:textId="77777777" w:rsidTr="00093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998877"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5(3)(b)</w:t>
            </w:r>
          </w:p>
        </w:tc>
        <w:tc>
          <w:tcPr>
            <w:tcW w:w="0" w:type="auto"/>
            <w:tcBorders>
              <w:right w:val="single" w:sz="4" w:space="0" w:color="auto"/>
            </w:tcBorders>
          </w:tcPr>
          <w:p w14:paraId="7C15302B" w14:textId="77777777" w:rsidR="00B57550" w:rsidRPr="00ED7EF5"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service environment:</w:t>
            </w:r>
          </w:p>
          <w:p w14:paraId="53E5D409" w14:textId="77777777" w:rsidR="00B57550" w:rsidRPr="00ED7EF5" w:rsidRDefault="00B57550" w:rsidP="00093EF5">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is safe, clean, well maintained and comfortable; and</w:t>
            </w:r>
          </w:p>
          <w:p w14:paraId="33044532" w14:textId="77777777" w:rsidR="00B57550" w:rsidRPr="00ED7EF5" w:rsidRDefault="00B57550" w:rsidP="00093EF5">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enables consumers to move freely, both indoors and outdoors.</w:t>
            </w:r>
          </w:p>
        </w:tc>
        <w:tc>
          <w:tcPr>
            <w:tcW w:w="0" w:type="auto"/>
            <w:tcBorders>
              <w:left w:val="single" w:sz="4" w:space="0" w:color="auto"/>
            </w:tcBorders>
          </w:tcPr>
          <w:p w14:paraId="45DF6688" w14:textId="77777777" w:rsidR="00B57550" w:rsidRPr="00ED7EF5"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B57550" w:rsidRPr="00ED7EF5" w14:paraId="7FCD5451" w14:textId="77777777" w:rsidTr="00093EF5">
        <w:tc>
          <w:tcPr>
            <w:cnfStyle w:val="001000000000" w:firstRow="0" w:lastRow="0" w:firstColumn="1" w:lastColumn="0" w:oddVBand="0" w:evenVBand="0" w:oddHBand="0" w:evenHBand="0" w:firstRowFirstColumn="0" w:firstRowLastColumn="0" w:lastRowFirstColumn="0" w:lastRowLastColumn="0"/>
            <w:tcW w:w="0" w:type="auto"/>
          </w:tcPr>
          <w:p w14:paraId="486F1544" w14:textId="77777777" w:rsidR="00B57550" w:rsidRPr="00ED7EF5" w:rsidRDefault="00B57550" w:rsidP="00093EF5">
            <w:pPr>
              <w:spacing w:line="22" w:lineRule="atLeast"/>
              <w:rPr>
                <w:rFonts w:ascii="Arial" w:hAnsi="Arial" w:cs="Arial"/>
                <w:color w:val="auto"/>
              </w:rPr>
            </w:pPr>
            <w:r w:rsidRPr="00ED7EF5">
              <w:rPr>
                <w:rFonts w:ascii="Arial" w:hAnsi="Arial" w:cs="Arial"/>
                <w:color w:val="auto"/>
              </w:rPr>
              <w:t>Requirement 5(3)(c)</w:t>
            </w:r>
          </w:p>
        </w:tc>
        <w:tc>
          <w:tcPr>
            <w:tcW w:w="0" w:type="auto"/>
            <w:tcBorders>
              <w:right w:val="single" w:sz="4" w:space="0" w:color="auto"/>
            </w:tcBorders>
          </w:tcPr>
          <w:p w14:paraId="688FB9ED" w14:textId="77777777" w:rsidR="00B57550" w:rsidRPr="00ED7EF5"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Furniture, fittings and equipment are safe, clean, well maintained and suitable for the consumer.</w:t>
            </w:r>
          </w:p>
        </w:tc>
        <w:tc>
          <w:tcPr>
            <w:tcW w:w="0" w:type="auto"/>
            <w:tcBorders>
              <w:left w:val="single" w:sz="4" w:space="0" w:color="auto"/>
            </w:tcBorders>
          </w:tcPr>
          <w:p w14:paraId="68CC4704" w14:textId="6EC678A1" w:rsidR="00B57550" w:rsidRPr="00ED7EF5" w:rsidRDefault="00B57550" w:rsidP="00965C05">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51469B4D" w14:textId="18218240" w:rsidR="00E206F2" w:rsidRDefault="00E206F2"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448757D4" w14:textId="17BE469A" w:rsidR="00CF68F8" w:rsidRPr="00B57550" w:rsidRDefault="00CF68F8" w:rsidP="00CF68F8">
      <w:pPr>
        <w:rPr>
          <w:rFonts w:ascii="Arial" w:hAnsi="Arial" w:cs="Arial"/>
          <w:color w:val="auto"/>
        </w:rPr>
      </w:pPr>
      <w:r w:rsidRPr="00B57550">
        <w:rPr>
          <w:rFonts w:ascii="Arial" w:hAnsi="Arial" w:cs="Arial"/>
          <w:color w:val="auto"/>
        </w:rPr>
        <w:t xml:space="preserve">Consumers reported the service environment is </w:t>
      </w:r>
      <w:r w:rsidR="005B6367">
        <w:rPr>
          <w:rFonts w:ascii="Arial" w:hAnsi="Arial" w:cs="Arial"/>
          <w:color w:val="auto"/>
        </w:rPr>
        <w:t>welcoming and easy</w:t>
      </w:r>
      <w:r w:rsidRPr="00B57550">
        <w:rPr>
          <w:rFonts w:ascii="Arial" w:hAnsi="Arial" w:cs="Arial"/>
          <w:color w:val="auto"/>
        </w:rPr>
        <w:t xml:space="preserve"> to understand, and </w:t>
      </w:r>
      <w:r w:rsidR="005B6367">
        <w:rPr>
          <w:rFonts w:ascii="Arial" w:hAnsi="Arial" w:cs="Arial"/>
          <w:color w:val="auto"/>
        </w:rPr>
        <w:t xml:space="preserve">said </w:t>
      </w:r>
      <w:r w:rsidRPr="00B57550">
        <w:rPr>
          <w:rFonts w:ascii="Arial" w:hAnsi="Arial" w:cs="Arial"/>
          <w:color w:val="auto"/>
        </w:rPr>
        <w:t xml:space="preserve">they felt at home. Staff described how the service helped consumers feel welcome, optimised their sense of belonging and </w:t>
      </w:r>
      <w:r w:rsidR="005B6367">
        <w:rPr>
          <w:rFonts w:ascii="Arial" w:hAnsi="Arial" w:cs="Arial"/>
          <w:color w:val="auto"/>
        </w:rPr>
        <w:t xml:space="preserve">ability to </w:t>
      </w:r>
      <w:r w:rsidRPr="00B57550">
        <w:rPr>
          <w:rFonts w:ascii="Arial" w:hAnsi="Arial" w:cs="Arial"/>
          <w:color w:val="auto"/>
        </w:rPr>
        <w:t>navigate</w:t>
      </w:r>
      <w:r w:rsidR="004572C0">
        <w:rPr>
          <w:rFonts w:ascii="Arial" w:hAnsi="Arial" w:cs="Arial"/>
          <w:color w:val="auto"/>
        </w:rPr>
        <w:t xml:space="preserve"> easily</w:t>
      </w:r>
      <w:r w:rsidRPr="00B57550">
        <w:rPr>
          <w:rFonts w:ascii="Arial" w:hAnsi="Arial" w:cs="Arial"/>
          <w:color w:val="auto"/>
        </w:rPr>
        <w:t xml:space="preserve"> throughout the service.</w:t>
      </w:r>
    </w:p>
    <w:p w14:paraId="1FE990F2" w14:textId="55ED0FAF" w:rsidR="00CF68F8" w:rsidRPr="00727507" w:rsidRDefault="00CF68F8" w:rsidP="00CF68F8">
      <w:pPr>
        <w:rPr>
          <w:rFonts w:ascii="Arial" w:hAnsi="Arial" w:cs="Arial"/>
          <w:color w:val="auto"/>
        </w:rPr>
      </w:pPr>
      <w:r w:rsidRPr="00B57550">
        <w:rPr>
          <w:rFonts w:ascii="Arial" w:hAnsi="Arial" w:cs="Arial"/>
          <w:color w:val="auto"/>
        </w:rPr>
        <w:t xml:space="preserve">Consumers were observed freely accessing shared outdoor areas and using the lift and ramp to move between floors. Most consumers were happy with the cleanliness of the service, felt safe when staff provided care using equipment, and reported that furniture and fittings are suitable. </w:t>
      </w:r>
      <w:r w:rsidRPr="00727507">
        <w:rPr>
          <w:rFonts w:ascii="Arial" w:hAnsi="Arial" w:cs="Arial"/>
          <w:color w:val="auto"/>
        </w:rPr>
        <w:t xml:space="preserve">Staff </w:t>
      </w:r>
      <w:r w:rsidR="004572C0" w:rsidRPr="00727507">
        <w:rPr>
          <w:rFonts w:ascii="Arial" w:hAnsi="Arial" w:cs="Arial"/>
          <w:color w:val="auto"/>
        </w:rPr>
        <w:t>were aware of the</w:t>
      </w:r>
      <w:r w:rsidRPr="00727507">
        <w:rPr>
          <w:rFonts w:ascii="Arial" w:hAnsi="Arial" w:cs="Arial"/>
          <w:color w:val="auto"/>
        </w:rPr>
        <w:t xml:space="preserve"> maintenance processes and procedures.</w:t>
      </w:r>
    </w:p>
    <w:p w14:paraId="71561592" w14:textId="60CE8279" w:rsidR="005B6367" w:rsidRPr="00E34676" w:rsidRDefault="005B6367" w:rsidP="005B6367">
      <w:pPr>
        <w:rPr>
          <w:rFonts w:ascii="Arial" w:eastAsia="Times New Roman" w:hAnsi="Arial" w:cs="Arial"/>
          <w:color w:val="auto"/>
          <w:szCs w:val="22"/>
          <w:lang w:eastAsia="en-AU"/>
        </w:rPr>
      </w:pPr>
      <w:r w:rsidRPr="00727507">
        <w:rPr>
          <w:rFonts w:ascii="Arial" w:eastAsia="Times New Roman" w:hAnsi="Arial" w:cs="Arial"/>
          <w:color w:val="auto"/>
          <w:szCs w:val="22"/>
          <w:lang w:eastAsia="en-AU"/>
        </w:rPr>
        <w:t xml:space="preserve">Consumers said the furniture fittings and equipment are clean, well maintained, and suitable for them.  </w:t>
      </w:r>
      <w:r w:rsidRPr="00727507">
        <w:rPr>
          <w:rFonts w:ascii="Arial" w:eastAsia="Times New Roman" w:hAnsi="Arial" w:cs="Arial"/>
          <w:color w:val="auto"/>
          <w:lang w:eastAsia="en-AU"/>
        </w:rPr>
        <w:t xml:space="preserve">The Assessment team observed a range of equipment including </w:t>
      </w:r>
      <w:r w:rsidR="00727507" w:rsidRPr="00727507">
        <w:rPr>
          <w:rFonts w:ascii="Arial" w:eastAsia="Times New Roman" w:hAnsi="Arial" w:cs="Arial"/>
          <w:color w:val="auto"/>
          <w:lang w:eastAsia="en-AU"/>
        </w:rPr>
        <w:t>walkers, posts and standing machines available to support staff</w:t>
      </w:r>
      <w:r w:rsidR="00727507">
        <w:rPr>
          <w:rFonts w:ascii="Arial" w:eastAsia="Times New Roman" w:hAnsi="Arial" w:cs="Arial"/>
          <w:color w:val="auto"/>
          <w:lang w:eastAsia="en-AU"/>
        </w:rPr>
        <w:t xml:space="preserve"> and consumers.</w:t>
      </w:r>
    </w:p>
    <w:p w14:paraId="6D59E89F" w14:textId="52AA9730" w:rsidR="00E206F2" w:rsidRPr="005B6367" w:rsidRDefault="003C3B5A" w:rsidP="00EC368A">
      <w:pPr>
        <w:rPr>
          <w:rFonts w:ascii="Arial" w:hAnsi="Arial" w:cs="Arial"/>
          <w:sz w:val="30"/>
          <w:szCs w:val="30"/>
        </w:rPr>
      </w:pPr>
      <w:r w:rsidRPr="00895265">
        <w:rPr>
          <w:rFonts w:ascii="Arial" w:hAnsi="Arial" w:cs="Arial"/>
          <w:color w:val="FF0000"/>
        </w:rPr>
        <w:br w:type="page"/>
      </w:r>
      <w:r w:rsidR="00E206F2" w:rsidRPr="005B6367">
        <w:rPr>
          <w:rFonts w:ascii="Arial" w:eastAsiaTheme="majorEastAsia" w:hAnsi="Arial" w:cs="Arial"/>
          <w:b/>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B57550" w:rsidRPr="00A03123" w14:paraId="3E6117F7" w14:textId="77777777" w:rsidTr="00093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E359283" w14:textId="77777777" w:rsidR="00B57550" w:rsidRPr="00A03123" w:rsidRDefault="00B57550" w:rsidP="00093EF5">
            <w:pPr>
              <w:spacing w:before="0" w:after="120" w:line="22" w:lineRule="atLeast"/>
              <w:rPr>
                <w:rFonts w:ascii="Arial" w:hAnsi="Arial" w:cs="Arial"/>
              </w:rPr>
            </w:pPr>
            <w:r w:rsidRPr="00A03123">
              <w:rPr>
                <w:rFonts w:ascii="Arial" w:hAnsi="Arial" w:cs="Arial"/>
              </w:rPr>
              <w:t>Feedback and Complaints</w:t>
            </w:r>
          </w:p>
        </w:tc>
        <w:tc>
          <w:tcPr>
            <w:tcW w:w="0" w:type="auto"/>
          </w:tcPr>
          <w:p w14:paraId="48429BD5" w14:textId="77777777" w:rsidR="00B57550" w:rsidRPr="00A03123" w:rsidRDefault="00B57550" w:rsidP="00093EF5">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rPr>
              <w:t>Compliant</w:t>
            </w:r>
          </w:p>
        </w:tc>
      </w:tr>
      <w:tr w:rsidR="00B57550" w:rsidRPr="00A03123" w14:paraId="4B2268DE" w14:textId="77777777" w:rsidTr="00093EF5">
        <w:tc>
          <w:tcPr>
            <w:cnfStyle w:val="001000000000" w:firstRow="0" w:lastRow="0" w:firstColumn="1" w:lastColumn="0" w:oddVBand="0" w:evenVBand="0" w:oddHBand="0" w:evenHBand="0" w:firstRowFirstColumn="0" w:firstRowLastColumn="0" w:lastRowFirstColumn="0" w:lastRowLastColumn="0"/>
            <w:tcW w:w="0" w:type="auto"/>
          </w:tcPr>
          <w:p w14:paraId="2DE1338D" w14:textId="77777777" w:rsidR="00B57550" w:rsidRPr="00A03123" w:rsidRDefault="00B57550" w:rsidP="00093EF5">
            <w:pPr>
              <w:spacing w:line="22" w:lineRule="atLeast"/>
              <w:rPr>
                <w:rFonts w:ascii="Arial" w:hAnsi="Arial" w:cs="Arial"/>
                <w:color w:val="auto"/>
              </w:rPr>
            </w:pPr>
            <w:r w:rsidRPr="00A03123">
              <w:rPr>
                <w:rFonts w:ascii="Arial" w:hAnsi="Arial" w:cs="Arial"/>
                <w:color w:val="auto"/>
              </w:rPr>
              <w:t>Requirement 6(3)(a)</w:t>
            </w:r>
          </w:p>
        </w:tc>
        <w:tc>
          <w:tcPr>
            <w:tcW w:w="0" w:type="auto"/>
            <w:tcBorders>
              <w:right w:val="single" w:sz="4" w:space="0" w:color="auto"/>
            </w:tcBorders>
          </w:tcPr>
          <w:p w14:paraId="33837360" w14:textId="77777777" w:rsidR="00B57550" w:rsidRPr="00A03123"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54EE0AD5" w14:textId="77777777" w:rsidR="00B57550" w:rsidRPr="00A03123"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B57550" w:rsidRPr="00A03123" w14:paraId="23C4B48A" w14:textId="77777777" w:rsidTr="00093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1DDE2D" w14:textId="77777777" w:rsidR="00B57550" w:rsidRPr="00A03123" w:rsidRDefault="00B57550" w:rsidP="00093EF5">
            <w:pPr>
              <w:spacing w:line="22" w:lineRule="atLeast"/>
              <w:rPr>
                <w:rFonts w:ascii="Arial" w:hAnsi="Arial" w:cs="Arial"/>
                <w:color w:val="auto"/>
              </w:rPr>
            </w:pPr>
            <w:r w:rsidRPr="00A03123">
              <w:rPr>
                <w:rFonts w:ascii="Arial" w:hAnsi="Arial" w:cs="Arial"/>
                <w:color w:val="auto"/>
              </w:rPr>
              <w:t>Requirement 6(3)(b)</w:t>
            </w:r>
          </w:p>
        </w:tc>
        <w:tc>
          <w:tcPr>
            <w:tcW w:w="0" w:type="auto"/>
            <w:tcBorders>
              <w:right w:val="single" w:sz="4" w:space="0" w:color="auto"/>
            </w:tcBorders>
          </w:tcPr>
          <w:p w14:paraId="4EE10970" w14:textId="77777777" w:rsidR="00B57550" w:rsidRPr="00A03123"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2A33E429" w14:textId="77777777" w:rsidR="00B57550" w:rsidRPr="00A03123"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B57550" w:rsidRPr="00A03123" w14:paraId="6B1AF47A" w14:textId="77777777" w:rsidTr="00093EF5">
        <w:tc>
          <w:tcPr>
            <w:cnfStyle w:val="001000000000" w:firstRow="0" w:lastRow="0" w:firstColumn="1" w:lastColumn="0" w:oddVBand="0" w:evenVBand="0" w:oddHBand="0" w:evenHBand="0" w:firstRowFirstColumn="0" w:firstRowLastColumn="0" w:lastRowFirstColumn="0" w:lastRowLastColumn="0"/>
            <w:tcW w:w="0" w:type="auto"/>
          </w:tcPr>
          <w:p w14:paraId="4C4EDC16" w14:textId="77777777" w:rsidR="00B57550" w:rsidRPr="00A03123" w:rsidRDefault="00B57550" w:rsidP="00093EF5">
            <w:pPr>
              <w:spacing w:line="22" w:lineRule="atLeast"/>
              <w:rPr>
                <w:rFonts w:ascii="Arial" w:hAnsi="Arial" w:cs="Arial"/>
                <w:color w:val="auto"/>
              </w:rPr>
            </w:pPr>
            <w:r w:rsidRPr="00A03123">
              <w:rPr>
                <w:rFonts w:ascii="Arial" w:hAnsi="Arial" w:cs="Arial"/>
                <w:color w:val="auto"/>
              </w:rPr>
              <w:t>Requirement 6(3)(c)</w:t>
            </w:r>
          </w:p>
        </w:tc>
        <w:tc>
          <w:tcPr>
            <w:tcW w:w="0" w:type="auto"/>
            <w:tcBorders>
              <w:right w:val="single" w:sz="4" w:space="0" w:color="auto"/>
            </w:tcBorders>
          </w:tcPr>
          <w:p w14:paraId="085E1C8D" w14:textId="77777777" w:rsidR="00B57550" w:rsidRPr="00A03123"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1D79F78F" w14:textId="77777777" w:rsidR="00B57550" w:rsidRPr="00A03123"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B57550" w:rsidRPr="00A03123" w14:paraId="1A069607" w14:textId="77777777" w:rsidTr="00093EF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0421C9C3" w14:textId="77777777" w:rsidR="00B57550" w:rsidRPr="00A03123" w:rsidRDefault="00B57550" w:rsidP="00093EF5">
            <w:pPr>
              <w:spacing w:line="22" w:lineRule="atLeast"/>
              <w:rPr>
                <w:rFonts w:ascii="Arial" w:hAnsi="Arial" w:cs="Arial"/>
                <w:color w:val="auto"/>
              </w:rPr>
            </w:pPr>
            <w:r w:rsidRPr="00A03123">
              <w:rPr>
                <w:rFonts w:ascii="Arial" w:hAnsi="Arial" w:cs="Arial"/>
                <w:color w:val="auto"/>
              </w:rPr>
              <w:t>Requirement 6(3)(d)</w:t>
            </w:r>
          </w:p>
        </w:tc>
        <w:tc>
          <w:tcPr>
            <w:tcW w:w="0" w:type="auto"/>
            <w:tcBorders>
              <w:right w:val="single" w:sz="4" w:space="0" w:color="auto"/>
            </w:tcBorders>
          </w:tcPr>
          <w:p w14:paraId="1F45DE70" w14:textId="77777777" w:rsidR="00B57550" w:rsidRPr="00A03123"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Feedback and complaints are reviewed and used to improve the quality of care and services.</w:t>
            </w:r>
          </w:p>
        </w:tc>
        <w:tc>
          <w:tcPr>
            <w:tcW w:w="0" w:type="auto"/>
            <w:tcBorders>
              <w:left w:val="single" w:sz="4" w:space="0" w:color="auto"/>
            </w:tcBorders>
          </w:tcPr>
          <w:p w14:paraId="567322B0" w14:textId="77777777" w:rsidR="00B57550" w:rsidRPr="00A03123" w:rsidRDefault="00B57550" w:rsidP="00093E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bl>
    <w:p w14:paraId="4D9EC263" w14:textId="72FB033A" w:rsidR="00E206F2" w:rsidRDefault="00E206F2" w:rsidP="00173B92">
      <w:pPr>
        <w:pStyle w:val="Heading2"/>
        <w:spacing w:before="120" w:after="120" w:line="22" w:lineRule="atLeast"/>
        <w:rPr>
          <w:rFonts w:ascii="Arial" w:hAnsi="Arial" w:cs="Arial"/>
          <w:szCs w:val="24"/>
        </w:rPr>
      </w:pPr>
      <w:r w:rsidRPr="00895265">
        <w:rPr>
          <w:rFonts w:ascii="Arial" w:hAnsi="Arial" w:cs="Arial"/>
          <w:szCs w:val="24"/>
        </w:rPr>
        <w:t>Findings</w:t>
      </w:r>
    </w:p>
    <w:p w14:paraId="6C580F48" w14:textId="50EB5106" w:rsidR="00CF68F8" w:rsidRPr="00727507" w:rsidRDefault="00CF68F8" w:rsidP="00CF68F8">
      <w:pPr>
        <w:rPr>
          <w:rFonts w:ascii="Arial" w:hAnsi="Arial" w:cs="Arial"/>
          <w:color w:val="auto"/>
        </w:rPr>
      </w:pPr>
      <w:r w:rsidRPr="00B57550">
        <w:rPr>
          <w:rFonts w:ascii="Arial" w:hAnsi="Arial" w:cs="Arial"/>
          <w:color w:val="auto"/>
        </w:rPr>
        <w:t>Consumers and representatives said they are encouraged to provide feedback</w:t>
      </w:r>
      <w:r w:rsidR="004572C0">
        <w:rPr>
          <w:rFonts w:ascii="Arial" w:hAnsi="Arial" w:cs="Arial"/>
          <w:color w:val="auto"/>
        </w:rPr>
        <w:t xml:space="preserve">, </w:t>
      </w:r>
      <w:r w:rsidRPr="00B57550">
        <w:rPr>
          <w:rFonts w:ascii="Arial" w:hAnsi="Arial" w:cs="Arial"/>
          <w:color w:val="auto"/>
        </w:rPr>
        <w:t xml:space="preserve">feel comfortable to raise concerns and are aware of multiple </w:t>
      </w:r>
      <w:r w:rsidR="00AB6536">
        <w:rPr>
          <w:rFonts w:ascii="Arial" w:hAnsi="Arial" w:cs="Arial"/>
          <w:color w:val="auto"/>
        </w:rPr>
        <w:t xml:space="preserve">channels available to </w:t>
      </w:r>
      <w:r w:rsidR="00727507">
        <w:rPr>
          <w:rFonts w:ascii="Arial" w:hAnsi="Arial" w:cs="Arial"/>
          <w:color w:val="auto"/>
        </w:rPr>
        <w:t xml:space="preserve">them </w:t>
      </w:r>
      <w:r w:rsidR="00727507" w:rsidRPr="00B57550">
        <w:rPr>
          <w:rFonts w:ascii="Arial" w:hAnsi="Arial" w:cs="Arial"/>
          <w:color w:val="auto"/>
        </w:rPr>
        <w:t>to</w:t>
      </w:r>
      <w:r w:rsidRPr="00B57550">
        <w:rPr>
          <w:rFonts w:ascii="Arial" w:hAnsi="Arial" w:cs="Arial"/>
          <w:color w:val="auto"/>
        </w:rPr>
        <w:t xml:space="preserve"> provide feedback or </w:t>
      </w:r>
      <w:r w:rsidRPr="00727507">
        <w:rPr>
          <w:rFonts w:ascii="Arial" w:hAnsi="Arial" w:cs="Arial"/>
          <w:color w:val="auto"/>
        </w:rPr>
        <w:t>make a complaint.</w:t>
      </w:r>
    </w:p>
    <w:p w14:paraId="27EF1798" w14:textId="1FF1DD05" w:rsidR="00546F4E" w:rsidRPr="00727507" w:rsidRDefault="00546F4E" w:rsidP="00546F4E">
      <w:pPr>
        <w:spacing w:before="60" w:after="60"/>
        <w:rPr>
          <w:rFonts w:ascii="Arial" w:hAnsi="Arial" w:cs="Arial"/>
          <w:color w:val="auto"/>
        </w:rPr>
      </w:pPr>
      <w:r w:rsidRPr="00727507">
        <w:rPr>
          <w:rFonts w:ascii="Arial" w:hAnsi="Arial" w:cs="Arial"/>
          <w:color w:val="auto"/>
        </w:rPr>
        <w:t>Staff were aware of external complaints and advocacy services</w:t>
      </w:r>
      <w:r w:rsidR="00727507">
        <w:rPr>
          <w:rFonts w:ascii="Arial" w:hAnsi="Arial" w:cs="Arial"/>
          <w:color w:val="auto"/>
        </w:rPr>
        <w:t xml:space="preserve"> </w:t>
      </w:r>
      <w:proofErr w:type="gramStart"/>
      <w:r w:rsidR="00727507">
        <w:rPr>
          <w:rFonts w:ascii="Arial" w:hAnsi="Arial" w:cs="Arial"/>
          <w:color w:val="auto"/>
        </w:rPr>
        <w:t>available</w:t>
      </w:r>
      <w:proofErr w:type="gramEnd"/>
      <w:r w:rsidR="00727507">
        <w:rPr>
          <w:rFonts w:ascii="Arial" w:hAnsi="Arial" w:cs="Arial"/>
          <w:color w:val="auto"/>
        </w:rPr>
        <w:t xml:space="preserve"> and t</w:t>
      </w:r>
      <w:r w:rsidR="004572C0" w:rsidRPr="00727507">
        <w:rPr>
          <w:rFonts w:ascii="Arial" w:hAnsi="Arial" w:cs="Arial"/>
          <w:color w:val="auto"/>
        </w:rPr>
        <w:t>he</w:t>
      </w:r>
      <w:r w:rsidR="00727507" w:rsidRPr="00727507">
        <w:rPr>
          <w:rFonts w:ascii="Arial" w:hAnsi="Arial" w:cs="Arial"/>
        </w:rPr>
        <w:t xml:space="preserve"> Assessment Team observed various brochures on elder rights</w:t>
      </w:r>
      <w:r w:rsidR="00727507">
        <w:rPr>
          <w:rFonts w:ascii="Arial" w:hAnsi="Arial" w:cs="Arial"/>
        </w:rPr>
        <w:t>,</w:t>
      </w:r>
      <w:r w:rsidR="00727507" w:rsidRPr="00727507">
        <w:rPr>
          <w:rFonts w:ascii="Arial" w:hAnsi="Arial" w:cs="Arial"/>
        </w:rPr>
        <w:t xml:space="preserve"> advocacy and complaints brochure</w:t>
      </w:r>
      <w:r w:rsidR="00727507">
        <w:rPr>
          <w:rFonts w:ascii="Arial" w:hAnsi="Arial" w:cs="Arial"/>
        </w:rPr>
        <w:t>s</w:t>
      </w:r>
      <w:r w:rsidR="00727507" w:rsidRPr="00727507">
        <w:rPr>
          <w:rFonts w:ascii="Arial" w:hAnsi="Arial" w:cs="Arial"/>
        </w:rPr>
        <w:t xml:space="preserve"> in different languages </w:t>
      </w:r>
      <w:r w:rsidRPr="00727507">
        <w:rPr>
          <w:rFonts w:ascii="Arial" w:hAnsi="Arial" w:cs="Arial"/>
          <w:color w:val="auto"/>
        </w:rPr>
        <w:t xml:space="preserve">available </w:t>
      </w:r>
      <w:r w:rsidR="00727507" w:rsidRPr="00727507">
        <w:rPr>
          <w:rFonts w:ascii="Arial" w:hAnsi="Arial" w:cs="Arial"/>
          <w:color w:val="auto"/>
        </w:rPr>
        <w:t>throughout</w:t>
      </w:r>
      <w:r w:rsidRPr="00727507">
        <w:rPr>
          <w:rFonts w:ascii="Arial" w:hAnsi="Arial" w:cs="Arial"/>
          <w:color w:val="auto"/>
        </w:rPr>
        <w:t xml:space="preserve"> the service.</w:t>
      </w:r>
    </w:p>
    <w:p w14:paraId="58A60D42" w14:textId="24FA78EF" w:rsidR="00CF68F8" w:rsidRPr="00B57550" w:rsidRDefault="00546F4E" w:rsidP="00CF68F8">
      <w:pPr>
        <w:rPr>
          <w:rFonts w:ascii="Arial" w:hAnsi="Arial" w:cs="Arial"/>
          <w:color w:val="auto"/>
        </w:rPr>
      </w:pPr>
      <w:r w:rsidRPr="00B57550">
        <w:rPr>
          <w:rFonts w:ascii="Arial" w:hAnsi="Arial" w:cs="Arial"/>
          <w:color w:val="auto"/>
        </w:rPr>
        <w:t>Management explained how staff are guided by documented policies and procedures on open disclosure and complaints handling. Consumers and representatives said that appropriate action is taken in response to feedback or complaints raised</w:t>
      </w:r>
      <w:r w:rsidR="00AB6536">
        <w:rPr>
          <w:rFonts w:ascii="Arial" w:hAnsi="Arial" w:cs="Arial"/>
          <w:color w:val="auto"/>
        </w:rPr>
        <w:t xml:space="preserve"> and the Assessment Team reviewed the complaints register that confirmed</w:t>
      </w:r>
      <w:r w:rsidRPr="00B57550">
        <w:rPr>
          <w:rFonts w:ascii="Arial" w:hAnsi="Arial" w:cs="Arial"/>
          <w:color w:val="auto"/>
        </w:rPr>
        <w:t xml:space="preserve"> most complaints are documented in the complaints register in a timely manner.</w:t>
      </w:r>
    </w:p>
    <w:p w14:paraId="6C9AE4E8" w14:textId="4D4CB9D4" w:rsidR="00546F4E" w:rsidRPr="00B57550" w:rsidRDefault="00546F4E" w:rsidP="00546F4E">
      <w:pPr>
        <w:spacing w:before="60" w:after="60"/>
        <w:rPr>
          <w:rFonts w:ascii="Arial" w:hAnsi="Arial" w:cs="Arial"/>
          <w:color w:val="auto"/>
        </w:rPr>
      </w:pPr>
      <w:r w:rsidRPr="00B57550">
        <w:rPr>
          <w:rFonts w:ascii="Arial" w:hAnsi="Arial" w:cs="Arial"/>
          <w:color w:val="auto"/>
        </w:rPr>
        <w:t>Staff were able to describe improvements that had been made at the service as a result of consumer feedback and complaints. This was consistent with consumer and management response.</w:t>
      </w:r>
    </w:p>
    <w:p w14:paraId="11CCD8E7" w14:textId="1AD49922" w:rsidR="00E206F2" w:rsidRPr="00AB6536" w:rsidRDefault="003C3B5A" w:rsidP="00EC368A">
      <w:pPr>
        <w:rPr>
          <w:rFonts w:ascii="Arial" w:hAnsi="Arial" w:cs="Arial"/>
          <w:sz w:val="30"/>
          <w:szCs w:val="30"/>
        </w:rPr>
      </w:pPr>
      <w:r w:rsidRPr="00895265">
        <w:rPr>
          <w:rFonts w:ascii="Arial" w:hAnsi="Arial" w:cs="Arial"/>
          <w:color w:val="FF0000"/>
        </w:rPr>
        <w:br w:type="page"/>
      </w:r>
      <w:r w:rsidR="00E206F2" w:rsidRPr="00AB6536">
        <w:rPr>
          <w:rFonts w:ascii="Arial" w:eastAsiaTheme="majorEastAsia" w:hAnsi="Arial" w:cs="Arial"/>
          <w:b/>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B57550" w:rsidRPr="00A03123" w14:paraId="56D59280" w14:textId="77777777" w:rsidTr="00093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B3F67AA" w14:textId="77777777" w:rsidR="00B57550" w:rsidRPr="00A03123" w:rsidRDefault="00B57550" w:rsidP="00093EF5">
            <w:pPr>
              <w:spacing w:before="0" w:after="120" w:line="22" w:lineRule="atLeast"/>
              <w:rPr>
                <w:rFonts w:ascii="Arial" w:hAnsi="Arial" w:cs="Arial"/>
              </w:rPr>
            </w:pPr>
            <w:r w:rsidRPr="00A03123">
              <w:rPr>
                <w:rFonts w:ascii="Arial" w:hAnsi="Arial" w:cs="Arial"/>
              </w:rPr>
              <w:t>Human resources</w:t>
            </w:r>
          </w:p>
        </w:tc>
        <w:tc>
          <w:tcPr>
            <w:tcW w:w="0" w:type="auto"/>
          </w:tcPr>
          <w:p w14:paraId="0A78C977" w14:textId="77777777" w:rsidR="00B57550" w:rsidRPr="00A03123" w:rsidRDefault="00B57550" w:rsidP="00093EF5">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Compliant</w:t>
            </w:r>
          </w:p>
        </w:tc>
      </w:tr>
      <w:tr w:rsidR="00B57550" w:rsidRPr="00A03123" w14:paraId="2206AA16" w14:textId="77777777" w:rsidTr="00093EF5">
        <w:tc>
          <w:tcPr>
            <w:cnfStyle w:val="001000000000" w:firstRow="0" w:lastRow="0" w:firstColumn="1" w:lastColumn="0" w:oddVBand="0" w:evenVBand="0" w:oddHBand="0" w:evenHBand="0" w:firstRowFirstColumn="0" w:firstRowLastColumn="0" w:lastRowFirstColumn="0" w:lastRowLastColumn="0"/>
            <w:tcW w:w="0" w:type="auto"/>
          </w:tcPr>
          <w:p w14:paraId="5A622226" w14:textId="77777777" w:rsidR="00B57550" w:rsidRPr="00A03123" w:rsidRDefault="00B57550" w:rsidP="00093EF5">
            <w:pPr>
              <w:spacing w:line="22" w:lineRule="atLeast"/>
              <w:rPr>
                <w:rFonts w:ascii="Arial" w:hAnsi="Arial" w:cs="Arial"/>
                <w:color w:val="auto"/>
              </w:rPr>
            </w:pPr>
            <w:r w:rsidRPr="00A03123">
              <w:rPr>
                <w:rFonts w:ascii="Arial" w:hAnsi="Arial" w:cs="Arial"/>
                <w:color w:val="auto"/>
              </w:rPr>
              <w:t>Requirement 7(3)(a)</w:t>
            </w:r>
          </w:p>
        </w:tc>
        <w:tc>
          <w:tcPr>
            <w:tcW w:w="0" w:type="auto"/>
            <w:tcBorders>
              <w:right w:val="single" w:sz="4" w:space="0" w:color="auto"/>
            </w:tcBorders>
          </w:tcPr>
          <w:p w14:paraId="01C4E9FE" w14:textId="77777777" w:rsidR="00B57550" w:rsidRPr="00A03123"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7A51751C" w14:textId="77777777" w:rsidR="00B57550" w:rsidRPr="00A03123"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B57550" w:rsidRPr="00A03123" w14:paraId="74943C90" w14:textId="77777777" w:rsidTr="00093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B7E295" w14:textId="77777777" w:rsidR="00B57550" w:rsidRPr="00A03123" w:rsidRDefault="00B57550" w:rsidP="00093EF5">
            <w:pPr>
              <w:spacing w:line="22" w:lineRule="atLeast"/>
              <w:rPr>
                <w:rFonts w:ascii="Arial" w:hAnsi="Arial" w:cs="Arial"/>
                <w:color w:val="auto"/>
              </w:rPr>
            </w:pPr>
            <w:r w:rsidRPr="00A03123">
              <w:rPr>
                <w:rFonts w:ascii="Arial" w:hAnsi="Arial" w:cs="Arial"/>
                <w:color w:val="auto"/>
              </w:rPr>
              <w:t>Requirement 7(3)(b)</w:t>
            </w:r>
          </w:p>
        </w:tc>
        <w:tc>
          <w:tcPr>
            <w:tcW w:w="0" w:type="auto"/>
            <w:tcBorders>
              <w:right w:val="single" w:sz="4" w:space="0" w:color="auto"/>
            </w:tcBorders>
          </w:tcPr>
          <w:p w14:paraId="4D7C711A" w14:textId="77777777" w:rsidR="00B57550" w:rsidRPr="00A03123"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3A0BDFC4" w14:textId="77777777" w:rsidR="00B57550" w:rsidRPr="00A03123"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B57550" w:rsidRPr="00A03123" w14:paraId="1D10EE06" w14:textId="77777777" w:rsidTr="00093EF5">
        <w:tc>
          <w:tcPr>
            <w:cnfStyle w:val="001000000000" w:firstRow="0" w:lastRow="0" w:firstColumn="1" w:lastColumn="0" w:oddVBand="0" w:evenVBand="0" w:oddHBand="0" w:evenHBand="0" w:firstRowFirstColumn="0" w:firstRowLastColumn="0" w:lastRowFirstColumn="0" w:lastRowLastColumn="0"/>
            <w:tcW w:w="0" w:type="auto"/>
          </w:tcPr>
          <w:p w14:paraId="75E462C2" w14:textId="77777777" w:rsidR="00B57550" w:rsidRPr="00A03123" w:rsidRDefault="00B57550" w:rsidP="00093EF5">
            <w:pPr>
              <w:spacing w:line="22" w:lineRule="atLeast"/>
              <w:rPr>
                <w:rFonts w:ascii="Arial" w:hAnsi="Arial" w:cs="Arial"/>
                <w:color w:val="auto"/>
              </w:rPr>
            </w:pPr>
            <w:r w:rsidRPr="00A03123">
              <w:rPr>
                <w:rFonts w:ascii="Arial" w:hAnsi="Arial" w:cs="Arial"/>
                <w:color w:val="auto"/>
              </w:rPr>
              <w:t>Requirement 7(3)(c)</w:t>
            </w:r>
          </w:p>
        </w:tc>
        <w:tc>
          <w:tcPr>
            <w:tcW w:w="0" w:type="auto"/>
            <w:tcBorders>
              <w:right w:val="single" w:sz="4" w:space="0" w:color="auto"/>
            </w:tcBorders>
          </w:tcPr>
          <w:p w14:paraId="55ADB5D2" w14:textId="77777777" w:rsidR="00B57550" w:rsidRPr="00A03123"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 xml:space="preserve">The workforce is </w:t>
            </w:r>
            <w:proofErr w:type="gramStart"/>
            <w:r w:rsidRPr="00A03123">
              <w:rPr>
                <w:rFonts w:ascii="Arial" w:hAnsi="Arial" w:cs="Arial"/>
              </w:rPr>
              <w:t>competent</w:t>
            </w:r>
            <w:proofErr w:type="gramEnd"/>
            <w:r w:rsidRPr="00A03123">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0425112F" w14:textId="77777777" w:rsidR="00B57550" w:rsidRPr="00A03123"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B57550" w:rsidRPr="00A03123" w14:paraId="74C61AFC" w14:textId="77777777" w:rsidTr="00093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882DA1" w14:textId="77777777" w:rsidR="00B57550" w:rsidRPr="00A03123" w:rsidRDefault="00B57550" w:rsidP="00093EF5">
            <w:pPr>
              <w:spacing w:line="22" w:lineRule="atLeast"/>
              <w:rPr>
                <w:rFonts w:ascii="Arial" w:hAnsi="Arial" w:cs="Arial"/>
                <w:color w:val="auto"/>
              </w:rPr>
            </w:pPr>
            <w:r w:rsidRPr="00A03123">
              <w:rPr>
                <w:rFonts w:ascii="Arial" w:hAnsi="Arial" w:cs="Arial"/>
                <w:color w:val="auto"/>
              </w:rPr>
              <w:t>Requirement 7(3)(d)</w:t>
            </w:r>
          </w:p>
        </w:tc>
        <w:tc>
          <w:tcPr>
            <w:tcW w:w="0" w:type="auto"/>
            <w:tcBorders>
              <w:right w:val="single" w:sz="4" w:space="0" w:color="auto"/>
            </w:tcBorders>
          </w:tcPr>
          <w:p w14:paraId="5C4B3DF9" w14:textId="77777777" w:rsidR="00B57550" w:rsidRPr="00A03123"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4D95540B" w14:textId="77777777" w:rsidR="00B57550" w:rsidRPr="00A03123" w:rsidRDefault="00B57550" w:rsidP="00093E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B57550" w:rsidRPr="00A03123" w14:paraId="05B5C932" w14:textId="77777777" w:rsidTr="00093EF5">
        <w:tc>
          <w:tcPr>
            <w:cnfStyle w:val="001000000000" w:firstRow="0" w:lastRow="0" w:firstColumn="1" w:lastColumn="0" w:oddVBand="0" w:evenVBand="0" w:oddHBand="0" w:evenHBand="0" w:firstRowFirstColumn="0" w:firstRowLastColumn="0" w:lastRowFirstColumn="0" w:lastRowLastColumn="0"/>
            <w:tcW w:w="0" w:type="auto"/>
          </w:tcPr>
          <w:p w14:paraId="6F063273" w14:textId="77777777" w:rsidR="00B57550" w:rsidRPr="00A03123" w:rsidRDefault="00B57550" w:rsidP="00093EF5">
            <w:pPr>
              <w:spacing w:line="22" w:lineRule="atLeast"/>
              <w:rPr>
                <w:rFonts w:ascii="Arial" w:hAnsi="Arial" w:cs="Arial"/>
                <w:color w:val="auto"/>
              </w:rPr>
            </w:pPr>
            <w:r w:rsidRPr="00A03123">
              <w:rPr>
                <w:rFonts w:ascii="Arial" w:hAnsi="Arial" w:cs="Arial"/>
                <w:color w:val="auto"/>
              </w:rPr>
              <w:t>Requirement 7(3)(e)</w:t>
            </w:r>
          </w:p>
        </w:tc>
        <w:tc>
          <w:tcPr>
            <w:tcW w:w="0" w:type="auto"/>
            <w:tcBorders>
              <w:right w:val="single" w:sz="4" w:space="0" w:color="auto"/>
            </w:tcBorders>
          </w:tcPr>
          <w:p w14:paraId="5BCA5E30" w14:textId="77777777" w:rsidR="00B57550" w:rsidRPr="00A03123"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7D8C2D60" w14:textId="77777777" w:rsidR="00B57550" w:rsidRPr="00A03123" w:rsidRDefault="00B57550" w:rsidP="00093E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bl>
    <w:p w14:paraId="3C1A86A6" w14:textId="44616809" w:rsidR="00E206F2" w:rsidRPr="00895265" w:rsidRDefault="00E206F2"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2C6C072A" w14:textId="15F8B117" w:rsidR="00C972F7" w:rsidRPr="00B57550" w:rsidRDefault="00E12208">
      <w:pPr>
        <w:rPr>
          <w:rFonts w:ascii="Arial" w:eastAsiaTheme="majorEastAsia" w:hAnsi="Arial" w:cs="Arial"/>
          <w:color w:val="auto"/>
        </w:rPr>
      </w:pPr>
      <w:r w:rsidRPr="00A0706F">
        <w:rPr>
          <w:rFonts w:ascii="Arial" w:hAnsi="Arial" w:cs="Arial"/>
        </w:rPr>
        <w:t>Consumers and representatives felt they receive quality care and services from staff who are knowledgeable, capable, and caring and said</w:t>
      </w:r>
      <w:r w:rsidR="00BA4D95" w:rsidRPr="00A0706F">
        <w:rPr>
          <w:rFonts w:ascii="Arial" w:hAnsi="Arial" w:cs="Arial"/>
        </w:rPr>
        <w:t xml:space="preserve"> while they felt the service would benefit from additional staff, there</w:t>
      </w:r>
      <w:r w:rsidRPr="00A0706F">
        <w:rPr>
          <w:rFonts w:ascii="Arial" w:hAnsi="Arial" w:cs="Arial"/>
        </w:rPr>
        <w:t xml:space="preserve"> were</w:t>
      </w:r>
      <w:r w:rsidR="00C972F7" w:rsidRPr="00A0706F">
        <w:rPr>
          <w:rFonts w:ascii="Arial" w:hAnsi="Arial" w:cs="Arial"/>
          <w:color w:val="auto"/>
        </w:rPr>
        <w:t xml:space="preserve"> sufficient </w:t>
      </w:r>
      <w:r w:rsidR="00A0706F" w:rsidRPr="00A0706F">
        <w:rPr>
          <w:rFonts w:ascii="Arial" w:hAnsi="Arial" w:cs="Arial"/>
          <w:color w:val="auto"/>
        </w:rPr>
        <w:t xml:space="preserve">staff available </w:t>
      </w:r>
      <w:r w:rsidR="00C972F7" w:rsidRPr="00A0706F">
        <w:rPr>
          <w:rFonts w:ascii="Arial" w:hAnsi="Arial" w:cs="Arial"/>
          <w:color w:val="auto"/>
        </w:rPr>
        <w:t>to respond to consumer needs in a timely manner</w:t>
      </w:r>
      <w:r w:rsidR="00C972F7" w:rsidRPr="00A0706F">
        <w:rPr>
          <w:rFonts w:ascii="Arial" w:eastAsiaTheme="majorEastAsia" w:hAnsi="Arial" w:cs="Arial"/>
          <w:color w:val="auto"/>
        </w:rPr>
        <w:t>.</w:t>
      </w:r>
      <w:r w:rsidRPr="00A0706F">
        <w:rPr>
          <w:rFonts w:ascii="Arial" w:eastAsiaTheme="majorEastAsia" w:hAnsi="Arial" w:cs="Arial"/>
          <w:color w:val="auto"/>
        </w:rPr>
        <w:t xml:space="preserve"> </w:t>
      </w:r>
      <w:r w:rsidRPr="00A0706F">
        <w:rPr>
          <w:rFonts w:ascii="Arial" w:hAnsi="Arial" w:cs="Arial"/>
        </w:rPr>
        <w:t xml:space="preserve">Consumers and representatives </w:t>
      </w:r>
      <w:proofErr w:type="gramStart"/>
      <w:r w:rsidRPr="00A0706F">
        <w:rPr>
          <w:rFonts w:ascii="Arial" w:hAnsi="Arial" w:cs="Arial"/>
        </w:rPr>
        <w:t>were</w:t>
      </w:r>
      <w:proofErr w:type="gramEnd"/>
      <w:r w:rsidRPr="00A0706F">
        <w:rPr>
          <w:rFonts w:ascii="Arial" w:hAnsi="Arial" w:cs="Arial"/>
        </w:rPr>
        <w:t xml:space="preserve"> confident staff are trained appropriately and are sufficiently skilled to meet their care needs.</w:t>
      </w:r>
    </w:p>
    <w:p w14:paraId="1278252C" w14:textId="1863F973" w:rsidR="00BD24D0" w:rsidRPr="00B57550" w:rsidRDefault="00C972F7">
      <w:pPr>
        <w:rPr>
          <w:rFonts w:ascii="Arial" w:hAnsi="Arial" w:cs="Arial"/>
          <w:color w:val="auto"/>
        </w:rPr>
      </w:pPr>
      <w:r w:rsidRPr="00B57550">
        <w:rPr>
          <w:rFonts w:ascii="Arial" w:hAnsi="Arial" w:cs="Arial"/>
          <w:color w:val="auto"/>
        </w:rPr>
        <w:t xml:space="preserve">Management said the service requires staff to complete role-based annual mandatory training that is monitored centrally and followed up by management at the service. </w:t>
      </w:r>
      <w:r w:rsidR="00BD24D0" w:rsidRPr="00B57550">
        <w:rPr>
          <w:rFonts w:ascii="Arial" w:hAnsi="Arial" w:cs="Arial"/>
          <w:color w:val="auto"/>
        </w:rPr>
        <w:t xml:space="preserve">Consumers expressed satisfaction with staff competency and skills to provide </w:t>
      </w:r>
      <w:r w:rsidR="00A0706F">
        <w:rPr>
          <w:rFonts w:ascii="Arial" w:hAnsi="Arial" w:cs="Arial"/>
          <w:color w:val="auto"/>
        </w:rPr>
        <w:t xml:space="preserve">the </w:t>
      </w:r>
      <w:r w:rsidR="00BD24D0" w:rsidRPr="00B57550">
        <w:rPr>
          <w:rFonts w:ascii="Arial" w:hAnsi="Arial" w:cs="Arial"/>
          <w:color w:val="auto"/>
        </w:rPr>
        <w:t>care they require.</w:t>
      </w:r>
    </w:p>
    <w:p w14:paraId="2D8D985C" w14:textId="21B1AF0D" w:rsidR="00BD24D0" w:rsidRPr="00B57550" w:rsidRDefault="00BD24D0">
      <w:pPr>
        <w:rPr>
          <w:rFonts w:ascii="Arial" w:hAnsi="Arial" w:cs="Arial"/>
          <w:color w:val="auto"/>
        </w:rPr>
      </w:pPr>
      <w:r w:rsidRPr="00B57550">
        <w:rPr>
          <w:rFonts w:ascii="Arial" w:hAnsi="Arial" w:cs="Arial"/>
          <w:color w:val="auto"/>
        </w:rPr>
        <w:t>Management described how they support staff to ensure they are receiving adequate training to perform their roles effectively. Staff training records confirmed that all staff except those on extended leave have completed mandatory training</w:t>
      </w:r>
      <w:r w:rsidR="00E12208">
        <w:rPr>
          <w:rFonts w:ascii="Arial" w:hAnsi="Arial" w:cs="Arial"/>
          <w:color w:val="auto"/>
        </w:rPr>
        <w:t xml:space="preserve"> in the last cycle</w:t>
      </w:r>
      <w:r w:rsidRPr="00B57550">
        <w:rPr>
          <w:rFonts w:ascii="Arial" w:hAnsi="Arial" w:cs="Arial"/>
          <w:color w:val="auto"/>
        </w:rPr>
        <w:t>.</w:t>
      </w:r>
    </w:p>
    <w:p w14:paraId="7956F9CC" w14:textId="4EC914D3" w:rsidR="00BD24D0" w:rsidRPr="00B57550" w:rsidRDefault="00E12208">
      <w:pPr>
        <w:rPr>
          <w:rFonts w:ascii="Arial" w:hAnsi="Arial" w:cs="Arial"/>
          <w:color w:val="auto"/>
        </w:rPr>
      </w:pPr>
      <w:r w:rsidRPr="00D11C50">
        <w:rPr>
          <w:rFonts w:ascii="Arial" w:hAnsi="Arial" w:cs="Arial"/>
          <w:color w:val="auto"/>
        </w:rPr>
        <w:t>The organisation has a staff performance framework that includes annual performance appraisals</w:t>
      </w:r>
      <w:r>
        <w:rPr>
          <w:rFonts w:ascii="Arial" w:hAnsi="Arial" w:cs="Arial"/>
          <w:color w:val="auto"/>
        </w:rPr>
        <w:t>, t</w:t>
      </w:r>
      <w:r w:rsidR="00BD24D0" w:rsidRPr="00B57550">
        <w:rPr>
          <w:rFonts w:ascii="Arial" w:hAnsi="Arial" w:cs="Arial"/>
          <w:color w:val="auto"/>
        </w:rPr>
        <w:t>he Assessment Team reviewed performance appraisal documentation and found them to be up to date.</w:t>
      </w:r>
    </w:p>
    <w:p w14:paraId="0C9F380C" w14:textId="7EB21FBA" w:rsidR="00546F4E" w:rsidRPr="00B57550" w:rsidRDefault="00546F4E">
      <w:pPr>
        <w:rPr>
          <w:rFonts w:ascii="Arial" w:eastAsiaTheme="majorEastAsia" w:hAnsi="Arial" w:cs="Arial"/>
          <w:color w:val="auto"/>
        </w:rPr>
      </w:pPr>
      <w:r w:rsidRPr="00B57550">
        <w:rPr>
          <w:rFonts w:ascii="Arial" w:eastAsiaTheme="majorEastAsia" w:hAnsi="Arial" w:cs="Arial"/>
          <w:color w:val="auto"/>
        </w:rPr>
        <w:br w:type="page"/>
      </w:r>
    </w:p>
    <w:p w14:paraId="2BCF9EBC" w14:textId="775B8236" w:rsidR="00075367" w:rsidRPr="00E12208" w:rsidRDefault="00075367" w:rsidP="00EC368A">
      <w:pPr>
        <w:rPr>
          <w:rFonts w:ascii="Arial" w:hAnsi="Arial" w:cs="Arial"/>
          <w:sz w:val="30"/>
          <w:szCs w:val="30"/>
        </w:rPr>
      </w:pPr>
      <w:r w:rsidRPr="00E12208">
        <w:rPr>
          <w:rFonts w:ascii="Arial" w:eastAsiaTheme="majorEastAsia" w:hAnsi="Arial" w:cs="Arial"/>
          <w:b/>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B57550" w:rsidRPr="00FA4E5F" w14:paraId="7DC885D4" w14:textId="77777777" w:rsidTr="00093E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3269663" w14:textId="77777777" w:rsidR="00B57550" w:rsidRPr="00FA4E5F" w:rsidRDefault="00B57550" w:rsidP="00093EF5">
            <w:pPr>
              <w:spacing w:before="0" w:after="120" w:line="22" w:lineRule="atLeast"/>
              <w:rPr>
                <w:rFonts w:ascii="Arial" w:hAnsi="Arial" w:cs="Arial"/>
                <w:b w:val="0"/>
                <w:color w:val="000000" w:themeColor="text1"/>
              </w:rPr>
            </w:pPr>
            <w:bookmarkStart w:id="4" w:name="_Hlk107927787"/>
            <w:r w:rsidRPr="003B05F9">
              <w:rPr>
                <w:rFonts w:ascii="Arial" w:hAnsi="Arial" w:cs="Arial"/>
              </w:rPr>
              <w:t>Organisational governance</w:t>
            </w:r>
          </w:p>
        </w:tc>
        <w:tc>
          <w:tcPr>
            <w:tcW w:w="1840" w:type="dxa"/>
          </w:tcPr>
          <w:p w14:paraId="4A641D65" w14:textId="77777777" w:rsidR="00B57550" w:rsidRPr="00FA4E5F" w:rsidRDefault="00B57550" w:rsidP="00093EF5">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FA4E5F">
              <w:rPr>
                <w:rFonts w:ascii="Arial" w:hAnsi="Arial" w:cs="Arial"/>
                <w:b w:val="0"/>
                <w:color w:val="000000" w:themeColor="text1"/>
              </w:rPr>
              <w:t xml:space="preserve"> </w:t>
            </w:r>
            <w:r w:rsidRPr="003B05F9">
              <w:rPr>
                <w:rFonts w:ascii="Arial" w:hAnsi="Arial" w:cs="Arial"/>
              </w:rPr>
              <w:t>Compliant</w:t>
            </w:r>
          </w:p>
        </w:tc>
      </w:tr>
      <w:tr w:rsidR="00B57550" w:rsidRPr="00FA4E5F" w14:paraId="2AD33BFD" w14:textId="77777777" w:rsidTr="00093EF5">
        <w:tc>
          <w:tcPr>
            <w:cnfStyle w:val="001000000000" w:firstRow="0" w:lastRow="0" w:firstColumn="1" w:lastColumn="0" w:oddVBand="0" w:evenVBand="0" w:oddHBand="0" w:evenHBand="0" w:firstRowFirstColumn="0" w:firstRowLastColumn="0" w:lastRowFirstColumn="0" w:lastRowLastColumn="0"/>
            <w:tcW w:w="1701" w:type="dxa"/>
          </w:tcPr>
          <w:p w14:paraId="10C30390" w14:textId="77777777" w:rsidR="00B57550" w:rsidRPr="00FA4E5F" w:rsidRDefault="00B57550" w:rsidP="00093EF5">
            <w:pPr>
              <w:spacing w:line="22" w:lineRule="atLeast"/>
              <w:rPr>
                <w:rFonts w:ascii="Arial" w:hAnsi="Arial" w:cs="Arial"/>
              </w:rPr>
            </w:pPr>
            <w:r w:rsidRPr="00FA4E5F">
              <w:rPr>
                <w:rFonts w:ascii="Arial" w:hAnsi="Arial" w:cs="Arial"/>
              </w:rPr>
              <w:t>Requirement 8(3)(a)</w:t>
            </w:r>
          </w:p>
        </w:tc>
        <w:tc>
          <w:tcPr>
            <w:tcW w:w="6663" w:type="dxa"/>
            <w:tcBorders>
              <w:right w:val="single" w:sz="4" w:space="0" w:color="auto"/>
            </w:tcBorders>
          </w:tcPr>
          <w:p w14:paraId="246C745F" w14:textId="77777777" w:rsidR="00B57550" w:rsidRPr="00FA4E5F"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6FB917CE" w14:textId="77777777" w:rsidR="00B57550" w:rsidRPr="00FA4E5F"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Compliant</w:t>
            </w:r>
          </w:p>
        </w:tc>
      </w:tr>
      <w:tr w:rsidR="00B57550" w:rsidRPr="00FA4E5F" w14:paraId="7902E6A8" w14:textId="77777777" w:rsidTr="00093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4B12005" w14:textId="77777777" w:rsidR="00B57550" w:rsidRPr="00FA4E5F" w:rsidRDefault="00B57550" w:rsidP="00093EF5">
            <w:pPr>
              <w:spacing w:line="22" w:lineRule="atLeast"/>
              <w:rPr>
                <w:rFonts w:ascii="Arial" w:hAnsi="Arial" w:cs="Arial"/>
              </w:rPr>
            </w:pPr>
            <w:r w:rsidRPr="00FA4E5F">
              <w:rPr>
                <w:rFonts w:ascii="Arial" w:hAnsi="Arial" w:cs="Arial"/>
              </w:rPr>
              <w:t>Requirement 8(3)(b)</w:t>
            </w:r>
          </w:p>
        </w:tc>
        <w:tc>
          <w:tcPr>
            <w:tcW w:w="6663" w:type="dxa"/>
            <w:tcBorders>
              <w:right w:val="single" w:sz="4" w:space="0" w:color="auto"/>
            </w:tcBorders>
          </w:tcPr>
          <w:p w14:paraId="1A2621C2" w14:textId="77777777" w:rsidR="00B57550" w:rsidRPr="00FA4E5F"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3E9BCF5" w14:textId="77777777" w:rsidR="00B57550" w:rsidRPr="00FA4E5F"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Compliant</w:t>
            </w:r>
          </w:p>
        </w:tc>
      </w:tr>
      <w:tr w:rsidR="00B57550" w:rsidRPr="00FA4E5F" w14:paraId="37FCA65D" w14:textId="77777777" w:rsidTr="00093EF5">
        <w:tc>
          <w:tcPr>
            <w:cnfStyle w:val="001000000000" w:firstRow="0" w:lastRow="0" w:firstColumn="1" w:lastColumn="0" w:oddVBand="0" w:evenVBand="0" w:oddHBand="0" w:evenHBand="0" w:firstRowFirstColumn="0" w:firstRowLastColumn="0" w:lastRowFirstColumn="0" w:lastRowLastColumn="0"/>
            <w:tcW w:w="1701" w:type="dxa"/>
          </w:tcPr>
          <w:p w14:paraId="7F57AB32" w14:textId="77777777" w:rsidR="00B57550" w:rsidRPr="00FA4E5F" w:rsidRDefault="00B57550" w:rsidP="00093EF5">
            <w:pPr>
              <w:spacing w:line="22" w:lineRule="atLeast"/>
              <w:rPr>
                <w:rFonts w:ascii="Arial" w:hAnsi="Arial" w:cs="Arial"/>
              </w:rPr>
            </w:pPr>
            <w:r w:rsidRPr="00FA4E5F">
              <w:rPr>
                <w:rFonts w:ascii="Arial" w:hAnsi="Arial" w:cs="Arial"/>
              </w:rPr>
              <w:t>Requirement 8(3)(c)</w:t>
            </w:r>
          </w:p>
        </w:tc>
        <w:tc>
          <w:tcPr>
            <w:tcW w:w="6663" w:type="dxa"/>
            <w:tcBorders>
              <w:right w:val="single" w:sz="4" w:space="0" w:color="auto"/>
            </w:tcBorders>
          </w:tcPr>
          <w:p w14:paraId="614F9A38" w14:textId="77777777" w:rsidR="00B57550" w:rsidRPr="00FA4E5F"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Effective organisation wide governance systems relating to the following:</w:t>
            </w:r>
          </w:p>
          <w:p w14:paraId="45DC3654" w14:textId="77777777" w:rsidR="00B57550" w:rsidRPr="00E1132B" w:rsidRDefault="00B57550" w:rsidP="00093EF5">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information management;</w:t>
            </w:r>
          </w:p>
          <w:p w14:paraId="2C1D0225" w14:textId="77777777" w:rsidR="00B57550" w:rsidRPr="00E1132B" w:rsidRDefault="00B57550" w:rsidP="00093EF5">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continuous improvement;</w:t>
            </w:r>
          </w:p>
          <w:p w14:paraId="6FE7FFCF" w14:textId="77777777" w:rsidR="00B57550" w:rsidRPr="00E1132B" w:rsidRDefault="00B57550" w:rsidP="00093EF5">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financial governance;</w:t>
            </w:r>
          </w:p>
          <w:p w14:paraId="324D9525" w14:textId="77777777" w:rsidR="00B57550" w:rsidRPr="00E1132B" w:rsidRDefault="00B57550" w:rsidP="00093EF5">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workforce governance, including the assignment of clear responsibilities and accountabilities;</w:t>
            </w:r>
          </w:p>
          <w:p w14:paraId="655F8A79" w14:textId="77777777" w:rsidR="00B57550" w:rsidRPr="00E1132B" w:rsidRDefault="00B57550" w:rsidP="00093EF5">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regulatory compliance;</w:t>
            </w:r>
          </w:p>
          <w:p w14:paraId="1D504297" w14:textId="77777777" w:rsidR="00B57550" w:rsidRPr="00E1132B" w:rsidRDefault="00B57550" w:rsidP="00093EF5">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feedback and complaints.</w:t>
            </w:r>
          </w:p>
        </w:tc>
        <w:tc>
          <w:tcPr>
            <w:tcW w:w="1840" w:type="dxa"/>
            <w:tcBorders>
              <w:left w:val="single" w:sz="4" w:space="0" w:color="auto"/>
            </w:tcBorders>
          </w:tcPr>
          <w:p w14:paraId="2B174D49" w14:textId="77777777" w:rsidR="00B57550" w:rsidRPr="00FA4E5F"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Compliant</w:t>
            </w:r>
          </w:p>
        </w:tc>
      </w:tr>
      <w:tr w:rsidR="00B57550" w:rsidRPr="00FA4E5F" w14:paraId="34306357" w14:textId="77777777" w:rsidTr="00093E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2870424" w14:textId="77777777" w:rsidR="00B57550" w:rsidRPr="00FA4E5F" w:rsidRDefault="00B57550" w:rsidP="00093EF5">
            <w:pPr>
              <w:spacing w:line="22" w:lineRule="atLeast"/>
              <w:rPr>
                <w:rFonts w:ascii="Arial" w:hAnsi="Arial" w:cs="Arial"/>
              </w:rPr>
            </w:pPr>
            <w:r w:rsidRPr="00FA4E5F">
              <w:rPr>
                <w:rFonts w:ascii="Arial" w:hAnsi="Arial" w:cs="Arial"/>
              </w:rPr>
              <w:t>Requirement 8(3)(d)</w:t>
            </w:r>
          </w:p>
        </w:tc>
        <w:tc>
          <w:tcPr>
            <w:tcW w:w="6663" w:type="dxa"/>
            <w:tcBorders>
              <w:right w:val="single" w:sz="4" w:space="0" w:color="auto"/>
            </w:tcBorders>
          </w:tcPr>
          <w:p w14:paraId="40B6C86C" w14:textId="77777777" w:rsidR="00B57550" w:rsidRPr="00FA4E5F" w:rsidRDefault="00B57550" w:rsidP="00093EF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Effective risk management systems and practices, including but not limited to the following:</w:t>
            </w:r>
          </w:p>
          <w:p w14:paraId="3F33AE14" w14:textId="77777777" w:rsidR="00B57550" w:rsidRPr="00E1132B" w:rsidRDefault="00B57550" w:rsidP="00093EF5">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managing high impact or high prevalence risks associated with the care of consumers;</w:t>
            </w:r>
          </w:p>
          <w:p w14:paraId="3CA9FCBF" w14:textId="77777777" w:rsidR="00B57550" w:rsidRPr="00E1132B" w:rsidRDefault="00B57550" w:rsidP="00093EF5">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identifying and responding to abuse and neglect of consumers;</w:t>
            </w:r>
          </w:p>
          <w:p w14:paraId="6052102A" w14:textId="77777777" w:rsidR="00B57550" w:rsidRPr="00E1132B" w:rsidRDefault="00B57550" w:rsidP="00093EF5">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supporting consumers to live the best life they can</w:t>
            </w:r>
          </w:p>
          <w:p w14:paraId="474300DC" w14:textId="77777777" w:rsidR="00B57550" w:rsidRPr="00E1132B" w:rsidRDefault="00B57550" w:rsidP="00093EF5">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managing and preventing incidents, including the use of an incident management system.</w:t>
            </w:r>
          </w:p>
        </w:tc>
        <w:tc>
          <w:tcPr>
            <w:tcW w:w="1840" w:type="dxa"/>
            <w:tcBorders>
              <w:left w:val="single" w:sz="4" w:space="0" w:color="auto"/>
            </w:tcBorders>
          </w:tcPr>
          <w:p w14:paraId="7084DD72" w14:textId="77777777" w:rsidR="00B57550" w:rsidRPr="00FA4E5F" w:rsidRDefault="00B57550" w:rsidP="00093EF5">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FA4E5F">
              <w:rPr>
                <w:rFonts w:ascii="Arial" w:hAnsi="Arial" w:cs="Arial"/>
              </w:rPr>
              <w:t>Compliant</w:t>
            </w:r>
          </w:p>
        </w:tc>
      </w:tr>
      <w:tr w:rsidR="00B57550" w:rsidRPr="00FA4E5F" w14:paraId="1B1FC0FC" w14:textId="77777777" w:rsidTr="00093EF5">
        <w:tc>
          <w:tcPr>
            <w:cnfStyle w:val="001000000000" w:firstRow="0" w:lastRow="0" w:firstColumn="1" w:lastColumn="0" w:oddVBand="0" w:evenVBand="0" w:oddHBand="0" w:evenHBand="0" w:firstRowFirstColumn="0" w:firstRowLastColumn="0" w:lastRowFirstColumn="0" w:lastRowLastColumn="0"/>
            <w:tcW w:w="1701" w:type="dxa"/>
          </w:tcPr>
          <w:p w14:paraId="3F5FBD13" w14:textId="77777777" w:rsidR="00B57550" w:rsidRPr="00FA4E5F" w:rsidRDefault="00B57550" w:rsidP="00093EF5">
            <w:pPr>
              <w:spacing w:line="22" w:lineRule="atLeast"/>
              <w:rPr>
                <w:rFonts w:ascii="Arial" w:hAnsi="Arial" w:cs="Arial"/>
              </w:rPr>
            </w:pPr>
            <w:r w:rsidRPr="00FA4E5F">
              <w:rPr>
                <w:rFonts w:ascii="Arial" w:hAnsi="Arial" w:cs="Arial"/>
              </w:rPr>
              <w:t>Requirement 8(3)(e)</w:t>
            </w:r>
          </w:p>
        </w:tc>
        <w:tc>
          <w:tcPr>
            <w:tcW w:w="6663" w:type="dxa"/>
            <w:tcBorders>
              <w:right w:val="single" w:sz="4" w:space="0" w:color="auto"/>
            </w:tcBorders>
          </w:tcPr>
          <w:p w14:paraId="56E54BC8" w14:textId="77777777" w:rsidR="00B57550" w:rsidRPr="00FA4E5F" w:rsidRDefault="00B57550" w:rsidP="00093EF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Where clinical care is provided—a clinical governance framework, including but not limited to the following:</w:t>
            </w:r>
          </w:p>
          <w:p w14:paraId="3599153E" w14:textId="77777777" w:rsidR="00B57550" w:rsidRPr="00E1132B" w:rsidRDefault="00B57550" w:rsidP="00093EF5">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antimicrobial stewardship;</w:t>
            </w:r>
          </w:p>
          <w:p w14:paraId="4CD0C058" w14:textId="77777777" w:rsidR="00B57550" w:rsidRPr="00E1132B" w:rsidRDefault="00B57550" w:rsidP="00093EF5">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minimising the use of restraint;</w:t>
            </w:r>
          </w:p>
          <w:p w14:paraId="7F6FBB1E" w14:textId="77777777" w:rsidR="00B57550" w:rsidRPr="00E1132B" w:rsidRDefault="00B57550" w:rsidP="00093EF5">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open disclosure.</w:t>
            </w:r>
          </w:p>
        </w:tc>
        <w:tc>
          <w:tcPr>
            <w:tcW w:w="1840" w:type="dxa"/>
            <w:tcBorders>
              <w:left w:val="single" w:sz="4" w:space="0" w:color="auto"/>
            </w:tcBorders>
          </w:tcPr>
          <w:p w14:paraId="7C6A7537" w14:textId="77777777" w:rsidR="00B57550" w:rsidRPr="00FA4E5F" w:rsidRDefault="00B57550" w:rsidP="00093EF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A4E5F">
              <w:rPr>
                <w:rFonts w:ascii="Arial" w:hAnsi="Arial" w:cs="Arial"/>
              </w:rPr>
              <w:t>Compliant</w:t>
            </w:r>
          </w:p>
        </w:tc>
      </w:tr>
    </w:tbl>
    <w:bookmarkEnd w:id="4"/>
    <w:p w14:paraId="4B9F1F08" w14:textId="4FF5E55B" w:rsidR="00075367" w:rsidRPr="00895265" w:rsidRDefault="00075367"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72335FB3" w14:textId="012F9056" w:rsidR="00E266BD" w:rsidRPr="00B57550" w:rsidRDefault="00BD24D0" w:rsidP="003C3B5A">
      <w:pPr>
        <w:rPr>
          <w:rFonts w:ascii="Arial" w:hAnsi="Arial" w:cs="Arial"/>
        </w:rPr>
      </w:pPr>
      <w:r w:rsidRPr="00B57550">
        <w:rPr>
          <w:rFonts w:ascii="Arial" w:hAnsi="Arial" w:cs="Arial"/>
        </w:rPr>
        <w:t xml:space="preserve">Consumers and representatives reported that they were engaged in the development, delivery and evaluation of care and services </w:t>
      </w:r>
      <w:r w:rsidR="001C3279" w:rsidRPr="00B57550">
        <w:rPr>
          <w:rFonts w:ascii="Arial" w:hAnsi="Arial" w:cs="Arial"/>
        </w:rPr>
        <w:t xml:space="preserve">through a variety of mechanisms </w:t>
      </w:r>
      <w:r w:rsidRPr="00B57550">
        <w:rPr>
          <w:rFonts w:ascii="Arial" w:hAnsi="Arial" w:cs="Arial"/>
        </w:rPr>
        <w:t>and the service respected their feedback.</w:t>
      </w:r>
    </w:p>
    <w:p w14:paraId="18C0D51D" w14:textId="5D58EBEA" w:rsidR="001C3279" w:rsidRPr="00B57550" w:rsidRDefault="001C3279" w:rsidP="003C3B5A">
      <w:pPr>
        <w:rPr>
          <w:rFonts w:ascii="Arial" w:hAnsi="Arial" w:cs="Arial"/>
        </w:rPr>
      </w:pPr>
      <w:r w:rsidRPr="00B57550">
        <w:rPr>
          <w:rFonts w:ascii="Arial" w:hAnsi="Arial" w:cs="Arial"/>
          <w:color w:val="auto"/>
        </w:rPr>
        <w:lastRenderedPageBreak/>
        <w:t xml:space="preserve">The organisation’s governing body displays accountability and promotes quality care and services through </w:t>
      </w:r>
      <w:proofErr w:type="gramStart"/>
      <w:r w:rsidRPr="00B57550">
        <w:rPr>
          <w:rFonts w:ascii="Arial" w:hAnsi="Arial" w:cs="Arial"/>
          <w:color w:val="auto"/>
        </w:rPr>
        <w:t>taking action</w:t>
      </w:r>
      <w:proofErr w:type="gramEnd"/>
      <w:r w:rsidRPr="00B57550">
        <w:rPr>
          <w:rFonts w:ascii="Arial" w:hAnsi="Arial" w:cs="Arial"/>
          <w:color w:val="auto"/>
        </w:rPr>
        <w:t xml:space="preserve"> in response to feedback and </w:t>
      </w:r>
      <w:r w:rsidRPr="00B57550">
        <w:rPr>
          <w:rFonts w:ascii="Arial" w:hAnsi="Arial" w:cs="Arial"/>
        </w:rPr>
        <w:t>conducts internal audits to ensure compliance.</w:t>
      </w:r>
    </w:p>
    <w:p w14:paraId="526FA6FD" w14:textId="1FE356C5" w:rsidR="001C3279" w:rsidRPr="00B57550" w:rsidRDefault="001C3279" w:rsidP="003C3B5A">
      <w:pPr>
        <w:rPr>
          <w:rFonts w:ascii="Arial" w:hAnsi="Arial" w:cs="Arial"/>
        </w:rPr>
      </w:pPr>
      <w:r w:rsidRPr="00B57550">
        <w:rPr>
          <w:rFonts w:ascii="Arial" w:hAnsi="Arial" w:cs="Arial"/>
        </w:rPr>
        <w:t>The service was able to demonstrate that is has effective organisation wide governance systems related to information management, continuous improvement, financial governance, workforce governance, regulatory compliance and feedback and complaints.</w:t>
      </w:r>
    </w:p>
    <w:p w14:paraId="489E09BF" w14:textId="232CBDC4" w:rsidR="001C3279" w:rsidRPr="00B57550" w:rsidRDefault="001C3279" w:rsidP="001C3279">
      <w:pPr>
        <w:pStyle w:val="CommentText"/>
        <w:rPr>
          <w:rFonts w:ascii="Arial" w:hAnsi="Arial" w:cs="Arial"/>
          <w:color w:val="auto"/>
        </w:rPr>
      </w:pPr>
      <w:r w:rsidRPr="00B57550">
        <w:rPr>
          <w:rFonts w:ascii="Arial" w:hAnsi="Arial" w:cs="Arial"/>
          <w:color w:val="auto"/>
        </w:rPr>
        <w:t xml:space="preserve">The service has a risk management framework with policies regarding management of high impact and high prevalence risks. </w:t>
      </w:r>
      <w:r w:rsidRPr="00B57550">
        <w:rPr>
          <w:rFonts w:ascii="Arial" w:eastAsia="Arial" w:hAnsi="Arial" w:cs="Arial"/>
        </w:rPr>
        <w:t>Staff demonstrated an understanding of consumers with high impact or high prevalence risks and demonstrated how they implement the service's policies in alignment with best practice</w:t>
      </w:r>
      <w:r w:rsidRPr="00B57550">
        <w:rPr>
          <w:rFonts w:ascii="Arial" w:hAnsi="Arial" w:cs="Arial"/>
          <w:color w:val="auto"/>
        </w:rPr>
        <w:t xml:space="preserve">. Staff described training received in identifying abuse, reporting incidents and supporting consumers to live their best lives. </w:t>
      </w:r>
    </w:p>
    <w:p w14:paraId="612C4F3A" w14:textId="7C9B4B5E" w:rsidR="001C3279" w:rsidRPr="00B57550" w:rsidRDefault="001C3279" w:rsidP="001C3279">
      <w:pPr>
        <w:pStyle w:val="CommentText"/>
        <w:rPr>
          <w:rFonts w:ascii="Arial" w:hAnsi="Arial" w:cs="Arial"/>
          <w:color w:val="auto"/>
        </w:rPr>
      </w:pPr>
      <w:r w:rsidRPr="00B57550">
        <w:rPr>
          <w:rFonts w:ascii="Arial" w:hAnsi="Arial" w:cs="Arial"/>
          <w:color w:val="auto"/>
        </w:rPr>
        <w:t xml:space="preserve">Staff reported </w:t>
      </w:r>
      <w:r w:rsidRPr="00B57550">
        <w:rPr>
          <w:rFonts w:ascii="Arial" w:hAnsi="Arial" w:cs="Arial"/>
        </w:rPr>
        <w:t xml:space="preserve">that they had received training </w:t>
      </w:r>
      <w:r w:rsidRPr="00B57550">
        <w:rPr>
          <w:rFonts w:ascii="Arial" w:hAnsi="Arial" w:cs="Arial"/>
          <w:color w:val="auto"/>
        </w:rPr>
        <w:t xml:space="preserve">of how they apply the service’s clinical governance framework, such as minimising the use of restrictive practices, promoting antimicrobial stewardship and applying open disclosure. </w:t>
      </w:r>
    </w:p>
    <w:sectPr w:rsidR="001C3279" w:rsidRPr="00B57550"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BFFF9" w14:textId="77777777" w:rsidR="00652CFE" w:rsidRPr="000D4EDE" w:rsidRDefault="00652CFE" w:rsidP="000D4EDE">
      <w:r>
        <w:separator/>
      </w:r>
    </w:p>
  </w:endnote>
  <w:endnote w:type="continuationSeparator" w:id="0">
    <w:p w14:paraId="6268F9EB" w14:textId="77777777" w:rsidR="00652CFE" w:rsidRPr="000D4EDE" w:rsidRDefault="00652CFE" w:rsidP="000D4EDE">
      <w:r>
        <w:continuationSeparator/>
      </w:r>
    </w:p>
  </w:endnote>
  <w:endnote w:type="continuationNotice" w:id="1">
    <w:p w14:paraId="2D176BD6" w14:textId="77777777" w:rsidR="00652CFE" w:rsidRDefault="00652CF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5497CF6C" w:rsidR="005D0657" w:rsidRPr="00895265" w:rsidRDefault="005D0657" w:rsidP="005C410D">
            <w:pPr>
              <w:pStyle w:val="Footer"/>
              <w:rPr>
                <w:rFonts w:ascii="Arial" w:hAnsi="Arial" w:cs="Arial"/>
                <w:color w:val="auto"/>
              </w:rPr>
            </w:pPr>
          </w:p>
          <w:p w14:paraId="4F810FC8" w14:textId="25CDC3A1" w:rsidR="00895265" w:rsidRPr="00895265" w:rsidRDefault="005C410D" w:rsidP="005C410D">
            <w:pPr>
              <w:pStyle w:val="Footer"/>
              <w:rPr>
                <w:rFonts w:ascii="Arial" w:hAnsi="Arial" w:cs="Arial"/>
                <w:color w:val="auto"/>
              </w:rPr>
            </w:pPr>
            <w:r w:rsidRPr="00895265">
              <w:rPr>
                <w:rStyle w:val="FooterBold"/>
                <w:rFonts w:ascii="Arial" w:hAnsi="Arial" w:cs="Arial"/>
                <w:color w:val="auto"/>
              </w:rPr>
              <w:t>Name of service:</w:t>
            </w:r>
            <w:r w:rsidRPr="00895265">
              <w:rPr>
                <w:rFonts w:ascii="Arial" w:hAnsi="Arial" w:cs="Arial"/>
                <w:color w:val="auto"/>
              </w:rPr>
              <w:t xml:space="preserve"> </w:t>
            </w:r>
            <w:r w:rsidR="00280462" w:rsidRPr="00280462">
              <w:rPr>
                <w:rFonts w:ascii="Arial" w:hAnsi="Arial" w:cs="Arial"/>
                <w:color w:val="auto"/>
              </w:rPr>
              <w:t>Lemongrove Gardens Hostel</w:t>
            </w:r>
          </w:p>
          <w:p w14:paraId="0C88E2CA" w14:textId="7B6779D8" w:rsidR="005C410D" w:rsidRPr="00895265" w:rsidRDefault="00F50CC5" w:rsidP="005C410D">
            <w:pPr>
              <w:pStyle w:val="Footer"/>
              <w:rPr>
                <w:rFonts w:ascii="Arial" w:hAnsi="Arial" w:cs="Arial"/>
                <w:color w:val="auto"/>
              </w:rPr>
            </w:pPr>
            <w:r w:rsidRPr="00895265">
              <w:rPr>
                <w:rFonts w:ascii="Arial" w:hAnsi="Arial" w:cs="Arial"/>
                <w:b/>
                <w:color w:val="auto"/>
              </w:rPr>
              <w:t xml:space="preserve">Commission </w:t>
            </w:r>
            <w:r w:rsidR="005C410D" w:rsidRPr="00895265">
              <w:rPr>
                <w:rFonts w:ascii="Arial" w:hAnsi="Arial" w:cs="Arial"/>
                <w:b/>
                <w:color w:val="auto"/>
              </w:rPr>
              <w:t>ID:</w:t>
            </w:r>
            <w:r w:rsidR="00280462" w:rsidRPr="00280462">
              <w:rPr>
                <w:rFonts w:ascii="Arial" w:hAnsi="Arial" w:cs="Arial"/>
                <w:color w:val="auto"/>
              </w:rPr>
              <w:t>0211</w:t>
            </w:r>
            <w:r w:rsidR="00280462">
              <w:rPr>
                <w:rFonts w:ascii="Arial" w:hAnsi="Arial" w:cs="Arial"/>
                <w:color w:val="auto"/>
              </w:rPr>
              <w:tab/>
            </w:r>
            <w:r w:rsidR="00895265" w:rsidRPr="00895265">
              <w:rPr>
                <w:rFonts w:ascii="Arial" w:hAnsi="Arial" w:cs="Arial"/>
                <w:color w:val="auto"/>
              </w:rPr>
              <w:t xml:space="preserve"> </w:t>
            </w:r>
            <w:r w:rsidR="005C410D" w:rsidRPr="00895265">
              <w:rPr>
                <w:rFonts w:ascii="Arial" w:hAnsi="Arial" w:cs="Arial"/>
                <w:color w:val="auto"/>
              </w:rPr>
              <w:t>RPT-ACC-</w:t>
            </w:r>
            <w:r w:rsidR="00524FFC" w:rsidRPr="00895265">
              <w:rPr>
                <w:rFonts w:ascii="Arial" w:hAnsi="Arial" w:cs="Arial"/>
                <w:color w:val="auto"/>
              </w:rPr>
              <w:t>0122 v</w:t>
            </w:r>
            <w:r w:rsidR="00133026" w:rsidRPr="00895265">
              <w:rPr>
                <w:rFonts w:ascii="Arial" w:hAnsi="Arial" w:cs="Arial"/>
                <w:color w:val="auto"/>
              </w:rPr>
              <w:t>3.0</w:t>
            </w:r>
          </w:p>
          <w:p w14:paraId="7A711E18" w14:textId="5A78DE23" w:rsidR="005C410D" w:rsidRPr="00895265" w:rsidRDefault="005C410D" w:rsidP="005C410D">
            <w:pPr>
              <w:pStyle w:val="Footer"/>
              <w:rPr>
                <w:rFonts w:ascii="Arial" w:hAnsi="Arial" w:cs="Arial"/>
                <w:color w:val="auto"/>
              </w:rPr>
            </w:pPr>
            <w:r w:rsidRPr="00895265">
              <w:rPr>
                <w:rFonts w:ascii="Arial" w:hAnsi="Arial" w:cs="Arial"/>
                <w:color w:val="auto"/>
              </w:rPr>
              <w:tab/>
            </w:r>
            <w:r w:rsidRPr="00895265">
              <w:rPr>
                <w:rStyle w:val="FooterBold"/>
                <w:rFonts w:ascii="Arial" w:hAnsi="Arial" w:cs="Arial"/>
                <w:color w:val="auto"/>
              </w:rPr>
              <w:t>Sensitive</w:t>
            </w:r>
          </w:p>
          <w:p w14:paraId="609C8031" w14:textId="77777777" w:rsidR="005C410D" w:rsidRPr="005C410D" w:rsidRDefault="005C410D" w:rsidP="004D7CEE">
            <w:pPr>
              <w:pStyle w:val="PGnumber"/>
            </w:pPr>
            <w:r w:rsidRPr="00895265">
              <w:rPr>
                <w:rFonts w:ascii="Arial" w:hAnsi="Arial" w:cs="Arial"/>
                <w:color w:val="auto"/>
              </w:rPr>
              <w:t>Page</w:t>
            </w:r>
            <w:r w:rsidRPr="00895265">
              <w:rPr>
                <w:rFonts w:ascii="Arial" w:hAnsi="Arial" w:cs="Arial"/>
                <w:b/>
                <w:color w:val="auto"/>
              </w:rPr>
              <w:t xml:space="preserve"> </w:t>
            </w:r>
            <w:r w:rsidRPr="00895265">
              <w:rPr>
                <w:rFonts w:ascii="Arial" w:hAnsi="Arial" w:cs="Arial"/>
                <w:color w:val="auto"/>
                <w:sz w:val="24"/>
                <w:shd w:val="clear" w:color="auto" w:fill="E6E6E6"/>
              </w:rPr>
              <w:fldChar w:fldCharType="begin"/>
            </w:r>
            <w:r w:rsidRPr="00895265">
              <w:rPr>
                <w:rFonts w:ascii="Arial" w:hAnsi="Arial" w:cs="Arial"/>
                <w:color w:val="auto"/>
              </w:rPr>
              <w:instrText xml:space="preserve"> PAGE </w:instrText>
            </w:r>
            <w:r w:rsidRPr="00895265">
              <w:rPr>
                <w:rFonts w:ascii="Arial" w:hAnsi="Arial" w:cs="Arial"/>
                <w:color w:val="auto"/>
                <w:sz w:val="24"/>
                <w:shd w:val="clear" w:color="auto" w:fill="E6E6E6"/>
              </w:rPr>
              <w:fldChar w:fldCharType="separate"/>
            </w:r>
            <w:r w:rsidRPr="00895265">
              <w:rPr>
                <w:rFonts w:ascii="Arial" w:hAnsi="Arial" w:cs="Arial"/>
                <w:noProof/>
                <w:color w:val="auto"/>
              </w:rPr>
              <w:t>2</w:t>
            </w:r>
            <w:r w:rsidRPr="00895265">
              <w:rPr>
                <w:rFonts w:ascii="Arial" w:hAnsi="Arial" w:cs="Arial"/>
                <w:color w:val="auto"/>
                <w:sz w:val="24"/>
                <w:shd w:val="clear" w:color="auto" w:fill="E6E6E6"/>
              </w:rPr>
              <w:fldChar w:fldCharType="end"/>
            </w:r>
            <w:r w:rsidRPr="00895265">
              <w:rPr>
                <w:rFonts w:ascii="Arial" w:hAnsi="Arial" w:cs="Arial"/>
                <w:color w:val="auto"/>
              </w:rPr>
              <w:t xml:space="preserve"> of </w:t>
            </w:r>
            <w:r w:rsidR="00CF2B30" w:rsidRPr="00895265">
              <w:rPr>
                <w:rFonts w:ascii="Arial" w:hAnsi="Arial" w:cs="Arial"/>
                <w:color w:val="auto"/>
                <w:shd w:val="clear" w:color="auto" w:fill="E6E6E6"/>
              </w:rPr>
              <w:fldChar w:fldCharType="begin"/>
            </w:r>
            <w:r w:rsidR="00CF2B30" w:rsidRPr="00895265">
              <w:rPr>
                <w:rFonts w:ascii="Arial" w:hAnsi="Arial" w:cs="Arial"/>
                <w:noProof/>
                <w:color w:val="auto"/>
              </w:rPr>
              <w:instrText xml:space="preserve"> NUMPAGES  </w:instrText>
            </w:r>
            <w:r w:rsidR="00CF2B30" w:rsidRPr="00895265">
              <w:rPr>
                <w:rFonts w:ascii="Arial" w:hAnsi="Arial" w:cs="Arial"/>
                <w:color w:val="auto"/>
                <w:shd w:val="clear" w:color="auto" w:fill="E6E6E6"/>
              </w:rPr>
              <w:fldChar w:fldCharType="separate"/>
            </w:r>
            <w:r w:rsidRPr="00895265">
              <w:rPr>
                <w:rFonts w:ascii="Arial" w:hAnsi="Arial" w:cs="Arial"/>
                <w:noProof/>
                <w:color w:val="auto"/>
              </w:rPr>
              <w:t>2</w:t>
            </w:r>
            <w:r w:rsidR="00CF2B30" w:rsidRPr="00895265">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6A7EE" w14:textId="77777777" w:rsidR="00652CFE" w:rsidRPr="000D4EDE" w:rsidRDefault="00652CFE" w:rsidP="000D4EDE">
      <w:r>
        <w:separator/>
      </w:r>
    </w:p>
  </w:footnote>
  <w:footnote w:type="continuationSeparator" w:id="0">
    <w:p w14:paraId="650EA480" w14:textId="77777777" w:rsidR="00652CFE" w:rsidRPr="000D4EDE" w:rsidRDefault="00652CFE" w:rsidP="000D4EDE">
      <w:r>
        <w:continuationSeparator/>
      </w:r>
    </w:p>
  </w:footnote>
  <w:footnote w:type="continuationNotice" w:id="1">
    <w:p w14:paraId="3B515DD6" w14:textId="77777777" w:rsidR="00652CFE" w:rsidRDefault="00652CFE">
      <w:pPr>
        <w:spacing w:after="0"/>
      </w:pPr>
    </w:p>
  </w:footnote>
  <w:footnote w:id="2">
    <w:p w14:paraId="5C4BB5FC" w14:textId="01459D20" w:rsidR="00161A79" w:rsidRPr="00114EFB" w:rsidRDefault="00161A79">
      <w:pPr>
        <w:pStyle w:val="FootnoteText"/>
        <w:rPr>
          <w:rFonts w:ascii="Arial" w:hAnsi="Arial" w:cs="Arial"/>
        </w:rPr>
      </w:pPr>
      <w:r w:rsidRPr="00114EFB">
        <w:rPr>
          <w:rStyle w:val="FootnoteReference"/>
          <w:rFonts w:ascii="Arial" w:hAnsi="Arial" w:cs="Arial"/>
          <w:color w:val="auto"/>
        </w:rPr>
        <w:footnoteRef/>
      </w:r>
      <w:r w:rsidRPr="00114EFB">
        <w:rPr>
          <w:rFonts w:ascii="Arial" w:hAnsi="Arial" w:cs="Arial"/>
          <w:color w:val="auto"/>
        </w:rPr>
        <w:t xml:space="preserve"> </w:t>
      </w:r>
      <w:r w:rsidR="0000465B" w:rsidRPr="00114EFB">
        <w:rPr>
          <w:rFonts w:ascii="Arial" w:hAnsi="Arial" w:cs="Arial"/>
          <w:color w:val="auto"/>
          <w:sz w:val="20"/>
          <w:szCs w:val="20"/>
        </w:rPr>
        <w:t xml:space="preserve">The preparation of the performance report </w:t>
      </w:r>
      <w:r w:rsidR="0001708F" w:rsidRPr="00114EFB">
        <w:rPr>
          <w:rFonts w:ascii="Arial" w:hAnsi="Arial" w:cs="Arial"/>
          <w:color w:val="auto"/>
          <w:sz w:val="20"/>
          <w:szCs w:val="20"/>
        </w:rPr>
        <w:t>is in accordance with section 40A</w:t>
      </w:r>
      <w:r w:rsidR="00F63CC9" w:rsidRPr="00114EFB">
        <w:rPr>
          <w:rFonts w:ascii="Arial" w:hAnsi="Arial" w:cs="Arial"/>
          <w:color w:val="auto"/>
          <w:sz w:val="20"/>
          <w:szCs w:val="20"/>
        </w:rPr>
        <w:t xml:space="preserve"> </w:t>
      </w:r>
      <w:r w:rsidR="0001708F" w:rsidRPr="00114EFB">
        <w:rPr>
          <w:rFonts w:ascii="Arial" w:hAnsi="Arial" w:cs="Arial"/>
          <w:color w:val="auto"/>
          <w:sz w:val="20"/>
          <w:szCs w:val="20"/>
        </w:rPr>
        <w:t>of the Aged Care Quality and Safety Commission Rules 2018</w:t>
      </w:r>
      <w:r w:rsidR="001D220F" w:rsidRPr="00114EFB">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29784B8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20"/>
  </w:num>
  <w:num w:numId="7">
    <w:abstractNumId w:val="29"/>
  </w:num>
  <w:num w:numId="8">
    <w:abstractNumId w:val="15"/>
  </w:num>
  <w:num w:numId="9">
    <w:abstractNumId w:val="7"/>
  </w:num>
  <w:num w:numId="10">
    <w:abstractNumId w:val="25"/>
  </w:num>
  <w:num w:numId="11">
    <w:abstractNumId w:val="14"/>
  </w:num>
  <w:num w:numId="12">
    <w:abstractNumId w:val="22"/>
  </w:num>
  <w:num w:numId="13">
    <w:abstractNumId w:val="2"/>
  </w:num>
  <w:num w:numId="14">
    <w:abstractNumId w:val="12"/>
  </w:num>
  <w:num w:numId="15">
    <w:abstractNumId w:val="3"/>
  </w:num>
  <w:num w:numId="16">
    <w:abstractNumId w:val="23"/>
  </w:num>
  <w:num w:numId="17">
    <w:abstractNumId w:val="6"/>
  </w:num>
  <w:num w:numId="18">
    <w:abstractNumId w:val="11"/>
  </w:num>
  <w:num w:numId="19">
    <w:abstractNumId w:val="4"/>
  </w:num>
  <w:num w:numId="20">
    <w:abstractNumId w:val="21"/>
  </w:num>
  <w:num w:numId="21">
    <w:abstractNumId w:val="30"/>
  </w:num>
  <w:num w:numId="22">
    <w:abstractNumId w:val="28"/>
  </w:num>
  <w:num w:numId="23">
    <w:abstractNumId w:val="10"/>
  </w:num>
  <w:num w:numId="24">
    <w:abstractNumId w:val="16"/>
  </w:num>
  <w:num w:numId="25">
    <w:abstractNumId w:val="8"/>
  </w:num>
  <w:num w:numId="26">
    <w:abstractNumId w:val="18"/>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4"/>
  </w:num>
  <w:num w:numId="36">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5C0E"/>
    <w:rsid w:val="0001708F"/>
    <w:rsid w:val="000234A2"/>
    <w:rsid w:val="00027955"/>
    <w:rsid w:val="00031B91"/>
    <w:rsid w:val="00034A19"/>
    <w:rsid w:val="00034A80"/>
    <w:rsid w:val="00036646"/>
    <w:rsid w:val="00036E20"/>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67C69"/>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3F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14EFB"/>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B7F65"/>
    <w:rsid w:val="001C0243"/>
    <w:rsid w:val="001C1E92"/>
    <w:rsid w:val="001C3279"/>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257"/>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0462"/>
    <w:rsid w:val="00283AA1"/>
    <w:rsid w:val="00285868"/>
    <w:rsid w:val="00286EAD"/>
    <w:rsid w:val="00286EC4"/>
    <w:rsid w:val="0029328B"/>
    <w:rsid w:val="002934E3"/>
    <w:rsid w:val="0029389B"/>
    <w:rsid w:val="002A10BF"/>
    <w:rsid w:val="002A1894"/>
    <w:rsid w:val="002A2188"/>
    <w:rsid w:val="002A2F32"/>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6F55"/>
    <w:rsid w:val="002F77C1"/>
    <w:rsid w:val="00300655"/>
    <w:rsid w:val="00303D18"/>
    <w:rsid w:val="0030717A"/>
    <w:rsid w:val="00307ADD"/>
    <w:rsid w:val="00312A66"/>
    <w:rsid w:val="003130CA"/>
    <w:rsid w:val="003159AD"/>
    <w:rsid w:val="00320353"/>
    <w:rsid w:val="00321142"/>
    <w:rsid w:val="0032232D"/>
    <w:rsid w:val="00330034"/>
    <w:rsid w:val="00331912"/>
    <w:rsid w:val="00331A88"/>
    <w:rsid w:val="0033391F"/>
    <w:rsid w:val="003341B7"/>
    <w:rsid w:val="00340283"/>
    <w:rsid w:val="00340E7C"/>
    <w:rsid w:val="00341026"/>
    <w:rsid w:val="00341858"/>
    <w:rsid w:val="0034623B"/>
    <w:rsid w:val="0034740C"/>
    <w:rsid w:val="003517AE"/>
    <w:rsid w:val="00354629"/>
    <w:rsid w:val="00357041"/>
    <w:rsid w:val="003608B7"/>
    <w:rsid w:val="00361FB0"/>
    <w:rsid w:val="003637EB"/>
    <w:rsid w:val="00370608"/>
    <w:rsid w:val="00371F54"/>
    <w:rsid w:val="00372A3A"/>
    <w:rsid w:val="00374886"/>
    <w:rsid w:val="0037770C"/>
    <w:rsid w:val="00377AE2"/>
    <w:rsid w:val="00377C8B"/>
    <w:rsid w:val="00383A95"/>
    <w:rsid w:val="00384409"/>
    <w:rsid w:val="003852F5"/>
    <w:rsid w:val="00385CA0"/>
    <w:rsid w:val="00386163"/>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1D82"/>
    <w:rsid w:val="003E6BF6"/>
    <w:rsid w:val="003F0893"/>
    <w:rsid w:val="003F0F0D"/>
    <w:rsid w:val="0040173E"/>
    <w:rsid w:val="004017D0"/>
    <w:rsid w:val="004018B8"/>
    <w:rsid w:val="004022F9"/>
    <w:rsid w:val="00404391"/>
    <w:rsid w:val="004054BC"/>
    <w:rsid w:val="00410BB8"/>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2C0"/>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1A73"/>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07374"/>
    <w:rsid w:val="00512309"/>
    <w:rsid w:val="00520640"/>
    <w:rsid w:val="00523C5E"/>
    <w:rsid w:val="00524729"/>
    <w:rsid w:val="00524FFC"/>
    <w:rsid w:val="00525E33"/>
    <w:rsid w:val="00526966"/>
    <w:rsid w:val="005309B0"/>
    <w:rsid w:val="005323C4"/>
    <w:rsid w:val="00532C52"/>
    <w:rsid w:val="005352AA"/>
    <w:rsid w:val="00536D93"/>
    <w:rsid w:val="005407D2"/>
    <w:rsid w:val="00540E28"/>
    <w:rsid w:val="00542522"/>
    <w:rsid w:val="0054526E"/>
    <w:rsid w:val="00546F4E"/>
    <w:rsid w:val="005476B5"/>
    <w:rsid w:val="00552805"/>
    <w:rsid w:val="005602DA"/>
    <w:rsid w:val="00560B37"/>
    <w:rsid w:val="005666EE"/>
    <w:rsid w:val="005715A1"/>
    <w:rsid w:val="00573327"/>
    <w:rsid w:val="00574CDE"/>
    <w:rsid w:val="00575A0B"/>
    <w:rsid w:val="00576605"/>
    <w:rsid w:val="00577E0C"/>
    <w:rsid w:val="005827F8"/>
    <w:rsid w:val="00582A6B"/>
    <w:rsid w:val="00584456"/>
    <w:rsid w:val="00585265"/>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367"/>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1C8E"/>
    <w:rsid w:val="00652158"/>
    <w:rsid w:val="00652CFE"/>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48E7"/>
    <w:rsid w:val="007253B8"/>
    <w:rsid w:val="00726AE1"/>
    <w:rsid w:val="00727507"/>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5CDD"/>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55DE"/>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484"/>
    <w:rsid w:val="008637EC"/>
    <w:rsid w:val="00863A77"/>
    <w:rsid w:val="0087078F"/>
    <w:rsid w:val="00870BC6"/>
    <w:rsid w:val="00874477"/>
    <w:rsid w:val="00874964"/>
    <w:rsid w:val="00876F52"/>
    <w:rsid w:val="008778C8"/>
    <w:rsid w:val="0088036D"/>
    <w:rsid w:val="00881155"/>
    <w:rsid w:val="00882892"/>
    <w:rsid w:val="00883241"/>
    <w:rsid w:val="00885A14"/>
    <w:rsid w:val="0088689B"/>
    <w:rsid w:val="00890FA0"/>
    <w:rsid w:val="00893AA3"/>
    <w:rsid w:val="008947BF"/>
    <w:rsid w:val="00895265"/>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E7A38"/>
    <w:rsid w:val="008F33B5"/>
    <w:rsid w:val="008F6D82"/>
    <w:rsid w:val="008F7336"/>
    <w:rsid w:val="0090058F"/>
    <w:rsid w:val="009006D2"/>
    <w:rsid w:val="00901BE9"/>
    <w:rsid w:val="0090484D"/>
    <w:rsid w:val="00906799"/>
    <w:rsid w:val="00911BB0"/>
    <w:rsid w:val="00912DD6"/>
    <w:rsid w:val="00914744"/>
    <w:rsid w:val="009150FC"/>
    <w:rsid w:val="00916B81"/>
    <w:rsid w:val="009175DD"/>
    <w:rsid w:val="00922193"/>
    <w:rsid w:val="009232CD"/>
    <w:rsid w:val="00923710"/>
    <w:rsid w:val="00923CFE"/>
    <w:rsid w:val="00923FEF"/>
    <w:rsid w:val="00924152"/>
    <w:rsid w:val="00926A69"/>
    <w:rsid w:val="00927EBD"/>
    <w:rsid w:val="00927FD5"/>
    <w:rsid w:val="0093194D"/>
    <w:rsid w:val="00933C93"/>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5C05"/>
    <w:rsid w:val="009666F7"/>
    <w:rsid w:val="009676D4"/>
    <w:rsid w:val="0097172A"/>
    <w:rsid w:val="009720E1"/>
    <w:rsid w:val="00973F6A"/>
    <w:rsid w:val="00974F0E"/>
    <w:rsid w:val="00975292"/>
    <w:rsid w:val="00975CD7"/>
    <w:rsid w:val="009762CE"/>
    <w:rsid w:val="00983FEE"/>
    <w:rsid w:val="00985BBD"/>
    <w:rsid w:val="00985E70"/>
    <w:rsid w:val="00986013"/>
    <w:rsid w:val="00992E11"/>
    <w:rsid w:val="009931C1"/>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1790"/>
    <w:rsid w:val="009D20AA"/>
    <w:rsid w:val="009D2DDD"/>
    <w:rsid w:val="009D4EBD"/>
    <w:rsid w:val="009D5FD2"/>
    <w:rsid w:val="009E2E0A"/>
    <w:rsid w:val="009E5D48"/>
    <w:rsid w:val="009E753D"/>
    <w:rsid w:val="009F15BD"/>
    <w:rsid w:val="009F37C6"/>
    <w:rsid w:val="009F39B4"/>
    <w:rsid w:val="009F586B"/>
    <w:rsid w:val="009F5E27"/>
    <w:rsid w:val="00A04E35"/>
    <w:rsid w:val="00A0706F"/>
    <w:rsid w:val="00A10DA6"/>
    <w:rsid w:val="00A1129A"/>
    <w:rsid w:val="00A11DC3"/>
    <w:rsid w:val="00A12C65"/>
    <w:rsid w:val="00A12E1E"/>
    <w:rsid w:val="00A1337D"/>
    <w:rsid w:val="00A151E9"/>
    <w:rsid w:val="00A15DBB"/>
    <w:rsid w:val="00A166A4"/>
    <w:rsid w:val="00A179A6"/>
    <w:rsid w:val="00A21752"/>
    <w:rsid w:val="00A25578"/>
    <w:rsid w:val="00A259F2"/>
    <w:rsid w:val="00A27758"/>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152C"/>
    <w:rsid w:val="00A62D31"/>
    <w:rsid w:val="00A63380"/>
    <w:rsid w:val="00A65039"/>
    <w:rsid w:val="00A6688B"/>
    <w:rsid w:val="00A6698E"/>
    <w:rsid w:val="00A67CAC"/>
    <w:rsid w:val="00A72BE4"/>
    <w:rsid w:val="00A8444B"/>
    <w:rsid w:val="00A865C7"/>
    <w:rsid w:val="00A95018"/>
    <w:rsid w:val="00A97E3B"/>
    <w:rsid w:val="00AA20A1"/>
    <w:rsid w:val="00AA41F2"/>
    <w:rsid w:val="00AB039E"/>
    <w:rsid w:val="00AB4206"/>
    <w:rsid w:val="00AB653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4A46"/>
    <w:rsid w:val="00B155E7"/>
    <w:rsid w:val="00B15ABA"/>
    <w:rsid w:val="00B163BC"/>
    <w:rsid w:val="00B21B98"/>
    <w:rsid w:val="00B22B75"/>
    <w:rsid w:val="00B23AB9"/>
    <w:rsid w:val="00B23E6A"/>
    <w:rsid w:val="00B24626"/>
    <w:rsid w:val="00B27552"/>
    <w:rsid w:val="00B31844"/>
    <w:rsid w:val="00B34339"/>
    <w:rsid w:val="00B3484A"/>
    <w:rsid w:val="00B34BB3"/>
    <w:rsid w:val="00B35040"/>
    <w:rsid w:val="00B40DBD"/>
    <w:rsid w:val="00B42B2F"/>
    <w:rsid w:val="00B44900"/>
    <w:rsid w:val="00B44F94"/>
    <w:rsid w:val="00B472E1"/>
    <w:rsid w:val="00B52821"/>
    <w:rsid w:val="00B54500"/>
    <w:rsid w:val="00B5755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946AD"/>
    <w:rsid w:val="00BA08AC"/>
    <w:rsid w:val="00BA2713"/>
    <w:rsid w:val="00BA2941"/>
    <w:rsid w:val="00BA4C61"/>
    <w:rsid w:val="00BA4D95"/>
    <w:rsid w:val="00BA54C8"/>
    <w:rsid w:val="00BA5D02"/>
    <w:rsid w:val="00BA627A"/>
    <w:rsid w:val="00BB22FA"/>
    <w:rsid w:val="00BB7ABA"/>
    <w:rsid w:val="00BC05A6"/>
    <w:rsid w:val="00BC7B57"/>
    <w:rsid w:val="00BD0455"/>
    <w:rsid w:val="00BD12A1"/>
    <w:rsid w:val="00BD24D0"/>
    <w:rsid w:val="00BD74E3"/>
    <w:rsid w:val="00BD76CE"/>
    <w:rsid w:val="00BD7B83"/>
    <w:rsid w:val="00BE4A78"/>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1AD"/>
    <w:rsid w:val="00C636DA"/>
    <w:rsid w:val="00C658A2"/>
    <w:rsid w:val="00C663B9"/>
    <w:rsid w:val="00C6797C"/>
    <w:rsid w:val="00C67E22"/>
    <w:rsid w:val="00C72271"/>
    <w:rsid w:val="00C7624C"/>
    <w:rsid w:val="00C76B27"/>
    <w:rsid w:val="00C81356"/>
    <w:rsid w:val="00C87DA0"/>
    <w:rsid w:val="00C9354C"/>
    <w:rsid w:val="00C972F7"/>
    <w:rsid w:val="00CA1666"/>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CF68F8"/>
    <w:rsid w:val="00D021F7"/>
    <w:rsid w:val="00D069C7"/>
    <w:rsid w:val="00D078A2"/>
    <w:rsid w:val="00D1271E"/>
    <w:rsid w:val="00D13D76"/>
    <w:rsid w:val="00D21123"/>
    <w:rsid w:val="00D25448"/>
    <w:rsid w:val="00D26BB7"/>
    <w:rsid w:val="00D27454"/>
    <w:rsid w:val="00D336B5"/>
    <w:rsid w:val="00D34074"/>
    <w:rsid w:val="00D367EB"/>
    <w:rsid w:val="00D4105E"/>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76E92"/>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2208"/>
    <w:rsid w:val="00E139F8"/>
    <w:rsid w:val="00E1478E"/>
    <w:rsid w:val="00E159D7"/>
    <w:rsid w:val="00E206F2"/>
    <w:rsid w:val="00E20DB0"/>
    <w:rsid w:val="00E21653"/>
    <w:rsid w:val="00E22008"/>
    <w:rsid w:val="00E2414E"/>
    <w:rsid w:val="00E266BD"/>
    <w:rsid w:val="00E26830"/>
    <w:rsid w:val="00E31571"/>
    <w:rsid w:val="00E31E6E"/>
    <w:rsid w:val="00E33949"/>
    <w:rsid w:val="00E40B36"/>
    <w:rsid w:val="00E41881"/>
    <w:rsid w:val="00E44EB2"/>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117C"/>
    <w:rsid w:val="00F2267D"/>
    <w:rsid w:val="00F2270E"/>
    <w:rsid w:val="00F24BE3"/>
    <w:rsid w:val="00F24F8F"/>
    <w:rsid w:val="00F267C9"/>
    <w:rsid w:val="00F26A45"/>
    <w:rsid w:val="00F307E0"/>
    <w:rsid w:val="00F3297D"/>
    <w:rsid w:val="00F33CE8"/>
    <w:rsid w:val="00F34D63"/>
    <w:rsid w:val="00F37B4C"/>
    <w:rsid w:val="00F406A5"/>
    <w:rsid w:val="00F456B2"/>
    <w:rsid w:val="00F50CC5"/>
    <w:rsid w:val="00F515F4"/>
    <w:rsid w:val="00F54667"/>
    <w:rsid w:val="00F57F7A"/>
    <w:rsid w:val="00F60755"/>
    <w:rsid w:val="00F609F6"/>
    <w:rsid w:val="00F62D33"/>
    <w:rsid w:val="00F63CC9"/>
    <w:rsid w:val="00F6570B"/>
    <w:rsid w:val="00F67615"/>
    <w:rsid w:val="00F76BC4"/>
    <w:rsid w:val="00F76C98"/>
    <w:rsid w:val="00F804CD"/>
    <w:rsid w:val="00F80750"/>
    <w:rsid w:val="00F82570"/>
    <w:rsid w:val="00F844F8"/>
    <w:rsid w:val="00F85F59"/>
    <w:rsid w:val="00F8641E"/>
    <w:rsid w:val="00F86717"/>
    <w:rsid w:val="00F86DD4"/>
    <w:rsid w:val="00F874FC"/>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241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0211</RACS_x0020_ID>
    <Approved_x0020_Provider xmlns="a8338b6e-77a6-4851-82b6-98166143ffdd" xsi:nil="true"/>
    <Management_x0020_Company_x0020_ID xmlns="a8338b6e-77a6-4851-82b6-98166143ffdd" xsi:nil="true"/>
    <Home xmlns="a8338b6e-77a6-4851-82b6-98166143ffdd">Lemongrove Gardens Hostel</Home>
    <Signed xmlns="a8338b6e-77a6-4851-82b6-98166143ffdd" xsi:nil="true"/>
    <Uploaded xmlns="a8338b6e-77a6-4851-82b6-98166143ffdd">true</Uploaded>
    <Management_x0020_Company xmlns="a8338b6e-77a6-4851-82b6-98166143ffdd" xsi:nil="true"/>
    <Doc_x0020_Date xmlns="a8338b6e-77a6-4851-82b6-98166143ffdd">2022-09-21T01:55:41+00:00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C:\Users\KSpurrell\Downloads\Performance_Report_0211_17-08-2022.docx</Location>
    <Doc_x0020_Type xmlns="a8338b6e-77a6-4851-82b6-98166143ffdd">Publication</Doc_x0020_Type>
    <Home_x0020_ID xmlns="a8338b6e-77a6-4851-82b6-98166143ffdd">C4E5A0A5-7CF4-DC11-AD41-005056922186</Home_x0020_ID>
    <State xmlns="a8338b6e-77a6-4851-82b6-98166143ffdd">NSW</State>
    <Doc_x0020_Sent_Received_x0020_Date xmlns="a8338b6e-77a6-4851-82b6-98166143ffdd">2022-09-21T00:00:00+00:00</Doc_x0020_Sent_Received_x0020_Date>
    <Activity_x0020_ID xmlns="a8338b6e-77a6-4851-82b6-98166143ffdd">62E6002B-C03C-EA11-80FF-005056922186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42D60C2-3308-4CF3-97BD-F3DAC27A26E0}">
  <ds:schemaRefs>
    <ds:schemaRef ds:uri="http://schemas.openxmlformats.org/officeDocument/2006/bibliography"/>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1804F814-C87F-48A9-BCFC-6ED911C33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A455CCC-B55F-4385-95BE-C5CCCF2DC0BD}">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www.w3.org/XML/1998/namespace"/>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13</Pages>
  <Words>3101</Words>
  <Characters>17681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2022-09-26T00:42:00Z</dcterms:created>
  <dcterms:modified xsi:type="dcterms:W3CDTF">2022-09-26T00:42:00Z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