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B4E58" w14:textId="77777777" w:rsidR="00D2559D" w:rsidRPr="002C3EBF" w:rsidRDefault="00282C0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26A3B07" wp14:editId="6067526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0D9571E" w14:textId="77777777" w:rsidR="00D2559D" w:rsidRDefault="00282C0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EFE8E0" w14:textId="77777777" w:rsidR="00D2559D" w:rsidRDefault="00282C0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AC59E15" w14:textId="77777777" w:rsidR="00D2559D" w:rsidRPr="002C3EBF" w:rsidRDefault="00282C0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92184" w14:paraId="38515A7F" w14:textId="77777777" w:rsidTr="00492184">
        <w:tc>
          <w:tcPr>
            <w:cnfStyle w:val="001000000000" w:firstRow="0" w:lastRow="0" w:firstColumn="1" w:lastColumn="0" w:oddVBand="0" w:evenVBand="0" w:oddHBand="0" w:evenHBand="0" w:firstRowFirstColumn="0" w:firstRowLastColumn="0" w:lastRowFirstColumn="0" w:lastRowLastColumn="0"/>
            <w:tcW w:w="3227" w:type="dxa"/>
          </w:tcPr>
          <w:p w14:paraId="6A4E7B1F" w14:textId="77777777" w:rsidR="00D2559D" w:rsidRPr="00996FAF" w:rsidRDefault="00282C0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FD638E4" w14:textId="77777777" w:rsidR="00D2559D" w:rsidRPr="00996FAF" w:rsidRDefault="00282C0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Lodges on George</w:t>
            </w:r>
          </w:p>
        </w:tc>
      </w:tr>
      <w:tr w:rsidR="00492184" w14:paraId="05758D10" w14:textId="77777777" w:rsidTr="00492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09818C" w14:textId="77777777" w:rsidR="009B6303" w:rsidRPr="00996FAF" w:rsidRDefault="00282C0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BBB8F4F" w14:textId="77777777" w:rsidR="009B6303" w:rsidRPr="00C27BE3" w:rsidRDefault="00282C0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5119</w:t>
            </w:r>
          </w:p>
        </w:tc>
      </w:tr>
      <w:tr w:rsidR="00492184" w14:paraId="3E8D4077" w14:textId="77777777" w:rsidTr="004921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15D9B" w14:textId="77777777" w:rsidR="009B6303" w:rsidRPr="00996FAF" w:rsidRDefault="00282C0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460BF06" w14:textId="77777777" w:rsidR="009B6303" w:rsidRPr="00996FAF" w:rsidRDefault="00282C0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109 George</w:t>
            </w:r>
            <w:r>
              <w:rPr>
                <w:rFonts w:ascii="Arial" w:eastAsia="Times New Roman" w:hAnsi="Arial" w:cs="Arial"/>
                <w:lang w:eastAsia="en-AU"/>
              </w:rPr>
              <w:t xml:space="preserve"> Street, KIPPA-RING, Queensland, 4021</w:t>
            </w:r>
          </w:p>
        </w:tc>
      </w:tr>
      <w:tr w:rsidR="00492184" w14:paraId="7B90F262" w14:textId="77777777" w:rsidTr="00492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EEF5AA" w14:textId="77777777" w:rsidR="009B6303" w:rsidRPr="00996FAF" w:rsidRDefault="00282C0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534BD5" w14:textId="77777777" w:rsidR="009B6303" w:rsidRPr="00996FAF" w:rsidRDefault="00282C0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92184" w14:paraId="14838071" w14:textId="77777777" w:rsidTr="0049218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AF88CD" w14:textId="77777777" w:rsidR="009B6303" w:rsidRPr="00996FAF" w:rsidRDefault="00282C0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1FC2DE" w14:textId="77777777" w:rsidR="009B6303" w:rsidRPr="00996FAF" w:rsidRDefault="00282C0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10 January 2024</w:t>
            </w:r>
          </w:p>
        </w:tc>
      </w:tr>
      <w:tr w:rsidR="00492184" w14:paraId="32A84963" w14:textId="77777777" w:rsidTr="00492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3E3259A" w14:textId="77777777" w:rsidR="009B6303" w:rsidRPr="00996FAF" w:rsidRDefault="00282C0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16344075"/>
            <w:placeholder>
              <w:docPart w:val="DefaultPlaceholder_-1854013437"/>
            </w:placeholder>
            <w:date w:fullDate="2024-01-22T00:00:00Z">
              <w:dateFormat w:val="d MMMM yyyy"/>
              <w:lid w:val="en-AU"/>
              <w:storeMappedDataAs w:val="dateTime"/>
              <w:calendar w:val="gregorian"/>
            </w:date>
          </w:sdtPr>
          <w:sdtEndPr/>
          <w:sdtContent>
            <w:tc>
              <w:tcPr>
                <w:tcW w:w="7114" w:type="dxa"/>
                <w:shd w:val="clear" w:color="auto" w:fill="FFFFFF" w:themeFill="background1"/>
              </w:tcPr>
              <w:p w14:paraId="0C26416A" w14:textId="770B19EC" w:rsidR="009B6303" w:rsidRPr="00996FAF" w:rsidRDefault="0091303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w:t>
                </w:r>
                <w:r w:rsidR="00932ACD">
                  <w:rPr>
                    <w:rFonts w:ascii="Arial" w:hAnsi="Arial" w:cs="Arial"/>
                    <w:color w:val="auto"/>
                  </w:rPr>
                  <w:t xml:space="preserve"> January 2024</w:t>
                </w:r>
              </w:p>
            </w:tc>
          </w:sdtContent>
        </w:sdt>
      </w:tr>
      <w:tr w:rsidR="00492184" w14:paraId="6384DDC3" w14:textId="77777777" w:rsidTr="0049218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14388C" w14:textId="77777777" w:rsidR="009B6303" w:rsidRPr="00996FAF" w:rsidRDefault="00282C0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BCA4E0C" w14:textId="77777777" w:rsidR="009B6303" w:rsidRPr="009B6303" w:rsidRDefault="00282C0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3405 CPSM Pty Ltd </w:t>
            </w:r>
          </w:p>
          <w:p w14:paraId="6B20C726" w14:textId="77777777" w:rsidR="009B6303" w:rsidRPr="009B6303" w:rsidRDefault="00282C0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3476 Lodges on George</w:t>
            </w:r>
          </w:p>
        </w:tc>
      </w:tr>
    </w:tbl>
    <w:bookmarkEnd w:id="0"/>
    <w:p w14:paraId="7B3C5D79" w14:textId="77777777" w:rsidR="00FA0A5B" w:rsidRPr="00996FAF" w:rsidRDefault="00282C0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5DAF0C7" w14:textId="77777777" w:rsidR="000078F8" w:rsidRPr="00996FAF" w:rsidRDefault="00282C0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B53EC04" w14:textId="362037D1" w:rsidR="000078F8" w:rsidRPr="00996FAF" w:rsidRDefault="00282C05" w:rsidP="0036130C">
      <w:pPr>
        <w:pStyle w:val="NormalArial"/>
      </w:pPr>
      <w:r w:rsidRPr="00996FAF">
        <w:t xml:space="preserve">This performance report for </w:t>
      </w:r>
      <w:r w:rsidRPr="00C27BE3">
        <w:rPr>
          <w:color w:val="auto"/>
        </w:rPr>
        <w:t>Lodges on George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32ACD">
        <w:t xml:space="preserve">S Turner, </w:t>
      </w:r>
      <w:r w:rsidRPr="00996FAF">
        <w:t>delegate of the Aged Care Quality and Safety Commissioner (Commissioner)</w:t>
      </w:r>
      <w:r>
        <w:rPr>
          <w:rStyle w:val="FootnoteReference"/>
        </w:rPr>
        <w:footnoteReference w:id="1"/>
      </w:r>
      <w:r w:rsidRPr="00996FAF">
        <w:t xml:space="preserve">. </w:t>
      </w:r>
    </w:p>
    <w:p w14:paraId="6D923A9B" w14:textId="77777777" w:rsidR="000078F8" w:rsidRPr="00996FAF" w:rsidRDefault="00282C0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DF2E64" w14:textId="77777777" w:rsidR="000078F8" w:rsidRPr="00996FAF" w:rsidRDefault="00282C05" w:rsidP="0036130C">
      <w:pPr>
        <w:pStyle w:val="NormalArial"/>
      </w:pPr>
      <w:r w:rsidRPr="00996FAF">
        <w:t>The report also specifies any areas in which improvements must be made to ensure the Quality Standards are complied with.</w:t>
      </w:r>
    </w:p>
    <w:p w14:paraId="16038354" w14:textId="77777777" w:rsidR="00DF37F2" w:rsidRPr="00996FAF" w:rsidRDefault="00282C05" w:rsidP="00712752">
      <w:pPr>
        <w:pStyle w:val="Heading1"/>
        <w:spacing w:before="240" w:after="240" w:line="22" w:lineRule="atLeast"/>
        <w:rPr>
          <w:rFonts w:ascii="Arial" w:hAnsi="Arial" w:cs="Arial"/>
        </w:rPr>
      </w:pPr>
      <w:r w:rsidRPr="00996FAF">
        <w:rPr>
          <w:rFonts w:ascii="Arial" w:hAnsi="Arial" w:cs="Arial"/>
        </w:rPr>
        <w:t>Material relied on</w:t>
      </w:r>
    </w:p>
    <w:p w14:paraId="1FD1EE8E" w14:textId="77777777" w:rsidR="00DF37F2" w:rsidRPr="00996FAF" w:rsidRDefault="00282C05" w:rsidP="0036130C">
      <w:pPr>
        <w:pStyle w:val="NormalArial"/>
      </w:pPr>
      <w:r w:rsidRPr="00996FAF">
        <w:t>The following information has been considered in preparing the performance report:</w:t>
      </w:r>
    </w:p>
    <w:p w14:paraId="53B98A89" w14:textId="0FFB3ED5" w:rsidR="00DF37F2" w:rsidRPr="00CA183B" w:rsidRDefault="00282C0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Pr="00CA183B">
        <w:rPr>
          <w:rFonts w:ascii="Arial" w:hAnsi="Arial" w:cs="Arial"/>
          <w:color w:val="auto"/>
        </w:rPr>
        <w:t xml:space="preserve">assessment team’s report for the Assessment contact (performance assessment) – site report was informed by a site assessment, observations at the service, review of documents and interviews with staff, consumers/representatives and </w:t>
      </w:r>
      <w:proofErr w:type="gramStart"/>
      <w:r w:rsidRPr="00CA183B">
        <w:rPr>
          <w:rFonts w:ascii="Arial" w:hAnsi="Arial" w:cs="Arial"/>
          <w:color w:val="auto"/>
        </w:rPr>
        <w:t>others</w:t>
      </w:r>
      <w:proofErr w:type="gramEnd"/>
    </w:p>
    <w:p w14:paraId="0ED51639" w14:textId="31DAA0FB" w:rsidR="003B1763" w:rsidRPr="00712752" w:rsidRDefault="00CA183B" w:rsidP="008E1713">
      <w:pPr>
        <w:pStyle w:val="ListParagraph"/>
        <w:numPr>
          <w:ilvl w:val="0"/>
          <w:numId w:val="2"/>
        </w:numPr>
        <w:spacing w:line="22" w:lineRule="atLeast"/>
        <w:ind w:left="714" w:hanging="357"/>
        <w:contextualSpacing w:val="0"/>
        <w:rPr>
          <w:rFonts w:ascii="Arial" w:hAnsi="Arial" w:cs="Arial"/>
        </w:rPr>
      </w:pPr>
      <w:r w:rsidRPr="00CA183B">
        <w:rPr>
          <w:rFonts w:ascii="Arial" w:hAnsi="Arial" w:cs="Arial"/>
          <w:color w:val="auto"/>
        </w:rPr>
        <w:t>information about the service held by the Commission</w:t>
      </w:r>
      <w:r w:rsidR="00282C05" w:rsidRPr="00712752">
        <w:rPr>
          <w:rFonts w:ascii="Arial" w:hAnsi="Arial" w:cs="Arial"/>
        </w:rPr>
        <w:br w:type="page"/>
      </w:r>
    </w:p>
    <w:p w14:paraId="1FC23D02" w14:textId="77777777" w:rsidR="00FC045E" w:rsidRPr="00996FAF" w:rsidRDefault="00282C0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92184" w14:paraId="270192C0" w14:textId="77777777" w:rsidTr="0049218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AB4752" w14:textId="77777777" w:rsidR="00FC045E" w:rsidRPr="00996FAF" w:rsidRDefault="00282C0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w:t>
            </w:r>
            <w:r w:rsidRPr="0048752E">
              <w:rPr>
                <w:rFonts w:ascii="Arial" w:hAnsi="Arial" w:cs="Arial"/>
                <w:b w:val="0"/>
              </w:rPr>
              <w:t>Consumer dignity and choice</w:t>
            </w:r>
          </w:p>
        </w:tc>
        <w:tc>
          <w:tcPr>
            <w:tcW w:w="1175" w:type="pct"/>
            <w:shd w:val="clear" w:color="auto" w:fill="auto"/>
          </w:tcPr>
          <w:p w14:paraId="3ADC0D93" w14:textId="26F91787" w:rsidR="00FC045E" w:rsidRPr="00632B47" w:rsidRDefault="00DF722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632B47">
              <w:rPr>
                <w:rFonts w:ascii="Arial" w:hAnsi="Arial" w:cs="Arial"/>
                <w:b w:val="0"/>
              </w:rPr>
              <w:t>Not applicable as not all requirements have been assessed</w:t>
            </w:r>
          </w:p>
        </w:tc>
      </w:tr>
      <w:tr w:rsidR="00492184" w14:paraId="7CD96549" w14:textId="77777777" w:rsidTr="0049218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D9E236B" w14:textId="77777777" w:rsidR="002C5FA9" w:rsidRPr="00996FAF" w:rsidRDefault="00282C0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6C19E0E" w14:textId="0E27EDB8" w:rsidR="002C5FA9" w:rsidRPr="00632B47" w:rsidRDefault="00DF722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32B47">
              <w:rPr>
                <w:rFonts w:ascii="Arial" w:hAnsi="Arial" w:cs="Arial"/>
              </w:rPr>
              <w:t>Not applicable as not all requirements have been assessed</w:t>
            </w:r>
          </w:p>
        </w:tc>
      </w:tr>
      <w:tr w:rsidR="00492184" w14:paraId="5F6EF83E" w14:textId="77777777" w:rsidTr="0049218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9E7CF7" w14:textId="77777777" w:rsidR="002C5FA9" w:rsidRPr="00996FAF" w:rsidRDefault="00282C0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B2CC42E" w14:textId="2CD760BF" w:rsidR="002C5FA9" w:rsidRPr="00632B47" w:rsidRDefault="00DF722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632B47">
              <w:rPr>
                <w:rFonts w:ascii="Arial" w:hAnsi="Arial" w:cs="Arial"/>
              </w:rPr>
              <w:t>Not applicable as not all requirements have been assessed</w:t>
            </w:r>
          </w:p>
        </w:tc>
      </w:tr>
      <w:tr w:rsidR="00492184" w14:paraId="51435083" w14:textId="77777777" w:rsidTr="0049218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FAEDE0" w14:textId="77777777" w:rsidR="002C5FA9" w:rsidRPr="00996FAF" w:rsidRDefault="00282C0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E84A1E3" w14:textId="5DA73C01" w:rsidR="002C5FA9" w:rsidRPr="00632B47" w:rsidRDefault="00DF722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32B47">
              <w:rPr>
                <w:rFonts w:ascii="Arial" w:hAnsi="Arial" w:cs="Arial"/>
              </w:rPr>
              <w:t>Not applicable as not all requirements have been assessed</w:t>
            </w:r>
          </w:p>
        </w:tc>
      </w:tr>
    </w:tbl>
    <w:p w14:paraId="3855163E" w14:textId="77777777" w:rsidR="00FC045E" w:rsidRPr="00996FAF" w:rsidRDefault="00282C0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34321B0" w14:textId="77777777" w:rsidR="00FC045E" w:rsidRPr="00996FAF" w:rsidRDefault="00282C05" w:rsidP="00712752">
      <w:pPr>
        <w:pStyle w:val="Heading1"/>
        <w:spacing w:before="0" w:after="240" w:line="22" w:lineRule="atLeast"/>
        <w:rPr>
          <w:rFonts w:ascii="Arial" w:hAnsi="Arial" w:cs="Arial"/>
        </w:rPr>
      </w:pPr>
      <w:r w:rsidRPr="00996FAF">
        <w:rPr>
          <w:rFonts w:ascii="Arial" w:hAnsi="Arial" w:cs="Arial"/>
        </w:rPr>
        <w:t>Areas for improvement</w:t>
      </w:r>
    </w:p>
    <w:p w14:paraId="39D277E1" w14:textId="77777777" w:rsidR="00FC045E" w:rsidRPr="00996FAF" w:rsidRDefault="00282C05"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6027D99" w14:textId="3D635E15" w:rsidR="00FC045E" w:rsidRPr="00996FAF" w:rsidRDefault="00282C05" w:rsidP="0036130C">
      <w:pPr>
        <w:pStyle w:val="NormalArial"/>
      </w:pPr>
      <w:r w:rsidRPr="00996FAF">
        <w:br w:type="page"/>
      </w:r>
    </w:p>
    <w:p w14:paraId="18992EA0" w14:textId="77777777" w:rsidR="00FC045E" w:rsidRPr="00996FAF" w:rsidRDefault="00282C0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92184" w14:paraId="28DC08D8" w14:textId="77777777" w:rsidTr="004921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79E7403" w14:textId="77777777" w:rsidR="00FC045E" w:rsidRPr="00550022" w:rsidRDefault="00282C0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4D5604C" w14:textId="77777777" w:rsidR="00FC045E" w:rsidRPr="00996FAF" w:rsidRDefault="004D20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92184" w14:paraId="1CFA441D" w14:textId="77777777" w:rsidTr="004921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4C1A04" w14:textId="77777777" w:rsidR="00FC045E" w:rsidRPr="00996FAF" w:rsidRDefault="00282C0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E8ED33C" w14:textId="77777777" w:rsidR="00FC045E" w:rsidRPr="00996FAF" w:rsidRDefault="00282C0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84A7F16" w14:textId="77777777" w:rsidR="00FC045E" w:rsidRPr="00996FAF" w:rsidRDefault="004D205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8005102"/>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282C05">
                  <w:rPr>
                    <w:rFonts w:ascii="Arial" w:hAnsi="Arial" w:cs="Arial"/>
                  </w:rPr>
                  <w:t>Compliant</w:t>
                </w:r>
              </w:sdtContent>
            </w:sdt>
          </w:p>
        </w:tc>
      </w:tr>
    </w:tbl>
    <w:p w14:paraId="3D77859A" w14:textId="77777777" w:rsidR="001A5684" w:rsidRDefault="00282C05" w:rsidP="001A5684">
      <w:pPr>
        <w:pStyle w:val="Heading20"/>
      </w:pPr>
      <w:r w:rsidRPr="00996FAF">
        <w:t>Findings</w:t>
      </w:r>
    </w:p>
    <w:p w14:paraId="2D4D3BA4" w14:textId="46B7CAE2" w:rsidR="00D93616" w:rsidRDefault="007D1F93" w:rsidP="0036130C">
      <w:pPr>
        <w:pStyle w:val="NormalArial"/>
      </w:pPr>
      <w:r>
        <w:t xml:space="preserve">Consumers and representatives said staff knew the consumers and treated them respectfully. </w:t>
      </w:r>
      <w:r w:rsidR="00070202">
        <w:t xml:space="preserve">Consumers </w:t>
      </w:r>
      <w:r w:rsidR="005B0D89">
        <w:t xml:space="preserve">provided examples </w:t>
      </w:r>
      <w:r w:rsidR="00790955">
        <w:t>of</w:t>
      </w:r>
      <w:r w:rsidR="005B0D89">
        <w:t xml:space="preserve"> how </w:t>
      </w:r>
      <w:r w:rsidR="00790955">
        <w:t>staff</w:t>
      </w:r>
      <w:r w:rsidR="005B0D89">
        <w:t xml:space="preserve"> made them feel comfortable and maintained their dignity when care and services were </w:t>
      </w:r>
      <w:r w:rsidR="00F76C5A">
        <w:t>being provided</w:t>
      </w:r>
      <w:r w:rsidR="00B620AA">
        <w:t>,</w:t>
      </w:r>
      <w:r w:rsidR="00790955">
        <w:t xml:space="preserve"> for example</w:t>
      </w:r>
      <w:r w:rsidR="00F76C5A">
        <w:t xml:space="preserve"> by knocking on doors and seeking consent prior to entering</w:t>
      </w:r>
      <w:r w:rsidR="007E71AC">
        <w:t xml:space="preserve">, by using </w:t>
      </w:r>
      <w:r w:rsidR="002933F1">
        <w:t>consumers</w:t>
      </w:r>
      <w:r w:rsidR="007E71AC">
        <w:t xml:space="preserve">’ preferred names and by respecting consumers’ wishes about female only care staff. </w:t>
      </w:r>
    </w:p>
    <w:p w14:paraId="75117A00" w14:textId="16758329" w:rsidR="002933F1" w:rsidRDefault="0006615B" w:rsidP="0036130C">
      <w:pPr>
        <w:pStyle w:val="NormalArial"/>
      </w:pPr>
      <w:r>
        <w:t>Staff had access to policies and training relevant to this Standard and m</w:t>
      </w:r>
      <w:r w:rsidR="003A1AD2">
        <w:t>anagement described how</w:t>
      </w:r>
      <w:r>
        <w:t xml:space="preserve"> they ensured interactions between staff and consumers were respectful.</w:t>
      </w:r>
      <w:r w:rsidR="00375D65">
        <w:t xml:space="preserve"> </w:t>
      </w:r>
      <w:r>
        <w:t>T</w:t>
      </w:r>
      <w:r w:rsidR="00375D65">
        <w:t xml:space="preserve">hey said they </w:t>
      </w:r>
      <w:r>
        <w:t xml:space="preserve">spoke directly to consumers, and </w:t>
      </w:r>
      <w:r w:rsidR="00633285">
        <w:t>complete</w:t>
      </w:r>
      <w:r>
        <w:t>d</w:t>
      </w:r>
      <w:r w:rsidR="00375D65">
        <w:t xml:space="preserve"> observations</w:t>
      </w:r>
      <w:r>
        <w:t>,</w:t>
      </w:r>
      <w:r w:rsidR="00375D65">
        <w:t xml:space="preserve"> audits</w:t>
      </w:r>
      <w:r>
        <w:t xml:space="preserve"> and surveys.</w:t>
      </w:r>
      <w:r w:rsidR="00375D65">
        <w:t xml:space="preserve"> </w:t>
      </w:r>
      <w:r w:rsidR="00633285">
        <w:t xml:space="preserve">Staff said they had received training in culture, privacy and dignity and described how they supported consumers by providing individualised </w:t>
      </w:r>
      <w:r w:rsidR="005D5934">
        <w:t>care.</w:t>
      </w:r>
    </w:p>
    <w:p w14:paraId="7778F6AD" w14:textId="39057E70" w:rsidR="00C17EE6" w:rsidRDefault="00C17EE6" w:rsidP="0036130C">
      <w:pPr>
        <w:pStyle w:val="NormalArial"/>
      </w:pPr>
      <w:r>
        <w:t xml:space="preserve">Staff were observed </w:t>
      </w:r>
      <w:r w:rsidR="00633285">
        <w:t>engaging</w:t>
      </w:r>
      <w:r>
        <w:t xml:space="preserve"> with consumers in a positive </w:t>
      </w:r>
      <w:r w:rsidR="00B620AA">
        <w:t>manner and</w:t>
      </w:r>
      <w:r w:rsidR="004B7C5D">
        <w:t xml:space="preserve"> speaking kindly and respectfully to them</w:t>
      </w:r>
      <w:r w:rsidR="005D5934">
        <w:t xml:space="preserve">. </w:t>
      </w:r>
      <w:r w:rsidR="004B7C5D">
        <w:t xml:space="preserve">Staff were seen to knock on doors and wait for the consumer to provide consent before entering the consumer’s room. </w:t>
      </w:r>
    </w:p>
    <w:p w14:paraId="703FAE1F" w14:textId="249DECAA" w:rsidR="00633285" w:rsidRDefault="00633285" w:rsidP="0036130C">
      <w:pPr>
        <w:pStyle w:val="NormalArial"/>
      </w:pPr>
      <w:r>
        <w:t xml:space="preserve">I am satisfied </w:t>
      </w:r>
      <w:r w:rsidR="00B25571">
        <w:t xml:space="preserve">consumers are treated with dignity and respect and find Requirement </w:t>
      </w:r>
      <w:r w:rsidR="005D5934">
        <w:t>1(</w:t>
      </w:r>
      <w:r w:rsidR="00B25571">
        <w:t xml:space="preserve">3)(a) Compliant. </w:t>
      </w:r>
    </w:p>
    <w:p w14:paraId="06F5BC20" w14:textId="77777777" w:rsidR="001A5684" w:rsidRPr="00712752" w:rsidRDefault="00282C05" w:rsidP="0036130C">
      <w:pPr>
        <w:pStyle w:val="NormalArial"/>
      </w:pPr>
      <w:r w:rsidRPr="00996FAF">
        <w:br w:type="page"/>
      </w:r>
    </w:p>
    <w:p w14:paraId="45D8F676" w14:textId="77777777" w:rsidR="00FC045E" w:rsidRPr="00996FAF" w:rsidRDefault="00282C0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92184" w14:paraId="2427B589" w14:textId="77777777" w:rsidTr="004921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F73D3FA" w14:textId="77777777" w:rsidR="00FC045E" w:rsidRPr="00996FAF" w:rsidRDefault="00282C0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997EB3A" w14:textId="77777777" w:rsidR="00FC045E" w:rsidRPr="00996FAF" w:rsidRDefault="004D20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92184" w14:paraId="74181B44" w14:textId="77777777" w:rsidTr="004921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6C1BB8" w14:textId="77777777" w:rsidR="002C5FA9" w:rsidRPr="00996FAF" w:rsidRDefault="00282C0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2870183E" w14:textId="77777777" w:rsidR="002C5FA9" w:rsidRPr="00996FAF" w:rsidRDefault="00282C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F5ED76A" w14:textId="77777777" w:rsidR="002C5FA9" w:rsidRPr="00996FAF" w:rsidRDefault="00282C0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47AF5FF" w14:textId="77777777" w:rsidR="002C5FA9" w:rsidRPr="00996FAF" w:rsidRDefault="00282C0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C3BEE1D" w14:textId="77777777" w:rsidR="002C5FA9" w:rsidRPr="00996FAF" w:rsidRDefault="00282C0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22A8409" w14:textId="77777777" w:rsidR="002C5FA9" w:rsidRPr="00996FAF" w:rsidRDefault="004D20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193308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282C05" w:rsidRPr="002C2F15">
                  <w:rPr>
                    <w:rFonts w:ascii="Arial" w:hAnsi="Arial" w:cs="Arial"/>
                  </w:rPr>
                  <w:t>Compliant</w:t>
                </w:r>
              </w:sdtContent>
            </w:sdt>
          </w:p>
        </w:tc>
      </w:tr>
    </w:tbl>
    <w:p w14:paraId="4EA8C4A5" w14:textId="77777777" w:rsidR="00D87E7C" w:rsidRDefault="00282C05" w:rsidP="00D87E7C">
      <w:pPr>
        <w:pStyle w:val="Heading20"/>
      </w:pPr>
      <w:r w:rsidRPr="00996FAF">
        <w:t>Findings</w:t>
      </w:r>
    </w:p>
    <w:p w14:paraId="3B8CC097" w14:textId="5FB2AB87" w:rsidR="00D93616" w:rsidRDefault="00A94F98" w:rsidP="0036130C">
      <w:pPr>
        <w:pStyle w:val="NormalArial"/>
      </w:pPr>
      <w:r>
        <w:t xml:space="preserve">Consumers and representatives were satisfied with the personal and clinical </w:t>
      </w:r>
      <w:r w:rsidR="007161AF">
        <w:t>care</w:t>
      </w:r>
      <w:r>
        <w:t xml:space="preserve"> provided to </w:t>
      </w:r>
      <w:r w:rsidR="007161AF">
        <w:t>consumers</w:t>
      </w:r>
      <w:r w:rsidR="00E45B71">
        <w:t xml:space="preserve"> saying the care was person-centred and met consumers’ needs. </w:t>
      </w:r>
    </w:p>
    <w:p w14:paraId="02DFB22E" w14:textId="589FAF39" w:rsidR="00E45B71" w:rsidRDefault="00DA0034" w:rsidP="0036130C">
      <w:pPr>
        <w:pStyle w:val="NormalArial"/>
      </w:pPr>
      <w:r>
        <w:t>Staff demonstrated a sound understanding of consumers’ individual needs</w:t>
      </w:r>
      <w:r w:rsidR="005107A3">
        <w:t xml:space="preserve"> and were observed providing </w:t>
      </w:r>
      <w:r w:rsidR="00112497">
        <w:t>tailored</w:t>
      </w:r>
      <w:r w:rsidR="005107A3">
        <w:t xml:space="preserve"> care and encouraging consumers’ independence. </w:t>
      </w:r>
      <w:r w:rsidR="00362842">
        <w:t>Staff were aware of risk factors relevant to the consumer including for example falls risks, complex care needs,</w:t>
      </w:r>
      <w:r w:rsidR="002D5932">
        <w:t xml:space="preserve"> chronic illness and cognitive impairment. </w:t>
      </w:r>
      <w:r w:rsidR="00B95A81">
        <w:t>Staff said they updated risk assessments and care plans as consumers’ needs changed.</w:t>
      </w:r>
    </w:p>
    <w:p w14:paraId="115687CF" w14:textId="54E19EEA" w:rsidR="00DC2A6E" w:rsidRDefault="00DC2A6E" w:rsidP="0036130C">
      <w:pPr>
        <w:pStyle w:val="NormalArial"/>
      </w:pPr>
      <w:r>
        <w:t>Care documentation</w:t>
      </w:r>
      <w:r w:rsidR="008D66AD">
        <w:t xml:space="preserve"> reflected consumers’ needs such as </w:t>
      </w:r>
      <w:r w:rsidR="009E4988">
        <w:t xml:space="preserve">medication management, wound care, diabetes management and specialised nursing care needs. Risk assessments were completed as required and care plans </w:t>
      </w:r>
      <w:r w:rsidR="004B0CD2">
        <w:t xml:space="preserve">were regularly reviewed. </w:t>
      </w:r>
      <w:r w:rsidR="009B32E0">
        <w:t xml:space="preserve">Wound care was </w:t>
      </w:r>
      <w:r w:rsidR="006871E9">
        <w:t>evaluated,</w:t>
      </w:r>
      <w:r w:rsidR="008661C0">
        <w:t xml:space="preserve"> and strategies were in place to track </w:t>
      </w:r>
      <w:r w:rsidR="00112497">
        <w:t xml:space="preserve">wound </w:t>
      </w:r>
      <w:r w:rsidR="008661C0">
        <w:t>healing; specialist advi</w:t>
      </w:r>
      <w:r w:rsidR="008E6FFC">
        <w:t>c</w:t>
      </w:r>
      <w:r w:rsidR="008661C0">
        <w:t>e was sought as required.</w:t>
      </w:r>
    </w:p>
    <w:p w14:paraId="1F137B39" w14:textId="4CEBB172" w:rsidR="004B0CD2" w:rsidRDefault="004B0CD2" w:rsidP="0036130C">
      <w:pPr>
        <w:pStyle w:val="NormalArial"/>
      </w:pPr>
      <w:r>
        <w:t xml:space="preserve">A psychotropic </w:t>
      </w:r>
      <w:r w:rsidR="0072426F">
        <w:t xml:space="preserve">register was maintained by senior staff and was reviewed </w:t>
      </w:r>
      <w:r w:rsidR="00327645">
        <w:t>regularly</w:t>
      </w:r>
      <w:r w:rsidR="0072426F">
        <w:t xml:space="preserve"> by a clinical pharmacist.</w:t>
      </w:r>
      <w:r w:rsidR="00C070A8">
        <w:t xml:space="preserve"> Behaviour support plans were in place for </w:t>
      </w:r>
      <w:r w:rsidR="006C7661">
        <w:t>consumers</w:t>
      </w:r>
      <w:r w:rsidR="00C070A8">
        <w:t xml:space="preserve"> prescribed </w:t>
      </w:r>
      <w:r w:rsidR="009B32E0">
        <w:t>psychotropic</w:t>
      </w:r>
      <w:r w:rsidR="00C070A8">
        <w:t xml:space="preserve"> medications and those with changed behaviours. </w:t>
      </w:r>
      <w:r w:rsidR="00651DB7">
        <w:t>Where consumers were prescribed chemical restraint</w:t>
      </w:r>
      <w:r w:rsidR="00A86ED0">
        <w:t xml:space="preserve">, valid consent was in place and staff confirmed these medications were used as a last </w:t>
      </w:r>
      <w:r w:rsidR="006871E9">
        <w:t>resort</w:t>
      </w:r>
      <w:r w:rsidR="00A86ED0">
        <w:t xml:space="preserve"> and were reviewed regularly by a medical officer.</w:t>
      </w:r>
    </w:p>
    <w:p w14:paraId="5C105A65" w14:textId="0B2FC1AB" w:rsidR="008E645D" w:rsidRDefault="00CD6524" w:rsidP="0036130C">
      <w:pPr>
        <w:pStyle w:val="NormalArial"/>
      </w:pPr>
      <w:r>
        <w:t xml:space="preserve">Regular monitoring and review of consumers’ health and well-being was </w:t>
      </w:r>
      <w:r w:rsidR="006871E9">
        <w:t>conducted,</w:t>
      </w:r>
      <w:r w:rsidR="00967054">
        <w:t xml:space="preserve"> and care documentation aligned with the </w:t>
      </w:r>
      <w:r w:rsidR="008E645D">
        <w:t>personal and clinical care</w:t>
      </w:r>
      <w:r w:rsidR="00967054">
        <w:t xml:space="preserve"> consumers received. Clinical</w:t>
      </w:r>
      <w:r w:rsidR="008E645D">
        <w:t xml:space="preserve"> care</w:t>
      </w:r>
      <w:r w:rsidR="00967054">
        <w:t xml:space="preserve"> was audited and monitored by the management team to</w:t>
      </w:r>
      <w:r w:rsidR="008E645D">
        <w:t xml:space="preserve"> support the delivery of optimal care to consumers. </w:t>
      </w:r>
    </w:p>
    <w:p w14:paraId="2AA95AB3" w14:textId="3B315D68" w:rsidR="008E645D" w:rsidRDefault="001058B4" w:rsidP="0036130C">
      <w:pPr>
        <w:pStyle w:val="NormalArial"/>
      </w:pPr>
      <w:r>
        <w:t xml:space="preserve">I am satisfied consumers receive care that is tailored to their needs and optimises their health </w:t>
      </w:r>
      <w:r w:rsidR="00D91775">
        <w:t>and</w:t>
      </w:r>
      <w:r>
        <w:t xml:space="preserve"> well-being. I find Requirement 3(3)(a) Compliant. </w:t>
      </w:r>
    </w:p>
    <w:p w14:paraId="21C521BF" w14:textId="77777777" w:rsidR="002B0C90" w:rsidRPr="00262C0B" w:rsidRDefault="00282C05" w:rsidP="0036130C">
      <w:pPr>
        <w:pStyle w:val="NormalArial"/>
      </w:pPr>
      <w:r>
        <w:br w:type="page"/>
      </w:r>
    </w:p>
    <w:p w14:paraId="0922BC9F" w14:textId="7179C23F" w:rsidR="002B0C90" w:rsidRPr="00262C0B" w:rsidRDefault="004D2056" w:rsidP="0036130C">
      <w:pPr>
        <w:pStyle w:val="NormalArial"/>
      </w:pPr>
    </w:p>
    <w:p w14:paraId="14AAE4B3" w14:textId="77777777" w:rsidR="00FC045E" w:rsidRPr="00996FAF" w:rsidRDefault="00282C05" w:rsidP="00FC045E">
      <w:pPr>
        <w:pStyle w:val="Heading1"/>
        <w:spacing w:before="120" w:after="240" w:line="22" w:lineRule="atLeast"/>
        <w:rPr>
          <w:rFonts w:ascii="Arial" w:hAnsi="Arial" w:cs="Arial"/>
        </w:rPr>
      </w:pPr>
      <w:r w:rsidRPr="00996FAF">
        <w:rPr>
          <w:rFonts w:ascii="Arial" w:hAnsi="Arial" w:cs="Arial"/>
        </w:rPr>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492184" w14:paraId="2A470330" w14:textId="77777777" w:rsidTr="004921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B145EB2" w14:textId="77777777" w:rsidR="00FC045E" w:rsidRPr="00996FAF" w:rsidRDefault="00282C0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781D14B" w14:textId="77777777" w:rsidR="00FC045E" w:rsidRPr="00996FAF" w:rsidRDefault="004D20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92184" w14:paraId="7CB3856A" w14:textId="77777777" w:rsidTr="004921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FB8EB6" w14:textId="77777777" w:rsidR="002C5FA9" w:rsidRPr="00996FAF" w:rsidRDefault="00282C0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A9E95D0" w14:textId="77777777" w:rsidR="002C5FA9" w:rsidRPr="00996FAF" w:rsidRDefault="00282C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40E62128" w14:textId="77777777" w:rsidR="002C5FA9" w:rsidRPr="00996FAF" w:rsidRDefault="00282C05"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792D824" w14:textId="77777777" w:rsidR="002C5FA9" w:rsidRPr="00996FAF" w:rsidRDefault="00282C05"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77ACA66" w14:textId="77777777" w:rsidR="002C5FA9" w:rsidRPr="00996FAF" w:rsidRDefault="004D20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548047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282C05" w:rsidRPr="00320639">
                  <w:rPr>
                    <w:rFonts w:ascii="Arial" w:hAnsi="Arial" w:cs="Arial"/>
                  </w:rPr>
                  <w:t>Compliant</w:t>
                </w:r>
              </w:sdtContent>
            </w:sdt>
          </w:p>
        </w:tc>
      </w:tr>
    </w:tbl>
    <w:p w14:paraId="1BE44D8F" w14:textId="77777777" w:rsidR="002B0C90" w:rsidRDefault="00282C05" w:rsidP="002B0C90">
      <w:pPr>
        <w:pStyle w:val="Heading20"/>
      </w:pPr>
      <w:r>
        <w:t>Findings</w:t>
      </w:r>
    </w:p>
    <w:p w14:paraId="20802B10" w14:textId="60280552" w:rsidR="00D93616" w:rsidRDefault="000E3600" w:rsidP="0036130C">
      <w:pPr>
        <w:pStyle w:val="NormalArial"/>
      </w:pPr>
      <w:r>
        <w:t>Consumers and representatives said the service was clean, well-maintained</w:t>
      </w:r>
      <w:r w:rsidR="00FE24DA">
        <w:t xml:space="preserve">, comfortable, and that consumers felt at home. They said </w:t>
      </w:r>
      <w:r w:rsidR="001D40F7">
        <w:t xml:space="preserve">maintenance or cleaning requests could be communicated to care </w:t>
      </w:r>
      <w:r w:rsidR="00F748C0">
        <w:t>staff,</w:t>
      </w:r>
      <w:r w:rsidR="001D40F7">
        <w:t xml:space="preserve"> and they would ensure it was actioned. </w:t>
      </w:r>
    </w:p>
    <w:p w14:paraId="5B0A8575" w14:textId="6EDD88B8" w:rsidR="003B0B8B" w:rsidRDefault="003B0B8B" w:rsidP="0036130C">
      <w:pPr>
        <w:pStyle w:val="NormalArial"/>
      </w:pPr>
      <w:r>
        <w:t>Maintenance and cleaning staff understood the processes required to ensure the environment was safe, clean and well-maintained</w:t>
      </w:r>
      <w:r w:rsidR="00D40EF0">
        <w:t xml:space="preserve">. </w:t>
      </w:r>
      <w:r>
        <w:t>There was a cleaning schedule</w:t>
      </w:r>
      <w:r w:rsidR="002D589F">
        <w:t xml:space="preserve"> that addressed the cleaning of consumers’ rooms and communal areas</w:t>
      </w:r>
      <w:r w:rsidR="00665322">
        <w:t xml:space="preserve">. </w:t>
      </w:r>
      <w:r w:rsidR="00DC06DE">
        <w:t>Additionally, a reactive and preventative maintenance</w:t>
      </w:r>
      <w:r w:rsidR="00F474FE">
        <w:t xml:space="preserve"> schedule was in place.</w:t>
      </w:r>
    </w:p>
    <w:p w14:paraId="168872C6" w14:textId="3FF831B4" w:rsidR="00316CFF" w:rsidRDefault="00316CFF" w:rsidP="0036130C">
      <w:pPr>
        <w:pStyle w:val="NormalArial"/>
      </w:pPr>
      <w:r>
        <w:t>Consumers were observed moving</w:t>
      </w:r>
      <w:r w:rsidR="00AD162C">
        <w:t xml:space="preserve"> freely throughout the service, exiting and entering unaided and enjoying indoor and outdoor </w:t>
      </w:r>
      <w:r w:rsidR="006F4A48">
        <w:t>communal</w:t>
      </w:r>
      <w:r w:rsidR="00AD162C">
        <w:t xml:space="preserve"> areas. </w:t>
      </w:r>
      <w:r w:rsidR="008B3949">
        <w:t>Staff said most consumers could leave the service as they pleased and those who could not leave for safety reasons</w:t>
      </w:r>
      <w:r w:rsidR="005623E8">
        <w:t xml:space="preserve"> were supported in accordance with their care plan. Consumers subject</w:t>
      </w:r>
      <w:r w:rsidR="006F4A48">
        <w:t xml:space="preserve"> </w:t>
      </w:r>
      <w:r w:rsidR="005623E8">
        <w:t>to environmental restraint</w:t>
      </w:r>
      <w:r w:rsidR="00DB3E08">
        <w:t xml:space="preserve"> had valid consent in place, behaviour support plans were </w:t>
      </w:r>
      <w:r w:rsidR="006F4A48">
        <w:t>established,</w:t>
      </w:r>
      <w:r w:rsidR="00DB3E08">
        <w:t xml:space="preserve"> and risk assessments had been completed.</w:t>
      </w:r>
    </w:p>
    <w:p w14:paraId="4FF2146A" w14:textId="24433C6B" w:rsidR="00807887" w:rsidRDefault="00807887" w:rsidP="0036130C">
      <w:pPr>
        <w:pStyle w:val="NormalArial"/>
      </w:pPr>
      <w:r>
        <w:t>The service was safe, clean and well-maintained and consumers could move freely</w:t>
      </w:r>
      <w:r w:rsidR="009B611A">
        <w:t xml:space="preserve"> both inside and outside the service. I find Requirement 5(3)(b) Compliant. </w:t>
      </w:r>
    </w:p>
    <w:p w14:paraId="4656EB40" w14:textId="03DFC9A8" w:rsidR="002B0C90" w:rsidRPr="00712752" w:rsidRDefault="00282C05" w:rsidP="0036130C">
      <w:pPr>
        <w:pStyle w:val="NormalArial"/>
      </w:pPr>
      <w:r w:rsidRPr="00712752">
        <w:br w:type="page"/>
      </w:r>
    </w:p>
    <w:p w14:paraId="0F8BDF9A" w14:textId="77777777" w:rsidR="00FC045E" w:rsidRPr="00996FAF" w:rsidRDefault="00282C0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92184" w14:paraId="20241E06" w14:textId="77777777" w:rsidTr="004921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40DD943" w14:textId="77777777" w:rsidR="00FC045E" w:rsidRPr="00996FAF" w:rsidRDefault="00282C0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254894D" w14:textId="77777777" w:rsidR="00FC045E" w:rsidRPr="00996FAF" w:rsidRDefault="004D205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92184" w14:paraId="31CC2B60" w14:textId="77777777" w:rsidTr="0049218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A097DC" w14:textId="77777777" w:rsidR="002C5FA9" w:rsidRPr="00996FAF" w:rsidRDefault="00282C0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FEE97EE" w14:textId="77777777" w:rsidR="002C5FA9" w:rsidRPr="00996FAF" w:rsidRDefault="00282C0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F476A77" w14:textId="77777777" w:rsidR="002C5FA9" w:rsidRPr="00996FAF" w:rsidRDefault="004D205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233634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282C05" w:rsidRPr="002F768C">
                  <w:rPr>
                    <w:rFonts w:ascii="Arial" w:hAnsi="Arial" w:cs="Arial"/>
                  </w:rPr>
                  <w:t>Compliant</w:t>
                </w:r>
              </w:sdtContent>
            </w:sdt>
          </w:p>
        </w:tc>
      </w:tr>
    </w:tbl>
    <w:p w14:paraId="532C1A34" w14:textId="77777777" w:rsidR="002B0C90" w:rsidRDefault="00282C05" w:rsidP="002B0C90">
      <w:pPr>
        <w:pStyle w:val="Heading20"/>
      </w:pPr>
      <w:r>
        <w:t>Findings</w:t>
      </w:r>
    </w:p>
    <w:p w14:paraId="5DF60CD6" w14:textId="69B1986C" w:rsidR="00D93616" w:rsidRDefault="008468A6" w:rsidP="0036130C">
      <w:pPr>
        <w:pStyle w:val="NormalArial"/>
      </w:pPr>
      <w:r>
        <w:t>Consumers said staff responded to their requests in a timely manner and they were confident</w:t>
      </w:r>
      <w:r w:rsidR="00482163">
        <w:t xml:space="preserve"> staff provided safe care.</w:t>
      </w:r>
    </w:p>
    <w:p w14:paraId="4A405208" w14:textId="1980B860" w:rsidR="00482163" w:rsidRDefault="00482163" w:rsidP="0036130C">
      <w:pPr>
        <w:pStyle w:val="NormalArial"/>
      </w:pPr>
      <w:r>
        <w:t>Staff said there were sufficient staff to provide care and services in accordance with consumers’ needs</w:t>
      </w:r>
      <w:r w:rsidR="00007CC3">
        <w:t xml:space="preserve"> and preferences and they had time to spend one on one time with consumers who may require additional attention. </w:t>
      </w:r>
    </w:p>
    <w:p w14:paraId="10CADFFF" w14:textId="7A60FE71" w:rsidR="00AE1A7B" w:rsidRDefault="00D50A81" w:rsidP="0036130C">
      <w:pPr>
        <w:pStyle w:val="NormalArial"/>
      </w:pPr>
      <w:r>
        <w:t>Management said a base roster was completed with consideration given to occupancy, consumers’ clinical needs</w:t>
      </w:r>
      <w:r w:rsidR="00FD529F">
        <w:t xml:space="preserve"> and staff skill set. Management </w:t>
      </w:r>
      <w:r w:rsidR="008927E5">
        <w:t xml:space="preserve">said there was a planned approach to </w:t>
      </w:r>
      <w:r w:rsidR="00E954EE">
        <w:t>staff</w:t>
      </w:r>
      <w:r w:rsidR="008927E5">
        <w:t xml:space="preserve"> leave and </w:t>
      </w:r>
      <w:r w:rsidR="00FD529F">
        <w:t xml:space="preserve">described how agency staff were accessed when there was </w:t>
      </w:r>
      <w:r w:rsidR="008927E5">
        <w:t>staff</w:t>
      </w:r>
      <w:r w:rsidR="00FD529F">
        <w:t xml:space="preserve"> leave relating to COVID-19</w:t>
      </w:r>
      <w:r w:rsidR="00131A9C">
        <w:t>.</w:t>
      </w:r>
      <w:r w:rsidR="00161257">
        <w:t xml:space="preserve"> The service </w:t>
      </w:r>
      <w:r w:rsidR="008927E5">
        <w:t>was</w:t>
      </w:r>
      <w:r w:rsidR="00D2174F">
        <w:t xml:space="preserve"> aware of </w:t>
      </w:r>
      <w:r w:rsidR="001823D4">
        <w:t>its responsibilities in relation to</w:t>
      </w:r>
      <w:r w:rsidR="00D2174F">
        <w:t xml:space="preserve"> </w:t>
      </w:r>
      <w:r w:rsidR="001823D4">
        <w:t>mandatory care requirements and recruitment was underway to fill</w:t>
      </w:r>
      <w:r w:rsidR="00131A9C">
        <w:t xml:space="preserve"> </w:t>
      </w:r>
      <w:r w:rsidR="005A6F7C">
        <w:t xml:space="preserve">a small number of vacant positions. </w:t>
      </w:r>
    </w:p>
    <w:p w14:paraId="6519897B" w14:textId="5E02E466" w:rsidR="00441E81" w:rsidRDefault="005A6F7C" w:rsidP="0036130C">
      <w:pPr>
        <w:pStyle w:val="NormalArial"/>
      </w:pPr>
      <w:r>
        <w:t>Management described how call bell records were investigated</w:t>
      </w:r>
      <w:r w:rsidR="00F745EE">
        <w:t xml:space="preserve"> weekly. For some consumers who did not use the call bell and who were identified as being at increased risk of falls</w:t>
      </w:r>
      <w:r w:rsidR="00893363">
        <w:t>, staff provided increased visual observation.</w:t>
      </w:r>
      <w:r w:rsidR="006F149B">
        <w:t xml:space="preserve"> Some </w:t>
      </w:r>
      <w:r w:rsidR="00131A9C">
        <w:t>consumers</w:t>
      </w:r>
      <w:r w:rsidR="006F149B">
        <w:t xml:space="preserve"> said they never had a need to use the call bell as staff checked on them regularly</w:t>
      </w:r>
      <w:r w:rsidR="00441E81">
        <w:t xml:space="preserve">. </w:t>
      </w:r>
    </w:p>
    <w:p w14:paraId="664C8E5A" w14:textId="19F66AF0" w:rsidR="005A6F7C" w:rsidRDefault="00441E81" w:rsidP="0036130C">
      <w:pPr>
        <w:pStyle w:val="NormalArial"/>
      </w:pPr>
      <w:r>
        <w:t xml:space="preserve">Staff were observed responding to consumers requests for assistance promptly. </w:t>
      </w:r>
    </w:p>
    <w:p w14:paraId="1E2C12BF" w14:textId="3D8771F0" w:rsidR="008927E5" w:rsidRDefault="008927E5" w:rsidP="0036130C">
      <w:pPr>
        <w:pStyle w:val="NormalArial"/>
      </w:pPr>
      <w:r>
        <w:t>I am satisfied the workforce was planned to deliver safe quality care and services. I find Requirement 7(3)(a)</w:t>
      </w:r>
      <w:r w:rsidR="00B55BCF">
        <w:t xml:space="preserve"> Compliant. </w:t>
      </w:r>
    </w:p>
    <w:sectPr w:rsidR="008927E5"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983F74" w14:textId="77777777" w:rsidR="00113738" w:rsidRDefault="00113738">
      <w:pPr>
        <w:spacing w:after="0"/>
      </w:pPr>
      <w:r>
        <w:separator/>
      </w:r>
    </w:p>
  </w:endnote>
  <w:endnote w:type="continuationSeparator" w:id="0">
    <w:p w14:paraId="3686FCB0" w14:textId="77777777" w:rsidR="00113738" w:rsidRDefault="0011373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2C487" w14:textId="77777777" w:rsidR="00DF37F2" w:rsidRPr="00DF37F2" w:rsidRDefault="00282C0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Lodges on George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12A522D" w14:textId="77777777" w:rsidR="00DF37F2" w:rsidRPr="00DF37F2" w:rsidRDefault="00282C0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5119</w:t>
    </w:r>
    <w:bookmarkEnd w:id="1"/>
    <w:r w:rsidRPr="00DF37F2">
      <w:rPr>
        <w:rStyle w:val="FooterBold"/>
        <w:rFonts w:ascii="Arial" w:hAnsi="Arial"/>
        <w:b w:val="0"/>
      </w:rPr>
      <w:tab/>
      <w:t xml:space="preserve">OFFICIAL: Sensitive </w:t>
    </w:r>
  </w:p>
  <w:p w14:paraId="6F9F47CF" w14:textId="77777777" w:rsidR="00DF37F2" w:rsidRPr="00DF37F2" w:rsidRDefault="00282C0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979C7" w14:textId="77777777" w:rsidR="00E2364A" w:rsidRDefault="004D205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4F4C7A" w14:textId="77777777" w:rsidR="00113738" w:rsidRDefault="00113738" w:rsidP="00D71F88">
      <w:pPr>
        <w:spacing w:after="0"/>
      </w:pPr>
      <w:r>
        <w:separator/>
      </w:r>
    </w:p>
  </w:footnote>
  <w:footnote w:type="continuationSeparator" w:id="0">
    <w:p w14:paraId="53A84C49" w14:textId="77777777" w:rsidR="00113738" w:rsidRDefault="00113738" w:rsidP="00D71F88">
      <w:pPr>
        <w:spacing w:after="0"/>
      </w:pPr>
      <w:r>
        <w:continuationSeparator/>
      </w:r>
    </w:p>
  </w:footnote>
  <w:footnote w:id="1">
    <w:p w14:paraId="7C1A5D8F" w14:textId="61969D82" w:rsidR="000078F8" w:rsidRDefault="00282C0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7A5FCF">
        <w:rPr>
          <w:rFonts w:ascii="Arial" w:hAnsi="Arial" w:cs="Arial"/>
          <w:color w:val="auto"/>
          <w:sz w:val="20"/>
          <w:szCs w:val="20"/>
        </w:rPr>
        <w:t>accordance with section 68A</w:t>
      </w:r>
      <w:r w:rsidR="007A5FCF" w:rsidRPr="007A5FCF">
        <w:rPr>
          <w:rFonts w:ascii="Arial" w:hAnsi="Arial" w:cs="Arial"/>
          <w:color w:val="auto"/>
          <w:sz w:val="20"/>
          <w:szCs w:val="20"/>
        </w:rPr>
        <w:t xml:space="preserve"> </w:t>
      </w:r>
      <w:r w:rsidRPr="007A5FCF">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1A8423D3" w14:textId="77777777" w:rsidR="002B0884" w:rsidRDefault="004D205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452DF" w14:textId="77777777" w:rsidR="00D71F88" w:rsidRDefault="00282C05">
    <w:pPr>
      <w:pStyle w:val="Header"/>
    </w:pPr>
    <w:r>
      <w:rPr>
        <w:noProof/>
        <w:color w:val="2B579A"/>
        <w:shd w:val="clear" w:color="auto" w:fill="E6E6E6"/>
        <w:lang w:val="en-US"/>
      </w:rPr>
      <w:drawing>
        <wp:anchor distT="0" distB="0" distL="114300" distR="114300" simplePos="0" relativeHeight="251658241" behindDoc="1" locked="0" layoutInCell="1" allowOverlap="1" wp14:anchorId="548ECC39" wp14:editId="053D8C1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47B33" w14:textId="77777777" w:rsidR="00FA0A5B" w:rsidRDefault="00282C05">
    <w:pPr>
      <w:pStyle w:val="Header"/>
    </w:pPr>
    <w:r>
      <w:rPr>
        <w:noProof/>
      </w:rPr>
      <w:drawing>
        <wp:anchor distT="0" distB="0" distL="114300" distR="114300" simplePos="0" relativeHeight="251658240" behindDoc="0" locked="0" layoutInCell="1" allowOverlap="1" wp14:anchorId="2533F89E" wp14:editId="55D589F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BCED08E">
      <w:start w:val="1"/>
      <w:numFmt w:val="lowerRoman"/>
      <w:lvlText w:val="(%1)"/>
      <w:lvlJc w:val="left"/>
      <w:pPr>
        <w:ind w:left="1080" w:hanging="720"/>
      </w:pPr>
      <w:rPr>
        <w:rFonts w:hint="default"/>
      </w:rPr>
    </w:lvl>
    <w:lvl w:ilvl="1" w:tplc="90FCA73A" w:tentative="1">
      <w:start w:val="1"/>
      <w:numFmt w:val="lowerLetter"/>
      <w:lvlText w:val="%2."/>
      <w:lvlJc w:val="left"/>
      <w:pPr>
        <w:ind w:left="1440" w:hanging="360"/>
      </w:pPr>
    </w:lvl>
    <w:lvl w:ilvl="2" w:tplc="C65EA12E" w:tentative="1">
      <w:start w:val="1"/>
      <w:numFmt w:val="lowerRoman"/>
      <w:lvlText w:val="%3."/>
      <w:lvlJc w:val="right"/>
      <w:pPr>
        <w:ind w:left="2160" w:hanging="180"/>
      </w:pPr>
    </w:lvl>
    <w:lvl w:ilvl="3" w:tplc="DE96D5BC" w:tentative="1">
      <w:start w:val="1"/>
      <w:numFmt w:val="decimal"/>
      <w:lvlText w:val="%4."/>
      <w:lvlJc w:val="left"/>
      <w:pPr>
        <w:ind w:left="2880" w:hanging="360"/>
      </w:pPr>
    </w:lvl>
    <w:lvl w:ilvl="4" w:tplc="46AA78EE" w:tentative="1">
      <w:start w:val="1"/>
      <w:numFmt w:val="lowerLetter"/>
      <w:lvlText w:val="%5."/>
      <w:lvlJc w:val="left"/>
      <w:pPr>
        <w:ind w:left="3600" w:hanging="360"/>
      </w:pPr>
    </w:lvl>
    <w:lvl w:ilvl="5" w:tplc="BCEC37E0" w:tentative="1">
      <w:start w:val="1"/>
      <w:numFmt w:val="lowerRoman"/>
      <w:lvlText w:val="%6."/>
      <w:lvlJc w:val="right"/>
      <w:pPr>
        <w:ind w:left="4320" w:hanging="180"/>
      </w:pPr>
    </w:lvl>
    <w:lvl w:ilvl="6" w:tplc="FFB6A502" w:tentative="1">
      <w:start w:val="1"/>
      <w:numFmt w:val="decimal"/>
      <w:lvlText w:val="%7."/>
      <w:lvlJc w:val="left"/>
      <w:pPr>
        <w:ind w:left="5040" w:hanging="360"/>
      </w:pPr>
    </w:lvl>
    <w:lvl w:ilvl="7" w:tplc="F0A0DDB8" w:tentative="1">
      <w:start w:val="1"/>
      <w:numFmt w:val="lowerLetter"/>
      <w:lvlText w:val="%8."/>
      <w:lvlJc w:val="left"/>
      <w:pPr>
        <w:ind w:left="5760" w:hanging="360"/>
      </w:pPr>
    </w:lvl>
    <w:lvl w:ilvl="8" w:tplc="9778854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872ED7E">
      <w:start w:val="1"/>
      <w:numFmt w:val="lowerRoman"/>
      <w:lvlText w:val="(%1)"/>
      <w:lvlJc w:val="left"/>
      <w:pPr>
        <w:ind w:left="1080" w:hanging="720"/>
      </w:pPr>
      <w:rPr>
        <w:rFonts w:hint="default"/>
      </w:rPr>
    </w:lvl>
    <w:lvl w:ilvl="1" w:tplc="C36EEB1E" w:tentative="1">
      <w:start w:val="1"/>
      <w:numFmt w:val="lowerLetter"/>
      <w:lvlText w:val="%2."/>
      <w:lvlJc w:val="left"/>
      <w:pPr>
        <w:ind w:left="1440" w:hanging="360"/>
      </w:pPr>
    </w:lvl>
    <w:lvl w:ilvl="2" w:tplc="70EA34E6" w:tentative="1">
      <w:start w:val="1"/>
      <w:numFmt w:val="lowerRoman"/>
      <w:lvlText w:val="%3."/>
      <w:lvlJc w:val="right"/>
      <w:pPr>
        <w:ind w:left="2160" w:hanging="180"/>
      </w:pPr>
    </w:lvl>
    <w:lvl w:ilvl="3" w:tplc="D1C04A96" w:tentative="1">
      <w:start w:val="1"/>
      <w:numFmt w:val="decimal"/>
      <w:lvlText w:val="%4."/>
      <w:lvlJc w:val="left"/>
      <w:pPr>
        <w:ind w:left="2880" w:hanging="360"/>
      </w:pPr>
    </w:lvl>
    <w:lvl w:ilvl="4" w:tplc="DD48BAE4" w:tentative="1">
      <w:start w:val="1"/>
      <w:numFmt w:val="lowerLetter"/>
      <w:lvlText w:val="%5."/>
      <w:lvlJc w:val="left"/>
      <w:pPr>
        <w:ind w:left="3600" w:hanging="360"/>
      </w:pPr>
    </w:lvl>
    <w:lvl w:ilvl="5" w:tplc="393AE380" w:tentative="1">
      <w:start w:val="1"/>
      <w:numFmt w:val="lowerRoman"/>
      <w:lvlText w:val="%6."/>
      <w:lvlJc w:val="right"/>
      <w:pPr>
        <w:ind w:left="4320" w:hanging="180"/>
      </w:pPr>
    </w:lvl>
    <w:lvl w:ilvl="6" w:tplc="4EDA9BA2" w:tentative="1">
      <w:start w:val="1"/>
      <w:numFmt w:val="decimal"/>
      <w:lvlText w:val="%7."/>
      <w:lvlJc w:val="left"/>
      <w:pPr>
        <w:ind w:left="5040" w:hanging="360"/>
      </w:pPr>
    </w:lvl>
    <w:lvl w:ilvl="7" w:tplc="29C850B0" w:tentative="1">
      <w:start w:val="1"/>
      <w:numFmt w:val="lowerLetter"/>
      <w:lvlText w:val="%8."/>
      <w:lvlJc w:val="left"/>
      <w:pPr>
        <w:ind w:left="5760" w:hanging="360"/>
      </w:pPr>
    </w:lvl>
    <w:lvl w:ilvl="8" w:tplc="EC1C70E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A5602C8">
      <w:start w:val="1"/>
      <w:numFmt w:val="lowerRoman"/>
      <w:lvlText w:val="(%1)"/>
      <w:lvlJc w:val="left"/>
      <w:pPr>
        <w:ind w:left="1080" w:hanging="720"/>
      </w:pPr>
      <w:rPr>
        <w:rFonts w:hint="default"/>
      </w:rPr>
    </w:lvl>
    <w:lvl w:ilvl="1" w:tplc="019AE76E" w:tentative="1">
      <w:start w:val="1"/>
      <w:numFmt w:val="lowerLetter"/>
      <w:lvlText w:val="%2."/>
      <w:lvlJc w:val="left"/>
      <w:pPr>
        <w:ind w:left="1440" w:hanging="360"/>
      </w:pPr>
    </w:lvl>
    <w:lvl w:ilvl="2" w:tplc="23444ACA" w:tentative="1">
      <w:start w:val="1"/>
      <w:numFmt w:val="lowerRoman"/>
      <w:lvlText w:val="%3."/>
      <w:lvlJc w:val="right"/>
      <w:pPr>
        <w:ind w:left="2160" w:hanging="180"/>
      </w:pPr>
    </w:lvl>
    <w:lvl w:ilvl="3" w:tplc="915A92D0" w:tentative="1">
      <w:start w:val="1"/>
      <w:numFmt w:val="decimal"/>
      <w:lvlText w:val="%4."/>
      <w:lvlJc w:val="left"/>
      <w:pPr>
        <w:ind w:left="2880" w:hanging="360"/>
      </w:pPr>
    </w:lvl>
    <w:lvl w:ilvl="4" w:tplc="A1EC5554" w:tentative="1">
      <w:start w:val="1"/>
      <w:numFmt w:val="lowerLetter"/>
      <w:lvlText w:val="%5."/>
      <w:lvlJc w:val="left"/>
      <w:pPr>
        <w:ind w:left="3600" w:hanging="360"/>
      </w:pPr>
    </w:lvl>
    <w:lvl w:ilvl="5" w:tplc="F364D8BA" w:tentative="1">
      <w:start w:val="1"/>
      <w:numFmt w:val="lowerRoman"/>
      <w:lvlText w:val="%6."/>
      <w:lvlJc w:val="right"/>
      <w:pPr>
        <w:ind w:left="4320" w:hanging="180"/>
      </w:pPr>
    </w:lvl>
    <w:lvl w:ilvl="6" w:tplc="EC040276" w:tentative="1">
      <w:start w:val="1"/>
      <w:numFmt w:val="decimal"/>
      <w:lvlText w:val="%7."/>
      <w:lvlJc w:val="left"/>
      <w:pPr>
        <w:ind w:left="5040" w:hanging="360"/>
      </w:pPr>
    </w:lvl>
    <w:lvl w:ilvl="7" w:tplc="A43E8F0A" w:tentative="1">
      <w:start w:val="1"/>
      <w:numFmt w:val="lowerLetter"/>
      <w:lvlText w:val="%8."/>
      <w:lvlJc w:val="left"/>
      <w:pPr>
        <w:ind w:left="5760" w:hanging="360"/>
      </w:pPr>
    </w:lvl>
    <w:lvl w:ilvl="8" w:tplc="FA38BF3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F40D406">
      <w:start w:val="1"/>
      <w:numFmt w:val="bullet"/>
      <w:lvlText w:val=""/>
      <w:lvlJc w:val="left"/>
      <w:pPr>
        <w:ind w:left="720" w:hanging="360"/>
      </w:pPr>
      <w:rPr>
        <w:rFonts w:ascii="Symbol" w:hAnsi="Symbol" w:hint="default"/>
        <w:color w:val="auto"/>
        <w:sz w:val="24"/>
        <w:szCs w:val="24"/>
      </w:rPr>
    </w:lvl>
    <w:lvl w:ilvl="1" w:tplc="750016A4" w:tentative="1">
      <w:start w:val="1"/>
      <w:numFmt w:val="bullet"/>
      <w:lvlText w:val="o"/>
      <w:lvlJc w:val="left"/>
      <w:pPr>
        <w:ind w:left="1440" w:hanging="360"/>
      </w:pPr>
      <w:rPr>
        <w:rFonts w:ascii="Courier New" w:hAnsi="Courier New" w:cs="Courier New" w:hint="default"/>
      </w:rPr>
    </w:lvl>
    <w:lvl w:ilvl="2" w:tplc="EF98618E" w:tentative="1">
      <w:start w:val="1"/>
      <w:numFmt w:val="bullet"/>
      <w:lvlText w:val=""/>
      <w:lvlJc w:val="left"/>
      <w:pPr>
        <w:ind w:left="2160" w:hanging="360"/>
      </w:pPr>
      <w:rPr>
        <w:rFonts w:ascii="Wingdings" w:hAnsi="Wingdings" w:hint="default"/>
      </w:rPr>
    </w:lvl>
    <w:lvl w:ilvl="3" w:tplc="F31E594A" w:tentative="1">
      <w:start w:val="1"/>
      <w:numFmt w:val="bullet"/>
      <w:lvlText w:val=""/>
      <w:lvlJc w:val="left"/>
      <w:pPr>
        <w:ind w:left="2880" w:hanging="360"/>
      </w:pPr>
      <w:rPr>
        <w:rFonts w:ascii="Symbol" w:hAnsi="Symbol" w:hint="default"/>
      </w:rPr>
    </w:lvl>
    <w:lvl w:ilvl="4" w:tplc="D3DAD582" w:tentative="1">
      <w:start w:val="1"/>
      <w:numFmt w:val="bullet"/>
      <w:lvlText w:val="o"/>
      <w:lvlJc w:val="left"/>
      <w:pPr>
        <w:ind w:left="3600" w:hanging="360"/>
      </w:pPr>
      <w:rPr>
        <w:rFonts w:ascii="Courier New" w:hAnsi="Courier New" w:cs="Courier New" w:hint="default"/>
      </w:rPr>
    </w:lvl>
    <w:lvl w:ilvl="5" w:tplc="79B8295E" w:tentative="1">
      <w:start w:val="1"/>
      <w:numFmt w:val="bullet"/>
      <w:lvlText w:val=""/>
      <w:lvlJc w:val="left"/>
      <w:pPr>
        <w:ind w:left="4320" w:hanging="360"/>
      </w:pPr>
      <w:rPr>
        <w:rFonts w:ascii="Wingdings" w:hAnsi="Wingdings" w:hint="default"/>
      </w:rPr>
    </w:lvl>
    <w:lvl w:ilvl="6" w:tplc="612422F8" w:tentative="1">
      <w:start w:val="1"/>
      <w:numFmt w:val="bullet"/>
      <w:lvlText w:val=""/>
      <w:lvlJc w:val="left"/>
      <w:pPr>
        <w:ind w:left="5040" w:hanging="360"/>
      </w:pPr>
      <w:rPr>
        <w:rFonts w:ascii="Symbol" w:hAnsi="Symbol" w:hint="default"/>
      </w:rPr>
    </w:lvl>
    <w:lvl w:ilvl="7" w:tplc="E69ED41A" w:tentative="1">
      <w:start w:val="1"/>
      <w:numFmt w:val="bullet"/>
      <w:lvlText w:val="o"/>
      <w:lvlJc w:val="left"/>
      <w:pPr>
        <w:ind w:left="5760" w:hanging="360"/>
      </w:pPr>
      <w:rPr>
        <w:rFonts w:ascii="Courier New" w:hAnsi="Courier New" w:cs="Courier New" w:hint="default"/>
      </w:rPr>
    </w:lvl>
    <w:lvl w:ilvl="8" w:tplc="76A406F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D982CDA">
      <w:start w:val="1"/>
      <w:numFmt w:val="lowerRoman"/>
      <w:lvlText w:val="(%1)"/>
      <w:lvlJc w:val="left"/>
      <w:pPr>
        <w:ind w:left="1080" w:hanging="720"/>
      </w:pPr>
      <w:rPr>
        <w:rFonts w:hint="default"/>
      </w:rPr>
    </w:lvl>
    <w:lvl w:ilvl="1" w:tplc="F9DE59D0" w:tentative="1">
      <w:start w:val="1"/>
      <w:numFmt w:val="lowerLetter"/>
      <w:lvlText w:val="%2."/>
      <w:lvlJc w:val="left"/>
      <w:pPr>
        <w:ind w:left="1440" w:hanging="360"/>
      </w:pPr>
    </w:lvl>
    <w:lvl w:ilvl="2" w:tplc="F11EA692" w:tentative="1">
      <w:start w:val="1"/>
      <w:numFmt w:val="lowerRoman"/>
      <w:lvlText w:val="%3."/>
      <w:lvlJc w:val="right"/>
      <w:pPr>
        <w:ind w:left="2160" w:hanging="180"/>
      </w:pPr>
    </w:lvl>
    <w:lvl w:ilvl="3" w:tplc="D4A419D0" w:tentative="1">
      <w:start w:val="1"/>
      <w:numFmt w:val="decimal"/>
      <w:lvlText w:val="%4."/>
      <w:lvlJc w:val="left"/>
      <w:pPr>
        <w:ind w:left="2880" w:hanging="360"/>
      </w:pPr>
    </w:lvl>
    <w:lvl w:ilvl="4" w:tplc="C2FE1C28" w:tentative="1">
      <w:start w:val="1"/>
      <w:numFmt w:val="lowerLetter"/>
      <w:lvlText w:val="%5."/>
      <w:lvlJc w:val="left"/>
      <w:pPr>
        <w:ind w:left="3600" w:hanging="360"/>
      </w:pPr>
    </w:lvl>
    <w:lvl w:ilvl="5" w:tplc="9FD65D2A" w:tentative="1">
      <w:start w:val="1"/>
      <w:numFmt w:val="lowerRoman"/>
      <w:lvlText w:val="%6."/>
      <w:lvlJc w:val="right"/>
      <w:pPr>
        <w:ind w:left="4320" w:hanging="180"/>
      </w:pPr>
    </w:lvl>
    <w:lvl w:ilvl="6" w:tplc="6D9093FE" w:tentative="1">
      <w:start w:val="1"/>
      <w:numFmt w:val="decimal"/>
      <w:lvlText w:val="%7."/>
      <w:lvlJc w:val="left"/>
      <w:pPr>
        <w:ind w:left="5040" w:hanging="360"/>
      </w:pPr>
    </w:lvl>
    <w:lvl w:ilvl="7" w:tplc="F51CC05C" w:tentative="1">
      <w:start w:val="1"/>
      <w:numFmt w:val="lowerLetter"/>
      <w:lvlText w:val="%8."/>
      <w:lvlJc w:val="left"/>
      <w:pPr>
        <w:ind w:left="5760" w:hanging="360"/>
      </w:pPr>
    </w:lvl>
    <w:lvl w:ilvl="8" w:tplc="11368C7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1001DCE">
      <w:start w:val="1"/>
      <w:numFmt w:val="lowerRoman"/>
      <w:lvlText w:val="(%1)"/>
      <w:lvlJc w:val="left"/>
      <w:pPr>
        <w:ind w:left="1080" w:hanging="720"/>
      </w:pPr>
      <w:rPr>
        <w:rFonts w:hint="default"/>
      </w:rPr>
    </w:lvl>
    <w:lvl w:ilvl="1" w:tplc="B450D8CE" w:tentative="1">
      <w:start w:val="1"/>
      <w:numFmt w:val="lowerLetter"/>
      <w:lvlText w:val="%2."/>
      <w:lvlJc w:val="left"/>
      <w:pPr>
        <w:ind w:left="1440" w:hanging="360"/>
      </w:pPr>
    </w:lvl>
    <w:lvl w:ilvl="2" w:tplc="D0E09C46" w:tentative="1">
      <w:start w:val="1"/>
      <w:numFmt w:val="lowerRoman"/>
      <w:lvlText w:val="%3."/>
      <w:lvlJc w:val="right"/>
      <w:pPr>
        <w:ind w:left="2160" w:hanging="180"/>
      </w:pPr>
    </w:lvl>
    <w:lvl w:ilvl="3" w:tplc="D738066E" w:tentative="1">
      <w:start w:val="1"/>
      <w:numFmt w:val="decimal"/>
      <w:lvlText w:val="%4."/>
      <w:lvlJc w:val="left"/>
      <w:pPr>
        <w:ind w:left="2880" w:hanging="360"/>
      </w:pPr>
    </w:lvl>
    <w:lvl w:ilvl="4" w:tplc="001EC63A" w:tentative="1">
      <w:start w:val="1"/>
      <w:numFmt w:val="lowerLetter"/>
      <w:lvlText w:val="%5."/>
      <w:lvlJc w:val="left"/>
      <w:pPr>
        <w:ind w:left="3600" w:hanging="360"/>
      </w:pPr>
    </w:lvl>
    <w:lvl w:ilvl="5" w:tplc="1F52DCF8" w:tentative="1">
      <w:start w:val="1"/>
      <w:numFmt w:val="lowerRoman"/>
      <w:lvlText w:val="%6."/>
      <w:lvlJc w:val="right"/>
      <w:pPr>
        <w:ind w:left="4320" w:hanging="180"/>
      </w:pPr>
    </w:lvl>
    <w:lvl w:ilvl="6" w:tplc="AD203F38" w:tentative="1">
      <w:start w:val="1"/>
      <w:numFmt w:val="decimal"/>
      <w:lvlText w:val="%7."/>
      <w:lvlJc w:val="left"/>
      <w:pPr>
        <w:ind w:left="5040" w:hanging="360"/>
      </w:pPr>
    </w:lvl>
    <w:lvl w:ilvl="7" w:tplc="BB121116" w:tentative="1">
      <w:start w:val="1"/>
      <w:numFmt w:val="lowerLetter"/>
      <w:lvlText w:val="%8."/>
      <w:lvlJc w:val="left"/>
      <w:pPr>
        <w:ind w:left="5760" w:hanging="360"/>
      </w:pPr>
    </w:lvl>
    <w:lvl w:ilvl="8" w:tplc="C5AE55E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F188B46E">
      <w:start w:val="1"/>
      <w:numFmt w:val="lowerRoman"/>
      <w:lvlText w:val="(%1)"/>
      <w:lvlJc w:val="left"/>
      <w:pPr>
        <w:ind w:left="1080" w:hanging="720"/>
      </w:pPr>
      <w:rPr>
        <w:rFonts w:hint="default"/>
      </w:rPr>
    </w:lvl>
    <w:lvl w:ilvl="1" w:tplc="837EDE1A" w:tentative="1">
      <w:start w:val="1"/>
      <w:numFmt w:val="lowerLetter"/>
      <w:lvlText w:val="%2."/>
      <w:lvlJc w:val="left"/>
      <w:pPr>
        <w:ind w:left="1440" w:hanging="360"/>
      </w:pPr>
    </w:lvl>
    <w:lvl w:ilvl="2" w:tplc="4A68E8C0" w:tentative="1">
      <w:start w:val="1"/>
      <w:numFmt w:val="lowerRoman"/>
      <w:lvlText w:val="%3."/>
      <w:lvlJc w:val="right"/>
      <w:pPr>
        <w:ind w:left="2160" w:hanging="180"/>
      </w:pPr>
    </w:lvl>
    <w:lvl w:ilvl="3" w:tplc="A7CCE57E" w:tentative="1">
      <w:start w:val="1"/>
      <w:numFmt w:val="decimal"/>
      <w:lvlText w:val="%4."/>
      <w:lvlJc w:val="left"/>
      <w:pPr>
        <w:ind w:left="2880" w:hanging="360"/>
      </w:pPr>
    </w:lvl>
    <w:lvl w:ilvl="4" w:tplc="BCACA0AE" w:tentative="1">
      <w:start w:val="1"/>
      <w:numFmt w:val="lowerLetter"/>
      <w:lvlText w:val="%5."/>
      <w:lvlJc w:val="left"/>
      <w:pPr>
        <w:ind w:left="3600" w:hanging="360"/>
      </w:pPr>
    </w:lvl>
    <w:lvl w:ilvl="5" w:tplc="E0884C7C" w:tentative="1">
      <w:start w:val="1"/>
      <w:numFmt w:val="lowerRoman"/>
      <w:lvlText w:val="%6."/>
      <w:lvlJc w:val="right"/>
      <w:pPr>
        <w:ind w:left="4320" w:hanging="180"/>
      </w:pPr>
    </w:lvl>
    <w:lvl w:ilvl="6" w:tplc="BE6CCB22" w:tentative="1">
      <w:start w:val="1"/>
      <w:numFmt w:val="decimal"/>
      <w:lvlText w:val="%7."/>
      <w:lvlJc w:val="left"/>
      <w:pPr>
        <w:ind w:left="5040" w:hanging="360"/>
      </w:pPr>
    </w:lvl>
    <w:lvl w:ilvl="7" w:tplc="62EC73B0" w:tentative="1">
      <w:start w:val="1"/>
      <w:numFmt w:val="lowerLetter"/>
      <w:lvlText w:val="%8."/>
      <w:lvlJc w:val="left"/>
      <w:pPr>
        <w:ind w:left="5760" w:hanging="360"/>
      </w:pPr>
    </w:lvl>
    <w:lvl w:ilvl="8" w:tplc="B576229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E60608E">
      <w:start w:val="1"/>
      <w:numFmt w:val="lowerRoman"/>
      <w:lvlText w:val="(%1)"/>
      <w:lvlJc w:val="left"/>
      <w:pPr>
        <w:ind w:left="1080" w:hanging="720"/>
      </w:pPr>
      <w:rPr>
        <w:rFonts w:hint="default"/>
      </w:rPr>
    </w:lvl>
    <w:lvl w:ilvl="1" w:tplc="AE7AFD7E" w:tentative="1">
      <w:start w:val="1"/>
      <w:numFmt w:val="lowerLetter"/>
      <w:lvlText w:val="%2."/>
      <w:lvlJc w:val="left"/>
      <w:pPr>
        <w:ind w:left="1440" w:hanging="360"/>
      </w:pPr>
    </w:lvl>
    <w:lvl w:ilvl="2" w:tplc="96943904" w:tentative="1">
      <w:start w:val="1"/>
      <w:numFmt w:val="lowerRoman"/>
      <w:lvlText w:val="%3."/>
      <w:lvlJc w:val="right"/>
      <w:pPr>
        <w:ind w:left="2160" w:hanging="180"/>
      </w:pPr>
    </w:lvl>
    <w:lvl w:ilvl="3" w:tplc="A1BC3DA8" w:tentative="1">
      <w:start w:val="1"/>
      <w:numFmt w:val="decimal"/>
      <w:lvlText w:val="%4."/>
      <w:lvlJc w:val="left"/>
      <w:pPr>
        <w:ind w:left="2880" w:hanging="360"/>
      </w:pPr>
    </w:lvl>
    <w:lvl w:ilvl="4" w:tplc="A1388AE6" w:tentative="1">
      <w:start w:val="1"/>
      <w:numFmt w:val="lowerLetter"/>
      <w:lvlText w:val="%5."/>
      <w:lvlJc w:val="left"/>
      <w:pPr>
        <w:ind w:left="3600" w:hanging="360"/>
      </w:pPr>
    </w:lvl>
    <w:lvl w:ilvl="5" w:tplc="03C4F3C8" w:tentative="1">
      <w:start w:val="1"/>
      <w:numFmt w:val="lowerRoman"/>
      <w:lvlText w:val="%6."/>
      <w:lvlJc w:val="right"/>
      <w:pPr>
        <w:ind w:left="4320" w:hanging="180"/>
      </w:pPr>
    </w:lvl>
    <w:lvl w:ilvl="6" w:tplc="E8267598" w:tentative="1">
      <w:start w:val="1"/>
      <w:numFmt w:val="decimal"/>
      <w:lvlText w:val="%7."/>
      <w:lvlJc w:val="left"/>
      <w:pPr>
        <w:ind w:left="5040" w:hanging="360"/>
      </w:pPr>
    </w:lvl>
    <w:lvl w:ilvl="7" w:tplc="B6D83602" w:tentative="1">
      <w:start w:val="1"/>
      <w:numFmt w:val="lowerLetter"/>
      <w:lvlText w:val="%8."/>
      <w:lvlJc w:val="left"/>
      <w:pPr>
        <w:ind w:left="5760" w:hanging="360"/>
      </w:pPr>
    </w:lvl>
    <w:lvl w:ilvl="8" w:tplc="6080641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FCC0204">
      <w:start w:val="1"/>
      <w:numFmt w:val="lowerRoman"/>
      <w:lvlText w:val="(%1)"/>
      <w:lvlJc w:val="left"/>
      <w:pPr>
        <w:ind w:left="1080" w:hanging="720"/>
      </w:pPr>
      <w:rPr>
        <w:rFonts w:hint="default"/>
      </w:rPr>
    </w:lvl>
    <w:lvl w:ilvl="1" w:tplc="8D1A8A08" w:tentative="1">
      <w:start w:val="1"/>
      <w:numFmt w:val="lowerLetter"/>
      <w:lvlText w:val="%2."/>
      <w:lvlJc w:val="left"/>
      <w:pPr>
        <w:ind w:left="1440" w:hanging="360"/>
      </w:pPr>
    </w:lvl>
    <w:lvl w:ilvl="2" w:tplc="EF540818" w:tentative="1">
      <w:start w:val="1"/>
      <w:numFmt w:val="lowerRoman"/>
      <w:lvlText w:val="%3."/>
      <w:lvlJc w:val="right"/>
      <w:pPr>
        <w:ind w:left="2160" w:hanging="180"/>
      </w:pPr>
    </w:lvl>
    <w:lvl w:ilvl="3" w:tplc="FA74E576" w:tentative="1">
      <w:start w:val="1"/>
      <w:numFmt w:val="decimal"/>
      <w:lvlText w:val="%4."/>
      <w:lvlJc w:val="left"/>
      <w:pPr>
        <w:ind w:left="2880" w:hanging="360"/>
      </w:pPr>
    </w:lvl>
    <w:lvl w:ilvl="4" w:tplc="9482AE56" w:tentative="1">
      <w:start w:val="1"/>
      <w:numFmt w:val="lowerLetter"/>
      <w:lvlText w:val="%5."/>
      <w:lvlJc w:val="left"/>
      <w:pPr>
        <w:ind w:left="3600" w:hanging="360"/>
      </w:pPr>
    </w:lvl>
    <w:lvl w:ilvl="5" w:tplc="93328E3A" w:tentative="1">
      <w:start w:val="1"/>
      <w:numFmt w:val="lowerRoman"/>
      <w:lvlText w:val="%6."/>
      <w:lvlJc w:val="right"/>
      <w:pPr>
        <w:ind w:left="4320" w:hanging="180"/>
      </w:pPr>
    </w:lvl>
    <w:lvl w:ilvl="6" w:tplc="E738CECA" w:tentative="1">
      <w:start w:val="1"/>
      <w:numFmt w:val="decimal"/>
      <w:lvlText w:val="%7."/>
      <w:lvlJc w:val="left"/>
      <w:pPr>
        <w:ind w:left="5040" w:hanging="360"/>
      </w:pPr>
    </w:lvl>
    <w:lvl w:ilvl="7" w:tplc="D22A4422" w:tentative="1">
      <w:start w:val="1"/>
      <w:numFmt w:val="lowerLetter"/>
      <w:lvlText w:val="%8."/>
      <w:lvlJc w:val="left"/>
      <w:pPr>
        <w:ind w:left="5760" w:hanging="360"/>
      </w:pPr>
    </w:lvl>
    <w:lvl w:ilvl="8" w:tplc="513E51A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F73C677C">
      <w:start w:val="1"/>
      <w:numFmt w:val="lowerRoman"/>
      <w:lvlText w:val="(%1)"/>
      <w:lvlJc w:val="left"/>
      <w:pPr>
        <w:ind w:left="1080" w:hanging="720"/>
      </w:pPr>
      <w:rPr>
        <w:rFonts w:hint="default"/>
      </w:rPr>
    </w:lvl>
    <w:lvl w:ilvl="1" w:tplc="5B4005D6" w:tentative="1">
      <w:start w:val="1"/>
      <w:numFmt w:val="lowerLetter"/>
      <w:lvlText w:val="%2."/>
      <w:lvlJc w:val="left"/>
      <w:pPr>
        <w:ind w:left="1440" w:hanging="360"/>
      </w:pPr>
    </w:lvl>
    <w:lvl w:ilvl="2" w:tplc="60062A6C" w:tentative="1">
      <w:start w:val="1"/>
      <w:numFmt w:val="lowerRoman"/>
      <w:lvlText w:val="%3."/>
      <w:lvlJc w:val="right"/>
      <w:pPr>
        <w:ind w:left="2160" w:hanging="180"/>
      </w:pPr>
    </w:lvl>
    <w:lvl w:ilvl="3" w:tplc="E34A10C0" w:tentative="1">
      <w:start w:val="1"/>
      <w:numFmt w:val="decimal"/>
      <w:lvlText w:val="%4."/>
      <w:lvlJc w:val="left"/>
      <w:pPr>
        <w:ind w:left="2880" w:hanging="360"/>
      </w:pPr>
    </w:lvl>
    <w:lvl w:ilvl="4" w:tplc="034E490E" w:tentative="1">
      <w:start w:val="1"/>
      <w:numFmt w:val="lowerLetter"/>
      <w:lvlText w:val="%5."/>
      <w:lvlJc w:val="left"/>
      <w:pPr>
        <w:ind w:left="3600" w:hanging="360"/>
      </w:pPr>
    </w:lvl>
    <w:lvl w:ilvl="5" w:tplc="FE2684FE" w:tentative="1">
      <w:start w:val="1"/>
      <w:numFmt w:val="lowerRoman"/>
      <w:lvlText w:val="%6."/>
      <w:lvlJc w:val="right"/>
      <w:pPr>
        <w:ind w:left="4320" w:hanging="180"/>
      </w:pPr>
    </w:lvl>
    <w:lvl w:ilvl="6" w:tplc="7DB8745C" w:tentative="1">
      <w:start w:val="1"/>
      <w:numFmt w:val="decimal"/>
      <w:lvlText w:val="%7."/>
      <w:lvlJc w:val="left"/>
      <w:pPr>
        <w:ind w:left="5040" w:hanging="360"/>
      </w:pPr>
    </w:lvl>
    <w:lvl w:ilvl="7" w:tplc="6010C400" w:tentative="1">
      <w:start w:val="1"/>
      <w:numFmt w:val="lowerLetter"/>
      <w:lvlText w:val="%8."/>
      <w:lvlJc w:val="left"/>
      <w:pPr>
        <w:ind w:left="5760" w:hanging="360"/>
      </w:pPr>
    </w:lvl>
    <w:lvl w:ilvl="8" w:tplc="F09E5C9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00168823">
    <w:abstractNumId w:val="11"/>
  </w:num>
  <w:num w:numId="2" w16cid:durableId="841895217">
    <w:abstractNumId w:val="4"/>
  </w:num>
  <w:num w:numId="3" w16cid:durableId="1635913160">
    <w:abstractNumId w:val="2"/>
  </w:num>
  <w:num w:numId="4" w16cid:durableId="1305965619">
    <w:abstractNumId w:val="7"/>
  </w:num>
  <w:num w:numId="5" w16cid:durableId="1365519412">
    <w:abstractNumId w:val="6"/>
  </w:num>
  <w:num w:numId="6" w16cid:durableId="753940389">
    <w:abstractNumId w:val="1"/>
  </w:num>
  <w:num w:numId="7" w16cid:durableId="1080904573">
    <w:abstractNumId w:val="9"/>
  </w:num>
  <w:num w:numId="8" w16cid:durableId="1203791279">
    <w:abstractNumId w:val="5"/>
  </w:num>
  <w:num w:numId="9" w16cid:durableId="1901868372">
    <w:abstractNumId w:val="8"/>
  </w:num>
  <w:num w:numId="10" w16cid:durableId="868956021">
    <w:abstractNumId w:val="3"/>
  </w:num>
  <w:num w:numId="11" w16cid:durableId="91974569">
    <w:abstractNumId w:val="10"/>
  </w:num>
  <w:num w:numId="12" w16cid:durableId="1861553627">
    <w:abstractNumId w:val="0"/>
  </w:num>
  <w:num w:numId="13" w16cid:durableId="1247034351">
    <w:abstractNumId w:val="11"/>
  </w:num>
  <w:num w:numId="14" w16cid:durableId="4368713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184"/>
    <w:rsid w:val="00007CC3"/>
    <w:rsid w:val="0006615B"/>
    <w:rsid w:val="00070202"/>
    <w:rsid w:val="000E3600"/>
    <w:rsid w:val="001058B4"/>
    <w:rsid w:val="00105BA6"/>
    <w:rsid w:val="00112497"/>
    <w:rsid w:val="00113738"/>
    <w:rsid w:val="00131A9C"/>
    <w:rsid w:val="00161257"/>
    <w:rsid w:val="001823D4"/>
    <w:rsid w:val="001B5774"/>
    <w:rsid w:val="001D40F7"/>
    <w:rsid w:val="00282C05"/>
    <w:rsid w:val="00292A4F"/>
    <w:rsid w:val="002933F1"/>
    <w:rsid w:val="002D589F"/>
    <w:rsid w:val="002D5932"/>
    <w:rsid w:val="00316CFF"/>
    <w:rsid w:val="00327645"/>
    <w:rsid w:val="003401BD"/>
    <w:rsid w:val="003467B3"/>
    <w:rsid w:val="00362842"/>
    <w:rsid w:val="00375D65"/>
    <w:rsid w:val="003A1AD2"/>
    <w:rsid w:val="003B0B8B"/>
    <w:rsid w:val="00441E81"/>
    <w:rsid w:val="00482163"/>
    <w:rsid w:val="004826F6"/>
    <w:rsid w:val="0048752E"/>
    <w:rsid w:val="00492184"/>
    <w:rsid w:val="00497DD9"/>
    <w:rsid w:val="004B0CD2"/>
    <w:rsid w:val="004B7C5D"/>
    <w:rsid w:val="0050140E"/>
    <w:rsid w:val="005107A3"/>
    <w:rsid w:val="005623E8"/>
    <w:rsid w:val="00583115"/>
    <w:rsid w:val="005A6F7C"/>
    <w:rsid w:val="005B0D89"/>
    <w:rsid w:val="005D3A28"/>
    <w:rsid w:val="005D5934"/>
    <w:rsid w:val="0061372C"/>
    <w:rsid w:val="00632B47"/>
    <w:rsid w:val="00633285"/>
    <w:rsid w:val="00651DB7"/>
    <w:rsid w:val="00665322"/>
    <w:rsid w:val="006871E9"/>
    <w:rsid w:val="006C7661"/>
    <w:rsid w:val="006F149B"/>
    <w:rsid w:val="006F4A48"/>
    <w:rsid w:val="007161AF"/>
    <w:rsid w:val="0072426F"/>
    <w:rsid w:val="00790955"/>
    <w:rsid w:val="007A5FCF"/>
    <w:rsid w:val="007D1F93"/>
    <w:rsid w:val="007E71AC"/>
    <w:rsid w:val="00807887"/>
    <w:rsid w:val="008468A6"/>
    <w:rsid w:val="008661C0"/>
    <w:rsid w:val="008927E5"/>
    <w:rsid w:val="00893363"/>
    <w:rsid w:val="008B3949"/>
    <w:rsid w:val="008D66AD"/>
    <w:rsid w:val="008E036E"/>
    <w:rsid w:val="008E645D"/>
    <w:rsid w:val="008E6FFC"/>
    <w:rsid w:val="0090382C"/>
    <w:rsid w:val="00913032"/>
    <w:rsid w:val="00932ACD"/>
    <w:rsid w:val="00967054"/>
    <w:rsid w:val="009B32E0"/>
    <w:rsid w:val="009B5A05"/>
    <w:rsid w:val="009B611A"/>
    <w:rsid w:val="009E4988"/>
    <w:rsid w:val="00A86ED0"/>
    <w:rsid w:val="00A94F98"/>
    <w:rsid w:val="00AD162C"/>
    <w:rsid w:val="00AE1A7B"/>
    <w:rsid w:val="00B25571"/>
    <w:rsid w:val="00B55BCF"/>
    <w:rsid w:val="00B620AA"/>
    <w:rsid w:val="00B95A81"/>
    <w:rsid w:val="00C070A8"/>
    <w:rsid w:val="00C17EE6"/>
    <w:rsid w:val="00C46308"/>
    <w:rsid w:val="00CA183B"/>
    <w:rsid w:val="00CD6524"/>
    <w:rsid w:val="00D2174F"/>
    <w:rsid w:val="00D40EF0"/>
    <w:rsid w:val="00D50A81"/>
    <w:rsid w:val="00D91775"/>
    <w:rsid w:val="00D91DB3"/>
    <w:rsid w:val="00DA0034"/>
    <w:rsid w:val="00DB3E08"/>
    <w:rsid w:val="00DC06DE"/>
    <w:rsid w:val="00DC2A6E"/>
    <w:rsid w:val="00DD761F"/>
    <w:rsid w:val="00DF7229"/>
    <w:rsid w:val="00E01287"/>
    <w:rsid w:val="00E45B71"/>
    <w:rsid w:val="00E954EE"/>
    <w:rsid w:val="00F474FE"/>
    <w:rsid w:val="00F745EE"/>
    <w:rsid w:val="00F748C0"/>
    <w:rsid w:val="00F76C5A"/>
    <w:rsid w:val="00FD529F"/>
    <w:rsid w:val="00FE24DA"/>
    <w:rsid w:val="00FF07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B5CF1"/>
  <w15:docId w15:val="{8EF5D1B8-AE8E-4C51-B81E-35A71A607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E867F0"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E867F0">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E867F0" w:rsidRDefault="00E867F0" w:rsidP="00AF0AC5">
          <w:pPr>
            <w:pStyle w:val="39029122E116421E9EE19D2FCE45171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E867F0" w:rsidRDefault="00E867F0" w:rsidP="00AF0AC5">
          <w:pPr>
            <w:pStyle w:val="7C2AE2A0EA814529846EC226145BF664"/>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E867F0" w:rsidRDefault="00E867F0"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867F0"/>
    <w:rsid w:val="005433B8"/>
    <w:rsid w:val="005F5C29"/>
    <w:rsid w:val="00E8455B"/>
    <w:rsid w:val="00E867F0"/>
    <w:rsid w:val="00FB769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39029122E116421E9EE19D2FCE451710">
    <w:name w:val="39029122E116421E9EE19D2FCE451710"/>
    <w:rsid w:val="00AF0AC5"/>
  </w:style>
  <w:style w:type="paragraph" w:customStyle="1" w:styleId="7C2AE2A0EA814529846EC226145BF664">
    <w:name w:val="7C2AE2A0EA814529846EC226145BF664"/>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1302</Words>
  <Characters>7425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2024-01-22T21:38:00Z</dcterms:created>
  <dcterms:modified xsi:type="dcterms:W3CDTF">2024-01-22T21:38:00Z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