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71B01DF4"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C80EAC">
        <w:rPr>
          <w:rFonts w:ascii="Arial Black" w:hAnsi="Arial Black"/>
        </w:rPr>
        <w:t>Logan Central Meals on Wheels Inc.</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6BE7AE4F" w14:textId="77777777" w:rsidR="00C80EAC" w:rsidRPr="003C6EC2" w:rsidRDefault="00C80EAC" w:rsidP="00C80EA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 Jacaranda Avenue </w:t>
      </w:r>
      <w:r w:rsidRPr="003C6EC2">
        <w:rPr>
          <w:color w:val="FFFFFF" w:themeColor="background1"/>
          <w:sz w:val="28"/>
        </w:rPr>
        <w:br/>
        <w:t>WOODRIDGE QLD 4114</w:t>
      </w:r>
      <w:r w:rsidRPr="003C6EC2">
        <w:rPr>
          <w:color w:val="FFFFFF" w:themeColor="background1"/>
          <w:sz w:val="28"/>
        </w:rPr>
        <w:br/>
      </w:r>
      <w:r w:rsidRPr="003C6EC2">
        <w:rPr>
          <w:rFonts w:eastAsia="Calibri"/>
          <w:color w:val="FFFFFF" w:themeColor="background1"/>
          <w:sz w:val="28"/>
          <w:szCs w:val="56"/>
          <w:lang w:eastAsia="en-US"/>
        </w:rPr>
        <w:t>Phone number: 07 3808 2312</w:t>
      </w:r>
    </w:p>
    <w:p w14:paraId="3216F646" w14:textId="77777777" w:rsidR="00C80EAC" w:rsidRDefault="00C80EAC" w:rsidP="00C80EA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700501 </w:t>
      </w:r>
    </w:p>
    <w:p w14:paraId="35F2B2B9" w14:textId="77777777" w:rsidR="00C80EAC" w:rsidRPr="003C6EC2" w:rsidRDefault="00C80EAC" w:rsidP="00C80EA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Logan Central Meals on Wheels Incorporated</w:t>
      </w:r>
    </w:p>
    <w:p w14:paraId="3ABF2E23" w14:textId="77777777" w:rsidR="00C80EAC" w:rsidRPr="003C6EC2" w:rsidRDefault="00C80EAC" w:rsidP="00C80EAC">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29 April 2022 to 4 May 2022</w:t>
      </w:r>
    </w:p>
    <w:p w14:paraId="5359C0C4" w14:textId="6A51108E" w:rsidR="00C80EAC" w:rsidRPr="00263EDA" w:rsidRDefault="00C80EAC" w:rsidP="00C80EAC">
      <w:pPr>
        <w:tabs>
          <w:tab w:val="left" w:pos="2127"/>
        </w:tabs>
        <w:spacing w:before="120"/>
        <w:rPr>
          <w:color w:val="FFFFFF" w:themeColor="background1"/>
          <w:sz w:val="28"/>
          <w:szCs w:val="28"/>
        </w:rPr>
      </w:pPr>
      <w:r w:rsidRPr="00E93D41">
        <w:rPr>
          <w:b/>
          <w:color w:val="FFFFFF" w:themeColor="background1"/>
          <w:sz w:val="28"/>
        </w:rPr>
        <w:t>Date of Performance Report:</w:t>
      </w:r>
      <w:r w:rsidRPr="00E93D41">
        <w:rPr>
          <w:color w:val="FFFFFF" w:themeColor="background1"/>
        </w:rPr>
        <w:t xml:space="preserve"> </w:t>
      </w:r>
      <w:r w:rsidR="006C6B61">
        <w:rPr>
          <w:color w:val="FFFFFF" w:themeColor="background1"/>
          <w:sz w:val="28"/>
          <w:szCs w:val="28"/>
        </w:rPr>
        <w:t>4</w:t>
      </w:r>
      <w:r w:rsidR="00263EDA" w:rsidRPr="00263EDA">
        <w:rPr>
          <w:color w:val="FFFFFF" w:themeColor="background1"/>
          <w:sz w:val="28"/>
          <w:szCs w:val="28"/>
        </w:rPr>
        <w:t xml:space="preserve"> July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4CC10523" w:rsidR="00F41159" w:rsidRPr="009B0F30" w:rsidRDefault="00263EDA" w:rsidP="00F41159">
      <w:r w:rsidRPr="00263EDA">
        <w:t>G.McNamara</w:t>
      </w:r>
      <w:r w:rsidR="00F41159">
        <w:t>, delegate of the Aged Care Quality and Safety Commissioner.</w:t>
      </w:r>
    </w:p>
    <w:p w14:paraId="202F42C3" w14:textId="57EC89A5" w:rsidR="00A30BEC" w:rsidRDefault="00A30BEC" w:rsidP="0094564F">
      <w:pPr>
        <w:pStyle w:val="Heading1"/>
      </w:pPr>
      <w:r>
        <w:t>Publication of report</w:t>
      </w:r>
    </w:p>
    <w:p w14:paraId="2258EB89" w14:textId="053D6774"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F017C9">
        <w:t>1</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78CD66F1" w14:textId="77777777" w:rsidR="00C80EAC" w:rsidRDefault="00C80EAC" w:rsidP="00C80EAC">
      <w:pPr>
        <w:tabs>
          <w:tab w:val="left" w:pos="4111"/>
        </w:tabs>
      </w:pPr>
      <w:bookmarkStart w:id="1" w:name="HcsServicesFullListWithAddress"/>
      <w:bookmarkEnd w:id="0"/>
      <w:r>
        <w:rPr>
          <w:b/>
          <w:bCs/>
        </w:rPr>
        <w:t>CHSP:</w:t>
      </w:r>
    </w:p>
    <w:p w14:paraId="7AF324B5" w14:textId="77777777" w:rsidR="00C80EAC" w:rsidRDefault="00C80EAC" w:rsidP="00C80EAC">
      <w:pPr>
        <w:numPr>
          <w:ilvl w:val="0"/>
          <w:numId w:val="38"/>
        </w:numPr>
        <w:tabs>
          <w:tab w:val="left" w:pos="4111"/>
        </w:tabs>
        <w:spacing w:before="0" w:after="0"/>
      </w:pPr>
      <w:r>
        <w:t>CHSP - Meals, 4-7ZERSV2, 9 Jacaranda Avenue, WOODRIDGE QLD 4114</w:t>
      </w:r>
    </w:p>
    <w:bookmarkEnd w:id="1"/>
    <w:p w14:paraId="6361D7CA" w14:textId="6B14A358" w:rsidR="007F5256" w:rsidRPr="0037487E" w:rsidRDefault="001E6954" w:rsidP="0094564F">
      <w:pPr>
        <w:pStyle w:val="Heading1"/>
        <w:rPr>
          <w:rFonts w:ascii="Arial" w:hAnsi="Arial"/>
          <w:b w:val="0"/>
          <w:color w:val="FF0000"/>
          <w:sz w:val="18"/>
          <w:szCs w:val="18"/>
        </w:rPr>
      </w:pPr>
      <w:r w:rsidRPr="001E6954">
        <w:t>Overall assessment of Service</w:t>
      </w:r>
      <w:r w:rsidR="0037487E">
        <w:rPr>
          <w:color w:val="FF0000"/>
        </w:rPr>
        <w:t xml:space="preserve"> </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30D7" w:rsidRPr="005A682F" w14:paraId="42864C8D" w14:textId="77777777" w:rsidTr="00E630D7">
        <w:tc>
          <w:tcPr>
            <w:tcW w:w="5240" w:type="dxa"/>
            <w:gridSpan w:val="3"/>
            <w:tcBorders>
              <w:top w:val="nil"/>
              <w:left w:val="nil"/>
              <w:bottom w:val="nil"/>
              <w:right w:val="nil"/>
            </w:tcBorders>
          </w:tcPr>
          <w:p w14:paraId="5259EE1C" w14:textId="02660308" w:rsidR="00E630D7" w:rsidRPr="005A682F" w:rsidRDefault="00E630D7" w:rsidP="00E630D7">
            <w:pPr>
              <w:pStyle w:val="Heading4"/>
              <w:tabs>
                <w:tab w:val="clear" w:pos="9072"/>
              </w:tabs>
              <w:spacing w:before="120" w:after="0" w:line="240" w:lineRule="auto"/>
              <w:ind w:left="-537" w:firstLine="537"/>
              <w:outlineLvl w:val="3"/>
              <w:rPr>
                <w:b w:val="0"/>
              </w:rPr>
            </w:pPr>
            <w:bookmarkStart w:id="2" w:name="_Hlk27119087"/>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5F108F7F" w14:textId="307E47F2" w:rsidR="00E630D7" w:rsidRPr="00E630D7" w:rsidRDefault="00263EDA" w:rsidP="006107BF">
            <w:pPr>
              <w:pStyle w:val="Heading4"/>
              <w:tabs>
                <w:tab w:val="clear" w:pos="9072"/>
              </w:tabs>
              <w:spacing w:before="120" w:after="0" w:line="240" w:lineRule="auto"/>
              <w:outlineLvl w:val="3"/>
              <w:rPr>
                <w:rFonts w:eastAsia="Times New Roman"/>
                <w:iCs w:val="0"/>
                <w:color w:val="0000FF"/>
              </w:rPr>
            </w:pPr>
            <w:r>
              <w:t>CHSP</w:t>
            </w:r>
            <w:r w:rsidR="00E630D7" w:rsidRPr="00E630D7">
              <w:rPr>
                <w:rFonts w:eastAsia="Times New Roman"/>
                <w:iCs w:val="0"/>
                <w:color w:val="0000FF"/>
              </w:rPr>
              <w:t xml:space="preserve"> </w:t>
            </w:r>
          </w:p>
        </w:tc>
        <w:tc>
          <w:tcPr>
            <w:tcW w:w="3113" w:type="dxa"/>
            <w:gridSpan w:val="3"/>
            <w:tcBorders>
              <w:top w:val="nil"/>
              <w:left w:val="nil"/>
              <w:bottom w:val="nil"/>
              <w:right w:val="nil"/>
            </w:tcBorders>
          </w:tcPr>
          <w:p w14:paraId="195DE77C" w14:textId="316DFC9E" w:rsidR="00E630D7" w:rsidRPr="00044960" w:rsidRDefault="00E630D7" w:rsidP="006107BF">
            <w:pPr>
              <w:pStyle w:val="Heading4"/>
              <w:tabs>
                <w:tab w:val="clear" w:pos="9072"/>
              </w:tabs>
              <w:spacing w:before="120" w:after="0" w:line="240" w:lineRule="auto"/>
              <w:jc w:val="right"/>
              <w:outlineLvl w:val="3"/>
              <w:rPr>
                <w:color w:val="000000" w:themeColor="text1"/>
              </w:rPr>
            </w:pPr>
            <w:r w:rsidRPr="00044960">
              <w:rPr>
                <w:rFonts w:eastAsia="Times New Roman"/>
                <w:iCs w:val="0"/>
                <w:color w:val="000000" w:themeColor="text1"/>
              </w:rPr>
              <w:t>Not Compliant</w:t>
            </w:r>
          </w:p>
        </w:tc>
      </w:tr>
      <w:tr w:rsidR="005A682F" w:rsidRPr="005A682F"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(3)(a)</w:t>
            </w:r>
          </w:p>
        </w:tc>
        <w:tc>
          <w:tcPr>
            <w:tcW w:w="1134" w:type="dxa"/>
            <w:gridSpan w:val="3"/>
          </w:tcPr>
          <w:p w14:paraId="7DF833F2" w14:textId="7154D470" w:rsidR="005A682F" w:rsidRPr="005A682F" w:rsidRDefault="00263EDA" w:rsidP="005A682F">
            <w:pPr>
              <w:pStyle w:val="Heading4"/>
              <w:tabs>
                <w:tab w:val="clear" w:pos="9072"/>
              </w:tabs>
              <w:spacing w:before="120" w:after="0" w:line="240" w:lineRule="auto"/>
              <w:outlineLvl w:val="3"/>
              <w:rPr>
                <w:rFonts w:eastAsia="Times New Roman"/>
                <w:b w:val="0"/>
                <w:iCs w:val="0"/>
                <w:color w:val="0000FF"/>
              </w:rPr>
            </w:pPr>
            <w:r>
              <w:rPr>
                <w:b w:val="0"/>
              </w:rPr>
              <w:t>CHSP</w:t>
            </w:r>
            <w:r w:rsidR="005A682F" w:rsidRPr="005A682F">
              <w:rPr>
                <w:rFonts w:eastAsia="Times New Roman"/>
                <w:b w:val="0"/>
                <w:iCs w:val="0"/>
                <w:color w:val="0000FF"/>
              </w:rPr>
              <w:t xml:space="preserve"> </w:t>
            </w:r>
          </w:p>
        </w:tc>
        <w:tc>
          <w:tcPr>
            <w:tcW w:w="2977" w:type="dxa"/>
          </w:tcPr>
          <w:p w14:paraId="35EDC978" w14:textId="6E3174B0" w:rsidR="005A682F" w:rsidRPr="00044960" w:rsidRDefault="005A682F" w:rsidP="005A682F">
            <w:pPr>
              <w:pStyle w:val="Heading4"/>
              <w:tabs>
                <w:tab w:val="clear" w:pos="9072"/>
              </w:tabs>
              <w:spacing w:before="120" w:after="0" w:line="240" w:lineRule="auto"/>
              <w:jc w:val="right"/>
              <w:outlineLvl w:val="3"/>
              <w:rPr>
                <w:b w:val="0"/>
                <w:color w:val="000000" w:themeColor="text1"/>
              </w:rPr>
            </w:pPr>
            <w:r w:rsidRPr="00044960">
              <w:rPr>
                <w:rFonts w:eastAsia="Times New Roman"/>
                <w:b w:val="0"/>
                <w:iCs w:val="0"/>
                <w:color w:val="000000" w:themeColor="text1"/>
              </w:rPr>
              <w:t xml:space="preserve">Compliant </w:t>
            </w:r>
          </w:p>
        </w:tc>
      </w:tr>
      <w:tr w:rsidR="005A682F" w:rsidRPr="005A682F"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(3)(b)</w:t>
            </w:r>
          </w:p>
        </w:tc>
        <w:tc>
          <w:tcPr>
            <w:tcW w:w="1134" w:type="dxa"/>
            <w:gridSpan w:val="3"/>
          </w:tcPr>
          <w:p w14:paraId="0CDBFCB7" w14:textId="3C927963" w:rsidR="005A682F" w:rsidRPr="005A682F" w:rsidRDefault="00044960" w:rsidP="005A682F">
            <w:pPr>
              <w:pStyle w:val="Heading4"/>
              <w:tabs>
                <w:tab w:val="clear" w:pos="9072"/>
              </w:tabs>
              <w:spacing w:before="120" w:after="0" w:line="240" w:lineRule="auto"/>
              <w:outlineLvl w:val="3"/>
              <w:rPr>
                <w:b w:val="0"/>
              </w:rPr>
            </w:pPr>
            <w:r>
              <w:rPr>
                <w:b w:val="0"/>
              </w:rPr>
              <w:t>CHSP</w:t>
            </w:r>
          </w:p>
        </w:tc>
        <w:tc>
          <w:tcPr>
            <w:tcW w:w="2977" w:type="dxa"/>
          </w:tcPr>
          <w:p w14:paraId="6E7ABFA9" w14:textId="7B2E790A" w:rsidR="005A682F" w:rsidRPr="00044960" w:rsidRDefault="005A682F" w:rsidP="005A682F">
            <w:pPr>
              <w:pStyle w:val="Heading4"/>
              <w:tabs>
                <w:tab w:val="clear" w:pos="9072"/>
              </w:tabs>
              <w:spacing w:before="120" w:after="0" w:line="240" w:lineRule="auto"/>
              <w:jc w:val="right"/>
              <w:outlineLvl w:val="3"/>
              <w:rPr>
                <w:b w:val="0"/>
                <w:color w:val="000000" w:themeColor="text1"/>
              </w:rPr>
            </w:pPr>
            <w:r w:rsidRPr="00044960">
              <w:rPr>
                <w:rFonts w:eastAsia="Times New Roman"/>
                <w:b w:val="0"/>
                <w:iCs w:val="0"/>
                <w:color w:val="000000" w:themeColor="text1"/>
              </w:rPr>
              <w:t>Compliant</w:t>
            </w:r>
          </w:p>
        </w:tc>
      </w:tr>
      <w:tr w:rsidR="00044960" w:rsidRPr="005A682F"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044960" w:rsidRPr="005A682F" w:rsidRDefault="00044960" w:rsidP="00044960">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 xml:space="preserve">(3)(c) </w:t>
            </w:r>
          </w:p>
        </w:tc>
        <w:tc>
          <w:tcPr>
            <w:tcW w:w="1134" w:type="dxa"/>
            <w:gridSpan w:val="3"/>
          </w:tcPr>
          <w:p w14:paraId="68B2A48E" w14:textId="3B6D205F" w:rsidR="00044960" w:rsidRPr="005A682F" w:rsidRDefault="00044960" w:rsidP="00044960">
            <w:pPr>
              <w:pStyle w:val="Heading4"/>
              <w:tabs>
                <w:tab w:val="clear" w:pos="9072"/>
              </w:tabs>
              <w:spacing w:before="120" w:after="0" w:line="240" w:lineRule="auto"/>
              <w:outlineLvl w:val="3"/>
              <w:rPr>
                <w:b w:val="0"/>
              </w:rPr>
            </w:pPr>
            <w:r w:rsidRPr="00A52A13">
              <w:rPr>
                <w:b w:val="0"/>
              </w:rPr>
              <w:t>CHSP</w:t>
            </w:r>
          </w:p>
        </w:tc>
        <w:tc>
          <w:tcPr>
            <w:tcW w:w="2977" w:type="dxa"/>
          </w:tcPr>
          <w:p w14:paraId="285FB966" w14:textId="1F6FE5F3" w:rsidR="00044960" w:rsidRPr="00044960" w:rsidRDefault="00044960" w:rsidP="00044960">
            <w:pPr>
              <w:pStyle w:val="Heading4"/>
              <w:tabs>
                <w:tab w:val="clear" w:pos="9072"/>
              </w:tabs>
              <w:spacing w:before="120" w:after="0" w:line="240" w:lineRule="auto"/>
              <w:jc w:val="right"/>
              <w:outlineLvl w:val="3"/>
              <w:rPr>
                <w:b w:val="0"/>
                <w:color w:val="000000" w:themeColor="text1"/>
              </w:rPr>
            </w:pPr>
            <w:r w:rsidRPr="00044960">
              <w:rPr>
                <w:rFonts w:eastAsia="Times New Roman"/>
                <w:b w:val="0"/>
                <w:iCs w:val="0"/>
                <w:color w:val="000000" w:themeColor="text1"/>
              </w:rPr>
              <w:t>Compliant</w:t>
            </w:r>
          </w:p>
        </w:tc>
      </w:tr>
      <w:tr w:rsidR="00044960" w:rsidRPr="005A682F"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044960" w:rsidRPr="005A682F" w:rsidRDefault="00044960" w:rsidP="00044960">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1134" w:type="dxa"/>
            <w:gridSpan w:val="3"/>
          </w:tcPr>
          <w:p w14:paraId="75C72E02" w14:textId="135542EE" w:rsidR="00044960" w:rsidRPr="005A682F" w:rsidRDefault="00044960" w:rsidP="00044960">
            <w:pPr>
              <w:pStyle w:val="Heading4"/>
              <w:keepNext w:val="0"/>
              <w:tabs>
                <w:tab w:val="clear" w:pos="9072"/>
              </w:tabs>
              <w:spacing w:before="120" w:after="0" w:line="240" w:lineRule="auto"/>
              <w:outlineLvl w:val="3"/>
              <w:rPr>
                <w:b w:val="0"/>
              </w:rPr>
            </w:pPr>
            <w:r w:rsidRPr="00A52A13">
              <w:rPr>
                <w:b w:val="0"/>
              </w:rPr>
              <w:t>CHSP</w:t>
            </w:r>
          </w:p>
        </w:tc>
        <w:tc>
          <w:tcPr>
            <w:tcW w:w="2977" w:type="dxa"/>
          </w:tcPr>
          <w:p w14:paraId="753CEF12" w14:textId="6EAC95E7" w:rsidR="00044960" w:rsidRPr="00044960" w:rsidRDefault="00044960" w:rsidP="00044960">
            <w:pPr>
              <w:pStyle w:val="Heading4"/>
              <w:keepNext w:val="0"/>
              <w:tabs>
                <w:tab w:val="clear" w:pos="9072"/>
              </w:tabs>
              <w:spacing w:before="120" w:after="0" w:line="240" w:lineRule="auto"/>
              <w:jc w:val="right"/>
              <w:outlineLvl w:val="3"/>
              <w:rPr>
                <w:b w:val="0"/>
                <w:color w:val="000000" w:themeColor="text1"/>
                <w:highlight w:val="yellow"/>
              </w:rPr>
            </w:pPr>
            <w:r w:rsidRPr="00044960">
              <w:rPr>
                <w:rFonts w:eastAsia="Times New Roman"/>
                <w:b w:val="0"/>
                <w:iCs w:val="0"/>
                <w:color w:val="000000" w:themeColor="text1"/>
              </w:rPr>
              <w:t>Compliant</w:t>
            </w:r>
          </w:p>
        </w:tc>
      </w:tr>
      <w:tr w:rsidR="00044960" w:rsidRPr="005A682F"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044960" w:rsidRPr="005A682F" w:rsidRDefault="00044960" w:rsidP="00044960">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1134" w:type="dxa"/>
            <w:gridSpan w:val="3"/>
          </w:tcPr>
          <w:p w14:paraId="6CF4FB73" w14:textId="0812FA2A" w:rsidR="00044960" w:rsidRPr="005A682F" w:rsidRDefault="00044960" w:rsidP="00044960">
            <w:pPr>
              <w:pStyle w:val="Heading4"/>
              <w:keepNext w:val="0"/>
              <w:tabs>
                <w:tab w:val="clear" w:pos="9072"/>
              </w:tabs>
              <w:spacing w:before="120" w:after="0" w:line="240" w:lineRule="auto"/>
              <w:outlineLvl w:val="3"/>
              <w:rPr>
                <w:b w:val="0"/>
              </w:rPr>
            </w:pPr>
            <w:r w:rsidRPr="00A52A13">
              <w:rPr>
                <w:b w:val="0"/>
              </w:rPr>
              <w:t>CHSP</w:t>
            </w:r>
          </w:p>
        </w:tc>
        <w:tc>
          <w:tcPr>
            <w:tcW w:w="2977" w:type="dxa"/>
          </w:tcPr>
          <w:p w14:paraId="0D5F4957" w14:textId="151DFFF1" w:rsidR="00044960" w:rsidRPr="00044960" w:rsidRDefault="00044960" w:rsidP="00044960">
            <w:pPr>
              <w:pStyle w:val="Heading4"/>
              <w:keepNext w:val="0"/>
              <w:tabs>
                <w:tab w:val="clear" w:pos="9072"/>
              </w:tabs>
              <w:spacing w:before="120" w:after="0" w:line="240" w:lineRule="auto"/>
              <w:jc w:val="right"/>
              <w:outlineLvl w:val="3"/>
              <w:rPr>
                <w:b w:val="0"/>
                <w:color w:val="000000" w:themeColor="text1"/>
                <w:highlight w:val="yellow"/>
              </w:rPr>
            </w:pPr>
            <w:r w:rsidRPr="00044960">
              <w:rPr>
                <w:rFonts w:eastAsia="Times New Roman"/>
                <w:b w:val="0"/>
                <w:iCs w:val="0"/>
                <w:color w:val="000000" w:themeColor="text1"/>
              </w:rPr>
              <w:t>Not Compliant</w:t>
            </w:r>
          </w:p>
        </w:tc>
      </w:tr>
      <w:tr w:rsidR="00044960" w:rsidRPr="005A682F"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044960" w:rsidRPr="005A682F" w:rsidRDefault="00044960" w:rsidP="00044960">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1134" w:type="dxa"/>
            <w:gridSpan w:val="3"/>
          </w:tcPr>
          <w:p w14:paraId="64F29ED4" w14:textId="21D6F27F" w:rsidR="00044960" w:rsidRPr="005A682F" w:rsidRDefault="00044960" w:rsidP="00044960">
            <w:pPr>
              <w:pStyle w:val="Heading4"/>
              <w:keepNext w:val="0"/>
              <w:tabs>
                <w:tab w:val="clear" w:pos="9072"/>
              </w:tabs>
              <w:spacing w:before="120" w:after="0" w:line="240" w:lineRule="auto"/>
              <w:outlineLvl w:val="3"/>
              <w:rPr>
                <w:b w:val="0"/>
              </w:rPr>
            </w:pPr>
            <w:r w:rsidRPr="00A52A13">
              <w:rPr>
                <w:b w:val="0"/>
              </w:rPr>
              <w:t>CHSP</w:t>
            </w:r>
          </w:p>
        </w:tc>
        <w:tc>
          <w:tcPr>
            <w:tcW w:w="2977" w:type="dxa"/>
          </w:tcPr>
          <w:p w14:paraId="505D7D45" w14:textId="77777777" w:rsidR="000A4DCA" w:rsidRDefault="00044960" w:rsidP="000A4DCA">
            <w:pPr>
              <w:pStyle w:val="Heading4"/>
              <w:keepNext w:val="0"/>
              <w:tabs>
                <w:tab w:val="clear" w:pos="9072"/>
              </w:tabs>
              <w:spacing w:before="120" w:after="0" w:line="240" w:lineRule="auto"/>
              <w:jc w:val="right"/>
              <w:outlineLvl w:val="3"/>
              <w:rPr>
                <w:rFonts w:eastAsia="Times New Roman"/>
                <w:b w:val="0"/>
                <w:iCs w:val="0"/>
                <w:color w:val="000000" w:themeColor="text1"/>
              </w:rPr>
            </w:pPr>
            <w:r w:rsidRPr="00044960">
              <w:rPr>
                <w:rFonts w:eastAsia="Times New Roman"/>
                <w:b w:val="0"/>
                <w:iCs w:val="0"/>
                <w:color w:val="000000" w:themeColor="text1"/>
              </w:rPr>
              <w:t>Compliant</w:t>
            </w:r>
          </w:p>
          <w:p w14:paraId="4AC422E7" w14:textId="644B962F" w:rsidR="001522F7" w:rsidRPr="001522F7" w:rsidRDefault="001522F7" w:rsidP="000A4DCA">
            <w:pPr>
              <w:pStyle w:val="Heading4"/>
              <w:keepNext w:val="0"/>
              <w:tabs>
                <w:tab w:val="clear" w:pos="9072"/>
              </w:tabs>
              <w:spacing w:before="120" w:after="0" w:line="240" w:lineRule="auto"/>
              <w:outlineLvl w:val="3"/>
              <w:rPr>
                <w:highlight w:val="yellow"/>
              </w:rPr>
            </w:pPr>
          </w:p>
        </w:tc>
      </w:tr>
      <w:tr w:rsidR="00E630D7" w:rsidRPr="00E630D7" w14:paraId="4A7792B4" w14:textId="77777777" w:rsidTr="00E630D7">
        <w:tc>
          <w:tcPr>
            <w:tcW w:w="9351" w:type="dxa"/>
            <w:gridSpan w:val="7"/>
            <w:tcBorders>
              <w:top w:val="nil"/>
              <w:left w:val="nil"/>
              <w:bottom w:val="nil"/>
              <w:right w:val="nil"/>
            </w:tcBorders>
          </w:tcPr>
          <w:p w14:paraId="30410C09" w14:textId="250824BE" w:rsidR="00E630D7" w:rsidRPr="00E630D7" w:rsidRDefault="00E630D7" w:rsidP="00E630D7">
            <w:pPr>
              <w:pStyle w:val="Heading4"/>
              <w:tabs>
                <w:tab w:val="clear" w:pos="9072"/>
              </w:tabs>
              <w:spacing w:before="120" w:after="0" w:line="240" w:lineRule="auto"/>
              <w:outlineLvl w:val="3"/>
            </w:pPr>
            <w:r w:rsidRPr="002177E1">
              <w:t>Standard 2 Ongoing assessment and planning with consumers</w:t>
            </w:r>
          </w:p>
        </w:tc>
      </w:tr>
      <w:tr w:rsidR="00E630D7" w:rsidRPr="00E630D7" w14:paraId="5C54AA04" w14:textId="77777777" w:rsidTr="00E630D7">
        <w:tc>
          <w:tcPr>
            <w:tcW w:w="5240" w:type="dxa"/>
            <w:gridSpan w:val="3"/>
            <w:tcBorders>
              <w:top w:val="nil"/>
              <w:left w:val="nil"/>
              <w:bottom w:val="nil"/>
              <w:right w:val="nil"/>
            </w:tcBorders>
          </w:tcPr>
          <w:p w14:paraId="4343F938" w14:textId="77777777"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33D4051A" w:rsidR="00E630D7" w:rsidRPr="00E630D7" w:rsidRDefault="00F0765D" w:rsidP="00E630D7">
            <w:pPr>
              <w:pStyle w:val="Heading4"/>
              <w:tabs>
                <w:tab w:val="clear" w:pos="9072"/>
              </w:tabs>
              <w:spacing w:before="120" w:after="0" w:line="240" w:lineRule="auto"/>
              <w:outlineLvl w:val="3"/>
            </w:pPr>
            <w:r>
              <w:t>CHSP</w:t>
            </w:r>
            <w:r w:rsidR="00E630D7" w:rsidRPr="00E630D7">
              <w:rPr>
                <w:rFonts w:eastAsia="Times New Roman"/>
                <w:iCs w:val="0"/>
                <w:color w:val="0000FF"/>
              </w:rPr>
              <w:t xml:space="preserve"> </w:t>
            </w:r>
          </w:p>
        </w:tc>
        <w:tc>
          <w:tcPr>
            <w:tcW w:w="3113" w:type="dxa"/>
            <w:gridSpan w:val="3"/>
            <w:tcBorders>
              <w:top w:val="nil"/>
              <w:left w:val="nil"/>
              <w:bottom w:val="nil"/>
              <w:right w:val="nil"/>
            </w:tcBorders>
          </w:tcPr>
          <w:p w14:paraId="5C8102C8" w14:textId="6F2E8012" w:rsidR="00E630D7" w:rsidRPr="00F0765D" w:rsidRDefault="00E630D7" w:rsidP="00E630D7">
            <w:pPr>
              <w:pStyle w:val="Heading4"/>
              <w:tabs>
                <w:tab w:val="clear" w:pos="9072"/>
              </w:tabs>
              <w:spacing w:before="120" w:after="0" w:line="240" w:lineRule="auto"/>
              <w:jc w:val="right"/>
              <w:outlineLvl w:val="3"/>
              <w:rPr>
                <w:rFonts w:eastAsia="Times New Roman"/>
                <w:iCs w:val="0"/>
                <w:color w:val="000000" w:themeColor="text1"/>
              </w:rPr>
            </w:pPr>
            <w:r w:rsidRPr="00F0765D">
              <w:rPr>
                <w:rFonts w:eastAsia="Times New Roman"/>
                <w:iCs w:val="0"/>
                <w:color w:val="000000" w:themeColor="text1"/>
              </w:rPr>
              <w:t>Not Compliant</w:t>
            </w:r>
          </w:p>
        </w:tc>
      </w:tr>
      <w:tr w:rsidR="00E630D7" w:rsidRPr="00E630D7" w14:paraId="143D1574" w14:textId="77777777" w:rsidTr="00E630D7">
        <w:trPr>
          <w:gridBefore w:val="2"/>
          <w:wBefore w:w="436" w:type="dxa"/>
        </w:trPr>
        <w:tc>
          <w:tcPr>
            <w:tcW w:w="4804" w:type="dxa"/>
            <w:tcBorders>
              <w:top w:val="nil"/>
              <w:left w:val="nil"/>
              <w:bottom w:val="nil"/>
              <w:right w:val="nil"/>
            </w:tcBorders>
          </w:tcPr>
          <w:p w14:paraId="1F9C5FC2"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4D12650D" w14:textId="3A0011AA" w:rsidR="00E630D7" w:rsidRPr="00E630D7" w:rsidRDefault="00F0765D" w:rsidP="00E630D7">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55BB79D0" w14:textId="4443614B" w:rsidR="00E630D7" w:rsidRPr="00F0765D" w:rsidRDefault="00E630D7" w:rsidP="00E630D7">
            <w:pPr>
              <w:pStyle w:val="Heading4"/>
              <w:keepNext w:val="0"/>
              <w:tabs>
                <w:tab w:val="clear" w:pos="9072"/>
              </w:tabs>
              <w:spacing w:before="120" w:after="0" w:line="240" w:lineRule="auto"/>
              <w:jc w:val="right"/>
              <w:outlineLvl w:val="3"/>
              <w:rPr>
                <w:rFonts w:eastAsia="Times New Roman"/>
                <w:b w:val="0"/>
                <w:iCs w:val="0"/>
                <w:color w:val="000000" w:themeColor="text1"/>
              </w:rPr>
            </w:pPr>
            <w:r w:rsidRPr="00F0765D">
              <w:rPr>
                <w:rFonts w:eastAsia="Times New Roman"/>
                <w:b w:val="0"/>
                <w:iCs w:val="0"/>
                <w:color w:val="000000" w:themeColor="text1"/>
              </w:rPr>
              <w:t>Not Compliant</w:t>
            </w:r>
          </w:p>
        </w:tc>
      </w:tr>
      <w:tr w:rsidR="00F0765D" w:rsidRPr="00E630D7" w14:paraId="7D7A344A" w14:textId="77777777" w:rsidTr="00E630D7">
        <w:trPr>
          <w:gridBefore w:val="2"/>
          <w:wBefore w:w="436" w:type="dxa"/>
        </w:trPr>
        <w:tc>
          <w:tcPr>
            <w:tcW w:w="4804" w:type="dxa"/>
            <w:tcBorders>
              <w:top w:val="nil"/>
              <w:left w:val="nil"/>
              <w:bottom w:val="nil"/>
              <w:right w:val="nil"/>
            </w:tcBorders>
          </w:tcPr>
          <w:p w14:paraId="52E9C396" w14:textId="77777777" w:rsidR="00F0765D" w:rsidRPr="00E630D7" w:rsidRDefault="00F0765D" w:rsidP="00F0765D">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6D012410" w14:textId="6E67CAC5" w:rsidR="00F0765D" w:rsidRPr="00E630D7" w:rsidRDefault="00F0765D" w:rsidP="00F0765D">
            <w:pPr>
              <w:pStyle w:val="Heading4"/>
              <w:tabs>
                <w:tab w:val="clear" w:pos="9072"/>
              </w:tabs>
              <w:spacing w:before="120" w:after="0" w:line="240" w:lineRule="auto"/>
              <w:outlineLvl w:val="3"/>
              <w:rPr>
                <w:b w:val="0"/>
              </w:rPr>
            </w:pPr>
            <w:r w:rsidRPr="00CC3274">
              <w:rPr>
                <w:b w:val="0"/>
              </w:rPr>
              <w:t>CHSP</w:t>
            </w:r>
          </w:p>
        </w:tc>
        <w:tc>
          <w:tcPr>
            <w:tcW w:w="3066" w:type="dxa"/>
            <w:gridSpan w:val="2"/>
            <w:tcBorders>
              <w:top w:val="nil"/>
              <w:left w:val="nil"/>
              <w:bottom w:val="nil"/>
              <w:right w:val="nil"/>
            </w:tcBorders>
          </w:tcPr>
          <w:p w14:paraId="5FD15A18" w14:textId="01424CE2" w:rsidR="00F0765D" w:rsidRPr="00E630D7" w:rsidRDefault="00F0765D" w:rsidP="00F0765D">
            <w:pPr>
              <w:pStyle w:val="Heading4"/>
              <w:keepNext w:val="0"/>
              <w:tabs>
                <w:tab w:val="clear" w:pos="9072"/>
              </w:tabs>
              <w:spacing w:before="120" w:after="0" w:line="240" w:lineRule="auto"/>
              <w:jc w:val="right"/>
              <w:outlineLvl w:val="3"/>
              <w:rPr>
                <w:rFonts w:eastAsia="Times New Roman"/>
                <w:b w:val="0"/>
                <w:iCs w:val="0"/>
                <w:color w:val="0000FF"/>
              </w:rPr>
            </w:pPr>
            <w:r w:rsidRPr="00F0765D">
              <w:rPr>
                <w:rFonts w:eastAsia="Times New Roman"/>
                <w:b w:val="0"/>
                <w:iCs w:val="0"/>
                <w:color w:val="000000" w:themeColor="text1"/>
              </w:rPr>
              <w:t>Not Compliant</w:t>
            </w:r>
          </w:p>
        </w:tc>
      </w:tr>
      <w:tr w:rsidR="00F0765D" w:rsidRPr="00E630D7" w14:paraId="699FEBE6" w14:textId="77777777" w:rsidTr="00E630D7">
        <w:trPr>
          <w:gridBefore w:val="2"/>
          <w:wBefore w:w="436" w:type="dxa"/>
        </w:trPr>
        <w:tc>
          <w:tcPr>
            <w:tcW w:w="4804" w:type="dxa"/>
            <w:tcBorders>
              <w:top w:val="nil"/>
              <w:left w:val="nil"/>
              <w:bottom w:val="nil"/>
              <w:right w:val="nil"/>
            </w:tcBorders>
          </w:tcPr>
          <w:p w14:paraId="465DB3BE" w14:textId="77777777" w:rsidR="00F0765D" w:rsidRPr="00E630D7" w:rsidRDefault="00F0765D" w:rsidP="00F0765D">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13C56AA6" w14:textId="4B5CABF5" w:rsidR="00F0765D" w:rsidRPr="00E630D7" w:rsidRDefault="00F0765D" w:rsidP="00F0765D">
            <w:pPr>
              <w:pStyle w:val="Heading4"/>
              <w:tabs>
                <w:tab w:val="clear" w:pos="9072"/>
              </w:tabs>
              <w:spacing w:before="120" w:after="0" w:line="240" w:lineRule="auto"/>
              <w:outlineLvl w:val="3"/>
              <w:rPr>
                <w:b w:val="0"/>
              </w:rPr>
            </w:pPr>
            <w:r w:rsidRPr="00CC3274">
              <w:rPr>
                <w:b w:val="0"/>
              </w:rPr>
              <w:t>CHSP</w:t>
            </w:r>
          </w:p>
        </w:tc>
        <w:tc>
          <w:tcPr>
            <w:tcW w:w="3066" w:type="dxa"/>
            <w:gridSpan w:val="2"/>
            <w:tcBorders>
              <w:top w:val="nil"/>
              <w:left w:val="nil"/>
              <w:bottom w:val="nil"/>
              <w:right w:val="nil"/>
            </w:tcBorders>
          </w:tcPr>
          <w:p w14:paraId="179927FE" w14:textId="04E61929" w:rsidR="00F0765D" w:rsidRPr="00E630D7" w:rsidRDefault="00F0765D" w:rsidP="00F0765D">
            <w:pPr>
              <w:pStyle w:val="Heading4"/>
              <w:keepNext w:val="0"/>
              <w:tabs>
                <w:tab w:val="clear" w:pos="9072"/>
              </w:tabs>
              <w:spacing w:before="120" w:after="0" w:line="240" w:lineRule="auto"/>
              <w:jc w:val="right"/>
              <w:outlineLvl w:val="3"/>
              <w:rPr>
                <w:rFonts w:eastAsia="Times New Roman"/>
                <w:b w:val="0"/>
                <w:iCs w:val="0"/>
                <w:color w:val="0000FF"/>
              </w:rPr>
            </w:pPr>
            <w:r w:rsidRPr="00F0765D">
              <w:rPr>
                <w:rFonts w:eastAsia="Times New Roman"/>
                <w:b w:val="0"/>
                <w:iCs w:val="0"/>
                <w:color w:val="000000" w:themeColor="text1"/>
              </w:rPr>
              <w:t>Not Compliant</w:t>
            </w:r>
          </w:p>
        </w:tc>
      </w:tr>
      <w:tr w:rsidR="00F0765D" w:rsidRPr="00E630D7" w14:paraId="7007CEDB" w14:textId="77777777" w:rsidTr="00E630D7">
        <w:trPr>
          <w:gridBefore w:val="2"/>
          <w:wBefore w:w="436" w:type="dxa"/>
        </w:trPr>
        <w:tc>
          <w:tcPr>
            <w:tcW w:w="4804" w:type="dxa"/>
            <w:tcBorders>
              <w:top w:val="nil"/>
              <w:left w:val="nil"/>
              <w:bottom w:val="nil"/>
              <w:right w:val="nil"/>
            </w:tcBorders>
          </w:tcPr>
          <w:p w14:paraId="61130E4F" w14:textId="77777777" w:rsidR="00F0765D" w:rsidRPr="00E630D7" w:rsidRDefault="00F0765D" w:rsidP="00F0765D">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3318D321" w14:textId="012E330D" w:rsidR="00F0765D" w:rsidRPr="00E630D7" w:rsidRDefault="00F0765D" w:rsidP="00F0765D">
            <w:pPr>
              <w:pStyle w:val="Heading4"/>
              <w:tabs>
                <w:tab w:val="clear" w:pos="9072"/>
              </w:tabs>
              <w:spacing w:before="120" w:after="0" w:line="240" w:lineRule="auto"/>
              <w:outlineLvl w:val="3"/>
              <w:rPr>
                <w:b w:val="0"/>
              </w:rPr>
            </w:pPr>
            <w:r w:rsidRPr="00CC3274">
              <w:rPr>
                <w:b w:val="0"/>
              </w:rPr>
              <w:t>CHSP</w:t>
            </w:r>
          </w:p>
        </w:tc>
        <w:tc>
          <w:tcPr>
            <w:tcW w:w="3066" w:type="dxa"/>
            <w:gridSpan w:val="2"/>
            <w:tcBorders>
              <w:top w:val="nil"/>
              <w:left w:val="nil"/>
              <w:bottom w:val="nil"/>
              <w:right w:val="nil"/>
            </w:tcBorders>
          </w:tcPr>
          <w:p w14:paraId="5A685814" w14:textId="1FCE4868" w:rsidR="00F0765D" w:rsidRPr="00E630D7" w:rsidRDefault="00F0765D" w:rsidP="00F0765D">
            <w:pPr>
              <w:pStyle w:val="Heading4"/>
              <w:keepNext w:val="0"/>
              <w:tabs>
                <w:tab w:val="clear" w:pos="9072"/>
              </w:tabs>
              <w:spacing w:before="120" w:after="0" w:line="240" w:lineRule="auto"/>
              <w:jc w:val="right"/>
              <w:outlineLvl w:val="3"/>
              <w:rPr>
                <w:rFonts w:eastAsia="Times New Roman"/>
                <w:b w:val="0"/>
                <w:iCs w:val="0"/>
                <w:color w:val="0000FF"/>
              </w:rPr>
            </w:pPr>
            <w:r w:rsidRPr="00F0765D">
              <w:rPr>
                <w:rFonts w:eastAsia="Times New Roman"/>
                <w:b w:val="0"/>
                <w:iCs w:val="0"/>
                <w:color w:val="000000" w:themeColor="text1"/>
              </w:rPr>
              <w:t>Not Compliant</w:t>
            </w:r>
          </w:p>
        </w:tc>
      </w:tr>
      <w:tr w:rsidR="00F0765D" w:rsidRPr="00E630D7" w14:paraId="604A6360" w14:textId="77777777" w:rsidTr="00E630D7">
        <w:trPr>
          <w:gridBefore w:val="2"/>
          <w:wBefore w:w="436" w:type="dxa"/>
        </w:trPr>
        <w:tc>
          <w:tcPr>
            <w:tcW w:w="4804" w:type="dxa"/>
            <w:tcBorders>
              <w:top w:val="nil"/>
              <w:left w:val="nil"/>
              <w:bottom w:val="nil"/>
              <w:right w:val="nil"/>
            </w:tcBorders>
          </w:tcPr>
          <w:p w14:paraId="3FCCF1B3" w14:textId="77777777" w:rsidR="00F0765D" w:rsidRPr="00E630D7" w:rsidRDefault="00F0765D" w:rsidP="00F0765D">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34612F74" w14:textId="331FE1E2" w:rsidR="00F0765D" w:rsidRPr="00E630D7" w:rsidRDefault="00F0765D" w:rsidP="00F0765D">
            <w:pPr>
              <w:pStyle w:val="Heading4"/>
              <w:tabs>
                <w:tab w:val="clear" w:pos="9072"/>
              </w:tabs>
              <w:spacing w:before="120" w:after="0" w:line="240" w:lineRule="auto"/>
              <w:outlineLvl w:val="3"/>
              <w:rPr>
                <w:b w:val="0"/>
              </w:rPr>
            </w:pPr>
            <w:r w:rsidRPr="00CC3274">
              <w:rPr>
                <w:b w:val="0"/>
              </w:rPr>
              <w:t>CHSP</w:t>
            </w:r>
          </w:p>
        </w:tc>
        <w:tc>
          <w:tcPr>
            <w:tcW w:w="3066" w:type="dxa"/>
            <w:gridSpan w:val="2"/>
            <w:tcBorders>
              <w:top w:val="nil"/>
              <w:left w:val="nil"/>
              <w:bottom w:val="nil"/>
              <w:right w:val="nil"/>
            </w:tcBorders>
          </w:tcPr>
          <w:p w14:paraId="0F663D4D" w14:textId="25BEA6B7" w:rsidR="00F0765D" w:rsidRPr="00E630D7" w:rsidRDefault="00F0765D" w:rsidP="00F0765D">
            <w:pPr>
              <w:pStyle w:val="Heading4"/>
              <w:keepNext w:val="0"/>
              <w:tabs>
                <w:tab w:val="clear" w:pos="9072"/>
              </w:tabs>
              <w:spacing w:before="120" w:after="0" w:line="240" w:lineRule="auto"/>
              <w:jc w:val="right"/>
              <w:outlineLvl w:val="3"/>
              <w:rPr>
                <w:rFonts w:eastAsia="Times New Roman"/>
                <w:b w:val="0"/>
                <w:iCs w:val="0"/>
                <w:color w:val="0000FF"/>
              </w:rPr>
            </w:pPr>
            <w:r w:rsidRPr="00F0765D">
              <w:rPr>
                <w:rFonts w:eastAsia="Times New Roman"/>
                <w:b w:val="0"/>
                <w:iCs w:val="0"/>
                <w:color w:val="000000" w:themeColor="text1"/>
              </w:rPr>
              <w:t>Not Compliant</w:t>
            </w:r>
          </w:p>
        </w:tc>
      </w:tr>
      <w:tr w:rsidR="00F0765D" w:rsidRPr="00E630D7" w14:paraId="6C67B974" w14:textId="77777777" w:rsidTr="00E630D7">
        <w:trPr>
          <w:gridBefore w:val="2"/>
          <w:gridAfter w:val="4"/>
          <w:wBefore w:w="436" w:type="dxa"/>
          <w:wAfter w:w="4111" w:type="dxa"/>
        </w:trPr>
        <w:tc>
          <w:tcPr>
            <w:tcW w:w="4804" w:type="dxa"/>
            <w:tcBorders>
              <w:top w:val="nil"/>
              <w:left w:val="nil"/>
              <w:bottom w:val="nil"/>
              <w:right w:val="nil"/>
            </w:tcBorders>
          </w:tcPr>
          <w:p w14:paraId="20D340C1" w14:textId="77777777" w:rsidR="00F0765D" w:rsidRPr="00E630D7" w:rsidRDefault="00F0765D" w:rsidP="00E630D7">
            <w:pPr>
              <w:pStyle w:val="Heading4"/>
              <w:tabs>
                <w:tab w:val="clear" w:pos="9072"/>
              </w:tabs>
              <w:spacing w:before="120" w:after="0" w:line="240" w:lineRule="auto"/>
              <w:outlineLvl w:val="3"/>
              <w:rPr>
                <w:b w:val="0"/>
              </w:rPr>
            </w:pPr>
          </w:p>
        </w:tc>
      </w:tr>
      <w:tr w:rsidR="0013014D" w:rsidRPr="00E630D7" w14:paraId="03718D53" w14:textId="77777777" w:rsidTr="0013014D">
        <w:tc>
          <w:tcPr>
            <w:tcW w:w="5240" w:type="dxa"/>
            <w:gridSpan w:val="3"/>
            <w:tcBorders>
              <w:top w:val="nil"/>
              <w:left w:val="nil"/>
              <w:bottom w:val="nil"/>
              <w:right w:val="nil"/>
            </w:tcBorders>
          </w:tcPr>
          <w:p w14:paraId="314FF7A7" w14:textId="01ED2D05" w:rsidR="0013014D" w:rsidRPr="005A682F" w:rsidRDefault="0013014D" w:rsidP="006107BF">
            <w:pPr>
              <w:pStyle w:val="Heading4"/>
              <w:tabs>
                <w:tab w:val="clear" w:pos="9072"/>
              </w:tabs>
              <w:spacing w:before="120" w:after="0" w:line="240" w:lineRule="auto"/>
              <w:ind w:left="-537" w:firstLine="537"/>
              <w:outlineLvl w:val="3"/>
              <w:rPr>
                <w:b w:val="0"/>
              </w:rPr>
            </w:pPr>
            <w:r w:rsidRPr="00477C4C">
              <w:t>Standard 3 Personal care and clinical care</w:t>
            </w:r>
          </w:p>
        </w:tc>
        <w:tc>
          <w:tcPr>
            <w:tcW w:w="998" w:type="dxa"/>
            <w:tcBorders>
              <w:top w:val="nil"/>
              <w:left w:val="nil"/>
              <w:bottom w:val="nil"/>
              <w:right w:val="nil"/>
            </w:tcBorders>
          </w:tcPr>
          <w:p w14:paraId="63DC9D4E" w14:textId="14B46498" w:rsidR="0013014D" w:rsidRPr="00E630D7" w:rsidRDefault="00B37D20" w:rsidP="006107BF">
            <w:pPr>
              <w:pStyle w:val="Heading4"/>
              <w:tabs>
                <w:tab w:val="clear" w:pos="9072"/>
              </w:tabs>
              <w:spacing w:before="120" w:after="0" w:line="240" w:lineRule="auto"/>
              <w:outlineLvl w:val="3"/>
              <w:rPr>
                <w:rFonts w:eastAsia="Times New Roman"/>
                <w:iCs w:val="0"/>
                <w:color w:val="0000FF"/>
              </w:rPr>
            </w:pPr>
            <w:r>
              <w:t>CHSP</w:t>
            </w:r>
            <w:r w:rsidR="0013014D" w:rsidRPr="00E630D7">
              <w:rPr>
                <w:rFonts w:eastAsia="Times New Roman"/>
                <w:iCs w:val="0"/>
                <w:color w:val="0000FF"/>
              </w:rPr>
              <w:t xml:space="preserve"> </w:t>
            </w:r>
          </w:p>
        </w:tc>
        <w:tc>
          <w:tcPr>
            <w:tcW w:w="3113" w:type="dxa"/>
            <w:gridSpan w:val="3"/>
            <w:tcBorders>
              <w:top w:val="nil"/>
              <w:left w:val="nil"/>
              <w:bottom w:val="nil"/>
              <w:right w:val="nil"/>
            </w:tcBorders>
          </w:tcPr>
          <w:p w14:paraId="218B98CC" w14:textId="1EA9E26F" w:rsidR="0013014D" w:rsidRPr="00E630D7" w:rsidRDefault="0013014D" w:rsidP="006107BF">
            <w:pPr>
              <w:pStyle w:val="Heading4"/>
              <w:tabs>
                <w:tab w:val="clear" w:pos="9072"/>
              </w:tabs>
              <w:spacing w:before="120" w:after="0" w:line="240" w:lineRule="auto"/>
              <w:jc w:val="right"/>
              <w:outlineLvl w:val="3"/>
            </w:pPr>
            <w:r w:rsidRPr="00CD1B1F">
              <w:rPr>
                <w:rFonts w:eastAsia="Times New Roman"/>
                <w:iCs w:val="0"/>
                <w:color w:val="000000" w:themeColor="text1"/>
              </w:rPr>
              <w:t xml:space="preserve">Not </w:t>
            </w:r>
            <w:r w:rsidR="00B37D20" w:rsidRPr="00CD1B1F">
              <w:rPr>
                <w:rFonts w:eastAsia="Times New Roman"/>
                <w:iCs w:val="0"/>
                <w:color w:val="000000" w:themeColor="text1"/>
              </w:rPr>
              <w:t>Applicable</w:t>
            </w:r>
          </w:p>
        </w:tc>
      </w:tr>
    </w:tbl>
    <w:p w14:paraId="27924439" w14:textId="77777777" w:rsidR="0013014D" w:rsidRDefault="0013014D" w:rsidP="00747024">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E630D7" w14:paraId="57CCAB95" w14:textId="77777777" w:rsidTr="00071C01">
        <w:tc>
          <w:tcPr>
            <w:tcW w:w="9351" w:type="dxa"/>
            <w:gridSpan w:val="5"/>
            <w:tcBorders>
              <w:top w:val="nil"/>
              <w:left w:val="nil"/>
              <w:bottom w:val="nil"/>
              <w:right w:val="nil"/>
            </w:tcBorders>
          </w:tcPr>
          <w:p w14:paraId="05DBAEC7" w14:textId="3D057562" w:rsidR="00071C01" w:rsidRPr="00E630D7" w:rsidRDefault="00071C01" w:rsidP="006107BF">
            <w:pPr>
              <w:pStyle w:val="Heading4"/>
              <w:tabs>
                <w:tab w:val="clear" w:pos="9072"/>
              </w:tabs>
              <w:spacing w:before="120" w:after="0" w:line="240" w:lineRule="auto"/>
              <w:outlineLvl w:val="3"/>
            </w:pPr>
            <w:r w:rsidRPr="00477C4C">
              <w:lastRenderedPageBreak/>
              <w:t>Standard 4 Services and supports for daily living</w:t>
            </w:r>
          </w:p>
        </w:tc>
      </w:tr>
      <w:tr w:rsidR="00DD6692" w:rsidRPr="00E630D7" w14:paraId="697025D3" w14:textId="77777777" w:rsidTr="00CD1B1F">
        <w:tc>
          <w:tcPr>
            <w:tcW w:w="5240" w:type="dxa"/>
            <w:gridSpan w:val="2"/>
            <w:tcBorders>
              <w:top w:val="nil"/>
              <w:left w:val="nil"/>
              <w:bottom w:val="nil"/>
              <w:right w:val="nil"/>
            </w:tcBorders>
          </w:tcPr>
          <w:p w14:paraId="61DF622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41ECA68B" w:rsidR="00071C01" w:rsidRPr="00E630D7" w:rsidRDefault="00CD1B1F" w:rsidP="006107BF">
            <w:pPr>
              <w:pStyle w:val="Heading4"/>
              <w:tabs>
                <w:tab w:val="clear" w:pos="9072"/>
              </w:tabs>
              <w:spacing w:before="120" w:after="0" w:line="240" w:lineRule="auto"/>
              <w:outlineLvl w:val="3"/>
            </w:pPr>
            <w:r>
              <w:t>CHSP</w:t>
            </w:r>
            <w:r w:rsidR="00071C01" w:rsidRPr="00E630D7">
              <w:rPr>
                <w:rFonts w:eastAsia="Times New Roman"/>
                <w:iCs w:val="0"/>
                <w:color w:val="0000FF"/>
              </w:rPr>
              <w:t xml:space="preserve"> </w:t>
            </w:r>
          </w:p>
        </w:tc>
        <w:tc>
          <w:tcPr>
            <w:tcW w:w="3113" w:type="dxa"/>
            <w:gridSpan w:val="2"/>
            <w:tcBorders>
              <w:top w:val="nil"/>
              <w:left w:val="nil"/>
              <w:bottom w:val="nil"/>
              <w:right w:val="nil"/>
            </w:tcBorders>
          </w:tcPr>
          <w:p w14:paraId="36DA22A7" w14:textId="33ED13FE" w:rsidR="00071C01" w:rsidRPr="00CD1B1F" w:rsidRDefault="00071C01" w:rsidP="006107BF">
            <w:pPr>
              <w:pStyle w:val="Heading4"/>
              <w:tabs>
                <w:tab w:val="clear" w:pos="9072"/>
              </w:tabs>
              <w:spacing w:before="120" w:after="0" w:line="240" w:lineRule="auto"/>
              <w:jc w:val="right"/>
              <w:outlineLvl w:val="3"/>
              <w:rPr>
                <w:rFonts w:eastAsia="Times New Roman"/>
                <w:iCs w:val="0"/>
                <w:color w:val="000000" w:themeColor="text1"/>
              </w:rPr>
            </w:pPr>
            <w:r w:rsidRPr="00CD1B1F">
              <w:rPr>
                <w:rFonts w:eastAsia="Times New Roman"/>
                <w:iCs w:val="0"/>
                <w:color w:val="000000" w:themeColor="text1"/>
              </w:rPr>
              <w:t>Not Compliant</w:t>
            </w:r>
          </w:p>
        </w:tc>
      </w:tr>
      <w:tr w:rsidR="00DD6692" w:rsidRPr="00E630D7" w14:paraId="1C9453EA" w14:textId="77777777" w:rsidTr="00CD1B1F">
        <w:trPr>
          <w:gridBefore w:val="1"/>
          <w:wBefore w:w="436" w:type="dxa"/>
        </w:trPr>
        <w:tc>
          <w:tcPr>
            <w:tcW w:w="4804" w:type="dxa"/>
            <w:tcBorders>
              <w:top w:val="nil"/>
              <w:left w:val="nil"/>
              <w:bottom w:val="nil"/>
              <w:right w:val="nil"/>
            </w:tcBorders>
          </w:tcPr>
          <w:p w14:paraId="1D55752E" w14:textId="4F89B63A"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727D3475" w14:textId="71E52BF0" w:rsidR="00071C01" w:rsidRPr="00E630D7" w:rsidRDefault="00CD1B1F" w:rsidP="006107BF">
            <w:pPr>
              <w:pStyle w:val="Heading4"/>
              <w:tabs>
                <w:tab w:val="clear" w:pos="9072"/>
              </w:tabs>
              <w:spacing w:before="120" w:after="0" w:line="240" w:lineRule="auto"/>
              <w:outlineLvl w:val="3"/>
              <w:rPr>
                <w:b w:val="0"/>
              </w:rPr>
            </w:pPr>
            <w:r>
              <w:rPr>
                <w:b w:val="0"/>
              </w:rPr>
              <w:t>CHSP</w:t>
            </w:r>
          </w:p>
        </w:tc>
        <w:tc>
          <w:tcPr>
            <w:tcW w:w="3066" w:type="dxa"/>
            <w:tcBorders>
              <w:top w:val="nil"/>
              <w:left w:val="nil"/>
              <w:bottom w:val="nil"/>
              <w:right w:val="nil"/>
            </w:tcBorders>
          </w:tcPr>
          <w:p w14:paraId="48526909" w14:textId="6AD4EB42" w:rsidR="00071C01" w:rsidRPr="00CD1B1F" w:rsidRDefault="00071C01" w:rsidP="006107BF">
            <w:pPr>
              <w:pStyle w:val="Heading4"/>
              <w:keepNext w:val="0"/>
              <w:tabs>
                <w:tab w:val="clear" w:pos="9072"/>
              </w:tabs>
              <w:spacing w:before="120" w:after="0" w:line="240" w:lineRule="auto"/>
              <w:jc w:val="right"/>
              <w:outlineLvl w:val="3"/>
              <w:rPr>
                <w:rFonts w:eastAsia="Times New Roman"/>
                <w:b w:val="0"/>
                <w:iCs w:val="0"/>
                <w:color w:val="000000" w:themeColor="text1"/>
              </w:rPr>
            </w:pPr>
            <w:r w:rsidRPr="00CD1B1F">
              <w:rPr>
                <w:rFonts w:eastAsia="Times New Roman"/>
                <w:b w:val="0"/>
                <w:iCs w:val="0"/>
                <w:color w:val="000000" w:themeColor="text1"/>
              </w:rPr>
              <w:t>Compliant</w:t>
            </w:r>
          </w:p>
        </w:tc>
      </w:tr>
      <w:tr w:rsidR="00B937F3" w:rsidRPr="00E630D7" w14:paraId="74AB6321" w14:textId="77777777" w:rsidTr="00CD1B1F">
        <w:trPr>
          <w:gridBefore w:val="1"/>
          <w:wBefore w:w="436" w:type="dxa"/>
        </w:trPr>
        <w:tc>
          <w:tcPr>
            <w:tcW w:w="4804" w:type="dxa"/>
            <w:tcBorders>
              <w:top w:val="nil"/>
              <w:left w:val="nil"/>
              <w:bottom w:val="nil"/>
              <w:right w:val="nil"/>
            </w:tcBorders>
          </w:tcPr>
          <w:p w14:paraId="6DCA2040" w14:textId="0FBFE481" w:rsidR="00CD1B1F" w:rsidRPr="00E630D7" w:rsidRDefault="00CD1B1F" w:rsidP="00CD1B1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7E441BE0" w14:textId="32DE77DE" w:rsidR="00CD1B1F" w:rsidRPr="00E630D7" w:rsidRDefault="00CD1B1F" w:rsidP="00CD1B1F">
            <w:pPr>
              <w:pStyle w:val="Heading4"/>
              <w:tabs>
                <w:tab w:val="clear" w:pos="9072"/>
              </w:tabs>
              <w:spacing w:before="120" w:after="0" w:line="240" w:lineRule="auto"/>
              <w:outlineLvl w:val="3"/>
              <w:rPr>
                <w:b w:val="0"/>
              </w:rPr>
            </w:pPr>
            <w:r w:rsidRPr="00E86972">
              <w:rPr>
                <w:b w:val="0"/>
              </w:rPr>
              <w:t>CHSP</w:t>
            </w:r>
          </w:p>
        </w:tc>
        <w:tc>
          <w:tcPr>
            <w:tcW w:w="3066" w:type="dxa"/>
            <w:tcBorders>
              <w:top w:val="nil"/>
              <w:left w:val="nil"/>
              <w:bottom w:val="nil"/>
              <w:right w:val="nil"/>
            </w:tcBorders>
          </w:tcPr>
          <w:p w14:paraId="15EE5E7B" w14:textId="2E500324" w:rsidR="00CD1B1F" w:rsidRPr="00CD1B1F" w:rsidRDefault="00CD1B1F" w:rsidP="00CD1B1F">
            <w:pPr>
              <w:pStyle w:val="Heading4"/>
              <w:keepNext w:val="0"/>
              <w:tabs>
                <w:tab w:val="clear" w:pos="9072"/>
              </w:tabs>
              <w:spacing w:before="120" w:after="0" w:line="240" w:lineRule="auto"/>
              <w:jc w:val="right"/>
              <w:outlineLvl w:val="3"/>
              <w:rPr>
                <w:rFonts w:eastAsia="Times New Roman"/>
                <w:b w:val="0"/>
                <w:iCs w:val="0"/>
                <w:color w:val="000000" w:themeColor="text1"/>
              </w:rPr>
            </w:pPr>
            <w:r w:rsidRPr="00CD1B1F">
              <w:rPr>
                <w:rFonts w:eastAsia="Times New Roman"/>
                <w:b w:val="0"/>
                <w:iCs w:val="0"/>
                <w:color w:val="000000" w:themeColor="text1"/>
              </w:rPr>
              <w:t>Compliant</w:t>
            </w:r>
          </w:p>
        </w:tc>
      </w:tr>
      <w:tr w:rsidR="00B937F3" w:rsidRPr="00E630D7" w14:paraId="67B2490C" w14:textId="77777777" w:rsidTr="00CD1B1F">
        <w:trPr>
          <w:gridBefore w:val="1"/>
          <w:wBefore w:w="436" w:type="dxa"/>
        </w:trPr>
        <w:tc>
          <w:tcPr>
            <w:tcW w:w="4804" w:type="dxa"/>
            <w:tcBorders>
              <w:top w:val="nil"/>
              <w:left w:val="nil"/>
              <w:bottom w:val="nil"/>
              <w:right w:val="nil"/>
            </w:tcBorders>
          </w:tcPr>
          <w:p w14:paraId="6276FFB9" w14:textId="5F26A208" w:rsidR="00CD1B1F" w:rsidRPr="00E630D7" w:rsidRDefault="00CD1B1F" w:rsidP="00CD1B1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0A3D5A8A" w14:textId="4B875A52" w:rsidR="00CD1B1F" w:rsidRPr="00E630D7" w:rsidRDefault="00CD1B1F" w:rsidP="00CD1B1F">
            <w:pPr>
              <w:pStyle w:val="Heading4"/>
              <w:tabs>
                <w:tab w:val="clear" w:pos="9072"/>
              </w:tabs>
              <w:spacing w:before="120" w:after="0" w:line="240" w:lineRule="auto"/>
              <w:outlineLvl w:val="3"/>
              <w:rPr>
                <w:b w:val="0"/>
              </w:rPr>
            </w:pPr>
            <w:r w:rsidRPr="00E86972">
              <w:rPr>
                <w:b w:val="0"/>
              </w:rPr>
              <w:t>CHSP</w:t>
            </w:r>
          </w:p>
        </w:tc>
        <w:tc>
          <w:tcPr>
            <w:tcW w:w="3066" w:type="dxa"/>
            <w:tcBorders>
              <w:top w:val="nil"/>
              <w:left w:val="nil"/>
              <w:bottom w:val="nil"/>
              <w:right w:val="nil"/>
            </w:tcBorders>
          </w:tcPr>
          <w:p w14:paraId="6EC71D0C" w14:textId="4D487085" w:rsidR="00CD1B1F" w:rsidRPr="00CD1B1F" w:rsidRDefault="00CD1B1F" w:rsidP="00CD1B1F">
            <w:pPr>
              <w:pStyle w:val="Heading4"/>
              <w:keepNext w:val="0"/>
              <w:tabs>
                <w:tab w:val="clear" w:pos="9072"/>
              </w:tabs>
              <w:spacing w:before="120" w:after="0" w:line="240" w:lineRule="auto"/>
              <w:jc w:val="right"/>
              <w:outlineLvl w:val="3"/>
              <w:rPr>
                <w:rFonts w:eastAsia="Times New Roman"/>
                <w:b w:val="0"/>
                <w:iCs w:val="0"/>
                <w:color w:val="000000" w:themeColor="text1"/>
              </w:rPr>
            </w:pPr>
            <w:r w:rsidRPr="00CD1B1F">
              <w:rPr>
                <w:rFonts w:eastAsia="Times New Roman"/>
                <w:b w:val="0"/>
                <w:iCs w:val="0"/>
                <w:color w:val="000000" w:themeColor="text1"/>
              </w:rPr>
              <w:t>Compliant</w:t>
            </w:r>
          </w:p>
        </w:tc>
      </w:tr>
      <w:tr w:rsidR="00B937F3" w:rsidRPr="00E630D7" w14:paraId="67DA2BBF" w14:textId="77777777" w:rsidTr="00CD1B1F">
        <w:trPr>
          <w:gridBefore w:val="1"/>
          <w:wBefore w:w="436" w:type="dxa"/>
        </w:trPr>
        <w:tc>
          <w:tcPr>
            <w:tcW w:w="4804" w:type="dxa"/>
            <w:tcBorders>
              <w:top w:val="nil"/>
              <w:left w:val="nil"/>
              <w:bottom w:val="nil"/>
              <w:right w:val="nil"/>
            </w:tcBorders>
          </w:tcPr>
          <w:p w14:paraId="517545F1" w14:textId="1E45BBB3" w:rsidR="00CD1B1F" w:rsidRPr="00E630D7" w:rsidRDefault="00CD1B1F" w:rsidP="00CD1B1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1B090984" w14:textId="124F6F36" w:rsidR="00CD1B1F" w:rsidRPr="00E630D7" w:rsidRDefault="00CD1B1F" w:rsidP="00CD1B1F">
            <w:pPr>
              <w:pStyle w:val="Heading4"/>
              <w:tabs>
                <w:tab w:val="clear" w:pos="9072"/>
              </w:tabs>
              <w:spacing w:before="120" w:after="0" w:line="240" w:lineRule="auto"/>
              <w:outlineLvl w:val="3"/>
              <w:rPr>
                <w:b w:val="0"/>
              </w:rPr>
            </w:pPr>
            <w:r w:rsidRPr="00E86972">
              <w:rPr>
                <w:b w:val="0"/>
              </w:rPr>
              <w:t>CHSP</w:t>
            </w:r>
          </w:p>
        </w:tc>
        <w:tc>
          <w:tcPr>
            <w:tcW w:w="3066" w:type="dxa"/>
            <w:tcBorders>
              <w:top w:val="nil"/>
              <w:left w:val="nil"/>
              <w:bottom w:val="nil"/>
              <w:right w:val="nil"/>
            </w:tcBorders>
          </w:tcPr>
          <w:p w14:paraId="44BED40F" w14:textId="6286B4B4" w:rsidR="00CD1B1F" w:rsidRPr="00CD1B1F" w:rsidRDefault="00CD1B1F" w:rsidP="00CD1B1F">
            <w:pPr>
              <w:pStyle w:val="Heading4"/>
              <w:keepNext w:val="0"/>
              <w:tabs>
                <w:tab w:val="clear" w:pos="9072"/>
              </w:tabs>
              <w:spacing w:before="120" w:after="0" w:line="240" w:lineRule="auto"/>
              <w:jc w:val="right"/>
              <w:outlineLvl w:val="3"/>
              <w:rPr>
                <w:rFonts w:eastAsia="Times New Roman"/>
                <w:b w:val="0"/>
                <w:iCs w:val="0"/>
                <w:color w:val="000000" w:themeColor="text1"/>
              </w:rPr>
            </w:pPr>
            <w:r w:rsidRPr="00CD1B1F">
              <w:rPr>
                <w:rFonts w:eastAsia="Times New Roman"/>
                <w:b w:val="0"/>
                <w:iCs w:val="0"/>
                <w:color w:val="000000" w:themeColor="text1"/>
              </w:rPr>
              <w:t>Not Compliant</w:t>
            </w:r>
          </w:p>
        </w:tc>
      </w:tr>
      <w:tr w:rsidR="00B937F3" w:rsidRPr="00E630D7" w14:paraId="49B69EB0" w14:textId="77777777" w:rsidTr="00CD1B1F">
        <w:trPr>
          <w:gridBefore w:val="1"/>
          <w:wBefore w:w="436" w:type="dxa"/>
        </w:trPr>
        <w:tc>
          <w:tcPr>
            <w:tcW w:w="4804" w:type="dxa"/>
            <w:tcBorders>
              <w:top w:val="nil"/>
              <w:left w:val="nil"/>
              <w:bottom w:val="nil"/>
              <w:right w:val="nil"/>
            </w:tcBorders>
          </w:tcPr>
          <w:p w14:paraId="772FDB74" w14:textId="1C4E1A9B" w:rsidR="00CD1B1F" w:rsidRPr="00E630D7" w:rsidRDefault="00CD1B1F" w:rsidP="00CD1B1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0202E249" w14:textId="5EC9481D" w:rsidR="00CD1B1F" w:rsidRPr="00E630D7" w:rsidRDefault="00CD1B1F" w:rsidP="00CD1B1F">
            <w:pPr>
              <w:pStyle w:val="Heading4"/>
              <w:tabs>
                <w:tab w:val="clear" w:pos="9072"/>
              </w:tabs>
              <w:spacing w:before="120" w:after="0" w:line="240" w:lineRule="auto"/>
              <w:outlineLvl w:val="3"/>
              <w:rPr>
                <w:b w:val="0"/>
              </w:rPr>
            </w:pPr>
            <w:r w:rsidRPr="00E86972">
              <w:rPr>
                <w:b w:val="0"/>
              </w:rPr>
              <w:t>CHSP</w:t>
            </w:r>
          </w:p>
        </w:tc>
        <w:tc>
          <w:tcPr>
            <w:tcW w:w="3066" w:type="dxa"/>
            <w:tcBorders>
              <w:top w:val="nil"/>
              <w:left w:val="nil"/>
              <w:bottom w:val="nil"/>
              <w:right w:val="nil"/>
            </w:tcBorders>
          </w:tcPr>
          <w:p w14:paraId="43AFC8C9" w14:textId="6D55E5B4" w:rsidR="00CD1B1F" w:rsidRPr="00CD1B1F" w:rsidRDefault="004F6AD6" w:rsidP="00CD1B1F">
            <w:pPr>
              <w:pStyle w:val="Heading4"/>
              <w:keepNext w:val="0"/>
              <w:tabs>
                <w:tab w:val="clear" w:pos="9072"/>
              </w:tabs>
              <w:spacing w:before="120" w:after="0" w:line="240" w:lineRule="auto"/>
              <w:jc w:val="right"/>
              <w:outlineLvl w:val="3"/>
              <w:rPr>
                <w:rFonts w:eastAsia="Times New Roman"/>
                <w:b w:val="0"/>
                <w:iCs w:val="0"/>
                <w:color w:val="000000" w:themeColor="text1"/>
              </w:rPr>
            </w:pPr>
            <w:r>
              <w:rPr>
                <w:rFonts w:eastAsia="Times New Roman"/>
                <w:b w:val="0"/>
                <w:iCs w:val="0"/>
                <w:color w:val="000000" w:themeColor="text1"/>
              </w:rPr>
              <w:t xml:space="preserve">Not </w:t>
            </w:r>
            <w:r w:rsidR="00CD1B1F" w:rsidRPr="00CD1B1F">
              <w:rPr>
                <w:rFonts w:eastAsia="Times New Roman"/>
                <w:b w:val="0"/>
                <w:iCs w:val="0"/>
                <w:color w:val="000000" w:themeColor="text1"/>
              </w:rPr>
              <w:t>Compliant</w:t>
            </w:r>
          </w:p>
        </w:tc>
      </w:tr>
      <w:tr w:rsidR="00B937F3" w:rsidRPr="00E630D7" w14:paraId="24E35E7D" w14:textId="77777777" w:rsidTr="00CD1B1F">
        <w:trPr>
          <w:gridBefore w:val="1"/>
          <w:wBefore w:w="436" w:type="dxa"/>
        </w:trPr>
        <w:tc>
          <w:tcPr>
            <w:tcW w:w="4804" w:type="dxa"/>
            <w:tcBorders>
              <w:top w:val="nil"/>
              <w:left w:val="nil"/>
              <w:bottom w:val="nil"/>
              <w:right w:val="nil"/>
            </w:tcBorders>
          </w:tcPr>
          <w:p w14:paraId="6373EAD9" w14:textId="165A6324" w:rsidR="00CD1B1F" w:rsidRPr="00E630D7" w:rsidRDefault="00CD1B1F" w:rsidP="00CD1B1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710570C7" w14:textId="3C9E9F0C" w:rsidR="00CD1B1F" w:rsidRPr="00E630D7" w:rsidRDefault="00CD1B1F" w:rsidP="00CD1B1F">
            <w:pPr>
              <w:pStyle w:val="Heading4"/>
              <w:tabs>
                <w:tab w:val="clear" w:pos="9072"/>
              </w:tabs>
              <w:spacing w:before="120" w:after="0" w:line="240" w:lineRule="auto"/>
              <w:outlineLvl w:val="3"/>
              <w:rPr>
                <w:b w:val="0"/>
              </w:rPr>
            </w:pPr>
            <w:r w:rsidRPr="00E86972">
              <w:rPr>
                <w:b w:val="0"/>
              </w:rPr>
              <w:t>CHSP</w:t>
            </w:r>
          </w:p>
        </w:tc>
        <w:tc>
          <w:tcPr>
            <w:tcW w:w="3066" w:type="dxa"/>
            <w:tcBorders>
              <w:top w:val="nil"/>
              <w:left w:val="nil"/>
              <w:bottom w:val="nil"/>
              <w:right w:val="nil"/>
            </w:tcBorders>
          </w:tcPr>
          <w:p w14:paraId="78C47C59" w14:textId="2BE2244A" w:rsidR="00CD1B1F" w:rsidRPr="00CD1B1F" w:rsidRDefault="00CD1B1F" w:rsidP="00CD1B1F">
            <w:pPr>
              <w:pStyle w:val="Heading4"/>
              <w:keepNext w:val="0"/>
              <w:tabs>
                <w:tab w:val="clear" w:pos="9072"/>
              </w:tabs>
              <w:spacing w:before="120" w:after="0" w:line="240" w:lineRule="auto"/>
              <w:jc w:val="right"/>
              <w:outlineLvl w:val="3"/>
              <w:rPr>
                <w:rFonts w:eastAsia="Times New Roman"/>
                <w:b w:val="0"/>
                <w:iCs w:val="0"/>
                <w:color w:val="000000" w:themeColor="text1"/>
              </w:rPr>
            </w:pPr>
            <w:r w:rsidRPr="00CD1B1F">
              <w:rPr>
                <w:rFonts w:eastAsia="Times New Roman"/>
                <w:b w:val="0"/>
                <w:iCs w:val="0"/>
                <w:color w:val="000000" w:themeColor="text1"/>
              </w:rPr>
              <w:t>Compliant</w:t>
            </w:r>
          </w:p>
        </w:tc>
      </w:tr>
      <w:tr w:rsidR="00B937F3" w:rsidRPr="00E630D7" w14:paraId="7C47886C" w14:textId="77777777" w:rsidTr="00CD1B1F">
        <w:trPr>
          <w:gridBefore w:val="1"/>
          <w:wBefore w:w="436" w:type="dxa"/>
        </w:trPr>
        <w:tc>
          <w:tcPr>
            <w:tcW w:w="4804" w:type="dxa"/>
            <w:tcBorders>
              <w:top w:val="nil"/>
              <w:left w:val="nil"/>
              <w:bottom w:val="nil"/>
              <w:right w:val="nil"/>
            </w:tcBorders>
          </w:tcPr>
          <w:p w14:paraId="03678443" w14:textId="46B7FC39" w:rsidR="00CD1B1F" w:rsidRPr="00E630D7" w:rsidRDefault="00CD1B1F" w:rsidP="00CD1B1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3549B231" w14:textId="6F942B3C" w:rsidR="00CD1B1F" w:rsidRPr="00E630D7" w:rsidRDefault="00CD1B1F" w:rsidP="00CD1B1F">
            <w:pPr>
              <w:pStyle w:val="Heading4"/>
              <w:tabs>
                <w:tab w:val="clear" w:pos="9072"/>
              </w:tabs>
              <w:spacing w:before="120" w:after="0" w:line="240" w:lineRule="auto"/>
              <w:outlineLvl w:val="3"/>
              <w:rPr>
                <w:b w:val="0"/>
              </w:rPr>
            </w:pPr>
            <w:r w:rsidRPr="00E86972">
              <w:rPr>
                <w:b w:val="0"/>
              </w:rPr>
              <w:t>CHSP</w:t>
            </w:r>
          </w:p>
        </w:tc>
        <w:tc>
          <w:tcPr>
            <w:tcW w:w="3066" w:type="dxa"/>
            <w:tcBorders>
              <w:top w:val="nil"/>
              <w:left w:val="nil"/>
              <w:bottom w:val="nil"/>
              <w:right w:val="nil"/>
            </w:tcBorders>
          </w:tcPr>
          <w:p w14:paraId="6745CFF3" w14:textId="524BC729" w:rsidR="00CD1B1F" w:rsidRPr="00CD1B1F" w:rsidRDefault="00CD1B1F" w:rsidP="00CD1B1F">
            <w:pPr>
              <w:pStyle w:val="Heading4"/>
              <w:keepNext w:val="0"/>
              <w:tabs>
                <w:tab w:val="clear" w:pos="9072"/>
              </w:tabs>
              <w:spacing w:before="120" w:after="0" w:line="240" w:lineRule="auto"/>
              <w:jc w:val="right"/>
              <w:outlineLvl w:val="3"/>
              <w:rPr>
                <w:rFonts w:eastAsia="Times New Roman"/>
                <w:b w:val="0"/>
                <w:iCs w:val="0"/>
                <w:color w:val="000000" w:themeColor="text1"/>
              </w:rPr>
            </w:pPr>
            <w:r>
              <w:rPr>
                <w:rFonts w:eastAsia="Times New Roman"/>
                <w:b w:val="0"/>
                <w:iCs w:val="0"/>
                <w:color w:val="000000" w:themeColor="text1"/>
              </w:rPr>
              <w:t>Not Applicable</w:t>
            </w:r>
          </w:p>
        </w:tc>
      </w:tr>
      <w:tr w:rsidR="00071C01" w:rsidRPr="00E630D7" w14:paraId="08137DAD" w14:textId="77777777" w:rsidTr="00071C01">
        <w:tc>
          <w:tcPr>
            <w:tcW w:w="9351" w:type="dxa"/>
            <w:gridSpan w:val="5"/>
            <w:tcBorders>
              <w:top w:val="nil"/>
              <w:left w:val="nil"/>
              <w:bottom w:val="nil"/>
              <w:right w:val="nil"/>
            </w:tcBorders>
          </w:tcPr>
          <w:p w14:paraId="00F8F0E6" w14:textId="77777777" w:rsidR="00CD1B1F" w:rsidRDefault="00CD1B1F" w:rsidP="006107BF">
            <w:pPr>
              <w:pStyle w:val="Heading4"/>
              <w:tabs>
                <w:tab w:val="clear" w:pos="9072"/>
              </w:tabs>
              <w:spacing w:before="120" w:after="0" w:line="240" w:lineRule="auto"/>
              <w:outlineLvl w:val="3"/>
            </w:pPr>
          </w:p>
          <w:p w14:paraId="7F44A8FA" w14:textId="64CF54E6" w:rsidR="00071C01" w:rsidRPr="00E630D7" w:rsidRDefault="00071C01" w:rsidP="006107BF">
            <w:pPr>
              <w:pStyle w:val="Heading4"/>
              <w:tabs>
                <w:tab w:val="clear" w:pos="9072"/>
              </w:tabs>
              <w:spacing w:before="120" w:after="0" w:line="240" w:lineRule="auto"/>
              <w:outlineLvl w:val="3"/>
            </w:pPr>
            <w:r w:rsidRPr="00477C4C">
              <w:t>Standard 5 Organisation’s service environment</w:t>
            </w:r>
          </w:p>
        </w:tc>
      </w:tr>
      <w:tr w:rsidR="00DD6692" w:rsidRPr="00E630D7" w14:paraId="10179829" w14:textId="77777777" w:rsidTr="00CD1B1F">
        <w:tc>
          <w:tcPr>
            <w:tcW w:w="5240" w:type="dxa"/>
            <w:gridSpan w:val="2"/>
            <w:tcBorders>
              <w:top w:val="nil"/>
              <w:left w:val="nil"/>
              <w:bottom w:val="nil"/>
              <w:right w:val="nil"/>
            </w:tcBorders>
          </w:tcPr>
          <w:p w14:paraId="6EC91D40"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294D77EE" w:rsidR="00071C01" w:rsidRPr="00E630D7" w:rsidRDefault="00CD1B1F" w:rsidP="006107BF">
            <w:pPr>
              <w:pStyle w:val="Heading4"/>
              <w:tabs>
                <w:tab w:val="clear" w:pos="9072"/>
              </w:tabs>
              <w:spacing w:before="120" w:after="0" w:line="240" w:lineRule="auto"/>
              <w:outlineLvl w:val="3"/>
            </w:pPr>
            <w:r>
              <w:t>CHSP</w:t>
            </w:r>
            <w:r w:rsidR="00071C01" w:rsidRPr="00E630D7">
              <w:rPr>
                <w:rFonts w:eastAsia="Times New Roman"/>
                <w:iCs w:val="0"/>
                <w:color w:val="0000FF"/>
              </w:rPr>
              <w:t xml:space="preserve"> </w:t>
            </w:r>
          </w:p>
        </w:tc>
        <w:tc>
          <w:tcPr>
            <w:tcW w:w="3113" w:type="dxa"/>
            <w:gridSpan w:val="2"/>
            <w:tcBorders>
              <w:top w:val="nil"/>
              <w:left w:val="nil"/>
              <w:bottom w:val="nil"/>
              <w:right w:val="nil"/>
            </w:tcBorders>
          </w:tcPr>
          <w:p w14:paraId="66A62CF5" w14:textId="52E5D01C" w:rsidR="00071C01" w:rsidRPr="00E630D7" w:rsidRDefault="00071C01" w:rsidP="006107BF">
            <w:pPr>
              <w:pStyle w:val="Heading4"/>
              <w:tabs>
                <w:tab w:val="clear" w:pos="9072"/>
              </w:tabs>
              <w:spacing w:before="120" w:after="0" w:line="240" w:lineRule="auto"/>
              <w:jc w:val="right"/>
              <w:outlineLvl w:val="3"/>
              <w:rPr>
                <w:rFonts w:eastAsia="Times New Roman"/>
                <w:iCs w:val="0"/>
                <w:color w:val="0000FF"/>
              </w:rPr>
            </w:pPr>
            <w:r w:rsidRPr="00B937F3">
              <w:rPr>
                <w:rFonts w:eastAsia="Times New Roman"/>
                <w:iCs w:val="0"/>
                <w:color w:val="000000" w:themeColor="text1"/>
              </w:rPr>
              <w:t>Not</w:t>
            </w:r>
            <w:r w:rsidR="00CD1B1F" w:rsidRPr="00B937F3">
              <w:rPr>
                <w:rFonts w:eastAsia="Times New Roman"/>
                <w:iCs w:val="0"/>
                <w:color w:val="000000" w:themeColor="text1"/>
              </w:rPr>
              <w:t xml:space="preserve"> Applicable</w:t>
            </w:r>
          </w:p>
        </w:tc>
      </w:tr>
      <w:tr w:rsidR="00DD6692" w:rsidRPr="00E630D7" w14:paraId="12A295B2" w14:textId="77777777" w:rsidTr="00CD1B1F">
        <w:tc>
          <w:tcPr>
            <w:tcW w:w="5240" w:type="dxa"/>
            <w:gridSpan w:val="2"/>
            <w:tcBorders>
              <w:top w:val="nil"/>
              <w:left w:val="nil"/>
              <w:bottom w:val="nil"/>
              <w:right w:val="nil"/>
            </w:tcBorders>
          </w:tcPr>
          <w:p w14:paraId="133650A9" w14:textId="77777777" w:rsidR="00B937F3" w:rsidRDefault="00B937F3" w:rsidP="006107BF">
            <w:pPr>
              <w:pStyle w:val="Heading4"/>
              <w:tabs>
                <w:tab w:val="clear" w:pos="9072"/>
              </w:tabs>
              <w:spacing w:before="120" w:after="0" w:line="240" w:lineRule="auto"/>
              <w:ind w:left="-537" w:firstLine="537"/>
              <w:outlineLvl w:val="3"/>
            </w:pPr>
          </w:p>
          <w:p w14:paraId="3F2C0C16" w14:textId="5D07E703"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7A07ACA8" w14:textId="77777777" w:rsidR="00B937F3" w:rsidRDefault="00B937F3" w:rsidP="006107BF">
            <w:pPr>
              <w:pStyle w:val="Heading4"/>
              <w:tabs>
                <w:tab w:val="clear" w:pos="9072"/>
              </w:tabs>
              <w:spacing w:before="120" w:after="0" w:line="240" w:lineRule="auto"/>
              <w:outlineLvl w:val="3"/>
            </w:pPr>
          </w:p>
          <w:p w14:paraId="17D8908F" w14:textId="7CFDE51A" w:rsidR="00071C01" w:rsidRPr="00E630D7" w:rsidRDefault="00B937F3" w:rsidP="006107BF">
            <w:pPr>
              <w:pStyle w:val="Heading4"/>
              <w:tabs>
                <w:tab w:val="clear" w:pos="9072"/>
              </w:tabs>
              <w:spacing w:before="120" w:after="0" w:line="240" w:lineRule="auto"/>
              <w:outlineLvl w:val="3"/>
              <w:rPr>
                <w:rFonts w:eastAsia="Times New Roman"/>
                <w:iCs w:val="0"/>
                <w:color w:val="0000FF"/>
              </w:rPr>
            </w:pPr>
            <w:r>
              <w:t>CHSP</w:t>
            </w:r>
            <w:r w:rsidR="00071C01" w:rsidRPr="00E630D7">
              <w:rPr>
                <w:rFonts w:eastAsia="Times New Roman"/>
                <w:iCs w:val="0"/>
                <w:color w:val="0000FF"/>
              </w:rPr>
              <w:t xml:space="preserve"> </w:t>
            </w:r>
          </w:p>
        </w:tc>
        <w:tc>
          <w:tcPr>
            <w:tcW w:w="3113" w:type="dxa"/>
            <w:gridSpan w:val="2"/>
            <w:tcBorders>
              <w:top w:val="nil"/>
              <w:left w:val="nil"/>
              <w:bottom w:val="nil"/>
              <w:right w:val="nil"/>
            </w:tcBorders>
          </w:tcPr>
          <w:p w14:paraId="702E59EB" w14:textId="77777777" w:rsidR="00B937F3" w:rsidRPr="00B937F3" w:rsidRDefault="00B937F3" w:rsidP="006107BF">
            <w:pPr>
              <w:pStyle w:val="Heading4"/>
              <w:tabs>
                <w:tab w:val="clear" w:pos="9072"/>
              </w:tabs>
              <w:spacing w:before="120" w:after="0" w:line="240" w:lineRule="auto"/>
              <w:jc w:val="right"/>
              <w:outlineLvl w:val="3"/>
              <w:rPr>
                <w:rFonts w:eastAsia="Times New Roman"/>
                <w:iCs w:val="0"/>
                <w:color w:val="000000" w:themeColor="text1"/>
              </w:rPr>
            </w:pPr>
          </w:p>
          <w:p w14:paraId="6A2E7099" w14:textId="232FA280" w:rsidR="00071C01" w:rsidRPr="00B937F3" w:rsidRDefault="00071C01" w:rsidP="006107BF">
            <w:pPr>
              <w:pStyle w:val="Heading4"/>
              <w:tabs>
                <w:tab w:val="clear" w:pos="9072"/>
              </w:tabs>
              <w:spacing w:before="120" w:after="0" w:line="240" w:lineRule="auto"/>
              <w:jc w:val="right"/>
              <w:outlineLvl w:val="3"/>
              <w:rPr>
                <w:color w:val="000000" w:themeColor="text1"/>
              </w:rPr>
            </w:pPr>
            <w:r w:rsidRPr="00B937F3">
              <w:rPr>
                <w:rFonts w:eastAsia="Times New Roman"/>
                <w:iCs w:val="0"/>
                <w:color w:val="000000" w:themeColor="text1"/>
              </w:rPr>
              <w:t>Not Compliant</w:t>
            </w:r>
          </w:p>
        </w:tc>
      </w:tr>
      <w:tr w:rsidR="00DD6692" w:rsidRPr="005A682F" w14:paraId="058B0654" w14:textId="77777777" w:rsidTr="00CD1B1F">
        <w:trPr>
          <w:gridBefore w:val="1"/>
          <w:wBefore w:w="436" w:type="dxa"/>
        </w:trPr>
        <w:tc>
          <w:tcPr>
            <w:tcW w:w="4804" w:type="dxa"/>
            <w:tcBorders>
              <w:top w:val="nil"/>
              <w:left w:val="nil"/>
              <w:bottom w:val="nil"/>
              <w:right w:val="nil"/>
            </w:tcBorders>
          </w:tcPr>
          <w:p w14:paraId="6C82A84E" w14:textId="69CC0107"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6B7F9EFC" w14:textId="4B5C5816" w:rsidR="00071C01" w:rsidRPr="005A682F" w:rsidRDefault="00B937F3" w:rsidP="00071C01">
            <w:pPr>
              <w:pStyle w:val="Heading4"/>
              <w:tabs>
                <w:tab w:val="clear" w:pos="9072"/>
              </w:tabs>
              <w:spacing w:before="120" w:after="0" w:line="240" w:lineRule="auto"/>
              <w:outlineLvl w:val="3"/>
              <w:rPr>
                <w:rFonts w:eastAsia="Times New Roman"/>
                <w:b w:val="0"/>
                <w:iCs w:val="0"/>
                <w:color w:val="0000FF"/>
              </w:rPr>
            </w:pPr>
            <w:r>
              <w:rPr>
                <w:b w:val="0"/>
              </w:rPr>
              <w:t>CHSP</w:t>
            </w:r>
            <w:r w:rsidR="00071C01" w:rsidRPr="005A682F">
              <w:rPr>
                <w:rFonts w:eastAsia="Times New Roman"/>
                <w:b w:val="0"/>
                <w:iCs w:val="0"/>
                <w:color w:val="0000FF"/>
              </w:rPr>
              <w:t xml:space="preserve"> </w:t>
            </w:r>
          </w:p>
        </w:tc>
        <w:tc>
          <w:tcPr>
            <w:tcW w:w="3066" w:type="dxa"/>
            <w:tcBorders>
              <w:top w:val="nil"/>
              <w:left w:val="nil"/>
              <w:bottom w:val="nil"/>
              <w:right w:val="nil"/>
            </w:tcBorders>
          </w:tcPr>
          <w:p w14:paraId="1A03240F" w14:textId="4FF73B48" w:rsidR="00071C01" w:rsidRPr="00B937F3" w:rsidRDefault="00071C01" w:rsidP="00071C01">
            <w:pPr>
              <w:pStyle w:val="Heading4"/>
              <w:tabs>
                <w:tab w:val="clear" w:pos="9072"/>
              </w:tabs>
              <w:spacing w:before="120" w:after="0" w:line="240" w:lineRule="auto"/>
              <w:jc w:val="right"/>
              <w:outlineLvl w:val="3"/>
              <w:rPr>
                <w:b w:val="0"/>
                <w:color w:val="000000" w:themeColor="text1"/>
              </w:rPr>
            </w:pPr>
            <w:r w:rsidRPr="00B937F3">
              <w:rPr>
                <w:rFonts w:eastAsia="Times New Roman"/>
                <w:b w:val="0"/>
                <w:iCs w:val="0"/>
                <w:color w:val="000000" w:themeColor="text1"/>
              </w:rPr>
              <w:t>Not Compliant</w:t>
            </w:r>
          </w:p>
        </w:tc>
      </w:tr>
      <w:tr w:rsidR="00B937F3" w:rsidRPr="005A682F" w14:paraId="6D5CBCDF" w14:textId="77777777" w:rsidTr="00CD1B1F">
        <w:trPr>
          <w:gridBefore w:val="1"/>
          <w:wBefore w:w="436" w:type="dxa"/>
        </w:trPr>
        <w:tc>
          <w:tcPr>
            <w:tcW w:w="4804" w:type="dxa"/>
            <w:tcBorders>
              <w:top w:val="nil"/>
              <w:left w:val="nil"/>
              <w:bottom w:val="nil"/>
              <w:right w:val="nil"/>
            </w:tcBorders>
          </w:tcPr>
          <w:p w14:paraId="370B532A" w14:textId="7196BA53" w:rsidR="00B937F3" w:rsidRPr="005A682F" w:rsidRDefault="00B937F3" w:rsidP="00B937F3">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4882444E" w14:textId="58FB2318" w:rsidR="00B937F3" w:rsidRPr="005A682F" w:rsidRDefault="00B937F3" w:rsidP="00B937F3">
            <w:pPr>
              <w:pStyle w:val="Heading4"/>
              <w:tabs>
                <w:tab w:val="clear" w:pos="9072"/>
              </w:tabs>
              <w:spacing w:before="120" w:after="0" w:line="240" w:lineRule="auto"/>
              <w:outlineLvl w:val="3"/>
              <w:rPr>
                <w:b w:val="0"/>
              </w:rPr>
            </w:pPr>
            <w:r w:rsidRPr="00017C6F">
              <w:rPr>
                <w:b w:val="0"/>
              </w:rPr>
              <w:t>CHSP</w:t>
            </w:r>
          </w:p>
        </w:tc>
        <w:tc>
          <w:tcPr>
            <w:tcW w:w="3066" w:type="dxa"/>
            <w:tcBorders>
              <w:top w:val="nil"/>
              <w:left w:val="nil"/>
              <w:bottom w:val="nil"/>
              <w:right w:val="nil"/>
            </w:tcBorders>
          </w:tcPr>
          <w:p w14:paraId="48833A34" w14:textId="5EB84C9D" w:rsidR="00B937F3" w:rsidRPr="00B937F3" w:rsidRDefault="00B937F3" w:rsidP="00B937F3">
            <w:pPr>
              <w:pStyle w:val="Heading4"/>
              <w:tabs>
                <w:tab w:val="clear" w:pos="9072"/>
              </w:tabs>
              <w:spacing w:before="120" w:after="0" w:line="240" w:lineRule="auto"/>
              <w:jc w:val="right"/>
              <w:outlineLvl w:val="3"/>
              <w:rPr>
                <w:b w:val="0"/>
                <w:color w:val="000000" w:themeColor="text1"/>
              </w:rPr>
            </w:pPr>
            <w:r w:rsidRPr="00B937F3">
              <w:rPr>
                <w:rFonts w:eastAsia="Times New Roman"/>
                <w:b w:val="0"/>
                <w:iCs w:val="0"/>
                <w:color w:val="000000" w:themeColor="text1"/>
              </w:rPr>
              <w:t>Not Compliant</w:t>
            </w:r>
          </w:p>
        </w:tc>
      </w:tr>
      <w:tr w:rsidR="00B937F3" w:rsidRPr="005A682F" w14:paraId="768DC230" w14:textId="77777777" w:rsidTr="00CD1B1F">
        <w:trPr>
          <w:gridBefore w:val="1"/>
          <w:wBefore w:w="436" w:type="dxa"/>
        </w:trPr>
        <w:tc>
          <w:tcPr>
            <w:tcW w:w="4804" w:type="dxa"/>
            <w:tcBorders>
              <w:top w:val="nil"/>
              <w:left w:val="nil"/>
              <w:bottom w:val="nil"/>
              <w:right w:val="nil"/>
            </w:tcBorders>
          </w:tcPr>
          <w:p w14:paraId="1143A233" w14:textId="73F32DA3" w:rsidR="00B937F3" w:rsidRPr="005A682F" w:rsidRDefault="00B937F3" w:rsidP="00B937F3">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6AB230F4" w14:textId="47DE78A6" w:rsidR="00B937F3" w:rsidRPr="005A682F" w:rsidRDefault="00B937F3" w:rsidP="00B937F3">
            <w:pPr>
              <w:pStyle w:val="Heading4"/>
              <w:tabs>
                <w:tab w:val="clear" w:pos="9072"/>
              </w:tabs>
              <w:spacing w:before="120" w:after="0" w:line="240" w:lineRule="auto"/>
              <w:outlineLvl w:val="3"/>
              <w:rPr>
                <w:b w:val="0"/>
              </w:rPr>
            </w:pPr>
            <w:r w:rsidRPr="00017C6F">
              <w:rPr>
                <w:b w:val="0"/>
              </w:rPr>
              <w:t>CHSP</w:t>
            </w:r>
          </w:p>
        </w:tc>
        <w:tc>
          <w:tcPr>
            <w:tcW w:w="3066" w:type="dxa"/>
            <w:tcBorders>
              <w:top w:val="nil"/>
              <w:left w:val="nil"/>
              <w:bottom w:val="nil"/>
              <w:right w:val="nil"/>
            </w:tcBorders>
          </w:tcPr>
          <w:p w14:paraId="510CE3D8" w14:textId="2DAD8CA1" w:rsidR="00B937F3" w:rsidRPr="00B937F3" w:rsidRDefault="00B937F3" w:rsidP="00B937F3">
            <w:pPr>
              <w:pStyle w:val="Heading4"/>
              <w:tabs>
                <w:tab w:val="clear" w:pos="9072"/>
              </w:tabs>
              <w:spacing w:before="120" w:after="0" w:line="240" w:lineRule="auto"/>
              <w:jc w:val="right"/>
              <w:outlineLvl w:val="3"/>
              <w:rPr>
                <w:b w:val="0"/>
                <w:color w:val="000000" w:themeColor="text1"/>
              </w:rPr>
            </w:pPr>
            <w:r w:rsidRPr="00B937F3">
              <w:rPr>
                <w:rFonts w:eastAsia="Times New Roman"/>
                <w:b w:val="0"/>
                <w:iCs w:val="0"/>
                <w:color w:val="000000" w:themeColor="text1"/>
              </w:rPr>
              <w:t>Not Compliant</w:t>
            </w:r>
          </w:p>
        </w:tc>
      </w:tr>
      <w:tr w:rsidR="00B937F3" w:rsidRPr="005A682F" w14:paraId="7E236277" w14:textId="77777777" w:rsidTr="00CD1B1F">
        <w:trPr>
          <w:gridBefore w:val="1"/>
          <w:wBefore w:w="436" w:type="dxa"/>
        </w:trPr>
        <w:tc>
          <w:tcPr>
            <w:tcW w:w="4804" w:type="dxa"/>
            <w:tcBorders>
              <w:top w:val="nil"/>
              <w:left w:val="nil"/>
              <w:bottom w:val="nil"/>
              <w:right w:val="nil"/>
            </w:tcBorders>
          </w:tcPr>
          <w:p w14:paraId="2D39C1F9" w14:textId="29197F11" w:rsidR="00B937F3" w:rsidRPr="005A682F" w:rsidRDefault="00B937F3" w:rsidP="00B937F3">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1BD32CA0" w14:textId="48534855" w:rsidR="00B937F3" w:rsidRPr="005A682F" w:rsidRDefault="00B937F3" w:rsidP="00B937F3">
            <w:pPr>
              <w:pStyle w:val="Heading4"/>
              <w:keepNext w:val="0"/>
              <w:tabs>
                <w:tab w:val="clear" w:pos="9072"/>
              </w:tabs>
              <w:spacing w:before="120" w:after="0" w:line="240" w:lineRule="auto"/>
              <w:outlineLvl w:val="3"/>
              <w:rPr>
                <w:b w:val="0"/>
              </w:rPr>
            </w:pPr>
            <w:r w:rsidRPr="00017C6F">
              <w:rPr>
                <w:b w:val="0"/>
              </w:rPr>
              <w:t>CHSP</w:t>
            </w:r>
          </w:p>
        </w:tc>
        <w:tc>
          <w:tcPr>
            <w:tcW w:w="3066" w:type="dxa"/>
            <w:tcBorders>
              <w:top w:val="nil"/>
              <w:left w:val="nil"/>
              <w:bottom w:val="nil"/>
              <w:right w:val="nil"/>
            </w:tcBorders>
          </w:tcPr>
          <w:p w14:paraId="0F63AE53" w14:textId="1A7072CA" w:rsidR="00B937F3" w:rsidRPr="00B937F3" w:rsidRDefault="00B937F3" w:rsidP="00B937F3">
            <w:pPr>
              <w:pStyle w:val="Heading4"/>
              <w:keepNext w:val="0"/>
              <w:tabs>
                <w:tab w:val="clear" w:pos="9072"/>
              </w:tabs>
              <w:spacing w:before="120" w:after="0" w:line="240" w:lineRule="auto"/>
              <w:jc w:val="right"/>
              <w:outlineLvl w:val="3"/>
              <w:rPr>
                <w:b w:val="0"/>
                <w:color w:val="000000" w:themeColor="text1"/>
                <w:highlight w:val="yellow"/>
              </w:rPr>
            </w:pPr>
            <w:r w:rsidRPr="00B937F3">
              <w:rPr>
                <w:rFonts w:eastAsia="Times New Roman"/>
                <w:b w:val="0"/>
                <w:iCs w:val="0"/>
                <w:color w:val="000000" w:themeColor="text1"/>
              </w:rPr>
              <w:t>Not Compliant</w:t>
            </w:r>
          </w:p>
        </w:tc>
      </w:tr>
      <w:tr w:rsidR="00DD6692" w:rsidRPr="00E630D7" w14:paraId="5560F7F4" w14:textId="77777777" w:rsidTr="00CD1B1F">
        <w:tc>
          <w:tcPr>
            <w:tcW w:w="5240" w:type="dxa"/>
            <w:gridSpan w:val="2"/>
            <w:tcBorders>
              <w:top w:val="nil"/>
              <w:left w:val="nil"/>
              <w:bottom w:val="nil"/>
              <w:right w:val="nil"/>
            </w:tcBorders>
          </w:tcPr>
          <w:p w14:paraId="547769BD" w14:textId="77777777" w:rsidR="00D96C22" w:rsidRDefault="00D96C22" w:rsidP="006107BF">
            <w:pPr>
              <w:pStyle w:val="Heading4"/>
              <w:tabs>
                <w:tab w:val="clear" w:pos="9072"/>
              </w:tabs>
              <w:spacing w:before="120" w:after="0" w:line="240" w:lineRule="auto"/>
              <w:ind w:left="-537" w:firstLine="537"/>
              <w:outlineLvl w:val="3"/>
            </w:pPr>
          </w:p>
          <w:p w14:paraId="0BBC0A4C" w14:textId="21F5241E"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47E3AC33" w14:textId="69A41688" w:rsidR="00071C01" w:rsidRPr="00E630D7" w:rsidRDefault="00071C01" w:rsidP="006107BF">
            <w:pPr>
              <w:pStyle w:val="Heading4"/>
              <w:tabs>
                <w:tab w:val="clear" w:pos="9072"/>
              </w:tabs>
              <w:spacing w:before="120" w:after="0" w:line="240" w:lineRule="auto"/>
              <w:outlineLvl w:val="3"/>
              <w:rPr>
                <w:rFonts w:eastAsia="Times New Roman"/>
                <w:iCs w:val="0"/>
                <w:color w:val="0000FF"/>
              </w:rPr>
            </w:pPr>
          </w:p>
        </w:tc>
        <w:tc>
          <w:tcPr>
            <w:tcW w:w="3113" w:type="dxa"/>
            <w:gridSpan w:val="2"/>
            <w:tcBorders>
              <w:top w:val="nil"/>
              <w:left w:val="nil"/>
              <w:bottom w:val="nil"/>
              <w:right w:val="nil"/>
            </w:tcBorders>
          </w:tcPr>
          <w:p w14:paraId="0451E8E9" w14:textId="291A1BAA" w:rsidR="00071C01" w:rsidRPr="00DD6692" w:rsidRDefault="00071C01" w:rsidP="006107BF">
            <w:pPr>
              <w:pStyle w:val="Heading4"/>
              <w:tabs>
                <w:tab w:val="clear" w:pos="9072"/>
              </w:tabs>
              <w:spacing w:before="120" w:after="0" w:line="240" w:lineRule="auto"/>
              <w:jc w:val="right"/>
              <w:outlineLvl w:val="3"/>
              <w:rPr>
                <w:color w:val="000000" w:themeColor="text1"/>
              </w:rPr>
            </w:pPr>
          </w:p>
        </w:tc>
      </w:tr>
      <w:tr w:rsidR="00DD6692" w:rsidRPr="005A682F" w14:paraId="4A4A49F4" w14:textId="77777777" w:rsidTr="00CD1B1F">
        <w:trPr>
          <w:gridBefore w:val="1"/>
          <w:wBefore w:w="436" w:type="dxa"/>
        </w:trPr>
        <w:tc>
          <w:tcPr>
            <w:tcW w:w="4804" w:type="dxa"/>
            <w:tcBorders>
              <w:top w:val="nil"/>
              <w:left w:val="nil"/>
              <w:bottom w:val="nil"/>
              <w:right w:val="nil"/>
            </w:tcBorders>
          </w:tcPr>
          <w:p w14:paraId="2833F770" w14:textId="1370F282"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6CA85608" w14:textId="5C3955CC" w:rsidR="00071C01" w:rsidRPr="005A682F" w:rsidRDefault="00DD6692" w:rsidP="006107BF">
            <w:pPr>
              <w:pStyle w:val="Heading4"/>
              <w:tabs>
                <w:tab w:val="clear" w:pos="9072"/>
              </w:tabs>
              <w:spacing w:before="120" w:after="0" w:line="240" w:lineRule="auto"/>
              <w:outlineLvl w:val="3"/>
              <w:rPr>
                <w:rFonts w:eastAsia="Times New Roman"/>
                <w:b w:val="0"/>
                <w:iCs w:val="0"/>
                <w:color w:val="0000FF"/>
              </w:rPr>
            </w:pPr>
            <w:r>
              <w:rPr>
                <w:b w:val="0"/>
              </w:rPr>
              <w:t>CHSP</w:t>
            </w:r>
            <w:r w:rsidR="00071C01" w:rsidRPr="005A682F">
              <w:rPr>
                <w:rFonts w:eastAsia="Times New Roman"/>
                <w:b w:val="0"/>
                <w:iCs w:val="0"/>
                <w:color w:val="0000FF"/>
              </w:rPr>
              <w:t xml:space="preserve"> </w:t>
            </w:r>
          </w:p>
        </w:tc>
        <w:tc>
          <w:tcPr>
            <w:tcW w:w="3066" w:type="dxa"/>
            <w:tcBorders>
              <w:top w:val="nil"/>
              <w:left w:val="nil"/>
              <w:bottom w:val="nil"/>
              <w:right w:val="nil"/>
            </w:tcBorders>
          </w:tcPr>
          <w:p w14:paraId="10F962A7" w14:textId="0ADCAAEA" w:rsidR="00071C01" w:rsidRPr="00DD6692" w:rsidRDefault="00071C01" w:rsidP="006107BF">
            <w:pPr>
              <w:pStyle w:val="Heading4"/>
              <w:tabs>
                <w:tab w:val="clear" w:pos="9072"/>
              </w:tabs>
              <w:spacing w:before="120" w:after="0" w:line="240" w:lineRule="auto"/>
              <w:jc w:val="right"/>
              <w:outlineLvl w:val="3"/>
              <w:rPr>
                <w:b w:val="0"/>
                <w:color w:val="000000" w:themeColor="text1"/>
              </w:rPr>
            </w:pPr>
            <w:r w:rsidRPr="00DD6692">
              <w:rPr>
                <w:rFonts w:eastAsia="Times New Roman"/>
                <w:b w:val="0"/>
                <w:iCs w:val="0"/>
                <w:color w:val="000000" w:themeColor="text1"/>
              </w:rPr>
              <w:t>Compliant</w:t>
            </w:r>
          </w:p>
        </w:tc>
      </w:tr>
      <w:tr w:rsidR="00DD6692" w:rsidRPr="005A682F" w14:paraId="284BD331" w14:textId="77777777" w:rsidTr="00CD1B1F">
        <w:trPr>
          <w:gridBefore w:val="1"/>
          <w:wBefore w:w="436" w:type="dxa"/>
        </w:trPr>
        <w:tc>
          <w:tcPr>
            <w:tcW w:w="4804" w:type="dxa"/>
            <w:tcBorders>
              <w:top w:val="nil"/>
              <w:left w:val="nil"/>
              <w:bottom w:val="nil"/>
              <w:right w:val="nil"/>
            </w:tcBorders>
          </w:tcPr>
          <w:p w14:paraId="59C97BFB" w14:textId="70ED8418" w:rsidR="00DD6692" w:rsidRPr="005A682F" w:rsidRDefault="00DD6692" w:rsidP="00DD6692">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21A63ADB" w14:textId="68FBE74B" w:rsidR="00DD6692" w:rsidRPr="005A682F" w:rsidRDefault="00DD6692" w:rsidP="00DD6692">
            <w:pPr>
              <w:pStyle w:val="Heading4"/>
              <w:tabs>
                <w:tab w:val="clear" w:pos="9072"/>
              </w:tabs>
              <w:spacing w:before="120" w:after="0" w:line="240" w:lineRule="auto"/>
              <w:outlineLvl w:val="3"/>
              <w:rPr>
                <w:b w:val="0"/>
              </w:rPr>
            </w:pPr>
            <w:r w:rsidRPr="002A0F1E">
              <w:rPr>
                <w:b w:val="0"/>
              </w:rPr>
              <w:t>CHSP</w:t>
            </w:r>
          </w:p>
        </w:tc>
        <w:tc>
          <w:tcPr>
            <w:tcW w:w="3066" w:type="dxa"/>
            <w:tcBorders>
              <w:top w:val="nil"/>
              <w:left w:val="nil"/>
              <w:bottom w:val="nil"/>
              <w:right w:val="nil"/>
            </w:tcBorders>
          </w:tcPr>
          <w:p w14:paraId="012CA1E7" w14:textId="47506277" w:rsidR="00DD6692" w:rsidRPr="00DD6692" w:rsidRDefault="00DD6692" w:rsidP="00DD6692">
            <w:pPr>
              <w:pStyle w:val="Heading4"/>
              <w:tabs>
                <w:tab w:val="clear" w:pos="9072"/>
              </w:tabs>
              <w:spacing w:before="120" w:after="0" w:line="240" w:lineRule="auto"/>
              <w:jc w:val="right"/>
              <w:outlineLvl w:val="3"/>
              <w:rPr>
                <w:b w:val="0"/>
                <w:color w:val="000000" w:themeColor="text1"/>
              </w:rPr>
            </w:pPr>
            <w:r w:rsidRPr="00DD6692">
              <w:rPr>
                <w:rFonts w:eastAsia="Times New Roman"/>
                <w:b w:val="0"/>
                <w:iCs w:val="0"/>
                <w:color w:val="000000" w:themeColor="text1"/>
              </w:rPr>
              <w:t>Compliant</w:t>
            </w:r>
          </w:p>
        </w:tc>
      </w:tr>
      <w:tr w:rsidR="00DD6692" w:rsidRPr="005A682F" w14:paraId="0F5EB072" w14:textId="77777777" w:rsidTr="00CD1B1F">
        <w:trPr>
          <w:gridBefore w:val="1"/>
          <w:wBefore w:w="436" w:type="dxa"/>
        </w:trPr>
        <w:tc>
          <w:tcPr>
            <w:tcW w:w="4804" w:type="dxa"/>
            <w:tcBorders>
              <w:top w:val="nil"/>
              <w:left w:val="nil"/>
              <w:bottom w:val="nil"/>
              <w:right w:val="nil"/>
            </w:tcBorders>
          </w:tcPr>
          <w:p w14:paraId="3E01845A" w14:textId="66DD954F" w:rsidR="00DD6692" w:rsidRPr="005A682F" w:rsidRDefault="00DD6692" w:rsidP="00DD6692">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5B3F4F54" w14:textId="488AA0C6" w:rsidR="00DD6692" w:rsidRPr="005A682F" w:rsidRDefault="00DD6692" w:rsidP="00DD6692">
            <w:pPr>
              <w:pStyle w:val="Heading4"/>
              <w:tabs>
                <w:tab w:val="clear" w:pos="9072"/>
              </w:tabs>
              <w:spacing w:before="120" w:after="0" w:line="240" w:lineRule="auto"/>
              <w:outlineLvl w:val="3"/>
              <w:rPr>
                <w:b w:val="0"/>
              </w:rPr>
            </w:pPr>
            <w:r w:rsidRPr="002A0F1E">
              <w:rPr>
                <w:b w:val="0"/>
              </w:rPr>
              <w:t>CHSP</w:t>
            </w:r>
          </w:p>
        </w:tc>
        <w:tc>
          <w:tcPr>
            <w:tcW w:w="3066" w:type="dxa"/>
            <w:tcBorders>
              <w:top w:val="nil"/>
              <w:left w:val="nil"/>
              <w:bottom w:val="nil"/>
              <w:right w:val="nil"/>
            </w:tcBorders>
          </w:tcPr>
          <w:p w14:paraId="26D3332B" w14:textId="48537E2C" w:rsidR="00DD6692" w:rsidRPr="00DD6692" w:rsidRDefault="00DD6692" w:rsidP="00DD6692">
            <w:pPr>
              <w:pStyle w:val="Heading4"/>
              <w:tabs>
                <w:tab w:val="clear" w:pos="9072"/>
              </w:tabs>
              <w:spacing w:before="120" w:after="0" w:line="240" w:lineRule="auto"/>
              <w:jc w:val="right"/>
              <w:outlineLvl w:val="3"/>
              <w:rPr>
                <w:b w:val="0"/>
                <w:color w:val="000000" w:themeColor="text1"/>
              </w:rPr>
            </w:pPr>
            <w:r w:rsidRPr="00DD6692">
              <w:rPr>
                <w:rFonts w:eastAsia="Times New Roman"/>
                <w:b w:val="0"/>
                <w:iCs w:val="0"/>
                <w:color w:val="000000" w:themeColor="text1"/>
              </w:rPr>
              <w:t>Not Compliant</w:t>
            </w:r>
          </w:p>
        </w:tc>
      </w:tr>
      <w:tr w:rsidR="00DD6692" w:rsidRPr="005A682F" w14:paraId="1089D657" w14:textId="77777777" w:rsidTr="00CD1B1F">
        <w:trPr>
          <w:gridBefore w:val="1"/>
          <w:wBefore w:w="436" w:type="dxa"/>
        </w:trPr>
        <w:tc>
          <w:tcPr>
            <w:tcW w:w="4804" w:type="dxa"/>
            <w:tcBorders>
              <w:top w:val="nil"/>
              <w:left w:val="nil"/>
              <w:bottom w:val="nil"/>
              <w:right w:val="nil"/>
            </w:tcBorders>
          </w:tcPr>
          <w:p w14:paraId="614AD9B7" w14:textId="76AAFAC3" w:rsidR="00DD6692" w:rsidRPr="005A682F" w:rsidRDefault="00DD6692" w:rsidP="00DD6692">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F8F1B7A" w14:textId="762CE9EB" w:rsidR="00DD6692" w:rsidRPr="005A682F" w:rsidRDefault="00DD6692" w:rsidP="00DD6692">
            <w:pPr>
              <w:pStyle w:val="Heading4"/>
              <w:tabs>
                <w:tab w:val="clear" w:pos="9072"/>
              </w:tabs>
              <w:spacing w:before="120" w:after="0" w:line="240" w:lineRule="auto"/>
              <w:outlineLvl w:val="3"/>
              <w:rPr>
                <w:b w:val="0"/>
              </w:rPr>
            </w:pPr>
            <w:r w:rsidRPr="002A0F1E">
              <w:rPr>
                <w:b w:val="0"/>
              </w:rPr>
              <w:t>CHSP</w:t>
            </w:r>
          </w:p>
        </w:tc>
        <w:tc>
          <w:tcPr>
            <w:tcW w:w="3066" w:type="dxa"/>
            <w:tcBorders>
              <w:top w:val="nil"/>
              <w:left w:val="nil"/>
              <w:bottom w:val="nil"/>
              <w:right w:val="nil"/>
            </w:tcBorders>
          </w:tcPr>
          <w:p w14:paraId="001DC136" w14:textId="482E5C13" w:rsidR="00DD6692" w:rsidRPr="00DD6692" w:rsidRDefault="00DD6692" w:rsidP="00DD6692">
            <w:pPr>
              <w:pStyle w:val="Heading4"/>
              <w:tabs>
                <w:tab w:val="clear" w:pos="9072"/>
              </w:tabs>
              <w:spacing w:before="120" w:after="0" w:line="240" w:lineRule="auto"/>
              <w:jc w:val="right"/>
              <w:outlineLvl w:val="3"/>
              <w:rPr>
                <w:b w:val="0"/>
                <w:color w:val="000000" w:themeColor="text1"/>
              </w:rPr>
            </w:pPr>
            <w:r w:rsidRPr="00DD6692">
              <w:rPr>
                <w:rFonts w:eastAsia="Times New Roman"/>
                <w:b w:val="0"/>
                <w:iCs w:val="0"/>
                <w:color w:val="000000" w:themeColor="text1"/>
              </w:rPr>
              <w:t>Not Compliant</w:t>
            </w:r>
          </w:p>
        </w:tc>
      </w:tr>
      <w:tr w:rsidR="00DD6692" w:rsidRPr="005A682F" w14:paraId="2D6460E5" w14:textId="77777777" w:rsidTr="00CD1B1F">
        <w:trPr>
          <w:gridBefore w:val="1"/>
          <w:wBefore w:w="436" w:type="dxa"/>
        </w:trPr>
        <w:tc>
          <w:tcPr>
            <w:tcW w:w="4804" w:type="dxa"/>
            <w:tcBorders>
              <w:top w:val="nil"/>
              <w:left w:val="nil"/>
              <w:bottom w:val="nil"/>
              <w:right w:val="nil"/>
            </w:tcBorders>
          </w:tcPr>
          <w:p w14:paraId="1D874D3F" w14:textId="622ACB8C" w:rsidR="00DD6692" w:rsidRPr="005A682F" w:rsidRDefault="00DD6692" w:rsidP="00DD6692">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6AAB3975" w14:textId="688F4DCF" w:rsidR="00DD6692" w:rsidRPr="005A682F" w:rsidRDefault="00DD6692" w:rsidP="00DD6692">
            <w:pPr>
              <w:pStyle w:val="Heading4"/>
              <w:tabs>
                <w:tab w:val="clear" w:pos="9072"/>
              </w:tabs>
              <w:spacing w:before="120" w:after="0" w:line="240" w:lineRule="auto"/>
              <w:outlineLvl w:val="3"/>
              <w:rPr>
                <w:b w:val="0"/>
              </w:rPr>
            </w:pPr>
            <w:r w:rsidRPr="002A0F1E">
              <w:rPr>
                <w:b w:val="0"/>
              </w:rPr>
              <w:t>CHSP</w:t>
            </w:r>
          </w:p>
        </w:tc>
        <w:tc>
          <w:tcPr>
            <w:tcW w:w="3066" w:type="dxa"/>
            <w:tcBorders>
              <w:top w:val="nil"/>
              <w:left w:val="nil"/>
              <w:bottom w:val="nil"/>
              <w:right w:val="nil"/>
            </w:tcBorders>
          </w:tcPr>
          <w:p w14:paraId="45C839F6" w14:textId="2FFC053E" w:rsidR="00DD6692" w:rsidRPr="00DD6692" w:rsidRDefault="00DD6692" w:rsidP="00DD6692">
            <w:pPr>
              <w:pStyle w:val="Heading4"/>
              <w:tabs>
                <w:tab w:val="clear" w:pos="9072"/>
              </w:tabs>
              <w:spacing w:before="120" w:after="0" w:line="240" w:lineRule="auto"/>
              <w:jc w:val="right"/>
              <w:outlineLvl w:val="3"/>
              <w:rPr>
                <w:b w:val="0"/>
                <w:color w:val="000000" w:themeColor="text1"/>
              </w:rPr>
            </w:pPr>
            <w:r w:rsidRPr="00DD6692">
              <w:rPr>
                <w:rFonts w:eastAsia="Times New Roman"/>
                <w:b w:val="0"/>
                <w:iCs w:val="0"/>
                <w:color w:val="000000" w:themeColor="text1"/>
              </w:rPr>
              <w:t>Not Compliant</w:t>
            </w:r>
          </w:p>
        </w:tc>
      </w:tr>
      <w:tr w:rsidR="00F203CD" w:rsidRPr="00F203CD" w14:paraId="7A9940B2" w14:textId="77777777" w:rsidTr="00CD1B1F">
        <w:tc>
          <w:tcPr>
            <w:tcW w:w="5240" w:type="dxa"/>
            <w:gridSpan w:val="2"/>
            <w:tcBorders>
              <w:top w:val="nil"/>
              <w:left w:val="nil"/>
              <w:bottom w:val="nil"/>
              <w:right w:val="nil"/>
            </w:tcBorders>
          </w:tcPr>
          <w:p w14:paraId="35B7ECF8" w14:textId="77777777" w:rsidR="008E5A28" w:rsidRPr="00F203CD" w:rsidRDefault="008E5A28" w:rsidP="006107BF">
            <w:pPr>
              <w:pStyle w:val="Heading4"/>
              <w:tabs>
                <w:tab w:val="clear" w:pos="9072"/>
              </w:tabs>
              <w:spacing w:before="120" w:after="0" w:line="240" w:lineRule="auto"/>
              <w:ind w:left="-537" w:firstLine="537"/>
              <w:outlineLvl w:val="3"/>
              <w:rPr>
                <w:color w:val="000000" w:themeColor="text1"/>
              </w:rPr>
            </w:pPr>
          </w:p>
          <w:p w14:paraId="605CB298" w14:textId="70778F0E" w:rsidR="00071C01" w:rsidRPr="00F203CD" w:rsidRDefault="00071C01" w:rsidP="006107BF">
            <w:pPr>
              <w:pStyle w:val="Heading4"/>
              <w:tabs>
                <w:tab w:val="clear" w:pos="9072"/>
              </w:tabs>
              <w:spacing w:before="120" w:after="0" w:line="240" w:lineRule="auto"/>
              <w:ind w:left="-537" w:firstLine="537"/>
              <w:outlineLvl w:val="3"/>
              <w:rPr>
                <w:b w:val="0"/>
                <w:color w:val="000000" w:themeColor="text1"/>
              </w:rPr>
            </w:pPr>
            <w:r w:rsidRPr="00F203CD">
              <w:rPr>
                <w:color w:val="000000" w:themeColor="text1"/>
              </w:rPr>
              <w:t>Standard 8 Organisational governance</w:t>
            </w:r>
          </w:p>
        </w:tc>
        <w:tc>
          <w:tcPr>
            <w:tcW w:w="998" w:type="dxa"/>
            <w:tcBorders>
              <w:top w:val="nil"/>
              <w:left w:val="nil"/>
              <w:bottom w:val="nil"/>
              <w:right w:val="nil"/>
            </w:tcBorders>
          </w:tcPr>
          <w:p w14:paraId="0E0547B6" w14:textId="77777777" w:rsidR="00085774" w:rsidRPr="00F203CD" w:rsidRDefault="00085774" w:rsidP="006107BF">
            <w:pPr>
              <w:pStyle w:val="Heading4"/>
              <w:tabs>
                <w:tab w:val="clear" w:pos="9072"/>
              </w:tabs>
              <w:spacing w:before="120" w:after="0" w:line="240" w:lineRule="auto"/>
              <w:outlineLvl w:val="3"/>
              <w:rPr>
                <w:color w:val="000000" w:themeColor="text1"/>
              </w:rPr>
            </w:pPr>
          </w:p>
          <w:p w14:paraId="5F3C4849" w14:textId="35BC25DC" w:rsidR="00071C01" w:rsidRPr="00F203CD" w:rsidRDefault="00DD6692" w:rsidP="006107BF">
            <w:pPr>
              <w:pStyle w:val="Heading4"/>
              <w:tabs>
                <w:tab w:val="clear" w:pos="9072"/>
              </w:tabs>
              <w:spacing w:before="120" w:after="0" w:line="240" w:lineRule="auto"/>
              <w:outlineLvl w:val="3"/>
              <w:rPr>
                <w:rFonts w:eastAsia="Times New Roman"/>
                <w:iCs w:val="0"/>
                <w:color w:val="000000" w:themeColor="text1"/>
              </w:rPr>
            </w:pPr>
            <w:r w:rsidRPr="00F203CD">
              <w:rPr>
                <w:color w:val="000000" w:themeColor="text1"/>
              </w:rPr>
              <w:t>CHSP</w:t>
            </w:r>
            <w:r w:rsidR="00071C01" w:rsidRPr="00F203CD">
              <w:rPr>
                <w:rFonts w:eastAsia="Times New Roman"/>
                <w:iCs w:val="0"/>
                <w:color w:val="000000" w:themeColor="text1"/>
              </w:rPr>
              <w:t xml:space="preserve"> </w:t>
            </w:r>
          </w:p>
        </w:tc>
        <w:tc>
          <w:tcPr>
            <w:tcW w:w="3113" w:type="dxa"/>
            <w:gridSpan w:val="2"/>
            <w:tcBorders>
              <w:top w:val="nil"/>
              <w:left w:val="nil"/>
              <w:bottom w:val="nil"/>
              <w:right w:val="nil"/>
            </w:tcBorders>
          </w:tcPr>
          <w:p w14:paraId="46E43BC3" w14:textId="77777777" w:rsidR="00085774" w:rsidRPr="00F203CD" w:rsidRDefault="00085774" w:rsidP="006107BF">
            <w:pPr>
              <w:pStyle w:val="Heading4"/>
              <w:tabs>
                <w:tab w:val="clear" w:pos="9072"/>
              </w:tabs>
              <w:spacing w:before="120" w:after="0" w:line="240" w:lineRule="auto"/>
              <w:jc w:val="right"/>
              <w:outlineLvl w:val="3"/>
              <w:rPr>
                <w:rFonts w:eastAsia="Times New Roman"/>
                <w:iCs w:val="0"/>
                <w:color w:val="000000" w:themeColor="text1"/>
              </w:rPr>
            </w:pPr>
          </w:p>
          <w:p w14:paraId="26ADF4E8" w14:textId="7B9CBBF9" w:rsidR="00071C01" w:rsidRPr="00F203CD" w:rsidRDefault="00071C01" w:rsidP="006107BF">
            <w:pPr>
              <w:pStyle w:val="Heading4"/>
              <w:tabs>
                <w:tab w:val="clear" w:pos="9072"/>
              </w:tabs>
              <w:spacing w:before="120" w:after="0" w:line="240" w:lineRule="auto"/>
              <w:jc w:val="right"/>
              <w:outlineLvl w:val="3"/>
              <w:rPr>
                <w:color w:val="000000" w:themeColor="text1"/>
              </w:rPr>
            </w:pPr>
            <w:r w:rsidRPr="00F203CD">
              <w:rPr>
                <w:rFonts w:eastAsia="Times New Roman"/>
                <w:iCs w:val="0"/>
                <w:color w:val="000000" w:themeColor="text1"/>
              </w:rPr>
              <w:t>Not Compliant</w:t>
            </w:r>
          </w:p>
        </w:tc>
      </w:tr>
      <w:tr w:rsidR="00F203CD" w:rsidRPr="00F203CD" w14:paraId="4F6FE2A7" w14:textId="77777777" w:rsidTr="00CD1B1F">
        <w:trPr>
          <w:gridBefore w:val="1"/>
          <w:wBefore w:w="436" w:type="dxa"/>
        </w:trPr>
        <w:tc>
          <w:tcPr>
            <w:tcW w:w="4804" w:type="dxa"/>
            <w:tcBorders>
              <w:top w:val="nil"/>
              <w:left w:val="nil"/>
              <w:bottom w:val="nil"/>
              <w:right w:val="nil"/>
            </w:tcBorders>
          </w:tcPr>
          <w:p w14:paraId="5D9A086D" w14:textId="7F50490E" w:rsidR="00071C01" w:rsidRPr="00F203CD" w:rsidRDefault="00071C01" w:rsidP="006107BF">
            <w:pPr>
              <w:pStyle w:val="Heading4"/>
              <w:tabs>
                <w:tab w:val="clear" w:pos="9072"/>
              </w:tabs>
              <w:spacing w:before="120" w:after="0" w:line="240" w:lineRule="auto"/>
              <w:outlineLvl w:val="3"/>
              <w:rPr>
                <w:b w:val="0"/>
                <w:color w:val="000000" w:themeColor="text1"/>
              </w:rPr>
            </w:pPr>
            <w:r w:rsidRPr="00F203CD">
              <w:rPr>
                <w:b w:val="0"/>
                <w:color w:val="000000" w:themeColor="text1"/>
              </w:rPr>
              <w:t>Requirement 8(3)(a)</w:t>
            </w:r>
          </w:p>
        </w:tc>
        <w:tc>
          <w:tcPr>
            <w:tcW w:w="1045" w:type="dxa"/>
            <w:gridSpan w:val="2"/>
            <w:tcBorders>
              <w:top w:val="nil"/>
              <w:left w:val="nil"/>
              <w:bottom w:val="nil"/>
              <w:right w:val="nil"/>
            </w:tcBorders>
          </w:tcPr>
          <w:p w14:paraId="7942157C" w14:textId="3BB42D6C" w:rsidR="00071C01" w:rsidRPr="00F203CD" w:rsidRDefault="00085774" w:rsidP="006107BF">
            <w:pPr>
              <w:pStyle w:val="Heading4"/>
              <w:tabs>
                <w:tab w:val="clear" w:pos="9072"/>
              </w:tabs>
              <w:spacing w:before="120" w:after="0" w:line="240" w:lineRule="auto"/>
              <w:outlineLvl w:val="3"/>
              <w:rPr>
                <w:rFonts w:eastAsia="Times New Roman"/>
                <w:b w:val="0"/>
                <w:iCs w:val="0"/>
                <w:color w:val="000000" w:themeColor="text1"/>
              </w:rPr>
            </w:pPr>
            <w:r w:rsidRPr="00F203CD">
              <w:rPr>
                <w:b w:val="0"/>
                <w:color w:val="000000" w:themeColor="text1"/>
              </w:rPr>
              <w:t>CHSP</w:t>
            </w:r>
            <w:r w:rsidR="00071C01" w:rsidRPr="00F203CD">
              <w:rPr>
                <w:rFonts w:eastAsia="Times New Roman"/>
                <w:b w:val="0"/>
                <w:iCs w:val="0"/>
                <w:color w:val="000000" w:themeColor="text1"/>
              </w:rPr>
              <w:t xml:space="preserve"> </w:t>
            </w:r>
          </w:p>
        </w:tc>
        <w:tc>
          <w:tcPr>
            <w:tcW w:w="3066" w:type="dxa"/>
            <w:tcBorders>
              <w:top w:val="nil"/>
              <w:left w:val="nil"/>
              <w:bottom w:val="nil"/>
              <w:right w:val="nil"/>
            </w:tcBorders>
          </w:tcPr>
          <w:p w14:paraId="773F38B8" w14:textId="2025B693" w:rsidR="00071C01" w:rsidRPr="00F203CD" w:rsidRDefault="00071C01" w:rsidP="006107BF">
            <w:pPr>
              <w:pStyle w:val="Heading4"/>
              <w:tabs>
                <w:tab w:val="clear" w:pos="9072"/>
              </w:tabs>
              <w:spacing w:before="120" w:after="0" w:line="240" w:lineRule="auto"/>
              <w:jc w:val="right"/>
              <w:outlineLvl w:val="3"/>
              <w:rPr>
                <w:b w:val="0"/>
                <w:color w:val="000000" w:themeColor="text1"/>
              </w:rPr>
            </w:pPr>
            <w:r w:rsidRPr="00F203CD">
              <w:rPr>
                <w:rFonts w:eastAsia="Times New Roman"/>
                <w:b w:val="0"/>
                <w:iCs w:val="0"/>
                <w:color w:val="000000" w:themeColor="text1"/>
              </w:rPr>
              <w:t>Compliant</w:t>
            </w:r>
          </w:p>
        </w:tc>
      </w:tr>
      <w:tr w:rsidR="00F203CD" w:rsidRPr="00F203CD" w14:paraId="1F56DA9D" w14:textId="77777777" w:rsidTr="00CD1B1F">
        <w:trPr>
          <w:gridBefore w:val="1"/>
          <w:wBefore w:w="436" w:type="dxa"/>
        </w:trPr>
        <w:tc>
          <w:tcPr>
            <w:tcW w:w="4804" w:type="dxa"/>
            <w:tcBorders>
              <w:top w:val="nil"/>
              <w:left w:val="nil"/>
              <w:bottom w:val="nil"/>
              <w:right w:val="nil"/>
            </w:tcBorders>
          </w:tcPr>
          <w:p w14:paraId="40A0F0F6" w14:textId="5E3E6564" w:rsidR="00085774" w:rsidRPr="00F203CD" w:rsidRDefault="00085774" w:rsidP="00085774">
            <w:pPr>
              <w:pStyle w:val="Heading4"/>
              <w:tabs>
                <w:tab w:val="clear" w:pos="9072"/>
              </w:tabs>
              <w:spacing w:before="120" w:after="0" w:line="240" w:lineRule="auto"/>
              <w:outlineLvl w:val="3"/>
              <w:rPr>
                <w:b w:val="0"/>
                <w:color w:val="000000" w:themeColor="text1"/>
              </w:rPr>
            </w:pPr>
            <w:r w:rsidRPr="00F203CD">
              <w:rPr>
                <w:b w:val="0"/>
                <w:color w:val="000000" w:themeColor="text1"/>
              </w:rPr>
              <w:t>Requirement 8(3)(b)</w:t>
            </w:r>
          </w:p>
        </w:tc>
        <w:tc>
          <w:tcPr>
            <w:tcW w:w="1045" w:type="dxa"/>
            <w:gridSpan w:val="2"/>
            <w:tcBorders>
              <w:top w:val="nil"/>
              <w:left w:val="nil"/>
              <w:bottom w:val="nil"/>
              <w:right w:val="nil"/>
            </w:tcBorders>
          </w:tcPr>
          <w:p w14:paraId="7948EE06" w14:textId="7B872CC4" w:rsidR="00085774" w:rsidRPr="00F203CD" w:rsidRDefault="00085774" w:rsidP="00085774">
            <w:pPr>
              <w:pStyle w:val="Heading4"/>
              <w:tabs>
                <w:tab w:val="clear" w:pos="9072"/>
              </w:tabs>
              <w:spacing w:before="120" w:after="0" w:line="240" w:lineRule="auto"/>
              <w:outlineLvl w:val="3"/>
              <w:rPr>
                <w:b w:val="0"/>
                <w:color w:val="000000" w:themeColor="text1"/>
              </w:rPr>
            </w:pPr>
            <w:r w:rsidRPr="00F203CD">
              <w:rPr>
                <w:b w:val="0"/>
                <w:color w:val="000000" w:themeColor="text1"/>
              </w:rPr>
              <w:t>CHSP</w:t>
            </w:r>
          </w:p>
        </w:tc>
        <w:tc>
          <w:tcPr>
            <w:tcW w:w="3066" w:type="dxa"/>
            <w:tcBorders>
              <w:top w:val="nil"/>
              <w:left w:val="nil"/>
              <w:bottom w:val="nil"/>
              <w:right w:val="nil"/>
            </w:tcBorders>
          </w:tcPr>
          <w:p w14:paraId="7DE04227" w14:textId="4B3DD1A7" w:rsidR="00085774" w:rsidRPr="00F203CD" w:rsidRDefault="00085774" w:rsidP="00085774">
            <w:pPr>
              <w:pStyle w:val="Heading4"/>
              <w:tabs>
                <w:tab w:val="clear" w:pos="9072"/>
              </w:tabs>
              <w:spacing w:before="120" w:after="0" w:line="240" w:lineRule="auto"/>
              <w:jc w:val="right"/>
              <w:outlineLvl w:val="3"/>
              <w:rPr>
                <w:b w:val="0"/>
                <w:color w:val="000000" w:themeColor="text1"/>
              </w:rPr>
            </w:pPr>
            <w:r w:rsidRPr="00F203CD">
              <w:rPr>
                <w:rFonts w:eastAsia="Times New Roman"/>
                <w:b w:val="0"/>
                <w:iCs w:val="0"/>
                <w:color w:val="000000" w:themeColor="text1"/>
              </w:rPr>
              <w:t>Not Compliant</w:t>
            </w:r>
          </w:p>
        </w:tc>
      </w:tr>
      <w:tr w:rsidR="00F203CD" w:rsidRPr="00F203CD" w14:paraId="52BF4556" w14:textId="77777777" w:rsidTr="00CD1B1F">
        <w:trPr>
          <w:gridBefore w:val="1"/>
          <w:wBefore w:w="436" w:type="dxa"/>
        </w:trPr>
        <w:tc>
          <w:tcPr>
            <w:tcW w:w="4804" w:type="dxa"/>
            <w:tcBorders>
              <w:top w:val="nil"/>
              <w:left w:val="nil"/>
              <w:bottom w:val="nil"/>
              <w:right w:val="nil"/>
            </w:tcBorders>
          </w:tcPr>
          <w:p w14:paraId="615E122E" w14:textId="00F26941" w:rsidR="00085774" w:rsidRPr="00F203CD" w:rsidRDefault="00085774" w:rsidP="00085774">
            <w:pPr>
              <w:pStyle w:val="Heading4"/>
              <w:tabs>
                <w:tab w:val="clear" w:pos="9072"/>
              </w:tabs>
              <w:spacing w:before="120" w:after="0" w:line="240" w:lineRule="auto"/>
              <w:outlineLvl w:val="3"/>
              <w:rPr>
                <w:b w:val="0"/>
                <w:color w:val="000000" w:themeColor="text1"/>
              </w:rPr>
            </w:pPr>
            <w:r w:rsidRPr="00F203CD">
              <w:rPr>
                <w:b w:val="0"/>
                <w:color w:val="000000" w:themeColor="text1"/>
              </w:rPr>
              <w:t xml:space="preserve">Requirement 8(3)(c) </w:t>
            </w:r>
          </w:p>
        </w:tc>
        <w:tc>
          <w:tcPr>
            <w:tcW w:w="1045" w:type="dxa"/>
            <w:gridSpan w:val="2"/>
            <w:tcBorders>
              <w:top w:val="nil"/>
              <w:left w:val="nil"/>
              <w:bottom w:val="nil"/>
              <w:right w:val="nil"/>
            </w:tcBorders>
          </w:tcPr>
          <w:p w14:paraId="70EC5729" w14:textId="60CDEFCD" w:rsidR="00085774" w:rsidRPr="00F203CD" w:rsidRDefault="00085774" w:rsidP="00085774">
            <w:pPr>
              <w:pStyle w:val="Heading4"/>
              <w:tabs>
                <w:tab w:val="clear" w:pos="9072"/>
              </w:tabs>
              <w:spacing w:before="120" w:after="0" w:line="240" w:lineRule="auto"/>
              <w:outlineLvl w:val="3"/>
              <w:rPr>
                <w:b w:val="0"/>
                <w:color w:val="000000" w:themeColor="text1"/>
              </w:rPr>
            </w:pPr>
            <w:r w:rsidRPr="00F203CD">
              <w:rPr>
                <w:b w:val="0"/>
                <w:color w:val="000000" w:themeColor="text1"/>
              </w:rPr>
              <w:t>CHSP</w:t>
            </w:r>
          </w:p>
        </w:tc>
        <w:tc>
          <w:tcPr>
            <w:tcW w:w="3066" w:type="dxa"/>
            <w:tcBorders>
              <w:top w:val="nil"/>
              <w:left w:val="nil"/>
              <w:bottom w:val="nil"/>
              <w:right w:val="nil"/>
            </w:tcBorders>
          </w:tcPr>
          <w:p w14:paraId="35D8A1AD" w14:textId="664D5C1B" w:rsidR="00085774" w:rsidRPr="00F203CD" w:rsidRDefault="00085774" w:rsidP="00085774">
            <w:pPr>
              <w:pStyle w:val="Heading4"/>
              <w:tabs>
                <w:tab w:val="clear" w:pos="9072"/>
              </w:tabs>
              <w:spacing w:before="120" w:after="0" w:line="240" w:lineRule="auto"/>
              <w:jc w:val="right"/>
              <w:outlineLvl w:val="3"/>
              <w:rPr>
                <w:b w:val="0"/>
                <w:color w:val="000000" w:themeColor="text1"/>
              </w:rPr>
            </w:pPr>
            <w:r w:rsidRPr="00F203CD">
              <w:rPr>
                <w:rFonts w:eastAsia="Times New Roman"/>
                <w:b w:val="0"/>
                <w:iCs w:val="0"/>
                <w:color w:val="000000" w:themeColor="text1"/>
              </w:rPr>
              <w:t>Not Compliant</w:t>
            </w:r>
          </w:p>
        </w:tc>
      </w:tr>
      <w:tr w:rsidR="00F203CD" w:rsidRPr="00F203CD" w14:paraId="5A50BCB3" w14:textId="77777777" w:rsidTr="00CD1B1F">
        <w:trPr>
          <w:gridBefore w:val="1"/>
          <w:wBefore w:w="436" w:type="dxa"/>
        </w:trPr>
        <w:tc>
          <w:tcPr>
            <w:tcW w:w="4804" w:type="dxa"/>
            <w:tcBorders>
              <w:top w:val="nil"/>
              <w:left w:val="nil"/>
              <w:bottom w:val="nil"/>
              <w:right w:val="nil"/>
            </w:tcBorders>
          </w:tcPr>
          <w:p w14:paraId="58925EA0" w14:textId="52AEAF59" w:rsidR="00085774" w:rsidRPr="00F203CD" w:rsidRDefault="00085774" w:rsidP="00085774">
            <w:pPr>
              <w:pStyle w:val="Heading4"/>
              <w:tabs>
                <w:tab w:val="clear" w:pos="9072"/>
              </w:tabs>
              <w:spacing w:before="120" w:after="0" w:line="240" w:lineRule="auto"/>
              <w:outlineLvl w:val="3"/>
              <w:rPr>
                <w:b w:val="0"/>
                <w:color w:val="000000" w:themeColor="text1"/>
              </w:rPr>
            </w:pPr>
            <w:r w:rsidRPr="00F203CD">
              <w:rPr>
                <w:b w:val="0"/>
                <w:color w:val="000000" w:themeColor="text1"/>
              </w:rPr>
              <w:t>Requirement 8(3)(d)</w:t>
            </w:r>
          </w:p>
        </w:tc>
        <w:tc>
          <w:tcPr>
            <w:tcW w:w="1045" w:type="dxa"/>
            <w:gridSpan w:val="2"/>
            <w:tcBorders>
              <w:top w:val="nil"/>
              <w:left w:val="nil"/>
              <w:bottom w:val="nil"/>
              <w:right w:val="nil"/>
            </w:tcBorders>
          </w:tcPr>
          <w:p w14:paraId="0244FB9E" w14:textId="5117F911" w:rsidR="00085774" w:rsidRPr="00F203CD" w:rsidRDefault="00085774" w:rsidP="00085774">
            <w:pPr>
              <w:pStyle w:val="Heading4"/>
              <w:tabs>
                <w:tab w:val="clear" w:pos="9072"/>
              </w:tabs>
              <w:spacing w:before="120" w:after="0" w:line="240" w:lineRule="auto"/>
              <w:outlineLvl w:val="3"/>
              <w:rPr>
                <w:b w:val="0"/>
                <w:color w:val="000000" w:themeColor="text1"/>
              </w:rPr>
            </w:pPr>
            <w:r w:rsidRPr="00F203CD">
              <w:rPr>
                <w:b w:val="0"/>
                <w:color w:val="000000" w:themeColor="text1"/>
              </w:rPr>
              <w:t>CHSP</w:t>
            </w:r>
          </w:p>
        </w:tc>
        <w:tc>
          <w:tcPr>
            <w:tcW w:w="3066" w:type="dxa"/>
            <w:tcBorders>
              <w:top w:val="nil"/>
              <w:left w:val="nil"/>
              <w:bottom w:val="nil"/>
              <w:right w:val="nil"/>
            </w:tcBorders>
          </w:tcPr>
          <w:p w14:paraId="2B759E90" w14:textId="16461F39" w:rsidR="00085774" w:rsidRPr="00F203CD" w:rsidRDefault="00085774" w:rsidP="00085774">
            <w:pPr>
              <w:pStyle w:val="Heading4"/>
              <w:tabs>
                <w:tab w:val="clear" w:pos="9072"/>
              </w:tabs>
              <w:spacing w:before="120" w:after="0" w:line="240" w:lineRule="auto"/>
              <w:jc w:val="right"/>
              <w:outlineLvl w:val="3"/>
              <w:rPr>
                <w:b w:val="0"/>
                <w:color w:val="000000" w:themeColor="text1"/>
              </w:rPr>
            </w:pPr>
            <w:r w:rsidRPr="00F203CD">
              <w:rPr>
                <w:rFonts w:eastAsia="Times New Roman"/>
                <w:b w:val="0"/>
                <w:iCs w:val="0"/>
                <w:color w:val="000000" w:themeColor="text1"/>
              </w:rPr>
              <w:t>Not Compliant</w:t>
            </w:r>
          </w:p>
        </w:tc>
      </w:tr>
      <w:tr w:rsidR="00F203CD" w:rsidRPr="00F203CD" w14:paraId="22A781A0" w14:textId="77777777" w:rsidTr="00CD1B1F">
        <w:trPr>
          <w:gridBefore w:val="1"/>
          <w:wBefore w:w="436" w:type="dxa"/>
        </w:trPr>
        <w:tc>
          <w:tcPr>
            <w:tcW w:w="4804" w:type="dxa"/>
            <w:tcBorders>
              <w:top w:val="nil"/>
              <w:left w:val="nil"/>
              <w:bottom w:val="nil"/>
              <w:right w:val="nil"/>
            </w:tcBorders>
          </w:tcPr>
          <w:p w14:paraId="5D5979AD" w14:textId="4C1C691E" w:rsidR="00085774" w:rsidRPr="00F203CD" w:rsidRDefault="00085774" w:rsidP="00085774">
            <w:pPr>
              <w:pStyle w:val="Heading4"/>
              <w:tabs>
                <w:tab w:val="clear" w:pos="9072"/>
              </w:tabs>
              <w:spacing w:before="120" w:after="0" w:line="240" w:lineRule="auto"/>
              <w:outlineLvl w:val="3"/>
              <w:rPr>
                <w:b w:val="0"/>
                <w:color w:val="000000" w:themeColor="text1"/>
              </w:rPr>
            </w:pPr>
            <w:r w:rsidRPr="00F203CD">
              <w:rPr>
                <w:b w:val="0"/>
                <w:color w:val="000000" w:themeColor="text1"/>
              </w:rPr>
              <w:t xml:space="preserve">Requirement 8(3)(e) </w:t>
            </w:r>
          </w:p>
        </w:tc>
        <w:tc>
          <w:tcPr>
            <w:tcW w:w="1045" w:type="dxa"/>
            <w:gridSpan w:val="2"/>
            <w:tcBorders>
              <w:top w:val="nil"/>
              <w:left w:val="nil"/>
              <w:bottom w:val="nil"/>
              <w:right w:val="nil"/>
            </w:tcBorders>
          </w:tcPr>
          <w:p w14:paraId="4C9DBBFC" w14:textId="5DB062CA" w:rsidR="00085774" w:rsidRPr="00F203CD" w:rsidRDefault="00085774" w:rsidP="00085774">
            <w:pPr>
              <w:pStyle w:val="Heading4"/>
              <w:tabs>
                <w:tab w:val="clear" w:pos="9072"/>
              </w:tabs>
              <w:spacing w:before="120" w:after="0" w:line="240" w:lineRule="auto"/>
              <w:outlineLvl w:val="3"/>
              <w:rPr>
                <w:b w:val="0"/>
                <w:color w:val="000000" w:themeColor="text1"/>
              </w:rPr>
            </w:pPr>
            <w:r w:rsidRPr="00F203CD">
              <w:rPr>
                <w:b w:val="0"/>
                <w:color w:val="000000" w:themeColor="text1"/>
              </w:rPr>
              <w:t>CHSP</w:t>
            </w:r>
          </w:p>
        </w:tc>
        <w:tc>
          <w:tcPr>
            <w:tcW w:w="3066" w:type="dxa"/>
            <w:tcBorders>
              <w:top w:val="nil"/>
              <w:left w:val="nil"/>
              <w:bottom w:val="nil"/>
              <w:right w:val="nil"/>
            </w:tcBorders>
          </w:tcPr>
          <w:p w14:paraId="5A41A017" w14:textId="27A1DD6A" w:rsidR="00085774" w:rsidRPr="00F203CD" w:rsidRDefault="00085774" w:rsidP="00085774">
            <w:pPr>
              <w:pStyle w:val="Heading4"/>
              <w:tabs>
                <w:tab w:val="clear" w:pos="9072"/>
              </w:tabs>
              <w:spacing w:before="120" w:after="0" w:line="240" w:lineRule="auto"/>
              <w:jc w:val="right"/>
              <w:outlineLvl w:val="3"/>
              <w:rPr>
                <w:b w:val="0"/>
                <w:color w:val="000000" w:themeColor="text1"/>
              </w:rPr>
            </w:pPr>
            <w:r w:rsidRPr="00F203CD">
              <w:rPr>
                <w:rFonts w:eastAsia="Times New Roman"/>
                <w:b w:val="0"/>
                <w:iCs w:val="0"/>
                <w:color w:val="000000" w:themeColor="text1"/>
              </w:rPr>
              <w:t>Not</w:t>
            </w:r>
            <w:r w:rsidR="00F203CD" w:rsidRPr="00F203CD">
              <w:rPr>
                <w:rFonts w:eastAsia="Times New Roman"/>
                <w:b w:val="0"/>
                <w:iCs w:val="0"/>
                <w:color w:val="000000" w:themeColor="text1"/>
              </w:rPr>
              <w:t xml:space="preserve"> Applicable</w:t>
            </w:r>
          </w:p>
        </w:tc>
      </w:tr>
      <w:bookmarkEnd w:id="2"/>
    </w:tbl>
    <w:p w14:paraId="27E3A80B" w14:textId="086644B7" w:rsidR="007F5256" w:rsidRPr="008535B8" w:rsidRDefault="00071C01" w:rsidP="008535B8">
      <w:pPr>
        <w:spacing w:before="0" w:after="160" w:line="259" w:lineRule="auto"/>
        <w:rPr>
          <w:b/>
        </w:rPr>
      </w:pPr>
      <w:r>
        <w:br w:type="page"/>
      </w:r>
      <w:r w:rsidR="007F5256" w:rsidRPr="008535B8">
        <w:rPr>
          <w:b/>
        </w:rPr>
        <w:lastRenderedPageBreak/>
        <w:t xml:space="preserve">Detailed </w:t>
      </w:r>
      <w:r w:rsidR="001E6954" w:rsidRPr="008535B8">
        <w:rPr>
          <w:b/>
        </w:rPr>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341294F9" w:rsidR="004B33E7" w:rsidRPr="00442E46" w:rsidRDefault="004B33E7" w:rsidP="004B33E7">
      <w:pPr>
        <w:pStyle w:val="ListBullet"/>
        <w:rPr>
          <w:color w:val="000000" w:themeColor="text1"/>
        </w:rPr>
      </w:pPr>
      <w:r w:rsidRPr="00442E46">
        <w:rPr>
          <w:color w:val="000000" w:themeColor="text1"/>
        </w:rPr>
        <w:t xml:space="preserve">the Assessment Team’s report for the </w:t>
      </w:r>
      <w:r w:rsidR="00442E46" w:rsidRPr="00442E46">
        <w:rPr>
          <w:color w:val="000000" w:themeColor="text1"/>
        </w:rPr>
        <w:t>Quality Audit</w:t>
      </w:r>
      <w:r w:rsidRPr="00442E46">
        <w:rPr>
          <w:color w:val="000000" w:themeColor="text1"/>
        </w:rPr>
        <w:t xml:space="preserve">; the </w:t>
      </w:r>
      <w:r w:rsidR="00442E46" w:rsidRPr="00442E46">
        <w:rPr>
          <w:color w:val="000000" w:themeColor="text1"/>
        </w:rPr>
        <w:t>Quality Audit</w:t>
      </w:r>
      <w:r w:rsidRPr="00442E46">
        <w:rPr>
          <w:color w:val="000000" w:themeColor="text1"/>
        </w:rPr>
        <w:t xml:space="preserve"> report was informed by </w:t>
      </w:r>
      <w:r w:rsidR="000A6E2B" w:rsidRPr="00442E46">
        <w:rPr>
          <w:color w:val="000000" w:themeColor="text1"/>
        </w:rPr>
        <w:t>a</w:t>
      </w:r>
      <w:r w:rsidRPr="00442E46">
        <w:rPr>
          <w:color w:val="000000" w:themeColor="text1"/>
        </w:rPr>
        <w:t xml:space="preserve"> site assessment, observations at the service, review of documents and interviews with staff, consumers/representatives and others</w:t>
      </w:r>
    </w:p>
    <w:p w14:paraId="44839B19" w14:textId="77777777" w:rsidR="00AF7BAF" w:rsidRDefault="004B33E7" w:rsidP="004B33E7">
      <w:pPr>
        <w:pStyle w:val="ListBullet"/>
        <w:rPr>
          <w:color w:val="000000" w:themeColor="text1"/>
        </w:rPr>
        <w:sectPr w:rsidR="00AF7BAF" w:rsidSect="005F44D8">
          <w:headerReference w:type="first" r:id="rId16"/>
          <w:pgSz w:w="11906" w:h="16838"/>
          <w:pgMar w:top="1701" w:right="1418" w:bottom="1418" w:left="1418" w:header="568" w:footer="397" w:gutter="0"/>
          <w:cols w:space="708"/>
          <w:docGrid w:linePitch="360"/>
        </w:sectPr>
      </w:pPr>
      <w:r w:rsidRPr="00442E46">
        <w:rPr>
          <w:color w:val="000000" w:themeColor="text1"/>
        </w:rPr>
        <w:t xml:space="preserve">the provider’s response to the </w:t>
      </w:r>
      <w:r w:rsidR="00442E46" w:rsidRPr="00442E46">
        <w:rPr>
          <w:color w:val="000000" w:themeColor="text1"/>
        </w:rPr>
        <w:t xml:space="preserve">Quality Audit report </w:t>
      </w:r>
      <w:r w:rsidRPr="00442E46">
        <w:rPr>
          <w:color w:val="000000" w:themeColor="text1"/>
        </w:rPr>
        <w:t xml:space="preserve">received </w:t>
      </w:r>
      <w:r w:rsidR="00442E46" w:rsidRPr="00442E46">
        <w:rPr>
          <w:color w:val="000000" w:themeColor="text1"/>
        </w:rPr>
        <w:t>30 June 2022.</w:t>
      </w: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6A08C6CA"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r>
      <w:r w:rsidR="009A0C76">
        <w:rPr>
          <w:color w:val="FFFFFF" w:themeColor="background1"/>
          <w:sz w:val="36"/>
        </w:rPr>
        <w:t>CHSP</w:t>
      </w:r>
      <w:r w:rsidR="007A0CC3" w:rsidRPr="00162F6A">
        <w:rPr>
          <w:color w:val="FFFFFF" w:themeColor="background1"/>
          <w:sz w:val="36"/>
        </w:rPr>
        <w:tab/>
      </w:r>
      <w:r w:rsidR="00FD2302" w:rsidRPr="008535B8">
        <w:rPr>
          <w:rFonts w:ascii="Arial" w:hAnsi="Arial" w:cs="Times New Roman"/>
          <w:bCs w:val="0"/>
          <w:iCs w:val="0"/>
          <w:color w:val="FFFFFF" w:themeColor="background1"/>
          <w:sz w:val="36"/>
          <w:szCs w:val="36"/>
        </w:rPr>
        <w:t>Not Compliant</w:t>
      </w:r>
      <w:r w:rsidR="00476569" w:rsidRPr="009A0C76">
        <w:rPr>
          <w:color w:val="000000" w:themeColor="text1"/>
          <w:highlight w:val="yellow"/>
        </w:rPr>
        <w:br/>
      </w:r>
      <w:r w:rsidRPr="00162F6A">
        <w:rPr>
          <w:color w:val="FFFFFF" w:themeColor="background1"/>
          <w:sz w:val="36"/>
        </w:rPr>
        <w:tab/>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7FC4B2F7" w14:textId="77777777" w:rsidR="009A0C76" w:rsidRPr="005968AD" w:rsidRDefault="009A0C76" w:rsidP="009A0C76">
      <w:pPr>
        <w:rPr>
          <w:color w:val="000000" w:themeColor="text1"/>
        </w:rPr>
      </w:pPr>
      <w:r>
        <w:rPr>
          <w:rFonts w:eastAsia="Arial"/>
          <w:color w:val="000000" w:themeColor="text1"/>
        </w:rPr>
        <w:t>Consumers said they</w:t>
      </w:r>
      <w:r w:rsidRPr="14B99951">
        <w:rPr>
          <w:rFonts w:eastAsia="Arial"/>
          <w:color w:val="000000" w:themeColor="text1"/>
        </w:rPr>
        <w:t xml:space="preserve"> are treated with dignity and respect, can maintain their identity, make informed choices about their care and services, and live the life they choose. </w:t>
      </w:r>
      <w:r w:rsidRPr="14B99951">
        <w:rPr>
          <w:rFonts w:eastAsia="Arial"/>
        </w:rPr>
        <w:t>Consumers feel the consumer’s personal privacy is respected and their personal information is kept confidential.</w:t>
      </w:r>
    </w:p>
    <w:p w14:paraId="3812B4D4" w14:textId="6E092DF7" w:rsidR="009A0C76" w:rsidRDefault="009A0C76" w:rsidP="009A0C76">
      <w:pPr>
        <w:rPr>
          <w:rFonts w:eastAsia="Arial"/>
          <w:color w:val="000000" w:themeColor="text1"/>
        </w:rPr>
      </w:pPr>
      <w:r w:rsidRPr="14B99951">
        <w:rPr>
          <w:rFonts w:eastAsia="Arial"/>
          <w:color w:val="000000" w:themeColor="text1"/>
          <w:lang w:eastAsia="en-US"/>
        </w:rPr>
        <w:t xml:space="preserve">The service demonstrated that care and services are culturally safe and that </w:t>
      </w:r>
      <w:r w:rsidRPr="14B99951">
        <w:rPr>
          <w:rFonts w:eastAsia="Arial"/>
          <w:color w:val="000000" w:themeColor="text1"/>
        </w:rPr>
        <w:t>each consumer is supported to exercise choice and decisions about their care, including when others should be involved. Each consumer is supported to take risks to enable them to live the best life they can, and staff could describe the process and showed familiarity with choices consumers had made.</w:t>
      </w:r>
    </w:p>
    <w:p w14:paraId="22CDECC2" w14:textId="20D30246" w:rsidR="009A0C76" w:rsidRDefault="009A0C76" w:rsidP="009A0C76">
      <w:pPr>
        <w:rPr>
          <w:color w:val="000000" w:themeColor="text1"/>
          <w:lang w:eastAsia="en-US"/>
        </w:rPr>
      </w:pPr>
      <w:r>
        <w:rPr>
          <w:rFonts w:eastAsia="Arial"/>
          <w:color w:val="000000" w:themeColor="text1"/>
        </w:rPr>
        <w:t xml:space="preserve">However, </w:t>
      </w:r>
      <w:r>
        <w:rPr>
          <w:color w:val="000000" w:themeColor="text1"/>
        </w:rPr>
        <w:t>t</w:t>
      </w:r>
      <w:r w:rsidRPr="009E3857">
        <w:rPr>
          <w:color w:val="000000" w:themeColor="text1"/>
        </w:rPr>
        <w:t xml:space="preserve">he service did not demonstrate that information is current, accurate and communicated clearly or in a timely manner, enabling consumers to exercise choice. </w:t>
      </w:r>
      <w:r w:rsidRPr="009E3857">
        <w:rPr>
          <w:color w:val="000000" w:themeColor="text1"/>
          <w:lang w:eastAsia="en-US"/>
        </w:rPr>
        <w:t>The service could not demonstrate how they support consumers to understand information provided to enable them to understand their rights. The service does not provide consumers with the Charter of Aged Care Rights.</w:t>
      </w:r>
    </w:p>
    <w:p w14:paraId="7F436925" w14:textId="77777777" w:rsidR="00AF7BAF" w:rsidRDefault="00F37C4C" w:rsidP="00F37C4C">
      <w:pPr>
        <w:rPr>
          <w:rFonts w:eastAsiaTheme="minorHAnsi"/>
          <w:color w:val="000000" w:themeColor="text1"/>
        </w:rPr>
        <w:sectPr w:rsidR="00AF7BAF" w:rsidSect="00CB3BA9">
          <w:type w:val="continuous"/>
          <w:pgSz w:w="11906" w:h="16838"/>
          <w:pgMar w:top="1701" w:right="1418" w:bottom="1418" w:left="1418" w:header="568" w:footer="397" w:gutter="0"/>
          <w:cols w:space="708"/>
          <w:titlePg/>
          <w:docGrid w:linePitch="360"/>
        </w:sectPr>
      </w:pPr>
      <w:r w:rsidRPr="009A0C76">
        <w:rPr>
          <w:rFonts w:eastAsiaTheme="minorHAnsi"/>
          <w:color w:val="000000" w:themeColor="text1"/>
        </w:rPr>
        <w:t xml:space="preserve">The Quality Standard for the </w:t>
      </w:r>
      <w:r w:rsidR="00920BB5" w:rsidRPr="009A0C76">
        <w:rPr>
          <w:rFonts w:eastAsiaTheme="minorHAnsi"/>
          <w:color w:val="000000" w:themeColor="text1"/>
        </w:rPr>
        <w:t>Commonwealth home support program</w:t>
      </w:r>
      <w:r w:rsidR="00691E3B" w:rsidRPr="009A0C76">
        <w:rPr>
          <w:rFonts w:eastAsiaTheme="minorHAnsi"/>
          <w:color w:val="000000" w:themeColor="text1"/>
        </w:rPr>
        <w:t>me</w:t>
      </w:r>
      <w:r w:rsidR="00920BB5" w:rsidRPr="009A0C76">
        <w:rPr>
          <w:rFonts w:eastAsiaTheme="minorHAnsi"/>
          <w:color w:val="000000" w:themeColor="text1"/>
        </w:rPr>
        <w:t xml:space="preserve"> service</w:t>
      </w:r>
      <w:r w:rsidR="009A0C76" w:rsidRPr="009A0C76">
        <w:rPr>
          <w:rFonts w:eastAsiaTheme="minorHAnsi"/>
          <w:color w:val="000000" w:themeColor="text1"/>
        </w:rPr>
        <w:t xml:space="preserve"> is</w:t>
      </w:r>
      <w:r w:rsidR="007D66F1" w:rsidRPr="009A0C76">
        <w:rPr>
          <w:rFonts w:eastAsiaTheme="minorHAnsi"/>
          <w:color w:val="000000" w:themeColor="text1"/>
        </w:rPr>
        <w:t xml:space="preserve"> </w:t>
      </w:r>
      <w:r w:rsidRPr="009A0C76">
        <w:rPr>
          <w:rFonts w:eastAsiaTheme="minorHAnsi"/>
          <w:color w:val="000000" w:themeColor="text1"/>
        </w:rPr>
        <w:t xml:space="preserve">assessed as </w:t>
      </w:r>
      <w:r w:rsidR="00115DD9" w:rsidRPr="009A0C76">
        <w:rPr>
          <w:rFonts w:eastAsiaTheme="minorHAnsi"/>
          <w:color w:val="000000" w:themeColor="text1"/>
        </w:rPr>
        <w:t xml:space="preserve">Non-compliant </w:t>
      </w:r>
      <w:r w:rsidRPr="009A0C76">
        <w:rPr>
          <w:rFonts w:eastAsiaTheme="minorHAnsi"/>
          <w:color w:val="000000" w:themeColor="text1"/>
        </w:rPr>
        <w:t xml:space="preserve">as </w:t>
      </w:r>
      <w:r w:rsidR="009A0C76" w:rsidRPr="009A0C76">
        <w:rPr>
          <w:rFonts w:eastAsiaTheme="minorHAnsi"/>
          <w:color w:val="000000" w:themeColor="text1"/>
        </w:rPr>
        <w:t>one (1)</w:t>
      </w:r>
      <w:r w:rsidRPr="009A0C76">
        <w:rPr>
          <w:rFonts w:eastAsiaTheme="minorHAnsi"/>
          <w:color w:val="000000" w:themeColor="text1"/>
        </w:rPr>
        <w:t xml:space="preserve"> of the six specific requirements have been assessed as </w:t>
      </w:r>
      <w:r w:rsidR="00115DD9" w:rsidRPr="009A0C76">
        <w:rPr>
          <w:rFonts w:eastAsiaTheme="minorHAnsi"/>
          <w:color w:val="000000" w:themeColor="text1"/>
        </w:rPr>
        <w:t>Non-compliant</w:t>
      </w:r>
      <w:r w:rsidRPr="009A0C76">
        <w:rPr>
          <w:rFonts w:eastAsiaTheme="minorHAnsi"/>
          <w:color w:val="000000" w:themeColor="text1"/>
        </w:rPr>
        <w:t>.</w:t>
      </w:r>
    </w:p>
    <w:p w14:paraId="5AF3A31A" w14:textId="4714A911"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3" w:name="_Hlk32932412"/>
      <w:r w:rsidR="0066387A"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A0C76" w:rsidRPr="009A0C76" w14:paraId="70515633" w14:textId="77777777" w:rsidTr="006107BF">
        <w:tc>
          <w:tcPr>
            <w:tcW w:w="4531" w:type="dxa"/>
            <w:shd w:val="clear" w:color="auto" w:fill="E7E6E6" w:themeFill="background2"/>
          </w:tcPr>
          <w:p w14:paraId="12B2B9D7" w14:textId="77777777" w:rsidR="006107BF" w:rsidRPr="002B61BB" w:rsidRDefault="006107BF" w:rsidP="006107BF">
            <w:pPr>
              <w:pStyle w:val="Heading3"/>
              <w:spacing w:before="120" w:after="0"/>
              <w:ind w:hanging="106"/>
              <w:outlineLvl w:val="2"/>
            </w:pPr>
            <w:r w:rsidRPr="00163FEE">
              <w:t>Requirement 1(3)(a)</w:t>
            </w:r>
          </w:p>
        </w:tc>
        <w:tc>
          <w:tcPr>
            <w:tcW w:w="993" w:type="dxa"/>
            <w:shd w:val="clear" w:color="auto" w:fill="E7E6E6" w:themeFill="background2"/>
          </w:tcPr>
          <w:p w14:paraId="6D9023E0" w14:textId="0A98B422" w:rsidR="006107BF" w:rsidRPr="002B61BB" w:rsidRDefault="009A0C76"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4DBD401C" w14:textId="0F2E3B38" w:rsidR="006107BF" w:rsidRPr="009A0C76" w:rsidRDefault="006107BF" w:rsidP="006107BF">
            <w:pPr>
              <w:pStyle w:val="Heading3"/>
              <w:spacing w:before="120" w:after="0"/>
              <w:jc w:val="right"/>
              <w:outlineLvl w:val="2"/>
              <w:rPr>
                <w:color w:val="000000" w:themeColor="text1"/>
              </w:rPr>
            </w:pPr>
            <w:r w:rsidRPr="009A0C76">
              <w:rPr>
                <w:color w:val="000000" w:themeColor="text1"/>
                <w:szCs w:val="26"/>
              </w:rPr>
              <w:t>Compliant</w:t>
            </w:r>
          </w:p>
        </w:tc>
      </w:tr>
      <w:tr w:rsidR="006107BF" w:rsidRPr="002B61BB" w14:paraId="342AAFFC" w14:textId="77777777" w:rsidTr="006107BF">
        <w:tc>
          <w:tcPr>
            <w:tcW w:w="4531" w:type="dxa"/>
            <w:shd w:val="clear" w:color="auto" w:fill="E7E6E6" w:themeFill="background2"/>
          </w:tcPr>
          <w:p w14:paraId="7B64CF2C"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6CB382" w14:textId="23B0C842" w:rsidR="006107BF" w:rsidRPr="002B61BB" w:rsidRDefault="006107BF" w:rsidP="006107BF">
            <w:pPr>
              <w:pStyle w:val="Heading3"/>
              <w:spacing w:before="0" w:after="0"/>
              <w:outlineLvl w:val="2"/>
            </w:pPr>
          </w:p>
        </w:tc>
        <w:tc>
          <w:tcPr>
            <w:tcW w:w="3548" w:type="dxa"/>
            <w:shd w:val="clear" w:color="auto" w:fill="E7E6E6" w:themeFill="background2"/>
          </w:tcPr>
          <w:p w14:paraId="162F6B0E" w14:textId="7BA27D60" w:rsidR="006107BF" w:rsidRPr="006107BF" w:rsidRDefault="006107BF" w:rsidP="006107BF">
            <w:pPr>
              <w:pStyle w:val="Heading3"/>
              <w:spacing w:before="0" w:after="0"/>
              <w:jc w:val="right"/>
              <w:outlineLvl w:val="2"/>
            </w:pPr>
          </w:p>
        </w:tc>
      </w:tr>
    </w:tbl>
    <w:p w14:paraId="7E131FF7" w14:textId="37FB79E7" w:rsidR="00154403" w:rsidRPr="00215FC3" w:rsidRDefault="00154403" w:rsidP="00154403">
      <w:pPr>
        <w:rPr>
          <w:i/>
        </w:rPr>
      </w:pPr>
      <w:r w:rsidRPr="00215FC3">
        <w:rPr>
          <w:i/>
        </w:rPr>
        <w:t>Each consumer is treated with dignity and respect, with their identity, culture and diversity valued.</w:t>
      </w:r>
    </w:p>
    <w:p w14:paraId="4D1E56F7" w14:textId="4FFF5388"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A0C76" w:rsidRPr="002B61BB" w14:paraId="2B90DF07" w14:textId="77777777" w:rsidTr="006107BF">
        <w:tc>
          <w:tcPr>
            <w:tcW w:w="4531" w:type="dxa"/>
            <w:shd w:val="clear" w:color="auto" w:fill="E7E6E6" w:themeFill="background2"/>
          </w:tcPr>
          <w:p w14:paraId="1041FB76" w14:textId="56BD037C" w:rsidR="009A0C76" w:rsidRPr="002B61BB" w:rsidRDefault="009A0C76" w:rsidP="009A0C76">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25206989" w:rsidR="009A0C76" w:rsidRPr="002B61BB" w:rsidRDefault="009A0C76" w:rsidP="009A0C76">
            <w:pPr>
              <w:pStyle w:val="Heading3"/>
              <w:spacing w:before="120" w:after="0"/>
              <w:outlineLvl w:val="2"/>
            </w:pPr>
            <w:r>
              <w:t>CHSP</w:t>
            </w:r>
            <w:r w:rsidRPr="002B61BB">
              <w:t xml:space="preserve">   </w:t>
            </w:r>
          </w:p>
        </w:tc>
        <w:tc>
          <w:tcPr>
            <w:tcW w:w="3548" w:type="dxa"/>
            <w:shd w:val="clear" w:color="auto" w:fill="E7E6E6" w:themeFill="background2"/>
          </w:tcPr>
          <w:p w14:paraId="39451DB1" w14:textId="677D72E6" w:rsidR="009A0C76" w:rsidRPr="006107BF" w:rsidRDefault="009A0C76" w:rsidP="009A0C76">
            <w:pPr>
              <w:pStyle w:val="Heading3"/>
              <w:spacing w:before="120" w:after="0"/>
              <w:jc w:val="right"/>
              <w:outlineLvl w:val="2"/>
            </w:pPr>
            <w:r w:rsidRPr="009A0C76">
              <w:rPr>
                <w:color w:val="000000" w:themeColor="text1"/>
                <w:szCs w:val="26"/>
              </w:rPr>
              <w:t>Compliant</w:t>
            </w:r>
          </w:p>
        </w:tc>
      </w:tr>
      <w:tr w:rsidR="009A0C76" w:rsidRPr="002B61BB" w14:paraId="17244E05" w14:textId="77777777" w:rsidTr="006107BF">
        <w:tc>
          <w:tcPr>
            <w:tcW w:w="4531" w:type="dxa"/>
            <w:shd w:val="clear" w:color="auto" w:fill="E7E6E6" w:themeFill="background2"/>
          </w:tcPr>
          <w:p w14:paraId="6FC8CD35" w14:textId="77777777" w:rsidR="009A0C76" w:rsidRPr="002B61BB" w:rsidRDefault="009A0C76" w:rsidP="009A0C76">
            <w:pPr>
              <w:pStyle w:val="Heading3"/>
              <w:spacing w:before="0" w:after="0"/>
              <w:outlineLvl w:val="2"/>
            </w:pPr>
          </w:p>
        </w:tc>
        <w:tc>
          <w:tcPr>
            <w:tcW w:w="993" w:type="dxa"/>
            <w:shd w:val="clear" w:color="auto" w:fill="E7E6E6" w:themeFill="background2"/>
          </w:tcPr>
          <w:p w14:paraId="057556E7" w14:textId="6C7F8933" w:rsidR="009A0C76" w:rsidRPr="002B61BB" w:rsidRDefault="009A0C76" w:rsidP="009A0C76">
            <w:pPr>
              <w:pStyle w:val="Heading3"/>
              <w:spacing w:before="0" w:after="0"/>
              <w:outlineLvl w:val="2"/>
            </w:pPr>
          </w:p>
        </w:tc>
        <w:tc>
          <w:tcPr>
            <w:tcW w:w="3548" w:type="dxa"/>
            <w:shd w:val="clear" w:color="auto" w:fill="E7E6E6" w:themeFill="background2"/>
          </w:tcPr>
          <w:p w14:paraId="01939E15" w14:textId="13061C7C" w:rsidR="009A0C76" w:rsidRPr="006107BF" w:rsidRDefault="009A0C76" w:rsidP="009A0C76">
            <w:pPr>
              <w:pStyle w:val="Heading3"/>
              <w:spacing w:before="0" w:after="0"/>
              <w:jc w:val="right"/>
              <w:outlineLvl w:val="2"/>
            </w:pP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p w14:paraId="4A57EC03" w14:textId="3CEA38EE"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A0C76" w:rsidRPr="002B61BB" w14:paraId="13995B88" w14:textId="77777777" w:rsidTr="006107BF">
        <w:tc>
          <w:tcPr>
            <w:tcW w:w="4531" w:type="dxa"/>
            <w:shd w:val="clear" w:color="auto" w:fill="E7E6E6" w:themeFill="background2"/>
          </w:tcPr>
          <w:p w14:paraId="747C2396" w14:textId="1DD7B1E4" w:rsidR="009A0C76" w:rsidRPr="002B61BB" w:rsidRDefault="009A0C76" w:rsidP="009A0C76">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149378E8" w:rsidR="009A0C76" w:rsidRPr="002B61BB" w:rsidRDefault="009A0C76" w:rsidP="009A0C76">
            <w:pPr>
              <w:pStyle w:val="Heading3"/>
              <w:spacing w:before="120" w:after="0"/>
              <w:outlineLvl w:val="2"/>
            </w:pPr>
            <w:r>
              <w:t>CHSP</w:t>
            </w:r>
            <w:r w:rsidRPr="002B61BB">
              <w:t xml:space="preserve">   </w:t>
            </w:r>
          </w:p>
        </w:tc>
        <w:tc>
          <w:tcPr>
            <w:tcW w:w="3548" w:type="dxa"/>
            <w:shd w:val="clear" w:color="auto" w:fill="E7E6E6" w:themeFill="background2"/>
          </w:tcPr>
          <w:p w14:paraId="723919A2" w14:textId="78922B7A" w:rsidR="009A0C76" w:rsidRPr="006107BF" w:rsidRDefault="009A0C76" w:rsidP="009A0C76">
            <w:pPr>
              <w:pStyle w:val="Heading3"/>
              <w:spacing w:before="120" w:after="0"/>
              <w:jc w:val="right"/>
              <w:outlineLvl w:val="2"/>
            </w:pPr>
            <w:r w:rsidRPr="009A0C76">
              <w:rPr>
                <w:color w:val="000000" w:themeColor="text1"/>
                <w:szCs w:val="26"/>
              </w:rPr>
              <w:t>Compliant</w:t>
            </w:r>
          </w:p>
        </w:tc>
      </w:tr>
      <w:tr w:rsidR="009A0C76" w:rsidRPr="002B61BB" w14:paraId="7EF1F448" w14:textId="77777777" w:rsidTr="006107BF">
        <w:tc>
          <w:tcPr>
            <w:tcW w:w="4531" w:type="dxa"/>
            <w:shd w:val="clear" w:color="auto" w:fill="E7E6E6" w:themeFill="background2"/>
          </w:tcPr>
          <w:p w14:paraId="7D5937A9" w14:textId="77777777" w:rsidR="009A0C76" w:rsidRPr="002B61BB" w:rsidRDefault="009A0C76" w:rsidP="009A0C76">
            <w:pPr>
              <w:pStyle w:val="Heading3"/>
              <w:spacing w:before="0" w:after="0"/>
              <w:outlineLvl w:val="2"/>
            </w:pPr>
          </w:p>
        </w:tc>
        <w:tc>
          <w:tcPr>
            <w:tcW w:w="993" w:type="dxa"/>
            <w:shd w:val="clear" w:color="auto" w:fill="E7E6E6" w:themeFill="background2"/>
          </w:tcPr>
          <w:p w14:paraId="62B944A1" w14:textId="1CFCCF3A" w:rsidR="009A0C76" w:rsidRPr="002B61BB" w:rsidRDefault="009A0C76" w:rsidP="009A0C76">
            <w:pPr>
              <w:pStyle w:val="Heading3"/>
              <w:spacing w:before="0" w:after="0"/>
              <w:outlineLvl w:val="2"/>
            </w:pPr>
          </w:p>
        </w:tc>
        <w:tc>
          <w:tcPr>
            <w:tcW w:w="3548" w:type="dxa"/>
            <w:shd w:val="clear" w:color="auto" w:fill="E7E6E6" w:themeFill="background2"/>
          </w:tcPr>
          <w:p w14:paraId="788AC69A" w14:textId="43F805A1" w:rsidR="009A0C76" w:rsidRPr="006107BF" w:rsidRDefault="009A0C76" w:rsidP="009A0C76">
            <w:pPr>
              <w:pStyle w:val="Heading3"/>
              <w:spacing w:before="0" w:after="0"/>
              <w:jc w:val="right"/>
              <w:outlineLvl w:val="2"/>
            </w:pP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ABD4905" w14:textId="0096CD9E"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A0C76" w:rsidRPr="002B61BB" w14:paraId="66BA772E" w14:textId="77777777" w:rsidTr="006107BF">
        <w:tc>
          <w:tcPr>
            <w:tcW w:w="4531" w:type="dxa"/>
            <w:shd w:val="clear" w:color="auto" w:fill="E7E6E6" w:themeFill="background2"/>
          </w:tcPr>
          <w:p w14:paraId="57BC0199" w14:textId="407CF366" w:rsidR="009A0C76" w:rsidRPr="002B61BB" w:rsidRDefault="009A0C76" w:rsidP="009A0C76">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29627A4" w14:textId="4B4EBE4E" w:rsidR="009A0C76" w:rsidRPr="002B61BB" w:rsidRDefault="009A0C76" w:rsidP="009A0C76">
            <w:pPr>
              <w:pStyle w:val="Heading3"/>
              <w:spacing w:before="120" w:after="0"/>
              <w:outlineLvl w:val="2"/>
            </w:pPr>
            <w:r>
              <w:t>CHSP</w:t>
            </w:r>
            <w:r w:rsidRPr="002B61BB">
              <w:t xml:space="preserve">   </w:t>
            </w:r>
          </w:p>
        </w:tc>
        <w:tc>
          <w:tcPr>
            <w:tcW w:w="3548" w:type="dxa"/>
            <w:shd w:val="clear" w:color="auto" w:fill="E7E6E6" w:themeFill="background2"/>
          </w:tcPr>
          <w:p w14:paraId="357BBACF" w14:textId="26E78BAE" w:rsidR="009A0C76" w:rsidRPr="006107BF" w:rsidRDefault="009A0C76" w:rsidP="009A0C76">
            <w:pPr>
              <w:pStyle w:val="Heading3"/>
              <w:spacing w:before="120" w:after="0"/>
              <w:jc w:val="right"/>
              <w:outlineLvl w:val="2"/>
            </w:pPr>
            <w:r w:rsidRPr="009A0C76">
              <w:rPr>
                <w:color w:val="000000" w:themeColor="text1"/>
                <w:szCs w:val="26"/>
              </w:rPr>
              <w:t>Compliant</w:t>
            </w:r>
          </w:p>
        </w:tc>
      </w:tr>
      <w:tr w:rsidR="009A0C76" w:rsidRPr="002B61BB" w14:paraId="37CA9A45" w14:textId="77777777" w:rsidTr="006107BF">
        <w:tc>
          <w:tcPr>
            <w:tcW w:w="4531" w:type="dxa"/>
            <w:shd w:val="clear" w:color="auto" w:fill="E7E6E6" w:themeFill="background2"/>
          </w:tcPr>
          <w:p w14:paraId="1A7B13B4" w14:textId="77777777" w:rsidR="009A0C76" w:rsidRPr="002B61BB" w:rsidRDefault="009A0C76" w:rsidP="009A0C76">
            <w:pPr>
              <w:pStyle w:val="Heading3"/>
              <w:spacing w:before="0" w:after="0"/>
              <w:outlineLvl w:val="2"/>
            </w:pPr>
          </w:p>
        </w:tc>
        <w:tc>
          <w:tcPr>
            <w:tcW w:w="993" w:type="dxa"/>
            <w:shd w:val="clear" w:color="auto" w:fill="E7E6E6" w:themeFill="background2"/>
          </w:tcPr>
          <w:p w14:paraId="7EAF9AC2" w14:textId="71A1809B" w:rsidR="009A0C76" w:rsidRPr="002B61BB" w:rsidRDefault="009A0C76" w:rsidP="009A0C76">
            <w:pPr>
              <w:pStyle w:val="Heading3"/>
              <w:spacing w:before="0" w:after="0"/>
              <w:outlineLvl w:val="2"/>
            </w:pPr>
          </w:p>
        </w:tc>
        <w:tc>
          <w:tcPr>
            <w:tcW w:w="3548" w:type="dxa"/>
            <w:shd w:val="clear" w:color="auto" w:fill="E7E6E6" w:themeFill="background2"/>
          </w:tcPr>
          <w:p w14:paraId="31D0F16C" w14:textId="2689056A" w:rsidR="009A0C76" w:rsidRPr="006107BF" w:rsidRDefault="009A0C76" w:rsidP="009A0C76">
            <w:pPr>
              <w:pStyle w:val="Heading3"/>
              <w:spacing w:before="0" w:after="0"/>
              <w:jc w:val="right"/>
              <w:outlineLvl w:val="2"/>
            </w:pP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4827A004" w14:textId="345AE0FE"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A0C76" w:rsidRPr="002B61BB" w14:paraId="4440846B" w14:textId="77777777" w:rsidTr="006107BF">
        <w:tc>
          <w:tcPr>
            <w:tcW w:w="4531" w:type="dxa"/>
            <w:shd w:val="clear" w:color="auto" w:fill="E7E6E6" w:themeFill="background2"/>
          </w:tcPr>
          <w:p w14:paraId="00BB8D68" w14:textId="4949C18F" w:rsidR="009A0C76" w:rsidRPr="002B61BB" w:rsidRDefault="009A0C76" w:rsidP="009A0C76">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62C75BF" w14:textId="1BF58620" w:rsidR="009A0C76" w:rsidRPr="002B61BB" w:rsidRDefault="009A0C76" w:rsidP="009A0C76">
            <w:pPr>
              <w:pStyle w:val="Heading3"/>
              <w:spacing w:before="120" w:after="0"/>
              <w:outlineLvl w:val="2"/>
            </w:pPr>
            <w:r>
              <w:t>CHSP</w:t>
            </w:r>
            <w:r w:rsidRPr="002B61BB">
              <w:t xml:space="preserve">   </w:t>
            </w:r>
          </w:p>
        </w:tc>
        <w:tc>
          <w:tcPr>
            <w:tcW w:w="3548" w:type="dxa"/>
            <w:shd w:val="clear" w:color="auto" w:fill="E7E6E6" w:themeFill="background2"/>
          </w:tcPr>
          <w:p w14:paraId="62ADE53F" w14:textId="2DA2C507" w:rsidR="009A0C76" w:rsidRPr="006107BF" w:rsidRDefault="009A0C76" w:rsidP="009A0C76">
            <w:pPr>
              <w:pStyle w:val="Heading3"/>
              <w:spacing w:before="120" w:after="0"/>
              <w:jc w:val="right"/>
              <w:outlineLvl w:val="2"/>
            </w:pPr>
            <w:r>
              <w:rPr>
                <w:color w:val="000000" w:themeColor="text1"/>
                <w:szCs w:val="26"/>
              </w:rPr>
              <w:t xml:space="preserve">Not </w:t>
            </w:r>
            <w:r w:rsidRPr="009A0C76">
              <w:rPr>
                <w:color w:val="000000" w:themeColor="text1"/>
                <w:szCs w:val="26"/>
              </w:rPr>
              <w:t>Compliant</w:t>
            </w:r>
          </w:p>
        </w:tc>
      </w:tr>
      <w:tr w:rsidR="009A0C76" w:rsidRPr="002B61BB" w14:paraId="0FE59E4D" w14:textId="77777777" w:rsidTr="006107BF">
        <w:tc>
          <w:tcPr>
            <w:tcW w:w="4531" w:type="dxa"/>
            <w:shd w:val="clear" w:color="auto" w:fill="E7E6E6" w:themeFill="background2"/>
          </w:tcPr>
          <w:p w14:paraId="7A24D13D" w14:textId="77777777" w:rsidR="009A0C76" w:rsidRPr="002B61BB" w:rsidRDefault="009A0C76" w:rsidP="009A0C76">
            <w:pPr>
              <w:pStyle w:val="Heading3"/>
              <w:spacing w:before="0" w:after="0"/>
              <w:outlineLvl w:val="2"/>
            </w:pPr>
          </w:p>
        </w:tc>
        <w:tc>
          <w:tcPr>
            <w:tcW w:w="993" w:type="dxa"/>
            <w:shd w:val="clear" w:color="auto" w:fill="E7E6E6" w:themeFill="background2"/>
          </w:tcPr>
          <w:p w14:paraId="717BFF3A" w14:textId="54D0A44C" w:rsidR="009A0C76" w:rsidRPr="002B61BB" w:rsidRDefault="009A0C76" w:rsidP="009A0C76">
            <w:pPr>
              <w:pStyle w:val="Heading3"/>
              <w:spacing w:before="0" w:after="0"/>
              <w:outlineLvl w:val="2"/>
            </w:pPr>
          </w:p>
        </w:tc>
        <w:tc>
          <w:tcPr>
            <w:tcW w:w="3548" w:type="dxa"/>
            <w:shd w:val="clear" w:color="auto" w:fill="E7E6E6" w:themeFill="background2"/>
          </w:tcPr>
          <w:p w14:paraId="3CFB4DD4" w14:textId="2C8A6851" w:rsidR="009A0C76" w:rsidRPr="006107BF" w:rsidRDefault="009A0C76" w:rsidP="009A0C76">
            <w:pPr>
              <w:pStyle w:val="Heading3"/>
              <w:spacing w:before="0" w:after="0"/>
              <w:jc w:val="right"/>
              <w:outlineLvl w:val="2"/>
            </w:pP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6886D7BA" w14:textId="4EB3035C" w:rsidR="004A20A3" w:rsidRPr="004A20A3" w:rsidRDefault="00584ED7" w:rsidP="004A20A3">
      <w:pPr>
        <w:tabs>
          <w:tab w:val="right" w:pos="9026"/>
        </w:tabs>
      </w:pPr>
      <w:r>
        <w:lastRenderedPageBreak/>
        <w:t>Findings</w:t>
      </w:r>
    </w:p>
    <w:p w14:paraId="5A2866C5" w14:textId="77777777" w:rsidR="00D52D11" w:rsidRDefault="00D52D11" w:rsidP="00931C2B">
      <w:pPr>
        <w:contextualSpacing/>
        <w:rPr>
          <w:rFonts w:eastAsia="Arial"/>
          <w:color w:val="auto"/>
        </w:rPr>
      </w:pPr>
      <w:r w:rsidRPr="0017581B">
        <w:rPr>
          <w:rFonts w:eastAsia="Arial"/>
          <w:color w:val="auto"/>
        </w:rPr>
        <w:t xml:space="preserve">The service did not demonstrate information provided to each consumer is current, accurate and timely, and communicated clearly to enable consumers to exercise choice. </w:t>
      </w:r>
    </w:p>
    <w:p w14:paraId="1B48569B" w14:textId="37D58233" w:rsidR="00D52D11" w:rsidRPr="00034806" w:rsidRDefault="00D52D11" w:rsidP="00931C2B">
      <w:pPr>
        <w:rPr>
          <w:rFonts w:eastAsia="Calibri"/>
          <w:color w:val="auto"/>
          <w:lang w:eastAsia="en-US"/>
        </w:rPr>
      </w:pPr>
      <w:r w:rsidRPr="009E3857">
        <w:rPr>
          <w:color w:val="000000" w:themeColor="text1"/>
          <w:lang w:eastAsia="en-US"/>
        </w:rPr>
        <w:t>The service does not provide consumers with the Charter of Aged Care Rights.</w:t>
      </w:r>
      <w:r w:rsidR="00ED332E">
        <w:rPr>
          <w:color w:val="000000" w:themeColor="text1"/>
          <w:lang w:eastAsia="en-US"/>
        </w:rPr>
        <w:t xml:space="preserve"> N</w:t>
      </w:r>
      <w:r w:rsidRPr="00034806">
        <w:rPr>
          <w:rFonts w:eastAsia="Calibri"/>
          <w:color w:val="auto"/>
          <w:lang w:eastAsia="en-US"/>
        </w:rPr>
        <w:t xml:space="preserve">ew and/or existing consumers have not been provided with a copy of the Charter signed by the provider, have not been assisted to understand the Charter and what it means for them and a record has not been kept.  The service </w:t>
      </w:r>
      <w:r w:rsidR="00ED332E">
        <w:rPr>
          <w:rFonts w:eastAsia="Calibri"/>
          <w:color w:val="auto"/>
          <w:lang w:eastAsia="en-US"/>
        </w:rPr>
        <w:t>was</w:t>
      </w:r>
      <w:r w:rsidRPr="00034806">
        <w:rPr>
          <w:rFonts w:eastAsia="Calibri"/>
          <w:color w:val="auto"/>
          <w:lang w:eastAsia="en-US"/>
        </w:rPr>
        <w:t xml:space="preserve"> in the process of actioning this deficiency which was identified by the Assessment Team.</w:t>
      </w:r>
    </w:p>
    <w:p w14:paraId="2781182E" w14:textId="7EF6D39D" w:rsidR="00D52D11" w:rsidRDefault="00D52D11" w:rsidP="00ED332E">
      <w:pPr>
        <w:rPr>
          <w:rFonts w:eastAsia="Calibri"/>
          <w:color w:val="auto"/>
          <w:lang w:eastAsia="en-US"/>
        </w:rPr>
      </w:pPr>
      <w:r>
        <w:rPr>
          <w:rFonts w:eastAsia="Calibri"/>
          <w:color w:val="auto"/>
          <w:lang w:eastAsia="en-US"/>
        </w:rPr>
        <w:t>Consumers and representatives are provided with t</w:t>
      </w:r>
      <w:r w:rsidRPr="0041674D">
        <w:rPr>
          <w:rFonts w:eastAsia="Calibri"/>
          <w:color w:val="auto"/>
          <w:lang w:eastAsia="en-US"/>
        </w:rPr>
        <w:t xml:space="preserve">he ‘Client and carers guide’ (handbook) </w:t>
      </w:r>
      <w:r>
        <w:rPr>
          <w:rFonts w:eastAsia="Calibri"/>
          <w:color w:val="auto"/>
          <w:lang w:eastAsia="en-US"/>
        </w:rPr>
        <w:t>which co</w:t>
      </w:r>
      <w:r w:rsidRPr="0041674D">
        <w:rPr>
          <w:rFonts w:eastAsia="Calibri"/>
          <w:color w:val="auto"/>
          <w:lang w:eastAsia="en-US"/>
        </w:rPr>
        <w:t xml:space="preserve">ntains information about </w:t>
      </w:r>
      <w:r>
        <w:rPr>
          <w:rFonts w:eastAsia="Calibri"/>
          <w:color w:val="auto"/>
          <w:lang w:eastAsia="en-US"/>
        </w:rPr>
        <w:t>Meals on Wheels, meal delivery, payment options, managing meals safely and healthy eating.</w:t>
      </w:r>
      <w:r w:rsidRPr="00A86BD2">
        <w:rPr>
          <w:rFonts w:eastAsia="Calibri"/>
          <w:color w:val="auto"/>
          <w:lang w:eastAsia="en-US"/>
        </w:rPr>
        <w:t xml:space="preserve"> </w:t>
      </w:r>
      <w:r w:rsidRPr="009B5C58">
        <w:rPr>
          <w:rFonts w:eastAsia="Calibri"/>
          <w:color w:val="auto"/>
          <w:lang w:eastAsia="en-US"/>
        </w:rPr>
        <w:t>Consumers and representatives interviewed confirmed they receive</w:t>
      </w:r>
      <w:r>
        <w:rPr>
          <w:rFonts w:eastAsia="Calibri"/>
          <w:color w:val="auto"/>
          <w:lang w:eastAsia="en-US"/>
        </w:rPr>
        <w:t xml:space="preserve"> verbal </w:t>
      </w:r>
      <w:r w:rsidRPr="009B5C58">
        <w:rPr>
          <w:rFonts w:eastAsia="Calibri"/>
          <w:color w:val="auto"/>
          <w:lang w:eastAsia="en-US"/>
        </w:rPr>
        <w:t xml:space="preserve">information from the service including </w:t>
      </w:r>
      <w:r>
        <w:rPr>
          <w:rFonts w:eastAsia="Calibri"/>
          <w:color w:val="auto"/>
          <w:lang w:eastAsia="en-US"/>
        </w:rPr>
        <w:t xml:space="preserve">meal and </w:t>
      </w:r>
      <w:r w:rsidRPr="009B5C58">
        <w:rPr>
          <w:rFonts w:eastAsia="Calibri"/>
          <w:color w:val="auto"/>
          <w:lang w:eastAsia="en-US"/>
        </w:rPr>
        <w:t>delivery options</w:t>
      </w:r>
      <w:r>
        <w:rPr>
          <w:rFonts w:eastAsia="Calibri"/>
          <w:color w:val="auto"/>
          <w:lang w:eastAsia="en-US"/>
        </w:rPr>
        <w:t xml:space="preserve"> </w:t>
      </w:r>
      <w:r w:rsidRPr="009B5C58">
        <w:rPr>
          <w:rFonts w:eastAsia="Calibri"/>
          <w:color w:val="auto"/>
          <w:lang w:eastAsia="en-US"/>
        </w:rPr>
        <w:t xml:space="preserve">and the </w:t>
      </w:r>
      <w:r>
        <w:rPr>
          <w:rFonts w:eastAsia="Calibri"/>
          <w:color w:val="auto"/>
          <w:lang w:eastAsia="en-US"/>
        </w:rPr>
        <w:t xml:space="preserve">meal </w:t>
      </w:r>
      <w:r w:rsidRPr="009B5C58">
        <w:rPr>
          <w:rFonts w:eastAsia="Calibri"/>
          <w:color w:val="auto"/>
          <w:lang w:eastAsia="en-US"/>
        </w:rPr>
        <w:t>cost</w:t>
      </w:r>
      <w:r>
        <w:rPr>
          <w:rFonts w:eastAsia="Calibri"/>
          <w:color w:val="auto"/>
          <w:lang w:eastAsia="en-US"/>
        </w:rPr>
        <w:t xml:space="preserve">s. However, the handbook is posted or handed to consumers and there was no evidence that the information in the handbook has been discussed with and/or explained to them, including those consumers with sensory impairment and/or comprehension or cognition issues, to ensure they understand the information. </w:t>
      </w:r>
    </w:p>
    <w:p w14:paraId="1EFE40BC" w14:textId="77777777" w:rsidR="00BB441A" w:rsidRDefault="00D52D11" w:rsidP="00931C2B">
      <w:pPr>
        <w:rPr>
          <w:color w:val="auto"/>
        </w:rPr>
      </w:pPr>
      <w:r>
        <w:rPr>
          <w:color w:val="auto"/>
        </w:rPr>
        <w:t>A new version of the handbook, entitled ‘Client and Carers Guide 2022’, is currently being distributed to consumers</w:t>
      </w:r>
      <w:r w:rsidR="00BB441A">
        <w:rPr>
          <w:color w:val="auto"/>
        </w:rPr>
        <w:t>.</w:t>
      </w:r>
    </w:p>
    <w:p w14:paraId="3194CFDD" w14:textId="4A6ADE8F" w:rsidR="00BB441A" w:rsidRDefault="00BB441A" w:rsidP="00BB441A">
      <w:pPr>
        <w:rPr>
          <w:color w:val="000000" w:themeColor="text1"/>
        </w:rPr>
      </w:pPr>
      <w:r w:rsidRPr="00BB441A">
        <w:rPr>
          <w:color w:val="000000" w:themeColor="text1"/>
        </w:rPr>
        <w:t>In its response to these and others matters identified in the Quality Audit report the approved provider</w:t>
      </w:r>
      <w:r>
        <w:rPr>
          <w:color w:val="000000" w:themeColor="text1"/>
        </w:rPr>
        <w:t xml:space="preserve"> stated it </w:t>
      </w:r>
      <w:r w:rsidR="00927531">
        <w:rPr>
          <w:color w:val="000000" w:themeColor="text1"/>
        </w:rPr>
        <w:t xml:space="preserve">is undertaking </w:t>
      </w:r>
      <w:r w:rsidRPr="00BB441A">
        <w:rPr>
          <w:color w:val="000000" w:themeColor="text1"/>
        </w:rPr>
        <w:t xml:space="preserve">a complete review of </w:t>
      </w:r>
      <w:r w:rsidR="00927531">
        <w:rPr>
          <w:color w:val="000000" w:themeColor="text1"/>
        </w:rPr>
        <w:t>its</w:t>
      </w:r>
      <w:r w:rsidRPr="00BB441A">
        <w:rPr>
          <w:color w:val="000000" w:themeColor="text1"/>
        </w:rPr>
        <w:t xml:space="preserve"> services policies, procedures and processes to ensure that all areas of concern listed be addressed to ensure compliance to the standards.</w:t>
      </w:r>
    </w:p>
    <w:p w14:paraId="00E900F9" w14:textId="62C1BD88" w:rsidR="00927531" w:rsidRPr="00BB441A" w:rsidRDefault="00927531" w:rsidP="00BB441A">
      <w:pPr>
        <w:rPr>
          <w:rFonts w:ascii="Calibri" w:hAnsi="Calibri" w:cs="Calibri"/>
          <w:color w:val="000000" w:themeColor="text1"/>
        </w:rPr>
      </w:pPr>
      <w:r>
        <w:rPr>
          <w:color w:val="000000" w:themeColor="text1"/>
        </w:rPr>
        <w:t xml:space="preserve">I </w:t>
      </w:r>
      <w:r w:rsidR="008257D7">
        <w:rPr>
          <w:color w:val="000000" w:themeColor="text1"/>
        </w:rPr>
        <w:t>acknowledge the actions taken by the approved provider but find that at the time of the Quality Audit the approved provider was Not Compliant with this requirement.</w:t>
      </w:r>
    </w:p>
    <w:p w14:paraId="5D4E088E" w14:textId="753CB525" w:rsidR="00D52D11" w:rsidRPr="00B74198" w:rsidRDefault="00D52D11" w:rsidP="00D52D11">
      <w:pPr>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A0C76" w:rsidRPr="002B61BB" w14:paraId="77F31402" w14:textId="77777777" w:rsidTr="006107BF">
        <w:tc>
          <w:tcPr>
            <w:tcW w:w="4531" w:type="dxa"/>
            <w:shd w:val="clear" w:color="auto" w:fill="E7E6E6" w:themeFill="background2"/>
          </w:tcPr>
          <w:p w14:paraId="0D703C65" w14:textId="5D1572B0" w:rsidR="009A0C76" w:rsidRPr="002B61BB" w:rsidRDefault="009A0C76" w:rsidP="009A0C76">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275592AF" w:rsidR="009A0C76" w:rsidRPr="002B61BB" w:rsidRDefault="009A0C76" w:rsidP="009A0C76">
            <w:pPr>
              <w:pStyle w:val="Heading3"/>
              <w:spacing w:before="120" w:after="0"/>
              <w:outlineLvl w:val="2"/>
            </w:pPr>
            <w:r>
              <w:t>CHSP</w:t>
            </w:r>
            <w:r w:rsidRPr="002B61BB">
              <w:t xml:space="preserve">   </w:t>
            </w:r>
          </w:p>
        </w:tc>
        <w:tc>
          <w:tcPr>
            <w:tcW w:w="3548" w:type="dxa"/>
            <w:shd w:val="clear" w:color="auto" w:fill="E7E6E6" w:themeFill="background2"/>
          </w:tcPr>
          <w:p w14:paraId="42EC2277" w14:textId="18E8FACD" w:rsidR="009A0C76" w:rsidRPr="006107BF" w:rsidRDefault="009A0C76" w:rsidP="009A0C76">
            <w:pPr>
              <w:pStyle w:val="Heading3"/>
              <w:spacing w:before="120" w:after="0"/>
              <w:jc w:val="right"/>
              <w:outlineLvl w:val="2"/>
            </w:pPr>
            <w:r w:rsidRPr="009A0C76">
              <w:rPr>
                <w:color w:val="000000" w:themeColor="text1"/>
                <w:szCs w:val="26"/>
              </w:rPr>
              <w:t>Compliant</w:t>
            </w:r>
          </w:p>
        </w:tc>
      </w:tr>
      <w:tr w:rsidR="009A0C76" w:rsidRPr="002B61BB" w14:paraId="795FC86A" w14:textId="77777777" w:rsidTr="006107BF">
        <w:tc>
          <w:tcPr>
            <w:tcW w:w="4531" w:type="dxa"/>
            <w:shd w:val="clear" w:color="auto" w:fill="E7E6E6" w:themeFill="background2"/>
          </w:tcPr>
          <w:p w14:paraId="43537654" w14:textId="77777777" w:rsidR="009A0C76" w:rsidRPr="002B61BB" w:rsidRDefault="009A0C76" w:rsidP="009A0C76">
            <w:pPr>
              <w:pStyle w:val="Heading3"/>
              <w:spacing w:before="0" w:after="0"/>
              <w:outlineLvl w:val="2"/>
            </w:pPr>
          </w:p>
        </w:tc>
        <w:tc>
          <w:tcPr>
            <w:tcW w:w="993" w:type="dxa"/>
            <w:shd w:val="clear" w:color="auto" w:fill="E7E6E6" w:themeFill="background2"/>
          </w:tcPr>
          <w:p w14:paraId="73EF5A0A" w14:textId="52FBBDAD" w:rsidR="009A0C76" w:rsidRPr="002B61BB" w:rsidRDefault="009A0C76" w:rsidP="009A0C76">
            <w:pPr>
              <w:pStyle w:val="Heading3"/>
              <w:spacing w:before="0" w:after="0"/>
              <w:outlineLvl w:val="2"/>
            </w:pPr>
          </w:p>
        </w:tc>
        <w:tc>
          <w:tcPr>
            <w:tcW w:w="3548" w:type="dxa"/>
            <w:shd w:val="clear" w:color="auto" w:fill="E7E6E6" w:themeFill="background2"/>
          </w:tcPr>
          <w:p w14:paraId="405E368E" w14:textId="6A4422E6" w:rsidR="009A0C76" w:rsidRPr="006107BF" w:rsidRDefault="009A0C76" w:rsidP="009A0C76">
            <w:pPr>
              <w:pStyle w:val="Heading3"/>
              <w:spacing w:before="0" w:after="0"/>
              <w:jc w:val="right"/>
              <w:outlineLvl w:val="2"/>
            </w:pPr>
          </w:p>
        </w:tc>
      </w:tr>
    </w:tbl>
    <w:p w14:paraId="435B0B1A" w14:textId="63F15CA2" w:rsidR="00154403" w:rsidRDefault="00154403" w:rsidP="00154403">
      <w:pPr>
        <w:rPr>
          <w:i/>
        </w:rPr>
      </w:pPr>
      <w:r w:rsidRPr="008D114F">
        <w:rPr>
          <w:i/>
        </w:rPr>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AF7BAF">
          <w:pgSz w:w="11906" w:h="16838"/>
          <w:pgMar w:top="1701" w:right="1418" w:bottom="1418" w:left="1418" w:header="568" w:footer="397" w:gutter="0"/>
          <w:cols w:space="708"/>
          <w:titlePg/>
          <w:docGrid w:linePitch="360"/>
        </w:sectPr>
      </w:pP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00F60221" w:rsidRPr="00F60221">
        <w:rPr>
          <w:color w:val="FFFFFF" w:themeColor="background1"/>
          <w:sz w:val="36"/>
        </w:rPr>
        <w:t xml:space="preserve"> </w:t>
      </w:r>
    </w:p>
    <w:p w14:paraId="44D2C5B7" w14:textId="2429D697"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8D21B2">
        <w:rPr>
          <w:color w:val="FFFFFF" w:themeColor="background1"/>
          <w:sz w:val="36"/>
        </w:rPr>
        <w:t>CHSP</w:t>
      </w:r>
      <w:r w:rsidRPr="00162F6A">
        <w:rPr>
          <w:color w:val="FFFFFF" w:themeColor="background1"/>
          <w:sz w:val="36"/>
        </w:rPr>
        <w:tab/>
      </w:r>
      <w:r w:rsidR="00FD2302" w:rsidRPr="008D21B2">
        <w:rPr>
          <w:rFonts w:ascii="Arial" w:hAnsi="Arial"/>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282A108D" w14:textId="22C4AF2A" w:rsidR="008D21B2" w:rsidRDefault="008D21B2" w:rsidP="008D21B2">
      <w:pPr>
        <w:rPr>
          <w:rFonts w:eastAsia="Arial"/>
          <w:color w:val="auto"/>
        </w:rPr>
      </w:pPr>
      <w:r>
        <w:rPr>
          <w:rFonts w:eastAsia="Calibri"/>
          <w:color w:val="auto"/>
          <w:lang w:eastAsia="en-US"/>
        </w:rPr>
        <w:t>The service did not demonstrate that a</w:t>
      </w:r>
      <w:r w:rsidRPr="00FB4E80">
        <w:rPr>
          <w:rFonts w:eastAsia="Arial"/>
          <w:color w:val="000000" w:themeColor="text1"/>
        </w:rPr>
        <w:t xml:space="preserve">ssessment and planning </w:t>
      </w:r>
      <w:r w:rsidRPr="00DC0638">
        <w:rPr>
          <w:rFonts w:eastAsia="Arial"/>
          <w:color w:val="auto"/>
        </w:rPr>
        <w:t>inform</w:t>
      </w:r>
      <w:r>
        <w:rPr>
          <w:rFonts w:eastAsia="Arial"/>
          <w:color w:val="auto"/>
        </w:rPr>
        <w:t>s</w:t>
      </w:r>
      <w:r w:rsidRPr="00DC0638">
        <w:rPr>
          <w:rFonts w:eastAsia="Arial"/>
          <w:color w:val="auto"/>
        </w:rPr>
        <w:t xml:space="preserve"> the delivery of safe and effective care and services</w:t>
      </w:r>
      <w:r>
        <w:rPr>
          <w:rFonts w:eastAsia="Arial"/>
          <w:color w:val="auto"/>
        </w:rPr>
        <w:t xml:space="preserve"> or that risks to the consumer are considered and strategies to minimise the risks are identified and documented.</w:t>
      </w:r>
    </w:p>
    <w:p w14:paraId="6E80A3B7" w14:textId="58158BEE" w:rsidR="00397146" w:rsidRDefault="00397146" w:rsidP="008D21B2">
      <w:pPr>
        <w:rPr>
          <w:rFonts w:eastAsia="Arial"/>
          <w:color w:val="auto"/>
        </w:rPr>
      </w:pPr>
      <w:r w:rsidRPr="006F78F8">
        <w:t>Assessment and planning did not consistently identify and address consumers’ current needs, goals and preferences. Consumer records did not set out strategies to guide staff in how to provide care tailored to the individual needs of the consumers and support their functional abilities.</w:t>
      </w:r>
    </w:p>
    <w:p w14:paraId="70C9C690" w14:textId="77777777" w:rsidR="008D21B2" w:rsidRDefault="008D21B2" w:rsidP="008D21B2">
      <w:pPr>
        <w:rPr>
          <w:rFonts w:eastAsia="Arial"/>
          <w:color w:val="auto"/>
        </w:rPr>
      </w:pPr>
      <w:r>
        <w:rPr>
          <w:rFonts w:eastAsia="Arial"/>
          <w:color w:val="auto"/>
        </w:rPr>
        <w:t>A service-level assessment is not conducted for each consumer in order to inform the development of a care and services plan. An individualised care and services plan setting out the agreed care and services is not developed for each consumer and consumers are not provided with a copy of such a document.</w:t>
      </w:r>
    </w:p>
    <w:p w14:paraId="07D37E3F" w14:textId="5AC4A985" w:rsidR="008D21B2" w:rsidRPr="00662A67" w:rsidRDefault="00397146" w:rsidP="008D21B2">
      <w:pPr>
        <w:rPr>
          <w:rFonts w:eastAsia="Arial"/>
          <w:color w:val="auto"/>
        </w:rPr>
      </w:pPr>
      <w:r>
        <w:rPr>
          <w:rFonts w:eastAsia="Arial"/>
          <w:color w:val="auto"/>
        </w:rPr>
        <w:t xml:space="preserve">The service could not demonstrate that formal </w:t>
      </w:r>
      <w:r w:rsidR="008D21B2">
        <w:rPr>
          <w:rFonts w:eastAsia="Arial"/>
          <w:color w:val="auto"/>
        </w:rPr>
        <w:t>review</w:t>
      </w:r>
      <w:r>
        <w:rPr>
          <w:rFonts w:eastAsia="Arial"/>
          <w:color w:val="auto"/>
        </w:rPr>
        <w:t>s</w:t>
      </w:r>
      <w:r w:rsidR="008D21B2">
        <w:rPr>
          <w:rFonts w:eastAsia="Arial"/>
          <w:color w:val="auto"/>
        </w:rPr>
        <w:t xml:space="preserve"> of each consumer’s needs is  conducted </w:t>
      </w:r>
      <w:r>
        <w:rPr>
          <w:rFonts w:eastAsia="Arial"/>
          <w:color w:val="auto"/>
        </w:rPr>
        <w:t>regularly.</w:t>
      </w:r>
      <w:r w:rsidR="008D21B2">
        <w:rPr>
          <w:rFonts w:eastAsia="Arial"/>
          <w:color w:val="auto"/>
        </w:rPr>
        <w:t xml:space="preserve"> </w:t>
      </w:r>
    </w:p>
    <w:p w14:paraId="09DA4664" w14:textId="77777777" w:rsidR="00AF7BAF" w:rsidRDefault="00341322" w:rsidP="00341322">
      <w:pPr>
        <w:rPr>
          <w:rFonts w:eastAsiaTheme="minorHAnsi"/>
          <w:color w:val="auto"/>
        </w:rPr>
        <w:sectPr w:rsidR="00AF7BAF" w:rsidSect="003F5725">
          <w:headerReference w:type="first" r:id="rId17"/>
          <w:type w:val="continuous"/>
          <w:pgSz w:w="11906" w:h="16838"/>
          <w:pgMar w:top="1701" w:right="1418" w:bottom="1418" w:left="1418" w:header="709" w:footer="397" w:gutter="0"/>
          <w:cols w:space="708"/>
          <w:titlePg/>
          <w:docGrid w:linePitch="360"/>
        </w:sectPr>
      </w:pPr>
      <w:r w:rsidRPr="00397146">
        <w:rPr>
          <w:rFonts w:eastAsiaTheme="minorHAnsi"/>
          <w:color w:val="auto"/>
        </w:rPr>
        <w:t>The Quality Standard for the Commonwealth home support program</w:t>
      </w:r>
      <w:r w:rsidR="00691E3B" w:rsidRPr="00397146">
        <w:rPr>
          <w:rFonts w:eastAsiaTheme="minorHAnsi"/>
          <w:color w:val="auto"/>
        </w:rPr>
        <w:t>me</w:t>
      </w:r>
      <w:r w:rsidRPr="00397146">
        <w:rPr>
          <w:rFonts w:eastAsiaTheme="minorHAnsi"/>
          <w:color w:val="auto"/>
        </w:rPr>
        <w:t xml:space="preserve"> service</w:t>
      </w:r>
      <w:r w:rsidR="00397146" w:rsidRPr="00397146">
        <w:rPr>
          <w:rFonts w:eastAsiaTheme="minorHAnsi"/>
          <w:color w:val="auto"/>
        </w:rPr>
        <w:t xml:space="preserve"> is</w:t>
      </w:r>
      <w:r w:rsidR="007D66F1" w:rsidRPr="00397146">
        <w:rPr>
          <w:rFonts w:eastAsiaTheme="minorHAnsi"/>
          <w:color w:val="auto"/>
        </w:rPr>
        <w:t xml:space="preserve"> </w:t>
      </w:r>
      <w:r w:rsidRPr="00397146">
        <w:rPr>
          <w:rFonts w:eastAsiaTheme="minorHAnsi"/>
          <w:color w:val="auto"/>
        </w:rPr>
        <w:t xml:space="preserve">assessed as </w:t>
      </w:r>
      <w:r w:rsidRPr="00397146">
        <w:rPr>
          <w:color w:val="auto"/>
        </w:rPr>
        <w:t>Non-compliant</w:t>
      </w:r>
      <w:r w:rsidRPr="00397146">
        <w:rPr>
          <w:rFonts w:eastAsiaTheme="minorHAnsi"/>
          <w:color w:val="auto"/>
        </w:rPr>
        <w:t xml:space="preserve"> as </w:t>
      </w:r>
      <w:r w:rsidR="00397146" w:rsidRPr="00397146">
        <w:rPr>
          <w:rFonts w:eastAsiaTheme="minorHAnsi"/>
          <w:color w:val="auto"/>
        </w:rPr>
        <w:t>five</w:t>
      </w:r>
      <w:r w:rsidRPr="00397146">
        <w:rPr>
          <w:rFonts w:eastAsiaTheme="minorHAnsi"/>
          <w:color w:val="auto"/>
        </w:rPr>
        <w:t xml:space="preserve"> of the </w:t>
      </w:r>
      <w:r w:rsidR="00443B18" w:rsidRPr="00397146">
        <w:rPr>
          <w:rFonts w:eastAsiaTheme="minorHAnsi"/>
          <w:color w:val="auto"/>
        </w:rPr>
        <w:t>five</w:t>
      </w:r>
      <w:r w:rsidRPr="00397146">
        <w:rPr>
          <w:rFonts w:eastAsiaTheme="minorHAnsi"/>
          <w:color w:val="auto"/>
        </w:rPr>
        <w:t xml:space="preserve"> specific requirements have been assessed as </w:t>
      </w:r>
      <w:r w:rsidRPr="00397146">
        <w:rPr>
          <w:color w:val="auto"/>
        </w:rPr>
        <w:t>Non-compliant</w:t>
      </w:r>
      <w:r w:rsidRPr="00397146">
        <w:rPr>
          <w:rFonts w:eastAsiaTheme="minorHAnsi"/>
          <w:color w:val="auto"/>
        </w:rPr>
        <w:t>.</w:t>
      </w:r>
    </w:p>
    <w:p w14:paraId="45F0D904" w14:textId="25B4D7DB"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E7CCC" w:rsidRPr="00AE7CCC" w14:paraId="3CE1BED1" w14:textId="77777777" w:rsidTr="006107BF">
        <w:tc>
          <w:tcPr>
            <w:tcW w:w="4531" w:type="dxa"/>
            <w:shd w:val="clear" w:color="auto" w:fill="E7E6E6" w:themeFill="background2"/>
          </w:tcPr>
          <w:p w14:paraId="713B78CD" w14:textId="41C91117" w:rsidR="006107BF" w:rsidRPr="002B61BB" w:rsidRDefault="006107BF" w:rsidP="006107B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1824E57A" w:rsidR="006107BF" w:rsidRPr="002B61BB" w:rsidRDefault="00397146" w:rsidP="006107BF">
            <w:pPr>
              <w:pStyle w:val="Heading3"/>
              <w:spacing w:before="120" w:after="0"/>
              <w:outlineLvl w:val="2"/>
            </w:pPr>
            <w:r>
              <w:t>C</w:t>
            </w:r>
            <w:r w:rsidR="006107BF" w:rsidRPr="002B61BB">
              <w:t>H</w:t>
            </w:r>
            <w:r>
              <w:t>S</w:t>
            </w:r>
            <w:r w:rsidR="006107BF" w:rsidRPr="002B61BB">
              <w:t xml:space="preserve">P   </w:t>
            </w:r>
          </w:p>
        </w:tc>
        <w:tc>
          <w:tcPr>
            <w:tcW w:w="3548" w:type="dxa"/>
            <w:shd w:val="clear" w:color="auto" w:fill="E7E6E6" w:themeFill="background2"/>
          </w:tcPr>
          <w:p w14:paraId="4B37F5E9" w14:textId="2B1C8D2B" w:rsidR="006107BF" w:rsidRPr="00AE7CCC" w:rsidRDefault="006107BF" w:rsidP="006107BF">
            <w:pPr>
              <w:pStyle w:val="Heading3"/>
              <w:spacing w:before="120" w:after="0"/>
              <w:jc w:val="right"/>
              <w:outlineLvl w:val="2"/>
              <w:rPr>
                <w:color w:val="auto"/>
              </w:rPr>
            </w:pPr>
            <w:r w:rsidRPr="00AE7CCC">
              <w:rPr>
                <w:color w:val="auto"/>
                <w:szCs w:val="26"/>
              </w:rPr>
              <w:t>Not Compliant</w:t>
            </w:r>
          </w:p>
        </w:tc>
      </w:tr>
      <w:tr w:rsidR="006107BF" w:rsidRPr="002B61BB" w14:paraId="6AB08D17" w14:textId="77777777" w:rsidTr="006107BF">
        <w:tc>
          <w:tcPr>
            <w:tcW w:w="4531" w:type="dxa"/>
            <w:shd w:val="clear" w:color="auto" w:fill="E7E6E6" w:themeFill="background2"/>
          </w:tcPr>
          <w:p w14:paraId="3B62233B" w14:textId="77777777" w:rsidR="006107BF" w:rsidRPr="002B61BB" w:rsidRDefault="006107BF" w:rsidP="006107BF">
            <w:pPr>
              <w:pStyle w:val="Heading3"/>
              <w:spacing w:before="0" w:after="0"/>
              <w:outlineLvl w:val="2"/>
            </w:pPr>
          </w:p>
        </w:tc>
        <w:tc>
          <w:tcPr>
            <w:tcW w:w="993" w:type="dxa"/>
            <w:shd w:val="clear" w:color="auto" w:fill="E7E6E6" w:themeFill="background2"/>
          </w:tcPr>
          <w:p w14:paraId="3EEE56F7" w14:textId="6DD7DF45" w:rsidR="006107BF" w:rsidRPr="002B61BB" w:rsidRDefault="006107BF" w:rsidP="006107BF">
            <w:pPr>
              <w:pStyle w:val="Heading3"/>
              <w:spacing w:before="0" w:after="0"/>
              <w:outlineLvl w:val="2"/>
            </w:pPr>
          </w:p>
        </w:tc>
        <w:tc>
          <w:tcPr>
            <w:tcW w:w="3548" w:type="dxa"/>
            <w:shd w:val="clear" w:color="auto" w:fill="E7E6E6" w:themeFill="background2"/>
          </w:tcPr>
          <w:p w14:paraId="588B14FA" w14:textId="01607E3F" w:rsidR="006107BF" w:rsidRPr="006107BF" w:rsidRDefault="006107BF" w:rsidP="006107BF">
            <w:pPr>
              <w:pStyle w:val="Heading3"/>
              <w:spacing w:before="0" w:after="0"/>
              <w:jc w:val="right"/>
              <w:outlineLvl w:val="2"/>
            </w:pP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3455C2DC" w14:textId="6E0FED31" w:rsidR="004A20A3" w:rsidRPr="004A20A3" w:rsidRDefault="00584ED7" w:rsidP="004A20A3">
      <w:pPr>
        <w:tabs>
          <w:tab w:val="right" w:pos="9026"/>
        </w:tabs>
      </w:pPr>
      <w:r>
        <w:t>Findings</w:t>
      </w:r>
    </w:p>
    <w:p w14:paraId="20C24B21" w14:textId="77777777" w:rsidR="006B1196" w:rsidRPr="00D020D3" w:rsidRDefault="006B1196" w:rsidP="00931C2B">
      <w:pPr>
        <w:rPr>
          <w:rFonts w:eastAsia="Arial"/>
          <w:color w:val="000000" w:themeColor="text1"/>
        </w:rPr>
      </w:pPr>
      <w:r w:rsidRPr="00D020D3">
        <w:rPr>
          <w:rFonts w:eastAsia="Arial"/>
          <w:color w:val="000000" w:themeColor="text1"/>
        </w:rPr>
        <w:t>Assessment and planning, including consideration of risks to the consumer’s health and wellbeing, does not inform the delivery of safe and effective care and services. A service-level assessment had not been conducted for each consumer, taking into account all relevant information. Key risks for each consumer were not consistently identified or assessed and strategies to manage those risks were not documented. Management, staff and volunteers relied upon their own knowledge of the consumer, however information was not documented on the consumer record.</w:t>
      </w:r>
    </w:p>
    <w:p w14:paraId="58C8F83E" w14:textId="4075DA79" w:rsidR="006B1196" w:rsidRDefault="006B1196" w:rsidP="006B1196">
      <w:pPr>
        <w:rPr>
          <w:rFonts w:eastAsia="Calibri"/>
          <w:color w:val="auto"/>
          <w:lang w:eastAsia="en-US"/>
        </w:rPr>
      </w:pPr>
      <w:r w:rsidRPr="00D020D3">
        <w:rPr>
          <w:rFonts w:eastAsia="Calibri"/>
          <w:color w:val="auto"/>
          <w:lang w:eastAsia="en-US"/>
        </w:rPr>
        <w:t>The service does not have assessment and planning policy and procedures in place to ensure a consistent and effective approach to assessing each consumer’s needs, goals and preferences, including consideration of the risks to their health and wellbeing.</w:t>
      </w:r>
    </w:p>
    <w:p w14:paraId="3B52D5E4" w14:textId="62596414" w:rsidR="006B1196" w:rsidRPr="00BB441A" w:rsidRDefault="006B1196" w:rsidP="006B1196">
      <w:pPr>
        <w:rPr>
          <w:rFonts w:ascii="Calibri" w:hAnsi="Calibri" w:cs="Calibri"/>
          <w:color w:val="000000" w:themeColor="text1"/>
        </w:rPr>
      </w:pPr>
      <w:r w:rsidRPr="00BB441A">
        <w:rPr>
          <w:color w:val="000000" w:themeColor="text1"/>
        </w:rPr>
        <w:t>I</w:t>
      </w:r>
      <w:r>
        <w:rPr>
          <w:color w:val="000000" w:themeColor="text1"/>
        </w:rPr>
        <w:t xml:space="preserve"> have noted the approved provider’s </w:t>
      </w:r>
      <w:r w:rsidR="00FC4367">
        <w:rPr>
          <w:color w:val="000000" w:themeColor="text1"/>
        </w:rPr>
        <w:t xml:space="preserve">statement that it is addressing all areas of concern identified, and acknowledge its commitment to improvement, however I </w:t>
      </w:r>
      <w:r>
        <w:rPr>
          <w:color w:val="000000" w:themeColor="text1"/>
        </w:rPr>
        <w:t>find that at the time of the Quality Audit the approved provider was Not Compliant with this requirement.</w:t>
      </w:r>
    </w:p>
    <w:p w14:paraId="044B30A6" w14:textId="77777777" w:rsidR="006B1196" w:rsidRPr="00D020D3" w:rsidRDefault="006B1196" w:rsidP="006B1196">
      <w:pPr>
        <w:rPr>
          <w:rFonts w:eastAsia="Calibri"/>
          <w:color w:val="auto"/>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E7CCC" w:rsidRPr="002B61BB" w14:paraId="68780D26" w14:textId="77777777" w:rsidTr="006107BF">
        <w:tc>
          <w:tcPr>
            <w:tcW w:w="4531" w:type="dxa"/>
            <w:shd w:val="clear" w:color="auto" w:fill="E7E6E6" w:themeFill="background2"/>
          </w:tcPr>
          <w:p w14:paraId="05F3866D" w14:textId="0434D642" w:rsidR="00AE7CCC" w:rsidRPr="002B61BB" w:rsidRDefault="00AE7CCC" w:rsidP="00AE7CCC">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391C50EC" w:rsidR="00AE7CCC" w:rsidRPr="002B61BB" w:rsidRDefault="00AE7CCC" w:rsidP="00AE7CCC">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33874BEA" w14:textId="1324182E" w:rsidR="00AE7CCC" w:rsidRPr="006107BF" w:rsidRDefault="00AE7CCC" w:rsidP="00AE7CCC">
            <w:pPr>
              <w:pStyle w:val="Heading3"/>
              <w:spacing w:before="120" w:after="0"/>
              <w:jc w:val="right"/>
              <w:outlineLvl w:val="2"/>
            </w:pPr>
            <w:r w:rsidRPr="00AE7CCC">
              <w:rPr>
                <w:color w:val="auto"/>
                <w:szCs w:val="26"/>
              </w:rPr>
              <w:t>Not Compliant</w:t>
            </w:r>
          </w:p>
        </w:tc>
      </w:tr>
      <w:tr w:rsidR="00AE7CCC" w:rsidRPr="002B61BB" w14:paraId="58429188" w14:textId="77777777" w:rsidTr="006107BF">
        <w:tc>
          <w:tcPr>
            <w:tcW w:w="4531" w:type="dxa"/>
            <w:shd w:val="clear" w:color="auto" w:fill="E7E6E6" w:themeFill="background2"/>
          </w:tcPr>
          <w:p w14:paraId="609D4D09" w14:textId="77777777" w:rsidR="00AE7CCC" w:rsidRPr="002B61BB" w:rsidRDefault="00AE7CCC" w:rsidP="00AE7CCC">
            <w:pPr>
              <w:pStyle w:val="Heading3"/>
              <w:spacing w:before="0" w:after="0"/>
              <w:outlineLvl w:val="2"/>
            </w:pPr>
          </w:p>
        </w:tc>
        <w:tc>
          <w:tcPr>
            <w:tcW w:w="993" w:type="dxa"/>
            <w:shd w:val="clear" w:color="auto" w:fill="E7E6E6" w:themeFill="background2"/>
          </w:tcPr>
          <w:p w14:paraId="0DA13122" w14:textId="4853A82E" w:rsidR="00AE7CCC" w:rsidRPr="002B61BB" w:rsidRDefault="00AE7CCC" w:rsidP="00AE7CCC">
            <w:pPr>
              <w:pStyle w:val="Heading3"/>
              <w:spacing w:before="0" w:after="0"/>
              <w:outlineLvl w:val="2"/>
            </w:pPr>
          </w:p>
        </w:tc>
        <w:tc>
          <w:tcPr>
            <w:tcW w:w="3548" w:type="dxa"/>
            <w:shd w:val="clear" w:color="auto" w:fill="E7E6E6" w:themeFill="background2"/>
          </w:tcPr>
          <w:p w14:paraId="7BE6972D" w14:textId="5FBF48AB" w:rsidR="00AE7CCC" w:rsidRPr="006107BF" w:rsidRDefault="00AE7CCC" w:rsidP="00AE7CCC">
            <w:pPr>
              <w:pStyle w:val="Heading3"/>
              <w:spacing w:before="0" w:after="0"/>
              <w:jc w:val="right"/>
              <w:outlineLvl w:val="2"/>
            </w:pP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3D735939" w14:textId="0585EA76" w:rsidR="004A20A3" w:rsidRDefault="00584ED7" w:rsidP="004A20A3">
      <w:pPr>
        <w:tabs>
          <w:tab w:val="right" w:pos="9026"/>
        </w:tabs>
      </w:pPr>
      <w:r>
        <w:t>Findings</w:t>
      </w:r>
    </w:p>
    <w:p w14:paraId="4093A148" w14:textId="77777777" w:rsidR="00A959BD" w:rsidRPr="006F78F8" w:rsidRDefault="00A959BD" w:rsidP="00A959BD">
      <w:r w:rsidRPr="006F78F8">
        <w:t xml:space="preserve">Assessment and planning did not consistently identify and address consumers’ current needs, goals and preferences. Consumer records did not set out strategies to guide staff in how to provide care tailored to the individual needs of the consumers and support their functional abilities. There was no evidence of a service-level assessment or detailed care and service plans in place for each consumer. </w:t>
      </w:r>
    </w:p>
    <w:p w14:paraId="7A9F13CE" w14:textId="77777777" w:rsidR="00A959BD" w:rsidRPr="006F78F8" w:rsidRDefault="00A959BD" w:rsidP="00A959BD">
      <w:r w:rsidRPr="006F78F8">
        <w:lastRenderedPageBreak/>
        <w:t>While consumers may request changes to their meal service, including preferences and delivery timeframes, the service does not initiate consultation with consumers to ensure each consumer’s current needs goals and preferences are reflected in ongoing assessment and planning.</w:t>
      </w:r>
    </w:p>
    <w:p w14:paraId="5DD9BA4B" w14:textId="15CB2C58" w:rsidR="009B6A89" w:rsidRDefault="009B6A89" w:rsidP="009B6A89">
      <w:pPr>
        <w:rPr>
          <w:color w:val="000000" w:themeColor="text1"/>
        </w:rPr>
      </w:pPr>
      <w:r w:rsidRPr="00BB441A">
        <w:rPr>
          <w:color w:val="000000" w:themeColor="text1"/>
        </w:rPr>
        <w:t>I</w:t>
      </w:r>
      <w:r>
        <w:rPr>
          <w:color w:val="000000" w:themeColor="text1"/>
        </w:rPr>
        <w:t xml:space="preserve"> have noted the approved provider’s statement that it is addressing all areas of concern identified, and acknowledge its commitment to improvement, however I find that at the time of the Quality Audit the approved provider was Not Compliant with this requirement.</w:t>
      </w:r>
    </w:p>
    <w:p w14:paraId="2E70E06C" w14:textId="77777777" w:rsidR="00AF7BAF" w:rsidRPr="00BB441A" w:rsidRDefault="00AF7BAF" w:rsidP="009B6A89">
      <w:pPr>
        <w:rPr>
          <w:rFonts w:ascii="Calibri" w:hAnsi="Calibri" w:cs="Calibri"/>
          <w:color w:val="000000" w:themeColor="text1"/>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E7CCC" w:rsidRPr="002B61BB" w14:paraId="17AB467E" w14:textId="77777777" w:rsidTr="006107BF">
        <w:tc>
          <w:tcPr>
            <w:tcW w:w="4531" w:type="dxa"/>
            <w:shd w:val="clear" w:color="auto" w:fill="E7E6E6" w:themeFill="background2"/>
          </w:tcPr>
          <w:p w14:paraId="61C1DDA8" w14:textId="396B0172" w:rsidR="00AE7CCC" w:rsidRPr="002B61BB" w:rsidRDefault="00AE7CCC" w:rsidP="00AE7CCC">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2E0631DB" w:rsidR="00AE7CCC" w:rsidRPr="002B61BB" w:rsidRDefault="00AE7CCC" w:rsidP="00AE7CCC">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63DFB18C" w14:textId="3EB36717" w:rsidR="00AE7CCC" w:rsidRPr="006107BF" w:rsidRDefault="00AE7CCC" w:rsidP="00AE7CCC">
            <w:pPr>
              <w:pStyle w:val="Heading3"/>
              <w:spacing w:before="120" w:after="0"/>
              <w:jc w:val="right"/>
              <w:outlineLvl w:val="2"/>
            </w:pPr>
            <w:r w:rsidRPr="00AE7CCC">
              <w:rPr>
                <w:color w:val="auto"/>
                <w:szCs w:val="26"/>
              </w:rPr>
              <w:t>Not Compliant</w:t>
            </w:r>
          </w:p>
        </w:tc>
      </w:tr>
      <w:tr w:rsidR="00AE7CCC" w:rsidRPr="002B61BB" w14:paraId="5BF6E903" w14:textId="77777777" w:rsidTr="006107BF">
        <w:tc>
          <w:tcPr>
            <w:tcW w:w="4531" w:type="dxa"/>
            <w:shd w:val="clear" w:color="auto" w:fill="E7E6E6" w:themeFill="background2"/>
          </w:tcPr>
          <w:p w14:paraId="20BC0234" w14:textId="77777777" w:rsidR="00AE7CCC" w:rsidRPr="002B61BB" w:rsidRDefault="00AE7CCC" w:rsidP="00AE7CCC">
            <w:pPr>
              <w:pStyle w:val="Heading3"/>
              <w:spacing w:before="0" w:after="0"/>
              <w:outlineLvl w:val="2"/>
            </w:pPr>
          </w:p>
        </w:tc>
        <w:tc>
          <w:tcPr>
            <w:tcW w:w="993" w:type="dxa"/>
            <w:shd w:val="clear" w:color="auto" w:fill="E7E6E6" w:themeFill="background2"/>
          </w:tcPr>
          <w:p w14:paraId="67AD41BB" w14:textId="23631652" w:rsidR="00AE7CCC" w:rsidRPr="002B61BB" w:rsidRDefault="00AE7CCC" w:rsidP="00AE7CCC">
            <w:pPr>
              <w:pStyle w:val="Heading3"/>
              <w:spacing w:before="0" w:after="0"/>
              <w:outlineLvl w:val="2"/>
            </w:pPr>
          </w:p>
        </w:tc>
        <w:tc>
          <w:tcPr>
            <w:tcW w:w="3548" w:type="dxa"/>
            <w:shd w:val="clear" w:color="auto" w:fill="E7E6E6" w:themeFill="background2"/>
          </w:tcPr>
          <w:p w14:paraId="7CBF8FA7" w14:textId="7B73C540" w:rsidR="00AE7CCC" w:rsidRPr="006107BF" w:rsidRDefault="00AE7CCC" w:rsidP="00AE7CCC">
            <w:pPr>
              <w:pStyle w:val="Heading3"/>
              <w:spacing w:before="0" w:after="0"/>
              <w:jc w:val="right"/>
              <w:outlineLvl w:val="2"/>
            </w:pP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C76C32D" w14:textId="0BA4067A" w:rsidR="004A20A3" w:rsidRDefault="00584ED7" w:rsidP="004A20A3">
      <w:pPr>
        <w:tabs>
          <w:tab w:val="right" w:pos="9026"/>
        </w:tabs>
      </w:pPr>
      <w:r>
        <w:t>Findings</w:t>
      </w:r>
    </w:p>
    <w:p w14:paraId="4435F0AC" w14:textId="77777777" w:rsidR="008537A7" w:rsidRPr="006F78F8" w:rsidRDefault="008537A7" w:rsidP="008537A7">
      <w:pPr>
        <w:rPr>
          <w:color w:val="auto"/>
        </w:rPr>
      </w:pPr>
      <w:r w:rsidRPr="006F78F8">
        <w:t>The service did not demonstrate that assessment and planning is consistently occurring with ongoing consultation with the consumer, representatives and others involved in the care of the consumer.</w:t>
      </w:r>
    </w:p>
    <w:p w14:paraId="21C75038" w14:textId="77777777" w:rsidR="008537A7" w:rsidRDefault="008537A7" w:rsidP="008537A7">
      <w:r>
        <w:t>Consumers and representatives interviewed advised the service does not initiate contact with them and they call the service when they wish to make changes.</w:t>
      </w:r>
    </w:p>
    <w:p w14:paraId="765D30BC" w14:textId="77777777" w:rsidR="008537A7" w:rsidRDefault="008537A7" w:rsidP="008537A7">
      <w:pPr>
        <w:tabs>
          <w:tab w:val="right" w:pos="9026"/>
        </w:tabs>
      </w:pPr>
      <w:r>
        <w:t xml:space="preserve">The service could not clearly identify those consumers where other service providers were involved in their care, for example which consumers were receiving a Home Care Package from another provider. The coordinator confirmed they do not initiate communication with other service providers to inform assessment and planning. </w:t>
      </w:r>
    </w:p>
    <w:p w14:paraId="3CA769D6" w14:textId="77777777" w:rsidR="009B6A89" w:rsidRPr="00BB441A" w:rsidRDefault="009B6A89" w:rsidP="009B6A89">
      <w:pPr>
        <w:rPr>
          <w:rFonts w:ascii="Calibri" w:hAnsi="Calibri" w:cs="Calibri"/>
          <w:color w:val="000000" w:themeColor="text1"/>
        </w:rPr>
      </w:pPr>
      <w:r w:rsidRPr="00BB441A">
        <w:rPr>
          <w:color w:val="000000" w:themeColor="text1"/>
        </w:rPr>
        <w:t>I</w:t>
      </w:r>
      <w:r>
        <w:rPr>
          <w:color w:val="000000" w:themeColor="text1"/>
        </w:rPr>
        <w:t xml:space="preserve"> have noted the approved provider’s statement that it is addressing all areas of concern identified, and acknowledge its commitment to improvement, however I find that at the time of the Quality Audit the approved provider was Not Compliant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E7CCC" w:rsidRPr="002B61BB" w14:paraId="3A614215" w14:textId="77777777" w:rsidTr="006107BF">
        <w:tc>
          <w:tcPr>
            <w:tcW w:w="4531" w:type="dxa"/>
            <w:shd w:val="clear" w:color="auto" w:fill="E7E6E6" w:themeFill="background2"/>
          </w:tcPr>
          <w:p w14:paraId="727DAB1D" w14:textId="62A4AADB" w:rsidR="00AE7CCC" w:rsidRPr="002B61BB" w:rsidRDefault="00AE7CCC" w:rsidP="00AE7CCC">
            <w:pPr>
              <w:pStyle w:val="Heading3"/>
              <w:spacing w:before="120" w:after="0"/>
              <w:ind w:hanging="106"/>
              <w:outlineLvl w:val="2"/>
            </w:pPr>
            <w:r w:rsidRPr="00163FEE">
              <w:lastRenderedPageBreak/>
              <w:t xml:space="preserve">Requirement </w:t>
            </w:r>
            <w:r>
              <w:t>2</w:t>
            </w:r>
            <w:r w:rsidRPr="00163FEE">
              <w:t>(3)(</w:t>
            </w:r>
            <w:r>
              <w:t>d</w:t>
            </w:r>
            <w:r w:rsidRPr="00163FEE">
              <w:t>)</w:t>
            </w:r>
          </w:p>
        </w:tc>
        <w:tc>
          <w:tcPr>
            <w:tcW w:w="993" w:type="dxa"/>
            <w:shd w:val="clear" w:color="auto" w:fill="E7E6E6" w:themeFill="background2"/>
          </w:tcPr>
          <w:p w14:paraId="5A1A5D23" w14:textId="2EC92CA9" w:rsidR="00AE7CCC" w:rsidRPr="002B61BB" w:rsidRDefault="00AE7CCC" w:rsidP="00AE7CCC">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4073ED3E" w14:textId="76C32E40" w:rsidR="00AE7CCC" w:rsidRPr="006107BF" w:rsidRDefault="00AE7CCC" w:rsidP="00AE7CCC">
            <w:pPr>
              <w:pStyle w:val="Heading3"/>
              <w:spacing w:before="120" w:after="0"/>
              <w:jc w:val="right"/>
              <w:outlineLvl w:val="2"/>
            </w:pPr>
            <w:r w:rsidRPr="00AE7CCC">
              <w:rPr>
                <w:color w:val="auto"/>
                <w:szCs w:val="26"/>
              </w:rPr>
              <w:t>Not Compliant</w:t>
            </w:r>
          </w:p>
        </w:tc>
      </w:tr>
      <w:tr w:rsidR="00AE7CCC" w:rsidRPr="002B61BB" w14:paraId="1D1CD2DF" w14:textId="77777777" w:rsidTr="006107BF">
        <w:tc>
          <w:tcPr>
            <w:tcW w:w="4531" w:type="dxa"/>
            <w:shd w:val="clear" w:color="auto" w:fill="E7E6E6" w:themeFill="background2"/>
          </w:tcPr>
          <w:p w14:paraId="4031024F" w14:textId="77777777" w:rsidR="00AE7CCC" w:rsidRPr="002B61BB" w:rsidRDefault="00AE7CCC" w:rsidP="00AE7CCC">
            <w:pPr>
              <w:pStyle w:val="Heading3"/>
              <w:spacing w:before="0" w:after="0"/>
              <w:outlineLvl w:val="2"/>
            </w:pPr>
          </w:p>
        </w:tc>
        <w:tc>
          <w:tcPr>
            <w:tcW w:w="993" w:type="dxa"/>
            <w:shd w:val="clear" w:color="auto" w:fill="E7E6E6" w:themeFill="background2"/>
          </w:tcPr>
          <w:p w14:paraId="33327302" w14:textId="5AE84DBB" w:rsidR="00AE7CCC" w:rsidRPr="002B61BB" w:rsidRDefault="00AE7CCC" w:rsidP="00AE7CCC">
            <w:pPr>
              <w:pStyle w:val="Heading3"/>
              <w:spacing w:before="0" w:after="0"/>
              <w:outlineLvl w:val="2"/>
            </w:pPr>
          </w:p>
        </w:tc>
        <w:tc>
          <w:tcPr>
            <w:tcW w:w="3548" w:type="dxa"/>
            <w:shd w:val="clear" w:color="auto" w:fill="E7E6E6" w:themeFill="background2"/>
          </w:tcPr>
          <w:p w14:paraId="3172D331" w14:textId="4FF3E6C1" w:rsidR="00AE7CCC" w:rsidRPr="006107BF" w:rsidRDefault="00AE7CCC" w:rsidP="00AE7CCC">
            <w:pPr>
              <w:pStyle w:val="Heading3"/>
              <w:spacing w:before="0" w:after="0"/>
              <w:jc w:val="right"/>
              <w:outlineLvl w:val="2"/>
            </w:pP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D080D94" w14:textId="54E5D47F" w:rsidR="004A20A3" w:rsidRDefault="00584ED7" w:rsidP="004A20A3">
      <w:pPr>
        <w:tabs>
          <w:tab w:val="right" w:pos="9026"/>
        </w:tabs>
      </w:pPr>
      <w:r>
        <w:t>Findings</w:t>
      </w:r>
    </w:p>
    <w:p w14:paraId="349FE86C" w14:textId="77777777" w:rsidR="00AF33F2" w:rsidRPr="006F78F8" w:rsidRDefault="00AF33F2" w:rsidP="00AF33F2">
      <w:pPr>
        <w:tabs>
          <w:tab w:val="right" w:pos="9026"/>
        </w:tabs>
      </w:pPr>
      <w:r w:rsidRPr="006F78F8">
        <w:t>A service-level assessment is not conducted for each consumer to inform the development of a care and services plan setting out how the service will be provided to meet the individual consumer’s specific needs. Consumers, or their representatives, advised they do not receive a documented care and services plan.</w:t>
      </w:r>
    </w:p>
    <w:p w14:paraId="30A3DFF6" w14:textId="3B5E4868" w:rsidR="009B6A89" w:rsidRDefault="009B6A89" w:rsidP="009B6A89">
      <w:pPr>
        <w:rPr>
          <w:color w:val="000000" w:themeColor="text1"/>
        </w:rPr>
      </w:pPr>
      <w:r w:rsidRPr="00BB441A">
        <w:rPr>
          <w:color w:val="000000" w:themeColor="text1"/>
        </w:rPr>
        <w:t>I</w:t>
      </w:r>
      <w:r>
        <w:rPr>
          <w:color w:val="000000" w:themeColor="text1"/>
        </w:rPr>
        <w:t xml:space="preserve"> have noted the approved provider’s statement that it is addressing all areas of concern identified, and acknowledge its commitment to improvement, however I find that at the time of the Quality Audit the approved provider was Not Compliant with this requirement.</w:t>
      </w:r>
    </w:p>
    <w:p w14:paraId="2B0C87F6" w14:textId="77777777" w:rsidR="00AF7BAF" w:rsidRPr="00BB441A" w:rsidRDefault="00AF7BAF" w:rsidP="009B6A89">
      <w:pPr>
        <w:rPr>
          <w:rFonts w:ascii="Calibri" w:hAnsi="Calibri" w:cs="Calibri"/>
          <w:color w:val="000000" w:themeColor="text1"/>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E7CCC" w:rsidRPr="002B61BB" w14:paraId="2B9FA45F" w14:textId="77777777" w:rsidTr="006107BF">
        <w:tc>
          <w:tcPr>
            <w:tcW w:w="4531" w:type="dxa"/>
            <w:shd w:val="clear" w:color="auto" w:fill="E7E6E6" w:themeFill="background2"/>
          </w:tcPr>
          <w:p w14:paraId="32357731" w14:textId="154F7F8A" w:rsidR="00AE7CCC" w:rsidRPr="002B61BB" w:rsidRDefault="00AE7CCC" w:rsidP="00AE7CCC">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82A612D" w14:textId="480F47D3" w:rsidR="00AE7CCC" w:rsidRPr="002B61BB" w:rsidRDefault="00AE7CCC" w:rsidP="00AE7CCC">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1CDED50A" w14:textId="0D433988" w:rsidR="00AE7CCC" w:rsidRPr="006107BF" w:rsidRDefault="00AE7CCC" w:rsidP="00AE7CCC">
            <w:pPr>
              <w:pStyle w:val="Heading3"/>
              <w:spacing w:before="120" w:after="0"/>
              <w:jc w:val="right"/>
              <w:outlineLvl w:val="2"/>
            </w:pPr>
            <w:r w:rsidRPr="00AE7CCC">
              <w:rPr>
                <w:color w:val="auto"/>
                <w:szCs w:val="26"/>
              </w:rPr>
              <w:t>Not Compliant</w:t>
            </w:r>
          </w:p>
        </w:tc>
      </w:tr>
      <w:tr w:rsidR="00AE7CCC" w:rsidRPr="002B61BB" w14:paraId="420A0CB4" w14:textId="77777777" w:rsidTr="006107BF">
        <w:tc>
          <w:tcPr>
            <w:tcW w:w="4531" w:type="dxa"/>
            <w:shd w:val="clear" w:color="auto" w:fill="E7E6E6" w:themeFill="background2"/>
          </w:tcPr>
          <w:p w14:paraId="26718BC8" w14:textId="77777777" w:rsidR="00AE7CCC" w:rsidRPr="002B61BB" w:rsidRDefault="00AE7CCC" w:rsidP="00AE7CCC">
            <w:pPr>
              <w:pStyle w:val="Heading3"/>
              <w:spacing w:before="0" w:after="0"/>
              <w:outlineLvl w:val="2"/>
            </w:pPr>
          </w:p>
        </w:tc>
        <w:tc>
          <w:tcPr>
            <w:tcW w:w="993" w:type="dxa"/>
            <w:shd w:val="clear" w:color="auto" w:fill="E7E6E6" w:themeFill="background2"/>
          </w:tcPr>
          <w:p w14:paraId="6D0C4521" w14:textId="2B1EE44C" w:rsidR="00AE7CCC" w:rsidRPr="002B61BB" w:rsidRDefault="00AE7CCC" w:rsidP="00AE7CCC">
            <w:pPr>
              <w:pStyle w:val="Heading3"/>
              <w:spacing w:before="0" w:after="0"/>
              <w:outlineLvl w:val="2"/>
            </w:pPr>
          </w:p>
        </w:tc>
        <w:tc>
          <w:tcPr>
            <w:tcW w:w="3548" w:type="dxa"/>
            <w:shd w:val="clear" w:color="auto" w:fill="E7E6E6" w:themeFill="background2"/>
          </w:tcPr>
          <w:p w14:paraId="0AC4FC27" w14:textId="49A3C73A" w:rsidR="00AE7CCC" w:rsidRPr="006107BF" w:rsidRDefault="00AE7CCC" w:rsidP="00AE7CCC">
            <w:pPr>
              <w:pStyle w:val="Heading3"/>
              <w:spacing w:before="0" w:after="0"/>
              <w:jc w:val="right"/>
              <w:outlineLvl w:val="2"/>
            </w:pP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46639BA8" w14:textId="118E9EAE" w:rsidR="004A20A3" w:rsidRDefault="00584ED7" w:rsidP="004A20A3">
      <w:pPr>
        <w:tabs>
          <w:tab w:val="right" w:pos="9026"/>
        </w:tabs>
      </w:pPr>
      <w:r>
        <w:t>Findings</w:t>
      </w:r>
    </w:p>
    <w:p w14:paraId="3085FEFF" w14:textId="77777777" w:rsidR="006628C9" w:rsidRPr="006F78F8" w:rsidRDefault="006628C9" w:rsidP="006628C9">
      <w:pPr>
        <w:rPr>
          <w:rFonts w:eastAsia="Calibri"/>
          <w:color w:val="auto"/>
          <w:lang w:eastAsia="en-US"/>
        </w:rPr>
      </w:pPr>
      <w:r w:rsidRPr="006F78F8">
        <w:rPr>
          <w:rFonts w:eastAsia="Calibri"/>
          <w:color w:val="auto"/>
          <w:lang w:eastAsia="en-US"/>
        </w:rPr>
        <w:t>The service did not demonstrate each consumer’s care and services are regularly reviewed for effectiveness or when there are changes in the consumer’s needs and circumstances.</w:t>
      </w:r>
    </w:p>
    <w:p w14:paraId="035B7C28" w14:textId="7E120420" w:rsidR="006628C9" w:rsidRDefault="006628C9" w:rsidP="006628C9">
      <w:pPr>
        <w:rPr>
          <w:rFonts w:eastAsia="Fira Sans Light"/>
          <w:szCs w:val="22"/>
          <w:lang w:eastAsia="en-US"/>
        </w:rPr>
      </w:pPr>
      <w:r w:rsidRPr="006F78F8">
        <w:rPr>
          <w:rFonts w:eastAsia="Arial"/>
          <w:color w:val="auto"/>
        </w:rPr>
        <w:t xml:space="preserve">Processes are not in place to ensure each consumer’s care and services are formally reviewed </w:t>
      </w:r>
      <w:r>
        <w:rPr>
          <w:rFonts w:eastAsia="Arial"/>
          <w:color w:val="auto"/>
        </w:rPr>
        <w:t xml:space="preserve">on a regular basis. </w:t>
      </w:r>
      <w:r w:rsidRPr="005A5AAD">
        <w:rPr>
          <w:rFonts w:eastAsia="Fira Sans Light"/>
          <w:color w:val="auto"/>
          <w:szCs w:val="22"/>
          <w:lang w:eastAsia="en-US"/>
        </w:rPr>
        <w:t>While the service responds to information provided by consumers or their representatives or by volunteers regarding changes in the consumer’s needs</w:t>
      </w:r>
      <w:r>
        <w:rPr>
          <w:rFonts w:eastAsia="Fira Sans Light"/>
          <w:color w:val="auto"/>
          <w:szCs w:val="22"/>
          <w:lang w:eastAsia="en-US"/>
        </w:rPr>
        <w:t xml:space="preserve"> and preferences</w:t>
      </w:r>
      <w:r w:rsidRPr="005A5AAD">
        <w:rPr>
          <w:rFonts w:eastAsia="Fira Sans Light"/>
          <w:color w:val="auto"/>
          <w:szCs w:val="22"/>
          <w:lang w:eastAsia="en-US"/>
        </w:rPr>
        <w:t>, this is not actively sought</w:t>
      </w:r>
      <w:r>
        <w:rPr>
          <w:rFonts w:eastAsia="Fira Sans Light"/>
          <w:color w:val="auto"/>
          <w:szCs w:val="22"/>
          <w:lang w:eastAsia="en-US"/>
        </w:rPr>
        <w:t xml:space="preserve"> on a regular basis</w:t>
      </w:r>
      <w:r w:rsidRPr="005A5AAD">
        <w:rPr>
          <w:rFonts w:eastAsia="Fira Sans Light"/>
          <w:color w:val="auto"/>
          <w:szCs w:val="22"/>
          <w:lang w:eastAsia="en-US"/>
        </w:rPr>
        <w:t>.</w:t>
      </w:r>
      <w:r w:rsidRPr="007478E2">
        <w:rPr>
          <w:rFonts w:eastAsia="Fira Sans Light"/>
          <w:szCs w:val="22"/>
          <w:lang w:eastAsia="en-US"/>
        </w:rPr>
        <w:t xml:space="preserve"> </w:t>
      </w:r>
      <w:r>
        <w:rPr>
          <w:rFonts w:eastAsia="Fira Sans Light"/>
          <w:szCs w:val="22"/>
          <w:lang w:eastAsia="en-US"/>
        </w:rPr>
        <w:t>The service relied on the consumer to provide information on any changes in their needs as part of the consumer survey. The service did not initiate regular consultation with each consumer to review their needs and ascertain whether there are any changes in circumstances. Where incidents had occurred this did not trigger a review of the consumer’s needs and circumstances.</w:t>
      </w:r>
    </w:p>
    <w:p w14:paraId="19D3BA82" w14:textId="77777777" w:rsidR="009B6A89" w:rsidRPr="00BB441A" w:rsidRDefault="009B6A89" w:rsidP="009B6A89">
      <w:pPr>
        <w:rPr>
          <w:rFonts w:ascii="Calibri" w:hAnsi="Calibri" w:cs="Calibri"/>
          <w:color w:val="000000" w:themeColor="text1"/>
        </w:rPr>
      </w:pPr>
      <w:r w:rsidRPr="00BB441A">
        <w:rPr>
          <w:color w:val="000000" w:themeColor="text1"/>
        </w:rPr>
        <w:lastRenderedPageBreak/>
        <w:t>I</w:t>
      </w:r>
      <w:r>
        <w:rPr>
          <w:color w:val="000000" w:themeColor="text1"/>
        </w:rPr>
        <w:t xml:space="preserve"> have noted the approved provider’s statement that it is addressing all areas of concern identified, and acknowledge its commitment to improvement, however I find that at the time of the Quality Audit the approved provider was Not Compliant with this requirement.</w:t>
      </w:r>
    </w:p>
    <w:p w14:paraId="6EF51BBD" w14:textId="3EF91421" w:rsidR="00652230" w:rsidRDefault="00652230" w:rsidP="00095CD4">
      <w:pPr>
        <w:sectPr w:rsidR="00652230" w:rsidSect="00AF7BAF">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77B6C89B"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894EE5">
        <w:rPr>
          <w:color w:val="FFFFFF" w:themeColor="background1"/>
          <w:sz w:val="36"/>
        </w:rPr>
        <w:t>C</w:t>
      </w:r>
      <w:r w:rsidRPr="00162F6A">
        <w:rPr>
          <w:color w:val="FFFFFF" w:themeColor="background1"/>
          <w:sz w:val="36"/>
        </w:rPr>
        <w:t>H</w:t>
      </w:r>
      <w:r w:rsidR="00BF2543">
        <w:rPr>
          <w:color w:val="FFFFFF" w:themeColor="background1"/>
          <w:sz w:val="36"/>
        </w:rPr>
        <w:t>S</w:t>
      </w:r>
      <w:r w:rsidRPr="00162F6A">
        <w:rPr>
          <w:color w:val="FFFFFF" w:themeColor="background1"/>
          <w:sz w:val="36"/>
        </w:rPr>
        <w:t>P</w:t>
      </w:r>
      <w:r w:rsidRPr="00162F6A">
        <w:rPr>
          <w:color w:val="FFFFFF" w:themeColor="background1"/>
          <w:sz w:val="36"/>
        </w:rPr>
        <w:tab/>
      </w:r>
      <w:r w:rsidR="00FD2302" w:rsidRPr="00BF2543">
        <w:rPr>
          <w:rFonts w:ascii="Arial" w:hAnsi="Arial"/>
          <w:bCs w:val="0"/>
          <w:iCs w:val="0"/>
          <w:color w:val="FFFFFF" w:themeColor="background1"/>
          <w:sz w:val="36"/>
          <w:szCs w:val="36"/>
        </w:rPr>
        <w:t xml:space="preserve">Not </w:t>
      </w:r>
      <w:r w:rsidR="00BF2543" w:rsidRPr="00BF2543">
        <w:rPr>
          <w:rFonts w:ascii="Arial" w:hAnsi="Arial"/>
          <w:bCs w:val="0"/>
          <w:iCs w:val="0"/>
          <w:color w:val="FFFFFF" w:themeColor="background1"/>
          <w:sz w:val="36"/>
          <w:szCs w:val="36"/>
        </w:rPr>
        <w:t>Applicable</w:t>
      </w:r>
      <w:r w:rsidRPr="00162F6A">
        <w:rPr>
          <w:color w:val="FFFFFF" w:themeColor="background1"/>
          <w:highlight w:val="yellow"/>
        </w:rPr>
        <w:br/>
      </w:r>
      <w:r w:rsidRPr="00162F6A">
        <w:rPr>
          <w:color w:val="FFFFFF" w:themeColor="background1"/>
          <w:sz w:val="36"/>
        </w:rPr>
        <w:tab/>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3E3E1DB6" w14:textId="73375BB2" w:rsidR="00853601" w:rsidRPr="000C636A" w:rsidRDefault="000C636A" w:rsidP="00095CD4">
      <w:pPr>
        <w:sectPr w:rsidR="00853601" w:rsidRPr="000C636A" w:rsidSect="00CB3BA9">
          <w:type w:val="continuous"/>
          <w:pgSz w:w="11906" w:h="16838"/>
          <w:pgMar w:top="1701" w:right="1418" w:bottom="1418" w:left="1418" w:header="709" w:footer="397" w:gutter="0"/>
          <w:cols w:space="708"/>
          <w:titlePg/>
          <w:docGrid w:linePitch="360"/>
        </w:sectPr>
      </w:pPr>
      <w:r w:rsidRPr="000C636A">
        <w:rPr>
          <w:iCs/>
        </w:rPr>
        <w:t xml:space="preserve">The organisation does not provide personal </w:t>
      </w:r>
      <w:r w:rsidR="00702B5B">
        <w:rPr>
          <w:iCs/>
        </w:rPr>
        <w:t>or</w:t>
      </w:r>
      <w:r w:rsidRPr="000C636A">
        <w:rPr>
          <w:iCs/>
        </w:rPr>
        <w:t xml:space="preserve"> clinical care therefore this Standard is Not Applicable</w:t>
      </w:r>
      <w:r>
        <w:rPr>
          <w:iCs/>
        </w:rPr>
        <w:t>.</w:t>
      </w: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65344632"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202889">
        <w:rPr>
          <w:color w:val="FFFFFF" w:themeColor="background1"/>
          <w:sz w:val="36"/>
        </w:rPr>
        <w:t>CHSP</w:t>
      </w:r>
      <w:r w:rsidRPr="00162F6A">
        <w:rPr>
          <w:color w:val="FFFFFF" w:themeColor="background1"/>
          <w:sz w:val="36"/>
        </w:rPr>
        <w:tab/>
      </w:r>
      <w:r w:rsidR="00FD2302" w:rsidRPr="00202889">
        <w:rPr>
          <w:rFonts w:ascii="Arial" w:hAnsi="Arial"/>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32F04B86" w14:textId="77777777" w:rsidR="00931C2B" w:rsidRPr="008C17EA" w:rsidRDefault="00931C2B" w:rsidP="00931C2B">
      <w:pPr>
        <w:rPr>
          <w:rFonts w:eastAsia="Arial"/>
          <w:color w:val="auto"/>
        </w:rPr>
      </w:pPr>
      <w:r w:rsidRPr="008C17EA">
        <w:rPr>
          <w:color w:val="auto"/>
        </w:rPr>
        <w:t>Consumers are satisfied with service they receive, which accommodates their needs and preferences and allows them to continue to maintain their health and wellbeing and supports their lifestyle choices.</w:t>
      </w:r>
    </w:p>
    <w:p w14:paraId="32C30C85" w14:textId="2A68EC97" w:rsidR="00931C2B" w:rsidRPr="00516E6F" w:rsidRDefault="00931C2B" w:rsidP="00931C2B">
      <w:pPr>
        <w:rPr>
          <w:rFonts w:eastAsia="Calibri"/>
          <w:color w:val="auto"/>
          <w:lang w:eastAsia="en-US"/>
        </w:rPr>
      </w:pPr>
      <w:r w:rsidRPr="008C17EA">
        <w:t>The service demonstrated an understanding of what is important to individual consumers and how the provision of a flexible service supports the wellbeing</w:t>
      </w:r>
      <w:r w:rsidRPr="008C17EA">
        <w:rPr>
          <w:rFonts w:eastAsia="Calibri"/>
          <w:color w:val="auto"/>
          <w:lang w:eastAsia="en-US"/>
        </w:rPr>
        <w:t xml:space="preserve"> of the consumer.</w:t>
      </w:r>
      <w:r w:rsidRPr="004071C5">
        <w:t xml:space="preserve"> </w:t>
      </w:r>
      <w:r w:rsidRPr="00722F92">
        <w:t xml:space="preserve">The service </w:t>
      </w:r>
      <w:r>
        <w:t xml:space="preserve">also </w:t>
      </w:r>
      <w:r w:rsidRPr="00516E6F">
        <w:t>demonstrated that s</w:t>
      </w:r>
      <w:r w:rsidRPr="003B55E9">
        <w:rPr>
          <w:rFonts w:eastAsia="Calibri"/>
          <w:color w:val="auto"/>
          <w:lang w:eastAsia="en-US"/>
        </w:rPr>
        <w:t>taff and volunteers have access to consumer information that helps them provide a meal service that respects the consumer’s choices.</w:t>
      </w:r>
    </w:p>
    <w:p w14:paraId="1E1FB895" w14:textId="523588CA" w:rsidR="00931C2B" w:rsidRDefault="00931C2B" w:rsidP="00931C2B">
      <w:pPr>
        <w:rPr>
          <w:color w:val="auto"/>
        </w:rPr>
      </w:pPr>
      <w:r w:rsidRPr="003578AB">
        <w:rPr>
          <w:rFonts w:eastAsia="Calibri"/>
          <w:color w:val="auto"/>
          <w:lang w:eastAsia="en-US"/>
        </w:rPr>
        <w:t xml:space="preserve">Meals are of suitable quality and quantity and a variety of meals are provided. </w:t>
      </w:r>
      <w:r w:rsidRPr="003578AB">
        <w:rPr>
          <w:color w:val="auto"/>
        </w:rPr>
        <w:t>Consumers may choose the quantity of meals they require to meet their needs and preferences.</w:t>
      </w:r>
    </w:p>
    <w:p w14:paraId="44BB93DA" w14:textId="146F4EE3" w:rsidR="006C6D50" w:rsidRPr="006F78F8" w:rsidRDefault="00931C2B" w:rsidP="006C6D50">
      <w:pPr>
        <w:rPr>
          <w:rFonts w:eastAsia="Calibri"/>
          <w:color w:val="auto"/>
          <w:lang w:eastAsia="en-US"/>
        </w:rPr>
      </w:pPr>
      <w:r>
        <w:rPr>
          <w:rFonts w:eastAsia="Calibri"/>
          <w:color w:val="auto"/>
          <w:lang w:eastAsia="en-US"/>
        </w:rPr>
        <w:t>However, the service did not demonstrate timely and appropriate referrals for other care and services. While t</w:t>
      </w:r>
      <w:r w:rsidRPr="0041019B">
        <w:rPr>
          <w:rFonts w:eastAsia="Calibri"/>
          <w:color w:val="auto"/>
          <w:lang w:eastAsia="en-US"/>
        </w:rPr>
        <w:t xml:space="preserve">he </w:t>
      </w:r>
      <w:r>
        <w:rPr>
          <w:rFonts w:eastAsia="Calibri"/>
          <w:color w:val="auto"/>
          <w:lang w:eastAsia="en-US"/>
        </w:rPr>
        <w:t xml:space="preserve">service encourages consumers to seek additional services and supports to meet their emerging needs, they do not make referrals on their behalf. </w:t>
      </w:r>
      <w:r w:rsidR="006C6D50">
        <w:rPr>
          <w:rFonts w:eastAsia="Calibri"/>
          <w:color w:val="auto"/>
          <w:lang w:eastAsia="en-US"/>
        </w:rPr>
        <w:t>In addition, while t</w:t>
      </w:r>
      <w:r w:rsidR="006C6D50" w:rsidRPr="006F78F8">
        <w:t>he service demonstrated that s</w:t>
      </w:r>
      <w:r w:rsidR="006C6D50" w:rsidRPr="006F78F8">
        <w:rPr>
          <w:rFonts w:eastAsia="Calibri"/>
          <w:color w:val="auto"/>
          <w:lang w:eastAsia="en-US"/>
        </w:rPr>
        <w:t>taff and volunteers have access to consumer information that helps them provide a meal service that respects the consumer’s choices</w:t>
      </w:r>
      <w:r w:rsidR="006C6D50">
        <w:rPr>
          <w:rFonts w:eastAsia="Calibri"/>
          <w:color w:val="auto"/>
          <w:lang w:eastAsia="en-US"/>
        </w:rPr>
        <w:t>, it did</w:t>
      </w:r>
      <w:r w:rsidR="006C6D50" w:rsidRPr="006F78F8">
        <w:rPr>
          <w:rFonts w:eastAsia="Calibri"/>
          <w:color w:val="auto"/>
          <w:lang w:eastAsia="en-US"/>
        </w:rPr>
        <w:t xml:space="preserve"> not demonstrate they communicate with others where responsibility for care is shared.</w:t>
      </w:r>
    </w:p>
    <w:p w14:paraId="75C49F67" w14:textId="43349154" w:rsidR="006716D8" w:rsidRPr="00FB0DF5" w:rsidRDefault="006716D8" w:rsidP="006716D8">
      <w:pPr>
        <w:rPr>
          <w:rFonts w:eastAsia="Calibri"/>
          <w:i/>
          <w:color w:val="auto"/>
          <w:lang w:eastAsia="en-US"/>
        </w:rPr>
      </w:pPr>
      <w:bookmarkStart w:id="5" w:name="_Hlk75951207"/>
      <w:r w:rsidRPr="00FB0DF5">
        <w:rPr>
          <w:rFonts w:eastAsiaTheme="minorHAnsi"/>
          <w:color w:val="auto"/>
        </w:rPr>
        <w:lastRenderedPageBreak/>
        <w:t>The Quality Standard for the Commonwealth home support program</w:t>
      </w:r>
      <w:r w:rsidR="00691E3B" w:rsidRPr="00FB0DF5">
        <w:rPr>
          <w:rFonts w:eastAsiaTheme="minorHAnsi"/>
          <w:color w:val="auto"/>
        </w:rPr>
        <w:t>me</w:t>
      </w:r>
      <w:r w:rsidRPr="00FB0DF5">
        <w:rPr>
          <w:rFonts w:eastAsiaTheme="minorHAnsi"/>
          <w:color w:val="auto"/>
        </w:rPr>
        <w:t xml:space="preserve"> service</w:t>
      </w:r>
      <w:r w:rsidR="007D66F1" w:rsidRPr="00FB0DF5">
        <w:rPr>
          <w:rFonts w:eastAsiaTheme="minorHAnsi"/>
          <w:color w:val="auto"/>
        </w:rPr>
        <w:t xml:space="preserve"> </w:t>
      </w:r>
      <w:r w:rsidR="00931C2B" w:rsidRPr="00FB0DF5">
        <w:rPr>
          <w:rFonts w:eastAsiaTheme="minorHAnsi"/>
          <w:color w:val="auto"/>
        </w:rPr>
        <w:t>is</w:t>
      </w:r>
      <w:r w:rsidR="007D66F1" w:rsidRPr="00FB0DF5">
        <w:rPr>
          <w:rFonts w:eastAsiaTheme="minorHAnsi"/>
          <w:color w:val="auto"/>
        </w:rPr>
        <w:t xml:space="preserve"> </w:t>
      </w:r>
      <w:r w:rsidRPr="00FB0DF5">
        <w:rPr>
          <w:rFonts w:eastAsiaTheme="minorHAnsi"/>
          <w:color w:val="auto"/>
        </w:rPr>
        <w:t xml:space="preserve">assessed as </w:t>
      </w:r>
      <w:r w:rsidR="008938D0" w:rsidRPr="00FB0DF5">
        <w:rPr>
          <w:color w:val="auto"/>
        </w:rPr>
        <w:t xml:space="preserve">Non-compliant </w:t>
      </w:r>
      <w:r w:rsidRPr="00FB0DF5">
        <w:rPr>
          <w:rFonts w:eastAsiaTheme="minorHAnsi"/>
          <w:color w:val="auto"/>
        </w:rPr>
        <w:t xml:space="preserve">as </w:t>
      </w:r>
      <w:r w:rsidR="008535B8">
        <w:rPr>
          <w:rFonts w:eastAsiaTheme="minorHAnsi"/>
          <w:color w:val="auto"/>
        </w:rPr>
        <w:t>two</w:t>
      </w:r>
      <w:r w:rsidRPr="00FB0DF5">
        <w:rPr>
          <w:rFonts w:eastAsiaTheme="minorHAnsi"/>
          <w:color w:val="auto"/>
        </w:rPr>
        <w:t xml:space="preserve"> of the s</w:t>
      </w:r>
      <w:r w:rsidR="005E13C9" w:rsidRPr="00FB0DF5">
        <w:rPr>
          <w:rFonts w:eastAsiaTheme="minorHAnsi"/>
          <w:color w:val="auto"/>
        </w:rPr>
        <w:t xml:space="preserve">ix applicable </w:t>
      </w:r>
      <w:r w:rsidRPr="00FB0DF5">
        <w:rPr>
          <w:rFonts w:eastAsiaTheme="minorHAnsi"/>
          <w:color w:val="auto"/>
        </w:rPr>
        <w:t>requirements ha</w:t>
      </w:r>
      <w:r w:rsidR="005E13C9" w:rsidRPr="00FB0DF5">
        <w:rPr>
          <w:rFonts w:eastAsiaTheme="minorHAnsi"/>
          <w:color w:val="auto"/>
        </w:rPr>
        <w:t>s</w:t>
      </w:r>
      <w:r w:rsidRPr="00FB0DF5">
        <w:rPr>
          <w:rFonts w:eastAsiaTheme="minorHAnsi"/>
          <w:color w:val="auto"/>
        </w:rPr>
        <w:t xml:space="preserve"> been assessed as </w:t>
      </w:r>
      <w:r w:rsidR="008938D0" w:rsidRPr="00FB0DF5">
        <w:rPr>
          <w:color w:val="auto"/>
        </w:rPr>
        <w:t>Non-compliant</w:t>
      </w:r>
      <w:r w:rsidRPr="00FB0DF5">
        <w:rPr>
          <w:rFonts w:eastAsiaTheme="minorHAnsi"/>
          <w:color w:val="auto"/>
        </w:rPr>
        <w:t>.</w:t>
      </w:r>
    </w:p>
    <w:p w14:paraId="052C5BF1" w14:textId="62DFEA5F" w:rsidR="006716D8" w:rsidRDefault="007E1999" w:rsidP="006716D8">
      <w:pPr>
        <w:pStyle w:val="ListParagraph"/>
        <w:numPr>
          <w:ilvl w:val="0"/>
          <w:numId w:val="0"/>
        </w:numPr>
        <w:tabs>
          <w:tab w:val="left" w:pos="0"/>
        </w:tabs>
        <w:rPr>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5"/>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069FCEC" w14:textId="77777777" w:rsidTr="006107BF">
        <w:tc>
          <w:tcPr>
            <w:tcW w:w="4531" w:type="dxa"/>
            <w:shd w:val="clear" w:color="auto" w:fill="E7E6E6" w:themeFill="background2"/>
          </w:tcPr>
          <w:p w14:paraId="557FE069" w14:textId="7F037817" w:rsidR="006107BF" w:rsidRPr="002B61BB" w:rsidRDefault="006107BF" w:rsidP="006107B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54B2522E" w:rsidR="006107BF" w:rsidRPr="002B61BB" w:rsidRDefault="00202889"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5B882115" w14:textId="7469705F" w:rsidR="006107BF" w:rsidRPr="006107BF" w:rsidRDefault="006107BF" w:rsidP="006107BF">
            <w:pPr>
              <w:pStyle w:val="Heading3"/>
              <w:spacing w:before="120" w:after="0"/>
              <w:jc w:val="right"/>
              <w:outlineLvl w:val="2"/>
            </w:pPr>
            <w:r w:rsidRPr="00202889">
              <w:rPr>
                <w:color w:val="auto"/>
                <w:szCs w:val="26"/>
              </w:rPr>
              <w:t>Compliant</w:t>
            </w:r>
          </w:p>
        </w:tc>
      </w:tr>
      <w:tr w:rsidR="006107BF" w:rsidRPr="002B61BB" w14:paraId="5E34C0E1" w14:textId="77777777" w:rsidTr="006107BF">
        <w:tc>
          <w:tcPr>
            <w:tcW w:w="4531" w:type="dxa"/>
            <w:shd w:val="clear" w:color="auto" w:fill="E7E6E6" w:themeFill="background2"/>
          </w:tcPr>
          <w:p w14:paraId="4D18987D" w14:textId="77777777" w:rsidR="006107BF" w:rsidRPr="002B61BB" w:rsidRDefault="006107BF" w:rsidP="006107BF">
            <w:pPr>
              <w:pStyle w:val="Heading3"/>
              <w:spacing w:before="0" w:after="0"/>
              <w:outlineLvl w:val="2"/>
            </w:pPr>
          </w:p>
        </w:tc>
        <w:tc>
          <w:tcPr>
            <w:tcW w:w="993" w:type="dxa"/>
            <w:shd w:val="clear" w:color="auto" w:fill="E7E6E6" w:themeFill="background2"/>
          </w:tcPr>
          <w:p w14:paraId="439EDA70" w14:textId="1EF50F25" w:rsidR="006107BF" w:rsidRPr="002B61BB" w:rsidRDefault="006107BF" w:rsidP="006107BF">
            <w:pPr>
              <w:pStyle w:val="Heading3"/>
              <w:spacing w:before="0" w:after="0"/>
              <w:outlineLvl w:val="2"/>
            </w:pPr>
          </w:p>
        </w:tc>
        <w:tc>
          <w:tcPr>
            <w:tcW w:w="3548" w:type="dxa"/>
            <w:shd w:val="clear" w:color="auto" w:fill="E7E6E6" w:themeFill="background2"/>
          </w:tcPr>
          <w:p w14:paraId="402ECB29" w14:textId="4DA37652" w:rsidR="006107BF" w:rsidRPr="006107BF" w:rsidRDefault="006107BF" w:rsidP="006107BF">
            <w:pPr>
              <w:pStyle w:val="Heading3"/>
              <w:spacing w:before="0" w:after="0"/>
              <w:jc w:val="right"/>
              <w:outlineLvl w:val="2"/>
            </w:pP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62E7BF6" w14:textId="42F5049B"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35D617" w14:textId="77777777" w:rsidTr="006107BF">
        <w:tc>
          <w:tcPr>
            <w:tcW w:w="4531" w:type="dxa"/>
            <w:shd w:val="clear" w:color="auto" w:fill="E7E6E6" w:themeFill="background2"/>
          </w:tcPr>
          <w:p w14:paraId="1DE8F8CA" w14:textId="310FFF7B" w:rsidR="006107BF" w:rsidRPr="002B61BB" w:rsidRDefault="006107BF" w:rsidP="006107BF">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14A61F" w14:textId="1848536F" w:rsidR="006107BF" w:rsidRPr="006107BF" w:rsidRDefault="006C6B61" w:rsidP="006107BF">
            <w:pPr>
              <w:pStyle w:val="Heading3"/>
              <w:spacing w:before="120" w:after="0"/>
              <w:jc w:val="right"/>
              <w:outlineLvl w:val="2"/>
            </w:pPr>
            <w:r w:rsidRPr="00202889">
              <w:rPr>
                <w:color w:val="auto"/>
                <w:szCs w:val="26"/>
              </w:rPr>
              <w:t>Compliant</w:t>
            </w:r>
          </w:p>
        </w:tc>
      </w:tr>
      <w:tr w:rsidR="006107BF" w:rsidRPr="002B61BB" w14:paraId="0A6B2B35" w14:textId="77777777" w:rsidTr="006107BF">
        <w:tc>
          <w:tcPr>
            <w:tcW w:w="4531" w:type="dxa"/>
            <w:shd w:val="clear" w:color="auto" w:fill="E7E6E6" w:themeFill="background2"/>
          </w:tcPr>
          <w:p w14:paraId="2563209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6E66B2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0AA2571" w14:textId="66C46AF6" w:rsidR="006107BF" w:rsidRPr="006107BF" w:rsidRDefault="006107BF" w:rsidP="006107BF">
            <w:pPr>
              <w:pStyle w:val="Heading3"/>
              <w:spacing w:before="0" w:after="0"/>
              <w:jc w:val="right"/>
              <w:outlineLvl w:val="2"/>
            </w:pP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p w14:paraId="023C4CF6" w14:textId="29B58AAA"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6E5D13D" w14:textId="77777777" w:rsidTr="006107BF">
        <w:tc>
          <w:tcPr>
            <w:tcW w:w="4531" w:type="dxa"/>
            <w:shd w:val="clear" w:color="auto" w:fill="E7E6E6" w:themeFill="background2"/>
          </w:tcPr>
          <w:p w14:paraId="2FFE1550" w14:textId="380C78D3" w:rsidR="006107BF" w:rsidRPr="002B61BB" w:rsidRDefault="006107BF" w:rsidP="006107BF">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FD0C36C" w14:textId="4B55C91E" w:rsidR="006107BF" w:rsidRPr="006107BF" w:rsidRDefault="006C6B61" w:rsidP="006107BF">
            <w:pPr>
              <w:pStyle w:val="Heading3"/>
              <w:spacing w:before="120" w:after="0"/>
              <w:jc w:val="right"/>
              <w:outlineLvl w:val="2"/>
            </w:pPr>
            <w:r w:rsidRPr="00202889">
              <w:rPr>
                <w:color w:val="auto"/>
                <w:szCs w:val="26"/>
              </w:rPr>
              <w:t>Compliant</w:t>
            </w:r>
          </w:p>
        </w:tc>
      </w:tr>
      <w:tr w:rsidR="006107BF" w:rsidRPr="002B61BB" w14:paraId="42A15026" w14:textId="77777777" w:rsidTr="006107BF">
        <w:tc>
          <w:tcPr>
            <w:tcW w:w="4531" w:type="dxa"/>
            <w:shd w:val="clear" w:color="auto" w:fill="E7E6E6" w:themeFill="background2"/>
          </w:tcPr>
          <w:p w14:paraId="4998E42E" w14:textId="77777777" w:rsidR="006107BF" w:rsidRPr="002B61BB" w:rsidRDefault="006107BF" w:rsidP="006107BF">
            <w:pPr>
              <w:pStyle w:val="Heading3"/>
              <w:spacing w:before="0" w:after="0"/>
              <w:outlineLvl w:val="2"/>
            </w:pPr>
          </w:p>
        </w:tc>
        <w:tc>
          <w:tcPr>
            <w:tcW w:w="993" w:type="dxa"/>
            <w:shd w:val="clear" w:color="auto" w:fill="E7E6E6" w:themeFill="background2"/>
          </w:tcPr>
          <w:p w14:paraId="09769C7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65C6BD3" w14:textId="614C689A" w:rsidR="006107BF" w:rsidRPr="006107BF" w:rsidRDefault="006107BF" w:rsidP="006107BF">
            <w:pPr>
              <w:pStyle w:val="Heading3"/>
              <w:spacing w:before="0" w:after="0"/>
              <w:jc w:val="right"/>
              <w:outlineLvl w:val="2"/>
            </w:pP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F5173F">
      <w:pPr>
        <w:numPr>
          <w:ilvl w:val="0"/>
          <w:numId w:val="26"/>
        </w:numPr>
        <w:tabs>
          <w:tab w:val="right" w:pos="9026"/>
        </w:tabs>
        <w:spacing w:before="0" w:after="0"/>
        <w:ind w:left="567" w:hanging="425"/>
        <w:outlineLvl w:val="4"/>
        <w:rPr>
          <w:i/>
        </w:rPr>
      </w:pPr>
      <w:r w:rsidRPr="008D114F">
        <w:rPr>
          <w:i/>
        </w:rPr>
        <w:t>do the things of interest to them.</w:t>
      </w:r>
    </w:p>
    <w:p w14:paraId="358DCCC3" w14:textId="35115054" w:rsidR="00EA2B99" w:rsidRPr="00215FC3" w:rsidRDefault="00EA2B99" w:rsidP="00215F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32444A" w14:textId="77777777" w:rsidTr="006107BF">
        <w:tc>
          <w:tcPr>
            <w:tcW w:w="4531" w:type="dxa"/>
            <w:shd w:val="clear" w:color="auto" w:fill="E7E6E6" w:themeFill="background2"/>
          </w:tcPr>
          <w:p w14:paraId="7151AD30" w14:textId="4675FD06" w:rsidR="006107BF" w:rsidRPr="002B61BB" w:rsidRDefault="006107BF" w:rsidP="006107BF">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778DFE6" w14:textId="4515F66A" w:rsidR="006107BF" w:rsidRPr="006107BF" w:rsidRDefault="006C6B61" w:rsidP="006107BF">
            <w:pPr>
              <w:pStyle w:val="Heading3"/>
              <w:spacing w:before="120" w:after="0"/>
              <w:jc w:val="right"/>
              <w:outlineLvl w:val="2"/>
            </w:pPr>
            <w:r>
              <w:rPr>
                <w:color w:val="auto"/>
                <w:szCs w:val="26"/>
              </w:rPr>
              <w:t xml:space="preserve">Not </w:t>
            </w:r>
            <w:r w:rsidRPr="00202889">
              <w:rPr>
                <w:color w:val="auto"/>
                <w:szCs w:val="26"/>
              </w:rPr>
              <w:t>Compliant</w:t>
            </w:r>
          </w:p>
        </w:tc>
      </w:tr>
      <w:tr w:rsidR="006107BF" w:rsidRPr="002B61BB" w14:paraId="25DD701F" w14:textId="77777777" w:rsidTr="006107BF">
        <w:tc>
          <w:tcPr>
            <w:tcW w:w="4531" w:type="dxa"/>
            <w:shd w:val="clear" w:color="auto" w:fill="E7E6E6" w:themeFill="background2"/>
          </w:tcPr>
          <w:p w14:paraId="3A7274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53DF72A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E3F84FB" w14:textId="5872A4D7" w:rsidR="006107BF" w:rsidRPr="006107BF" w:rsidRDefault="006107BF" w:rsidP="006107BF">
            <w:pPr>
              <w:pStyle w:val="Heading3"/>
              <w:spacing w:before="0" w:after="0"/>
              <w:jc w:val="right"/>
              <w:outlineLvl w:val="2"/>
            </w:pP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p w14:paraId="7B0781C9" w14:textId="4C1CBDA1" w:rsidR="00AA4F32" w:rsidRDefault="00AA4F32" w:rsidP="00AA4F32">
      <w:pPr>
        <w:tabs>
          <w:tab w:val="right" w:pos="9026"/>
        </w:tabs>
      </w:pPr>
      <w:r>
        <w:t>Findings</w:t>
      </w:r>
    </w:p>
    <w:p w14:paraId="05A3AAD3" w14:textId="1467128F" w:rsidR="00055E11" w:rsidRPr="00F5173F" w:rsidRDefault="00055E11" w:rsidP="00055E11">
      <w:r w:rsidRPr="006F78F8">
        <w:t>The service demonstrated that s</w:t>
      </w:r>
      <w:r w:rsidRPr="006F78F8">
        <w:rPr>
          <w:rFonts w:eastAsia="Calibri"/>
          <w:color w:val="auto"/>
          <w:lang w:eastAsia="en-US"/>
        </w:rPr>
        <w:t xml:space="preserve">taff and volunteers have access to consumer information that helps them provide a meal service that respects the consumer’s choices. </w:t>
      </w:r>
      <w:r>
        <w:rPr>
          <w:rFonts w:eastAsia="Calibri"/>
          <w:color w:val="auto"/>
          <w:lang w:eastAsia="en-US"/>
        </w:rPr>
        <w:t>However t</w:t>
      </w:r>
      <w:r w:rsidRPr="006F78F8">
        <w:rPr>
          <w:rFonts w:eastAsia="Calibri"/>
          <w:color w:val="auto"/>
          <w:lang w:eastAsia="en-US"/>
        </w:rPr>
        <w:t xml:space="preserve">he service did not demonstrate they communicate with others </w:t>
      </w:r>
      <w:r w:rsidRPr="006F78F8">
        <w:rPr>
          <w:rFonts w:eastAsia="Calibri"/>
          <w:color w:val="auto"/>
          <w:lang w:eastAsia="en-US"/>
        </w:rPr>
        <w:lastRenderedPageBreak/>
        <w:t>where responsibility for care is shared.</w:t>
      </w:r>
      <w:r>
        <w:rPr>
          <w:rFonts w:eastAsia="Calibri"/>
          <w:color w:val="auto"/>
          <w:lang w:eastAsia="en-US"/>
        </w:rPr>
        <w:t xml:space="preserve"> Consumer representatives advised the service does not initiate regular consultation with them regarding the consumer’s condition, needs and preferences. The service does not communicate with other service providers involved in the care of consumers and could not demonstrate they had identified where other providers are involved in the care of consumers. Volunteers stated that as they are on the same run each time, they </w:t>
      </w:r>
      <w:r w:rsidRPr="009D1721">
        <w:rPr>
          <w:rFonts w:eastAsia="Calibri"/>
          <w:color w:val="auto"/>
          <w:lang w:eastAsia="en-US"/>
        </w:rPr>
        <w:t>get to know</w:t>
      </w:r>
      <w:r>
        <w:rPr>
          <w:rFonts w:eastAsia="Calibri"/>
          <w:color w:val="auto"/>
          <w:lang w:eastAsia="en-US"/>
        </w:rPr>
        <w:t xml:space="preserve"> the</w:t>
      </w:r>
      <w:r w:rsidRPr="009D1721">
        <w:rPr>
          <w:rFonts w:eastAsia="Calibri"/>
          <w:color w:val="auto"/>
          <w:lang w:eastAsia="en-US"/>
        </w:rPr>
        <w:t xml:space="preserve"> consumers</w:t>
      </w:r>
      <w:r>
        <w:rPr>
          <w:rFonts w:eastAsia="Calibri"/>
          <w:color w:val="auto"/>
          <w:lang w:eastAsia="en-US"/>
        </w:rPr>
        <w:t xml:space="preserve"> and </w:t>
      </w:r>
      <w:r w:rsidRPr="009D1721">
        <w:rPr>
          <w:rFonts w:eastAsia="Calibri"/>
          <w:color w:val="auto"/>
          <w:lang w:eastAsia="en-US"/>
        </w:rPr>
        <w:t xml:space="preserve">rely on their </w:t>
      </w:r>
      <w:r>
        <w:rPr>
          <w:rFonts w:eastAsia="Calibri"/>
          <w:color w:val="auto"/>
          <w:lang w:eastAsia="en-US"/>
        </w:rPr>
        <w:t>knowledge</w:t>
      </w:r>
      <w:r w:rsidRPr="009D1721">
        <w:rPr>
          <w:rFonts w:eastAsia="Calibri"/>
          <w:color w:val="auto"/>
          <w:lang w:eastAsia="en-US"/>
        </w:rPr>
        <w:t xml:space="preserve"> gained through engagement with the consume</w:t>
      </w:r>
      <w:r>
        <w:rPr>
          <w:rFonts w:eastAsia="Calibri"/>
          <w:color w:val="auto"/>
          <w:lang w:eastAsia="en-US"/>
        </w:rPr>
        <w:t>r, however they agreed that if they are on a new run, they don’t have that information.</w:t>
      </w:r>
    </w:p>
    <w:p w14:paraId="253452CD" w14:textId="77777777" w:rsidR="006A7D39" w:rsidRPr="00BB441A" w:rsidRDefault="006A7D39" w:rsidP="006A7D39">
      <w:pPr>
        <w:rPr>
          <w:rFonts w:ascii="Calibri" w:hAnsi="Calibri" w:cs="Calibri"/>
          <w:color w:val="000000" w:themeColor="text1"/>
        </w:rPr>
      </w:pPr>
      <w:r w:rsidRPr="00BB441A">
        <w:rPr>
          <w:color w:val="000000" w:themeColor="text1"/>
        </w:rPr>
        <w:t>I</w:t>
      </w:r>
      <w:r>
        <w:rPr>
          <w:color w:val="000000" w:themeColor="text1"/>
        </w:rPr>
        <w:t xml:space="preserve"> have noted the approved provider’s statement that it is addressing all areas of concern identified, and acknowledge its commitment to improvement, however I find that at the time of the Quality Audit the approved provider was Not Compliant with this requirement.</w:t>
      </w:r>
    </w:p>
    <w:p w14:paraId="4817154E" w14:textId="769B0849"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90B4634" w14:textId="77777777" w:rsidTr="006107BF">
        <w:tc>
          <w:tcPr>
            <w:tcW w:w="4531" w:type="dxa"/>
            <w:shd w:val="clear" w:color="auto" w:fill="E7E6E6" w:themeFill="background2"/>
          </w:tcPr>
          <w:p w14:paraId="6D545081" w14:textId="3C7C07E5" w:rsidR="006107BF" w:rsidRPr="002B61BB" w:rsidRDefault="006107BF" w:rsidP="006107BF">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6A14DB0" w14:textId="2920C7E2" w:rsidR="006107BF" w:rsidRPr="002B61BB" w:rsidRDefault="00505D09"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052E3747" w14:textId="434E623D" w:rsidR="006107BF" w:rsidRPr="006107BF" w:rsidRDefault="006107BF" w:rsidP="006107BF">
            <w:pPr>
              <w:pStyle w:val="Heading3"/>
              <w:spacing w:before="120" w:after="0"/>
              <w:jc w:val="right"/>
              <w:outlineLvl w:val="2"/>
            </w:pPr>
            <w:r w:rsidRPr="00505D09">
              <w:rPr>
                <w:color w:val="000000" w:themeColor="text1"/>
                <w:szCs w:val="26"/>
              </w:rPr>
              <w:t>Not Compliant</w:t>
            </w:r>
          </w:p>
        </w:tc>
      </w:tr>
      <w:tr w:rsidR="006107BF" w:rsidRPr="002B61BB" w14:paraId="18A4C9B3" w14:textId="77777777" w:rsidTr="006107BF">
        <w:tc>
          <w:tcPr>
            <w:tcW w:w="4531" w:type="dxa"/>
            <w:shd w:val="clear" w:color="auto" w:fill="E7E6E6" w:themeFill="background2"/>
          </w:tcPr>
          <w:p w14:paraId="2091279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BA77DA6" w14:textId="08670369" w:rsidR="006107BF" w:rsidRPr="002B61BB" w:rsidRDefault="006107BF" w:rsidP="006107BF">
            <w:pPr>
              <w:pStyle w:val="Heading3"/>
              <w:spacing w:before="0" w:after="0"/>
              <w:outlineLvl w:val="2"/>
            </w:pPr>
          </w:p>
        </w:tc>
        <w:tc>
          <w:tcPr>
            <w:tcW w:w="3548" w:type="dxa"/>
            <w:shd w:val="clear" w:color="auto" w:fill="E7E6E6" w:themeFill="background2"/>
          </w:tcPr>
          <w:p w14:paraId="638C4E4D" w14:textId="311B8917" w:rsidR="006107BF" w:rsidRPr="006107BF" w:rsidRDefault="006107BF" w:rsidP="006107BF">
            <w:pPr>
              <w:pStyle w:val="Heading3"/>
              <w:spacing w:before="0" w:after="0"/>
              <w:jc w:val="right"/>
              <w:outlineLvl w:val="2"/>
            </w:pP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p w14:paraId="546EB709" w14:textId="1BF34C49" w:rsidR="00F5173F" w:rsidRPr="00F5173F" w:rsidRDefault="00584ED7" w:rsidP="00F5173F">
      <w:pPr>
        <w:tabs>
          <w:tab w:val="right" w:pos="9026"/>
        </w:tabs>
      </w:pPr>
      <w:r>
        <w:t>Findings</w:t>
      </w:r>
    </w:p>
    <w:p w14:paraId="69EDFBCF" w14:textId="56BDA844" w:rsidR="00EA2B99" w:rsidRDefault="0077654B" w:rsidP="0077654B">
      <w:r w:rsidRPr="006F78F8">
        <w:rPr>
          <w:rFonts w:eastAsia="Calibri"/>
          <w:color w:val="auto"/>
          <w:lang w:eastAsia="en-US"/>
        </w:rPr>
        <w:t xml:space="preserve">While the service encourages consumers to seek additional services and supports to meet their emerging needs, they do not make referrals on their behalf. </w:t>
      </w:r>
      <w:r>
        <w:t>The assessment and planning deficiencies identified under Standard 2 impact on the service’s capacity to meet this requirement, as assessment and planning is not effective in order to trigger referral to other services and supports.</w:t>
      </w:r>
    </w:p>
    <w:p w14:paraId="205ABD3E" w14:textId="77777777" w:rsidR="0077654B" w:rsidRPr="00BB441A" w:rsidRDefault="0077654B" w:rsidP="0077654B">
      <w:pPr>
        <w:rPr>
          <w:rFonts w:ascii="Calibri" w:hAnsi="Calibri" w:cs="Calibri"/>
          <w:color w:val="000000" w:themeColor="text1"/>
        </w:rPr>
      </w:pPr>
      <w:r w:rsidRPr="00BB441A">
        <w:rPr>
          <w:color w:val="000000" w:themeColor="text1"/>
        </w:rPr>
        <w:t>I</w:t>
      </w:r>
      <w:r>
        <w:rPr>
          <w:color w:val="000000" w:themeColor="text1"/>
        </w:rPr>
        <w:t xml:space="preserve"> have noted the approved provider’s statement that it is addressing all areas of concern identified, and acknowledge its commitment to improvement, however I find that at the time of the Quality Audit the approved provider was Not Compliant with this requirement.</w:t>
      </w:r>
    </w:p>
    <w:p w14:paraId="4B9B500C" w14:textId="77777777" w:rsidR="0077654B" w:rsidRDefault="0077654B" w:rsidP="0077654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1214E4E" w14:textId="77777777" w:rsidTr="006107BF">
        <w:tc>
          <w:tcPr>
            <w:tcW w:w="4531" w:type="dxa"/>
            <w:shd w:val="clear" w:color="auto" w:fill="E7E6E6" w:themeFill="background2"/>
          </w:tcPr>
          <w:p w14:paraId="2431C7A7" w14:textId="7CC9E4ED" w:rsidR="006107BF" w:rsidRPr="002B61BB" w:rsidRDefault="006107BF" w:rsidP="006107BF">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6A689801" w:rsidR="006107BF" w:rsidRPr="002B61BB" w:rsidRDefault="00AA4F32"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366022BC" w14:textId="66F80E88" w:rsidR="006107BF" w:rsidRPr="006107BF" w:rsidRDefault="006107BF" w:rsidP="006107BF">
            <w:pPr>
              <w:pStyle w:val="Heading3"/>
              <w:spacing w:before="120" w:after="0"/>
              <w:jc w:val="right"/>
              <w:outlineLvl w:val="2"/>
            </w:pPr>
            <w:r w:rsidRPr="00AA4F32">
              <w:rPr>
                <w:color w:val="000000" w:themeColor="text1"/>
                <w:szCs w:val="26"/>
              </w:rPr>
              <w:t>Compliant</w:t>
            </w:r>
          </w:p>
        </w:tc>
      </w:tr>
      <w:tr w:rsidR="006107BF" w:rsidRPr="002B61BB" w14:paraId="4E99A673" w14:textId="77777777" w:rsidTr="006107BF">
        <w:tc>
          <w:tcPr>
            <w:tcW w:w="4531" w:type="dxa"/>
            <w:shd w:val="clear" w:color="auto" w:fill="E7E6E6" w:themeFill="background2"/>
          </w:tcPr>
          <w:p w14:paraId="15C5CF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60A96D60" w14:textId="571F94B7" w:rsidR="006107BF" w:rsidRPr="002B61BB" w:rsidRDefault="006107BF" w:rsidP="006107BF">
            <w:pPr>
              <w:pStyle w:val="Heading3"/>
              <w:spacing w:before="0" w:after="0"/>
              <w:outlineLvl w:val="2"/>
            </w:pPr>
          </w:p>
        </w:tc>
        <w:tc>
          <w:tcPr>
            <w:tcW w:w="3548" w:type="dxa"/>
            <w:shd w:val="clear" w:color="auto" w:fill="E7E6E6" w:themeFill="background2"/>
          </w:tcPr>
          <w:p w14:paraId="5ED5E406" w14:textId="55527356" w:rsidR="006107BF" w:rsidRPr="006107BF" w:rsidRDefault="006107BF" w:rsidP="006107BF">
            <w:pPr>
              <w:pStyle w:val="Heading3"/>
              <w:spacing w:before="0" w:after="0"/>
              <w:jc w:val="right"/>
              <w:outlineLvl w:val="2"/>
            </w:pPr>
          </w:p>
        </w:tc>
      </w:tr>
    </w:tbl>
    <w:p w14:paraId="793E0D44" w14:textId="73966F37" w:rsidR="00314FF7" w:rsidRDefault="00314FF7" w:rsidP="00314FF7">
      <w:pPr>
        <w:rPr>
          <w:i/>
        </w:rPr>
      </w:pPr>
      <w:r w:rsidRPr="008D114F">
        <w:rPr>
          <w:i/>
        </w:rPr>
        <w:t>Where meals are provided, they are varied and of suitable quality and quantity.</w:t>
      </w:r>
    </w:p>
    <w:p w14:paraId="2CA8F82A" w14:textId="636BF0C9"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B32ECF9" w14:textId="77777777" w:rsidTr="006107BF">
        <w:tc>
          <w:tcPr>
            <w:tcW w:w="4531" w:type="dxa"/>
            <w:shd w:val="clear" w:color="auto" w:fill="E7E6E6" w:themeFill="background2"/>
          </w:tcPr>
          <w:p w14:paraId="424519A7" w14:textId="4651C962" w:rsidR="006107BF" w:rsidRPr="002B61BB" w:rsidRDefault="006107BF" w:rsidP="006107BF">
            <w:pPr>
              <w:pStyle w:val="Heading3"/>
              <w:spacing w:before="120" w:after="0"/>
              <w:ind w:hanging="106"/>
              <w:outlineLvl w:val="2"/>
            </w:pPr>
            <w:r w:rsidRPr="00163FEE">
              <w:lastRenderedPageBreak/>
              <w:t xml:space="preserve">Requirement </w:t>
            </w:r>
            <w:r>
              <w:t>4</w:t>
            </w:r>
            <w:r w:rsidRPr="00163FEE">
              <w:t>(3)(</w:t>
            </w:r>
            <w:r>
              <w:t>g</w:t>
            </w:r>
            <w:r w:rsidRPr="00163FEE">
              <w:t>)</w:t>
            </w:r>
          </w:p>
        </w:tc>
        <w:tc>
          <w:tcPr>
            <w:tcW w:w="993" w:type="dxa"/>
            <w:shd w:val="clear" w:color="auto" w:fill="E7E6E6" w:themeFill="background2"/>
          </w:tcPr>
          <w:p w14:paraId="6FF5FE7F" w14:textId="5CE54914" w:rsidR="006107BF" w:rsidRPr="002B61BB" w:rsidRDefault="008535B8"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4B313E61" w14:textId="25FCB4A5" w:rsidR="006107BF" w:rsidRPr="006107BF" w:rsidRDefault="008535B8" w:rsidP="006107BF">
            <w:pPr>
              <w:pStyle w:val="Heading3"/>
              <w:spacing w:before="120" w:after="0"/>
              <w:jc w:val="right"/>
              <w:outlineLvl w:val="2"/>
            </w:pPr>
            <w:r>
              <w:rPr>
                <w:color w:val="000000" w:themeColor="text1"/>
                <w:szCs w:val="26"/>
              </w:rPr>
              <w:t>Not Applicable</w:t>
            </w:r>
          </w:p>
        </w:tc>
      </w:tr>
      <w:tr w:rsidR="006107BF" w:rsidRPr="002B61BB" w14:paraId="55D76336" w14:textId="77777777" w:rsidTr="006107BF">
        <w:tc>
          <w:tcPr>
            <w:tcW w:w="4531" w:type="dxa"/>
            <w:shd w:val="clear" w:color="auto" w:fill="E7E6E6" w:themeFill="background2"/>
          </w:tcPr>
          <w:p w14:paraId="2BB9EF37" w14:textId="77777777" w:rsidR="006107BF" w:rsidRPr="002B61BB" w:rsidRDefault="006107BF" w:rsidP="006107BF">
            <w:pPr>
              <w:pStyle w:val="Heading3"/>
              <w:spacing w:before="0" w:after="0"/>
              <w:outlineLvl w:val="2"/>
            </w:pPr>
          </w:p>
        </w:tc>
        <w:tc>
          <w:tcPr>
            <w:tcW w:w="993" w:type="dxa"/>
            <w:shd w:val="clear" w:color="auto" w:fill="E7E6E6" w:themeFill="background2"/>
          </w:tcPr>
          <w:p w14:paraId="171AD3E5" w14:textId="6AAAE7D2" w:rsidR="006107BF" w:rsidRPr="002B61BB" w:rsidRDefault="006107BF" w:rsidP="006107BF">
            <w:pPr>
              <w:pStyle w:val="Heading3"/>
              <w:spacing w:before="0" w:after="0"/>
              <w:outlineLvl w:val="2"/>
            </w:pPr>
          </w:p>
        </w:tc>
        <w:tc>
          <w:tcPr>
            <w:tcW w:w="3548" w:type="dxa"/>
            <w:shd w:val="clear" w:color="auto" w:fill="E7E6E6" w:themeFill="background2"/>
          </w:tcPr>
          <w:p w14:paraId="7B3FB388" w14:textId="2F9117A8" w:rsidR="006107BF" w:rsidRPr="006107BF" w:rsidRDefault="006107BF" w:rsidP="006107BF">
            <w:pPr>
              <w:pStyle w:val="Heading3"/>
              <w:spacing w:before="0" w:after="0"/>
              <w:jc w:val="right"/>
              <w:outlineLvl w:val="2"/>
            </w:pPr>
          </w:p>
        </w:tc>
      </w:tr>
    </w:tbl>
    <w:p w14:paraId="1997093D" w14:textId="69DF367E" w:rsidR="00314FF7" w:rsidRDefault="00314FF7" w:rsidP="00314FF7">
      <w:pPr>
        <w:rPr>
          <w:i/>
        </w:rPr>
      </w:pPr>
      <w:r w:rsidRPr="008D114F">
        <w:rPr>
          <w:i/>
        </w:rPr>
        <w:t>Where equipment is provided, it is safe, suitable, clean and well maintained.</w:t>
      </w:r>
    </w:p>
    <w:p w14:paraId="54625831" w14:textId="48B36D07" w:rsidR="007018C6" w:rsidRPr="007018C6" w:rsidRDefault="007018C6" w:rsidP="007018C6">
      <w:r w:rsidRPr="007018C6">
        <w:rPr>
          <w:iCs/>
        </w:rPr>
        <w:t xml:space="preserve">The organisation does not provide </w:t>
      </w:r>
      <w:r>
        <w:rPr>
          <w:iCs/>
        </w:rPr>
        <w:t xml:space="preserve">equipment </w:t>
      </w:r>
      <w:r w:rsidRPr="007018C6">
        <w:rPr>
          <w:iCs/>
        </w:rPr>
        <w:t>therefore this requirement is Not Applicable.</w:t>
      </w:r>
    </w:p>
    <w:p w14:paraId="28CEA4B3" w14:textId="77777777" w:rsidR="004E4444" w:rsidRDefault="004E4444" w:rsidP="00CB5A3E"/>
    <w:p w14:paraId="22453592" w14:textId="5424F4C2"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19B90B04"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AA2C47">
        <w:rPr>
          <w:color w:val="FFFFFF" w:themeColor="background1"/>
          <w:sz w:val="36"/>
        </w:rPr>
        <w:t>CHSP</w:t>
      </w:r>
      <w:r w:rsidRPr="00162F6A">
        <w:rPr>
          <w:color w:val="FFFFFF" w:themeColor="background1"/>
          <w:sz w:val="36"/>
        </w:rPr>
        <w:tab/>
      </w:r>
      <w:r w:rsidR="00AA2C47">
        <w:rPr>
          <w:color w:val="FFFFFF" w:themeColor="background1"/>
          <w:sz w:val="36"/>
        </w:rPr>
        <w:t>Not</w:t>
      </w:r>
      <w:r w:rsidR="00FD2302">
        <w:rPr>
          <w:rFonts w:ascii="Arial" w:hAnsi="Arial"/>
          <w:bCs w:val="0"/>
          <w:iCs w:val="0"/>
          <w:color w:val="0000FF"/>
          <w:sz w:val="36"/>
          <w:szCs w:val="36"/>
        </w:rPr>
        <w:t xml:space="preserve"> </w:t>
      </w:r>
      <w:r w:rsidR="00AA2C47" w:rsidRPr="00AA2C47">
        <w:rPr>
          <w:rFonts w:ascii="Arial" w:hAnsi="Arial"/>
          <w:bCs w:val="0"/>
          <w:iCs w:val="0"/>
          <w:color w:val="FFFFFF" w:themeColor="background1"/>
          <w:sz w:val="36"/>
          <w:szCs w:val="36"/>
        </w:rPr>
        <w:t>Applicable</w:t>
      </w:r>
      <w:r w:rsidR="00AA2C47">
        <w:rPr>
          <w:rFonts w:ascii="Arial" w:hAnsi="Arial"/>
          <w:bCs w:val="0"/>
          <w:iCs w:val="0"/>
          <w:color w:val="0000FF"/>
          <w:sz w:val="36"/>
          <w:szCs w:val="36"/>
        </w:rPr>
        <w:t xml:space="preserve"> </w:t>
      </w:r>
      <w:r w:rsidRPr="00162F6A">
        <w:rPr>
          <w:color w:val="FFFFFF" w:themeColor="background1"/>
          <w:highlight w:val="yellow"/>
        </w:rPr>
        <w:br/>
      </w:r>
      <w:r w:rsidRPr="00162F6A">
        <w:rPr>
          <w:color w:val="FFFFFF" w:themeColor="background1"/>
          <w:sz w:val="36"/>
        </w:rPr>
        <w:tab/>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7B0F5AB2" w14:textId="37E21398" w:rsidR="001315E3" w:rsidRPr="00AA2C47" w:rsidRDefault="00AA2C47" w:rsidP="00314FF7">
      <w:pPr>
        <w:rPr>
          <w:iCs/>
        </w:rPr>
      </w:pPr>
      <w:r w:rsidRPr="00AA2C47">
        <w:rPr>
          <w:iCs/>
        </w:rPr>
        <w:t>The organisation does not provide a physical service environment therefore this Standard is Not Applicable</w:t>
      </w:r>
      <w:r>
        <w:rPr>
          <w:iCs/>
        </w:rPr>
        <w:t>.</w:t>
      </w:r>
    </w:p>
    <w:p w14:paraId="21CC8891" w14:textId="77777777" w:rsidR="00AF7BAF" w:rsidRDefault="00AF7BAF" w:rsidP="00676AAF">
      <w:pPr>
        <w:pStyle w:val="Heading1"/>
        <w:tabs>
          <w:tab w:val="right" w:pos="9070"/>
        </w:tabs>
        <w:spacing w:before="240" w:after="0" w:line="240" w:lineRule="auto"/>
        <w:rPr>
          <w:color w:val="FFFFFF" w:themeColor="background1"/>
          <w:sz w:val="36"/>
        </w:rPr>
        <w:sectPr w:rsidR="00AF7BAF" w:rsidSect="00DD7584">
          <w:headerReference w:type="first" r:id="rId21"/>
          <w:type w:val="continuous"/>
          <w:pgSz w:w="11906" w:h="16838" w:code="9"/>
          <w:pgMar w:top="1701" w:right="1418" w:bottom="1418" w:left="1418" w:header="709" w:footer="397" w:gutter="0"/>
          <w:cols w:space="708"/>
          <w:docGrid w:linePitch="360"/>
        </w:sectPr>
      </w:pPr>
    </w:p>
    <w:p w14:paraId="7E90323A" w14:textId="1AC8BB77"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623B75AE">
            <wp:simplePos x="0" y="0"/>
            <wp:positionH relativeFrom="column">
              <wp:posOffset>-890905</wp:posOffset>
            </wp:positionH>
            <wp:positionV relativeFrom="paragraph">
              <wp:posOffset>5716</wp:posOffset>
            </wp:positionV>
            <wp:extent cx="7543800" cy="12763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76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4B2BA4CB" w14:textId="6177B441" w:rsidR="009A2D6F" w:rsidRPr="006716D8" w:rsidRDefault="006C6789" w:rsidP="006F1E43">
      <w:pPr>
        <w:pStyle w:val="Heading1"/>
        <w:tabs>
          <w:tab w:val="left" w:pos="2835"/>
          <w:tab w:val="right" w:pos="9070"/>
        </w:tabs>
        <w:spacing w:before="0" w:after="0" w:line="240" w:lineRule="auto"/>
      </w:pPr>
      <w:r w:rsidRPr="00162F6A">
        <w:rPr>
          <w:color w:val="FFFFFF" w:themeColor="background1"/>
          <w:sz w:val="36"/>
        </w:rPr>
        <w:tab/>
      </w:r>
      <w:r w:rsidR="006F1E43">
        <w:rPr>
          <w:color w:val="FFFFFF" w:themeColor="background1"/>
          <w:sz w:val="36"/>
        </w:rPr>
        <w:t>CHSP</w:t>
      </w:r>
      <w:r w:rsidRPr="00162F6A">
        <w:rPr>
          <w:color w:val="FFFFFF" w:themeColor="background1"/>
          <w:sz w:val="36"/>
        </w:rPr>
        <w:tab/>
      </w:r>
      <w:r w:rsidR="00FD2302" w:rsidRPr="00A01504">
        <w:rPr>
          <w:rFonts w:ascii="Arial" w:hAnsi="Arial"/>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r>
    </w:p>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AF7BAF">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543CA61B" w14:textId="77777777" w:rsidR="000D4B07" w:rsidRPr="00100ACC" w:rsidRDefault="000D4B07" w:rsidP="000D4B07">
      <w:pPr>
        <w:rPr>
          <w:rFonts w:eastAsia="Calibri"/>
          <w:color w:val="000000" w:themeColor="text1"/>
          <w:lang w:eastAsia="en-US"/>
        </w:rPr>
      </w:pPr>
      <w:r w:rsidRPr="00100ACC">
        <w:rPr>
          <w:rFonts w:eastAsia="Calibri"/>
          <w:color w:val="000000" w:themeColor="text1"/>
          <w:lang w:eastAsia="en-US"/>
        </w:rPr>
        <w:t>The service did not demonstrate it regularly seeks input and feedback from consumers and representatives or how it uses feedback and complaints to inform continuous improvements. While the service has a complaints management system, the system is not effective.</w:t>
      </w:r>
    </w:p>
    <w:p w14:paraId="35BD4362" w14:textId="77777777" w:rsidR="000D4B07" w:rsidRPr="00100ACC" w:rsidRDefault="000D4B07" w:rsidP="000D4B07">
      <w:r w:rsidRPr="00100ACC">
        <w:rPr>
          <w:color w:val="000000" w:themeColor="text1"/>
        </w:rPr>
        <w:t xml:space="preserve">The service did not demonstrate consumers and representatives are aware of or are supported to access advocacy services, language services and other methods for raising and resolving complaints. This </w:t>
      </w:r>
      <w:r w:rsidRPr="00100ACC">
        <w:t xml:space="preserve">includes support to access alternative, external complaints handling options. </w:t>
      </w:r>
    </w:p>
    <w:p w14:paraId="38CEDDD2" w14:textId="77777777" w:rsidR="000D4B07" w:rsidRPr="00D056E0" w:rsidRDefault="000D4B07" w:rsidP="000D4B07">
      <w:pPr>
        <w:rPr>
          <w:rFonts w:eastAsia="Calibri"/>
          <w:color w:val="0000FF"/>
          <w:lang w:eastAsia="en-US"/>
        </w:rPr>
      </w:pPr>
      <w:r w:rsidRPr="00100ACC">
        <w:rPr>
          <w:rFonts w:eastAsia="Calibri"/>
          <w:color w:val="000000" w:themeColor="text1"/>
          <w:lang w:eastAsia="en-US"/>
        </w:rPr>
        <w:t xml:space="preserve">Complaints information reviewed did not show that complaints are promptly responded to and the </w:t>
      </w:r>
      <w:r w:rsidRPr="00100ACC">
        <w:rPr>
          <w:iCs/>
          <w:color w:val="000000" w:themeColor="text1"/>
        </w:rPr>
        <w:t xml:space="preserve">service did not demonstrate how it monitors, reports and keeps improving its performance against this Standard. </w:t>
      </w:r>
    </w:p>
    <w:p w14:paraId="08A6AD5A" w14:textId="1AE04390" w:rsidR="004868F1" w:rsidRPr="000D4B07" w:rsidRDefault="004868F1" w:rsidP="004868F1">
      <w:pPr>
        <w:rPr>
          <w:rFonts w:eastAsia="Calibri"/>
          <w:i/>
          <w:color w:val="000000" w:themeColor="text1"/>
          <w:lang w:eastAsia="en-US"/>
        </w:rPr>
      </w:pPr>
      <w:r w:rsidRPr="000D4B07">
        <w:rPr>
          <w:rFonts w:eastAsiaTheme="minorHAnsi"/>
          <w:color w:val="000000" w:themeColor="text1"/>
        </w:rPr>
        <w:t>The Quality Standard for the Commonwealth home support program</w:t>
      </w:r>
      <w:r w:rsidR="00691E3B" w:rsidRPr="000D4B07">
        <w:rPr>
          <w:rFonts w:eastAsiaTheme="minorHAnsi"/>
          <w:color w:val="000000" w:themeColor="text1"/>
        </w:rPr>
        <w:t>me</w:t>
      </w:r>
      <w:r w:rsidRPr="000D4B07">
        <w:rPr>
          <w:rFonts w:eastAsiaTheme="minorHAnsi"/>
          <w:color w:val="000000" w:themeColor="text1"/>
        </w:rPr>
        <w:t xml:space="preserve"> service</w:t>
      </w:r>
      <w:r w:rsidR="000D4B07" w:rsidRPr="000D4B07">
        <w:rPr>
          <w:rFonts w:eastAsiaTheme="minorHAnsi"/>
          <w:color w:val="000000" w:themeColor="text1"/>
        </w:rPr>
        <w:t xml:space="preserve"> is </w:t>
      </w:r>
      <w:r w:rsidR="007D66F1" w:rsidRPr="000D4B07">
        <w:rPr>
          <w:rFonts w:eastAsiaTheme="minorHAnsi"/>
          <w:color w:val="000000" w:themeColor="text1"/>
        </w:rPr>
        <w:t xml:space="preserve"> </w:t>
      </w:r>
      <w:r w:rsidRPr="000D4B07">
        <w:rPr>
          <w:rFonts w:eastAsiaTheme="minorHAnsi"/>
          <w:color w:val="000000" w:themeColor="text1"/>
        </w:rPr>
        <w:t xml:space="preserve">assessed as </w:t>
      </w:r>
      <w:r w:rsidR="008938D0" w:rsidRPr="000D4B07">
        <w:rPr>
          <w:color w:val="000000" w:themeColor="text1"/>
        </w:rPr>
        <w:t xml:space="preserve">Non-compliant </w:t>
      </w:r>
      <w:r w:rsidRPr="000D4B07">
        <w:rPr>
          <w:rFonts w:eastAsiaTheme="minorHAnsi"/>
          <w:color w:val="000000" w:themeColor="text1"/>
        </w:rPr>
        <w:t xml:space="preserve">as </w:t>
      </w:r>
      <w:r w:rsidR="000D4B07" w:rsidRPr="000D4B07">
        <w:rPr>
          <w:rFonts w:eastAsiaTheme="minorHAnsi"/>
          <w:color w:val="000000" w:themeColor="text1"/>
        </w:rPr>
        <w:t>four</w:t>
      </w:r>
      <w:r w:rsidRPr="000D4B07">
        <w:rPr>
          <w:rFonts w:eastAsiaTheme="minorHAnsi"/>
          <w:color w:val="000000" w:themeColor="text1"/>
        </w:rPr>
        <w:t xml:space="preserve"> of the four specific requirements have been assessed as </w:t>
      </w:r>
      <w:r w:rsidR="008938D0" w:rsidRPr="000D4B07">
        <w:rPr>
          <w:color w:val="000000" w:themeColor="text1"/>
        </w:rPr>
        <w:t>Non-compliant</w:t>
      </w:r>
      <w:r w:rsidRPr="000D4B07">
        <w:rPr>
          <w:rFonts w:eastAsiaTheme="minorHAnsi"/>
          <w:color w:val="000000" w:themeColor="text1"/>
        </w:rPr>
        <w:t>.</w:t>
      </w:r>
    </w:p>
    <w:p w14:paraId="7D9EA69B" w14:textId="377AA89F" w:rsidR="00EA3405" w:rsidRPr="0028516B" w:rsidRDefault="00E344EF" w:rsidP="00EA3405">
      <w:pPr>
        <w:pStyle w:val="Heading2"/>
        <w:rPr>
          <w:i/>
          <w:color w:val="0000FF"/>
          <w:sz w:val="24"/>
          <w:szCs w:val="24"/>
        </w:rPr>
      </w:pPr>
      <w:r>
        <w:lastRenderedPageBreak/>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B34086" w14:textId="77777777" w:rsidTr="006107BF">
        <w:tc>
          <w:tcPr>
            <w:tcW w:w="4531" w:type="dxa"/>
            <w:shd w:val="clear" w:color="auto" w:fill="E7E6E6" w:themeFill="background2"/>
          </w:tcPr>
          <w:p w14:paraId="740AF797" w14:textId="5FD9FFC3" w:rsidR="006107BF" w:rsidRPr="002B61BB" w:rsidRDefault="006107BF" w:rsidP="00C35ED0">
            <w:pPr>
              <w:pStyle w:val="Heading3"/>
              <w:spacing w:before="120" w:after="0"/>
              <w:ind w:hanging="106"/>
              <w:outlineLvl w:val="2"/>
            </w:pPr>
            <w:r w:rsidRPr="00163FEE">
              <w:t xml:space="preserve">Requirement </w:t>
            </w:r>
            <w:r w:rsidR="00C35ED0">
              <w:t>6</w:t>
            </w:r>
            <w:r w:rsidRPr="00163FEE">
              <w:t>(3)(a)</w:t>
            </w:r>
          </w:p>
        </w:tc>
        <w:tc>
          <w:tcPr>
            <w:tcW w:w="993" w:type="dxa"/>
            <w:shd w:val="clear" w:color="auto" w:fill="E7E6E6" w:themeFill="background2"/>
          </w:tcPr>
          <w:p w14:paraId="63C960DA" w14:textId="12BEEFC7" w:rsidR="006107BF" w:rsidRPr="002B61BB" w:rsidRDefault="000D4B07"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3F9574EB" w14:textId="4CFD2E85" w:rsidR="006107BF" w:rsidRPr="006107BF" w:rsidRDefault="006107BF" w:rsidP="00C35ED0">
            <w:pPr>
              <w:pStyle w:val="Heading3"/>
              <w:spacing w:before="120" w:after="0"/>
              <w:jc w:val="right"/>
              <w:outlineLvl w:val="2"/>
            </w:pPr>
            <w:r w:rsidRPr="000D4B07">
              <w:rPr>
                <w:color w:val="000000" w:themeColor="text1"/>
                <w:szCs w:val="26"/>
              </w:rPr>
              <w:t>Not Compliant</w:t>
            </w:r>
          </w:p>
        </w:tc>
      </w:tr>
      <w:tr w:rsidR="006107BF" w:rsidRPr="002B61BB" w14:paraId="5AAA8280" w14:textId="77777777" w:rsidTr="006107BF">
        <w:tc>
          <w:tcPr>
            <w:tcW w:w="4531" w:type="dxa"/>
            <w:shd w:val="clear" w:color="auto" w:fill="E7E6E6" w:themeFill="background2"/>
          </w:tcPr>
          <w:p w14:paraId="6EBF3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8A4A7C3" w14:textId="4C326726" w:rsidR="006107BF" w:rsidRPr="002B61BB" w:rsidRDefault="006107BF" w:rsidP="006107BF">
            <w:pPr>
              <w:pStyle w:val="Heading3"/>
              <w:spacing w:before="0" w:after="0"/>
              <w:outlineLvl w:val="2"/>
            </w:pPr>
          </w:p>
        </w:tc>
        <w:tc>
          <w:tcPr>
            <w:tcW w:w="3548" w:type="dxa"/>
            <w:shd w:val="clear" w:color="auto" w:fill="E7E6E6" w:themeFill="background2"/>
          </w:tcPr>
          <w:p w14:paraId="1FC4C446" w14:textId="42016FFF" w:rsidR="006107BF" w:rsidRPr="006107BF" w:rsidRDefault="006107BF" w:rsidP="006107BF">
            <w:pPr>
              <w:pStyle w:val="Heading3"/>
              <w:spacing w:before="0" w:after="0"/>
              <w:jc w:val="right"/>
              <w:outlineLvl w:val="2"/>
            </w:pP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p w14:paraId="2B657042" w14:textId="22C60421" w:rsidR="00F5173F" w:rsidRPr="00F5173F" w:rsidRDefault="00584ED7" w:rsidP="00F5173F">
      <w:pPr>
        <w:tabs>
          <w:tab w:val="right" w:pos="9026"/>
        </w:tabs>
      </w:pPr>
      <w:r>
        <w:t>Findings</w:t>
      </w:r>
    </w:p>
    <w:p w14:paraId="73C076C3" w14:textId="5262A6D1" w:rsidR="00EA2B99" w:rsidRDefault="00A01504" w:rsidP="00A01504">
      <w:pPr>
        <w:rPr>
          <w:color w:val="auto"/>
        </w:rPr>
      </w:pPr>
      <w:r w:rsidRPr="00CB360E">
        <w:rPr>
          <w:rFonts w:eastAsia="Calibri"/>
          <w:color w:val="auto"/>
          <w:lang w:eastAsia="en-US"/>
        </w:rPr>
        <w:t xml:space="preserve">Consumers, their representatives and others are not actively encouraged and supported by the </w:t>
      </w:r>
      <w:r>
        <w:rPr>
          <w:rFonts w:eastAsia="Calibri"/>
          <w:color w:val="auto"/>
          <w:lang w:eastAsia="en-US"/>
        </w:rPr>
        <w:t>service</w:t>
      </w:r>
      <w:r w:rsidRPr="00CB360E">
        <w:rPr>
          <w:rFonts w:eastAsia="Calibri"/>
          <w:color w:val="auto"/>
          <w:lang w:eastAsia="en-US"/>
        </w:rPr>
        <w:t xml:space="preserve"> to provide feedback or make a complaint. The </w:t>
      </w:r>
      <w:r>
        <w:rPr>
          <w:rFonts w:eastAsia="Calibri"/>
          <w:color w:val="auto"/>
          <w:lang w:eastAsia="en-US"/>
        </w:rPr>
        <w:t>service</w:t>
      </w:r>
      <w:r w:rsidRPr="00CB360E">
        <w:rPr>
          <w:rFonts w:eastAsia="Calibri"/>
          <w:color w:val="auto"/>
          <w:lang w:eastAsia="en-US"/>
        </w:rPr>
        <w:t xml:space="preserve"> did not demonstrate they make adequate information available on the ways feedback </w:t>
      </w:r>
      <w:r>
        <w:rPr>
          <w:rFonts w:eastAsia="Calibri"/>
          <w:color w:val="auto"/>
          <w:lang w:eastAsia="en-US"/>
        </w:rPr>
        <w:t xml:space="preserve">can be provided </w:t>
      </w:r>
      <w:r w:rsidRPr="00CB360E">
        <w:rPr>
          <w:rFonts w:eastAsia="Calibri"/>
          <w:color w:val="auto"/>
          <w:lang w:eastAsia="en-US"/>
        </w:rPr>
        <w:t xml:space="preserve">or complaints can be made. </w:t>
      </w:r>
      <w:r w:rsidRPr="00E3225D">
        <w:rPr>
          <w:rFonts w:eastAsia="Calibri"/>
          <w:color w:val="auto"/>
          <w:lang w:eastAsia="en-US"/>
        </w:rPr>
        <w:t xml:space="preserve">Most consumers and representatives could not recall receiving information on how to make a complaint, nor how to </w:t>
      </w:r>
      <w:r w:rsidRPr="00E3225D">
        <w:rPr>
          <w:color w:val="auto"/>
        </w:rPr>
        <w:t>access advocacy services to help them raise and resolve complaints.</w:t>
      </w:r>
    </w:p>
    <w:p w14:paraId="22BB6234" w14:textId="4F0BCBF5" w:rsidR="003752D7" w:rsidRPr="00BB441A" w:rsidRDefault="003752D7" w:rsidP="003752D7">
      <w:pPr>
        <w:rPr>
          <w:rFonts w:ascii="Calibri" w:hAnsi="Calibri" w:cs="Calibri"/>
          <w:color w:val="000000" w:themeColor="text1"/>
        </w:rPr>
      </w:pPr>
      <w:r>
        <w:rPr>
          <w:color w:val="auto"/>
        </w:rPr>
        <w:t xml:space="preserve">I acknowledge the approved provider’s plans to address the issues identified but </w:t>
      </w:r>
      <w:r>
        <w:rPr>
          <w:color w:val="000000" w:themeColor="text1"/>
        </w:rPr>
        <w:t>find that at the time of the Quality Audit the approved provider was Not Compliant with this requirement.</w:t>
      </w:r>
    </w:p>
    <w:p w14:paraId="2DA69377" w14:textId="580714F2" w:rsidR="003752D7" w:rsidRDefault="003752D7" w:rsidP="00A01504">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97C85" w:rsidRPr="00097C85" w14:paraId="2DFFDFEA" w14:textId="77777777" w:rsidTr="006107BF">
        <w:tc>
          <w:tcPr>
            <w:tcW w:w="4531" w:type="dxa"/>
            <w:shd w:val="clear" w:color="auto" w:fill="E7E6E6" w:themeFill="background2"/>
          </w:tcPr>
          <w:p w14:paraId="5C4E3439" w14:textId="3D2E29B0"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b</w:t>
            </w:r>
            <w:r w:rsidRPr="00163FEE">
              <w:t>)</w:t>
            </w:r>
          </w:p>
        </w:tc>
        <w:tc>
          <w:tcPr>
            <w:tcW w:w="993" w:type="dxa"/>
            <w:shd w:val="clear" w:color="auto" w:fill="E7E6E6" w:themeFill="background2"/>
          </w:tcPr>
          <w:p w14:paraId="3F3656DC" w14:textId="696009F6" w:rsidR="006107BF" w:rsidRPr="002B61BB" w:rsidRDefault="00097C85"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22AEFBD5" w14:textId="09846918" w:rsidR="006107BF" w:rsidRPr="00097C85" w:rsidRDefault="006107BF" w:rsidP="00C35ED0">
            <w:pPr>
              <w:pStyle w:val="Heading3"/>
              <w:spacing w:before="120" w:after="0"/>
              <w:jc w:val="right"/>
              <w:outlineLvl w:val="2"/>
              <w:rPr>
                <w:color w:val="000000" w:themeColor="text1"/>
              </w:rPr>
            </w:pPr>
            <w:r w:rsidRPr="00097C85">
              <w:rPr>
                <w:color w:val="000000" w:themeColor="text1"/>
                <w:szCs w:val="26"/>
              </w:rPr>
              <w:t>Not Compliant</w:t>
            </w:r>
          </w:p>
        </w:tc>
      </w:tr>
      <w:tr w:rsidR="006107BF" w:rsidRPr="002B61BB" w14:paraId="08493B7F" w14:textId="77777777" w:rsidTr="006107BF">
        <w:tc>
          <w:tcPr>
            <w:tcW w:w="4531" w:type="dxa"/>
            <w:shd w:val="clear" w:color="auto" w:fill="E7E6E6" w:themeFill="background2"/>
          </w:tcPr>
          <w:p w14:paraId="4C3DDD1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568C78" w14:textId="6B3F4E4B" w:rsidR="006107BF" w:rsidRPr="002B61BB" w:rsidRDefault="006107BF" w:rsidP="006107BF">
            <w:pPr>
              <w:pStyle w:val="Heading3"/>
              <w:spacing w:before="0" w:after="0"/>
              <w:outlineLvl w:val="2"/>
            </w:pPr>
          </w:p>
        </w:tc>
        <w:tc>
          <w:tcPr>
            <w:tcW w:w="3548" w:type="dxa"/>
            <w:shd w:val="clear" w:color="auto" w:fill="E7E6E6" w:themeFill="background2"/>
          </w:tcPr>
          <w:p w14:paraId="1F57D9BF" w14:textId="37C06714" w:rsidR="006107BF" w:rsidRPr="006107BF" w:rsidRDefault="006107BF" w:rsidP="006107BF">
            <w:pPr>
              <w:pStyle w:val="Heading3"/>
              <w:spacing w:before="0" w:after="0"/>
              <w:jc w:val="right"/>
              <w:outlineLvl w:val="2"/>
            </w:pP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p w14:paraId="12F59F38" w14:textId="1018392A" w:rsidR="00F5173F" w:rsidRDefault="00584ED7" w:rsidP="00F5173F">
      <w:pPr>
        <w:tabs>
          <w:tab w:val="right" w:pos="9026"/>
        </w:tabs>
      </w:pPr>
      <w:r>
        <w:t>Findings</w:t>
      </w:r>
    </w:p>
    <w:p w14:paraId="4D0E39CA" w14:textId="6AB05450" w:rsidR="00F175B9" w:rsidRPr="006C677E" w:rsidRDefault="00F175B9" w:rsidP="00F175B9">
      <w:pPr>
        <w:rPr>
          <w:rFonts w:eastAsia="Calibri"/>
          <w:color w:val="auto"/>
          <w:lang w:eastAsia="en-US"/>
        </w:rPr>
      </w:pPr>
      <w:r w:rsidRPr="00100ACC">
        <w:rPr>
          <w:rFonts w:eastAsia="Calibri"/>
          <w:iCs/>
          <w:color w:val="000000" w:themeColor="text1"/>
        </w:rPr>
        <w:t xml:space="preserve">The service did not </w:t>
      </w:r>
      <w:r w:rsidRPr="00100ACC">
        <w:rPr>
          <w:rFonts w:eastAsia="Calibri"/>
          <w:iCs/>
          <w:color w:val="auto"/>
        </w:rPr>
        <w:t xml:space="preserve">demonstrate that appropriate action is taken to ensure consumers and representatives are aware of and have access to advocates, language services and other methods for raising and resolving complaints. This includes support to access alternative, external complaints handling options. </w:t>
      </w:r>
      <w:r w:rsidR="0094754C">
        <w:rPr>
          <w:rFonts w:eastAsia="Calibri"/>
          <w:iCs/>
          <w:color w:val="auto"/>
        </w:rPr>
        <w:t>This indicates c</w:t>
      </w:r>
      <w:r w:rsidRPr="006C677E">
        <w:rPr>
          <w:rFonts w:eastAsia="Calibri"/>
          <w:color w:val="auto"/>
          <w:lang w:eastAsia="en-US"/>
        </w:rPr>
        <w:t xml:space="preserve">onsumers are </w:t>
      </w:r>
      <w:r>
        <w:rPr>
          <w:rFonts w:eastAsia="Calibri"/>
          <w:color w:val="auto"/>
          <w:lang w:eastAsia="en-US"/>
        </w:rPr>
        <w:t xml:space="preserve">not </w:t>
      </w:r>
      <w:r w:rsidRPr="006C677E">
        <w:rPr>
          <w:rFonts w:eastAsia="Calibri"/>
          <w:color w:val="auto"/>
          <w:lang w:eastAsia="en-US"/>
        </w:rPr>
        <w:t>empowered to easily provide feedback or make a complaint</w:t>
      </w:r>
      <w:r w:rsidR="0094754C">
        <w:rPr>
          <w:rFonts w:eastAsia="Calibri"/>
          <w:color w:val="auto"/>
          <w:lang w:eastAsia="en-US"/>
        </w:rPr>
        <w:t>.</w:t>
      </w:r>
    </w:p>
    <w:p w14:paraId="0FCB0115" w14:textId="77777777" w:rsidR="003752D7" w:rsidRPr="00BB441A" w:rsidRDefault="003752D7" w:rsidP="003752D7">
      <w:pPr>
        <w:rPr>
          <w:rFonts w:ascii="Calibri" w:hAnsi="Calibri" w:cs="Calibri"/>
          <w:color w:val="000000" w:themeColor="text1"/>
        </w:rPr>
      </w:pPr>
      <w:r>
        <w:rPr>
          <w:color w:val="auto"/>
        </w:rPr>
        <w:t xml:space="preserve">I acknowledge the approved provider’s plans to address the issues identified but </w:t>
      </w:r>
      <w:r>
        <w:rPr>
          <w:color w:val="000000" w:themeColor="text1"/>
        </w:rPr>
        <w:t>find that at the time of the Quality Audit the approved provider was Not Compliant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F1E43" w:rsidRPr="002B61BB" w14:paraId="37B57580" w14:textId="77777777" w:rsidTr="006107BF">
        <w:tc>
          <w:tcPr>
            <w:tcW w:w="4531" w:type="dxa"/>
            <w:shd w:val="clear" w:color="auto" w:fill="E7E6E6" w:themeFill="background2"/>
          </w:tcPr>
          <w:p w14:paraId="3E00C01E" w14:textId="497F55E1" w:rsidR="006F1E43" w:rsidRPr="002B61BB" w:rsidRDefault="006F1E43" w:rsidP="006F1E43">
            <w:pPr>
              <w:pStyle w:val="Heading3"/>
              <w:spacing w:before="120" w:after="0"/>
              <w:ind w:hanging="106"/>
              <w:outlineLvl w:val="2"/>
            </w:pPr>
            <w:r w:rsidRPr="00163FEE">
              <w:lastRenderedPageBreak/>
              <w:t xml:space="preserve">Requirement </w:t>
            </w:r>
            <w:r>
              <w:t>6</w:t>
            </w:r>
            <w:r w:rsidRPr="00163FEE">
              <w:t>(3)(</w:t>
            </w:r>
            <w:r>
              <w:t>c</w:t>
            </w:r>
            <w:r w:rsidRPr="00163FEE">
              <w:t>)</w:t>
            </w:r>
          </w:p>
        </w:tc>
        <w:tc>
          <w:tcPr>
            <w:tcW w:w="993" w:type="dxa"/>
            <w:shd w:val="clear" w:color="auto" w:fill="E7E6E6" w:themeFill="background2"/>
          </w:tcPr>
          <w:p w14:paraId="3DD70FAC" w14:textId="32EF8336" w:rsidR="006F1E43" w:rsidRPr="002B61BB" w:rsidRDefault="006F1E43" w:rsidP="006F1E43">
            <w:pPr>
              <w:pStyle w:val="Heading3"/>
              <w:spacing w:before="120" w:after="0"/>
              <w:outlineLvl w:val="2"/>
            </w:pPr>
            <w:r>
              <w:t>CHSP</w:t>
            </w:r>
            <w:r w:rsidRPr="002B61BB">
              <w:t xml:space="preserve">   </w:t>
            </w:r>
          </w:p>
        </w:tc>
        <w:tc>
          <w:tcPr>
            <w:tcW w:w="3548" w:type="dxa"/>
            <w:shd w:val="clear" w:color="auto" w:fill="E7E6E6" w:themeFill="background2"/>
          </w:tcPr>
          <w:p w14:paraId="7E810BFA" w14:textId="29897C76" w:rsidR="006F1E43" w:rsidRPr="006107BF" w:rsidRDefault="006F1E43" w:rsidP="006F1E43">
            <w:pPr>
              <w:pStyle w:val="Heading3"/>
              <w:spacing w:before="120" w:after="0"/>
              <w:jc w:val="right"/>
              <w:outlineLvl w:val="2"/>
            </w:pPr>
            <w:r w:rsidRPr="00097C85">
              <w:rPr>
                <w:color w:val="000000" w:themeColor="text1"/>
                <w:szCs w:val="26"/>
              </w:rPr>
              <w:t>Not Compliant</w:t>
            </w:r>
          </w:p>
        </w:tc>
      </w:tr>
      <w:tr w:rsidR="006F1E43" w:rsidRPr="002B61BB" w14:paraId="43503003" w14:textId="77777777" w:rsidTr="006107BF">
        <w:tc>
          <w:tcPr>
            <w:tcW w:w="4531" w:type="dxa"/>
            <w:shd w:val="clear" w:color="auto" w:fill="E7E6E6" w:themeFill="background2"/>
          </w:tcPr>
          <w:p w14:paraId="476976C2" w14:textId="77777777" w:rsidR="006F1E43" w:rsidRPr="002B61BB" w:rsidRDefault="006F1E43" w:rsidP="006F1E43">
            <w:pPr>
              <w:pStyle w:val="Heading3"/>
              <w:spacing w:before="0" w:after="0"/>
              <w:outlineLvl w:val="2"/>
            </w:pPr>
          </w:p>
        </w:tc>
        <w:tc>
          <w:tcPr>
            <w:tcW w:w="993" w:type="dxa"/>
            <w:shd w:val="clear" w:color="auto" w:fill="E7E6E6" w:themeFill="background2"/>
          </w:tcPr>
          <w:p w14:paraId="33FDC05A" w14:textId="21D011EE" w:rsidR="006F1E43" w:rsidRPr="002B61BB" w:rsidRDefault="006F1E43" w:rsidP="006F1E43">
            <w:pPr>
              <w:pStyle w:val="Heading3"/>
              <w:spacing w:before="0" w:after="0"/>
              <w:outlineLvl w:val="2"/>
            </w:pPr>
          </w:p>
        </w:tc>
        <w:tc>
          <w:tcPr>
            <w:tcW w:w="3548" w:type="dxa"/>
            <w:shd w:val="clear" w:color="auto" w:fill="E7E6E6" w:themeFill="background2"/>
          </w:tcPr>
          <w:p w14:paraId="28C9084D" w14:textId="29830128" w:rsidR="006F1E43" w:rsidRPr="006107BF" w:rsidRDefault="006F1E43" w:rsidP="006F1E43">
            <w:pPr>
              <w:pStyle w:val="Heading3"/>
              <w:spacing w:before="0" w:after="0"/>
              <w:jc w:val="right"/>
              <w:outlineLvl w:val="2"/>
            </w:pP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p w14:paraId="093E536D" w14:textId="1629561E" w:rsidR="00F5173F" w:rsidRDefault="00584ED7" w:rsidP="00F5173F">
      <w:pPr>
        <w:tabs>
          <w:tab w:val="right" w:pos="9026"/>
        </w:tabs>
      </w:pPr>
      <w:r>
        <w:t>Findings</w:t>
      </w:r>
    </w:p>
    <w:p w14:paraId="14960F15" w14:textId="77777777" w:rsidR="00F175B9" w:rsidRPr="00100ACC" w:rsidRDefault="00F175B9" w:rsidP="00F175B9">
      <w:pPr>
        <w:rPr>
          <w:iCs/>
          <w:color w:val="000000" w:themeColor="text1"/>
        </w:rPr>
      </w:pPr>
      <w:r w:rsidRPr="00100ACC">
        <w:rPr>
          <w:rFonts w:eastAsia="Calibri"/>
          <w:color w:val="auto"/>
          <w:lang w:eastAsia="en-US"/>
        </w:rPr>
        <w:t xml:space="preserve">The service did not demonstrate appropriate action is taken in response to complaints or that an open disclosure process is used when things go wrong. </w:t>
      </w:r>
      <w:r w:rsidRPr="00100ACC">
        <w:rPr>
          <w:rFonts w:eastAsia="Calibri"/>
          <w:color w:val="000000" w:themeColor="text1"/>
          <w:lang w:eastAsia="en-US"/>
        </w:rPr>
        <w:t xml:space="preserve">Complaints information reviewed did not show that complaints are promptly responded to and the </w:t>
      </w:r>
      <w:r w:rsidRPr="00100ACC">
        <w:rPr>
          <w:iCs/>
          <w:color w:val="000000" w:themeColor="text1"/>
        </w:rPr>
        <w:t>service did not demonstrate how it monitors, reports and keeps improving its performance against this requirement.</w:t>
      </w:r>
    </w:p>
    <w:p w14:paraId="52C15218" w14:textId="1E1E76AB" w:rsidR="003752D7" w:rsidRDefault="003752D7" w:rsidP="003752D7">
      <w:pPr>
        <w:rPr>
          <w:color w:val="000000" w:themeColor="text1"/>
        </w:rPr>
      </w:pPr>
      <w:r>
        <w:rPr>
          <w:color w:val="auto"/>
        </w:rPr>
        <w:t xml:space="preserve">I acknowledge the approved provider’s plans to address the issues identified but </w:t>
      </w:r>
      <w:r>
        <w:rPr>
          <w:color w:val="000000" w:themeColor="text1"/>
        </w:rPr>
        <w:t>find that at the time of the Quality Audit the approved provider was Not Compliant with this requirement.</w:t>
      </w:r>
    </w:p>
    <w:p w14:paraId="11BB4B86" w14:textId="77777777" w:rsidR="00AF7BAF" w:rsidRPr="00BB441A" w:rsidRDefault="00AF7BAF" w:rsidP="003752D7">
      <w:pPr>
        <w:rPr>
          <w:rFonts w:ascii="Calibri" w:hAnsi="Calibri" w:cs="Calibri"/>
          <w:color w:val="000000" w:themeColor="text1"/>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F1E43" w:rsidRPr="002B61BB" w14:paraId="46D996A9" w14:textId="77777777" w:rsidTr="006107BF">
        <w:tc>
          <w:tcPr>
            <w:tcW w:w="4531" w:type="dxa"/>
            <w:shd w:val="clear" w:color="auto" w:fill="E7E6E6" w:themeFill="background2"/>
          </w:tcPr>
          <w:p w14:paraId="56D0FB96" w14:textId="036FC75D" w:rsidR="006F1E43" w:rsidRPr="002B61BB" w:rsidRDefault="006F1E43" w:rsidP="006F1E43">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2A50855B" w14:textId="298AF9A1" w:rsidR="006F1E43" w:rsidRPr="002B61BB" w:rsidRDefault="006F1E43" w:rsidP="006F1E43">
            <w:pPr>
              <w:pStyle w:val="Heading3"/>
              <w:spacing w:before="120" w:after="0"/>
              <w:outlineLvl w:val="2"/>
            </w:pPr>
            <w:r>
              <w:t>CHSP</w:t>
            </w:r>
            <w:r w:rsidRPr="002B61BB">
              <w:t xml:space="preserve">   </w:t>
            </w:r>
          </w:p>
        </w:tc>
        <w:tc>
          <w:tcPr>
            <w:tcW w:w="3548" w:type="dxa"/>
            <w:shd w:val="clear" w:color="auto" w:fill="E7E6E6" w:themeFill="background2"/>
          </w:tcPr>
          <w:p w14:paraId="6E18C20E" w14:textId="53974C8F" w:rsidR="006F1E43" w:rsidRPr="006107BF" w:rsidRDefault="006F1E43" w:rsidP="006F1E43">
            <w:pPr>
              <w:pStyle w:val="Heading3"/>
              <w:spacing w:before="120" w:after="0"/>
              <w:jc w:val="right"/>
              <w:outlineLvl w:val="2"/>
            </w:pPr>
            <w:r w:rsidRPr="00097C85">
              <w:rPr>
                <w:color w:val="000000" w:themeColor="text1"/>
                <w:szCs w:val="26"/>
              </w:rPr>
              <w:t>Not Compliant</w:t>
            </w:r>
          </w:p>
        </w:tc>
      </w:tr>
      <w:tr w:rsidR="006F1E43" w:rsidRPr="002B61BB" w14:paraId="2ABE2FB8" w14:textId="77777777" w:rsidTr="006107BF">
        <w:tc>
          <w:tcPr>
            <w:tcW w:w="4531" w:type="dxa"/>
            <w:shd w:val="clear" w:color="auto" w:fill="E7E6E6" w:themeFill="background2"/>
          </w:tcPr>
          <w:p w14:paraId="2475A9BD" w14:textId="77777777" w:rsidR="006F1E43" w:rsidRPr="002B61BB" w:rsidRDefault="006F1E43" w:rsidP="006F1E43">
            <w:pPr>
              <w:pStyle w:val="Heading3"/>
              <w:spacing w:before="0" w:after="0"/>
              <w:outlineLvl w:val="2"/>
            </w:pPr>
          </w:p>
        </w:tc>
        <w:tc>
          <w:tcPr>
            <w:tcW w:w="993" w:type="dxa"/>
            <w:shd w:val="clear" w:color="auto" w:fill="E7E6E6" w:themeFill="background2"/>
          </w:tcPr>
          <w:p w14:paraId="50FD710E" w14:textId="6BB29D48" w:rsidR="006F1E43" w:rsidRPr="002B61BB" w:rsidRDefault="006F1E43" w:rsidP="006F1E43">
            <w:pPr>
              <w:pStyle w:val="Heading3"/>
              <w:spacing w:before="0" w:after="0"/>
              <w:outlineLvl w:val="2"/>
            </w:pPr>
          </w:p>
        </w:tc>
        <w:tc>
          <w:tcPr>
            <w:tcW w:w="3548" w:type="dxa"/>
            <w:shd w:val="clear" w:color="auto" w:fill="E7E6E6" w:themeFill="background2"/>
          </w:tcPr>
          <w:p w14:paraId="25E7052C" w14:textId="3A9470A8" w:rsidR="006F1E43" w:rsidRPr="006107BF" w:rsidRDefault="006F1E43" w:rsidP="006F1E43">
            <w:pPr>
              <w:pStyle w:val="Heading3"/>
              <w:spacing w:before="0" w:after="0"/>
              <w:jc w:val="right"/>
              <w:outlineLvl w:val="2"/>
            </w:pPr>
          </w:p>
        </w:tc>
      </w:tr>
    </w:tbl>
    <w:p w14:paraId="1F902411" w14:textId="12098F85" w:rsidR="001B3DE8" w:rsidRDefault="001B3DE8" w:rsidP="00506F7F">
      <w:pPr>
        <w:rPr>
          <w:i/>
        </w:rPr>
      </w:pPr>
      <w:r w:rsidRPr="008D114F">
        <w:rPr>
          <w:i/>
        </w:rPr>
        <w:t>Feedback and complaints are reviewed and used to improve the quality of care and services.</w:t>
      </w:r>
    </w:p>
    <w:p w14:paraId="13D3A5F4" w14:textId="0ABEE06D" w:rsidR="00F5173F" w:rsidRDefault="00584ED7" w:rsidP="00F5173F">
      <w:pPr>
        <w:tabs>
          <w:tab w:val="right" w:pos="9026"/>
        </w:tabs>
      </w:pPr>
      <w:r>
        <w:t>Findings</w:t>
      </w:r>
    </w:p>
    <w:p w14:paraId="41E49068" w14:textId="77777777" w:rsidR="00F175B9" w:rsidRPr="00100ACC" w:rsidRDefault="00F175B9" w:rsidP="00F175B9">
      <w:pPr>
        <w:pStyle w:val="Heading4"/>
        <w:rPr>
          <w:b w:val="0"/>
          <w:color w:val="000000" w:themeColor="text1"/>
        </w:rPr>
      </w:pPr>
      <w:r w:rsidRPr="00100ACC">
        <w:rPr>
          <w:rFonts w:eastAsia="Arial"/>
          <w:b w:val="0"/>
        </w:rPr>
        <w:t>The service did not demonstrate that complaints and feedback received are effectively captured, reviewed and analysed or used to improve the quality of care and services. The complaints management system is not effective in documenting all feedback and complaints from consumers and representatives and as a result the feedback and/or complaints are not reviewed</w:t>
      </w:r>
      <w:r w:rsidRPr="00100ACC">
        <w:rPr>
          <w:b w:val="0"/>
          <w:color w:val="000000" w:themeColor="text1"/>
        </w:rPr>
        <w:t xml:space="preserve">. </w:t>
      </w:r>
    </w:p>
    <w:p w14:paraId="5D77543C" w14:textId="77777777" w:rsidR="003752D7" w:rsidRPr="00BB441A" w:rsidRDefault="003752D7" w:rsidP="003752D7">
      <w:pPr>
        <w:rPr>
          <w:rFonts w:ascii="Calibri" w:hAnsi="Calibri" w:cs="Calibri"/>
          <w:color w:val="000000" w:themeColor="text1"/>
        </w:rPr>
      </w:pPr>
      <w:r>
        <w:rPr>
          <w:color w:val="auto"/>
        </w:rPr>
        <w:t xml:space="preserve">I acknowledge the approved provider’s plans to address the issues identified but </w:t>
      </w:r>
      <w:r>
        <w:rPr>
          <w:color w:val="000000" w:themeColor="text1"/>
        </w:rPr>
        <w:t>find that at the time of the Quality Audit the approved provider was Not Compliant with this requirement.</w:t>
      </w:r>
    </w:p>
    <w:p w14:paraId="3422431C" w14:textId="77777777" w:rsidR="001B3DE8" w:rsidRPr="001B3DE8" w:rsidRDefault="001B3DE8" w:rsidP="001B3DE8"/>
    <w:p w14:paraId="4F236FDE"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27D18826"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7E79B6">
        <w:rPr>
          <w:color w:val="FFFFFF" w:themeColor="background1"/>
          <w:sz w:val="36"/>
        </w:rPr>
        <w:t>CHSP</w:t>
      </w:r>
      <w:r w:rsidRPr="00162F6A">
        <w:rPr>
          <w:color w:val="FFFFFF" w:themeColor="background1"/>
          <w:sz w:val="36"/>
        </w:rPr>
        <w:tab/>
      </w:r>
      <w:r w:rsidR="00FD2302" w:rsidRPr="007E79B6">
        <w:rPr>
          <w:rFonts w:ascii="Arial" w:hAnsi="Arial"/>
          <w:bCs w:val="0"/>
          <w:iCs w:val="0"/>
          <w:color w:val="FFFFFF" w:themeColor="background1"/>
          <w:sz w:val="36"/>
          <w:szCs w:val="36"/>
        </w:rPr>
        <w:t>Not Compliant</w:t>
      </w:r>
      <w:r w:rsidRPr="007E79B6">
        <w:rPr>
          <w:color w:val="FFFFFF" w:themeColor="background1"/>
          <w:highlight w:val="yellow"/>
        </w:rPr>
        <w:br/>
      </w:r>
      <w:r w:rsidRPr="00162F6A">
        <w:rPr>
          <w:color w:val="FFFFFF" w:themeColor="background1"/>
          <w:sz w:val="36"/>
        </w:rPr>
        <w:tab/>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0BDC0409" w14:textId="7B8ECA7A" w:rsidR="007E79B6" w:rsidRPr="001D25AB" w:rsidRDefault="007E79B6" w:rsidP="007E79B6">
      <w:pPr>
        <w:rPr>
          <w:rFonts w:eastAsia="Calibri"/>
          <w:color w:val="000000" w:themeColor="text1"/>
          <w:lang w:eastAsia="en-US"/>
        </w:rPr>
      </w:pPr>
      <w:r>
        <w:rPr>
          <w:rFonts w:eastAsia="Calibri"/>
          <w:color w:val="000000" w:themeColor="text1"/>
          <w:lang w:eastAsia="en-US"/>
        </w:rPr>
        <w:t xml:space="preserve">While </w:t>
      </w:r>
      <w:r w:rsidRPr="003F71D9">
        <w:rPr>
          <w:rFonts w:eastAsia="Arial"/>
          <w:color w:val="000000" w:themeColor="text1"/>
        </w:rPr>
        <w:t xml:space="preserve">consumers and representatives interviewed confirmed and described in various ways, that staff </w:t>
      </w:r>
      <w:r>
        <w:rPr>
          <w:rFonts w:eastAsia="Arial"/>
          <w:color w:val="000000" w:themeColor="text1"/>
        </w:rPr>
        <w:t xml:space="preserve">and volunteers </w:t>
      </w:r>
      <w:r w:rsidRPr="003F71D9">
        <w:rPr>
          <w:rFonts w:eastAsia="Arial"/>
          <w:color w:val="000000" w:themeColor="text1"/>
        </w:rPr>
        <w:t>behave in a kind, caring and respectful way; t</w:t>
      </w:r>
      <w:r w:rsidRPr="003F71D9">
        <w:rPr>
          <w:color w:val="000000" w:themeColor="text1"/>
        </w:rPr>
        <w:t xml:space="preserve">he service did not demonstrate all </w:t>
      </w:r>
      <w:r>
        <w:rPr>
          <w:color w:val="000000" w:themeColor="text1"/>
        </w:rPr>
        <w:t xml:space="preserve">members of the workforce </w:t>
      </w:r>
      <w:r w:rsidRPr="003F71D9">
        <w:rPr>
          <w:color w:val="000000" w:themeColor="text1"/>
        </w:rPr>
        <w:t xml:space="preserve">have the knowledge </w:t>
      </w:r>
      <w:r>
        <w:rPr>
          <w:color w:val="000000" w:themeColor="text1"/>
        </w:rPr>
        <w:t xml:space="preserve">they need for their role in the management and delivery of services to aged care consumers. </w:t>
      </w:r>
      <w:r w:rsidRPr="003F71D9">
        <w:rPr>
          <w:rFonts w:eastAsia="Arial"/>
          <w:color w:val="000000" w:themeColor="text1"/>
        </w:rPr>
        <w:t xml:space="preserve">The service </w:t>
      </w:r>
      <w:r>
        <w:rPr>
          <w:rFonts w:eastAsia="Arial"/>
          <w:color w:val="000000" w:themeColor="text1"/>
        </w:rPr>
        <w:t>has effective recruitment processes in place, however does</w:t>
      </w:r>
      <w:r w:rsidRPr="003F71D9">
        <w:rPr>
          <w:rFonts w:eastAsia="Arial"/>
          <w:color w:val="000000" w:themeColor="text1"/>
        </w:rPr>
        <w:t xml:space="preserve"> not demonstrate </w:t>
      </w:r>
      <w:r w:rsidRPr="00F24A73">
        <w:rPr>
          <w:rFonts w:eastAsia="Arial"/>
          <w:color w:val="000000" w:themeColor="text1"/>
        </w:rPr>
        <w:t xml:space="preserve">the workforce </w:t>
      </w:r>
      <w:r>
        <w:rPr>
          <w:rFonts w:eastAsia="Arial"/>
          <w:color w:val="000000" w:themeColor="text1"/>
        </w:rPr>
        <w:t xml:space="preserve">receives ongoing training and professional development </w:t>
      </w:r>
      <w:r w:rsidRPr="00F24A73">
        <w:rPr>
          <w:rFonts w:eastAsia="Arial"/>
          <w:color w:val="000000" w:themeColor="text1"/>
        </w:rPr>
        <w:t xml:space="preserve">to deliver the outcomes required by the Quality Standards. </w:t>
      </w:r>
      <w:r w:rsidRPr="00100ACC">
        <w:rPr>
          <w:rFonts w:eastAsia="Arial"/>
          <w:iCs/>
          <w:color w:val="000000" w:themeColor="text1"/>
        </w:rPr>
        <w:t>There is no regular assessment, monitoring or review of the performance of each member of the workforce</w:t>
      </w:r>
      <w:r>
        <w:rPr>
          <w:rFonts w:eastAsia="Arial"/>
          <w:iCs/>
          <w:color w:val="000000" w:themeColor="text1"/>
        </w:rPr>
        <w:t>.</w:t>
      </w:r>
    </w:p>
    <w:p w14:paraId="3C4F9AC7" w14:textId="0BF93315" w:rsidR="00FF496F" w:rsidRPr="00FF496F" w:rsidRDefault="007E79B6" w:rsidP="00FF496F">
      <w:r w:rsidRPr="00100ACC">
        <w:rPr>
          <w:rFonts w:eastAsia="Arial"/>
          <w:color w:val="000000" w:themeColor="text1"/>
        </w:rPr>
        <w:t xml:space="preserve">The </w:t>
      </w:r>
      <w:r>
        <w:rPr>
          <w:rFonts w:eastAsia="Arial"/>
          <w:color w:val="000000" w:themeColor="text1"/>
        </w:rPr>
        <w:t xml:space="preserve">service demonstrated the </w:t>
      </w:r>
      <w:r w:rsidRPr="00100ACC">
        <w:rPr>
          <w:rFonts w:eastAsia="Arial"/>
          <w:color w:val="000000" w:themeColor="text1"/>
        </w:rPr>
        <w:t xml:space="preserve">workforce is planned to enable, and the number and mix of members of the workforce deployed enables, the delivery and management of safe and quality services. </w:t>
      </w:r>
      <w:r w:rsidRPr="003E2F23">
        <w:rPr>
          <w:rFonts w:eastAsia="Arial"/>
          <w:color w:val="000000" w:themeColor="text1"/>
        </w:rPr>
        <w:t>Feedback from consumers</w:t>
      </w:r>
      <w:r>
        <w:rPr>
          <w:rFonts w:eastAsia="Arial"/>
          <w:color w:val="000000" w:themeColor="text1"/>
        </w:rPr>
        <w:t xml:space="preserve"> and </w:t>
      </w:r>
      <w:r w:rsidRPr="003E2F23">
        <w:rPr>
          <w:rFonts w:eastAsia="Arial"/>
          <w:color w:val="000000" w:themeColor="text1"/>
        </w:rPr>
        <w:t>representatives demonstrated the workforce is sufficient and consumers get services when they need them</w:t>
      </w:r>
      <w:r>
        <w:rPr>
          <w:rFonts w:eastAsia="Arial"/>
          <w:color w:val="000000" w:themeColor="text1"/>
        </w:rPr>
        <w:t xml:space="preserve">. </w:t>
      </w:r>
      <w:r w:rsidR="00FF496F" w:rsidRPr="00100ACC">
        <w:rPr>
          <w:rFonts w:eastAsia="Arial"/>
          <w:color w:val="000000" w:themeColor="text1"/>
        </w:rPr>
        <w:t xml:space="preserve">The </w:t>
      </w:r>
      <w:r w:rsidR="00FF496F">
        <w:rPr>
          <w:rFonts w:eastAsia="Arial"/>
          <w:color w:val="000000" w:themeColor="text1"/>
        </w:rPr>
        <w:t>service also demonstrated that w</w:t>
      </w:r>
      <w:r w:rsidR="00FF496F" w:rsidRPr="00FF496F">
        <w:t>orkforce interactions with consumers are kind, caring and respectful of each consumer’s identity, culture and diversity.</w:t>
      </w:r>
    </w:p>
    <w:p w14:paraId="582A578F" w14:textId="3FEF364E" w:rsidR="007E240B" w:rsidRPr="00FF496F" w:rsidRDefault="007E240B" w:rsidP="007E240B">
      <w:pPr>
        <w:rPr>
          <w:rFonts w:eastAsia="Calibri"/>
          <w:i/>
          <w:color w:val="auto"/>
          <w:lang w:eastAsia="en-US"/>
        </w:rPr>
      </w:pPr>
      <w:r w:rsidRPr="00FF496F">
        <w:rPr>
          <w:rFonts w:eastAsiaTheme="minorHAnsi"/>
          <w:color w:val="auto"/>
        </w:rPr>
        <w:t>The Quality Standard for the Commonwealth home support program</w:t>
      </w:r>
      <w:r w:rsidR="00691E3B" w:rsidRPr="00FF496F">
        <w:rPr>
          <w:rFonts w:eastAsiaTheme="minorHAnsi"/>
          <w:color w:val="auto"/>
        </w:rPr>
        <w:t>me</w:t>
      </w:r>
      <w:r w:rsidRPr="00FF496F">
        <w:rPr>
          <w:rFonts w:eastAsiaTheme="minorHAnsi"/>
          <w:color w:val="auto"/>
        </w:rPr>
        <w:t xml:space="preserve"> service</w:t>
      </w:r>
      <w:r w:rsidR="00FF496F" w:rsidRPr="00FF496F">
        <w:rPr>
          <w:rFonts w:eastAsiaTheme="minorHAnsi"/>
          <w:color w:val="auto"/>
        </w:rPr>
        <w:t xml:space="preserve"> is</w:t>
      </w:r>
      <w:r w:rsidRPr="00FF496F">
        <w:rPr>
          <w:rFonts w:eastAsiaTheme="minorHAnsi"/>
          <w:color w:val="auto"/>
        </w:rPr>
        <w:t xml:space="preserve"> assessed as </w:t>
      </w:r>
      <w:r w:rsidR="008938D0" w:rsidRPr="00FF496F">
        <w:rPr>
          <w:color w:val="auto"/>
        </w:rPr>
        <w:t xml:space="preserve">Non-compliant </w:t>
      </w:r>
      <w:r w:rsidRPr="00FF496F">
        <w:rPr>
          <w:rFonts w:eastAsiaTheme="minorHAnsi"/>
          <w:color w:val="auto"/>
        </w:rPr>
        <w:t xml:space="preserve">as </w:t>
      </w:r>
      <w:r w:rsidR="00FF496F" w:rsidRPr="00FF496F">
        <w:rPr>
          <w:rFonts w:eastAsiaTheme="minorHAnsi"/>
          <w:color w:val="auto"/>
        </w:rPr>
        <w:t>three</w:t>
      </w:r>
      <w:r w:rsidRPr="00FF496F">
        <w:rPr>
          <w:rFonts w:eastAsiaTheme="minorHAnsi"/>
          <w:color w:val="auto"/>
        </w:rPr>
        <w:t xml:space="preserve"> of the five specific requirements have been assessed as </w:t>
      </w:r>
      <w:r w:rsidR="008938D0" w:rsidRPr="00FF496F">
        <w:rPr>
          <w:color w:val="auto"/>
        </w:rPr>
        <w:t>Non-compliant</w:t>
      </w:r>
      <w:r w:rsidRPr="00FF496F">
        <w:rPr>
          <w:rFonts w:eastAsiaTheme="minorHAnsi"/>
          <w:color w:val="auto"/>
        </w:rPr>
        <w:t>.</w:t>
      </w:r>
    </w:p>
    <w:p w14:paraId="211C4391" w14:textId="570314D8" w:rsidR="007E240B" w:rsidRPr="0028516B" w:rsidRDefault="00977220" w:rsidP="007E240B">
      <w:pPr>
        <w:pStyle w:val="Heading2"/>
        <w:rPr>
          <w:i/>
          <w:color w:val="0000FF"/>
          <w:sz w:val="24"/>
          <w:szCs w:val="24"/>
        </w:rPr>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F496F" w:rsidRPr="00FF496F" w14:paraId="1EEFE13A" w14:textId="77777777" w:rsidTr="006107BF">
        <w:tc>
          <w:tcPr>
            <w:tcW w:w="4531" w:type="dxa"/>
            <w:shd w:val="clear" w:color="auto" w:fill="E7E6E6" w:themeFill="background2"/>
          </w:tcPr>
          <w:p w14:paraId="7EFE7E03" w14:textId="601144DD" w:rsidR="006107BF" w:rsidRPr="002B61BB" w:rsidRDefault="006107BF" w:rsidP="00C35ED0">
            <w:pPr>
              <w:pStyle w:val="Heading3"/>
              <w:spacing w:before="120" w:after="0"/>
              <w:ind w:hanging="106"/>
              <w:outlineLvl w:val="2"/>
            </w:pPr>
            <w:r w:rsidRPr="00163FEE">
              <w:t xml:space="preserve">Requirement </w:t>
            </w:r>
            <w:r w:rsidR="00C35ED0">
              <w:t>7</w:t>
            </w:r>
            <w:r w:rsidRPr="00163FEE">
              <w:t>(3)(a)</w:t>
            </w:r>
          </w:p>
        </w:tc>
        <w:tc>
          <w:tcPr>
            <w:tcW w:w="993" w:type="dxa"/>
            <w:shd w:val="clear" w:color="auto" w:fill="E7E6E6" w:themeFill="background2"/>
          </w:tcPr>
          <w:p w14:paraId="04353AF2" w14:textId="1C4C15F1" w:rsidR="006107BF" w:rsidRPr="002B61BB" w:rsidRDefault="00FF496F"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09230127" w14:textId="458FF177" w:rsidR="006107BF" w:rsidRPr="00FF496F" w:rsidRDefault="00FF496F" w:rsidP="00C35ED0">
            <w:pPr>
              <w:pStyle w:val="Heading3"/>
              <w:spacing w:before="120" w:after="0"/>
              <w:jc w:val="right"/>
              <w:outlineLvl w:val="2"/>
              <w:rPr>
                <w:color w:val="auto"/>
              </w:rPr>
            </w:pPr>
            <w:r w:rsidRPr="00FF496F">
              <w:rPr>
                <w:color w:val="auto"/>
                <w:szCs w:val="26"/>
              </w:rPr>
              <w:t>Compliant</w:t>
            </w:r>
          </w:p>
        </w:tc>
      </w:tr>
      <w:tr w:rsidR="006107BF" w:rsidRPr="002B61BB" w14:paraId="37BE169E" w14:textId="77777777" w:rsidTr="006107BF">
        <w:tc>
          <w:tcPr>
            <w:tcW w:w="4531" w:type="dxa"/>
            <w:shd w:val="clear" w:color="auto" w:fill="E7E6E6" w:themeFill="background2"/>
          </w:tcPr>
          <w:p w14:paraId="73A0406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D4143F" w14:textId="6923EFCE" w:rsidR="006107BF" w:rsidRPr="002B61BB" w:rsidRDefault="006107BF" w:rsidP="006107BF">
            <w:pPr>
              <w:pStyle w:val="Heading3"/>
              <w:spacing w:before="0" w:after="0"/>
              <w:outlineLvl w:val="2"/>
            </w:pPr>
          </w:p>
        </w:tc>
        <w:tc>
          <w:tcPr>
            <w:tcW w:w="3548" w:type="dxa"/>
            <w:shd w:val="clear" w:color="auto" w:fill="E7E6E6" w:themeFill="background2"/>
          </w:tcPr>
          <w:p w14:paraId="1419AAE7" w14:textId="0FAC8982" w:rsidR="006107BF" w:rsidRPr="006107BF" w:rsidRDefault="006107BF" w:rsidP="006107BF">
            <w:pPr>
              <w:pStyle w:val="Heading3"/>
              <w:spacing w:before="0" w:after="0"/>
              <w:jc w:val="right"/>
              <w:outlineLvl w:val="2"/>
            </w:pP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409A71EE" w14:textId="51DF5E19"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F496F" w:rsidRPr="002B61BB" w14:paraId="491A43C0" w14:textId="77777777" w:rsidTr="006107BF">
        <w:tc>
          <w:tcPr>
            <w:tcW w:w="4531" w:type="dxa"/>
            <w:shd w:val="clear" w:color="auto" w:fill="E7E6E6" w:themeFill="background2"/>
          </w:tcPr>
          <w:p w14:paraId="321AFD4B" w14:textId="3D1FFF80" w:rsidR="00FF496F" w:rsidRPr="002B61BB" w:rsidRDefault="00FF496F" w:rsidP="00FF496F">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5073F405" w14:textId="4C597357" w:rsidR="00FF496F" w:rsidRPr="002B61BB" w:rsidRDefault="00FF496F" w:rsidP="00FF496F">
            <w:pPr>
              <w:pStyle w:val="Heading3"/>
              <w:spacing w:before="120" w:after="0"/>
              <w:outlineLvl w:val="2"/>
            </w:pPr>
            <w:r>
              <w:t>CHSP</w:t>
            </w:r>
            <w:r w:rsidRPr="002B61BB">
              <w:t xml:space="preserve">   </w:t>
            </w:r>
          </w:p>
        </w:tc>
        <w:tc>
          <w:tcPr>
            <w:tcW w:w="3548" w:type="dxa"/>
            <w:shd w:val="clear" w:color="auto" w:fill="E7E6E6" w:themeFill="background2"/>
          </w:tcPr>
          <w:p w14:paraId="0B65527D" w14:textId="1EAABB28" w:rsidR="00FF496F" w:rsidRPr="006107BF" w:rsidRDefault="00FF496F" w:rsidP="00FF496F">
            <w:pPr>
              <w:pStyle w:val="Heading3"/>
              <w:spacing w:before="120" w:after="0"/>
              <w:jc w:val="right"/>
              <w:outlineLvl w:val="2"/>
            </w:pPr>
            <w:r w:rsidRPr="00FF496F">
              <w:rPr>
                <w:color w:val="auto"/>
                <w:szCs w:val="26"/>
              </w:rPr>
              <w:t>Compliant</w:t>
            </w:r>
          </w:p>
        </w:tc>
      </w:tr>
      <w:tr w:rsidR="00FF496F" w:rsidRPr="002B61BB" w14:paraId="729A1199" w14:textId="77777777" w:rsidTr="006107BF">
        <w:tc>
          <w:tcPr>
            <w:tcW w:w="4531" w:type="dxa"/>
            <w:shd w:val="clear" w:color="auto" w:fill="E7E6E6" w:themeFill="background2"/>
          </w:tcPr>
          <w:p w14:paraId="0FA5FB63" w14:textId="77777777" w:rsidR="00FF496F" w:rsidRPr="002B61BB" w:rsidRDefault="00FF496F" w:rsidP="00FF496F">
            <w:pPr>
              <w:pStyle w:val="Heading3"/>
              <w:spacing w:before="0" w:after="0"/>
              <w:outlineLvl w:val="2"/>
            </w:pPr>
          </w:p>
        </w:tc>
        <w:tc>
          <w:tcPr>
            <w:tcW w:w="993" w:type="dxa"/>
            <w:shd w:val="clear" w:color="auto" w:fill="E7E6E6" w:themeFill="background2"/>
          </w:tcPr>
          <w:p w14:paraId="6DA9C83F" w14:textId="50EF6DA7" w:rsidR="00FF496F" w:rsidRPr="002B61BB" w:rsidRDefault="00FF496F" w:rsidP="00FF496F">
            <w:pPr>
              <w:pStyle w:val="Heading3"/>
              <w:spacing w:before="0" w:after="0"/>
              <w:outlineLvl w:val="2"/>
            </w:pPr>
          </w:p>
        </w:tc>
        <w:tc>
          <w:tcPr>
            <w:tcW w:w="3548" w:type="dxa"/>
            <w:shd w:val="clear" w:color="auto" w:fill="E7E6E6" w:themeFill="background2"/>
          </w:tcPr>
          <w:p w14:paraId="25741D70" w14:textId="6B951264" w:rsidR="00FF496F" w:rsidRPr="006107BF" w:rsidRDefault="00FF496F" w:rsidP="00FF496F">
            <w:pPr>
              <w:pStyle w:val="Heading3"/>
              <w:spacing w:before="0" w:after="0"/>
              <w:jc w:val="right"/>
              <w:outlineLvl w:val="2"/>
            </w:pP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p w14:paraId="7906F4D3" w14:textId="0129C7EB"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F496F" w:rsidRPr="002B61BB" w14:paraId="775642FC" w14:textId="77777777" w:rsidTr="006107BF">
        <w:tc>
          <w:tcPr>
            <w:tcW w:w="4531" w:type="dxa"/>
            <w:shd w:val="clear" w:color="auto" w:fill="E7E6E6" w:themeFill="background2"/>
          </w:tcPr>
          <w:p w14:paraId="44522714" w14:textId="1D215329" w:rsidR="00FF496F" w:rsidRPr="002B61BB" w:rsidRDefault="00FF496F" w:rsidP="00FF496F">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1EB2133E" w14:textId="2D55BEBF" w:rsidR="00FF496F" w:rsidRPr="002B61BB" w:rsidRDefault="00FF496F" w:rsidP="00FF496F">
            <w:pPr>
              <w:pStyle w:val="Heading3"/>
              <w:spacing w:before="120" w:after="0"/>
              <w:outlineLvl w:val="2"/>
            </w:pPr>
            <w:r>
              <w:t>CHSP</w:t>
            </w:r>
            <w:r w:rsidRPr="002B61BB">
              <w:t xml:space="preserve">   </w:t>
            </w:r>
          </w:p>
        </w:tc>
        <w:tc>
          <w:tcPr>
            <w:tcW w:w="3548" w:type="dxa"/>
            <w:shd w:val="clear" w:color="auto" w:fill="E7E6E6" w:themeFill="background2"/>
          </w:tcPr>
          <w:p w14:paraId="3098F75C" w14:textId="40FF7B12" w:rsidR="00FF496F" w:rsidRPr="006107BF" w:rsidRDefault="00FF496F" w:rsidP="00FF496F">
            <w:pPr>
              <w:pStyle w:val="Heading3"/>
              <w:spacing w:before="120" w:after="0"/>
              <w:jc w:val="right"/>
              <w:outlineLvl w:val="2"/>
            </w:pPr>
            <w:r w:rsidRPr="00FF496F">
              <w:rPr>
                <w:color w:val="auto"/>
                <w:szCs w:val="26"/>
              </w:rPr>
              <w:t>Not Compliant</w:t>
            </w:r>
          </w:p>
        </w:tc>
      </w:tr>
      <w:tr w:rsidR="00FF496F" w:rsidRPr="002B61BB" w14:paraId="6F7ED1DD" w14:textId="77777777" w:rsidTr="006107BF">
        <w:tc>
          <w:tcPr>
            <w:tcW w:w="4531" w:type="dxa"/>
            <w:shd w:val="clear" w:color="auto" w:fill="E7E6E6" w:themeFill="background2"/>
          </w:tcPr>
          <w:p w14:paraId="4354B116" w14:textId="77777777" w:rsidR="00FF496F" w:rsidRPr="002B61BB" w:rsidRDefault="00FF496F" w:rsidP="00FF496F">
            <w:pPr>
              <w:pStyle w:val="Heading3"/>
              <w:spacing w:before="0" w:after="0"/>
              <w:outlineLvl w:val="2"/>
            </w:pPr>
          </w:p>
        </w:tc>
        <w:tc>
          <w:tcPr>
            <w:tcW w:w="993" w:type="dxa"/>
            <w:shd w:val="clear" w:color="auto" w:fill="E7E6E6" w:themeFill="background2"/>
          </w:tcPr>
          <w:p w14:paraId="231A766E" w14:textId="5198EF0E" w:rsidR="00FF496F" w:rsidRPr="002B61BB" w:rsidRDefault="00FF496F" w:rsidP="00FF496F">
            <w:pPr>
              <w:pStyle w:val="Heading3"/>
              <w:spacing w:before="0" w:after="0"/>
              <w:outlineLvl w:val="2"/>
            </w:pPr>
          </w:p>
        </w:tc>
        <w:tc>
          <w:tcPr>
            <w:tcW w:w="3548" w:type="dxa"/>
            <w:shd w:val="clear" w:color="auto" w:fill="E7E6E6" w:themeFill="background2"/>
          </w:tcPr>
          <w:p w14:paraId="493E20D8" w14:textId="781B7D0A" w:rsidR="00FF496F" w:rsidRPr="006107BF" w:rsidRDefault="00FF496F" w:rsidP="00FF496F">
            <w:pPr>
              <w:pStyle w:val="Heading3"/>
              <w:spacing w:before="0" w:after="0"/>
              <w:jc w:val="right"/>
              <w:outlineLvl w:val="2"/>
            </w:pPr>
          </w:p>
        </w:tc>
      </w:tr>
    </w:tbl>
    <w:p w14:paraId="05D1E022" w14:textId="6DABB9E1" w:rsidR="00506F7F" w:rsidRDefault="00506F7F" w:rsidP="00506F7F">
      <w:pPr>
        <w:rPr>
          <w:i/>
        </w:rPr>
      </w:pPr>
      <w:r w:rsidRPr="008D114F">
        <w:rPr>
          <w:i/>
        </w:rPr>
        <w:t>The workforce is competent and the members of the workforce have the qualifications and knowledge to effectively perform their roles.</w:t>
      </w:r>
    </w:p>
    <w:p w14:paraId="7006D2DD" w14:textId="0993BAA3" w:rsidR="00F5173F" w:rsidRPr="00F5173F" w:rsidRDefault="00584ED7" w:rsidP="00F5173F">
      <w:pPr>
        <w:tabs>
          <w:tab w:val="right" w:pos="9026"/>
        </w:tabs>
      </w:pPr>
      <w:r>
        <w:t>Findings</w:t>
      </w:r>
    </w:p>
    <w:p w14:paraId="3BC450DD" w14:textId="77777777" w:rsidR="006F6FD6" w:rsidRPr="00A61420" w:rsidRDefault="006F6FD6" w:rsidP="006F6FD6">
      <w:pPr>
        <w:tabs>
          <w:tab w:val="right" w:pos="9026"/>
        </w:tabs>
        <w:rPr>
          <w:iCs/>
          <w:color w:val="0000FF"/>
        </w:rPr>
      </w:pPr>
      <w:r w:rsidRPr="00A61420">
        <w:rPr>
          <w:color w:val="000000" w:themeColor="text1"/>
        </w:rPr>
        <w:t>While consumers and representatives said they have confidence in the workforce, and staff and volunteers described how they work within their skills, qualifications and knowledge base; management did not demonstrate they know their responsibilities and accountabilities required for their roles. Systems and processes are not effective in ensuring all members of the workforce have the qualifications and knowledge they need for their role in the management and delivery of services to aged care consumers.</w:t>
      </w:r>
    </w:p>
    <w:p w14:paraId="4F9FE782" w14:textId="294F6918" w:rsidR="006F6FD6" w:rsidRDefault="006F6FD6" w:rsidP="006F6FD6">
      <w:pPr>
        <w:rPr>
          <w:color w:val="000000" w:themeColor="text1"/>
        </w:rPr>
      </w:pPr>
      <w:r>
        <w:rPr>
          <w:color w:val="auto"/>
        </w:rPr>
        <w:t xml:space="preserve">I acknowledge the approved provider’s plans to address the issues identified but </w:t>
      </w:r>
      <w:r>
        <w:rPr>
          <w:color w:val="000000" w:themeColor="text1"/>
        </w:rPr>
        <w:t>find that at the time of the Quality Audit the approved provider was Not Compliant with this requirement.</w:t>
      </w:r>
    </w:p>
    <w:p w14:paraId="667F9947" w14:textId="77777777" w:rsidR="00D3381F" w:rsidRPr="00BB441A" w:rsidRDefault="00D3381F" w:rsidP="006F6FD6">
      <w:pPr>
        <w:rPr>
          <w:rFonts w:ascii="Calibri" w:hAnsi="Calibri" w:cs="Calibri"/>
          <w:color w:val="000000" w:themeColor="text1"/>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F496F" w:rsidRPr="002B61BB" w14:paraId="1E5ADAA0" w14:textId="77777777" w:rsidTr="006107BF">
        <w:tc>
          <w:tcPr>
            <w:tcW w:w="4531" w:type="dxa"/>
            <w:shd w:val="clear" w:color="auto" w:fill="E7E6E6" w:themeFill="background2"/>
          </w:tcPr>
          <w:p w14:paraId="7E1F3BC7" w14:textId="0266C053" w:rsidR="00FF496F" w:rsidRPr="002B61BB" w:rsidRDefault="00FF496F" w:rsidP="00FF496F">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0F453656" w14:textId="60552EBC" w:rsidR="00FF496F" w:rsidRPr="002B61BB" w:rsidRDefault="00FF496F" w:rsidP="00FF496F">
            <w:pPr>
              <w:pStyle w:val="Heading3"/>
              <w:spacing w:before="120" w:after="0"/>
              <w:outlineLvl w:val="2"/>
            </w:pPr>
            <w:r>
              <w:t>CHSP</w:t>
            </w:r>
            <w:r w:rsidRPr="002B61BB">
              <w:t xml:space="preserve">   </w:t>
            </w:r>
          </w:p>
        </w:tc>
        <w:tc>
          <w:tcPr>
            <w:tcW w:w="3548" w:type="dxa"/>
            <w:shd w:val="clear" w:color="auto" w:fill="E7E6E6" w:themeFill="background2"/>
          </w:tcPr>
          <w:p w14:paraId="6D422A3A" w14:textId="3EEED922" w:rsidR="00FF496F" w:rsidRPr="006107BF" w:rsidRDefault="00FF496F" w:rsidP="00FF496F">
            <w:pPr>
              <w:pStyle w:val="Heading3"/>
              <w:spacing w:before="120" w:after="0"/>
              <w:jc w:val="right"/>
              <w:outlineLvl w:val="2"/>
            </w:pPr>
            <w:r w:rsidRPr="00FF496F">
              <w:rPr>
                <w:color w:val="auto"/>
                <w:szCs w:val="26"/>
              </w:rPr>
              <w:t>Not Compliant</w:t>
            </w:r>
          </w:p>
        </w:tc>
      </w:tr>
      <w:tr w:rsidR="00FF496F" w:rsidRPr="002B61BB" w14:paraId="1E19ECEE" w14:textId="77777777" w:rsidTr="006107BF">
        <w:tc>
          <w:tcPr>
            <w:tcW w:w="4531" w:type="dxa"/>
            <w:shd w:val="clear" w:color="auto" w:fill="E7E6E6" w:themeFill="background2"/>
          </w:tcPr>
          <w:p w14:paraId="1E81E0CD" w14:textId="77777777" w:rsidR="00FF496F" w:rsidRPr="002B61BB" w:rsidRDefault="00FF496F" w:rsidP="00FF496F">
            <w:pPr>
              <w:pStyle w:val="Heading3"/>
              <w:spacing w:before="0" w:after="0"/>
              <w:outlineLvl w:val="2"/>
            </w:pPr>
          </w:p>
        </w:tc>
        <w:tc>
          <w:tcPr>
            <w:tcW w:w="993" w:type="dxa"/>
            <w:shd w:val="clear" w:color="auto" w:fill="E7E6E6" w:themeFill="background2"/>
          </w:tcPr>
          <w:p w14:paraId="7799E68B" w14:textId="062A494B" w:rsidR="00FF496F" w:rsidRPr="002B61BB" w:rsidRDefault="00FF496F" w:rsidP="00FF496F">
            <w:pPr>
              <w:pStyle w:val="Heading3"/>
              <w:spacing w:before="0" w:after="0"/>
              <w:outlineLvl w:val="2"/>
            </w:pPr>
          </w:p>
        </w:tc>
        <w:tc>
          <w:tcPr>
            <w:tcW w:w="3548" w:type="dxa"/>
            <w:shd w:val="clear" w:color="auto" w:fill="E7E6E6" w:themeFill="background2"/>
          </w:tcPr>
          <w:p w14:paraId="662E6D09" w14:textId="75638676" w:rsidR="00FF496F" w:rsidRPr="006107BF" w:rsidRDefault="00FF496F" w:rsidP="00FF496F">
            <w:pPr>
              <w:pStyle w:val="Heading3"/>
              <w:spacing w:before="0" w:after="0"/>
              <w:jc w:val="right"/>
              <w:outlineLvl w:val="2"/>
            </w:pP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p w14:paraId="721611C2" w14:textId="0ADEE882" w:rsidR="00F5173F" w:rsidRDefault="00584ED7" w:rsidP="00F5173F">
      <w:pPr>
        <w:tabs>
          <w:tab w:val="right" w:pos="9026"/>
        </w:tabs>
      </w:pPr>
      <w:r>
        <w:lastRenderedPageBreak/>
        <w:t>Findings</w:t>
      </w:r>
    </w:p>
    <w:p w14:paraId="6FC4BFE1" w14:textId="77777777" w:rsidR="003A1B9A" w:rsidRPr="00A61420" w:rsidRDefault="003A1B9A" w:rsidP="003A1B9A">
      <w:pPr>
        <w:tabs>
          <w:tab w:val="right" w:pos="9026"/>
        </w:tabs>
        <w:rPr>
          <w:iCs/>
          <w:color w:val="0000FF"/>
        </w:rPr>
      </w:pPr>
      <w:r w:rsidRPr="00A61420">
        <w:rPr>
          <w:rFonts w:eastAsia="Arial"/>
          <w:color w:val="000000" w:themeColor="text1"/>
        </w:rPr>
        <w:t xml:space="preserve">The service did not demonstrate the workforce is recruited, trained, equipped and supported to meet the needs of aged care consumers and deliver the outcomes required by the Quality Standards. </w:t>
      </w:r>
      <w:r w:rsidRPr="00A61420">
        <w:rPr>
          <w:rFonts w:eastAsia="Calibri"/>
          <w:color w:val="auto"/>
          <w:lang w:eastAsia="en-US"/>
        </w:rPr>
        <w:t>The service does not have a training schedule in place or a program of mandatory or recommended training for management, staff and volunteers.</w:t>
      </w:r>
      <w:r w:rsidRPr="00A61420">
        <w:rPr>
          <w:rFonts w:eastAsia="Arial"/>
          <w:color w:val="000000" w:themeColor="text1"/>
        </w:rPr>
        <w:t xml:space="preserve"> Processes are not effective in ensuring the workforce receives the ongoing support, training and professional development they need to carry out their roles and responsibilities in delivering services to aged care consumers.</w:t>
      </w:r>
    </w:p>
    <w:p w14:paraId="396F6E3F" w14:textId="482837A5" w:rsidR="006F6FD6" w:rsidRDefault="006F6FD6" w:rsidP="006F6FD6">
      <w:pPr>
        <w:rPr>
          <w:color w:val="000000" w:themeColor="text1"/>
        </w:rPr>
      </w:pPr>
      <w:r>
        <w:rPr>
          <w:color w:val="auto"/>
        </w:rPr>
        <w:t xml:space="preserve">I acknowledge the approved provider’s plans to address the issues identified but </w:t>
      </w:r>
      <w:r>
        <w:rPr>
          <w:color w:val="000000" w:themeColor="text1"/>
        </w:rPr>
        <w:t>find that at the time of the Quality Audit the approved provider was Not Compliant with this requirement.</w:t>
      </w:r>
    </w:p>
    <w:p w14:paraId="49EBA2A3" w14:textId="77777777" w:rsidR="00D3381F" w:rsidRPr="00BB441A" w:rsidRDefault="00D3381F" w:rsidP="006F6FD6">
      <w:pPr>
        <w:rPr>
          <w:rFonts w:ascii="Calibri" w:hAnsi="Calibri" w:cs="Calibri"/>
          <w:color w:val="000000" w:themeColor="text1"/>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F496F" w:rsidRPr="002B61BB" w14:paraId="023B7AA3" w14:textId="77777777" w:rsidTr="006107BF">
        <w:tc>
          <w:tcPr>
            <w:tcW w:w="4531" w:type="dxa"/>
            <w:shd w:val="clear" w:color="auto" w:fill="E7E6E6" w:themeFill="background2"/>
          </w:tcPr>
          <w:p w14:paraId="43C950F5" w14:textId="61A6BF51" w:rsidR="00FF496F" w:rsidRPr="002B61BB" w:rsidRDefault="00FF496F" w:rsidP="00FF496F">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1D33B12E" w14:textId="5BB865F3" w:rsidR="00FF496F" w:rsidRPr="002B61BB" w:rsidRDefault="00FF496F" w:rsidP="00FF496F">
            <w:pPr>
              <w:pStyle w:val="Heading3"/>
              <w:spacing w:before="120" w:after="0"/>
              <w:outlineLvl w:val="2"/>
            </w:pPr>
            <w:r>
              <w:t>CHSP</w:t>
            </w:r>
            <w:r w:rsidRPr="002B61BB">
              <w:t xml:space="preserve">   </w:t>
            </w:r>
          </w:p>
        </w:tc>
        <w:tc>
          <w:tcPr>
            <w:tcW w:w="3548" w:type="dxa"/>
            <w:shd w:val="clear" w:color="auto" w:fill="E7E6E6" w:themeFill="background2"/>
          </w:tcPr>
          <w:p w14:paraId="6320F3F2" w14:textId="4C2C12F0" w:rsidR="00FF496F" w:rsidRPr="006107BF" w:rsidRDefault="00FF496F" w:rsidP="00FF496F">
            <w:pPr>
              <w:pStyle w:val="Heading3"/>
              <w:spacing w:before="120" w:after="0"/>
              <w:jc w:val="right"/>
              <w:outlineLvl w:val="2"/>
            </w:pPr>
            <w:r w:rsidRPr="00FF496F">
              <w:rPr>
                <w:color w:val="auto"/>
                <w:szCs w:val="26"/>
              </w:rPr>
              <w:t>Not Compliant</w:t>
            </w:r>
          </w:p>
        </w:tc>
      </w:tr>
      <w:tr w:rsidR="00FF496F" w:rsidRPr="002B61BB" w14:paraId="7BE3574E" w14:textId="77777777" w:rsidTr="006107BF">
        <w:tc>
          <w:tcPr>
            <w:tcW w:w="4531" w:type="dxa"/>
            <w:shd w:val="clear" w:color="auto" w:fill="E7E6E6" w:themeFill="background2"/>
          </w:tcPr>
          <w:p w14:paraId="3EDC6C06" w14:textId="77777777" w:rsidR="00FF496F" w:rsidRPr="002B61BB" w:rsidRDefault="00FF496F" w:rsidP="00FF496F">
            <w:pPr>
              <w:pStyle w:val="Heading3"/>
              <w:spacing w:before="0" w:after="0"/>
              <w:outlineLvl w:val="2"/>
            </w:pPr>
          </w:p>
        </w:tc>
        <w:tc>
          <w:tcPr>
            <w:tcW w:w="993" w:type="dxa"/>
            <w:shd w:val="clear" w:color="auto" w:fill="E7E6E6" w:themeFill="background2"/>
          </w:tcPr>
          <w:p w14:paraId="2928ED7D" w14:textId="71F39012" w:rsidR="00FF496F" w:rsidRPr="002B61BB" w:rsidRDefault="00FF496F" w:rsidP="00FF496F">
            <w:pPr>
              <w:pStyle w:val="Heading3"/>
              <w:spacing w:before="0" w:after="0"/>
              <w:outlineLvl w:val="2"/>
            </w:pPr>
          </w:p>
        </w:tc>
        <w:tc>
          <w:tcPr>
            <w:tcW w:w="3548" w:type="dxa"/>
            <w:shd w:val="clear" w:color="auto" w:fill="E7E6E6" w:themeFill="background2"/>
          </w:tcPr>
          <w:p w14:paraId="222B8D95" w14:textId="45087EC1" w:rsidR="00FF496F" w:rsidRPr="006107BF" w:rsidRDefault="00FF496F" w:rsidP="00FF496F">
            <w:pPr>
              <w:pStyle w:val="Heading3"/>
              <w:spacing w:before="0" w:after="0"/>
              <w:jc w:val="right"/>
              <w:outlineLvl w:val="2"/>
            </w:pP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74B90AD7" w14:textId="62E9C030" w:rsidR="00F5173F" w:rsidRDefault="00584ED7" w:rsidP="00F5173F">
      <w:pPr>
        <w:tabs>
          <w:tab w:val="right" w:pos="9026"/>
        </w:tabs>
      </w:pPr>
      <w:r>
        <w:t>Findings</w:t>
      </w:r>
    </w:p>
    <w:p w14:paraId="6CC9B518" w14:textId="77777777" w:rsidR="000F1346" w:rsidRPr="00A61420" w:rsidRDefault="000F1346" w:rsidP="000F1346">
      <w:pPr>
        <w:tabs>
          <w:tab w:val="right" w:pos="9026"/>
        </w:tabs>
      </w:pPr>
      <w:r w:rsidRPr="00A61420">
        <w:rPr>
          <w:rFonts w:eastAsia="Arial"/>
          <w:color w:val="000000" w:themeColor="text1"/>
        </w:rPr>
        <w:t>While c</w:t>
      </w:r>
      <w:r w:rsidRPr="00A61420">
        <w:rPr>
          <w:color w:val="000000" w:themeColor="text1"/>
        </w:rPr>
        <w:t xml:space="preserve">onsumers and representatives said they are satisfied the workforce providing their meal delivery service perform their roles well, the service did not demonstrate an effective system in place to regularly evaluate how management, staff and volunteers are performing their role. </w:t>
      </w:r>
      <w:r w:rsidRPr="00A61420">
        <w:rPr>
          <w:iCs/>
          <w:color w:val="auto"/>
        </w:rPr>
        <w:t xml:space="preserve">Regular assessment, monitoring and review of the workforce does not occur. </w:t>
      </w:r>
    </w:p>
    <w:p w14:paraId="02E540A8" w14:textId="77777777" w:rsidR="006F6FD6" w:rsidRPr="00BB441A" w:rsidRDefault="006F6FD6" w:rsidP="006F6FD6">
      <w:pPr>
        <w:rPr>
          <w:rFonts w:ascii="Calibri" w:hAnsi="Calibri" w:cs="Calibri"/>
          <w:color w:val="000000" w:themeColor="text1"/>
        </w:rPr>
      </w:pPr>
      <w:r>
        <w:rPr>
          <w:color w:val="auto"/>
        </w:rPr>
        <w:t xml:space="preserve">I acknowledge the approved provider’s plans to address the issues identified but </w:t>
      </w:r>
      <w:r>
        <w:rPr>
          <w:color w:val="000000" w:themeColor="text1"/>
        </w:rPr>
        <w:t>find that at the time of the Quality Audit the approved provider was Not Compliant with this requirement.</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2F4A0C7A" w14:textId="77777777"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8C85006" w14:textId="11B386E0" w:rsidR="008D7780" w:rsidRDefault="00095CD4" w:rsidP="00D3381F">
      <w:pPr>
        <w:pStyle w:val="Heading1"/>
        <w:tabs>
          <w:tab w:val="right" w:pos="9070"/>
        </w:tabs>
        <w:spacing w:before="60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7831F69F">
            <wp:simplePos x="0" y="0"/>
            <wp:positionH relativeFrom="margin">
              <wp:posOffset>-892175</wp:posOffset>
            </wp:positionH>
            <wp:positionV relativeFrom="paragraph">
              <wp:posOffset>-120650</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3313"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BBC29C3" w14:textId="4F2ED885"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0E0A26">
        <w:rPr>
          <w:color w:val="FFFFFF" w:themeColor="background1"/>
          <w:sz w:val="36"/>
        </w:rPr>
        <w:t>CHSP</w:t>
      </w:r>
      <w:r w:rsidRPr="00162F6A">
        <w:rPr>
          <w:color w:val="FFFFFF" w:themeColor="background1"/>
          <w:sz w:val="36"/>
        </w:rPr>
        <w:tab/>
      </w:r>
      <w:r w:rsidR="00FD2302" w:rsidRPr="000E0A26">
        <w:rPr>
          <w:rFonts w:ascii="Arial" w:hAnsi="Arial"/>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r>
    </w:p>
    <w:p w14:paraId="28AAB6C5" w14:textId="77777777" w:rsidR="003A5F62" w:rsidRPr="003A5F62" w:rsidRDefault="003A5F62" w:rsidP="003A5F62">
      <w:pPr>
        <w:spacing w:after="0"/>
      </w:pP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1CB2CD13" w14:textId="77777777" w:rsidR="000E0A26" w:rsidRPr="00100ACC" w:rsidRDefault="000E0A26" w:rsidP="000E0A26">
      <w:pPr>
        <w:rPr>
          <w:rFonts w:eastAsia="Calibri"/>
          <w:color w:val="000000" w:themeColor="text1"/>
          <w:lang w:eastAsia="en-US"/>
        </w:rPr>
      </w:pPr>
      <w:r w:rsidRPr="00100ACC">
        <w:rPr>
          <w:rFonts w:eastAsia="Calibri"/>
          <w:color w:val="000000" w:themeColor="text1"/>
          <w:lang w:eastAsia="en-US"/>
        </w:rPr>
        <w:t xml:space="preserve">The service </w:t>
      </w:r>
      <w:r>
        <w:rPr>
          <w:rFonts w:eastAsia="Calibri"/>
          <w:color w:val="000000" w:themeColor="text1"/>
          <w:lang w:eastAsia="en-US"/>
        </w:rPr>
        <w:t>did not</w:t>
      </w:r>
      <w:r w:rsidRPr="00100ACC">
        <w:rPr>
          <w:rFonts w:eastAsia="Calibri"/>
          <w:color w:val="000000" w:themeColor="text1"/>
          <w:lang w:eastAsia="en-US"/>
        </w:rPr>
        <w:t xml:space="preserve"> demonstrate it understands and applies all requirements within the Quality Standards. The Assessment Team spoke with management</w:t>
      </w:r>
      <w:r>
        <w:rPr>
          <w:rFonts w:eastAsia="Calibri"/>
          <w:color w:val="000000" w:themeColor="text1"/>
          <w:lang w:eastAsia="en-US"/>
        </w:rPr>
        <w:t xml:space="preserve">, </w:t>
      </w:r>
      <w:r w:rsidRPr="00100ACC">
        <w:rPr>
          <w:rFonts w:eastAsia="Calibri"/>
          <w:color w:val="000000" w:themeColor="text1"/>
          <w:lang w:eastAsia="en-US"/>
        </w:rPr>
        <w:t xml:space="preserve">staff </w:t>
      </w:r>
      <w:r>
        <w:rPr>
          <w:rFonts w:eastAsia="Calibri"/>
          <w:color w:val="000000" w:themeColor="text1"/>
          <w:lang w:eastAsia="en-US"/>
        </w:rPr>
        <w:t xml:space="preserve">and volunteers, </w:t>
      </w:r>
      <w:r w:rsidRPr="00100ACC">
        <w:rPr>
          <w:rFonts w:eastAsia="Calibri"/>
          <w:color w:val="000000" w:themeColor="text1"/>
          <w:lang w:eastAsia="en-US"/>
        </w:rPr>
        <w:t xml:space="preserve">and reviewed relevant systems and processes relating to the organisational governance underpinning the delivery of care and services, as assessed through other Standards. </w:t>
      </w:r>
    </w:p>
    <w:p w14:paraId="127213FE" w14:textId="0E755631" w:rsidR="000E0A26" w:rsidRPr="00100ACC" w:rsidRDefault="000E0A26" w:rsidP="000E0A26">
      <w:r>
        <w:rPr>
          <w:rFonts w:eastAsia="Calibri"/>
          <w:color w:val="000000" w:themeColor="text1"/>
          <w:lang w:eastAsia="en-US"/>
        </w:rPr>
        <w:t>While c</w:t>
      </w:r>
      <w:r w:rsidRPr="00D82554">
        <w:rPr>
          <w:rFonts w:eastAsia="Calibri"/>
          <w:color w:val="000000" w:themeColor="text1"/>
          <w:lang w:eastAsia="en-US"/>
        </w:rPr>
        <w:t>onsumers are engaged in the development, delivery and evaluation of their services</w:t>
      </w:r>
      <w:r>
        <w:rPr>
          <w:rFonts w:eastAsia="Calibri"/>
          <w:color w:val="000000" w:themeColor="text1"/>
          <w:lang w:eastAsia="en-US"/>
        </w:rPr>
        <w:t>, t</w:t>
      </w:r>
      <w:r w:rsidRPr="00100ACC">
        <w:rPr>
          <w:rFonts w:eastAsia="Arial"/>
          <w:color w:val="000000" w:themeColor="text1"/>
        </w:rPr>
        <w:t xml:space="preserve">he governing body did not demonstrate </w:t>
      </w:r>
      <w:r>
        <w:rPr>
          <w:rFonts w:eastAsia="Arial"/>
          <w:color w:val="000000" w:themeColor="text1"/>
        </w:rPr>
        <w:t xml:space="preserve">how </w:t>
      </w:r>
      <w:r w:rsidRPr="00100ACC">
        <w:rPr>
          <w:rFonts w:eastAsia="Arial"/>
          <w:color w:val="000000" w:themeColor="text1"/>
        </w:rPr>
        <w:t xml:space="preserve">it promotes a culture of safe, inclusive, quality care or is accountable for managing and governing all aspects of care and services. Governance systems relating to information systems, continuous improvement, workforce governance and feedback and complaints were </w:t>
      </w:r>
      <w:r w:rsidR="00887A8E">
        <w:rPr>
          <w:rFonts w:eastAsia="Arial"/>
          <w:color w:val="000000" w:themeColor="text1"/>
        </w:rPr>
        <w:t>not seen as e</w:t>
      </w:r>
      <w:r w:rsidRPr="00100ACC">
        <w:rPr>
          <w:rFonts w:eastAsia="Arial"/>
          <w:color w:val="000000" w:themeColor="text1"/>
        </w:rPr>
        <w:t xml:space="preserve">ffective. </w:t>
      </w:r>
    </w:p>
    <w:p w14:paraId="3D75BE32" w14:textId="77777777" w:rsidR="000E0A26" w:rsidRPr="002D78F7" w:rsidRDefault="000E0A26" w:rsidP="000E0A26">
      <w:pPr>
        <w:rPr>
          <w:rFonts w:eastAsia="Arial"/>
          <w:color w:val="000000" w:themeColor="text1"/>
        </w:rPr>
      </w:pPr>
      <w:r w:rsidRPr="00100ACC">
        <w:rPr>
          <w:rFonts w:eastAsia="Arial"/>
          <w:color w:val="000000" w:themeColor="text1"/>
        </w:rPr>
        <w:t xml:space="preserve">Effective risk management systems were not in place. Key risks associated with the care of the consumers were not adequately identified and addressed through </w:t>
      </w:r>
      <w:r>
        <w:rPr>
          <w:rFonts w:eastAsia="Arial"/>
          <w:color w:val="000000" w:themeColor="text1"/>
        </w:rPr>
        <w:t xml:space="preserve">assessment and </w:t>
      </w:r>
      <w:r w:rsidRPr="00100ACC">
        <w:rPr>
          <w:rFonts w:eastAsia="Arial"/>
          <w:color w:val="000000" w:themeColor="text1"/>
        </w:rPr>
        <w:t>care planning processes.</w:t>
      </w:r>
    </w:p>
    <w:p w14:paraId="1C88E737" w14:textId="7AE0AB7F" w:rsidR="00E4382C" w:rsidRPr="000E0A26" w:rsidRDefault="00E4382C" w:rsidP="00E4382C">
      <w:pPr>
        <w:rPr>
          <w:rFonts w:eastAsia="Calibri"/>
          <w:i/>
          <w:color w:val="auto"/>
          <w:lang w:eastAsia="en-US"/>
        </w:rPr>
      </w:pPr>
      <w:r w:rsidRPr="000E0A26">
        <w:rPr>
          <w:rFonts w:eastAsiaTheme="minorHAnsi"/>
          <w:color w:val="auto"/>
        </w:rPr>
        <w:t>The Quality Standard for the Commonwealth home support program</w:t>
      </w:r>
      <w:r w:rsidR="00691E3B" w:rsidRPr="000E0A26">
        <w:rPr>
          <w:rFonts w:eastAsiaTheme="minorHAnsi"/>
          <w:color w:val="auto"/>
        </w:rPr>
        <w:t>me</w:t>
      </w:r>
      <w:r w:rsidRPr="000E0A26">
        <w:rPr>
          <w:rFonts w:eastAsiaTheme="minorHAnsi"/>
          <w:color w:val="auto"/>
        </w:rPr>
        <w:t xml:space="preserve"> service</w:t>
      </w:r>
      <w:r w:rsidR="000E0A26" w:rsidRPr="000E0A26">
        <w:rPr>
          <w:rFonts w:eastAsiaTheme="minorHAnsi"/>
          <w:color w:val="auto"/>
        </w:rPr>
        <w:t xml:space="preserve"> is </w:t>
      </w:r>
      <w:r w:rsidRPr="000E0A26">
        <w:rPr>
          <w:rFonts w:eastAsiaTheme="minorHAnsi"/>
          <w:color w:val="auto"/>
        </w:rPr>
        <w:t xml:space="preserve"> assessed as </w:t>
      </w:r>
      <w:r w:rsidR="008938D0" w:rsidRPr="000E0A26">
        <w:rPr>
          <w:color w:val="auto"/>
        </w:rPr>
        <w:t xml:space="preserve">Non-compliant </w:t>
      </w:r>
      <w:r w:rsidRPr="000E0A26">
        <w:rPr>
          <w:rFonts w:eastAsiaTheme="minorHAnsi"/>
          <w:color w:val="auto"/>
        </w:rPr>
        <w:t xml:space="preserve">as </w:t>
      </w:r>
      <w:r w:rsidR="000E0A26" w:rsidRPr="000E0A26">
        <w:rPr>
          <w:rFonts w:eastAsiaTheme="minorHAnsi"/>
          <w:color w:val="auto"/>
        </w:rPr>
        <w:t>three</w:t>
      </w:r>
      <w:r w:rsidRPr="000E0A26">
        <w:rPr>
          <w:rFonts w:eastAsiaTheme="minorHAnsi"/>
          <w:color w:val="auto"/>
        </w:rPr>
        <w:t xml:space="preserve"> of the f</w:t>
      </w:r>
      <w:r w:rsidR="000E0A26" w:rsidRPr="000E0A26">
        <w:rPr>
          <w:rFonts w:eastAsiaTheme="minorHAnsi"/>
          <w:color w:val="auto"/>
        </w:rPr>
        <w:t xml:space="preserve">our applicable </w:t>
      </w:r>
      <w:r w:rsidRPr="000E0A26">
        <w:rPr>
          <w:rFonts w:eastAsiaTheme="minorHAnsi"/>
          <w:color w:val="auto"/>
        </w:rPr>
        <w:t xml:space="preserve">requirements have been assessed as </w:t>
      </w:r>
      <w:r w:rsidR="008938D0" w:rsidRPr="000E0A26">
        <w:rPr>
          <w:color w:val="auto"/>
        </w:rPr>
        <w:t>Non-compliant</w:t>
      </w:r>
      <w:r w:rsidRPr="000E0A26">
        <w:rPr>
          <w:rFonts w:eastAsiaTheme="minorHAnsi"/>
          <w:color w:val="auto"/>
        </w:rPr>
        <w:t>.</w:t>
      </w:r>
    </w:p>
    <w:p w14:paraId="2349E918" w14:textId="78679A6C" w:rsidR="00E4382C" w:rsidRPr="0028516B" w:rsidRDefault="004977AE" w:rsidP="00E4382C">
      <w:pPr>
        <w:pStyle w:val="Heading2"/>
        <w:rPr>
          <w:i/>
          <w:color w:val="0000FF"/>
          <w:sz w:val="24"/>
          <w:szCs w:val="24"/>
        </w:rPr>
      </w:pPr>
      <w:r>
        <w:lastRenderedPageBreak/>
        <w:t xml:space="preserve">Assessment of </w:t>
      </w:r>
      <w:r w:rsidR="00095CD4">
        <w:t xml:space="preserve">Standard 8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2398D8E" w14:textId="77777777" w:rsidTr="006107BF">
        <w:tc>
          <w:tcPr>
            <w:tcW w:w="4531" w:type="dxa"/>
            <w:shd w:val="clear" w:color="auto" w:fill="E7E6E6" w:themeFill="background2"/>
          </w:tcPr>
          <w:p w14:paraId="372D63F0" w14:textId="6D5273CD" w:rsidR="006107BF" w:rsidRPr="002B61BB" w:rsidRDefault="006107BF" w:rsidP="00C35ED0">
            <w:pPr>
              <w:pStyle w:val="Heading3"/>
              <w:spacing w:before="120" w:after="0"/>
              <w:ind w:hanging="106"/>
              <w:outlineLvl w:val="2"/>
            </w:pPr>
            <w:r w:rsidRPr="00163FEE">
              <w:t xml:space="preserve">Requirement </w:t>
            </w:r>
            <w:r w:rsidR="00C35ED0">
              <w:t>8</w:t>
            </w:r>
            <w:r w:rsidRPr="00163FEE">
              <w:t>(3)(a)</w:t>
            </w:r>
          </w:p>
        </w:tc>
        <w:tc>
          <w:tcPr>
            <w:tcW w:w="993" w:type="dxa"/>
            <w:shd w:val="clear" w:color="auto" w:fill="E7E6E6" w:themeFill="background2"/>
          </w:tcPr>
          <w:p w14:paraId="635FBCEF"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AE0195A" w14:textId="2E9F7BC9" w:rsidR="006107BF" w:rsidRPr="006107BF" w:rsidRDefault="006107BF" w:rsidP="00C35ED0">
            <w:pPr>
              <w:pStyle w:val="Heading3"/>
              <w:spacing w:before="120" w:after="0"/>
              <w:jc w:val="right"/>
              <w:outlineLvl w:val="2"/>
            </w:pPr>
            <w:r w:rsidRPr="00F549DA">
              <w:rPr>
                <w:color w:val="auto"/>
                <w:szCs w:val="26"/>
              </w:rPr>
              <w:t>Compliant</w:t>
            </w:r>
          </w:p>
        </w:tc>
      </w:tr>
      <w:tr w:rsidR="006107BF" w:rsidRPr="002B61BB" w14:paraId="0DA37A47" w14:textId="77777777" w:rsidTr="006107BF">
        <w:tc>
          <w:tcPr>
            <w:tcW w:w="4531" w:type="dxa"/>
            <w:shd w:val="clear" w:color="auto" w:fill="E7E6E6" w:themeFill="background2"/>
          </w:tcPr>
          <w:p w14:paraId="64F83D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2267CAAD" w14:textId="5B0597B4" w:rsidR="006107BF" w:rsidRPr="002B61BB" w:rsidRDefault="006107BF" w:rsidP="006107BF">
            <w:pPr>
              <w:pStyle w:val="Heading3"/>
              <w:spacing w:before="0" w:after="0"/>
              <w:outlineLvl w:val="2"/>
            </w:pPr>
          </w:p>
        </w:tc>
        <w:tc>
          <w:tcPr>
            <w:tcW w:w="3548" w:type="dxa"/>
            <w:shd w:val="clear" w:color="auto" w:fill="E7E6E6" w:themeFill="background2"/>
          </w:tcPr>
          <w:p w14:paraId="02D7033A" w14:textId="70FAA7D5" w:rsidR="006107BF" w:rsidRPr="006107BF" w:rsidRDefault="006107BF" w:rsidP="006107BF">
            <w:pPr>
              <w:pStyle w:val="Heading3"/>
              <w:spacing w:before="0" w:after="0"/>
              <w:jc w:val="right"/>
              <w:outlineLvl w:val="2"/>
            </w:pP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p w14:paraId="1FFB51A9" w14:textId="2136B685"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B697393" w14:textId="77777777" w:rsidTr="006107BF">
        <w:tc>
          <w:tcPr>
            <w:tcW w:w="4531" w:type="dxa"/>
            <w:shd w:val="clear" w:color="auto" w:fill="E7E6E6" w:themeFill="background2"/>
          </w:tcPr>
          <w:p w14:paraId="02A92A30" w14:textId="0C0623FB"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b</w:t>
            </w:r>
            <w:r w:rsidRPr="00163FEE">
              <w:t>)</w:t>
            </w:r>
          </w:p>
        </w:tc>
        <w:tc>
          <w:tcPr>
            <w:tcW w:w="993" w:type="dxa"/>
            <w:shd w:val="clear" w:color="auto" w:fill="E7E6E6" w:themeFill="background2"/>
          </w:tcPr>
          <w:p w14:paraId="2EC42F28" w14:textId="479F4FAC" w:rsidR="006107BF" w:rsidRPr="002B61BB" w:rsidRDefault="00F549DA"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3751E275" w14:textId="7474DFAA" w:rsidR="006107BF" w:rsidRPr="006107BF" w:rsidRDefault="006107BF" w:rsidP="00C35ED0">
            <w:pPr>
              <w:pStyle w:val="Heading3"/>
              <w:spacing w:before="120" w:after="0"/>
              <w:jc w:val="right"/>
              <w:outlineLvl w:val="2"/>
            </w:pPr>
            <w:r w:rsidRPr="00F549DA">
              <w:rPr>
                <w:color w:val="auto"/>
                <w:szCs w:val="26"/>
              </w:rPr>
              <w:t>Not Compliant</w:t>
            </w:r>
          </w:p>
        </w:tc>
      </w:tr>
      <w:tr w:rsidR="006107BF" w:rsidRPr="002B61BB" w14:paraId="21F7CC5F" w14:textId="77777777" w:rsidTr="006107BF">
        <w:tc>
          <w:tcPr>
            <w:tcW w:w="4531" w:type="dxa"/>
            <w:shd w:val="clear" w:color="auto" w:fill="E7E6E6" w:themeFill="background2"/>
          </w:tcPr>
          <w:p w14:paraId="7783BCC5" w14:textId="77777777" w:rsidR="006107BF" w:rsidRPr="002B61BB" w:rsidRDefault="006107BF" w:rsidP="006107BF">
            <w:pPr>
              <w:pStyle w:val="Heading3"/>
              <w:spacing w:before="0" w:after="0"/>
              <w:outlineLvl w:val="2"/>
            </w:pPr>
          </w:p>
        </w:tc>
        <w:tc>
          <w:tcPr>
            <w:tcW w:w="993" w:type="dxa"/>
            <w:shd w:val="clear" w:color="auto" w:fill="E7E6E6" w:themeFill="background2"/>
          </w:tcPr>
          <w:p w14:paraId="13EDC0C3" w14:textId="44F298DC" w:rsidR="006107BF" w:rsidRPr="002B61BB" w:rsidRDefault="006107BF" w:rsidP="006107BF">
            <w:pPr>
              <w:pStyle w:val="Heading3"/>
              <w:spacing w:before="0" w:after="0"/>
              <w:outlineLvl w:val="2"/>
            </w:pPr>
          </w:p>
        </w:tc>
        <w:tc>
          <w:tcPr>
            <w:tcW w:w="3548" w:type="dxa"/>
            <w:shd w:val="clear" w:color="auto" w:fill="E7E6E6" w:themeFill="background2"/>
          </w:tcPr>
          <w:p w14:paraId="2308C199" w14:textId="42B56BBA" w:rsidR="006107BF" w:rsidRPr="006107BF" w:rsidRDefault="006107BF" w:rsidP="006107BF">
            <w:pPr>
              <w:pStyle w:val="Heading3"/>
              <w:spacing w:before="0" w:after="0"/>
              <w:jc w:val="right"/>
              <w:outlineLvl w:val="2"/>
            </w:pPr>
          </w:p>
        </w:tc>
      </w:tr>
    </w:tbl>
    <w:p w14:paraId="7699F5CB" w14:textId="47E39563" w:rsidR="00F549DA" w:rsidRDefault="00506F7F" w:rsidP="00F83F0C">
      <w:pPr>
        <w:rPr>
          <w:rFonts w:eastAsia="Calibri"/>
          <w:color w:val="auto"/>
          <w:lang w:eastAsia="en-US"/>
        </w:rPr>
      </w:pPr>
      <w:r w:rsidRPr="008D114F">
        <w:rPr>
          <w:i/>
        </w:rPr>
        <w:t>The organisation’s governing body promotes a culture of safe, inclusive and quality care and services and is accountable for their delivery.</w:t>
      </w:r>
      <w:bookmarkStart w:id="6" w:name="_Hlk97199759"/>
    </w:p>
    <w:p w14:paraId="646FB306" w14:textId="61257F85" w:rsidR="00F549DA" w:rsidRDefault="00F549DA" w:rsidP="00F549DA">
      <w:pPr>
        <w:spacing w:before="0"/>
        <w:rPr>
          <w:iCs/>
          <w:color w:val="000000" w:themeColor="text1"/>
        </w:rPr>
      </w:pPr>
      <w:r w:rsidRPr="00F943BA">
        <w:rPr>
          <w:rFonts w:eastAsia="Calibri"/>
          <w:color w:val="auto"/>
          <w:lang w:eastAsia="en-US"/>
        </w:rPr>
        <w:t>The management committee did not demonstrate it promotes a culture of safe, quality care and services and is accountable for the delivery</w:t>
      </w:r>
      <w:bookmarkEnd w:id="6"/>
      <w:r w:rsidRPr="00F943BA">
        <w:rPr>
          <w:rFonts w:eastAsia="Calibri"/>
          <w:color w:val="auto"/>
          <w:lang w:eastAsia="en-US"/>
        </w:rPr>
        <w:t xml:space="preserve">. While the management committee receives information </w:t>
      </w:r>
      <w:r>
        <w:rPr>
          <w:rFonts w:eastAsia="Calibri"/>
          <w:color w:val="auto"/>
          <w:lang w:eastAsia="en-US"/>
        </w:rPr>
        <w:t xml:space="preserve">about the operation of the service, there was no evidence the committee </w:t>
      </w:r>
      <w:r w:rsidRPr="00F943BA">
        <w:rPr>
          <w:iCs/>
          <w:color w:val="000000" w:themeColor="text1"/>
        </w:rPr>
        <w:t>asks for or receives information about</w:t>
      </w:r>
      <w:r>
        <w:rPr>
          <w:iCs/>
          <w:color w:val="000000" w:themeColor="text1"/>
        </w:rPr>
        <w:t xml:space="preserve"> the performance of the service and continuous improvement to meet the Quality Standards. </w:t>
      </w:r>
    </w:p>
    <w:p w14:paraId="7D3173C0" w14:textId="587AE591" w:rsidR="00F549DA" w:rsidRPr="00BB441A" w:rsidRDefault="00F549DA" w:rsidP="00F549DA">
      <w:pPr>
        <w:rPr>
          <w:rFonts w:ascii="Calibri" w:hAnsi="Calibri" w:cs="Calibri"/>
          <w:color w:val="000000" w:themeColor="text1"/>
        </w:rPr>
      </w:pPr>
      <w:r>
        <w:rPr>
          <w:color w:val="auto"/>
        </w:rPr>
        <w:t xml:space="preserve">I acknowledge the approved provider’s plans to address the issues identified but </w:t>
      </w:r>
      <w:r>
        <w:rPr>
          <w:color w:val="000000" w:themeColor="text1"/>
        </w:rPr>
        <w:t>find that at the time of the Quality Audit the approved provider was Not Compliant with this requirement.</w:t>
      </w:r>
    </w:p>
    <w:p w14:paraId="0E9C0668" w14:textId="1518688D"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549DA" w:rsidRPr="002B61BB" w14:paraId="4DB72536" w14:textId="77777777" w:rsidTr="006107BF">
        <w:tc>
          <w:tcPr>
            <w:tcW w:w="4531" w:type="dxa"/>
            <w:shd w:val="clear" w:color="auto" w:fill="E7E6E6" w:themeFill="background2"/>
          </w:tcPr>
          <w:p w14:paraId="5CCC809F" w14:textId="32595CBE" w:rsidR="00F549DA" w:rsidRPr="002B61BB" w:rsidRDefault="00F549DA" w:rsidP="00F549DA">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2C6F316C" w14:textId="6662E2A1" w:rsidR="00F549DA" w:rsidRPr="002B61BB" w:rsidRDefault="00F549DA" w:rsidP="00F549DA">
            <w:pPr>
              <w:pStyle w:val="Heading3"/>
              <w:spacing w:before="120" w:after="0"/>
              <w:outlineLvl w:val="2"/>
            </w:pPr>
            <w:r>
              <w:t>CHSP</w:t>
            </w:r>
            <w:r w:rsidRPr="002B61BB">
              <w:t xml:space="preserve">   </w:t>
            </w:r>
          </w:p>
        </w:tc>
        <w:tc>
          <w:tcPr>
            <w:tcW w:w="3548" w:type="dxa"/>
            <w:shd w:val="clear" w:color="auto" w:fill="E7E6E6" w:themeFill="background2"/>
          </w:tcPr>
          <w:p w14:paraId="40C7D806" w14:textId="7A9D1586" w:rsidR="00F549DA" w:rsidRPr="006107BF" w:rsidRDefault="00F549DA" w:rsidP="00F549DA">
            <w:pPr>
              <w:pStyle w:val="Heading3"/>
              <w:spacing w:before="120" w:after="0"/>
              <w:jc w:val="right"/>
              <w:outlineLvl w:val="2"/>
            </w:pPr>
            <w:r w:rsidRPr="00F549DA">
              <w:rPr>
                <w:color w:val="auto"/>
                <w:szCs w:val="26"/>
              </w:rPr>
              <w:t>Not Compliant</w:t>
            </w:r>
          </w:p>
        </w:tc>
      </w:tr>
      <w:tr w:rsidR="00F549DA" w:rsidRPr="002B61BB" w14:paraId="45DFE429" w14:textId="77777777" w:rsidTr="006107BF">
        <w:tc>
          <w:tcPr>
            <w:tcW w:w="4531" w:type="dxa"/>
            <w:shd w:val="clear" w:color="auto" w:fill="E7E6E6" w:themeFill="background2"/>
          </w:tcPr>
          <w:p w14:paraId="061B69F4" w14:textId="77777777" w:rsidR="00F549DA" w:rsidRPr="002B61BB" w:rsidRDefault="00F549DA" w:rsidP="00F549DA">
            <w:pPr>
              <w:pStyle w:val="Heading3"/>
              <w:spacing w:before="0" w:after="0"/>
              <w:outlineLvl w:val="2"/>
            </w:pPr>
          </w:p>
        </w:tc>
        <w:tc>
          <w:tcPr>
            <w:tcW w:w="993" w:type="dxa"/>
            <w:shd w:val="clear" w:color="auto" w:fill="E7E6E6" w:themeFill="background2"/>
          </w:tcPr>
          <w:p w14:paraId="64BC673E" w14:textId="4E2547FC" w:rsidR="00F549DA" w:rsidRPr="002B61BB" w:rsidRDefault="00F549DA" w:rsidP="00F549DA">
            <w:pPr>
              <w:pStyle w:val="Heading3"/>
              <w:spacing w:before="0" w:after="0"/>
              <w:outlineLvl w:val="2"/>
            </w:pPr>
          </w:p>
        </w:tc>
        <w:tc>
          <w:tcPr>
            <w:tcW w:w="3548" w:type="dxa"/>
            <w:shd w:val="clear" w:color="auto" w:fill="E7E6E6" w:themeFill="background2"/>
          </w:tcPr>
          <w:p w14:paraId="2AD198CE" w14:textId="2D55C2F7" w:rsidR="00F549DA" w:rsidRPr="006107BF" w:rsidRDefault="00F549DA" w:rsidP="00F549DA">
            <w:pPr>
              <w:pStyle w:val="Heading3"/>
              <w:spacing w:before="0" w:after="0"/>
              <w:jc w:val="right"/>
              <w:outlineLvl w:val="2"/>
            </w:pP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31E28D1A" w14:textId="69056C1D" w:rsidR="00B76A21" w:rsidRDefault="00584ED7" w:rsidP="00B76A21">
      <w:pPr>
        <w:tabs>
          <w:tab w:val="right" w:pos="9026"/>
        </w:tabs>
      </w:pPr>
      <w:r>
        <w:t>Findings</w:t>
      </w:r>
    </w:p>
    <w:p w14:paraId="5D889F46" w14:textId="567B4F22" w:rsidR="00F83F0C" w:rsidRPr="00A61420" w:rsidRDefault="00F83F0C" w:rsidP="00F83F0C">
      <w:pPr>
        <w:rPr>
          <w:rFonts w:eastAsia="Calibri"/>
          <w:color w:val="auto"/>
          <w:lang w:eastAsia="en-US"/>
        </w:rPr>
      </w:pPr>
      <w:r w:rsidRPr="00A61420">
        <w:rPr>
          <w:rFonts w:eastAsia="Arial"/>
          <w:color w:val="000000" w:themeColor="text1"/>
        </w:rPr>
        <w:t xml:space="preserve">The service did not demonstrate it has effective organisation wide governance systems in place for managing and governing all aspects of care and services in relation to information management, continuous improvement, workforce </w:t>
      </w:r>
      <w:r w:rsidRPr="00A61420">
        <w:rPr>
          <w:rFonts w:eastAsia="Arial"/>
          <w:color w:val="000000" w:themeColor="text1"/>
        </w:rPr>
        <w:lastRenderedPageBreak/>
        <w:t>governance, regulatory requirements and feedback and complaints</w:t>
      </w:r>
      <w:r w:rsidRPr="00A61420">
        <w:rPr>
          <w:rFonts w:eastAsia="Arial"/>
          <w:color w:val="auto"/>
        </w:rPr>
        <w:t xml:space="preserve">. </w:t>
      </w:r>
      <w:r>
        <w:rPr>
          <w:rFonts w:eastAsia="Arial"/>
          <w:color w:val="auto"/>
        </w:rPr>
        <w:t xml:space="preserve">No issues were identified in relation </w:t>
      </w:r>
      <w:r w:rsidR="00EA3893">
        <w:rPr>
          <w:rFonts w:eastAsia="Arial"/>
          <w:color w:val="auto"/>
        </w:rPr>
        <w:t>to</w:t>
      </w:r>
      <w:r>
        <w:rPr>
          <w:rFonts w:eastAsia="Arial"/>
          <w:color w:val="auto"/>
        </w:rPr>
        <w:t xml:space="preserve"> financial governance</w:t>
      </w:r>
    </w:p>
    <w:p w14:paraId="254FB026" w14:textId="2FCF2F58" w:rsidR="00F83F0C" w:rsidRDefault="00F83F0C" w:rsidP="00F83F0C">
      <w:pPr>
        <w:rPr>
          <w:color w:val="000000" w:themeColor="text1"/>
        </w:rPr>
      </w:pPr>
      <w:r>
        <w:rPr>
          <w:color w:val="auto"/>
        </w:rPr>
        <w:t xml:space="preserve">I acknowledge the approved provider’s plans to address the issues identified but </w:t>
      </w:r>
      <w:r>
        <w:rPr>
          <w:color w:val="000000" w:themeColor="text1"/>
        </w:rPr>
        <w:t>find that at the time of the Quality Audit the approved provider was Not Compliant with this requirement.</w:t>
      </w:r>
    </w:p>
    <w:p w14:paraId="3A5806EE" w14:textId="77777777" w:rsidR="00D3381F" w:rsidRPr="00BB441A" w:rsidRDefault="00D3381F" w:rsidP="00F83F0C">
      <w:pPr>
        <w:rPr>
          <w:rFonts w:ascii="Calibri" w:hAnsi="Calibri" w:cs="Calibri"/>
          <w:color w:val="000000" w:themeColor="text1"/>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549DA" w:rsidRPr="002B61BB" w14:paraId="0D95BF59" w14:textId="77777777" w:rsidTr="006107BF">
        <w:tc>
          <w:tcPr>
            <w:tcW w:w="4531" w:type="dxa"/>
            <w:shd w:val="clear" w:color="auto" w:fill="E7E6E6" w:themeFill="background2"/>
          </w:tcPr>
          <w:p w14:paraId="7B62C51D" w14:textId="150446E2" w:rsidR="00F549DA" w:rsidRPr="002B61BB" w:rsidRDefault="00F549DA" w:rsidP="00F549DA">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1730E851" w14:textId="7270034C" w:rsidR="00F549DA" w:rsidRPr="002B61BB" w:rsidRDefault="00F549DA" w:rsidP="00F549DA">
            <w:pPr>
              <w:pStyle w:val="Heading3"/>
              <w:spacing w:before="120" w:after="0"/>
              <w:outlineLvl w:val="2"/>
            </w:pPr>
            <w:r>
              <w:t>CHSP</w:t>
            </w:r>
            <w:r w:rsidRPr="002B61BB">
              <w:t xml:space="preserve">   </w:t>
            </w:r>
          </w:p>
        </w:tc>
        <w:tc>
          <w:tcPr>
            <w:tcW w:w="3548" w:type="dxa"/>
            <w:shd w:val="clear" w:color="auto" w:fill="E7E6E6" w:themeFill="background2"/>
          </w:tcPr>
          <w:p w14:paraId="4A4D2BCA" w14:textId="4E3B65E8" w:rsidR="00F549DA" w:rsidRPr="006107BF" w:rsidRDefault="00F549DA" w:rsidP="00F549DA">
            <w:pPr>
              <w:pStyle w:val="Heading3"/>
              <w:spacing w:before="120" w:after="0"/>
              <w:jc w:val="right"/>
              <w:outlineLvl w:val="2"/>
            </w:pPr>
            <w:r w:rsidRPr="00F549DA">
              <w:rPr>
                <w:color w:val="auto"/>
                <w:szCs w:val="26"/>
              </w:rPr>
              <w:t>Not Compliant</w:t>
            </w:r>
          </w:p>
        </w:tc>
      </w:tr>
      <w:tr w:rsidR="00F549DA" w:rsidRPr="002B61BB" w14:paraId="162A28C5" w14:textId="77777777" w:rsidTr="006107BF">
        <w:tc>
          <w:tcPr>
            <w:tcW w:w="4531" w:type="dxa"/>
            <w:shd w:val="clear" w:color="auto" w:fill="E7E6E6" w:themeFill="background2"/>
          </w:tcPr>
          <w:p w14:paraId="44DA8070" w14:textId="77777777" w:rsidR="00F549DA" w:rsidRPr="002B61BB" w:rsidRDefault="00F549DA" w:rsidP="00F549DA">
            <w:pPr>
              <w:pStyle w:val="Heading3"/>
              <w:spacing w:before="0" w:after="0"/>
              <w:outlineLvl w:val="2"/>
            </w:pPr>
          </w:p>
        </w:tc>
        <w:tc>
          <w:tcPr>
            <w:tcW w:w="993" w:type="dxa"/>
            <w:shd w:val="clear" w:color="auto" w:fill="E7E6E6" w:themeFill="background2"/>
          </w:tcPr>
          <w:p w14:paraId="0D7E30FE" w14:textId="48DCDCD5" w:rsidR="00F549DA" w:rsidRPr="002B61BB" w:rsidRDefault="00F549DA" w:rsidP="00F549DA">
            <w:pPr>
              <w:pStyle w:val="Heading3"/>
              <w:spacing w:before="0" w:after="0"/>
              <w:outlineLvl w:val="2"/>
            </w:pPr>
          </w:p>
        </w:tc>
        <w:tc>
          <w:tcPr>
            <w:tcW w:w="3548" w:type="dxa"/>
            <w:shd w:val="clear" w:color="auto" w:fill="E7E6E6" w:themeFill="background2"/>
          </w:tcPr>
          <w:p w14:paraId="3D2A2DC1" w14:textId="5927044D" w:rsidR="00F549DA" w:rsidRPr="006107BF" w:rsidRDefault="00F549DA" w:rsidP="00F549DA">
            <w:pPr>
              <w:pStyle w:val="Heading3"/>
              <w:spacing w:before="0" w:after="0"/>
              <w:jc w:val="right"/>
              <w:outlineLvl w:val="2"/>
            </w:pP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B76A2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20DDB08D" w14:textId="50B24410" w:rsidR="00B76A21" w:rsidRDefault="00584ED7" w:rsidP="00B76A21">
      <w:pPr>
        <w:tabs>
          <w:tab w:val="right" w:pos="9026"/>
        </w:tabs>
      </w:pPr>
      <w:r>
        <w:t>Findings</w:t>
      </w:r>
    </w:p>
    <w:p w14:paraId="6629CB5D" w14:textId="77777777" w:rsidR="00554AA7" w:rsidRPr="00754E16" w:rsidRDefault="00554AA7" w:rsidP="00554AA7">
      <w:pPr>
        <w:rPr>
          <w:color w:val="000000" w:themeColor="text1"/>
        </w:rPr>
      </w:pPr>
      <w:r w:rsidRPr="0051483D">
        <w:rPr>
          <w:color w:val="000000" w:themeColor="text1"/>
        </w:rPr>
        <w:t xml:space="preserve">The service did not demonstrate effective risk management systems and processes that help them identify and </w:t>
      </w:r>
      <w:r>
        <w:rPr>
          <w:color w:val="000000" w:themeColor="text1"/>
        </w:rPr>
        <w:t xml:space="preserve">respond to </w:t>
      </w:r>
      <w:r w:rsidRPr="0051483D">
        <w:rPr>
          <w:color w:val="000000" w:themeColor="text1"/>
        </w:rPr>
        <w:t xml:space="preserve">risks to the health, safety and well-being of consumers. </w:t>
      </w:r>
      <w:r w:rsidRPr="0051483D">
        <w:rPr>
          <w:rFonts w:eastAsia="Arial"/>
          <w:color w:val="000000" w:themeColor="text1"/>
        </w:rPr>
        <w:t>Key risks associated with the care of the consumers were not adequately identified, addressed or monitored through assessment and care planning processes</w:t>
      </w:r>
      <w:r>
        <w:rPr>
          <w:rFonts w:eastAsia="Arial"/>
          <w:color w:val="000000" w:themeColor="text1"/>
        </w:rPr>
        <w:t xml:space="preserve"> to help consumers live the best life they can</w:t>
      </w:r>
      <w:r w:rsidRPr="0051483D">
        <w:rPr>
          <w:rFonts w:eastAsia="Arial"/>
          <w:color w:val="000000" w:themeColor="text1"/>
        </w:rPr>
        <w:t xml:space="preserve">. The </w:t>
      </w:r>
      <w:r w:rsidRPr="0051483D">
        <w:rPr>
          <w:rFonts w:eastAsiaTheme="minorEastAsia"/>
          <w:iCs/>
          <w:color w:val="000000" w:themeColor="text1"/>
        </w:rPr>
        <w:t xml:space="preserve">service does not trend or analyse incidents, to drive continuous improvement to prevent similar incidents occurring in the future. </w:t>
      </w:r>
    </w:p>
    <w:p w14:paraId="1FA995C6" w14:textId="5E0EA8A2" w:rsidR="00F83F0C" w:rsidRDefault="00F83F0C" w:rsidP="00F83F0C">
      <w:pPr>
        <w:rPr>
          <w:color w:val="000000" w:themeColor="text1"/>
        </w:rPr>
      </w:pPr>
      <w:r>
        <w:rPr>
          <w:color w:val="auto"/>
        </w:rPr>
        <w:t xml:space="preserve">I acknowledge the approved provider’s plans to address the issues identified but </w:t>
      </w:r>
      <w:r>
        <w:rPr>
          <w:color w:val="000000" w:themeColor="text1"/>
        </w:rPr>
        <w:t>find that at the time of the Quality Audit the approved provider was Not Compliant with this requirement.</w:t>
      </w:r>
    </w:p>
    <w:p w14:paraId="73683653" w14:textId="77777777" w:rsidR="00D3381F" w:rsidRPr="00BB441A" w:rsidRDefault="00D3381F" w:rsidP="00F83F0C">
      <w:pPr>
        <w:rPr>
          <w:rFonts w:ascii="Calibri" w:hAnsi="Calibri" w:cs="Calibri"/>
          <w:color w:val="000000" w:themeColor="text1"/>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F78A250" w14:textId="77777777" w:rsidTr="006107BF">
        <w:tc>
          <w:tcPr>
            <w:tcW w:w="4531" w:type="dxa"/>
            <w:shd w:val="clear" w:color="auto" w:fill="E7E6E6" w:themeFill="background2"/>
          </w:tcPr>
          <w:p w14:paraId="505780ED" w14:textId="3F7CD390"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e</w:t>
            </w:r>
            <w:r w:rsidRPr="00163FEE">
              <w:t>)</w:t>
            </w:r>
          </w:p>
        </w:tc>
        <w:tc>
          <w:tcPr>
            <w:tcW w:w="993" w:type="dxa"/>
            <w:shd w:val="clear" w:color="auto" w:fill="E7E6E6" w:themeFill="background2"/>
          </w:tcPr>
          <w:p w14:paraId="47F9F53D" w14:textId="09A4DACC" w:rsidR="006107BF" w:rsidRPr="002B61BB" w:rsidRDefault="00F549DA"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5B4209A3" w14:textId="1D421FB9" w:rsidR="006107BF" w:rsidRPr="006107BF" w:rsidRDefault="006107BF" w:rsidP="00C35ED0">
            <w:pPr>
              <w:pStyle w:val="Heading3"/>
              <w:spacing w:before="120" w:after="0"/>
              <w:jc w:val="right"/>
              <w:outlineLvl w:val="2"/>
            </w:pPr>
            <w:r w:rsidRPr="00F549DA">
              <w:rPr>
                <w:color w:val="auto"/>
                <w:szCs w:val="26"/>
              </w:rPr>
              <w:t xml:space="preserve">Not </w:t>
            </w:r>
            <w:r w:rsidR="00F549DA" w:rsidRPr="00F549DA">
              <w:rPr>
                <w:color w:val="auto"/>
                <w:szCs w:val="26"/>
              </w:rPr>
              <w:t>Applicable</w:t>
            </w:r>
          </w:p>
        </w:tc>
      </w:tr>
      <w:tr w:rsidR="006107BF" w:rsidRPr="002B61BB" w14:paraId="4B7224B8" w14:textId="77777777" w:rsidTr="006107BF">
        <w:tc>
          <w:tcPr>
            <w:tcW w:w="4531" w:type="dxa"/>
            <w:shd w:val="clear" w:color="auto" w:fill="E7E6E6" w:themeFill="background2"/>
          </w:tcPr>
          <w:p w14:paraId="21F7805A" w14:textId="77777777" w:rsidR="006107BF" w:rsidRPr="002B61BB" w:rsidRDefault="006107BF" w:rsidP="006107BF">
            <w:pPr>
              <w:pStyle w:val="Heading3"/>
              <w:spacing w:before="0" w:after="0"/>
              <w:outlineLvl w:val="2"/>
            </w:pPr>
          </w:p>
        </w:tc>
        <w:tc>
          <w:tcPr>
            <w:tcW w:w="993" w:type="dxa"/>
            <w:shd w:val="clear" w:color="auto" w:fill="E7E6E6" w:themeFill="background2"/>
          </w:tcPr>
          <w:p w14:paraId="2F03B365" w14:textId="6823AAC6" w:rsidR="006107BF" w:rsidRPr="002B61BB" w:rsidRDefault="006107BF" w:rsidP="006107BF">
            <w:pPr>
              <w:pStyle w:val="Heading3"/>
              <w:spacing w:before="0" w:after="0"/>
              <w:outlineLvl w:val="2"/>
            </w:pPr>
          </w:p>
        </w:tc>
        <w:tc>
          <w:tcPr>
            <w:tcW w:w="3548" w:type="dxa"/>
            <w:shd w:val="clear" w:color="auto" w:fill="E7E6E6" w:themeFill="background2"/>
          </w:tcPr>
          <w:p w14:paraId="3C05F419" w14:textId="0CC7CD82" w:rsidR="006107BF" w:rsidRPr="006107BF" w:rsidRDefault="006107BF" w:rsidP="006107BF">
            <w:pPr>
              <w:pStyle w:val="Heading3"/>
              <w:spacing w:before="0" w:after="0"/>
              <w:jc w:val="right"/>
              <w:outlineLvl w:val="2"/>
            </w:pP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B76A21">
      <w:pPr>
        <w:numPr>
          <w:ilvl w:val="0"/>
          <w:numId w:val="30"/>
        </w:numPr>
        <w:tabs>
          <w:tab w:val="right" w:pos="9026"/>
        </w:tabs>
        <w:spacing w:before="0" w:after="0"/>
        <w:ind w:left="567" w:hanging="425"/>
        <w:outlineLvl w:val="4"/>
        <w:rPr>
          <w:i/>
        </w:rPr>
      </w:pPr>
      <w:r w:rsidRPr="008D114F">
        <w:rPr>
          <w:i/>
        </w:rPr>
        <w:lastRenderedPageBreak/>
        <w:t>open disclosure.</w:t>
      </w:r>
    </w:p>
    <w:p w14:paraId="026BEA58" w14:textId="38F4C502" w:rsidR="00F549DA" w:rsidRPr="00F549DA" w:rsidRDefault="00F549DA" w:rsidP="00F549DA">
      <w:r w:rsidRPr="00F549DA">
        <w:rPr>
          <w:iCs/>
        </w:rPr>
        <w:t xml:space="preserve">The organisation does not provide </w:t>
      </w:r>
      <w:r>
        <w:rPr>
          <w:iCs/>
        </w:rPr>
        <w:t>clinical care</w:t>
      </w:r>
      <w:r w:rsidRPr="00F549DA">
        <w:rPr>
          <w:iCs/>
        </w:rPr>
        <w:t xml:space="preserve"> therefore this requirement is Not Applicable.</w:t>
      </w:r>
    </w:p>
    <w:p w14:paraId="0D156996" w14:textId="77777777" w:rsidR="00095CD4" w:rsidRDefault="00095CD4"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1F190378" w14:textId="19CC9CE8" w:rsidR="00A93E3F" w:rsidRDefault="00095CD4" w:rsidP="00095CD4">
      <w:pPr>
        <w:pStyle w:val="Heading1"/>
      </w:pPr>
      <w:r w:rsidRPr="00872DF6">
        <w:lastRenderedPageBreak/>
        <w:t>Areas for improvement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257D7" w:rsidRPr="002B61BB" w14:paraId="49A1E8A3" w14:textId="77777777" w:rsidTr="00931C2B">
        <w:tc>
          <w:tcPr>
            <w:tcW w:w="4531" w:type="dxa"/>
            <w:shd w:val="clear" w:color="auto" w:fill="E7E6E6" w:themeFill="background2"/>
          </w:tcPr>
          <w:p w14:paraId="7DE99D7A" w14:textId="77777777" w:rsidR="008257D7" w:rsidRPr="002B61BB" w:rsidRDefault="008257D7" w:rsidP="00931C2B">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064B440A" w14:textId="77777777" w:rsidR="008257D7" w:rsidRPr="002B61BB" w:rsidRDefault="008257D7" w:rsidP="00931C2B">
            <w:pPr>
              <w:pStyle w:val="Heading3"/>
              <w:spacing w:before="120" w:after="0"/>
              <w:outlineLvl w:val="2"/>
            </w:pPr>
            <w:r>
              <w:t>CHSP</w:t>
            </w:r>
            <w:r w:rsidRPr="002B61BB">
              <w:t xml:space="preserve">   </w:t>
            </w:r>
          </w:p>
        </w:tc>
        <w:tc>
          <w:tcPr>
            <w:tcW w:w="3548" w:type="dxa"/>
            <w:shd w:val="clear" w:color="auto" w:fill="E7E6E6" w:themeFill="background2"/>
          </w:tcPr>
          <w:p w14:paraId="107DEAB5" w14:textId="551D0FA1" w:rsidR="008257D7" w:rsidRPr="006107BF" w:rsidRDefault="008257D7" w:rsidP="00931C2B">
            <w:pPr>
              <w:pStyle w:val="Heading3"/>
              <w:spacing w:before="120" w:after="0"/>
              <w:jc w:val="right"/>
              <w:outlineLvl w:val="2"/>
            </w:pPr>
          </w:p>
        </w:tc>
      </w:tr>
      <w:tr w:rsidR="008257D7" w:rsidRPr="002B61BB" w14:paraId="5BD80582" w14:textId="77777777" w:rsidTr="00931C2B">
        <w:tc>
          <w:tcPr>
            <w:tcW w:w="4531" w:type="dxa"/>
            <w:shd w:val="clear" w:color="auto" w:fill="E7E6E6" w:themeFill="background2"/>
          </w:tcPr>
          <w:p w14:paraId="6366889C" w14:textId="77777777" w:rsidR="008257D7" w:rsidRPr="002B61BB" w:rsidRDefault="008257D7" w:rsidP="00931C2B">
            <w:pPr>
              <w:pStyle w:val="Heading3"/>
              <w:spacing w:before="0" w:after="0"/>
              <w:outlineLvl w:val="2"/>
            </w:pPr>
          </w:p>
        </w:tc>
        <w:tc>
          <w:tcPr>
            <w:tcW w:w="993" w:type="dxa"/>
            <w:shd w:val="clear" w:color="auto" w:fill="E7E6E6" w:themeFill="background2"/>
          </w:tcPr>
          <w:p w14:paraId="6F93A8E1" w14:textId="77777777" w:rsidR="008257D7" w:rsidRPr="002B61BB" w:rsidRDefault="008257D7" w:rsidP="00931C2B">
            <w:pPr>
              <w:pStyle w:val="Heading3"/>
              <w:spacing w:before="0" w:after="0"/>
              <w:outlineLvl w:val="2"/>
            </w:pPr>
          </w:p>
        </w:tc>
        <w:tc>
          <w:tcPr>
            <w:tcW w:w="3548" w:type="dxa"/>
            <w:shd w:val="clear" w:color="auto" w:fill="E7E6E6" w:themeFill="background2"/>
          </w:tcPr>
          <w:p w14:paraId="0EC2A246" w14:textId="77777777" w:rsidR="008257D7" w:rsidRPr="006107BF" w:rsidRDefault="008257D7" w:rsidP="00931C2B">
            <w:pPr>
              <w:pStyle w:val="Heading3"/>
              <w:spacing w:before="0" w:after="0"/>
              <w:jc w:val="right"/>
              <w:outlineLvl w:val="2"/>
            </w:pPr>
          </w:p>
        </w:tc>
      </w:tr>
    </w:tbl>
    <w:p w14:paraId="09584145" w14:textId="77777777" w:rsidR="008257D7" w:rsidRDefault="008257D7" w:rsidP="008257D7">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38CC" w:rsidRPr="00AE7CCC" w14:paraId="58AFEE58" w14:textId="77777777" w:rsidTr="00931C2B">
        <w:tc>
          <w:tcPr>
            <w:tcW w:w="4531" w:type="dxa"/>
            <w:shd w:val="clear" w:color="auto" w:fill="E7E6E6" w:themeFill="background2"/>
          </w:tcPr>
          <w:p w14:paraId="5D3A5E27" w14:textId="77777777" w:rsidR="006238CC" w:rsidRPr="002B61BB" w:rsidRDefault="006238CC" w:rsidP="00931C2B">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233AEB44" w14:textId="77777777" w:rsidR="006238CC" w:rsidRPr="002B61BB" w:rsidRDefault="006238CC" w:rsidP="00931C2B">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2660552A" w14:textId="38E5F90F" w:rsidR="006238CC" w:rsidRPr="00AE7CCC" w:rsidRDefault="006238CC" w:rsidP="00931C2B">
            <w:pPr>
              <w:pStyle w:val="Heading3"/>
              <w:spacing w:before="120" w:after="0"/>
              <w:jc w:val="right"/>
              <w:outlineLvl w:val="2"/>
              <w:rPr>
                <w:color w:val="auto"/>
              </w:rPr>
            </w:pPr>
          </w:p>
        </w:tc>
      </w:tr>
      <w:tr w:rsidR="006238CC" w:rsidRPr="002B61BB" w14:paraId="4CF2A823" w14:textId="77777777" w:rsidTr="00931C2B">
        <w:tc>
          <w:tcPr>
            <w:tcW w:w="4531" w:type="dxa"/>
            <w:shd w:val="clear" w:color="auto" w:fill="E7E6E6" w:themeFill="background2"/>
          </w:tcPr>
          <w:p w14:paraId="705787BF" w14:textId="77777777" w:rsidR="006238CC" w:rsidRPr="002B61BB" w:rsidRDefault="006238CC" w:rsidP="00931C2B">
            <w:pPr>
              <w:pStyle w:val="Heading3"/>
              <w:spacing w:before="0" w:after="0"/>
              <w:outlineLvl w:val="2"/>
            </w:pPr>
          </w:p>
        </w:tc>
        <w:tc>
          <w:tcPr>
            <w:tcW w:w="993" w:type="dxa"/>
            <w:shd w:val="clear" w:color="auto" w:fill="E7E6E6" w:themeFill="background2"/>
          </w:tcPr>
          <w:p w14:paraId="68FFAC29" w14:textId="77777777" w:rsidR="006238CC" w:rsidRPr="002B61BB" w:rsidRDefault="006238CC" w:rsidP="00931C2B">
            <w:pPr>
              <w:pStyle w:val="Heading3"/>
              <w:spacing w:before="0" w:after="0"/>
              <w:outlineLvl w:val="2"/>
            </w:pPr>
          </w:p>
        </w:tc>
        <w:tc>
          <w:tcPr>
            <w:tcW w:w="3548" w:type="dxa"/>
            <w:shd w:val="clear" w:color="auto" w:fill="E7E6E6" w:themeFill="background2"/>
          </w:tcPr>
          <w:p w14:paraId="337C91D0" w14:textId="77777777" w:rsidR="006238CC" w:rsidRPr="006107BF" w:rsidRDefault="006238CC" w:rsidP="00931C2B">
            <w:pPr>
              <w:pStyle w:val="Heading3"/>
              <w:spacing w:before="0" w:after="0"/>
              <w:jc w:val="right"/>
              <w:outlineLvl w:val="2"/>
            </w:pPr>
          </w:p>
        </w:tc>
      </w:tr>
    </w:tbl>
    <w:p w14:paraId="14291CCF" w14:textId="77777777" w:rsidR="006238CC" w:rsidRDefault="006238CC" w:rsidP="006238CC">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38CC" w:rsidRPr="002B61BB" w14:paraId="5F339A3D" w14:textId="77777777" w:rsidTr="00931C2B">
        <w:tc>
          <w:tcPr>
            <w:tcW w:w="4531" w:type="dxa"/>
            <w:shd w:val="clear" w:color="auto" w:fill="E7E6E6" w:themeFill="background2"/>
          </w:tcPr>
          <w:p w14:paraId="16030E65" w14:textId="77777777" w:rsidR="006238CC" w:rsidRPr="002B61BB" w:rsidRDefault="006238CC" w:rsidP="00931C2B">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0E4BE4E7" w14:textId="77777777" w:rsidR="006238CC" w:rsidRPr="002B61BB" w:rsidRDefault="006238CC" w:rsidP="00931C2B">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10992BD7" w14:textId="06AA6E3A" w:rsidR="006238CC" w:rsidRPr="006107BF" w:rsidRDefault="006238CC" w:rsidP="00931C2B">
            <w:pPr>
              <w:pStyle w:val="Heading3"/>
              <w:spacing w:before="120" w:after="0"/>
              <w:jc w:val="right"/>
              <w:outlineLvl w:val="2"/>
            </w:pPr>
          </w:p>
        </w:tc>
      </w:tr>
      <w:tr w:rsidR="006238CC" w:rsidRPr="002B61BB" w14:paraId="149A398A" w14:textId="77777777" w:rsidTr="00931C2B">
        <w:tc>
          <w:tcPr>
            <w:tcW w:w="4531" w:type="dxa"/>
            <w:shd w:val="clear" w:color="auto" w:fill="E7E6E6" w:themeFill="background2"/>
          </w:tcPr>
          <w:p w14:paraId="59B10CC5" w14:textId="77777777" w:rsidR="006238CC" w:rsidRPr="002B61BB" w:rsidRDefault="006238CC" w:rsidP="00931C2B">
            <w:pPr>
              <w:pStyle w:val="Heading3"/>
              <w:spacing w:before="0" w:after="0"/>
              <w:outlineLvl w:val="2"/>
            </w:pPr>
          </w:p>
        </w:tc>
        <w:tc>
          <w:tcPr>
            <w:tcW w:w="993" w:type="dxa"/>
            <w:shd w:val="clear" w:color="auto" w:fill="E7E6E6" w:themeFill="background2"/>
          </w:tcPr>
          <w:p w14:paraId="7843D002" w14:textId="77777777" w:rsidR="006238CC" w:rsidRPr="002B61BB" w:rsidRDefault="006238CC" w:rsidP="00931C2B">
            <w:pPr>
              <w:pStyle w:val="Heading3"/>
              <w:spacing w:before="0" w:after="0"/>
              <w:outlineLvl w:val="2"/>
            </w:pPr>
          </w:p>
        </w:tc>
        <w:tc>
          <w:tcPr>
            <w:tcW w:w="3548" w:type="dxa"/>
            <w:shd w:val="clear" w:color="auto" w:fill="E7E6E6" w:themeFill="background2"/>
          </w:tcPr>
          <w:p w14:paraId="5C8FD2E3" w14:textId="77777777" w:rsidR="006238CC" w:rsidRPr="006107BF" w:rsidRDefault="006238CC" w:rsidP="00931C2B">
            <w:pPr>
              <w:pStyle w:val="Heading3"/>
              <w:spacing w:before="0" w:after="0"/>
              <w:jc w:val="right"/>
              <w:outlineLvl w:val="2"/>
            </w:pPr>
          </w:p>
        </w:tc>
      </w:tr>
    </w:tbl>
    <w:p w14:paraId="7B9E2C42" w14:textId="77777777" w:rsidR="006238CC" w:rsidRDefault="006238CC" w:rsidP="006238CC">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38CC" w:rsidRPr="002B61BB" w14:paraId="1AB9AB93" w14:textId="77777777" w:rsidTr="00931C2B">
        <w:tc>
          <w:tcPr>
            <w:tcW w:w="4531" w:type="dxa"/>
            <w:shd w:val="clear" w:color="auto" w:fill="E7E6E6" w:themeFill="background2"/>
          </w:tcPr>
          <w:p w14:paraId="0E5DB5A2" w14:textId="77777777" w:rsidR="006238CC" w:rsidRPr="002B61BB" w:rsidRDefault="006238CC" w:rsidP="00931C2B">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3C0DD16F" w14:textId="77777777" w:rsidR="006238CC" w:rsidRPr="002B61BB" w:rsidRDefault="006238CC" w:rsidP="00931C2B">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79285108" w14:textId="3D081E16" w:rsidR="006238CC" w:rsidRPr="006107BF" w:rsidRDefault="006238CC" w:rsidP="00931C2B">
            <w:pPr>
              <w:pStyle w:val="Heading3"/>
              <w:spacing w:before="120" w:after="0"/>
              <w:jc w:val="right"/>
              <w:outlineLvl w:val="2"/>
            </w:pPr>
          </w:p>
        </w:tc>
      </w:tr>
      <w:tr w:rsidR="006238CC" w:rsidRPr="002B61BB" w14:paraId="48EC0103" w14:textId="77777777" w:rsidTr="00931C2B">
        <w:tc>
          <w:tcPr>
            <w:tcW w:w="4531" w:type="dxa"/>
            <w:shd w:val="clear" w:color="auto" w:fill="E7E6E6" w:themeFill="background2"/>
          </w:tcPr>
          <w:p w14:paraId="5FF7F00E" w14:textId="77777777" w:rsidR="006238CC" w:rsidRPr="002B61BB" w:rsidRDefault="006238CC" w:rsidP="00931C2B">
            <w:pPr>
              <w:pStyle w:val="Heading3"/>
              <w:spacing w:before="0" w:after="0"/>
              <w:outlineLvl w:val="2"/>
            </w:pPr>
          </w:p>
        </w:tc>
        <w:tc>
          <w:tcPr>
            <w:tcW w:w="993" w:type="dxa"/>
            <w:shd w:val="clear" w:color="auto" w:fill="E7E6E6" w:themeFill="background2"/>
          </w:tcPr>
          <w:p w14:paraId="45C13821" w14:textId="77777777" w:rsidR="006238CC" w:rsidRPr="002B61BB" w:rsidRDefault="006238CC" w:rsidP="00931C2B">
            <w:pPr>
              <w:pStyle w:val="Heading3"/>
              <w:spacing w:before="0" w:after="0"/>
              <w:outlineLvl w:val="2"/>
            </w:pPr>
          </w:p>
        </w:tc>
        <w:tc>
          <w:tcPr>
            <w:tcW w:w="3548" w:type="dxa"/>
            <w:shd w:val="clear" w:color="auto" w:fill="E7E6E6" w:themeFill="background2"/>
          </w:tcPr>
          <w:p w14:paraId="20932B2C" w14:textId="77777777" w:rsidR="006238CC" w:rsidRPr="006107BF" w:rsidRDefault="006238CC" w:rsidP="00931C2B">
            <w:pPr>
              <w:pStyle w:val="Heading3"/>
              <w:spacing w:before="0" w:after="0"/>
              <w:jc w:val="right"/>
              <w:outlineLvl w:val="2"/>
            </w:pPr>
          </w:p>
        </w:tc>
      </w:tr>
    </w:tbl>
    <w:p w14:paraId="20EFBB9D" w14:textId="77777777" w:rsidR="006238CC" w:rsidRPr="008D114F" w:rsidRDefault="006238CC" w:rsidP="006238CC">
      <w:pPr>
        <w:rPr>
          <w:i/>
        </w:rPr>
      </w:pPr>
      <w:r w:rsidRPr="008D114F">
        <w:rPr>
          <w:i/>
        </w:rPr>
        <w:t>The organisation demonstrates that assessment and planning:</w:t>
      </w:r>
    </w:p>
    <w:p w14:paraId="27FD429D" w14:textId="77777777" w:rsidR="006238CC" w:rsidRPr="008D114F" w:rsidRDefault="006238CC" w:rsidP="006238CC">
      <w:pPr>
        <w:numPr>
          <w:ilvl w:val="0"/>
          <w:numId w:val="43"/>
        </w:numPr>
        <w:tabs>
          <w:tab w:val="right" w:pos="9026"/>
        </w:tabs>
        <w:spacing w:before="0" w:after="0"/>
        <w:outlineLvl w:val="4"/>
        <w:rPr>
          <w:i/>
        </w:rPr>
      </w:pPr>
      <w:r w:rsidRPr="008D114F">
        <w:rPr>
          <w:i/>
        </w:rPr>
        <w:t>is based on ongoing partnership with the consumer and others that the consumer wishes to involve in assessment, planning and review of the consumer’s care and services; and</w:t>
      </w:r>
    </w:p>
    <w:p w14:paraId="39F14CF0" w14:textId="77777777" w:rsidR="006238CC" w:rsidRDefault="006238CC" w:rsidP="006238CC">
      <w:pPr>
        <w:numPr>
          <w:ilvl w:val="0"/>
          <w:numId w:val="4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38CC" w:rsidRPr="002B61BB" w14:paraId="23EEE3C8" w14:textId="77777777" w:rsidTr="00931C2B">
        <w:tc>
          <w:tcPr>
            <w:tcW w:w="4531" w:type="dxa"/>
            <w:shd w:val="clear" w:color="auto" w:fill="E7E6E6" w:themeFill="background2"/>
          </w:tcPr>
          <w:p w14:paraId="3AD39B98" w14:textId="77777777" w:rsidR="006238CC" w:rsidRPr="002B61BB" w:rsidRDefault="006238CC" w:rsidP="00931C2B">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6304F573" w14:textId="77777777" w:rsidR="006238CC" w:rsidRPr="002B61BB" w:rsidRDefault="006238CC" w:rsidP="00931C2B">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504937CF" w14:textId="2A145728" w:rsidR="006238CC" w:rsidRPr="006107BF" w:rsidRDefault="006238CC" w:rsidP="00931C2B">
            <w:pPr>
              <w:pStyle w:val="Heading3"/>
              <w:spacing w:before="120" w:after="0"/>
              <w:jc w:val="right"/>
              <w:outlineLvl w:val="2"/>
            </w:pPr>
          </w:p>
        </w:tc>
      </w:tr>
      <w:tr w:rsidR="006238CC" w:rsidRPr="002B61BB" w14:paraId="23FBB4D5" w14:textId="77777777" w:rsidTr="00931C2B">
        <w:tc>
          <w:tcPr>
            <w:tcW w:w="4531" w:type="dxa"/>
            <w:shd w:val="clear" w:color="auto" w:fill="E7E6E6" w:themeFill="background2"/>
          </w:tcPr>
          <w:p w14:paraId="1EA5327F" w14:textId="77777777" w:rsidR="006238CC" w:rsidRPr="002B61BB" w:rsidRDefault="006238CC" w:rsidP="00931C2B">
            <w:pPr>
              <w:pStyle w:val="Heading3"/>
              <w:spacing w:before="0" w:after="0"/>
              <w:outlineLvl w:val="2"/>
            </w:pPr>
          </w:p>
        </w:tc>
        <w:tc>
          <w:tcPr>
            <w:tcW w:w="993" w:type="dxa"/>
            <w:shd w:val="clear" w:color="auto" w:fill="E7E6E6" w:themeFill="background2"/>
          </w:tcPr>
          <w:p w14:paraId="428EE683" w14:textId="77777777" w:rsidR="006238CC" w:rsidRPr="002B61BB" w:rsidRDefault="006238CC" w:rsidP="00931C2B">
            <w:pPr>
              <w:pStyle w:val="Heading3"/>
              <w:spacing w:before="0" w:after="0"/>
              <w:outlineLvl w:val="2"/>
            </w:pPr>
          </w:p>
        </w:tc>
        <w:tc>
          <w:tcPr>
            <w:tcW w:w="3548" w:type="dxa"/>
            <w:shd w:val="clear" w:color="auto" w:fill="E7E6E6" w:themeFill="background2"/>
          </w:tcPr>
          <w:p w14:paraId="7F2E0827" w14:textId="77777777" w:rsidR="006238CC" w:rsidRPr="006107BF" w:rsidRDefault="006238CC" w:rsidP="00931C2B">
            <w:pPr>
              <w:pStyle w:val="Heading3"/>
              <w:spacing w:before="0" w:after="0"/>
              <w:jc w:val="right"/>
              <w:outlineLvl w:val="2"/>
            </w:pPr>
          </w:p>
        </w:tc>
      </w:tr>
    </w:tbl>
    <w:p w14:paraId="0A55222E" w14:textId="77777777" w:rsidR="006238CC" w:rsidRDefault="006238CC" w:rsidP="006238C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38CC" w:rsidRPr="002B61BB" w14:paraId="62110360" w14:textId="77777777" w:rsidTr="00931C2B">
        <w:tc>
          <w:tcPr>
            <w:tcW w:w="4531" w:type="dxa"/>
            <w:shd w:val="clear" w:color="auto" w:fill="E7E6E6" w:themeFill="background2"/>
          </w:tcPr>
          <w:p w14:paraId="67644899" w14:textId="77777777" w:rsidR="006238CC" w:rsidRPr="002B61BB" w:rsidRDefault="006238CC" w:rsidP="00931C2B">
            <w:pPr>
              <w:pStyle w:val="Heading3"/>
              <w:spacing w:before="120" w:after="0"/>
              <w:ind w:hanging="106"/>
              <w:outlineLvl w:val="2"/>
            </w:pPr>
            <w:r w:rsidRPr="00163FEE">
              <w:lastRenderedPageBreak/>
              <w:t xml:space="preserve">Requirement </w:t>
            </w:r>
            <w:r>
              <w:t>2</w:t>
            </w:r>
            <w:r w:rsidRPr="00163FEE">
              <w:t>(3)(</w:t>
            </w:r>
            <w:r>
              <w:t>e</w:t>
            </w:r>
            <w:r w:rsidRPr="00163FEE">
              <w:t>)</w:t>
            </w:r>
          </w:p>
        </w:tc>
        <w:tc>
          <w:tcPr>
            <w:tcW w:w="993" w:type="dxa"/>
            <w:shd w:val="clear" w:color="auto" w:fill="E7E6E6" w:themeFill="background2"/>
          </w:tcPr>
          <w:p w14:paraId="0D4216B0" w14:textId="77777777" w:rsidR="006238CC" w:rsidRPr="002B61BB" w:rsidRDefault="006238CC" w:rsidP="00931C2B">
            <w:pPr>
              <w:pStyle w:val="Heading3"/>
              <w:spacing w:before="120" w:after="0"/>
              <w:outlineLvl w:val="2"/>
            </w:pPr>
            <w:r>
              <w:t>C</w:t>
            </w:r>
            <w:r w:rsidRPr="002B61BB">
              <w:t>H</w:t>
            </w:r>
            <w:r>
              <w:t>S</w:t>
            </w:r>
            <w:r w:rsidRPr="002B61BB">
              <w:t xml:space="preserve">P   </w:t>
            </w:r>
          </w:p>
        </w:tc>
        <w:tc>
          <w:tcPr>
            <w:tcW w:w="3548" w:type="dxa"/>
            <w:shd w:val="clear" w:color="auto" w:fill="E7E6E6" w:themeFill="background2"/>
          </w:tcPr>
          <w:p w14:paraId="3B6D1024" w14:textId="74216CDF" w:rsidR="006238CC" w:rsidRPr="006107BF" w:rsidRDefault="006238CC" w:rsidP="00931C2B">
            <w:pPr>
              <w:pStyle w:val="Heading3"/>
              <w:spacing w:before="120" w:after="0"/>
              <w:jc w:val="right"/>
              <w:outlineLvl w:val="2"/>
            </w:pPr>
          </w:p>
        </w:tc>
      </w:tr>
      <w:tr w:rsidR="006238CC" w:rsidRPr="002B61BB" w14:paraId="6B607ABA" w14:textId="77777777" w:rsidTr="00931C2B">
        <w:tc>
          <w:tcPr>
            <w:tcW w:w="4531" w:type="dxa"/>
            <w:shd w:val="clear" w:color="auto" w:fill="E7E6E6" w:themeFill="background2"/>
          </w:tcPr>
          <w:p w14:paraId="41BB72F6" w14:textId="77777777" w:rsidR="006238CC" w:rsidRPr="002B61BB" w:rsidRDefault="006238CC" w:rsidP="00931C2B">
            <w:pPr>
              <w:pStyle w:val="Heading3"/>
              <w:spacing w:before="0" w:after="0"/>
              <w:outlineLvl w:val="2"/>
            </w:pPr>
          </w:p>
        </w:tc>
        <w:tc>
          <w:tcPr>
            <w:tcW w:w="993" w:type="dxa"/>
            <w:shd w:val="clear" w:color="auto" w:fill="E7E6E6" w:themeFill="background2"/>
          </w:tcPr>
          <w:p w14:paraId="4F360F39" w14:textId="77777777" w:rsidR="006238CC" w:rsidRPr="002B61BB" w:rsidRDefault="006238CC" w:rsidP="00931C2B">
            <w:pPr>
              <w:pStyle w:val="Heading3"/>
              <w:spacing w:before="0" w:after="0"/>
              <w:outlineLvl w:val="2"/>
            </w:pPr>
          </w:p>
        </w:tc>
        <w:tc>
          <w:tcPr>
            <w:tcW w:w="3548" w:type="dxa"/>
            <w:shd w:val="clear" w:color="auto" w:fill="E7E6E6" w:themeFill="background2"/>
          </w:tcPr>
          <w:p w14:paraId="67F2DEF6" w14:textId="77777777" w:rsidR="006238CC" w:rsidRPr="006107BF" w:rsidRDefault="006238CC" w:rsidP="00931C2B">
            <w:pPr>
              <w:pStyle w:val="Heading3"/>
              <w:spacing w:before="0" w:after="0"/>
              <w:jc w:val="right"/>
              <w:outlineLvl w:val="2"/>
            </w:pPr>
          </w:p>
        </w:tc>
      </w:tr>
    </w:tbl>
    <w:p w14:paraId="6F5118F8" w14:textId="77777777" w:rsidR="006238CC" w:rsidRDefault="006238CC" w:rsidP="006238CC">
      <w:pPr>
        <w:rPr>
          <w:i/>
        </w:rPr>
      </w:pPr>
      <w:r w:rsidRPr="008D114F">
        <w:rPr>
          <w:i/>
        </w:rPr>
        <w:t>Care and services are reviewed regularly for effectiveness, and when circumstances change or when incidents impact on the needs, goals or preferences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90CC9" w:rsidRPr="002B61BB" w14:paraId="7BAB9675" w14:textId="77777777" w:rsidTr="00AF7BAF">
        <w:tc>
          <w:tcPr>
            <w:tcW w:w="4531" w:type="dxa"/>
            <w:shd w:val="clear" w:color="auto" w:fill="E7E6E6" w:themeFill="background2"/>
          </w:tcPr>
          <w:p w14:paraId="494910E4" w14:textId="77777777" w:rsidR="00F90CC9" w:rsidRPr="002B61BB" w:rsidRDefault="00F90CC9" w:rsidP="00AF7BAF">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1319CADB" w14:textId="3C6160C9" w:rsidR="00F90CC9" w:rsidRPr="002B61BB" w:rsidRDefault="00F90CC9" w:rsidP="00AF7BAF">
            <w:pPr>
              <w:pStyle w:val="Heading3"/>
              <w:spacing w:before="120" w:after="0"/>
              <w:outlineLvl w:val="2"/>
            </w:pPr>
          </w:p>
        </w:tc>
        <w:tc>
          <w:tcPr>
            <w:tcW w:w="3548" w:type="dxa"/>
            <w:shd w:val="clear" w:color="auto" w:fill="E7E6E6" w:themeFill="background2"/>
          </w:tcPr>
          <w:p w14:paraId="5F87E6BC" w14:textId="7EA288A7" w:rsidR="00F90CC9" w:rsidRPr="006107BF" w:rsidRDefault="00F90CC9" w:rsidP="00AF7BAF">
            <w:pPr>
              <w:pStyle w:val="Heading3"/>
              <w:spacing w:before="120" w:after="0"/>
              <w:jc w:val="right"/>
              <w:outlineLvl w:val="2"/>
            </w:pPr>
          </w:p>
        </w:tc>
      </w:tr>
      <w:tr w:rsidR="00F90CC9" w:rsidRPr="002B61BB" w14:paraId="39A2DE1B" w14:textId="77777777" w:rsidTr="00AF7BAF">
        <w:tc>
          <w:tcPr>
            <w:tcW w:w="4531" w:type="dxa"/>
            <w:shd w:val="clear" w:color="auto" w:fill="E7E6E6" w:themeFill="background2"/>
          </w:tcPr>
          <w:p w14:paraId="00B7F062" w14:textId="77777777" w:rsidR="00F90CC9" w:rsidRPr="002B61BB" w:rsidRDefault="00F90CC9" w:rsidP="00AF7BAF">
            <w:pPr>
              <w:pStyle w:val="Heading3"/>
              <w:spacing w:before="0" w:after="0"/>
              <w:outlineLvl w:val="2"/>
            </w:pPr>
          </w:p>
        </w:tc>
        <w:tc>
          <w:tcPr>
            <w:tcW w:w="993" w:type="dxa"/>
            <w:shd w:val="clear" w:color="auto" w:fill="E7E6E6" w:themeFill="background2"/>
          </w:tcPr>
          <w:p w14:paraId="2B8D860B" w14:textId="7ECACB11" w:rsidR="00F90CC9" w:rsidRPr="002B61BB" w:rsidRDefault="00F90CC9" w:rsidP="00AF7BAF">
            <w:pPr>
              <w:pStyle w:val="Heading3"/>
              <w:spacing w:before="0" w:after="0"/>
              <w:outlineLvl w:val="2"/>
            </w:pPr>
          </w:p>
        </w:tc>
        <w:tc>
          <w:tcPr>
            <w:tcW w:w="3548" w:type="dxa"/>
            <w:shd w:val="clear" w:color="auto" w:fill="E7E6E6" w:themeFill="background2"/>
          </w:tcPr>
          <w:p w14:paraId="6F5C0E70" w14:textId="77777777" w:rsidR="00F90CC9" w:rsidRPr="006107BF" w:rsidRDefault="00F90CC9" w:rsidP="00AF7BAF">
            <w:pPr>
              <w:pStyle w:val="Heading3"/>
              <w:spacing w:before="0" w:after="0"/>
              <w:jc w:val="right"/>
              <w:outlineLvl w:val="2"/>
            </w:pPr>
          </w:p>
        </w:tc>
      </w:tr>
    </w:tbl>
    <w:p w14:paraId="382F73F9" w14:textId="77777777" w:rsidR="00F90CC9" w:rsidRDefault="00F90CC9" w:rsidP="00F90CC9">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90CC9" w:rsidRPr="002B61BB" w14:paraId="75D2DF94" w14:textId="77777777" w:rsidTr="00AF7BAF">
        <w:tc>
          <w:tcPr>
            <w:tcW w:w="4531" w:type="dxa"/>
            <w:shd w:val="clear" w:color="auto" w:fill="E7E6E6" w:themeFill="background2"/>
          </w:tcPr>
          <w:p w14:paraId="7E878F3F" w14:textId="77777777" w:rsidR="00F90CC9" w:rsidRPr="002B61BB" w:rsidRDefault="00F90CC9" w:rsidP="00AF7BAF">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318F5AA6" w14:textId="7ABB21DF" w:rsidR="00F90CC9" w:rsidRPr="002B61BB" w:rsidRDefault="00F90CC9" w:rsidP="00AF7BAF">
            <w:pPr>
              <w:pStyle w:val="Heading3"/>
              <w:spacing w:before="120" w:after="0"/>
              <w:outlineLvl w:val="2"/>
            </w:pPr>
          </w:p>
        </w:tc>
        <w:tc>
          <w:tcPr>
            <w:tcW w:w="3548" w:type="dxa"/>
            <w:shd w:val="clear" w:color="auto" w:fill="E7E6E6" w:themeFill="background2"/>
          </w:tcPr>
          <w:p w14:paraId="63956865" w14:textId="44DD5964" w:rsidR="00F90CC9" w:rsidRPr="006107BF" w:rsidRDefault="00F90CC9" w:rsidP="00AF7BAF">
            <w:pPr>
              <w:pStyle w:val="Heading3"/>
              <w:spacing w:before="120" w:after="0"/>
              <w:jc w:val="right"/>
              <w:outlineLvl w:val="2"/>
            </w:pPr>
          </w:p>
        </w:tc>
      </w:tr>
      <w:tr w:rsidR="00F90CC9" w:rsidRPr="002B61BB" w14:paraId="7A8F97D3" w14:textId="77777777" w:rsidTr="00AF7BAF">
        <w:tc>
          <w:tcPr>
            <w:tcW w:w="4531" w:type="dxa"/>
            <w:shd w:val="clear" w:color="auto" w:fill="E7E6E6" w:themeFill="background2"/>
          </w:tcPr>
          <w:p w14:paraId="35D81864" w14:textId="77777777" w:rsidR="00F90CC9" w:rsidRPr="002B61BB" w:rsidRDefault="00F90CC9" w:rsidP="00AF7BAF">
            <w:pPr>
              <w:pStyle w:val="Heading3"/>
              <w:spacing w:before="0" w:after="0"/>
              <w:outlineLvl w:val="2"/>
            </w:pPr>
          </w:p>
        </w:tc>
        <w:tc>
          <w:tcPr>
            <w:tcW w:w="993" w:type="dxa"/>
            <w:shd w:val="clear" w:color="auto" w:fill="E7E6E6" w:themeFill="background2"/>
          </w:tcPr>
          <w:p w14:paraId="3E2C9643" w14:textId="77777777" w:rsidR="00F90CC9" w:rsidRPr="002B61BB" w:rsidRDefault="00F90CC9" w:rsidP="00AF7BAF">
            <w:pPr>
              <w:pStyle w:val="Heading3"/>
              <w:spacing w:before="0" w:after="0"/>
              <w:outlineLvl w:val="2"/>
            </w:pPr>
          </w:p>
        </w:tc>
        <w:tc>
          <w:tcPr>
            <w:tcW w:w="3548" w:type="dxa"/>
            <w:shd w:val="clear" w:color="auto" w:fill="E7E6E6" w:themeFill="background2"/>
          </w:tcPr>
          <w:p w14:paraId="4F8D4B53" w14:textId="77777777" w:rsidR="00F90CC9" w:rsidRPr="006107BF" w:rsidRDefault="00F90CC9" w:rsidP="00AF7BAF">
            <w:pPr>
              <w:pStyle w:val="Heading3"/>
              <w:spacing w:before="0" w:after="0"/>
              <w:jc w:val="right"/>
              <w:outlineLvl w:val="2"/>
            </w:pPr>
          </w:p>
        </w:tc>
      </w:tr>
    </w:tbl>
    <w:p w14:paraId="71C07056" w14:textId="07B9A715" w:rsidR="00F90CC9" w:rsidRDefault="00F90CC9" w:rsidP="00F90CC9">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157F3" w:rsidRPr="002B61BB" w14:paraId="3222676C" w14:textId="77777777" w:rsidTr="00AF7BAF">
        <w:tc>
          <w:tcPr>
            <w:tcW w:w="4531" w:type="dxa"/>
            <w:shd w:val="clear" w:color="auto" w:fill="E7E6E6" w:themeFill="background2"/>
          </w:tcPr>
          <w:p w14:paraId="2175FD29" w14:textId="77777777" w:rsidR="00E157F3" w:rsidRPr="002B61BB" w:rsidRDefault="00E157F3" w:rsidP="00AF7BAF">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467DE509" w14:textId="07C5272C" w:rsidR="00E157F3" w:rsidRPr="002B61BB" w:rsidRDefault="00E157F3" w:rsidP="00AF7BAF">
            <w:pPr>
              <w:pStyle w:val="Heading3"/>
              <w:spacing w:before="120" w:after="0"/>
              <w:outlineLvl w:val="2"/>
            </w:pPr>
          </w:p>
        </w:tc>
        <w:tc>
          <w:tcPr>
            <w:tcW w:w="3548" w:type="dxa"/>
            <w:shd w:val="clear" w:color="auto" w:fill="E7E6E6" w:themeFill="background2"/>
          </w:tcPr>
          <w:p w14:paraId="66C86D9F" w14:textId="34003A31" w:rsidR="00E157F3" w:rsidRPr="006107BF" w:rsidRDefault="00E157F3" w:rsidP="00AF7BAF">
            <w:pPr>
              <w:pStyle w:val="Heading3"/>
              <w:spacing w:before="120" w:after="0"/>
              <w:jc w:val="right"/>
              <w:outlineLvl w:val="2"/>
            </w:pPr>
          </w:p>
        </w:tc>
      </w:tr>
      <w:tr w:rsidR="00E157F3" w:rsidRPr="002B61BB" w14:paraId="402B43EA" w14:textId="77777777" w:rsidTr="00AF7BAF">
        <w:tc>
          <w:tcPr>
            <w:tcW w:w="4531" w:type="dxa"/>
            <w:shd w:val="clear" w:color="auto" w:fill="E7E6E6" w:themeFill="background2"/>
          </w:tcPr>
          <w:p w14:paraId="6CE65AF8" w14:textId="77777777" w:rsidR="00E157F3" w:rsidRPr="002B61BB" w:rsidRDefault="00E157F3" w:rsidP="00AF7BAF">
            <w:pPr>
              <w:pStyle w:val="Heading3"/>
              <w:spacing w:before="0" w:after="0"/>
              <w:outlineLvl w:val="2"/>
            </w:pPr>
          </w:p>
        </w:tc>
        <w:tc>
          <w:tcPr>
            <w:tcW w:w="993" w:type="dxa"/>
            <w:shd w:val="clear" w:color="auto" w:fill="E7E6E6" w:themeFill="background2"/>
          </w:tcPr>
          <w:p w14:paraId="5C3CD9E6" w14:textId="77777777" w:rsidR="00E157F3" w:rsidRPr="002B61BB" w:rsidRDefault="00E157F3" w:rsidP="00AF7BAF">
            <w:pPr>
              <w:pStyle w:val="Heading3"/>
              <w:spacing w:before="0" w:after="0"/>
              <w:outlineLvl w:val="2"/>
            </w:pPr>
          </w:p>
        </w:tc>
        <w:tc>
          <w:tcPr>
            <w:tcW w:w="3548" w:type="dxa"/>
            <w:shd w:val="clear" w:color="auto" w:fill="E7E6E6" w:themeFill="background2"/>
          </w:tcPr>
          <w:p w14:paraId="2580257F" w14:textId="77777777" w:rsidR="00E157F3" w:rsidRPr="006107BF" w:rsidRDefault="00E157F3" w:rsidP="00AF7BAF">
            <w:pPr>
              <w:pStyle w:val="Heading3"/>
              <w:spacing w:before="0" w:after="0"/>
              <w:jc w:val="right"/>
              <w:outlineLvl w:val="2"/>
            </w:pPr>
          </w:p>
        </w:tc>
      </w:tr>
    </w:tbl>
    <w:p w14:paraId="56D94C7C" w14:textId="77777777" w:rsidR="00E157F3" w:rsidRDefault="00E157F3" w:rsidP="00E157F3">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157F3" w:rsidRPr="00097C85" w14:paraId="18766BEE" w14:textId="77777777" w:rsidTr="00AF7BAF">
        <w:tc>
          <w:tcPr>
            <w:tcW w:w="4531" w:type="dxa"/>
            <w:shd w:val="clear" w:color="auto" w:fill="E7E6E6" w:themeFill="background2"/>
          </w:tcPr>
          <w:p w14:paraId="5416235B" w14:textId="77777777" w:rsidR="00E157F3" w:rsidRPr="002B61BB" w:rsidRDefault="00E157F3" w:rsidP="00AF7BAF">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70573026" w14:textId="0D7D8E31" w:rsidR="00E157F3" w:rsidRPr="002B61BB" w:rsidRDefault="00E157F3" w:rsidP="00AF7BAF">
            <w:pPr>
              <w:pStyle w:val="Heading3"/>
              <w:spacing w:before="120" w:after="0"/>
              <w:outlineLvl w:val="2"/>
            </w:pPr>
          </w:p>
        </w:tc>
        <w:tc>
          <w:tcPr>
            <w:tcW w:w="3548" w:type="dxa"/>
            <w:shd w:val="clear" w:color="auto" w:fill="E7E6E6" w:themeFill="background2"/>
          </w:tcPr>
          <w:p w14:paraId="5BDF16B1" w14:textId="317C6D65" w:rsidR="00E157F3" w:rsidRPr="00097C85" w:rsidRDefault="00E157F3" w:rsidP="00AF7BAF">
            <w:pPr>
              <w:pStyle w:val="Heading3"/>
              <w:spacing w:before="120" w:after="0"/>
              <w:jc w:val="right"/>
              <w:outlineLvl w:val="2"/>
              <w:rPr>
                <w:color w:val="000000" w:themeColor="text1"/>
              </w:rPr>
            </w:pPr>
          </w:p>
        </w:tc>
      </w:tr>
      <w:tr w:rsidR="00E157F3" w:rsidRPr="002B61BB" w14:paraId="32F271FC" w14:textId="77777777" w:rsidTr="00AF7BAF">
        <w:tc>
          <w:tcPr>
            <w:tcW w:w="4531" w:type="dxa"/>
            <w:shd w:val="clear" w:color="auto" w:fill="E7E6E6" w:themeFill="background2"/>
          </w:tcPr>
          <w:p w14:paraId="121744F5" w14:textId="77777777" w:rsidR="00E157F3" w:rsidRPr="002B61BB" w:rsidRDefault="00E157F3" w:rsidP="00AF7BAF">
            <w:pPr>
              <w:pStyle w:val="Heading3"/>
              <w:spacing w:before="0" w:after="0"/>
              <w:outlineLvl w:val="2"/>
            </w:pPr>
          </w:p>
        </w:tc>
        <w:tc>
          <w:tcPr>
            <w:tcW w:w="993" w:type="dxa"/>
            <w:shd w:val="clear" w:color="auto" w:fill="E7E6E6" w:themeFill="background2"/>
          </w:tcPr>
          <w:p w14:paraId="21BD2706" w14:textId="77777777" w:rsidR="00E157F3" w:rsidRPr="002B61BB" w:rsidRDefault="00E157F3" w:rsidP="00AF7BAF">
            <w:pPr>
              <w:pStyle w:val="Heading3"/>
              <w:spacing w:before="0" w:after="0"/>
              <w:outlineLvl w:val="2"/>
            </w:pPr>
          </w:p>
        </w:tc>
        <w:tc>
          <w:tcPr>
            <w:tcW w:w="3548" w:type="dxa"/>
            <w:shd w:val="clear" w:color="auto" w:fill="E7E6E6" w:themeFill="background2"/>
          </w:tcPr>
          <w:p w14:paraId="708ED79C" w14:textId="77777777" w:rsidR="00E157F3" w:rsidRPr="006107BF" w:rsidRDefault="00E157F3" w:rsidP="00AF7BAF">
            <w:pPr>
              <w:pStyle w:val="Heading3"/>
              <w:spacing w:before="0" w:after="0"/>
              <w:jc w:val="right"/>
              <w:outlineLvl w:val="2"/>
            </w:pPr>
          </w:p>
        </w:tc>
      </w:tr>
    </w:tbl>
    <w:p w14:paraId="1A0BA332" w14:textId="77777777" w:rsidR="00E157F3" w:rsidRDefault="00E157F3" w:rsidP="00E157F3">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157F3" w:rsidRPr="002B61BB" w14:paraId="730E0D15" w14:textId="77777777" w:rsidTr="00AF7BAF">
        <w:tc>
          <w:tcPr>
            <w:tcW w:w="4531" w:type="dxa"/>
            <w:shd w:val="clear" w:color="auto" w:fill="E7E6E6" w:themeFill="background2"/>
          </w:tcPr>
          <w:p w14:paraId="4C7FD411" w14:textId="77777777" w:rsidR="00E157F3" w:rsidRPr="002B61BB" w:rsidRDefault="00E157F3" w:rsidP="00AF7BAF">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5EF77B19" w14:textId="77777777" w:rsidR="00E157F3" w:rsidRPr="002B61BB" w:rsidRDefault="00E157F3" w:rsidP="00AF7BAF">
            <w:pPr>
              <w:pStyle w:val="Heading3"/>
              <w:spacing w:before="120" w:after="0"/>
              <w:outlineLvl w:val="2"/>
            </w:pPr>
            <w:r>
              <w:t>CHSP</w:t>
            </w:r>
            <w:r w:rsidRPr="002B61BB">
              <w:t xml:space="preserve">   </w:t>
            </w:r>
          </w:p>
        </w:tc>
        <w:tc>
          <w:tcPr>
            <w:tcW w:w="3548" w:type="dxa"/>
            <w:shd w:val="clear" w:color="auto" w:fill="E7E6E6" w:themeFill="background2"/>
          </w:tcPr>
          <w:p w14:paraId="573A4FA3" w14:textId="2657D35F" w:rsidR="00E157F3" w:rsidRPr="006107BF" w:rsidRDefault="00E157F3" w:rsidP="00AF7BAF">
            <w:pPr>
              <w:pStyle w:val="Heading3"/>
              <w:spacing w:before="120" w:after="0"/>
              <w:jc w:val="right"/>
              <w:outlineLvl w:val="2"/>
            </w:pPr>
          </w:p>
        </w:tc>
      </w:tr>
      <w:tr w:rsidR="00E157F3" w:rsidRPr="002B61BB" w14:paraId="5AB1A5B9" w14:textId="77777777" w:rsidTr="00AF7BAF">
        <w:tc>
          <w:tcPr>
            <w:tcW w:w="4531" w:type="dxa"/>
            <w:shd w:val="clear" w:color="auto" w:fill="E7E6E6" w:themeFill="background2"/>
          </w:tcPr>
          <w:p w14:paraId="7D18DBE8" w14:textId="77777777" w:rsidR="00E157F3" w:rsidRPr="002B61BB" w:rsidRDefault="00E157F3" w:rsidP="00AF7BAF">
            <w:pPr>
              <w:pStyle w:val="Heading3"/>
              <w:spacing w:before="0" w:after="0"/>
              <w:outlineLvl w:val="2"/>
            </w:pPr>
          </w:p>
        </w:tc>
        <w:tc>
          <w:tcPr>
            <w:tcW w:w="993" w:type="dxa"/>
            <w:shd w:val="clear" w:color="auto" w:fill="E7E6E6" w:themeFill="background2"/>
          </w:tcPr>
          <w:p w14:paraId="3DB94818" w14:textId="77777777" w:rsidR="00E157F3" w:rsidRPr="002B61BB" w:rsidRDefault="00E157F3" w:rsidP="00AF7BAF">
            <w:pPr>
              <w:pStyle w:val="Heading3"/>
              <w:spacing w:before="0" w:after="0"/>
              <w:outlineLvl w:val="2"/>
            </w:pPr>
          </w:p>
        </w:tc>
        <w:tc>
          <w:tcPr>
            <w:tcW w:w="3548" w:type="dxa"/>
            <w:shd w:val="clear" w:color="auto" w:fill="E7E6E6" w:themeFill="background2"/>
          </w:tcPr>
          <w:p w14:paraId="080FA174" w14:textId="77777777" w:rsidR="00E157F3" w:rsidRPr="006107BF" w:rsidRDefault="00E157F3" w:rsidP="00AF7BAF">
            <w:pPr>
              <w:pStyle w:val="Heading3"/>
              <w:spacing w:before="0" w:after="0"/>
              <w:jc w:val="right"/>
              <w:outlineLvl w:val="2"/>
            </w:pPr>
          </w:p>
        </w:tc>
      </w:tr>
    </w:tbl>
    <w:p w14:paraId="6C2F8817" w14:textId="77777777" w:rsidR="00E157F3" w:rsidRDefault="00E157F3" w:rsidP="00E157F3">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157F3" w:rsidRPr="002B61BB" w14:paraId="7BA985F5" w14:textId="77777777" w:rsidTr="00AF7BAF">
        <w:tc>
          <w:tcPr>
            <w:tcW w:w="4531" w:type="dxa"/>
            <w:shd w:val="clear" w:color="auto" w:fill="E7E6E6" w:themeFill="background2"/>
          </w:tcPr>
          <w:p w14:paraId="2A411ADC" w14:textId="77777777" w:rsidR="00E157F3" w:rsidRPr="002B61BB" w:rsidRDefault="00E157F3" w:rsidP="00AF7BAF">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1EB03E4B" w14:textId="77777777" w:rsidR="00E157F3" w:rsidRPr="002B61BB" w:rsidRDefault="00E157F3" w:rsidP="00AF7BAF">
            <w:pPr>
              <w:pStyle w:val="Heading3"/>
              <w:spacing w:before="120" w:after="0"/>
              <w:outlineLvl w:val="2"/>
            </w:pPr>
            <w:r>
              <w:t>CHSP</w:t>
            </w:r>
            <w:r w:rsidRPr="002B61BB">
              <w:t xml:space="preserve">   </w:t>
            </w:r>
          </w:p>
        </w:tc>
        <w:tc>
          <w:tcPr>
            <w:tcW w:w="3548" w:type="dxa"/>
            <w:shd w:val="clear" w:color="auto" w:fill="E7E6E6" w:themeFill="background2"/>
          </w:tcPr>
          <w:p w14:paraId="6A528AF3" w14:textId="5672A891" w:rsidR="00E157F3" w:rsidRPr="006107BF" w:rsidRDefault="00E157F3" w:rsidP="00AF7BAF">
            <w:pPr>
              <w:pStyle w:val="Heading3"/>
              <w:spacing w:before="120" w:after="0"/>
              <w:jc w:val="right"/>
              <w:outlineLvl w:val="2"/>
            </w:pPr>
          </w:p>
        </w:tc>
      </w:tr>
      <w:tr w:rsidR="00E157F3" w:rsidRPr="002B61BB" w14:paraId="4FC2B4E7" w14:textId="77777777" w:rsidTr="00AF7BAF">
        <w:tc>
          <w:tcPr>
            <w:tcW w:w="4531" w:type="dxa"/>
            <w:shd w:val="clear" w:color="auto" w:fill="E7E6E6" w:themeFill="background2"/>
          </w:tcPr>
          <w:p w14:paraId="3185079C" w14:textId="77777777" w:rsidR="00E157F3" w:rsidRPr="002B61BB" w:rsidRDefault="00E157F3" w:rsidP="00AF7BAF">
            <w:pPr>
              <w:pStyle w:val="Heading3"/>
              <w:spacing w:before="0" w:after="0"/>
              <w:outlineLvl w:val="2"/>
            </w:pPr>
          </w:p>
        </w:tc>
        <w:tc>
          <w:tcPr>
            <w:tcW w:w="993" w:type="dxa"/>
            <w:shd w:val="clear" w:color="auto" w:fill="E7E6E6" w:themeFill="background2"/>
          </w:tcPr>
          <w:p w14:paraId="5781AC09" w14:textId="77777777" w:rsidR="00E157F3" w:rsidRPr="002B61BB" w:rsidRDefault="00E157F3" w:rsidP="00AF7BAF">
            <w:pPr>
              <w:pStyle w:val="Heading3"/>
              <w:spacing w:before="0" w:after="0"/>
              <w:outlineLvl w:val="2"/>
            </w:pPr>
          </w:p>
        </w:tc>
        <w:tc>
          <w:tcPr>
            <w:tcW w:w="3548" w:type="dxa"/>
            <w:shd w:val="clear" w:color="auto" w:fill="E7E6E6" w:themeFill="background2"/>
          </w:tcPr>
          <w:p w14:paraId="24B1B03C" w14:textId="77777777" w:rsidR="00E157F3" w:rsidRPr="006107BF" w:rsidRDefault="00E157F3" w:rsidP="00AF7BAF">
            <w:pPr>
              <w:pStyle w:val="Heading3"/>
              <w:spacing w:before="0" w:after="0"/>
              <w:jc w:val="right"/>
              <w:outlineLvl w:val="2"/>
            </w:pPr>
          </w:p>
        </w:tc>
      </w:tr>
    </w:tbl>
    <w:p w14:paraId="7BA2EA37" w14:textId="578FF974" w:rsidR="00E157F3" w:rsidRDefault="00E157F3" w:rsidP="00E157F3">
      <w:pPr>
        <w:rPr>
          <w:i/>
        </w:rPr>
      </w:pPr>
      <w:r w:rsidRPr="008D114F">
        <w:rPr>
          <w:i/>
        </w:rPr>
        <w:t>Feedback and complaints are reviewed and used to improve the quality of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E63AA" w:rsidRPr="002B61BB" w14:paraId="7E1B43EE" w14:textId="77777777" w:rsidTr="00AF7BAF">
        <w:tc>
          <w:tcPr>
            <w:tcW w:w="4531" w:type="dxa"/>
            <w:shd w:val="clear" w:color="auto" w:fill="E7E6E6" w:themeFill="background2"/>
          </w:tcPr>
          <w:p w14:paraId="2D2BE3D7" w14:textId="77777777" w:rsidR="005E63AA" w:rsidRPr="002B61BB" w:rsidRDefault="005E63AA" w:rsidP="00AF7BAF">
            <w:pPr>
              <w:pStyle w:val="Heading3"/>
              <w:spacing w:before="120" w:after="0"/>
              <w:ind w:hanging="106"/>
              <w:outlineLvl w:val="2"/>
            </w:pPr>
            <w:r w:rsidRPr="00163FEE">
              <w:lastRenderedPageBreak/>
              <w:t xml:space="preserve">Requirement </w:t>
            </w:r>
            <w:r>
              <w:t>7</w:t>
            </w:r>
            <w:r w:rsidRPr="00163FEE">
              <w:t>(3)(</w:t>
            </w:r>
            <w:r>
              <w:t>c</w:t>
            </w:r>
            <w:r w:rsidRPr="00163FEE">
              <w:t>)</w:t>
            </w:r>
          </w:p>
        </w:tc>
        <w:tc>
          <w:tcPr>
            <w:tcW w:w="993" w:type="dxa"/>
            <w:shd w:val="clear" w:color="auto" w:fill="E7E6E6" w:themeFill="background2"/>
          </w:tcPr>
          <w:p w14:paraId="07D073AB" w14:textId="2442694B" w:rsidR="005E63AA" w:rsidRPr="002B61BB" w:rsidRDefault="005E63AA" w:rsidP="00AF7BAF">
            <w:pPr>
              <w:pStyle w:val="Heading3"/>
              <w:spacing w:before="120" w:after="0"/>
              <w:outlineLvl w:val="2"/>
            </w:pPr>
          </w:p>
        </w:tc>
        <w:tc>
          <w:tcPr>
            <w:tcW w:w="3548" w:type="dxa"/>
            <w:shd w:val="clear" w:color="auto" w:fill="E7E6E6" w:themeFill="background2"/>
          </w:tcPr>
          <w:p w14:paraId="62F22250" w14:textId="48168D95" w:rsidR="005E63AA" w:rsidRPr="006107BF" w:rsidRDefault="005E63AA" w:rsidP="00AF7BAF">
            <w:pPr>
              <w:pStyle w:val="Heading3"/>
              <w:spacing w:before="120" w:after="0"/>
              <w:jc w:val="right"/>
              <w:outlineLvl w:val="2"/>
            </w:pPr>
          </w:p>
        </w:tc>
      </w:tr>
      <w:tr w:rsidR="005E63AA" w:rsidRPr="002B61BB" w14:paraId="512CBBE2" w14:textId="77777777" w:rsidTr="00AF7BAF">
        <w:tc>
          <w:tcPr>
            <w:tcW w:w="4531" w:type="dxa"/>
            <w:shd w:val="clear" w:color="auto" w:fill="E7E6E6" w:themeFill="background2"/>
          </w:tcPr>
          <w:p w14:paraId="7709FEBD" w14:textId="77777777" w:rsidR="005E63AA" w:rsidRPr="002B61BB" w:rsidRDefault="005E63AA" w:rsidP="00AF7BAF">
            <w:pPr>
              <w:pStyle w:val="Heading3"/>
              <w:spacing w:before="0" w:after="0"/>
              <w:outlineLvl w:val="2"/>
            </w:pPr>
          </w:p>
        </w:tc>
        <w:tc>
          <w:tcPr>
            <w:tcW w:w="993" w:type="dxa"/>
            <w:shd w:val="clear" w:color="auto" w:fill="E7E6E6" w:themeFill="background2"/>
          </w:tcPr>
          <w:p w14:paraId="557E8D79" w14:textId="77777777" w:rsidR="005E63AA" w:rsidRPr="002B61BB" w:rsidRDefault="005E63AA" w:rsidP="00AF7BAF">
            <w:pPr>
              <w:pStyle w:val="Heading3"/>
              <w:spacing w:before="0" w:after="0"/>
              <w:outlineLvl w:val="2"/>
            </w:pPr>
          </w:p>
        </w:tc>
        <w:tc>
          <w:tcPr>
            <w:tcW w:w="3548" w:type="dxa"/>
            <w:shd w:val="clear" w:color="auto" w:fill="E7E6E6" w:themeFill="background2"/>
          </w:tcPr>
          <w:p w14:paraId="73063BB0" w14:textId="77777777" w:rsidR="005E63AA" w:rsidRPr="006107BF" w:rsidRDefault="005E63AA" w:rsidP="00AF7BAF">
            <w:pPr>
              <w:pStyle w:val="Heading3"/>
              <w:spacing w:before="0" w:after="0"/>
              <w:jc w:val="right"/>
              <w:outlineLvl w:val="2"/>
            </w:pPr>
          </w:p>
        </w:tc>
      </w:tr>
    </w:tbl>
    <w:p w14:paraId="3C30AB23" w14:textId="77777777" w:rsidR="005E63AA" w:rsidRDefault="005E63AA" w:rsidP="005E63AA">
      <w:pPr>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E63AA" w:rsidRPr="002B61BB" w14:paraId="4A6011DE" w14:textId="77777777" w:rsidTr="00AF7BAF">
        <w:tc>
          <w:tcPr>
            <w:tcW w:w="4531" w:type="dxa"/>
            <w:shd w:val="clear" w:color="auto" w:fill="E7E6E6" w:themeFill="background2"/>
          </w:tcPr>
          <w:p w14:paraId="3906AD1E" w14:textId="77777777" w:rsidR="005E63AA" w:rsidRPr="002B61BB" w:rsidRDefault="005E63AA" w:rsidP="00AF7BAF">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502C20E1" w14:textId="77777777" w:rsidR="005E63AA" w:rsidRPr="002B61BB" w:rsidRDefault="005E63AA" w:rsidP="00AF7BAF">
            <w:pPr>
              <w:pStyle w:val="Heading3"/>
              <w:spacing w:before="120" w:after="0"/>
              <w:outlineLvl w:val="2"/>
            </w:pPr>
            <w:r>
              <w:t>CHSP</w:t>
            </w:r>
            <w:r w:rsidRPr="002B61BB">
              <w:t xml:space="preserve">   </w:t>
            </w:r>
          </w:p>
        </w:tc>
        <w:tc>
          <w:tcPr>
            <w:tcW w:w="3548" w:type="dxa"/>
            <w:shd w:val="clear" w:color="auto" w:fill="E7E6E6" w:themeFill="background2"/>
          </w:tcPr>
          <w:p w14:paraId="47F62E6E" w14:textId="598B5034" w:rsidR="005E63AA" w:rsidRPr="006107BF" w:rsidRDefault="005E63AA" w:rsidP="00AF7BAF">
            <w:pPr>
              <w:pStyle w:val="Heading3"/>
              <w:spacing w:before="120" w:after="0"/>
              <w:jc w:val="right"/>
              <w:outlineLvl w:val="2"/>
            </w:pPr>
          </w:p>
        </w:tc>
      </w:tr>
      <w:tr w:rsidR="005E63AA" w:rsidRPr="002B61BB" w14:paraId="2E8190F3" w14:textId="77777777" w:rsidTr="00AF7BAF">
        <w:tc>
          <w:tcPr>
            <w:tcW w:w="4531" w:type="dxa"/>
            <w:shd w:val="clear" w:color="auto" w:fill="E7E6E6" w:themeFill="background2"/>
          </w:tcPr>
          <w:p w14:paraId="629A5EAB" w14:textId="77777777" w:rsidR="005E63AA" w:rsidRPr="002B61BB" w:rsidRDefault="005E63AA" w:rsidP="00AF7BAF">
            <w:pPr>
              <w:pStyle w:val="Heading3"/>
              <w:spacing w:before="0" w:after="0"/>
              <w:outlineLvl w:val="2"/>
            </w:pPr>
          </w:p>
        </w:tc>
        <w:tc>
          <w:tcPr>
            <w:tcW w:w="993" w:type="dxa"/>
            <w:shd w:val="clear" w:color="auto" w:fill="E7E6E6" w:themeFill="background2"/>
          </w:tcPr>
          <w:p w14:paraId="572EAAF9" w14:textId="77777777" w:rsidR="005E63AA" w:rsidRPr="002B61BB" w:rsidRDefault="005E63AA" w:rsidP="00AF7BAF">
            <w:pPr>
              <w:pStyle w:val="Heading3"/>
              <w:spacing w:before="0" w:after="0"/>
              <w:outlineLvl w:val="2"/>
            </w:pPr>
          </w:p>
        </w:tc>
        <w:tc>
          <w:tcPr>
            <w:tcW w:w="3548" w:type="dxa"/>
            <w:shd w:val="clear" w:color="auto" w:fill="E7E6E6" w:themeFill="background2"/>
          </w:tcPr>
          <w:p w14:paraId="3461FF07" w14:textId="77777777" w:rsidR="005E63AA" w:rsidRPr="006107BF" w:rsidRDefault="005E63AA" w:rsidP="00AF7BAF">
            <w:pPr>
              <w:pStyle w:val="Heading3"/>
              <w:spacing w:before="0" w:after="0"/>
              <w:jc w:val="right"/>
              <w:outlineLvl w:val="2"/>
            </w:pPr>
          </w:p>
        </w:tc>
      </w:tr>
    </w:tbl>
    <w:p w14:paraId="3BA29936" w14:textId="77777777" w:rsidR="005E63AA" w:rsidRDefault="005E63AA" w:rsidP="005E63AA">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E63AA" w:rsidRPr="002B61BB" w14:paraId="372584B7" w14:textId="77777777" w:rsidTr="00AF7BAF">
        <w:tc>
          <w:tcPr>
            <w:tcW w:w="4531" w:type="dxa"/>
            <w:shd w:val="clear" w:color="auto" w:fill="E7E6E6" w:themeFill="background2"/>
          </w:tcPr>
          <w:p w14:paraId="5F208248" w14:textId="77777777" w:rsidR="005E63AA" w:rsidRPr="002B61BB" w:rsidRDefault="005E63AA" w:rsidP="00AF7BAF">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7D32E26A" w14:textId="77777777" w:rsidR="005E63AA" w:rsidRPr="002B61BB" w:rsidRDefault="005E63AA" w:rsidP="00AF7BAF">
            <w:pPr>
              <w:pStyle w:val="Heading3"/>
              <w:spacing w:before="120" w:after="0"/>
              <w:outlineLvl w:val="2"/>
            </w:pPr>
            <w:r>
              <w:t>CHSP</w:t>
            </w:r>
            <w:r w:rsidRPr="002B61BB">
              <w:t xml:space="preserve">   </w:t>
            </w:r>
          </w:p>
        </w:tc>
        <w:tc>
          <w:tcPr>
            <w:tcW w:w="3548" w:type="dxa"/>
            <w:shd w:val="clear" w:color="auto" w:fill="E7E6E6" w:themeFill="background2"/>
          </w:tcPr>
          <w:p w14:paraId="2424E9AE" w14:textId="5A723B9B" w:rsidR="005E63AA" w:rsidRPr="006107BF" w:rsidRDefault="005E63AA" w:rsidP="00AF7BAF">
            <w:pPr>
              <w:pStyle w:val="Heading3"/>
              <w:spacing w:before="120" w:after="0"/>
              <w:jc w:val="right"/>
              <w:outlineLvl w:val="2"/>
            </w:pPr>
          </w:p>
        </w:tc>
      </w:tr>
      <w:tr w:rsidR="005E63AA" w:rsidRPr="002B61BB" w14:paraId="280E06C8" w14:textId="77777777" w:rsidTr="00AF7BAF">
        <w:tc>
          <w:tcPr>
            <w:tcW w:w="4531" w:type="dxa"/>
            <w:shd w:val="clear" w:color="auto" w:fill="E7E6E6" w:themeFill="background2"/>
          </w:tcPr>
          <w:p w14:paraId="3561256A" w14:textId="77777777" w:rsidR="005E63AA" w:rsidRPr="002B61BB" w:rsidRDefault="005E63AA" w:rsidP="00AF7BAF">
            <w:pPr>
              <w:pStyle w:val="Heading3"/>
              <w:spacing w:before="0" w:after="0"/>
              <w:outlineLvl w:val="2"/>
            </w:pPr>
          </w:p>
        </w:tc>
        <w:tc>
          <w:tcPr>
            <w:tcW w:w="993" w:type="dxa"/>
            <w:shd w:val="clear" w:color="auto" w:fill="E7E6E6" w:themeFill="background2"/>
          </w:tcPr>
          <w:p w14:paraId="6AE5318A" w14:textId="77777777" w:rsidR="005E63AA" w:rsidRPr="002B61BB" w:rsidRDefault="005E63AA" w:rsidP="00AF7BAF">
            <w:pPr>
              <w:pStyle w:val="Heading3"/>
              <w:spacing w:before="0" w:after="0"/>
              <w:outlineLvl w:val="2"/>
            </w:pPr>
          </w:p>
        </w:tc>
        <w:tc>
          <w:tcPr>
            <w:tcW w:w="3548" w:type="dxa"/>
            <w:shd w:val="clear" w:color="auto" w:fill="E7E6E6" w:themeFill="background2"/>
          </w:tcPr>
          <w:p w14:paraId="75AA79C2" w14:textId="77777777" w:rsidR="005E63AA" w:rsidRPr="006107BF" w:rsidRDefault="005E63AA" w:rsidP="00AF7BAF">
            <w:pPr>
              <w:pStyle w:val="Heading3"/>
              <w:spacing w:before="0" w:after="0"/>
              <w:jc w:val="right"/>
              <w:outlineLvl w:val="2"/>
            </w:pPr>
          </w:p>
        </w:tc>
      </w:tr>
    </w:tbl>
    <w:p w14:paraId="3D26F183" w14:textId="34C76D58" w:rsidR="005E63AA" w:rsidRDefault="005E63AA" w:rsidP="005E63AA">
      <w:pPr>
        <w:rPr>
          <w:i/>
        </w:rPr>
      </w:pPr>
      <w:r w:rsidRPr="008D114F">
        <w:rPr>
          <w:i/>
        </w:rPr>
        <w:t>Regular assessment, monitoring and review of the performance of each member of the workforce is undertaken.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553B1" w:rsidRPr="002B61BB" w14:paraId="2F8AF3BA" w14:textId="77777777" w:rsidTr="00AF7BAF">
        <w:tc>
          <w:tcPr>
            <w:tcW w:w="4531" w:type="dxa"/>
            <w:shd w:val="clear" w:color="auto" w:fill="E7E6E6" w:themeFill="background2"/>
          </w:tcPr>
          <w:p w14:paraId="27E987E6" w14:textId="77777777" w:rsidR="002553B1" w:rsidRPr="002B61BB" w:rsidRDefault="002553B1" w:rsidP="00AF7BAF">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450F44B7" w14:textId="635D0337" w:rsidR="002553B1" w:rsidRPr="002B61BB" w:rsidRDefault="002553B1" w:rsidP="00AF7BAF">
            <w:pPr>
              <w:pStyle w:val="Heading3"/>
              <w:spacing w:before="120" w:after="0"/>
              <w:outlineLvl w:val="2"/>
            </w:pPr>
          </w:p>
        </w:tc>
        <w:tc>
          <w:tcPr>
            <w:tcW w:w="3548" w:type="dxa"/>
            <w:shd w:val="clear" w:color="auto" w:fill="E7E6E6" w:themeFill="background2"/>
          </w:tcPr>
          <w:p w14:paraId="75CC093A" w14:textId="4C0B2A27" w:rsidR="002553B1" w:rsidRPr="006107BF" w:rsidRDefault="002553B1" w:rsidP="00AF7BAF">
            <w:pPr>
              <w:pStyle w:val="Heading3"/>
              <w:spacing w:before="120" w:after="0"/>
              <w:jc w:val="right"/>
              <w:outlineLvl w:val="2"/>
            </w:pPr>
          </w:p>
        </w:tc>
      </w:tr>
      <w:tr w:rsidR="002553B1" w:rsidRPr="002B61BB" w14:paraId="778D48F7" w14:textId="77777777" w:rsidTr="00AF7BAF">
        <w:tc>
          <w:tcPr>
            <w:tcW w:w="4531" w:type="dxa"/>
            <w:shd w:val="clear" w:color="auto" w:fill="E7E6E6" w:themeFill="background2"/>
          </w:tcPr>
          <w:p w14:paraId="00B4F194" w14:textId="77777777" w:rsidR="002553B1" w:rsidRPr="002B61BB" w:rsidRDefault="002553B1" w:rsidP="00AF7BAF">
            <w:pPr>
              <w:pStyle w:val="Heading3"/>
              <w:spacing w:before="0" w:after="0"/>
              <w:outlineLvl w:val="2"/>
            </w:pPr>
          </w:p>
        </w:tc>
        <w:tc>
          <w:tcPr>
            <w:tcW w:w="993" w:type="dxa"/>
            <w:shd w:val="clear" w:color="auto" w:fill="E7E6E6" w:themeFill="background2"/>
          </w:tcPr>
          <w:p w14:paraId="38A4676C" w14:textId="77777777" w:rsidR="002553B1" w:rsidRPr="002B61BB" w:rsidRDefault="002553B1" w:rsidP="00AF7BAF">
            <w:pPr>
              <w:pStyle w:val="Heading3"/>
              <w:spacing w:before="0" w:after="0"/>
              <w:outlineLvl w:val="2"/>
            </w:pPr>
          </w:p>
        </w:tc>
        <w:tc>
          <w:tcPr>
            <w:tcW w:w="3548" w:type="dxa"/>
            <w:shd w:val="clear" w:color="auto" w:fill="E7E6E6" w:themeFill="background2"/>
          </w:tcPr>
          <w:p w14:paraId="16207DF8" w14:textId="77777777" w:rsidR="002553B1" w:rsidRPr="006107BF" w:rsidRDefault="002553B1" w:rsidP="00AF7BAF">
            <w:pPr>
              <w:pStyle w:val="Heading3"/>
              <w:spacing w:before="0" w:after="0"/>
              <w:jc w:val="right"/>
              <w:outlineLvl w:val="2"/>
            </w:pPr>
          </w:p>
        </w:tc>
      </w:tr>
    </w:tbl>
    <w:p w14:paraId="02351C94" w14:textId="77777777" w:rsidR="002553B1" w:rsidRDefault="002553B1" w:rsidP="002553B1">
      <w:pPr>
        <w:rPr>
          <w:rFonts w:eastAsia="Calibri"/>
          <w:color w:val="auto"/>
          <w:lang w:eastAsia="en-US"/>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3381F" w:rsidRPr="002B61BB" w14:paraId="3FD33E69" w14:textId="77777777" w:rsidTr="00050F39">
        <w:tc>
          <w:tcPr>
            <w:tcW w:w="4531" w:type="dxa"/>
            <w:shd w:val="clear" w:color="auto" w:fill="E7E6E6" w:themeFill="background2"/>
          </w:tcPr>
          <w:p w14:paraId="1FB2C271" w14:textId="06A8208C" w:rsidR="00D3381F" w:rsidRPr="002B61BB" w:rsidRDefault="00D3381F" w:rsidP="00050F39">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27DA29DE" w14:textId="77777777" w:rsidR="00D3381F" w:rsidRPr="002B61BB" w:rsidRDefault="00D3381F" w:rsidP="00050F39">
            <w:pPr>
              <w:pStyle w:val="Heading3"/>
              <w:spacing w:before="120" w:after="0"/>
              <w:outlineLvl w:val="2"/>
            </w:pPr>
          </w:p>
        </w:tc>
        <w:tc>
          <w:tcPr>
            <w:tcW w:w="3548" w:type="dxa"/>
            <w:shd w:val="clear" w:color="auto" w:fill="E7E6E6" w:themeFill="background2"/>
          </w:tcPr>
          <w:p w14:paraId="7784E1B1" w14:textId="77777777" w:rsidR="00D3381F" w:rsidRPr="006107BF" w:rsidRDefault="00D3381F" w:rsidP="00050F39">
            <w:pPr>
              <w:pStyle w:val="Heading3"/>
              <w:spacing w:before="120" w:after="0"/>
              <w:jc w:val="right"/>
              <w:outlineLvl w:val="2"/>
            </w:pPr>
          </w:p>
        </w:tc>
      </w:tr>
      <w:tr w:rsidR="00D3381F" w:rsidRPr="002B61BB" w14:paraId="452A6D21" w14:textId="77777777" w:rsidTr="00050F39">
        <w:tc>
          <w:tcPr>
            <w:tcW w:w="4531" w:type="dxa"/>
            <w:shd w:val="clear" w:color="auto" w:fill="E7E6E6" w:themeFill="background2"/>
          </w:tcPr>
          <w:p w14:paraId="260E0668" w14:textId="77777777" w:rsidR="00D3381F" w:rsidRPr="002B61BB" w:rsidRDefault="00D3381F" w:rsidP="00050F39">
            <w:pPr>
              <w:pStyle w:val="Heading3"/>
              <w:spacing w:before="0" w:after="0"/>
              <w:outlineLvl w:val="2"/>
            </w:pPr>
          </w:p>
        </w:tc>
        <w:tc>
          <w:tcPr>
            <w:tcW w:w="993" w:type="dxa"/>
            <w:shd w:val="clear" w:color="auto" w:fill="E7E6E6" w:themeFill="background2"/>
          </w:tcPr>
          <w:p w14:paraId="03188978" w14:textId="77777777" w:rsidR="00D3381F" w:rsidRPr="002B61BB" w:rsidRDefault="00D3381F" w:rsidP="00050F39">
            <w:pPr>
              <w:pStyle w:val="Heading3"/>
              <w:spacing w:before="0" w:after="0"/>
              <w:outlineLvl w:val="2"/>
            </w:pPr>
          </w:p>
        </w:tc>
        <w:tc>
          <w:tcPr>
            <w:tcW w:w="3548" w:type="dxa"/>
            <w:shd w:val="clear" w:color="auto" w:fill="E7E6E6" w:themeFill="background2"/>
          </w:tcPr>
          <w:p w14:paraId="5F5E7138" w14:textId="77777777" w:rsidR="00D3381F" w:rsidRPr="006107BF" w:rsidRDefault="00D3381F" w:rsidP="00050F39">
            <w:pPr>
              <w:pStyle w:val="Heading3"/>
              <w:spacing w:before="0" w:after="0"/>
              <w:jc w:val="right"/>
              <w:outlineLvl w:val="2"/>
            </w:pPr>
          </w:p>
        </w:tc>
      </w:tr>
    </w:tbl>
    <w:p w14:paraId="2A858B38" w14:textId="77777777" w:rsidR="007F1432" w:rsidRPr="00CA6B40" w:rsidRDefault="007F1432" w:rsidP="007F1432">
      <w:pPr>
        <w:rPr>
          <w:i/>
        </w:rPr>
      </w:pPr>
      <w:r w:rsidRPr="00CA6B40">
        <w:rPr>
          <w:i/>
        </w:rPr>
        <w:t>Effective organisation wide governance systems relating to the following:</w:t>
      </w:r>
    </w:p>
    <w:p w14:paraId="603AB457" w14:textId="1FA88D95" w:rsidR="007F1432" w:rsidRPr="007F1432" w:rsidRDefault="007F1432" w:rsidP="007F1432">
      <w:pPr>
        <w:pStyle w:val="ListParagraph"/>
        <w:numPr>
          <w:ilvl w:val="0"/>
          <w:numId w:val="48"/>
        </w:numPr>
        <w:tabs>
          <w:tab w:val="right" w:pos="9026"/>
        </w:tabs>
        <w:rPr>
          <w:i/>
        </w:rPr>
      </w:pPr>
      <w:r w:rsidRPr="007F1432">
        <w:rPr>
          <w:i/>
        </w:rPr>
        <w:t>information management;</w:t>
      </w:r>
    </w:p>
    <w:p w14:paraId="47255502" w14:textId="625E6003" w:rsidR="007F1432" w:rsidRPr="007F1432" w:rsidRDefault="007F1432" w:rsidP="007F1432">
      <w:pPr>
        <w:pStyle w:val="ListParagraph"/>
        <w:numPr>
          <w:ilvl w:val="0"/>
          <w:numId w:val="48"/>
        </w:numPr>
        <w:tabs>
          <w:tab w:val="right" w:pos="9026"/>
        </w:tabs>
        <w:rPr>
          <w:i/>
        </w:rPr>
      </w:pPr>
      <w:r w:rsidRPr="007F1432">
        <w:rPr>
          <w:i/>
        </w:rPr>
        <w:t>continuous improvement;</w:t>
      </w:r>
    </w:p>
    <w:p w14:paraId="7E3AFAAD" w14:textId="3B289B47" w:rsidR="007F1432" w:rsidRPr="007F1432" w:rsidRDefault="007F1432" w:rsidP="007F1432">
      <w:pPr>
        <w:pStyle w:val="ListParagraph"/>
        <w:numPr>
          <w:ilvl w:val="0"/>
          <w:numId w:val="48"/>
        </w:numPr>
        <w:tabs>
          <w:tab w:val="right" w:pos="9026"/>
        </w:tabs>
        <w:rPr>
          <w:i/>
        </w:rPr>
      </w:pPr>
      <w:r w:rsidRPr="007F1432">
        <w:rPr>
          <w:i/>
        </w:rPr>
        <w:t>financial governance;</w:t>
      </w:r>
    </w:p>
    <w:p w14:paraId="37AFAD98" w14:textId="1B1DF211" w:rsidR="007F1432" w:rsidRPr="007F1432" w:rsidRDefault="007F1432" w:rsidP="007F1432">
      <w:pPr>
        <w:pStyle w:val="ListParagraph"/>
        <w:numPr>
          <w:ilvl w:val="0"/>
          <w:numId w:val="48"/>
        </w:numPr>
        <w:tabs>
          <w:tab w:val="right" w:pos="9026"/>
        </w:tabs>
        <w:rPr>
          <w:i/>
        </w:rPr>
      </w:pPr>
      <w:r w:rsidRPr="007F1432">
        <w:rPr>
          <w:i/>
        </w:rPr>
        <w:t>workforce governance, including the assignment of clear responsibilities and accountabilities;</w:t>
      </w:r>
    </w:p>
    <w:p w14:paraId="69A365AD" w14:textId="6CCEA599" w:rsidR="007F1432" w:rsidRPr="007F1432" w:rsidRDefault="007F1432" w:rsidP="007F1432">
      <w:pPr>
        <w:pStyle w:val="ListParagraph"/>
        <w:numPr>
          <w:ilvl w:val="0"/>
          <w:numId w:val="48"/>
        </w:numPr>
        <w:tabs>
          <w:tab w:val="right" w:pos="9026"/>
        </w:tabs>
        <w:rPr>
          <w:i/>
        </w:rPr>
      </w:pPr>
      <w:r w:rsidRPr="007F1432">
        <w:rPr>
          <w:i/>
        </w:rPr>
        <w:t>regulatory compliance;</w:t>
      </w:r>
    </w:p>
    <w:p w14:paraId="3C80864C" w14:textId="6E9AAA16" w:rsidR="007F1432" w:rsidRPr="007F1432" w:rsidRDefault="007F1432" w:rsidP="007F1432">
      <w:pPr>
        <w:pStyle w:val="ListParagraph"/>
        <w:numPr>
          <w:ilvl w:val="0"/>
          <w:numId w:val="48"/>
        </w:numPr>
        <w:tabs>
          <w:tab w:val="right" w:pos="9026"/>
        </w:tabs>
        <w:rPr>
          <w:i/>
        </w:rPr>
      </w:pPr>
      <w:r w:rsidRPr="007F1432">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F1432" w:rsidRPr="002B61BB" w14:paraId="0288C33D" w14:textId="77777777" w:rsidTr="00AF7BAF">
        <w:tc>
          <w:tcPr>
            <w:tcW w:w="4531" w:type="dxa"/>
            <w:shd w:val="clear" w:color="auto" w:fill="E7E6E6" w:themeFill="background2"/>
          </w:tcPr>
          <w:p w14:paraId="7D1D4A13" w14:textId="77777777" w:rsidR="007F1432" w:rsidRPr="002B61BB" w:rsidRDefault="007F1432" w:rsidP="00AF7BAF">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67AFBA21" w14:textId="45FD0072" w:rsidR="007F1432" w:rsidRPr="002B61BB" w:rsidRDefault="007F1432" w:rsidP="00AF7BAF">
            <w:pPr>
              <w:pStyle w:val="Heading3"/>
              <w:spacing w:before="120" w:after="0"/>
              <w:outlineLvl w:val="2"/>
            </w:pPr>
            <w:r w:rsidRPr="002B61BB">
              <w:t xml:space="preserve">  </w:t>
            </w:r>
          </w:p>
        </w:tc>
        <w:tc>
          <w:tcPr>
            <w:tcW w:w="3548" w:type="dxa"/>
            <w:shd w:val="clear" w:color="auto" w:fill="E7E6E6" w:themeFill="background2"/>
          </w:tcPr>
          <w:p w14:paraId="5B846E4F" w14:textId="225F7F9B" w:rsidR="007F1432" w:rsidRPr="006107BF" w:rsidRDefault="007F1432" w:rsidP="00AF7BAF">
            <w:pPr>
              <w:pStyle w:val="Heading3"/>
              <w:spacing w:before="120" w:after="0"/>
              <w:jc w:val="right"/>
              <w:outlineLvl w:val="2"/>
            </w:pPr>
          </w:p>
        </w:tc>
      </w:tr>
      <w:tr w:rsidR="007F1432" w:rsidRPr="002B61BB" w14:paraId="213A79FD" w14:textId="77777777" w:rsidTr="00AF7BAF">
        <w:tc>
          <w:tcPr>
            <w:tcW w:w="4531" w:type="dxa"/>
            <w:shd w:val="clear" w:color="auto" w:fill="E7E6E6" w:themeFill="background2"/>
          </w:tcPr>
          <w:p w14:paraId="53B6BC46" w14:textId="77777777" w:rsidR="007F1432" w:rsidRPr="002B61BB" w:rsidRDefault="007F1432" w:rsidP="00AF7BAF">
            <w:pPr>
              <w:pStyle w:val="Heading3"/>
              <w:spacing w:before="0" w:after="0"/>
              <w:outlineLvl w:val="2"/>
            </w:pPr>
          </w:p>
        </w:tc>
        <w:tc>
          <w:tcPr>
            <w:tcW w:w="993" w:type="dxa"/>
            <w:shd w:val="clear" w:color="auto" w:fill="E7E6E6" w:themeFill="background2"/>
          </w:tcPr>
          <w:p w14:paraId="24619D5B" w14:textId="77777777" w:rsidR="007F1432" w:rsidRPr="002B61BB" w:rsidRDefault="007F1432" w:rsidP="00AF7BAF">
            <w:pPr>
              <w:pStyle w:val="Heading3"/>
              <w:spacing w:before="0" w:after="0"/>
              <w:outlineLvl w:val="2"/>
            </w:pPr>
          </w:p>
        </w:tc>
        <w:tc>
          <w:tcPr>
            <w:tcW w:w="3548" w:type="dxa"/>
            <w:shd w:val="clear" w:color="auto" w:fill="E7E6E6" w:themeFill="background2"/>
          </w:tcPr>
          <w:p w14:paraId="4FDE60F5" w14:textId="77777777" w:rsidR="007F1432" w:rsidRPr="006107BF" w:rsidRDefault="007F1432" w:rsidP="00AF7BAF">
            <w:pPr>
              <w:pStyle w:val="Heading3"/>
              <w:spacing w:before="0" w:after="0"/>
              <w:jc w:val="right"/>
              <w:outlineLvl w:val="2"/>
            </w:pPr>
          </w:p>
        </w:tc>
      </w:tr>
    </w:tbl>
    <w:p w14:paraId="5B66905D" w14:textId="77777777" w:rsidR="007F1432" w:rsidRPr="008D114F" w:rsidRDefault="007F1432" w:rsidP="007F1432">
      <w:pPr>
        <w:rPr>
          <w:i/>
        </w:rPr>
      </w:pPr>
      <w:r w:rsidRPr="008D114F">
        <w:rPr>
          <w:i/>
        </w:rPr>
        <w:t>Effective risk management systems and practices, including but not limited to the following:</w:t>
      </w:r>
    </w:p>
    <w:p w14:paraId="08BD1522" w14:textId="476E5871" w:rsidR="007F1432" w:rsidRPr="007F1432" w:rsidRDefault="007F1432" w:rsidP="007F1432">
      <w:pPr>
        <w:pStyle w:val="ListParagraph"/>
        <w:numPr>
          <w:ilvl w:val="0"/>
          <w:numId w:val="49"/>
        </w:numPr>
        <w:tabs>
          <w:tab w:val="right" w:pos="9026"/>
        </w:tabs>
        <w:spacing w:before="0" w:after="0"/>
        <w:outlineLvl w:val="4"/>
        <w:rPr>
          <w:i/>
        </w:rPr>
      </w:pPr>
      <w:r w:rsidRPr="007F1432">
        <w:rPr>
          <w:i/>
        </w:rPr>
        <w:t>managing high impact or high prevalence risks associated with the care of consumers;</w:t>
      </w:r>
    </w:p>
    <w:p w14:paraId="58E0688E" w14:textId="6FD6B367" w:rsidR="007F1432" w:rsidRPr="007F1432" w:rsidRDefault="007F1432" w:rsidP="007F1432">
      <w:pPr>
        <w:pStyle w:val="ListParagraph"/>
        <w:numPr>
          <w:ilvl w:val="0"/>
          <w:numId w:val="49"/>
        </w:numPr>
        <w:tabs>
          <w:tab w:val="right" w:pos="9026"/>
        </w:tabs>
        <w:spacing w:before="0" w:after="0"/>
        <w:outlineLvl w:val="4"/>
        <w:rPr>
          <w:i/>
        </w:rPr>
      </w:pPr>
      <w:r w:rsidRPr="007F1432">
        <w:rPr>
          <w:i/>
        </w:rPr>
        <w:lastRenderedPageBreak/>
        <w:t>identifying and responding to abuse and neglect of consumers;</w:t>
      </w:r>
    </w:p>
    <w:p w14:paraId="3417FA0F" w14:textId="53A35C96" w:rsidR="007F1432" w:rsidRPr="007F1432" w:rsidRDefault="007F1432" w:rsidP="007F1432">
      <w:pPr>
        <w:pStyle w:val="ListParagraph"/>
        <w:numPr>
          <w:ilvl w:val="0"/>
          <w:numId w:val="49"/>
        </w:numPr>
        <w:tabs>
          <w:tab w:val="right" w:pos="9026"/>
        </w:tabs>
        <w:spacing w:before="0" w:after="0"/>
        <w:outlineLvl w:val="4"/>
        <w:rPr>
          <w:i/>
        </w:rPr>
      </w:pPr>
      <w:r w:rsidRPr="007F1432">
        <w:rPr>
          <w:i/>
        </w:rPr>
        <w:t>supporting consumers to live the best life they can</w:t>
      </w:r>
    </w:p>
    <w:p w14:paraId="16E0EF90" w14:textId="0BCFC184" w:rsidR="007F1432" w:rsidRPr="007F1432" w:rsidRDefault="007F1432" w:rsidP="007F1432">
      <w:pPr>
        <w:pStyle w:val="ListParagraph"/>
        <w:numPr>
          <w:ilvl w:val="0"/>
          <w:numId w:val="49"/>
        </w:numPr>
        <w:tabs>
          <w:tab w:val="right" w:pos="9026"/>
        </w:tabs>
        <w:spacing w:before="0" w:after="0"/>
        <w:outlineLvl w:val="4"/>
        <w:rPr>
          <w:i/>
        </w:rPr>
      </w:pPr>
      <w:r w:rsidRPr="007F1432">
        <w:rPr>
          <w:i/>
        </w:rPr>
        <w:t xml:space="preserve">managing and preventing incidents, including the use of an incident management </w:t>
      </w:r>
      <w:bookmarkStart w:id="7" w:name="_GoBack"/>
      <w:bookmarkEnd w:id="7"/>
      <w:r w:rsidRPr="007F1432">
        <w:rPr>
          <w:i/>
        </w:rPr>
        <w:t>system.</w:t>
      </w:r>
    </w:p>
    <w:sectPr w:rsidR="007F1432" w:rsidRPr="007F1432"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8CA80" w14:textId="77777777" w:rsidR="00AF7BAF" w:rsidRDefault="00AF7BAF" w:rsidP="00603E0E">
      <w:pPr>
        <w:spacing w:after="0" w:line="240" w:lineRule="auto"/>
      </w:pPr>
      <w:r>
        <w:separator/>
      </w:r>
    </w:p>
  </w:endnote>
  <w:endnote w:type="continuationSeparator" w:id="0">
    <w:p w14:paraId="40C7D153" w14:textId="77777777" w:rsidR="00AF7BAF" w:rsidRDefault="00AF7BAF"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Meiryo"/>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AF7BAF" w:rsidRPr="009A1F1B" w:rsidRDefault="00AF7BA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50F70675" w:rsidR="00AF7BAF" w:rsidRPr="00F57DC6" w:rsidRDefault="00AF7BAF"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C80EAC">
      <w:rPr>
        <w:sz w:val="16"/>
        <w:szCs w:val="16"/>
      </w:rPr>
      <w:t>Logan Central Meals on Wheels Inc.</w:t>
    </w:r>
    <w:r w:rsidRPr="00F57DC6">
      <w:rPr>
        <w:rFonts w:eastAsia="Calibri" w:cs="Times New Roman"/>
        <w:color w:val="auto"/>
        <w:sz w:val="16"/>
        <w:szCs w:val="16"/>
        <w:lang w:eastAsia="en-US"/>
      </w:rPr>
      <w:tab/>
      <w:t>RPT-OPS-0044 v1.0</w:t>
    </w:r>
  </w:p>
  <w:p w14:paraId="44B7837D" w14:textId="67758645" w:rsidR="00AF7BAF" w:rsidRPr="00C72FFB" w:rsidRDefault="00AF7BAF"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Pr>
        <w:sz w:val="16"/>
        <w:szCs w:val="16"/>
      </w:rPr>
      <w:t>700501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AF7BAF" w:rsidRPr="009A1F1B" w:rsidRDefault="00AF7BA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AF7BAF" w:rsidRPr="00C72FFB" w:rsidRDefault="00AF7BA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AF7BAF" w:rsidRPr="00A3716D" w:rsidRDefault="00AF7BA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9DF20" w14:textId="77777777" w:rsidR="00AF7BAF" w:rsidRDefault="00AF7BAF" w:rsidP="00603E0E">
      <w:pPr>
        <w:spacing w:after="0" w:line="240" w:lineRule="auto"/>
      </w:pPr>
      <w:r>
        <w:separator/>
      </w:r>
    </w:p>
  </w:footnote>
  <w:footnote w:type="continuationSeparator" w:id="0">
    <w:p w14:paraId="6A50A09F" w14:textId="77777777" w:rsidR="00AF7BAF" w:rsidRDefault="00AF7BAF"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AF7BAF" w:rsidRDefault="00AF7BA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AF7BAF" w:rsidRDefault="00AF7BAF"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AF7BAF" w:rsidRDefault="00AF7BAF"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AF7BAF" w:rsidRDefault="00AF7BAF"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AF7BAF" w:rsidRDefault="00AF7BAF"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AF7BAF" w:rsidRDefault="00AF7BAF"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AF7BAF" w:rsidRDefault="00AF7BAF"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AF7BAF" w:rsidRDefault="00AF7BAF"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AF7BAF" w:rsidRDefault="00AF7BAF"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AF7BAF" w:rsidRDefault="00AF7BAF"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AF7BAF" w:rsidRDefault="00AF7BAF"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2842490"/>
    <w:multiLevelType w:val="hybridMultilevel"/>
    <w:tmpl w:val="B17439AE"/>
    <w:lvl w:ilvl="0" w:tplc="669034B8">
      <w:start w:val="1"/>
      <w:numFmt w:val="bullet"/>
      <w:lvlText w:val="o"/>
      <w:lvlJc w:val="left"/>
      <w:pPr>
        <w:ind w:left="890" w:hanging="360"/>
      </w:pPr>
      <w:rPr>
        <w:rFonts w:ascii="Courier New" w:hAnsi="Courier New" w:cs="Courier New" w:hint="default"/>
        <w:color w:val="auto"/>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8"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05C5CCF"/>
    <w:multiLevelType w:val="hybridMultilevel"/>
    <w:tmpl w:val="9A88BE0E"/>
    <w:lvl w:ilvl="0" w:tplc="FDB83432">
      <w:start w:val="1"/>
      <w:numFmt w:val="bullet"/>
      <w:lvlText w:val=""/>
      <w:lvlJc w:val="left"/>
      <w:pPr>
        <w:ind w:left="567" w:hanging="360"/>
      </w:pPr>
      <w:rPr>
        <w:rFonts w:ascii="Symbol" w:hAnsi="Symbol" w:hint="default"/>
        <w:color w:val="auto"/>
      </w:rPr>
    </w:lvl>
    <w:lvl w:ilvl="1" w:tplc="0C090003" w:tentative="1">
      <w:start w:val="1"/>
      <w:numFmt w:val="bullet"/>
      <w:lvlText w:val="o"/>
      <w:lvlJc w:val="left"/>
      <w:pPr>
        <w:ind w:left="1287" w:hanging="360"/>
      </w:pPr>
      <w:rPr>
        <w:rFonts w:ascii="Courier New" w:hAnsi="Courier New" w:cs="Courier New" w:hint="default"/>
      </w:rPr>
    </w:lvl>
    <w:lvl w:ilvl="2" w:tplc="0C090005" w:tentative="1">
      <w:start w:val="1"/>
      <w:numFmt w:val="bullet"/>
      <w:lvlText w:val=""/>
      <w:lvlJc w:val="left"/>
      <w:pPr>
        <w:ind w:left="2007" w:hanging="360"/>
      </w:pPr>
      <w:rPr>
        <w:rFonts w:ascii="Wingdings" w:hAnsi="Wingdings" w:hint="default"/>
      </w:rPr>
    </w:lvl>
    <w:lvl w:ilvl="3" w:tplc="0C090001" w:tentative="1">
      <w:start w:val="1"/>
      <w:numFmt w:val="bullet"/>
      <w:lvlText w:val=""/>
      <w:lvlJc w:val="left"/>
      <w:pPr>
        <w:ind w:left="2727" w:hanging="360"/>
      </w:pPr>
      <w:rPr>
        <w:rFonts w:ascii="Symbol" w:hAnsi="Symbol" w:hint="default"/>
      </w:rPr>
    </w:lvl>
    <w:lvl w:ilvl="4" w:tplc="0C090003" w:tentative="1">
      <w:start w:val="1"/>
      <w:numFmt w:val="bullet"/>
      <w:lvlText w:val="o"/>
      <w:lvlJc w:val="left"/>
      <w:pPr>
        <w:ind w:left="3447" w:hanging="360"/>
      </w:pPr>
      <w:rPr>
        <w:rFonts w:ascii="Courier New" w:hAnsi="Courier New" w:cs="Courier New" w:hint="default"/>
      </w:rPr>
    </w:lvl>
    <w:lvl w:ilvl="5" w:tplc="0C090005" w:tentative="1">
      <w:start w:val="1"/>
      <w:numFmt w:val="bullet"/>
      <w:lvlText w:val=""/>
      <w:lvlJc w:val="left"/>
      <w:pPr>
        <w:ind w:left="4167" w:hanging="360"/>
      </w:pPr>
      <w:rPr>
        <w:rFonts w:ascii="Wingdings" w:hAnsi="Wingdings" w:hint="default"/>
      </w:rPr>
    </w:lvl>
    <w:lvl w:ilvl="6" w:tplc="0C090001" w:tentative="1">
      <w:start w:val="1"/>
      <w:numFmt w:val="bullet"/>
      <w:lvlText w:val=""/>
      <w:lvlJc w:val="left"/>
      <w:pPr>
        <w:ind w:left="4887" w:hanging="360"/>
      </w:pPr>
      <w:rPr>
        <w:rFonts w:ascii="Symbol" w:hAnsi="Symbol" w:hint="default"/>
      </w:rPr>
    </w:lvl>
    <w:lvl w:ilvl="7" w:tplc="0C090003" w:tentative="1">
      <w:start w:val="1"/>
      <w:numFmt w:val="bullet"/>
      <w:lvlText w:val="o"/>
      <w:lvlJc w:val="left"/>
      <w:pPr>
        <w:ind w:left="5607" w:hanging="360"/>
      </w:pPr>
      <w:rPr>
        <w:rFonts w:ascii="Courier New" w:hAnsi="Courier New" w:cs="Courier New" w:hint="default"/>
      </w:rPr>
    </w:lvl>
    <w:lvl w:ilvl="8" w:tplc="0C090005" w:tentative="1">
      <w:start w:val="1"/>
      <w:numFmt w:val="bullet"/>
      <w:lvlText w:val=""/>
      <w:lvlJc w:val="left"/>
      <w:pPr>
        <w:ind w:left="6327" w:hanging="360"/>
      </w:pPr>
      <w:rPr>
        <w:rFonts w:ascii="Wingdings" w:hAnsi="Wingdings" w:hint="default"/>
      </w:rPr>
    </w:lvl>
  </w:abstractNum>
  <w:abstractNum w:abstractNumId="10"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89D405FE">
      <w:start w:val="1"/>
      <w:numFmt w:val="lowerRoman"/>
      <w:lvlText w:val="(%1)"/>
      <w:lvlJc w:val="left"/>
      <w:pPr>
        <w:ind w:left="1712"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E526605"/>
    <w:multiLevelType w:val="hybridMultilevel"/>
    <w:tmpl w:val="DE842532"/>
    <w:lvl w:ilvl="0" w:tplc="670E0B30">
      <w:start w:val="1"/>
      <w:numFmt w:val="lowerRoman"/>
      <w:lvlText w:val="(%1)"/>
      <w:lvlJc w:val="left"/>
      <w:pPr>
        <w:ind w:left="1080" w:hanging="72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28E5686"/>
    <w:multiLevelType w:val="hybridMultilevel"/>
    <w:tmpl w:val="D9E828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8782DEE"/>
    <w:multiLevelType w:val="hybridMultilevel"/>
    <w:tmpl w:val="67B29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ECB65FE"/>
    <w:multiLevelType w:val="hybridMultilevel"/>
    <w:tmpl w:val="37623A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7B71322"/>
    <w:multiLevelType w:val="hybridMultilevel"/>
    <w:tmpl w:val="4098521C"/>
    <w:lvl w:ilvl="0" w:tplc="9348C1EE">
      <w:start w:val="1"/>
      <w:numFmt w:val="lowerRoman"/>
      <w:lvlText w:val="(%1)"/>
      <w:lvlJc w:val="left"/>
      <w:pPr>
        <w:ind w:left="360" w:hanging="360"/>
      </w:pPr>
      <w:rPr>
        <w:rFonts w:ascii="Arial" w:eastAsia="Times New Roman"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FA60925"/>
    <w:multiLevelType w:val="hybridMultilevel"/>
    <w:tmpl w:val="D42AFF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AE14AC0"/>
    <w:multiLevelType w:val="hybridMultilevel"/>
    <w:tmpl w:val="B46E4C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C2E34B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48"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10"/>
  </w:num>
  <w:num w:numId="2">
    <w:abstractNumId w:val="20"/>
  </w:num>
  <w:num w:numId="3">
    <w:abstractNumId w:val="42"/>
  </w:num>
  <w:num w:numId="4">
    <w:abstractNumId w:val="46"/>
  </w:num>
  <w:num w:numId="5">
    <w:abstractNumId w:val="27"/>
  </w:num>
  <w:num w:numId="6">
    <w:abstractNumId w:val="17"/>
  </w:num>
  <w:num w:numId="7">
    <w:abstractNumId w:val="38"/>
  </w:num>
  <w:num w:numId="8">
    <w:abstractNumId w:val="16"/>
  </w:num>
  <w:num w:numId="9">
    <w:abstractNumId w:val="21"/>
  </w:num>
  <w:num w:numId="10">
    <w:abstractNumId w:val="45"/>
  </w:num>
  <w:num w:numId="11">
    <w:abstractNumId w:val="15"/>
  </w:num>
  <w:num w:numId="12">
    <w:abstractNumId w:val="29"/>
  </w:num>
  <w:num w:numId="13">
    <w:abstractNumId w:val="30"/>
  </w:num>
  <w:num w:numId="14">
    <w:abstractNumId w:val="33"/>
  </w:num>
  <w:num w:numId="15">
    <w:abstractNumId w:val="24"/>
  </w:num>
  <w:num w:numId="16">
    <w:abstractNumId w:val="11"/>
  </w:num>
  <w:num w:numId="17">
    <w:abstractNumId w:val="37"/>
  </w:num>
  <w:num w:numId="18">
    <w:abstractNumId w:val="32"/>
  </w:num>
  <w:num w:numId="19">
    <w:abstractNumId w:val="18"/>
  </w:num>
  <w:num w:numId="20">
    <w:abstractNumId w:val="25"/>
  </w:num>
  <w:num w:numId="21">
    <w:abstractNumId w:val="8"/>
  </w:num>
  <w:num w:numId="22">
    <w:abstractNumId w:val="14"/>
  </w:num>
  <w:num w:numId="23">
    <w:abstractNumId w:val="35"/>
  </w:num>
  <w:num w:numId="24">
    <w:abstractNumId w:val="22"/>
  </w:num>
  <w:num w:numId="25">
    <w:abstractNumId w:val="19"/>
  </w:num>
  <w:num w:numId="26">
    <w:abstractNumId w:val="13"/>
  </w:num>
  <w:num w:numId="27">
    <w:abstractNumId w:val="23"/>
  </w:num>
  <w:num w:numId="28">
    <w:abstractNumId w:val="44"/>
  </w:num>
  <w:num w:numId="29">
    <w:abstractNumId w:val="40"/>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7"/>
  </w:num>
  <w:num w:numId="39">
    <w:abstractNumId w:val="48"/>
  </w:num>
  <w:num w:numId="40">
    <w:abstractNumId w:val="28"/>
  </w:num>
  <w:num w:numId="41">
    <w:abstractNumId w:val="31"/>
  </w:num>
  <w:num w:numId="42">
    <w:abstractNumId w:val="7"/>
  </w:num>
  <w:num w:numId="43">
    <w:abstractNumId w:val="43"/>
  </w:num>
  <w:num w:numId="44">
    <w:abstractNumId w:val="34"/>
  </w:num>
  <w:num w:numId="45">
    <w:abstractNumId w:val="9"/>
  </w:num>
  <w:num w:numId="46">
    <w:abstractNumId w:val="41"/>
  </w:num>
  <w:num w:numId="47">
    <w:abstractNumId w:val="39"/>
  </w:num>
  <w:num w:numId="48">
    <w:abstractNumId w:val="36"/>
  </w:num>
  <w:num w:numId="49">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44960"/>
    <w:rsid w:val="00051B08"/>
    <w:rsid w:val="000547CF"/>
    <w:rsid w:val="00055E11"/>
    <w:rsid w:val="00062F7F"/>
    <w:rsid w:val="00066986"/>
    <w:rsid w:val="00071C01"/>
    <w:rsid w:val="000735F0"/>
    <w:rsid w:val="00074161"/>
    <w:rsid w:val="00077B08"/>
    <w:rsid w:val="00077B9F"/>
    <w:rsid w:val="000802B8"/>
    <w:rsid w:val="00081445"/>
    <w:rsid w:val="00083A2A"/>
    <w:rsid w:val="00085774"/>
    <w:rsid w:val="00086D77"/>
    <w:rsid w:val="000879A0"/>
    <w:rsid w:val="0009428C"/>
    <w:rsid w:val="000948F6"/>
    <w:rsid w:val="00095CD4"/>
    <w:rsid w:val="000968FB"/>
    <w:rsid w:val="0009745E"/>
    <w:rsid w:val="00097C85"/>
    <w:rsid w:val="000A072F"/>
    <w:rsid w:val="000A0AFB"/>
    <w:rsid w:val="000A4DCA"/>
    <w:rsid w:val="000A6181"/>
    <w:rsid w:val="000A6E2B"/>
    <w:rsid w:val="000B0841"/>
    <w:rsid w:val="000B1342"/>
    <w:rsid w:val="000B28E7"/>
    <w:rsid w:val="000C0395"/>
    <w:rsid w:val="000C064F"/>
    <w:rsid w:val="000C636A"/>
    <w:rsid w:val="000D4B07"/>
    <w:rsid w:val="000D4EB7"/>
    <w:rsid w:val="000E0A26"/>
    <w:rsid w:val="000E1859"/>
    <w:rsid w:val="000E654D"/>
    <w:rsid w:val="000F01D0"/>
    <w:rsid w:val="000F1346"/>
    <w:rsid w:val="000F6AB2"/>
    <w:rsid w:val="000F6EBE"/>
    <w:rsid w:val="00100FC0"/>
    <w:rsid w:val="0010469B"/>
    <w:rsid w:val="001064AB"/>
    <w:rsid w:val="00106C3D"/>
    <w:rsid w:val="00111BAB"/>
    <w:rsid w:val="00114B51"/>
    <w:rsid w:val="00115DD9"/>
    <w:rsid w:val="00120299"/>
    <w:rsid w:val="001237C3"/>
    <w:rsid w:val="00123AEF"/>
    <w:rsid w:val="00130077"/>
    <w:rsid w:val="0013014D"/>
    <w:rsid w:val="0013147D"/>
    <w:rsid w:val="001315E3"/>
    <w:rsid w:val="0013259D"/>
    <w:rsid w:val="001347F9"/>
    <w:rsid w:val="001416E6"/>
    <w:rsid w:val="001427C5"/>
    <w:rsid w:val="00142B61"/>
    <w:rsid w:val="00142B8D"/>
    <w:rsid w:val="00147A25"/>
    <w:rsid w:val="001522F7"/>
    <w:rsid w:val="00152896"/>
    <w:rsid w:val="00153251"/>
    <w:rsid w:val="00154403"/>
    <w:rsid w:val="001550BA"/>
    <w:rsid w:val="00161103"/>
    <w:rsid w:val="00162F6A"/>
    <w:rsid w:val="00167295"/>
    <w:rsid w:val="00173F30"/>
    <w:rsid w:val="0017549A"/>
    <w:rsid w:val="00175740"/>
    <w:rsid w:val="00176254"/>
    <w:rsid w:val="00180322"/>
    <w:rsid w:val="001855AA"/>
    <w:rsid w:val="00187E1F"/>
    <w:rsid w:val="00190377"/>
    <w:rsid w:val="00192B49"/>
    <w:rsid w:val="001930D2"/>
    <w:rsid w:val="001966C2"/>
    <w:rsid w:val="001A14C5"/>
    <w:rsid w:val="001A2014"/>
    <w:rsid w:val="001A2FEF"/>
    <w:rsid w:val="001A60B9"/>
    <w:rsid w:val="001B35A5"/>
    <w:rsid w:val="001B3DE8"/>
    <w:rsid w:val="001B5EB5"/>
    <w:rsid w:val="001C2F20"/>
    <w:rsid w:val="001C30A7"/>
    <w:rsid w:val="001C6B7D"/>
    <w:rsid w:val="001D156F"/>
    <w:rsid w:val="001D78CE"/>
    <w:rsid w:val="001E009F"/>
    <w:rsid w:val="001E04EA"/>
    <w:rsid w:val="001E23D8"/>
    <w:rsid w:val="001E5E4A"/>
    <w:rsid w:val="001E6954"/>
    <w:rsid w:val="001F04F4"/>
    <w:rsid w:val="001F27B2"/>
    <w:rsid w:val="001F461C"/>
    <w:rsid w:val="00202889"/>
    <w:rsid w:val="00211334"/>
    <w:rsid w:val="0021202A"/>
    <w:rsid w:val="00215FC3"/>
    <w:rsid w:val="00216C55"/>
    <w:rsid w:val="00222277"/>
    <w:rsid w:val="00224A29"/>
    <w:rsid w:val="00225032"/>
    <w:rsid w:val="00225F08"/>
    <w:rsid w:val="0022788A"/>
    <w:rsid w:val="00231231"/>
    <w:rsid w:val="00232380"/>
    <w:rsid w:val="00233F58"/>
    <w:rsid w:val="00244E59"/>
    <w:rsid w:val="0024612B"/>
    <w:rsid w:val="00246B90"/>
    <w:rsid w:val="002525F8"/>
    <w:rsid w:val="002553B1"/>
    <w:rsid w:val="00263EDA"/>
    <w:rsid w:val="00275639"/>
    <w:rsid w:val="00276215"/>
    <w:rsid w:val="0028516B"/>
    <w:rsid w:val="0028558A"/>
    <w:rsid w:val="00285F6D"/>
    <w:rsid w:val="00292117"/>
    <w:rsid w:val="002B4A64"/>
    <w:rsid w:val="002B4C72"/>
    <w:rsid w:val="002B4DED"/>
    <w:rsid w:val="002B7F5E"/>
    <w:rsid w:val="002C0C2A"/>
    <w:rsid w:val="002C1EF5"/>
    <w:rsid w:val="002C55C5"/>
    <w:rsid w:val="002D2015"/>
    <w:rsid w:val="002D296D"/>
    <w:rsid w:val="002D7009"/>
    <w:rsid w:val="002E12E9"/>
    <w:rsid w:val="002E2945"/>
    <w:rsid w:val="002E56D4"/>
    <w:rsid w:val="002F37EE"/>
    <w:rsid w:val="002F478A"/>
    <w:rsid w:val="00300516"/>
    <w:rsid w:val="00301877"/>
    <w:rsid w:val="0030214E"/>
    <w:rsid w:val="00303041"/>
    <w:rsid w:val="003054D4"/>
    <w:rsid w:val="00306FAC"/>
    <w:rsid w:val="00314A89"/>
    <w:rsid w:val="00314FF7"/>
    <w:rsid w:val="00315732"/>
    <w:rsid w:val="00320838"/>
    <w:rsid w:val="00323456"/>
    <w:rsid w:val="003263D2"/>
    <w:rsid w:val="0033519D"/>
    <w:rsid w:val="003361BC"/>
    <w:rsid w:val="00341322"/>
    <w:rsid w:val="00341469"/>
    <w:rsid w:val="00342607"/>
    <w:rsid w:val="00347D1A"/>
    <w:rsid w:val="0035191E"/>
    <w:rsid w:val="003521CE"/>
    <w:rsid w:val="00353847"/>
    <w:rsid w:val="00362A44"/>
    <w:rsid w:val="003703A2"/>
    <w:rsid w:val="0037487E"/>
    <w:rsid w:val="003752D7"/>
    <w:rsid w:val="00377B0B"/>
    <w:rsid w:val="00384FAC"/>
    <w:rsid w:val="00387F01"/>
    <w:rsid w:val="0039104A"/>
    <w:rsid w:val="0039109F"/>
    <w:rsid w:val="003916F5"/>
    <w:rsid w:val="003918D3"/>
    <w:rsid w:val="003922F4"/>
    <w:rsid w:val="0039281B"/>
    <w:rsid w:val="00392BF2"/>
    <w:rsid w:val="0039602C"/>
    <w:rsid w:val="00397146"/>
    <w:rsid w:val="003A1B9A"/>
    <w:rsid w:val="003A5F62"/>
    <w:rsid w:val="003A7FC8"/>
    <w:rsid w:val="003B17E9"/>
    <w:rsid w:val="003B298A"/>
    <w:rsid w:val="003B2ECD"/>
    <w:rsid w:val="003B4315"/>
    <w:rsid w:val="003C2A9C"/>
    <w:rsid w:val="003C3987"/>
    <w:rsid w:val="003C68A9"/>
    <w:rsid w:val="003C6D25"/>
    <w:rsid w:val="003C6EC2"/>
    <w:rsid w:val="003D1638"/>
    <w:rsid w:val="003D1D4E"/>
    <w:rsid w:val="003D46EA"/>
    <w:rsid w:val="003D58C2"/>
    <w:rsid w:val="003E2DA5"/>
    <w:rsid w:val="003E3197"/>
    <w:rsid w:val="003E33E2"/>
    <w:rsid w:val="003E4B5F"/>
    <w:rsid w:val="003E4C53"/>
    <w:rsid w:val="003E7CB6"/>
    <w:rsid w:val="003F3F89"/>
    <w:rsid w:val="003F54AC"/>
    <w:rsid w:val="003F5725"/>
    <w:rsid w:val="00405075"/>
    <w:rsid w:val="00416B05"/>
    <w:rsid w:val="00420EFF"/>
    <w:rsid w:val="00425A98"/>
    <w:rsid w:val="00427817"/>
    <w:rsid w:val="00434C42"/>
    <w:rsid w:val="004356A1"/>
    <w:rsid w:val="00435BD1"/>
    <w:rsid w:val="00442E46"/>
    <w:rsid w:val="00443B18"/>
    <w:rsid w:val="004442C1"/>
    <w:rsid w:val="0045103F"/>
    <w:rsid w:val="00456176"/>
    <w:rsid w:val="00457879"/>
    <w:rsid w:val="0046343A"/>
    <w:rsid w:val="00463CDE"/>
    <w:rsid w:val="00463EF3"/>
    <w:rsid w:val="004657E1"/>
    <w:rsid w:val="00467CAD"/>
    <w:rsid w:val="00472199"/>
    <w:rsid w:val="00472516"/>
    <w:rsid w:val="00475035"/>
    <w:rsid w:val="00476569"/>
    <w:rsid w:val="00476B2F"/>
    <w:rsid w:val="00480318"/>
    <w:rsid w:val="004824C2"/>
    <w:rsid w:val="004833EB"/>
    <w:rsid w:val="004867B3"/>
    <w:rsid w:val="004868F1"/>
    <w:rsid w:val="00487904"/>
    <w:rsid w:val="00494E00"/>
    <w:rsid w:val="00494E23"/>
    <w:rsid w:val="0049536F"/>
    <w:rsid w:val="004977AE"/>
    <w:rsid w:val="00497C42"/>
    <w:rsid w:val="004A20A3"/>
    <w:rsid w:val="004A21F0"/>
    <w:rsid w:val="004A6166"/>
    <w:rsid w:val="004A6FE4"/>
    <w:rsid w:val="004B2CA5"/>
    <w:rsid w:val="004B33E7"/>
    <w:rsid w:val="004C55D8"/>
    <w:rsid w:val="004C76AC"/>
    <w:rsid w:val="004E1E8E"/>
    <w:rsid w:val="004E2B89"/>
    <w:rsid w:val="004E3884"/>
    <w:rsid w:val="004E4444"/>
    <w:rsid w:val="004F66CD"/>
    <w:rsid w:val="004F6AD6"/>
    <w:rsid w:val="005015D7"/>
    <w:rsid w:val="005050E5"/>
    <w:rsid w:val="005058B8"/>
    <w:rsid w:val="00505C91"/>
    <w:rsid w:val="00505D09"/>
    <w:rsid w:val="00505F3B"/>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4120"/>
    <w:rsid w:val="00540A5B"/>
    <w:rsid w:val="005454AB"/>
    <w:rsid w:val="00550177"/>
    <w:rsid w:val="0055136F"/>
    <w:rsid w:val="0055217D"/>
    <w:rsid w:val="00554AA7"/>
    <w:rsid w:val="00556CBD"/>
    <w:rsid w:val="005603F8"/>
    <w:rsid w:val="00563997"/>
    <w:rsid w:val="005677AF"/>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7139"/>
    <w:rsid w:val="005973CC"/>
    <w:rsid w:val="005A02AC"/>
    <w:rsid w:val="005A4677"/>
    <w:rsid w:val="005A682F"/>
    <w:rsid w:val="005B3AC0"/>
    <w:rsid w:val="005B44FE"/>
    <w:rsid w:val="005C0A2A"/>
    <w:rsid w:val="005C478D"/>
    <w:rsid w:val="005C5988"/>
    <w:rsid w:val="005D02AC"/>
    <w:rsid w:val="005D6071"/>
    <w:rsid w:val="005E084F"/>
    <w:rsid w:val="005E13C9"/>
    <w:rsid w:val="005E2186"/>
    <w:rsid w:val="005E2E1F"/>
    <w:rsid w:val="005E4227"/>
    <w:rsid w:val="005E63AA"/>
    <w:rsid w:val="005F15B8"/>
    <w:rsid w:val="005F44D8"/>
    <w:rsid w:val="0060149E"/>
    <w:rsid w:val="00603E0E"/>
    <w:rsid w:val="00603E30"/>
    <w:rsid w:val="00605217"/>
    <w:rsid w:val="006063E4"/>
    <w:rsid w:val="006107BF"/>
    <w:rsid w:val="006176C7"/>
    <w:rsid w:val="00617ADB"/>
    <w:rsid w:val="00622BA7"/>
    <w:rsid w:val="006232D9"/>
    <w:rsid w:val="006238CC"/>
    <w:rsid w:val="00633CF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28C9"/>
    <w:rsid w:val="0066387A"/>
    <w:rsid w:val="00663EB5"/>
    <w:rsid w:val="00665DC4"/>
    <w:rsid w:val="00667789"/>
    <w:rsid w:val="006716D8"/>
    <w:rsid w:val="00676AAF"/>
    <w:rsid w:val="00677298"/>
    <w:rsid w:val="0067765A"/>
    <w:rsid w:val="00682106"/>
    <w:rsid w:val="00684E11"/>
    <w:rsid w:val="00691E3B"/>
    <w:rsid w:val="00693F90"/>
    <w:rsid w:val="00696A6C"/>
    <w:rsid w:val="006A21A1"/>
    <w:rsid w:val="006A4C4B"/>
    <w:rsid w:val="006A53FE"/>
    <w:rsid w:val="006A54D1"/>
    <w:rsid w:val="006A5AC0"/>
    <w:rsid w:val="006A65E7"/>
    <w:rsid w:val="006A7D39"/>
    <w:rsid w:val="006B1196"/>
    <w:rsid w:val="006B166B"/>
    <w:rsid w:val="006B22EE"/>
    <w:rsid w:val="006B7D77"/>
    <w:rsid w:val="006C4883"/>
    <w:rsid w:val="006C4B71"/>
    <w:rsid w:val="006C6789"/>
    <w:rsid w:val="006C6B61"/>
    <w:rsid w:val="006C6D50"/>
    <w:rsid w:val="006D1B6D"/>
    <w:rsid w:val="006E05D2"/>
    <w:rsid w:val="006E53CF"/>
    <w:rsid w:val="006F0FC4"/>
    <w:rsid w:val="006F162C"/>
    <w:rsid w:val="006F1E3F"/>
    <w:rsid w:val="006F1E43"/>
    <w:rsid w:val="006F2056"/>
    <w:rsid w:val="006F3AF6"/>
    <w:rsid w:val="006F3D26"/>
    <w:rsid w:val="006F6FD6"/>
    <w:rsid w:val="006F79C6"/>
    <w:rsid w:val="007018C6"/>
    <w:rsid w:val="00702B5B"/>
    <w:rsid w:val="00703E80"/>
    <w:rsid w:val="00705C75"/>
    <w:rsid w:val="0071319F"/>
    <w:rsid w:val="00713372"/>
    <w:rsid w:val="0071347B"/>
    <w:rsid w:val="007161B5"/>
    <w:rsid w:val="00717A6B"/>
    <w:rsid w:val="00723BA8"/>
    <w:rsid w:val="00724518"/>
    <w:rsid w:val="00724A1B"/>
    <w:rsid w:val="00726B26"/>
    <w:rsid w:val="00730442"/>
    <w:rsid w:val="0073196C"/>
    <w:rsid w:val="00734ADE"/>
    <w:rsid w:val="00734D4F"/>
    <w:rsid w:val="00737374"/>
    <w:rsid w:val="007418CD"/>
    <w:rsid w:val="00747024"/>
    <w:rsid w:val="00750234"/>
    <w:rsid w:val="00751D7F"/>
    <w:rsid w:val="0075456B"/>
    <w:rsid w:val="00755BEF"/>
    <w:rsid w:val="0076141C"/>
    <w:rsid w:val="00764E77"/>
    <w:rsid w:val="007669CF"/>
    <w:rsid w:val="007721ED"/>
    <w:rsid w:val="007733D0"/>
    <w:rsid w:val="007759BC"/>
    <w:rsid w:val="0077654B"/>
    <w:rsid w:val="00776680"/>
    <w:rsid w:val="007807E3"/>
    <w:rsid w:val="00781C54"/>
    <w:rsid w:val="00782605"/>
    <w:rsid w:val="007826A6"/>
    <w:rsid w:val="00791036"/>
    <w:rsid w:val="007957A7"/>
    <w:rsid w:val="007A0CC3"/>
    <w:rsid w:val="007A2242"/>
    <w:rsid w:val="007A54E4"/>
    <w:rsid w:val="007B1395"/>
    <w:rsid w:val="007B30C4"/>
    <w:rsid w:val="007B3920"/>
    <w:rsid w:val="007C149D"/>
    <w:rsid w:val="007C2762"/>
    <w:rsid w:val="007C3306"/>
    <w:rsid w:val="007C414D"/>
    <w:rsid w:val="007C414E"/>
    <w:rsid w:val="007D3F9E"/>
    <w:rsid w:val="007D66F1"/>
    <w:rsid w:val="007E1999"/>
    <w:rsid w:val="007E240B"/>
    <w:rsid w:val="007E46A1"/>
    <w:rsid w:val="007E79B6"/>
    <w:rsid w:val="007F093F"/>
    <w:rsid w:val="007F1432"/>
    <w:rsid w:val="007F42FA"/>
    <w:rsid w:val="007F5256"/>
    <w:rsid w:val="007F7405"/>
    <w:rsid w:val="00804CA5"/>
    <w:rsid w:val="00806FAB"/>
    <w:rsid w:val="0081535F"/>
    <w:rsid w:val="00817367"/>
    <w:rsid w:val="008257D7"/>
    <w:rsid w:val="00825C0C"/>
    <w:rsid w:val="008312AC"/>
    <w:rsid w:val="008331AF"/>
    <w:rsid w:val="00843CA4"/>
    <w:rsid w:val="00850D9A"/>
    <w:rsid w:val="008535B8"/>
    <w:rsid w:val="00853601"/>
    <w:rsid w:val="008537A7"/>
    <w:rsid w:val="00853A23"/>
    <w:rsid w:val="00854C08"/>
    <w:rsid w:val="008603DF"/>
    <w:rsid w:val="00860B72"/>
    <w:rsid w:val="0086756C"/>
    <w:rsid w:val="0086791F"/>
    <w:rsid w:val="008719F7"/>
    <w:rsid w:val="00872D6C"/>
    <w:rsid w:val="00872DF6"/>
    <w:rsid w:val="008758B1"/>
    <w:rsid w:val="0088083C"/>
    <w:rsid w:val="00887A8E"/>
    <w:rsid w:val="00891DC3"/>
    <w:rsid w:val="00891E18"/>
    <w:rsid w:val="008938D0"/>
    <w:rsid w:val="00894EE5"/>
    <w:rsid w:val="00895141"/>
    <w:rsid w:val="008A10D6"/>
    <w:rsid w:val="008A22FF"/>
    <w:rsid w:val="008A40EC"/>
    <w:rsid w:val="008A5754"/>
    <w:rsid w:val="008A6380"/>
    <w:rsid w:val="008A6792"/>
    <w:rsid w:val="008B2C97"/>
    <w:rsid w:val="008B4AD2"/>
    <w:rsid w:val="008B55BC"/>
    <w:rsid w:val="008C1F3C"/>
    <w:rsid w:val="008D114F"/>
    <w:rsid w:val="008D1D8A"/>
    <w:rsid w:val="008D21B2"/>
    <w:rsid w:val="008D248D"/>
    <w:rsid w:val="008D7520"/>
    <w:rsid w:val="008D7780"/>
    <w:rsid w:val="008E2DD1"/>
    <w:rsid w:val="008E3B09"/>
    <w:rsid w:val="008E5A28"/>
    <w:rsid w:val="008E6F67"/>
    <w:rsid w:val="008F32C8"/>
    <w:rsid w:val="008F75D1"/>
    <w:rsid w:val="00902986"/>
    <w:rsid w:val="009040F7"/>
    <w:rsid w:val="009044B5"/>
    <w:rsid w:val="00904C38"/>
    <w:rsid w:val="00905B3F"/>
    <w:rsid w:val="00910833"/>
    <w:rsid w:val="00911800"/>
    <w:rsid w:val="00911BAB"/>
    <w:rsid w:val="00912DE6"/>
    <w:rsid w:val="00920BB5"/>
    <w:rsid w:val="00922199"/>
    <w:rsid w:val="00927531"/>
    <w:rsid w:val="00931C2B"/>
    <w:rsid w:val="0093350C"/>
    <w:rsid w:val="00934888"/>
    <w:rsid w:val="00940B7C"/>
    <w:rsid w:val="00942649"/>
    <w:rsid w:val="00943697"/>
    <w:rsid w:val="00943E87"/>
    <w:rsid w:val="0094564F"/>
    <w:rsid w:val="00945C37"/>
    <w:rsid w:val="0094754C"/>
    <w:rsid w:val="00951FB2"/>
    <w:rsid w:val="0095645C"/>
    <w:rsid w:val="00964212"/>
    <w:rsid w:val="00971D73"/>
    <w:rsid w:val="009754B1"/>
    <w:rsid w:val="00977220"/>
    <w:rsid w:val="009856CE"/>
    <w:rsid w:val="00986245"/>
    <w:rsid w:val="009952D0"/>
    <w:rsid w:val="009965C7"/>
    <w:rsid w:val="009A0C76"/>
    <w:rsid w:val="009A1F1B"/>
    <w:rsid w:val="009A2D6F"/>
    <w:rsid w:val="009B6A89"/>
    <w:rsid w:val="009C5342"/>
    <w:rsid w:val="009C5F28"/>
    <w:rsid w:val="009C6F30"/>
    <w:rsid w:val="009D2609"/>
    <w:rsid w:val="009D5766"/>
    <w:rsid w:val="009D6012"/>
    <w:rsid w:val="009E2576"/>
    <w:rsid w:val="009E43D1"/>
    <w:rsid w:val="009E503B"/>
    <w:rsid w:val="009F435B"/>
    <w:rsid w:val="009F5685"/>
    <w:rsid w:val="009F63BA"/>
    <w:rsid w:val="00A00117"/>
    <w:rsid w:val="00A01504"/>
    <w:rsid w:val="00A032BF"/>
    <w:rsid w:val="00A06FAA"/>
    <w:rsid w:val="00A075EF"/>
    <w:rsid w:val="00A1255D"/>
    <w:rsid w:val="00A253EA"/>
    <w:rsid w:val="00A30BEC"/>
    <w:rsid w:val="00A3233B"/>
    <w:rsid w:val="00A34D1C"/>
    <w:rsid w:val="00A350E9"/>
    <w:rsid w:val="00A3716D"/>
    <w:rsid w:val="00A463E2"/>
    <w:rsid w:val="00A47604"/>
    <w:rsid w:val="00A47C8A"/>
    <w:rsid w:val="00A5159C"/>
    <w:rsid w:val="00A516C7"/>
    <w:rsid w:val="00A5274E"/>
    <w:rsid w:val="00A60CB2"/>
    <w:rsid w:val="00A627C8"/>
    <w:rsid w:val="00A7539E"/>
    <w:rsid w:val="00A807C7"/>
    <w:rsid w:val="00A828BA"/>
    <w:rsid w:val="00A863C0"/>
    <w:rsid w:val="00A86EE6"/>
    <w:rsid w:val="00A922D9"/>
    <w:rsid w:val="00A93E3F"/>
    <w:rsid w:val="00A95276"/>
    <w:rsid w:val="00A9595E"/>
    <w:rsid w:val="00A959BD"/>
    <w:rsid w:val="00A97857"/>
    <w:rsid w:val="00AA0895"/>
    <w:rsid w:val="00AA2C47"/>
    <w:rsid w:val="00AA42AE"/>
    <w:rsid w:val="00AA4F32"/>
    <w:rsid w:val="00AA5ED0"/>
    <w:rsid w:val="00AB336B"/>
    <w:rsid w:val="00AB422D"/>
    <w:rsid w:val="00AB5960"/>
    <w:rsid w:val="00AB5B55"/>
    <w:rsid w:val="00AB644D"/>
    <w:rsid w:val="00AD05ED"/>
    <w:rsid w:val="00AD13D8"/>
    <w:rsid w:val="00AD2A69"/>
    <w:rsid w:val="00AD5B46"/>
    <w:rsid w:val="00AD659C"/>
    <w:rsid w:val="00AD7D78"/>
    <w:rsid w:val="00AE0857"/>
    <w:rsid w:val="00AE2AF0"/>
    <w:rsid w:val="00AE3D2B"/>
    <w:rsid w:val="00AE4565"/>
    <w:rsid w:val="00AE6D2B"/>
    <w:rsid w:val="00AE7CCC"/>
    <w:rsid w:val="00AF17FC"/>
    <w:rsid w:val="00AF2DE5"/>
    <w:rsid w:val="00AF325D"/>
    <w:rsid w:val="00AF33F2"/>
    <w:rsid w:val="00AF53F5"/>
    <w:rsid w:val="00AF7BAF"/>
    <w:rsid w:val="00B00228"/>
    <w:rsid w:val="00B00371"/>
    <w:rsid w:val="00B004A8"/>
    <w:rsid w:val="00B02E3B"/>
    <w:rsid w:val="00B0411E"/>
    <w:rsid w:val="00B04E3A"/>
    <w:rsid w:val="00B058EA"/>
    <w:rsid w:val="00B06698"/>
    <w:rsid w:val="00B1551B"/>
    <w:rsid w:val="00B157D5"/>
    <w:rsid w:val="00B22FFC"/>
    <w:rsid w:val="00B27F42"/>
    <w:rsid w:val="00B320B2"/>
    <w:rsid w:val="00B37D20"/>
    <w:rsid w:val="00B43C3D"/>
    <w:rsid w:val="00B44D21"/>
    <w:rsid w:val="00B45650"/>
    <w:rsid w:val="00B5112E"/>
    <w:rsid w:val="00B646E5"/>
    <w:rsid w:val="00B6640C"/>
    <w:rsid w:val="00B675E4"/>
    <w:rsid w:val="00B67E2E"/>
    <w:rsid w:val="00B7182A"/>
    <w:rsid w:val="00B760BE"/>
    <w:rsid w:val="00B76A21"/>
    <w:rsid w:val="00B831B4"/>
    <w:rsid w:val="00B8738A"/>
    <w:rsid w:val="00B934B5"/>
    <w:rsid w:val="00B937F3"/>
    <w:rsid w:val="00B95E16"/>
    <w:rsid w:val="00B97469"/>
    <w:rsid w:val="00BB3072"/>
    <w:rsid w:val="00BB441A"/>
    <w:rsid w:val="00BC017D"/>
    <w:rsid w:val="00BC1712"/>
    <w:rsid w:val="00BD3EFB"/>
    <w:rsid w:val="00BD5304"/>
    <w:rsid w:val="00BE51C7"/>
    <w:rsid w:val="00BE6AF6"/>
    <w:rsid w:val="00BF0313"/>
    <w:rsid w:val="00BF1804"/>
    <w:rsid w:val="00BF2543"/>
    <w:rsid w:val="00BF3884"/>
    <w:rsid w:val="00BF4FFA"/>
    <w:rsid w:val="00BF6F21"/>
    <w:rsid w:val="00C0236A"/>
    <w:rsid w:val="00C05113"/>
    <w:rsid w:val="00C06C3E"/>
    <w:rsid w:val="00C131D9"/>
    <w:rsid w:val="00C20EE9"/>
    <w:rsid w:val="00C214C3"/>
    <w:rsid w:val="00C35ED0"/>
    <w:rsid w:val="00C36B45"/>
    <w:rsid w:val="00C40A83"/>
    <w:rsid w:val="00C4105B"/>
    <w:rsid w:val="00C45C8B"/>
    <w:rsid w:val="00C45C96"/>
    <w:rsid w:val="00C5183B"/>
    <w:rsid w:val="00C51D13"/>
    <w:rsid w:val="00C631F8"/>
    <w:rsid w:val="00C645D2"/>
    <w:rsid w:val="00C650DB"/>
    <w:rsid w:val="00C72C35"/>
    <w:rsid w:val="00C72FC2"/>
    <w:rsid w:val="00C72FFB"/>
    <w:rsid w:val="00C80EAC"/>
    <w:rsid w:val="00C81797"/>
    <w:rsid w:val="00C83441"/>
    <w:rsid w:val="00C862D4"/>
    <w:rsid w:val="00C87528"/>
    <w:rsid w:val="00C87798"/>
    <w:rsid w:val="00C91B9D"/>
    <w:rsid w:val="00C95164"/>
    <w:rsid w:val="00CA375E"/>
    <w:rsid w:val="00CA5E9E"/>
    <w:rsid w:val="00CA7DD4"/>
    <w:rsid w:val="00CB15B4"/>
    <w:rsid w:val="00CB3BA9"/>
    <w:rsid w:val="00CB431C"/>
    <w:rsid w:val="00CB45DA"/>
    <w:rsid w:val="00CB5A3E"/>
    <w:rsid w:val="00CC2266"/>
    <w:rsid w:val="00CC2C2A"/>
    <w:rsid w:val="00CD1B1F"/>
    <w:rsid w:val="00CD5896"/>
    <w:rsid w:val="00CE2BDB"/>
    <w:rsid w:val="00CE4410"/>
    <w:rsid w:val="00CF1130"/>
    <w:rsid w:val="00CF216F"/>
    <w:rsid w:val="00CF4BB5"/>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3381F"/>
    <w:rsid w:val="00D435F8"/>
    <w:rsid w:val="00D43E78"/>
    <w:rsid w:val="00D448E1"/>
    <w:rsid w:val="00D51663"/>
    <w:rsid w:val="00D51BF1"/>
    <w:rsid w:val="00D52973"/>
    <w:rsid w:val="00D52D11"/>
    <w:rsid w:val="00D57990"/>
    <w:rsid w:val="00D62E53"/>
    <w:rsid w:val="00D64E37"/>
    <w:rsid w:val="00D65E31"/>
    <w:rsid w:val="00D7393E"/>
    <w:rsid w:val="00D75344"/>
    <w:rsid w:val="00D7684B"/>
    <w:rsid w:val="00D81B93"/>
    <w:rsid w:val="00D83886"/>
    <w:rsid w:val="00D8684F"/>
    <w:rsid w:val="00D873D7"/>
    <w:rsid w:val="00D95B46"/>
    <w:rsid w:val="00D96C22"/>
    <w:rsid w:val="00D97A23"/>
    <w:rsid w:val="00DA3064"/>
    <w:rsid w:val="00DB1459"/>
    <w:rsid w:val="00DB34DD"/>
    <w:rsid w:val="00DB5091"/>
    <w:rsid w:val="00DB6C36"/>
    <w:rsid w:val="00DB7669"/>
    <w:rsid w:val="00DC3F89"/>
    <w:rsid w:val="00DD0218"/>
    <w:rsid w:val="00DD02D3"/>
    <w:rsid w:val="00DD3A7A"/>
    <w:rsid w:val="00DD61D0"/>
    <w:rsid w:val="00DD6692"/>
    <w:rsid w:val="00DD7584"/>
    <w:rsid w:val="00DE0474"/>
    <w:rsid w:val="00DE1C69"/>
    <w:rsid w:val="00DE1DDB"/>
    <w:rsid w:val="00DE6D25"/>
    <w:rsid w:val="00DF36CA"/>
    <w:rsid w:val="00DF65C5"/>
    <w:rsid w:val="00DF689C"/>
    <w:rsid w:val="00E05A9D"/>
    <w:rsid w:val="00E07329"/>
    <w:rsid w:val="00E157F3"/>
    <w:rsid w:val="00E166A6"/>
    <w:rsid w:val="00E2602C"/>
    <w:rsid w:val="00E30B96"/>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48A2"/>
    <w:rsid w:val="00E559FD"/>
    <w:rsid w:val="00E5751E"/>
    <w:rsid w:val="00E57D8C"/>
    <w:rsid w:val="00E61CC7"/>
    <w:rsid w:val="00E630D7"/>
    <w:rsid w:val="00E772C4"/>
    <w:rsid w:val="00E81190"/>
    <w:rsid w:val="00E879AF"/>
    <w:rsid w:val="00E9129D"/>
    <w:rsid w:val="00E9166C"/>
    <w:rsid w:val="00E92CC8"/>
    <w:rsid w:val="00E97295"/>
    <w:rsid w:val="00E97944"/>
    <w:rsid w:val="00EA1730"/>
    <w:rsid w:val="00EA2B99"/>
    <w:rsid w:val="00EA2DDC"/>
    <w:rsid w:val="00EA3405"/>
    <w:rsid w:val="00EA3893"/>
    <w:rsid w:val="00EA592B"/>
    <w:rsid w:val="00EB0061"/>
    <w:rsid w:val="00EB1D71"/>
    <w:rsid w:val="00EB6E25"/>
    <w:rsid w:val="00EB71F7"/>
    <w:rsid w:val="00EC2305"/>
    <w:rsid w:val="00EC345E"/>
    <w:rsid w:val="00EC4276"/>
    <w:rsid w:val="00EC5474"/>
    <w:rsid w:val="00EC6D23"/>
    <w:rsid w:val="00EC77E5"/>
    <w:rsid w:val="00ED2574"/>
    <w:rsid w:val="00ED332E"/>
    <w:rsid w:val="00ED3CCF"/>
    <w:rsid w:val="00ED424C"/>
    <w:rsid w:val="00ED45D1"/>
    <w:rsid w:val="00ED6B57"/>
    <w:rsid w:val="00EE01DF"/>
    <w:rsid w:val="00EE5FAC"/>
    <w:rsid w:val="00EF2995"/>
    <w:rsid w:val="00EF5801"/>
    <w:rsid w:val="00EF6825"/>
    <w:rsid w:val="00F00491"/>
    <w:rsid w:val="00F017C9"/>
    <w:rsid w:val="00F01AE0"/>
    <w:rsid w:val="00F03FC7"/>
    <w:rsid w:val="00F06369"/>
    <w:rsid w:val="00F0765D"/>
    <w:rsid w:val="00F07ACD"/>
    <w:rsid w:val="00F140DA"/>
    <w:rsid w:val="00F175B9"/>
    <w:rsid w:val="00F203CD"/>
    <w:rsid w:val="00F20CF7"/>
    <w:rsid w:val="00F21656"/>
    <w:rsid w:val="00F30A4F"/>
    <w:rsid w:val="00F31466"/>
    <w:rsid w:val="00F323B1"/>
    <w:rsid w:val="00F34225"/>
    <w:rsid w:val="00F35EF2"/>
    <w:rsid w:val="00F37C4C"/>
    <w:rsid w:val="00F41159"/>
    <w:rsid w:val="00F41A0B"/>
    <w:rsid w:val="00F41CE0"/>
    <w:rsid w:val="00F4743E"/>
    <w:rsid w:val="00F5173F"/>
    <w:rsid w:val="00F52812"/>
    <w:rsid w:val="00F52E44"/>
    <w:rsid w:val="00F53E12"/>
    <w:rsid w:val="00F549DA"/>
    <w:rsid w:val="00F555A5"/>
    <w:rsid w:val="00F55B90"/>
    <w:rsid w:val="00F56A44"/>
    <w:rsid w:val="00F57DC6"/>
    <w:rsid w:val="00F60221"/>
    <w:rsid w:val="00F65460"/>
    <w:rsid w:val="00F66B44"/>
    <w:rsid w:val="00F71282"/>
    <w:rsid w:val="00F74AE3"/>
    <w:rsid w:val="00F75DBE"/>
    <w:rsid w:val="00F83376"/>
    <w:rsid w:val="00F83F0C"/>
    <w:rsid w:val="00F869F8"/>
    <w:rsid w:val="00F86B93"/>
    <w:rsid w:val="00F90CC9"/>
    <w:rsid w:val="00F911DD"/>
    <w:rsid w:val="00F947C4"/>
    <w:rsid w:val="00F961E8"/>
    <w:rsid w:val="00F96284"/>
    <w:rsid w:val="00F97E99"/>
    <w:rsid w:val="00FA06ED"/>
    <w:rsid w:val="00FA08D9"/>
    <w:rsid w:val="00FA2449"/>
    <w:rsid w:val="00FB0086"/>
    <w:rsid w:val="00FB0DF5"/>
    <w:rsid w:val="00FB2715"/>
    <w:rsid w:val="00FB344A"/>
    <w:rsid w:val="00FB77D0"/>
    <w:rsid w:val="00FC4367"/>
    <w:rsid w:val="00FD1B02"/>
    <w:rsid w:val="00FD1CDE"/>
    <w:rsid w:val="00FD2302"/>
    <w:rsid w:val="00FD6D72"/>
    <w:rsid w:val="00FE21DB"/>
    <w:rsid w:val="00FE5729"/>
    <w:rsid w:val="00FE6871"/>
    <w:rsid w:val="00FF496F"/>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336951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7257813">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700501</RACS_x0020_ID>
    <Approved_x0020_Provider xmlns="a8338b6e-77a6-4851-82b6-98166143ffdd">Logan Central Meals on Wheels Incorporated</Approved_x0020_Provider>
    <Management_x0020_Company_x0020_ID xmlns="a8338b6e-77a6-4851-82b6-98166143ffdd" xsi:nil="true"/>
    <Home xmlns="a8338b6e-77a6-4851-82b6-98166143ffdd">Logan Central Meals on Wheels Inc.</Home>
    <Signed xmlns="a8338b6e-77a6-4851-82b6-98166143ffdd" xsi:nil="true"/>
    <Uploaded xmlns="a8338b6e-77a6-4851-82b6-98166143ffdd">true</Uploaded>
    <Management_x0020_Company xmlns="a8338b6e-77a6-4851-82b6-98166143ffdd" xsi:nil="true"/>
    <Doc_x0020_Date xmlns="a8338b6e-77a6-4851-82b6-98166143ffdd">2022-05-12T22:39:26+00:00</Doc_x0020_Date>
    <CSI_x0020_ID xmlns="a8338b6e-77a6-4851-82b6-98166143ffdd" xsi:nil="true"/>
    <Case_x0020_ID xmlns="a8338b6e-77a6-4851-82b6-98166143ffdd" xsi:nil="true"/>
    <Approved_x0020_Provider_x0020_ID xmlns="a8338b6e-77a6-4851-82b6-98166143ffdd">DDE93EDB-8A82-E411-B1AD-005056922186</Approved_x0020_Provider_x0020_ID>
    <Location xmlns="a8338b6e-77a6-4851-82b6-98166143ffdd" xsi:nil="true"/>
    <Doc_x0020_Type xmlns="a8338b6e-77a6-4851-82b6-98166143ffdd">Publication</Doc_x0020_Type>
    <Home_x0020_ID xmlns="a8338b6e-77a6-4851-82b6-98166143ffdd">ADDA83A7-0385-E411-B1AD-005056922186</Home_x0020_ID>
    <State xmlns="a8338b6e-77a6-4851-82b6-98166143ffdd">QLD</State>
    <Doc_x0020_Sent_Received_x0020_Date xmlns="a8338b6e-77a6-4851-82b6-98166143ffdd">2022-05-12T00:00:00+00:00</Doc_x0020_Sent_Received_x0020_Date>
    <Activity_x0020_ID xmlns="a8338b6e-77a6-4851-82b6-98166143ffdd">D1DD88BD-A4B0-EC11-8F65-005056922186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purl.org/dc/dcmitype/"/>
    <ds:schemaRef ds:uri="a8338b6e-77a6-4851-82b6-98166143ffdd"/>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32706BC2-777E-416A-8D83-D2BC274F4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A804BDE-285B-4EB4-AC1C-B4D81CE50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5813</Words>
  <Characters>33140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2021-06-03T03:04:00Z</cp:lastPrinted>
  <dcterms:created xsi:type="dcterms:W3CDTF">2022-07-05T03:59:00Z</dcterms:created>
  <dcterms:modified xsi:type="dcterms:W3CDTF">2022-07-05T04:00:00Z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