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ABCD" w14:textId="77777777" w:rsidR="0048210D" w:rsidRPr="003217D3" w:rsidRDefault="0048210D" w:rsidP="0048210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CDED9A0" wp14:editId="0C4FD1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F39775" w14:textId="77777777" w:rsidR="0048210D" w:rsidRPr="003217D3" w:rsidRDefault="0048210D" w:rsidP="0048210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06685B" w14:textId="77777777" w:rsidR="0048210D" w:rsidRPr="00A36AA9" w:rsidRDefault="0048210D" w:rsidP="0048210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DE207C" w14:textId="77777777" w:rsidR="0048210D" w:rsidRPr="00A36AA9" w:rsidRDefault="0048210D" w:rsidP="0048210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210D" w14:paraId="510A018C" w14:textId="77777777" w:rsidTr="00906F1F">
        <w:tc>
          <w:tcPr>
            <w:cnfStyle w:val="001000000000" w:firstRow="0" w:lastRow="0" w:firstColumn="1" w:lastColumn="0" w:oddVBand="0" w:evenVBand="0" w:oddHBand="0" w:evenHBand="0" w:firstRowFirstColumn="0" w:firstRowLastColumn="0" w:lastRowFirstColumn="0" w:lastRowLastColumn="0"/>
            <w:tcW w:w="3227" w:type="dxa"/>
          </w:tcPr>
          <w:p w14:paraId="5690FC14" w14:textId="77777777" w:rsidR="0048210D" w:rsidRPr="00A36AA9" w:rsidRDefault="0048210D" w:rsidP="00906F1F">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3236C9A" w14:textId="77777777" w:rsidR="0048210D" w:rsidRDefault="0048210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Loyal Care homecare package</w:t>
            </w:r>
          </w:p>
        </w:tc>
      </w:tr>
      <w:tr w:rsidR="0048210D" w14:paraId="4D9BD7A4" w14:textId="77777777" w:rsidTr="00906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A3B25" w14:textId="77777777" w:rsidR="0048210D" w:rsidRPr="00A36AA9" w:rsidRDefault="0048210D" w:rsidP="00906F1F">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FEBA168" w14:textId="77777777" w:rsidR="0048210D" w:rsidRPr="00C27BE3" w:rsidRDefault="0048210D" w:rsidP="00906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300936</w:t>
            </w:r>
          </w:p>
        </w:tc>
      </w:tr>
      <w:tr w:rsidR="0048210D" w14:paraId="0AAA5A02" w14:textId="77777777" w:rsidTr="00906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C85A4" w14:textId="77777777" w:rsidR="0048210D" w:rsidRPr="00A36AA9" w:rsidRDefault="0048210D" w:rsidP="00906F1F">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8FE753" w14:textId="77777777" w:rsidR="0048210D" w:rsidRPr="00540817" w:rsidRDefault="0048210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The</w:t>
            </w:r>
            <w:r>
              <w:rPr>
                <w:rFonts w:ascii="Arial" w:eastAsia="Times New Roman" w:hAnsi="Arial" w:cs="Arial"/>
                <w:lang w:eastAsia="en-AU"/>
              </w:rPr>
              <w:t xml:space="preserve"> Crescent, FAIRFIELD, New South Wales, 2165</w:t>
            </w:r>
          </w:p>
        </w:tc>
      </w:tr>
      <w:tr w:rsidR="0048210D" w14:paraId="65C9E29E" w14:textId="77777777" w:rsidTr="00906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BC622" w14:textId="77777777" w:rsidR="0048210D" w:rsidRPr="00A36AA9" w:rsidRDefault="0048210D" w:rsidP="00906F1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FCE42A" w14:textId="77777777" w:rsidR="0048210D" w:rsidRPr="00A36AA9" w:rsidRDefault="0048210D" w:rsidP="00906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8210D" w14:paraId="3BE7A442" w14:textId="77777777" w:rsidTr="00906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7AC8E" w14:textId="77777777" w:rsidR="0048210D" w:rsidRPr="00A36AA9" w:rsidRDefault="0048210D" w:rsidP="00906F1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737F4D" w14:textId="77777777" w:rsidR="0048210D" w:rsidRPr="00A36AA9" w:rsidRDefault="0048210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14 March 2024</w:t>
            </w:r>
          </w:p>
        </w:tc>
      </w:tr>
      <w:tr w:rsidR="0048210D" w14:paraId="509C7D59" w14:textId="77777777" w:rsidTr="00906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55869" w14:textId="77777777" w:rsidR="0048210D" w:rsidRPr="008849AF" w:rsidRDefault="0048210D" w:rsidP="00906F1F">
            <w:pPr>
              <w:pStyle w:val="CoverHeading"/>
              <w:spacing w:before="0" w:after="120" w:line="22" w:lineRule="atLeast"/>
              <w:rPr>
                <w:rFonts w:ascii="Arial" w:hAnsi="Arial" w:cs="Arial"/>
                <w:color w:val="auto"/>
                <w:sz w:val="24"/>
              </w:rPr>
            </w:pPr>
            <w:r w:rsidRPr="008849AF">
              <w:rPr>
                <w:rFonts w:ascii="Arial" w:hAnsi="Arial" w:cs="Arial"/>
                <w:color w:val="auto"/>
                <w:sz w:val="24"/>
              </w:rPr>
              <w:t>Performance report date:</w:t>
            </w:r>
          </w:p>
        </w:tc>
        <w:sdt>
          <w:sdtPr>
            <w:rPr>
              <w:rFonts w:ascii="Arial" w:hAnsi="Arial" w:cs="Arial"/>
              <w:color w:val="auto"/>
            </w:rPr>
            <w:id w:val="1244764732"/>
            <w:placeholder>
              <w:docPart w:val="5AD760A3B60644149EF38B3716552D69"/>
            </w:placeholder>
            <w:date w:fullDate="2024-04-16T00:00:00Z">
              <w:dateFormat w:val="d MMMM yyyy"/>
              <w:lid w:val="en-AU"/>
              <w:storeMappedDataAs w:val="dateTime"/>
              <w:calendar w:val="gregorian"/>
            </w:date>
          </w:sdtPr>
          <w:sdtEndPr/>
          <w:sdtContent>
            <w:tc>
              <w:tcPr>
                <w:tcW w:w="7114" w:type="dxa"/>
                <w:shd w:val="clear" w:color="auto" w:fill="auto"/>
              </w:tcPr>
              <w:p w14:paraId="3C6D8538" w14:textId="77777777" w:rsidR="0048210D" w:rsidRPr="008849AF" w:rsidRDefault="0048210D" w:rsidP="00906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49AF">
                  <w:rPr>
                    <w:rFonts w:ascii="Arial" w:hAnsi="Arial" w:cs="Arial"/>
                    <w:color w:val="auto"/>
                  </w:rPr>
                  <w:t>16 April 2024</w:t>
                </w:r>
              </w:p>
            </w:tc>
          </w:sdtContent>
        </w:sdt>
      </w:tr>
    </w:tbl>
    <w:bookmarkEnd w:id="0"/>
    <w:p w14:paraId="1E81AE87" w14:textId="77777777" w:rsidR="0048210D" w:rsidRPr="00A36AA9" w:rsidRDefault="0048210D" w:rsidP="0048210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1139CC" w14:textId="77777777" w:rsidR="0048210D" w:rsidRDefault="0048210D" w:rsidP="0048210D">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FE32F42" w14:textId="77777777" w:rsidR="0048210D" w:rsidRPr="00214549" w:rsidRDefault="0048210D" w:rsidP="0048210D">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7258 Loyal Care Pty Ltd</w:t>
      </w:r>
      <w:r>
        <w:rPr>
          <w:rFonts w:ascii="Arial" w:eastAsia="Arial" w:hAnsi="Arial" w:cs="Arial"/>
        </w:rPr>
        <w:br/>
        <w:t>Service: 26484 Loyal Care Pty Ltd</w:t>
      </w:r>
      <w:r>
        <w:br/>
      </w:r>
      <w:bookmarkEnd w:id="1"/>
    </w:p>
    <w:p w14:paraId="2998E366" w14:textId="77777777" w:rsidR="0048210D" w:rsidRPr="00A36AA9" w:rsidRDefault="0048210D" w:rsidP="0048210D">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9589386" w14:textId="77777777" w:rsidR="0048210D" w:rsidRPr="00A36AA9" w:rsidRDefault="0048210D" w:rsidP="0048210D">
      <w:pPr>
        <w:pStyle w:val="NormalArial"/>
      </w:pPr>
      <w:r w:rsidRPr="00A36AA9">
        <w:t xml:space="preserve">This performance report for </w:t>
      </w:r>
      <w:r w:rsidRPr="00C27BE3">
        <w:rPr>
          <w:color w:val="auto"/>
        </w:rPr>
        <w:t>Loyal Care homecare package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18284B">
        <w:rPr>
          <w:color w:val="auto"/>
        </w:rPr>
        <w:t>P.Fran</w:t>
      </w:r>
      <w:r>
        <w:t>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62062DC" w14:textId="77777777" w:rsidR="0048210D" w:rsidRPr="00A36AA9" w:rsidRDefault="0048210D" w:rsidP="0048210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7D49F8" w14:textId="77777777" w:rsidR="0048210D" w:rsidRDefault="0048210D" w:rsidP="0048210D">
      <w:pPr>
        <w:pStyle w:val="NormalArial"/>
      </w:pPr>
      <w:r w:rsidRPr="00A36AA9">
        <w:t>The report also specifies any areas in which improvements must be made to ensure the Quality Standards are complied with.</w:t>
      </w:r>
    </w:p>
    <w:p w14:paraId="188B83D7" w14:textId="77777777" w:rsidR="0048210D" w:rsidRPr="00A36AA9" w:rsidRDefault="0048210D" w:rsidP="0048210D">
      <w:pPr>
        <w:pStyle w:val="Heading1"/>
        <w:spacing w:before="0" w:after="240" w:line="22" w:lineRule="atLeast"/>
        <w:rPr>
          <w:rFonts w:ascii="Arial" w:hAnsi="Arial" w:cs="Arial"/>
        </w:rPr>
      </w:pPr>
      <w:r w:rsidRPr="00A36AA9">
        <w:rPr>
          <w:rFonts w:ascii="Arial" w:hAnsi="Arial" w:cs="Arial"/>
        </w:rPr>
        <w:t>Material relied on</w:t>
      </w:r>
    </w:p>
    <w:p w14:paraId="3B4D934A" w14:textId="77777777" w:rsidR="0048210D" w:rsidRPr="00A36AA9" w:rsidRDefault="0048210D" w:rsidP="0048210D">
      <w:pPr>
        <w:pStyle w:val="NormalArial"/>
      </w:pPr>
      <w:r w:rsidRPr="00A36AA9">
        <w:t>The following information has been considered in preparing the performance report:</w:t>
      </w:r>
    </w:p>
    <w:p w14:paraId="2A1862F6" w14:textId="77777777" w:rsidR="0048210D" w:rsidRPr="00B057D9" w:rsidRDefault="0048210D" w:rsidP="0048210D">
      <w:pPr>
        <w:pStyle w:val="ListParagraph"/>
        <w:numPr>
          <w:ilvl w:val="0"/>
          <w:numId w:val="2"/>
        </w:numPr>
        <w:spacing w:line="22" w:lineRule="atLeast"/>
        <w:ind w:left="714" w:hanging="357"/>
        <w:contextualSpacing w:val="0"/>
        <w:rPr>
          <w:rFonts w:ascii="Arial" w:hAnsi="Arial" w:cs="Arial"/>
          <w:color w:val="auto"/>
        </w:rPr>
      </w:pPr>
      <w:r w:rsidRPr="00B057D9">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B057D9">
        <w:rPr>
          <w:rFonts w:ascii="Arial" w:hAnsi="Arial" w:cs="Arial"/>
          <w:color w:val="auto"/>
        </w:rPr>
        <w:t>representatives</w:t>
      </w:r>
      <w:proofErr w:type="gramEnd"/>
      <w:r w:rsidRPr="00B057D9">
        <w:rPr>
          <w:rFonts w:ascii="Arial" w:hAnsi="Arial" w:cs="Arial"/>
          <w:color w:val="auto"/>
        </w:rPr>
        <w:t xml:space="preserve"> and others.</w:t>
      </w:r>
    </w:p>
    <w:p w14:paraId="0499527C" w14:textId="77777777" w:rsidR="0048210D" w:rsidRPr="00A36AA9" w:rsidRDefault="0048210D" w:rsidP="0048210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4 April 2024.</w:t>
      </w:r>
    </w:p>
    <w:p w14:paraId="08FE0DBB" w14:textId="77777777" w:rsidR="0048210D" w:rsidRPr="00D76BC8" w:rsidRDefault="0048210D" w:rsidP="0048210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6178A2" w14:textId="77777777" w:rsidR="0048210D" w:rsidRPr="00244176" w:rsidRDefault="0048210D" w:rsidP="0048210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210D" w14:paraId="2CBF807B" w14:textId="77777777" w:rsidTr="00906F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D8D15" w14:textId="77777777" w:rsidR="0048210D" w:rsidRPr="00A36AA9" w:rsidRDefault="0048210D" w:rsidP="00906F1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FA3B3E" w14:textId="77777777" w:rsidR="0048210D" w:rsidRPr="00E96B92" w:rsidRDefault="0027695D" w:rsidP="00906F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454052"/>
                <w:placeholder>
                  <w:docPart w:val="AF309DA6CFEC4A098B72185212F0055B"/>
                </w:placeholder>
                <w:dropDownList>
                  <w:listItem w:displayText="choose a rating" w:value="choose a rating"/>
                  <w:listItem w:displayText="Compliant" w:value="Compliant"/>
                  <w:listItem w:displayText="Not Compliant" w:value="Not Compliant"/>
                </w:dropDownList>
              </w:sdtPr>
              <w:sdtEndPr/>
              <w:sdtContent>
                <w:r w:rsidR="0048210D">
                  <w:rPr>
                    <w:rFonts w:ascii="Arial" w:hAnsi="Arial" w:cs="Arial"/>
                  </w:rPr>
                  <w:t>Compliant</w:t>
                </w:r>
              </w:sdtContent>
            </w:sdt>
          </w:p>
        </w:tc>
      </w:tr>
      <w:tr w:rsidR="0048210D" w14:paraId="7393D151"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B0C90C" w14:textId="77777777" w:rsidR="0048210D" w:rsidRPr="00A36AA9" w:rsidRDefault="0048210D" w:rsidP="00906F1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1DAD73" w14:textId="77777777" w:rsidR="0048210D" w:rsidRPr="00A213EA" w:rsidRDefault="0027695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129598"/>
                <w:placeholder>
                  <w:docPart w:val="C083675A27044CF595BBECE105EECDE7"/>
                </w:placeholder>
                <w:dropDownList>
                  <w:listItem w:displayText="choose a rating" w:value="choose a rating"/>
                  <w:listItem w:displayText="Compliant" w:value="Compliant"/>
                  <w:listItem w:displayText="Not Compliant" w:value="Not Compliant"/>
                </w:dropDownList>
              </w:sdtPr>
              <w:sdtEndPr/>
              <w:sdtContent>
                <w:r w:rsidR="0048210D" w:rsidRPr="00A213EA">
                  <w:rPr>
                    <w:rFonts w:ascii="Arial" w:hAnsi="Arial" w:cs="Arial"/>
                    <w:b/>
                    <w:bCs/>
                  </w:rPr>
                  <w:t>Compliant</w:t>
                </w:r>
              </w:sdtContent>
            </w:sdt>
          </w:p>
        </w:tc>
      </w:tr>
      <w:tr w:rsidR="0048210D" w14:paraId="352AB547" w14:textId="77777777" w:rsidTr="00906F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207A4" w14:textId="77777777" w:rsidR="0048210D" w:rsidRPr="00A36AA9" w:rsidRDefault="0048210D" w:rsidP="00906F1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7BD1C0" w14:textId="77777777" w:rsidR="0048210D" w:rsidRPr="00A213EA" w:rsidRDefault="0027695D" w:rsidP="00906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2627099"/>
                <w:placeholder>
                  <w:docPart w:val="389CF069A40A472D992DEA95D7E358A1"/>
                </w:placeholder>
                <w:dropDownList>
                  <w:listItem w:displayText="choose a rating" w:value="choose a rating"/>
                  <w:listItem w:displayText="Compliant" w:value="Compliant"/>
                  <w:listItem w:displayText="Not Compliant" w:value="Not Compliant"/>
                </w:dropDownList>
              </w:sdtPr>
              <w:sdtEndPr/>
              <w:sdtContent>
                <w:r w:rsidR="0048210D" w:rsidRPr="00A213EA">
                  <w:rPr>
                    <w:rFonts w:ascii="Arial" w:hAnsi="Arial" w:cs="Arial"/>
                    <w:b/>
                    <w:bCs/>
                  </w:rPr>
                  <w:t>Compliant</w:t>
                </w:r>
              </w:sdtContent>
            </w:sdt>
          </w:p>
        </w:tc>
      </w:tr>
      <w:tr w:rsidR="0048210D" w14:paraId="6DB7E46E"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792874" w14:textId="77777777" w:rsidR="0048210D" w:rsidRPr="00A36AA9" w:rsidRDefault="0048210D" w:rsidP="00906F1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D11C4CE" w14:textId="77777777" w:rsidR="0048210D" w:rsidRPr="00A213EA" w:rsidRDefault="0027695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0533846"/>
                <w:placeholder>
                  <w:docPart w:val="1981A8F42FA64D1CBB102EEE283245CC"/>
                </w:placeholder>
                <w:dropDownList>
                  <w:listItem w:displayText="choose a rating" w:value="choose a rating"/>
                  <w:listItem w:displayText="Compliant" w:value="Compliant"/>
                  <w:listItem w:displayText="Not Compliant" w:value="Not Compliant"/>
                </w:dropDownList>
              </w:sdtPr>
              <w:sdtEndPr/>
              <w:sdtContent>
                <w:r w:rsidR="0048210D" w:rsidRPr="00A213EA">
                  <w:rPr>
                    <w:rFonts w:ascii="Arial" w:hAnsi="Arial" w:cs="Arial"/>
                    <w:b/>
                    <w:bCs/>
                  </w:rPr>
                  <w:t>Compliant</w:t>
                </w:r>
              </w:sdtContent>
            </w:sdt>
          </w:p>
        </w:tc>
      </w:tr>
      <w:tr w:rsidR="0048210D" w14:paraId="6F788CAC" w14:textId="77777777" w:rsidTr="00906F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C348BF" w14:textId="77777777" w:rsidR="0048210D" w:rsidRPr="00A36AA9" w:rsidRDefault="0048210D" w:rsidP="00906F1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8CA99BB" w14:textId="3A01676C" w:rsidR="0048210D" w:rsidRPr="00A213EA" w:rsidRDefault="006766CF" w:rsidP="00906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8210D" w14:paraId="420F0418"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B99858" w14:textId="77777777" w:rsidR="0048210D" w:rsidRPr="00A36AA9" w:rsidRDefault="0048210D" w:rsidP="00906F1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165D88" w14:textId="77777777" w:rsidR="0048210D" w:rsidRPr="00A213EA" w:rsidRDefault="0027695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7707838"/>
                <w:placeholder>
                  <w:docPart w:val="FD766602F87C493D8CF7D4BDC4BB63BD"/>
                </w:placeholder>
                <w:dropDownList>
                  <w:listItem w:displayText="choose a rating" w:value="choose a rating"/>
                  <w:listItem w:displayText="Compliant" w:value="Compliant"/>
                  <w:listItem w:displayText="Not Compliant" w:value="Not Compliant"/>
                </w:dropDownList>
              </w:sdtPr>
              <w:sdtEndPr/>
              <w:sdtContent>
                <w:r w:rsidR="0048210D" w:rsidRPr="00A213EA">
                  <w:rPr>
                    <w:rFonts w:ascii="Arial" w:hAnsi="Arial" w:cs="Arial"/>
                    <w:b/>
                    <w:bCs/>
                  </w:rPr>
                  <w:t>Compliant</w:t>
                </w:r>
              </w:sdtContent>
            </w:sdt>
          </w:p>
        </w:tc>
      </w:tr>
      <w:tr w:rsidR="0048210D" w14:paraId="491DE86D" w14:textId="77777777" w:rsidTr="00906F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1CF6D1" w14:textId="77777777" w:rsidR="0048210D" w:rsidRPr="00A36AA9" w:rsidRDefault="0048210D" w:rsidP="00906F1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35918E" w14:textId="77777777" w:rsidR="0048210D" w:rsidRPr="00A213EA" w:rsidRDefault="0027695D" w:rsidP="00906F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0365330"/>
                <w:placeholder>
                  <w:docPart w:val="1E794606688448809466587C8B3E9308"/>
                </w:placeholder>
                <w:dropDownList>
                  <w:listItem w:displayText="choose a rating" w:value="choose a rating"/>
                  <w:listItem w:displayText="Compliant" w:value="Compliant"/>
                  <w:listItem w:displayText="Not Compliant" w:value="Not Compliant"/>
                </w:dropDownList>
              </w:sdtPr>
              <w:sdtEndPr/>
              <w:sdtContent>
                <w:r w:rsidR="0048210D" w:rsidRPr="00A213EA">
                  <w:rPr>
                    <w:rFonts w:ascii="Arial" w:hAnsi="Arial" w:cs="Arial"/>
                    <w:b/>
                    <w:bCs/>
                  </w:rPr>
                  <w:t>Compliant</w:t>
                </w:r>
              </w:sdtContent>
            </w:sdt>
          </w:p>
        </w:tc>
      </w:tr>
      <w:tr w:rsidR="0048210D" w14:paraId="454F2217"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A7065" w14:textId="77777777" w:rsidR="0048210D" w:rsidRPr="00A36AA9" w:rsidRDefault="0048210D" w:rsidP="00906F1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66A184" w14:textId="77777777" w:rsidR="0048210D" w:rsidRPr="00A213EA" w:rsidRDefault="0027695D" w:rsidP="00906F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3237902"/>
                <w:placeholder>
                  <w:docPart w:val="AD47483DBC7B4ECA9BF872EDC0C225AB"/>
                </w:placeholder>
                <w:dropDownList>
                  <w:listItem w:displayText="choose a rating" w:value="choose a rating"/>
                  <w:listItem w:displayText="Compliant" w:value="Compliant"/>
                  <w:listItem w:displayText="Not Compliant" w:value="Not Compliant"/>
                </w:dropDownList>
              </w:sdtPr>
              <w:sdtEndPr/>
              <w:sdtContent>
                <w:r w:rsidR="0048210D">
                  <w:rPr>
                    <w:rFonts w:ascii="Arial" w:hAnsi="Arial" w:cs="Arial"/>
                    <w:b/>
                    <w:bCs/>
                  </w:rPr>
                  <w:t>Not Compliant</w:t>
                </w:r>
              </w:sdtContent>
            </w:sdt>
          </w:p>
        </w:tc>
      </w:tr>
    </w:tbl>
    <w:p w14:paraId="07DB9DBB" w14:textId="77777777" w:rsidR="0048210D" w:rsidRPr="00A36AA9" w:rsidRDefault="0048210D" w:rsidP="0048210D">
      <w:pPr>
        <w:pStyle w:val="NormalArial"/>
        <w:spacing w:before="120"/>
      </w:pPr>
      <w:r w:rsidRPr="00A36AA9">
        <w:t>A detailed assessment is provided later in this report for each assessed Standard.</w:t>
      </w:r>
    </w:p>
    <w:p w14:paraId="0F3ECC74" w14:textId="77777777" w:rsidR="0048210D" w:rsidRPr="00A36AA9" w:rsidRDefault="0048210D" w:rsidP="0048210D">
      <w:pPr>
        <w:pStyle w:val="Heading1"/>
        <w:spacing w:before="0" w:after="240" w:line="22" w:lineRule="atLeast"/>
        <w:rPr>
          <w:rFonts w:ascii="Arial" w:hAnsi="Arial" w:cs="Arial"/>
        </w:rPr>
      </w:pPr>
      <w:r w:rsidRPr="00A36AA9">
        <w:rPr>
          <w:rFonts w:ascii="Arial" w:hAnsi="Arial" w:cs="Arial"/>
        </w:rPr>
        <w:t>Areas for improvement</w:t>
      </w:r>
    </w:p>
    <w:p w14:paraId="7736367C" w14:textId="77777777" w:rsidR="0048210D" w:rsidRDefault="0048210D" w:rsidP="0048210D">
      <w:pPr>
        <w:pStyle w:val="NormalArial"/>
      </w:pPr>
      <w:r w:rsidRPr="00201448">
        <w:t xml:space="preserve">Areas have been identified in which </w:t>
      </w:r>
      <w:r w:rsidRPr="001A074F">
        <w:rPr>
          <w:bCs/>
        </w:rPr>
        <w:t>improvements must be made to ensure compliance with the Quality Standards.</w:t>
      </w:r>
      <w:r w:rsidRPr="00201448">
        <w:t xml:space="preserve"> This is based on non-compliance with the Quality Standards as described in this performance report.</w:t>
      </w:r>
    </w:p>
    <w:p w14:paraId="75D523A9" w14:textId="77777777" w:rsidR="0048210D" w:rsidRDefault="0048210D" w:rsidP="0048210D">
      <w:pPr>
        <w:pStyle w:val="NormalArial"/>
        <w:numPr>
          <w:ilvl w:val="0"/>
          <w:numId w:val="24"/>
        </w:numPr>
      </w:pPr>
      <w:r w:rsidRPr="001A074F">
        <w:t>Requirement 8(3)(c)</w:t>
      </w:r>
      <w:r w:rsidRPr="0039067D">
        <w:t xml:space="preserve"> - Effective organisation wide governance systems relating </w:t>
      </w:r>
      <w:r>
        <w:t xml:space="preserve">to </w:t>
      </w:r>
      <w:r w:rsidRPr="00C83936">
        <w:t>workforce governance, including the assignment of clear responsibilities and accountabilities</w:t>
      </w:r>
      <w:r>
        <w:t>.</w:t>
      </w:r>
    </w:p>
    <w:p w14:paraId="0CC60AE6" w14:textId="77777777" w:rsidR="0048210D" w:rsidRPr="00201448" w:rsidRDefault="0048210D" w:rsidP="0048210D">
      <w:pPr>
        <w:pStyle w:val="NormalArial"/>
        <w:numPr>
          <w:ilvl w:val="0"/>
          <w:numId w:val="24"/>
        </w:numPr>
      </w:pPr>
      <w:r w:rsidRPr="001A074F">
        <w:t>Requirement 8(3)(e)</w:t>
      </w:r>
      <w:r>
        <w:t xml:space="preserve"> - A</w:t>
      </w:r>
      <w:r w:rsidRPr="00683926">
        <w:t xml:space="preserve"> clinical governance framework,</w:t>
      </w:r>
      <w:r>
        <w:t xml:space="preserve"> relating to </w:t>
      </w:r>
      <w:r w:rsidRPr="00816548">
        <w:t>minimising the use of restraint</w:t>
      </w:r>
      <w:r>
        <w:t>.</w:t>
      </w:r>
    </w:p>
    <w:p w14:paraId="249CE0D0" w14:textId="77777777" w:rsidR="0048210D" w:rsidRPr="00A36AA9" w:rsidRDefault="0048210D" w:rsidP="0048210D">
      <w:pPr>
        <w:pStyle w:val="NormalArial"/>
      </w:pPr>
      <w:r w:rsidRPr="00A36AA9">
        <w:br w:type="page"/>
      </w:r>
    </w:p>
    <w:p w14:paraId="31695B70" w14:textId="77777777" w:rsidR="0048210D"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48210D" w14:paraId="55B403A5" w14:textId="77777777" w:rsidTr="001A0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31E5A34B" w14:textId="77777777" w:rsidR="0048210D" w:rsidRPr="003217D3" w:rsidRDefault="0048210D"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72" w:type="dxa"/>
          </w:tcPr>
          <w:p w14:paraId="51B63249" w14:textId="77777777" w:rsidR="0048210D" w:rsidRPr="003217D3"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10D" w14:paraId="213E5108"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CA4B5" w14:textId="77777777" w:rsidR="0048210D" w:rsidRPr="00244176" w:rsidRDefault="0048210D" w:rsidP="00906F1F">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7847B6CD"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72" w:type="dxa"/>
            <w:shd w:val="clear" w:color="auto" w:fill="auto"/>
          </w:tcPr>
          <w:p w14:paraId="723CCAD5"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55783"/>
                <w:placeholder>
                  <w:docPart w:val="BC82BC0DB83549DD8837C0AEF67775F3"/>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7EBB9B84"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758ED"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0ADB5EB5"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72" w:type="dxa"/>
            <w:shd w:val="clear" w:color="auto" w:fill="auto"/>
          </w:tcPr>
          <w:p w14:paraId="1CCCFABB"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827849"/>
                <w:placeholder>
                  <w:docPart w:val="9784E0CB5D9A4A5DAE579DFAD8644D77"/>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518C32A0"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A1102"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7A7B75E1"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D663830" w14:textId="77777777" w:rsidR="0048210D" w:rsidRPr="00244176" w:rsidRDefault="0048210D" w:rsidP="00906F1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868898" w14:textId="77777777" w:rsidR="0048210D" w:rsidRPr="00244176" w:rsidRDefault="0048210D" w:rsidP="00906F1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532EC23" w14:textId="77777777" w:rsidR="0048210D" w:rsidRPr="00244176" w:rsidRDefault="0048210D" w:rsidP="00906F1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99C80A" w14:textId="77777777" w:rsidR="0048210D" w:rsidRPr="00244176" w:rsidRDefault="0048210D" w:rsidP="00906F1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72" w:type="dxa"/>
            <w:shd w:val="clear" w:color="auto" w:fill="auto"/>
          </w:tcPr>
          <w:p w14:paraId="6F9C12DA"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242702"/>
                <w:placeholder>
                  <w:docPart w:val="321D872E11BE4177B3984CF31CE8B23A"/>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1E6170BA"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F00AA"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454939BF"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72" w:type="dxa"/>
            <w:shd w:val="clear" w:color="auto" w:fill="auto"/>
          </w:tcPr>
          <w:p w14:paraId="253932E0"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111711"/>
                <w:placeholder>
                  <w:docPart w:val="E8236346200548ACBA21CBE381F6C466"/>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7F6E8CE5"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E4FA3"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5AB1DF4E"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72" w:type="dxa"/>
            <w:shd w:val="clear" w:color="auto" w:fill="auto"/>
          </w:tcPr>
          <w:p w14:paraId="74D08AED"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504806"/>
                <w:placeholder>
                  <w:docPart w:val="863FD12241E34C2F909E92C1E7B75368"/>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7DFC465C"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0357C"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21B0BF79"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72" w:type="dxa"/>
            <w:shd w:val="clear" w:color="auto" w:fill="auto"/>
          </w:tcPr>
          <w:p w14:paraId="14AE4E3D"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019784"/>
                <w:placeholder>
                  <w:docPart w:val="F3B5621087A64E648A80E071634C1D03"/>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bl>
    <w:p w14:paraId="52242D35" w14:textId="77777777" w:rsidR="0048210D" w:rsidRDefault="0048210D" w:rsidP="0048210D">
      <w:pPr>
        <w:pStyle w:val="Heading20"/>
      </w:pPr>
      <w:r w:rsidRPr="00A36AA9">
        <w:t>Findings</w:t>
      </w:r>
    </w:p>
    <w:p w14:paraId="50E738C6" w14:textId="77777777" w:rsidR="0048210D" w:rsidRDefault="0048210D" w:rsidP="0048210D">
      <w:pPr>
        <w:pStyle w:val="NormalArial"/>
      </w:pPr>
      <w:r>
        <w:t xml:space="preserve">Consumers and representatives stated consumers are treated with respect by staff. Staff described how they treat consumers with dignity and respect. Documentation showed detailed recognition of consumers’ identity, </w:t>
      </w:r>
      <w:proofErr w:type="gramStart"/>
      <w:r>
        <w:t>culture</w:t>
      </w:r>
      <w:proofErr w:type="gramEnd"/>
      <w:r>
        <w:t xml:space="preserve"> and diversity, with each consumer’s background, social, cultural, language and family composition recorded.</w:t>
      </w:r>
    </w:p>
    <w:p w14:paraId="5179DAB2" w14:textId="77777777" w:rsidR="0048210D" w:rsidRDefault="0048210D" w:rsidP="0048210D">
      <w:pPr>
        <w:pStyle w:val="NormalArial"/>
      </w:pPr>
      <w:r>
        <w:t>Consumers confirmed care and services are culturally safe, with staff and consumers having similar cultural backgrounds. Staff confirmed they consider the consumer’s cultural background when providing care and services. Management stated all staff are bilingual in the consumers’ languages and there is cultural understanding or commonality between staff and consumers. Survey results confirmed consumers agree the service respects their religious or cultural beliefs.</w:t>
      </w:r>
    </w:p>
    <w:p w14:paraId="4AC7C58A" w14:textId="77777777" w:rsidR="0048210D" w:rsidRDefault="0048210D" w:rsidP="0048210D">
      <w:pPr>
        <w:pStyle w:val="NormalArial"/>
      </w:pPr>
      <w:r>
        <w:t xml:space="preserve">Consumers and representatives confirmed the service supports consumers to exercise choice and independence, with staff ensuring the consumer is provided opportunities to decide on </w:t>
      </w:r>
      <w:r>
        <w:lastRenderedPageBreak/>
        <w:t>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6CF22808" w14:textId="77777777" w:rsidR="0048210D" w:rsidRDefault="0048210D" w:rsidP="0048210D">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20F6A023" w14:textId="77777777" w:rsidR="0048210D" w:rsidRDefault="0048210D" w:rsidP="0048210D">
      <w:pPr>
        <w:pStyle w:val="NormalArial"/>
      </w:pPr>
      <w:r>
        <w:t xml:space="preserve">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w:t>
      </w:r>
    </w:p>
    <w:p w14:paraId="306A217A" w14:textId="77777777" w:rsidR="0048210D" w:rsidRDefault="0048210D" w:rsidP="0048210D">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72931916" w14:textId="77777777" w:rsidR="0048210D" w:rsidRDefault="0048210D" w:rsidP="0048210D">
      <w:pPr>
        <w:pStyle w:val="NormalArial"/>
        <w:rPr>
          <w:u w:val="single"/>
        </w:rPr>
      </w:pPr>
      <w:r>
        <w:t>Based on the information summarised above, I find the provider, in relation to the service, compliant with all Requirements in Standard 1, Consumer dignity and choice.</w:t>
      </w:r>
    </w:p>
    <w:p w14:paraId="1036640C" w14:textId="77777777" w:rsidR="0048210D" w:rsidRPr="006B4042" w:rsidRDefault="0048210D" w:rsidP="0048210D">
      <w:pPr>
        <w:pStyle w:val="NormalArial"/>
      </w:pPr>
      <w:r w:rsidRPr="00A36AA9">
        <w:br w:type="page"/>
      </w:r>
    </w:p>
    <w:p w14:paraId="11A8C800" w14:textId="77777777" w:rsidR="0048210D"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48210D" w14:paraId="2C410EBF" w14:textId="77777777" w:rsidTr="001A0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30D5EDA" w14:textId="77777777" w:rsidR="0048210D" w:rsidRPr="003217D3" w:rsidRDefault="0048210D" w:rsidP="00906F1F">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72" w:type="dxa"/>
            <w:tcBorders>
              <w:bottom w:val="single" w:sz="4" w:space="0" w:color="BFBFBF" w:themeColor="background1" w:themeShade="BF"/>
            </w:tcBorders>
          </w:tcPr>
          <w:p w14:paraId="02FC832D" w14:textId="77777777" w:rsidR="0048210D" w:rsidRPr="003217D3" w:rsidRDefault="0048210D" w:rsidP="00906F1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10D" w14:paraId="01ECDA8C"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F6E1C"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549005E8"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72" w:type="dxa"/>
            <w:shd w:val="clear" w:color="auto" w:fill="auto"/>
          </w:tcPr>
          <w:p w14:paraId="343F780A"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102182"/>
                <w:placeholder>
                  <w:docPart w:val="1903217E31E9465BB5E8F108BD3D961D"/>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62BE2AF1"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8E833"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7D40E755"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72" w:type="dxa"/>
            <w:shd w:val="clear" w:color="auto" w:fill="auto"/>
          </w:tcPr>
          <w:p w14:paraId="3DF7B3EC"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401453"/>
                <w:placeholder>
                  <w:docPart w:val="74573F001E2B4EF88B67B4EA3323D789"/>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1263CC02"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240F5"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0402D5F1"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BD63758" w14:textId="77777777" w:rsidR="0048210D" w:rsidRPr="00244176" w:rsidRDefault="0048210D" w:rsidP="00906F1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161F08" w14:textId="77777777" w:rsidR="0048210D" w:rsidRPr="00244176" w:rsidRDefault="0048210D" w:rsidP="00906F1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72" w:type="dxa"/>
            <w:shd w:val="clear" w:color="auto" w:fill="auto"/>
          </w:tcPr>
          <w:p w14:paraId="3FB15DAF"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949278"/>
                <w:placeholder>
                  <w:docPart w:val="C478B32F820C477A9702D6ECF0535116"/>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5831A96D"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61C81"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2ED0480C"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2" w:type="dxa"/>
            <w:shd w:val="clear" w:color="auto" w:fill="auto"/>
          </w:tcPr>
          <w:p w14:paraId="0768BD45"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39808"/>
                <w:placeholder>
                  <w:docPart w:val="5F67FF2E381E4988B7CB34517D3FA651"/>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60333D5D"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D9EA2"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4AFB4CC5"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72" w:type="dxa"/>
            <w:shd w:val="clear" w:color="auto" w:fill="auto"/>
          </w:tcPr>
          <w:p w14:paraId="25BD09F2"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420609"/>
                <w:placeholder>
                  <w:docPart w:val="A3E67AC2577D45A3A87A736E138C8E4D"/>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bl>
    <w:bookmarkEnd w:id="2"/>
    <w:p w14:paraId="28C5F852" w14:textId="77777777" w:rsidR="0048210D" w:rsidRDefault="0048210D" w:rsidP="0048210D">
      <w:pPr>
        <w:pStyle w:val="Heading20"/>
        <w:tabs>
          <w:tab w:val="left" w:pos="1890"/>
        </w:tabs>
      </w:pPr>
      <w:r w:rsidRPr="00A36AA9">
        <w:t>Findings</w:t>
      </w:r>
    </w:p>
    <w:p w14:paraId="4DD42BF8" w14:textId="77777777" w:rsidR="0048210D" w:rsidRDefault="0048210D" w:rsidP="0048210D">
      <w:pPr>
        <w:pStyle w:val="NormalArial"/>
      </w:pPr>
      <w:r>
        <w:t xml:space="preserve">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t>
      </w:r>
      <w:proofErr w:type="gramStart"/>
      <w:r>
        <w:t>wounds</w:t>
      </w:r>
      <w:proofErr w:type="gramEnd"/>
      <w:r>
        <w:t xml:space="preserve"> and cognition. Staff confirmed they have access to care planning documentation to guide them on the care and services provided.</w:t>
      </w:r>
    </w:p>
    <w:p w14:paraId="5FA79C30" w14:textId="77777777" w:rsidR="0048210D" w:rsidRDefault="0048210D" w:rsidP="0048210D">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 xml:space="preserve">preferences for care. Staff and management described how assessment and planning identifies and addresses the consumer’s current needs, </w:t>
      </w:r>
      <w:proofErr w:type="gramStart"/>
      <w:r>
        <w:t>goals</w:t>
      </w:r>
      <w:proofErr w:type="gramEnd"/>
      <w:r>
        <w:t xml:space="preserve">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3C1FC823" w14:textId="77777777" w:rsidR="0048210D" w:rsidRDefault="0048210D" w:rsidP="0048210D">
      <w:pPr>
        <w:pStyle w:val="NormalArial"/>
      </w:pPr>
      <w:r>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w:t>
      </w:r>
      <w:proofErr w:type="gramStart"/>
      <w:r>
        <w:t>individuals</w:t>
      </w:r>
      <w:proofErr w:type="gramEnd"/>
      <w:r>
        <w:t xml:space="preserve"> and other providers.</w:t>
      </w:r>
    </w:p>
    <w:p w14:paraId="2A4DB35E" w14:textId="77777777" w:rsidR="0048210D" w:rsidRDefault="0048210D" w:rsidP="0048210D">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01E6F006" w14:textId="77777777" w:rsidR="0048210D" w:rsidRDefault="0048210D" w:rsidP="0048210D">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392C59D" w14:textId="77777777" w:rsidR="0048210D" w:rsidRDefault="0048210D" w:rsidP="0048210D">
      <w:pPr>
        <w:pStyle w:val="NormalArial"/>
        <w:rPr>
          <w:u w:val="single"/>
        </w:rPr>
      </w:pPr>
      <w:r>
        <w:t>Based on the information summarised above, I find the provider, in relation to the service, compliant with all Requirements in Standard 2, Ongoing assessment and planning with consumers.</w:t>
      </w:r>
    </w:p>
    <w:p w14:paraId="00B3CAB1" w14:textId="77777777" w:rsidR="0048210D" w:rsidRPr="006B4042" w:rsidRDefault="0048210D" w:rsidP="0048210D">
      <w:pPr>
        <w:pStyle w:val="NormalArial"/>
      </w:pPr>
      <w:r w:rsidRPr="006B4042">
        <w:br w:type="page"/>
      </w:r>
    </w:p>
    <w:p w14:paraId="0C73AAB1" w14:textId="77777777" w:rsidR="0048210D"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872"/>
      </w:tblGrid>
      <w:tr w:rsidR="0048210D" w14:paraId="313352F3" w14:textId="77777777" w:rsidTr="00054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7F93B" w14:textId="77777777" w:rsidR="0048210D" w:rsidRPr="003217D3" w:rsidRDefault="0048210D" w:rsidP="00906F1F">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D122DD" w14:textId="77777777" w:rsidR="0048210D" w:rsidRPr="003217D3"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10D" w14:paraId="26768864" w14:textId="77777777" w:rsidTr="00054B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90205E1"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A834CB"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FE4875" w14:textId="77777777" w:rsidR="0048210D" w:rsidRPr="00244176" w:rsidRDefault="0048210D" w:rsidP="00906F1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E2E7BF6" w14:textId="77777777" w:rsidR="0048210D" w:rsidRPr="00244176" w:rsidRDefault="0048210D" w:rsidP="00906F1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563C79" w14:textId="77777777" w:rsidR="0048210D" w:rsidRPr="00244176" w:rsidRDefault="0048210D" w:rsidP="00906F1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5AB8F7"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023659"/>
                <w:placeholder>
                  <w:docPart w:val="627B68CF43AD4E9185302215F30AFC3D"/>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58B0FD63" w14:textId="77777777" w:rsidTr="00054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5B21B2"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287A70"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DED30"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919824"/>
                <w:placeholder>
                  <w:docPart w:val="ED11E5CE86FD4AFC87C284A06F142974"/>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32D6DD28" w14:textId="77777777" w:rsidTr="00054B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F5AC96" w14:textId="77777777" w:rsidR="0048210D" w:rsidRPr="00244176" w:rsidRDefault="0048210D" w:rsidP="00906F1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EAC65E" w14:textId="77777777" w:rsidR="0048210D" w:rsidRPr="00244176" w:rsidRDefault="0048210D" w:rsidP="00906F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8CFC1"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966755"/>
                <w:placeholder>
                  <w:docPart w:val="4B65ED2E8D0C4D418974984F9B9858B7"/>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1CA18A28" w14:textId="77777777" w:rsidTr="00054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EF0A4A"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86ABE85"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BB954"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471770"/>
                <w:placeholder>
                  <w:docPart w:val="F07C0C61C3FF42E8B1B919D351E5BDC4"/>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04A847DE" w14:textId="77777777" w:rsidTr="00054B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3DF4AC"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E06A02"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FD4ED"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780257"/>
                <w:placeholder>
                  <w:docPart w:val="A0CDD37E39FD4AF8B2D79C219B32CFCA"/>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608F0F39" w14:textId="77777777" w:rsidTr="00054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D9B2DD"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8AFB05D"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D9EB9"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640620"/>
                <w:placeholder>
                  <w:docPart w:val="747F6C7594904EC09033571E12180B3E"/>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5661EB44" w14:textId="77777777" w:rsidTr="00054B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B47ECD3"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5542CE"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EF09EE4" w14:textId="77777777" w:rsidR="0048210D" w:rsidRPr="00244176" w:rsidRDefault="0048210D" w:rsidP="00906F1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00C8AA9" w14:textId="77777777" w:rsidR="0048210D" w:rsidRPr="00244176" w:rsidRDefault="0048210D" w:rsidP="00906F1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305CB9"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199976"/>
                <w:placeholder>
                  <w:docPart w:val="835ED96DC1654E8FB5AED21AFCCA0F97"/>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bl>
    <w:bookmarkEnd w:id="3"/>
    <w:p w14:paraId="058B632D" w14:textId="77777777" w:rsidR="0048210D" w:rsidRDefault="0048210D" w:rsidP="0048210D">
      <w:pPr>
        <w:pStyle w:val="Heading20"/>
      </w:pPr>
      <w:r w:rsidRPr="00A36AA9">
        <w:t>Findings</w:t>
      </w:r>
    </w:p>
    <w:p w14:paraId="4F687629" w14:textId="77777777" w:rsidR="0048210D" w:rsidRDefault="0048210D" w:rsidP="0048210D">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7589E14D" w14:textId="77777777" w:rsidR="0048210D" w:rsidRDefault="0048210D" w:rsidP="0048210D">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45954214" w14:textId="77777777" w:rsidR="0048210D" w:rsidRDefault="0048210D" w:rsidP="0048210D">
      <w:pPr>
        <w:pStyle w:val="NormalArial"/>
      </w:pPr>
      <w:r>
        <w:t xml:space="preserve">Consumers and representatives confirmed discussions about </w:t>
      </w:r>
      <w:proofErr w:type="gramStart"/>
      <w:r>
        <w:t>end of life</w:t>
      </w:r>
      <w:proofErr w:type="gramEnd"/>
      <w:r>
        <w:t xml:space="preserv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0A14E3E4" w14:textId="77777777" w:rsidR="0048210D" w:rsidRDefault="0048210D" w:rsidP="0048210D">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5E776783" w14:textId="77777777" w:rsidR="0048210D" w:rsidRDefault="0048210D" w:rsidP="0048210D">
      <w:pPr>
        <w:pStyle w:val="NormalArial"/>
      </w:pPr>
      <w:r>
        <w:t xml:space="preserve">Consumers and representatives expressed satisfaction that the consumer’s condition, </w:t>
      </w:r>
      <w:proofErr w:type="gramStart"/>
      <w:r>
        <w:t>needs</w:t>
      </w:r>
      <w:proofErr w:type="gramEnd"/>
      <w:r>
        <w:t xml:space="preserve">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w:t>
      </w:r>
      <w:proofErr w:type="gramStart"/>
      <w:r>
        <w:t>reviewed</w:t>
      </w:r>
      <w:proofErr w:type="gramEnd"/>
      <w:r>
        <w:t xml:space="preserve"> and implemented and documented. Documentation showed the service communicates with others to ensure the provision of personal and clinical care for consumers.</w:t>
      </w:r>
    </w:p>
    <w:p w14:paraId="25CAE395" w14:textId="77777777" w:rsidR="0048210D" w:rsidRDefault="0048210D" w:rsidP="0048210D">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7389A08B" w14:textId="77777777" w:rsidR="0048210D" w:rsidRDefault="0048210D" w:rsidP="0048210D">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01E0F766" w14:textId="77777777" w:rsidR="0048210D" w:rsidRDefault="0048210D" w:rsidP="0048210D">
      <w:pPr>
        <w:pStyle w:val="NormalArial"/>
        <w:rPr>
          <w:u w:val="single"/>
        </w:rPr>
      </w:pPr>
      <w:r>
        <w:t>Based on the information summarised above, I find the provider, in relation to the service, compliant with all Requirements in Standard 3, Personal care and clinical care.</w:t>
      </w:r>
    </w:p>
    <w:p w14:paraId="2E7FC41F" w14:textId="77777777" w:rsidR="0048210D" w:rsidRPr="006B4042" w:rsidRDefault="0048210D" w:rsidP="0048210D">
      <w:pPr>
        <w:pStyle w:val="NormalArial"/>
      </w:pPr>
      <w:r w:rsidRPr="006B4042">
        <w:br w:type="page"/>
      </w:r>
    </w:p>
    <w:p w14:paraId="7693985A" w14:textId="77777777" w:rsidR="0048210D" w:rsidRPr="00A36AA9"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48210D" w14:paraId="066F2F28" w14:textId="77777777" w:rsidTr="001A0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748A34B" w14:textId="77777777" w:rsidR="0048210D" w:rsidRPr="00991076" w:rsidRDefault="0048210D" w:rsidP="00906F1F">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72" w:type="dxa"/>
            <w:tcBorders>
              <w:bottom w:val="single" w:sz="4" w:space="0" w:color="BFBFBF" w:themeColor="background1" w:themeShade="BF"/>
            </w:tcBorders>
          </w:tcPr>
          <w:p w14:paraId="58AD2B9E" w14:textId="77777777" w:rsidR="0048210D" w:rsidRPr="00991076"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48210D" w14:paraId="4C592E7C"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0D471"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6D92D4C1"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72" w:type="dxa"/>
            <w:shd w:val="clear" w:color="auto" w:fill="auto"/>
          </w:tcPr>
          <w:p w14:paraId="34F8EAEC"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238145"/>
                <w:placeholder>
                  <w:docPart w:val="657B2BE6A60A48F6B2A055035E220D12"/>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4A39F219"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92138"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3A5C1079"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72" w:type="dxa"/>
            <w:shd w:val="clear" w:color="auto" w:fill="auto"/>
          </w:tcPr>
          <w:p w14:paraId="78F0D575"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950441"/>
                <w:placeholder>
                  <w:docPart w:val="5653DAC6FBD64742BDC607B6013F715D"/>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79427BAA"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98805"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04B3E09E"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BCB4BD" w14:textId="77777777" w:rsidR="0048210D" w:rsidRPr="00244176" w:rsidRDefault="0048210D" w:rsidP="00906F1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6E77FF" w14:textId="77777777" w:rsidR="0048210D" w:rsidRPr="00244176" w:rsidRDefault="0048210D" w:rsidP="00906F1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FE5A77" w14:textId="77777777" w:rsidR="0048210D" w:rsidRPr="00244176" w:rsidRDefault="0048210D" w:rsidP="00906F1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72" w:type="dxa"/>
            <w:shd w:val="clear" w:color="auto" w:fill="auto"/>
          </w:tcPr>
          <w:p w14:paraId="41E13F34"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769811"/>
                <w:placeholder>
                  <w:docPart w:val="7579618099164FFCAE93396EF4555AC3"/>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044052DA"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F176E"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3A829560"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72" w:type="dxa"/>
            <w:shd w:val="clear" w:color="auto" w:fill="auto"/>
          </w:tcPr>
          <w:p w14:paraId="3EA9697A"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704216"/>
                <w:placeholder>
                  <w:docPart w:val="7B4B2AB909664CCDA3C5F5E87A304A29"/>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511323BC"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72D65"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38553802"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shd w:val="clear" w:color="auto" w:fill="auto"/>
          </w:tcPr>
          <w:p w14:paraId="38528709"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151802"/>
                <w:placeholder>
                  <w:docPart w:val="D2DB382A6738413A9D4AC737D5A4FFDF"/>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635F25AB"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EB75D"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74DD6358"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72" w:type="dxa"/>
            <w:shd w:val="clear" w:color="auto" w:fill="auto"/>
          </w:tcPr>
          <w:p w14:paraId="6C390AC5" w14:textId="77777777" w:rsidR="0048210D" w:rsidRPr="00CC646C"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48210D" w14:paraId="26D8CB67" w14:textId="77777777" w:rsidTr="001A074F">
        <w:tc>
          <w:tcPr>
            <w:cnfStyle w:val="001000000000" w:firstRow="0" w:lastRow="0" w:firstColumn="1" w:lastColumn="0" w:oddVBand="0" w:evenVBand="0" w:oddHBand="0" w:evenHBand="0" w:firstRowFirstColumn="0" w:firstRowLastColumn="0" w:lastRowFirstColumn="0" w:lastRowLastColumn="0"/>
            <w:tcW w:w="0" w:type="auto"/>
          </w:tcPr>
          <w:p w14:paraId="543505EF"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1131827C"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72" w:type="dxa"/>
          </w:tcPr>
          <w:p w14:paraId="33678EA9"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993127"/>
                <w:placeholder>
                  <w:docPart w:val="C31DAC2AD212405FA45CC810B344453E"/>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bl>
    <w:p w14:paraId="65FFF85F" w14:textId="77777777" w:rsidR="0048210D" w:rsidRDefault="0048210D" w:rsidP="0048210D">
      <w:pPr>
        <w:pStyle w:val="Heading20"/>
      </w:pPr>
      <w:r w:rsidRPr="00A36AA9">
        <w:t>Findings</w:t>
      </w:r>
    </w:p>
    <w:p w14:paraId="27E83911" w14:textId="77777777" w:rsidR="0048210D" w:rsidRDefault="0048210D" w:rsidP="0048210D">
      <w:pPr>
        <w:pStyle w:val="NormalArial"/>
      </w:pPr>
      <w:r>
        <w:t xml:space="preserve">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w:t>
      </w:r>
      <w:proofErr w:type="gramStart"/>
      <w:r>
        <w:t>goals</w:t>
      </w:r>
      <w:proofErr w:type="gramEnd"/>
      <w:r>
        <w:t xml:space="preserve">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2E211E0" w14:textId="77777777" w:rsidR="0048210D" w:rsidRDefault="0048210D" w:rsidP="0048210D">
      <w:pPr>
        <w:pStyle w:val="NormalArial"/>
      </w:pPr>
      <w:r>
        <w:t xml:space="preserve">Consumers and representatives expressed satisfaction with the supports for daily living received by consumers. Staff described how they recognise and support consumers’ emotional, </w:t>
      </w:r>
      <w:proofErr w:type="gramStart"/>
      <w:r>
        <w:t>spiritual</w:t>
      </w:r>
      <w:proofErr w:type="gramEnd"/>
      <w:r>
        <w:t xml:space="preserve"> and psychological well-being and how services provided meet those needs. Management demonstrated an understanding of supporting consumers in their emotional, </w:t>
      </w:r>
      <w:proofErr w:type="gramStart"/>
      <w:r>
        <w:lastRenderedPageBreak/>
        <w:t>spiritual</w:t>
      </w:r>
      <w:proofErr w:type="gramEnd"/>
      <w:r>
        <w:t xml:space="preserve"> and psychological well-being. Documentation showed evidence of support strategies to meet individual consumer’s emotional, </w:t>
      </w:r>
      <w:proofErr w:type="gramStart"/>
      <w:r>
        <w:t>spiritual</w:t>
      </w:r>
      <w:proofErr w:type="gramEnd"/>
      <w:r>
        <w:t xml:space="preserve"> and psychological well-being.</w:t>
      </w:r>
    </w:p>
    <w:p w14:paraId="05D489E8" w14:textId="77777777" w:rsidR="0048210D" w:rsidRDefault="0048210D" w:rsidP="0048210D">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45BB405B" w14:textId="77777777" w:rsidR="0048210D" w:rsidRDefault="0048210D" w:rsidP="0048210D">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3BA0A9F1" w14:textId="77777777" w:rsidR="0048210D" w:rsidRDefault="0048210D" w:rsidP="0048210D">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1DA455F3" w14:textId="77777777" w:rsidR="0048210D" w:rsidRDefault="0048210D" w:rsidP="0048210D">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4482051F" w14:textId="77777777" w:rsidR="0048210D" w:rsidRDefault="0048210D" w:rsidP="0048210D">
      <w:pPr>
        <w:pStyle w:val="NormalArial"/>
        <w:rPr>
          <w:u w:val="single"/>
        </w:rPr>
      </w:pPr>
      <w:r>
        <w:t>Based on the information summarised above, I find the provider, in relation to the service, compliant with all Requirements in Standard 4, Services and supports for daily living.</w:t>
      </w:r>
    </w:p>
    <w:p w14:paraId="4B0B58CB" w14:textId="77777777" w:rsidR="0048210D" w:rsidRPr="00A36AA9" w:rsidRDefault="0048210D" w:rsidP="0048210D">
      <w:pPr>
        <w:pStyle w:val="NormalArial"/>
      </w:pPr>
      <w:r w:rsidRPr="00A36AA9">
        <w:br w:type="page"/>
      </w:r>
    </w:p>
    <w:p w14:paraId="0D5A381E" w14:textId="77777777" w:rsidR="0048210D"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48210D" w14:paraId="72ECC0BA" w14:textId="77777777" w:rsidTr="001A0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59279E9B" w14:textId="77777777" w:rsidR="0048210D" w:rsidRPr="003217D3" w:rsidRDefault="0048210D"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2" w:type="dxa"/>
            <w:tcBorders>
              <w:bottom w:val="single" w:sz="4" w:space="0" w:color="BFBFBF" w:themeColor="background1" w:themeShade="BF"/>
            </w:tcBorders>
          </w:tcPr>
          <w:p w14:paraId="5FFC73A1" w14:textId="77777777" w:rsidR="0048210D" w:rsidRPr="003217D3"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8210D" w14:paraId="116FE8FB"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A8638"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69" w:type="dxa"/>
            <w:shd w:val="clear" w:color="auto" w:fill="auto"/>
          </w:tcPr>
          <w:p w14:paraId="4BEC0CDA"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2" w:type="dxa"/>
            <w:shd w:val="clear" w:color="auto" w:fill="auto"/>
          </w:tcPr>
          <w:p w14:paraId="39B5E070" w14:textId="77777777" w:rsidR="0048210D" w:rsidRPr="00CC646C"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48210D" w14:paraId="535002C2"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992D1"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69" w:type="dxa"/>
            <w:shd w:val="clear" w:color="auto" w:fill="auto"/>
          </w:tcPr>
          <w:p w14:paraId="5A922727"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F4EB18" w14:textId="77777777" w:rsidR="0048210D" w:rsidRPr="00244176" w:rsidRDefault="0048210D" w:rsidP="00906F1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5EBCF16" w14:textId="77777777" w:rsidR="0048210D" w:rsidRPr="00244176" w:rsidRDefault="0048210D" w:rsidP="00906F1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2" w:type="dxa"/>
            <w:shd w:val="clear" w:color="auto" w:fill="auto"/>
          </w:tcPr>
          <w:p w14:paraId="527450E3" w14:textId="77777777" w:rsidR="0048210D" w:rsidRPr="00CC646C"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48210D" w14:paraId="1FBCEA1E"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6B4B4"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69" w:type="dxa"/>
            <w:shd w:val="clear" w:color="auto" w:fill="auto"/>
          </w:tcPr>
          <w:p w14:paraId="2DCF2A45"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2" w:type="dxa"/>
            <w:shd w:val="clear" w:color="auto" w:fill="auto"/>
          </w:tcPr>
          <w:p w14:paraId="7F955A7A" w14:textId="77777777" w:rsidR="0048210D" w:rsidRPr="00CC646C"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2D6E34AD" w14:textId="77777777" w:rsidR="0048210D" w:rsidRDefault="0048210D" w:rsidP="0048210D">
      <w:pPr>
        <w:pStyle w:val="NormalArial"/>
      </w:pPr>
    </w:p>
    <w:p w14:paraId="77E79807" w14:textId="77777777" w:rsidR="0048210D" w:rsidRDefault="0048210D" w:rsidP="0048210D">
      <w:pPr>
        <w:pStyle w:val="NormalArial"/>
      </w:pPr>
      <w:r>
        <w:t>The organisation does not provide services within a service environment.</w:t>
      </w:r>
      <w:r w:rsidRPr="00A36AA9">
        <w:br w:type="page"/>
      </w:r>
    </w:p>
    <w:p w14:paraId="0AC033D1" w14:textId="77777777" w:rsidR="0048210D" w:rsidRPr="00A36AA9" w:rsidRDefault="0048210D" w:rsidP="0048210D">
      <w:pPr>
        <w:pStyle w:val="NormalArial"/>
      </w:pPr>
    </w:p>
    <w:p w14:paraId="0A90825D" w14:textId="77777777" w:rsidR="0048210D" w:rsidRPr="00A36AA9" w:rsidRDefault="0048210D" w:rsidP="0048210D">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48210D" w14:paraId="4BA37671" w14:textId="77777777" w:rsidTr="001A0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4E5EE6B" w14:textId="77777777" w:rsidR="0048210D" w:rsidRPr="003217D3" w:rsidRDefault="0048210D"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72" w:type="dxa"/>
            <w:tcBorders>
              <w:bottom w:val="single" w:sz="4" w:space="0" w:color="BFBFBF" w:themeColor="background1" w:themeShade="BF"/>
            </w:tcBorders>
          </w:tcPr>
          <w:p w14:paraId="63F86765" w14:textId="77777777" w:rsidR="0048210D" w:rsidRPr="003217D3"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10D" w14:paraId="3B6AF73C"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3A457"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7BC48EE5"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72" w:type="dxa"/>
            <w:shd w:val="clear" w:color="auto" w:fill="auto"/>
          </w:tcPr>
          <w:p w14:paraId="3EAAD99B"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364718"/>
                <w:placeholder>
                  <w:docPart w:val="670E6855AFC3448795DFEEA451250795"/>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4C491A18"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B902B"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17F66D28"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72" w:type="dxa"/>
            <w:shd w:val="clear" w:color="auto" w:fill="auto"/>
          </w:tcPr>
          <w:p w14:paraId="63C65F76"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579029"/>
                <w:placeholder>
                  <w:docPart w:val="752BB636BDB4402CB1A174CF72DE8433"/>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0D6E3751"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AD799"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22ADC9FF"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72" w:type="dxa"/>
            <w:shd w:val="clear" w:color="auto" w:fill="auto"/>
          </w:tcPr>
          <w:p w14:paraId="002B0512"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163546"/>
                <w:placeholder>
                  <w:docPart w:val="AA52FB851B2345C29D8CE4684CF797E6"/>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65B3BAF1" w14:textId="77777777" w:rsidTr="001A07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CE59C"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191168F3"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72" w:type="dxa"/>
            <w:shd w:val="clear" w:color="auto" w:fill="auto"/>
          </w:tcPr>
          <w:p w14:paraId="4BF3DEB6"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997144"/>
                <w:placeholder>
                  <w:docPart w:val="8563820EB4DD41A386AD51866D57D867"/>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bl>
    <w:p w14:paraId="3B178CB0" w14:textId="77777777" w:rsidR="0048210D" w:rsidRDefault="0048210D" w:rsidP="0048210D">
      <w:pPr>
        <w:pStyle w:val="Heading20"/>
      </w:pPr>
      <w:r w:rsidRPr="00A36AA9">
        <w:t>Findings</w:t>
      </w:r>
    </w:p>
    <w:p w14:paraId="117D0D50" w14:textId="77777777" w:rsidR="0048210D" w:rsidRDefault="0048210D" w:rsidP="0048210D">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05747395" w14:textId="77777777" w:rsidR="0048210D" w:rsidRDefault="0048210D" w:rsidP="0048210D">
      <w:pPr>
        <w:pStyle w:val="NormalArial"/>
      </w:pPr>
      <w:r>
        <w:t xml:space="preserve">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w:t>
      </w:r>
      <w:proofErr w:type="gramStart"/>
      <w:r>
        <w:t>complaints</w:t>
      </w:r>
      <w:proofErr w:type="gramEnd"/>
      <w:r>
        <w:t xml:space="preserve"> and advocacy options, in the consumer’s language of choice.</w:t>
      </w:r>
    </w:p>
    <w:p w14:paraId="5F82D379" w14:textId="77777777" w:rsidR="0048210D" w:rsidRDefault="0048210D" w:rsidP="0048210D">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38F7B993" w14:textId="77777777" w:rsidR="0048210D" w:rsidRDefault="0048210D" w:rsidP="0048210D">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12971678" w14:textId="77777777" w:rsidR="0048210D" w:rsidRPr="000B3F2D" w:rsidRDefault="0048210D" w:rsidP="0048210D">
      <w:pPr>
        <w:pStyle w:val="NormalArial"/>
        <w:rPr>
          <w:u w:val="single"/>
        </w:rPr>
      </w:pPr>
      <w:r>
        <w:t>Based on the information summarised above, I find the provider, in relation to the service, compliant with all Requirements in Standard 6, Feedback and complaints.</w:t>
      </w:r>
      <w:r>
        <w:br w:type="page"/>
      </w:r>
    </w:p>
    <w:p w14:paraId="4945B9CF" w14:textId="77777777" w:rsidR="0048210D" w:rsidRPr="003217D3"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588"/>
      </w:tblGrid>
      <w:tr w:rsidR="0048210D" w14:paraId="6242EF6C" w14:textId="77777777" w:rsidTr="001A0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2F6073B" w14:textId="77777777" w:rsidR="0048210D" w:rsidRPr="003217D3" w:rsidRDefault="0048210D"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88" w:type="dxa"/>
          </w:tcPr>
          <w:p w14:paraId="03800B6C" w14:textId="77777777" w:rsidR="0048210D" w:rsidRPr="003217D3"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8210D" w14:paraId="2078C2D0"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7DD1F"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261AD4C4"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88" w:type="dxa"/>
            <w:shd w:val="clear" w:color="auto" w:fill="auto"/>
          </w:tcPr>
          <w:p w14:paraId="6E612942"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067309"/>
                <w:placeholder>
                  <w:docPart w:val="A06330F535264A0ABEAC34DAD925EF12"/>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1BD32D4C"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66686"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63280F06"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588" w:type="dxa"/>
            <w:shd w:val="clear" w:color="auto" w:fill="auto"/>
          </w:tcPr>
          <w:p w14:paraId="12D54C0C"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924968"/>
                <w:placeholder>
                  <w:docPart w:val="64EB6B0CFB6D485F83EEB57134B06983"/>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46052762"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D7449"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5AE2C66C"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588" w:type="dxa"/>
            <w:shd w:val="clear" w:color="auto" w:fill="auto"/>
          </w:tcPr>
          <w:p w14:paraId="48E2F606"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540606"/>
                <w:placeholder>
                  <w:docPart w:val="CDAFDF064DD44482A92F532A2BF7BE79"/>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513EFCFA" w14:textId="77777777" w:rsidTr="001A0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4C752"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6E1F8421"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588" w:type="dxa"/>
            <w:shd w:val="clear" w:color="auto" w:fill="auto"/>
          </w:tcPr>
          <w:p w14:paraId="4A1CE30B"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577073"/>
                <w:placeholder>
                  <w:docPart w:val="ED7F6F268B8446498E55BE664BA97046"/>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3F53C98A" w14:textId="77777777" w:rsidTr="001A07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BF6CE"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46B843EE"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588" w:type="dxa"/>
            <w:shd w:val="clear" w:color="auto" w:fill="auto"/>
          </w:tcPr>
          <w:p w14:paraId="2612EE7C"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045657"/>
                <w:placeholder>
                  <w:docPart w:val="6AC271CA40C845E2AB513DA1D86DD57E"/>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bl>
    <w:p w14:paraId="0C677958" w14:textId="77777777" w:rsidR="0048210D" w:rsidRDefault="0048210D" w:rsidP="0048210D">
      <w:pPr>
        <w:pStyle w:val="Heading20"/>
      </w:pPr>
      <w:r w:rsidRPr="00A36AA9">
        <w:t>Findings</w:t>
      </w:r>
    </w:p>
    <w:p w14:paraId="78A6E002" w14:textId="77777777" w:rsidR="0048210D" w:rsidRPr="00A8730F" w:rsidRDefault="0048210D" w:rsidP="0048210D">
      <w:pPr>
        <w:pStyle w:val="NormalArial"/>
      </w:pPr>
      <w:r w:rsidRPr="00A8730F">
        <w:t>Consumers and representatives interviewed expressed confidence in the ability of</w:t>
      </w:r>
      <w:r>
        <w:t xml:space="preserve"> </w:t>
      </w:r>
      <w:r w:rsidRPr="00A8730F">
        <w:t>staff who deliver their care and services.</w:t>
      </w:r>
    </w:p>
    <w:p w14:paraId="34ECB206" w14:textId="77777777" w:rsidR="0048210D" w:rsidRDefault="0048210D" w:rsidP="0048210D">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77766F69" w14:textId="77777777" w:rsidR="0048210D" w:rsidRDefault="0048210D" w:rsidP="0048210D">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59D0A2E" w14:textId="77777777" w:rsidR="0048210D" w:rsidRDefault="0048210D" w:rsidP="0048210D">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449C4414" w14:textId="77777777" w:rsidR="0048210D" w:rsidRDefault="0048210D" w:rsidP="0048210D">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39EC840A" w14:textId="77777777" w:rsidR="0048210D" w:rsidRPr="00A36AA9" w:rsidRDefault="0048210D" w:rsidP="0048210D">
      <w:pPr>
        <w:pStyle w:val="NormalArial"/>
      </w:pPr>
      <w:r>
        <w:t xml:space="preserve">Based on the information summarised above, I find the provider, in relation to the service, compliant with all Requirements in Standard 7, Human resources. </w:t>
      </w:r>
      <w:r w:rsidRPr="00A36AA9">
        <w:br w:type="page"/>
      </w:r>
    </w:p>
    <w:p w14:paraId="41924621" w14:textId="77777777" w:rsidR="0048210D" w:rsidRPr="00A36AA9" w:rsidRDefault="0048210D" w:rsidP="0048210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48210D" w14:paraId="2E139318" w14:textId="77777777" w:rsidTr="00054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399394E" w14:textId="77777777" w:rsidR="0048210D" w:rsidRPr="003217D3" w:rsidRDefault="0048210D"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48382C98" w14:textId="77777777" w:rsidR="0048210D" w:rsidRPr="003217D3" w:rsidRDefault="0048210D"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8210D" w14:paraId="4258ACDE" w14:textId="77777777" w:rsidTr="00054B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ECB52"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2CCAED32"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7FFA59EC"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130201"/>
                <w:placeholder>
                  <w:docPart w:val="03AAF443E6614052AA156CF2DE291B3A"/>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3E717027" w14:textId="77777777" w:rsidTr="00054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C9D7C"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366279E9"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7AEBADA4" w14:textId="77777777" w:rsidR="0048210D" w:rsidRPr="00CC646C" w:rsidRDefault="0027695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15991"/>
                <w:placeholder>
                  <w:docPart w:val="474EFD946A4C4385A49DB375D6501040"/>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0477D00A" w14:textId="77777777" w:rsidTr="00054B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86083" w14:textId="77777777" w:rsidR="0048210D" w:rsidRPr="00244176" w:rsidRDefault="0048210D" w:rsidP="00906F1F">
            <w:pPr>
              <w:spacing w:line="22" w:lineRule="atLeast"/>
              <w:rPr>
                <w:rFonts w:ascii="Arial" w:hAnsi="Arial" w:cs="Arial"/>
              </w:rPr>
            </w:pPr>
            <w:r w:rsidRPr="00B01635">
              <w:rPr>
                <w:rFonts w:ascii="Arial" w:hAnsi="Arial" w:cs="Arial"/>
              </w:rPr>
              <w:t>Requirement 8(3)(c)</w:t>
            </w:r>
          </w:p>
        </w:tc>
        <w:tc>
          <w:tcPr>
            <w:tcW w:w="5669" w:type="dxa"/>
            <w:shd w:val="clear" w:color="auto" w:fill="auto"/>
          </w:tcPr>
          <w:p w14:paraId="0DCB3AFD"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63826915"/>
            <w:r w:rsidRPr="00244176">
              <w:rPr>
                <w:rFonts w:ascii="Arial" w:hAnsi="Arial" w:cs="Arial"/>
              </w:rPr>
              <w:t>Effective organisation wide governance systems relating to the following:</w:t>
            </w:r>
          </w:p>
          <w:bookmarkEnd w:id="5"/>
          <w:p w14:paraId="48A2B4A1" w14:textId="77777777" w:rsidR="0048210D" w:rsidRPr="00244176" w:rsidRDefault="0048210D"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4F87196" w14:textId="77777777" w:rsidR="0048210D" w:rsidRPr="00244176" w:rsidRDefault="0048210D"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A2A4CF3" w14:textId="77777777" w:rsidR="0048210D" w:rsidRPr="00244176" w:rsidRDefault="0048210D"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3D6EEB9" w14:textId="77777777" w:rsidR="0048210D" w:rsidRPr="00244176" w:rsidRDefault="0048210D"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791375B" w14:textId="77777777" w:rsidR="0048210D" w:rsidRPr="00244176" w:rsidRDefault="0048210D"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905532F" w14:textId="77777777" w:rsidR="0048210D" w:rsidRPr="00244176" w:rsidRDefault="0048210D"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1C550399"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252381"/>
                <w:placeholder>
                  <w:docPart w:val="08EFC8AD2D1846798054B2933617B8E8"/>
                </w:placeholder>
                <w:dropDownList>
                  <w:listItem w:displayText="choose a rating" w:value="choose a rating"/>
                  <w:listItem w:displayText="Compliant" w:value="Compliant"/>
                  <w:listItem w:displayText="Not Compliant" w:value="Not Compliant"/>
                </w:dropDownList>
              </w:sdtPr>
              <w:sdtEndPr/>
              <w:sdtContent>
                <w:r w:rsidR="0048210D">
                  <w:rPr>
                    <w:rFonts w:ascii="Arial" w:hAnsi="Arial" w:cs="Arial"/>
                    <w:color w:val="auto"/>
                  </w:rPr>
                  <w:t>Not Compliant</w:t>
                </w:r>
              </w:sdtContent>
            </w:sdt>
            <w:r w:rsidR="0048210D" w:rsidRPr="00501C01">
              <w:rPr>
                <w:rFonts w:ascii="Arial" w:hAnsi="Arial" w:cs="Arial"/>
              </w:rPr>
              <w:t xml:space="preserve"> </w:t>
            </w:r>
          </w:p>
        </w:tc>
      </w:tr>
      <w:tr w:rsidR="0048210D" w14:paraId="0644BD5F" w14:textId="77777777" w:rsidTr="00054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4BFBE" w14:textId="77777777" w:rsidR="0048210D" w:rsidRPr="00244176" w:rsidRDefault="0048210D"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30EC80AA" w14:textId="77777777" w:rsidR="0048210D" w:rsidRPr="00244176" w:rsidRDefault="0048210D"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10CCC6" w14:textId="77777777" w:rsidR="0048210D" w:rsidRPr="00244176" w:rsidRDefault="0048210D"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B8CD206" w14:textId="77777777" w:rsidR="0048210D" w:rsidRPr="00244176" w:rsidRDefault="0048210D"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4620107" w14:textId="77777777" w:rsidR="0048210D" w:rsidRPr="00244176" w:rsidRDefault="0048210D"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ECE4302" w14:textId="77777777" w:rsidR="0048210D" w:rsidRPr="00244176" w:rsidRDefault="0048210D"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59ED78EB" w14:textId="77777777" w:rsidR="0048210D" w:rsidRPr="00CC646C" w:rsidRDefault="0027695D" w:rsidP="00906F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630238"/>
                <w:placeholder>
                  <w:docPart w:val="B7484DB323EB44269D945D25E4FE36AB"/>
                </w:placeholder>
                <w:dropDownList>
                  <w:listItem w:displayText="choose a rating" w:value="choose a rating"/>
                  <w:listItem w:displayText="Compliant" w:value="Compliant"/>
                  <w:listItem w:displayText="Not Compliant" w:value="Not Compliant"/>
                </w:dropDownList>
              </w:sdtPr>
              <w:sdtEndPr/>
              <w:sdtContent>
                <w:r w:rsidR="0048210D" w:rsidRPr="00501C01">
                  <w:rPr>
                    <w:rFonts w:ascii="Arial" w:hAnsi="Arial" w:cs="Arial"/>
                  </w:rPr>
                  <w:t>Compliant</w:t>
                </w:r>
              </w:sdtContent>
            </w:sdt>
            <w:r w:rsidR="0048210D" w:rsidRPr="00501C01">
              <w:rPr>
                <w:rFonts w:ascii="Arial" w:hAnsi="Arial" w:cs="Arial"/>
              </w:rPr>
              <w:t xml:space="preserve"> </w:t>
            </w:r>
          </w:p>
        </w:tc>
      </w:tr>
      <w:tr w:rsidR="0048210D" w14:paraId="2E426D27" w14:textId="77777777" w:rsidTr="00054B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18B81" w14:textId="77777777" w:rsidR="0048210D" w:rsidRPr="00244176" w:rsidRDefault="0048210D" w:rsidP="00906F1F">
            <w:pPr>
              <w:spacing w:line="22" w:lineRule="atLeast"/>
              <w:rPr>
                <w:rFonts w:ascii="Arial" w:hAnsi="Arial" w:cs="Arial"/>
              </w:rPr>
            </w:pPr>
            <w:r w:rsidRPr="00B01635">
              <w:rPr>
                <w:rFonts w:ascii="Arial" w:hAnsi="Arial" w:cs="Arial"/>
              </w:rPr>
              <w:t>Requirement 8(3)(e)</w:t>
            </w:r>
          </w:p>
        </w:tc>
        <w:tc>
          <w:tcPr>
            <w:tcW w:w="5669" w:type="dxa"/>
            <w:shd w:val="clear" w:color="auto" w:fill="auto"/>
          </w:tcPr>
          <w:p w14:paraId="1FF18ADD" w14:textId="77777777" w:rsidR="0048210D" w:rsidRPr="00244176" w:rsidRDefault="0048210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690034" w14:textId="77777777" w:rsidR="0048210D" w:rsidRPr="00244176" w:rsidRDefault="0048210D" w:rsidP="00906F1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7397C0C" w14:textId="77777777" w:rsidR="0048210D" w:rsidRPr="00244176" w:rsidRDefault="0048210D" w:rsidP="00906F1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35891D4" w14:textId="77777777" w:rsidR="0048210D" w:rsidRPr="00244176" w:rsidRDefault="0048210D" w:rsidP="00906F1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57DF5811" w14:textId="77777777" w:rsidR="0048210D" w:rsidRPr="00CC646C" w:rsidRDefault="0027695D"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957202"/>
                <w:placeholder>
                  <w:docPart w:val="7C4F5B06982E463FA2259DB31D76376F"/>
                </w:placeholder>
                <w:dropDownList>
                  <w:listItem w:displayText="choose a rating" w:value="choose a rating"/>
                  <w:listItem w:displayText="Compliant" w:value="Compliant"/>
                  <w:listItem w:displayText="Not Compliant" w:value="Not Compliant"/>
                </w:dropDownList>
              </w:sdtPr>
              <w:sdtEndPr/>
              <w:sdtContent>
                <w:r w:rsidR="0048210D">
                  <w:rPr>
                    <w:rFonts w:ascii="Arial" w:hAnsi="Arial" w:cs="Arial"/>
                    <w:color w:val="auto"/>
                  </w:rPr>
                  <w:t>Not Compliant</w:t>
                </w:r>
              </w:sdtContent>
            </w:sdt>
            <w:r w:rsidR="0048210D" w:rsidRPr="00501C01">
              <w:rPr>
                <w:rFonts w:ascii="Arial" w:hAnsi="Arial" w:cs="Arial"/>
              </w:rPr>
              <w:t xml:space="preserve"> </w:t>
            </w:r>
          </w:p>
        </w:tc>
      </w:tr>
    </w:tbl>
    <w:p w14:paraId="45623700" w14:textId="77777777" w:rsidR="0048210D" w:rsidRDefault="0048210D" w:rsidP="0048210D">
      <w:pPr>
        <w:pStyle w:val="Heading20"/>
      </w:pPr>
      <w:r w:rsidRPr="00A36AA9">
        <w:t>Findings</w:t>
      </w:r>
    </w:p>
    <w:p w14:paraId="75C09C7F" w14:textId="77777777" w:rsidR="0048210D" w:rsidRPr="008302CE" w:rsidRDefault="0048210D" w:rsidP="0048210D">
      <w:pPr>
        <w:pStyle w:val="NormalArial"/>
        <w:rPr>
          <w:u w:val="single"/>
        </w:rPr>
      </w:pPr>
      <w:bookmarkStart w:id="6" w:name="_Hlk163919073"/>
      <w:r w:rsidRPr="008302CE">
        <w:rPr>
          <w:u w:val="single"/>
        </w:rPr>
        <w:t xml:space="preserve">Requirement </w:t>
      </w:r>
      <w:r>
        <w:rPr>
          <w:u w:val="single"/>
        </w:rPr>
        <w:t>8</w:t>
      </w:r>
      <w:r w:rsidRPr="008302CE">
        <w:rPr>
          <w:u w:val="single"/>
        </w:rPr>
        <w:t>(3)(</w:t>
      </w:r>
      <w:r>
        <w:rPr>
          <w:u w:val="single"/>
        </w:rPr>
        <w:t>c</w:t>
      </w:r>
      <w:r w:rsidRPr="008302CE">
        <w:rPr>
          <w:u w:val="single"/>
        </w:rPr>
        <w:t>)</w:t>
      </w:r>
    </w:p>
    <w:p w14:paraId="7940B9CE" w14:textId="77777777" w:rsidR="0048210D" w:rsidRDefault="0048210D" w:rsidP="0048210D">
      <w:pPr>
        <w:pStyle w:val="NormalArial"/>
      </w:pPr>
      <w:r>
        <w:lastRenderedPageBreak/>
        <w:t xml:space="preserve">The Assessment Team found deficiencies in </w:t>
      </w:r>
      <w:r w:rsidRPr="00BF2776">
        <w:t xml:space="preserve">organisation wide governance systems relating </w:t>
      </w:r>
      <w:r>
        <w:t xml:space="preserve">to workforce governance regarding the assignment of clear responsibilities and accountabilities relating to the dispensation of medication. The Assessment Team recommended the service does not meet Requirement 8(3)(c) and provided the following </w:t>
      </w:r>
      <w:r w:rsidRPr="00C328B3">
        <w:t>evidence relevant to my finding:</w:t>
      </w:r>
    </w:p>
    <w:p w14:paraId="432515D6" w14:textId="77777777" w:rsidR="0048210D" w:rsidRPr="00E37E80" w:rsidRDefault="0048210D" w:rsidP="0048210D">
      <w:pPr>
        <w:pStyle w:val="ListParagraph"/>
        <w:numPr>
          <w:ilvl w:val="0"/>
          <w:numId w:val="23"/>
        </w:numPr>
        <w:tabs>
          <w:tab w:val="clear" w:pos="357"/>
          <w:tab w:val="left" w:pos="426"/>
        </w:tabs>
        <w:spacing w:line="240" w:lineRule="atLeast"/>
        <w:ind w:left="426" w:hanging="426"/>
        <w:contextualSpacing w:val="0"/>
        <w:rPr>
          <w:rFonts w:ascii="Arial" w:eastAsiaTheme="minorHAnsi" w:hAnsi="Arial" w:cs="Arial"/>
        </w:rPr>
      </w:pPr>
      <w:r w:rsidRPr="00E37E80">
        <w:rPr>
          <w:rFonts w:ascii="Arial" w:eastAsiaTheme="minorHAnsi" w:hAnsi="Arial" w:cs="Arial"/>
        </w:rPr>
        <w:t>Staff interviews conducted and consumer file reviews indic</w:t>
      </w:r>
      <w:r>
        <w:rPr>
          <w:rFonts w:ascii="Arial" w:eastAsiaTheme="minorHAnsi" w:hAnsi="Arial" w:cs="Arial"/>
        </w:rPr>
        <w:t>a</w:t>
      </w:r>
      <w:r w:rsidRPr="00E37E80">
        <w:rPr>
          <w:rFonts w:ascii="Arial" w:eastAsiaTheme="minorHAnsi" w:hAnsi="Arial" w:cs="Arial"/>
        </w:rPr>
        <w:t>ted that support workers were prompting</w:t>
      </w:r>
      <w:r>
        <w:rPr>
          <w:rFonts w:ascii="Arial" w:eastAsiaTheme="minorHAnsi" w:hAnsi="Arial" w:cs="Arial"/>
        </w:rPr>
        <w:t xml:space="preserve">, and in instances dispensing consumer </w:t>
      </w:r>
      <w:r w:rsidRPr="00E37E80">
        <w:rPr>
          <w:rFonts w:ascii="Arial" w:eastAsiaTheme="minorHAnsi" w:hAnsi="Arial" w:cs="Arial"/>
        </w:rPr>
        <w:t xml:space="preserve">medications. </w:t>
      </w:r>
    </w:p>
    <w:p w14:paraId="00C39248" w14:textId="77777777" w:rsidR="0048210D" w:rsidRPr="00E37E80" w:rsidRDefault="0048210D" w:rsidP="0048210D">
      <w:pPr>
        <w:pStyle w:val="ListParagraph"/>
        <w:numPr>
          <w:ilvl w:val="1"/>
          <w:numId w:val="23"/>
        </w:numPr>
        <w:tabs>
          <w:tab w:val="clear" w:pos="357"/>
          <w:tab w:val="left" w:pos="426"/>
        </w:tabs>
        <w:spacing w:line="240" w:lineRule="atLeast"/>
        <w:contextualSpacing w:val="0"/>
        <w:rPr>
          <w:rFonts w:ascii="Arial" w:eastAsiaTheme="minorHAnsi" w:hAnsi="Arial" w:cs="Arial"/>
        </w:rPr>
      </w:pPr>
      <w:r w:rsidRPr="00E37E80">
        <w:rPr>
          <w:rFonts w:ascii="Arial" w:eastAsiaTheme="minorHAnsi" w:hAnsi="Arial" w:cs="Arial"/>
        </w:rPr>
        <w:t>2 support workers advised they dispense consumer medication from webster packs, for 2 consumers and prompt the consumers to take them.</w:t>
      </w:r>
    </w:p>
    <w:p w14:paraId="69CF77F8" w14:textId="77777777" w:rsidR="0048210D" w:rsidRPr="00E37E80" w:rsidRDefault="0048210D" w:rsidP="0048210D">
      <w:pPr>
        <w:pStyle w:val="ListParagraph"/>
        <w:numPr>
          <w:ilvl w:val="1"/>
          <w:numId w:val="23"/>
        </w:numPr>
        <w:tabs>
          <w:tab w:val="clear" w:pos="357"/>
          <w:tab w:val="left" w:pos="426"/>
        </w:tabs>
        <w:spacing w:line="240" w:lineRule="atLeast"/>
        <w:contextualSpacing w:val="0"/>
        <w:rPr>
          <w:rFonts w:ascii="Arial" w:eastAsiaTheme="minorHAnsi" w:hAnsi="Arial" w:cs="Arial"/>
        </w:rPr>
      </w:pPr>
      <w:r w:rsidRPr="00E37E80">
        <w:rPr>
          <w:rFonts w:ascii="Arial" w:eastAsiaTheme="minorHAnsi" w:hAnsi="Arial" w:cs="Arial"/>
        </w:rPr>
        <w:t xml:space="preserve">1 support worker advised they administer pre prepared medication for 1 consumer. </w:t>
      </w:r>
    </w:p>
    <w:p w14:paraId="573A5E8D" w14:textId="77777777" w:rsidR="0048210D" w:rsidRPr="00E37E80" w:rsidRDefault="0048210D" w:rsidP="0048210D">
      <w:pPr>
        <w:pStyle w:val="ListParagraph"/>
        <w:numPr>
          <w:ilvl w:val="0"/>
          <w:numId w:val="23"/>
        </w:numPr>
        <w:tabs>
          <w:tab w:val="clear" w:pos="357"/>
          <w:tab w:val="left" w:pos="426"/>
        </w:tabs>
        <w:spacing w:line="240" w:lineRule="atLeast"/>
        <w:ind w:left="426" w:hanging="426"/>
        <w:contextualSpacing w:val="0"/>
        <w:rPr>
          <w:rFonts w:ascii="Arial" w:eastAsiaTheme="minorHAnsi" w:hAnsi="Arial" w:cs="Arial"/>
        </w:rPr>
      </w:pPr>
      <w:r w:rsidRPr="00E37E80">
        <w:rPr>
          <w:rFonts w:ascii="Arial" w:eastAsiaTheme="minorHAnsi" w:hAnsi="Arial" w:cs="Arial"/>
        </w:rPr>
        <w:t xml:space="preserve">Consumer file reviews for each consumer did not reference medication prompting as part of their care plan instructions. </w:t>
      </w:r>
    </w:p>
    <w:p w14:paraId="754A3D62" w14:textId="77777777" w:rsidR="0048210D" w:rsidRDefault="0048210D" w:rsidP="0048210D">
      <w:pPr>
        <w:pStyle w:val="ListParagraph"/>
        <w:numPr>
          <w:ilvl w:val="0"/>
          <w:numId w:val="23"/>
        </w:numPr>
        <w:autoSpaceDE w:val="0"/>
        <w:autoSpaceDN w:val="0"/>
        <w:adjustRightInd w:val="0"/>
        <w:spacing w:after="0"/>
        <w:rPr>
          <w:rFonts w:ascii="ArialMT" w:hAnsi="ArialMT" w:cs="ArialMT"/>
          <w:color w:val="auto"/>
        </w:rPr>
      </w:pPr>
      <w:r w:rsidRPr="0076323E">
        <w:rPr>
          <w:rFonts w:ascii="ArialMT" w:hAnsi="ArialMT" w:cs="ArialMT"/>
          <w:color w:val="auto"/>
        </w:rPr>
        <w:t xml:space="preserve">Management interviewed confirmed support workers do not have medication competencies </w:t>
      </w:r>
      <w:r>
        <w:rPr>
          <w:rFonts w:ascii="ArialMT" w:hAnsi="ArialMT" w:cs="ArialMT"/>
          <w:color w:val="auto"/>
        </w:rPr>
        <w:t>or training and</w:t>
      </w:r>
      <w:r w:rsidRPr="0076323E">
        <w:rPr>
          <w:rFonts w:ascii="ArialMT" w:hAnsi="ArialMT" w:cs="ArialMT"/>
          <w:color w:val="auto"/>
        </w:rPr>
        <w:t xml:space="preserve"> thought family members always administered medications. Management stated they would write to all support workers and remind them not to dispense or administer medications in future.</w:t>
      </w:r>
    </w:p>
    <w:p w14:paraId="7659AD1B" w14:textId="77777777" w:rsidR="0048210D" w:rsidRPr="00B93D17" w:rsidRDefault="0048210D" w:rsidP="001A074F">
      <w:pPr>
        <w:pStyle w:val="NormalArial"/>
      </w:pPr>
      <w:r w:rsidRPr="00B93D17">
        <w:t>The provider provided information in response to the Assessment Team’s report, including:</w:t>
      </w:r>
    </w:p>
    <w:p w14:paraId="6952CD8E" w14:textId="77777777" w:rsidR="0048210D" w:rsidRPr="001D3798" w:rsidRDefault="0048210D" w:rsidP="001A074F">
      <w:pPr>
        <w:pStyle w:val="ListParagraph"/>
        <w:numPr>
          <w:ilvl w:val="0"/>
          <w:numId w:val="23"/>
        </w:numPr>
        <w:tabs>
          <w:tab w:val="clear" w:pos="357"/>
          <w:tab w:val="left" w:pos="426"/>
        </w:tabs>
        <w:spacing w:line="240" w:lineRule="atLeast"/>
        <w:ind w:left="425" w:hanging="425"/>
        <w:contextualSpacing w:val="0"/>
        <w:rPr>
          <w:rFonts w:ascii="Arial" w:eastAsiaTheme="minorHAnsi" w:hAnsi="Arial" w:cs="Arial"/>
        </w:rPr>
      </w:pPr>
      <w:r w:rsidRPr="001D3798">
        <w:rPr>
          <w:rFonts w:ascii="Arial" w:eastAsiaTheme="minorHAnsi" w:hAnsi="Arial" w:cs="Arial"/>
        </w:rPr>
        <w:t xml:space="preserve">Communication </w:t>
      </w:r>
      <w:r>
        <w:rPr>
          <w:rFonts w:ascii="Arial" w:eastAsiaTheme="minorHAnsi" w:hAnsi="Arial" w:cs="Arial"/>
        </w:rPr>
        <w:t xml:space="preserve">sent </w:t>
      </w:r>
      <w:r w:rsidRPr="001D3798">
        <w:rPr>
          <w:rFonts w:ascii="Arial" w:eastAsiaTheme="minorHAnsi" w:hAnsi="Arial" w:cs="Arial"/>
        </w:rPr>
        <w:t xml:space="preserve">to all </w:t>
      </w:r>
      <w:r>
        <w:rPr>
          <w:rFonts w:ascii="Arial" w:eastAsiaTheme="minorHAnsi" w:hAnsi="Arial" w:cs="Arial"/>
        </w:rPr>
        <w:t>s</w:t>
      </w:r>
      <w:r w:rsidRPr="001D3798">
        <w:rPr>
          <w:rFonts w:ascii="Arial" w:eastAsiaTheme="minorHAnsi" w:hAnsi="Arial" w:cs="Arial"/>
        </w:rPr>
        <w:t xml:space="preserve">upport </w:t>
      </w:r>
      <w:r>
        <w:rPr>
          <w:rFonts w:ascii="Arial" w:eastAsiaTheme="minorHAnsi" w:hAnsi="Arial" w:cs="Arial"/>
        </w:rPr>
        <w:t>w</w:t>
      </w:r>
      <w:r w:rsidRPr="001D3798">
        <w:rPr>
          <w:rFonts w:ascii="Arial" w:eastAsiaTheme="minorHAnsi" w:hAnsi="Arial" w:cs="Arial"/>
        </w:rPr>
        <w:t>orkers to determine who is providing consumers with medication support, which is not identified in their Care Plan, and not in their competency and if so, to stop it immediately and provide details associated with it.</w:t>
      </w:r>
    </w:p>
    <w:p w14:paraId="28A4BE64" w14:textId="77777777" w:rsidR="0048210D" w:rsidRPr="001D3798" w:rsidRDefault="0048210D" w:rsidP="001A074F">
      <w:pPr>
        <w:pStyle w:val="ListParagraph"/>
        <w:numPr>
          <w:ilvl w:val="0"/>
          <w:numId w:val="23"/>
        </w:numPr>
        <w:tabs>
          <w:tab w:val="clear" w:pos="357"/>
          <w:tab w:val="left" w:pos="426"/>
        </w:tabs>
        <w:spacing w:line="240" w:lineRule="atLeast"/>
        <w:ind w:left="425" w:hanging="425"/>
        <w:contextualSpacing w:val="0"/>
        <w:rPr>
          <w:rFonts w:ascii="Arial" w:eastAsiaTheme="minorHAnsi" w:hAnsi="Arial" w:cs="Arial"/>
        </w:rPr>
      </w:pPr>
      <w:r w:rsidRPr="001D3798">
        <w:rPr>
          <w:rFonts w:ascii="Arial" w:eastAsiaTheme="minorHAnsi" w:hAnsi="Arial" w:cs="Arial"/>
        </w:rPr>
        <w:t xml:space="preserve">Clarification sought regarding the specific consumers identified within the assessment report, with direct intervention by the service provider to </w:t>
      </w:r>
      <w:r>
        <w:rPr>
          <w:rFonts w:ascii="Arial" w:eastAsiaTheme="minorHAnsi" w:hAnsi="Arial" w:cs="Arial"/>
        </w:rPr>
        <w:t xml:space="preserve">engage </w:t>
      </w:r>
      <w:r w:rsidRPr="001D3798">
        <w:rPr>
          <w:rFonts w:ascii="Arial" w:eastAsiaTheme="minorHAnsi" w:hAnsi="Arial" w:cs="Arial"/>
        </w:rPr>
        <w:t xml:space="preserve">those </w:t>
      </w:r>
      <w:r>
        <w:rPr>
          <w:rFonts w:ascii="Arial" w:eastAsiaTheme="minorHAnsi" w:hAnsi="Arial" w:cs="Arial"/>
        </w:rPr>
        <w:t>s</w:t>
      </w:r>
      <w:r w:rsidRPr="001D3798">
        <w:rPr>
          <w:rFonts w:ascii="Arial" w:eastAsiaTheme="minorHAnsi" w:hAnsi="Arial" w:cs="Arial"/>
        </w:rPr>
        <w:t xml:space="preserve">upport </w:t>
      </w:r>
      <w:r>
        <w:rPr>
          <w:rFonts w:ascii="Arial" w:eastAsiaTheme="minorHAnsi" w:hAnsi="Arial" w:cs="Arial"/>
        </w:rPr>
        <w:t>w</w:t>
      </w:r>
      <w:r w:rsidRPr="001D3798">
        <w:rPr>
          <w:rFonts w:ascii="Arial" w:eastAsiaTheme="minorHAnsi" w:hAnsi="Arial" w:cs="Arial"/>
        </w:rPr>
        <w:t xml:space="preserve">orkers and consumers or representatives to amend care plans and incorporate suitably qualified </w:t>
      </w:r>
      <w:r>
        <w:rPr>
          <w:rFonts w:ascii="Arial" w:eastAsiaTheme="minorHAnsi" w:hAnsi="Arial" w:cs="Arial"/>
        </w:rPr>
        <w:t>s</w:t>
      </w:r>
      <w:r w:rsidRPr="001D3798">
        <w:rPr>
          <w:rFonts w:ascii="Arial" w:eastAsiaTheme="minorHAnsi" w:hAnsi="Arial" w:cs="Arial"/>
        </w:rPr>
        <w:t xml:space="preserve">upport </w:t>
      </w:r>
      <w:r>
        <w:rPr>
          <w:rFonts w:ascii="Arial" w:eastAsiaTheme="minorHAnsi" w:hAnsi="Arial" w:cs="Arial"/>
        </w:rPr>
        <w:t>w</w:t>
      </w:r>
      <w:r w:rsidRPr="001D3798">
        <w:rPr>
          <w:rFonts w:ascii="Arial" w:eastAsiaTheme="minorHAnsi" w:hAnsi="Arial" w:cs="Arial"/>
        </w:rPr>
        <w:t>orkers to administer medication where required</w:t>
      </w:r>
      <w:r>
        <w:rPr>
          <w:rFonts w:ascii="Arial" w:eastAsiaTheme="minorHAnsi" w:hAnsi="Arial" w:cs="Arial"/>
        </w:rPr>
        <w:t>. To be implemented by the end of May 2024.</w:t>
      </w:r>
    </w:p>
    <w:p w14:paraId="5328DB31" w14:textId="77777777" w:rsidR="0048210D" w:rsidRPr="007D73C2" w:rsidRDefault="0048210D" w:rsidP="001A074F">
      <w:pPr>
        <w:pStyle w:val="ListParagraph"/>
        <w:numPr>
          <w:ilvl w:val="0"/>
          <w:numId w:val="23"/>
        </w:numPr>
        <w:tabs>
          <w:tab w:val="clear" w:pos="357"/>
          <w:tab w:val="left" w:pos="426"/>
        </w:tabs>
        <w:spacing w:line="240" w:lineRule="atLeast"/>
        <w:ind w:left="425" w:hanging="425"/>
        <w:contextualSpacing w:val="0"/>
        <w:rPr>
          <w:rFonts w:ascii="Arial" w:eastAsiaTheme="minorHAnsi" w:hAnsi="Arial" w:cs="Arial"/>
        </w:rPr>
      </w:pPr>
      <w:r w:rsidRPr="001D3798">
        <w:rPr>
          <w:rFonts w:ascii="Arial" w:eastAsiaTheme="minorHAnsi" w:hAnsi="Arial" w:cs="Arial"/>
        </w:rPr>
        <w:t xml:space="preserve">Proposed training in the dangers of unqualified medication administration to be provided to </w:t>
      </w:r>
      <w:r>
        <w:rPr>
          <w:rFonts w:ascii="Arial" w:eastAsiaTheme="minorHAnsi" w:hAnsi="Arial" w:cs="Arial"/>
        </w:rPr>
        <w:t>s</w:t>
      </w:r>
      <w:r w:rsidRPr="001D3798">
        <w:rPr>
          <w:rFonts w:ascii="Arial" w:eastAsiaTheme="minorHAnsi" w:hAnsi="Arial" w:cs="Arial"/>
        </w:rPr>
        <w:t xml:space="preserve">upport </w:t>
      </w:r>
      <w:r>
        <w:rPr>
          <w:rFonts w:ascii="Arial" w:eastAsiaTheme="minorHAnsi" w:hAnsi="Arial" w:cs="Arial"/>
        </w:rPr>
        <w:t>w</w:t>
      </w:r>
      <w:r w:rsidRPr="001D3798">
        <w:rPr>
          <w:rFonts w:ascii="Arial" w:eastAsiaTheme="minorHAnsi" w:hAnsi="Arial" w:cs="Arial"/>
        </w:rPr>
        <w:t>orkers by the services Registered Nurse</w:t>
      </w:r>
      <w:r>
        <w:rPr>
          <w:rFonts w:ascii="Arial" w:eastAsiaTheme="minorHAnsi" w:hAnsi="Arial" w:cs="Arial"/>
        </w:rPr>
        <w:t xml:space="preserve"> by the end of April 2024.</w:t>
      </w:r>
    </w:p>
    <w:p w14:paraId="616DD0F9" w14:textId="77777777" w:rsidR="0048210D" w:rsidRPr="0058723B" w:rsidRDefault="0048210D" w:rsidP="001A074F">
      <w:pPr>
        <w:pStyle w:val="NormalArial"/>
      </w:pPr>
      <w:r w:rsidRPr="0058723B">
        <w:t xml:space="preserve">In coming to my finding, I have considered the information in the Assessment Team’s report and the provider’s response which shows deficiencies regarding Support Workers training and clear delegation of responsibilities, and instruction within Care Plans to provide guidance to deliver safe care and services. </w:t>
      </w:r>
    </w:p>
    <w:p w14:paraId="4CF6C90E" w14:textId="77777777" w:rsidR="0048210D" w:rsidRPr="000C6FA3" w:rsidRDefault="0048210D" w:rsidP="001A074F">
      <w:pPr>
        <w:pStyle w:val="NormalArial"/>
        <w:rPr>
          <w:highlight w:val="yellow"/>
        </w:rPr>
      </w:pPr>
      <w:r w:rsidRPr="009406F4">
        <w:t xml:space="preserve">I appreciate the provider’s explanation regarding the proposed timeframes to address </w:t>
      </w:r>
      <w:r>
        <w:t xml:space="preserve">care plan </w:t>
      </w:r>
      <w:r w:rsidRPr="009406F4">
        <w:t xml:space="preserve">inconsistencies and </w:t>
      </w:r>
      <w:r>
        <w:t>s</w:t>
      </w:r>
      <w:r w:rsidRPr="009406F4">
        <w:t xml:space="preserve">upport </w:t>
      </w:r>
      <w:r>
        <w:t>w</w:t>
      </w:r>
      <w:r w:rsidRPr="009406F4">
        <w:t xml:space="preserve">orker </w:t>
      </w:r>
      <w:r>
        <w:t>miscommunication</w:t>
      </w:r>
      <w:r w:rsidRPr="009406F4">
        <w:t xml:space="preserve"> regarding medicine administration and assistance to consumers. </w:t>
      </w:r>
      <w:r w:rsidRPr="00FA23C7">
        <w:t xml:space="preserve">However, at this stage the service is yet to complete </w:t>
      </w:r>
      <w:r>
        <w:t xml:space="preserve">its investigation, </w:t>
      </w:r>
      <w:r w:rsidRPr="00FA23C7">
        <w:t>and implement the proposed rectifications</w:t>
      </w:r>
      <w:r>
        <w:t>, including updating Care Plans and support worker training.</w:t>
      </w:r>
      <w:r w:rsidRPr="00FA23C7">
        <w:t xml:space="preserve"> </w:t>
      </w:r>
    </w:p>
    <w:p w14:paraId="328C0DCE" w14:textId="77777777" w:rsidR="0048210D" w:rsidRDefault="0048210D" w:rsidP="001A074F">
      <w:pPr>
        <w:pStyle w:val="NormalArial"/>
      </w:pPr>
      <w:r>
        <w:t>The intent of this requirement i</w:t>
      </w:r>
      <w:r w:rsidRPr="005F4D89">
        <w:t xml:space="preserve">s about how the organisation applies and controls authority below the level of the governing body. </w:t>
      </w:r>
      <w:r w:rsidRPr="00006A52">
        <w:rPr>
          <w:color w:val="313131"/>
          <w:shd w:val="clear" w:color="auto" w:fill="FFFFFF"/>
        </w:rPr>
        <w:t xml:space="preserve">Workforce governance systems and process make sure workforce arrangements are consistent with regulatory requirements. </w:t>
      </w:r>
      <w:r>
        <w:rPr>
          <w:color w:val="313131"/>
          <w:shd w:val="clear" w:color="auto" w:fill="FFFFFF"/>
        </w:rPr>
        <w:t>T</w:t>
      </w:r>
      <w:r w:rsidRPr="00006A52">
        <w:rPr>
          <w:color w:val="313131"/>
          <w:shd w:val="clear" w:color="auto" w:fill="FFFFFF"/>
        </w:rPr>
        <w:t xml:space="preserve">he organisation </w:t>
      </w:r>
      <w:r w:rsidRPr="00955692">
        <w:rPr>
          <w:color w:val="313131"/>
          <w:shd w:val="clear" w:color="auto" w:fill="FFFFFF"/>
        </w:rPr>
        <w:t>must support and develop its workforce to deliver safe and quality care and services</w:t>
      </w:r>
      <w:r>
        <w:rPr>
          <w:color w:val="313131"/>
          <w:shd w:val="clear" w:color="auto" w:fill="FFFFFF"/>
        </w:rPr>
        <w:t xml:space="preserve">, ensuring it </w:t>
      </w:r>
      <w:r w:rsidRPr="00006A52">
        <w:rPr>
          <w:color w:val="313131"/>
          <w:shd w:val="clear" w:color="auto" w:fill="FFFFFF"/>
        </w:rPr>
        <w:t>has enough skilled and qualified members of the workforce</w:t>
      </w:r>
      <w:r>
        <w:rPr>
          <w:color w:val="313131"/>
          <w:shd w:val="clear" w:color="auto" w:fill="FFFFFF"/>
        </w:rPr>
        <w:t xml:space="preserve">. </w:t>
      </w:r>
      <w:r w:rsidRPr="00E71084">
        <w:rPr>
          <w:color w:val="313131"/>
          <w:shd w:val="clear" w:color="auto" w:fill="FFFFFF"/>
        </w:rPr>
        <w:t xml:space="preserve">Members of the workforce need to have clear responsibility and accountability for managing the safety and quality of care and services, and sufficient authority </w:t>
      </w:r>
      <w:r>
        <w:rPr>
          <w:color w:val="313131"/>
          <w:shd w:val="clear" w:color="auto" w:fill="FFFFFF"/>
        </w:rPr>
        <w:t xml:space="preserve">and training </w:t>
      </w:r>
      <w:r w:rsidRPr="00E71084">
        <w:rPr>
          <w:color w:val="313131"/>
          <w:shd w:val="clear" w:color="auto" w:fill="FFFFFF"/>
        </w:rPr>
        <w:t>to do this.</w:t>
      </w:r>
    </w:p>
    <w:p w14:paraId="41FA6B02" w14:textId="77777777" w:rsidR="0048210D" w:rsidRPr="00047272" w:rsidRDefault="0048210D" w:rsidP="001A074F">
      <w:pPr>
        <w:pStyle w:val="NormalArial"/>
      </w:pPr>
      <w:r w:rsidRPr="00047272">
        <w:lastRenderedPageBreak/>
        <w:t xml:space="preserve">I have considered the provider’s response which demonstrates </w:t>
      </w:r>
      <w:r>
        <w:t>the commencement of strategies to rectify the deficiencies identified</w:t>
      </w:r>
      <w:r w:rsidRPr="00047272">
        <w:t>, however, at the time of my finding, these actions have not been fully implemented or embedded.</w:t>
      </w:r>
    </w:p>
    <w:p w14:paraId="3EE7F708" w14:textId="77777777" w:rsidR="0048210D" w:rsidRPr="000C6FA3" w:rsidRDefault="0048210D" w:rsidP="001A074F">
      <w:pPr>
        <w:autoSpaceDE w:val="0"/>
        <w:autoSpaceDN w:val="0"/>
        <w:adjustRightInd w:val="0"/>
        <w:rPr>
          <w:rFonts w:ascii="Arial" w:hAnsi="Arial" w:cs="Arial"/>
        </w:rPr>
      </w:pPr>
      <w:r w:rsidRPr="00047272">
        <w:rPr>
          <w:rFonts w:ascii="Arial" w:hAnsi="Arial" w:cs="Arial"/>
        </w:rPr>
        <w:t xml:space="preserve">Based on the information summarised above, I find the provider, in relation to the service, non-compliant with Requirement </w:t>
      </w:r>
      <w:r>
        <w:rPr>
          <w:rFonts w:ascii="Arial" w:hAnsi="Arial" w:cs="Arial"/>
        </w:rPr>
        <w:t>8</w:t>
      </w:r>
      <w:r w:rsidRPr="00047272">
        <w:rPr>
          <w:rFonts w:ascii="Arial" w:hAnsi="Arial" w:cs="Arial"/>
        </w:rPr>
        <w:t>(3)(</w:t>
      </w:r>
      <w:r>
        <w:rPr>
          <w:rFonts w:ascii="Arial" w:hAnsi="Arial" w:cs="Arial"/>
        </w:rPr>
        <w:t>c</w:t>
      </w:r>
      <w:r w:rsidRPr="00047272">
        <w:rPr>
          <w:rFonts w:ascii="Arial" w:hAnsi="Arial" w:cs="Arial"/>
        </w:rPr>
        <w:t xml:space="preserve">) in Standard </w:t>
      </w:r>
      <w:r>
        <w:rPr>
          <w:rFonts w:ascii="Arial" w:hAnsi="Arial" w:cs="Arial"/>
        </w:rPr>
        <w:t>8</w:t>
      </w:r>
      <w:r w:rsidRPr="00047272">
        <w:rPr>
          <w:rFonts w:ascii="Arial" w:hAnsi="Arial" w:cs="Arial"/>
        </w:rPr>
        <w:t xml:space="preserve"> </w:t>
      </w:r>
      <w:r>
        <w:rPr>
          <w:rFonts w:ascii="Arial" w:hAnsi="Arial" w:cs="Arial"/>
        </w:rPr>
        <w:t xml:space="preserve">Organisational governance. </w:t>
      </w:r>
    </w:p>
    <w:bookmarkEnd w:id="6"/>
    <w:p w14:paraId="70EFB9EE" w14:textId="77777777" w:rsidR="0048210D" w:rsidRPr="00F344A6" w:rsidRDefault="0048210D" w:rsidP="001A074F">
      <w:pPr>
        <w:rPr>
          <w:rFonts w:ascii="Arial" w:hAnsi="Arial" w:cs="Arial"/>
          <w:u w:val="single"/>
        </w:rPr>
      </w:pPr>
      <w:r w:rsidRPr="00F344A6">
        <w:rPr>
          <w:rFonts w:ascii="Arial" w:hAnsi="Arial" w:cs="Arial"/>
          <w:u w:val="single"/>
        </w:rPr>
        <w:t xml:space="preserve">Requirement </w:t>
      </w:r>
      <w:r>
        <w:rPr>
          <w:rFonts w:ascii="Arial" w:hAnsi="Arial" w:cs="Arial"/>
          <w:u w:val="single"/>
        </w:rPr>
        <w:t>8</w:t>
      </w:r>
      <w:r w:rsidRPr="00F344A6">
        <w:rPr>
          <w:rFonts w:ascii="Arial" w:hAnsi="Arial" w:cs="Arial"/>
          <w:u w:val="single"/>
        </w:rPr>
        <w:t>(3)(</w:t>
      </w:r>
      <w:r>
        <w:rPr>
          <w:rFonts w:ascii="Arial" w:hAnsi="Arial" w:cs="Arial"/>
          <w:u w:val="single"/>
        </w:rPr>
        <w:t>e</w:t>
      </w:r>
      <w:r w:rsidRPr="00F344A6">
        <w:rPr>
          <w:rFonts w:ascii="Arial" w:hAnsi="Arial" w:cs="Arial"/>
          <w:u w:val="single"/>
        </w:rPr>
        <w:t>)</w:t>
      </w:r>
    </w:p>
    <w:p w14:paraId="37BCD819" w14:textId="77777777" w:rsidR="0048210D" w:rsidRPr="00F344A6" w:rsidRDefault="0048210D" w:rsidP="001A074F">
      <w:pPr>
        <w:rPr>
          <w:rFonts w:ascii="Arial" w:hAnsi="Arial" w:cs="Arial"/>
        </w:rPr>
      </w:pPr>
      <w:r w:rsidRPr="00F344A6">
        <w:rPr>
          <w:rFonts w:ascii="Arial" w:hAnsi="Arial" w:cs="Arial"/>
        </w:rPr>
        <w:t xml:space="preserve">The Assessment Team found deficiencies relating to </w:t>
      </w:r>
      <w:r>
        <w:rPr>
          <w:rFonts w:ascii="Arial" w:hAnsi="Arial" w:cs="Arial"/>
        </w:rPr>
        <w:t xml:space="preserve">the organisation’s </w:t>
      </w:r>
      <w:r w:rsidRPr="00257E02">
        <w:rPr>
          <w:rFonts w:ascii="Arial" w:hAnsi="Arial" w:cs="Arial"/>
        </w:rPr>
        <w:t>clinical governance framework</w:t>
      </w:r>
      <w:r w:rsidRPr="00F344A6">
        <w:rPr>
          <w:rFonts w:ascii="Arial" w:hAnsi="Arial" w:cs="Arial"/>
        </w:rPr>
        <w:t xml:space="preserve"> </w:t>
      </w:r>
      <w:r>
        <w:rPr>
          <w:rFonts w:ascii="Arial" w:hAnsi="Arial" w:cs="Arial"/>
        </w:rPr>
        <w:t xml:space="preserve">regarding </w:t>
      </w:r>
      <w:r w:rsidRPr="003D01B2">
        <w:rPr>
          <w:rFonts w:ascii="Arial" w:hAnsi="Arial" w:cs="Arial"/>
        </w:rPr>
        <w:t>minimising the use of restraint</w:t>
      </w:r>
      <w:r>
        <w:rPr>
          <w:rFonts w:ascii="Arial" w:hAnsi="Arial" w:cs="Arial"/>
        </w:rPr>
        <w:t xml:space="preserve">s. </w:t>
      </w:r>
      <w:r w:rsidRPr="00F344A6">
        <w:rPr>
          <w:rFonts w:ascii="Arial" w:hAnsi="Arial" w:cs="Arial"/>
        </w:rPr>
        <w:t xml:space="preserve">The Assessment Team recommended the service does not meet Requirement </w:t>
      </w:r>
      <w:r>
        <w:rPr>
          <w:rFonts w:ascii="Arial" w:hAnsi="Arial" w:cs="Arial"/>
        </w:rPr>
        <w:t>8</w:t>
      </w:r>
      <w:r w:rsidRPr="00F344A6">
        <w:rPr>
          <w:rFonts w:ascii="Arial" w:hAnsi="Arial" w:cs="Arial"/>
        </w:rPr>
        <w:t>(3)(</w:t>
      </w:r>
      <w:r>
        <w:rPr>
          <w:rFonts w:ascii="Arial" w:hAnsi="Arial" w:cs="Arial"/>
        </w:rPr>
        <w:t>e</w:t>
      </w:r>
      <w:r w:rsidRPr="00F344A6">
        <w:rPr>
          <w:rFonts w:ascii="Arial" w:hAnsi="Arial" w:cs="Arial"/>
        </w:rPr>
        <w:t>) and provided the following evidence relevant to my finding:</w:t>
      </w:r>
    </w:p>
    <w:p w14:paraId="62BAFBA4" w14:textId="77777777" w:rsidR="0048210D" w:rsidRPr="00622566" w:rsidRDefault="0048210D" w:rsidP="0048210D">
      <w:pPr>
        <w:numPr>
          <w:ilvl w:val="0"/>
          <w:numId w:val="23"/>
        </w:numPr>
        <w:tabs>
          <w:tab w:val="left" w:pos="426"/>
        </w:tabs>
        <w:spacing w:line="240" w:lineRule="atLeast"/>
        <w:ind w:left="426" w:hanging="426"/>
        <w:rPr>
          <w:rFonts w:ascii="Arial" w:eastAsiaTheme="minorHAnsi" w:hAnsi="Arial" w:cs="Arial"/>
        </w:rPr>
      </w:pPr>
      <w:r w:rsidRPr="00E05C53">
        <w:rPr>
          <w:rFonts w:ascii="Arial" w:eastAsiaTheme="minorHAnsi" w:hAnsi="Arial" w:cs="Arial"/>
        </w:rPr>
        <w:t>Consumers have been provided with forms of restraint</w:t>
      </w:r>
      <w:r w:rsidRPr="00622566">
        <w:rPr>
          <w:rFonts w:ascii="Arial" w:eastAsiaTheme="minorHAnsi" w:hAnsi="Arial" w:cs="Arial"/>
        </w:rPr>
        <w:t xml:space="preserve"> without </w:t>
      </w:r>
      <w:r>
        <w:rPr>
          <w:rFonts w:ascii="Arial" w:eastAsiaTheme="minorHAnsi" w:hAnsi="Arial" w:cs="Arial"/>
        </w:rPr>
        <w:t xml:space="preserve">evidenced </w:t>
      </w:r>
      <w:r w:rsidRPr="00622566">
        <w:rPr>
          <w:rFonts w:ascii="Arial" w:eastAsiaTheme="minorHAnsi" w:hAnsi="Arial" w:cs="Arial"/>
        </w:rPr>
        <w:t>assessment by a qualified health professional.</w:t>
      </w:r>
    </w:p>
    <w:p w14:paraId="3A54A423" w14:textId="77777777" w:rsidR="0048210D" w:rsidRPr="00622566" w:rsidRDefault="0048210D" w:rsidP="0048210D">
      <w:pPr>
        <w:numPr>
          <w:ilvl w:val="0"/>
          <w:numId w:val="23"/>
        </w:numPr>
        <w:tabs>
          <w:tab w:val="left" w:pos="426"/>
        </w:tabs>
        <w:spacing w:line="240" w:lineRule="atLeast"/>
        <w:ind w:left="426" w:hanging="426"/>
        <w:rPr>
          <w:rFonts w:ascii="Arial" w:eastAsiaTheme="minorHAnsi" w:hAnsi="Arial" w:cs="Arial"/>
        </w:rPr>
      </w:pPr>
      <w:r w:rsidRPr="00622566">
        <w:rPr>
          <w:rFonts w:ascii="Arial" w:eastAsiaTheme="minorHAnsi" w:hAnsi="Arial" w:cs="Arial"/>
        </w:rPr>
        <w:t xml:space="preserve">A representative of one consumer advised the service provided bedrails, which were used to </w:t>
      </w:r>
      <w:r>
        <w:rPr>
          <w:rFonts w:ascii="Arial" w:eastAsiaTheme="minorHAnsi" w:hAnsi="Arial" w:cs="Arial"/>
        </w:rPr>
        <w:t xml:space="preserve">restrain </w:t>
      </w:r>
      <w:r w:rsidRPr="00622566">
        <w:rPr>
          <w:rFonts w:ascii="Arial" w:eastAsiaTheme="minorHAnsi" w:hAnsi="Arial" w:cs="Arial"/>
        </w:rPr>
        <w:t>the consumer in each night due to concerns regarding dementia affected wandering.</w:t>
      </w:r>
    </w:p>
    <w:p w14:paraId="5C299939" w14:textId="77777777" w:rsidR="0048210D" w:rsidRPr="00304BCA" w:rsidRDefault="0048210D" w:rsidP="0048210D">
      <w:pPr>
        <w:numPr>
          <w:ilvl w:val="1"/>
          <w:numId w:val="23"/>
        </w:numPr>
        <w:tabs>
          <w:tab w:val="left" w:pos="426"/>
        </w:tabs>
        <w:spacing w:line="240" w:lineRule="atLeast"/>
        <w:rPr>
          <w:rFonts w:ascii="Arial" w:eastAsiaTheme="minorHAnsi" w:hAnsi="Arial" w:cs="Arial"/>
        </w:rPr>
      </w:pPr>
      <w:r w:rsidRPr="00304BCA">
        <w:rPr>
          <w:rFonts w:ascii="Arial" w:eastAsiaTheme="minorHAnsi" w:hAnsi="Arial" w:cs="Arial"/>
        </w:rPr>
        <w:t xml:space="preserve">When identified to the service, the care manager advised, and supporting documentation evidenced that at the representative’s request, bedrails were purchased through the consumers home care package budget without any assessment of safety by a qualified health professional. No ongoing monitoring arrangements were documented. </w:t>
      </w:r>
    </w:p>
    <w:p w14:paraId="42E7F6A0" w14:textId="77777777" w:rsidR="0048210D" w:rsidRDefault="0048210D" w:rsidP="0048210D">
      <w:pPr>
        <w:numPr>
          <w:ilvl w:val="0"/>
          <w:numId w:val="23"/>
        </w:numPr>
        <w:tabs>
          <w:tab w:val="left" w:pos="426"/>
        </w:tabs>
        <w:spacing w:line="240" w:lineRule="atLeast"/>
        <w:ind w:left="426" w:hanging="426"/>
        <w:rPr>
          <w:rFonts w:ascii="Arial" w:eastAsiaTheme="minorHAnsi" w:hAnsi="Arial" w:cs="Arial"/>
        </w:rPr>
      </w:pPr>
      <w:r w:rsidRPr="003E6FB5">
        <w:rPr>
          <w:rFonts w:ascii="Arial" w:eastAsiaTheme="minorHAnsi" w:hAnsi="Arial" w:cs="Arial"/>
        </w:rPr>
        <w:t xml:space="preserve">Care notes for another consumer </w:t>
      </w:r>
      <w:r>
        <w:rPr>
          <w:rFonts w:ascii="Arial" w:eastAsiaTheme="minorHAnsi" w:hAnsi="Arial" w:cs="Arial"/>
        </w:rPr>
        <w:t>identified as a high falls risk, had notes including.</w:t>
      </w:r>
    </w:p>
    <w:p w14:paraId="57ED2693" w14:textId="77777777" w:rsidR="0048210D" w:rsidRDefault="0048210D" w:rsidP="0048210D">
      <w:pPr>
        <w:numPr>
          <w:ilvl w:val="1"/>
          <w:numId w:val="23"/>
        </w:numPr>
        <w:tabs>
          <w:tab w:val="left" w:pos="426"/>
        </w:tabs>
        <w:spacing w:line="240" w:lineRule="atLeast"/>
        <w:rPr>
          <w:rFonts w:ascii="Arial" w:eastAsiaTheme="minorHAnsi" w:hAnsi="Arial" w:cs="Arial"/>
        </w:rPr>
      </w:pPr>
      <w:r>
        <w:rPr>
          <w:rFonts w:ascii="Arial" w:eastAsiaTheme="minorHAnsi" w:hAnsi="Arial" w:cs="Arial"/>
        </w:rPr>
        <w:t xml:space="preserve"> </w:t>
      </w:r>
      <w:r w:rsidRPr="003E6FB5">
        <w:rPr>
          <w:rFonts w:ascii="Arial" w:eastAsiaTheme="minorHAnsi" w:hAnsi="Arial" w:cs="Arial"/>
        </w:rPr>
        <w:t xml:space="preserve">the services registered nurse contacted a hospital occupational therapist about where to purchase a small portable bedrail and was advised about a supplier. </w:t>
      </w:r>
    </w:p>
    <w:p w14:paraId="3FEDB60F" w14:textId="77777777" w:rsidR="0048210D" w:rsidRDefault="0048210D" w:rsidP="0048210D">
      <w:pPr>
        <w:numPr>
          <w:ilvl w:val="1"/>
          <w:numId w:val="23"/>
        </w:numPr>
        <w:tabs>
          <w:tab w:val="left" w:pos="426"/>
        </w:tabs>
        <w:spacing w:line="240" w:lineRule="atLeast"/>
        <w:rPr>
          <w:rFonts w:ascii="Arial" w:eastAsiaTheme="minorHAnsi" w:hAnsi="Arial" w:cs="Arial"/>
        </w:rPr>
      </w:pPr>
      <w:r w:rsidRPr="003E6FB5">
        <w:rPr>
          <w:rFonts w:ascii="Arial" w:eastAsiaTheme="minorHAnsi" w:hAnsi="Arial" w:cs="Arial"/>
        </w:rPr>
        <w:t xml:space="preserve">The service did not demonstrate that any </w:t>
      </w:r>
      <w:r w:rsidRPr="00D941BC">
        <w:rPr>
          <w:rFonts w:ascii="Arial" w:eastAsiaTheme="minorHAnsi" w:hAnsi="Arial" w:cs="Arial"/>
        </w:rPr>
        <w:t>qualified health professional</w:t>
      </w:r>
      <w:r>
        <w:rPr>
          <w:rFonts w:ascii="Arial" w:eastAsiaTheme="minorHAnsi" w:hAnsi="Arial" w:cs="Arial"/>
        </w:rPr>
        <w:t xml:space="preserve"> </w:t>
      </w:r>
      <w:r w:rsidRPr="003E6FB5">
        <w:rPr>
          <w:rFonts w:ascii="Arial" w:eastAsiaTheme="minorHAnsi" w:hAnsi="Arial" w:cs="Arial"/>
        </w:rPr>
        <w:t>assessment of bedrail safety or ongoing monitoring arrangements occurred.</w:t>
      </w:r>
    </w:p>
    <w:p w14:paraId="1D6E436E" w14:textId="77777777" w:rsidR="0048210D" w:rsidRPr="003504D8" w:rsidRDefault="0048210D" w:rsidP="0048210D">
      <w:pPr>
        <w:numPr>
          <w:ilvl w:val="0"/>
          <w:numId w:val="23"/>
        </w:numPr>
        <w:tabs>
          <w:tab w:val="left" w:pos="426"/>
        </w:tabs>
        <w:spacing w:line="240" w:lineRule="atLeast"/>
        <w:ind w:left="426" w:hanging="426"/>
        <w:rPr>
          <w:rFonts w:ascii="Arial" w:eastAsiaTheme="minorHAnsi" w:hAnsi="Arial" w:cs="Arial"/>
        </w:rPr>
      </w:pPr>
      <w:r w:rsidRPr="003504D8">
        <w:rPr>
          <w:rFonts w:ascii="Arial" w:eastAsiaTheme="minorHAnsi" w:hAnsi="Arial" w:cs="Arial"/>
        </w:rPr>
        <w:t>When the Assessment Team asked the care manager and registered nurse about other consumers use of bed rails, they advised they did not know if any other consumer has bedrails and had not considered their use as restraint. When asked about whether there are other consumers with bedrails or</w:t>
      </w:r>
      <w:r>
        <w:rPr>
          <w:rFonts w:ascii="Arial" w:eastAsiaTheme="minorHAnsi" w:hAnsi="Arial" w:cs="Arial"/>
        </w:rPr>
        <w:t xml:space="preserve"> </w:t>
      </w:r>
      <w:r w:rsidRPr="003504D8">
        <w:rPr>
          <w:rFonts w:ascii="Arial" w:eastAsiaTheme="minorHAnsi" w:hAnsi="Arial" w:cs="Arial"/>
        </w:rPr>
        <w:t xml:space="preserve">bed poles, management said they would audit this to ascertain device use. </w:t>
      </w:r>
    </w:p>
    <w:p w14:paraId="2A1D8E9B" w14:textId="77777777" w:rsidR="0048210D" w:rsidRDefault="0048210D" w:rsidP="0048210D">
      <w:pPr>
        <w:numPr>
          <w:ilvl w:val="0"/>
          <w:numId w:val="23"/>
        </w:numPr>
        <w:tabs>
          <w:tab w:val="left" w:pos="426"/>
        </w:tabs>
        <w:spacing w:line="240" w:lineRule="atLeast"/>
        <w:ind w:left="426" w:hanging="426"/>
        <w:rPr>
          <w:rFonts w:ascii="Arial" w:eastAsiaTheme="minorHAnsi" w:hAnsi="Arial" w:cs="Arial"/>
        </w:rPr>
      </w:pPr>
      <w:r w:rsidRPr="003504D8">
        <w:rPr>
          <w:rFonts w:ascii="Arial" w:eastAsiaTheme="minorHAnsi" w:hAnsi="Arial" w:cs="Arial"/>
        </w:rPr>
        <w:t>The service has a ‘Minimising use of restraint’ policy that states not to use ‘prohibited and unauthorised’ restrictive practices on consumers at any time in the provision of home care, except when restraints are required in very limited number of situations for the shortest duration as a temporary measure. The policy states the service ‘will not accept’ consumers who require mechanical or environmental restraints or seclusion and will support the consumer to find providers who have the resources and provide such care.</w:t>
      </w:r>
    </w:p>
    <w:p w14:paraId="4AF49A43" w14:textId="77777777" w:rsidR="0048210D" w:rsidRPr="00097D9E" w:rsidRDefault="0048210D" w:rsidP="0048210D">
      <w:pPr>
        <w:pStyle w:val="ListParagraph"/>
        <w:numPr>
          <w:ilvl w:val="1"/>
          <w:numId w:val="23"/>
        </w:numPr>
        <w:tabs>
          <w:tab w:val="clear" w:pos="357"/>
          <w:tab w:val="left" w:pos="426"/>
        </w:tabs>
        <w:spacing w:line="240" w:lineRule="atLeast"/>
        <w:contextualSpacing w:val="0"/>
        <w:rPr>
          <w:rFonts w:ascii="Arial" w:eastAsiaTheme="minorHAnsi" w:hAnsi="Arial" w:cs="Arial"/>
        </w:rPr>
      </w:pPr>
      <w:r w:rsidRPr="00097D9E">
        <w:rPr>
          <w:rFonts w:ascii="Arial" w:eastAsiaTheme="minorHAnsi" w:hAnsi="Arial" w:cs="Arial"/>
        </w:rPr>
        <w:t>The policy, which does not include definitions of the types of restraint, states that physical restraint may be used only if an approved health practitioner (who understands the consumer’s needs) has assessed the consumer and provided a behaviour support plan, including the use of physical restraint in the interest of the consumer’s health and safety.</w:t>
      </w:r>
    </w:p>
    <w:p w14:paraId="24CEE0E5" w14:textId="77777777" w:rsidR="0048210D" w:rsidRPr="00097D9E" w:rsidRDefault="0048210D" w:rsidP="0048210D">
      <w:pPr>
        <w:pStyle w:val="ListParagraph"/>
        <w:numPr>
          <w:ilvl w:val="1"/>
          <w:numId w:val="23"/>
        </w:numPr>
        <w:tabs>
          <w:tab w:val="clear" w:pos="357"/>
          <w:tab w:val="left" w:pos="426"/>
        </w:tabs>
        <w:spacing w:line="240" w:lineRule="atLeast"/>
        <w:contextualSpacing w:val="0"/>
        <w:rPr>
          <w:rFonts w:ascii="Arial" w:eastAsiaTheme="minorHAnsi" w:hAnsi="Arial" w:cs="Arial"/>
        </w:rPr>
      </w:pPr>
      <w:r w:rsidRPr="00097D9E">
        <w:rPr>
          <w:rFonts w:ascii="Arial" w:eastAsiaTheme="minorHAnsi" w:hAnsi="Arial" w:cs="Arial"/>
        </w:rPr>
        <w:t xml:space="preserve">Neither consumer identified in the above examples had a documented behaviour support plan. </w:t>
      </w:r>
    </w:p>
    <w:p w14:paraId="2F9681E4" w14:textId="77777777" w:rsidR="0048210D" w:rsidRDefault="0048210D" w:rsidP="0048210D">
      <w:pPr>
        <w:pStyle w:val="ListParagraph"/>
        <w:numPr>
          <w:ilvl w:val="1"/>
          <w:numId w:val="23"/>
        </w:numPr>
        <w:tabs>
          <w:tab w:val="clear" w:pos="357"/>
          <w:tab w:val="left" w:pos="426"/>
        </w:tabs>
        <w:spacing w:line="240" w:lineRule="atLeast"/>
        <w:contextualSpacing w:val="0"/>
        <w:rPr>
          <w:rFonts w:ascii="Arial" w:eastAsiaTheme="minorHAnsi" w:hAnsi="Arial" w:cs="Arial"/>
        </w:rPr>
      </w:pPr>
      <w:r w:rsidRPr="00097D9E">
        <w:rPr>
          <w:rFonts w:ascii="Arial" w:eastAsiaTheme="minorHAnsi" w:hAnsi="Arial" w:cs="Arial"/>
        </w:rPr>
        <w:lastRenderedPageBreak/>
        <w:t>When management was asked about why the policy does not define restraint, and why bedrail restraint is being used, their response advised they did not know the restrictive practices were being used and acknowledged the current bedrail use did not appear to follow policy. They were unable to explain the lack of definition in the policy.</w:t>
      </w:r>
    </w:p>
    <w:p w14:paraId="3C01D35B" w14:textId="77777777" w:rsidR="0048210D" w:rsidRDefault="0048210D" w:rsidP="0048210D">
      <w:pPr>
        <w:numPr>
          <w:ilvl w:val="0"/>
          <w:numId w:val="23"/>
        </w:numPr>
        <w:tabs>
          <w:tab w:val="left" w:pos="426"/>
        </w:tabs>
        <w:spacing w:line="240" w:lineRule="atLeast"/>
        <w:ind w:left="426" w:hanging="426"/>
        <w:rPr>
          <w:rFonts w:ascii="Arial" w:eastAsiaTheme="minorHAnsi" w:hAnsi="Arial" w:cs="Arial"/>
        </w:rPr>
      </w:pPr>
      <w:r>
        <w:rPr>
          <w:rFonts w:ascii="Arial" w:eastAsiaTheme="minorHAnsi" w:hAnsi="Arial" w:cs="Arial"/>
        </w:rPr>
        <w:t xml:space="preserve">Documented </w:t>
      </w:r>
      <w:r w:rsidRPr="00DC54D0">
        <w:rPr>
          <w:rFonts w:ascii="Arial" w:eastAsiaTheme="minorHAnsi" w:hAnsi="Arial" w:cs="Arial"/>
        </w:rPr>
        <w:t xml:space="preserve">Instructions to </w:t>
      </w:r>
      <w:r>
        <w:rPr>
          <w:rFonts w:ascii="Arial" w:eastAsiaTheme="minorHAnsi" w:hAnsi="Arial" w:cs="Arial"/>
        </w:rPr>
        <w:t>S</w:t>
      </w:r>
      <w:r w:rsidRPr="00DC54D0">
        <w:rPr>
          <w:rFonts w:ascii="Arial" w:eastAsiaTheme="minorHAnsi" w:hAnsi="Arial" w:cs="Arial"/>
        </w:rPr>
        <w:t xml:space="preserve">upport </w:t>
      </w:r>
      <w:r>
        <w:rPr>
          <w:rFonts w:ascii="Arial" w:eastAsiaTheme="minorHAnsi" w:hAnsi="Arial" w:cs="Arial"/>
        </w:rPr>
        <w:t>W</w:t>
      </w:r>
      <w:r w:rsidRPr="00DC54D0">
        <w:rPr>
          <w:rFonts w:ascii="Arial" w:eastAsiaTheme="minorHAnsi" w:hAnsi="Arial" w:cs="Arial"/>
        </w:rPr>
        <w:t>orkers for falls prevention and management</w:t>
      </w:r>
      <w:r>
        <w:rPr>
          <w:rFonts w:ascii="Arial" w:eastAsiaTheme="minorHAnsi" w:hAnsi="Arial" w:cs="Arial"/>
        </w:rPr>
        <w:t>,</w:t>
      </w:r>
      <w:r w:rsidRPr="00DC54D0">
        <w:rPr>
          <w:rFonts w:ascii="Arial" w:eastAsiaTheme="minorHAnsi" w:hAnsi="Arial" w:cs="Arial"/>
        </w:rPr>
        <w:t xml:space="preserve"> attached</w:t>
      </w:r>
      <w:r>
        <w:rPr>
          <w:rFonts w:ascii="Arial" w:eastAsiaTheme="minorHAnsi" w:hAnsi="Arial" w:cs="Arial"/>
        </w:rPr>
        <w:t xml:space="preserve"> </w:t>
      </w:r>
      <w:r w:rsidRPr="00DC54D0">
        <w:rPr>
          <w:rFonts w:ascii="Arial" w:eastAsiaTheme="minorHAnsi" w:hAnsi="Arial" w:cs="Arial"/>
        </w:rPr>
        <w:t>to all care plans reviewed, direct them to ‘apply restraint as a last resort if there</w:t>
      </w:r>
      <w:r>
        <w:rPr>
          <w:rFonts w:ascii="Arial" w:eastAsiaTheme="minorHAnsi" w:hAnsi="Arial" w:cs="Arial"/>
        </w:rPr>
        <w:t xml:space="preserve"> </w:t>
      </w:r>
      <w:r w:rsidRPr="00DC54D0">
        <w:rPr>
          <w:rFonts w:ascii="Arial" w:eastAsiaTheme="minorHAnsi" w:hAnsi="Arial" w:cs="Arial"/>
        </w:rPr>
        <w:t xml:space="preserve">is a risk of self-injury due to falls where consent is available’. </w:t>
      </w:r>
      <w:r>
        <w:rPr>
          <w:rFonts w:ascii="Arial" w:eastAsiaTheme="minorHAnsi" w:hAnsi="Arial" w:cs="Arial"/>
        </w:rPr>
        <w:t>‘</w:t>
      </w:r>
      <w:r w:rsidRPr="00DC54D0">
        <w:rPr>
          <w:rFonts w:ascii="Arial" w:eastAsiaTheme="minorHAnsi" w:hAnsi="Arial" w:cs="Arial"/>
        </w:rPr>
        <w:t>Restraint should</w:t>
      </w:r>
      <w:r>
        <w:rPr>
          <w:rFonts w:ascii="Arial" w:eastAsiaTheme="minorHAnsi" w:hAnsi="Arial" w:cs="Arial"/>
        </w:rPr>
        <w:t xml:space="preserve"> </w:t>
      </w:r>
      <w:r w:rsidRPr="00DC54D0">
        <w:rPr>
          <w:rFonts w:ascii="Arial" w:eastAsiaTheme="minorHAnsi" w:hAnsi="Arial" w:cs="Arial"/>
        </w:rPr>
        <w:t>use minimum force and for minimum duration.</w:t>
      </w:r>
      <w:r>
        <w:rPr>
          <w:rFonts w:ascii="Arial" w:eastAsiaTheme="minorHAnsi" w:hAnsi="Arial" w:cs="Arial"/>
        </w:rPr>
        <w:t xml:space="preserve">’ </w:t>
      </w:r>
    </w:p>
    <w:p w14:paraId="2D16277F" w14:textId="77777777" w:rsidR="0048210D" w:rsidRPr="003A19F8" w:rsidRDefault="0048210D" w:rsidP="0048210D">
      <w:pPr>
        <w:numPr>
          <w:ilvl w:val="1"/>
          <w:numId w:val="23"/>
        </w:numPr>
        <w:tabs>
          <w:tab w:val="left" w:pos="426"/>
        </w:tabs>
        <w:spacing w:line="240" w:lineRule="atLeast"/>
        <w:rPr>
          <w:rFonts w:ascii="Arial" w:eastAsiaTheme="minorHAnsi" w:hAnsi="Arial" w:cs="Arial"/>
        </w:rPr>
      </w:pPr>
      <w:r w:rsidRPr="005539F2">
        <w:rPr>
          <w:rFonts w:ascii="Arial" w:eastAsiaTheme="minorHAnsi" w:hAnsi="Arial" w:cs="Arial"/>
        </w:rPr>
        <w:t xml:space="preserve">When </w:t>
      </w:r>
      <w:r>
        <w:rPr>
          <w:rFonts w:ascii="Arial" w:eastAsiaTheme="minorHAnsi" w:hAnsi="Arial" w:cs="Arial"/>
        </w:rPr>
        <w:t xml:space="preserve">management was </w:t>
      </w:r>
      <w:r w:rsidRPr="005539F2">
        <w:rPr>
          <w:rFonts w:ascii="Arial" w:eastAsiaTheme="minorHAnsi" w:hAnsi="Arial" w:cs="Arial"/>
        </w:rPr>
        <w:t>asked about what the service means in instructing support workers</w:t>
      </w:r>
      <w:r>
        <w:rPr>
          <w:rFonts w:ascii="Arial" w:eastAsiaTheme="minorHAnsi" w:hAnsi="Arial" w:cs="Arial"/>
        </w:rPr>
        <w:t xml:space="preserve"> </w:t>
      </w:r>
      <w:r w:rsidRPr="005539F2">
        <w:rPr>
          <w:rFonts w:ascii="Arial" w:eastAsiaTheme="minorHAnsi" w:hAnsi="Arial" w:cs="Arial"/>
        </w:rPr>
        <w:t xml:space="preserve">to apply restraint, </w:t>
      </w:r>
      <w:r>
        <w:rPr>
          <w:rFonts w:ascii="Arial" w:eastAsiaTheme="minorHAnsi" w:hAnsi="Arial" w:cs="Arial"/>
        </w:rPr>
        <w:t>they advised that</w:t>
      </w:r>
      <w:r w:rsidRPr="005539F2">
        <w:rPr>
          <w:rFonts w:ascii="Arial" w:eastAsiaTheme="minorHAnsi" w:hAnsi="Arial" w:cs="Arial"/>
        </w:rPr>
        <w:t xml:space="preserve"> the choice of wording in the</w:t>
      </w:r>
      <w:r>
        <w:rPr>
          <w:rFonts w:ascii="Arial" w:eastAsiaTheme="minorHAnsi" w:hAnsi="Arial" w:cs="Arial"/>
        </w:rPr>
        <w:t xml:space="preserve"> </w:t>
      </w:r>
      <w:r w:rsidRPr="005539F2">
        <w:rPr>
          <w:rFonts w:ascii="Arial" w:eastAsiaTheme="minorHAnsi" w:hAnsi="Arial" w:cs="Arial"/>
        </w:rPr>
        <w:t>attachment is unfortunate. They said they meant to instruct the support</w:t>
      </w:r>
      <w:r>
        <w:rPr>
          <w:rFonts w:ascii="Arial" w:eastAsiaTheme="minorHAnsi" w:hAnsi="Arial" w:cs="Arial"/>
        </w:rPr>
        <w:t xml:space="preserve"> </w:t>
      </w:r>
      <w:r w:rsidRPr="005539F2">
        <w:rPr>
          <w:rFonts w:ascii="Arial" w:eastAsiaTheme="minorHAnsi" w:hAnsi="Arial" w:cs="Arial"/>
        </w:rPr>
        <w:t>worker to put their arms around the consumer to prevent them falling, even</w:t>
      </w:r>
      <w:r>
        <w:rPr>
          <w:rFonts w:ascii="Arial" w:eastAsiaTheme="minorHAnsi" w:hAnsi="Arial" w:cs="Arial"/>
        </w:rPr>
        <w:t xml:space="preserve"> </w:t>
      </w:r>
      <w:r w:rsidRPr="005539F2">
        <w:rPr>
          <w:rFonts w:ascii="Arial" w:eastAsiaTheme="minorHAnsi" w:hAnsi="Arial" w:cs="Arial"/>
        </w:rPr>
        <w:t>if the consumer did not like to be touched.</w:t>
      </w:r>
    </w:p>
    <w:p w14:paraId="45F5FA05" w14:textId="77777777" w:rsidR="0048210D" w:rsidRPr="00F344A6" w:rsidRDefault="0048210D" w:rsidP="0048210D">
      <w:pPr>
        <w:rPr>
          <w:rFonts w:ascii="Arial" w:hAnsi="Arial" w:cs="Arial"/>
        </w:rPr>
      </w:pPr>
      <w:r w:rsidRPr="00F344A6">
        <w:rPr>
          <w:rFonts w:ascii="Arial" w:hAnsi="Arial" w:cs="Arial"/>
        </w:rPr>
        <w:t>The provider provided information in response to the Assessment Team’s report, including:</w:t>
      </w:r>
    </w:p>
    <w:p w14:paraId="08856537" w14:textId="77777777" w:rsidR="0048210D" w:rsidRDefault="0048210D" w:rsidP="0048210D">
      <w:pPr>
        <w:numPr>
          <w:ilvl w:val="0"/>
          <w:numId w:val="23"/>
        </w:numPr>
        <w:tabs>
          <w:tab w:val="left" w:pos="426"/>
        </w:tabs>
        <w:spacing w:line="240" w:lineRule="atLeast"/>
        <w:ind w:left="426" w:hanging="426"/>
        <w:rPr>
          <w:rFonts w:ascii="Arial" w:eastAsiaTheme="minorHAnsi" w:hAnsi="Arial" w:cs="Arial"/>
        </w:rPr>
      </w:pPr>
      <w:r w:rsidRPr="00382519">
        <w:rPr>
          <w:rFonts w:ascii="Arial" w:eastAsiaTheme="minorHAnsi" w:hAnsi="Arial" w:cs="Arial"/>
        </w:rPr>
        <w:t>Management advis</w:t>
      </w:r>
      <w:r>
        <w:rPr>
          <w:rFonts w:ascii="Arial" w:eastAsiaTheme="minorHAnsi" w:hAnsi="Arial" w:cs="Arial"/>
        </w:rPr>
        <w:t xml:space="preserve">ed </w:t>
      </w:r>
      <w:r w:rsidRPr="00382519">
        <w:rPr>
          <w:rFonts w:ascii="Arial" w:eastAsiaTheme="minorHAnsi" w:hAnsi="Arial" w:cs="Arial"/>
        </w:rPr>
        <w:t xml:space="preserve">the second consumer presented a high falls risk at night, and their representative requested a bedrail to limit movement in non-care hours. </w:t>
      </w:r>
      <w:r>
        <w:rPr>
          <w:rFonts w:ascii="Arial" w:eastAsiaTheme="minorHAnsi" w:hAnsi="Arial" w:cs="Arial"/>
        </w:rPr>
        <w:t xml:space="preserve">The services Registered Nurse agreed and made enquiries with a hospital Occupational Therapist to investigate options. However, management acknowledged that an Occupational Therapist was consulted prior to its purchase, but not utilised to make an assessment. </w:t>
      </w:r>
    </w:p>
    <w:p w14:paraId="0088A8D4" w14:textId="77777777" w:rsidR="0048210D" w:rsidRDefault="0048210D" w:rsidP="0048210D">
      <w:pPr>
        <w:numPr>
          <w:ilvl w:val="1"/>
          <w:numId w:val="23"/>
        </w:numPr>
        <w:tabs>
          <w:tab w:val="left" w:pos="426"/>
        </w:tabs>
        <w:spacing w:line="240" w:lineRule="atLeast"/>
        <w:rPr>
          <w:rFonts w:ascii="Arial" w:eastAsiaTheme="minorHAnsi" w:hAnsi="Arial" w:cs="Arial"/>
        </w:rPr>
      </w:pPr>
      <w:r>
        <w:rPr>
          <w:rFonts w:ascii="Arial" w:eastAsiaTheme="minorHAnsi" w:hAnsi="Arial" w:cs="Arial"/>
        </w:rPr>
        <w:t>Management advised they are arranging an Occupational Therapist assessment for this consumer to ascertain its use, and implement a risk mitigation plan, for its use outside of care hours (to be completed mid-April 2024).</w:t>
      </w:r>
    </w:p>
    <w:p w14:paraId="15C18930" w14:textId="77777777" w:rsidR="0048210D" w:rsidRPr="00A0149A" w:rsidRDefault="0048210D" w:rsidP="0048210D">
      <w:pPr>
        <w:numPr>
          <w:ilvl w:val="0"/>
          <w:numId w:val="23"/>
        </w:numPr>
        <w:tabs>
          <w:tab w:val="left" w:pos="426"/>
        </w:tabs>
        <w:spacing w:line="240" w:lineRule="atLeast"/>
        <w:ind w:left="426" w:hanging="426"/>
        <w:rPr>
          <w:rFonts w:ascii="Arial" w:eastAsiaTheme="minorHAnsi" w:hAnsi="Arial" w:cs="Arial"/>
        </w:rPr>
      </w:pPr>
      <w:r w:rsidRPr="00A74302">
        <w:rPr>
          <w:rFonts w:ascii="Arial" w:eastAsiaTheme="minorHAnsi" w:hAnsi="Arial" w:cs="Arial"/>
        </w:rPr>
        <w:t>Further proposals include the introduction of a full audit of consumers to determine if other consumers have bedrails or other restrictive devices</w:t>
      </w:r>
      <w:r>
        <w:rPr>
          <w:rFonts w:ascii="Arial" w:eastAsiaTheme="minorHAnsi" w:hAnsi="Arial" w:cs="Arial"/>
        </w:rPr>
        <w:t xml:space="preserve"> installed and </w:t>
      </w:r>
      <w:r w:rsidRPr="00A0149A">
        <w:rPr>
          <w:rFonts w:ascii="Arial" w:eastAsiaTheme="minorHAnsi" w:hAnsi="Arial" w:cs="Arial"/>
        </w:rPr>
        <w:t>ascertaining the nature of the purchase. If identified, the service will recommend an Occupational Therapist assessment is conducted to warrant their suitability and use</w:t>
      </w:r>
      <w:r>
        <w:rPr>
          <w:rFonts w:ascii="Arial" w:eastAsiaTheme="minorHAnsi" w:hAnsi="Arial" w:cs="Arial"/>
        </w:rPr>
        <w:t xml:space="preserve"> </w:t>
      </w:r>
      <w:r w:rsidRPr="00A0149A">
        <w:rPr>
          <w:rFonts w:ascii="Arial" w:eastAsiaTheme="minorHAnsi" w:hAnsi="Arial" w:cs="Arial"/>
        </w:rPr>
        <w:t>(to be completed by the end of May 2024).</w:t>
      </w:r>
    </w:p>
    <w:p w14:paraId="3CB8A472" w14:textId="77777777" w:rsidR="0048210D" w:rsidRPr="00A0149A" w:rsidRDefault="0048210D" w:rsidP="0048210D">
      <w:pPr>
        <w:numPr>
          <w:ilvl w:val="0"/>
          <w:numId w:val="23"/>
        </w:numPr>
        <w:tabs>
          <w:tab w:val="left" w:pos="426"/>
        </w:tabs>
        <w:spacing w:line="240" w:lineRule="atLeast"/>
        <w:ind w:left="426" w:hanging="426"/>
        <w:rPr>
          <w:rFonts w:ascii="Arial" w:eastAsiaTheme="minorHAnsi" w:hAnsi="Arial" w:cs="Arial"/>
        </w:rPr>
      </w:pPr>
      <w:r w:rsidRPr="00A0149A">
        <w:rPr>
          <w:rFonts w:ascii="Arial" w:eastAsiaTheme="minorHAnsi" w:hAnsi="Arial" w:cs="Arial"/>
        </w:rPr>
        <w:t>Updat</w:t>
      </w:r>
      <w:r>
        <w:rPr>
          <w:rFonts w:ascii="Arial" w:eastAsiaTheme="minorHAnsi" w:hAnsi="Arial" w:cs="Arial"/>
        </w:rPr>
        <w:t>es to</w:t>
      </w:r>
      <w:r w:rsidRPr="00A0149A">
        <w:rPr>
          <w:rFonts w:ascii="Arial" w:eastAsiaTheme="minorHAnsi" w:hAnsi="Arial" w:cs="Arial"/>
        </w:rPr>
        <w:t xml:space="preserve"> the services </w:t>
      </w:r>
      <w:r>
        <w:rPr>
          <w:rFonts w:ascii="Arial" w:eastAsiaTheme="minorHAnsi" w:hAnsi="Arial" w:cs="Arial"/>
        </w:rPr>
        <w:t>p</w:t>
      </w:r>
      <w:r w:rsidRPr="00A0149A">
        <w:rPr>
          <w:rFonts w:ascii="Arial" w:eastAsiaTheme="minorHAnsi" w:hAnsi="Arial" w:cs="Arial"/>
        </w:rPr>
        <w:t xml:space="preserve">olicy and procedures manual to include definitions and clarification regarding minimum </w:t>
      </w:r>
      <w:bookmarkStart w:id="7" w:name="_Hlk163929258"/>
      <w:r w:rsidRPr="00A0149A">
        <w:rPr>
          <w:rFonts w:ascii="Arial" w:eastAsiaTheme="minorHAnsi" w:hAnsi="Arial" w:cs="Arial"/>
        </w:rPr>
        <w:t>use of restraints</w:t>
      </w:r>
      <w:r>
        <w:rPr>
          <w:rFonts w:ascii="Arial" w:eastAsiaTheme="minorHAnsi" w:hAnsi="Arial" w:cs="Arial"/>
        </w:rPr>
        <w:t xml:space="preserve"> and restrictive practices</w:t>
      </w:r>
      <w:bookmarkEnd w:id="7"/>
      <w:r w:rsidRPr="00A0149A">
        <w:rPr>
          <w:rFonts w:ascii="Arial" w:eastAsiaTheme="minorHAnsi" w:hAnsi="Arial" w:cs="Arial"/>
        </w:rPr>
        <w:t>.</w:t>
      </w:r>
    </w:p>
    <w:p w14:paraId="12897CA0" w14:textId="77777777" w:rsidR="0048210D" w:rsidRDefault="0048210D" w:rsidP="001A074F">
      <w:pPr>
        <w:rPr>
          <w:rFonts w:ascii="Arial" w:hAnsi="Arial" w:cs="Arial"/>
        </w:rPr>
      </w:pPr>
      <w:r w:rsidRPr="00F344A6">
        <w:rPr>
          <w:rFonts w:ascii="Arial" w:hAnsi="Arial" w:cs="Arial"/>
        </w:rPr>
        <w:t xml:space="preserve">In coming to my finding, I have considered the information in the Assessment Team’s report and the provider’s response which shows deficiencies regarding </w:t>
      </w:r>
      <w:r w:rsidRPr="00DE088A">
        <w:rPr>
          <w:rFonts w:ascii="Arial" w:hAnsi="Arial" w:cs="Arial"/>
        </w:rPr>
        <w:t>systems in place for delivering safe, quality clinical care and for continuously improving services</w:t>
      </w:r>
      <w:r>
        <w:rPr>
          <w:rFonts w:ascii="Arial" w:hAnsi="Arial" w:cs="Arial"/>
        </w:rPr>
        <w:t>.</w:t>
      </w:r>
    </w:p>
    <w:p w14:paraId="3F7EC1C5" w14:textId="77777777" w:rsidR="0048210D" w:rsidRPr="00F344A6" w:rsidRDefault="0048210D" w:rsidP="001A074F">
      <w:pPr>
        <w:rPr>
          <w:rFonts w:ascii="Arial" w:hAnsi="Arial" w:cs="Arial"/>
        </w:rPr>
      </w:pPr>
      <w:r>
        <w:rPr>
          <w:rFonts w:ascii="Arial" w:hAnsi="Arial" w:cs="Arial"/>
        </w:rPr>
        <w:t>I</w:t>
      </w:r>
      <w:r w:rsidRPr="00F344A6">
        <w:rPr>
          <w:rFonts w:ascii="Arial" w:hAnsi="Arial" w:cs="Arial"/>
        </w:rPr>
        <w:t xml:space="preserve"> appreciate the provider’s </w:t>
      </w:r>
      <w:r w:rsidRPr="00DD0800">
        <w:rPr>
          <w:rFonts w:ascii="Arial" w:hAnsi="Arial" w:cs="Arial"/>
        </w:rPr>
        <w:t xml:space="preserve">immediate steps </w:t>
      </w:r>
      <w:r w:rsidRPr="00F344A6">
        <w:rPr>
          <w:rFonts w:ascii="Arial" w:hAnsi="Arial" w:cs="Arial"/>
        </w:rPr>
        <w:t xml:space="preserve">regarding </w:t>
      </w:r>
      <w:r w:rsidRPr="00DD0800">
        <w:rPr>
          <w:rFonts w:ascii="Arial" w:hAnsi="Arial" w:cs="Arial"/>
        </w:rPr>
        <w:t>addressing clear definitions associated with use of restraints and restrictive practices within policies and procedures</w:t>
      </w:r>
      <w:r>
        <w:rPr>
          <w:rFonts w:ascii="Arial" w:hAnsi="Arial" w:cs="Arial"/>
        </w:rPr>
        <w:t xml:space="preserve">, </w:t>
      </w:r>
      <w:r w:rsidRPr="007B7CE2">
        <w:rPr>
          <w:rFonts w:ascii="Arial" w:hAnsi="Arial" w:cs="Arial"/>
        </w:rPr>
        <w:t>in accordance with legislation and the organisation's policies on reporting the use of restraints.</w:t>
      </w:r>
      <w:r>
        <w:rPr>
          <w:rFonts w:ascii="Arial" w:hAnsi="Arial" w:cs="Arial"/>
        </w:rPr>
        <w:t xml:space="preserve"> However, </w:t>
      </w:r>
      <w:r w:rsidRPr="00DD0800">
        <w:rPr>
          <w:rFonts w:ascii="Arial" w:hAnsi="Arial" w:cs="Arial"/>
        </w:rPr>
        <w:t xml:space="preserve">I acknowledge </w:t>
      </w:r>
      <w:r w:rsidRPr="00F344A6">
        <w:rPr>
          <w:rFonts w:ascii="Arial" w:hAnsi="Arial" w:cs="Arial"/>
        </w:rPr>
        <w:t xml:space="preserve">at this stage the service is yet to complete </w:t>
      </w:r>
      <w:r>
        <w:rPr>
          <w:rFonts w:ascii="Arial" w:hAnsi="Arial" w:cs="Arial"/>
        </w:rPr>
        <w:t>and respond to its audit of remaining consumers.</w:t>
      </w:r>
    </w:p>
    <w:p w14:paraId="7CDC6C84" w14:textId="77777777" w:rsidR="0048210D" w:rsidRDefault="0048210D" w:rsidP="001A074F">
      <w:pPr>
        <w:rPr>
          <w:rFonts w:ascii="Arial" w:hAnsi="Arial" w:cs="Arial"/>
        </w:rPr>
      </w:pPr>
      <w:r w:rsidRPr="00F344A6">
        <w:rPr>
          <w:rFonts w:ascii="Arial" w:hAnsi="Arial" w:cs="Arial"/>
        </w:rPr>
        <w:t xml:space="preserve">The intent of this requirement is about </w:t>
      </w:r>
      <w:r>
        <w:rPr>
          <w:rFonts w:ascii="Arial" w:hAnsi="Arial" w:cs="Arial"/>
        </w:rPr>
        <w:t>c</w:t>
      </w:r>
      <w:r w:rsidRPr="0027334B">
        <w:rPr>
          <w:rFonts w:ascii="Arial" w:hAnsi="Arial" w:cs="Arial"/>
        </w:rPr>
        <w:t xml:space="preserve">linical governance relationships and responsibilities between the organisation’s governing body, executive, clinicians, </w:t>
      </w:r>
      <w:proofErr w:type="gramStart"/>
      <w:r w:rsidRPr="0027334B">
        <w:rPr>
          <w:rFonts w:ascii="Arial" w:hAnsi="Arial" w:cs="Arial"/>
        </w:rPr>
        <w:t>consumers</w:t>
      </w:r>
      <w:proofErr w:type="gramEnd"/>
      <w:r w:rsidRPr="0027334B">
        <w:rPr>
          <w:rFonts w:ascii="Arial" w:hAnsi="Arial" w:cs="Arial"/>
        </w:rPr>
        <w:t xml:space="preserve"> and others to achieve good clinical results. It puts </w:t>
      </w:r>
      <w:bookmarkStart w:id="8" w:name="_Hlk163929226"/>
      <w:r w:rsidRPr="0027334B">
        <w:rPr>
          <w:rFonts w:ascii="Arial" w:hAnsi="Arial" w:cs="Arial"/>
        </w:rPr>
        <w:t>systems in place for delivering safe, quality clinical care and for continuously improving services</w:t>
      </w:r>
      <w:bookmarkEnd w:id="8"/>
      <w:r w:rsidRPr="0027334B">
        <w:rPr>
          <w:rFonts w:ascii="Arial" w:hAnsi="Arial" w:cs="Arial"/>
        </w:rPr>
        <w:t xml:space="preserve">. </w:t>
      </w:r>
    </w:p>
    <w:p w14:paraId="2F3C0EDF" w14:textId="77777777" w:rsidR="0048210D" w:rsidRPr="00F344A6" w:rsidRDefault="0048210D" w:rsidP="001A074F">
      <w:pPr>
        <w:rPr>
          <w:rFonts w:ascii="Arial" w:hAnsi="Arial" w:cs="Arial"/>
        </w:rPr>
      </w:pPr>
      <w:r w:rsidRPr="0027334B">
        <w:rPr>
          <w:rFonts w:ascii="Arial" w:hAnsi="Arial" w:cs="Arial"/>
        </w:rPr>
        <w:t>Clinical governance usually includes involving consumers, clinicians, clinical review, training, risk management, use of information and workforce management.</w:t>
      </w:r>
      <w:r>
        <w:rPr>
          <w:rFonts w:ascii="Arial" w:hAnsi="Arial" w:cs="Arial"/>
        </w:rPr>
        <w:t xml:space="preserve"> R</w:t>
      </w:r>
      <w:r w:rsidRPr="00F04B8A">
        <w:rPr>
          <w:rFonts w:ascii="Arial" w:hAnsi="Arial" w:cs="Arial"/>
        </w:rPr>
        <w:t xml:space="preserve">estraint means any practice, device or action that interferes with a consumer's ability to </w:t>
      </w:r>
      <w:proofErr w:type="gramStart"/>
      <w:r w:rsidRPr="00F04B8A">
        <w:rPr>
          <w:rFonts w:ascii="Arial" w:hAnsi="Arial" w:cs="Arial"/>
        </w:rPr>
        <w:t>make a decision</w:t>
      </w:r>
      <w:proofErr w:type="gramEnd"/>
      <w:r w:rsidRPr="00F04B8A">
        <w:rPr>
          <w:rFonts w:ascii="Arial" w:hAnsi="Arial" w:cs="Arial"/>
        </w:rPr>
        <w:t xml:space="preserve"> or restricts a consumer's free movement. Where restraint is clinically necessary to prevent harm, the </w:t>
      </w:r>
      <w:r w:rsidRPr="00F04B8A">
        <w:rPr>
          <w:rFonts w:ascii="Arial" w:hAnsi="Arial" w:cs="Arial"/>
        </w:rPr>
        <w:lastRenderedPageBreak/>
        <w:t>organisation should have systems to manage how restraints are used</w:t>
      </w:r>
      <w:r>
        <w:rPr>
          <w:rFonts w:ascii="Arial" w:hAnsi="Arial" w:cs="Arial"/>
        </w:rPr>
        <w:t xml:space="preserve">, and if necessary, implement training to support these measures. </w:t>
      </w:r>
    </w:p>
    <w:p w14:paraId="2E1351DC" w14:textId="77777777" w:rsidR="0048210D" w:rsidRPr="00F344A6" w:rsidRDefault="0048210D" w:rsidP="001A074F">
      <w:pPr>
        <w:rPr>
          <w:rFonts w:ascii="Arial" w:hAnsi="Arial" w:cs="Arial"/>
        </w:rPr>
      </w:pPr>
      <w:r w:rsidRPr="00F344A6">
        <w:rPr>
          <w:rFonts w:ascii="Arial" w:hAnsi="Arial" w:cs="Arial"/>
        </w:rPr>
        <w:t xml:space="preserve">I have considered the provider’s response which demonstrates practical </w:t>
      </w:r>
      <w:r w:rsidRPr="008470EF">
        <w:rPr>
          <w:rFonts w:ascii="Arial" w:hAnsi="Arial" w:cs="Arial"/>
        </w:rPr>
        <w:t xml:space="preserve">and immediate </w:t>
      </w:r>
      <w:r w:rsidRPr="00F344A6">
        <w:rPr>
          <w:rFonts w:ascii="Arial" w:hAnsi="Arial" w:cs="Arial"/>
        </w:rPr>
        <w:t xml:space="preserve">actions </w:t>
      </w:r>
      <w:r w:rsidRPr="008470EF">
        <w:rPr>
          <w:rFonts w:ascii="Arial" w:hAnsi="Arial" w:cs="Arial"/>
        </w:rPr>
        <w:t xml:space="preserve">to respond to the identified deficiencies, </w:t>
      </w:r>
      <w:r w:rsidRPr="00F344A6">
        <w:rPr>
          <w:rFonts w:ascii="Arial" w:hAnsi="Arial" w:cs="Arial"/>
        </w:rPr>
        <w:t>however, at the time of my finding, these actions have not been fully implemented or embedded.</w:t>
      </w:r>
    </w:p>
    <w:p w14:paraId="36383E63" w14:textId="77777777" w:rsidR="0048210D" w:rsidRPr="00F344A6" w:rsidRDefault="0048210D" w:rsidP="001A074F">
      <w:pPr>
        <w:autoSpaceDE w:val="0"/>
        <w:autoSpaceDN w:val="0"/>
        <w:adjustRightInd w:val="0"/>
        <w:rPr>
          <w:rFonts w:ascii="Arial" w:hAnsi="Arial" w:cs="Arial"/>
        </w:rPr>
      </w:pPr>
      <w:r w:rsidRPr="00F344A6">
        <w:rPr>
          <w:rFonts w:ascii="Arial" w:hAnsi="Arial" w:cs="Arial"/>
        </w:rPr>
        <w:t>Based on the information summarised above, I find the provider, in relation to the service, non-compliant with Requirement 8(3)(</w:t>
      </w:r>
      <w:r>
        <w:rPr>
          <w:rFonts w:ascii="Arial" w:hAnsi="Arial" w:cs="Arial"/>
        </w:rPr>
        <w:t>e</w:t>
      </w:r>
      <w:r w:rsidRPr="00F344A6">
        <w:rPr>
          <w:rFonts w:ascii="Arial" w:hAnsi="Arial" w:cs="Arial"/>
        </w:rPr>
        <w:t xml:space="preserve">) in Standard 8 Organisational governance. </w:t>
      </w:r>
    </w:p>
    <w:p w14:paraId="26BE3129" w14:textId="77777777" w:rsidR="0048210D" w:rsidRDefault="0048210D" w:rsidP="001A074F">
      <w:pPr>
        <w:autoSpaceDE w:val="0"/>
        <w:autoSpaceDN w:val="0"/>
        <w:adjustRightInd w:val="0"/>
        <w:rPr>
          <w:rFonts w:ascii="Arial" w:hAnsi="Arial" w:cs="Arial"/>
        </w:rPr>
      </w:pPr>
    </w:p>
    <w:p w14:paraId="6970B986" w14:textId="77777777" w:rsidR="0048210D" w:rsidRPr="00E611EE" w:rsidRDefault="0048210D" w:rsidP="001A074F">
      <w:pPr>
        <w:autoSpaceDE w:val="0"/>
        <w:autoSpaceDN w:val="0"/>
        <w:adjustRightInd w:val="0"/>
        <w:rPr>
          <w:rFonts w:ascii="Arial" w:hAnsi="Arial" w:cs="Arial"/>
          <w:u w:val="single"/>
        </w:rPr>
      </w:pPr>
      <w:bookmarkStart w:id="9" w:name="_Hlk163930120"/>
      <w:r w:rsidRPr="00E611EE">
        <w:rPr>
          <w:rFonts w:ascii="Arial" w:hAnsi="Arial" w:cs="Arial"/>
          <w:u w:val="single"/>
        </w:rPr>
        <w:t>Requirements 8(3)(a), 8(3)(b) and 8(3)(d)</w:t>
      </w:r>
    </w:p>
    <w:bookmarkEnd w:id="9"/>
    <w:p w14:paraId="663BCC0D" w14:textId="77777777" w:rsidR="0048210D" w:rsidRPr="00A30BB2" w:rsidRDefault="0048210D" w:rsidP="001A074F">
      <w:pPr>
        <w:autoSpaceDE w:val="0"/>
        <w:autoSpaceDN w:val="0"/>
        <w:adjustRightInd w:val="0"/>
        <w:rPr>
          <w:rFonts w:ascii="Arial" w:hAnsi="Arial" w:cs="Arial"/>
          <w:color w:val="auto"/>
        </w:rPr>
      </w:pPr>
      <w:r w:rsidRPr="00A30BB2">
        <w:rPr>
          <w:rFonts w:ascii="Arial" w:hAnsi="Arial" w:cs="Arial"/>
        </w:rPr>
        <w:t xml:space="preserve">The service has commenced the process of establishing a consumer advisory body. The service seeks feedback from consumers through an annual satisfaction survey and through group sessions to understand the needs of consumers. </w:t>
      </w:r>
      <w:r w:rsidRPr="00A30BB2">
        <w:rPr>
          <w:rFonts w:ascii="Arial" w:hAnsi="Arial" w:cs="Arial"/>
          <w:color w:val="auto"/>
        </w:rPr>
        <w:t>Letters in both English and</w:t>
      </w:r>
    </w:p>
    <w:p w14:paraId="1F0FF501" w14:textId="77777777" w:rsidR="0048210D" w:rsidRPr="00A30BB2" w:rsidRDefault="0048210D" w:rsidP="001A074F">
      <w:pPr>
        <w:autoSpaceDE w:val="0"/>
        <w:autoSpaceDN w:val="0"/>
        <w:adjustRightInd w:val="0"/>
        <w:rPr>
          <w:rFonts w:ascii="Arial" w:hAnsi="Arial" w:cs="Arial"/>
          <w:color w:val="auto"/>
        </w:rPr>
      </w:pPr>
      <w:r w:rsidRPr="00A30BB2">
        <w:rPr>
          <w:rFonts w:ascii="Arial" w:hAnsi="Arial" w:cs="Arial"/>
          <w:color w:val="auto"/>
        </w:rPr>
        <w:t xml:space="preserve">Arabic was sent to all consumers in November 2023 asking consumers to </w:t>
      </w:r>
      <w:proofErr w:type="gramStart"/>
      <w:r w:rsidRPr="00A30BB2">
        <w:rPr>
          <w:rFonts w:ascii="Arial" w:hAnsi="Arial" w:cs="Arial"/>
          <w:color w:val="auto"/>
        </w:rPr>
        <w:t>complete</w:t>
      </w:r>
      <w:proofErr w:type="gramEnd"/>
    </w:p>
    <w:p w14:paraId="4236D884" w14:textId="77777777" w:rsidR="0048210D" w:rsidRPr="00A30BB2" w:rsidRDefault="0048210D" w:rsidP="001A074F">
      <w:pPr>
        <w:pStyle w:val="NormalArial"/>
      </w:pPr>
      <w:r w:rsidRPr="00A30BB2">
        <w:rPr>
          <w:color w:val="auto"/>
        </w:rPr>
        <w:t xml:space="preserve">a survey and about joining a consumer advisory committee. </w:t>
      </w:r>
      <w:r w:rsidRPr="00A30BB2">
        <w:t>Staff stated the service supports consumers to be engaged in service delivery and development.</w:t>
      </w:r>
    </w:p>
    <w:p w14:paraId="4D1D1FC9" w14:textId="77777777" w:rsidR="0048210D" w:rsidRPr="002D7392" w:rsidRDefault="0048210D" w:rsidP="001A074F">
      <w:pPr>
        <w:pStyle w:val="NormalArial"/>
      </w:pPr>
      <w:r w:rsidRPr="002D7392">
        <w:t xml:space="preserve">Management explained the governing body meets regularly throughout the year, and considers operational reports presented by management. Feedback, complaints, </w:t>
      </w:r>
      <w:proofErr w:type="gramStart"/>
      <w:r w:rsidRPr="002D7392">
        <w:t>incidents</w:t>
      </w:r>
      <w:proofErr w:type="gramEnd"/>
      <w:r w:rsidRPr="002D7392">
        <w:t xml:space="preserve"> and deterioration reporting are part of monitoring. The Board structure includes chief executive officer (Director), compliance officer, registered nurse, care manager and an independent consultant is available when required.</w:t>
      </w:r>
    </w:p>
    <w:p w14:paraId="71594812" w14:textId="77777777" w:rsidR="0048210D" w:rsidRDefault="0048210D" w:rsidP="001A074F">
      <w:pPr>
        <w:pStyle w:val="NormalArial"/>
      </w:pPr>
      <w:r>
        <w:t>Interviews with consumers, staff and management and documentation showed there are effective organisation wide governance systems in place to support information management, continuous improvement, financial governance, regulatory compliance and feedback and complaints.</w:t>
      </w:r>
    </w:p>
    <w:p w14:paraId="092EC384" w14:textId="77777777" w:rsidR="0048210D" w:rsidRDefault="0048210D" w:rsidP="001A074F">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620F64DC" w14:textId="77777777" w:rsidR="0048210D" w:rsidRDefault="0048210D" w:rsidP="001A074F">
      <w:pPr>
        <w:pStyle w:val="NormalArial"/>
      </w:pPr>
      <w:r>
        <w:t>The organisation has a clinical governance framework, with their registered nurse reporting to board matters regarding clinical governance. The organisation has an infection control plan and staff have received infection control training. Open disclosure is used when things go wrong.</w:t>
      </w:r>
    </w:p>
    <w:p w14:paraId="039D37D3" w14:textId="77777777" w:rsidR="0048210D" w:rsidRDefault="0048210D" w:rsidP="001A074F">
      <w:pPr>
        <w:pStyle w:val="NormalArial"/>
      </w:pPr>
      <w:r>
        <w:t xml:space="preserve">Based on the information summarised above, I find the provider, in relation to the service, compliant with </w:t>
      </w:r>
      <w:r w:rsidRPr="00317E47">
        <w:t>Requirements (3)(a), (3)(b) and (3)(d)</w:t>
      </w:r>
      <w:r>
        <w:t xml:space="preserve"> Standard 8, Organisational governance.</w:t>
      </w:r>
    </w:p>
    <w:p w14:paraId="41733C58" w14:textId="77777777" w:rsidR="0048210D" w:rsidRPr="006B4042" w:rsidRDefault="0048210D" w:rsidP="0048210D">
      <w:pPr>
        <w:pStyle w:val="NormalArial"/>
      </w:pPr>
    </w:p>
    <w:p w14:paraId="5A6373CF" w14:textId="570D321F" w:rsidR="001C4B1C" w:rsidRPr="0048210D" w:rsidRDefault="001C4B1C" w:rsidP="0048210D"/>
    <w:sectPr w:rsidR="001C4B1C" w:rsidRPr="0048210D" w:rsidSect="00F2786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670A9" w14:textId="77777777" w:rsidR="00F27865" w:rsidRDefault="00F27865">
      <w:pPr>
        <w:spacing w:after="0"/>
      </w:pPr>
      <w:r>
        <w:separator/>
      </w:r>
    </w:p>
  </w:endnote>
  <w:endnote w:type="continuationSeparator" w:id="0">
    <w:p w14:paraId="2881835B" w14:textId="77777777" w:rsidR="00F27865" w:rsidRDefault="00F278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9927" w14:textId="77777777" w:rsidR="001C4B1C" w:rsidRPr="00DF37F2" w:rsidRDefault="0027695D"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Loyal Care homecare package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4A469ED" w14:textId="77777777" w:rsidR="001C4B1C" w:rsidRPr="00DF37F2" w:rsidRDefault="0027695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300936</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806D36" w14:textId="77777777" w:rsidR="001C4B1C" w:rsidRPr="00DF37F2" w:rsidRDefault="0027695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755C" w14:textId="77777777" w:rsidR="00F27865" w:rsidRDefault="00F27865" w:rsidP="00D71F88">
      <w:pPr>
        <w:spacing w:after="0"/>
      </w:pPr>
      <w:r>
        <w:separator/>
      </w:r>
    </w:p>
  </w:footnote>
  <w:footnote w:type="continuationSeparator" w:id="0">
    <w:p w14:paraId="1D452726" w14:textId="77777777" w:rsidR="00F27865" w:rsidRDefault="00F27865" w:rsidP="00D71F88">
      <w:pPr>
        <w:spacing w:after="0"/>
      </w:pPr>
      <w:r>
        <w:continuationSeparator/>
      </w:r>
    </w:p>
  </w:footnote>
  <w:footnote w:id="1">
    <w:p w14:paraId="6D1C57E6" w14:textId="77777777" w:rsidR="0048210D" w:rsidRDefault="0048210D" w:rsidP="0048210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A074F">
        <w:rPr>
          <w:rFonts w:ascii="Arial" w:hAnsi="Arial" w:cs="Arial"/>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364FADA" w14:textId="77777777" w:rsidR="0048210D" w:rsidRDefault="0048210D" w:rsidP="0048210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6960" w14:textId="77777777" w:rsidR="001C4B1C" w:rsidRDefault="0027695D">
    <w:pPr>
      <w:pStyle w:val="Header"/>
    </w:pPr>
    <w:r>
      <w:rPr>
        <w:noProof/>
        <w:color w:val="2B579A"/>
        <w:shd w:val="clear" w:color="auto" w:fill="E6E6E6"/>
        <w:lang w:val="en-US"/>
      </w:rPr>
      <w:drawing>
        <wp:anchor distT="0" distB="0" distL="114300" distR="114300" simplePos="0" relativeHeight="251663360" behindDoc="1" locked="0" layoutInCell="1" allowOverlap="1" wp14:anchorId="38369EC2" wp14:editId="2275532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9706" w14:textId="77777777" w:rsidR="001C4B1C" w:rsidRDefault="0027695D">
    <w:pPr>
      <w:pStyle w:val="Header"/>
    </w:pPr>
    <w:r>
      <w:rPr>
        <w:noProof/>
      </w:rPr>
      <w:drawing>
        <wp:anchor distT="0" distB="0" distL="114300" distR="114300" simplePos="0" relativeHeight="251661312" behindDoc="0" locked="0" layoutInCell="1" allowOverlap="1" wp14:anchorId="0A035DAE" wp14:editId="3E2D884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A4D7C2">
      <w:start w:val="1"/>
      <w:numFmt w:val="lowerRoman"/>
      <w:lvlText w:val="(%1)"/>
      <w:lvlJc w:val="left"/>
      <w:pPr>
        <w:ind w:left="1080" w:hanging="720"/>
      </w:pPr>
      <w:rPr>
        <w:rFonts w:hint="default"/>
      </w:rPr>
    </w:lvl>
    <w:lvl w:ilvl="1" w:tplc="DF3C9D82" w:tentative="1">
      <w:start w:val="1"/>
      <w:numFmt w:val="lowerLetter"/>
      <w:lvlText w:val="%2."/>
      <w:lvlJc w:val="left"/>
      <w:pPr>
        <w:ind w:left="1440" w:hanging="360"/>
      </w:pPr>
    </w:lvl>
    <w:lvl w:ilvl="2" w:tplc="EEA27670" w:tentative="1">
      <w:start w:val="1"/>
      <w:numFmt w:val="lowerRoman"/>
      <w:lvlText w:val="%3."/>
      <w:lvlJc w:val="right"/>
      <w:pPr>
        <w:ind w:left="2160" w:hanging="180"/>
      </w:pPr>
    </w:lvl>
    <w:lvl w:ilvl="3" w:tplc="326E1A42" w:tentative="1">
      <w:start w:val="1"/>
      <w:numFmt w:val="decimal"/>
      <w:lvlText w:val="%4."/>
      <w:lvlJc w:val="left"/>
      <w:pPr>
        <w:ind w:left="2880" w:hanging="360"/>
      </w:pPr>
    </w:lvl>
    <w:lvl w:ilvl="4" w:tplc="A728512A" w:tentative="1">
      <w:start w:val="1"/>
      <w:numFmt w:val="lowerLetter"/>
      <w:lvlText w:val="%5."/>
      <w:lvlJc w:val="left"/>
      <w:pPr>
        <w:ind w:left="3600" w:hanging="360"/>
      </w:pPr>
    </w:lvl>
    <w:lvl w:ilvl="5" w:tplc="3BC67DB6" w:tentative="1">
      <w:start w:val="1"/>
      <w:numFmt w:val="lowerRoman"/>
      <w:lvlText w:val="%6."/>
      <w:lvlJc w:val="right"/>
      <w:pPr>
        <w:ind w:left="4320" w:hanging="180"/>
      </w:pPr>
    </w:lvl>
    <w:lvl w:ilvl="6" w:tplc="1C765FD2" w:tentative="1">
      <w:start w:val="1"/>
      <w:numFmt w:val="decimal"/>
      <w:lvlText w:val="%7."/>
      <w:lvlJc w:val="left"/>
      <w:pPr>
        <w:ind w:left="5040" w:hanging="360"/>
      </w:pPr>
    </w:lvl>
    <w:lvl w:ilvl="7" w:tplc="83F243A6" w:tentative="1">
      <w:start w:val="1"/>
      <w:numFmt w:val="lowerLetter"/>
      <w:lvlText w:val="%8."/>
      <w:lvlJc w:val="left"/>
      <w:pPr>
        <w:ind w:left="5760" w:hanging="360"/>
      </w:pPr>
    </w:lvl>
    <w:lvl w:ilvl="8" w:tplc="8AA8CA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A8C972">
      <w:start w:val="1"/>
      <w:numFmt w:val="lowerRoman"/>
      <w:lvlText w:val="(%1)"/>
      <w:lvlJc w:val="left"/>
      <w:pPr>
        <w:ind w:left="1080" w:hanging="720"/>
      </w:pPr>
      <w:rPr>
        <w:rFonts w:hint="default"/>
      </w:rPr>
    </w:lvl>
    <w:lvl w:ilvl="1" w:tplc="C95EC7DA" w:tentative="1">
      <w:start w:val="1"/>
      <w:numFmt w:val="lowerLetter"/>
      <w:lvlText w:val="%2."/>
      <w:lvlJc w:val="left"/>
      <w:pPr>
        <w:ind w:left="1440" w:hanging="360"/>
      </w:pPr>
    </w:lvl>
    <w:lvl w:ilvl="2" w:tplc="B4548474" w:tentative="1">
      <w:start w:val="1"/>
      <w:numFmt w:val="lowerRoman"/>
      <w:lvlText w:val="%3."/>
      <w:lvlJc w:val="right"/>
      <w:pPr>
        <w:ind w:left="2160" w:hanging="180"/>
      </w:pPr>
    </w:lvl>
    <w:lvl w:ilvl="3" w:tplc="C1AA36C0" w:tentative="1">
      <w:start w:val="1"/>
      <w:numFmt w:val="decimal"/>
      <w:lvlText w:val="%4."/>
      <w:lvlJc w:val="left"/>
      <w:pPr>
        <w:ind w:left="2880" w:hanging="360"/>
      </w:pPr>
    </w:lvl>
    <w:lvl w:ilvl="4" w:tplc="C9C66EC2" w:tentative="1">
      <w:start w:val="1"/>
      <w:numFmt w:val="lowerLetter"/>
      <w:lvlText w:val="%5."/>
      <w:lvlJc w:val="left"/>
      <w:pPr>
        <w:ind w:left="3600" w:hanging="360"/>
      </w:pPr>
    </w:lvl>
    <w:lvl w:ilvl="5" w:tplc="7C483CD4" w:tentative="1">
      <w:start w:val="1"/>
      <w:numFmt w:val="lowerRoman"/>
      <w:lvlText w:val="%6."/>
      <w:lvlJc w:val="right"/>
      <w:pPr>
        <w:ind w:left="4320" w:hanging="180"/>
      </w:pPr>
    </w:lvl>
    <w:lvl w:ilvl="6" w:tplc="0908D3C2" w:tentative="1">
      <w:start w:val="1"/>
      <w:numFmt w:val="decimal"/>
      <w:lvlText w:val="%7."/>
      <w:lvlJc w:val="left"/>
      <w:pPr>
        <w:ind w:left="5040" w:hanging="360"/>
      </w:pPr>
    </w:lvl>
    <w:lvl w:ilvl="7" w:tplc="65CEF192" w:tentative="1">
      <w:start w:val="1"/>
      <w:numFmt w:val="lowerLetter"/>
      <w:lvlText w:val="%8."/>
      <w:lvlJc w:val="left"/>
      <w:pPr>
        <w:ind w:left="5760" w:hanging="360"/>
      </w:pPr>
    </w:lvl>
    <w:lvl w:ilvl="8" w:tplc="3572DB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17EAD6C">
      <w:start w:val="1"/>
      <w:numFmt w:val="lowerRoman"/>
      <w:lvlText w:val="(%1)"/>
      <w:lvlJc w:val="left"/>
      <w:pPr>
        <w:ind w:left="1080" w:hanging="720"/>
      </w:pPr>
      <w:rPr>
        <w:rFonts w:hint="default"/>
      </w:rPr>
    </w:lvl>
    <w:lvl w:ilvl="1" w:tplc="8B6E7F60" w:tentative="1">
      <w:start w:val="1"/>
      <w:numFmt w:val="lowerLetter"/>
      <w:lvlText w:val="%2."/>
      <w:lvlJc w:val="left"/>
      <w:pPr>
        <w:ind w:left="1440" w:hanging="360"/>
      </w:pPr>
    </w:lvl>
    <w:lvl w:ilvl="2" w:tplc="EA5676DA" w:tentative="1">
      <w:start w:val="1"/>
      <w:numFmt w:val="lowerRoman"/>
      <w:lvlText w:val="%3."/>
      <w:lvlJc w:val="right"/>
      <w:pPr>
        <w:ind w:left="2160" w:hanging="180"/>
      </w:pPr>
    </w:lvl>
    <w:lvl w:ilvl="3" w:tplc="157479D2" w:tentative="1">
      <w:start w:val="1"/>
      <w:numFmt w:val="decimal"/>
      <w:lvlText w:val="%4."/>
      <w:lvlJc w:val="left"/>
      <w:pPr>
        <w:ind w:left="2880" w:hanging="360"/>
      </w:pPr>
    </w:lvl>
    <w:lvl w:ilvl="4" w:tplc="FA5C4114" w:tentative="1">
      <w:start w:val="1"/>
      <w:numFmt w:val="lowerLetter"/>
      <w:lvlText w:val="%5."/>
      <w:lvlJc w:val="left"/>
      <w:pPr>
        <w:ind w:left="3600" w:hanging="360"/>
      </w:pPr>
    </w:lvl>
    <w:lvl w:ilvl="5" w:tplc="EB2ED556" w:tentative="1">
      <w:start w:val="1"/>
      <w:numFmt w:val="lowerRoman"/>
      <w:lvlText w:val="%6."/>
      <w:lvlJc w:val="right"/>
      <w:pPr>
        <w:ind w:left="4320" w:hanging="180"/>
      </w:pPr>
    </w:lvl>
    <w:lvl w:ilvl="6" w:tplc="DD84B800" w:tentative="1">
      <w:start w:val="1"/>
      <w:numFmt w:val="decimal"/>
      <w:lvlText w:val="%7."/>
      <w:lvlJc w:val="left"/>
      <w:pPr>
        <w:ind w:left="5040" w:hanging="360"/>
      </w:pPr>
    </w:lvl>
    <w:lvl w:ilvl="7" w:tplc="70DE8EA8" w:tentative="1">
      <w:start w:val="1"/>
      <w:numFmt w:val="lowerLetter"/>
      <w:lvlText w:val="%8."/>
      <w:lvlJc w:val="left"/>
      <w:pPr>
        <w:ind w:left="5760" w:hanging="360"/>
      </w:pPr>
    </w:lvl>
    <w:lvl w:ilvl="8" w:tplc="39024C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024B7C8">
      <w:start w:val="1"/>
      <w:numFmt w:val="lowerRoman"/>
      <w:lvlText w:val="(%1)"/>
      <w:lvlJc w:val="left"/>
      <w:pPr>
        <w:ind w:left="1080" w:hanging="720"/>
      </w:pPr>
      <w:rPr>
        <w:rFonts w:hint="default"/>
      </w:rPr>
    </w:lvl>
    <w:lvl w:ilvl="1" w:tplc="29CA6DAA" w:tentative="1">
      <w:start w:val="1"/>
      <w:numFmt w:val="lowerLetter"/>
      <w:lvlText w:val="%2."/>
      <w:lvlJc w:val="left"/>
      <w:pPr>
        <w:ind w:left="1440" w:hanging="360"/>
      </w:pPr>
    </w:lvl>
    <w:lvl w:ilvl="2" w:tplc="888A801C" w:tentative="1">
      <w:start w:val="1"/>
      <w:numFmt w:val="lowerRoman"/>
      <w:lvlText w:val="%3."/>
      <w:lvlJc w:val="right"/>
      <w:pPr>
        <w:ind w:left="2160" w:hanging="180"/>
      </w:pPr>
    </w:lvl>
    <w:lvl w:ilvl="3" w:tplc="20828A02" w:tentative="1">
      <w:start w:val="1"/>
      <w:numFmt w:val="decimal"/>
      <w:lvlText w:val="%4."/>
      <w:lvlJc w:val="left"/>
      <w:pPr>
        <w:ind w:left="2880" w:hanging="360"/>
      </w:pPr>
    </w:lvl>
    <w:lvl w:ilvl="4" w:tplc="049C1362" w:tentative="1">
      <w:start w:val="1"/>
      <w:numFmt w:val="lowerLetter"/>
      <w:lvlText w:val="%5."/>
      <w:lvlJc w:val="left"/>
      <w:pPr>
        <w:ind w:left="3600" w:hanging="360"/>
      </w:pPr>
    </w:lvl>
    <w:lvl w:ilvl="5" w:tplc="D3BA0254" w:tentative="1">
      <w:start w:val="1"/>
      <w:numFmt w:val="lowerRoman"/>
      <w:lvlText w:val="%6."/>
      <w:lvlJc w:val="right"/>
      <w:pPr>
        <w:ind w:left="4320" w:hanging="180"/>
      </w:pPr>
    </w:lvl>
    <w:lvl w:ilvl="6" w:tplc="B3F2D80A" w:tentative="1">
      <w:start w:val="1"/>
      <w:numFmt w:val="decimal"/>
      <w:lvlText w:val="%7."/>
      <w:lvlJc w:val="left"/>
      <w:pPr>
        <w:ind w:left="5040" w:hanging="360"/>
      </w:pPr>
    </w:lvl>
    <w:lvl w:ilvl="7" w:tplc="751A0174" w:tentative="1">
      <w:start w:val="1"/>
      <w:numFmt w:val="lowerLetter"/>
      <w:lvlText w:val="%8."/>
      <w:lvlJc w:val="left"/>
      <w:pPr>
        <w:ind w:left="5760" w:hanging="360"/>
      </w:pPr>
    </w:lvl>
    <w:lvl w:ilvl="8" w:tplc="1BB2EE8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04C0AE2">
      <w:start w:val="1"/>
      <w:numFmt w:val="lowerRoman"/>
      <w:lvlText w:val="(%1)"/>
      <w:lvlJc w:val="left"/>
      <w:pPr>
        <w:ind w:left="1080" w:hanging="720"/>
      </w:pPr>
      <w:rPr>
        <w:rFonts w:hint="default"/>
      </w:rPr>
    </w:lvl>
    <w:lvl w:ilvl="1" w:tplc="BDC00B62" w:tentative="1">
      <w:start w:val="1"/>
      <w:numFmt w:val="lowerLetter"/>
      <w:lvlText w:val="%2."/>
      <w:lvlJc w:val="left"/>
      <w:pPr>
        <w:ind w:left="1440" w:hanging="360"/>
      </w:pPr>
    </w:lvl>
    <w:lvl w:ilvl="2" w:tplc="EDE4FBD8" w:tentative="1">
      <w:start w:val="1"/>
      <w:numFmt w:val="lowerRoman"/>
      <w:lvlText w:val="%3."/>
      <w:lvlJc w:val="right"/>
      <w:pPr>
        <w:ind w:left="2160" w:hanging="180"/>
      </w:pPr>
    </w:lvl>
    <w:lvl w:ilvl="3" w:tplc="4D425B2A" w:tentative="1">
      <w:start w:val="1"/>
      <w:numFmt w:val="decimal"/>
      <w:lvlText w:val="%4."/>
      <w:lvlJc w:val="left"/>
      <w:pPr>
        <w:ind w:left="2880" w:hanging="360"/>
      </w:pPr>
    </w:lvl>
    <w:lvl w:ilvl="4" w:tplc="BA8E551A" w:tentative="1">
      <w:start w:val="1"/>
      <w:numFmt w:val="lowerLetter"/>
      <w:lvlText w:val="%5."/>
      <w:lvlJc w:val="left"/>
      <w:pPr>
        <w:ind w:left="3600" w:hanging="360"/>
      </w:pPr>
    </w:lvl>
    <w:lvl w:ilvl="5" w:tplc="28B4FC9E" w:tentative="1">
      <w:start w:val="1"/>
      <w:numFmt w:val="lowerRoman"/>
      <w:lvlText w:val="%6."/>
      <w:lvlJc w:val="right"/>
      <w:pPr>
        <w:ind w:left="4320" w:hanging="180"/>
      </w:pPr>
    </w:lvl>
    <w:lvl w:ilvl="6" w:tplc="C470AD30" w:tentative="1">
      <w:start w:val="1"/>
      <w:numFmt w:val="decimal"/>
      <w:lvlText w:val="%7."/>
      <w:lvlJc w:val="left"/>
      <w:pPr>
        <w:ind w:left="5040" w:hanging="360"/>
      </w:pPr>
    </w:lvl>
    <w:lvl w:ilvl="7" w:tplc="8A7C290C" w:tentative="1">
      <w:start w:val="1"/>
      <w:numFmt w:val="lowerLetter"/>
      <w:lvlText w:val="%8."/>
      <w:lvlJc w:val="left"/>
      <w:pPr>
        <w:ind w:left="5760" w:hanging="360"/>
      </w:pPr>
    </w:lvl>
    <w:lvl w:ilvl="8" w:tplc="01E882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F144366">
      <w:start w:val="1"/>
      <w:numFmt w:val="bullet"/>
      <w:lvlText w:val=""/>
      <w:lvlJc w:val="left"/>
      <w:pPr>
        <w:ind w:left="720" w:hanging="360"/>
      </w:pPr>
      <w:rPr>
        <w:rFonts w:ascii="Symbol" w:hAnsi="Symbol" w:hint="default"/>
        <w:color w:val="auto"/>
        <w:sz w:val="24"/>
        <w:szCs w:val="24"/>
      </w:rPr>
    </w:lvl>
    <w:lvl w:ilvl="1" w:tplc="164A64C4" w:tentative="1">
      <w:start w:val="1"/>
      <w:numFmt w:val="bullet"/>
      <w:lvlText w:val="o"/>
      <w:lvlJc w:val="left"/>
      <w:pPr>
        <w:ind w:left="1440" w:hanging="360"/>
      </w:pPr>
      <w:rPr>
        <w:rFonts w:ascii="Courier New" w:hAnsi="Courier New" w:cs="Courier New" w:hint="default"/>
      </w:rPr>
    </w:lvl>
    <w:lvl w:ilvl="2" w:tplc="3CB8AE04" w:tentative="1">
      <w:start w:val="1"/>
      <w:numFmt w:val="bullet"/>
      <w:lvlText w:val=""/>
      <w:lvlJc w:val="left"/>
      <w:pPr>
        <w:ind w:left="2160" w:hanging="360"/>
      </w:pPr>
      <w:rPr>
        <w:rFonts w:ascii="Wingdings" w:hAnsi="Wingdings" w:hint="default"/>
      </w:rPr>
    </w:lvl>
    <w:lvl w:ilvl="3" w:tplc="59B28E26" w:tentative="1">
      <w:start w:val="1"/>
      <w:numFmt w:val="bullet"/>
      <w:lvlText w:val=""/>
      <w:lvlJc w:val="left"/>
      <w:pPr>
        <w:ind w:left="2880" w:hanging="360"/>
      </w:pPr>
      <w:rPr>
        <w:rFonts w:ascii="Symbol" w:hAnsi="Symbol" w:hint="default"/>
      </w:rPr>
    </w:lvl>
    <w:lvl w:ilvl="4" w:tplc="C6C8913A" w:tentative="1">
      <w:start w:val="1"/>
      <w:numFmt w:val="bullet"/>
      <w:lvlText w:val="o"/>
      <w:lvlJc w:val="left"/>
      <w:pPr>
        <w:ind w:left="3600" w:hanging="360"/>
      </w:pPr>
      <w:rPr>
        <w:rFonts w:ascii="Courier New" w:hAnsi="Courier New" w:cs="Courier New" w:hint="default"/>
      </w:rPr>
    </w:lvl>
    <w:lvl w:ilvl="5" w:tplc="D9DC788C" w:tentative="1">
      <w:start w:val="1"/>
      <w:numFmt w:val="bullet"/>
      <w:lvlText w:val=""/>
      <w:lvlJc w:val="left"/>
      <w:pPr>
        <w:ind w:left="4320" w:hanging="360"/>
      </w:pPr>
      <w:rPr>
        <w:rFonts w:ascii="Wingdings" w:hAnsi="Wingdings" w:hint="default"/>
      </w:rPr>
    </w:lvl>
    <w:lvl w:ilvl="6" w:tplc="0978948C" w:tentative="1">
      <w:start w:val="1"/>
      <w:numFmt w:val="bullet"/>
      <w:lvlText w:val=""/>
      <w:lvlJc w:val="left"/>
      <w:pPr>
        <w:ind w:left="5040" w:hanging="360"/>
      </w:pPr>
      <w:rPr>
        <w:rFonts w:ascii="Symbol" w:hAnsi="Symbol" w:hint="default"/>
      </w:rPr>
    </w:lvl>
    <w:lvl w:ilvl="7" w:tplc="39D8A292" w:tentative="1">
      <w:start w:val="1"/>
      <w:numFmt w:val="bullet"/>
      <w:lvlText w:val="o"/>
      <w:lvlJc w:val="left"/>
      <w:pPr>
        <w:ind w:left="5760" w:hanging="360"/>
      </w:pPr>
      <w:rPr>
        <w:rFonts w:ascii="Courier New" w:hAnsi="Courier New" w:cs="Courier New" w:hint="default"/>
      </w:rPr>
    </w:lvl>
    <w:lvl w:ilvl="8" w:tplc="2B721B6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A9425FC">
      <w:start w:val="1"/>
      <w:numFmt w:val="lowerRoman"/>
      <w:lvlText w:val="(%1)"/>
      <w:lvlJc w:val="left"/>
      <w:pPr>
        <w:ind w:left="1080" w:hanging="720"/>
      </w:pPr>
      <w:rPr>
        <w:rFonts w:hint="default"/>
      </w:rPr>
    </w:lvl>
    <w:lvl w:ilvl="1" w:tplc="A9162E68" w:tentative="1">
      <w:start w:val="1"/>
      <w:numFmt w:val="lowerLetter"/>
      <w:lvlText w:val="%2."/>
      <w:lvlJc w:val="left"/>
      <w:pPr>
        <w:ind w:left="1440" w:hanging="360"/>
      </w:pPr>
    </w:lvl>
    <w:lvl w:ilvl="2" w:tplc="A6A0FCE0" w:tentative="1">
      <w:start w:val="1"/>
      <w:numFmt w:val="lowerRoman"/>
      <w:lvlText w:val="%3."/>
      <w:lvlJc w:val="right"/>
      <w:pPr>
        <w:ind w:left="2160" w:hanging="180"/>
      </w:pPr>
    </w:lvl>
    <w:lvl w:ilvl="3" w:tplc="DC3EB3AC" w:tentative="1">
      <w:start w:val="1"/>
      <w:numFmt w:val="decimal"/>
      <w:lvlText w:val="%4."/>
      <w:lvlJc w:val="left"/>
      <w:pPr>
        <w:ind w:left="2880" w:hanging="360"/>
      </w:pPr>
    </w:lvl>
    <w:lvl w:ilvl="4" w:tplc="46081D5A" w:tentative="1">
      <w:start w:val="1"/>
      <w:numFmt w:val="lowerLetter"/>
      <w:lvlText w:val="%5."/>
      <w:lvlJc w:val="left"/>
      <w:pPr>
        <w:ind w:left="3600" w:hanging="360"/>
      </w:pPr>
    </w:lvl>
    <w:lvl w:ilvl="5" w:tplc="83EC8AFE" w:tentative="1">
      <w:start w:val="1"/>
      <w:numFmt w:val="lowerRoman"/>
      <w:lvlText w:val="%6."/>
      <w:lvlJc w:val="right"/>
      <w:pPr>
        <w:ind w:left="4320" w:hanging="180"/>
      </w:pPr>
    </w:lvl>
    <w:lvl w:ilvl="6" w:tplc="CCF0C9CC" w:tentative="1">
      <w:start w:val="1"/>
      <w:numFmt w:val="decimal"/>
      <w:lvlText w:val="%7."/>
      <w:lvlJc w:val="left"/>
      <w:pPr>
        <w:ind w:left="5040" w:hanging="360"/>
      </w:pPr>
    </w:lvl>
    <w:lvl w:ilvl="7" w:tplc="506A467C" w:tentative="1">
      <w:start w:val="1"/>
      <w:numFmt w:val="lowerLetter"/>
      <w:lvlText w:val="%8."/>
      <w:lvlJc w:val="left"/>
      <w:pPr>
        <w:ind w:left="5760" w:hanging="360"/>
      </w:pPr>
    </w:lvl>
    <w:lvl w:ilvl="8" w:tplc="521C8F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9A8DA1A">
      <w:start w:val="1"/>
      <w:numFmt w:val="lowerRoman"/>
      <w:lvlText w:val="(%1)"/>
      <w:lvlJc w:val="left"/>
      <w:pPr>
        <w:ind w:left="1080" w:hanging="720"/>
      </w:pPr>
      <w:rPr>
        <w:rFonts w:hint="default"/>
      </w:rPr>
    </w:lvl>
    <w:lvl w:ilvl="1" w:tplc="C6B45D62" w:tentative="1">
      <w:start w:val="1"/>
      <w:numFmt w:val="lowerLetter"/>
      <w:lvlText w:val="%2."/>
      <w:lvlJc w:val="left"/>
      <w:pPr>
        <w:ind w:left="1440" w:hanging="360"/>
      </w:pPr>
    </w:lvl>
    <w:lvl w:ilvl="2" w:tplc="139A3CD0" w:tentative="1">
      <w:start w:val="1"/>
      <w:numFmt w:val="lowerRoman"/>
      <w:lvlText w:val="%3."/>
      <w:lvlJc w:val="right"/>
      <w:pPr>
        <w:ind w:left="2160" w:hanging="180"/>
      </w:pPr>
    </w:lvl>
    <w:lvl w:ilvl="3" w:tplc="66B6C242" w:tentative="1">
      <w:start w:val="1"/>
      <w:numFmt w:val="decimal"/>
      <w:lvlText w:val="%4."/>
      <w:lvlJc w:val="left"/>
      <w:pPr>
        <w:ind w:left="2880" w:hanging="360"/>
      </w:pPr>
    </w:lvl>
    <w:lvl w:ilvl="4" w:tplc="07DE4E24" w:tentative="1">
      <w:start w:val="1"/>
      <w:numFmt w:val="lowerLetter"/>
      <w:lvlText w:val="%5."/>
      <w:lvlJc w:val="left"/>
      <w:pPr>
        <w:ind w:left="3600" w:hanging="360"/>
      </w:pPr>
    </w:lvl>
    <w:lvl w:ilvl="5" w:tplc="48149D74" w:tentative="1">
      <w:start w:val="1"/>
      <w:numFmt w:val="lowerRoman"/>
      <w:lvlText w:val="%6."/>
      <w:lvlJc w:val="right"/>
      <w:pPr>
        <w:ind w:left="4320" w:hanging="180"/>
      </w:pPr>
    </w:lvl>
    <w:lvl w:ilvl="6" w:tplc="DEA26766" w:tentative="1">
      <w:start w:val="1"/>
      <w:numFmt w:val="decimal"/>
      <w:lvlText w:val="%7."/>
      <w:lvlJc w:val="left"/>
      <w:pPr>
        <w:ind w:left="5040" w:hanging="360"/>
      </w:pPr>
    </w:lvl>
    <w:lvl w:ilvl="7" w:tplc="299807FE" w:tentative="1">
      <w:start w:val="1"/>
      <w:numFmt w:val="lowerLetter"/>
      <w:lvlText w:val="%8."/>
      <w:lvlJc w:val="left"/>
      <w:pPr>
        <w:ind w:left="5760" w:hanging="360"/>
      </w:pPr>
    </w:lvl>
    <w:lvl w:ilvl="8" w:tplc="18FCBB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DFEBDA2">
      <w:start w:val="1"/>
      <w:numFmt w:val="lowerRoman"/>
      <w:lvlText w:val="(%1)"/>
      <w:lvlJc w:val="left"/>
      <w:pPr>
        <w:ind w:left="1080" w:hanging="720"/>
      </w:pPr>
      <w:rPr>
        <w:rFonts w:hint="default"/>
      </w:rPr>
    </w:lvl>
    <w:lvl w:ilvl="1" w:tplc="A580A3FA" w:tentative="1">
      <w:start w:val="1"/>
      <w:numFmt w:val="lowerLetter"/>
      <w:lvlText w:val="%2."/>
      <w:lvlJc w:val="left"/>
      <w:pPr>
        <w:ind w:left="1440" w:hanging="360"/>
      </w:pPr>
    </w:lvl>
    <w:lvl w:ilvl="2" w:tplc="3A3EB7E8" w:tentative="1">
      <w:start w:val="1"/>
      <w:numFmt w:val="lowerRoman"/>
      <w:lvlText w:val="%3."/>
      <w:lvlJc w:val="right"/>
      <w:pPr>
        <w:ind w:left="2160" w:hanging="180"/>
      </w:pPr>
    </w:lvl>
    <w:lvl w:ilvl="3" w:tplc="B8A659CE" w:tentative="1">
      <w:start w:val="1"/>
      <w:numFmt w:val="decimal"/>
      <w:lvlText w:val="%4."/>
      <w:lvlJc w:val="left"/>
      <w:pPr>
        <w:ind w:left="2880" w:hanging="360"/>
      </w:pPr>
    </w:lvl>
    <w:lvl w:ilvl="4" w:tplc="A3A22B6C" w:tentative="1">
      <w:start w:val="1"/>
      <w:numFmt w:val="lowerLetter"/>
      <w:lvlText w:val="%5."/>
      <w:lvlJc w:val="left"/>
      <w:pPr>
        <w:ind w:left="3600" w:hanging="360"/>
      </w:pPr>
    </w:lvl>
    <w:lvl w:ilvl="5" w:tplc="3070B7B0" w:tentative="1">
      <w:start w:val="1"/>
      <w:numFmt w:val="lowerRoman"/>
      <w:lvlText w:val="%6."/>
      <w:lvlJc w:val="right"/>
      <w:pPr>
        <w:ind w:left="4320" w:hanging="180"/>
      </w:pPr>
    </w:lvl>
    <w:lvl w:ilvl="6" w:tplc="8C1EBDA2" w:tentative="1">
      <w:start w:val="1"/>
      <w:numFmt w:val="decimal"/>
      <w:lvlText w:val="%7."/>
      <w:lvlJc w:val="left"/>
      <w:pPr>
        <w:ind w:left="5040" w:hanging="360"/>
      </w:pPr>
    </w:lvl>
    <w:lvl w:ilvl="7" w:tplc="6B44A146" w:tentative="1">
      <w:start w:val="1"/>
      <w:numFmt w:val="lowerLetter"/>
      <w:lvlText w:val="%8."/>
      <w:lvlJc w:val="left"/>
      <w:pPr>
        <w:ind w:left="5760" w:hanging="360"/>
      </w:pPr>
    </w:lvl>
    <w:lvl w:ilvl="8" w:tplc="758E2D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66EA0E4">
      <w:start w:val="1"/>
      <w:numFmt w:val="lowerRoman"/>
      <w:lvlText w:val="(%1)"/>
      <w:lvlJc w:val="left"/>
      <w:pPr>
        <w:ind w:left="1080" w:hanging="720"/>
      </w:pPr>
      <w:rPr>
        <w:rFonts w:hint="default"/>
      </w:rPr>
    </w:lvl>
    <w:lvl w:ilvl="1" w:tplc="BF64198A" w:tentative="1">
      <w:start w:val="1"/>
      <w:numFmt w:val="lowerLetter"/>
      <w:lvlText w:val="%2."/>
      <w:lvlJc w:val="left"/>
      <w:pPr>
        <w:ind w:left="1440" w:hanging="360"/>
      </w:pPr>
    </w:lvl>
    <w:lvl w:ilvl="2" w:tplc="10E68738" w:tentative="1">
      <w:start w:val="1"/>
      <w:numFmt w:val="lowerRoman"/>
      <w:lvlText w:val="%3."/>
      <w:lvlJc w:val="right"/>
      <w:pPr>
        <w:ind w:left="2160" w:hanging="180"/>
      </w:pPr>
    </w:lvl>
    <w:lvl w:ilvl="3" w:tplc="FA6EF3E4" w:tentative="1">
      <w:start w:val="1"/>
      <w:numFmt w:val="decimal"/>
      <w:lvlText w:val="%4."/>
      <w:lvlJc w:val="left"/>
      <w:pPr>
        <w:ind w:left="2880" w:hanging="360"/>
      </w:pPr>
    </w:lvl>
    <w:lvl w:ilvl="4" w:tplc="0588A0F4" w:tentative="1">
      <w:start w:val="1"/>
      <w:numFmt w:val="lowerLetter"/>
      <w:lvlText w:val="%5."/>
      <w:lvlJc w:val="left"/>
      <w:pPr>
        <w:ind w:left="3600" w:hanging="360"/>
      </w:pPr>
    </w:lvl>
    <w:lvl w:ilvl="5" w:tplc="424CCC40" w:tentative="1">
      <w:start w:val="1"/>
      <w:numFmt w:val="lowerRoman"/>
      <w:lvlText w:val="%6."/>
      <w:lvlJc w:val="right"/>
      <w:pPr>
        <w:ind w:left="4320" w:hanging="180"/>
      </w:pPr>
    </w:lvl>
    <w:lvl w:ilvl="6" w:tplc="65607D5A" w:tentative="1">
      <w:start w:val="1"/>
      <w:numFmt w:val="decimal"/>
      <w:lvlText w:val="%7."/>
      <w:lvlJc w:val="left"/>
      <w:pPr>
        <w:ind w:left="5040" w:hanging="360"/>
      </w:pPr>
    </w:lvl>
    <w:lvl w:ilvl="7" w:tplc="7E1A2526" w:tentative="1">
      <w:start w:val="1"/>
      <w:numFmt w:val="lowerLetter"/>
      <w:lvlText w:val="%8."/>
      <w:lvlJc w:val="left"/>
      <w:pPr>
        <w:ind w:left="5760" w:hanging="360"/>
      </w:pPr>
    </w:lvl>
    <w:lvl w:ilvl="8" w:tplc="8A3C966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288D96">
      <w:start w:val="1"/>
      <w:numFmt w:val="lowerRoman"/>
      <w:lvlText w:val="(%1)"/>
      <w:lvlJc w:val="left"/>
      <w:pPr>
        <w:ind w:left="1080" w:hanging="720"/>
      </w:pPr>
      <w:rPr>
        <w:rFonts w:hint="default"/>
      </w:rPr>
    </w:lvl>
    <w:lvl w:ilvl="1" w:tplc="2E98CA7E" w:tentative="1">
      <w:start w:val="1"/>
      <w:numFmt w:val="lowerLetter"/>
      <w:lvlText w:val="%2."/>
      <w:lvlJc w:val="left"/>
      <w:pPr>
        <w:ind w:left="1440" w:hanging="360"/>
      </w:pPr>
    </w:lvl>
    <w:lvl w:ilvl="2" w:tplc="F4AE6DAA" w:tentative="1">
      <w:start w:val="1"/>
      <w:numFmt w:val="lowerRoman"/>
      <w:lvlText w:val="%3."/>
      <w:lvlJc w:val="right"/>
      <w:pPr>
        <w:ind w:left="2160" w:hanging="180"/>
      </w:pPr>
    </w:lvl>
    <w:lvl w:ilvl="3" w:tplc="99CCC02C" w:tentative="1">
      <w:start w:val="1"/>
      <w:numFmt w:val="decimal"/>
      <w:lvlText w:val="%4."/>
      <w:lvlJc w:val="left"/>
      <w:pPr>
        <w:ind w:left="2880" w:hanging="360"/>
      </w:pPr>
    </w:lvl>
    <w:lvl w:ilvl="4" w:tplc="E0908674" w:tentative="1">
      <w:start w:val="1"/>
      <w:numFmt w:val="lowerLetter"/>
      <w:lvlText w:val="%5."/>
      <w:lvlJc w:val="left"/>
      <w:pPr>
        <w:ind w:left="3600" w:hanging="360"/>
      </w:pPr>
    </w:lvl>
    <w:lvl w:ilvl="5" w:tplc="8FDED7AC" w:tentative="1">
      <w:start w:val="1"/>
      <w:numFmt w:val="lowerRoman"/>
      <w:lvlText w:val="%6."/>
      <w:lvlJc w:val="right"/>
      <w:pPr>
        <w:ind w:left="4320" w:hanging="180"/>
      </w:pPr>
    </w:lvl>
    <w:lvl w:ilvl="6" w:tplc="607AAF3E" w:tentative="1">
      <w:start w:val="1"/>
      <w:numFmt w:val="decimal"/>
      <w:lvlText w:val="%7."/>
      <w:lvlJc w:val="left"/>
      <w:pPr>
        <w:ind w:left="5040" w:hanging="360"/>
      </w:pPr>
    </w:lvl>
    <w:lvl w:ilvl="7" w:tplc="875C7126" w:tentative="1">
      <w:start w:val="1"/>
      <w:numFmt w:val="lowerLetter"/>
      <w:lvlText w:val="%8."/>
      <w:lvlJc w:val="left"/>
      <w:pPr>
        <w:ind w:left="5760" w:hanging="360"/>
      </w:pPr>
    </w:lvl>
    <w:lvl w:ilvl="8" w:tplc="3118EF0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7023B7E">
      <w:start w:val="1"/>
      <w:numFmt w:val="lowerRoman"/>
      <w:lvlText w:val="(%1)"/>
      <w:lvlJc w:val="left"/>
      <w:pPr>
        <w:ind w:left="1080" w:hanging="720"/>
      </w:pPr>
      <w:rPr>
        <w:rFonts w:hint="default"/>
      </w:rPr>
    </w:lvl>
    <w:lvl w:ilvl="1" w:tplc="E4BCBA5E" w:tentative="1">
      <w:start w:val="1"/>
      <w:numFmt w:val="lowerLetter"/>
      <w:lvlText w:val="%2."/>
      <w:lvlJc w:val="left"/>
      <w:pPr>
        <w:ind w:left="1440" w:hanging="360"/>
      </w:pPr>
    </w:lvl>
    <w:lvl w:ilvl="2" w:tplc="5DB41D8E" w:tentative="1">
      <w:start w:val="1"/>
      <w:numFmt w:val="lowerRoman"/>
      <w:lvlText w:val="%3."/>
      <w:lvlJc w:val="right"/>
      <w:pPr>
        <w:ind w:left="2160" w:hanging="180"/>
      </w:pPr>
    </w:lvl>
    <w:lvl w:ilvl="3" w:tplc="37E6E2E0" w:tentative="1">
      <w:start w:val="1"/>
      <w:numFmt w:val="decimal"/>
      <w:lvlText w:val="%4."/>
      <w:lvlJc w:val="left"/>
      <w:pPr>
        <w:ind w:left="2880" w:hanging="360"/>
      </w:pPr>
    </w:lvl>
    <w:lvl w:ilvl="4" w:tplc="6864275E" w:tentative="1">
      <w:start w:val="1"/>
      <w:numFmt w:val="lowerLetter"/>
      <w:lvlText w:val="%5."/>
      <w:lvlJc w:val="left"/>
      <w:pPr>
        <w:ind w:left="3600" w:hanging="360"/>
      </w:pPr>
    </w:lvl>
    <w:lvl w:ilvl="5" w:tplc="A84621F0" w:tentative="1">
      <w:start w:val="1"/>
      <w:numFmt w:val="lowerRoman"/>
      <w:lvlText w:val="%6."/>
      <w:lvlJc w:val="right"/>
      <w:pPr>
        <w:ind w:left="4320" w:hanging="180"/>
      </w:pPr>
    </w:lvl>
    <w:lvl w:ilvl="6" w:tplc="7BE0BDE2" w:tentative="1">
      <w:start w:val="1"/>
      <w:numFmt w:val="decimal"/>
      <w:lvlText w:val="%7."/>
      <w:lvlJc w:val="left"/>
      <w:pPr>
        <w:ind w:left="5040" w:hanging="360"/>
      </w:pPr>
    </w:lvl>
    <w:lvl w:ilvl="7" w:tplc="35100898" w:tentative="1">
      <w:start w:val="1"/>
      <w:numFmt w:val="lowerLetter"/>
      <w:lvlText w:val="%8."/>
      <w:lvlJc w:val="left"/>
      <w:pPr>
        <w:ind w:left="5760" w:hanging="360"/>
      </w:pPr>
    </w:lvl>
    <w:lvl w:ilvl="8" w:tplc="FB30E97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2A25382">
      <w:start w:val="1"/>
      <w:numFmt w:val="lowerRoman"/>
      <w:lvlText w:val="(%1)"/>
      <w:lvlJc w:val="left"/>
      <w:pPr>
        <w:ind w:left="1080" w:hanging="720"/>
      </w:pPr>
      <w:rPr>
        <w:rFonts w:hint="default"/>
      </w:rPr>
    </w:lvl>
    <w:lvl w:ilvl="1" w:tplc="F3B4C798" w:tentative="1">
      <w:start w:val="1"/>
      <w:numFmt w:val="lowerLetter"/>
      <w:lvlText w:val="%2."/>
      <w:lvlJc w:val="left"/>
      <w:pPr>
        <w:ind w:left="1440" w:hanging="360"/>
      </w:pPr>
    </w:lvl>
    <w:lvl w:ilvl="2" w:tplc="D08C0D02" w:tentative="1">
      <w:start w:val="1"/>
      <w:numFmt w:val="lowerRoman"/>
      <w:lvlText w:val="%3."/>
      <w:lvlJc w:val="right"/>
      <w:pPr>
        <w:ind w:left="2160" w:hanging="180"/>
      </w:pPr>
    </w:lvl>
    <w:lvl w:ilvl="3" w:tplc="4CD85834" w:tentative="1">
      <w:start w:val="1"/>
      <w:numFmt w:val="decimal"/>
      <w:lvlText w:val="%4."/>
      <w:lvlJc w:val="left"/>
      <w:pPr>
        <w:ind w:left="2880" w:hanging="360"/>
      </w:pPr>
    </w:lvl>
    <w:lvl w:ilvl="4" w:tplc="32CC0292" w:tentative="1">
      <w:start w:val="1"/>
      <w:numFmt w:val="lowerLetter"/>
      <w:lvlText w:val="%5."/>
      <w:lvlJc w:val="left"/>
      <w:pPr>
        <w:ind w:left="3600" w:hanging="360"/>
      </w:pPr>
    </w:lvl>
    <w:lvl w:ilvl="5" w:tplc="FF949D26" w:tentative="1">
      <w:start w:val="1"/>
      <w:numFmt w:val="lowerRoman"/>
      <w:lvlText w:val="%6."/>
      <w:lvlJc w:val="right"/>
      <w:pPr>
        <w:ind w:left="4320" w:hanging="180"/>
      </w:pPr>
    </w:lvl>
    <w:lvl w:ilvl="6" w:tplc="24007B04" w:tentative="1">
      <w:start w:val="1"/>
      <w:numFmt w:val="decimal"/>
      <w:lvlText w:val="%7."/>
      <w:lvlJc w:val="left"/>
      <w:pPr>
        <w:ind w:left="5040" w:hanging="360"/>
      </w:pPr>
    </w:lvl>
    <w:lvl w:ilvl="7" w:tplc="B854DCBA" w:tentative="1">
      <w:start w:val="1"/>
      <w:numFmt w:val="lowerLetter"/>
      <w:lvlText w:val="%8."/>
      <w:lvlJc w:val="left"/>
      <w:pPr>
        <w:ind w:left="5760" w:hanging="360"/>
      </w:pPr>
    </w:lvl>
    <w:lvl w:ilvl="8" w:tplc="7D9434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AC22B7E">
      <w:start w:val="1"/>
      <w:numFmt w:val="lowerRoman"/>
      <w:lvlText w:val="(%1)"/>
      <w:lvlJc w:val="left"/>
      <w:pPr>
        <w:ind w:left="1080" w:hanging="720"/>
      </w:pPr>
      <w:rPr>
        <w:rFonts w:hint="default"/>
      </w:rPr>
    </w:lvl>
    <w:lvl w:ilvl="1" w:tplc="DF766DB0" w:tentative="1">
      <w:start w:val="1"/>
      <w:numFmt w:val="lowerLetter"/>
      <w:lvlText w:val="%2."/>
      <w:lvlJc w:val="left"/>
      <w:pPr>
        <w:ind w:left="1440" w:hanging="360"/>
      </w:pPr>
    </w:lvl>
    <w:lvl w:ilvl="2" w:tplc="89E0C0F0" w:tentative="1">
      <w:start w:val="1"/>
      <w:numFmt w:val="lowerRoman"/>
      <w:lvlText w:val="%3."/>
      <w:lvlJc w:val="right"/>
      <w:pPr>
        <w:ind w:left="2160" w:hanging="180"/>
      </w:pPr>
    </w:lvl>
    <w:lvl w:ilvl="3" w:tplc="3CB20674" w:tentative="1">
      <w:start w:val="1"/>
      <w:numFmt w:val="decimal"/>
      <w:lvlText w:val="%4."/>
      <w:lvlJc w:val="left"/>
      <w:pPr>
        <w:ind w:left="2880" w:hanging="360"/>
      </w:pPr>
    </w:lvl>
    <w:lvl w:ilvl="4" w:tplc="CFBE2B36" w:tentative="1">
      <w:start w:val="1"/>
      <w:numFmt w:val="lowerLetter"/>
      <w:lvlText w:val="%5."/>
      <w:lvlJc w:val="left"/>
      <w:pPr>
        <w:ind w:left="3600" w:hanging="360"/>
      </w:pPr>
    </w:lvl>
    <w:lvl w:ilvl="5" w:tplc="0C0EB980" w:tentative="1">
      <w:start w:val="1"/>
      <w:numFmt w:val="lowerRoman"/>
      <w:lvlText w:val="%6."/>
      <w:lvlJc w:val="right"/>
      <w:pPr>
        <w:ind w:left="4320" w:hanging="180"/>
      </w:pPr>
    </w:lvl>
    <w:lvl w:ilvl="6" w:tplc="E25EE8DA" w:tentative="1">
      <w:start w:val="1"/>
      <w:numFmt w:val="decimal"/>
      <w:lvlText w:val="%7."/>
      <w:lvlJc w:val="left"/>
      <w:pPr>
        <w:ind w:left="5040" w:hanging="360"/>
      </w:pPr>
    </w:lvl>
    <w:lvl w:ilvl="7" w:tplc="7FF2D2BA" w:tentative="1">
      <w:start w:val="1"/>
      <w:numFmt w:val="lowerLetter"/>
      <w:lvlText w:val="%8."/>
      <w:lvlJc w:val="left"/>
      <w:pPr>
        <w:ind w:left="5760" w:hanging="360"/>
      </w:pPr>
    </w:lvl>
    <w:lvl w:ilvl="8" w:tplc="CA5CD436" w:tentative="1">
      <w:start w:val="1"/>
      <w:numFmt w:val="lowerRoman"/>
      <w:lvlText w:val="%9."/>
      <w:lvlJc w:val="right"/>
      <w:pPr>
        <w:ind w:left="6480" w:hanging="180"/>
      </w:pPr>
    </w:lvl>
  </w:abstractNum>
  <w:abstractNum w:abstractNumId="15" w15:restartNumberingAfterBreak="0">
    <w:nsid w:val="4FE95C81"/>
    <w:multiLevelType w:val="hybridMultilevel"/>
    <w:tmpl w:val="47586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97B6982A">
      <w:start w:val="1"/>
      <w:numFmt w:val="lowerRoman"/>
      <w:lvlText w:val="(%1)"/>
      <w:lvlJc w:val="left"/>
      <w:pPr>
        <w:ind w:left="1080" w:hanging="720"/>
      </w:pPr>
      <w:rPr>
        <w:rFonts w:hint="default"/>
      </w:rPr>
    </w:lvl>
    <w:lvl w:ilvl="1" w:tplc="F91A0BAA" w:tentative="1">
      <w:start w:val="1"/>
      <w:numFmt w:val="lowerLetter"/>
      <w:lvlText w:val="%2."/>
      <w:lvlJc w:val="left"/>
      <w:pPr>
        <w:ind w:left="1440" w:hanging="360"/>
      </w:pPr>
    </w:lvl>
    <w:lvl w:ilvl="2" w:tplc="BE00BD84" w:tentative="1">
      <w:start w:val="1"/>
      <w:numFmt w:val="lowerRoman"/>
      <w:lvlText w:val="%3."/>
      <w:lvlJc w:val="right"/>
      <w:pPr>
        <w:ind w:left="2160" w:hanging="180"/>
      </w:pPr>
    </w:lvl>
    <w:lvl w:ilvl="3" w:tplc="04DA7CD6" w:tentative="1">
      <w:start w:val="1"/>
      <w:numFmt w:val="decimal"/>
      <w:lvlText w:val="%4."/>
      <w:lvlJc w:val="left"/>
      <w:pPr>
        <w:ind w:left="2880" w:hanging="360"/>
      </w:pPr>
    </w:lvl>
    <w:lvl w:ilvl="4" w:tplc="87845A9C" w:tentative="1">
      <w:start w:val="1"/>
      <w:numFmt w:val="lowerLetter"/>
      <w:lvlText w:val="%5."/>
      <w:lvlJc w:val="left"/>
      <w:pPr>
        <w:ind w:left="3600" w:hanging="360"/>
      </w:pPr>
    </w:lvl>
    <w:lvl w:ilvl="5" w:tplc="9FD8B69E" w:tentative="1">
      <w:start w:val="1"/>
      <w:numFmt w:val="lowerRoman"/>
      <w:lvlText w:val="%6."/>
      <w:lvlJc w:val="right"/>
      <w:pPr>
        <w:ind w:left="4320" w:hanging="180"/>
      </w:pPr>
    </w:lvl>
    <w:lvl w:ilvl="6" w:tplc="585420B8" w:tentative="1">
      <w:start w:val="1"/>
      <w:numFmt w:val="decimal"/>
      <w:lvlText w:val="%7."/>
      <w:lvlJc w:val="left"/>
      <w:pPr>
        <w:ind w:left="5040" w:hanging="360"/>
      </w:pPr>
    </w:lvl>
    <w:lvl w:ilvl="7" w:tplc="8BC69FFA" w:tentative="1">
      <w:start w:val="1"/>
      <w:numFmt w:val="lowerLetter"/>
      <w:lvlText w:val="%8."/>
      <w:lvlJc w:val="left"/>
      <w:pPr>
        <w:ind w:left="5760" w:hanging="360"/>
      </w:pPr>
    </w:lvl>
    <w:lvl w:ilvl="8" w:tplc="C3226A3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C0E4044">
      <w:start w:val="1"/>
      <w:numFmt w:val="lowerRoman"/>
      <w:lvlText w:val="(%1)"/>
      <w:lvlJc w:val="left"/>
      <w:pPr>
        <w:ind w:left="1080" w:hanging="720"/>
      </w:pPr>
      <w:rPr>
        <w:rFonts w:hint="default"/>
      </w:rPr>
    </w:lvl>
    <w:lvl w:ilvl="1" w:tplc="CE1ECF3A" w:tentative="1">
      <w:start w:val="1"/>
      <w:numFmt w:val="lowerLetter"/>
      <w:lvlText w:val="%2."/>
      <w:lvlJc w:val="left"/>
      <w:pPr>
        <w:ind w:left="1440" w:hanging="360"/>
      </w:pPr>
    </w:lvl>
    <w:lvl w:ilvl="2" w:tplc="A000C808" w:tentative="1">
      <w:start w:val="1"/>
      <w:numFmt w:val="lowerRoman"/>
      <w:lvlText w:val="%3."/>
      <w:lvlJc w:val="right"/>
      <w:pPr>
        <w:ind w:left="2160" w:hanging="180"/>
      </w:pPr>
    </w:lvl>
    <w:lvl w:ilvl="3" w:tplc="7A80F3F8" w:tentative="1">
      <w:start w:val="1"/>
      <w:numFmt w:val="decimal"/>
      <w:lvlText w:val="%4."/>
      <w:lvlJc w:val="left"/>
      <w:pPr>
        <w:ind w:left="2880" w:hanging="360"/>
      </w:pPr>
    </w:lvl>
    <w:lvl w:ilvl="4" w:tplc="19B23880" w:tentative="1">
      <w:start w:val="1"/>
      <w:numFmt w:val="lowerLetter"/>
      <w:lvlText w:val="%5."/>
      <w:lvlJc w:val="left"/>
      <w:pPr>
        <w:ind w:left="3600" w:hanging="360"/>
      </w:pPr>
    </w:lvl>
    <w:lvl w:ilvl="5" w:tplc="1098D700" w:tentative="1">
      <w:start w:val="1"/>
      <w:numFmt w:val="lowerRoman"/>
      <w:lvlText w:val="%6."/>
      <w:lvlJc w:val="right"/>
      <w:pPr>
        <w:ind w:left="4320" w:hanging="180"/>
      </w:pPr>
    </w:lvl>
    <w:lvl w:ilvl="6" w:tplc="91E0DFAE" w:tentative="1">
      <w:start w:val="1"/>
      <w:numFmt w:val="decimal"/>
      <w:lvlText w:val="%7."/>
      <w:lvlJc w:val="left"/>
      <w:pPr>
        <w:ind w:left="5040" w:hanging="360"/>
      </w:pPr>
    </w:lvl>
    <w:lvl w:ilvl="7" w:tplc="B3CC4FDE" w:tentative="1">
      <w:start w:val="1"/>
      <w:numFmt w:val="lowerLetter"/>
      <w:lvlText w:val="%8."/>
      <w:lvlJc w:val="left"/>
      <w:pPr>
        <w:ind w:left="5760" w:hanging="360"/>
      </w:pPr>
    </w:lvl>
    <w:lvl w:ilvl="8" w:tplc="9244A37E" w:tentative="1">
      <w:start w:val="1"/>
      <w:numFmt w:val="lowerRoman"/>
      <w:lvlText w:val="%9."/>
      <w:lvlJc w:val="right"/>
      <w:pPr>
        <w:ind w:left="6480" w:hanging="180"/>
      </w:pPr>
    </w:lvl>
  </w:abstractNum>
  <w:abstractNum w:abstractNumId="18" w15:restartNumberingAfterBreak="0">
    <w:nsid w:val="67F863EB"/>
    <w:multiLevelType w:val="hybridMultilevel"/>
    <w:tmpl w:val="487E77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0D259A"/>
    <w:multiLevelType w:val="hybridMultilevel"/>
    <w:tmpl w:val="9A4E0DB6"/>
    <w:lvl w:ilvl="0" w:tplc="65305B7C">
      <w:start w:val="1"/>
      <w:numFmt w:val="lowerRoman"/>
      <w:lvlText w:val="(%1)"/>
      <w:lvlJc w:val="left"/>
      <w:pPr>
        <w:ind w:left="1080" w:hanging="720"/>
      </w:pPr>
      <w:rPr>
        <w:rFonts w:hint="default"/>
      </w:rPr>
    </w:lvl>
    <w:lvl w:ilvl="1" w:tplc="30CA1A46" w:tentative="1">
      <w:start w:val="1"/>
      <w:numFmt w:val="lowerLetter"/>
      <w:lvlText w:val="%2."/>
      <w:lvlJc w:val="left"/>
      <w:pPr>
        <w:ind w:left="1440" w:hanging="360"/>
      </w:pPr>
    </w:lvl>
    <w:lvl w:ilvl="2" w:tplc="6A5CC114" w:tentative="1">
      <w:start w:val="1"/>
      <w:numFmt w:val="lowerRoman"/>
      <w:lvlText w:val="%3."/>
      <w:lvlJc w:val="right"/>
      <w:pPr>
        <w:ind w:left="2160" w:hanging="180"/>
      </w:pPr>
    </w:lvl>
    <w:lvl w:ilvl="3" w:tplc="C874B220" w:tentative="1">
      <w:start w:val="1"/>
      <w:numFmt w:val="decimal"/>
      <w:lvlText w:val="%4."/>
      <w:lvlJc w:val="left"/>
      <w:pPr>
        <w:ind w:left="2880" w:hanging="360"/>
      </w:pPr>
    </w:lvl>
    <w:lvl w:ilvl="4" w:tplc="E5C6973A" w:tentative="1">
      <w:start w:val="1"/>
      <w:numFmt w:val="lowerLetter"/>
      <w:lvlText w:val="%5."/>
      <w:lvlJc w:val="left"/>
      <w:pPr>
        <w:ind w:left="3600" w:hanging="360"/>
      </w:pPr>
    </w:lvl>
    <w:lvl w:ilvl="5" w:tplc="2B2EEE4A" w:tentative="1">
      <w:start w:val="1"/>
      <w:numFmt w:val="lowerRoman"/>
      <w:lvlText w:val="%6."/>
      <w:lvlJc w:val="right"/>
      <w:pPr>
        <w:ind w:left="4320" w:hanging="180"/>
      </w:pPr>
    </w:lvl>
    <w:lvl w:ilvl="6" w:tplc="4F50384A" w:tentative="1">
      <w:start w:val="1"/>
      <w:numFmt w:val="decimal"/>
      <w:lvlText w:val="%7."/>
      <w:lvlJc w:val="left"/>
      <w:pPr>
        <w:ind w:left="5040" w:hanging="360"/>
      </w:pPr>
    </w:lvl>
    <w:lvl w:ilvl="7" w:tplc="D9BEF834" w:tentative="1">
      <w:start w:val="1"/>
      <w:numFmt w:val="lowerLetter"/>
      <w:lvlText w:val="%8."/>
      <w:lvlJc w:val="left"/>
      <w:pPr>
        <w:ind w:left="5760" w:hanging="360"/>
      </w:pPr>
    </w:lvl>
    <w:lvl w:ilvl="8" w:tplc="9DB834D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7B0FDB0">
      <w:start w:val="1"/>
      <w:numFmt w:val="lowerRoman"/>
      <w:lvlText w:val="(%1)"/>
      <w:lvlJc w:val="left"/>
      <w:pPr>
        <w:ind w:left="1080" w:hanging="720"/>
      </w:pPr>
      <w:rPr>
        <w:rFonts w:hint="default"/>
      </w:rPr>
    </w:lvl>
    <w:lvl w:ilvl="1" w:tplc="D0B2E89A" w:tentative="1">
      <w:start w:val="1"/>
      <w:numFmt w:val="lowerLetter"/>
      <w:lvlText w:val="%2."/>
      <w:lvlJc w:val="left"/>
      <w:pPr>
        <w:ind w:left="1440" w:hanging="360"/>
      </w:pPr>
    </w:lvl>
    <w:lvl w:ilvl="2" w:tplc="20AE204E" w:tentative="1">
      <w:start w:val="1"/>
      <w:numFmt w:val="lowerRoman"/>
      <w:lvlText w:val="%3."/>
      <w:lvlJc w:val="right"/>
      <w:pPr>
        <w:ind w:left="2160" w:hanging="180"/>
      </w:pPr>
    </w:lvl>
    <w:lvl w:ilvl="3" w:tplc="D3841FA2" w:tentative="1">
      <w:start w:val="1"/>
      <w:numFmt w:val="decimal"/>
      <w:lvlText w:val="%4."/>
      <w:lvlJc w:val="left"/>
      <w:pPr>
        <w:ind w:left="2880" w:hanging="360"/>
      </w:pPr>
    </w:lvl>
    <w:lvl w:ilvl="4" w:tplc="FE22E8A4" w:tentative="1">
      <w:start w:val="1"/>
      <w:numFmt w:val="lowerLetter"/>
      <w:lvlText w:val="%5."/>
      <w:lvlJc w:val="left"/>
      <w:pPr>
        <w:ind w:left="3600" w:hanging="360"/>
      </w:pPr>
    </w:lvl>
    <w:lvl w:ilvl="5" w:tplc="A3384590" w:tentative="1">
      <w:start w:val="1"/>
      <w:numFmt w:val="lowerRoman"/>
      <w:lvlText w:val="%6."/>
      <w:lvlJc w:val="right"/>
      <w:pPr>
        <w:ind w:left="4320" w:hanging="180"/>
      </w:pPr>
    </w:lvl>
    <w:lvl w:ilvl="6" w:tplc="FCB8E654" w:tentative="1">
      <w:start w:val="1"/>
      <w:numFmt w:val="decimal"/>
      <w:lvlText w:val="%7."/>
      <w:lvlJc w:val="left"/>
      <w:pPr>
        <w:ind w:left="5040" w:hanging="360"/>
      </w:pPr>
    </w:lvl>
    <w:lvl w:ilvl="7" w:tplc="D178765A" w:tentative="1">
      <w:start w:val="1"/>
      <w:numFmt w:val="lowerLetter"/>
      <w:lvlText w:val="%8."/>
      <w:lvlJc w:val="left"/>
      <w:pPr>
        <w:ind w:left="5760" w:hanging="360"/>
      </w:pPr>
    </w:lvl>
    <w:lvl w:ilvl="8" w:tplc="D00ACDB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028BC98">
      <w:start w:val="1"/>
      <w:numFmt w:val="lowerRoman"/>
      <w:lvlText w:val="(%1)"/>
      <w:lvlJc w:val="left"/>
      <w:pPr>
        <w:ind w:left="1080" w:hanging="720"/>
      </w:pPr>
      <w:rPr>
        <w:rFonts w:hint="default"/>
      </w:rPr>
    </w:lvl>
    <w:lvl w:ilvl="1" w:tplc="9D7E53E2" w:tentative="1">
      <w:start w:val="1"/>
      <w:numFmt w:val="lowerLetter"/>
      <w:lvlText w:val="%2."/>
      <w:lvlJc w:val="left"/>
      <w:pPr>
        <w:ind w:left="1440" w:hanging="360"/>
      </w:pPr>
    </w:lvl>
    <w:lvl w:ilvl="2" w:tplc="5F048EAE" w:tentative="1">
      <w:start w:val="1"/>
      <w:numFmt w:val="lowerRoman"/>
      <w:lvlText w:val="%3."/>
      <w:lvlJc w:val="right"/>
      <w:pPr>
        <w:ind w:left="2160" w:hanging="180"/>
      </w:pPr>
    </w:lvl>
    <w:lvl w:ilvl="3" w:tplc="261A10B4" w:tentative="1">
      <w:start w:val="1"/>
      <w:numFmt w:val="decimal"/>
      <w:lvlText w:val="%4."/>
      <w:lvlJc w:val="left"/>
      <w:pPr>
        <w:ind w:left="2880" w:hanging="360"/>
      </w:pPr>
    </w:lvl>
    <w:lvl w:ilvl="4" w:tplc="41BAFA58" w:tentative="1">
      <w:start w:val="1"/>
      <w:numFmt w:val="lowerLetter"/>
      <w:lvlText w:val="%5."/>
      <w:lvlJc w:val="left"/>
      <w:pPr>
        <w:ind w:left="3600" w:hanging="360"/>
      </w:pPr>
    </w:lvl>
    <w:lvl w:ilvl="5" w:tplc="8F5055AA" w:tentative="1">
      <w:start w:val="1"/>
      <w:numFmt w:val="lowerRoman"/>
      <w:lvlText w:val="%6."/>
      <w:lvlJc w:val="right"/>
      <w:pPr>
        <w:ind w:left="4320" w:hanging="180"/>
      </w:pPr>
    </w:lvl>
    <w:lvl w:ilvl="6" w:tplc="EF2E5C3E" w:tentative="1">
      <w:start w:val="1"/>
      <w:numFmt w:val="decimal"/>
      <w:lvlText w:val="%7."/>
      <w:lvlJc w:val="left"/>
      <w:pPr>
        <w:ind w:left="5040" w:hanging="360"/>
      </w:pPr>
    </w:lvl>
    <w:lvl w:ilvl="7" w:tplc="2AEE70A2" w:tentative="1">
      <w:start w:val="1"/>
      <w:numFmt w:val="lowerLetter"/>
      <w:lvlText w:val="%8."/>
      <w:lvlJc w:val="left"/>
      <w:pPr>
        <w:ind w:left="5760" w:hanging="360"/>
      </w:pPr>
    </w:lvl>
    <w:lvl w:ilvl="8" w:tplc="903607E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2353800">
    <w:abstractNumId w:val="22"/>
  </w:num>
  <w:num w:numId="2" w16cid:durableId="1623876832">
    <w:abstractNumId w:val="6"/>
  </w:num>
  <w:num w:numId="3" w16cid:durableId="1631209999">
    <w:abstractNumId w:val="2"/>
  </w:num>
  <w:num w:numId="4" w16cid:durableId="1082264523">
    <w:abstractNumId w:val="10"/>
  </w:num>
  <w:num w:numId="5" w16cid:durableId="681712416">
    <w:abstractNumId w:val="9"/>
  </w:num>
  <w:num w:numId="6" w16cid:durableId="1244337724">
    <w:abstractNumId w:val="1"/>
  </w:num>
  <w:num w:numId="7" w16cid:durableId="199823109">
    <w:abstractNumId w:val="16"/>
  </w:num>
  <w:num w:numId="8" w16cid:durableId="926186587">
    <w:abstractNumId w:val="7"/>
  </w:num>
  <w:num w:numId="9" w16cid:durableId="1518815383">
    <w:abstractNumId w:val="13"/>
  </w:num>
  <w:num w:numId="10" w16cid:durableId="824668083">
    <w:abstractNumId w:val="5"/>
  </w:num>
  <w:num w:numId="11" w16cid:durableId="1195844693">
    <w:abstractNumId w:val="21"/>
  </w:num>
  <w:num w:numId="12" w16cid:durableId="302465220">
    <w:abstractNumId w:val="11"/>
  </w:num>
  <w:num w:numId="13" w16cid:durableId="1522207231">
    <w:abstractNumId w:val="4"/>
  </w:num>
  <w:num w:numId="14" w16cid:durableId="1685470436">
    <w:abstractNumId w:val="3"/>
  </w:num>
  <w:num w:numId="15" w16cid:durableId="1286427686">
    <w:abstractNumId w:val="19"/>
  </w:num>
  <w:num w:numId="16" w16cid:durableId="1198472140">
    <w:abstractNumId w:val="17"/>
  </w:num>
  <w:num w:numId="17" w16cid:durableId="990207750">
    <w:abstractNumId w:val="8"/>
  </w:num>
  <w:num w:numId="18" w16cid:durableId="829062884">
    <w:abstractNumId w:val="14"/>
  </w:num>
  <w:num w:numId="19" w16cid:durableId="1139419672">
    <w:abstractNumId w:val="20"/>
  </w:num>
  <w:num w:numId="20" w16cid:durableId="2075885057">
    <w:abstractNumId w:val="12"/>
  </w:num>
  <w:num w:numId="21" w16cid:durableId="847062298">
    <w:abstractNumId w:val="0"/>
  </w:num>
  <w:num w:numId="22" w16cid:durableId="748426669">
    <w:abstractNumId w:val="22"/>
  </w:num>
  <w:num w:numId="23" w16cid:durableId="446583335">
    <w:abstractNumId w:val="18"/>
  </w:num>
  <w:num w:numId="24" w16cid:durableId="10839906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4A4"/>
    <w:rsid w:val="00054B23"/>
    <w:rsid w:val="001A074F"/>
    <w:rsid w:val="001A14A2"/>
    <w:rsid w:val="001C4B1C"/>
    <w:rsid w:val="0027695D"/>
    <w:rsid w:val="0048210D"/>
    <w:rsid w:val="006114A4"/>
    <w:rsid w:val="006766CF"/>
    <w:rsid w:val="00F27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02EFD"/>
  <w15:docId w15:val="{3C6D5815-349B-4E92-BD0F-C833A954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D760A3B60644149EF38B3716552D69"/>
        <w:category>
          <w:name w:val="General"/>
          <w:gallery w:val="placeholder"/>
        </w:category>
        <w:types>
          <w:type w:val="bbPlcHdr"/>
        </w:types>
        <w:behaviors>
          <w:behavior w:val="content"/>
        </w:behaviors>
        <w:guid w:val="{D003BADE-3D7A-47A4-A2FE-D8D626C482D4}"/>
      </w:docPartPr>
      <w:docPartBody>
        <w:p w:rsidR="00827E6D" w:rsidRDefault="00BC5A85" w:rsidP="00BC5A85">
          <w:pPr>
            <w:pStyle w:val="5AD760A3B60644149EF38B3716552D69"/>
          </w:pPr>
          <w:r w:rsidRPr="00925A3E">
            <w:rPr>
              <w:rStyle w:val="PlaceholderText"/>
            </w:rPr>
            <w:t>Click or tap to enter a date.</w:t>
          </w:r>
        </w:p>
      </w:docPartBody>
    </w:docPart>
    <w:docPart>
      <w:docPartPr>
        <w:name w:val="AF309DA6CFEC4A098B72185212F0055B"/>
        <w:category>
          <w:name w:val="General"/>
          <w:gallery w:val="placeholder"/>
        </w:category>
        <w:types>
          <w:type w:val="bbPlcHdr"/>
        </w:types>
        <w:behaviors>
          <w:behavior w:val="content"/>
        </w:behaviors>
        <w:guid w:val="{268E3796-DB1A-44F7-957E-2A53D53108A9}"/>
      </w:docPartPr>
      <w:docPartBody>
        <w:p w:rsidR="00827E6D" w:rsidRDefault="00BC5A85" w:rsidP="00BC5A85">
          <w:pPr>
            <w:pStyle w:val="AF309DA6CFEC4A098B72185212F0055B"/>
          </w:pPr>
          <w:r w:rsidRPr="00D858FE">
            <w:rPr>
              <w:rStyle w:val="PlaceholderText"/>
            </w:rPr>
            <w:t>Choose an item.</w:t>
          </w:r>
        </w:p>
      </w:docPartBody>
    </w:docPart>
    <w:docPart>
      <w:docPartPr>
        <w:name w:val="C083675A27044CF595BBECE105EECDE7"/>
        <w:category>
          <w:name w:val="General"/>
          <w:gallery w:val="placeholder"/>
        </w:category>
        <w:types>
          <w:type w:val="bbPlcHdr"/>
        </w:types>
        <w:behaviors>
          <w:behavior w:val="content"/>
        </w:behaviors>
        <w:guid w:val="{A1729585-C473-4782-9959-DA0B7835BA80}"/>
      </w:docPartPr>
      <w:docPartBody>
        <w:p w:rsidR="00827E6D" w:rsidRDefault="00BC5A85" w:rsidP="00BC5A85">
          <w:pPr>
            <w:pStyle w:val="C083675A27044CF595BBECE105EECDE7"/>
          </w:pPr>
          <w:r w:rsidRPr="00D858FE">
            <w:rPr>
              <w:rStyle w:val="PlaceholderText"/>
            </w:rPr>
            <w:t>Choose an item.</w:t>
          </w:r>
        </w:p>
      </w:docPartBody>
    </w:docPart>
    <w:docPart>
      <w:docPartPr>
        <w:name w:val="389CF069A40A472D992DEA95D7E358A1"/>
        <w:category>
          <w:name w:val="General"/>
          <w:gallery w:val="placeholder"/>
        </w:category>
        <w:types>
          <w:type w:val="bbPlcHdr"/>
        </w:types>
        <w:behaviors>
          <w:behavior w:val="content"/>
        </w:behaviors>
        <w:guid w:val="{4BA2CFA1-4CB7-4265-96F8-82B7D4E3A6BD}"/>
      </w:docPartPr>
      <w:docPartBody>
        <w:p w:rsidR="00827E6D" w:rsidRDefault="00BC5A85" w:rsidP="00BC5A85">
          <w:pPr>
            <w:pStyle w:val="389CF069A40A472D992DEA95D7E358A1"/>
          </w:pPr>
          <w:r w:rsidRPr="00D858FE">
            <w:rPr>
              <w:rStyle w:val="PlaceholderText"/>
            </w:rPr>
            <w:t>Choose an item.</w:t>
          </w:r>
        </w:p>
      </w:docPartBody>
    </w:docPart>
    <w:docPart>
      <w:docPartPr>
        <w:name w:val="1981A8F42FA64D1CBB102EEE283245CC"/>
        <w:category>
          <w:name w:val="General"/>
          <w:gallery w:val="placeholder"/>
        </w:category>
        <w:types>
          <w:type w:val="bbPlcHdr"/>
        </w:types>
        <w:behaviors>
          <w:behavior w:val="content"/>
        </w:behaviors>
        <w:guid w:val="{18096340-CDFF-4410-8E94-9A18B17CF87B}"/>
      </w:docPartPr>
      <w:docPartBody>
        <w:p w:rsidR="00827E6D" w:rsidRDefault="00BC5A85" w:rsidP="00BC5A85">
          <w:pPr>
            <w:pStyle w:val="1981A8F42FA64D1CBB102EEE283245CC"/>
          </w:pPr>
          <w:r w:rsidRPr="00D858FE">
            <w:rPr>
              <w:rStyle w:val="PlaceholderText"/>
            </w:rPr>
            <w:t>Choose an item.</w:t>
          </w:r>
        </w:p>
      </w:docPartBody>
    </w:docPart>
    <w:docPart>
      <w:docPartPr>
        <w:name w:val="FD766602F87C493D8CF7D4BDC4BB63BD"/>
        <w:category>
          <w:name w:val="General"/>
          <w:gallery w:val="placeholder"/>
        </w:category>
        <w:types>
          <w:type w:val="bbPlcHdr"/>
        </w:types>
        <w:behaviors>
          <w:behavior w:val="content"/>
        </w:behaviors>
        <w:guid w:val="{14ABEEFC-5F4A-422E-9A12-F46FF313237F}"/>
      </w:docPartPr>
      <w:docPartBody>
        <w:p w:rsidR="00827E6D" w:rsidRDefault="00BC5A85" w:rsidP="00BC5A85">
          <w:pPr>
            <w:pStyle w:val="FD766602F87C493D8CF7D4BDC4BB63BD"/>
          </w:pPr>
          <w:r w:rsidRPr="00D858FE">
            <w:rPr>
              <w:rStyle w:val="PlaceholderText"/>
            </w:rPr>
            <w:t>Choose an item.</w:t>
          </w:r>
        </w:p>
      </w:docPartBody>
    </w:docPart>
    <w:docPart>
      <w:docPartPr>
        <w:name w:val="1E794606688448809466587C8B3E9308"/>
        <w:category>
          <w:name w:val="General"/>
          <w:gallery w:val="placeholder"/>
        </w:category>
        <w:types>
          <w:type w:val="bbPlcHdr"/>
        </w:types>
        <w:behaviors>
          <w:behavior w:val="content"/>
        </w:behaviors>
        <w:guid w:val="{067D8FB1-A2A7-4D5D-BFDC-B07050B638F9}"/>
      </w:docPartPr>
      <w:docPartBody>
        <w:p w:rsidR="00827E6D" w:rsidRDefault="00BC5A85" w:rsidP="00BC5A85">
          <w:pPr>
            <w:pStyle w:val="1E794606688448809466587C8B3E9308"/>
          </w:pPr>
          <w:r w:rsidRPr="00D858FE">
            <w:rPr>
              <w:rStyle w:val="PlaceholderText"/>
            </w:rPr>
            <w:t>Choose an item.</w:t>
          </w:r>
        </w:p>
      </w:docPartBody>
    </w:docPart>
    <w:docPart>
      <w:docPartPr>
        <w:name w:val="AD47483DBC7B4ECA9BF872EDC0C225AB"/>
        <w:category>
          <w:name w:val="General"/>
          <w:gallery w:val="placeholder"/>
        </w:category>
        <w:types>
          <w:type w:val="bbPlcHdr"/>
        </w:types>
        <w:behaviors>
          <w:behavior w:val="content"/>
        </w:behaviors>
        <w:guid w:val="{678B716D-D7A2-4169-B510-2C124DE52572}"/>
      </w:docPartPr>
      <w:docPartBody>
        <w:p w:rsidR="00827E6D" w:rsidRDefault="00BC5A85" w:rsidP="00BC5A85">
          <w:pPr>
            <w:pStyle w:val="AD47483DBC7B4ECA9BF872EDC0C225AB"/>
          </w:pPr>
          <w:r w:rsidRPr="00D858FE">
            <w:rPr>
              <w:rStyle w:val="PlaceholderText"/>
            </w:rPr>
            <w:t>Choose an item.</w:t>
          </w:r>
        </w:p>
      </w:docPartBody>
    </w:docPart>
    <w:docPart>
      <w:docPartPr>
        <w:name w:val="BC82BC0DB83549DD8837C0AEF67775F3"/>
        <w:category>
          <w:name w:val="General"/>
          <w:gallery w:val="placeholder"/>
        </w:category>
        <w:types>
          <w:type w:val="bbPlcHdr"/>
        </w:types>
        <w:behaviors>
          <w:behavior w:val="content"/>
        </w:behaviors>
        <w:guid w:val="{F933606E-154F-4198-B156-432381E3383B}"/>
      </w:docPartPr>
      <w:docPartBody>
        <w:p w:rsidR="00827E6D" w:rsidRDefault="00BC5A85" w:rsidP="00BC5A85">
          <w:pPr>
            <w:pStyle w:val="BC82BC0DB83549DD8837C0AEF67775F3"/>
          </w:pPr>
          <w:r w:rsidRPr="00D858FE">
            <w:rPr>
              <w:rStyle w:val="PlaceholderText"/>
            </w:rPr>
            <w:t>Choose an item.</w:t>
          </w:r>
        </w:p>
      </w:docPartBody>
    </w:docPart>
    <w:docPart>
      <w:docPartPr>
        <w:name w:val="9784E0CB5D9A4A5DAE579DFAD8644D77"/>
        <w:category>
          <w:name w:val="General"/>
          <w:gallery w:val="placeholder"/>
        </w:category>
        <w:types>
          <w:type w:val="bbPlcHdr"/>
        </w:types>
        <w:behaviors>
          <w:behavior w:val="content"/>
        </w:behaviors>
        <w:guid w:val="{2AD7668C-6AB7-4A13-A958-4B62947469AF}"/>
      </w:docPartPr>
      <w:docPartBody>
        <w:p w:rsidR="00827E6D" w:rsidRDefault="00BC5A85" w:rsidP="00BC5A85">
          <w:pPr>
            <w:pStyle w:val="9784E0CB5D9A4A5DAE579DFAD8644D77"/>
          </w:pPr>
          <w:r w:rsidRPr="00D858FE">
            <w:rPr>
              <w:rStyle w:val="PlaceholderText"/>
            </w:rPr>
            <w:t>Choose an item.</w:t>
          </w:r>
        </w:p>
      </w:docPartBody>
    </w:docPart>
    <w:docPart>
      <w:docPartPr>
        <w:name w:val="321D872E11BE4177B3984CF31CE8B23A"/>
        <w:category>
          <w:name w:val="General"/>
          <w:gallery w:val="placeholder"/>
        </w:category>
        <w:types>
          <w:type w:val="bbPlcHdr"/>
        </w:types>
        <w:behaviors>
          <w:behavior w:val="content"/>
        </w:behaviors>
        <w:guid w:val="{4EEEDFE3-0C07-4A5C-8153-04684478D314}"/>
      </w:docPartPr>
      <w:docPartBody>
        <w:p w:rsidR="00827E6D" w:rsidRDefault="00BC5A85" w:rsidP="00BC5A85">
          <w:pPr>
            <w:pStyle w:val="321D872E11BE4177B3984CF31CE8B23A"/>
          </w:pPr>
          <w:r w:rsidRPr="00D858FE">
            <w:rPr>
              <w:rStyle w:val="PlaceholderText"/>
            </w:rPr>
            <w:t>Choose an item.</w:t>
          </w:r>
        </w:p>
      </w:docPartBody>
    </w:docPart>
    <w:docPart>
      <w:docPartPr>
        <w:name w:val="E8236346200548ACBA21CBE381F6C466"/>
        <w:category>
          <w:name w:val="General"/>
          <w:gallery w:val="placeholder"/>
        </w:category>
        <w:types>
          <w:type w:val="bbPlcHdr"/>
        </w:types>
        <w:behaviors>
          <w:behavior w:val="content"/>
        </w:behaviors>
        <w:guid w:val="{65483E94-2E57-4090-8C63-308810474201}"/>
      </w:docPartPr>
      <w:docPartBody>
        <w:p w:rsidR="00827E6D" w:rsidRDefault="00BC5A85" w:rsidP="00BC5A85">
          <w:pPr>
            <w:pStyle w:val="E8236346200548ACBA21CBE381F6C466"/>
          </w:pPr>
          <w:r w:rsidRPr="00D858FE">
            <w:rPr>
              <w:rStyle w:val="PlaceholderText"/>
            </w:rPr>
            <w:t>Choose an item.</w:t>
          </w:r>
        </w:p>
      </w:docPartBody>
    </w:docPart>
    <w:docPart>
      <w:docPartPr>
        <w:name w:val="863FD12241E34C2F909E92C1E7B75368"/>
        <w:category>
          <w:name w:val="General"/>
          <w:gallery w:val="placeholder"/>
        </w:category>
        <w:types>
          <w:type w:val="bbPlcHdr"/>
        </w:types>
        <w:behaviors>
          <w:behavior w:val="content"/>
        </w:behaviors>
        <w:guid w:val="{36186F9F-C253-4AF5-B35A-863B3934C90E}"/>
      </w:docPartPr>
      <w:docPartBody>
        <w:p w:rsidR="00827E6D" w:rsidRDefault="00BC5A85" w:rsidP="00BC5A85">
          <w:pPr>
            <w:pStyle w:val="863FD12241E34C2F909E92C1E7B75368"/>
          </w:pPr>
          <w:r w:rsidRPr="00D858FE">
            <w:rPr>
              <w:rStyle w:val="PlaceholderText"/>
            </w:rPr>
            <w:t>Choose an item.</w:t>
          </w:r>
        </w:p>
      </w:docPartBody>
    </w:docPart>
    <w:docPart>
      <w:docPartPr>
        <w:name w:val="F3B5621087A64E648A80E071634C1D03"/>
        <w:category>
          <w:name w:val="General"/>
          <w:gallery w:val="placeholder"/>
        </w:category>
        <w:types>
          <w:type w:val="bbPlcHdr"/>
        </w:types>
        <w:behaviors>
          <w:behavior w:val="content"/>
        </w:behaviors>
        <w:guid w:val="{BEA0203B-520C-4EC3-8361-F3C340EE1990}"/>
      </w:docPartPr>
      <w:docPartBody>
        <w:p w:rsidR="00827E6D" w:rsidRDefault="00BC5A85" w:rsidP="00BC5A85">
          <w:pPr>
            <w:pStyle w:val="F3B5621087A64E648A80E071634C1D03"/>
          </w:pPr>
          <w:r w:rsidRPr="00D858FE">
            <w:rPr>
              <w:rStyle w:val="PlaceholderText"/>
            </w:rPr>
            <w:t>Choose an item.</w:t>
          </w:r>
        </w:p>
      </w:docPartBody>
    </w:docPart>
    <w:docPart>
      <w:docPartPr>
        <w:name w:val="1903217E31E9465BB5E8F108BD3D961D"/>
        <w:category>
          <w:name w:val="General"/>
          <w:gallery w:val="placeholder"/>
        </w:category>
        <w:types>
          <w:type w:val="bbPlcHdr"/>
        </w:types>
        <w:behaviors>
          <w:behavior w:val="content"/>
        </w:behaviors>
        <w:guid w:val="{CEC00A4C-E9CD-42DF-8C70-4A82F6ABE9B2}"/>
      </w:docPartPr>
      <w:docPartBody>
        <w:p w:rsidR="00827E6D" w:rsidRDefault="00BC5A85" w:rsidP="00BC5A85">
          <w:pPr>
            <w:pStyle w:val="1903217E31E9465BB5E8F108BD3D961D"/>
          </w:pPr>
          <w:r w:rsidRPr="00D858FE">
            <w:rPr>
              <w:rStyle w:val="PlaceholderText"/>
            </w:rPr>
            <w:t>Choose an item.</w:t>
          </w:r>
        </w:p>
      </w:docPartBody>
    </w:docPart>
    <w:docPart>
      <w:docPartPr>
        <w:name w:val="74573F001E2B4EF88B67B4EA3323D789"/>
        <w:category>
          <w:name w:val="General"/>
          <w:gallery w:val="placeholder"/>
        </w:category>
        <w:types>
          <w:type w:val="bbPlcHdr"/>
        </w:types>
        <w:behaviors>
          <w:behavior w:val="content"/>
        </w:behaviors>
        <w:guid w:val="{557558A0-EB46-4D9D-84CF-DB2C51A6ECCF}"/>
      </w:docPartPr>
      <w:docPartBody>
        <w:p w:rsidR="00827E6D" w:rsidRDefault="00BC5A85" w:rsidP="00BC5A85">
          <w:pPr>
            <w:pStyle w:val="74573F001E2B4EF88B67B4EA3323D789"/>
          </w:pPr>
          <w:r w:rsidRPr="00D858FE">
            <w:rPr>
              <w:rStyle w:val="PlaceholderText"/>
            </w:rPr>
            <w:t>Choose an item.</w:t>
          </w:r>
        </w:p>
      </w:docPartBody>
    </w:docPart>
    <w:docPart>
      <w:docPartPr>
        <w:name w:val="C478B32F820C477A9702D6ECF0535116"/>
        <w:category>
          <w:name w:val="General"/>
          <w:gallery w:val="placeholder"/>
        </w:category>
        <w:types>
          <w:type w:val="bbPlcHdr"/>
        </w:types>
        <w:behaviors>
          <w:behavior w:val="content"/>
        </w:behaviors>
        <w:guid w:val="{F6FE887D-B24E-4A5A-BF6D-6F269B6305AB}"/>
      </w:docPartPr>
      <w:docPartBody>
        <w:p w:rsidR="00827E6D" w:rsidRDefault="00BC5A85" w:rsidP="00BC5A85">
          <w:pPr>
            <w:pStyle w:val="C478B32F820C477A9702D6ECF0535116"/>
          </w:pPr>
          <w:r w:rsidRPr="00D858FE">
            <w:rPr>
              <w:rStyle w:val="PlaceholderText"/>
            </w:rPr>
            <w:t>Choose an item.</w:t>
          </w:r>
        </w:p>
      </w:docPartBody>
    </w:docPart>
    <w:docPart>
      <w:docPartPr>
        <w:name w:val="5F67FF2E381E4988B7CB34517D3FA651"/>
        <w:category>
          <w:name w:val="General"/>
          <w:gallery w:val="placeholder"/>
        </w:category>
        <w:types>
          <w:type w:val="bbPlcHdr"/>
        </w:types>
        <w:behaviors>
          <w:behavior w:val="content"/>
        </w:behaviors>
        <w:guid w:val="{BE09B138-CFD1-4068-82B6-1F71E3892E46}"/>
      </w:docPartPr>
      <w:docPartBody>
        <w:p w:rsidR="00827E6D" w:rsidRDefault="00BC5A85" w:rsidP="00BC5A85">
          <w:pPr>
            <w:pStyle w:val="5F67FF2E381E4988B7CB34517D3FA651"/>
          </w:pPr>
          <w:r w:rsidRPr="00D858FE">
            <w:rPr>
              <w:rStyle w:val="PlaceholderText"/>
            </w:rPr>
            <w:t>Choose an item.</w:t>
          </w:r>
        </w:p>
      </w:docPartBody>
    </w:docPart>
    <w:docPart>
      <w:docPartPr>
        <w:name w:val="A3E67AC2577D45A3A87A736E138C8E4D"/>
        <w:category>
          <w:name w:val="General"/>
          <w:gallery w:val="placeholder"/>
        </w:category>
        <w:types>
          <w:type w:val="bbPlcHdr"/>
        </w:types>
        <w:behaviors>
          <w:behavior w:val="content"/>
        </w:behaviors>
        <w:guid w:val="{00BFC310-D2DE-469E-A1CC-820AC1BC65F7}"/>
      </w:docPartPr>
      <w:docPartBody>
        <w:p w:rsidR="00827E6D" w:rsidRDefault="00BC5A85" w:rsidP="00BC5A85">
          <w:pPr>
            <w:pStyle w:val="A3E67AC2577D45A3A87A736E138C8E4D"/>
          </w:pPr>
          <w:r w:rsidRPr="00D858FE">
            <w:rPr>
              <w:rStyle w:val="PlaceholderText"/>
            </w:rPr>
            <w:t>Choose an item.</w:t>
          </w:r>
        </w:p>
      </w:docPartBody>
    </w:docPart>
    <w:docPart>
      <w:docPartPr>
        <w:name w:val="627B68CF43AD4E9185302215F30AFC3D"/>
        <w:category>
          <w:name w:val="General"/>
          <w:gallery w:val="placeholder"/>
        </w:category>
        <w:types>
          <w:type w:val="bbPlcHdr"/>
        </w:types>
        <w:behaviors>
          <w:behavior w:val="content"/>
        </w:behaviors>
        <w:guid w:val="{45B970FE-5B44-4F43-A956-B13940FC8FB3}"/>
      </w:docPartPr>
      <w:docPartBody>
        <w:p w:rsidR="00827E6D" w:rsidRDefault="00BC5A85" w:rsidP="00BC5A85">
          <w:pPr>
            <w:pStyle w:val="627B68CF43AD4E9185302215F30AFC3D"/>
          </w:pPr>
          <w:r w:rsidRPr="00D858FE">
            <w:rPr>
              <w:rStyle w:val="PlaceholderText"/>
            </w:rPr>
            <w:t>Choose an item.</w:t>
          </w:r>
        </w:p>
      </w:docPartBody>
    </w:docPart>
    <w:docPart>
      <w:docPartPr>
        <w:name w:val="ED11E5CE86FD4AFC87C284A06F142974"/>
        <w:category>
          <w:name w:val="General"/>
          <w:gallery w:val="placeholder"/>
        </w:category>
        <w:types>
          <w:type w:val="bbPlcHdr"/>
        </w:types>
        <w:behaviors>
          <w:behavior w:val="content"/>
        </w:behaviors>
        <w:guid w:val="{38CCA13B-E07D-479D-99F0-D0B15ABEB14A}"/>
      </w:docPartPr>
      <w:docPartBody>
        <w:p w:rsidR="00827E6D" w:rsidRDefault="00BC5A85" w:rsidP="00BC5A85">
          <w:pPr>
            <w:pStyle w:val="ED11E5CE86FD4AFC87C284A06F142974"/>
          </w:pPr>
          <w:r w:rsidRPr="00D858FE">
            <w:rPr>
              <w:rStyle w:val="PlaceholderText"/>
            </w:rPr>
            <w:t>Choose an item.</w:t>
          </w:r>
        </w:p>
      </w:docPartBody>
    </w:docPart>
    <w:docPart>
      <w:docPartPr>
        <w:name w:val="4B65ED2E8D0C4D418974984F9B9858B7"/>
        <w:category>
          <w:name w:val="General"/>
          <w:gallery w:val="placeholder"/>
        </w:category>
        <w:types>
          <w:type w:val="bbPlcHdr"/>
        </w:types>
        <w:behaviors>
          <w:behavior w:val="content"/>
        </w:behaviors>
        <w:guid w:val="{7B1F36AB-0331-4F04-B8DC-188BE899A0C8}"/>
      </w:docPartPr>
      <w:docPartBody>
        <w:p w:rsidR="00827E6D" w:rsidRDefault="00BC5A85" w:rsidP="00BC5A85">
          <w:pPr>
            <w:pStyle w:val="4B65ED2E8D0C4D418974984F9B9858B7"/>
          </w:pPr>
          <w:r w:rsidRPr="00D858FE">
            <w:rPr>
              <w:rStyle w:val="PlaceholderText"/>
            </w:rPr>
            <w:t>Choose an item.</w:t>
          </w:r>
        </w:p>
      </w:docPartBody>
    </w:docPart>
    <w:docPart>
      <w:docPartPr>
        <w:name w:val="F07C0C61C3FF42E8B1B919D351E5BDC4"/>
        <w:category>
          <w:name w:val="General"/>
          <w:gallery w:val="placeholder"/>
        </w:category>
        <w:types>
          <w:type w:val="bbPlcHdr"/>
        </w:types>
        <w:behaviors>
          <w:behavior w:val="content"/>
        </w:behaviors>
        <w:guid w:val="{1BC28AD8-7318-4781-93B7-9707FE01BE9A}"/>
      </w:docPartPr>
      <w:docPartBody>
        <w:p w:rsidR="00827E6D" w:rsidRDefault="00BC5A85" w:rsidP="00BC5A85">
          <w:pPr>
            <w:pStyle w:val="F07C0C61C3FF42E8B1B919D351E5BDC4"/>
          </w:pPr>
          <w:r w:rsidRPr="00D858FE">
            <w:rPr>
              <w:rStyle w:val="PlaceholderText"/>
            </w:rPr>
            <w:t>Choose an item.</w:t>
          </w:r>
        </w:p>
      </w:docPartBody>
    </w:docPart>
    <w:docPart>
      <w:docPartPr>
        <w:name w:val="A0CDD37E39FD4AF8B2D79C219B32CFCA"/>
        <w:category>
          <w:name w:val="General"/>
          <w:gallery w:val="placeholder"/>
        </w:category>
        <w:types>
          <w:type w:val="bbPlcHdr"/>
        </w:types>
        <w:behaviors>
          <w:behavior w:val="content"/>
        </w:behaviors>
        <w:guid w:val="{697B9242-D00C-4807-8175-28AFECBE00DC}"/>
      </w:docPartPr>
      <w:docPartBody>
        <w:p w:rsidR="00827E6D" w:rsidRDefault="00BC5A85" w:rsidP="00BC5A85">
          <w:pPr>
            <w:pStyle w:val="A0CDD37E39FD4AF8B2D79C219B32CFCA"/>
          </w:pPr>
          <w:r w:rsidRPr="00D858FE">
            <w:rPr>
              <w:rStyle w:val="PlaceholderText"/>
            </w:rPr>
            <w:t>Choose an item.</w:t>
          </w:r>
        </w:p>
      </w:docPartBody>
    </w:docPart>
    <w:docPart>
      <w:docPartPr>
        <w:name w:val="747F6C7594904EC09033571E12180B3E"/>
        <w:category>
          <w:name w:val="General"/>
          <w:gallery w:val="placeholder"/>
        </w:category>
        <w:types>
          <w:type w:val="bbPlcHdr"/>
        </w:types>
        <w:behaviors>
          <w:behavior w:val="content"/>
        </w:behaviors>
        <w:guid w:val="{E9009643-6298-4F37-87DE-92FB24F07B86}"/>
      </w:docPartPr>
      <w:docPartBody>
        <w:p w:rsidR="00827E6D" w:rsidRDefault="00BC5A85" w:rsidP="00BC5A85">
          <w:pPr>
            <w:pStyle w:val="747F6C7594904EC09033571E12180B3E"/>
          </w:pPr>
          <w:r w:rsidRPr="00D858FE">
            <w:rPr>
              <w:rStyle w:val="PlaceholderText"/>
            </w:rPr>
            <w:t>Choose an item.</w:t>
          </w:r>
        </w:p>
      </w:docPartBody>
    </w:docPart>
    <w:docPart>
      <w:docPartPr>
        <w:name w:val="835ED96DC1654E8FB5AED21AFCCA0F97"/>
        <w:category>
          <w:name w:val="General"/>
          <w:gallery w:val="placeholder"/>
        </w:category>
        <w:types>
          <w:type w:val="bbPlcHdr"/>
        </w:types>
        <w:behaviors>
          <w:behavior w:val="content"/>
        </w:behaviors>
        <w:guid w:val="{5E10B0C0-0CE8-4007-89F1-B61082B684D0}"/>
      </w:docPartPr>
      <w:docPartBody>
        <w:p w:rsidR="00827E6D" w:rsidRDefault="00BC5A85" w:rsidP="00BC5A85">
          <w:pPr>
            <w:pStyle w:val="835ED96DC1654E8FB5AED21AFCCA0F97"/>
          </w:pPr>
          <w:r w:rsidRPr="00D858FE">
            <w:rPr>
              <w:rStyle w:val="PlaceholderText"/>
            </w:rPr>
            <w:t>Choose an item.</w:t>
          </w:r>
        </w:p>
      </w:docPartBody>
    </w:docPart>
    <w:docPart>
      <w:docPartPr>
        <w:name w:val="657B2BE6A60A48F6B2A055035E220D12"/>
        <w:category>
          <w:name w:val="General"/>
          <w:gallery w:val="placeholder"/>
        </w:category>
        <w:types>
          <w:type w:val="bbPlcHdr"/>
        </w:types>
        <w:behaviors>
          <w:behavior w:val="content"/>
        </w:behaviors>
        <w:guid w:val="{B7502F05-AA1F-41E9-8EF7-3AC797E55745}"/>
      </w:docPartPr>
      <w:docPartBody>
        <w:p w:rsidR="00827E6D" w:rsidRDefault="00BC5A85" w:rsidP="00BC5A85">
          <w:pPr>
            <w:pStyle w:val="657B2BE6A60A48F6B2A055035E220D12"/>
          </w:pPr>
          <w:r w:rsidRPr="00D858FE">
            <w:rPr>
              <w:rStyle w:val="PlaceholderText"/>
            </w:rPr>
            <w:t>Choose an item.</w:t>
          </w:r>
        </w:p>
      </w:docPartBody>
    </w:docPart>
    <w:docPart>
      <w:docPartPr>
        <w:name w:val="5653DAC6FBD64742BDC607B6013F715D"/>
        <w:category>
          <w:name w:val="General"/>
          <w:gallery w:val="placeholder"/>
        </w:category>
        <w:types>
          <w:type w:val="bbPlcHdr"/>
        </w:types>
        <w:behaviors>
          <w:behavior w:val="content"/>
        </w:behaviors>
        <w:guid w:val="{088EECB2-ED84-4F68-B42C-A337CEDD42F3}"/>
      </w:docPartPr>
      <w:docPartBody>
        <w:p w:rsidR="00827E6D" w:rsidRDefault="00BC5A85" w:rsidP="00BC5A85">
          <w:pPr>
            <w:pStyle w:val="5653DAC6FBD64742BDC607B6013F715D"/>
          </w:pPr>
          <w:r w:rsidRPr="00D858FE">
            <w:rPr>
              <w:rStyle w:val="PlaceholderText"/>
            </w:rPr>
            <w:t>Choose an item.</w:t>
          </w:r>
        </w:p>
      </w:docPartBody>
    </w:docPart>
    <w:docPart>
      <w:docPartPr>
        <w:name w:val="7579618099164FFCAE93396EF4555AC3"/>
        <w:category>
          <w:name w:val="General"/>
          <w:gallery w:val="placeholder"/>
        </w:category>
        <w:types>
          <w:type w:val="bbPlcHdr"/>
        </w:types>
        <w:behaviors>
          <w:behavior w:val="content"/>
        </w:behaviors>
        <w:guid w:val="{EAB6291B-CBFE-41A2-911A-3DE4AB0A5CAF}"/>
      </w:docPartPr>
      <w:docPartBody>
        <w:p w:rsidR="00827E6D" w:rsidRDefault="00BC5A85" w:rsidP="00BC5A85">
          <w:pPr>
            <w:pStyle w:val="7579618099164FFCAE93396EF4555AC3"/>
          </w:pPr>
          <w:r w:rsidRPr="00D858FE">
            <w:rPr>
              <w:rStyle w:val="PlaceholderText"/>
            </w:rPr>
            <w:t>Choose an item.</w:t>
          </w:r>
        </w:p>
      </w:docPartBody>
    </w:docPart>
    <w:docPart>
      <w:docPartPr>
        <w:name w:val="7B4B2AB909664CCDA3C5F5E87A304A29"/>
        <w:category>
          <w:name w:val="General"/>
          <w:gallery w:val="placeholder"/>
        </w:category>
        <w:types>
          <w:type w:val="bbPlcHdr"/>
        </w:types>
        <w:behaviors>
          <w:behavior w:val="content"/>
        </w:behaviors>
        <w:guid w:val="{DC094C41-9EA1-4D5F-B98F-F476A548165D}"/>
      </w:docPartPr>
      <w:docPartBody>
        <w:p w:rsidR="00827E6D" w:rsidRDefault="00BC5A85" w:rsidP="00BC5A85">
          <w:pPr>
            <w:pStyle w:val="7B4B2AB909664CCDA3C5F5E87A304A29"/>
          </w:pPr>
          <w:r w:rsidRPr="00D858FE">
            <w:rPr>
              <w:rStyle w:val="PlaceholderText"/>
            </w:rPr>
            <w:t>Choose an item.</w:t>
          </w:r>
        </w:p>
      </w:docPartBody>
    </w:docPart>
    <w:docPart>
      <w:docPartPr>
        <w:name w:val="D2DB382A6738413A9D4AC737D5A4FFDF"/>
        <w:category>
          <w:name w:val="General"/>
          <w:gallery w:val="placeholder"/>
        </w:category>
        <w:types>
          <w:type w:val="bbPlcHdr"/>
        </w:types>
        <w:behaviors>
          <w:behavior w:val="content"/>
        </w:behaviors>
        <w:guid w:val="{9932AADC-2C58-4661-98CB-90F0196278F9}"/>
      </w:docPartPr>
      <w:docPartBody>
        <w:p w:rsidR="00827E6D" w:rsidRDefault="00BC5A85" w:rsidP="00BC5A85">
          <w:pPr>
            <w:pStyle w:val="D2DB382A6738413A9D4AC737D5A4FFDF"/>
          </w:pPr>
          <w:r w:rsidRPr="00D858FE">
            <w:rPr>
              <w:rStyle w:val="PlaceholderText"/>
            </w:rPr>
            <w:t>Choose an item.</w:t>
          </w:r>
        </w:p>
      </w:docPartBody>
    </w:docPart>
    <w:docPart>
      <w:docPartPr>
        <w:name w:val="C31DAC2AD212405FA45CC810B344453E"/>
        <w:category>
          <w:name w:val="General"/>
          <w:gallery w:val="placeholder"/>
        </w:category>
        <w:types>
          <w:type w:val="bbPlcHdr"/>
        </w:types>
        <w:behaviors>
          <w:behavior w:val="content"/>
        </w:behaviors>
        <w:guid w:val="{9E1B1F6E-CB8B-45CC-887B-119AC9E06AC5}"/>
      </w:docPartPr>
      <w:docPartBody>
        <w:p w:rsidR="00827E6D" w:rsidRDefault="00BC5A85" w:rsidP="00BC5A85">
          <w:pPr>
            <w:pStyle w:val="C31DAC2AD212405FA45CC810B344453E"/>
          </w:pPr>
          <w:r w:rsidRPr="00D858FE">
            <w:rPr>
              <w:rStyle w:val="PlaceholderText"/>
            </w:rPr>
            <w:t>Choose an item.</w:t>
          </w:r>
        </w:p>
      </w:docPartBody>
    </w:docPart>
    <w:docPart>
      <w:docPartPr>
        <w:name w:val="670E6855AFC3448795DFEEA451250795"/>
        <w:category>
          <w:name w:val="General"/>
          <w:gallery w:val="placeholder"/>
        </w:category>
        <w:types>
          <w:type w:val="bbPlcHdr"/>
        </w:types>
        <w:behaviors>
          <w:behavior w:val="content"/>
        </w:behaviors>
        <w:guid w:val="{486AE770-5E82-4E9E-A2D1-A4E8A4B5E0BC}"/>
      </w:docPartPr>
      <w:docPartBody>
        <w:p w:rsidR="00827E6D" w:rsidRDefault="00BC5A85" w:rsidP="00BC5A85">
          <w:pPr>
            <w:pStyle w:val="670E6855AFC3448795DFEEA451250795"/>
          </w:pPr>
          <w:r w:rsidRPr="00D858FE">
            <w:rPr>
              <w:rStyle w:val="PlaceholderText"/>
            </w:rPr>
            <w:t>Choose an item.</w:t>
          </w:r>
        </w:p>
      </w:docPartBody>
    </w:docPart>
    <w:docPart>
      <w:docPartPr>
        <w:name w:val="752BB636BDB4402CB1A174CF72DE8433"/>
        <w:category>
          <w:name w:val="General"/>
          <w:gallery w:val="placeholder"/>
        </w:category>
        <w:types>
          <w:type w:val="bbPlcHdr"/>
        </w:types>
        <w:behaviors>
          <w:behavior w:val="content"/>
        </w:behaviors>
        <w:guid w:val="{3CAED20E-E21C-4B30-A324-C14B0CCA70F6}"/>
      </w:docPartPr>
      <w:docPartBody>
        <w:p w:rsidR="00827E6D" w:rsidRDefault="00BC5A85" w:rsidP="00BC5A85">
          <w:pPr>
            <w:pStyle w:val="752BB636BDB4402CB1A174CF72DE8433"/>
          </w:pPr>
          <w:r w:rsidRPr="00D858FE">
            <w:rPr>
              <w:rStyle w:val="PlaceholderText"/>
            </w:rPr>
            <w:t>Choose an item.</w:t>
          </w:r>
        </w:p>
      </w:docPartBody>
    </w:docPart>
    <w:docPart>
      <w:docPartPr>
        <w:name w:val="AA52FB851B2345C29D8CE4684CF797E6"/>
        <w:category>
          <w:name w:val="General"/>
          <w:gallery w:val="placeholder"/>
        </w:category>
        <w:types>
          <w:type w:val="bbPlcHdr"/>
        </w:types>
        <w:behaviors>
          <w:behavior w:val="content"/>
        </w:behaviors>
        <w:guid w:val="{92DE47CB-3084-4C21-94C8-E29EB48BDF8D}"/>
      </w:docPartPr>
      <w:docPartBody>
        <w:p w:rsidR="00827E6D" w:rsidRDefault="00BC5A85" w:rsidP="00BC5A85">
          <w:pPr>
            <w:pStyle w:val="AA52FB851B2345C29D8CE4684CF797E6"/>
          </w:pPr>
          <w:r w:rsidRPr="00D858FE">
            <w:rPr>
              <w:rStyle w:val="PlaceholderText"/>
            </w:rPr>
            <w:t>Choose an item.</w:t>
          </w:r>
        </w:p>
      </w:docPartBody>
    </w:docPart>
    <w:docPart>
      <w:docPartPr>
        <w:name w:val="8563820EB4DD41A386AD51866D57D867"/>
        <w:category>
          <w:name w:val="General"/>
          <w:gallery w:val="placeholder"/>
        </w:category>
        <w:types>
          <w:type w:val="bbPlcHdr"/>
        </w:types>
        <w:behaviors>
          <w:behavior w:val="content"/>
        </w:behaviors>
        <w:guid w:val="{EDA1C0E6-76C9-47F1-9E19-8091E0D456D2}"/>
      </w:docPartPr>
      <w:docPartBody>
        <w:p w:rsidR="00827E6D" w:rsidRDefault="00BC5A85" w:rsidP="00BC5A85">
          <w:pPr>
            <w:pStyle w:val="8563820EB4DD41A386AD51866D57D867"/>
          </w:pPr>
          <w:r w:rsidRPr="00D858FE">
            <w:rPr>
              <w:rStyle w:val="PlaceholderText"/>
            </w:rPr>
            <w:t>Choose an item.</w:t>
          </w:r>
        </w:p>
      </w:docPartBody>
    </w:docPart>
    <w:docPart>
      <w:docPartPr>
        <w:name w:val="A06330F535264A0ABEAC34DAD925EF12"/>
        <w:category>
          <w:name w:val="General"/>
          <w:gallery w:val="placeholder"/>
        </w:category>
        <w:types>
          <w:type w:val="bbPlcHdr"/>
        </w:types>
        <w:behaviors>
          <w:behavior w:val="content"/>
        </w:behaviors>
        <w:guid w:val="{0DC12240-ED62-4F72-9441-6DEA887EF926}"/>
      </w:docPartPr>
      <w:docPartBody>
        <w:p w:rsidR="00827E6D" w:rsidRDefault="00BC5A85" w:rsidP="00BC5A85">
          <w:pPr>
            <w:pStyle w:val="A06330F535264A0ABEAC34DAD925EF12"/>
          </w:pPr>
          <w:r w:rsidRPr="00D858FE">
            <w:rPr>
              <w:rStyle w:val="PlaceholderText"/>
            </w:rPr>
            <w:t>Choose an item.</w:t>
          </w:r>
        </w:p>
      </w:docPartBody>
    </w:docPart>
    <w:docPart>
      <w:docPartPr>
        <w:name w:val="64EB6B0CFB6D485F83EEB57134B06983"/>
        <w:category>
          <w:name w:val="General"/>
          <w:gallery w:val="placeholder"/>
        </w:category>
        <w:types>
          <w:type w:val="bbPlcHdr"/>
        </w:types>
        <w:behaviors>
          <w:behavior w:val="content"/>
        </w:behaviors>
        <w:guid w:val="{EEFA75F8-5B28-4F87-BF16-898D23870861}"/>
      </w:docPartPr>
      <w:docPartBody>
        <w:p w:rsidR="00827E6D" w:rsidRDefault="00BC5A85" w:rsidP="00BC5A85">
          <w:pPr>
            <w:pStyle w:val="64EB6B0CFB6D485F83EEB57134B06983"/>
          </w:pPr>
          <w:r w:rsidRPr="00D858FE">
            <w:rPr>
              <w:rStyle w:val="PlaceholderText"/>
            </w:rPr>
            <w:t>Choose an item.</w:t>
          </w:r>
        </w:p>
      </w:docPartBody>
    </w:docPart>
    <w:docPart>
      <w:docPartPr>
        <w:name w:val="CDAFDF064DD44482A92F532A2BF7BE79"/>
        <w:category>
          <w:name w:val="General"/>
          <w:gallery w:val="placeholder"/>
        </w:category>
        <w:types>
          <w:type w:val="bbPlcHdr"/>
        </w:types>
        <w:behaviors>
          <w:behavior w:val="content"/>
        </w:behaviors>
        <w:guid w:val="{61020274-4764-4233-8411-A41B9EE1EBA6}"/>
      </w:docPartPr>
      <w:docPartBody>
        <w:p w:rsidR="00827E6D" w:rsidRDefault="00BC5A85" w:rsidP="00BC5A85">
          <w:pPr>
            <w:pStyle w:val="CDAFDF064DD44482A92F532A2BF7BE79"/>
          </w:pPr>
          <w:r w:rsidRPr="00D858FE">
            <w:rPr>
              <w:rStyle w:val="PlaceholderText"/>
            </w:rPr>
            <w:t>Choose an item.</w:t>
          </w:r>
        </w:p>
      </w:docPartBody>
    </w:docPart>
    <w:docPart>
      <w:docPartPr>
        <w:name w:val="ED7F6F268B8446498E55BE664BA97046"/>
        <w:category>
          <w:name w:val="General"/>
          <w:gallery w:val="placeholder"/>
        </w:category>
        <w:types>
          <w:type w:val="bbPlcHdr"/>
        </w:types>
        <w:behaviors>
          <w:behavior w:val="content"/>
        </w:behaviors>
        <w:guid w:val="{BE785075-9B2C-4E06-8E6E-E4E1E2679542}"/>
      </w:docPartPr>
      <w:docPartBody>
        <w:p w:rsidR="00827E6D" w:rsidRDefault="00BC5A85" w:rsidP="00BC5A85">
          <w:pPr>
            <w:pStyle w:val="ED7F6F268B8446498E55BE664BA97046"/>
          </w:pPr>
          <w:r w:rsidRPr="00D858FE">
            <w:rPr>
              <w:rStyle w:val="PlaceholderText"/>
            </w:rPr>
            <w:t>Choose an item.</w:t>
          </w:r>
        </w:p>
      </w:docPartBody>
    </w:docPart>
    <w:docPart>
      <w:docPartPr>
        <w:name w:val="6AC271CA40C845E2AB513DA1D86DD57E"/>
        <w:category>
          <w:name w:val="General"/>
          <w:gallery w:val="placeholder"/>
        </w:category>
        <w:types>
          <w:type w:val="bbPlcHdr"/>
        </w:types>
        <w:behaviors>
          <w:behavior w:val="content"/>
        </w:behaviors>
        <w:guid w:val="{6BD31209-534E-4465-BFB8-98DA9165B534}"/>
      </w:docPartPr>
      <w:docPartBody>
        <w:p w:rsidR="00827E6D" w:rsidRDefault="00BC5A85" w:rsidP="00BC5A85">
          <w:pPr>
            <w:pStyle w:val="6AC271CA40C845E2AB513DA1D86DD57E"/>
          </w:pPr>
          <w:r w:rsidRPr="00D858FE">
            <w:rPr>
              <w:rStyle w:val="PlaceholderText"/>
            </w:rPr>
            <w:t>Choose an item.</w:t>
          </w:r>
        </w:p>
      </w:docPartBody>
    </w:docPart>
    <w:docPart>
      <w:docPartPr>
        <w:name w:val="03AAF443E6614052AA156CF2DE291B3A"/>
        <w:category>
          <w:name w:val="General"/>
          <w:gallery w:val="placeholder"/>
        </w:category>
        <w:types>
          <w:type w:val="bbPlcHdr"/>
        </w:types>
        <w:behaviors>
          <w:behavior w:val="content"/>
        </w:behaviors>
        <w:guid w:val="{CED3BB7A-C671-45A5-90E9-C5B78E6C8EBC}"/>
      </w:docPartPr>
      <w:docPartBody>
        <w:p w:rsidR="00827E6D" w:rsidRDefault="00BC5A85" w:rsidP="00BC5A85">
          <w:pPr>
            <w:pStyle w:val="03AAF443E6614052AA156CF2DE291B3A"/>
          </w:pPr>
          <w:r w:rsidRPr="00D858FE">
            <w:rPr>
              <w:rStyle w:val="PlaceholderText"/>
            </w:rPr>
            <w:t>Choose an item.</w:t>
          </w:r>
        </w:p>
      </w:docPartBody>
    </w:docPart>
    <w:docPart>
      <w:docPartPr>
        <w:name w:val="474EFD946A4C4385A49DB375D6501040"/>
        <w:category>
          <w:name w:val="General"/>
          <w:gallery w:val="placeholder"/>
        </w:category>
        <w:types>
          <w:type w:val="bbPlcHdr"/>
        </w:types>
        <w:behaviors>
          <w:behavior w:val="content"/>
        </w:behaviors>
        <w:guid w:val="{8787A5BE-3D30-4AB4-A99B-EAFD4108377B}"/>
      </w:docPartPr>
      <w:docPartBody>
        <w:p w:rsidR="00827E6D" w:rsidRDefault="00BC5A85" w:rsidP="00BC5A85">
          <w:pPr>
            <w:pStyle w:val="474EFD946A4C4385A49DB375D6501040"/>
          </w:pPr>
          <w:r w:rsidRPr="00D858FE">
            <w:rPr>
              <w:rStyle w:val="PlaceholderText"/>
            </w:rPr>
            <w:t>Choose an item.</w:t>
          </w:r>
        </w:p>
      </w:docPartBody>
    </w:docPart>
    <w:docPart>
      <w:docPartPr>
        <w:name w:val="08EFC8AD2D1846798054B2933617B8E8"/>
        <w:category>
          <w:name w:val="General"/>
          <w:gallery w:val="placeholder"/>
        </w:category>
        <w:types>
          <w:type w:val="bbPlcHdr"/>
        </w:types>
        <w:behaviors>
          <w:behavior w:val="content"/>
        </w:behaviors>
        <w:guid w:val="{1FE50858-3B26-4C24-B054-B6EDF4A84764}"/>
      </w:docPartPr>
      <w:docPartBody>
        <w:p w:rsidR="00827E6D" w:rsidRDefault="00BC5A85" w:rsidP="00BC5A85">
          <w:pPr>
            <w:pStyle w:val="08EFC8AD2D1846798054B2933617B8E8"/>
          </w:pPr>
          <w:r w:rsidRPr="00D858FE">
            <w:rPr>
              <w:rStyle w:val="PlaceholderText"/>
            </w:rPr>
            <w:t>Choose an item.</w:t>
          </w:r>
        </w:p>
      </w:docPartBody>
    </w:docPart>
    <w:docPart>
      <w:docPartPr>
        <w:name w:val="B7484DB323EB44269D945D25E4FE36AB"/>
        <w:category>
          <w:name w:val="General"/>
          <w:gallery w:val="placeholder"/>
        </w:category>
        <w:types>
          <w:type w:val="bbPlcHdr"/>
        </w:types>
        <w:behaviors>
          <w:behavior w:val="content"/>
        </w:behaviors>
        <w:guid w:val="{BFC924C4-B451-4A6E-B717-CE9D311D35B2}"/>
      </w:docPartPr>
      <w:docPartBody>
        <w:p w:rsidR="00827E6D" w:rsidRDefault="00BC5A85" w:rsidP="00BC5A85">
          <w:pPr>
            <w:pStyle w:val="B7484DB323EB44269D945D25E4FE36AB"/>
          </w:pPr>
          <w:r w:rsidRPr="00D858FE">
            <w:rPr>
              <w:rStyle w:val="PlaceholderText"/>
            </w:rPr>
            <w:t>Choose an item.</w:t>
          </w:r>
        </w:p>
      </w:docPartBody>
    </w:docPart>
    <w:docPart>
      <w:docPartPr>
        <w:name w:val="7C4F5B06982E463FA2259DB31D76376F"/>
        <w:category>
          <w:name w:val="General"/>
          <w:gallery w:val="placeholder"/>
        </w:category>
        <w:types>
          <w:type w:val="bbPlcHdr"/>
        </w:types>
        <w:behaviors>
          <w:behavior w:val="content"/>
        </w:behaviors>
        <w:guid w:val="{6CEE039A-4DFD-4151-A7A0-424BEC982E5A}"/>
      </w:docPartPr>
      <w:docPartBody>
        <w:p w:rsidR="00827E6D" w:rsidRDefault="00BC5A85" w:rsidP="00BC5A85">
          <w:pPr>
            <w:pStyle w:val="7C4F5B06982E463FA2259DB31D7637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5A85"/>
    <w:rsid w:val="001B3DAC"/>
    <w:rsid w:val="00827E6D"/>
    <w:rsid w:val="00BC5A85"/>
    <w:rsid w:val="00D52D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5A85"/>
    <w:rPr>
      <w:color w:val="808080"/>
    </w:rPr>
  </w:style>
  <w:style w:type="paragraph" w:customStyle="1" w:styleId="5AD760A3B60644149EF38B3716552D69">
    <w:name w:val="5AD760A3B60644149EF38B3716552D69"/>
    <w:rsid w:val="00BC5A85"/>
    <w:rPr>
      <w:kern w:val="2"/>
      <w14:ligatures w14:val="standardContextual"/>
    </w:rPr>
  </w:style>
  <w:style w:type="paragraph" w:customStyle="1" w:styleId="AF309DA6CFEC4A098B72185212F0055B">
    <w:name w:val="AF309DA6CFEC4A098B72185212F0055B"/>
    <w:rsid w:val="00BC5A85"/>
    <w:rPr>
      <w:kern w:val="2"/>
      <w14:ligatures w14:val="standardContextual"/>
    </w:rPr>
  </w:style>
  <w:style w:type="paragraph" w:customStyle="1" w:styleId="C083675A27044CF595BBECE105EECDE7">
    <w:name w:val="C083675A27044CF595BBECE105EECDE7"/>
    <w:rsid w:val="00BC5A85"/>
    <w:rPr>
      <w:kern w:val="2"/>
      <w14:ligatures w14:val="standardContextual"/>
    </w:rPr>
  </w:style>
  <w:style w:type="paragraph" w:customStyle="1" w:styleId="389CF069A40A472D992DEA95D7E358A1">
    <w:name w:val="389CF069A40A472D992DEA95D7E358A1"/>
    <w:rsid w:val="00BC5A85"/>
    <w:rPr>
      <w:kern w:val="2"/>
      <w14:ligatures w14:val="standardContextual"/>
    </w:rPr>
  </w:style>
  <w:style w:type="paragraph" w:customStyle="1" w:styleId="1981A8F42FA64D1CBB102EEE283245CC">
    <w:name w:val="1981A8F42FA64D1CBB102EEE283245CC"/>
    <w:rsid w:val="00BC5A85"/>
    <w:rPr>
      <w:kern w:val="2"/>
      <w14:ligatures w14:val="standardContextual"/>
    </w:rPr>
  </w:style>
  <w:style w:type="paragraph" w:customStyle="1" w:styleId="FD766602F87C493D8CF7D4BDC4BB63BD">
    <w:name w:val="FD766602F87C493D8CF7D4BDC4BB63BD"/>
    <w:rsid w:val="00BC5A85"/>
    <w:rPr>
      <w:kern w:val="2"/>
      <w14:ligatures w14:val="standardContextual"/>
    </w:rPr>
  </w:style>
  <w:style w:type="paragraph" w:customStyle="1" w:styleId="1E794606688448809466587C8B3E9308">
    <w:name w:val="1E794606688448809466587C8B3E9308"/>
    <w:rsid w:val="00BC5A85"/>
    <w:rPr>
      <w:kern w:val="2"/>
      <w14:ligatures w14:val="standardContextual"/>
    </w:rPr>
  </w:style>
  <w:style w:type="paragraph" w:customStyle="1" w:styleId="AD47483DBC7B4ECA9BF872EDC0C225AB">
    <w:name w:val="AD47483DBC7B4ECA9BF872EDC0C225AB"/>
    <w:rsid w:val="00BC5A85"/>
    <w:rPr>
      <w:kern w:val="2"/>
      <w14:ligatures w14:val="standardContextual"/>
    </w:rPr>
  </w:style>
  <w:style w:type="paragraph" w:customStyle="1" w:styleId="BC82BC0DB83549DD8837C0AEF67775F3">
    <w:name w:val="BC82BC0DB83549DD8837C0AEF67775F3"/>
    <w:rsid w:val="00BC5A85"/>
    <w:rPr>
      <w:kern w:val="2"/>
      <w14:ligatures w14:val="standardContextual"/>
    </w:rPr>
  </w:style>
  <w:style w:type="paragraph" w:customStyle="1" w:styleId="9784E0CB5D9A4A5DAE579DFAD8644D77">
    <w:name w:val="9784E0CB5D9A4A5DAE579DFAD8644D77"/>
    <w:rsid w:val="00BC5A85"/>
    <w:rPr>
      <w:kern w:val="2"/>
      <w14:ligatures w14:val="standardContextual"/>
    </w:rPr>
  </w:style>
  <w:style w:type="paragraph" w:customStyle="1" w:styleId="321D872E11BE4177B3984CF31CE8B23A">
    <w:name w:val="321D872E11BE4177B3984CF31CE8B23A"/>
    <w:rsid w:val="00BC5A85"/>
    <w:rPr>
      <w:kern w:val="2"/>
      <w14:ligatures w14:val="standardContextual"/>
    </w:rPr>
  </w:style>
  <w:style w:type="paragraph" w:customStyle="1" w:styleId="E8236346200548ACBA21CBE381F6C466">
    <w:name w:val="E8236346200548ACBA21CBE381F6C466"/>
    <w:rsid w:val="00BC5A85"/>
    <w:rPr>
      <w:kern w:val="2"/>
      <w14:ligatures w14:val="standardContextual"/>
    </w:rPr>
  </w:style>
  <w:style w:type="paragraph" w:customStyle="1" w:styleId="863FD12241E34C2F909E92C1E7B75368">
    <w:name w:val="863FD12241E34C2F909E92C1E7B75368"/>
    <w:rsid w:val="00BC5A85"/>
    <w:rPr>
      <w:kern w:val="2"/>
      <w14:ligatures w14:val="standardContextual"/>
    </w:rPr>
  </w:style>
  <w:style w:type="paragraph" w:customStyle="1" w:styleId="F3B5621087A64E648A80E071634C1D03">
    <w:name w:val="F3B5621087A64E648A80E071634C1D03"/>
    <w:rsid w:val="00BC5A85"/>
    <w:rPr>
      <w:kern w:val="2"/>
      <w14:ligatures w14:val="standardContextual"/>
    </w:rPr>
  </w:style>
  <w:style w:type="paragraph" w:customStyle="1" w:styleId="1903217E31E9465BB5E8F108BD3D961D">
    <w:name w:val="1903217E31E9465BB5E8F108BD3D961D"/>
    <w:rsid w:val="00BC5A85"/>
    <w:rPr>
      <w:kern w:val="2"/>
      <w14:ligatures w14:val="standardContextual"/>
    </w:rPr>
  </w:style>
  <w:style w:type="paragraph" w:customStyle="1" w:styleId="74573F001E2B4EF88B67B4EA3323D789">
    <w:name w:val="74573F001E2B4EF88B67B4EA3323D789"/>
    <w:rsid w:val="00BC5A85"/>
    <w:rPr>
      <w:kern w:val="2"/>
      <w14:ligatures w14:val="standardContextual"/>
    </w:rPr>
  </w:style>
  <w:style w:type="paragraph" w:customStyle="1" w:styleId="C478B32F820C477A9702D6ECF0535116">
    <w:name w:val="C478B32F820C477A9702D6ECF0535116"/>
    <w:rsid w:val="00BC5A85"/>
    <w:rPr>
      <w:kern w:val="2"/>
      <w14:ligatures w14:val="standardContextual"/>
    </w:rPr>
  </w:style>
  <w:style w:type="paragraph" w:customStyle="1" w:styleId="5F67FF2E381E4988B7CB34517D3FA651">
    <w:name w:val="5F67FF2E381E4988B7CB34517D3FA651"/>
    <w:rsid w:val="00BC5A85"/>
    <w:rPr>
      <w:kern w:val="2"/>
      <w14:ligatures w14:val="standardContextual"/>
    </w:rPr>
  </w:style>
  <w:style w:type="paragraph" w:customStyle="1" w:styleId="A3E67AC2577D45A3A87A736E138C8E4D">
    <w:name w:val="A3E67AC2577D45A3A87A736E138C8E4D"/>
    <w:rsid w:val="00BC5A85"/>
    <w:rPr>
      <w:kern w:val="2"/>
      <w14:ligatures w14:val="standardContextual"/>
    </w:rPr>
  </w:style>
  <w:style w:type="paragraph" w:customStyle="1" w:styleId="627B68CF43AD4E9185302215F30AFC3D">
    <w:name w:val="627B68CF43AD4E9185302215F30AFC3D"/>
    <w:rsid w:val="00BC5A85"/>
    <w:rPr>
      <w:kern w:val="2"/>
      <w14:ligatures w14:val="standardContextual"/>
    </w:rPr>
  </w:style>
  <w:style w:type="paragraph" w:customStyle="1" w:styleId="ED11E5CE86FD4AFC87C284A06F142974">
    <w:name w:val="ED11E5CE86FD4AFC87C284A06F142974"/>
    <w:rsid w:val="00BC5A85"/>
    <w:rPr>
      <w:kern w:val="2"/>
      <w14:ligatures w14:val="standardContextual"/>
    </w:rPr>
  </w:style>
  <w:style w:type="paragraph" w:customStyle="1" w:styleId="4B65ED2E8D0C4D418974984F9B9858B7">
    <w:name w:val="4B65ED2E8D0C4D418974984F9B9858B7"/>
    <w:rsid w:val="00BC5A85"/>
    <w:rPr>
      <w:kern w:val="2"/>
      <w14:ligatures w14:val="standardContextual"/>
    </w:rPr>
  </w:style>
  <w:style w:type="paragraph" w:customStyle="1" w:styleId="F07C0C61C3FF42E8B1B919D351E5BDC4">
    <w:name w:val="F07C0C61C3FF42E8B1B919D351E5BDC4"/>
    <w:rsid w:val="00BC5A85"/>
    <w:rPr>
      <w:kern w:val="2"/>
      <w14:ligatures w14:val="standardContextual"/>
    </w:rPr>
  </w:style>
  <w:style w:type="paragraph" w:customStyle="1" w:styleId="A0CDD37E39FD4AF8B2D79C219B32CFCA">
    <w:name w:val="A0CDD37E39FD4AF8B2D79C219B32CFCA"/>
    <w:rsid w:val="00BC5A85"/>
    <w:rPr>
      <w:kern w:val="2"/>
      <w14:ligatures w14:val="standardContextual"/>
    </w:rPr>
  </w:style>
  <w:style w:type="paragraph" w:customStyle="1" w:styleId="747F6C7594904EC09033571E12180B3E">
    <w:name w:val="747F6C7594904EC09033571E12180B3E"/>
    <w:rsid w:val="00BC5A85"/>
    <w:rPr>
      <w:kern w:val="2"/>
      <w14:ligatures w14:val="standardContextual"/>
    </w:rPr>
  </w:style>
  <w:style w:type="paragraph" w:customStyle="1" w:styleId="835ED96DC1654E8FB5AED21AFCCA0F97">
    <w:name w:val="835ED96DC1654E8FB5AED21AFCCA0F97"/>
    <w:rsid w:val="00BC5A85"/>
    <w:rPr>
      <w:kern w:val="2"/>
      <w14:ligatures w14:val="standardContextual"/>
    </w:rPr>
  </w:style>
  <w:style w:type="paragraph" w:customStyle="1" w:styleId="657B2BE6A60A48F6B2A055035E220D12">
    <w:name w:val="657B2BE6A60A48F6B2A055035E220D12"/>
    <w:rsid w:val="00BC5A85"/>
    <w:rPr>
      <w:kern w:val="2"/>
      <w14:ligatures w14:val="standardContextual"/>
    </w:rPr>
  </w:style>
  <w:style w:type="paragraph" w:customStyle="1" w:styleId="5653DAC6FBD64742BDC607B6013F715D">
    <w:name w:val="5653DAC6FBD64742BDC607B6013F715D"/>
    <w:rsid w:val="00BC5A85"/>
    <w:rPr>
      <w:kern w:val="2"/>
      <w14:ligatures w14:val="standardContextual"/>
    </w:rPr>
  </w:style>
  <w:style w:type="paragraph" w:customStyle="1" w:styleId="7579618099164FFCAE93396EF4555AC3">
    <w:name w:val="7579618099164FFCAE93396EF4555AC3"/>
    <w:rsid w:val="00BC5A85"/>
    <w:rPr>
      <w:kern w:val="2"/>
      <w14:ligatures w14:val="standardContextual"/>
    </w:rPr>
  </w:style>
  <w:style w:type="paragraph" w:customStyle="1" w:styleId="7B4B2AB909664CCDA3C5F5E87A304A29">
    <w:name w:val="7B4B2AB909664CCDA3C5F5E87A304A29"/>
    <w:rsid w:val="00BC5A85"/>
    <w:rPr>
      <w:kern w:val="2"/>
      <w14:ligatures w14:val="standardContextual"/>
    </w:rPr>
  </w:style>
  <w:style w:type="paragraph" w:customStyle="1" w:styleId="D2DB382A6738413A9D4AC737D5A4FFDF">
    <w:name w:val="D2DB382A6738413A9D4AC737D5A4FFDF"/>
    <w:rsid w:val="00BC5A85"/>
    <w:rPr>
      <w:kern w:val="2"/>
      <w14:ligatures w14:val="standardContextual"/>
    </w:rPr>
  </w:style>
  <w:style w:type="paragraph" w:customStyle="1" w:styleId="C31DAC2AD212405FA45CC810B344453E">
    <w:name w:val="C31DAC2AD212405FA45CC810B344453E"/>
    <w:rsid w:val="00BC5A85"/>
    <w:rPr>
      <w:kern w:val="2"/>
      <w14:ligatures w14:val="standardContextual"/>
    </w:rPr>
  </w:style>
  <w:style w:type="paragraph" w:customStyle="1" w:styleId="670E6855AFC3448795DFEEA451250795">
    <w:name w:val="670E6855AFC3448795DFEEA451250795"/>
    <w:rsid w:val="00BC5A85"/>
    <w:rPr>
      <w:kern w:val="2"/>
      <w14:ligatures w14:val="standardContextual"/>
    </w:rPr>
  </w:style>
  <w:style w:type="paragraph" w:customStyle="1" w:styleId="752BB636BDB4402CB1A174CF72DE8433">
    <w:name w:val="752BB636BDB4402CB1A174CF72DE8433"/>
    <w:rsid w:val="00BC5A85"/>
    <w:rPr>
      <w:kern w:val="2"/>
      <w14:ligatures w14:val="standardContextual"/>
    </w:rPr>
  </w:style>
  <w:style w:type="paragraph" w:customStyle="1" w:styleId="AA52FB851B2345C29D8CE4684CF797E6">
    <w:name w:val="AA52FB851B2345C29D8CE4684CF797E6"/>
    <w:rsid w:val="00BC5A85"/>
    <w:rPr>
      <w:kern w:val="2"/>
      <w14:ligatures w14:val="standardContextual"/>
    </w:rPr>
  </w:style>
  <w:style w:type="paragraph" w:customStyle="1" w:styleId="8563820EB4DD41A386AD51866D57D867">
    <w:name w:val="8563820EB4DD41A386AD51866D57D867"/>
    <w:rsid w:val="00BC5A85"/>
    <w:rPr>
      <w:kern w:val="2"/>
      <w14:ligatures w14:val="standardContextual"/>
    </w:rPr>
  </w:style>
  <w:style w:type="paragraph" w:customStyle="1" w:styleId="A06330F535264A0ABEAC34DAD925EF12">
    <w:name w:val="A06330F535264A0ABEAC34DAD925EF12"/>
    <w:rsid w:val="00BC5A85"/>
    <w:rPr>
      <w:kern w:val="2"/>
      <w14:ligatures w14:val="standardContextual"/>
    </w:rPr>
  </w:style>
  <w:style w:type="paragraph" w:customStyle="1" w:styleId="64EB6B0CFB6D485F83EEB57134B06983">
    <w:name w:val="64EB6B0CFB6D485F83EEB57134B06983"/>
    <w:rsid w:val="00BC5A85"/>
    <w:rPr>
      <w:kern w:val="2"/>
      <w14:ligatures w14:val="standardContextual"/>
    </w:rPr>
  </w:style>
  <w:style w:type="paragraph" w:customStyle="1" w:styleId="CDAFDF064DD44482A92F532A2BF7BE79">
    <w:name w:val="CDAFDF064DD44482A92F532A2BF7BE79"/>
    <w:rsid w:val="00BC5A85"/>
    <w:rPr>
      <w:kern w:val="2"/>
      <w14:ligatures w14:val="standardContextual"/>
    </w:rPr>
  </w:style>
  <w:style w:type="paragraph" w:customStyle="1" w:styleId="ED7F6F268B8446498E55BE664BA97046">
    <w:name w:val="ED7F6F268B8446498E55BE664BA97046"/>
    <w:rsid w:val="00BC5A85"/>
    <w:rPr>
      <w:kern w:val="2"/>
      <w14:ligatures w14:val="standardContextual"/>
    </w:rPr>
  </w:style>
  <w:style w:type="paragraph" w:customStyle="1" w:styleId="6AC271CA40C845E2AB513DA1D86DD57E">
    <w:name w:val="6AC271CA40C845E2AB513DA1D86DD57E"/>
    <w:rsid w:val="00BC5A85"/>
    <w:rPr>
      <w:kern w:val="2"/>
      <w14:ligatures w14:val="standardContextual"/>
    </w:rPr>
  </w:style>
  <w:style w:type="paragraph" w:customStyle="1" w:styleId="03AAF443E6614052AA156CF2DE291B3A">
    <w:name w:val="03AAF443E6614052AA156CF2DE291B3A"/>
    <w:rsid w:val="00BC5A85"/>
    <w:rPr>
      <w:kern w:val="2"/>
      <w14:ligatures w14:val="standardContextual"/>
    </w:rPr>
  </w:style>
  <w:style w:type="paragraph" w:customStyle="1" w:styleId="474EFD946A4C4385A49DB375D6501040">
    <w:name w:val="474EFD946A4C4385A49DB375D6501040"/>
    <w:rsid w:val="00BC5A85"/>
    <w:rPr>
      <w:kern w:val="2"/>
      <w14:ligatures w14:val="standardContextual"/>
    </w:rPr>
  </w:style>
  <w:style w:type="paragraph" w:customStyle="1" w:styleId="08EFC8AD2D1846798054B2933617B8E8">
    <w:name w:val="08EFC8AD2D1846798054B2933617B8E8"/>
    <w:rsid w:val="00BC5A85"/>
    <w:rPr>
      <w:kern w:val="2"/>
      <w14:ligatures w14:val="standardContextual"/>
    </w:rPr>
  </w:style>
  <w:style w:type="paragraph" w:customStyle="1" w:styleId="B7484DB323EB44269D945D25E4FE36AB">
    <w:name w:val="B7484DB323EB44269D945D25E4FE36AB"/>
    <w:rsid w:val="00BC5A85"/>
    <w:rPr>
      <w:kern w:val="2"/>
      <w14:ligatures w14:val="standardContextual"/>
    </w:rPr>
  </w:style>
  <w:style w:type="paragraph" w:customStyle="1" w:styleId="7C4F5B06982E463FA2259DB31D76376F">
    <w:name w:val="7C4F5B06982E463FA2259DB31D76376F"/>
    <w:rsid w:val="00BC5A8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5909</Words>
  <Characters>33684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2024-04-26T04:27:00Z</dcterms:created>
  <dcterms:modified xsi:type="dcterms:W3CDTF">2024-04-26T04:27:00Z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