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87A013" w14:textId="77777777" w:rsidR="00D2559D" w:rsidRPr="002C3EBF" w:rsidRDefault="00B53E7A"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5B9AAC47" wp14:editId="57D0155B">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4214D60A" w14:textId="77777777" w:rsidR="00D2559D" w:rsidRDefault="00B53E7A"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34642602" w14:textId="77777777" w:rsidR="00D2559D" w:rsidRDefault="00B53E7A"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0112F58B" w14:textId="77777777" w:rsidR="00D2559D" w:rsidRPr="002C3EBF" w:rsidRDefault="00B53E7A"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66073F" w14:paraId="35006888" w14:textId="77777777" w:rsidTr="0066073F">
        <w:tc>
          <w:tcPr>
            <w:cnfStyle w:val="001000000000" w:firstRow="0" w:lastRow="0" w:firstColumn="1" w:lastColumn="0" w:oddVBand="0" w:evenVBand="0" w:oddHBand="0" w:evenHBand="0" w:firstRowFirstColumn="0" w:firstRowLastColumn="0" w:lastRowFirstColumn="0" w:lastRowLastColumn="0"/>
            <w:tcW w:w="3227" w:type="dxa"/>
          </w:tcPr>
          <w:p w14:paraId="4F628EAA" w14:textId="77777777" w:rsidR="00D2559D" w:rsidRPr="00996FAF" w:rsidRDefault="00B53E7A"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1308004E" w14:textId="77777777" w:rsidR="00D2559D" w:rsidRPr="00996FAF" w:rsidRDefault="00B53E7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Lutheran Services - Zion</w:t>
            </w:r>
          </w:p>
        </w:tc>
      </w:tr>
      <w:tr w:rsidR="0066073F" w14:paraId="01616B71" w14:textId="77777777" w:rsidTr="006607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B70C16" w14:textId="77777777" w:rsidR="009B6303" w:rsidRPr="00996FAF" w:rsidRDefault="00B53E7A"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68578A4C" w14:textId="77777777" w:rsidR="009B6303" w:rsidRPr="00C27BE3" w:rsidRDefault="00B53E7A"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5013</w:t>
            </w:r>
          </w:p>
        </w:tc>
      </w:tr>
      <w:tr w:rsidR="0066073F" w14:paraId="0F211CCB" w14:textId="77777777" w:rsidTr="0066073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1637BC3" w14:textId="77777777" w:rsidR="009B6303" w:rsidRPr="00996FAF" w:rsidRDefault="00B53E7A"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308F93AD" w14:textId="77777777" w:rsidR="009B6303" w:rsidRPr="00996FAF" w:rsidRDefault="00B53E7A"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24 Union</w:t>
            </w:r>
            <w:r>
              <w:rPr>
                <w:rFonts w:ascii="Arial" w:eastAsia="Times New Roman" w:hAnsi="Arial" w:cs="Arial"/>
                <w:lang w:eastAsia="en-AU"/>
              </w:rPr>
              <w:t xml:space="preserve"> Street, NUNDAH, Queensland, 4012</w:t>
            </w:r>
          </w:p>
        </w:tc>
      </w:tr>
      <w:tr w:rsidR="0066073F" w14:paraId="4DDBFA50" w14:textId="77777777" w:rsidTr="006607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45A57C7" w14:textId="77777777" w:rsidR="009B6303" w:rsidRPr="00996FAF" w:rsidRDefault="00B53E7A"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8E615B8" w14:textId="77777777" w:rsidR="009B6303" w:rsidRPr="00996FAF" w:rsidRDefault="00B53E7A"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66073F" w14:paraId="2CD6CBAB" w14:textId="77777777" w:rsidTr="0066073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B1EB5AE" w14:textId="77777777" w:rsidR="009B6303" w:rsidRPr="00996FAF" w:rsidRDefault="00B53E7A"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42C9181" w14:textId="77777777" w:rsidR="009B6303" w:rsidRPr="00996FAF" w:rsidRDefault="00B53E7A"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19 December 2023</w:t>
            </w:r>
          </w:p>
        </w:tc>
      </w:tr>
      <w:tr w:rsidR="0066073F" w14:paraId="55951AB9" w14:textId="77777777" w:rsidTr="006607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75035BD" w14:textId="77777777" w:rsidR="009B6303" w:rsidRPr="00996FAF" w:rsidRDefault="00B53E7A"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413412679"/>
            <w:placeholder>
              <w:docPart w:val="DefaultPlaceholder_-1854013437"/>
            </w:placeholder>
            <w:date w:fullDate="2024-01-17T00:00:00Z">
              <w:dateFormat w:val="d MMMM yyyy"/>
              <w:lid w:val="en-AU"/>
              <w:storeMappedDataAs w:val="dateTime"/>
              <w:calendar w:val="gregorian"/>
            </w:date>
          </w:sdtPr>
          <w:sdtEndPr/>
          <w:sdtContent>
            <w:tc>
              <w:tcPr>
                <w:tcW w:w="7114" w:type="dxa"/>
                <w:shd w:val="clear" w:color="auto" w:fill="FFFFFF" w:themeFill="background1"/>
              </w:tcPr>
              <w:p w14:paraId="6B2A6C99" w14:textId="6170CCF4" w:rsidR="009B6303" w:rsidRPr="00996FAF" w:rsidRDefault="005F3AC1"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17 January 2024</w:t>
                </w:r>
              </w:p>
            </w:tc>
          </w:sdtContent>
        </w:sdt>
      </w:tr>
      <w:tr w:rsidR="0066073F" w14:paraId="4ADAD208" w14:textId="77777777" w:rsidTr="0066073F">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42F0FD6" w14:textId="77777777" w:rsidR="009B6303" w:rsidRPr="00996FAF" w:rsidRDefault="00B53E7A"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2C7F5C69" w14:textId="77777777" w:rsidR="009B6303" w:rsidRPr="009B6303" w:rsidRDefault="00B53E7A"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393 Lutheran Church of Australia - Queensland District </w:t>
            </w:r>
          </w:p>
          <w:p w14:paraId="2D08EF8D" w14:textId="77777777" w:rsidR="009B6303" w:rsidRPr="009B6303" w:rsidRDefault="00B53E7A"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3370 Lutheran Services - Zion</w:t>
            </w:r>
          </w:p>
        </w:tc>
      </w:tr>
    </w:tbl>
    <w:bookmarkEnd w:id="0"/>
    <w:p w14:paraId="47B866A1" w14:textId="77777777" w:rsidR="00FA0A5B" w:rsidRPr="00996FAF" w:rsidRDefault="00B53E7A"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084613A5" w14:textId="77777777" w:rsidR="000078F8" w:rsidRPr="00996FAF" w:rsidRDefault="00B53E7A"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 xml:space="preserve">This performance </w:t>
      </w:r>
      <w:proofErr w:type="gramStart"/>
      <w:r w:rsidRPr="00996FAF">
        <w:rPr>
          <w:rFonts w:ascii="Arial" w:hAnsi="Arial" w:cs="Arial"/>
          <w:b/>
          <w:bCs/>
          <w:sz w:val="30"/>
          <w:szCs w:val="28"/>
        </w:rPr>
        <w:t>report</w:t>
      </w:r>
      <w:proofErr w:type="gramEnd"/>
    </w:p>
    <w:p w14:paraId="036C5CAA" w14:textId="28232E05" w:rsidR="000078F8" w:rsidRPr="005707BA" w:rsidRDefault="00B53E7A" w:rsidP="0036130C">
      <w:pPr>
        <w:pStyle w:val="NormalArial"/>
      </w:pPr>
      <w:r w:rsidRPr="00996FAF">
        <w:t xml:space="preserve">This performance report for </w:t>
      </w:r>
      <w:r w:rsidRPr="00C27BE3">
        <w:rPr>
          <w:color w:val="auto"/>
        </w:rPr>
        <w:t>Lutheran Services - Zion</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rsidR="005707BA" w:rsidRPr="005707BA">
        <w:t>S</w:t>
      </w:r>
      <w:r w:rsidR="005707BA">
        <w:t>tewart</w:t>
      </w:r>
      <w:r w:rsidR="005707BA" w:rsidRPr="005707BA">
        <w:t xml:space="preserve"> Brumm</w:t>
      </w:r>
      <w:r w:rsidRPr="005707BA">
        <w:t xml:space="preserve"> delegate of the Aged Care Quality and Safety Commissioner (Commissioner)</w:t>
      </w:r>
      <w:r w:rsidRPr="005707BA">
        <w:rPr>
          <w:rStyle w:val="FootnoteReference"/>
        </w:rPr>
        <w:footnoteReference w:id="1"/>
      </w:r>
      <w:r w:rsidRPr="005707BA">
        <w:t xml:space="preserve">. </w:t>
      </w:r>
    </w:p>
    <w:p w14:paraId="6F2B9051" w14:textId="77777777" w:rsidR="000078F8" w:rsidRPr="00996FAF" w:rsidRDefault="00B53E7A"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54C53DB" w14:textId="77777777" w:rsidR="000078F8" w:rsidRPr="00996FAF" w:rsidRDefault="00B53E7A" w:rsidP="0036130C">
      <w:pPr>
        <w:pStyle w:val="NormalArial"/>
      </w:pPr>
      <w:r w:rsidRPr="00996FAF">
        <w:t>The report also specifies any areas in which improvements must be made to ensure the Quality Standards are complied with.</w:t>
      </w:r>
    </w:p>
    <w:p w14:paraId="0C39F013" w14:textId="77777777" w:rsidR="00DF37F2" w:rsidRPr="00996FAF" w:rsidRDefault="00B53E7A" w:rsidP="00712752">
      <w:pPr>
        <w:pStyle w:val="Heading1"/>
        <w:spacing w:before="240" w:after="240" w:line="22" w:lineRule="atLeast"/>
        <w:rPr>
          <w:rFonts w:ascii="Arial" w:hAnsi="Arial" w:cs="Arial"/>
        </w:rPr>
      </w:pPr>
      <w:r w:rsidRPr="00996FAF">
        <w:rPr>
          <w:rFonts w:ascii="Arial" w:hAnsi="Arial" w:cs="Arial"/>
        </w:rPr>
        <w:t>Material relied on</w:t>
      </w:r>
    </w:p>
    <w:p w14:paraId="25BBB197" w14:textId="77777777" w:rsidR="00DF37F2" w:rsidRPr="00996FAF" w:rsidRDefault="00B53E7A" w:rsidP="0036130C">
      <w:pPr>
        <w:pStyle w:val="NormalArial"/>
      </w:pPr>
      <w:r w:rsidRPr="00996FAF">
        <w:t>The following information has been considered in preparing the performance report:</w:t>
      </w:r>
    </w:p>
    <w:p w14:paraId="2C98B989" w14:textId="125EE298" w:rsidR="00DF37F2" w:rsidRPr="00E7026E" w:rsidRDefault="00B53E7A" w:rsidP="00712752">
      <w:pPr>
        <w:pStyle w:val="ListParagraph"/>
        <w:numPr>
          <w:ilvl w:val="0"/>
          <w:numId w:val="2"/>
        </w:numPr>
        <w:spacing w:line="240" w:lineRule="atLeast"/>
        <w:ind w:left="714" w:hanging="357"/>
        <w:contextualSpacing w:val="0"/>
        <w:rPr>
          <w:rFonts w:ascii="Arial" w:hAnsi="Arial" w:cs="Arial"/>
          <w:color w:val="auto"/>
        </w:rPr>
      </w:pPr>
      <w:r w:rsidRPr="00E7026E">
        <w:rPr>
          <w:rFonts w:ascii="Arial" w:hAnsi="Arial" w:cs="Arial"/>
          <w:color w:val="auto"/>
        </w:rPr>
        <w:t>the assessment team’s report for the Assessment contact (performance assessment) – site report was informed by a site assessment, observations at the service, review of documents and interviews with staff, consumers/</w:t>
      </w:r>
      <w:proofErr w:type="gramStart"/>
      <w:r w:rsidRPr="00E7026E">
        <w:rPr>
          <w:rFonts w:ascii="Arial" w:hAnsi="Arial" w:cs="Arial"/>
          <w:color w:val="auto"/>
        </w:rPr>
        <w:t>representatives</w:t>
      </w:r>
      <w:proofErr w:type="gramEnd"/>
      <w:r w:rsidRPr="00E7026E">
        <w:rPr>
          <w:rFonts w:ascii="Arial" w:hAnsi="Arial" w:cs="Arial"/>
          <w:color w:val="auto"/>
        </w:rPr>
        <w:t xml:space="preserve"> and others</w:t>
      </w:r>
      <w:r w:rsidR="00E7026E" w:rsidRPr="00E7026E">
        <w:rPr>
          <w:rFonts w:ascii="Arial" w:hAnsi="Arial" w:cs="Arial"/>
          <w:color w:val="auto"/>
        </w:rPr>
        <w:t>.</w:t>
      </w:r>
    </w:p>
    <w:p w14:paraId="1BE8F448" w14:textId="356A6221" w:rsidR="003B1763" w:rsidRPr="00712752" w:rsidRDefault="00B53E7A"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52F0277A" w14:textId="77777777" w:rsidR="00FC045E" w:rsidRPr="00996FAF" w:rsidRDefault="00B53E7A"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66073F" w14:paraId="6BCAFD99" w14:textId="77777777" w:rsidTr="0066073F">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3CA9DB2" w14:textId="77777777" w:rsidR="002C5FA9" w:rsidRPr="00996FAF" w:rsidRDefault="00B53E7A" w:rsidP="002C5FA9">
            <w:pPr>
              <w:keepNext/>
              <w:spacing w:before="0" w:line="22" w:lineRule="atLeast"/>
              <w:rPr>
                <w:rFonts w:ascii="Arial" w:hAnsi="Arial" w:cs="Arial"/>
              </w:rPr>
            </w:pPr>
            <w:r w:rsidRPr="00996FAF">
              <w:rPr>
                <w:rFonts w:ascii="Arial" w:hAnsi="Arial" w:cs="Arial"/>
              </w:rPr>
              <w:t>Standard 3</w:t>
            </w:r>
            <w:r w:rsidRPr="00996FAF">
              <w:rPr>
                <w:rFonts w:ascii="Arial" w:hAnsi="Arial" w:cs="Arial"/>
                <w:b w:val="0"/>
              </w:rPr>
              <w:t xml:space="preserve"> Personal care and clinical care</w:t>
            </w:r>
          </w:p>
        </w:tc>
        <w:tc>
          <w:tcPr>
            <w:tcW w:w="1175" w:type="pct"/>
            <w:shd w:val="clear" w:color="auto" w:fill="auto"/>
          </w:tcPr>
          <w:p w14:paraId="6F109FAF" w14:textId="6767E13B" w:rsidR="002C5FA9" w:rsidRPr="002C5FA9" w:rsidRDefault="00254B6F"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r>
              <w:rPr>
                <w:rFonts w:ascii="Arial" w:hAnsi="Arial" w:cs="Arial"/>
                <w:bCs/>
              </w:rPr>
              <w:t>Not Applicable</w:t>
            </w:r>
          </w:p>
        </w:tc>
      </w:tr>
      <w:tr w:rsidR="0066073F" w14:paraId="5FA54424" w14:textId="77777777" w:rsidTr="0066073F">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7472F47" w14:textId="77777777" w:rsidR="002C5FA9" w:rsidRPr="00996FAF" w:rsidRDefault="00B53E7A"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70ED6E16" w14:textId="7DD4155D" w:rsidR="002C5FA9" w:rsidRPr="002C5FA9" w:rsidRDefault="00254B6F"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Pr>
                <w:rFonts w:ascii="Arial" w:hAnsi="Arial" w:cs="Arial"/>
                <w:b/>
                <w:bCs/>
              </w:rPr>
              <w:t>Not Applicable</w:t>
            </w:r>
          </w:p>
        </w:tc>
      </w:tr>
    </w:tbl>
    <w:p w14:paraId="72C3A750" w14:textId="77777777" w:rsidR="00FC045E" w:rsidRPr="00996FAF" w:rsidRDefault="00B53E7A"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56F6A3C5" w14:textId="77777777" w:rsidR="00FC045E" w:rsidRPr="00996FAF" w:rsidRDefault="00B53E7A" w:rsidP="00712752">
      <w:pPr>
        <w:pStyle w:val="Heading1"/>
        <w:spacing w:before="0" w:after="240" w:line="22" w:lineRule="atLeast"/>
        <w:rPr>
          <w:rFonts w:ascii="Arial" w:hAnsi="Arial" w:cs="Arial"/>
        </w:rPr>
      </w:pPr>
      <w:r w:rsidRPr="00996FAF">
        <w:rPr>
          <w:rFonts w:ascii="Arial" w:hAnsi="Arial" w:cs="Arial"/>
        </w:rPr>
        <w:t>Areas for improvement</w:t>
      </w:r>
    </w:p>
    <w:p w14:paraId="3DF6ECB2" w14:textId="77777777" w:rsidR="00FC045E" w:rsidRPr="00996FAF" w:rsidRDefault="00B53E7A"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03812FC2" w14:textId="74608B35" w:rsidR="00FC045E" w:rsidRPr="00996FAF" w:rsidRDefault="00B53E7A" w:rsidP="0036130C">
      <w:pPr>
        <w:pStyle w:val="NormalArial"/>
      </w:pPr>
      <w:r w:rsidRPr="00996FAF">
        <w:br w:type="page"/>
      </w:r>
    </w:p>
    <w:p w14:paraId="0AD7005D" w14:textId="77777777" w:rsidR="00FC045E" w:rsidRPr="00996FAF" w:rsidRDefault="00B53E7A"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66073F" w14:paraId="1EB45671" w14:textId="77777777" w:rsidTr="00E7026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75359386" w14:textId="77777777" w:rsidR="00FC045E" w:rsidRPr="00996FAF" w:rsidRDefault="00B53E7A"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23696E2C" w14:textId="77777777" w:rsidR="00FC045E" w:rsidRPr="00996FAF" w:rsidRDefault="001944B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66073F" w14:paraId="377C220E" w14:textId="77777777" w:rsidTr="0066073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2D1AACF" w14:textId="77777777" w:rsidR="002C5FA9" w:rsidRPr="00996FAF" w:rsidRDefault="00B53E7A"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2092A0D1" w14:textId="77777777" w:rsidR="002C5FA9" w:rsidRPr="00996FAF" w:rsidRDefault="00B53E7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34302EB2" w14:textId="77777777" w:rsidR="002C5FA9" w:rsidRPr="00996FAF" w:rsidRDefault="001944B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4875290"/>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B53E7A" w:rsidRPr="002C2F15">
                  <w:rPr>
                    <w:rFonts w:ascii="Arial" w:hAnsi="Arial" w:cs="Arial"/>
                  </w:rPr>
                  <w:t>Compliant</w:t>
                </w:r>
              </w:sdtContent>
            </w:sdt>
          </w:p>
        </w:tc>
      </w:tr>
      <w:tr w:rsidR="0066073F" w14:paraId="31513FC4" w14:textId="77777777" w:rsidTr="006607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F51DBB3" w14:textId="77777777" w:rsidR="002C5FA9" w:rsidRPr="00996FAF" w:rsidRDefault="00B53E7A" w:rsidP="002C5FA9">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32664B3A" w14:textId="77777777" w:rsidR="002C5FA9" w:rsidRPr="00996FAF" w:rsidRDefault="00B53E7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1960CAD0" w14:textId="77777777" w:rsidR="002C5FA9" w:rsidRPr="00996FAF" w:rsidRDefault="001944B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00123937"/>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00B53E7A" w:rsidRPr="002C2F15">
                  <w:rPr>
                    <w:rFonts w:ascii="Arial" w:hAnsi="Arial" w:cs="Arial"/>
                  </w:rPr>
                  <w:t>Compliant</w:t>
                </w:r>
              </w:sdtContent>
            </w:sdt>
          </w:p>
        </w:tc>
      </w:tr>
    </w:tbl>
    <w:p w14:paraId="1EEE6DBD" w14:textId="77777777" w:rsidR="00D87E7C" w:rsidRDefault="00B53E7A" w:rsidP="00D87E7C">
      <w:pPr>
        <w:pStyle w:val="Heading20"/>
      </w:pPr>
      <w:r w:rsidRPr="00996FAF">
        <w:t>Findings</w:t>
      </w:r>
    </w:p>
    <w:p w14:paraId="09703C27" w14:textId="02FE2C2C" w:rsidR="00E7026E" w:rsidRDefault="00E7026E" w:rsidP="005F3AC1">
      <w:pPr>
        <w:spacing w:line="22" w:lineRule="atLeast"/>
        <w:rPr>
          <w:rFonts w:ascii="Arial" w:hAnsi="Arial" w:cs="Arial"/>
        </w:rPr>
      </w:pPr>
      <w:r w:rsidRPr="005F3AC1">
        <w:rPr>
          <w:rFonts w:ascii="Arial" w:hAnsi="Arial" w:cs="Arial"/>
        </w:rPr>
        <w:t xml:space="preserve">The Assessment Team provided information that Consumers and representatives were satisfied with the management of high impact and high prevalence risks associated with consumers’ care. Staff demonstrated sound knowledge of risks to individual consumers and strategies in place to manage these risks. Care planning documentation identified effective management of risks to consumers and information to guide staff practice. The service conducts monthly clinical analysis and trending to review and manage risks at the service. </w:t>
      </w:r>
    </w:p>
    <w:p w14:paraId="6BF15253" w14:textId="6A0CE7D5" w:rsidR="005F3AC1" w:rsidRDefault="005F3AC1" w:rsidP="005F3AC1">
      <w:pPr>
        <w:spacing w:line="22" w:lineRule="atLeast"/>
        <w:rPr>
          <w:rFonts w:ascii="Arial" w:hAnsi="Arial" w:cs="Arial"/>
        </w:rPr>
      </w:pPr>
      <w:r w:rsidRPr="005F3AC1">
        <w:rPr>
          <w:rFonts w:ascii="Arial" w:hAnsi="Arial" w:cs="Arial"/>
        </w:rPr>
        <w:t xml:space="preserve">Care planning documentation confirmed input from other health services including </w:t>
      </w:r>
      <w:r>
        <w:rPr>
          <w:rFonts w:ascii="Arial" w:hAnsi="Arial" w:cs="Arial"/>
        </w:rPr>
        <w:t>medical officers</w:t>
      </w:r>
      <w:r w:rsidRPr="005F3AC1">
        <w:rPr>
          <w:rFonts w:ascii="Arial" w:hAnsi="Arial" w:cs="Arial"/>
        </w:rPr>
        <w:t>, allied health providers and specialist services such as vascular clinics and aged care services provided by local hospitals. Staff demonstrated knowledge of the referrals process and said they have access to contact information for a range of health professionals, providers, and specialist services available at each nurse’s station.</w:t>
      </w:r>
    </w:p>
    <w:p w14:paraId="0C26C906" w14:textId="3D58C106" w:rsidR="005F3AC1" w:rsidRPr="005F3AC1" w:rsidRDefault="005F3AC1" w:rsidP="005F3AC1">
      <w:pPr>
        <w:spacing w:line="22" w:lineRule="atLeast"/>
        <w:rPr>
          <w:rFonts w:ascii="Arial" w:hAnsi="Arial" w:cs="Arial"/>
        </w:rPr>
      </w:pPr>
      <w:r>
        <w:rPr>
          <w:rFonts w:ascii="Arial" w:hAnsi="Arial" w:cs="Arial"/>
        </w:rPr>
        <w:t xml:space="preserve">I have considered the information provided by the Assessment Team and I find both these requirements compliant. </w:t>
      </w:r>
    </w:p>
    <w:p w14:paraId="3524B562" w14:textId="77777777" w:rsidR="002B0C90" w:rsidRPr="00262C0B" w:rsidRDefault="00B53E7A" w:rsidP="0036130C">
      <w:pPr>
        <w:pStyle w:val="NormalArial"/>
      </w:pPr>
      <w:r>
        <w:br w:type="page"/>
      </w:r>
    </w:p>
    <w:p w14:paraId="3F6A68CC" w14:textId="77777777" w:rsidR="00FC045E" w:rsidRPr="00996FAF" w:rsidRDefault="00B53E7A"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66073F" w14:paraId="1B26A1E2" w14:textId="77777777" w:rsidTr="00E7026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704336A5" w14:textId="77777777" w:rsidR="00FC045E" w:rsidRPr="00996FAF" w:rsidRDefault="00B53E7A"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5D943E4B" w14:textId="77777777" w:rsidR="00FC045E" w:rsidRPr="00996FAF" w:rsidRDefault="001944B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66073F" w14:paraId="3A043F46" w14:textId="77777777" w:rsidTr="0066073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41D1E63" w14:textId="77777777" w:rsidR="002C5FA9" w:rsidRPr="00996FAF" w:rsidRDefault="00B53E7A"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5C239A26" w14:textId="77777777" w:rsidR="002C5FA9" w:rsidRPr="00996FAF" w:rsidRDefault="00B53E7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5CDD8A01" w14:textId="77777777" w:rsidR="002C5FA9" w:rsidRPr="00996FAF" w:rsidRDefault="001944B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5174699"/>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B53E7A" w:rsidRPr="002F768C">
                  <w:rPr>
                    <w:rFonts w:ascii="Arial" w:hAnsi="Arial" w:cs="Arial"/>
                  </w:rPr>
                  <w:t>Compliant</w:t>
                </w:r>
              </w:sdtContent>
            </w:sdt>
          </w:p>
        </w:tc>
      </w:tr>
    </w:tbl>
    <w:p w14:paraId="2CD7C899" w14:textId="77777777" w:rsidR="002B0C90" w:rsidRDefault="00B53E7A" w:rsidP="002B0C90">
      <w:pPr>
        <w:pStyle w:val="Heading20"/>
      </w:pPr>
      <w:r>
        <w:t>Findings</w:t>
      </w:r>
    </w:p>
    <w:p w14:paraId="6D377291" w14:textId="081F2F53" w:rsidR="00D93616" w:rsidRDefault="005F3AC1" w:rsidP="0036130C">
      <w:pPr>
        <w:pStyle w:val="NormalArial"/>
      </w:pPr>
      <w:r>
        <w:t>The Assessment Team provided information that consumers and representatives said staff are available when needed. Staff said they have enough time to undertake their duties. Management described the workforce recruitment and planning measures in place, including use of agency staff where required. Monthly call bell reports are analysed and trended to identify overlength call bells and implement improvements.</w:t>
      </w:r>
    </w:p>
    <w:p w14:paraId="23548AEF" w14:textId="77777777" w:rsidR="005F3AC1" w:rsidRPr="00B011D6" w:rsidRDefault="005F3AC1" w:rsidP="005F3AC1">
      <w:pPr>
        <w:pStyle w:val="NormalArial"/>
      </w:pPr>
      <w:r w:rsidRPr="00B011D6">
        <w:t xml:space="preserve">Review of the service’s feedback and complaints register, and recent consumer meeting minutes did not identify concerns raised in relation to staffing at the service. </w:t>
      </w:r>
    </w:p>
    <w:p w14:paraId="7D62AEEA" w14:textId="2643328D" w:rsidR="005F3AC1" w:rsidRDefault="005F3AC1" w:rsidP="005F3AC1">
      <w:pPr>
        <w:pStyle w:val="NormalArial"/>
      </w:pPr>
      <w:r w:rsidRPr="00B011D6">
        <w:t xml:space="preserve">The Assessment Team observed staff responding to call bells promptly and delivering care and services in an unrushed manner. </w:t>
      </w:r>
    </w:p>
    <w:p w14:paraId="03330E7B" w14:textId="53CFED23" w:rsidR="002B0C90" w:rsidRPr="00262C0B" w:rsidRDefault="005F3AC1" w:rsidP="0036130C">
      <w:pPr>
        <w:pStyle w:val="NormalArial"/>
      </w:pPr>
      <w:r>
        <w:t xml:space="preserve">I have considered the information presented by the Assessment Team and I find this requirement is compliant. </w:t>
      </w:r>
    </w:p>
    <w:sectPr w:rsidR="002B0C90" w:rsidRPr="00262C0B"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CF71E7" w14:textId="77777777" w:rsidR="00BF7BB8" w:rsidRDefault="00BF7BB8">
      <w:pPr>
        <w:spacing w:after="0"/>
      </w:pPr>
      <w:r>
        <w:separator/>
      </w:r>
    </w:p>
  </w:endnote>
  <w:endnote w:type="continuationSeparator" w:id="0">
    <w:p w14:paraId="3AAF5487" w14:textId="77777777" w:rsidR="00BF7BB8" w:rsidRDefault="00BF7BB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9D3F0B" w14:textId="77777777" w:rsidR="00DF37F2" w:rsidRPr="00DF37F2" w:rsidRDefault="00B53E7A"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Lutheran Services - Zion</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5C8873EB" w14:textId="77777777" w:rsidR="00DF37F2" w:rsidRPr="00DF37F2" w:rsidRDefault="00B53E7A"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5013</w:t>
    </w:r>
    <w:bookmarkEnd w:id="1"/>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79D3DFED" w14:textId="77777777" w:rsidR="00DF37F2" w:rsidRPr="00DF37F2" w:rsidRDefault="00B53E7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029DAF" w14:textId="77777777" w:rsidR="00E2364A" w:rsidRDefault="001944B4"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3D123B" w14:textId="77777777" w:rsidR="00BF7BB8" w:rsidRDefault="00BF7BB8" w:rsidP="00D71F88">
      <w:pPr>
        <w:spacing w:after="0"/>
      </w:pPr>
      <w:r>
        <w:separator/>
      </w:r>
    </w:p>
  </w:footnote>
  <w:footnote w:type="continuationSeparator" w:id="0">
    <w:p w14:paraId="6998D3D3" w14:textId="77777777" w:rsidR="00BF7BB8" w:rsidRDefault="00BF7BB8" w:rsidP="00D71F88">
      <w:pPr>
        <w:spacing w:after="0"/>
      </w:pPr>
      <w:r>
        <w:continuationSeparator/>
      </w:r>
    </w:p>
  </w:footnote>
  <w:footnote w:id="1">
    <w:p w14:paraId="5F756333" w14:textId="691CC6A6" w:rsidR="000078F8" w:rsidRDefault="00B53E7A"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t>
      </w:r>
      <w:r w:rsidRPr="00E7026E">
        <w:rPr>
          <w:rFonts w:ascii="Arial" w:hAnsi="Arial" w:cs="Arial"/>
          <w:color w:val="auto"/>
          <w:sz w:val="20"/>
          <w:szCs w:val="20"/>
        </w:rPr>
        <w:t>with section 68A</w:t>
      </w:r>
      <w:r w:rsidR="00E7026E" w:rsidRPr="00E7026E">
        <w:rPr>
          <w:rFonts w:ascii="Arial" w:hAnsi="Arial" w:cs="Arial"/>
          <w:color w:val="auto"/>
          <w:sz w:val="20"/>
          <w:szCs w:val="20"/>
        </w:rPr>
        <w:t xml:space="preserve"> </w:t>
      </w:r>
      <w:r w:rsidRPr="00E7026E">
        <w:rPr>
          <w:rFonts w:ascii="Arial" w:hAnsi="Arial" w:cs="Arial"/>
          <w:color w:val="auto"/>
          <w:sz w:val="20"/>
          <w:szCs w:val="20"/>
        </w:rPr>
        <w:t>of the</w:t>
      </w:r>
      <w:r w:rsidRPr="00443CA4">
        <w:rPr>
          <w:rFonts w:ascii="Arial" w:hAnsi="Arial" w:cs="Arial"/>
          <w:sz w:val="20"/>
          <w:szCs w:val="20"/>
        </w:rPr>
        <w:t xml:space="preserve"> Aged Care Quality and Safety Commission Rules 2018.</w:t>
      </w:r>
    </w:p>
    <w:p w14:paraId="356B7DD6" w14:textId="77777777" w:rsidR="002B0884" w:rsidRDefault="001944B4"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06F0C1" w14:textId="77777777" w:rsidR="00D71F88" w:rsidRDefault="00B53E7A">
    <w:pPr>
      <w:pStyle w:val="Header"/>
    </w:pPr>
    <w:r>
      <w:rPr>
        <w:noProof/>
        <w:color w:val="2B579A"/>
        <w:shd w:val="clear" w:color="auto" w:fill="E6E6E6"/>
        <w:lang w:val="en-US"/>
      </w:rPr>
      <w:drawing>
        <wp:anchor distT="0" distB="0" distL="114300" distR="114300" simplePos="0" relativeHeight="251658241" behindDoc="1" locked="0" layoutInCell="1" allowOverlap="1" wp14:anchorId="74BE69D2" wp14:editId="47EE83B7">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67C816" w14:textId="77777777" w:rsidR="00FA0A5B" w:rsidRDefault="00B53E7A">
    <w:pPr>
      <w:pStyle w:val="Header"/>
    </w:pPr>
    <w:r>
      <w:rPr>
        <w:noProof/>
      </w:rPr>
      <w:drawing>
        <wp:anchor distT="0" distB="0" distL="114300" distR="114300" simplePos="0" relativeHeight="251658240" behindDoc="0" locked="0" layoutInCell="1" allowOverlap="1" wp14:anchorId="243FE903" wp14:editId="42DAD049">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31748482">
      <w:start w:val="1"/>
      <w:numFmt w:val="lowerRoman"/>
      <w:lvlText w:val="(%1)"/>
      <w:lvlJc w:val="left"/>
      <w:pPr>
        <w:ind w:left="1080" w:hanging="720"/>
      </w:pPr>
      <w:rPr>
        <w:rFonts w:hint="default"/>
      </w:rPr>
    </w:lvl>
    <w:lvl w:ilvl="1" w:tplc="F9D891FE" w:tentative="1">
      <w:start w:val="1"/>
      <w:numFmt w:val="lowerLetter"/>
      <w:lvlText w:val="%2."/>
      <w:lvlJc w:val="left"/>
      <w:pPr>
        <w:ind w:left="1440" w:hanging="360"/>
      </w:pPr>
    </w:lvl>
    <w:lvl w:ilvl="2" w:tplc="34B46510" w:tentative="1">
      <w:start w:val="1"/>
      <w:numFmt w:val="lowerRoman"/>
      <w:lvlText w:val="%3."/>
      <w:lvlJc w:val="right"/>
      <w:pPr>
        <w:ind w:left="2160" w:hanging="180"/>
      </w:pPr>
    </w:lvl>
    <w:lvl w:ilvl="3" w:tplc="86D62166" w:tentative="1">
      <w:start w:val="1"/>
      <w:numFmt w:val="decimal"/>
      <w:lvlText w:val="%4."/>
      <w:lvlJc w:val="left"/>
      <w:pPr>
        <w:ind w:left="2880" w:hanging="360"/>
      </w:pPr>
    </w:lvl>
    <w:lvl w:ilvl="4" w:tplc="AA785548" w:tentative="1">
      <w:start w:val="1"/>
      <w:numFmt w:val="lowerLetter"/>
      <w:lvlText w:val="%5."/>
      <w:lvlJc w:val="left"/>
      <w:pPr>
        <w:ind w:left="3600" w:hanging="360"/>
      </w:pPr>
    </w:lvl>
    <w:lvl w:ilvl="5" w:tplc="2B78F036" w:tentative="1">
      <w:start w:val="1"/>
      <w:numFmt w:val="lowerRoman"/>
      <w:lvlText w:val="%6."/>
      <w:lvlJc w:val="right"/>
      <w:pPr>
        <w:ind w:left="4320" w:hanging="180"/>
      </w:pPr>
    </w:lvl>
    <w:lvl w:ilvl="6" w:tplc="FE28FBC6" w:tentative="1">
      <w:start w:val="1"/>
      <w:numFmt w:val="decimal"/>
      <w:lvlText w:val="%7."/>
      <w:lvlJc w:val="left"/>
      <w:pPr>
        <w:ind w:left="5040" w:hanging="360"/>
      </w:pPr>
    </w:lvl>
    <w:lvl w:ilvl="7" w:tplc="65087B80" w:tentative="1">
      <w:start w:val="1"/>
      <w:numFmt w:val="lowerLetter"/>
      <w:lvlText w:val="%8."/>
      <w:lvlJc w:val="left"/>
      <w:pPr>
        <w:ind w:left="5760" w:hanging="360"/>
      </w:pPr>
    </w:lvl>
    <w:lvl w:ilvl="8" w:tplc="74E61CBA"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C540E328">
      <w:start w:val="1"/>
      <w:numFmt w:val="lowerRoman"/>
      <w:lvlText w:val="(%1)"/>
      <w:lvlJc w:val="left"/>
      <w:pPr>
        <w:ind w:left="1080" w:hanging="720"/>
      </w:pPr>
      <w:rPr>
        <w:rFonts w:hint="default"/>
      </w:rPr>
    </w:lvl>
    <w:lvl w:ilvl="1" w:tplc="363862B4" w:tentative="1">
      <w:start w:val="1"/>
      <w:numFmt w:val="lowerLetter"/>
      <w:lvlText w:val="%2."/>
      <w:lvlJc w:val="left"/>
      <w:pPr>
        <w:ind w:left="1440" w:hanging="360"/>
      </w:pPr>
    </w:lvl>
    <w:lvl w:ilvl="2" w:tplc="1E5C2284" w:tentative="1">
      <w:start w:val="1"/>
      <w:numFmt w:val="lowerRoman"/>
      <w:lvlText w:val="%3."/>
      <w:lvlJc w:val="right"/>
      <w:pPr>
        <w:ind w:left="2160" w:hanging="180"/>
      </w:pPr>
    </w:lvl>
    <w:lvl w:ilvl="3" w:tplc="751ADED2" w:tentative="1">
      <w:start w:val="1"/>
      <w:numFmt w:val="decimal"/>
      <w:lvlText w:val="%4."/>
      <w:lvlJc w:val="left"/>
      <w:pPr>
        <w:ind w:left="2880" w:hanging="360"/>
      </w:pPr>
    </w:lvl>
    <w:lvl w:ilvl="4" w:tplc="B4000130" w:tentative="1">
      <w:start w:val="1"/>
      <w:numFmt w:val="lowerLetter"/>
      <w:lvlText w:val="%5."/>
      <w:lvlJc w:val="left"/>
      <w:pPr>
        <w:ind w:left="3600" w:hanging="360"/>
      </w:pPr>
    </w:lvl>
    <w:lvl w:ilvl="5" w:tplc="F95E5440" w:tentative="1">
      <w:start w:val="1"/>
      <w:numFmt w:val="lowerRoman"/>
      <w:lvlText w:val="%6."/>
      <w:lvlJc w:val="right"/>
      <w:pPr>
        <w:ind w:left="4320" w:hanging="180"/>
      </w:pPr>
    </w:lvl>
    <w:lvl w:ilvl="6" w:tplc="8AF08B80" w:tentative="1">
      <w:start w:val="1"/>
      <w:numFmt w:val="decimal"/>
      <w:lvlText w:val="%7."/>
      <w:lvlJc w:val="left"/>
      <w:pPr>
        <w:ind w:left="5040" w:hanging="360"/>
      </w:pPr>
    </w:lvl>
    <w:lvl w:ilvl="7" w:tplc="2C3E9812" w:tentative="1">
      <w:start w:val="1"/>
      <w:numFmt w:val="lowerLetter"/>
      <w:lvlText w:val="%8."/>
      <w:lvlJc w:val="left"/>
      <w:pPr>
        <w:ind w:left="5760" w:hanging="360"/>
      </w:pPr>
    </w:lvl>
    <w:lvl w:ilvl="8" w:tplc="8F2E60A2"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DE38A12E">
      <w:start w:val="1"/>
      <w:numFmt w:val="lowerRoman"/>
      <w:lvlText w:val="(%1)"/>
      <w:lvlJc w:val="left"/>
      <w:pPr>
        <w:ind w:left="1080" w:hanging="720"/>
      </w:pPr>
      <w:rPr>
        <w:rFonts w:hint="default"/>
      </w:rPr>
    </w:lvl>
    <w:lvl w:ilvl="1" w:tplc="D4DEDC00" w:tentative="1">
      <w:start w:val="1"/>
      <w:numFmt w:val="lowerLetter"/>
      <w:lvlText w:val="%2."/>
      <w:lvlJc w:val="left"/>
      <w:pPr>
        <w:ind w:left="1440" w:hanging="360"/>
      </w:pPr>
    </w:lvl>
    <w:lvl w:ilvl="2" w:tplc="9DBEEFD8" w:tentative="1">
      <w:start w:val="1"/>
      <w:numFmt w:val="lowerRoman"/>
      <w:lvlText w:val="%3."/>
      <w:lvlJc w:val="right"/>
      <w:pPr>
        <w:ind w:left="2160" w:hanging="180"/>
      </w:pPr>
    </w:lvl>
    <w:lvl w:ilvl="3" w:tplc="C80E7548" w:tentative="1">
      <w:start w:val="1"/>
      <w:numFmt w:val="decimal"/>
      <w:lvlText w:val="%4."/>
      <w:lvlJc w:val="left"/>
      <w:pPr>
        <w:ind w:left="2880" w:hanging="360"/>
      </w:pPr>
    </w:lvl>
    <w:lvl w:ilvl="4" w:tplc="E990CBA0" w:tentative="1">
      <w:start w:val="1"/>
      <w:numFmt w:val="lowerLetter"/>
      <w:lvlText w:val="%5."/>
      <w:lvlJc w:val="left"/>
      <w:pPr>
        <w:ind w:left="3600" w:hanging="360"/>
      </w:pPr>
    </w:lvl>
    <w:lvl w:ilvl="5" w:tplc="3446B53A" w:tentative="1">
      <w:start w:val="1"/>
      <w:numFmt w:val="lowerRoman"/>
      <w:lvlText w:val="%6."/>
      <w:lvlJc w:val="right"/>
      <w:pPr>
        <w:ind w:left="4320" w:hanging="180"/>
      </w:pPr>
    </w:lvl>
    <w:lvl w:ilvl="6" w:tplc="0F9AC8C6" w:tentative="1">
      <w:start w:val="1"/>
      <w:numFmt w:val="decimal"/>
      <w:lvlText w:val="%7."/>
      <w:lvlJc w:val="left"/>
      <w:pPr>
        <w:ind w:left="5040" w:hanging="360"/>
      </w:pPr>
    </w:lvl>
    <w:lvl w:ilvl="7" w:tplc="F53230A2" w:tentative="1">
      <w:start w:val="1"/>
      <w:numFmt w:val="lowerLetter"/>
      <w:lvlText w:val="%8."/>
      <w:lvlJc w:val="left"/>
      <w:pPr>
        <w:ind w:left="5760" w:hanging="360"/>
      </w:pPr>
    </w:lvl>
    <w:lvl w:ilvl="8" w:tplc="1BBE90C8" w:tentative="1">
      <w:start w:val="1"/>
      <w:numFmt w:val="lowerRoman"/>
      <w:lvlText w:val="%9."/>
      <w:lvlJc w:val="right"/>
      <w:pPr>
        <w:ind w:left="6480" w:hanging="180"/>
      </w:pPr>
    </w:lvl>
  </w:abstractNum>
  <w:abstractNum w:abstractNumId="4" w15:restartNumberingAfterBreak="0">
    <w:nsid w:val="16795C6E"/>
    <w:multiLevelType w:val="hybridMultilevel"/>
    <w:tmpl w:val="4F9A46CC"/>
    <w:lvl w:ilvl="0" w:tplc="89109D60">
      <w:start w:val="1"/>
      <w:numFmt w:val="bullet"/>
      <w:lvlText w:val=""/>
      <w:lvlJc w:val="left"/>
      <w:pPr>
        <w:ind w:left="1440" w:hanging="360"/>
      </w:pPr>
      <w:rPr>
        <w:rFonts w:ascii="Symbol" w:hAnsi="Symbol" w:hint="default"/>
        <w:color w:val="auto"/>
      </w:rPr>
    </w:lvl>
    <w:lvl w:ilvl="1" w:tplc="F8C67184" w:tentative="1">
      <w:start w:val="1"/>
      <w:numFmt w:val="bullet"/>
      <w:lvlText w:val="o"/>
      <w:lvlJc w:val="left"/>
      <w:pPr>
        <w:ind w:left="2160" w:hanging="360"/>
      </w:pPr>
      <w:rPr>
        <w:rFonts w:ascii="Courier New" w:hAnsi="Courier New" w:cs="Courier New" w:hint="default"/>
      </w:rPr>
    </w:lvl>
    <w:lvl w:ilvl="2" w:tplc="3A645B88" w:tentative="1">
      <w:start w:val="1"/>
      <w:numFmt w:val="bullet"/>
      <w:lvlText w:val=""/>
      <w:lvlJc w:val="left"/>
      <w:pPr>
        <w:ind w:left="2880" w:hanging="360"/>
      </w:pPr>
      <w:rPr>
        <w:rFonts w:ascii="Wingdings" w:hAnsi="Wingdings" w:hint="default"/>
      </w:rPr>
    </w:lvl>
    <w:lvl w:ilvl="3" w:tplc="09485842" w:tentative="1">
      <w:start w:val="1"/>
      <w:numFmt w:val="bullet"/>
      <w:lvlText w:val=""/>
      <w:lvlJc w:val="left"/>
      <w:pPr>
        <w:ind w:left="3600" w:hanging="360"/>
      </w:pPr>
      <w:rPr>
        <w:rFonts w:ascii="Symbol" w:hAnsi="Symbol" w:hint="default"/>
      </w:rPr>
    </w:lvl>
    <w:lvl w:ilvl="4" w:tplc="6C56BBE4" w:tentative="1">
      <w:start w:val="1"/>
      <w:numFmt w:val="bullet"/>
      <w:lvlText w:val="o"/>
      <w:lvlJc w:val="left"/>
      <w:pPr>
        <w:ind w:left="4320" w:hanging="360"/>
      </w:pPr>
      <w:rPr>
        <w:rFonts w:ascii="Courier New" w:hAnsi="Courier New" w:cs="Courier New" w:hint="default"/>
      </w:rPr>
    </w:lvl>
    <w:lvl w:ilvl="5" w:tplc="B9F443B8" w:tentative="1">
      <w:start w:val="1"/>
      <w:numFmt w:val="bullet"/>
      <w:lvlText w:val=""/>
      <w:lvlJc w:val="left"/>
      <w:pPr>
        <w:ind w:left="5040" w:hanging="360"/>
      </w:pPr>
      <w:rPr>
        <w:rFonts w:ascii="Wingdings" w:hAnsi="Wingdings" w:hint="default"/>
      </w:rPr>
    </w:lvl>
    <w:lvl w:ilvl="6" w:tplc="5A584482" w:tentative="1">
      <w:start w:val="1"/>
      <w:numFmt w:val="bullet"/>
      <w:lvlText w:val=""/>
      <w:lvlJc w:val="left"/>
      <w:pPr>
        <w:ind w:left="5760" w:hanging="360"/>
      </w:pPr>
      <w:rPr>
        <w:rFonts w:ascii="Symbol" w:hAnsi="Symbol" w:hint="default"/>
      </w:rPr>
    </w:lvl>
    <w:lvl w:ilvl="7" w:tplc="A28EC304" w:tentative="1">
      <w:start w:val="1"/>
      <w:numFmt w:val="bullet"/>
      <w:lvlText w:val="o"/>
      <w:lvlJc w:val="left"/>
      <w:pPr>
        <w:ind w:left="6480" w:hanging="360"/>
      </w:pPr>
      <w:rPr>
        <w:rFonts w:ascii="Courier New" w:hAnsi="Courier New" w:cs="Courier New" w:hint="default"/>
      </w:rPr>
    </w:lvl>
    <w:lvl w:ilvl="8" w:tplc="0C0EF66E" w:tentative="1">
      <w:start w:val="1"/>
      <w:numFmt w:val="bullet"/>
      <w:lvlText w:val=""/>
      <w:lvlJc w:val="left"/>
      <w:pPr>
        <w:ind w:left="7200" w:hanging="360"/>
      </w:pPr>
      <w:rPr>
        <w:rFonts w:ascii="Wingdings" w:hAnsi="Wingdings" w:hint="default"/>
      </w:rPr>
    </w:lvl>
  </w:abstractNum>
  <w:abstractNum w:abstractNumId="5" w15:restartNumberingAfterBreak="0">
    <w:nsid w:val="172342AC"/>
    <w:multiLevelType w:val="hybridMultilevel"/>
    <w:tmpl w:val="12548ADC"/>
    <w:lvl w:ilvl="0" w:tplc="15D020FC">
      <w:start w:val="1"/>
      <w:numFmt w:val="bullet"/>
      <w:lvlText w:val=""/>
      <w:lvlJc w:val="left"/>
      <w:pPr>
        <w:ind w:left="720" w:hanging="360"/>
      </w:pPr>
      <w:rPr>
        <w:rFonts w:ascii="Symbol" w:hAnsi="Symbol" w:hint="default"/>
        <w:color w:val="auto"/>
        <w:sz w:val="24"/>
        <w:szCs w:val="24"/>
      </w:rPr>
    </w:lvl>
    <w:lvl w:ilvl="1" w:tplc="EBFC9F70" w:tentative="1">
      <w:start w:val="1"/>
      <w:numFmt w:val="bullet"/>
      <w:lvlText w:val="o"/>
      <w:lvlJc w:val="left"/>
      <w:pPr>
        <w:ind w:left="1440" w:hanging="360"/>
      </w:pPr>
      <w:rPr>
        <w:rFonts w:ascii="Courier New" w:hAnsi="Courier New" w:cs="Courier New" w:hint="default"/>
      </w:rPr>
    </w:lvl>
    <w:lvl w:ilvl="2" w:tplc="188895F2" w:tentative="1">
      <w:start w:val="1"/>
      <w:numFmt w:val="bullet"/>
      <w:lvlText w:val=""/>
      <w:lvlJc w:val="left"/>
      <w:pPr>
        <w:ind w:left="2160" w:hanging="360"/>
      </w:pPr>
      <w:rPr>
        <w:rFonts w:ascii="Wingdings" w:hAnsi="Wingdings" w:hint="default"/>
      </w:rPr>
    </w:lvl>
    <w:lvl w:ilvl="3" w:tplc="FEEAF9CA" w:tentative="1">
      <w:start w:val="1"/>
      <w:numFmt w:val="bullet"/>
      <w:lvlText w:val=""/>
      <w:lvlJc w:val="left"/>
      <w:pPr>
        <w:ind w:left="2880" w:hanging="360"/>
      </w:pPr>
      <w:rPr>
        <w:rFonts w:ascii="Symbol" w:hAnsi="Symbol" w:hint="default"/>
      </w:rPr>
    </w:lvl>
    <w:lvl w:ilvl="4" w:tplc="6C72CAE6" w:tentative="1">
      <w:start w:val="1"/>
      <w:numFmt w:val="bullet"/>
      <w:lvlText w:val="o"/>
      <w:lvlJc w:val="left"/>
      <w:pPr>
        <w:ind w:left="3600" w:hanging="360"/>
      </w:pPr>
      <w:rPr>
        <w:rFonts w:ascii="Courier New" w:hAnsi="Courier New" w:cs="Courier New" w:hint="default"/>
      </w:rPr>
    </w:lvl>
    <w:lvl w:ilvl="5" w:tplc="6DFCCE94" w:tentative="1">
      <w:start w:val="1"/>
      <w:numFmt w:val="bullet"/>
      <w:lvlText w:val=""/>
      <w:lvlJc w:val="left"/>
      <w:pPr>
        <w:ind w:left="4320" w:hanging="360"/>
      </w:pPr>
      <w:rPr>
        <w:rFonts w:ascii="Wingdings" w:hAnsi="Wingdings" w:hint="default"/>
      </w:rPr>
    </w:lvl>
    <w:lvl w:ilvl="6" w:tplc="97A062F4" w:tentative="1">
      <w:start w:val="1"/>
      <w:numFmt w:val="bullet"/>
      <w:lvlText w:val=""/>
      <w:lvlJc w:val="left"/>
      <w:pPr>
        <w:ind w:left="5040" w:hanging="360"/>
      </w:pPr>
      <w:rPr>
        <w:rFonts w:ascii="Symbol" w:hAnsi="Symbol" w:hint="default"/>
      </w:rPr>
    </w:lvl>
    <w:lvl w:ilvl="7" w:tplc="C7E2D944" w:tentative="1">
      <w:start w:val="1"/>
      <w:numFmt w:val="bullet"/>
      <w:lvlText w:val="o"/>
      <w:lvlJc w:val="left"/>
      <w:pPr>
        <w:ind w:left="5760" w:hanging="360"/>
      </w:pPr>
      <w:rPr>
        <w:rFonts w:ascii="Courier New" w:hAnsi="Courier New" w:cs="Courier New" w:hint="default"/>
      </w:rPr>
    </w:lvl>
    <w:lvl w:ilvl="8" w:tplc="A75636E2"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DCD0AB96">
      <w:start w:val="1"/>
      <w:numFmt w:val="lowerRoman"/>
      <w:lvlText w:val="(%1)"/>
      <w:lvlJc w:val="left"/>
      <w:pPr>
        <w:ind w:left="1080" w:hanging="720"/>
      </w:pPr>
      <w:rPr>
        <w:rFonts w:hint="default"/>
      </w:rPr>
    </w:lvl>
    <w:lvl w:ilvl="1" w:tplc="251641AA" w:tentative="1">
      <w:start w:val="1"/>
      <w:numFmt w:val="lowerLetter"/>
      <w:lvlText w:val="%2."/>
      <w:lvlJc w:val="left"/>
      <w:pPr>
        <w:ind w:left="1440" w:hanging="360"/>
      </w:pPr>
    </w:lvl>
    <w:lvl w:ilvl="2" w:tplc="9BC427A6" w:tentative="1">
      <w:start w:val="1"/>
      <w:numFmt w:val="lowerRoman"/>
      <w:lvlText w:val="%3."/>
      <w:lvlJc w:val="right"/>
      <w:pPr>
        <w:ind w:left="2160" w:hanging="180"/>
      </w:pPr>
    </w:lvl>
    <w:lvl w:ilvl="3" w:tplc="91969F24" w:tentative="1">
      <w:start w:val="1"/>
      <w:numFmt w:val="decimal"/>
      <w:lvlText w:val="%4."/>
      <w:lvlJc w:val="left"/>
      <w:pPr>
        <w:ind w:left="2880" w:hanging="360"/>
      </w:pPr>
    </w:lvl>
    <w:lvl w:ilvl="4" w:tplc="D11E2C34" w:tentative="1">
      <w:start w:val="1"/>
      <w:numFmt w:val="lowerLetter"/>
      <w:lvlText w:val="%5."/>
      <w:lvlJc w:val="left"/>
      <w:pPr>
        <w:ind w:left="3600" w:hanging="360"/>
      </w:pPr>
    </w:lvl>
    <w:lvl w:ilvl="5" w:tplc="2FB0BB78" w:tentative="1">
      <w:start w:val="1"/>
      <w:numFmt w:val="lowerRoman"/>
      <w:lvlText w:val="%6."/>
      <w:lvlJc w:val="right"/>
      <w:pPr>
        <w:ind w:left="4320" w:hanging="180"/>
      </w:pPr>
    </w:lvl>
    <w:lvl w:ilvl="6" w:tplc="6AB29A7A" w:tentative="1">
      <w:start w:val="1"/>
      <w:numFmt w:val="decimal"/>
      <w:lvlText w:val="%7."/>
      <w:lvlJc w:val="left"/>
      <w:pPr>
        <w:ind w:left="5040" w:hanging="360"/>
      </w:pPr>
    </w:lvl>
    <w:lvl w:ilvl="7" w:tplc="D26047F8" w:tentative="1">
      <w:start w:val="1"/>
      <w:numFmt w:val="lowerLetter"/>
      <w:lvlText w:val="%8."/>
      <w:lvlJc w:val="left"/>
      <w:pPr>
        <w:ind w:left="5760" w:hanging="360"/>
      </w:pPr>
    </w:lvl>
    <w:lvl w:ilvl="8" w:tplc="7CA40C78" w:tentative="1">
      <w:start w:val="1"/>
      <w:numFmt w:val="lowerRoman"/>
      <w:lvlText w:val="%9."/>
      <w:lvlJc w:val="right"/>
      <w:pPr>
        <w:ind w:left="6480" w:hanging="180"/>
      </w:pPr>
    </w:lvl>
  </w:abstractNum>
  <w:abstractNum w:abstractNumId="7" w15:restartNumberingAfterBreak="0">
    <w:nsid w:val="2DB65746"/>
    <w:multiLevelType w:val="hybridMultilevel"/>
    <w:tmpl w:val="0C58F3FE"/>
    <w:lvl w:ilvl="0" w:tplc="9E22F63E">
      <w:start w:val="1"/>
      <w:numFmt w:val="lowerRoman"/>
      <w:lvlText w:val="(%1)"/>
      <w:lvlJc w:val="left"/>
      <w:pPr>
        <w:ind w:left="1080" w:hanging="720"/>
      </w:pPr>
      <w:rPr>
        <w:rFonts w:hint="default"/>
      </w:rPr>
    </w:lvl>
    <w:lvl w:ilvl="1" w:tplc="748C7BFC" w:tentative="1">
      <w:start w:val="1"/>
      <w:numFmt w:val="lowerLetter"/>
      <w:lvlText w:val="%2."/>
      <w:lvlJc w:val="left"/>
      <w:pPr>
        <w:ind w:left="1440" w:hanging="360"/>
      </w:pPr>
    </w:lvl>
    <w:lvl w:ilvl="2" w:tplc="EC8C4BFE" w:tentative="1">
      <w:start w:val="1"/>
      <w:numFmt w:val="lowerRoman"/>
      <w:lvlText w:val="%3."/>
      <w:lvlJc w:val="right"/>
      <w:pPr>
        <w:ind w:left="2160" w:hanging="180"/>
      </w:pPr>
    </w:lvl>
    <w:lvl w:ilvl="3" w:tplc="D026D1F8" w:tentative="1">
      <w:start w:val="1"/>
      <w:numFmt w:val="decimal"/>
      <w:lvlText w:val="%4."/>
      <w:lvlJc w:val="left"/>
      <w:pPr>
        <w:ind w:left="2880" w:hanging="360"/>
      </w:pPr>
    </w:lvl>
    <w:lvl w:ilvl="4" w:tplc="8D4C3446" w:tentative="1">
      <w:start w:val="1"/>
      <w:numFmt w:val="lowerLetter"/>
      <w:lvlText w:val="%5."/>
      <w:lvlJc w:val="left"/>
      <w:pPr>
        <w:ind w:left="3600" w:hanging="360"/>
      </w:pPr>
    </w:lvl>
    <w:lvl w:ilvl="5" w:tplc="EDF20B06" w:tentative="1">
      <w:start w:val="1"/>
      <w:numFmt w:val="lowerRoman"/>
      <w:lvlText w:val="%6."/>
      <w:lvlJc w:val="right"/>
      <w:pPr>
        <w:ind w:left="4320" w:hanging="180"/>
      </w:pPr>
    </w:lvl>
    <w:lvl w:ilvl="6" w:tplc="628C0DC0" w:tentative="1">
      <w:start w:val="1"/>
      <w:numFmt w:val="decimal"/>
      <w:lvlText w:val="%7."/>
      <w:lvlJc w:val="left"/>
      <w:pPr>
        <w:ind w:left="5040" w:hanging="360"/>
      </w:pPr>
    </w:lvl>
    <w:lvl w:ilvl="7" w:tplc="E16CA4D6" w:tentative="1">
      <w:start w:val="1"/>
      <w:numFmt w:val="lowerLetter"/>
      <w:lvlText w:val="%8."/>
      <w:lvlJc w:val="left"/>
      <w:pPr>
        <w:ind w:left="5760" w:hanging="360"/>
      </w:pPr>
    </w:lvl>
    <w:lvl w:ilvl="8" w:tplc="586A6994" w:tentative="1">
      <w:start w:val="1"/>
      <w:numFmt w:val="lowerRoman"/>
      <w:lvlText w:val="%9."/>
      <w:lvlJc w:val="right"/>
      <w:pPr>
        <w:ind w:left="6480" w:hanging="180"/>
      </w:pPr>
    </w:lvl>
  </w:abstractNum>
  <w:abstractNum w:abstractNumId="8" w15:restartNumberingAfterBreak="0">
    <w:nsid w:val="303A55B1"/>
    <w:multiLevelType w:val="hybridMultilevel"/>
    <w:tmpl w:val="59A452EE"/>
    <w:lvl w:ilvl="0" w:tplc="D1740794">
      <w:start w:val="1"/>
      <w:numFmt w:val="lowerRoman"/>
      <w:lvlText w:val="(%1)"/>
      <w:lvlJc w:val="left"/>
      <w:pPr>
        <w:ind w:left="1080" w:hanging="720"/>
      </w:pPr>
      <w:rPr>
        <w:rFonts w:hint="default"/>
      </w:rPr>
    </w:lvl>
    <w:lvl w:ilvl="1" w:tplc="F3B61788" w:tentative="1">
      <w:start w:val="1"/>
      <w:numFmt w:val="lowerLetter"/>
      <w:lvlText w:val="%2."/>
      <w:lvlJc w:val="left"/>
      <w:pPr>
        <w:ind w:left="1440" w:hanging="360"/>
      </w:pPr>
    </w:lvl>
    <w:lvl w:ilvl="2" w:tplc="FA1A6A4A" w:tentative="1">
      <w:start w:val="1"/>
      <w:numFmt w:val="lowerRoman"/>
      <w:lvlText w:val="%3."/>
      <w:lvlJc w:val="right"/>
      <w:pPr>
        <w:ind w:left="2160" w:hanging="180"/>
      </w:pPr>
    </w:lvl>
    <w:lvl w:ilvl="3" w:tplc="2662CB1C" w:tentative="1">
      <w:start w:val="1"/>
      <w:numFmt w:val="decimal"/>
      <w:lvlText w:val="%4."/>
      <w:lvlJc w:val="left"/>
      <w:pPr>
        <w:ind w:left="2880" w:hanging="360"/>
      </w:pPr>
    </w:lvl>
    <w:lvl w:ilvl="4" w:tplc="6A862478" w:tentative="1">
      <w:start w:val="1"/>
      <w:numFmt w:val="lowerLetter"/>
      <w:lvlText w:val="%5."/>
      <w:lvlJc w:val="left"/>
      <w:pPr>
        <w:ind w:left="3600" w:hanging="360"/>
      </w:pPr>
    </w:lvl>
    <w:lvl w:ilvl="5" w:tplc="6DC81598" w:tentative="1">
      <w:start w:val="1"/>
      <w:numFmt w:val="lowerRoman"/>
      <w:lvlText w:val="%6."/>
      <w:lvlJc w:val="right"/>
      <w:pPr>
        <w:ind w:left="4320" w:hanging="180"/>
      </w:pPr>
    </w:lvl>
    <w:lvl w:ilvl="6" w:tplc="DA245752" w:tentative="1">
      <w:start w:val="1"/>
      <w:numFmt w:val="decimal"/>
      <w:lvlText w:val="%7."/>
      <w:lvlJc w:val="left"/>
      <w:pPr>
        <w:ind w:left="5040" w:hanging="360"/>
      </w:pPr>
    </w:lvl>
    <w:lvl w:ilvl="7" w:tplc="7F52D702" w:tentative="1">
      <w:start w:val="1"/>
      <w:numFmt w:val="lowerLetter"/>
      <w:lvlText w:val="%8."/>
      <w:lvlJc w:val="left"/>
      <w:pPr>
        <w:ind w:left="5760" w:hanging="360"/>
      </w:pPr>
    </w:lvl>
    <w:lvl w:ilvl="8" w:tplc="FF4CAA72" w:tentative="1">
      <w:start w:val="1"/>
      <w:numFmt w:val="lowerRoman"/>
      <w:lvlText w:val="%9."/>
      <w:lvlJc w:val="right"/>
      <w:pPr>
        <w:ind w:left="6480" w:hanging="180"/>
      </w:pPr>
    </w:lvl>
  </w:abstractNum>
  <w:abstractNum w:abstractNumId="9" w15:restartNumberingAfterBreak="0">
    <w:nsid w:val="34F1448E"/>
    <w:multiLevelType w:val="hybridMultilevel"/>
    <w:tmpl w:val="D0AE350E"/>
    <w:lvl w:ilvl="0" w:tplc="24960B1E">
      <w:start w:val="1"/>
      <w:numFmt w:val="lowerRoman"/>
      <w:lvlText w:val="(%1)"/>
      <w:lvlJc w:val="left"/>
      <w:pPr>
        <w:ind w:left="1080" w:hanging="720"/>
      </w:pPr>
      <w:rPr>
        <w:rFonts w:hint="default"/>
      </w:rPr>
    </w:lvl>
    <w:lvl w:ilvl="1" w:tplc="D5A4715C" w:tentative="1">
      <w:start w:val="1"/>
      <w:numFmt w:val="lowerLetter"/>
      <w:lvlText w:val="%2."/>
      <w:lvlJc w:val="left"/>
      <w:pPr>
        <w:ind w:left="1440" w:hanging="360"/>
      </w:pPr>
    </w:lvl>
    <w:lvl w:ilvl="2" w:tplc="3D64997C" w:tentative="1">
      <w:start w:val="1"/>
      <w:numFmt w:val="lowerRoman"/>
      <w:lvlText w:val="%3."/>
      <w:lvlJc w:val="right"/>
      <w:pPr>
        <w:ind w:left="2160" w:hanging="180"/>
      </w:pPr>
    </w:lvl>
    <w:lvl w:ilvl="3" w:tplc="8F6A5F84" w:tentative="1">
      <w:start w:val="1"/>
      <w:numFmt w:val="decimal"/>
      <w:lvlText w:val="%4."/>
      <w:lvlJc w:val="left"/>
      <w:pPr>
        <w:ind w:left="2880" w:hanging="360"/>
      </w:pPr>
    </w:lvl>
    <w:lvl w:ilvl="4" w:tplc="B7083728" w:tentative="1">
      <w:start w:val="1"/>
      <w:numFmt w:val="lowerLetter"/>
      <w:lvlText w:val="%5."/>
      <w:lvlJc w:val="left"/>
      <w:pPr>
        <w:ind w:left="3600" w:hanging="360"/>
      </w:pPr>
    </w:lvl>
    <w:lvl w:ilvl="5" w:tplc="7020FFE2" w:tentative="1">
      <w:start w:val="1"/>
      <w:numFmt w:val="lowerRoman"/>
      <w:lvlText w:val="%6."/>
      <w:lvlJc w:val="right"/>
      <w:pPr>
        <w:ind w:left="4320" w:hanging="180"/>
      </w:pPr>
    </w:lvl>
    <w:lvl w:ilvl="6" w:tplc="2B4C6088" w:tentative="1">
      <w:start w:val="1"/>
      <w:numFmt w:val="decimal"/>
      <w:lvlText w:val="%7."/>
      <w:lvlJc w:val="left"/>
      <w:pPr>
        <w:ind w:left="5040" w:hanging="360"/>
      </w:pPr>
    </w:lvl>
    <w:lvl w:ilvl="7" w:tplc="BE9C18B0" w:tentative="1">
      <w:start w:val="1"/>
      <w:numFmt w:val="lowerLetter"/>
      <w:lvlText w:val="%8."/>
      <w:lvlJc w:val="left"/>
      <w:pPr>
        <w:ind w:left="5760" w:hanging="360"/>
      </w:pPr>
    </w:lvl>
    <w:lvl w:ilvl="8" w:tplc="5AD8981E" w:tentative="1">
      <w:start w:val="1"/>
      <w:numFmt w:val="lowerRoman"/>
      <w:lvlText w:val="%9."/>
      <w:lvlJc w:val="right"/>
      <w:pPr>
        <w:ind w:left="6480" w:hanging="180"/>
      </w:pPr>
    </w:lvl>
  </w:abstractNum>
  <w:abstractNum w:abstractNumId="10" w15:restartNumberingAfterBreak="0">
    <w:nsid w:val="51FB4A7D"/>
    <w:multiLevelType w:val="hybridMultilevel"/>
    <w:tmpl w:val="B3EE2D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695616A"/>
    <w:multiLevelType w:val="hybridMultilevel"/>
    <w:tmpl w:val="790C5C02"/>
    <w:lvl w:ilvl="0" w:tplc="57107A04">
      <w:start w:val="1"/>
      <w:numFmt w:val="lowerRoman"/>
      <w:lvlText w:val="(%1)"/>
      <w:lvlJc w:val="left"/>
      <w:pPr>
        <w:ind w:left="1080" w:hanging="720"/>
      </w:pPr>
      <w:rPr>
        <w:rFonts w:hint="default"/>
      </w:rPr>
    </w:lvl>
    <w:lvl w:ilvl="1" w:tplc="5B68004C" w:tentative="1">
      <w:start w:val="1"/>
      <w:numFmt w:val="lowerLetter"/>
      <w:lvlText w:val="%2."/>
      <w:lvlJc w:val="left"/>
      <w:pPr>
        <w:ind w:left="1440" w:hanging="360"/>
      </w:pPr>
    </w:lvl>
    <w:lvl w:ilvl="2" w:tplc="A54842A6" w:tentative="1">
      <w:start w:val="1"/>
      <w:numFmt w:val="lowerRoman"/>
      <w:lvlText w:val="%3."/>
      <w:lvlJc w:val="right"/>
      <w:pPr>
        <w:ind w:left="2160" w:hanging="180"/>
      </w:pPr>
    </w:lvl>
    <w:lvl w:ilvl="3" w:tplc="46B6FF8E" w:tentative="1">
      <w:start w:val="1"/>
      <w:numFmt w:val="decimal"/>
      <w:lvlText w:val="%4."/>
      <w:lvlJc w:val="left"/>
      <w:pPr>
        <w:ind w:left="2880" w:hanging="360"/>
      </w:pPr>
    </w:lvl>
    <w:lvl w:ilvl="4" w:tplc="9C889A7A" w:tentative="1">
      <w:start w:val="1"/>
      <w:numFmt w:val="lowerLetter"/>
      <w:lvlText w:val="%5."/>
      <w:lvlJc w:val="left"/>
      <w:pPr>
        <w:ind w:left="3600" w:hanging="360"/>
      </w:pPr>
    </w:lvl>
    <w:lvl w:ilvl="5" w:tplc="AE1E3380" w:tentative="1">
      <w:start w:val="1"/>
      <w:numFmt w:val="lowerRoman"/>
      <w:lvlText w:val="%6."/>
      <w:lvlJc w:val="right"/>
      <w:pPr>
        <w:ind w:left="4320" w:hanging="180"/>
      </w:pPr>
    </w:lvl>
    <w:lvl w:ilvl="6" w:tplc="3252F952" w:tentative="1">
      <w:start w:val="1"/>
      <w:numFmt w:val="decimal"/>
      <w:lvlText w:val="%7."/>
      <w:lvlJc w:val="left"/>
      <w:pPr>
        <w:ind w:left="5040" w:hanging="360"/>
      </w:pPr>
    </w:lvl>
    <w:lvl w:ilvl="7" w:tplc="40F2F04A" w:tentative="1">
      <w:start w:val="1"/>
      <w:numFmt w:val="lowerLetter"/>
      <w:lvlText w:val="%8."/>
      <w:lvlJc w:val="left"/>
      <w:pPr>
        <w:ind w:left="5760" w:hanging="360"/>
      </w:pPr>
    </w:lvl>
    <w:lvl w:ilvl="8" w:tplc="EC74A9D6" w:tentative="1">
      <w:start w:val="1"/>
      <w:numFmt w:val="lowerRoman"/>
      <w:lvlText w:val="%9."/>
      <w:lvlJc w:val="right"/>
      <w:pPr>
        <w:ind w:left="6480" w:hanging="180"/>
      </w:pPr>
    </w:lvl>
  </w:abstractNum>
  <w:abstractNum w:abstractNumId="12" w15:restartNumberingAfterBreak="0">
    <w:nsid w:val="704C5705"/>
    <w:multiLevelType w:val="hybridMultilevel"/>
    <w:tmpl w:val="C7521458"/>
    <w:lvl w:ilvl="0" w:tplc="6F4E99CA">
      <w:start w:val="1"/>
      <w:numFmt w:val="lowerRoman"/>
      <w:lvlText w:val="(%1)"/>
      <w:lvlJc w:val="left"/>
      <w:pPr>
        <w:ind w:left="1080" w:hanging="720"/>
      </w:pPr>
      <w:rPr>
        <w:rFonts w:hint="default"/>
      </w:rPr>
    </w:lvl>
    <w:lvl w:ilvl="1" w:tplc="59A21664" w:tentative="1">
      <w:start w:val="1"/>
      <w:numFmt w:val="lowerLetter"/>
      <w:lvlText w:val="%2."/>
      <w:lvlJc w:val="left"/>
      <w:pPr>
        <w:ind w:left="1440" w:hanging="360"/>
      </w:pPr>
    </w:lvl>
    <w:lvl w:ilvl="2" w:tplc="49AE0414" w:tentative="1">
      <w:start w:val="1"/>
      <w:numFmt w:val="lowerRoman"/>
      <w:lvlText w:val="%3."/>
      <w:lvlJc w:val="right"/>
      <w:pPr>
        <w:ind w:left="2160" w:hanging="180"/>
      </w:pPr>
    </w:lvl>
    <w:lvl w:ilvl="3" w:tplc="CEAE99F4" w:tentative="1">
      <w:start w:val="1"/>
      <w:numFmt w:val="decimal"/>
      <w:lvlText w:val="%4."/>
      <w:lvlJc w:val="left"/>
      <w:pPr>
        <w:ind w:left="2880" w:hanging="360"/>
      </w:pPr>
    </w:lvl>
    <w:lvl w:ilvl="4" w:tplc="954E361A" w:tentative="1">
      <w:start w:val="1"/>
      <w:numFmt w:val="lowerLetter"/>
      <w:lvlText w:val="%5."/>
      <w:lvlJc w:val="left"/>
      <w:pPr>
        <w:ind w:left="3600" w:hanging="360"/>
      </w:pPr>
    </w:lvl>
    <w:lvl w:ilvl="5" w:tplc="0A744780" w:tentative="1">
      <w:start w:val="1"/>
      <w:numFmt w:val="lowerRoman"/>
      <w:lvlText w:val="%6."/>
      <w:lvlJc w:val="right"/>
      <w:pPr>
        <w:ind w:left="4320" w:hanging="180"/>
      </w:pPr>
    </w:lvl>
    <w:lvl w:ilvl="6" w:tplc="453EC090" w:tentative="1">
      <w:start w:val="1"/>
      <w:numFmt w:val="decimal"/>
      <w:lvlText w:val="%7."/>
      <w:lvlJc w:val="left"/>
      <w:pPr>
        <w:ind w:left="5040" w:hanging="360"/>
      </w:pPr>
    </w:lvl>
    <w:lvl w:ilvl="7" w:tplc="0AE8AB26" w:tentative="1">
      <w:start w:val="1"/>
      <w:numFmt w:val="lowerLetter"/>
      <w:lvlText w:val="%8."/>
      <w:lvlJc w:val="left"/>
      <w:pPr>
        <w:ind w:left="5760" w:hanging="360"/>
      </w:pPr>
    </w:lvl>
    <w:lvl w:ilvl="8" w:tplc="3D6EEEA2" w:tentative="1">
      <w:start w:val="1"/>
      <w:numFmt w:val="lowerRoman"/>
      <w:lvlText w:val="%9."/>
      <w:lvlJc w:val="right"/>
      <w:pPr>
        <w:ind w:left="6480" w:hanging="180"/>
      </w:pPr>
    </w:lvl>
  </w:abstractNum>
  <w:abstractNum w:abstractNumId="13"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095707473">
    <w:abstractNumId w:val="13"/>
  </w:num>
  <w:num w:numId="2" w16cid:durableId="90049094">
    <w:abstractNumId w:val="5"/>
  </w:num>
  <w:num w:numId="3" w16cid:durableId="2067990620">
    <w:abstractNumId w:val="2"/>
  </w:num>
  <w:num w:numId="4" w16cid:durableId="2052992850">
    <w:abstractNumId w:val="8"/>
  </w:num>
  <w:num w:numId="5" w16cid:durableId="610283998">
    <w:abstractNumId w:val="7"/>
  </w:num>
  <w:num w:numId="6" w16cid:durableId="1139881117">
    <w:abstractNumId w:val="1"/>
  </w:num>
  <w:num w:numId="7" w16cid:durableId="936206363">
    <w:abstractNumId w:val="11"/>
  </w:num>
  <w:num w:numId="8" w16cid:durableId="441415208">
    <w:abstractNumId w:val="6"/>
  </w:num>
  <w:num w:numId="9" w16cid:durableId="235674779">
    <w:abstractNumId w:val="9"/>
  </w:num>
  <w:num w:numId="10" w16cid:durableId="1081416354">
    <w:abstractNumId w:val="3"/>
  </w:num>
  <w:num w:numId="11" w16cid:durableId="1488475261">
    <w:abstractNumId w:val="12"/>
  </w:num>
  <w:num w:numId="12" w16cid:durableId="1134328738">
    <w:abstractNumId w:val="0"/>
  </w:num>
  <w:num w:numId="13" w16cid:durableId="94327270">
    <w:abstractNumId w:val="13"/>
  </w:num>
  <w:num w:numId="14" w16cid:durableId="255095768">
    <w:abstractNumId w:val="13"/>
  </w:num>
  <w:num w:numId="15" w16cid:durableId="985548487">
    <w:abstractNumId w:val="4"/>
  </w:num>
  <w:num w:numId="16" w16cid:durableId="21189115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073F"/>
    <w:rsid w:val="0011471A"/>
    <w:rsid w:val="00165007"/>
    <w:rsid w:val="001944B4"/>
    <w:rsid w:val="00254B6F"/>
    <w:rsid w:val="005707BA"/>
    <w:rsid w:val="005F3AC1"/>
    <w:rsid w:val="0066073F"/>
    <w:rsid w:val="00A204BF"/>
    <w:rsid w:val="00B53E7A"/>
    <w:rsid w:val="00BF7BB8"/>
    <w:rsid w:val="00CE3C53"/>
    <w:rsid w:val="00E7026E"/>
    <w:rsid w:val="00FF4B4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215D7F"/>
  <w15:docId w15:val="{89139573-B8BA-4998-A8DA-004B2D055A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5F3AC1"/>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7625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AF0AC5" w:rsidRDefault="00A551D5">
          <w:r w:rsidRPr="00925A3E">
            <w:rPr>
              <w:rStyle w:val="PlaceholderText"/>
            </w:rPr>
            <w:t>Click or tap to enter a date.</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A551D5" w:rsidRDefault="00A551D5" w:rsidP="00AF0AC5">
          <w:pPr>
            <w:pStyle w:val="B49FA1BBEF644AB6B201ADBCD49F2011"/>
          </w:pPr>
          <w:r w:rsidRPr="00D858FE">
            <w:rPr>
              <w:rStyle w:val="PlaceholderText"/>
            </w:rPr>
            <w:t>Choose an item.</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A551D5" w:rsidRDefault="00A551D5" w:rsidP="00AF0AC5">
          <w:pPr>
            <w:pStyle w:val="8AC8321E241949EC83AF3CE41EBB7F4A"/>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A551D5" w:rsidRDefault="00A551D5" w:rsidP="00AF0AC5">
          <w:pPr>
            <w:pStyle w:val="3E7DA6D4D488433DAA2BE3C0C665AE37"/>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A551D5"/>
    <w:rsid w:val="004573C1"/>
    <w:rsid w:val="00A551D5"/>
    <w:rsid w:val="00BB1A23"/>
    <w:rsid w:val="00CB5771"/>
    <w:rsid w:val="00F673B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B49FA1BBEF644AB6B201ADBCD49F2011">
    <w:name w:val="B49FA1BBEF644AB6B201ADBCD49F2011"/>
    <w:rsid w:val="00AF0AC5"/>
  </w:style>
  <w:style w:type="paragraph" w:customStyle="1" w:styleId="8AC8321E241949EC83AF3CE41EBB7F4A">
    <w:name w:val="8AC8321E241949EC83AF3CE41EBB7F4A"/>
    <w:rsid w:val="00AF0AC5"/>
  </w:style>
  <w:style w:type="paragraph" w:customStyle="1" w:styleId="3E7DA6D4D488433DAA2BE3C0C665AE37">
    <w:name w:val="3E7DA6D4D488433DAA2BE3C0C665AE37"/>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4.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5</Pages>
  <Words>682</Words>
  <Characters>3889</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Rhonda Hansen</cp:lastModifiedBy>
  <cp:revision>3</cp:revision>
  <dcterms:created xsi:type="dcterms:W3CDTF">2024-01-17T22:53:00Z</dcterms:created>
  <dcterms:modified xsi:type="dcterms:W3CDTF">2024-01-17T22:53:00Z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