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5B743" w14:textId="77777777" w:rsidR="009E47C5" w:rsidRPr="003C6EC2" w:rsidRDefault="000D40ED" w:rsidP="009E47C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255B8F2" wp14:editId="0255B8F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897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0255B8F4" wp14:editId="0255B8F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783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Lyndoch Nursing Home</w:t>
      </w:r>
      <w:r w:rsidRPr="003C6EC2">
        <w:rPr>
          <w:rFonts w:ascii="Arial Black" w:hAnsi="Arial Black"/>
        </w:rPr>
        <w:t xml:space="preserve"> </w:t>
      </w:r>
    </w:p>
    <w:p w14:paraId="0255B744" w14:textId="77777777" w:rsidR="009E47C5" w:rsidRPr="003C6EC2" w:rsidRDefault="000D40ED" w:rsidP="009E47C5">
      <w:pPr>
        <w:pStyle w:val="Title"/>
        <w:spacing w:before="360" w:after="480"/>
      </w:pPr>
      <w:r w:rsidRPr="003C6EC2">
        <w:rPr>
          <w:rFonts w:ascii="Arial Black" w:eastAsia="Calibri" w:hAnsi="Arial Black"/>
          <w:sz w:val="56"/>
        </w:rPr>
        <w:t>Performance Report</w:t>
      </w:r>
    </w:p>
    <w:p w14:paraId="0255B745" w14:textId="77777777" w:rsidR="009E47C5" w:rsidRPr="003C6EC2" w:rsidRDefault="000D40ED" w:rsidP="009E47C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Hopkins Road </w:t>
      </w:r>
      <w:r w:rsidRPr="003C6EC2">
        <w:rPr>
          <w:color w:val="FFFFFF" w:themeColor="background1"/>
          <w:sz w:val="28"/>
        </w:rPr>
        <w:br/>
        <w:t>WARRNAMBOOL VIC 3280</w:t>
      </w:r>
      <w:r w:rsidRPr="003C6EC2">
        <w:rPr>
          <w:color w:val="FFFFFF" w:themeColor="background1"/>
          <w:sz w:val="28"/>
        </w:rPr>
        <w:br/>
      </w:r>
      <w:r w:rsidRPr="003C6EC2">
        <w:rPr>
          <w:rFonts w:eastAsia="Calibri"/>
          <w:color w:val="FFFFFF" w:themeColor="background1"/>
          <w:sz w:val="28"/>
          <w:szCs w:val="56"/>
          <w:lang w:eastAsia="en-US"/>
        </w:rPr>
        <w:t>Phone number: 03 5561 9300</w:t>
      </w:r>
    </w:p>
    <w:p w14:paraId="0255B746" w14:textId="77777777" w:rsidR="009E47C5" w:rsidRDefault="000D40ED" w:rsidP="009E47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3460 </w:t>
      </w:r>
    </w:p>
    <w:p w14:paraId="0255B747" w14:textId="77777777" w:rsidR="009E47C5" w:rsidRPr="003C6EC2" w:rsidRDefault="000D40ED" w:rsidP="009E47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Lyndoch Living Limited</w:t>
      </w:r>
    </w:p>
    <w:p w14:paraId="0255B748" w14:textId="77777777" w:rsidR="009E47C5" w:rsidRPr="003C6EC2" w:rsidRDefault="000D40ED" w:rsidP="009E47C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8 April 2022</w:t>
      </w:r>
    </w:p>
    <w:p w14:paraId="0255B749" w14:textId="6368C8E1" w:rsidR="009E47C5" w:rsidRPr="00E93D41" w:rsidRDefault="000D40ED" w:rsidP="009E47C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3181" w:rsidRPr="003D06B4">
        <w:rPr>
          <w:color w:val="FFFFFF" w:themeColor="background1"/>
          <w:sz w:val="28"/>
        </w:rPr>
        <w:t xml:space="preserve">21 June 2022 </w:t>
      </w:r>
    </w:p>
    <w:bookmarkEnd w:id="0"/>
    <w:p w14:paraId="0255B74A" w14:textId="77777777" w:rsidR="009E47C5" w:rsidRPr="003C6EC2" w:rsidRDefault="009E47C5" w:rsidP="009E47C5">
      <w:pPr>
        <w:tabs>
          <w:tab w:val="left" w:pos="2127"/>
        </w:tabs>
        <w:spacing w:before="120"/>
        <w:rPr>
          <w:rFonts w:eastAsia="Calibri"/>
          <w:b/>
          <w:color w:val="FFFFFF" w:themeColor="background1"/>
          <w:sz w:val="28"/>
          <w:szCs w:val="56"/>
          <w:lang w:eastAsia="en-US"/>
        </w:rPr>
      </w:pPr>
    </w:p>
    <w:p w14:paraId="0255B74B" w14:textId="77777777" w:rsidR="009E47C5" w:rsidRDefault="009E47C5" w:rsidP="009E47C5">
      <w:pPr>
        <w:pStyle w:val="Heading1"/>
        <w:sectPr w:rsidR="009E47C5" w:rsidSect="009E47C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55B74C" w14:textId="77777777" w:rsidR="009E47C5" w:rsidRDefault="000D40ED" w:rsidP="009E47C5">
      <w:pPr>
        <w:pStyle w:val="Heading1"/>
      </w:pPr>
      <w:bookmarkStart w:id="1" w:name="_Hlk32477662"/>
      <w:r>
        <w:lastRenderedPageBreak/>
        <w:t>Performance report prepared by</w:t>
      </w:r>
    </w:p>
    <w:p w14:paraId="0255B74D" w14:textId="5F249CFA" w:rsidR="009E47C5" w:rsidRPr="009B0F30" w:rsidRDefault="00A51D9A" w:rsidP="009E47C5">
      <w:r w:rsidRPr="00A5397E">
        <w:rPr>
          <w:rFonts w:cs="Times New Roman"/>
          <w:color w:val="auto"/>
        </w:rPr>
        <w:t>J Liau</w:t>
      </w:r>
      <w:r w:rsidR="000D40ED" w:rsidRPr="00A5397E">
        <w:rPr>
          <w:color w:val="auto"/>
        </w:rPr>
        <w:t xml:space="preserve">, delegate </w:t>
      </w:r>
      <w:r w:rsidR="000D40ED">
        <w:t>of the Aged Care Quality and Safety Commissioner.</w:t>
      </w:r>
    </w:p>
    <w:p w14:paraId="0255B74E" w14:textId="77777777" w:rsidR="009E47C5" w:rsidRDefault="000D40ED" w:rsidP="009E47C5">
      <w:pPr>
        <w:pStyle w:val="Heading1"/>
      </w:pPr>
      <w:r>
        <w:t>Publication of report</w:t>
      </w:r>
    </w:p>
    <w:p w14:paraId="0255B74F" w14:textId="77777777" w:rsidR="009E47C5" w:rsidRPr="006B166B" w:rsidRDefault="000D40ED" w:rsidP="009E47C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55B750" w14:textId="77777777" w:rsidR="009E47C5" w:rsidRPr="0094564F" w:rsidRDefault="000D40ED" w:rsidP="009E47C5">
      <w:pPr>
        <w:pStyle w:val="Heading1"/>
      </w:pPr>
      <w:r w:rsidRPr="001E6954">
        <w:t>Overall assessment of this Service</w:t>
      </w:r>
    </w:p>
    <w:tbl>
      <w:tblPr>
        <w:tblStyle w:val="TableGrid"/>
        <w:tblW w:w="519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429"/>
        <w:gridCol w:w="1979"/>
      </w:tblGrid>
      <w:tr w:rsidR="009D093E" w14:paraId="0255B756" w14:textId="77777777" w:rsidTr="00137448">
        <w:trPr>
          <w:trHeight w:val="227"/>
        </w:trPr>
        <w:tc>
          <w:tcPr>
            <w:tcW w:w="3948" w:type="pct"/>
            <w:shd w:val="clear" w:color="auto" w:fill="auto"/>
          </w:tcPr>
          <w:p w14:paraId="0255B754" w14:textId="77777777" w:rsidR="009E47C5" w:rsidRPr="001E6954" w:rsidRDefault="000D40ED" w:rsidP="009E47C5">
            <w:pPr>
              <w:keepNext/>
              <w:spacing w:before="40" w:after="40" w:line="240" w:lineRule="auto"/>
              <w:rPr>
                <w:b/>
              </w:rPr>
            </w:pPr>
            <w:bookmarkStart w:id="2" w:name="_Hlk27119070"/>
            <w:r w:rsidRPr="001E6954">
              <w:rPr>
                <w:b/>
              </w:rPr>
              <w:t>Standard 1 Consumer dignity and choice</w:t>
            </w:r>
          </w:p>
        </w:tc>
        <w:tc>
          <w:tcPr>
            <w:tcW w:w="1052" w:type="pct"/>
            <w:shd w:val="clear" w:color="auto" w:fill="auto"/>
          </w:tcPr>
          <w:p w14:paraId="0255B755" w14:textId="0F69881F" w:rsidR="009E47C5" w:rsidRPr="001E6954" w:rsidRDefault="000D40ED" w:rsidP="009E47C5">
            <w:pPr>
              <w:keepNext/>
              <w:spacing w:before="40" w:after="40" w:line="240" w:lineRule="auto"/>
              <w:jc w:val="right"/>
              <w:rPr>
                <w:b/>
                <w:bCs/>
                <w:iCs/>
                <w:color w:val="00577D"/>
                <w:szCs w:val="40"/>
              </w:rPr>
            </w:pPr>
            <w:r w:rsidRPr="001E6954">
              <w:rPr>
                <w:b/>
                <w:bCs/>
                <w:iCs/>
                <w:color w:val="00577D"/>
                <w:szCs w:val="40"/>
              </w:rPr>
              <w:t>Non-compliant</w:t>
            </w:r>
          </w:p>
        </w:tc>
      </w:tr>
      <w:tr w:rsidR="009D093E" w14:paraId="0255B759" w14:textId="77777777" w:rsidTr="00137448">
        <w:trPr>
          <w:trHeight w:val="227"/>
        </w:trPr>
        <w:tc>
          <w:tcPr>
            <w:tcW w:w="3948" w:type="pct"/>
            <w:shd w:val="clear" w:color="auto" w:fill="auto"/>
          </w:tcPr>
          <w:p w14:paraId="0255B757" w14:textId="77777777" w:rsidR="009E47C5" w:rsidRPr="001E6954" w:rsidRDefault="000D40ED" w:rsidP="009E47C5">
            <w:pPr>
              <w:spacing w:before="40" w:after="40" w:line="240" w:lineRule="auto"/>
              <w:ind w:left="318"/>
            </w:pPr>
            <w:r w:rsidRPr="001E6954">
              <w:t>Requirement 1(3)(a)</w:t>
            </w:r>
          </w:p>
        </w:tc>
        <w:tc>
          <w:tcPr>
            <w:tcW w:w="1052" w:type="pct"/>
            <w:shd w:val="clear" w:color="auto" w:fill="auto"/>
          </w:tcPr>
          <w:p w14:paraId="0255B758" w14:textId="63E76583"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5C" w14:textId="77777777" w:rsidTr="00137448">
        <w:trPr>
          <w:trHeight w:val="227"/>
        </w:trPr>
        <w:tc>
          <w:tcPr>
            <w:tcW w:w="3948" w:type="pct"/>
            <w:shd w:val="clear" w:color="auto" w:fill="auto"/>
          </w:tcPr>
          <w:p w14:paraId="0255B75A" w14:textId="77777777" w:rsidR="009E47C5" w:rsidRPr="001E6954" w:rsidRDefault="000D40ED" w:rsidP="009E47C5">
            <w:pPr>
              <w:spacing w:before="40" w:after="40" w:line="240" w:lineRule="auto"/>
              <w:ind w:left="318"/>
            </w:pPr>
            <w:r w:rsidRPr="001E6954">
              <w:t>Requirement 1(3)(b)</w:t>
            </w:r>
          </w:p>
        </w:tc>
        <w:tc>
          <w:tcPr>
            <w:tcW w:w="1052" w:type="pct"/>
            <w:shd w:val="clear" w:color="auto" w:fill="auto"/>
          </w:tcPr>
          <w:p w14:paraId="0255B75B" w14:textId="306524CF"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5F" w14:textId="77777777" w:rsidTr="00137448">
        <w:trPr>
          <w:trHeight w:val="227"/>
        </w:trPr>
        <w:tc>
          <w:tcPr>
            <w:tcW w:w="3948" w:type="pct"/>
            <w:shd w:val="clear" w:color="auto" w:fill="auto"/>
          </w:tcPr>
          <w:p w14:paraId="0255B75D" w14:textId="77777777" w:rsidR="009E47C5" w:rsidRPr="001E6954" w:rsidRDefault="000D40ED" w:rsidP="009E47C5">
            <w:pPr>
              <w:spacing w:before="40" w:after="40" w:line="240" w:lineRule="auto"/>
              <w:ind w:left="318"/>
            </w:pPr>
            <w:r w:rsidRPr="001E6954">
              <w:t>Requirement 1(3)(c)</w:t>
            </w:r>
          </w:p>
        </w:tc>
        <w:tc>
          <w:tcPr>
            <w:tcW w:w="1052" w:type="pct"/>
            <w:shd w:val="clear" w:color="auto" w:fill="auto"/>
          </w:tcPr>
          <w:p w14:paraId="0255B75E" w14:textId="41FE4D68"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62" w14:textId="77777777" w:rsidTr="00137448">
        <w:trPr>
          <w:trHeight w:val="227"/>
        </w:trPr>
        <w:tc>
          <w:tcPr>
            <w:tcW w:w="3948" w:type="pct"/>
            <w:shd w:val="clear" w:color="auto" w:fill="auto"/>
          </w:tcPr>
          <w:p w14:paraId="0255B760" w14:textId="77777777" w:rsidR="009E47C5" w:rsidRPr="001E6954" w:rsidRDefault="000D40ED" w:rsidP="009E47C5">
            <w:pPr>
              <w:spacing w:before="40" w:after="40" w:line="240" w:lineRule="auto"/>
              <w:ind w:left="318"/>
            </w:pPr>
            <w:r w:rsidRPr="001E6954">
              <w:t>Requirement 1(3)(d)</w:t>
            </w:r>
          </w:p>
        </w:tc>
        <w:tc>
          <w:tcPr>
            <w:tcW w:w="1052" w:type="pct"/>
            <w:shd w:val="clear" w:color="auto" w:fill="auto"/>
          </w:tcPr>
          <w:p w14:paraId="0255B761" w14:textId="163CBA67"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65" w14:textId="77777777" w:rsidTr="00137448">
        <w:trPr>
          <w:trHeight w:val="227"/>
        </w:trPr>
        <w:tc>
          <w:tcPr>
            <w:tcW w:w="3948" w:type="pct"/>
            <w:shd w:val="clear" w:color="auto" w:fill="auto"/>
          </w:tcPr>
          <w:p w14:paraId="0255B763" w14:textId="77777777" w:rsidR="009E47C5" w:rsidRPr="001E6954" w:rsidRDefault="000D40ED" w:rsidP="009E47C5">
            <w:pPr>
              <w:spacing w:before="40" w:after="40" w:line="240" w:lineRule="auto"/>
              <w:ind w:left="318"/>
            </w:pPr>
            <w:r w:rsidRPr="001E6954">
              <w:t>Requirement 1(3)(e)</w:t>
            </w:r>
          </w:p>
        </w:tc>
        <w:tc>
          <w:tcPr>
            <w:tcW w:w="1052" w:type="pct"/>
            <w:shd w:val="clear" w:color="auto" w:fill="auto"/>
          </w:tcPr>
          <w:p w14:paraId="0255B764" w14:textId="00763C91" w:rsidR="009E47C5" w:rsidRPr="001E6954" w:rsidRDefault="000D40ED" w:rsidP="009E47C5">
            <w:pPr>
              <w:spacing w:before="40" w:after="40" w:line="240" w:lineRule="auto"/>
              <w:jc w:val="right"/>
              <w:rPr>
                <w:color w:val="0000FF"/>
              </w:rPr>
            </w:pPr>
            <w:r w:rsidRPr="001E6954">
              <w:rPr>
                <w:bCs/>
                <w:iCs/>
                <w:color w:val="00577D"/>
                <w:szCs w:val="40"/>
              </w:rPr>
              <w:t>Non-compliant</w:t>
            </w:r>
          </w:p>
        </w:tc>
      </w:tr>
      <w:tr w:rsidR="009D093E" w14:paraId="0255B768" w14:textId="77777777" w:rsidTr="00137448">
        <w:trPr>
          <w:trHeight w:val="227"/>
        </w:trPr>
        <w:tc>
          <w:tcPr>
            <w:tcW w:w="3948" w:type="pct"/>
            <w:shd w:val="clear" w:color="auto" w:fill="auto"/>
          </w:tcPr>
          <w:p w14:paraId="0255B766" w14:textId="77777777" w:rsidR="009E47C5" w:rsidRPr="001E6954" w:rsidRDefault="000D40ED" w:rsidP="009E47C5">
            <w:pPr>
              <w:spacing w:before="40" w:after="40" w:line="240" w:lineRule="auto"/>
              <w:ind w:left="318"/>
            </w:pPr>
            <w:r w:rsidRPr="001E6954">
              <w:t>Requirement 1(3)(f)</w:t>
            </w:r>
          </w:p>
        </w:tc>
        <w:tc>
          <w:tcPr>
            <w:tcW w:w="1052" w:type="pct"/>
            <w:shd w:val="clear" w:color="auto" w:fill="auto"/>
          </w:tcPr>
          <w:p w14:paraId="0255B767" w14:textId="559FC063"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6B" w14:textId="77777777" w:rsidTr="00137448">
        <w:trPr>
          <w:trHeight w:val="227"/>
        </w:trPr>
        <w:tc>
          <w:tcPr>
            <w:tcW w:w="3948" w:type="pct"/>
            <w:shd w:val="clear" w:color="auto" w:fill="auto"/>
          </w:tcPr>
          <w:p w14:paraId="0255B769" w14:textId="77777777" w:rsidR="009E47C5" w:rsidRPr="001E6954" w:rsidRDefault="000D40ED" w:rsidP="009E47C5">
            <w:pPr>
              <w:keepNext/>
              <w:spacing w:before="40" w:after="40" w:line="240" w:lineRule="auto"/>
              <w:ind w:right="-109"/>
              <w:rPr>
                <w:b/>
              </w:rPr>
            </w:pPr>
            <w:r w:rsidRPr="001E6954">
              <w:rPr>
                <w:b/>
              </w:rPr>
              <w:t>Standard 2 Ongoing assessment and planning with consumers</w:t>
            </w:r>
          </w:p>
        </w:tc>
        <w:tc>
          <w:tcPr>
            <w:tcW w:w="1052" w:type="pct"/>
            <w:shd w:val="clear" w:color="auto" w:fill="auto"/>
          </w:tcPr>
          <w:p w14:paraId="0255B76A" w14:textId="5ED24414" w:rsidR="009E47C5" w:rsidRPr="001E6954" w:rsidRDefault="000D40ED" w:rsidP="009E47C5">
            <w:pPr>
              <w:keepNext/>
              <w:spacing w:before="40" w:after="40" w:line="240" w:lineRule="auto"/>
              <w:jc w:val="right"/>
              <w:rPr>
                <w:b/>
                <w:color w:val="0000FF"/>
              </w:rPr>
            </w:pPr>
            <w:r w:rsidRPr="001E6954">
              <w:rPr>
                <w:b/>
                <w:bCs/>
                <w:iCs/>
                <w:color w:val="00577D"/>
                <w:szCs w:val="40"/>
              </w:rPr>
              <w:t>Compliant</w:t>
            </w:r>
          </w:p>
        </w:tc>
      </w:tr>
      <w:tr w:rsidR="009D093E" w14:paraId="0255B76E" w14:textId="77777777" w:rsidTr="00137448">
        <w:trPr>
          <w:trHeight w:val="227"/>
        </w:trPr>
        <w:tc>
          <w:tcPr>
            <w:tcW w:w="3948" w:type="pct"/>
            <w:shd w:val="clear" w:color="auto" w:fill="auto"/>
          </w:tcPr>
          <w:p w14:paraId="0255B76C" w14:textId="77777777" w:rsidR="009E47C5" w:rsidRPr="001E6954" w:rsidRDefault="000D40ED" w:rsidP="009E47C5">
            <w:pPr>
              <w:spacing w:before="40" w:after="40" w:line="240" w:lineRule="auto"/>
              <w:ind w:left="318" w:hanging="7"/>
            </w:pPr>
            <w:r w:rsidRPr="001E6954">
              <w:t>Requirement 2(3)(a)</w:t>
            </w:r>
          </w:p>
        </w:tc>
        <w:tc>
          <w:tcPr>
            <w:tcW w:w="1052" w:type="pct"/>
            <w:shd w:val="clear" w:color="auto" w:fill="auto"/>
          </w:tcPr>
          <w:p w14:paraId="0255B76D" w14:textId="30735D46"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71" w14:textId="77777777" w:rsidTr="00137448">
        <w:trPr>
          <w:trHeight w:val="227"/>
        </w:trPr>
        <w:tc>
          <w:tcPr>
            <w:tcW w:w="3948" w:type="pct"/>
            <w:shd w:val="clear" w:color="auto" w:fill="auto"/>
          </w:tcPr>
          <w:p w14:paraId="0255B76F" w14:textId="77777777" w:rsidR="009E47C5" w:rsidRPr="001E6954" w:rsidRDefault="000D40ED" w:rsidP="009E47C5">
            <w:pPr>
              <w:spacing w:before="40" w:after="40" w:line="240" w:lineRule="auto"/>
              <w:ind w:left="318" w:hanging="7"/>
            </w:pPr>
            <w:r w:rsidRPr="001E6954">
              <w:t>Requirement 2(3)(b)</w:t>
            </w:r>
          </w:p>
        </w:tc>
        <w:tc>
          <w:tcPr>
            <w:tcW w:w="1052" w:type="pct"/>
            <w:shd w:val="clear" w:color="auto" w:fill="auto"/>
          </w:tcPr>
          <w:p w14:paraId="0255B770" w14:textId="3F70D2EF"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74" w14:textId="77777777" w:rsidTr="00137448">
        <w:trPr>
          <w:trHeight w:val="227"/>
        </w:trPr>
        <w:tc>
          <w:tcPr>
            <w:tcW w:w="3948" w:type="pct"/>
            <w:shd w:val="clear" w:color="auto" w:fill="auto"/>
          </w:tcPr>
          <w:p w14:paraId="0255B772" w14:textId="77777777" w:rsidR="009E47C5" w:rsidRPr="001E6954" w:rsidRDefault="000D40ED" w:rsidP="009E47C5">
            <w:pPr>
              <w:spacing w:before="40" w:after="40" w:line="240" w:lineRule="auto"/>
              <w:ind w:left="318" w:hanging="7"/>
            </w:pPr>
            <w:r w:rsidRPr="001E6954">
              <w:t>Requirement 2(3)(c)</w:t>
            </w:r>
          </w:p>
        </w:tc>
        <w:tc>
          <w:tcPr>
            <w:tcW w:w="1052" w:type="pct"/>
            <w:shd w:val="clear" w:color="auto" w:fill="auto"/>
          </w:tcPr>
          <w:p w14:paraId="0255B773" w14:textId="313461F8"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77" w14:textId="77777777" w:rsidTr="00137448">
        <w:trPr>
          <w:trHeight w:val="227"/>
        </w:trPr>
        <w:tc>
          <w:tcPr>
            <w:tcW w:w="3948" w:type="pct"/>
            <w:shd w:val="clear" w:color="auto" w:fill="auto"/>
          </w:tcPr>
          <w:p w14:paraId="0255B775" w14:textId="77777777" w:rsidR="009E47C5" w:rsidRPr="001E6954" w:rsidRDefault="000D40ED" w:rsidP="009E47C5">
            <w:pPr>
              <w:spacing w:before="40" w:after="40" w:line="240" w:lineRule="auto"/>
              <w:ind w:left="318" w:hanging="7"/>
            </w:pPr>
            <w:r w:rsidRPr="001E6954">
              <w:t>Requirement 2(3)(d)</w:t>
            </w:r>
          </w:p>
        </w:tc>
        <w:tc>
          <w:tcPr>
            <w:tcW w:w="1052" w:type="pct"/>
            <w:shd w:val="clear" w:color="auto" w:fill="auto"/>
          </w:tcPr>
          <w:p w14:paraId="0255B776" w14:textId="0AB58BE5"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7A" w14:textId="77777777" w:rsidTr="00137448">
        <w:trPr>
          <w:trHeight w:val="227"/>
        </w:trPr>
        <w:tc>
          <w:tcPr>
            <w:tcW w:w="3948" w:type="pct"/>
            <w:shd w:val="clear" w:color="auto" w:fill="auto"/>
          </w:tcPr>
          <w:p w14:paraId="0255B778" w14:textId="77777777" w:rsidR="009E47C5" w:rsidRPr="001E6954" w:rsidRDefault="000D40ED" w:rsidP="009E47C5">
            <w:pPr>
              <w:spacing w:before="40" w:after="40" w:line="240" w:lineRule="auto"/>
              <w:ind w:left="318" w:hanging="7"/>
            </w:pPr>
            <w:r w:rsidRPr="001E6954">
              <w:t>Requirement 2(3)(e)</w:t>
            </w:r>
          </w:p>
        </w:tc>
        <w:tc>
          <w:tcPr>
            <w:tcW w:w="1052" w:type="pct"/>
            <w:shd w:val="clear" w:color="auto" w:fill="auto"/>
          </w:tcPr>
          <w:p w14:paraId="0255B779" w14:textId="2CAF3A09" w:rsidR="009E47C5" w:rsidRPr="00AF17FC" w:rsidRDefault="000D40ED" w:rsidP="009E47C5">
            <w:pPr>
              <w:spacing w:before="40" w:after="40" w:line="240" w:lineRule="auto"/>
              <w:jc w:val="right"/>
              <w:rPr>
                <w:color w:val="0000FF"/>
              </w:rPr>
            </w:pPr>
            <w:r w:rsidRPr="001E6954">
              <w:rPr>
                <w:bCs/>
                <w:iCs/>
                <w:color w:val="00577D"/>
                <w:szCs w:val="40"/>
              </w:rPr>
              <w:t>Compliant</w:t>
            </w:r>
          </w:p>
        </w:tc>
      </w:tr>
      <w:tr w:rsidR="009D093E" w14:paraId="0255B77D" w14:textId="77777777" w:rsidTr="00137448">
        <w:trPr>
          <w:trHeight w:val="227"/>
        </w:trPr>
        <w:tc>
          <w:tcPr>
            <w:tcW w:w="3948" w:type="pct"/>
            <w:shd w:val="clear" w:color="auto" w:fill="auto"/>
          </w:tcPr>
          <w:p w14:paraId="0255B77B" w14:textId="77777777" w:rsidR="009E47C5" w:rsidRPr="001E6954" w:rsidRDefault="000D40ED" w:rsidP="009E47C5">
            <w:pPr>
              <w:keepNext/>
              <w:spacing w:before="40" w:after="40" w:line="240" w:lineRule="auto"/>
              <w:rPr>
                <w:b/>
              </w:rPr>
            </w:pPr>
            <w:r w:rsidRPr="001E6954">
              <w:rPr>
                <w:b/>
              </w:rPr>
              <w:t>Standard 3 Personal care and clinical care</w:t>
            </w:r>
          </w:p>
        </w:tc>
        <w:tc>
          <w:tcPr>
            <w:tcW w:w="1052" w:type="pct"/>
            <w:shd w:val="clear" w:color="auto" w:fill="auto"/>
          </w:tcPr>
          <w:p w14:paraId="0255B77C" w14:textId="07D1C971" w:rsidR="009E47C5" w:rsidRPr="001E6954" w:rsidRDefault="000D40ED" w:rsidP="009E47C5">
            <w:pPr>
              <w:keepNext/>
              <w:spacing w:before="40" w:after="40" w:line="240" w:lineRule="auto"/>
              <w:jc w:val="right"/>
              <w:rPr>
                <w:b/>
                <w:color w:val="0000FF"/>
              </w:rPr>
            </w:pPr>
            <w:r w:rsidRPr="001E6954">
              <w:rPr>
                <w:b/>
                <w:bCs/>
                <w:iCs/>
                <w:color w:val="00577D"/>
                <w:szCs w:val="40"/>
              </w:rPr>
              <w:t>Non-compliant</w:t>
            </w:r>
          </w:p>
        </w:tc>
      </w:tr>
      <w:tr w:rsidR="009D093E" w14:paraId="0255B780" w14:textId="77777777" w:rsidTr="00137448">
        <w:trPr>
          <w:trHeight w:val="227"/>
        </w:trPr>
        <w:tc>
          <w:tcPr>
            <w:tcW w:w="3948" w:type="pct"/>
            <w:shd w:val="clear" w:color="auto" w:fill="auto"/>
          </w:tcPr>
          <w:p w14:paraId="0255B77E" w14:textId="77777777" w:rsidR="009E47C5" w:rsidRPr="002B4C72" w:rsidRDefault="000D40ED" w:rsidP="009E47C5">
            <w:pPr>
              <w:spacing w:before="40" w:after="40" w:line="240" w:lineRule="auto"/>
              <w:ind w:left="312"/>
            </w:pPr>
            <w:r w:rsidRPr="001E6954">
              <w:t>Requirement 3(3)(a)</w:t>
            </w:r>
          </w:p>
        </w:tc>
        <w:tc>
          <w:tcPr>
            <w:tcW w:w="1052" w:type="pct"/>
            <w:shd w:val="clear" w:color="auto" w:fill="auto"/>
          </w:tcPr>
          <w:p w14:paraId="0255B77F" w14:textId="5ADFD7C1" w:rsidR="009E47C5" w:rsidRPr="001E6954" w:rsidRDefault="000D40ED" w:rsidP="009E47C5">
            <w:pPr>
              <w:spacing w:before="40" w:after="40" w:line="240" w:lineRule="auto"/>
              <w:ind w:left="-107"/>
              <w:jc w:val="right"/>
              <w:rPr>
                <w:color w:val="0000FF"/>
              </w:rPr>
            </w:pPr>
            <w:r w:rsidRPr="001E6954">
              <w:rPr>
                <w:bCs/>
                <w:iCs/>
                <w:color w:val="00577D"/>
                <w:szCs w:val="40"/>
              </w:rPr>
              <w:t>Compliant</w:t>
            </w:r>
          </w:p>
        </w:tc>
      </w:tr>
      <w:tr w:rsidR="009D093E" w14:paraId="0255B783" w14:textId="77777777" w:rsidTr="00137448">
        <w:trPr>
          <w:trHeight w:val="227"/>
        </w:trPr>
        <w:tc>
          <w:tcPr>
            <w:tcW w:w="3948" w:type="pct"/>
            <w:shd w:val="clear" w:color="auto" w:fill="auto"/>
          </w:tcPr>
          <w:p w14:paraId="0255B781" w14:textId="77777777" w:rsidR="009E47C5" w:rsidRPr="001E6954" w:rsidRDefault="000D40ED" w:rsidP="009E47C5">
            <w:pPr>
              <w:spacing w:before="40" w:after="40" w:line="240" w:lineRule="auto"/>
              <w:ind w:left="318" w:hanging="7"/>
            </w:pPr>
            <w:r w:rsidRPr="001E6954">
              <w:t>Requirement 3(3)(b)</w:t>
            </w:r>
          </w:p>
        </w:tc>
        <w:tc>
          <w:tcPr>
            <w:tcW w:w="1052" w:type="pct"/>
            <w:shd w:val="clear" w:color="auto" w:fill="auto"/>
          </w:tcPr>
          <w:p w14:paraId="0255B782" w14:textId="0A61D9E1" w:rsidR="009E47C5" w:rsidRPr="001E6954" w:rsidRDefault="000D40ED" w:rsidP="009E47C5">
            <w:pPr>
              <w:spacing w:before="40" w:after="40" w:line="240" w:lineRule="auto"/>
              <w:jc w:val="right"/>
              <w:rPr>
                <w:color w:val="0000FF"/>
              </w:rPr>
            </w:pPr>
            <w:r w:rsidRPr="001E6954">
              <w:rPr>
                <w:bCs/>
                <w:iCs/>
                <w:color w:val="00577D"/>
                <w:szCs w:val="40"/>
              </w:rPr>
              <w:t>Non-compliant</w:t>
            </w:r>
          </w:p>
        </w:tc>
      </w:tr>
      <w:tr w:rsidR="009D093E" w14:paraId="0255B786" w14:textId="77777777" w:rsidTr="00137448">
        <w:trPr>
          <w:trHeight w:val="227"/>
        </w:trPr>
        <w:tc>
          <w:tcPr>
            <w:tcW w:w="3948" w:type="pct"/>
            <w:shd w:val="clear" w:color="auto" w:fill="auto"/>
          </w:tcPr>
          <w:p w14:paraId="0255B784" w14:textId="77777777" w:rsidR="009E47C5" w:rsidRPr="001E6954" w:rsidRDefault="000D40ED" w:rsidP="009E47C5">
            <w:pPr>
              <w:spacing w:before="40" w:after="40" w:line="240" w:lineRule="auto"/>
              <w:ind w:left="318" w:hanging="7"/>
            </w:pPr>
            <w:r w:rsidRPr="001E6954">
              <w:t>Requirement 3(3)(c)</w:t>
            </w:r>
          </w:p>
        </w:tc>
        <w:tc>
          <w:tcPr>
            <w:tcW w:w="1052" w:type="pct"/>
            <w:shd w:val="clear" w:color="auto" w:fill="auto"/>
          </w:tcPr>
          <w:p w14:paraId="0255B785" w14:textId="59031AEC"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89" w14:textId="77777777" w:rsidTr="00137448">
        <w:trPr>
          <w:trHeight w:val="227"/>
        </w:trPr>
        <w:tc>
          <w:tcPr>
            <w:tcW w:w="3948" w:type="pct"/>
            <w:shd w:val="clear" w:color="auto" w:fill="auto"/>
          </w:tcPr>
          <w:p w14:paraId="0255B787" w14:textId="77777777" w:rsidR="009E47C5" w:rsidRPr="001E6954" w:rsidRDefault="000D40ED" w:rsidP="009E47C5">
            <w:pPr>
              <w:spacing w:before="40" w:after="40" w:line="240" w:lineRule="auto"/>
              <w:ind w:left="318" w:hanging="7"/>
            </w:pPr>
            <w:r w:rsidRPr="001E6954">
              <w:t>Requirement 3(3)(d)</w:t>
            </w:r>
          </w:p>
        </w:tc>
        <w:tc>
          <w:tcPr>
            <w:tcW w:w="1052" w:type="pct"/>
            <w:shd w:val="clear" w:color="auto" w:fill="auto"/>
          </w:tcPr>
          <w:p w14:paraId="0255B788" w14:textId="17630F97"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8C" w14:textId="77777777" w:rsidTr="00137448">
        <w:trPr>
          <w:trHeight w:val="227"/>
        </w:trPr>
        <w:tc>
          <w:tcPr>
            <w:tcW w:w="3948" w:type="pct"/>
            <w:shd w:val="clear" w:color="auto" w:fill="auto"/>
          </w:tcPr>
          <w:p w14:paraId="0255B78A" w14:textId="77777777" w:rsidR="009E47C5" w:rsidRPr="001E6954" w:rsidRDefault="000D40ED" w:rsidP="009E47C5">
            <w:pPr>
              <w:spacing w:before="40" w:after="40" w:line="240" w:lineRule="auto"/>
              <w:ind w:left="318" w:hanging="7"/>
            </w:pPr>
            <w:r w:rsidRPr="001E6954">
              <w:t>Requirement 3(3)(e)</w:t>
            </w:r>
          </w:p>
        </w:tc>
        <w:tc>
          <w:tcPr>
            <w:tcW w:w="1052" w:type="pct"/>
            <w:shd w:val="clear" w:color="auto" w:fill="auto"/>
          </w:tcPr>
          <w:p w14:paraId="0255B78B" w14:textId="3932AF0C"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8F" w14:textId="77777777" w:rsidTr="00137448">
        <w:trPr>
          <w:trHeight w:val="227"/>
        </w:trPr>
        <w:tc>
          <w:tcPr>
            <w:tcW w:w="3948" w:type="pct"/>
            <w:shd w:val="clear" w:color="auto" w:fill="auto"/>
          </w:tcPr>
          <w:p w14:paraId="0255B78D" w14:textId="77777777" w:rsidR="009E47C5" w:rsidRPr="001E6954" w:rsidRDefault="000D40ED" w:rsidP="009E47C5">
            <w:pPr>
              <w:spacing w:before="40" w:after="40" w:line="240" w:lineRule="auto"/>
              <w:ind w:left="318" w:hanging="7"/>
            </w:pPr>
            <w:r w:rsidRPr="001E6954">
              <w:t>Requirement 3(3)(f)</w:t>
            </w:r>
          </w:p>
        </w:tc>
        <w:tc>
          <w:tcPr>
            <w:tcW w:w="1052" w:type="pct"/>
            <w:shd w:val="clear" w:color="auto" w:fill="auto"/>
          </w:tcPr>
          <w:p w14:paraId="0255B78E" w14:textId="2A78250F"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92" w14:textId="77777777" w:rsidTr="00137448">
        <w:trPr>
          <w:trHeight w:val="227"/>
        </w:trPr>
        <w:tc>
          <w:tcPr>
            <w:tcW w:w="3948" w:type="pct"/>
            <w:shd w:val="clear" w:color="auto" w:fill="auto"/>
          </w:tcPr>
          <w:p w14:paraId="0255B790" w14:textId="77777777" w:rsidR="009E47C5" w:rsidRPr="001E6954" w:rsidRDefault="000D40ED" w:rsidP="009E47C5">
            <w:pPr>
              <w:spacing w:before="40" w:after="40" w:line="240" w:lineRule="auto"/>
              <w:ind w:left="318" w:hanging="7"/>
            </w:pPr>
            <w:r w:rsidRPr="001E6954">
              <w:t>Requirement 3(3)(g)</w:t>
            </w:r>
          </w:p>
        </w:tc>
        <w:tc>
          <w:tcPr>
            <w:tcW w:w="1052" w:type="pct"/>
            <w:shd w:val="clear" w:color="auto" w:fill="auto"/>
          </w:tcPr>
          <w:p w14:paraId="0255B791" w14:textId="154A0ABE"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95" w14:textId="77777777" w:rsidTr="00137448">
        <w:trPr>
          <w:trHeight w:val="227"/>
        </w:trPr>
        <w:tc>
          <w:tcPr>
            <w:tcW w:w="3948" w:type="pct"/>
            <w:shd w:val="clear" w:color="auto" w:fill="auto"/>
          </w:tcPr>
          <w:p w14:paraId="0255B793" w14:textId="77777777" w:rsidR="009E47C5" w:rsidRPr="001E6954" w:rsidRDefault="000D40ED" w:rsidP="009E47C5">
            <w:pPr>
              <w:keepNext/>
              <w:spacing w:before="40" w:after="40" w:line="240" w:lineRule="auto"/>
              <w:rPr>
                <w:b/>
              </w:rPr>
            </w:pPr>
            <w:r w:rsidRPr="001E6954">
              <w:rPr>
                <w:b/>
              </w:rPr>
              <w:t>Standard 4 Services and supports for daily living</w:t>
            </w:r>
          </w:p>
        </w:tc>
        <w:tc>
          <w:tcPr>
            <w:tcW w:w="1052" w:type="pct"/>
            <w:shd w:val="clear" w:color="auto" w:fill="auto"/>
          </w:tcPr>
          <w:p w14:paraId="0255B794" w14:textId="6E9EF975" w:rsidR="009E47C5" w:rsidRPr="001E6954" w:rsidRDefault="000D40ED" w:rsidP="009E47C5">
            <w:pPr>
              <w:keepNext/>
              <w:spacing w:before="40" w:after="40" w:line="240" w:lineRule="auto"/>
              <w:jc w:val="right"/>
              <w:rPr>
                <w:b/>
                <w:color w:val="0000FF"/>
              </w:rPr>
            </w:pPr>
            <w:r w:rsidRPr="001E6954">
              <w:rPr>
                <w:b/>
                <w:bCs/>
                <w:iCs/>
                <w:color w:val="00577D"/>
                <w:szCs w:val="40"/>
              </w:rPr>
              <w:t>Non-compliant</w:t>
            </w:r>
          </w:p>
        </w:tc>
      </w:tr>
      <w:tr w:rsidR="009D093E" w14:paraId="0255B798" w14:textId="77777777" w:rsidTr="00137448">
        <w:trPr>
          <w:trHeight w:val="227"/>
        </w:trPr>
        <w:tc>
          <w:tcPr>
            <w:tcW w:w="3948" w:type="pct"/>
            <w:shd w:val="clear" w:color="auto" w:fill="auto"/>
          </w:tcPr>
          <w:p w14:paraId="0255B796" w14:textId="77777777" w:rsidR="009E47C5" w:rsidRPr="001E6954" w:rsidRDefault="000D40ED" w:rsidP="009E47C5">
            <w:pPr>
              <w:spacing w:before="40" w:after="40" w:line="240" w:lineRule="auto"/>
              <w:ind w:left="318" w:hanging="7"/>
            </w:pPr>
            <w:r w:rsidRPr="001E6954">
              <w:t>Requirement 4(3)(a)</w:t>
            </w:r>
          </w:p>
        </w:tc>
        <w:tc>
          <w:tcPr>
            <w:tcW w:w="1052" w:type="pct"/>
            <w:shd w:val="clear" w:color="auto" w:fill="auto"/>
          </w:tcPr>
          <w:p w14:paraId="0255B797" w14:textId="7DE4D130" w:rsidR="009E47C5" w:rsidRPr="001E6954" w:rsidRDefault="000D40ED" w:rsidP="009E47C5">
            <w:pPr>
              <w:spacing w:before="40" w:after="40" w:line="240" w:lineRule="auto"/>
              <w:jc w:val="right"/>
              <w:rPr>
                <w:color w:val="0000FF"/>
              </w:rPr>
            </w:pPr>
            <w:r w:rsidRPr="001E6954">
              <w:rPr>
                <w:bCs/>
                <w:iCs/>
                <w:color w:val="00577D"/>
                <w:szCs w:val="40"/>
              </w:rPr>
              <w:t>Non-compliant</w:t>
            </w:r>
          </w:p>
        </w:tc>
      </w:tr>
      <w:tr w:rsidR="009D093E" w14:paraId="0255B79B" w14:textId="77777777" w:rsidTr="00137448">
        <w:trPr>
          <w:trHeight w:val="227"/>
        </w:trPr>
        <w:tc>
          <w:tcPr>
            <w:tcW w:w="3948" w:type="pct"/>
            <w:shd w:val="clear" w:color="auto" w:fill="auto"/>
          </w:tcPr>
          <w:p w14:paraId="0255B799" w14:textId="77777777" w:rsidR="009E47C5" w:rsidRPr="001E6954" w:rsidRDefault="000D40ED" w:rsidP="009E47C5">
            <w:pPr>
              <w:spacing w:before="40" w:after="40" w:line="240" w:lineRule="auto"/>
              <w:ind w:left="318" w:hanging="7"/>
            </w:pPr>
            <w:r w:rsidRPr="001E6954">
              <w:t>Requirement 4(3)(b)</w:t>
            </w:r>
          </w:p>
        </w:tc>
        <w:tc>
          <w:tcPr>
            <w:tcW w:w="1052" w:type="pct"/>
            <w:shd w:val="clear" w:color="auto" w:fill="auto"/>
          </w:tcPr>
          <w:p w14:paraId="0255B79A" w14:textId="3CF9E4FB"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9E" w14:textId="77777777" w:rsidTr="00137448">
        <w:trPr>
          <w:trHeight w:val="227"/>
        </w:trPr>
        <w:tc>
          <w:tcPr>
            <w:tcW w:w="3948" w:type="pct"/>
            <w:shd w:val="clear" w:color="auto" w:fill="auto"/>
          </w:tcPr>
          <w:p w14:paraId="0255B79C" w14:textId="77777777" w:rsidR="009E47C5" w:rsidRPr="001E6954" w:rsidRDefault="000D40ED" w:rsidP="009E47C5">
            <w:pPr>
              <w:spacing w:before="40" w:after="40" w:line="240" w:lineRule="auto"/>
              <w:ind w:left="318" w:hanging="7"/>
            </w:pPr>
            <w:r w:rsidRPr="001E6954">
              <w:t>Requirement 4(3)(c)</w:t>
            </w:r>
          </w:p>
        </w:tc>
        <w:tc>
          <w:tcPr>
            <w:tcW w:w="1052" w:type="pct"/>
            <w:shd w:val="clear" w:color="auto" w:fill="auto"/>
          </w:tcPr>
          <w:p w14:paraId="0255B79D" w14:textId="40F2E99C"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A1" w14:textId="77777777" w:rsidTr="00137448">
        <w:trPr>
          <w:trHeight w:val="227"/>
        </w:trPr>
        <w:tc>
          <w:tcPr>
            <w:tcW w:w="3948" w:type="pct"/>
            <w:shd w:val="clear" w:color="auto" w:fill="auto"/>
          </w:tcPr>
          <w:p w14:paraId="0255B79F" w14:textId="77777777" w:rsidR="009E47C5" w:rsidRPr="001E6954" w:rsidRDefault="000D40ED" w:rsidP="009E47C5">
            <w:pPr>
              <w:spacing w:before="40" w:after="40" w:line="240" w:lineRule="auto"/>
              <w:ind w:left="318" w:hanging="7"/>
            </w:pPr>
            <w:r w:rsidRPr="001E6954">
              <w:lastRenderedPageBreak/>
              <w:t>Requirement 4(3)(d)</w:t>
            </w:r>
          </w:p>
        </w:tc>
        <w:tc>
          <w:tcPr>
            <w:tcW w:w="1052" w:type="pct"/>
            <w:shd w:val="clear" w:color="auto" w:fill="auto"/>
          </w:tcPr>
          <w:p w14:paraId="0255B7A0" w14:textId="30FCC1BB"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A4" w14:textId="77777777" w:rsidTr="00137448">
        <w:trPr>
          <w:trHeight w:val="227"/>
        </w:trPr>
        <w:tc>
          <w:tcPr>
            <w:tcW w:w="3948" w:type="pct"/>
            <w:shd w:val="clear" w:color="auto" w:fill="auto"/>
          </w:tcPr>
          <w:p w14:paraId="0255B7A2" w14:textId="77777777" w:rsidR="009E47C5" w:rsidRPr="001E6954" w:rsidRDefault="000D40ED" w:rsidP="009E47C5">
            <w:pPr>
              <w:spacing w:before="40" w:after="40" w:line="240" w:lineRule="auto"/>
              <w:ind w:left="318" w:hanging="7"/>
            </w:pPr>
            <w:r w:rsidRPr="001E6954">
              <w:t>Requirement 4(3)(e)</w:t>
            </w:r>
          </w:p>
        </w:tc>
        <w:tc>
          <w:tcPr>
            <w:tcW w:w="1052" w:type="pct"/>
            <w:shd w:val="clear" w:color="auto" w:fill="auto"/>
          </w:tcPr>
          <w:p w14:paraId="0255B7A3" w14:textId="62F1155B"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A7" w14:textId="77777777" w:rsidTr="00137448">
        <w:trPr>
          <w:trHeight w:val="227"/>
        </w:trPr>
        <w:tc>
          <w:tcPr>
            <w:tcW w:w="3948" w:type="pct"/>
            <w:shd w:val="clear" w:color="auto" w:fill="auto"/>
          </w:tcPr>
          <w:p w14:paraId="0255B7A5" w14:textId="77777777" w:rsidR="009E47C5" w:rsidRPr="001E6954" w:rsidRDefault="000D40ED" w:rsidP="009E47C5">
            <w:pPr>
              <w:spacing w:before="40" w:after="40" w:line="240" w:lineRule="auto"/>
              <w:ind w:left="318" w:hanging="7"/>
            </w:pPr>
            <w:r w:rsidRPr="001E6954">
              <w:t>Requirement 4(3)(f)</w:t>
            </w:r>
          </w:p>
        </w:tc>
        <w:tc>
          <w:tcPr>
            <w:tcW w:w="1052" w:type="pct"/>
            <w:shd w:val="clear" w:color="auto" w:fill="auto"/>
          </w:tcPr>
          <w:p w14:paraId="0255B7A6" w14:textId="7CFD2E03"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AA" w14:textId="77777777" w:rsidTr="00137448">
        <w:trPr>
          <w:trHeight w:val="227"/>
        </w:trPr>
        <w:tc>
          <w:tcPr>
            <w:tcW w:w="3948" w:type="pct"/>
            <w:shd w:val="clear" w:color="auto" w:fill="auto"/>
          </w:tcPr>
          <w:p w14:paraId="0255B7A8" w14:textId="77777777" w:rsidR="009E47C5" w:rsidRPr="001E6954" w:rsidRDefault="000D40ED" w:rsidP="009E47C5">
            <w:pPr>
              <w:spacing w:before="40" w:after="40" w:line="240" w:lineRule="auto"/>
              <w:ind w:left="318" w:hanging="7"/>
            </w:pPr>
            <w:r w:rsidRPr="001E6954">
              <w:t>Requirement 4(3)(g)</w:t>
            </w:r>
          </w:p>
        </w:tc>
        <w:tc>
          <w:tcPr>
            <w:tcW w:w="1052" w:type="pct"/>
            <w:shd w:val="clear" w:color="auto" w:fill="auto"/>
          </w:tcPr>
          <w:p w14:paraId="0255B7A9" w14:textId="093F4A50"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AD" w14:textId="77777777" w:rsidTr="00137448">
        <w:trPr>
          <w:trHeight w:val="227"/>
        </w:trPr>
        <w:tc>
          <w:tcPr>
            <w:tcW w:w="3948" w:type="pct"/>
            <w:shd w:val="clear" w:color="auto" w:fill="auto"/>
          </w:tcPr>
          <w:p w14:paraId="0255B7AB" w14:textId="77777777" w:rsidR="009E47C5" w:rsidRPr="001E6954" w:rsidRDefault="000D40ED" w:rsidP="009E47C5">
            <w:pPr>
              <w:keepNext/>
              <w:spacing w:before="40" w:after="40" w:line="240" w:lineRule="auto"/>
              <w:rPr>
                <w:b/>
              </w:rPr>
            </w:pPr>
            <w:r w:rsidRPr="001E6954">
              <w:rPr>
                <w:b/>
              </w:rPr>
              <w:t>Standard 5 Organisation’s service environment</w:t>
            </w:r>
          </w:p>
        </w:tc>
        <w:tc>
          <w:tcPr>
            <w:tcW w:w="1052" w:type="pct"/>
            <w:shd w:val="clear" w:color="auto" w:fill="auto"/>
          </w:tcPr>
          <w:p w14:paraId="0255B7AC" w14:textId="06B755A4" w:rsidR="009E47C5" w:rsidRPr="001E6954" w:rsidRDefault="000D40ED" w:rsidP="009E47C5">
            <w:pPr>
              <w:keepNext/>
              <w:spacing w:before="40" w:after="40" w:line="240" w:lineRule="auto"/>
              <w:jc w:val="right"/>
              <w:rPr>
                <w:b/>
                <w:color w:val="0000FF"/>
              </w:rPr>
            </w:pPr>
            <w:r w:rsidRPr="001E6954">
              <w:rPr>
                <w:b/>
                <w:bCs/>
                <w:iCs/>
                <w:color w:val="00577D"/>
                <w:szCs w:val="40"/>
              </w:rPr>
              <w:t>Compliant</w:t>
            </w:r>
          </w:p>
        </w:tc>
      </w:tr>
      <w:tr w:rsidR="009D093E" w14:paraId="0255B7B0" w14:textId="77777777" w:rsidTr="00137448">
        <w:trPr>
          <w:trHeight w:val="227"/>
        </w:trPr>
        <w:tc>
          <w:tcPr>
            <w:tcW w:w="3948" w:type="pct"/>
            <w:shd w:val="clear" w:color="auto" w:fill="auto"/>
          </w:tcPr>
          <w:p w14:paraId="0255B7AE" w14:textId="77777777" w:rsidR="009E47C5" w:rsidRPr="001E6954" w:rsidRDefault="000D40ED" w:rsidP="009E47C5">
            <w:pPr>
              <w:spacing w:before="40" w:after="40" w:line="240" w:lineRule="auto"/>
              <w:ind w:left="318" w:hanging="7"/>
            </w:pPr>
            <w:r w:rsidRPr="001E6954">
              <w:t>Requirement 5(3)(a)</w:t>
            </w:r>
          </w:p>
        </w:tc>
        <w:tc>
          <w:tcPr>
            <w:tcW w:w="1052" w:type="pct"/>
            <w:shd w:val="clear" w:color="auto" w:fill="auto"/>
          </w:tcPr>
          <w:p w14:paraId="0255B7AF" w14:textId="5C4EAAD8"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B3" w14:textId="77777777" w:rsidTr="00137448">
        <w:trPr>
          <w:trHeight w:val="227"/>
        </w:trPr>
        <w:tc>
          <w:tcPr>
            <w:tcW w:w="3948" w:type="pct"/>
            <w:shd w:val="clear" w:color="auto" w:fill="auto"/>
          </w:tcPr>
          <w:p w14:paraId="0255B7B1" w14:textId="77777777" w:rsidR="009E47C5" w:rsidRPr="001E6954" w:rsidRDefault="000D40ED" w:rsidP="009E47C5">
            <w:pPr>
              <w:spacing w:before="40" w:after="40" w:line="240" w:lineRule="auto"/>
              <w:ind w:left="318" w:hanging="7"/>
            </w:pPr>
            <w:r w:rsidRPr="001E6954">
              <w:t>Requirement 5(3)(b)</w:t>
            </w:r>
          </w:p>
        </w:tc>
        <w:tc>
          <w:tcPr>
            <w:tcW w:w="1052" w:type="pct"/>
            <w:shd w:val="clear" w:color="auto" w:fill="auto"/>
          </w:tcPr>
          <w:p w14:paraId="0255B7B2" w14:textId="3FCE83C9"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B6" w14:textId="77777777" w:rsidTr="00137448">
        <w:trPr>
          <w:trHeight w:val="227"/>
        </w:trPr>
        <w:tc>
          <w:tcPr>
            <w:tcW w:w="3948" w:type="pct"/>
            <w:shd w:val="clear" w:color="auto" w:fill="auto"/>
          </w:tcPr>
          <w:p w14:paraId="0255B7B4" w14:textId="77777777" w:rsidR="009E47C5" w:rsidRPr="001E6954" w:rsidRDefault="000D40ED" w:rsidP="009E47C5">
            <w:pPr>
              <w:spacing w:before="40" w:after="40" w:line="240" w:lineRule="auto"/>
              <w:ind w:left="318" w:hanging="7"/>
            </w:pPr>
            <w:r w:rsidRPr="001E6954">
              <w:t>Requirement 5(3)(c)</w:t>
            </w:r>
          </w:p>
        </w:tc>
        <w:tc>
          <w:tcPr>
            <w:tcW w:w="1052" w:type="pct"/>
            <w:shd w:val="clear" w:color="auto" w:fill="auto"/>
          </w:tcPr>
          <w:p w14:paraId="0255B7B5" w14:textId="5993CB00"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B9" w14:textId="77777777" w:rsidTr="00137448">
        <w:trPr>
          <w:trHeight w:val="227"/>
        </w:trPr>
        <w:tc>
          <w:tcPr>
            <w:tcW w:w="3948" w:type="pct"/>
            <w:shd w:val="clear" w:color="auto" w:fill="auto"/>
          </w:tcPr>
          <w:p w14:paraId="0255B7B7" w14:textId="77777777" w:rsidR="009E47C5" w:rsidRPr="001E6954" w:rsidRDefault="000D40ED" w:rsidP="009E47C5">
            <w:pPr>
              <w:keepNext/>
              <w:spacing w:before="40" w:after="40" w:line="240" w:lineRule="auto"/>
              <w:rPr>
                <w:b/>
              </w:rPr>
            </w:pPr>
            <w:r w:rsidRPr="001E6954">
              <w:rPr>
                <w:b/>
              </w:rPr>
              <w:t>Standard 6 Feedback and complaints</w:t>
            </w:r>
          </w:p>
        </w:tc>
        <w:tc>
          <w:tcPr>
            <w:tcW w:w="1052" w:type="pct"/>
            <w:shd w:val="clear" w:color="auto" w:fill="auto"/>
          </w:tcPr>
          <w:p w14:paraId="0255B7B8" w14:textId="6CDF531C" w:rsidR="009E47C5" w:rsidRPr="001E6954" w:rsidRDefault="000D40ED" w:rsidP="009E47C5">
            <w:pPr>
              <w:keepNext/>
              <w:spacing w:before="40" w:after="40" w:line="240" w:lineRule="auto"/>
              <w:jc w:val="right"/>
              <w:rPr>
                <w:b/>
                <w:color w:val="0000FF"/>
              </w:rPr>
            </w:pPr>
            <w:r w:rsidRPr="001E6954">
              <w:rPr>
                <w:b/>
                <w:bCs/>
                <w:iCs/>
                <w:color w:val="00577D"/>
                <w:szCs w:val="40"/>
              </w:rPr>
              <w:t>Compliant</w:t>
            </w:r>
          </w:p>
        </w:tc>
      </w:tr>
      <w:tr w:rsidR="009D093E" w14:paraId="0255B7BC" w14:textId="77777777" w:rsidTr="00137448">
        <w:trPr>
          <w:trHeight w:val="227"/>
        </w:trPr>
        <w:tc>
          <w:tcPr>
            <w:tcW w:w="3948" w:type="pct"/>
            <w:shd w:val="clear" w:color="auto" w:fill="auto"/>
          </w:tcPr>
          <w:p w14:paraId="0255B7BA" w14:textId="77777777" w:rsidR="009E47C5" w:rsidRPr="001E6954" w:rsidRDefault="000D40ED" w:rsidP="009E47C5">
            <w:pPr>
              <w:spacing w:before="40" w:after="40" w:line="240" w:lineRule="auto"/>
              <w:ind w:left="318" w:hanging="7"/>
            </w:pPr>
            <w:r w:rsidRPr="001E6954">
              <w:t>Requirement 6(3)(a)</w:t>
            </w:r>
          </w:p>
        </w:tc>
        <w:tc>
          <w:tcPr>
            <w:tcW w:w="1052" w:type="pct"/>
            <w:shd w:val="clear" w:color="auto" w:fill="auto"/>
          </w:tcPr>
          <w:p w14:paraId="0255B7BB" w14:textId="6A40002B"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BF" w14:textId="77777777" w:rsidTr="00137448">
        <w:trPr>
          <w:trHeight w:val="227"/>
        </w:trPr>
        <w:tc>
          <w:tcPr>
            <w:tcW w:w="3948" w:type="pct"/>
            <w:shd w:val="clear" w:color="auto" w:fill="auto"/>
          </w:tcPr>
          <w:p w14:paraId="0255B7BD" w14:textId="77777777" w:rsidR="009E47C5" w:rsidRPr="001E6954" w:rsidRDefault="000D40ED" w:rsidP="009E47C5">
            <w:pPr>
              <w:spacing w:before="40" w:after="40" w:line="240" w:lineRule="auto"/>
              <w:ind w:left="318" w:hanging="7"/>
            </w:pPr>
            <w:r w:rsidRPr="001E6954">
              <w:t>Requirement 6(3)(b)</w:t>
            </w:r>
          </w:p>
        </w:tc>
        <w:tc>
          <w:tcPr>
            <w:tcW w:w="1052" w:type="pct"/>
            <w:shd w:val="clear" w:color="auto" w:fill="auto"/>
          </w:tcPr>
          <w:p w14:paraId="0255B7BE" w14:textId="6813EC24"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C2" w14:textId="77777777" w:rsidTr="00137448">
        <w:trPr>
          <w:trHeight w:val="227"/>
        </w:trPr>
        <w:tc>
          <w:tcPr>
            <w:tcW w:w="3948" w:type="pct"/>
            <w:shd w:val="clear" w:color="auto" w:fill="auto"/>
          </w:tcPr>
          <w:p w14:paraId="0255B7C0" w14:textId="77777777" w:rsidR="009E47C5" w:rsidRPr="001E6954" w:rsidRDefault="000D40ED" w:rsidP="009E47C5">
            <w:pPr>
              <w:spacing w:before="40" w:after="40" w:line="240" w:lineRule="auto"/>
              <w:ind w:left="318" w:hanging="7"/>
            </w:pPr>
            <w:r w:rsidRPr="001E6954">
              <w:t>Requirement 6(3)(c)</w:t>
            </w:r>
          </w:p>
        </w:tc>
        <w:tc>
          <w:tcPr>
            <w:tcW w:w="1052" w:type="pct"/>
            <w:shd w:val="clear" w:color="auto" w:fill="auto"/>
          </w:tcPr>
          <w:p w14:paraId="0255B7C1" w14:textId="1047F951"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C5" w14:textId="77777777" w:rsidTr="00137448">
        <w:trPr>
          <w:trHeight w:val="227"/>
        </w:trPr>
        <w:tc>
          <w:tcPr>
            <w:tcW w:w="3948" w:type="pct"/>
            <w:shd w:val="clear" w:color="auto" w:fill="auto"/>
          </w:tcPr>
          <w:p w14:paraId="0255B7C3" w14:textId="77777777" w:rsidR="009E47C5" w:rsidRPr="001E6954" w:rsidRDefault="000D40ED" w:rsidP="009E47C5">
            <w:pPr>
              <w:spacing w:before="40" w:after="40" w:line="240" w:lineRule="auto"/>
              <w:ind w:left="318" w:hanging="7"/>
            </w:pPr>
            <w:r w:rsidRPr="001E6954">
              <w:t>Requirement 6(3)(d)</w:t>
            </w:r>
          </w:p>
        </w:tc>
        <w:tc>
          <w:tcPr>
            <w:tcW w:w="1052" w:type="pct"/>
            <w:shd w:val="clear" w:color="auto" w:fill="auto"/>
          </w:tcPr>
          <w:p w14:paraId="0255B7C4" w14:textId="586541B9"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C8" w14:textId="77777777" w:rsidTr="00137448">
        <w:trPr>
          <w:trHeight w:val="227"/>
        </w:trPr>
        <w:tc>
          <w:tcPr>
            <w:tcW w:w="3948" w:type="pct"/>
            <w:shd w:val="clear" w:color="auto" w:fill="auto"/>
          </w:tcPr>
          <w:p w14:paraId="0255B7C6" w14:textId="77777777" w:rsidR="009E47C5" w:rsidRPr="001E6954" w:rsidRDefault="000D40ED" w:rsidP="009E47C5">
            <w:pPr>
              <w:keepNext/>
              <w:spacing w:before="40" w:after="40" w:line="240" w:lineRule="auto"/>
              <w:rPr>
                <w:b/>
              </w:rPr>
            </w:pPr>
            <w:r w:rsidRPr="001E6954">
              <w:rPr>
                <w:b/>
              </w:rPr>
              <w:t>Standard 7 Human resources</w:t>
            </w:r>
          </w:p>
        </w:tc>
        <w:tc>
          <w:tcPr>
            <w:tcW w:w="1052" w:type="pct"/>
            <w:shd w:val="clear" w:color="auto" w:fill="auto"/>
          </w:tcPr>
          <w:p w14:paraId="0255B7C7" w14:textId="7E9B5000" w:rsidR="009E47C5" w:rsidRPr="001E6954" w:rsidRDefault="005B6C8B" w:rsidP="009E47C5">
            <w:pPr>
              <w:keepNext/>
              <w:spacing w:before="40" w:after="40" w:line="240" w:lineRule="auto"/>
              <w:jc w:val="right"/>
              <w:rPr>
                <w:b/>
                <w:color w:val="0000FF"/>
              </w:rPr>
            </w:pPr>
            <w:r>
              <w:rPr>
                <w:b/>
                <w:bCs/>
                <w:iCs/>
                <w:color w:val="00577D"/>
                <w:szCs w:val="40"/>
              </w:rPr>
              <w:t>Non-</w:t>
            </w:r>
            <w:r w:rsidR="000D40ED" w:rsidRPr="001E6954">
              <w:rPr>
                <w:b/>
                <w:bCs/>
                <w:iCs/>
                <w:color w:val="00577D"/>
                <w:szCs w:val="40"/>
              </w:rPr>
              <w:t>Compliant</w:t>
            </w:r>
          </w:p>
        </w:tc>
      </w:tr>
      <w:tr w:rsidR="009D093E" w14:paraId="0255B7CB" w14:textId="77777777" w:rsidTr="00137448">
        <w:trPr>
          <w:trHeight w:val="227"/>
        </w:trPr>
        <w:tc>
          <w:tcPr>
            <w:tcW w:w="3948" w:type="pct"/>
            <w:shd w:val="clear" w:color="auto" w:fill="auto"/>
          </w:tcPr>
          <w:p w14:paraId="0255B7C9" w14:textId="77777777" w:rsidR="009E47C5" w:rsidRPr="001E6954" w:rsidRDefault="000D40ED" w:rsidP="009E47C5">
            <w:pPr>
              <w:spacing w:before="40" w:after="40" w:line="240" w:lineRule="auto"/>
              <w:ind w:left="318" w:hanging="7"/>
            </w:pPr>
            <w:r w:rsidRPr="001E6954">
              <w:t>Requirement 7(3)(a)</w:t>
            </w:r>
          </w:p>
        </w:tc>
        <w:tc>
          <w:tcPr>
            <w:tcW w:w="1052" w:type="pct"/>
            <w:shd w:val="clear" w:color="auto" w:fill="auto"/>
          </w:tcPr>
          <w:p w14:paraId="0255B7CA" w14:textId="047F55E4" w:rsidR="009E47C5" w:rsidRPr="001E6954" w:rsidRDefault="005B6C8B" w:rsidP="009E47C5">
            <w:pPr>
              <w:spacing w:before="40" w:after="40" w:line="240" w:lineRule="auto"/>
              <w:jc w:val="right"/>
              <w:rPr>
                <w:color w:val="0000FF"/>
              </w:rPr>
            </w:pPr>
            <w:r>
              <w:rPr>
                <w:bCs/>
                <w:iCs/>
                <w:color w:val="00577D"/>
                <w:szCs w:val="40"/>
              </w:rPr>
              <w:t>Non-</w:t>
            </w:r>
            <w:r w:rsidR="000D40ED" w:rsidRPr="001E6954">
              <w:rPr>
                <w:bCs/>
                <w:iCs/>
                <w:color w:val="00577D"/>
                <w:szCs w:val="40"/>
              </w:rPr>
              <w:t>Compliant</w:t>
            </w:r>
          </w:p>
        </w:tc>
      </w:tr>
      <w:tr w:rsidR="009D093E" w14:paraId="0255B7CE" w14:textId="77777777" w:rsidTr="00137448">
        <w:trPr>
          <w:trHeight w:val="227"/>
        </w:trPr>
        <w:tc>
          <w:tcPr>
            <w:tcW w:w="3948" w:type="pct"/>
            <w:shd w:val="clear" w:color="auto" w:fill="auto"/>
          </w:tcPr>
          <w:p w14:paraId="0255B7CC" w14:textId="77777777" w:rsidR="009E47C5" w:rsidRPr="001E6954" w:rsidRDefault="000D40ED" w:rsidP="009E47C5">
            <w:pPr>
              <w:spacing w:before="40" w:after="40" w:line="240" w:lineRule="auto"/>
              <w:ind w:left="318" w:hanging="7"/>
            </w:pPr>
            <w:r w:rsidRPr="001E6954">
              <w:t>Requirement 7(3)(b)</w:t>
            </w:r>
          </w:p>
        </w:tc>
        <w:tc>
          <w:tcPr>
            <w:tcW w:w="1052" w:type="pct"/>
            <w:shd w:val="clear" w:color="auto" w:fill="auto"/>
          </w:tcPr>
          <w:p w14:paraId="0255B7CD" w14:textId="3E37BA35"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D1" w14:textId="77777777" w:rsidTr="00137448">
        <w:trPr>
          <w:trHeight w:val="227"/>
        </w:trPr>
        <w:tc>
          <w:tcPr>
            <w:tcW w:w="3948" w:type="pct"/>
            <w:shd w:val="clear" w:color="auto" w:fill="auto"/>
          </w:tcPr>
          <w:p w14:paraId="0255B7CF" w14:textId="77777777" w:rsidR="009E47C5" w:rsidRPr="001E6954" w:rsidRDefault="000D40ED" w:rsidP="009E47C5">
            <w:pPr>
              <w:spacing w:before="40" w:after="40" w:line="240" w:lineRule="auto"/>
              <w:ind w:left="318" w:hanging="7"/>
            </w:pPr>
            <w:r w:rsidRPr="001E6954">
              <w:t>Requirement 7(3)(c)</w:t>
            </w:r>
          </w:p>
        </w:tc>
        <w:tc>
          <w:tcPr>
            <w:tcW w:w="1052" w:type="pct"/>
            <w:shd w:val="clear" w:color="auto" w:fill="auto"/>
          </w:tcPr>
          <w:p w14:paraId="0255B7D0" w14:textId="00C4B41E"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D4" w14:textId="77777777" w:rsidTr="00137448">
        <w:trPr>
          <w:trHeight w:val="227"/>
        </w:trPr>
        <w:tc>
          <w:tcPr>
            <w:tcW w:w="3948" w:type="pct"/>
            <w:shd w:val="clear" w:color="auto" w:fill="auto"/>
          </w:tcPr>
          <w:p w14:paraId="0255B7D2" w14:textId="77777777" w:rsidR="009E47C5" w:rsidRPr="001E6954" w:rsidRDefault="000D40ED" w:rsidP="009E47C5">
            <w:pPr>
              <w:spacing w:before="40" w:after="40" w:line="240" w:lineRule="auto"/>
              <w:ind w:left="318" w:hanging="7"/>
            </w:pPr>
            <w:r w:rsidRPr="001E6954">
              <w:t>Requirement 7(3)(d)</w:t>
            </w:r>
          </w:p>
        </w:tc>
        <w:tc>
          <w:tcPr>
            <w:tcW w:w="1052" w:type="pct"/>
            <w:shd w:val="clear" w:color="auto" w:fill="auto"/>
          </w:tcPr>
          <w:p w14:paraId="0255B7D3" w14:textId="310A292C"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D7" w14:textId="77777777" w:rsidTr="00137448">
        <w:trPr>
          <w:trHeight w:val="227"/>
        </w:trPr>
        <w:tc>
          <w:tcPr>
            <w:tcW w:w="3948" w:type="pct"/>
            <w:shd w:val="clear" w:color="auto" w:fill="auto"/>
          </w:tcPr>
          <w:p w14:paraId="0255B7D5" w14:textId="77777777" w:rsidR="009E47C5" w:rsidRPr="001E6954" w:rsidRDefault="000D40ED" w:rsidP="009E47C5">
            <w:pPr>
              <w:spacing w:before="40" w:after="40" w:line="240" w:lineRule="auto"/>
              <w:ind w:left="318" w:hanging="7"/>
            </w:pPr>
            <w:r w:rsidRPr="001E6954">
              <w:t>Requirement 7(3)(e)</w:t>
            </w:r>
          </w:p>
        </w:tc>
        <w:tc>
          <w:tcPr>
            <w:tcW w:w="1052" w:type="pct"/>
            <w:shd w:val="clear" w:color="auto" w:fill="auto"/>
          </w:tcPr>
          <w:p w14:paraId="0255B7D6" w14:textId="210C5D43"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DA" w14:textId="77777777" w:rsidTr="00137448">
        <w:trPr>
          <w:trHeight w:val="227"/>
        </w:trPr>
        <w:tc>
          <w:tcPr>
            <w:tcW w:w="3948" w:type="pct"/>
            <w:shd w:val="clear" w:color="auto" w:fill="auto"/>
          </w:tcPr>
          <w:p w14:paraId="0255B7D8" w14:textId="77777777" w:rsidR="009E47C5" w:rsidRPr="001E6954" w:rsidRDefault="000D40ED" w:rsidP="009E47C5">
            <w:pPr>
              <w:keepNext/>
              <w:spacing w:before="40" w:after="40" w:line="240" w:lineRule="auto"/>
              <w:rPr>
                <w:b/>
              </w:rPr>
            </w:pPr>
            <w:r w:rsidRPr="001E6954">
              <w:rPr>
                <w:b/>
              </w:rPr>
              <w:t>Standard 8 Organisational governance</w:t>
            </w:r>
          </w:p>
        </w:tc>
        <w:tc>
          <w:tcPr>
            <w:tcW w:w="1052" w:type="pct"/>
            <w:shd w:val="clear" w:color="auto" w:fill="auto"/>
          </w:tcPr>
          <w:p w14:paraId="0255B7D9" w14:textId="26E64DAA" w:rsidR="009E47C5" w:rsidRPr="001E6954" w:rsidRDefault="00302700" w:rsidP="009E47C5">
            <w:pPr>
              <w:keepNext/>
              <w:spacing w:before="40" w:after="40" w:line="240" w:lineRule="auto"/>
              <w:jc w:val="right"/>
              <w:rPr>
                <w:b/>
                <w:color w:val="0000FF"/>
              </w:rPr>
            </w:pPr>
            <w:r>
              <w:rPr>
                <w:b/>
                <w:bCs/>
                <w:iCs/>
                <w:color w:val="00577D"/>
                <w:szCs w:val="40"/>
              </w:rPr>
              <w:t>Non-</w:t>
            </w:r>
            <w:r w:rsidR="000D40ED" w:rsidRPr="001E6954">
              <w:rPr>
                <w:b/>
                <w:bCs/>
                <w:iCs/>
                <w:color w:val="00577D"/>
                <w:szCs w:val="40"/>
              </w:rPr>
              <w:t>Compliant</w:t>
            </w:r>
          </w:p>
        </w:tc>
      </w:tr>
      <w:tr w:rsidR="009D093E" w14:paraId="0255B7DD" w14:textId="77777777" w:rsidTr="00137448">
        <w:trPr>
          <w:trHeight w:val="227"/>
        </w:trPr>
        <w:tc>
          <w:tcPr>
            <w:tcW w:w="3948" w:type="pct"/>
            <w:shd w:val="clear" w:color="auto" w:fill="auto"/>
          </w:tcPr>
          <w:p w14:paraId="0255B7DB" w14:textId="77777777" w:rsidR="009E47C5" w:rsidRPr="001E6954" w:rsidRDefault="000D40ED" w:rsidP="009E47C5">
            <w:pPr>
              <w:spacing w:before="40" w:after="40" w:line="240" w:lineRule="auto"/>
              <w:ind w:left="318" w:hanging="7"/>
            </w:pPr>
            <w:r w:rsidRPr="001E6954">
              <w:t>Requirement 8(3)(a)</w:t>
            </w:r>
          </w:p>
        </w:tc>
        <w:tc>
          <w:tcPr>
            <w:tcW w:w="1052" w:type="pct"/>
            <w:shd w:val="clear" w:color="auto" w:fill="auto"/>
          </w:tcPr>
          <w:p w14:paraId="0255B7DC" w14:textId="2B050C10"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E0" w14:textId="77777777" w:rsidTr="00137448">
        <w:trPr>
          <w:trHeight w:val="227"/>
        </w:trPr>
        <w:tc>
          <w:tcPr>
            <w:tcW w:w="3948" w:type="pct"/>
            <w:shd w:val="clear" w:color="auto" w:fill="auto"/>
          </w:tcPr>
          <w:p w14:paraId="0255B7DE" w14:textId="77777777" w:rsidR="009E47C5" w:rsidRPr="001E6954" w:rsidRDefault="000D40ED" w:rsidP="009E47C5">
            <w:pPr>
              <w:spacing w:before="40" w:after="40" w:line="240" w:lineRule="auto"/>
              <w:ind w:left="318" w:hanging="7"/>
            </w:pPr>
            <w:r w:rsidRPr="001E6954">
              <w:t>Requirement 8(3)(b)</w:t>
            </w:r>
          </w:p>
        </w:tc>
        <w:tc>
          <w:tcPr>
            <w:tcW w:w="1052" w:type="pct"/>
            <w:shd w:val="clear" w:color="auto" w:fill="auto"/>
          </w:tcPr>
          <w:p w14:paraId="0255B7DF" w14:textId="26DA3CC3"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E3" w14:textId="77777777" w:rsidTr="00137448">
        <w:trPr>
          <w:trHeight w:val="227"/>
        </w:trPr>
        <w:tc>
          <w:tcPr>
            <w:tcW w:w="3948" w:type="pct"/>
            <w:shd w:val="clear" w:color="auto" w:fill="auto"/>
          </w:tcPr>
          <w:p w14:paraId="0255B7E1" w14:textId="77777777" w:rsidR="009E47C5" w:rsidRPr="001E6954" w:rsidRDefault="000D40ED" w:rsidP="009E47C5">
            <w:pPr>
              <w:spacing w:before="40" w:after="40" w:line="240" w:lineRule="auto"/>
              <w:ind w:left="318" w:hanging="7"/>
            </w:pPr>
            <w:r w:rsidRPr="001E6954">
              <w:t>Requirement 8(3)(c)</w:t>
            </w:r>
          </w:p>
        </w:tc>
        <w:tc>
          <w:tcPr>
            <w:tcW w:w="1052" w:type="pct"/>
            <w:shd w:val="clear" w:color="auto" w:fill="auto"/>
          </w:tcPr>
          <w:p w14:paraId="0255B7E2" w14:textId="27B82537" w:rsidR="009E47C5" w:rsidRPr="001E6954" w:rsidRDefault="000D40ED" w:rsidP="009E47C5">
            <w:pPr>
              <w:spacing w:before="40" w:after="40" w:line="240" w:lineRule="auto"/>
              <w:jc w:val="right"/>
              <w:rPr>
                <w:color w:val="0000FF"/>
              </w:rPr>
            </w:pPr>
            <w:r w:rsidRPr="001E6954">
              <w:rPr>
                <w:bCs/>
                <w:iCs/>
                <w:color w:val="00577D"/>
                <w:szCs w:val="40"/>
              </w:rPr>
              <w:t>Compliant</w:t>
            </w:r>
          </w:p>
        </w:tc>
      </w:tr>
      <w:tr w:rsidR="009D093E" w14:paraId="0255B7E6" w14:textId="77777777" w:rsidTr="00137448">
        <w:trPr>
          <w:trHeight w:val="227"/>
        </w:trPr>
        <w:tc>
          <w:tcPr>
            <w:tcW w:w="3948" w:type="pct"/>
            <w:shd w:val="clear" w:color="auto" w:fill="auto"/>
          </w:tcPr>
          <w:p w14:paraId="0255B7E4" w14:textId="77777777" w:rsidR="009E47C5" w:rsidRPr="001E6954" w:rsidRDefault="000D40ED" w:rsidP="009E47C5">
            <w:pPr>
              <w:spacing w:before="40" w:after="40" w:line="240" w:lineRule="auto"/>
              <w:ind w:left="318" w:hanging="7"/>
            </w:pPr>
            <w:r w:rsidRPr="001E6954">
              <w:t>Requirement 8(3)(d)</w:t>
            </w:r>
          </w:p>
        </w:tc>
        <w:tc>
          <w:tcPr>
            <w:tcW w:w="1052" w:type="pct"/>
            <w:shd w:val="clear" w:color="auto" w:fill="auto"/>
          </w:tcPr>
          <w:p w14:paraId="0255B7E5" w14:textId="4828B1BD" w:rsidR="009E47C5" w:rsidRPr="001E6954" w:rsidRDefault="00302700" w:rsidP="009E47C5">
            <w:pPr>
              <w:spacing w:before="40" w:after="40" w:line="240" w:lineRule="auto"/>
              <w:jc w:val="right"/>
              <w:rPr>
                <w:color w:val="0000FF"/>
              </w:rPr>
            </w:pPr>
            <w:r>
              <w:rPr>
                <w:bCs/>
                <w:iCs/>
                <w:color w:val="00577D"/>
                <w:szCs w:val="40"/>
              </w:rPr>
              <w:t>Non-</w:t>
            </w:r>
            <w:r w:rsidR="000D40ED" w:rsidRPr="001E6954">
              <w:rPr>
                <w:bCs/>
                <w:iCs/>
                <w:color w:val="00577D"/>
                <w:szCs w:val="40"/>
              </w:rPr>
              <w:t>Compliant</w:t>
            </w:r>
          </w:p>
        </w:tc>
      </w:tr>
      <w:tr w:rsidR="009D093E" w14:paraId="0255B7E9" w14:textId="77777777" w:rsidTr="00137448">
        <w:trPr>
          <w:trHeight w:val="227"/>
        </w:trPr>
        <w:tc>
          <w:tcPr>
            <w:tcW w:w="3948" w:type="pct"/>
            <w:shd w:val="clear" w:color="auto" w:fill="auto"/>
          </w:tcPr>
          <w:p w14:paraId="0255B7E7" w14:textId="77777777" w:rsidR="009E47C5" w:rsidRPr="001E6954" w:rsidRDefault="000D40ED" w:rsidP="009E47C5">
            <w:pPr>
              <w:spacing w:before="40" w:after="40" w:line="240" w:lineRule="auto"/>
              <w:ind w:left="318" w:hanging="7"/>
            </w:pPr>
            <w:r w:rsidRPr="001E6954">
              <w:t>Requirement 8(3)(e)</w:t>
            </w:r>
          </w:p>
        </w:tc>
        <w:tc>
          <w:tcPr>
            <w:tcW w:w="1052" w:type="pct"/>
            <w:shd w:val="clear" w:color="auto" w:fill="auto"/>
          </w:tcPr>
          <w:p w14:paraId="0255B7E8" w14:textId="756FC2CB" w:rsidR="009E47C5" w:rsidRPr="001E6954" w:rsidRDefault="000D40ED" w:rsidP="009E47C5">
            <w:pPr>
              <w:spacing w:before="40" w:after="40" w:line="240" w:lineRule="auto"/>
              <w:jc w:val="right"/>
              <w:rPr>
                <w:color w:val="0000FF"/>
              </w:rPr>
            </w:pPr>
            <w:r w:rsidRPr="001E6954">
              <w:rPr>
                <w:bCs/>
                <w:iCs/>
                <w:color w:val="00577D"/>
                <w:szCs w:val="40"/>
              </w:rPr>
              <w:t>Compliant</w:t>
            </w:r>
          </w:p>
        </w:tc>
      </w:tr>
      <w:bookmarkEnd w:id="2"/>
    </w:tbl>
    <w:p w14:paraId="0255B7EA" w14:textId="77777777" w:rsidR="009E47C5" w:rsidRDefault="009E47C5" w:rsidP="009E47C5">
      <w:pPr>
        <w:sectPr w:rsidR="009E47C5" w:rsidSect="009E47C5">
          <w:headerReference w:type="first" r:id="rId16"/>
          <w:pgSz w:w="11906" w:h="16838"/>
          <w:pgMar w:top="1701" w:right="1418" w:bottom="1418" w:left="1418" w:header="709" w:footer="397" w:gutter="0"/>
          <w:cols w:space="708"/>
          <w:docGrid w:linePitch="360"/>
        </w:sectPr>
      </w:pPr>
    </w:p>
    <w:p w14:paraId="0255B7EB" w14:textId="77777777" w:rsidR="009E47C5" w:rsidRPr="00D21DCD" w:rsidRDefault="000D40ED" w:rsidP="009E47C5">
      <w:pPr>
        <w:pStyle w:val="Heading1"/>
      </w:pPr>
      <w:r>
        <w:lastRenderedPageBreak/>
        <w:t>Detailed assessment</w:t>
      </w:r>
    </w:p>
    <w:p w14:paraId="0255B7EC" w14:textId="77777777" w:rsidR="009E47C5" w:rsidRPr="00D63989" w:rsidRDefault="000D40ED" w:rsidP="009E47C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55B7ED" w14:textId="77777777" w:rsidR="009E47C5" w:rsidRPr="001E6954" w:rsidRDefault="000D40ED" w:rsidP="009E47C5">
      <w:pPr>
        <w:rPr>
          <w:color w:val="auto"/>
        </w:rPr>
      </w:pPr>
      <w:r w:rsidRPr="00D63989">
        <w:t>The report also specifies areas in which improvements must be made to ensure the Quality Standards are complied with.</w:t>
      </w:r>
    </w:p>
    <w:p w14:paraId="0255B7EE" w14:textId="77777777" w:rsidR="009E47C5" w:rsidRPr="00D63989" w:rsidRDefault="000D40ED" w:rsidP="009E47C5">
      <w:r w:rsidRPr="00D63989">
        <w:t xml:space="preserve">The following information has been </w:t>
      </w:r>
      <w:proofErr w:type="gramStart"/>
      <w:r w:rsidRPr="00D63989">
        <w:t>taken into account</w:t>
      </w:r>
      <w:proofErr w:type="gramEnd"/>
      <w:r w:rsidRPr="00D63989">
        <w:t xml:space="preserve"> in developing this performance report:</w:t>
      </w:r>
    </w:p>
    <w:p w14:paraId="0255B7EF" w14:textId="05790BF3" w:rsidR="009E47C5" w:rsidRPr="00A875C3" w:rsidRDefault="000D40ED" w:rsidP="009E47C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A875C3">
        <w:t>by a site assessment, observations at the service, review of documents and interviews with staff, consumers/representatives and others</w:t>
      </w:r>
    </w:p>
    <w:p w14:paraId="0255B7F2" w14:textId="357CBB23" w:rsidR="009E47C5" w:rsidRPr="004B4468" w:rsidRDefault="000D40ED" w:rsidP="004B4468">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received</w:t>
      </w:r>
      <w:r w:rsidR="004B4468">
        <w:t xml:space="preserve"> on 18 May 2022.</w:t>
      </w:r>
    </w:p>
    <w:p w14:paraId="0255B7F3" w14:textId="77777777" w:rsidR="009E47C5" w:rsidRDefault="009E47C5" w:rsidP="009E47C5">
      <w:pPr>
        <w:sectPr w:rsidR="009E47C5" w:rsidSect="009E47C5">
          <w:headerReference w:type="first" r:id="rId17"/>
          <w:pgSz w:w="11906" w:h="16838"/>
          <w:pgMar w:top="1701" w:right="1418" w:bottom="1418" w:left="1418" w:header="709" w:footer="397" w:gutter="0"/>
          <w:cols w:space="708"/>
          <w:docGrid w:linePitch="360"/>
        </w:sectPr>
      </w:pPr>
    </w:p>
    <w:p w14:paraId="0255B7F4" w14:textId="1C8BF62E" w:rsidR="009E47C5" w:rsidRDefault="000D40ED" w:rsidP="009E47C5">
      <w:pPr>
        <w:pStyle w:val="Heading1"/>
        <w:tabs>
          <w:tab w:val="right" w:pos="9070"/>
        </w:tabs>
        <w:spacing w:before="560" w:after="640"/>
        <w:rPr>
          <w:color w:val="FFFFFF" w:themeColor="background1"/>
        </w:rPr>
        <w:sectPr w:rsidR="009E47C5" w:rsidSect="009E47C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0255B8F6" wp14:editId="0255B8F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2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255B7F5" w14:textId="77777777" w:rsidR="009E47C5" w:rsidRPr="00D63989" w:rsidRDefault="000D40ED" w:rsidP="009E47C5">
      <w:pPr>
        <w:pStyle w:val="Heading3"/>
        <w:shd w:val="clear" w:color="auto" w:fill="F2F2F2" w:themeFill="background1" w:themeFillShade="F2"/>
      </w:pPr>
      <w:r w:rsidRPr="00D63989">
        <w:t>Consumer outcome:</w:t>
      </w:r>
    </w:p>
    <w:p w14:paraId="0255B7F6" w14:textId="77777777" w:rsidR="009E47C5" w:rsidRPr="00D63989" w:rsidRDefault="000D40ED" w:rsidP="009E47C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255B7F7" w14:textId="77777777" w:rsidR="009E47C5" w:rsidRPr="00D63989" w:rsidRDefault="000D40ED" w:rsidP="009E47C5">
      <w:pPr>
        <w:pStyle w:val="Heading3"/>
        <w:shd w:val="clear" w:color="auto" w:fill="F2F2F2" w:themeFill="background1" w:themeFillShade="F2"/>
      </w:pPr>
      <w:r w:rsidRPr="00D63989">
        <w:t>Organisation statement:</w:t>
      </w:r>
    </w:p>
    <w:p w14:paraId="0255B7F8" w14:textId="77777777" w:rsidR="009E47C5" w:rsidRPr="00D63989" w:rsidRDefault="000D40ED" w:rsidP="009E47C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55B7F9" w14:textId="77777777" w:rsidR="009E47C5" w:rsidRDefault="000D40ED" w:rsidP="009E47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55B7FA" w14:textId="77777777" w:rsidR="009E47C5" w:rsidRPr="00D63989" w:rsidRDefault="000D40ED" w:rsidP="009E47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55B7FB" w14:textId="77777777" w:rsidR="009E47C5" w:rsidRPr="00D63989" w:rsidRDefault="000D40ED" w:rsidP="009E47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255B7FC" w14:textId="77777777" w:rsidR="009E47C5" w:rsidRDefault="000D40ED" w:rsidP="009E47C5">
      <w:pPr>
        <w:pStyle w:val="Heading2"/>
      </w:pPr>
      <w:r>
        <w:t xml:space="preserve">Assessment </w:t>
      </w:r>
      <w:r w:rsidRPr="002B2C0F">
        <w:t>of Standard</w:t>
      </w:r>
      <w:r>
        <w:t xml:space="preserve"> 1</w:t>
      </w:r>
    </w:p>
    <w:p w14:paraId="56F7CD2B" w14:textId="41E0FF28" w:rsidR="00CE6621" w:rsidRDefault="00CE6621" w:rsidP="00CE6621">
      <w:pPr>
        <w:rPr>
          <w:rFonts w:eastAsiaTheme="minorHAnsi"/>
          <w:color w:val="auto"/>
        </w:rPr>
      </w:pPr>
      <w:r w:rsidRPr="00CE6621">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FA979F2" w14:textId="405FD623" w:rsidR="0044392D" w:rsidRDefault="0044392D" w:rsidP="00CE6621">
      <w:pPr>
        <w:rPr>
          <w:rFonts w:eastAsiaTheme="minorHAnsi"/>
          <w:color w:val="auto"/>
        </w:rPr>
      </w:pPr>
      <w:r>
        <w:rPr>
          <w:rFonts w:eastAsiaTheme="minorHAnsi"/>
          <w:color w:val="auto"/>
        </w:rPr>
        <w:t>For example:</w:t>
      </w:r>
    </w:p>
    <w:p w14:paraId="6A380945" w14:textId="21E4047A" w:rsidR="0044392D" w:rsidRPr="0044392D" w:rsidRDefault="00CE6621" w:rsidP="00D81820">
      <w:pPr>
        <w:pStyle w:val="ListBullet"/>
        <w:ind w:left="425" w:hanging="425"/>
      </w:pPr>
      <w:r w:rsidRPr="0044392D">
        <w:t xml:space="preserve">Consumers and representatives said they are treated with dignity and respect, can maintain their identity, and make informed choices about their care and services and live the life they choose. </w:t>
      </w:r>
    </w:p>
    <w:p w14:paraId="6256F4CF" w14:textId="498AE7A6" w:rsidR="0044392D" w:rsidRPr="0044392D" w:rsidRDefault="0044392D" w:rsidP="00D81820">
      <w:pPr>
        <w:pStyle w:val="ListBullet"/>
        <w:ind w:left="425" w:hanging="425"/>
      </w:pPr>
      <w:r w:rsidRPr="0044392D">
        <w:t>Consumers said they felt part of a community that fostered culturally safe care and services.</w:t>
      </w:r>
    </w:p>
    <w:p w14:paraId="558D76BC" w14:textId="51C970A2" w:rsidR="0044392D" w:rsidRPr="0044392D" w:rsidRDefault="0044392D" w:rsidP="00D81820">
      <w:pPr>
        <w:pStyle w:val="ListBullet"/>
        <w:ind w:left="425" w:hanging="425"/>
      </w:pPr>
      <w:r w:rsidRPr="0044392D">
        <w:t>Consumers and representatives said consumers can make decisions about the way their care and services are delivered, and that consumers are supported to communicate their decisions. Representatives said they were involved in making decisions about</w:t>
      </w:r>
      <w:r w:rsidR="00CA37BA">
        <w:t xml:space="preserve"> the</w:t>
      </w:r>
      <w:r w:rsidRPr="0044392D">
        <w:t xml:space="preserve"> </w:t>
      </w:r>
      <w:r w:rsidR="0034768A" w:rsidRPr="0044392D">
        <w:t>consumer’s</w:t>
      </w:r>
      <w:r w:rsidR="00CA37BA">
        <w:t xml:space="preserve"> </w:t>
      </w:r>
      <w:r w:rsidRPr="0044392D">
        <w:t>care.</w:t>
      </w:r>
    </w:p>
    <w:p w14:paraId="2D688313" w14:textId="52A3AEA4" w:rsidR="0044392D" w:rsidRDefault="0044392D" w:rsidP="00CE6621">
      <w:pPr>
        <w:rPr>
          <w:rFonts w:eastAsiaTheme="minorHAnsi"/>
          <w:color w:val="auto"/>
        </w:rPr>
      </w:pPr>
      <w:r w:rsidRPr="0044392D">
        <w:rPr>
          <w:rFonts w:eastAsiaTheme="minorHAnsi"/>
          <w:color w:val="auto"/>
        </w:rPr>
        <w:t>Staff describe</w:t>
      </w:r>
      <w:r w:rsidR="00CA37BA">
        <w:rPr>
          <w:rFonts w:eastAsiaTheme="minorHAnsi"/>
          <w:color w:val="auto"/>
        </w:rPr>
        <w:t xml:space="preserve">d how they </w:t>
      </w:r>
      <w:r w:rsidRPr="0044392D">
        <w:rPr>
          <w:rFonts w:eastAsiaTheme="minorHAnsi"/>
          <w:color w:val="auto"/>
        </w:rPr>
        <w:t>support</w:t>
      </w:r>
      <w:r w:rsidR="00CA37BA">
        <w:rPr>
          <w:rFonts w:eastAsiaTheme="minorHAnsi"/>
          <w:color w:val="auto"/>
        </w:rPr>
        <w:t xml:space="preserve"> </w:t>
      </w:r>
      <w:r w:rsidRPr="0044392D">
        <w:rPr>
          <w:rFonts w:eastAsiaTheme="minorHAnsi"/>
          <w:color w:val="auto"/>
        </w:rPr>
        <w:t>consumers to take risks while ensuring consumers and representatives understood the risks and benefits of specific activities.</w:t>
      </w:r>
      <w:r w:rsidRPr="0044392D">
        <w:t xml:space="preserve"> </w:t>
      </w:r>
      <w:r w:rsidRPr="0044392D">
        <w:rPr>
          <w:rFonts w:eastAsiaTheme="minorHAnsi"/>
          <w:color w:val="auto"/>
        </w:rPr>
        <w:t>Staff</w:t>
      </w:r>
      <w:r>
        <w:rPr>
          <w:rFonts w:eastAsiaTheme="minorHAnsi"/>
          <w:color w:val="auto"/>
        </w:rPr>
        <w:t xml:space="preserve"> </w:t>
      </w:r>
      <w:r>
        <w:rPr>
          <w:rFonts w:eastAsiaTheme="minorHAnsi"/>
          <w:color w:val="auto"/>
        </w:rPr>
        <w:lastRenderedPageBreak/>
        <w:t xml:space="preserve">demonstrated they </w:t>
      </w:r>
      <w:r w:rsidRPr="0044392D">
        <w:rPr>
          <w:rFonts w:eastAsiaTheme="minorHAnsi"/>
          <w:color w:val="auto"/>
        </w:rPr>
        <w:t xml:space="preserve">were aware of their privacy </w:t>
      </w:r>
      <w:r w:rsidR="006A44C6" w:rsidRPr="0044392D">
        <w:rPr>
          <w:rFonts w:eastAsiaTheme="minorHAnsi"/>
          <w:color w:val="auto"/>
        </w:rPr>
        <w:t>obligations,</w:t>
      </w:r>
      <w:r w:rsidRPr="0044392D">
        <w:rPr>
          <w:rFonts w:eastAsiaTheme="minorHAnsi"/>
          <w:color w:val="auto"/>
        </w:rPr>
        <w:t xml:space="preserve"> and they </w:t>
      </w:r>
      <w:r w:rsidR="00CA37BA">
        <w:rPr>
          <w:rFonts w:eastAsiaTheme="minorHAnsi"/>
          <w:color w:val="auto"/>
        </w:rPr>
        <w:t xml:space="preserve">were aware of the </w:t>
      </w:r>
      <w:r w:rsidRPr="0044392D">
        <w:rPr>
          <w:rFonts w:eastAsiaTheme="minorHAnsi"/>
          <w:color w:val="auto"/>
        </w:rPr>
        <w:t xml:space="preserve">service’s policy on consumer privacy. Staff </w:t>
      </w:r>
      <w:r>
        <w:rPr>
          <w:rFonts w:eastAsiaTheme="minorHAnsi"/>
          <w:color w:val="auto"/>
        </w:rPr>
        <w:t xml:space="preserve">explained </w:t>
      </w:r>
      <w:r w:rsidRPr="0044392D">
        <w:rPr>
          <w:rFonts w:eastAsiaTheme="minorHAnsi"/>
          <w:color w:val="auto"/>
        </w:rPr>
        <w:t>practical ways in which they ensure consumer’s information is kept confidential and ensure care is performed in private.</w:t>
      </w:r>
    </w:p>
    <w:p w14:paraId="7E259DC6" w14:textId="2D6C6C6D" w:rsidR="00CE6621" w:rsidRPr="00CE6621" w:rsidRDefault="00CA37BA" w:rsidP="00CE6621">
      <w:pPr>
        <w:rPr>
          <w:rFonts w:eastAsiaTheme="minorHAnsi"/>
          <w:color w:val="auto"/>
        </w:rPr>
      </w:pPr>
      <w:r>
        <w:rPr>
          <w:rFonts w:eastAsiaTheme="minorHAnsi"/>
          <w:color w:val="auto"/>
        </w:rPr>
        <w:t>The</w:t>
      </w:r>
      <w:r w:rsidR="00CE6621" w:rsidRPr="00CE6621">
        <w:rPr>
          <w:rFonts w:eastAsiaTheme="minorHAnsi"/>
          <w:color w:val="auto"/>
        </w:rPr>
        <w:t xml:space="preserve"> Assessment Team found the service did not always communicate accurate information to </w:t>
      </w:r>
      <w:r w:rsidR="005F284B">
        <w:rPr>
          <w:rFonts w:eastAsiaTheme="minorHAnsi"/>
          <w:color w:val="auto"/>
        </w:rPr>
        <w:t xml:space="preserve">support </w:t>
      </w:r>
      <w:r w:rsidR="000D6CE3">
        <w:rPr>
          <w:rFonts w:eastAsiaTheme="minorHAnsi"/>
          <w:color w:val="auto"/>
        </w:rPr>
        <w:t xml:space="preserve">safe visiting during the COVID-19 pandemic to enable </w:t>
      </w:r>
      <w:r w:rsidR="00E66ACC">
        <w:rPr>
          <w:rFonts w:eastAsiaTheme="minorHAnsi"/>
          <w:color w:val="auto"/>
        </w:rPr>
        <w:t xml:space="preserve">consumers </w:t>
      </w:r>
      <w:r w:rsidR="000D6CE3">
        <w:rPr>
          <w:rFonts w:eastAsiaTheme="minorHAnsi"/>
          <w:color w:val="auto"/>
        </w:rPr>
        <w:t xml:space="preserve">to exercise choice. </w:t>
      </w:r>
      <w:r w:rsidR="00CE6621" w:rsidRPr="00CE6621">
        <w:rPr>
          <w:rFonts w:eastAsiaTheme="minorHAnsi"/>
          <w:color w:val="auto"/>
        </w:rPr>
        <w:t xml:space="preserve">Consumers, representatives, and staff </w:t>
      </w:r>
      <w:r w:rsidR="00D13FB0">
        <w:rPr>
          <w:rFonts w:eastAsiaTheme="minorHAnsi"/>
          <w:color w:val="auto"/>
        </w:rPr>
        <w:t xml:space="preserve">were </w:t>
      </w:r>
      <w:r w:rsidR="00CE6621" w:rsidRPr="00CE6621">
        <w:rPr>
          <w:rFonts w:eastAsiaTheme="minorHAnsi"/>
          <w:color w:val="auto"/>
        </w:rPr>
        <w:t xml:space="preserve">provided inaccurate information by the service - specifically that the government guidelines restricted visitations between 10am-2pm unless exceptional circumstances applied. </w:t>
      </w:r>
    </w:p>
    <w:p w14:paraId="0255B7FE" w14:textId="575DF4E9" w:rsidR="009E47C5" w:rsidRPr="00CE6621" w:rsidRDefault="000D40ED" w:rsidP="009E47C5">
      <w:pPr>
        <w:rPr>
          <w:rFonts w:eastAsia="Calibri"/>
          <w:i/>
          <w:color w:val="auto"/>
          <w:lang w:eastAsia="en-US"/>
        </w:rPr>
      </w:pPr>
      <w:r w:rsidRPr="00CE6621">
        <w:rPr>
          <w:rFonts w:eastAsiaTheme="minorHAnsi"/>
          <w:color w:val="auto"/>
        </w:rPr>
        <w:t xml:space="preserve">The Quality Standard is assessed as Non-compliant as </w:t>
      </w:r>
      <w:r w:rsidR="00CE6621" w:rsidRPr="00CE6621">
        <w:rPr>
          <w:rFonts w:eastAsiaTheme="minorHAnsi"/>
          <w:color w:val="auto"/>
        </w:rPr>
        <w:t>one</w:t>
      </w:r>
      <w:r w:rsidRPr="00CE6621">
        <w:rPr>
          <w:rFonts w:eastAsiaTheme="minorHAnsi"/>
          <w:color w:val="auto"/>
        </w:rPr>
        <w:t xml:space="preserve"> of the six specific requirements have been assessed as Non-compliant.</w:t>
      </w:r>
    </w:p>
    <w:p w14:paraId="0255B7FF" w14:textId="584A0F88" w:rsidR="009E47C5" w:rsidRDefault="000D40ED" w:rsidP="009E47C5">
      <w:pPr>
        <w:pStyle w:val="Heading2"/>
      </w:pPr>
      <w:r w:rsidRPr="00D435F8">
        <w:t>Assessment of Standard 1 Requirements</w:t>
      </w:r>
      <w:bookmarkStart w:id="3" w:name="_Hlk32932412"/>
      <w:r w:rsidRPr="0066387A">
        <w:rPr>
          <w:i/>
          <w:color w:val="0000FF"/>
          <w:sz w:val="24"/>
          <w:szCs w:val="24"/>
        </w:rPr>
        <w:t xml:space="preserve"> </w:t>
      </w:r>
      <w:bookmarkEnd w:id="3"/>
    </w:p>
    <w:p w14:paraId="0255B800" w14:textId="21784A4B" w:rsidR="009E47C5" w:rsidRDefault="000D40ED" w:rsidP="009E47C5">
      <w:pPr>
        <w:pStyle w:val="Heading3"/>
      </w:pPr>
      <w:r w:rsidRPr="00051035">
        <w:t>Requirement 1(3)(a)</w:t>
      </w:r>
      <w:r w:rsidRPr="00051035">
        <w:tab/>
        <w:t>Compliant</w:t>
      </w:r>
    </w:p>
    <w:p w14:paraId="0255B801" w14:textId="77777777" w:rsidR="009E47C5" w:rsidRPr="008D114F" w:rsidRDefault="000D40ED" w:rsidP="009E47C5">
      <w:pPr>
        <w:rPr>
          <w:i/>
        </w:rPr>
      </w:pPr>
      <w:r w:rsidRPr="008D114F">
        <w:rPr>
          <w:i/>
        </w:rPr>
        <w:t>Each consumer is treated with dignity and respect, with their identity, culture and diversity valued.</w:t>
      </w:r>
    </w:p>
    <w:p w14:paraId="0255B803" w14:textId="50184C24" w:rsidR="009E47C5" w:rsidRDefault="000D40ED" w:rsidP="009E47C5">
      <w:pPr>
        <w:pStyle w:val="Heading3"/>
      </w:pPr>
      <w:r>
        <w:t>Requirement 1(3)(b)</w:t>
      </w:r>
      <w:r>
        <w:tab/>
        <w:t>Compliant</w:t>
      </w:r>
    </w:p>
    <w:p w14:paraId="0255B804" w14:textId="77777777" w:rsidR="009E47C5" w:rsidRPr="008D114F" w:rsidRDefault="000D40ED" w:rsidP="009E47C5">
      <w:pPr>
        <w:rPr>
          <w:i/>
        </w:rPr>
      </w:pPr>
      <w:r w:rsidRPr="008D114F">
        <w:rPr>
          <w:i/>
        </w:rPr>
        <w:t>Care and services are culturally safe.</w:t>
      </w:r>
    </w:p>
    <w:p w14:paraId="0255B806" w14:textId="2E119116" w:rsidR="009E47C5" w:rsidRPr="00DD02D3" w:rsidRDefault="000D40ED" w:rsidP="009E47C5">
      <w:pPr>
        <w:pStyle w:val="Heading3"/>
      </w:pPr>
      <w:r w:rsidRPr="00DD02D3">
        <w:t>Requirement 1(3)(c)</w:t>
      </w:r>
      <w:r w:rsidRPr="00DD02D3">
        <w:tab/>
        <w:t>Compliant</w:t>
      </w:r>
    </w:p>
    <w:p w14:paraId="0255B807" w14:textId="77777777" w:rsidR="009E47C5" w:rsidRPr="008D114F" w:rsidRDefault="000D40ED" w:rsidP="009E47C5">
      <w:pPr>
        <w:tabs>
          <w:tab w:val="right" w:pos="9026"/>
        </w:tabs>
        <w:spacing w:before="0" w:after="0"/>
        <w:outlineLvl w:val="4"/>
        <w:rPr>
          <w:i/>
        </w:rPr>
      </w:pPr>
      <w:r w:rsidRPr="008D114F">
        <w:rPr>
          <w:i/>
        </w:rPr>
        <w:t xml:space="preserve">Each consumer is supported to exercise choice and independence, including to: </w:t>
      </w:r>
    </w:p>
    <w:p w14:paraId="0255B808" w14:textId="77777777" w:rsidR="009E47C5" w:rsidRPr="008D114F" w:rsidRDefault="000D40ED" w:rsidP="009E47C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55B809" w14:textId="77777777" w:rsidR="009E47C5" w:rsidRPr="008D114F" w:rsidRDefault="000D40ED" w:rsidP="009E47C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55B80A" w14:textId="77777777" w:rsidR="009E47C5" w:rsidRPr="008D114F" w:rsidRDefault="000D40ED" w:rsidP="009E47C5">
      <w:pPr>
        <w:numPr>
          <w:ilvl w:val="0"/>
          <w:numId w:val="12"/>
        </w:numPr>
        <w:tabs>
          <w:tab w:val="right" w:pos="9026"/>
        </w:tabs>
        <w:spacing w:before="0" w:after="0"/>
        <w:ind w:left="567" w:hanging="425"/>
        <w:outlineLvl w:val="4"/>
        <w:rPr>
          <w:i/>
        </w:rPr>
      </w:pPr>
      <w:r w:rsidRPr="008D114F">
        <w:rPr>
          <w:i/>
        </w:rPr>
        <w:t xml:space="preserve">communicate their decisions; and </w:t>
      </w:r>
    </w:p>
    <w:p w14:paraId="0255B80B" w14:textId="77777777" w:rsidR="009E47C5" w:rsidRPr="008D114F" w:rsidRDefault="000D40ED" w:rsidP="009E47C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55B80D" w14:textId="26BF39CE" w:rsidR="009E47C5" w:rsidRDefault="000D40ED" w:rsidP="009E47C5">
      <w:pPr>
        <w:pStyle w:val="Heading3"/>
      </w:pPr>
      <w:r>
        <w:t>Requirement 1(3)(d)</w:t>
      </w:r>
      <w:r>
        <w:tab/>
        <w:t>Compliant</w:t>
      </w:r>
    </w:p>
    <w:p w14:paraId="0255B80E" w14:textId="77777777" w:rsidR="009E47C5" w:rsidRPr="008D114F" w:rsidRDefault="000D40ED" w:rsidP="009E47C5">
      <w:pPr>
        <w:rPr>
          <w:i/>
        </w:rPr>
      </w:pPr>
      <w:r w:rsidRPr="008D114F">
        <w:rPr>
          <w:i/>
        </w:rPr>
        <w:t>Each consumer is supported to take risks to enable them to live the best life they can.</w:t>
      </w:r>
    </w:p>
    <w:p w14:paraId="0255B810" w14:textId="11195D0B" w:rsidR="009E47C5" w:rsidRDefault="000D40ED" w:rsidP="009E47C5">
      <w:pPr>
        <w:pStyle w:val="Heading3"/>
      </w:pPr>
      <w:r>
        <w:t>Requirement 1(3)(e)</w:t>
      </w:r>
      <w:r>
        <w:tab/>
        <w:t>Non-compliant</w:t>
      </w:r>
    </w:p>
    <w:p w14:paraId="0255B811" w14:textId="7A50E8A0" w:rsidR="009E47C5" w:rsidRPr="008D114F" w:rsidRDefault="000D40ED" w:rsidP="009E47C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r w:rsidR="00F90DE4" w:rsidRPr="00F90DE4">
        <w:t xml:space="preserve"> </w:t>
      </w:r>
    </w:p>
    <w:p w14:paraId="16EF43EB" w14:textId="7A0F394D" w:rsidR="0072224C" w:rsidRPr="00884B01" w:rsidRDefault="000D6CE3" w:rsidP="009E47C5">
      <w:pPr>
        <w:rPr>
          <w:color w:val="auto"/>
        </w:rPr>
      </w:pPr>
      <w:r w:rsidRPr="00884B01">
        <w:rPr>
          <w:color w:val="auto"/>
        </w:rPr>
        <w:lastRenderedPageBreak/>
        <w:t xml:space="preserve">The service did not </w:t>
      </w:r>
      <w:r w:rsidR="00D52665">
        <w:rPr>
          <w:color w:val="auto"/>
        </w:rPr>
        <w:t>d</w:t>
      </w:r>
      <w:r w:rsidR="006A44C6" w:rsidRPr="00884B01">
        <w:rPr>
          <w:color w:val="auto"/>
        </w:rPr>
        <w:t>emonstrate</w:t>
      </w:r>
      <w:r w:rsidRPr="00884B01">
        <w:rPr>
          <w:color w:val="auto"/>
        </w:rPr>
        <w:t xml:space="preserve"> they provide consumers</w:t>
      </w:r>
      <w:r w:rsidR="0072224C" w:rsidRPr="00884B01">
        <w:rPr>
          <w:color w:val="auto"/>
        </w:rPr>
        <w:t xml:space="preserve"> and their representative</w:t>
      </w:r>
      <w:r w:rsidR="00D13FB0">
        <w:rPr>
          <w:color w:val="auto"/>
        </w:rPr>
        <w:t>s</w:t>
      </w:r>
      <w:r w:rsidR="0072224C" w:rsidRPr="00884B01">
        <w:rPr>
          <w:color w:val="auto"/>
        </w:rPr>
        <w:t xml:space="preserve"> with </w:t>
      </w:r>
      <w:r w:rsidRPr="00884B01">
        <w:rPr>
          <w:color w:val="auto"/>
        </w:rPr>
        <w:t>accurate and up-to-date information in a</w:t>
      </w:r>
      <w:r w:rsidR="00D13FB0">
        <w:rPr>
          <w:color w:val="auto"/>
        </w:rPr>
        <w:t xml:space="preserve"> way </w:t>
      </w:r>
      <w:r w:rsidRPr="00884B01">
        <w:rPr>
          <w:color w:val="auto"/>
        </w:rPr>
        <w:t xml:space="preserve">they understand to </w:t>
      </w:r>
      <w:r w:rsidR="00F90DE4">
        <w:rPr>
          <w:color w:val="auto"/>
        </w:rPr>
        <w:t xml:space="preserve">ensure clear </w:t>
      </w:r>
      <w:r w:rsidR="006A44C6">
        <w:rPr>
          <w:color w:val="auto"/>
        </w:rPr>
        <w:t>communication</w:t>
      </w:r>
      <w:r w:rsidR="00F90DE4">
        <w:rPr>
          <w:color w:val="auto"/>
        </w:rPr>
        <w:t xml:space="preserve"> and common </w:t>
      </w:r>
      <w:r w:rsidR="00F90DE4" w:rsidRPr="00DD240B">
        <w:rPr>
          <w:color w:val="auto"/>
        </w:rPr>
        <w:t xml:space="preserve">understanding. </w:t>
      </w:r>
    </w:p>
    <w:p w14:paraId="0BB86027" w14:textId="2379461B" w:rsidR="00C57A18" w:rsidRPr="00884B01" w:rsidRDefault="00C11797" w:rsidP="00F90DE4">
      <w:pPr>
        <w:rPr>
          <w:color w:val="auto"/>
        </w:rPr>
      </w:pPr>
      <w:r w:rsidRPr="00884B01">
        <w:rPr>
          <w:color w:val="auto"/>
        </w:rPr>
        <w:t>Consumers, representatives, and staff interviewed</w:t>
      </w:r>
      <w:r w:rsidR="00C57A18" w:rsidRPr="00884B01">
        <w:rPr>
          <w:color w:val="auto"/>
        </w:rPr>
        <w:t xml:space="preserve"> said the </w:t>
      </w:r>
      <w:r w:rsidRPr="00884B01">
        <w:rPr>
          <w:color w:val="auto"/>
        </w:rPr>
        <w:t>service</w:t>
      </w:r>
      <w:r w:rsidR="00C57A18" w:rsidRPr="00884B01">
        <w:rPr>
          <w:color w:val="auto"/>
        </w:rPr>
        <w:t xml:space="preserve"> </w:t>
      </w:r>
      <w:r w:rsidRPr="00884B01">
        <w:rPr>
          <w:color w:val="auto"/>
        </w:rPr>
        <w:t>advised them</w:t>
      </w:r>
      <w:r w:rsidR="00C57A18" w:rsidRPr="00884B01">
        <w:rPr>
          <w:color w:val="auto"/>
        </w:rPr>
        <w:t xml:space="preserve"> it</w:t>
      </w:r>
      <w:r w:rsidR="00D13FB0">
        <w:rPr>
          <w:color w:val="auto"/>
        </w:rPr>
        <w:t xml:space="preserve"> was</w:t>
      </w:r>
      <w:r w:rsidR="00C57A18" w:rsidRPr="00884B01">
        <w:rPr>
          <w:color w:val="auto"/>
        </w:rPr>
        <w:t xml:space="preserve"> ‘government requirement’ that the </w:t>
      </w:r>
      <w:r w:rsidRPr="00884B01">
        <w:rPr>
          <w:color w:val="auto"/>
        </w:rPr>
        <w:t xml:space="preserve">visiting hours </w:t>
      </w:r>
      <w:r w:rsidR="00D13FB0">
        <w:rPr>
          <w:color w:val="auto"/>
        </w:rPr>
        <w:t>were 10am to 2pm du</w:t>
      </w:r>
      <w:r w:rsidR="00C57A18" w:rsidRPr="00884B01">
        <w:rPr>
          <w:color w:val="auto"/>
        </w:rPr>
        <w:t xml:space="preserve">ring the COVID-19 pandemic. Under current guidelines published by Department of Health and Human Services (DHHS) the service may restrict visitation hours during an ‘amber’ </w:t>
      </w:r>
      <w:r w:rsidR="00B87C88" w:rsidRPr="00884B01">
        <w:rPr>
          <w:color w:val="auto"/>
        </w:rPr>
        <w:t xml:space="preserve">level </w:t>
      </w:r>
      <w:r w:rsidR="00C57A18" w:rsidRPr="00884B01">
        <w:rPr>
          <w:color w:val="auto"/>
        </w:rPr>
        <w:t xml:space="preserve">– a status which the service is currently under. However, the guidelines state that if such restrictions are imposed, the service should communicate with consumers on an individual basis to determine </w:t>
      </w:r>
      <w:r w:rsidR="00F90DE4">
        <w:rPr>
          <w:color w:val="auto"/>
        </w:rPr>
        <w:t>a</w:t>
      </w:r>
      <w:r w:rsidR="00F90DE4" w:rsidRPr="00F90DE4">
        <w:rPr>
          <w:color w:val="auto"/>
        </w:rPr>
        <w:t xml:space="preserve">lternative ways to help the </w:t>
      </w:r>
      <w:r w:rsidR="00D13FB0">
        <w:rPr>
          <w:color w:val="auto"/>
        </w:rPr>
        <w:t xml:space="preserve">consumer </w:t>
      </w:r>
      <w:r w:rsidR="00F90DE4" w:rsidRPr="00F90DE4">
        <w:rPr>
          <w:color w:val="auto"/>
        </w:rPr>
        <w:t>remain connected</w:t>
      </w:r>
      <w:r w:rsidR="00F90DE4">
        <w:rPr>
          <w:color w:val="auto"/>
        </w:rPr>
        <w:t xml:space="preserve"> </w:t>
      </w:r>
      <w:r w:rsidR="00F90DE4" w:rsidRPr="00F90DE4">
        <w:rPr>
          <w:color w:val="auto"/>
        </w:rPr>
        <w:t xml:space="preserve">with a range of other general visitors. </w:t>
      </w:r>
    </w:p>
    <w:p w14:paraId="1355000F" w14:textId="1BB98D65" w:rsidR="00A6036B" w:rsidRPr="00884B01" w:rsidRDefault="00B87C88" w:rsidP="00B87C88">
      <w:pPr>
        <w:rPr>
          <w:color w:val="auto"/>
        </w:rPr>
      </w:pPr>
      <w:r w:rsidRPr="00884B01">
        <w:rPr>
          <w:color w:val="auto"/>
        </w:rPr>
        <w:t xml:space="preserve">The response submitted by the Approved provider disputes the Assessment Team’s </w:t>
      </w:r>
      <w:r w:rsidR="00221422">
        <w:rPr>
          <w:color w:val="auto"/>
        </w:rPr>
        <w:t>finding</w:t>
      </w:r>
      <w:r w:rsidR="001936AB">
        <w:rPr>
          <w:color w:val="auto"/>
        </w:rPr>
        <w:t>s</w:t>
      </w:r>
      <w:r w:rsidR="00221422">
        <w:rPr>
          <w:color w:val="auto"/>
        </w:rPr>
        <w:t xml:space="preserve">. </w:t>
      </w:r>
      <w:r w:rsidRPr="00884B01">
        <w:rPr>
          <w:color w:val="auto"/>
        </w:rPr>
        <w:t xml:space="preserve">The response acknowledged the </w:t>
      </w:r>
      <w:r w:rsidR="00D64699" w:rsidRPr="00884B01">
        <w:rPr>
          <w:color w:val="auto"/>
        </w:rPr>
        <w:t xml:space="preserve">wording of the </w:t>
      </w:r>
      <w:r w:rsidR="00A6036B" w:rsidRPr="00884B01">
        <w:rPr>
          <w:color w:val="auto"/>
        </w:rPr>
        <w:t xml:space="preserve">service’s </w:t>
      </w:r>
      <w:r w:rsidR="00D64699" w:rsidRPr="00884B01">
        <w:rPr>
          <w:color w:val="auto"/>
        </w:rPr>
        <w:t>requirement</w:t>
      </w:r>
      <w:r w:rsidR="00A6036B" w:rsidRPr="00884B01">
        <w:rPr>
          <w:color w:val="auto"/>
        </w:rPr>
        <w:t xml:space="preserve"> </w:t>
      </w:r>
      <w:r w:rsidR="00E66ACC">
        <w:rPr>
          <w:color w:val="auto"/>
        </w:rPr>
        <w:t>in relation to v</w:t>
      </w:r>
      <w:r w:rsidR="00D64699" w:rsidRPr="00884B01">
        <w:rPr>
          <w:color w:val="auto"/>
        </w:rPr>
        <w:t xml:space="preserve">isiting hours could be misinterpreted as misleading, however this was not their </w:t>
      </w:r>
      <w:r w:rsidR="000411EF" w:rsidRPr="00884B01">
        <w:rPr>
          <w:color w:val="auto"/>
        </w:rPr>
        <w:t>intention,</w:t>
      </w:r>
      <w:r w:rsidR="00065310">
        <w:rPr>
          <w:color w:val="auto"/>
        </w:rPr>
        <w:t xml:space="preserve"> and the service will work to further improve their communication strategy</w:t>
      </w:r>
      <w:r w:rsidR="00D64699" w:rsidRPr="00884B01">
        <w:rPr>
          <w:color w:val="auto"/>
        </w:rPr>
        <w:t xml:space="preserve">. The </w:t>
      </w:r>
      <w:r w:rsidR="00D13FB0">
        <w:rPr>
          <w:color w:val="auto"/>
        </w:rPr>
        <w:t xml:space="preserve">Approved provider </w:t>
      </w:r>
      <w:r w:rsidR="00D64699" w:rsidRPr="00884B01">
        <w:rPr>
          <w:color w:val="auto"/>
        </w:rPr>
        <w:t>acknowledge</w:t>
      </w:r>
      <w:r w:rsidR="00E66ACC">
        <w:rPr>
          <w:color w:val="auto"/>
        </w:rPr>
        <w:t>d</w:t>
      </w:r>
      <w:r w:rsidR="00D64699" w:rsidRPr="00884B01">
        <w:rPr>
          <w:color w:val="auto"/>
        </w:rPr>
        <w:t xml:space="preserve"> the impact that visitation restrictions has had on consumers and their families.</w:t>
      </w:r>
      <w:r w:rsidR="00A6036B" w:rsidRPr="00884B01">
        <w:rPr>
          <w:color w:val="auto"/>
        </w:rPr>
        <w:t xml:space="preserve"> </w:t>
      </w:r>
      <w:r w:rsidR="00D13FB0">
        <w:rPr>
          <w:color w:val="auto"/>
        </w:rPr>
        <w:t xml:space="preserve">While the </w:t>
      </w:r>
      <w:r w:rsidRPr="00884B01">
        <w:rPr>
          <w:color w:val="auto"/>
        </w:rPr>
        <w:t>response submitted</w:t>
      </w:r>
      <w:r w:rsidR="00C86D34" w:rsidRPr="00884B01">
        <w:rPr>
          <w:color w:val="auto"/>
        </w:rPr>
        <w:t xml:space="preserve"> </w:t>
      </w:r>
      <w:r w:rsidR="00D13FB0">
        <w:rPr>
          <w:color w:val="auto"/>
        </w:rPr>
        <w:t xml:space="preserve">demonstrated </w:t>
      </w:r>
      <w:proofErr w:type="gramStart"/>
      <w:r w:rsidR="00D13FB0">
        <w:rPr>
          <w:color w:val="auto"/>
        </w:rPr>
        <w:t xml:space="preserve">the </w:t>
      </w:r>
      <w:r w:rsidR="00C86D34" w:rsidRPr="00884B01">
        <w:rPr>
          <w:color w:val="auto"/>
        </w:rPr>
        <w:t>majority of</w:t>
      </w:r>
      <w:proofErr w:type="gramEnd"/>
      <w:r w:rsidR="00C86D34" w:rsidRPr="00884B01">
        <w:rPr>
          <w:color w:val="auto"/>
        </w:rPr>
        <w:t xml:space="preserve"> the visitations occurred between 10am and 2pm with a few exceptions</w:t>
      </w:r>
      <w:r w:rsidR="0023007A">
        <w:rPr>
          <w:color w:val="auto"/>
        </w:rPr>
        <w:t xml:space="preserve">, it did not demonstrate </w:t>
      </w:r>
      <w:r w:rsidR="00C86D34" w:rsidRPr="00884B01">
        <w:rPr>
          <w:color w:val="auto"/>
        </w:rPr>
        <w:t xml:space="preserve">that the service </w:t>
      </w:r>
      <w:r w:rsidR="0023007A">
        <w:rPr>
          <w:color w:val="auto"/>
        </w:rPr>
        <w:t>consulted with the c</w:t>
      </w:r>
      <w:r w:rsidR="00C86D34" w:rsidRPr="00884B01">
        <w:rPr>
          <w:color w:val="auto"/>
        </w:rPr>
        <w:t>onsumer or their representatives in relation to the reduced visiting hours.</w:t>
      </w:r>
      <w:r w:rsidR="00A6036B" w:rsidRPr="00884B01">
        <w:rPr>
          <w:color w:val="auto"/>
        </w:rPr>
        <w:t xml:space="preserve"> </w:t>
      </w:r>
      <w:r w:rsidR="00C86D34" w:rsidRPr="00884B01">
        <w:rPr>
          <w:color w:val="auto"/>
        </w:rPr>
        <w:t xml:space="preserve">The Approved provider did not </w:t>
      </w:r>
      <w:r w:rsidR="00A6036B" w:rsidRPr="00884B01">
        <w:rPr>
          <w:color w:val="auto"/>
        </w:rPr>
        <w:t xml:space="preserve">demonstrate </w:t>
      </w:r>
      <w:r w:rsidR="00C86D34" w:rsidRPr="00884B01">
        <w:rPr>
          <w:color w:val="auto"/>
        </w:rPr>
        <w:t xml:space="preserve">they </w:t>
      </w:r>
      <w:r w:rsidR="00291751" w:rsidRPr="00884B01">
        <w:rPr>
          <w:color w:val="auto"/>
        </w:rPr>
        <w:t xml:space="preserve">regularly </w:t>
      </w:r>
      <w:r w:rsidR="00C86D34" w:rsidRPr="00884B01">
        <w:rPr>
          <w:color w:val="auto"/>
        </w:rPr>
        <w:t>review the information pr</w:t>
      </w:r>
      <w:r w:rsidR="00A6036B" w:rsidRPr="00884B01">
        <w:rPr>
          <w:color w:val="auto"/>
        </w:rPr>
        <w:t xml:space="preserve">ovided </w:t>
      </w:r>
      <w:r w:rsidR="00C86D34" w:rsidRPr="00884B01">
        <w:rPr>
          <w:color w:val="auto"/>
        </w:rPr>
        <w:t>to consumers to ens</w:t>
      </w:r>
      <w:r w:rsidR="00A6036B" w:rsidRPr="00884B01">
        <w:rPr>
          <w:color w:val="auto"/>
        </w:rPr>
        <w:t>u</w:t>
      </w:r>
      <w:r w:rsidR="00C86D34" w:rsidRPr="00884B01">
        <w:rPr>
          <w:color w:val="auto"/>
        </w:rPr>
        <w:t xml:space="preserve">re it is current and relevant. </w:t>
      </w:r>
      <w:r w:rsidR="00A6036B" w:rsidRPr="00884B01">
        <w:rPr>
          <w:color w:val="auto"/>
        </w:rPr>
        <w:t xml:space="preserve">The service did not submit any evidence of communication of restricted visitation hours sent to the consumers or representatives. </w:t>
      </w:r>
    </w:p>
    <w:p w14:paraId="26DC2B73" w14:textId="7E812A23" w:rsidR="00C57A18" w:rsidRPr="00884B01" w:rsidRDefault="00B87C88" w:rsidP="00B87C88">
      <w:pPr>
        <w:rPr>
          <w:color w:val="auto"/>
        </w:rPr>
      </w:pPr>
      <w:r w:rsidRPr="00884B01">
        <w:rPr>
          <w:color w:val="auto"/>
        </w:rPr>
        <w:t>While I note the actions taken since the audit, the service</w:t>
      </w:r>
      <w:r w:rsidR="001B2471" w:rsidRPr="00884B01">
        <w:rPr>
          <w:color w:val="auto"/>
        </w:rPr>
        <w:t xml:space="preserve"> did not provide consumers with </w:t>
      </w:r>
      <w:r w:rsidR="0023007A">
        <w:rPr>
          <w:color w:val="auto"/>
        </w:rPr>
        <w:t xml:space="preserve">accurate </w:t>
      </w:r>
      <w:r w:rsidR="001B2471" w:rsidRPr="00884B01">
        <w:rPr>
          <w:color w:val="auto"/>
        </w:rPr>
        <w:t xml:space="preserve">information and </w:t>
      </w:r>
      <w:proofErr w:type="gramStart"/>
      <w:r w:rsidR="001B2471" w:rsidRPr="00884B01">
        <w:rPr>
          <w:color w:val="auto"/>
        </w:rPr>
        <w:t>in a way</w:t>
      </w:r>
      <w:r w:rsidR="009E47C5">
        <w:rPr>
          <w:color w:val="auto"/>
        </w:rPr>
        <w:t xml:space="preserve"> that</w:t>
      </w:r>
      <w:r w:rsidR="0023007A">
        <w:rPr>
          <w:color w:val="auto"/>
        </w:rPr>
        <w:t xml:space="preserve"> is clear</w:t>
      </w:r>
      <w:proofErr w:type="gramEnd"/>
      <w:r w:rsidR="0023007A">
        <w:rPr>
          <w:color w:val="auto"/>
        </w:rPr>
        <w:t xml:space="preserve"> and easy to </w:t>
      </w:r>
      <w:r w:rsidR="001B2471" w:rsidRPr="00884B01">
        <w:rPr>
          <w:color w:val="auto"/>
        </w:rPr>
        <w:t>understand to make informed choices, understand their rights and the services available to them at the time of</w:t>
      </w:r>
      <w:r w:rsidR="00D64699" w:rsidRPr="00884B01">
        <w:rPr>
          <w:color w:val="auto"/>
        </w:rPr>
        <w:t xml:space="preserve"> </w:t>
      </w:r>
      <w:r w:rsidR="000411EF" w:rsidRPr="00884B01">
        <w:rPr>
          <w:color w:val="auto"/>
        </w:rPr>
        <w:t>the audit</w:t>
      </w:r>
      <w:r w:rsidR="001B2471" w:rsidRPr="00884B01">
        <w:rPr>
          <w:color w:val="auto"/>
        </w:rPr>
        <w:t xml:space="preserve">. </w:t>
      </w:r>
      <w:r w:rsidR="008568D0" w:rsidRPr="008568D0">
        <w:rPr>
          <w:color w:val="auto"/>
        </w:rPr>
        <w:t xml:space="preserve">Based on the available evidence I am not satisfied the </w:t>
      </w:r>
      <w:r w:rsidR="0023007A">
        <w:rPr>
          <w:color w:val="auto"/>
        </w:rPr>
        <w:t>A</w:t>
      </w:r>
      <w:r w:rsidR="008568D0" w:rsidRPr="008568D0">
        <w:rPr>
          <w:color w:val="auto"/>
        </w:rPr>
        <w:t>pproved provider has demonstrated compliance with this requirement. Thus, I find this service non-compliant in this requirement.</w:t>
      </w:r>
      <w:r w:rsidRPr="00884B01">
        <w:rPr>
          <w:color w:val="auto"/>
        </w:rPr>
        <w:t xml:space="preserve"> </w:t>
      </w:r>
    </w:p>
    <w:p w14:paraId="0255B813" w14:textId="7A337A00" w:rsidR="009E47C5" w:rsidRDefault="000D40ED" w:rsidP="009E47C5">
      <w:pPr>
        <w:pStyle w:val="Heading3"/>
      </w:pPr>
      <w:r>
        <w:t>Requirement 1(3)(f)</w:t>
      </w:r>
      <w:r>
        <w:tab/>
        <w:t>Compliant</w:t>
      </w:r>
    </w:p>
    <w:p w14:paraId="2295D8A8" w14:textId="69A56C96" w:rsidR="00E66ACC" w:rsidRPr="00E66ACC" w:rsidRDefault="000D40ED" w:rsidP="009E47C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255B817" w14:textId="247B4AB0" w:rsidR="009E47C5" w:rsidRDefault="009E47C5" w:rsidP="009E47C5">
      <w:pPr>
        <w:sectPr w:rsidR="009E47C5" w:rsidSect="009E47C5">
          <w:type w:val="continuous"/>
          <w:pgSz w:w="11906" w:h="16838"/>
          <w:pgMar w:top="1701" w:right="1418" w:bottom="1418" w:left="1418" w:header="568" w:footer="397" w:gutter="0"/>
          <w:cols w:space="708"/>
          <w:titlePg/>
          <w:docGrid w:linePitch="360"/>
        </w:sectPr>
      </w:pPr>
    </w:p>
    <w:p w14:paraId="0255B818" w14:textId="3C730B0A" w:rsidR="009E47C5" w:rsidRDefault="000D40ED" w:rsidP="009E47C5">
      <w:pPr>
        <w:pStyle w:val="Heading1"/>
        <w:tabs>
          <w:tab w:val="right" w:pos="9070"/>
        </w:tabs>
        <w:spacing w:before="560" w:after="640"/>
        <w:rPr>
          <w:color w:val="FFFFFF" w:themeColor="background1"/>
        </w:rPr>
        <w:sectPr w:rsidR="009E47C5" w:rsidSect="009E47C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0255B8F8" wp14:editId="0255B8F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330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AF6BD9" w:rsidRPr="00703E80">
        <w:rPr>
          <w:color w:val="FFFFFF" w:themeColor="background1"/>
        </w:rPr>
        <w:t xml:space="preserve"> </w:t>
      </w:r>
      <w:r w:rsidRPr="00703E80">
        <w:rPr>
          <w:color w:val="FFFFFF" w:themeColor="background1"/>
        </w:rPr>
        <w:br/>
        <w:t>Ongoing assessment and planning with consumers</w:t>
      </w:r>
      <w:bookmarkEnd w:id="4"/>
    </w:p>
    <w:p w14:paraId="0255B819" w14:textId="77777777" w:rsidR="009E47C5" w:rsidRPr="00ED6B57" w:rsidRDefault="000D40ED" w:rsidP="009E47C5">
      <w:pPr>
        <w:pStyle w:val="Heading3"/>
        <w:shd w:val="clear" w:color="auto" w:fill="F2F2F2" w:themeFill="background1" w:themeFillShade="F2"/>
      </w:pPr>
      <w:r w:rsidRPr="00ED6B57">
        <w:t>Consumer outcome:</w:t>
      </w:r>
    </w:p>
    <w:p w14:paraId="0255B81A" w14:textId="77777777" w:rsidR="009E47C5" w:rsidRPr="00ED6B57" w:rsidRDefault="000D40ED" w:rsidP="009E47C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55B81B" w14:textId="77777777" w:rsidR="009E47C5" w:rsidRPr="00ED6B57" w:rsidRDefault="000D40ED" w:rsidP="009E47C5">
      <w:pPr>
        <w:pStyle w:val="Heading3"/>
        <w:shd w:val="clear" w:color="auto" w:fill="F2F2F2" w:themeFill="background1" w:themeFillShade="F2"/>
      </w:pPr>
      <w:r w:rsidRPr="00ED6B57">
        <w:t>Organisation statement:</w:t>
      </w:r>
    </w:p>
    <w:p w14:paraId="0255B81C" w14:textId="77777777" w:rsidR="009E47C5" w:rsidRPr="00ED6B57" w:rsidRDefault="000D40ED" w:rsidP="009E47C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255B81D" w14:textId="77777777" w:rsidR="009E47C5" w:rsidRDefault="000D40ED" w:rsidP="009E47C5">
      <w:pPr>
        <w:pStyle w:val="Heading2"/>
      </w:pPr>
      <w:r>
        <w:t xml:space="preserve">Assessment </w:t>
      </w:r>
      <w:r w:rsidRPr="002B2C0F">
        <w:t>of Standard</w:t>
      </w:r>
      <w:r>
        <w:t xml:space="preserve"> 2</w:t>
      </w:r>
    </w:p>
    <w:p w14:paraId="018795AB" w14:textId="77777777" w:rsidR="000663A2" w:rsidRDefault="001A4ADE" w:rsidP="001A4AD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r w:rsidR="00F14FBD">
        <w:rPr>
          <w:rFonts w:eastAsia="Calibri"/>
          <w:lang w:eastAsia="en-US"/>
        </w:rPr>
        <w:t xml:space="preserve"> </w:t>
      </w:r>
    </w:p>
    <w:p w14:paraId="697B6CFC" w14:textId="1B901523" w:rsidR="001A4ADE" w:rsidRDefault="00F14FBD" w:rsidP="001A4ADE">
      <w:pPr>
        <w:rPr>
          <w:rFonts w:eastAsia="Calibri"/>
          <w:lang w:eastAsia="en-US"/>
        </w:rPr>
      </w:pPr>
      <w:r>
        <w:rPr>
          <w:rFonts w:eastAsia="Calibri"/>
          <w:lang w:eastAsia="en-US"/>
        </w:rPr>
        <w:t>For example:</w:t>
      </w:r>
    </w:p>
    <w:p w14:paraId="5FB3DFA4" w14:textId="58A7E0D1" w:rsidR="00E66ACC" w:rsidRPr="00D81820" w:rsidRDefault="001A4ADE" w:rsidP="00D81820">
      <w:pPr>
        <w:pStyle w:val="ListBullet"/>
        <w:ind w:left="425" w:hanging="425"/>
      </w:pPr>
      <w:r w:rsidRPr="00D81820">
        <w:t xml:space="preserve">Most of the sampled consumers considered that they feel like partners in the ongoing assessment and planning of their care and services. </w:t>
      </w:r>
    </w:p>
    <w:p w14:paraId="588F55B8" w14:textId="3A17A600" w:rsidR="00E66ACC" w:rsidRPr="00D81820" w:rsidRDefault="00F14FBD" w:rsidP="00D81820">
      <w:pPr>
        <w:pStyle w:val="ListBullet"/>
        <w:ind w:left="425" w:hanging="425"/>
      </w:pPr>
      <w:r w:rsidRPr="00D81820">
        <w:t xml:space="preserve">Most consumers and representatives interviewed said staff explain relevant information about their care. Staff informed them that their care plans </w:t>
      </w:r>
      <w:r w:rsidR="0023007A" w:rsidRPr="00D81820">
        <w:t>are</w:t>
      </w:r>
      <w:r w:rsidRPr="00D81820">
        <w:t xml:space="preserve"> updated regularl</w:t>
      </w:r>
      <w:r w:rsidR="00E66ACC" w:rsidRPr="00D81820">
        <w:t xml:space="preserve">y. </w:t>
      </w:r>
      <w:r w:rsidRPr="00D81820">
        <w:t xml:space="preserve"> </w:t>
      </w:r>
    </w:p>
    <w:p w14:paraId="46D80947" w14:textId="6EAB0596" w:rsidR="001A4ADE" w:rsidRPr="001A4ADE" w:rsidRDefault="000663A2" w:rsidP="00D81820">
      <w:pPr>
        <w:pStyle w:val="ListBullet"/>
        <w:ind w:left="425" w:hanging="425"/>
      </w:pPr>
      <w:r>
        <w:t>C</w:t>
      </w:r>
      <w:r w:rsidR="001A4ADE" w:rsidRPr="003C2415">
        <w:t xml:space="preserve">onsumers and representatives said their care and services are planned around what is important to them and </w:t>
      </w:r>
      <w:r w:rsidR="001A4ADE" w:rsidRPr="00D81820">
        <w:t xml:space="preserve">described their participation and others they wish to be involved in assessment and care planning. </w:t>
      </w:r>
    </w:p>
    <w:p w14:paraId="76A76C63" w14:textId="15C478E9" w:rsidR="001A4ADE" w:rsidRDefault="001A4ADE" w:rsidP="001A4ADE">
      <w:pPr>
        <w:rPr>
          <w:rFonts w:eastAsia="Calibri"/>
          <w:color w:val="auto"/>
          <w:lang w:eastAsia="en-US"/>
        </w:rPr>
      </w:pPr>
      <w:r w:rsidRPr="001A4ADE">
        <w:rPr>
          <w:rFonts w:eastAsia="Calibri"/>
          <w:color w:val="auto"/>
          <w:lang w:eastAsia="en-US"/>
        </w:rPr>
        <w:t>Staff</w:t>
      </w:r>
      <w:r>
        <w:rPr>
          <w:rFonts w:eastAsia="Calibri"/>
          <w:color w:val="auto"/>
          <w:lang w:eastAsia="en-US"/>
        </w:rPr>
        <w:t xml:space="preserve"> interviewed demonstrated they k</w:t>
      </w:r>
      <w:r w:rsidRPr="001A4ADE">
        <w:rPr>
          <w:rFonts w:eastAsia="Calibri"/>
          <w:color w:val="auto"/>
          <w:lang w:eastAsia="en-US"/>
        </w:rPr>
        <w:t>now what is important to consumers in terms of how their care is delivered.</w:t>
      </w:r>
      <w:r>
        <w:rPr>
          <w:rFonts w:eastAsia="Calibri"/>
          <w:color w:val="auto"/>
          <w:lang w:eastAsia="en-US"/>
        </w:rPr>
        <w:t xml:space="preserve"> </w:t>
      </w:r>
      <w:r w:rsidRPr="001A4ADE">
        <w:rPr>
          <w:rFonts w:eastAsia="Calibri"/>
          <w:color w:val="auto"/>
          <w:lang w:eastAsia="en-US"/>
        </w:rPr>
        <w:t>Staff describe</w:t>
      </w:r>
      <w:r w:rsidR="00605505">
        <w:rPr>
          <w:rFonts w:eastAsia="Calibri"/>
          <w:color w:val="auto"/>
          <w:lang w:eastAsia="en-US"/>
        </w:rPr>
        <w:t>d</w:t>
      </w:r>
      <w:r w:rsidRPr="001A4ADE">
        <w:rPr>
          <w:rFonts w:eastAsia="Calibri"/>
          <w:color w:val="auto"/>
          <w:lang w:eastAsia="en-US"/>
        </w:rPr>
        <w:t xml:space="preserve"> how consumers, representatives, health professionals and other organisations contribute to consumers’ care and how they work together to deliver a tailored care and service plan. </w:t>
      </w:r>
    </w:p>
    <w:p w14:paraId="7D612DF4" w14:textId="48DB48C0" w:rsidR="001A4ADE" w:rsidRPr="001A4ADE" w:rsidRDefault="00E70DBF" w:rsidP="001A4ADE">
      <w:pPr>
        <w:rPr>
          <w:rFonts w:eastAsia="Calibri"/>
          <w:color w:val="auto"/>
          <w:lang w:eastAsia="en-US"/>
        </w:rPr>
      </w:pPr>
      <w:r>
        <w:rPr>
          <w:rFonts w:eastAsia="Calibri"/>
          <w:color w:val="auto"/>
          <w:lang w:eastAsia="en-US"/>
        </w:rPr>
        <w:lastRenderedPageBreak/>
        <w:t>A review</w:t>
      </w:r>
      <w:r w:rsidR="001A4ADE">
        <w:rPr>
          <w:rFonts w:eastAsia="Calibri"/>
          <w:color w:val="auto"/>
          <w:lang w:eastAsia="en-US"/>
        </w:rPr>
        <w:t xml:space="preserve"> of c</w:t>
      </w:r>
      <w:r w:rsidR="001A4ADE" w:rsidRPr="001A4ADE">
        <w:rPr>
          <w:rFonts w:eastAsia="Calibri"/>
          <w:color w:val="auto"/>
          <w:lang w:eastAsia="en-US"/>
        </w:rPr>
        <w:t>are planning documents demonstrated consumers and/or representatives and others are involved in their care planning</w:t>
      </w:r>
      <w:r w:rsidR="00E66ACC">
        <w:rPr>
          <w:rFonts w:eastAsia="Calibri"/>
          <w:color w:val="auto"/>
          <w:lang w:eastAsia="en-US"/>
        </w:rPr>
        <w:t xml:space="preserve">. Care plans </w:t>
      </w:r>
      <w:r w:rsidR="001A4ADE" w:rsidRPr="001A4ADE">
        <w:rPr>
          <w:rFonts w:eastAsia="Calibri"/>
          <w:color w:val="auto"/>
          <w:lang w:eastAsia="en-US"/>
        </w:rPr>
        <w:t>are reviewed 3 monthly and when circumstances change.</w:t>
      </w:r>
      <w:r w:rsidR="00F14FBD" w:rsidRPr="00F14FBD">
        <w:t xml:space="preserve"> </w:t>
      </w:r>
      <w:r w:rsidR="00F14FBD" w:rsidRPr="00F14FBD">
        <w:rPr>
          <w:rFonts w:eastAsia="Calibri"/>
          <w:color w:val="auto"/>
          <w:lang w:eastAsia="en-US"/>
        </w:rPr>
        <w:t xml:space="preserve">Care </w:t>
      </w:r>
      <w:r w:rsidR="000663A2">
        <w:rPr>
          <w:rFonts w:eastAsia="Calibri"/>
          <w:color w:val="auto"/>
          <w:lang w:eastAsia="en-US"/>
        </w:rPr>
        <w:t xml:space="preserve">plans </w:t>
      </w:r>
      <w:r w:rsidR="00F14FBD" w:rsidRPr="00F14FBD">
        <w:rPr>
          <w:rFonts w:eastAsia="Calibri"/>
          <w:color w:val="auto"/>
          <w:lang w:eastAsia="en-US"/>
        </w:rPr>
        <w:t>show</w:t>
      </w:r>
      <w:r w:rsidR="000663A2">
        <w:rPr>
          <w:rFonts w:eastAsia="Calibri"/>
          <w:color w:val="auto"/>
          <w:lang w:eastAsia="en-US"/>
        </w:rPr>
        <w:t>ed</w:t>
      </w:r>
      <w:r w:rsidR="00F14FBD" w:rsidRPr="00F14FBD">
        <w:rPr>
          <w:rFonts w:eastAsia="Calibri"/>
          <w:color w:val="auto"/>
          <w:lang w:eastAsia="en-US"/>
        </w:rPr>
        <w:t xml:space="preserve"> relevant assessment and risk identification as part of care planning</w:t>
      </w:r>
      <w:r w:rsidR="000663A2">
        <w:rPr>
          <w:rFonts w:eastAsia="Calibri"/>
          <w:color w:val="auto"/>
          <w:lang w:eastAsia="en-US"/>
        </w:rPr>
        <w:t xml:space="preserve"> and </w:t>
      </w:r>
      <w:r w:rsidR="00F14FBD" w:rsidRPr="00F14FBD">
        <w:rPr>
          <w:rFonts w:eastAsia="Calibri"/>
          <w:color w:val="auto"/>
          <w:lang w:eastAsia="en-US"/>
        </w:rPr>
        <w:t>reflect consumers’ current goals, needs and preferences and include the documentation of advance care wishes.</w:t>
      </w:r>
    </w:p>
    <w:p w14:paraId="0255B81F" w14:textId="77628A02" w:rsidR="009E47C5" w:rsidRPr="001A4ADE" w:rsidRDefault="000D40ED" w:rsidP="009E47C5">
      <w:pPr>
        <w:rPr>
          <w:rFonts w:eastAsia="Calibri"/>
          <w:i/>
          <w:color w:val="auto"/>
          <w:lang w:eastAsia="en-US"/>
        </w:rPr>
      </w:pPr>
      <w:r w:rsidRPr="00154403">
        <w:rPr>
          <w:rFonts w:eastAsiaTheme="minorHAnsi"/>
        </w:rPr>
        <w:t xml:space="preserve">The Quality Standard is assessed </w:t>
      </w:r>
      <w:r w:rsidRPr="001A4ADE">
        <w:rPr>
          <w:rFonts w:eastAsiaTheme="minorHAnsi"/>
          <w:color w:val="auto"/>
        </w:rPr>
        <w:t xml:space="preserve">as Compliant as </w:t>
      </w:r>
      <w:r w:rsidR="001A4ADE" w:rsidRPr="001A4ADE">
        <w:rPr>
          <w:rFonts w:eastAsiaTheme="minorHAnsi"/>
          <w:color w:val="auto"/>
        </w:rPr>
        <w:t xml:space="preserve">five </w:t>
      </w:r>
      <w:r w:rsidRPr="001A4ADE">
        <w:rPr>
          <w:rFonts w:eastAsiaTheme="minorHAnsi"/>
          <w:color w:val="auto"/>
        </w:rPr>
        <w:t>of the five specific requirements have been assessed as Compliant.</w:t>
      </w:r>
    </w:p>
    <w:p w14:paraId="0255B820" w14:textId="11F629EB" w:rsidR="009E47C5" w:rsidRDefault="000D40ED" w:rsidP="009E47C5">
      <w:pPr>
        <w:pStyle w:val="Heading2"/>
      </w:pPr>
      <w:r>
        <w:t>Assessment of Standard 2 Requirements</w:t>
      </w:r>
      <w:r w:rsidRPr="0066387A">
        <w:rPr>
          <w:i/>
          <w:color w:val="0000FF"/>
          <w:sz w:val="24"/>
          <w:szCs w:val="24"/>
        </w:rPr>
        <w:t xml:space="preserve"> </w:t>
      </w:r>
    </w:p>
    <w:p w14:paraId="0255B821" w14:textId="32EB80F1" w:rsidR="009E47C5" w:rsidRDefault="000D40ED" w:rsidP="009E47C5">
      <w:pPr>
        <w:pStyle w:val="Heading3"/>
      </w:pPr>
      <w:r w:rsidRPr="00051035">
        <w:t xml:space="preserve">Requirement </w:t>
      </w:r>
      <w:r>
        <w:t>2</w:t>
      </w:r>
      <w:r w:rsidRPr="00051035">
        <w:t>(3)(a)</w:t>
      </w:r>
      <w:r w:rsidRPr="00051035">
        <w:tab/>
        <w:t>Compliant</w:t>
      </w:r>
    </w:p>
    <w:p w14:paraId="0255B822" w14:textId="77777777" w:rsidR="009E47C5" w:rsidRPr="008D114F" w:rsidRDefault="000D40ED" w:rsidP="009E47C5">
      <w:pPr>
        <w:rPr>
          <w:i/>
        </w:rPr>
      </w:pPr>
      <w:r w:rsidRPr="008D114F">
        <w:rPr>
          <w:i/>
        </w:rPr>
        <w:t>Assessment and planning, including consideration of risks to the consumer’s health and well-being, informs the delivery of safe and effective care and services.</w:t>
      </w:r>
    </w:p>
    <w:p w14:paraId="0255B824" w14:textId="19FF7D1B" w:rsidR="009E47C5" w:rsidRDefault="000D40ED" w:rsidP="009E47C5">
      <w:pPr>
        <w:pStyle w:val="Heading3"/>
      </w:pPr>
      <w:r>
        <w:t>Requirement 2(3)(b)</w:t>
      </w:r>
      <w:r>
        <w:tab/>
        <w:t>Compliant</w:t>
      </w:r>
    </w:p>
    <w:p w14:paraId="0255B825" w14:textId="77777777" w:rsidR="009E47C5" w:rsidRPr="008D114F" w:rsidRDefault="000D40ED" w:rsidP="009E47C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255B827" w14:textId="3EC995D6" w:rsidR="009E47C5" w:rsidRDefault="000D40ED" w:rsidP="009E47C5">
      <w:pPr>
        <w:pStyle w:val="Heading3"/>
      </w:pPr>
      <w:r>
        <w:t>Requirement 2(3)(c)</w:t>
      </w:r>
      <w:r>
        <w:tab/>
        <w:t>Compliant</w:t>
      </w:r>
    </w:p>
    <w:p w14:paraId="0255B828" w14:textId="77777777" w:rsidR="009E47C5" w:rsidRPr="008D114F" w:rsidRDefault="000D40ED" w:rsidP="009E47C5">
      <w:pPr>
        <w:rPr>
          <w:i/>
        </w:rPr>
      </w:pPr>
      <w:r w:rsidRPr="008D114F">
        <w:rPr>
          <w:i/>
        </w:rPr>
        <w:t>The organisation demonstrates that assessment and planning:</w:t>
      </w:r>
    </w:p>
    <w:p w14:paraId="0255B829" w14:textId="77777777" w:rsidR="009E47C5" w:rsidRPr="008D114F" w:rsidRDefault="000D40ED" w:rsidP="00CC18CF">
      <w:pPr>
        <w:numPr>
          <w:ilvl w:val="0"/>
          <w:numId w:val="1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255B82A" w14:textId="77777777" w:rsidR="009E47C5" w:rsidRPr="008D114F" w:rsidRDefault="000D40ED" w:rsidP="00CC18CF">
      <w:pPr>
        <w:numPr>
          <w:ilvl w:val="0"/>
          <w:numId w:val="1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255B82C" w14:textId="6F10A823" w:rsidR="009E47C5" w:rsidRDefault="000D40ED" w:rsidP="009E47C5">
      <w:pPr>
        <w:pStyle w:val="Heading3"/>
      </w:pPr>
      <w:r>
        <w:t>Requirement 2(3)(d)</w:t>
      </w:r>
      <w:r>
        <w:tab/>
        <w:t>Compliant</w:t>
      </w:r>
    </w:p>
    <w:p w14:paraId="0255B82D" w14:textId="77777777" w:rsidR="009E47C5" w:rsidRPr="008D114F" w:rsidRDefault="000D40ED" w:rsidP="009E47C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255B82F" w14:textId="79D38892" w:rsidR="009E47C5" w:rsidRDefault="000D40ED" w:rsidP="009E47C5">
      <w:pPr>
        <w:pStyle w:val="Heading3"/>
      </w:pPr>
      <w:r>
        <w:t>Requirement 2(3)(e)</w:t>
      </w:r>
      <w:r>
        <w:tab/>
        <w:t>Compliant</w:t>
      </w:r>
    </w:p>
    <w:p w14:paraId="0255B831" w14:textId="2D768842" w:rsidR="009E47C5" w:rsidRPr="00934888" w:rsidRDefault="000D40ED" w:rsidP="009E47C5">
      <w:r w:rsidRPr="008D114F">
        <w:rPr>
          <w:i/>
        </w:rPr>
        <w:t>Care and services are reviewed regularly for effectiveness, and when circumstances change or when incidents impact on the needs, goals or preferences of the consumer.</w:t>
      </w:r>
    </w:p>
    <w:p w14:paraId="0255B832" w14:textId="77777777" w:rsidR="009E47C5" w:rsidRDefault="009E47C5" w:rsidP="009E47C5">
      <w:pPr>
        <w:sectPr w:rsidR="009E47C5" w:rsidSect="009E47C5">
          <w:type w:val="continuous"/>
          <w:pgSz w:w="11906" w:h="16838"/>
          <w:pgMar w:top="1701" w:right="1418" w:bottom="1418" w:left="1418" w:header="709" w:footer="397" w:gutter="0"/>
          <w:cols w:space="708"/>
          <w:titlePg/>
          <w:docGrid w:linePitch="360"/>
        </w:sectPr>
      </w:pPr>
    </w:p>
    <w:p w14:paraId="0255B833" w14:textId="2DDCD4FE" w:rsidR="009E47C5" w:rsidRDefault="000D40ED" w:rsidP="009E47C5">
      <w:pPr>
        <w:pStyle w:val="Heading1"/>
        <w:tabs>
          <w:tab w:val="right" w:pos="9070"/>
        </w:tabs>
        <w:spacing w:before="560" w:after="640"/>
        <w:rPr>
          <w:color w:val="FFFFFF" w:themeColor="background1"/>
          <w:sz w:val="36"/>
        </w:rPr>
        <w:sectPr w:rsidR="009E47C5" w:rsidSect="009E47C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0255B8FA" wp14:editId="0255B8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307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55B834" w14:textId="77777777" w:rsidR="009E47C5" w:rsidRPr="00FD1B02" w:rsidRDefault="000D40ED" w:rsidP="009E47C5">
      <w:pPr>
        <w:pStyle w:val="Heading3"/>
        <w:shd w:val="clear" w:color="auto" w:fill="F2F2F2" w:themeFill="background1" w:themeFillShade="F2"/>
      </w:pPr>
      <w:r w:rsidRPr="00FD1B02">
        <w:t>Consumer outcome:</w:t>
      </w:r>
    </w:p>
    <w:p w14:paraId="0255B835" w14:textId="77777777" w:rsidR="009E47C5" w:rsidRDefault="000D40ED" w:rsidP="009E47C5">
      <w:pPr>
        <w:numPr>
          <w:ilvl w:val="0"/>
          <w:numId w:val="3"/>
        </w:numPr>
        <w:shd w:val="clear" w:color="auto" w:fill="F2F2F2" w:themeFill="background1" w:themeFillShade="F2"/>
      </w:pPr>
      <w:r>
        <w:t>I get personal care, clinical care, or both personal care and clinical care, that is safe and right for me.</w:t>
      </w:r>
    </w:p>
    <w:p w14:paraId="0255B836" w14:textId="77777777" w:rsidR="009E47C5" w:rsidRDefault="000D40ED" w:rsidP="009E47C5">
      <w:pPr>
        <w:pStyle w:val="Heading3"/>
        <w:shd w:val="clear" w:color="auto" w:fill="F2F2F2" w:themeFill="background1" w:themeFillShade="F2"/>
      </w:pPr>
      <w:r>
        <w:t>Organisation statement:</w:t>
      </w:r>
    </w:p>
    <w:p w14:paraId="0255B837" w14:textId="77777777" w:rsidR="009E47C5" w:rsidRDefault="000D40ED" w:rsidP="009E47C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55B838" w14:textId="77777777" w:rsidR="009E47C5" w:rsidRDefault="000D40ED" w:rsidP="009E47C5">
      <w:pPr>
        <w:pStyle w:val="Heading2"/>
      </w:pPr>
      <w:r>
        <w:t>Assessment of Standard 3</w:t>
      </w:r>
    </w:p>
    <w:p w14:paraId="4FE984E6" w14:textId="2F162D43" w:rsidR="00E66F90" w:rsidRPr="00784177" w:rsidRDefault="00E66F90" w:rsidP="00E66F90">
      <w:pPr>
        <w:spacing w:after="160" w:line="259" w:lineRule="auto"/>
        <w:rPr>
          <w:rFonts w:cs="Times New Roman"/>
          <w:b/>
          <w:color w:val="auto"/>
          <w:sz w:val="28"/>
          <w:szCs w:val="28"/>
        </w:rPr>
      </w:pPr>
      <w:bookmarkStart w:id="5" w:name="_Hlk33791615"/>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0411EF"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530D54D1" w14:textId="2D5F3692" w:rsidR="00E66F90" w:rsidRPr="00E66F90" w:rsidRDefault="00E66F90" w:rsidP="00E66F90">
      <w:pPr>
        <w:rPr>
          <w:rFonts w:eastAsia="Calibri"/>
          <w:color w:val="auto"/>
          <w:lang w:eastAsia="en-US"/>
        </w:rPr>
      </w:pPr>
      <w:r w:rsidRPr="007D5013">
        <w:rPr>
          <w:rFonts w:eastAsia="Calibri"/>
          <w:color w:val="auto"/>
          <w:lang w:eastAsia="en-US"/>
        </w:rPr>
        <w:t xml:space="preserve">Overall sampled consumers considered they receive personal care and clinical care that is safe and right for them. </w:t>
      </w:r>
      <w:r w:rsidRPr="00E66F90">
        <w:rPr>
          <w:rFonts w:eastAsia="Calibri"/>
          <w:color w:val="auto"/>
          <w:lang w:eastAsia="en-US"/>
        </w:rPr>
        <w:t xml:space="preserve">Consumers who require the use of restrictive practices are assessed, monitored and generally reviewed according to regulatory requirements, and consultation with representatives occurs. Care information is documented and available to staff and others, in the electronic care system. </w:t>
      </w:r>
    </w:p>
    <w:p w14:paraId="18FFC311" w14:textId="09D78A3D" w:rsidR="00E66F90" w:rsidRDefault="00E66F90" w:rsidP="00E66F90">
      <w:pPr>
        <w:rPr>
          <w:rFonts w:eastAsia="Calibri"/>
          <w:color w:val="auto"/>
          <w:lang w:eastAsia="en-US"/>
        </w:rPr>
      </w:pPr>
      <w:r w:rsidRPr="00E66F90">
        <w:rPr>
          <w:rFonts w:eastAsia="Calibri"/>
          <w:color w:val="auto"/>
          <w:lang w:eastAsia="en-US"/>
        </w:rPr>
        <w:t xml:space="preserve">Staff are responsive to changes in consumers’ health and well-being. </w:t>
      </w:r>
      <w:r w:rsidR="00E70DBF">
        <w:rPr>
          <w:rFonts w:eastAsia="Calibri"/>
          <w:color w:val="auto"/>
          <w:lang w:eastAsia="en-US"/>
        </w:rPr>
        <w:t>A review</w:t>
      </w:r>
      <w:r w:rsidRPr="00E66F90">
        <w:rPr>
          <w:rFonts w:eastAsia="Calibri"/>
          <w:color w:val="auto"/>
          <w:lang w:eastAsia="en-US"/>
        </w:rPr>
        <w:t xml:space="preserve"> of </w:t>
      </w:r>
      <w:r w:rsidR="00605505">
        <w:rPr>
          <w:rFonts w:eastAsia="Calibri"/>
          <w:color w:val="auto"/>
          <w:lang w:eastAsia="en-US"/>
        </w:rPr>
        <w:t xml:space="preserve">consumer care </w:t>
      </w:r>
      <w:r w:rsidRPr="00E66F90">
        <w:rPr>
          <w:rFonts w:eastAsia="Calibri"/>
          <w:color w:val="auto"/>
          <w:lang w:eastAsia="en-US"/>
        </w:rPr>
        <w:t>document</w:t>
      </w:r>
      <w:r w:rsidR="00605505">
        <w:rPr>
          <w:rFonts w:eastAsia="Calibri"/>
          <w:color w:val="auto"/>
          <w:lang w:eastAsia="en-US"/>
        </w:rPr>
        <w:t>ation</w:t>
      </w:r>
      <w:r w:rsidRPr="00E66F90">
        <w:rPr>
          <w:rFonts w:eastAsia="Calibri"/>
          <w:color w:val="auto"/>
          <w:lang w:eastAsia="en-US"/>
        </w:rPr>
        <w:t xml:space="preserve"> indicated the service identifie</w:t>
      </w:r>
      <w:r w:rsidR="00605505">
        <w:rPr>
          <w:rFonts w:eastAsia="Calibri"/>
          <w:color w:val="auto"/>
          <w:lang w:eastAsia="en-US"/>
        </w:rPr>
        <w:t>s</w:t>
      </w:r>
      <w:r w:rsidRPr="00E66F90">
        <w:rPr>
          <w:rFonts w:eastAsia="Calibri"/>
          <w:color w:val="auto"/>
          <w:lang w:eastAsia="en-US"/>
        </w:rPr>
        <w:t xml:space="preserve">, </w:t>
      </w:r>
      <w:r w:rsidR="00605505" w:rsidRPr="00E66F90">
        <w:rPr>
          <w:rFonts w:eastAsia="Calibri"/>
          <w:color w:val="auto"/>
          <w:lang w:eastAsia="en-US"/>
        </w:rPr>
        <w:t>monitor</w:t>
      </w:r>
      <w:r w:rsidR="00605505">
        <w:rPr>
          <w:rFonts w:eastAsia="Calibri"/>
          <w:color w:val="auto"/>
          <w:lang w:eastAsia="en-US"/>
        </w:rPr>
        <w:t>s,</w:t>
      </w:r>
      <w:r w:rsidRPr="00E66F90">
        <w:rPr>
          <w:rFonts w:eastAsia="Calibri"/>
          <w:color w:val="auto"/>
          <w:lang w:eastAsia="en-US"/>
        </w:rPr>
        <w:t xml:space="preserve"> and provide</w:t>
      </w:r>
      <w:r w:rsidR="00605505">
        <w:rPr>
          <w:rFonts w:eastAsia="Calibri"/>
          <w:color w:val="auto"/>
          <w:lang w:eastAsia="en-US"/>
        </w:rPr>
        <w:t>s</w:t>
      </w:r>
      <w:r w:rsidRPr="00E66F90">
        <w:rPr>
          <w:rFonts w:eastAsia="Calibri"/>
          <w:color w:val="auto"/>
          <w:lang w:eastAsia="en-US"/>
        </w:rPr>
        <w:t xml:space="preserve"> appropriate care to consumers when changes </w:t>
      </w:r>
      <w:r w:rsidR="00605505">
        <w:rPr>
          <w:rFonts w:eastAsia="Calibri"/>
          <w:color w:val="auto"/>
          <w:lang w:eastAsia="en-US"/>
        </w:rPr>
        <w:t xml:space="preserve">to consumers’ condition or capacity </w:t>
      </w:r>
      <w:r w:rsidRPr="00E66F90">
        <w:rPr>
          <w:rFonts w:eastAsia="Calibri"/>
          <w:color w:val="auto"/>
          <w:lang w:eastAsia="en-US"/>
        </w:rPr>
        <w:t>occur. The service has an infection control policy and framework, COVID-19 outbreak management plan and antimicrobial stewardship (AMS) guide.</w:t>
      </w:r>
    </w:p>
    <w:p w14:paraId="0255B839" w14:textId="11101703" w:rsidR="009E47C5" w:rsidRPr="00154403" w:rsidRDefault="00E66F90" w:rsidP="00E66F90">
      <w:pPr>
        <w:rPr>
          <w:rFonts w:eastAsiaTheme="minorHAnsi"/>
          <w:color w:val="0000FF"/>
        </w:rPr>
      </w:pPr>
      <w:r>
        <w:rPr>
          <w:rFonts w:eastAsia="Calibri"/>
          <w:color w:val="auto"/>
          <w:lang w:eastAsia="en-US"/>
        </w:rPr>
        <w:t xml:space="preserve">However, </w:t>
      </w:r>
      <w:proofErr w:type="gramStart"/>
      <w:r>
        <w:rPr>
          <w:rFonts w:eastAsia="Calibri"/>
          <w:color w:val="auto"/>
          <w:lang w:eastAsia="en-US"/>
        </w:rPr>
        <w:t>the majority of</w:t>
      </w:r>
      <w:proofErr w:type="gramEnd"/>
      <w:r>
        <w:rPr>
          <w:rFonts w:eastAsia="Calibri"/>
          <w:color w:val="auto"/>
          <w:lang w:eastAsia="en-US"/>
        </w:rPr>
        <w:t xml:space="preserve"> the consumers and representatives report</w:t>
      </w:r>
      <w:r w:rsidR="00605505">
        <w:rPr>
          <w:rFonts w:eastAsia="Calibri"/>
          <w:color w:val="auto"/>
          <w:lang w:eastAsia="en-US"/>
        </w:rPr>
        <w:t>ed</w:t>
      </w:r>
      <w:r>
        <w:rPr>
          <w:rFonts w:eastAsia="Calibri"/>
          <w:color w:val="auto"/>
          <w:lang w:eastAsia="en-US"/>
        </w:rPr>
        <w:t xml:space="preserve"> delayed </w:t>
      </w:r>
      <w:r w:rsidR="00E70DBF">
        <w:rPr>
          <w:rFonts w:eastAsia="Calibri"/>
          <w:color w:val="auto"/>
          <w:lang w:eastAsia="en-US"/>
        </w:rPr>
        <w:t>responses</w:t>
      </w:r>
      <w:r>
        <w:rPr>
          <w:rFonts w:eastAsia="Calibri"/>
          <w:color w:val="auto"/>
          <w:lang w:eastAsia="en-US"/>
        </w:rPr>
        <w:t xml:space="preserve"> to personal care needs, resulting in recurring incidents such as increased agitation, falls and pressure injuries. In addition, file review </w:t>
      </w:r>
      <w:r w:rsidR="00605505">
        <w:rPr>
          <w:rFonts w:eastAsia="Calibri"/>
          <w:color w:val="auto"/>
          <w:lang w:eastAsia="en-US"/>
        </w:rPr>
        <w:t xml:space="preserve">demonstrated </w:t>
      </w:r>
      <w:r>
        <w:rPr>
          <w:rFonts w:eastAsia="Calibri"/>
          <w:color w:val="auto"/>
          <w:lang w:eastAsia="en-US"/>
        </w:rPr>
        <w:t xml:space="preserve">that prevention and management of high impact and high prevalence risks, such as prevention and management of falls, dysphagia management and weight loss were not </w:t>
      </w:r>
      <w:r w:rsidR="00390A22">
        <w:rPr>
          <w:rFonts w:eastAsia="Calibri"/>
          <w:color w:val="auto"/>
          <w:lang w:eastAsia="en-US"/>
        </w:rPr>
        <w:t xml:space="preserve">always effectively </w:t>
      </w:r>
      <w:r>
        <w:rPr>
          <w:rFonts w:eastAsia="Calibri"/>
          <w:color w:val="auto"/>
          <w:lang w:eastAsia="en-US"/>
        </w:rPr>
        <w:t xml:space="preserve">managed in accordance </w:t>
      </w:r>
      <w:r w:rsidR="00E70DBF">
        <w:rPr>
          <w:rFonts w:eastAsia="Calibri"/>
          <w:color w:val="auto"/>
          <w:lang w:eastAsia="en-US"/>
        </w:rPr>
        <w:t>with</w:t>
      </w:r>
      <w:r>
        <w:rPr>
          <w:rFonts w:eastAsia="Calibri"/>
          <w:color w:val="auto"/>
          <w:lang w:eastAsia="en-US"/>
        </w:rPr>
        <w:t xml:space="preserve"> best practice. </w:t>
      </w:r>
      <w:bookmarkEnd w:id="5"/>
    </w:p>
    <w:p w14:paraId="0255B83A" w14:textId="2589EE3C" w:rsidR="009E47C5" w:rsidRPr="00663B6D" w:rsidRDefault="000D40ED" w:rsidP="009E47C5">
      <w:pPr>
        <w:rPr>
          <w:rFonts w:eastAsia="Calibri"/>
          <w:lang w:eastAsia="en-US"/>
        </w:rPr>
      </w:pPr>
      <w:r w:rsidRPr="00154403">
        <w:rPr>
          <w:rFonts w:eastAsiaTheme="minorHAnsi"/>
        </w:rPr>
        <w:lastRenderedPageBreak/>
        <w:t xml:space="preserve">The Quality Standard is assessed as </w:t>
      </w:r>
      <w:r w:rsidRPr="001A4ADE">
        <w:rPr>
          <w:rFonts w:eastAsiaTheme="minorHAnsi"/>
          <w:color w:val="auto"/>
        </w:rPr>
        <w:t xml:space="preserve">Non-compliant as </w:t>
      </w:r>
      <w:r w:rsidR="001A4ADE" w:rsidRPr="001A4ADE">
        <w:rPr>
          <w:rFonts w:eastAsiaTheme="minorHAnsi"/>
          <w:color w:val="auto"/>
        </w:rPr>
        <w:t>one</w:t>
      </w:r>
      <w:r w:rsidRPr="001A4ADE">
        <w:rPr>
          <w:rFonts w:eastAsiaTheme="minorHAnsi"/>
          <w:color w:val="auto"/>
        </w:rPr>
        <w:t xml:space="preserve"> of the seven specific requirements </w:t>
      </w:r>
      <w:r w:rsidR="00E70DBF">
        <w:rPr>
          <w:rFonts w:eastAsiaTheme="minorHAnsi"/>
          <w:color w:val="auto"/>
        </w:rPr>
        <w:t>has</w:t>
      </w:r>
      <w:r w:rsidRPr="001A4ADE">
        <w:rPr>
          <w:rFonts w:eastAsiaTheme="minorHAnsi"/>
          <w:color w:val="auto"/>
        </w:rPr>
        <w:t xml:space="preserve"> been assessed as Non-compliant</w:t>
      </w:r>
      <w:r w:rsidRPr="00154403">
        <w:rPr>
          <w:rFonts w:eastAsiaTheme="minorHAnsi"/>
        </w:rPr>
        <w:t>.</w:t>
      </w:r>
    </w:p>
    <w:p w14:paraId="0255B83B" w14:textId="016E42D4" w:rsidR="009E47C5" w:rsidRDefault="000D40ED" w:rsidP="009E47C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55B83C" w14:textId="5EF9220E" w:rsidR="009E47C5" w:rsidRPr="00853601" w:rsidRDefault="000D40ED" w:rsidP="009E47C5">
      <w:pPr>
        <w:pStyle w:val="Heading3"/>
      </w:pPr>
      <w:r w:rsidRPr="00853601">
        <w:t>Requirement 3(3)(a)</w:t>
      </w:r>
      <w:r>
        <w:tab/>
        <w:t>Compliant</w:t>
      </w:r>
    </w:p>
    <w:p w14:paraId="0255B83D" w14:textId="77777777" w:rsidR="009E47C5" w:rsidRPr="008D114F" w:rsidRDefault="000D40ED" w:rsidP="009E47C5">
      <w:pPr>
        <w:rPr>
          <w:i/>
        </w:rPr>
      </w:pPr>
      <w:r w:rsidRPr="008D114F">
        <w:rPr>
          <w:i/>
        </w:rPr>
        <w:t>Each consumer gets safe and effective personal care, clinical care, or both personal care and clinical care, that:</w:t>
      </w:r>
    </w:p>
    <w:p w14:paraId="0255B83E" w14:textId="77777777" w:rsidR="009E47C5" w:rsidRPr="008D114F" w:rsidRDefault="000D40ED" w:rsidP="00CC18CF">
      <w:pPr>
        <w:numPr>
          <w:ilvl w:val="0"/>
          <w:numId w:val="15"/>
        </w:numPr>
        <w:tabs>
          <w:tab w:val="right" w:pos="9026"/>
        </w:tabs>
        <w:spacing w:before="0" w:after="0"/>
        <w:ind w:left="567" w:hanging="425"/>
        <w:outlineLvl w:val="4"/>
        <w:rPr>
          <w:i/>
        </w:rPr>
      </w:pPr>
      <w:r w:rsidRPr="008D114F">
        <w:rPr>
          <w:i/>
        </w:rPr>
        <w:t>is best practice; and</w:t>
      </w:r>
    </w:p>
    <w:p w14:paraId="0255B83F" w14:textId="77777777" w:rsidR="009E47C5" w:rsidRPr="008D114F" w:rsidRDefault="000D40ED" w:rsidP="00CC18CF">
      <w:pPr>
        <w:numPr>
          <w:ilvl w:val="0"/>
          <w:numId w:val="15"/>
        </w:numPr>
        <w:tabs>
          <w:tab w:val="right" w:pos="9026"/>
        </w:tabs>
        <w:spacing w:before="0" w:after="0"/>
        <w:ind w:left="567" w:hanging="425"/>
        <w:outlineLvl w:val="4"/>
        <w:rPr>
          <w:i/>
        </w:rPr>
      </w:pPr>
      <w:r w:rsidRPr="008D114F">
        <w:rPr>
          <w:i/>
        </w:rPr>
        <w:t>is tailored to their needs; and</w:t>
      </w:r>
    </w:p>
    <w:p w14:paraId="0255B840" w14:textId="77777777" w:rsidR="009E47C5" w:rsidRPr="008D114F" w:rsidRDefault="000D40ED" w:rsidP="00CC18CF">
      <w:pPr>
        <w:numPr>
          <w:ilvl w:val="0"/>
          <w:numId w:val="15"/>
        </w:numPr>
        <w:tabs>
          <w:tab w:val="right" w:pos="9026"/>
        </w:tabs>
        <w:spacing w:before="0" w:after="0"/>
        <w:ind w:left="567" w:hanging="425"/>
        <w:outlineLvl w:val="4"/>
        <w:rPr>
          <w:i/>
        </w:rPr>
      </w:pPr>
      <w:r w:rsidRPr="008D114F">
        <w:rPr>
          <w:i/>
        </w:rPr>
        <w:t>optimises their health and well-being.</w:t>
      </w:r>
    </w:p>
    <w:p w14:paraId="35637CBF" w14:textId="6A6C5DEF" w:rsidR="00DC72AE" w:rsidRPr="00E66F90" w:rsidRDefault="00DC72AE" w:rsidP="00DC72AE">
      <w:pPr>
        <w:rPr>
          <w:color w:val="auto"/>
        </w:rPr>
      </w:pPr>
      <w:r w:rsidRPr="00E66F90">
        <w:rPr>
          <w:color w:val="auto"/>
        </w:rPr>
        <w:t xml:space="preserve">The service was found non-compliant in this requirement following an Assessment Contact in September 2021. The </w:t>
      </w:r>
      <w:r w:rsidR="00390A22">
        <w:rPr>
          <w:color w:val="auto"/>
        </w:rPr>
        <w:t xml:space="preserve">Assessment Team found the </w:t>
      </w:r>
      <w:r w:rsidRPr="00E66F90">
        <w:rPr>
          <w:color w:val="auto"/>
        </w:rPr>
        <w:t>service did not adequately demonstrate that</w:t>
      </w:r>
      <w:r w:rsidR="00390A22">
        <w:rPr>
          <w:color w:val="auto"/>
        </w:rPr>
        <w:t xml:space="preserve"> it provided </w:t>
      </w:r>
      <w:r w:rsidRPr="00E66F90">
        <w:rPr>
          <w:color w:val="auto"/>
        </w:rPr>
        <w:t xml:space="preserve">safe and </w:t>
      </w:r>
      <w:r w:rsidRPr="009A0904">
        <w:rPr>
          <w:color w:val="auto"/>
        </w:rPr>
        <w:t>effective personal and clinical care</w:t>
      </w:r>
      <w:r w:rsidR="002747FD" w:rsidRPr="009A0904">
        <w:rPr>
          <w:color w:val="auto"/>
        </w:rPr>
        <w:t xml:space="preserve">, </w:t>
      </w:r>
      <w:r w:rsidR="00390A22" w:rsidRPr="009A0904">
        <w:rPr>
          <w:color w:val="auto"/>
        </w:rPr>
        <w:t xml:space="preserve">specifically relating to </w:t>
      </w:r>
      <w:r w:rsidR="002747FD" w:rsidRPr="009A0904">
        <w:rPr>
          <w:color w:val="auto"/>
        </w:rPr>
        <w:t xml:space="preserve">wound care and pain management. </w:t>
      </w:r>
      <w:r w:rsidR="00390A22" w:rsidRPr="009A0904">
        <w:rPr>
          <w:color w:val="auto"/>
        </w:rPr>
        <w:t>The Assessment Team found the service has implemented actions to effectively address the deficits identified at the previous assessment contact.</w:t>
      </w:r>
      <w:r w:rsidR="00390A22">
        <w:rPr>
          <w:color w:val="auto"/>
        </w:rPr>
        <w:t xml:space="preserve"> </w:t>
      </w:r>
    </w:p>
    <w:p w14:paraId="49016453" w14:textId="538C7991" w:rsidR="007D575C" w:rsidRDefault="007D575C" w:rsidP="00DC72AE">
      <w:pPr>
        <w:rPr>
          <w:color w:val="auto"/>
        </w:rPr>
      </w:pPr>
      <w:r w:rsidRPr="007D575C">
        <w:rPr>
          <w:color w:val="auto"/>
        </w:rPr>
        <w:t>Consumers sampled said they receive safe, effective and tailored care overall. Staff were knowledgeable of the sampled consumers’ care needs and preferences.</w:t>
      </w:r>
    </w:p>
    <w:p w14:paraId="2B06D538" w14:textId="6A094743" w:rsidR="007D575C" w:rsidRDefault="007D575C" w:rsidP="00DC72AE">
      <w:pPr>
        <w:rPr>
          <w:color w:val="auto"/>
        </w:rPr>
      </w:pPr>
      <w:r w:rsidRPr="007D575C">
        <w:rPr>
          <w:color w:val="auto"/>
        </w:rPr>
        <w:t>In relation to this site audit, the Assessment Team found the service demonstrated that pain is immediately identified upon onset and pain prevention, monitoring and interventions are actioned immediately. The Assessment Team observed sampled consumers being alert, comfortable and pain free at the time of the site audit.</w:t>
      </w:r>
    </w:p>
    <w:p w14:paraId="2767328F" w14:textId="787FB3F2" w:rsidR="00F56357" w:rsidRDefault="007D575C" w:rsidP="00DC72AE">
      <w:pPr>
        <w:rPr>
          <w:color w:val="auto"/>
        </w:rPr>
      </w:pPr>
      <w:r>
        <w:rPr>
          <w:color w:val="auto"/>
        </w:rPr>
        <w:t xml:space="preserve">While I note that some </w:t>
      </w:r>
      <w:r w:rsidR="00DC72AE" w:rsidRPr="00E66F90">
        <w:rPr>
          <w:color w:val="auto"/>
        </w:rPr>
        <w:t>consumers and representatives</w:t>
      </w:r>
      <w:r>
        <w:rPr>
          <w:color w:val="auto"/>
        </w:rPr>
        <w:t xml:space="preserve"> raised concerns about </w:t>
      </w:r>
      <w:r w:rsidR="00DC72AE" w:rsidRPr="00E66F90">
        <w:rPr>
          <w:color w:val="auto"/>
        </w:rPr>
        <w:t>staff shortages</w:t>
      </w:r>
      <w:r>
        <w:rPr>
          <w:color w:val="auto"/>
        </w:rPr>
        <w:t xml:space="preserve"> impacting </w:t>
      </w:r>
      <w:r w:rsidR="00DC72AE" w:rsidRPr="00E66F90">
        <w:rPr>
          <w:color w:val="auto"/>
        </w:rPr>
        <w:t>skin prevention strategies, such as timely continence management, personal hygiene and regular repositioning</w:t>
      </w:r>
      <w:r w:rsidR="00B405A3">
        <w:rPr>
          <w:color w:val="auto"/>
        </w:rPr>
        <w:t>,</w:t>
      </w:r>
      <w:r>
        <w:rPr>
          <w:color w:val="auto"/>
        </w:rPr>
        <w:t xml:space="preserve"> and </w:t>
      </w:r>
      <w:r w:rsidR="00DC72AE" w:rsidRPr="00E66F90">
        <w:rPr>
          <w:color w:val="auto"/>
        </w:rPr>
        <w:t>inadequate pressure relieving equipment</w:t>
      </w:r>
      <w:r w:rsidR="00B405A3">
        <w:rPr>
          <w:color w:val="auto"/>
        </w:rPr>
        <w:t>;</w:t>
      </w:r>
      <w:r>
        <w:rPr>
          <w:color w:val="auto"/>
        </w:rPr>
        <w:t xml:space="preserve"> the service demonstrated wound management is tailored to the </w:t>
      </w:r>
      <w:r w:rsidR="00F56357">
        <w:rPr>
          <w:color w:val="auto"/>
        </w:rPr>
        <w:t>individual</w:t>
      </w:r>
      <w:r>
        <w:rPr>
          <w:color w:val="auto"/>
        </w:rPr>
        <w:t xml:space="preserve"> consumer in accordance with best practice. The service demonstrated that skin a</w:t>
      </w:r>
      <w:r w:rsidR="00F56357">
        <w:rPr>
          <w:color w:val="auto"/>
        </w:rPr>
        <w:t xml:space="preserve">bnormalities are identified and actioned immediately. </w:t>
      </w:r>
    </w:p>
    <w:p w14:paraId="2F60EF9F" w14:textId="034ECFB7" w:rsidR="002747FD" w:rsidRPr="00E66F90" w:rsidRDefault="002747FD" w:rsidP="00DC72AE">
      <w:pPr>
        <w:rPr>
          <w:color w:val="auto"/>
        </w:rPr>
      </w:pPr>
      <w:r>
        <w:rPr>
          <w:color w:val="auto"/>
        </w:rPr>
        <w:t xml:space="preserve">The service demonstrated that </w:t>
      </w:r>
      <w:r w:rsidRPr="002747FD">
        <w:rPr>
          <w:color w:val="auto"/>
        </w:rPr>
        <w:t>restrictive practices are implemented as a last resort and reviewed on a regular basis. Behaviour support plans reviewed described social and personality profile, triggers and tailored based behaviour management strategies and are implemented to all consumers on restrictive practices.</w:t>
      </w:r>
    </w:p>
    <w:p w14:paraId="0255B842" w14:textId="27EB5F73" w:rsidR="009E47C5" w:rsidRPr="00853601" w:rsidRDefault="00E66F90" w:rsidP="009E47C5">
      <w:pPr>
        <w:tabs>
          <w:tab w:val="right" w:pos="9026"/>
        </w:tabs>
        <w:spacing w:before="0" w:after="0"/>
        <w:outlineLvl w:val="4"/>
      </w:pPr>
      <w:r w:rsidRPr="00E66F90">
        <w:t>Thus, I find this service compliant in this requirement.</w:t>
      </w:r>
    </w:p>
    <w:p w14:paraId="0255B843" w14:textId="0BE3D1A5" w:rsidR="009E47C5" w:rsidRPr="00853601" w:rsidRDefault="000D40ED" w:rsidP="009E47C5">
      <w:pPr>
        <w:pStyle w:val="Heading3"/>
      </w:pPr>
      <w:r w:rsidRPr="00853601">
        <w:lastRenderedPageBreak/>
        <w:t>Requirement 3(3)(b)</w:t>
      </w:r>
      <w:r>
        <w:tab/>
        <w:t>Non-compliant</w:t>
      </w:r>
    </w:p>
    <w:p w14:paraId="0255B844" w14:textId="77777777" w:rsidR="009E47C5" w:rsidRPr="008D114F" w:rsidRDefault="000D40ED" w:rsidP="009E47C5">
      <w:pPr>
        <w:rPr>
          <w:i/>
        </w:rPr>
      </w:pPr>
      <w:r w:rsidRPr="008D114F">
        <w:rPr>
          <w:i/>
          <w:szCs w:val="22"/>
        </w:rPr>
        <w:t>Effective management of high impact or high prevalence risks associated with the care of each consumer.</w:t>
      </w:r>
    </w:p>
    <w:p w14:paraId="01E17D8F" w14:textId="44D6EAC7" w:rsidR="008568D0" w:rsidRDefault="008568D0" w:rsidP="008568D0">
      <w:pPr>
        <w:rPr>
          <w:color w:val="auto"/>
        </w:rPr>
      </w:pPr>
      <w:r w:rsidRPr="004C56BE">
        <w:rPr>
          <w:color w:val="auto"/>
        </w:rPr>
        <w:t xml:space="preserve">The service was found non-compliant in this requirement following an Assessment Contact in September 2021. The </w:t>
      </w:r>
      <w:r w:rsidR="00F56357">
        <w:rPr>
          <w:color w:val="auto"/>
        </w:rPr>
        <w:t>Assessment Team found the service</w:t>
      </w:r>
      <w:r w:rsidRPr="004C56BE">
        <w:rPr>
          <w:color w:val="auto"/>
        </w:rPr>
        <w:t xml:space="preserve"> did not demonstrate effective identification or management of high impact or high prevalence risks associated with the care of each consumer, particularly fall</w:t>
      </w:r>
      <w:r w:rsidR="009E47C5">
        <w:rPr>
          <w:color w:val="auto"/>
        </w:rPr>
        <w:t>s</w:t>
      </w:r>
      <w:r w:rsidRPr="004C56BE">
        <w:rPr>
          <w:color w:val="auto"/>
        </w:rPr>
        <w:t xml:space="preserve"> management. </w:t>
      </w:r>
      <w:r w:rsidR="000E68DE" w:rsidRPr="000E68DE">
        <w:rPr>
          <w:color w:val="auto"/>
        </w:rPr>
        <w:t>The Assessment Team found the service has</w:t>
      </w:r>
      <w:r w:rsidR="000E68DE">
        <w:rPr>
          <w:color w:val="auto"/>
        </w:rPr>
        <w:t xml:space="preserve"> not consistently actioned the deficits identified </w:t>
      </w:r>
      <w:r w:rsidR="000E68DE" w:rsidRPr="000E68DE">
        <w:rPr>
          <w:color w:val="auto"/>
        </w:rPr>
        <w:t xml:space="preserve">at the previous </w:t>
      </w:r>
      <w:r w:rsidR="001936AB">
        <w:rPr>
          <w:color w:val="auto"/>
        </w:rPr>
        <w:t>A</w:t>
      </w:r>
      <w:r w:rsidR="000E68DE" w:rsidRPr="000E68DE">
        <w:rPr>
          <w:color w:val="auto"/>
        </w:rPr>
        <w:t xml:space="preserve">ssessment </w:t>
      </w:r>
      <w:r w:rsidR="001936AB">
        <w:rPr>
          <w:color w:val="auto"/>
        </w:rPr>
        <w:t>C</w:t>
      </w:r>
      <w:r w:rsidR="000E68DE" w:rsidRPr="000E68DE">
        <w:rPr>
          <w:color w:val="auto"/>
        </w:rPr>
        <w:t>ontact.</w:t>
      </w:r>
    </w:p>
    <w:p w14:paraId="75488CF8" w14:textId="7AD30F0A" w:rsidR="008568D0" w:rsidRPr="004C56BE" w:rsidRDefault="008568D0" w:rsidP="008568D0">
      <w:pPr>
        <w:rPr>
          <w:color w:val="auto"/>
        </w:rPr>
      </w:pPr>
      <w:r w:rsidRPr="004C56BE">
        <w:rPr>
          <w:color w:val="auto"/>
        </w:rPr>
        <w:t xml:space="preserve">During this site </w:t>
      </w:r>
      <w:r w:rsidR="006A44C6" w:rsidRPr="004C56BE">
        <w:rPr>
          <w:color w:val="auto"/>
        </w:rPr>
        <w:t>audit</w:t>
      </w:r>
      <w:r w:rsidRPr="004C56BE">
        <w:rPr>
          <w:color w:val="auto"/>
        </w:rPr>
        <w:t xml:space="preserve">, </w:t>
      </w:r>
      <w:r w:rsidR="00682516">
        <w:rPr>
          <w:color w:val="auto"/>
        </w:rPr>
        <w:t>t</w:t>
      </w:r>
      <w:r w:rsidRPr="004C56BE">
        <w:rPr>
          <w:color w:val="auto"/>
        </w:rPr>
        <w:t>he Assessment Team found the service did not adequately demonstrate that i</w:t>
      </w:r>
      <w:r w:rsidR="0022205F" w:rsidRPr="004C56BE">
        <w:rPr>
          <w:color w:val="auto"/>
        </w:rPr>
        <w:t xml:space="preserve">ncidents of falls, weight loss and swallowing difficulty </w:t>
      </w:r>
      <w:r w:rsidR="009A0895">
        <w:rPr>
          <w:color w:val="auto"/>
        </w:rPr>
        <w:t>were</w:t>
      </w:r>
      <w:r w:rsidR="0022205F" w:rsidRPr="004C56BE">
        <w:rPr>
          <w:color w:val="auto"/>
        </w:rPr>
        <w:t xml:space="preserve"> consistently identified and actioned with the consideration of risk mitigation and prevention of possible harm. </w:t>
      </w:r>
      <w:proofErr w:type="gramStart"/>
      <w:r w:rsidR="0022205F" w:rsidRPr="004C56BE">
        <w:rPr>
          <w:color w:val="auto"/>
        </w:rPr>
        <w:t>The majority of</w:t>
      </w:r>
      <w:proofErr w:type="gramEnd"/>
      <w:r w:rsidR="0022205F" w:rsidRPr="004C56BE">
        <w:rPr>
          <w:color w:val="auto"/>
        </w:rPr>
        <w:t xml:space="preserve"> staff, consumers and representatives expressed concerns in relation to staff numbers </w:t>
      </w:r>
      <w:r w:rsidR="00F56357">
        <w:rPr>
          <w:color w:val="auto"/>
        </w:rPr>
        <w:t xml:space="preserve">impacting </w:t>
      </w:r>
      <w:r w:rsidR="0022205F" w:rsidRPr="004C56BE">
        <w:rPr>
          <w:color w:val="auto"/>
        </w:rPr>
        <w:t>the identification and management of high impact</w:t>
      </w:r>
      <w:r w:rsidR="00E66ACC">
        <w:rPr>
          <w:color w:val="auto"/>
        </w:rPr>
        <w:t xml:space="preserve"> or</w:t>
      </w:r>
      <w:r w:rsidR="0022205F" w:rsidRPr="004C56BE">
        <w:rPr>
          <w:color w:val="auto"/>
        </w:rPr>
        <w:t xml:space="preserve"> high prevalence risks. </w:t>
      </w:r>
      <w:r w:rsidRPr="004C56BE">
        <w:rPr>
          <w:color w:val="auto"/>
        </w:rPr>
        <w:t xml:space="preserve"> </w:t>
      </w:r>
    </w:p>
    <w:p w14:paraId="05967062" w14:textId="42E7BD97" w:rsidR="0022205F" w:rsidRPr="004C56BE" w:rsidRDefault="0022205F" w:rsidP="008568D0">
      <w:pPr>
        <w:rPr>
          <w:color w:val="auto"/>
        </w:rPr>
      </w:pPr>
      <w:r w:rsidRPr="004C56BE">
        <w:rPr>
          <w:color w:val="auto"/>
        </w:rPr>
        <w:t>In relation to fall</w:t>
      </w:r>
      <w:r w:rsidR="00E66ACC">
        <w:rPr>
          <w:color w:val="auto"/>
        </w:rPr>
        <w:t xml:space="preserve">s prevention and </w:t>
      </w:r>
      <w:r w:rsidRPr="004C56BE">
        <w:rPr>
          <w:color w:val="auto"/>
        </w:rPr>
        <w:t xml:space="preserve">management, the Assessment Team </w:t>
      </w:r>
      <w:r w:rsidR="000E68DE">
        <w:rPr>
          <w:color w:val="auto"/>
        </w:rPr>
        <w:t xml:space="preserve">reviewed four </w:t>
      </w:r>
      <w:r w:rsidRPr="004C56BE">
        <w:rPr>
          <w:color w:val="auto"/>
        </w:rPr>
        <w:t>consumer files</w:t>
      </w:r>
      <w:r w:rsidR="00E66ACC">
        <w:rPr>
          <w:color w:val="auto"/>
        </w:rPr>
        <w:t xml:space="preserve">. </w:t>
      </w:r>
      <w:r w:rsidR="009E47C5">
        <w:rPr>
          <w:color w:val="auto"/>
        </w:rPr>
        <w:t xml:space="preserve">For </w:t>
      </w:r>
      <w:r w:rsidR="006E7100">
        <w:rPr>
          <w:color w:val="auto"/>
        </w:rPr>
        <w:t>example,</w:t>
      </w:r>
      <w:r w:rsidR="009E47C5">
        <w:rPr>
          <w:color w:val="auto"/>
        </w:rPr>
        <w:t xml:space="preserve"> th</w:t>
      </w:r>
      <w:r w:rsidRPr="004C56BE">
        <w:rPr>
          <w:color w:val="auto"/>
        </w:rPr>
        <w:t xml:space="preserve">e Assessment Team </w:t>
      </w:r>
      <w:r w:rsidR="000E68DE">
        <w:rPr>
          <w:color w:val="auto"/>
        </w:rPr>
        <w:t xml:space="preserve">identified </w:t>
      </w:r>
      <w:r w:rsidR="009E47C5">
        <w:rPr>
          <w:color w:val="auto"/>
        </w:rPr>
        <w:t xml:space="preserve">that </w:t>
      </w:r>
      <w:r w:rsidRPr="004C56BE">
        <w:rPr>
          <w:color w:val="auto"/>
        </w:rPr>
        <w:t xml:space="preserve">not </w:t>
      </w:r>
      <w:r w:rsidRPr="00FD3C75">
        <w:rPr>
          <w:color w:val="auto"/>
        </w:rPr>
        <w:t xml:space="preserve">all neurological observations were attended to in </w:t>
      </w:r>
      <w:r w:rsidR="009E47C5">
        <w:rPr>
          <w:color w:val="auto"/>
        </w:rPr>
        <w:t xml:space="preserve">a timely manner in </w:t>
      </w:r>
      <w:r w:rsidRPr="00FD3C75">
        <w:rPr>
          <w:color w:val="auto"/>
        </w:rPr>
        <w:t>accordance with the service’s policy</w:t>
      </w:r>
      <w:r w:rsidR="008428E7" w:rsidRPr="00FD3C75">
        <w:rPr>
          <w:color w:val="auto"/>
        </w:rPr>
        <w:t>.</w:t>
      </w:r>
      <w:r w:rsidR="00FD3C75" w:rsidRPr="00FD3C75">
        <w:rPr>
          <w:color w:val="auto"/>
        </w:rPr>
        <w:t xml:space="preserve"> </w:t>
      </w:r>
      <w:r w:rsidR="000E68DE">
        <w:rPr>
          <w:color w:val="auto"/>
        </w:rPr>
        <w:t xml:space="preserve">Further, </w:t>
      </w:r>
      <w:r w:rsidR="008428E7" w:rsidRPr="004C56BE">
        <w:rPr>
          <w:color w:val="auto"/>
        </w:rPr>
        <w:t xml:space="preserve">one </w:t>
      </w:r>
      <w:r w:rsidR="006A44C6" w:rsidRPr="004C56BE">
        <w:rPr>
          <w:color w:val="auto"/>
        </w:rPr>
        <w:t>consumer</w:t>
      </w:r>
      <w:r w:rsidR="009E47C5">
        <w:rPr>
          <w:color w:val="auto"/>
        </w:rPr>
        <w:t>’s</w:t>
      </w:r>
      <w:r w:rsidRPr="004C56BE">
        <w:rPr>
          <w:color w:val="auto"/>
        </w:rPr>
        <w:t xml:space="preserve"> high-risk medication </w:t>
      </w:r>
      <w:r w:rsidR="00BE6413">
        <w:rPr>
          <w:color w:val="auto"/>
        </w:rPr>
        <w:t xml:space="preserve">was </w:t>
      </w:r>
      <w:r w:rsidRPr="004C56BE">
        <w:rPr>
          <w:color w:val="auto"/>
        </w:rPr>
        <w:t xml:space="preserve">not consistently </w:t>
      </w:r>
      <w:r w:rsidR="006E7100" w:rsidRPr="004C56BE">
        <w:rPr>
          <w:color w:val="auto"/>
        </w:rPr>
        <w:t>identified as</w:t>
      </w:r>
      <w:r w:rsidR="009E47C5">
        <w:rPr>
          <w:color w:val="auto"/>
        </w:rPr>
        <w:t xml:space="preserve"> a risk, </w:t>
      </w:r>
      <w:r w:rsidRPr="004C56BE">
        <w:rPr>
          <w:color w:val="auto"/>
        </w:rPr>
        <w:t xml:space="preserve">in the event of </w:t>
      </w:r>
      <w:r w:rsidR="009E47C5">
        <w:rPr>
          <w:color w:val="auto"/>
        </w:rPr>
        <w:t>them falling</w:t>
      </w:r>
      <w:r w:rsidRPr="004C56BE">
        <w:rPr>
          <w:color w:val="auto"/>
        </w:rPr>
        <w:t xml:space="preserve">. </w:t>
      </w:r>
    </w:p>
    <w:p w14:paraId="4783EA9F" w14:textId="1B2190F8" w:rsidR="00EA2E4D" w:rsidRPr="004C56BE" w:rsidRDefault="00EA2E4D" w:rsidP="008568D0">
      <w:pPr>
        <w:rPr>
          <w:color w:val="auto"/>
        </w:rPr>
      </w:pPr>
      <w:r w:rsidRPr="004C56BE">
        <w:rPr>
          <w:color w:val="auto"/>
        </w:rPr>
        <w:t xml:space="preserve">The response submitted by the Approved provider disputes the Assessment Team’s </w:t>
      </w:r>
      <w:r w:rsidR="000E68DE">
        <w:rPr>
          <w:color w:val="auto"/>
        </w:rPr>
        <w:t>findings</w:t>
      </w:r>
      <w:r w:rsidRPr="004C56BE">
        <w:rPr>
          <w:color w:val="auto"/>
        </w:rPr>
        <w:t>. The response acknowledge</w:t>
      </w:r>
      <w:r w:rsidR="001936AB">
        <w:rPr>
          <w:color w:val="auto"/>
        </w:rPr>
        <w:t>d</w:t>
      </w:r>
      <w:r w:rsidRPr="004C56BE">
        <w:rPr>
          <w:color w:val="auto"/>
        </w:rPr>
        <w:t xml:space="preserve"> gaps in the completion of neurological observations on the identified occasions and the service has planned follow-up education for staff on this topic.  </w:t>
      </w:r>
    </w:p>
    <w:p w14:paraId="09BC09D8" w14:textId="524EB819" w:rsidR="0022205F" w:rsidRPr="004C56BE" w:rsidRDefault="0022205F" w:rsidP="008568D0">
      <w:pPr>
        <w:rPr>
          <w:color w:val="auto"/>
        </w:rPr>
      </w:pPr>
      <w:r w:rsidRPr="008B69F2">
        <w:rPr>
          <w:color w:val="auto"/>
        </w:rPr>
        <w:t xml:space="preserve">In relation to managing risks of choking, </w:t>
      </w:r>
      <w:r w:rsidR="006E1835" w:rsidRPr="008B69F2">
        <w:rPr>
          <w:color w:val="auto"/>
        </w:rPr>
        <w:t xml:space="preserve">a </w:t>
      </w:r>
      <w:r w:rsidR="006A44C6" w:rsidRPr="008B69F2">
        <w:rPr>
          <w:color w:val="auto"/>
        </w:rPr>
        <w:t>consumer</w:t>
      </w:r>
      <w:r w:rsidR="00A46BD8" w:rsidRPr="008B69F2">
        <w:rPr>
          <w:color w:val="auto"/>
        </w:rPr>
        <w:t xml:space="preserve"> identified as requiring easy to chew and cut up diet and thin fluids</w:t>
      </w:r>
      <w:r w:rsidR="00B65994" w:rsidRPr="008B69F2">
        <w:rPr>
          <w:color w:val="auto"/>
        </w:rPr>
        <w:t xml:space="preserve"> </w:t>
      </w:r>
      <w:r w:rsidR="00A46BD8" w:rsidRPr="008B69F2">
        <w:rPr>
          <w:color w:val="auto"/>
        </w:rPr>
        <w:t>experienced a choking episode while having lunch</w:t>
      </w:r>
      <w:r w:rsidR="00B65994" w:rsidRPr="008B69F2">
        <w:rPr>
          <w:color w:val="auto"/>
        </w:rPr>
        <w:t xml:space="preserve">. The Assessment Team found the consumer was not assessed by </w:t>
      </w:r>
      <w:r w:rsidR="00A46BD8" w:rsidRPr="008B69F2">
        <w:rPr>
          <w:color w:val="auto"/>
        </w:rPr>
        <w:t>the registered nurse</w:t>
      </w:r>
      <w:r w:rsidR="00B65994" w:rsidRPr="008B69F2">
        <w:rPr>
          <w:color w:val="auto"/>
        </w:rPr>
        <w:t xml:space="preserve"> </w:t>
      </w:r>
      <w:r w:rsidR="006A44C6" w:rsidRPr="008B69F2">
        <w:rPr>
          <w:color w:val="auto"/>
        </w:rPr>
        <w:t xml:space="preserve">after </w:t>
      </w:r>
      <w:r w:rsidR="00A46BD8" w:rsidRPr="008B69F2">
        <w:rPr>
          <w:color w:val="auto"/>
        </w:rPr>
        <w:t xml:space="preserve">the choking episode. File review showed the speech pathologist </w:t>
      </w:r>
      <w:r w:rsidR="00B65994" w:rsidRPr="008B69F2">
        <w:rPr>
          <w:color w:val="auto"/>
        </w:rPr>
        <w:t xml:space="preserve">did not </w:t>
      </w:r>
      <w:r w:rsidR="00A46BD8" w:rsidRPr="008B69F2">
        <w:rPr>
          <w:color w:val="auto"/>
        </w:rPr>
        <w:t>attend the consumer until the date of site audit, some 10 days later. Although the service’s policy indicates that swallowing should be assessed via the ‘</w:t>
      </w:r>
      <w:r w:rsidR="00C65D2A" w:rsidRPr="008B69F2">
        <w:rPr>
          <w:color w:val="auto"/>
        </w:rPr>
        <w:t>d</w:t>
      </w:r>
      <w:r w:rsidR="00A46BD8" w:rsidRPr="008B69F2">
        <w:rPr>
          <w:color w:val="auto"/>
        </w:rPr>
        <w:t xml:space="preserve">ysphagia screening tool’ using the electronic care system, </w:t>
      </w:r>
      <w:r w:rsidR="00B65994" w:rsidRPr="008B69F2">
        <w:rPr>
          <w:color w:val="auto"/>
        </w:rPr>
        <w:t xml:space="preserve">the service did not </w:t>
      </w:r>
      <w:r w:rsidR="00A46BD8" w:rsidRPr="008B69F2">
        <w:rPr>
          <w:color w:val="auto"/>
        </w:rPr>
        <w:t>demonstrat</w:t>
      </w:r>
      <w:r w:rsidR="00B65994" w:rsidRPr="008B69F2">
        <w:rPr>
          <w:color w:val="auto"/>
        </w:rPr>
        <w:t xml:space="preserve">e the </w:t>
      </w:r>
      <w:r w:rsidR="00A46BD8" w:rsidRPr="008B69F2">
        <w:rPr>
          <w:color w:val="auto"/>
        </w:rPr>
        <w:t>screening tool was conducted as part of the choking episode investigation. Further, the</w:t>
      </w:r>
      <w:r w:rsidR="00B65994" w:rsidRPr="008B69F2">
        <w:rPr>
          <w:color w:val="auto"/>
        </w:rPr>
        <w:t xml:space="preserve"> service did not demonstrate the </w:t>
      </w:r>
      <w:r w:rsidR="00A46BD8" w:rsidRPr="008B69F2">
        <w:rPr>
          <w:color w:val="auto"/>
        </w:rPr>
        <w:t>choking episode was reported to the medical practitioner, as</w:t>
      </w:r>
      <w:r w:rsidR="00B65994" w:rsidRPr="008B69F2">
        <w:rPr>
          <w:color w:val="auto"/>
        </w:rPr>
        <w:t xml:space="preserve"> required by </w:t>
      </w:r>
      <w:r w:rsidR="00A46BD8" w:rsidRPr="008B69F2">
        <w:rPr>
          <w:color w:val="auto"/>
        </w:rPr>
        <w:t xml:space="preserve">the service’s </w:t>
      </w:r>
      <w:r w:rsidR="006A44C6" w:rsidRPr="008B69F2">
        <w:rPr>
          <w:color w:val="auto"/>
        </w:rPr>
        <w:t xml:space="preserve">policy. </w:t>
      </w:r>
      <w:r w:rsidR="00B65994" w:rsidRPr="008B69F2">
        <w:rPr>
          <w:color w:val="auto"/>
        </w:rPr>
        <w:t xml:space="preserve">Management </w:t>
      </w:r>
      <w:r w:rsidR="00CF6441" w:rsidRPr="008B69F2">
        <w:rPr>
          <w:color w:val="auto"/>
        </w:rPr>
        <w:t>was made aware of</w:t>
      </w:r>
      <w:r w:rsidR="00B65994" w:rsidRPr="008B69F2">
        <w:rPr>
          <w:color w:val="auto"/>
        </w:rPr>
        <w:t xml:space="preserve"> the issue </w:t>
      </w:r>
      <w:r w:rsidR="00CF6441" w:rsidRPr="008B69F2">
        <w:rPr>
          <w:color w:val="auto"/>
        </w:rPr>
        <w:t xml:space="preserve">during the </w:t>
      </w:r>
      <w:r w:rsidR="00A63298" w:rsidRPr="008B69F2">
        <w:rPr>
          <w:color w:val="auto"/>
        </w:rPr>
        <w:t>site a</w:t>
      </w:r>
      <w:r w:rsidR="00CF6441" w:rsidRPr="008B69F2">
        <w:rPr>
          <w:color w:val="auto"/>
        </w:rPr>
        <w:t>udit and followed up immediately.</w:t>
      </w:r>
      <w:r w:rsidR="00CF6441" w:rsidRPr="004C56BE">
        <w:rPr>
          <w:color w:val="auto"/>
        </w:rPr>
        <w:t xml:space="preserve"> </w:t>
      </w:r>
    </w:p>
    <w:p w14:paraId="3DB0CF00" w14:textId="1924F2D7" w:rsidR="00CF6441" w:rsidRPr="004C56BE" w:rsidRDefault="00CF6441" w:rsidP="008568D0">
      <w:pPr>
        <w:rPr>
          <w:color w:val="auto"/>
        </w:rPr>
      </w:pPr>
      <w:r w:rsidRPr="004C56BE">
        <w:rPr>
          <w:color w:val="auto"/>
        </w:rPr>
        <w:t xml:space="preserve">The response submitted by the Approved provider disputes the Assessment Team’s </w:t>
      </w:r>
      <w:r w:rsidR="00A63298">
        <w:rPr>
          <w:color w:val="auto"/>
        </w:rPr>
        <w:t xml:space="preserve">findings. </w:t>
      </w:r>
      <w:r w:rsidRPr="004C56BE">
        <w:rPr>
          <w:color w:val="auto"/>
        </w:rPr>
        <w:t xml:space="preserve">The response acknowledged delay in the consumer </w:t>
      </w:r>
      <w:r w:rsidR="0054058A" w:rsidRPr="004C56BE">
        <w:rPr>
          <w:color w:val="auto"/>
        </w:rPr>
        <w:t xml:space="preserve">seeing the speech </w:t>
      </w:r>
      <w:r w:rsidR="006A44C6" w:rsidRPr="004C56BE">
        <w:rPr>
          <w:color w:val="auto"/>
        </w:rPr>
        <w:lastRenderedPageBreak/>
        <w:t>pathologist</w:t>
      </w:r>
      <w:r w:rsidR="0054058A" w:rsidRPr="004C56BE">
        <w:rPr>
          <w:color w:val="auto"/>
        </w:rPr>
        <w:t xml:space="preserve"> </w:t>
      </w:r>
      <w:r w:rsidR="00A63298">
        <w:rPr>
          <w:color w:val="auto"/>
        </w:rPr>
        <w:t xml:space="preserve">explaining the delay was </w:t>
      </w:r>
      <w:r w:rsidR="0054058A" w:rsidRPr="004C56BE">
        <w:rPr>
          <w:color w:val="auto"/>
        </w:rPr>
        <w:t xml:space="preserve">due to the speech pathologist being exposed to COVID-19. The response reiterated that the service has taken immediate action to address the issue identified when told by the </w:t>
      </w:r>
      <w:r w:rsidR="006A44C6" w:rsidRPr="004C56BE">
        <w:rPr>
          <w:color w:val="auto"/>
        </w:rPr>
        <w:t>Assessment</w:t>
      </w:r>
      <w:r w:rsidR="0054058A" w:rsidRPr="004C56BE">
        <w:rPr>
          <w:color w:val="auto"/>
        </w:rPr>
        <w:t xml:space="preserve"> Team.  </w:t>
      </w:r>
    </w:p>
    <w:p w14:paraId="5AFC40F6" w14:textId="2D142139" w:rsidR="0022205F" w:rsidRPr="004C56BE" w:rsidRDefault="006D16FE" w:rsidP="006D16FE">
      <w:pPr>
        <w:rPr>
          <w:color w:val="auto"/>
        </w:rPr>
      </w:pPr>
      <w:r w:rsidRPr="004C56BE">
        <w:rPr>
          <w:color w:val="auto"/>
        </w:rPr>
        <w:t xml:space="preserve">In relation to managing unintended weight loss, one </w:t>
      </w:r>
      <w:r w:rsidR="006A44C6" w:rsidRPr="004C56BE">
        <w:rPr>
          <w:color w:val="auto"/>
        </w:rPr>
        <w:t>consumer</w:t>
      </w:r>
      <w:r w:rsidRPr="004C56BE">
        <w:rPr>
          <w:color w:val="auto"/>
        </w:rPr>
        <w:t xml:space="preserve"> lost 8.1</w:t>
      </w:r>
      <w:r w:rsidR="006E7100">
        <w:rPr>
          <w:color w:val="auto"/>
        </w:rPr>
        <w:t xml:space="preserve"> </w:t>
      </w:r>
      <w:r w:rsidRPr="004C56BE">
        <w:rPr>
          <w:color w:val="auto"/>
        </w:rPr>
        <w:t xml:space="preserve">kgs over 3 months. </w:t>
      </w:r>
      <w:r w:rsidR="00A63298">
        <w:rPr>
          <w:color w:val="auto"/>
        </w:rPr>
        <w:t>While t</w:t>
      </w:r>
      <w:r w:rsidRPr="004C56BE">
        <w:rPr>
          <w:color w:val="auto"/>
        </w:rPr>
        <w:t>h</w:t>
      </w:r>
      <w:r w:rsidR="00A63298">
        <w:rPr>
          <w:color w:val="auto"/>
        </w:rPr>
        <w:t>e</w:t>
      </w:r>
      <w:r w:rsidRPr="004C56BE">
        <w:rPr>
          <w:color w:val="auto"/>
        </w:rPr>
        <w:t xml:space="preserve"> consumer was referred to specialists</w:t>
      </w:r>
      <w:r w:rsidR="00A63298">
        <w:rPr>
          <w:color w:val="auto"/>
        </w:rPr>
        <w:t xml:space="preserve"> and care plan </w:t>
      </w:r>
      <w:r w:rsidRPr="004C56BE">
        <w:rPr>
          <w:color w:val="auto"/>
        </w:rPr>
        <w:t xml:space="preserve">review </w:t>
      </w:r>
      <w:r w:rsidR="006A44C6" w:rsidRPr="004C56BE">
        <w:rPr>
          <w:color w:val="auto"/>
        </w:rPr>
        <w:t>reflect</w:t>
      </w:r>
      <w:r w:rsidR="00A63298">
        <w:rPr>
          <w:color w:val="auto"/>
        </w:rPr>
        <w:t xml:space="preserve">ed </w:t>
      </w:r>
      <w:r w:rsidRPr="004C56BE">
        <w:rPr>
          <w:color w:val="auto"/>
        </w:rPr>
        <w:t>the consumer’s current clinical care needs</w:t>
      </w:r>
      <w:r w:rsidR="00A63298">
        <w:rPr>
          <w:color w:val="auto"/>
        </w:rPr>
        <w:t>, t</w:t>
      </w:r>
      <w:r w:rsidRPr="004C56BE">
        <w:rPr>
          <w:color w:val="auto"/>
        </w:rPr>
        <w:t xml:space="preserve">he service did not demonstrate evidence of action taken </w:t>
      </w:r>
      <w:proofErr w:type="gramStart"/>
      <w:r w:rsidRPr="004C56BE">
        <w:rPr>
          <w:color w:val="auto"/>
        </w:rPr>
        <w:t>in regard to</w:t>
      </w:r>
      <w:proofErr w:type="gramEnd"/>
      <w:r w:rsidRPr="004C56BE">
        <w:rPr>
          <w:color w:val="auto"/>
        </w:rPr>
        <w:t xml:space="preserve"> </w:t>
      </w:r>
      <w:r w:rsidR="0053524A" w:rsidRPr="004C56BE">
        <w:rPr>
          <w:color w:val="auto"/>
        </w:rPr>
        <w:t>this consumer’s p</w:t>
      </w:r>
      <w:r w:rsidRPr="004C56BE">
        <w:rPr>
          <w:color w:val="auto"/>
        </w:rPr>
        <w:t>referred diet texture and relative high risk of further weight loss, as recommended by the dietitian</w:t>
      </w:r>
      <w:r w:rsidR="0053524A" w:rsidRPr="004C56BE">
        <w:rPr>
          <w:color w:val="auto"/>
        </w:rPr>
        <w:t xml:space="preserve">. </w:t>
      </w:r>
      <w:r w:rsidR="00845C2B" w:rsidRPr="004C56BE">
        <w:rPr>
          <w:color w:val="auto"/>
        </w:rPr>
        <w:t>In response, m</w:t>
      </w:r>
      <w:r w:rsidRPr="004C56BE">
        <w:rPr>
          <w:color w:val="auto"/>
        </w:rPr>
        <w:t xml:space="preserve">anagement </w:t>
      </w:r>
      <w:r w:rsidR="00845C2B" w:rsidRPr="004C56BE">
        <w:rPr>
          <w:color w:val="auto"/>
        </w:rPr>
        <w:t xml:space="preserve">advised </w:t>
      </w:r>
      <w:r w:rsidRPr="004C56BE">
        <w:rPr>
          <w:color w:val="auto"/>
        </w:rPr>
        <w:t>they would action on feedback provided by the Assessment Team immediately</w:t>
      </w:r>
      <w:r w:rsidR="00A63298">
        <w:rPr>
          <w:color w:val="auto"/>
        </w:rPr>
        <w:t xml:space="preserve"> during the site audit</w:t>
      </w:r>
      <w:r w:rsidRPr="004C56BE">
        <w:rPr>
          <w:color w:val="auto"/>
        </w:rPr>
        <w:t>.</w:t>
      </w:r>
    </w:p>
    <w:p w14:paraId="62E94EB9" w14:textId="53FA7BB2" w:rsidR="00845C2B" w:rsidRPr="004C56BE" w:rsidRDefault="00845C2B" w:rsidP="006D16FE">
      <w:pPr>
        <w:rPr>
          <w:color w:val="auto"/>
        </w:rPr>
      </w:pPr>
      <w:r w:rsidRPr="004C56BE">
        <w:rPr>
          <w:color w:val="auto"/>
        </w:rPr>
        <w:t xml:space="preserve">The response submitted by the Approved provider disputes the Assessment Team’s </w:t>
      </w:r>
      <w:r w:rsidR="008B69F2">
        <w:rPr>
          <w:color w:val="auto"/>
        </w:rPr>
        <w:t xml:space="preserve">findings. </w:t>
      </w:r>
      <w:r w:rsidRPr="004C56BE">
        <w:rPr>
          <w:color w:val="auto"/>
        </w:rPr>
        <w:t xml:space="preserve">The response acknowledged the delay in </w:t>
      </w:r>
      <w:r w:rsidR="006A44C6" w:rsidRPr="004C56BE">
        <w:rPr>
          <w:color w:val="auto"/>
        </w:rPr>
        <w:t>conducting</w:t>
      </w:r>
      <w:r w:rsidRPr="004C56BE">
        <w:rPr>
          <w:color w:val="auto"/>
        </w:rPr>
        <w:t xml:space="preserve"> the dignity of risk discussion </w:t>
      </w:r>
      <w:r w:rsidR="004C56BE" w:rsidRPr="004C56BE">
        <w:rPr>
          <w:color w:val="auto"/>
        </w:rPr>
        <w:t xml:space="preserve">with the consumer </w:t>
      </w:r>
      <w:r w:rsidRPr="004C56BE">
        <w:rPr>
          <w:color w:val="auto"/>
        </w:rPr>
        <w:t xml:space="preserve">as recommended by the dietitian, however stated the service is in progress of completing this activity. </w:t>
      </w:r>
    </w:p>
    <w:p w14:paraId="6CB4BE39" w14:textId="38A69D3C" w:rsidR="00F66447" w:rsidRPr="004C56BE" w:rsidRDefault="00F66447" w:rsidP="008568D0">
      <w:pPr>
        <w:rPr>
          <w:color w:val="auto"/>
        </w:rPr>
      </w:pPr>
      <w:r w:rsidRPr="004C56BE">
        <w:rPr>
          <w:color w:val="auto"/>
        </w:rPr>
        <w:t xml:space="preserve">The </w:t>
      </w:r>
      <w:r w:rsidR="006A44C6" w:rsidRPr="004C56BE">
        <w:rPr>
          <w:color w:val="auto"/>
        </w:rPr>
        <w:t>Assessment</w:t>
      </w:r>
      <w:r w:rsidRPr="004C56BE">
        <w:rPr>
          <w:color w:val="auto"/>
        </w:rPr>
        <w:t xml:space="preserve"> Team observe</w:t>
      </w:r>
      <w:r w:rsidR="006D16FE" w:rsidRPr="004C56BE">
        <w:rPr>
          <w:color w:val="auto"/>
        </w:rPr>
        <w:t>d</w:t>
      </w:r>
      <w:r w:rsidRPr="004C56BE">
        <w:rPr>
          <w:color w:val="auto"/>
        </w:rPr>
        <w:t xml:space="preserve"> other areas of high impact and high prevalence risks associated with consumer care such as pain management, skin </w:t>
      </w:r>
      <w:r w:rsidR="006A44C6" w:rsidRPr="004C56BE">
        <w:rPr>
          <w:color w:val="auto"/>
        </w:rPr>
        <w:t>integrity</w:t>
      </w:r>
      <w:r w:rsidRPr="004C56BE">
        <w:rPr>
          <w:color w:val="auto"/>
        </w:rPr>
        <w:t xml:space="preserve"> management, catheter management, diabetes management, </w:t>
      </w:r>
      <w:r w:rsidR="006A44C6" w:rsidRPr="004C56BE">
        <w:rPr>
          <w:color w:val="auto"/>
        </w:rPr>
        <w:t>restrictive</w:t>
      </w:r>
      <w:r w:rsidRPr="004C56BE">
        <w:rPr>
          <w:color w:val="auto"/>
        </w:rPr>
        <w:t xml:space="preserve"> practice management</w:t>
      </w:r>
      <w:r w:rsidR="006D16FE" w:rsidRPr="004C56BE">
        <w:rPr>
          <w:color w:val="auto"/>
        </w:rPr>
        <w:t xml:space="preserve"> and found the service manage</w:t>
      </w:r>
      <w:r w:rsidR="00A63298">
        <w:rPr>
          <w:color w:val="auto"/>
        </w:rPr>
        <w:t>d</w:t>
      </w:r>
      <w:r w:rsidR="006D16FE" w:rsidRPr="004C56BE">
        <w:rPr>
          <w:color w:val="auto"/>
        </w:rPr>
        <w:t xml:space="preserve"> these areas </w:t>
      </w:r>
      <w:r w:rsidR="006F06EF" w:rsidRPr="004C56BE">
        <w:rPr>
          <w:color w:val="auto"/>
        </w:rPr>
        <w:t xml:space="preserve">in accordance to best practice guidance and applying measures to </w:t>
      </w:r>
      <w:r w:rsidR="00A63298">
        <w:rPr>
          <w:color w:val="auto"/>
        </w:rPr>
        <w:t xml:space="preserve">manage and mitigate </w:t>
      </w:r>
      <w:r w:rsidR="00611A34">
        <w:rPr>
          <w:color w:val="auto"/>
        </w:rPr>
        <w:t>the risk.</w:t>
      </w:r>
      <w:r w:rsidR="006D16FE" w:rsidRPr="004C56BE">
        <w:rPr>
          <w:color w:val="auto"/>
        </w:rPr>
        <w:t xml:space="preserve"> </w:t>
      </w:r>
    </w:p>
    <w:p w14:paraId="0255B845" w14:textId="26DAA134" w:rsidR="009E47C5" w:rsidRPr="004C56BE" w:rsidRDefault="008428E7" w:rsidP="008428E7">
      <w:pPr>
        <w:rPr>
          <w:color w:val="auto"/>
        </w:rPr>
      </w:pPr>
      <w:r w:rsidRPr="004C56BE">
        <w:rPr>
          <w:color w:val="auto"/>
        </w:rPr>
        <w:t xml:space="preserve">While I note the actions taken since the audit, this remedial action is still in progress. Based on the available evidence I am not satisfied the </w:t>
      </w:r>
      <w:r w:rsidR="00611A34">
        <w:rPr>
          <w:color w:val="auto"/>
        </w:rPr>
        <w:t>A</w:t>
      </w:r>
      <w:r w:rsidRPr="004C56BE">
        <w:rPr>
          <w:color w:val="auto"/>
        </w:rPr>
        <w:t>pproved provider has demonstrated compliance with this requirement</w:t>
      </w:r>
      <w:r w:rsidR="00611A34">
        <w:rPr>
          <w:color w:val="auto"/>
        </w:rPr>
        <w:t>, particularly in managing fall, unintended weight loss and managing risk of choking</w:t>
      </w:r>
      <w:r w:rsidRPr="004C56BE">
        <w:rPr>
          <w:color w:val="auto"/>
        </w:rPr>
        <w:t xml:space="preserve">. Thus, I find this service non-compliant in this requirement.  </w:t>
      </w:r>
    </w:p>
    <w:p w14:paraId="0255B846" w14:textId="3023D97C" w:rsidR="009E47C5" w:rsidRPr="00D435F8" w:rsidRDefault="000D40ED" w:rsidP="009E47C5">
      <w:pPr>
        <w:pStyle w:val="Heading3"/>
      </w:pPr>
      <w:r w:rsidRPr="00D435F8">
        <w:t>Requirement 3(3)(c)</w:t>
      </w:r>
      <w:r>
        <w:tab/>
        <w:t>Compliant</w:t>
      </w:r>
    </w:p>
    <w:p w14:paraId="0255B847" w14:textId="77777777" w:rsidR="009E47C5" w:rsidRPr="008D114F" w:rsidRDefault="000D40ED" w:rsidP="009E47C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255B849" w14:textId="494B3884" w:rsidR="009E47C5" w:rsidRPr="00D435F8" w:rsidRDefault="000D40ED" w:rsidP="009E47C5">
      <w:pPr>
        <w:pStyle w:val="Heading3"/>
      </w:pPr>
      <w:r w:rsidRPr="00D435F8">
        <w:t>Requirement 3(3)(d)</w:t>
      </w:r>
      <w:r>
        <w:tab/>
        <w:t>Compliant</w:t>
      </w:r>
    </w:p>
    <w:p w14:paraId="0255B84A" w14:textId="77777777" w:rsidR="009E47C5" w:rsidRPr="008D114F" w:rsidRDefault="000D40ED" w:rsidP="009E47C5">
      <w:pPr>
        <w:rPr>
          <w:i/>
        </w:rPr>
      </w:pPr>
      <w:r w:rsidRPr="008D114F">
        <w:rPr>
          <w:i/>
          <w:szCs w:val="22"/>
        </w:rPr>
        <w:t>Deterioration or change of a consumer’s mental health, cognitive or physical function, capacity or condition is recognised and responded to in a timely manner.</w:t>
      </w:r>
    </w:p>
    <w:p w14:paraId="0255B84C" w14:textId="2CDC5531" w:rsidR="009E47C5" w:rsidRPr="00D435F8" w:rsidRDefault="000D40ED" w:rsidP="009E47C5">
      <w:pPr>
        <w:pStyle w:val="Heading3"/>
      </w:pPr>
      <w:r w:rsidRPr="00D435F8">
        <w:t>Requirement 3(3)(e)</w:t>
      </w:r>
      <w:r>
        <w:tab/>
        <w:t>Compliant</w:t>
      </w:r>
    </w:p>
    <w:p w14:paraId="0255B84D" w14:textId="77777777" w:rsidR="009E47C5" w:rsidRPr="008D114F" w:rsidRDefault="000D40ED" w:rsidP="009E47C5">
      <w:pPr>
        <w:rPr>
          <w:i/>
        </w:rPr>
      </w:pPr>
      <w:r w:rsidRPr="008D114F">
        <w:rPr>
          <w:i/>
          <w:szCs w:val="22"/>
        </w:rPr>
        <w:t>Information about the consumer’s condition, needs and preferences is documented and communicated within the organisation, and with others where responsibility for care is shared.</w:t>
      </w:r>
    </w:p>
    <w:p w14:paraId="0255B84F" w14:textId="3DD78264" w:rsidR="009E47C5" w:rsidRPr="00D435F8" w:rsidRDefault="000D40ED" w:rsidP="009E47C5">
      <w:pPr>
        <w:pStyle w:val="Heading3"/>
      </w:pPr>
      <w:r w:rsidRPr="00D435F8">
        <w:lastRenderedPageBreak/>
        <w:t>Requirement 3(3)(f)</w:t>
      </w:r>
      <w:r>
        <w:tab/>
        <w:t>Compliant</w:t>
      </w:r>
    </w:p>
    <w:p w14:paraId="0255B850" w14:textId="77777777" w:rsidR="009E47C5" w:rsidRPr="008D114F" w:rsidRDefault="000D40ED" w:rsidP="009E47C5">
      <w:pPr>
        <w:rPr>
          <w:i/>
        </w:rPr>
      </w:pPr>
      <w:r w:rsidRPr="008D114F">
        <w:rPr>
          <w:i/>
          <w:szCs w:val="22"/>
        </w:rPr>
        <w:t>Timely and appropriate referrals to individuals, other organisations and providers of other care and services.</w:t>
      </w:r>
    </w:p>
    <w:p w14:paraId="0255B852" w14:textId="3C7C5ACB" w:rsidR="009E47C5" w:rsidRPr="00D435F8" w:rsidRDefault="000D40ED" w:rsidP="009E47C5">
      <w:pPr>
        <w:pStyle w:val="Heading3"/>
      </w:pPr>
      <w:r w:rsidRPr="00D435F8">
        <w:t>Requirement 3(3)(g)</w:t>
      </w:r>
      <w:r>
        <w:tab/>
        <w:t>Compliant</w:t>
      </w:r>
    </w:p>
    <w:p w14:paraId="0255B853" w14:textId="77777777" w:rsidR="009E47C5" w:rsidRPr="008D114F" w:rsidRDefault="000D40ED" w:rsidP="009E47C5">
      <w:pPr>
        <w:tabs>
          <w:tab w:val="right" w:pos="9026"/>
        </w:tabs>
        <w:spacing w:before="0" w:after="0"/>
        <w:outlineLvl w:val="4"/>
        <w:rPr>
          <w:i/>
          <w:szCs w:val="22"/>
        </w:rPr>
      </w:pPr>
      <w:r w:rsidRPr="008D114F">
        <w:rPr>
          <w:i/>
          <w:szCs w:val="22"/>
        </w:rPr>
        <w:t>Minimisation of infection related risks through implementing:</w:t>
      </w:r>
    </w:p>
    <w:p w14:paraId="0255B854" w14:textId="77777777" w:rsidR="009E47C5" w:rsidRPr="008D114F" w:rsidRDefault="000D40ED" w:rsidP="00CC18CF">
      <w:pPr>
        <w:numPr>
          <w:ilvl w:val="0"/>
          <w:numId w:val="16"/>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255B855" w14:textId="77777777" w:rsidR="009E47C5" w:rsidRPr="008D114F" w:rsidRDefault="000D40ED" w:rsidP="00CC18CF">
      <w:pPr>
        <w:numPr>
          <w:ilvl w:val="0"/>
          <w:numId w:val="1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255B857" w14:textId="77777777" w:rsidR="009E47C5" w:rsidRDefault="009E47C5" w:rsidP="009E47C5"/>
    <w:p w14:paraId="0255B858" w14:textId="77777777" w:rsidR="009E47C5" w:rsidRDefault="009E47C5" w:rsidP="009E47C5">
      <w:pPr>
        <w:sectPr w:rsidR="009E47C5" w:rsidSect="009E47C5">
          <w:type w:val="continuous"/>
          <w:pgSz w:w="11906" w:h="16838"/>
          <w:pgMar w:top="1701" w:right="1418" w:bottom="1418" w:left="1418" w:header="709" w:footer="397" w:gutter="0"/>
          <w:cols w:space="708"/>
          <w:titlePg/>
          <w:docGrid w:linePitch="360"/>
        </w:sectPr>
      </w:pPr>
    </w:p>
    <w:p w14:paraId="0255B859" w14:textId="09B3FFFB" w:rsidR="009E47C5" w:rsidRDefault="000D40ED" w:rsidP="009E47C5">
      <w:pPr>
        <w:pStyle w:val="Heading1"/>
        <w:tabs>
          <w:tab w:val="right" w:pos="9070"/>
        </w:tabs>
        <w:spacing w:before="560" w:after="640"/>
        <w:rPr>
          <w:color w:val="FFFFFF" w:themeColor="background1"/>
          <w:sz w:val="36"/>
        </w:rPr>
        <w:sectPr w:rsidR="009E47C5" w:rsidSect="009E47C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0255B8FC" wp14:editId="0255B8F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094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255B85A" w14:textId="77777777" w:rsidR="009E47C5" w:rsidRPr="00FD1B02" w:rsidRDefault="000D40ED" w:rsidP="009E47C5">
      <w:pPr>
        <w:pStyle w:val="Heading3"/>
        <w:shd w:val="clear" w:color="auto" w:fill="F2F2F2" w:themeFill="background1" w:themeFillShade="F2"/>
      </w:pPr>
      <w:r w:rsidRPr="00FD1B02">
        <w:t>Consumer outcome:</w:t>
      </w:r>
    </w:p>
    <w:p w14:paraId="0255B85B" w14:textId="77777777" w:rsidR="009E47C5" w:rsidRDefault="000D40ED" w:rsidP="009E47C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55B85C" w14:textId="77777777" w:rsidR="009E47C5" w:rsidRDefault="000D40ED" w:rsidP="009E47C5">
      <w:pPr>
        <w:pStyle w:val="Heading3"/>
        <w:shd w:val="clear" w:color="auto" w:fill="F2F2F2" w:themeFill="background1" w:themeFillShade="F2"/>
      </w:pPr>
      <w:r>
        <w:t>Organisation statement:</w:t>
      </w:r>
    </w:p>
    <w:p w14:paraId="0255B85D" w14:textId="77777777" w:rsidR="009E47C5" w:rsidRDefault="000D40ED" w:rsidP="009E47C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55B85E" w14:textId="77777777" w:rsidR="009E47C5" w:rsidRDefault="000D40ED" w:rsidP="009E47C5">
      <w:pPr>
        <w:pStyle w:val="Heading2"/>
      </w:pPr>
      <w:r>
        <w:t>Assessment of Standard 4</w:t>
      </w:r>
    </w:p>
    <w:p w14:paraId="4E09B64E" w14:textId="37204860" w:rsidR="004F5057" w:rsidRPr="00163FEE" w:rsidRDefault="004F5057" w:rsidP="004F5057">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w:t>
      </w:r>
      <w:r w:rsidR="00E70DBF">
        <w:rPr>
          <w:rFonts w:eastAsia="Calibri"/>
          <w:lang w:eastAsia="en-US"/>
        </w:rPr>
        <w:t xml:space="preserve">and </w:t>
      </w:r>
      <w:r w:rsidRPr="00163FEE">
        <w:rPr>
          <w:rFonts w:eastAsia="Calibri"/>
          <w:lang w:eastAsia="en-US"/>
        </w:rPr>
        <w:t>consumers were asked about the things they like to do and how these things are enabled or supported by the service and staff were asked about their understanding and application of the requirements. The team also examined relevant documents.</w:t>
      </w:r>
    </w:p>
    <w:bookmarkEnd w:id="6"/>
    <w:p w14:paraId="65A3B968" w14:textId="77777777" w:rsidR="004F5057" w:rsidRPr="00163FEE" w:rsidRDefault="004F5057" w:rsidP="004F5057">
      <w:pPr>
        <w:rPr>
          <w:rFonts w:eastAsia="Calibri"/>
          <w:lang w:eastAsia="en-US"/>
        </w:rPr>
      </w:pPr>
      <w:r w:rsidRPr="00444F8B">
        <w:rPr>
          <w:rFonts w:eastAsia="Calibri"/>
          <w:color w:val="auto"/>
          <w:lang w:eastAsia="en-US"/>
        </w:rPr>
        <w:t>Overall</w:t>
      </w:r>
      <w:r>
        <w:rPr>
          <w:rFonts w:eastAsia="Calibri"/>
          <w:color w:val="auto"/>
          <w:lang w:eastAsia="en-US"/>
        </w:rPr>
        <w:t>,</w:t>
      </w:r>
      <w:r w:rsidRPr="00444F8B">
        <w:rPr>
          <w:rFonts w:eastAsia="Calibri"/>
          <w:color w:val="auto"/>
          <w:lang w:eastAsia="en-US"/>
        </w:rPr>
        <w:t xml:space="preserve"> sampled consumers did not consider that they get the services and supports for daily living that are important for their health and well-being and that enable them to do the things they want to do</w:t>
      </w:r>
      <w:r w:rsidRPr="00163FEE">
        <w:rPr>
          <w:rFonts w:eastAsia="Calibri"/>
          <w:lang w:eastAsia="en-US"/>
        </w:rPr>
        <w:t xml:space="preserve">. </w:t>
      </w:r>
    </w:p>
    <w:p w14:paraId="550CC5BD" w14:textId="77777777" w:rsidR="004F5057" w:rsidRPr="00975312" w:rsidRDefault="004F5057" w:rsidP="004F5057">
      <w:pPr>
        <w:rPr>
          <w:rFonts w:eastAsia="Calibri"/>
          <w:color w:val="auto"/>
          <w:lang w:eastAsia="en-US"/>
        </w:rPr>
      </w:pPr>
      <w:r w:rsidRPr="00975312">
        <w:rPr>
          <w:rFonts w:eastAsia="Calibri"/>
          <w:color w:val="auto"/>
          <w:lang w:eastAsia="en-US"/>
        </w:rPr>
        <w:t>For example:</w:t>
      </w:r>
    </w:p>
    <w:p w14:paraId="457F0463" w14:textId="78A94E25" w:rsidR="004F5057" w:rsidRPr="00975312" w:rsidRDefault="00572088" w:rsidP="004F5057">
      <w:pPr>
        <w:numPr>
          <w:ilvl w:val="0"/>
          <w:numId w:val="9"/>
        </w:numPr>
        <w:rPr>
          <w:rFonts w:eastAsiaTheme="minorHAnsi"/>
          <w:color w:val="auto"/>
        </w:rPr>
      </w:pPr>
      <w:r w:rsidRPr="00975312">
        <w:rPr>
          <w:rFonts w:eastAsia="Calibri"/>
          <w:color w:val="auto"/>
          <w:lang w:eastAsia="en-US"/>
        </w:rPr>
        <w:t>M</w:t>
      </w:r>
      <w:r w:rsidR="004F5057" w:rsidRPr="00975312">
        <w:rPr>
          <w:rFonts w:eastAsia="Calibri"/>
          <w:color w:val="auto"/>
          <w:lang w:eastAsia="en-US"/>
        </w:rPr>
        <w:t>ost consumers and representatives said the services and supports they received do not always meet their needs, goals and preferences</w:t>
      </w:r>
      <w:r w:rsidR="004F5057" w:rsidRPr="00975312">
        <w:rPr>
          <w:color w:val="auto"/>
        </w:rPr>
        <w:t>.</w:t>
      </w:r>
      <w:r w:rsidR="00D77958" w:rsidRPr="00975312">
        <w:rPr>
          <w:color w:val="auto"/>
        </w:rPr>
        <w:t xml:space="preserve"> They </w:t>
      </w:r>
      <w:r w:rsidR="004F5057" w:rsidRPr="00975312">
        <w:rPr>
          <w:rFonts w:eastAsia="Calibri"/>
          <w:color w:val="auto"/>
          <w:lang w:eastAsia="en-US"/>
        </w:rPr>
        <w:t xml:space="preserve">were dissatisfied with the activities offered by the </w:t>
      </w:r>
      <w:r w:rsidR="006A44C6" w:rsidRPr="00975312">
        <w:rPr>
          <w:rFonts w:eastAsia="Calibri"/>
          <w:color w:val="auto"/>
          <w:lang w:eastAsia="en-US"/>
        </w:rPr>
        <w:t>service,</w:t>
      </w:r>
      <w:r w:rsidR="004F5057" w:rsidRPr="00975312">
        <w:rPr>
          <w:rFonts w:eastAsia="Calibri"/>
          <w:color w:val="auto"/>
          <w:lang w:eastAsia="en-US"/>
        </w:rPr>
        <w:t xml:space="preserve"> and they were not always supported or assisted to do the things of interest to them</w:t>
      </w:r>
      <w:r w:rsidR="004F5057" w:rsidRPr="00975312">
        <w:rPr>
          <w:rFonts w:eastAsiaTheme="minorHAnsi"/>
          <w:color w:val="auto"/>
        </w:rPr>
        <w:t>.</w:t>
      </w:r>
    </w:p>
    <w:p w14:paraId="5ECBA839" w14:textId="319D74C1" w:rsidR="00D77958" w:rsidRPr="00975312" w:rsidRDefault="00D77958" w:rsidP="004F5057">
      <w:pPr>
        <w:numPr>
          <w:ilvl w:val="0"/>
          <w:numId w:val="9"/>
        </w:numPr>
        <w:rPr>
          <w:rFonts w:eastAsiaTheme="minorHAnsi"/>
          <w:color w:val="auto"/>
        </w:rPr>
      </w:pPr>
      <w:r w:rsidRPr="00975312">
        <w:rPr>
          <w:rFonts w:eastAsiaTheme="minorHAnsi"/>
          <w:color w:val="auto"/>
        </w:rPr>
        <w:t>Consumers said they are satisfied with how staff supported their spiritual and emotional well</w:t>
      </w:r>
      <w:r w:rsidR="00F505F5">
        <w:rPr>
          <w:rFonts w:eastAsiaTheme="minorHAnsi"/>
          <w:color w:val="auto"/>
        </w:rPr>
        <w:t>-</w:t>
      </w:r>
      <w:r w:rsidRPr="00975312">
        <w:rPr>
          <w:rFonts w:eastAsiaTheme="minorHAnsi"/>
          <w:color w:val="auto"/>
        </w:rPr>
        <w:t>being needs and preferences and how they felt comfortable talking to staff if they were feeling low.</w:t>
      </w:r>
    </w:p>
    <w:p w14:paraId="2696A4DA" w14:textId="1454E737" w:rsidR="004F5057" w:rsidRPr="00975312" w:rsidRDefault="004F5057" w:rsidP="004F5057">
      <w:pPr>
        <w:numPr>
          <w:ilvl w:val="0"/>
          <w:numId w:val="9"/>
        </w:numPr>
        <w:rPr>
          <w:rFonts w:eastAsiaTheme="minorHAnsi"/>
          <w:color w:val="auto"/>
        </w:rPr>
      </w:pPr>
      <w:r w:rsidRPr="00975312">
        <w:rPr>
          <w:color w:val="auto"/>
        </w:rPr>
        <w:t>Consumers said they can maintain relationships that are important to them with family and friends, and they are supported by the service to do this.</w:t>
      </w:r>
    </w:p>
    <w:p w14:paraId="1A8C063E" w14:textId="2D0A0FA5" w:rsidR="00202D79" w:rsidRPr="00975312" w:rsidRDefault="00202D79" w:rsidP="00202D79">
      <w:pPr>
        <w:pStyle w:val="ListParagraph"/>
        <w:numPr>
          <w:ilvl w:val="0"/>
          <w:numId w:val="9"/>
        </w:numPr>
        <w:rPr>
          <w:rFonts w:eastAsiaTheme="minorHAnsi"/>
          <w:color w:val="auto"/>
        </w:rPr>
      </w:pPr>
      <w:r w:rsidRPr="00975312">
        <w:rPr>
          <w:rFonts w:eastAsiaTheme="minorHAnsi"/>
          <w:color w:val="auto"/>
        </w:rPr>
        <w:lastRenderedPageBreak/>
        <w:t xml:space="preserve">Consumers and representatives described how they have access to other organisations and services to meet their needs. </w:t>
      </w:r>
    </w:p>
    <w:p w14:paraId="7C3F100A" w14:textId="6FD71759" w:rsidR="004F5057" w:rsidRPr="00975312" w:rsidRDefault="004F5057" w:rsidP="004F5057">
      <w:pPr>
        <w:numPr>
          <w:ilvl w:val="0"/>
          <w:numId w:val="9"/>
        </w:numPr>
        <w:rPr>
          <w:rFonts w:eastAsiaTheme="minorHAnsi"/>
          <w:color w:val="auto"/>
        </w:rPr>
      </w:pPr>
      <w:r w:rsidRPr="00975312">
        <w:rPr>
          <w:color w:val="auto"/>
        </w:rPr>
        <w:t xml:space="preserve">Most consumers sampled were satisfied with the quality of </w:t>
      </w:r>
      <w:r w:rsidR="00F505F5">
        <w:rPr>
          <w:color w:val="auto"/>
        </w:rPr>
        <w:t xml:space="preserve">the </w:t>
      </w:r>
      <w:r w:rsidRPr="00975312">
        <w:rPr>
          <w:color w:val="auto"/>
        </w:rPr>
        <w:t xml:space="preserve">food and the </w:t>
      </w:r>
      <w:r w:rsidR="00F505F5">
        <w:rPr>
          <w:color w:val="auto"/>
        </w:rPr>
        <w:t xml:space="preserve">food </w:t>
      </w:r>
      <w:r w:rsidRPr="00975312">
        <w:rPr>
          <w:color w:val="auto"/>
        </w:rPr>
        <w:t>choices offered at the service. All consumers said that they receive enough food and can always ask for more.</w:t>
      </w:r>
    </w:p>
    <w:p w14:paraId="69F53CCE" w14:textId="189D2516" w:rsidR="00E66ACC" w:rsidRPr="00E66ACC" w:rsidRDefault="00E66ACC" w:rsidP="00E66ACC">
      <w:pPr>
        <w:rPr>
          <w:rFonts w:eastAsiaTheme="minorHAnsi"/>
        </w:rPr>
      </w:pPr>
      <w:r w:rsidRPr="00E66ACC">
        <w:rPr>
          <w:rFonts w:eastAsiaTheme="minorHAnsi"/>
        </w:rPr>
        <w:t xml:space="preserve">While lifestyle care plans were customised to the interests of the </w:t>
      </w:r>
      <w:r w:rsidR="00F505F5">
        <w:rPr>
          <w:rFonts w:eastAsiaTheme="minorHAnsi"/>
        </w:rPr>
        <w:t xml:space="preserve">individual </w:t>
      </w:r>
      <w:r w:rsidRPr="00E66ACC">
        <w:rPr>
          <w:rFonts w:eastAsiaTheme="minorHAnsi"/>
        </w:rPr>
        <w:t xml:space="preserve">consumer the activities specific to each consumer was not always provided, affecting the consumer’s health, well-being and quality of life. </w:t>
      </w:r>
    </w:p>
    <w:p w14:paraId="6135AD29" w14:textId="006B0329" w:rsidR="00611040" w:rsidRDefault="00D77958" w:rsidP="009E47C5">
      <w:pPr>
        <w:rPr>
          <w:rFonts w:eastAsiaTheme="minorHAnsi"/>
        </w:rPr>
      </w:pPr>
      <w:r>
        <w:rPr>
          <w:rFonts w:eastAsiaTheme="minorHAnsi"/>
        </w:rPr>
        <w:t xml:space="preserve">Review of </w:t>
      </w:r>
      <w:r w:rsidRPr="00D77958">
        <w:rPr>
          <w:rFonts w:eastAsiaTheme="minorHAnsi"/>
        </w:rPr>
        <w:t xml:space="preserve">care planning documents </w:t>
      </w:r>
      <w:r>
        <w:rPr>
          <w:rFonts w:eastAsiaTheme="minorHAnsi"/>
        </w:rPr>
        <w:t xml:space="preserve">evidenced </w:t>
      </w:r>
      <w:r w:rsidRPr="00D77958">
        <w:rPr>
          <w:rFonts w:eastAsiaTheme="minorHAnsi"/>
        </w:rPr>
        <w:t xml:space="preserve">there is a process in place to ensure that information about consumers’ conditions, needs and preferences are communicated within the service and with others responsible for consumer care and </w:t>
      </w:r>
      <w:r w:rsidRPr="00611040">
        <w:rPr>
          <w:rFonts w:eastAsiaTheme="minorHAnsi"/>
        </w:rPr>
        <w:t>services.</w:t>
      </w:r>
      <w:r w:rsidR="00E3113B">
        <w:rPr>
          <w:rFonts w:eastAsiaTheme="minorHAnsi"/>
        </w:rPr>
        <w:t xml:space="preserve"> For example, o</w:t>
      </w:r>
      <w:r w:rsidR="008B69F2">
        <w:rPr>
          <w:rFonts w:eastAsiaTheme="minorHAnsi"/>
        </w:rPr>
        <w:t>ne</w:t>
      </w:r>
      <w:r w:rsidR="00611040" w:rsidRPr="00611040">
        <w:rPr>
          <w:rFonts w:eastAsiaTheme="minorHAnsi"/>
        </w:rPr>
        <w:t xml:space="preserve"> consumer</w:t>
      </w:r>
      <w:r w:rsidR="00611040">
        <w:rPr>
          <w:rFonts w:eastAsiaTheme="minorHAnsi"/>
        </w:rPr>
        <w:t xml:space="preserve"> said they are happy with the </w:t>
      </w:r>
      <w:r w:rsidR="00611040" w:rsidRPr="00611040">
        <w:rPr>
          <w:rFonts w:eastAsiaTheme="minorHAnsi"/>
        </w:rPr>
        <w:t xml:space="preserve">psychologist visits that </w:t>
      </w:r>
      <w:r w:rsidR="00611040">
        <w:rPr>
          <w:rFonts w:eastAsiaTheme="minorHAnsi"/>
        </w:rPr>
        <w:t xml:space="preserve">are </w:t>
      </w:r>
      <w:r w:rsidR="00611040" w:rsidRPr="00611040">
        <w:rPr>
          <w:rFonts w:eastAsiaTheme="minorHAnsi"/>
        </w:rPr>
        <w:t>occurring,</w:t>
      </w:r>
      <w:r w:rsidR="00611040">
        <w:rPr>
          <w:rFonts w:eastAsiaTheme="minorHAnsi"/>
        </w:rPr>
        <w:t xml:space="preserve"> and another consumer said they had visit from the </w:t>
      </w:r>
      <w:r w:rsidR="008B69F2">
        <w:rPr>
          <w:rFonts w:eastAsiaTheme="minorHAnsi"/>
        </w:rPr>
        <w:t>p</w:t>
      </w:r>
      <w:r w:rsidR="00611040">
        <w:rPr>
          <w:rFonts w:eastAsiaTheme="minorHAnsi"/>
        </w:rPr>
        <w:t xml:space="preserve">hysiotherapist. </w:t>
      </w:r>
      <w:r w:rsidR="00611040" w:rsidRPr="00611040">
        <w:rPr>
          <w:rFonts w:eastAsiaTheme="minorHAnsi"/>
        </w:rPr>
        <w:t xml:space="preserve">  </w:t>
      </w:r>
    </w:p>
    <w:p w14:paraId="7889BB0A" w14:textId="58A97DD1" w:rsidR="00572088" w:rsidRDefault="00202D79" w:rsidP="009E47C5">
      <w:pPr>
        <w:rPr>
          <w:rFonts w:eastAsiaTheme="minorHAnsi"/>
        </w:rPr>
      </w:pPr>
      <w:r w:rsidRPr="00202D79">
        <w:rPr>
          <w:rFonts w:eastAsiaTheme="minorHAnsi"/>
        </w:rPr>
        <w:t>The Assessment Team observed a variety of</w:t>
      </w:r>
      <w:r>
        <w:rPr>
          <w:rFonts w:eastAsiaTheme="minorHAnsi"/>
        </w:rPr>
        <w:t xml:space="preserve"> clean and well-maintained</w:t>
      </w:r>
      <w:r w:rsidRPr="00202D79">
        <w:rPr>
          <w:rFonts w:eastAsiaTheme="minorHAnsi"/>
        </w:rPr>
        <w:t xml:space="preserve"> equipment and resources used to provide and support clinical and care services. </w:t>
      </w:r>
    </w:p>
    <w:p w14:paraId="0255B860" w14:textId="5F3111EE" w:rsidR="009E47C5" w:rsidRPr="004F5057" w:rsidRDefault="000D40ED" w:rsidP="009E47C5">
      <w:pPr>
        <w:rPr>
          <w:rFonts w:eastAsia="Calibri"/>
          <w:color w:val="auto"/>
        </w:rPr>
      </w:pPr>
      <w:r w:rsidRPr="00154403">
        <w:rPr>
          <w:rFonts w:eastAsiaTheme="minorHAnsi"/>
        </w:rPr>
        <w:t xml:space="preserve">The Quality Standard is assessed as </w:t>
      </w:r>
      <w:r w:rsidRPr="004F5057">
        <w:rPr>
          <w:rFonts w:eastAsiaTheme="minorHAnsi"/>
          <w:color w:val="auto"/>
        </w:rPr>
        <w:t xml:space="preserve">Non-compliant as </w:t>
      </w:r>
      <w:r w:rsidR="004F5057" w:rsidRPr="004F5057">
        <w:rPr>
          <w:rFonts w:eastAsiaTheme="minorHAnsi"/>
          <w:color w:val="auto"/>
        </w:rPr>
        <w:t>one</w:t>
      </w:r>
      <w:r w:rsidRPr="004F5057">
        <w:rPr>
          <w:rFonts w:eastAsiaTheme="minorHAnsi"/>
          <w:color w:val="auto"/>
        </w:rPr>
        <w:t xml:space="preserve"> of the seven specific requirements have been assessed as Non-compliant.</w:t>
      </w:r>
    </w:p>
    <w:p w14:paraId="0255B861" w14:textId="77E5D55F" w:rsidR="009E47C5" w:rsidRDefault="000D40ED" w:rsidP="009E47C5">
      <w:pPr>
        <w:pStyle w:val="Heading2"/>
      </w:pPr>
      <w:r>
        <w:t>Assessment of Standard 4 Requirements</w:t>
      </w:r>
      <w:r w:rsidRPr="0066387A">
        <w:rPr>
          <w:i/>
          <w:color w:val="0000FF"/>
          <w:sz w:val="24"/>
          <w:szCs w:val="24"/>
        </w:rPr>
        <w:t xml:space="preserve"> </w:t>
      </w:r>
    </w:p>
    <w:p w14:paraId="0255B862" w14:textId="596FF8AE" w:rsidR="009E47C5" w:rsidRPr="00314FF7" w:rsidRDefault="000D40ED" w:rsidP="009E47C5">
      <w:pPr>
        <w:pStyle w:val="Heading3"/>
      </w:pPr>
      <w:r w:rsidRPr="00314FF7">
        <w:t>Requirement 4(3)(a)</w:t>
      </w:r>
      <w:r>
        <w:tab/>
        <w:t>Non-compliant</w:t>
      </w:r>
    </w:p>
    <w:p w14:paraId="0255B863" w14:textId="77777777" w:rsidR="009E47C5" w:rsidRPr="008D114F" w:rsidRDefault="000D40ED" w:rsidP="009E47C5">
      <w:pPr>
        <w:rPr>
          <w:i/>
        </w:rPr>
      </w:pPr>
      <w:r w:rsidRPr="008D114F">
        <w:rPr>
          <w:i/>
        </w:rPr>
        <w:t>Each consumer gets safe and effective services and supports for daily living that meet the consumer’s needs, goals and preferences and optimise their independence, health, well-being and quality of life.</w:t>
      </w:r>
    </w:p>
    <w:p w14:paraId="3A36624B" w14:textId="2CA77533" w:rsidR="002D50DB" w:rsidRPr="00EE5EBD" w:rsidRDefault="002D50DB" w:rsidP="009E47C5">
      <w:pPr>
        <w:rPr>
          <w:color w:val="auto"/>
        </w:rPr>
      </w:pPr>
      <w:r w:rsidRPr="00EE5EBD">
        <w:rPr>
          <w:color w:val="auto"/>
        </w:rPr>
        <w:t xml:space="preserve">The service did not demonstrate that </w:t>
      </w:r>
      <w:r w:rsidR="00F505F5">
        <w:rPr>
          <w:color w:val="auto"/>
        </w:rPr>
        <w:t xml:space="preserve">each </w:t>
      </w:r>
      <w:r w:rsidR="00F13158" w:rsidRPr="00EE5EBD">
        <w:rPr>
          <w:color w:val="auto"/>
        </w:rPr>
        <w:t xml:space="preserve">consumer’s services and supports for daily living are delivered in line with their </w:t>
      </w:r>
      <w:r w:rsidR="006A44C6" w:rsidRPr="00EE5EBD">
        <w:rPr>
          <w:color w:val="auto"/>
        </w:rPr>
        <w:t>assessed</w:t>
      </w:r>
      <w:r w:rsidR="00F13158" w:rsidRPr="00EE5EBD">
        <w:rPr>
          <w:color w:val="auto"/>
        </w:rPr>
        <w:t xml:space="preserve"> needs, goals and preferences, to improve the consumer’s quality of life. </w:t>
      </w:r>
    </w:p>
    <w:p w14:paraId="4BF2DE6B" w14:textId="19373CAB" w:rsidR="00F13158" w:rsidRPr="00EE5EBD" w:rsidRDefault="00F13158" w:rsidP="009E47C5">
      <w:pPr>
        <w:rPr>
          <w:color w:val="auto"/>
        </w:rPr>
      </w:pPr>
      <w:r w:rsidRPr="00EE5EBD">
        <w:rPr>
          <w:color w:val="auto"/>
        </w:rPr>
        <w:t xml:space="preserve">Consumers and their representatives interviewed provided negative feedback that there is a lack of stimulating and appropriate activities provided by the service. </w:t>
      </w:r>
      <w:r w:rsidR="00EA7B1F" w:rsidRPr="00EE5EBD">
        <w:rPr>
          <w:color w:val="auto"/>
        </w:rPr>
        <w:t xml:space="preserve">Consumers and their representatives provided </w:t>
      </w:r>
      <w:r w:rsidRPr="00EE5EBD">
        <w:rPr>
          <w:color w:val="auto"/>
        </w:rPr>
        <w:t>examples of services</w:t>
      </w:r>
      <w:r w:rsidR="00EA7B1F" w:rsidRPr="00EE5EBD">
        <w:rPr>
          <w:color w:val="auto"/>
        </w:rPr>
        <w:t xml:space="preserve"> and support</w:t>
      </w:r>
      <w:r w:rsidR="00BE6413">
        <w:rPr>
          <w:color w:val="auto"/>
        </w:rPr>
        <w:t>s</w:t>
      </w:r>
      <w:r w:rsidR="00EA7B1F" w:rsidRPr="00EE5EBD">
        <w:rPr>
          <w:color w:val="auto"/>
        </w:rPr>
        <w:t xml:space="preserve"> received </w:t>
      </w:r>
      <w:r w:rsidRPr="00EE5EBD">
        <w:rPr>
          <w:color w:val="auto"/>
        </w:rPr>
        <w:t>that did not meet their needs, goals or preferences and how this limited their participation.</w:t>
      </w:r>
      <w:r w:rsidR="002F3DF1">
        <w:rPr>
          <w:color w:val="auto"/>
        </w:rPr>
        <w:t xml:space="preserve"> For example</w:t>
      </w:r>
      <w:r w:rsidR="00A96915">
        <w:rPr>
          <w:color w:val="auto"/>
        </w:rPr>
        <w:t xml:space="preserve">, </w:t>
      </w:r>
      <w:r w:rsidR="00A96915" w:rsidRPr="00A96915">
        <w:rPr>
          <w:color w:val="auto"/>
        </w:rPr>
        <w:t>o</w:t>
      </w:r>
      <w:r w:rsidR="00EA7B1F" w:rsidRPr="00A96915">
        <w:rPr>
          <w:color w:val="auto"/>
        </w:rPr>
        <w:t>ne consumer representative said the consumer used to ha</w:t>
      </w:r>
      <w:r w:rsidR="00416019">
        <w:rPr>
          <w:color w:val="auto"/>
        </w:rPr>
        <w:t>ve</w:t>
      </w:r>
      <w:r w:rsidR="00EA7B1F" w:rsidRPr="00A96915">
        <w:rPr>
          <w:color w:val="auto"/>
        </w:rPr>
        <w:t xml:space="preserve"> fun and enjoyed their day spent in the garden however </w:t>
      </w:r>
      <w:r w:rsidR="00872C25" w:rsidRPr="00A96915">
        <w:rPr>
          <w:color w:val="auto"/>
        </w:rPr>
        <w:t xml:space="preserve">this activity has ceased. Another </w:t>
      </w:r>
      <w:r w:rsidR="00916B11" w:rsidRPr="00A96915">
        <w:rPr>
          <w:color w:val="auto"/>
        </w:rPr>
        <w:t xml:space="preserve">consumer representative said there are </w:t>
      </w:r>
      <w:r w:rsidR="00416019">
        <w:rPr>
          <w:color w:val="auto"/>
        </w:rPr>
        <w:t>limited</w:t>
      </w:r>
      <w:r w:rsidR="00916B11" w:rsidRPr="00A96915">
        <w:rPr>
          <w:color w:val="auto"/>
        </w:rPr>
        <w:t xml:space="preserve"> activities in the memory support </w:t>
      </w:r>
      <w:r w:rsidR="006A44C6" w:rsidRPr="00A96915">
        <w:rPr>
          <w:color w:val="auto"/>
        </w:rPr>
        <w:t>unit,</w:t>
      </w:r>
      <w:r w:rsidR="00916B11" w:rsidRPr="00A96915">
        <w:rPr>
          <w:color w:val="auto"/>
        </w:rPr>
        <w:t xml:space="preserve"> and this</w:t>
      </w:r>
      <w:r w:rsidR="00BE6413" w:rsidRPr="00A96915">
        <w:rPr>
          <w:color w:val="auto"/>
        </w:rPr>
        <w:t xml:space="preserve"> has</w:t>
      </w:r>
      <w:r w:rsidR="00916B11" w:rsidRPr="00A96915">
        <w:rPr>
          <w:color w:val="auto"/>
        </w:rPr>
        <w:t xml:space="preserve"> </w:t>
      </w:r>
      <w:r w:rsidR="002F3DF1" w:rsidRPr="00A96915">
        <w:rPr>
          <w:color w:val="auto"/>
        </w:rPr>
        <w:t xml:space="preserve">adversely impacted the </w:t>
      </w:r>
      <w:r w:rsidR="00916B11" w:rsidRPr="00A96915">
        <w:rPr>
          <w:color w:val="auto"/>
        </w:rPr>
        <w:t>consumer’s condition.</w:t>
      </w:r>
      <w:r w:rsidR="00872C25" w:rsidRPr="00A96915">
        <w:rPr>
          <w:color w:val="auto"/>
        </w:rPr>
        <w:t xml:space="preserve"> A third </w:t>
      </w:r>
      <w:r w:rsidR="00872C25" w:rsidRPr="00A96915">
        <w:rPr>
          <w:color w:val="auto"/>
        </w:rPr>
        <w:lastRenderedPageBreak/>
        <w:t>consumer representative</w:t>
      </w:r>
      <w:r w:rsidR="00872C25" w:rsidRPr="00EE5EBD">
        <w:rPr>
          <w:color w:val="auto"/>
        </w:rPr>
        <w:t xml:space="preserve"> said the consumer feels demotivated and stay</w:t>
      </w:r>
      <w:r w:rsidR="002F3DF1">
        <w:rPr>
          <w:color w:val="auto"/>
        </w:rPr>
        <w:t>s</w:t>
      </w:r>
      <w:r w:rsidR="00872C25" w:rsidRPr="00EE5EBD">
        <w:rPr>
          <w:color w:val="auto"/>
        </w:rPr>
        <w:t xml:space="preserve"> in their room most of the day as there are no activit</w:t>
      </w:r>
      <w:r w:rsidR="00416019">
        <w:rPr>
          <w:color w:val="auto"/>
        </w:rPr>
        <w:t>y</w:t>
      </w:r>
      <w:r w:rsidR="00872C25" w:rsidRPr="00EE5EBD">
        <w:rPr>
          <w:color w:val="auto"/>
        </w:rPr>
        <w:t xml:space="preserve"> choices offered by the service. </w:t>
      </w:r>
    </w:p>
    <w:p w14:paraId="51A2E174" w14:textId="0012DD61" w:rsidR="00F13158" w:rsidRPr="00EE5EBD" w:rsidRDefault="00916B11" w:rsidP="009E47C5">
      <w:pPr>
        <w:rPr>
          <w:color w:val="auto"/>
        </w:rPr>
      </w:pPr>
      <w:r w:rsidRPr="00EE5EBD">
        <w:rPr>
          <w:color w:val="auto"/>
        </w:rPr>
        <w:t xml:space="preserve">Care </w:t>
      </w:r>
      <w:bookmarkStart w:id="7" w:name="_Hlk106364333"/>
      <w:r w:rsidRPr="00EE5EBD">
        <w:rPr>
          <w:color w:val="auto"/>
        </w:rPr>
        <w:t xml:space="preserve">staff </w:t>
      </w:r>
      <w:r w:rsidR="00CF4AC7" w:rsidRPr="00EE5EBD">
        <w:rPr>
          <w:color w:val="auto"/>
        </w:rPr>
        <w:t xml:space="preserve">explained </w:t>
      </w:r>
      <w:r w:rsidRPr="00EE5EBD">
        <w:rPr>
          <w:color w:val="auto"/>
        </w:rPr>
        <w:t xml:space="preserve">there have been </w:t>
      </w:r>
      <w:r w:rsidR="000411EF" w:rsidRPr="00EE5EBD">
        <w:rPr>
          <w:color w:val="auto"/>
        </w:rPr>
        <w:t>several</w:t>
      </w:r>
      <w:r w:rsidRPr="00EE5EBD">
        <w:rPr>
          <w:color w:val="auto"/>
        </w:rPr>
        <w:t xml:space="preserve"> resignations and extended</w:t>
      </w:r>
      <w:r w:rsidR="002F3DF1">
        <w:rPr>
          <w:color w:val="auto"/>
        </w:rPr>
        <w:t xml:space="preserve"> unplanned l</w:t>
      </w:r>
      <w:r w:rsidRPr="00EE5EBD">
        <w:rPr>
          <w:color w:val="auto"/>
        </w:rPr>
        <w:t>eave that has impacted on the delivery of the lifestyle program.</w:t>
      </w:r>
      <w:r w:rsidR="00CF4AC7" w:rsidRPr="00EE5EBD">
        <w:rPr>
          <w:color w:val="auto"/>
        </w:rPr>
        <w:t xml:space="preserve"> Management interviewed acknowledged the gaps in lifestyle shifts, however said recruitment is taking place internally and externally. </w:t>
      </w:r>
      <w:r w:rsidR="002F3DF1">
        <w:rPr>
          <w:color w:val="auto"/>
        </w:rPr>
        <w:t xml:space="preserve">Management explained the </w:t>
      </w:r>
      <w:r w:rsidR="00CF4AC7" w:rsidRPr="00EE5EBD">
        <w:rPr>
          <w:color w:val="auto"/>
        </w:rPr>
        <w:t xml:space="preserve">service </w:t>
      </w:r>
      <w:r w:rsidR="002F3DF1">
        <w:rPr>
          <w:color w:val="auto"/>
        </w:rPr>
        <w:t xml:space="preserve">is </w:t>
      </w:r>
      <w:r w:rsidR="00CF4AC7" w:rsidRPr="00EE5EBD">
        <w:rPr>
          <w:color w:val="auto"/>
        </w:rPr>
        <w:t>review</w:t>
      </w:r>
      <w:r w:rsidR="002F3DF1">
        <w:rPr>
          <w:color w:val="auto"/>
        </w:rPr>
        <w:t>ing</w:t>
      </w:r>
      <w:r w:rsidR="00CF4AC7" w:rsidRPr="00EE5EBD">
        <w:rPr>
          <w:color w:val="auto"/>
        </w:rPr>
        <w:t xml:space="preserve"> the lifestyle </w:t>
      </w:r>
      <w:r w:rsidR="00F516A7" w:rsidRPr="00EE5EBD">
        <w:rPr>
          <w:color w:val="auto"/>
        </w:rPr>
        <w:t xml:space="preserve">activities delivered to ensure it supports </w:t>
      </w:r>
      <w:r w:rsidR="00521B07" w:rsidRPr="00EE5EBD">
        <w:rPr>
          <w:color w:val="auto"/>
        </w:rPr>
        <w:t xml:space="preserve">and meet consumers’ needs, goals and preferences. </w:t>
      </w:r>
    </w:p>
    <w:p w14:paraId="6CF29961" w14:textId="6B889714" w:rsidR="00241D12" w:rsidRPr="00EE5EBD" w:rsidRDefault="00B00927" w:rsidP="00B00927">
      <w:pPr>
        <w:rPr>
          <w:color w:val="auto"/>
        </w:rPr>
      </w:pPr>
      <w:bookmarkStart w:id="8" w:name="_Hlk104026342"/>
      <w:bookmarkEnd w:id="7"/>
      <w:r w:rsidRPr="00EE5EBD">
        <w:rPr>
          <w:color w:val="auto"/>
        </w:rPr>
        <w:t xml:space="preserve">The </w:t>
      </w:r>
      <w:r w:rsidR="007F0F46" w:rsidRPr="00EE5EBD">
        <w:rPr>
          <w:color w:val="auto"/>
        </w:rPr>
        <w:t xml:space="preserve">response submitted by the Approved provider disputes the Assessment Team’s </w:t>
      </w:r>
      <w:r w:rsidR="002F3DF1">
        <w:rPr>
          <w:color w:val="auto"/>
        </w:rPr>
        <w:t xml:space="preserve">findings. </w:t>
      </w:r>
      <w:r w:rsidR="007F0F46" w:rsidRPr="00EE5EBD">
        <w:rPr>
          <w:color w:val="auto"/>
        </w:rPr>
        <w:t>The response acknowledged the gaps in staffing within the lifestyle team</w:t>
      </w:r>
      <w:r w:rsidR="00B06A1D" w:rsidRPr="00EE5EBD">
        <w:rPr>
          <w:color w:val="auto"/>
        </w:rPr>
        <w:t xml:space="preserve"> and </w:t>
      </w:r>
      <w:r w:rsidR="00840B21">
        <w:rPr>
          <w:color w:val="auto"/>
        </w:rPr>
        <w:t xml:space="preserve">explained </w:t>
      </w:r>
      <w:r w:rsidR="00B06A1D" w:rsidRPr="00EE5EBD">
        <w:rPr>
          <w:color w:val="auto"/>
        </w:rPr>
        <w:t>that active recruitment process</w:t>
      </w:r>
      <w:r w:rsidR="002F3DF1">
        <w:rPr>
          <w:color w:val="auto"/>
        </w:rPr>
        <w:t xml:space="preserve">es are </w:t>
      </w:r>
      <w:r w:rsidR="00B06A1D" w:rsidRPr="00EE5EBD">
        <w:rPr>
          <w:color w:val="auto"/>
        </w:rPr>
        <w:t>currently underway to address the staffing issue</w:t>
      </w:r>
      <w:r w:rsidR="007F0F46" w:rsidRPr="00EE5EBD">
        <w:rPr>
          <w:color w:val="auto"/>
        </w:rPr>
        <w:t>.</w:t>
      </w:r>
      <w:r w:rsidR="00241D12" w:rsidRPr="00EE5EBD">
        <w:rPr>
          <w:color w:val="auto"/>
        </w:rPr>
        <w:t xml:space="preserve"> The response submitted </w:t>
      </w:r>
      <w:r w:rsidR="00EE5EBD" w:rsidRPr="00EE5EBD">
        <w:rPr>
          <w:color w:val="auto"/>
        </w:rPr>
        <w:t xml:space="preserve">did not </w:t>
      </w:r>
      <w:r w:rsidR="002F3DF1">
        <w:rPr>
          <w:color w:val="auto"/>
        </w:rPr>
        <w:t xml:space="preserve">provide </w:t>
      </w:r>
      <w:proofErr w:type="gramStart"/>
      <w:r w:rsidR="002F3DF1">
        <w:rPr>
          <w:color w:val="auto"/>
        </w:rPr>
        <w:t>sufficient</w:t>
      </w:r>
      <w:proofErr w:type="gramEnd"/>
      <w:r w:rsidR="002F3DF1">
        <w:rPr>
          <w:color w:val="auto"/>
        </w:rPr>
        <w:t xml:space="preserve"> </w:t>
      </w:r>
      <w:r w:rsidR="00241D12" w:rsidRPr="00EE5EBD">
        <w:rPr>
          <w:color w:val="auto"/>
        </w:rPr>
        <w:t>information in</w:t>
      </w:r>
      <w:r w:rsidR="00EE5EBD" w:rsidRPr="00EE5EBD">
        <w:rPr>
          <w:color w:val="auto"/>
        </w:rPr>
        <w:t xml:space="preserve"> </w:t>
      </w:r>
      <w:r w:rsidR="002F3DF1">
        <w:rPr>
          <w:color w:val="auto"/>
        </w:rPr>
        <w:t>relation to the</w:t>
      </w:r>
      <w:r w:rsidR="00EE5EBD" w:rsidRPr="00EE5EBD">
        <w:rPr>
          <w:color w:val="auto"/>
        </w:rPr>
        <w:t xml:space="preserve"> sample</w:t>
      </w:r>
      <w:r w:rsidR="002F3DF1">
        <w:rPr>
          <w:color w:val="auto"/>
        </w:rPr>
        <w:t>d</w:t>
      </w:r>
      <w:r w:rsidR="00EE5EBD" w:rsidRPr="00EE5EBD">
        <w:rPr>
          <w:color w:val="auto"/>
        </w:rPr>
        <w:t xml:space="preserve"> consumers’ </w:t>
      </w:r>
      <w:r w:rsidR="00241D12" w:rsidRPr="00EE5EBD">
        <w:rPr>
          <w:color w:val="auto"/>
        </w:rPr>
        <w:t>care plan to inform the type of services and supports provided to the consumer and the way they are provided to support</w:t>
      </w:r>
      <w:r w:rsidR="002F3DF1">
        <w:rPr>
          <w:color w:val="auto"/>
        </w:rPr>
        <w:t xml:space="preserve"> consumers to</w:t>
      </w:r>
      <w:r w:rsidR="00241D12" w:rsidRPr="00EE5EBD">
        <w:rPr>
          <w:color w:val="auto"/>
        </w:rPr>
        <w:t xml:space="preserve"> continue to do things of interest to them, </w:t>
      </w:r>
      <w:r w:rsidR="00EE5EBD" w:rsidRPr="00EE5EBD">
        <w:rPr>
          <w:color w:val="auto"/>
        </w:rPr>
        <w:t xml:space="preserve">including at times when they feel less able to participate fully. </w:t>
      </w:r>
    </w:p>
    <w:p w14:paraId="3F709E2C" w14:textId="681127B3" w:rsidR="00B00927" w:rsidRPr="00EE5EBD" w:rsidRDefault="00B06A1D" w:rsidP="00B00927">
      <w:pPr>
        <w:rPr>
          <w:color w:val="auto"/>
        </w:rPr>
      </w:pPr>
      <w:r w:rsidRPr="00EE5EBD">
        <w:rPr>
          <w:color w:val="auto"/>
        </w:rPr>
        <w:t xml:space="preserve">While I note the actions taken since the audit, this remedial action is still in progress. </w:t>
      </w:r>
      <w:r w:rsidR="002F3DF1">
        <w:rPr>
          <w:color w:val="auto"/>
        </w:rPr>
        <w:t xml:space="preserve">The </w:t>
      </w:r>
      <w:r w:rsidR="006B04B2" w:rsidRPr="00EE5EBD">
        <w:rPr>
          <w:color w:val="auto"/>
        </w:rPr>
        <w:t>service</w:t>
      </w:r>
      <w:r w:rsidR="002F3DF1">
        <w:rPr>
          <w:color w:val="auto"/>
        </w:rPr>
        <w:t xml:space="preserve"> did not demonstrate it</w:t>
      </w:r>
      <w:r w:rsidR="006B04B2" w:rsidRPr="00EE5EBD">
        <w:rPr>
          <w:color w:val="auto"/>
        </w:rPr>
        <w:t xml:space="preserve"> </w:t>
      </w:r>
      <w:r w:rsidR="00521B07" w:rsidRPr="00EE5EBD">
        <w:rPr>
          <w:color w:val="auto"/>
        </w:rPr>
        <w:t xml:space="preserve">has considered strategies and options to deliver services and supports for daily living that </w:t>
      </w:r>
      <w:r w:rsidR="00E70DBF">
        <w:rPr>
          <w:color w:val="auto"/>
        </w:rPr>
        <w:t>reflects</w:t>
      </w:r>
      <w:r w:rsidR="00521B07" w:rsidRPr="00EE5EBD">
        <w:rPr>
          <w:color w:val="auto"/>
        </w:rPr>
        <w:t xml:space="preserve"> the diverse needs and characteristics of consumers. </w:t>
      </w:r>
      <w:r w:rsidR="008568D0" w:rsidRPr="008568D0">
        <w:rPr>
          <w:color w:val="auto"/>
        </w:rPr>
        <w:t xml:space="preserve">Based on the available evidence I am not satisfied the </w:t>
      </w:r>
      <w:r w:rsidR="001936AB">
        <w:rPr>
          <w:color w:val="auto"/>
        </w:rPr>
        <w:t>A</w:t>
      </w:r>
      <w:r w:rsidR="008568D0" w:rsidRPr="008568D0">
        <w:rPr>
          <w:color w:val="auto"/>
        </w:rPr>
        <w:t xml:space="preserve">pproved provider has demonstrated compliance with this requirement. Thus, I find this service non-compliant </w:t>
      </w:r>
      <w:r w:rsidR="00E70DBF">
        <w:rPr>
          <w:color w:val="auto"/>
        </w:rPr>
        <w:t>with</w:t>
      </w:r>
      <w:r w:rsidR="008568D0" w:rsidRPr="008568D0">
        <w:rPr>
          <w:color w:val="auto"/>
        </w:rPr>
        <w:t xml:space="preserve"> this requirement.</w:t>
      </w:r>
      <w:r w:rsidRPr="00EE5EBD">
        <w:rPr>
          <w:color w:val="auto"/>
        </w:rPr>
        <w:t xml:space="preserve">  </w:t>
      </w:r>
    </w:p>
    <w:bookmarkEnd w:id="8"/>
    <w:p w14:paraId="0255B865" w14:textId="2A23583E" w:rsidR="009E47C5" w:rsidRPr="00D435F8" w:rsidRDefault="000D40ED" w:rsidP="009E47C5">
      <w:pPr>
        <w:pStyle w:val="Heading3"/>
      </w:pPr>
      <w:r w:rsidRPr="00D435F8">
        <w:t>Requirement 4(3)(b)</w:t>
      </w:r>
      <w:r>
        <w:tab/>
        <w:t>Compliant</w:t>
      </w:r>
    </w:p>
    <w:p w14:paraId="0255B866" w14:textId="77777777" w:rsidR="009E47C5" w:rsidRPr="008D114F" w:rsidRDefault="000D40ED" w:rsidP="009E47C5">
      <w:pPr>
        <w:rPr>
          <w:i/>
        </w:rPr>
      </w:pPr>
      <w:r w:rsidRPr="008D114F">
        <w:rPr>
          <w:i/>
        </w:rPr>
        <w:t>Services and supports for daily living promote each consumer’s emotional, spiritual and psychological well-being.</w:t>
      </w:r>
    </w:p>
    <w:p w14:paraId="0255B868" w14:textId="0D7B9866" w:rsidR="009E47C5" w:rsidRPr="00D435F8" w:rsidRDefault="000D40ED" w:rsidP="009E47C5">
      <w:pPr>
        <w:pStyle w:val="Heading3"/>
      </w:pPr>
      <w:r w:rsidRPr="00D435F8">
        <w:t>Requirement 4(3)(c)</w:t>
      </w:r>
      <w:r>
        <w:tab/>
        <w:t>Compliant</w:t>
      </w:r>
    </w:p>
    <w:p w14:paraId="0255B869" w14:textId="77777777" w:rsidR="009E47C5" w:rsidRPr="008D114F" w:rsidRDefault="000D40ED" w:rsidP="009E47C5">
      <w:pPr>
        <w:rPr>
          <w:i/>
        </w:rPr>
      </w:pPr>
      <w:r w:rsidRPr="008D114F">
        <w:rPr>
          <w:i/>
        </w:rPr>
        <w:t>Services and supports for daily living assist each consumer to:</w:t>
      </w:r>
    </w:p>
    <w:p w14:paraId="0255B86A" w14:textId="77777777" w:rsidR="009E47C5" w:rsidRPr="008D114F" w:rsidRDefault="000D40ED" w:rsidP="00CC18CF">
      <w:pPr>
        <w:numPr>
          <w:ilvl w:val="0"/>
          <w:numId w:val="17"/>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55B86B" w14:textId="77777777" w:rsidR="009E47C5" w:rsidRPr="008D114F" w:rsidRDefault="000D40ED" w:rsidP="00CC18CF">
      <w:pPr>
        <w:numPr>
          <w:ilvl w:val="0"/>
          <w:numId w:val="17"/>
        </w:numPr>
        <w:tabs>
          <w:tab w:val="right" w:pos="9026"/>
        </w:tabs>
        <w:spacing w:before="0" w:after="0"/>
        <w:ind w:left="567" w:hanging="425"/>
        <w:outlineLvl w:val="4"/>
        <w:rPr>
          <w:i/>
        </w:rPr>
      </w:pPr>
      <w:r w:rsidRPr="008D114F">
        <w:rPr>
          <w:i/>
        </w:rPr>
        <w:t>have social and personal relationships; and</w:t>
      </w:r>
    </w:p>
    <w:p w14:paraId="0255B86D" w14:textId="2C3E3840" w:rsidR="009E47C5" w:rsidRPr="000A75F3" w:rsidRDefault="000D40ED" w:rsidP="00CC18CF">
      <w:pPr>
        <w:numPr>
          <w:ilvl w:val="0"/>
          <w:numId w:val="17"/>
        </w:numPr>
        <w:tabs>
          <w:tab w:val="right" w:pos="9026"/>
        </w:tabs>
        <w:spacing w:before="0" w:after="0"/>
        <w:ind w:left="567" w:hanging="425"/>
        <w:outlineLvl w:val="4"/>
        <w:rPr>
          <w:i/>
        </w:rPr>
      </w:pPr>
      <w:r w:rsidRPr="008D114F">
        <w:rPr>
          <w:i/>
        </w:rPr>
        <w:t>do the things of interest to them.</w:t>
      </w:r>
    </w:p>
    <w:p w14:paraId="0255B86E" w14:textId="3AB68E76" w:rsidR="009E47C5" w:rsidRPr="00D435F8" w:rsidRDefault="000D40ED" w:rsidP="009E47C5">
      <w:pPr>
        <w:pStyle w:val="Heading3"/>
      </w:pPr>
      <w:r w:rsidRPr="00D435F8">
        <w:t>Requirement 4(3)(d)</w:t>
      </w:r>
      <w:r>
        <w:tab/>
        <w:t>Compliant</w:t>
      </w:r>
    </w:p>
    <w:p w14:paraId="0255B86F" w14:textId="77777777" w:rsidR="009E47C5" w:rsidRPr="008D114F" w:rsidRDefault="000D40ED" w:rsidP="009E47C5">
      <w:pPr>
        <w:rPr>
          <w:i/>
        </w:rPr>
      </w:pPr>
      <w:r w:rsidRPr="008D114F">
        <w:rPr>
          <w:i/>
        </w:rPr>
        <w:t>Information about the consumer’s condition, needs and preferences is communicated within the organisation, and with others where responsibility for care is shared.</w:t>
      </w:r>
    </w:p>
    <w:p w14:paraId="0255B871" w14:textId="4CBAF888" w:rsidR="009E47C5" w:rsidRPr="00D435F8" w:rsidRDefault="000D40ED" w:rsidP="009E47C5">
      <w:pPr>
        <w:pStyle w:val="Heading3"/>
      </w:pPr>
      <w:r w:rsidRPr="00D435F8">
        <w:lastRenderedPageBreak/>
        <w:t>Requirement 4(3)(e)</w:t>
      </w:r>
      <w:r>
        <w:tab/>
        <w:t>Compliant</w:t>
      </w:r>
    </w:p>
    <w:p w14:paraId="0255B873" w14:textId="44D4D501" w:rsidR="009E47C5" w:rsidRPr="000A75F3" w:rsidRDefault="000D40ED" w:rsidP="009E47C5">
      <w:pPr>
        <w:rPr>
          <w:i/>
        </w:rPr>
      </w:pPr>
      <w:r w:rsidRPr="008D114F">
        <w:rPr>
          <w:i/>
        </w:rPr>
        <w:t>Timely and appropriate referrals to individuals, other organisations and providers of other care and services.</w:t>
      </w:r>
    </w:p>
    <w:p w14:paraId="0255B874" w14:textId="74F5F061" w:rsidR="009E47C5" w:rsidRPr="00D435F8" w:rsidRDefault="000D40ED" w:rsidP="009E47C5">
      <w:pPr>
        <w:pStyle w:val="Heading3"/>
      </w:pPr>
      <w:r w:rsidRPr="00D435F8">
        <w:t>Requirement 4(3)(f)</w:t>
      </w:r>
      <w:r>
        <w:tab/>
        <w:t>Compliant</w:t>
      </w:r>
    </w:p>
    <w:p w14:paraId="0255B875" w14:textId="77777777" w:rsidR="009E47C5" w:rsidRPr="008D114F" w:rsidRDefault="000D40ED" w:rsidP="009E47C5">
      <w:pPr>
        <w:rPr>
          <w:i/>
        </w:rPr>
      </w:pPr>
      <w:r w:rsidRPr="008D114F">
        <w:rPr>
          <w:i/>
        </w:rPr>
        <w:t>Where meals are provided, they are varied and of suitable quality and quantity.</w:t>
      </w:r>
    </w:p>
    <w:p w14:paraId="0255B877" w14:textId="7E120002" w:rsidR="009E47C5" w:rsidRPr="00D435F8" w:rsidRDefault="000D40ED" w:rsidP="009E47C5">
      <w:pPr>
        <w:pStyle w:val="Heading3"/>
      </w:pPr>
      <w:r w:rsidRPr="00D435F8">
        <w:t>Requirement 4(3)(g)</w:t>
      </w:r>
      <w:r>
        <w:tab/>
        <w:t>Compliant</w:t>
      </w:r>
    </w:p>
    <w:p w14:paraId="0255B878" w14:textId="77777777" w:rsidR="009E47C5" w:rsidRPr="008D114F" w:rsidRDefault="000D40ED" w:rsidP="009E47C5">
      <w:pPr>
        <w:rPr>
          <w:i/>
        </w:rPr>
      </w:pPr>
      <w:r w:rsidRPr="008D114F">
        <w:rPr>
          <w:i/>
        </w:rPr>
        <w:t>Where equipment is provided, it is safe, suitable, clean and well maintained.</w:t>
      </w:r>
    </w:p>
    <w:p w14:paraId="0255B87B" w14:textId="77777777" w:rsidR="009E47C5" w:rsidRDefault="009E47C5" w:rsidP="009E47C5">
      <w:pPr>
        <w:sectPr w:rsidR="009E47C5" w:rsidSect="009E47C5">
          <w:type w:val="continuous"/>
          <w:pgSz w:w="11906" w:h="16838"/>
          <w:pgMar w:top="1701" w:right="1418" w:bottom="1418" w:left="1418" w:header="709" w:footer="397" w:gutter="0"/>
          <w:cols w:space="708"/>
          <w:titlePg/>
          <w:docGrid w:linePitch="360"/>
        </w:sectPr>
      </w:pPr>
    </w:p>
    <w:p w14:paraId="0255B87C" w14:textId="0C0B4223" w:rsidR="009E47C5" w:rsidRDefault="000D40ED" w:rsidP="009E47C5">
      <w:pPr>
        <w:pStyle w:val="Heading1"/>
        <w:tabs>
          <w:tab w:val="right" w:pos="9070"/>
        </w:tabs>
        <w:spacing w:before="560" w:after="640"/>
        <w:rPr>
          <w:color w:val="FFFFFF" w:themeColor="background1"/>
          <w:sz w:val="36"/>
        </w:rPr>
        <w:sectPr w:rsidR="009E47C5" w:rsidSect="009E47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0255B8FE" wp14:editId="0255B8F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891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9414A" w:rsidRPr="00EB1D71">
        <w:rPr>
          <w:color w:val="FFFFFF" w:themeColor="background1"/>
          <w:sz w:val="36"/>
        </w:rPr>
        <w:t xml:space="preserve"> </w:t>
      </w:r>
      <w:r w:rsidRPr="00EB1D71">
        <w:rPr>
          <w:color w:val="FFFFFF" w:themeColor="background1"/>
          <w:sz w:val="36"/>
        </w:rPr>
        <w:br/>
        <w:t>Organisation’s service environment</w:t>
      </w:r>
    </w:p>
    <w:p w14:paraId="0255B87D" w14:textId="77777777" w:rsidR="009E47C5" w:rsidRPr="00FD1B02" w:rsidRDefault="000D40ED" w:rsidP="009E47C5">
      <w:pPr>
        <w:pStyle w:val="Heading3"/>
        <w:shd w:val="clear" w:color="auto" w:fill="F2F2F2" w:themeFill="background1" w:themeFillShade="F2"/>
      </w:pPr>
      <w:r w:rsidRPr="00FD1B02">
        <w:t>Consumer outcome:</w:t>
      </w:r>
    </w:p>
    <w:p w14:paraId="0255B87E" w14:textId="77777777" w:rsidR="009E47C5" w:rsidRDefault="000D40ED" w:rsidP="009E47C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255B87F" w14:textId="77777777" w:rsidR="009E47C5" w:rsidRDefault="000D40ED" w:rsidP="009E47C5">
      <w:pPr>
        <w:pStyle w:val="Heading3"/>
        <w:shd w:val="clear" w:color="auto" w:fill="F2F2F2" w:themeFill="background1" w:themeFillShade="F2"/>
      </w:pPr>
      <w:r>
        <w:t>Organisation statement:</w:t>
      </w:r>
    </w:p>
    <w:p w14:paraId="0255B880" w14:textId="77777777" w:rsidR="009E47C5" w:rsidRDefault="000D40ED" w:rsidP="009E47C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55B881" w14:textId="77777777" w:rsidR="009E47C5" w:rsidRDefault="000D40ED" w:rsidP="009E47C5">
      <w:pPr>
        <w:pStyle w:val="Heading2"/>
      </w:pPr>
      <w:r>
        <w:t>Assessment of Standard 5</w:t>
      </w:r>
    </w:p>
    <w:p w14:paraId="32591645" w14:textId="77777777" w:rsidR="009E3255" w:rsidRPr="009E3255" w:rsidRDefault="009E3255" w:rsidP="009E3255">
      <w:pPr>
        <w:rPr>
          <w:rFonts w:eastAsiaTheme="minorHAnsi"/>
          <w:color w:val="auto"/>
        </w:rPr>
      </w:pPr>
      <w:r w:rsidRPr="009E3255">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C2DC42F" w14:textId="45FB070B" w:rsidR="004F5057" w:rsidRDefault="009E3255" w:rsidP="009E3255">
      <w:pPr>
        <w:rPr>
          <w:rFonts w:eastAsiaTheme="minorHAnsi"/>
          <w:color w:val="auto"/>
        </w:rPr>
      </w:pPr>
      <w:r w:rsidRPr="009E3255">
        <w:rPr>
          <w:rFonts w:eastAsiaTheme="minorHAnsi"/>
          <w:color w:val="auto"/>
        </w:rPr>
        <w:t xml:space="preserve">Overall sampled consumers considered they feel they belong in the service and feel safe and comfortable in the service’s environment. </w:t>
      </w:r>
    </w:p>
    <w:p w14:paraId="7111EB07" w14:textId="77777777" w:rsidR="004F5057" w:rsidRDefault="009E3255" w:rsidP="004F5057">
      <w:pPr>
        <w:rPr>
          <w:rFonts w:eastAsiaTheme="minorHAnsi"/>
          <w:color w:val="auto"/>
        </w:rPr>
      </w:pPr>
      <w:r w:rsidRPr="009E3255">
        <w:rPr>
          <w:rFonts w:eastAsiaTheme="minorHAnsi"/>
          <w:color w:val="auto"/>
        </w:rPr>
        <w:t>For example:</w:t>
      </w:r>
    </w:p>
    <w:p w14:paraId="0DFB2E2A" w14:textId="7BF47B08" w:rsidR="004F5057" w:rsidRPr="004F5057" w:rsidRDefault="009E3255" w:rsidP="00D81820">
      <w:pPr>
        <w:pStyle w:val="ListBullet"/>
        <w:ind w:left="425" w:hanging="425"/>
      </w:pPr>
      <w:r w:rsidRPr="004F5057">
        <w:t>Most consumers and representatives provided positive feedback about the environment and stated their rooms, bathrooms, and the service is clean and well maintained.</w:t>
      </w:r>
    </w:p>
    <w:p w14:paraId="7E80E7EC" w14:textId="7CD222B5" w:rsidR="009E3255" w:rsidRPr="004F5057" w:rsidRDefault="00F505F5" w:rsidP="00D81820">
      <w:pPr>
        <w:pStyle w:val="ListBullet"/>
        <w:ind w:left="425" w:hanging="425"/>
      </w:pPr>
      <w:r>
        <w:t xml:space="preserve">While </w:t>
      </w:r>
      <w:r w:rsidR="009E3255" w:rsidRPr="004F5057">
        <w:t>some representatives said they were not made feel welcome at the service</w:t>
      </w:r>
      <w:r w:rsidR="000158F2">
        <w:t xml:space="preserve">, consumers </w:t>
      </w:r>
      <w:r w:rsidR="000158F2" w:rsidRPr="000158F2">
        <w:t>confirmed they feel safe, comfortable and at home at the service.</w:t>
      </w:r>
    </w:p>
    <w:p w14:paraId="02D6009B" w14:textId="5B5F5E2A" w:rsidR="004F5057" w:rsidRDefault="000158F2" w:rsidP="009E3255">
      <w:pPr>
        <w:rPr>
          <w:rFonts w:eastAsiaTheme="minorHAnsi"/>
          <w:color w:val="auto"/>
        </w:rPr>
      </w:pPr>
      <w:r>
        <w:rPr>
          <w:rFonts w:eastAsiaTheme="minorHAnsi"/>
          <w:color w:val="auto"/>
        </w:rPr>
        <w:t>Staff</w:t>
      </w:r>
      <w:r w:rsidR="009E3255">
        <w:rPr>
          <w:rFonts w:eastAsiaTheme="minorHAnsi"/>
          <w:color w:val="auto"/>
        </w:rPr>
        <w:t xml:space="preserve"> demonstrated </w:t>
      </w:r>
      <w:r>
        <w:rPr>
          <w:rFonts w:eastAsiaTheme="minorHAnsi"/>
          <w:color w:val="auto"/>
        </w:rPr>
        <w:t>understanding of maintenance processes</w:t>
      </w:r>
      <w:r w:rsidR="008B69F2">
        <w:rPr>
          <w:rFonts w:eastAsiaTheme="minorHAnsi"/>
          <w:color w:val="auto"/>
        </w:rPr>
        <w:t xml:space="preserve"> and</w:t>
      </w:r>
      <w:r>
        <w:rPr>
          <w:rFonts w:eastAsiaTheme="minorHAnsi"/>
          <w:color w:val="auto"/>
        </w:rPr>
        <w:t xml:space="preserve"> descri</w:t>
      </w:r>
      <w:r w:rsidR="008B69F2">
        <w:rPr>
          <w:rFonts w:eastAsiaTheme="minorHAnsi"/>
          <w:color w:val="auto"/>
        </w:rPr>
        <w:t>bed</w:t>
      </w:r>
      <w:r>
        <w:rPr>
          <w:rFonts w:eastAsiaTheme="minorHAnsi"/>
          <w:color w:val="auto"/>
        </w:rPr>
        <w:t xml:space="preserve"> how </w:t>
      </w:r>
      <w:r w:rsidR="009E3255" w:rsidRPr="009E3255">
        <w:rPr>
          <w:rFonts w:eastAsiaTheme="minorHAnsi"/>
          <w:color w:val="auto"/>
        </w:rPr>
        <w:t>requests for maintenance are submitted and actioned.</w:t>
      </w:r>
      <w:r w:rsidR="009E3255">
        <w:rPr>
          <w:rFonts w:eastAsiaTheme="minorHAnsi"/>
          <w:color w:val="auto"/>
        </w:rPr>
        <w:t xml:space="preserve"> </w:t>
      </w:r>
    </w:p>
    <w:p w14:paraId="0202FD7C" w14:textId="405C5F84" w:rsidR="009E3255" w:rsidRPr="009E3255" w:rsidRDefault="009E3255" w:rsidP="009E3255">
      <w:pPr>
        <w:rPr>
          <w:rFonts w:eastAsiaTheme="minorHAnsi"/>
          <w:color w:val="auto"/>
        </w:rPr>
      </w:pPr>
      <w:r w:rsidRPr="009E3255">
        <w:rPr>
          <w:rFonts w:eastAsiaTheme="minorHAnsi"/>
          <w:color w:val="auto"/>
        </w:rPr>
        <w:t xml:space="preserve">The Assessment Team </w:t>
      </w:r>
      <w:r w:rsidR="000158F2">
        <w:rPr>
          <w:rFonts w:eastAsiaTheme="minorHAnsi"/>
          <w:color w:val="auto"/>
        </w:rPr>
        <w:t xml:space="preserve">observed </w:t>
      </w:r>
      <w:r w:rsidRPr="009E3255">
        <w:rPr>
          <w:rFonts w:eastAsiaTheme="minorHAnsi"/>
          <w:color w:val="auto"/>
        </w:rPr>
        <w:t>the service environment to be welcoming, clean and well maintained. The service offered communal areas of different sizes, both inside and outside. Most furniture, equipment and fittings in the service appeared clean and well maintained.</w:t>
      </w:r>
    </w:p>
    <w:p w14:paraId="0255B883" w14:textId="7722B3EB" w:rsidR="009E47C5" w:rsidRPr="009E3255" w:rsidRDefault="000D40ED" w:rsidP="009E47C5">
      <w:pPr>
        <w:rPr>
          <w:rFonts w:eastAsia="Calibri"/>
          <w:color w:val="auto"/>
          <w:lang w:eastAsia="en-US"/>
        </w:rPr>
      </w:pPr>
      <w:r w:rsidRPr="009E3255">
        <w:rPr>
          <w:rFonts w:eastAsiaTheme="minorHAnsi"/>
          <w:color w:val="auto"/>
        </w:rPr>
        <w:lastRenderedPageBreak/>
        <w:t xml:space="preserve">The Quality Standard is assessed as Compliant as </w:t>
      </w:r>
      <w:r w:rsidR="009E3255" w:rsidRPr="009E3255">
        <w:rPr>
          <w:rFonts w:eastAsiaTheme="minorHAnsi"/>
          <w:color w:val="auto"/>
        </w:rPr>
        <w:t>three</w:t>
      </w:r>
      <w:r w:rsidRPr="009E3255">
        <w:rPr>
          <w:rFonts w:eastAsiaTheme="minorHAnsi"/>
          <w:color w:val="auto"/>
        </w:rPr>
        <w:t xml:space="preserve"> of the three specific requirements have been assessed as Compliant.</w:t>
      </w:r>
    </w:p>
    <w:p w14:paraId="0255B884" w14:textId="67CE37B4" w:rsidR="009E47C5" w:rsidRDefault="000D40ED" w:rsidP="009E47C5">
      <w:pPr>
        <w:pStyle w:val="Heading2"/>
      </w:pPr>
      <w:r>
        <w:t>Assessment of Standard 5 Requirements</w:t>
      </w:r>
      <w:r w:rsidRPr="0066387A">
        <w:rPr>
          <w:i/>
          <w:color w:val="0000FF"/>
          <w:sz w:val="24"/>
          <w:szCs w:val="24"/>
        </w:rPr>
        <w:t xml:space="preserve"> </w:t>
      </w:r>
    </w:p>
    <w:p w14:paraId="0255B885" w14:textId="1E26F930" w:rsidR="009E47C5" w:rsidRPr="00314FF7" w:rsidRDefault="000D40ED" w:rsidP="009E47C5">
      <w:pPr>
        <w:pStyle w:val="Heading3"/>
      </w:pPr>
      <w:r w:rsidRPr="00314FF7">
        <w:t>Requirement 5(3)(a)</w:t>
      </w:r>
      <w:r>
        <w:tab/>
        <w:t>Compliant</w:t>
      </w:r>
    </w:p>
    <w:p w14:paraId="0255B886" w14:textId="77777777" w:rsidR="009E47C5" w:rsidRPr="008D114F" w:rsidRDefault="000D40ED" w:rsidP="009E47C5">
      <w:pPr>
        <w:rPr>
          <w:i/>
        </w:rPr>
      </w:pPr>
      <w:r w:rsidRPr="008D114F">
        <w:rPr>
          <w:i/>
        </w:rPr>
        <w:t>The service environment is welcoming and easy to understand, and optimises each consumer’s sense of belonging, independence, interaction and function.</w:t>
      </w:r>
    </w:p>
    <w:p w14:paraId="0255B888" w14:textId="2330E3D2" w:rsidR="009E47C5" w:rsidRPr="00D435F8" w:rsidRDefault="000D40ED" w:rsidP="009E47C5">
      <w:pPr>
        <w:pStyle w:val="Heading3"/>
      </w:pPr>
      <w:r w:rsidRPr="00D435F8">
        <w:t>Requirement 5(3)(b)</w:t>
      </w:r>
      <w:r>
        <w:tab/>
        <w:t>Compliant</w:t>
      </w:r>
    </w:p>
    <w:p w14:paraId="0255B889" w14:textId="77777777" w:rsidR="009E47C5" w:rsidRPr="008D114F" w:rsidRDefault="000D40ED" w:rsidP="009E47C5">
      <w:pPr>
        <w:rPr>
          <w:i/>
        </w:rPr>
      </w:pPr>
      <w:r w:rsidRPr="008D114F">
        <w:rPr>
          <w:i/>
        </w:rPr>
        <w:t>The service environment:</w:t>
      </w:r>
    </w:p>
    <w:p w14:paraId="0255B88A" w14:textId="77777777" w:rsidR="009E47C5" w:rsidRPr="008D114F" w:rsidRDefault="000D40ED" w:rsidP="00CC18CF">
      <w:pPr>
        <w:numPr>
          <w:ilvl w:val="0"/>
          <w:numId w:val="18"/>
        </w:numPr>
        <w:tabs>
          <w:tab w:val="right" w:pos="9026"/>
        </w:tabs>
        <w:spacing w:before="0" w:after="0"/>
        <w:ind w:left="567" w:hanging="425"/>
        <w:outlineLvl w:val="4"/>
        <w:rPr>
          <w:i/>
        </w:rPr>
      </w:pPr>
      <w:r w:rsidRPr="008D114F">
        <w:rPr>
          <w:i/>
        </w:rPr>
        <w:t>is safe, clean, well maintained and comfortable; and</w:t>
      </w:r>
    </w:p>
    <w:p w14:paraId="0255B88B" w14:textId="77777777" w:rsidR="009E47C5" w:rsidRPr="008D114F" w:rsidRDefault="000D40ED" w:rsidP="00CC18CF">
      <w:pPr>
        <w:numPr>
          <w:ilvl w:val="0"/>
          <w:numId w:val="18"/>
        </w:numPr>
        <w:tabs>
          <w:tab w:val="right" w:pos="9026"/>
        </w:tabs>
        <w:spacing w:before="0" w:after="0"/>
        <w:ind w:left="567" w:hanging="425"/>
        <w:outlineLvl w:val="4"/>
        <w:rPr>
          <w:i/>
        </w:rPr>
      </w:pPr>
      <w:r w:rsidRPr="008D114F">
        <w:rPr>
          <w:i/>
        </w:rPr>
        <w:t>enables consumers to move freely, both indoors and outdoors.</w:t>
      </w:r>
    </w:p>
    <w:p w14:paraId="0255B88D" w14:textId="23CF6E7B" w:rsidR="009E47C5" w:rsidRPr="00D435F8" w:rsidRDefault="000D40ED" w:rsidP="009E47C5">
      <w:pPr>
        <w:pStyle w:val="Heading3"/>
      </w:pPr>
      <w:r w:rsidRPr="00D435F8">
        <w:t>Requirement 5(3)(c)</w:t>
      </w:r>
      <w:r>
        <w:tab/>
        <w:t>Compliant</w:t>
      </w:r>
    </w:p>
    <w:p w14:paraId="0255B88E" w14:textId="77777777" w:rsidR="009E47C5" w:rsidRPr="008D114F" w:rsidRDefault="000D40ED" w:rsidP="009E47C5">
      <w:pPr>
        <w:rPr>
          <w:i/>
        </w:rPr>
      </w:pPr>
      <w:r w:rsidRPr="008D114F">
        <w:rPr>
          <w:i/>
        </w:rPr>
        <w:t>Furniture, fittings and equipment are safe, clean, well maintained and suitable for the consumer.</w:t>
      </w:r>
    </w:p>
    <w:p w14:paraId="0255B890" w14:textId="77777777" w:rsidR="009E47C5" w:rsidRPr="00314FF7" w:rsidRDefault="009E47C5" w:rsidP="009E47C5"/>
    <w:p w14:paraId="0255B891" w14:textId="77777777" w:rsidR="009E47C5" w:rsidRDefault="009E47C5" w:rsidP="009E47C5">
      <w:pPr>
        <w:sectPr w:rsidR="009E47C5" w:rsidSect="009E47C5">
          <w:type w:val="continuous"/>
          <w:pgSz w:w="11906" w:h="16838"/>
          <w:pgMar w:top="1701" w:right="1418" w:bottom="1418" w:left="1418" w:header="709" w:footer="397" w:gutter="0"/>
          <w:cols w:space="708"/>
          <w:titlePg/>
          <w:docGrid w:linePitch="360"/>
        </w:sectPr>
      </w:pPr>
    </w:p>
    <w:p w14:paraId="0255B892" w14:textId="7BE72A4B" w:rsidR="009E47C5" w:rsidRDefault="000D40ED" w:rsidP="009E47C5">
      <w:pPr>
        <w:pStyle w:val="Heading1"/>
        <w:tabs>
          <w:tab w:val="right" w:pos="9070"/>
        </w:tabs>
        <w:spacing w:before="560" w:after="640"/>
        <w:rPr>
          <w:color w:val="FFFFFF" w:themeColor="background1"/>
          <w:sz w:val="36"/>
        </w:rPr>
        <w:sectPr w:rsidR="009E47C5" w:rsidSect="009E47C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0255B900" wp14:editId="0255B90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964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9414A" w:rsidRPr="00EB1D71">
        <w:rPr>
          <w:color w:val="FFFFFF" w:themeColor="background1"/>
          <w:sz w:val="36"/>
        </w:rPr>
        <w:t xml:space="preserve"> </w:t>
      </w:r>
      <w:r w:rsidRPr="00EB1D71">
        <w:rPr>
          <w:color w:val="FFFFFF" w:themeColor="background1"/>
          <w:sz w:val="36"/>
        </w:rPr>
        <w:br/>
        <w:t>Feedback and complaints</w:t>
      </w:r>
    </w:p>
    <w:p w14:paraId="0255B893" w14:textId="77777777" w:rsidR="009E47C5" w:rsidRPr="00FD1B02" w:rsidRDefault="000D40ED" w:rsidP="009E47C5">
      <w:pPr>
        <w:pStyle w:val="Heading3"/>
        <w:shd w:val="clear" w:color="auto" w:fill="F2F2F2" w:themeFill="background1" w:themeFillShade="F2"/>
      </w:pPr>
      <w:r w:rsidRPr="00FD1B02">
        <w:t>Consumer outcome:</w:t>
      </w:r>
    </w:p>
    <w:p w14:paraId="0255B894" w14:textId="77777777" w:rsidR="009E47C5" w:rsidRDefault="000D40ED" w:rsidP="009E47C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55B895" w14:textId="77777777" w:rsidR="009E47C5" w:rsidRDefault="000D40ED" w:rsidP="009E47C5">
      <w:pPr>
        <w:pStyle w:val="Heading3"/>
        <w:shd w:val="clear" w:color="auto" w:fill="F2F2F2" w:themeFill="background1" w:themeFillShade="F2"/>
      </w:pPr>
      <w:r>
        <w:t>Organisation statement:</w:t>
      </w:r>
    </w:p>
    <w:p w14:paraId="0255B896" w14:textId="77777777" w:rsidR="009E47C5" w:rsidRDefault="000D40ED" w:rsidP="009E47C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55B897" w14:textId="77777777" w:rsidR="009E47C5" w:rsidRDefault="000D40ED" w:rsidP="009E47C5">
      <w:pPr>
        <w:pStyle w:val="Heading2"/>
      </w:pPr>
      <w:r>
        <w:t>Assessment of Standard 6</w:t>
      </w:r>
    </w:p>
    <w:p w14:paraId="3C77C5E6" w14:textId="77777777" w:rsidR="009E3255" w:rsidRPr="00343932" w:rsidRDefault="009E3255" w:rsidP="009E3255">
      <w:pPr>
        <w:rPr>
          <w:rFonts w:eastAsiaTheme="minorHAnsi"/>
          <w:color w:val="auto"/>
        </w:rPr>
      </w:pPr>
      <w:r w:rsidRPr="00343932">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9EFE889" w14:textId="77777777" w:rsidR="009E3255" w:rsidRPr="00343932" w:rsidRDefault="009E3255" w:rsidP="009E3255">
      <w:pPr>
        <w:rPr>
          <w:rFonts w:eastAsiaTheme="minorHAnsi"/>
          <w:color w:val="auto"/>
        </w:rPr>
      </w:pPr>
      <w:r w:rsidRPr="00343932">
        <w:rPr>
          <w:rFonts w:eastAsiaTheme="minorHAnsi"/>
          <w:color w:val="auto"/>
        </w:rPr>
        <w:t xml:space="preserve">Most consumers and representatives felt encouraged and supported to give feedback and make complaints, and that appropriate action is taken. </w:t>
      </w:r>
    </w:p>
    <w:p w14:paraId="63B8C3C2" w14:textId="77777777" w:rsidR="009E3255" w:rsidRPr="00343932" w:rsidRDefault="009E3255" w:rsidP="009E3255">
      <w:pPr>
        <w:rPr>
          <w:rFonts w:eastAsiaTheme="minorHAnsi"/>
          <w:color w:val="auto"/>
        </w:rPr>
      </w:pPr>
      <w:r w:rsidRPr="00343932">
        <w:rPr>
          <w:rFonts w:eastAsiaTheme="minorHAnsi"/>
          <w:color w:val="auto"/>
        </w:rPr>
        <w:t>For example:</w:t>
      </w:r>
    </w:p>
    <w:p w14:paraId="74E697AA" w14:textId="0685EE4D" w:rsidR="004F5057" w:rsidRPr="004F5057" w:rsidRDefault="009E3255" w:rsidP="00D81820">
      <w:pPr>
        <w:pStyle w:val="ListBullet"/>
        <w:ind w:left="425" w:hanging="425"/>
      </w:pPr>
      <w:r w:rsidRPr="004F5057">
        <w:t>Consumers and representatives said they felt comfortable raising concerns with staff.</w:t>
      </w:r>
    </w:p>
    <w:p w14:paraId="011A26D7" w14:textId="152843CF" w:rsidR="009E3255" w:rsidRPr="004F5057" w:rsidRDefault="009E3255" w:rsidP="00D81820">
      <w:pPr>
        <w:pStyle w:val="ListBullet"/>
        <w:ind w:left="425" w:hanging="425"/>
      </w:pPr>
      <w:r w:rsidRPr="004F5057">
        <w:t xml:space="preserve">Representatives who had made formal complaints said they were generally satisfied with the action taken by the service </w:t>
      </w:r>
      <w:r w:rsidR="000411EF" w:rsidRPr="004F5057">
        <w:t>regarding</w:t>
      </w:r>
      <w:r w:rsidRPr="004F5057">
        <w:t xml:space="preserve"> </w:t>
      </w:r>
      <w:r w:rsidR="00E70DBF">
        <w:t xml:space="preserve">the </w:t>
      </w:r>
      <w:r w:rsidRPr="004F5057">
        <w:t>issue raised.</w:t>
      </w:r>
    </w:p>
    <w:p w14:paraId="2C004E63" w14:textId="4B0C14A3" w:rsidR="009E3255" w:rsidRPr="00343932" w:rsidRDefault="009E3255" w:rsidP="009E3255">
      <w:pPr>
        <w:rPr>
          <w:rFonts w:eastAsiaTheme="minorHAnsi"/>
          <w:color w:val="auto"/>
        </w:rPr>
      </w:pPr>
      <w:r w:rsidRPr="00343932">
        <w:rPr>
          <w:rFonts w:eastAsiaTheme="minorHAnsi"/>
          <w:color w:val="auto"/>
        </w:rPr>
        <w:t xml:space="preserve">Staff and management </w:t>
      </w:r>
      <w:r w:rsidR="006A44C6" w:rsidRPr="00343932">
        <w:rPr>
          <w:rFonts w:eastAsiaTheme="minorHAnsi"/>
          <w:color w:val="auto"/>
        </w:rPr>
        <w:t>describe</w:t>
      </w:r>
      <w:r w:rsidR="006A44C6">
        <w:rPr>
          <w:rFonts w:eastAsiaTheme="minorHAnsi"/>
          <w:color w:val="auto"/>
        </w:rPr>
        <w:t>d</w:t>
      </w:r>
      <w:r w:rsidRPr="00343932">
        <w:rPr>
          <w:rFonts w:eastAsiaTheme="minorHAnsi"/>
          <w:color w:val="auto"/>
        </w:rPr>
        <w:t xml:space="preserve"> how they apply principles of open disclosure when handling complaints. </w:t>
      </w:r>
      <w:r w:rsidR="00E800EC" w:rsidRPr="00343932">
        <w:rPr>
          <w:rFonts w:eastAsiaTheme="minorHAnsi"/>
          <w:color w:val="auto"/>
        </w:rPr>
        <w:t xml:space="preserve">Staff demonstrated </w:t>
      </w:r>
      <w:r w:rsidR="000158F2">
        <w:rPr>
          <w:rFonts w:eastAsiaTheme="minorHAnsi"/>
          <w:color w:val="auto"/>
        </w:rPr>
        <w:t>understanding o</w:t>
      </w:r>
      <w:r w:rsidR="00E800EC" w:rsidRPr="00343932">
        <w:rPr>
          <w:rFonts w:eastAsiaTheme="minorHAnsi"/>
          <w:color w:val="auto"/>
        </w:rPr>
        <w:t xml:space="preserve">f circumstances </w:t>
      </w:r>
      <w:r w:rsidR="000158F2">
        <w:rPr>
          <w:rFonts w:eastAsiaTheme="minorHAnsi"/>
          <w:color w:val="auto"/>
        </w:rPr>
        <w:t xml:space="preserve">where </w:t>
      </w:r>
      <w:r w:rsidR="00E800EC" w:rsidRPr="00343932">
        <w:rPr>
          <w:rFonts w:eastAsiaTheme="minorHAnsi"/>
          <w:color w:val="auto"/>
        </w:rPr>
        <w:t>they might refer a consumer to an advocacy or language service.</w:t>
      </w:r>
      <w:r w:rsidR="005941EE" w:rsidRPr="005941EE">
        <w:t xml:space="preserve"> </w:t>
      </w:r>
      <w:r w:rsidR="000158F2">
        <w:rPr>
          <w:rFonts w:eastAsiaTheme="minorHAnsi"/>
          <w:color w:val="auto"/>
        </w:rPr>
        <w:t>Management</w:t>
      </w:r>
      <w:r w:rsidR="005941EE" w:rsidRPr="005941EE">
        <w:rPr>
          <w:rFonts w:eastAsiaTheme="minorHAnsi"/>
          <w:color w:val="auto"/>
        </w:rPr>
        <w:t xml:space="preserve"> described improvements made</w:t>
      </w:r>
      <w:r w:rsidR="000158F2">
        <w:rPr>
          <w:rFonts w:eastAsiaTheme="minorHAnsi"/>
          <w:color w:val="auto"/>
        </w:rPr>
        <w:t xml:space="preserve"> in response to c</w:t>
      </w:r>
      <w:r w:rsidR="005941EE" w:rsidRPr="005941EE">
        <w:rPr>
          <w:rFonts w:eastAsiaTheme="minorHAnsi"/>
          <w:color w:val="auto"/>
        </w:rPr>
        <w:t>onsumers’ complaints and</w:t>
      </w:r>
      <w:r w:rsidR="005941EE">
        <w:rPr>
          <w:rFonts w:eastAsiaTheme="minorHAnsi"/>
          <w:color w:val="auto"/>
        </w:rPr>
        <w:t xml:space="preserve"> </w:t>
      </w:r>
      <w:r w:rsidR="005941EE" w:rsidRPr="005941EE">
        <w:rPr>
          <w:rFonts w:eastAsiaTheme="minorHAnsi"/>
          <w:color w:val="auto"/>
        </w:rPr>
        <w:t xml:space="preserve">feedback gathered in resident committee meetings and food focus groups. </w:t>
      </w:r>
    </w:p>
    <w:p w14:paraId="42A35AC6" w14:textId="74966418" w:rsidR="00E800EC" w:rsidRPr="00343932" w:rsidRDefault="000158F2" w:rsidP="00E800EC">
      <w:pPr>
        <w:rPr>
          <w:rFonts w:eastAsiaTheme="minorHAnsi"/>
          <w:color w:val="auto"/>
        </w:rPr>
      </w:pPr>
      <w:r>
        <w:rPr>
          <w:rFonts w:eastAsiaTheme="minorHAnsi"/>
          <w:color w:val="auto"/>
        </w:rPr>
        <w:lastRenderedPageBreak/>
        <w:t>P</w:t>
      </w:r>
      <w:r w:rsidR="00E800EC" w:rsidRPr="00343932">
        <w:rPr>
          <w:rFonts w:eastAsiaTheme="minorHAnsi"/>
          <w:color w:val="auto"/>
        </w:rPr>
        <w:t xml:space="preserve">osters and brochures to consumers about language and advocacy services </w:t>
      </w:r>
      <w:r>
        <w:rPr>
          <w:rFonts w:eastAsiaTheme="minorHAnsi"/>
          <w:color w:val="auto"/>
        </w:rPr>
        <w:t xml:space="preserve">were on display and readily </w:t>
      </w:r>
      <w:r w:rsidR="00E800EC" w:rsidRPr="00343932">
        <w:rPr>
          <w:rFonts w:eastAsiaTheme="minorHAnsi"/>
          <w:color w:val="auto"/>
        </w:rPr>
        <w:t>available for</w:t>
      </w:r>
      <w:r>
        <w:rPr>
          <w:rFonts w:eastAsiaTheme="minorHAnsi"/>
          <w:color w:val="auto"/>
        </w:rPr>
        <w:t xml:space="preserve"> consumers to access when</w:t>
      </w:r>
      <w:r w:rsidR="00E800EC" w:rsidRPr="00343932">
        <w:rPr>
          <w:rFonts w:eastAsiaTheme="minorHAnsi"/>
          <w:color w:val="auto"/>
        </w:rPr>
        <w:t xml:space="preserve"> raising and resolving complaints. Feedback and complaint forms were observed at the entrance to each wing of the service.</w:t>
      </w:r>
    </w:p>
    <w:p w14:paraId="0255B899" w14:textId="20FA2069" w:rsidR="009E47C5" w:rsidRPr="00343932" w:rsidRDefault="000D40ED" w:rsidP="009E47C5">
      <w:pPr>
        <w:rPr>
          <w:rFonts w:eastAsia="Calibri"/>
          <w:i/>
          <w:iCs/>
          <w:color w:val="auto"/>
          <w:lang w:eastAsia="en-US"/>
        </w:rPr>
      </w:pPr>
      <w:r w:rsidRPr="00343932">
        <w:rPr>
          <w:rFonts w:eastAsiaTheme="minorHAnsi"/>
          <w:color w:val="auto"/>
        </w:rPr>
        <w:t xml:space="preserve">The Quality Standard is assessed as Compliant as </w:t>
      </w:r>
      <w:r w:rsidR="00E800EC" w:rsidRPr="00343932">
        <w:rPr>
          <w:rFonts w:eastAsiaTheme="minorHAnsi"/>
          <w:color w:val="auto"/>
        </w:rPr>
        <w:t>four</w:t>
      </w:r>
      <w:r w:rsidRPr="00343932">
        <w:rPr>
          <w:rFonts w:eastAsiaTheme="minorHAnsi"/>
          <w:color w:val="auto"/>
        </w:rPr>
        <w:t xml:space="preserve"> of the four specific requirements have been assessed as Compliant.</w:t>
      </w:r>
    </w:p>
    <w:p w14:paraId="0255B89A" w14:textId="2BB178F6" w:rsidR="009E47C5" w:rsidRDefault="000D40ED" w:rsidP="009E47C5">
      <w:pPr>
        <w:pStyle w:val="Heading2"/>
      </w:pPr>
      <w:r>
        <w:t>Assessment of Standard 6 Requirements</w:t>
      </w:r>
      <w:r w:rsidRPr="0066387A">
        <w:rPr>
          <w:i/>
          <w:color w:val="0000FF"/>
          <w:sz w:val="24"/>
          <w:szCs w:val="24"/>
        </w:rPr>
        <w:t xml:space="preserve"> </w:t>
      </w:r>
    </w:p>
    <w:p w14:paraId="0255B89B" w14:textId="54AFEE32" w:rsidR="009E47C5" w:rsidRPr="00506F7F" w:rsidRDefault="000D40ED" w:rsidP="009E47C5">
      <w:pPr>
        <w:pStyle w:val="Heading3"/>
      </w:pPr>
      <w:r w:rsidRPr="00506F7F">
        <w:t>Requirement 6(3)(a)</w:t>
      </w:r>
      <w:r>
        <w:tab/>
        <w:t>Compliant</w:t>
      </w:r>
    </w:p>
    <w:p w14:paraId="0255B89D" w14:textId="3A30CB1B" w:rsidR="009E47C5" w:rsidRPr="0029414A" w:rsidRDefault="000D40ED" w:rsidP="009E47C5">
      <w:pPr>
        <w:rPr>
          <w:i/>
        </w:rPr>
      </w:pPr>
      <w:r w:rsidRPr="008D114F">
        <w:rPr>
          <w:i/>
        </w:rPr>
        <w:t>Consumers, their family, friends, carers and others are encouraged and supported to provide feedback and make complaints.</w:t>
      </w:r>
    </w:p>
    <w:p w14:paraId="0255B89E" w14:textId="0A468789" w:rsidR="009E47C5" w:rsidRPr="00506F7F" w:rsidRDefault="000D40ED" w:rsidP="009E47C5">
      <w:pPr>
        <w:pStyle w:val="Heading3"/>
      </w:pPr>
      <w:r w:rsidRPr="00506F7F">
        <w:t>Requirement 6(3)(b)</w:t>
      </w:r>
      <w:r>
        <w:tab/>
        <w:t>Compliant</w:t>
      </w:r>
    </w:p>
    <w:p w14:paraId="0255B89F" w14:textId="77777777" w:rsidR="009E47C5" w:rsidRPr="008D114F" w:rsidRDefault="000D40ED" w:rsidP="009E47C5">
      <w:pPr>
        <w:rPr>
          <w:i/>
        </w:rPr>
      </w:pPr>
      <w:r w:rsidRPr="008D114F">
        <w:rPr>
          <w:i/>
        </w:rPr>
        <w:t>Consumers are made aware of and have access to advocates, language services and other methods for raising and resolving complaints.</w:t>
      </w:r>
    </w:p>
    <w:p w14:paraId="0255B8A1" w14:textId="34AE6A6F" w:rsidR="009E47C5" w:rsidRPr="00D435F8" w:rsidRDefault="000D40ED" w:rsidP="009E47C5">
      <w:pPr>
        <w:pStyle w:val="Heading3"/>
      </w:pPr>
      <w:r w:rsidRPr="00D435F8">
        <w:t>Requirement 6(3)(c)</w:t>
      </w:r>
      <w:r>
        <w:tab/>
        <w:t>Compliant</w:t>
      </w:r>
    </w:p>
    <w:p w14:paraId="0255B8A3" w14:textId="777D9088" w:rsidR="009E47C5" w:rsidRPr="0029414A" w:rsidRDefault="000D40ED" w:rsidP="009E47C5">
      <w:pPr>
        <w:rPr>
          <w:i/>
        </w:rPr>
      </w:pPr>
      <w:r w:rsidRPr="008D114F">
        <w:rPr>
          <w:i/>
        </w:rPr>
        <w:t>Appropriate action is taken in response to complaints and an open disclosure process is used when things go wrong.</w:t>
      </w:r>
    </w:p>
    <w:p w14:paraId="0255B8A4" w14:textId="60AD12B0" w:rsidR="009E47C5" w:rsidRPr="00D435F8" w:rsidRDefault="000D40ED" w:rsidP="009E47C5">
      <w:pPr>
        <w:pStyle w:val="Heading3"/>
      </w:pPr>
      <w:r w:rsidRPr="00D435F8">
        <w:t>Requirement 6(3)(d)</w:t>
      </w:r>
      <w:r>
        <w:tab/>
        <w:t>Compliant</w:t>
      </w:r>
    </w:p>
    <w:p w14:paraId="0255B8A5" w14:textId="77777777" w:rsidR="009E47C5" w:rsidRPr="008D114F" w:rsidRDefault="000D40ED" w:rsidP="009E47C5">
      <w:pPr>
        <w:rPr>
          <w:i/>
        </w:rPr>
      </w:pPr>
      <w:r w:rsidRPr="008D114F">
        <w:rPr>
          <w:i/>
        </w:rPr>
        <w:t>Feedback and complaints are reviewed and used to improve the quality of care and services.</w:t>
      </w:r>
    </w:p>
    <w:p w14:paraId="0255B8A7" w14:textId="77777777" w:rsidR="009E47C5" w:rsidRPr="001B3DE8" w:rsidRDefault="009E47C5" w:rsidP="009E47C5"/>
    <w:p w14:paraId="0255B8A8" w14:textId="77777777" w:rsidR="009E47C5" w:rsidRDefault="009E47C5" w:rsidP="009E47C5">
      <w:pPr>
        <w:sectPr w:rsidR="009E47C5" w:rsidSect="009E47C5">
          <w:type w:val="continuous"/>
          <w:pgSz w:w="11906" w:h="16838"/>
          <w:pgMar w:top="1701" w:right="1418" w:bottom="1418" w:left="1418" w:header="709" w:footer="397" w:gutter="0"/>
          <w:cols w:space="708"/>
          <w:titlePg/>
          <w:docGrid w:linePitch="360"/>
        </w:sectPr>
      </w:pPr>
    </w:p>
    <w:p w14:paraId="0255B8A9" w14:textId="5C4133B9" w:rsidR="009E47C5" w:rsidRDefault="000D40ED" w:rsidP="009E47C5">
      <w:pPr>
        <w:pStyle w:val="Heading1"/>
        <w:tabs>
          <w:tab w:val="right" w:pos="9070"/>
        </w:tabs>
        <w:spacing w:before="560" w:after="640"/>
        <w:rPr>
          <w:color w:val="FFFFFF" w:themeColor="background1"/>
          <w:sz w:val="36"/>
        </w:rPr>
        <w:sectPr w:rsidR="009E47C5" w:rsidSect="009E47C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0255B902" wp14:editId="0255B90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666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B6C8B">
        <w:rPr>
          <w:color w:val="FFFFFF" w:themeColor="background1"/>
          <w:sz w:val="36"/>
        </w:rPr>
        <w:t>NON-</w:t>
      </w:r>
      <w:r w:rsidRPr="00EB1D71">
        <w:rPr>
          <w:color w:val="FFFFFF" w:themeColor="background1"/>
          <w:sz w:val="36"/>
        </w:rPr>
        <w:t>COMPLIANT</w:t>
      </w:r>
      <w:r w:rsidR="0029414A" w:rsidRPr="00EB1D71">
        <w:rPr>
          <w:color w:val="FFFFFF" w:themeColor="background1"/>
          <w:sz w:val="36"/>
        </w:rPr>
        <w:t xml:space="preserve"> </w:t>
      </w:r>
      <w:r w:rsidRPr="00EB1D71">
        <w:rPr>
          <w:color w:val="FFFFFF" w:themeColor="background1"/>
          <w:sz w:val="36"/>
        </w:rPr>
        <w:br/>
        <w:t>Human resources</w:t>
      </w:r>
    </w:p>
    <w:p w14:paraId="0255B8AA" w14:textId="77777777" w:rsidR="009E47C5" w:rsidRPr="000E654D" w:rsidRDefault="000D40ED" w:rsidP="009E47C5">
      <w:pPr>
        <w:pStyle w:val="Heading3"/>
        <w:shd w:val="clear" w:color="auto" w:fill="F2F2F2" w:themeFill="background1" w:themeFillShade="F2"/>
      </w:pPr>
      <w:r w:rsidRPr="000E654D">
        <w:t>Consumer outcome:</w:t>
      </w:r>
    </w:p>
    <w:p w14:paraId="0255B8AB" w14:textId="77777777" w:rsidR="009E47C5" w:rsidRDefault="000D40ED" w:rsidP="009E47C5">
      <w:pPr>
        <w:numPr>
          <w:ilvl w:val="0"/>
          <w:numId w:val="7"/>
        </w:numPr>
        <w:shd w:val="clear" w:color="auto" w:fill="F2F2F2" w:themeFill="background1" w:themeFillShade="F2"/>
      </w:pPr>
      <w:r>
        <w:t>I get quality care and services when I need them from people who are knowledgeable, capable and caring.</w:t>
      </w:r>
    </w:p>
    <w:p w14:paraId="0255B8AC" w14:textId="77777777" w:rsidR="009E47C5" w:rsidRDefault="000D40ED" w:rsidP="009E47C5">
      <w:pPr>
        <w:pStyle w:val="Heading3"/>
        <w:shd w:val="clear" w:color="auto" w:fill="F2F2F2" w:themeFill="background1" w:themeFillShade="F2"/>
      </w:pPr>
      <w:r>
        <w:t>Organisation statement:</w:t>
      </w:r>
    </w:p>
    <w:p w14:paraId="0255B8AD" w14:textId="77777777" w:rsidR="009E47C5" w:rsidRDefault="000D40ED" w:rsidP="009E47C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255B8AE" w14:textId="77777777" w:rsidR="009E47C5" w:rsidRDefault="000D40ED" w:rsidP="009E47C5">
      <w:pPr>
        <w:pStyle w:val="Heading2"/>
      </w:pPr>
      <w:r>
        <w:t>Assessment of Standard 7</w:t>
      </w:r>
    </w:p>
    <w:p w14:paraId="475C0019" w14:textId="77777777" w:rsidR="00343932" w:rsidRPr="00343932" w:rsidRDefault="00343932" w:rsidP="00343932">
      <w:pPr>
        <w:rPr>
          <w:rFonts w:eastAsiaTheme="minorHAnsi"/>
          <w:color w:val="auto"/>
        </w:rPr>
      </w:pPr>
      <w:r w:rsidRPr="00343932">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BEC116B" w14:textId="77777777" w:rsidR="00343932" w:rsidRPr="004F5057" w:rsidRDefault="00343932" w:rsidP="004F5057">
      <w:pPr>
        <w:rPr>
          <w:rFonts w:eastAsiaTheme="minorHAnsi"/>
        </w:rPr>
      </w:pPr>
      <w:r w:rsidRPr="004F5057">
        <w:rPr>
          <w:rFonts w:eastAsiaTheme="minorHAnsi"/>
        </w:rPr>
        <w:t>For example:</w:t>
      </w:r>
    </w:p>
    <w:p w14:paraId="236B1BC6" w14:textId="2E34E061" w:rsidR="004F5057" w:rsidRPr="004F5057" w:rsidRDefault="000158F2" w:rsidP="00D81820">
      <w:pPr>
        <w:pStyle w:val="ListBullet"/>
        <w:ind w:left="425" w:hanging="425"/>
      </w:pPr>
      <w:r>
        <w:t xml:space="preserve">Mixed feedback was received from </w:t>
      </w:r>
      <w:r w:rsidR="00343932" w:rsidRPr="004F5057">
        <w:t xml:space="preserve">consumers and representatives in relation to staff availability, impact of choice and call bell response time. </w:t>
      </w:r>
    </w:p>
    <w:p w14:paraId="4F1A29FB" w14:textId="14045780" w:rsidR="004F5057" w:rsidRPr="004F5057" w:rsidRDefault="000411EF" w:rsidP="00D81820">
      <w:pPr>
        <w:pStyle w:val="ListBullet"/>
        <w:ind w:left="425" w:hanging="425"/>
      </w:pPr>
      <w:r w:rsidRPr="004F5057">
        <w:t>Most</w:t>
      </w:r>
      <w:r w:rsidR="00343932" w:rsidRPr="004F5057">
        <w:t xml:space="preserve"> consumers and representatives interviewed considered staff are kind, caring and respectful, knowledgeable and competent. </w:t>
      </w:r>
    </w:p>
    <w:p w14:paraId="69699F5C" w14:textId="4B655A51" w:rsidR="0095776D" w:rsidRPr="0095776D" w:rsidRDefault="00CA70D2" w:rsidP="00D81820">
      <w:pPr>
        <w:pStyle w:val="ListBullet"/>
        <w:ind w:left="425" w:hanging="425"/>
      </w:pPr>
      <w:r>
        <w:t>C</w:t>
      </w:r>
      <w:r w:rsidR="0095776D" w:rsidRPr="0095776D">
        <w:t xml:space="preserve">onsumers and representatives </w:t>
      </w:r>
      <w:r w:rsidR="0095776D">
        <w:t xml:space="preserve">interviewed </w:t>
      </w:r>
      <w:r w:rsidR="0095776D" w:rsidRPr="0095776D">
        <w:t>said they consider staff know what they are doing. They described in various ways satisfaction with how their care needs are delivered and the level of staff training.</w:t>
      </w:r>
    </w:p>
    <w:p w14:paraId="41B1910B" w14:textId="34F4ED8D" w:rsidR="0095776D" w:rsidRDefault="00CA70D2" w:rsidP="00D81820">
      <w:pPr>
        <w:pStyle w:val="ListBullet"/>
        <w:ind w:left="425" w:hanging="425"/>
      </w:pPr>
      <w:r>
        <w:t>C</w:t>
      </w:r>
      <w:r w:rsidR="0095776D" w:rsidRPr="0095776D">
        <w:t xml:space="preserve">onsumers and representatives </w:t>
      </w:r>
      <w:r w:rsidR="0095776D">
        <w:t xml:space="preserve">interviewed </w:t>
      </w:r>
      <w:r w:rsidR="0095776D" w:rsidRPr="0095776D">
        <w:t xml:space="preserve">felt confident </w:t>
      </w:r>
      <w:r w:rsidR="0095776D">
        <w:t xml:space="preserve">that </w:t>
      </w:r>
      <w:r w:rsidR="0095776D" w:rsidRPr="0095776D">
        <w:t xml:space="preserve">staff are qualified and have the skills needed to provide personal and clinical care to meet their individual needs. </w:t>
      </w:r>
    </w:p>
    <w:p w14:paraId="582AAA7A" w14:textId="6235B589" w:rsidR="00343932" w:rsidRDefault="0095776D" w:rsidP="000D48D6">
      <w:r>
        <w:rPr>
          <w:rFonts w:eastAsiaTheme="minorHAnsi"/>
        </w:rPr>
        <w:t xml:space="preserve">Management described </w:t>
      </w:r>
      <w:r w:rsidR="00343932" w:rsidRPr="0095776D">
        <w:rPr>
          <w:rFonts w:eastAsiaTheme="minorHAnsi"/>
        </w:rPr>
        <w:t>how they plan the number and mix of staff to enable care and services most of the time. The service is currently changing from conducting annual performance appraisals to a goal setting process.</w:t>
      </w:r>
      <w:r w:rsidRPr="0095776D">
        <w:t xml:space="preserve"> </w:t>
      </w:r>
    </w:p>
    <w:p w14:paraId="231518B7" w14:textId="4C5A476A" w:rsidR="00F76D6B" w:rsidRDefault="00F76D6B" w:rsidP="000D48D6">
      <w:r w:rsidRPr="00F76D6B">
        <w:lastRenderedPageBreak/>
        <w:t>However, the service did not demonstrate there are enough workforce members to provide safe and quality care and services every day. For example, some consumers sa</w:t>
      </w:r>
      <w:r w:rsidR="00D0315F">
        <w:t>id</w:t>
      </w:r>
      <w:r w:rsidRPr="00F76D6B">
        <w:t xml:space="preserve"> staff are rushed and lifestyle activity were impacted due to staff shortage.</w:t>
      </w:r>
      <w:r w:rsidR="00A90C9A">
        <w:t xml:space="preserve"> </w:t>
      </w:r>
    </w:p>
    <w:p w14:paraId="50168F68" w14:textId="0D7C3234" w:rsidR="000D48D6" w:rsidRDefault="000D48D6" w:rsidP="000D48D6">
      <w:r>
        <w:t xml:space="preserve">The Assessment Team observed staff interactions with consumers, representatives and others to be kind, caring and respectful. Review of staff </w:t>
      </w:r>
      <w:proofErr w:type="gramStart"/>
      <w:r w:rsidR="00D963EF">
        <w:t>learning</w:t>
      </w:r>
      <w:proofErr w:type="gramEnd"/>
      <w:r>
        <w:t xml:space="preserve"> and development record showed staff have completed training sessions related to the Aged Care </w:t>
      </w:r>
      <w:r w:rsidRPr="00D963EF">
        <w:t>Quality Standards.</w:t>
      </w:r>
      <w:r w:rsidR="00D963EF" w:rsidRPr="00D963EF">
        <w:t xml:space="preserve"> All staff interviewed confirmed </w:t>
      </w:r>
      <w:r w:rsidR="00D963EF">
        <w:t xml:space="preserve">they attended </w:t>
      </w:r>
      <w:r w:rsidR="00D963EF" w:rsidRPr="00D963EF">
        <w:t>mandatory education and training annual</w:t>
      </w:r>
      <w:r w:rsidR="00D963EF">
        <w:t>ly.</w:t>
      </w:r>
    </w:p>
    <w:p w14:paraId="0255B8B0" w14:textId="11EB2490" w:rsidR="009E47C5" w:rsidRPr="00343932" w:rsidRDefault="000D40ED" w:rsidP="009E47C5">
      <w:pPr>
        <w:rPr>
          <w:rFonts w:eastAsia="Calibri"/>
          <w:color w:val="auto"/>
        </w:rPr>
      </w:pPr>
      <w:r w:rsidRPr="00343932">
        <w:rPr>
          <w:rFonts w:eastAsiaTheme="minorHAnsi"/>
          <w:color w:val="auto"/>
        </w:rPr>
        <w:t xml:space="preserve">The Quality Standard is assessed </w:t>
      </w:r>
      <w:r w:rsidRPr="00AB379C">
        <w:rPr>
          <w:rFonts w:eastAsiaTheme="minorHAnsi"/>
          <w:color w:val="auto"/>
        </w:rPr>
        <w:t xml:space="preserve">as </w:t>
      </w:r>
      <w:r w:rsidR="005B6C8B" w:rsidRPr="00AB379C">
        <w:rPr>
          <w:rFonts w:eastAsiaTheme="minorHAnsi"/>
          <w:color w:val="auto"/>
        </w:rPr>
        <w:t>Non-</w:t>
      </w:r>
      <w:r w:rsidRPr="00AB379C">
        <w:rPr>
          <w:rFonts w:eastAsiaTheme="minorHAnsi"/>
          <w:color w:val="auto"/>
        </w:rPr>
        <w:t xml:space="preserve">Compliant as </w:t>
      </w:r>
      <w:r w:rsidR="005B6C8B" w:rsidRPr="00AB379C">
        <w:rPr>
          <w:rFonts w:eastAsiaTheme="minorHAnsi"/>
          <w:color w:val="auto"/>
        </w:rPr>
        <w:t xml:space="preserve">one </w:t>
      </w:r>
      <w:r w:rsidRPr="00AB379C">
        <w:rPr>
          <w:rFonts w:eastAsiaTheme="minorHAnsi"/>
          <w:color w:val="auto"/>
        </w:rPr>
        <w:t xml:space="preserve">of the five specific requirements have been assessed as </w:t>
      </w:r>
      <w:r w:rsidR="005B6C8B" w:rsidRPr="00AB379C">
        <w:rPr>
          <w:rFonts w:eastAsiaTheme="minorHAnsi"/>
          <w:color w:val="auto"/>
        </w:rPr>
        <w:t>Non-</w:t>
      </w:r>
      <w:r w:rsidRPr="00AB379C">
        <w:rPr>
          <w:rFonts w:eastAsiaTheme="minorHAnsi"/>
          <w:color w:val="auto"/>
        </w:rPr>
        <w:t>Compliant.</w:t>
      </w:r>
    </w:p>
    <w:p w14:paraId="0255B8B1" w14:textId="48C46F10" w:rsidR="009E47C5" w:rsidRDefault="000D40ED" w:rsidP="009E47C5">
      <w:pPr>
        <w:pStyle w:val="Heading2"/>
      </w:pPr>
      <w:r>
        <w:t>Assessment of Standard 7 Requirements</w:t>
      </w:r>
      <w:r w:rsidRPr="0066387A">
        <w:rPr>
          <w:i/>
          <w:color w:val="0000FF"/>
          <w:sz w:val="24"/>
          <w:szCs w:val="24"/>
        </w:rPr>
        <w:t xml:space="preserve"> </w:t>
      </w:r>
    </w:p>
    <w:p w14:paraId="0255B8B2" w14:textId="28FF8F2F" w:rsidR="009E47C5" w:rsidRPr="00506F7F" w:rsidRDefault="000D40ED" w:rsidP="009E47C5">
      <w:pPr>
        <w:pStyle w:val="Heading3"/>
      </w:pPr>
      <w:r w:rsidRPr="00506F7F">
        <w:t>Requirement 7(3)(a)</w:t>
      </w:r>
      <w:r>
        <w:tab/>
      </w:r>
      <w:r w:rsidR="005B6C8B">
        <w:t>Non-</w:t>
      </w:r>
      <w:r>
        <w:t>Compliant</w:t>
      </w:r>
    </w:p>
    <w:p w14:paraId="0255B8B3" w14:textId="77777777" w:rsidR="009E47C5" w:rsidRPr="008D114F" w:rsidRDefault="000D40ED" w:rsidP="009E47C5">
      <w:pPr>
        <w:rPr>
          <w:i/>
        </w:rPr>
      </w:pPr>
      <w:r w:rsidRPr="008D114F">
        <w:rPr>
          <w:i/>
        </w:rPr>
        <w:t>The workforce is planned to enable, and the number and mix of members of the workforce deployed enables, the delivery and management of safe and quality care and services.</w:t>
      </w:r>
    </w:p>
    <w:p w14:paraId="32C9773F" w14:textId="315C1246" w:rsidR="00343932" w:rsidRPr="00BF77DC" w:rsidRDefault="00343932" w:rsidP="009E47C5">
      <w:pPr>
        <w:rPr>
          <w:color w:val="auto"/>
        </w:rPr>
      </w:pPr>
      <w:bookmarkStart w:id="9" w:name="_Hlk103773592"/>
      <w:r w:rsidRPr="003659D6">
        <w:rPr>
          <w:color w:val="auto"/>
        </w:rPr>
        <w:t>The service was found non-compliant in this requirement following an</w:t>
      </w:r>
      <w:r w:rsidR="004D6593" w:rsidRPr="003659D6">
        <w:rPr>
          <w:color w:val="auto"/>
        </w:rPr>
        <w:t xml:space="preserve"> Assessment Contact </w:t>
      </w:r>
      <w:r w:rsidRPr="003659D6">
        <w:rPr>
          <w:color w:val="auto"/>
        </w:rPr>
        <w:t xml:space="preserve">in </w:t>
      </w:r>
      <w:r w:rsidR="004D6593" w:rsidRPr="003659D6">
        <w:rPr>
          <w:color w:val="auto"/>
        </w:rPr>
        <w:t xml:space="preserve">September </w:t>
      </w:r>
      <w:r w:rsidR="006A44C6" w:rsidRPr="003659D6">
        <w:rPr>
          <w:color w:val="auto"/>
        </w:rPr>
        <w:t>2021.</w:t>
      </w:r>
      <w:r w:rsidRPr="003659D6">
        <w:rPr>
          <w:color w:val="auto"/>
        </w:rPr>
        <w:t xml:space="preserve"> The </w:t>
      </w:r>
      <w:r w:rsidR="00CA70D2">
        <w:rPr>
          <w:color w:val="auto"/>
        </w:rPr>
        <w:t xml:space="preserve">Assessment Team found the service </w:t>
      </w:r>
      <w:r w:rsidR="004D6593" w:rsidRPr="003659D6">
        <w:rPr>
          <w:color w:val="auto"/>
        </w:rPr>
        <w:t>did not demonstrate that</w:t>
      </w:r>
      <w:r w:rsidR="00521146">
        <w:rPr>
          <w:color w:val="auto"/>
        </w:rPr>
        <w:t xml:space="preserve"> they have a system to </w:t>
      </w:r>
      <w:r w:rsidR="00CA70D2">
        <w:rPr>
          <w:color w:val="auto"/>
        </w:rPr>
        <w:t xml:space="preserve">plan </w:t>
      </w:r>
      <w:r w:rsidR="00521146">
        <w:rPr>
          <w:color w:val="auto"/>
        </w:rPr>
        <w:t xml:space="preserve">workforce numbers and the range of skills they </w:t>
      </w:r>
      <w:r w:rsidR="00CA70D2">
        <w:rPr>
          <w:color w:val="auto"/>
        </w:rPr>
        <w:t xml:space="preserve">required </w:t>
      </w:r>
      <w:r w:rsidR="00521146">
        <w:rPr>
          <w:color w:val="auto"/>
        </w:rPr>
        <w:t xml:space="preserve">to meet consumers’ </w:t>
      </w:r>
      <w:proofErr w:type="gramStart"/>
      <w:r w:rsidR="00521146">
        <w:rPr>
          <w:color w:val="auto"/>
        </w:rPr>
        <w:t xml:space="preserve">needs and deliver safe and quality care and </w:t>
      </w:r>
      <w:r w:rsidR="00521146" w:rsidRPr="00BF77DC">
        <w:rPr>
          <w:color w:val="auto"/>
        </w:rPr>
        <w:t>services at all times</w:t>
      </w:r>
      <w:proofErr w:type="gramEnd"/>
      <w:r w:rsidR="00521146" w:rsidRPr="00BF77DC">
        <w:rPr>
          <w:color w:val="auto"/>
        </w:rPr>
        <w:t xml:space="preserve">. </w:t>
      </w:r>
      <w:r w:rsidR="004D6593" w:rsidRPr="00BF77DC">
        <w:rPr>
          <w:color w:val="auto"/>
        </w:rPr>
        <w:t xml:space="preserve"> </w:t>
      </w:r>
    </w:p>
    <w:p w14:paraId="290E2DA1" w14:textId="77777777" w:rsidR="005B3181" w:rsidRDefault="002B014A" w:rsidP="002B014A">
      <w:pPr>
        <w:rPr>
          <w:color w:val="auto"/>
        </w:rPr>
      </w:pPr>
      <w:r w:rsidRPr="00BF77DC">
        <w:rPr>
          <w:color w:val="auto"/>
        </w:rPr>
        <w:t xml:space="preserve">In relation to this site audit, the Assessment Team has recommended the service complies with this requirement, however considering evidence throughout the Assessment Team’s report, I have formed a different view. </w:t>
      </w:r>
      <w:r w:rsidR="00FC4E32" w:rsidRPr="00BF77DC">
        <w:rPr>
          <w:color w:val="auto"/>
        </w:rPr>
        <w:t>The service has not adequately demonstrated it plans the number and mix of staff to enable delivery of safe and quality care and services to consumers.</w:t>
      </w:r>
      <w:r w:rsidR="005B3181">
        <w:rPr>
          <w:color w:val="auto"/>
        </w:rPr>
        <w:t xml:space="preserve"> </w:t>
      </w:r>
    </w:p>
    <w:p w14:paraId="19069B1A" w14:textId="3B072ECD" w:rsidR="00EC5B7F" w:rsidRPr="00BF77DC" w:rsidRDefault="005B3181" w:rsidP="002B014A">
      <w:pPr>
        <w:rPr>
          <w:color w:val="auto"/>
        </w:rPr>
      </w:pPr>
      <w:r>
        <w:rPr>
          <w:color w:val="auto"/>
        </w:rPr>
        <w:t xml:space="preserve">For example: </w:t>
      </w:r>
    </w:p>
    <w:p w14:paraId="187B7A47" w14:textId="2E6F403A" w:rsidR="005B3181" w:rsidRPr="005B3181" w:rsidRDefault="005B3181" w:rsidP="00A15DA2">
      <w:pPr>
        <w:pStyle w:val="ListBullet"/>
        <w:ind w:left="425" w:hanging="425"/>
      </w:pPr>
      <w:r>
        <w:t>Some consumers said staff member have no time for a chat and always feel rushed</w:t>
      </w:r>
      <w:r w:rsidR="00D7573C">
        <w:t>.</w:t>
      </w:r>
    </w:p>
    <w:p w14:paraId="366C5B04" w14:textId="12E38A7A" w:rsidR="005B3181" w:rsidRPr="005B3181" w:rsidRDefault="005B3181" w:rsidP="00A15DA2">
      <w:pPr>
        <w:pStyle w:val="ListBullet"/>
        <w:ind w:left="425" w:hanging="425"/>
      </w:pPr>
      <w:r>
        <w:t>Some c</w:t>
      </w:r>
      <w:r w:rsidR="00AF3C2F" w:rsidRPr="005B3181">
        <w:t>onsumers</w:t>
      </w:r>
      <w:r w:rsidR="00FD36FB" w:rsidRPr="005B3181">
        <w:t xml:space="preserve"> and their</w:t>
      </w:r>
      <w:r w:rsidR="008D6B73" w:rsidRPr="005B3181">
        <w:t xml:space="preserve"> </w:t>
      </w:r>
      <w:r w:rsidR="00AF3C2F" w:rsidRPr="005B3181">
        <w:t xml:space="preserve">representatives </w:t>
      </w:r>
      <w:r>
        <w:t xml:space="preserve">said consumers feel demotivated and stay in their room most of the day as there were not enough lifestyle staff to carry out activities in the service. </w:t>
      </w:r>
    </w:p>
    <w:p w14:paraId="4B1740E3" w14:textId="502DE13C" w:rsidR="00D7573C" w:rsidRPr="00D7573C" w:rsidRDefault="005B3181" w:rsidP="00A15DA2">
      <w:pPr>
        <w:pStyle w:val="ListBullet"/>
        <w:ind w:left="425" w:hanging="425"/>
      </w:pPr>
      <w:r>
        <w:t>Consumer</w:t>
      </w:r>
      <w:r w:rsidR="00985B96">
        <w:t>s</w:t>
      </w:r>
      <w:r>
        <w:t xml:space="preserve"> representative</w:t>
      </w:r>
      <w:r w:rsidR="00061BBE">
        <w:t>s</w:t>
      </w:r>
      <w:r>
        <w:t xml:space="preserve"> interviewed said there are limited activities in the memory support unit due to</w:t>
      </w:r>
      <w:r w:rsidR="00061BBE">
        <w:t xml:space="preserve"> the</w:t>
      </w:r>
      <w:r>
        <w:t xml:space="preserve"> lifestyle staff shortage and that has adversely impacted the consumer’s condition.  </w:t>
      </w:r>
    </w:p>
    <w:p w14:paraId="79B3F90E" w14:textId="6C97A3D2" w:rsidR="00985B96" w:rsidRPr="00985B96" w:rsidRDefault="00D7573C" w:rsidP="00A15DA2">
      <w:pPr>
        <w:pStyle w:val="ListBullet"/>
        <w:ind w:left="425" w:hanging="425"/>
      </w:pPr>
      <w:r>
        <w:lastRenderedPageBreak/>
        <w:t xml:space="preserve">Some consumers and their representatives </w:t>
      </w:r>
      <w:r w:rsidRPr="00D7573C">
        <w:t xml:space="preserve">indicated the service was not able to meet the consumer’s preferred bedtime due to workforce shortage.  </w:t>
      </w:r>
    </w:p>
    <w:p w14:paraId="57B945B4" w14:textId="3CA2661F" w:rsidR="00985B96" w:rsidRDefault="00985B96" w:rsidP="00A15DA2">
      <w:pPr>
        <w:pStyle w:val="ListBullet"/>
        <w:ind w:left="425" w:hanging="425"/>
      </w:pPr>
      <w:r w:rsidRPr="00985B96">
        <w:t>Interviews with staff explained there have been several resignations and extended unplanned leave that has impacted on the delivery of the lifestyle program.</w:t>
      </w:r>
    </w:p>
    <w:p w14:paraId="000092CF" w14:textId="7B0CE0C7" w:rsidR="00FC4E32" w:rsidRDefault="00150D84" w:rsidP="002B014A">
      <w:pPr>
        <w:rPr>
          <w:color w:val="auto"/>
        </w:rPr>
      </w:pPr>
      <w:r w:rsidRPr="00150D84">
        <w:rPr>
          <w:color w:val="auto"/>
        </w:rPr>
        <w:t xml:space="preserve">The </w:t>
      </w:r>
      <w:r w:rsidR="00985B96">
        <w:rPr>
          <w:color w:val="auto"/>
        </w:rPr>
        <w:t xml:space="preserve">service did not provide the </w:t>
      </w:r>
      <w:r w:rsidRPr="00150D84">
        <w:rPr>
          <w:color w:val="auto"/>
        </w:rPr>
        <w:t>call bell response data</w:t>
      </w:r>
      <w:r w:rsidR="00985B96">
        <w:rPr>
          <w:color w:val="auto"/>
        </w:rPr>
        <w:t xml:space="preserve"> to the Assessment Team during this site audit. </w:t>
      </w:r>
      <w:r w:rsidR="008928C4" w:rsidRPr="008928C4">
        <w:rPr>
          <w:color w:val="auto"/>
        </w:rPr>
        <w:t>The service advised the Assessment Team that they are transitioning to a new call bell system as the old system identified network ‘black spots’ impacting the call bell communication in between consumers and staff. Management also provided correspondence with Telstra regarding a proposed site for a new booster tower.</w:t>
      </w:r>
      <w:r w:rsidR="00985B96">
        <w:rPr>
          <w:color w:val="auto"/>
        </w:rPr>
        <w:t xml:space="preserve"> The Assessment Team observed staff responding to call bells and sensor alarms in a timely manner on most observations throughout the site audit. </w:t>
      </w:r>
    </w:p>
    <w:p w14:paraId="38181FB0" w14:textId="148C51AC" w:rsidR="00985B96" w:rsidRDefault="00985B96" w:rsidP="002B014A">
      <w:pPr>
        <w:rPr>
          <w:color w:val="auto"/>
        </w:rPr>
      </w:pPr>
      <w:r>
        <w:rPr>
          <w:color w:val="auto"/>
        </w:rPr>
        <w:t xml:space="preserve">I acknowledge </w:t>
      </w:r>
      <w:r w:rsidR="00130770">
        <w:rPr>
          <w:color w:val="auto"/>
        </w:rPr>
        <w:t>M</w:t>
      </w:r>
      <w:r w:rsidRPr="00985B96">
        <w:rPr>
          <w:color w:val="auto"/>
        </w:rPr>
        <w:t xml:space="preserve">anagement </w:t>
      </w:r>
      <w:r>
        <w:rPr>
          <w:color w:val="auto"/>
        </w:rPr>
        <w:t xml:space="preserve">is undertaking </w:t>
      </w:r>
      <w:r w:rsidRPr="00985B96">
        <w:rPr>
          <w:color w:val="auto"/>
        </w:rPr>
        <w:t>staff planning and recruitment initiatives to support consumers’ current care needs</w:t>
      </w:r>
      <w:r>
        <w:rPr>
          <w:color w:val="auto"/>
        </w:rPr>
        <w:t xml:space="preserve"> and that a r</w:t>
      </w:r>
      <w:r w:rsidRPr="00985B96">
        <w:rPr>
          <w:color w:val="auto"/>
        </w:rPr>
        <w:t>eview of the future roster commencing 18 April 2022</w:t>
      </w:r>
      <w:r w:rsidR="00130770">
        <w:rPr>
          <w:color w:val="auto"/>
        </w:rPr>
        <w:t xml:space="preserve"> showed </w:t>
      </w:r>
      <w:r w:rsidRPr="00985B96">
        <w:rPr>
          <w:color w:val="auto"/>
        </w:rPr>
        <w:t>the numbers of registered nurses and enrolled nurses rostered are consistent.</w:t>
      </w:r>
      <w:r>
        <w:rPr>
          <w:color w:val="auto"/>
        </w:rPr>
        <w:t xml:space="preserve"> However, </w:t>
      </w:r>
      <w:r w:rsidRPr="00985B96">
        <w:rPr>
          <w:color w:val="auto"/>
        </w:rPr>
        <w:t>the service did not demonstrate it promptly identif</w:t>
      </w:r>
      <w:r>
        <w:rPr>
          <w:color w:val="auto"/>
        </w:rPr>
        <w:t>ies</w:t>
      </w:r>
      <w:r w:rsidRPr="00985B96">
        <w:rPr>
          <w:color w:val="auto"/>
        </w:rPr>
        <w:t xml:space="preserve"> and manage</w:t>
      </w:r>
      <w:r>
        <w:rPr>
          <w:color w:val="auto"/>
        </w:rPr>
        <w:t>s</w:t>
      </w:r>
      <w:r w:rsidRPr="00985B96">
        <w:rPr>
          <w:color w:val="auto"/>
        </w:rPr>
        <w:t xml:space="preserve"> the issues and risks that might result in not having enough members of the workforce.</w:t>
      </w:r>
    </w:p>
    <w:p w14:paraId="3435D684" w14:textId="2D113604" w:rsidR="002B014A" w:rsidRDefault="003D6B27" w:rsidP="002B014A">
      <w:pPr>
        <w:rPr>
          <w:color w:val="auto"/>
        </w:rPr>
      </w:pPr>
      <w:r w:rsidRPr="003D6B27">
        <w:rPr>
          <w:color w:val="auto"/>
        </w:rPr>
        <w:t xml:space="preserve">Based on the available evidence </w:t>
      </w:r>
      <w:r w:rsidR="002B014A" w:rsidRPr="0081343A">
        <w:rPr>
          <w:color w:val="auto"/>
        </w:rPr>
        <w:t xml:space="preserve">and on balance </w:t>
      </w:r>
      <w:r w:rsidR="00D0345B">
        <w:rPr>
          <w:color w:val="auto"/>
        </w:rPr>
        <w:t xml:space="preserve">I </w:t>
      </w:r>
      <w:r w:rsidR="002B014A" w:rsidRPr="0081343A">
        <w:rPr>
          <w:color w:val="auto"/>
        </w:rPr>
        <w:t xml:space="preserve">have found the service </w:t>
      </w:r>
      <w:r w:rsidR="00FB5ADE">
        <w:rPr>
          <w:color w:val="auto"/>
        </w:rPr>
        <w:t>N</w:t>
      </w:r>
      <w:r w:rsidR="002B014A" w:rsidRPr="0081343A">
        <w:rPr>
          <w:color w:val="auto"/>
        </w:rPr>
        <w:t>on-compliant with this requirement.</w:t>
      </w:r>
    </w:p>
    <w:bookmarkEnd w:id="9"/>
    <w:p w14:paraId="0255B8B5" w14:textId="02929B69" w:rsidR="009E47C5" w:rsidRPr="00506F7F" w:rsidRDefault="000D40ED" w:rsidP="009E47C5">
      <w:pPr>
        <w:pStyle w:val="Heading3"/>
      </w:pPr>
      <w:r w:rsidRPr="00506F7F">
        <w:t>Requirement 7(3)(b)</w:t>
      </w:r>
      <w:r>
        <w:tab/>
        <w:t>Compliant</w:t>
      </w:r>
    </w:p>
    <w:p w14:paraId="0255B8B6" w14:textId="77777777" w:rsidR="009E47C5" w:rsidRPr="008D114F" w:rsidRDefault="000D40ED" w:rsidP="009E47C5">
      <w:pPr>
        <w:rPr>
          <w:i/>
        </w:rPr>
      </w:pPr>
      <w:r w:rsidRPr="008D114F">
        <w:rPr>
          <w:i/>
        </w:rPr>
        <w:t>Workforce interactions with consumers are kind, caring and respectful of each consumer’s identity, culture and diversity.</w:t>
      </w:r>
    </w:p>
    <w:p w14:paraId="0255B8B8" w14:textId="133E6E49" w:rsidR="009E47C5" w:rsidRPr="00095CD4" w:rsidRDefault="000D40ED" w:rsidP="009E47C5">
      <w:pPr>
        <w:pStyle w:val="Heading3"/>
      </w:pPr>
      <w:r w:rsidRPr="00095CD4">
        <w:t>Requirement 7(3)(c)</w:t>
      </w:r>
      <w:r>
        <w:tab/>
        <w:t>Compliant</w:t>
      </w:r>
    </w:p>
    <w:p w14:paraId="0255B8B9" w14:textId="77777777" w:rsidR="009E47C5" w:rsidRPr="008D114F" w:rsidRDefault="000D40ED" w:rsidP="009E47C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255B8BB" w14:textId="39EDC08B" w:rsidR="009E47C5" w:rsidRPr="00095CD4" w:rsidRDefault="000D40ED" w:rsidP="009E47C5">
      <w:pPr>
        <w:pStyle w:val="Heading3"/>
      </w:pPr>
      <w:r w:rsidRPr="00095CD4">
        <w:t>Requirement 7(3)(d)</w:t>
      </w:r>
      <w:r>
        <w:tab/>
        <w:t>Compliant</w:t>
      </w:r>
    </w:p>
    <w:p w14:paraId="0255B8BC" w14:textId="77777777" w:rsidR="009E47C5" w:rsidRPr="008D114F" w:rsidRDefault="000D40ED" w:rsidP="009E47C5">
      <w:pPr>
        <w:rPr>
          <w:i/>
        </w:rPr>
      </w:pPr>
      <w:r w:rsidRPr="008D114F">
        <w:rPr>
          <w:i/>
        </w:rPr>
        <w:t>The workforce is recruited, trained, equipped and supported to deliver the outcomes required by these standards.</w:t>
      </w:r>
    </w:p>
    <w:p w14:paraId="0255B8BE" w14:textId="36B5A083" w:rsidR="009E47C5" w:rsidRPr="00095CD4" w:rsidRDefault="000D40ED" w:rsidP="009E47C5">
      <w:pPr>
        <w:pStyle w:val="Heading3"/>
      </w:pPr>
      <w:r w:rsidRPr="00095CD4">
        <w:t>Requirement 7(3)(e)</w:t>
      </w:r>
      <w:r>
        <w:tab/>
        <w:t>Compliant</w:t>
      </w:r>
    </w:p>
    <w:p w14:paraId="0255B8C0" w14:textId="68C929D5" w:rsidR="009E47C5" w:rsidRPr="00506F7F" w:rsidRDefault="000D40ED" w:rsidP="009E47C5">
      <w:r w:rsidRPr="008D114F">
        <w:rPr>
          <w:i/>
        </w:rPr>
        <w:t>Regular assessment, monitoring and review of the performance of each member of the workforce is undertaken.</w:t>
      </w:r>
    </w:p>
    <w:p w14:paraId="0255B8C1" w14:textId="77777777" w:rsidR="009E47C5" w:rsidRDefault="009E47C5" w:rsidP="009E47C5">
      <w:pPr>
        <w:sectPr w:rsidR="009E47C5" w:rsidSect="009E47C5">
          <w:type w:val="continuous"/>
          <w:pgSz w:w="11906" w:h="16838"/>
          <w:pgMar w:top="1701" w:right="1418" w:bottom="1418" w:left="1418" w:header="709" w:footer="397" w:gutter="0"/>
          <w:cols w:space="708"/>
          <w:titlePg/>
          <w:docGrid w:linePitch="360"/>
        </w:sectPr>
      </w:pPr>
    </w:p>
    <w:p w14:paraId="0255B8C2" w14:textId="4AB5A0D3" w:rsidR="009E47C5" w:rsidRDefault="000D40ED" w:rsidP="009E47C5">
      <w:pPr>
        <w:pStyle w:val="Heading1"/>
        <w:tabs>
          <w:tab w:val="right" w:pos="9070"/>
        </w:tabs>
        <w:spacing w:before="560" w:after="640"/>
        <w:rPr>
          <w:color w:val="FFFFFF" w:themeColor="background1"/>
          <w:sz w:val="36"/>
        </w:rPr>
        <w:sectPr w:rsidR="009E47C5" w:rsidSect="009E47C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0255B904" wp14:editId="0255B90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86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680590">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0255B8C3" w14:textId="77777777" w:rsidR="009E47C5" w:rsidRPr="00FD1B02" w:rsidRDefault="000D40ED" w:rsidP="009E47C5">
      <w:pPr>
        <w:pStyle w:val="Heading3"/>
        <w:shd w:val="clear" w:color="auto" w:fill="F2F2F2" w:themeFill="background1" w:themeFillShade="F2"/>
      </w:pPr>
      <w:r w:rsidRPr="008312AC">
        <w:t>Consumer</w:t>
      </w:r>
      <w:r w:rsidRPr="00FD1B02">
        <w:t xml:space="preserve"> outcome:</w:t>
      </w:r>
    </w:p>
    <w:p w14:paraId="0255B8C4" w14:textId="77777777" w:rsidR="009E47C5" w:rsidRDefault="000D40ED" w:rsidP="009E47C5">
      <w:pPr>
        <w:numPr>
          <w:ilvl w:val="0"/>
          <w:numId w:val="8"/>
        </w:numPr>
        <w:shd w:val="clear" w:color="auto" w:fill="F2F2F2" w:themeFill="background1" w:themeFillShade="F2"/>
      </w:pPr>
      <w:r>
        <w:t>I am confident the organisation is well run. I can partner in improving the delivery of care and services.</w:t>
      </w:r>
    </w:p>
    <w:p w14:paraId="0255B8C5" w14:textId="77777777" w:rsidR="009E47C5" w:rsidRDefault="000D40ED" w:rsidP="009E47C5">
      <w:pPr>
        <w:pStyle w:val="Heading3"/>
        <w:shd w:val="clear" w:color="auto" w:fill="F2F2F2" w:themeFill="background1" w:themeFillShade="F2"/>
      </w:pPr>
      <w:r>
        <w:t>Organisation statement:</w:t>
      </w:r>
    </w:p>
    <w:p w14:paraId="0255B8C6" w14:textId="77777777" w:rsidR="009E47C5" w:rsidRDefault="000D40ED" w:rsidP="009E47C5">
      <w:pPr>
        <w:numPr>
          <w:ilvl w:val="0"/>
          <w:numId w:val="8"/>
        </w:numPr>
        <w:shd w:val="clear" w:color="auto" w:fill="F2F2F2" w:themeFill="background1" w:themeFillShade="F2"/>
      </w:pPr>
      <w:r>
        <w:t>The organisation’s governing body is accountable for the delivery of safe and quality care and services.</w:t>
      </w:r>
    </w:p>
    <w:p w14:paraId="0255B8C7" w14:textId="77777777" w:rsidR="009E47C5" w:rsidRDefault="000D40ED" w:rsidP="009E47C5">
      <w:pPr>
        <w:pStyle w:val="Heading2"/>
      </w:pPr>
      <w:r>
        <w:t>Assessment of Standard 8</w:t>
      </w:r>
    </w:p>
    <w:p w14:paraId="577344E1" w14:textId="77777777" w:rsidR="004022A1" w:rsidRPr="00163FEE" w:rsidRDefault="004022A1" w:rsidP="004022A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C2656CF" w14:textId="77777777" w:rsidR="004022A1" w:rsidRPr="00163FEE" w:rsidRDefault="004022A1" w:rsidP="004022A1">
      <w:pPr>
        <w:rPr>
          <w:rFonts w:eastAsia="Calibri"/>
          <w:lang w:eastAsia="en-US"/>
        </w:rPr>
      </w:pPr>
      <w:r w:rsidRPr="00617CB8">
        <w:rPr>
          <w:rFonts w:eastAsia="Calibri"/>
          <w:color w:val="auto"/>
          <w:lang w:eastAsia="en-US"/>
        </w:rPr>
        <w:t xml:space="preserve">Overall sampled consumers considered that the organisation is </w:t>
      </w:r>
      <w:r>
        <w:rPr>
          <w:rFonts w:eastAsia="Calibri"/>
          <w:color w:val="auto"/>
          <w:lang w:eastAsia="en-US"/>
        </w:rPr>
        <w:t xml:space="preserve">generally </w:t>
      </w:r>
      <w:r w:rsidRPr="00617CB8">
        <w:rPr>
          <w:rFonts w:eastAsia="Calibri"/>
          <w:color w:val="auto"/>
          <w:lang w:eastAsia="en-US"/>
        </w:rPr>
        <w:t xml:space="preserve">well run and that they can partner in improving the </w:t>
      </w:r>
      <w:r w:rsidRPr="00163FEE">
        <w:rPr>
          <w:rFonts w:eastAsia="Calibri"/>
          <w:lang w:eastAsia="en-US"/>
        </w:rPr>
        <w:t xml:space="preserve">delivery of care and services. </w:t>
      </w:r>
    </w:p>
    <w:p w14:paraId="59FD8ABD" w14:textId="2231AD9B" w:rsidR="004022A1" w:rsidRPr="00065D24" w:rsidRDefault="004022A1" w:rsidP="004022A1">
      <w:pPr>
        <w:rPr>
          <w:rFonts w:eastAsia="Calibri"/>
          <w:color w:val="auto"/>
          <w:lang w:eastAsia="en-US"/>
        </w:rPr>
      </w:pPr>
      <w:r>
        <w:rPr>
          <w:rFonts w:eastAsiaTheme="minorHAnsi"/>
          <w:bCs/>
          <w:color w:val="auto"/>
          <w:szCs w:val="22"/>
          <w:lang w:eastAsia="en-US"/>
        </w:rPr>
        <w:t>T</w:t>
      </w:r>
      <w:r w:rsidRPr="004022A1">
        <w:rPr>
          <w:rFonts w:eastAsiaTheme="minorHAnsi"/>
          <w:bCs/>
          <w:color w:val="auto"/>
          <w:szCs w:val="22"/>
          <w:lang w:eastAsia="en-US"/>
        </w:rPr>
        <w:t xml:space="preserve">he service demonstrated </w:t>
      </w:r>
      <w:r w:rsidR="00D504D6">
        <w:rPr>
          <w:rFonts w:eastAsiaTheme="minorHAnsi"/>
          <w:bCs/>
          <w:color w:val="auto"/>
          <w:szCs w:val="22"/>
          <w:lang w:eastAsia="en-US"/>
        </w:rPr>
        <w:t xml:space="preserve">effective </w:t>
      </w:r>
      <w:r w:rsidRPr="004022A1">
        <w:rPr>
          <w:rFonts w:eastAsiaTheme="minorHAnsi"/>
          <w:bCs/>
          <w:color w:val="auto"/>
          <w:szCs w:val="22"/>
          <w:lang w:eastAsia="en-US"/>
        </w:rPr>
        <w:t>governance systems are in place and their application</w:t>
      </w:r>
      <w:r w:rsidR="00067D5D">
        <w:rPr>
          <w:rFonts w:eastAsiaTheme="minorHAnsi"/>
          <w:bCs/>
          <w:color w:val="auto"/>
          <w:szCs w:val="22"/>
          <w:lang w:eastAsia="en-US"/>
        </w:rPr>
        <w:t xml:space="preserve"> </w:t>
      </w:r>
      <w:r w:rsidRPr="004022A1">
        <w:rPr>
          <w:rFonts w:eastAsiaTheme="minorHAnsi"/>
          <w:bCs/>
          <w:color w:val="auto"/>
          <w:szCs w:val="22"/>
          <w:lang w:eastAsia="en-US"/>
        </w:rPr>
        <w:t xml:space="preserve">in </w:t>
      </w:r>
      <w:r w:rsidR="00067D5D">
        <w:rPr>
          <w:rFonts w:eastAsiaTheme="minorHAnsi"/>
          <w:bCs/>
          <w:color w:val="auto"/>
          <w:szCs w:val="22"/>
          <w:lang w:eastAsia="en-US"/>
        </w:rPr>
        <w:t>relating to information management, financial governance, regulatory compliance and feedback and complaints</w:t>
      </w:r>
      <w:r w:rsidR="009A0F0A">
        <w:rPr>
          <w:rFonts w:eastAsiaTheme="minorHAnsi"/>
          <w:bCs/>
          <w:color w:val="auto"/>
          <w:szCs w:val="22"/>
          <w:lang w:eastAsia="en-US"/>
        </w:rPr>
        <w:t xml:space="preserve">. The Assessment Team explored </w:t>
      </w:r>
      <w:r w:rsidR="009A0F0A" w:rsidRPr="009A0F0A">
        <w:rPr>
          <w:rFonts w:eastAsiaTheme="minorHAnsi"/>
          <w:bCs/>
          <w:color w:val="auto"/>
          <w:szCs w:val="22"/>
          <w:lang w:eastAsia="en-US"/>
        </w:rPr>
        <w:t>three specific scenarios with management</w:t>
      </w:r>
      <w:r w:rsidR="009A0F0A">
        <w:rPr>
          <w:rFonts w:eastAsiaTheme="minorHAnsi"/>
          <w:bCs/>
          <w:color w:val="auto"/>
          <w:szCs w:val="22"/>
          <w:lang w:eastAsia="en-US"/>
        </w:rPr>
        <w:t xml:space="preserve"> concerning how </w:t>
      </w:r>
      <w:r w:rsidR="009A0F0A" w:rsidRPr="009A0F0A">
        <w:rPr>
          <w:rFonts w:eastAsiaTheme="minorHAnsi"/>
          <w:bCs/>
          <w:color w:val="auto"/>
          <w:szCs w:val="22"/>
          <w:lang w:eastAsia="en-US"/>
        </w:rPr>
        <w:t>opportunities for continuous improvement are identified; how critical incidents are used to drive continuous improvement; and how the governing body satisfies itself the Quality Standards are being met.</w:t>
      </w:r>
      <w:r w:rsidR="00067D5D">
        <w:rPr>
          <w:rFonts w:eastAsiaTheme="minorHAnsi"/>
          <w:bCs/>
          <w:color w:val="auto"/>
          <w:szCs w:val="22"/>
          <w:lang w:eastAsia="en-US"/>
        </w:rPr>
        <w:t xml:space="preserve"> </w:t>
      </w:r>
    </w:p>
    <w:p w14:paraId="668CC842" w14:textId="5405E827" w:rsidR="004022A1" w:rsidRDefault="004022A1" w:rsidP="004022A1">
      <w:pPr>
        <w:rPr>
          <w:rFonts w:eastAsia="Calibri"/>
          <w:color w:val="auto"/>
          <w:lang w:eastAsia="en-US"/>
        </w:rPr>
      </w:pPr>
      <w:r w:rsidRPr="004022A1">
        <w:rPr>
          <w:rFonts w:eastAsia="Calibri"/>
          <w:color w:val="auto"/>
          <w:lang w:eastAsia="en-US"/>
        </w:rPr>
        <w:t xml:space="preserve">Management described their clinical governance framework and how it provides an overarching monitoring system for clinical care. </w:t>
      </w:r>
      <w:r w:rsidR="00D504D6">
        <w:rPr>
          <w:rFonts w:eastAsia="Calibri"/>
          <w:color w:val="auto"/>
          <w:lang w:eastAsia="en-US"/>
        </w:rPr>
        <w:t xml:space="preserve">Management explained </w:t>
      </w:r>
      <w:r w:rsidRPr="004022A1">
        <w:rPr>
          <w:rFonts w:eastAsia="Calibri"/>
          <w:color w:val="auto"/>
          <w:lang w:eastAsia="en-US"/>
        </w:rPr>
        <w:t>how consumers are involved and supported in the development, delivery and evaluation of care and services. The</w:t>
      </w:r>
      <w:r>
        <w:rPr>
          <w:rFonts w:eastAsia="Calibri"/>
          <w:color w:val="auto"/>
          <w:lang w:eastAsia="en-US"/>
        </w:rPr>
        <w:t xml:space="preserve"> organisation’s</w:t>
      </w:r>
      <w:r w:rsidRPr="004022A1">
        <w:rPr>
          <w:rFonts w:eastAsia="Calibri"/>
          <w:color w:val="auto"/>
          <w:lang w:eastAsia="en-US"/>
        </w:rPr>
        <w:t xml:space="preserve"> governing body has developed, implemented and documented clear expectations for the organisation and individuals to follow in promoting safe, inclusive and quality care and services.</w:t>
      </w:r>
    </w:p>
    <w:p w14:paraId="4684E4BE" w14:textId="77777777" w:rsidR="00614C80" w:rsidRPr="00614C80" w:rsidRDefault="00614C80" w:rsidP="00614C80">
      <w:pPr>
        <w:rPr>
          <w:rFonts w:eastAsia="Calibri"/>
          <w:color w:val="auto"/>
          <w:lang w:eastAsia="en-US"/>
        </w:rPr>
      </w:pPr>
      <w:r w:rsidRPr="00614C80">
        <w:rPr>
          <w:rFonts w:eastAsia="Calibri"/>
          <w:color w:val="auto"/>
          <w:lang w:eastAsia="en-US"/>
        </w:rPr>
        <w:t xml:space="preserve">Although the service has risk management systems and practices that help them identify and assess risks to the health, safety and well-being of consumers, these </w:t>
      </w:r>
      <w:r w:rsidRPr="00614C80">
        <w:rPr>
          <w:rFonts w:eastAsia="Calibri"/>
          <w:color w:val="auto"/>
          <w:lang w:eastAsia="en-US"/>
        </w:rPr>
        <w:lastRenderedPageBreak/>
        <w:t xml:space="preserve">systems were not regularly reviewed to keep improving outcomes for consumers. The service has not used this information to improve its performance and how it delivers quality care and services. The service did not adequately manage high impact and high prevalence risks associated with the care of consumers as outlined in Requirement 3(3)(b). </w:t>
      </w:r>
    </w:p>
    <w:p w14:paraId="5069B553" w14:textId="77777777" w:rsidR="00614C80" w:rsidRDefault="00614C80" w:rsidP="00614C80">
      <w:pPr>
        <w:rPr>
          <w:rFonts w:eastAsia="Calibri"/>
          <w:color w:val="auto"/>
          <w:lang w:eastAsia="en-US"/>
        </w:rPr>
      </w:pPr>
      <w:r w:rsidRPr="00614C80">
        <w:rPr>
          <w:rFonts w:eastAsia="Calibri"/>
          <w:color w:val="auto"/>
          <w:lang w:eastAsia="en-US"/>
        </w:rPr>
        <w:t>The Quality Standard is assessed as Non-Compliant as one of the five specific requirements have been assessed as Non-Compliant.</w:t>
      </w:r>
    </w:p>
    <w:p w14:paraId="0255B8CA" w14:textId="652143F8" w:rsidR="009E47C5" w:rsidRDefault="000D40ED" w:rsidP="009E47C5">
      <w:pPr>
        <w:pStyle w:val="Heading2"/>
      </w:pPr>
      <w:r>
        <w:t>Assessment of Standard 8 Requirements</w:t>
      </w:r>
      <w:r w:rsidRPr="0066387A">
        <w:rPr>
          <w:i/>
          <w:color w:val="0000FF"/>
          <w:sz w:val="24"/>
          <w:szCs w:val="24"/>
        </w:rPr>
        <w:t xml:space="preserve"> </w:t>
      </w:r>
    </w:p>
    <w:p w14:paraId="0255B8CB" w14:textId="372E9BE7" w:rsidR="009E47C5" w:rsidRPr="00506F7F" w:rsidRDefault="000D40ED" w:rsidP="009E47C5">
      <w:pPr>
        <w:pStyle w:val="Heading3"/>
      </w:pPr>
      <w:r w:rsidRPr="00506F7F">
        <w:t>Requirement 8(3)(a)</w:t>
      </w:r>
      <w:r w:rsidRPr="00506F7F">
        <w:tab/>
        <w:t>Compliant</w:t>
      </w:r>
    </w:p>
    <w:p w14:paraId="0255B8CC" w14:textId="77777777" w:rsidR="009E47C5" w:rsidRPr="008D114F" w:rsidRDefault="000D40ED" w:rsidP="009E47C5">
      <w:pPr>
        <w:rPr>
          <w:i/>
        </w:rPr>
      </w:pPr>
      <w:r w:rsidRPr="008D114F">
        <w:rPr>
          <w:i/>
        </w:rPr>
        <w:t>Consumers are engaged in the development, delivery and evaluation of care and services and are supported in that engagement.</w:t>
      </w:r>
    </w:p>
    <w:p w14:paraId="0255B8CE" w14:textId="682A115F" w:rsidR="009E47C5" w:rsidRPr="00095CD4" w:rsidRDefault="000D40ED" w:rsidP="009E47C5">
      <w:pPr>
        <w:pStyle w:val="Heading3"/>
      </w:pPr>
      <w:r w:rsidRPr="00095CD4">
        <w:t>Requirement 8(3)(b)</w:t>
      </w:r>
      <w:r>
        <w:tab/>
        <w:t>Compliant</w:t>
      </w:r>
    </w:p>
    <w:p w14:paraId="0255B8CF" w14:textId="77777777" w:rsidR="009E47C5" w:rsidRPr="008D114F" w:rsidRDefault="000D40ED" w:rsidP="009E47C5">
      <w:pPr>
        <w:rPr>
          <w:i/>
        </w:rPr>
      </w:pPr>
      <w:r w:rsidRPr="008D114F">
        <w:rPr>
          <w:i/>
        </w:rPr>
        <w:t>The organisation’s governing body promotes a culture of safe, inclusive and quality care and services and is accountable for their delivery.</w:t>
      </w:r>
    </w:p>
    <w:p w14:paraId="0255B8D1" w14:textId="01C38E9C" w:rsidR="009E47C5" w:rsidRPr="00506F7F" w:rsidRDefault="000D40ED" w:rsidP="009E47C5">
      <w:pPr>
        <w:pStyle w:val="Heading3"/>
      </w:pPr>
      <w:r w:rsidRPr="00506F7F">
        <w:t>Requirement 8(3)(c)</w:t>
      </w:r>
      <w:r>
        <w:tab/>
        <w:t>Compliant</w:t>
      </w:r>
    </w:p>
    <w:p w14:paraId="0255B8D2" w14:textId="77777777" w:rsidR="009E47C5" w:rsidRPr="008D114F" w:rsidRDefault="000D40ED" w:rsidP="009E47C5">
      <w:pPr>
        <w:rPr>
          <w:i/>
        </w:rPr>
      </w:pPr>
      <w:r w:rsidRPr="008D114F">
        <w:rPr>
          <w:i/>
        </w:rPr>
        <w:t>Effective organisation wide governance systems relating to the following:</w:t>
      </w:r>
    </w:p>
    <w:p w14:paraId="0255B8D3" w14:textId="77777777" w:rsidR="009E47C5" w:rsidRPr="008D114F" w:rsidRDefault="000D40ED" w:rsidP="00CC18CF">
      <w:pPr>
        <w:numPr>
          <w:ilvl w:val="0"/>
          <w:numId w:val="19"/>
        </w:numPr>
        <w:tabs>
          <w:tab w:val="right" w:pos="9026"/>
        </w:tabs>
        <w:spacing w:before="0" w:after="0"/>
        <w:ind w:left="567" w:hanging="425"/>
        <w:outlineLvl w:val="4"/>
        <w:rPr>
          <w:i/>
        </w:rPr>
      </w:pPr>
      <w:r w:rsidRPr="008D114F">
        <w:rPr>
          <w:i/>
        </w:rPr>
        <w:t>information management;</w:t>
      </w:r>
    </w:p>
    <w:p w14:paraId="0255B8D4" w14:textId="77777777" w:rsidR="009E47C5" w:rsidRPr="008D114F" w:rsidRDefault="000D40ED" w:rsidP="00CC18CF">
      <w:pPr>
        <w:numPr>
          <w:ilvl w:val="0"/>
          <w:numId w:val="19"/>
        </w:numPr>
        <w:tabs>
          <w:tab w:val="right" w:pos="9026"/>
        </w:tabs>
        <w:spacing w:before="0" w:after="0"/>
        <w:ind w:left="567" w:hanging="425"/>
        <w:outlineLvl w:val="4"/>
        <w:rPr>
          <w:i/>
        </w:rPr>
      </w:pPr>
      <w:r w:rsidRPr="008D114F">
        <w:rPr>
          <w:i/>
        </w:rPr>
        <w:t>continuous improvement;</w:t>
      </w:r>
    </w:p>
    <w:p w14:paraId="0255B8D5" w14:textId="77777777" w:rsidR="009E47C5" w:rsidRPr="008D114F" w:rsidRDefault="000D40ED" w:rsidP="00CC18CF">
      <w:pPr>
        <w:numPr>
          <w:ilvl w:val="0"/>
          <w:numId w:val="19"/>
        </w:numPr>
        <w:tabs>
          <w:tab w:val="right" w:pos="9026"/>
        </w:tabs>
        <w:spacing w:before="0" w:after="0"/>
        <w:ind w:left="567" w:hanging="425"/>
        <w:outlineLvl w:val="4"/>
        <w:rPr>
          <w:i/>
        </w:rPr>
      </w:pPr>
      <w:r w:rsidRPr="008D114F">
        <w:rPr>
          <w:i/>
        </w:rPr>
        <w:t>financial governance;</w:t>
      </w:r>
    </w:p>
    <w:p w14:paraId="0255B8D6" w14:textId="77777777" w:rsidR="009E47C5" w:rsidRPr="008D114F" w:rsidRDefault="000D40ED" w:rsidP="00CC18CF">
      <w:pPr>
        <w:numPr>
          <w:ilvl w:val="0"/>
          <w:numId w:val="1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55B8D7" w14:textId="77777777" w:rsidR="009E47C5" w:rsidRPr="008D114F" w:rsidRDefault="000D40ED" w:rsidP="00CC18CF">
      <w:pPr>
        <w:numPr>
          <w:ilvl w:val="0"/>
          <w:numId w:val="19"/>
        </w:numPr>
        <w:tabs>
          <w:tab w:val="right" w:pos="9026"/>
        </w:tabs>
        <w:spacing w:before="0" w:after="0"/>
        <w:ind w:left="567" w:hanging="425"/>
        <w:outlineLvl w:val="4"/>
        <w:rPr>
          <w:i/>
        </w:rPr>
      </w:pPr>
      <w:r w:rsidRPr="008D114F">
        <w:rPr>
          <w:i/>
        </w:rPr>
        <w:t>regulatory compliance;</w:t>
      </w:r>
    </w:p>
    <w:p w14:paraId="0255B8D9" w14:textId="7F6AC7D8" w:rsidR="009E47C5" w:rsidRPr="0029414A" w:rsidRDefault="000D40ED" w:rsidP="00CC18CF">
      <w:pPr>
        <w:numPr>
          <w:ilvl w:val="0"/>
          <w:numId w:val="19"/>
        </w:numPr>
        <w:tabs>
          <w:tab w:val="right" w:pos="9026"/>
        </w:tabs>
        <w:spacing w:before="0" w:after="0"/>
        <w:ind w:left="567" w:hanging="425"/>
        <w:outlineLvl w:val="4"/>
        <w:rPr>
          <w:i/>
        </w:rPr>
      </w:pPr>
      <w:r w:rsidRPr="008D114F">
        <w:rPr>
          <w:i/>
        </w:rPr>
        <w:t>feedback and complaints.</w:t>
      </w:r>
    </w:p>
    <w:p w14:paraId="0255B8DA" w14:textId="22DF2785" w:rsidR="009E47C5" w:rsidRPr="00506F7F" w:rsidRDefault="000D40ED" w:rsidP="009E47C5">
      <w:pPr>
        <w:pStyle w:val="Heading3"/>
      </w:pPr>
      <w:r w:rsidRPr="00506F7F">
        <w:t>Requirement 8(3)(d)</w:t>
      </w:r>
      <w:r>
        <w:tab/>
      </w:r>
      <w:r w:rsidR="00614C80">
        <w:t>Non-</w:t>
      </w:r>
      <w:r>
        <w:t>Compliant</w:t>
      </w:r>
    </w:p>
    <w:p w14:paraId="0255B8DB" w14:textId="77777777" w:rsidR="009E47C5" w:rsidRPr="008D114F" w:rsidRDefault="000D40ED" w:rsidP="009E47C5">
      <w:pPr>
        <w:rPr>
          <w:i/>
        </w:rPr>
      </w:pPr>
      <w:r w:rsidRPr="008D114F">
        <w:rPr>
          <w:i/>
        </w:rPr>
        <w:t>Effective risk management systems and practices, including but not limited to the following:</w:t>
      </w:r>
    </w:p>
    <w:p w14:paraId="0255B8DC" w14:textId="77777777" w:rsidR="009E47C5" w:rsidRPr="008D114F" w:rsidRDefault="000D40ED" w:rsidP="00CC18CF">
      <w:pPr>
        <w:numPr>
          <w:ilvl w:val="0"/>
          <w:numId w:val="20"/>
        </w:numPr>
        <w:tabs>
          <w:tab w:val="right" w:pos="9026"/>
        </w:tabs>
        <w:spacing w:before="0" w:after="0"/>
        <w:ind w:left="567" w:hanging="425"/>
        <w:outlineLvl w:val="4"/>
        <w:rPr>
          <w:i/>
        </w:rPr>
      </w:pPr>
      <w:r w:rsidRPr="008D114F">
        <w:rPr>
          <w:i/>
        </w:rPr>
        <w:t>managing high impact or high prevalence risks associated with the care of consumers;</w:t>
      </w:r>
    </w:p>
    <w:p w14:paraId="0255B8DD" w14:textId="77777777" w:rsidR="009E47C5" w:rsidRPr="008D114F" w:rsidRDefault="000D40ED" w:rsidP="00CC18CF">
      <w:pPr>
        <w:numPr>
          <w:ilvl w:val="0"/>
          <w:numId w:val="20"/>
        </w:numPr>
        <w:tabs>
          <w:tab w:val="right" w:pos="9026"/>
        </w:tabs>
        <w:spacing w:before="0" w:after="0"/>
        <w:ind w:left="567" w:hanging="425"/>
        <w:outlineLvl w:val="4"/>
        <w:rPr>
          <w:i/>
        </w:rPr>
      </w:pPr>
      <w:r w:rsidRPr="008D114F">
        <w:rPr>
          <w:i/>
        </w:rPr>
        <w:t>identifying and responding to abuse and neglect of consumers;</w:t>
      </w:r>
    </w:p>
    <w:p w14:paraId="0255B8DE" w14:textId="77777777" w:rsidR="009E47C5" w:rsidRDefault="000D40ED" w:rsidP="00CC18CF">
      <w:pPr>
        <w:numPr>
          <w:ilvl w:val="0"/>
          <w:numId w:val="20"/>
        </w:numPr>
        <w:tabs>
          <w:tab w:val="right" w:pos="9026"/>
        </w:tabs>
        <w:spacing w:before="0" w:after="0"/>
        <w:ind w:left="567" w:hanging="425"/>
        <w:outlineLvl w:val="4"/>
        <w:rPr>
          <w:i/>
        </w:rPr>
      </w:pPr>
      <w:r w:rsidRPr="008D114F">
        <w:rPr>
          <w:i/>
        </w:rPr>
        <w:t>supporting consumers to live the best life they can</w:t>
      </w:r>
    </w:p>
    <w:p w14:paraId="0255B8DF" w14:textId="77777777" w:rsidR="009E47C5" w:rsidRPr="008D114F" w:rsidRDefault="000D40ED" w:rsidP="00CC18CF">
      <w:pPr>
        <w:numPr>
          <w:ilvl w:val="0"/>
          <w:numId w:val="20"/>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8B1B3C4" w14:textId="77777777" w:rsidR="00916594" w:rsidRPr="00916594" w:rsidRDefault="00916594" w:rsidP="00916594">
      <w:pPr>
        <w:rPr>
          <w:color w:val="auto"/>
        </w:rPr>
      </w:pPr>
      <w:bookmarkStart w:id="10" w:name="_Hlk103775574"/>
      <w:r w:rsidRPr="00916594">
        <w:rPr>
          <w:color w:val="auto"/>
        </w:rPr>
        <w:lastRenderedPageBreak/>
        <w:t xml:space="preserve">The service was found non-compliant in this requirement following an Assessment Contact in September 2021. The Assessment Team found the service did not demonstrate they have systems and processes in place to manage high impact or high prevalence risks associated with the care of consumers, such as falls. </w:t>
      </w:r>
    </w:p>
    <w:p w14:paraId="444A3EEB" w14:textId="582DC59B" w:rsidR="00916594" w:rsidRPr="00916594" w:rsidRDefault="00916594" w:rsidP="00916594">
      <w:pPr>
        <w:rPr>
          <w:color w:val="auto"/>
        </w:rPr>
      </w:pPr>
      <w:r w:rsidRPr="00916594">
        <w:rPr>
          <w:color w:val="auto"/>
        </w:rPr>
        <w:t>In relation to this site audit, the Assessment Team has recommended the service complies with this requirement, however considering evidence throughout the Assessment Team’s report, I have formed a different view. Although the service has a documented risk management framework and demonstrated that risks are reported, escalated, and reviewed by management at the service level and via the organisation’s senior management to the Board, however, the service has not demonstrated current systems and processe</w:t>
      </w:r>
      <w:r w:rsidR="001936AB">
        <w:rPr>
          <w:color w:val="auto"/>
        </w:rPr>
        <w:t>s</w:t>
      </w:r>
      <w:r w:rsidRPr="00916594">
        <w:rPr>
          <w:color w:val="auto"/>
        </w:rPr>
        <w:t xml:space="preserve"> are effective in identifying and managing high impact or high prevalence risks</w:t>
      </w:r>
      <w:r w:rsidR="007E04C7">
        <w:rPr>
          <w:color w:val="auto"/>
        </w:rPr>
        <w:t xml:space="preserve"> (refer to </w:t>
      </w:r>
      <w:r w:rsidR="001F2768">
        <w:rPr>
          <w:color w:val="auto"/>
        </w:rPr>
        <w:t>Requirement 3(3)(b)).</w:t>
      </w:r>
      <w:r w:rsidRPr="00916594">
        <w:rPr>
          <w:color w:val="auto"/>
        </w:rPr>
        <w:t xml:space="preserve">  </w:t>
      </w:r>
    </w:p>
    <w:p w14:paraId="6F5C999B" w14:textId="77777777" w:rsidR="00916594" w:rsidRPr="00916594" w:rsidRDefault="00916594" w:rsidP="00916594">
      <w:pPr>
        <w:rPr>
          <w:color w:val="auto"/>
        </w:rPr>
      </w:pPr>
      <w:r w:rsidRPr="00916594">
        <w:rPr>
          <w:color w:val="auto"/>
        </w:rPr>
        <w:t xml:space="preserve">I note the organisation has an incident management system. Management described their timely review of incidents and immediate actions taken. For example, the service’s Serious Incident Response Scheme (SIRS) data for the past 6 months includes four ‘priority 1’ and four ‘priority 2’ incidents reported. </w:t>
      </w:r>
    </w:p>
    <w:p w14:paraId="6C3025E2" w14:textId="6D939ECB" w:rsidR="00916594" w:rsidRDefault="00D0345B" w:rsidP="00916594">
      <w:pPr>
        <w:rPr>
          <w:color w:val="auto"/>
        </w:rPr>
      </w:pPr>
      <w:r w:rsidRPr="00D0345B">
        <w:rPr>
          <w:color w:val="auto"/>
        </w:rPr>
        <w:t>Based on the available evidence and on balance I have found the service Non-compliant with this requirement.</w:t>
      </w:r>
      <w:r w:rsidR="00916594" w:rsidRPr="00916594">
        <w:rPr>
          <w:color w:val="auto"/>
        </w:rPr>
        <w:t xml:space="preserve"> </w:t>
      </w:r>
    </w:p>
    <w:bookmarkEnd w:id="10"/>
    <w:p w14:paraId="0255B8E1" w14:textId="56B02945" w:rsidR="009E47C5" w:rsidRPr="00506F7F" w:rsidRDefault="000D40ED" w:rsidP="009E47C5">
      <w:pPr>
        <w:pStyle w:val="Heading3"/>
      </w:pPr>
      <w:r w:rsidRPr="00506F7F">
        <w:t>Requirement 8(3)(e)</w:t>
      </w:r>
      <w:r>
        <w:tab/>
        <w:t>Compliant</w:t>
      </w:r>
    </w:p>
    <w:p w14:paraId="0255B8E2" w14:textId="77777777" w:rsidR="009E47C5" w:rsidRPr="008D114F" w:rsidRDefault="000D40ED" w:rsidP="009E47C5">
      <w:pPr>
        <w:rPr>
          <w:i/>
        </w:rPr>
      </w:pPr>
      <w:r w:rsidRPr="008D114F">
        <w:rPr>
          <w:i/>
        </w:rPr>
        <w:t>Where clinical care is provided—a clinical governance framework, including but not limited to the following:</w:t>
      </w:r>
    </w:p>
    <w:p w14:paraId="0255B8E3" w14:textId="77777777" w:rsidR="009E47C5" w:rsidRPr="008D114F" w:rsidRDefault="000D40ED" w:rsidP="00CC18CF">
      <w:pPr>
        <w:numPr>
          <w:ilvl w:val="0"/>
          <w:numId w:val="21"/>
        </w:numPr>
        <w:tabs>
          <w:tab w:val="right" w:pos="9026"/>
        </w:tabs>
        <w:spacing w:before="0" w:after="0"/>
        <w:ind w:left="567" w:hanging="425"/>
        <w:outlineLvl w:val="4"/>
        <w:rPr>
          <w:i/>
        </w:rPr>
      </w:pPr>
      <w:r w:rsidRPr="008D114F">
        <w:rPr>
          <w:i/>
        </w:rPr>
        <w:t>antimicrobial stewardship;</w:t>
      </w:r>
    </w:p>
    <w:p w14:paraId="0255B8E4" w14:textId="77777777" w:rsidR="009E47C5" w:rsidRPr="008D114F" w:rsidRDefault="000D40ED" w:rsidP="00CC18CF">
      <w:pPr>
        <w:numPr>
          <w:ilvl w:val="0"/>
          <w:numId w:val="21"/>
        </w:numPr>
        <w:tabs>
          <w:tab w:val="right" w:pos="9026"/>
        </w:tabs>
        <w:spacing w:before="0" w:after="0"/>
        <w:ind w:left="567" w:hanging="425"/>
        <w:outlineLvl w:val="4"/>
        <w:rPr>
          <w:i/>
        </w:rPr>
      </w:pPr>
      <w:r w:rsidRPr="008D114F">
        <w:rPr>
          <w:i/>
        </w:rPr>
        <w:t>minimising the use of restraint;</w:t>
      </w:r>
    </w:p>
    <w:p w14:paraId="0255B8E5" w14:textId="77777777" w:rsidR="009E47C5" w:rsidRPr="008D114F" w:rsidRDefault="000D40ED" w:rsidP="00CC18CF">
      <w:pPr>
        <w:numPr>
          <w:ilvl w:val="0"/>
          <w:numId w:val="21"/>
        </w:numPr>
        <w:tabs>
          <w:tab w:val="right" w:pos="9026"/>
        </w:tabs>
        <w:spacing w:before="0" w:after="0"/>
        <w:ind w:left="567" w:hanging="425"/>
        <w:outlineLvl w:val="4"/>
        <w:rPr>
          <w:i/>
        </w:rPr>
      </w:pPr>
      <w:r w:rsidRPr="008D114F">
        <w:rPr>
          <w:i/>
        </w:rPr>
        <w:t>open disclosure.</w:t>
      </w:r>
    </w:p>
    <w:p w14:paraId="0255B8E7" w14:textId="77777777" w:rsidR="009E47C5" w:rsidRPr="00154403" w:rsidRDefault="009E47C5" w:rsidP="009E47C5"/>
    <w:p w14:paraId="0255B8E8" w14:textId="77777777" w:rsidR="009E47C5" w:rsidRDefault="009E47C5" w:rsidP="009E47C5">
      <w:pPr>
        <w:tabs>
          <w:tab w:val="right" w:pos="9026"/>
        </w:tabs>
        <w:sectPr w:rsidR="009E47C5" w:rsidSect="009E47C5">
          <w:type w:val="continuous"/>
          <w:pgSz w:w="11906" w:h="16838"/>
          <w:pgMar w:top="1701" w:right="1418" w:bottom="1418" w:left="1418" w:header="709" w:footer="397" w:gutter="0"/>
          <w:cols w:space="708"/>
          <w:docGrid w:linePitch="360"/>
        </w:sectPr>
      </w:pPr>
    </w:p>
    <w:p w14:paraId="0255B8E9" w14:textId="77777777" w:rsidR="009E47C5" w:rsidRDefault="000D40ED" w:rsidP="009E47C5">
      <w:pPr>
        <w:pStyle w:val="Heading1"/>
      </w:pPr>
      <w:r>
        <w:lastRenderedPageBreak/>
        <w:t>Areas for improvement</w:t>
      </w:r>
    </w:p>
    <w:p w14:paraId="0255B8ED" w14:textId="1FF6F258" w:rsidR="009E47C5" w:rsidRDefault="000D40ED" w:rsidP="009E47C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A64EBA" w14:textId="6C7EF5F5" w:rsidR="00E150CA" w:rsidRPr="00E150CA" w:rsidRDefault="00E150CA" w:rsidP="00E150CA">
      <w:pPr>
        <w:rPr>
          <w:b/>
          <w:bCs/>
        </w:rPr>
      </w:pPr>
      <w:r w:rsidRPr="00E150CA">
        <w:rPr>
          <w:b/>
          <w:bCs/>
        </w:rPr>
        <w:t xml:space="preserve">In relation to Standard </w:t>
      </w:r>
      <w:r>
        <w:rPr>
          <w:b/>
          <w:bCs/>
        </w:rPr>
        <w:t>1</w:t>
      </w:r>
      <w:r w:rsidRPr="00E150CA">
        <w:rPr>
          <w:b/>
          <w:bCs/>
        </w:rPr>
        <w:t xml:space="preserve">, Requirements </w:t>
      </w:r>
      <w:r>
        <w:rPr>
          <w:b/>
          <w:bCs/>
        </w:rPr>
        <w:t>1</w:t>
      </w:r>
      <w:r w:rsidRPr="00E150CA">
        <w:rPr>
          <w:b/>
          <w:bCs/>
        </w:rPr>
        <w:t>(3)(</w:t>
      </w:r>
      <w:r>
        <w:rPr>
          <w:b/>
          <w:bCs/>
        </w:rPr>
        <w:t>e)</w:t>
      </w:r>
    </w:p>
    <w:p w14:paraId="3C2F2B25" w14:textId="5A830E71" w:rsidR="00B50399" w:rsidRDefault="00E150CA" w:rsidP="00CC18CF">
      <w:pPr>
        <w:pStyle w:val="ListParagraph"/>
        <w:numPr>
          <w:ilvl w:val="0"/>
          <w:numId w:val="26"/>
        </w:numPr>
      </w:pPr>
      <w:r>
        <w:t>Ensure information provided to each consumer is current, accurate and timely</w:t>
      </w:r>
      <w:r w:rsidR="00B50399">
        <w:t xml:space="preserve">, and easily understood to enable them to make informed decision. </w:t>
      </w:r>
    </w:p>
    <w:p w14:paraId="1D6DA816" w14:textId="559B4107" w:rsidR="004F7205" w:rsidRDefault="004F7205" w:rsidP="00CC18CF">
      <w:pPr>
        <w:pStyle w:val="ListParagraph"/>
        <w:numPr>
          <w:ilvl w:val="0"/>
          <w:numId w:val="26"/>
        </w:numPr>
      </w:pPr>
      <w:r w:rsidRPr="004F7205">
        <w:t xml:space="preserve">Review processes used to communicate information </w:t>
      </w:r>
      <w:r>
        <w:t>to the consumers, so it</w:t>
      </w:r>
      <w:r w:rsidR="00041399">
        <w:t xml:space="preserve"> i</w:t>
      </w:r>
      <w:r>
        <w:t>s current and accurate.</w:t>
      </w:r>
    </w:p>
    <w:p w14:paraId="0744DA9D" w14:textId="401A91C5" w:rsidR="00E150CA" w:rsidRDefault="00E150CA" w:rsidP="00CC18CF">
      <w:pPr>
        <w:pStyle w:val="ListParagraph"/>
        <w:numPr>
          <w:ilvl w:val="0"/>
          <w:numId w:val="26"/>
        </w:numPr>
      </w:pPr>
      <w:r>
        <w:t>Ensure staff have the skills and knowledge to meet the above.</w:t>
      </w:r>
    </w:p>
    <w:p w14:paraId="09B57A72" w14:textId="01D039E0" w:rsidR="00E150CA" w:rsidRPr="00B50399" w:rsidRDefault="00E150CA" w:rsidP="00E150CA">
      <w:pPr>
        <w:rPr>
          <w:b/>
          <w:bCs/>
        </w:rPr>
      </w:pPr>
      <w:r w:rsidRPr="00B50399">
        <w:rPr>
          <w:b/>
          <w:bCs/>
        </w:rPr>
        <w:t>In relation to Standard 3, Requirements 3(3)(b)</w:t>
      </w:r>
    </w:p>
    <w:p w14:paraId="6299209E" w14:textId="53DE2918" w:rsidR="00E150CA" w:rsidRDefault="00E150CA" w:rsidP="00CC18CF">
      <w:pPr>
        <w:pStyle w:val="ListParagraph"/>
        <w:numPr>
          <w:ilvl w:val="0"/>
          <w:numId w:val="27"/>
        </w:numPr>
      </w:pPr>
      <w:r>
        <w:t>Ensure effective processes are in place to manage staff practice in relation to high impact or high prevalence risks associated with the care of each consumer</w:t>
      </w:r>
      <w:r w:rsidR="004F7205">
        <w:t>.</w:t>
      </w:r>
    </w:p>
    <w:p w14:paraId="7B1DFBFE" w14:textId="2A40A477" w:rsidR="00E150CA" w:rsidRDefault="00E150CA" w:rsidP="00CC18CF">
      <w:pPr>
        <w:pStyle w:val="ListParagraph"/>
        <w:numPr>
          <w:ilvl w:val="0"/>
          <w:numId w:val="27"/>
        </w:numPr>
      </w:pPr>
      <w:r>
        <w:t>Implement monitoring processes to ensure above processes are effective.</w:t>
      </w:r>
    </w:p>
    <w:p w14:paraId="2E412B9E" w14:textId="629279D3" w:rsidR="006A487D" w:rsidRDefault="006A487D" w:rsidP="00CC18CF">
      <w:pPr>
        <w:pStyle w:val="ListParagraph"/>
        <w:numPr>
          <w:ilvl w:val="0"/>
          <w:numId w:val="27"/>
        </w:numPr>
      </w:pPr>
      <w:r w:rsidRPr="006A487D">
        <w:t>Ensure staff have the skills and knowledge to meet the above.</w:t>
      </w:r>
    </w:p>
    <w:p w14:paraId="2052BAC3" w14:textId="68725EA5" w:rsidR="00E150CA" w:rsidRPr="004F7205" w:rsidRDefault="00E150CA" w:rsidP="00E150CA">
      <w:pPr>
        <w:rPr>
          <w:b/>
          <w:bCs/>
        </w:rPr>
      </w:pPr>
      <w:bookmarkStart w:id="11" w:name="_Hlk106366697"/>
      <w:r w:rsidRPr="004F7205">
        <w:rPr>
          <w:b/>
          <w:bCs/>
        </w:rPr>
        <w:t xml:space="preserve">In relation to Standard </w:t>
      </w:r>
      <w:r w:rsidR="004F7205">
        <w:rPr>
          <w:b/>
          <w:bCs/>
        </w:rPr>
        <w:t>4</w:t>
      </w:r>
      <w:r w:rsidRPr="004F7205">
        <w:rPr>
          <w:b/>
          <w:bCs/>
        </w:rPr>
        <w:t xml:space="preserve">, Requirements </w:t>
      </w:r>
      <w:r w:rsidR="004F7205">
        <w:rPr>
          <w:b/>
          <w:bCs/>
        </w:rPr>
        <w:t>4</w:t>
      </w:r>
      <w:r w:rsidRPr="004F7205">
        <w:rPr>
          <w:b/>
          <w:bCs/>
        </w:rPr>
        <w:t>(3)</w:t>
      </w:r>
      <w:r w:rsidR="004F7205">
        <w:rPr>
          <w:b/>
          <w:bCs/>
        </w:rPr>
        <w:t xml:space="preserve">(a) </w:t>
      </w:r>
    </w:p>
    <w:p w14:paraId="612A530E" w14:textId="0891DE98" w:rsidR="004F7205" w:rsidRDefault="00E150CA" w:rsidP="00CC18CF">
      <w:pPr>
        <w:pStyle w:val="ListParagraph"/>
        <w:numPr>
          <w:ilvl w:val="0"/>
          <w:numId w:val="28"/>
        </w:numPr>
      </w:pPr>
      <w:r>
        <w:t>Ensure</w:t>
      </w:r>
      <w:r w:rsidR="004F7205">
        <w:t xml:space="preserve"> consumer receives safe and effective services and supports for daily living to help them to be as independent as possible and maintain a sense of well beings. </w:t>
      </w:r>
    </w:p>
    <w:p w14:paraId="52055788" w14:textId="07155F65" w:rsidR="004F7205" w:rsidRDefault="006A487D" w:rsidP="00CC18CF">
      <w:pPr>
        <w:pStyle w:val="ListParagraph"/>
        <w:numPr>
          <w:ilvl w:val="0"/>
          <w:numId w:val="28"/>
        </w:numPr>
      </w:pPr>
      <w:r>
        <w:t xml:space="preserve">Review processes used to measure how safe and effective their services and supports are in improving a consumer’s </w:t>
      </w:r>
      <w:r w:rsidR="006A44C6">
        <w:t>independence</w:t>
      </w:r>
      <w:r>
        <w:t xml:space="preserve">, health, </w:t>
      </w:r>
      <w:r w:rsidR="000411EF">
        <w:t>well-being,</w:t>
      </w:r>
      <w:r>
        <w:t xml:space="preserve"> and quality of life. </w:t>
      </w:r>
    </w:p>
    <w:bookmarkEnd w:id="11"/>
    <w:p w14:paraId="5FBBCB45" w14:textId="66783944" w:rsidR="00E150CA" w:rsidRDefault="00E150CA" w:rsidP="00CC18CF">
      <w:pPr>
        <w:pStyle w:val="ListParagraph"/>
        <w:numPr>
          <w:ilvl w:val="0"/>
          <w:numId w:val="28"/>
        </w:numPr>
      </w:pPr>
      <w:r>
        <w:t>Ensure staff have skills and knowledge to meet the above.</w:t>
      </w:r>
    </w:p>
    <w:p w14:paraId="38AD8D9A" w14:textId="743D0732" w:rsidR="00BF77DC" w:rsidRPr="004F7205" w:rsidRDefault="00BF77DC" w:rsidP="00BF77DC">
      <w:pPr>
        <w:rPr>
          <w:b/>
          <w:bCs/>
        </w:rPr>
      </w:pPr>
      <w:r w:rsidRPr="004F7205">
        <w:rPr>
          <w:b/>
          <w:bCs/>
        </w:rPr>
        <w:t xml:space="preserve">In relation to Standard </w:t>
      </w:r>
      <w:r>
        <w:rPr>
          <w:b/>
          <w:bCs/>
        </w:rPr>
        <w:t>7</w:t>
      </w:r>
      <w:r w:rsidRPr="004F7205">
        <w:rPr>
          <w:b/>
          <w:bCs/>
        </w:rPr>
        <w:t xml:space="preserve">, Requirements </w:t>
      </w:r>
      <w:r>
        <w:rPr>
          <w:b/>
          <w:bCs/>
        </w:rPr>
        <w:t>7</w:t>
      </w:r>
      <w:r w:rsidRPr="004F7205">
        <w:rPr>
          <w:b/>
          <w:bCs/>
        </w:rPr>
        <w:t>(3)</w:t>
      </w:r>
      <w:r>
        <w:rPr>
          <w:b/>
          <w:bCs/>
        </w:rPr>
        <w:t xml:space="preserve">(a) </w:t>
      </w:r>
    </w:p>
    <w:p w14:paraId="0CE3185A" w14:textId="6F02BF38" w:rsidR="00AB2C75" w:rsidRDefault="00C36C0F" w:rsidP="00D30D4D">
      <w:pPr>
        <w:pStyle w:val="ListParagraph"/>
        <w:numPr>
          <w:ilvl w:val="0"/>
          <w:numId w:val="31"/>
        </w:numPr>
      </w:pPr>
      <w:r w:rsidRPr="00C36C0F">
        <w:t xml:space="preserve">Ensure staffing is </w:t>
      </w:r>
      <w:proofErr w:type="gramStart"/>
      <w:r w:rsidRPr="00C36C0F">
        <w:t>sufficient</w:t>
      </w:r>
      <w:proofErr w:type="gramEnd"/>
      <w:r w:rsidRPr="00C36C0F">
        <w:t xml:space="preserve"> to </w:t>
      </w:r>
      <w:r w:rsidR="00901E89">
        <w:t xml:space="preserve">meet consumers’ needs and deliver safe and quality </w:t>
      </w:r>
      <w:r w:rsidR="00D30D4D">
        <w:t xml:space="preserve">care and services at all times. </w:t>
      </w:r>
    </w:p>
    <w:p w14:paraId="5350AC83" w14:textId="77777777" w:rsidR="00AB2C75" w:rsidRDefault="00AB2C75" w:rsidP="00AB2C75">
      <w:pPr>
        <w:pStyle w:val="ListBullet"/>
        <w:numPr>
          <w:ilvl w:val="0"/>
          <w:numId w:val="0"/>
        </w:numPr>
        <w:rPr>
          <w:b/>
          <w:bCs/>
        </w:rPr>
      </w:pPr>
      <w:r w:rsidRPr="00F45AD8">
        <w:rPr>
          <w:b/>
          <w:bCs/>
        </w:rPr>
        <w:t xml:space="preserve">In relation to Standard </w:t>
      </w:r>
      <w:r>
        <w:rPr>
          <w:b/>
          <w:bCs/>
        </w:rPr>
        <w:t>8</w:t>
      </w:r>
      <w:r w:rsidRPr="00F45AD8">
        <w:rPr>
          <w:b/>
          <w:bCs/>
        </w:rPr>
        <w:t xml:space="preserve">, Requirements </w:t>
      </w:r>
      <w:r>
        <w:rPr>
          <w:b/>
          <w:bCs/>
        </w:rPr>
        <w:t>8</w:t>
      </w:r>
      <w:r w:rsidRPr="00F45AD8">
        <w:rPr>
          <w:b/>
          <w:bCs/>
        </w:rPr>
        <w:t>(3)(</w:t>
      </w:r>
      <w:r>
        <w:rPr>
          <w:b/>
          <w:bCs/>
        </w:rPr>
        <w:t>d</w:t>
      </w:r>
      <w:r w:rsidRPr="00F45AD8">
        <w:rPr>
          <w:b/>
          <w:bCs/>
        </w:rPr>
        <w:t>)</w:t>
      </w:r>
    </w:p>
    <w:p w14:paraId="58F705D0" w14:textId="77777777" w:rsidR="00AB2C75" w:rsidRDefault="00AB2C75" w:rsidP="00AB2C75">
      <w:pPr>
        <w:pStyle w:val="ListParagraph"/>
        <w:numPr>
          <w:ilvl w:val="0"/>
          <w:numId w:val="28"/>
        </w:numPr>
      </w:pPr>
      <w:r>
        <w:t>Establish s</w:t>
      </w:r>
      <w:r w:rsidRPr="00630B5E">
        <w:t>ystems</w:t>
      </w:r>
      <w:r>
        <w:t xml:space="preserve"> and processes for </w:t>
      </w:r>
      <w:r w:rsidRPr="00630B5E">
        <w:t>manag</w:t>
      </w:r>
      <w:r>
        <w:t>ing</w:t>
      </w:r>
      <w:r w:rsidRPr="00630B5E">
        <w:t xml:space="preserve"> high impact and high prevalence risks and review these systems to improve consumer care outcomes.</w:t>
      </w:r>
      <w:bookmarkStart w:id="12" w:name="_GoBack"/>
      <w:bookmarkEnd w:id="12"/>
    </w:p>
    <w:sectPr w:rsidR="00AB2C75" w:rsidSect="009E47C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59006" w14:textId="77777777" w:rsidR="003D06B4" w:rsidRDefault="003D06B4">
      <w:pPr>
        <w:spacing w:before="0" w:after="0" w:line="240" w:lineRule="auto"/>
      </w:pPr>
      <w:r>
        <w:separator/>
      </w:r>
    </w:p>
  </w:endnote>
  <w:endnote w:type="continuationSeparator" w:id="0">
    <w:p w14:paraId="5E1016D3" w14:textId="77777777" w:rsidR="003D06B4" w:rsidRDefault="003D06B4">
      <w:pPr>
        <w:spacing w:before="0" w:after="0" w:line="240" w:lineRule="auto"/>
      </w:pPr>
      <w:r>
        <w:continuationSeparator/>
      </w:r>
    </w:p>
  </w:endnote>
  <w:endnote w:type="continuationNotice" w:id="1">
    <w:p w14:paraId="5AB45D81" w14:textId="77777777" w:rsidR="003D06B4" w:rsidRDefault="003D06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07" w14:textId="77777777" w:rsidR="003D06B4" w:rsidRPr="009A1F1B" w:rsidRDefault="003D06B4" w:rsidP="009E47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55B908" w14:textId="77777777" w:rsidR="003D06B4" w:rsidRPr="00C72FFB" w:rsidRDefault="003D06B4" w:rsidP="009E47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55B909" w14:textId="77777777" w:rsidR="003D06B4" w:rsidRPr="00C72FFB" w:rsidRDefault="003D06B4" w:rsidP="009E47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0A" w14:textId="77777777" w:rsidR="003D06B4" w:rsidRPr="009A1F1B" w:rsidRDefault="003D06B4" w:rsidP="009E47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55B90B" w14:textId="77777777" w:rsidR="003D06B4" w:rsidRPr="00C72FFB" w:rsidRDefault="003D06B4" w:rsidP="009E47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55B90C" w14:textId="77777777" w:rsidR="003D06B4" w:rsidRPr="00A3716D" w:rsidRDefault="003D06B4" w:rsidP="009E47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F41F" w14:textId="77777777" w:rsidR="003D06B4" w:rsidRDefault="003D06B4">
      <w:pPr>
        <w:spacing w:before="0" w:after="0" w:line="240" w:lineRule="auto"/>
      </w:pPr>
      <w:r>
        <w:separator/>
      </w:r>
    </w:p>
  </w:footnote>
  <w:footnote w:type="continuationSeparator" w:id="0">
    <w:p w14:paraId="4FB9FE57" w14:textId="77777777" w:rsidR="003D06B4" w:rsidRDefault="003D06B4">
      <w:pPr>
        <w:spacing w:before="0" w:after="0" w:line="240" w:lineRule="auto"/>
      </w:pPr>
      <w:r>
        <w:continuationSeparator/>
      </w:r>
    </w:p>
  </w:footnote>
  <w:footnote w:type="continuationNotice" w:id="1">
    <w:p w14:paraId="20CC54D4" w14:textId="77777777" w:rsidR="003D06B4" w:rsidRDefault="003D06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06" w14:textId="77777777" w:rsidR="003D06B4" w:rsidRDefault="003D06B4" w:rsidP="009E47C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55B918" wp14:editId="0255B9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95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15" w14:textId="77777777" w:rsidR="003D06B4" w:rsidRDefault="003D06B4" w:rsidP="009E47C5">
    <w:pPr>
      <w:tabs>
        <w:tab w:val="left" w:pos="3624"/>
      </w:tabs>
    </w:pPr>
    <w:r>
      <w:rPr>
        <w:noProof/>
        <w:color w:val="auto"/>
        <w:sz w:val="20"/>
        <w:lang w:val="en-US" w:eastAsia="en-US"/>
      </w:rPr>
      <w:drawing>
        <wp:anchor distT="0" distB="0" distL="114300" distR="114300" simplePos="0" relativeHeight="251658248" behindDoc="1" locked="0" layoutInCell="1" allowOverlap="1" wp14:anchorId="0255B92A" wp14:editId="0255B92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8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16" w14:textId="77777777" w:rsidR="003D06B4" w:rsidRDefault="003D06B4" w:rsidP="009E47C5">
    <w:pPr>
      <w:tabs>
        <w:tab w:val="left" w:pos="3624"/>
      </w:tabs>
    </w:pPr>
    <w:r>
      <w:rPr>
        <w:noProof/>
        <w:color w:val="auto"/>
        <w:sz w:val="20"/>
        <w:lang w:val="en-US" w:eastAsia="en-US"/>
      </w:rPr>
      <w:drawing>
        <wp:anchor distT="0" distB="0" distL="114300" distR="114300" simplePos="0" relativeHeight="251658249" behindDoc="1" locked="0" layoutInCell="1" allowOverlap="1" wp14:anchorId="0255B92C" wp14:editId="0255B9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1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17" w14:textId="77777777" w:rsidR="003D06B4" w:rsidRDefault="003D06B4" w:rsidP="009E47C5">
    <w:pPr>
      <w:tabs>
        <w:tab w:val="left" w:pos="3624"/>
      </w:tabs>
    </w:pPr>
    <w:r>
      <w:rPr>
        <w:noProof/>
        <w:color w:val="auto"/>
        <w:sz w:val="20"/>
        <w:lang w:val="en-US" w:eastAsia="en-US"/>
      </w:rPr>
      <w:drawing>
        <wp:anchor distT="0" distB="0" distL="114300" distR="114300" simplePos="0" relativeHeight="251658250" behindDoc="1" locked="0" layoutInCell="1" allowOverlap="1" wp14:anchorId="0255B92E" wp14:editId="0255B92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88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0D" w14:textId="77777777" w:rsidR="003D06B4" w:rsidRDefault="003D06B4">
    <w:pPr>
      <w:pStyle w:val="Header"/>
    </w:pPr>
    <w:r w:rsidRPr="003C6EC2">
      <w:rPr>
        <w:rFonts w:eastAsia="Calibri"/>
        <w:noProof/>
        <w:lang w:val="en-US" w:eastAsia="en-US"/>
      </w:rPr>
      <w:drawing>
        <wp:anchor distT="0" distB="0" distL="114300" distR="114300" simplePos="0" relativeHeight="251658251" behindDoc="1" locked="0" layoutInCell="1" allowOverlap="1" wp14:anchorId="0255B91A" wp14:editId="0255B9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4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0E" w14:textId="77777777" w:rsidR="003D06B4" w:rsidRDefault="003D06B4" w:rsidP="009E47C5">
    <w:r>
      <w:rPr>
        <w:noProof/>
        <w:color w:val="auto"/>
        <w:sz w:val="20"/>
        <w:lang w:val="en-US" w:eastAsia="en-US"/>
      </w:rPr>
      <w:drawing>
        <wp:anchor distT="0" distB="0" distL="114300" distR="114300" simplePos="0" relativeHeight="251658242" behindDoc="1" locked="0" layoutInCell="1" allowOverlap="1" wp14:anchorId="0255B91C" wp14:editId="0255B9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36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0F" w14:textId="77777777" w:rsidR="003D06B4" w:rsidRDefault="003D06B4" w:rsidP="009E47C5">
    <w:r>
      <w:rPr>
        <w:noProof/>
        <w:color w:val="auto"/>
        <w:sz w:val="20"/>
        <w:lang w:val="en-US" w:eastAsia="en-US"/>
      </w:rPr>
      <w:drawing>
        <wp:anchor distT="0" distB="0" distL="114300" distR="114300" simplePos="0" relativeHeight="251658241" behindDoc="1" locked="0" layoutInCell="1" allowOverlap="1" wp14:anchorId="0255B91E" wp14:editId="0255B91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77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10" w14:textId="77777777" w:rsidR="003D06B4" w:rsidRDefault="003D06B4" w:rsidP="009E47C5">
    <w:r>
      <w:rPr>
        <w:noProof/>
        <w:color w:val="auto"/>
        <w:sz w:val="20"/>
        <w:lang w:val="en-US" w:eastAsia="en-US"/>
      </w:rPr>
      <w:drawing>
        <wp:anchor distT="0" distB="0" distL="114300" distR="114300" simplePos="0" relativeHeight="251658243" behindDoc="1" locked="0" layoutInCell="1" allowOverlap="1" wp14:anchorId="0255B920" wp14:editId="0255B92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76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11" w14:textId="77777777" w:rsidR="003D06B4" w:rsidRDefault="003D06B4" w:rsidP="009E47C5">
    <w:r>
      <w:rPr>
        <w:noProof/>
        <w:color w:val="auto"/>
        <w:sz w:val="20"/>
        <w:lang w:val="en-US" w:eastAsia="en-US"/>
      </w:rPr>
      <w:drawing>
        <wp:anchor distT="0" distB="0" distL="114300" distR="114300" simplePos="0" relativeHeight="251658244" behindDoc="1" locked="0" layoutInCell="1" allowOverlap="1" wp14:anchorId="0255B922" wp14:editId="0255B9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55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12" w14:textId="77777777" w:rsidR="003D06B4" w:rsidRDefault="003D06B4" w:rsidP="009E47C5">
    <w:r>
      <w:rPr>
        <w:noProof/>
        <w:color w:val="auto"/>
        <w:sz w:val="20"/>
        <w:lang w:val="en-US" w:eastAsia="en-US"/>
      </w:rPr>
      <w:drawing>
        <wp:anchor distT="0" distB="0" distL="114300" distR="114300" simplePos="0" relativeHeight="251658245" behindDoc="1" locked="0" layoutInCell="1" allowOverlap="1" wp14:anchorId="0255B924" wp14:editId="0255B92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13" w14:textId="77777777" w:rsidR="003D06B4" w:rsidRDefault="003D06B4" w:rsidP="009E47C5">
    <w:r>
      <w:rPr>
        <w:noProof/>
        <w:color w:val="auto"/>
        <w:sz w:val="20"/>
        <w:lang w:val="en-US" w:eastAsia="en-US"/>
      </w:rPr>
      <w:drawing>
        <wp:anchor distT="0" distB="0" distL="114300" distR="114300" simplePos="0" relativeHeight="251658246" behindDoc="1" locked="0" layoutInCell="1" allowOverlap="1" wp14:anchorId="0255B926" wp14:editId="0255B92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72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B914" w14:textId="77777777" w:rsidR="003D06B4" w:rsidRDefault="003D06B4" w:rsidP="009E47C5">
    <w:pPr>
      <w:tabs>
        <w:tab w:val="left" w:pos="3624"/>
      </w:tabs>
    </w:pPr>
    <w:r>
      <w:rPr>
        <w:noProof/>
        <w:color w:val="auto"/>
        <w:sz w:val="20"/>
        <w:lang w:val="en-US" w:eastAsia="en-US"/>
      </w:rPr>
      <w:drawing>
        <wp:anchor distT="0" distB="0" distL="114300" distR="114300" simplePos="0" relativeHeight="251658247" behindDoc="1" locked="0" layoutInCell="1" allowOverlap="1" wp14:anchorId="0255B928" wp14:editId="0255B92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25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B7C"/>
    <w:multiLevelType w:val="hybridMultilevel"/>
    <w:tmpl w:val="CEA08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DCF42DD4">
      <w:start w:val="1"/>
      <w:numFmt w:val="bullet"/>
      <w:pStyle w:val="ListParagraph"/>
      <w:lvlText w:val=""/>
      <w:lvlJc w:val="left"/>
      <w:pPr>
        <w:ind w:left="1440" w:hanging="360"/>
      </w:pPr>
      <w:rPr>
        <w:rFonts w:ascii="Symbol" w:hAnsi="Symbol" w:hint="default"/>
        <w:color w:val="auto"/>
      </w:rPr>
    </w:lvl>
    <w:lvl w:ilvl="1" w:tplc="ACBAF670" w:tentative="1">
      <w:start w:val="1"/>
      <w:numFmt w:val="bullet"/>
      <w:lvlText w:val="o"/>
      <w:lvlJc w:val="left"/>
      <w:pPr>
        <w:ind w:left="2160" w:hanging="360"/>
      </w:pPr>
      <w:rPr>
        <w:rFonts w:ascii="Courier New" w:hAnsi="Courier New" w:cs="Courier New" w:hint="default"/>
      </w:rPr>
    </w:lvl>
    <w:lvl w:ilvl="2" w:tplc="C4E6422E" w:tentative="1">
      <w:start w:val="1"/>
      <w:numFmt w:val="bullet"/>
      <w:lvlText w:val=""/>
      <w:lvlJc w:val="left"/>
      <w:pPr>
        <w:ind w:left="2880" w:hanging="360"/>
      </w:pPr>
      <w:rPr>
        <w:rFonts w:ascii="Wingdings" w:hAnsi="Wingdings" w:hint="default"/>
      </w:rPr>
    </w:lvl>
    <w:lvl w:ilvl="3" w:tplc="545837AA" w:tentative="1">
      <w:start w:val="1"/>
      <w:numFmt w:val="bullet"/>
      <w:lvlText w:val=""/>
      <w:lvlJc w:val="left"/>
      <w:pPr>
        <w:ind w:left="3600" w:hanging="360"/>
      </w:pPr>
      <w:rPr>
        <w:rFonts w:ascii="Symbol" w:hAnsi="Symbol" w:hint="default"/>
      </w:rPr>
    </w:lvl>
    <w:lvl w:ilvl="4" w:tplc="06CC0642" w:tentative="1">
      <w:start w:val="1"/>
      <w:numFmt w:val="bullet"/>
      <w:lvlText w:val="o"/>
      <w:lvlJc w:val="left"/>
      <w:pPr>
        <w:ind w:left="4320" w:hanging="360"/>
      </w:pPr>
      <w:rPr>
        <w:rFonts w:ascii="Courier New" w:hAnsi="Courier New" w:cs="Courier New" w:hint="default"/>
      </w:rPr>
    </w:lvl>
    <w:lvl w:ilvl="5" w:tplc="772C7158" w:tentative="1">
      <w:start w:val="1"/>
      <w:numFmt w:val="bullet"/>
      <w:lvlText w:val=""/>
      <w:lvlJc w:val="left"/>
      <w:pPr>
        <w:ind w:left="5040" w:hanging="360"/>
      </w:pPr>
      <w:rPr>
        <w:rFonts w:ascii="Wingdings" w:hAnsi="Wingdings" w:hint="default"/>
      </w:rPr>
    </w:lvl>
    <w:lvl w:ilvl="6" w:tplc="A08A52AA" w:tentative="1">
      <w:start w:val="1"/>
      <w:numFmt w:val="bullet"/>
      <w:lvlText w:val=""/>
      <w:lvlJc w:val="left"/>
      <w:pPr>
        <w:ind w:left="5760" w:hanging="360"/>
      </w:pPr>
      <w:rPr>
        <w:rFonts w:ascii="Symbol" w:hAnsi="Symbol" w:hint="default"/>
      </w:rPr>
    </w:lvl>
    <w:lvl w:ilvl="7" w:tplc="A47EF97C" w:tentative="1">
      <w:start w:val="1"/>
      <w:numFmt w:val="bullet"/>
      <w:lvlText w:val="o"/>
      <w:lvlJc w:val="left"/>
      <w:pPr>
        <w:ind w:left="6480" w:hanging="360"/>
      </w:pPr>
      <w:rPr>
        <w:rFonts w:ascii="Courier New" w:hAnsi="Courier New" w:cs="Courier New" w:hint="default"/>
      </w:rPr>
    </w:lvl>
    <w:lvl w:ilvl="8" w:tplc="CEDED636" w:tentative="1">
      <w:start w:val="1"/>
      <w:numFmt w:val="bullet"/>
      <w:lvlText w:val=""/>
      <w:lvlJc w:val="left"/>
      <w:pPr>
        <w:ind w:left="7200" w:hanging="360"/>
      </w:pPr>
      <w:rPr>
        <w:rFonts w:ascii="Wingdings" w:hAnsi="Wingdings" w:hint="default"/>
      </w:rPr>
    </w:lvl>
  </w:abstractNum>
  <w:abstractNum w:abstractNumId="2" w15:restartNumberingAfterBreak="0">
    <w:nsid w:val="1D9B6745"/>
    <w:multiLevelType w:val="hybridMultilevel"/>
    <w:tmpl w:val="2794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5C323E36">
      <w:start w:val="1"/>
      <w:numFmt w:val="lowerRoman"/>
      <w:lvlText w:val="(%1)"/>
      <w:lvlJc w:val="left"/>
      <w:pPr>
        <w:ind w:left="1080" w:hanging="720"/>
      </w:pPr>
      <w:rPr>
        <w:rFonts w:hint="default"/>
      </w:rPr>
    </w:lvl>
    <w:lvl w:ilvl="1" w:tplc="0C1E2C2A" w:tentative="1">
      <w:start w:val="1"/>
      <w:numFmt w:val="lowerLetter"/>
      <w:lvlText w:val="%2."/>
      <w:lvlJc w:val="left"/>
      <w:pPr>
        <w:ind w:left="1440" w:hanging="360"/>
      </w:pPr>
    </w:lvl>
    <w:lvl w:ilvl="2" w:tplc="9D50912E" w:tentative="1">
      <w:start w:val="1"/>
      <w:numFmt w:val="lowerRoman"/>
      <w:lvlText w:val="%3."/>
      <w:lvlJc w:val="right"/>
      <w:pPr>
        <w:ind w:left="2160" w:hanging="180"/>
      </w:pPr>
    </w:lvl>
    <w:lvl w:ilvl="3" w:tplc="3B3AA1C6" w:tentative="1">
      <w:start w:val="1"/>
      <w:numFmt w:val="decimal"/>
      <w:lvlText w:val="%4."/>
      <w:lvlJc w:val="left"/>
      <w:pPr>
        <w:ind w:left="2880" w:hanging="360"/>
      </w:pPr>
    </w:lvl>
    <w:lvl w:ilvl="4" w:tplc="918892C4" w:tentative="1">
      <w:start w:val="1"/>
      <w:numFmt w:val="lowerLetter"/>
      <w:lvlText w:val="%5."/>
      <w:lvlJc w:val="left"/>
      <w:pPr>
        <w:ind w:left="3600" w:hanging="360"/>
      </w:pPr>
    </w:lvl>
    <w:lvl w:ilvl="5" w:tplc="D0AE22BA" w:tentative="1">
      <w:start w:val="1"/>
      <w:numFmt w:val="lowerRoman"/>
      <w:lvlText w:val="%6."/>
      <w:lvlJc w:val="right"/>
      <w:pPr>
        <w:ind w:left="4320" w:hanging="180"/>
      </w:pPr>
    </w:lvl>
    <w:lvl w:ilvl="6" w:tplc="BFE8B410" w:tentative="1">
      <w:start w:val="1"/>
      <w:numFmt w:val="decimal"/>
      <w:lvlText w:val="%7."/>
      <w:lvlJc w:val="left"/>
      <w:pPr>
        <w:ind w:left="5040" w:hanging="360"/>
      </w:pPr>
    </w:lvl>
    <w:lvl w:ilvl="7" w:tplc="3E84AD36" w:tentative="1">
      <w:start w:val="1"/>
      <w:numFmt w:val="lowerLetter"/>
      <w:lvlText w:val="%8."/>
      <w:lvlJc w:val="left"/>
      <w:pPr>
        <w:ind w:left="5760" w:hanging="360"/>
      </w:pPr>
    </w:lvl>
    <w:lvl w:ilvl="8" w:tplc="7FD2231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736ED114">
      <w:start w:val="1"/>
      <w:numFmt w:val="lowerRoman"/>
      <w:lvlText w:val="(%1)"/>
      <w:lvlJc w:val="left"/>
      <w:pPr>
        <w:ind w:left="1080" w:hanging="720"/>
      </w:pPr>
      <w:rPr>
        <w:rFonts w:hint="default"/>
      </w:rPr>
    </w:lvl>
    <w:lvl w:ilvl="1" w:tplc="709476D8" w:tentative="1">
      <w:start w:val="1"/>
      <w:numFmt w:val="lowerLetter"/>
      <w:lvlText w:val="%2."/>
      <w:lvlJc w:val="left"/>
      <w:pPr>
        <w:ind w:left="1440" w:hanging="360"/>
      </w:pPr>
    </w:lvl>
    <w:lvl w:ilvl="2" w:tplc="9E76AA28" w:tentative="1">
      <w:start w:val="1"/>
      <w:numFmt w:val="lowerRoman"/>
      <w:lvlText w:val="%3."/>
      <w:lvlJc w:val="right"/>
      <w:pPr>
        <w:ind w:left="2160" w:hanging="180"/>
      </w:pPr>
    </w:lvl>
    <w:lvl w:ilvl="3" w:tplc="2CB46E32" w:tentative="1">
      <w:start w:val="1"/>
      <w:numFmt w:val="decimal"/>
      <w:lvlText w:val="%4."/>
      <w:lvlJc w:val="left"/>
      <w:pPr>
        <w:ind w:left="2880" w:hanging="360"/>
      </w:pPr>
    </w:lvl>
    <w:lvl w:ilvl="4" w:tplc="007874DE" w:tentative="1">
      <w:start w:val="1"/>
      <w:numFmt w:val="lowerLetter"/>
      <w:lvlText w:val="%5."/>
      <w:lvlJc w:val="left"/>
      <w:pPr>
        <w:ind w:left="3600" w:hanging="360"/>
      </w:pPr>
    </w:lvl>
    <w:lvl w:ilvl="5" w:tplc="DF86C488" w:tentative="1">
      <w:start w:val="1"/>
      <w:numFmt w:val="lowerRoman"/>
      <w:lvlText w:val="%6."/>
      <w:lvlJc w:val="right"/>
      <w:pPr>
        <w:ind w:left="4320" w:hanging="180"/>
      </w:pPr>
    </w:lvl>
    <w:lvl w:ilvl="6" w:tplc="10362C34" w:tentative="1">
      <w:start w:val="1"/>
      <w:numFmt w:val="decimal"/>
      <w:lvlText w:val="%7."/>
      <w:lvlJc w:val="left"/>
      <w:pPr>
        <w:ind w:left="5040" w:hanging="360"/>
      </w:pPr>
    </w:lvl>
    <w:lvl w:ilvl="7" w:tplc="2DA46794" w:tentative="1">
      <w:start w:val="1"/>
      <w:numFmt w:val="lowerLetter"/>
      <w:lvlText w:val="%8."/>
      <w:lvlJc w:val="left"/>
      <w:pPr>
        <w:ind w:left="5760" w:hanging="360"/>
      </w:pPr>
    </w:lvl>
    <w:lvl w:ilvl="8" w:tplc="0B7ABC7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E6B2DD5E">
      <w:start w:val="1"/>
      <w:numFmt w:val="lowerLetter"/>
      <w:lvlText w:val="(%1)"/>
      <w:lvlJc w:val="left"/>
      <w:pPr>
        <w:ind w:left="360" w:hanging="360"/>
      </w:pPr>
      <w:rPr>
        <w:rFonts w:hint="default"/>
      </w:rPr>
    </w:lvl>
    <w:lvl w:ilvl="1" w:tplc="E0B4DAAE" w:tentative="1">
      <w:start w:val="1"/>
      <w:numFmt w:val="lowerLetter"/>
      <w:lvlText w:val="%2."/>
      <w:lvlJc w:val="left"/>
      <w:pPr>
        <w:ind w:left="1080" w:hanging="360"/>
      </w:pPr>
    </w:lvl>
    <w:lvl w:ilvl="2" w:tplc="DBE439B2" w:tentative="1">
      <w:start w:val="1"/>
      <w:numFmt w:val="lowerRoman"/>
      <w:lvlText w:val="%3."/>
      <w:lvlJc w:val="right"/>
      <w:pPr>
        <w:ind w:left="1800" w:hanging="180"/>
      </w:pPr>
    </w:lvl>
    <w:lvl w:ilvl="3" w:tplc="F3CA1E2C" w:tentative="1">
      <w:start w:val="1"/>
      <w:numFmt w:val="decimal"/>
      <w:lvlText w:val="%4."/>
      <w:lvlJc w:val="left"/>
      <w:pPr>
        <w:ind w:left="2520" w:hanging="360"/>
      </w:pPr>
    </w:lvl>
    <w:lvl w:ilvl="4" w:tplc="04C07ACE" w:tentative="1">
      <w:start w:val="1"/>
      <w:numFmt w:val="lowerLetter"/>
      <w:lvlText w:val="%5."/>
      <w:lvlJc w:val="left"/>
      <w:pPr>
        <w:ind w:left="3240" w:hanging="360"/>
      </w:pPr>
    </w:lvl>
    <w:lvl w:ilvl="5" w:tplc="B0F2C82E" w:tentative="1">
      <w:start w:val="1"/>
      <w:numFmt w:val="lowerRoman"/>
      <w:lvlText w:val="%6."/>
      <w:lvlJc w:val="right"/>
      <w:pPr>
        <w:ind w:left="3960" w:hanging="180"/>
      </w:pPr>
    </w:lvl>
    <w:lvl w:ilvl="6" w:tplc="34680706" w:tentative="1">
      <w:start w:val="1"/>
      <w:numFmt w:val="decimal"/>
      <w:lvlText w:val="%7."/>
      <w:lvlJc w:val="left"/>
      <w:pPr>
        <w:ind w:left="4680" w:hanging="360"/>
      </w:pPr>
    </w:lvl>
    <w:lvl w:ilvl="7" w:tplc="E514EA60" w:tentative="1">
      <w:start w:val="1"/>
      <w:numFmt w:val="lowerLetter"/>
      <w:lvlText w:val="%8."/>
      <w:lvlJc w:val="left"/>
      <w:pPr>
        <w:ind w:left="5400" w:hanging="360"/>
      </w:pPr>
    </w:lvl>
    <w:lvl w:ilvl="8" w:tplc="2C60A446"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65D032C4">
      <w:start w:val="1"/>
      <w:numFmt w:val="decimal"/>
      <w:lvlText w:val="%1."/>
      <w:lvlJc w:val="left"/>
      <w:pPr>
        <w:ind w:left="360" w:hanging="360"/>
      </w:pPr>
      <w:rPr>
        <w:rFonts w:hint="default"/>
      </w:rPr>
    </w:lvl>
    <w:lvl w:ilvl="1" w:tplc="FA4E389C" w:tentative="1">
      <w:start w:val="1"/>
      <w:numFmt w:val="lowerLetter"/>
      <w:lvlText w:val="%2."/>
      <w:lvlJc w:val="left"/>
      <w:pPr>
        <w:ind w:left="1080" w:hanging="360"/>
      </w:pPr>
    </w:lvl>
    <w:lvl w:ilvl="2" w:tplc="46106788" w:tentative="1">
      <w:start w:val="1"/>
      <w:numFmt w:val="lowerRoman"/>
      <w:lvlText w:val="%3."/>
      <w:lvlJc w:val="right"/>
      <w:pPr>
        <w:ind w:left="1800" w:hanging="180"/>
      </w:pPr>
    </w:lvl>
    <w:lvl w:ilvl="3" w:tplc="3910A9CC" w:tentative="1">
      <w:start w:val="1"/>
      <w:numFmt w:val="decimal"/>
      <w:lvlText w:val="%4."/>
      <w:lvlJc w:val="left"/>
      <w:pPr>
        <w:ind w:left="2520" w:hanging="360"/>
      </w:pPr>
    </w:lvl>
    <w:lvl w:ilvl="4" w:tplc="9F5C373A" w:tentative="1">
      <w:start w:val="1"/>
      <w:numFmt w:val="lowerLetter"/>
      <w:lvlText w:val="%5."/>
      <w:lvlJc w:val="left"/>
      <w:pPr>
        <w:ind w:left="3240" w:hanging="360"/>
      </w:pPr>
    </w:lvl>
    <w:lvl w:ilvl="5" w:tplc="1968F9FC" w:tentative="1">
      <w:start w:val="1"/>
      <w:numFmt w:val="lowerRoman"/>
      <w:lvlText w:val="%6."/>
      <w:lvlJc w:val="right"/>
      <w:pPr>
        <w:ind w:left="3960" w:hanging="180"/>
      </w:pPr>
    </w:lvl>
    <w:lvl w:ilvl="6" w:tplc="CF662082" w:tentative="1">
      <w:start w:val="1"/>
      <w:numFmt w:val="decimal"/>
      <w:lvlText w:val="%7."/>
      <w:lvlJc w:val="left"/>
      <w:pPr>
        <w:ind w:left="4680" w:hanging="360"/>
      </w:pPr>
    </w:lvl>
    <w:lvl w:ilvl="7" w:tplc="5D32C33A" w:tentative="1">
      <w:start w:val="1"/>
      <w:numFmt w:val="lowerLetter"/>
      <w:lvlText w:val="%8."/>
      <w:lvlJc w:val="left"/>
      <w:pPr>
        <w:ind w:left="5400" w:hanging="360"/>
      </w:pPr>
    </w:lvl>
    <w:lvl w:ilvl="8" w:tplc="14A42ACE"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4C282C5A">
      <w:start w:val="1"/>
      <w:numFmt w:val="decimal"/>
      <w:lvlText w:val="%1."/>
      <w:lvlJc w:val="left"/>
      <w:pPr>
        <w:ind w:left="360" w:hanging="360"/>
      </w:pPr>
      <w:rPr>
        <w:rFonts w:hint="default"/>
      </w:rPr>
    </w:lvl>
    <w:lvl w:ilvl="1" w:tplc="D1846962" w:tentative="1">
      <w:start w:val="1"/>
      <w:numFmt w:val="lowerLetter"/>
      <w:lvlText w:val="%2."/>
      <w:lvlJc w:val="left"/>
      <w:pPr>
        <w:ind w:left="1080" w:hanging="360"/>
      </w:pPr>
    </w:lvl>
    <w:lvl w:ilvl="2" w:tplc="5D0058A4" w:tentative="1">
      <w:start w:val="1"/>
      <w:numFmt w:val="lowerRoman"/>
      <w:lvlText w:val="%3."/>
      <w:lvlJc w:val="right"/>
      <w:pPr>
        <w:ind w:left="1800" w:hanging="180"/>
      </w:pPr>
    </w:lvl>
    <w:lvl w:ilvl="3" w:tplc="2866142E" w:tentative="1">
      <w:start w:val="1"/>
      <w:numFmt w:val="decimal"/>
      <w:lvlText w:val="%4."/>
      <w:lvlJc w:val="left"/>
      <w:pPr>
        <w:ind w:left="2520" w:hanging="360"/>
      </w:pPr>
    </w:lvl>
    <w:lvl w:ilvl="4" w:tplc="B002B05C" w:tentative="1">
      <w:start w:val="1"/>
      <w:numFmt w:val="lowerLetter"/>
      <w:lvlText w:val="%5."/>
      <w:lvlJc w:val="left"/>
      <w:pPr>
        <w:ind w:left="3240" w:hanging="360"/>
      </w:pPr>
    </w:lvl>
    <w:lvl w:ilvl="5" w:tplc="2F88BC72" w:tentative="1">
      <w:start w:val="1"/>
      <w:numFmt w:val="lowerRoman"/>
      <w:lvlText w:val="%6."/>
      <w:lvlJc w:val="right"/>
      <w:pPr>
        <w:ind w:left="3960" w:hanging="180"/>
      </w:pPr>
    </w:lvl>
    <w:lvl w:ilvl="6" w:tplc="D168130C" w:tentative="1">
      <w:start w:val="1"/>
      <w:numFmt w:val="decimal"/>
      <w:lvlText w:val="%7."/>
      <w:lvlJc w:val="left"/>
      <w:pPr>
        <w:ind w:left="4680" w:hanging="360"/>
      </w:pPr>
    </w:lvl>
    <w:lvl w:ilvl="7" w:tplc="031A71C4" w:tentative="1">
      <w:start w:val="1"/>
      <w:numFmt w:val="lowerLetter"/>
      <w:lvlText w:val="%8."/>
      <w:lvlJc w:val="left"/>
      <w:pPr>
        <w:ind w:left="5400" w:hanging="360"/>
      </w:pPr>
    </w:lvl>
    <w:lvl w:ilvl="8" w:tplc="D042FC8A" w:tentative="1">
      <w:start w:val="1"/>
      <w:numFmt w:val="lowerRoman"/>
      <w:lvlText w:val="%9."/>
      <w:lvlJc w:val="right"/>
      <w:pPr>
        <w:ind w:left="6120" w:hanging="180"/>
      </w:pPr>
    </w:lvl>
  </w:abstractNum>
  <w:abstractNum w:abstractNumId="8" w15:restartNumberingAfterBreak="0">
    <w:nsid w:val="34625D36"/>
    <w:multiLevelType w:val="hybridMultilevel"/>
    <w:tmpl w:val="5A2A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2511A"/>
    <w:multiLevelType w:val="hybridMultilevel"/>
    <w:tmpl w:val="5504F770"/>
    <w:lvl w:ilvl="0" w:tplc="A5DC6784">
      <w:start w:val="1"/>
      <w:numFmt w:val="lowerRoman"/>
      <w:lvlText w:val="(%1)"/>
      <w:lvlJc w:val="left"/>
      <w:pPr>
        <w:ind w:left="1080" w:hanging="720"/>
      </w:pPr>
      <w:rPr>
        <w:rFonts w:hint="default"/>
      </w:rPr>
    </w:lvl>
    <w:lvl w:ilvl="1" w:tplc="A49A3EEA" w:tentative="1">
      <w:start w:val="1"/>
      <w:numFmt w:val="lowerLetter"/>
      <w:lvlText w:val="%2."/>
      <w:lvlJc w:val="left"/>
      <w:pPr>
        <w:ind w:left="1440" w:hanging="360"/>
      </w:pPr>
    </w:lvl>
    <w:lvl w:ilvl="2" w:tplc="1B8C24F8" w:tentative="1">
      <w:start w:val="1"/>
      <w:numFmt w:val="lowerRoman"/>
      <w:lvlText w:val="%3."/>
      <w:lvlJc w:val="right"/>
      <w:pPr>
        <w:ind w:left="2160" w:hanging="180"/>
      </w:pPr>
    </w:lvl>
    <w:lvl w:ilvl="3" w:tplc="A7004ED0" w:tentative="1">
      <w:start w:val="1"/>
      <w:numFmt w:val="decimal"/>
      <w:lvlText w:val="%4."/>
      <w:lvlJc w:val="left"/>
      <w:pPr>
        <w:ind w:left="2880" w:hanging="360"/>
      </w:pPr>
    </w:lvl>
    <w:lvl w:ilvl="4" w:tplc="E766C15C" w:tentative="1">
      <w:start w:val="1"/>
      <w:numFmt w:val="lowerLetter"/>
      <w:lvlText w:val="%5."/>
      <w:lvlJc w:val="left"/>
      <w:pPr>
        <w:ind w:left="3600" w:hanging="360"/>
      </w:pPr>
    </w:lvl>
    <w:lvl w:ilvl="5" w:tplc="782ED884" w:tentative="1">
      <w:start w:val="1"/>
      <w:numFmt w:val="lowerRoman"/>
      <w:lvlText w:val="%6."/>
      <w:lvlJc w:val="right"/>
      <w:pPr>
        <w:ind w:left="4320" w:hanging="180"/>
      </w:pPr>
    </w:lvl>
    <w:lvl w:ilvl="6" w:tplc="E0801FE2" w:tentative="1">
      <w:start w:val="1"/>
      <w:numFmt w:val="decimal"/>
      <w:lvlText w:val="%7."/>
      <w:lvlJc w:val="left"/>
      <w:pPr>
        <w:ind w:left="5040" w:hanging="360"/>
      </w:pPr>
    </w:lvl>
    <w:lvl w:ilvl="7" w:tplc="8708D480" w:tentative="1">
      <w:start w:val="1"/>
      <w:numFmt w:val="lowerLetter"/>
      <w:lvlText w:val="%8."/>
      <w:lvlJc w:val="left"/>
      <w:pPr>
        <w:ind w:left="5760" w:hanging="360"/>
      </w:pPr>
    </w:lvl>
    <w:lvl w:ilvl="8" w:tplc="E716D686" w:tentative="1">
      <w:start w:val="1"/>
      <w:numFmt w:val="lowerRoman"/>
      <w:lvlText w:val="%9."/>
      <w:lvlJc w:val="right"/>
      <w:pPr>
        <w:ind w:left="6480" w:hanging="180"/>
      </w:pPr>
    </w:lvl>
  </w:abstractNum>
  <w:abstractNum w:abstractNumId="10" w15:restartNumberingAfterBreak="0">
    <w:nsid w:val="37561198"/>
    <w:multiLevelType w:val="hybridMultilevel"/>
    <w:tmpl w:val="44DE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A2A32"/>
    <w:multiLevelType w:val="hybridMultilevel"/>
    <w:tmpl w:val="2E142D86"/>
    <w:lvl w:ilvl="0" w:tplc="6EFC3AD4">
      <w:start w:val="1"/>
      <w:numFmt w:val="bullet"/>
      <w:pStyle w:val="ListBullet"/>
      <w:lvlText w:val=""/>
      <w:lvlJc w:val="left"/>
      <w:pPr>
        <w:ind w:left="720" w:hanging="360"/>
      </w:pPr>
      <w:rPr>
        <w:rFonts w:ascii="Symbol" w:hAnsi="Symbol" w:hint="default"/>
      </w:rPr>
    </w:lvl>
    <w:lvl w:ilvl="1" w:tplc="4CB2D942">
      <w:start w:val="1"/>
      <w:numFmt w:val="bullet"/>
      <w:pStyle w:val="ListBullet2"/>
      <w:lvlText w:val="o"/>
      <w:lvlJc w:val="left"/>
      <w:pPr>
        <w:ind w:left="1440" w:hanging="360"/>
      </w:pPr>
      <w:rPr>
        <w:rFonts w:ascii="Courier New" w:hAnsi="Courier New" w:cs="Courier New" w:hint="default"/>
      </w:rPr>
    </w:lvl>
    <w:lvl w:ilvl="2" w:tplc="52FAD00C">
      <w:start w:val="1"/>
      <w:numFmt w:val="bullet"/>
      <w:lvlText w:val=""/>
      <w:lvlJc w:val="left"/>
      <w:pPr>
        <w:ind w:left="2160" w:hanging="360"/>
      </w:pPr>
      <w:rPr>
        <w:rFonts w:ascii="Wingdings" w:hAnsi="Wingdings" w:hint="default"/>
      </w:rPr>
    </w:lvl>
    <w:lvl w:ilvl="3" w:tplc="D9E83706">
      <w:start w:val="1"/>
      <w:numFmt w:val="bullet"/>
      <w:lvlText w:val=""/>
      <w:lvlJc w:val="left"/>
      <w:pPr>
        <w:ind w:left="2880" w:hanging="360"/>
      </w:pPr>
      <w:rPr>
        <w:rFonts w:ascii="Symbol" w:hAnsi="Symbol" w:hint="default"/>
      </w:rPr>
    </w:lvl>
    <w:lvl w:ilvl="4" w:tplc="71BEF784">
      <w:start w:val="1"/>
      <w:numFmt w:val="bullet"/>
      <w:lvlText w:val="o"/>
      <w:lvlJc w:val="left"/>
      <w:pPr>
        <w:ind w:left="3600" w:hanging="360"/>
      </w:pPr>
      <w:rPr>
        <w:rFonts w:ascii="Courier New" w:hAnsi="Courier New" w:cs="Courier New" w:hint="default"/>
      </w:rPr>
    </w:lvl>
    <w:lvl w:ilvl="5" w:tplc="3D8A5944">
      <w:start w:val="1"/>
      <w:numFmt w:val="bullet"/>
      <w:pStyle w:val="ListBullet3"/>
      <w:lvlText w:val=""/>
      <w:lvlJc w:val="left"/>
      <w:pPr>
        <w:ind w:left="4320" w:hanging="360"/>
      </w:pPr>
      <w:rPr>
        <w:rFonts w:ascii="Wingdings" w:hAnsi="Wingdings" w:hint="default"/>
      </w:rPr>
    </w:lvl>
    <w:lvl w:ilvl="6" w:tplc="068A3C10">
      <w:start w:val="1"/>
      <w:numFmt w:val="bullet"/>
      <w:lvlText w:val=""/>
      <w:lvlJc w:val="left"/>
      <w:pPr>
        <w:ind w:left="5040" w:hanging="360"/>
      </w:pPr>
      <w:rPr>
        <w:rFonts w:ascii="Symbol" w:hAnsi="Symbol" w:hint="default"/>
      </w:rPr>
    </w:lvl>
    <w:lvl w:ilvl="7" w:tplc="8892B0F2">
      <w:start w:val="1"/>
      <w:numFmt w:val="bullet"/>
      <w:lvlText w:val="o"/>
      <w:lvlJc w:val="left"/>
      <w:pPr>
        <w:ind w:left="5760" w:hanging="360"/>
      </w:pPr>
      <w:rPr>
        <w:rFonts w:ascii="Courier New" w:hAnsi="Courier New" w:cs="Courier New" w:hint="default"/>
      </w:rPr>
    </w:lvl>
    <w:lvl w:ilvl="8" w:tplc="CD803FC6">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3CBC4348">
      <w:start w:val="1"/>
      <w:numFmt w:val="bullet"/>
      <w:lvlText w:val=""/>
      <w:lvlJc w:val="left"/>
      <w:pPr>
        <w:ind w:left="360" w:hanging="360"/>
      </w:pPr>
      <w:rPr>
        <w:rFonts w:ascii="Symbol" w:hAnsi="Symbol" w:hint="default"/>
      </w:rPr>
    </w:lvl>
    <w:lvl w:ilvl="1" w:tplc="8F702C5E" w:tentative="1">
      <w:start w:val="1"/>
      <w:numFmt w:val="bullet"/>
      <w:lvlText w:val="o"/>
      <w:lvlJc w:val="left"/>
      <w:pPr>
        <w:ind w:left="1080" w:hanging="360"/>
      </w:pPr>
      <w:rPr>
        <w:rFonts w:ascii="Courier New" w:hAnsi="Courier New" w:cs="Courier New" w:hint="default"/>
      </w:rPr>
    </w:lvl>
    <w:lvl w:ilvl="2" w:tplc="5E520DB8" w:tentative="1">
      <w:start w:val="1"/>
      <w:numFmt w:val="bullet"/>
      <w:lvlText w:val=""/>
      <w:lvlJc w:val="left"/>
      <w:pPr>
        <w:ind w:left="1800" w:hanging="360"/>
      </w:pPr>
      <w:rPr>
        <w:rFonts w:ascii="Wingdings" w:hAnsi="Wingdings" w:hint="default"/>
      </w:rPr>
    </w:lvl>
    <w:lvl w:ilvl="3" w:tplc="B8D2F1D4" w:tentative="1">
      <w:start w:val="1"/>
      <w:numFmt w:val="bullet"/>
      <w:lvlText w:val=""/>
      <w:lvlJc w:val="left"/>
      <w:pPr>
        <w:ind w:left="2520" w:hanging="360"/>
      </w:pPr>
      <w:rPr>
        <w:rFonts w:ascii="Symbol" w:hAnsi="Symbol" w:hint="default"/>
      </w:rPr>
    </w:lvl>
    <w:lvl w:ilvl="4" w:tplc="1C2ADED2" w:tentative="1">
      <w:start w:val="1"/>
      <w:numFmt w:val="bullet"/>
      <w:lvlText w:val="o"/>
      <w:lvlJc w:val="left"/>
      <w:pPr>
        <w:ind w:left="3240" w:hanging="360"/>
      </w:pPr>
      <w:rPr>
        <w:rFonts w:ascii="Courier New" w:hAnsi="Courier New" w:cs="Courier New" w:hint="default"/>
      </w:rPr>
    </w:lvl>
    <w:lvl w:ilvl="5" w:tplc="DBB421A6" w:tentative="1">
      <w:start w:val="1"/>
      <w:numFmt w:val="bullet"/>
      <w:lvlText w:val=""/>
      <w:lvlJc w:val="left"/>
      <w:pPr>
        <w:ind w:left="3960" w:hanging="360"/>
      </w:pPr>
      <w:rPr>
        <w:rFonts w:ascii="Wingdings" w:hAnsi="Wingdings" w:hint="default"/>
      </w:rPr>
    </w:lvl>
    <w:lvl w:ilvl="6" w:tplc="4E66F7F0" w:tentative="1">
      <w:start w:val="1"/>
      <w:numFmt w:val="bullet"/>
      <w:lvlText w:val=""/>
      <w:lvlJc w:val="left"/>
      <w:pPr>
        <w:ind w:left="4680" w:hanging="360"/>
      </w:pPr>
      <w:rPr>
        <w:rFonts w:ascii="Symbol" w:hAnsi="Symbol" w:hint="default"/>
      </w:rPr>
    </w:lvl>
    <w:lvl w:ilvl="7" w:tplc="756C2DD2" w:tentative="1">
      <w:start w:val="1"/>
      <w:numFmt w:val="bullet"/>
      <w:lvlText w:val="o"/>
      <w:lvlJc w:val="left"/>
      <w:pPr>
        <w:ind w:left="5400" w:hanging="360"/>
      </w:pPr>
      <w:rPr>
        <w:rFonts w:ascii="Courier New" w:hAnsi="Courier New" w:cs="Courier New" w:hint="default"/>
      </w:rPr>
    </w:lvl>
    <w:lvl w:ilvl="8" w:tplc="393AE006" w:tentative="1">
      <w:start w:val="1"/>
      <w:numFmt w:val="bullet"/>
      <w:lvlText w:val=""/>
      <w:lvlJc w:val="left"/>
      <w:pPr>
        <w:ind w:left="6120" w:hanging="360"/>
      </w:pPr>
      <w:rPr>
        <w:rFonts w:ascii="Wingdings" w:hAnsi="Wingdings" w:hint="default"/>
      </w:rPr>
    </w:lvl>
  </w:abstractNum>
  <w:abstractNum w:abstractNumId="13" w15:restartNumberingAfterBreak="0">
    <w:nsid w:val="3E8A7FA5"/>
    <w:multiLevelType w:val="hybridMultilevel"/>
    <w:tmpl w:val="60CC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BEC87A34">
      <w:start w:val="1"/>
      <w:numFmt w:val="lowerRoman"/>
      <w:lvlText w:val="(%1)"/>
      <w:lvlJc w:val="left"/>
      <w:pPr>
        <w:ind w:left="1080" w:hanging="720"/>
      </w:pPr>
      <w:rPr>
        <w:rFonts w:hint="default"/>
      </w:rPr>
    </w:lvl>
    <w:lvl w:ilvl="1" w:tplc="8DEAD97A" w:tentative="1">
      <w:start w:val="1"/>
      <w:numFmt w:val="lowerLetter"/>
      <w:lvlText w:val="%2."/>
      <w:lvlJc w:val="left"/>
      <w:pPr>
        <w:ind w:left="1440" w:hanging="360"/>
      </w:pPr>
    </w:lvl>
    <w:lvl w:ilvl="2" w:tplc="A1BAEE06" w:tentative="1">
      <w:start w:val="1"/>
      <w:numFmt w:val="lowerRoman"/>
      <w:lvlText w:val="%3."/>
      <w:lvlJc w:val="right"/>
      <w:pPr>
        <w:ind w:left="2160" w:hanging="180"/>
      </w:pPr>
    </w:lvl>
    <w:lvl w:ilvl="3" w:tplc="07D6F1EC" w:tentative="1">
      <w:start w:val="1"/>
      <w:numFmt w:val="decimal"/>
      <w:lvlText w:val="%4."/>
      <w:lvlJc w:val="left"/>
      <w:pPr>
        <w:ind w:left="2880" w:hanging="360"/>
      </w:pPr>
    </w:lvl>
    <w:lvl w:ilvl="4" w:tplc="6C9C17BC" w:tentative="1">
      <w:start w:val="1"/>
      <w:numFmt w:val="lowerLetter"/>
      <w:lvlText w:val="%5."/>
      <w:lvlJc w:val="left"/>
      <w:pPr>
        <w:ind w:left="3600" w:hanging="360"/>
      </w:pPr>
    </w:lvl>
    <w:lvl w:ilvl="5" w:tplc="D13A385E" w:tentative="1">
      <w:start w:val="1"/>
      <w:numFmt w:val="lowerRoman"/>
      <w:lvlText w:val="%6."/>
      <w:lvlJc w:val="right"/>
      <w:pPr>
        <w:ind w:left="4320" w:hanging="180"/>
      </w:pPr>
    </w:lvl>
    <w:lvl w:ilvl="6" w:tplc="E9E2251A" w:tentative="1">
      <w:start w:val="1"/>
      <w:numFmt w:val="decimal"/>
      <w:lvlText w:val="%7."/>
      <w:lvlJc w:val="left"/>
      <w:pPr>
        <w:ind w:left="5040" w:hanging="360"/>
      </w:pPr>
    </w:lvl>
    <w:lvl w:ilvl="7" w:tplc="A0D23C88" w:tentative="1">
      <w:start w:val="1"/>
      <w:numFmt w:val="lowerLetter"/>
      <w:lvlText w:val="%8."/>
      <w:lvlJc w:val="left"/>
      <w:pPr>
        <w:ind w:left="5760" w:hanging="360"/>
      </w:pPr>
    </w:lvl>
    <w:lvl w:ilvl="8" w:tplc="9776320E" w:tentative="1">
      <w:start w:val="1"/>
      <w:numFmt w:val="lowerRoman"/>
      <w:lvlText w:val="%9."/>
      <w:lvlJc w:val="right"/>
      <w:pPr>
        <w:ind w:left="6480" w:hanging="180"/>
      </w:pPr>
    </w:lvl>
  </w:abstractNum>
  <w:abstractNum w:abstractNumId="15" w15:restartNumberingAfterBreak="0">
    <w:nsid w:val="440E1721"/>
    <w:multiLevelType w:val="hybridMultilevel"/>
    <w:tmpl w:val="2408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BB758F"/>
    <w:multiLevelType w:val="hybridMultilevel"/>
    <w:tmpl w:val="8266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F3286"/>
    <w:multiLevelType w:val="hybridMultilevel"/>
    <w:tmpl w:val="5504F770"/>
    <w:lvl w:ilvl="0" w:tplc="DE82D154">
      <w:start w:val="1"/>
      <w:numFmt w:val="lowerRoman"/>
      <w:lvlText w:val="(%1)"/>
      <w:lvlJc w:val="left"/>
      <w:pPr>
        <w:ind w:left="1080" w:hanging="720"/>
      </w:pPr>
      <w:rPr>
        <w:rFonts w:hint="default"/>
      </w:rPr>
    </w:lvl>
    <w:lvl w:ilvl="1" w:tplc="309423F8" w:tentative="1">
      <w:start w:val="1"/>
      <w:numFmt w:val="lowerLetter"/>
      <w:lvlText w:val="%2."/>
      <w:lvlJc w:val="left"/>
      <w:pPr>
        <w:ind w:left="1440" w:hanging="360"/>
      </w:pPr>
    </w:lvl>
    <w:lvl w:ilvl="2" w:tplc="56E2992C" w:tentative="1">
      <w:start w:val="1"/>
      <w:numFmt w:val="lowerRoman"/>
      <w:lvlText w:val="%3."/>
      <w:lvlJc w:val="right"/>
      <w:pPr>
        <w:ind w:left="2160" w:hanging="180"/>
      </w:pPr>
    </w:lvl>
    <w:lvl w:ilvl="3" w:tplc="BF54B3AA" w:tentative="1">
      <w:start w:val="1"/>
      <w:numFmt w:val="decimal"/>
      <w:lvlText w:val="%4."/>
      <w:lvlJc w:val="left"/>
      <w:pPr>
        <w:ind w:left="2880" w:hanging="360"/>
      </w:pPr>
    </w:lvl>
    <w:lvl w:ilvl="4" w:tplc="089CC1F8" w:tentative="1">
      <w:start w:val="1"/>
      <w:numFmt w:val="lowerLetter"/>
      <w:lvlText w:val="%5."/>
      <w:lvlJc w:val="left"/>
      <w:pPr>
        <w:ind w:left="3600" w:hanging="360"/>
      </w:pPr>
    </w:lvl>
    <w:lvl w:ilvl="5" w:tplc="DFDCB5F0" w:tentative="1">
      <w:start w:val="1"/>
      <w:numFmt w:val="lowerRoman"/>
      <w:lvlText w:val="%6."/>
      <w:lvlJc w:val="right"/>
      <w:pPr>
        <w:ind w:left="4320" w:hanging="180"/>
      </w:pPr>
    </w:lvl>
    <w:lvl w:ilvl="6" w:tplc="29FAA7EC" w:tentative="1">
      <w:start w:val="1"/>
      <w:numFmt w:val="decimal"/>
      <w:lvlText w:val="%7."/>
      <w:lvlJc w:val="left"/>
      <w:pPr>
        <w:ind w:left="5040" w:hanging="360"/>
      </w:pPr>
    </w:lvl>
    <w:lvl w:ilvl="7" w:tplc="8C9A52F8" w:tentative="1">
      <w:start w:val="1"/>
      <w:numFmt w:val="lowerLetter"/>
      <w:lvlText w:val="%8."/>
      <w:lvlJc w:val="left"/>
      <w:pPr>
        <w:ind w:left="5760" w:hanging="360"/>
      </w:pPr>
    </w:lvl>
    <w:lvl w:ilvl="8" w:tplc="8D880C5C"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3C9480A6">
      <w:start w:val="1"/>
      <w:numFmt w:val="decimal"/>
      <w:lvlText w:val="%1."/>
      <w:lvlJc w:val="left"/>
      <w:pPr>
        <w:ind w:left="360" w:hanging="360"/>
      </w:pPr>
      <w:rPr>
        <w:rFonts w:hint="default"/>
      </w:rPr>
    </w:lvl>
    <w:lvl w:ilvl="1" w:tplc="F6CEDE8A" w:tentative="1">
      <w:start w:val="1"/>
      <w:numFmt w:val="lowerLetter"/>
      <w:lvlText w:val="%2."/>
      <w:lvlJc w:val="left"/>
      <w:pPr>
        <w:ind w:left="1080" w:hanging="360"/>
      </w:pPr>
    </w:lvl>
    <w:lvl w:ilvl="2" w:tplc="FE26972A" w:tentative="1">
      <w:start w:val="1"/>
      <w:numFmt w:val="lowerRoman"/>
      <w:lvlText w:val="%3."/>
      <w:lvlJc w:val="right"/>
      <w:pPr>
        <w:ind w:left="1800" w:hanging="180"/>
      </w:pPr>
    </w:lvl>
    <w:lvl w:ilvl="3" w:tplc="8E70C6C8" w:tentative="1">
      <w:start w:val="1"/>
      <w:numFmt w:val="decimal"/>
      <w:lvlText w:val="%4."/>
      <w:lvlJc w:val="left"/>
      <w:pPr>
        <w:ind w:left="2520" w:hanging="360"/>
      </w:pPr>
    </w:lvl>
    <w:lvl w:ilvl="4" w:tplc="5E9878B0" w:tentative="1">
      <w:start w:val="1"/>
      <w:numFmt w:val="lowerLetter"/>
      <w:lvlText w:val="%5."/>
      <w:lvlJc w:val="left"/>
      <w:pPr>
        <w:ind w:left="3240" w:hanging="360"/>
      </w:pPr>
    </w:lvl>
    <w:lvl w:ilvl="5" w:tplc="52DA080A" w:tentative="1">
      <w:start w:val="1"/>
      <w:numFmt w:val="lowerRoman"/>
      <w:lvlText w:val="%6."/>
      <w:lvlJc w:val="right"/>
      <w:pPr>
        <w:ind w:left="3960" w:hanging="180"/>
      </w:pPr>
    </w:lvl>
    <w:lvl w:ilvl="6" w:tplc="A836B2AC" w:tentative="1">
      <w:start w:val="1"/>
      <w:numFmt w:val="decimal"/>
      <w:lvlText w:val="%7."/>
      <w:lvlJc w:val="left"/>
      <w:pPr>
        <w:ind w:left="4680" w:hanging="360"/>
      </w:pPr>
    </w:lvl>
    <w:lvl w:ilvl="7" w:tplc="039254CA" w:tentative="1">
      <w:start w:val="1"/>
      <w:numFmt w:val="lowerLetter"/>
      <w:lvlText w:val="%8."/>
      <w:lvlJc w:val="left"/>
      <w:pPr>
        <w:ind w:left="5400" w:hanging="360"/>
      </w:pPr>
    </w:lvl>
    <w:lvl w:ilvl="8" w:tplc="482417EA" w:tentative="1">
      <w:start w:val="1"/>
      <w:numFmt w:val="lowerRoman"/>
      <w:lvlText w:val="%9."/>
      <w:lvlJc w:val="right"/>
      <w:pPr>
        <w:ind w:left="6120" w:hanging="180"/>
      </w:pPr>
    </w:lvl>
  </w:abstractNum>
  <w:abstractNum w:abstractNumId="19" w15:restartNumberingAfterBreak="0">
    <w:nsid w:val="516E3177"/>
    <w:multiLevelType w:val="hybridMultilevel"/>
    <w:tmpl w:val="A036E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517125F"/>
    <w:multiLevelType w:val="hybridMultilevel"/>
    <w:tmpl w:val="00422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C53FF"/>
    <w:multiLevelType w:val="hybridMultilevel"/>
    <w:tmpl w:val="5504F770"/>
    <w:lvl w:ilvl="0" w:tplc="3EC8CB1A">
      <w:start w:val="1"/>
      <w:numFmt w:val="lowerRoman"/>
      <w:lvlText w:val="(%1)"/>
      <w:lvlJc w:val="left"/>
      <w:pPr>
        <w:ind w:left="1080" w:hanging="720"/>
      </w:pPr>
      <w:rPr>
        <w:rFonts w:hint="default"/>
      </w:rPr>
    </w:lvl>
    <w:lvl w:ilvl="1" w:tplc="45681574" w:tentative="1">
      <w:start w:val="1"/>
      <w:numFmt w:val="lowerLetter"/>
      <w:lvlText w:val="%2."/>
      <w:lvlJc w:val="left"/>
      <w:pPr>
        <w:ind w:left="1440" w:hanging="360"/>
      </w:pPr>
    </w:lvl>
    <w:lvl w:ilvl="2" w:tplc="46C45022" w:tentative="1">
      <w:start w:val="1"/>
      <w:numFmt w:val="lowerRoman"/>
      <w:lvlText w:val="%3."/>
      <w:lvlJc w:val="right"/>
      <w:pPr>
        <w:ind w:left="2160" w:hanging="180"/>
      </w:pPr>
    </w:lvl>
    <w:lvl w:ilvl="3" w:tplc="A64E7C0E" w:tentative="1">
      <w:start w:val="1"/>
      <w:numFmt w:val="decimal"/>
      <w:lvlText w:val="%4."/>
      <w:lvlJc w:val="left"/>
      <w:pPr>
        <w:ind w:left="2880" w:hanging="360"/>
      </w:pPr>
    </w:lvl>
    <w:lvl w:ilvl="4" w:tplc="834C618A" w:tentative="1">
      <w:start w:val="1"/>
      <w:numFmt w:val="lowerLetter"/>
      <w:lvlText w:val="%5."/>
      <w:lvlJc w:val="left"/>
      <w:pPr>
        <w:ind w:left="3600" w:hanging="360"/>
      </w:pPr>
    </w:lvl>
    <w:lvl w:ilvl="5" w:tplc="47EE0386" w:tentative="1">
      <w:start w:val="1"/>
      <w:numFmt w:val="lowerRoman"/>
      <w:lvlText w:val="%6."/>
      <w:lvlJc w:val="right"/>
      <w:pPr>
        <w:ind w:left="4320" w:hanging="180"/>
      </w:pPr>
    </w:lvl>
    <w:lvl w:ilvl="6" w:tplc="9D90195C" w:tentative="1">
      <w:start w:val="1"/>
      <w:numFmt w:val="decimal"/>
      <w:lvlText w:val="%7."/>
      <w:lvlJc w:val="left"/>
      <w:pPr>
        <w:ind w:left="5040" w:hanging="360"/>
      </w:pPr>
    </w:lvl>
    <w:lvl w:ilvl="7" w:tplc="38D473B6" w:tentative="1">
      <w:start w:val="1"/>
      <w:numFmt w:val="lowerLetter"/>
      <w:lvlText w:val="%8."/>
      <w:lvlJc w:val="left"/>
      <w:pPr>
        <w:ind w:left="5760" w:hanging="360"/>
      </w:pPr>
    </w:lvl>
    <w:lvl w:ilvl="8" w:tplc="A748E582"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C804EA62">
      <w:start w:val="1"/>
      <w:numFmt w:val="decimal"/>
      <w:lvlText w:val="%1."/>
      <w:lvlJc w:val="left"/>
      <w:pPr>
        <w:ind w:left="360" w:hanging="360"/>
      </w:pPr>
    </w:lvl>
    <w:lvl w:ilvl="1" w:tplc="58B8F224" w:tentative="1">
      <w:start w:val="1"/>
      <w:numFmt w:val="lowerLetter"/>
      <w:lvlText w:val="%2."/>
      <w:lvlJc w:val="left"/>
      <w:pPr>
        <w:ind w:left="1080" w:hanging="360"/>
      </w:pPr>
    </w:lvl>
    <w:lvl w:ilvl="2" w:tplc="DC16BFD0" w:tentative="1">
      <w:start w:val="1"/>
      <w:numFmt w:val="lowerRoman"/>
      <w:lvlText w:val="%3."/>
      <w:lvlJc w:val="right"/>
      <w:pPr>
        <w:ind w:left="1800" w:hanging="180"/>
      </w:pPr>
    </w:lvl>
    <w:lvl w:ilvl="3" w:tplc="323A49BE" w:tentative="1">
      <w:start w:val="1"/>
      <w:numFmt w:val="decimal"/>
      <w:lvlText w:val="%4."/>
      <w:lvlJc w:val="left"/>
      <w:pPr>
        <w:ind w:left="2520" w:hanging="360"/>
      </w:pPr>
    </w:lvl>
    <w:lvl w:ilvl="4" w:tplc="7F74EA20" w:tentative="1">
      <w:start w:val="1"/>
      <w:numFmt w:val="lowerLetter"/>
      <w:lvlText w:val="%5."/>
      <w:lvlJc w:val="left"/>
      <w:pPr>
        <w:ind w:left="3240" w:hanging="360"/>
      </w:pPr>
    </w:lvl>
    <w:lvl w:ilvl="5" w:tplc="647C748E" w:tentative="1">
      <w:start w:val="1"/>
      <w:numFmt w:val="lowerRoman"/>
      <w:lvlText w:val="%6."/>
      <w:lvlJc w:val="right"/>
      <w:pPr>
        <w:ind w:left="3960" w:hanging="180"/>
      </w:pPr>
    </w:lvl>
    <w:lvl w:ilvl="6" w:tplc="DA70B772" w:tentative="1">
      <w:start w:val="1"/>
      <w:numFmt w:val="decimal"/>
      <w:lvlText w:val="%7."/>
      <w:lvlJc w:val="left"/>
      <w:pPr>
        <w:ind w:left="4680" w:hanging="360"/>
      </w:pPr>
    </w:lvl>
    <w:lvl w:ilvl="7" w:tplc="3FA030A4" w:tentative="1">
      <w:start w:val="1"/>
      <w:numFmt w:val="lowerLetter"/>
      <w:lvlText w:val="%8."/>
      <w:lvlJc w:val="left"/>
      <w:pPr>
        <w:ind w:left="5400" w:hanging="360"/>
      </w:pPr>
    </w:lvl>
    <w:lvl w:ilvl="8" w:tplc="78B89670" w:tentative="1">
      <w:start w:val="1"/>
      <w:numFmt w:val="lowerRoman"/>
      <w:lvlText w:val="%9."/>
      <w:lvlJc w:val="right"/>
      <w:pPr>
        <w:ind w:left="6120" w:hanging="180"/>
      </w:pPr>
    </w:lvl>
  </w:abstractNum>
  <w:abstractNum w:abstractNumId="23" w15:restartNumberingAfterBreak="0">
    <w:nsid w:val="5B052348"/>
    <w:multiLevelType w:val="hybridMultilevel"/>
    <w:tmpl w:val="8F10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C16DB"/>
    <w:multiLevelType w:val="hybridMultilevel"/>
    <w:tmpl w:val="FD66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4201F"/>
    <w:multiLevelType w:val="hybridMultilevel"/>
    <w:tmpl w:val="5504F770"/>
    <w:lvl w:ilvl="0" w:tplc="99C6E296">
      <w:start w:val="1"/>
      <w:numFmt w:val="lowerRoman"/>
      <w:lvlText w:val="(%1)"/>
      <w:lvlJc w:val="left"/>
      <w:pPr>
        <w:ind w:left="1080" w:hanging="720"/>
      </w:pPr>
      <w:rPr>
        <w:rFonts w:hint="default"/>
      </w:rPr>
    </w:lvl>
    <w:lvl w:ilvl="1" w:tplc="4C5CD836" w:tentative="1">
      <w:start w:val="1"/>
      <w:numFmt w:val="lowerLetter"/>
      <w:lvlText w:val="%2."/>
      <w:lvlJc w:val="left"/>
      <w:pPr>
        <w:ind w:left="1440" w:hanging="360"/>
      </w:pPr>
    </w:lvl>
    <w:lvl w:ilvl="2" w:tplc="36282354" w:tentative="1">
      <w:start w:val="1"/>
      <w:numFmt w:val="lowerRoman"/>
      <w:lvlText w:val="%3."/>
      <w:lvlJc w:val="right"/>
      <w:pPr>
        <w:ind w:left="2160" w:hanging="180"/>
      </w:pPr>
    </w:lvl>
    <w:lvl w:ilvl="3" w:tplc="A230976A" w:tentative="1">
      <w:start w:val="1"/>
      <w:numFmt w:val="decimal"/>
      <w:lvlText w:val="%4."/>
      <w:lvlJc w:val="left"/>
      <w:pPr>
        <w:ind w:left="2880" w:hanging="360"/>
      </w:pPr>
    </w:lvl>
    <w:lvl w:ilvl="4" w:tplc="65A26060" w:tentative="1">
      <w:start w:val="1"/>
      <w:numFmt w:val="lowerLetter"/>
      <w:lvlText w:val="%5."/>
      <w:lvlJc w:val="left"/>
      <w:pPr>
        <w:ind w:left="3600" w:hanging="360"/>
      </w:pPr>
    </w:lvl>
    <w:lvl w:ilvl="5" w:tplc="C200F4DC" w:tentative="1">
      <w:start w:val="1"/>
      <w:numFmt w:val="lowerRoman"/>
      <w:lvlText w:val="%6."/>
      <w:lvlJc w:val="right"/>
      <w:pPr>
        <w:ind w:left="4320" w:hanging="180"/>
      </w:pPr>
    </w:lvl>
    <w:lvl w:ilvl="6" w:tplc="36BC55BE" w:tentative="1">
      <w:start w:val="1"/>
      <w:numFmt w:val="decimal"/>
      <w:lvlText w:val="%7."/>
      <w:lvlJc w:val="left"/>
      <w:pPr>
        <w:ind w:left="5040" w:hanging="360"/>
      </w:pPr>
    </w:lvl>
    <w:lvl w:ilvl="7" w:tplc="CA9A2100" w:tentative="1">
      <w:start w:val="1"/>
      <w:numFmt w:val="lowerLetter"/>
      <w:lvlText w:val="%8."/>
      <w:lvlJc w:val="left"/>
      <w:pPr>
        <w:ind w:left="5760" w:hanging="360"/>
      </w:pPr>
    </w:lvl>
    <w:lvl w:ilvl="8" w:tplc="5BE86CBA" w:tentative="1">
      <w:start w:val="1"/>
      <w:numFmt w:val="lowerRoman"/>
      <w:lvlText w:val="%9."/>
      <w:lvlJc w:val="right"/>
      <w:pPr>
        <w:ind w:left="6480" w:hanging="180"/>
      </w:pPr>
    </w:lvl>
  </w:abstractNum>
  <w:abstractNum w:abstractNumId="26" w15:restartNumberingAfterBreak="0">
    <w:nsid w:val="6CB06011"/>
    <w:multiLevelType w:val="hybridMultilevel"/>
    <w:tmpl w:val="49A21BE0"/>
    <w:lvl w:ilvl="0" w:tplc="3CF28038">
      <w:start w:val="1"/>
      <w:numFmt w:val="decimal"/>
      <w:lvlText w:val="%1."/>
      <w:lvlJc w:val="left"/>
      <w:pPr>
        <w:ind w:left="360" w:hanging="360"/>
      </w:pPr>
      <w:rPr>
        <w:rFonts w:hint="default"/>
      </w:rPr>
    </w:lvl>
    <w:lvl w:ilvl="1" w:tplc="7FF2E328" w:tentative="1">
      <w:start w:val="1"/>
      <w:numFmt w:val="lowerLetter"/>
      <w:lvlText w:val="%2."/>
      <w:lvlJc w:val="left"/>
      <w:pPr>
        <w:ind w:left="1080" w:hanging="360"/>
      </w:pPr>
    </w:lvl>
    <w:lvl w:ilvl="2" w:tplc="3418DD8E" w:tentative="1">
      <w:start w:val="1"/>
      <w:numFmt w:val="lowerRoman"/>
      <w:lvlText w:val="%3."/>
      <w:lvlJc w:val="right"/>
      <w:pPr>
        <w:ind w:left="1800" w:hanging="180"/>
      </w:pPr>
    </w:lvl>
    <w:lvl w:ilvl="3" w:tplc="2BB64CC4" w:tentative="1">
      <w:start w:val="1"/>
      <w:numFmt w:val="decimal"/>
      <w:lvlText w:val="%4."/>
      <w:lvlJc w:val="left"/>
      <w:pPr>
        <w:ind w:left="2520" w:hanging="360"/>
      </w:pPr>
    </w:lvl>
    <w:lvl w:ilvl="4" w:tplc="6D04B5D4" w:tentative="1">
      <w:start w:val="1"/>
      <w:numFmt w:val="lowerLetter"/>
      <w:lvlText w:val="%5."/>
      <w:lvlJc w:val="left"/>
      <w:pPr>
        <w:ind w:left="3240" w:hanging="360"/>
      </w:pPr>
    </w:lvl>
    <w:lvl w:ilvl="5" w:tplc="F3244652" w:tentative="1">
      <w:start w:val="1"/>
      <w:numFmt w:val="lowerRoman"/>
      <w:lvlText w:val="%6."/>
      <w:lvlJc w:val="right"/>
      <w:pPr>
        <w:ind w:left="3960" w:hanging="180"/>
      </w:pPr>
    </w:lvl>
    <w:lvl w:ilvl="6" w:tplc="1818A21C" w:tentative="1">
      <w:start w:val="1"/>
      <w:numFmt w:val="decimal"/>
      <w:lvlText w:val="%7."/>
      <w:lvlJc w:val="left"/>
      <w:pPr>
        <w:ind w:left="4680" w:hanging="360"/>
      </w:pPr>
    </w:lvl>
    <w:lvl w:ilvl="7" w:tplc="9C32C504" w:tentative="1">
      <w:start w:val="1"/>
      <w:numFmt w:val="lowerLetter"/>
      <w:lvlText w:val="%8."/>
      <w:lvlJc w:val="left"/>
      <w:pPr>
        <w:ind w:left="5400" w:hanging="360"/>
      </w:pPr>
    </w:lvl>
    <w:lvl w:ilvl="8" w:tplc="A4DAC338"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D5A4878C">
      <w:start w:val="1"/>
      <w:numFmt w:val="lowerRoman"/>
      <w:lvlText w:val="(%1)"/>
      <w:lvlJc w:val="left"/>
      <w:pPr>
        <w:ind w:left="1080" w:hanging="720"/>
      </w:pPr>
      <w:rPr>
        <w:rFonts w:hint="default"/>
      </w:rPr>
    </w:lvl>
    <w:lvl w:ilvl="1" w:tplc="70B68416" w:tentative="1">
      <w:start w:val="1"/>
      <w:numFmt w:val="lowerLetter"/>
      <w:lvlText w:val="%2."/>
      <w:lvlJc w:val="left"/>
      <w:pPr>
        <w:ind w:left="1440" w:hanging="360"/>
      </w:pPr>
    </w:lvl>
    <w:lvl w:ilvl="2" w:tplc="D35C0FA8" w:tentative="1">
      <w:start w:val="1"/>
      <w:numFmt w:val="lowerRoman"/>
      <w:lvlText w:val="%3."/>
      <w:lvlJc w:val="right"/>
      <w:pPr>
        <w:ind w:left="2160" w:hanging="180"/>
      </w:pPr>
    </w:lvl>
    <w:lvl w:ilvl="3" w:tplc="01883150" w:tentative="1">
      <w:start w:val="1"/>
      <w:numFmt w:val="decimal"/>
      <w:lvlText w:val="%4."/>
      <w:lvlJc w:val="left"/>
      <w:pPr>
        <w:ind w:left="2880" w:hanging="360"/>
      </w:pPr>
    </w:lvl>
    <w:lvl w:ilvl="4" w:tplc="1A545016" w:tentative="1">
      <w:start w:val="1"/>
      <w:numFmt w:val="lowerLetter"/>
      <w:lvlText w:val="%5."/>
      <w:lvlJc w:val="left"/>
      <w:pPr>
        <w:ind w:left="3600" w:hanging="360"/>
      </w:pPr>
    </w:lvl>
    <w:lvl w:ilvl="5" w:tplc="C4740CD4" w:tentative="1">
      <w:start w:val="1"/>
      <w:numFmt w:val="lowerRoman"/>
      <w:lvlText w:val="%6."/>
      <w:lvlJc w:val="right"/>
      <w:pPr>
        <w:ind w:left="4320" w:hanging="180"/>
      </w:pPr>
    </w:lvl>
    <w:lvl w:ilvl="6" w:tplc="A080D8AE" w:tentative="1">
      <w:start w:val="1"/>
      <w:numFmt w:val="decimal"/>
      <w:lvlText w:val="%7."/>
      <w:lvlJc w:val="left"/>
      <w:pPr>
        <w:ind w:left="5040" w:hanging="360"/>
      </w:pPr>
    </w:lvl>
    <w:lvl w:ilvl="7" w:tplc="4D1EEBD8" w:tentative="1">
      <w:start w:val="1"/>
      <w:numFmt w:val="lowerLetter"/>
      <w:lvlText w:val="%8."/>
      <w:lvlJc w:val="left"/>
      <w:pPr>
        <w:ind w:left="5760" w:hanging="360"/>
      </w:pPr>
    </w:lvl>
    <w:lvl w:ilvl="8" w:tplc="72FEEB40"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776261A4">
      <w:start w:val="1"/>
      <w:numFmt w:val="decimal"/>
      <w:lvlText w:val="%1."/>
      <w:lvlJc w:val="left"/>
      <w:pPr>
        <w:ind w:left="360" w:hanging="360"/>
      </w:pPr>
      <w:rPr>
        <w:rFonts w:hint="default"/>
      </w:rPr>
    </w:lvl>
    <w:lvl w:ilvl="1" w:tplc="6810865C" w:tentative="1">
      <w:start w:val="1"/>
      <w:numFmt w:val="lowerLetter"/>
      <w:lvlText w:val="%2."/>
      <w:lvlJc w:val="left"/>
      <w:pPr>
        <w:ind w:left="1080" w:hanging="360"/>
      </w:pPr>
    </w:lvl>
    <w:lvl w:ilvl="2" w:tplc="1B54C064" w:tentative="1">
      <w:start w:val="1"/>
      <w:numFmt w:val="lowerRoman"/>
      <w:lvlText w:val="%3."/>
      <w:lvlJc w:val="right"/>
      <w:pPr>
        <w:ind w:left="1800" w:hanging="180"/>
      </w:pPr>
    </w:lvl>
    <w:lvl w:ilvl="3" w:tplc="2F86A8D8" w:tentative="1">
      <w:start w:val="1"/>
      <w:numFmt w:val="decimal"/>
      <w:lvlText w:val="%4."/>
      <w:lvlJc w:val="left"/>
      <w:pPr>
        <w:ind w:left="2520" w:hanging="360"/>
      </w:pPr>
    </w:lvl>
    <w:lvl w:ilvl="4" w:tplc="FDAC70DC" w:tentative="1">
      <w:start w:val="1"/>
      <w:numFmt w:val="lowerLetter"/>
      <w:lvlText w:val="%5."/>
      <w:lvlJc w:val="left"/>
      <w:pPr>
        <w:ind w:left="3240" w:hanging="360"/>
      </w:pPr>
    </w:lvl>
    <w:lvl w:ilvl="5" w:tplc="013CDDCC" w:tentative="1">
      <w:start w:val="1"/>
      <w:numFmt w:val="lowerRoman"/>
      <w:lvlText w:val="%6."/>
      <w:lvlJc w:val="right"/>
      <w:pPr>
        <w:ind w:left="3960" w:hanging="180"/>
      </w:pPr>
    </w:lvl>
    <w:lvl w:ilvl="6" w:tplc="9CFCFBB0" w:tentative="1">
      <w:start w:val="1"/>
      <w:numFmt w:val="decimal"/>
      <w:lvlText w:val="%7."/>
      <w:lvlJc w:val="left"/>
      <w:pPr>
        <w:ind w:left="4680" w:hanging="360"/>
      </w:pPr>
    </w:lvl>
    <w:lvl w:ilvl="7" w:tplc="46BA9B60" w:tentative="1">
      <w:start w:val="1"/>
      <w:numFmt w:val="lowerLetter"/>
      <w:lvlText w:val="%8."/>
      <w:lvlJc w:val="left"/>
      <w:pPr>
        <w:ind w:left="5400" w:hanging="360"/>
      </w:pPr>
    </w:lvl>
    <w:lvl w:ilvl="8" w:tplc="42BA2E7A"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4294A58C">
      <w:start w:val="1"/>
      <w:numFmt w:val="lowerRoman"/>
      <w:lvlText w:val="(%1)"/>
      <w:lvlJc w:val="left"/>
      <w:pPr>
        <w:ind w:left="1080" w:hanging="720"/>
      </w:pPr>
      <w:rPr>
        <w:rFonts w:hint="default"/>
      </w:rPr>
    </w:lvl>
    <w:lvl w:ilvl="1" w:tplc="708414C0" w:tentative="1">
      <w:start w:val="1"/>
      <w:numFmt w:val="lowerLetter"/>
      <w:lvlText w:val="%2."/>
      <w:lvlJc w:val="left"/>
      <w:pPr>
        <w:ind w:left="1440" w:hanging="360"/>
      </w:pPr>
    </w:lvl>
    <w:lvl w:ilvl="2" w:tplc="69A4257A" w:tentative="1">
      <w:start w:val="1"/>
      <w:numFmt w:val="lowerRoman"/>
      <w:lvlText w:val="%3."/>
      <w:lvlJc w:val="right"/>
      <w:pPr>
        <w:ind w:left="2160" w:hanging="180"/>
      </w:pPr>
    </w:lvl>
    <w:lvl w:ilvl="3" w:tplc="34F057B4" w:tentative="1">
      <w:start w:val="1"/>
      <w:numFmt w:val="decimal"/>
      <w:lvlText w:val="%4."/>
      <w:lvlJc w:val="left"/>
      <w:pPr>
        <w:ind w:left="2880" w:hanging="360"/>
      </w:pPr>
    </w:lvl>
    <w:lvl w:ilvl="4" w:tplc="03D692C8" w:tentative="1">
      <w:start w:val="1"/>
      <w:numFmt w:val="lowerLetter"/>
      <w:lvlText w:val="%5."/>
      <w:lvlJc w:val="left"/>
      <w:pPr>
        <w:ind w:left="3600" w:hanging="360"/>
      </w:pPr>
    </w:lvl>
    <w:lvl w:ilvl="5" w:tplc="86888E1C" w:tentative="1">
      <w:start w:val="1"/>
      <w:numFmt w:val="lowerRoman"/>
      <w:lvlText w:val="%6."/>
      <w:lvlJc w:val="right"/>
      <w:pPr>
        <w:ind w:left="4320" w:hanging="180"/>
      </w:pPr>
    </w:lvl>
    <w:lvl w:ilvl="6" w:tplc="442A9492" w:tentative="1">
      <w:start w:val="1"/>
      <w:numFmt w:val="decimal"/>
      <w:lvlText w:val="%7."/>
      <w:lvlJc w:val="left"/>
      <w:pPr>
        <w:ind w:left="5040" w:hanging="360"/>
      </w:pPr>
    </w:lvl>
    <w:lvl w:ilvl="7" w:tplc="12243BDC" w:tentative="1">
      <w:start w:val="1"/>
      <w:numFmt w:val="lowerLetter"/>
      <w:lvlText w:val="%8."/>
      <w:lvlJc w:val="left"/>
      <w:pPr>
        <w:ind w:left="5760" w:hanging="360"/>
      </w:pPr>
    </w:lvl>
    <w:lvl w:ilvl="8" w:tplc="DDE4F3E4" w:tentative="1">
      <w:start w:val="1"/>
      <w:numFmt w:val="lowerRoman"/>
      <w:lvlText w:val="%9."/>
      <w:lvlJc w:val="right"/>
      <w:pPr>
        <w:ind w:left="6480" w:hanging="180"/>
      </w:pPr>
    </w:lvl>
  </w:abstractNum>
  <w:abstractNum w:abstractNumId="30" w15:restartNumberingAfterBreak="0">
    <w:nsid w:val="7E3802BE"/>
    <w:multiLevelType w:val="hybridMultilevel"/>
    <w:tmpl w:val="39CE260E"/>
    <w:lvl w:ilvl="0" w:tplc="A9803204">
      <w:start w:val="1"/>
      <w:numFmt w:val="decimal"/>
      <w:lvlText w:val="%1."/>
      <w:lvlJc w:val="left"/>
      <w:pPr>
        <w:ind w:left="360" w:hanging="360"/>
      </w:pPr>
      <w:rPr>
        <w:rFonts w:hint="default"/>
      </w:rPr>
    </w:lvl>
    <w:lvl w:ilvl="1" w:tplc="6DEA16A8">
      <w:numFmt w:val="bullet"/>
      <w:lvlText w:val="•"/>
      <w:lvlJc w:val="left"/>
      <w:pPr>
        <w:ind w:left="1080" w:hanging="360"/>
      </w:pPr>
      <w:rPr>
        <w:rFonts w:ascii="Arial" w:eastAsiaTheme="minorHAnsi" w:hAnsi="Arial" w:cs="Arial" w:hint="default"/>
      </w:rPr>
    </w:lvl>
    <w:lvl w:ilvl="2" w:tplc="2C1A272C" w:tentative="1">
      <w:start w:val="1"/>
      <w:numFmt w:val="lowerRoman"/>
      <w:lvlText w:val="%3."/>
      <w:lvlJc w:val="right"/>
      <w:pPr>
        <w:ind w:left="1800" w:hanging="180"/>
      </w:pPr>
    </w:lvl>
    <w:lvl w:ilvl="3" w:tplc="3782F694" w:tentative="1">
      <w:start w:val="1"/>
      <w:numFmt w:val="decimal"/>
      <w:lvlText w:val="%4."/>
      <w:lvlJc w:val="left"/>
      <w:pPr>
        <w:ind w:left="2520" w:hanging="360"/>
      </w:pPr>
    </w:lvl>
    <w:lvl w:ilvl="4" w:tplc="3DC2955A" w:tentative="1">
      <w:start w:val="1"/>
      <w:numFmt w:val="lowerLetter"/>
      <w:lvlText w:val="%5."/>
      <w:lvlJc w:val="left"/>
      <w:pPr>
        <w:ind w:left="3240" w:hanging="360"/>
      </w:pPr>
    </w:lvl>
    <w:lvl w:ilvl="5" w:tplc="282EC01E" w:tentative="1">
      <w:start w:val="1"/>
      <w:numFmt w:val="lowerRoman"/>
      <w:lvlText w:val="%6."/>
      <w:lvlJc w:val="right"/>
      <w:pPr>
        <w:ind w:left="3960" w:hanging="180"/>
      </w:pPr>
    </w:lvl>
    <w:lvl w:ilvl="6" w:tplc="C9A0952C" w:tentative="1">
      <w:start w:val="1"/>
      <w:numFmt w:val="decimal"/>
      <w:lvlText w:val="%7."/>
      <w:lvlJc w:val="left"/>
      <w:pPr>
        <w:ind w:left="4680" w:hanging="360"/>
      </w:pPr>
    </w:lvl>
    <w:lvl w:ilvl="7" w:tplc="3028DA5E" w:tentative="1">
      <w:start w:val="1"/>
      <w:numFmt w:val="lowerLetter"/>
      <w:lvlText w:val="%8."/>
      <w:lvlJc w:val="left"/>
      <w:pPr>
        <w:ind w:left="5400" w:hanging="360"/>
      </w:pPr>
    </w:lvl>
    <w:lvl w:ilvl="8" w:tplc="01BE332E"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12CA3538">
      <w:start w:val="1"/>
      <w:numFmt w:val="decimal"/>
      <w:lvlText w:val="%1."/>
      <w:lvlJc w:val="left"/>
      <w:pPr>
        <w:ind w:left="360" w:hanging="360"/>
      </w:pPr>
      <w:rPr>
        <w:rFonts w:hint="default"/>
      </w:rPr>
    </w:lvl>
    <w:lvl w:ilvl="1" w:tplc="06E27FE6" w:tentative="1">
      <w:start w:val="1"/>
      <w:numFmt w:val="lowerLetter"/>
      <w:lvlText w:val="%2."/>
      <w:lvlJc w:val="left"/>
      <w:pPr>
        <w:ind w:left="1080" w:hanging="360"/>
      </w:pPr>
    </w:lvl>
    <w:lvl w:ilvl="2" w:tplc="359C1D56" w:tentative="1">
      <w:start w:val="1"/>
      <w:numFmt w:val="lowerRoman"/>
      <w:lvlText w:val="%3."/>
      <w:lvlJc w:val="right"/>
      <w:pPr>
        <w:ind w:left="1800" w:hanging="180"/>
      </w:pPr>
    </w:lvl>
    <w:lvl w:ilvl="3" w:tplc="F79A994E" w:tentative="1">
      <w:start w:val="1"/>
      <w:numFmt w:val="decimal"/>
      <w:lvlText w:val="%4."/>
      <w:lvlJc w:val="left"/>
      <w:pPr>
        <w:ind w:left="2520" w:hanging="360"/>
      </w:pPr>
    </w:lvl>
    <w:lvl w:ilvl="4" w:tplc="AAAC385E" w:tentative="1">
      <w:start w:val="1"/>
      <w:numFmt w:val="lowerLetter"/>
      <w:lvlText w:val="%5."/>
      <w:lvlJc w:val="left"/>
      <w:pPr>
        <w:ind w:left="3240" w:hanging="360"/>
      </w:pPr>
    </w:lvl>
    <w:lvl w:ilvl="5" w:tplc="B7DCE126" w:tentative="1">
      <w:start w:val="1"/>
      <w:numFmt w:val="lowerRoman"/>
      <w:lvlText w:val="%6."/>
      <w:lvlJc w:val="right"/>
      <w:pPr>
        <w:ind w:left="3960" w:hanging="180"/>
      </w:pPr>
    </w:lvl>
    <w:lvl w:ilvl="6" w:tplc="1FCE7860" w:tentative="1">
      <w:start w:val="1"/>
      <w:numFmt w:val="decimal"/>
      <w:lvlText w:val="%7."/>
      <w:lvlJc w:val="left"/>
      <w:pPr>
        <w:ind w:left="4680" w:hanging="360"/>
      </w:pPr>
    </w:lvl>
    <w:lvl w:ilvl="7" w:tplc="576A0D08" w:tentative="1">
      <w:start w:val="1"/>
      <w:numFmt w:val="lowerLetter"/>
      <w:lvlText w:val="%8."/>
      <w:lvlJc w:val="left"/>
      <w:pPr>
        <w:ind w:left="5400" w:hanging="360"/>
      </w:pPr>
    </w:lvl>
    <w:lvl w:ilvl="8" w:tplc="281868BC" w:tentative="1">
      <w:start w:val="1"/>
      <w:numFmt w:val="lowerRoman"/>
      <w:lvlText w:val="%9."/>
      <w:lvlJc w:val="right"/>
      <w:pPr>
        <w:ind w:left="6120" w:hanging="180"/>
      </w:pPr>
    </w:lvl>
  </w:abstractNum>
  <w:num w:numId="1">
    <w:abstractNumId w:val="1"/>
  </w:num>
  <w:num w:numId="2">
    <w:abstractNumId w:val="11"/>
  </w:num>
  <w:num w:numId="3">
    <w:abstractNumId w:val="28"/>
  </w:num>
  <w:num w:numId="4">
    <w:abstractNumId w:val="31"/>
  </w:num>
  <w:num w:numId="5">
    <w:abstractNumId w:val="18"/>
  </w:num>
  <w:num w:numId="6">
    <w:abstractNumId w:val="7"/>
  </w:num>
  <w:num w:numId="7">
    <w:abstractNumId w:val="26"/>
  </w:num>
  <w:num w:numId="8">
    <w:abstractNumId w:val="6"/>
  </w:num>
  <w:num w:numId="9">
    <w:abstractNumId w:val="12"/>
  </w:num>
  <w:num w:numId="10">
    <w:abstractNumId w:val="30"/>
  </w:num>
  <w:num w:numId="11">
    <w:abstractNumId w:val="5"/>
  </w:num>
  <w:num w:numId="12">
    <w:abstractNumId w:val="21"/>
  </w:num>
  <w:num w:numId="13">
    <w:abstractNumId w:val="22"/>
  </w:num>
  <w:num w:numId="14">
    <w:abstractNumId w:val="25"/>
  </w:num>
  <w:num w:numId="15">
    <w:abstractNumId w:val="14"/>
  </w:num>
  <w:num w:numId="16">
    <w:abstractNumId w:val="9"/>
  </w:num>
  <w:num w:numId="17">
    <w:abstractNumId w:val="4"/>
  </w:num>
  <w:num w:numId="18">
    <w:abstractNumId w:val="17"/>
  </w:num>
  <w:num w:numId="19">
    <w:abstractNumId w:val="29"/>
  </w:num>
  <w:num w:numId="20">
    <w:abstractNumId w:val="27"/>
  </w:num>
  <w:num w:numId="21">
    <w:abstractNumId w:val="3"/>
  </w:num>
  <w:num w:numId="22">
    <w:abstractNumId w:val="8"/>
  </w:num>
  <w:num w:numId="23">
    <w:abstractNumId w:val="13"/>
  </w:num>
  <w:num w:numId="24">
    <w:abstractNumId w:val="15"/>
  </w:num>
  <w:num w:numId="25">
    <w:abstractNumId w:val="24"/>
  </w:num>
  <w:num w:numId="26">
    <w:abstractNumId w:val="0"/>
  </w:num>
  <w:num w:numId="27">
    <w:abstractNumId w:val="10"/>
  </w:num>
  <w:num w:numId="28">
    <w:abstractNumId w:val="16"/>
  </w:num>
  <w:num w:numId="29">
    <w:abstractNumId w:val="23"/>
  </w:num>
  <w:num w:numId="30">
    <w:abstractNumId w:val="19"/>
  </w:num>
  <w:num w:numId="31">
    <w:abstractNumId w:val="20"/>
  </w:num>
  <w:num w:numId="32">
    <w:abstractNumId w:val="2"/>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3E"/>
    <w:rsid w:val="000158F2"/>
    <w:rsid w:val="00030915"/>
    <w:rsid w:val="000411EF"/>
    <w:rsid w:val="00041399"/>
    <w:rsid w:val="0005251C"/>
    <w:rsid w:val="00056C63"/>
    <w:rsid w:val="00061BBE"/>
    <w:rsid w:val="00065310"/>
    <w:rsid w:val="000663A2"/>
    <w:rsid w:val="00067D5D"/>
    <w:rsid w:val="00077F17"/>
    <w:rsid w:val="000A75F3"/>
    <w:rsid w:val="000D40ED"/>
    <w:rsid w:val="000D48D6"/>
    <w:rsid w:val="000D6CE3"/>
    <w:rsid w:val="000D6E90"/>
    <w:rsid w:val="000E4B99"/>
    <w:rsid w:val="000E68DE"/>
    <w:rsid w:val="001062F8"/>
    <w:rsid w:val="00130770"/>
    <w:rsid w:val="00137448"/>
    <w:rsid w:val="0014250E"/>
    <w:rsid w:val="00144173"/>
    <w:rsid w:val="00150D84"/>
    <w:rsid w:val="001936AB"/>
    <w:rsid w:val="001A4ADE"/>
    <w:rsid w:val="001B2471"/>
    <w:rsid w:val="001F2768"/>
    <w:rsid w:val="00202D79"/>
    <w:rsid w:val="00221422"/>
    <w:rsid w:val="0022205F"/>
    <w:rsid w:val="0023007A"/>
    <w:rsid w:val="00241D12"/>
    <w:rsid w:val="002706CF"/>
    <w:rsid w:val="002747FD"/>
    <w:rsid w:val="0028367A"/>
    <w:rsid w:val="00291751"/>
    <w:rsid w:val="0029414A"/>
    <w:rsid w:val="002B014A"/>
    <w:rsid w:val="002B03B3"/>
    <w:rsid w:val="002D3292"/>
    <w:rsid w:val="002D50DB"/>
    <w:rsid w:val="002F2952"/>
    <w:rsid w:val="002F3DF1"/>
    <w:rsid w:val="003000A6"/>
    <w:rsid w:val="003020C0"/>
    <w:rsid w:val="00302700"/>
    <w:rsid w:val="00306953"/>
    <w:rsid w:val="0032046E"/>
    <w:rsid w:val="00333D55"/>
    <w:rsid w:val="00343932"/>
    <w:rsid w:val="00343B11"/>
    <w:rsid w:val="0034768A"/>
    <w:rsid w:val="003659D6"/>
    <w:rsid w:val="00374D02"/>
    <w:rsid w:val="00384955"/>
    <w:rsid w:val="00390A22"/>
    <w:rsid w:val="003C32C3"/>
    <w:rsid w:val="003C72A9"/>
    <w:rsid w:val="003D06B4"/>
    <w:rsid w:val="003D6B27"/>
    <w:rsid w:val="003E69C2"/>
    <w:rsid w:val="003F4EBE"/>
    <w:rsid w:val="004022A1"/>
    <w:rsid w:val="00403187"/>
    <w:rsid w:val="00413FB4"/>
    <w:rsid w:val="00415037"/>
    <w:rsid w:val="00416019"/>
    <w:rsid w:val="004404BE"/>
    <w:rsid w:val="004438E1"/>
    <w:rsid w:val="0044392D"/>
    <w:rsid w:val="00473289"/>
    <w:rsid w:val="00491B3F"/>
    <w:rsid w:val="00492AA2"/>
    <w:rsid w:val="004A36F9"/>
    <w:rsid w:val="004A3D7E"/>
    <w:rsid w:val="004B4468"/>
    <w:rsid w:val="004C56BE"/>
    <w:rsid w:val="004D6593"/>
    <w:rsid w:val="004F5057"/>
    <w:rsid w:val="004F7205"/>
    <w:rsid w:val="00500763"/>
    <w:rsid w:val="00521146"/>
    <w:rsid w:val="00521B07"/>
    <w:rsid w:val="005246AD"/>
    <w:rsid w:val="0053524A"/>
    <w:rsid w:val="0054058A"/>
    <w:rsid w:val="00540D74"/>
    <w:rsid w:val="005658E4"/>
    <w:rsid w:val="00570159"/>
    <w:rsid w:val="00572088"/>
    <w:rsid w:val="005775DE"/>
    <w:rsid w:val="00581336"/>
    <w:rsid w:val="0058227D"/>
    <w:rsid w:val="005867C8"/>
    <w:rsid w:val="00591299"/>
    <w:rsid w:val="005941EE"/>
    <w:rsid w:val="005A2967"/>
    <w:rsid w:val="005B3181"/>
    <w:rsid w:val="005B6C8B"/>
    <w:rsid w:val="005C03A7"/>
    <w:rsid w:val="005E56E1"/>
    <w:rsid w:val="005F284B"/>
    <w:rsid w:val="00605505"/>
    <w:rsid w:val="00605A89"/>
    <w:rsid w:val="00611040"/>
    <w:rsid w:val="00611A34"/>
    <w:rsid w:val="00614C80"/>
    <w:rsid w:val="006256C5"/>
    <w:rsid w:val="006756F7"/>
    <w:rsid w:val="00680590"/>
    <w:rsid w:val="00682516"/>
    <w:rsid w:val="006A31A5"/>
    <w:rsid w:val="006A44C6"/>
    <w:rsid w:val="006A487D"/>
    <w:rsid w:val="006B04B2"/>
    <w:rsid w:val="006D16FE"/>
    <w:rsid w:val="006D7868"/>
    <w:rsid w:val="006E1835"/>
    <w:rsid w:val="006E7100"/>
    <w:rsid w:val="006F06EF"/>
    <w:rsid w:val="0072224C"/>
    <w:rsid w:val="007436BF"/>
    <w:rsid w:val="0076778C"/>
    <w:rsid w:val="00767B01"/>
    <w:rsid w:val="007818C5"/>
    <w:rsid w:val="0078240E"/>
    <w:rsid w:val="00791E7E"/>
    <w:rsid w:val="00796245"/>
    <w:rsid w:val="007C3D70"/>
    <w:rsid w:val="007D4576"/>
    <w:rsid w:val="007D5277"/>
    <w:rsid w:val="007D575C"/>
    <w:rsid w:val="007E04C7"/>
    <w:rsid w:val="007F0F46"/>
    <w:rsid w:val="008048AF"/>
    <w:rsid w:val="0081343A"/>
    <w:rsid w:val="00833650"/>
    <w:rsid w:val="00840B21"/>
    <w:rsid w:val="008428E7"/>
    <w:rsid w:val="00845C2B"/>
    <w:rsid w:val="00847945"/>
    <w:rsid w:val="008520B3"/>
    <w:rsid w:val="008568D0"/>
    <w:rsid w:val="00872C25"/>
    <w:rsid w:val="0088147A"/>
    <w:rsid w:val="00884B01"/>
    <w:rsid w:val="008928C4"/>
    <w:rsid w:val="008B69F2"/>
    <w:rsid w:val="008B7754"/>
    <w:rsid w:val="008D6B73"/>
    <w:rsid w:val="008F788E"/>
    <w:rsid w:val="00901E89"/>
    <w:rsid w:val="009041B3"/>
    <w:rsid w:val="00916594"/>
    <w:rsid w:val="00916B11"/>
    <w:rsid w:val="00936874"/>
    <w:rsid w:val="0095776D"/>
    <w:rsid w:val="00975312"/>
    <w:rsid w:val="00982882"/>
    <w:rsid w:val="00985B96"/>
    <w:rsid w:val="00992B1D"/>
    <w:rsid w:val="009A0895"/>
    <w:rsid w:val="009A0904"/>
    <w:rsid w:val="009A0F0A"/>
    <w:rsid w:val="009D093E"/>
    <w:rsid w:val="009E3255"/>
    <w:rsid w:val="009E47C5"/>
    <w:rsid w:val="009E5765"/>
    <w:rsid w:val="009E7BFD"/>
    <w:rsid w:val="009F1729"/>
    <w:rsid w:val="00A15DA2"/>
    <w:rsid w:val="00A46BD8"/>
    <w:rsid w:val="00A51907"/>
    <w:rsid w:val="00A51D9A"/>
    <w:rsid w:val="00A5397E"/>
    <w:rsid w:val="00A6036B"/>
    <w:rsid w:val="00A62FB8"/>
    <w:rsid w:val="00A63298"/>
    <w:rsid w:val="00A875C3"/>
    <w:rsid w:val="00A90C9A"/>
    <w:rsid w:val="00A96915"/>
    <w:rsid w:val="00AA1624"/>
    <w:rsid w:val="00AB2C75"/>
    <w:rsid w:val="00AB379C"/>
    <w:rsid w:val="00AF3C2F"/>
    <w:rsid w:val="00AF6BD9"/>
    <w:rsid w:val="00B00927"/>
    <w:rsid w:val="00B06A1D"/>
    <w:rsid w:val="00B16690"/>
    <w:rsid w:val="00B25939"/>
    <w:rsid w:val="00B301ED"/>
    <w:rsid w:val="00B405A3"/>
    <w:rsid w:val="00B41744"/>
    <w:rsid w:val="00B50399"/>
    <w:rsid w:val="00B65994"/>
    <w:rsid w:val="00B661BE"/>
    <w:rsid w:val="00B8340F"/>
    <w:rsid w:val="00B87C88"/>
    <w:rsid w:val="00B9184D"/>
    <w:rsid w:val="00BA4F84"/>
    <w:rsid w:val="00BC7C61"/>
    <w:rsid w:val="00BE55AF"/>
    <w:rsid w:val="00BE6413"/>
    <w:rsid w:val="00BF1A3C"/>
    <w:rsid w:val="00BF77DC"/>
    <w:rsid w:val="00C015C1"/>
    <w:rsid w:val="00C1122B"/>
    <w:rsid w:val="00C11797"/>
    <w:rsid w:val="00C31AF9"/>
    <w:rsid w:val="00C36C0F"/>
    <w:rsid w:val="00C57A18"/>
    <w:rsid w:val="00C606EC"/>
    <w:rsid w:val="00C63A93"/>
    <w:rsid w:val="00C65D2A"/>
    <w:rsid w:val="00C86D34"/>
    <w:rsid w:val="00CA37BA"/>
    <w:rsid w:val="00CA70D2"/>
    <w:rsid w:val="00CB4309"/>
    <w:rsid w:val="00CC18CF"/>
    <w:rsid w:val="00CC2155"/>
    <w:rsid w:val="00CC456C"/>
    <w:rsid w:val="00CE6621"/>
    <w:rsid w:val="00CF4AC7"/>
    <w:rsid w:val="00CF6441"/>
    <w:rsid w:val="00D00F3A"/>
    <w:rsid w:val="00D0315F"/>
    <w:rsid w:val="00D0345B"/>
    <w:rsid w:val="00D13FB0"/>
    <w:rsid w:val="00D2113C"/>
    <w:rsid w:val="00D21A23"/>
    <w:rsid w:val="00D24B71"/>
    <w:rsid w:val="00D30D4D"/>
    <w:rsid w:val="00D32BAB"/>
    <w:rsid w:val="00D504D6"/>
    <w:rsid w:val="00D50520"/>
    <w:rsid w:val="00D52665"/>
    <w:rsid w:val="00D64699"/>
    <w:rsid w:val="00D7020B"/>
    <w:rsid w:val="00D7573C"/>
    <w:rsid w:val="00D77958"/>
    <w:rsid w:val="00D81820"/>
    <w:rsid w:val="00D8640E"/>
    <w:rsid w:val="00D963EF"/>
    <w:rsid w:val="00DB2E55"/>
    <w:rsid w:val="00DC72AE"/>
    <w:rsid w:val="00DD12C8"/>
    <w:rsid w:val="00DD240B"/>
    <w:rsid w:val="00DE4A0E"/>
    <w:rsid w:val="00DE7FAF"/>
    <w:rsid w:val="00E150CA"/>
    <w:rsid w:val="00E204E4"/>
    <w:rsid w:val="00E3113B"/>
    <w:rsid w:val="00E66ACC"/>
    <w:rsid w:val="00E66F90"/>
    <w:rsid w:val="00E70DBF"/>
    <w:rsid w:val="00E800EC"/>
    <w:rsid w:val="00E95B6B"/>
    <w:rsid w:val="00EA2E4D"/>
    <w:rsid w:val="00EA7B1F"/>
    <w:rsid w:val="00EB1142"/>
    <w:rsid w:val="00EB40FA"/>
    <w:rsid w:val="00EC5B7F"/>
    <w:rsid w:val="00EE19F8"/>
    <w:rsid w:val="00EE1F76"/>
    <w:rsid w:val="00EE3B37"/>
    <w:rsid w:val="00EE5EBD"/>
    <w:rsid w:val="00F04A00"/>
    <w:rsid w:val="00F13158"/>
    <w:rsid w:val="00F13737"/>
    <w:rsid w:val="00F14663"/>
    <w:rsid w:val="00F14FBD"/>
    <w:rsid w:val="00F3726C"/>
    <w:rsid w:val="00F505F5"/>
    <w:rsid w:val="00F516A7"/>
    <w:rsid w:val="00F56357"/>
    <w:rsid w:val="00F647A6"/>
    <w:rsid w:val="00F66447"/>
    <w:rsid w:val="00F76D6B"/>
    <w:rsid w:val="00F90DE4"/>
    <w:rsid w:val="00FA5B6D"/>
    <w:rsid w:val="00FB5ADE"/>
    <w:rsid w:val="00FC47AD"/>
    <w:rsid w:val="00FC4E32"/>
    <w:rsid w:val="00FC57CA"/>
    <w:rsid w:val="00FD36FB"/>
    <w:rsid w:val="00FD3C75"/>
    <w:rsid w:val="00FD65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B743"/>
  <w15:docId w15:val="{E7946A5A-93A8-4726-9818-7C1E3E90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3460</RACS_x0020_ID>
    <Approved_x0020_Provider xmlns="a8338b6e-77a6-4851-82b6-98166143ffdd">Lyndoch Living Limited</Approved_x0020_Provider>
    <Management_x0020_Company_x0020_ID xmlns="a8338b6e-77a6-4851-82b6-98166143ffdd" xsi:nil="true"/>
    <Home xmlns="a8338b6e-77a6-4851-82b6-98166143ffdd">Lyndoch Nursing Home</Home>
    <Signed xmlns="a8338b6e-77a6-4851-82b6-98166143ffdd" xsi:nil="true"/>
    <Uploaded xmlns="a8338b6e-77a6-4851-82b6-98166143ffdd">true</Uploaded>
    <Management_x0020_Company xmlns="a8338b6e-77a6-4851-82b6-98166143ffdd" xsi:nil="true"/>
    <Doc_x0020_Date xmlns="a8338b6e-77a6-4851-82b6-98166143ffdd">2022-06-20T00:23:42+00:00</Doc_x0020_Date>
    <CSI_x0020_ID xmlns="a8338b6e-77a6-4851-82b6-98166143ffdd" xsi:nil="true"/>
    <Case_x0020_ID xmlns="a8338b6e-77a6-4851-82b6-98166143ffdd" xsi:nil="true"/>
    <Approved_x0020_Provider_x0020_ID xmlns="a8338b6e-77a6-4851-82b6-98166143ffdd">16A70409-77F4-DC11-AD41-005056922186</Approved_x0020_Provider_x0020_ID>
    <Location xmlns="a8338b6e-77a6-4851-82b6-98166143ffdd" xsi:nil="true"/>
    <Doc_x0020_Type xmlns="a8338b6e-77a6-4851-82b6-98166143ffdd">Publication</Doc_x0020_Type>
    <Home_x0020_ID xmlns="a8338b6e-77a6-4851-82b6-98166143ffdd">089B338C-7CF4-DC11-AD41-005056922186</Home_x0020_ID>
    <State xmlns="a8338b6e-77a6-4851-82b6-98166143ffdd">VIC</State>
    <Doc_x0020_Sent_Received_x0020_Date xmlns="a8338b6e-77a6-4851-82b6-98166143ffdd">2022-06-20T00:00:00+00:00</Doc_x0020_Sent_Received_x0020_Date>
    <Activity_x0020_ID xmlns="a8338b6e-77a6-4851-82b6-98166143ffdd">599BAB05-C76C-EB11-9091-005056922186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0A1E2FE-CB0A-46B8-9AE8-356D3F59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A13B826-1F72-4E2B-B20B-F61EC09A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2022-06-17T04:19:00Z</cp:lastPrinted>
  <dcterms:created xsi:type="dcterms:W3CDTF">2022-07-05T00:47:00Z</dcterms:created>
  <dcterms:modified xsi:type="dcterms:W3CDTF">2022-07-05T00:48:00Z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