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34EC4" w14:textId="77777777" w:rsidR="00D2559D" w:rsidRPr="002C3EBF" w:rsidRDefault="004E48A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935000" wp14:editId="749350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588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934EC5" w14:textId="77777777" w:rsidR="00D2559D" w:rsidRDefault="004E48A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934EC6" w14:textId="77777777" w:rsidR="00D2559D" w:rsidRDefault="004E48A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934EC7" w14:textId="77777777" w:rsidR="00D2559D" w:rsidRPr="002C3EBF" w:rsidRDefault="004E48A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705F" w14:paraId="74934ECA" w14:textId="77777777" w:rsidTr="006D705F">
        <w:tc>
          <w:tcPr>
            <w:cnfStyle w:val="001000000000" w:firstRow="0" w:lastRow="0" w:firstColumn="1" w:lastColumn="0" w:oddVBand="0" w:evenVBand="0" w:oddHBand="0" w:evenHBand="0" w:firstRowFirstColumn="0" w:firstRowLastColumn="0" w:lastRowFirstColumn="0" w:lastRowLastColumn="0"/>
            <w:tcW w:w="3227" w:type="dxa"/>
          </w:tcPr>
          <w:p w14:paraId="74934EC8" w14:textId="77777777" w:rsidR="00D2559D" w:rsidRPr="00996FAF" w:rsidRDefault="004E48A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934EC9" w14:textId="77777777" w:rsidR="00D2559D" w:rsidRPr="00996FAF" w:rsidRDefault="004E48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Mark Moran at Little Bay</w:t>
            </w:r>
          </w:p>
        </w:tc>
      </w:tr>
      <w:tr w:rsidR="006D705F" w14:paraId="74934ECD" w14:textId="77777777" w:rsidTr="006D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34ECB" w14:textId="77777777" w:rsidR="00CA37CB" w:rsidRPr="00996FAF" w:rsidRDefault="004E48A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934ECC" w14:textId="77777777" w:rsidR="00CA37CB" w:rsidRPr="00996FAF" w:rsidRDefault="004E48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1420 Anzac Parade</w:t>
            </w:r>
            <w:r w:rsidRPr="00602258">
              <w:rPr>
                <w:rFonts w:ascii="Arial" w:hAnsi="Arial" w:cs="Arial"/>
                <w:color w:val="auto"/>
              </w:rPr>
              <w:t xml:space="preserve"> LITTLE BAY NSW 2036</w:t>
            </w:r>
          </w:p>
        </w:tc>
      </w:tr>
      <w:tr w:rsidR="006D705F" w14:paraId="74934ED0" w14:textId="77777777" w:rsidTr="006D70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34ECE" w14:textId="77777777" w:rsidR="00CA37CB" w:rsidRPr="00996FAF" w:rsidRDefault="004E48A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934ECF" w14:textId="77777777" w:rsidR="00CA37CB" w:rsidRPr="00996FAF" w:rsidRDefault="004E48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0804</w:t>
            </w:r>
          </w:p>
        </w:tc>
      </w:tr>
      <w:tr w:rsidR="006D705F" w14:paraId="74934ED3" w14:textId="77777777" w:rsidTr="006D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34ED1" w14:textId="77777777" w:rsidR="00D2559D" w:rsidRPr="00996FAF" w:rsidRDefault="004E48A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934ED2" w14:textId="77777777" w:rsidR="00D2559D" w:rsidRPr="00996FAF" w:rsidRDefault="004E48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Mark Moran at Little Bay Pty Ltd</w:t>
            </w:r>
          </w:p>
        </w:tc>
      </w:tr>
      <w:tr w:rsidR="006D705F" w14:paraId="74934ED6" w14:textId="77777777" w:rsidTr="006D70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34ED4" w14:textId="77777777" w:rsidR="00D2559D" w:rsidRPr="00996FAF" w:rsidRDefault="004E48A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934ED5" w14:textId="77777777" w:rsidR="00D2559D" w:rsidRPr="00996FAF" w:rsidRDefault="004E48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D705F" w14:paraId="74934ED9" w14:textId="77777777" w:rsidTr="006D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34ED7" w14:textId="77777777" w:rsidR="00D2559D" w:rsidRPr="00996FAF" w:rsidRDefault="004E48A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934ED8" w14:textId="77777777" w:rsidR="00D2559D" w:rsidRPr="00996FAF" w:rsidRDefault="004E48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May 2023 to 3 May 2023</w:t>
            </w:r>
          </w:p>
        </w:tc>
      </w:tr>
      <w:tr w:rsidR="006D705F" w14:paraId="74934EDC" w14:textId="77777777" w:rsidTr="006D70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934EDA" w14:textId="77777777" w:rsidR="00D2559D" w:rsidRPr="005D1D49" w:rsidRDefault="004E48A8" w:rsidP="00E33967">
            <w:pPr>
              <w:pStyle w:val="CoverHeading"/>
              <w:spacing w:before="0" w:after="120" w:line="22" w:lineRule="atLeast"/>
              <w:rPr>
                <w:rFonts w:ascii="Arial" w:hAnsi="Arial" w:cs="Arial"/>
                <w:sz w:val="24"/>
              </w:rPr>
            </w:pPr>
            <w:r w:rsidRPr="005D1D49">
              <w:rPr>
                <w:rFonts w:ascii="Arial" w:hAnsi="Arial" w:cs="Arial"/>
                <w:sz w:val="24"/>
              </w:rPr>
              <w:t>Performance report date:</w:t>
            </w:r>
          </w:p>
        </w:tc>
        <w:tc>
          <w:tcPr>
            <w:tcW w:w="7114" w:type="dxa"/>
            <w:shd w:val="clear" w:color="auto" w:fill="FFFFFF" w:themeFill="background1"/>
          </w:tcPr>
          <w:p w14:paraId="74934EDB" w14:textId="5CD699CE" w:rsidR="00D2559D" w:rsidRPr="005D1D49" w:rsidRDefault="005D1D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D1D49">
              <w:rPr>
                <w:rFonts w:ascii="Arial" w:hAnsi="Arial" w:cs="Arial"/>
              </w:rPr>
              <w:t>7 June 2023</w:t>
            </w:r>
          </w:p>
        </w:tc>
      </w:tr>
    </w:tbl>
    <w:bookmarkEnd w:id="0"/>
    <w:p w14:paraId="74934EDD" w14:textId="77777777" w:rsidR="00FA0A5B" w:rsidRPr="00996FAF" w:rsidRDefault="004E48A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0E532C" w14:textId="77777777" w:rsidR="006C2C98" w:rsidRPr="00996FAF" w:rsidRDefault="006C2C98" w:rsidP="006C2C9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99B021" w14:textId="77777777" w:rsidR="006C2C98" w:rsidRPr="005F4DAD" w:rsidRDefault="006C2C98" w:rsidP="006C2C98">
      <w:pPr>
        <w:pStyle w:val="NormalArial"/>
        <w:rPr>
          <w:color w:val="auto"/>
        </w:rPr>
      </w:pPr>
      <w:r w:rsidRPr="00996FAF">
        <w:t xml:space="preserve">This performance report for </w:t>
      </w:r>
      <w:r w:rsidRPr="00996FAF">
        <w:rPr>
          <w:color w:val="auto"/>
        </w:rPr>
        <w:t>Mark Moran at Little Bay (</w:t>
      </w:r>
      <w:r w:rsidRPr="00996FAF">
        <w:rPr>
          <w:b/>
          <w:color w:val="auto"/>
        </w:rPr>
        <w:t>the service</w:t>
      </w:r>
      <w:r w:rsidRPr="00996FAF">
        <w:rPr>
          <w:color w:val="auto"/>
        </w:rPr>
        <w:t xml:space="preserve">) has been prepared </w:t>
      </w:r>
      <w:r w:rsidRPr="005F4DAD">
        <w:rPr>
          <w:color w:val="auto"/>
        </w:rPr>
        <w:t>by J Durston, delegate of the Aged Care Quality and Safety Commissioner (Commissioner)</w:t>
      </w:r>
      <w:r w:rsidRPr="005F4DAD">
        <w:rPr>
          <w:rStyle w:val="FootnoteReference"/>
          <w:color w:val="auto"/>
        </w:rPr>
        <w:footnoteReference w:id="1"/>
      </w:r>
      <w:r w:rsidRPr="005F4DAD">
        <w:rPr>
          <w:color w:val="auto"/>
        </w:rPr>
        <w:t xml:space="preserve">. </w:t>
      </w:r>
    </w:p>
    <w:p w14:paraId="6406A040" w14:textId="77777777" w:rsidR="006C2C98" w:rsidRPr="00996FAF" w:rsidRDefault="006C2C98" w:rsidP="006C2C9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3EB547" w14:textId="77777777" w:rsidR="006C2C98" w:rsidRPr="00996FAF" w:rsidRDefault="006C2C98" w:rsidP="006C2C98">
      <w:pPr>
        <w:pStyle w:val="NormalArial"/>
      </w:pPr>
      <w:r w:rsidRPr="00996FAF">
        <w:t>The report also specifies any areas in which improvements must be made to ensure the Quality Standards are complied with.</w:t>
      </w:r>
    </w:p>
    <w:p w14:paraId="19BD5291" w14:textId="77777777" w:rsidR="006C2C98" w:rsidRPr="00996FAF" w:rsidRDefault="006C2C98" w:rsidP="006C2C98">
      <w:pPr>
        <w:pStyle w:val="Heading1"/>
        <w:spacing w:before="240" w:after="240" w:line="22" w:lineRule="atLeast"/>
        <w:rPr>
          <w:rFonts w:ascii="Arial" w:hAnsi="Arial" w:cs="Arial"/>
        </w:rPr>
      </w:pPr>
      <w:r w:rsidRPr="00996FAF">
        <w:rPr>
          <w:rFonts w:ascii="Arial" w:hAnsi="Arial" w:cs="Arial"/>
        </w:rPr>
        <w:t>Material relied on</w:t>
      </w:r>
    </w:p>
    <w:p w14:paraId="0F153C33" w14:textId="77777777" w:rsidR="006C2C98" w:rsidRPr="00996FAF" w:rsidRDefault="006C2C98" w:rsidP="006C2C98">
      <w:pPr>
        <w:pStyle w:val="NormalArial"/>
      </w:pPr>
      <w:r w:rsidRPr="00996FAF">
        <w:t>The following information has been considered in preparing the performance report:</w:t>
      </w:r>
    </w:p>
    <w:p w14:paraId="3CB33ADB" w14:textId="77777777" w:rsidR="006C2C98" w:rsidRPr="00996FAF" w:rsidRDefault="006C2C98" w:rsidP="006C2C98">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FA69E2">
        <w:rPr>
          <w:rFonts w:ascii="Arial" w:hAnsi="Arial" w:cs="Arial"/>
          <w:color w:val="auto"/>
        </w:rPr>
        <w:t>Contact - Site report was informed by a site assessment, observations at the service, review of documents and interviews with staff, consumers/representatives and others</w:t>
      </w:r>
    </w:p>
    <w:p w14:paraId="42E5C497" w14:textId="77777777" w:rsidR="006C2C98" w:rsidRPr="00712752" w:rsidRDefault="006C2C98" w:rsidP="006C2C9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B3B751" w14:textId="77777777" w:rsidR="006C2C98" w:rsidRPr="00996FAF" w:rsidRDefault="006C2C98" w:rsidP="006C2C9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2C98" w14:paraId="1928BC66" w14:textId="77777777" w:rsidTr="008752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08C4577" w14:textId="77777777" w:rsidR="006C2C98" w:rsidRPr="00996FAF" w:rsidRDefault="006C2C98" w:rsidP="0087526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51B20F" w14:textId="77777777" w:rsidR="006C2C98" w:rsidRPr="00996FAF" w:rsidRDefault="00622A81" w:rsidP="0087526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4FA5BB1D2FF4A9DA039163C16E83D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C98">
                  <w:rPr>
                    <w:rFonts w:ascii="Arial" w:hAnsi="Arial" w:cs="Arial"/>
                  </w:rPr>
                  <w:t>Not applicable as not all requirements have been assessed</w:t>
                </w:r>
              </w:sdtContent>
            </w:sdt>
          </w:p>
        </w:tc>
      </w:tr>
      <w:tr w:rsidR="006C2C98" w14:paraId="6B1C0963" w14:textId="77777777" w:rsidTr="008752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04B74" w14:textId="77777777" w:rsidR="006C2C98" w:rsidRPr="00996FAF" w:rsidRDefault="006C2C98" w:rsidP="0087526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3EB7609" w14:textId="77777777" w:rsidR="006C2C98" w:rsidRPr="00996FAF" w:rsidRDefault="00622A81" w:rsidP="008752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0949EE41D4C4D6BBFED910EAD0DBF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C98">
                  <w:rPr>
                    <w:rFonts w:ascii="Arial" w:hAnsi="Arial" w:cs="Arial"/>
                    <w:b/>
                  </w:rPr>
                  <w:t>Not applicable as not all requirements have been assessed</w:t>
                </w:r>
              </w:sdtContent>
            </w:sdt>
            <w:r w:rsidR="006C2C98" w:rsidRPr="00996FAF">
              <w:rPr>
                <w:rFonts w:ascii="Arial" w:hAnsi="Arial" w:cs="Arial"/>
                <w:b/>
              </w:rPr>
              <w:t xml:space="preserve"> </w:t>
            </w:r>
          </w:p>
        </w:tc>
      </w:tr>
      <w:tr w:rsidR="006C2C98" w14:paraId="717A0C21" w14:textId="77777777" w:rsidTr="008752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A11E2A" w14:textId="77777777" w:rsidR="006C2C98" w:rsidRPr="00996FAF" w:rsidRDefault="006C2C98" w:rsidP="0087526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90F0D33" w14:textId="77777777" w:rsidR="006C2C98" w:rsidRPr="00996FAF" w:rsidRDefault="00622A81" w:rsidP="008752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19B5854FBF84BFC8726BC78339705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C98">
                  <w:rPr>
                    <w:rFonts w:ascii="Arial" w:hAnsi="Arial" w:cs="Arial"/>
                    <w:b/>
                  </w:rPr>
                  <w:t>Not applicable as not all requirements have been assessed</w:t>
                </w:r>
              </w:sdtContent>
            </w:sdt>
            <w:r w:rsidR="006C2C98" w:rsidRPr="00996FAF">
              <w:rPr>
                <w:rFonts w:ascii="Arial" w:hAnsi="Arial" w:cs="Arial"/>
                <w:b/>
              </w:rPr>
              <w:t xml:space="preserve"> </w:t>
            </w:r>
          </w:p>
        </w:tc>
      </w:tr>
      <w:tr w:rsidR="006C2C98" w14:paraId="244DDB63" w14:textId="77777777" w:rsidTr="008752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04D70" w14:textId="77777777" w:rsidR="006C2C98" w:rsidRPr="00996FAF" w:rsidRDefault="006C2C98" w:rsidP="0087526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17C0D7" w14:textId="77777777" w:rsidR="006C2C98" w:rsidRPr="00996FAF" w:rsidRDefault="00622A81" w:rsidP="008752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143FFA6E9F14EB3A12266D247C1B5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C98">
                  <w:rPr>
                    <w:rFonts w:ascii="Arial" w:hAnsi="Arial" w:cs="Arial"/>
                    <w:b/>
                  </w:rPr>
                  <w:t>Not applicable as not all requirements have been assessed</w:t>
                </w:r>
              </w:sdtContent>
            </w:sdt>
            <w:r w:rsidR="006C2C98" w:rsidRPr="00996FAF">
              <w:rPr>
                <w:rFonts w:ascii="Arial" w:hAnsi="Arial" w:cs="Arial"/>
                <w:b/>
              </w:rPr>
              <w:t xml:space="preserve"> </w:t>
            </w:r>
          </w:p>
        </w:tc>
      </w:tr>
      <w:tr w:rsidR="006C2C98" w14:paraId="59BCDEE0" w14:textId="77777777" w:rsidTr="008752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6324A" w14:textId="77777777" w:rsidR="006C2C98" w:rsidRPr="00996FAF" w:rsidRDefault="006C2C98" w:rsidP="0087526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F242C1A" w14:textId="77777777" w:rsidR="006C2C98" w:rsidRPr="00996FAF" w:rsidRDefault="00622A81" w:rsidP="0087526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164701AD6CD4EC0BD0D90B1E734F6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C98">
                  <w:rPr>
                    <w:rFonts w:ascii="Arial" w:hAnsi="Arial" w:cs="Arial"/>
                    <w:b/>
                  </w:rPr>
                  <w:t>Not applicable as not all requirements have been assessed</w:t>
                </w:r>
              </w:sdtContent>
            </w:sdt>
            <w:r w:rsidR="006C2C98" w:rsidRPr="00996FAF">
              <w:rPr>
                <w:rFonts w:ascii="Arial" w:hAnsi="Arial" w:cs="Arial"/>
                <w:b/>
              </w:rPr>
              <w:t xml:space="preserve"> </w:t>
            </w:r>
          </w:p>
        </w:tc>
      </w:tr>
      <w:tr w:rsidR="006C2C98" w14:paraId="4D7E901F" w14:textId="77777777" w:rsidTr="0087526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BF13E9" w14:textId="77777777" w:rsidR="006C2C98" w:rsidRPr="00996FAF" w:rsidRDefault="006C2C98" w:rsidP="0087526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66BB7FF" w14:textId="77777777" w:rsidR="006C2C98" w:rsidRPr="00996FAF" w:rsidRDefault="00622A81" w:rsidP="0087526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276E4DC4AF644A2B9EF8332A35D2A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C98">
                  <w:rPr>
                    <w:rFonts w:ascii="Arial" w:hAnsi="Arial" w:cs="Arial"/>
                    <w:b/>
                  </w:rPr>
                  <w:t>Not applicable as not all requirements have been assessed</w:t>
                </w:r>
              </w:sdtContent>
            </w:sdt>
            <w:r w:rsidR="006C2C98" w:rsidRPr="00996FAF">
              <w:rPr>
                <w:rFonts w:ascii="Arial" w:hAnsi="Arial" w:cs="Arial"/>
                <w:b/>
              </w:rPr>
              <w:t xml:space="preserve"> </w:t>
            </w:r>
          </w:p>
        </w:tc>
      </w:tr>
    </w:tbl>
    <w:p w14:paraId="0B6BD0FA" w14:textId="77777777" w:rsidR="006C2C98" w:rsidRPr="00996FAF" w:rsidRDefault="006C2C98" w:rsidP="006C2C9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3CC6E2" w14:textId="77777777" w:rsidR="006C2C98" w:rsidRPr="00996FAF" w:rsidRDefault="006C2C98" w:rsidP="006C2C98">
      <w:pPr>
        <w:pStyle w:val="Heading1"/>
        <w:spacing w:before="0" w:after="240" w:line="22" w:lineRule="atLeast"/>
        <w:rPr>
          <w:rFonts w:ascii="Arial" w:hAnsi="Arial" w:cs="Arial"/>
        </w:rPr>
      </w:pPr>
      <w:r w:rsidRPr="00996FAF">
        <w:rPr>
          <w:rFonts w:ascii="Arial" w:hAnsi="Arial" w:cs="Arial"/>
        </w:rPr>
        <w:t>Areas for improvement</w:t>
      </w:r>
    </w:p>
    <w:p w14:paraId="30A6B18E" w14:textId="77777777" w:rsidR="006C2C98" w:rsidRPr="00996FAF" w:rsidRDefault="006C2C98" w:rsidP="006C2C9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F66C2E" w14:textId="77777777" w:rsidR="006C2C98" w:rsidRPr="00996FAF" w:rsidRDefault="006C2C98" w:rsidP="006C2C98">
      <w:pPr>
        <w:pStyle w:val="NormalArial"/>
      </w:pPr>
      <w:r w:rsidRPr="00996FAF">
        <w:br w:type="page"/>
      </w:r>
    </w:p>
    <w:p w14:paraId="59A0E126" w14:textId="77777777" w:rsidR="006C2C98" w:rsidRPr="00996FAF" w:rsidRDefault="006C2C98" w:rsidP="006C2C9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C2C98" w14:paraId="1A39139E" w14:textId="77777777" w:rsidTr="0087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BEA50BD" w14:textId="77777777" w:rsidR="006C2C98" w:rsidRPr="00550022" w:rsidRDefault="006C2C98" w:rsidP="0087526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72825A6" w14:textId="77777777" w:rsidR="006C2C98" w:rsidRPr="00996FAF" w:rsidRDefault="006C2C98" w:rsidP="008752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C98" w14:paraId="5734410A" w14:textId="77777777" w:rsidTr="008752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264B9" w14:textId="77777777" w:rsidR="006C2C98" w:rsidRPr="00996FAF" w:rsidRDefault="006C2C98" w:rsidP="0087526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8CEDC42" w14:textId="77777777" w:rsidR="006C2C98" w:rsidRPr="00996FAF" w:rsidRDefault="006C2C98"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2E49BA7" w14:textId="77777777" w:rsidR="006C2C98" w:rsidRPr="00996FAF" w:rsidRDefault="00622A81"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2B939A8028EF4123AEB3F8CF6BB6D059"/>
                </w:placeholder>
                <w:dropDownList>
                  <w:listItem w:displayText="choose a rating" w:value="choose a rating"/>
                  <w:listItem w:displayText="Compliant" w:value="Compliant"/>
                  <w:listItem w:displayText="Non-compliant" w:value="Non-compliant"/>
                </w:dropDownList>
              </w:sdtPr>
              <w:sdtEndPr/>
              <w:sdtContent>
                <w:r w:rsidR="006C2C98">
                  <w:rPr>
                    <w:rFonts w:ascii="Arial" w:hAnsi="Arial" w:cs="Arial"/>
                    <w:color w:val="auto"/>
                  </w:rPr>
                  <w:t>Compliant</w:t>
                </w:r>
              </w:sdtContent>
            </w:sdt>
            <w:r w:rsidR="006C2C98" w:rsidRPr="00996FAF">
              <w:rPr>
                <w:rFonts w:ascii="Arial" w:hAnsi="Arial" w:cs="Arial"/>
                <w:color w:val="0000FF"/>
              </w:rPr>
              <w:t xml:space="preserve"> </w:t>
            </w:r>
          </w:p>
        </w:tc>
      </w:tr>
    </w:tbl>
    <w:p w14:paraId="0AB001A4" w14:textId="77777777" w:rsidR="006C2C98" w:rsidRDefault="006C2C98" w:rsidP="006C2C98">
      <w:pPr>
        <w:pStyle w:val="Heading20"/>
      </w:pPr>
      <w:r w:rsidRPr="00996FAF">
        <w:t>Findings</w:t>
      </w:r>
    </w:p>
    <w:p w14:paraId="1D3B9E5D" w14:textId="15501038" w:rsidR="006C2C98" w:rsidRDefault="006C2C98" w:rsidP="006C2C98">
      <w:pPr>
        <w:pStyle w:val="NormalArial"/>
      </w:pPr>
      <w:r>
        <w:t>Following a</w:t>
      </w:r>
      <w:r w:rsidRPr="003B067C">
        <w:t xml:space="preserve"> Site Audit </w:t>
      </w:r>
      <w:r>
        <w:t>conducted from 12 to 14</w:t>
      </w:r>
      <w:r w:rsidRPr="003B067C">
        <w:t xml:space="preserve"> </w:t>
      </w:r>
      <w:r>
        <w:t>September</w:t>
      </w:r>
      <w:r w:rsidRPr="003B067C">
        <w:t xml:space="preserve"> 202</w:t>
      </w:r>
      <w:r>
        <w:t xml:space="preserve">2 and </w:t>
      </w:r>
      <w:r w:rsidR="001E0049">
        <w:t>1</w:t>
      </w:r>
      <w:r>
        <w:t>9 to 21 September 2022</w:t>
      </w:r>
      <w:r w:rsidRPr="003B067C">
        <w:t xml:space="preserve">, the service was found to </w:t>
      </w:r>
      <w:r>
        <w:t>b</w:t>
      </w:r>
      <w:r w:rsidRPr="003B067C">
        <w:t>e non</w:t>
      </w:r>
      <w:r>
        <w:t>-</w:t>
      </w:r>
      <w:r w:rsidRPr="003B067C">
        <w:t xml:space="preserve">compliant with </w:t>
      </w:r>
      <w:r>
        <w:t xml:space="preserve">Requirement 1(3)(f). </w:t>
      </w:r>
      <w:r>
        <w:rPr>
          <w:rFonts w:eastAsia="Arial"/>
        </w:rPr>
        <w:t>T</w:t>
      </w:r>
      <w:r w:rsidRPr="52D50389">
        <w:rPr>
          <w:rFonts w:eastAsia="Arial"/>
        </w:rPr>
        <w:t>he service was unable to demonstrate that consumer privacy is being respected and their personal information is kept confidential.</w:t>
      </w:r>
    </w:p>
    <w:p w14:paraId="13370897" w14:textId="7B8A2D3C" w:rsidR="006C2C98" w:rsidRDefault="006C2C98" w:rsidP="006C2C98">
      <w:pPr>
        <w:pStyle w:val="NormalArial"/>
        <w:rPr>
          <w:iCs/>
        </w:rPr>
      </w:pPr>
      <w:r>
        <w:rPr>
          <w:iCs/>
        </w:rPr>
        <w:t>An Assessment Contact was conducted on 2</w:t>
      </w:r>
      <w:r w:rsidR="006548D7">
        <w:rPr>
          <w:iCs/>
        </w:rPr>
        <w:t xml:space="preserve"> </w:t>
      </w:r>
      <w:r w:rsidR="0095061D">
        <w:rPr>
          <w:iCs/>
        </w:rPr>
        <w:t>to</w:t>
      </w:r>
      <w:r w:rsidR="006548D7">
        <w:rPr>
          <w:iCs/>
        </w:rPr>
        <w:t xml:space="preserve"> 3</w:t>
      </w:r>
      <w:r>
        <w:rPr>
          <w:iCs/>
        </w:rPr>
        <w:t xml:space="preserve"> May 2023. The Assessment Team found the service has implemented </w:t>
      </w:r>
      <w:r w:rsidRPr="008F13A7">
        <w:rPr>
          <w:iCs/>
        </w:rPr>
        <w:t>improvements</w:t>
      </w:r>
      <w:r>
        <w:rPr>
          <w:iCs/>
        </w:rPr>
        <w:t xml:space="preserve"> </w:t>
      </w:r>
      <w:r w:rsidRPr="008F13A7">
        <w:rPr>
          <w:rFonts w:eastAsia="Arial"/>
        </w:rPr>
        <w:t xml:space="preserve">in response to the </w:t>
      </w:r>
      <w:r>
        <w:rPr>
          <w:rFonts w:eastAsia="Arial"/>
        </w:rPr>
        <w:t>non-compliance</w:t>
      </w:r>
      <w:r w:rsidRPr="008F13A7">
        <w:rPr>
          <w:rFonts w:eastAsia="Arial"/>
        </w:rPr>
        <w:t xml:space="preserve"> raised in</w:t>
      </w:r>
      <w:r>
        <w:rPr>
          <w:rFonts w:eastAsia="Arial"/>
        </w:rPr>
        <w:t xml:space="preserve"> </w:t>
      </w:r>
      <w:r w:rsidRPr="008F13A7">
        <w:rPr>
          <w:rFonts w:eastAsia="Arial"/>
        </w:rPr>
        <w:t xml:space="preserve">the </w:t>
      </w:r>
      <w:r>
        <w:rPr>
          <w:rFonts w:eastAsia="Arial"/>
        </w:rPr>
        <w:t>2022 Site Audit report. Improvements include delivery of a new training module on maintaining consumers’ privacy and dignity, with 93 staff completing the training since September 2022.</w:t>
      </w:r>
    </w:p>
    <w:p w14:paraId="4151422D" w14:textId="77777777" w:rsidR="006C2C98" w:rsidRPr="00F71E44" w:rsidRDefault="006C2C98" w:rsidP="006C2C98">
      <w:pPr>
        <w:spacing w:before="240" w:line="276" w:lineRule="auto"/>
        <w:rPr>
          <w:rFonts w:ascii="Arial" w:hAnsi="Arial" w:cs="Arial"/>
        </w:rPr>
      </w:pPr>
      <w:r w:rsidRPr="00F71E44">
        <w:rPr>
          <w:rFonts w:ascii="Arial" w:hAnsi="Arial" w:cs="Arial"/>
          <w:iCs/>
        </w:rPr>
        <w:t xml:space="preserve">The Assessment Team found interviews with consumers, representatives and staff, observations and review of documentation, all showed consumer privacy is being respected and their personal information is kept confidential. One consumer advised </w:t>
      </w:r>
      <w:r w:rsidRPr="00F71E44">
        <w:rPr>
          <w:rFonts w:ascii="Arial" w:hAnsi="Arial" w:cs="Arial"/>
        </w:rPr>
        <w:t xml:space="preserve">staff respect her privacy by knocking before they enter her room and by having her personal care needs attended by female staff </w:t>
      </w:r>
      <w:r>
        <w:rPr>
          <w:rFonts w:ascii="Arial" w:hAnsi="Arial" w:cs="Arial"/>
        </w:rPr>
        <w:t xml:space="preserve">only, </w:t>
      </w:r>
      <w:r w:rsidRPr="00F71E44">
        <w:rPr>
          <w:rFonts w:ascii="Arial" w:hAnsi="Arial" w:cs="Arial"/>
        </w:rPr>
        <w:t>as is her preference.</w:t>
      </w:r>
    </w:p>
    <w:p w14:paraId="65649076" w14:textId="77777777" w:rsidR="006C2C98" w:rsidRPr="00B96440" w:rsidRDefault="006C2C98" w:rsidP="006C2C98">
      <w:pPr>
        <w:spacing w:before="240" w:line="276" w:lineRule="auto"/>
        <w:rPr>
          <w:rFonts w:ascii="Arial" w:hAnsi="Arial" w:cs="Arial"/>
          <w:iCs/>
        </w:rPr>
      </w:pPr>
      <w:r w:rsidRPr="00B96440">
        <w:rPr>
          <w:rFonts w:ascii="Arial" w:hAnsi="Arial" w:cs="Arial"/>
          <w:iCs/>
        </w:rPr>
        <w:t xml:space="preserve">Results </w:t>
      </w:r>
      <w:r>
        <w:rPr>
          <w:rFonts w:ascii="Arial" w:hAnsi="Arial" w:cs="Arial"/>
          <w:iCs/>
        </w:rPr>
        <w:t>from</w:t>
      </w:r>
      <w:r w:rsidRPr="00B96440">
        <w:rPr>
          <w:rFonts w:ascii="Arial" w:hAnsi="Arial" w:cs="Arial"/>
          <w:iCs/>
        </w:rPr>
        <w:t xml:space="preserve"> a </w:t>
      </w:r>
      <w:r>
        <w:rPr>
          <w:rFonts w:ascii="Arial" w:hAnsi="Arial" w:cs="Arial"/>
          <w:iCs/>
        </w:rPr>
        <w:t xml:space="preserve">recent </w:t>
      </w:r>
      <w:r w:rsidRPr="00B96440">
        <w:rPr>
          <w:rFonts w:ascii="Arial" w:hAnsi="Arial" w:cs="Arial"/>
          <w:iCs/>
        </w:rPr>
        <w:t xml:space="preserve">consumer satisfaction survey demonstrated a rating of 88.2% for </w:t>
      </w:r>
      <w:r>
        <w:rPr>
          <w:rFonts w:ascii="Arial" w:hAnsi="Arial" w:cs="Arial"/>
          <w:iCs/>
        </w:rPr>
        <w:t>r</w:t>
      </w:r>
      <w:r w:rsidRPr="00B96440">
        <w:rPr>
          <w:rFonts w:ascii="Arial" w:hAnsi="Arial" w:cs="Arial"/>
          <w:iCs/>
        </w:rPr>
        <w:t xml:space="preserve">esident's </w:t>
      </w:r>
      <w:r>
        <w:rPr>
          <w:rFonts w:ascii="Arial" w:hAnsi="Arial" w:cs="Arial"/>
          <w:iCs/>
        </w:rPr>
        <w:t>d</w:t>
      </w:r>
      <w:r w:rsidRPr="00B96440">
        <w:rPr>
          <w:rFonts w:ascii="Arial" w:hAnsi="Arial" w:cs="Arial"/>
          <w:iCs/>
        </w:rPr>
        <w:t xml:space="preserve">ignity being respected and a score of 93.8% for </w:t>
      </w:r>
      <w:r>
        <w:rPr>
          <w:rFonts w:ascii="Arial" w:hAnsi="Arial" w:cs="Arial"/>
          <w:iCs/>
        </w:rPr>
        <w:t>r</w:t>
      </w:r>
      <w:r w:rsidRPr="00B96440">
        <w:rPr>
          <w:rFonts w:ascii="Arial" w:hAnsi="Arial" w:cs="Arial"/>
          <w:iCs/>
        </w:rPr>
        <w:t xml:space="preserve">esident’s </w:t>
      </w:r>
      <w:r>
        <w:rPr>
          <w:rFonts w:ascii="Arial" w:hAnsi="Arial" w:cs="Arial"/>
          <w:iCs/>
        </w:rPr>
        <w:t>p</w:t>
      </w:r>
      <w:r w:rsidRPr="00B96440">
        <w:rPr>
          <w:rFonts w:ascii="Arial" w:hAnsi="Arial" w:cs="Arial"/>
          <w:iCs/>
        </w:rPr>
        <w:t>rivacy being respected. Staff were able to describe how they assist to maintain the privacy of consumers, and a new electronic system to the doors of the serveries and nurses’ station with swipe card access.</w:t>
      </w:r>
    </w:p>
    <w:p w14:paraId="5E06F015" w14:textId="77777777" w:rsidR="006C2C98" w:rsidRDefault="006C2C98" w:rsidP="006C2C98">
      <w:pPr>
        <w:pStyle w:val="CommentText"/>
        <w:rPr>
          <w:rFonts w:ascii="Arial" w:hAnsi="Arial" w:cs="Arial"/>
        </w:rPr>
      </w:pPr>
      <w:r w:rsidRPr="005E58D8">
        <w:rPr>
          <w:rFonts w:ascii="Arial" w:hAnsi="Arial" w:cs="Arial"/>
        </w:rPr>
        <w:t xml:space="preserve">Accordingly, I find the Requirement </w:t>
      </w:r>
      <w:r>
        <w:rPr>
          <w:rFonts w:ascii="Arial" w:hAnsi="Arial" w:cs="Arial"/>
        </w:rPr>
        <w:t xml:space="preserve">1(3)(f) </w:t>
      </w:r>
      <w:r w:rsidRPr="005E58D8">
        <w:rPr>
          <w:rFonts w:ascii="Arial" w:hAnsi="Arial" w:cs="Arial"/>
        </w:rPr>
        <w:t xml:space="preserve">is </w:t>
      </w:r>
      <w:r>
        <w:rPr>
          <w:rFonts w:ascii="Arial" w:hAnsi="Arial" w:cs="Arial"/>
        </w:rPr>
        <w:t>compliant</w:t>
      </w:r>
      <w:r w:rsidRPr="005E58D8">
        <w:rPr>
          <w:rFonts w:ascii="Arial" w:hAnsi="Arial" w:cs="Arial"/>
        </w:rPr>
        <w:t>.</w:t>
      </w:r>
    </w:p>
    <w:p w14:paraId="4B354113" w14:textId="77777777" w:rsidR="006C2C98" w:rsidRDefault="006C2C98" w:rsidP="006C2C98">
      <w:pPr>
        <w:spacing w:after="160" w:line="259" w:lineRule="auto"/>
        <w:rPr>
          <w:rFonts w:ascii="Arial" w:hAnsi="Arial" w:cs="Arial"/>
        </w:rPr>
      </w:pPr>
      <w:r>
        <w:rPr>
          <w:rFonts w:ascii="Arial" w:hAnsi="Arial" w:cs="Arial"/>
        </w:rPr>
        <w:br w:type="page"/>
      </w:r>
    </w:p>
    <w:p w14:paraId="23CD9E67" w14:textId="77777777" w:rsidR="006C2C98" w:rsidRPr="00996FAF" w:rsidRDefault="006C2C98" w:rsidP="006C2C9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C2C98" w14:paraId="3DE4721D" w14:textId="77777777" w:rsidTr="0087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2428899" w14:textId="77777777" w:rsidR="006C2C98" w:rsidRPr="0075021E" w:rsidRDefault="006C2C98" w:rsidP="0087526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D7F0B61" w14:textId="77777777" w:rsidR="006C2C98" w:rsidRPr="00996FAF" w:rsidRDefault="006C2C98" w:rsidP="008752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C98" w14:paraId="457EC632" w14:textId="77777777" w:rsidTr="0087526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FA8F55" w14:textId="77777777" w:rsidR="006C2C98" w:rsidRPr="00996FAF" w:rsidRDefault="006C2C98" w:rsidP="0087526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A59B70D" w14:textId="77777777" w:rsidR="006C2C98" w:rsidRPr="00996FAF" w:rsidRDefault="006C2C98"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ED03B45" w14:textId="77777777" w:rsidR="006C2C98" w:rsidRPr="00996FAF" w:rsidRDefault="00622A81"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6919BFC9993A40B5B176FA85985499D1"/>
                </w:placeholder>
                <w:dropDownList>
                  <w:listItem w:displayText="choose a rating" w:value="choose a rating"/>
                  <w:listItem w:displayText="Compliant" w:value="Compliant"/>
                  <w:listItem w:displayText="Non-compliant" w:value="Non-compliant"/>
                </w:dropDownList>
              </w:sdtPr>
              <w:sdtEndPr/>
              <w:sdtContent>
                <w:r w:rsidR="006C2C98">
                  <w:rPr>
                    <w:rFonts w:ascii="Arial" w:hAnsi="Arial" w:cs="Arial"/>
                    <w:color w:val="auto"/>
                  </w:rPr>
                  <w:t>Compliant</w:t>
                </w:r>
              </w:sdtContent>
            </w:sdt>
            <w:r w:rsidR="006C2C98" w:rsidRPr="00996FAF">
              <w:rPr>
                <w:rFonts w:ascii="Arial" w:hAnsi="Arial" w:cs="Arial"/>
                <w:color w:val="0000FF"/>
              </w:rPr>
              <w:t xml:space="preserve"> </w:t>
            </w:r>
          </w:p>
        </w:tc>
      </w:tr>
      <w:tr w:rsidR="006C2C98" w14:paraId="41B1B911" w14:textId="77777777" w:rsidTr="00875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863705" w14:textId="77777777" w:rsidR="006C2C98" w:rsidRPr="00996FAF" w:rsidRDefault="006C2C98" w:rsidP="0087526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6F97FE6" w14:textId="77777777" w:rsidR="006C2C98" w:rsidRPr="00996FAF" w:rsidRDefault="006C2C98" w:rsidP="008752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CAC8687" w14:textId="77777777" w:rsidR="006C2C98" w:rsidRPr="00996FAF" w:rsidRDefault="00622A81" w:rsidP="008752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14296A086C6401FB65FB3C342FE2BE3"/>
                </w:placeholder>
                <w:dropDownList>
                  <w:listItem w:displayText="choose a rating" w:value="choose a rating"/>
                  <w:listItem w:displayText="Compliant" w:value="Compliant"/>
                  <w:listItem w:displayText="Non-compliant" w:value="Non-compliant"/>
                </w:dropDownList>
              </w:sdtPr>
              <w:sdtEndPr/>
              <w:sdtContent>
                <w:r w:rsidR="006C2C98">
                  <w:rPr>
                    <w:rFonts w:ascii="Arial" w:hAnsi="Arial" w:cs="Arial"/>
                    <w:color w:val="auto"/>
                  </w:rPr>
                  <w:t>Compliant</w:t>
                </w:r>
              </w:sdtContent>
            </w:sdt>
            <w:r w:rsidR="006C2C98" w:rsidRPr="00996FAF">
              <w:rPr>
                <w:rFonts w:ascii="Arial" w:hAnsi="Arial" w:cs="Arial"/>
                <w:color w:val="0000FF"/>
              </w:rPr>
              <w:t xml:space="preserve"> </w:t>
            </w:r>
          </w:p>
        </w:tc>
      </w:tr>
    </w:tbl>
    <w:p w14:paraId="5A159AB7" w14:textId="77777777" w:rsidR="006C2C98" w:rsidRDefault="006C2C98" w:rsidP="006C2C98">
      <w:pPr>
        <w:pStyle w:val="Heading20"/>
      </w:pPr>
      <w:r w:rsidRPr="00996FAF">
        <w:t>Findings</w:t>
      </w:r>
    </w:p>
    <w:p w14:paraId="09DD3AA5" w14:textId="68FB23CC" w:rsidR="006C2C98" w:rsidRPr="00106611" w:rsidRDefault="006C2C98" w:rsidP="006C2C98">
      <w:pPr>
        <w:rPr>
          <w:rFonts w:ascii="Arial" w:hAnsi="Arial" w:cs="Arial"/>
          <w:iCs/>
        </w:rPr>
      </w:pPr>
      <w:r w:rsidRPr="00106611">
        <w:rPr>
          <w:rFonts w:ascii="Arial" w:hAnsi="Arial" w:cs="Arial"/>
          <w:iCs/>
        </w:rPr>
        <w:t xml:space="preserve">Following a Site Audit conducted from 12 to 14 September 2022 and 19 to 21 September 2022, the service was found to be non-compliant with Requirements 2(3)(b) and 2(3)(d). The service was unable to demonstrate that care assessment and planning always reflected </w:t>
      </w:r>
      <w:r w:rsidR="001E14BE" w:rsidRPr="00106611">
        <w:rPr>
          <w:rFonts w:ascii="Arial" w:hAnsi="Arial" w:cs="Arial"/>
          <w:iCs/>
        </w:rPr>
        <w:t>consumers’</w:t>
      </w:r>
      <w:r w:rsidRPr="00106611">
        <w:rPr>
          <w:rFonts w:ascii="Arial" w:hAnsi="Arial" w:cs="Arial"/>
          <w:iCs/>
        </w:rPr>
        <w:t xml:space="preserve"> needs and </w:t>
      </w:r>
      <w:r w:rsidRPr="008058C8">
        <w:rPr>
          <w:rFonts w:ascii="Arial" w:hAnsi="Arial" w:cs="Arial"/>
          <w:iCs/>
        </w:rPr>
        <w:t>preferences in the areas of diabetes management, wound care and pressure injury care.</w:t>
      </w:r>
      <w:r>
        <w:rPr>
          <w:rFonts w:ascii="Arial" w:hAnsi="Arial" w:cs="Arial"/>
          <w:iCs/>
        </w:rPr>
        <w:t xml:space="preserve"> T</w:t>
      </w:r>
      <w:r w:rsidRPr="008058C8">
        <w:rPr>
          <w:rFonts w:ascii="Arial" w:hAnsi="Arial" w:cs="Arial"/>
          <w:iCs/>
        </w:rPr>
        <w:t xml:space="preserve">he </w:t>
      </w:r>
      <w:r w:rsidRPr="008058C8">
        <w:rPr>
          <w:rFonts w:ascii="Arial" w:eastAsia="Arial" w:hAnsi="Arial" w:cs="Arial"/>
        </w:rPr>
        <w:t xml:space="preserve">service was </w:t>
      </w:r>
      <w:r>
        <w:rPr>
          <w:rFonts w:ascii="Arial" w:eastAsia="Arial" w:hAnsi="Arial" w:cs="Arial"/>
        </w:rPr>
        <w:t xml:space="preserve">also </w:t>
      </w:r>
      <w:r w:rsidRPr="008058C8">
        <w:rPr>
          <w:rFonts w:ascii="Arial" w:eastAsia="Arial" w:hAnsi="Arial" w:cs="Arial"/>
        </w:rPr>
        <w:t xml:space="preserve">unable to demonstrate that </w:t>
      </w:r>
      <w:r w:rsidRPr="008058C8">
        <w:rPr>
          <w:rFonts w:ascii="Arial" w:eastAsia="Arial" w:hAnsi="Arial" w:cs="Arial"/>
          <w:iCs/>
        </w:rPr>
        <w:t>the outcomes of assessment and planning were effectively communicated to the consumer and documented in a care and services plan that was readily available to the</w:t>
      </w:r>
      <w:r>
        <w:rPr>
          <w:rFonts w:ascii="Arial" w:eastAsia="Arial" w:hAnsi="Arial" w:cs="Arial"/>
          <w:iCs/>
        </w:rPr>
        <w:t>m</w:t>
      </w:r>
      <w:r>
        <w:rPr>
          <w:rFonts w:eastAsia="Arial"/>
          <w:iCs/>
        </w:rPr>
        <w:t>.</w:t>
      </w:r>
    </w:p>
    <w:p w14:paraId="071F8F75" w14:textId="1D6596DD" w:rsidR="006C2C98" w:rsidRDefault="006C2C98" w:rsidP="006C2C98">
      <w:pPr>
        <w:pStyle w:val="NormalArial"/>
        <w:rPr>
          <w:rFonts w:eastAsia="Arial"/>
        </w:rPr>
      </w:pPr>
      <w:r>
        <w:rPr>
          <w:iCs/>
        </w:rPr>
        <w:t>An Assessment Contact was conducted on 2</w:t>
      </w:r>
      <w:r w:rsidR="009E6798">
        <w:rPr>
          <w:iCs/>
        </w:rPr>
        <w:t xml:space="preserve"> </w:t>
      </w:r>
      <w:r w:rsidR="0095061D">
        <w:rPr>
          <w:iCs/>
        </w:rPr>
        <w:t>to</w:t>
      </w:r>
      <w:r w:rsidR="009E6798">
        <w:rPr>
          <w:iCs/>
        </w:rPr>
        <w:t xml:space="preserve"> 3</w:t>
      </w:r>
      <w:r>
        <w:rPr>
          <w:iCs/>
        </w:rPr>
        <w:t xml:space="preserve"> May 2023. The Assessment Team found the service implemented i</w:t>
      </w:r>
      <w:r w:rsidRPr="008F13A7">
        <w:rPr>
          <w:iCs/>
        </w:rPr>
        <w:t>mprovements</w:t>
      </w:r>
      <w:r>
        <w:rPr>
          <w:iCs/>
        </w:rPr>
        <w:t xml:space="preserve"> </w:t>
      </w:r>
      <w:r w:rsidRPr="008F13A7">
        <w:rPr>
          <w:rFonts w:eastAsia="Arial"/>
        </w:rPr>
        <w:t xml:space="preserve">in response to the </w:t>
      </w:r>
      <w:r>
        <w:rPr>
          <w:rFonts w:eastAsia="Arial"/>
        </w:rPr>
        <w:t>non-compliance</w:t>
      </w:r>
      <w:r w:rsidRPr="008F13A7">
        <w:rPr>
          <w:rFonts w:eastAsia="Arial"/>
        </w:rPr>
        <w:t xml:space="preserve"> raised in</w:t>
      </w:r>
      <w:r>
        <w:rPr>
          <w:rFonts w:eastAsia="Arial"/>
        </w:rPr>
        <w:t xml:space="preserve"> </w:t>
      </w:r>
      <w:r w:rsidRPr="008F13A7">
        <w:rPr>
          <w:rFonts w:eastAsia="Arial"/>
        </w:rPr>
        <w:t xml:space="preserve">the </w:t>
      </w:r>
      <w:r>
        <w:rPr>
          <w:rFonts w:eastAsia="Arial"/>
        </w:rPr>
        <w:t xml:space="preserve">2022 Site Audit Report. </w:t>
      </w:r>
    </w:p>
    <w:p w14:paraId="60CF21DE" w14:textId="77777777" w:rsidR="006C2C98" w:rsidRDefault="006C2C98" w:rsidP="006C2C98">
      <w:pPr>
        <w:pStyle w:val="NormalArial"/>
        <w:rPr>
          <w:rFonts w:eastAsia="Calibri"/>
        </w:rPr>
      </w:pPr>
      <w:r>
        <w:rPr>
          <w:rFonts w:eastAsia="Arial"/>
        </w:rPr>
        <w:t xml:space="preserve">In relation to Requirement 2(3)(b), the Assessment Team identified improvements including, the service has commenced a monthly clinical practice audit. Staff training was delivered to registered nurses and enrolled nurses that focused </w:t>
      </w:r>
      <w:r>
        <w:rPr>
          <w:rFonts w:eastAsia="Calibri"/>
        </w:rPr>
        <w:t xml:space="preserve">on consumer preferences in the delivery of care, wound management, skin integrity, pain management, bowel management and diabetes management. The service has employed an occupational therapist to support the physiotherapy team.  </w:t>
      </w:r>
    </w:p>
    <w:p w14:paraId="05531B7E" w14:textId="77777777" w:rsidR="006C2C98" w:rsidRDefault="006C2C98" w:rsidP="006C2C98">
      <w:pPr>
        <w:pStyle w:val="NormalArial"/>
        <w:rPr>
          <w:rFonts w:eastAsia="Calibri"/>
        </w:rPr>
      </w:pPr>
      <w:r w:rsidRPr="001E4092">
        <w:rPr>
          <w:iCs/>
        </w:rPr>
        <w:t xml:space="preserve">The Assessment Team reviewed the clinical care of all consumers identified in the 2022 Site Audit and found the service had taken effective actions and made improvements that addressed the gaps </w:t>
      </w:r>
      <w:r>
        <w:rPr>
          <w:iCs/>
        </w:rPr>
        <w:t>identified regarding Requirement 2(3)(b).</w:t>
      </w:r>
    </w:p>
    <w:p w14:paraId="60525C15" w14:textId="77777777" w:rsidR="006C2C98" w:rsidRDefault="006C2C98" w:rsidP="006C2C98">
      <w:pPr>
        <w:rPr>
          <w:rFonts w:ascii="Arial" w:hAnsi="Arial" w:cs="Arial"/>
          <w:iCs/>
        </w:rPr>
      </w:pPr>
      <w:r>
        <w:rPr>
          <w:rFonts w:ascii="Arial" w:hAnsi="Arial" w:cs="Arial"/>
          <w:iCs/>
        </w:rPr>
        <w:t>In relation to Requirement 2(3)(d) The Assessment Team identified improvements including, all consumers are given the residents’ handbook on entry to the service, which explains the process of partnering in care, and how to access care plans. Care planning review occurs in annual case conferences and the admission case conference held within 2 weeks of entry to the service. The resident of the day program ensures each consumer’s care is reviewed monthly and discussed with consumers and representatives and care plans are offered to them.</w:t>
      </w:r>
    </w:p>
    <w:p w14:paraId="52A36B04" w14:textId="77777777" w:rsidR="006C2C98" w:rsidRPr="004B5636" w:rsidRDefault="006C2C98" w:rsidP="006C2C98">
      <w:pPr>
        <w:rPr>
          <w:rFonts w:ascii="Arial" w:hAnsi="Arial" w:cs="Arial"/>
          <w:iCs/>
        </w:rPr>
      </w:pPr>
      <w:r w:rsidRPr="004B5636">
        <w:rPr>
          <w:rFonts w:ascii="Arial" w:hAnsi="Arial" w:cs="Arial"/>
          <w:iCs/>
        </w:rPr>
        <w:t>The Assessment Team found consumers and representatives confirmed they had been involved in case conferencing and had been offered a copy of their care plan</w:t>
      </w:r>
      <w:r>
        <w:rPr>
          <w:rFonts w:ascii="Arial" w:hAnsi="Arial" w:cs="Arial"/>
          <w:iCs/>
        </w:rPr>
        <w:t>. C</w:t>
      </w:r>
      <w:r w:rsidRPr="004B5636">
        <w:rPr>
          <w:rFonts w:ascii="Arial" w:hAnsi="Arial" w:cs="Arial"/>
          <w:iCs/>
        </w:rPr>
        <w:t>are and service documentation showed discussions around care have been occurring, and staff were able to explain how they keep consumers and representatives updated with any changes to their care.</w:t>
      </w:r>
    </w:p>
    <w:p w14:paraId="3F7233BA" w14:textId="67CCCB45" w:rsidR="005476FB" w:rsidRDefault="006C2C98" w:rsidP="005476FB">
      <w:pPr>
        <w:pStyle w:val="CommentText"/>
        <w:rPr>
          <w:rFonts w:ascii="Arial" w:hAnsi="Arial" w:cs="Arial"/>
        </w:rPr>
      </w:pPr>
      <w:r w:rsidRPr="005E58D8">
        <w:rPr>
          <w:rFonts w:ascii="Arial" w:hAnsi="Arial" w:cs="Arial"/>
        </w:rPr>
        <w:t>Accordingly, I find the Requirement</w:t>
      </w:r>
      <w:r>
        <w:rPr>
          <w:rFonts w:ascii="Arial" w:hAnsi="Arial" w:cs="Arial"/>
        </w:rPr>
        <w:t>s</w:t>
      </w:r>
      <w:r w:rsidRPr="005E58D8">
        <w:rPr>
          <w:rFonts w:ascii="Arial" w:hAnsi="Arial" w:cs="Arial"/>
        </w:rPr>
        <w:t xml:space="preserve"> </w:t>
      </w:r>
      <w:r>
        <w:rPr>
          <w:rFonts w:ascii="Arial" w:hAnsi="Arial" w:cs="Arial"/>
        </w:rPr>
        <w:t>2(3)(b) and 2(3)(d) are</w:t>
      </w:r>
      <w:r w:rsidRPr="005E58D8">
        <w:rPr>
          <w:rFonts w:ascii="Arial" w:hAnsi="Arial" w:cs="Arial"/>
        </w:rPr>
        <w:t xml:space="preserve"> </w:t>
      </w:r>
      <w:r>
        <w:rPr>
          <w:rFonts w:ascii="Arial" w:hAnsi="Arial" w:cs="Arial"/>
        </w:rPr>
        <w:t>compliant.</w:t>
      </w:r>
    </w:p>
    <w:p w14:paraId="369F09AF" w14:textId="77777777" w:rsidR="005476FB" w:rsidRDefault="005476FB">
      <w:pPr>
        <w:spacing w:after="160" w:line="259" w:lineRule="auto"/>
        <w:rPr>
          <w:rFonts w:ascii="Arial" w:hAnsi="Arial" w:cs="Arial"/>
        </w:rPr>
      </w:pPr>
      <w:r>
        <w:rPr>
          <w:rFonts w:ascii="Arial" w:hAnsi="Arial" w:cs="Arial"/>
        </w:rPr>
        <w:br w:type="page"/>
      </w:r>
    </w:p>
    <w:p w14:paraId="1B374775" w14:textId="31BAF404" w:rsidR="006C2C98" w:rsidRPr="00996FAF" w:rsidRDefault="006C2C98" w:rsidP="006C2C9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C2C98" w14:paraId="4123F8B6" w14:textId="77777777" w:rsidTr="0087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2BD01A9" w14:textId="77777777" w:rsidR="006C2C98" w:rsidRPr="00996FAF" w:rsidRDefault="006C2C98" w:rsidP="0087526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F5860A" w14:textId="77777777" w:rsidR="006C2C98" w:rsidRPr="00996FAF" w:rsidRDefault="006C2C98" w:rsidP="008752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C98" w14:paraId="2AA30F7B" w14:textId="77777777" w:rsidTr="008752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09381C" w14:textId="77777777" w:rsidR="006C2C98" w:rsidRPr="00996FAF" w:rsidRDefault="006C2C98" w:rsidP="0087526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8BA436B" w14:textId="77777777" w:rsidR="006C2C98" w:rsidRPr="00996FAF" w:rsidRDefault="006C2C98"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B93106" w14:textId="77777777" w:rsidR="006C2C98" w:rsidRPr="00996FAF" w:rsidRDefault="006C2C98" w:rsidP="008752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9A5BCB" w14:textId="77777777" w:rsidR="006C2C98" w:rsidRPr="00996FAF" w:rsidRDefault="006C2C98" w:rsidP="008752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C03F75" w14:textId="77777777" w:rsidR="006C2C98" w:rsidRPr="00996FAF" w:rsidRDefault="006C2C98" w:rsidP="0087526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54F34A2" w14:textId="77777777" w:rsidR="006C2C98" w:rsidRPr="00996FAF" w:rsidRDefault="00622A81"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5EC1B835E9244EDBECEDCF6F809F112"/>
                </w:placeholder>
                <w:dropDownList>
                  <w:listItem w:displayText="choose a rating" w:value="choose a rating"/>
                  <w:listItem w:displayText="Compliant" w:value="Compliant"/>
                  <w:listItem w:displayText="Non-compliant" w:value="Non-compliant"/>
                </w:dropDownList>
              </w:sdtPr>
              <w:sdtEndPr/>
              <w:sdtContent>
                <w:r w:rsidR="006C2C98">
                  <w:rPr>
                    <w:rFonts w:ascii="Arial" w:hAnsi="Arial" w:cs="Arial"/>
                    <w:color w:val="auto"/>
                  </w:rPr>
                  <w:t>Compliant</w:t>
                </w:r>
              </w:sdtContent>
            </w:sdt>
            <w:r w:rsidR="006C2C98" w:rsidRPr="00996FAF">
              <w:rPr>
                <w:rFonts w:ascii="Arial" w:hAnsi="Arial" w:cs="Arial"/>
                <w:color w:val="0000FF"/>
              </w:rPr>
              <w:t xml:space="preserve"> </w:t>
            </w:r>
          </w:p>
        </w:tc>
      </w:tr>
      <w:tr w:rsidR="006C2C98" w14:paraId="47677F56" w14:textId="77777777" w:rsidTr="00875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5B959" w14:textId="77777777" w:rsidR="006C2C98" w:rsidRPr="00996FAF" w:rsidRDefault="006C2C98" w:rsidP="0087526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6F4791B" w14:textId="77777777" w:rsidR="006C2C98" w:rsidRPr="00996FAF" w:rsidRDefault="006C2C98" w:rsidP="008752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BD6B842" w14:textId="77777777" w:rsidR="006C2C98" w:rsidRPr="00996FAF" w:rsidRDefault="00622A81" w:rsidP="008752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52BA4D2BD1534FB48121CEC6C46EC195"/>
                </w:placeholder>
                <w:dropDownList>
                  <w:listItem w:displayText="choose a rating" w:value="choose a rating"/>
                  <w:listItem w:displayText="Compliant" w:value="Compliant"/>
                  <w:listItem w:displayText="Non-compliant" w:value="Non-compliant"/>
                </w:dropDownList>
              </w:sdtPr>
              <w:sdtEndPr/>
              <w:sdtContent>
                <w:r w:rsidR="006C2C98">
                  <w:rPr>
                    <w:rFonts w:ascii="Arial" w:hAnsi="Arial" w:cs="Arial"/>
                    <w:color w:val="auto"/>
                  </w:rPr>
                  <w:t>Compliant</w:t>
                </w:r>
              </w:sdtContent>
            </w:sdt>
            <w:r w:rsidR="006C2C98" w:rsidRPr="00996FAF">
              <w:rPr>
                <w:rFonts w:ascii="Arial" w:hAnsi="Arial" w:cs="Arial"/>
                <w:color w:val="0000FF"/>
              </w:rPr>
              <w:t xml:space="preserve"> </w:t>
            </w:r>
          </w:p>
        </w:tc>
      </w:tr>
    </w:tbl>
    <w:p w14:paraId="688CEB65" w14:textId="77777777" w:rsidR="006C2C98" w:rsidRDefault="006C2C98" w:rsidP="006C2C98">
      <w:pPr>
        <w:pStyle w:val="Heading20"/>
      </w:pPr>
      <w:r w:rsidRPr="00996FAF">
        <w:t>Findings</w:t>
      </w:r>
    </w:p>
    <w:p w14:paraId="012F63C7" w14:textId="77777777" w:rsidR="006C2C98" w:rsidRDefault="006C2C98" w:rsidP="006C2C98">
      <w:pPr>
        <w:pStyle w:val="NormalArial"/>
      </w:pPr>
      <w:r>
        <w:t>Following a</w:t>
      </w:r>
      <w:r w:rsidRPr="003B067C">
        <w:t xml:space="preserve"> Site Audit </w:t>
      </w:r>
      <w:r>
        <w:t>conducted from 12 to 14</w:t>
      </w:r>
      <w:r w:rsidRPr="003B067C">
        <w:t xml:space="preserve"> </w:t>
      </w:r>
      <w:r>
        <w:t>September</w:t>
      </w:r>
      <w:r w:rsidRPr="003B067C">
        <w:t xml:space="preserve"> 202</w:t>
      </w:r>
      <w:r>
        <w:t>2 and 19 to 21 September 2022</w:t>
      </w:r>
      <w:r w:rsidRPr="003B067C">
        <w:t xml:space="preserve">, the service was found to </w:t>
      </w:r>
      <w:r>
        <w:t>b</w:t>
      </w:r>
      <w:r w:rsidRPr="003B067C">
        <w:t>e non</w:t>
      </w:r>
      <w:r>
        <w:t>-</w:t>
      </w:r>
      <w:r w:rsidRPr="003B067C">
        <w:t xml:space="preserve">compliant with </w:t>
      </w:r>
      <w:r>
        <w:t xml:space="preserve">Requirements 3(3)(a) and 3(3)(e). The service was unable to demonstrate </w:t>
      </w:r>
      <w:r w:rsidRPr="00062E5E">
        <w:rPr>
          <w:rFonts w:eastAsia="Arial"/>
        </w:rPr>
        <w:t xml:space="preserve">that </w:t>
      </w:r>
      <w:r w:rsidRPr="00062E5E">
        <w:rPr>
          <w:color w:val="auto"/>
          <w:kern w:val="2"/>
          <w14:ligatures w14:val="standardContextual"/>
        </w:rPr>
        <w:t>each consumer receives safe and effective care that is best practice, tailored to their needs and optimises their health and well-being.</w:t>
      </w:r>
      <w:r w:rsidRPr="00A726B6">
        <w:rPr>
          <w:color w:val="auto"/>
          <w:kern w:val="2"/>
          <w14:ligatures w14:val="standardContextual"/>
        </w:rPr>
        <w:t xml:space="preserve"> </w:t>
      </w:r>
      <w:r>
        <w:rPr>
          <w:color w:val="auto"/>
          <w:kern w:val="2"/>
          <w14:ligatures w14:val="standardContextual"/>
        </w:rPr>
        <w:t>S</w:t>
      </w:r>
      <w:r w:rsidRPr="00062E5E">
        <w:rPr>
          <w:color w:val="auto"/>
          <w:kern w:val="2"/>
          <w14:ligatures w14:val="standardContextual"/>
        </w:rPr>
        <w:t xml:space="preserve">ome consumers and representatives </w:t>
      </w:r>
      <w:r>
        <w:rPr>
          <w:color w:val="auto"/>
          <w:kern w:val="2"/>
          <w14:ligatures w14:val="standardContextual"/>
        </w:rPr>
        <w:t>raised</w:t>
      </w:r>
      <w:r w:rsidRPr="00062E5E">
        <w:rPr>
          <w:color w:val="auto"/>
          <w:kern w:val="2"/>
          <w14:ligatures w14:val="standardContextual"/>
        </w:rPr>
        <w:t xml:space="preserve"> concerns </w:t>
      </w:r>
      <w:r>
        <w:rPr>
          <w:color w:val="auto"/>
          <w:kern w:val="2"/>
          <w14:ligatures w14:val="standardContextual"/>
        </w:rPr>
        <w:t xml:space="preserve">about </w:t>
      </w:r>
      <w:r w:rsidRPr="00062E5E">
        <w:rPr>
          <w:color w:val="auto"/>
          <w:kern w:val="2"/>
          <w14:ligatures w14:val="standardContextual"/>
        </w:rPr>
        <w:t>personal hygiene care and appropriate review of psychotropic medications</w:t>
      </w:r>
      <w:r>
        <w:rPr>
          <w:color w:val="auto"/>
          <w:kern w:val="2"/>
          <w14:ligatures w14:val="standardContextual"/>
        </w:rPr>
        <w:t xml:space="preserve">. The service was also </w:t>
      </w:r>
      <w:r w:rsidRPr="00913F6A">
        <w:rPr>
          <w:rFonts w:eastAsia="Arial"/>
        </w:rPr>
        <w:t xml:space="preserve">unable to demonstrate </w:t>
      </w:r>
      <w:r>
        <w:rPr>
          <w:rFonts w:eastAsia="Arial"/>
        </w:rPr>
        <w:t>there was</w:t>
      </w:r>
      <w:r w:rsidRPr="00705ABD">
        <w:rPr>
          <w:color w:val="auto"/>
          <w:kern w:val="2"/>
          <w14:ligatures w14:val="standardContextual"/>
        </w:rPr>
        <w:t xml:space="preserve"> an effective process to ensure consumer information is documented accurately and is communicated within the organisation, and with others where responsibility is shared</w:t>
      </w:r>
      <w:r>
        <w:rPr>
          <w:color w:val="auto"/>
          <w:kern w:val="2"/>
          <w14:ligatures w14:val="standardContextual"/>
        </w:rPr>
        <w:t>.</w:t>
      </w:r>
    </w:p>
    <w:p w14:paraId="121373DB" w14:textId="0185F659" w:rsidR="006C2C98" w:rsidRPr="00270D17" w:rsidRDefault="006C2C98" w:rsidP="005476FB">
      <w:pPr>
        <w:pStyle w:val="NormalArial"/>
        <w:rPr>
          <w:iCs/>
        </w:rPr>
      </w:pPr>
      <w:r>
        <w:rPr>
          <w:iCs/>
        </w:rPr>
        <w:t>An Assessment Contact was conducted on 2</w:t>
      </w:r>
      <w:r w:rsidR="0095061D">
        <w:rPr>
          <w:iCs/>
        </w:rPr>
        <w:t xml:space="preserve"> to 3</w:t>
      </w:r>
      <w:r>
        <w:rPr>
          <w:iCs/>
        </w:rPr>
        <w:t xml:space="preserve"> May 2023. The Assessment Team found the service has implemented </w:t>
      </w:r>
      <w:r w:rsidRPr="008F13A7">
        <w:rPr>
          <w:iCs/>
        </w:rPr>
        <w:t>improvements</w:t>
      </w:r>
      <w:r>
        <w:rPr>
          <w:iCs/>
        </w:rPr>
        <w:t xml:space="preserve"> i</w:t>
      </w:r>
      <w:r w:rsidRPr="008F13A7">
        <w:rPr>
          <w:rFonts w:eastAsia="Arial"/>
        </w:rPr>
        <w:t xml:space="preserve">n response to the </w:t>
      </w:r>
      <w:r>
        <w:rPr>
          <w:rFonts w:eastAsia="Arial"/>
        </w:rPr>
        <w:t>non-compliance</w:t>
      </w:r>
      <w:r w:rsidRPr="008F13A7">
        <w:rPr>
          <w:rFonts w:eastAsia="Arial"/>
        </w:rPr>
        <w:t xml:space="preserve"> raised in</w:t>
      </w:r>
      <w:r>
        <w:rPr>
          <w:rFonts w:eastAsia="Arial"/>
        </w:rPr>
        <w:t xml:space="preserve"> </w:t>
      </w:r>
      <w:r w:rsidRPr="008F13A7">
        <w:rPr>
          <w:rFonts w:eastAsia="Arial"/>
        </w:rPr>
        <w:t xml:space="preserve">the </w:t>
      </w:r>
      <w:r>
        <w:rPr>
          <w:rFonts w:eastAsia="Arial"/>
        </w:rPr>
        <w:t xml:space="preserve">2022 Site </w:t>
      </w:r>
      <w:r w:rsidRPr="00270D17">
        <w:rPr>
          <w:rFonts w:eastAsia="Arial"/>
        </w:rPr>
        <w:t>Audit Report.</w:t>
      </w:r>
    </w:p>
    <w:p w14:paraId="0F5052A2" w14:textId="77777777" w:rsidR="006C2C98" w:rsidRPr="00270D17" w:rsidRDefault="006C2C98" w:rsidP="005476FB">
      <w:pPr>
        <w:spacing w:line="276" w:lineRule="auto"/>
        <w:textAlignment w:val="center"/>
        <w:rPr>
          <w:rFonts w:ascii="Arial" w:hAnsi="Arial" w:cs="Arial"/>
        </w:rPr>
      </w:pPr>
      <w:r w:rsidRPr="00270D17">
        <w:rPr>
          <w:rFonts w:ascii="Arial" w:eastAsia="Arial" w:hAnsi="Arial" w:cs="Arial"/>
        </w:rPr>
        <w:t>In relation to Requirement 3(3)(a)</w:t>
      </w:r>
      <w:r>
        <w:rPr>
          <w:rFonts w:ascii="Arial" w:eastAsia="Arial" w:hAnsi="Arial" w:cs="Arial"/>
        </w:rPr>
        <w:t xml:space="preserve"> the Assessment Team identified improvements including, </w:t>
      </w:r>
      <w:r>
        <w:rPr>
          <w:rFonts w:ascii="Arial" w:hAnsi="Arial" w:cs="Arial"/>
        </w:rPr>
        <w:t>t</w:t>
      </w:r>
      <w:r w:rsidRPr="00270D17">
        <w:rPr>
          <w:rFonts w:ascii="Arial" w:hAnsi="Arial" w:cs="Arial"/>
        </w:rPr>
        <w:t xml:space="preserve">he </w:t>
      </w:r>
      <w:r>
        <w:rPr>
          <w:rFonts w:ascii="Arial" w:hAnsi="Arial" w:cs="Arial"/>
        </w:rPr>
        <w:t>provider</w:t>
      </w:r>
      <w:r w:rsidRPr="00270D17">
        <w:rPr>
          <w:rFonts w:ascii="Arial" w:hAnsi="Arial" w:cs="Arial"/>
        </w:rPr>
        <w:t xml:space="preserve"> has introduced auditing of its clinical practices through the monthly clinical care audit, which covers personal care, complex care, incident and infection, risk management and psychosocial well-being. Gaps identified in the </w:t>
      </w:r>
      <w:r>
        <w:rPr>
          <w:rFonts w:ascii="Arial" w:hAnsi="Arial" w:cs="Arial"/>
        </w:rPr>
        <w:t xml:space="preserve">2022 </w:t>
      </w:r>
      <w:r w:rsidRPr="00270D17">
        <w:rPr>
          <w:rFonts w:ascii="Arial" w:hAnsi="Arial" w:cs="Arial"/>
        </w:rPr>
        <w:t xml:space="preserve">Site Audit have been analysed and ongoing training </w:t>
      </w:r>
      <w:r>
        <w:rPr>
          <w:rFonts w:ascii="Arial" w:hAnsi="Arial" w:cs="Arial"/>
        </w:rPr>
        <w:t>has and continues to</w:t>
      </w:r>
      <w:r w:rsidRPr="00175D99">
        <w:rPr>
          <w:rFonts w:ascii="Arial" w:hAnsi="Arial" w:cs="Arial"/>
        </w:rPr>
        <w:t xml:space="preserve"> be delivered to registered nurses and endorsed enrolled nurses. Training and education was addressed in Requirement 2(3)(b). The provider proposed the clinical quality and</w:t>
      </w:r>
      <w:r w:rsidRPr="00270D17">
        <w:rPr>
          <w:rFonts w:ascii="Arial" w:hAnsi="Arial" w:cs="Arial"/>
        </w:rPr>
        <w:t xml:space="preserve"> risk committee (CQRC) introduce additional audits for wound care, pain management, bowel management, medication management and complex health care.</w:t>
      </w:r>
    </w:p>
    <w:p w14:paraId="177EC711" w14:textId="77777777" w:rsidR="006C2C98" w:rsidRPr="00270D17" w:rsidRDefault="006C2C98" w:rsidP="005476FB">
      <w:pPr>
        <w:spacing w:line="259" w:lineRule="auto"/>
        <w:rPr>
          <w:rFonts w:ascii="Arial" w:hAnsi="Arial" w:cs="Arial"/>
          <w:iCs/>
        </w:rPr>
      </w:pPr>
      <w:r w:rsidRPr="00270D17">
        <w:rPr>
          <w:rFonts w:ascii="Arial" w:hAnsi="Arial" w:cs="Arial"/>
          <w:iCs/>
        </w:rPr>
        <w:t>The</w:t>
      </w:r>
      <w:r>
        <w:rPr>
          <w:rFonts w:ascii="Arial" w:hAnsi="Arial" w:cs="Arial"/>
          <w:iCs/>
        </w:rPr>
        <w:t xml:space="preserve"> </w:t>
      </w:r>
      <w:r w:rsidRPr="00270D17">
        <w:rPr>
          <w:rFonts w:ascii="Arial" w:hAnsi="Arial" w:cs="Arial"/>
          <w:iCs/>
        </w:rPr>
        <w:t>Assessment Team received feedback from sampled consumers, representatives and staff</w:t>
      </w:r>
      <w:r>
        <w:rPr>
          <w:rFonts w:ascii="Arial" w:hAnsi="Arial" w:cs="Arial"/>
          <w:iCs/>
        </w:rPr>
        <w:t>,</w:t>
      </w:r>
      <w:r w:rsidRPr="00270D17">
        <w:rPr>
          <w:rFonts w:ascii="Arial" w:hAnsi="Arial" w:cs="Arial"/>
          <w:iCs/>
        </w:rPr>
        <w:t xml:space="preserve"> reviewed consumers’ care and services documentation and identified that </w:t>
      </w:r>
      <w:r w:rsidRPr="00270D17">
        <w:rPr>
          <w:rFonts w:ascii="Arial" w:eastAsia="Calibri" w:hAnsi="Arial" w:cs="Arial"/>
        </w:rPr>
        <w:t xml:space="preserve">overall issues from the 2022 Site Audit have been addressed for personal care and psychotropic medication. However, some gaps in relation to wound, pain and medication management were identified. These were discussed with management </w:t>
      </w:r>
      <w:r>
        <w:rPr>
          <w:rFonts w:ascii="Arial" w:eastAsia="Calibri" w:hAnsi="Arial" w:cs="Arial"/>
        </w:rPr>
        <w:t xml:space="preserve">during the Assessment Contact, they promptly </w:t>
      </w:r>
      <w:r w:rsidRPr="00270D17">
        <w:rPr>
          <w:rFonts w:ascii="Arial" w:eastAsia="Calibri" w:hAnsi="Arial" w:cs="Arial"/>
        </w:rPr>
        <w:t>followed up with consumers and staff</w:t>
      </w:r>
      <w:r>
        <w:rPr>
          <w:rFonts w:ascii="Arial" w:eastAsia="Calibri" w:hAnsi="Arial" w:cs="Arial"/>
        </w:rPr>
        <w:t xml:space="preserve">, and the </w:t>
      </w:r>
      <w:r w:rsidRPr="00270D17">
        <w:rPr>
          <w:rFonts w:ascii="Arial" w:eastAsia="Calibri" w:hAnsi="Arial" w:cs="Arial"/>
        </w:rPr>
        <w:t xml:space="preserve">issues were effectively addressed. </w:t>
      </w:r>
      <w:r w:rsidRPr="00270D17">
        <w:rPr>
          <w:rFonts w:ascii="Arial" w:hAnsi="Arial" w:cs="Arial"/>
          <w:iCs/>
        </w:rPr>
        <w:t xml:space="preserve"> </w:t>
      </w:r>
    </w:p>
    <w:p w14:paraId="75A78777" w14:textId="77777777" w:rsidR="006C2C98" w:rsidRDefault="006C2C98" w:rsidP="005476FB">
      <w:pPr>
        <w:spacing w:line="259" w:lineRule="auto"/>
        <w:rPr>
          <w:rFonts w:ascii="Arial" w:eastAsia="Arial" w:hAnsi="Arial" w:cs="Arial"/>
        </w:rPr>
      </w:pPr>
      <w:r w:rsidRPr="00A2709B">
        <w:rPr>
          <w:rFonts w:ascii="Arial" w:eastAsia="Arial" w:hAnsi="Arial" w:cs="Arial"/>
        </w:rPr>
        <w:t>In relation to Requirement 3(3)(e)</w:t>
      </w:r>
      <w:r>
        <w:rPr>
          <w:rFonts w:ascii="Arial" w:eastAsia="Arial" w:hAnsi="Arial" w:cs="Arial"/>
        </w:rPr>
        <w:t xml:space="preserve"> improvements identified include, the revision of handover sheets to ensure a consistent follow-up communication with families regarding any changes in care. The clinical team delivered education to relevant staff and a memorandum was published in September 2022 reinforcing effective communication with all registered and enrolled nurses. </w:t>
      </w:r>
    </w:p>
    <w:p w14:paraId="3704CFD6" w14:textId="77777777" w:rsidR="006C2C98" w:rsidRPr="00D94B7E" w:rsidRDefault="006C2C98" w:rsidP="005476FB">
      <w:pPr>
        <w:spacing w:line="259" w:lineRule="auto"/>
        <w:rPr>
          <w:rFonts w:ascii="Arial" w:eastAsia="Arial" w:hAnsi="Arial" w:cs="Arial"/>
        </w:rPr>
      </w:pPr>
      <w:r w:rsidRPr="00D94B7E">
        <w:rPr>
          <w:rFonts w:ascii="Arial" w:eastAsia="Arial" w:hAnsi="Arial" w:cs="Arial"/>
        </w:rPr>
        <w:lastRenderedPageBreak/>
        <w:t>The Assessment Team found that review of</w:t>
      </w:r>
      <w:r w:rsidRPr="00D94B7E">
        <w:rPr>
          <w:rFonts w:ascii="Arial" w:eastAsia="Calibri" w:hAnsi="Arial" w:cs="Arial"/>
        </w:rPr>
        <w:t xml:space="preserve"> documentation, observation of communication procedures and interviews with staff and others where responsibility for care is shared showed information about the consumers’ condition, needs and preferences is</w:t>
      </w:r>
      <w:r>
        <w:rPr>
          <w:rFonts w:ascii="Arial" w:eastAsia="Calibri" w:hAnsi="Arial" w:cs="Arial"/>
        </w:rPr>
        <w:t xml:space="preserve"> effectively </w:t>
      </w:r>
      <w:r w:rsidRPr="00D94B7E">
        <w:rPr>
          <w:rFonts w:ascii="Arial" w:eastAsia="Calibri" w:hAnsi="Arial" w:cs="Arial"/>
        </w:rPr>
        <w:t>documented and shared. This was confirmed by a medical officer attending the service, a physiotherapist employed by the service during the Assessment Contact,</w:t>
      </w:r>
      <w:r>
        <w:rPr>
          <w:rFonts w:ascii="Arial" w:eastAsia="Calibri" w:hAnsi="Arial" w:cs="Arial"/>
        </w:rPr>
        <w:t xml:space="preserve"> and review of </w:t>
      </w:r>
      <w:r w:rsidRPr="00D94B7E">
        <w:rPr>
          <w:rFonts w:ascii="Arial" w:eastAsia="Calibri" w:hAnsi="Arial" w:cs="Arial"/>
        </w:rPr>
        <w:t xml:space="preserve">documentation that demonstrated effective communication between the service, hospital and general practitioner regarding the care needs of a consumer discharged from hospital.  </w:t>
      </w:r>
    </w:p>
    <w:p w14:paraId="4EA620AE" w14:textId="77777777" w:rsidR="006C2C98" w:rsidRPr="00D004C1" w:rsidRDefault="006C2C98" w:rsidP="006C2C98">
      <w:pPr>
        <w:pStyle w:val="CommentText"/>
        <w:rPr>
          <w:rFonts w:ascii="Arial" w:hAnsi="Arial" w:cs="Arial"/>
        </w:rPr>
      </w:pPr>
      <w:r w:rsidRPr="00D004C1">
        <w:rPr>
          <w:rFonts w:ascii="Arial" w:hAnsi="Arial" w:cs="Arial"/>
        </w:rPr>
        <w:t>Accordingly, I find the Requirements 3(3)(a) and 3(3)(e) compliant.</w:t>
      </w:r>
      <w:r>
        <w:rPr>
          <w:rFonts w:ascii="Arial" w:hAnsi="Arial" w:cs="Arial"/>
        </w:rPr>
        <w:t xml:space="preserve"> </w:t>
      </w:r>
    </w:p>
    <w:p w14:paraId="5640882E" w14:textId="77777777" w:rsidR="006C2C98" w:rsidRPr="00D004C1" w:rsidRDefault="006C2C98" w:rsidP="006C2C98">
      <w:pPr>
        <w:spacing w:after="160" w:line="259" w:lineRule="auto"/>
        <w:rPr>
          <w:rFonts w:ascii="Arial" w:eastAsiaTheme="majorEastAsia" w:hAnsi="Arial" w:cs="Arial"/>
          <w:b/>
          <w:bCs/>
          <w:sz w:val="30"/>
          <w:szCs w:val="28"/>
        </w:rPr>
      </w:pPr>
      <w:r w:rsidRPr="00D004C1">
        <w:rPr>
          <w:rFonts w:ascii="Arial" w:hAnsi="Arial" w:cs="Arial"/>
        </w:rPr>
        <w:br w:type="page"/>
      </w:r>
    </w:p>
    <w:p w14:paraId="34780230" w14:textId="77777777" w:rsidR="006C2C98" w:rsidRPr="00996FAF" w:rsidRDefault="006C2C98" w:rsidP="006C2C9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C2C98" w14:paraId="68931945" w14:textId="77777777" w:rsidTr="0087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AF8C7AC" w14:textId="77777777" w:rsidR="006C2C98" w:rsidRPr="00996FAF" w:rsidRDefault="006C2C98" w:rsidP="0087526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110254" w14:textId="77777777" w:rsidR="006C2C98" w:rsidRPr="00996FAF" w:rsidRDefault="006C2C98" w:rsidP="008752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C98" w14:paraId="5EB4481E" w14:textId="77777777" w:rsidTr="008752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D5437" w14:textId="77777777" w:rsidR="006C2C98" w:rsidRPr="00996FAF" w:rsidRDefault="006C2C98" w:rsidP="0087526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1D4AE41" w14:textId="77777777" w:rsidR="006C2C98" w:rsidRPr="00996FAF" w:rsidRDefault="006C2C98"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172DB939" w14:textId="77777777" w:rsidR="006C2C98" w:rsidRPr="00996FAF" w:rsidRDefault="006C2C98" w:rsidP="0087526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0278FBB" w14:textId="77777777" w:rsidR="006C2C98" w:rsidRPr="00996FAF" w:rsidRDefault="006C2C98" w:rsidP="0087526C">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8C1D27A" w14:textId="77777777" w:rsidR="006C2C98" w:rsidRPr="00996FAF" w:rsidRDefault="00622A81"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F4F75F9356BE48658D53897AD5270CF7"/>
                </w:placeholder>
                <w:dropDownList>
                  <w:listItem w:displayText="choose a rating" w:value="choose a rating"/>
                  <w:listItem w:displayText="Compliant" w:value="Compliant"/>
                  <w:listItem w:displayText="Non-compliant" w:value="Non-compliant"/>
                </w:dropDownList>
              </w:sdtPr>
              <w:sdtEndPr/>
              <w:sdtContent>
                <w:r w:rsidR="006C2C98">
                  <w:rPr>
                    <w:rFonts w:ascii="Arial" w:hAnsi="Arial" w:cs="Arial"/>
                    <w:color w:val="auto"/>
                  </w:rPr>
                  <w:t>Compliant</w:t>
                </w:r>
              </w:sdtContent>
            </w:sdt>
            <w:r w:rsidR="006C2C98" w:rsidRPr="00996FAF">
              <w:rPr>
                <w:rFonts w:ascii="Arial" w:hAnsi="Arial" w:cs="Arial"/>
                <w:color w:val="0000FF"/>
              </w:rPr>
              <w:t xml:space="preserve"> </w:t>
            </w:r>
          </w:p>
        </w:tc>
      </w:tr>
    </w:tbl>
    <w:p w14:paraId="453F90C6" w14:textId="77777777" w:rsidR="006C2C98" w:rsidRDefault="006C2C98" w:rsidP="006C2C98">
      <w:pPr>
        <w:pStyle w:val="Heading20"/>
      </w:pPr>
      <w:r>
        <w:t>Findings</w:t>
      </w:r>
    </w:p>
    <w:p w14:paraId="32A1C8A8" w14:textId="77777777" w:rsidR="006C2C98" w:rsidRPr="00574A38" w:rsidRDefault="006C2C98" w:rsidP="006C2C98">
      <w:pPr>
        <w:pStyle w:val="CommentText"/>
        <w:rPr>
          <w:rFonts w:ascii="Arial" w:hAnsi="Arial" w:cs="Arial"/>
        </w:rPr>
      </w:pPr>
      <w:r w:rsidRPr="00574A38">
        <w:rPr>
          <w:rFonts w:ascii="Arial" w:hAnsi="Arial" w:cs="Arial"/>
        </w:rPr>
        <w:t xml:space="preserve">Following a Site Audit conducted from 12 to 14 September 2022 and 19 to 21 September 2022, the service was found to be non-compliant with Requirement </w:t>
      </w:r>
      <w:r>
        <w:rPr>
          <w:rFonts w:ascii="Arial" w:hAnsi="Arial" w:cs="Arial"/>
        </w:rPr>
        <w:t>5</w:t>
      </w:r>
      <w:r w:rsidRPr="00574A38">
        <w:rPr>
          <w:rFonts w:ascii="Arial" w:hAnsi="Arial" w:cs="Arial"/>
        </w:rPr>
        <w:t xml:space="preserve">(3)(b). </w:t>
      </w:r>
      <w:r w:rsidRPr="00574A38">
        <w:rPr>
          <w:rFonts w:ascii="Arial" w:eastAsia="Arial" w:hAnsi="Arial" w:cs="Arial"/>
        </w:rPr>
        <w:t>The service was unable to demonstrate the service environment was kept clean, safe and well maintained. There were gaps in relation to safety and cleanliness of the service environment, and hazards and maintenance needs were not always reported by staff in a timely manner.</w:t>
      </w:r>
    </w:p>
    <w:p w14:paraId="039BAEE0" w14:textId="7F558E9F" w:rsidR="006C2C98" w:rsidRDefault="006C2C98" w:rsidP="006C2C98">
      <w:pPr>
        <w:pStyle w:val="NormalArial"/>
        <w:rPr>
          <w:iCs/>
        </w:rPr>
      </w:pPr>
      <w:r>
        <w:rPr>
          <w:iCs/>
        </w:rPr>
        <w:t>An Assessment Contact was conducted on 2</w:t>
      </w:r>
      <w:r w:rsidR="00B70D1E">
        <w:rPr>
          <w:iCs/>
        </w:rPr>
        <w:t xml:space="preserve"> to 3</w:t>
      </w:r>
      <w:r>
        <w:rPr>
          <w:iCs/>
        </w:rPr>
        <w:t xml:space="preserve"> May 2023. The Assessment Team found the service has implemented </w:t>
      </w:r>
      <w:r w:rsidRPr="008F13A7">
        <w:rPr>
          <w:iCs/>
        </w:rPr>
        <w:t>improvements</w:t>
      </w:r>
      <w:r>
        <w:rPr>
          <w:iCs/>
        </w:rPr>
        <w:t xml:space="preserve"> </w:t>
      </w:r>
      <w:r w:rsidRPr="008F13A7">
        <w:rPr>
          <w:rFonts w:eastAsia="Arial"/>
        </w:rPr>
        <w:t xml:space="preserve">in response to the </w:t>
      </w:r>
      <w:r>
        <w:rPr>
          <w:rFonts w:eastAsia="Arial"/>
        </w:rPr>
        <w:t>non-compliance</w:t>
      </w:r>
      <w:r w:rsidRPr="008F13A7">
        <w:rPr>
          <w:rFonts w:eastAsia="Arial"/>
        </w:rPr>
        <w:t xml:space="preserve"> raised in</w:t>
      </w:r>
      <w:r>
        <w:rPr>
          <w:rFonts w:eastAsia="Arial"/>
        </w:rPr>
        <w:t xml:space="preserve"> </w:t>
      </w:r>
      <w:r w:rsidRPr="008F13A7">
        <w:rPr>
          <w:rFonts w:eastAsia="Arial"/>
        </w:rPr>
        <w:t xml:space="preserve">the </w:t>
      </w:r>
      <w:r>
        <w:rPr>
          <w:rFonts w:eastAsia="Arial"/>
        </w:rPr>
        <w:t>2022 Site Audit Report. Improvements include, development of a pest control policy including monthly inspections of the internal and external environments and timely treatment when required. Maintenance and repair of the outdoor courtyard on the ground floor was completed. External window cleaning was added to the preventive maintenance schedule. A workplace health and safety (WHS) ‘walk through ‘audit is conducted monthly by WHS staff. Deep cleans of consumer rooms and common areas has increased to occur quarterly, and electronic access system was installed on doors to serveries, nurses’ stations and treatment rooms to ensure consumer safety.</w:t>
      </w:r>
    </w:p>
    <w:p w14:paraId="069072B0" w14:textId="77777777" w:rsidR="006C2C98" w:rsidRPr="00E1561F" w:rsidRDefault="006C2C98" w:rsidP="005476FB">
      <w:pPr>
        <w:spacing w:line="276" w:lineRule="auto"/>
        <w:rPr>
          <w:rFonts w:ascii="Arial" w:hAnsi="Arial" w:cs="Arial"/>
        </w:rPr>
      </w:pPr>
      <w:r w:rsidRPr="00E1561F">
        <w:rPr>
          <w:rFonts w:ascii="Arial" w:eastAsia="Arial" w:hAnsi="Arial" w:cs="Arial"/>
        </w:rPr>
        <w:t>The Assessment Team found review of documentation, interviews with staff, consumers and representatives and observations made by the Assessment Team during the Assessment Contact showed the service environment is kept clean and safe and is well maintained. One representative commented that the external environment, including the courtyards and gardens, is much cleaner than it has been in the past.</w:t>
      </w:r>
      <w:r w:rsidRPr="00E1561F">
        <w:rPr>
          <w:rFonts w:ascii="Arial" w:hAnsi="Arial" w:cs="Arial"/>
        </w:rPr>
        <w:t xml:space="preserve"> Meeting minutes from a resident meeting held in November 2022 were reviewed and showed consumers are satisfied with the cleanliness and maintenance of the service environment. During the initial tour and throughout the Assessment Contact, consumer’s rooms were observed to be neat and tidy and common areas including lounge and dining rooms on each level were clean. Outside courtyard</w:t>
      </w:r>
      <w:r>
        <w:rPr>
          <w:rFonts w:ascii="Arial" w:hAnsi="Arial" w:cs="Arial"/>
        </w:rPr>
        <w:t>s</w:t>
      </w:r>
      <w:r w:rsidRPr="00E1561F">
        <w:rPr>
          <w:rFonts w:ascii="Arial" w:hAnsi="Arial" w:cs="Arial"/>
        </w:rPr>
        <w:t xml:space="preserve"> and gardens were observed to be free of rubbish and well maintained  </w:t>
      </w:r>
    </w:p>
    <w:p w14:paraId="6E8C7CF6" w14:textId="77777777" w:rsidR="006C2C98" w:rsidRDefault="006C2C98" w:rsidP="006C2C98">
      <w:pPr>
        <w:pStyle w:val="CommentText"/>
        <w:rPr>
          <w:rFonts w:ascii="Arial" w:hAnsi="Arial" w:cs="Arial"/>
        </w:rPr>
      </w:pPr>
      <w:r w:rsidRPr="005E58D8">
        <w:rPr>
          <w:rFonts w:ascii="Arial" w:hAnsi="Arial" w:cs="Arial"/>
        </w:rPr>
        <w:t xml:space="preserve">Accordingly, I find the Requirement </w:t>
      </w:r>
      <w:r>
        <w:rPr>
          <w:rFonts w:ascii="Arial" w:hAnsi="Arial" w:cs="Arial"/>
        </w:rPr>
        <w:t>5(3)(b) is</w:t>
      </w:r>
      <w:r w:rsidRPr="005E58D8">
        <w:rPr>
          <w:rFonts w:ascii="Arial" w:hAnsi="Arial" w:cs="Arial"/>
        </w:rPr>
        <w:t xml:space="preserve"> </w:t>
      </w:r>
      <w:r>
        <w:rPr>
          <w:rFonts w:ascii="Arial" w:hAnsi="Arial" w:cs="Arial"/>
        </w:rPr>
        <w:t>compliant</w:t>
      </w:r>
      <w:r w:rsidRPr="005E58D8">
        <w:rPr>
          <w:rFonts w:ascii="Arial" w:hAnsi="Arial" w:cs="Arial"/>
        </w:rPr>
        <w:t>.</w:t>
      </w:r>
    </w:p>
    <w:p w14:paraId="1EA2DDF5" w14:textId="77777777" w:rsidR="006C2C98" w:rsidRDefault="006C2C98" w:rsidP="006C2C98">
      <w:pPr>
        <w:spacing w:after="160" w:line="259" w:lineRule="auto"/>
        <w:rPr>
          <w:rFonts w:ascii="Arial" w:hAnsi="Arial" w:cs="Arial"/>
        </w:rPr>
      </w:pPr>
      <w:r>
        <w:rPr>
          <w:rFonts w:ascii="Arial" w:hAnsi="Arial" w:cs="Arial"/>
        </w:rPr>
        <w:br w:type="page"/>
      </w:r>
    </w:p>
    <w:p w14:paraId="037A9D75" w14:textId="77777777" w:rsidR="006C2C98" w:rsidRPr="00996FAF" w:rsidRDefault="006C2C98" w:rsidP="006C2C9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C2C98" w14:paraId="5B06E6AB" w14:textId="77777777" w:rsidTr="0087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1F74C07" w14:textId="77777777" w:rsidR="006C2C98" w:rsidRPr="00996FAF" w:rsidRDefault="006C2C98" w:rsidP="0087526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2C56B3" w14:textId="77777777" w:rsidR="006C2C98" w:rsidRPr="00996FAF" w:rsidRDefault="006C2C98" w:rsidP="008752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C98" w14:paraId="610A4346" w14:textId="77777777" w:rsidTr="0087526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C1F90" w14:textId="77777777" w:rsidR="006C2C98" w:rsidRPr="00996FAF" w:rsidRDefault="006C2C98" w:rsidP="0087526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BE3B14D" w14:textId="77777777" w:rsidR="006C2C98" w:rsidRPr="00996FAF" w:rsidRDefault="006C2C98"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915B695" w14:textId="77777777" w:rsidR="006C2C98" w:rsidRPr="00996FAF" w:rsidRDefault="00622A81"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830CC919932C44D09074C85BCA2A2564"/>
                </w:placeholder>
                <w:dropDownList>
                  <w:listItem w:displayText="choose a rating" w:value="choose a rating"/>
                  <w:listItem w:displayText="Compliant" w:value="Compliant"/>
                  <w:listItem w:displayText="Non-compliant" w:value="Non-compliant"/>
                </w:dropDownList>
              </w:sdtPr>
              <w:sdtEndPr/>
              <w:sdtContent>
                <w:r w:rsidR="006C2C98">
                  <w:rPr>
                    <w:rFonts w:ascii="Arial" w:hAnsi="Arial" w:cs="Arial"/>
                    <w:color w:val="auto"/>
                  </w:rPr>
                  <w:t>Compliant</w:t>
                </w:r>
              </w:sdtContent>
            </w:sdt>
            <w:r w:rsidR="006C2C98" w:rsidRPr="00996FAF">
              <w:rPr>
                <w:rFonts w:ascii="Arial" w:hAnsi="Arial" w:cs="Arial"/>
                <w:color w:val="0000FF"/>
              </w:rPr>
              <w:t xml:space="preserve"> </w:t>
            </w:r>
          </w:p>
        </w:tc>
      </w:tr>
    </w:tbl>
    <w:p w14:paraId="61C3C9C4" w14:textId="77777777" w:rsidR="006C2C98" w:rsidRDefault="006C2C98" w:rsidP="006C2C98">
      <w:pPr>
        <w:pStyle w:val="Heading20"/>
      </w:pPr>
      <w:r>
        <w:t>Findings</w:t>
      </w:r>
    </w:p>
    <w:p w14:paraId="2F204F47" w14:textId="77777777" w:rsidR="006C2C98" w:rsidRPr="004622FA" w:rsidRDefault="006C2C98" w:rsidP="006C2C98">
      <w:pPr>
        <w:pStyle w:val="CommentText"/>
        <w:rPr>
          <w:rFonts w:ascii="Arial" w:hAnsi="Arial" w:cs="Arial"/>
        </w:rPr>
      </w:pPr>
      <w:r w:rsidRPr="004622FA">
        <w:rPr>
          <w:rFonts w:ascii="Arial" w:hAnsi="Arial" w:cs="Arial"/>
        </w:rPr>
        <w:t xml:space="preserve">Following a Site Audit conducted from 12 to 14 September 2022 and 19 to 21 September 2022, the service was found to be non-compliant with Requirement 7(3)(b). </w:t>
      </w:r>
      <w:r w:rsidRPr="004622FA">
        <w:rPr>
          <w:rFonts w:ascii="Arial" w:eastAsia="Arial" w:hAnsi="Arial" w:cs="Arial"/>
        </w:rPr>
        <w:t>The service was unable to demonstrate workforce interactions with consumers were kind, caring and respectful</w:t>
      </w:r>
      <w:r>
        <w:rPr>
          <w:rFonts w:ascii="Arial" w:eastAsia="Arial" w:hAnsi="Arial" w:cs="Arial"/>
        </w:rPr>
        <w:t>.</w:t>
      </w:r>
    </w:p>
    <w:p w14:paraId="058E1FED" w14:textId="0C3CCE86" w:rsidR="006C2C98" w:rsidRPr="004622FA" w:rsidRDefault="006C2C98" w:rsidP="006C2C98">
      <w:pPr>
        <w:pStyle w:val="NormalArial"/>
        <w:rPr>
          <w:iCs/>
        </w:rPr>
      </w:pPr>
      <w:r w:rsidRPr="004622FA">
        <w:rPr>
          <w:iCs/>
        </w:rPr>
        <w:t>An Assessment Contact was conducted on 2</w:t>
      </w:r>
      <w:r w:rsidR="00BE2101">
        <w:rPr>
          <w:iCs/>
        </w:rPr>
        <w:t xml:space="preserve"> to 3</w:t>
      </w:r>
      <w:r w:rsidRPr="004622FA">
        <w:rPr>
          <w:iCs/>
        </w:rPr>
        <w:t xml:space="preserve"> May 2023. The Assessment Team found the service has implemented improvements in</w:t>
      </w:r>
      <w:r w:rsidRPr="004622FA">
        <w:rPr>
          <w:rFonts w:eastAsia="Arial"/>
        </w:rPr>
        <w:t xml:space="preserve"> response to the non-compliance raised in the 2022 Site Audit Report. </w:t>
      </w:r>
      <w:r>
        <w:rPr>
          <w:rFonts w:eastAsia="Arial"/>
        </w:rPr>
        <w:t>The Assessment Team identified improvements including,</w:t>
      </w:r>
      <w:r w:rsidRPr="004622FA">
        <w:rPr>
          <w:rFonts w:eastAsia="Arial"/>
        </w:rPr>
        <w:t xml:space="preserve"> the service has implemented mandatory and ongoing education and training on maintaining consumers’ dignity and respect, and the topic is also discussed during staff appraisal process. Staff were provided with a copy of the Commission’s Code of Conduct for Aged Care. </w:t>
      </w:r>
    </w:p>
    <w:p w14:paraId="386B855D" w14:textId="77777777" w:rsidR="006C2C98" w:rsidRPr="00A6557C" w:rsidRDefault="006C2C98" w:rsidP="005476FB">
      <w:pPr>
        <w:spacing w:line="276" w:lineRule="auto"/>
        <w:rPr>
          <w:rFonts w:ascii="Arial" w:eastAsia="Arial" w:hAnsi="Arial" w:cs="Arial"/>
        </w:rPr>
      </w:pPr>
      <w:r w:rsidRPr="004622FA">
        <w:rPr>
          <w:rFonts w:ascii="Arial" w:eastAsia="Arial" w:hAnsi="Arial" w:cs="Arial"/>
        </w:rPr>
        <w:t xml:space="preserve">The Assessment Team found review of documentation, interviews with staff, consumers and representatives and observations showed </w:t>
      </w:r>
      <w:r w:rsidRPr="004622FA">
        <w:rPr>
          <w:rFonts w:ascii="Arial" w:hAnsi="Arial" w:cs="Arial"/>
        </w:rPr>
        <w:t>interactions with consumers are kind, caring and respectful of each consumer’s identity, culture and diversity. Observations made by the Assessment Team during mealtimes included staff communicating with consumers in a kind and respectful manner and using consumers</w:t>
      </w:r>
      <w:r>
        <w:rPr>
          <w:rFonts w:ascii="Arial" w:hAnsi="Arial" w:cs="Arial"/>
        </w:rPr>
        <w:t>’</w:t>
      </w:r>
      <w:r w:rsidRPr="004622FA">
        <w:rPr>
          <w:rFonts w:ascii="Arial" w:hAnsi="Arial" w:cs="Arial"/>
        </w:rPr>
        <w:t xml:space="preserve"> preferred names when addressing them. </w:t>
      </w:r>
      <w:r w:rsidRPr="004622FA">
        <w:rPr>
          <w:rFonts w:ascii="Arial" w:eastAsia="Arial" w:hAnsi="Arial" w:cs="Arial"/>
        </w:rPr>
        <w:t>Staff were observed providing end of life care for a consumer in a kind, respectful and dignified manner.  One consumer advised they require assistance multiple times per night and that the staff are very</w:t>
      </w:r>
      <w:r w:rsidRPr="00A6557C">
        <w:rPr>
          <w:rFonts w:ascii="Arial" w:eastAsia="Arial" w:hAnsi="Arial" w:cs="Arial"/>
        </w:rPr>
        <w:t xml:space="preserve"> good and always come and help them. </w:t>
      </w:r>
    </w:p>
    <w:p w14:paraId="0FE81874" w14:textId="77777777" w:rsidR="006C2C98" w:rsidRPr="002F1FD6" w:rsidRDefault="006C2C98" w:rsidP="006C2C98">
      <w:pPr>
        <w:pStyle w:val="CommentText"/>
        <w:rPr>
          <w:rFonts w:ascii="Arial" w:hAnsi="Arial" w:cs="Arial"/>
        </w:rPr>
      </w:pPr>
      <w:r w:rsidRPr="005E58D8">
        <w:rPr>
          <w:rFonts w:ascii="Arial" w:hAnsi="Arial" w:cs="Arial"/>
        </w:rPr>
        <w:t xml:space="preserve">Accordingly, I find the Requirement </w:t>
      </w:r>
      <w:r>
        <w:rPr>
          <w:rFonts w:ascii="Arial" w:hAnsi="Arial" w:cs="Arial"/>
        </w:rPr>
        <w:t>7(3)(b)</w:t>
      </w:r>
      <w:r w:rsidRPr="005E58D8">
        <w:rPr>
          <w:rFonts w:ascii="Arial" w:hAnsi="Arial" w:cs="Arial"/>
        </w:rPr>
        <w:t xml:space="preserve"> is </w:t>
      </w:r>
      <w:r>
        <w:rPr>
          <w:rFonts w:ascii="Arial" w:hAnsi="Arial" w:cs="Arial"/>
        </w:rPr>
        <w:t>compliant.</w:t>
      </w:r>
    </w:p>
    <w:p w14:paraId="55FEE18C" w14:textId="77777777" w:rsidR="006C2C98" w:rsidRPr="00262C0B" w:rsidRDefault="006C2C98" w:rsidP="006C2C98">
      <w:pPr>
        <w:pStyle w:val="NormalArial"/>
      </w:pPr>
      <w:r>
        <w:br w:type="page"/>
      </w:r>
    </w:p>
    <w:p w14:paraId="2E1F95AC" w14:textId="77777777" w:rsidR="006C2C98" w:rsidRPr="00996FAF" w:rsidRDefault="006C2C98" w:rsidP="006C2C9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C2C98" w14:paraId="0FF486D9" w14:textId="77777777" w:rsidTr="0087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CBDAAD9" w14:textId="77777777" w:rsidR="006C2C98" w:rsidRPr="00996FAF" w:rsidRDefault="006C2C98" w:rsidP="0087526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50059F" w14:textId="77777777" w:rsidR="006C2C98" w:rsidRPr="00996FAF" w:rsidRDefault="006C2C98" w:rsidP="0087526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C98" w14:paraId="6F3C2B03" w14:textId="77777777" w:rsidTr="008752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E5DD64" w14:textId="77777777" w:rsidR="006C2C98" w:rsidRPr="00996FAF" w:rsidRDefault="006C2C98" w:rsidP="0087526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76B25C3" w14:textId="77777777" w:rsidR="006C2C98" w:rsidRPr="00996FAF" w:rsidRDefault="006C2C98"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4947AEA" w14:textId="77777777" w:rsidR="006C2C98" w:rsidRPr="00996FAF" w:rsidRDefault="00622A81"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E326AEE89AB843388A5A03E33278AA1E"/>
                </w:placeholder>
                <w:dropDownList>
                  <w:listItem w:displayText="choose a rating" w:value="choose a rating"/>
                  <w:listItem w:displayText="Compliant" w:value="Compliant"/>
                  <w:listItem w:displayText="Non-compliant" w:value="Non-compliant"/>
                </w:dropDownList>
              </w:sdtPr>
              <w:sdtEndPr/>
              <w:sdtContent>
                <w:r w:rsidR="006C2C98">
                  <w:rPr>
                    <w:rFonts w:ascii="Arial" w:hAnsi="Arial" w:cs="Arial"/>
                    <w:color w:val="auto"/>
                  </w:rPr>
                  <w:t>Compliant</w:t>
                </w:r>
              </w:sdtContent>
            </w:sdt>
          </w:p>
        </w:tc>
      </w:tr>
      <w:tr w:rsidR="006C2C98" w14:paraId="46BDBFEC" w14:textId="77777777" w:rsidTr="00875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4B0148" w14:textId="77777777" w:rsidR="006C2C98" w:rsidRPr="00996FAF" w:rsidRDefault="006C2C98" w:rsidP="0087526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27D1646" w14:textId="77777777" w:rsidR="006C2C98" w:rsidRPr="00996FAF" w:rsidRDefault="006C2C98" w:rsidP="008752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3CC63A7" w14:textId="77777777" w:rsidR="006C2C98" w:rsidRPr="00996FAF" w:rsidRDefault="006C2C98" w:rsidP="008752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317F0E8" w14:textId="77777777" w:rsidR="006C2C98" w:rsidRPr="00996FAF" w:rsidRDefault="006C2C98" w:rsidP="008752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881DC0F" w14:textId="77777777" w:rsidR="006C2C98" w:rsidRPr="00996FAF" w:rsidRDefault="006C2C98" w:rsidP="008752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E3F4E2" w14:textId="77777777" w:rsidR="006C2C98" w:rsidRPr="00996FAF" w:rsidRDefault="006C2C98" w:rsidP="0087526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3635E0" w14:textId="77777777" w:rsidR="006C2C98" w:rsidRPr="00996FAF" w:rsidRDefault="00622A81" w:rsidP="0087526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D5DD12F9B9644D858956B39750FBC6A3"/>
                </w:placeholder>
                <w:dropDownList>
                  <w:listItem w:displayText="choose a rating" w:value="choose a rating"/>
                  <w:listItem w:displayText="Compliant" w:value="Compliant"/>
                  <w:listItem w:displayText="Non-compliant" w:value="Non-compliant"/>
                </w:dropDownList>
              </w:sdtPr>
              <w:sdtEndPr/>
              <w:sdtContent>
                <w:r w:rsidR="006C2C98">
                  <w:rPr>
                    <w:rFonts w:ascii="Arial" w:hAnsi="Arial" w:cs="Arial"/>
                    <w:color w:val="auto"/>
                  </w:rPr>
                  <w:t>Compliant</w:t>
                </w:r>
              </w:sdtContent>
            </w:sdt>
          </w:p>
        </w:tc>
      </w:tr>
      <w:tr w:rsidR="006C2C98" w14:paraId="3AAA1CBE" w14:textId="77777777" w:rsidTr="0087526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7889C9" w14:textId="77777777" w:rsidR="006C2C98" w:rsidRPr="00996FAF" w:rsidRDefault="006C2C98" w:rsidP="0087526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34AE80B" w14:textId="77777777" w:rsidR="006C2C98" w:rsidRPr="00996FAF" w:rsidRDefault="006C2C98" w:rsidP="008752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BB4C9EF" w14:textId="77777777" w:rsidR="006C2C98" w:rsidRPr="00996FAF" w:rsidRDefault="006C2C98" w:rsidP="0087526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B3AACB" w14:textId="77777777" w:rsidR="006C2C98" w:rsidRPr="00996FAF" w:rsidRDefault="006C2C98" w:rsidP="0087526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AC06D5" w14:textId="77777777" w:rsidR="006C2C98" w:rsidRPr="00996FAF" w:rsidRDefault="006C2C98" w:rsidP="0087526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68F1876" w14:textId="77777777" w:rsidR="006C2C98" w:rsidRPr="00996FAF" w:rsidRDefault="00622A81" w:rsidP="0087526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0130C5CF0774944A910F9E7A19D7901"/>
                </w:placeholder>
                <w:dropDownList>
                  <w:listItem w:displayText="choose a rating" w:value="choose a rating"/>
                  <w:listItem w:displayText="Compliant" w:value="Compliant"/>
                  <w:listItem w:displayText="Non-compliant" w:value="Non-compliant"/>
                </w:dropDownList>
              </w:sdtPr>
              <w:sdtEndPr/>
              <w:sdtContent>
                <w:r w:rsidR="006C2C98">
                  <w:rPr>
                    <w:rFonts w:ascii="Arial" w:hAnsi="Arial" w:cs="Arial"/>
                    <w:color w:val="auto"/>
                  </w:rPr>
                  <w:t>Compliant</w:t>
                </w:r>
              </w:sdtContent>
            </w:sdt>
          </w:p>
        </w:tc>
      </w:tr>
    </w:tbl>
    <w:p w14:paraId="2B1D6F81" w14:textId="77777777" w:rsidR="006C2C98" w:rsidRDefault="006C2C98" w:rsidP="006C2C98">
      <w:pPr>
        <w:pStyle w:val="Heading20"/>
      </w:pPr>
      <w:r w:rsidRPr="00996FAF">
        <w:t>Findings</w:t>
      </w:r>
    </w:p>
    <w:p w14:paraId="234B7079" w14:textId="77777777" w:rsidR="006C2C98" w:rsidRPr="002608ED" w:rsidRDefault="006C2C98" w:rsidP="006C2C98">
      <w:pPr>
        <w:pStyle w:val="NormalArial"/>
      </w:pPr>
      <w:r>
        <w:t>Following a</w:t>
      </w:r>
      <w:r w:rsidRPr="003B067C">
        <w:t xml:space="preserve"> Site Audit </w:t>
      </w:r>
      <w:r>
        <w:t>conducted from 12 to 14</w:t>
      </w:r>
      <w:r w:rsidRPr="003B067C">
        <w:t xml:space="preserve"> </w:t>
      </w:r>
      <w:r>
        <w:t>September</w:t>
      </w:r>
      <w:r w:rsidRPr="003B067C">
        <w:t xml:space="preserve"> 202</w:t>
      </w:r>
      <w:r>
        <w:t>2 and 19 to 21 September 2022</w:t>
      </w:r>
      <w:r w:rsidRPr="003B067C">
        <w:t xml:space="preserve">, the service was found to </w:t>
      </w:r>
      <w:r>
        <w:t>b</w:t>
      </w:r>
      <w:r w:rsidRPr="003B067C">
        <w:t>e non</w:t>
      </w:r>
      <w:r>
        <w:t>-</w:t>
      </w:r>
      <w:r w:rsidRPr="003B067C">
        <w:t xml:space="preserve">compliant with </w:t>
      </w:r>
      <w:r>
        <w:t>Requirements 8(3)(b), 8(3)(d) and 8(3)(e). The service was unable to demonstrate that the governing body promotes a culture of safe, inclusive and quality care and services, and the board was unable to demonstrate a clear commitment to inclusivity and diversity. The service did not demonstrate</w:t>
      </w:r>
      <w:r w:rsidRPr="002608ED">
        <w:t xml:space="preserve"> </w:t>
      </w:r>
      <w:r>
        <w:t>effective risk management in relation to managing high impact and high prevalence risks associated with the care of consumers and managing and preventing consumer incidents, and there was not an effective clinical governance framework in place for effective antimicrobial stewardship.</w:t>
      </w:r>
    </w:p>
    <w:p w14:paraId="202685CF" w14:textId="11E9320A" w:rsidR="006C2C98" w:rsidRDefault="006C2C98" w:rsidP="006C2C98">
      <w:pPr>
        <w:pStyle w:val="NormalArial"/>
        <w:rPr>
          <w:iCs/>
        </w:rPr>
      </w:pPr>
      <w:r>
        <w:rPr>
          <w:iCs/>
        </w:rPr>
        <w:t>An Assessment Contact was conducted on 2</w:t>
      </w:r>
      <w:r w:rsidR="00A6021A">
        <w:rPr>
          <w:iCs/>
        </w:rPr>
        <w:t xml:space="preserve"> to 3</w:t>
      </w:r>
      <w:r>
        <w:rPr>
          <w:iCs/>
        </w:rPr>
        <w:t xml:space="preserve"> May 2023. The Assessment Team found the service has implemented </w:t>
      </w:r>
      <w:r w:rsidRPr="008F13A7">
        <w:rPr>
          <w:iCs/>
        </w:rPr>
        <w:t>improvements</w:t>
      </w:r>
      <w:r>
        <w:rPr>
          <w:iCs/>
        </w:rPr>
        <w:t xml:space="preserve"> to </w:t>
      </w:r>
      <w:r w:rsidRPr="008F13A7">
        <w:rPr>
          <w:rFonts w:eastAsia="Arial"/>
        </w:rPr>
        <w:t xml:space="preserve">in response to the </w:t>
      </w:r>
      <w:r>
        <w:rPr>
          <w:rFonts w:eastAsia="Arial"/>
        </w:rPr>
        <w:t>non-compliance</w:t>
      </w:r>
      <w:r w:rsidRPr="008F13A7">
        <w:rPr>
          <w:rFonts w:eastAsia="Arial"/>
        </w:rPr>
        <w:t xml:space="preserve"> raised in</w:t>
      </w:r>
      <w:r>
        <w:rPr>
          <w:rFonts w:eastAsia="Arial"/>
        </w:rPr>
        <w:t xml:space="preserve"> </w:t>
      </w:r>
      <w:r w:rsidRPr="008F13A7">
        <w:rPr>
          <w:rFonts w:eastAsia="Arial"/>
        </w:rPr>
        <w:t xml:space="preserve">the </w:t>
      </w:r>
      <w:r>
        <w:rPr>
          <w:rFonts w:eastAsia="Arial"/>
        </w:rPr>
        <w:t>2022 Site Audit Report.</w:t>
      </w:r>
    </w:p>
    <w:p w14:paraId="00E8245B" w14:textId="77777777" w:rsidR="006C2C98" w:rsidRPr="004D5E8D" w:rsidRDefault="006C2C98" w:rsidP="005476FB">
      <w:pPr>
        <w:spacing w:line="259" w:lineRule="auto"/>
        <w:rPr>
          <w:rFonts w:ascii="Arial" w:hAnsi="Arial" w:cs="Arial"/>
        </w:rPr>
      </w:pPr>
      <w:r w:rsidRPr="004D5E8D">
        <w:rPr>
          <w:rFonts w:ascii="Arial" w:eastAsia="Arial" w:hAnsi="Arial" w:cs="Arial"/>
        </w:rPr>
        <w:t xml:space="preserve">In relation to Requirement 8(3)(b), </w:t>
      </w:r>
      <w:r>
        <w:rPr>
          <w:rFonts w:ascii="Arial" w:eastAsia="Arial" w:hAnsi="Arial" w:cs="Arial"/>
        </w:rPr>
        <w:t xml:space="preserve">the Assessment Team identified </w:t>
      </w:r>
      <w:r w:rsidRPr="004D5E8D">
        <w:rPr>
          <w:rFonts w:ascii="Arial" w:eastAsia="Arial" w:hAnsi="Arial" w:cs="Arial"/>
        </w:rPr>
        <w:t>improvements includ</w:t>
      </w:r>
      <w:r>
        <w:rPr>
          <w:rFonts w:ascii="Arial" w:eastAsia="Arial" w:hAnsi="Arial" w:cs="Arial"/>
        </w:rPr>
        <w:t>ing,</w:t>
      </w:r>
      <w:r w:rsidRPr="004D5E8D">
        <w:rPr>
          <w:rFonts w:ascii="Arial" w:eastAsia="Arial" w:hAnsi="Arial" w:cs="Arial"/>
        </w:rPr>
        <w:t xml:space="preserve"> the board approved the recruitment of an </w:t>
      </w:r>
      <w:r w:rsidRPr="004D5E8D">
        <w:rPr>
          <w:rFonts w:ascii="Arial" w:hAnsi="Arial" w:cs="Arial"/>
        </w:rPr>
        <w:t>additional clinical care manage</w:t>
      </w:r>
      <w:r>
        <w:rPr>
          <w:rFonts w:ascii="Arial" w:hAnsi="Arial" w:cs="Arial"/>
        </w:rPr>
        <w:t>r</w:t>
      </w:r>
      <w:r w:rsidRPr="004D5E8D">
        <w:rPr>
          <w:rFonts w:ascii="Arial" w:eastAsia="Arial" w:hAnsi="Arial" w:cs="Arial"/>
        </w:rPr>
        <w:t>, in response to staff feedback</w:t>
      </w:r>
      <w:r>
        <w:rPr>
          <w:rFonts w:ascii="Arial" w:eastAsia="Arial" w:hAnsi="Arial" w:cs="Arial"/>
        </w:rPr>
        <w:t>,</w:t>
      </w:r>
      <w:r w:rsidRPr="004D5E8D">
        <w:rPr>
          <w:rFonts w:ascii="Arial" w:hAnsi="Arial" w:cs="Arial"/>
        </w:rPr>
        <w:t xml:space="preserve"> to provide overall oversight and support to clinical managers and registered nurses</w:t>
      </w:r>
      <w:r>
        <w:rPr>
          <w:rFonts w:ascii="Arial" w:hAnsi="Arial" w:cs="Arial"/>
        </w:rPr>
        <w:t>.</w:t>
      </w:r>
      <w:r w:rsidRPr="004D5E8D">
        <w:rPr>
          <w:rFonts w:ascii="Arial" w:hAnsi="Arial" w:cs="Arial"/>
        </w:rPr>
        <w:t xml:space="preserve"> Documentation showed the board promotes inclusivity through diversity training and education </w:t>
      </w:r>
      <w:r>
        <w:rPr>
          <w:rFonts w:ascii="Arial" w:hAnsi="Arial" w:cs="Arial"/>
        </w:rPr>
        <w:t>in areas such as supporting</w:t>
      </w:r>
      <w:r w:rsidRPr="004D5E8D">
        <w:rPr>
          <w:rFonts w:ascii="Arial" w:hAnsi="Arial" w:cs="Arial"/>
        </w:rPr>
        <w:t xml:space="preserve"> and encourag</w:t>
      </w:r>
      <w:r>
        <w:rPr>
          <w:rFonts w:ascii="Arial" w:hAnsi="Arial" w:cs="Arial"/>
        </w:rPr>
        <w:t>ing</w:t>
      </w:r>
      <w:r w:rsidRPr="004D5E8D">
        <w:rPr>
          <w:rFonts w:ascii="Arial" w:hAnsi="Arial" w:cs="Arial"/>
        </w:rPr>
        <w:t xml:space="preserve"> the recognition of Aboriginal consumers and inclusivity. </w:t>
      </w:r>
      <w:r>
        <w:rPr>
          <w:rFonts w:ascii="Arial" w:hAnsi="Arial" w:cs="Arial"/>
        </w:rPr>
        <w:t>The</w:t>
      </w:r>
      <w:r w:rsidRPr="004D5E8D">
        <w:rPr>
          <w:rFonts w:ascii="Arial" w:hAnsi="Arial" w:cs="Arial"/>
        </w:rPr>
        <w:t xml:space="preserve"> board conducts face to face meetings every 3 months with consumers and staff at the service to communicate and promote cultural values, </w:t>
      </w:r>
      <w:r>
        <w:rPr>
          <w:rFonts w:ascii="Arial" w:hAnsi="Arial" w:cs="Arial"/>
        </w:rPr>
        <w:t xml:space="preserve">as do </w:t>
      </w:r>
      <w:r w:rsidRPr="004D5E8D">
        <w:rPr>
          <w:rFonts w:ascii="Arial" w:hAnsi="Arial" w:cs="Arial"/>
        </w:rPr>
        <w:t xml:space="preserve">the resident handbook, emails, and monthly newsletters. </w:t>
      </w:r>
      <w:r>
        <w:rPr>
          <w:rFonts w:ascii="Arial" w:hAnsi="Arial" w:cs="Arial"/>
        </w:rPr>
        <w:t>T</w:t>
      </w:r>
      <w:r w:rsidRPr="004D5E8D">
        <w:rPr>
          <w:rFonts w:ascii="Arial" w:hAnsi="Arial" w:cs="Arial"/>
        </w:rPr>
        <w:t xml:space="preserve">he board and CEO receive daily </w:t>
      </w:r>
      <w:r>
        <w:rPr>
          <w:rFonts w:ascii="Arial" w:hAnsi="Arial" w:cs="Arial"/>
        </w:rPr>
        <w:t>and monthly reports on</w:t>
      </w:r>
      <w:r w:rsidRPr="004D5E8D">
        <w:rPr>
          <w:rFonts w:ascii="Arial" w:hAnsi="Arial" w:cs="Arial"/>
        </w:rPr>
        <w:t xml:space="preserve"> incidents, issues and</w:t>
      </w:r>
      <w:r>
        <w:t xml:space="preserve"> </w:t>
      </w:r>
      <w:r w:rsidRPr="004D5E8D">
        <w:rPr>
          <w:rFonts w:ascii="Arial" w:hAnsi="Arial" w:cs="Arial"/>
        </w:rPr>
        <w:t>risks, and the plan for continu</w:t>
      </w:r>
      <w:r>
        <w:rPr>
          <w:rFonts w:ascii="Arial" w:hAnsi="Arial" w:cs="Arial"/>
        </w:rPr>
        <w:t>ous</w:t>
      </w:r>
      <w:r w:rsidRPr="004D5E8D">
        <w:rPr>
          <w:rFonts w:ascii="Arial" w:hAnsi="Arial" w:cs="Arial"/>
        </w:rPr>
        <w:t xml:space="preserve"> improvements for the month. </w:t>
      </w:r>
    </w:p>
    <w:p w14:paraId="372C1B83" w14:textId="77777777" w:rsidR="006C2C98" w:rsidRDefault="006C2C98" w:rsidP="005476FB">
      <w:pPr>
        <w:spacing w:line="259" w:lineRule="auto"/>
        <w:rPr>
          <w:rFonts w:ascii="Arial" w:hAnsi="Arial" w:cs="Arial"/>
        </w:rPr>
      </w:pPr>
      <w:r w:rsidRPr="00EB43D5">
        <w:rPr>
          <w:rFonts w:ascii="Arial" w:eastAsia="Arial" w:hAnsi="Arial" w:cs="Arial"/>
        </w:rPr>
        <w:t xml:space="preserve">In relation to Requirement </w:t>
      </w:r>
      <w:r>
        <w:rPr>
          <w:rFonts w:ascii="Arial" w:eastAsia="Arial" w:hAnsi="Arial" w:cs="Arial"/>
        </w:rPr>
        <w:t>8</w:t>
      </w:r>
      <w:r w:rsidRPr="00EB43D5">
        <w:rPr>
          <w:rFonts w:ascii="Arial" w:eastAsia="Arial" w:hAnsi="Arial" w:cs="Arial"/>
        </w:rPr>
        <w:t>(3)(</w:t>
      </w:r>
      <w:r>
        <w:rPr>
          <w:rFonts w:ascii="Arial" w:eastAsia="Arial" w:hAnsi="Arial" w:cs="Arial"/>
        </w:rPr>
        <w:t>d</w:t>
      </w:r>
      <w:r w:rsidRPr="00EB43D5">
        <w:rPr>
          <w:rFonts w:ascii="Arial" w:eastAsia="Arial" w:hAnsi="Arial" w:cs="Arial"/>
        </w:rPr>
        <w:t>),</w:t>
      </w:r>
      <w:r>
        <w:rPr>
          <w:rFonts w:ascii="Arial" w:eastAsia="Arial" w:hAnsi="Arial" w:cs="Arial"/>
        </w:rPr>
        <w:t xml:space="preserve"> The Assessment Team identified improvements, including, </w:t>
      </w:r>
      <w:r w:rsidRPr="00EB43D5">
        <w:rPr>
          <w:rFonts w:ascii="Arial" w:eastAsia="Arial" w:hAnsi="Arial" w:cs="Arial"/>
        </w:rPr>
        <w:t>the</w:t>
      </w:r>
      <w:r>
        <w:rPr>
          <w:rFonts w:ascii="Arial" w:eastAsia="Arial" w:hAnsi="Arial" w:cs="Arial"/>
        </w:rPr>
        <w:t xml:space="preserve"> board approved a salary increase to attract and retain experienced registered nurses to effectively manage high impact high prevalence risks. Documentation showed retention rates </w:t>
      </w:r>
      <w:r>
        <w:rPr>
          <w:rFonts w:ascii="Arial" w:eastAsia="Arial" w:hAnsi="Arial" w:cs="Arial"/>
        </w:rPr>
        <w:lastRenderedPageBreak/>
        <w:t>have increased. The</w:t>
      </w:r>
      <w:r w:rsidRPr="00681277">
        <w:rPr>
          <w:rFonts w:ascii="Arial" w:hAnsi="Arial" w:cs="Arial"/>
        </w:rPr>
        <w:t xml:space="preserve"> board works with the management team to monitor trends in monthly audit reports to formulate action plans </w:t>
      </w:r>
      <w:r>
        <w:rPr>
          <w:rFonts w:ascii="Arial" w:hAnsi="Arial" w:cs="Arial"/>
        </w:rPr>
        <w:t>implement improvements in</w:t>
      </w:r>
      <w:r w:rsidRPr="00681277">
        <w:rPr>
          <w:rFonts w:ascii="Arial" w:hAnsi="Arial" w:cs="Arial"/>
        </w:rPr>
        <w:t xml:space="preserve"> areas such as clinical care, food, and lifestyle against industry benchmarks. The board, in conjunction with the management team, formulate action plans to implement improvements and monitor trends</w:t>
      </w:r>
      <w:r>
        <w:rPr>
          <w:rFonts w:ascii="Arial" w:hAnsi="Arial" w:cs="Arial"/>
        </w:rPr>
        <w:t xml:space="preserve">. The board meets monthly which the clinical operations executive attends. The director of nursing attends 3 monthly and meets monthly with managers. </w:t>
      </w:r>
      <w:r w:rsidRPr="00ED2583">
        <w:rPr>
          <w:rFonts w:ascii="Arial" w:hAnsi="Arial" w:cs="Arial"/>
        </w:rPr>
        <w:t>Additional clinical managers have been employed to provide a higher support to staff, registered nurses and focus on incident prevention strategies. Another clinical care manager has overall oversight to support clinical managers. The board approved the recruitment of physiotherapists to implement preventions strategies to reduce falls</w:t>
      </w:r>
    </w:p>
    <w:p w14:paraId="32284A21" w14:textId="77777777" w:rsidR="006C2C98" w:rsidRPr="00ED2583" w:rsidRDefault="006C2C98" w:rsidP="00121EE7">
      <w:pPr>
        <w:spacing w:line="259" w:lineRule="auto"/>
        <w:rPr>
          <w:rFonts w:ascii="Arial" w:hAnsi="Arial" w:cs="Arial"/>
        </w:rPr>
      </w:pPr>
      <w:r w:rsidRPr="00ED2583">
        <w:rPr>
          <w:rFonts w:ascii="Arial" w:hAnsi="Arial" w:cs="Arial"/>
        </w:rPr>
        <w:t xml:space="preserve">The management team supervise and monitor staff on a daily basis and </w:t>
      </w:r>
      <w:r>
        <w:rPr>
          <w:rFonts w:ascii="Arial" w:hAnsi="Arial" w:cs="Arial"/>
        </w:rPr>
        <w:t>conduct</w:t>
      </w:r>
      <w:r w:rsidRPr="00ED2583">
        <w:rPr>
          <w:rFonts w:ascii="Arial" w:hAnsi="Arial" w:cs="Arial"/>
        </w:rPr>
        <w:t xml:space="preserve"> ongoing surveys to evaluate staff performance and areas of risk and concern.</w:t>
      </w:r>
    </w:p>
    <w:p w14:paraId="4EB0B026" w14:textId="77777777" w:rsidR="006C2C98" w:rsidRPr="00ED2583" w:rsidRDefault="006C2C98" w:rsidP="005476FB">
      <w:pPr>
        <w:spacing w:line="259" w:lineRule="auto"/>
        <w:rPr>
          <w:rFonts w:ascii="Arial" w:hAnsi="Arial" w:cs="Arial"/>
          <w:iCs/>
        </w:rPr>
      </w:pPr>
      <w:r w:rsidRPr="00ED2583">
        <w:rPr>
          <w:rFonts w:ascii="Arial" w:hAnsi="Arial" w:cs="Arial"/>
        </w:rPr>
        <w:t xml:space="preserve">Documentation and care plans show incidents are logged and reviewed by the management team, clinical care manager and registered nurses who provide a report of details to the board for review on a monthly basis. Incidents are investigated and analysed to identify trends and causes and implement risks prevention and mitigation strategies </w:t>
      </w:r>
    </w:p>
    <w:p w14:paraId="6B628BAD" w14:textId="77777777" w:rsidR="006C2C98" w:rsidRDefault="006C2C98" w:rsidP="005476FB">
      <w:pPr>
        <w:spacing w:line="259" w:lineRule="auto"/>
        <w:rPr>
          <w:rFonts w:ascii="Arial" w:hAnsi="Arial" w:cs="Arial"/>
        </w:rPr>
      </w:pPr>
      <w:r w:rsidRPr="00CE1C6F">
        <w:rPr>
          <w:rFonts w:ascii="Arial" w:eastAsia="Arial" w:hAnsi="Arial" w:cs="Arial"/>
        </w:rPr>
        <w:t xml:space="preserve">In relation to Requirement 8(3)(e), </w:t>
      </w:r>
      <w:r>
        <w:rPr>
          <w:rFonts w:ascii="Arial" w:eastAsia="Arial" w:hAnsi="Arial" w:cs="Arial"/>
        </w:rPr>
        <w:t xml:space="preserve">the Assessment Team identified </w:t>
      </w:r>
      <w:r w:rsidRPr="004D5E8D">
        <w:rPr>
          <w:rFonts w:ascii="Arial" w:eastAsia="Arial" w:hAnsi="Arial" w:cs="Arial"/>
        </w:rPr>
        <w:t>improvements includ</w:t>
      </w:r>
      <w:r>
        <w:rPr>
          <w:rFonts w:ascii="Arial" w:eastAsia="Arial" w:hAnsi="Arial" w:cs="Arial"/>
        </w:rPr>
        <w:t>ing,</w:t>
      </w:r>
      <w:r w:rsidRPr="00CE1C6F">
        <w:rPr>
          <w:rFonts w:ascii="Arial" w:hAnsi="Arial" w:cs="Arial"/>
        </w:rPr>
        <w:t xml:space="preserve"> </w:t>
      </w:r>
      <w:r>
        <w:rPr>
          <w:rFonts w:ascii="Arial" w:hAnsi="Arial" w:cs="Arial"/>
        </w:rPr>
        <w:t>s</w:t>
      </w:r>
      <w:r w:rsidRPr="00CE1C6F">
        <w:rPr>
          <w:rFonts w:ascii="Arial" w:hAnsi="Arial" w:cs="Arial"/>
        </w:rPr>
        <w:t xml:space="preserve">taff training and education </w:t>
      </w:r>
      <w:r>
        <w:rPr>
          <w:rFonts w:ascii="Arial" w:hAnsi="Arial" w:cs="Arial"/>
        </w:rPr>
        <w:t>delivered</w:t>
      </w:r>
      <w:r w:rsidRPr="00CE1C6F">
        <w:rPr>
          <w:rFonts w:ascii="Arial" w:hAnsi="Arial" w:cs="Arial"/>
        </w:rPr>
        <w:t xml:space="preserve"> to reduce inappropriate use of antibiotics</w:t>
      </w:r>
      <w:r>
        <w:rPr>
          <w:rFonts w:ascii="Arial" w:hAnsi="Arial" w:cs="Arial"/>
        </w:rPr>
        <w:t>, promote</w:t>
      </w:r>
      <w:r w:rsidRPr="00CE1C6F">
        <w:rPr>
          <w:rFonts w:ascii="Arial" w:hAnsi="Arial" w:cs="Arial"/>
        </w:rPr>
        <w:t xml:space="preserve"> </w:t>
      </w:r>
      <w:r>
        <w:rPr>
          <w:rFonts w:ascii="Arial" w:hAnsi="Arial" w:cs="Arial"/>
        </w:rPr>
        <w:t>effective</w:t>
      </w:r>
      <w:r w:rsidRPr="00CE1C6F">
        <w:rPr>
          <w:rFonts w:ascii="Arial" w:hAnsi="Arial" w:cs="Arial"/>
        </w:rPr>
        <w:t xml:space="preserve"> management and prevention of infections</w:t>
      </w:r>
      <w:r>
        <w:rPr>
          <w:rFonts w:ascii="Arial" w:hAnsi="Arial" w:cs="Arial"/>
        </w:rPr>
        <w:t xml:space="preserve"> and to</w:t>
      </w:r>
      <w:r w:rsidRPr="007838FD">
        <w:rPr>
          <w:rFonts w:ascii="Arial" w:hAnsi="Arial" w:cs="Arial"/>
        </w:rPr>
        <w:t xml:space="preserve"> </w:t>
      </w:r>
      <w:r>
        <w:rPr>
          <w:rFonts w:ascii="Arial" w:hAnsi="Arial" w:cs="Arial"/>
        </w:rPr>
        <w:t xml:space="preserve">minimise the use of </w:t>
      </w:r>
      <w:r w:rsidRPr="00ED2583">
        <w:rPr>
          <w:rFonts w:ascii="Arial" w:hAnsi="Arial" w:cs="Arial"/>
        </w:rPr>
        <w:t>restraints.</w:t>
      </w:r>
      <w:r w:rsidRPr="00CE1C6F">
        <w:rPr>
          <w:rFonts w:ascii="Arial" w:hAnsi="Arial" w:cs="Arial"/>
        </w:rPr>
        <w:t xml:space="preserve"> The management and clinical teams review antimicrobial stewardship data and provide recommendation</w:t>
      </w:r>
      <w:r>
        <w:rPr>
          <w:rFonts w:ascii="Arial" w:hAnsi="Arial" w:cs="Arial"/>
        </w:rPr>
        <w:t>s</w:t>
      </w:r>
      <w:r w:rsidRPr="00CE1C6F">
        <w:rPr>
          <w:rFonts w:ascii="Arial" w:hAnsi="Arial" w:cs="Arial"/>
        </w:rPr>
        <w:t xml:space="preserve"> to the board.  </w:t>
      </w:r>
      <w:r>
        <w:rPr>
          <w:rFonts w:ascii="Arial" w:hAnsi="Arial" w:cs="Arial"/>
        </w:rPr>
        <w:t xml:space="preserve">The Assessment Team found documentation showed consumers are consulted about risks and mitigation strategies to assist them to live their best lives and about risks when they or their family request the use of restraint. </w:t>
      </w:r>
    </w:p>
    <w:p w14:paraId="3E955EF0" w14:textId="77777777" w:rsidR="006C2C98" w:rsidRPr="00CE1C6F" w:rsidRDefault="006C2C98" w:rsidP="005476FB">
      <w:pPr>
        <w:spacing w:line="259" w:lineRule="auto"/>
        <w:rPr>
          <w:rFonts w:ascii="Arial" w:hAnsi="Arial" w:cs="Arial"/>
          <w:iCs/>
        </w:rPr>
      </w:pPr>
      <w:r>
        <w:rPr>
          <w:rFonts w:ascii="Arial" w:hAnsi="Arial" w:cs="Arial"/>
        </w:rPr>
        <w:t xml:space="preserve">Consumers with behaviours of concern are assessed and alternative behaviour support strategies are investigated and tried before the use of chemical restraint in consultation with consumers, their representatives, psychiatric and dementia specialist services, general practitioners and health professionals. Chemical restraints are reviewed 3 monthly with a view to reducing or ceasing the use of psychotropic </w:t>
      </w:r>
      <w:r w:rsidRPr="00ED2583">
        <w:rPr>
          <w:rFonts w:ascii="Arial" w:hAnsi="Arial" w:cs="Arial"/>
        </w:rPr>
        <w:t xml:space="preserve">medication where possible. The board monitors restraint reports in monthly clinical and management meetings. All Serious Incident </w:t>
      </w:r>
      <w:r>
        <w:rPr>
          <w:rFonts w:ascii="Arial" w:hAnsi="Arial" w:cs="Arial"/>
        </w:rPr>
        <w:t>R</w:t>
      </w:r>
      <w:r w:rsidRPr="00ED2583">
        <w:rPr>
          <w:rFonts w:ascii="Arial" w:hAnsi="Arial" w:cs="Arial"/>
        </w:rPr>
        <w:t>esponse</w:t>
      </w:r>
      <w:r>
        <w:rPr>
          <w:rFonts w:ascii="Arial" w:hAnsi="Arial" w:cs="Arial"/>
        </w:rPr>
        <w:t xml:space="preserve"> S</w:t>
      </w:r>
      <w:r w:rsidRPr="00ED2583">
        <w:rPr>
          <w:rFonts w:ascii="Arial" w:hAnsi="Arial" w:cs="Arial"/>
        </w:rPr>
        <w:t xml:space="preserve">cheme </w:t>
      </w:r>
      <w:r>
        <w:rPr>
          <w:rFonts w:ascii="Arial" w:hAnsi="Arial" w:cs="Arial"/>
        </w:rPr>
        <w:t xml:space="preserve">(SIRS) notifications </w:t>
      </w:r>
      <w:r w:rsidRPr="00ED2583">
        <w:rPr>
          <w:rFonts w:ascii="Arial" w:hAnsi="Arial" w:cs="Arial"/>
        </w:rPr>
        <w:t>are reported to the board in the monthly operations report and the board provides feedback to the management team about how mitigation strategies are to be implemented and follow</w:t>
      </w:r>
      <w:r>
        <w:rPr>
          <w:rFonts w:ascii="Arial" w:hAnsi="Arial" w:cs="Arial"/>
        </w:rPr>
        <w:t>s</w:t>
      </w:r>
      <w:r w:rsidRPr="00ED2583">
        <w:rPr>
          <w:rFonts w:ascii="Arial" w:hAnsi="Arial" w:cs="Arial"/>
        </w:rPr>
        <w:t xml:space="preserve"> up on incident outcomes.</w:t>
      </w:r>
    </w:p>
    <w:p w14:paraId="0367F708" w14:textId="77777777" w:rsidR="006C2C98" w:rsidRPr="00CE1C6F" w:rsidRDefault="006C2C98" w:rsidP="005476FB">
      <w:pPr>
        <w:spacing w:line="259" w:lineRule="auto"/>
        <w:rPr>
          <w:rFonts w:ascii="Arial" w:hAnsi="Arial" w:cs="Arial"/>
        </w:rPr>
      </w:pPr>
      <w:r w:rsidRPr="00CE1C6F">
        <w:rPr>
          <w:rFonts w:ascii="Arial" w:hAnsi="Arial" w:cs="Arial"/>
        </w:rPr>
        <w:t>The Assessment Team found documentation showed the board receives regular and detailed information on operational performance from the management and clinical teams in relation to clinical indicators and areas for improvement. The clinical governance framework shows the antimicrobial stewardship program is overseen by the medication advisory committee which provides monthly reports to the board</w:t>
      </w:r>
      <w:r>
        <w:rPr>
          <w:rFonts w:ascii="Arial" w:hAnsi="Arial" w:cs="Arial"/>
        </w:rPr>
        <w:t>. An</w:t>
      </w:r>
      <w:r w:rsidRPr="00CE1C6F">
        <w:rPr>
          <w:rFonts w:ascii="Arial" w:hAnsi="Arial" w:cs="Arial"/>
        </w:rPr>
        <w:t xml:space="preserve"> audit on antibiotic usage is conducted every 3 months and analysed against industry benchmarks to inform improvement strategies. </w:t>
      </w:r>
    </w:p>
    <w:p w14:paraId="467C9937" w14:textId="77777777" w:rsidR="006C2C98" w:rsidRPr="00CE1C6F" w:rsidRDefault="006C2C98" w:rsidP="005476FB">
      <w:pPr>
        <w:spacing w:line="259" w:lineRule="auto"/>
        <w:rPr>
          <w:rFonts w:ascii="Arial" w:hAnsi="Arial" w:cs="Arial"/>
        </w:rPr>
      </w:pPr>
      <w:r w:rsidRPr="00CE1C6F">
        <w:rPr>
          <w:rFonts w:ascii="Arial" w:hAnsi="Arial" w:cs="Arial"/>
        </w:rPr>
        <w:t>The service demonstrated it has effective policies and processes in place for preventing, managing and controlling infections and antimicrobial resistance</w:t>
      </w:r>
      <w:r>
        <w:rPr>
          <w:rFonts w:ascii="Arial" w:hAnsi="Arial" w:cs="Arial"/>
        </w:rPr>
        <w:t xml:space="preserve"> and</w:t>
      </w:r>
      <w:r w:rsidRPr="00CE1C6F">
        <w:rPr>
          <w:rFonts w:ascii="Arial" w:hAnsi="Arial" w:cs="Arial"/>
        </w:rPr>
        <w:t xml:space="preserve"> ongoing implementation strategies to reduce the inappropriate use of antibiotics. The service has 3 Infection prevention and control (IPC) leads who provide monthly monitoring of antimicrobial stewardship and infection control.</w:t>
      </w:r>
    </w:p>
    <w:p w14:paraId="74934FFF" w14:textId="44737C6B" w:rsidR="00117022" w:rsidRPr="00712752" w:rsidRDefault="006C2C98" w:rsidP="005476FB">
      <w:pPr>
        <w:pStyle w:val="CommentText"/>
      </w:pPr>
      <w:r w:rsidRPr="00CE1C6F">
        <w:rPr>
          <w:rFonts w:ascii="Arial" w:hAnsi="Arial" w:cs="Arial"/>
        </w:rPr>
        <w:t>Accordingly, I find the Requirement</w:t>
      </w:r>
      <w:r>
        <w:rPr>
          <w:rFonts w:ascii="Arial" w:hAnsi="Arial" w:cs="Arial"/>
        </w:rPr>
        <w:t xml:space="preserve">s 8(3)(b), 8(3)(d) and 8(3)(e) are </w:t>
      </w:r>
      <w:r w:rsidRPr="00CE1C6F">
        <w:rPr>
          <w:rFonts w:ascii="Arial" w:hAnsi="Arial" w:cs="Arial"/>
        </w:rPr>
        <w:t>compliant</w:t>
      </w:r>
      <w:r>
        <w:rPr>
          <w:rFonts w:ascii="Arial" w:hAnsi="Arial" w:cs="Arial"/>
        </w:rP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3500C" w14:textId="77777777" w:rsidR="00C440D4" w:rsidRDefault="004E48A8">
      <w:pPr>
        <w:spacing w:after="0"/>
      </w:pPr>
      <w:r>
        <w:separator/>
      </w:r>
    </w:p>
  </w:endnote>
  <w:endnote w:type="continuationSeparator" w:id="0">
    <w:p w14:paraId="7493500E" w14:textId="77777777" w:rsidR="00C440D4" w:rsidRDefault="004E48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5005" w14:textId="77777777" w:rsidR="00DF37F2" w:rsidRPr="00DF37F2" w:rsidRDefault="004E48A8" w:rsidP="00DF37F2">
    <w:pPr>
      <w:pStyle w:val="FooterArial9"/>
      <w:rPr>
        <w:rStyle w:val="FooterBold"/>
        <w:rFonts w:ascii="Arial" w:hAnsi="Arial"/>
        <w:b w:val="0"/>
      </w:rPr>
    </w:pPr>
    <w:r w:rsidRPr="00DF37F2">
      <w:rPr>
        <w:rStyle w:val="FooterBold"/>
        <w:rFonts w:ascii="Arial" w:hAnsi="Arial"/>
        <w:b w:val="0"/>
      </w:rPr>
      <w:t>Name of service: Mark Moran at Little Bay</w:t>
    </w:r>
    <w:r w:rsidRPr="00DF37F2">
      <w:rPr>
        <w:rStyle w:val="FooterBold"/>
        <w:rFonts w:ascii="Arial" w:hAnsi="Arial"/>
        <w:b w:val="0"/>
      </w:rPr>
      <w:tab/>
      <w:t xml:space="preserve">RPT-ACC-0122 v3.0 </w:t>
    </w:r>
  </w:p>
  <w:p w14:paraId="74935006" w14:textId="77777777" w:rsidR="00DF37F2" w:rsidRPr="00DF37F2" w:rsidRDefault="004E48A8" w:rsidP="00DF37F2">
    <w:pPr>
      <w:pStyle w:val="FooterArial9"/>
      <w:rPr>
        <w:rStyle w:val="FooterBold"/>
        <w:rFonts w:ascii="Arial" w:hAnsi="Arial"/>
        <w:b w:val="0"/>
      </w:rPr>
    </w:pPr>
    <w:r w:rsidRPr="00DF37F2">
      <w:rPr>
        <w:rStyle w:val="FooterBold"/>
        <w:rFonts w:ascii="Arial" w:hAnsi="Arial"/>
        <w:b w:val="0"/>
      </w:rPr>
      <w:t>Commission ID: 0804</w:t>
    </w:r>
    <w:r w:rsidRPr="00DF37F2">
      <w:rPr>
        <w:rStyle w:val="FooterBold"/>
        <w:rFonts w:ascii="Arial" w:hAnsi="Arial"/>
        <w:b w:val="0"/>
      </w:rPr>
      <w:tab/>
      <w:t xml:space="preserve">OFFICIAL: Sensitive </w:t>
    </w:r>
  </w:p>
  <w:p w14:paraId="74935007" w14:textId="77777777" w:rsidR="00DF37F2" w:rsidRPr="00DF37F2" w:rsidRDefault="004E48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5009" w14:textId="77777777" w:rsidR="00E2364A" w:rsidRDefault="00622A8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35002" w14:textId="77777777" w:rsidR="00D3157C" w:rsidRDefault="004E48A8" w:rsidP="00D71F88">
      <w:pPr>
        <w:spacing w:after="0"/>
      </w:pPr>
      <w:r>
        <w:separator/>
      </w:r>
    </w:p>
  </w:footnote>
  <w:footnote w:type="continuationSeparator" w:id="0">
    <w:p w14:paraId="74935003" w14:textId="77777777" w:rsidR="00D3157C" w:rsidRDefault="004E48A8" w:rsidP="00D71F88">
      <w:pPr>
        <w:spacing w:after="0"/>
      </w:pPr>
      <w:r>
        <w:continuationSeparator/>
      </w:r>
    </w:p>
  </w:footnote>
  <w:footnote w:id="1">
    <w:p w14:paraId="48F8CC6A" w14:textId="77777777" w:rsidR="006C2C98" w:rsidRDefault="006C2C98" w:rsidP="006C2C9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2430">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0BC6CA7D" w14:textId="77777777" w:rsidR="006C2C98" w:rsidRDefault="006C2C98" w:rsidP="006C2C9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5004" w14:textId="77777777" w:rsidR="00D71F88" w:rsidRDefault="004E48A8">
    <w:pPr>
      <w:pStyle w:val="Header"/>
    </w:pPr>
    <w:r>
      <w:rPr>
        <w:noProof/>
        <w:color w:val="2B579A"/>
        <w:shd w:val="clear" w:color="auto" w:fill="E6E6E6"/>
        <w:lang w:val="en-US"/>
      </w:rPr>
      <w:drawing>
        <wp:anchor distT="0" distB="0" distL="114300" distR="114300" simplePos="0" relativeHeight="251659264" behindDoc="1" locked="0" layoutInCell="1" allowOverlap="1" wp14:anchorId="7493500A" wp14:editId="7493500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953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5008" w14:textId="77777777" w:rsidR="00FA0A5B" w:rsidRDefault="004E48A8">
    <w:pPr>
      <w:pStyle w:val="Header"/>
    </w:pPr>
    <w:r>
      <w:rPr>
        <w:noProof/>
      </w:rPr>
      <w:drawing>
        <wp:anchor distT="0" distB="0" distL="114300" distR="114300" simplePos="0" relativeHeight="251658240" behindDoc="0" locked="0" layoutInCell="1" allowOverlap="1" wp14:anchorId="7493500C" wp14:editId="749350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E5078D0">
      <w:start w:val="1"/>
      <w:numFmt w:val="lowerRoman"/>
      <w:lvlText w:val="(%1)"/>
      <w:lvlJc w:val="left"/>
      <w:pPr>
        <w:ind w:left="1080" w:hanging="720"/>
      </w:pPr>
      <w:rPr>
        <w:rFonts w:hint="default"/>
      </w:rPr>
    </w:lvl>
    <w:lvl w:ilvl="1" w:tplc="4718C7C0" w:tentative="1">
      <w:start w:val="1"/>
      <w:numFmt w:val="lowerLetter"/>
      <w:lvlText w:val="%2."/>
      <w:lvlJc w:val="left"/>
      <w:pPr>
        <w:ind w:left="1440" w:hanging="360"/>
      </w:pPr>
    </w:lvl>
    <w:lvl w:ilvl="2" w:tplc="9C62098E" w:tentative="1">
      <w:start w:val="1"/>
      <w:numFmt w:val="lowerRoman"/>
      <w:lvlText w:val="%3."/>
      <w:lvlJc w:val="right"/>
      <w:pPr>
        <w:ind w:left="2160" w:hanging="180"/>
      </w:pPr>
    </w:lvl>
    <w:lvl w:ilvl="3" w:tplc="DD269298" w:tentative="1">
      <w:start w:val="1"/>
      <w:numFmt w:val="decimal"/>
      <w:lvlText w:val="%4."/>
      <w:lvlJc w:val="left"/>
      <w:pPr>
        <w:ind w:left="2880" w:hanging="360"/>
      </w:pPr>
    </w:lvl>
    <w:lvl w:ilvl="4" w:tplc="48149B92" w:tentative="1">
      <w:start w:val="1"/>
      <w:numFmt w:val="lowerLetter"/>
      <w:lvlText w:val="%5."/>
      <w:lvlJc w:val="left"/>
      <w:pPr>
        <w:ind w:left="3600" w:hanging="360"/>
      </w:pPr>
    </w:lvl>
    <w:lvl w:ilvl="5" w:tplc="D47AEC5C" w:tentative="1">
      <w:start w:val="1"/>
      <w:numFmt w:val="lowerRoman"/>
      <w:lvlText w:val="%6."/>
      <w:lvlJc w:val="right"/>
      <w:pPr>
        <w:ind w:left="4320" w:hanging="180"/>
      </w:pPr>
    </w:lvl>
    <w:lvl w:ilvl="6" w:tplc="419C5836" w:tentative="1">
      <w:start w:val="1"/>
      <w:numFmt w:val="decimal"/>
      <w:lvlText w:val="%7."/>
      <w:lvlJc w:val="left"/>
      <w:pPr>
        <w:ind w:left="5040" w:hanging="360"/>
      </w:pPr>
    </w:lvl>
    <w:lvl w:ilvl="7" w:tplc="952E77E4" w:tentative="1">
      <w:start w:val="1"/>
      <w:numFmt w:val="lowerLetter"/>
      <w:lvlText w:val="%8."/>
      <w:lvlJc w:val="left"/>
      <w:pPr>
        <w:ind w:left="5760" w:hanging="360"/>
      </w:pPr>
    </w:lvl>
    <w:lvl w:ilvl="8" w:tplc="D860654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CAA3DCC">
      <w:start w:val="1"/>
      <w:numFmt w:val="lowerRoman"/>
      <w:lvlText w:val="(%1)"/>
      <w:lvlJc w:val="left"/>
      <w:pPr>
        <w:ind w:left="1080" w:hanging="720"/>
      </w:pPr>
      <w:rPr>
        <w:rFonts w:hint="default"/>
      </w:rPr>
    </w:lvl>
    <w:lvl w:ilvl="1" w:tplc="35FEE38E" w:tentative="1">
      <w:start w:val="1"/>
      <w:numFmt w:val="lowerLetter"/>
      <w:lvlText w:val="%2."/>
      <w:lvlJc w:val="left"/>
      <w:pPr>
        <w:ind w:left="1440" w:hanging="360"/>
      </w:pPr>
    </w:lvl>
    <w:lvl w:ilvl="2" w:tplc="5E4640A0" w:tentative="1">
      <w:start w:val="1"/>
      <w:numFmt w:val="lowerRoman"/>
      <w:lvlText w:val="%3."/>
      <w:lvlJc w:val="right"/>
      <w:pPr>
        <w:ind w:left="2160" w:hanging="180"/>
      </w:pPr>
    </w:lvl>
    <w:lvl w:ilvl="3" w:tplc="A740BCB0" w:tentative="1">
      <w:start w:val="1"/>
      <w:numFmt w:val="decimal"/>
      <w:lvlText w:val="%4."/>
      <w:lvlJc w:val="left"/>
      <w:pPr>
        <w:ind w:left="2880" w:hanging="360"/>
      </w:pPr>
    </w:lvl>
    <w:lvl w:ilvl="4" w:tplc="43208A6C" w:tentative="1">
      <w:start w:val="1"/>
      <w:numFmt w:val="lowerLetter"/>
      <w:lvlText w:val="%5."/>
      <w:lvlJc w:val="left"/>
      <w:pPr>
        <w:ind w:left="3600" w:hanging="360"/>
      </w:pPr>
    </w:lvl>
    <w:lvl w:ilvl="5" w:tplc="BB322114" w:tentative="1">
      <w:start w:val="1"/>
      <w:numFmt w:val="lowerRoman"/>
      <w:lvlText w:val="%6."/>
      <w:lvlJc w:val="right"/>
      <w:pPr>
        <w:ind w:left="4320" w:hanging="180"/>
      </w:pPr>
    </w:lvl>
    <w:lvl w:ilvl="6" w:tplc="58C63F50" w:tentative="1">
      <w:start w:val="1"/>
      <w:numFmt w:val="decimal"/>
      <w:lvlText w:val="%7."/>
      <w:lvlJc w:val="left"/>
      <w:pPr>
        <w:ind w:left="5040" w:hanging="360"/>
      </w:pPr>
    </w:lvl>
    <w:lvl w:ilvl="7" w:tplc="604E0AD8" w:tentative="1">
      <w:start w:val="1"/>
      <w:numFmt w:val="lowerLetter"/>
      <w:lvlText w:val="%8."/>
      <w:lvlJc w:val="left"/>
      <w:pPr>
        <w:ind w:left="5760" w:hanging="360"/>
      </w:pPr>
    </w:lvl>
    <w:lvl w:ilvl="8" w:tplc="705E48C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BBA4CC6">
      <w:start w:val="1"/>
      <w:numFmt w:val="lowerRoman"/>
      <w:lvlText w:val="(%1)"/>
      <w:lvlJc w:val="left"/>
      <w:pPr>
        <w:ind w:left="1080" w:hanging="720"/>
      </w:pPr>
      <w:rPr>
        <w:rFonts w:hint="default"/>
      </w:rPr>
    </w:lvl>
    <w:lvl w:ilvl="1" w:tplc="A1966DCE" w:tentative="1">
      <w:start w:val="1"/>
      <w:numFmt w:val="lowerLetter"/>
      <w:lvlText w:val="%2."/>
      <w:lvlJc w:val="left"/>
      <w:pPr>
        <w:ind w:left="1440" w:hanging="360"/>
      </w:pPr>
    </w:lvl>
    <w:lvl w:ilvl="2" w:tplc="D7429344" w:tentative="1">
      <w:start w:val="1"/>
      <w:numFmt w:val="lowerRoman"/>
      <w:lvlText w:val="%3."/>
      <w:lvlJc w:val="right"/>
      <w:pPr>
        <w:ind w:left="2160" w:hanging="180"/>
      </w:pPr>
    </w:lvl>
    <w:lvl w:ilvl="3" w:tplc="0D76DDC2" w:tentative="1">
      <w:start w:val="1"/>
      <w:numFmt w:val="decimal"/>
      <w:lvlText w:val="%4."/>
      <w:lvlJc w:val="left"/>
      <w:pPr>
        <w:ind w:left="2880" w:hanging="360"/>
      </w:pPr>
    </w:lvl>
    <w:lvl w:ilvl="4" w:tplc="0608C64A" w:tentative="1">
      <w:start w:val="1"/>
      <w:numFmt w:val="lowerLetter"/>
      <w:lvlText w:val="%5."/>
      <w:lvlJc w:val="left"/>
      <w:pPr>
        <w:ind w:left="3600" w:hanging="360"/>
      </w:pPr>
    </w:lvl>
    <w:lvl w:ilvl="5" w:tplc="A390774C" w:tentative="1">
      <w:start w:val="1"/>
      <w:numFmt w:val="lowerRoman"/>
      <w:lvlText w:val="%6."/>
      <w:lvlJc w:val="right"/>
      <w:pPr>
        <w:ind w:left="4320" w:hanging="180"/>
      </w:pPr>
    </w:lvl>
    <w:lvl w:ilvl="6" w:tplc="FB42C214" w:tentative="1">
      <w:start w:val="1"/>
      <w:numFmt w:val="decimal"/>
      <w:lvlText w:val="%7."/>
      <w:lvlJc w:val="left"/>
      <w:pPr>
        <w:ind w:left="5040" w:hanging="360"/>
      </w:pPr>
    </w:lvl>
    <w:lvl w:ilvl="7" w:tplc="156631A0" w:tentative="1">
      <w:start w:val="1"/>
      <w:numFmt w:val="lowerLetter"/>
      <w:lvlText w:val="%8."/>
      <w:lvlJc w:val="left"/>
      <w:pPr>
        <w:ind w:left="5760" w:hanging="360"/>
      </w:pPr>
    </w:lvl>
    <w:lvl w:ilvl="8" w:tplc="348AFB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85478EC">
      <w:start w:val="1"/>
      <w:numFmt w:val="bullet"/>
      <w:lvlText w:val=""/>
      <w:lvlJc w:val="left"/>
      <w:pPr>
        <w:ind w:left="720" w:hanging="360"/>
      </w:pPr>
      <w:rPr>
        <w:rFonts w:ascii="Symbol" w:hAnsi="Symbol" w:hint="default"/>
        <w:color w:val="auto"/>
        <w:sz w:val="24"/>
        <w:szCs w:val="24"/>
      </w:rPr>
    </w:lvl>
    <w:lvl w:ilvl="1" w:tplc="6B6A2110" w:tentative="1">
      <w:start w:val="1"/>
      <w:numFmt w:val="bullet"/>
      <w:lvlText w:val="o"/>
      <w:lvlJc w:val="left"/>
      <w:pPr>
        <w:ind w:left="1440" w:hanging="360"/>
      </w:pPr>
      <w:rPr>
        <w:rFonts w:ascii="Courier New" w:hAnsi="Courier New" w:cs="Courier New" w:hint="default"/>
      </w:rPr>
    </w:lvl>
    <w:lvl w:ilvl="2" w:tplc="B804E38A" w:tentative="1">
      <w:start w:val="1"/>
      <w:numFmt w:val="bullet"/>
      <w:lvlText w:val=""/>
      <w:lvlJc w:val="left"/>
      <w:pPr>
        <w:ind w:left="2160" w:hanging="360"/>
      </w:pPr>
      <w:rPr>
        <w:rFonts w:ascii="Wingdings" w:hAnsi="Wingdings" w:hint="default"/>
      </w:rPr>
    </w:lvl>
    <w:lvl w:ilvl="3" w:tplc="DDBABD6E" w:tentative="1">
      <w:start w:val="1"/>
      <w:numFmt w:val="bullet"/>
      <w:lvlText w:val=""/>
      <w:lvlJc w:val="left"/>
      <w:pPr>
        <w:ind w:left="2880" w:hanging="360"/>
      </w:pPr>
      <w:rPr>
        <w:rFonts w:ascii="Symbol" w:hAnsi="Symbol" w:hint="default"/>
      </w:rPr>
    </w:lvl>
    <w:lvl w:ilvl="4" w:tplc="D2766EA4" w:tentative="1">
      <w:start w:val="1"/>
      <w:numFmt w:val="bullet"/>
      <w:lvlText w:val="o"/>
      <w:lvlJc w:val="left"/>
      <w:pPr>
        <w:ind w:left="3600" w:hanging="360"/>
      </w:pPr>
      <w:rPr>
        <w:rFonts w:ascii="Courier New" w:hAnsi="Courier New" w:cs="Courier New" w:hint="default"/>
      </w:rPr>
    </w:lvl>
    <w:lvl w:ilvl="5" w:tplc="FC98D678" w:tentative="1">
      <w:start w:val="1"/>
      <w:numFmt w:val="bullet"/>
      <w:lvlText w:val=""/>
      <w:lvlJc w:val="left"/>
      <w:pPr>
        <w:ind w:left="4320" w:hanging="360"/>
      </w:pPr>
      <w:rPr>
        <w:rFonts w:ascii="Wingdings" w:hAnsi="Wingdings" w:hint="default"/>
      </w:rPr>
    </w:lvl>
    <w:lvl w:ilvl="6" w:tplc="3F9E1228" w:tentative="1">
      <w:start w:val="1"/>
      <w:numFmt w:val="bullet"/>
      <w:lvlText w:val=""/>
      <w:lvlJc w:val="left"/>
      <w:pPr>
        <w:ind w:left="5040" w:hanging="360"/>
      </w:pPr>
      <w:rPr>
        <w:rFonts w:ascii="Symbol" w:hAnsi="Symbol" w:hint="default"/>
      </w:rPr>
    </w:lvl>
    <w:lvl w:ilvl="7" w:tplc="E362BC66" w:tentative="1">
      <w:start w:val="1"/>
      <w:numFmt w:val="bullet"/>
      <w:lvlText w:val="o"/>
      <w:lvlJc w:val="left"/>
      <w:pPr>
        <w:ind w:left="5760" w:hanging="360"/>
      </w:pPr>
      <w:rPr>
        <w:rFonts w:ascii="Courier New" w:hAnsi="Courier New" w:cs="Courier New" w:hint="default"/>
      </w:rPr>
    </w:lvl>
    <w:lvl w:ilvl="8" w:tplc="181C667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4945404">
      <w:start w:val="1"/>
      <w:numFmt w:val="lowerRoman"/>
      <w:lvlText w:val="(%1)"/>
      <w:lvlJc w:val="left"/>
      <w:pPr>
        <w:ind w:left="1080" w:hanging="720"/>
      </w:pPr>
      <w:rPr>
        <w:rFonts w:hint="default"/>
      </w:rPr>
    </w:lvl>
    <w:lvl w:ilvl="1" w:tplc="B01A7C28" w:tentative="1">
      <w:start w:val="1"/>
      <w:numFmt w:val="lowerLetter"/>
      <w:lvlText w:val="%2."/>
      <w:lvlJc w:val="left"/>
      <w:pPr>
        <w:ind w:left="1440" w:hanging="360"/>
      </w:pPr>
    </w:lvl>
    <w:lvl w:ilvl="2" w:tplc="AF083626" w:tentative="1">
      <w:start w:val="1"/>
      <w:numFmt w:val="lowerRoman"/>
      <w:lvlText w:val="%3."/>
      <w:lvlJc w:val="right"/>
      <w:pPr>
        <w:ind w:left="2160" w:hanging="180"/>
      </w:pPr>
    </w:lvl>
    <w:lvl w:ilvl="3" w:tplc="AD6C773C" w:tentative="1">
      <w:start w:val="1"/>
      <w:numFmt w:val="decimal"/>
      <w:lvlText w:val="%4."/>
      <w:lvlJc w:val="left"/>
      <w:pPr>
        <w:ind w:left="2880" w:hanging="360"/>
      </w:pPr>
    </w:lvl>
    <w:lvl w:ilvl="4" w:tplc="CEAC51E4" w:tentative="1">
      <w:start w:val="1"/>
      <w:numFmt w:val="lowerLetter"/>
      <w:lvlText w:val="%5."/>
      <w:lvlJc w:val="left"/>
      <w:pPr>
        <w:ind w:left="3600" w:hanging="360"/>
      </w:pPr>
    </w:lvl>
    <w:lvl w:ilvl="5" w:tplc="F6022CF8" w:tentative="1">
      <w:start w:val="1"/>
      <w:numFmt w:val="lowerRoman"/>
      <w:lvlText w:val="%6."/>
      <w:lvlJc w:val="right"/>
      <w:pPr>
        <w:ind w:left="4320" w:hanging="180"/>
      </w:pPr>
    </w:lvl>
    <w:lvl w:ilvl="6" w:tplc="AC48E69E" w:tentative="1">
      <w:start w:val="1"/>
      <w:numFmt w:val="decimal"/>
      <w:lvlText w:val="%7."/>
      <w:lvlJc w:val="left"/>
      <w:pPr>
        <w:ind w:left="5040" w:hanging="360"/>
      </w:pPr>
    </w:lvl>
    <w:lvl w:ilvl="7" w:tplc="C172EDEE" w:tentative="1">
      <w:start w:val="1"/>
      <w:numFmt w:val="lowerLetter"/>
      <w:lvlText w:val="%8."/>
      <w:lvlJc w:val="left"/>
      <w:pPr>
        <w:ind w:left="5760" w:hanging="360"/>
      </w:pPr>
    </w:lvl>
    <w:lvl w:ilvl="8" w:tplc="599895D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75E9C56">
      <w:start w:val="1"/>
      <w:numFmt w:val="lowerRoman"/>
      <w:lvlText w:val="(%1)"/>
      <w:lvlJc w:val="left"/>
      <w:pPr>
        <w:ind w:left="1080" w:hanging="720"/>
      </w:pPr>
      <w:rPr>
        <w:rFonts w:hint="default"/>
      </w:rPr>
    </w:lvl>
    <w:lvl w:ilvl="1" w:tplc="0028810E" w:tentative="1">
      <w:start w:val="1"/>
      <w:numFmt w:val="lowerLetter"/>
      <w:lvlText w:val="%2."/>
      <w:lvlJc w:val="left"/>
      <w:pPr>
        <w:ind w:left="1440" w:hanging="360"/>
      </w:pPr>
    </w:lvl>
    <w:lvl w:ilvl="2" w:tplc="5A4A2676" w:tentative="1">
      <w:start w:val="1"/>
      <w:numFmt w:val="lowerRoman"/>
      <w:lvlText w:val="%3."/>
      <w:lvlJc w:val="right"/>
      <w:pPr>
        <w:ind w:left="2160" w:hanging="180"/>
      </w:pPr>
    </w:lvl>
    <w:lvl w:ilvl="3" w:tplc="D3EED77E" w:tentative="1">
      <w:start w:val="1"/>
      <w:numFmt w:val="decimal"/>
      <w:lvlText w:val="%4."/>
      <w:lvlJc w:val="left"/>
      <w:pPr>
        <w:ind w:left="2880" w:hanging="360"/>
      </w:pPr>
    </w:lvl>
    <w:lvl w:ilvl="4" w:tplc="ACE209CE" w:tentative="1">
      <w:start w:val="1"/>
      <w:numFmt w:val="lowerLetter"/>
      <w:lvlText w:val="%5."/>
      <w:lvlJc w:val="left"/>
      <w:pPr>
        <w:ind w:left="3600" w:hanging="360"/>
      </w:pPr>
    </w:lvl>
    <w:lvl w:ilvl="5" w:tplc="80F80F96" w:tentative="1">
      <w:start w:val="1"/>
      <w:numFmt w:val="lowerRoman"/>
      <w:lvlText w:val="%6."/>
      <w:lvlJc w:val="right"/>
      <w:pPr>
        <w:ind w:left="4320" w:hanging="180"/>
      </w:pPr>
    </w:lvl>
    <w:lvl w:ilvl="6" w:tplc="2B34B750" w:tentative="1">
      <w:start w:val="1"/>
      <w:numFmt w:val="decimal"/>
      <w:lvlText w:val="%7."/>
      <w:lvlJc w:val="left"/>
      <w:pPr>
        <w:ind w:left="5040" w:hanging="360"/>
      </w:pPr>
    </w:lvl>
    <w:lvl w:ilvl="7" w:tplc="1540A3E2" w:tentative="1">
      <w:start w:val="1"/>
      <w:numFmt w:val="lowerLetter"/>
      <w:lvlText w:val="%8."/>
      <w:lvlJc w:val="left"/>
      <w:pPr>
        <w:ind w:left="5760" w:hanging="360"/>
      </w:pPr>
    </w:lvl>
    <w:lvl w:ilvl="8" w:tplc="99DC3B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E404B8C">
      <w:start w:val="1"/>
      <w:numFmt w:val="lowerRoman"/>
      <w:lvlText w:val="(%1)"/>
      <w:lvlJc w:val="left"/>
      <w:pPr>
        <w:ind w:left="1080" w:hanging="720"/>
      </w:pPr>
      <w:rPr>
        <w:rFonts w:hint="default"/>
      </w:rPr>
    </w:lvl>
    <w:lvl w:ilvl="1" w:tplc="95EAAB12" w:tentative="1">
      <w:start w:val="1"/>
      <w:numFmt w:val="lowerLetter"/>
      <w:lvlText w:val="%2."/>
      <w:lvlJc w:val="left"/>
      <w:pPr>
        <w:ind w:left="1440" w:hanging="360"/>
      </w:pPr>
    </w:lvl>
    <w:lvl w:ilvl="2" w:tplc="6554AD84" w:tentative="1">
      <w:start w:val="1"/>
      <w:numFmt w:val="lowerRoman"/>
      <w:lvlText w:val="%3."/>
      <w:lvlJc w:val="right"/>
      <w:pPr>
        <w:ind w:left="2160" w:hanging="180"/>
      </w:pPr>
    </w:lvl>
    <w:lvl w:ilvl="3" w:tplc="2F3C8E00" w:tentative="1">
      <w:start w:val="1"/>
      <w:numFmt w:val="decimal"/>
      <w:lvlText w:val="%4."/>
      <w:lvlJc w:val="left"/>
      <w:pPr>
        <w:ind w:left="2880" w:hanging="360"/>
      </w:pPr>
    </w:lvl>
    <w:lvl w:ilvl="4" w:tplc="287C7002" w:tentative="1">
      <w:start w:val="1"/>
      <w:numFmt w:val="lowerLetter"/>
      <w:lvlText w:val="%5."/>
      <w:lvlJc w:val="left"/>
      <w:pPr>
        <w:ind w:left="3600" w:hanging="360"/>
      </w:pPr>
    </w:lvl>
    <w:lvl w:ilvl="5" w:tplc="98022514" w:tentative="1">
      <w:start w:val="1"/>
      <w:numFmt w:val="lowerRoman"/>
      <w:lvlText w:val="%6."/>
      <w:lvlJc w:val="right"/>
      <w:pPr>
        <w:ind w:left="4320" w:hanging="180"/>
      </w:pPr>
    </w:lvl>
    <w:lvl w:ilvl="6" w:tplc="E822F432" w:tentative="1">
      <w:start w:val="1"/>
      <w:numFmt w:val="decimal"/>
      <w:lvlText w:val="%7."/>
      <w:lvlJc w:val="left"/>
      <w:pPr>
        <w:ind w:left="5040" w:hanging="360"/>
      </w:pPr>
    </w:lvl>
    <w:lvl w:ilvl="7" w:tplc="E44CE9FA" w:tentative="1">
      <w:start w:val="1"/>
      <w:numFmt w:val="lowerLetter"/>
      <w:lvlText w:val="%8."/>
      <w:lvlJc w:val="left"/>
      <w:pPr>
        <w:ind w:left="5760" w:hanging="360"/>
      </w:pPr>
    </w:lvl>
    <w:lvl w:ilvl="8" w:tplc="CAF238C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A22CC50">
      <w:start w:val="1"/>
      <w:numFmt w:val="lowerRoman"/>
      <w:lvlText w:val="(%1)"/>
      <w:lvlJc w:val="left"/>
      <w:pPr>
        <w:ind w:left="1080" w:hanging="720"/>
      </w:pPr>
      <w:rPr>
        <w:rFonts w:hint="default"/>
      </w:rPr>
    </w:lvl>
    <w:lvl w:ilvl="1" w:tplc="B072968E" w:tentative="1">
      <w:start w:val="1"/>
      <w:numFmt w:val="lowerLetter"/>
      <w:lvlText w:val="%2."/>
      <w:lvlJc w:val="left"/>
      <w:pPr>
        <w:ind w:left="1440" w:hanging="360"/>
      </w:pPr>
    </w:lvl>
    <w:lvl w:ilvl="2" w:tplc="296C8884" w:tentative="1">
      <w:start w:val="1"/>
      <w:numFmt w:val="lowerRoman"/>
      <w:lvlText w:val="%3."/>
      <w:lvlJc w:val="right"/>
      <w:pPr>
        <w:ind w:left="2160" w:hanging="180"/>
      </w:pPr>
    </w:lvl>
    <w:lvl w:ilvl="3" w:tplc="BB64943A" w:tentative="1">
      <w:start w:val="1"/>
      <w:numFmt w:val="decimal"/>
      <w:lvlText w:val="%4."/>
      <w:lvlJc w:val="left"/>
      <w:pPr>
        <w:ind w:left="2880" w:hanging="360"/>
      </w:pPr>
    </w:lvl>
    <w:lvl w:ilvl="4" w:tplc="D9DA2C40" w:tentative="1">
      <w:start w:val="1"/>
      <w:numFmt w:val="lowerLetter"/>
      <w:lvlText w:val="%5."/>
      <w:lvlJc w:val="left"/>
      <w:pPr>
        <w:ind w:left="3600" w:hanging="360"/>
      </w:pPr>
    </w:lvl>
    <w:lvl w:ilvl="5" w:tplc="F0A8EB7A" w:tentative="1">
      <w:start w:val="1"/>
      <w:numFmt w:val="lowerRoman"/>
      <w:lvlText w:val="%6."/>
      <w:lvlJc w:val="right"/>
      <w:pPr>
        <w:ind w:left="4320" w:hanging="180"/>
      </w:pPr>
    </w:lvl>
    <w:lvl w:ilvl="6" w:tplc="351CDFCC" w:tentative="1">
      <w:start w:val="1"/>
      <w:numFmt w:val="decimal"/>
      <w:lvlText w:val="%7."/>
      <w:lvlJc w:val="left"/>
      <w:pPr>
        <w:ind w:left="5040" w:hanging="360"/>
      </w:pPr>
    </w:lvl>
    <w:lvl w:ilvl="7" w:tplc="301ABB40" w:tentative="1">
      <w:start w:val="1"/>
      <w:numFmt w:val="lowerLetter"/>
      <w:lvlText w:val="%8."/>
      <w:lvlJc w:val="left"/>
      <w:pPr>
        <w:ind w:left="5760" w:hanging="360"/>
      </w:pPr>
    </w:lvl>
    <w:lvl w:ilvl="8" w:tplc="3BD6CF3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BF8100C">
      <w:start w:val="1"/>
      <w:numFmt w:val="lowerRoman"/>
      <w:lvlText w:val="(%1)"/>
      <w:lvlJc w:val="left"/>
      <w:pPr>
        <w:ind w:left="1080" w:hanging="720"/>
      </w:pPr>
      <w:rPr>
        <w:rFonts w:hint="default"/>
      </w:rPr>
    </w:lvl>
    <w:lvl w:ilvl="1" w:tplc="02A825EE" w:tentative="1">
      <w:start w:val="1"/>
      <w:numFmt w:val="lowerLetter"/>
      <w:lvlText w:val="%2."/>
      <w:lvlJc w:val="left"/>
      <w:pPr>
        <w:ind w:left="1440" w:hanging="360"/>
      </w:pPr>
    </w:lvl>
    <w:lvl w:ilvl="2" w:tplc="A7DAC212" w:tentative="1">
      <w:start w:val="1"/>
      <w:numFmt w:val="lowerRoman"/>
      <w:lvlText w:val="%3."/>
      <w:lvlJc w:val="right"/>
      <w:pPr>
        <w:ind w:left="2160" w:hanging="180"/>
      </w:pPr>
    </w:lvl>
    <w:lvl w:ilvl="3" w:tplc="ABE2A66E" w:tentative="1">
      <w:start w:val="1"/>
      <w:numFmt w:val="decimal"/>
      <w:lvlText w:val="%4."/>
      <w:lvlJc w:val="left"/>
      <w:pPr>
        <w:ind w:left="2880" w:hanging="360"/>
      </w:pPr>
    </w:lvl>
    <w:lvl w:ilvl="4" w:tplc="5B52F6D6" w:tentative="1">
      <w:start w:val="1"/>
      <w:numFmt w:val="lowerLetter"/>
      <w:lvlText w:val="%5."/>
      <w:lvlJc w:val="left"/>
      <w:pPr>
        <w:ind w:left="3600" w:hanging="360"/>
      </w:pPr>
    </w:lvl>
    <w:lvl w:ilvl="5" w:tplc="F640ACB6" w:tentative="1">
      <w:start w:val="1"/>
      <w:numFmt w:val="lowerRoman"/>
      <w:lvlText w:val="%6."/>
      <w:lvlJc w:val="right"/>
      <w:pPr>
        <w:ind w:left="4320" w:hanging="180"/>
      </w:pPr>
    </w:lvl>
    <w:lvl w:ilvl="6" w:tplc="7592D2A8" w:tentative="1">
      <w:start w:val="1"/>
      <w:numFmt w:val="decimal"/>
      <w:lvlText w:val="%7."/>
      <w:lvlJc w:val="left"/>
      <w:pPr>
        <w:ind w:left="5040" w:hanging="360"/>
      </w:pPr>
    </w:lvl>
    <w:lvl w:ilvl="7" w:tplc="0950C1C0" w:tentative="1">
      <w:start w:val="1"/>
      <w:numFmt w:val="lowerLetter"/>
      <w:lvlText w:val="%8."/>
      <w:lvlJc w:val="left"/>
      <w:pPr>
        <w:ind w:left="5760" w:hanging="360"/>
      </w:pPr>
    </w:lvl>
    <w:lvl w:ilvl="8" w:tplc="740A3C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0187CCE">
      <w:start w:val="1"/>
      <w:numFmt w:val="lowerRoman"/>
      <w:lvlText w:val="(%1)"/>
      <w:lvlJc w:val="left"/>
      <w:pPr>
        <w:ind w:left="1080" w:hanging="720"/>
      </w:pPr>
      <w:rPr>
        <w:rFonts w:hint="default"/>
      </w:rPr>
    </w:lvl>
    <w:lvl w:ilvl="1" w:tplc="5FB62D68" w:tentative="1">
      <w:start w:val="1"/>
      <w:numFmt w:val="lowerLetter"/>
      <w:lvlText w:val="%2."/>
      <w:lvlJc w:val="left"/>
      <w:pPr>
        <w:ind w:left="1440" w:hanging="360"/>
      </w:pPr>
    </w:lvl>
    <w:lvl w:ilvl="2" w:tplc="4784F8F4" w:tentative="1">
      <w:start w:val="1"/>
      <w:numFmt w:val="lowerRoman"/>
      <w:lvlText w:val="%3."/>
      <w:lvlJc w:val="right"/>
      <w:pPr>
        <w:ind w:left="2160" w:hanging="180"/>
      </w:pPr>
    </w:lvl>
    <w:lvl w:ilvl="3" w:tplc="3AA67C42" w:tentative="1">
      <w:start w:val="1"/>
      <w:numFmt w:val="decimal"/>
      <w:lvlText w:val="%4."/>
      <w:lvlJc w:val="left"/>
      <w:pPr>
        <w:ind w:left="2880" w:hanging="360"/>
      </w:pPr>
    </w:lvl>
    <w:lvl w:ilvl="4" w:tplc="68A88B96" w:tentative="1">
      <w:start w:val="1"/>
      <w:numFmt w:val="lowerLetter"/>
      <w:lvlText w:val="%5."/>
      <w:lvlJc w:val="left"/>
      <w:pPr>
        <w:ind w:left="3600" w:hanging="360"/>
      </w:pPr>
    </w:lvl>
    <w:lvl w:ilvl="5" w:tplc="99EA2F30" w:tentative="1">
      <w:start w:val="1"/>
      <w:numFmt w:val="lowerRoman"/>
      <w:lvlText w:val="%6."/>
      <w:lvlJc w:val="right"/>
      <w:pPr>
        <w:ind w:left="4320" w:hanging="180"/>
      </w:pPr>
    </w:lvl>
    <w:lvl w:ilvl="6" w:tplc="91747448" w:tentative="1">
      <w:start w:val="1"/>
      <w:numFmt w:val="decimal"/>
      <w:lvlText w:val="%7."/>
      <w:lvlJc w:val="left"/>
      <w:pPr>
        <w:ind w:left="5040" w:hanging="360"/>
      </w:pPr>
    </w:lvl>
    <w:lvl w:ilvl="7" w:tplc="512A323C" w:tentative="1">
      <w:start w:val="1"/>
      <w:numFmt w:val="lowerLetter"/>
      <w:lvlText w:val="%8."/>
      <w:lvlJc w:val="left"/>
      <w:pPr>
        <w:ind w:left="5760" w:hanging="360"/>
      </w:pPr>
    </w:lvl>
    <w:lvl w:ilvl="8" w:tplc="B92C6B9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05F"/>
    <w:rsid w:val="00121EE7"/>
    <w:rsid w:val="00194ED6"/>
    <w:rsid w:val="001E0049"/>
    <w:rsid w:val="001E14BE"/>
    <w:rsid w:val="002B6084"/>
    <w:rsid w:val="004E48A8"/>
    <w:rsid w:val="00503580"/>
    <w:rsid w:val="005476FB"/>
    <w:rsid w:val="005D1D49"/>
    <w:rsid w:val="00622A81"/>
    <w:rsid w:val="006548D7"/>
    <w:rsid w:val="006C198C"/>
    <w:rsid w:val="006C2C98"/>
    <w:rsid w:val="006D705F"/>
    <w:rsid w:val="0095061D"/>
    <w:rsid w:val="00951966"/>
    <w:rsid w:val="009E6798"/>
    <w:rsid w:val="00A6021A"/>
    <w:rsid w:val="00B70D1E"/>
    <w:rsid w:val="00BE2101"/>
    <w:rsid w:val="00C440D4"/>
    <w:rsid w:val="00C638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34EC4"/>
  <w15:docId w15:val="{15EAC43F-BFEB-4B37-899E-B544A6C29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2C9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FA5BB1D2FF4A9DA039163C16E83D52"/>
        <w:category>
          <w:name w:val="General"/>
          <w:gallery w:val="placeholder"/>
        </w:category>
        <w:types>
          <w:type w:val="bbPlcHdr"/>
        </w:types>
        <w:behaviors>
          <w:behavior w:val="content"/>
        </w:behaviors>
        <w:guid w:val="{4C445FE7-B5C3-48DA-9531-113CD742B90C}"/>
      </w:docPartPr>
      <w:docPartBody>
        <w:p w:rsidR="001E6889" w:rsidRDefault="00445D2E" w:rsidP="00445D2E">
          <w:pPr>
            <w:pStyle w:val="D4FA5BB1D2FF4A9DA039163C16E83D52"/>
          </w:pPr>
          <w:r w:rsidRPr="00D858FE">
            <w:rPr>
              <w:rStyle w:val="PlaceholderText"/>
            </w:rPr>
            <w:t>Choose an item.</w:t>
          </w:r>
        </w:p>
      </w:docPartBody>
    </w:docPart>
    <w:docPart>
      <w:docPartPr>
        <w:name w:val="90949EE41D4C4D6BBFED910EAD0DBF03"/>
        <w:category>
          <w:name w:val="General"/>
          <w:gallery w:val="placeholder"/>
        </w:category>
        <w:types>
          <w:type w:val="bbPlcHdr"/>
        </w:types>
        <w:behaviors>
          <w:behavior w:val="content"/>
        </w:behaviors>
        <w:guid w:val="{4883BA32-6756-44AE-B801-BC0D954A8DD2}"/>
      </w:docPartPr>
      <w:docPartBody>
        <w:p w:rsidR="001E6889" w:rsidRDefault="00445D2E" w:rsidP="00445D2E">
          <w:pPr>
            <w:pStyle w:val="90949EE41D4C4D6BBFED910EAD0DBF03"/>
          </w:pPr>
          <w:r w:rsidRPr="00D858FE">
            <w:rPr>
              <w:rStyle w:val="PlaceholderText"/>
            </w:rPr>
            <w:t>Choose an item.</w:t>
          </w:r>
        </w:p>
      </w:docPartBody>
    </w:docPart>
    <w:docPart>
      <w:docPartPr>
        <w:name w:val="A19B5854FBF84BFC8726BC78339705F7"/>
        <w:category>
          <w:name w:val="General"/>
          <w:gallery w:val="placeholder"/>
        </w:category>
        <w:types>
          <w:type w:val="bbPlcHdr"/>
        </w:types>
        <w:behaviors>
          <w:behavior w:val="content"/>
        </w:behaviors>
        <w:guid w:val="{67D824D8-B835-4BE4-8596-7AFAEF121B25}"/>
      </w:docPartPr>
      <w:docPartBody>
        <w:p w:rsidR="001E6889" w:rsidRDefault="00445D2E" w:rsidP="00445D2E">
          <w:pPr>
            <w:pStyle w:val="A19B5854FBF84BFC8726BC78339705F7"/>
          </w:pPr>
          <w:r w:rsidRPr="00D858FE">
            <w:rPr>
              <w:rStyle w:val="PlaceholderText"/>
            </w:rPr>
            <w:t>Choose an item.</w:t>
          </w:r>
        </w:p>
      </w:docPartBody>
    </w:docPart>
    <w:docPart>
      <w:docPartPr>
        <w:name w:val="1143FFA6E9F14EB3A12266D247C1B5D7"/>
        <w:category>
          <w:name w:val="General"/>
          <w:gallery w:val="placeholder"/>
        </w:category>
        <w:types>
          <w:type w:val="bbPlcHdr"/>
        </w:types>
        <w:behaviors>
          <w:behavior w:val="content"/>
        </w:behaviors>
        <w:guid w:val="{78A00116-0D90-48DA-998D-04F0DB525FAD}"/>
      </w:docPartPr>
      <w:docPartBody>
        <w:p w:rsidR="001E6889" w:rsidRDefault="00445D2E" w:rsidP="00445D2E">
          <w:pPr>
            <w:pStyle w:val="1143FFA6E9F14EB3A12266D247C1B5D7"/>
          </w:pPr>
          <w:r w:rsidRPr="00D858FE">
            <w:rPr>
              <w:rStyle w:val="PlaceholderText"/>
            </w:rPr>
            <w:t>Choose an item.</w:t>
          </w:r>
        </w:p>
      </w:docPartBody>
    </w:docPart>
    <w:docPart>
      <w:docPartPr>
        <w:name w:val="E164701AD6CD4EC0BD0D90B1E734F630"/>
        <w:category>
          <w:name w:val="General"/>
          <w:gallery w:val="placeholder"/>
        </w:category>
        <w:types>
          <w:type w:val="bbPlcHdr"/>
        </w:types>
        <w:behaviors>
          <w:behavior w:val="content"/>
        </w:behaviors>
        <w:guid w:val="{AD95B80E-7394-4A50-BD6C-4DADCE0E4D54}"/>
      </w:docPartPr>
      <w:docPartBody>
        <w:p w:rsidR="001E6889" w:rsidRDefault="00445D2E" w:rsidP="00445D2E">
          <w:pPr>
            <w:pStyle w:val="E164701AD6CD4EC0BD0D90B1E734F630"/>
          </w:pPr>
          <w:r w:rsidRPr="00D858FE">
            <w:rPr>
              <w:rStyle w:val="PlaceholderText"/>
            </w:rPr>
            <w:t>Choose an item.</w:t>
          </w:r>
        </w:p>
      </w:docPartBody>
    </w:docPart>
    <w:docPart>
      <w:docPartPr>
        <w:name w:val="B276E4DC4AF644A2B9EF8332A35D2A7C"/>
        <w:category>
          <w:name w:val="General"/>
          <w:gallery w:val="placeholder"/>
        </w:category>
        <w:types>
          <w:type w:val="bbPlcHdr"/>
        </w:types>
        <w:behaviors>
          <w:behavior w:val="content"/>
        </w:behaviors>
        <w:guid w:val="{7615DAB7-2956-43B5-A047-663EF840A00B}"/>
      </w:docPartPr>
      <w:docPartBody>
        <w:p w:rsidR="001E6889" w:rsidRDefault="00445D2E" w:rsidP="00445D2E">
          <w:pPr>
            <w:pStyle w:val="B276E4DC4AF644A2B9EF8332A35D2A7C"/>
          </w:pPr>
          <w:r w:rsidRPr="00D858FE">
            <w:rPr>
              <w:rStyle w:val="PlaceholderText"/>
            </w:rPr>
            <w:t>Choose an item.</w:t>
          </w:r>
        </w:p>
      </w:docPartBody>
    </w:docPart>
    <w:docPart>
      <w:docPartPr>
        <w:name w:val="2B939A8028EF4123AEB3F8CF6BB6D059"/>
        <w:category>
          <w:name w:val="General"/>
          <w:gallery w:val="placeholder"/>
        </w:category>
        <w:types>
          <w:type w:val="bbPlcHdr"/>
        </w:types>
        <w:behaviors>
          <w:behavior w:val="content"/>
        </w:behaviors>
        <w:guid w:val="{9AD36E27-C1AD-43CD-BBED-57BF278AE8B8}"/>
      </w:docPartPr>
      <w:docPartBody>
        <w:p w:rsidR="001E6889" w:rsidRDefault="00445D2E" w:rsidP="00445D2E">
          <w:pPr>
            <w:pStyle w:val="2B939A8028EF4123AEB3F8CF6BB6D059"/>
          </w:pPr>
          <w:r w:rsidRPr="00D858FE">
            <w:rPr>
              <w:rStyle w:val="PlaceholderText"/>
            </w:rPr>
            <w:t>Choose an item.</w:t>
          </w:r>
        </w:p>
      </w:docPartBody>
    </w:docPart>
    <w:docPart>
      <w:docPartPr>
        <w:name w:val="6919BFC9993A40B5B176FA85985499D1"/>
        <w:category>
          <w:name w:val="General"/>
          <w:gallery w:val="placeholder"/>
        </w:category>
        <w:types>
          <w:type w:val="bbPlcHdr"/>
        </w:types>
        <w:behaviors>
          <w:behavior w:val="content"/>
        </w:behaviors>
        <w:guid w:val="{4BE134C9-058A-4555-96F3-548B70511DAA}"/>
      </w:docPartPr>
      <w:docPartBody>
        <w:p w:rsidR="001E6889" w:rsidRDefault="00445D2E" w:rsidP="00445D2E">
          <w:pPr>
            <w:pStyle w:val="6919BFC9993A40B5B176FA85985499D1"/>
          </w:pPr>
          <w:r w:rsidRPr="00D858FE">
            <w:rPr>
              <w:rStyle w:val="PlaceholderText"/>
            </w:rPr>
            <w:t>Choose an item.</w:t>
          </w:r>
        </w:p>
      </w:docPartBody>
    </w:docPart>
    <w:docPart>
      <w:docPartPr>
        <w:name w:val="814296A086C6401FB65FB3C342FE2BE3"/>
        <w:category>
          <w:name w:val="General"/>
          <w:gallery w:val="placeholder"/>
        </w:category>
        <w:types>
          <w:type w:val="bbPlcHdr"/>
        </w:types>
        <w:behaviors>
          <w:behavior w:val="content"/>
        </w:behaviors>
        <w:guid w:val="{503FAC9D-65DB-4069-A8FF-30EFFFAAE89C}"/>
      </w:docPartPr>
      <w:docPartBody>
        <w:p w:rsidR="001E6889" w:rsidRDefault="00445D2E" w:rsidP="00445D2E">
          <w:pPr>
            <w:pStyle w:val="814296A086C6401FB65FB3C342FE2BE3"/>
          </w:pPr>
          <w:r w:rsidRPr="00D858FE">
            <w:rPr>
              <w:rStyle w:val="PlaceholderText"/>
            </w:rPr>
            <w:t>Choose an item.</w:t>
          </w:r>
        </w:p>
      </w:docPartBody>
    </w:docPart>
    <w:docPart>
      <w:docPartPr>
        <w:name w:val="05EC1B835E9244EDBECEDCF6F809F112"/>
        <w:category>
          <w:name w:val="General"/>
          <w:gallery w:val="placeholder"/>
        </w:category>
        <w:types>
          <w:type w:val="bbPlcHdr"/>
        </w:types>
        <w:behaviors>
          <w:behavior w:val="content"/>
        </w:behaviors>
        <w:guid w:val="{AA1D0ECA-BAB1-4813-B018-214DAC058A99}"/>
      </w:docPartPr>
      <w:docPartBody>
        <w:p w:rsidR="001E6889" w:rsidRDefault="00445D2E" w:rsidP="00445D2E">
          <w:pPr>
            <w:pStyle w:val="05EC1B835E9244EDBECEDCF6F809F112"/>
          </w:pPr>
          <w:r w:rsidRPr="00D858FE">
            <w:rPr>
              <w:rStyle w:val="PlaceholderText"/>
            </w:rPr>
            <w:t>Choose an item.</w:t>
          </w:r>
        </w:p>
      </w:docPartBody>
    </w:docPart>
    <w:docPart>
      <w:docPartPr>
        <w:name w:val="52BA4D2BD1534FB48121CEC6C46EC195"/>
        <w:category>
          <w:name w:val="General"/>
          <w:gallery w:val="placeholder"/>
        </w:category>
        <w:types>
          <w:type w:val="bbPlcHdr"/>
        </w:types>
        <w:behaviors>
          <w:behavior w:val="content"/>
        </w:behaviors>
        <w:guid w:val="{755C3BCE-C54C-40D1-AD71-9498A97DF9ED}"/>
      </w:docPartPr>
      <w:docPartBody>
        <w:p w:rsidR="001E6889" w:rsidRDefault="00445D2E" w:rsidP="00445D2E">
          <w:pPr>
            <w:pStyle w:val="52BA4D2BD1534FB48121CEC6C46EC195"/>
          </w:pPr>
          <w:r w:rsidRPr="00D858FE">
            <w:rPr>
              <w:rStyle w:val="PlaceholderText"/>
            </w:rPr>
            <w:t>Choose an item.</w:t>
          </w:r>
        </w:p>
      </w:docPartBody>
    </w:docPart>
    <w:docPart>
      <w:docPartPr>
        <w:name w:val="F4F75F9356BE48658D53897AD5270CF7"/>
        <w:category>
          <w:name w:val="General"/>
          <w:gallery w:val="placeholder"/>
        </w:category>
        <w:types>
          <w:type w:val="bbPlcHdr"/>
        </w:types>
        <w:behaviors>
          <w:behavior w:val="content"/>
        </w:behaviors>
        <w:guid w:val="{6F86E048-0080-4909-85A8-760F3A3A3162}"/>
      </w:docPartPr>
      <w:docPartBody>
        <w:p w:rsidR="001E6889" w:rsidRDefault="00445D2E" w:rsidP="00445D2E">
          <w:pPr>
            <w:pStyle w:val="F4F75F9356BE48658D53897AD5270CF7"/>
          </w:pPr>
          <w:r w:rsidRPr="00D858FE">
            <w:rPr>
              <w:rStyle w:val="PlaceholderText"/>
            </w:rPr>
            <w:t>Choose an item.</w:t>
          </w:r>
        </w:p>
      </w:docPartBody>
    </w:docPart>
    <w:docPart>
      <w:docPartPr>
        <w:name w:val="830CC919932C44D09074C85BCA2A2564"/>
        <w:category>
          <w:name w:val="General"/>
          <w:gallery w:val="placeholder"/>
        </w:category>
        <w:types>
          <w:type w:val="bbPlcHdr"/>
        </w:types>
        <w:behaviors>
          <w:behavior w:val="content"/>
        </w:behaviors>
        <w:guid w:val="{3D8A6DCA-6BA0-4DE0-8E35-6C9963606F45}"/>
      </w:docPartPr>
      <w:docPartBody>
        <w:p w:rsidR="001E6889" w:rsidRDefault="00445D2E" w:rsidP="00445D2E">
          <w:pPr>
            <w:pStyle w:val="830CC919932C44D09074C85BCA2A2564"/>
          </w:pPr>
          <w:r w:rsidRPr="00D858FE">
            <w:rPr>
              <w:rStyle w:val="PlaceholderText"/>
            </w:rPr>
            <w:t>Choose an item.</w:t>
          </w:r>
        </w:p>
      </w:docPartBody>
    </w:docPart>
    <w:docPart>
      <w:docPartPr>
        <w:name w:val="E326AEE89AB843388A5A03E33278AA1E"/>
        <w:category>
          <w:name w:val="General"/>
          <w:gallery w:val="placeholder"/>
        </w:category>
        <w:types>
          <w:type w:val="bbPlcHdr"/>
        </w:types>
        <w:behaviors>
          <w:behavior w:val="content"/>
        </w:behaviors>
        <w:guid w:val="{60BF922F-2C01-429E-8031-B3CA50E6DD23}"/>
      </w:docPartPr>
      <w:docPartBody>
        <w:p w:rsidR="001E6889" w:rsidRDefault="00445D2E" w:rsidP="00445D2E">
          <w:pPr>
            <w:pStyle w:val="E326AEE89AB843388A5A03E33278AA1E"/>
          </w:pPr>
          <w:r w:rsidRPr="00D858FE">
            <w:rPr>
              <w:rStyle w:val="PlaceholderText"/>
            </w:rPr>
            <w:t>Choose an item.</w:t>
          </w:r>
        </w:p>
      </w:docPartBody>
    </w:docPart>
    <w:docPart>
      <w:docPartPr>
        <w:name w:val="D5DD12F9B9644D858956B39750FBC6A3"/>
        <w:category>
          <w:name w:val="General"/>
          <w:gallery w:val="placeholder"/>
        </w:category>
        <w:types>
          <w:type w:val="bbPlcHdr"/>
        </w:types>
        <w:behaviors>
          <w:behavior w:val="content"/>
        </w:behaviors>
        <w:guid w:val="{909D0EB9-8705-4375-A863-FA2AA2E84852}"/>
      </w:docPartPr>
      <w:docPartBody>
        <w:p w:rsidR="001E6889" w:rsidRDefault="00445D2E" w:rsidP="00445D2E">
          <w:pPr>
            <w:pStyle w:val="D5DD12F9B9644D858956B39750FBC6A3"/>
          </w:pPr>
          <w:r w:rsidRPr="00D858FE">
            <w:rPr>
              <w:rStyle w:val="PlaceholderText"/>
            </w:rPr>
            <w:t>Choose an item.</w:t>
          </w:r>
        </w:p>
      </w:docPartBody>
    </w:docPart>
    <w:docPart>
      <w:docPartPr>
        <w:name w:val="D0130C5CF0774944A910F9E7A19D7901"/>
        <w:category>
          <w:name w:val="General"/>
          <w:gallery w:val="placeholder"/>
        </w:category>
        <w:types>
          <w:type w:val="bbPlcHdr"/>
        </w:types>
        <w:behaviors>
          <w:behavior w:val="content"/>
        </w:behaviors>
        <w:guid w:val="{CD3517CA-7A8F-4E78-8534-99B72F56AAC9}"/>
      </w:docPartPr>
      <w:docPartBody>
        <w:p w:rsidR="001E6889" w:rsidRDefault="00445D2E" w:rsidP="00445D2E">
          <w:pPr>
            <w:pStyle w:val="D0130C5CF0774944A910F9E7A19D790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D2E"/>
    <w:rsid w:val="001E6889"/>
    <w:rsid w:val="00445D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5D2E"/>
    <w:rPr>
      <w:rFonts w:asciiTheme="minorHAnsi" w:hAnsiTheme="minorHAnsi"/>
      <w:b w:val="0"/>
      <w:noProof w:val="0"/>
      <w:color w:val="000000" w:themeColor="text1"/>
      <w:sz w:val="30"/>
      <w:lang w:val="en-AU"/>
    </w:rPr>
  </w:style>
  <w:style w:type="paragraph" w:customStyle="1" w:styleId="D4FA5BB1D2FF4A9DA039163C16E83D52">
    <w:name w:val="D4FA5BB1D2FF4A9DA039163C16E83D52"/>
    <w:rsid w:val="00445D2E"/>
  </w:style>
  <w:style w:type="paragraph" w:customStyle="1" w:styleId="90949EE41D4C4D6BBFED910EAD0DBF03">
    <w:name w:val="90949EE41D4C4D6BBFED910EAD0DBF03"/>
    <w:rsid w:val="00445D2E"/>
  </w:style>
  <w:style w:type="paragraph" w:customStyle="1" w:styleId="A19B5854FBF84BFC8726BC78339705F7">
    <w:name w:val="A19B5854FBF84BFC8726BC78339705F7"/>
    <w:rsid w:val="00445D2E"/>
  </w:style>
  <w:style w:type="paragraph" w:customStyle="1" w:styleId="1143FFA6E9F14EB3A12266D247C1B5D7">
    <w:name w:val="1143FFA6E9F14EB3A12266D247C1B5D7"/>
    <w:rsid w:val="00445D2E"/>
  </w:style>
  <w:style w:type="paragraph" w:customStyle="1" w:styleId="E164701AD6CD4EC0BD0D90B1E734F630">
    <w:name w:val="E164701AD6CD4EC0BD0D90B1E734F630"/>
    <w:rsid w:val="00445D2E"/>
  </w:style>
  <w:style w:type="paragraph" w:customStyle="1" w:styleId="B276E4DC4AF644A2B9EF8332A35D2A7C">
    <w:name w:val="B276E4DC4AF644A2B9EF8332A35D2A7C"/>
    <w:rsid w:val="00445D2E"/>
  </w:style>
  <w:style w:type="paragraph" w:customStyle="1" w:styleId="2B939A8028EF4123AEB3F8CF6BB6D059">
    <w:name w:val="2B939A8028EF4123AEB3F8CF6BB6D059"/>
    <w:rsid w:val="00445D2E"/>
  </w:style>
  <w:style w:type="paragraph" w:customStyle="1" w:styleId="6919BFC9993A40B5B176FA85985499D1">
    <w:name w:val="6919BFC9993A40B5B176FA85985499D1"/>
    <w:rsid w:val="00445D2E"/>
  </w:style>
  <w:style w:type="paragraph" w:customStyle="1" w:styleId="814296A086C6401FB65FB3C342FE2BE3">
    <w:name w:val="814296A086C6401FB65FB3C342FE2BE3"/>
    <w:rsid w:val="00445D2E"/>
  </w:style>
  <w:style w:type="paragraph" w:customStyle="1" w:styleId="05EC1B835E9244EDBECEDCF6F809F112">
    <w:name w:val="05EC1B835E9244EDBECEDCF6F809F112"/>
    <w:rsid w:val="00445D2E"/>
  </w:style>
  <w:style w:type="paragraph" w:customStyle="1" w:styleId="52BA4D2BD1534FB48121CEC6C46EC195">
    <w:name w:val="52BA4D2BD1534FB48121CEC6C46EC195"/>
    <w:rsid w:val="00445D2E"/>
  </w:style>
  <w:style w:type="paragraph" w:customStyle="1" w:styleId="F4F75F9356BE48658D53897AD5270CF7">
    <w:name w:val="F4F75F9356BE48658D53897AD5270CF7"/>
    <w:rsid w:val="00445D2E"/>
  </w:style>
  <w:style w:type="paragraph" w:customStyle="1" w:styleId="830CC919932C44D09074C85BCA2A2564">
    <w:name w:val="830CC919932C44D09074C85BCA2A2564"/>
    <w:rsid w:val="00445D2E"/>
  </w:style>
  <w:style w:type="paragraph" w:customStyle="1" w:styleId="E326AEE89AB843388A5A03E33278AA1E">
    <w:name w:val="E326AEE89AB843388A5A03E33278AA1E"/>
    <w:rsid w:val="00445D2E"/>
  </w:style>
  <w:style w:type="paragraph" w:customStyle="1" w:styleId="D5DD12F9B9644D858956B39750FBC6A3">
    <w:name w:val="D5DD12F9B9644D858956B39750FBC6A3"/>
    <w:rsid w:val="00445D2E"/>
  </w:style>
  <w:style w:type="paragraph" w:customStyle="1" w:styleId="D0130C5CF0774944A910F9E7A19D7901">
    <w:name w:val="D0130C5CF0774944A910F9E7A19D7901"/>
    <w:rsid w:val="00445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0804</RACS_x0020_ID>
    <Approved_x0020_Provider xmlns="a8338b6e-77a6-4851-82b6-98166143ffdd">Mark Moran at Little Bay Pty Ltd</Approved_x0020_Provider>
    <Management_x0020_Company_x0020_ID xmlns="a8338b6e-77a6-4851-82b6-98166143ffdd" xsi:nil="true"/>
    <Home xmlns="a8338b6e-77a6-4851-82b6-98166143ffdd">Mark Moran at Little Bay</Home>
    <Signed xmlns="a8338b6e-77a6-4851-82b6-98166143ffdd" xsi:nil="true"/>
    <Uploaded xmlns="a8338b6e-77a6-4851-82b6-98166143ffdd">true</Uploaded>
    <Management_x0020_Company xmlns="a8338b6e-77a6-4851-82b6-98166143ffdd" xsi:nil="true"/>
    <Doc_x0020_Date xmlns="a8338b6e-77a6-4851-82b6-98166143ffdd">2023-06-08T00:08:36+00:00</Doc_x0020_Date>
    <CSI_x0020_ID xmlns="a8338b6e-77a6-4851-82b6-98166143ffdd" xsi:nil="true"/>
    <Case_x0020_ID xmlns="a8338b6e-77a6-4851-82b6-98166143ffdd" xsi:nil="true"/>
    <Approved_x0020_Provider_x0020_ID xmlns="a8338b6e-77a6-4851-82b6-98166143ffdd">5680EBAF-0AB0-DF11-8572-005056922186</Approved_x0020_Provider_x0020_ID>
    <Location xmlns="a8338b6e-77a6-4851-82b6-98166143ffdd" xsi:nil="true"/>
    <Home_x0020_ID xmlns="a8338b6e-77a6-4851-82b6-98166143ffdd">944699AB-7CF4-DC11-AD41-005056922186</Home_x0020_ID>
    <State xmlns="a8338b6e-77a6-4851-82b6-98166143ffdd">NSW</State>
    <Doc_x0020_Sent_Received_x0020_Date xmlns="a8338b6e-77a6-4851-82b6-98166143ffdd">2023-06-08T00:00:00+00:00</Doc_x0020_Sent_Received_x0020_Date>
    <Activity_x0020_ID xmlns="a8338b6e-77a6-4851-82b6-98166143ffdd">3CE5019A-D0E7-ED11-BCD9-005056922186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0CDEC0-E40F-45E4-AD0C-55801CD21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a8338b6e-77a6-4851-82b6-98166143ffdd"/>
    <ds:schemaRef ds:uri="http://schemas.openxmlformats.org/package/2006/metadata/core-properties"/>
    <ds:schemaRef ds:uri="http://schemas.microsoft.com/office/2006/metadata/properties"/>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3217</Words>
  <Characters>18343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cp:lastPrinted>2023-06-07T23:56:00Z</cp:lastPrinted>
  <dcterms:created xsi:type="dcterms:W3CDTF">2023-06-13T00:21:00Z</dcterms:created>
  <dcterms:modified xsi:type="dcterms:W3CDTF">2023-06-13T00:21:00Z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