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21DDC4" w:rsidR="00D2559D" w:rsidRPr="00996FAF" w:rsidRDefault="00EE4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Mary Cecelia Hart Court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F995E18" w:rsidR="00CA37CB" w:rsidRPr="00996FAF" w:rsidRDefault="00EE4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82 Williams Road</w:t>
            </w:r>
            <w:r w:rsidR="00F045F4" w:rsidRPr="00602258">
              <w:rPr>
                <w:rFonts w:ascii="Arial" w:hAnsi="Arial" w:cs="Arial"/>
                <w:color w:val="auto"/>
              </w:rPr>
              <w:t xml:space="preserve"> </w:t>
            </w:r>
            <w:r>
              <w:rPr>
                <w:rFonts w:ascii="Arial" w:hAnsi="Arial" w:cs="Arial"/>
                <w:color w:val="auto"/>
              </w:rPr>
              <w:t>MILLICENT</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43FF749" w:rsidR="00CA37CB" w:rsidRPr="00996FAF" w:rsidRDefault="00EE4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FCA14E" w:rsidR="00D2559D" w:rsidRPr="00996FAF" w:rsidRDefault="00EE4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Boneham Aged Care Services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3743BC6" w:rsidR="00D2559D" w:rsidRPr="00996FAF" w:rsidRDefault="00EE4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44E116" w:rsidR="00D2559D" w:rsidRPr="00996FAF" w:rsidRDefault="00EE4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923CD52" w:rsidR="00D2559D" w:rsidRPr="00996FAF" w:rsidRDefault="007243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43A8">
              <w:rPr>
                <w:rFonts w:ascii="Arial" w:hAnsi="Arial" w:cs="Arial"/>
                <w:color w:val="auto"/>
              </w:rPr>
              <w:t>16 May 2023</w:t>
            </w:r>
          </w:p>
        </w:tc>
      </w:tr>
    </w:tbl>
    <w:bookmarkEnd w:id="0"/>
    <w:p w14:paraId="62293A79" w14:textId="41008FE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420E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D9E269A" w:rsidR="000078F8" w:rsidRPr="00996FAF" w:rsidRDefault="000078F8" w:rsidP="0036130C">
      <w:pPr>
        <w:pStyle w:val="NormalArial"/>
      </w:pPr>
      <w:r w:rsidRPr="00996FAF">
        <w:t xml:space="preserve">This performance report for </w:t>
      </w:r>
      <w:r w:rsidR="00EE46A0">
        <w:rPr>
          <w:color w:val="auto"/>
        </w:rPr>
        <w:t>Mary Cecelia Hart Court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37335" w:rsidRPr="00A37335">
        <w:rPr>
          <w:color w:val="auto"/>
        </w:rPr>
        <w:t>M. Nassif,</w:t>
      </w:r>
      <w:r w:rsidRPr="00A37335">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866B639" w:rsidR="00DF37F2" w:rsidRPr="000420E1" w:rsidRDefault="00A3733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DF37F2" w:rsidRPr="00A37335">
        <w:rPr>
          <w:rFonts w:ascii="Arial" w:hAnsi="Arial" w:cs="Arial"/>
          <w:color w:val="auto"/>
        </w:rPr>
        <w:t xml:space="preserve">assessment team’s report for the </w:t>
      </w:r>
      <w:r w:rsidR="00EE46A0" w:rsidRPr="00A37335">
        <w:rPr>
          <w:rFonts w:ascii="Arial" w:hAnsi="Arial" w:cs="Arial"/>
          <w:color w:val="auto"/>
        </w:rPr>
        <w:t>Site Audit</w:t>
      </w:r>
      <w:r w:rsidR="00DF37F2" w:rsidRPr="00A37335">
        <w:rPr>
          <w:rFonts w:ascii="Arial" w:hAnsi="Arial" w:cs="Arial"/>
          <w:color w:val="auto"/>
        </w:rPr>
        <w:t xml:space="preserve">; </w:t>
      </w:r>
      <w:r w:rsidR="00DF37F2" w:rsidRPr="000420E1">
        <w:rPr>
          <w:rFonts w:ascii="Arial" w:hAnsi="Arial" w:cs="Arial"/>
          <w:color w:val="auto"/>
        </w:rPr>
        <w:t xml:space="preserve">the </w:t>
      </w:r>
      <w:r w:rsidR="00EE46A0" w:rsidRPr="000420E1">
        <w:rPr>
          <w:rFonts w:ascii="Arial" w:hAnsi="Arial" w:cs="Arial"/>
          <w:color w:val="auto"/>
        </w:rPr>
        <w:t>Site Audit</w:t>
      </w:r>
      <w:r w:rsidR="00DF37F2" w:rsidRPr="000420E1">
        <w:rPr>
          <w:rFonts w:ascii="Arial" w:hAnsi="Arial" w:cs="Arial"/>
          <w:color w:val="auto"/>
        </w:rPr>
        <w:t xml:space="preserve"> report was informed by a site assessment, observations at the service, review of documents and interviews with staff, consumers</w:t>
      </w:r>
      <w:r w:rsidRPr="000420E1">
        <w:rPr>
          <w:rFonts w:ascii="Arial" w:hAnsi="Arial" w:cs="Arial"/>
          <w:color w:val="auto"/>
        </w:rPr>
        <w:t xml:space="preserve">, </w:t>
      </w:r>
      <w:r w:rsidR="00DF37F2" w:rsidRPr="000420E1">
        <w:rPr>
          <w:rFonts w:ascii="Arial" w:hAnsi="Arial" w:cs="Arial"/>
          <w:color w:val="auto"/>
        </w:rPr>
        <w:t>representatives and others</w:t>
      </w:r>
      <w:r w:rsidRPr="000420E1">
        <w:rPr>
          <w:rFonts w:ascii="Arial" w:hAnsi="Arial" w:cs="Arial"/>
          <w:color w:val="auto"/>
        </w:rPr>
        <w:t>.</w:t>
      </w:r>
    </w:p>
    <w:p w14:paraId="3DFA9C64" w14:textId="43670B3C" w:rsidR="00DF37F2" w:rsidRPr="000420E1" w:rsidRDefault="00A37335" w:rsidP="00712752">
      <w:pPr>
        <w:pStyle w:val="ListParagraph"/>
        <w:numPr>
          <w:ilvl w:val="0"/>
          <w:numId w:val="2"/>
        </w:numPr>
        <w:spacing w:line="240" w:lineRule="atLeast"/>
        <w:ind w:left="714" w:hanging="357"/>
        <w:contextualSpacing w:val="0"/>
        <w:rPr>
          <w:rFonts w:ascii="Arial" w:hAnsi="Arial" w:cs="Arial"/>
          <w:color w:val="auto"/>
        </w:rPr>
      </w:pPr>
      <w:r w:rsidRPr="000420E1">
        <w:rPr>
          <w:rFonts w:ascii="Arial" w:hAnsi="Arial" w:cs="Arial"/>
          <w:color w:val="auto"/>
        </w:rPr>
        <w:t>T</w:t>
      </w:r>
      <w:r w:rsidR="00DF37F2" w:rsidRPr="000420E1">
        <w:rPr>
          <w:rFonts w:ascii="Arial" w:hAnsi="Arial" w:cs="Arial"/>
          <w:color w:val="auto"/>
        </w:rPr>
        <w:t xml:space="preserve">he provider’s response to the assessment team’s report received </w:t>
      </w:r>
      <w:r w:rsidR="00012266" w:rsidRPr="000420E1">
        <w:rPr>
          <w:rFonts w:ascii="Arial" w:hAnsi="Arial" w:cs="Arial"/>
          <w:color w:val="auto"/>
        </w:rPr>
        <w:t>26 April 2023.</w:t>
      </w:r>
    </w:p>
    <w:p w14:paraId="23FE4A29" w14:textId="44F4382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B702A56" w:rsidR="00FC045E" w:rsidRPr="00996FAF" w:rsidRDefault="00922E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AC8FE0E" w:rsidR="00FC045E" w:rsidRPr="00996FAF" w:rsidRDefault="00922E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F0C17C" w:rsidR="00FC045E" w:rsidRPr="00996FAF" w:rsidRDefault="00922E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33437E" w:rsidR="00FC045E" w:rsidRPr="00996FAF" w:rsidRDefault="00922E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EA28887" w:rsidR="00FC045E" w:rsidRPr="00996FAF" w:rsidRDefault="00922E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22A278A" w:rsidR="00FC045E" w:rsidRPr="00996FAF" w:rsidRDefault="00922E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012266">
              <w:rPr>
                <w:rFonts w:ascii="Arial" w:hAnsi="Arial" w:cs="Arial"/>
                <w:b/>
              </w:rPr>
              <w:t>Standard 7</w:t>
            </w:r>
            <w:r w:rsidRPr="00012266">
              <w:rPr>
                <w:rFonts w:ascii="Arial" w:hAnsi="Arial" w:cs="Arial"/>
              </w:rPr>
              <w:t xml:space="preserve"> Human resources</w:t>
            </w:r>
          </w:p>
        </w:tc>
        <w:tc>
          <w:tcPr>
            <w:tcW w:w="1583" w:type="pct"/>
            <w:shd w:val="clear" w:color="auto" w:fill="auto"/>
          </w:tcPr>
          <w:p w14:paraId="03F082AB" w14:textId="626FAF1F" w:rsidR="00FC045E" w:rsidRPr="00996FAF" w:rsidRDefault="00922E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6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FB1B990" w:rsidR="00FC045E" w:rsidRPr="00996FAF" w:rsidRDefault="00922E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2A8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19E1745"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EF9831" w14:textId="3AE2C853" w:rsidR="00012266" w:rsidRPr="00996FAF" w:rsidRDefault="00012266" w:rsidP="00012266">
      <w:pPr>
        <w:pStyle w:val="NormalArial"/>
        <w:numPr>
          <w:ilvl w:val="0"/>
          <w:numId w:val="13"/>
        </w:numPr>
      </w:pPr>
      <w:r>
        <w:t xml:space="preserve">Requirement 7(3)(e): </w:t>
      </w:r>
      <w:r w:rsidRPr="00996FAF">
        <w:t>Regular assessment, monitoring and review of the performance of each member of the workforce is undertaken</w:t>
      </w:r>
      <w:r>
        <w:t>.</w:t>
      </w:r>
    </w:p>
    <w:p w14:paraId="2B48F2F2" w14:textId="56F8B8C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42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E7249B8" w:rsidR="00FC045E" w:rsidRPr="00996FAF" w:rsidRDefault="00922E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p>
        </w:tc>
      </w:tr>
      <w:tr w:rsidR="00FC045E" w:rsidRPr="00996FAF" w14:paraId="61016338"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692E2DA" w:rsidR="00FC045E" w:rsidRPr="00996FAF" w:rsidRDefault="00922E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519E8C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E04AB8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357FB64" w:rsidR="00FC045E" w:rsidRPr="00996FAF" w:rsidRDefault="00922E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042C9B1" w:rsidR="00FC045E" w:rsidRPr="00996FAF" w:rsidRDefault="00922E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5BD9E11" w:rsidR="00FC045E" w:rsidRPr="00996FAF" w:rsidRDefault="00922E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7AEBC023" w:rsidR="00FC045E" w:rsidRPr="00996FAF" w:rsidRDefault="00922E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52A8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420E1">
      <w:pPr>
        <w:pStyle w:val="Heading20"/>
        <w:spacing w:before="240"/>
      </w:pPr>
      <w:r w:rsidRPr="00996FAF">
        <w:t>Findings</w:t>
      </w:r>
    </w:p>
    <w:p w14:paraId="0A1DCC02" w14:textId="1DE0A5D9" w:rsidR="00454EFF" w:rsidRDefault="00454EFF" w:rsidP="0036130C">
      <w:pPr>
        <w:pStyle w:val="NormalArial"/>
        <w:rPr>
          <w:rStyle w:val="ui-provider"/>
        </w:rPr>
      </w:pPr>
      <w:r>
        <w:rPr>
          <w:rStyle w:val="ui-provider"/>
        </w:rPr>
        <w:t>This Quality Standard is compliant as 6 of the 6 Requirements have been assessed as compliant.</w:t>
      </w:r>
    </w:p>
    <w:p w14:paraId="76F242B3" w14:textId="4436516F" w:rsidR="00652A87" w:rsidRDefault="003F391D" w:rsidP="0036130C">
      <w:pPr>
        <w:pStyle w:val="NormalArial"/>
      </w:pPr>
      <w:r>
        <w:t>Consumers considered they were treated with respect and were supported to maintain their identity. Staff were observed to interact with consumers in a respectful manner, and demonstrated familiarity with consumers preferences. Procedures and policies guide</w:t>
      </w:r>
      <w:r w:rsidR="00696232">
        <w:t>d</w:t>
      </w:r>
      <w:r>
        <w:t xml:space="preserve"> staff in the delivery of respectful and inclusive care and services.</w:t>
      </w:r>
    </w:p>
    <w:p w14:paraId="6A01546C" w14:textId="6CC64060" w:rsidR="003F391D" w:rsidRDefault="003F391D" w:rsidP="0036130C">
      <w:pPr>
        <w:pStyle w:val="NormalArial"/>
      </w:pPr>
      <w:r>
        <w:t xml:space="preserve">Consumers </w:t>
      </w:r>
      <w:r w:rsidR="00D63769">
        <w:t>said</w:t>
      </w:r>
      <w:r>
        <w:t xml:space="preserve"> their culture was respected and supported by staff. Staff demonstrated knowledge of consumers cultural identity, and described how they supported consumers cultural needs and preferences. Care planning document</w:t>
      </w:r>
      <w:r w:rsidR="00D63769">
        <w:t>s</w:t>
      </w:r>
      <w:r>
        <w:t xml:space="preserve"> contained relevant information and strategies to deliver culturally appropriate care and services.</w:t>
      </w:r>
    </w:p>
    <w:p w14:paraId="4243D342" w14:textId="0CA097B1" w:rsidR="003F391D" w:rsidRDefault="00A37C14" w:rsidP="0036130C">
      <w:pPr>
        <w:pStyle w:val="NormalArial"/>
      </w:pPr>
      <w:r>
        <w:t>Consumers confirmed they were supported to make decisions, including who they would like to involve</w:t>
      </w:r>
      <w:r w:rsidR="00696232">
        <w:t xml:space="preserve"> in their care</w:t>
      </w:r>
      <w:r>
        <w:t xml:space="preserve">. Staff described how they supported consumers to </w:t>
      </w:r>
      <w:r w:rsidR="00D83102">
        <w:t xml:space="preserve">make and </w:t>
      </w:r>
      <w:r>
        <w:t>maintain</w:t>
      </w:r>
      <w:r w:rsidR="00D83102">
        <w:t xml:space="preserve"> social</w:t>
      </w:r>
      <w:r>
        <w:t xml:space="preserve"> connections and relationships. Consumers confirmed they were able to maintain connections and relationships within and outside the service.</w:t>
      </w:r>
    </w:p>
    <w:p w14:paraId="5BF1B8E1" w14:textId="07E81BAC" w:rsidR="00E92F9D" w:rsidRDefault="006577CD" w:rsidP="0036130C">
      <w:pPr>
        <w:pStyle w:val="NormalArial"/>
      </w:pPr>
      <w:r>
        <w:t xml:space="preserve">Consumers </w:t>
      </w:r>
      <w:r w:rsidR="0070607F">
        <w:t xml:space="preserve">said </w:t>
      </w:r>
      <w:r>
        <w:t xml:space="preserve">the service supported their </w:t>
      </w:r>
      <w:r w:rsidR="00696232">
        <w:t xml:space="preserve">choices, </w:t>
      </w:r>
      <w:r>
        <w:t>including if they wished to undertake an activity with an element of risk. Staff were aware of consumers right to make decisions which may involve risks</w:t>
      </w:r>
      <w:r w:rsidR="00B43DB1">
        <w:t xml:space="preserve"> to</w:t>
      </w:r>
      <w:r>
        <w:t xml:space="preserve"> support consumers quality of life, </w:t>
      </w:r>
      <w:r w:rsidR="00B43DB1">
        <w:t>consistent</w:t>
      </w:r>
      <w:r>
        <w:t xml:space="preserve"> with </w:t>
      </w:r>
      <w:r w:rsidR="00E61AAE">
        <w:t xml:space="preserve">organisational </w:t>
      </w:r>
      <w:r>
        <w:t xml:space="preserve">policy. </w:t>
      </w:r>
      <w:r>
        <w:lastRenderedPageBreak/>
        <w:t>Documentation evidenced risks were discussed with consumers, representatives, and other providers of care and services, with risk mitigation strategies in place.</w:t>
      </w:r>
    </w:p>
    <w:p w14:paraId="44FB3C41" w14:textId="53C4E8E6" w:rsidR="0070217A" w:rsidRDefault="00B43DB1" w:rsidP="0036130C">
      <w:pPr>
        <w:pStyle w:val="NormalArial"/>
      </w:pPr>
      <w:r>
        <w:t>Consumers provided examples of how information was provided to them in a way which helped them to make decisions about care and services. Consumers were provided information about care and services in various ways, such as meetings, newsletters, activity calendars, and meal menu.</w:t>
      </w:r>
    </w:p>
    <w:p w14:paraId="4427A4C8" w14:textId="6E7A5C10" w:rsidR="009537DF" w:rsidRDefault="009537DF" w:rsidP="0036130C">
      <w:pPr>
        <w:pStyle w:val="NormalArial"/>
      </w:pPr>
      <w:r>
        <w:t xml:space="preserve">Consumers and representatives said staff respected consumers privacy. Staff explained how they maintained consumers personal privacy, such as knocking on a consumer’s door and asking permission to enter. Consumers personal information was </w:t>
      </w:r>
      <w:r w:rsidR="0070607F">
        <w:t xml:space="preserve">observed </w:t>
      </w:r>
      <w:r>
        <w:t>stored on an electronic records management system requiring password protection.</w:t>
      </w:r>
    </w:p>
    <w:p w14:paraId="16C27C05" w14:textId="4137061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42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420E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9411483" w:rsidR="00FC045E" w:rsidRPr="00996FAF" w:rsidRDefault="00922E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27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3411503F" w:rsidR="00FC045E" w:rsidRPr="00996FAF" w:rsidRDefault="00922E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27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420E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8F9D95C" w:rsidR="00FC045E" w:rsidRPr="00996FAF" w:rsidRDefault="00922E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7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CA4BE8F" w:rsidR="00FC045E" w:rsidRPr="00996FAF" w:rsidRDefault="00922E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7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420E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2EADDA33" w:rsidR="00FC045E" w:rsidRPr="00996FAF" w:rsidRDefault="00922E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2712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420E1">
      <w:pPr>
        <w:pStyle w:val="Heading20"/>
        <w:spacing w:before="240"/>
      </w:pPr>
      <w:r w:rsidRPr="00996FAF">
        <w:t>Findings</w:t>
      </w:r>
    </w:p>
    <w:p w14:paraId="6B80E5B6" w14:textId="30EE1E33" w:rsidR="004D457F" w:rsidRDefault="004D457F" w:rsidP="004D457F">
      <w:pPr>
        <w:pStyle w:val="NormalArial"/>
        <w:rPr>
          <w:rStyle w:val="ui-provider"/>
        </w:rPr>
      </w:pPr>
      <w:r>
        <w:rPr>
          <w:rStyle w:val="ui-provider"/>
        </w:rPr>
        <w:t>This Quality Standard is compliant as 5 of the 5 Requirements have been assessed as compliant.</w:t>
      </w:r>
    </w:p>
    <w:p w14:paraId="21BE82D1" w14:textId="1E384BB0" w:rsidR="0012712A" w:rsidRDefault="00410AFB" w:rsidP="0036130C">
      <w:pPr>
        <w:pStyle w:val="NormalArial"/>
      </w:pPr>
      <w:r>
        <w:t>Staff explained the processes to identify and assess risks to consumers</w:t>
      </w:r>
      <w:r w:rsidR="004D457F">
        <w:t>’</w:t>
      </w:r>
      <w:r>
        <w:t xml:space="preserve"> care and services</w:t>
      </w:r>
      <w:r w:rsidR="004D457F">
        <w:t xml:space="preserve"> to</w:t>
      </w:r>
      <w:r w:rsidR="00696232">
        <w:t xml:space="preserve"> i</w:t>
      </w:r>
      <w:r>
        <w:t xml:space="preserve">nform safe and effective </w:t>
      </w:r>
      <w:r w:rsidR="005C3C08">
        <w:t xml:space="preserve">care and services. </w:t>
      </w:r>
      <w:r w:rsidR="00696232">
        <w:t>Care</w:t>
      </w:r>
      <w:r w:rsidR="005C3C08">
        <w:t xml:space="preserve"> planning documents</w:t>
      </w:r>
      <w:r w:rsidR="00696232">
        <w:t xml:space="preserve"> demonstrated</w:t>
      </w:r>
      <w:r w:rsidR="005C3C08">
        <w:t xml:space="preserve"> risks to consumers safety and well-being was identified, assessed, and discussed with consumers and representatives, with strategies in place.</w:t>
      </w:r>
    </w:p>
    <w:p w14:paraId="5D382A7E" w14:textId="70BC4FF0" w:rsidR="005C3C08" w:rsidRDefault="005C3C08" w:rsidP="0036130C">
      <w:pPr>
        <w:pStyle w:val="NormalArial"/>
      </w:pPr>
      <w:r>
        <w:t xml:space="preserve">Consumers and representatives said they had opportunities to talk about consumers end of life options if they wished to do so. Staff </w:t>
      </w:r>
      <w:r w:rsidR="008D4208">
        <w:t>explained</w:t>
      </w:r>
      <w:r>
        <w:t xml:space="preserve"> end of life </w:t>
      </w:r>
      <w:r w:rsidR="008D4208">
        <w:t>directives</w:t>
      </w:r>
      <w:r>
        <w:t xml:space="preserve"> were discussed during assessment and planning processes, however, staff respected the choice to raise the matter at a later time. </w:t>
      </w:r>
      <w:r w:rsidR="00646BF0">
        <w:t xml:space="preserve">Care planning documents identified consumers’ needs, preferences, and end of life </w:t>
      </w:r>
      <w:r w:rsidR="00696232">
        <w:t>directives</w:t>
      </w:r>
      <w:r w:rsidR="00646BF0">
        <w:t>.</w:t>
      </w:r>
    </w:p>
    <w:p w14:paraId="1805E98C" w14:textId="0353A274" w:rsidR="008D4208" w:rsidRDefault="008D4208" w:rsidP="0036130C">
      <w:pPr>
        <w:pStyle w:val="NormalArial"/>
      </w:pPr>
      <w:r>
        <w:t xml:space="preserve">Staff explained consumers and representatives were involved in discussions to identify areas of importance for the consumer and ways to support them. </w:t>
      </w:r>
      <w:r w:rsidR="00D6238E">
        <w:t xml:space="preserve">Staff confirmed the service had access to a range of allied health providers and specialised clinical supports. </w:t>
      </w:r>
      <w:r>
        <w:t xml:space="preserve">Care planning documents evidenced </w:t>
      </w:r>
      <w:r w:rsidR="000F1C7D">
        <w:t xml:space="preserve">assessment and planning involved </w:t>
      </w:r>
      <w:r>
        <w:t>consumers, representatives, and other providers of care and services.</w:t>
      </w:r>
    </w:p>
    <w:p w14:paraId="246E8B95" w14:textId="3A8BDDC9" w:rsidR="00D6238E" w:rsidRDefault="00D6238E" w:rsidP="0036130C">
      <w:pPr>
        <w:pStyle w:val="NormalArial"/>
      </w:pPr>
      <w:r>
        <w:lastRenderedPageBreak/>
        <w:t>Consumers and representatives confirmed they were aware of what was in care and services plan, and had opportunities to discuss the plan with staff. Outcomes of assessment and planning were documented on a form, and evidenced discussion with consumers and representatives. Staff confirmed a copy of the care and services plan was offered to all consumers and representatives.</w:t>
      </w:r>
    </w:p>
    <w:p w14:paraId="05039BAD" w14:textId="477FEFBC" w:rsidR="0046257D" w:rsidRDefault="0046257D" w:rsidP="0036130C">
      <w:pPr>
        <w:pStyle w:val="NormalArial"/>
      </w:pPr>
      <w:r>
        <w:t>Staff explained consumers care and services plan was reviewed every 6 months, or more frequently if there were changes to consumers condition, consistent with feedback</w:t>
      </w:r>
      <w:r w:rsidR="00CE2648">
        <w:t xml:space="preserve"> from consumers and representatives</w:t>
      </w:r>
      <w:r>
        <w:t xml:space="preserve">. Incident and care planning documents demonstrated consumers care and services were reviewed for effectiveness, </w:t>
      </w:r>
      <w:r w:rsidR="00E94591">
        <w:t>following</w:t>
      </w:r>
      <w:r>
        <w:t xml:space="preserve"> change</w:t>
      </w:r>
      <w:r w:rsidR="00E94591">
        <w:t>s</w:t>
      </w:r>
      <w:r>
        <w:t xml:space="preserve"> in </w:t>
      </w:r>
      <w:r w:rsidR="00CC45D6">
        <w:t>consumers’</w:t>
      </w:r>
      <w:r w:rsidR="00E94591">
        <w:t xml:space="preserve"> </w:t>
      </w:r>
      <w:r>
        <w:t>circumstance.</w:t>
      </w:r>
    </w:p>
    <w:p w14:paraId="0CDBAA2D" w14:textId="5E98A9F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042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002C5FB4" w:rsidR="00FC045E" w:rsidRPr="00996FAF" w:rsidRDefault="00922E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3F373FC" w:rsidR="00FC045E" w:rsidRPr="00996FAF" w:rsidRDefault="00922E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0C53390" w:rsidR="00FC045E" w:rsidRPr="00996FAF" w:rsidRDefault="00922E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0989406" w:rsidR="00FC045E" w:rsidRPr="00996FAF" w:rsidRDefault="00922E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0663EF8" w:rsidR="00FC045E" w:rsidRPr="00996FAF" w:rsidRDefault="00922E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1F7FFC2" w:rsidR="00FC045E" w:rsidRPr="00996FAF" w:rsidRDefault="00922E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EF55D12" w:rsidR="00FC045E" w:rsidRPr="00996FAF" w:rsidRDefault="00922E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664B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420E1">
      <w:pPr>
        <w:pStyle w:val="Heading20"/>
        <w:spacing w:before="240"/>
      </w:pPr>
      <w:r w:rsidRPr="00996FAF">
        <w:t>Findings</w:t>
      </w:r>
    </w:p>
    <w:p w14:paraId="491D7339" w14:textId="083BF6F6" w:rsidR="00F37F77" w:rsidRDefault="00F37F77" w:rsidP="00F37F77">
      <w:pPr>
        <w:pStyle w:val="NormalArial"/>
        <w:rPr>
          <w:rStyle w:val="ui-provider"/>
        </w:rPr>
      </w:pPr>
      <w:r>
        <w:rPr>
          <w:rStyle w:val="ui-provider"/>
        </w:rPr>
        <w:t>This Quality Standard is compliant as 7 of the 7 Requirements have been assessed as compliant.</w:t>
      </w:r>
    </w:p>
    <w:p w14:paraId="286AF7C9" w14:textId="2CEA8F2F" w:rsidR="00855208" w:rsidRDefault="00A664BB" w:rsidP="0036130C">
      <w:pPr>
        <w:pStyle w:val="NormalArial"/>
      </w:pPr>
      <w:r>
        <w:t>Care planning documents reflected consumers received safe</w:t>
      </w:r>
      <w:r w:rsidR="00F37F77">
        <w:t xml:space="preserve"> and</w:t>
      </w:r>
      <w:r>
        <w:t xml:space="preserve"> effective</w:t>
      </w:r>
      <w:r w:rsidR="00F37F77">
        <w:t xml:space="preserve"> care that was </w:t>
      </w:r>
      <w:r>
        <w:t>tailored to the specific needs and preferences</w:t>
      </w:r>
      <w:r w:rsidR="00F37F77">
        <w:t xml:space="preserve"> of consumers and reflected best practices</w:t>
      </w:r>
      <w:r>
        <w:t xml:space="preserve">. </w:t>
      </w:r>
      <w:r w:rsidR="00F37F77" w:rsidRPr="00D3226E">
        <w:t>Consumers and representatives</w:t>
      </w:r>
      <w:r w:rsidR="00F37F77">
        <w:t xml:space="preserve"> </w:t>
      </w:r>
      <w:r w:rsidR="00F37F77" w:rsidRPr="00D3226E">
        <w:t xml:space="preserve">said they are satisfied with care and services, and feel care and services are delivered the way </w:t>
      </w:r>
      <w:r w:rsidR="00F37F77">
        <w:t xml:space="preserve">consumers </w:t>
      </w:r>
      <w:r w:rsidR="00F37F77" w:rsidRPr="00D3226E">
        <w:t xml:space="preserve">wish. </w:t>
      </w:r>
      <w:r>
        <w:t xml:space="preserve">Staff explained how they delivered personal and clinical care in </w:t>
      </w:r>
      <w:r w:rsidR="00855208">
        <w:t>line with consumers preferences, in a safe and effective manner. Staff were guided to provide best practice care through policies and procedures to optimise consumers health and well-being.</w:t>
      </w:r>
    </w:p>
    <w:p w14:paraId="0109F344" w14:textId="3D035165" w:rsidR="00A664BB" w:rsidRDefault="00E95978" w:rsidP="0036130C">
      <w:pPr>
        <w:pStyle w:val="NormalArial"/>
      </w:pPr>
      <w:r>
        <w:t>Staff identified the main high impact</w:t>
      </w:r>
      <w:r w:rsidR="00F37F77">
        <w:t xml:space="preserve"> and</w:t>
      </w:r>
      <w:r>
        <w:t xml:space="preserve"> high prevalence risks for consumers at the service and explained the risk mitigation strategies in place as evidenced in care planning documents. A risk management framework and policies were available for staff</w:t>
      </w:r>
      <w:r w:rsidR="00BB300D">
        <w:t xml:space="preserve"> in identifying, managing, and responding to high impact, high prevalence risks.</w:t>
      </w:r>
    </w:p>
    <w:p w14:paraId="34E48DB7" w14:textId="43565227" w:rsidR="007247BA" w:rsidRDefault="0050405D" w:rsidP="0036130C">
      <w:pPr>
        <w:pStyle w:val="NormalArial"/>
      </w:pPr>
      <w:r>
        <w:lastRenderedPageBreak/>
        <w:t>Consumers considered the service would support them in a comfortable and respectful manner, should they need end of life care. Staff explained consumers</w:t>
      </w:r>
      <w:r w:rsidR="00076C9C">
        <w:t>,</w:t>
      </w:r>
      <w:r>
        <w:t xml:space="preserve"> and those important to them</w:t>
      </w:r>
      <w:r w:rsidR="00076C9C">
        <w:t>,</w:t>
      </w:r>
      <w:r>
        <w:t xml:space="preserve"> were involved in meetings to discuss end of life care, and included consultation with other providers of care and services, as evidenced in care planning documents. Staff explained how care delivery changed for consumers nearing end of life, and ways they supported consumers to maintain dignity and comfort.</w:t>
      </w:r>
    </w:p>
    <w:p w14:paraId="2EC84491" w14:textId="619A8BE4" w:rsidR="00FC5182" w:rsidRDefault="00F37039" w:rsidP="0036130C">
      <w:pPr>
        <w:pStyle w:val="NormalArial"/>
      </w:pPr>
      <w:r>
        <w:t xml:space="preserve">Consumers said staff recognised changes in their health and took </w:t>
      </w:r>
      <w:r w:rsidR="00076C9C">
        <w:t>prompt</w:t>
      </w:r>
      <w:r>
        <w:t xml:space="preserve"> action. </w:t>
      </w:r>
      <w:r w:rsidR="00FC5182">
        <w:t>Staff explained how they identified, responded to, and monitored changes to consumers condition, such as using charting and assessment tools. Care planning documents evidenced changes to consumers’ mental health, cognitive or physical function, capacity or condition were recognised and responded to in a timely manner.</w:t>
      </w:r>
    </w:p>
    <w:p w14:paraId="27AB1ED8" w14:textId="00F58EFC" w:rsidR="00F37039" w:rsidRDefault="00F37039" w:rsidP="0036130C">
      <w:pPr>
        <w:pStyle w:val="NormalArial"/>
      </w:pPr>
      <w:r>
        <w:t>Consumers considered information about their needs and preferences was effectively communicated between staff and other providers of care and services</w:t>
      </w:r>
      <w:r w:rsidR="00817572">
        <w:t>.</w:t>
      </w:r>
      <w:r>
        <w:t xml:space="preserve"> Staff said they were informed of any changes to </w:t>
      </w:r>
      <w:r w:rsidR="001F1D9C">
        <w:t>consumers’</w:t>
      </w:r>
      <w:r>
        <w:t xml:space="preserve"> needs through meetings, verbal and documented handover processes, reports, and care planning documents.</w:t>
      </w:r>
      <w:r w:rsidR="00076C9C">
        <w:t xml:space="preserve"> This was consistent with observations.</w:t>
      </w:r>
    </w:p>
    <w:p w14:paraId="6FFD794E" w14:textId="170ADD2D" w:rsidR="00B85369" w:rsidRDefault="00B85369" w:rsidP="0036130C">
      <w:pPr>
        <w:pStyle w:val="NormalArial"/>
      </w:pPr>
      <w:r>
        <w:t xml:space="preserve">Staff explained referral processes in place for other health services and specialists. Care planning documents demonstrated appropriate referrals were completed to support </w:t>
      </w:r>
      <w:r w:rsidR="001F1D9C">
        <w:t>consumers’</w:t>
      </w:r>
      <w:r>
        <w:t xml:space="preserve"> needs. </w:t>
      </w:r>
      <w:r w:rsidR="00076C9C" w:rsidRPr="00E0011C">
        <w:t xml:space="preserve">Consumers said they are satisfied timely and appropriate referrals occur when needed and that </w:t>
      </w:r>
      <w:r w:rsidR="00076C9C">
        <w:t>they have</w:t>
      </w:r>
      <w:r w:rsidR="00076C9C" w:rsidRPr="00E0011C">
        <w:t xml:space="preserve"> access to relevant health professionals</w:t>
      </w:r>
      <w:r w:rsidR="00076C9C">
        <w:t>.</w:t>
      </w:r>
    </w:p>
    <w:p w14:paraId="6F2218B4" w14:textId="677B1543" w:rsidR="00B85369" w:rsidRDefault="00076C9C" w:rsidP="0036130C">
      <w:pPr>
        <w:pStyle w:val="NormalArial"/>
      </w:pPr>
      <w:r w:rsidRPr="008D59D6">
        <w:t>Staff demonstrated an understanding of how to minimise the need for, or use of, antibiotics and ensure they are used appropriately</w:t>
      </w:r>
      <w:r w:rsidR="008564BA">
        <w:t xml:space="preserve">. </w:t>
      </w:r>
      <w:r w:rsidR="00C6539E">
        <w:t>Staff were observed following infection control practices, such as frequently washing hands. Policies and guidelines were in place to minimise and respond to infections</w:t>
      </w:r>
      <w:r w:rsidR="003300D7">
        <w:t>.</w:t>
      </w:r>
    </w:p>
    <w:p w14:paraId="7F4B324B" w14:textId="7600354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42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608B0C0" w:rsidR="00FC045E" w:rsidRPr="00996FAF" w:rsidRDefault="00922E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1391E110" w:rsidR="00FC045E" w:rsidRPr="00996FAF" w:rsidRDefault="00922E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1E4C76E9" w:rsidR="00FC045E" w:rsidRPr="00996FAF" w:rsidRDefault="00922E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3EA2394" w:rsidR="00FC045E" w:rsidRPr="00996FAF" w:rsidRDefault="00922E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089C2F11" w:rsidR="00FC045E" w:rsidRPr="00996FAF" w:rsidRDefault="00922E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546A360" w:rsidR="00FC045E" w:rsidRPr="00996FAF" w:rsidRDefault="00922E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5E78EFB" w:rsidR="00FC045E" w:rsidRPr="00996FAF" w:rsidRDefault="00922E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350D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420E1">
      <w:pPr>
        <w:pStyle w:val="Heading20"/>
        <w:spacing w:before="240"/>
      </w:pPr>
      <w:r w:rsidRPr="00996FAF">
        <w:t>Findings</w:t>
      </w:r>
    </w:p>
    <w:p w14:paraId="1525D43D" w14:textId="77777777" w:rsidR="00076C9C" w:rsidRDefault="00076C9C" w:rsidP="00076C9C">
      <w:pPr>
        <w:pStyle w:val="NormalArial"/>
        <w:rPr>
          <w:rStyle w:val="ui-provider"/>
        </w:rPr>
      </w:pPr>
      <w:r>
        <w:rPr>
          <w:rStyle w:val="ui-provider"/>
        </w:rPr>
        <w:t>This Quality Standard is compliant as 7 of the 7 Requirements have been assessed as compliant.</w:t>
      </w:r>
    </w:p>
    <w:p w14:paraId="3391A6C4" w14:textId="50FD6852" w:rsidR="00F350D8" w:rsidRDefault="007E55F6" w:rsidP="0036130C">
      <w:pPr>
        <w:pStyle w:val="NormalArial"/>
      </w:pPr>
      <w:r>
        <w:t>Consumers reflected they received services and supports for daily living which met their needs, goals, and preferences. Staff demonstrated knowledge of consumers’ needs and preferences, and explained how they supported consumers to be independent</w:t>
      </w:r>
      <w:r w:rsidR="001F1D9C">
        <w:t xml:space="preserve">. </w:t>
      </w:r>
      <w:r>
        <w:t>Care planning documents identified ways staff could support consumers to do the things they wanted to do.</w:t>
      </w:r>
    </w:p>
    <w:p w14:paraId="5D6D5237" w14:textId="68ED4406" w:rsidR="006A78CB" w:rsidRDefault="00EA0D81" w:rsidP="0036130C">
      <w:pPr>
        <w:pStyle w:val="NormalArial"/>
      </w:pPr>
      <w:r>
        <w:t>Staff described the services and supports available to support consumers emotional, spiritual, and psychological well-being, which aligned with feedback received from consumers</w:t>
      </w:r>
      <w:r w:rsidR="00076C9C">
        <w:t xml:space="preserve"> and information in care planning documents</w:t>
      </w:r>
      <w:r>
        <w:t>. Volunteers, church services, and various activities were available to support consumers emotional, spiritual, and psychological well-being.</w:t>
      </w:r>
    </w:p>
    <w:p w14:paraId="6C405407" w14:textId="2498022F" w:rsidR="00BF69F5" w:rsidRPr="00BF69F5" w:rsidRDefault="00AF4856" w:rsidP="00BF69F5">
      <w:pPr>
        <w:rPr>
          <w:rFonts w:ascii="Arial" w:hAnsi="Arial" w:cs="Arial"/>
        </w:rPr>
      </w:pPr>
      <w:r w:rsidRPr="00BF69F5">
        <w:rPr>
          <w:rFonts w:ascii="Arial" w:hAnsi="Arial" w:cs="Arial"/>
        </w:rPr>
        <w:t xml:space="preserve">Consumers and staff provided examples of how consumers </w:t>
      </w:r>
      <w:r w:rsidR="001F1D9C" w:rsidRPr="00BF69F5">
        <w:rPr>
          <w:rFonts w:ascii="Arial" w:hAnsi="Arial" w:cs="Arial"/>
        </w:rPr>
        <w:t xml:space="preserve">were </w:t>
      </w:r>
      <w:r w:rsidRPr="00BF69F5">
        <w:rPr>
          <w:rFonts w:ascii="Arial" w:hAnsi="Arial" w:cs="Arial"/>
        </w:rPr>
        <w:t xml:space="preserve">supported to participate in their community within and outside the service environment, maintain relationships, and do things of interest. </w:t>
      </w:r>
      <w:r w:rsidR="00BF69F5" w:rsidRPr="00BF69F5">
        <w:rPr>
          <w:rFonts w:ascii="Arial" w:eastAsia="Arial" w:hAnsi="Arial" w:cs="Arial"/>
        </w:rPr>
        <w:t>Care planning documentation identifies activities of interest for the consumers and how they are supported to participate in these activities and in the wider community.</w:t>
      </w:r>
    </w:p>
    <w:p w14:paraId="30FF745F" w14:textId="77F76AD5" w:rsidR="009716C1" w:rsidRDefault="009716C1" w:rsidP="0036130C">
      <w:pPr>
        <w:pStyle w:val="NormalArial"/>
      </w:pPr>
      <w:r>
        <w:t xml:space="preserve">Staff explained the processes to communicate </w:t>
      </w:r>
      <w:r w:rsidR="001F1D9C">
        <w:t xml:space="preserve">and share </w:t>
      </w:r>
      <w:r>
        <w:t xml:space="preserve">information about consumers as appropriate, such as shift hand over meetings. Documentation demonstrated information was </w:t>
      </w:r>
      <w:r>
        <w:lastRenderedPageBreak/>
        <w:t xml:space="preserve">shared about </w:t>
      </w:r>
      <w:r w:rsidR="0047024D">
        <w:t>consumers’</w:t>
      </w:r>
      <w:r>
        <w:t xml:space="preserve"> needs and preferences, within the service and with others responsible for care. </w:t>
      </w:r>
      <w:r w:rsidR="00F56966">
        <w:t>C</w:t>
      </w:r>
      <w:r w:rsidR="00F56966" w:rsidRPr="0AEBC094">
        <w:rPr>
          <w:rFonts w:eastAsia="Arial"/>
        </w:rPr>
        <w:t>onsumers</w:t>
      </w:r>
      <w:r w:rsidR="00F56966" w:rsidRPr="0EBAC83E">
        <w:rPr>
          <w:rFonts w:eastAsia="Arial"/>
        </w:rPr>
        <w:t xml:space="preserve"> said that staff know them and that they don’t have to repeat what their preferences are to multiple staff members.</w:t>
      </w:r>
    </w:p>
    <w:p w14:paraId="348E5501" w14:textId="76988A3B" w:rsidR="009716C1" w:rsidRDefault="009716C1" w:rsidP="0036130C">
      <w:pPr>
        <w:pStyle w:val="NormalArial"/>
      </w:pPr>
      <w:r>
        <w:t xml:space="preserve">Staff </w:t>
      </w:r>
      <w:r w:rsidR="001273B2">
        <w:t>advised</w:t>
      </w:r>
      <w:r>
        <w:t xml:space="preserve"> they</w:t>
      </w:r>
      <w:r w:rsidR="001273B2">
        <w:t xml:space="preserve"> completed</w:t>
      </w:r>
      <w:r>
        <w:t xml:space="preserve"> referr</w:t>
      </w:r>
      <w:r w:rsidR="001273B2">
        <w:t>als for</w:t>
      </w:r>
      <w:r>
        <w:t xml:space="preserve"> other services and supports to assist with consumers daily living needs. Documentation confirmed consumers were referred to external organisations and providers of services in a timely and appropriate manner.</w:t>
      </w:r>
    </w:p>
    <w:p w14:paraId="316C1C10" w14:textId="54FBEC5F" w:rsidR="009716C1" w:rsidRDefault="00F607B5" w:rsidP="0036130C">
      <w:pPr>
        <w:pStyle w:val="NormalArial"/>
      </w:pPr>
      <w:r>
        <w:t xml:space="preserve">Consumers expressed satisfaction with meal quality, portion sizes, and available options. Consumers </w:t>
      </w:r>
      <w:r w:rsidR="001273B2">
        <w:t>advised they were able to select alternative meals</w:t>
      </w:r>
      <w:r>
        <w:t xml:space="preserve"> if they did not like the options on offer. Staff had access to consumers dietary information to provide appropriate meals for consumers.</w:t>
      </w:r>
    </w:p>
    <w:p w14:paraId="1FC0D512" w14:textId="47EC6DF3" w:rsidR="00F607B5" w:rsidRDefault="00576576" w:rsidP="0036130C">
      <w:pPr>
        <w:pStyle w:val="NormalArial"/>
      </w:pPr>
      <w:r>
        <w:t xml:space="preserve">Consumers </w:t>
      </w:r>
      <w:r w:rsidR="001273B2">
        <w:t>considered</w:t>
      </w:r>
      <w:r>
        <w:t xml:space="preserve"> they felt safe when using equipment</w:t>
      </w:r>
      <w:r w:rsidR="001273B2">
        <w:t xml:space="preserve">. Consumers confirmed they </w:t>
      </w:r>
      <w:r>
        <w:t xml:space="preserve">knew how to report any maintenance concerns, and </w:t>
      </w:r>
      <w:r w:rsidR="001273B2">
        <w:t>advised</w:t>
      </w:r>
      <w:r>
        <w:t xml:space="preserve"> maintenance requests were resolved quickly. Staff confirmed they had enough equipment in good condition to support consumers’ needs. Equipment was observed to be safe, suitable, clean and well maintained.</w:t>
      </w:r>
    </w:p>
    <w:p w14:paraId="341D13BF" w14:textId="0F6512D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042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66633754" w:rsidR="00FC045E" w:rsidRPr="00996FAF" w:rsidRDefault="00922E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947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42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BF9D45C" w:rsidR="00FC045E" w:rsidRPr="00996FAF" w:rsidRDefault="00922E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947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420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EA6EFCF" w:rsidR="00FC045E" w:rsidRPr="00996FAF" w:rsidRDefault="00922E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9472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420E1">
      <w:pPr>
        <w:pStyle w:val="Heading20"/>
        <w:spacing w:before="240"/>
      </w:pPr>
      <w:r>
        <w:t>Findings</w:t>
      </w:r>
    </w:p>
    <w:p w14:paraId="535431CF" w14:textId="61F65507" w:rsidR="00EA5671" w:rsidRDefault="00EA5671" w:rsidP="00EA5671">
      <w:pPr>
        <w:pStyle w:val="NormalArial"/>
        <w:rPr>
          <w:rStyle w:val="ui-provider"/>
        </w:rPr>
      </w:pPr>
      <w:r>
        <w:rPr>
          <w:rStyle w:val="ui-provider"/>
        </w:rPr>
        <w:t xml:space="preserve">This Quality Standard is compliant as </w:t>
      </w:r>
      <w:r w:rsidR="00CC45D6">
        <w:rPr>
          <w:rStyle w:val="ui-provider"/>
        </w:rPr>
        <w:t>3</w:t>
      </w:r>
      <w:r>
        <w:rPr>
          <w:rStyle w:val="ui-provider"/>
        </w:rPr>
        <w:t xml:space="preserve"> of the </w:t>
      </w:r>
      <w:r w:rsidR="00CC45D6">
        <w:rPr>
          <w:rStyle w:val="ui-provider"/>
        </w:rPr>
        <w:t>3</w:t>
      </w:r>
      <w:r>
        <w:rPr>
          <w:rStyle w:val="ui-provider"/>
        </w:rPr>
        <w:t xml:space="preserve"> Requirements have been assessed as compliant.</w:t>
      </w:r>
    </w:p>
    <w:p w14:paraId="7061E1FC" w14:textId="77777777" w:rsidR="00EA5671" w:rsidRDefault="008A1B92" w:rsidP="0036130C">
      <w:pPr>
        <w:pStyle w:val="NormalArial"/>
        <w:rPr>
          <w:rFonts w:eastAsia="Arial"/>
        </w:rPr>
      </w:pPr>
      <w:r>
        <w:t>Consumers said they felt safe and at home at the service.</w:t>
      </w:r>
      <w:r w:rsidR="0047024D">
        <w:t xml:space="preserve"> </w:t>
      </w:r>
      <w:r w:rsidR="00EA5671" w:rsidRPr="0EBAC83E">
        <w:rPr>
          <w:rFonts w:eastAsia="Arial"/>
        </w:rPr>
        <w:t xml:space="preserve">Signage and directions for each </w:t>
      </w:r>
      <w:r w:rsidR="00EA5671" w:rsidRPr="6498D249">
        <w:rPr>
          <w:rFonts w:eastAsia="Arial"/>
        </w:rPr>
        <w:t>unit</w:t>
      </w:r>
      <w:r w:rsidR="00EA5671" w:rsidRPr="0EBAC83E">
        <w:rPr>
          <w:rFonts w:eastAsia="Arial"/>
        </w:rPr>
        <w:t xml:space="preserve"> of the service are clear with consumers and representatives stating it is very easy to navigate throughout the service</w:t>
      </w:r>
      <w:r w:rsidR="00EA5671">
        <w:rPr>
          <w:rFonts w:eastAsia="Arial"/>
        </w:rPr>
        <w:t>.</w:t>
      </w:r>
    </w:p>
    <w:p w14:paraId="0ED32F03" w14:textId="4913CE3D" w:rsidR="003962A8" w:rsidRDefault="003962A8" w:rsidP="0036130C">
      <w:pPr>
        <w:pStyle w:val="NormalArial"/>
      </w:pPr>
      <w:r>
        <w:t xml:space="preserve">Management </w:t>
      </w:r>
      <w:r w:rsidR="0047024D">
        <w:t xml:space="preserve">and staff </w:t>
      </w:r>
      <w:r>
        <w:t xml:space="preserve">explained the </w:t>
      </w:r>
      <w:r w:rsidR="0047024D">
        <w:t xml:space="preserve">maintenance and </w:t>
      </w:r>
      <w:r>
        <w:t xml:space="preserve">cleaning processes in place to maintain the service environment. </w:t>
      </w:r>
      <w:r w:rsidR="008536C8">
        <w:t xml:space="preserve">Documentation demonstrated preventative maintenance and faults were recorded and addressed. </w:t>
      </w:r>
      <w:r>
        <w:t>Consumers said, and observations confirmed</w:t>
      </w:r>
      <w:r w:rsidR="00EA5671">
        <w:t>,</w:t>
      </w:r>
      <w:r>
        <w:t xml:space="preserve"> consumers were able to move freely within and outside the service environment</w:t>
      </w:r>
      <w:r w:rsidR="008536C8">
        <w:t>.</w:t>
      </w:r>
    </w:p>
    <w:p w14:paraId="7865FF02" w14:textId="6894D1BA" w:rsidR="00D90FF6" w:rsidRDefault="00872605" w:rsidP="0036130C">
      <w:pPr>
        <w:pStyle w:val="NormalArial"/>
      </w:pPr>
      <w:r>
        <w:t xml:space="preserve">Consumers said furniture, fittings, and equipment were safe, clean, well maintained, and suitable for them. </w:t>
      </w:r>
      <w:r w:rsidR="00EA5671" w:rsidRPr="0EBAC83E">
        <w:rPr>
          <w:rFonts w:eastAsia="Arial"/>
        </w:rPr>
        <w:t>Staff demonstrate</w:t>
      </w:r>
      <w:r w:rsidR="00EA5671">
        <w:rPr>
          <w:rFonts w:eastAsia="Arial"/>
        </w:rPr>
        <w:t>d</w:t>
      </w:r>
      <w:r w:rsidR="00EA5671" w:rsidRPr="0EBAC83E">
        <w:rPr>
          <w:rFonts w:eastAsia="Arial"/>
        </w:rPr>
        <w:t xml:space="preserve"> how they report any maintenance issues</w:t>
      </w:r>
      <w:r w:rsidR="00EA5671">
        <w:rPr>
          <w:rFonts w:eastAsia="Arial"/>
        </w:rPr>
        <w:t>.</w:t>
      </w:r>
      <w:r w:rsidR="00EA5671" w:rsidRPr="0EBAC83E">
        <w:rPr>
          <w:rFonts w:eastAsia="Arial"/>
        </w:rPr>
        <w:t xml:space="preserve"> </w:t>
      </w:r>
      <w:r>
        <w:t xml:space="preserve">Documentation confirmed maintenance processes were in place and </w:t>
      </w:r>
      <w:r w:rsidR="00EA5671">
        <w:t xml:space="preserve">maintenance issues were </w:t>
      </w:r>
      <w:r>
        <w:t>responded to appropriately.</w:t>
      </w:r>
    </w:p>
    <w:p w14:paraId="4AC1C6A2" w14:textId="754AABA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274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744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4C93FE98"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2C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74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51DA1F1" w:rsidR="00FC045E" w:rsidRPr="00996FAF" w:rsidRDefault="00922E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2C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744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2AA5DC4"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2C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744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3ADFEF8" w:rsidR="00FC045E" w:rsidRPr="00996FAF" w:rsidRDefault="00922E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2CC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7449C">
      <w:pPr>
        <w:pStyle w:val="Heading20"/>
        <w:spacing w:before="240"/>
      </w:pPr>
      <w:r w:rsidRPr="00996FAF">
        <w:t>Findings</w:t>
      </w:r>
    </w:p>
    <w:p w14:paraId="6D707DB4" w14:textId="0458919E" w:rsidR="00EA5671" w:rsidRDefault="00EA5671" w:rsidP="00EA5671">
      <w:pPr>
        <w:pStyle w:val="NormalArial"/>
        <w:rPr>
          <w:rStyle w:val="ui-provider"/>
        </w:rPr>
      </w:pPr>
      <w:r>
        <w:rPr>
          <w:rStyle w:val="ui-provider"/>
        </w:rPr>
        <w:t>This Quality Standard is compliant as 4 of the 4 Requirements have been assessed as compliant.</w:t>
      </w:r>
    </w:p>
    <w:p w14:paraId="27FDAD4D" w14:textId="52790F54" w:rsidR="00162CC8" w:rsidRDefault="0033010B" w:rsidP="0036130C">
      <w:pPr>
        <w:pStyle w:val="NormalArial"/>
      </w:pPr>
      <w:r>
        <w:t xml:space="preserve">Consumers and representatives said they were encouraged and supported to provide feedback and make complaints and were able to talk directly to staff. Staff explained the processes to support consumers in providing feedback and complaints. Documentation demonstrated consumers were engaged </w:t>
      </w:r>
      <w:r w:rsidR="00DA4E1B">
        <w:t>and supported</w:t>
      </w:r>
      <w:r>
        <w:t xml:space="preserve"> to provide feedback and complaints.</w:t>
      </w:r>
    </w:p>
    <w:p w14:paraId="386B3555" w14:textId="094DD832" w:rsidR="0033010B" w:rsidRDefault="00060377" w:rsidP="0036130C">
      <w:pPr>
        <w:pStyle w:val="NormalArial"/>
      </w:pPr>
      <w:r>
        <w:t>Consumers and representatives said they we</w:t>
      </w:r>
      <w:r w:rsidR="00683F76">
        <w:t>re</w:t>
      </w:r>
      <w:r>
        <w:t xml:space="preserve"> aware of advocacy services and other ways to provide complaints. Information was available throughout the service to </w:t>
      </w:r>
      <w:r w:rsidR="00DA4E1B">
        <w:t>help</w:t>
      </w:r>
      <w:r>
        <w:t xml:space="preserve"> consumers </w:t>
      </w:r>
      <w:r w:rsidR="00907D2F">
        <w:t xml:space="preserve">to understand feedback and complaints rights, and </w:t>
      </w:r>
      <w:r w:rsidR="00DA4E1B">
        <w:t xml:space="preserve">supports available such as advocates and </w:t>
      </w:r>
      <w:r w:rsidR="00907D2F">
        <w:t>interpreter services.</w:t>
      </w:r>
    </w:p>
    <w:p w14:paraId="4A62B7AD" w14:textId="35502CB3" w:rsidR="00907D2F" w:rsidRDefault="00907D2F" w:rsidP="0036130C">
      <w:pPr>
        <w:pStyle w:val="NormalArial"/>
      </w:pPr>
      <w:r>
        <w:t xml:space="preserve">Consumers and representatives considered appropriate action was </w:t>
      </w:r>
      <w:r w:rsidR="00DA4E1B">
        <w:t>under</w:t>
      </w:r>
      <w:r>
        <w:t xml:space="preserve">taken in response to complaints, </w:t>
      </w:r>
      <w:r w:rsidR="00DA4E1B">
        <w:t>with</w:t>
      </w:r>
      <w:r>
        <w:t xml:space="preserve"> an apology issued when things went wrong. Staff explained </w:t>
      </w:r>
      <w:r w:rsidR="00097D6F">
        <w:t>how complaints were responded</w:t>
      </w:r>
      <w:r>
        <w:t xml:space="preserve"> to and demonstrated knowledge of</w:t>
      </w:r>
      <w:r w:rsidR="00097D6F">
        <w:t xml:space="preserve"> the principles</w:t>
      </w:r>
      <w:r>
        <w:t xml:space="preserve"> open disclosure, such as offering an apolog</w:t>
      </w:r>
      <w:r w:rsidR="00097D6F">
        <w:t>y and implementing actions</w:t>
      </w:r>
      <w:r>
        <w:t>.</w:t>
      </w:r>
    </w:p>
    <w:p w14:paraId="72068B01" w14:textId="1F9D1F06" w:rsidR="00500C6C" w:rsidRDefault="00500C6C" w:rsidP="0036130C">
      <w:pPr>
        <w:pStyle w:val="NormalArial"/>
      </w:pPr>
      <w:r>
        <w:t xml:space="preserve">Consumers and representatives provided examples of changes made at the service resulting from feedback or complaints. </w:t>
      </w:r>
      <w:r w:rsidR="00AC1026">
        <w:t>Management explained how feedback and complaints were resolved and evaluated to make improvements to the service. Documentation demonstrated changes were made to care and services resulting from feedback and complaints.</w:t>
      </w:r>
    </w:p>
    <w:p w14:paraId="14B46109" w14:textId="251B6BA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274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744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40C719C"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53A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74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54CF35FC" w:rsidR="00FC045E" w:rsidRPr="00996FAF" w:rsidRDefault="00922E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53A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744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C4AC5E1"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53A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74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718B7B3" w:rsidR="00FC045E" w:rsidRPr="00996FAF" w:rsidRDefault="00922E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53AC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744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012266">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D3A449F" w:rsidR="00FC045E" w:rsidRPr="00996FAF" w:rsidRDefault="00922E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2266">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7449C">
      <w:pPr>
        <w:pStyle w:val="Heading20"/>
        <w:spacing w:before="240"/>
      </w:pPr>
      <w:r>
        <w:t>Findings</w:t>
      </w:r>
    </w:p>
    <w:p w14:paraId="037C2C2A" w14:textId="6FAC6597" w:rsidR="00253AC2" w:rsidRDefault="00253AC2" w:rsidP="0036130C">
      <w:pPr>
        <w:pStyle w:val="NormalArial"/>
      </w:pPr>
      <w:r>
        <w:t xml:space="preserve">The Assessment Team recommended Requirement 7(3)(e) not met. I have considered the </w:t>
      </w:r>
      <w:r w:rsidRPr="00012266">
        <w:t>Assessment Team’s findings, the evidence documented in the Site Audit report, and the provider’s response and</w:t>
      </w:r>
      <w:r>
        <w:t xml:space="preserve"> my findings are:</w:t>
      </w:r>
    </w:p>
    <w:p w14:paraId="09BC87B3" w14:textId="0B001E5C" w:rsidR="00E757FB" w:rsidRDefault="00E757FB" w:rsidP="007243A8">
      <w:pPr>
        <w:pStyle w:val="NormalArial"/>
      </w:pPr>
      <w:r>
        <w:t xml:space="preserve">Regarding Requirement 7(3)(e), the Site Audit report </w:t>
      </w:r>
      <w:r w:rsidR="007243A8">
        <w:t>identified s</w:t>
      </w:r>
      <w:r w:rsidR="00E27EC6">
        <w:t>taff performance appraisals</w:t>
      </w:r>
      <w:r>
        <w:t xml:space="preserve"> </w:t>
      </w:r>
      <w:r w:rsidR="002A5486">
        <w:t xml:space="preserve">at the service delivery level </w:t>
      </w:r>
      <w:r>
        <w:t>had not been completed since 2021</w:t>
      </w:r>
      <w:r w:rsidR="007243A8">
        <w:t xml:space="preserve"> in line with the service’s policy</w:t>
      </w:r>
      <w:r w:rsidR="002A5486">
        <w:t>.</w:t>
      </w:r>
      <w:r w:rsidR="007243A8">
        <w:t xml:space="preserve"> </w:t>
      </w:r>
      <w:r w:rsidR="00E27EC6">
        <w:t xml:space="preserve">There was no evidence to confirm if actions were in place to address the outstanding performance appraisals, prior to the matter being </w:t>
      </w:r>
      <w:r w:rsidR="002A5486">
        <w:t>raised during the site audit. In response to feedback raised during the site audit, management advised staff performance appraisals were put on hold due to impacts associated with COVID-19</w:t>
      </w:r>
      <w:r w:rsidR="007243A8">
        <w:t xml:space="preserve"> and the focus was on staffing sufficiency. </w:t>
      </w:r>
      <w:r w:rsidR="00A257BE">
        <w:t xml:space="preserve">Management explained </w:t>
      </w:r>
      <w:r w:rsidR="002A5486">
        <w:t>staff performance was monitored informally</w:t>
      </w:r>
      <w:r w:rsidR="00A257BE">
        <w:t>, and if required, staff were placed on a performance improvement plan. During the site audit, actions were put into place to address the overdue staff performance appraisals, as documented on the continuous improvement plan.</w:t>
      </w:r>
    </w:p>
    <w:p w14:paraId="652944AB" w14:textId="1E997585" w:rsidR="00592832" w:rsidRDefault="00E757FB" w:rsidP="0036130C">
      <w:pPr>
        <w:pStyle w:val="NormalArial"/>
      </w:pPr>
      <w:r w:rsidRPr="00012266">
        <w:t xml:space="preserve">The provider’s response </w:t>
      </w:r>
      <w:r w:rsidR="00012266">
        <w:t>acknowledged the deficit identified above</w:t>
      </w:r>
      <w:r w:rsidR="00BD608A">
        <w:t xml:space="preserve"> </w:t>
      </w:r>
      <w:r w:rsidR="00012266">
        <w:t xml:space="preserve">and </w:t>
      </w:r>
      <w:r w:rsidR="00471E9C">
        <w:t xml:space="preserve">provided details of actions that will be undertaken to complete </w:t>
      </w:r>
      <w:r w:rsidR="00012266">
        <w:t>overdue performance appraisals</w:t>
      </w:r>
      <w:r w:rsidR="000521CE">
        <w:t xml:space="preserve"> by June 2023</w:t>
      </w:r>
      <w:r w:rsidR="00012266">
        <w:t xml:space="preserve">, as evidenced in the continuous improvement plan provided. The </w:t>
      </w:r>
      <w:r w:rsidR="000521CE">
        <w:t xml:space="preserve">response </w:t>
      </w:r>
      <w:r w:rsidR="00012266">
        <w:t>advised</w:t>
      </w:r>
      <w:r w:rsidR="00683F76">
        <w:t xml:space="preserve"> other</w:t>
      </w:r>
      <w:r w:rsidR="00012266">
        <w:t xml:space="preserve"> quality activities were being </w:t>
      </w:r>
      <w:r w:rsidR="00683F76">
        <w:t>undertaken</w:t>
      </w:r>
      <w:r w:rsidR="00012266">
        <w:t xml:space="preserve"> such as review of human resource processes and accountability structures</w:t>
      </w:r>
      <w:r w:rsidR="00592832">
        <w:t>.</w:t>
      </w:r>
    </w:p>
    <w:p w14:paraId="130D1657" w14:textId="4D523501" w:rsidR="000521CE" w:rsidRDefault="000521CE" w:rsidP="0036130C">
      <w:pPr>
        <w:pStyle w:val="NormalArial"/>
      </w:pPr>
      <w:r w:rsidRPr="00CC4FF4">
        <w:t>While I acknowledge the service has taken appropriate actions to address</w:t>
      </w:r>
      <w:r>
        <w:t xml:space="preserve"> </w:t>
      </w:r>
      <w:r w:rsidRPr="00CC4FF4">
        <w:t xml:space="preserve">the deficit identified, there has not been sufficient time to demonstrate the sustainability and effectiveness of the changes. </w:t>
      </w:r>
      <w:r>
        <w:rPr>
          <w:color w:val="auto"/>
        </w:rPr>
        <w:t>Therefore, on the balance of evidence before me, I find Requirement 7(3)(e) non-compliant.</w:t>
      </w:r>
    </w:p>
    <w:p w14:paraId="61A86834" w14:textId="003E3318" w:rsidR="00E757FB" w:rsidRDefault="00E757FB" w:rsidP="00E757FB">
      <w:pPr>
        <w:pStyle w:val="NormalArial"/>
        <w:rPr>
          <w:color w:val="auto"/>
        </w:rPr>
      </w:pPr>
      <w:r w:rsidRPr="00192F59">
        <w:rPr>
          <w:color w:val="auto"/>
        </w:rPr>
        <w:t xml:space="preserve">I am satisfied the remaining </w:t>
      </w:r>
      <w:r>
        <w:rPr>
          <w:color w:val="auto"/>
        </w:rPr>
        <w:t>4 r</w:t>
      </w:r>
      <w:r w:rsidRPr="00192F59">
        <w:rPr>
          <w:color w:val="auto"/>
        </w:rPr>
        <w:t xml:space="preserve">equirements in </w:t>
      </w:r>
      <w:r>
        <w:rPr>
          <w:color w:val="auto"/>
        </w:rPr>
        <w:t xml:space="preserve">Quality </w:t>
      </w:r>
      <w:r w:rsidRPr="00192F59">
        <w:rPr>
          <w:color w:val="auto"/>
        </w:rPr>
        <w:t xml:space="preserve">Standard </w:t>
      </w:r>
      <w:r>
        <w:rPr>
          <w:color w:val="auto"/>
        </w:rPr>
        <w:t>7</w:t>
      </w:r>
      <w:r w:rsidRPr="00192F59">
        <w:rPr>
          <w:color w:val="auto"/>
        </w:rPr>
        <w:t xml:space="preserve"> are compliant</w:t>
      </w:r>
      <w:r>
        <w:rPr>
          <w:color w:val="auto"/>
        </w:rPr>
        <w:t>.</w:t>
      </w:r>
    </w:p>
    <w:p w14:paraId="62F73DEB" w14:textId="1C55FEE5" w:rsidR="00E757FB" w:rsidRDefault="00E27EC6" w:rsidP="0036130C">
      <w:pPr>
        <w:pStyle w:val="NormalArial"/>
      </w:pPr>
      <w:r>
        <w:t xml:space="preserve">Consumers </w:t>
      </w:r>
      <w:r w:rsidR="004D646F">
        <w:t xml:space="preserve">and representatives </w:t>
      </w:r>
      <w:r>
        <w:t xml:space="preserve">were satisfied </w:t>
      </w:r>
      <w:r w:rsidR="00505321">
        <w:t>consumers’</w:t>
      </w:r>
      <w:r>
        <w:t xml:space="preserve"> needs were being met, with calls for assistance answered in a timely manner. Management explained </w:t>
      </w:r>
      <w:r w:rsidR="004D646F">
        <w:t xml:space="preserve">various </w:t>
      </w:r>
      <w:r>
        <w:t>workforce planning</w:t>
      </w:r>
      <w:r w:rsidR="004D646F">
        <w:t xml:space="preserve"> </w:t>
      </w:r>
      <w:r w:rsidR="004D646F">
        <w:lastRenderedPageBreak/>
        <w:t xml:space="preserve">mechanisms were in place to ensure there were enough staff available, such as: recruitment, staff meetings, observations, feedback from consumers, </w:t>
      </w:r>
      <w:r w:rsidR="00C84EAE">
        <w:t xml:space="preserve">and </w:t>
      </w:r>
      <w:r w:rsidR="004D646F">
        <w:t>call bell data analysis.</w:t>
      </w:r>
    </w:p>
    <w:p w14:paraId="3508B594" w14:textId="6D3ACB4A" w:rsidR="00C84EAE" w:rsidRDefault="00C60255" w:rsidP="0036130C">
      <w:pPr>
        <w:pStyle w:val="NormalArial"/>
      </w:pPr>
      <w:r>
        <w:t>Consumers said staff were respectful of their identity, diversity, and understood their background and cultural preferences. Management and staff explained staff employed by the service were kind and caring, with policies and procedures outlining behaviours expected of staff.</w:t>
      </w:r>
    </w:p>
    <w:p w14:paraId="3454ECEB" w14:textId="0395B47C" w:rsidR="00C60255" w:rsidRDefault="005D324B" w:rsidP="0036130C">
      <w:pPr>
        <w:pStyle w:val="NormalArial"/>
      </w:pPr>
      <w:r>
        <w:t xml:space="preserve">Management explained the processes to ensure staff were </w:t>
      </w:r>
      <w:r w:rsidR="001B78D9">
        <w:t xml:space="preserve">competent, with the qualifications and knowledge to effectively perform their roles. Policies </w:t>
      </w:r>
      <w:r w:rsidR="00B17D63">
        <w:t>identified</w:t>
      </w:r>
      <w:r w:rsidR="001B78D9">
        <w:t xml:space="preserve"> the key qualifications and knowledge required by staff. Documentation demonstrated staff had the relevant qualifications to perform duties as outlined in position descriptions.</w:t>
      </w:r>
    </w:p>
    <w:p w14:paraId="38FC456B" w14:textId="5F77B0A3" w:rsidR="001B78D9" w:rsidRDefault="001B78D9" w:rsidP="0036130C">
      <w:pPr>
        <w:pStyle w:val="NormalArial"/>
      </w:pPr>
      <w:r>
        <w:t>Staff</w:t>
      </w:r>
      <w:r w:rsidR="0083188E">
        <w:t xml:space="preserve"> </w:t>
      </w:r>
      <w:r>
        <w:t xml:space="preserve">and documentation </w:t>
      </w:r>
      <w:r w:rsidR="0083188E">
        <w:t xml:space="preserve">evidenced </w:t>
      </w:r>
      <w:r>
        <w:t xml:space="preserve">staff </w:t>
      </w:r>
      <w:r w:rsidR="00B17D63">
        <w:t>were supported and trained to</w:t>
      </w:r>
      <w:r>
        <w:t xml:space="preserve"> deliver the outcomes required by the</w:t>
      </w:r>
      <w:r w:rsidR="00B17D63">
        <w:t>se</w:t>
      </w:r>
      <w:r>
        <w:t xml:space="preserve"> standards</w:t>
      </w:r>
      <w:r w:rsidR="0083188E">
        <w:t>. Consumers and representatives stated staff know what they are doing, and they are satisfied with the care they received.</w:t>
      </w:r>
    </w:p>
    <w:p w14:paraId="17B55C3E" w14:textId="0ADE0BE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6B2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6B2F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77BAE42"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6268D">
                  <w:rPr>
                    <w:rFonts w:ascii="Arial" w:hAnsi="Arial" w:cs="Arial"/>
                    <w:color w:val="auto"/>
                  </w:rPr>
                  <w:t>Compliant</w:t>
                </w:r>
              </w:sdtContent>
            </w:sdt>
          </w:p>
        </w:tc>
      </w:tr>
      <w:tr w:rsidR="00FC045E" w:rsidRPr="00996FAF" w14:paraId="5A1052A1" w14:textId="77777777" w:rsidTr="006B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2686CE26" w:rsidR="00FC045E" w:rsidRPr="00996FAF" w:rsidRDefault="00922E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6268D">
                  <w:rPr>
                    <w:rFonts w:ascii="Arial" w:hAnsi="Arial" w:cs="Arial"/>
                    <w:color w:val="auto"/>
                  </w:rPr>
                  <w:t>Compliant</w:t>
                </w:r>
              </w:sdtContent>
            </w:sdt>
          </w:p>
        </w:tc>
      </w:tr>
      <w:tr w:rsidR="00FC045E" w:rsidRPr="00996FAF" w14:paraId="68715830" w14:textId="77777777" w:rsidTr="006B2F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032A8E9" w:rsidR="00FC045E" w:rsidRPr="00996FAF" w:rsidRDefault="00922E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6268D">
                  <w:rPr>
                    <w:rFonts w:ascii="Arial" w:hAnsi="Arial" w:cs="Arial"/>
                    <w:color w:val="auto"/>
                  </w:rPr>
                  <w:t>Compliant</w:t>
                </w:r>
              </w:sdtContent>
            </w:sdt>
          </w:p>
        </w:tc>
      </w:tr>
      <w:tr w:rsidR="00FC045E" w:rsidRPr="00996FAF" w14:paraId="4FDA8AC7" w14:textId="77777777" w:rsidTr="006B2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7F247A2" w:rsidR="00FC045E" w:rsidRPr="00996FAF" w:rsidRDefault="00922E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6268D">
                  <w:rPr>
                    <w:rFonts w:ascii="Arial" w:hAnsi="Arial" w:cs="Arial"/>
                    <w:color w:val="auto"/>
                  </w:rPr>
                  <w:t>Compliant</w:t>
                </w:r>
              </w:sdtContent>
            </w:sdt>
          </w:p>
        </w:tc>
      </w:tr>
      <w:tr w:rsidR="00FC045E" w:rsidRPr="00996FAF" w14:paraId="2F9A595B" w14:textId="77777777" w:rsidTr="006B2F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F703251" w:rsidR="00FC045E" w:rsidRPr="00996FAF" w:rsidRDefault="00922E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6268D">
                  <w:rPr>
                    <w:rFonts w:ascii="Arial" w:hAnsi="Arial" w:cs="Arial"/>
                    <w:color w:val="auto"/>
                  </w:rPr>
                  <w:t>Compliant</w:t>
                </w:r>
              </w:sdtContent>
            </w:sdt>
          </w:p>
        </w:tc>
      </w:tr>
    </w:tbl>
    <w:p w14:paraId="4F62BC65" w14:textId="6BB86BEF" w:rsidR="00D87E7C" w:rsidRDefault="00D87E7C" w:rsidP="006B2F66">
      <w:pPr>
        <w:pStyle w:val="Heading20"/>
        <w:spacing w:before="240"/>
      </w:pPr>
      <w:r w:rsidRPr="00996FAF">
        <w:t>Findings</w:t>
      </w:r>
    </w:p>
    <w:p w14:paraId="1A4F31BA" w14:textId="11A15FC8" w:rsidR="0083188E" w:rsidRDefault="0083188E" w:rsidP="0083188E">
      <w:pPr>
        <w:pStyle w:val="NormalArial"/>
        <w:rPr>
          <w:rStyle w:val="ui-provider"/>
        </w:rPr>
      </w:pPr>
      <w:r>
        <w:rPr>
          <w:rStyle w:val="ui-provider"/>
        </w:rPr>
        <w:t>This Quality Standard is compliant as 5 of the 5 Requirements have been assessed as compliant.</w:t>
      </w:r>
    </w:p>
    <w:p w14:paraId="1D119C79" w14:textId="1718565F" w:rsidR="00C15E5E" w:rsidRDefault="00C15E5E" w:rsidP="004B0FB7">
      <w:pPr>
        <w:pStyle w:val="NormalArial"/>
      </w:pPr>
      <w:r>
        <w:t xml:space="preserve">Management outlined processes to engage consumers in the development, delivery, and evaluation of care and services, such as </w:t>
      </w:r>
      <w:r w:rsidR="004B0FB7">
        <w:t>consumer experience surveys, feedback mechanisms, and consumer forum meetings. Consumers said, and documentation evidenced</w:t>
      </w:r>
      <w:r w:rsidR="0083188E">
        <w:t>,</w:t>
      </w:r>
      <w:r w:rsidR="004B0FB7">
        <w:t xml:space="preserve"> consumers were involved in feedback and evaluation processes.</w:t>
      </w:r>
    </w:p>
    <w:p w14:paraId="0E55DB65" w14:textId="1BB6346F" w:rsidR="004B0FB7" w:rsidRDefault="004B0FB7" w:rsidP="004B0FB7">
      <w:pPr>
        <w:pStyle w:val="NormalArial"/>
      </w:pPr>
      <w:r>
        <w:t xml:space="preserve">Policies and procedures outlined how the governing body promoted a culture of safe, inclusive, quality care and services, as evidenced in committee reports and consumer engagement information. The governing body maintained oversight of compliance with the standards through </w:t>
      </w:r>
      <w:r>
        <w:lastRenderedPageBreak/>
        <w:t>internal and external audits, reports, feedback and complaints mechanisms, meetings, surveys, and visits to the service by governing body members.</w:t>
      </w:r>
    </w:p>
    <w:p w14:paraId="6EC724E3" w14:textId="29A1DA77" w:rsidR="004B0FB7" w:rsidRDefault="004B0FB7" w:rsidP="004B0FB7">
      <w:pPr>
        <w:pStyle w:val="NormalArial"/>
      </w:pPr>
      <w:r>
        <w:t>The service demonstrated effective organisation wide governance systems were in place</w:t>
      </w:r>
      <w:r w:rsidR="006914B3">
        <w:t xml:space="preserve"> in relation to information management, continuous improvement, financial governance, workforce governance, regulatory compliance and feedback and complaints. </w:t>
      </w:r>
      <w:r>
        <w:t xml:space="preserve"> though </w:t>
      </w:r>
      <w:r w:rsidR="00990368">
        <w:t xml:space="preserve">mechanisms such as organisational reporting lines, committees, reports, and frameworks. </w:t>
      </w:r>
      <w:r w:rsidR="006914B3">
        <w:t>For example, r</w:t>
      </w:r>
      <w:r w:rsidR="00B3424E">
        <w:t>egulatory compliance was monitored through membership and subscriptions to government bodies, advocacy services, unions, local health networks, and other peak bodies.</w:t>
      </w:r>
    </w:p>
    <w:p w14:paraId="3C0A6ECF" w14:textId="38064976" w:rsidR="00B20694" w:rsidRDefault="0049686B" w:rsidP="004B0FB7">
      <w:pPr>
        <w:pStyle w:val="NormalArial"/>
      </w:pPr>
      <w:r>
        <w:t>The service demonstrated risk management systems and practices were in place to manage high impact and high prevalence risks, identifying and responding to abuse and neglect, supporting consumers to live the best life they can, manag</w:t>
      </w:r>
      <w:r w:rsidR="00DA4E1B">
        <w:t xml:space="preserve">ing </w:t>
      </w:r>
      <w:r>
        <w:t>and preventing incidents. For example, risks were monitored through reports, audits, and meetings with consumers and staff. Risks were reported, escalated, and reviewed by management at the service level, and by the organisation’s governing body.</w:t>
      </w:r>
    </w:p>
    <w:p w14:paraId="588B92C4" w14:textId="643D041D" w:rsidR="0049686B" w:rsidRPr="00C15E5E" w:rsidRDefault="0049686B" w:rsidP="004B0FB7">
      <w:pPr>
        <w:pStyle w:val="NormalArial"/>
      </w:pPr>
      <w:r>
        <w:t>The clinical governance framework maintained oversight of the quality and safety of clinical care, through</w:t>
      </w:r>
      <w:r w:rsidR="00346771">
        <w:t xml:space="preserve"> policies and mechanisms covering</w:t>
      </w:r>
      <w:r>
        <w:t xml:space="preserve"> antimicrobial stewardship, minimising the use of restraint, and using open disclosure. </w:t>
      </w:r>
      <w:r w:rsidR="00346771">
        <w:t>Staff demonstrated knowledge of antimicrobial stewardship, restrictive practices, and open disclosure.</w:t>
      </w:r>
    </w:p>
    <w:sectPr w:rsidR="0049686B" w:rsidRPr="00C15E5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694C" w14:textId="77777777" w:rsidR="00EE46A0" w:rsidRDefault="00EE4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1D5D2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E46A0">
      <w:rPr>
        <w:rStyle w:val="FooterBold"/>
        <w:rFonts w:ascii="Arial" w:hAnsi="Arial"/>
        <w:b w:val="0"/>
      </w:rPr>
      <w:t>Mary Cecelia Hart Court Hostel</w:t>
    </w:r>
    <w:r w:rsidRPr="00DF37F2">
      <w:rPr>
        <w:rStyle w:val="FooterBold"/>
        <w:rFonts w:ascii="Arial" w:hAnsi="Arial"/>
        <w:b w:val="0"/>
      </w:rPr>
      <w:tab/>
      <w:t xml:space="preserve">RPT-ACC-0122 v3.0 </w:t>
    </w:r>
  </w:p>
  <w:p w14:paraId="0F3EFB61" w14:textId="772862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E46A0">
      <w:rPr>
        <w:rStyle w:val="FooterBold"/>
        <w:rFonts w:ascii="Arial" w:hAnsi="Arial"/>
        <w:b w:val="0"/>
      </w:rPr>
      <w:t>6026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D0383C3" w:rsidR="002B0884" w:rsidRPr="000420E1" w:rsidRDefault="000078F8" w:rsidP="000420E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652A87">
        <w:rPr>
          <w:rFonts w:ascii="Arial" w:hAnsi="Arial" w:cs="Arial"/>
          <w:color w:val="auto"/>
          <w:sz w:val="20"/>
          <w:szCs w:val="20"/>
        </w:rPr>
        <w:t>n 40A</w:t>
      </w:r>
      <w:r w:rsidR="00652A87" w:rsidRPr="00652A87">
        <w:rPr>
          <w:rFonts w:ascii="Arial" w:hAnsi="Arial" w:cs="Arial"/>
          <w:color w:val="auto"/>
          <w:sz w:val="20"/>
          <w:szCs w:val="20"/>
        </w:rPr>
        <w:t xml:space="preserve"> </w:t>
      </w:r>
      <w:r w:rsidRPr="00652A8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3788" w14:textId="77777777" w:rsidR="00EE46A0" w:rsidRDefault="00EE4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AD0A56"/>
    <w:multiLevelType w:val="hybridMultilevel"/>
    <w:tmpl w:val="57E2F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90C0F12"/>
    <w:multiLevelType w:val="hybridMultilevel"/>
    <w:tmpl w:val="AA38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266"/>
    <w:rsid w:val="000420E1"/>
    <w:rsid w:val="000521CE"/>
    <w:rsid w:val="00060377"/>
    <w:rsid w:val="00076C9C"/>
    <w:rsid w:val="00097D6F"/>
    <w:rsid w:val="000D6021"/>
    <w:rsid w:val="000F1C7D"/>
    <w:rsid w:val="001051FD"/>
    <w:rsid w:val="00117022"/>
    <w:rsid w:val="0012712A"/>
    <w:rsid w:val="001273B2"/>
    <w:rsid w:val="00127C68"/>
    <w:rsid w:val="00152F72"/>
    <w:rsid w:val="00162CC8"/>
    <w:rsid w:val="00187B0B"/>
    <w:rsid w:val="001A5684"/>
    <w:rsid w:val="001B78D9"/>
    <w:rsid w:val="001D4C25"/>
    <w:rsid w:val="001E4C14"/>
    <w:rsid w:val="001F1D9C"/>
    <w:rsid w:val="001F70C1"/>
    <w:rsid w:val="00253AC2"/>
    <w:rsid w:val="00262C0B"/>
    <w:rsid w:val="0027449C"/>
    <w:rsid w:val="002A5486"/>
    <w:rsid w:val="002B0884"/>
    <w:rsid w:val="002B0C90"/>
    <w:rsid w:val="002F2C7C"/>
    <w:rsid w:val="002F49A8"/>
    <w:rsid w:val="00310BB7"/>
    <w:rsid w:val="003300D7"/>
    <w:rsid w:val="0033010B"/>
    <w:rsid w:val="00334B7D"/>
    <w:rsid w:val="00346771"/>
    <w:rsid w:val="003574D0"/>
    <w:rsid w:val="0036130C"/>
    <w:rsid w:val="003962A8"/>
    <w:rsid w:val="003B1763"/>
    <w:rsid w:val="003F391D"/>
    <w:rsid w:val="00410AFB"/>
    <w:rsid w:val="00432A9E"/>
    <w:rsid w:val="00454EFF"/>
    <w:rsid w:val="0046257D"/>
    <w:rsid w:val="0047024D"/>
    <w:rsid w:val="00471E9C"/>
    <w:rsid w:val="0049686B"/>
    <w:rsid w:val="004A13BF"/>
    <w:rsid w:val="004B0FB7"/>
    <w:rsid w:val="004D457F"/>
    <w:rsid w:val="004D646F"/>
    <w:rsid w:val="00500C6C"/>
    <w:rsid w:val="0050405D"/>
    <w:rsid w:val="00505321"/>
    <w:rsid w:val="00511423"/>
    <w:rsid w:val="00550022"/>
    <w:rsid w:val="00576576"/>
    <w:rsid w:val="00592832"/>
    <w:rsid w:val="005C32CD"/>
    <w:rsid w:val="005C3C08"/>
    <w:rsid w:val="005D23EC"/>
    <w:rsid w:val="005D324B"/>
    <w:rsid w:val="00602258"/>
    <w:rsid w:val="0061226B"/>
    <w:rsid w:val="00641383"/>
    <w:rsid w:val="00646BF0"/>
    <w:rsid w:val="00652A87"/>
    <w:rsid w:val="006577CD"/>
    <w:rsid w:val="00683F76"/>
    <w:rsid w:val="006914B3"/>
    <w:rsid w:val="00696232"/>
    <w:rsid w:val="006A78CB"/>
    <w:rsid w:val="006B2F66"/>
    <w:rsid w:val="0070217A"/>
    <w:rsid w:val="007027C7"/>
    <w:rsid w:val="0070607F"/>
    <w:rsid w:val="00712752"/>
    <w:rsid w:val="00723614"/>
    <w:rsid w:val="007243A8"/>
    <w:rsid w:val="007247BA"/>
    <w:rsid w:val="0075021E"/>
    <w:rsid w:val="00762634"/>
    <w:rsid w:val="007A23F4"/>
    <w:rsid w:val="007E55F6"/>
    <w:rsid w:val="008174C2"/>
    <w:rsid w:val="00817572"/>
    <w:rsid w:val="0083188E"/>
    <w:rsid w:val="008536C8"/>
    <w:rsid w:val="00855208"/>
    <w:rsid w:val="008564BA"/>
    <w:rsid w:val="00872605"/>
    <w:rsid w:val="0087700C"/>
    <w:rsid w:val="008A1B92"/>
    <w:rsid w:val="008D4208"/>
    <w:rsid w:val="008E777B"/>
    <w:rsid w:val="008F61E9"/>
    <w:rsid w:val="00907D2F"/>
    <w:rsid w:val="00917554"/>
    <w:rsid w:val="009537DF"/>
    <w:rsid w:val="00955268"/>
    <w:rsid w:val="009716C1"/>
    <w:rsid w:val="00990368"/>
    <w:rsid w:val="00996FAF"/>
    <w:rsid w:val="009A607A"/>
    <w:rsid w:val="00A17A0F"/>
    <w:rsid w:val="00A21758"/>
    <w:rsid w:val="00A257BE"/>
    <w:rsid w:val="00A37335"/>
    <w:rsid w:val="00A37C14"/>
    <w:rsid w:val="00A45102"/>
    <w:rsid w:val="00A54F8C"/>
    <w:rsid w:val="00A664BB"/>
    <w:rsid w:val="00A8014A"/>
    <w:rsid w:val="00AC1026"/>
    <w:rsid w:val="00AD555B"/>
    <w:rsid w:val="00AF4856"/>
    <w:rsid w:val="00B17D63"/>
    <w:rsid w:val="00B20694"/>
    <w:rsid w:val="00B31E03"/>
    <w:rsid w:val="00B3424E"/>
    <w:rsid w:val="00B43DB1"/>
    <w:rsid w:val="00B53F7A"/>
    <w:rsid w:val="00B85369"/>
    <w:rsid w:val="00BB300D"/>
    <w:rsid w:val="00BD608A"/>
    <w:rsid w:val="00BF2C51"/>
    <w:rsid w:val="00BF69F5"/>
    <w:rsid w:val="00C10D26"/>
    <w:rsid w:val="00C12FE6"/>
    <w:rsid w:val="00C15E5E"/>
    <w:rsid w:val="00C17C82"/>
    <w:rsid w:val="00C272D4"/>
    <w:rsid w:val="00C60255"/>
    <w:rsid w:val="00C6268D"/>
    <w:rsid w:val="00C6539E"/>
    <w:rsid w:val="00C80D52"/>
    <w:rsid w:val="00C84EAE"/>
    <w:rsid w:val="00C90FD8"/>
    <w:rsid w:val="00C94172"/>
    <w:rsid w:val="00CA37CB"/>
    <w:rsid w:val="00CC45D6"/>
    <w:rsid w:val="00CE2648"/>
    <w:rsid w:val="00CF309E"/>
    <w:rsid w:val="00D2559D"/>
    <w:rsid w:val="00D3157C"/>
    <w:rsid w:val="00D6238E"/>
    <w:rsid w:val="00D63769"/>
    <w:rsid w:val="00D71F88"/>
    <w:rsid w:val="00D83102"/>
    <w:rsid w:val="00D87E7C"/>
    <w:rsid w:val="00D90FF6"/>
    <w:rsid w:val="00D9472C"/>
    <w:rsid w:val="00DA4E1B"/>
    <w:rsid w:val="00DC60B4"/>
    <w:rsid w:val="00DE2726"/>
    <w:rsid w:val="00DF37F2"/>
    <w:rsid w:val="00E2364A"/>
    <w:rsid w:val="00E27EC6"/>
    <w:rsid w:val="00E61AAE"/>
    <w:rsid w:val="00E6631A"/>
    <w:rsid w:val="00E757FB"/>
    <w:rsid w:val="00E92F9D"/>
    <w:rsid w:val="00E94591"/>
    <w:rsid w:val="00E95978"/>
    <w:rsid w:val="00EA0D81"/>
    <w:rsid w:val="00EA5671"/>
    <w:rsid w:val="00EB63F6"/>
    <w:rsid w:val="00EE46A0"/>
    <w:rsid w:val="00F01EF5"/>
    <w:rsid w:val="00F045F4"/>
    <w:rsid w:val="00F350D8"/>
    <w:rsid w:val="00F37039"/>
    <w:rsid w:val="00F37F77"/>
    <w:rsid w:val="00F56966"/>
    <w:rsid w:val="00F573E3"/>
    <w:rsid w:val="00F607B5"/>
    <w:rsid w:val="00F90B8D"/>
    <w:rsid w:val="00FA0A5B"/>
    <w:rsid w:val="00FC045E"/>
    <w:rsid w:val="00FC4739"/>
    <w:rsid w:val="00FC518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37335"/>
    <w:rPr>
      <w:rFonts w:ascii="Fira Sans Light" w:hAnsi="Fira Sans Light"/>
      <w:color w:val="000000" w:themeColor="text1"/>
      <w:sz w:val="24"/>
      <w:szCs w:val="24"/>
    </w:rPr>
  </w:style>
  <w:style w:type="character" w:customStyle="1" w:styleId="ui-provider">
    <w:name w:val="ui-provider"/>
    <w:basedOn w:val="DefaultParagraphFont"/>
    <w:rsid w:val="00454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3F4CF1"/>
    <w:rsid w:val="005F4BA3"/>
    <w:rsid w:val="00674D42"/>
    <w:rsid w:val="008E0A9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Mary Cecelia Hart Court Hostel</Home>
    <Signed xmlns="a8338b6e-77a6-4851-82b6-98166143ffdd" xsi:nil="true"/>
    <Uploaded xmlns="a8338b6e-77a6-4851-82b6-98166143ffdd">true</Uploaded>
    <Management_x0020_Company xmlns="a8338b6e-77a6-4851-82b6-98166143ffdd" xsi:nil="true"/>
    <Doc_x0020_Date xmlns="a8338b6e-77a6-4851-82b6-98166143ffdd">2023-04-04T04:09:14+00:00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3AFC2E1C-7CF4-DC11-AD41-005056922186</Home_x0020_ID>
    <State xmlns="a8338b6e-77a6-4851-82b6-98166143ffdd" xsi:nil="true"/>
    <Doc_x0020_Sent_Received_x0020_Date xmlns="a8338b6e-77a6-4851-82b6-98166143ffdd">2023-04-04T00:00:00+00:00</Doc_x0020_Sent_Received_x0020_Date>
    <Activity_x0020_ID xmlns="a8338b6e-77a6-4851-82b6-98166143ffdd">974E1167-3929-EB11-B171-005056922186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ABCE3BC5-5BC2-4A6A-ACF8-9D12B295C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4186</Words>
  <Characters>23865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2023-05-18T01:34:00Z</dcterms:created>
  <dcterms:modified xsi:type="dcterms:W3CDTF">2023-05-18T01:34:00Z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