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B3E6C63"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C7372">
        <w:rPr>
          <w:rFonts w:ascii="Arial Black" w:hAnsi="Arial Black"/>
        </w:rPr>
        <w:t>Mayflower Brighton</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762867D" w:rsidR="001E6954" w:rsidRPr="003C6EC2" w:rsidRDefault="00BC7372" w:rsidP="001E6954">
      <w:pPr>
        <w:tabs>
          <w:tab w:val="left" w:pos="2127"/>
        </w:tabs>
        <w:spacing w:before="120"/>
        <w:rPr>
          <w:rFonts w:eastAsia="Calibri"/>
          <w:color w:val="FFFFFF" w:themeColor="background1"/>
          <w:sz w:val="28"/>
          <w:szCs w:val="56"/>
          <w:lang w:eastAsia="en-US"/>
        </w:rPr>
      </w:pPr>
      <w:r>
        <w:rPr>
          <w:color w:val="FFFFFF" w:themeColor="background1"/>
          <w:sz w:val="28"/>
        </w:rPr>
        <w:t>7 Centre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BRIGHTON EAST</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3187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03 9591 1100</w:t>
      </w:r>
    </w:p>
    <w:p w14:paraId="1CD9B515" w14:textId="741F19F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BC7372">
        <w:rPr>
          <w:rFonts w:eastAsia="Calibri"/>
          <w:color w:val="FFFFFF" w:themeColor="background1"/>
          <w:sz w:val="28"/>
          <w:szCs w:val="56"/>
          <w:lang w:eastAsia="en-US"/>
        </w:rPr>
        <w:t>3075</w:t>
      </w:r>
      <w:r w:rsidRPr="003C6EC2">
        <w:rPr>
          <w:rFonts w:eastAsia="Calibri"/>
          <w:color w:val="FFFFFF" w:themeColor="background1"/>
          <w:sz w:val="28"/>
          <w:szCs w:val="56"/>
          <w:lang w:eastAsia="en-US"/>
        </w:rPr>
        <w:t xml:space="preserve"> </w:t>
      </w:r>
    </w:p>
    <w:p w14:paraId="45B95749" w14:textId="1BB140A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BC7372">
        <w:rPr>
          <w:rFonts w:eastAsia="Calibri"/>
          <w:color w:val="FFFFFF" w:themeColor="background1"/>
          <w:sz w:val="28"/>
          <w:szCs w:val="56"/>
          <w:lang w:eastAsia="en-US"/>
        </w:rPr>
        <w:t>Mayflower Brighton</w:t>
      </w:r>
    </w:p>
    <w:p w14:paraId="7256631C" w14:textId="1C5AE301" w:rsidR="001E6954" w:rsidRPr="003C6EC2" w:rsidRDefault="00BC737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April 2022 to 28 April 2022</w:t>
      </w:r>
    </w:p>
    <w:p w14:paraId="71B92C11" w14:textId="63D0D7DC"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A6C97">
        <w:rPr>
          <w:color w:val="FFFFFF" w:themeColor="background1"/>
          <w:sz w:val="28"/>
        </w:rPr>
        <w:t>14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C09A604" w:rsidR="00F96D2E" w:rsidRPr="009B0F30" w:rsidRDefault="004B2136" w:rsidP="00F96D2E">
      <w:r w:rsidRPr="004B2136">
        <w:rPr>
          <w:rFonts w:cs="Times New Roman"/>
          <w:color w:val="auto"/>
        </w:rPr>
        <w:t>Melissa Frost</w:t>
      </w:r>
      <w:r w:rsidR="00F96D2E" w:rsidRPr="004B2136">
        <w:rPr>
          <w:color w:val="auto"/>
        </w:rPr>
        <w:t xml:space="preserve">, delegate of </w:t>
      </w:r>
      <w:r w:rsidR="00F96D2E">
        <w:t>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17D3752B" w:rsidR="00C20EE9" w:rsidRPr="004B2136" w:rsidRDefault="001E6954" w:rsidP="004B213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44905BBC"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1A244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D9BCC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B17DF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073ADE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4F9DF6A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04CFAF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114BBF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DAC9F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ECB3B3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27BF83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ADF3BB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404CE5CA"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F6A930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1DE14BB3"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ECDED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D1AD6C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98A90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28B967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6E2C5C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77043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02C3485"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994E25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BC32DB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363FE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BF278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31D42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399EEE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E434F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30B639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23DB1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F35E8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E5D0C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CC25D46"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DF3A1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BC9B82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6371559"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6E8D47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BB1E11B"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E86657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E53E7C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659AE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E2842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07045E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C4E5ED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604075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D2758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54C721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DC445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0988DD8"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613D8E4D" w:rsidR="004B33E7" w:rsidRDefault="004B33E7" w:rsidP="004B33E7">
      <w:pPr>
        <w:pStyle w:val="ListBullet"/>
      </w:pPr>
      <w:r>
        <w:t>t</w:t>
      </w:r>
      <w:r w:rsidRPr="00D63989">
        <w:t xml:space="preserve">he Assessment Team’s report for the </w:t>
      </w:r>
      <w:r w:rsidR="00BC7372">
        <w:t>Site Audit</w:t>
      </w:r>
      <w:r w:rsidRPr="00D63989">
        <w:t xml:space="preserve">; the </w:t>
      </w:r>
      <w:r w:rsidR="00BC7372">
        <w:t>Site Audit</w:t>
      </w:r>
      <w:r>
        <w:t xml:space="preserve"> </w:t>
      </w:r>
      <w:r w:rsidRPr="00D63989">
        <w:t xml:space="preserve">report was informed </w:t>
      </w:r>
      <w:r w:rsidRPr="00DE6B9F">
        <w:t>by a site assessment, observations at the service, review of documents and interviews with staff, consumers/representatives and others</w:t>
      </w:r>
    </w:p>
    <w:p w14:paraId="0155F341" w14:textId="395E5D89" w:rsidR="004B33E7" w:rsidRPr="00365DAE" w:rsidRDefault="004B33E7" w:rsidP="004B33E7">
      <w:pPr>
        <w:pStyle w:val="ListBullet"/>
      </w:pPr>
      <w:r w:rsidRPr="00365DAE">
        <w:t>the provider</w:t>
      </w:r>
      <w:r>
        <w:t>’s</w:t>
      </w:r>
      <w:r w:rsidRPr="00365DAE">
        <w:t xml:space="preserve"> response</w:t>
      </w:r>
      <w:r>
        <w:t xml:space="preserve"> to the </w:t>
      </w:r>
      <w:r w:rsidR="00BC7372">
        <w:t>Site Audit</w:t>
      </w:r>
      <w:r>
        <w:t xml:space="preserve"> report</w:t>
      </w:r>
      <w:r w:rsidRPr="00365DAE">
        <w:t xml:space="preserve"> </w:t>
      </w:r>
      <w:r w:rsidR="00DE6B9F">
        <w:t>received</w:t>
      </w:r>
      <w:r w:rsidR="00DE6B9F" w:rsidRPr="00365DAE">
        <w:t xml:space="preserve"> </w:t>
      </w:r>
      <w:r w:rsidR="00171550" w:rsidRPr="00171550">
        <w:t>8 June 2022</w:t>
      </w:r>
    </w:p>
    <w:p w14:paraId="11890966" w14:textId="77777777" w:rsidR="00DE6B9F" w:rsidRDefault="00DE6B9F" w:rsidP="00DE6B9F">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7815C85C"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0BDF799" w14:textId="77777777" w:rsidR="001E76BB" w:rsidRPr="001E76BB" w:rsidRDefault="001E76BB" w:rsidP="001E76BB">
      <w:pPr>
        <w:rPr>
          <w:rFonts w:eastAsiaTheme="minorHAnsi"/>
          <w:i/>
          <w:color w:val="auto"/>
        </w:rPr>
      </w:pPr>
      <w:r w:rsidRPr="001E76BB">
        <w:rPr>
          <w:rFonts w:eastAsiaTheme="minorHAnsi"/>
          <w:color w:val="auto"/>
        </w:rPr>
        <w:t>The Quality Standard is assessed as Compliant as six of the six specific requirements have been assessed as Compliant.</w:t>
      </w:r>
    </w:p>
    <w:p w14:paraId="2F834937" w14:textId="77777777" w:rsidR="00A838AF" w:rsidRPr="00A838AF" w:rsidRDefault="006D0993" w:rsidP="00A838AF">
      <w:pPr>
        <w:rPr>
          <w:rFonts w:eastAsiaTheme="minorHAnsi"/>
          <w:color w:val="auto"/>
        </w:rPr>
      </w:pPr>
      <w:r w:rsidRPr="006D0993">
        <w:rPr>
          <w:rFonts w:eastAsiaTheme="minorHAnsi"/>
          <w:color w:val="auto"/>
        </w:rPr>
        <w:t>Most consumers and their representatives said staff treat consumers with respect and dignity</w:t>
      </w:r>
      <w:r>
        <w:rPr>
          <w:rFonts w:eastAsiaTheme="minorHAnsi"/>
          <w:color w:val="auto"/>
        </w:rPr>
        <w:t>.</w:t>
      </w:r>
      <w:r w:rsidR="00F7048D">
        <w:rPr>
          <w:rFonts w:eastAsiaTheme="minorHAnsi"/>
          <w:color w:val="auto"/>
        </w:rPr>
        <w:t xml:space="preserve"> </w:t>
      </w:r>
      <w:r w:rsidR="00F7048D" w:rsidRPr="00F7048D">
        <w:rPr>
          <w:rFonts w:eastAsiaTheme="minorHAnsi"/>
          <w:color w:val="auto"/>
        </w:rPr>
        <w:t xml:space="preserve">Staff </w:t>
      </w:r>
      <w:r w:rsidR="00F7048D">
        <w:rPr>
          <w:rFonts w:eastAsiaTheme="minorHAnsi"/>
          <w:color w:val="auto"/>
        </w:rPr>
        <w:t>demonstrated an</w:t>
      </w:r>
      <w:r w:rsidR="00F7048D" w:rsidRPr="00F7048D">
        <w:rPr>
          <w:rFonts w:eastAsiaTheme="minorHAnsi"/>
          <w:color w:val="auto"/>
        </w:rPr>
        <w:t xml:space="preserve"> understanding of consumers’ backgrounds and preferences and described how these influence care delivery.</w:t>
      </w:r>
      <w:r w:rsidR="00F7048D">
        <w:rPr>
          <w:rFonts w:eastAsiaTheme="minorHAnsi"/>
          <w:color w:val="auto"/>
        </w:rPr>
        <w:t xml:space="preserve"> </w:t>
      </w:r>
      <w:r w:rsidR="00A838AF" w:rsidRPr="00A838AF">
        <w:rPr>
          <w:rFonts w:eastAsiaTheme="minorHAnsi"/>
          <w:color w:val="auto"/>
        </w:rPr>
        <w:t>Staff were observed to be interacting with consumers respectfully.</w:t>
      </w:r>
    </w:p>
    <w:p w14:paraId="61373D9D" w14:textId="63671F20" w:rsidR="00F7048D" w:rsidRDefault="00A838AF" w:rsidP="0004322A">
      <w:pPr>
        <w:rPr>
          <w:rFonts w:eastAsiaTheme="minorHAnsi"/>
          <w:color w:val="auto"/>
        </w:rPr>
      </w:pPr>
      <w:r>
        <w:rPr>
          <w:rFonts w:eastAsiaTheme="minorHAnsi"/>
          <w:color w:val="auto"/>
        </w:rPr>
        <w:t>Consumers said they receive culturally safe care and services. Staff provided examples of tailoring care according to consumer’s cultural needs.</w:t>
      </w:r>
      <w:r w:rsidR="00630D29">
        <w:rPr>
          <w:rFonts w:eastAsiaTheme="minorHAnsi"/>
          <w:color w:val="auto"/>
        </w:rPr>
        <w:t xml:space="preserve"> </w:t>
      </w:r>
      <w:r w:rsidR="00F7048D">
        <w:rPr>
          <w:rFonts w:eastAsiaTheme="minorHAnsi"/>
          <w:color w:val="auto"/>
        </w:rPr>
        <w:t>Care planning documents reflected consumers’ background, identity</w:t>
      </w:r>
      <w:r>
        <w:rPr>
          <w:rFonts w:eastAsiaTheme="minorHAnsi"/>
          <w:color w:val="auto"/>
        </w:rPr>
        <w:t xml:space="preserve">, and </w:t>
      </w:r>
      <w:r w:rsidR="005027BB">
        <w:rPr>
          <w:rFonts w:eastAsiaTheme="minorHAnsi"/>
          <w:color w:val="auto"/>
        </w:rPr>
        <w:t>their</w:t>
      </w:r>
      <w:r>
        <w:rPr>
          <w:rFonts w:eastAsiaTheme="minorHAnsi"/>
          <w:color w:val="auto"/>
        </w:rPr>
        <w:t xml:space="preserve"> </w:t>
      </w:r>
      <w:r w:rsidRPr="00A838AF">
        <w:rPr>
          <w:rFonts w:eastAsiaTheme="minorHAnsi"/>
          <w:color w:val="auto"/>
        </w:rPr>
        <w:t>religious, spiritual, and cultural needs</w:t>
      </w:r>
      <w:r>
        <w:rPr>
          <w:rFonts w:eastAsiaTheme="minorHAnsi"/>
          <w:color w:val="auto"/>
        </w:rPr>
        <w:t>.</w:t>
      </w:r>
    </w:p>
    <w:p w14:paraId="062200F8" w14:textId="2659EC41" w:rsidR="00DF1FCB" w:rsidRPr="006D0993" w:rsidRDefault="00A01D6B" w:rsidP="0004322A">
      <w:pPr>
        <w:rPr>
          <w:rFonts w:eastAsiaTheme="minorHAnsi"/>
          <w:color w:val="auto"/>
        </w:rPr>
      </w:pPr>
      <w:r w:rsidRPr="00A01D6B">
        <w:rPr>
          <w:rFonts w:eastAsiaTheme="minorHAnsi"/>
          <w:color w:val="auto"/>
        </w:rPr>
        <w:t>Consumers are supported to exercise choice and independence, including through maintaining relationships and attending social activities within and outside the service</w:t>
      </w:r>
      <w:r>
        <w:rPr>
          <w:rFonts w:eastAsiaTheme="minorHAnsi"/>
          <w:color w:val="auto"/>
        </w:rPr>
        <w:t xml:space="preserve">. </w:t>
      </w:r>
      <w:r w:rsidR="00B6417A">
        <w:rPr>
          <w:rFonts w:eastAsiaTheme="minorHAnsi"/>
          <w:color w:val="auto"/>
        </w:rPr>
        <w:t xml:space="preserve">Staff described how they support consumers to maintain relationships, including through facilitating phone calls or providing shared activities between consumers. </w:t>
      </w:r>
    </w:p>
    <w:p w14:paraId="2CEDE600" w14:textId="01ADEE76" w:rsidR="006D0993" w:rsidRPr="009A182B" w:rsidRDefault="00344C8E" w:rsidP="0004322A">
      <w:pPr>
        <w:rPr>
          <w:rFonts w:eastAsiaTheme="minorHAnsi"/>
          <w:color w:val="auto"/>
        </w:rPr>
      </w:pPr>
      <w:r w:rsidRPr="009A182B">
        <w:rPr>
          <w:rFonts w:eastAsiaTheme="minorHAnsi"/>
          <w:color w:val="auto"/>
        </w:rPr>
        <w:t xml:space="preserve">Consumers provided examples of risk-taking activities they are supported to do. </w:t>
      </w:r>
      <w:r w:rsidR="009A182B" w:rsidRPr="009A182B">
        <w:rPr>
          <w:rFonts w:eastAsiaTheme="minorHAnsi"/>
          <w:color w:val="auto"/>
        </w:rPr>
        <w:t>However, t</w:t>
      </w:r>
      <w:r w:rsidRPr="009A182B">
        <w:rPr>
          <w:rFonts w:eastAsiaTheme="minorHAnsi"/>
          <w:color w:val="auto"/>
        </w:rPr>
        <w:t xml:space="preserve">he Assessment Team observed </w:t>
      </w:r>
      <w:r w:rsidR="009A182B" w:rsidRPr="009A182B">
        <w:rPr>
          <w:rFonts w:eastAsiaTheme="minorHAnsi"/>
          <w:color w:val="auto"/>
        </w:rPr>
        <w:t>an</w:t>
      </w:r>
      <w:r w:rsidR="001D2126" w:rsidRPr="009A182B">
        <w:rPr>
          <w:rFonts w:eastAsiaTheme="minorHAnsi"/>
          <w:color w:val="auto"/>
        </w:rPr>
        <w:t xml:space="preserve"> instance </w:t>
      </w:r>
      <w:r w:rsidR="004E7905" w:rsidRPr="009A182B">
        <w:rPr>
          <w:rFonts w:eastAsiaTheme="minorHAnsi"/>
          <w:color w:val="auto"/>
        </w:rPr>
        <w:t xml:space="preserve">of </w:t>
      </w:r>
      <w:r w:rsidRPr="009A182B">
        <w:rPr>
          <w:rFonts w:eastAsiaTheme="minorHAnsi"/>
          <w:color w:val="auto"/>
        </w:rPr>
        <w:t>a consumer smoking</w:t>
      </w:r>
      <w:r w:rsidR="001D2126" w:rsidRPr="009A182B">
        <w:rPr>
          <w:rFonts w:eastAsiaTheme="minorHAnsi"/>
          <w:color w:val="auto"/>
        </w:rPr>
        <w:t xml:space="preserve"> without</w:t>
      </w:r>
      <w:r w:rsidR="008742CB" w:rsidRPr="009A182B">
        <w:rPr>
          <w:rFonts w:eastAsiaTheme="minorHAnsi"/>
          <w:color w:val="auto"/>
        </w:rPr>
        <w:t xml:space="preserve"> using</w:t>
      </w:r>
      <w:r w:rsidR="001D2126" w:rsidRPr="009A182B">
        <w:rPr>
          <w:rFonts w:eastAsiaTheme="minorHAnsi"/>
          <w:color w:val="auto"/>
        </w:rPr>
        <w:t xml:space="preserve"> the risk mitigation strategies listed in the</w:t>
      </w:r>
      <w:r w:rsidR="008742CB" w:rsidRPr="009A182B">
        <w:rPr>
          <w:rFonts w:eastAsiaTheme="minorHAnsi"/>
          <w:color w:val="auto"/>
        </w:rPr>
        <w:t>ir c</w:t>
      </w:r>
      <w:r w:rsidR="001D2126" w:rsidRPr="009A182B">
        <w:rPr>
          <w:rFonts w:eastAsiaTheme="minorHAnsi"/>
          <w:color w:val="auto"/>
        </w:rPr>
        <w:t>are plan</w:t>
      </w:r>
      <w:r w:rsidR="008742CB" w:rsidRPr="009A182B">
        <w:rPr>
          <w:rFonts w:eastAsiaTheme="minorHAnsi"/>
          <w:color w:val="auto"/>
        </w:rPr>
        <w:t xml:space="preserve">ning documentation. </w:t>
      </w:r>
    </w:p>
    <w:p w14:paraId="731E9534" w14:textId="3386A063" w:rsidR="009F1CE3" w:rsidRPr="009F1CE3" w:rsidRDefault="009F1CE3" w:rsidP="009F1CE3">
      <w:pPr>
        <w:rPr>
          <w:rFonts w:eastAsiaTheme="minorHAnsi"/>
          <w:color w:val="auto"/>
        </w:rPr>
      </w:pPr>
      <w:r w:rsidRPr="009F1CE3">
        <w:rPr>
          <w:rFonts w:eastAsiaTheme="minorHAnsi"/>
          <w:color w:val="auto"/>
        </w:rPr>
        <w:lastRenderedPageBreak/>
        <w:t>Consumers said information provided to them is accurate</w:t>
      </w:r>
      <w:r w:rsidR="00841F7D">
        <w:rPr>
          <w:rFonts w:eastAsiaTheme="minorHAnsi"/>
          <w:color w:val="auto"/>
        </w:rPr>
        <w:t xml:space="preserve">, </w:t>
      </w:r>
      <w:r w:rsidRPr="009F1CE3">
        <w:rPr>
          <w:rFonts w:eastAsiaTheme="minorHAnsi"/>
          <w:color w:val="auto"/>
        </w:rPr>
        <w:t xml:space="preserve">timely and supports them to make choices. </w:t>
      </w:r>
      <w:r w:rsidR="000E2F97">
        <w:rPr>
          <w:rFonts w:eastAsiaTheme="minorHAnsi"/>
          <w:color w:val="auto"/>
        </w:rPr>
        <w:t xml:space="preserve">Staff use communication </w:t>
      </w:r>
      <w:r w:rsidR="001962C4">
        <w:rPr>
          <w:rFonts w:eastAsiaTheme="minorHAnsi"/>
          <w:color w:val="auto"/>
        </w:rPr>
        <w:t>cards, hand gestures</w:t>
      </w:r>
      <w:r w:rsidR="00C779BC">
        <w:rPr>
          <w:rFonts w:eastAsiaTheme="minorHAnsi"/>
          <w:color w:val="auto"/>
        </w:rPr>
        <w:t>, body language, and</w:t>
      </w:r>
      <w:r w:rsidR="001962C4">
        <w:rPr>
          <w:rFonts w:eastAsiaTheme="minorHAnsi"/>
          <w:color w:val="auto"/>
        </w:rPr>
        <w:t xml:space="preserve"> support from families and volunteers to communicate with non-English speaking consumers. </w:t>
      </w:r>
    </w:p>
    <w:p w14:paraId="73B49390" w14:textId="5BA20A80" w:rsidR="001D2126" w:rsidRDefault="00725D62" w:rsidP="0004322A">
      <w:pPr>
        <w:rPr>
          <w:rFonts w:eastAsiaTheme="minorHAnsi"/>
          <w:color w:val="auto"/>
        </w:rPr>
      </w:pPr>
      <w:r>
        <w:rPr>
          <w:rFonts w:eastAsiaTheme="minorHAnsi"/>
          <w:color w:val="auto"/>
        </w:rPr>
        <w:t xml:space="preserve">Consumers said staff maintain their privacy. </w:t>
      </w:r>
      <w:r w:rsidRPr="00725D62">
        <w:rPr>
          <w:rFonts w:eastAsiaTheme="minorHAnsi"/>
          <w:color w:val="auto"/>
        </w:rPr>
        <w:t>Staff were observed knocking and seeking consent prior to entering a consumer’s room and closing doors when providing personal care</w:t>
      </w:r>
      <w:r>
        <w:rPr>
          <w:rFonts w:eastAsiaTheme="minorHAnsi"/>
          <w:color w:val="auto"/>
        </w:rPr>
        <w:t xml:space="preserve">. Consumers’ personal information was observed to be securely stored.  </w:t>
      </w:r>
    </w:p>
    <w:p w14:paraId="5AF3A31A" w14:textId="03441B34"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7A4419D6"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6C991D6"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033FBC03"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0E2F97">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F6CECFB"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4707653F"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54FEF2DD"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2EA8662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E44443"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AD705F9" w14:textId="77777777" w:rsidR="001E76BB" w:rsidRPr="001E76BB" w:rsidRDefault="001E76BB" w:rsidP="001E76BB">
      <w:pPr>
        <w:rPr>
          <w:rFonts w:eastAsiaTheme="minorHAnsi"/>
          <w:color w:val="auto"/>
        </w:rPr>
      </w:pPr>
      <w:r w:rsidRPr="001E76BB">
        <w:rPr>
          <w:rFonts w:eastAsiaTheme="minorHAnsi"/>
          <w:color w:val="auto"/>
        </w:rPr>
        <w:t>The Quality Standard is assessed as Compliant as five of the five specific requirements have been assessed as Compliant.</w:t>
      </w:r>
    </w:p>
    <w:p w14:paraId="4518DB5D" w14:textId="1C3B29AA" w:rsidR="0001624F" w:rsidRDefault="008C26E1" w:rsidP="0001624F">
      <w:pPr>
        <w:rPr>
          <w:rFonts w:eastAsiaTheme="minorHAnsi"/>
          <w:color w:val="auto"/>
        </w:rPr>
      </w:pPr>
      <w:r w:rsidRPr="008C26E1">
        <w:rPr>
          <w:rFonts w:eastAsiaTheme="minorHAnsi"/>
          <w:color w:val="auto"/>
        </w:rPr>
        <w:t>Consumers and their representatives stated they are involved in assessment and care planning process.</w:t>
      </w:r>
      <w:r w:rsidR="0001624F" w:rsidRPr="0001624F">
        <w:rPr>
          <w:rFonts w:eastAsiaTheme="minorHAnsi"/>
        </w:rPr>
        <w:t xml:space="preserve"> </w:t>
      </w:r>
      <w:r w:rsidR="0001624F">
        <w:rPr>
          <w:rFonts w:eastAsiaTheme="minorHAnsi"/>
          <w:color w:val="auto"/>
        </w:rPr>
        <w:t>A</w:t>
      </w:r>
      <w:r w:rsidR="0001624F" w:rsidRPr="0001624F">
        <w:rPr>
          <w:rFonts w:eastAsiaTheme="minorHAnsi"/>
          <w:color w:val="auto"/>
        </w:rPr>
        <w:t xml:space="preserve">ssessments are completed upon entry to the service </w:t>
      </w:r>
      <w:r w:rsidR="0001624F">
        <w:rPr>
          <w:rFonts w:eastAsiaTheme="minorHAnsi"/>
          <w:color w:val="auto"/>
        </w:rPr>
        <w:t xml:space="preserve">to identify consumers’ needs </w:t>
      </w:r>
      <w:r w:rsidR="00250A71">
        <w:rPr>
          <w:rFonts w:eastAsiaTheme="minorHAnsi"/>
          <w:color w:val="auto"/>
        </w:rPr>
        <w:t>and initially guide staff practice</w:t>
      </w:r>
      <w:r w:rsidR="0001624F">
        <w:rPr>
          <w:rFonts w:eastAsiaTheme="minorHAnsi"/>
          <w:color w:val="auto"/>
        </w:rPr>
        <w:t xml:space="preserve">. </w:t>
      </w:r>
      <w:r w:rsidR="00AC4299">
        <w:rPr>
          <w:rFonts w:eastAsiaTheme="minorHAnsi"/>
          <w:color w:val="auto"/>
        </w:rPr>
        <w:t xml:space="preserve">Individualised </w:t>
      </w:r>
      <w:r w:rsidR="002E1EC5">
        <w:rPr>
          <w:rFonts w:eastAsiaTheme="minorHAnsi"/>
          <w:color w:val="auto"/>
        </w:rPr>
        <w:t>c</w:t>
      </w:r>
      <w:r w:rsidR="0001624F">
        <w:rPr>
          <w:rFonts w:eastAsiaTheme="minorHAnsi"/>
          <w:color w:val="auto"/>
        </w:rPr>
        <w:t>are plan</w:t>
      </w:r>
      <w:r w:rsidR="00250A71">
        <w:rPr>
          <w:rFonts w:eastAsiaTheme="minorHAnsi"/>
          <w:color w:val="auto"/>
        </w:rPr>
        <w:t>s</w:t>
      </w:r>
      <w:r w:rsidR="00F12277">
        <w:rPr>
          <w:rFonts w:eastAsiaTheme="minorHAnsi"/>
          <w:color w:val="auto"/>
        </w:rPr>
        <w:t>,</w:t>
      </w:r>
      <w:r w:rsidR="00250A71">
        <w:rPr>
          <w:rFonts w:eastAsiaTheme="minorHAnsi"/>
          <w:color w:val="auto"/>
        </w:rPr>
        <w:t xml:space="preserve"> </w:t>
      </w:r>
      <w:r w:rsidR="00F12277">
        <w:rPr>
          <w:rFonts w:eastAsiaTheme="minorHAnsi"/>
          <w:color w:val="auto"/>
        </w:rPr>
        <w:t xml:space="preserve">that identify risks to consumers’ health and well-being, </w:t>
      </w:r>
      <w:r w:rsidR="0001624F">
        <w:rPr>
          <w:rFonts w:eastAsiaTheme="minorHAnsi"/>
          <w:color w:val="auto"/>
        </w:rPr>
        <w:t>are</w:t>
      </w:r>
      <w:r w:rsidR="00250A71">
        <w:rPr>
          <w:rFonts w:eastAsiaTheme="minorHAnsi"/>
          <w:color w:val="auto"/>
        </w:rPr>
        <w:t xml:space="preserve"> formulated after completion of </w:t>
      </w:r>
      <w:r w:rsidR="00AC4299">
        <w:rPr>
          <w:rFonts w:eastAsiaTheme="minorHAnsi"/>
          <w:color w:val="auto"/>
        </w:rPr>
        <w:t>all assessments</w:t>
      </w:r>
      <w:r w:rsidR="0001624F">
        <w:rPr>
          <w:rFonts w:eastAsiaTheme="minorHAnsi"/>
          <w:color w:val="auto"/>
        </w:rPr>
        <w:t xml:space="preserve">. </w:t>
      </w:r>
    </w:p>
    <w:p w14:paraId="2A790850" w14:textId="73F71390" w:rsidR="00E716E9" w:rsidRPr="00E716E9" w:rsidRDefault="00E716E9" w:rsidP="00E716E9">
      <w:pPr>
        <w:rPr>
          <w:rFonts w:eastAsiaTheme="minorHAnsi"/>
          <w:color w:val="auto"/>
        </w:rPr>
      </w:pPr>
      <w:r w:rsidRPr="00E716E9">
        <w:rPr>
          <w:rFonts w:eastAsiaTheme="minorHAnsi"/>
          <w:color w:val="auto"/>
        </w:rPr>
        <w:t xml:space="preserve">Care planning documents </w:t>
      </w:r>
      <w:r w:rsidR="004D200B">
        <w:rPr>
          <w:rFonts w:eastAsiaTheme="minorHAnsi"/>
          <w:color w:val="auto"/>
        </w:rPr>
        <w:t>detail</w:t>
      </w:r>
      <w:r>
        <w:rPr>
          <w:rFonts w:eastAsiaTheme="minorHAnsi"/>
          <w:color w:val="auto"/>
        </w:rPr>
        <w:t xml:space="preserve"> </w:t>
      </w:r>
      <w:r w:rsidRPr="00E716E9">
        <w:rPr>
          <w:rFonts w:eastAsiaTheme="minorHAnsi"/>
          <w:color w:val="auto"/>
        </w:rPr>
        <w:t>consumers’ current needs, goals and preferences, including for advance care and end of life care. Staff described how assessment and planning informs the delivery of safe and effective care to consumers.</w:t>
      </w:r>
    </w:p>
    <w:p w14:paraId="359F0A77" w14:textId="0A876D2F" w:rsidR="00AC4299" w:rsidRDefault="00E34B21" w:rsidP="0001624F">
      <w:pPr>
        <w:rPr>
          <w:rFonts w:eastAsiaTheme="minorHAnsi"/>
          <w:color w:val="auto"/>
        </w:rPr>
      </w:pPr>
      <w:r w:rsidRPr="00E34B21">
        <w:rPr>
          <w:rFonts w:eastAsiaTheme="minorHAnsi"/>
          <w:color w:val="auto"/>
        </w:rPr>
        <w:t xml:space="preserve">Care </w:t>
      </w:r>
      <w:r>
        <w:rPr>
          <w:rFonts w:eastAsiaTheme="minorHAnsi"/>
          <w:color w:val="auto"/>
        </w:rPr>
        <w:t>documentation</w:t>
      </w:r>
      <w:r w:rsidRPr="00E34B21">
        <w:rPr>
          <w:rFonts w:eastAsiaTheme="minorHAnsi"/>
          <w:color w:val="auto"/>
        </w:rPr>
        <w:t xml:space="preserve"> reflected input from consumers, representatives and other organisations and services, including recommendations or directives from health professionals.</w:t>
      </w:r>
      <w:r>
        <w:rPr>
          <w:rFonts w:eastAsiaTheme="minorHAnsi"/>
          <w:color w:val="auto"/>
        </w:rPr>
        <w:t xml:space="preserve"> Consumers and representatives confirmed outcomes of assessment and planning</w:t>
      </w:r>
      <w:r w:rsidR="007F64CB">
        <w:rPr>
          <w:rFonts w:eastAsiaTheme="minorHAnsi"/>
          <w:color w:val="auto"/>
        </w:rPr>
        <w:t xml:space="preserve">, including any changes to the consumer’s condition, are communicated to them regularly. </w:t>
      </w:r>
    </w:p>
    <w:p w14:paraId="4E99657E" w14:textId="7D22F24F" w:rsidR="00FA7051" w:rsidRDefault="00D2234B" w:rsidP="00154403">
      <w:pPr>
        <w:rPr>
          <w:rFonts w:eastAsiaTheme="minorHAnsi"/>
          <w:color w:val="auto"/>
        </w:rPr>
      </w:pPr>
      <w:r w:rsidRPr="00D2234B">
        <w:rPr>
          <w:rFonts w:eastAsiaTheme="minorHAnsi"/>
          <w:color w:val="auto"/>
        </w:rPr>
        <w:t xml:space="preserve">Care documentation showed care and services are reviewed </w:t>
      </w:r>
      <w:r w:rsidR="00E24A79">
        <w:rPr>
          <w:rFonts w:eastAsiaTheme="minorHAnsi"/>
          <w:color w:val="auto"/>
        </w:rPr>
        <w:t>every three months</w:t>
      </w:r>
      <w:r w:rsidRPr="00D2234B">
        <w:rPr>
          <w:rFonts w:eastAsiaTheme="minorHAnsi"/>
          <w:color w:val="auto"/>
        </w:rPr>
        <w:t xml:space="preserve">, </w:t>
      </w:r>
      <w:r w:rsidR="00E24A79">
        <w:rPr>
          <w:rFonts w:eastAsiaTheme="minorHAnsi"/>
          <w:color w:val="auto"/>
        </w:rPr>
        <w:t xml:space="preserve">and </w:t>
      </w:r>
      <w:r w:rsidRPr="00D2234B">
        <w:rPr>
          <w:rFonts w:eastAsiaTheme="minorHAnsi"/>
          <w:color w:val="auto"/>
        </w:rPr>
        <w:t>in response to incidents and changes to consumer’s condition, needs and preferences.</w:t>
      </w:r>
      <w:r>
        <w:rPr>
          <w:rFonts w:eastAsiaTheme="minorHAnsi"/>
          <w:color w:val="auto"/>
        </w:rPr>
        <w:t xml:space="preserve"> Staff described care plan evaluation processes, including how incidents trigger reassessment or review of care and services. </w:t>
      </w:r>
      <w:r w:rsidRPr="00D2234B">
        <w:rPr>
          <w:rFonts w:eastAsiaTheme="minorHAnsi"/>
          <w:color w:val="auto"/>
        </w:rPr>
        <w:t>Incidents are recorded on the service’s incident management system and forms part of clinical indicators that are trended and analysed monthly.</w:t>
      </w:r>
    </w:p>
    <w:p w14:paraId="44D027DB" w14:textId="0D642490"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5E84E1B6"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16DDF86"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1663B7BA"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976DA5E"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82B87E5"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9543B5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43C7B11" w14:textId="77777777" w:rsidR="001E76BB" w:rsidRPr="001E76BB" w:rsidRDefault="001E76BB" w:rsidP="001E76BB">
      <w:pPr>
        <w:rPr>
          <w:rFonts w:eastAsiaTheme="minorHAnsi"/>
          <w:color w:val="auto"/>
        </w:rPr>
      </w:pPr>
      <w:r w:rsidRPr="001E76BB">
        <w:rPr>
          <w:rFonts w:eastAsiaTheme="minorHAnsi"/>
          <w:color w:val="auto"/>
        </w:rPr>
        <w:t>The Quality Standard is assessed as Compliant as seven of the seven specific requirements have been assessed as Compliant.</w:t>
      </w:r>
    </w:p>
    <w:p w14:paraId="57714570" w14:textId="4030A066" w:rsidR="002A7D96" w:rsidRPr="0092181B" w:rsidRDefault="002A7D96" w:rsidP="00154403">
      <w:pPr>
        <w:rPr>
          <w:rFonts w:eastAsiaTheme="minorHAnsi"/>
          <w:color w:val="auto"/>
        </w:rPr>
      </w:pPr>
      <w:r w:rsidRPr="002A7D96">
        <w:rPr>
          <w:rFonts w:eastAsiaTheme="minorHAnsi"/>
          <w:color w:val="auto"/>
        </w:rPr>
        <w:t>Most consumers and their representatives said consumers receive personal and clinical care that is safe, effective and tailored to their needs</w:t>
      </w:r>
      <w:r w:rsidRPr="0092181B">
        <w:rPr>
          <w:rFonts w:eastAsiaTheme="minorHAnsi"/>
          <w:color w:val="auto"/>
        </w:rPr>
        <w:t xml:space="preserve">. </w:t>
      </w:r>
      <w:r w:rsidR="00E24681" w:rsidRPr="0092181B">
        <w:rPr>
          <w:rFonts w:eastAsiaTheme="minorHAnsi"/>
          <w:color w:val="auto"/>
        </w:rPr>
        <w:t>Concerns identified in</w:t>
      </w:r>
      <w:r w:rsidR="00B5467C" w:rsidRPr="0092181B">
        <w:rPr>
          <w:rFonts w:eastAsiaTheme="minorHAnsi"/>
          <w:color w:val="auto"/>
        </w:rPr>
        <w:t xml:space="preserve"> relation to sufficiency of staff to provide </w:t>
      </w:r>
      <w:r w:rsidR="00332E30" w:rsidRPr="0092181B">
        <w:rPr>
          <w:rFonts w:eastAsiaTheme="minorHAnsi"/>
          <w:color w:val="auto"/>
        </w:rPr>
        <w:t>timely</w:t>
      </w:r>
      <w:r w:rsidR="00B5467C" w:rsidRPr="0092181B">
        <w:rPr>
          <w:rFonts w:eastAsiaTheme="minorHAnsi"/>
          <w:color w:val="auto"/>
        </w:rPr>
        <w:t xml:space="preserve"> personal care </w:t>
      </w:r>
      <w:r w:rsidR="00795181" w:rsidRPr="0092181B">
        <w:rPr>
          <w:rFonts w:eastAsiaTheme="minorHAnsi"/>
          <w:color w:val="auto"/>
        </w:rPr>
        <w:t>to consumers</w:t>
      </w:r>
      <w:r w:rsidR="00E24681" w:rsidRPr="0092181B">
        <w:rPr>
          <w:rFonts w:eastAsiaTheme="minorHAnsi"/>
          <w:color w:val="auto"/>
        </w:rPr>
        <w:t xml:space="preserve"> have</w:t>
      </w:r>
      <w:r w:rsidR="00B5467C" w:rsidRPr="0092181B">
        <w:rPr>
          <w:rFonts w:eastAsiaTheme="minorHAnsi"/>
          <w:color w:val="auto"/>
        </w:rPr>
        <w:t xml:space="preserve"> been considered </w:t>
      </w:r>
      <w:r w:rsidR="002C586B" w:rsidRPr="0092181B">
        <w:rPr>
          <w:rFonts w:eastAsiaTheme="minorHAnsi"/>
          <w:color w:val="auto"/>
        </w:rPr>
        <w:t>in</w:t>
      </w:r>
      <w:r w:rsidR="00B5467C" w:rsidRPr="0092181B">
        <w:rPr>
          <w:rFonts w:eastAsiaTheme="minorHAnsi"/>
          <w:color w:val="auto"/>
        </w:rPr>
        <w:t xml:space="preserve"> Standard 7 Requirement (3)(a).</w:t>
      </w:r>
    </w:p>
    <w:p w14:paraId="5599940F" w14:textId="402B7E22" w:rsidR="00D6314B" w:rsidRPr="00D6314B" w:rsidRDefault="00D6314B" w:rsidP="00D6314B">
      <w:pPr>
        <w:rPr>
          <w:rFonts w:eastAsiaTheme="minorHAnsi"/>
          <w:color w:val="auto"/>
        </w:rPr>
      </w:pPr>
      <w:r w:rsidRPr="00D6314B">
        <w:rPr>
          <w:rFonts w:eastAsiaTheme="minorHAnsi"/>
          <w:color w:val="auto"/>
        </w:rPr>
        <w:t>Staff said they are guided by policies and procedures to deliver best practice care. Consumers subject to restrictive practices have appropriate documentation, monitoring and review in place. Consumers requiring</w:t>
      </w:r>
      <w:r>
        <w:rPr>
          <w:rFonts w:eastAsiaTheme="minorHAnsi"/>
          <w:color w:val="auto"/>
        </w:rPr>
        <w:t xml:space="preserve"> behaviour,</w:t>
      </w:r>
      <w:r w:rsidRPr="00D6314B">
        <w:rPr>
          <w:rFonts w:eastAsiaTheme="minorHAnsi"/>
          <w:color w:val="auto"/>
        </w:rPr>
        <w:t xml:space="preserve"> skin integrity and pain management care receive suitable care consistent with applicable policies and directives. </w:t>
      </w:r>
    </w:p>
    <w:p w14:paraId="3A3D7912" w14:textId="635A6E1F" w:rsidR="00015A59" w:rsidRPr="00015A59" w:rsidRDefault="000D31E4" w:rsidP="00015A59">
      <w:pPr>
        <w:rPr>
          <w:rFonts w:eastAsiaTheme="minorHAnsi"/>
          <w:color w:val="auto"/>
        </w:rPr>
      </w:pPr>
      <w:r w:rsidRPr="000D31E4">
        <w:rPr>
          <w:rFonts w:eastAsiaTheme="minorHAnsi"/>
          <w:color w:val="auto"/>
        </w:rPr>
        <w:t>Care documentation showed high impact and high prevalence risks associated with the care of consumers were identified using formal assessment tools, and interventions to minimise and manage these risks were documented.</w:t>
      </w:r>
      <w:r w:rsidR="00015A59" w:rsidRPr="00015A59">
        <w:rPr>
          <w:rFonts w:eastAsia="Calibri"/>
          <w:lang w:eastAsia="en-US"/>
        </w:rPr>
        <w:t xml:space="preserve"> </w:t>
      </w:r>
      <w:r w:rsidR="00015A59" w:rsidRPr="00015A59">
        <w:rPr>
          <w:rFonts w:eastAsiaTheme="minorHAnsi"/>
          <w:color w:val="auto"/>
        </w:rPr>
        <w:t xml:space="preserve">Staff described how they deliver care to manage risks, consistent with the documentation and policies. </w:t>
      </w:r>
    </w:p>
    <w:p w14:paraId="2E358F81" w14:textId="0A0718A9" w:rsidR="00795181" w:rsidRDefault="00574D0F" w:rsidP="00154403">
      <w:pPr>
        <w:rPr>
          <w:rFonts w:eastAsiaTheme="minorHAnsi"/>
          <w:color w:val="auto"/>
        </w:rPr>
      </w:pPr>
      <w:r w:rsidRPr="00574D0F">
        <w:rPr>
          <w:rFonts w:eastAsiaTheme="minorHAnsi"/>
          <w:color w:val="auto"/>
        </w:rPr>
        <w:t xml:space="preserve">Whilst no consumers were receiving end of life care at the service, review of a consumer who recently </w:t>
      </w:r>
      <w:r>
        <w:rPr>
          <w:rFonts w:eastAsiaTheme="minorHAnsi"/>
          <w:color w:val="auto"/>
        </w:rPr>
        <w:t>passed away</w:t>
      </w:r>
      <w:r w:rsidRPr="00574D0F">
        <w:rPr>
          <w:rFonts w:eastAsiaTheme="minorHAnsi"/>
          <w:color w:val="auto"/>
        </w:rPr>
        <w:t xml:space="preserve"> at the service showed </w:t>
      </w:r>
      <w:r>
        <w:rPr>
          <w:rFonts w:eastAsiaTheme="minorHAnsi"/>
          <w:color w:val="auto"/>
        </w:rPr>
        <w:t>strategies to maximise the consumer’s comfort were implemented.</w:t>
      </w:r>
      <w:r w:rsidRPr="00574D0F">
        <w:rPr>
          <w:rFonts w:eastAsiaTheme="minorHAnsi"/>
          <w:color w:val="auto"/>
        </w:rPr>
        <w:t xml:space="preserve"> Staff provided examples of how they alter </w:t>
      </w:r>
      <w:r w:rsidR="006F3AF4">
        <w:rPr>
          <w:rFonts w:eastAsiaTheme="minorHAnsi"/>
          <w:color w:val="auto"/>
        </w:rPr>
        <w:t>care for</w:t>
      </w:r>
      <w:r w:rsidRPr="00574D0F">
        <w:rPr>
          <w:rFonts w:eastAsiaTheme="minorHAnsi"/>
          <w:color w:val="auto"/>
        </w:rPr>
        <w:t xml:space="preserve"> consumers nearing end of life</w:t>
      </w:r>
      <w:r w:rsidR="006F3AF4">
        <w:rPr>
          <w:rFonts w:eastAsiaTheme="minorHAnsi"/>
          <w:color w:val="auto"/>
        </w:rPr>
        <w:t xml:space="preserve">. </w:t>
      </w:r>
    </w:p>
    <w:p w14:paraId="71C2887F" w14:textId="27D96559" w:rsidR="001F68CE" w:rsidRPr="001F68CE" w:rsidRDefault="001F68CE" w:rsidP="001F68CE">
      <w:pPr>
        <w:rPr>
          <w:rFonts w:eastAsiaTheme="minorHAnsi"/>
          <w:color w:val="auto"/>
        </w:rPr>
      </w:pPr>
      <w:r>
        <w:rPr>
          <w:rFonts w:eastAsiaTheme="minorHAnsi"/>
          <w:color w:val="auto"/>
        </w:rPr>
        <w:lastRenderedPageBreak/>
        <w:t>Care</w:t>
      </w:r>
      <w:r w:rsidRPr="001F68CE">
        <w:rPr>
          <w:rFonts w:eastAsiaTheme="minorHAnsi"/>
          <w:color w:val="auto"/>
        </w:rPr>
        <w:t xml:space="preserve"> document</w:t>
      </w:r>
      <w:r>
        <w:rPr>
          <w:rFonts w:eastAsiaTheme="minorHAnsi"/>
          <w:color w:val="auto"/>
        </w:rPr>
        <w:t>ation</w:t>
      </w:r>
      <w:r w:rsidRPr="001F68CE">
        <w:rPr>
          <w:rFonts w:eastAsiaTheme="minorHAnsi"/>
          <w:color w:val="auto"/>
        </w:rPr>
        <w:t xml:space="preserve"> of consumers who experienced deterioration showed that processes for the escalation and response to deterioration have been identified or recognised in a timely manner. </w:t>
      </w:r>
      <w:r w:rsidR="003470A6">
        <w:rPr>
          <w:rFonts w:eastAsiaTheme="minorHAnsi"/>
          <w:color w:val="auto"/>
        </w:rPr>
        <w:t>R</w:t>
      </w:r>
      <w:r>
        <w:rPr>
          <w:rFonts w:eastAsiaTheme="minorHAnsi"/>
          <w:color w:val="auto"/>
        </w:rPr>
        <w:t>epresentatives</w:t>
      </w:r>
      <w:r w:rsidRPr="001F68CE">
        <w:rPr>
          <w:rFonts w:eastAsiaTheme="minorHAnsi"/>
          <w:color w:val="auto"/>
        </w:rPr>
        <w:t xml:space="preserve"> were satisfied with how staff manage changes to </w:t>
      </w:r>
      <w:r>
        <w:rPr>
          <w:rFonts w:eastAsiaTheme="minorHAnsi"/>
          <w:color w:val="auto"/>
        </w:rPr>
        <w:t>consumers’</w:t>
      </w:r>
      <w:r w:rsidRPr="001F68CE">
        <w:rPr>
          <w:rFonts w:eastAsiaTheme="minorHAnsi"/>
          <w:color w:val="auto"/>
        </w:rPr>
        <w:t xml:space="preserve"> condition. The service has procedures for supporting staff to recognise and respond to deterioration.</w:t>
      </w:r>
    </w:p>
    <w:p w14:paraId="57797294" w14:textId="2C8B3BA7" w:rsidR="007C204E" w:rsidRPr="007C204E" w:rsidRDefault="007C204E" w:rsidP="007C204E">
      <w:pPr>
        <w:rPr>
          <w:rFonts w:eastAsiaTheme="minorHAnsi"/>
          <w:color w:val="auto"/>
        </w:rPr>
      </w:pPr>
      <w:r w:rsidRPr="007C204E">
        <w:rPr>
          <w:rFonts w:eastAsiaTheme="minorHAnsi"/>
          <w:color w:val="auto"/>
        </w:rPr>
        <w:t>Information relating to consumers’ condition, needs and preferences is reflected in care documentation, including care plans and progress notes, and is shared through handover meetings. Staff</w:t>
      </w:r>
      <w:r w:rsidR="004A7CDB">
        <w:rPr>
          <w:rFonts w:eastAsiaTheme="minorHAnsi"/>
          <w:color w:val="auto"/>
        </w:rPr>
        <w:t xml:space="preserve"> </w:t>
      </w:r>
      <w:r w:rsidR="00CB729C">
        <w:rPr>
          <w:rFonts w:eastAsiaTheme="minorHAnsi"/>
          <w:color w:val="auto"/>
        </w:rPr>
        <w:t>receive alerts of changes and</w:t>
      </w:r>
      <w:r w:rsidRPr="007C204E">
        <w:rPr>
          <w:rFonts w:eastAsiaTheme="minorHAnsi"/>
          <w:color w:val="auto"/>
        </w:rPr>
        <w:t xml:space="preserve"> speak to external providers and health professionals regarding consumers’ needs. Care planning documents </w:t>
      </w:r>
      <w:r w:rsidR="00B55857">
        <w:rPr>
          <w:rFonts w:eastAsiaTheme="minorHAnsi"/>
          <w:color w:val="auto"/>
        </w:rPr>
        <w:t xml:space="preserve">and consumer feedback </w:t>
      </w:r>
      <w:r w:rsidRPr="007C204E">
        <w:rPr>
          <w:rFonts w:eastAsiaTheme="minorHAnsi"/>
          <w:color w:val="auto"/>
        </w:rPr>
        <w:t>reflected timely and appropriate referrals occurred for consumers to other individuals, external allied health providers or organisations.</w:t>
      </w:r>
    </w:p>
    <w:p w14:paraId="6CA86143" w14:textId="1C42B713" w:rsidR="00B5467C" w:rsidRPr="00AE00A7" w:rsidRDefault="00AE00A7" w:rsidP="00154403">
      <w:pPr>
        <w:rPr>
          <w:rFonts w:eastAsiaTheme="minorHAnsi"/>
          <w:iCs/>
          <w:color w:val="auto"/>
        </w:rPr>
      </w:pPr>
      <w:r w:rsidRPr="00AE00A7">
        <w:rPr>
          <w:rFonts w:eastAsiaTheme="minorHAnsi"/>
          <w:iCs/>
          <w:color w:val="auto"/>
        </w:rPr>
        <w:t>The service has policies and procedures to support the minimisation of infection related risks through the implementation of infection control principles and the promotion of antimicrobial stewardship. Staff interviewed demonstrated an understanding of precautions to prevent and control infection and the steps they take to minimise the use of antibiotics.</w:t>
      </w:r>
    </w:p>
    <w:p w14:paraId="3554AECC" w14:textId="2F74781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65FFCDC"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35A5BC2C" w:rsidR="00853601" w:rsidRPr="00A313B4"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101505A4"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60B47E7D"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15F7574F"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A6986B5"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A83548F"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2D66EBC8"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FBB669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219A704C" w:rsidR="007F5256" w:rsidRPr="00A5665A" w:rsidRDefault="00154403" w:rsidP="00154403">
      <w:pPr>
        <w:rPr>
          <w:rFonts w:eastAsiaTheme="minorHAnsi"/>
          <w:color w:val="auto"/>
        </w:rPr>
      </w:pPr>
      <w:r w:rsidRPr="00A5665A">
        <w:rPr>
          <w:rFonts w:eastAsiaTheme="minorHAnsi"/>
          <w:color w:val="auto"/>
        </w:rPr>
        <w:t>The Quality Standard is assessed as</w:t>
      </w:r>
      <w:r w:rsidR="00A5665A" w:rsidRPr="00A5665A">
        <w:rPr>
          <w:rFonts w:eastAsiaTheme="minorHAnsi"/>
          <w:color w:val="auto"/>
        </w:rPr>
        <w:t xml:space="preserve"> </w:t>
      </w:r>
      <w:r w:rsidRPr="00A5665A">
        <w:rPr>
          <w:rFonts w:eastAsiaTheme="minorHAnsi"/>
          <w:color w:val="auto"/>
        </w:rPr>
        <w:t xml:space="preserve">Non-compliant as </w:t>
      </w:r>
      <w:r w:rsidR="00A5665A" w:rsidRPr="00A5665A">
        <w:rPr>
          <w:rFonts w:eastAsiaTheme="minorHAnsi"/>
          <w:color w:val="auto"/>
        </w:rPr>
        <w:t>one</w:t>
      </w:r>
      <w:r w:rsidRPr="00A5665A">
        <w:rPr>
          <w:rFonts w:eastAsiaTheme="minorHAnsi"/>
          <w:color w:val="auto"/>
        </w:rPr>
        <w:t xml:space="preserve"> of the seven specific requirements have been assessed as Non-compliant.</w:t>
      </w:r>
    </w:p>
    <w:p w14:paraId="080A7046" w14:textId="2F49DC28" w:rsidR="00EB7B13" w:rsidRPr="00EE51B1" w:rsidRDefault="00EB7B13" w:rsidP="00154403">
      <w:pPr>
        <w:rPr>
          <w:rFonts w:eastAsia="Calibri"/>
        </w:rPr>
      </w:pPr>
      <w:bookmarkStart w:id="5" w:name="_Hlk66868194"/>
      <w:r w:rsidRPr="00EE51B1">
        <w:rPr>
          <w:rFonts w:eastAsia="Calibri"/>
        </w:rPr>
        <w:t>The Assessment Team recommended Requirements (3)(b) and (3)(f) were not met, regarding</w:t>
      </w:r>
      <w:bookmarkEnd w:id="5"/>
      <w:r w:rsidR="00EE51B1">
        <w:rPr>
          <w:rFonts w:eastAsia="Calibri"/>
        </w:rPr>
        <w:t xml:space="preserve"> promoting consumers’ </w:t>
      </w:r>
      <w:r w:rsidR="00EE51B1" w:rsidRPr="00EE51B1">
        <w:rPr>
          <w:rFonts w:eastAsia="Calibri"/>
        </w:rPr>
        <w:t>emotional, spiritual and psychological well-being</w:t>
      </w:r>
      <w:r w:rsidR="00EE51B1">
        <w:rPr>
          <w:rFonts w:eastAsia="Calibri"/>
        </w:rPr>
        <w:t xml:space="preserve"> and meals being of suitable quality. </w:t>
      </w:r>
      <w:r w:rsidR="00EE51B1" w:rsidRPr="00EE51B1">
        <w:rPr>
          <w:rFonts w:eastAsia="Calibri"/>
        </w:rPr>
        <w:t>I have considered the evidence brought forward by the Assessment Team and the Approved Provider’s response. I find the service Compliant with Requirement (3)(</w:t>
      </w:r>
      <w:r w:rsidR="00EE51B1">
        <w:rPr>
          <w:rFonts w:eastAsia="Calibri"/>
        </w:rPr>
        <w:t>b</w:t>
      </w:r>
      <w:r w:rsidR="00EE51B1" w:rsidRPr="00EE51B1">
        <w:rPr>
          <w:rFonts w:eastAsia="Calibri"/>
        </w:rPr>
        <w:t>) and Non-compliant with Requirement (3)(</w:t>
      </w:r>
      <w:r w:rsidR="00EE51B1">
        <w:rPr>
          <w:rFonts w:eastAsia="Calibri"/>
        </w:rPr>
        <w:t>f</w:t>
      </w:r>
      <w:r w:rsidR="00EE51B1" w:rsidRPr="00EE51B1">
        <w:rPr>
          <w:rFonts w:eastAsia="Calibri"/>
        </w:rPr>
        <w:t>). I have provided reasons for my findings in the specific Requirements below.</w:t>
      </w:r>
    </w:p>
    <w:p w14:paraId="54D84768" w14:textId="59006635" w:rsidR="007B77FD" w:rsidRPr="007B77FD" w:rsidRDefault="007B77FD" w:rsidP="007B77FD">
      <w:pPr>
        <w:rPr>
          <w:rFonts w:eastAsia="Calibri"/>
        </w:rPr>
      </w:pPr>
      <w:r w:rsidRPr="007B77FD">
        <w:rPr>
          <w:rFonts w:eastAsia="Calibri"/>
        </w:rPr>
        <w:t xml:space="preserve">Most consumers and their representatives said staff support consumers to participate in activities that are of interest to them, and the service provides supports to enable consumers to optimise their independence and well-being. Care planning documents reflect consumers’ </w:t>
      </w:r>
      <w:r w:rsidR="000B1E9E">
        <w:rPr>
          <w:rFonts w:eastAsia="Calibri"/>
        </w:rPr>
        <w:t>interests and preferences</w:t>
      </w:r>
      <w:r w:rsidRPr="007B77FD">
        <w:rPr>
          <w:rFonts w:eastAsia="Calibri"/>
        </w:rPr>
        <w:t xml:space="preserve">. Staff described </w:t>
      </w:r>
      <w:r w:rsidR="004A4ED7">
        <w:rPr>
          <w:rFonts w:eastAsia="Calibri"/>
        </w:rPr>
        <w:t>variety of activities available for consumers</w:t>
      </w:r>
      <w:r w:rsidRPr="007B77FD">
        <w:rPr>
          <w:rFonts w:eastAsia="Calibri"/>
        </w:rPr>
        <w:t xml:space="preserve"> and how they seek feedback to enhance consumers’ enjoyment and quality of life. Consumers were observed participating in individual and group activities.</w:t>
      </w:r>
    </w:p>
    <w:p w14:paraId="2B78DBD2" w14:textId="4B40763A" w:rsidR="0054329C" w:rsidRPr="0054329C" w:rsidRDefault="0054329C" w:rsidP="0054329C">
      <w:pPr>
        <w:rPr>
          <w:rFonts w:eastAsia="Calibri"/>
        </w:rPr>
      </w:pPr>
      <w:r w:rsidRPr="0054329C">
        <w:rPr>
          <w:rFonts w:eastAsia="Calibri"/>
        </w:rPr>
        <w:t xml:space="preserve">Consumers and their representatives said consumers are supported to maintain </w:t>
      </w:r>
      <w:r w:rsidR="00D81425">
        <w:rPr>
          <w:rFonts w:eastAsia="Calibri"/>
        </w:rPr>
        <w:t xml:space="preserve">independence, have </w:t>
      </w:r>
      <w:r w:rsidRPr="0054329C">
        <w:rPr>
          <w:rFonts w:eastAsia="Calibri"/>
        </w:rPr>
        <w:t xml:space="preserve">relationships and participate in the community. Staff described how they support consumers to keep in contact with their family and friends. </w:t>
      </w:r>
      <w:r w:rsidR="00BF1E33" w:rsidRPr="00BF1E33">
        <w:rPr>
          <w:rFonts w:eastAsia="Calibri"/>
        </w:rPr>
        <w:t>Consumers said they were satisfied with communication amongst staff regarding their needs and preferences.</w:t>
      </w:r>
      <w:r w:rsidR="005C606E" w:rsidRPr="005C606E">
        <w:rPr>
          <w:rFonts w:eastAsiaTheme="minorHAnsi"/>
          <w:color w:val="auto"/>
        </w:rPr>
        <w:t xml:space="preserve"> </w:t>
      </w:r>
      <w:r w:rsidR="005C606E" w:rsidRPr="005C606E">
        <w:rPr>
          <w:rFonts w:eastAsia="Calibri"/>
        </w:rPr>
        <w:t>Staff described how they are kept informed of consumers’ needs and preferences through handover meetings</w:t>
      </w:r>
      <w:r w:rsidR="00CE4BAA">
        <w:rPr>
          <w:rFonts w:eastAsia="Calibri"/>
        </w:rPr>
        <w:t xml:space="preserve"> </w:t>
      </w:r>
      <w:r w:rsidR="005C606E" w:rsidRPr="005C606E">
        <w:rPr>
          <w:rFonts w:eastAsia="Calibri"/>
        </w:rPr>
        <w:t>and review of care documentation.</w:t>
      </w:r>
    </w:p>
    <w:p w14:paraId="7AB924F4" w14:textId="64D62F9B" w:rsidR="00EB7B13" w:rsidRPr="00032B17" w:rsidRDefault="00D17778" w:rsidP="00154403">
      <w:pPr>
        <w:rPr>
          <w:rFonts w:eastAsia="Calibri"/>
        </w:rPr>
      </w:pPr>
      <w:r w:rsidRPr="00D17778">
        <w:rPr>
          <w:rFonts w:eastAsia="Calibri"/>
        </w:rPr>
        <w:lastRenderedPageBreak/>
        <w:t xml:space="preserve">Care plans show referrals are made to other services and organisations to support consumers to </w:t>
      </w:r>
      <w:r w:rsidR="00C95220">
        <w:rPr>
          <w:rFonts w:eastAsia="Calibri"/>
        </w:rPr>
        <w:t xml:space="preserve">maintain their interests and enhance their well-being. </w:t>
      </w:r>
      <w:r w:rsidR="004825F5">
        <w:rPr>
          <w:rFonts w:eastAsia="Calibri"/>
        </w:rPr>
        <w:t xml:space="preserve">Various brochures and resources are available to support referrals to external organisations as required. </w:t>
      </w:r>
      <w:r w:rsidR="003023B2" w:rsidRPr="003023B2">
        <w:rPr>
          <w:rFonts w:eastAsia="Calibri"/>
        </w:rPr>
        <w:t xml:space="preserve">Equipment supporting lifestyle activities was observed to be safe, suitable, clean and well-maintained. Staff stated they have access to appropriate equipment and suitable maintenance occurs. </w:t>
      </w:r>
    </w:p>
    <w:p w14:paraId="18BFEB17" w14:textId="3DFDDA9C"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EA0EC03"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AE56795" w:rsidR="00314FF7" w:rsidRPr="00D435F8" w:rsidRDefault="00314FF7" w:rsidP="00314FF7">
      <w:pPr>
        <w:pStyle w:val="Heading3"/>
      </w:pPr>
      <w:r w:rsidRPr="00D435F8">
        <w:t>Requirement 4(3)(b)</w:t>
      </w:r>
      <w:r>
        <w:tab/>
        <w:t>Compliant</w:t>
      </w:r>
    </w:p>
    <w:p w14:paraId="10F6149E" w14:textId="13ADAF2B" w:rsidR="00900EEE" w:rsidRDefault="00314FF7" w:rsidP="00900EEE">
      <w:pPr>
        <w:rPr>
          <w:i/>
        </w:rPr>
      </w:pPr>
      <w:r w:rsidRPr="008D114F">
        <w:rPr>
          <w:i/>
        </w:rPr>
        <w:t>Services and supports for daily living promote each consumer’s emotional, spiritual and psychological well-being</w:t>
      </w:r>
      <w:r w:rsidR="00900EEE">
        <w:rPr>
          <w:i/>
        </w:rPr>
        <w:t>.</w:t>
      </w:r>
    </w:p>
    <w:p w14:paraId="675B65C7" w14:textId="5A34D17E" w:rsidR="008543F0" w:rsidRDefault="00900EEE" w:rsidP="00900EEE">
      <w:r>
        <w:t xml:space="preserve">The Site Audit Report </w:t>
      </w:r>
      <w:r w:rsidR="00736E80">
        <w:t xml:space="preserve">discussed that consumers’ care planning documentation reflected their emotional, spiritual and psychological needs. Staff interviewed knew the consumers well, including how to support consumers when they are feeling low. However, the </w:t>
      </w:r>
      <w:r w:rsidR="00945562">
        <w:t xml:space="preserve">Assessment Team </w:t>
      </w:r>
      <w:r w:rsidR="008543F0">
        <w:t>brought forward examples of two named consumers who described their emotional and psychological well-being was not fully supported.</w:t>
      </w:r>
    </w:p>
    <w:p w14:paraId="1B0A9481" w14:textId="0EF5D60E" w:rsidR="00A97199" w:rsidRDefault="008543F0" w:rsidP="00900EEE">
      <w:r>
        <w:t>The Approved Provider responded on 8 June 2022, addressing feedback from two named consumers, and included the service’s person-centred model of care framework</w:t>
      </w:r>
      <w:r w:rsidR="004E1A40">
        <w:t xml:space="preserve"> that guides staff to support</w:t>
      </w:r>
      <w:r w:rsidR="00A7642A">
        <w:t xml:space="preserve"> all aspects of consumers’ well-being.</w:t>
      </w:r>
    </w:p>
    <w:p w14:paraId="7743123A" w14:textId="3E9677F3" w:rsidR="009204AD" w:rsidRDefault="009204AD" w:rsidP="00900EEE">
      <w:r>
        <w:t>While the two named consumers expressed concerns of feeling low and uncared for at times, staff interviewed demonstrated they knew the consumers’ likes and dislikes and how to support them when they are feeling low. In their response, the Approved Provider stated they have since met with the named consumers to discuss their concerns</w:t>
      </w:r>
      <w:r w:rsidR="006473BB">
        <w:t xml:space="preserve"> and have also updated their lifestyle assessments</w:t>
      </w:r>
      <w:r>
        <w:t>. For the named consumer who was frightened when another consumer entered their room overnight</w:t>
      </w:r>
      <w:r w:rsidR="00034548">
        <w:t xml:space="preserve"> prior to the Site Audit</w:t>
      </w:r>
      <w:r>
        <w:t>, the Approved Provider stated the consumer was</w:t>
      </w:r>
      <w:r w:rsidR="00D357CB">
        <w:t xml:space="preserve"> supported</w:t>
      </w:r>
      <w:r w:rsidR="00034548">
        <w:t xml:space="preserve"> and the other consumer was relocated</w:t>
      </w:r>
      <w:r>
        <w:t>.</w:t>
      </w:r>
    </w:p>
    <w:p w14:paraId="3482A2EF" w14:textId="1D69715A" w:rsidR="00D357CB" w:rsidRDefault="00CF5D30" w:rsidP="00900EEE">
      <w:r>
        <w:t xml:space="preserve">While I accept the </w:t>
      </w:r>
      <w:r w:rsidR="00C451FE">
        <w:t xml:space="preserve">negative consumer </w:t>
      </w:r>
      <w:r>
        <w:t>feedback</w:t>
      </w:r>
      <w:r w:rsidR="00C451FE">
        <w:t>, I do not consider it is reflective of a</w:t>
      </w:r>
      <w:r w:rsidR="00B75713">
        <w:t>n overall</w:t>
      </w:r>
      <w:r w:rsidR="00C451FE">
        <w:t xml:space="preserve"> deficiency in </w:t>
      </w:r>
      <w:r w:rsidR="00446F72">
        <w:t>the services and supports for daily living that the service provides.</w:t>
      </w:r>
      <w:r>
        <w:t xml:space="preserve"> </w:t>
      </w:r>
      <w:r w:rsidR="00D357CB">
        <w:t xml:space="preserve">I am satisfied with the Approved Provider’s response and </w:t>
      </w:r>
      <w:r w:rsidR="00B72C34">
        <w:t xml:space="preserve">actions taken by to address concerns raised by the named consumers prior to and after the Site Audit. I </w:t>
      </w:r>
      <w:r w:rsidR="00D357CB">
        <w:t xml:space="preserve">consider the service has systems and processes to ensure services and supports </w:t>
      </w:r>
      <w:r w:rsidR="00D357CB">
        <w:lastRenderedPageBreak/>
        <w:t xml:space="preserve">for daily living promote each consumer’s emotional, spiritual and psychological well-being. </w:t>
      </w:r>
    </w:p>
    <w:p w14:paraId="0C8DE7BC" w14:textId="3C4F081E" w:rsidR="00B72C34" w:rsidRPr="00900EEE" w:rsidRDefault="00B72C34" w:rsidP="00900EEE">
      <w:r>
        <w:t>Therefore, I find this Requirement is Compliant.</w:t>
      </w:r>
    </w:p>
    <w:p w14:paraId="1025E378" w14:textId="3DC385F0"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636DC9A"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4A7E5E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6FD6BB44" w:rsidR="00314FF7" w:rsidRPr="00D435F8" w:rsidRDefault="00314FF7" w:rsidP="00314FF7">
      <w:pPr>
        <w:pStyle w:val="Heading3"/>
      </w:pPr>
      <w:r w:rsidRPr="00D435F8">
        <w:t>Requirement 4(3)(f)</w:t>
      </w:r>
      <w:r w:rsidR="00F55680">
        <w:tab/>
        <w:t xml:space="preserve"> Non</w:t>
      </w:r>
      <w:r>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273F9750" w14:textId="77ACC14F" w:rsidR="00314FF7" w:rsidRDefault="005A2432" w:rsidP="00314FF7">
      <w:pPr>
        <w:rPr>
          <w:color w:val="auto"/>
        </w:rPr>
      </w:pPr>
      <w:r w:rsidRPr="005A2432">
        <w:rPr>
          <w:color w:val="auto"/>
        </w:rPr>
        <w:t>The Site Audit Report</w:t>
      </w:r>
      <w:r w:rsidR="001F5760">
        <w:rPr>
          <w:color w:val="auto"/>
        </w:rPr>
        <w:t xml:space="preserve"> </w:t>
      </w:r>
      <w:r w:rsidR="004F5D0C">
        <w:rPr>
          <w:color w:val="auto"/>
        </w:rPr>
        <w:t>reflected staff were aware of consumers’ dietary need</w:t>
      </w:r>
      <w:r w:rsidR="008E269C">
        <w:rPr>
          <w:color w:val="auto"/>
        </w:rPr>
        <w:t>s</w:t>
      </w:r>
      <w:r w:rsidR="002F4755">
        <w:rPr>
          <w:color w:val="auto"/>
        </w:rPr>
        <w:t xml:space="preserve">, which were </w:t>
      </w:r>
      <w:r w:rsidR="00B616D4">
        <w:rPr>
          <w:color w:val="auto"/>
        </w:rPr>
        <w:t xml:space="preserve">generally </w:t>
      </w:r>
      <w:r w:rsidR="004F5D0C">
        <w:rPr>
          <w:color w:val="auto"/>
        </w:rPr>
        <w:t xml:space="preserve">accurately </w:t>
      </w:r>
      <w:r w:rsidR="002F4755">
        <w:rPr>
          <w:color w:val="auto"/>
        </w:rPr>
        <w:t xml:space="preserve">captured in </w:t>
      </w:r>
      <w:r w:rsidR="004F5D0C">
        <w:rPr>
          <w:color w:val="auto"/>
        </w:rPr>
        <w:t>consume</w:t>
      </w:r>
      <w:r w:rsidR="004B1110">
        <w:rPr>
          <w:color w:val="auto"/>
        </w:rPr>
        <w:t>rs’</w:t>
      </w:r>
      <w:r w:rsidR="004F5D0C">
        <w:rPr>
          <w:color w:val="auto"/>
        </w:rPr>
        <w:t xml:space="preserve"> </w:t>
      </w:r>
      <w:r w:rsidR="002F4755">
        <w:rPr>
          <w:color w:val="auto"/>
        </w:rPr>
        <w:t>care planning documentation</w:t>
      </w:r>
      <w:r w:rsidR="004F5D0C">
        <w:rPr>
          <w:color w:val="auto"/>
        </w:rPr>
        <w:t xml:space="preserve">. However, the report </w:t>
      </w:r>
      <w:r w:rsidR="001F5760">
        <w:rPr>
          <w:color w:val="auto"/>
        </w:rPr>
        <w:t>brought forward feedback from several named consumers</w:t>
      </w:r>
      <w:r w:rsidR="00F55680">
        <w:rPr>
          <w:color w:val="auto"/>
        </w:rPr>
        <w:t xml:space="preserve"> who expressed </w:t>
      </w:r>
      <w:r w:rsidR="009E1737">
        <w:rPr>
          <w:color w:val="auto"/>
        </w:rPr>
        <w:t xml:space="preserve">concerns relating to the quality, temperature and taste of the food. </w:t>
      </w:r>
      <w:r w:rsidR="004B1110">
        <w:rPr>
          <w:color w:val="auto"/>
        </w:rPr>
        <w:t xml:space="preserve">The Assessment Team observed </w:t>
      </w:r>
      <w:r w:rsidR="00A941FC">
        <w:rPr>
          <w:color w:val="auto"/>
        </w:rPr>
        <w:t xml:space="preserve">a meal </w:t>
      </w:r>
      <w:r w:rsidR="00CD7096">
        <w:rPr>
          <w:color w:val="auto"/>
        </w:rPr>
        <w:t>service</w:t>
      </w:r>
      <w:r w:rsidR="00A941FC">
        <w:rPr>
          <w:color w:val="auto"/>
        </w:rPr>
        <w:t xml:space="preserve"> and </w:t>
      </w:r>
      <w:r w:rsidR="00CD7096">
        <w:rPr>
          <w:color w:val="auto"/>
        </w:rPr>
        <w:t>noticed</w:t>
      </w:r>
      <w:r w:rsidR="00A941FC">
        <w:rPr>
          <w:color w:val="auto"/>
        </w:rPr>
        <w:t xml:space="preserve"> that </w:t>
      </w:r>
      <w:r w:rsidR="003F2835">
        <w:rPr>
          <w:color w:val="auto"/>
        </w:rPr>
        <w:t>hot meals were</w:t>
      </w:r>
      <w:r w:rsidR="004B1110">
        <w:rPr>
          <w:color w:val="auto"/>
        </w:rPr>
        <w:t xml:space="preserve"> </w:t>
      </w:r>
      <w:r w:rsidR="00A941FC">
        <w:rPr>
          <w:color w:val="auto"/>
        </w:rPr>
        <w:t xml:space="preserve">being </w:t>
      </w:r>
      <w:r w:rsidR="004B1110">
        <w:rPr>
          <w:color w:val="auto"/>
        </w:rPr>
        <w:t>served cold</w:t>
      </w:r>
      <w:r w:rsidR="0004232E">
        <w:rPr>
          <w:color w:val="auto"/>
        </w:rPr>
        <w:t xml:space="preserve"> and</w:t>
      </w:r>
      <w:r w:rsidR="004B1110">
        <w:rPr>
          <w:color w:val="auto"/>
        </w:rPr>
        <w:t xml:space="preserve"> dessert was </w:t>
      </w:r>
      <w:r w:rsidR="003F2835">
        <w:rPr>
          <w:color w:val="auto"/>
        </w:rPr>
        <w:t>plated and had melted</w:t>
      </w:r>
      <w:r w:rsidR="004B1110">
        <w:rPr>
          <w:color w:val="auto"/>
        </w:rPr>
        <w:t xml:space="preserve"> before the main meal</w:t>
      </w:r>
      <w:r w:rsidR="0004232E">
        <w:rPr>
          <w:color w:val="auto"/>
        </w:rPr>
        <w:t>.</w:t>
      </w:r>
      <w:r w:rsidR="004B1110">
        <w:rPr>
          <w:color w:val="auto"/>
        </w:rPr>
        <w:t xml:space="preserve"> </w:t>
      </w:r>
      <w:r w:rsidR="0004232E">
        <w:rPr>
          <w:color w:val="auto"/>
        </w:rPr>
        <w:t>S</w:t>
      </w:r>
      <w:r w:rsidR="004B1110">
        <w:rPr>
          <w:color w:val="auto"/>
        </w:rPr>
        <w:t>ome consumers were</w:t>
      </w:r>
      <w:r w:rsidR="00436C69">
        <w:rPr>
          <w:color w:val="auto"/>
        </w:rPr>
        <w:t xml:space="preserve"> not eating or were</w:t>
      </w:r>
      <w:r w:rsidR="004B1110">
        <w:rPr>
          <w:color w:val="auto"/>
        </w:rPr>
        <w:t xml:space="preserve"> waiting for their meals </w:t>
      </w:r>
      <w:r w:rsidR="003F2835">
        <w:rPr>
          <w:color w:val="auto"/>
        </w:rPr>
        <w:t xml:space="preserve">and assistance </w:t>
      </w:r>
      <w:r w:rsidR="004B1110">
        <w:rPr>
          <w:color w:val="auto"/>
        </w:rPr>
        <w:t xml:space="preserve">while </w:t>
      </w:r>
      <w:r w:rsidR="006C3168">
        <w:rPr>
          <w:color w:val="auto"/>
        </w:rPr>
        <w:t>other</w:t>
      </w:r>
      <w:r w:rsidR="004B1110">
        <w:rPr>
          <w:color w:val="auto"/>
        </w:rPr>
        <w:t xml:space="preserve"> consumers finished their meal</w:t>
      </w:r>
      <w:r w:rsidR="00A941FC">
        <w:rPr>
          <w:color w:val="auto"/>
        </w:rPr>
        <w:t>s</w:t>
      </w:r>
      <w:r w:rsidR="003F2835">
        <w:rPr>
          <w:color w:val="auto"/>
        </w:rPr>
        <w:t>.</w:t>
      </w:r>
      <w:r w:rsidR="00A941FC">
        <w:rPr>
          <w:color w:val="auto"/>
        </w:rPr>
        <w:t xml:space="preserve"> </w:t>
      </w:r>
      <w:r w:rsidR="003F2835">
        <w:rPr>
          <w:color w:val="auto"/>
        </w:rPr>
        <w:t>D</w:t>
      </w:r>
      <w:r w:rsidR="00A941FC">
        <w:rPr>
          <w:color w:val="auto"/>
        </w:rPr>
        <w:t xml:space="preserve">ining tables in some areas of the service did not </w:t>
      </w:r>
      <w:r w:rsidR="00CD7096">
        <w:rPr>
          <w:color w:val="auto"/>
        </w:rPr>
        <w:t>have</w:t>
      </w:r>
      <w:r w:rsidR="00436C69">
        <w:rPr>
          <w:color w:val="auto"/>
        </w:rPr>
        <w:t xml:space="preserve"> an</w:t>
      </w:r>
      <w:r w:rsidR="00CD7096">
        <w:rPr>
          <w:color w:val="auto"/>
        </w:rPr>
        <w:t xml:space="preserve"> appropriate setting</w:t>
      </w:r>
      <w:r w:rsidR="00436C69">
        <w:rPr>
          <w:color w:val="auto"/>
        </w:rPr>
        <w:t xml:space="preserve">. </w:t>
      </w:r>
    </w:p>
    <w:p w14:paraId="758A7AE5" w14:textId="3609EF4E" w:rsidR="00436C69" w:rsidRDefault="006D75F6" w:rsidP="00314FF7">
      <w:pPr>
        <w:rPr>
          <w:color w:val="auto"/>
        </w:rPr>
      </w:pPr>
      <w:r>
        <w:rPr>
          <w:color w:val="auto"/>
        </w:rPr>
        <w:t xml:space="preserve">The Approved Provider responded on 8 June 2022 and </w:t>
      </w:r>
      <w:r w:rsidR="001D321B">
        <w:rPr>
          <w:color w:val="auto"/>
        </w:rPr>
        <w:t>stated they acknowledge the consumer feedback and agreed this is an area for improvement</w:t>
      </w:r>
      <w:r>
        <w:rPr>
          <w:color w:val="auto"/>
        </w:rPr>
        <w:t xml:space="preserve">. </w:t>
      </w:r>
      <w:r w:rsidR="00874E34">
        <w:rPr>
          <w:color w:val="auto"/>
        </w:rPr>
        <w:t xml:space="preserve">The Approved Provider has commenced actions to redesign serveries in some areas of the service and have purchased heated trolleys to improve consumers’ dining experience and ensure they receive well-presented hot food. </w:t>
      </w:r>
      <w:r w:rsidR="00140FAC">
        <w:rPr>
          <w:color w:val="auto"/>
        </w:rPr>
        <w:t xml:space="preserve">The chef is planned to meet </w:t>
      </w:r>
      <w:r w:rsidR="00080124">
        <w:rPr>
          <w:color w:val="auto"/>
        </w:rPr>
        <w:t xml:space="preserve">with </w:t>
      </w:r>
      <w:r w:rsidR="00140FAC">
        <w:rPr>
          <w:color w:val="auto"/>
        </w:rPr>
        <w:t xml:space="preserve">all </w:t>
      </w:r>
      <w:r w:rsidR="00080124">
        <w:rPr>
          <w:color w:val="auto"/>
        </w:rPr>
        <w:t xml:space="preserve">the </w:t>
      </w:r>
      <w:r w:rsidR="00140FAC">
        <w:rPr>
          <w:color w:val="auto"/>
        </w:rPr>
        <w:t xml:space="preserve">consumers who expressed concerns in the Site Audit Report. </w:t>
      </w:r>
    </w:p>
    <w:p w14:paraId="4C0130D1" w14:textId="0EA7E1F1" w:rsidR="0008693D" w:rsidRPr="0008693D" w:rsidRDefault="0008693D" w:rsidP="0008693D">
      <w:pPr>
        <w:rPr>
          <w:color w:val="auto"/>
          <w:lang w:val="en-US"/>
        </w:rPr>
      </w:pPr>
      <w:r>
        <w:rPr>
          <w:color w:val="auto"/>
        </w:rPr>
        <w:lastRenderedPageBreak/>
        <w:t xml:space="preserve">I acknowledge the Approved Provider’s response </w:t>
      </w:r>
      <w:r>
        <w:rPr>
          <w:color w:val="auto"/>
          <w:lang w:val="en-US"/>
        </w:rPr>
        <w:t xml:space="preserve">and </w:t>
      </w:r>
      <w:r w:rsidRPr="0008693D">
        <w:rPr>
          <w:color w:val="auto"/>
          <w:lang w:val="en-US"/>
        </w:rPr>
        <w:t>consider the improvements described in the</w:t>
      </w:r>
      <w:r>
        <w:rPr>
          <w:color w:val="auto"/>
          <w:lang w:val="en-US"/>
        </w:rPr>
        <w:t xml:space="preserve">ir </w:t>
      </w:r>
      <w:r w:rsidRPr="0008693D">
        <w:rPr>
          <w:color w:val="auto"/>
          <w:lang w:val="en-US"/>
        </w:rPr>
        <w:t xml:space="preserve">response will take time to </w:t>
      </w:r>
      <w:r w:rsidR="001D321B">
        <w:rPr>
          <w:color w:val="auto"/>
          <w:lang w:val="en-US"/>
        </w:rPr>
        <w:t xml:space="preserve">implement and </w:t>
      </w:r>
      <w:r w:rsidRPr="0008693D">
        <w:rPr>
          <w:color w:val="auto"/>
          <w:lang w:val="en-US"/>
        </w:rPr>
        <w:t xml:space="preserve">demonstrate effectiveness. At the time of the Site Audit, the service </w:t>
      </w:r>
      <w:r>
        <w:rPr>
          <w:color w:val="auto"/>
          <w:lang w:val="en-US"/>
        </w:rPr>
        <w:t xml:space="preserve">did </w:t>
      </w:r>
      <w:r w:rsidRPr="0008693D">
        <w:rPr>
          <w:color w:val="auto"/>
          <w:lang w:val="en-US"/>
        </w:rPr>
        <w:t xml:space="preserve">not demonstrate it was providing </w:t>
      </w:r>
      <w:r w:rsidR="00B118EF" w:rsidRPr="0008693D">
        <w:rPr>
          <w:color w:val="auto"/>
          <w:lang w:val="en-US"/>
        </w:rPr>
        <w:t>meals that were</w:t>
      </w:r>
      <w:r w:rsidR="00B118EF">
        <w:rPr>
          <w:color w:val="auto"/>
          <w:lang w:val="en-US"/>
        </w:rPr>
        <w:t xml:space="preserve"> of high quality and </w:t>
      </w:r>
      <w:r w:rsidR="0094611D">
        <w:rPr>
          <w:color w:val="auto"/>
          <w:lang w:val="en-US"/>
        </w:rPr>
        <w:t>a comfortable dining experience for consumer</w:t>
      </w:r>
      <w:r w:rsidR="00B118EF">
        <w:rPr>
          <w:color w:val="auto"/>
          <w:lang w:val="en-US"/>
        </w:rPr>
        <w:t xml:space="preserve">s. </w:t>
      </w:r>
    </w:p>
    <w:p w14:paraId="2BF516F7" w14:textId="79E5CD49" w:rsidR="0008693D" w:rsidRPr="003D6FB0" w:rsidRDefault="0008693D" w:rsidP="00314FF7">
      <w:pPr>
        <w:rPr>
          <w:color w:val="auto"/>
          <w:lang w:val="en-US"/>
        </w:rPr>
      </w:pPr>
      <w:r w:rsidRPr="0008693D">
        <w:rPr>
          <w:color w:val="auto"/>
          <w:lang w:val="en-US"/>
        </w:rPr>
        <w:t>Therefore, I find this Requirement is Non-</w:t>
      </w:r>
      <w:r w:rsidR="0091269B">
        <w:rPr>
          <w:color w:val="auto"/>
          <w:lang w:val="en-US"/>
        </w:rPr>
        <w:t>c</w:t>
      </w:r>
      <w:r w:rsidRPr="0008693D">
        <w:rPr>
          <w:color w:val="auto"/>
          <w:lang w:val="en-US"/>
        </w:rPr>
        <w:t>ompliant.  </w:t>
      </w:r>
    </w:p>
    <w:p w14:paraId="6A73F620" w14:textId="08F39669"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C42933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75683"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130B87A1" w:rsidR="007F5256" w:rsidRDefault="00154403" w:rsidP="00154403">
      <w:pPr>
        <w:rPr>
          <w:rFonts w:eastAsiaTheme="minorHAnsi"/>
          <w:color w:val="auto"/>
        </w:rPr>
      </w:pPr>
      <w:r w:rsidRPr="00775683">
        <w:rPr>
          <w:rFonts w:eastAsiaTheme="minorHAnsi"/>
          <w:color w:val="auto"/>
        </w:rPr>
        <w:t xml:space="preserve">The Quality Standard is assessed as Compliant as </w:t>
      </w:r>
      <w:r w:rsidR="00775683" w:rsidRPr="00775683">
        <w:rPr>
          <w:rFonts w:eastAsiaTheme="minorHAnsi"/>
          <w:color w:val="auto"/>
        </w:rPr>
        <w:t>three</w:t>
      </w:r>
      <w:r w:rsidRPr="00775683">
        <w:rPr>
          <w:rFonts w:eastAsiaTheme="minorHAnsi"/>
          <w:color w:val="auto"/>
        </w:rPr>
        <w:t xml:space="preserve"> of the three specific requirements have been assessed as Compliant.</w:t>
      </w:r>
    </w:p>
    <w:p w14:paraId="3C5EE87B" w14:textId="0DBCC06E" w:rsidR="00775683" w:rsidRDefault="00420C4D" w:rsidP="00154403">
      <w:pPr>
        <w:rPr>
          <w:rFonts w:eastAsia="Calibri"/>
          <w:color w:val="auto"/>
          <w:lang w:eastAsia="en-US"/>
        </w:rPr>
      </w:pPr>
      <w:r>
        <w:rPr>
          <w:rFonts w:eastAsia="Calibri"/>
          <w:color w:val="auto"/>
          <w:lang w:eastAsia="en-US"/>
        </w:rPr>
        <w:t xml:space="preserve">Consumers said they feel comfortable, at home and like they belong at the service. </w:t>
      </w:r>
      <w:r w:rsidRPr="00420C4D">
        <w:rPr>
          <w:rFonts w:eastAsia="Calibri"/>
          <w:color w:val="auto"/>
          <w:lang w:eastAsia="en-US"/>
        </w:rPr>
        <w:t>The service environment was observed to be welcoming</w:t>
      </w:r>
      <w:r>
        <w:rPr>
          <w:rFonts w:eastAsia="Calibri"/>
          <w:color w:val="auto"/>
          <w:lang w:eastAsia="en-US"/>
        </w:rPr>
        <w:t>, with wide corridors, hand</w:t>
      </w:r>
      <w:r w:rsidR="00F33B20">
        <w:rPr>
          <w:rFonts w:eastAsia="Calibri"/>
          <w:color w:val="auto"/>
          <w:lang w:eastAsia="en-US"/>
        </w:rPr>
        <w:t xml:space="preserve">rails, signage and adequate amount of light to support consumers to move freely. </w:t>
      </w:r>
      <w:r w:rsidR="00F33B20" w:rsidRPr="00F33B20">
        <w:rPr>
          <w:rFonts w:eastAsia="Calibri"/>
          <w:color w:val="auto"/>
          <w:lang w:eastAsia="en-US"/>
        </w:rPr>
        <w:t xml:space="preserve">Consumers’ rooms are personalised with photographs, artwork and furnishings. </w:t>
      </w:r>
    </w:p>
    <w:p w14:paraId="693A7827" w14:textId="2A09C4BB" w:rsidR="00F33B20" w:rsidRDefault="00F33B20" w:rsidP="00154403">
      <w:pPr>
        <w:rPr>
          <w:rFonts w:eastAsia="Calibri"/>
          <w:color w:val="auto"/>
          <w:lang w:eastAsia="en-US"/>
        </w:rPr>
      </w:pPr>
      <w:r>
        <w:rPr>
          <w:rFonts w:eastAsia="Calibri"/>
          <w:color w:val="auto"/>
          <w:lang w:eastAsia="en-US"/>
        </w:rPr>
        <w:t xml:space="preserve">The service has communal areas, courtyards, cinema, library, café and a sensory garden in the memory support unit for consumers to socialise, engage or relax. </w:t>
      </w:r>
      <w:r w:rsidR="00204D46">
        <w:rPr>
          <w:rFonts w:eastAsia="Calibri"/>
          <w:color w:val="auto"/>
          <w:lang w:eastAsia="en-US"/>
        </w:rPr>
        <w:t xml:space="preserve">Consumers were observed moving between different areas of the service, participating in activities in the common area and attending the in-house cinema. </w:t>
      </w:r>
      <w:r w:rsidR="00204D46" w:rsidRPr="00204D46">
        <w:rPr>
          <w:rFonts w:eastAsia="Calibri"/>
          <w:color w:val="auto"/>
          <w:lang w:eastAsia="en-US"/>
        </w:rPr>
        <w:t>Indoor and outdoor areas of the service are easily accessible to consumers.</w:t>
      </w:r>
    </w:p>
    <w:p w14:paraId="46F62543" w14:textId="10995B0D" w:rsidR="00930162" w:rsidRPr="00930162" w:rsidRDefault="00204D46" w:rsidP="00930162">
      <w:pPr>
        <w:rPr>
          <w:rFonts w:eastAsia="Calibri"/>
          <w:color w:val="auto"/>
          <w:lang w:eastAsia="en-US"/>
        </w:rPr>
      </w:pPr>
      <w:r w:rsidRPr="00204D46">
        <w:rPr>
          <w:rFonts w:eastAsia="Calibri"/>
          <w:color w:val="auto"/>
          <w:lang w:eastAsia="en-US"/>
        </w:rPr>
        <w:t xml:space="preserve">The environment was observed to be safe, clean and clear of </w:t>
      </w:r>
      <w:r>
        <w:rPr>
          <w:rFonts w:eastAsia="Calibri"/>
          <w:color w:val="auto"/>
          <w:lang w:eastAsia="en-US"/>
        </w:rPr>
        <w:t xml:space="preserve">clutter and </w:t>
      </w:r>
      <w:r w:rsidRPr="00204D46">
        <w:rPr>
          <w:rFonts w:eastAsia="Calibri"/>
          <w:color w:val="auto"/>
          <w:lang w:eastAsia="en-US"/>
        </w:rPr>
        <w:t>hazards.</w:t>
      </w:r>
      <w:r w:rsidR="00930162" w:rsidRPr="00930162">
        <w:rPr>
          <w:rFonts w:eastAsia="Calibri"/>
          <w:color w:val="auto"/>
          <w:lang w:eastAsia="en-US"/>
        </w:rPr>
        <w:t xml:space="preserve"> Staff described the process for documenting and reporting maintenance issues</w:t>
      </w:r>
      <w:r w:rsidR="00930162">
        <w:rPr>
          <w:rFonts w:eastAsia="Calibri"/>
          <w:color w:val="auto"/>
          <w:lang w:eastAsia="en-US"/>
        </w:rPr>
        <w:t xml:space="preserve"> and cleaning staff described their cleaning regimes and schedules. </w:t>
      </w:r>
      <w:r w:rsidR="00930162" w:rsidRPr="00930162">
        <w:rPr>
          <w:rFonts w:eastAsia="Calibri"/>
          <w:color w:val="auto"/>
          <w:lang w:eastAsia="en-US"/>
        </w:rPr>
        <w:t>Consumers expressed satisfaction with the furniture, fittings and equipment at the service. Equipment storage areas were accessible and did not impede consumers’ free movement. Maintenance documentation evidenced timely</w:t>
      </w:r>
      <w:r w:rsidR="00604945">
        <w:rPr>
          <w:rFonts w:eastAsia="Calibri"/>
          <w:color w:val="auto"/>
          <w:lang w:eastAsia="en-US"/>
        </w:rPr>
        <w:t xml:space="preserve">, </w:t>
      </w:r>
      <w:r w:rsidR="00930162" w:rsidRPr="00930162">
        <w:rPr>
          <w:rFonts w:eastAsia="Calibri"/>
          <w:color w:val="auto"/>
          <w:lang w:eastAsia="en-US"/>
        </w:rPr>
        <w:t>regular</w:t>
      </w:r>
      <w:r w:rsidR="00604945">
        <w:rPr>
          <w:rFonts w:eastAsia="Calibri"/>
          <w:color w:val="auto"/>
          <w:lang w:eastAsia="en-US"/>
        </w:rPr>
        <w:t xml:space="preserve"> and as required</w:t>
      </w:r>
      <w:r w:rsidR="00930162" w:rsidRPr="00930162">
        <w:rPr>
          <w:rFonts w:eastAsia="Calibri"/>
          <w:color w:val="auto"/>
          <w:lang w:eastAsia="en-US"/>
        </w:rPr>
        <w:t xml:space="preserve"> maintenance occurs. </w:t>
      </w:r>
    </w:p>
    <w:p w14:paraId="747B201C" w14:textId="61162A73"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5B1768DE" w:rsidR="00314FF7" w:rsidRPr="00314FF7" w:rsidRDefault="00314FF7" w:rsidP="00314FF7">
      <w:pPr>
        <w:pStyle w:val="Heading3"/>
      </w:pPr>
      <w:r w:rsidRPr="00314FF7">
        <w:t>Requirement 5(3)(a)</w:t>
      </w:r>
      <w:r>
        <w:tab/>
        <w:t>Compliant</w:t>
      </w:r>
    </w:p>
    <w:p w14:paraId="1BE2B882" w14:textId="57434CC4" w:rsidR="00314FF7" w:rsidRPr="00775683"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0815280F"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7569D661"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590206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58EE03B8" w:rsidR="007F5256" w:rsidRPr="003D2090" w:rsidRDefault="00154403" w:rsidP="00154403">
      <w:pPr>
        <w:rPr>
          <w:rFonts w:eastAsiaTheme="minorHAnsi"/>
          <w:color w:val="auto"/>
        </w:rPr>
      </w:pPr>
      <w:r w:rsidRPr="0047239D">
        <w:rPr>
          <w:rFonts w:eastAsiaTheme="minorHAnsi"/>
          <w:color w:val="auto"/>
        </w:rPr>
        <w:t xml:space="preserve">The Quality Standard is assessed as Non-compliant as </w:t>
      </w:r>
      <w:r w:rsidR="003D2090" w:rsidRPr="0047239D">
        <w:rPr>
          <w:rFonts w:eastAsiaTheme="minorHAnsi"/>
          <w:color w:val="auto"/>
        </w:rPr>
        <w:t>one</w:t>
      </w:r>
      <w:r w:rsidRPr="0047239D">
        <w:rPr>
          <w:rFonts w:eastAsiaTheme="minorHAnsi"/>
          <w:color w:val="auto"/>
        </w:rPr>
        <w:t xml:space="preserve"> of the four specific requirements have been assessed as Non-compliant.</w:t>
      </w:r>
    </w:p>
    <w:p w14:paraId="54F43846" w14:textId="45CDD610" w:rsidR="003B260B" w:rsidRPr="003B260B" w:rsidRDefault="003B260B" w:rsidP="003B260B">
      <w:pPr>
        <w:rPr>
          <w:rFonts w:eastAsia="Calibri"/>
          <w:iCs/>
          <w:color w:val="auto"/>
          <w:lang w:eastAsia="en-US"/>
        </w:rPr>
      </w:pPr>
      <w:r w:rsidRPr="003B260B">
        <w:rPr>
          <w:rFonts w:eastAsia="Calibri"/>
          <w:iCs/>
          <w:color w:val="auto"/>
          <w:lang w:eastAsia="en-US"/>
        </w:rPr>
        <w:t>The Assessment Team recommended Requirements (3)(</w:t>
      </w:r>
      <w:r>
        <w:rPr>
          <w:rFonts w:eastAsia="Calibri"/>
          <w:iCs/>
          <w:color w:val="auto"/>
          <w:lang w:eastAsia="en-US"/>
        </w:rPr>
        <w:t>a</w:t>
      </w:r>
      <w:r w:rsidRPr="003B260B">
        <w:rPr>
          <w:rFonts w:eastAsia="Calibri"/>
          <w:iCs/>
          <w:color w:val="auto"/>
          <w:lang w:eastAsia="en-US"/>
        </w:rPr>
        <w:t>) and (3)(</w:t>
      </w:r>
      <w:r>
        <w:rPr>
          <w:rFonts w:eastAsia="Calibri"/>
          <w:iCs/>
          <w:color w:val="auto"/>
          <w:lang w:eastAsia="en-US"/>
        </w:rPr>
        <w:t>c</w:t>
      </w:r>
      <w:r w:rsidRPr="003B260B">
        <w:rPr>
          <w:rFonts w:eastAsia="Calibri"/>
          <w:iCs/>
          <w:color w:val="auto"/>
          <w:lang w:eastAsia="en-US"/>
        </w:rPr>
        <w:t>) were not met, regarding</w:t>
      </w:r>
      <w:r w:rsidR="0007499B">
        <w:rPr>
          <w:rFonts w:eastAsia="Calibri"/>
          <w:iCs/>
          <w:color w:val="auto"/>
          <w:lang w:eastAsia="en-US"/>
        </w:rPr>
        <w:t xml:space="preserve"> supporting consumers to make complaints</w:t>
      </w:r>
      <w:r w:rsidR="00D41096">
        <w:rPr>
          <w:rFonts w:eastAsia="Calibri"/>
          <w:iCs/>
          <w:color w:val="auto"/>
          <w:lang w:eastAsia="en-US"/>
        </w:rPr>
        <w:t xml:space="preserve">, </w:t>
      </w:r>
      <w:r w:rsidR="0007499B">
        <w:rPr>
          <w:rFonts w:eastAsia="Calibri"/>
          <w:iCs/>
          <w:color w:val="auto"/>
          <w:lang w:eastAsia="en-US"/>
        </w:rPr>
        <w:t xml:space="preserve">actioning complaints appropriately </w:t>
      </w:r>
      <w:r w:rsidR="00D41096">
        <w:rPr>
          <w:rFonts w:eastAsia="Calibri"/>
          <w:iCs/>
          <w:color w:val="auto"/>
          <w:lang w:eastAsia="en-US"/>
        </w:rPr>
        <w:t xml:space="preserve">and using open disclosure process. </w:t>
      </w:r>
      <w:r w:rsidR="00D41096" w:rsidRPr="00D41096">
        <w:rPr>
          <w:rFonts w:eastAsia="Calibri"/>
          <w:iCs/>
          <w:color w:val="auto"/>
          <w:lang w:eastAsia="en-US"/>
        </w:rPr>
        <w:t xml:space="preserve">I have considered the evidence brought forward by the </w:t>
      </w:r>
      <w:r w:rsidR="00D71AE8">
        <w:rPr>
          <w:rFonts w:eastAsia="Calibri"/>
          <w:iCs/>
          <w:color w:val="auto"/>
          <w:lang w:eastAsia="en-US"/>
        </w:rPr>
        <w:t>Site Audit Report</w:t>
      </w:r>
      <w:r w:rsidR="00D41096" w:rsidRPr="00D41096">
        <w:rPr>
          <w:rFonts w:eastAsia="Calibri"/>
          <w:iCs/>
          <w:color w:val="auto"/>
          <w:lang w:eastAsia="en-US"/>
        </w:rPr>
        <w:t xml:space="preserve"> and the Approved Provider’s response. I find the service Compliant with Requirement (3)(</w:t>
      </w:r>
      <w:r w:rsidR="00D41096">
        <w:rPr>
          <w:rFonts w:eastAsia="Calibri"/>
          <w:iCs/>
          <w:color w:val="auto"/>
          <w:lang w:eastAsia="en-US"/>
        </w:rPr>
        <w:t>a</w:t>
      </w:r>
      <w:r w:rsidR="00D41096" w:rsidRPr="00D41096">
        <w:rPr>
          <w:rFonts w:eastAsia="Calibri"/>
          <w:iCs/>
          <w:color w:val="auto"/>
          <w:lang w:eastAsia="en-US"/>
        </w:rPr>
        <w:t>) and Non-compliant with Requirement (3)</w:t>
      </w:r>
      <w:r w:rsidR="00154232">
        <w:rPr>
          <w:rFonts w:eastAsia="Calibri"/>
          <w:iCs/>
          <w:color w:val="auto"/>
          <w:lang w:eastAsia="en-US"/>
        </w:rPr>
        <w:t>(c</w:t>
      </w:r>
      <w:r w:rsidR="00D41096" w:rsidRPr="00D41096">
        <w:rPr>
          <w:rFonts w:eastAsia="Calibri"/>
          <w:iCs/>
          <w:color w:val="auto"/>
          <w:lang w:eastAsia="en-US"/>
        </w:rPr>
        <w:t>). I have provided reasons for my findings in the specific Requirements below.</w:t>
      </w:r>
    </w:p>
    <w:p w14:paraId="3CBA5FA6" w14:textId="0C6788EC" w:rsidR="003B260B" w:rsidRDefault="003B260B" w:rsidP="00154403">
      <w:pPr>
        <w:rPr>
          <w:rFonts w:eastAsia="Calibri"/>
          <w:color w:val="auto"/>
          <w:lang w:eastAsia="en-US"/>
        </w:rPr>
      </w:pPr>
      <w:r w:rsidRPr="003B260B">
        <w:rPr>
          <w:rFonts w:eastAsia="Calibri"/>
          <w:iCs/>
          <w:color w:val="auto"/>
          <w:lang w:eastAsia="en-US"/>
        </w:rPr>
        <w:t xml:space="preserve">While some consumers </w:t>
      </w:r>
      <w:r>
        <w:rPr>
          <w:rFonts w:eastAsia="Calibri"/>
          <w:iCs/>
          <w:color w:val="auto"/>
          <w:lang w:eastAsia="en-US"/>
        </w:rPr>
        <w:t xml:space="preserve">were unsure if they have access to </w:t>
      </w:r>
      <w:r w:rsidRPr="003A5C05">
        <w:rPr>
          <w:rFonts w:eastAsia="Calibri"/>
          <w:color w:val="auto"/>
          <w:lang w:eastAsia="en-US"/>
        </w:rPr>
        <w:t xml:space="preserve">advocates and other methods for raising complaints, staff </w:t>
      </w:r>
      <w:r>
        <w:rPr>
          <w:rFonts w:eastAsia="Calibri"/>
          <w:color w:val="auto"/>
          <w:lang w:eastAsia="en-US"/>
        </w:rPr>
        <w:t>described</w:t>
      </w:r>
      <w:r w:rsidRPr="003A5C05">
        <w:rPr>
          <w:rFonts w:eastAsia="Calibri"/>
          <w:color w:val="auto"/>
          <w:lang w:eastAsia="en-US"/>
        </w:rPr>
        <w:t xml:space="preserve"> their approach and knowledge to </w:t>
      </w:r>
      <w:r>
        <w:rPr>
          <w:rFonts w:eastAsia="Calibri"/>
          <w:color w:val="auto"/>
          <w:lang w:eastAsia="en-US"/>
        </w:rPr>
        <w:t xml:space="preserve">support consumers to access these services when required. </w:t>
      </w:r>
      <w:r w:rsidR="00612B02">
        <w:rPr>
          <w:rFonts w:eastAsia="Calibri"/>
          <w:color w:val="auto"/>
          <w:lang w:eastAsia="en-US"/>
        </w:rPr>
        <w:t>Information displayed at the service and d</w:t>
      </w:r>
      <w:r>
        <w:rPr>
          <w:rFonts w:eastAsia="Calibri"/>
          <w:color w:val="auto"/>
          <w:lang w:eastAsia="en-US"/>
        </w:rPr>
        <w:t xml:space="preserve">ocumentation </w:t>
      </w:r>
      <w:r w:rsidRPr="003A5C05">
        <w:rPr>
          <w:rFonts w:eastAsia="Calibri"/>
          <w:color w:val="auto"/>
          <w:lang w:eastAsia="en-US"/>
        </w:rPr>
        <w:t>review</w:t>
      </w:r>
      <w:r w:rsidR="00F7519B">
        <w:rPr>
          <w:rFonts w:eastAsia="Calibri"/>
          <w:color w:val="auto"/>
          <w:lang w:eastAsia="en-US"/>
        </w:rPr>
        <w:t>ed</w:t>
      </w:r>
      <w:r w:rsidRPr="003A5C05">
        <w:rPr>
          <w:rFonts w:eastAsia="Calibri"/>
          <w:color w:val="auto"/>
          <w:lang w:eastAsia="en-US"/>
        </w:rPr>
        <w:t xml:space="preserve"> </w:t>
      </w:r>
      <w:r w:rsidR="00612B02">
        <w:rPr>
          <w:rFonts w:eastAsia="Calibri"/>
          <w:color w:val="auto"/>
          <w:lang w:eastAsia="en-US"/>
        </w:rPr>
        <w:t>showed</w:t>
      </w:r>
      <w:r w:rsidRPr="003A5C05">
        <w:rPr>
          <w:rFonts w:eastAsia="Calibri"/>
          <w:color w:val="auto"/>
          <w:lang w:eastAsia="en-US"/>
        </w:rPr>
        <w:t xml:space="preserve"> consumers</w:t>
      </w:r>
      <w:r w:rsidR="00612B02">
        <w:rPr>
          <w:rFonts w:eastAsia="Calibri"/>
          <w:color w:val="auto"/>
          <w:lang w:eastAsia="en-US"/>
        </w:rPr>
        <w:t xml:space="preserve"> and their </w:t>
      </w:r>
      <w:r w:rsidRPr="003A5C05">
        <w:rPr>
          <w:rFonts w:eastAsia="Calibri"/>
          <w:color w:val="auto"/>
          <w:lang w:eastAsia="en-US"/>
        </w:rPr>
        <w:t xml:space="preserve">representatives are </w:t>
      </w:r>
      <w:r w:rsidR="00612B02">
        <w:rPr>
          <w:rFonts w:eastAsia="Calibri"/>
          <w:color w:val="auto"/>
          <w:lang w:eastAsia="en-US"/>
        </w:rPr>
        <w:t>made aware of and have access to advocates, language services and other methods of raising complaints.</w:t>
      </w:r>
    </w:p>
    <w:p w14:paraId="0BEC2429" w14:textId="14AD0C6D" w:rsidR="00154232" w:rsidRPr="008E595A" w:rsidRDefault="006124DB" w:rsidP="00154403">
      <w:pPr>
        <w:rPr>
          <w:rFonts w:eastAsia="Calibri"/>
          <w:color w:val="auto"/>
          <w:lang w:eastAsia="en-US"/>
        </w:rPr>
      </w:pPr>
      <w:r>
        <w:rPr>
          <w:rFonts w:eastAsia="Calibri"/>
          <w:color w:val="auto"/>
          <w:lang w:eastAsia="en-US"/>
        </w:rPr>
        <w:t xml:space="preserve">Some recurring feedback has been reviewed and used to improve the quality of care and services. </w:t>
      </w:r>
      <w:r w:rsidR="00017224">
        <w:rPr>
          <w:rFonts w:eastAsia="Calibri"/>
          <w:color w:val="auto"/>
          <w:lang w:eastAsia="en-US"/>
        </w:rPr>
        <w:t>The</w:t>
      </w:r>
      <w:r w:rsidR="00AD41CA">
        <w:rPr>
          <w:rFonts w:eastAsia="Calibri"/>
          <w:color w:val="auto"/>
          <w:lang w:eastAsia="en-US"/>
        </w:rPr>
        <w:t xml:space="preserve"> service’s</w:t>
      </w:r>
      <w:r w:rsidR="00017224">
        <w:rPr>
          <w:rFonts w:eastAsia="Calibri"/>
          <w:color w:val="auto"/>
          <w:lang w:eastAsia="en-US"/>
        </w:rPr>
        <w:t xml:space="preserve"> plan for continuous improvement had various items listed. </w:t>
      </w:r>
      <w:r>
        <w:rPr>
          <w:rFonts w:eastAsia="Calibri"/>
          <w:color w:val="auto"/>
          <w:lang w:eastAsia="en-US"/>
        </w:rPr>
        <w:t xml:space="preserve">Where there have been </w:t>
      </w:r>
      <w:r w:rsidR="00AD41CA">
        <w:rPr>
          <w:rFonts w:eastAsia="Calibri"/>
          <w:color w:val="auto"/>
          <w:lang w:eastAsia="en-US"/>
        </w:rPr>
        <w:t xml:space="preserve">deficits identified </w:t>
      </w:r>
      <w:r>
        <w:rPr>
          <w:rFonts w:eastAsia="Calibri"/>
          <w:color w:val="auto"/>
          <w:lang w:eastAsia="en-US"/>
        </w:rPr>
        <w:t>relating to the continuous improvement plan, they have been considered under Standard 8 Requirement (3)(</w:t>
      </w:r>
      <w:r w:rsidR="00AD41CA">
        <w:rPr>
          <w:rFonts w:eastAsia="Calibri"/>
          <w:color w:val="auto"/>
          <w:lang w:eastAsia="en-US"/>
        </w:rPr>
        <w:t>c</w:t>
      </w:r>
      <w:r>
        <w:rPr>
          <w:rFonts w:eastAsia="Calibri"/>
          <w:color w:val="auto"/>
          <w:lang w:eastAsia="en-US"/>
        </w:rPr>
        <w:t xml:space="preserve">). </w:t>
      </w:r>
    </w:p>
    <w:p w14:paraId="214F8BB1" w14:textId="5C2881E4"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132335B"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6DA95068" w14:textId="5C6B91EE" w:rsidR="00506F7F" w:rsidRDefault="00B3601C" w:rsidP="00506F7F">
      <w:pPr>
        <w:rPr>
          <w:color w:val="auto"/>
        </w:rPr>
      </w:pPr>
      <w:r w:rsidRPr="00B3601C">
        <w:rPr>
          <w:color w:val="auto"/>
        </w:rPr>
        <w:t>The Site</w:t>
      </w:r>
      <w:r>
        <w:rPr>
          <w:color w:val="auto"/>
        </w:rPr>
        <w:t xml:space="preserve"> Audit Report brought forward mixed feedback from consumers</w:t>
      </w:r>
      <w:r w:rsidR="005D6B47">
        <w:rPr>
          <w:color w:val="auto"/>
        </w:rPr>
        <w:t xml:space="preserve"> and their representatives</w:t>
      </w:r>
      <w:r>
        <w:rPr>
          <w:color w:val="auto"/>
        </w:rPr>
        <w:t xml:space="preserve"> about being supported and encouraged to provide feedback and complaints. While some consumers expressed they felt comfortable and knew how to make a complaint, some consumers did not</w:t>
      </w:r>
      <w:r w:rsidR="00951CA5">
        <w:rPr>
          <w:color w:val="auto"/>
        </w:rPr>
        <w:t xml:space="preserve"> or chose not to give feedback</w:t>
      </w:r>
      <w:r>
        <w:rPr>
          <w:color w:val="auto"/>
        </w:rPr>
        <w:t xml:space="preserve">. </w:t>
      </w:r>
      <w:r w:rsidR="00C0016A">
        <w:rPr>
          <w:color w:val="auto"/>
        </w:rPr>
        <w:t xml:space="preserve">The Assessment Team observed the feedback box was overfilled with feedback forms at the commencement of the Site Audit, </w:t>
      </w:r>
      <w:r w:rsidR="0025257F">
        <w:rPr>
          <w:color w:val="auto"/>
        </w:rPr>
        <w:t xml:space="preserve">which was addressed by management. </w:t>
      </w:r>
    </w:p>
    <w:p w14:paraId="63230D20" w14:textId="10E9253E" w:rsidR="005D6B47" w:rsidRDefault="005D6B47" w:rsidP="00506F7F">
      <w:pPr>
        <w:rPr>
          <w:color w:val="auto"/>
        </w:rPr>
      </w:pPr>
      <w:r>
        <w:rPr>
          <w:color w:val="auto"/>
        </w:rPr>
        <w:t>The Site Audit Report also discussed that not all complaints were recorded in the complaints register</w:t>
      </w:r>
      <w:r w:rsidR="00C039B6">
        <w:rPr>
          <w:color w:val="auto"/>
        </w:rPr>
        <w:t xml:space="preserve">. I have considered this further </w:t>
      </w:r>
      <w:r>
        <w:rPr>
          <w:color w:val="auto"/>
        </w:rPr>
        <w:t xml:space="preserve">under Requirement 6(3)(c). </w:t>
      </w:r>
    </w:p>
    <w:p w14:paraId="5AA4CA44" w14:textId="1076CC3E" w:rsidR="005D6B47" w:rsidRDefault="005D6B47" w:rsidP="00506F7F">
      <w:pPr>
        <w:rPr>
          <w:color w:val="auto"/>
        </w:rPr>
      </w:pPr>
      <w:r>
        <w:rPr>
          <w:color w:val="auto"/>
        </w:rPr>
        <w:t xml:space="preserve">The Approved Provider responded on 8 June 2022 and </w:t>
      </w:r>
      <w:r w:rsidR="001856CE">
        <w:rPr>
          <w:color w:val="auto"/>
        </w:rPr>
        <w:t>outlined</w:t>
      </w:r>
      <w:r>
        <w:rPr>
          <w:color w:val="auto"/>
        </w:rPr>
        <w:t xml:space="preserve"> various </w:t>
      </w:r>
      <w:r w:rsidR="00C554F2">
        <w:rPr>
          <w:color w:val="auto"/>
        </w:rPr>
        <w:t xml:space="preserve">sources of </w:t>
      </w:r>
      <w:r>
        <w:rPr>
          <w:color w:val="auto"/>
        </w:rPr>
        <w:t>information</w:t>
      </w:r>
      <w:r w:rsidR="008469F6">
        <w:rPr>
          <w:color w:val="auto"/>
        </w:rPr>
        <w:t xml:space="preserve"> that had been</w:t>
      </w:r>
      <w:r>
        <w:rPr>
          <w:color w:val="auto"/>
        </w:rPr>
        <w:t xml:space="preserve"> provided </w:t>
      </w:r>
      <w:r w:rsidR="00220733">
        <w:rPr>
          <w:color w:val="auto"/>
        </w:rPr>
        <w:t>to</w:t>
      </w:r>
      <w:r>
        <w:rPr>
          <w:color w:val="auto"/>
        </w:rPr>
        <w:t xml:space="preserve"> </w:t>
      </w:r>
      <w:r w:rsidR="00C554F2">
        <w:rPr>
          <w:color w:val="auto"/>
        </w:rPr>
        <w:t xml:space="preserve">consumers and their representatives on how to make complaints, including through feedback/complaints form, the service’s website </w:t>
      </w:r>
      <w:r w:rsidR="00253C58">
        <w:rPr>
          <w:color w:val="auto"/>
        </w:rPr>
        <w:t>or</w:t>
      </w:r>
      <w:r w:rsidR="00C554F2">
        <w:rPr>
          <w:color w:val="auto"/>
        </w:rPr>
        <w:t xml:space="preserve"> directly with staff or management. </w:t>
      </w:r>
      <w:r w:rsidR="00220733">
        <w:rPr>
          <w:color w:val="auto"/>
        </w:rPr>
        <w:t>The service has since sent a reminder email to consumers and their representatives about the complaints process and have met with named consumers who raised concerns</w:t>
      </w:r>
      <w:r w:rsidR="00AA23B7">
        <w:rPr>
          <w:color w:val="auto"/>
        </w:rPr>
        <w:t>.</w:t>
      </w:r>
    </w:p>
    <w:p w14:paraId="35BF900B" w14:textId="7EDFE3E5" w:rsidR="00604FCF" w:rsidRDefault="00604FCF" w:rsidP="00604FCF">
      <w:pPr>
        <w:rPr>
          <w:color w:val="auto"/>
        </w:rPr>
      </w:pPr>
      <w:r w:rsidRPr="00604FCF">
        <w:rPr>
          <w:color w:val="auto"/>
        </w:rPr>
        <w:t>While I accept the feedback is reflective of consumers’ feelings,</w:t>
      </w:r>
      <w:r w:rsidR="00B463F2">
        <w:rPr>
          <w:color w:val="auto"/>
        </w:rPr>
        <w:t xml:space="preserve"> the volume of complaints </w:t>
      </w:r>
      <w:r w:rsidR="00C0016A">
        <w:rPr>
          <w:color w:val="auto"/>
        </w:rPr>
        <w:t>listed in the complaints register and meeting minutes support that overall consumers are aware of and use the complaints process.</w:t>
      </w:r>
      <w:r w:rsidRPr="00604FCF">
        <w:rPr>
          <w:color w:val="auto"/>
        </w:rPr>
        <w:t xml:space="preserve"> I am satisfied</w:t>
      </w:r>
      <w:r>
        <w:rPr>
          <w:color w:val="auto"/>
        </w:rPr>
        <w:t xml:space="preserve"> that the Approved Provider has supported and encouraged consumers to provide feedback and make complaints through</w:t>
      </w:r>
      <w:r w:rsidR="00122BE4">
        <w:rPr>
          <w:color w:val="auto"/>
        </w:rPr>
        <w:t xml:space="preserve"> information provided </w:t>
      </w:r>
      <w:r w:rsidR="00AB1F5C">
        <w:rPr>
          <w:color w:val="auto"/>
        </w:rPr>
        <w:t>in</w:t>
      </w:r>
      <w:r w:rsidR="00122BE4">
        <w:rPr>
          <w:color w:val="auto"/>
        </w:rPr>
        <w:t xml:space="preserve"> admission pack, handbooks, posters, </w:t>
      </w:r>
      <w:r w:rsidR="00462A47">
        <w:rPr>
          <w:color w:val="auto"/>
        </w:rPr>
        <w:t>a</w:t>
      </w:r>
      <w:r w:rsidR="00122BE4">
        <w:rPr>
          <w:color w:val="auto"/>
        </w:rPr>
        <w:t xml:space="preserve">greement </w:t>
      </w:r>
      <w:r w:rsidR="005B0178">
        <w:rPr>
          <w:color w:val="auto"/>
        </w:rPr>
        <w:t>documents</w:t>
      </w:r>
      <w:r w:rsidR="00462A47">
        <w:rPr>
          <w:color w:val="auto"/>
        </w:rPr>
        <w:t xml:space="preserve"> and meetings</w:t>
      </w:r>
      <w:r w:rsidR="00122BE4">
        <w:rPr>
          <w:color w:val="auto"/>
        </w:rPr>
        <w:t>.</w:t>
      </w:r>
      <w:r w:rsidR="000D2E47">
        <w:rPr>
          <w:color w:val="auto"/>
        </w:rPr>
        <w:t xml:space="preserve"> </w:t>
      </w:r>
    </w:p>
    <w:p w14:paraId="76D012DE" w14:textId="15E9269C" w:rsidR="003C3415" w:rsidRDefault="00604FCF" w:rsidP="00506F7F">
      <w:pPr>
        <w:rPr>
          <w:color w:val="auto"/>
        </w:rPr>
      </w:pPr>
      <w:r w:rsidRPr="00604FCF">
        <w:rPr>
          <w:color w:val="auto"/>
        </w:rPr>
        <w:t>Therefore, I find this Requirement is Compliant.</w:t>
      </w:r>
    </w:p>
    <w:p w14:paraId="39A10A46" w14:textId="3BB15020"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CF7D54E" w:rsidR="001B3DE8" w:rsidRPr="00D435F8" w:rsidRDefault="001B3DE8" w:rsidP="00506F7F">
      <w:pPr>
        <w:pStyle w:val="Heading3"/>
      </w:pPr>
      <w:r w:rsidRPr="00D435F8">
        <w:t>Requirement 6(3)(c)</w:t>
      </w:r>
      <w:r w:rsidR="00506F7F">
        <w:tab/>
        <w:t>Non-compliant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600C8E32" w14:textId="107996F2" w:rsidR="005467CE" w:rsidRDefault="002D0C72" w:rsidP="005467CE">
      <w:r>
        <w:t>The Site Audit Report reflected concerns</w:t>
      </w:r>
      <w:r w:rsidR="00080E08">
        <w:t xml:space="preserve"> expressed</w:t>
      </w:r>
      <w:r>
        <w:t xml:space="preserve"> by several consumers</w:t>
      </w:r>
      <w:r w:rsidR="00080E08">
        <w:t xml:space="preserve"> </w:t>
      </w:r>
      <w:r w:rsidR="00200316">
        <w:t xml:space="preserve">that </w:t>
      </w:r>
      <w:r w:rsidR="00425E58">
        <w:t xml:space="preserve">the service did not adequately address </w:t>
      </w:r>
      <w:r w:rsidR="00326B12">
        <w:t xml:space="preserve">their </w:t>
      </w:r>
      <w:r>
        <w:t>feedback</w:t>
      </w:r>
      <w:r w:rsidR="00326B12">
        <w:t xml:space="preserve"> or complaints. Staff did not </w:t>
      </w:r>
      <w:r w:rsidR="00326B12">
        <w:lastRenderedPageBreak/>
        <w:t xml:space="preserve">demonstrate an understanding of open disclosure process and review of complaints showed </w:t>
      </w:r>
      <w:r w:rsidR="00200316">
        <w:t xml:space="preserve">an </w:t>
      </w:r>
      <w:r w:rsidR="00326B12">
        <w:t>open disclosure process was not consistently applie</w:t>
      </w:r>
      <w:r w:rsidR="00200316">
        <w:t>d</w:t>
      </w:r>
      <w:r w:rsidR="00326B12">
        <w:t xml:space="preserve">. </w:t>
      </w:r>
      <w:r w:rsidR="00526ED4">
        <w:t>Not all complaints were recorded on the register</w:t>
      </w:r>
      <w:r w:rsidR="001F636D">
        <w:t>,</w:t>
      </w:r>
      <w:r w:rsidR="00526ED4">
        <w:t xml:space="preserve"> and s</w:t>
      </w:r>
      <w:r w:rsidR="00D03442">
        <w:t xml:space="preserve">ome </w:t>
      </w:r>
      <w:r w:rsidR="002A7074">
        <w:t>recorded</w:t>
      </w:r>
      <w:r w:rsidR="002A72F5">
        <w:t xml:space="preserve"> complaints</w:t>
      </w:r>
      <w:r w:rsidR="00D03442">
        <w:t xml:space="preserve"> did not have an appropriate action </w:t>
      </w:r>
      <w:r w:rsidR="002A7074">
        <w:t>listed.</w:t>
      </w:r>
    </w:p>
    <w:p w14:paraId="458D6E54" w14:textId="4F7DCA3E" w:rsidR="006B0D3A" w:rsidRDefault="006B0D3A" w:rsidP="005467CE">
      <w:r>
        <w:t xml:space="preserve">The Site Audit Report also brought forward issues pertaining to call bell response times which have been considered under Requirement 7(3)(a). </w:t>
      </w:r>
    </w:p>
    <w:p w14:paraId="27C47DE6" w14:textId="7D236298" w:rsidR="0071527D" w:rsidRDefault="0071527D" w:rsidP="005467CE">
      <w:r>
        <w:t xml:space="preserve">The Approved Provider responded on 8 June 2022 and included some clarifying information, </w:t>
      </w:r>
      <w:r w:rsidR="00063AD2">
        <w:t xml:space="preserve">and copies of </w:t>
      </w:r>
      <w:r>
        <w:t>the service’s open disclosure and complaints management processes.</w:t>
      </w:r>
    </w:p>
    <w:p w14:paraId="5CD4F82D" w14:textId="2CD6F8C9" w:rsidR="009F2735" w:rsidRDefault="0044340F" w:rsidP="005467CE">
      <w:r>
        <w:t xml:space="preserve">The Site Audit Report included examples from several consumers </w:t>
      </w:r>
      <w:r w:rsidR="00F86D20">
        <w:t>of concerns</w:t>
      </w:r>
      <w:r w:rsidR="002822CF" w:rsidRPr="002822CF">
        <w:t xml:space="preserve"> </w:t>
      </w:r>
      <w:r w:rsidR="002822CF">
        <w:t>raised</w:t>
      </w:r>
      <w:r w:rsidR="00F86D20">
        <w:t xml:space="preserve">, including about a consumer who wanders, staffing levels, and missing clothing, however, </w:t>
      </w:r>
      <w:r w:rsidR="00074E01">
        <w:t>they</w:t>
      </w:r>
      <w:r w:rsidR="00F86D20">
        <w:t xml:space="preserve"> were not satisfied with the outcome of their complaints. </w:t>
      </w:r>
      <w:r w:rsidR="00074E01">
        <w:t xml:space="preserve">The Approved Provider appointed a Quality Officer </w:t>
      </w:r>
      <w:r w:rsidR="00AD06E7">
        <w:t>after the Site Audit</w:t>
      </w:r>
      <w:r w:rsidR="00EF387C">
        <w:t>,</w:t>
      </w:r>
      <w:r w:rsidR="00AD06E7">
        <w:t xml:space="preserve"> who met with the named consumers to discuss and action their concerns. Since th</w:t>
      </w:r>
      <w:r w:rsidR="00EF387C">
        <w:t>e follow up action</w:t>
      </w:r>
      <w:r w:rsidR="00AD06E7">
        <w:t xml:space="preserve"> occurred after the Site Audit, I find th</w:t>
      </w:r>
      <w:r w:rsidR="009B36CB">
        <w:t>e</w:t>
      </w:r>
      <w:r w:rsidR="00AD06E7">
        <w:t>s</w:t>
      </w:r>
      <w:r w:rsidR="009B36CB">
        <w:t>e examples are reflective of</w:t>
      </w:r>
      <w:r w:rsidR="00AD06E7">
        <w:t xml:space="preserve"> non-compliance with this Requirement. </w:t>
      </w:r>
    </w:p>
    <w:p w14:paraId="295471EA" w14:textId="694F2600" w:rsidR="00AD06E7" w:rsidRDefault="00556778" w:rsidP="005467CE">
      <w:r>
        <w:t xml:space="preserve">Regarding staff not demonstrating understanding of open disclosure, </w:t>
      </w:r>
      <w:r w:rsidR="001A612B">
        <w:t xml:space="preserve">the Approved Provider stated while staff may not be familiar with the terminology of open disclosure, they are familiar with the terminology of saying sorry. Staff will be reminded of the process again through meetings and emails. I accept the Approved Provider’s response about staff knowing a different terminology and do not consider this </w:t>
      </w:r>
      <w:r w:rsidR="000B1E14">
        <w:t>evidence</w:t>
      </w:r>
      <w:r w:rsidR="001A612B">
        <w:t xml:space="preserve"> as demonstrating </w:t>
      </w:r>
      <w:r w:rsidR="005F56E0">
        <w:t xml:space="preserve">non-compliance with this Requirement. </w:t>
      </w:r>
    </w:p>
    <w:p w14:paraId="48675944" w14:textId="4A2AB01F" w:rsidR="005F56E0" w:rsidRDefault="005F56E0" w:rsidP="005467CE">
      <w:r>
        <w:t>R</w:t>
      </w:r>
      <w:r w:rsidR="00DC2BAA">
        <w:t>eview of the complaints register</w:t>
      </w:r>
      <w:r w:rsidR="00390AC6">
        <w:t xml:space="preserve"> showed not all complaints or feedback raised verbally or through meetings was recorded. Out of</w:t>
      </w:r>
      <w:r w:rsidR="00DC2BAA">
        <w:t xml:space="preserve"> 48 complaints</w:t>
      </w:r>
      <w:r w:rsidR="00390AC6">
        <w:t xml:space="preserve"> raised in the last six months,</w:t>
      </w:r>
      <w:r w:rsidR="00DC2BAA">
        <w:t xml:space="preserve"> </w:t>
      </w:r>
      <w:r w:rsidR="00692727">
        <w:t xml:space="preserve">most </w:t>
      </w:r>
      <w:r w:rsidR="00390AC6">
        <w:t xml:space="preserve">complaints </w:t>
      </w:r>
      <w:r w:rsidR="00692727">
        <w:t xml:space="preserve">did not </w:t>
      </w:r>
      <w:r w:rsidR="00DC2BAA">
        <w:t>include</w:t>
      </w:r>
      <w:r w:rsidR="00692727">
        <w:t xml:space="preserve"> a</w:t>
      </w:r>
      <w:r w:rsidR="00DC2BAA">
        <w:t>n apology as an immediate corrective action</w:t>
      </w:r>
      <w:r w:rsidR="00692727">
        <w:t xml:space="preserve"> and </w:t>
      </w:r>
      <w:r w:rsidR="00E77B14">
        <w:t>some</w:t>
      </w:r>
      <w:r w:rsidR="00692727">
        <w:t xml:space="preserve"> complaints did not have an appropriate action recorded</w:t>
      </w:r>
      <w:r w:rsidR="00DC2BAA">
        <w:t>. The Approved Provider acknowledge</w:t>
      </w:r>
      <w:r w:rsidR="009C35B5">
        <w:t>d</w:t>
      </w:r>
      <w:r w:rsidR="00DC2BAA">
        <w:t xml:space="preserve"> they are required to have a system in place to resolve complaints and demonstrate open disclosure. </w:t>
      </w:r>
      <w:r w:rsidR="007015A3">
        <w:t>They reviewed their open disclosure policy and developed a related brochure to increase understanding and awareness</w:t>
      </w:r>
      <w:r w:rsidR="00C91C82">
        <w:t xml:space="preserve"> among consumers and staff</w:t>
      </w:r>
      <w:r w:rsidR="007015A3">
        <w:t xml:space="preserve">. </w:t>
      </w:r>
      <w:r w:rsidR="00E77B14">
        <w:t xml:space="preserve">Shortly prior to the </w:t>
      </w:r>
      <w:r w:rsidR="009C35B5">
        <w:t>S</w:t>
      </w:r>
      <w:r w:rsidR="00E77B14">
        <w:t xml:space="preserve">ite </w:t>
      </w:r>
      <w:r w:rsidR="009C35B5">
        <w:t>A</w:t>
      </w:r>
      <w:r w:rsidR="00E77B14">
        <w:t>udit the service commenced using</w:t>
      </w:r>
      <w:r w:rsidR="00EB6418">
        <w:t xml:space="preserve"> an electronic system to manage feedback and complaints</w:t>
      </w:r>
      <w:r w:rsidR="00E77B14">
        <w:t>. The Approved Provider was</w:t>
      </w:r>
      <w:r w:rsidR="00F44A29">
        <w:t xml:space="preserve"> aware of the gaps in recording of feedback and complaints. </w:t>
      </w:r>
      <w:r w:rsidR="006866AD">
        <w:t xml:space="preserve">While I acknowledge the Approved Provider is transitioning to a new system, I consider </w:t>
      </w:r>
      <w:r w:rsidR="005906CE">
        <w:t xml:space="preserve">the inconsistencies in actioning complaints </w:t>
      </w:r>
      <w:r w:rsidR="00612FFB">
        <w:t xml:space="preserve">appropriately </w:t>
      </w:r>
      <w:r w:rsidR="005906CE">
        <w:t xml:space="preserve">and using open disclosure </w:t>
      </w:r>
      <w:r w:rsidR="00692727">
        <w:t>process</w:t>
      </w:r>
      <w:r w:rsidR="007D1215">
        <w:t xml:space="preserve"> are significant. I find this demonstrates non-compliance with this Requirement.</w:t>
      </w:r>
    </w:p>
    <w:p w14:paraId="03C2C9EB" w14:textId="773B8952" w:rsidR="00640239" w:rsidRDefault="00640239" w:rsidP="00806A52">
      <w:r w:rsidRPr="00640239">
        <w:t xml:space="preserve">Having </w:t>
      </w:r>
      <w:r>
        <w:t>considered</w:t>
      </w:r>
      <w:r w:rsidRPr="00640239">
        <w:t xml:space="preserve"> the evidence in the Site Audit Report and the Approved Provider’s response, I find that at the time of Site Audit, the service did not have consistent and </w:t>
      </w:r>
      <w:r w:rsidRPr="00640239">
        <w:lastRenderedPageBreak/>
        <w:t>uniform process</w:t>
      </w:r>
      <w:r w:rsidR="00C91C82">
        <w:t>es</w:t>
      </w:r>
      <w:r w:rsidRPr="00640239">
        <w:t xml:space="preserve"> for recordin</w:t>
      </w:r>
      <w:r>
        <w:t xml:space="preserve">g, actioning </w:t>
      </w:r>
      <w:r w:rsidR="00C91C82">
        <w:t>and</w:t>
      </w:r>
      <w:r>
        <w:t xml:space="preserve"> using open disclosure process</w:t>
      </w:r>
      <w:r w:rsidR="00C91C82">
        <w:t xml:space="preserve"> while managing complaints. </w:t>
      </w:r>
    </w:p>
    <w:p w14:paraId="5DBC7F70" w14:textId="1E348219" w:rsidR="005467CE" w:rsidRDefault="00640239" w:rsidP="00806A52">
      <w:r>
        <w:t xml:space="preserve">Therefore, I find this Requirement is Non-compliant. </w:t>
      </w:r>
    </w:p>
    <w:p w14:paraId="4705C4B6" w14:textId="15BCB127"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BCC363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60B8122D" w:rsidR="007F5256" w:rsidRDefault="00154403" w:rsidP="00154403">
      <w:pPr>
        <w:rPr>
          <w:rFonts w:eastAsiaTheme="minorHAnsi"/>
          <w:color w:val="auto"/>
        </w:rPr>
      </w:pPr>
      <w:r w:rsidRPr="00154403">
        <w:rPr>
          <w:rFonts w:eastAsiaTheme="minorHAnsi"/>
        </w:rPr>
        <w:t xml:space="preserve">The Quality Standard is assessed as </w:t>
      </w:r>
      <w:r w:rsidRPr="00931C85">
        <w:rPr>
          <w:rFonts w:eastAsiaTheme="minorHAnsi"/>
          <w:color w:val="auto"/>
        </w:rPr>
        <w:t>Non-</w:t>
      </w:r>
      <w:r w:rsidRPr="00A95B9A">
        <w:rPr>
          <w:rFonts w:eastAsiaTheme="minorHAnsi"/>
          <w:color w:val="auto"/>
        </w:rPr>
        <w:t xml:space="preserve">compliant as </w:t>
      </w:r>
      <w:r w:rsidR="00A95B9A" w:rsidRPr="00A95B9A">
        <w:rPr>
          <w:rFonts w:eastAsiaTheme="minorHAnsi"/>
          <w:color w:val="auto"/>
        </w:rPr>
        <w:t>three</w:t>
      </w:r>
      <w:r w:rsidRPr="00A95B9A">
        <w:rPr>
          <w:rFonts w:eastAsiaTheme="minorHAnsi"/>
          <w:color w:val="auto"/>
        </w:rPr>
        <w:t xml:space="preserve"> of </w:t>
      </w:r>
      <w:r w:rsidRPr="00154403">
        <w:rPr>
          <w:rFonts w:eastAsiaTheme="minorHAnsi"/>
        </w:rPr>
        <w:t xml:space="preserve">the </w:t>
      </w:r>
      <w:r>
        <w:rPr>
          <w:rFonts w:eastAsiaTheme="minorHAnsi"/>
        </w:rPr>
        <w:t>five</w:t>
      </w:r>
      <w:r w:rsidRPr="00154403">
        <w:rPr>
          <w:rFonts w:eastAsiaTheme="minorHAnsi"/>
        </w:rPr>
        <w:t xml:space="preserve"> specific requirements have been assessed </w:t>
      </w:r>
      <w:r w:rsidRPr="00931C85">
        <w:rPr>
          <w:rFonts w:eastAsiaTheme="minorHAnsi"/>
          <w:color w:val="auto"/>
        </w:rPr>
        <w:t>as Non-complian</w:t>
      </w:r>
      <w:r w:rsidR="00931C85" w:rsidRPr="00931C85">
        <w:rPr>
          <w:rFonts w:eastAsiaTheme="minorHAnsi"/>
          <w:color w:val="auto"/>
        </w:rPr>
        <w:t>t</w:t>
      </w:r>
      <w:r w:rsidRPr="00931C85">
        <w:rPr>
          <w:rFonts w:eastAsiaTheme="minorHAnsi"/>
          <w:color w:val="auto"/>
        </w:rPr>
        <w:t>.</w:t>
      </w:r>
    </w:p>
    <w:p w14:paraId="6115C90B" w14:textId="6B3B6E6D" w:rsidR="00366F7C" w:rsidRPr="00366F7C" w:rsidRDefault="00366F7C" w:rsidP="00366F7C">
      <w:pPr>
        <w:rPr>
          <w:rFonts w:eastAsia="Calibri"/>
          <w:iCs/>
          <w:color w:val="auto"/>
        </w:rPr>
      </w:pPr>
      <w:r w:rsidRPr="00366F7C">
        <w:rPr>
          <w:rFonts w:eastAsia="Calibri"/>
          <w:iCs/>
          <w:color w:val="auto"/>
        </w:rPr>
        <w:t>The Assessment Team recommended Requirements (3)(a), (3)(</w:t>
      </w:r>
      <w:r>
        <w:rPr>
          <w:rFonts w:eastAsia="Calibri"/>
          <w:iCs/>
          <w:color w:val="auto"/>
        </w:rPr>
        <w:t>b</w:t>
      </w:r>
      <w:r w:rsidRPr="00366F7C">
        <w:rPr>
          <w:rFonts w:eastAsia="Calibri"/>
          <w:iCs/>
          <w:color w:val="auto"/>
        </w:rPr>
        <w:t>)</w:t>
      </w:r>
      <w:r>
        <w:rPr>
          <w:rFonts w:eastAsia="Calibri"/>
          <w:iCs/>
          <w:color w:val="auto"/>
        </w:rPr>
        <w:t>, (3)(d) and</w:t>
      </w:r>
      <w:r w:rsidRPr="00366F7C">
        <w:rPr>
          <w:rFonts w:eastAsia="Calibri"/>
          <w:iCs/>
          <w:color w:val="auto"/>
        </w:rPr>
        <w:t xml:space="preserve"> (3)(e) were not met, regarding </w:t>
      </w:r>
      <w:r>
        <w:rPr>
          <w:rFonts w:eastAsia="Calibri"/>
          <w:iCs/>
          <w:color w:val="auto"/>
        </w:rPr>
        <w:t>sufficiency of staff,</w:t>
      </w:r>
      <w:r w:rsidR="006A1D9F">
        <w:rPr>
          <w:rFonts w:eastAsia="Calibri"/>
          <w:iCs/>
          <w:color w:val="auto"/>
        </w:rPr>
        <w:t xml:space="preserve"> workforce interactions with consumers, staff training and regular monitoring of staff performance.</w:t>
      </w:r>
      <w:r w:rsidRPr="00366F7C">
        <w:rPr>
          <w:rFonts w:eastAsia="Calibri"/>
          <w:iCs/>
          <w:color w:val="auto"/>
        </w:rPr>
        <w:t xml:space="preserve"> I have considered the Assessment Team’s findings, the evidence documented in the Site Audit Report and the Approved Provider’s response. </w:t>
      </w:r>
      <w:r w:rsidRPr="00A95B9A">
        <w:rPr>
          <w:rFonts w:eastAsia="Calibri"/>
          <w:iCs/>
          <w:color w:val="auto"/>
        </w:rPr>
        <w:t>I find the service Compliant with Requirement (3)(</w:t>
      </w:r>
      <w:r w:rsidR="00B84B64">
        <w:rPr>
          <w:rFonts w:eastAsia="Calibri"/>
          <w:iCs/>
          <w:color w:val="auto"/>
        </w:rPr>
        <w:t>d</w:t>
      </w:r>
      <w:r w:rsidRPr="00A95B9A">
        <w:rPr>
          <w:rFonts w:eastAsia="Calibri"/>
          <w:iCs/>
          <w:color w:val="auto"/>
        </w:rPr>
        <w:t>) and Non-compliant with Requirement</w:t>
      </w:r>
      <w:r w:rsidR="006A1D9F" w:rsidRPr="00A95B9A">
        <w:rPr>
          <w:rFonts w:eastAsia="Calibri"/>
          <w:iCs/>
          <w:color w:val="auto"/>
        </w:rPr>
        <w:t>s (3)(a</w:t>
      </w:r>
      <w:r w:rsidRPr="00A95B9A">
        <w:rPr>
          <w:rFonts w:eastAsia="Calibri"/>
          <w:iCs/>
          <w:color w:val="auto"/>
        </w:rPr>
        <w:t>)</w:t>
      </w:r>
      <w:r w:rsidR="00A95B9A" w:rsidRPr="00A95B9A">
        <w:rPr>
          <w:rFonts w:eastAsia="Calibri"/>
          <w:iCs/>
          <w:color w:val="auto"/>
        </w:rPr>
        <w:t>, (3)(b)</w:t>
      </w:r>
      <w:r w:rsidR="006A1D9F" w:rsidRPr="00A95B9A">
        <w:rPr>
          <w:rFonts w:eastAsia="Calibri"/>
          <w:iCs/>
          <w:color w:val="auto"/>
        </w:rPr>
        <w:t xml:space="preserve"> and (3)(e).</w:t>
      </w:r>
      <w:r w:rsidRPr="00A95B9A">
        <w:rPr>
          <w:rFonts w:eastAsia="Calibri"/>
          <w:iCs/>
          <w:color w:val="auto"/>
        </w:rPr>
        <w:t xml:space="preserve"> I have provided reasons for my findings in the specific Requirements below.</w:t>
      </w:r>
    </w:p>
    <w:p w14:paraId="6FA9D988" w14:textId="6EDBE46B" w:rsidR="00366F7C" w:rsidRDefault="00281423" w:rsidP="00154403">
      <w:pPr>
        <w:rPr>
          <w:rFonts w:eastAsia="Calibri"/>
          <w:color w:val="auto"/>
        </w:rPr>
      </w:pPr>
      <w:r>
        <w:rPr>
          <w:rFonts w:eastAsia="Calibri"/>
          <w:color w:val="auto"/>
        </w:rPr>
        <w:t xml:space="preserve">Consumers </w:t>
      </w:r>
      <w:r w:rsidR="00517F0E">
        <w:rPr>
          <w:rFonts w:eastAsia="Calibri"/>
          <w:color w:val="auto"/>
        </w:rPr>
        <w:t xml:space="preserve">expressed concerns about </w:t>
      </w:r>
      <w:r w:rsidR="00FA15DA">
        <w:rPr>
          <w:rFonts w:eastAsia="Calibri"/>
          <w:color w:val="auto"/>
        </w:rPr>
        <w:t>delayed responses to their call bells</w:t>
      </w:r>
      <w:r w:rsidR="00517F0E">
        <w:rPr>
          <w:rFonts w:eastAsia="Calibri"/>
          <w:color w:val="auto"/>
        </w:rPr>
        <w:t xml:space="preserve"> and lack of staff, which resulted in an impact on their care. </w:t>
      </w:r>
      <w:r w:rsidR="0054383A">
        <w:rPr>
          <w:rFonts w:eastAsia="Calibri"/>
          <w:color w:val="auto"/>
        </w:rPr>
        <w:t xml:space="preserve">The service did not demonstrate regular assessment, review and monitoring of staff performance. </w:t>
      </w:r>
      <w:r w:rsidR="006877F4">
        <w:rPr>
          <w:rFonts w:eastAsia="Calibri"/>
          <w:color w:val="auto"/>
        </w:rPr>
        <w:t>Workforce interactions were not observed to be kind and caring on some occasions</w:t>
      </w:r>
      <w:r w:rsidR="00141DDD">
        <w:rPr>
          <w:rFonts w:eastAsia="Calibri"/>
          <w:color w:val="auto"/>
        </w:rPr>
        <w:t xml:space="preserve">, which was supported by feedback from some consumers. </w:t>
      </w:r>
      <w:r w:rsidR="006877F4">
        <w:rPr>
          <w:rFonts w:eastAsia="Calibri"/>
          <w:color w:val="auto"/>
        </w:rPr>
        <w:t xml:space="preserve"> </w:t>
      </w:r>
    </w:p>
    <w:p w14:paraId="605ACD33" w14:textId="670CA68B" w:rsidR="0054383A" w:rsidRPr="00931C85" w:rsidRDefault="0054383A" w:rsidP="00154403">
      <w:pPr>
        <w:rPr>
          <w:rFonts w:eastAsia="Calibri"/>
          <w:color w:val="auto"/>
        </w:rPr>
      </w:pPr>
      <w:r>
        <w:rPr>
          <w:rFonts w:eastAsia="Calibri"/>
          <w:color w:val="auto"/>
        </w:rPr>
        <w:t>While deficiencies were identified in some staff’s training related to S</w:t>
      </w:r>
      <w:r w:rsidR="00E20F5D">
        <w:rPr>
          <w:rFonts w:eastAsia="Calibri"/>
          <w:color w:val="auto"/>
        </w:rPr>
        <w:t xml:space="preserve">erious </w:t>
      </w:r>
      <w:r>
        <w:rPr>
          <w:rFonts w:eastAsia="Calibri"/>
          <w:color w:val="auto"/>
        </w:rPr>
        <w:t>I</w:t>
      </w:r>
      <w:r w:rsidR="00E20F5D">
        <w:rPr>
          <w:rFonts w:eastAsia="Calibri"/>
          <w:color w:val="auto"/>
        </w:rPr>
        <w:t xml:space="preserve">ncident </w:t>
      </w:r>
      <w:r>
        <w:rPr>
          <w:rFonts w:eastAsia="Calibri"/>
          <w:color w:val="auto"/>
        </w:rPr>
        <w:t>R</w:t>
      </w:r>
      <w:r w:rsidR="00E20F5D">
        <w:rPr>
          <w:rFonts w:eastAsia="Calibri"/>
          <w:color w:val="auto"/>
        </w:rPr>
        <w:t xml:space="preserve">esponse </w:t>
      </w:r>
      <w:r>
        <w:rPr>
          <w:rFonts w:eastAsia="Calibri"/>
          <w:color w:val="auto"/>
        </w:rPr>
        <w:t>S</w:t>
      </w:r>
      <w:r w:rsidR="00E20F5D">
        <w:rPr>
          <w:rFonts w:eastAsia="Calibri"/>
          <w:color w:val="auto"/>
        </w:rPr>
        <w:t xml:space="preserve">cheme </w:t>
      </w:r>
      <w:r>
        <w:rPr>
          <w:rFonts w:eastAsia="Calibri"/>
          <w:color w:val="auto"/>
        </w:rPr>
        <w:t>and restrictive practices</w:t>
      </w:r>
      <w:r w:rsidR="00E20F5D">
        <w:rPr>
          <w:rFonts w:eastAsia="Calibri"/>
          <w:color w:val="auto"/>
        </w:rPr>
        <w:t xml:space="preserve"> knowledge</w:t>
      </w:r>
      <w:r>
        <w:rPr>
          <w:rFonts w:eastAsia="Calibri"/>
          <w:color w:val="auto"/>
        </w:rPr>
        <w:t>, no impact on consumers was noted</w:t>
      </w:r>
      <w:r w:rsidR="00FB7E2B">
        <w:rPr>
          <w:rFonts w:eastAsia="Calibri"/>
          <w:color w:val="auto"/>
        </w:rPr>
        <w:t xml:space="preserve">. </w:t>
      </w:r>
      <w:r w:rsidR="00FB7E2B" w:rsidRPr="00FB7E2B">
        <w:rPr>
          <w:rFonts w:eastAsia="Calibri"/>
          <w:color w:val="auto"/>
        </w:rPr>
        <w:t>The service has recruitment processes in place to recruit suitable staff.</w:t>
      </w:r>
      <w:r w:rsidR="00D5016B">
        <w:rPr>
          <w:rFonts w:eastAsia="Calibri"/>
          <w:color w:val="auto"/>
        </w:rPr>
        <w:t xml:space="preserve"> </w:t>
      </w:r>
    </w:p>
    <w:p w14:paraId="593675A0" w14:textId="2B577E6E"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1952D9F9"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6AA146C8" w14:textId="3845AD71" w:rsidR="00C2442C" w:rsidRDefault="00C2442C" w:rsidP="00C2442C">
      <w:pPr>
        <w:pStyle w:val="Heading3"/>
        <w:rPr>
          <w:rFonts w:eastAsiaTheme="minorHAnsi"/>
          <w:b w:val="0"/>
          <w:color w:val="000000"/>
          <w:sz w:val="24"/>
        </w:rPr>
      </w:pPr>
      <w:r w:rsidRPr="00C2442C">
        <w:rPr>
          <w:rFonts w:eastAsiaTheme="minorHAnsi"/>
          <w:b w:val="0"/>
          <w:color w:val="000000"/>
          <w:sz w:val="24"/>
        </w:rPr>
        <w:t xml:space="preserve">The Site Audit Report reflected staffing numbers within the service were insufficient to meet consumers’ personal care needs, based on feedback from consumers and staff. Consumers described the impact reduced staffing levels has on them, such as </w:t>
      </w:r>
      <w:r w:rsidR="00542821">
        <w:rPr>
          <w:rFonts w:eastAsiaTheme="minorHAnsi"/>
          <w:b w:val="0"/>
          <w:color w:val="000000"/>
          <w:sz w:val="24"/>
        </w:rPr>
        <w:t>waiting for meal assistance</w:t>
      </w:r>
      <w:r w:rsidRPr="00C2442C">
        <w:rPr>
          <w:rFonts w:eastAsiaTheme="minorHAnsi"/>
          <w:b w:val="0"/>
          <w:color w:val="000000"/>
          <w:sz w:val="24"/>
        </w:rPr>
        <w:t xml:space="preserve"> or </w:t>
      </w:r>
      <w:r w:rsidR="00542821">
        <w:rPr>
          <w:rFonts w:eastAsiaTheme="minorHAnsi"/>
          <w:b w:val="0"/>
          <w:color w:val="000000"/>
          <w:sz w:val="24"/>
        </w:rPr>
        <w:t>not getting timely continence care</w:t>
      </w:r>
      <w:r w:rsidRPr="00C2442C">
        <w:rPr>
          <w:rFonts w:eastAsiaTheme="minorHAnsi"/>
          <w:b w:val="0"/>
          <w:color w:val="000000"/>
          <w:sz w:val="24"/>
        </w:rPr>
        <w:t xml:space="preserve">. Care staff </w:t>
      </w:r>
      <w:r w:rsidR="00542821">
        <w:rPr>
          <w:rFonts w:eastAsiaTheme="minorHAnsi"/>
          <w:b w:val="0"/>
          <w:color w:val="000000"/>
          <w:sz w:val="24"/>
        </w:rPr>
        <w:t>said they</w:t>
      </w:r>
      <w:r w:rsidR="0061185E">
        <w:rPr>
          <w:rFonts w:eastAsiaTheme="minorHAnsi"/>
          <w:b w:val="0"/>
          <w:color w:val="000000"/>
          <w:sz w:val="24"/>
        </w:rPr>
        <w:t xml:space="preserve"> are short-staffed, they </w:t>
      </w:r>
      <w:r w:rsidRPr="00C2442C">
        <w:rPr>
          <w:rFonts w:eastAsiaTheme="minorHAnsi"/>
          <w:b w:val="0"/>
          <w:color w:val="000000"/>
          <w:sz w:val="24"/>
        </w:rPr>
        <w:t>felt rushed, could not spend as much time with consumers as they wanted to and could not meet all of consumers’ personal care preferences. </w:t>
      </w:r>
    </w:p>
    <w:p w14:paraId="48255C71" w14:textId="7FFD581C" w:rsidR="00C2442C" w:rsidRPr="0061185E" w:rsidRDefault="00C2442C" w:rsidP="0061185E">
      <w:r w:rsidRPr="0061185E">
        <w:rPr>
          <w:rFonts w:eastAsiaTheme="minorHAnsi"/>
        </w:rPr>
        <w:t xml:space="preserve">The service’s roster for the fortnight prior to the Site Audit reflected </w:t>
      </w:r>
      <w:r w:rsidR="003150BE">
        <w:rPr>
          <w:rFonts w:eastAsiaTheme="minorHAnsi"/>
        </w:rPr>
        <w:t>19</w:t>
      </w:r>
      <w:r w:rsidRPr="0061185E">
        <w:rPr>
          <w:rFonts w:eastAsiaTheme="minorHAnsi"/>
        </w:rPr>
        <w:t xml:space="preserve"> unfilled </w:t>
      </w:r>
      <w:r w:rsidRPr="003B78E7">
        <w:rPr>
          <w:rFonts w:eastAsiaTheme="minorHAnsi"/>
        </w:rPr>
        <w:t>shifts. </w:t>
      </w:r>
      <w:r w:rsidR="003B78E7" w:rsidRPr="003B78E7">
        <w:rPr>
          <w:rFonts w:eastAsiaTheme="minorHAnsi"/>
        </w:rPr>
        <w:t>The c</w:t>
      </w:r>
      <w:r w:rsidR="003150BE" w:rsidRPr="003B78E7">
        <w:rPr>
          <w:rFonts w:eastAsiaTheme="minorHAnsi"/>
        </w:rPr>
        <w:t>all bell</w:t>
      </w:r>
      <w:r w:rsidR="003150BE">
        <w:rPr>
          <w:rFonts w:eastAsiaTheme="minorHAnsi"/>
        </w:rPr>
        <w:t xml:space="preserve"> report</w:t>
      </w:r>
      <w:r w:rsidR="002A26AC">
        <w:rPr>
          <w:rFonts w:eastAsiaTheme="minorHAnsi"/>
        </w:rPr>
        <w:t xml:space="preserve"> reviewed for the day prior to the Site Audit reflected 19.3% of call bell response time</w:t>
      </w:r>
      <w:r w:rsidR="00640AA8">
        <w:rPr>
          <w:rFonts w:eastAsiaTheme="minorHAnsi"/>
        </w:rPr>
        <w:t>s</w:t>
      </w:r>
      <w:r w:rsidR="002A26AC">
        <w:rPr>
          <w:rFonts w:eastAsiaTheme="minorHAnsi"/>
        </w:rPr>
        <w:t xml:space="preserve"> exceeded 10 minutes </w:t>
      </w:r>
      <w:r w:rsidR="00D03327">
        <w:rPr>
          <w:rFonts w:eastAsiaTheme="minorHAnsi"/>
        </w:rPr>
        <w:t xml:space="preserve">and, on </w:t>
      </w:r>
      <w:r w:rsidR="009E30F5">
        <w:rPr>
          <w:rFonts w:eastAsiaTheme="minorHAnsi"/>
        </w:rPr>
        <w:t>some</w:t>
      </w:r>
      <w:r w:rsidR="00D03327">
        <w:rPr>
          <w:rFonts w:eastAsiaTheme="minorHAnsi"/>
        </w:rPr>
        <w:t xml:space="preserve"> occasions</w:t>
      </w:r>
      <w:r w:rsidR="002A26AC">
        <w:rPr>
          <w:rFonts w:eastAsiaTheme="minorHAnsi"/>
        </w:rPr>
        <w:t xml:space="preserve">, response time exceeded 30 minutes or an hour. </w:t>
      </w:r>
      <w:r w:rsidR="00D03327">
        <w:t>The</w:t>
      </w:r>
      <w:r w:rsidR="0061185E">
        <w:t xml:space="preserve"> Assessment Team</w:t>
      </w:r>
      <w:r w:rsidR="00D03327">
        <w:t xml:space="preserve"> also observed</w:t>
      </w:r>
      <w:r w:rsidR="0061185E">
        <w:t xml:space="preserve"> a named consumer </w:t>
      </w:r>
      <w:r w:rsidR="00D03327">
        <w:t>waiting for a</w:t>
      </w:r>
      <w:r w:rsidR="0061185E">
        <w:t xml:space="preserve"> longer period of time for staff assistance.</w:t>
      </w:r>
    </w:p>
    <w:p w14:paraId="05B889AA" w14:textId="643CCED5" w:rsidR="00516CD2" w:rsidRDefault="00C2442C" w:rsidP="00C2442C">
      <w:pPr>
        <w:pStyle w:val="Heading3"/>
        <w:rPr>
          <w:rFonts w:eastAsiaTheme="minorHAnsi"/>
          <w:b w:val="0"/>
          <w:color w:val="000000"/>
          <w:sz w:val="24"/>
        </w:rPr>
      </w:pPr>
      <w:r w:rsidRPr="00C2442C">
        <w:rPr>
          <w:rFonts w:eastAsiaTheme="minorHAnsi"/>
          <w:b w:val="0"/>
          <w:color w:val="000000"/>
          <w:sz w:val="24"/>
        </w:rPr>
        <w:t xml:space="preserve">The Approved Provider responded on </w:t>
      </w:r>
      <w:r w:rsidR="000B4759">
        <w:rPr>
          <w:rFonts w:eastAsiaTheme="minorHAnsi"/>
          <w:b w:val="0"/>
          <w:color w:val="000000"/>
          <w:sz w:val="24"/>
        </w:rPr>
        <w:t>8 June 2022</w:t>
      </w:r>
      <w:r w:rsidRPr="00C2442C">
        <w:rPr>
          <w:rFonts w:eastAsiaTheme="minorHAnsi"/>
          <w:b w:val="0"/>
          <w:color w:val="000000"/>
          <w:sz w:val="24"/>
        </w:rPr>
        <w:t xml:space="preserve">. </w:t>
      </w:r>
      <w:r w:rsidR="004C5E45">
        <w:rPr>
          <w:rFonts w:eastAsiaTheme="minorHAnsi"/>
          <w:b w:val="0"/>
          <w:color w:val="000000"/>
          <w:sz w:val="24"/>
        </w:rPr>
        <w:t>The</w:t>
      </w:r>
      <w:r w:rsidR="00DE01C6">
        <w:rPr>
          <w:rFonts w:eastAsiaTheme="minorHAnsi"/>
          <w:b w:val="0"/>
          <w:color w:val="000000"/>
          <w:sz w:val="24"/>
        </w:rPr>
        <w:t>y</w:t>
      </w:r>
      <w:r w:rsidR="000B4759">
        <w:rPr>
          <w:rFonts w:eastAsiaTheme="minorHAnsi"/>
          <w:b w:val="0"/>
          <w:color w:val="000000"/>
          <w:sz w:val="24"/>
        </w:rPr>
        <w:t xml:space="preserve"> stated </w:t>
      </w:r>
      <w:r w:rsidR="004C5E45">
        <w:rPr>
          <w:rFonts w:eastAsiaTheme="minorHAnsi"/>
          <w:b w:val="0"/>
          <w:color w:val="000000"/>
          <w:sz w:val="24"/>
        </w:rPr>
        <w:t>long call bell</w:t>
      </w:r>
      <w:r w:rsidR="00912038">
        <w:rPr>
          <w:rFonts w:eastAsiaTheme="minorHAnsi"/>
          <w:b w:val="0"/>
          <w:color w:val="000000"/>
          <w:sz w:val="24"/>
        </w:rPr>
        <w:t xml:space="preserve"> response times</w:t>
      </w:r>
      <w:r w:rsidR="004C5E45">
        <w:rPr>
          <w:rFonts w:eastAsiaTheme="minorHAnsi"/>
          <w:b w:val="0"/>
          <w:color w:val="000000"/>
          <w:sz w:val="24"/>
        </w:rPr>
        <w:t xml:space="preserve"> mostly occurred at handover and they have </w:t>
      </w:r>
      <w:r w:rsidR="00516CD2">
        <w:rPr>
          <w:rFonts w:eastAsiaTheme="minorHAnsi"/>
          <w:b w:val="0"/>
          <w:color w:val="000000"/>
          <w:sz w:val="24"/>
        </w:rPr>
        <w:t xml:space="preserve">now </w:t>
      </w:r>
      <w:r w:rsidR="004C5E45">
        <w:rPr>
          <w:rFonts w:eastAsiaTheme="minorHAnsi"/>
          <w:b w:val="0"/>
          <w:color w:val="000000"/>
          <w:sz w:val="24"/>
        </w:rPr>
        <w:t xml:space="preserve">extended start and finish times for shifts to minimise consumer wait times. </w:t>
      </w:r>
      <w:r w:rsidR="00912038">
        <w:rPr>
          <w:rFonts w:eastAsiaTheme="minorHAnsi"/>
          <w:b w:val="0"/>
          <w:color w:val="000000"/>
          <w:sz w:val="24"/>
        </w:rPr>
        <w:t xml:space="preserve">They said </w:t>
      </w:r>
      <w:r w:rsidR="004C5E45">
        <w:rPr>
          <w:rFonts w:eastAsiaTheme="minorHAnsi"/>
          <w:b w:val="0"/>
          <w:color w:val="000000"/>
          <w:sz w:val="24"/>
        </w:rPr>
        <w:t xml:space="preserve">staff also forget to turn off call bells on entry to the consumer’s room. </w:t>
      </w:r>
      <w:r w:rsidR="00E81EE0">
        <w:rPr>
          <w:rFonts w:eastAsiaTheme="minorHAnsi"/>
          <w:b w:val="0"/>
          <w:color w:val="000000"/>
          <w:sz w:val="24"/>
        </w:rPr>
        <w:t xml:space="preserve">The service is working to review call bell system to develop a daily call bell report for senior staff and call bells will also be checked regularly for consumers. </w:t>
      </w:r>
    </w:p>
    <w:p w14:paraId="5C584992" w14:textId="3F275537" w:rsidR="00C2442C" w:rsidRPr="008A3F1B" w:rsidRDefault="00516CD2" w:rsidP="008A3F1B">
      <w:pPr>
        <w:rPr>
          <w:rFonts w:eastAsiaTheme="minorHAnsi"/>
        </w:rPr>
      </w:pPr>
      <w:r>
        <w:rPr>
          <w:rFonts w:eastAsiaTheme="minorHAnsi"/>
        </w:rPr>
        <w:t xml:space="preserve">Regarding unfilled shifts, the Approved Provider stated they proactively contact staff and agencies to fill shifts, however, agencies are also reporting ongoing staff shortages. The service will implement two extras shifts once the budget is approved. </w:t>
      </w:r>
      <w:r w:rsidR="000B4759">
        <w:rPr>
          <w:rFonts w:eastAsiaTheme="minorHAnsi"/>
        </w:rPr>
        <w:br/>
      </w:r>
      <w:r>
        <w:rPr>
          <w:rFonts w:eastAsiaTheme="minorHAnsi"/>
        </w:rPr>
        <w:t>T</w:t>
      </w:r>
      <w:r w:rsidR="00C2442C" w:rsidRPr="00C2442C">
        <w:rPr>
          <w:rFonts w:eastAsiaTheme="minorHAnsi"/>
        </w:rPr>
        <w:t xml:space="preserve">he Approved Provider stated COVID-19 </w:t>
      </w:r>
      <w:r w:rsidR="00694478">
        <w:rPr>
          <w:rFonts w:eastAsiaTheme="minorHAnsi"/>
        </w:rPr>
        <w:t xml:space="preserve">has also </w:t>
      </w:r>
      <w:r w:rsidR="00C2442C" w:rsidRPr="00C2442C">
        <w:rPr>
          <w:rFonts w:eastAsiaTheme="minorHAnsi"/>
        </w:rPr>
        <w:t xml:space="preserve">resulted in </w:t>
      </w:r>
      <w:r w:rsidR="00694478">
        <w:rPr>
          <w:rFonts w:eastAsiaTheme="minorHAnsi"/>
        </w:rPr>
        <w:t>considerable staffing shortages</w:t>
      </w:r>
      <w:r w:rsidR="009E07F8">
        <w:rPr>
          <w:rFonts w:eastAsiaTheme="minorHAnsi"/>
        </w:rPr>
        <w:t xml:space="preserve">, however, they are actively trying to recruit new staff. </w:t>
      </w:r>
    </w:p>
    <w:p w14:paraId="442891B6" w14:textId="63318D3D" w:rsidR="00C2442C" w:rsidRPr="008A3F1B" w:rsidRDefault="00C2442C" w:rsidP="008A3F1B">
      <w:pPr>
        <w:rPr>
          <w:rFonts w:eastAsiaTheme="minorHAnsi"/>
        </w:rPr>
      </w:pPr>
      <w:r w:rsidRPr="00C2442C">
        <w:rPr>
          <w:rFonts w:eastAsiaTheme="minorHAnsi"/>
        </w:rPr>
        <w:t>I acknowledge the Approved Provider’s</w:t>
      </w:r>
      <w:r w:rsidR="009D333C">
        <w:rPr>
          <w:rFonts w:eastAsiaTheme="minorHAnsi"/>
        </w:rPr>
        <w:t xml:space="preserve"> response and planned actions</w:t>
      </w:r>
      <w:r w:rsidRPr="00C2442C">
        <w:rPr>
          <w:rFonts w:eastAsiaTheme="minorHAnsi"/>
        </w:rPr>
        <w:t xml:space="preserve"> </w:t>
      </w:r>
      <w:r w:rsidR="009D333C">
        <w:rPr>
          <w:rFonts w:eastAsiaTheme="minorHAnsi"/>
        </w:rPr>
        <w:t xml:space="preserve">and the impact of COVID-19 on staffing levels. </w:t>
      </w:r>
      <w:r w:rsidRPr="00C2442C">
        <w:rPr>
          <w:rFonts w:eastAsiaTheme="minorHAnsi"/>
        </w:rPr>
        <w:t>However, at the time of the Site Audit, both consumers and staff reported there was insufficient staff to support consumers receiving their personal care needs and preferences.  </w:t>
      </w:r>
    </w:p>
    <w:p w14:paraId="438DF6B3" w14:textId="77777777" w:rsidR="008A3F1B" w:rsidRPr="008A3F1B" w:rsidRDefault="00C2442C" w:rsidP="008A3F1B">
      <w:pPr>
        <w:rPr>
          <w:rFonts w:eastAsiaTheme="minorHAnsi"/>
        </w:rPr>
      </w:pPr>
      <w:r w:rsidRPr="00C2442C">
        <w:rPr>
          <w:rFonts w:eastAsiaTheme="minorHAnsi"/>
        </w:rPr>
        <w:t xml:space="preserve">I find that at the time of the Site Audit the service did not demonstrate </w:t>
      </w:r>
      <w:r w:rsidR="00A41F0C">
        <w:rPr>
          <w:rFonts w:eastAsiaTheme="minorHAnsi"/>
        </w:rPr>
        <w:t>that n</w:t>
      </w:r>
      <w:r w:rsidR="00A41F0C" w:rsidRPr="008A3F1B">
        <w:rPr>
          <w:rFonts w:eastAsiaTheme="minorHAnsi"/>
        </w:rPr>
        <w:t xml:space="preserve">umber and deployment of the workforce is </w:t>
      </w:r>
      <w:proofErr w:type="gramStart"/>
      <w:r w:rsidR="00A41F0C" w:rsidRPr="008A3F1B">
        <w:rPr>
          <w:rFonts w:eastAsiaTheme="minorHAnsi"/>
        </w:rPr>
        <w:t>sufficient</w:t>
      </w:r>
      <w:proofErr w:type="gramEnd"/>
      <w:r w:rsidR="00A41F0C" w:rsidRPr="008A3F1B">
        <w:rPr>
          <w:rFonts w:eastAsiaTheme="minorHAnsi"/>
        </w:rPr>
        <w:t xml:space="preserve"> to enable delivery of </w:t>
      </w:r>
      <w:r w:rsidR="002F5ADC" w:rsidRPr="008A3F1B">
        <w:rPr>
          <w:rFonts w:eastAsiaTheme="minorHAnsi"/>
        </w:rPr>
        <w:t>quality</w:t>
      </w:r>
      <w:r w:rsidR="00A41F0C" w:rsidRPr="008A3F1B">
        <w:rPr>
          <w:rFonts w:eastAsiaTheme="minorHAnsi"/>
        </w:rPr>
        <w:t xml:space="preserve"> and</w:t>
      </w:r>
      <w:r w:rsidR="008A3F1B" w:rsidRPr="008A3F1B">
        <w:rPr>
          <w:rFonts w:eastAsiaTheme="minorHAnsi"/>
        </w:rPr>
        <w:t xml:space="preserve"> </w:t>
      </w:r>
      <w:r w:rsidR="00A41F0C" w:rsidRPr="008A3F1B">
        <w:rPr>
          <w:rFonts w:eastAsiaTheme="minorHAnsi"/>
        </w:rPr>
        <w:t>effective care for consumers.</w:t>
      </w:r>
    </w:p>
    <w:p w14:paraId="15876AAF" w14:textId="3FD734F0" w:rsidR="00C2442C" w:rsidRPr="008A3F1B" w:rsidRDefault="00C2442C" w:rsidP="008A3F1B">
      <w:pPr>
        <w:rPr>
          <w:rFonts w:eastAsiaTheme="minorHAnsi"/>
        </w:rPr>
      </w:pPr>
      <w:r w:rsidRPr="00C2442C">
        <w:rPr>
          <w:rFonts w:eastAsiaTheme="minorHAnsi"/>
        </w:rPr>
        <w:t>Therefore, I find this Requirement Non-compliant.</w:t>
      </w:r>
    </w:p>
    <w:p w14:paraId="2261DC85" w14:textId="20E2197F" w:rsidR="00506F7F" w:rsidRPr="00506F7F" w:rsidRDefault="00506F7F" w:rsidP="00506F7F">
      <w:pPr>
        <w:pStyle w:val="Heading3"/>
      </w:pPr>
      <w:r w:rsidRPr="00506F7F">
        <w:lastRenderedPageBreak/>
        <w:t>Requirement 7(3)(b)</w:t>
      </w:r>
      <w:r>
        <w:tab/>
        <w:t>Non-compliant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11567DFA" w14:textId="07C3A302" w:rsidR="00251329" w:rsidRDefault="00251329" w:rsidP="00506F7F">
      <w:pPr>
        <w:pStyle w:val="Heading3"/>
        <w:rPr>
          <w:rFonts w:eastAsiaTheme="minorHAnsi"/>
          <w:b w:val="0"/>
          <w:color w:val="000000"/>
          <w:sz w:val="24"/>
        </w:rPr>
      </w:pPr>
      <w:r w:rsidRPr="00251329">
        <w:rPr>
          <w:rFonts w:eastAsiaTheme="minorHAnsi"/>
          <w:b w:val="0"/>
          <w:color w:val="000000"/>
          <w:sz w:val="24"/>
        </w:rPr>
        <w:t xml:space="preserve">The </w:t>
      </w:r>
      <w:r>
        <w:rPr>
          <w:rFonts w:eastAsiaTheme="minorHAnsi"/>
          <w:b w:val="0"/>
          <w:color w:val="000000"/>
          <w:sz w:val="24"/>
        </w:rPr>
        <w:t>Site Audit Report brought forward feedback from some consumers regarding staff attitude and interactions being rough and less kind. There was some negative consumer feedback under Standard 1 and Standard 4 relating to</w:t>
      </w:r>
      <w:r w:rsidR="00EA7436">
        <w:rPr>
          <w:rFonts w:eastAsiaTheme="minorHAnsi"/>
          <w:b w:val="0"/>
          <w:color w:val="000000"/>
          <w:sz w:val="24"/>
        </w:rPr>
        <w:t xml:space="preserve"> the</w:t>
      </w:r>
      <w:r>
        <w:rPr>
          <w:rFonts w:eastAsiaTheme="minorHAnsi"/>
          <w:b w:val="0"/>
          <w:color w:val="000000"/>
          <w:sz w:val="24"/>
        </w:rPr>
        <w:t xml:space="preserve"> approach</w:t>
      </w:r>
      <w:r w:rsidR="00EA7436">
        <w:rPr>
          <w:rFonts w:eastAsiaTheme="minorHAnsi"/>
          <w:b w:val="0"/>
          <w:color w:val="000000"/>
          <w:sz w:val="24"/>
        </w:rPr>
        <w:t xml:space="preserve"> of some staff</w:t>
      </w:r>
      <w:r>
        <w:rPr>
          <w:rFonts w:eastAsiaTheme="minorHAnsi"/>
          <w:b w:val="0"/>
          <w:color w:val="000000"/>
          <w:sz w:val="24"/>
        </w:rPr>
        <w:t xml:space="preserve">, which has been considered under this Requirement. </w:t>
      </w:r>
      <w:r w:rsidR="00416FC4">
        <w:rPr>
          <w:rFonts w:eastAsiaTheme="minorHAnsi"/>
          <w:b w:val="0"/>
          <w:color w:val="000000"/>
          <w:sz w:val="24"/>
        </w:rPr>
        <w:t xml:space="preserve">The Assessment Team also observed staff not greeting or interacting with consumers before assisting them with their care needs. </w:t>
      </w:r>
    </w:p>
    <w:p w14:paraId="497F1E0F" w14:textId="41607007" w:rsidR="00547140" w:rsidRDefault="00416FC4" w:rsidP="00416FC4">
      <w:pPr>
        <w:rPr>
          <w:rFonts w:eastAsiaTheme="minorHAnsi"/>
        </w:rPr>
      </w:pPr>
      <w:r>
        <w:rPr>
          <w:rFonts w:eastAsiaTheme="minorHAnsi"/>
        </w:rPr>
        <w:t>The Approved Provider responded on 8 June 202</w:t>
      </w:r>
      <w:r w:rsidR="001977F4">
        <w:rPr>
          <w:rFonts w:eastAsiaTheme="minorHAnsi"/>
        </w:rPr>
        <w:t xml:space="preserve">2 and included a person-centred framework </w:t>
      </w:r>
      <w:r w:rsidR="00547140">
        <w:rPr>
          <w:rFonts w:eastAsiaTheme="minorHAnsi"/>
        </w:rPr>
        <w:t>in their response that guides the staff to be respectful while performing their duties. The Approved Provider stated all staff undergo mandatory training and have further developed a training plan to address staff relationships with consumers.</w:t>
      </w:r>
    </w:p>
    <w:p w14:paraId="735F3B08" w14:textId="778ED091" w:rsidR="00E7621B" w:rsidRDefault="00547140" w:rsidP="00416FC4">
      <w:pPr>
        <w:rPr>
          <w:rFonts w:eastAsiaTheme="minorHAnsi"/>
        </w:rPr>
      </w:pPr>
      <w:r>
        <w:rPr>
          <w:rFonts w:eastAsiaTheme="minorHAnsi"/>
        </w:rPr>
        <w:t xml:space="preserve">I acknowledge the Approved Provider’s </w:t>
      </w:r>
      <w:r w:rsidR="00425679">
        <w:rPr>
          <w:rFonts w:eastAsiaTheme="minorHAnsi"/>
        </w:rPr>
        <w:t>response;</w:t>
      </w:r>
      <w:r>
        <w:rPr>
          <w:rFonts w:eastAsiaTheme="minorHAnsi"/>
        </w:rPr>
        <w:t xml:space="preserve"> however, I have placed weight </w:t>
      </w:r>
      <w:r w:rsidR="00425679">
        <w:rPr>
          <w:rFonts w:eastAsiaTheme="minorHAnsi"/>
        </w:rPr>
        <w:t xml:space="preserve">on the consumers’ reported experience. At the time of the Site Audit, </w:t>
      </w:r>
      <w:r w:rsidR="00425679" w:rsidRPr="00425679">
        <w:rPr>
          <w:rFonts w:eastAsiaTheme="minorHAnsi"/>
          <w:lang w:val="en-US"/>
        </w:rPr>
        <w:t xml:space="preserve">the Approved Provider could not </w:t>
      </w:r>
      <w:r w:rsidR="00425679">
        <w:rPr>
          <w:rFonts w:eastAsiaTheme="minorHAnsi"/>
          <w:lang w:val="en-US"/>
        </w:rPr>
        <w:t xml:space="preserve">consistently </w:t>
      </w:r>
      <w:r w:rsidR="00E7621B" w:rsidRPr="00425679">
        <w:rPr>
          <w:rFonts w:eastAsiaTheme="minorHAnsi"/>
          <w:lang w:val="en-US"/>
        </w:rPr>
        <w:t>demonstrate</w:t>
      </w:r>
      <w:r w:rsidR="00425679" w:rsidRPr="00425679">
        <w:rPr>
          <w:rFonts w:eastAsiaTheme="minorHAnsi"/>
          <w:lang w:val="en-US"/>
        </w:rPr>
        <w:t xml:space="preserve"> </w:t>
      </w:r>
      <w:r w:rsidR="0061778B">
        <w:rPr>
          <w:rFonts w:eastAsiaTheme="minorHAnsi"/>
          <w:lang w:val="en-US"/>
        </w:rPr>
        <w:t xml:space="preserve">that </w:t>
      </w:r>
      <w:r w:rsidR="00425679" w:rsidRPr="00425679">
        <w:rPr>
          <w:rFonts w:eastAsiaTheme="minorHAnsi"/>
          <w:lang w:val="en-US"/>
        </w:rPr>
        <w:t>all staff interactions with consumers were kind, caring and respectful of each consumer’s identity and culture.</w:t>
      </w:r>
      <w:r w:rsidR="00425679" w:rsidRPr="00425679">
        <w:rPr>
          <w:rFonts w:eastAsiaTheme="minorHAnsi"/>
        </w:rPr>
        <w:t> </w:t>
      </w:r>
    </w:p>
    <w:p w14:paraId="57B542F5" w14:textId="278A7B51" w:rsidR="00416FC4" w:rsidRPr="00416FC4" w:rsidRDefault="00E7621B" w:rsidP="00416FC4">
      <w:pPr>
        <w:rPr>
          <w:rFonts w:eastAsiaTheme="minorHAnsi"/>
        </w:rPr>
      </w:pPr>
      <w:r>
        <w:rPr>
          <w:rFonts w:eastAsiaTheme="minorHAnsi"/>
        </w:rPr>
        <w:t xml:space="preserve">Therefore, I find this Requirement is Non-compliant. </w:t>
      </w:r>
    </w:p>
    <w:p w14:paraId="78F0EED0" w14:textId="1CF8D6D5" w:rsidR="00506F7F" w:rsidRPr="00095CD4" w:rsidRDefault="00506F7F" w:rsidP="00506F7F">
      <w:pPr>
        <w:pStyle w:val="Heading3"/>
      </w:pPr>
      <w:r w:rsidRPr="00095CD4">
        <w:t>Requirement 7(3)(c)</w:t>
      </w:r>
      <w:r>
        <w:tab/>
        <w:t>Compliant</w:t>
      </w:r>
    </w:p>
    <w:p w14:paraId="483CD7FD" w14:textId="6267C601" w:rsidR="00506F7F" w:rsidRPr="00C621E3"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7CAF9170"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6136D827" w14:textId="5E6E4F35" w:rsidR="00506F7F" w:rsidRDefault="009F2ECD" w:rsidP="00506F7F">
      <w:pPr>
        <w:rPr>
          <w:color w:val="auto"/>
        </w:rPr>
      </w:pPr>
      <w:r w:rsidRPr="009F2ECD">
        <w:rPr>
          <w:color w:val="auto"/>
        </w:rPr>
        <w:t xml:space="preserve">The Site Audit Report </w:t>
      </w:r>
      <w:r w:rsidR="008713DD">
        <w:rPr>
          <w:color w:val="auto"/>
        </w:rPr>
        <w:t>identified</w:t>
      </w:r>
      <w:r w:rsidR="00E55BF7">
        <w:rPr>
          <w:color w:val="auto"/>
        </w:rPr>
        <w:t xml:space="preserve"> some staff were due for their yearly Serious Incident Response Scheme (SIRS) training. However, care and clinical staff interviewed knew their reporting obligations and </w:t>
      </w:r>
      <w:r w:rsidR="005751AB">
        <w:rPr>
          <w:color w:val="auto"/>
        </w:rPr>
        <w:t xml:space="preserve">showed </w:t>
      </w:r>
      <w:r w:rsidR="00E55BF7">
        <w:rPr>
          <w:color w:val="auto"/>
        </w:rPr>
        <w:t xml:space="preserve">understanding of the service’s incident management system. </w:t>
      </w:r>
      <w:r w:rsidR="00A2080C">
        <w:rPr>
          <w:color w:val="auto"/>
        </w:rPr>
        <w:t xml:space="preserve">Some staff reported they did not receive </w:t>
      </w:r>
      <w:r w:rsidR="00DF3B3D">
        <w:rPr>
          <w:color w:val="auto"/>
        </w:rPr>
        <w:t xml:space="preserve">training on restrictive practices </w:t>
      </w:r>
      <w:r w:rsidR="00495B78">
        <w:rPr>
          <w:color w:val="auto"/>
        </w:rPr>
        <w:t>as part of their orientation and this was followed up by the service’s management.</w:t>
      </w:r>
      <w:r w:rsidR="00663AF6">
        <w:rPr>
          <w:color w:val="auto"/>
        </w:rPr>
        <w:t xml:space="preserve"> Staff training deficiencies in relation to open disclosure have been considered under Requirement 6(3)(c).</w:t>
      </w:r>
    </w:p>
    <w:p w14:paraId="3B85A75E" w14:textId="1819E72C" w:rsidR="0089409A" w:rsidRDefault="002C7725" w:rsidP="00506F7F">
      <w:pPr>
        <w:rPr>
          <w:color w:val="auto"/>
        </w:rPr>
      </w:pPr>
      <w:r>
        <w:rPr>
          <w:color w:val="auto"/>
        </w:rPr>
        <w:t>T</w:t>
      </w:r>
      <w:r w:rsidR="0089409A">
        <w:rPr>
          <w:color w:val="auto"/>
        </w:rPr>
        <w:t xml:space="preserve">he service was unable to provide consolidated </w:t>
      </w:r>
      <w:r w:rsidR="00996A09">
        <w:rPr>
          <w:color w:val="auto"/>
        </w:rPr>
        <w:t xml:space="preserve">mandatory </w:t>
      </w:r>
      <w:r w:rsidR="0089409A">
        <w:rPr>
          <w:color w:val="auto"/>
        </w:rPr>
        <w:t xml:space="preserve">training </w:t>
      </w:r>
      <w:r w:rsidR="00996A09">
        <w:rPr>
          <w:color w:val="auto"/>
        </w:rPr>
        <w:t>records for staff</w:t>
      </w:r>
      <w:r w:rsidR="0089409A">
        <w:rPr>
          <w:color w:val="auto"/>
        </w:rPr>
        <w:t xml:space="preserve"> at the time of the Site Audit</w:t>
      </w:r>
      <w:r>
        <w:rPr>
          <w:color w:val="auto"/>
        </w:rPr>
        <w:t>.</w:t>
      </w:r>
      <w:r w:rsidR="0089409A">
        <w:rPr>
          <w:color w:val="auto"/>
        </w:rPr>
        <w:t xml:space="preserve"> I am unable to form a view</w:t>
      </w:r>
      <w:r>
        <w:rPr>
          <w:color w:val="auto"/>
        </w:rPr>
        <w:t xml:space="preserve"> on the number of staff who have outstanding training needs</w:t>
      </w:r>
      <w:r w:rsidR="0089409A">
        <w:rPr>
          <w:color w:val="auto"/>
        </w:rPr>
        <w:t xml:space="preserve"> and have not considered this example in </w:t>
      </w:r>
      <w:r w:rsidR="0089409A">
        <w:rPr>
          <w:color w:val="auto"/>
        </w:rPr>
        <w:lastRenderedPageBreak/>
        <w:t xml:space="preserve">determining compliance with this Requirement. </w:t>
      </w:r>
      <w:r>
        <w:rPr>
          <w:color w:val="auto"/>
        </w:rPr>
        <w:t xml:space="preserve">I consider this evidence suggests a deficit in </w:t>
      </w:r>
      <w:r w:rsidR="006B2DBF">
        <w:rPr>
          <w:color w:val="auto"/>
        </w:rPr>
        <w:t>monitoring training completion, however the Site Audit Report reflects this was known by the Approved Provider and was in the process of being addressed.</w:t>
      </w:r>
      <w:r w:rsidR="0001381D">
        <w:rPr>
          <w:color w:val="auto"/>
        </w:rPr>
        <w:t xml:space="preserve"> This is also considered at Requirement 8(3)(c).</w:t>
      </w:r>
    </w:p>
    <w:p w14:paraId="1431B698" w14:textId="777B4BC4" w:rsidR="00E55BF7" w:rsidRDefault="00495B78" w:rsidP="00506F7F">
      <w:pPr>
        <w:rPr>
          <w:color w:val="auto"/>
        </w:rPr>
      </w:pPr>
      <w:r>
        <w:rPr>
          <w:color w:val="auto"/>
        </w:rPr>
        <w:t xml:space="preserve">The Approved Provider responded on 8 June 2022 </w:t>
      </w:r>
      <w:r w:rsidR="00743E1F">
        <w:rPr>
          <w:color w:val="auto"/>
        </w:rPr>
        <w:t xml:space="preserve">and </w:t>
      </w:r>
      <w:r w:rsidR="008713DD">
        <w:rPr>
          <w:color w:val="auto"/>
        </w:rPr>
        <w:t>provided</w:t>
      </w:r>
      <w:r w:rsidR="00743E1F">
        <w:rPr>
          <w:color w:val="auto"/>
        </w:rPr>
        <w:t xml:space="preserve"> information about the training included in the service’s </w:t>
      </w:r>
      <w:r w:rsidR="00EF0E50">
        <w:rPr>
          <w:color w:val="auto"/>
        </w:rPr>
        <w:t xml:space="preserve">upcoming </w:t>
      </w:r>
      <w:r w:rsidR="00743E1F">
        <w:rPr>
          <w:color w:val="auto"/>
        </w:rPr>
        <w:t>orientation sessions</w:t>
      </w:r>
      <w:r w:rsidR="00EF0E50">
        <w:rPr>
          <w:color w:val="auto"/>
        </w:rPr>
        <w:t xml:space="preserve">, including training on restrictive practices. </w:t>
      </w:r>
      <w:r w:rsidR="00743E1F">
        <w:rPr>
          <w:color w:val="auto"/>
        </w:rPr>
        <w:t>The Approved Provider has further implemented tool box sessions</w:t>
      </w:r>
      <w:r w:rsidR="00085212">
        <w:rPr>
          <w:color w:val="auto"/>
        </w:rPr>
        <w:t xml:space="preserve"> relating to SIRS</w:t>
      </w:r>
      <w:r w:rsidR="00E60A80">
        <w:rPr>
          <w:color w:val="auto"/>
        </w:rPr>
        <w:t xml:space="preserve"> reporting requirements</w:t>
      </w:r>
      <w:r w:rsidR="00085212">
        <w:rPr>
          <w:color w:val="auto"/>
        </w:rPr>
        <w:t xml:space="preserve"> for staff awareness</w:t>
      </w:r>
      <w:r w:rsidR="00E60A80">
        <w:rPr>
          <w:color w:val="auto"/>
        </w:rPr>
        <w:t>,</w:t>
      </w:r>
      <w:r w:rsidR="00743E1F">
        <w:rPr>
          <w:color w:val="auto"/>
        </w:rPr>
        <w:t xml:space="preserve"> in conjunction with </w:t>
      </w:r>
      <w:r w:rsidR="00085212">
        <w:rPr>
          <w:color w:val="auto"/>
        </w:rPr>
        <w:t xml:space="preserve">the </w:t>
      </w:r>
      <w:r w:rsidR="00743E1F">
        <w:rPr>
          <w:color w:val="auto"/>
        </w:rPr>
        <w:t>online modules</w:t>
      </w:r>
      <w:r w:rsidR="00085212">
        <w:rPr>
          <w:color w:val="auto"/>
        </w:rPr>
        <w:t xml:space="preserve">. </w:t>
      </w:r>
    </w:p>
    <w:p w14:paraId="6AFCC916" w14:textId="156C706D" w:rsidR="00495B78" w:rsidRPr="00495B78" w:rsidRDefault="00495B78" w:rsidP="00495B78">
      <w:pPr>
        <w:rPr>
          <w:color w:val="auto"/>
          <w:lang w:val="en-US"/>
        </w:rPr>
      </w:pPr>
      <w:r w:rsidRPr="00495B78">
        <w:rPr>
          <w:color w:val="auto"/>
          <w:lang w:val="en-US"/>
        </w:rPr>
        <w:t xml:space="preserve">The Site Audit Report did not identify evidence of </w:t>
      </w:r>
      <w:r w:rsidR="00663AF6">
        <w:rPr>
          <w:color w:val="auto"/>
          <w:lang w:val="en-US"/>
        </w:rPr>
        <w:t xml:space="preserve">any </w:t>
      </w:r>
      <w:r w:rsidR="000F3E22">
        <w:rPr>
          <w:color w:val="auto"/>
          <w:lang w:val="en-US"/>
        </w:rPr>
        <w:t>notable</w:t>
      </w:r>
      <w:r w:rsidR="00663AF6">
        <w:rPr>
          <w:color w:val="auto"/>
          <w:lang w:val="en-US"/>
        </w:rPr>
        <w:t xml:space="preserve"> </w:t>
      </w:r>
      <w:r w:rsidRPr="00495B78">
        <w:rPr>
          <w:color w:val="auto"/>
          <w:lang w:val="en-US"/>
        </w:rPr>
        <w:t xml:space="preserve">impact to consumers </w:t>
      </w:r>
      <w:r w:rsidR="009740D3">
        <w:rPr>
          <w:color w:val="auto"/>
          <w:lang w:val="en-US"/>
        </w:rPr>
        <w:t xml:space="preserve">because of </w:t>
      </w:r>
      <w:r w:rsidRPr="00495B78">
        <w:rPr>
          <w:color w:val="auto"/>
          <w:lang w:val="en-US"/>
        </w:rPr>
        <w:t>staff training deficiencies</w:t>
      </w:r>
      <w:r w:rsidR="00663AF6">
        <w:rPr>
          <w:color w:val="auto"/>
          <w:lang w:val="en-US"/>
        </w:rPr>
        <w:t xml:space="preserve"> in SIRS or restrictive practices</w:t>
      </w:r>
      <w:r w:rsidRPr="00495B78">
        <w:rPr>
          <w:color w:val="auto"/>
          <w:lang w:val="en-US"/>
        </w:rPr>
        <w:t xml:space="preserve">. </w:t>
      </w:r>
      <w:r w:rsidR="00663AF6">
        <w:rPr>
          <w:color w:val="auto"/>
          <w:lang w:val="en-US"/>
        </w:rPr>
        <w:t>The service conducts and actions training need analysis for staff as evidenced in the Site Audit Report</w:t>
      </w:r>
      <w:r w:rsidRPr="00495B78">
        <w:rPr>
          <w:color w:val="auto"/>
          <w:lang w:val="en-US"/>
        </w:rPr>
        <w:t xml:space="preserve">. </w:t>
      </w:r>
      <w:r w:rsidR="00663AF6">
        <w:rPr>
          <w:color w:val="auto"/>
          <w:lang w:val="en-US"/>
        </w:rPr>
        <w:t xml:space="preserve">At the time of the Site Audit, </w:t>
      </w:r>
      <w:r w:rsidRPr="00495B78">
        <w:rPr>
          <w:color w:val="auto"/>
          <w:lang w:val="en-US"/>
        </w:rPr>
        <w:t>I am satisfied that the service had processes in place to support and train staff in delivering safe and quality care. </w:t>
      </w:r>
    </w:p>
    <w:p w14:paraId="15AEDDC4" w14:textId="6855568F" w:rsidR="00E55BF7" w:rsidRPr="00663AF6" w:rsidRDefault="00495B78" w:rsidP="00506F7F">
      <w:pPr>
        <w:rPr>
          <w:color w:val="auto"/>
          <w:lang w:val="en-US"/>
        </w:rPr>
      </w:pPr>
      <w:r w:rsidRPr="00495B78">
        <w:rPr>
          <w:color w:val="auto"/>
          <w:lang w:val="en-US"/>
        </w:rPr>
        <w:t>Therefore, I find this Requirement is Compliant.</w:t>
      </w:r>
    </w:p>
    <w:p w14:paraId="06066276" w14:textId="42473D91" w:rsidR="00506F7F" w:rsidRPr="00095CD4" w:rsidRDefault="00506F7F" w:rsidP="00506F7F">
      <w:pPr>
        <w:pStyle w:val="Heading3"/>
      </w:pPr>
      <w:r w:rsidRPr="00095CD4">
        <w:t>Requirement 7(3)(e)</w:t>
      </w:r>
      <w:r>
        <w:tab/>
        <w:t>Non-compliant</w:t>
      </w:r>
    </w:p>
    <w:p w14:paraId="6080CEBA" w14:textId="12085FD6" w:rsidR="00506F7F" w:rsidRPr="00E9522A" w:rsidRDefault="00506F7F" w:rsidP="00506F7F">
      <w:pPr>
        <w:rPr>
          <w:i/>
        </w:rPr>
      </w:pPr>
      <w:r w:rsidRPr="008D114F">
        <w:rPr>
          <w:i/>
        </w:rPr>
        <w:t>Regular assessment, monitoring and review of the performance of each member of the workforce is undertaken.</w:t>
      </w:r>
    </w:p>
    <w:p w14:paraId="1CC5AECC" w14:textId="2D018E8E" w:rsidR="00E86998" w:rsidRDefault="00E9522A" w:rsidP="00095CD4">
      <w:r>
        <w:t xml:space="preserve">The Site Audit Report brought forward feedback from several staff </w:t>
      </w:r>
      <w:r w:rsidR="003966AE">
        <w:t>who had not received a performance appraisal since the start of the COVID-19 pandemic, including some appraisals overdue for more than three years.</w:t>
      </w:r>
      <w:r w:rsidR="00E86998">
        <w:t xml:space="preserve"> </w:t>
      </w:r>
      <w:r w:rsidR="003966AE">
        <w:t>The service could not provide staff performance appraisal records, however, review of employment pack</w:t>
      </w:r>
      <w:r w:rsidR="00E86998">
        <w:t>s for</w:t>
      </w:r>
      <w:r w:rsidR="003966AE">
        <w:t xml:space="preserve"> </w:t>
      </w:r>
      <w:r w:rsidR="00BF4595">
        <w:t>some</w:t>
      </w:r>
      <w:r w:rsidR="001A463C">
        <w:t xml:space="preserve"> </w:t>
      </w:r>
      <w:r w:rsidR="003966AE">
        <w:t>staff showed blank appraisal record</w:t>
      </w:r>
      <w:r w:rsidR="00E86998">
        <w:t>s</w:t>
      </w:r>
      <w:r w:rsidR="003966AE">
        <w:t>.</w:t>
      </w:r>
      <w:r w:rsidR="00E86998" w:rsidRPr="00E86998">
        <w:t xml:space="preserve"> </w:t>
      </w:r>
      <w:r w:rsidR="00E86998">
        <w:t xml:space="preserve">The service acknowledged the performance appraisals were an area of improvement for the service. </w:t>
      </w:r>
    </w:p>
    <w:p w14:paraId="35BAE9CB" w14:textId="55E43F73" w:rsidR="00666A91" w:rsidRDefault="00E86998" w:rsidP="00095CD4">
      <w:r>
        <w:t xml:space="preserve">The Approved Provider responded on 8 June 2022. The Approved Provider stated while staff annual appraisals were not completed, team leaders regularly met </w:t>
      </w:r>
      <w:r w:rsidR="00666A91">
        <w:t xml:space="preserve">with </w:t>
      </w:r>
      <w:r>
        <w:t>staff to discuss any concerns. The Approved Provider</w:t>
      </w:r>
      <w:r w:rsidR="00A14961">
        <w:t xml:space="preserve"> developed a plan to address overdue performance appraisals in the next three </w:t>
      </w:r>
      <w:r w:rsidR="00666A91">
        <w:t>months,</w:t>
      </w:r>
      <w:r w:rsidR="00A14961">
        <w:t xml:space="preserve"> including prioritising staff who have not completed a performance appraisal in the last 12 months. </w:t>
      </w:r>
    </w:p>
    <w:p w14:paraId="46942607" w14:textId="08A20B05" w:rsidR="00856E3D" w:rsidRDefault="00666A91" w:rsidP="00095CD4">
      <w:pPr>
        <w:rPr>
          <w:lang w:val="en-US"/>
        </w:rPr>
      </w:pPr>
      <w:r w:rsidRPr="00666A91">
        <w:rPr>
          <w:lang w:val="en-US"/>
        </w:rPr>
        <w:t xml:space="preserve">I acknowledge the Approved Provider’s commitment to addressing the deficiencies. However, the service did not have an effective system in place prior to the Site Audit to demonstrate regular assessment, monitoring and review was occurring for </w:t>
      </w:r>
      <w:r w:rsidR="00856E3D">
        <w:rPr>
          <w:lang w:val="en-US"/>
        </w:rPr>
        <w:t>each member of the workforce.</w:t>
      </w:r>
      <w:r w:rsidR="00D25C00">
        <w:rPr>
          <w:lang w:val="en-US"/>
        </w:rPr>
        <w:t xml:space="preserve"> </w:t>
      </w:r>
      <w:r w:rsidR="00D25C00" w:rsidRPr="00D25C00">
        <w:rPr>
          <w:lang w:val="en-US"/>
        </w:rPr>
        <w:t xml:space="preserve">I find that at the time of Site Audit, the service did not demonstrate compliance with the Requirement as a </w:t>
      </w:r>
      <w:r w:rsidR="009E0756">
        <w:rPr>
          <w:lang w:val="en-US"/>
        </w:rPr>
        <w:t>considerable</w:t>
      </w:r>
      <w:r w:rsidR="00D25C00" w:rsidRPr="00D25C00">
        <w:rPr>
          <w:lang w:val="en-US"/>
        </w:rPr>
        <w:t xml:space="preserve"> portion of the workforce had not received an appraisal in the past 12 months</w:t>
      </w:r>
      <w:r w:rsidR="009E0756">
        <w:rPr>
          <w:lang w:val="en-US"/>
        </w:rPr>
        <w:t>.</w:t>
      </w:r>
    </w:p>
    <w:p w14:paraId="0C40D723" w14:textId="7D7E0407" w:rsidR="00666A91" w:rsidRDefault="00856E3D" w:rsidP="00095CD4">
      <w:pPr>
        <w:sectPr w:rsidR="00666A91" w:rsidSect="00CB3BA9">
          <w:type w:val="continuous"/>
          <w:pgSz w:w="11906" w:h="16838"/>
          <w:pgMar w:top="1701" w:right="1418" w:bottom="1418" w:left="1418" w:header="709" w:footer="397" w:gutter="0"/>
          <w:cols w:space="708"/>
          <w:titlePg/>
          <w:docGrid w:linePitch="360"/>
        </w:sectPr>
      </w:pPr>
      <w:r>
        <w:t xml:space="preserve">Therefore, I find this Requirement is Non-Compliant. </w:t>
      </w:r>
      <w:r w:rsidR="00666A91" w:rsidRPr="00666A91">
        <w:t> </w:t>
      </w:r>
    </w:p>
    <w:p w14:paraId="395B90D7" w14:textId="35DBA66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D95A9BB" w14:textId="77777777" w:rsidR="00C65B3A" w:rsidRPr="00C65B3A" w:rsidRDefault="00C65B3A" w:rsidP="00C65B3A">
      <w:pPr>
        <w:rPr>
          <w:rFonts w:eastAsiaTheme="minorHAnsi"/>
          <w:color w:val="auto"/>
        </w:rPr>
      </w:pPr>
      <w:r w:rsidRPr="00C65B3A">
        <w:rPr>
          <w:rFonts w:eastAsiaTheme="minorHAnsi"/>
          <w:color w:val="auto"/>
        </w:rPr>
        <w:t>The Quality Standard is assessed as Non-compliant as one of the five specific requirements have been assessed as Non-compliant.</w:t>
      </w:r>
    </w:p>
    <w:p w14:paraId="74F327EA" w14:textId="54F70F7B" w:rsidR="00C65B3A" w:rsidRPr="00C65B3A" w:rsidRDefault="00C65B3A" w:rsidP="00C65B3A">
      <w:pPr>
        <w:rPr>
          <w:rFonts w:eastAsiaTheme="minorHAnsi"/>
          <w:color w:val="auto"/>
        </w:rPr>
      </w:pPr>
      <w:r w:rsidRPr="00C65B3A">
        <w:rPr>
          <w:rFonts w:eastAsiaTheme="minorHAnsi"/>
          <w:color w:val="auto"/>
        </w:rPr>
        <w:t xml:space="preserve">The non-compliance is in relation to Requirement (3)(c) due to deficiencies in the service’s information management, </w:t>
      </w:r>
      <w:r>
        <w:rPr>
          <w:rFonts w:eastAsiaTheme="minorHAnsi"/>
          <w:color w:val="auto"/>
        </w:rPr>
        <w:t>continuous improvement</w:t>
      </w:r>
      <w:r w:rsidRPr="00C65B3A">
        <w:rPr>
          <w:rFonts w:eastAsiaTheme="minorHAnsi"/>
          <w:color w:val="auto"/>
        </w:rPr>
        <w:t>, workforce governance, and feedback and complaints systems. I have provided reasons for the finding of non-compliance in the relevant Requirement below.</w:t>
      </w:r>
    </w:p>
    <w:p w14:paraId="3F4C2DA7" w14:textId="37007DBB" w:rsidR="00C65B3A" w:rsidRPr="00C65B3A" w:rsidRDefault="00504757" w:rsidP="00C65B3A">
      <w:pPr>
        <w:rPr>
          <w:rFonts w:eastAsiaTheme="minorHAnsi"/>
          <w:color w:val="auto"/>
        </w:rPr>
      </w:pPr>
      <w:r>
        <w:rPr>
          <w:rFonts w:eastAsiaTheme="minorHAnsi"/>
          <w:color w:val="auto"/>
        </w:rPr>
        <w:t>Overall c</w:t>
      </w:r>
      <w:r w:rsidR="00C65B3A" w:rsidRPr="00C65B3A">
        <w:rPr>
          <w:rFonts w:eastAsiaTheme="minorHAnsi"/>
          <w:color w:val="auto"/>
        </w:rPr>
        <w:t xml:space="preserve">onsumers </w:t>
      </w:r>
      <w:r>
        <w:rPr>
          <w:rFonts w:eastAsiaTheme="minorHAnsi"/>
          <w:color w:val="auto"/>
        </w:rPr>
        <w:t xml:space="preserve">and their representatives </w:t>
      </w:r>
      <w:r w:rsidR="00C65B3A" w:rsidRPr="00C65B3A">
        <w:rPr>
          <w:rFonts w:eastAsiaTheme="minorHAnsi"/>
          <w:color w:val="auto"/>
        </w:rPr>
        <w:t xml:space="preserve">said </w:t>
      </w:r>
      <w:r>
        <w:rPr>
          <w:rFonts w:eastAsiaTheme="minorHAnsi"/>
          <w:color w:val="auto"/>
        </w:rPr>
        <w:t>the service was</w:t>
      </w:r>
      <w:r w:rsidR="00645F56">
        <w:rPr>
          <w:rFonts w:eastAsiaTheme="minorHAnsi"/>
          <w:color w:val="auto"/>
        </w:rPr>
        <w:t xml:space="preserve"> </w:t>
      </w:r>
      <w:r>
        <w:rPr>
          <w:rFonts w:eastAsiaTheme="minorHAnsi"/>
          <w:color w:val="auto"/>
        </w:rPr>
        <w:t xml:space="preserve">well-run. The service has recently commenced a consumer advisory committee, which is a platform to engage consumers in the development, delivery and evaluation of care and services. </w:t>
      </w:r>
    </w:p>
    <w:p w14:paraId="68802CC4" w14:textId="5C061CF9" w:rsidR="00C65B3A" w:rsidRPr="00C65B3A" w:rsidRDefault="00C65B3A" w:rsidP="00C65B3A">
      <w:pPr>
        <w:rPr>
          <w:rFonts w:eastAsiaTheme="minorHAnsi"/>
          <w:color w:val="auto"/>
        </w:rPr>
      </w:pPr>
      <w:r w:rsidRPr="00C65B3A">
        <w:rPr>
          <w:rFonts w:eastAsiaTheme="minorHAnsi"/>
          <w:color w:val="auto"/>
        </w:rPr>
        <w:t xml:space="preserve">The organisation’s governing body promotes and is accountable for the delivery of safe, quality care and services. The governing body is updated about </w:t>
      </w:r>
      <w:r w:rsidR="00634388">
        <w:rPr>
          <w:rFonts w:eastAsiaTheme="minorHAnsi"/>
          <w:color w:val="auto"/>
        </w:rPr>
        <w:t>incidents, complaints and clinical indicators through regular meetings</w:t>
      </w:r>
      <w:r w:rsidRPr="00C65B3A">
        <w:rPr>
          <w:rFonts w:eastAsiaTheme="minorHAnsi"/>
          <w:color w:val="auto"/>
        </w:rPr>
        <w:t xml:space="preserve">. The governing body has endorsed improvements to the service, such as </w:t>
      </w:r>
      <w:r w:rsidR="00634388">
        <w:rPr>
          <w:rFonts w:eastAsiaTheme="minorHAnsi"/>
          <w:color w:val="auto"/>
        </w:rPr>
        <w:t>the implementation of a new incident management system.</w:t>
      </w:r>
      <w:r w:rsidRPr="00C65B3A">
        <w:rPr>
          <w:rFonts w:eastAsiaTheme="minorHAnsi"/>
          <w:color w:val="auto"/>
        </w:rPr>
        <w:t xml:space="preserve"> </w:t>
      </w:r>
    </w:p>
    <w:p w14:paraId="184257E3" w14:textId="4E4D8BF9" w:rsidR="00C65B3A" w:rsidRPr="00C65B3A" w:rsidRDefault="00C65B3A" w:rsidP="00C65B3A">
      <w:pPr>
        <w:rPr>
          <w:rFonts w:eastAsiaTheme="minorHAnsi"/>
          <w:color w:val="auto"/>
        </w:rPr>
      </w:pPr>
      <w:r w:rsidRPr="00C65B3A">
        <w:rPr>
          <w:rFonts w:eastAsiaTheme="minorHAnsi"/>
          <w:color w:val="auto"/>
        </w:rPr>
        <w:t xml:space="preserve">The service has documented risk management framework, which includes policies on high impact or high prevalence risks, identifying and responding to the abuse and neglect of consumers, supporting consumers to live their best life and managing and preventing incidents. Staff demonstrated an understanding of the policies and provided examples relevant to their work, including for reporting </w:t>
      </w:r>
      <w:r w:rsidR="0013282A">
        <w:rPr>
          <w:rFonts w:eastAsiaTheme="minorHAnsi"/>
          <w:color w:val="auto"/>
        </w:rPr>
        <w:t xml:space="preserve">and managing incidents. </w:t>
      </w:r>
    </w:p>
    <w:p w14:paraId="44325C88" w14:textId="06589C89" w:rsidR="00C65B3A" w:rsidRPr="00C65B3A" w:rsidRDefault="00C65B3A" w:rsidP="00C65B3A">
      <w:pPr>
        <w:rPr>
          <w:rFonts w:eastAsiaTheme="minorHAnsi"/>
          <w:color w:val="auto"/>
        </w:rPr>
      </w:pPr>
      <w:r w:rsidRPr="00C65B3A">
        <w:rPr>
          <w:rFonts w:eastAsiaTheme="minorHAnsi"/>
          <w:color w:val="auto"/>
        </w:rPr>
        <w:lastRenderedPageBreak/>
        <w:t xml:space="preserve">The organisation has a clinical governance framework that includes policies relating to the minimisation of restrictive practices, antimicrobial stewardship and open disclosure. </w:t>
      </w:r>
    </w:p>
    <w:p w14:paraId="4494443C" w14:textId="56DA60A9" w:rsidR="00301877" w:rsidRDefault="004977AE" w:rsidP="00427817">
      <w:pPr>
        <w:pStyle w:val="Heading2"/>
      </w:pPr>
      <w:r>
        <w:t xml:space="preserve">Assessment of </w:t>
      </w:r>
      <w:r w:rsidR="00095CD4">
        <w:t xml:space="preserve">Standard 8 </w:t>
      </w:r>
      <w:r w:rsidR="00301877">
        <w:t>Requirements</w:t>
      </w:r>
    </w:p>
    <w:p w14:paraId="68C7BB10" w14:textId="5AD34777" w:rsidR="00314FF7" w:rsidRPr="00506F7F" w:rsidRDefault="00314FF7" w:rsidP="00506F7F">
      <w:pPr>
        <w:pStyle w:val="Heading3"/>
      </w:pPr>
      <w:r w:rsidRPr="00506F7F">
        <w:t>Requirement 8(3)(a)</w:t>
      </w:r>
      <w:r w:rsidRPr="00506F7F">
        <w:tab/>
        <w:t>Compliant</w:t>
      </w:r>
    </w:p>
    <w:p w14:paraId="26AD751B" w14:textId="16C9556C" w:rsidR="00506F7F" w:rsidRPr="005F6368" w:rsidRDefault="00314FF7" w:rsidP="00506F7F">
      <w:pPr>
        <w:rPr>
          <w:i/>
        </w:rPr>
      </w:pPr>
      <w:r w:rsidRPr="008D114F">
        <w:rPr>
          <w:i/>
        </w:rPr>
        <w:t>Consumers are engaged in the development, delivery and evaluation of care and services and are supported in that engagement.</w:t>
      </w:r>
    </w:p>
    <w:p w14:paraId="09FB489F" w14:textId="330977A4"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23D322F1"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3C3CB66B"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035640AB" w14:textId="2DBAA246" w:rsidR="00B95CB0" w:rsidRPr="008A3F1B" w:rsidRDefault="00B95CB0" w:rsidP="008A3F1B">
      <w:pPr>
        <w:rPr>
          <w:rFonts w:eastAsiaTheme="minorHAnsi"/>
          <w:color w:val="auto"/>
        </w:rPr>
      </w:pPr>
      <w:r w:rsidRPr="008A3F1B">
        <w:rPr>
          <w:rFonts w:eastAsiaTheme="minorHAnsi"/>
          <w:color w:val="auto"/>
        </w:rPr>
        <w:t>The service has functional governance systems in place for regulatory compliance and financial governance.</w:t>
      </w:r>
      <w:r w:rsidR="005823A4" w:rsidRPr="008A3F1B">
        <w:rPr>
          <w:rFonts w:eastAsiaTheme="minorHAnsi"/>
          <w:color w:val="auto"/>
        </w:rPr>
        <w:t xml:space="preserve"> The Assessment Team brought forward deficiencies in the systems for information management, continuous improvement, workforce governance, and feedback and complaints.</w:t>
      </w:r>
    </w:p>
    <w:p w14:paraId="2D0C16FB" w14:textId="77777777" w:rsidR="000D32C0" w:rsidRPr="008A3F1B" w:rsidRDefault="00732C46" w:rsidP="008A3F1B">
      <w:pPr>
        <w:rPr>
          <w:rFonts w:eastAsiaTheme="minorHAnsi"/>
          <w:color w:val="auto"/>
        </w:rPr>
      </w:pPr>
      <w:r w:rsidRPr="008A3F1B">
        <w:rPr>
          <w:rFonts w:eastAsiaTheme="minorHAnsi"/>
          <w:color w:val="auto"/>
        </w:rPr>
        <w:t xml:space="preserve">The Approved Provider responded on 8 June 2022 regarding deficiencies identified. </w:t>
      </w:r>
    </w:p>
    <w:p w14:paraId="4B0735CD" w14:textId="334BD90E" w:rsidR="001A1A85" w:rsidRPr="008A3F1B" w:rsidRDefault="00732C46" w:rsidP="008A3F1B">
      <w:pPr>
        <w:rPr>
          <w:rFonts w:eastAsiaTheme="minorHAnsi"/>
          <w:color w:val="auto"/>
        </w:rPr>
      </w:pPr>
      <w:r w:rsidRPr="008A3F1B">
        <w:rPr>
          <w:rFonts w:eastAsiaTheme="minorHAnsi"/>
          <w:color w:val="auto"/>
        </w:rPr>
        <w:t>Regarding information management, the Site Audit Report reflected</w:t>
      </w:r>
      <w:r w:rsidR="0083758B" w:rsidRPr="008A3F1B">
        <w:rPr>
          <w:rFonts w:eastAsiaTheme="minorHAnsi"/>
          <w:color w:val="auto"/>
        </w:rPr>
        <w:t xml:space="preserve"> that d</w:t>
      </w:r>
      <w:r w:rsidR="00557AAE" w:rsidRPr="008A3F1B">
        <w:rPr>
          <w:rFonts w:eastAsiaTheme="minorHAnsi"/>
          <w:color w:val="auto"/>
        </w:rPr>
        <w:t>ue to recent staff turnover and introduction of new systems, inconsistencies were identified in staff training records and recording of feedback and complaints as identified in Requirement</w:t>
      </w:r>
      <w:r w:rsidR="00581A5E" w:rsidRPr="008A3F1B">
        <w:rPr>
          <w:rFonts w:eastAsiaTheme="minorHAnsi"/>
          <w:color w:val="auto"/>
        </w:rPr>
        <w:t>s 7(3)(</w:t>
      </w:r>
      <w:r w:rsidR="00854D98" w:rsidRPr="008A3F1B">
        <w:rPr>
          <w:rFonts w:eastAsiaTheme="minorHAnsi"/>
          <w:color w:val="auto"/>
        </w:rPr>
        <w:t>d) and</w:t>
      </w:r>
      <w:r w:rsidR="00557AAE" w:rsidRPr="008A3F1B">
        <w:rPr>
          <w:rFonts w:eastAsiaTheme="minorHAnsi"/>
          <w:color w:val="auto"/>
        </w:rPr>
        <w:t xml:space="preserve"> 6(3)(c). </w:t>
      </w:r>
    </w:p>
    <w:p w14:paraId="77BD2308" w14:textId="698C0AFF" w:rsidR="00A45372" w:rsidRPr="008A3F1B" w:rsidRDefault="00A45372" w:rsidP="008A3F1B">
      <w:pPr>
        <w:rPr>
          <w:rFonts w:eastAsiaTheme="minorHAnsi"/>
          <w:color w:val="auto"/>
        </w:rPr>
      </w:pPr>
      <w:r w:rsidRPr="008A3F1B">
        <w:rPr>
          <w:rFonts w:eastAsiaTheme="minorHAnsi"/>
          <w:color w:val="auto"/>
        </w:rPr>
        <w:t xml:space="preserve">Regarding continuous improvement, the Site Audit Report </w:t>
      </w:r>
      <w:r w:rsidR="002B636E" w:rsidRPr="008A3F1B">
        <w:rPr>
          <w:rFonts w:eastAsiaTheme="minorHAnsi"/>
          <w:color w:val="auto"/>
        </w:rPr>
        <w:t>stated that</w:t>
      </w:r>
      <w:r w:rsidR="00367F12" w:rsidRPr="008A3F1B">
        <w:rPr>
          <w:rFonts w:eastAsiaTheme="minorHAnsi"/>
          <w:color w:val="auto"/>
        </w:rPr>
        <w:t xml:space="preserve"> some</w:t>
      </w:r>
      <w:r w:rsidRPr="008A3F1B">
        <w:rPr>
          <w:rFonts w:eastAsiaTheme="minorHAnsi"/>
          <w:color w:val="auto"/>
        </w:rPr>
        <w:t xml:space="preserve"> items on the continuous improvement plan did not record outcomes, </w:t>
      </w:r>
      <w:r w:rsidR="00367F12" w:rsidRPr="008A3F1B">
        <w:rPr>
          <w:rFonts w:eastAsiaTheme="minorHAnsi"/>
          <w:color w:val="auto"/>
        </w:rPr>
        <w:t xml:space="preserve">impacts or results achieved. </w:t>
      </w:r>
    </w:p>
    <w:p w14:paraId="3CD647F2" w14:textId="1B06EC6D" w:rsidR="00732C46" w:rsidRPr="008A3F1B" w:rsidRDefault="001D3587" w:rsidP="008A3F1B">
      <w:pPr>
        <w:rPr>
          <w:rFonts w:eastAsiaTheme="minorHAnsi"/>
          <w:color w:val="auto"/>
        </w:rPr>
      </w:pPr>
      <w:r w:rsidRPr="008A3F1B">
        <w:rPr>
          <w:rFonts w:eastAsiaTheme="minorHAnsi"/>
          <w:color w:val="auto"/>
        </w:rPr>
        <w:t xml:space="preserve">The Approved Provider acknowledged the impact on the information systems </w:t>
      </w:r>
      <w:r w:rsidR="002B636E" w:rsidRPr="008A3F1B">
        <w:rPr>
          <w:rFonts w:eastAsiaTheme="minorHAnsi"/>
          <w:color w:val="auto"/>
        </w:rPr>
        <w:t xml:space="preserve">of the service. They </w:t>
      </w:r>
      <w:r w:rsidRPr="008A3F1B">
        <w:rPr>
          <w:rFonts w:eastAsiaTheme="minorHAnsi"/>
          <w:color w:val="auto"/>
        </w:rPr>
        <w:t xml:space="preserve">have updated and reviewed all the relevant </w:t>
      </w:r>
      <w:r w:rsidR="00367F12" w:rsidRPr="008A3F1B">
        <w:rPr>
          <w:rFonts w:eastAsiaTheme="minorHAnsi"/>
          <w:color w:val="auto"/>
        </w:rPr>
        <w:t xml:space="preserve">records pertaining to staff </w:t>
      </w:r>
      <w:r w:rsidR="00367F12" w:rsidRPr="008A3F1B">
        <w:rPr>
          <w:rFonts w:eastAsiaTheme="minorHAnsi"/>
          <w:color w:val="auto"/>
        </w:rPr>
        <w:lastRenderedPageBreak/>
        <w:t xml:space="preserve">training, feedback and complaints, performance appraisal system and continuous improvement plan on the new electronic system. </w:t>
      </w:r>
    </w:p>
    <w:p w14:paraId="7E186D8B" w14:textId="238A24BC" w:rsidR="00603477" w:rsidRPr="008A3F1B" w:rsidRDefault="00603477" w:rsidP="008A3F1B">
      <w:pPr>
        <w:rPr>
          <w:rFonts w:eastAsiaTheme="minorHAnsi"/>
          <w:color w:val="auto"/>
        </w:rPr>
      </w:pPr>
      <w:r w:rsidRPr="008A3F1B">
        <w:rPr>
          <w:rFonts w:eastAsiaTheme="minorHAnsi"/>
          <w:color w:val="auto"/>
        </w:rPr>
        <w:t xml:space="preserve">Regarding workforce governance and feedback and complaints, the Site Audit Report identified issues relating to sufficiency of staff, completion of staff performance appraisals, and appropriately recording and actioning complaints </w:t>
      </w:r>
      <w:r w:rsidR="0005584A" w:rsidRPr="008A3F1B">
        <w:rPr>
          <w:rFonts w:eastAsiaTheme="minorHAnsi"/>
          <w:color w:val="auto"/>
        </w:rPr>
        <w:t>using open disclosure process. This has been further discussed under Requirement</w:t>
      </w:r>
      <w:r w:rsidR="00736FCF" w:rsidRPr="008A3F1B">
        <w:rPr>
          <w:rFonts w:eastAsiaTheme="minorHAnsi"/>
          <w:color w:val="auto"/>
        </w:rPr>
        <w:t>s</w:t>
      </w:r>
      <w:r w:rsidR="0005584A" w:rsidRPr="008A3F1B">
        <w:rPr>
          <w:rFonts w:eastAsiaTheme="minorHAnsi"/>
          <w:color w:val="auto"/>
        </w:rPr>
        <w:t xml:space="preserve"> 6(3)(c), 7(3)(a) and 7(3)(e).</w:t>
      </w:r>
    </w:p>
    <w:p w14:paraId="56BE06C6" w14:textId="4784DEFE" w:rsidR="0005584A" w:rsidRPr="008A3F1B" w:rsidRDefault="0005584A" w:rsidP="008A3F1B">
      <w:pPr>
        <w:rPr>
          <w:rFonts w:eastAsiaTheme="minorHAnsi"/>
          <w:color w:val="auto"/>
        </w:rPr>
      </w:pPr>
      <w:r w:rsidRPr="008A3F1B">
        <w:rPr>
          <w:rFonts w:eastAsiaTheme="minorHAnsi"/>
          <w:color w:val="auto"/>
        </w:rPr>
        <w:t xml:space="preserve">The Approved Provider stated they offer extra shifts to staff and utilise agency when needed. The Approved Provider stated inconsistences in complaints processes were due to transitioning to a new system and the service has since ensured all complaints </w:t>
      </w:r>
      <w:r w:rsidR="00BD53B0" w:rsidRPr="008A3F1B">
        <w:rPr>
          <w:rFonts w:eastAsiaTheme="minorHAnsi"/>
          <w:color w:val="auto"/>
        </w:rPr>
        <w:t>and</w:t>
      </w:r>
      <w:r w:rsidRPr="008A3F1B">
        <w:rPr>
          <w:rFonts w:eastAsiaTheme="minorHAnsi"/>
          <w:color w:val="auto"/>
        </w:rPr>
        <w:t xml:space="preserve"> feedback is recorded and managed by </w:t>
      </w:r>
      <w:r w:rsidR="00BD53B0" w:rsidRPr="008A3F1B">
        <w:rPr>
          <w:rFonts w:eastAsiaTheme="minorHAnsi"/>
          <w:color w:val="auto"/>
        </w:rPr>
        <w:t>an</w:t>
      </w:r>
      <w:r w:rsidRPr="008A3F1B">
        <w:rPr>
          <w:rFonts w:eastAsiaTheme="minorHAnsi"/>
          <w:color w:val="auto"/>
        </w:rPr>
        <w:t xml:space="preserve"> appropriate personnel. </w:t>
      </w:r>
    </w:p>
    <w:p w14:paraId="1ED054A4" w14:textId="39313862" w:rsidR="00982F1B" w:rsidRPr="008A3F1B" w:rsidRDefault="00585C49" w:rsidP="008A3F1B">
      <w:pPr>
        <w:rPr>
          <w:rFonts w:eastAsiaTheme="minorHAnsi"/>
          <w:color w:val="auto"/>
        </w:rPr>
      </w:pPr>
      <w:r w:rsidRPr="008A3F1B">
        <w:rPr>
          <w:rFonts w:eastAsiaTheme="minorHAnsi"/>
          <w:color w:val="auto"/>
        </w:rPr>
        <w:t>I acknowledge the Approved Provider’s response, however, s</w:t>
      </w:r>
      <w:r w:rsidR="00603477" w:rsidRPr="008A3F1B">
        <w:rPr>
          <w:rFonts w:eastAsiaTheme="minorHAnsi"/>
          <w:color w:val="auto"/>
        </w:rPr>
        <w:t xml:space="preserve">ince most of these actions occurred after the Site Audit, they require time to demonstrate effectiveness. </w:t>
      </w:r>
      <w:r w:rsidR="00C17979" w:rsidRPr="008A3F1B">
        <w:rPr>
          <w:rFonts w:eastAsiaTheme="minorHAnsi"/>
          <w:color w:val="auto"/>
        </w:rPr>
        <w:t xml:space="preserve">At the time of the Site Audit, </w:t>
      </w:r>
      <w:r w:rsidR="00982F1B" w:rsidRPr="008A3F1B">
        <w:rPr>
          <w:rFonts w:eastAsiaTheme="minorHAnsi"/>
          <w:color w:val="auto"/>
        </w:rPr>
        <w:t xml:space="preserve">the service did not demonstrate that its governance systems were effectively identifying deficiencies and the service failed to act to address those deficiencies before they were brought forward </w:t>
      </w:r>
      <w:r w:rsidR="00C17979" w:rsidRPr="008A3F1B">
        <w:rPr>
          <w:rFonts w:eastAsiaTheme="minorHAnsi"/>
          <w:color w:val="auto"/>
        </w:rPr>
        <w:t xml:space="preserve">in the Site Audit Report. </w:t>
      </w:r>
    </w:p>
    <w:p w14:paraId="4B1354A0" w14:textId="2246F0D4" w:rsidR="00982F1B" w:rsidRPr="008A3F1B" w:rsidRDefault="00CF68D4" w:rsidP="008A3F1B">
      <w:pPr>
        <w:rPr>
          <w:rFonts w:eastAsiaTheme="minorHAnsi"/>
          <w:color w:val="auto"/>
        </w:rPr>
      </w:pPr>
      <w:r w:rsidRPr="008A3F1B">
        <w:rPr>
          <w:rFonts w:eastAsiaTheme="minorHAnsi"/>
          <w:color w:val="auto"/>
        </w:rPr>
        <w:t>T</w:t>
      </w:r>
      <w:r w:rsidR="00982F1B" w:rsidRPr="008A3F1B">
        <w:rPr>
          <w:rFonts w:eastAsiaTheme="minorHAnsi"/>
          <w:color w:val="auto"/>
        </w:rPr>
        <w:t xml:space="preserve">he organisation’s governance systems </w:t>
      </w:r>
      <w:r w:rsidRPr="008A3F1B">
        <w:rPr>
          <w:rFonts w:eastAsiaTheme="minorHAnsi"/>
          <w:color w:val="auto"/>
        </w:rPr>
        <w:t>relating to information management, continuous improvement, workforce governance, and feedback and complaints</w:t>
      </w:r>
      <w:r w:rsidR="005D336E" w:rsidRPr="008A3F1B">
        <w:rPr>
          <w:rFonts w:eastAsiaTheme="minorHAnsi"/>
          <w:color w:val="auto"/>
        </w:rPr>
        <w:t xml:space="preserve"> wer</w:t>
      </w:r>
      <w:r w:rsidR="00283818" w:rsidRPr="008A3F1B">
        <w:rPr>
          <w:rFonts w:eastAsiaTheme="minorHAnsi"/>
          <w:color w:val="auto"/>
        </w:rPr>
        <w:t>e</w:t>
      </w:r>
      <w:r w:rsidR="00982F1B" w:rsidRPr="008A3F1B">
        <w:rPr>
          <w:rFonts w:eastAsiaTheme="minorHAnsi"/>
          <w:color w:val="auto"/>
        </w:rPr>
        <w:t xml:space="preserve"> not operating effectively during the Site Audit to pre-emptively identify and address deficiencies</w:t>
      </w:r>
      <w:r w:rsidRPr="008A3F1B">
        <w:rPr>
          <w:rFonts w:eastAsiaTheme="minorHAnsi"/>
          <w:color w:val="auto"/>
        </w:rPr>
        <w:t>.</w:t>
      </w:r>
    </w:p>
    <w:p w14:paraId="7F5716D1" w14:textId="2532A0CF" w:rsidR="00982F1B" w:rsidRPr="008A3F1B" w:rsidRDefault="00982F1B" w:rsidP="008A3F1B">
      <w:pPr>
        <w:rPr>
          <w:rFonts w:eastAsiaTheme="minorHAnsi"/>
          <w:color w:val="auto"/>
        </w:rPr>
      </w:pPr>
      <w:r w:rsidRPr="008A3F1B">
        <w:rPr>
          <w:rFonts w:eastAsiaTheme="minorHAnsi"/>
          <w:color w:val="auto"/>
        </w:rPr>
        <w:t>Therefore, I find this Requirement is Non-compliant.  </w:t>
      </w:r>
    </w:p>
    <w:p w14:paraId="6F68364B" w14:textId="5CCB5273"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128594C1"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82E052E" w14:textId="0ACF6E10" w:rsidR="00013182" w:rsidRPr="00013182" w:rsidRDefault="00013182" w:rsidP="00013182">
      <w:pPr>
        <w:pStyle w:val="ListBullet"/>
      </w:pPr>
      <w:r w:rsidRPr="00013182">
        <w:t xml:space="preserve">Requirement 4(3)(f) – the Approved Provider ensures consumers are provided with meals </w:t>
      </w:r>
      <w:r>
        <w:t>of high quality and a comfortable dining experience</w:t>
      </w:r>
      <w:r w:rsidRPr="00013182">
        <w:t>. This includes incorporating the feedback given by consumers regarding meal contents.</w:t>
      </w:r>
    </w:p>
    <w:p w14:paraId="08898297" w14:textId="0DDE4181" w:rsidR="00013182" w:rsidRPr="00BA07C8" w:rsidRDefault="00013182" w:rsidP="00013182">
      <w:pPr>
        <w:pStyle w:val="ListBullet"/>
      </w:pPr>
      <w:r w:rsidRPr="00BA07C8">
        <w:t>Requirement 6(3)(</w:t>
      </w:r>
      <w:r w:rsidR="00F332AB" w:rsidRPr="00BA07C8">
        <w:t>c</w:t>
      </w:r>
      <w:r w:rsidRPr="00BA07C8">
        <w:t xml:space="preserve">) – the Approved Provider ensures </w:t>
      </w:r>
      <w:r w:rsidR="00E5230E">
        <w:t xml:space="preserve">feedback and complaints are </w:t>
      </w:r>
      <w:r w:rsidR="00586300">
        <w:t xml:space="preserve">adequately </w:t>
      </w:r>
      <w:r w:rsidR="00E5230E">
        <w:t>recorded, appropriately actioned and open disclosure</w:t>
      </w:r>
      <w:r w:rsidR="00B8633F">
        <w:t xml:space="preserve"> is</w:t>
      </w:r>
      <w:r w:rsidR="00E5230E">
        <w:t xml:space="preserve"> used when things go wrong. </w:t>
      </w:r>
    </w:p>
    <w:p w14:paraId="1E639C45" w14:textId="35134224" w:rsidR="00013182" w:rsidRDefault="00013182" w:rsidP="00013182">
      <w:pPr>
        <w:pStyle w:val="ListBullet"/>
      </w:pPr>
      <w:r w:rsidRPr="00013182">
        <w:t>Requirement 7(3)(a) – the Approved Provider ensures the workforce is suitably planned to enable the delivery and management of safe and quality care and services, including through deploying an adequate number of staff to support consumers’ well-being and safety.</w:t>
      </w:r>
    </w:p>
    <w:p w14:paraId="3EDD36D2" w14:textId="561EC539" w:rsidR="00B51113" w:rsidRDefault="00B51113" w:rsidP="00013182">
      <w:pPr>
        <w:pStyle w:val="ListBullet"/>
      </w:pPr>
      <w:r w:rsidRPr="00B51113">
        <w:t>Requirement 7(3)(b) – the Approved Provider ensures all workforce interactions are kind, caring and respectful of each consumer’s identity, culture and diversity.</w:t>
      </w:r>
    </w:p>
    <w:p w14:paraId="437E60A7" w14:textId="495176B3" w:rsidR="006E0636" w:rsidRPr="00013182" w:rsidRDefault="006E0636" w:rsidP="00BA07C8">
      <w:pPr>
        <w:pStyle w:val="ListBullet"/>
      </w:pPr>
      <w:r w:rsidRPr="00013182">
        <w:t>Requirement 7(3)(</w:t>
      </w:r>
      <w:r>
        <w:t>e</w:t>
      </w:r>
      <w:r w:rsidRPr="00013182">
        <w:t>)</w:t>
      </w:r>
      <w:r>
        <w:t xml:space="preserve"> </w:t>
      </w:r>
      <w:r w:rsidR="002D28B2">
        <w:t>–</w:t>
      </w:r>
      <w:r>
        <w:t xml:space="preserve"> </w:t>
      </w:r>
      <w:r w:rsidR="002D28B2">
        <w:t>the Approved Provider e</w:t>
      </w:r>
      <w:r w:rsidR="002D28B2" w:rsidRPr="002D28B2">
        <w:t>nsure</w:t>
      </w:r>
      <w:r w:rsidR="002D28B2">
        <w:t>s</w:t>
      </w:r>
      <w:r w:rsidR="002D28B2" w:rsidRPr="002D28B2">
        <w:t xml:space="preserve"> staff </w:t>
      </w:r>
      <w:r w:rsidR="00B7247B">
        <w:t>performance is</w:t>
      </w:r>
      <w:r w:rsidR="002D28B2" w:rsidRPr="002D28B2">
        <w:t xml:space="preserve"> monitored, including through regular performance appraisals. </w:t>
      </w:r>
    </w:p>
    <w:p w14:paraId="6E6ECC7E" w14:textId="2C757AC3" w:rsidR="00013182" w:rsidRPr="00013182" w:rsidRDefault="00013182" w:rsidP="00013182">
      <w:pPr>
        <w:pStyle w:val="ListBullet"/>
      </w:pPr>
      <w:r w:rsidRPr="00013182">
        <w:t xml:space="preserve">Requirement 8(3)(c) – the Approved Provider improves their organisation wide governance systems to ensure effectiveness, specifically in relation to </w:t>
      </w:r>
      <w:r w:rsidR="00230602">
        <w:t>information management</w:t>
      </w:r>
      <w:r w:rsidRPr="00013182">
        <w:t>,</w:t>
      </w:r>
      <w:r w:rsidR="00230602">
        <w:t xml:space="preserve"> continuous improvement,</w:t>
      </w:r>
      <w:r w:rsidRPr="00013182">
        <w:t xml:space="preserve"> workforce governance and feedback and complaints.</w:t>
      </w:r>
      <w:bookmarkStart w:id="6" w:name="_GoBack"/>
      <w:bookmarkEnd w:id="6"/>
    </w:p>
    <w:sectPr w:rsidR="00013182" w:rsidRPr="00013182"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F636D" w:rsidRDefault="001F636D" w:rsidP="00603E0E">
      <w:pPr>
        <w:spacing w:after="0" w:line="240" w:lineRule="auto"/>
      </w:pPr>
      <w:r>
        <w:separator/>
      </w:r>
    </w:p>
  </w:endnote>
  <w:endnote w:type="continuationSeparator" w:id="0">
    <w:p w14:paraId="35E3B0DB" w14:textId="77777777" w:rsidR="001F636D" w:rsidRDefault="001F636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4820" w14:textId="77777777" w:rsidR="001F636D" w:rsidRDefault="001F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F636D" w:rsidRPr="009A1F1B" w:rsidRDefault="001F636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48CBAD8" w:rsidR="001F636D" w:rsidRPr="00C72FFB" w:rsidRDefault="001F63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Mayflower Brighton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DFC7201" w:rsidR="001F636D" w:rsidRPr="00C72FFB" w:rsidRDefault="001F63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3075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F636D" w:rsidRPr="009A1F1B" w:rsidRDefault="001F636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F636D" w:rsidRPr="00C72FFB" w:rsidRDefault="001F63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F636D" w:rsidRPr="00A3716D" w:rsidRDefault="001F636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F636D" w:rsidRDefault="001F636D" w:rsidP="00603E0E">
      <w:pPr>
        <w:spacing w:after="0" w:line="240" w:lineRule="auto"/>
      </w:pPr>
      <w:r>
        <w:separator/>
      </w:r>
    </w:p>
  </w:footnote>
  <w:footnote w:type="continuationSeparator" w:id="0">
    <w:p w14:paraId="54F5C60C" w14:textId="77777777" w:rsidR="001F636D" w:rsidRDefault="001F636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80E7" w14:textId="77777777" w:rsidR="001F636D" w:rsidRDefault="001F63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1F636D" w:rsidRDefault="001F636D"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1F636D" w:rsidRDefault="001F636D"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1F636D" w:rsidRDefault="001F636D"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1F636D" w:rsidRDefault="001F636D"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F636D" w:rsidRDefault="001F636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F636D" w:rsidRDefault="001F636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668F" w14:textId="77777777" w:rsidR="001F636D" w:rsidRDefault="001F6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1F636D" w:rsidRDefault="001F636D">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1F636D" w:rsidRDefault="001F636D"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F636D" w:rsidRDefault="001F636D"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1F636D" w:rsidRDefault="001F636D"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1F636D" w:rsidRDefault="001F636D"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1F636D" w:rsidRDefault="001F636D"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73356D"/>
    <w:multiLevelType w:val="hybridMultilevel"/>
    <w:tmpl w:val="9F66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EA2646"/>
    <w:multiLevelType w:val="hybridMultilevel"/>
    <w:tmpl w:val="0C78D73E"/>
    <w:lvl w:ilvl="0" w:tplc="5502812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C5938E2"/>
    <w:multiLevelType w:val="hybridMultilevel"/>
    <w:tmpl w:val="C9766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9"/>
  </w:num>
  <w:num w:numId="5">
    <w:abstractNumId w:val="25"/>
  </w:num>
  <w:num w:numId="6">
    <w:abstractNumId w:val="16"/>
  </w:num>
  <w:num w:numId="7">
    <w:abstractNumId w:val="32"/>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4"/>
  </w:num>
  <w:num w:numId="4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30F6"/>
    <w:rsid w:val="00004187"/>
    <w:rsid w:val="00010235"/>
    <w:rsid w:val="0001083B"/>
    <w:rsid w:val="0001244F"/>
    <w:rsid w:val="00013182"/>
    <w:rsid w:val="0001381D"/>
    <w:rsid w:val="00014BDC"/>
    <w:rsid w:val="00015A59"/>
    <w:rsid w:val="0001624F"/>
    <w:rsid w:val="00017224"/>
    <w:rsid w:val="00017BE7"/>
    <w:rsid w:val="00021723"/>
    <w:rsid w:val="00022E47"/>
    <w:rsid w:val="000307FA"/>
    <w:rsid w:val="00032B17"/>
    <w:rsid w:val="00034548"/>
    <w:rsid w:val="00037E3B"/>
    <w:rsid w:val="000403EC"/>
    <w:rsid w:val="0004232E"/>
    <w:rsid w:val="00042862"/>
    <w:rsid w:val="00042B9A"/>
    <w:rsid w:val="0004322A"/>
    <w:rsid w:val="00044906"/>
    <w:rsid w:val="00051B08"/>
    <w:rsid w:val="000547CF"/>
    <w:rsid w:val="00054A64"/>
    <w:rsid w:val="0005584A"/>
    <w:rsid w:val="00057691"/>
    <w:rsid w:val="00062F7F"/>
    <w:rsid w:val="00063AD2"/>
    <w:rsid w:val="00063BE7"/>
    <w:rsid w:val="000735F0"/>
    <w:rsid w:val="00074104"/>
    <w:rsid w:val="0007499B"/>
    <w:rsid w:val="00074E01"/>
    <w:rsid w:val="00077B08"/>
    <w:rsid w:val="00080124"/>
    <w:rsid w:val="000802B8"/>
    <w:rsid w:val="00080E08"/>
    <w:rsid w:val="00085212"/>
    <w:rsid w:val="0008693D"/>
    <w:rsid w:val="000879A0"/>
    <w:rsid w:val="00090FE7"/>
    <w:rsid w:val="0009428C"/>
    <w:rsid w:val="000948F6"/>
    <w:rsid w:val="00095CD4"/>
    <w:rsid w:val="000968FB"/>
    <w:rsid w:val="0009745E"/>
    <w:rsid w:val="000A072F"/>
    <w:rsid w:val="000A0AFB"/>
    <w:rsid w:val="000B0841"/>
    <w:rsid w:val="000B111C"/>
    <w:rsid w:val="000B1E14"/>
    <w:rsid w:val="000B1E4A"/>
    <w:rsid w:val="000B1E9E"/>
    <w:rsid w:val="000B4759"/>
    <w:rsid w:val="000C0395"/>
    <w:rsid w:val="000C064F"/>
    <w:rsid w:val="000D2E47"/>
    <w:rsid w:val="000D31E4"/>
    <w:rsid w:val="000D32C0"/>
    <w:rsid w:val="000D4A7A"/>
    <w:rsid w:val="000E1859"/>
    <w:rsid w:val="000E27CC"/>
    <w:rsid w:val="000E2F97"/>
    <w:rsid w:val="000E39D3"/>
    <w:rsid w:val="000E654D"/>
    <w:rsid w:val="000E6558"/>
    <w:rsid w:val="000F01D0"/>
    <w:rsid w:val="000F3E22"/>
    <w:rsid w:val="000F58F3"/>
    <w:rsid w:val="000F6EBE"/>
    <w:rsid w:val="001005D3"/>
    <w:rsid w:val="00102067"/>
    <w:rsid w:val="0010469B"/>
    <w:rsid w:val="00106C3D"/>
    <w:rsid w:val="00111BAB"/>
    <w:rsid w:val="00112FBC"/>
    <w:rsid w:val="00114B51"/>
    <w:rsid w:val="00115A96"/>
    <w:rsid w:val="00122BE4"/>
    <w:rsid w:val="001237C3"/>
    <w:rsid w:val="00130077"/>
    <w:rsid w:val="0013147D"/>
    <w:rsid w:val="00131583"/>
    <w:rsid w:val="0013259D"/>
    <w:rsid w:val="0013282A"/>
    <w:rsid w:val="001347F9"/>
    <w:rsid w:val="00140FAC"/>
    <w:rsid w:val="001416E6"/>
    <w:rsid w:val="00141887"/>
    <w:rsid w:val="00141DDD"/>
    <w:rsid w:val="001427C5"/>
    <w:rsid w:val="00147A25"/>
    <w:rsid w:val="001513E1"/>
    <w:rsid w:val="0015168F"/>
    <w:rsid w:val="00152896"/>
    <w:rsid w:val="00153251"/>
    <w:rsid w:val="00154232"/>
    <w:rsid w:val="00154403"/>
    <w:rsid w:val="00157F6D"/>
    <w:rsid w:val="001607FF"/>
    <w:rsid w:val="00171550"/>
    <w:rsid w:val="00173F30"/>
    <w:rsid w:val="00175740"/>
    <w:rsid w:val="00176254"/>
    <w:rsid w:val="001772C3"/>
    <w:rsid w:val="0018213D"/>
    <w:rsid w:val="00182A13"/>
    <w:rsid w:val="001856CE"/>
    <w:rsid w:val="00186D82"/>
    <w:rsid w:val="00187E1F"/>
    <w:rsid w:val="00190377"/>
    <w:rsid w:val="001917D4"/>
    <w:rsid w:val="001930D2"/>
    <w:rsid w:val="001962C4"/>
    <w:rsid w:val="001977F4"/>
    <w:rsid w:val="001A1A85"/>
    <w:rsid w:val="001A2FEF"/>
    <w:rsid w:val="001A463C"/>
    <w:rsid w:val="001A4CEC"/>
    <w:rsid w:val="001A60B9"/>
    <w:rsid w:val="001A612B"/>
    <w:rsid w:val="001B26EB"/>
    <w:rsid w:val="001B35A5"/>
    <w:rsid w:val="001B3DE8"/>
    <w:rsid w:val="001B3F6B"/>
    <w:rsid w:val="001B6879"/>
    <w:rsid w:val="001C4B1E"/>
    <w:rsid w:val="001C6390"/>
    <w:rsid w:val="001D156F"/>
    <w:rsid w:val="001D2126"/>
    <w:rsid w:val="001D321B"/>
    <w:rsid w:val="001D3587"/>
    <w:rsid w:val="001D5D31"/>
    <w:rsid w:val="001D78CE"/>
    <w:rsid w:val="001E009F"/>
    <w:rsid w:val="001E04EA"/>
    <w:rsid w:val="001E23D8"/>
    <w:rsid w:val="001E5E4A"/>
    <w:rsid w:val="001E6954"/>
    <w:rsid w:val="001E76BB"/>
    <w:rsid w:val="001F04F4"/>
    <w:rsid w:val="001F0A52"/>
    <w:rsid w:val="001F26CD"/>
    <w:rsid w:val="001F461C"/>
    <w:rsid w:val="001F5760"/>
    <w:rsid w:val="001F636D"/>
    <w:rsid w:val="001F68CE"/>
    <w:rsid w:val="00200316"/>
    <w:rsid w:val="00204D46"/>
    <w:rsid w:val="0021202A"/>
    <w:rsid w:val="00216C55"/>
    <w:rsid w:val="00220733"/>
    <w:rsid w:val="002220DF"/>
    <w:rsid w:val="00224A29"/>
    <w:rsid w:val="00225F08"/>
    <w:rsid w:val="0022788A"/>
    <w:rsid w:val="00230602"/>
    <w:rsid w:val="00232380"/>
    <w:rsid w:val="00243E9E"/>
    <w:rsid w:val="00246B90"/>
    <w:rsid w:val="00250A71"/>
    <w:rsid w:val="00251329"/>
    <w:rsid w:val="0025257F"/>
    <w:rsid w:val="00253C58"/>
    <w:rsid w:val="002576CD"/>
    <w:rsid w:val="00263CF4"/>
    <w:rsid w:val="0027510F"/>
    <w:rsid w:val="00276215"/>
    <w:rsid w:val="00281423"/>
    <w:rsid w:val="002822CF"/>
    <w:rsid w:val="00283396"/>
    <w:rsid w:val="00283818"/>
    <w:rsid w:val="0028558A"/>
    <w:rsid w:val="00285F6D"/>
    <w:rsid w:val="00292117"/>
    <w:rsid w:val="002A1FFB"/>
    <w:rsid w:val="002A26AC"/>
    <w:rsid w:val="002A7074"/>
    <w:rsid w:val="002A72F5"/>
    <w:rsid w:val="002A7D96"/>
    <w:rsid w:val="002B4A64"/>
    <w:rsid w:val="002B4C72"/>
    <w:rsid w:val="002B4DED"/>
    <w:rsid w:val="002B5C92"/>
    <w:rsid w:val="002B636E"/>
    <w:rsid w:val="002B7F5E"/>
    <w:rsid w:val="002C0C2A"/>
    <w:rsid w:val="002C55C5"/>
    <w:rsid w:val="002C586B"/>
    <w:rsid w:val="002C7725"/>
    <w:rsid w:val="002D0389"/>
    <w:rsid w:val="002D0C72"/>
    <w:rsid w:val="002D28B2"/>
    <w:rsid w:val="002D296D"/>
    <w:rsid w:val="002D6FF8"/>
    <w:rsid w:val="002D7009"/>
    <w:rsid w:val="002E12E9"/>
    <w:rsid w:val="002E1EC5"/>
    <w:rsid w:val="002E2945"/>
    <w:rsid w:val="002E56D4"/>
    <w:rsid w:val="002F37EE"/>
    <w:rsid w:val="002F4755"/>
    <w:rsid w:val="002F5ADC"/>
    <w:rsid w:val="00300516"/>
    <w:rsid w:val="00301877"/>
    <w:rsid w:val="0030214E"/>
    <w:rsid w:val="003023B2"/>
    <w:rsid w:val="00304A41"/>
    <w:rsid w:val="003054D4"/>
    <w:rsid w:val="003149AA"/>
    <w:rsid w:val="00314A89"/>
    <w:rsid w:val="00314FF7"/>
    <w:rsid w:val="003150BE"/>
    <w:rsid w:val="00315732"/>
    <w:rsid w:val="00320838"/>
    <w:rsid w:val="00323456"/>
    <w:rsid w:val="003263D2"/>
    <w:rsid w:val="00326B12"/>
    <w:rsid w:val="00332E30"/>
    <w:rsid w:val="0033354D"/>
    <w:rsid w:val="003361BC"/>
    <w:rsid w:val="00341469"/>
    <w:rsid w:val="00342607"/>
    <w:rsid w:val="00344C8E"/>
    <w:rsid w:val="003470A6"/>
    <w:rsid w:val="00351199"/>
    <w:rsid w:val="0035191E"/>
    <w:rsid w:val="003521CE"/>
    <w:rsid w:val="00353847"/>
    <w:rsid w:val="0036073C"/>
    <w:rsid w:val="00362A44"/>
    <w:rsid w:val="00362E0B"/>
    <w:rsid w:val="00364B2B"/>
    <w:rsid w:val="00366F7C"/>
    <w:rsid w:val="00367F12"/>
    <w:rsid w:val="003703A2"/>
    <w:rsid w:val="00374639"/>
    <w:rsid w:val="003763EA"/>
    <w:rsid w:val="003807EF"/>
    <w:rsid w:val="00384320"/>
    <w:rsid w:val="00384FAC"/>
    <w:rsid w:val="00390AC6"/>
    <w:rsid w:val="0039109F"/>
    <w:rsid w:val="003918D3"/>
    <w:rsid w:val="0039281B"/>
    <w:rsid w:val="003966AE"/>
    <w:rsid w:val="003A101D"/>
    <w:rsid w:val="003A4E5D"/>
    <w:rsid w:val="003A7FC8"/>
    <w:rsid w:val="003B17E9"/>
    <w:rsid w:val="003B260B"/>
    <w:rsid w:val="003B78E7"/>
    <w:rsid w:val="003B7BF1"/>
    <w:rsid w:val="003C1672"/>
    <w:rsid w:val="003C2A9C"/>
    <w:rsid w:val="003C3415"/>
    <w:rsid w:val="003C3987"/>
    <w:rsid w:val="003C68A9"/>
    <w:rsid w:val="003C6EC2"/>
    <w:rsid w:val="003C7ACE"/>
    <w:rsid w:val="003D1638"/>
    <w:rsid w:val="003D2090"/>
    <w:rsid w:val="003D290C"/>
    <w:rsid w:val="003D46EA"/>
    <w:rsid w:val="003D6FB0"/>
    <w:rsid w:val="003E176B"/>
    <w:rsid w:val="003E2DA5"/>
    <w:rsid w:val="003E3197"/>
    <w:rsid w:val="003E33E2"/>
    <w:rsid w:val="003E4C53"/>
    <w:rsid w:val="003E591F"/>
    <w:rsid w:val="003E7CB6"/>
    <w:rsid w:val="003E7E8F"/>
    <w:rsid w:val="003F2835"/>
    <w:rsid w:val="003F3F89"/>
    <w:rsid w:val="003F5725"/>
    <w:rsid w:val="00405075"/>
    <w:rsid w:val="004112F1"/>
    <w:rsid w:val="00416AE2"/>
    <w:rsid w:val="00416B05"/>
    <w:rsid w:val="00416FC4"/>
    <w:rsid w:val="00420A78"/>
    <w:rsid w:val="00420C4D"/>
    <w:rsid w:val="00420EFF"/>
    <w:rsid w:val="00421D9E"/>
    <w:rsid w:val="00424B83"/>
    <w:rsid w:val="00425679"/>
    <w:rsid w:val="00425E58"/>
    <w:rsid w:val="00427817"/>
    <w:rsid w:val="00430FA2"/>
    <w:rsid w:val="00434C42"/>
    <w:rsid w:val="004356A1"/>
    <w:rsid w:val="00436C69"/>
    <w:rsid w:val="00442C04"/>
    <w:rsid w:val="0044340F"/>
    <w:rsid w:val="00446F72"/>
    <w:rsid w:val="0045103F"/>
    <w:rsid w:val="00456176"/>
    <w:rsid w:val="00461FD5"/>
    <w:rsid w:val="00462A47"/>
    <w:rsid w:val="00463CDE"/>
    <w:rsid w:val="00463EF3"/>
    <w:rsid w:val="004657E1"/>
    <w:rsid w:val="00467F09"/>
    <w:rsid w:val="00472199"/>
    <w:rsid w:val="0047239D"/>
    <w:rsid w:val="004724BD"/>
    <w:rsid w:val="00472516"/>
    <w:rsid w:val="00476B2F"/>
    <w:rsid w:val="004807CB"/>
    <w:rsid w:val="004824C2"/>
    <w:rsid w:val="004825F5"/>
    <w:rsid w:val="00487758"/>
    <w:rsid w:val="00494E00"/>
    <w:rsid w:val="0049536F"/>
    <w:rsid w:val="00495B78"/>
    <w:rsid w:val="004977AE"/>
    <w:rsid w:val="00497C42"/>
    <w:rsid w:val="004A1A64"/>
    <w:rsid w:val="004A21F0"/>
    <w:rsid w:val="004A39D0"/>
    <w:rsid w:val="004A4ED7"/>
    <w:rsid w:val="004A7CDB"/>
    <w:rsid w:val="004B1110"/>
    <w:rsid w:val="004B2136"/>
    <w:rsid w:val="004B33E7"/>
    <w:rsid w:val="004C0420"/>
    <w:rsid w:val="004C55D8"/>
    <w:rsid w:val="004C5E45"/>
    <w:rsid w:val="004D084D"/>
    <w:rsid w:val="004D200B"/>
    <w:rsid w:val="004E1A40"/>
    <w:rsid w:val="004E1E8E"/>
    <w:rsid w:val="004E2B89"/>
    <w:rsid w:val="004E3884"/>
    <w:rsid w:val="004E7151"/>
    <w:rsid w:val="004E7905"/>
    <w:rsid w:val="004F4381"/>
    <w:rsid w:val="004F5D0C"/>
    <w:rsid w:val="004F66CD"/>
    <w:rsid w:val="005015D7"/>
    <w:rsid w:val="00501922"/>
    <w:rsid w:val="005027BB"/>
    <w:rsid w:val="00504757"/>
    <w:rsid w:val="005050E5"/>
    <w:rsid w:val="005058B8"/>
    <w:rsid w:val="00506F7F"/>
    <w:rsid w:val="00511A39"/>
    <w:rsid w:val="005129E1"/>
    <w:rsid w:val="0051553D"/>
    <w:rsid w:val="00516869"/>
    <w:rsid w:val="00516CD2"/>
    <w:rsid w:val="00516D3C"/>
    <w:rsid w:val="00517F0E"/>
    <w:rsid w:val="00521FF7"/>
    <w:rsid w:val="00523C33"/>
    <w:rsid w:val="00524594"/>
    <w:rsid w:val="00526ED4"/>
    <w:rsid w:val="00531864"/>
    <w:rsid w:val="00534120"/>
    <w:rsid w:val="00540A5B"/>
    <w:rsid w:val="00542821"/>
    <w:rsid w:val="0054329C"/>
    <w:rsid w:val="0054383A"/>
    <w:rsid w:val="00543A00"/>
    <w:rsid w:val="005454AB"/>
    <w:rsid w:val="00545621"/>
    <w:rsid w:val="005461B0"/>
    <w:rsid w:val="005467CE"/>
    <w:rsid w:val="00547140"/>
    <w:rsid w:val="0055136F"/>
    <w:rsid w:val="0055217D"/>
    <w:rsid w:val="00553A07"/>
    <w:rsid w:val="00556778"/>
    <w:rsid w:val="00557AAE"/>
    <w:rsid w:val="005603F8"/>
    <w:rsid w:val="005639C1"/>
    <w:rsid w:val="005677AF"/>
    <w:rsid w:val="005710E3"/>
    <w:rsid w:val="00572D76"/>
    <w:rsid w:val="00574D0F"/>
    <w:rsid w:val="005751AB"/>
    <w:rsid w:val="00576A8B"/>
    <w:rsid w:val="00580630"/>
    <w:rsid w:val="00581A5E"/>
    <w:rsid w:val="005823A4"/>
    <w:rsid w:val="00583F47"/>
    <w:rsid w:val="005851BF"/>
    <w:rsid w:val="00585C49"/>
    <w:rsid w:val="00586300"/>
    <w:rsid w:val="005906CE"/>
    <w:rsid w:val="0059076E"/>
    <w:rsid w:val="00592B7F"/>
    <w:rsid w:val="00597139"/>
    <w:rsid w:val="005A2432"/>
    <w:rsid w:val="005A4677"/>
    <w:rsid w:val="005B0178"/>
    <w:rsid w:val="005B0D3A"/>
    <w:rsid w:val="005B1259"/>
    <w:rsid w:val="005B44FE"/>
    <w:rsid w:val="005C0A2A"/>
    <w:rsid w:val="005C5988"/>
    <w:rsid w:val="005C606E"/>
    <w:rsid w:val="005D02AC"/>
    <w:rsid w:val="005D336E"/>
    <w:rsid w:val="005D6B47"/>
    <w:rsid w:val="005E084F"/>
    <w:rsid w:val="005E2186"/>
    <w:rsid w:val="005E2E1F"/>
    <w:rsid w:val="005E4227"/>
    <w:rsid w:val="005F15B8"/>
    <w:rsid w:val="005F44D8"/>
    <w:rsid w:val="005F56E0"/>
    <w:rsid w:val="005F6368"/>
    <w:rsid w:val="00603477"/>
    <w:rsid w:val="00603E0E"/>
    <w:rsid w:val="00603FAA"/>
    <w:rsid w:val="00604945"/>
    <w:rsid w:val="00604FCF"/>
    <w:rsid w:val="00605217"/>
    <w:rsid w:val="0061185E"/>
    <w:rsid w:val="006124DB"/>
    <w:rsid w:val="00612B02"/>
    <w:rsid w:val="00612FFB"/>
    <w:rsid w:val="0061778B"/>
    <w:rsid w:val="00617ADB"/>
    <w:rsid w:val="00622BA7"/>
    <w:rsid w:val="006232D9"/>
    <w:rsid w:val="00630D29"/>
    <w:rsid w:val="00633CF8"/>
    <w:rsid w:val="00634388"/>
    <w:rsid w:val="0063608F"/>
    <w:rsid w:val="00640239"/>
    <w:rsid w:val="00640AA8"/>
    <w:rsid w:val="00641E31"/>
    <w:rsid w:val="00644FB1"/>
    <w:rsid w:val="006451BA"/>
    <w:rsid w:val="00645F56"/>
    <w:rsid w:val="006473BB"/>
    <w:rsid w:val="0065511C"/>
    <w:rsid w:val="00661884"/>
    <w:rsid w:val="006619EE"/>
    <w:rsid w:val="00661B81"/>
    <w:rsid w:val="0066387A"/>
    <w:rsid w:val="00663AF6"/>
    <w:rsid w:val="00665DC4"/>
    <w:rsid w:val="00666A91"/>
    <w:rsid w:val="00677298"/>
    <w:rsid w:val="00682106"/>
    <w:rsid w:val="00684386"/>
    <w:rsid w:val="00684E11"/>
    <w:rsid w:val="006866AD"/>
    <w:rsid w:val="006877F4"/>
    <w:rsid w:val="00692727"/>
    <w:rsid w:val="0069344D"/>
    <w:rsid w:val="00694478"/>
    <w:rsid w:val="00696A6C"/>
    <w:rsid w:val="006A13D1"/>
    <w:rsid w:val="006A1D9F"/>
    <w:rsid w:val="006A21A1"/>
    <w:rsid w:val="006A4C4B"/>
    <w:rsid w:val="006A53FE"/>
    <w:rsid w:val="006A54D1"/>
    <w:rsid w:val="006A57D8"/>
    <w:rsid w:val="006A5AC0"/>
    <w:rsid w:val="006A65E7"/>
    <w:rsid w:val="006B0D3A"/>
    <w:rsid w:val="006B166B"/>
    <w:rsid w:val="006B22EE"/>
    <w:rsid w:val="006B2DBF"/>
    <w:rsid w:val="006B7D77"/>
    <w:rsid w:val="006C2CB8"/>
    <w:rsid w:val="006C3168"/>
    <w:rsid w:val="006C4883"/>
    <w:rsid w:val="006D0993"/>
    <w:rsid w:val="006D75F6"/>
    <w:rsid w:val="006E05D2"/>
    <w:rsid w:val="006E0636"/>
    <w:rsid w:val="006E0FA2"/>
    <w:rsid w:val="006E53CF"/>
    <w:rsid w:val="006F09C7"/>
    <w:rsid w:val="006F0FC4"/>
    <w:rsid w:val="006F162C"/>
    <w:rsid w:val="006F3AF4"/>
    <w:rsid w:val="006F3AF6"/>
    <w:rsid w:val="006F3D26"/>
    <w:rsid w:val="006F79C6"/>
    <w:rsid w:val="00700EFD"/>
    <w:rsid w:val="007015A3"/>
    <w:rsid w:val="00703E80"/>
    <w:rsid w:val="0071319F"/>
    <w:rsid w:val="0071387A"/>
    <w:rsid w:val="0071527D"/>
    <w:rsid w:val="007161B5"/>
    <w:rsid w:val="00721C9B"/>
    <w:rsid w:val="00724A1B"/>
    <w:rsid w:val="00725D62"/>
    <w:rsid w:val="00726B26"/>
    <w:rsid w:val="00730442"/>
    <w:rsid w:val="00732C46"/>
    <w:rsid w:val="00734ADE"/>
    <w:rsid w:val="00736E80"/>
    <w:rsid w:val="00736FCF"/>
    <w:rsid w:val="00737374"/>
    <w:rsid w:val="007418CD"/>
    <w:rsid w:val="00743E1F"/>
    <w:rsid w:val="00746BF8"/>
    <w:rsid w:val="00750234"/>
    <w:rsid w:val="00751D7F"/>
    <w:rsid w:val="0075398F"/>
    <w:rsid w:val="0075456B"/>
    <w:rsid w:val="00755BEF"/>
    <w:rsid w:val="0076141C"/>
    <w:rsid w:val="007678BE"/>
    <w:rsid w:val="007721ED"/>
    <w:rsid w:val="00775683"/>
    <w:rsid w:val="00782605"/>
    <w:rsid w:val="007826A6"/>
    <w:rsid w:val="00784D14"/>
    <w:rsid w:val="00791036"/>
    <w:rsid w:val="00792742"/>
    <w:rsid w:val="00795181"/>
    <w:rsid w:val="007957A7"/>
    <w:rsid w:val="007B76C0"/>
    <w:rsid w:val="007B77FD"/>
    <w:rsid w:val="007C149D"/>
    <w:rsid w:val="007C204E"/>
    <w:rsid w:val="007C2762"/>
    <w:rsid w:val="007C3306"/>
    <w:rsid w:val="007C414E"/>
    <w:rsid w:val="007D1215"/>
    <w:rsid w:val="007D6315"/>
    <w:rsid w:val="007D687D"/>
    <w:rsid w:val="007E1999"/>
    <w:rsid w:val="007F1EEB"/>
    <w:rsid w:val="007F5256"/>
    <w:rsid w:val="007F64CB"/>
    <w:rsid w:val="00804CA5"/>
    <w:rsid w:val="00806A52"/>
    <w:rsid w:val="00817367"/>
    <w:rsid w:val="00823476"/>
    <w:rsid w:val="00826AA4"/>
    <w:rsid w:val="008312AC"/>
    <w:rsid w:val="0083758B"/>
    <w:rsid w:val="00841F7D"/>
    <w:rsid w:val="00843CA4"/>
    <w:rsid w:val="0084573C"/>
    <w:rsid w:val="008469F6"/>
    <w:rsid w:val="00850D9A"/>
    <w:rsid w:val="00853601"/>
    <w:rsid w:val="00853A23"/>
    <w:rsid w:val="008543F0"/>
    <w:rsid w:val="00854C08"/>
    <w:rsid w:val="00854D98"/>
    <w:rsid w:val="00856E3D"/>
    <w:rsid w:val="008603DF"/>
    <w:rsid w:val="00860B72"/>
    <w:rsid w:val="0086791F"/>
    <w:rsid w:val="008713DD"/>
    <w:rsid w:val="008719F7"/>
    <w:rsid w:val="008742CB"/>
    <w:rsid w:val="00874905"/>
    <w:rsid w:val="00874E34"/>
    <w:rsid w:val="00876418"/>
    <w:rsid w:val="0088083C"/>
    <w:rsid w:val="00886976"/>
    <w:rsid w:val="00891E18"/>
    <w:rsid w:val="0089288F"/>
    <w:rsid w:val="0089409A"/>
    <w:rsid w:val="00895141"/>
    <w:rsid w:val="00897764"/>
    <w:rsid w:val="008A22FF"/>
    <w:rsid w:val="008A3F1B"/>
    <w:rsid w:val="008A6380"/>
    <w:rsid w:val="008A6792"/>
    <w:rsid w:val="008B358A"/>
    <w:rsid w:val="008B53AA"/>
    <w:rsid w:val="008B55BC"/>
    <w:rsid w:val="008C1F3C"/>
    <w:rsid w:val="008C26E1"/>
    <w:rsid w:val="008C77BC"/>
    <w:rsid w:val="008D114F"/>
    <w:rsid w:val="008D1D8A"/>
    <w:rsid w:val="008D248D"/>
    <w:rsid w:val="008D7520"/>
    <w:rsid w:val="008D7780"/>
    <w:rsid w:val="008E269C"/>
    <w:rsid w:val="008E2DD1"/>
    <w:rsid w:val="008E30BE"/>
    <w:rsid w:val="008E595A"/>
    <w:rsid w:val="008F32C8"/>
    <w:rsid w:val="00900EEE"/>
    <w:rsid w:val="009040F7"/>
    <w:rsid w:val="009044B5"/>
    <w:rsid w:val="00904C38"/>
    <w:rsid w:val="00905B3F"/>
    <w:rsid w:val="00910833"/>
    <w:rsid w:val="00911BAB"/>
    <w:rsid w:val="00912038"/>
    <w:rsid w:val="0091269B"/>
    <w:rsid w:val="00912DE6"/>
    <w:rsid w:val="00920297"/>
    <w:rsid w:val="009204AD"/>
    <w:rsid w:val="0092181B"/>
    <w:rsid w:val="00930162"/>
    <w:rsid w:val="00931C85"/>
    <w:rsid w:val="0093350C"/>
    <w:rsid w:val="00934888"/>
    <w:rsid w:val="00942649"/>
    <w:rsid w:val="00945562"/>
    <w:rsid w:val="0094564F"/>
    <w:rsid w:val="00945C37"/>
    <w:rsid w:val="0094611D"/>
    <w:rsid w:val="00947031"/>
    <w:rsid w:val="00951CA5"/>
    <w:rsid w:val="00951FB2"/>
    <w:rsid w:val="0095615B"/>
    <w:rsid w:val="0095645C"/>
    <w:rsid w:val="009740D3"/>
    <w:rsid w:val="009754B1"/>
    <w:rsid w:val="00977220"/>
    <w:rsid w:val="00982F1B"/>
    <w:rsid w:val="009856CE"/>
    <w:rsid w:val="00986245"/>
    <w:rsid w:val="00996A09"/>
    <w:rsid w:val="009A182B"/>
    <w:rsid w:val="009A1F1B"/>
    <w:rsid w:val="009A216D"/>
    <w:rsid w:val="009A5216"/>
    <w:rsid w:val="009A6C97"/>
    <w:rsid w:val="009B36CB"/>
    <w:rsid w:val="009B52D1"/>
    <w:rsid w:val="009C2625"/>
    <w:rsid w:val="009C35B5"/>
    <w:rsid w:val="009C40EC"/>
    <w:rsid w:val="009C5F28"/>
    <w:rsid w:val="009C6F30"/>
    <w:rsid w:val="009D2609"/>
    <w:rsid w:val="009D333C"/>
    <w:rsid w:val="009D6012"/>
    <w:rsid w:val="009E0756"/>
    <w:rsid w:val="009E07F8"/>
    <w:rsid w:val="009E1737"/>
    <w:rsid w:val="009E30F5"/>
    <w:rsid w:val="009E725E"/>
    <w:rsid w:val="009F1CE3"/>
    <w:rsid w:val="009F2735"/>
    <w:rsid w:val="009F2ECD"/>
    <w:rsid w:val="009F435B"/>
    <w:rsid w:val="009F5685"/>
    <w:rsid w:val="00A01D6B"/>
    <w:rsid w:val="00A04E06"/>
    <w:rsid w:val="00A075EF"/>
    <w:rsid w:val="00A1255D"/>
    <w:rsid w:val="00A14961"/>
    <w:rsid w:val="00A2080C"/>
    <w:rsid w:val="00A262AB"/>
    <w:rsid w:val="00A30BEC"/>
    <w:rsid w:val="00A313B4"/>
    <w:rsid w:val="00A3233B"/>
    <w:rsid w:val="00A3716D"/>
    <w:rsid w:val="00A37C7C"/>
    <w:rsid w:val="00A41F0C"/>
    <w:rsid w:val="00A45372"/>
    <w:rsid w:val="00A463E2"/>
    <w:rsid w:val="00A516C7"/>
    <w:rsid w:val="00A5274E"/>
    <w:rsid w:val="00A5665A"/>
    <w:rsid w:val="00A60CB2"/>
    <w:rsid w:val="00A627C8"/>
    <w:rsid w:val="00A71591"/>
    <w:rsid w:val="00A7642A"/>
    <w:rsid w:val="00A828BA"/>
    <w:rsid w:val="00A838AF"/>
    <w:rsid w:val="00A863C0"/>
    <w:rsid w:val="00A86EE6"/>
    <w:rsid w:val="00A922D9"/>
    <w:rsid w:val="00A93E3F"/>
    <w:rsid w:val="00A941FC"/>
    <w:rsid w:val="00A94D01"/>
    <w:rsid w:val="00A94F52"/>
    <w:rsid w:val="00A95B9A"/>
    <w:rsid w:val="00A961A7"/>
    <w:rsid w:val="00A97199"/>
    <w:rsid w:val="00AA0895"/>
    <w:rsid w:val="00AA23B7"/>
    <w:rsid w:val="00AA3808"/>
    <w:rsid w:val="00AA42AE"/>
    <w:rsid w:val="00AA5ED0"/>
    <w:rsid w:val="00AB1F5C"/>
    <w:rsid w:val="00AB336B"/>
    <w:rsid w:val="00AB40E4"/>
    <w:rsid w:val="00AB422D"/>
    <w:rsid w:val="00AB5960"/>
    <w:rsid w:val="00AB644D"/>
    <w:rsid w:val="00AB6A16"/>
    <w:rsid w:val="00AC4299"/>
    <w:rsid w:val="00AC66D5"/>
    <w:rsid w:val="00AD05ED"/>
    <w:rsid w:val="00AD06E7"/>
    <w:rsid w:val="00AD13D8"/>
    <w:rsid w:val="00AD17F6"/>
    <w:rsid w:val="00AD2A69"/>
    <w:rsid w:val="00AD41CA"/>
    <w:rsid w:val="00AD537E"/>
    <w:rsid w:val="00AD659C"/>
    <w:rsid w:val="00AD74BB"/>
    <w:rsid w:val="00AE00A7"/>
    <w:rsid w:val="00AE0857"/>
    <w:rsid w:val="00AE2AF0"/>
    <w:rsid w:val="00AE4565"/>
    <w:rsid w:val="00AE7500"/>
    <w:rsid w:val="00AF15C1"/>
    <w:rsid w:val="00AF17FC"/>
    <w:rsid w:val="00AF50F3"/>
    <w:rsid w:val="00AF61EF"/>
    <w:rsid w:val="00B00228"/>
    <w:rsid w:val="00B004A8"/>
    <w:rsid w:val="00B02E3B"/>
    <w:rsid w:val="00B0411E"/>
    <w:rsid w:val="00B04E3A"/>
    <w:rsid w:val="00B058EA"/>
    <w:rsid w:val="00B1162D"/>
    <w:rsid w:val="00B118EF"/>
    <w:rsid w:val="00B157D5"/>
    <w:rsid w:val="00B22FFC"/>
    <w:rsid w:val="00B2377E"/>
    <w:rsid w:val="00B27F42"/>
    <w:rsid w:val="00B34B13"/>
    <w:rsid w:val="00B3601C"/>
    <w:rsid w:val="00B40FA9"/>
    <w:rsid w:val="00B43C3D"/>
    <w:rsid w:val="00B44D21"/>
    <w:rsid w:val="00B463F2"/>
    <w:rsid w:val="00B467B5"/>
    <w:rsid w:val="00B51113"/>
    <w:rsid w:val="00B5467C"/>
    <w:rsid w:val="00B54C45"/>
    <w:rsid w:val="00B55857"/>
    <w:rsid w:val="00B56C71"/>
    <w:rsid w:val="00B57C70"/>
    <w:rsid w:val="00B616D4"/>
    <w:rsid w:val="00B6417A"/>
    <w:rsid w:val="00B646E5"/>
    <w:rsid w:val="00B66F28"/>
    <w:rsid w:val="00B67E2E"/>
    <w:rsid w:val="00B7247B"/>
    <w:rsid w:val="00B72C34"/>
    <w:rsid w:val="00B75713"/>
    <w:rsid w:val="00B760BE"/>
    <w:rsid w:val="00B82536"/>
    <w:rsid w:val="00B831B4"/>
    <w:rsid w:val="00B84B64"/>
    <w:rsid w:val="00B857EB"/>
    <w:rsid w:val="00B8633F"/>
    <w:rsid w:val="00B95CB0"/>
    <w:rsid w:val="00B95E16"/>
    <w:rsid w:val="00BA07C8"/>
    <w:rsid w:val="00BA6058"/>
    <w:rsid w:val="00BB7924"/>
    <w:rsid w:val="00BC017D"/>
    <w:rsid w:val="00BC7372"/>
    <w:rsid w:val="00BD5304"/>
    <w:rsid w:val="00BD53B0"/>
    <w:rsid w:val="00BE0CC5"/>
    <w:rsid w:val="00BE1280"/>
    <w:rsid w:val="00BE39CD"/>
    <w:rsid w:val="00BE7005"/>
    <w:rsid w:val="00BF0313"/>
    <w:rsid w:val="00BF1442"/>
    <w:rsid w:val="00BF1804"/>
    <w:rsid w:val="00BF1E33"/>
    <w:rsid w:val="00BF3884"/>
    <w:rsid w:val="00BF4595"/>
    <w:rsid w:val="00BF6F21"/>
    <w:rsid w:val="00BF7175"/>
    <w:rsid w:val="00C0016A"/>
    <w:rsid w:val="00C039B6"/>
    <w:rsid w:val="00C17979"/>
    <w:rsid w:val="00C20EE9"/>
    <w:rsid w:val="00C214C3"/>
    <w:rsid w:val="00C2442C"/>
    <w:rsid w:val="00C36B45"/>
    <w:rsid w:val="00C451FE"/>
    <w:rsid w:val="00C45C8B"/>
    <w:rsid w:val="00C4655F"/>
    <w:rsid w:val="00C51D13"/>
    <w:rsid w:val="00C554F2"/>
    <w:rsid w:val="00C60673"/>
    <w:rsid w:val="00C621E3"/>
    <w:rsid w:val="00C631F8"/>
    <w:rsid w:val="00C645D2"/>
    <w:rsid w:val="00C650DB"/>
    <w:rsid w:val="00C65B3A"/>
    <w:rsid w:val="00C66065"/>
    <w:rsid w:val="00C72FFB"/>
    <w:rsid w:val="00C730E9"/>
    <w:rsid w:val="00C76922"/>
    <w:rsid w:val="00C77077"/>
    <w:rsid w:val="00C779BC"/>
    <w:rsid w:val="00C81797"/>
    <w:rsid w:val="00C82D29"/>
    <w:rsid w:val="00C83441"/>
    <w:rsid w:val="00C85CFD"/>
    <w:rsid w:val="00C87528"/>
    <w:rsid w:val="00C87798"/>
    <w:rsid w:val="00C9029C"/>
    <w:rsid w:val="00C91B9D"/>
    <w:rsid w:val="00C91C82"/>
    <w:rsid w:val="00C95164"/>
    <w:rsid w:val="00C95220"/>
    <w:rsid w:val="00CA186E"/>
    <w:rsid w:val="00CA5E9E"/>
    <w:rsid w:val="00CA7DD4"/>
    <w:rsid w:val="00CB15B4"/>
    <w:rsid w:val="00CB19B0"/>
    <w:rsid w:val="00CB3BA9"/>
    <w:rsid w:val="00CB431C"/>
    <w:rsid w:val="00CB45DA"/>
    <w:rsid w:val="00CB4780"/>
    <w:rsid w:val="00CB729C"/>
    <w:rsid w:val="00CC2266"/>
    <w:rsid w:val="00CC5F1E"/>
    <w:rsid w:val="00CD5E41"/>
    <w:rsid w:val="00CD7096"/>
    <w:rsid w:val="00CE1F2B"/>
    <w:rsid w:val="00CE2BDB"/>
    <w:rsid w:val="00CE4BAA"/>
    <w:rsid w:val="00CF216F"/>
    <w:rsid w:val="00CF5D30"/>
    <w:rsid w:val="00CF68D4"/>
    <w:rsid w:val="00CF6AC7"/>
    <w:rsid w:val="00CF7866"/>
    <w:rsid w:val="00D02D17"/>
    <w:rsid w:val="00D03327"/>
    <w:rsid w:val="00D03442"/>
    <w:rsid w:val="00D15851"/>
    <w:rsid w:val="00D17778"/>
    <w:rsid w:val="00D20635"/>
    <w:rsid w:val="00D21DCD"/>
    <w:rsid w:val="00D2234B"/>
    <w:rsid w:val="00D2235F"/>
    <w:rsid w:val="00D229E2"/>
    <w:rsid w:val="00D250BC"/>
    <w:rsid w:val="00D25C00"/>
    <w:rsid w:val="00D34499"/>
    <w:rsid w:val="00D357CB"/>
    <w:rsid w:val="00D3748B"/>
    <w:rsid w:val="00D41096"/>
    <w:rsid w:val="00D429D8"/>
    <w:rsid w:val="00D435F8"/>
    <w:rsid w:val="00D43E78"/>
    <w:rsid w:val="00D5016B"/>
    <w:rsid w:val="00D51BF1"/>
    <w:rsid w:val="00D54AA4"/>
    <w:rsid w:val="00D57990"/>
    <w:rsid w:val="00D6018D"/>
    <w:rsid w:val="00D6208A"/>
    <w:rsid w:val="00D62E53"/>
    <w:rsid w:val="00D6314B"/>
    <w:rsid w:val="00D6517F"/>
    <w:rsid w:val="00D71AE8"/>
    <w:rsid w:val="00D750AA"/>
    <w:rsid w:val="00D75344"/>
    <w:rsid w:val="00D7684B"/>
    <w:rsid w:val="00D76B6C"/>
    <w:rsid w:val="00D81425"/>
    <w:rsid w:val="00D83CD1"/>
    <w:rsid w:val="00D8684F"/>
    <w:rsid w:val="00D97029"/>
    <w:rsid w:val="00D97A23"/>
    <w:rsid w:val="00DB1459"/>
    <w:rsid w:val="00DB34DD"/>
    <w:rsid w:val="00DB5E8A"/>
    <w:rsid w:val="00DB6C36"/>
    <w:rsid w:val="00DC2BAA"/>
    <w:rsid w:val="00DC3F89"/>
    <w:rsid w:val="00DD0218"/>
    <w:rsid w:val="00DD02D3"/>
    <w:rsid w:val="00DD6BE1"/>
    <w:rsid w:val="00DE01C6"/>
    <w:rsid w:val="00DE0474"/>
    <w:rsid w:val="00DE1B20"/>
    <w:rsid w:val="00DE1C69"/>
    <w:rsid w:val="00DE6B9F"/>
    <w:rsid w:val="00DF1FCB"/>
    <w:rsid w:val="00DF36CA"/>
    <w:rsid w:val="00DF3B3D"/>
    <w:rsid w:val="00E07329"/>
    <w:rsid w:val="00E166A6"/>
    <w:rsid w:val="00E20F5D"/>
    <w:rsid w:val="00E24681"/>
    <w:rsid w:val="00E24A79"/>
    <w:rsid w:val="00E30B96"/>
    <w:rsid w:val="00E3143E"/>
    <w:rsid w:val="00E344EF"/>
    <w:rsid w:val="00E34B21"/>
    <w:rsid w:val="00E410D6"/>
    <w:rsid w:val="00E411F4"/>
    <w:rsid w:val="00E42262"/>
    <w:rsid w:val="00E44443"/>
    <w:rsid w:val="00E46046"/>
    <w:rsid w:val="00E46D3B"/>
    <w:rsid w:val="00E46D9A"/>
    <w:rsid w:val="00E5230E"/>
    <w:rsid w:val="00E52853"/>
    <w:rsid w:val="00E5305F"/>
    <w:rsid w:val="00E546B3"/>
    <w:rsid w:val="00E559FD"/>
    <w:rsid w:val="00E55BF7"/>
    <w:rsid w:val="00E56957"/>
    <w:rsid w:val="00E5751E"/>
    <w:rsid w:val="00E6012A"/>
    <w:rsid w:val="00E60A80"/>
    <w:rsid w:val="00E716E9"/>
    <w:rsid w:val="00E7621B"/>
    <w:rsid w:val="00E772C4"/>
    <w:rsid w:val="00E77B14"/>
    <w:rsid w:val="00E81190"/>
    <w:rsid w:val="00E81EE0"/>
    <w:rsid w:val="00E86998"/>
    <w:rsid w:val="00E9129D"/>
    <w:rsid w:val="00E9166C"/>
    <w:rsid w:val="00E92CC8"/>
    <w:rsid w:val="00E9522A"/>
    <w:rsid w:val="00EA2DDC"/>
    <w:rsid w:val="00EA592B"/>
    <w:rsid w:val="00EA682A"/>
    <w:rsid w:val="00EA7436"/>
    <w:rsid w:val="00EB0061"/>
    <w:rsid w:val="00EB1D71"/>
    <w:rsid w:val="00EB6418"/>
    <w:rsid w:val="00EB7B13"/>
    <w:rsid w:val="00EC2305"/>
    <w:rsid w:val="00EC2431"/>
    <w:rsid w:val="00EC345E"/>
    <w:rsid w:val="00EC5474"/>
    <w:rsid w:val="00EC5CBA"/>
    <w:rsid w:val="00EC6D23"/>
    <w:rsid w:val="00EC77E5"/>
    <w:rsid w:val="00ED3CCF"/>
    <w:rsid w:val="00ED45D1"/>
    <w:rsid w:val="00ED6B57"/>
    <w:rsid w:val="00EE01DF"/>
    <w:rsid w:val="00EE51B1"/>
    <w:rsid w:val="00EE5FAC"/>
    <w:rsid w:val="00EF0E50"/>
    <w:rsid w:val="00EF2849"/>
    <w:rsid w:val="00EF2995"/>
    <w:rsid w:val="00EF387C"/>
    <w:rsid w:val="00EF5801"/>
    <w:rsid w:val="00EF6825"/>
    <w:rsid w:val="00F00491"/>
    <w:rsid w:val="00F00AA9"/>
    <w:rsid w:val="00F01413"/>
    <w:rsid w:val="00F01AE0"/>
    <w:rsid w:val="00F02877"/>
    <w:rsid w:val="00F07ACD"/>
    <w:rsid w:val="00F12277"/>
    <w:rsid w:val="00F140DA"/>
    <w:rsid w:val="00F20CF7"/>
    <w:rsid w:val="00F2121D"/>
    <w:rsid w:val="00F24399"/>
    <w:rsid w:val="00F260E1"/>
    <w:rsid w:val="00F30A4F"/>
    <w:rsid w:val="00F323B1"/>
    <w:rsid w:val="00F3258D"/>
    <w:rsid w:val="00F332AB"/>
    <w:rsid w:val="00F33B20"/>
    <w:rsid w:val="00F35EF2"/>
    <w:rsid w:val="00F41A0B"/>
    <w:rsid w:val="00F41CE0"/>
    <w:rsid w:val="00F44A29"/>
    <w:rsid w:val="00F519FC"/>
    <w:rsid w:val="00F52812"/>
    <w:rsid w:val="00F52E44"/>
    <w:rsid w:val="00F53371"/>
    <w:rsid w:val="00F53E12"/>
    <w:rsid w:val="00F555A5"/>
    <w:rsid w:val="00F55680"/>
    <w:rsid w:val="00F55B90"/>
    <w:rsid w:val="00F7048D"/>
    <w:rsid w:val="00F71282"/>
    <w:rsid w:val="00F74AE3"/>
    <w:rsid w:val="00F7519B"/>
    <w:rsid w:val="00F75DBE"/>
    <w:rsid w:val="00F83376"/>
    <w:rsid w:val="00F84556"/>
    <w:rsid w:val="00F86B93"/>
    <w:rsid w:val="00F86D20"/>
    <w:rsid w:val="00F947C4"/>
    <w:rsid w:val="00F961E8"/>
    <w:rsid w:val="00F96284"/>
    <w:rsid w:val="00F96D2E"/>
    <w:rsid w:val="00F97E99"/>
    <w:rsid w:val="00FA08D9"/>
    <w:rsid w:val="00FA15DA"/>
    <w:rsid w:val="00FA67A4"/>
    <w:rsid w:val="00FA7051"/>
    <w:rsid w:val="00FB0086"/>
    <w:rsid w:val="00FB0A00"/>
    <w:rsid w:val="00FB2715"/>
    <w:rsid w:val="00FB77D0"/>
    <w:rsid w:val="00FB7E2B"/>
    <w:rsid w:val="00FC7EF3"/>
    <w:rsid w:val="00FD1B02"/>
    <w:rsid w:val="00FD24C8"/>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20901973">
      <w:bodyDiv w:val="1"/>
      <w:marLeft w:val="0"/>
      <w:marRight w:val="0"/>
      <w:marTop w:val="0"/>
      <w:marBottom w:val="0"/>
      <w:divBdr>
        <w:top w:val="none" w:sz="0" w:space="0" w:color="auto"/>
        <w:left w:val="none" w:sz="0" w:space="0" w:color="auto"/>
        <w:bottom w:val="none" w:sz="0" w:space="0" w:color="auto"/>
        <w:right w:val="none" w:sz="0" w:space="0" w:color="auto"/>
      </w:divBdr>
      <w:divsChild>
        <w:div w:id="1606225870">
          <w:marLeft w:val="0"/>
          <w:marRight w:val="0"/>
          <w:marTop w:val="0"/>
          <w:marBottom w:val="0"/>
          <w:divBdr>
            <w:top w:val="none" w:sz="0" w:space="0" w:color="auto"/>
            <w:left w:val="none" w:sz="0" w:space="0" w:color="auto"/>
            <w:bottom w:val="none" w:sz="0" w:space="0" w:color="auto"/>
            <w:right w:val="none" w:sz="0" w:space="0" w:color="auto"/>
          </w:divBdr>
        </w:div>
        <w:div w:id="1740056860">
          <w:marLeft w:val="0"/>
          <w:marRight w:val="0"/>
          <w:marTop w:val="0"/>
          <w:marBottom w:val="0"/>
          <w:divBdr>
            <w:top w:val="none" w:sz="0" w:space="0" w:color="auto"/>
            <w:left w:val="none" w:sz="0" w:space="0" w:color="auto"/>
            <w:bottom w:val="none" w:sz="0" w:space="0" w:color="auto"/>
            <w:right w:val="none" w:sz="0" w:space="0" w:color="auto"/>
          </w:divBdr>
        </w:div>
      </w:divsChild>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99669157">
      <w:bodyDiv w:val="1"/>
      <w:marLeft w:val="0"/>
      <w:marRight w:val="0"/>
      <w:marTop w:val="0"/>
      <w:marBottom w:val="0"/>
      <w:divBdr>
        <w:top w:val="none" w:sz="0" w:space="0" w:color="auto"/>
        <w:left w:val="none" w:sz="0" w:space="0" w:color="auto"/>
        <w:bottom w:val="none" w:sz="0" w:space="0" w:color="auto"/>
        <w:right w:val="none" w:sz="0" w:space="0" w:color="auto"/>
      </w:divBdr>
      <w:divsChild>
        <w:div w:id="1462261985">
          <w:marLeft w:val="0"/>
          <w:marRight w:val="0"/>
          <w:marTop w:val="0"/>
          <w:marBottom w:val="0"/>
          <w:divBdr>
            <w:top w:val="none" w:sz="0" w:space="0" w:color="auto"/>
            <w:left w:val="none" w:sz="0" w:space="0" w:color="auto"/>
            <w:bottom w:val="none" w:sz="0" w:space="0" w:color="auto"/>
            <w:right w:val="none" w:sz="0" w:space="0" w:color="auto"/>
          </w:divBdr>
        </w:div>
        <w:div w:id="1107971423">
          <w:marLeft w:val="0"/>
          <w:marRight w:val="0"/>
          <w:marTop w:val="0"/>
          <w:marBottom w:val="0"/>
          <w:divBdr>
            <w:top w:val="none" w:sz="0" w:space="0" w:color="auto"/>
            <w:left w:val="none" w:sz="0" w:space="0" w:color="auto"/>
            <w:bottom w:val="none" w:sz="0" w:space="0" w:color="auto"/>
            <w:right w:val="none" w:sz="0" w:space="0" w:color="auto"/>
          </w:divBdr>
        </w:div>
        <w:div w:id="1137260827">
          <w:marLeft w:val="0"/>
          <w:marRight w:val="0"/>
          <w:marTop w:val="0"/>
          <w:marBottom w:val="0"/>
          <w:divBdr>
            <w:top w:val="none" w:sz="0" w:space="0" w:color="auto"/>
            <w:left w:val="none" w:sz="0" w:space="0" w:color="auto"/>
            <w:bottom w:val="none" w:sz="0" w:space="0" w:color="auto"/>
            <w:right w:val="none" w:sz="0" w:space="0" w:color="auto"/>
          </w:divBdr>
        </w:div>
        <w:div w:id="1327048808">
          <w:marLeft w:val="0"/>
          <w:marRight w:val="0"/>
          <w:marTop w:val="0"/>
          <w:marBottom w:val="0"/>
          <w:divBdr>
            <w:top w:val="none" w:sz="0" w:space="0" w:color="auto"/>
            <w:left w:val="none" w:sz="0" w:space="0" w:color="auto"/>
            <w:bottom w:val="none" w:sz="0" w:space="0" w:color="auto"/>
            <w:right w:val="none" w:sz="0" w:space="0" w:color="auto"/>
          </w:divBdr>
        </w:div>
        <w:div w:id="1009790482">
          <w:marLeft w:val="0"/>
          <w:marRight w:val="0"/>
          <w:marTop w:val="0"/>
          <w:marBottom w:val="0"/>
          <w:divBdr>
            <w:top w:val="none" w:sz="0" w:space="0" w:color="auto"/>
            <w:left w:val="none" w:sz="0" w:space="0" w:color="auto"/>
            <w:bottom w:val="none" w:sz="0" w:space="0" w:color="auto"/>
            <w:right w:val="none" w:sz="0" w:space="0" w:color="auto"/>
          </w:divBdr>
        </w:div>
        <w:div w:id="1973948581">
          <w:marLeft w:val="0"/>
          <w:marRight w:val="0"/>
          <w:marTop w:val="0"/>
          <w:marBottom w:val="0"/>
          <w:divBdr>
            <w:top w:val="none" w:sz="0" w:space="0" w:color="auto"/>
            <w:left w:val="none" w:sz="0" w:space="0" w:color="auto"/>
            <w:bottom w:val="none" w:sz="0" w:space="0" w:color="auto"/>
            <w:right w:val="none" w:sz="0" w:space="0" w:color="auto"/>
          </w:divBdr>
        </w:div>
        <w:div w:id="230315809">
          <w:marLeft w:val="0"/>
          <w:marRight w:val="0"/>
          <w:marTop w:val="0"/>
          <w:marBottom w:val="0"/>
          <w:divBdr>
            <w:top w:val="none" w:sz="0" w:space="0" w:color="auto"/>
            <w:left w:val="none" w:sz="0" w:space="0" w:color="auto"/>
            <w:bottom w:val="none" w:sz="0" w:space="0" w:color="auto"/>
            <w:right w:val="none" w:sz="0" w:space="0" w:color="auto"/>
          </w:divBdr>
        </w:div>
      </w:divsChild>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628663830">
      <w:bodyDiv w:val="1"/>
      <w:marLeft w:val="0"/>
      <w:marRight w:val="0"/>
      <w:marTop w:val="0"/>
      <w:marBottom w:val="0"/>
      <w:divBdr>
        <w:top w:val="none" w:sz="0" w:space="0" w:color="auto"/>
        <w:left w:val="none" w:sz="0" w:space="0" w:color="auto"/>
        <w:bottom w:val="none" w:sz="0" w:space="0" w:color="auto"/>
        <w:right w:val="none" w:sz="0" w:space="0" w:color="auto"/>
      </w:divBdr>
      <w:divsChild>
        <w:div w:id="1793135122">
          <w:marLeft w:val="0"/>
          <w:marRight w:val="0"/>
          <w:marTop w:val="0"/>
          <w:marBottom w:val="0"/>
          <w:divBdr>
            <w:top w:val="none" w:sz="0" w:space="0" w:color="auto"/>
            <w:left w:val="none" w:sz="0" w:space="0" w:color="auto"/>
            <w:bottom w:val="none" w:sz="0" w:space="0" w:color="auto"/>
            <w:right w:val="none" w:sz="0" w:space="0" w:color="auto"/>
          </w:divBdr>
        </w:div>
        <w:div w:id="1239294149">
          <w:marLeft w:val="0"/>
          <w:marRight w:val="0"/>
          <w:marTop w:val="0"/>
          <w:marBottom w:val="0"/>
          <w:divBdr>
            <w:top w:val="none" w:sz="0" w:space="0" w:color="auto"/>
            <w:left w:val="none" w:sz="0" w:space="0" w:color="auto"/>
            <w:bottom w:val="none" w:sz="0" w:space="0" w:color="auto"/>
            <w:right w:val="none" w:sz="0" w:space="0" w:color="auto"/>
          </w:divBdr>
        </w:div>
        <w:div w:id="814953267">
          <w:marLeft w:val="0"/>
          <w:marRight w:val="0"/>
          <w:marTop w:val="0"/>
          <w:marBottom w:val="0"/>
          <w:divBdr>
            <w:top w:val="none" w:sz="0" w:space="0" w:color="auto"/>
            <w:left w:val="none" w:sz="0" w:space="0" w:color="auto"/>
            <w:bottom w:val="none" w:sz="0" w:space="0" w:color="auto"/>
            <w:right w:val="none" w:sz="0" w:space="0" w:color="auto"/>
          </w:divBdr>
        </w:div>
        <w:div w:id="1056927021">
          <w:marLeft w:val="0"/>
          <w:marRight w:val="0"/>
          <w:marTop w:val="0"/>
          <w:marBottom w:val="0"/>
          <w:divBdr>
            <w:top w:val="none" w:sz="0" w:space="0" w:color="auto"/>
            <w:left w:val="none" w:sz="0" w:space="0" w:color="auto"/>
            <w:bottom w:val="none" w:sz="0" w:space="0" w:color="auto"/>
            <w:right w:val="none" w:sz="0" w:space="0" w:color="auto"/>
          </w:divBdr>
        </w:div>
        <w:div w:id="127669123">
          <w:marLeft w:val="0"/>
          <w:marRight w:val="0"/>
          <w:marTop w:val="0"/>
          <w:marBottom w:val="0"/>
          <w:divBdr>
            <w:top w:val="none" w:sz="0" w:space="0" w:color="auto"/>
            <w:left w:val="none" w:sz="0" w:space="0" w:color="auto"/>
            <w:bottom w:val="none" w:sz="0" w:space="0" w:color="auto"/>
            <w:right w:val="none" w:sz="0" w:space="0" w:color="auto"/>
          </w:divBdr>
        </w:div>
        <w:div w:id="201020600">
          <w:marLeft w:val="0"/>
          <w:marRight w:val="0"/>
          <w:marTop w:val="0"/>
          <w:marBottom w:val="0"/>
          <w:divBdr>
            <w:top w:val="none" w:sz="0" w:space="0" w:color="auto"/>
            <w:left w:val="none" w:sz="0" w:space="0" w:color="auto"/>
            <w:bottom w:val="none" w:sz="0" w:space="0" w:color="auto"/>
            <w:right w:val="none" w:sz="0" w:space="0" w:color="auto"/>
          </w:divBdr>
        </w:div>
        <w:div w:id="1007561233">
          <w:marLeft w:val="0"/>
          <w:marRight w:val="0"/>
          <w:marTop w:val="0"/>
          <w:marBottom w:val="0"/>
          <w:divBdr>
            <w:top w:val="none" w:sz="0" w:space="0" w:color="auto"/>
            <w:left w:val="none" w:sz="0" w:space="0" w:color="auto"/>
            <w:bottom w:val="none" w:sz="0" w:space="0" w:color="auto"/>
            <w:right w:val="none" w:sz="0" w:space="0" w:color="auto"/>
          </w:divBdr>
        </w:div>
      </w:divsChild>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809927">
      <w:bodyDiv w:val="1"/>
      <w:marLeft w:val="0"/>
      <w:marRight w:val="0"/>
      <w:marTop w:val="0"/>
      <w:marBottom w:val="0"/>
      <w:divBdr>
        <w:top w:val="none" w:sz="0" w:space="0" w:color="auto"/>
        <w:left w:val="none" w:sz="0" w:space="0" w:color="auto"/>
        <w:bottom w:val="none" w:sz="0" w:space="0" w:color="auto"/>
        <w:right w:val="none" w:sz="0" w:space="0" w:color="auto"/>
      </w:divBdr>
      <w:divsChild>
        <w:div w:id="1400323103">
          <w:marLeft w:val="0"/>
          <w:marRight w:val="0"/>
          <w:marTop w:val="0"/>
          <w:marBottom w:val="0"/>
          <w:divBdr>
            <w:top w:val="none" w:sz="0" w:space="0" w:color="auto"/>
            <w:left w:val="none" w:sz="0" w:space="0" w:color="auto"/>
            <w:bottom w:val="none" w:sz="0" w:space="0" w:color="auto"/>
            <w:right w:val="none" w:sz="0" w:space="0" w:color="auto"/>
          </w:divBdr>
        </w:div>
        <w:div w:id="2061202623">
          <w:marLeft w:val="0"/>
          <w:marRight w:val="0"/>
          <w:marTop w:val="0"/>
          <w:marBottom w:val="0"/>
          <w:divBdr>
            <w:top w:val="none" w:sz="0" w:space="0" w:color="auto"/>
            <w:left w:val="none" w:sz="0" w:space="0" w:color="auto"/>
            <w:bottom w:val="none" w:sz="0" w:space="0" w:color="auto"/>
            <w:right w:val="none" w:sz="0" w:space="0" w:color="auto"/>
          </w:divBdr>
        </w:div>
      </w:divsChild>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Mayflower Brighton</Home>
    <Signed xmlns="a8338b6e-77a6-4851-82b6-98166143ffdd" xsi:nil="true"/>
    <Uploaded xmlns="a8338b6e-77a6-4851-82b6-98166143ffdd">true</Uploaded>
    <Management_x0020_Company xmlns="a8338b6e-77a6-4851-82b6-98166143ffdd" xsi:nil="true"/>
    <Doc_x0020_Date xmlns="a8338b6e-77a6-4851-82b6-98166143ffdd">2022-04-29T03:37:00+00:00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C83C3B86-7CF4-DC11-AD41-005056922186</Home_x0020_ID>
    <State xmlns="a8338b6e-77a6-4851-82b6-98166143ffdd" xsi:nil="true"/>
    <Doc_x0020_Sent_Received_x0020_Date xmlns="a8338b6e-77a6-4851-82b6-98166143ffdd">2022-04-29T00:00:00+00:00</Doc_x0020_Sent_Received_x0020_Date>
    <Activity_x0020_ID xmlns="a8338b6e-77a6-4851-82b6-98166143ffdd">F8AE3C7E-C76C-EB11-9091-005056922186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9452348-0494-4624-9454-BC2D503A5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479B02-4F5C-4CCD-BC80-C9B7B500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7040</Words>
  <Characters>40130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2022-06-17T03:50:00Z</dcterms:created>
  <dcterms:modified xsi:type="dcterms:W3CDTF">2022-06-17T03:51:00Z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