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F333D23" w:rsidR="00142FF8" w:rsidRPr="002572D4" w:rsidRDefault="002572D4" w:rsidP="00142FF8">
            <w:pPr>
              <w:pStyle w:val="ListBullet"/>
              <w:numPr>
                <w:ilvl w:val="0"/>
                <w:numId w:val="0"/>
              </w:numPr>
              <w:spacing w:before="0" w:after="120" w:line="22" w:lineRule="atLeast"/>
              <w:rPr>
                <w:rFonts w:ascii="Arial" w:hAnsi="Arial" w:cs="Arial"/>
                <w:color w:val="auto"/>
              </w:rPr>
            </w:pPr>
            <w:r w:rsidRPr="002572D4">
              <w:rPr>
                <w:rFonts w:ascii="Arial" w:eastAsia="Calibri" w:hAnsi="Arial" w:cs="Arial"/>
                <w:color w:val="auto"/>
              </w:rPr>
              <w:t>McDougall Park Nursing Home</w:t>
            </w:r>
          </w:p>
        </w:tc>
        <w:tc>
          <w:tcPr>
            <w:tcW w:w="4814" w:type="dxa"/>
          </w:tcPr>
          <w:p w14:paraId="02F1E98D" w14:textId="782447D3" w:rsidR="00142FF8" w:rsidRPr="00B83D6B" w:rsidRDefault="00AA599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A5999">
              <w:rPr>
                <w:rFonts w:ascii="Arial" w:hAnsi="Arial" w:cs="Arial"/>
                <w:color w:val="auto"/>
              </w:rPr>
              <w:t>28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81ECD46" w:rsidR="00142FF8" w:rsidRPr="002572D4" w:rsidRDefault="002572D4" w:rsidP="00142FF8">
            <w:pPr>
              <w:pStyle w:val="ListBullet"/>
              <w:numPr>
                <w:ilvl w:val="0"/>
                <w:numId w:val="0"/>
              </w:numPr>
              <w:spacing w:before="0" w:after="120" w:line="22" w:lineRule="atLeast"/>
              <w:rPr>
                <w:rFonts w:ascii="Arial" w:hAnsi="Arial" w:cs="Arial"/>
                <w:color w:val="auto"/>
              </w:rPr>
            </w:pPr>
            <w:r w:rsidRPr="002572D4">
              <w:rPr>
                <w:rFonts w:ascii="Arial" w:hAnsi="Arial" w:cs="Arial"/>
                <w:color w:val="auto"/>
              </w:rPr>
              <w:t>7904</w:t>
            </w:r>
          </w:p>
        </w:tc>
        <w:tc>
          <w:tcPr>
            <w:tcW w:w="4814" w:type="dxa"/>
          </w:tcPr>
          <w:p w14:paraId="322F44D1" w14:textId="0105FCB0" w:rsidR="00142FF8" w:rsidRPr="002572D4" w:rsidRDefault="002572D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72D4">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A7A4445" w:rsidR="00142FF8" w:rsidRPr="002572D4" w:rsidRDefault="002572D4" w:rsidP="00142FF8">
            <w:pPr>
              <w:pStyle w:val="ListBullet"/>
              <w:numPr>
                <w:ilvl w:val="0"/>
                <w:numId w:val="0"/>
              </w:numPr>
              <w:spacing w:before="0" w:after="120" w:line="22" w:lineRule="atLeast"/>
              <w:rPr>
                <w:rFonts w:ascii="Arial" w:hAnsi="Arial" w:cs="Arial"/>
                <w:color w:val="auto"/>
              </w:rPr>
            </w:pPr>
            <w:r w:rsidRPr="002572D4">
              <w:rPr>
                <w:rFonts w:ascii="Arial" w:eastAsia="Calibri" w:hAnsi="Arial" w:cs="Arial"/>
                <w:color w:val="auto"/>
              </w:rPr>
              <w:t>Fresh Fields Aged Care Pty Ltd</w:t>
            </w:r>
          </w:p>
        </w:tc>
        <w:tc>
          <w:tcPr>
            <w:tcW w:w="4814" w:type="dxa"/>
          </w:tcPr>
          <w:p w14:paraId="340AC78C" w14:textId="17778E8E" w:rsidR="00142FF8" w:rsidRPr="002572D4" w:rsidRDefault="002572D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72D4">
              <w:rPr>
                <w:rFonts w:ascii="Arial" w:eastAsia="Calibri" w:hAnsi="Arial" w:cs="Arial"/>
                <w:color w:val="auto"/>
              </w:rPr>
              <w:t>23 August 2022 to 26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CF56E7">
      <w:pPr>
        <w:spacing w:after="240" w:line="276" w:lineRule="auto"/>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35BEAB0F" w:rsidR="00AD071F" w:rsidRPr="00B83D6B" w:rsidRDefault="00AD61A0" w:rsidP="00CF56E7">
      <w:pPr>
        <w:spacing w:after="240" w:line="276" w:lineRule="auto"/>
        <w:textAlignment w:val="baseline"/>
        <w:rPr>
          <w:rFonts w:ascii="Arial" w:hAnsi="Arial" w:cs="Arial"/>
        </w:rPr>
      </w:pPr>
      <w:bookmarkStart w:id="0" w:name="_Hlk103606969"/>
      <w:r w:rsidRPr="00B83D6B">
        <w:rPr>
          <w:rFonts w:ascii="Arial" w:hAnsi="Arial" w:cs="Arial"/>
        </w:rPr>
        <w:t xml:space="preserve">This performance report for </w:t>
      </w:r>
      <w:r w:rsidR="003B3FCA">
        <w:rPr>
          <w:rFonts w:ascii="Arial" w:hAnsi="Arial" w:cs="Arial"/>
        </w:rPr>
        <w:t>McDougall Park Nursing Home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3B3FCA">
        <w:rPr>
          <w:rFonts w:ascii="Arial" w:hAnsi="Arial" w:cs="Arial"/>
          <w:color w:val="auto"/>
        </w:rPr>
        <w:t xml:space="preserve">by </w:t>
      </w:r>
      <w:r w:rsidR="003B3FCA" w:rsidRPr="003B3FCA">
        <w:rPr>
          <w:rFonts w:ascii="Arial" w:hAnsi="Arial" w:cs="Arial"/>
          <w:color w:val="auto"/>
        </w:rPr>
        <w:t>Melissa Frost</w:t>
      </w:r>
      <w:r w:rsidRPr="003B3FCA">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CF56E7">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CF56E7">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CF56E7">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CF56E7">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50EAA942" w14:textId="77777777" w:rsidR="003B3FCA" w:rsidRDefault="003B3FCA" w:rsidP="00CF56E7">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30C57A7F" w14:textId="77777777" w:rsidR="003B3FCA" w:rsidRPr="00CB43DE" w:rsidRDefault="003B3FCA" w:rsidP="00CF56E7">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0CD1F127" w:rsidR="009006D2" w:rsidRPr="00B83D6B" w:rsidRDefault="009006D2" w:rsidP="00CF56E7">
      <w:pPr>
        <w:pStyle w:val="ListParagraph"/>
        <w:numPr>
          <w:ilvl w:val="0"/>
          <w:numId w:val="34"/>
        </w:numPr>
        <w:spacing w:line="276" w:lineRule="auto"/>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B706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0DF4CFC8" w:rsidR="00985BBD" w:rsidRPr="00354E6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54E6F">
              <w:rPr>
                <w:rFonts w:ascii="Arial" w:hAnsi="Arial" w:cs="Arial"/>
                <w:color w:val="auto"/>
              </w:rPr>
              <w:t>Compliant</w:t>
            </w:r>
          </w:p>
        </w:tc>
      </w:tr>
      <w:tr w:rsidR="00985BBD" w:rsidRPr="00B83D6B" w14:paraId="3B67859E" w14:textId="77777777" w:rsidTr="00B70649">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03D3EA13" w:rsidR="00985BBD" w:rsidRPr="00354E6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54E6F">
              <w:rPr>
                <w:rFonts w:ascii="Arial" w:hAnsi="Arial" w:cs="Arial"/>
                <w:b/>
                <w:color w:val="auto"/>
              </w:rPr>
              <w:t>Compliant</w:t>
            </w:r>
          </w:p>
        </w:tc>
      </w:tr>
      <w:tr w:rsidR="00985BBD" w:rsidRPr="00B83D6B" w14:paraId="49883AEA" w14:textId="77777777" w:rsidTr="00B706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73C79A24" w:rsidR="00985BBD" w:rsidRPr="00354E6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54E6F">
              <w:rPr>
                <w:rFonts w:ascii="Arial" w:hAnsi="Arial" w:cs="Arial"/>
                <w:b/>
                <w:color w:val="auto"/>
              </w:rPr>
              <w:t>Compliant</w:t>
            </w:r>
          </w:p>
        </w:tc>
      </w:tr>
      <w:tr w:rsidR="00985BBD" w:rsidRPr="00B83D6B" w14:paraId="303FD4FF" w14:textId="77777777" w:rsidTr="00B70649">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4B713C9B" w:rsidR="00985BBD" w:rsidRPr="00354E6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54E6F">
              <w:rPr>
                <w:rFonts w:ascii="Arial" w:hAnsi="Arial" w:cs="Arial"/>
                <w:b/>
                <w:color w:val="auto"/>
              </w:rPr>
              <w:t>Compliant</w:t>
            </w:r>
          </w:p>
        </w:tc>
      </w:tr>
      <w:tr w:rsidR="00985BBD" w:rsidRPr="00B83D6B" w14:paraId="4561C549" w14:textId="77777777" w:rsidTr="00B706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522EE4F1" w:rsidR="00985BBD" w:rsidRPr="00354E6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54E6F">
              <w:rPr>
                <w:rFonts w:ascii="Arial" w:hAnsi="Arial" w:cs="Arial"/>
                <w:b/>
                <w:color w:val="auto"/>
              </w:rPr>
              <w:t>Compliant</w:t>
            </w:r>
          </w:p>
        </w:tc>
      </w:tr>
      <w:tr w:rsidR="00985BBD" w:rsidRPr="00B83D6B" w14:paraId="258D3C33" w14:textId="77777777" w:rsidTr="00B70649">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6C11DB33" w:rsidR="00985BBD" w:rsidRPr="00354E6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54E6F">
              <w:rPr>
                <w:rFonts w:ascii="Arial" w:hAnsi="Arial" w:cs="Arial"/>
                <w:b/>
                <w:color w:val="auto"/>
              </w:rPr>
              <w:t>Compliant</w:t>
            </w:r>
          </w:p>
        </w:tc>
      </w:tr>
      <w:tr w:rsidR="00985BBD" w:rsidRPr="00B83D6B" w14:paraId="67CE0A00" w14:textId="77777777" w:rsidTr="00B706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041311B7" w:rsidR="00985BBD" w:rsidRPr="00354E6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54E6F">
              <w:rPr>
                <w:rFonts w:ascii="Arial" w:hAnsi="Arial" w:cs="Arial"/>
                <w:b/>
                <w:color w:val="auto"/>
              </w:rPr>
              <w:t>Compliant</w:t>
            </w:r>
          </w:p>
        </w:tc>
      </w:tr>
      <w:tr w:rsidR="00985BBD" w:rsidRPr="00B83D6B" w14:paraId="29B70143" w14:textId="77777777" w:rsidTr="00B70649">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6A9B5964" w:rsidR="00985BBD" w:rsidRPr="00354E6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54E6F">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5B1EF7">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5B1EF7">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5B1EF7">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67088416"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54E6F">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CC0260B" w:rsidR="00EC1B66" w:rsidRPr="00354E6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4E6F">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2805CFA" w:rsidR="00EC1B66" w:rsidRPr="00354E6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4E6F">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17B824B" w:rsidR="00EC1B66" w:rsidRPr="00354E6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4E6F">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A4235D0" w:rsidR="00EC1B66" w:rsidRPr="00354E6F"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4E6F">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691750BD" w:rsidR="00EC1B66" w:rsidRPr="00354E6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4E6F">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3E815D3E" w:rsidR="00EC1B66" w:rsidRPr="00354E6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4E6F">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8C29F73" w14:textId="7CB772A9" w:rsidR="003A21F7" w:rsidRPr="008B4710" w:rsidRDefault="009F30A9" w:rsidP="005B1EF7">
      <w:pPr>
        <w:pStyle w:val="CommentText"/>
        <w:spacing w:line="276" w:lineRule="auto"/>
        <w:rPr>
          <w:rFonts w:ascii="Arial" w:hAnsi="Arial" w:cs="Arial"/>
          <w:color w:val="auto"/>
          <w:szCs w:val="22"/>
        </w:rPr>
      </w:pPr>
      <w:bookmarkStart w:id="1" w:name="_Hlk102658135"/>
      <w:r>
        <w:rPr>
          <w:rFonts w:ascii="Arial" w:hAnsi="Arial" w:cs="Arial"/>
          <w:color w:val="auto"/>
        </w:rPr>
        <w:t>Consumers said they feel respected by staff</w:t>
      </w:r>
      <w:r w:rsidR="00FE58DC">
        <w:rPr>
          <w:rFonts w:ascii="Arial" w:hAnsi="Arial" w:cs="Arial"/>
          <w:color w:val="auto"/>
        </w:rPr>
        <w:t>, and staff support choice and independence. Staff described how they respect consumers’ identity and diversity. Care plans reflected consumers’ identity, background and interests.</w:t>
      </w:r>
    </w:p>
    <w:p w14:paraId="4613466F" w14:textId="1FC2D225" w:rsidR="00AC2C44" w:rsidRPr="008B4710" w:rsidRDefault="00FE58DC" w:rsidP="005B1EF7">
      <w:pPr>
        <w:pStyle w:val="CommentText"/>
        <w:spacing w:line="276" w:lineRule="auto"/>
        <w:rPr>
          <w:rFonts w:ascii="Arial" w:hAnsi="Arial" w:cs="Arial"/>
          <w:color w:val="auto"/>
        </w:rPr>
      </w:pPr>
      <w:r>
        <w:rPr>
          <w:rFonts w:ascii="Arial" w:hAnsi="Arial" w:cs="Arial"/>
          <w:color w:val="auto"/>
        </w:rPr>
        <w:t>Consumers said staff have regard for their cultural identity and language needs.</w:t>
      </w:r>
      <w:r w:rsidR="00AC2C44" w:rsidRPr="008B4710">
        <w:rPr>
          <w:rFonts w:ascii="Arial" w:hAnsi="Arial" w:cs="Arial"/>
          <w:color w:val="auto"/>
        </w:rPr>
        <w:t xml:space="preserve"> </w:t>
      </w:r>
      <w:r>
        <w:rPr>
          <w:rFonts w:ascii="Arial" w:hAnsi="Arial" w:cs="Arial"/>
          <w:color w:val="auto"/>
        </w:rPr>
        <w:t xml:space="preserve">Staff described how they deliver culturally safe care, consistent with care planning information. </w:t>
      </w:r>
    </w:p>
    <w:p w14:paraId="6987898D" w14:textId="3EC392A7" w:rsidR="0010290B" w:rsidRPr="008B4710" w:rsidRDefault="00504771" w:rsidP="005B1EF7">
      <w:pPr>
        <w:pStyle w:val="CommentText"/>
        <w:spacing w:line="276" w:lineRule="auto"/>
        <w:rPr>
          <w:rFonts w:ascii="Arial" w:hAnsi="Arial" w:cs="Arial"/>
          <w:color w:val="auto"/>
        </w:rPr>
      </w:pPr>
      <w:r w:rsidRPr="008B4710">
        <w:rPr>
          <w:rFonts w:ascii="Arial" w:eastAsia="Calibri" w:hAnsi="Arial" w:cs="Arial"/>
          <w:color w:val="auto"/>
        </w:rPr>
        <w:t xml:space="preserve">Consumers are supported to exercise choice and independence, </w:t>
      </w:r>
      <w:r w:rsidR="00C60CA8">
        <w:rPr>
          <w:rFonts w:ascii="Arial" w:eastAsia="Calibri" w:hAnsi="Arial" w:cs="Arial"/>
          <w:color w:val="auto"/>
        </w:rPr>
        <w:t>decide who is</w:t>
      </w:r>
      <w:r w:rsidRPr="008B4710">
        <w:rPr>
          <w:rFonts w:ascii="Arial" w:hAnsi="Arial" w:cs="Arial"/>
          <w:color w:val="auto"/>
        </w:rPr>
        <w:t xml:space="preserve"> involved</w:t>
      </w:r>
      <w:r w:rsidR="00C60CA8">
        <w:rPr>
          <w:rFonts w:ascii="Arial" w:hAnsi="Arial" w:cs="Arial"/>
          <w:color w:val="auto"/>
        </w:rPr>
        <w:t xml:space="preserve"> in their care</w:t>
      </w:r>
      <w:r w:rsidRPr="008B4710">
        <w:rPr>
          <w:rFonts w:ascii="Arial" w:hAnsi="Arial" w:cs="Arial"/>
          <w:color w:val="auto"/>
        </w:rPr>
        <w:t xml:space="preserve">, and to maintain relationships of significance to them. </w:t>
      </w:r>
      <w:r w:rsidR="00AC2C44" w:rsidRPr="008B4710">
        <w:rPr>
          <w:rFonts w:ascii="Arial" w:hAnsi="Arial" w:cs="Arial"/>
          <w:color w:val="auto"/>
        </w:rPr>
        <w:t xml:space="preserve">The service supports married consumers to maintain their relationship by sharing a room and spending time together. </w:t>
      </w:r>
    </w:p>
    <w:p w14:paraId="53A4D817" w14:textId="429E0285" w:rsidR="00AC2C44" w:rsidRPr="008B4710" w:rsidRDefault="00AC2C44" w:rsidP="005B1EF7">
      <w:pPr>
        <w:pStyle w:val="CommentText"/>
        <w:spacing w:line="276" w:lineRule="auto"/>
        <w:rPr>
          <w:rFonts w:ascii="Arial" w:hAnsi="Arial" w:cs="Arial"/>
          <w:color w:val="auto"/>
        </w:rPr>
      </w:pPr>
      <w:r w:rsidRPr="008B4710">
        <w:rPr>
          <w:rFonts w:ascii="Arial" w:hAnsi="Arial" w:cs="Arial"/>
          <w:color w:val="auto"/>
        </w:rPr>
        <w:t>C</w:t>
      </w:r>
      <w:r w:rsidRPr="008B4710">
        <w:rPr>
          <w:rFonts w:ascii="Arial" w:eastAsia="Calibri" w:hAnsi="Arial" w:cs="Arial"/>
          <w:color w:val="auto"/>
        </w:rPr>
        <w:t>onsumers are supported to take risks which enables them to live their best lives.</w:t>
      </w:r>
      <w:r w:rsidRPr="008B4710">
        <w:rPr>
          <w:rFonts w:ascii="Arial" w:hAnsi="Arial" w:cs="Arial"/>
          <w:color w:val="auto"/>
        </w:rPr>
        <w:t xml:space="preserve"> Staff described </w:t>
      </w:r>
      <w:r w:rsidR="006C1050">
        <w:rPr>
          <w:rFonts w:ascii="Arial" w:hAnsi="Arial" w:cs="Arial"/>
          <w:color w:val="auto"/>
        </w:rPr>
        <w:t>how they follow risk assessment strategies, and assessments are documented in care plans</w:t>
      </w:r>
      <w:r w:rsidRPr="008B4710">
        <w:rPr>
          <w:rFonts w:ascii="Arial" w:hAnsi="Arial" w:cs="Arial"/>
          <w:color w:val="auto"/>
        </w:rPr>
        <w:t xml:space="preserve">. </w:t>
      </w:r>
    </w:p>
    <w:p w14:paraId="0F6CC395" w14:textId="69058E7D" w:rsidR="00AC2C44" w:rsidRPr="008B4710" w:rsidRDefault="00306E97" w:rsidP="005B1EF7">
      <w:pPr>
        <w:pStyle w:val="CommentText"/>
        <w:spacing w:line="276" w:lineRule="auto"/>
        <w:rPr>
          <w:rFonts w:ascii="Arial" w:hAnsi="Arial" w:cs="Arial"/>
          <w:color w:val="auto"/>
        </w:rPr>
      </w:pPr>
      <w:r w:rsidRPr="008B4710">
        <w:rPr>
          <w:rFonts w:ascii="Arial" w:hAnsi="Arial" w:cs="Arial"/>
          <w:color w:val="auto"/>
        </w:rPr>
        <w:t>Consumers said they have the information they need to make informed choices, including what they want to eat and activities they wish to attend</w:t>
      </w:r>
      <w:r w:rsidR="008348DF">
        <w:rPr>
          <w:rFonts w:ascii="Arial" w:hAnsi="Arial" w:cs="Arial"/>
          <w:color w:val="auto"/>
        </w:rPr>
        <w:t>, through noticeboards and menus</w:t>
      </w:r>
      <w:r w:rsidRPr="008B4710">
        <w:rPr>
          <w:rFonts w:ascii="Arial" w:hAnsi="Arial" w:cs="Arial"/>
          <w:color w:val="auto"/>
        </w:rPr>
        <w:t xml:space="preserve">. </w:t>
      </w:r>
      <w:r w:rsidR="008348DF">
        <w:rPr>
          <w:rFonts w:ascii="Arial" w:hAnsi="Arial" w:cs="Arial"/>
          <w:color w:val="auto"/>
        </w:rPr>
        <w:t xml:space="preserve">Staff were </w:t>
      </w:r>
      <w:r w:rsidR="008348DF">
        <w:rPr>
          <w:rFonts w:ascii="Arial" w:hAnsi="Arial" w:cs="Arial"/>
          <w:color w:val="auto"/>
        </w:rPr>
        <w:lastRenderedPageBreak/>
        <w:t xml:space="preserve">observed </w:t>
      </w:r>
      <w:r w:rsidR="00801A6A">
        <w:rPr>
          <w:rFonts w:ascii="Arial" w:hAnsi="Arial" w:cs="Arial"/>
          <w:color w:val="auto"/>
        </w:rPr>
        <w:t>providing information to consumers in a suitable manner</w:t>
      </w:r>
      <w:r w:rsidR="00664DFA">
        <w:rPr>
          <w:rFonts w:ascii="Arial" w:hAnsi="Arial" w:cs="Arial"/>
          <w:color w:val="auto"/>
        </w:rPr>
        <w:t>, including</w:t>
      </w:r>
      <w:r w:rsidR="00801A6A">
        <w:rPr>
          <w:rFonts w:ascii="Arial" w:hAnsi="Arial" w:cs="Arial"/>
          <w:color w:val="auto"/>
        </w:rPr>
        <w:t xml:space="preserve"> for those with cognitive impairments.</w:t>
      </w:r>
    </w:p>
    <w:p w14:paraId="1F70E0D9" w14:textId="3953B8E1" w:rsidR="00664DFA" w:rsidRDefault="008B4710" w:rsidP="005B1EF7">
      <w:pPr>
        <w:pStyle w:val="CommentText"/>
        <w:spacing w:line="276" w:lineRule="auto"/>
        <w:rPr>
          <w:rFonts w:ascii="Arial" w:hAnsi="Arial" w:cs="Arial"/>
          <w:color w:val="auto"/>
          <w:szCs w:val="22"/>
        </w:rPr>
      </w:pPr>
      <w:r w:rsidRPr="008B4710">
        <w:rPr>
          <w:rFonts w:ascii="Arial" w:hAnsi="Arial" w:cs="Arial"/>
          <w:color w:val="auto"/>
          <w:szCs w:val="22"/>
        </w:rPr>
        <w:t>Consumers said their privacy is respected</w:t>
      </w:r>
      <w:r w:rsidR="00664DFA">
        <w:rPr>
          <w:rFonts w:ascii="Arial" w:hAnsi="Arial" w:cs="Arial"/>
          <w:color w:val="auto"/>
          <w:szCs w:val="22"/>
        </w:rPr>
        <w:t xml:space="preserve">. Staff described how they maintain consumers’ privacy and store consumers’ confidential information securely. </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4E799620"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477C6">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98132C0" w:rsidR="00A54A38" w:rsidRPr="000477C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77C6">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C84C385" w:rsidR="00A54A38" w:rsidRPr="000477C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77C6">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C4DA200" w:rsidR="00A54A38" w:rsidRPr="000477C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77C6">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292C321" w:rsidR="00A54A38" w:rsidRPr="000477C6" w:rsidRDefault="00A54A38" w:rsidP="000477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477C6">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3547F2A" w:rsidR="00A54A38" w:rsidRPr="000477C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77C6">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5EAE4F2" w14:textId="4E3A2047" w:rsidR="00A45AD0" w:rsidRPr="008712BB" w:rsidRDefault="00EE0BBE" w:rsidP="005B1EF7">
      <w:pPr>
        <w:pStyle w:val="CommentText"/>
        <w:spacing w:line="276" w:lineRule="auto"/>
        <w:rPr>
          <w:rFonts w:ascii="Arial" w:hAnsi="Arial" w:cs="Arial"/>
          <w:color w:val="auto"/>
          <w:bdr w:val="none" w:sz="0" w:space="0" w:color="auto" w:frame="1"/>
        </w:rPr>
      </w:pPr>
      <w:bookmarkStart w:id="2" w:name="_Hlk103068262"/>
      <w:r>
        <w:rPr>
          <w:rFonts w:ascii="Arial" w:hAnsi="Arial" w:cs="Arial"/>
          <w:color w:val="auto"/>
          <w:bdr w:val="none" w:sz="0" w:space="0" w:color="auto" w:frame="1"/>
        </w:rPr>
        <w:t>I</w:t>
      </w:r>
      <w:r w:rsidRPr="008712BB">
        <w:rPr>
          <w:rFonts w:ascii="Arial" w:hAnsi="Arial" w:cs="Arial"/>
          <w:color w:val="auto"/>
          <w:bdr w:val="none" w:sz="0" w:space="0" w:color="auto" w:frame="1"/>
        </w:rPr>
        <w:t xml:space="preserve">nitial and ongoing assessment and care planning </w:t>
      </w:r>
      <w:r>
        <w:rPr>
          <w:rFonts w:ascii="Arial" w:hAnsi="Arial" w:cs="Arial"/>
          <w:color w:val="auto"/>
          <w:bdr w:val="none" w:sz="0" w:space="0" w:color="auto" w:frame="1"/>
        </w:rPr>
        <w:t>occurs,</w:t>
      </w:r>
      <w:r w:rsidRPr="008712BB">
        <w:rPr>
          <w:rFonts w:ascii="Arial" w:hAnsi="Arial" w:cs="Arial"/>
          <w:color w:val="auto"/>
          <w:bdr w:val="none" w:sz="0" w:space="0" w:color="auto" w:frame="1"/>
        </w:rPr>
        <w:t xml:space="preserve"> which takes into consideration risks such as falls, pressure injuries, nutrition, and challenging behaviours.</w:t>
      </w:r>
      <w:r>
        <w:rPr>
          <w:rFonts w:ascii="Arial" w:hAnsi="Arial" w:cs="Arial"/>
          <w:color w:val="auto"/>
          <w:bdr w:val="none" w:sz="0" w:space="0" w:color="auto" w:frame="1"/>
        </w:rPr>
        <w:t xml:space="preserve"> </w:t>
      </w:r>
      <w:r w:rsidR="009155CA" w:rsidRPr="008712BB">
        <w:rPr>
          <w:rFonts w:ascii="Arial" w:hAnsi="Arial" w:cs="Arial"/>
          <w:color w:val="auto"/>
          <w:bdr w:val="none" w:sz="0" w:space="0" w:color="auto" w:frame="1"/>
        </w:rPr>
        <w:t>Consumers and</w:t>
      </w:r>
      <w:r w:rsidR="008C77B5">
        <w:rPr>
          <w:rFonts w:ascii="Arial" w:hAnsi="Arial" w:cs="Arial"/>
          <w:color w:val="auto"/>
          <w:bdr w:val="none" w:sz="0" w:space="0" w:color="auto" w:frame="1"/>
        </w:rPr>
        <w:t xml:space="preserve"> their</w:t>
      </w:r>
      <w:r w:rsidR="009155CA" w:rsidRPr="008712BB">
        <w:rPr>
          <w:rFonts w:ascii="Arial" w:hAnsi="Arial" w:cs="Arial"/>
          <w:color w:val="auto"/>
          <w:bdr w:val="none" w:sz="0" w:space="0" w:color="auto" w:frame="1"/>
        </w:rPr>
        <w:t xml:space="preserve"> representatives are involved in assessment and planning</w:t>
      </w:r>
      <w:r w:rsidR="008C77B5">
        <w:rPr>
          <w:rFonts w:ascii="Arial" w:hAnsi="Arial" w:cs="Arial"/>
          <w:color w:val="auto"/>
          <w:bdr w:val="none" w:sz="0" w:space="0" w:color="auto" w:frame="1"/>
        </w:rPr>
        <w:t xml:space="preserve"> to address consumers’ needs, </w:t>
      </w:r>
      <w:proofErr w:type="gramStart"/>
      <w:r w:rsidR="008C77B5">
        <w:rPr>
          <w:rFonts w:ascii="Arial" w:hAnsi="Arial" w:cs="Arial"/>
          <w:color w:val="auto"/>
          <w:bdr w:val="none" w:sz="0" w:space="0" w:color="auto" w:frame="1"/>
        </w:rPr>
        <w:t>goals</w:t>
      </w:r>
      <w:proofErr w:type="gramEnd"/>
      <w:r w:rsidR="008C77B5">
        <w:rPr>
          <w:rFonts w:ascii="Arial" w:hAnsi="Arial" w:cs="Arial"/>
          <w:color w:val="auto"/>
          <w:bdr w:val="none" w:sz="0" w:space="0" w:color="auto" w:frame="1"/>
        </w:rPr>
        <w:t xml:space="preserve"> and preferences</w:t>
      </w:r>
      <w:r w:rsidR="009155CA" w:rsidRPr="008712BB">
        <w:rPr>
          <w:rFonts w:ascii="Arial" w:hAnsi="Arial" w:cs="Arial"/>
          <w:color w:val="auto"/>
          <w:bdr w:val="none" w:sz="0" w:space="0" w:color="auto" w:frame="1"/>
        </w:rPr>
        <w:t xml:space="preserve">. </w:t>
      </w:r>
      <w:r w:rsidR="008C77B5" w:rsidRPr="008712BB">
        <w:rPr>
          <w:rFonts w:ascii="Arial" w:eastAsia="Calibri" w:hAnsi="Arial" w:cs="Arial"/>
          <w:color w:val="auto"/>
        </w:rPr>
        <w:t>Advance care and end of life planning are included if the consumer wishes.</w:t>
      </w:r>
      <w:r w:rsidR="00D12193">
        <w:rPr>
          <w:rFonts w:ascii="Arial" w:eastAsia="Calibri" w:hAnsi="Arial" w:cs="Arial"/>
          <w:color w:val="auto"/>
        </w:rPr>
        <w:t xml:space="preserve"> </w:t>
      </w:r>
    </w:p>
    <w:p w14:paraId="7ADE071A" w14:textId="0C72960E" w:rsidR="0077362B" w:rsidRDefault="008712BB" w:rsidP="005B1EF7">
      <w:pPr>
        <w:pStyle w:val="CommentText"/>
        <w:spacing w:line="276" w:lineRule="auto"/>
        <w:rPr>
          <w:rFonts w:ascii="Arial" w:eastAsia="Calibri" w:hAnsi="Arial" w:cs="Arial"/>
          <w:color w:val="auto"/>
        </w:rPr>
      </w:pPr>
      <w:r w:rsidRPr="008712BB">
        <w:rPr>
          <w:rFonts w:ascii="Arial" w:eastAsia="Calibri" w:hAnsi="Arial" w:cs="Arial"/>
          <w:color w:val="auto"/>
        </w:rPr>
        <w:t xml:space="preserve">Care planning documents reflected the involvement of consumers, representatives and other health professionals. </w:t>
      </w:r>
      <w:r w:rsidRPr="00BD1629">
        <w:rPr>
          <w:rFonts w:ascii="Arial" w:eastAsia="Calibri" w:hAnsi="Arial" w:cs="Arial"/>
          <w:color w:val="auto"/>
        </w:rPr>
        <w:t>Consumers and their representatives said staff explain information about care and services,</w:t>
      </w:r>
      <w:r w:rsidR="00EC0B85">
        <w:rPr>
          <w:rFonts w:ascii="Arial" w:eastAsia="Calibri" w:hAnsi="Arial" w:cs="Arial"/>
          <w:color w:val="auto"/>
        </w:rPr>
        <w:t xml:space="preserve"> and</w:t>
      </w:r>
      <w:r w:rsidRPr="00BD1629">
        <w:rPr>
          <w:rFonts w:ascii="Arial" w:eastAsia="Calibri" w:hAnsi="Arial" w:cs="Arial"/>
          <w:color w:val="auto"/>
        </w:rPr>
        <w:t xml:space="preserve"> they can access a copy of the consumer's care plan</w:t>
      </w:r>
      <w:r>
        <w:rPr>
          <w:rFonts w:ascii="Arial" w:eastAsia="Calibri" w:hAnsi="Arial" w:cs="Arial"/>
          <w:color w:val="auto"/>
        </w:rPr>
        <w:t>.</w:t>
      </w:r>
    </w:p>
    <w:p w14:paraId="41CB1331" w14:textId="7C1CA15A" w:rsidR="00F36E64" w:rsidRPr="000477C6" w:rsidRDefault="006C503F" w:rsidP="005B1EF7">
      <w:pPr>
        <w:pStyle w:val="CommentText"/>
        <w:spacing w:line="276" w:lineRule="auto"/>
        <w:rPr>
          <w:rFonts w:ascii="Arial" w:hAnsi="Arial" w:cs="Arial"/>
          <w:color w:val="auto"/>
        </w:rPr>
      </w:pPr>
      <w:r w:rsidRPr="000145A0">
        <w:rPr>
          <w:rFonts w:ascii="Arial" w:eastAsia="Calibri" w:hAnsi="Arial" w:cs="Arial"/>
          <w:color w:val="auto"/>
        </w:rPr>
        <w:t>Staff advised care plan</w:t>
      </w:r>
      <w:r>
        <w:rPr>
          <w:rFonts w:ascii="Arial" w:eastAsia="Calibri" w:hAnsi="Arial" w:cs="Arial"/>
          <w:color w:val="auto"/>
        </w:rPr>
        <w:t>ning document</w:t>
      </w:r>
      <w:r w:rsidRPr="000145A0">
        <w:rPr>
          <w:rFonts w:ascii="Arial" w:eastAsia="Calibri" w:hAnsi="Arial" w:cs="Arial"/>
          <w:color w:val="auto"/>
        </w:rPr>
        <w:t xml:space="preserve">s are reviewed </w:t>
      </w:r>
      <w:r>
        <w:rPr>
          <w:rFonts w:ascii="Arial" w:eastAsia="Calibri" w:hAnsi="Arial" w:cs="Arial"/>
          <w:color w:val="auto"/>
        </w:rPr>
        <w:t>every 6 months</w:t>
      </w:r>
      <w:r w:rsidRPr="000145A0">
        <w:rPr>
          <w:rFonts w:ascii="Arial" w:eastAsia="Calibri" w:hAnsi="Arial" w:cs="Arial"/>
          <w:color w:val="auto"/>
        </w:rPr>
        <w:t xml:space="preserve"> or as required</w:t>
      </w:r>
      <w:r>
        <w:rPr>
          <w:rFonts w:ascii="Arial" w:eastAsia="Calibri" w:hAnsi="Arial" w:cs="Arial"/>
          <w:color w:val="auto"/>
        </w:rPr>
        <w:t xml:space="preserve">. </w:t>
      </w:r>
      <w:r w:rsidR="00556F2E" w:rsidRPr="000145A0">
        <w:rPr>
          <w:rFonts w:ascii="Arial" w:eastAsia="Calibri" w:hAnsi="Arial" w:cs="Arial"/>
          <w:color w:val="auto"/>
        </w:rPr>
        <w:t>Care plan</w:t>
      </w:r>
      <w:r>
        <w:rPr>
          <w:rFonts w:ascii="Arial" w:eastAsia="Calibri" w:hAnsi="Arial" w:cs="Arial"/>
          <w:color w:val="auto"/>
        </w:rPr>
        <w:t>s</w:t>
      </w:r>
      <w:r w:rsidR="00556F2E" w:rsidRPr="000145A0">
        <w:rPr>
          <w:rFonts w:ascii="Arial" w:eastAsia="Calibri" w:hAnsi="Arial" w:cs="Arial"/>
          <w:color w:val="auto"/>
        </w:rPr>
        <w:t xml:space="preserve"> </w:t>
      </w:r>
      <w:r>
        <w:rPr>
          <w:rFonts w:ascii="Arial" w:eastAsia="Calibri" w:hAnsi="Arial" w:cs="Arial"/>
          <w:color w:val="auto"/>
        </w:rPr>
        <w:t>reflected</w:t>
      </w:r>
      <w:r w:rsidR="00556F2E" w:rsidRPr="000145A0">
        <w:rPr>
          <w:rFonts w:ascii="Arial" w:eastAsia="Calibri" w:hAnsi="Arial" w:cs="Arial"/>
          <w:color w:val="auto"/>
        </w:rPr>
        <w:t xml:space="preserve"> they are reviewed on a regular basis </w:t>
      </w:r>
      <w:r w:rsidR="00556F2E" w:rsidRPr="000145A0">
        <w:rPr>
          <w:rFonts w:ascii="Arial" w:eastAsia="Arial" w:hAnsi="Arial" w:cs="Arial"/>
          <w:color w:val="auto"/>
        </w:rPr>
        <w:t xml:space="preserve">and updated when circumstances change, such as </w:t>
      </w:r>
      <w:r w:rsidR="00556F2E">
        <w:rPr>
          <w:rFonts w:ascii="Arial" w:eastAsia="Arial" w:hAnsi="Arial" w:cs="Arial"/>
          <w:color w:val="auto"/>
        </w:rPr>
        <w:t xml:space="preserve">changes in condition or when an </w:t>
      </w:r>
      <w:r w:rsidR="00556F2E" w:rsidRPr="000145A0">
        <w:rPr>
          <w:rFonts w:ascii="Arial" w:eastAsia="Arial" w:hAnsi="Arial" w:cs="Arial"/>
          <w:color w:val="auto"/>
        </w:rPr>
        <w:t>incident</w:t>
      </w:r>
      <w:r w:rsidR="00556F2E">
        <w:rPr>
          <w:rFonts w:ascii="Arial" w:eastAsia="Arial" w:hAnsi="Arial" w:cs="Arial"/>
          <w:color w:val="auto"/>
        </w:rPr>
        <w:t xml:space="preserve"> occur</w:t>
      </w:r>
      <w:r w:rsidR="00556F2E" w:rsidRPr="000145A0">
        <w:rPr>
          <w:rFonts w:ascii="Arial" w:eastAsia="Arial" w:hAnsi="Arial" w:cs="Arial"/>
          <w:color w:val="auto"/>
        </w:rPr>
        <w:t xml:space="preserve">s. </w:t>
      </w:r>
    </w:p>
    <w:bookmarkEnd w:id="2"/>
    <w:p w14:paraId="6E810D65" w14:textId="77777777" w:rsidR="000477C6" w:rsidRDefault="000477C6">
      <w:pPr>
        <w:rPr>
          <w:rFonts w:ascii="Arial" w:eastAsiaTheme="majorEastAsia" w:hAnsi="Arial" w:cs="Arial"/>
          <w:b/>
          <w:bCs/>
          <w:sz w:val="30"/>
          <w:szCs w:val="28"/>
        </w:rPr>
      </w:pPr>
      <w:r>
        <w:rPr>
          <w:rFonts w:ascii="Arial" w:hAnsi="Arial" w:cs="Arial"/>
        </w:rPr>
        <w:br w:type="page"/>
      </w:r>
    </w:p>
    <w:p w14:paraId="4415513A" w14:textId="6D36E8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550B3C28"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56F2E">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2B0FBB4D" w:rsidR="00CB2962" w:rsidRPr="00556F2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F2E">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5913A9D" w:rsidR="00CB2962" w:rsidRPr="00556F2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6F2E">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7F825101" w:rsidR="00CB2962" w:rsidRPr="00556F2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F2E">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A9CC892" w:rsidR="00CB2962" w:rsidRPr="00556F2E" w:rsidRDefault="00CB2962" w:rsidP="00556F2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6F2E">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BC74D13" w:rsidR="00CB2962" w:rsidRPr="00556F2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F2E">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7E4A90C" w:rsidR="00CB2962" w:rsidRPr="00556F2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6F2E">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A35EE59" w:rsidR="00CB2962" w:rsidRPr="00556F2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6F2E">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E302790" w14:textId="125966AF" w:rsidR="004F7762" w:rsidRPr="008C71AB" w:rsidRDefault="003D2FF7" w:rsidP="005B1EF7">
      <w:pPr>
        <w:spacing w:line="276" w:lineRule="auto"/>
        <w:rPr>
          <w:rFonts w:ascii="Arial" w:hAnsi="Arial" w:cs="Arial"/>
          <w:color w:val="auto"/>
        </w:rPr>
      </w:pPr>
      <w:bookmarkStart w:id="3" w:name="_Hlk103330062"/>
      <w:r w:rsidRPr="008C71AB">
        <w:rPr>
          <w:rFonts w:ascii="Arial" w:eastAsia="Calibri" w:hAnsi="Arial" w:cs="Arial"/>
          <w:color w:val="auto"/>
        </w:rPr>
        <w:t xml:space="preserve">Care plans reflected consumers </w:t>
      </w:r>
      <w:r w:rsidR="00C636B1">
        <w:rPr>
          <w:rFonts w:ascii="Arial" w:eastAsia="Calibri" w:hAnsi="Arial" w:cs="Arial"/>
          <w:color w:val="auto"/>
        </w:rPr>
        <w:t>receive</w:t>
      </w:r>
      <w:r w:rsidRPr="008C71AB">
        <w:rPr>
          <w:rFonts w:ascii="Arial" w:eastAsia="Calibri" w:hAnsi="Arial" w:cs="Arial"/>
          <w:color w:val="auto"/>
        </w:rPr>
        <w:t xml:space="preserve"> care that is safe, </w:t>
      </w:r>
      <w:r w:rsidR="006774DC" w:rsidRPr="008C71AB">
        <w:rPr>
          <w:rFonts w:ascii="Arial" w:eastAsia="Calibri" w:hAnsi="Arial" w:cs="Arial"/>
          <w:color w:val="auto"/>
        </w:rPr>
        <w:t>effective,</w:t>
      </w:r>
      <w:r w:rsidRPr="008C71AB">
        <w:rPr>
          <w:rFonts w:ascii="Arial" w:eastAsia="Calibri" w:hAnsi="Arial" w:cs="Arial"/>
          <w:color w:val="auto"/>
        </w:rPr>
        <w:t xml:space="preserve"> and tailored to optimise their health and well-being. The service demonstrated effective care delivery regarding restrictive practices, skin integrity and pain management, in line with best practice. Consumers and their representatives said consumers receive care that meets their needs and preferences. S</w:t>
      </w:r>
      <w:r w:rsidRPr="008C71AB">
        <w:rPr>
          <w:rFonts w:ascii="Arial" w:hAnsi="Arial" w:cs="Arial"/>
          <w:color w:val="auto"/>
        </w:rPr>
        <w:t>taff said they provide care to consumers according to instructions and directives from care planning documents</w:t>
      </w:r>
      <w:r w:rsidR="004F7762" w:rsidRPr="008C71AB">
        <w:rPr>
          <w:rFonts w:ascii="Arial" w:hAnsi="Arial" w:cs="Arial"/>
          <w:color w:val="auto"/>
        </w:rPr>
        <w:t>.</w:t>
      </w:r>
    </w:p>
    <w:p w14:paraId="2DBEDBAB" w14:textId="646D1829" w:rsidR="001225B3" w:rsidRPr="008C71AB" w:rsidRDefault="001225B3" w:rsidP="005B1EF7">
      <w:pPr>
        <w:pStyle w:val="CommentText"/>
        <w:spacing w:line="276" w:lineRule="auto"/>
        <w:rPr>
          <w:rFonts w:ascii="Arial" w:hAnsi="Arial" w:cs="Arial"/>
          <w:color w:val="auto"/>
        </w:rPr>
      </w:pPr>
      <w:r w:rsidRPr="008C71AB">
        <w:rPr>
          <w:rFonts w:ascii="Arial" w:eastAsia="Calibri" w:hAnsi="Arial" w:cs="Arial"/>
          <w:color w:val="auto"/>
        </w:rPr>
        <w:t>C</w:t>
      </w:r>
      <w:r w:rsidRPr="008C71AB">
        <w:rPr>
          <w:rFonts w:ascii="Arial" w:eastAsia="Arial" w:hAnsi="Arial" w:cs="Arial"/>
          <w:color w:val="auto"/>
        </w:rPr>
        <w:t xml:space="preserve">are </w:t>
      </w:r>
      <w:r w:rsidR="006774DC">
        <w:rPr>
          <w:rFonts w:ascii="Arial" w:eastAsia="Arial" w:hAnsi="Arial" w:cs="Arial"/>
          <w:color w:val="auto"/>
        </w:rPr>
        <w:t>planning documents</w:t>
      </w:r>
      <w:r w:rsidRPr="008C71AB">
        <w:rPr>
          <w:rFonts w:ascii="Arial" w:eastAsia="Arial" w:hAnsi="Arial" w:cs="Arial"/>
          <w:color w:val="auto"/>
        </w:rPr>
        <w:t xml:space="preserve"> reflected</w:t>
      </w:r>
      <w:r w:rsidR="00B60F96" w:rsidRPr="008C71AB">
        <w:rPr>
          <w:rFonts w:ascii="Arial" w:eastAsia="Calibri" w:hAnsi="Arial" w:cs="Arial"/>
          <w:color w:val="auto"/>
        </w:rPr>
        <w:t xml:space="preserve"> high impact </w:t>
      </w:r>
      <w:r w:rsidR="00B60F96">
        <w:rPr>
          <w:rFonts w:ascii="Arial" w:eastAsia="Calibri" w:hAnsi="Arial" w:cs="Arial"/>
          <w:color w:val="auto"/>
        </w:rPr>
        <w:t>and</w:t>
      </w:r>
      <w:r w:rsidR="00B60F96" w:rsidRPr="008C71AB">
        <w:rPr>
          <w:rFonts w:ascii="Arial" w:eastAsia="Calibri" w:hAnsi="Arial" w:cs="Arial"/>
          <w:color w:val="auto"/>
        </w:rPr>
        <w:t xml:space="preserve"> high prevalence risks</w:t>
      </w:r>
      <w:r w:rsidRPr="008C71AB">
        <w:rPr>
          <w:rFonts w:ascii="Arial" w:eastAsia="Arial" w:hAnsi="Arial" w:cs="Arial"/>
          <w:color w:val="auto"/>
        </w:rPr>
        <w:t xml:space="preserve"> </w:t>
      </w:r>
      <w:r w:rsidR="00B60F96">
        <w:rPr>
          <w:rFonts w:ascii="Arial" w:eastAsia="Arial" w:hAnsi="Arial" w:cs="Arial"/>
          <w:color w:val="auto"/>
        </w:rPr>
        <w:t>are</w:t>
      </w:r>
      <w:r w:rsidRPr="008C71AB">
        <w:rPr>
          <w:rFonts w:ascii="Arial" w:eastAsia="Arial" w:hAnsi="Arial" w:cs="Arial"/>
          <w:color w:val="auto"/>
        </w:rPr>
        <w:t xml:space="preserve"> identified and effectively managed</w:t>
      </w:r>
      <w:r w:rsidR="006D2A21">
        <w:rPr>
          <w:rFonts w:ascii="Arial" w:eastAsia="Arial" w:hAnsi="Arial" w:cs="Arial"/>
          <w:color w:val="auto"/>
        </w:rPr>
        <w:t>.</w:t>
      </w:r>
      <w:r w:rsidRPr="008C71AB">
        <w:rPr>
          <w:rFonts w:ascii="Arial" w:eastAsia="Arial" w:hAnsi="Arial" w:cs="Arial"/>
          <w:color w:val="auto"/>
        </w:rPr>
        <w:t xml:space="preserve"> </w:t>
      </w:r>
      <w:r w:rsidR="006D2A21">
        <w:rPr>
          <w:rFonts w:ascii="Arial" w:eastAsia="Arial" w:hAnsi="Arial" w:cs="Arial"/>
          <w:color w:val="auto"/>
        </w:rPr>
        <w:t>R</w:t>
      </w:r>
      <w:r w:rsidRPr="008C71AB">
        <w:rPr>
          <w:rFonts w:ascii="Arial" w:eastAsia="Arial" w:hAnsi="Arial" w:cs="Arial"/>
          <w:color w:val="auto"/>
        </w:rPr>
        <w:t xml:space="preserve">isk mitigation strategies </w:t>
      </w:r>
      <w:r w:rsidR="006D2A21">
        <w:rPr>
          <w:rFonts w:ascii="Arial" w:eastAsia="Arial" w:hAnsi="Arial" w:cs="Arial"/>
          <w:color w:val="auto"/>
        </w:rPr>
        <w:t>are</w:t>
      </w:r>
      <w:r w:rsidRPr="008C71AB">
        <w:rPr>
          <w:rFonts w:ascii="Arial" w:eastAsia="Arial" w:hAnsi="Arial" w:cs="Arial"/>
          <w:color w:val="auto"/>
        </w:rPr>
        <w:t xml:space="preserve"> in place.</w:t>
      </w:r>
    </w:p>
    <w:p w14:paraId="5EF0AF5E" w14:textId="7D63643D" w:rsidR="003F01D8" w:rsidRDefault="001225B3" w:rsidP="005B1EF7">
      <w:pPr>
        <w:pStyle w:val="CommentText"/>
        <w:spacing w:line="276" w:lineRule="auto"/>
        <w:rPr>
          <w:rFonts w:ascii="Arial" w:hAnsi="Arial" w:cs="Arial"/>
          <w:color w:val="auto"/>
          <w:bdr w:val="none" w:sz="0" w:space="0" w:color="auto" w:frame="1"/>
        </w:rPr>
      </w:pPr>
      <w:r w:rsidRPr="008C71AB">
        <w:rPr>
          <w:rFonts w:ascii="Arial" w:hAnsi="Arial" w:cs="Arial"/>
          <w:color w:val="auto"/>
          <w:bdr w:val="none" w:sz="0" w:space="0" w:color="auto" w:frame="1"/>
        </w:rPr>
        <w:lastRenderedPageBreak/>
        <w:t xml:space="preserve">Consumer representative feedback </w:t>
      </w:r>
      <w:r w:rsidR="003F01D8">
        <w:rPr>
          <w:rFonts w:ascii="Arial" w:hAnsi="Arial" w:cs="Arial"/>
          <w:color w:val="auto"/>
          <w:bdr w:val="none" w:sz="0" w:space="0" w:color="auto" w:frame="1"/>
        </w:rPr>
        <w:t>reflected the service recognises consumers’ needs and preferences when delivering end of life care. Consumers and staff are supported by external palliative care services.</w:t>
      </w:r>
    </w:p>
    <w:p w14:paraId="3A7E1644" w14:textId="446471F7" w:rsidR="003D2FF7" w:rsidRPr="008C71AB" w:rsidRDefault="00E922B3" w:rsidP="005B1EF7">
      <w:pPr>
        <w:spacing w:line="276" w:lineRule="auto"/>
        <w:rPr>
          <w:rFonts w:ascii="Arial" w:eastAsia="Calibri" w:hAnsi="Arial" w:cs="Arial"/>
          <w:color w:val="auto"/>
        </w:rPr>
      </w:pPr>
      <w:r w:rsidRPr="008C71AB">
        <w:rPr>
          <w:rFonts w:ascii="Arial" w:eastAsia="Calibri" w:hAnsi="Arial" w:cs="Arial"/>
          <w:color w:val="auto"/>
        </w:rPr>
        <w:t xml:space="preserve">Progress notes reflected timely identification of, and response to, deterioration and changes in function of consumers. Staff described strategies used for identifying and responding to changes in consumers’ behaviour or condition, and said they escalate to registered staff or </w:t>
      </w:r>
      <w:r w:rsidR="004F1A51">
        <w:rPr>
          <w:rFonts w:ascii="Arial" w:eastAsia="Calibri" w:hAnsi="Arial" w:cs="Arial"/>
          <w:color w:val="auto"/>
        </w:rPr>
        <w:t>other health professionals</w:t>
      </w:r>
      <w:r w:rsidRPr="008C71AB">
        <w:rPr>
          <w:rFonts w:ascii="Arial" w:eastAsia="Calibri" w:hAnsi="Arial" w:cs="Arial"/>
          <w:color w:val="auto"/>
        </w:rPr>
        <w:t xml:space="preserve"> when necessary.</w:t>
      </w:r>
    </w:p>
    <w:p w14:paraId="1B59AD5C" w14:textId="206B31D8" w:rsidR="00E922B3" w:rsidRPr="008C71AB" w:rsidRDefault="008C71AB" w:rsidP="005B1EF7">
      <w:pPr>
        <w:spacing w:line="276" w:lineRule="auto"/>
        <w:rPr>
          <w:rFonts w:ascii="Arial" w:eastAsia="Calibri" w:hAnsi="Arial" w:cs="Arial"/>
          <w:color w:val="auto"/>
        </w:rPr>
      </w:pPr>
      <w:r w:rsidRPr="008C71AB">
        <w:rPr>
          <w:rFonts w:ascii="Arial" w:hAnsi="Arial" w:cs="Arial"/>
          <w:color w:val="auto"/>
        </w:rPr>
        <w:t xml:space="preserve">Care planning documents demonstrated progress notes, care plans and handover reports provide adequate information to </w:t>
      </w:r>
      <w:r w:rsidR="000133F0">
        <w:rPr>
          <w:rFonts w:ascii="Arial" w:hAnsi="Arial" w:cs="Arial"/>
          <w:color w:val="auto"/>
        </w:rPr>
        <w:t>enable</w:t>
      </w:r>
      <w:r w:rsidRPr="008C71AB">
        <w:rPr>
          <w:rFonts w:ascii="Arial" w:hAnsi="Arial" w:cs="Arial"/>
          <w:color w:val="auto"/>
        </w:rPr>
        <w:t xml:space="preserve"> effective sharing of consumers' information to support care. </w:t>
      </w:r>
      <w:r w:rsidR="000133F0">
        <w:rPr>
          <w:rFonts w:ascii="Arial" w:eastAsia="Calibri" w:hAnsi="Arial" w:cs="Arial"/>
          <w:color w:val="auto"/>
        </w:rPr>
        <w:t xml:space="preserve">Other health providers confirmed they receive relevant information. </w:t>
      </w:r>
    </w:p>
    <w:p w14:paraId="2A98388B" w14:textId="4DD6F139" w:rsidR="008C71AB" w:rsidRPr="008C71AB" w:rsidRDefault="001B5EBA" w:rsidP="005B1EF7">
      <w:pPr>
        <w:spacing w:line="276" w:lineRule="auto"/>
        <w:rPr>
          <w:rFonts w:ascii="Arial" w:hAnsi="Arial" w:cs="Arial"/>
          <w:color w:val="auto"/>
        </w:rPr>
      </w:pPr>
      <w:r>
        <w:rPr>
          <w:rFonts w:ascii="Arial" w:eastAsia="Calibri" w:hAnsi="Arial" w:cs="Arial"/>
          <w:color w:val="auto"/>
        </w:rPr>
        <w:t>Consumers and their representatives said</w:t>
      </w:r>
      <w:r w:rsidR="008C71AB" w:rsidRPr="008C71AB">
        <w:rPr>
          <w:rFonts w:ascii="Arial" w:eastAsia="Calibri" w:hAnsi="Arial" w:cs="Arial"/>
          <w:color w:val="auto"/>
        </w:rPr>
        <w:t xml:space="preserve"> the service makes appropriate referrals to other providers or organisations</w:t>
      </w:r>
      <w:r w:rsidR="001D7275">
        <w:rPr>
          <w:rFonts w:ascii="Arial" w:eastAsia="Calibri" w:hAnsi="Arial" w:cs="Arial"/>
          <w:color w:val="auto"/>
        </w:rPr>
        <w:t>,</w:t>
      </w:r>
      <w:r w:rsidR="008C71AB" w:rsidRPr="008C71AB">
        <w:rPr>
          <w:rFonts w:ascii="Arial" w:eastAsia="Calibri" w:hAnsi="Arial" w:cs="Arial"/>
          <w:color w:val="auto"/>
        </w:rPr>
        <w:t xml:space="preserve"> in a timely manner. </w:t>
      </w:r>
    </w:p>
    <w:p w14:paraId="69E4D81E" w14:textId="5ED68486" w:rsidR="003D2FF7" w:rsidRPr="00D70B40" w:rsidRDefault="004C0090" w:rsidP="005B1EF7">
      <w:pPr>
        <w:spacing w:line="276" w:lineRule="auto"/>
        <w:rPr>
          <w:rFonts w:ascii="Arial" w:eastAsia="Calibri" w:hAnsi="Arial" w:cs="Arial"/>
          <w:color w:val="auto"/>
        </w:rPr>
      </w:pPr>
      <w:r>
        <w:rPr>
          <w:rFonts w:ascii="Arial" w:hAnsi="Arial" w:cs="Arial"/>
          <w:color w:val="auto"/>
        </w:rPr>
        <w:t xml:space="preserve">Staff described how they apply infection control procedures and follow processes to promote appropriate use of antibiotics. </w:t>
      </w:r>
    </w:p>
    <w:p w14:paraId="462F3A4F" w14:textId="535AB907" w:rsidR="003C3B5A" w:rsidRPr="00556F2E" w:rsidRDefault="003C3B5A" w:rsidP="00C115C0">
      <w:pPr>
        <w:pStyle w:val="CommentText"/>
        <w:rPr>
          <w:rFonts w:ascii="Arial" w:hAnsi="Arial" w:cs="Arial"/>
          <w:color w:val="auto"/>
        </w:rPr>
      </w:pPr>
      <w:r w:rsidRPr="00556F2E">
        <w:rPr>
          <w:rFonts w:ascii="Arial" w:hAnsi="Arial" w:cs="Arial"/>
          <w:color w:val="auto"/>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5D1D76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0B40">
              <w:rPr>
                <w:rFonts w:ascii="Arial" w:hAnsi="Arial" w:cs="Arial"/>
              </w:rPr>
              <w:t>Compliant</w:t>
            </w:r>
            <w:r w:rsidR="0014722A" w:rsidRPr="00D70B40">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7E4216BC" w:rsidR="00532C52" w:rsidRPr="00D70B4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0B40">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86F1598" w:rsidR="00532C52" w:rsidRPr="00D70B4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70B40">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89C4640" w:rsidR="00532C52" w:rsidRPr="00D70B4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0B40">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E4003E1" w:rsidR="00532C52" w:rsidRPr="00D70B4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70B40">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218C3A8" w:rsidR="00532C52" w:rsidRPr="00D70B40" w:rsidRDefault="00532C52" w:rsidP="00D70B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0B40">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B16B45D" w:rsidR="00532C52" w:rsidRPr="00D70B4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70B40">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01120D56" w:rsidR="00532C52" w:rsidRPr="00D70B4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0B4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832F6B4" w14:textId="08124600" w:rsidR="003C3B5A" w:rsidRPr="008E2DA7" w:rsidRDefault="00FE7191" w:rsidP="005B1EF7">
      <w:pPr>
        <w:pStyle w:val="CommentText"/>
        <w:spacing w:line="276" w:lineRule="auto"/>
        <w:rPr>
          <w:rFonts w:ascii="Arial" w:eastAsia="Calibri" w:hAnsi="Arial" w:cs="Arial"/>
          <w:color w:val="auto"/>
        </w:rPr>
      </w:pPr>
      <w:bookmarkStart w:id="4" w:name="_Hlk106090535"/>
      <w:r w:rsidRPr="008E2DA7">
        <w:rPr>
          <w:rFonts w:ascii="Arial" w:eastAsia="Calibri" w:hAnsi="Arial" w:cs="Arial"/>
          <w:color w:val="auto"/>
        </w:rPr>
        <w:t>Consumers said they receive safe and effective</w:t>
      </w:r>
      <w:bookmarkEnd w:id="4"/>
      <w:r w:rsidRPr="008E2DA7">
        <w:rPr>
          <w:rFonts w:ascii="Arial" w:eastAsia="Calibri" w:hAnsi="Arial" w:cs="Arial"/>
          <w:color w:val="auto"/>
        </w:rPr>
        <w:t xml:space="preserve"> services and supports for daily living. Staff demonstrated their knowledge</w:t>
      </w:r>
      <w:r w:rsidR="009A3488">
        <w:rPr>
          <w:rFonts w:ascii="Arial" w:eastAsia="Calibri" w:hAnsi="Arial" w:cs="Arial"/>
          <w:color w:val="auto"/>
        </w:rPr>
        <w:t xml:space="preserve"> of consumers’ needs</w:t>
      </w:r>
      <w:r w:rsidRPr="008E2DA7">
        <w:rPr>
          <w:rFonts w:ascii="Arial" w:eastAsia="Calibri" w:hAnsi="Arial" w:cs="Arial"/>
          <w:color w:val="auto"/>
        </w:rPr>
        <w:t xml:space="preserve"> and provided examples of how </w:t>
      </w:r>
      <w:r w:rsidRPr="008E2DA7">
        <w:rPr>
          <w:rFonts w:ascii="Arial" w:hAnsi="Arial" w:cs="Arial"/>
          <w:color w:val="auto"/>
        </w:rPr>
        <w:t>the</w:t>
      </w:r>
      <w:r w:rsidR="009A3488">
        <w:rPr>
          <w:rFonts w:ascii="Arial" w:hAnsi="Arial" w:cs="Arial"/>
          <w:color w:val="auto"/>
        </w:rPr>
        <w:t xml:space="preserve">y support consumers to pursue their interests. Staff were observed engaging with consumers and encouraging activity participation. </w:t>
      </w:r>
    </w:p>
    <w:p w14:paraId="5C75C74A" w14:textId="52496012" w:rsidR="00FE7191" w:rsidRPr="0043038C" w:rsidRDefault="00FE7191" w:rsidP="005B1EF7">
      <w:pPr>
        <w:pStyle w:val="CommentText"/>
        <w:spacing w:line="276" w:lineRule="auto"/>
        <w:rPr>
          <w:rFonts w:ascii="Arial" w:hAnsi="Arial" w:cs="Arial"/>
          <w:color w:val="auto"/>
          <w:szCs w:val="22"/>
        </w:rPr>
      </w:pPr>
      <w:r w:rsidRPr="0043038C">
        <w:rPr>
          <w:rFonts w:ascii="Arial" w:hAnsi="Arial" w:cs="Arial"/>
          <w:color w:val="auto"/>
          <w:szCs w:val="22"/>
        </w:rPr>
        <w:t>Care planning documents included information about how consumers</w:t>
      </w:r>
      <w:r w:rsidR="00181CFA">
        <w:rPr>
          <w:rFonts w:ascii="Arial" w:hAnsi="Arial" w:cs="Arial"/>
          <w:color w:val="auto"/>
          <w:szCs w:val="22"/>
        </w:rPr>
        <w:t>’</w:t>
      </w:r>
      <w:r w:rsidRPr="0043038C">
        <w:rPr>
          <w:rFonts w:ascii="Arial" w:hAnsi="Arial" w:cs="Arial"/>
          <w:color w:val="auto"/>
          <w:szCs w:val="22"/>
        </w:rPr>
        <w:t xml:space="preserve"> emotional, spiritual, and psychological well-being </w:t>
      </w:r>
      <w:r w:rsidR="008E2DA7" w:rsidRPr="0043038C">
        <w:rPr>
          <w:rFonts w:ascii="Arial" w:hAnsi="Arial" w:cs="Arial"/>
          <w:color w:val="auto"/>
          <w:szCs w:val="22"/>
        </w:rPr>
        <w:t xml:space="preserve">is supported. </w:t>
      </w:r>
      <w:r w:rsidR="00181CFA">
        <w:rPr>
          <w:rFonts w:ascii="Arial" w:hAnsi="Arial" w:cs="Arial"/>
          <w:color w:val="auto"/>
          <w:szCs w:val="22"/>
        </w:rPr>
        <w:t>Individual support is provided to consumers, and representatives are notified if a change in mood and well-being is identified.</w:t>
      </w:r>
    </w:p>
    <w:p w14:paraId="0CCD9EE6" w14:textId="6A3C9510" w:rsidR="008E2DA7" w:rsidRDefault="0043038C" w:rsidP="005B1EF7">
      <w:pPr>
        <w:pStyle w:val="CommentText"/>
        <w:spacing w:line="276" w:lineRule="auto"/>
        <w:rPr>
          <w:rFonts w:ascii="Arial" w:eastAsia="Calibri" w:hAnsi="Arial" w:cs="Arial"/>
          <w:color w:val="auto"/>
          <w:szCs w:val="22"/>
        </w:rPr>
      </w:pPr>
      <w:r w:rsidRPr="0043038C">
        <w:rPr>
          <w:rFonts w:ascii="Arial" w:hAnsi="Arial" w:cs="Arial"/>
          <w:color w:val="auto"/>
          <w:szCs w:val="22"/>
        </w:rPr>
        <w:t xml:space="preserve">Consumers and representatives said they are satisfied with the way in which the service supports the daily living of </w:t>
      </w:r>
      <w:r w:rsidR="00787185">
        <w:rPr>
          <w:rFonts w:ascii="Arial" w:hAnsi="Arial" w:cs="Arial"/>
          <w:color w:val="auto"/>
          <w:szCs w:val="22"/>
        </w:rPr>
        <w:t>the</w:t>
      </w:r>
      <w:r w:rsidRPr="0043038C">
        <w:rPr>
          <w:rFonts w:ascii="Arial" w:hAnsi="Arial" w:cs="Arial"/>
          <w:color w:val="auto"/>
          <w:szCs w:val="22"/>
        </w:rPr>
        <w:t xml:space="preserve"> consumers</w:t>
      </w:r>
      <w:r w:rsidRPr="0043038C">
        <w:rPr>
          <w:rFonts w:ascii="Arial" w:hAnsi="Arial" w:cs="Arial"/>
          <w:iCs/>
          <w:color w:val="auto"/>
        </w:rPr>
        <w:t xml:space="preserve">. </w:t>
      </w:r>
      <w:r w:rsidRPr="0043038C">
        <w:rPr>
          <w:rFonts w:ascii="Arial" w:eastAsia="Calibri" w:hAnsi="Arial" w:cs="Arial"/>
          <w:color w:val="auto"/>
          <w:szCs w:val="22"/>
        </w:rPr>
        <w:t xml:space="preserve">Staff </w:t>
      </w:r>
      <w:r w:rsidR="0052151B">
        <w:rPr>
          <w:rFonts w:ascii="Arial" w:eastAsia="Calibri" w:hAnsi="Arial" w:cs="Arial"/>
          <w:color w:val="auto"/>
          <w:szCs w:val="22"/>
        </w:rPr>
        <w:t>described</w:t>
      </w:r>
      <w:r w:rsidRPr="0043038C">
        <w:rPr>
          <w:rFonts w:ascii="Arial" w:eastAsia="Calibri" w:hAnsi="Arial" w:cs="Arial"/>
          <w:color w:val="auto"/>
          <w:szCs w:val="22"/>
        </w:rPr>
        <w:t xml:space="preserve"> how consumers participate in various activities within and outside the service environment and how programs support their social and personal relationships.</w:t>
      </w:r>
    </w:p>
    <w:p w14:paraId="06D31719" w14:textId="503581C5" w:rsidR="0043038C" w:rsidRDefault="0043038C" w:rsidP="005B1EF7">
      <w:pPr>
        <w:pStyle w:val="CommentText"/>
        <w:spacing w:line="276" w:lineRule="auto"/>
        <w:rPr>
          <w:rFonts w:ascii="Arial" w:hAnsi="Arial" w:cs="Arial"/>
          <w:iCs/>
          <w:color w:val="auto"/>
        </w:rPr>
      </w:pPr>
      <w:r w:rsidRPr="00876A4A">
        <w:rPr>
          <w:rFonts w:ascii="Arial" w:hAnsi="Arial" w:cs="Arial"/>
          <w:color w:val="auto"/>
        </w:rPr>
        <w:t>Consumers and representatives said consumer</w:t>
      </w:r>
      <w:r w:rsidR="00787185">
        <w:rPr>
          <w:rFonts w:ascii="Arial" w:hAnsi="Arial" w:cs="Arial"/>
          <w:color w:val="auto"/>
        </w:rPr>
        <w:t>s’</w:t>
      </w:r>
      <w:r w:rsidRPr="00876A4A">
        <w:rPr>
          <w:rFonts w:ascii="Arial" w:hAnsi="Arial" w:cs="Arial"/>
          <w:color w:val="auto"/>
        </w:rPr>
        <w:t xml:space="preserve"> condition</w:t>
      </w:r>
      <w:r w:rsidR="00787185">
        <w:rPr>
          <w:rFonts w:ascii="Arial" w:hAnsi="Arial" w:cs="Arial"/>
          <w:color w:val="auto"/>
        </w:rPr>
        <w:t>s</w:t>
      </w:r>
      <w:r w:rsidRPr="00876A4A">
        <w:rPr>
          <w:rFonts w:ascii="Arial" w:hAnsi="Arial" w:cs="Arial"/>
          <w:color w:val="auto"/>
        </w:rPr>
        <w:t>, needs and preferences are effectively communicated</w:t>
      </w:r>
      <w:r>
        <w:rPr>
          <w:rFonts w:ascii="Arial" w:hAnsi="Arial" w:cs="Arial"/>
          <w:color w:val="auto"/>
        </w:rPr>
        <w:t xml:space="preserve">. </w:t>
      </w:r>
      <w:r w:rsidR="005E3323">
        <w:rPr>
          <w:rFonts w:ascii="Arial" w:eastAsia="Calibri" w:hAnsi="Arial" w:cs="Arial"/>
          <w:color w:val="auto"/>
          <w:szCs w:val="22"/>
        </w:rPr>
        <w:t>S</w:t>
      </w:r>
      <w:r w:rsidR="005E3323" w:rsidRPr="00876A4A">
        <w:rPr>
          <w:rFonts w:ascii="Arial" w:hAnsi="Arial" w:cs="Arial"/>
          <w:color w:val="auto"/>
        </w:rPr>
        <w:t xml:space="preserve">taff are made aware of any changes to a consumer's needs through </w:t>
      </w:r>
      <w:r w:rsidR="005E3323" w:rsidRPr="00876A4A">
        <w:rPr>
          <w:rFonts w:ascii="Arial" w:hAnsi="Arial" w:cs="Arial"/>
          <w:color w:val="auto"/>
        </w:rPr>
        <w:lastRenderedPageBreak/>
        <w:t>verbal and documented handover processes</w:t>
      </w:r>
      <w:r w:rsidR="005E3323">
        <w:rPr>
          <w:rFonts w:ascii="Arial" w:hAnsi="Arial" w:cs="Arial"/>
          <w:color w:val="auto"/>
        </w:rPr>
        <w:t xml:space="preserve">. </w:t>
      </w:r>
      <w:r w:rsidR="005E3323" w:rsidRPr="00D1216E">
        <w:rPr>
          <w:rFonts w:ascii="Arial" w:hAnsi="Arial" w:cs="Arial"/>
          <w:iCs/>
          <w:color w:val="auto"/>
        </w:rPr>
        <w:t>Referrals to other providers</w:t>
      </w:r>
      <w:r w:rsidR="005E3323">
        <w:rPr>
          <w:rFonts w:ascii="Arial" w:hAnsi="Arial" w:cs="Arial"/>
          <w:iCs/>
          <w:color w:val="auto"/>
        </w:rPr>
        <w:t>,</w:t>
      </w:r>
      <w:r w:rsidR="005E3323" w:rsidRPr="00D1216E">
        <w:rPr>
          <w:rFonts w:ascii="Arial" w:hAnsi="Arial" w:cs="Arial"/>
          <w:iCs/>
          <w:color w:val="auto"/>
        </w:rPr>
        <w:t xml:space="preserve"> such as religious services, volunteers, and entertainers occur based on consumers’ needs</w:t>
      </w:r>
      <w:r w:rsidR="005E3323">
        <w:rPr>
          <w:rFonts w:ascii="Arial" w:hAnsi="Arial" w:cs="Arial"/>
          <w:iCs/>
          <w:color w:val="auto"/>
        </w:rPr>
        <w:t>.</w:t>
      </w:r>
    </w:p>
    <w:p w14:paraId="2F600503" w14:textId="61E0C2EA" w:rsidR="005E3323" w:rsidRDefault="005E3323" w:rsidP="005B1EF7">
      <w:pPr>
        <w:pStyle w:val="CommentText"/>
        <w:spacing w:line="276" w:lineRule="auto"/>
        <w:rPr>
          <w:rFonts w:ascii="Arial" w:hAnsi="Arial" w:cs="Arial"/>
          <w:color w:val="auto"/>
        </w:rPr>
      </w:pPr>
      <w:r>
        <w:rPr>
          <w:rFonts w:ascii="Arial" w:hAnsi="Arial" w:cs="Arial"/>
          <w:color w:val="auto"/>
        </w:rPr>
        <w:t>C</w:t>
      </w:r>
      <w:r w:rsidRPr="00D1216E">
        <w:rPr>
          <w:rFonts w:ascii="Arial" w:hAnsi="Arial" w:cs="Arial"/>
          <w:color w:val="auto"/>
        </w:rPr>
        <w:t xml:space="preserve">onsumers and </w:t>
      </w:r>
      <w:r>
        <w:rPr>
          <w:rFonts w:ascii="Arial" w:hAnsi="Arial" w:cs="Arial"/>
          <w:color w:val="auto"/>
        </w:rPr>
        <w:t xml:space="preserve">their </w:t>
      </w:r>
      <w:r w:rsidRPr="00D1216E">
        <w:rPr>
          <w:rFonts w:ascii="Arial" w:hAnsi="Arial" w:cs="Arial"/>
          <w:color w:val="auto"/>
        </w:rPr>
        <w:t>representative</w:t>
      </w:r>
      <w:r>
        <w:rPr>
          <w:rFonts w:ascii="Arial" w:hAnsi="Arial" w:cs="Arial"/>
          <w:color w:val="auto"/>
        </w:rPr>
        <w:t>s</w:t>
      </w:r>
      <w:r w:rsidRPr="00D1216E">
        <w:rPr>
          <w:rFonts w:ascii="Arial" w:hAnsi="Arial" w:cs="Arial"/>
          <w:color w:val="auto"/>
        </w:rPr>
        <w:t xml:space="preserve"> expressed satisfaction with the variety, </w:t>
      </w:r>
      <w:r w:rsidR="00787185" w:rsidRPr="00D1216E">
        <w:rPr>
          <w:rFonts w:ascii="Arial" w:hAnsi="Arial" w:cs="Arial"/>
          <w:color w:val="auto"/>
        </w:rPr>
        <w:t>quality,</w:t>
      </w:r>
      <w:r w:rsidRPr="00D1216E">
        <w:rPr>
          <w:rFonts w:ascii="Arial" w:hAnsi="Arial" w:cs="Arial"/>
          <w:color w:val="auto"/>
        </w:rPr>
        <w:t xml:space="preserve"> and quantity of food. </w:t>
      </w:r>
      <w:r w:rsidR="00CD4C03">
        <w:rPr>
          <w:rFonts w:ascii="Arial" w:hAnsi="Arial" w:cs="Arial"/>
          <w:color w:val="auto"/>
        </w:rPr>
        <w:t xml:space="preserve">Staff incorporate consumer feedback when developing the menu, and consumers are offered choices. </w:t>
      </w:r>
      <w:r w:rsidRPr="00D1216E">
        <w:rPr>
          <w:rFonts w:ascii="Arial" w:hAnsi="Arial" w:cs="Arial"/>
          <w:color w:val="auto"/>
        </w:rPr>
        <w:t>Care planning document</w:t>
      </w:r>
      <w:r w:rsidR="00DA4A89">
        <w:rPr>
          <w:rFonts w:ascii="Arial" w:hAnsi="Arial" w:cs="Arial"/>
          <w:color w:val="auto"/>
        </w:rPr>
        <w:t>s</w:t>
      </w:r>
      <w:r w:rsidRPr="00D1216E">
        <w:rPr>
          <w:rFonts w:ascii="Arial" w:hAnsi="Arial" w:cs="Arial"/>
          <w:color w:val="auto"/>
        </w:rPr>
        <w:t xml:space="preserve"> recorded dietary requirements</w:t>
      </w:r>
      <w:r>
        <w:rPr>
          <w:rFonts w:ascii="Arial" w:hAnsi="Arial" w:cs="Arial"/>
          <w:color w:val="auto"/>
        </w:rPr>
        <w:t xml:space="preserve"> and food preferences.</w:t>
      </w:r>
      <w:r w:rsidRPr="00D1216E">
        <w:rPr>
          <w:rFonts w:ascii="Arial" w:hAnsi="Arial" w:cs="Arial"/>
          <w:color w:val="auto"/>
        </w:rPr>
        <w:t xml:space="preserve"> </w:t>
      </w:r>
    </w:p>
    <w:p w14:paraId="2337FAD3" w14:textId="7B4C9260" w:rsidR="005E3323" w:rsidRDefault="00E67AA3" w:rsidP="005B1EF7">
      <w:pPr>
        <w:pStyle w:val="CommentText"/>
        <w:spacing w:line="276" w:lineRule="auto"/>
        <w:rPr>
          <w:rFonts w:ascii="Arial" w:hAnsi="Arial" w:cs="Arial"/>
          <w:color w:val="auto"/>
        </w:rPr>
      </w:pPr>
      <w:r w:rsidRPr="00D1216E">
        <w:rPr>
          <w:rFonts w:ascii="Arial" w:hAnsi="Arial" w:cs="Arial"/>
          <w:color w:val="auto"/>
        </w:rPr>
        <w:t xml:space="preserve">Consumers said they have access to equipment, including mobility aids, to assist them with their daily living activities. </w:t>
      </w:r>
      <w:r w:rsidR="00BC6C81">
        <w:rPr>
          <w:rFonts w:ascii="Arial" w:eastAsia="Calibri" w:hAnsi="Arial" w:cs="Arial"/>
          <w:color w:val="auto"/>
        </w:rPr>
        <w:t xml:space="preserve">Regular cleaning and maintenance </w:t>
      </w:r>
      <w:proofErr w:type="gramStart"/>
      <w:r w:rsidR="00BC6C81">
        <w:rPr>
          <w:rFonts w:ascii="Arial" w:eastAsia="Calibri" w:hAnsi="Arial" w:cs="Arial"/>
          <w:color w:val="auto"/>
        </w:rPr>
        <w:t>occurs</w:t>
      </w:r>
      <w:proofErr w:type="gramEnd"/>
      <w:r w:rsidR="00BC6C81">
        <w:rPr>
          <w:rFonts w:ascii="Arial" w:eastAsia="Calibri" w:hAnsi="Arial" w:cs="Arial"/>
          <w:color w:val="auto"/>
        </w:rPr>
        <w:t>.</w:t>
      </w:r>
    </w:p>
    <w:p w14:paraId="373A651B" w14:textId="6CD00EDE" w:rsidR="00E206F2" w:rsidRPr="00B83D6B" w:rsidRDefault="003C3B5A" w:rsidP="005B1EF7">
      <w:pPr>
        <w:pStyle w:val="Heading1"/>
        <w:spacing w:before="120" w:after="240" w:line="276" w:lineRule="auto"/>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1793597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67AA3">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ADC5512" w:rsidR="00532C52" w:rsidRPr="00E67AA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7AA3">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41B84C69" w:rsidR="00532C52" w:rsidRPr="00E67AA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7AA3">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0C157789" w:rsidR="00532C52" w:rsidRPr="00E67AA3" w:rsidRDefault="00532C52" w:rsidP="00E67AA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7AA3">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79364B7E" w14:textId="23A3B838" w:rsidR="003C3B5A" w:rsidRPr="007E590E" w:rsidRDefault="007B32AF" w:rsidP="005B1EF7">
      <w:pPr>
        <w:pStyle w:val="CommentText"/>
        <w:spacing w:line="276" w:lineRule="auto"/>
        <w:rPr>
          <w:rFonts w:ascii="Arial" w:hAnsi="Arial" w:cs="Arial"/>
          <w:color w:val="auto"/>
          <w:bdr w:val="none" w:sz="0" w:space="0" w:color="auto" w:frame="1"/>
        </w:rPr>
      </w:pPr>
      <w:r w:rsidRPr="007E590E">
        <w:rPr>
          <w:rFonts w:ascii="Arial" w:hAnsi="Arial" w:cs="Arial"/>
          <w:color w:val="auto"/>
          <w:bdr w:val="none" w:sz="0" w:space="0" w:color="auto" w:frame="1"/>
        </w:rPr>
        <w:t xml:space="preserve">Consumers and representatives said the service was comfortable and welcoming and they felt they were free to do the things they wanted to do. </w:t>
      </w:r>
      <w:r w:rsidR="001D4DD1">
        <w:rPr>
          <w:rFonts w:ascii="Arial" w:hAnsi="Arial" w:cs="Arial"/>
          <w:color w:val="auto"/>
          <w:bdr w:val="none" w:sz="0" w:space="0" w:color="auto" w:frame="1"/>
        </w:rPr>
        <w:t xml:space="preserve">Consumers’ rooms are personalised. </w:t>
      </w:r>
      <w:r w:rsidR="000B18B2" w:rsidRPr="007E590E">
        <w:rPr>
          <w:rFonts w:ascii="Arial" w:hAnsi="Arial" w:cs="Arial"/>
          <w:color w:val="auto"/>
          <w:bdr w:val="none" w:sz="0" w:space="0" w:color="auto" w:frame="1"/>
        </w:rPr>
        <w:t>Staff ensure the service is welcoming by engaging with consumers and their families when they visit</w:t>
      </w:r>
      <w:r w:rsidR="0046065A">
        <w:rPr>
          <w:rFonts w:ascii="Arial" w:hAnsi="Arial" w:cs="Arial"/>
          <w:color w:val="auto"/>
          <w:bdr w:val="none" w:sz="0" w:space="0" w:color="auto" w:frame="1"/>
        </w:rPr>
        <w:t xml:space="preserve"> and supporting consumers to be independent</w:t>
      </w:r>
      <w:r w:rsidRPr="007E590E">
        <w:rPr>
          <w:rFonts w:ascii="Arial" w:hAnsi="Arial" w:cs="Arial"/>
          <w:color w:val="auto"/>
          <w:bdr w:val="none" w:sz="0" w:space="0" w:color="auto" w:frame="1"/>
        </w:rPr>
        <w:t>.</w:t>
      </w:r>
      <w:r w:rsidR="000B18B2" w:rsidRPr="007E590E">
        <w:rPr>
          <w:rFonts w:ascii="Arial" w:hAnsi="Arial" w:cs="Arial"/>
          <w:color w:val="auto"/>
          <w:bdr w:val="none" w:sz="0" w:space="0" w:color="auto" w:frame="1"/>
        </w:rPr>
        <w:t xml:space="preserve"> </w:t>
      </w:r>
      <w:r w:rsidR="001D4DD1">
        <w:rPr>
          <w:rFonts w:ascii="Arial" w:hAnsi="Arial" w:cs="Arial"/>
          <w:color w:val="auto"/>
          <w:bdr w:val="none" w:sz="0" w:space="0" w:color="auto" w:frame="1"/>
        </w:rPr>
        <w:t>Staff were observed engaging with consumers throughout the Site Audit.</w:t>
      </w:r>
    </w:p>
    <w:p w14:paraId="33A774E3" w14:textId="2F075919" w:rsidR="000B18B2" w:rsidRPr="007E590E" w:rsidRDefault="000B18B2" w:rsidP="005B1EF7">
      <w:pPr>
        <w:pStyle w:val="CommentText"/>
        <w:spacing w:line="276" w:lineRule="auto"/>
        <w:rPr>
          <w:rFonts w:ascii="Arial" w:hAnsi="Arial" w:cs="Arial"/>
          <w:color w:val="auto"/>
          <w:bdr w:val="none" w:sz="0" w:space="0" w:color="auto" w:frame="1"/>
        </w:rPr>
      </w:pPr>
      <w:r w:rsidRPr="007E590E">
        <w:rPr>
          <w:rFonts w:ascii="Arial" w:hAnsi="Arial" w:cs="Arial"/>
          <w:color w:val="auto"/>
          <w:bdr w:val="none" w:sz="0" w:space="0" w:color="auto" w:frame="1"/>
        </w:rPr>
        <w:t xml:space="preserve">Consumers and representatives said the service was clean and well maintained, and they felt safe and free to move around as they wished. </w:t>
      </w:r>
      <w:r w:rsidR="004D2265">
        <w:rPr>
          <w:rFonts w:ascii="Arial" w:hAnsi="Arial" w:cs="Arial"/>
          <w:color w:val="auto"/>
          <w:bdr w:val="none" w:sz="0" w:space="0" w:color="auto" w:frame="1"/>
        </w:rPr>
        <w:t xml:space="preserve">Consumers are supported </w:t>
      </w:r>
      <w:r w:rsidR="00967C45">
        <w:rPr>
          <w:rFonts w:ascii="Arial" w:hAnsi="Arial" w:cs="Arial"/>
          <w:color w:val="auto"/>
          <w:bdr w:val="none" w:sz="0" w:space="0" w:color="auto" w:frame="1"/>
        </w:rPr>
        <w:t xml:space="preserve">enjoy indoor and outdoor areas, with support required when exiting the service due to its location. Cleaning staff described how they follow schedules and align with consumers’ preferences. </w:t>
      </w:r>
    </w:p>
    <w:p w14:paraId="30F1AFE9" w14:textId="151FBA6D" w:rsidR="000B18B2" w:rsidRPr="00E67AA3" w:rsidRDefault="00F86795" w:rsidP="005B1EF7">
      <w:pPr>
        <w:pStyle w:val="CommentText"/>
        <w:spacing w:line="276" w:lineRule="auto"/>
        <w:rPr>
          <w:rFonts w:ascii="Arial" w:hAnsi="Arial" w:cs="Arial"/>
          <w:color w:val="auto"/>
        </w:rPr>
      </w:pPr>
      <w:r>
        <w:rPr>
          <w:rFonts w:ascii="Arial" w:hAnsi="Arial" w:cs="Arial"/>
          <w:color w:val="auto"/>
        </w:rPr>
        <w:t>Consumers and their representatives said f</w:t>
      </w:r>
      <w:r w:rsidR="007E590E" w:rsidRPr="007E590E">
        <w:rPr>
          <w:rFonts w:ascii="Arial" w:hAnsi="Arial" w:cs="Arial"/>
          <w:color w:val="auto"/>
        </w:rPr>
        <w:t xml:space="preserve">urniture, fittings, and equipment </w:t>
      </w:r>
      <w:r>
        <w:rPr>
          <w:rFonts w:ascii="Arial" w:hAnsi="Arial" w:cs="Arial"/>
          <w:color w:val="auto"/>
        </w:rPr>
        <w:t>are</w:t>
      </w:r>
      <w:r w:rsidR="007E590E" w:rsidRPr="007E590E">
        <w:rPr>
          <w:rFonts w:ascii="Arial" w:hAnsi="Arial" w:cs="Arial"/>
          <w:color w:val="auto"/>
        </w:rPr>
        <w:t xml:space="preserve"> safe, clean, and </w:t>
      </w:r>
      <w:r>
        <w:rPr>
          <w:rFonts w:ascii="Arial" w:hAnsi="Arial" w:cs="Arial"/>
          <w:color w:val="auto"/>
        </w:rPr>
        <w:t>well maintained</w:t>
      </w:r>
      <w:r w:rsidR="007E590E" w:rsidRPr="007E590E">
        <w:rPr>
          <w:rFonts w:ascii="Arial" w:hAnsi="Arial" w:cs="Arial"/>
          <w:color w:val="auto"/>
        </w:rPr>
        <w:t xml:space="preserve">. </w:t>
      </w:r>
      <w:r>
        <w:rPr>
          <w:rFonts w:ascii="Arial" w:hAnsi="Arial" w:cs="Arial"/>
          <w:color w:val="auto"/>
        </w:rPr>
        <w:t xml:space="preserve">Staff follow processes to report maintenance issues. Scheduled cleaning and maintenance </w:t>
      </w:r>
      <w:proofErr w:type="gramStart"/>
      <w:r>
        <w:rPr>
          <w:rFonts w:ascii="Arial" w:hAnsi="Arial" w:cs="Arial"/>
          <w:color w:val="auto"/>
        </w:rPr>
        <w:t>occurs</w:t>
      </w:r>
      <w:proofErr w:type="gramEnd"/>
      <w:r>
        <w:rPr>
          <w:rFonts w:ascii="Arial" w:hAnsi="Arial" w:cs="Arial"/>
          <w:color w:val="auto"/>
        </w:rPr>
        <w:t>, and any unsuitable equipment is identified and addressed.</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0999018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590E">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DDCFB86" w:rsidR="00532C52" w:rsidRPr="007E590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590E">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1AA2F34" w:rsidR="00532C52" w:rsidRPr="007E590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590E">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8E1AA77" w:rsidR="00532C52" w:rsidRPr="007E590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590E">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455897F" w:rsidR="00532C52" w:rsidRPr="007E590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590E">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CE82660" w14:textId="10C5F989" w:rsidR="003C3B5A" w:rsidRPr="00F274CC" w:rsidRDefault="00D42F88" w:rsidP="005B1EF7">
      <w:pPr>
        <w:pStyle w:val="CommentText"/>
        <w:spacing w:line="276" w:lineRule="auto"/>
        <w:rPr>
          <w:rFonts w:ascii="Arial" w:hAnsi="Arial" w:cs="Arial"/>
          <w:color w:val="auto"/>
          <w:szCs w:val="22"/>
        </w:rPr>
      </w:pPr>
      <w:r w:rsidRPr="00F274CC">
        <w:rPr>
          <w:rFonts w:ascii="Arial" w:hAnsi="Arial" w:cs="Arial"/>
          <w:color w:val="auto"/>
          <w:szCs w:val="22"/>
        </w:rPr>
        <w:t xml:space="preserve">Consumers and </w:t>
      </w:r>
      <w:r w:rsidR="008A4737">
        <w:rPr>
          <w:rFonts w:ascii="Arial" w:hAnsi="Arial" w:cs="Arial"/>
          <w:color w:val="auto"/>
          <w:szCs w:val="22"/>
        </w:rPr>
        <w:t xml:space="preserve">their </w:t>
      </w:r>
      <w:r w:rsidRPr="00F274CC">
        <w:rPr>
          <w:rFonts w:ascii="Arial" w:hAnsi="Arial" w:cs="Arial"/>
          <w:color w:val="auto"/>
          <w:szCs w:val="22"/>
        </w:rPr>
        <w:t xml:space="preserve">representatives </w:t>
      </w:r>
      <w:r w:rsidR="008A4737">
        <w:rPr>
          <w:rFonts w:ascii="Arial" w:hAnsi="Arial" w:cs="Arial"/>
          <w:color w:val="auto"/>
          <w:szCs w:val="22"/>
        </w:rPr>
        <w:t>said they are</w:t>
      </w:r>
      <w:r w:rsidRPr="00F274CC">
        <w:rPr>
          <w:rFonts w:ascii="Arial" w:hAnsi="Arial" w:cs="Arial"/>
          <w:color w:val="auto"/>
          <w:szCs w:val="22"/>
        </w:rPr>
        <w:t xml:space="preserve"> comfortable raising concerns or making suggestions. Surveys are conducted monthly and a sample of consumers are assisted by staff to contribute</w:t>
      </w:r>
      <w:r w:rsidR="0090370E">
        <w:rPr>
          <w:rFonts w:ascii="Arial" w:hAnsi="Arial" w:cs="Arial"/>
          <w:color w:val="auto"/>
          <w:szCs w:val="22"/>
        </w:rPr>
        <w:t xml:space="preserve">. Feedback forms and suggestion boxes are available, and staff assist consumers to document their complaints and suggestions. </w:t>
      </w:r>
    </w:p>
    <w:p w14:paraId="0919938E" w14:textId="5AE62903" w:rsidR="00076CAD" w:rsidRDefault="00076CAD" w:rsidP="005B1EF7">
      <w:pPr>
        <w:pStyle w:val="CommentText"/>
        <w:spacing w:line="276" w:lineRule="auto"/>
        <w:rPr>
          <w:rFonts w:ascii="Arial" w:hAnsi="Arial" w:cs="Arial"/>
          <w:color w:val="auto"/>
          <w:szCs w:val="22"/>
        </w:rPr>
      </w:pPr>
      <w:r>
        <w:rPr>
          <w:rFonts w:ascii="Arial" w:hAnsi="Arial" w:cs="Arial"/>
          <w:color w:val="auto"/>
          <w:szCs w:val="22"/>
        </w:rPr>
        <w:t>Information about advocacy and language services is available, and staff described how they support consumers to access relevant services. Referrals are made to advocacy services. Brochures about external services are displayed.</w:t>
      </w:r>
    </w:p>
    <w:p w14:paraId="248B7096" w14:textId="34F96D02" w:rsidR="005D6E11" w:rsidRDefault="005D6E11" w:rsidP="005B1EF7">
      <w:pPr>
        <w:pStyle w:val="CommentText"/>
        <w:spacing w:line="276" w:lineRule="auto"/>
        <w:rPr>
          <w:rFonts w:ascii="Arial" w:hAnsi="Arial" w:cs="Arial"/>
          <w:color w:val="auto"/>
          <w:szCs w:val="22"/>
        </w:rPr>
      </w:pPr>
      <w:r>
        <w:rPr>
          <w:rFonts w:ascii="Arial" w:hAnsi="Arial" w:cs="Arial"/>
          <w:color w:val="auto"/>
          <w:szCs w:val="22"/>
        </w:rPr>
        <w:t xml:space="preserve">The service’s complaints records show complaints are recorded, responded to and resolved with an open disclosure approach. Feedback and complaints are monitored and reported </w:t>
      </w:r>
      <w:proofErr w:type="gramStart"/>
      <w:r>
        <w:rPr>
          <w:rFonts w:ascii="Arial" w:hAnsi="Arial" w:cs="Arial"/>
          <w:color w:val="auto"/>
          <w:szCs w:val="22"/>
        </w:rPr>
        <w:t>on, and</w:t>
      </w:r>
      <w:proofErr w:type="gramEnd"/>
      <w:r>
        <w:rPr>
          <w:rFonts w:ascii="Arial" w:hAnsi="Arial" w:cs="Arial"/>
          <w:color w:val="auto"/>
          <w:szCs w:val="22"/>
        </w:rPr>
        <w:t xml:space="preserve"> used to inform continuous improvement. Consumers and their representatives gave examples of improvements and initiatives implemented </w:t>
      </w:r>
      <w:proofErr w:type="gramStart"/>
      <w:r>
        <w:rPr>
          <w:rFonts w:ascii="Arial" w:hAnsi="Arial" w:cs="Arial"/>
          <w:color w:val="auto"/>
          <w:szCs w:val="22"/>
        </w:rPr>
        <w:t>as a result of</w:t>
      </w:r>
      <w:proofErr w:type="gramEnd"/>
      <w:r>
        <w:rPr>
          <w:rFonts w:ascii="Arial" w:hAnsi="Arial" w:cs="Arial"/>
          <w:color w:val="auto"/>
          <w:szCs w:val="22"/>
        </w:rPr>
        <w:t xml:space="preserve"> their feedback, such as improved meal temperature, a tea and coffee station and pet birds.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C0B3FBB"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274CC">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698D296" w:rsidR="00C9354C" w:rsidRPr="00F274C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74CC">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FD37C77" w:rsidR="00C9354C" w:rsidRPr="00F274C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74CC">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5F5AAF01" w:rsidR="00C9354C" w:rsidRPr="00F274C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74CC">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4F8A809" w:rsidR="00C9354C" w:rsidRPr="00F274CC"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74CC">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2531F9C" w:rsidR="00C9354C" w:rsidRPr="00F274CC"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74CC">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7F885DC" w14:textId="63428A6E" w:rsidR="003C3B5A" w:rsidRPr="00D9376C" w:rsidRDefault="004B70BB" w:rsidP="005B1EF7">
      <w:pPr>
        <w:pStyle w:val="CommentText"/>
        <w:spacing w:line="276" w:lineRule="auto"/>
        <w:rPr>
          <w:rFonts w:ascii="Arial" w:hAnsi="Arial" w:cs="Arial"/>
          <w:color w:val="auto"/>
        </w:rPr>
      </w:pPr>
      <w:r w:rsidRPr="00D9376C">
        <w:rPr>
          <w:rFonts w:ascii="Arial" w:eastAsia="Calibri" w:hAnsi="Arial" w:cs="Arial"/>
          <w:color w:val="auto"/>
        </w:rPr>
        <w:t>The service has effective rostering processes to deploy sufficient staff and replace absences</w:t>
      </w:r>
      <w:r w:rsidR="007D0C4C">
        <w:rPr>
          <w:rFonts w:ascii="Arial" w:eastAsia="Calibri" w:hAnsi="Arial" w:cs="Arial"/>
          <w:color w:val="auto"/>
        </w:rPr>
        <w:t>. Management described trialling</w:t>
      </w:r>
      <w:r w:rsidR="00856628">
        <w:rPr>
          <w:rFonts w:ascii="Arial" w:eastAsia="Calibri" w:hAnsi="Arial" w:cs="Arial"/>
          <w:color w:val="auto"/>
        </w:rPr>
        <w:t xml:space="preserve"> </w:t>
      </w:r>
      <w:r w:rsidR="007D0C4C">
        <w:rPr>
          <w:rFonts w:ascii="Arial" w:eastAsia="Calibri" w:hAnsi="Arial" w:cs="Arial"/>
          <w:color w:val="auto"/>
        </w:rPr>
        <w:t>rostering</w:t>
      </w:r>
      <w:r w:rsidR="00856628">
        <w:rPr>
          <w:rFonts w:ascii="Arial" w:eastAsia="Calibri" w:hAnsi="Arial" w:cs="Arial"/>
          <w:color w:val="auto"/>
        </w:rPr>
        <w:t xml:space="preserve"> initiatives to better respond to consumers’ care needs</w:t>
      </w:r>
      <w:r w:rsidR="007D0C4C">
        <w:rPr>
          <w:rFonts w:ascii="Arial" w:eastAsia="Calibri" w:hAnsi="Arial" w:cs="Arial"/>
          <w:color w:val="auto"/>
        </w:rPr>
        <w:t>, which are evaluated for effectiveness and amended as needed</w:t>
      </w:r>
      <w:r w:rsidR="00856628">
        <w:rPr>
          <w:rFonts w:ascii="Arial" w:eastAsia="Calibri" w:hAnsi="Arial" w:cs="Arial"/>
          <w:color w:val="auto"/>
        </w:rPr>
        <w:t>.</w:t>
      </w:r>
    </w:p>
    <w:p w14:paraId="77D236BC" w14:textId="2C70D5EE" w:rsidR="004B70BB" w:rsidRPr="00D9376C" w:rsidRDefault="004B70BB" w:rsidP="005B1EF7">
      <w:pPr>
        <w:pStyle w:val="CommentText"/>
        <w:spacing w:line="276" w:lineRule="auto"/>
        <w:rPr>
          <w:rFonts w:ascii="Arial" w:eastAsia="Calibri" w:hAnsi="Arial" w:cs="Arial"/>
          <w:color w:val="auto"/>
        </w:rPr>
      </w:pPr>
      <w:r w:rsidRPr="00D9376C">
        <w:rPr>
          <w:rFonts w:ascii="Arial" w:eastAsia="Arial" w:hAnsi="Arial" w:cs="Arial"/>
          <w:color w:val="auto"/>
        </w:rPr>
        <w:t xml:space="preserve">Consumers and </w:t>
      </w:r>
      <w:r w:rsidR="005E3CB5">
        <w:rPr>
          <w:rFonts w:ascii="Arial" w:eastAsia="Arial" w:hAnsi="Arial" w:cs="Arial"/>
          <w:color w:val="auto"/>
        </w:rPr>
        <w:t xml:space="preserve">their </w:t>
      </w:r>
      <w:r w:rsidRPr="00D9376C">
        <w:rPr>
          <w:rFonts w:ascii="Arial" w:eastAsia="Arial" w:hAnsi="Arial" w:cs="Arial"/>
          <w:color w:val="auto"/>
        </w:rPr>
        <w:t xml:space="preserve">representatives said staff engage with consumers in a respectful, kind and caring manner. </w:t>
      </w:r>
      <w:r w:rsidR="005E3CB5">
        <w:rPr>
          <w:rFonts w:ascii="Arial" w:eastAsia="Arial" w:hAnsi="Arial" w:cs="Arial"/>
          <w:color w:val="auto"/>
        </w:rPr>
        <w:t xml:space="preserve">Staff described how they know consumers well and deliver care consistent with consumers’ preferences. </w:t>
      </w:r>
      <w:r w:rsidR="00D71DE8" w:rsidRPr="00D9376C">
        <w:rPr>
          <w:rFonts w:ascii="Arial" w:hAnsi="Arial" w:cs="Arial"/>
          <w:color w:val="auto"/>
          <w:szCs w:val="22"/>
        </w:rPr>
        <w:t xml:space="preserve">Staff </w:t>
      </w:r>
      <w:r w:rsidRPr="00D9376C">
        <w:rPr>
          <w:rFonts w:ascii="Arial" w:eastAsia="Calibri" w:hAnsi="Arial" w:cs="Arial"/>
          <w:color w:val="auto"/>
        </w:rPr>
        <w:t>were observed to be kind, caring and respectful to consumers.</w:t>
      </w:r>
    </w:p>
    <w:p w14:paraId="40159A45" w14:textId="4612AC7A" w:rsidR="00C845FF" w:rsidRPr="00D9376C" w:rsidRDefault="00C845FF" w:rsidP="005B1EF7">
      <w:pPr>
        <w:pStyle w:val="CommentText"/>
        <w:spacing w:line="276" w:lineRule="auto"/>
        <w:rPr>
          <w:rFonts w:ascii="Arial" w:eastAsia="Arial" w:hAnsi="Arial" w:cs="Arial"/>
          <w:color w:val="auto"/>
        </w:rPr>
      </w:pPr>
      <w:r w:rsidRPr="00D9376C">
        <w:rPr>
          <w:rFonts w:ascii="Arial" w:eastAsia="Arial" w:hAnsi="Arial" w:cs="Arial"/>
          <w:color w:val="auto"/>
        </w:rPr>
        <w:t>Position descriptions set out the expectations for each role</w:t>
      </w:r>
      <w:r w:rsidR="004B3EDB">
        <w:rPr>
          <w:rFonts w:ascii="Arial" w:eastAsia="Arial" w:hAnsi="Arial" w:cs="Arial"/>
          <w:color w:val="auto"/>
        </w:rPr>
        <w:t>.</w:t>
      </w:r>
      <w:r w:rsidRPr="00D9376C">
        <w:rPr>
          <w:rFonts w:ascii="Arial" w:eastAsia="Arial" w:hAnsi="Arial" w:cs="Arial"/>
          <w:color w:val="auto"/>
        </w:rPr>
        <w:t xml:space="preserve"> </w:t>
      </w:r>
      <w:r w:rsidR="004B3EDB">
        <w:rPr>
          <w:rFonts w:ascii="Arial" w:eastAsia="Arial" w:hAnsi="Arial" w:cs="Arial"/>
          <w:color w:val="auto"/>
        </w:rPr>
        <w:t>Staff qualifications and registrations are verified and monitored to ensure currency</w:t>
      </w:r>
      <w:r w:rsidRPr="00D9376C">
        <w:rPr>
          <w:rFonts w:ascii="Arial" w:eastAsia="Arial" w:hAnsi="Arial" w:cs="Arial"/>
          <w:color w:val="auto"/>
        </w:rPr>
        <w:t xml:space="preserve">. </w:t>
      </w:r>
      <w:r w:rsidRPr="00D9376C">
        <w:rPr>
          <w:rFonts w:ascii="Arial" w:hAnsi="Arial" w:cs="Arial"/>
          <w:color w:val="auto"/>
          <w:szCs w:val="22"/>
        </w:rPr>
        <w:t xml:space="preserve">Staff </w:t>
      </w:r>
      <w:r w:rsidR="004B3EDB">
        <w:rPr>
          <w:rFonts w:ascii="Arial" w:hAnsi="Arial" w:cs="Arial"/>
          <w:color w:val="auto"/>
          <w:szCs w:val="22"/>
        </w:rPr>
        <w:t xml:space="preserve">are supported in professional development. </w:t>
      </w:r>
    </w:p>
    <w:p w14:paraId="572C7D18" w14:textId="14370F53" w:rsidR="00973632" w:rsidRDefault="00973632" w:rsidP="005B1EF7">
      <w:pPr>
        <w:pStyle w:val="CommentText"/>
        <w:spacing w:line="276" w:lineRule="auto"/>
        <w:rPr>
          <w:rFonts w:ascii="Arial" w:eastAsia="Calibri" w:hAnsi="Arial" w:cs="Arial"/>
          <w:color w:val="auto"/>
        </w:rPr>
      </w:pPr>
      <w:r>
        <w:rPr>
          <w:rFonts w:ascii="Arial" w:eastAsia="Calibri" w:hAnsi="Arial" w:cs="Arial"/>
          <w:color w:val="auto"/>
        </w:rPr>
        <w:t>Staff complete regular training, including mandatory and role-specific items</w:t>
      </w:r>
      <w:r w:rsidR="00563F27">
        <w:rPr>
          <w:rFonts w:ascii="Arial" w:eastAsia="Calibri" w:hAnsi="Arial" w:cs="Arial"/>
          <w:color w:val="auto"/>
        </w:rPr>
        <w:t>, to maintain competency</w:t>
      </w:r>
      <w:r>
        <w:rPr>
          <w:rFonts w:ascii="Arial" w:eastAsia="Calibri" w:hAnsi="Arial" w:cs="Arial"/>
          <w:color w:val="auto"/>
        </w:rPr>
        <w:t xml:space="preserve">. </w:t>
      </w:r>
      <w:r w:rsidR="00EA647A">
        <w:rPr>
          <w:rFonts w:ascii="Arial" w:eastAsia="Calibri" w:hAnsi="Arial" w:cs="Arial"/>
          <w:color w:val="auto"/>
        </w:rPr>
        <w:t xml:space="preserve">Consumer feedback, complaint data and clinical indicators are used to identify additional training needs. </w:t>
      </w:r>
      <w:r>
        <w:rPr>
          <w:rFonts w:ascii="Arial" w:eastAsia="Calibri" w:hAnsi="Arial" w:cs="Arial"/>
          <w:color w:val="auto"/>
        </w:rPr>
        <w:t>All staff training was recorded as being up to date.</w:t>
      </w:r>
    </w:p>
    <w:p w14:paraId="06E8F593" w14:textId="03AFEED1" w:rsidR="00C845FF" w:rsidRPr="00D9376C" w:rsidRDefault="00C845FF" w:rsidP="005B1EF7">
      <w:pPr>
        <w:pStyle w:val="CommentText"/>
        <w:spacing w:line="276" w:lineRule="auto"/>
        <w:rPr>
          <w:rFonts w:ascii="Arial" w:hAnsi="Arial" w:cs="Arial"/>
          <w:color w:val="auto"/>
          <w:szCs w:val="22"/>
        </w:rPr>
      </w:pPr>
      <w:r w:rsidRPr="00D9376C">
        <w:rPr>
          <w:rFonts w:ascii="Arial" w:hAnsi="Arial" w:cs="Arial"/>
          <w:color w:val="auto"/>
          <w:szCs w:val="22"/>
        </w:rPr>
        <w:t>Staff performance is assessed, monitored, and reviewed, through supervision and performance reviews</w:t>
      </w:r>
      <w:r w:rsidR="00D9376C" w:rsidRPr="00D9376C">
        <w:rPr>
          <w:rFonts w:ascii="Arial" w:hAnsi="Arial" w:cs="Arial"/>
          <w:color w:val="auto"/>
          <w:szCs w:val="22"/>
        </w:rPr>
        <w:t xml:space="preserve"> </w:t>
      </w:r>
      <w:r w:rsidR="00EC4A43">
        <w:rPr>
          <w:rFonts w:ascii="Arial" w:hAnsi="Arial" w:cs="Arial"/>
          <w:color w:val="auto"/>
          <w:szCs w:val="22"/>
        </w:rPr>
        <w:t>occur at least once per year</w:t>
      </w:r>
      <w:r w:rsidRPr="00D9376C">
        <w:rPr>
          <w:rFonts w:ascii="Arial" w:hAnsi="Arial" w:cs="Arial"/>
          <w:color w:val="auto"/>
          <w:szCs w:val="22"/>
        </w:rPr>
        <w:t xml:space="preserve">. Staff </w:t>
      </w:r>
      <w:r w:rsidR="00EC4A43">
        <w:rPr>
          <w:rFonts w:ascii="Arial" w:hAnsi="Arial" w:cs="Arial"/>
          <w:color w:val="auto"/>
          <w:szCs w:val="22"/>
        </w:rPr>
        <w:t>said they are</w:t>
      </w:r>
      <w:r w:rsidRPr="00D9376C">
        <w:rPr>
          <w:rFonts w:ascii="Arial" w:hAnsi="Arial" w:cs="Arial"/>
          <w:color w:val="auto"/>
          <w:szCs w:val="22"/>
        </w:rPr>
        <w:t xml:space="preserve"> supported</w:t>
      </w:r>
      <w:r w:rsidR="00E3044D">
        <w:rPr>
          <w:rFonts w:ascii="Arial" w:hAnsi="Arial" w:cs="Arial"/>
          <w:color w:val="auto"/>
          <w:szCs w:val="22"/>
        </w:rPr>
        <w:t xml:space="preserve"> and can seek assistance or additional development. </w:t>
      </w:r>
      <w:r w:rsidR="00EC4A43">
        <w:rPr>
          <w:rFonts w:ascii="Arial" w:hAnsi="Arial" w:cs="Arial"/>
          <w:color w:val="auto"/>
          <w:szCs w:val="22"/>
        </w:rPr>
        <w:t xml:space="preserve">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285269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9376C">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925C98B" w:rsidR="00C9354C" w:rsidRPr="00D9376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376C">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9B1A1CC" w:rsidR="00C9354C" w:rsidRPr="00D9376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376C">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E991A2D" w:rsidR="00C9354C" w:rsidRPr="00D9376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376C">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EE19CD5" w:rsidR="00C9354C" w:rsidRPr="00D9376C" w:rsidRDefault="00C9354C" w:rsidP="00D937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376C">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00875D75" w:rsidR="00C9354C" w:rsidRPr="00D9376C" w:rsidRDefault="00C9354C" w:rsidP="00D9376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376C">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35FB3" w14:textId="6C446728" w:rsidR="00E266BD" w:rsidRDefault="00180E93" w:rsidP="005B1EF7">
      <w:pPr>
        <w:spacing w:line="276" w:lineRule="auto"/>
        <w:rPr>
          <w:rFonts w:ascii="Arial" w:hAnsi="Arial" w:cs="Arial"/>
          <w:color w:val="auto"/>
          <w:szCs w:val="22"/>
        </w:rPr>
      </w:pPr>
      <w:r w:rsidRPr="00A06D76">
        <w:rPr>
          <w:rFonts w:ascii="Arial" w:hAnsi="Arial" w:cs="Arial"/>
          <w:color w:val="auto"/>
          <w:szCs w:val="22"/>
        </w:rPr>
        <w:t xml:space="preserve">Consumers said the service is well run and they are confident when providing feedback or suggestions for change. </w:t>
      </w:r>
      <w:r w:rsidR="001D604F">
        <w:rPr>
          <w:rFonts w:ascii="Arial" w:hAnsi="Arial" w:cs="Arial"/>
          <w:color w:val="auto"/>
          <w:szCs w:val="22"/>
        </w:rPr>
        <w:t xml:space="preserve">Documents reviewed supported consumer feedback is used to drive </w:t>
      </w:r>
      <w:r w:rsidR="00E03B52">
        <w:rPr>
          <w:rFonts w:ascii="Arial" w:hAnsi="Arial" w:cs="Arial"/>
          <w:color w:val="auto"/>
          <w:szCs w:val="22"/>
        </w:rPr>
        <w:t>changes and improvements to the delivery of care and services.</w:t>
      </w:r>
    </w:p>
    <w:p w14:paraId="1736652A" w14:textId="54550D9F" w:rsidR="00E03B52" w:rsidRPr="00A06D76" w:rsidRDefault="00E03B52" w:rsidP="005B1EF7">
      <w:pPr>
        <w:spacing w:line="276" w:lineRule="auto"/>
        <w:rPr>
          <w:rFonts w:ascii="Arial" w:hAnsi="Arial" w:cs="Arial"/>
          <w:color w:val="auto"/>
          <w:szCs w:val="22"/>
        </w:rPr>
      </w:pPr>
      <w:r>
        <w:rPr>
          <w:rFonts w:ascii="Arial" w:hAnsi="Arial" w:cs="Arial"/>
          <w:color w:val="auto"/>
          <w:szCs w:val="22"/>
        </w:rPr>
        <w:lastRenderedPageBreak/>
        <w:t>The organisation’s governing body promotes safe and quality care and is accountable through strong governance processes. The service monitors safety, inclusiveness and quality through a range of audits, surveys and data, and regular meetings are held to review the information.</w:t>
      </w:r>
    </w:p>
    <w:p w14:paraId="60AC1C5E" w14:textId="188066B0" w:rsidR="00180E93" w:rsidRPr="00A06D76" w:rsidRDefault="00180E93" w:rsidP="005B1EF7">
      <w:pPr>
        <w:spacing w:line="276" w:lineRule="auto"/>
        <w:rPr>
          <w:rFonts w:ascii="Arial" w:hAnsi="Arial" w:cs="Arial"/>
          <w:color w:val="auto"/>
          <w:szCs w:val="22"/>
        </w:rPr>
      </w:pPr>
      <w:r w:rsidRPr="00A06D76">
        <w:rPr>
          <w:rFonts w:ascii="Arial" w:hAnsi="Arial" w:cs="Arial"/>
          <w:color w:val="auto"/>
          <w:szCs w:val="22"/>
        </w:rPr>
        <w:t xml:space="preserve">The service </w:t>
      </w:r>
      <w:r w:rsidRPr="00A06D76">
        <w:rPr>
          <w:rFonts w:ascii="Arial" w:eastAsia="Arial" w:hAnsi="Arial" w:cs="Arial"/>
          <w:color w:val="auto"/>
        </w:rPr>
        <w:t>effective</w:t>
      </w:r>
      <w:r w:rsidR="00C06773">
        <w:rPr>
          <w:rFonts w:ascii="Arial" w:eastAsia="Arial" w:hAnsi="Arial" w:cs="Arial"/>
          <w:color w:val="auto"/>
        </w:rPr>
        <w:t xml:space="preserve"> organisation wide</w:t>
      </w:r>
      <w:r w:rsidRPr="00A06D76">
        <w:rPr>
          <w:rFonts w:ascii="Arial" w:eastAsia="Arial" w:hAnsi="Arial" w:cs="Arial"/>
          <w:color w:val="auto"/>
        </w:rPr>
        <w:t xml:space="preserve"> governance systems relating to financial and workforce governance</w:t>
      </w:r>
      <w:r w:rsidR="00C06773">
        <w:rPr>
          <w:rFonts w:ascii="Arial" w:eastAsia="Arial" w:hAnsi="Arial" w:cs="Arial"/>
          <w:color w:val="auto"/>
        </w:rPr>
        <w:t>, regulatory compliance</w:t>
      </w:r>
      <w:r w:rsidR="00E03B52">
        <w:rPr>
          <w:rFonts w:ascii="Arial" w:eastAsia="Arial" w:hAnsi="Arial" w:cs="Arial"/>
          <w:color w:val="auto"/>
        </w:rPr>
        <w:t xml:space="preserve"> and information management.</w:t>
      </w:r>
      <w:r w:rsidRPr="00A06D76">
        <w:rPr>
          <w:rFonts w:ascii="Arial" w:hAnsi="Arial" w:cs="Arial"/>
          <w:color w:val="auto"/>
          <w:szCs w:val="22"/>
        </w:rPr>
        <w:t xml:space="preserve"> </w:t>
      </w:r>
      <w:r w:rsidR="00E03B52">
        <w:rPr>
          <w:rFonts w:ascii="Arial" w:hAnsi="Arial" w:cs="Arial"/>
          <w:color w:val="auto"/>
          <w:szCs w:val="22"/>
        </w:rPr>
        <w:t xml:space="preserve">Continuous improvement occurs, incorporating feedback and complaints. </w:t>
      </w:r>
    </w:p>
    <w:p w14:paraId="1FA75109" w14:textId="38D1B6B0" w:rsidR="00180E93" w:rsidRPr="00A06D76" w:rsidRDefault="00A06D76" w:rsidP="005B1EF7">
      <w:pPr>
        <w:spacing w:line="276" w:lineRule="auto"/>
        <w:rPr>
          <w:rFonts w:ascii="Arial" w:eastAsia="Calibri" w:hAnsi="Arial" w:cs="Arial"/>
          <w:color w:val="auto"/>
        </w:rPr>
      </w:pPr>
      <w:r w:rsidRPr="00A06D76">
        <w:rPr>
          <w:rFonts w:ascii="Arial" w:eastAsia="Arial" w:hAnsi="Arial" w:cs="Arial"/>
          <w:color w:val="auto"/>
        </w:rPr>
        <w:t>Effective risk management systems and practices are in place to identify and manage risks to the safety and wellbeing of consumers</w:t>
      </w:r>
      <w:r w:rsidR="008913A6">
        <w:rPr>
          <w:rFonts w:ascii="Arial" w:eastAsia="Arial" w:hAnsi="Arial" w:cs="Arial"/>
          <w:color w:val="auto"/>
        </w:rPr>
        <w:t>, and staff receive relevant training</w:t>
      </w:r>
      <w:r w:rsidRPr="00A06D76">
        <w:rPr>
          <w:rFonts w:ascii="Arial" w:eastAsia="Arial" w:hAnsi="Arial" w:cs="Arial"/>
          <w:color w:val="auto"/>
        </w:rPr>
        <w:t xml:space="preserve">. </w:t>
      </w:r>
      <w:r w:rsidR="008913A6">
        <w:rPr>
          <w:rFonts w:ascii="Arial" w:eastAsia="Arial" w:hAnsi="Arial" w:cs="Arial"/>
          <w:color w:val="auto"/>
        </w:rPr>
        <w:t xml:space="preserve">Clinical risk meetings are held to consider high impact and high prevalence </w:t>
      </w:r>
      <w:proofErr w:type="gramStart"/>
      <w:r w:rsidR="008913A6">
        <w:rPr>
          <w:rFonts w:ascii="Arial" w:eastAsia="Arial" w:hAnsi="Arial" w:cs="Arial"/>
          <w:color w:val="auto"/>
        </w:rPr>
        <w:t>risks, and</w:t>
      </w:r>
      <w:proofErr w:type="gramEnd"/>
      <w:r w:rsidR="008913A6">
        <w:rPr>
          <w:rFonts w:ascii="Arial" w:eastAsia="Arial" w:hAnsi="Arial" w:cs="Arial"/>
          <w:color w:val="auto"/>
        </w:rPr>
        <w:t xml:space="preserve"> develop mitigation strategies. Incident management records support that the service manages and responds appropriately. </w:t>
      </w:r>
    </w:p>
    <w:p w14:paraId="1F0094FD" w14:textId="274BB74E" w:rsidR="00A06D76" w:rsidRDefault="00A06D76" w:rsidP="005B1EF7">
      <w:pPr>
        <w:spacing w:line="276" w:lineRule="auto"/>
        <w:rPr>
          <w:rFonts w:ascii="Arial" w:hAnsi="Arial" w:cs="Arial"/>
          <w:color w:val="auto"/>
          <w:szCs w:val="22"/>
        </w:rPr>
      </w:pPr>
      <w:r w:rsidRPr="00A06D76">
        <w:rPr>
          <w:rFonts w:ascii="Arial" w:eastAsia="Calibri" w:hAnsi="Arial" w:cs="Arial"/>
          <w:color w:val="auto"/>
        </w:rPr>
        <w:t xml:space="preserve">The service demonstrated a clinical governance framework that included policies promoting antimicrobial stewardship, minimising use of restrictive practices and using open disclosure. </w:t>
      </w:r>
      <w:r w:rsidR="00C812AB">
        <w:rPr>
          <w:rFonts w:ascii="Arial" w:hAnsi="Arial" w:cs="Arial"/>
          <w:color w:val="auto"/>
          <w:szCs w:val="22"/>
        </w:rPr>
        <w:t>Staff described</w:t>
      </w:r>
      <w:r w:rsidRPr="00A06D76">
        <w:rPr>
          <w:rFonts w:ascii="Arial" w:hAnsi="Arial" w:cs="Arial"/>
          <w:color w:val="auto"/>
          <w:szCs w:val="22"/>
        </w:rPr>
        <w:t xml:space="preserve"> relevant processes </w:t>
      </w:r>
      <w:r w:rsidR="00C812AB">
        <w:rPr>
          <w:rFonts w:ascii="Arial" w:hAnsi="Arial" w:cs="Arial"/>
          <w:color w:val="auto"/>
          <w:szCs w:val="22"/>
        </w:rPr>
        <w:t xml:space="preserve">consistent with the framework. </w:t>
      </w:r>
    </w:p>
    <w:sectPr w:rsidR="00A06D7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FCCBA" w14:textId="77777777" w:rsidR="00EF4A9D" w:rsidRPr="000D4EDE" w:rsidRDefault="00EF4A9D" w:rsidP="000D4EDE">
      <w:r>
        <w:separator/>
      </w:r>
    </w:p>
  </w:endnote>
  <w:endnote w:type="continuationSeparator" w:id="0">
    <w:p w14:paraId="0E163C96" w14:textId="77777777" w:rsidR="00EF4A9D" w:rsidRPr="000D4EDE" w:rsidRDefault="00EF4A9D" w:rsidP="000D4EDE">
      <w:r>
        <w:continuationSeparator/>
      </w:r>
    </w:p>
  </w:endnote>
  <w:endnote w:type="continuationNotice" w:id="1">
    <w:p w14:paraId="6C827B1C" w14:textId="77777777" w:rsidR="00EF4A9D" w:rsidRDefault="00EF4A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color w:val="auto"/>
      </w:rPr>
    </w:sdtEndPr>
    <w:sdtContent>
      <w:sdt>
        <w:sdtPr>
          <w:id w:val="-1769616900"/>
          <w:docPartObj>
            <w:docPartGallery w:val="Page Numbers (Top of Page)"/>
            <w:docPartUnique/>
          </w:docPartObj>
        </w:sdtPr>
        <w:sdtEndPr>
          <w:rPr>
            <w:rFonts w:ascii="Arial" w:hAnsi="Arial" w:cs="Arial"/>
            <w:color w:val="auto"/>
          </w:rPr>
        </w:sdtEndPr>
        <w:sdtContent>
          <w:p w14:paraId="0B4151CA" w14:textId="77777777" w:rsidR="005D0657" w:rsidRDefault="005D0657" w:rsidP="005C410D">
            <w:pPr>
              <w:pStyle w:val="Footer"/>
            </w:pPr>
          </w:p>
          <w:p w14:paraId="1C2D5FE7" w14:textId="661989DE" w:rsidR="00B83D6B" w:rsidRPr="003B3FCA" w:rsidRDefault="005C410D" w:rsidP="005C410D">
            <w:pPr>
              <w:pStyle w:val="Footer"/>
              <w:rPr>
                <w:rFonts w:ascii="Arial" w:hAnsi="Arial" w:cs="Arial"/>
                <w:color w:val="auto"/>
              </w:rPr>
            </w:pPr>
            <w:r w:rsidRPr="003B3FCA">
              <w:rPr>
                <w:rStyle w:val="FooterBold"/>
                <w:rFonts w:ascii="Arial" w:hAnsi="Arial" w:cs="Arial"/>
                <w:color w:val="auto"/>
              </w:rPr>
              <w:t>Name of service:</w:t>
            </w:r>
            <w:r w:rsidRPr="003B3FCA">
              <w:rPr>
                <w:rFonts w:ascii="Arial" w:hAnsi="Arial" w:cs="Arial"/>
                <w:color w:val="auto"/>
              </w:rPr>
              <w:t xml:space="preserve"> </w:t>
            </w:r>
            <w:r w:rsidR="003B3FCA" w:rsidRPr="003B3FCA">
              <w:rPr>
                <w:rFonts w:ascii="Arial" w:hAnsi="Arial" w:cs="Arial"/>
                <w:color w:val="auto"/>
              </w:rPr>
              <w:t>McDougall Park Nursing Home</w:t>
            </w:r>
          </w:p>
          <w:p w14:paraId="0C88E2CA" w14:textId="00E192ED" w:rsidR="005C410D" w:rsidRPr="003B3FCA" w:rsidRDefault="00F50CC5" w:rsidP="005C410D">
            <w:pPr>
              <w:pStyle w:val="Footer"/>
              <w:rPr>
                <w:rFonts w:ascii="Arial" w:hAnsi="Arial" w:cs="Arial"/>
                <w:color w:val="auto"/>
              </w:rPr>
            </w:pPr>
            <w:r w:rsidRPr="003B3FCA">
              <w:rPr>
                <w:rFonts w:ascii="Arial" w:hAnsi="Arial" w:cs="Arial"/>
                <w:b/>
                <w:color w:val="auto"/>
              </w:rPr>
              <w:t xml:space="preserve">Commission </w:t>
            </w:r>
            <w:r w:rsidR="005C410D" w:rsidRPr="003B3FCA">
              <w:rPr>
                <w:rFonts w:ascii="Arial" w:hAnsi="Arial" w:cs="Arial"/>
                <w:b/>
                <w:color w:val="auto"/>
              </w:rPr>
              <w:t>ID:</w:t>
            </w:r>
            <w:r w:rsidR="00E22008" w:rsidRPr="003B3FCA">
              <w:rPr>
                <w:rFonts w:ascii="Arial" w:hAnsi="Arial" w:cs="Arial"/>
                <w:b/>
                <w:color w:val="auto"/>
              </w:rPr>
              <w:t xml:space="preserve"> </w:t>
            </w:r>
            <w:r w:rsidR="003B3FCA" w:rsidRPr="003B3FCA">
              <w:rPr>
                <w:rFonts w:ascii="Arial" w:hAnsi="Arial" w:cs="Arial"/>
                <w:color w:val="auto"/>
              </w:rPr>
              <w:t>7904</w:t>
            </w:r>
            <w:r w:rsidR="005C410D" w:rsidRPr="003B3FCA">
              <w:rPr>
                <w:rFonts w:ascii="Arial" w:hAnsi="Arial" w:cs="Arial"/>
                <w:color w:val="auto"/>
              </w:rPr>
              <w:tab/>
              <w:t>RPT-ACC-</w:t>
            </w:r>
            <w:r w:rsidR="00524FFC" w:rsidRPr="003B3FCA">
              <w:rPr>
                <w:rFonts w:ascii="Arial" w:hAnsi="Arial" w:cs="Arial"/>
                <w:color w:val="auto"/>
              </w:rPr>
              <w:t>0122 v</w:t>
            </w:r>
            <w:r w:rsidR="00133026" w:rsidRPr="003B3FCA">
              <w:rPr>
                <w:rFonts w:ascii="Arial" w:hAnsi="Arial" w:cs="Arial"/>
                <w:color w:val="auto"/>
              </w:rPr>
              <w:t>3.0</w:t>
            </w:r>
          </w:p>
          <w:p w14:paraId="7A711E18" w14:textId="5A78DE23" w:rsidR="005C410D" w:rsidRPr="003B3FCA" w:rsidRDefault="005C410D" w:rsidP="005C410D">
            <w:pPr>
              <w:pStyle w:val="Footer"/>
              <w:rPr>
                <w:rFonts w:ascii="Arial" w:hAnsi="Arial" w:cs="Arial"/>
                <w:color w:val="auto"/>
              </w:rPr>
            </w:pPr>
            <w:r w:rsidRPr="003B3FCA">
              <w:rPr>
                <w:rFonts w:ascii="Arial" w:hAnsi="Arial" w:cs="Arial"/>
                <w:color w:val="auto"/>
              </w:rPr>
              <w:tab/>
            </w:r>
            <w:r w:rsidRPr="003B3FCA">
              <w:rPr>
                <w:rStyle w:val="FooterBold"/>
                <w:rFonts w:ascii="Arial" w:hAnsi="Arial" w:cs="Arial"/>
                <w:color w:val="auto"/>
              </w:rPr>
              <w:t>Sensitive</w:t>
            </w:r>
          </w:p>
          <w:p w14:paraId="609C8031" w14:textId="77777777" w:rsidR="005C410D" w:rsidRPr="003B3FCA" w:rsidRDefault="005C410D" w:rsidP="004D7CEE">
            <w:pPr>
              <w:pStyle w:val="PGnumber"/>
              <w:rPr>
                <w:rFonts w:ascii="Arial" w:hAnsi="Arial" w:cs="Arial"/>
                <w:color w:val="auto"/>
              </w:rPr>
            </w:pPr>
            <w:r w:rsidRPr="003B3FCA">
              <w:rPr>
                <w:rFonts w:ascii="Arial" w:hAnsi="Arial" w:cs="Arial"/>
                <w:color w:val="auto"/>
              </w:rPr>
              <w:t>Page</w:t>
            </w:r>
            <w:r w:rsidRPr="003B3FCA">
              <w:rPr>
                <w:rFonts w:ascii="Arial" w:hAnsi="Arial" w:cs="Arial"/>
                <w:b/>
                <w:color w:val="auto"/>
              </w:rPr>
              <w:t xml:space="preserve"> </w:t>
            </w:r>
            <w:r w:rsidRPr="003B3FCA">
              <w:rPr>
                <w:rFonts w:ascii="Arial" w:hAnsi="Arial" w:cs="Arial"/>
                <w:color w:val="auto"/>
                <w:sz w:val="24"/>
                <w:shd w:val="clear" w:color="auto" w:fill="E6E6E6"/>
              </w:rPr>
              <w:fldChar w:fldCharType="begin"/>
            </w:r>
            <w:r w:rsidRPr="003B3FCA">
              <w:rPr>
                <w:rFonts w:ascii="Arial" w:hAnsi="Arial" w:cs="Arial"/>
                <w:color w:val="auto"/>
              </w:rPr>
              <w:instrText xml:space="preserve"> PAGE </w:instrText>
            </w:r>
            <w:r w:rsidRPr="003B3FCA">
              <w:rPr>
                <w:rFonts w:ascii="Arial" w:hAnsi="Arial" w:cs="Arial"/>
                <w:color w:val="auto"/>
                <w:sz w:val="24"/>
                <w:shd w:val="clear" w:color="auto" w:fill="E6E6E6"/>
              </w:rPr>
              <w:fldChar w:fldCharType="separate"/>
            </w:r>
            <w:r w:rsidRPr="003B3FCA">
              <w:rPr>
                <w:rFonts w:ascii="Arial" w:hAnsi="Arial" w:cs="Arial"/>
                <w:noProof/>
                <w:color w:val="auto"/>
              </w:rPr>
              <w:t>2</w:t>
            </w:r>
            <w:r w:rsidRPr="003B3FCA">
              <w:rPr>
                <w:rFonts w:ascii="Arial" w:hAnsi="Arial" w:cs="Arial"/>
                <w:color w:val="auto"/>
                <w:sz w:val="24"/>
                <w:shd w:val="clear" w:color="auto" w:fill="E6E6E6"/>
              </w:rPr>
              <w:fldChar w:fldCharType="end"/>
            </w:r>
            <w:r w:rsidRPr="003B3FCA">
              <w:rPr>
                <w:rFonts w:ascii="Arial" w:hAnsi="Arial" w:cs="Arial"/>
                <w:color w:val="auto"/>
              </w:rPr>
              <w:t xml:space="preserve"> of </w:t>
            </w:r>
            <w:r w:rsidR="00CF2B30" w:rsidRPr="003B3FCA">
              <w:rPr>
                <w:rFonts w:ascii="Arial" w:hAnsi="Arial" w:cs="Arial"/>
                <w:color w:val="auto"/>
                <w:shd w:val="clear" w:color="auto" w:fill="E6E6E6"/>
              </w:rPr>
              <w:fldChar w:fldCharType="begin"/>
            </w:r>
            <w:r w:rsidR="00CF2B30" w:rsidRPr="003B3FCA">
              <w:rPr>
                <w:rFonts w:ascii="Arial" w:hAnsi="Arial" w:cs="Arial"/>
                <w:noProof/>
                <w:color w:val="auto"/>
              </w:rPr>
              <w:instrText xml:space="preserve"> NUMPAGES  </w:instrText>
            </w:r>
            <w:r w:rsidR="00CF2B30" w:rsidRPr="003B3FCA">
              <w:rPr>
                <w:rFonts w:ascii="Arial" w:hAnsi="Arial" w:cs="Arial"/>
                <w:color w:val="auto"/>
                <w:shd w:val="clear" w:color="auto" w:fill="E6E6E6"/>
              </w:rPr>
              <w:fldChar w:fldCharType="separate"/>
            </w:r>
            <w:r w:rsidRPr="003B3FCA">
              <w:rPr>
                <w:rFonts w:ascii="Arial" w:hAnsi="Arial" w:cs="Arial"/>
                <w:noProof/>
                <w:color w:val="auto"/>
              </w:rPr>
              <w:t>2</w:t>
            </w:r>
            <w:r w:rsidR="00CF2B30" w:rsidRPr="003B3FCA">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0333C" w14:textId="77777777" w:rsidR="00EF4A9D" w:rsidRPr="000D4EDE" w:rsidRDefault="00EF4A9D" w:rsidP="000D4EDE">
      <w:r>
        <w:separator/>
      </w:r>
    </w:p>
  </w:footnote>
  <w:footnote w:type="continuationSeparator" w:id="0">
    <w:p w14:paraId="27AF5227" w14:textId="77777777" w:rsidR="00EF4A9D" w:rsidRPr="000D4EDE" w:rsidRDefault="00EF4A9D" w:rsidP="000D4EDE">
      <w:r>
        <w:continuationSeparator/>
      </w:r>
    </w:p>
  </w:footnote>
  <w:footnote w:type="continuationNotice" w:id="1">
    <w:p w14:paraId="7B13C5D0" w14:textId="77777777" w:rsidR="00EF4A9D" w:rsidRDefault="00EF4A9D">
      <w:pPr>
        <w:spacing w:after="0"/>
      </w:pPr>
    </w:p>
  </w:footnote>
  <w:footnote w:id="2">
    <w:p w14:paraId="5C4BB5FC" w14:textId="2863E436" w:rsidR="00161A79" w:rsidRPr="003B3FCA" w:rsidRDefault="00161A79">
      <w:pPr>
        <w:pStyle w:val="FootnoteText"/>
        <w:rPr>
          <w:rFonts w:ascii="Arial" w:hAnsi="Arial" w:cs="Arial"/>
          <w:color w:val="auto"/>
        </w:rPr>
      </w:pPr>
      <w:r w:rsidRPr="003B3FCA">
        <w:rPr>
          <w:rStyle w:val="FootnoteReference"/>
          <w:rFonts w:ascii="Arial" w:hAnsi="Arial" w:cs="Arial"/>
          <w:color w:val="auto"/>
        </w:rPr>
        <w:footnoteRef/>
      </w:r>
      <w:r w:rsidRPr="003B3FCA">
        <w:rPr>
          <w:rFonts w:ascii="Arial" w:hAnsi="Arial" w:cs="Arial"/>
          <w:color w:val="auto"/>
        </w:rPr>
        <w:t xml:space="preserve"> </w:t>
      </w:r>
      <w:r w:rsidR="0000465B" w:rsidRPr="003B3FCA">
        <w:rPr>
          <w:rFonts w:ascii="Arial" w:hAnsi="Arial" w:cs="Arial"/>
          <w:color w:val="auto"/>
          <w:sz w:val="20"/>
          <w:szCs w:val="20"/>
        </w:rPr>
        <w:t xml:space="preserve">The preparation of the performance report </w:t>
      </w:r>
      <w:r w:rsidR="0001708F" w:rsidRPr="003B3FCA">
        <w:rPr>
          <w:rFonts w:ascii="Arial" w:hAnsi="Arial" w:cs="Arial"/>
          <w:color w:val="auto"/>
          <w:sz w:val="20"/>
          <w:szCs w:val="20"/>
        </w:rPr>
        <w:t>is in accordance with section 40A</w:t>
      </w:r>
      <w:r w:rsidR="0001708F" w:rsidRPr="003B3FCA">
        <w:rPr>
          <w:rFonts w:ascii="Arial" w:hAnsi="Arial" w:cs="Arial"/>
          <w:b/>
          <w:color w:val="auto"/>
          <w:sz w:val="20"/>
          <w:szCs w:val="20"/>
        </w:rPr>
        <w:t xml:space="preserve"> </w:t>
      </w:r>
      <w:r w:rsidR="0001708F" w:rsidRPr="003B3FCA">
        <w:rPr>
          <w:rFonts w:ascii="Arial" w:hAnsi="Arial" w:cs="Arial"/>
          <w:color w:val="auto"/>
          <w:sz w:val="20"/>
          <w:szCs w:val="20"/>
        </w:rPr>
        <w:t>of the Aged Care Quality and Safety Commission Rules 2018</w:t>
      </w:r>
      <w:r w:rsidR="001D220F" w:rsidRPr="003B3FCA">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C392097"/>
    <w:multiLevelType w:val="hybridMultilevel"/>
    <w:tmpl w:val="01F0D21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9"/>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3"/>
  </w:num>
  <w:num w:numId="36">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3F0"/>
    <w:rsid w:val="0001348A"/>
    <w:rsid w:val="000141B9"/>
    <w:rsid w:val="0001708F"/>
    <w:rsid w:val="000234A2"/>
    <w:rsid w:val="00025948"/>
    <w:rsid w:val="00027955"/>
    <w:rsid w:val="00027D0B"/>
    <w:rsid w:val="00031B91"/>
    <w:rsid w:val="00034A19"/>
    <w:rsid w:val="00034A80"/>
    <w:rsid w:val="00036646"/>
    <w:rsid w:val="00036F9E"/>
    <w:rsid w:val="00037B1A"/>
    <w:rsid w:val="000413B3"/>
    <w:rsid w:val="000428E1"/>
    <w:rsid w:val="00042B21"/>
    <w:rsid w:val="00044468"/>
    <w:rsid w:val="000477C6"/>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6CA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18B2"/>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290B"/>
    <w:rsid w:val="0010721A"/>
    <w:rsid w:val="001209DE"/>
    <w:rsid w:val="00121EAC"/>
    <w:rsid w:val="001225B3"/>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251"/>
    <w:rsid w:val="001653B6"/>
    <w:rsid w:val="00165C48"/>
    <w:rsid w:val="00167E9C"/>
    <w:rsid w:val="00173B92"/>
    <w:rsid w:val="00174B0F"/>
    <w:rsid w:val="00174E46"/>
    <w:rsid w:val="00180E93"/>
    <w:rsid w:val="001817EA"/>
    <w:rsid w:val="00181CFA"/>
    <w:rsid w:val="001820B1"/>
    <w:rsid w:val="0018235E"/>
    <w:rsid w:val="00183B64"/>
    <w:rsid w:val="0018454E"/>
    <w:rsid w:val="00191BF5"/>
    <w:rsid w:val="00192C9D"/>
    <w:rsid w:val="001948CE"/>
    <w:rsid w:val="0019532D"/>
    <w:rsid w:val="001A0C8C"/>
    <w:rsid w:val="001A2FC3"/>
    <w:rsid w:val="001A614F"/>
    <w:rsid w:val="001A664F"/>
    <w:rsid w:val="001B2DB7"/>
    <w:rsid w:val="001B5EBA"/>
    <w:rsid w:val="001C0243"/>
    <w:rsid w:val="001C1E92"/>
    <w:rsid w:val="001C747A"/>
    <w:rsid w:val="001D0C02"/>
    <w:rsid w:val="001D139D"/>
    <w:rsid w:val="001D220F"/>
    <w:rsid w:val="001D4C25"/>
    <w:rsid w:val="001D4DD1"/>
    <w:rsid w:val="001D604F"/>
    <w:rsid w:val="001D6AC1"/>
    <w:rsid w:val="001D71E9"/>
    <w:rsid w:val="001D7275"/>
    <w:rsid w:val="001D79BB"/>
    <w:rsid w:val="001E0F51"/>
    <w:rsid w:val="001E55BF"/>
    <w:rsid w:val="001E62D8"/>
    <w:rsid w:val="001F3E0B"/>
    <w:rsid w:val="001F4725"/>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3DCF"/>
    <w:rsid w:val="00244826"/>
    <w:rsid w:val="00244B17"/>
    <w:rsid w:val="00246613"/>
    <w:rsid w:val="00247ACA"/>
    <w:rsid w:val="00251BE4"/>
    <w:rsid w:val="00252E6A"/>
    <w:rsid w:val="002538B8"/>
    <w:rsid w:val="00256FB0"/>
    <w:rsid w:val="002572D4"/>
    <w:rsid w:val="0025782A"/>
    <w:rsid w:val="00257BC9"/>
    <w:rsid w:val="0026079D"/>
    <w:rsid w:val="00260A64"/>
    <w:rsid w:val="002637B5"/>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490"/>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1986"/>
    <w:rsid w:val="00303D18"/>
    <w:rsid w:val="00306E97"/>
    <w:rsid w:val="0030717A"/>
    <w:rsid w:val="00307ADD"/>
    <w:rsid w:val="00312A66"/>
    <w:rsid w:val="003130CA"/>
    <w:rsid w:val="003159AD"/>
    <w:rsid w:val="00320353"/>
    <w:rsid w:val="00321142"/>
    <w:rsid w:val="00330034"/>
    <w:rsid w:val="00331912"/>
    <w:rsid w:val="0033391F"/>
    <w:rsid w:val="003341B7"/>
    <w:rsid w:val="00336F10"/>
    <w:rsid w:val="00340283"/>
    <w:rsid w:val="00340E7C"/>
    <w:rsid w:val="00341026"/>
    <w:rsid w:val="00341858"/>
    <w:rsid w:val="0034623B"/>
    <w:rsid w:val="0034740C"/>
    <w:rsid w:val="003517AE"/>
    <w:rsid w:val="00354629"/>
    <w:rsid w:val="00354E6F"/>
    <w:rsid w:val="00357041"/>
    <w:rsid w:val="003608B7"/>
    <w:rsid w:val="003637EB"/>
    <w:rsid w:val="00370608"/>
    <w:rsid w:val="00371F54"/>
    <w:rsid w:val="00374886"/>
    <w:rsid w:val="0037770C"/>
    <w:rsid w:val="00377AE2"/>
    <w:rsid w:val="00377C8B"/>
    <w:rsid w:val="00383A95"/>
    <w:rsid w:val="003852F5"/>
    <w:rsid w:val="00385CA0"/>
    <w:rsid w:val="003906EE"/>
    <w:rsid w:val="003A21F7"/>
    <w:rsid w:val="003A2733"/>
    <w:rsid w:val="003A3021"/>
    <w:rsid w:val="003A627E"/>
    <w:rsid w:val="003A79EE"/>
    <w:rsid w:val="003B268B"/>
    <w:rsid w:val="003B3FCA"/>
    <w:rsid w:val="003B6E16"/>
    <w:rsid w:val="003C180A"/>
    <w:rsid w:val="003C1E25"/>
    <w:rsid w:val="003C3B5A"/>
    <w:rsid w:val="003C3CD8"/>
    <w:rsid w:val="003C6C9F"/>
    <w:rsid w:val="003D27CB"/>
    <w:rsid w:val="003D2FF7"/>
    <w:rsid w:val="003D329D"/>
    <w:rsid w:val="003D3AD9"/>
    <w:rsid w:val="003D3D2B"/>
    <w:rsid w:val="003D493B"/>
    <w:rsid w:val="003D4F10"/>
    <w:rsid w:val="003E6BF6"/>
    <w:rsid w:val="003F01D8"/>
    <w:rsid w:val="003F0893"/>
    <w:rsid w:val="003F0F0D"/>
    <w:rsid w:val="0040173E"/>
    <w:rsid w:val="004017D0"/>
    <w:rsid w:val="004018B8"/>
    <w:rsid w:val="004022F9"/>
    <w:rsid w:val="004054BC"/>
    <w:rsid w:val="00411E5A"/>
    <w:rsid w:val="0041260F"/>
    <w:rsid w:val="00412CD3"/>
    <w:rsid w:val="00413090"/>
    <w:rsid w:val="00413AF6"/>
    <w:rsid w:val="00413C8B"/>
    <w:rsid w:val="004143EF"/>
    <w:rsid w:val="00415494"/>
    <w:rsid w:val="00415A6D"/>
    <w:rsid w:val="00417128"/>
    <w:rsid w:val="004203D5"/>
    <w:rsid w:val="00420441"/>
    <w:rsid w:val="00423221"/>
    <w:rsid w:val="0042753F"/>
    <w:rsid w:val="00430053"/>
    <w:rsid w:val="0043038C"/>
    <w:rsid w:val="00435339"/>
    <w:rsid w:val="00441A68"/>
    <w:rsid w:val="0044447D"/>
    <w:rsid w:val="00445E9C"/>
    <w:rsid w:val="00447BA7"/>
    <w:rsid w:val="0045770B"/>
    <w:rsid w:val="0046065A"/>
    <w:rsid w:val="004635CC"/>
    <w:rsid w:val="00463FA8"/>
    <w:rsid w:val="00467263"/>
    <w:rsid w:val="00467544"/>
    <w:rsid w:val="00472CBC"/>
    <w:rsid w:val="00475D40"/>
    <w:rsid w:val="00480093"/>
    <w:rsid w:val="0048207D"/>
    <w:rsid w:val="004877CB"/>
    <w:rsid w:val="00493DAA"/>
    <w:rsid w:val="00494335"/>
    <w:rsid w:val="00495A4C"/>
    <w:rsid w:val="004967A1"/>
    <w:rsid w:val="004976EB"/>
    <w:rsid w:val="00497701"/>
    <w:rsid w:val="00497726"/>
    <w:rsid w:val="004A274A"/>
    <w:rsid w:val="004A584D"/>
    <w:rsid w:val="004A632F"/>
    <w:rsid w:val="004A68B0"/>
    <w:rsid w:val="004B3EDB"/>
    <w:rsid w:val="004B5616"/>
    <w:rsid w:val="004B584E"/>
    <w:rsid w:val="004B5AE2"/>
    <w:rsid w:val="004B6E78"/>
    <w:rsid w:val="004B70BB"/>
    <w:rsid w:val="004C0090"/>
    <w:rsid w:val="004C10FE"/>
    <w:rsid w:val="004C1106"/>
    <w:rsid w:val="004C26FD"/>
    <w:rsid w:val="004C3E36"/>
    <w:rsid w:val="004C6D4B"/>
    <w:rsid w:val="004D2265"/>
    <w:rsid w:val="004D3081"/>
    <w:rsid w:val="004D440C"/>
    <w:rsid w:val="004D4A61"/>
    <w:rsid w:val="004D7CEE"/>
    <w:rsid w:val="004E2269"/>
    <w:rsid w:val="004E3BA5"/>
    <w:rsid w:val="004F1A51"/>
    <w:rsid w:val="004F1EBB"/>
    <w:rsid w:val="004F3339"/>
    <w:rsid w:val="004F4FF7"/>
    <w:rsid w:val="004F5B0B"/>
    <w:rsid w:val="004F6379"/>
    <w:rsid w:val="004F6C06"/>
    <w:rsid w:val="004F72A2"/>
    <w:rsid w:val="004F7762"/>
    <w:rsid w:val="00500FC7"/>
    <w:rsid w:val="005026D4"/>
    <w:rsid w:val="00503A51"/>
    <w:rsid w:val="00504771"/>
    <w:rsid w:val="0050563D"/>
    <w:rsid w:val="00507372"/>
    <w:rsid w:val="00512309"/>
    <w:rsid w:val="00520640"/>
    <w:rsid w:val="0052151B"/>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6F2E"/>
    <w:rsid w:val="005602DA"/>
    <w:rsid w:val="00560B37"/>
    <w:rsid w:val="00563F2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1EF7"/>
    <w:rsid w:val="005B227F"/>
    <w:rsid w:val="005B384F"/>
    <w:rsid w:val="005B69D1"/>
    <w:rsid w:val="005B7801"/>
    <w:rsid w:val="005C319B"/>
    <w:rsid w:val="005C410D"/>
    <w:rsid w:val="005C5891"/>
    <w:rsid w:val="005C7878"/>
    <w:rsid w:val="005D0657"/>
    <w:rsid w:val="005D39ED"/>
    <w:rsid w:val="005D5FAE"/>
    <w:rsid w:val="005D6E11"/>
    <w:rsid w:val="005D7C07"/>
    <w:rsid w:val="005E1856"/>
    <w:rsid w:val="005E2330"/>
    <w:rsid w:val="005E3323"/>
    <w:rsid w:val="005E3CB5"/>
    <w:rsid w:val="005F23EC"/>
    <w:rsid w:val="005F29B7"/>
    <w:rsid w:val="005F773B"/>
    <w:rsid w:val="00600009"/>
    <w:rsid w:val="00600832"/>
    <w:rsid w:val="00606EB5"/>
    <w:rsid w:val="00607FFD"/>
    <w:rsid w:val="00613FAF"/>
    <w:rsid w:val="006163EF"/>
    <w:rsid w:val="0061649E"/>
    <w:rsid w:val="00617FDA"/>
    <w:rsid w:val="0062116F"/>
    <w:rsid w:val="00621260"/>
    <w:rsid w:val="0062221E"/>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4DFA"/>
    <w:rsid w:val="0066674D"/>
    <w:rsid w:val="00666A78"/>
    <w:rsid w:val="006722BD"/>
    <w:rsid w:val="00672F67"/>
    <w:rsid w:val="00675703"/>
    <w:rsid w:val="00676B8E"/>
    <w:rsid w:val="00676C12"/>
    <w:rsid w:val="006774DC"/>
    <w:rsid w:val="00683282"/>
    <w:rsid w:val="00683723"/>
    <w:rsid w:val="00685936"/>
    <w:rsid w:val="0069375D"/>
    <w:rsid w:val="0069407C"/>
    <w:rsid w:val="00694A73"/>
    <w:rsid w:val="0069574E"/>
    <w:rsid w:val="00697537"/>
    <w:rsid w:val="006A1921"/>
    <w:rsid w:val="006A1945"/>
    <w:rsid w:val="006A2303"/>
    <w:rsid w:val="006B0C87"/>
    <w:rsid w:val="006C07EB"/>
    <w:rsid w:val="006C1050"/>
    <w:rsid w:val="006C2E34"/>
    <w:rsid w:val="006C503F"/>
    <w:rsid w:val="006D2A21"/>
    <w:rsid w:val="006D5F30"/>
    <w:rsid w:val="006E1882"/>
    <w:rsid w:val="006E232F"/>
    <w:rsid w:val="006E2B7B"/>
    <w:rsid w:val="006E4099"/>
    <w:rsid w:val="006F0203"/>
    <w:rsid w:val="006F145A"/>
    <w:rsid w:val="006F1469"/>
    <w:rsid w:val="006F15BD"/>
    <w:rsid w:val="006F27CB"/>
    <w:rsid w:val="006F359B"/>
    <w:rsid w:val="006F5865"/>
    <w:rsid w:val="00701EC6"/>
    <w:rsid w:val="00706179"/>
    <w:rsid w:val="00707868"/>
    <w:rsid w:val="007105A7"/>
    <w:rsid w:val="00710816"/>
    <w:rsid w:val="007117D4"/>
    <w:rsid w:val="007139BF"/>
    <w:rsid w:val="00714A90"/>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62B"/>
    <w:rsid w:val="0077396A"/>
    <w:rsid w:val="007758A5"/>
    <w:rsid w:val="00775AA0"/>
    <w:rsid w:val="007770FA"/>
    <w:rsid w:val="00777E88"/>
    <w:rsid w:val="00787185"/>
    <w:rsid w:val="00791738"/>
    <w:rsid w:val="00791780"/>
    <w:rsid w:val="00793424"/>
    <w:rsid w:val="00797CE0"/>
    <w:rsid w:val="007A0EB7"/>
    <w:rsid w:val="007A224B"/>
    <w:rsid w:val="007B07BD"/>
    <w:rsid w:val="007B32AF"/>
    <w:rsid w:val="007B492F"/>
    <w:rsid w:val="007C08B1"/>
    <w:rsid w:val="007C2CC2"/>
    <w:rsid w:val="007C3879"/>
    <w:rsid w:val="007C38BD"/>
    <w:rsid w:val="007C3BD4"/>
    <w:rsid w:val="007C4629"/>
    <w:rsid w:val="007C4B1D"/>
    <w:rsid w:val="007C5918"/>
    <w:rsid w:val="007C614F"/>
    <w:rsid w:val="007C79AA"/>
    <w:rsid w:val="007D0C4C"/>
    <w:rsid w:val="007D125D"/>
    <w:rsid w:val="007D13C9"/>
    <w:rsid w:val="007D1F4A"/>
    <w:rsid w:val="007D31DA"/>
    <w:rsid w:val="007D3829"/>
    <w:rsid w:val="007D72C5"/>
    <w:rsid w:val="007D7C0D"/>
    <w:rsid w:val="007E1D84"/>
    <w:rsid w:val="007E3BD2"/>
    <w:rsid w:val="007E525D"/>
    <w:rsid w:val="007E590E"/>
    <w:rsid w:val="007E6777"/>
    <w:rsid w:val="007F0323"/>
    <w:rsid w:val="007F1FCC"/>
    <w:rsid w:val="007F379E"/>
    <w:rsid w:val="007F471C"/>
    <w:rsid w:val="007F5402"/>
    <w:rsid w:val="007F7A9A"/>
    <w:rsid w:val="00800C90"/>
    <w:rsid w:val="00801A6A"/>
    <w:rsid w:val="0080379D"/>
    <w:rsid w:val="00811B06"/>
    <w:rsid w:val="008125F8"/>
    <w:rsid w:val="0081274B"/>
    <w:rsid w:val="0081421B"/>
    <w:rsid w:val="008204B8"/>
    <w:rsid w:val="00824733"/>
    <w:rsid w:val="008256F3"/>
    <w:rsid w:val="00825D31"/>
    <w:rsid w:val="00834340"/>
    <w:rsid w:val="008348DF"/>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56628"/>
    <w:rsid w:val="0086129F"/>
    <w:rsid w:val="008637EC"/>
    <w:rsid w:val="00863A77"/>
    <w:rsid w:val="0087078F"/>
    <w:rsid w:val="00870BC6"/>
    <w:rsid w:val="008712BB"/>
    <w:rsid w:val="00874964"/>
    <w:rsid w:val="00876F52"/>
    <w:rsid w:val="008778C8"/>
    <w:rsid w:val="0088036D"/>
    <w:rsid w:val="00881155"/>
    <w:rsid w:val="00882892"/>
    <w:rsid w:val="00883241"/>
    <w:rsid w:val="00885A14"/>
    <w:rsid w:val="0088689B"/>
    <w:rsid w:val="00890FA0"/>
    <w:rsid w:val="008913A6"/>
    <w:rsid w:val="00893AA3"/>
    <w:rsid w:val="008947BF"/>
    <w:rsid w:val="00895C87"/>
    <w:rsid w:val="008A214D"/>
    <w:rsid w:val="008A39D3"/>
    <w:rsid w:val="008A4737"/>
    <w:rsid w:val="008A5796"/>
    <w:rsid w:val="008A72D2"/>
    <w:rsid w:val="008A74A3"/>
    <w:rsid w:val="008B0881"/>
    <w:rsid w:val="008B4710"/>
    <w:rsid w:val="008B6868"/>
    <w:rsid w:val="008B6D24"/>
    <w:rsid w:val="008C0189"/>
    <w:rsid w:val="008C0BE9"/>
    <w:rsid w:val="008C19D5"/>
    <w:rsid w:val="008C3894"/>
    <w:rsid w:val="008C4271"/>
    <w:rsid w:val="008C6A43"/>
    <w:rsid w:val="008C71AB"/>
    <w:rsid w:val="008C77B5"/>
    <w:rsid w:val="008D080C"/>
    <w:rsid w:val="008D0D3A"/>
    <w:rsid w:val="008D32D8"/>
    <w:rsid w:val="008D46AD"/>
    <w:rsid w:val="008D5CB8"/>
    <w:rsid w:val="008D6437"/>
    <w:rsid w:val="008D6EDF"/>
    <w:rsid w:val="008E2DA7"/>
    <w:rsid w:val="008E3D54"/>
    <w:rsid w:val="008E3EF5"/>
    <w:rsid w:val="008F33B5"/>
    <w:rsid w:val="008F6D82"/>
    <w:rsid w:val="008F7336"/>
    <w:rsid w:val="0090058F"/>
    <w:rsid w:val="009006D2"/>
    <w:rsid w:val="00901BE9"/>
    <w:rsid w:val="0090370E"/>
    <w:rsid w:val="00903F99"/>
    <w:rsid w:val="0090484D"/>
    <w:rsid w:val="00906799"/>
    <w:rsid w:val="00912DD6"/>
    <w:rsid w:val="00914744"/>
    <w:rsid w:val="009150FC"/>
    <w:rsid w:val="009155CA"/>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67C45"/>
    <w:rsid w:val="0097172A"/>
    <w:rsid w:val="009720E1"/>
    <w:rsid w:val="00973632"/>
    <w:rsid w:val="00973F6A"/>
    <w:rsid w:val="00974F0E"/>
    <w:rsid w:val="00975292"/>
    <w:rsid w:val="00975CD7"/>
    <w:rsid w:val="009762CE"/>
    <w:rsid w:val="00983FEE"/>
    <w:rsid w:val="00985BBD"/>
    <w:rsid w:val="00985E70"/>
    <w:rsid w:val="00986013"/>
    <w:rsid w:val="00995523"/>
    <w:rsid w:val="00995BD7"/>
    <w:rsid w:val="009962A6"/>
    <w:rsid w:val="009979F4"/>
    <w:rsid w:val="009A1DF7"/>
    <w:rsid w:val="009A3488"/>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0D2A"/>
    <w:rsid w:val="009F15BD"/>
    <w:rsid w:val="009F30A9"/>
    <w:rsid w:val="009F37C6"/>
    <w:rsid w:val="009F39B4"/>
    <w:rsid w:val="009F586B"/>
    <w:rsid w:val="00A04E35"/>
    <w:rsid w:val="00A06D76"/>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4370"/>
    <w:rsid w:val="00A45464"/>
    <w:rsid w:val="00A45AD0"/>
    <w:rsid w:val="00A47633"/>
    <w:rsid w:val="00A53690"/>
    <w:rsid w:val="00A549E4"/>
    <w:rsid w:val="00A54A38"/>
    <w:rsid w:val="00A6150E"/>
    <w:rsid w:val="00A62D31"/>
    <w:rsid w:val="00A63380"/>
    <w:rsid w:val="00A65039"/>
    <w:rsid w:val="00A6688B"/>
    <w:rsid w:val="00A6698E"/>
    <w:rsid w:val="00A67CAC"/>
    <w:rsid w:val="00A72BE4"/>
    <w:rsid w:val="00A865C7"/>
    <w:rsid w:val="00A95018"/>
    <w:rsid w:val="00A97E3B"/>
    <w:rsid w:val="00AA20A1"/>
    <w:rsid w:val="00AA41F2"/>
    <w:rsid w:val="00AA5999"/>
    <w:rsid w:val="00AB039E"/>
    <w:rsid w:val="00AB4206"/>
    <w:rsid w:val="00AC137F"/>
    <w:rsid w:val="00AC2C44"/>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0F96"/>
    <w:rsid w:val="00B61D9C"/>
    <w:rsid w:val="00B61FDC"/>
    <w:rsid w:val="00B6356D"/>
    <w:rsid w:val="00B679BF"/>
    <w:rsid w:val="00B70649"/>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353D"/>
    <w:rsid w:val="00BC6C81"/>
    <w:rsid w:val="00BC7B57"/>
    <w:rsid w:val="00BD0455"/>
    <w:rsid w:val="00BD12A1"/>
    <w:rsid w:val="00BD74E3"/>
    <w:rsid w:val="00BD76CE"/>
    <w:rsid w:val="00BD7B83"/>
    <w:rsid w:val="00BE5839"/>
    <w:rsid w:val="00BF17C6"/>
    <w:rsid w:val="00BF3420"/>
    <w:rsid w:val="00BF5591"/>
    <w:rsid w:val="00BF6E1A"/>
    <w:rsid w:val="00C00FDA"/>
    <w:rsid w:val="00C01823"/>
    <w:rsid w:val="00C02EB9"/>
    <w:rsid w:val="00C03AD5"/>
    <w:rsid w:val="00C04E4B"/>
    <w:rsid w:val="00C05F73"/>
    <w:rsid w:val="00C067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0CA8"/>
    <w:rsid w:val="00C61CF6"/>
    <w:rsid w:val="00C62644"/>
    <w:rsid w:val="00C62BF5"/>
    <w:rsid w:val="00C636B1"/>
    <w:rsid w:val="00C636DA"/>
    <w:rsid w:val="00C658A2"/>
    <w:rsid w:val="00C663B9"/>
    <w:rsid w:val="00C6797C"/>
    <w:rsid w:val="00C67E22"/>
    <w:rsid w:val="00C72271"/>
    <w:rsid w:val="00C7624C"/>
    <w:rsid w:val="00C76B27"/>
    <w:rsid w:val="00C812AB"/>
    <w:rsid w:val="00C81356"/>
    <w:rsid w:val="00C845FF"/>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129"/>
    <w:rsid w:val="00CD3C17"/>
    <w:rsid w:val="00CD4C03"/>
    <w:rsid w:val="00CE10E3"/>
    <w:rsid w:val="00CE1F9C"/>
    <w:rsid w:val="00CE2E48"/>
    <w:rsid w:val="00CE579C"/>
    <w:rsid w:val="00CF089D"/>
    <w:rsid w:val="00CF10E5"/>
    <w:rsid w:val="00CF2B30"/>
    <w:rsid w:val="00CF3F00"/>
    <w:rsid w:val="00CF4C11"/>
    <w:rsid w:val="00CF56E7"/>
    <w:rsid w:val="00CF6672"/>
    <w:rsid w:val="00D021F7"/>
    <w:rsid w:val="00D069C7"/>
    <w:rsid w:val="00D078A2"/>
    <w:rsid w:val="00D12193"/>
    <w:rsid w:val="00D1271E"/>
    <w:rsid w:val="00D13D76"/>
    <w:rsid w:val="00D21123"/>
    <w:rsid w:val="00D25448"/>
    <w:rsid w:val="00D26BB7"/>
    <w:rsid w:val="00D27454"/>
    <w:rsid w:val="00D336B5"/>
    <w:rsid w:val="00D34074"/>
    <w:rsid w:val="00D367EB"/>
    <w:rsid w:val="00D4244E"/>
    <w:rsid w:val="00D42907"/>
    <w:rsid w:val="00D42F88"/>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0B40"/>
    <w:rsid w:val="00D71DE8"/>
    <w:rsid w:val="00D72FD8"/>
    <w:rsid w:val="00D75277"/>
    <w:rsid w:val="00D81D34"/>
    <w:rsid w:val="00D86987"/>
    <w:rsid w:val="00D9376C"/>
    <w:rsid w:val="00D948F2"/>
    <w:rsid w:val="00D9697A"/>
    <w:rsid w:val="00DA4A89"/>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AD6"/>
    <w:rsid w:val="00E03B52"/>
    <w:rsid w:val="00E03C17"/>
    <w:rsid w:val="00E04228"/>
    <w:rsid w:val="00E04457"/>
    <w:rsid w:val="00E04BBC"/>
    <w:rsid w:val="00E10450"/>
    <w:rsid w:val="00E1183B"/>
    <w:rsid w:val="00E11A7A"/>
    <w:rsid w:val="00E139F8"/>
    <w:rsid w:val="00E1478E"/>
    <w:rsid w:val="00E159D7"/>
    <w:rsid w:val="00E206F2"/>
    <w:rsid w:val="00E21653"/>
    <w:rsid w:val="00E22008"/>
    <w:rsid w:val="00E2388B"/>
    <w:rsid w:val="00E2414E"/>
    <w:rsid w:val="00E266BD"/>
    <w:rsid w:val="00E26830"/>
    <w:rsid w:val="00E3044D"/>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7AA3"/>
    <w:rsid w:val="00E72338"/>
    <w:rsid w:val="00E7257D"/>
    <w:rsid w:val="00E728CB"/>
    <w:rsid w:val="00E7336F"/>
    <w:rsid w:val="00E76262"/>
    <w:rsid w:val="00E76C8F"/>
    <w:rsid w:val="00E84A6B"/>
    <w:rsid w:val="00E85AA2"/>
    <w:rsid w:val="00E90664"/>
    <w:rsid w:val="00E922B3"/>
    <w:rsid w:val="00E92385"/>
    <w:rsid w:val="00E93F48"/>
    <w:rsid w:val="00E96DEA"/>
    <w:rsid w:val="00EA1585"/>
    <w:rsid w:val="00EA48AE"/>
    <w:rsid w:val="00EA647A"/>
    <w:rsid w:val="00EB09E2"/>
    <w:rsid w:val="00EB14E7"/>
    <w:rsid w:val="00EB2915"/>
    <w:rsid w:val="00EB4160"/>
    <w:rsid w:val="00EB746A"/>
    <w:rsid w:val="00EB74A5"/>
    <w:rsid w:val="00EB7EB3"/>
    <w:rsid w:val="00EC027A"/>
    <w:rsid w:val="00EC0B85"/>
    <w:rsid w:val="00EC1B66"/>
    <w:rsid w:val="00EC3333"/>
    <w:rsid w:val="00EC368A"/>
    <w:rsid w:val="00EC4164"/>
    <w:rsid w:val="00EC42F9"/>
    <w:rsid w:val="00EC4A43"/>
    <w:rsid w:val="00ED02AC"/>
    <w:rsid w:val="00ED3E79"/>
    <w:rsid w:val="00ED5075"/>
    <w:rsid w:val="00ED5B32"/>
    <w:rsid w:val="00ED69B4"/>
    <w:rsid w:val="00ED760C"/>
    <w:rsid w:val="00ED7A32"/>
    <w:rsid w:val="00EE0126"/>
    <w:rsid w:val="00EE06CC"/>
    <w:rsid w:val="00EE0BBE"/>
    <w:rsid w:val="00EE0C27"/>
    <w:rsid w:val="00EE107B"/>
    <w:rsid w:val="00EE70A5"/>
    <w:rsid w:val="00EF1AD8"/>
    <w:rsid w:val="00EF1D10"/>
    <w:rsid w:val="00EF2A15"/>
    <w:rsid w:val="00EF32DD"/>
    <w:rsid w:val="00EF4997"/>
    <w:rsid w:val="00EF4A9D"/>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274CC"/>
    <w:rsid w:val="00F307E0"/>
    <w:rsid w:val="00F3297D"/>
    <w:rsid w:val="00F33CE8"/>
    <w:rsid w:val="00F34D63"/>
    <w:rsid w:val="00F36E64"/>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795"/>
    <w:rsid w:val="00F86DD4"/>
    <w:rsid w:val="00F90199"/>
    <w:rsid w:val="00F90823"/>
    <w:rsid w:val="00F91036"/>
    <w:rsid w:val="00F95344"/>
    <w:rsid w:val="00FA049A"/>
    <w:rsid w:val="00FA3801"/>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58DC"/>
    <w:rsid w:val="00FE7191"/>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3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McDougall Park Nursing Home</Home>
    <Signed xmlns="a8338b6e-77a6-4851-82b6-98166143ffdd" xsi:nil="true"/>
    <Uploaded xmlns="a8338b6e-77a6-4851-82b6-98166143ffdd">true</Uploaded>
    <Management_x0020_Company xmlns="a8338b6e-77a6-4851-82b6-98166143ffdd" xsi:nil="true"/>
    <Doc_x0020_Date xmlns="a8338b6e-77a6-4851-82b6-98166143ffdd">2022-09-07T04:34:21+00:00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C:\Users\JMurray\Downloads\Performance_Report_7904_23-08-2022.docx</Location>
    <Doc_x0020_Type xmlns="a8338b6e-77a6-4851-82b6-98166143ffdd">Publication</Doc_x0020_Type>
    <Home_x0020_ID xmlns="a8338b6e-77a6-4851-82b6-98166143ffdd">1905BD33-7CF4-DC11-AD41-005056922186</Home_x0020_ID>
    <State xmlns="a8338b6e-77a6-4851-82b6-98166143ffdd" xsi:nil="true"/>
    <Doc_x0020_Sent_Received_x0020_Date xmlns="a8338b6e-77a6-4851-82b6-98166143ffdd">2022-09-07T00:00:00+00:00</Doc_x0020_Sent_Received_x0020_Date>
    <Activity_x0020_ID xmlns="a8338b6e-77a6-4851-82b6-98166143ffdd">48350486-23AC-E911-A0D9-005056922186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72F067-8D51-462E-985B-7D692F558090}">
  <ds:schemaRefs>
    <ds:schemaRef ds:uri="http://schemas.openxmlformats.org/officeDocument/2006/bibliography"/>
  </ds:schemaRefs>
</ds:datastoreItem>
</file>

<file path=customXml/itemProps2.xml><?xml version="1.0" encoding="utf-8"?>
<ds:datastoreItem xmlns:ds="http://schemas.openxmlformats.org/officeDocument/2006/customXml" ds:itemID="{BB4D0805-C61F-48C8-B4A3-B82C09BF7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a8338b6e-77a6-4851-82b6-98166143ffdd"/>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3136</Words>
  <Characters>17877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2022-09-29T00:31:00Z</dcterms:created>
  <dcterms:modified xsi:type="dcterms:W3CDTF">2022-09-29T00:31:00Z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