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A015" w14:textId="77777777" w:rsidR="00D2559D" w:rsidRPr="003217D3" w:rsidRDefault="00AC46A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E945D61" wp14:editId="4CCF47A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AE83079" w14:textId="77777777" w:rsidR="00D2559D" w:rsidRPr="003217D3" w:rsidRDefault="00AC46A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898930F" w14:textId="77777777" w:rsidR="00D2559D" w:rsidRPr="00A36AA9" w:rsidRDefault="00AC46A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4E7F17" w14:textId="77777777" w:rsidR="00D2559D" w:rsidRPr="00A36AA9" w:rsidRDefault="00AC46A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A07BE" w14:paraId="3C2889E0" w14:textId="77777777" w:rsidTr="001A07BE">
        <w:tc>
          <w:tcPr>
            <w:cnfStyle w:val="001000000000" w:firstRow="0" w:lastRow="0" w:firstColumn="1" w:lastColumn="0" w:oddVBand="0" w:evenVBand="0" w:oddHBand="0" w:evenHBand="0" w:firstRowFirstColumn="0" w:firstRowLastColumn="0" w:lastRowFirstColumn="0" w:lastRowLastColumn="0"/>
            <w:tcW w:w="3227" w:type="dxa"/>
          </w:tcPr>
          <w:p w14:paraId="6E6E6A9F" w14:textId="77777777" w:rsidR="00D80913" w:rsidRPr="00A36AA9" w:rsidRDefault="00AC46A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CFD4ABA" w14:textId="77777777" w:rsidR="00D80913" w:rsidRDefault="00AC46A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Mentis Assist</w:t>
            </w:r>
          </w:p>
        </w:tc>
      </w:tr>
      <w:tr w:rsidR="001A07BE" w14:paraId="3C2BFD47" w14:textId="77777777" w:rsidTr="001A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3E3B13" w14:textId="77777777" w:rsidR="00126F43" w:rsidRPr="00A36AA9" w:rsidRDefault="00AC46A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06D4CE6" w14:textId="77777777" w:rsidR="00126F43" w:rsidRPr="00C27BE3" w:rsidRDefault="00AC46A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300641</w:t>
            </w:r>
          </w:p>
        </w:tc>
      </w:tr>
      <w:tr w:rsidR="001A07BE" w14:paraId="75F131A2" w14:textId="77777777" w:rsidTr="001A07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A071F1" w14:textId="77777777" w:rsidR="00126F43" w:rsidRPr="00A36AA9" w:rsidRDefault="00AC46A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C4032FE" w14:textId="77777777" w:rsidR="00126F43" w:rsidRPr="00540817" w:rsidRDefault="00AC46A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Yuilles</w:t>
            </w:r>
            <w:r>
              <w:rPr>
                <w:rFonts w:ascii="Arial" w:eastAsia="Times New Roman" w:hAnsi="Arial" w:cs="Arial"/>
                <w:lang w:eastAsia="en-AU"/>
              </w:rPr>
              <w:t xml:space="preserve"> Road, MORNINGTON, Victoria, 3931</w:t>
            </w:r>
          </w:p>
        </w:tc>
      </w:tr>
      <w:tr w:rsidR="001A07BE" w14:paraId="6D3D01D1" w14:textId="77777777" w:rsidTr="001A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09FB54" w14:textId="77777777" w:rsidR="00126F43" w:rsidRPr="00A36AA9" w:rsidRDefault="00AC46A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6FB9983" w14:textId="77777777" w:rsidR="00126F43" w:rsidRPr="00A36AA9" w:rsidRDefault="00AC46A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1A07BE" w14:paraId="5CC04614" w14:textId="77777777" w:rsidTr="001A07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7B96DA" w14:textId="77777777" w:rsidR="00126F43" w:rsidRPr="00A36AA9" w:rsidRDefault="00AC46A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85700A4" w14:textId="77777777" w:rsidR="00126F43" w:rsidRPr="00A36AA9" w:rsidRDefault="00AC46A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25 September 2023</w:t>
            </w:r>
          </w:p>
        </w:tc>
      </w:tr>
      <w:tr w:rsidR="001A07BE" w14:paraId="6B1B7C3C" w14:textId="77777777" w:rsidTr="001A07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4D5770" w14:textId="77777777" w:rsidR="00126F43" w:rsidRPr="00A36AA9" w:rsidRDefault="00AC46A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9036177"/>
            <w:placeholder>
              <w:docPart w:val="A7F4949C78414813B67B25D37262F9D8"/>
            </w:placeholder>
            <w:date w:fullDate="2023-11-16T00:00:00Z">
              <w:dateFormat w:val="d MMMM yyyy"/>
              <w:lid w:val="en-AU"/>
              <w:storeMappedDataAs w:val="dateTime"/>
              <w:calendar w:val="gregorian"/>
            </w:date>
          </w:sdtPr>
          <w:sdtEndPr/>
          <w:sdtContent>
            <w:tc>
              <w:tcPr>
                <w:tcW w:w="7114" w:type="dxa"/>
                <w:shd w:val="clear" w:color="auto" w:fill="auto"/>
              </w:tcPr>
              <w:p w14:paraId="4D204C49" w14:textId="3D4FD1A2" w:rsidR="00126F43" w:rsidRPr="00A36AA9" w:rsidRDefault="00F2174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D26E3">
                  <w:rPr>
                    <w:rFonts w:ascii="Arial" w:hAnsi="Arial" w:cs="Arial"/>
                    <w:color w:val="auto"/>
                  </w:rPr>
                  <w:t>16 November 2023</w:t>
                </w:r>
              </w:p>
            </w:tc>
          </w:sdtContent>
        </w:sdt>
      </w:tr>
    </w:tbl>
    <w:bookmarkEnd w:id="0"/>
    <w:p w14:paraId="187A0355" w14:textId="39563B36" w:rsidR="00FA0A5B" w:rsidRPr="00A36AA9" w:rsidRDefault="00AC46A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840E1D">
        <w:t xml:space="preserve"> </w:t>
      </w:r>
      <w:r w:rsidRPr="00A36AA9">
        <w:t>2018.</w:t>
      </w:r>
      <w:r w:rsidRPr="00A36AA9">
        <w:br w:type="page"/>
      </w:r>
    </w:p>
    <w:p w14:paraId="1BDE9F56" w14:textId="77777777" w:rsidR="00126F43" w:rsidRDefault="00AC46AC"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B4204CD" w14:textId="77777777" w:rsidR="00840E1D" w:rsidRDefault="00AC46AC" w:rsidP="00840E1D">
      <w:pPr>
        <w:spacing w:before="120"/>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p>
    <w:p w14:paraId="621BEC77" w14:textId="77777777" w:rsidR="00840E1D" w:rsidRDefault="00AC46AC" w:rsidP="00840E1D">
      <w:pPr>
        <w:spacing w:before="120"/>
        <w:rPr>
          <w:rFonts w:ascii="Arial" w:eastAsia="Arial" w:hAnsi="Arial" w:cs="Arial"/>
        </w:rPr>
      </w:pPr>
      <w:r>
        <w:rPr>
          <w:rFonts w:ascii="Arial" w:eastAsia="Arial" w:hAnsi="Arial" w:cs="Arial"/>
        </w:rPr>
        <w:t>Provider: 8530 Peninsula Support Services Inc</w:t>
      </w:r>
    </w:p>
    <w:p w14:paraId="46935659" w14:textId="644B6E97" w:rsidR="00126F43" w:rsidRPr="00214549" w:rsidRDefault="00AC46AC" w:rsidP="00840E1D">
      <w:pPr>
        <w:spacing w:before="120" w:after="240"/>
        <w:rPr>
          <w:rFonts w:ascii="Arial" w:hAnsi="Arial" w:cs="Arial"/>
        </w:rPr>
      </w:pPr>
      <w:r>
        <w:rPr>
          <w:rFonts w:ascii="Arial" w:eastAsia="Arial" w:hAnsi="Arial" w:cs="Arial"/>
        </w:rPr>
        <w:t>Service: 25326 Peninsula Support Services Inc - Community and Home Support</w:t>
      </w:r>
      <w:bookmarkEnd w:id="1"/>
    </w:p>
    <w:p w14:paraId="1D645F56" w14:textId="77777777" w:rsidR="000078F8" w:rsidRPr="00A36AA9" w:rsidRDefault="00AC46A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EAA3944" w14:textId="2CC280BD" w:rsidR="000078F8" w:rsidRPr="00A36AA9" w:rsidRDefault="00AC46AC" w:rsidP="00F87E39">
      <w:pPr>
        <w:pStyle w:val="NormalArial"/>
      </w:pPr>
      <w:r w:rsidRPr="00A36AA9">
        <w:t xml:space="preserve">This performance report for </w:t>
      </w:r>
      <w:r w:rsidRPr="00C27BE3">
        <w:rPr>
          <w:color w:val="auto"/>
        </w:rPr>
        <w:t>Mentis Assist</w:t>
      </w:r>
      <w:r w:rsidRPr="00A36AA9">
        <w:rPr>
          <w:color w:val="auto"/>
        </w:rPr>
        <w:t xml:space="preserve"> (</w:t>
      </w:r>
      <w:r w:rsidRPr="00A36AA9">
        <w:rPr>
          <w:b/>
          <w:color w:val="auto"/>
        </w:rPr>
        <w:t>the service</w:t>
      </w:r>
      <w:r w:rsidRPr="00A36AA9">
        <w:rPr>
          <w:color w:val="auto"/>
        </w:rPr>
        <w:t xml:space="preserve">) has been </w:t>
      </w:r>
      <w:r w:rsidRPr="0066430E">
        <w:rPr>
          <w:color w:val="auto"/>
        </w:rPr>
        <w:t xml:space="preserve">prepared by </w:t>
      </w:r>
      <w:r w:rsidR="0066430E" w:rsidRPr="0066430E">
        <w:rPr>
          <w:color w:val="auto"/>
        </w:rPr>
        <w:t>J Z</w:t>
      </w:r>
      <w:r w:rsidR="00840E1D">
        <w:rPr>
          <w:color w:val="auto"/>
        </w:rPr>
        <w:t>hou</w:t>
      </w:r>
      <w:r w:rsidRPr="0066430E">
        <w:rPr>
          <w:noProof/>
          <w:color w:val="auto"/>
        </w:rPr>
        <w:t xml:space="preserve">, </w:t>
      </w:r>
      <w:r w:rsidRPr="00A36AA9">
        <w:t>delegate of the Aged Care Quality and Safety Commissioner (Commissioner)</w:t>
      </w:r>
      <w:r>
        <w:rPr>
          <w:rStyle w:val="FootnoteReference"/>
        </w:rPr>
        <w:footnoteReference w:id="1"/>
      </w:r>
      <w:r w:rsidRPr="00A36AA9">
        <w:t xml:space="preserve">. </w:t>
      </w:r>
    </w:p>
    <w:p w14:paraId="5363A312" w14:textId="77777777" w:rsidR="000078F8" w:rsidRPr="00A36AA9" w:rsidRDefault="00AC46A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73BA50" w14:textId="77777777" w:rsidR="000078F8" w:rsidRDefault="00AC46AC" w:rsidP="00F87E39">
      <w:pPr>
        <w:pStyle w:val="NormalArial"/>
      </w:pPr>
      <w:r w:rsidRPr="00A36AA9">
        <w:t>The report also specifies any areas in which improvements must be made to ensure the Quality Standards are complied with.</w:t>
      </w:r>
    </w:p>
    <w:p w14:paraId="62BF618F" w14:textId="77777777" w:rsidR="00DF37F2" w:rsidRPr="007E242A" w:rsidRDefault="00AC46AC" w:rsidP="00DF37F2">
      <w:pPr>
        <w:pStyle w:val="Heading1"/>
        <w:spacing w:before="0" w:after="240" w:line="22" w:lineRule="atLeast"/>
        <w:rPr>
          <w:rFonts w:ascii="Arial" w:hAnsi="Arial" w:cs="Arial"/>
          <w:color w:val="auto"/>
        </w:rPr>
      </w:pPr>
      <w:r w:rsidRPr="00A36AA9">
        <w:rPr>
          <w:rFonts w:ascii="Arial" w:hAnsi="Arial" w:cs="Arial"/>
        </w:rPr>
        <w:t xml:space="preserve">Material </w:t>
      </w:r>
      <w:r w:rsidRPr="007E242A">
        <w:rPr>
          <w:rFonts w:ascii="Arial" w:hAnsi="Arial" w:cs="Arial"/>
          <w:color w:val="auto"/>
        </w:rPr>
        <w:t>relied on</w:t>
      </w:r>
    </w:p>
    <w:p w14:paraId="630E8443" w14:textId="77777777" w:rsidR="00DF37F2" w:rsidRPr="007E242A" w:rsidRDefault="00AC46AC" w:rsidP="00F87E39">
      <w:pPr>
        <w:pStyle w:val="NormalArial"/>
        <w:rPr>
          <w:color w:val="auto"/>
        </w:rPr>
      </w:pPr>
      <w:r w:rsidRPr="007E242A">
        <w:rPr>
          <w:color w:val="auto"/>
        </w:rPr>
        <w:t>The following information has been considered in preparing the performance report:</w:t>
      </w:r>
    </w:p>
    <w:p w14:paraId="3EF4EBF6" w14:textId="492B2875" w:rsidR="00DF37F2" w:rsidRPr="007E242A" w:rsidRDefault="00AC46AC" w:rsidP="00DF37F2">
      <w:pPr>
        <w:pStyle w:val="ListParagraph"/>
        <w:numPr>
          <w:ilvl w:val="0"/>
          <w:numId w:val="2"/>
        </w:numPr>
        <w:spacing w:line="22" w:lineRule="atLeast"/>
        <w:ind w:left="714" w:hanging="357"/>
        <w:contextualSpacing w:val="0"/>
        <w:rPr>
          <w:rFonts w:ascii="Arial" w:hAnsi="Arial" w:cs="Arial"/>
          <w:color w:val="auto"/>
        </w:rPr>
      </w:pPr>
      <w:r w:rsidRPr="007E242A">
        <w:rPr>
          <w:rFonts w:ascii="Arial" w:hAnsi="Arial" w:cs="Arial"/>
          <w:color w:val="auto"/>
        </w:rPr>
        <w:t xml:space="preserve">the assessment team’s report for the Assessment contact (performance assessment) – non-site report was informed by a </w:t>
      </w:r>
      <w:r w:rsidR="007E242A" w:rsidRPr="007E242A">
        <w:rPr>
          <w:rFonts w:ascii="Arial" w:hAnsi="Arial" w:cs="Arial"/>
          <w:color w:val="auto"/>
        </w:rPr>
        <w:t>desktop</w:t>
      </w:r>
      <w:r w:rsidRPr="007E242A">
        <w:rPr>
          <w:rFonts w:ascii="Arial" w:hAnsi="Arial" w:cs="Arial"/>
          <w:color w:val="auto"/>
        </w:rPr>
        <w:t xml:space="preserve"> assessment, observations at the service, review of documents and interviews with staff, consumers/representatives and others</w:t>
      </w:r>
      <w:r w:rsidR="007E242A" w:rsidRPr="007E242A">
        <w:rPr>
          <w:rFonts w:ascii="Arial" w:hAnsi="Arial" w:cs="Arial"/>
          <w:color w:val="auto"/>
        </w:rPr>
        <w:t>.</w:t>
      </w:r>
    </w:p>
    <w:p w14:paraId="3B82DEE4" w14:textId="77777777" w:rsidR="003B1763" w:rsidRPr="00D76BC8" w:rsidRDefault="00AC46A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AE3F7D0" w14:textId="77777777" w:rsidR="003217D3" w:rsidRPr="00244176" w:rsidRDefault="00AC46A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22"/>
        <w:gridCol w:w="3272"/>
      </w:tblGrid>
      <w:tr w:rsidR="001A07BE" w14:paraId="56E4CCFF" w14:textId="77777777" w:rsidTr="00E607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F030BA" w14:textId="77777777" w:rsidR="00A213EA" w:rsidRPr="00244176" w:rsidRDefault="00AC46AC" w:rsidP="00A213EA">
            <w:pPr>
              <w:keepNext/>
              <w:spacing w:before="0" w:line="22" w:lineRule="atLeast"/>
              <w:ind w:right="-109"/>
              <w:rPr>
                <w:rFonts w:ascii="Arial" w:hAnsi="Arial" w:cs="Arial"/>
              </w:rPr>
            </w:pPr>
            <w:r w:rsidRPr="00244176">
              <w:rPr>
                <w:rFonts w:ascii="Arial" w:hAnsi="Arial" w:cs="Arial"/>
              </w:rPr>
              <w:t xml:space="preserve">Standard 2 </w:t>
            </w:r>
            <w:r w:rsidRPr="00805D8F">
              <w:rPr>
                <w:rFonts w:ascii="Arial" w:hAnsi="Arial" w:cs="Arial"/>
                <w:b w:val="0"/>
                <w:bCs/>
              </w:rPr>
              <w:t>Ongoing assessment and planning with consumers</w:t>
            </w:r>
          </w:p>
        </w:tc>
        <w:tc>
          <w:tcPr>
            <w:tcW w:w="1605" w:type="pct"/>
            <w:shd w:val="clear" w:color="auto" w:fill="auto"/>
          </w:tcPr>
          <w:p w14:paraId="338A2CC8" w14:textId="15B443E9" w:rsidR="00A213EA" w:rsidRPr="00AC569B" w:rsidRDefault="00AC569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r w:rsidRPr="00AC569B">
              <w:rPr>
                <w:rFonts w:ascii="Arial" w:hAnsi="Arial" w:cs="Arial"/>
                <w:bCs/>
                <w:color w:val="auto"/>
              </w:rPr>
              <w:t>Not applicable as not all Requirements were assessed</w:t>
            </w:r>
          </w:p>
        </w:tc>
      </w:tr>
      <w:tr w:rsidR="001A07BE" w14:paraId="6E4E5F8E" w14:textId="77777777" w:rsidTr="00E607A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052A01" w14:textId="77777777" w:rsidR="00A213EA" w:rsidRPr="00244176" w:rsidRDefault="00AC46A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8292A73" w14:textId="673DFE43" w:rsidR="00A213EA" w:rsidRPr="007E242A" w:rsidRDefault="00AC56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 as not all Requirements were assessed</w:t>
            </w:r>
          </w:p>
        </w:tc>
      </w:tr>
      <w:tr w:rsidR="001A07BE" w14:paraId="4ADF1AF2" w14:textId="77777777" w:rsidTr="00E607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8FE314" w14:textId="77777777" w:rsidR="00A213EA" w:rsidRPr="00244176" w:rsidRDefault="00AC46A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6072339" w14:textId="2FA84A4A" w:rsidR="00A213EA" w:rsidRPr="007E242A" w:rsidRDefault="00AC56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 as not all Requirements were assessed</w:t>
            </w:r>
          </w:p>
        </w:tc>
      </w:tr>
    </w:tbl>
    <w:p w14:paraId="6C199C90" w14:textId="77777777" w:rsidR="00FC045E" w:rsidRPr="00A36AA9" w:rsidRDefault="00AC46AC" w:rsidP="00F87E39">
      <w:pPr>
        <w:pStyle w:val="NormalArial"/>
        <w:spacing w:before="120"/>
      </w:pPr>
      <w:r w:rsidRPr="00A36AA9">
        <w:t>A detailed assessment is provided later in this report for each assessed Standard.</w:t>
      </w:r>
    </w:p>
    <w:p w14:paraId="2D983AAC" w14:textId="77777777" w:rsidR="00FC045E" w:rsidRPr="00A36AA9" w:rsidRDefault="00AC46AC" w:rsidP="00FC045E">
      <w:pPr>
        <w:pStyle w:val="Heading1"/>
        <w:spacing w:before="0" w:after="240" w:line="22" w:lineRule="atLeast"/>
        <w:rPr>
          <w:rFonts w:ascii="Arial" w:hAnsi="Arial" w:cs="Arial"/>
        </w:rPr>
      </w:pPr>
      <w:r w:rsidRPr="00A36AA9">
        <w:rPr>
          <w:rFonts w:ascii="Arial" w:hAnsi="Arial" w:cs="Arial"/>
        </w:rPr>
        <w:t>Areas for improvement</w:t>
      </w:r>
    </w:p>
    <w:p w14:paraId="270B44EA" w14:textId="420C66CB" w:rsidR="00FC045E" w:rsidRPr="00A36AA9" w:rsidRDefault="00AC46AC"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7231182A" w14:textId="3C0E5CFD" w:rsidR="00FC045E" w:rsidRPr="00A36AA9" w:rsidRDefault="00AC46AC" w:rsidP="00F87E39">
      <w:pPr>
        <w:pStyle w:val="NormalArial"/>
      </w:pPr>
      <w:r w:rsidRPr="00A36AA9">
        <w:br w:type="page"/>
      </w:r>
    </w:p>
    <w:p w14:paraId="19AB5C5C" w14:textId="77777777" w:rsidR="003217D3" w:rsidRDefault="00AC46A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1E6899" w14:paraId="5CF731B2" w14:textId="77777777" w:rsidTr="00E60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5E030418" w14:textId="77777777" w:rsidR="001E6899" w:rsidRPr="003217D3" w:rsidRDefault="001E689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6B815DC5" w14:textId="77777777" w:rsidR="001E6899" w:rsidRPr="003217D3" w:rsidRDefault="001E68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E6899" w14:paraId="66B1FD0D" w14:textId="77777777" w:rsidTr="00E607A6">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123A5F7F" w14:textId="77777777" w:rsidR="001E6899" w:rsidRPr="00244176" w:rsidRDefault="001E68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646E38D7" w14:textId="77777777" w:rsidR="001E6899" w:rsidRPr="00244176" w:rsidRDefault="001E68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3192C590" w14:textId="77777777" w:rsidR="001E6899" w:rsidRPr="00CC646C" w:rsidRDefault="00D60D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445799"/>
                <w:placeholder>
                  <w:docPart w:val="3B1DFB28160C4B2F9FFA10F08133A65D"/>
                </w:placeholder>
                <w:dropDownList>
                  <w:listItem w:displayText="choose a rating" w:value="choose a rating"/>
                  <w:listItem w:displayText="Compliant" w:value="Compliant"/>
                  <w:listItem w:displayText="Not Compliant" w:value="Not Compliant"/>
                </w:dropDownList>
              </w:sdtPr>
              <w:sdtEndPr/>
              <w:sdtContent>
                <w:r w:rsidR="001E6899" w:rsidRPr="00501C01">
                  <w:rPr>
                    <w:rFonts w:ascii="Arial" w:hAnsi="Arial" w:cs="Arial"/>
                  </w:rPr>
                  <w:t>Compliant</w:t>
                </w:r>
              </w:sdtContent>
            </w:sdt>
            <w:r w:rsidR="001E6899" w:rsidRPr="00501C01">
              <w:rPr>
                <w:rFonts w:ascii="Arial" w:hAnsi="Arial" w:cs="Arial"/>
              </w:rPr>
              <w:t xml:space="preserve"> </w:t>
            </w:r>
          </w:p>
        </w:tc>
      </w:tr>
      <w:tr w:rsidR="001E6899" w14:paraId="0BAA1B24" w14:textId="77777777" w:rsidTr="00E607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50FA4189" w14:textId="77777777" w:rsidR="001E6899" w:rsidRPr="00244176" w:rsidRDefault="001E68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80" w:type="pct"/>
            <w:shd w:val="clear" w:color="auto" w:fill="auto"/>
          </w:tcPr>
          <w:p w14:paraId="2BB10102" w14:textId="77777777" w:rsidR="001E6899" w:rsidRPr="00244176" w:rsidRDefault="001E68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1AF6DDDD" w14:textId="77777777" w:rsidR="001E6899" w:rsidRPr="00CC646C" w:rsidRDefault="00D60D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4854385"/>
                <w:placeholder>
                  <w:docPart w:val="FAC644746E4140258E40036F858C172F"/>
                </w:placeholder>
                <w:dropDownList>
                  <w:listItem w:displayText="choose a rating" w:value="choose a rating"/>
                  <w:listItem w:displayText="Compliant" w:value="Compliant"/>
                  <w:listItem w:displayText="Not Compliant" w:value="Not Compliant"/>
                </w:dropDownList>
              </w:sdtPr>
              <w:sdtEndPr/>
              <w:sdtContent>
                <w:r w:rsidR="001E6899" w:rsidRPr="00501C01">
                  <w:rPr>
                    <w:rFonts w:ascii="Arial" w:hAnsi="Arial" w:cs="Arial"/>
                  </w:rPr>
                  <w:t>Compliant</w:t>
                </w:r>
              </w:sdtContent>
            </w:sdt>
            <w:r w:rsidR="001E6899" w:rsidRPr="00501C01">
              <w:rPr>
                <w:rFonts w:ascii="Arial" w:hAnsi="Arial" w:cs="Arial"/>
              </w:rPr>
              <w:t xml:space="preserve"> </w:t>
            </w:r>
          </w:p>
        </w:tc>
      </w:tr>
      <w:tr w:rsidR="001E6899" w14:paraId="33075511" w14:textId="77777777" w:rsidTr="00E607A6">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17DFDBDE" w14:textId="77777777" w:rsidR="001E6899" w:rsidRPr="00244176" w:rsidRDefault="001E68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02029870" w14:textId="77777777" w:rsidR="001E6899" w:rsidRPr="00244176" w:rsidRDefault="001E68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99" w:type="pct"/>
            <w:shd w:val="clear" w:color="auto" w:fill="auto"/>
          </w:tcPr>
          <w:p w14:paraId="39FCD1BF" w14:textId="77777777" w:rsidR="001E6899" w:rsidRPr="00CC646C" w:rsidRDefault="00D60D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2770783"/>
                <w:placeholder>
                  <w:docPart w:val="6AFE01418D744515ACD94387209DF5A1"/>
                </w:placeholder>
                <w:dropDownList>
                  <w:listItem w:displayText="choose a rating" w:value="choose a rating"/>
                  <w:listItem w:displayText="Compliant" w:value="Compliant"/>
                  <w:listItem w:displayText="Not Compliant" w:value="Not Compliant"/>
                </w:dropDownList>
              </w:sdtPr>
              <w:sdtEndPr/>
              <w:sdtContent>
                <w:r w:rsidR="001E6899" w:rsidRPr="00501C01">
                  <w:rPr>
                    <w:rFonts w:ascii="Arial" w:hAnsi="Arial" w:cs="Arial"/>
                  </w:rPr>
                  <w:t>Compliant</w:t>
                </w:r>
              </w:sdtContent>
            </w:sdt>
            <w:r w:rsidR="001E6899" w:rsidRPr="00501C01">
              <w:rPr>
                <w:rFonts w:ascii="Arial" w:hAnsi="Arial" w:cs="Arial"/>
              </w:rPr>
              <w:t xml:space="preserve"> </w:t>
            </w:r>
          </w:p>
        </w:tc>
      </w:tr>
    </w:tbl>
    <w:bookmarkEnd w:id="2"/>
    <w:p w14:paraId="3B574E5C" w14:textId="77777777" w:rsidR="0087700C" w:rsidRDefault="00AC46AC" w:rsidP="00A63FCF">
      <w:pPr>
        <w:pStyle w:val="Heading20"/>
        <w:tabs>
          <w:tab w:val="left" w:pos="1890"/>
        </w:tabs>
      </w:pPr>
      <w:r w:rsidRPr="00A36AA9">
        <w:t>Findings</w:t>
      </w:r>
    </w:p>
    <w:p w14:paraId="0D0B4346" w14:textId="3951A282" w:rsidR="00840E1D" w:rsidRDefault="00A13BBB" w:rsidP="00840E1D">
      <w:pPr>
        <w:pStyle w:val="NormalArial"/>
      </w:pPr>
      <w:r>
        <w:t xml:space="preserve">The </w:t>
      </w:r>
      <w:r w:rsidR="007449D8">
        <w:t>above Requirements which were found non-compli</w:t>
      </w:r>
      <w:r w:rsidR="00840E1D">
        <w:t>a</w:t>
      </w:r>
      <w:r w:rsidR="007449D8">
        <w:t>nt at the last Quality Audit have been found compliant by the Assessment Team</w:t>
      </w:r>
      <w:r w:rsidR="00F47371">
        <w:t xml:space="preserve"> who</w:t>
      </w:r>
      <w:r w:rsidR="007449D8">
        <w:t xml:space="preserve"> </w:t>
      </w:r>
      <w:r w:rsidR="00F47371">
        <w:t xml:space="preserve">had regard to corroborated evidence </w:t>
      </w:r>
      <w:r w:rsidR="00565BAB">
        <w:t xml:space="preserve">from </w:t>
      </w:r>
      <w:r w:rsidR="00F47371">
        <w:t>staff, consumers and documentation.</w:t>
      </w:r>
    </w:p>
    <w:p w14:paraId="196CFD01" w14:textId="60158306" w:rsidR="00565BAB" w:rsidRPr="00090236" w:rsidRDefault="00565BAB" w:rsidP="00A13BBB">
      <w:pPr>
        <w:pStyle w:val="NormalArial"/>
        <w:spacing w:after="0"/>
        <w:rPr>
          <w:u w:val="single"/>
        </w:rPr>
      </w:pPr>
      <w:r w:rsidRPr="00090236">
        <w:rPr>
          <w:u w:val="single"/>
        </w:rPr>
        <w:t>2(3)(a)</w:t>
      </w:r>
    </w:p>
    <w:p w14:paraId="5E80FEFD" w14:textId="0532D37A" w:rsidR="007449D8" w:rsidRDefault="00F47371" w:rsidP="00840E1D">
      <w:pPr>
        <w:pStyle w:val="NormalArial"/>
        <w:numPr>
          <w:ilvl w:val="0"/>
          <w:numId w:val="23"/>
        </w:numPr>
        <w:spacing w:before="120"/>
      </w:pPr>
      <w:r>
        <w:t>Staff interviewed demonstrated a detailed knowledge of individual consumers and their needs and described their involvement in initial and ongoing assessment and planning to mitigate risk for consumers.</w:t>
      </w:r>
    </w:p>
    <w:p w14:paraId="015BD3F2" w14:textId="4727CBD7" w:rsidR="00B41F1F" w:rsidRDefault="00CD6820" w:rsidP="00840E1D">
      <w:pPr>
        <w:pStyle w:val="NormalArial"/>
        <w:numPr>
          <w:ilvl w:val="0"/>
          <w:numId w:val="23"/>
        </w:numPr>
      </w:pPr>
      <w:r>
        <w:t>In addition, consumers sampled confirmed the services they receive are well planned and meet their current needs.</w:t>
      </w:r>
    </w:p>
    <w:p w14:paraId="0E1513B8" w14:textId="6668FB35" w:rsidR="00565BAB" w:rsidRDefault="00CD6820" w:rsidP="00840E1D">
      <w:pPr>
        <w:pStyle w:val="NormalArial"/>
        <w:numPr>
          <w:ilvl w:val="0"/>
          <w:numId w:val="23"/>
        </w:numPr>
      </w:pPr>
      <w:r>
        <w:t xml:space="preserve">For this service, this means </w:t>
      </w:r>
      <w:r w:rsidR="002728AA">
        <w:t xml:space="preserve">the Assessment Team having sighted a sampled consumer’s (CHSP) care plan evidenced the consumer socialising within a group and maintaining connection with the community which was noted in the assessment and planning information as a priority. </w:t>
      </w:r>
      <w:r w:rsidR="00B41F1F">
        <w:t xml:space="preserve">The </w:t>
      </w:r>
      <w:r w:rsidR="002728AA">
        <w:t xml:space="preserve">consumer </w:t>
      </w:r>
      <w:r w:rsidR="00B41F1F">
        <w:t>confirmed this being prioritised for them as</w:t>
      </w:r>
      <w:r w:rsidR="002728AA">
        <w:t xml:space="preserve"> that staff understood their needs and requirements very well.</w:t>
      </w:r>
    </w:p>
    <w:p w14:paraId="79DFA487" w14:textId="41736AAE" w:rsidR="00CD6820" w:rsidRDefault="002C2A2A" w:rsidP="00840E1D">
      <w:pPr>
        <w:pStyle w:val="NormalArial"/>
        <w:numPr>
          <w:ilvl w:val="0"/>
          <w:numId w:val="23"/>
        </w:numPr>
      </w:pPr>
      <w:r>
        <w:t xml:space="preserve">Another consumer’s </w:t>
      </w:r>
      <w:r w:rsidR="00F11769">
        <w:t>care plan includes strategies to monitor the consumer’s mobility and to ensure the use of a mobility aid and observe for uneven surfaces and obstacles. The care plan further outlines to remind the consumer to finish chewing before speaking to reduce the risk of choking.</w:t>
      </w:r>
    </w:p>
    <w:p w14:paraId="795CFF7B" w14:textId="4A11CD4F" w:rsidR="00127A19" w:rsidRPr="00090236" w:rsidRDefault="000B5220" w:rsidP="00F87E39">
      <w:pPr>
        <w:pStyle w:val="NormalArial"/>
        <w:rPr>
          <w:u w:val="single"/>
        </w:rPr>
      </w:pPr>
      <w:r w:rsidRPr="00090236">
        <w:rPr>
          <w:u w:val="single"/>
        </w:rPr>
        <w:t>2(3)(d)</w:t>
      </w:r>
    </w:p>
    <w:p w14:paraId="26BB4B7D" w14:textId="111E8313" w:rsidR="000B5220" w:rsidRDefault="001D0CCB" w:rsidP="00F87E39">
      <w:pPr>
        <w:pStyle w:val="NormalArial"/>
      </w:pPr>
      <w:r>
        <w:t>Consumers interviewed confirmed the outcomes of assessment and planning had been communicated to them, and a copy of the consumer’s support plan is offered to them. For example</w:t>
      </w:r>
      <w:r w:rsidR="00FB7C72">
        <w:t xml:space="preserve">, the Assessment Team interviewed 3 sampled consumers who all </w:t>
      </w:r>
      <w:r>
        <w:t>confirmed that the services programmes and processes had been explained to them and they were offered and have a copy of their care plans.</w:t>
      </w:r>
    </w:p>
    <w:p w14:paraId="5CFC35A1" w14:textId="0649618F" w:rsidR="001D0CCB" w:rsidRDefault="00FB7C72" w:rsidP="00F87E39">
      <w:pPr>
        <w:pStyle w:val="NormalArial"/>
      </w:pPr>
      <w:r>
        <w:t>Management provided evidence of improvement with an updated care plan template, and a client file audit which demonstrated 100% compliance with care plans being completed.</w:t>
      </w:r>
    </w:p>
    <w:p w14:paraId="6B5E78E0" w14:textId="14D0CB88" w:rsidR="00FB7C72" w:rsidRPr="00090236" w:rsidRDefault="00FB7C72" w:rsidP="00F87E39">
      <w:pPr>
        <w:pStyle w:val="NormalArial"/>
        <w:rPr>
          <w:u w:val="single"/>
        </w:rPr>
      </w:pPr>
      <w:r w:rsidRPr="00090236">
        <w:rPr>
          <w:u w:val="single"/>
        </w:rPr>
        <w:lastRenderedPageBreak/>
        <w:t>2(3)(e)</w:t>
      </w:r>
    </w:p>
    <w:p w14:paraId="7671961D" w14:textId="5CC3D510" w:rsidR="00191A66" w:rsidRDefault="00191A66" w:rsidP="00F87E39">
      <w:pPr>
        <w:pStyle w:val="NormalArial"/>
      </w:pPr>
      <w:r>
        <w:t>Staff described how they communicate changes in consumer needs to the service by contacting them immediately and following guidance and updating on the consumer electronic documentation system. For example:</w:t>
      </w:r>
    </w:p>
    <w:p w14:paraId="68287F61" w14:textId="5EB0DCD3" w:rsidR="00F5204C" w:rsidRDefault="00F5204C" w:rsidP="00F5204C">
      <w:pPr>
        <w:pStyle w:val="NormalArial"/>
        <w:numPr>
          <w:ilvl w:val="0"/>
          <w:numId w:val="24"/>
        </w:numPr>
      </w:pPr>
      <w:r>
        <w:t>A sampled consumer’s</w:t>
      </w:r>
      <w:r w:rsidR="00191A66">
        <w:t xml:space="preserve"> (CHSP) documentation was reviewed and evidenced entries relating to the consumer feeling unwell and vomiting during a social group gathering on 6 July 2023. An initial entry was made on 6 July 2023, and follow up entries were made on 7 July 2023, including an incident report, general practitioner follow up and care plan review and update</w:t>
      </w:r>
      <w:r w:rsidR="00665876">
        <w:t>.</w:t>
      </w:r>
      <w:r w:rsidR="00191A66">
        <w:t xml:space="preserve"> </w:t>
      </w:r>
    </w:p>
    <w:p w14:paraId="7492A12E" w14:textId="06F267E6" w:rsidR="00FB7C72" w:rsidRDefault="00F5204C" w:rsidP="00F5204C">
      <w:pPr>
        <w:pStyle w:val="NormalArial"/>
        <w:numPr>
          <w:ilvl w:val="0"/>
          <w:numId w:val="24"/>
        </w:numPr>
      </w:pPr>
      <w:r>
        <w:t>A sampled consumer’s</w:t>
      </w:r>
      <w:r w:rsidR="00191A66">
        <w:t xml:space="preserve"> (CHSP) documentation evidenced a safety alert regarding </w:t>
      </w:r>
      <w:r>
        <w:t>their</w:t>
      </w:r>
      <w:r w:rsidR="00191A66">
        <w:t xml:space="preserve"> mobility and the requirement for observation and monitoring when mobilising, due to poor balance and resistance to using </w:t>
      </w:r>
      <w:r>
        <w:t>their</w:t>
      </w:r>
      <w:r w:rsidR="00191A66">
        <w:t xml:space="preserve"> mobility aid.</w:t>
      </w:r>
    </w:p>
    <w:p w14:paraId="63B51362" w14:textId="03A9E3D0" w:rsidR="002E5D71" w:rsidRDefault="002E5D71" w:rsidP="00F87E39">
      <w:pPr>
        <w:pStyle w:val="NormalArial"/>
      </w:pPr>
      <w:r>
        <w:t xml:space="preserve">On the basis of the above evidence, the service is found to have returned to compliance on the above three sampled Requirements. </w:t>
      </w:r>
    </w:p>
    <w:p w14:paraId="1F65E974" w14:textId="4BA7A475" w:rsidR="0087700C" w:rsidRPr="006B4042" w:rsidRDefault="00AC46AC" w:rsidP="00F87E39">
      <w:pPr>
        <w:pStyle w:val="NormalArial"/>
      </w:pPr>
      <w:r w:rsidRPr="006B4042">
        <w:br w:type="page"/>
      </w:r>
    </w:p>
    <w:p w14:paraId="358AA645" w14:textId="77777777" w:rsidR="00FC045E" w:rsidRPr="00A36AA9" w:rsidRDefault="00AC46A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313"/>
        <w:gridCol w:w="2216"/>
      </w:tblGrid>
      <w:tr w:rsidR="001E6899" w14:paraId="71E3065A" w14:textId="77777777" w:rsidTr="00E607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231984E7" w14:textId="77777777" w:rsidR="001E6899" w:rsidRPr="00991076" w:rsidRDefault="001E6899"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64A39048" w14:textId="77777777" w:rsidR="001E6899" w:rsidRPr="00991076" w:rsidRDefault="001E68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1E6899" w14:paraId="58E4A00C" w14:textId="77777777" w:rsidTr="00E607A6">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E17D89A" w14:textId="77777777" w:rsidR="001E6899" w:rsidRPr="00244176" w:rsidRDefault="001E68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06" w:type="pct"/>
            <w:shd w:val="clear" w:color="auto" w:fill="auto"/>
          </w:tcPr>
          <w:p w14:paraId="43DD4DF5" w14:textId="77777777" w:rsidR="001E6899" w:rsidRPr="00244176" w:rsidRDefault="001E68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87" w:type="pct"/>
            <w:shd w:val="clear" w:color="auto" w:fill="auto"/>
          </w:tcPr>
          <w:p w14:paraId="754E5375" w14:textId="77777777" w:rsidR="001E6899" w:rsidRPr="00CC646C" w:rsidRDefault="00D60D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5557706"/>
                <w:placeholder>
                  <w:docPart w:val="818F58D1125D47DEA9E927D011B839D2"/>
                </w:placeholder>
                <w:dropDownList>
                  <w:listItem w:displayText="choose a rating" w:value="choose a rating"/>
                  <w:listItem w:displayText="Compliant" w:value="Compliant"/>
                  <w:listItem w:displayText="Not Compliant" w:value="Not Compliant"/>
                </w:dropDownList>
              </w:sdtPr>
              <w:sdtEndPr/>
              <w:sdtContent>
                <w:r w:rsidR="001E6899" w:rsidRPr="00501C01">
                  <w:rPr>
                    <w:rFonts w:ascii="Arial" w:hAnsi="Arial" w:cs="Arial"/>
                  </w:rPr>
                  <w:t>Compliant</w:t>
                </w:r>
              </w:sdtContent>
            </w:sdt>
            <w:r w:rsidR="001E6899" w:rsidRPr="00501C01">
              <w:rPr>
                <w:rFonts w:ascii="Arial" w:hAnsi="Arial" w:cs="Arial"/>
              </w:rPr>
              <w:t xml:space="preserve"> </w:t>
            </w:r>
          </w:p>
        </w:tc>
      </w:tr>
    </w:tbl>
    <w:p w14:paraId="441F01C4" w14:textId="77777777" w:rsidR="0087700C" w:rsidRDefault="00AC46AC" w:rsidP="007B3959">
      <w:pPr>
        <w:pStyle w:val="Heading20"/>
      </w:pPr>
      <w:r w:rsidRPr="00A36AA9">
        <w:t>Findings</w:t>
      </w:r>
    </w:p>
    <w:p w14:paraId="51ADF9B8" w14:textId="59118790" w:rsidR="00665876" w:rsidRDefault="00665876" w:rsidP="00CF3191">
      <w:pPr>
        <w:pStyle w:val="NormalArial"/>
        <w:spacing w:before="120"/>
      </w:pPr>
      <w:r>
        <w:t>The above Requirement which was found non-compli</w:t>
      </w:r>
      <w:r w:rsidR="00CF3191">
        <w:t>a</w:t>
      </w:r>
      <w:r>
        <w:t xml:space="preserve">nt at the last Quality Audit have been found compliant by the Assessment Team who had regard to corroborated evidence from staff, consumers and documentation. </w:t>
      </w:r>
    </w:p>
    <w:p w14:paraId="78A4A003" w14:textId="405C9067" w:rsidR="0025525C" w:rsidRDefault="00F401BA" w:rsidP="00CF3191">
      <w:pPr>
        <w:pStyle w:val="NormalArial"/>
        <w:spacing w:before="120"/>
      </w:pPr>
      <w:r>
        <w:t>Management advised of improvements to this requirement inclusive of the implementation of a new electronic client management system which ensures all staff have real time access to consumer records.</w:t>
      </w:r>
    </w:p>
    <w:p w14:paraId="3016CF09" w14:textId="77777777" w:rsidR="002E5D71" w:rsidRDefault="002E5D71" w:rsidP="00CF3191">
      <w:pPr>
        <w:pStyle w:val="NormalArial"/>
        <w:spacing w:before="120"/>
      </w:pPr>
      <w:r>
        <w:t xml:space="preserve">Staff advised relevant information about consumers’ services are documented and communicated through care planning documents including progress notes, and support plans. </w:t>
      </w:r>
    </w:p>
    <w:p w14:paraId="10DE5F0E" w14:textId="76115326" w:rsidR="00F401BA" w:rsidRDefault="002E5D71" w:rsidP="00CF3191">
      <w:pPr>
        <w:pStyle w:val="NormalArial"/>
        <w:spacing w:before="120"/>
      </w:pPr>
      <w:r>
        <w:t>Care planning documentation viewed confirmed comprehensive progress notes and case notes to communicate about consumers within the service. Consumers confirmed that staff know consumers and they do not need to repeat information about their needs and preferences.</w:t>
      </w:r>
    </w:p>
    <w:p w14:paraId="7F4A224C" w14:textId="0C8504DF" w:rsidR="002E5D71" w:rsidRDefault="002E5D71" w:rsidP="00CF3191">
      <w:pPr>
        <w:pStyle w:val="NormalArial"/>
        <w:spacing w:before="120"/>
      </w:pPr>
      <w:r>
        <w:t>On the basis of the above evidence, the service is found to have returned to compliance on the above sampled Requirement.</w:t>
      </w:r>
    </w:p>
    <w:p w14:paraId="7493985D" w14:textId="5BC7EB6A" w:rsidR="0087700C" w:rsidRPr="00A36AA9" w:rsidRDefault="00AC46AC" w:rsidP="00F87E39">
      <w:pPr>
        <w:pStyle w:val="NormalArial"/>
      </w:pPr>
      <w:r w:rsidRPr="00A36AA9">
        <w:br w:type="page"/>
      </w:r>
    </w:p>
    <w:p w14:paraId="69982D27" w14:textId="77777777" w:rsidR="00FC045E" w:rsidRPr="00A36AA9" w:rsidRDefault="00AC46A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1E6899" w14:paraId="48D1E0AF" w14:textId="77777777" w:rsidTr="00840E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0E0921F0" w14:textId="77777777" w:rsidR="001E6899" w:rsidRPr="003217D3" w:rsidRDefault="001E689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18B73DFD" w14:textId="77777777" w:rsidR="001E6899" w:rsidRPr="003217D3" w:rsidRDefault="001E689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E6899" w14:paraId="29BFD03E" w14:textId="77777777" w:rsidTr="00840E1D">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350C3739" w14:textId="77777777" w:rsidR="001E6899" w:rsidRPr="00244176" w:rsidRDefault="001E68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30AF653E" w14:textId="77777777" w:rsidR="001E6899" w:rsidRPr="00244176" w:rsidRDefault="001E689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3CBC5B4" w14:textId="77777777" w:rsidR="001E6899" w:rsidRPr="00244176" w:rsidRDefault="001E68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B6C5D7C" w14:textId="77777777" w:rsidR="001E6899" w:rsidRPr="00244176" w:rsidRDefault="001E68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74B48BF" w14:textId="77777777" w:rsidR="001E6899" w:rsidRPr="00244176" w:rsidRDefault="001E68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E32940A" w14:textId="77777777" w:rsidR="001E6899" w:rsidRPr="00244176" w:rsidRDefault="001E68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5661681" w14:textId="77777777" w:rsidR="001E6899" w:rsidRPr="00244176" w:rsidRDefault="001E68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87A28A8" w14:textId="77777777" w:rsidR="001E6899" w:rsidRPr="00244176" w:rsidRDefault="001E689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6C34341B" w14:textId="77777777" w:rsidR="001E6899" w:rsidRPr="00CC646C" w:rsidRDefault="00D60D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5855839"/>
                <w:placeholder>
                  <w:docPart w:val="0D892CCE86254977925AA9901B28BCBE"/>
                </w:placeholder>
                <w:dropDownList>
                  <w:listItem w:displayText="choose a rating" w:value="choose a rating"/>
                  <w:listItem w:displayText="Compliant" w:value="Compliant"/>
                  <w:listItem w:displayText="Not Compliant" w:value="Not Compliant"/>
                </w:dropDownList>
              </w:sdtPr>
              <w:sdtEndPr/>
              <w:sdtContent>
                <w:r w:rsidR="001E6899" w:rsidRPr="00501C01">
                  <w:rPr>
                    <w:rFonts w:ascii="Arial" w:hAnsi="Arial" w:cs="Arial"/>
                  </w:rPr>
                  <w:t>Compliant</w:t>
                </w:r>
              </w:sdtContent>
            </w:sdt>
            <w:r w:rsidR="001E6899" w:rsidRPr="00501C01">
              <w:rPr>
                <w:rFonts w:ascii="Arial" w:hAnsi="Arial" w:cs="Arial"/>
              </w:rPr>
              <w:t xml:space="preserve"> </w:t>
            </w:r>
          </w:p>
        </w:tc>
      </w:tr>
      <w:tr w:rsidR="001E6899" w14:paraId="15985E26" w14:textId="77777777" w:rsidTr="00840E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3EA4ABAC" w14:textId="77777777" w:rsidR="001E6899" w:rsidRPr="00244176" w:rsidRDefault="001E689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4E5AB475" w14:textId="77777777" w:rsidR="001E6899" w:rsidRPr="00244176" w:rsidRDefault="001E689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8C9D795" w14:textId="77777777" w:rsidR="001E6899" w:rsidRPr="00244176" w:rsidRDefault="001E689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26011E5" w14:textId="77777777" w:rsidR="001E6899" w:rsidRPr="00244176" w:rsidRDefault="001E689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A9B62D1" w14:textId="77777777" w:rsidR="001E6899" w:rsidRPr="00244176" w:rsidRDefault="001E689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62AE9F5" w14:textId="77777777" w:rsidR="001E6899" w:rsidRPr="00244176" w:rsidRDefault="001E689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618710B2" w14:textId="77777777" w:rsidR="001E6899" w:rsidRPr="00CC646C" w:rsidRDefault="00D60D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5337992"/>
                <w:placeholder>
                  <w:docPart w:val="ECEDD65611AD4219AC50BFC742D71862"/>
                </w:placeholder>
                <w:dropDownList>
                  <w:listItem w:displayText="choose a rating" w:value="choose a rating"/>
                  <w:listItem w:displayText="Compliant" w:value="Compliant"/>
                  <w:listItem w:displayText="Not Compliant" w:value="Not Compliant"/>
                </w:dropDownList>
              </w:sdtPr>
              <w:sdtEndPr/>
              <w:sdtContent>
                <w:r w:rsidR="001E6899" w:rsidRPr="00501C01">
                  <w:rPr>
                    <w:rFonts w:ascii="Arial" w:hAnsi="Arial" w:cs="Arial"/>
                  </w:rPr>
                  <w:t>Compliant</w:t>
                </w:r>
              </w:sdtContent>
            </w:sdt>
            <w:r w:rsidR="001E6899" w:rsidRPr="00501C01">
              <w:rPr>
                <w:rFonts w:ascii="Arial" w:hAnsi="Arial" w:cs="Arial"/>
              </w:rPr>
              <w:t xml:space="preserve"> </w:t>
            </w:r>
          </w:p>
        </w:tc>
      </w:tr>
    </w:tbl>
    <w:p w14:paraId="4E5C7986" w14:textId="77777777" w:rsidR="007B3959" w:rsidRDefault="00AC46AC" w:rsidP="003217D3">
      <w:pPr>
        <w:pStyle w:val="Heading20"/>
      </w:pPr>
      <w:r w:rsidRPr="00A36AA9">
        <w:t>Findings</w:t>
      </w:r>
    </w:p>
    <w:p w14:paraId="2F0AF160" w14:textId="1C13E387" w:rsidR="002E5D71" w:rsidRDefault="002E5D71" w:rsidP="002E5D71">
      <w:pPr>
        <w:pStyle w:val="NormalArial"/>
        <w:spacing w:after="0"/>
      </w:pPr>
      <w:r>
        <w:t>The above Requirement</w:t>
      </w:r>
      <w:r w:rsidR="006243E0">
        <w:t>s</w:t>
      </w:r>
      <w:r>
        <w:t xml:space="preserve"> </w:t>
      </w:r>
      <w:r w:rsidR="001350EF">
        <w:t>which</w:t>
      </w:r>
      <w:r w:rsidR="006243E0">
        <w:t xml:space="preserve"> were</w:t>
      </w:r>
      <w:r>
        <w:t xml:space="preserve"> found non-compli</w:t>
      </w:r>
      <w:r w:rsidR="008F7C8D">
        <w:t>a</w:t>
      </w:r>
      <w:r>
        <w:t xml:space="preserve">nt at the last Quality Audit have been found compliant by the Assessment Team who had regard to corroborated evidence from staff, consumers and documentation. </w:t>
      </w:r>
    </w:p>
    <w:p w14:paraId="333471D4" w14:textId="2A6736CB" w:rsidR="004D35FA" w:rsidRDefault="004D35FA" w:rsidP="00840E1D">
      <w:pPr>
        <w:pStyle w:val="NormalArial"/>
        <w:spacing w:before="120"/>
      </w:pPr>
      <w:r>
        <w:t>8(3)(c)</w:t>
      </w:r>
    </w:p>
    <w:p w14:paraId="2641F4E7" w14:textId="77777777" w:rsidR="009B317B" w:rsidRPr="009B317B" w:rsidRDefault="009B317B" w:rsidP="002E5D71">
      <w:pPr>
        <w:pStyle w:val="NormalArial"/>
        <w:rPr>
          <w:b/>
          <w:bCs/>
        </w:rPr>
      </w:pPr>
      <w:r w:rsidRPr="009B317B">
        <w:rPr>
          <w:b/>
          <w:bCs/>
        </w:rPr>
        <w:t>Information management</w:t>
      </w:r>
    </w:p>
    <w:p w14:paraId="34925845" w14:textId="77777777" w:rsidR="00923AAC" w:rsidRDefault="009B317B" w:rsidP="002E5D71">
      <w:pPr>
        <w:pStyle w:val="NormalArial"/>
      </w:pPr>
      <w:r>
        <w:t xml:space="preserve">The Assessment Team found the service made improvements to their information management systems. </w:t>
      </w:r>
      <w:r w:rsidR="00923AAC">
        <w:t xml:space="preserve">The finding was based on the review of </w:t>
      </w:r>
      <w:r>
        <w:t xml:space="preserve">policies and procedures to manage information and electronic documentation. </w:t>
      </w:r>
    </w:p>
    <w:p w14:paraId="0D0F4E6E" w14:textId="4D4E5B8D" w:rsidR="002E5D71" w:rsidRDefault="009B317B" w:rsidP="002E5D71">
      <w:pPr>
        <w:pStyle w:val="NormalArial"/>
      </w:pPr>
      <w:r>
        <w:t xml:space="preserve">Information </w:t>
      </w:r>
      <w:r w:rsidR="00923AAC">
        <w:t>was found to be</w:t>
      </w:r>
      <w:r>
        <w:t xml:space="preserve"> maintained securely</w:t>
      </w:r>
      <w:r w:rsidR="00923AAC">
        <w:t xml:space="preserve"> and</w:t>
      </w:r>
      <w:r>
        <w:t xml:space="preserve"> </w:t>
      </w:r>
      <w:r w:rsidR="00923AAC">
        <w:t>confidentially through the use of an e</w:t>
      </w:r>
      <w:r>
        <w:t>lectronic password protec</w:t>
      </w:r>
      <w:r w:rsidR="00923AAC">
        <w:t xml:space="preserve">tion to safeguard personal and confidential information. </w:t>
      </w:r>
    </w:p>
    <w:p w14:paraId="27868652" w14:textId="002C46E5" w:rsidR="00923AAC" w:rsidRPr="00AC7E43" w:rsidRDefault="00AC7E43" w:rsidP="002E5D71">
      <w:pPr>
        <w:pStyle w:val="NormalArial"/>
        <w:rPr>
          <w:b/>
          <w:bCs/>
        </w:rPr>
      </w:pPr>
      <w:r w:rsidRPr="00AC7E43">
        <w:rPr>
          <w:b/>
          <w:bCs/>
        </w:rPr>
        <w:t>Continuous Improvement</w:t>
      </w:r>
    </w:p>
    <w:p w14:paraId="77BA055D" w14:textId="77777777" w:rsidR="00AC7E43" w:rsidRDefault="00AC7E43" w:rsidP="002E5D71">
      <w:pPr>
        <w:pStyle w:val="NormalArial"/>
      </w:pPr>
      <w:r>
        <w:t xml:space="preserve">Examples of recent improvements include: </w:t>
      </w:r>
    </w:p>
    <w:p w14:paraId="0290F9FA" w14:textId="2102E718" w:rsidR="00AC7E43" w:rsidRDefault="00AC7E43" w:rsidP="00AC7E43">
      <w:pPr>
        <w:pStyle w:val="NormalArial"/>
        <w:numPr>
          <w:ilvl w:val="0"/>
          <w:numId w:val="24"/>
        </w:numPr>
      </w:pPr>
      <w:r>
        <w:t>The service</w:t>
      </w:r>
      <w:r w:rsidR="00845865">
        <w:t>’</w:t>
      </w:r>
      <w:r>
        <w:t xml:space="preserve">s risk management policy has been reviewed and includes recognition of high impact/high prevalence incidents. Approved by the board April 2023. </w:t>
      </w:r>
    </w:p>
    <w:p w14:paraId="428C08E5" w14:textId="324E49D2" w:rsidR="00AC7E43" w:rsidRDefault="00AC7E43" w:rsidP="00AC7E43">
      <w:pPr>
        <w:pStyle w:val="NormalArial"/>
        <w:numPr>
          <w:ilvl w:val="0"/>
          <w:numId w:val="24"/>
        </w:numPr>
      </w:pPr>
      <w:r>
        <w:lastRenderedPageBreak/>
        <w:t xml:space="preserve">Staff have completed SIRS training and MARAM (Victorian Family Violence Risk Assessment and Management) framework training </w:t>
      </w:r>
    </w:p>
    <w:p w14:paraId="144D7883" w14:textId="0072DBA1" w:rsidR="00AC7E43" w:rsidRDefault="00AC7E43" w:rsidP="00AC7E43">
      <w:pPr>
        <w:pStyle w:val="NormalArial"/>
        <w:numPr>
          <w:ilvl w:val="0"/>
          <w:numId w:val="24"/>
        </w:numPr>
      </w:pPr>
      <w:r>
        <w:t xml:space="preserve">Clinical Governance Committee meeting review of incident management and follow-up resulting in better follow-up from incidents and care plans updated to reflect risk mitigation strategies. </w:t>
      </w:r>
    </w:p>
    <w:p w14:paraId="61BFC2B0" w14:textId="516056E6" w:rsidR="00AC7E43" w:rsidRDefault="00AC7E43" w:rsidP="00AC7E43">
      <w:pPr>
        <w:pStyle w:val="NormalArial"/>
        <w:numPr>
          <w:ilvl w:val="0"/>
          <w:numId w:val="24"/>
        </w:numPr>
      </w:pPr>
      <w:r>
        <w:t>The implementation of a new electronic client management system which ensures all staff have real time access to consumer records</w:t>
      </w:r>
    </w:p>
    <w:p w14:paraId="6AEBD529" w14:textId="745D801A" w:rsidR="001523D5" w:rsidRPr="001523D5" w:rsidRDefault="001523D5" w:rsidP="00AC7E43">
      <w:pPr>
        <w:pStyle w:val="NormalArial"/>
        <w:rPr>
          <w:b/>
          <w:bCs/>
        </w:rPr>
      </w:pPr>
      <w:r w:rsidRPr="001523D5">
        <w:rPr>
          <w:b/>
          <w:bCs/>
        </w:rPr>
        <w:t xml:space="preserve">Financial governance </w:t>
      </w:r>
    </w:p>
    <w:p w14:paraId="7A3D648D" w14:textId="71BC96A3" w:rsidR="001523D5" w:rsidRDefault="001523D5" w:rsidP="00AC7E43">
      <w:pPr>
        <w:pStyle w:val="NormalArial"/>
      </w:pPr>
      <w:r>
        <w:t>Financial governance is monitored by the finance team and reported to the Board. Financial reports are part of the Board pack.</w:t>
      </w:r>
    </w:p>
    <w:p w14:paraId="7F161C60" w14:textId="77777777" w:rsidR="001523D5" w:rsidRPr="001523D5" w:rsidRDefault="001523D5" w:rsidP="00AC7E43">
      <w:pPr>
        <w:pStyle w:val="NormalArial"/>
        <w:rPr>
          <w:b/>
          <w:bCs/>
        </w:rPr>
      </w:pPr>
      <w:r w:rsidRPr="001523D5">
        <w:rPr>
          <w:b/>
          <w:bCs/>
        </w:rPr>
        <w:t>Workforce Governance</w:t>
      </w:r>
    </w:p>
    <w:p w14:paraId="489244AE" w14:textId="07683F71" w:rsidR="001523D5" w:rsidRDefault="001523D5" w:rsidP="00AC7E43">
      <w:pPr>
        <w:pStyle w:val="NormalArial"/>
      </w:pPr>
      <w:r>
        <w:t>The Assessment Team noted service management work to strategise and promote an adequate workforce now and into the future. For instance, position descriptions specify staff roles, responsibilities, and accountabilities. Staff performance appraisals and management also support consumer quality care and services.</w:t>
      </w:r>
    </w:p>
    <w:p w14:paraId="5AB912AB" w14:textId="70828BF4" w:rsidR="001523D5" w:rsidRDefault="00307F32" w:rsidP="00AC7E43">
      <w:pPr>
        <w:pStyle w:val="NormalArial"/>
        <w:rPr>
          <w:b/>
          <w:bCs/>
        </w:rPr>
      </w:pPr>
      <w:r w:rsidRPr="00307F32">
        <w:rPr>
          <w:b/>
          <w:bCs/>
        </w:rPr>
        <w:t>Regulatory Compliance</w:t>
      </w:r>
    </w:p>
    <w:p w14:paraId="58A521EB" w14:textId="7633FBCE" w:rsidR="00307F32" w:rsidRDefault="00307F32" w:rsidP="00AC7E43">
      <w:pPr>
        <w:pStyle w:val="NormalArial"/>
      </w:pPr>
      <w:r>
        <w:t xml:space="preserve">As demonstration of the service having achieved a baseline level of compliance following audits by other regulatory or oversight agencies, service management reported there have been no adverse findings by their peak bodies, local government associations, legislative another regulatory agency or oversight body in the last 12 months. </w:t>
      </w:r>
    </w:p>
    <w:p w14:paraId="625296F1" w14:textId="1E1DC063" w:rsidR="00307F32" w:rsidRDefault="009C75CB" w:rsidP="00AC7E43">
      <w:pPr>
        <w:pStyle w:val="NormalArial"/>
      </w:pPr>
      <w:r>
        <w:t>The executive team provided evidence to the Assessment Team demonstrating they track progress and compliance with new regulatory reforms. Policy and procedure reviews are implemented in accordance with relevant changes, with staff and relevant stakeholders informed, as required.</w:t>
      </w:r>
    </w:p>
    <w:p w14:paraId="49D49A7A" w14:textId="77777777" w:rsidR="00F06151" w:rsidRPr="00F06151" w:rsidRDefault="00F06151" w:rsidP="00AC7E43">
      <w:pPr>
        <w:pStyle w:val="NormalArial"/>
        <w:rPr>
          <w:b/>
          <w:bCs/>
        </w:rPr>
      </w:pPr>
      <w:r w:rsidRPr="00F06151">
        <w:rPr>
          <w:b/>
          <w:bCs/>
        </w:rPr>
        <w:t xml:space="preserve">Feedback and complaints </w:t>
      </w:r>
    </w:p>
    <w:p w14:paraId="349ED6D1" w14:textId="77777777" w:rsidR="00F06151" w:rsidRDefault="00F06151" w:rsidP="00AC7E43">
      <w:pPr>
        <w:pStyle w:val="NormalArial"/>
      </w:pPr>
      <w:r>
        <w:t xml:space="preserve">The service has feedback and complaints systems, processes, and procedures to support improved outcomes for consumers. </w:t>
      </w:r>
    </w:p>
    <w:p w14:paraId="728B5AA7" w14:textId="77777777" w:rsidR="00F06151" w:rsidRDefault="00F06151" w:rsidP="00AC7E43">
      <w:pPr>
        <w:pStyle w:val="NormalArial"/>
      </w:pPr>
      <w:r>
        <w:t>The services website has been updated to include information about making complaints to the Aged Care Quality and Safety Commission.</w:t>
      </w:r>
    </w:p>
    <w:p w14:paraId="78E858F6" w14:textId="05D0EFB7" w:rsidR="009C75CB" w:rsidRDefault="00F06151" w:rsidP="00AC7E43">
      <w:pPr>
        <w:pStyle w:val="NormalArial"/>
      </w:pPr>
      <w:r>
        <w:t xml:space="preserve">Consumer complaints are reviewed and forwarded to the clinical governance committee for </w:t>
      </w:r>
      <w:r w:rsidR="0066430E">
        <w:t>review and</w:t>
      </w:r>
      <w:r>
        <w:t xml:space="preserve"> reported to the Board. Management demonstrated feedback and complaints received are documented in a register and reviewed and actioned in a timely manner. All client feedback records are kept in the services electronic management system.</w:t>
      </w:r>
    </w:p>
    <w:p w14:paraId="58E75C91" w14:textId="5BD4F944" w:rsidR="004D35FA" w:rsidRDefault="004D35FA" w:rsidP="00AC7E43">
      <w:pPr>
        <w:pStyle w:val="NormalArial"/>
      </w:pPr>
      <w:r>
        <w:t>8(3)(d)</w:t>
      </w:r>
    </w:p>
    <w:p w14:paraId="7BBDE104" w14:textId="442D8FDD" w:rsidR="004D35FA" w:rsidRDefault="00BA0E3C" w:rsidP="00AC7E43">
      <w:pPr>
        <w:pStyle w:val="NormalArial"/>
      </w:pPr>
      <w:r>
        <w:t xml:space="preserve">The Assessment Team noted the service’s local incident management system and register includes the completion of an incident log, actions taken and outcomes. A further ‘risk matrix’ supports the identification of the risk level and importance. A report is then forwarded to the Board where required. This demonstrates the service has a system and framework to </w:t>
      </w:r>
      <w:r w:rsidR="00782522">
        <w:t>identify and respond to high impact or high prevalence risks which may occur to the consumer cohort.</w:t>
      </w:r>
    </w:p>
    <w:p w14:paraId="445860CB" w14:textId="45567C9C" w:rsidR="007A7242" w:rsidRDefault="007A7242" w:rsidP="00AC7E43">
      <w:pPr>
        <w:pStyle w:val="NormalArial"/>
      </w:pPr>
      <w:r>
        <w:t xml:space="preserve">In relation to identifying and responding to abuse and neglect of consumers, staff interviews and documentation reviewed demonstrated consumer wellbeing and safety is monitored through ongoing face to face and phone contact. </w:t>
      </w:r>
    </w:p>
    <w:p w14:paraId="4088AD20" w14:textId="26C5BEFF" w:rsidR="00782522" w:rsidRDefault="007A7242" w:rsidP="00AC7E43">
      <w:pPr>
        <w:pStyle w:val="NormalArial"/>
      </w:pPr>
      <w:r>
        <w:lastRenderedPageBreak/>
        <w:t>Management said they were not aware of any consumers who may currently be subject to abuse. Despite this, the service demonstrated staff have participated in consumer abuse and neglect training, inclusive of SIRS training and MARAM (Victorian Family Violence Risk Assessment and Management) framework training.</w:t>
      </w:r>
    </w:p>
    <w:p w14:paraId="57659AA7" w14:textId="12BE3379" w:rsidR="007A7242" w:rsidRPr="00BA0E3C" w:rsidRDefault="00956772" w:rsidP="00AC7E43">
      <w:pPr>
        <w:pStyle w:val="NormalArial"/>
      </w:pPr>
      <w:r>
        <w:t>On the basis of the above evidence, the service is found to have returned to compliance on the above sampled Requirements.</w:t>
      </w:r>
    </w:p>
    <w:sectPr w:rsidR="007A7242" w:rsidRPr="00BA0E3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73593" w14:textId="77777777" w:rsidR="00A66D3A" w:rsidRDefault="00A66D3A">
      <w:pPr>
        <w:spacing w:after="0"/>
      </w:pPr>
      <w:r>
        <w:separator/>
      </w:r>
    </w:p>
  </w:endnote>
  <w:endnote w:type="continuationSeparator" w:id="0">
    <w:p w14:paraId="2FA9C0B0" w14:textId="77777777" w:rsidR="00A66D3A" w:rsidRDefault="00A66D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AC00" w14:textId="77777777" w:rsidR="00825B37" w:rsidRPr="00DF37F2" w:rsidRDefault="00AC46AC"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Mentis Assist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1AF6B92" w14:textId="77777777" w:rsidR="00DF37F2" w:rsidRPr="00DF37F2" w:rsidRDefault="00AC46A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300641</w:t>
    </w:r>
    <w:bookmarkEnd w:id="4"/>
    <w:r w:rsidRPr="00DF37F2">
      <w:rPr>
        <w:rStyle w:val="FooterBold"/>
        <w:rFonts w:ascii="Arial" w:hAnsi="Arial"/>
        <w:b w:val="0"/>
      </w:rPr>
      <w:tab/>
      <w:t xml:space="preserve">OFFICIAL: Sensitive </w:t>
    </w:r>
  </w:p>
  <w:p w14:paraId="11BE8547" w14:textId="77777777" w:rsidR="00DF37F2" w:rsidRPr="00DF37F2" w:rsidRDefault="00AC46A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CEA22" w14:textId="77777777" w:rsidR="00A66D3A" w:rsidRDefault="00A66D3A" w:rsidP="00D71F88">
      <w:pPr>
        <w:spacing w:after="0"/>
      </w:pPr>
      <w:r>
        <w:separator/>
      </w:r>
    </w:p>
  </w:footnote>
  <w:footnote w:type="continuationSeparator" w:id="0">
    <w:p w14:paraId="5856023D" w14:textId="77777777" w:rsidR="00A66D3A" w:rsidRDefault="00A66D3A" w:rsidP="00D71F88">
      <w:pPr>
        <w:spacing w:after="0"/>
      </w:pPr>
      <w:r>
        <w:continuationSeparator/>
      </w:r>
    </w:p>
  </w:footnote>
  <w:footnote w:id="1">
    <w:p w14:paraId="2027B915" w14:textId="17244BAF" w:rsidR="000078F8" w:rsidRDefault="00AC46A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7E242A">
        <w:rPr>
          <w:rFonts w:ascii="Arial" w:hAnsi="Arial" w:cs="Arial"/>
          <w:color w:val="auto"/>
          <w:sz w:val="20"/>
          <w:szCs w:val="20"/>
        </w:rPr>
        <w:t>accordance with section 68A</w:t>
      </w:r>
      <w:r w:rsidR="007E242A" w:rsidRPr="007E242A">
        <w:rPr>
          <w:rFonts w:ascii="Arial" w:hAnsi="Arial" w:cs="Arial"/>
          <w:color w:val="auto"/>
          <w:sz w:val="20"/>
          <w:szCs w:val="20"/>
        </w:rPr>
        <w:t xml:space="preserve"> </w:t>
      </w:r>
      <w:r w:rsidRPr="007E242A">
        <w:rPr>
          <w:rFonts w:ascii="Arial" w:hAnsi="Arial" w:cs="Arial"/>
          <w:color w:val="auto"/>
          <w:sz w:val="20"/>
          <w:szCs w:val="20"/>
        </w:rPr>
        <w:t xml:space="preserve">of the Aged Care Quality </w:t>
      </w:r>
      <w:r w:rsidRPr="002C3CB4">
        <w:rPr>
          <w:rFonts w:ascii="Arial" w:hAnsi="Arial" w:cs="Arial"/>
          <w:sz w:val="20"/>
          <w:szCs w:val="20"/>
        </w:rPr>
        <w:t>and Safety Commission Rules 2018.</w:t>
      </w:r>
    </w:p>
    <w:p w14:paraId="2EF415AC" w14:textId="77777777" w:rsidR="00540817" w:rsidRDefault="00D60D6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8F31" w14:textId="77777777" w:rsidR="00D71F88" w:rsidRDefault="00AC46AC">
    <w:pPr>
      <w:pStyle w:val="Header"/>
    </w:pPr>
    <w:r>
      <w:rPr>
        <w:noProof/>
        <w:color w:val="2B579A"/>
        <w:shd w:val="clear" w:color="auto" w:fill="E6E6E6"/>
        <w:lang w:val="en-US"/>
      </w:rPr>
      <w:drawing>
        <wp:anchor distT="0" distB="0" distL="114300" distR="114300" simplePos="0" relativeHeight="251663360" behindDoc="1" locked="0" layoutInCell="1" allowOverlap="1" wp14:anchorId="35E5C709" wp14:editId="4B1174D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BB9A" w14:textId="77777777" w:rsidR="00FA0A5B" w:rsidRDefault="00AC46AC">
    <w:pPr>
      <w:pStyle w:val="Header"/>
    </w:pPr>
    <w:r>
      <w:rPr>
        <w:noProof/>
      </w:rPr>
      <w:drawing>
        <wp:anchor distT="0" distB="0" distL="114300" distR="114300" simplePos="0" relativeHeight="251661312" behindDoc="0" locked="0" layoutInCell="1" allowOverlap="1" wp14:anchorId="77BB59E1" wp14:editId="6973F26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2E0D822">
      <w:start w:val="1"/>
      <w:numFmt w:val="lowerRoman"/>
      <w:lvlText w:val="(%1)"/>
      <w:lvlJc w:val="left"/>
      <w:pPr>
        <w:ind w:left="1080" w:hanging="720"/>
      </w:pPr>
      <w:rPr>
        <w:rFonts w:hint="default"/>
      </w:rPr>
    </w:lvl>
    <w:lvl w:ilvl="1" w:tplc="3894E3AA" w:tentative="1">
      <w:start w:val="1"/>
      <w:numFmt w:val="lowerLetter"/>
      <w:lvlText w:val="%2."/>
      <w:lvlJc w:val="left"/>
      <w:pPr>
        <w:ind w:left="1440" w:hanging="360"/>
      </w:pPr>
    </w:lvl>
    <w:lvl w:ilvl="2" w:tplc="B6F2F056" w:tentative="1">
      <w:start w:val="1"/>
      <w:numFmt w:val="lowerRoman"/>
      <w:lvlText w:val="%3."/>
      <w:lvlJc w:val="right"/>
      <w:pPr>
        <w:ind w:left="2160" w:hanging="180"/>
      </w:pPr>
    </w:lvl>
    <w:lvl w:ilvl="3" w:tplc="CD4800E0" w:tentative="1">
      <w:start w:val="1"/>
      <w:numFmt w:val="decimal"/>
      <w:lvlText w:val="%4."/>
      <w:lvlJc w:val="left"/>
      <w:pPr>
        <w:ind w:left="2880" w:hanging="360"/>
      </w:pPr>
    </w:lvl>
    <w:lvl w:ilvl="4" w:tplc="CD84BDF4" w:tentative="1">
      <w:start w:val="1"/>
      <w:numFmt w:val="lowerLetter"/>
      <w:lvlText w:val="%5."/>
      <w:lvlJc w:val="left"/>
      <w:pPr>
        <w:ind w:left="3600" w:hanging="360"/>
      </w:pPr>
    </w:lvl>
    <w:lvl w:ilvl="5" w:tplc="DEDC4722" w:tentative="1">
      <w:start w:val="1"/>
      <w:numFmt w:val="lowerRoman"/>
      <w:lvlText w:val="%6."/>
      <w:lvlJc w:val="right"/>
      <w:pPr>
        <w:ind w:left="4320" w:hanging="180"/>
      </w:pPr>
    </w:lvl>
    <w:lvl w:ilvl="6" w:tplc="3B5CB456" w:tentative="1">
      <w:start w:val="1"/>
      <w:numFmt w:val="decimal"/>
      <w:lvlText w:val="%7."/>
      <w:lvlJc w:val="left"/>
      <w:pPr>
        <w:ind w:left="5040" w:hanging="360"/>
      </w:pPr>
    </w:lvl>
    <w:lvl w:ilvl="7" w:tplc="DB225ACA" w:tentative="1">
      <w:start w:val="1"/>
      <w:numFmt w:val="lowerLetter"/>
      <w:lvlText w:val="%8."/>
      <w:lvlJc w:val="left"/>
      <w:pPr>
        <w:ind w:left="5760" w:hanging="360"/>
      </w:pPr>
    </w:lvl>
    <w:lvl w:ilvl="8" w:tplc="77DCC2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0422C20">
      <w:start w:val="1"/>
      <w:numFmt w:val="lowerRoman"/>
      <w:lvlText w:val="(%1)"/>
      <w:lvlJc w:val="left"/>
      <w:pPr>
        <w:ind w:left="1080" w:hanging="720"/>
      </w:pPr>
      <w:rPr>
        <w:rFonts w:hint="default"/>
      </w:rPr>
    </w:lvl>
    <w:lvl w:ilvl="1" w:tplc="510EFAA4" w:tentative="1">
      <w:start w:val="1"/>
      <w:numFmt w:val="lowerLetter"/>
      <w:lvlText w:val="%2."/>
      <w:lvlJc w:val="left"/>
      <w:pPr>
        <w:ind w:left="1440" w:hanging="360"/>
      </w:pPr>
    </w:lvl>
    <w:lvl w:ilvl="2" w:tplc="EC120C86" w:tentative="1">
      <w:start w:val="1"/>
      <w:numFmt w:val="lowerRoman"/>
      <w:lvlText w:val="%3."/>
      <w:lvlJc w:val="right"/>
      <w:pPr>
        <w:ind w:left="2160" w:hanging="180"/>
      </w:pPr>
    </w:lvl>
    <w:lvl w:ilvl="3" w:tplc="D9588156" w:tentative="1">
      <w:start w:val="1"/>
      <w:numFmt w:val="decimal"/>
      <w:lvlText w:val="%4."/>
      <w:lvlJc w:val="left"/>
      <w:pPr>
        <w:ind w:left="2880" w:hanging="360"/>
      </w:pPr>
    </w:lvl>
    <w:lvl w:ilvl="4" w:tplc="3AA8A324" w:tentative="1">
      <w:start w:val="1"/>
      <w:numFmt w:val="lowerLetter"/>
      <w:lvlText w:val="%5."/>
      <w:lvlJc w:val="left"/>
      <w:pPr>
        <w:ind w:left="3600" w:hanging="360"/>
      </w:pPr>
    </w:lvl>
    <w:lvl w:ilvl="5" w:tplc="4352EE62" w:tentative="1">
      <w:start w:val="1"/>
      <w:numFmt w:val="lowerRoman"/>
      <w:lvlText w:val="%6."/>
      <w:lvlJc w:val="right"/>
      <w:pPr>
        <w:ind w:left="4320" w:hanging="180"/>
      </w:pPr>
    </w:lvl>
    <w:lvl w:ilvl="6" w:tplc="A620AF4A" w:tentative="1">
      <w:start w:val="1"/>
      <w:numFmt w:val="decimal"/>
      <w:lvlText w:val="%7."/>
      <w:lvlJc w:val="left"/>
      <w:pPr>
        <w:ind w:left="5040" w:hanging="360"/>
      </w:pPr>
    </w:lvl>
    <w:lvl w:ilvl="7" w:tplc="36D4AEF0" w:tentative="1">
      <w:start w:val="1"/>
      <w:numFmt w:val="lowerLetter"/>
      <w:lvlText w:val="%8."/>
      <w:lvlJc w:val="left"/>
      <w:pPr>
        <w:ind w:left="5760" w:hanging="360"/>
      </w:pPr>
    </w:lvl>
    <w:lvl w:ilvl="8" w:tplc="DCBA48B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3F0BF62">
      <w:start w:val="1"/>
      <w:numFmt w:val="lowerRoman"/>
      <w:lvlText w:val="(%1)"/>
      <w:lvlJc w:val="left"/>
      <w:pPr>
        <w:ind w:left="1080" w:hanging="720"/>
      </w:pPr>
      <w:rPr>
        <w:rFonts w:hint="default"/>
      </w:rPr>
    </w:lvl>
    <w:lvl w:ilvl="1" w:tplc="94E804D2" w:tentative="1">
      <w:start w:val="1"/>
      <w:numFmt w:val="lowerLetter"/>
      <w:lvlText w:val="%2."/>
      <w:lvlJc w:val="left"/>
      <w:pPr>
        <w:ind w:left="1440" w:hanging="360"/>
      </w:pPr>
    </w:lvl>
    <w:lvl w:ilvl="2" w:tplc="68F6413C" w:tentative="1">
      <w:start w:val="1"/>
      <w:numFmt w:val="lowerRoman"/>
      <w:lvlText w:val="%3."/>
      <w:lvlJc w:val="right"/>
      <w:pPr>
        <w:ind w:left="2160" w:hanging="180"/>
      </w:pPr>
    </w:lvl>
    <w:lvl w:ilvl="3" w:tplc="F02ED596" w:tentative="1">
      <w:start w:val="1"/>
      <w:numFmt w:val="decimal"/>
      <w:lvlText w:val="%4."/>
      <w:lvlJc w:val="left"/>
      <w:pPr>
        <w:ind w:left="2880" w:hanging="360"/>
      </w:pPr>
    </w:lvl>
    <w:lvl w:ilvl="4" w:tplc="5CD6DF3C" w:tentative="1">
      <w:start w:val="1"/>
      <w:numFmt w:val="lowerLetter"/>
      <w:lvlText w:val="%5."/>
      <w:lvlJc w:val="left"/>
      <w:pPr>
        <w:ind w:left="3600" w:hanging="360"/>
      </w:pPr>
    </w:lvl>
    <w:lvl w:ilvl="5" w:tplc="AFCE0526" w:tentative="1">
      <w:start w:val="1"/>
      <w:numFmt w:val="lowerRoman"/>
      <w:lvlText w:val="%6."/>
      <w:lvlJc w:val="right"/>
      <w:pPr>
        <w:ind w:left="4320" w:hanging="180"/>
      </w:pPr>
    </w:lvl>
    <w:lvl w:ilvl="6" w:tplc="C37E63D4" w:tentative="1">
      <w:start w:val="1"/>
      <w:numFmt w:val="decimal"/>
      <w:lvlText w:val="%7."/>
      <w:lvlJc w:val="left"/>
      <w:pPr>
        <w:ind w:left="5040" w:hanging="360"/>
      </w:pPr>
    </w:lvl>
    <w:lvl w:ilvl="7" w:tplc="35E04434" w:tentative="1">
      <w:start w:val="1"/>
      <w:numFmt w:val="lowerLetter"/>
      <w:lvlText w:val="%8."/>
      <w:lvlJc w:val="left"/>
      <w:pPr>
        <w:ind w:left="5760" w:hanging="360"/>
      </w:pPr>
    </w:lvl>
    <w:lvl w:ilvl="8" w:tplc="EB98E48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56AA0F6">
      <w:start w:val="1"/>
      <w:numFmt w:val="lowerRoman"/>
      <w:lvlText w:val="(%1)"/>
      <w:lvlJc w:val="left"/>
      <w:pPr>
        <w:ind w:left="1080" w:hanging="720"/>
      </w:pPr>
      <w:rPr>
        <w:rFonts w:hint="default"/>
      </w:rPr>
    </w:lvl>
    <w:lvl w:ilvl="1" w:tplc="91CE2AB4" w:tentative="1">
      <w:start w:val="1"/>
      <w:numFmt w:val="lowerLetter"/>
      <w:lvlText w:val="%2."/>
      <w:lvlJc w:val="left"/>
      <w:pPr>
        <w:ind w:left="1440" w:hanging="360"/>
      </w:pPr>
    </w:lvl>
    <w:lvl w:ilvl="2" w:tplc="B3AA0F3E" w:tentative="1">
      <w:start w:val="1"/>
      <w:numFmt w:val="lowerRoman"/>
      <w:lvlText w:val="%3."/>
      <w:lvlJc w:val="right"/>
      <w:pPr>
        <w:ind w:left="2160" w:hanging="180"/>
      </w:pPr>
    </w:lvl>
    <w:lvl w:ilvl="3" w:tplc="0288755E" w:tentative="1">
      <w:start w:val="1"/>
      <w:numFmt w:val="decimal"/>
      <w:lvlText w:val="%4."/>
      <w:lvlJc w:val="left"/>
      <w:pPr>
        <w:ind w:left="2880" w:hanging="360"/>
      </w:pPr>
    </w:lvl>
    <w:lvl w:ilvl="4" w:tplc="222E9BD8" w:tentative="1">
      <w:start w:val="1"/>
      <w:numFmt w:val="lowerLetter"/>
      <w:lvlText w:val="%5."/>
      <w:lvlJc w:val="left"/>
      <w:pPr>
        <w:ind w:left="3600" w:hanging="360"/>
      </w:pPr>
    </w:lvl>
    <w:lvl w:ilvl="5" w:tplc="1BEA6490" w:tentative="1">
      <w:start w:val="1"/>
      <w:numFmt w:val="lowerRoman"/>
      <w:lvlText w:val="%6."/>
      <w:lvlJc w:val="right"/>
      <w:pPr>
        <w:ind w:left="4320" w:hanging="180"/>
      </w:pPr>
    </w:lvl>
    <w:lvl w:ilvl="6" w:tplc="8592CF7E" w:tentative="1">
      <w:start w:val="1"/>
      <w:numFmt w:val="decimal"/>
      <w:lvlText w:val="%7."/>
      <w:lvlJc w:val="left"/>
      <w:pPr>
        <w:ind w:left="5040" w:hanging="360"/>
      </w:pPr>
    </w:lvl>
    <w:lvl w:ilvl="7" w:tplc="B406E46C" w:tentative="1">
      <w:start w:val="1"/>
      <w:numFmt w:val="lowerLetter"/>
      <w:lvlText w:val="%8."/>
      <w:lvlJc w:val="left"/>
      <w:pPr>
        <w:ind w:left="5760" w:hanging="360"/>
      </w:pPr>
    </w:lvl>
    <w:lvl w:ilvl="8" w:tplc="8AF8CC7C" w:tentative="1">
      <w:start w:val="1"/>
      <w:numFmt w:val="lowerRoman"/>
      <w:lvlText w:val="%9."/>
      <w:lvlJc w:val="right"/>
      <w:pPr>
        <w:ind w:left="6480" w:hanging="180"/>
      </w:pPr>
    </w:lvl>
  </w:abstractNum>
  <w:abstractNum w:abstractNumId="5" w15:restartNumberingAfterBreak="0">
    <w:nsid w:val="102225CE"/>
    <w:multiLevelType w:val="hybridMultilevel"/>
    <w:tmpl w:val="0D782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DD26ADCE">
      <w:start w:val="1"/>
      <w:numFmt w:val="lowerRoman"/>
      <w:lvlText w:val="(%1)"/>
      <w:lvlJc w:val="left"/>
      <w:pPr>
        <w:ind w:left="1080" w:hanging="720"/>
      </w:pPr>
      <w:rPr>
        <w:rFonts w:hint="default"/>
      </w:rPr>
    </w:lvl>
    <w:lvl w:ilvl="1" w:tplc="6338F064" w:tentative="1">
      <w:start w:val="1"/>
      <w:numFmt w:val="lowerLetter"/>
      <w:lvlText w:val="%2."/>
      <w:lvlJc w:val="left"/>
      <w:pPr>
        <w:ind w:left="1440" w:hanging="360"/>
      </w:pPr>
    </w:lvl>
    <w:lvl w:ilvl="2" w:tplc="B5AE8498" w:tentative="1">
      <w:start w:val="1"/>
      <w:numFmt w:val="lowerRoman"/>
      <w:lvlText w:val="%3."/>
      <w:lvlJc w:val="right"/>
      <w:pPr>
        <w:ind w:left="2160" w:hanging="180"/>
      </w:pPr>
    </w:lvl>
    <w:lvl w:ilvl="3" w:tplc="23AA9CAE" w:tentative="1">
      <w:start w:val="1"/>
      <w:numFmt w:val="decimal"/>
      <w:lvlText w:val="%4."/>
      <w:lvlJc w:val="left"/>
      <w:pPr>
        <w:ind w:left="2880" w:hanging="360"/>
      </w:pPr>
    </w:lvl>
    <w:lvl w:ilvl="4" w:tplc="52641A24" w:tentative="1">
      <w:start w:val="1"/>
      <w:numFmt w:val="lowerLetter"/>
      <w:lvlText w:val="%5."/>
      <w:lvlJc w:val="left"/>
      <w:pPr>
        <w:ind w:left="3600" w:hanging="360"/>
      </w:pPr>
    </w:lvl>
    <w:lvl w:ilvl="5" w:tplc="250E15C4" w:tentative="1">
      <w:start w:val="1"/>
      <w:numFmt w:val="lowerRoman"/>
      <w:lvlText w:val="%6."/>
      <w:lvlJc w:val="right"/>
      <w:pPr>
        <w:ind w:left="4320" w:hanging="180"/>
      </w:pPr>
    </w:lvl>
    <w:lvl w:ilvl="6" w:tplc="69C885C8" w:tentative="1">
      <w:start w:val="1"/>
      <w:numFmt w:val="decimal"/>
      <w:lvlText w:val="%7."/>
      <w:lvlJc w:val="left"/>
      <w:pPr>
        <w:ind w:left="5040" w:hanging="360"/>
      </w:pPr>
    </w:lvl>
    <w:lvl w:ilvl="7" w:tplc="E1E6D2C2" w:tentative="1">
      <w:start w:val="1"/>
      <w:numFmt w:val="lowerLetter"/>
      <w:lvlText w:val="%8."/>
      <w:lvlJc w:val="left"/>
      <w:pPr>
        <w:ind w:left="5760" w:hanging="360"/>
      </w:pPr>
    </w:lvl>
    <w:lvl w:ilvl="8" w:tplc="0144E90C"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53C669F4">
      <w:start w:val="1"/>
      <w:numFmt w:val="bullet"/>
      <w:lvlText w:val=""/>
      <w:lvlJc w:val="left"/>
      <w:pPr>
        <w:ind w:left="720" w:hanging="360"/>
      </w:pPr>
      <w:rPr>
        <w:rFonts w:ascii="Symbol" w:hAnsi="Symbol" w:hint="default"/>
        <w:color w:val="auto"/>
        <w:sz w:val="24"/>
        <w:szCs w:val="24"/>
      </w:rPr>
    </w:lvl>
    <w:lvl w:ilvl="1" w:tplc="10F2632E" w:tentative="1">
      <w:start w:val="1"/>
      <w:numFmt w:val="bullet"/>
      <w:lvlText w:val="o"/>
      <w:lvlJc w:val="left"/>
      <w:pPr>
        <w:ind w:left="1440" w:hanging="360"/>
      </w:pPr>
      <w:rPr>
        <w:rFonts w:ascii="Courier New" w:hAnsi="Courier New" w:cs="Courier New" w:hint="default"/>
      </w:rPr>
    </w:lvl>
    <w:lvl w:ilvl="2" w:tplc="49F82BAC" w:tentative="1">
      <w:start w:val="1"/>
      <w:numFmt w:val="bullet"/>
      <w:lvlText w:val=""/>
      <w:lvlJc w:val="left"/>
      <w:pPr>
        <w:ind w:left="2160" w:hanging="360"/>
      </w:pPr>
      <w:rPr>
        <w:rFonts w:ascii="Wingdings" w:hAnsi="Wingdings" w:hint="default"/>
      </w:rPr>
    </w:lvl>
    <w:lvl w:ilvl="3" w:tplc="AAC82F74" w:tentative="1">
      <w:start w:val="1"/>
      <w:numFmt w:val="bullet"/>
      <w:lvlText w:val=""/>
      <w:lvlJc w:val="left"/>
      <w:pPr>
        <w:ind w:left="2880" w:hanging="360"/>
      </w:pPr>
      <w:rPr>
        <w:rFonts w:ascii="Symbol" w:hAnsi="Symbol" w:hint="default"/>
      </w:rPr>
    </w:lvl>
    <w:lvl w:ilvl="4" w:tplc="D2DE19D4" w:tentative="1">
      <w:start w:val="1"/>
      <w:numFmt w:val="bullet"/>
      <w:lvlText w:val="o"/>
      <w:lvlJc w:val="left"/>
      <w:pPr>
        <w:ind w:left="3600" w:hanging="360"/>
      </w:pPr>
      <w:rPr>
        <w:rFonts w:ascii="Courier New" w:hAnsi="Courier New" w:cs="Courier New" w:hint="default"/>
      </w:rPr>
    </w:lvl>
    <w:lvl w:ilvl="5" w:tplc="3C480820" w:tentative="1">
      <w:start w:val="1"/>
      <w:numFmt w:val="bullet"/>
      <w:lvlText w:val=""/>
      <w:lvlJc w:val="left"/>
      <w:pPr>
        <w:ind w:left="4320" w:hanging="360"/>
      </w:pPr>
      <w:rPr>
        <w:rFonts w:ascii="Wingdings" w:hAnsi="Wingdings" w:hint="default"/>
      </w:rPr>
    </w:lvl>
    <w:lvl w:ilvl="6" w:tplc="F0988604" w:tentative="1">
      <w:start w:val="1"/>
      <w:numFmt w:val="bullet"/>
      <w:lvlText w:val=""/>
      <w:lvlJc w:val="left"/>
      <w:pPr>
        <w:ind w:left="5040" w:hanging="360"/>
      </w:pPr>
      <w:rPr>
        <w:rFonts w:ascii="Symbol" w:hAnsi="Symbol" w:hint="default"/>
      </w:rPr>
    </w:lvl>
    <w:lvl w:ilvl="7" w:tplc="D160E612" w:tentative="1">
      <w:start w:val="1"/>
      <w:numFmt w:val="bullet"/>
      <w:lvlText w:val="o"/>
      <w:lvlJc w:val="left"/>
      <w:pPr>
        <w:ind w:left="5760" w:hanging="360"/>
      </w:pPr>
      <w:rPr>
        <w:rFonts w:ascii="Courier New" w:hAnsi="Courier New" w:cs="Courier New" w:hint="default"/>
      </w:rPr>
    </w:lvl>
    <w:lvl w:ilvl="8" w:tplc="E982AF6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6892091E">
      <w:start w:val="1"/>
      <w:numFmt w:val="lowerRoman"/>
      <w:lvlText w:val="(%1)"/>
      <w:lvlJc w:val="left"/>
      <w:pPr>
        <w:ind w:left="1080" w:hanging="720"/>
      </w:pPr>
      <w:rPr>
        <w:rFonts w:hint="default"/>
      </w:rPr>
    </w:lvl>
    <w:lvl w:ilvl="1" w:tplc="1B6AF7F8" w:tentative="1">
      <w:start w:val="1"/>
      <w:numFmt w:val="lowerLetter"/>
      <w:lvlText w:val="%2."/>
      <w:lvlJc w:val="left"/>
      <w:pPr>
        <w:ind w:left="1440" w:hanging="360"/>
      </w:pPr>
    </w:lvl>
    <w:lvl w:ilvl="2" w:tplc="8794AD6C" w:tentative="1">
      <w:start w:val="1"/>
      <w:numFmt w:val="lowerRoman"/>
      <w:lvlText w:val="%3."/>
      <w:lvlJc w:val="right"/>
      <w:pPr>
        <w:ind w:left="2160" w:hanging="180"/>
      </w:pPr>
    </w:lvl>
    <w:lvl w:ilvl="3" w:tplc="AF528802" w:tentative="1">
      <w:start w:val="1"/>
      <w:numFmt w:val="decimal"/>
      <w:lvlText w:val="%4."/>
      <w:lvlJc w:val="left"/>
      <w:pPr>
        <w:ind w:left="2880" w:hanging="360"/>
      </w:pPr>
    </w:lvl>
    <w:lvl w:ilvl="4" w:tplc="250ECC3E" w:tentative="1">
      <w:start w:val="1"/>
      <w:numFmt w:val="lowerLetter"/>
      <w:lvlText w:val="%5."/>
      <w:lvlJc w:val="left"/>
      <w:pPr>
        <w:ind w:left="3600" w:hanging="360"/>
      </w:pPr>
    </w:lvl>
    <w:lvl w:ilvl="5" w:tplc="06006686" w:tentative="1">
      <w:start w:val="1"/>
      <w:numFmt w:val="lowerRoman"/>
      <w:lvlText w:val="%6."/>
      <w:lvlJc w:val="right"/>
      <w:pPr>
        <w:ind w:left="4320" w:hanging="180"/>
      </w:pPr>
    </w:lvl>
    <w:lvl w:ilvl="6" w:tplc="A2503F0A" w:tentative="1">
      <w:start w:val="1"/>
      <w:numFmt w:val="decimal"/>
      <w:lvlText w:val="%7."/>
      <w:lvlJc w:val="left"/>
      <w:pPr>
        <w:ind w:left="5040" w:hanging="360"/>
      </w:pPr>
    </w:lvl>
    <w:lvl w:ilvl="7" w:tplc="DCD6A336" w:tentative="1">
      <w:start w:val="1"/>
      <w:numFmt w:val="lowerLetter"/>
      <w:lvlText w:val="%8."/>
      <w:lvlJc w:val="left"/>
      <w:pPr>
        <w:ind w:left="5760" w:hanging="360"/>
      </w:pPr>
    </w:lvl>
    <w:lvl w:ilvl="8" w:tplc="C66A4F3C"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30D24914">
      <w:start w:val="1"/>
      <w:numFmt w:val="lowerRoman"/>
      <w:lvlText w:val="(%1)"/>
      <w:lvlJc w:val="left"/>
      <w:pPr>
        <w:ind w:left="1080" w:hanging="720"/>
      </w:pPr>
      <w:rPr>
        <w:rFonts w:hint="default"/>
      </w:rPr>
    </w:lvl>
    <w:lvl w:ilvl="1" w:tplc="E4A66CB0" w:tentative="1">
      <w:start w:val="1"/>
      <w:numFmt w:val="lowerLetter"/>
      <w:lvlText w:val="%2."/>
      <w:lvlJc w:val="left"/>
      <w:pPr>
        <w:ind w:left="1440" w:hanging="360"/>
      </w:pPr>
    </w:lvl>
    <w:lvl w:ilvl="2" w:tplc="FFB6934A" w:tentative="1">
      <w:start w:val="1"/>
      <w:numFmt w:val="lowerRoman"/>
      <w:lvlText w:val="%3."/>
      <w:lvlJc w:val="right"/>
      <w:pPr>
        <w:ind w:left="2160" w:hanging="180"/>
      </w:pPr>
    </w:lvl>
    <w:lvl w:ilvl="3" w:tplc="1A42A508" w:tentative="1">
      <w:start w:val="1"/>
      <w:numFmt w:val="decimal"/>
      <w:lvlText w:val="%4."/>
      <w:lvlJc w:val="left"/>
      <w:pPr>
        <w:ind w:left="2880" w:hanging="360"/>
      </w:pPr>
    </w:lvl>
    <w:lvl w:ilvl="4" w:tplc="AA4E235E" w:tentative="1">
      <w:start w:val="1"/>
      <w:numFmt w:val="lowerLetter"/>
      <w:lvlText w:val="%5."/>
      <w:lvlJc w:val="left"/>
      <w:pPr>
        <w:ind w:left="3600" w:hanging="360"/>
      </w:pPr>
    </w:lvl>
    <w:lvl w:ilvl="5" w:tplc="41F84D06" w:tentative="1">
      <w:start w:val="1"/>
      <w:numFmt w:val="lowerRoman"/>
      <w:lvlText w:val="%6."/>
      <w:lvlJc w:val="right"/>
      <w:pPr>
        <w:ind w:left="4320" w:hanging="180"/>
      </w:pPr>
    </w:lvl>
    <w:lvl w:ilvl="6" w:tplc="640A42F6" w:tentative="1">
      <w:start w:val="1"/>
      <w:numFmt w:val="decimal"/>
      <w:lvlText w:val="%7."/>
      <w:lvlJc w:val="left"/>
      <w:pPr>
        <w:ind w:left="5040" w:hanging="360"/>
      </w:pPr>
    </w:lvl>
    <w:lvl w:ilvl="7" w:tplc="4C1EAA34" w:tentative="1">
      <w:start w:val="1"/>
      <w:numFmt w:val="lowerLetter"/>
      <w:lvlText w:val="%8."/>
      <w:lvlJc w:val="left"/>
      <w:pPr>
        <w:ind w:left="5760" w:hanging="360"/>
      </w:pPr>
    </w:lvl>
    <w:lvl w:ilvl="8" w:tplc="042EAA3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D1E49CFC">
      <w:start w:val="1"/>
      <w:numFmt w:val="lowerRoman"/>
      <w:lvlText w:val="(%1)"/>
      <w:lvlJc w:val="left"/>
      <w:pPr>
        <w:ind w:left="1080" w:hanging="720"/>
      </w:pPr>
      <w:rPr>
        <w:rFonts w:hint="default"/>
      </w:rPr>
    </w:lvl>
    <w:lvl w:ilvl="1" w:tplc="D4D6BB70" w:tentative="1">
      <w:start w:val="1"/>
      <w:numFmt w:val="lowerLetter"/>
      <w:lvlText w:val="%2."/>
      <w:lvlJc w:val="left"/>
      <w:pPr>
        <w:ind w:left="1440" w:hanging="360"/>
      </w:pPr>
    </w:lvl>
    <w:lvl w:ilvl="2" w:tplc="37E00216" w:tentative="1">
      <w:start w:val="1"/>
      <w:numFmt w:val="lowerRoman"/>
      <w:lvlText w:val="%3."/>
      <w:lvlJc w:val="right"/>
      <w:pPr>
        <w:ind w:left="2160" w:hanging="180"/>
      </w:pPr>
    </w:lvl>
    <w:lvl w:ilvl="3" w:tplc="4AECC0A8" w:tentative="1">
      <w:start w:val="1"/>
      <w:numFmt w:val="decimal"/>
      <w:lvlText w:val="%4."/>
      <w:lvlJc w:val="left"/>
      <w:pPr>
        <w:ind w:left="2880" w:hanging="360"/>
      </w:pPr>
    </w:lvl>
    <w:lvl w:ilvl="4" w:tplc="8BE4285A" w:tentative="1">
      <w:start w:val="1"/>
      <w:numFmt w:val="lowerLetter"/>
      <w:lvlText w:val="%5."/>
      <w:lvlJc w:val="left"/>
      <w:pPr>
        <w:ind w:left="3600" w:hanging="360"/>
      </w:pPr>
    </w:lvl>
    <w:lvl w:ilvl="5" w:tplc="64FA2C10" w:tentative="1">
      <w:start w:val="1"/>
      <w:numFmt w:val="lowerRoman"/>
      <w:lvlText w:val="%6."/>
      <w:lvlJc w:val="right"/>
      <w:pPr>
        <w:ind w:left="4320" w:hanging="180"/>
      </w:pPr>
    </w:lvl>
    <w:lvl w:ilvl="6" w:tplc="E4229B70" w:tentative="1">
      <w:start w:val="1"/>
      <w:numFmt w:val="decimal"/>
      <w:lvlText w:val="%7."/>
      <w:lvlJc w:val="left"/>
      <w:pPr>
        <w:ind w:left="5040" w:hanging="360"/>
      </w:pPr>
    </w:lvl>
    <w:lvl w:ilvl="7" w:tplc="8D880D26" w:tentative="1">
      <w:start w:val="1"/>
      <w:numFmt w:val="lowerLetter"/>
      <w:lvlText w:val="%8."/>
      <w:lvlJc w:val="left"/>
      <w:pPr>
        <w:ind w:left="5760" w:hanging="360"/>
      </w:pPr>
    </w:lvl>
    <w:lvl w:ilvl="8" w:tplc="BBFAE50A"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5A8B384">
      <w:start w:val="1"/>
      <w:numFmt w:val="lowerRoman"/>
      <w:lvlText w:val="(%1)"/>
      <w:lvlJc w:val="left"/>
      <w:pPr>
        <w:ind w:left="1080" w:hanging="720"/>
      </w:pPr>
      <w:rPr>
        <w:rFonts w:hint="default"/>
      </w:rPr>
    </w:lvl>
    <w:lvl w:ilvl="1" w:tplc="4B348F60" w:tentative="1">
      <w:start w:val="1"/>
      <w:numFmt w:val="lowerLetter"/>
      <w:lvlText w:val="%2."/>
      <w:lvlJc w:val="left"/>
      <w:pPr>
        <w:ind w:left="1440" w:hanging="360"/>
      </w:pPr>
    </w:lvl>
    <w:lvl w:ilvl="2" w:tplc="C4C08F88" w:tentative="1">
      <w:start w:val="1"/>
      <w:numFmt w:val="lowerRoman"/>
      <w:lvlText w:val="%3."/>
      <w:lvlJc w:val="right"/>
      <w:pPr>
        <w:ind w:left="2160" w:hanging="180"/>
      </w:pPr>
    </w:lvl>
    <w:lvl w:ilvl="3" w:tplc="D954F416" w:tentative="1">
      <w:start w:val="1"/>
      <w:numFmt w:val="decimal"/>
      <w:lvlText w:val="%4."/>
      <w:lvlJc w:val="left"/>
      <w:pPr>
        <w:ind w:left="2880" w:hanging="360"/>
      </w:pPr>
    </w:lvl>
    <w:lvl w:ilvl="4" w:tplc="8B0A805A" w:tentative="1">
      <w:start w:val="1"/>
      <w:numFmt w:val="lowerLetter"/>
      <w:lvlText w:val="%5."/>
      <w:lvlJc w:val="left"/>
      <w:pPr>
        <w:ind w:left="3600" w:hanging="360"/>
      </w:pPr>
    </w:lvl>
    <w:lvl w:ilvl="5" w:tplc="85628ACE" w:tentative="1">
      <w:start w:val="1"/>
      <w:numFmt w:val="lowerRoman"/>
      <w:lvlText w:val="%6."/>
      <w:lvlJc w:val="right"/>
      <w:pPr>
        <w:ind w:left="4320" w:hanging="180"/>
      </w:pPr>
    </w:lvl>
    <w:lvl w:ilvl="6" w:tplc="8B469C18" w:tentative="1">
      <w:start w:val="1"/>
      <w:numFmt w:val="decimal"/>
      <w:lvlText w:val="%7."/>
      <w:lvlJc w:val="left"/>
      <w:pPr>
        <w:ind w:left="5040" w:hanging="360"/>
      </w:pPr>
    </w:lvl>
    <w:lvl w:ilvl="7" w:tplc="B3DEEF82" w:tentative="1">
      <w:start w:val="1"/>
      <w:numFmt w:val="lowerLetter"/>
      <w:lvlText w:val="%8."/>
      <w:lvlJc w:val="left"/>
      <w:pPr>
        <w:ind w:left="5760" w:hanging="360"/>
      </w:pPr>
    </w:lvl>
    <w:lvl w:ilvl="8" w:tplc="E820B206"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E6A00D1E">
      <w:start w:val="1"/>
      <w:numFmt w:val="lowerRoman"/>
      <w:lvlText w:val="(%1)"/>
      <w:lvlJc w:val="left"/>
      <w:pPr>
        <w:ind w:left="1080" w:hanging="720"/>
      </w:pPr>
      <w:rPr>
        <w:rFonts w:hint="default"/>
      </w:rPr>
    </w:lvl>
    <w:lvl w:ilvl="1" w:tplc="8BD2944E" w:tentative="1">
      <w:start w:val="1"/>
      <w:numFmt w:val="lowerLetter"/>
      <w:lvlText w:val="%2."/>
      <w:lvlJc w:val="left"/>
      <w:pPr>
        <w:ind w:left="1440" w:hanging="360"/>
      </w:pPr>
    </w:lvl>
    <w:lvl w:ilvl="2" w:tplc="0478D990" w:tentative="1">
      <w:start w:val="1"/>
      <w:numFmt w:val="lowerRoman"/>
      <w:lvlText w:val="%3."/>
      <w:lvlJc w:val="right"/>
      <w:pPr>
        <w:ind w:left="2160" w:hanging="180"/>
      </w:pPr>
    </w:lvl>
    <w:lvl w:ilvl="3" w:tplc="2B7E000C" w:tentative="1">
      <w:start w:val="1"/>
      <w:numFmt w:val="decimal"/>
      <w:lvlText w:val="%4."/>
      <w:lvlJc w:val="left"/>
      <w:pPr>
        <w:ind w:left="2880" w:hanging="360"/>
      </w:pPr>
    </w:lvl>
    <w:lvl w:ilvl="4" w:tplc="25CC7DEE" w:tentative="1">
      <w:start w:val="1"/>
      <w:numFmt w:val="lowerLetter"/>
      <w:lvlText w:val="%5."/>
      <w:lvlJc w:val="left"/>
      <w:pPr>
        <w:ind w:left="3600" w:hanging="360"/>
      </w:pPr>
    </w:lvl>
    <w:lvl w:ilvl="5" w:tplc="84425A1A" w:tentative="1">
      <w:start w:val="1"/>
      <w:numFmt w:val="lowerRoman"/>
      <w:lvlText w:val="%6."/>
      <w:lvlJc w:val="right"/>
      <w:pPr>
        <w:ind w:left="4320" w:hanging="180"/>
      </w:pPr>
    </w:lvl>
    <w:lvl w:ilvl="6" w:tplc="FB128ECC" w:tentative="1">
      <w:start w:val="1"/>
      <w:numFmt w:val="decimal"/>
      <w:lvlText w:val="%7."/>
      <w:lvlJc w:val="left"/>
      <w:pPr>
        <w:ind w:left="5040" w:hanging="360"/>
      </w:pPr>
    </w:lvl>
    <w:lvl w:ilvl="7" w:tplc="C286060A" w:tentative="1">
      <w:start w:val="1"/>
      <w:numFmt w:val="lowerLetter"/>
      <w:lvlText w:val="%8."/>
      <w:lvlJc w:val="left"/>
      <w:pPr>
        <w:ind w:left="5760" w:hanging="360"/>
      </w:pPr>
    </w:lvl>
    <w:lvl w:ilvl="8" w:tplc="26169D4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D0D06D4A">
      <w:start w:val="1"/>
      <w:numFmt w:val="lowerRoman"/>
      <w:lvlText w:val="(%1)"/>
      <w:lvlJc w:val="left"/>
      <w:pPr>
        <w:ind w:left="1080" w:hanging="720"/>
      </w:pPr>
      <w:rPr>
        <w:rFonts w:hint="default"/>
      </w:rPr>
    </w:lvl>
    <w:lvl w:ilvl="1" w:tplc="0F965F34" w:tentative="1">
      <w:start w:val="1"/>
      <w:numFmt w:val="lowerLetter"/>
      <w:lvlText w:val="%2."/>
      <w:lvlJc w:val="left"/>
      <w:pPr>
        <w:ind w:left="1440" w:hanging="360"/>
      </w:pPr>
    </w:lvl>
    <w:lvl w:ilvl="2" w:tplc="E1B8DEF0" w:tentative="1">
      <w:start w:val="1"/>
      <w:numFmt w:val="lowerRoman"/>
      <w:lvlText w:val="%3."/>
      <w:lvlJc w:val="right"/>
      <w:pPr>
        <w:ind w:left="2160" w:hanging="180"/>
      </w:pPr>
    </w:lvl>
    <w:lvl w:ilvl="3" w:tplc="44109DAA" w:tentative="1">
      <w:start w:val="1"/>
      <w:numFmt w:val="decimal"/>
      <w:lvlText w:val="%4."/>
      <w:lvlJc w:val="left"/>
      <w:pPr>
        <w:ind w:left="2880" w:hanging="360"/>
      </w:pPr>
    </w:lvl>
    <w:lvl w:ilvl="4" w:tplc="22162064" w:tentative="1">
      <w:start w:val="1"/>
      <w:numFmt w:val="lowerLetter"/>
      <w:lvlText w:val="%5."/>
      <w:lvlJc w:val="left"/>
      <w:pPr>
        <w:ind w:left="3600" w:hanging="360"/>
      </w:pPr>
    </w:lvl>
    <w:lvl w:ilvl="5" w:tplc="20B89EB0" w:tentative="1">
      <w:start w:val="1"/>
      <w:numFmt w:val="lowerRoman"/>
      <w:lvlText w:val="%6."/>
      <w:lvlJc w:val="right"/>
      <w:pPr>
        <w:ind w:left="4320" w:hanging="180"/>
      </w:pPr>
    </w:lvl>
    <w:lvl w:ilvl="6" w:tplc="620E0B6A" w:tentative="1">
      <w:start w:val="1"/>
      <w:numFmt w:val="decimal"/>
      <w:lvlText w:val="%7."/>
      <w:lvlJc w:val="left"/>
      <w:pPr>
        <w:ind w:left="5040" w:hanging="360"/>
      </w:pPr>
    </w:lvl>
    <w:lvl w:ilvl="7" w:tplc="4B1603CA" w:tentative="1">
      <w:start w:val="1"/>
      <w:numFmt w:val="lowerLetter"/>
      <w:lvlText w:val="%8."/>
      <w:lvlJc w:val="left"/>
      <w:pPr>
        <w:ind w:left="5760" w:hanging="360"/>
      </w:pPr>
    </w:lvl>
    <w:lvl w:ilvl="8" w:tplc="9E5247A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A81487E8">
      <w:start w:val="1"/>
      <w:numFmt w:val="lowerRoman"/>
      <w:lvlText w:val="(%1)"/>
      <w:lvlJc w:val="left"/>
      <w:pPr>
        <w:ind w:left="1080" w:hanging="720"/>
      </w:pPr>
      <w:rPr>
        <w:rFonts w:hint="default"/>
      </w:rPr>
    </w:lvl>
    <w:lvl w:ilvl="1" w:tplc="43A47FE0" w:tentative="1">
      <w:start w:val="1"/>
      <w:numFmt w:val="lowerLetter"/>
      <w:lvlText w:val="%2."/>
      <w:lvlJc w:val="left"/>
      <w:pPr>
        <w:ind w:left="1440" w:hanging="360"/>
      </w:pPr>
    </w:lvl>
    <w:lvl w:ilvl="2" w:tplc="55168682" w:tentative="1">
      <w:start w:val="1"/>
      <w:numFmt w:val="lowerRoman"/>
      <w:lvlText w:val="%3."/>
      <w:lvlJc w:val="right"/>
      <w:pPr>
        <w:ind w:left="2160" w:hanging="180"/>
      </w:pPr>
    </w:lvl>
    <w:lvl w:ilvl="3" w:tplc="ACBC394A" w:tentative="1">
      <w:start w:val="1"/>
      <w:numFmt w:val="decimal"/>
      <w:lvlText w:val="%4."/>
      <w:lvlJc w:val="left"/>
      <w:pPr>
        <w:ind w:left="2880" w:hanging="360"/>
      </w:pPr>
    </w:lvl>
    <w:lvl w:ilvl="4" w:tplc="1796506E" w:tentative="1">
      <w:start w:val="1"/>
      <w:numFmt w:val="lowerLetter"/>
      <w:lvlText w:val="%5."/>
      <w:lvlJc w:val="left"/>
      <w:pPr>
        <w:ind w:left="3600" w:hanging="360"/>
      </w:pPr>
    </w:lvl>
    <w:lvl w:ilvl="5" w:tplc="26BC4B82" w:tentative="1">
      <w:start w:val="1"/>
      <w:numFmt w:val="lowerRoman"/>
      <w:lvlText w:val="%6."/>
      <w:lvlJc w:val="right"/>
      <w:pPr>
        <w:ind w:left="4320" w:hanging="180"/>
      </w:pPr>
    </w:lvl>
    <w:lvl w:ilvl="6" w:tplc="4C90A668" w:tentative="1">
      <w:start w:val="1"/>
      <w:numFmt w:val="decimal"/>
      <w:lvlText w:val="%7."/>
      <w:lvlJc w:val="left"/>
      <w:pPr>
        <w:ind w:left="5040" w:hanging="360"/>
      </w:pPr>
    </w:lvl>
    <w:lvl w:ilvl="7" w:tplc="75C0D67E" w:tentative="1">
      <w:start w:val="1"/>
      <w:numFmt w:val="lowerLetter"/>
      <w:lvlText w:val="%8."/>
      <w:lvlJc w:val="left"/>
      <w:pPr>
        <w:ind w:left="5760" w:hanging="360"/>
      </w:pPr>
    </w:lvl>
    <w:lvl w:ilvl="8" w:tplc="485C71B8"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0B52BCE6">
      <w:start w:val="1"/>
      <w:numFmt w:val="lowerRoman"/>
      <w:lvlText w:val="(%1)"/>
      <w:lvlJc w:val="left"/>
      <w:pPr>
        <w:ind w:left="1080" w:hanging="720"/>
      </w:pPr>
      <w:rPr>
        <w:rFonts w:hint="default"/>
      </w:rPr>
    </w:lvl>
    <w:lvl w:ilvl="1" w:tplc="500EBAD0" w:tentative="1">
      <w:start w:val="1"/>
      <w:numFmt w:val="lowerLetter"/>
      <w:lvlText w:val="%2."/>
      <w:lvlJc w:val="left"/>
      <w:pPr>
        <w:ind w:left="1440" w:hanging="360"/>
      </w:pPr>
    </w:lvl>
    <w:lvl w:ilvl="2" w:tplc="4B7656F6" w:tentative="1">
      <w:start w:val="1"/>
      <w:numFmt w:val="lowerRoman"/>
      <w:lvlText w:val="%3."/>
      <w:lvlJc w:val="right"/>
      <w:pPr>
        <w:ind w:left="2160" w:hanging="180"/>
      </w:pPr>
    </w:lvl>
    <w:lvl w:ilvl="3" w:tplc="931627A4" w:tentative="1">
      <w:start w:val="1"/>
      <w:numFmt w:val="decimal"/>
      <w:lvlText w:val="%4."/>
      <w:lvlJc w:val="left"/>
      <w:pPr>
        <w:ind w:left="2880" w:hanging="360"/>
      </w:pPr>
    </w:lvl>
    <w:lvl w:ilvl="4" w:tplc="16E8209C" w:tentative="1">
      <w:start w:val="1"/>
      <w:numFmt w:val="lowerLetter"/>
      <w:lvlText w:val="%5."/>
      <w:lvlJc w:val="left"/>
      <w:pPr>
        <w:ind w:left="3600" w:hanging="360"/>
      </w:pPr>
    </w:lvl>
    <w:lvl w:ilvl="5" w:tplc="701C5F16" w:tentative="1">
      <w:start w:val="1"/>
      <w:numFmt w:val="lowerRoman"/>
      <w:lvlText w:val="%6."/>
      <w:lvlJc w:val="right"/>
      <w:pPr>
        <w:ind w:left="4320" w:hanging="180"/>
      </w:pPr>
    </w:lvl>
    <w:lvl w:ilvl="6" w:tplc="69FE8BB6" w:tentative="1">
      <w:start w:val="1"/>
      <w:numFmt w:val="decimal"/>
      <w:lvlText w:val="%7."/>
      <w:lvlJc w:val="left"/>
      <w:pPr>
        <w:ind w:left="5040" w:hanging="360"/>
      </w:pPr>
    </w:lvl>
    <w:lvl w:ilvl="7" w:tplc="37202C56" w:tentative="1">
      <w:start w:val="1"/>
      <w:numFmt w:val="lowerLetter"/>
      <w:lvlText w:val="%8."/>
      <w:lvlJc w:val="left"/>
      <w:pPr>
        <w:ind w:left="5760" w:hanging="360"/>
      </w:pPr>
    </w:lvl>
    <w:lvl w:ilvl="8" w:tplc="3A88D486" w:tentative="1">
      <w:start w:val="1"/>
      <w:numFmt w:val="lowerRoman"/>
      <w:lvlText w:val="%9."/>
      <w:lvlJc w:val="right"/>
      <w:pPr>
        <w:ind w:left="6480" w:hanging="180"/>
      </w:pPr>
    </w:lvl>
  </w:abstractNum>
  <w:abstractNum w:abstractNumId="16" w15:restartNumberingAfterBreak="0">
    <w:nsid w:val="3D9D78B7"/>
    <w:multiLevelType w:val="hybridMultilevel"/>
    <w:tmpl w:val="A7D08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0C10420A">
      <w:start w:val="1"/>
      <w:numFmt w:val="lowerRoman"/>
      <w:lvlText w:val="(%1)"/>
      <w:lvlJc w:val="left"/>
      <w:pPr>
        <w:ind w:left="1080" w:hanging="720"/>
      </w:pPr>
      <w:rPr>
        <w:rFonts w:hint="default"/>
      </w:rPr>
    </w:lvl>
    <w:lvl w:ilvl="1" w:tplc="F4864A98" w:tentative="1">
      <w:start w:val="1"/>
      <w:numFmt w:val="lowerLetter"/>
      <w:lvlText w:val="%2."/>
      <w:lvlJc w:val="left"/>
      <w:pPr>
        <w:ind w:left="1440" w:hanging="360"/>
      </w:pPr>
    </w:lvl>
    <w:lvl w:ilvl="2" w:tplc="11DA445C" w:tentative="1">
      <w:start w:val="1"/>
      <w:numFmt w:val="lowerRoman"/>
      <w:lvlText w:val="%3."/>
      <w:lvlJc w:val="right"/>
      <w:pPr>
        <w:ind w:left="2160" w:hanging="180"/>
      </w:pPr>
    </w:lvl>
    <w:lvl w:ilvl="3" w:tplc="E612D3B4" w:tentative="1">
      <w:start w:val="1"/>
      <w:numFmt w:val="decimal"/>
      <w:lvlText w:val="%4."/>
      <w:lvlJc w:val="left"/>
      <w:pPr>
        <w:ind w:left="2880" w:hanging="360"/>
      </w:pPr>
    </w:lvl>
    <w:lvl w:ilvl="4" w:tplc="29506A22" w:tentative="1">
      <w:start w:val="1"/>
      <w:numFmt w:val="lowerLetter"/>
      <w:lvlText w:val="%5."/>
      <w:lvlJc w:val="left"/>
      <w:pPr>
        <w:ind w:left="3600" w:hanging="360"/>
      </w:pPr>
    </w:lvl>
    <w:lvl w:ilvl="5" w:tplc="1C986CFE" w:tentative="1">
      <w:start w:val="1"/>
      <w:numFmt w:val="lowerRoman"/>
      <w:lvlText w:val="%6."/>
      <w:lvlJc w:val="right"/>
      <w:pPr>
        <w:ind w:left="4320" w:hanging="180"/>
      </w:pPr>
    </w:lvl>
    <w:lvl w:ilvl="6" w:tplc="BEFC76C8" w:tentative="1">
      <w:start w:val="1"/>
      <w:numFmt w:val="decimal"/>
      <w:lvlText w:val="%7."/>
      <w:lvlJc w:val="left"/>
      <w:pPr>
        <w:ind w:left="5040" w:hanging="360"/>
      </w:pPr>
    </w:lvl>
    <w:lvl w:ilvl="7" w:tplc="3F7CCC60" w:tentative="1">
      <w:start w:val="1"/>
      <w:numFmt w:val="lowerLetter"/>
      <w:lvlText w:val="%8."/>
      <w:lvlJc w:val="left"/>
      <w:pPr>
        <w:ind w:left="5760" w:hanging="360"/>
      </w:pPr>
    </w:lvl>
    <w:lvl w:ilvl="8" w:tplc="3EB2B68A"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576E8550">
      <w:start w:val="1"/>
      <w:numFmt w:val="lowerRoman"/>
      <w:lvlText w:val="(%1)"/>
      <w:lvlJc w:val="left"/>
      <w:pPr>
        <w:ind w:left="1080" w:hanging="720"/>
      </w:pPr>
      <w:rPr>
        <w:rFonts w:hint="default"/>
      </w:rPr>
    </w:lvl>
    <w:lvl w:ilvl="1" w:tplc="B6708B4E" w:tentative="1">
      <w:start w:val="1"/>
      <w:numFmt w:val="lowerLetter"/>
      <w:lvlText w:val="%2."/>
      <w:lvlJc w:val="left"/>
      <w:pPr>
        <w:ind w:left="1440" w:hanging="360"/>
      </w:pPr>
    </w:lvl>
    <w:lvl w:ilvl="2" w:tplc="933876AE" w:tentative="1">
      <w:start w:val="1"/>
      <w:numFmt w:val="lowerRoman"/>
      <w:lvlText w:val="%3."/>
      <w:lvlJc w:val="right"/>
      <w:pPr>
        <w:ind w:left="2160" w:hanging="180"/>
      </w:pPr>
    </w:lvl>
    <w:lvl w:ilvl="3" w:tplc="58A4024E" w:tentative="1">
      <w:start w:val="1"/>
      <w:numFmt w:val="decimal"/>
      <w:lvlText w:val="%4."/>
      <w:lvlJc w:val="left"/>
      <w:pPr>
        <w:ind w:left="2880" w:hanging="360"/>
      </w:pPr>
    </w:lvl>
    <w:lvl w:ilvl="4" w:tplc="EB32A2F0" w:tentative="1">
      <w:start w:val="1"/>
      <w:numFmt w:val="lowerLetter"/>
      <w:lvlText w:val="%5."/>
      <w:lvlJc w:val="left"/>
      <w:pPr>
        <w:ind w:left="3600" w:hanging="360"/>
      </w:pPr>
    </w:lvl>
    <w:lvl w:ilvl="5" w:tplc="4718B05A" w:tentative="1">
      <w:start w:val="1"/>
      <w:numFmt w:val="lowerRoman"/>
      <w:lvlText w:val="%6."/>
      <w:lvlJc w:val="right"/>
      <w:pPr>
        <w:ind w:left="4320" w:hanging="180"/>
      </w:pPr>
    </w:lvl>
    <w:lvl w:ilvl="6" w:tplc="E80210AC" w:tentative="1">
      <w:start w:val="1"/>
      <w:numFmt w:val="decimal"/>
      <w:lvlText w:val="%7."/>
      <w:lvlJc w:val="left"/>
      <w:pPr>
        <w:ind w:left="5040" w:hanging="360"/>
      </w:pPr>
    </w:lvl>
    <w:lvl w:ilvl="7" w:tplc="DBDC1C9E" w:tentative="1">
      <w:start w:val="1"/>
      <w:numFmt w:val="lowerLetter"/>
      <w:lvlText w:val="%8."/>
      <w:lvlJc w:val="left"/>
      <w:pPr>
        <w:ind w:left="5760" w:hanging="360"/>
      </w:pPr>
    </w:lvl>
    <w:lvl w:ilvl="8" w:tplc="40B823FE" w:tentative="1">
      <w:start w:val="1"/>
      <w:numFmt w:val="lowerRoman"/>
      <w:lvlText w:val="%9."/>
      <w:lvlJc w:val="right"/>
      <w:pPr>
        <w:ind w:left="6480" w:hanging="180"/>
      </w:pPr>
    </w:lvl>
  </w:abstractNum>
  <w:abstractNum w:abstractNumId="19" w15:restartNumberingAfterBreak="0">
    <w:nsid w:val="69AC3985"/>
    <w:multiLevelType w:val="hybridMultilevel"/>
    <w:tmpl w:val="E48A3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625CDA0C">
      <w:start w:val="1"/>
      <w:numFmt w:val="lowerRoman"/>
      <w:lvlText w:val="(%1)"/>
      <w:lvlJc w:val="left"/>
      <w:pPr>
        <w:ind w:left="1080" w:hanging="720"/>
      </w:pPr>
      <w:rPr>
        <w:rFonts w:hint="default"/>
      </w:rPr>
    </w:lvl>
    <w:lvl w:ilvl="1" w:tplc="AEEC026E" w:tentative="1">
      <w:start w:val="1"/>
      <w:numFmt w:val="lowerLetter"/>
      <w:lvlText w:val="%2."/>
      <w:lvlJc w:val="left"/>
      <w:pPr>
        <w:ind w:left="1440" w:hanging="360"/>
      </w:pPr>
    </w:lvl>
    <w:lvl w:ilvl="2" w:tplc="87F0A1D2" w:tentative="1">
      <w:start w:val="1"/>
      <w:numFmt w:val="lowerRoman"/>
      <w:lvlText w:val="%3."/>
      <w:lvlJc w:val="right"/>
      <w:pPr>
        <w:ind w:left="2160" w:hanging="180"/>
      </w:pPr>
    </w:lvl>
    <w:lvl w:ilvl="3" w:tplc="7910FD82" w:tentative="1">
      <w:start w:val="1"/>
      <w:numFmt w:val="decimal"/>
      <w:lvlText w:val="%4."/>
      <w:lvlJc w:val="left"/>
      <w:pPr>
        <w:ind w:left="2880" w:hanging="360"/>
      </w:pPr>
    </w:lvl>
    <w:lvl w:ilvl="4" w:tplc="ECC041D8" w:tentative="1">
      <w:start w:val="1"/>
      <w:numFmt w:val="lowerLetter"/>
      <w:lvlText w:val="%5."/>
      <w:lvlJc w:val="left"/>
      <w:pPr>
        <w:ind w:left="3600" w:hanging="360"/>
      </w:pPr>
    </w:lvl>
    <w:lvl w:ilvl="5" w:tplc="6BBEDE9C" w:tentative="1">
      <w:start w:val="1"/>
      <w:numFmt w:val="lowerRoman"/>
      <w:lvlText w:val="%6."/>
      <w:lvlJc w:val="right"/>
      <w:pPr>
        <w:ind w:left="4320" w:hanging="180"/>
      </w:pPr>
    </w:lvl>
    <w:lvl w:ilvl="6" w:tplc="B3008030" w:tentative="1">
      <w:start w:val="1"/>
      <w:numFmt w:val="decimal"/>
      <w:lvlText w:val="%7."/>
      <w:lvlJc w:val="left"/>
      <w:pPr>
        <w:ind w:left="5040" w:hanging="360"/>
      </w:pPr>
    </w:lvl>
    <w:lvl w:ilvl="7" w:tplc="2A0A30E4" w:tentative="1">
      <w:start w:val="1"/>
      <w:numFmt w:val="lowerLetter"/>
      <w:lvlText w:val="%8."/>
      <w:lvlJc w:val="left"/>
      <w:pPr>
        <w:ind w:left="5760" w:hanging="360"/>
      </w:pPr>
    </w:lvl>
    <w:lvl w:ilvl="8" w:tplc="1FF0B974"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E1E2400E">
      <w:start w:val="1"/>
      <w:numFmt w:val="lowerRoman"/>
      <w:lvlText w:val="(%1)"/>
      <w:lvlJc w:val="left"/>
      <w:pPr>
        <w:ind w:left="1080" w:hanging="720"/>
      </w:pPr>
      <w:rPr>
        <w:rFonts w:hint="default"/>
      </w:rPr>
    </w:lvl>
    <w:lvl w:ilvl="1" w:tplc="E1784434" w:tentative="1">
      <w:start w:val="1"/>
      <w:numFmt w:val="lowerLetter"/>
      <w:lvlText w:val="%2."/>
      <w:lvlJc w:val="left"/>
      <w:pPr>
        <w:ind w:left="1440" w:hanging="360"/>
      </w:pPr>
    </w:lvl>
    <w:lvl w:ilvl="2" w:tplc="DBDAD782" w:tentative="1">
      <w:start w:val="1"/>
      <w:numFmt w:val="lowerRoman"/>
      <w:lvlText w:val="%3."/>
      <w:lvlJc w:val="right"/>
      <w:pPr>
        <w:ind w:left="2160" w:hanging="180"/>
      </w:pPr>
    </w:lvl>
    <w:lvl w:ilvl="3" w:tplc="4E00C196" w:tentative="1">
      <w:start w:val="1"/>
      <w:numFmt w:val="decimal"/>
      <w:lvlText w:val="%4."/>
      <w:lvlJc w:val="left"/>
      <w:pPr>
        <w:ind w:left="2880" w:hanging="360"/>
      </w:pPr>
    </w:lvl>
    <w:lvl w:ilvl="4" w:tplc="345E611C" w:tentative="1">
      <w:start w:val="1"/>
      <w:numFmt w:val="lowerLetter"/>
      <w:lvlText w:val="%5."/>
      <w:lvlJc w:val="left"/>
      <w:pPr>
        <w:ind w:left="3600" w:hanging="360"/>
      </w:pPr>
    </w:lvl>
    <w:lvl w:ilvl="5" w:tplc="FF0C1620" w:tentative="1">
      <w:start w:val="1"/>
      <w:numFmt w:val="lowerRoman"/>
      <w:lvlText w:val="%6."/>
      <w:lvlJc w:val="right"/>
      <w:pPr>
        <w:ind w:left="4320" w:hanging="180"/>
      </w:pPr>
    </w:lvl>
    <w:lvl w:ilvl="6" w:tplc="293EBA10" w:tentative="1">
      <w:start w:val="1"/>
      <w:numFmt w:val="decimal"/>
      <w:lvlText w:val="%7."/>
      <w:lvlJc w:val="left"/>
      <w:pPr>
        <w:ind w:left="5040" w:hanging="360"/>
      </w:pPr>
    </w:lvl>
    <w:lvl w:ilvl="7" w:tplc="8FAAEE26" w:tentative="1">
      <w:start w:val="1"/>
      <w:numFmt w:val="lowerLetter"/>
      <w:lvlText w:val="%8."/>
      <w:lvlJc w:val="left"/>
      <w:pPr>
        <w:ind w:left="5760" w:hanging="360"/>
      </w:pPr>
    </w:lvl>
    <w:lvl w:ilvl="8" w:tplc="D22ED474"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F27AF0C2">
      <w:start w:val="1"/>
      <w:numFmt w:val="lowerRoman"/>
      <w:lvlText w:val="(%1)"/>
      <w:lvlJc w:val="left"/>
      <w:pPr>
        <w:ind w:left="1080" w:hanging="720"/>
      </w:pPr>
      <w:rPr>
        <w:rFonts w:hint="default"/>
      </w:rPr>
    </w:lvl>
    <w:lvl w:ilvl="1" w:tplc="DC64768E" w:tentative="1">
      <w:start w:val="1"/>
      <w:numFmt w:val="lowerLetter"/>
      <w:lvlText w:val="%2."/>
      <w:lvlJc w:val="left"/>
      <w:pPr>
        <w:ind w:left="1440" w:hanging="360"/>
      </w:pPr>
    </w:lvl>
    <w:lvl w:ilvl="2" w:tplc="C08686DE" w:tentative="1">
      <w:start w:val="1"/>
      <w:numFmt w:val="lowerRoman"/>
      <w:lvlText w:val="%3."/>
      <w:lvlJc w:val="right"/>
      <w:pPr>
        <w:ind w:left="2160" w:hanging="180"/>
      </w:pPr>
    </w:lvl>
    <w:lvl w:ilvl="3" w:tplc="94249F7E" w:tentative="1">
      <w:start w:val="1"/>
      <w:numFmt w:val="decimal"/>
      <w:lvlText w:val="%4."/>
      <w:lvlJc w:val="left"/>
      <w:pPr>
        <w:ind w:left="2880" w:hanging="360"/>
      </w:pPr>
    </w:lvl>
    <w:lvl w:ilvl="4" w:tplc="4514A2D4" w:tentative="1">
      <w:start w:val="1"/>
      <w:numFmt w:val="lowerLetter"/>
      <w:lvlText w:val="%5."/>
      <w:lvlJc w:val="left"/>
      <w:pPr>
        <w:ind w:left="3600" w:hanging="360"/>
      </w:pPr>
    </w:lvl>
    <w:lvl w:ilvl="5" w:tplc="1686515E" w:tentative="1">
      <w:start w:val="1"/>
      <w:numFmt w:val="lowerRoman"/>
      <w:lvlText w:val="%6."/>
      <w:lvlJc w:val="right"/>
      <w:pPr>
        <w:ind w:left="4320" w:hanging="180"/>
      </w:pPr>
    </w:lvl>
    <w:lvl w:ilvl="6" w:tplc="EA1A9226" w:tentative="1">
      <w:start w:val="1"/>
      <w:numFmt w:val="decimal"/>
      <w:lvlText w:val="%7."/>
      <w:lvlJc w:val="left"/>
      <w:pPr>
        <w:ind w:left="5040" w:hanging="360"/>
      </w:pPr>
    </w:lvl>
    <w:lvl w:ilvl="7" w:tplc="58CA958A" w:tentative="1">
      <w:start w:val="1"/>
      <w:numFmt w:val="lowerLetter"/>
      <w:lvlText w:val="%8."/>
      <w:lvlJc w:val="left"/>
      <w:pPr>
        <w:ind w:left="5760" w:hanging="360"/>
      </w:pPr>
    </w:lvl>
    <w:lvl w:ilvl="8" w:tplc="3C0AC61C"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26618427">
    <w:abstractNumId w:val="23"/>
  </w:num>
  <w:num w:numId="2" w16cid:durableId="1489320488">
    <w:abstractNumId w:val="7"/>
  </w:num>
  <w:num w:numId="3" w16cid:durableId="1954435463">
    <w:abstractNumId w:val="2"/>
  </w:num>
  <w:num w:numId="4" w16cid:durableId="1638756560">
    <w:abstractNumId w:val="11"/>
  </w:num>
  <w:num w:numId="5" w16cid:durableId="578951306">
    <w:abstractNumId w:val="10"/>
  </w:num>
  <w:num w:numId="6" w16cid:durableId="96339111">
    <w:abstractNumId w:val="1"/>
  </w:num>
  <w:num w:numId="7" w16cid:durableId="1200162666">
    <w:abstractNumId w:val="17"/>
  </w:num>
  <w:num w:numId="8" w16cid:durableId="1065759998">
    <w:abstractNumId w:val="8"/>
  </w:num>
  <w:num w:numId="9" w16cid:durableId="1056514885">
    <w:abstractNumId w:val="14"/>
  </w:num>
  <w:num w:numId="10" w16cid:durableId="1772817955">
    <w:abstractNumId w:val="6"/>
  </w:num>
  <w:num w:numId="11" w16cid:durableId="538319708">
    <w:abstractNumId w:val="22"/>
  </w:num>
  <w:num w:numId="12" w16cid:durableId="1120487976">
    <w:abstractNumId w:val="12"/>
  </w:num>
  <w:num w:numId="13" w16cid:durableId="1152139912">
    <w:abstractNumId w:val="4"/>
  </w:num>
  <w:num w:numId="14" w16cid:durableId="1372002346">
    <w:abstractNumId w:val="3"/>
  </w:num>
  <w:num w:numId="15" w16cid:durableId="859392917">
    <w:abstractNumId w:val="20"/>
  </w:num>
  <w:num w:numId="16" w16cid:durableId="2140876763">
    <w:abstractNumId w:val="18"/>
  </w:num>
  <w:num w:numId="17" w16cid:durableId="1630013687">
    <w:abstractNumId w:val="9"/>
  </w:num>
  <w:num w:numId="18" w16cid:durableId="793985974">
    <w:abstractNumId w:val="15"/>
  </w:num>
  <w:num w:numId="19" w16cid:durableId="1668901942">
    <w:abstractNumId w:val="21"/>
  </w:num>
  <w:num w:numId="20" w16cid:durableId="985012145">
    <w:abstractNumId w:val="13"/>
  </w:num>
  <w:num w:numId="21" w16cid:durableId="996953720">
    <w:abstractNumId w:val="0"/>
  </w:num>
  <w:num w:numId="22" w16cid:durableId="1784767819">
    <w:abstractNumId w:val="23"/>
  </w:num>
  <w:num w:numId="23" w16cid:durableId="1870558651">
    <w:abstractNumId w:val="19"/>
  </w:num>
  <w:num w:numId="24" w16cid:durableId="2115250550">
    <w:abstractNumId w:val="16"/>
  </w:num>
  <w:num w:numId="25" w16cid:durableId="13786216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7BE"/>
    <w:rsid w:val="00090236"/>
    <w:rsid w:val="000B5220"/>
    <w:rsid w:val="000F270F"/>
    <w:rsid w:val="00127A19"/>
    <w:rsid w:val="001350EF"/>
    <w:rsid w:val="001523D5"/>
    <w:rsid w:val="00191A66"/>
    <w:rsid w:val="001A07BE"/>
    <w:rsid w:val="001D0CCB"/>
    <w:rsid w:val="001E00C8"/>
    <w:rsid w:val="001E6899"/>
    <w:rsid w:val="00253409"/>
    <w:rsid w:val="0025525C"/>
    <w:rsid w:val="002728AA"/>
    <w:rsid w:val="002C2A2A"/>
    <w:rsid w:val="002D66BC"/>
    <w:rsid w:val="002E5D71"/>
    <w:rsid w:val="00307F32"/>
    <w:rsid w:val="004D35FA"/>
    <w:rsid w:val="00565BAB"/>
    <w:rsid w:val="00603B7E"/>
    <w:rsid w:val="006243E0"/>
    <w:rsid w:val="0066430E"/>
    <w:rsid w:val="00665876"/>
    <w:rsid w:val="006D26E3"/>
    <w:rsid w:val="007004EF"/>
    <w:rsid w:val="007449D8"/>
    <w:rsid w:val="00782522"/>
    <w:rsid w:val="007A7242"/>
    <w:rsid w:val="007E242A"/>
    <w:rsid w:val="00805D8F"/>
    <w:rsid w:val="0082680D"/>
    <w:rsid w:val="00840E1D"/>
    <w:rsid w:val="00845865"/>
    <w:rsid w:val="0085574D"/>
    <w:rsid w:val="008D031C"/>
    <w:rsid w:val="008F7C8D"/>
    <w:rsid w:val="00923AAC"/>
    <w:rsid w:val="00956772"/>
    <w:rsid w:val="009B317B"/>
    <w:rsid w:val="009C75CB"/>
    <w:rsid w:val="00A13BBB"/>
    <w:rsid w:val="00A66D3A"/>
    <w:rsid w:val="00AC46AC"/>
    <w:rsid w:val="00AC569B"/>
    <w:rsid w:val="00AC7AB0"/>
    <w:rsid w:val="00AC7E43"/>
    <w:rsid w:val="00B41F1F"/>
    <w:rsid w:val="00BA0E3C"/>
    <w:rsid w:val="00CD6820"/>
    <w:rsid w:val="00CF3191"/>
    <w:rsid w:val="00DF6CBA"/>
    <w:rsid w:val="00E27868"/>
    <w:rsid w:val="00E607A6"/>
    <w:rsid w:val="00F06151"/>
    <w:rsid w:val="00F11769"/>
    <w:rsid w:val="00F21741"/>
    <w:rsid w:val="00F401BA"/>
    <w:rsid w:val="00F47371"/>
    <w:rsid w:val="00F5204C"/>
    <w:rsid w:val="00FB7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33E9C"/>
  <w15:docId w15:val="{6D2017C5-8803-46BD-B584-FB125350F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7E564F" w:rsidP="009B242A">
          <w:pPr>
            <w:pStyle w:val="4D6CDB0F478A47378458119DA633E90A"/>
          </w:pPr>
          <w:r w:rsidRPr="00925A3E">
            <w:rPr>
              <w:rStyle w:val="PlaceholderText"/>
            </w:rPr>
            <w:t>Click or tap to enter a date.</w:t>
          </w:r>
        </w:p>
      </w:docPartBody>
    </w:docPart>
    <w:docPart>
      <w:docPartPr>
        <w:name w:val="3B1DFB28160C4B2F9FFA10F08133A65D"/>
        <w:category>
          <w:name w:val="General"/>
          <w:gallery w:val="placeholder"/>
        </w:category>
        <w:types>
          <w:type w:val="bbPlcHdr"/>
        </w:types>
        <w:behaviors>
          <w:behavior w:val="content"/>
        </w:behaviors>
        <w:guid w:val="{4FF21A74-3871-46CE-A872-44DA752227CD}"/>
      </w:docPartPr>
      <w:docPartBody>
        <w:p w:rsidR="000268E9" w:rsidRDefault="0018242F" w:rsidP="0018242F">
          <w:pPr>
            <w:pStyle w:val="3B1DFB28160C4B2F9FFA10F08133A65D"/>
          </w:pPr>
          <w:r w:rsidRPr="00D858FE">
            <w:rPr>
              <w:rStyle w:val="PlaceholderText"/>
            </w:rPr>
            <w:t>Choose an item.</w:t>
          </w:r>
        </w:p>
      </w:docPartBody>
    </w:docPart>
    <w:docPart>
      <w:docPartPr>
        <w:name w:val="FAC644746E4140258E40036F858C172F"/>
        <w:category>
          <w:name w:val="General"/>
          <w:gallery w:val="placeholder"/>
        </w:category>
        <w:types>
          <w:type w:val="bbPlcHdr"/>
        </w:types>
        <w:behaviors>
          <w:behavior w:val="content"/>
        </w:behaviors>
        <w:guid w:val="{6AC16105-57F6-4199-B705-5AD81106BAEF}"/>
      </w:docPartPr>
      <w:docPartBody>
        <w:p w:rsidR="000268E9" w:rsidRDefault="0018242F" w:rsidP="0018242F">
          <w:pPr>
            <w:pStyle w:val="FAC644746E4140258E40036F858C172F"/>
          </w:pPr>
          <w:r w:rsidRPr="00D858FE">
            <w:rPr>
              <w:rStyle w:val="PlaceholderText"/>
            </w:rPr>
            <w:t>Choose an item.</w:t>
          </w:r>
        </w:p>
      </w:docPartBody>
    </w:docPart>
    <w:docPart>
      <w:docPartPr>
        <w:name w:val="6AFE01418D744515ACD94387209DF5A1"/>
        <w:category>
          <w:name w:val="General"/>
          <w:gallery w:val="placeholder"/>
        </w:category>
        <w:types>
          <w:type w:val="bbPlcHdr"/>
        </w:types>
        <w:behaviors>
          <w:behavior w:val="content"/>
        </w:behaviors>
        <w:guid w:val="{C94AE758-DEA6-479D-A35F-FAE22C98FDBE}"/>
      </w:docPartPr>
      <w:docPartBody>
        <w:p w:rsidR="000268E9" w:rsidRDefault="0018242F" w:rsidP="0018242F">
          <w:pPr>
            <w:pStyle w:val="6AFE01418D744515ACD94387209DF5A1"/>
          </w:pPr>
          <w:r w:rsidRPr="00D858FE">
            <w:rPr>
              <w:rStyle w:val="PlaceholderText"/>
            </w:rPr>
            <w:t>Choose an item.</w:t>
          </w:r>
        </w:p>
      </w:docPartBody>
    </w:docPart>
    <w:docPart>
      <w:docPartPr>
        <w:name w:val="818F58D1125D47DEA9E927D011B839D2"/>
        <w:category>
          <w:name w:val="General"/>
          <w:gallery w:val="placeholder"/>
        </w:category>
        <w:types>
          <w:type w:val="bbPlcHdr"/>
        </w:types>
        <w:behaviors>
          <w:behavior w:val="content"/>
        </w:behaviors>
        <w:guid w:val="{B3E4CB71-FFDA-4CD3-81E1-F5F1A17201DE}"/>
      </w:docPartPr>
      <w:docPartBody>
        <w:p w:rsidR="000268E9" w:rsidRDefault="0018242F" w:rsidP="0018242F">
          <w:pPr>
            <w:pStyle w:val="818F58D1125D47DEA9E927D011B839D2"/>
          </w:pPr>
          <w:r w:rsidRPr="00D858FE">
            <w:rPr>
              <w:rStyle w:val="PlaceholderText"/>
            </w:rPr>
            <w:t>Choose an item.</w:t>
          </w:r>
        </w:p>
      </w:docPartBody>
    </w:docPart>
    <w:docPart>
      <w:docPartPr>
        <w:name w:val="0D892CCE86254977925AA9901B28BCBE"/>
        <w:category>
          <w:name w:val="General"/>
          <w:gallery w:val="placeholder"/>
        </w:category>
        <w:types>
          <w:type w:val="bbPlcHdr"/>
        </w:types>
        <w:behaviors>
          <w:behavior w:val="content"/>
        </w:behaviors>
        <w:guid w:val="{80594C2C-4B35-4946-8E8C-1A2E2BB53CC4}"/>
      </w:docPartPr>
      <w:docPartBody>
        <w:p w:rsidR="000268E9" w:rsidRDefault="0018242F" w:rsidP="0018242F">
          <w:pPr>
            <w:pStyle w:val="0D892CCE86254977925AA9901B28BCBE"/>
          </w:pPr>
          <w:r w:rsidRPr="00D858FE">
            <w:rPr>
              <w:rStyle w:val="PlaceholderText"/>
            </w:rPr>
            <w:t>Choose an item.</w:t>
          </w:r>
        </w:p>
      </w:docPartBody>
    </w:docPart>
    <w:docPart>
      <w:docPartPr>
        <w:name w:val="ECEDD65611AD4219AC50BFC742D71862"/>
        <w:category>
          <w:name w:val="General"/>
          <w:gallery w:val="placeholder"/>
        </w:category>
        <w:types>
          <w:type w:val="bbPlcHdr"/>
        </w:types>
        <w:behaviors>
          <w:behavior w:val="content"/>
        </w:behaviors>
        <w:guid w:val="{99B9D831-F786-4511-BBEB-AB4D80C8BE57}"/>
      </w:docPartPr>
      <w:docPartBody>
        <w:p w:rsidR="000268E9" w:rsidRDefault="0018242F" w:rsidP="0018242F">
          <w:pPr>
            <w:pStyle w:val="ECEDD65611AD4219AC50BFC742D7186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E564F"/>
    <w:rsid w:val="000268E9"/>
    <w:rsid w:val="0018242F"/>
    <w:rsid w:val="001E40D1"/>
    <w:rsid w:val="003F6BFD"/>
    <w:rsid w:val="007E564F"/>
    <w:rsid w:val="00BA0CF9"/>
    <w:rsid w:val="00DE4F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8242F"/>
    <w:rPr>
      <w:color w:val="808080"/>
    </w:rPr>
  </w:style>
  <w:style w:type="paragraph" w:customStyle="1" w:styleId="4D6CDB0F478A47378458119DA633E90A">
    <w:name w:val="4D6CDB0F478A47378458119DA633E90A"/>
    <w:rsid w:val="00193AC5"/>
  </w:style>
  <w:style w:type="paragraph" w:customStyle="1" w:styleId="3B1DFB28160C4B2F9FFA10F08133A65D">
    <w:name w:val="3B1DFB28160C4B2F9FFA10F08133A65D"/>
    <w:rsid w:val="0018242F"/>
  </w:style>
  <w:style w:type="paragraph" w:customStyle="1" w:styleId="FAC644746E4140258E40036F858C172F">
    <w:name w:val="FAC644746E4140258E40036F858C172F"/>
    <w:rsid w:val="0018242F"/>
  </w:style>
  <w:style w:type="paragraph" w:customStyle="1" w:styleId="6AFE01418D744515ACD94387209DF5A1">
    <w:name w:val="6AFE01418D744515ACD94387209DF5A1"/>
    <w:rsid w:val="0018242F"/>
  </w:style>
  <w:style w:type="paragraph" w:customStyle="1" w:styleId="818F58D1125D47DEA9E927D011B839D2">
    <w:name w:val="818F58D1125D47DEA9E927D011B839D2"/>
    <w:rsid w:val="0018242F"/>
  </w:style>
  <w:style w:type="paragraph" w:customStyle="1" w:styleId="0D892CCE86254977925AA9901B28BCBE">
    <w:name w:val="0D892CCE86254977925AA9901B28BCBE"/>
    <w:rsid w:val="0018242F"/>
  </w:style>
  <w:style w:type="paragraph" w:customStyle="1" w:styleId="ECEDD65611AD4219AC50BFC742D71862">
    <w:name w:val="ECEDD65611AD4219AC50BFC742D71862"/>
    <w:rsid w:val="001824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1791</Words>
  <Characters>10215</Characters>
  <Application>Microsoft Office Word</Application>
  <DocSecurity>8</DocSecurity>
  <Lines>85</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2023-12-02T12:57:00Z</dcterms:created>
  <dcterms:modified xsi:type="dcterms:W3CDTF">2023-12-02T12:58:00Z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