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0A0A7A" w:rsidRDefault="004A632F" w:rsidP="00A45AD0">
      <w:pPr>
        <w:pStyle w:val="Title"/>
        <w:framePr w:w="9500" w:wrap="notBeside" w:vAnchor="page" w:hAnchor="page" w:x="811" w:y="7681"/>
        <w:rPr>
          <w:rFonts w:ascii="Arial" w:hAnsi="Arial" w:cs="Arial"/>
        </w:rPr>
      </w:pPr>
      <w:r w:rsidRPr="000A0A7A">
        <w:rPr>
          <w:rFonts w:ascii="Arial" w:hAnsi="Arial" w:cs="Arial"/>
        </w:rPr>
        <w:t xml:space="preserve">Performance </w:t>
      </w:r>
    </w:p>
    <w:p w14:paraId="34505435" w14:textId="35054CAE" w:rsidR="00973F6A" w:rsidRPr="000A0A7A" w:rsidRDefault="00973F6A" w:rsidP="00A45AD0">
      <w:pPr>
        <w:pStyle w:val="Title"/>
        <w:framePr w:w="9500" w:wrap="notBeside" w:vAnchor="page" w:hAnchor="page" w:x="811" w:y="7681"/>
        <w:rPr>
          <w:rFonts w:ascii="Arial" w:hAnsi="Arial" w:cs="Arial"/>
        </w:rPr>
      </w:pPr>
      <w:r w:rsidRPr="000A0A7A">
        <w:rPr>
          <w:rFonts w:ascii="Arial" w:hAnsi="Arial" w:cs="Arial"/>
        </w:rPr>
        <w:t xml:space="preserve">Report </w:t>
      </w:r>
    </w:p>
    <w:p w14:paraId="08BB48F4" w14:textId="3708DE67" w:rsidR="00973F6A" w:rsidRPr="000A0A7A" w:rsidRDefault="00973F6A" w:rsidP="00A45AD0">
      <w:pPr>
        <w:pStyle w:val="ContactNumber"/>
        <w:framePr w:w="4621" w:h="826" w:hRule="exact" w:wrap="around" w:hAnchor="page" w:x="841" w:y="9736"/>
        <w:rPr>
          <w:rFonts w:ascii="Arial" w:hAnsi="Arial" w:cs="Arial"/>
        </w:rPr>
      </w:pPr>
      <w:r w:rsidRPr="000A0A7A">
        <w:rPr>
          <w:rFonts w:ascii="Arial" w:hAnsi="Arial" w:cs="Arial"/>
        </w:rPr>
        <w:t>1800 951 822</w:t>
      </w:r>
    </w:p>
    <w:p w14:paraId="6A48D7A7" w14:textId="4DB59F65" w:rsidR="00F82570" w:rsidRPr="000A0A7A" w:rsidRDefault="00F82570" w:rsidP="00A45AD0">
      <w:pPr>
        <w:pStyle w:val="ContactNumber"/>
        <w:framePr w:w="4621" w:h="826" w:hRule="exact" w:wrap="around" w:hAnchor="page" w:x="841" w:y="9736"/>
        <w:rPr>
          <w:rFonts w:ascii="Arial" w:hAnsi="Arial" w:cs="Arial"/>
        </w:rPr>
      </w:pPr>
      <w:r w:rsidRPr="000A0A7A">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A96664"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A96664" w:rsidRDefault="00142FF8" w:rsidP="00142FF8">
            <w:pPr>
              <w:pStyle w:val="CoverHeading"/>
              <w:rPr>
                <w:rFonts w:ascii="Arial" w:hAnsi="Arial" w:cs="Arial"/>
                <w:sz w:val="24"/>
              </w:rPr>
            </w:pPr>
            <w:r w:rsidRPr="00A96664">
              <w:rPr>
                <w:rFonts w:ascii="Arial" w:hAnsi="Arial" w:cs="Arial"/>
                <w:sz w:val="24"/>
              </w:rPr>
              <w:t>Name of service:</w:t>
            </w:r>
          </w:p>
        </w:tc>
        <w:tc>
          <w:tcPr>
            <w:tcW w:w="4814" w:type="dxa"/>
          </w:tcPr>
          <w:p w14:paraId="5C63AD64" w14:textId="77777777" w:rsidR="00142FF8" w:rsidRPr="00A96664"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96664">
              <w:rPr>
                <w:rFonts w:ascii="Arial" w:hAnsi="Arial" w:cs="Arial"/>
                <w:sz w:val="24"/>
              </w:rPr>
              <w:t xml:space="preserve">Performance report date: </w:t>
            </w:r>
          </w:p>
        </w:tc>
      </w:tr>
      <w:tr w:rsidR="00142FF8" w:rsidRPr="00A96664"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AE8E173" w:rsidR="00142FF8" w:rsidRPr="00A96664" w:rsidRDefault="00E367F5" w:rsidP="00142FF8">
            <w:pPr>
              <w:pStyle w:val="ListBullet"/>
              <w:numPr>
                <w:ilvl w:val="0"/>
                <w:numId w:val="0"/>
              </w:numPr>
              <w:spacing w:before="0" w:after="120" w:line="22" w:lineRule="atLeast"/>
              <w:rPr>
                <w:rFonts w:ascii="Arial" w:hAnsi="Arial" w:cs="Arial"/>
                <w:color w:val="0000FF"/>
              </w:rPr>
            </w:pPr>
            <w:r w:rsidRPr="00A96664">
              <w:rPr>
                <w:rFonts w:ascii="Arial" w:eastAsia="Calibri" w:hAnsi="Arial" w:cs="Arial"/>
              </w:rPr>
              <w:t>Mornington Bay Care Community</w:t>
            </w:r>
          </w:p>
        </w:tc>
        <w:tc>
          <w:tcPr>
            <w:tcW w:w="4814" w:type="dxa"/>
          </w:tcPr>
          <w:p w14:paraId="02F1E98D" w14:textId="1A4C3A5E" w:rsidR="00142FF8" w:rsidRPr="00A96664" w:rsidRDefault="007D3BD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6664">
              <w:rPr>
                <w:rFonts w:ascii="Arial" w:hAnsi="Arial" w:cs="Arial"/>
                <w:color w:val="auto"/>
              </w:rPr>
              <w:t>4 July 2022</w:t>
            </w:r>
          </w:p>
        </w:tc>
      </w:tr>
      <w:tr w:rsidR="00142FF8" w:rsidRPr="00A96664"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A96664" w:rsidRDefault="00142FF8" w:rsidP="00142FF8">
            <w:pPr>
              <w:pStyle w:val="CoverHeading"/>
              <w:spacing w:before="0" w:after="120" w:line="22" w:lineRule="atLeast"/>
              <w:rPr>
                <w:rFonts w:ascii="Arial" w:hAnsi="Arial" w:cs="Arial"/>
                <w:sz w:val="24"/>
              </w:rPr>
            </w:pPr>
            <w:r w:rsidRPr="00A96664">
              <w:rPr>
                <w:rFonts w:ascii="Arial" w:hAnsi="Arial" w:cs="Arial"/>
                <w:sz w:val="24"/>
              </w:rPr>
              <w:t>Commission ID:</w:t>
            </w:r>
          </w:p>
        </w:tc>
        <w:tc>
          <w:tcPr>
            <w:tcW w:w="4814" w:type="dxa"/>
          </w:tcPr>
          <w:p w14:paraId="4E0EDBE8" w14:textId="77777777" w:rsidR="00142FF8" w:rsidRPr="00A9666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96664">
              <w:rPr>
                <w:rFonts w:ascii="Arial" w:hAnsi="Arial" w:cs="Arial"/>
                <w:color w:val="auto"/>
                <w:sz w:val="24"/>
              </w:rPr>
              <w:t xml:space="preserve">Activity type: </w:t>
            </w:r>
          </w:p>
        </w:tc>
      </w:tr>
      <w:tr w:rsidR="00142FF8" w:rsidRPr="00A96664"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11C156C" w:rsidR="00142FF8" w:rsidRPr="00A96664" w:rsidRDefault="00571F49" w:rsidP="00142FF8">
            <w:pPr>
              <w:pStyle w:val="ListBullet"/>
              <w:numPr>
                <w:ilvl w:val="0"/>
                <w:numId w:val="0"/>
              </w:numPr>
              <w:spacing w:before="0" w:after="120" w:line="22" w:lineRule="atLeast"/>
              <w:rPr>
                <w:rFonts w:ascii="Arial" w:hAnsi="Arial" w:cs="Arial"/>
                <w:color w:val="0000FF"/>
              </w:rPr>
            </w:pPr>
            <w:r w:rsidRPr="00A96664">
              <w:rPr>
                <w:rFonts w:ascii="Arial" w:eastAsia="Calibri" w:hAnsi="Arial" w:cs="Arial"/>
              </w:rPr>
              <w:t>3</w:t>
            </w:r>
            <w:r w:rsidR="00163A16" w:rsidRPr="00A96664">
              <w:rPr>
                <w:rFonts w:ascii="Arial" w:eastAsia="Calibri" w:hAnsi="Arial" w:cs="Arial"/>
              </w:rPr>
              <w:t>646</w:t>
            </w:r>
          </w:p>
        </w:tc>
        <w:tc>
          <w:tcPr>
            <w:tcW w:w="4814" w:type="dxa"/>
          </w:tcPr>
          <w:p w14:paraId="322F44D1" w14:textId="58F4472A" w:rsidR="00142FF8" w:rsidRPr="00A9666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6664">
              <w:rPr>
                <w:rFonts w:ascii="Arial" w:hAnsi="Arial" w:cs="Arial"/>
                <w:color w:val="auto"/>
              </w:rPr>
              <w:t>Site audit</w:t>
            </w:r>
          </w:p>
        </w:tc>
      </w:tr>
      <w:tr w:rsidR="00142FF8" w:rsidRPr="00A96664"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A96664" w:rsidRDefault="00142FF8" w:rsidP="00142FF8">
            <w:pPr>
              <w:pStyle w:val="CoverHeading"/>
              <w:spacing w:before="0" w:after="120" w:line="22" w:lineRule="atLeast"/>
              <w:rPr>
                <w:rFonts w:ascii="Arial" w:hAnsi="Arial" w:cs="Arial"/>
                <w:sz w:val="24"/>
              </w:rPr>
            </w:pPr>
            <w:r w:rsidRPr="00A96664">
              <w:rPr>
                <w:rFonts w:ascii="Arial" w:hAnsi="Arial" w:cs="Arial"/>
                <w:sz w:val="24"/>
              </w:rPr>
              <w:t xml:space="preserve">Approved provider: </w:t>
            </w:r>
          </w:p>
        </w:tc>
        <w:tc>
          <w:tcPr>
            <w:tcW w:w="4814" w:type="dxa"/>
          </w:tcPr>
          <w:p w14:paraId="48B56AC4" w14:textId="77777777" w:rsidR="00142FF8" w:rsidRPr="00A9666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A96664">
              <w:rPr>
                <w:rFonts w:ascii="Arial" w:hAnsi="Arial" w:cs="Arial"/>
                <w:color w:val="auto"/>
                <w:sz w:val="24"/>
              </w:rPr>
              <w:t>Activity date:</w:t>
            </w:r>
          </w:p>
        </w:tc>
      </w:tr>
      <w:tr w:rsidR="00142FF8" w:rsidRPr="00A96664"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0DCD0E4" w:rsidR="00142FF8" w:rsidRPr="00A96664" w:rsidRDefault="007D3BDE" w:rsidP="00142FF8">
            <w:pPr>
              <w:pStyle w:val="ListBullet"/>
              <w:numPr>
                <w:ilvl w:val="0"/>
                <w:numId w:val="0"/>
              </w:numPr>
              <w:spacing w:before="0" w:after="120" w:line="22" w:lineRule="atLeast"/>
              <w:rPr>
                <w:rFonts w:ascii="Arial" w:hAnsi="Arial" w:cs="Arial"/>
                <w:color w:val="0000FF"/>
              </w:rPr>
            </w:pPr>
            <w:r w:rsidRPr="00A96664">
              <w:rPr>
                <w:rFonts w:ascii="Arial" w:eastAsia="Calibri" w:hAnsi="Arial" w:cs="Arial"/>
              </w:rPr>
              <w:t>DPG Services Pty Ltd</w:t>
            </w:r>
          </w:p>
        </w:tc>
        <w:tc>
          <w:tcPr>
            <w:tcW w:w="4814" w:type="dxa"/>
          </w:tcPr>
          <w:p w14:paraId="340AC78C" w14:textId="4B567239" w:rsidR="00142FF8" w:rsidRPr="00A96664" w:rsidRDefault="00E367F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96664">
              <w:rPr>
                <w:rFonts w:ascii="Arial" w:eastAsia="Calibri" w:hAnsi="Arial" w:cs="Arial"/>
                <w:color w:val="auto"/>
              </w:rPr>
              <w:t>2</w:t>
            </w:r>
            <w:r w:rsidR="00D85C75">
              <w:rPr>
                <w:rFonts w:ascii="Arial" w:eastAsia="Calibri" w:hAnsi="Arial" w:cs="Arial"/>
                <w:color w:val="auto"/>
              </w:rPr>
              <w:t>5</w:t>
            </w:r>
            <w:r w:rsidRPr="00A96664">
              <w:rPr>
                <w:rFonts w:ascii="Arial" w:eastAsia="Calibri" w:hAnsi="Arial" w:cs="Arial"/>
                <w:color w:val="auto"/>
              </w:rPr>
              <w:t xml:space="preserve"> May 2022 to 2</w:t>
            </w:r>
            <w:r w:rsidR="00D85C75">
              <w:rPr>
                <w:rFonts w:ascii="Arial" w:eastAsia="Calibri" w:hAnsi="Arial" w:cs="Arial"/>
                <w:color w:val="auto"/>
              </w:rPr>
              <w:t>7</w:t>
            </w:r>
            <w:r w:rsidRPr="00A96664">
              <w:rPr>
                <w:rFonts w:ascii="Arial" w:eastAsia="Calibri" w:hAnsi="Arial" w:cs="Arial"/>
                <w:color w:val="auto"/>
              </w:rPr>
              <w:t xml:space="preserve"> May 2022</w:t>
            </w:r>
          </w:p>
        </w:tc>
      </w:tr>
    </w:tbl>
    <w:p w14:paraId="1B22B85B" w14:textId="77777777" w:rsidR="00F33CE8" w:rsidRPr="00A96664" w:rsidRDefault="00F33CE8">
      <w:pPr>
        <w:rPr>
          <w:rFonts w:ascii="Arial" w:hAnsi="Arial" w:cs="Arial"/>
        </w:rPr>
      </w:pPr>
    </w:p>
    <w:p w14:paraId="6AE707CF" w14:textId="4EBA0368" w:rsidR="004A632F" w:rsidRPr="00A96664" w:rsidRDefault="004A632F" w:rsidP="008C3894">
      <w:pPr>
        <w:spacing w:after="240" w:line="22" w:lineRule="atLeast"/>
        <w:rPr>
          <w:rFonts w:ascii="Arial" w:hAnsi="Arial" w:cs="Arial"/>
        </w:rPr>
      </w:pPr>
      <w:r w:rsidRPr="00A96664">
        <w:rPr>
          <w:rFonts w:ascii="Arial" w:hAnsi="Arial" w:cs="Arial"/>
        </w:rPr>
        <w:t>This Performance Report</w:t>
      </w:r>
      <w:r w:rsidRPr="00A96664">
        <w:rPr>
          <w:rFonts w:ascii="Arial" w:hAnsi="Arial" w:cs="Arial"/>
          <w:b/>
        </w:rPr>
        <w:t xml:space="preserve"> i</w:t>
      </w:r>
      <w:r w:rsidR="002E13F9" w:rsidRPr="00A96664">
        <w:rPr>
          <w:rFonts w:ascii="Arial" w:hAnsi="Arial" w:cs="Arial"/>
          <w:b/>
        </w:rPr>
        <w:t>s</w:t>
      </w:r>
      <w:r w:rsidRPr="00A96664">
        <w:rPr>
          <w:rFonts w:ascii="Arial" w:hAnsi="Arial" w:cs="Arial"/>
          <w:b/>
        </w:rPr>
        <w:t xml:space="preserve"> published</w:t>
      </w:r>
      <w:r w:rsidRPr="00A96664">
        <w:rPr>
          <w:rFonts w:ascii="Arial" w:hAnsi="Arial" w:cs="Arial"/>
        </w:rPr>
        <w:t xml:space="preserve"> on the Aged Care Quality and Safety Commission’s </w:t>
      </w:r>
      <w:r w:rsidR="005666EE" w:rsidRPr="00A96664">
        <w:rPr>
          <w:rFonts w:ascii="Arial" w:hAnsi="Arial" w:cs="Arial"/>
        </w:rPr>
        <w:t xml:space="preserve">(the </w:t>
      </w:r>
      <w:r w:rsidR="005666EE" w:rsidRPr="00A96664">
        <w:rPr>
          <w:rFonts w:ascii="Arial" w:hAnsi="Arial" w:cs="Arial"/>
          <w:b/>
        </w:rPr>
        <w:t>Commission</w:t>
      </w:r>
      <w:r w:rsidR="005666EE" w:rsidRPr="00A96664">
        <w:rPr>
          <w:rFonts w:ascii="Arial" w:hAnsi="Arial" w:cs="Arial"/>
        </w:rPr>
        <w:t>)</w:t>
      </w:r>
      <w:r w:rsidRPr="00A96664">
        <w:rPr>
          <w:rFonts w:ascii="Arial" w:hAnsi="Arial" w:cs="Arial"/>
        </w:rPr>
        <w:t xml:space="preserve"> website under the Aged Care Quality and Safety Commission Rules 2018.</w:t>
      </w:r>
    </w:p>
    <w:p w14:paraId="695EB195" w14:textId="193EE42F" w:rsidR="0077396A" w:rsidRPr="00E8137B" w:rsidRDefault="00420441" w:rsidP="00566E6D">
      <w:pPr>
        <w:rPr>
          <w:rFonts w:ascii="Arial" w:eastAsiaTheme="majorEastAsia" w:hAnsi="Arial" w:cs="Arial"/>
          <w:b/>
          <w:bCs/>
          <w:color w:val="auto"/>
          <w:sz w:val="30"/>
          <w:szCs w:val="30"/>
        </w:rPr>
      </w:pPr>
      <w:r>
        <w:rPr>
          <w:rFonts w:asciiTheme="majorHAnsi" w:hAnsiTheme="majorHAnsi"/>
        </w:rPr>
        <w:br w:type="page"/>
      </w:r>
      <w:r w:rsidR="0030717A" w:rsidRPr="00E8137B">
        <w:rPr>
          <w:rFonts w:ascii="Arial" w:eastAsiaTheme="majorEastAsia" w:hAnsi="Arial" w:cs="Arial"/>
          <w:b/>
          <w:bCs/>
          <w:sz w:val="30"/>
          <w:szCs w:val="30"/>
        </w:rPr>
        <w:lastRenderedPageBreak/>
        <w:t xml:space="preserve">This </w:t>
      </w:r>
      <w:r w:rsidR="00C37EB8" w:rsidRPr="00E8137B">
        <w:rPr>
          <w:rFonts w:ascii="Arial" w:eastAsiaTheme="majorEastAsia" w:hAnsi="Arial" w:cs="Arial"/>
          <w:b/>
          <w:bCs/>
          <w:sz w:val="30"/>
          <w:szCs w:val="30"/>
        </w:rPr>
        <w:t>p</w:t>
      </w:r>
      <w:r w:rsidR="0077396A" w:rsidRPr="00E8137B">
        <w:rPr>
          <w:rFonts w:ascii="Arial" w:eastAsiaTheme="majorEastAsia" w:hAnsi="Arial" w:cs="Arial"/>
          <w:b/>
          <w:bCs/>
          <w:sz w:val="30"/>
          <w:szCs w:val="30"/>
        </w:rPr>
        <w:t xml:space="preserve">erformance </w:t>
      </w:r>
      <w:proofErr w:type="gramStart"/>
      <w:r w:rsidR="00C37EB8" w:rsidRPr="00E8137B">
        <w:rPr>
          <w:rFonts w:ascii="Arial" w:eastAsiaTheme="majorEastAsia" w:hAnsi="Arial" w:cs="Arial"/>
          <w:b/>
          <w:bCs/>
          <w:color w:val="auto"/>
          <w:sz w:val="30"/>
          <w:szCs w:val="30"/>
        </w:rPr>
        <w:t>r</w:t>
      </w:r>
      <w:r w:rsidR="0077396A" w:rsidRPr="00E8137B">
        <w:rPr>
          <w:rFonts w:ascii="Arial" w:eastAsiaTheme="majorEastAsia" w:hAnsi="Arial" w:cs="Arial"/>
          <w:b/>
          <w:bCs/>
          <w:color w:val="auto"/>
          <w:sz w:val="30"/>
          <w:szCs w:val="30"/>
        </w:rPr>
        <w:t>eport</w:t>
      </w:r>
      <w:proofErr w:type="gramEnd"/>
    </w:p>
    <w:p w14:paraId="240588A6" w14:textId="276340FD" w:rsidR="00AD071F" w:rsidRPr="00A96664" w:rsidRDefault="00AD61A0" w:rsidP="008C3894">
      <w:pPr>
        <w:spacing w:after="240" w:line="22" w:lineRule="atLeast"/>
        <w:textAlignment w:val="baseline"/>
        <w:rPr>
          <w:rFonts w:ascii="Arial" w:hAnsi="Arial" w:cs="Arial"/>
          <w:color w:val="auto"/>
        </w:rPr>
      </w:pPr>
      <w:bookmarkStart w:id="0" w:name="_Hlk103606969"/>
      <w:r w:rsidRPr="00A96664">
        <w:rPr>
          <w:rFonts w:ascii="Arial" w:hAnsi="Arial" w:cs="Arial"/>
          <w:color w:val="auto"/>
        </w:rPr>
        <w:t>This performanc</w:t>
      </w:r>
      <w:bookmarkStart w:id="1" w:name="_GoBack"/>
      <w:bookmarkEnd w:id="1"/>
      <w:r w:rsidRPr="00A96664">
        <w:rPr>
          <w:rFonts w:ascii="Arial" w:hAnsi="Arial" w:cs="Arial"/>
          <w:color w:val="auto"/>
        </w:rPr>
        <w:t xml:space="preserve">e report for </w:t>
      </w:r>
      <w:r w:rsidR="00E367F5" w:rsidRPr="00A96664">
        <w:rPr>
          <w:rFonts w:ascii="Arial" w:eastAsia="Calibri" w:hAnsi="Arial" w:cs="Arial"/>
        </w:rPr>
        <w:t>Mornington Bay Care Community</w:t>
      </w:r>
      <w:r w:rsidR="00E367F5" w:rsidRPr="00A96664">
        <w:rPr>
          <w:rFonts w:ascii="Arial" w:hAnsi="Arial" w:cs="Arial"/>
          <w:color w:val="auto"/>
        </w:rPr>
        <w:t xml:space="preserve"> </w:t>
      </w:r>
      <w:r w:rsidRPr="00A96664">
        <w:rPr>
          <w:rFonts w:ascii="Arial" w:hAnsi="Arial" w:cs="Arial"/>
          <w:color w:val="auto"/>
        </w:rPr>
        <w:t>(</w:t>
      </w:r>
      <w:r w:rsidRPr="00A96664">
        <w:rPr>
          <w:rFonts w:ascii="Arial" w:hAnsi="Arial" w:cs="Arial"/>
          <w:b/>
          <w:color w:val="auto"/>
        </w:rPr>
        <w:t>the service</w:t>
      </w:r>
      <w:r w:rsidRPr="00A96664">
        <w:rPr>
          <w:rFonts w:ascii="Arial" w:hAnsi="Arial" w:cs="Arial"/>
          <w:color w:val="auto"/>
        </w:rPr>
        <w:t xml:space="preserve">) has been </w:t>
      </w:r>
      <w:r w:rsidR="000F4D89" w:rsidRPr="00A96664">
        <w:rPr>
          <w:rFonts w:ascii="Arial" w:hAnsi="Arial" w:cs="Arial"/>
          <w:color w:val="auto"/>
        </w:rPr>
        <w:t xml:space="preserve">considered </w:t>
      </w:r>
      <w:r w:rsidRPr="00A96664">
        <w:rPr>
          <w:rFonts w:ascii="Arial" w:hAnsi="Arial" w:cs="Arial"/>
          <w:color w:val="auto"/>
        </w:rPr>
        <w:t xml:space="preserve">by </w:t>
      </w:r>
      <w:r w:rsidR="00E367F5" w:rsidRPr="00A96664">
        <w:rPr>
          <w:rFonts w:ascii="Arial" w:hAnsi="Arial" w:cs="Arial"/>
          <w:color w:val="auto"/>
        </w:rPr>
        <w:t>Kathryn Spurrell</w:t>
      </w:r>
      <w:r w:rsidRPr="00A96664">
        <w:rPr>
          <w:rFonts w:ascii="Arial" w:hAnsi="Arial" w:cs="Arial"/>
          <w:color w:val="auto"/>
        </w:rPr>
        <w:t>, delegate of the Aged Care Quality and Safety Commissioner (Commissioner)</w:t>
      </w:r>
      <w:r w:rsidR="00161A79" w:rsidRPr="00A96664">
        <w:rPr>
          <w:rStyle w:val="FootnoteReference"/>
          <w:rFonts w:ascii="Arial" w:hAnsi="Arial" w:cs="Arial"/>
          <w:color w:val="auto"/>
          <w:sz w:val="24"/>
        </w:rPr>
        <w:footnoteReference w:id="2"/>
      </w:r>
      <w:r w:rsidRPr="00A96664">
        <w:rPr>
          <w:rFonts w:ascii="Arial" w:hAnsi="Arial" w:cs="Arial"/>
          <w:color w:val="auto"/>
        </w:rPr>
        <w:t xml:space="preserve">. </w:t>
      </w:r>
    </w:p>
    <w:bookmarkEnd w:id="0"/>
    <w:p w14:paraId="2C47A682" w14:textId="591341BA" w:rsidR="00AD5CEB" w:rsidRPr="00A96664" w:rsidRDefault="00AD5CEB" w:rsidP="008C3894">
      <w:pPr>
        <w:spacing w:after="240" w:line="22" w:lineRule="atLeast"/>
        <w:rPr>
          <w:rFonts w:ascii="Arial" w:hAnsi="Arial" w:cs="Arial"/>
        </w:rPr>
      </w:pPr>
      <w:r w:rsidRPr="00A96664">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A96664">
        <w:rPr>
          <w:rFonts w:ascii="Arial" w:hAnsi="Arial" w:cs="Arial"/>
        </w:rPr>
        <w:t>s</w:t>
      </w:r>
      <w:r w:rsidRPr="00A96664">
        <w:rPr>
          <w:rFonts w:ascii="Arial" w:hAnsi="Arial" w:cs="Arial"/>
        </w:rPr>
        <w:t xml:space="preserve"> and requirements are assessed as either compliant or non-compliant at the Standard and requirement level where applicable.</w:t>
      </w:r>
    </w:p>
    <w:p w14:paraId="3A7B6E6A" w14:textId="430D6A81" w:rsidR="00AD5CEB" w:rsidRPr="00A96664" w:rsidRDefault="00AD5CEB" w:rsidP="008C3894">
      <w:pPr>
        <w:spacing w:after="240" w:line="22" w:lineRule="atLeast"/>
        <w:rPr>
          <w:rFonts w:ascii="Arial" w:hAnsi="Arial" w:cs="Arial"/>
          <w:color w:val="auto"/>
        </w:rPr>
      </w:pPr>
      <w:r w:rsidRPr="00A96664">
        <w:rPr>
          <w:rFonts w:ascii="Arial" w:hAnsi="Arial" w:cs="Arial"/>
        </w:rPr>
        <w:t>The report also specifies any areas in which improvements must be made to ensure the Quality Standards are complied with.</w:t>
      </w:r>
    </w:p>
    <w:p w14:paraId="0D281BBB" w14:textId="64D1E04F" w:rsidR="00C25DBC" w:rsidRPr="00E8137B" w:rsidRDefault="00C25DBC" w:rsidP="008C3894">
      <w:pPr>
        <w:pStyle w:val="Heading1"/>
        <w:spacing w:before="0" w:after="240" w:line="22" w:lineRule="atLeast"/>
        <w:rPr>
          <w:rFonts w:ascii="Arial" w:hAnsi="Arial" w:cs="Arial"/>
          <w:szCs w:val="30"/>
        </w:rPr>
      </w:pPr>
      <w:r w:rsidRPr="00E8137B">
        <w:rPr>
          <w:rFonts w:ascii="Arial" w:hAnsi="Arial" w:cs="Arial"/>
          <w:szCs w:val="30"/>
        </w:rPr>
        <w:t>Material re</w:t>
      </w:r>
      <w:r w:rsidR="00C22E3E" w:rsidRPr="00E8137B">
        <w:rPr>
          <w:rFonts w:ascii="Arial" w:hAnsi="Arial" w:cs="Arial"/>
          <w:szCs w:val="30"/>
        </w:rPr>
        <w:t>lied on</w:t>
      </w:r>
    </w:p>
    <w:p w14:paraId="31221AC9" w14:textId="667F43AC" w:rsidR="00C22E3E" w:rsidRPr="00A96664" w:rsidRDefault="00672F67" w:rsidP="008C3894">
      <w:pPr>
        <w:spacing w:after="240" w:line="22" w:lineRule="atLeast"/>
        <w:rPr>
          <w:rFonts w:ascii="Arial" w:hAnsi="Arial" w:cs="Arial"/>
        </w:rPr>
      </w:pPr>
      <w:r w:rsidRPr="00A96664">
        <w:rPr>
          <w:rFonts w:ascii="Arial" w:hAnsi="Arial" w:cs="Arial"/>
        </w:rPr>
        <w:t>The followi</w:t>
      </w:r>
      <w:r w:rsidR="00A35C1F" w:rsidRPr="00A96664">
        <w:rPr>
          <w:rFonts w:ascii="Arial" w:hAnsi="Arial" w:cs="Arial"/>
        </w:rPr>
        <w:t>n</w:t>
      </w:r>
      <w:r w:rsidRPr="00A96664">
        <w:rPr>
          <w:rFonts w:ascii="Arial" w:hAnsi="Arial" w:cs="Arial"/>
        </w:rPr>
        <w:t xml:space="preserve">g </w:t>
      </w:r>
      <w:r w:rsidR="008D46AD" w:rsidRPr="00A96664">
        <w:rPr>
          <w:rFonts w:ascii="Arial" w:hAnsi="Arial" w:cs="Arial"/>
        </w:rPr>
        <w:t>information has been considered in</w:t>
      </w:r>
      <w:r w:rsidR="00A35C1F" w:rsidRPr="00A96664">
        <w:rPr>
          <w:rFonts w:ascii="Arial" w:hAnsi="Arial" w:cs="Arial"/>
        </w:rPr>
        <w:t xml:space="preserve"> </w:t>
      </w:r>
      <w:r w:rsidR="00975292" w:rsidRPr="00A96664">
        <w:rPr>
          <w:rFonts w:ascii="Arial" w:hAnsi="Arial" w:cs="Arial"/>
        </w:rPr>
        <w:t>prepar</w:t>
      </w:r>
      <w:r w:rsidR="001D4C25" w:rsidRPr="00A96664">
        <w:rPr>
          <w:rFonts w:ascii="Arial" w:hAnsi="Arial" w:cs="Arial"/>
        </w:rPr>
        <w:t>ing the performance report</w:t>
      </w:r>
      <w:r w:rsidR="00663698" w:rsidRPr="00A96664">
        <w:rPr>
          <w:rFonts w:ascii="Arial" w:hAnsi="Arial" w:cs="Arial"/>
        </w:rPr>
        <w:t>:</w:t>
      </w:r>
    </w:p>
    <w:p w14:paraId="69960261" w14:textId="7A1B87AC" w:rsidR="00EC027A" w:rsidRPr="007358E6" w:rsidRDefault="00B04662" w:rsidP="008C3894">
      <w:pPr>
        <w:pStyle w:val="ListParagraph"/>
        <w:numPr>
          <w:ilvl w:val="0"/>
          <w:numId w:val="34"/>
        </w:numPr>
        <w:spacing w:line="22" w:lineRule="atLeast"/>
        <w:ind w:left="714" w:hanging="357"/>
        <w:contextualSpacing w:val="0"/>
        <w:rPr>
          <w:rFonts w:ascii="Arial" w:hAnsi="Arial" w:cs="Arial"/>
        </w:rPr>
      </w:pPr>
      <w:r w:rsidRPr="00A96664">
        <w:rPr>
          <w:rFonts w:ascii="Arial" w:hAnsi="Arial" w:cs="Arial"/>
        </w:rPr>
        <w:t>the Assessment Team’s report for the Site Audit; the Site Audit report</w:t>
      </w:r>
      <w:r w:rsidR="00BF3420" w:rsidRPr="00A96664">
        <w:rPr>
          <w:rFonts w:ascii="Arial" w:hAnsi="Arial" w:cs="Arial"/>
          <w:color w:val="auto"/>
        </w:rPr>
        <w:t xml:space="preserve"> was informed by a site assessment, observations at the service, review of documents and interviews with </w:t>
      </w:r>
      <w:r w:rsidR="00BF3420" w:rsidRPr="007358E6">
        <w:rPr>
          <w:rFonts w:ascii="Arial" w:hAnsi="Arial" w:cs="Arial"/>
        </w:rPr>
        <w:t>staff, consumers/representatives and others</w:t>
      </w:r>
      <w:r w:rsidR="00B72BAA" w:rsidRPr="007358E6">
        <w:rPr>
          <w:rFonts w:ascii="Arial" w:hAnsi="Arial" w:cs="Arial"/>
        </w:rPr>
        <w:t>.</w:t>
      </w:r>
    </w:p>
    <w:p w14:paraId="438C9CB9" w14:textId="0D30DD01" w:rsidR="00CA4B16" w:rsidRPr="00A96664" w:rsidRDefault="00CA4B16" w:rsidP="008C3894">
      <w:pPr>
        <w:pStyle w:val="ListParagraph"/>
        <w:numPr>
          <w:ilvl w:val="0"/>
          <w:numId w:val="34"/>
        </w:numPr>
        <w:spacing w:line="22" w:lineRule="atLeast"/>
        <w:ind w:left="714" w:hanging="357"/>
        <w:contextualSpacing w:val="0"/>
        <w:rPr>
          <w:rFonts w:ascii="Arial" w:hAnsi="Arial" w:cs="Arial"/>
          <w:color w:val="auto"/>
        </w:rPr>
      </w:pPr>
      <w:r w:rsidRPr="00A96664">
        <w:rPr>
          <w:rFonts w:ascii="Arial" w:hAnsi="Arial" w:cs="Arial"/>
        </w:rPr>
        <w:t xml:space="preserve">the provider’s response to the </w:t>
      </w:r>
      <w:r w:rsidR="0061649E" w:rsidRPr="00A96664">
        <w:rPr>
          <w:rFonts w:ascii="Arial" w:hAnsi="Arial" w:cs="Arial"/>
          <w:color w:val="auto"/>
        </w:rPr>
        <w:t>assessment team’s</w:t>
      </w:r>
      <w:r w:rsidRPr="00A96664">
        <w:rPr>
          <w:rFonts w:ascii="Arial" w:hAnsi="Arial" w:cs="Arial"/>
          <w:color w:val="auto"/>
        </w:rPr>
        <w:t xml:space="preserve"> report received </w:t>
      </w:r>
      <w:r w:rsidR="00D87E2F" w:rsidRPr="00A96664">
        <w:rPr>
          <w:rFonts w:ascii="Arial" w:hAnsi="Arial" w:cs="Arial"/>
          <w:color w:val="auto"/>
        </w:rPr>
        <w:t>1</w:t>
      </w:r>
      <w:r w:rsidR="007D3BDE" w:rsidRPr="00A96664">
        <w:rPr>
          <w:rFonts w:ascii="Arial" w:hAnsi="Arial" w:cs="Arial"/>
          <w:color w:val="auto"/>
        </w:rPr>
        <w:t>7</w:t>
      </w:r>
      <w:r w:rsidR="00D87E2F" w:rsidRPr="00A96664">
        <w:rPr>
          <w:rFonts w:ascii="Arial" w:hAnsi="Arial" w:cs="Arial"/>
          <w:color w:val="auto"/>
        </w:rPr>
        <w:t xml:space="preserve"> June 2022</w:t>
      </w:r>
      <w:r w:rsidR="00B72BAA">
        <w:rPr>
          <w:rFonts w:ascii="Arial" w:hAnsi="Arial" w:cs="Arial"/>
          <w:color w:val="auto"/>
        </w:rPr>
        <w:t>.</w:t>
      </w:r>
    </w:p>
    <w:p w14:paraId="1707CE7D" w14:textId="77777777" w:rsidR="006A5555" w:rsidRPr="00A96664" w:rsidRDefault="006A5555" w:rsidP="006A5555">
      <w:pPr>
        <w:pStyle w:val="ListParagraph"/>
        <w:numPr>
          <w:ilvl w:val="0"/>
          <w:numId w:val="34"/>
        </w:numPr>
        <w:rPr>
          <w:rFonts w:ascii="Arial" w:hAnsi="Arial" w:cs="Arial"/>
          <w:color w:val="auto"/>
        </w:rPr>
      </w:pPr>
      <w:r w:rsidRPr="00A96664">
        <w:rPr>
          <w:rFonts w:ascii="Arial" w:hAnsi="Arial" w:cs="Arial"/>
          <w:color w:val="auto"/>
        </w:rPr>
        <w:t>other information and intelligence held by the Commission in relation to the service.</w:t>
      </w:r>
    </w:p>
    <w:p w14:paraId="6712599B" w14:textId="37FA43CD"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Pr="00E8137B" w:rsidRDefault="00985BBD" w:rsidP="008C3894">
      <w:pPr>
        <w:pStyle w:val="Heading1"/>
        <w:spacing w:before="0" w:after="240" w:line="22" w:lineRule="atLeast"/>
        <w:rPr>
          <w:rFonts w:ascii="Arial" w:hAnsi="Arial" w:cs="Arial"/>
          <w:szCs w:val="30"/>
        </w:rPr>
      </w:pPr>
      <w:r w:rsidRPr="00E8137B">
        <w:rPr>
          <w:rFonts w:ascii="Arial" w:hAnsi="Arial" w:cs="Arial"/>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034E12"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034E12" w:rsidRDefault="00985BBD" w:rsidP="002D5918">
            <w:pPr>
              <w:keepNext/>
              <w:spacing w:before="0" w:after="120" w:line="22" w:lineRule="atLeast"/>
              <w:ind w:right="-109"/>
              <w:rPr>
                <w:rFonts w:ascii="Arial" w:hAnsi="Arial" w:cs="Arial"/>
                <w:b w:val="0"/>
              </w:rPr>
            </w:pPr>
            <w:r w:rsidRPr="00034E12">
              <w:rPr>
                <w:rFonts w:ascii="Arial" w:hAnsi="Arial" w:cs="Arial"/>
                <w:color w:val="000000" w:themeColor="text1"/>
              </w:rPr>
              <w:t>Standard 1</w:t>
            </w:r>
            <w:r w:rsidRPr="00034E12">
              <w:rPr>
                <w:rFonts w:ascii="Arial" w:hAnsi="Arial" w:cs="Arial"/>
                <w:b w:val="0"/>
                <w:color w:val="000000" w:themeColor="text1"/>
              </w:rPr>
              <w:t xml:space="preserve"> Consumer dignity and choice</w:t>
            </w:r>
          </w:p>
        </w:tc>
        <w:tc>
          <w:tcPr>
            <w:tcW w:w="1902" w:type="pct"/>
            <w:shd w:val="clear" w:color="auto" w:fill="auto"/>
          </w:tcPr>
          <w:p w14:paraId="53B791AF" w14:textId="26A14023" w:rsidR="00985BBD" w:rsidRPr="00034E12"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34E12">
              <w:rPr>
                <w:rFonts w:ascii="Arial" w:hAnsi="Arial" w:cs="Arial"/>
                <w:color w:val="auto"/>
              </w:rPr>
              <w:t>Compliant</w:t>
            </w:r>
          </w:p>
        </w:tc>
      </w:tr>
      <w:tr w:rsidR="00985BBD" w:rsidRPr="00034E12"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034E12" w:rsidRDefault="00985BBD" w:rsidP="002D5918">
            <w:pPr>
              <w:keepNext/>
              <w:spacing w:before="0" w:after="120" w:line="22" w:lineRule="atLeast"/>
              <w:ind w:right="-109"/>
              <w:rPr>
                <w:rFonts w:ascii="Arial" w:hAnsi="Arial" w:cs="Arial"/>
              </w:rPr>
            </w:pPr>
            <w:r w:rsidRPr="00034E12">
              <w:rPr>
                <w:rFonts w:ascii="Arial" w:hAnsi="Arial" w:cs="Arial"/>
                <w:b/>
              </w:rPr>
              <w:t>Standard 2</w:t>
            </w:r>
            <w:r w:rsidRPr="00034E12">
              <w:rPr>
                <w:rFonts w:ascii="Arial" w:hAnsi="Arial" w:cs="Arial"/>
              </w:rPr>
              <w:t xml:space="preserve"> Ongoing assessment and planning with consumers</w:t>
            </w:r>
          </w:p>
        </w:tc>
        <w:tc>
          <w:tcPr>
            <w:tcW w:w="1902" w:type="pct"/>
            <w:shd w:val="clear" w:color="auto" w:fill="auto"/>
          </w:tcPr>
          <w:p w14:paraId="79FB5E8F" w14:textId="165F23DE" w:rsidR="00985BBD" w:rsidRPr="00034E12"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34E12">
              <w:rPr>
                <w:rFonts w:ascii="Arial" w:hAnsi="Arial" w:cs="Arial"/>
                <w:b/>
                <w:color w:val="auto"/>
              </w:rPr>
              <w:t>Compliant</w:t>
            </w:r>
          </w:p>
        </w:tc>
      </w:tr>
      <w:tr w:rsidR="00985BBD" w:rsidRPr="00034E12"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034E12" w:rsidRDefault="00985BBD" w:rsidP="002D5918">
            <w:pPr>
              <w:keepNext/>
              <w:spacing w:before="0" w:after="120" w:line="22" w:lineRule="atLeast"/>
              <w:rPr>
                <w:rFonts w:ascii="Arial" w:hAnsi="Arial" w:cs="Arial"/>
              </w:rPr>
            </w:pPr>
            <w:r w:rsidRPr="00034E12">
              <w:rPr>
                <w:rFonts w:ascii="Arial" w:hAnsi="Arial" w:cs="Arial"/>
                <w:b/>
              </w:rPr>
              <w:t>Standard 3</w:t>
            </w:r>
            <w:r w:rsidRPr="00034E12">
              <w:rPr>
                <w:rFonts w:ascii="Arial" w:hAnsi="Arial" w:cs="Arial"/>
              </w:rPr>
              <w:t xml:space="preserve"> Personal care and clinical care</w:t>
            </w:r>
          </w:p>
        </w:tc>
        <w:tc>
          <w:tcPr>
            <w:tcW w:w="1902" w:type="pct"/>
            <w:shd w:val="clear" w:color="auto" w:fill="auto"/>
          </w:tcPr>
          <w:p w14:paraId="2D484B94" w14:textId="0A44A85D" w:rsidR="00985BBD" w:rsidRPr="00034E1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34E12">
              <w:rPr>
                <w:rFonts w:ascii="Arial" w:hAnsi="Arial" w:cs="Arial"/>
                <w:b/>
                <w:color w:val="auto"/>
              </w:rPr>
              <w:t>Compliant</w:t>
            </w:r>
          </w:p>
        </w:tc>
      </w:tr>
      <w:tr w:rsidR="00985BBD" w:rsidRPr="00034E12"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034E12" w:rsidRDefault="00985BBD" w:rsidP="002D5918">
            <w:pPr>
              <w:keepNext/>
              <w:spacing w:before="0" w:after="120" w:line="22" w:lineRule="atLeast"/>
              <w:rPr>
                <w:rFonts w:ascii="Arial" w:hAnsi="Arial" w:cs="Arial"/>
              </w:rPr>
            </w:pPr>
            <w:r w:rsidRPr="00034E12">
              <w:rPr>
                <w:rFonts w:ascii="Arial" w:hAnsi="Arial" w:cs="Arial"/>
                <w:b/>
              </w:rPr>
              <w:t>Standard 4</w:t>
            </w:r>
            <w:r w:rsidRPr="00034E12">
              <w:rPr>
                <w:rFonts w:ascii="Arial" w:hAnsi="Arial" w:cs="Arial"/>
              </w:rPr>
              <w:t xml:space="preserve"> Services and supports for daily living</w:t>
            </w:r>
          </w:p>
        </w:tc>
        <w:tc>
          <w:tcPr>
            <w:tcW w:w="1902" w:type="pct"/>
            <w:shd w:val="clear" w:color="auto" w:fill="auto"/>
          </w:tcPr>
          <w:p w14:paraId="2FB0E4A2" w14:textId="0AB3DB30" w:rsidR="00985BBD" w:rsidRPr="00034E12" w:rsidRDefault="00E367F5"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34E12">
              <w:rPr>
                <w:rFonts w:ascii="Arial" w:hAnsi="Arial" w:cs="Arial"/>
                <w:b/>
                <w:color w:val="auto"/>
              </w:rPr>
              <w:t>C</w:t>
            </w:r>
            <w:r w:rsidR="008B0881" w:rsidRPr="00034E12">
              <w:rPr>
                <w:rFonts w:ascii="Arial" w:hAnsi="Arial" w:cs="Arial"/>
                <w:b/>
                <w:color w:val="auto"/>
              </w:rPr>
              <w:t>ompliant</w:t>
            </w:r>
          </w:p>
        </w:tc>
      </w:tr>
      <w:tr w:rsidR="00985BBD" w:rsidRPr="00034E12"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034E12" w:rsidRDefault="00985BBD" w:rsidP="002D5918">
            <w:pPr>
              <w:keepNext/>
              <w:spacing w:before="0" w:after="120" w:line="22" w:lineRule="atLeast"/>
              <w:rPr>
                <w:rFonts w:ascii="Arial" w:hAnsi="Arial" w:cs="Arial"/>
              </w:rPr>
            </w:pPr>
            <w:r w:rsidRPr="00034E12">
              <w:rPr>
                <w:rFonts w:ascii="Arial" w:hAnsi="Arial" w:cs="Arial"/>
                <w:b/>
              </w:rPr>
              <w:t>Standard 5</w:t>
            </w:r>
            <w:r w:rsidRPr="00034E12">
              <w:rPr>
                <w:rFonts w:ascii="Arial" w:hAnsi="Arial" w:cs="Arial"/>
              </w:rPr>
              <w:t xml:space="preserve"> Organisation’s service environment</w:t>
            </w:r>
          </w:p>
        </w:tc>
        <w:tc>
          <w:tcPr>
            <w:tcW w:w="1902" w:type="pct"/>
            <w:shd w:val="clear" w:color="auto" w:fill="auto"/>
          </w:tcPr>
          <w:p w14:paraId="3E686119" w14:textId="79697189" w:rsidR="00985BBD" w:rsidRPr="00034E12"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34E12">
              <w:rPr>
                <w:rFonts w:ascii="Arial" w:hAnsi="Arial" w:cs="Arial"/>
                <w:b/>
                <w:color w:val="auto"/>
              </w:rPr>
              <w:t>Compliant</w:t>
            </w:r>
          </w:p>
        </w:tc>
      </w:tr>
      <w:tr w:rsidR="00985BBD" w:rsidRPr="00034E12"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034E12" w:rsidRDefault="00985BBD" w:rsidP="002D5918">
            <w:pPr>
              <w:keepNext/>
              <w:spacing w:before="0" w:after="120" w:line="22" w:lineRule="atLeast"/>
              <w:rPr>
                <w:rFonts w:ascii="Arial" w:hAnsi="Arial" w:cs="Arial"/>
              </w:rPr>
            </w:pPr>
            <w:r w:rsidRPr="00034E12">
              <w:rPr>
                <w:rFonts w:ascii="Arial" w:hAnsi="Arial" w:cs="Arial"/>
                <w:b/>
              </w:rPr>
              <w:t>Standard 6</w:t>
            </w:r>
            <w:r w:rsidRPr="00034E12">
              <w:rPr>
                <w:rFonts w:ascii="Arial" w:hAnsi="Arial" w:cs="Arial"/>
              </w:rPr>
              <w:t xml:space="preserve"> Feedback and complaints</w:t>
            </w:r>
          </w:p>
        </w:tc>
        <w:tc>
          <w:tcPr>
            <w:tcW w:w="1902" w:type="pct"/>
            <w:shd w:val="clear" w:color="auto" w:fill="auto"/>
          </w:tcPr>
          <w:p w14:paraId="2098EB72" w14:textId="5D35992B" w:rsidR="00985BBD" w:rsidRPr="00034E1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34E12">
              <w:rPr>
                <w:rFonts w:ascii="Arial" w:hAnsi="Arial" w:cs="Arial"/>
                <w:b/>
                <w:color w:val="auto"/>
              </w:rPr>
              <w:t>Compliant</w:t>
            </w:r>
          </w:p>
        </w:tc>
      </w:tr>
      <w:tr w:rsidR="00985BBD" w:rsidRPr="00034E12"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4A418C" w:rsidRDefault="00985BBD" w:rsidP="002D5918">
            <w:pPr>
              <w:keepNext/>
              <w:spacing w:before="0" w:after="120" w:line="22" w:lineRule="atLeast"/>
              <w:rPr>
                <w:rFonts w:ascii="Arial" w:hAnsi="Arial" w:cs="Arial"/>
              </w:rPr>
            </w:pPr>
            <w:r w:rsidRPr="004A418C">
              <w:rPr>
                <w:rFonts w:ascii="Arial" w:hAnsi="Arial" w:cs="Arial"/>
                <w:b/>
              </w:rPr>
              <w:t>Standard 7</w:t>
            </w:r>
            <w:r w:rsidRPr="004A418C">
              <w:rPr>
                <w:rFonts w:ascii="Arial" w:hAnsi="Arial" w:cs="Arial"/>
              </w:rPr>
              <w:t xml:space="preserve"> Human resources</w:t>
            </w:r>
          </w:p>
        </w:tc>
        <w:tc>
          <w:tcPr>
            <w:tcW w:w="1902" w:type="pct"/>
            <w:shd w:val="clear" w:color="auto" w:fill="auto"/>
          </w:tcPr>
          <w:p w14:paraId="7BC24B41" w14:textId="08777E94" w:rsidR="00985BBD" w:rsidRPr="004A418C"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4A418C">
              <w:rPr>
                <w:rFonts w:ascii="Arial" w:hAnsi="Arial" w:cs="Arial"/>
                <w:b/>
                <w:color w:val="auto"/>
              </w:rPr>
              <w:t>Non-compliant</w:t>
            </w:r>
          </w:p>
        </w:tc>
      </w:tr>
      <w:tr w:rsidR="00985BBD" w:rsidRPr="00034E12"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034E12" w:rsidRDefault="00985BBD" w:rsidP="002D5918">
            <w:pPr>
              <w:keepNext/>
              <w:spacing w:before="0" w:after="120" w:line="22" w:lineRule="atLeast"/>
              <w:rPr>
                <w:rFonts w:ascii="Arial" w:hAnsi="Arial" w:cs="Arial"/>
              </w:rPr>
            </w:pPr>
            <w:r w:rsidRPr="00034E12">
              <w:rPr>
                <w:rFonts w:ascii="Arial" w:hAnsi="Arial" w:cs="Arial"/>
                <w:b/>
              </w:rPr>
              <w:t>Standard 8</w:t>
            </w:r>
            <w:r w:rsidRPr="00034E12">
              <w:rPr>
                <w:rFonts w:ascii="Arial" w:hAnsi="Arial" w:cs="Arial"/>
              </w:rPr>
              <w:t xml:space="preserve"> Organisational governance</w:t>
            </w:r>
          </w:p>
        </w:tc>
        <w:tc>
          <w:tcPr>
            <w:tcW w:w="1902" w:type="pct"/>
            <w:shd w:val="clear" w:color="auto" w:fill="auto"/>
          </w:tcPr>
          <w:p w14:paraId="6F910699" w14:textId="6C41DEF6" w:rsidR="00985BBD" w:rsidRPr="00034E12"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34E12">
              <w:rPr>
                <w:rFonts w:ascii="Arial" w:hAnsi="Arial" w:cs="Arial"/>
                <w:b/>
                <w:color w:val="auto"/>
              </w:rPr>
              <w:t>Compliant</w:t>
            </w:r>
          </w:p>
        </w:tc>
      </w:tr>
    </w:tbl>
    <w:p w14:paraId="6CB82D8C" w14:textId="77777777" w:rsidR="00985BBD" w:rsidRPr="001E5AC6" w:rsidRDefault="00985BBD" w:rsidP="00985BBD">
      <w:pPr>
        <w:rPr>
          <w:rFonts w:ascii="Arial" w:hAnsi="Arial" w:cs="Arial"/>
        </w:rPr>
      </w:pPr>
    </w:p>
    <w:p w14:paraId="70B83543" w14:textId="1E6E8909" w:rsidR="00AE2002" w:rsidRPr="001E5AC6" w:rsidRDefault="00985BBD" w:rsidP="002D5918">
      <w:pPr>
        <w:spacing w:after="240" w:line="22" w:lineRule="atLeast"/>
        <w:rPr>
          <w:rFonts w:ascii="Arial" w:hAnsi="Arial" w:cs="Arial"/>
        </w:rPr>
      </w:pPr>
      <w:r w:rsidRPr="001E5AC6">
        <w:rPr>
          <w:rFonts w:ascii="Arial" w:hAnsi="Arial" w:cs="Arial"/>
        </w:rPr>
        <w:t xml:space="preserve">A detailed assessment is provided </w:t>
      </w:r>
      <w:r w:rsidR="00F60755" w:rsidRPr="001E5AC6">
        <w:rPr>
          <w:rFonts w:ascii="Arial" w:hAnsi="Arial" w:cs="Arial"/>
        </w:rPr>
        <w:t xml:space="preserve">later in this report </w:t>
      </w:r>
      <w:r w:rsidRPr="001E5AC6">
        <w:rPr>
          <w:rFonts w:ascii="Arial" w:hAnsi="Arial" w:cs="Arial"/>
        </w:rPr>
        <w:t xml:space="preserve">for each </w:t>
      </w:r>
      <w:r w:rsidR="00582A6B" w:rsidRPr="001E5AC6">
        <w:rPr>
          <w:rFonts w:ascii="Arial" w:hAnsi="Arial" w:cs="Arial"/>
        </w:rPr>
        <w:t>assessed S</w:t>
      </w:r>
      <w:r w:rsidRPr="001E5AC6">
        <w:rPr>
          <w:rFonts w:ascii="Arial" w:hAnsi="Arial" w:cs="Arial"/>
        </w:rPr>
        <w:t>tandard</w:t>
      </w:r>
      <w:r w:rsidR="00AE2002" w:rsidRPr="001E5AC6">
        <w:rPr>
          <w:rFonts w:ascii="Arial" w:hAnsi="Arial" w:cs="Arial"/>
        </w:rPr>
        <w:t>.</w:t>
      </w:r>
    </w:p>
    <w:p w14:paraId="65E050A3" w14:textId="77777777" w:rsidR="00AE2002" w:rsidRPr="00E8137B" w:rsidRDefault="00AE2002" w:rsidP="002D5918">
      <w:pPr>
        <w:pStyle w:val="Heading1"/>
        <w:spacing w:before="0" w:after="240" w:line="22" w:lineRule="atLeast"/>
        <w:rPr>
          <w:rFonts w:ascii="Arial" w:hAnsi="Arial" w:cs="Arial"/>
          <w:szCs w:val="30"/>
        </w:rPr>
      </w:pPr>
      <w:r w:rsidRPr="00E8137B">
        <w:rPr>
          <w:rFonts w:ascii="Arial" w:hAnsi="Arial" w:cs="Arial"/>
          <w:szCs w:val="30"/>
        </w:rPr>
        <w:t>Areas for improvement</w:t>
      </w:r>
    </w:p>
    <w:p w14:paraId="7CBCE6F3" w14:textId="77777777" w:rsidR="002E3643" w:rsidRPr="001E5AC6" w:rsidRDefault="002E3643" w:rsidP="002D5918">
      <w:pPr>
        <w:spacing w:after="240" w:line="22" w:lineRule="atLeast"/>
        <w:rPr>
          <w:rFonts w:ascii="Arial" w:hAnsi="Arial" w:cs="Arial"/>
          <w:highlight w:val="yellow"/>
        </w:rPr>
      </w:pPr>
      <w:r w:rsidRPr="001E5AC6">
        <w:rPr>
          <w:rFonts w:ascii="Arial" w:hAnsi="Arial" w:cs="Arial"/>
        </w:rPr>
        <w:t xml:space="preserve">Areas have been identified in which </w:t>
      </w:r>
      <w:r w:rsidRPr="001E5AC6">
        <w:rPr>
          <w:rFonts w:ascii="Arial" w:hAnsi="Arial" w:cs="Arial"/>
          <w:b/>
        </w:rPr>
        <w:t>improvements must be made to ensure compliance with the Quality Standards</w:t>
      </w:r>
      <w:r w:rsidRPr="001E5AC6">
        <w:rPr>
          <w:rFonts w:ascii="Arial" w:hAnsi="Arial" w:cs="Arial"/>
        </w:rPr>
        <w:t>. This is based on non-compliance with the Quality Standards as described in this performance report.</w:t>
      </w:r>
    </w:p>
    <w:p w14:paraId="4F3D4E6D" w14:textId="1527CB66" w:rsidR="00E367F5" w:rsidRPr="007358E6" w:rsidRDefault="002061E6" w:rsidP="007358E6">
      <w:pPr>
        <w:pStyle w:val="ListParagraph"/>
        <w:numPr>
          <w:ilvl w:val="0"/>
          <w:numId w:val="34"/>
        </w:numPr>
        <w:spacing w:line="22" w:lineRule="atLeast"/>
        <w:ind w:left="714" w:hanging="357"/>
        <w:contextualSpacing w:val="0"/>
        <w:rPr>
          <w:rFonts w:ascii="Arial" w:hAnsi="Arial" w:cs="Arial"/>
        </w:rPr>
      </w:pPr>
      <w:r w:rsidRPr="007358E6">
        <w:rPr>
          <w:rFonts w:ascii="Arial" w:hAnsi="Arial" w:cs="Arial"/>
        </w:rPr>
        <w:t xml:space="preserve">Requirement </w:t>
      </w:r>
      <w:r w:rsidR="00E367F5" w:rsidRPr="007358E6">
        <w:rPr>
          <w:rFonts w:ascii="Arial" w:hAnsi="Arial" w:cs="Arial"/>
        </w:rPr>
        <w:t>7</w:t>
      </w:r>
      <w:r w:rsidR="00D77AC5" w:rsidRPr="007358E6">
        <w:rPr>
          <w:rFonts w:ascii="Arial" w:hAnsi="Arial" w:cs="Arial"/>
        </w:rPr>
        <w:t xml:space="preserve"> </w:t>
      </w:r>
      <w:r w:rsidRPr="007358E6">
        <w:rPr>
          <w:rFonts w:ascii="Arial" w:hAnsi="Arial" w:cs="Arial"/>
        </w:rPr>
        <w:t>(3)(</w:t>
      </w:r>
      <w:r w:rsidR="00E367F5" w:rsidRPr="007358E6">
        <w:rPr>
          <w:rFonts w:ascii="Arial" w:hAnsi="Arial" w:cs="Arial"/>
        </w:rPr>
        <w:t>a</w:t>
      </w:r>
      <w:r w:rsidRPr="007358E6">
        <w:rPr>
          <w:rFonts w:ascii="Arial" w:hAnsi="Arial" w:cs="Arial"/>
        </w:rPr>
        <w:t xml:space="preserve">) – </w:t>
      </w:r>
      <w:r w:rsidR="00E367F5" w:rsidRPr="007358E6">
        <w:rPr>
          <w:rFonts w:ascii="Arial" w:hAnsi="Arial" w:cs="Arial"/>
        </w:rPr>
        <w:t xml:space="preserve">The </w:t>
      </w:r>
      <w:r w:rsidR="001E5AC6" w:rsidRPr="007358E6">
        <w:rPr>
          <w:rFonts w:ascii="Arial" w:hAnsi="Arial" w:cs="Arial"/>
        </w:rPr>
        <w:t xml:space="preserve">Approved Provider ensures the </w:t>
      </w:r>
      <w:r w:rsidR="00E367F5" w:rsidRPr="007358E6">
        <w:rPr>
          <w:rFonts w:ascii="Arial" w:hAnsi="Arial" w:cs="Arial"/>
        </w:rPr>
        <w:t>workforce is planned to enable, and the number and mix of members of the workforce deployed enables, the delivery and management of safe and quality care and services.</w:t>
      </w:r>
    </w:p>
    <w:p w14:paraId="2E86E9BF" w14:textId="269B2B3C" w:rsidR="001E5AC6" w:rsidRPr="007358E6" w:rsidRDefault="001E5AC6" w:rsidP="007358E6">
      <w:pPr>
        <w:pStyle w:val="ListParagraph"/>
        <w:numPr>
          <w:ilvl w:val="0"/>
          <w:numId w:val="34"/>
        </w:numPr>
        <w:spacing w:line="22" w:lineRule="atLeast"/>
        <w:ind w:left="714" w:hanging="357"/>
        <w:contextualSpacing w:val="0"/>
        <w:rPr>
          <w:rFonts w:ascii="Arial" w:hAnsi="Arial" w:cs="Arial"/>
        </w:rPr>
      </w:pPr>
      <w:r w:rsidRPr="001E5AC6">
        <w:rPr>
          <w:rFonts w:ascii="Arial" w:hAnsi="Arial" w:cs="Arial"/>
        </w:rPr>
        <w:t>The Approved Provider implements all planned actions to address identified deficiencies and establishes monitoring process to ensure ongoing compliance with the Aged Care Quality Standards</w:t>
      </w:r>
      <w:r w:rsidR="00B72BAA">
        <w:rPr>
          <w:rFonts w:ascii="Arial" w:hAnsi="Arial" w:cs="Arial"/>
        </w:rPr>
        <w:t>.</w:t>
      </w:r>
    </w:p>
    <w:p w14:paraId="19D15E33" w14:textId="704C9DE7" w:rsidR="00575A0B" w:rsidRDefault="00575A0B" w:rsidP="0058648A">
      <w:pPr>
        <w:spacing w:after="240" w:line="22" w:lineRule="atLeast"/>
      </w:pPr>
      <w:r>
        <w:br w:type="page"/>
      </w:r>
    </w:p>
    <w:p w14:paraId="525EA8BE" w14:textId="74B52200" w:rsidR="000A6B31" w:rsidRPr="00E8137B" w:rsidRDefault="000A6B31" w:rsidP="00D77AC5">
      <w:pPr>
        <w:pStyle w:val="Heading1"/>
        <w:spacing w:before="120" w:after="240" w:line="22" w:lineRule="atLeast"/>
        <w:contextualSpacing/>
        <w:rPr>
          <w:rFonts w:ascii="Arial" w:hAnsi="Arial" w:cs="Arial"/>
          <w:szCs w:val="30"/>
        </w:rPr>
      </w:pPr>
      <w:r w:rsidRPr="00E8137B">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AF004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AF004E" w:rsidRDefault="008C0189" w:rsidP="002D5918">
            <w:pPr>
              <w:spacing w:before="0" w:after="120" w:line="22" w:lineRule="atLeast"/>
              <w:rPr>
                <w:rFonts w:ascii="Arial" w:hAnsi="Arial" w:cs="Arial"/>
              </w:rPr>
            </w:pPr>
            <w:r w:rsidRPr="00AF004E">
              <w:rPr>
                <w:rFonts w:ascii="Arial" w:hAnsi="Arial" w:cs="Arial"/>
              </w:rPr>
              <w:t>Consumer dignity and choice</w:t>
            </w:r>
          </w:p>
        </w:tc>
        <w:tc>
          <w:tcPr>
            <w:tcW w:w="0" w:type="auto"/>
          </w:tcPr>
          <w:p w14:paraId="00637139" w14:textId="5BFED086" w:rsidR="008C0189" w:rsidRPr="00AF004E"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F004E">
              <w:rPr>
                <w:rFonts w:ascii="Arial" w:hAnsi="Arial" w:cs="Arial"/>
              </w:rPr>
              <w:t>Compliant</w:t>
            </w:r>
          </w:p>
        </w:tc>
      </w:tr>
      <w:tr w:rsidR="0014722A" w:rsidRPr="00AF004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AF004E" w:rsidRDefault="00ED5075" w:rsidP="0014722A">
            <w:pPr>
              <w:spacing w:before="0" w:after="120" w:line="22" w:lineRule="atLeast"/>
              <w:rPr>
                <w:rFonts w:ascii="Arial" w:hAnsi="Arial" w:cs="Arial"/>
                <w:color w:val="auto"/>
              </w:rPr>
            </w:pPr>
            <w:r w:rsidRPr="00AF004E">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AF004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004E">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59927F6B" w:rsidR="00EC1B66" w:rsidRPr="00AF004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004E">
              <w:rPr>
                <w:rFonts w:ascii="Arial" w:hAnsi="Arial" w:cs="Arial"/>
                <w:color w:val="auto"/>
              </w:rPr>
              <w:t>Compliant</w:t>
            </w:r>
          </w:p>
        </w:tc>
      </w:tr>
      <w:tr w:rsidR="0014722A" w:rsidRPr="00AF004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AF004E" w:rsidRDefault="008C0189" w:rsidP="002D5918">
            <w:pPr>
              <w:spacing w:line="22" w:lineRule="atLeast"/>
              <w:rPr>
                <w:rFonts w:ascii="Arial" w:hAnsi="Arial" w:cs="Arial"/>
                <w:color w:val="auto"/>
              </w:rPr>
            </w:pPr>
            <w:r w:rsidRPr="00AF004E">
              <w:rPr>
                <w:rFonts w:ascii="Arial" w:hAnsi="Arial" w:cs="Arial"/>
                <w:color w:val="auto"/>
              </w:rPr>
              <w:t>Requirement 1(3)(b)</w:t>
            </w:r>
          </w:p>
        </w:tc>
        <w:tc>
          <w:tcPr>
            <w:tcW w:w="0" w:type="auto"/>
            <w:tcBorders>
              <w:left w:val="nil"/>
              <w:right w:val="single" w:sz="4" w:space="0" w:color="auto"/>
            </w:tcBorders>
          </w:tcPr>
          <w:p w14:paraId="6EA06705" w14:textId="00CF4C5F" w:rsidR="00EC1B66" w:rsidRPr="00AF004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004E">
              <w:rPr>
                <w:rFonts w:ascii="Arial" w:hAnsi="Arial" w:cs="Arial"/>
              </w:rPr>
              <w:t>Care and services are culturally safe</w:t>
            </w:r>
          </w:p>
        </w:tc>
        <w:tc>
          <w:tcPr>
            <w:tcW w:w="0" w:type="auto"/>
            <w:tcBorders>
              <w:left w:val="single" w:sz="4" w:space="0" w:color="auto"/>
            </w:tcBorders>
          </w:tcPr>
          <w:p w14:paraId="1A9D1D62" w14:textId="642F046F" w:rsidR="00EC1B66" w:rsidRPr="00AF004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F004E">
              <w:rPr>
                <w:rFonts w:ascii="Arial" w:hAnsi="Arial" w:cs="Arial"/>
                <w:color w:val="auto"/>
              </w:rPr>
              <w:t>Compliant</w:t>
            </w:r>
          </w:p>
        </w:tc>
      </w:tr>
      <w:tr w:rsidR="0014722A" w:rsidRPr="00AF004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AF004E" w:rsidRDefault="008C0189" w:rsidP="002D5918">
            <w:pPr>
              <w:spacing w:line="22" w:lineRule="atLeast"/>
              <w:rPr>
                <w:rFonts w:ascii="Arial" w:hAnsi="Arial" w:cs="Arial"/>
                <w:color w:val="auto"/>
              </w:rPr>
            </w:pPr>
            <w:r w:rsidRPr="00AF004E">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AF004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004E">
              <w:rPr>
                <w:rFonts w:ascii="Arial" w:hAnsi="Arial" w:cs="Arial"/>
              </w:rPr>
              <w:t xml:space="preserve">Each consumer is supported to exercise choice and independence, including to: </w:t>
            </w:r>
          </w:p>
          <w:p w14:paraId="6BFF5FAF" w14:textId="77777777" w:rsidR="00EC1B66" w:rsidRPr="00AF004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004E">
              <w:rPr>
                <w:rFonts w:ascii="Arial" w:hAnsi="Arial" w:cs="Arial"/>
              </w:rPr>
              <w:t>make decisions about their own care and the way care and services are delivered; and</w:t>
            </w:r>
          </w:p>
          <w:p w14:paraId="3F06A3D3" w14:textId="77777777" w:rsidR="00EC1B66" w:rsidRPr="00AF004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004E">
              <w:rPr>
                <w:rFonts w:ascii="Arial" w:hAnsi="Arial" w:cs="Arial"/>
              </w:rPr>
              <w:t>make decisions about when family, friends, carers or others should be involved in their care; and</w:t>
            </w:r>
          </w:p>
          <w:p w14:paraId="7CC7BB2D" w14:textId="77777777" w:rsidR="00EC1B66" w:rsidRPr="00AF004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004E">
              <w:rPr>
                <w:rFonts w:ascii="Arial" w:hAnsi="Arial" w:cs="Arial"/>
              </w:rPr>
              <w:t xml:space="preserve">communicate their decisions; and </w:t>
            </w:r>
          </w:p>
          <w:p w14:paraId="1564B246" w14:textId="77777777" w:rsidR="00EC1B66" w:rsidRPr="00AF004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004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ACA0AFC" w:rsidR="00EC1B66" w:rsidRPr="00AF004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004E">
              <w:rPr>
                <w:rFonts w:ascii="Arial" w:hAnsi="Arial" w:cs="Arial"/>
                <w:color w:val="auto"/>
              </w:rPr>
              <w:t>Compliant</w:t>
            </w:r>
          </w:p>
        </w:tc>
      </w:tr>
      <w:tr w:rsidR="0014722A" w:rsidRPr="00AF004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AF004E" w:rsidRDefault="008C0189" w:rsidP="002D5918">
            <w:pPr>
              <w:spacing w:line="22" w:lineRule="atLeast"/>
              <w:rPr>
                <w:rFonts w:ascii="Arial" w:hAnsi="Arial" w:cs="Arial"/>
                <w:color w:val="auto"/>
              </w:rPr>
            </w:pPr>
            <w:r w:rsidRPr="00AF004E">
              <w:rPr>
                <w:rFonts w:ascii="Arial" w:hAnsi="Arial" w:cs="Arial"/>
                <w:color w:val="auto"/>
              </w:rPr>
              <w:t>Requirement 1(3)(d)</w:t>
            </w:r>
          </w:p>
        </w:tc>
        <w:tc>
          <w:tcPr>
            <w:tcW w:w="0" w:type="auto"/>
            <w:tcBorders>
              <w:left w:val="nil"/>
              <w:right w:val="single" w:sz="4" w:space="0" w:color="auto"/>
            </w:tcBorders>
          </w:tcPr>
          <w:p w14:paraId="3C4657E9" w14:textId="23FB0563" w:rsidR="00EC1B66" w:rsidRPr="00AF004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004E">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4145EA2" w:rsidR="00EC1B66" w:rsidRPr="00AF004E"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F004E">
              <w:rPr>
                <w:rFonts w:ascii="Arial" w:hAnsi="Arial" w:cs="Arial"/>
                <w:color w:val="auto"/>
              </w:rPr>
              <w:t>Compliant</w:t>
            </w:r>
          </w:p>
        </w:tc>
      </w:tr>
      <w:tr w:rsidR="0014722A" w:rsidRPr="00AF004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AF004E" w:rsidRDefault="008C0189" w:rsidP="002D5918">
            <w:pPr>
              <w:spacing w:line="22" w:lineRule="atLeast"/>
              <w:rPr>
                <w:rFonts w:ascii="Arial" w:hAnsi="Arial" w:cs="Arial"/>
                <w:color w:val="auto"/>
              </w:rPr>
            </w:pPr>
            <w:r w:rsidRPr="00AF004E">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AF004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004E">
              <w:rPr>
                <w:rFonts w:ascii="Arial" w:hAnsi="Arial" w:cs="Arial"/>
              </w:rPr>
              <w:t xml:space="preserve">Information provided to each consumer is current, accurate and timely, and communicated </w:t>
            </w:r>
            <w:proofErr w:type="gramStart"/>
            <w:r w:rsidRPr="00AF004E">
              <w:rPr>
                <w:rFonts w:ascii="Arial" w:hAnsi="Arial" w:cs="Arial"/>
              </w:rPr>
              <w:t>in a way that is clear</w:t>
            </w:r>
            <w:proofErr w:type="gramEnd"/>
            <w:r w:rsidRPr="00AF004E">
              <w:rPr>
                <w:rFonts w:ascii="Arial" w:hAnsi="Arial" w:cs="Arial"/>
              </w:rPr>
              <w:t>, easy to understand and enables them to exercise choice.</w:t>
            </w:r>
          </w:p>
        </w:tc>
        <w:tc>
          <w:tcPr>
            <w:tcW w:w="0" w:type="auto"/>
            <w:tcBorders>
              <w:left w:val="single" w:sz="4" w:space="0" w:color="auto"/>
            </w:tcBorders>
          </w:tcPr>
          <w:p w14:paraId="7748DB4E" w14:textId="0C7F34B6" w:rsidR="00EC1B66" w:rsidRPr="00AF004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004E">
              <w:rPr>
                <w:rFonts w:ascii="Arial" w:hAnsi="Arial" w:cs="Arial"/>
                <w:color w:val="auto"/>
              </w:rPr>
              <w:t>Compliant</w:t>
            </w:r>
          </w:p>
        </w:tc>
      </w:tr>
      <w:tr w:rsidR="0014722A" w:rsidRPr="00AF004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AF004E" w:rsidRDefault="008C0189" w:rsidP="002D5918">
            <w:pPr>
              <w:spacing w:line="22" w:lineRule="atLeast"/>
              <w:rPr>
                <w:rFonts w:ascii="Arial" w:hAnsi="Arial" w:cs="Arial"/>
                <w:color w:val="auto"/>
              </w:rPr>
            </w:pPr>
            <w:r w:rsidRPr="00AF004E">
              <w:rPr>
                <w:rFonts w:ascii="Arial" w:hAnsi="Arial" w:cs="Arial"/>
                <w:color w:val="auto"/>
              </w:rPr>
              <w:t>Requirement 1(3)(f)</w:t>
            </w:r>
          </w:p>
        </w:tc>
        <w:tc>
          <w:tcPr>
            <w:tcW w:w="0" w:type="auto"/>
            <w:tcBorders>
              <w:left w:val="nil"/>
              <w:right w:val="single" w:sz="4" w:space="0" w:color="auto"/>
            </w:tcBorders>
          </w:tcPr>
          <w:p w14:paraId="7244F816" w14:textId="322A2F34" w:rsidR="00EC1B66" w:rsidRPr="00AF004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004E">
              <w:rPr>
                <w:rFonts w:ascii="Arial" w:hAnsi="Arial" w:cs="Arial"/>
              </w:rPr>
              <w:t xml:space="preserve">Each consumer’s privacy is </w:t>
            </w:r>
            <w:proofErr w:type="gramStart"/>
            <w:r w:rsidRPr="00AF004E">
              <w:rPr>
                <w:rFonts w:ascii="Arial" w:hAnsi="Arial" w:cs="Arial"/>
              </w:rPr>
              <w:t>respected</w:t>
            </w:r>
            <w:proofErr w:type="gramEnd"/>
            <w:r w:rsidRPr="00AF004E">
              <w:rPr>
                <w:rFonts w:ascii="Arial" w:hAnsi="Arial" w:cs="Arial"/>
              </w:rPr>
              <w:t xml:space="preserve"> and personal information is kept confidential.</w:t>
            </w:r>
          </w:p>
        </w:tc>
        <w:tc>
          <w:tcPr>
            <w:tcW w:w="0" w:type="auto"/>
            <w:tcBorders>
              <w:left w:val="single" w:sz="4" w:space="0" w:color="auto"/>
            </w:tcBorders>
          </w:tcPr>
          <w:p w14:paraId="5AEE5C07" w14:textId="0715E504" w:rsidR="00EC1B66" w:rsidRPr="00AF004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F004E">
              <w:rPr>
                <w:rFonts w:ascii="Arial" w:hAnsi="Arial" w:cs="Arial"/>
                <w:color w:val="auto"/>
              </w:rPr>
              <w:t>Compliant</w:t>
            </w:r>
          </w:p>
        </w:tc>
      </w:tr>
    </w:tbl>
    <w:p w14:paraId="0252CBCB" w14:textId="77777777" w:rsidR="000A6B31" w:rsidRPr="000A0A7A" w:rsidRDefault="000A6B31" w:rsidP="00341026">
      <w:pPr>
        <w:pStyle w:val="Heading2"/>
        <w:spacing w:before="120" w:after="120" w:line="22" w:lineRule="atLeast"/>
        <w:rPr>
          <w:rFonts w:ascii="Arial" w:hAnsi="Arial" w:cs="Arial"/>
        </w:rPr>
      </w:pPr>
      <w:r w:rsidRPr="000A0A7A">
        <w:rPr>
          <w:rFonts w:ascii="Arial" w:hAnsi="Arial" w:cs="Arial"/>
        </w:rPr>
        <w:t>Findings</w:t>
      </w:r>
    </w:p>
    <w:p w14:paraId="3ACC6262" w14:textId="0DE46B85" w:rsidR="008C0144" w:rsidRPr="00D77AC5" w:rsidRDefault="008C0144" w:rsidP="00AF004E">
      <w:pPr>
        <w:rPr>
          <w:rFonts w:ascii="Arial" w:eastAsia="Calibri" w:hAnsi="Arial" w:cs="Arial"/>
          <w:noProof/>
          <w:color w:val="000000"/>
        </w:rPr>
      </w:pPr>
      <w:bookmarkStart w:id="2" w:name="_Hlk107827771"/>
      <w:r w:rsidRPr="00D77AC5">
        <w:rPr>
          <w:rFonts w:ascii="Arial" w:eastAsia="Calibri" w:hAnsi="Arial" w:cs="Arial"/>
          <w:noProof/>
          <w:color w:val="000000"/>
        </w:rPr>
        <w:t>Consumers and representatives interviewed by the Assessment Team said staff treat them with respect, know them as individuals and</w:t>
      </w:r>
      <w:r w:rsidR="005E64C7">
        <w:rPr>
          <w:rFonts w:ascii="Arial" w:eastAsia="Calibri" w:hAnsi="Arial" w:cs="Arial"/>
          <w:noProof/>
          <w:color w:val="000000"/>
        </w:rPr>
        <w:t xml:space="preserve"> know</w:t>
      </w:r>
      <w:r w:rsidRPr="00D77AC5">
        <w:rPr>
          <w:rFonts w:ascii="Arial" w:eastAsia="Calibri" w:hAnsi="Arial" w:cs="Arial"/>
          <w:noProof/>
          <w:color w:val="000000"/>
        </w:rPr>
        <w:t xml:space="preserve"> what is important to them. Staff demonstrated respect and kindness and showed genuine familiarity with consumers’ backgrounds and identity. </w:t>
      </w:r>
    </w:p>
    <w:p w14:paraId="4DE71D25" w14:textId="1ED771DE" w:rsidR="008C0144" w:rsidRPr="00D77AC5" w:rsidRDefault="008C0144" w:rsidP="00AF004E">
      <w:pPr>
        <w:rPr>
          <w:rFonts w:ascii="Arial" w:eastAsia="Calibri" w:hAnsi="Arial" w:cs="Arial"/>
          <w:noProof/>
          <w:color w:val="000000"/>
        </w:rPr>
      </w:pPr>
      <w:r w:rsidRPr="00D77AC5">
        <w:rPr>
          <w:rFonts w:ascii="Arial" w:eastAsia="Calibri" w:hAnsi="Arial" w:cs="Arial"/>
          <w:noProof/>
          <w:color w:val="000000"/>
        </w:rPr>
        <w:t xml:space="preserve">Consumers </w:t>
      </w:r>
      <w:r w:rsidR="00AF004E">
        <w:rPr>
          <w:rFonts w:ascii="Arial" w:eastAsia="Calibri" w:hAnsi="Arial" w:cs="Arial"/>
          <w:noProof/>
          <w:color w:val="000000"/>
        </w:rPr>
        <w:t>felt</w:t>
      </w:r>
      <w:r w:rsidRPr="00D77AC5">
        <w:rPr>
          <w:rFonts w:ascii="Arial" w:eastAsia="Calibri" w:hAnsi="Arial" w:cs="Arial"/>
          <w:noProof/>
          <w:color w:val="000000"/>
        </w:rPr>
        <w:t xml:space="preserve"> supported to exercise choice and independence</w:t>
      </w:r>
      <w:r w:rsidR="00AF004E" w:rsidRPr="00AF004E">
        <w:rPr>
          <w:rFonts w:ascii="Arial" w:eastAsia="Calibri" w:hAnsi="Arial" w:cs="Arial"/>
          <w:color w:val="auto"/>
        </w:rPr>
        <w:t xml:space="preserve"> </w:t>
      </w:r>
      <w:r w:rsidR="00AF004E" w:rsidRPr="00AF004E">
        <w:rPr>
          <w:rFonts w:ascii="Arial" w:eastAsia="Calibri" w:hAnsi="Arial" w:cs="Arial"/>
          <w:noProof/>
          <w:color w:val="000000"/>
        </w:rPr>
        <w:t>and gave examples of how the service supports consumers to be independent, take risks, exercise choice and make decisions about care and services provided.</w:t>
      </w:r>
    </w:p>
    <w:p w14:paraId="4FDC05D3" w14:textId="1733D9F6" w:rsidR="00F468AB" w:rsidRPr="00D77AC5" w:rsidRDefault="008C0144" w:rsidP="00AF004E">
      <w:pPr>
        <w:rPr>
          <w:rFonts w:ascii="Arial" w:eastAsia="Calibri" w:hAnsi="Arial" w:cs="Arial"/>
          <w:noProof/>
          <w:color w:val="000000"/>
        </w:rPr>
      </w:pPr>
      <w:r w:rsidRPr="00D77AC5">
        <w:rPr>
          <w:rFonts w:ascii="Arial" w:eastAsia="Calibri" w:hAnsi="Arial" w:cs="Arial"/>
          <w:noProof/>
          <w:color w:val="000000"/>
        </w:rPr>
        <w:t xml:space="preserve">Consumers said information provided to them is accurate and timely and allows them to make decisions that promote their independence. </w:t>
      </w:r>
      <w:r w:rsidR="00191509" w:rsidRPr="00191509">
        <w:rPr>
          <w:rFonts w:ascii="Arial" w:eastAsia="Calibri" w:hAnsi="Arial" w:cs="Arial"/>
          <w:noProof/>
          <w:color w:val="000000"/>
        </w:rPr>
        <w:t xml:space="preserve">Staff described how they assist consumers to exercise choice about care provided, lifestyle activities, meals, and personal relationships. </w:t>
      </w:r>
      <w:r w:rsidRPr="00D77AC5">
        <w:rPr>
          <w:rFonts w:ascii="Arial" w:eastAsia="Calibri" w:hAnsi="Arial" w:cs="Arial"/>
          <w:noProof/>
          <w:color w:val="000000"/>
        </w:rPr>
        <w:t xml:space="preserve">Care planning documents </w:t>
      </w:r>
      <w:r w:rsidR="00191509">
        <w:rPr>
          <w:rFonts w:ascii="Arial" w:eastAsia="Calibri" w:hAnsi="Arial" w:cs="Arial"/>
          <w:noProof/>
          <w:color w:val="000000"/>
        </w:rPr>
        <w:t xml:space="preserve">demonstrated timely </w:t>
      </w:r>
      <w:r w:rsidRPr="00D77AC5">
        <w:rPr>
          <w:rFonts w:ascii="Arial" w:eastAsia="Calibri" w:hAnsi="Arial" w:cs="Arial"/>
          <w:noProof/>
          <w:color w:val="000000"/>
        </w:rPr>
        <w:t>complet</w:t>
      </w:r>
      <w:r w:rsidR="00191509">
        <w:rPr>
          <w:rFonts w:ascii="Arial" w:eastAsia="Calibri" w:hAnsi="Arial" w:cs="Arial"/>
          <w:noProof/>
          <w:color w:val="000000"/>
        </w:rPr>
        <w:t>ion of</w:t>
      </w:r>
      <w:r w:rsidRPr="00D77AC5">
        <w:rPr>
          <w:rFonts w:ascii="Arial" w:eastAsia="Calibri" w:hAnsi="Arial" w:cs="Arial"/>
          <w:noProof/>
          <w:color w:val="000000"/>
        </w:rPr>
        <w:t xml:space="preserve"> risk assessments for consumers.</w:t>
      </w:r>
    </w:p>
    <w:p w14:paraId="14F0F003" w14:textId="06850A2D" w:rsidR="008C0144" w:rsidRPr="00A13253" w:rsidRDefault="008C0144" w:rsidP="00AF004E">
      <w:pPr>
        <w:rPr>
          <w:rFonts w:ascii="Arial" w:eastAsia="Calibri" w:hAnsi="Arial" w:cs="Arial"/>
          <w:noProof/>
          <w:color w:val="000000"/>
        </w:rPr>
      </w:pPr>
      <w:r w:rsidRPr="00D77AC5">
        <w:rPr>
          <w:rFonts w:ascii="Arial" w:eastAsia="Calibri" w:hAnsi="Arial" w:cs="Arial"/>
          <w:noProof/>
          <w:color w:val="000000"/>
        </w:rPr>
        <w:t>Consumers and</w:t>
      </w:r>
      <w:r w:rsidR="00C318BD">
        <w:rPr>
          <w:rFonts w:ascii="Arial" w:eastAsia="Calibri" w:hAnsi="Arial" w:cs="Arial"/>
          <w:noProof/>
          <w:color w:val="000000"/>
        </w:rPr>
        <w:t xml:space="preserve"> </w:t>
      </w:r>
      <w:r w:rsidRPr="00D77AC5">
        <w:rPr>
          <w:rFonts w:ascii="Arial" w:eastAsia="Calibri" w:hAnsi="Arial" w:cs="Arial"/>
          <w:noProof/>
          <w:color w:val="000000"/>
        </w:rPr>
        <w:t xml:space="preserve">representatives </w:t>
      </w:r>
      <w:r w:rsidR="00C318BD">
        <w:rPr>
          <w:rFonts w:ascii="Arial" w:eastAsia="Calibri" w:hAnsi="Arial" w:cs="Arial"/>
          <w:noProof/>
          <w:color w:val="000000"/>
        </w:rPr>
        <w:t>cofirmed that</w:t>
      </w:r>
      <w:r w:rsidRPr="00D77AC5">
        <w:rPr>
          <w:rFonts w:ascii="Arial" w:eastAsia="Calibri" w:hAnsi="Arial" w:cs="Arial"/>
          <w:noProof/>
          <w:color w:val="000000"/>
        </w:rPr>
        <w:t xml:space="preserve"> consumer privacy and dignity is respected by staff. Consumers felt their confidential information is respected. Staff interviewed gave examples of how they respected consumers' privacy </w:t>
      </w:r>
      <w:r w:rsidR="00C318BD">
        <w:rPr>
          <w:rFonts w:ascii="Arial" w:eastAsia="Calibri" w:hAnsi="Arial" w:cs="Arial"/>
          <w:noProof/>
          <w:color w:val="000000"/>
        </w:rPr>
        <w:t xml:space="preserve">when providing care </w:t>
      </w:r>
      <w:r w:rsidRPr="00D77AC5">
        <w:rPr>
          <w:rFonts w:ascii="Arial" w:eastAsia="Calibri" w:hAnsi="Arial" w:cs="Arial"/>
          <w:noProof/>
          <w:color w:val="000000"/>
        </w:rPr>
        <w:t>and</w:t>
      </w:r>
      <w:r w:rsidR="00C318BD">
        <w:rPr>
          <w:rFonts w:ascii="Arial" w:eastAsia="Calibri" w:hAnsi="Arial" w:cs="Arial"/>
          <w:noProof/>
          <w:color w:val="000000"/>
        </w:rPr>
        <w:t xml:space="preserve"> descrbied how the service</w:t>
      </w:r>
      <w:r w:rsidRPr="00D77AC5">
        <w:rPr>
          <w:rFonts w:ascii="Arial" w:eastAsia="Calibri" w:hAnsi="Arial" w:cs="Arial"/>
          <w:noProof/>
          <w:color w:val="000000"/>
        </w:rPr>
        <w:t xml:space="preserve"> maintained consumer privacy and confidentiality of </w:t>
      </w:r>
      <w:r w:rsidR="00C318BD">
        <w:rPr>
          <w:rFonts w:ascii="Arial" w:eastAsia="Calibri" w:hAnsi="Arial" w:cs="Arial"/>
          <w:noProof/>
          <w:color w:val="000000"/>
        </w:rPr>
        <w:t>personal</w:t>
      </w:r>
      <w:r w:rsidRPr="00D77AC5">
        <w:rPr>
          <w:rFonts w:ascii="Arial" w:eastAsia="Calibri" w:hAnsi="Arial" w:cs="Arial"/>
          <w:noProof/>
          <w:color w:val="000000"/>
        </w:rPr>
        <w:t xml:space="preserve"> information. </w:t>
      </w:r>
    </w:p>
    <w:bookmarkEnd w:id="2"/>
    <w:p w14:paraId="50F9A800" w14:textId="334C7C7E" w:rsidR="00FA049A" w:rsidRPr="00E8137B" w:rsidRDefault="00AE2002" w:rsidP="00341026">
      <w:pPr>
        <w:pStyle w:val="Heading1"/>
        <w:spacing w:before="120" w:after="240" w:line="22" w:lineRule="atLeast"/>
        <w:rPr>
          <w:rFonts w:ascii="Arial" w:hAnsi="Arial" w:cs="Arial"/>
          <w:szCs w:val="30"/>
        </w:rPr>
      </w:pPr>
      <w:r w:rsidRPr="00E8137B">
        <w:rPr>
          <w:rFonts w:ascii="Arial" w:hAnsi="Arial" w:cs="Arial"/>
          <w:szCs w:val="30"/>
        </w:rPr>
        <w:lastRenderedPageBreak/>
        <w:t xml:space="preserve">Standard </w:t>
      </w:r>
      <w:r w:rsidR="000A6B31" w:rsidRPr="00E8137B">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9A1DF7" w:rsidRPr="00C318BD"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C318BD" w:rsidRDefault="009A1DF7" w:rsidP="002D5918">
            <w:pPr>
              <w:spacing w:before="0" w:after="120" w:line="22" w:lineRule="atLeast"/>
              <w:rPr>
                <w:rFonts w:ascii="Arial" w:hAnsi="Arial" w:cs="Arial"/>
              </w:rPr>
            </w:pPr>
            <w:r w:rsidRPr="00C318BD">
              <w:rPr>
                <w:rFonts w:ascii="Arial" w:hAnsi="Arial" w:cs="Arial"/>
              </w:rPr>
              <w:t>Ongoing assessment and planning with consumers</w:t>
            </w:r>
          </w:p>
        </w:tc>
        <w:tc>
          <w:tcPr>
            <w:tcW w:w="902" w:type="pct"/>
          </w:tcPr>
          <w:p w14:paraId="16B2C8E8" w14:textId="30347A55" w:rsidR="009A1DF7" w:rsidRPr="00C318BD"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318BD">
              <w:rPr>
                <w:rFonts w:ascii="Arial" w:hAnsi="Arial" w:cs="Arial"/>
              </w:rPr>
              <w:t>Compliant</w:t>
            </w:r>
          </w:p>
        </w:tc>
      </w:tr>
      <w:tr w:rsidR="0021781E" w:rsidRPr="00C318BD"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C318BD" w:rsidRDefault="0021781E" w:rsidP="002D5918">
            <w:pPr>
              <w:spacing w:line="22" w:lineRule="atLeast"/>
              <w:rPr>
                <w:rFonts w:ascii="Arial" w:hAnsi="Arial" w:cs="Arial"/>
                <w:color w:val="auto"/>
              </w:rPr>
            </w:pPr>
            <w:r w:rsidRPr="00C318BD">
              <w:rPr>
                <w:rFonts w:ascii="Arial" w:hAnsi="Arial" w:cs="Arial"/>
                <w:color w:val="auto"/>
              </w:rPr>
              <w:t>Requirement 2(3)(a)</w:t>
            </w:r>
          </w:p>
        </w:tc>
        <w:tc>
          <w:tcPr>
            <w:tcW w:w="3312" w:type="pct"/>
            <w:tcBorders>
              <w:right w:val="single" w:sz="4" w:space="0" w:color="auto"/>
            </w:tcBorders>
          </w:tcPr>
          <w:p w14:paraId="1018FBA4" w14:textId="56523459" w:rsidR="00A54A38" w:rsidRPr="00C318B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318BD">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845E545" w:rsidR="00A54A38" w:rsidRPr="00C318B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18BD">
              <w:rPr>
                <w:rFonts w:ascii="Arial" w:hAnsi="Arial" w:cs="Arial"/>
                <w:color w:val="auto"/>
              </w:rPr>
              <w:t>Compliant</w:t>
            </w:r>
          </w:p>
        </w:tc>
      </w:tr>
      <w:tr w:rsidR="00CB2962" w:rsidRPr="00C318BD"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C318BD" w:rsidRDefault="0021781E" w:rsidP="002D5918">
            <w:pPr>
              <w:spacing w:line="22" w:lineRule="atLeast"/>
              <w:rPr>
                <w:rFonts w:ascii="Arial" w:hAnsi="Arial" w:cs="Arial"/>
                <w:color w:val="auto"/>
              </w:rPr>
            </w:pPr>
            <w:r w:rsidRPr="00C318BD">
              <w:rPr>
                <w:rFonts w:ascii="Arial" w:hAnsi="Arial" w:cs="Arial"/>
                <w:color w:val="auto"/>
              </w:rPr>
              <w:t>Requirement 2(3)(b)</w:t>
            </w:r>
          </w:p>
        </w:tc>
        <w:tc>
          <w:tcPr>
            <w:tcW w:w="3312" w:type="pct"/>
            <w:tcBorders>
              <w:right w:val="single" w:sz="4" w:space="0" w:color="auto"/>
            </w:tcBorders>
          </w:tcPr>
          <w:p w14:paraId="00D229ED" w14:textId="75E79CDD" w:rsidR="00A54A38" w:rsidRPr="00C318BD"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318BD">
              <w:rPr>
                <w:rFonts w:ascii="Arial" w:hAnsi="Arial" w:cs="Arial"/>
              </w:rPr>
              <w:t xml:space="preserve">Assessment and planning </w:t>
            </w:r>
            <w:proofErr w:type="gramStart"/>
            <w:r w:rsidRPr="00C318BD">
              <w:rPr>
                <w:rFonts w:ascii="Arial" w:hAnsi="Arial" w:cs="Arial"/>
              </w:rPr>
              <w:t>identifies</w:t>
            </w:r>
            <w:proofErr w:type="gramEnd"/>
            <w:r w:rsidRPr="00C318BD">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C797277" w:rsidR="00A54A38" w:rsidRPr="00C318BD"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18BD">
              <w:rPr>
                <w:rFonts w:ascii="Arial" w:hAnsi="Arial" w:cs="Arial"/>
                <w:color w:val="auto"/>
              </w:rPr>
              <w:t>Compliant</w:t>
            </w:r>
          </w:p>
        </w:tc>
      </w:tr>
      <w:tr w:rsidR="0021781E" w:rsidRPr="00C318BD"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C318BD" w:rsidRDefault="0021781E" w:rsidP="002D5918">
            <w:pPr>
              <w:spacing w:line="22" w:lineRule="atLeast"/>
              <w:rPr>
                <w:rFonts w:ascii="Arial" w:hAnsi="Arial" w:cs="Arial"/>
                <w:color w:val="auto"/>
              </w:rPr>
            </w:pPr>
            <w:r w:rsidRPr="00C318BD">
              <w:rPr>
                <w:rFonts w:ascii="Arial" w:hAnsi="Arial" w:cs="Arial"/>
                <w:color w:val="auto"/>
              </w:rPr>
              <w:t>Requirement 2(3)(c)</w:t>
            </w:r>
          </w:p>
        </w:tc>
        <w:tc>
          <w:tcPr>
            <w:tcW w:w="3312" w:type="pct"/>
            <w:tcBorders>
              <w:right w:val="single" w:sz="4" w:space="0" w:color="auto"/>
            </w:tcBorders>
          </w:tcPr>
          <w:p w14:paraId="6D6CCFFA" w14:textId="167C2AF6" w:rsidR="00A54A38" w:rsidRPr="00C318B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318BD">
              <w:rPr>
                <w:rFonts w:ascii="Arial" w:hAnsi="Arial" w:cs="Arial"/>
              </w:rPr>
              <w:t>The organisation demonstrates that assessment and planning:</w:t>
            </w:r>
          </w:p>
          <w:p w14:paraId="02738D97" w14:textId="77777777" w:rsidR="00A54A38" w:rsidRPr="00C318BD"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318BD">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C318BD"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318BD">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0B97293" w:rsidR="00A54A38" w:rsidRPr="00C318B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18BD">
              <w:rPr>
                <w:rFonts w:ascii="Arial" w:hAnsi="Arial" w:cs="Arial"/>
                <w:color w:val="auto"/>
              </w:rPr>
              <w:t>Compliant</w:t>
            </w:r>
          </w:p>
        </w:tc>
      </w:tr>
      <w:tr w:rsidR="00CB2962" w:rsidRPr="00C318BD"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C318BD" w:rsidRDefault="0021781E" w:rsidP="002D5918">
            <w:pPr>
              <w:spacing w:line="22" w:lineRule="atLeast"/>
              <w:rPr>
                <w:rFonts w:ascii="Arial" w:hAnsi="Arial" w:cs="Arial"/>
                <w:color w:val="auto"/>
              </w:rPr>
            </w:pPr>
            <w:r w:rsidRPr="00C318BD">
              <w:rPr>
                <w:rFonts w:ascii="Arial" w:hAnsi="Arial" w:cs="Arial"/>
                <w:color w:val="auto"/>
              </w:rPr>
              <w:t>Requirement 2(3)(d)</w:t>
            </w:r>
          </w:p>
        </w:tc>
        <w:tc>
          <w:tcPr>
            <w:tcW w:w="3312" w:type="pct"/>
            <w:tcBorders>
              <w:right w:val="single" w:sz="4" w:space="0" w:color="auto"/>
            </w:tcBorders>
          </w:tcPr>
          <w:p w14:paraId="6F93E375" w14:textId="319E62C8" w:rsidR="00A54A38" w:rsidRPr="00C318BD"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318BD">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2734130E" w:rsidR="004923B1" w:rsidRPr="00C318BD" w:rsidRDefault="00A54A38" w:rsidP="004923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318BD">
              <w:rPr>
                <w:rFonts w:ascii="Arial" w:hAnsi="Arial" w:cs="Arial"/>
                <w:color w:val="auto"/>
              </w:rPr>
              <w:t>Compliant</w:t>
            </w:r>
          </w:p>
          <w:p w14:paraId="1789FDB0" w14:textId="30057123" w:rsidR="00A54A38" w:rsidRPr="00C318BD"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C318BD"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C318BD" w:rsidRDefault="0021781E" w:rsidP="002D5918">
            <w:pPr>
              <w:spacing w:line="22" w:lineRule="atLeast"/>
              <w:rPr>
                <w:rFonts w:ascii="Arial" w:hAnsi="Arial" w:cs="Arial"/>
                <w:color w:val="auto"/>
              </w:rPr>
            </w:pPr>
            <w:r w:rsidRPr="00C318BD">
              <w:rPr>
                <w:rFonts w:ascii="Arial" w:hAnsi="Arial" w:cs="Arial"/>
                <w:color w:val="auto"/>
              </w:rPr>
              <w:t>Requirement 2(3)(e)</w:t>
            </w:r>
          </w:p>
        </w:tc>
        <w:tc>
          <w:tcPr>
            <w:tcW w:w="3312" w:type="pct"/>
            <w:tcBorders>
              <w:right w:val="single" w:sz="4" w:space="0" w:color="auto"/>
            </w:tcBorders>
          </w:tcPr>
          <w:p w14:paraId="6294C7F0" w14:textId="7FDFF742" w:rsidR="00A54A38" w:rsidRPr="00C318B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318BD">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3CBBECE" w:rsidR="00A54A38" w:rsidRPr="00C318B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318BD">
              <w:rPr>
                <w:rFonts w:ascii="Arial" w:hAnsi="Arial" w:cs="Arial"/>
                <w:color w:val="auto"/>
              </w:rPr>
              <w:t>Compliant</w:t>
            </w:r>
          </w:p>
        </w:tc>
      </w:tr>
    </w:tbl>
    <w:p w14:paraId="2F582DC5" w14:textId="77777777" w:rsidR="00952645" w:rsidRPr="00745D24" w:rsidRDefault="000A6B31" w:rsidP="00341026">
      <w:pPr>
        <w:pStyle w:val="Heading2"/>
        <w:spacing w:before="120" w:after="120" w:line="22" w:lineRule="atLeast"/>
        <w:rPr>
          <w:rFonts w:ascii="Arial" w:hAnsi="Arial" w:cs="Arial"/>
        </w:rPr>
      </w:pPr>
      <w:r w:rsidRPr="00745D24">
        <w:rPr>
          <w:rFonts w:ascii="Arial" w:hAnsi="Arial" w:cs="Arial"/>
        </w:rPr>
        <w:t>Findings</w:t>
      </w:r>
    </w:p>
    <w:p w14:paraId="2A673ACB" w14:textId="00E655CA" w:rsidR="00F468AB" w:rsidRPr="00745D24" w:rsidRDefault="00F468AB" w:rsidP="00745D24">
      <w:pPr>
        <w:pStyle w:val="Default"/>
        <w:spacing w:after="120"/>
        <w:rPr>
          <w:rFonts w:eastAsia="Calibri"/>
          <w:noProof/>
        </w:rPr>
      </w:pPr>
      <w:bookmarkStart w:id="3" w:name="_Hlk103068262"/>
      <w:r w:rsidRPr="00745D24">
        <w:rPr>
          <w:rFonts w:eastAsia="Calibri"/>
          <w:noProof/>
        </w:rPr>
        <w:t xml:space="preserve">Consumers and their representatives </w:t>
      </w:r>
      <w:r w:rsidR="00745D24" w:rsidRPr="00745D24">
        <w:rPr>
          <w:rFonts w:eastAsia="Calibri"/>
          <w:noProof/>
        </w:rPr>
        <w:t>confirmed</w:t>
      </w:r>
      <w:r w:rsidRPr="00745D24">
        <w:rPr>
          <w:rFonts w:eastAsia="Calibri"/>
          <w:noProof/>
        </w:rPr>
        <w:t xml:space="preserve"> they are involved with assessment and care planning, on entry to the service and then during periodic reviews. Staff described how they use assessment and planning processes to inform safe care delivery, through identifying consumers’ needs, goals and </w:t>
      </w:r>
      <w:r w:rsidR="00745D24">
        <w:rPr>
          <w:rFonts w:eastAsia="Calibri"/>
          <w:noProof/>
        </w:rPr>
        <w:t>individual</w:t>
      </w:r>
      <w:r w:rsidRPr="00745D24">
        <w:rPr>
          <w:rFonts w:eastAsia="Calibri"/>
          <w:noProof/>
        </w:rPr>
        <w:t xml:space="preserve"> risks. </w:t>
      </w:r>
    </w:p>
    <w:p w14:paraId="2C11F183" w14:textId="083D5A96" w:rsidR="00F468AB" w:rsidRPr="00745D24" w:rsidRDefault="00F468AB" w:rsidP="00745D24">
      <w:pPr>
        <w:pStyle w:val="Default"/>
        <w:spacing w:after="120"/>
        <w:rPr>
          <w:rFonts w:eastAsia="Calibri"/>
          <w:noProof/>
        </w:rPr>
      </w:pPr>
      <w:r w:rsidRPr="00745D24">
        <w:rPr>
          <w:rFonts w:eastAsia="Calibri"/>
          <w:noProof/>
        </w:rPr>
        <w:t xml:space="preserve">Care planning documents </w:t>
      </w:r>
      <w:r w:rsidR="00A211BE">
        <w:rPr>
          <w:rFonts w:eastAsia="Calibri"/>
          <w:noProof/>
        </w:rPr>
        <w:t>demonstrated involvement</w:t>
      </w:r>
      <w:r w:rsidRPr="00745D24">
        <w:rPr>
          <w:rFonts w:eastAsia="Calibri"/>
          <w:noProof/>
        </w:rPr>
        <w:t xml:space="preserve"> </w:t>
      </w:r>
      <w:r w:rsidR="00A13253" w:rsidRPr="00745D24">
        <w:rPr>
          <w:rFonts w:eastAsia="Calibri"/>
          <w:noProof/>
        </w:rPr>
        <w:t>and</w:t>
      </w:r>
      <w:r w:rsidRPr="00745D24">
        <w:rPr>
          <w:rFonts w:eastAsia="Calibri"/>
          <w:noProof/>
        </w:rPr>
        <w:t xml:space="preserve"> directives from health professionals</w:t>
      </w:r>
      <w:r w:rsidR="00A211BE">
        <w:rPr>
          <w:rFonts w:eastAsia="Calibri"/>
          <w:noProof/>
        </w:rPr>
        <w:t xml:space="preserve"> external to the service</w:t>
      </w:r>
      <w:r w:rsidRPr="00745D24">
        <w:rPr>
          <w:rFonts w:eastAsia="Calibri"/>
          <w:noProof/>
        </w:rPr>
        <w:t xml:space="preserve">. Consumers and representatives said staff </w:t>
      </w:r>
      <w:r w:rsidR="00A211BE">
        <w:rPr>
          <w:rFonts w:eastAsia="Calibri"/>
          <w:noProof/>
        </w:rPr>
        <w:t xml:space="preserve">appriopriately </w:t>
      </w:r>
      <w:r w:rsidRPr="00745D24">
        <w:rPr>
          <w:rFonts w:eastAsia="Calibri"/>
          <w:noProof/>
        </w:rPr>
        <w:t>explain</w:t>
      </w:r>
      <w:r w:rsidR="00A211BE">
        <w:rPr>
          <w:rFonts w:eastAsia="Calibri"/>
          <w:noProof/>
        </w:rPr>
        <w:t>ed</w:t>
      </w:r>
      <w:r w:rsidRPr="00745D24">
        <w:rPr>
          <w:rFonts w:eastAsia="Calibri"/>
          <w:noProof/>
        </w:rPr>
        <w:t xml:space="preserve"> information regarding care and </w:t>
      </w:r>
      <w:r w:rsidR="00A211BE">
        <w:rPr>
          <w:rFonts w:eastAsia="Calibri"/>
          <w:noProof/>
        </w:rPr>
        <w:t xml:space="preserve">confirmed </w:t>
      </w:r>
      <w:r w:rsidRPr="00745D24">
        <w:rPr>
          <w:rFonts w:eastAsia="Calibri"/>
          <w:noProof/>
        </w:rPr>
        <w:t xml:space="preserve">they have access to care planning documents. </w:t>
      </w:r>
      <w:r w:rsidR="004649DB">
        <w:rPr>
          <w:color w:val="auto"/>
        </w:rPr>
        <w:t xml:space="preserve">Consumers expressed satisfaction with their involvement in the assessment and care planning process.  </w:t>
      </w:r>
    </w:p>
    <w:p w14:paraId="79AF6EED" w14:textId="201DB650" w:rsidR="00994A99" w:rsidRPr="00745D24" w:rsidRDefault="00F468AB" w:rsidP="00745D24">
      <w:pPr>
        <w:rPr>
          <w:rFonts w:ascii="Arial" w:eastAsia="Calibri" w:hAnsi="Arial" w:cs="Arial"/>
          <w:noProof/>
          <w:color w:val="000000"/>
        </w:rPr>
      </w:pPr>
      <w:r w:rsidRPr="00745D24">
        <w:rPr>
          <w:rFonts w:ascii="Arial" w:eastAsia="Calibri" w:hAnsi="Arial" w:cs="Arial"/>
          <w:noProof/>
          <w:color w:val="000000"/>
        </w:rPr>
        <w:t>Care planning documents reflected regular reviews occur, at least every three months and following any change of circumstances or condition of the consumer. The service reviews clinical indicators and monitors trends to identify areas of risk and strategies for improvement.</w:t>
      </w:r>
    </w:p>
    <w:bookmarkEnd w:id="3"/>
    <w:p w14:paraId="4415513A" w14:textId="77777777" w:rsidR="007209A1" w:rsidRPr="00E8137B" w:rsidRDefault="007209A1" w:rsidP="00A45AD0">
      <w:pPr>
        <w:pStyle w:val="Heading1"/>
        <w:spacing w:before="120" w:after="240" w:line="22" w:lineRule="atLeast"/>
        <w:rPr>
          <w:rFonts w:ascii="Arial" w:hAnsi="Arial" w:cs="Arial"/>
          <w:szCs w:val="30"/>
        </w:rPr>
      </w:pPr>
      <w:r w:rsidRPr="00E8137B">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722D0D"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722D0D" w:rsidRDefault="00CB2962" w:rsidP="002D5918">
            <w:pPr>
              <w:spacing w:before="0" w:after="120" w:line="22" w:lineRule="atLeast"/>
              <w:rPr>
                <w:rFonts w:ascii="Arial" w:hAnsi="Arial" w:cs="Arial"/>
              </w:rPr>
            </w:pPr>
            <w:r w:rsidRPr="00722D0D">
              <w:rPr>
                <w:rFonts w:ascii="Arial" w:hAnsi="Arial" w:cs="Arial"/>
              </w:rPr>
              <w:t>Personal care and clinical care</w:t>
            </w:r>
          </w:p>
        </w:tc>
        <w:tc>
          <w:tcPr>
            <w:tcW w:w="0" w:type="auto"/>
          </w:tcPr>
          <w:p w14:paraId="45B20FB0" w14:textId="509A2548" w:rsidR="00CB2962" w:rsidRPr="00722D0D"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22D0D">
              <w:rPr>
                <w:rFonts w:ascii="Arial" w:hAnsi="Arial" w:cs="Arial"/>
              </w:rPr>
              <w:t>Compliant</w:t>
            </w:r>
          </w:p>
        </w:tc>
      </w:tr>
      <w:tr w:rsidR="00CB2962" w:rsidRPr="00722D0D"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722D0D" w:rsidRDefault="0021781E" w:rsidP="002D5918">
            <w:pPr>
              <w:spacing w:line="22" w:lineRule="atLeast"/>
              <w:rPr>
                <w:rFonts w:ascii="Arial" w:hAnsi="Arial" w:cs="Arial"/>
                <w:color w:val="auto"/>
              </w:rPr>
            </w:pPr>
            <w:r w:rsidRPr="00722D0D">
              <w:rPr>
                <w:rFonts w:ascii="Arial" w:hAnsi="Arial" w:cs="Arial"/>
                <w:color w:val="auto"/>
              </w:rPr>
              <w:t>Requirement 3(3)(a)</w:t>
            </w:r>
          </w:p>
        </w:tc>
        <w:tc>
          <w:tcPr>
            <w:tcW w:w="0" w:type="auto"/>
            <w:tcBorders>
              <w:right w:val="single" w:sz="4" w:space="0" w:color="auto"/>
            </w:tcBorders>
          </w:tcPr>
          <w:p w14:paraId="27BEA294" w14:textId="1084555D" w:rsidR="00CB2962" w:rsidRPr="00722D0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22D0D">
              <w:rPr>
                <w:rFonts w:ascii="Arial" w:hAnsi="Arial" w:cs="Arial"/>
              </w:rPr>
              <w:t>Each consumer gets safe and effective personal care, clinical care, or both personal care and clinical care, that:</w:t>
            </w:r>
          </w:p>
          <w:p w14:paraId="576FE1E7" w14:textId="77777777" w:rsidR="00CB2962" w:rsidRPr="00722D0D"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22D0D">
              <w:rPr>
                <w:rFonts w:ascii="Arial" w:hAnsi="Arial" w:cs="Arial"/>
              </w:rPr>
              <w:t>is best practice; and</w:t>
            </w:r>
          </w:p>
          <w:p w14:paraId="7A3A4876" w14:textId="77777777" w:rsidR="00CB2962" w:rsidRPr="00722D0D"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22D0D">
              <w:rPr>
                <w:rFonts w:ascii="Arial" w:hAnsi="Arial" w:cs="Arial"/>
              </w:rPr>
              <w:t>is tailored to their needs; and</w:t>
            </w:r>
          </w:p>
          <w:p w14:paraId="28FAC623" w14:textId="77777777" w:rsidR="00CB2962" w:rsidRPr="00722D0D"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22D0D">
              <w:rPr>
                <w:rFonts w:ascii="Arial" w:hAnsi="Arial" w:cs="Arial"/>
              </w:rPr>
              <w:t>optimises their health and well-being.</w:t>
            </w:r>
          </w:p>
        </w:tc>
        <w:tc>
          <w:tcPr>
            <w:tcW w:w="0" w:type="auto"/>
            <w:tcBorders>
              <w:left w:val="single" w:sz="4" w:space="0" w:color="auto"/>
            </w:tcBorders>
          </w:tcPr>
          <w:p w14:paraId="378FFC84" w14:textId="4495287A" w:rsidR="00CB2962" w:rsidRPr="00722D0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2D0D">
              <w:rPr>
                <w:rFonts w:ascii="Arial" w:hAnsi="Arial" w:cs="Arial"/>
                <w:color w:val="auto"/>
              </w:rPr>
              <w:t>Compliant</w:t>
            </w:r>
          </w:p>
        </w:tc>
      </w:tr>
      <w:tr w:rsidR="00CB2962" w:rsidRPr="00722D0D"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722D0D" w:rsidRDefault="0021781E" w:rsidP="002D5918">
            <w:pPr>
              <w:spacing w:line="22" w:lineRule="atLeast"/>
              <w:rPr>
                <w:rFonts w:ascii="Arial" w:hAnsi="Arial" w:cs="Arial"/>
                <w:color w:val="auto"/>
              </w:rPr>
            </w:pPr>
            <w:r w:rsidRPr="00722D0D">
              <w:rPr>
                <w:rFonts w:ascii="Arial" w:hAnsi="Arial" w:cs="Arial"/>
                <w:color w:val="auto"/>
              </w:rPr>
              <w:t>Requirement 3(3)(b)</w:t>
            </w:r>
          </w:p>
        </w:tc>
        <w:tc>
          <w:tcPr>
            <w:tcW w:w="0" w:type="auto"/>
            <w:tcBorders>
              <w:right w:val="single" w:sz="4" w:space="0" w:color="auto"/>
            </w:tcBorders>
          </w:tcPr>
          <w:p w14:paraId="3BD71B05" w14:textId="7B7353E9" w:rsidR="00CB2962" w:rsidRPr="00722D0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22D0D">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93EAAB0" w:rsidR="00CB2962" w:rsidRPr="00722D0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22D0D">
              <w:rPr>
                <w:rFonts w:ascii="Arial" w:hAnsi="Arial" w:cs="Arial"/>
                <w:color w:val="auto"/>
              </w:rPr>
              <w:t>Compliant</w:t>
            </w:r>
          </w:p>
        </w:tc>
      </w:tr>
      <w:tr w:rsidR="00CB2962" w:rsidRPr="00722D0D"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722D0D" w:rsidRDefault="0021781E" w:rsidP="002D5918">
            <w:pPr>
              <w:tabs>
                <w:tab w:val="right" w:pos="9026"/>
              </w:tabs>
              <w:spacing w:line="22" w:lineRule="atLeast"/>
              <w:outlineLvl w:val="4"/>
              <w:rPr>
                <w:rFonts w:ascii="Arial" w:hAnsi="Arial" w:cs="Arial"/>
                <w:color w:val="auto"/>
              </w:rPr>
            </w:pPr>
            <w:r w:rsidRPr="00722D0D">
              <w:rPr>
                <w:rFonts w:ascii="Arial" w:hAnsi="Arial" w:cs="Arial"/>
                <w:color w:val="auto"/>
              </w:rPr>
              <w:t>Requirement 3(3)(c)</w:t>
            </w:r>
          </w:p>
        </w:tc>
        <w:tc>
          <w:tcPr>
            <w:tcW w:w="0" w:type="auto"/>
            <w:tcBorders>
              <w:right w:val="single" w:sz="4" w:space="0" w:color="auto"/>
            </w:tcBorders>
          </w:tcPr>
          <w:p w14:paraId="2F7F4901" w14:textId="074797BB" w:rsidR="00CB2962" w:rsidRPr="00722D0D"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22D0D">
              <w:rPr>
                <w:rFonts w:ascii="Arial" w:hAnsi="Arial" w:cs="Arial"/>
              </w:rPr>
              <w:t xml:space="preserve">The needs, goals and preferences of consumers nearing the end of life are recognised and addressed, their comfort </w:t>
            </w:r>
            <w:proofErr w:type="gramStart"/>
            <w:r w:rsidRPr="00722D0D">
              <w:rPr>
                <w:rFonts w:ascii="Arial" w:hAnsi="Arial" w:cs="Arial"/>
              </w:rPr>
              <w:t>maximised</w:t>
            </w:r>
            <w:proofErr w:type="gramEnd"/>
            <w:r w:rsidRPr="00722D0D">
              <w:rPr>
                <w:rFonts w:ascii="Arial" w:hAnsi="Arial" w:cs="Arial"/>
              </w:rPr>
              <w:t xml:space="preserve"> and their dignity preserved.</w:t>
            </w:r>
          </w:p>
        </w:tc>
        <w:tc>
          <w:tcPr>
            <w:tcW w:w="0" w:type="auto"/>
            <w:tcBorders>
              <w:left w:val="single" w:sz="4" w:space="0" w:color="auto"/>
            </w:tcBorders>
          </w:tcPr>
          <w:p w14:paraId="4120776A" w14:textId="6426D7A9" w:rsidR="00CB2962" w:rsidRPr="00722D0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2D0D">
              <w:rPr>
                <w:rFonts w:ascii="Arial" w:hAnsi="Arial" w:cs="Arial"/>
                <w:color w:val="auto"/>
              </w:rPr>
              <w:t>Compliant</w:t>
            </w:r>
          </w:p>
        </w:tc>
      </w:tr>
      <w:tr w:rsidR="00CB2962" w:rsidRPr="00722D0D"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722D0D" w:rsidRDefault="0021781E" w:rsidP="002D5918">
            <w:pPr>
              <w:spacing w:line="22" w:lineRule="atLeast"/>
              <w:rPr>
                <w:rFonts w:ascii="Arial" w:hAnsi="Arial" w:cs="Arial"/>
                <w:color w:val="auto"/>
              </w:rPr>
            </w:pPr>
            <w:r w:rsidRPr="00722D0D">
              <w:rPr>
                <w:rFonts w:ascii="Arial" w:hAnsi="Arial" w:cs="Arial"/>
                <w:color w:val="auto"/>
              </w:rPr>
              <w:t>Requirement 3(3)(d)</w:t>
            </w:r>
          </w:p>
        </w:tc>
        <w:tc>
          <w:tcPr>
            <w:tcW w:w="0" w:type="auto"/>
            <w:tcBorders>
              <w:right w:val="single" w:sz="4" w:space="0" w:color="auto"/>
            </w:tcBorders>
          </w:tcPr>
          <w:p w14:paraId="1DE46AD3" w14:textId="1E8F9A4C" w:rsidR="00CB2962" w:rsidRPr="00722D0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22D0D">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0E113756" w:rsidR="00D75B1E" w:rsidRPr="00722D0D" w:rsidRDefault="00CB2962" w:rsidP="00D75B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22D0D">
              <w:rPr>
                <w:rFonts w:ascii="Arial" w:hAnsi="Arial" w:cs="Arial"/>
                <w:color w:val="auto"/>
              </w:rPr>
              <w:t>Compliant</w:t>
            </w:r>
          </w:p>
          <w:p w14:paraId="5EE2D04E" w14:textId="62F99CC0" w:rsidR="00CB2962" w:rsidRPr="00722D0D"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722D0D"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722D0D" w:rsidRDefault="0021781E" w:rsidP="002D5918">
            <w:pPr>
              <w:spacing w:line="22" w:lineRule="atLeast"/>
              <w:rPr>
                <w:rFonts w:ascii="Arial" w:hAnsi="Arial" w:cs="Arial"/>
                <w:color w:val="auto"/>
              </w:rPr>
            </w:pPr>
            <w:r w:rsidRPr="00722D0D">
              <w:rPr>
                <w:rFonts w:ascii="Arial" w:hAnsi="Arial" w:cs="Arial"/>
                <w:color w:val="auto"/>
              </w:rPr>
              <w:t>Requirement 3(3)(e)</w:t>
            </w:r>
          </w:p>
        </w:tc>
        <w:tc>
          <w:tcPr>
            <w:tcW w:w="0" w:type="auto"/>
            <w:tcBorders>
              <w:right w:val="single" w:sz="4" w:space="0" w:color="auto"/>
            </w:tcBorders>
          </w:tcPr>
          <w:p w14:paraId="3E215F5C" w14:textId="5D94D1EA" w:rsidR="00CB2962" w:rsidRPr="00722D0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22D0D">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4584843B" w:rsidR="00CB2962" w:rsidRPr="00722D0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2D0D">
              <w:rPr>
                <w:rFonts w:ascii="Arial" w:hAnsi="Arial" w:cs="Arial"/>
                <w:color w:val="auto"/>
              </w:rPr>
              <w:t>Compliant</w:t>
            </w:r>
          </w:p>
        </w:tc>
      </w:tr>
      <w:tr w:rsidR="00CB2962" w:rsidRPr="00722D0D"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722D0D" w:rsidRDefault="0021781E" w:rsidP="002D5918">
            <w:pPr>
              <w:spacing w:line="22" w:lineRule="atLeast"/>
              <w:rPr>
                <w:rFonts w:ascii="Arial" w:hAnsi="Arial" w:cs="Arial"/>
                <w:color w:val="auto"/>
              </w:rPr>
            </w:pPr>
            <w:r w:rsidRPr="00722D0D">
              <w:rPr>
                <w:rFonts w:ascii="Arial" w:hAnsi="Arial" w:cs="Arial"/>
                <w:color w:val="auto"/>
              </w:rPr>
              <w:t>Requirement 3(3)(f)</w:t>
            </w:r>
          </w:p>
        </w:tc>
        <w:tc>
          <w:tcPr>
            <w:tcW w:w="0" w:type="auto"/>
            <w:tcBorders>
              <w:right w:val="single" w:sz="4" w:space="0" w:color="auto"/>
            </w:tcBorders>
          </w:tcPr>
          <w:p w14:paraId="76CB1032" w14:textId="7608BA19" w:rsidR="00CB2962" w:rsidRPr="00722D0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22D0D">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7D1A8CC" w:rsidR="00CB2962" w:rsidRPr="00722D0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22D0D">
              <w:rPr>
                <w:rFonts w:ascii="Arial" w:hAnsi="Arial" w:cs="Arial"/>
                <w:color w:val="auto"/>
              </w:rPr>
              <w:t>Compliant</w:t>
            </w:r>
          </w:p>
        </w:tc>
      </w:tr>
      <w:tr w:rsidR="00CB2962" w:rsidRPr="00722D0D"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722D0D" w:rsidRDefault="0021781E" w:rsidP="002D5918">
            <w:pPr>
              <w:spacing w:line="22" w:lineRule="atLeast"/>
              <w:rPr>
                <w:rFonts w:ascii="Arial" w:hAnsi="Arial" w:cs="Arial"/>
                <w:color w:val="auto"/>
              </w:rPr>
            </w:pPr>
            <w:r w:rsidRPr="00722D0D">
              <w:rPr>
                <w:rFonts w:ascii="Arial" w:hAnsi="Arial" w:cs="Arial"/>
                <w:color w:val="auto"/>
              </w:rPr>
              <w:t>Requirement 3(3)(g)</w:t>
            </w:r>
          </w:p>
        </w:tc>
        <w:tc>
          <w:tcPr>
            <w:tcW w:w="0" w:type="auto"/>
            <w:tcBorders>
              <w:right w:val="single" w:sz="4" w:space="0" w:color="auto"/>
            </w:tcBorders>
          </w:tcPr>
          <w:p w14:paraId="6C313F53" w14:textId="0928031C" w:rsidR="00CB2962" w:rsidRPr="00722D0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22D0D">
              <w:rPr>
                <w:rFonts w:ascii="Arial" w:hAnsi="Arial" w:cs="Arial"/>
              </w:rPr>
              <w:t>Minimisation of infection related risks through implementing:</w:t>
            </w:r>
          </w:p>
          <w:p w14:paraId="38574797" w14:textId="77777777" w:rsidR="00CB2962" w:rsidRPr="00722D0D"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22D0D">
              <w:rPr>
                <w:rFonts w:ascii="Arial" w:hAnsi="Arial" w:cs="Arial"/>
              </w:rPr>
              <w:t xml:space="preserve">standard and </w:t>
            </w:r>
            <w:proofErr w:type="gramStart"/>
            <w:r w:rsidRPr="00722D0D">
              <w:rPr>
                <w:rFonts w:ascii="Arial" w:hAnsi="Arial" w:cs="Arial"/>
              </w:rPr>
              <w:t>transmission based</w:t>
            </w:r>
            <w:proofErr w:type="gramEnd"/>
            <w:r w:rsidRPr="00722D0D">
              <w:rPr>
                <w:rFonts w:ascii="Arial" w:hAnsi="Arial" w:cs="Arial"/>
              </w:rPr>
              <w:t xml:space="preserve"> precautions to prevent and control infection; and</w:t>
            </w:r>
          </w:p>
          <w:p w14:paraId="07625030" w14:textId="77777777" w:rsidR="00CB2962" w:rsidRPr="00722D0D"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22D0D">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1455A07" w:rsidR="00CB2962" w:rsidRPr="00722D0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2D0D">
              <w:rPr>
                <w:rFonts w:ascii="Arial" w:hAnsi="Arial" w:cs="Arial"/>
                <w:color w:val="auto"/>
              </w:rPr>
              <w:t>Compliant</w:t>
            </w:r>
          </w:p>
        </w:tc>
      </w:tr>
    </w:tbl>
    <w:p w14:paraId="58FD8476" w14:textId="77777777" w:rsidR="007209A1" w:rsidRPr="00722D0D" w:rsidRDefault="007209A1" w:rsidP="00341026">
      <w:pPr>
        <w:pStyle w:val="Heading2"/>
        <w:spacing w:before="120" w:after="120" w:line="22" w:lineRule="atLeast"/>
        <w:rPr>
          <w:rFonts w:ascii="Arial" w:hAnsi="Arial" w:cs="Arial"/>
        </w:rPr>
      </w:pPr>
      <w:r w:rsidRPr="00722D0D">
        <w:rPr>
          <w:rFonts w:ascii="Arial" w:hAnsi="Arial" w:cs="Arial"/>
        </w:rPr>
        <w:t>Findings</w:t>
      </w:r>
    </w:p>
    <w:p w14:paraId="5C950723" w14:textId="1D539A46" w:rsidR="00FA1DD0" w:rsidRPr="00722D0D" w:rsidRDefault="00FA1DD0" w:rsidP="00FA1DD0">
      <w:pPr>
        <w:rPr>
          <w:rFonts w:ascii="Arial" w:eastAsia="Calibri" w:hAnsi="Arial" w:cs="Arial"/>
          <w:noProof/>
          <w:color w:val="000000"/>
        </w:rPr>
      </w:pPr>
      <w:r w:rsidRPr="00722D0D">
        <w:rPr>
          <w:rFonts w:ascii="Arial" w:eastAsia="Calibri" w:hAnsi="Arial" w:cs="Arial"/>
          <w:noProof/>
          <w:color w:val="000000"/>
        </w:rPr>
        <w:t xml:space="preserve">Consumers and representatives considered that consumers receive personal and clinical care that was safe and tailored to meet their needs. Staff described consumers’ individual care requirements and used this knowledge to deliver personal and clinical care aligned to meet </w:t>
      </w:r>
      <w:r w:rsidR="005E7157">
        <w:rPr>
          <w:rFonts w:ascii="Arial" w:eastAsia="Calibri" w:hAnsi="Arial" w:cs="Arial"/>
          <w:noProof/>
          <w:color w:val="000000"/>
        </w:rPr>
        <w:t xml:space="preserve">consumer </w:t>
      </w:r>
      <w:r w:rsidRPr="00722D0D">
        <w:rPr>
          <w:rFonts w:ascii="Arial" w:eastAsia="Calibri" w:hAnsi="Arial" w:cs="Arial"/>
          <w:noProof/>
          <w:color w:val="000000"/>
        </w:rPr>
        <w:t xml:space="preserve">needs. </w:t>
      </w:r>
    </w:p>
    <w:p w14:paraId="5C3FA1FB" w14:textId="5C53FE67" w:rsidR="00FA1DD0" w:rsidRPr="00722D0D" w:rsidRDefault="00FA1DD0" w:rsidP="00FA1DD0">
      <w:pPr>
        <w:rPr>
          <w:rFonts w:ascii="Arial" w:eastAsia="Calibri" w:hAnsi="Arial" w:cs="Arial"/>
          <w:noProof/>
          <w:color w:val="000000"/>
        </w:rPr>
      </w:pPr>
      <w:r w:rsidRPr="00722D0D">
        <w:rPr>
          <w:rFonts w:ascii="Arial" w:eastAsia="Calibri" w:hAnsi="Arial" w:cs="Arial"/>
          <w:noProof/>
          <w:color w:val="000000"/>
        </w:rPr>
        <w:t>Staff demonstrated a</w:t>
      </w:r>
      <w:r w:rsidR="005E7157">
        <w:rPr>
          <w:rFonts w:ascii="Arial" w:eastAsia="Calibri" w:hAnsi="Arial" w:cs="Arial"/>
          <w:noProof/>
          <w:color w:val="000000"/>
        </w:rPr>
        <w:t xml:space="preserve"> shared</w:t>
      </w:r>
      <w:r w:rsidRPr="00722D0D">
        <w:rPr>
          <w:rFonts w:ascii="Arial" w:eastAsia="Calibri" w:hAnsi="Arial" w:cs="Arial"/>
          <w:noProof/>
          <w:color w:val="000000"/>
        </w:rPr>
        <w:t xml:space="preserve"> understanding of risks involved with consumers condition and used strategies to maximise well-being and comfort. The service demonstrated it adequately managed high prevalence risks including falls and infection. Consumers expressed confidence in how the service assessed, communicated, and managed risks and </w:t>
      </w:r>
      <w:r w:rsidR="005E7157">
        <w:rPr>
          <w:rFonts w:ascii="Arial" w:eastAsia="Calibri" w:hAnsi="Arial" w:cs="Arial"/>
          <w:noProof/>
          <w:color w:val="000000"/>
        </w:rPr>
        <w:t>felt supported to</w:t>
      </w:r>
      <w:r w:rsidRPr="00722D0D">
        <w:rPr>
          <w:rFonts w:ascii="Arial" w:eastAsia="Calibri" w:hAnsi="Arial" w:cs="Arial"/>
          <w:noProof/>
          <w:color w:val="000000"/>
        </w:rPr>
        <w:t xml:space="preserve"> maintain their dignity in relation to participating in risk taking activities. </w:t>
      </w:r>
    </w:p>
    <w:p w14:paraId="1035F2FA" w14:textId="2DED6913" w:rsidR="00FA1DD0" w:rsidRPr="00722D0D" w:rsidRDefault="00FA1DD0" w:rsidP="00FA1DD0">
      <w:pPr>
        <w:rPr>
          <w:rFonts w:ascii="Arial" w:eastAsia="Calibri" w:hAnsi="Arial" w:cs="Arial"/>
          <w:noProof/>
          <w:color w:val="000000"/>
        </w:rPr>
      </w:pPr>
      <w:r w:rsidRPr="00722D0D">
        <w:rPr>
          <w:rFonts w:ascii="Arial" w:eastAsia="Calibri" w:hAnsi="Arial" w:cs="Arial"/>
          <w:noProof/>
          <w:color w:val="000000"/>
        </w:rPr>
        <w:lastRenderedPageBreak/>
        <w:t xml:space="preserve">Staff described the specific strategies the service had in place to manage risks to consumers’ health and comfort. Care plans reviewed showed consumers received effective care for skin integrity, pain, and behaviour management. </w:t>
      </w:r>
    </w:p>
    <w:p w14:paraId="00B71DAB" w14:textId="1F4F905A" w:rsidR="00FA1DD0" w:rsidRPr="00722D0D" w:rsidRDefault="00FA1DD0" w:rsidP="00FA1DD0">
      <w:pPr>
        <w:rPr>
          <w:rFonts w:ascii="Arial" w:eastAsia="Calibri" w:hAnsi="Arial" w:cs="Arial"/>
          <w:noProof/>
          <w:color w:val="000000"/>
        </w:rPr>
      </w:pPr>
      <w:r w:rsidRPr="00722D0D">
        <w:rPr>
          <w:rFonts w:ascii="Arial" w:eastAsia="Calibri" w:hAnsi="Arial" w:cs="Arial"/>
          <w:noProof/>
          <w:color w:val="000000"/>
        </w:rPr>
        <w:t xml:space="preserve">Care documents highlighted that the service records advance care planning and end of life care preferences. Staff received training in palliative care and end of life support. </w:t>
      </w:r>
    </w:p>
    <w:p w14:paraId="0BF9C91E" w14:textId="77777777" w:rsidR="00FA1DD0" w:rsidRPr="00722D0D" w:rsidRDefault="00FA1DD0" w:rsidP="00FA1DD0">
      <w:pPr>
        <w:rPr>
          <w:rFonts w:ascii="Arial" w:eastAsia="Calibri" w:hAnsi="Arial" w:cs="Arial"/>
          <w:noProof/>
          <w:color w:val="000000"/>
        </w:rPr>
      </w:pPr>
      <w:r w:rsidRPr="00722D0D">
        <w:rPr>
          <w:rFonts w:ascii="Arial" w:eastAsia="Calibri" w:hAnsi="Arial" w:cs="Arial"/>
          <w:noProof/>
          <w:color w:val="000000"/>
        </w:rPr>
        <w:t xml:space="preserve">Consumers and representatives confirmed changes in a consumer’s condition were responded to in a timely manner. Care staff stated they escalated changes in consumers’ behaviour or condition to registered staff in a timely manner. </w:t>
      </w:r>
    </w:p>
    <w:p w14:paraId="08A54CE2" w14:textId="7C7AA0C4" w:rsidR="00FA1DD0" w:rsidRPr="00722D0D" w:rsidRDefault="00FA1DD0" w:rsidP="00A13253">
      <w:pPr>
        <w:rPr>
          <w:rFonts w:ascii="Arial" w:eastAsia="Calibri" w:hAnsi="Arial" w:cs="Arial"/>
          <w:noProof/>
          <w:color w:val="000000"/>
        </w:rPr>
      </w:pPr>
      <w:r w:rsidRPr="00722D0D">
        <w:rPr>
          <w:rFonts w:ascii="Arial" w:eastAsia="Calibri" w:hAnsi="Arial" w:cs="Arial"/>
          <w:noProof/>
          <w:color w:val="000000"/>
        </w:rPr>
        <w:t xml:space="preserve">The service demonstrated it used effective records management processes. Consumer care planning documents showed input from </w:t>
      </w:r>
      <w:r w:rsidR="000070A3" w:rsidRPr="00722D0D">
        <w:rPr>
          <w:rFonts w:ascii="Arial" w:eastAsia="Calibri" w:hAnsi="Arial" w:cs="Arial"/>
          <w:noProof/>
          <w:color w:val="000000"/>
        </w:rPr>
        <w:t xml:space="preserve">exernal </w:t>
      </w:r>
      <w:r w:rsidRPr="00722D0D">
        <w:rPr>
          <w:rFonts w:ascii="Arial" w:eastAsia="Calibri" w:hAnsi="Arial" w:cs="Arial"/>
          <w:noProof/>
          <w:color w:val="000000"/>
        </w:rPr>
        <w:t>allied health professionals</w:t>
      </w:r>
      <w:r w:rsidR="000070A3" w:rsidRPr="00722D0D">
        <w:rPr>
          <w:rFonts w:ascii="Arial" w:eastAsia="Calibri" w:hAnsi="Arial" w:cs="Arial"/>
          <w:noProof/>
          <w:color w:val="000000"/>
        </w:rPr>
        <w:t>. C</w:t>
      </w:r>
      <w:r w:rsidRPr="00722D0D">
        <w:rPr>
          <w:rFonts w:ascii="Arial" w:eastAsia="Calibri" w:hAnsi="Arial" w:cs="Arial"/>
          <w:noProof/>
          <w:color w:val="000000"/>
        </w:rPr>
        <w:t xml:space="preserve">onsumers and their representatives said they were satisfied with the care they received from </w:t>
      </w:r>
      <w:r w:rsidR="005E7157">
        <w:rPr>
          <w:rFonts w:ascii="Arial" w:eastAsia="Calibri" w:hAnsi="Arial" w:cs="Arial"/>
          <w:noProof/>
          <w:color w:val="000000"/>
        </w:rPr>
        <w:t>external providers</w:t>
      </w:r>
      <w:r w:rsidRPr="00722D0D">
        <w:rPr>
          <w:rFonts w:ascii="Arial" w:eastAsia="Calibri" w:hAnsi="Arial" w:cs="Arial"/>
          <w:noProof/>
          <w:color w:val="000000"/>
        </w:rPr>
        <w:t xml:space="preserve">. </w:t>
      </w:r>
    </w:p>
    <w:p w14:paraId="103996AF" w14:textId="7DFC82BB" w:rsidR="00D77AC5" w:rsidRPr="00722D0D" w:rsidRDefault="00FA1DD0" w:rsidP="00A13253">
      <w:pPr>
        <w:rPr>
          <w:rFonts w:ascii="Arial" w:eastAsia="Calibri" w:hAnsi="Arial" w:cs="Arial"/>
          <w:noProof/>
          <w:color w:val="000000"/>
        </w:rPr>
      </w:pPr>
      <w:r w:rsidRPr="00722D0D">
        <w:rPr>
          <w:rFonts w:ascii="Arial" w:eastAsia="Calibri" w:hAnsi="Arial" w:cs="Arial"/>
          <w:noProof/>
          <w:color w:val="000000"/>
        </w:rPr>
        <w:t>The organisation had policies and guidelines for key areas of care including, nutrition, skin integrity, pressure injuries, medication safety and falls management. Monitoring processes were employed by the service to ensure consumers were provided with safe and effective care included clinical management meetings and review of clinical indicators.</w:t>
      </w:r>
    </w:p>
    <w:p w14:paraId="36D7C6D7" w14:textId="197A9F2F" w:rsidR="00F468AB" w:rsidRPr="00722D0D" w:rsidRDefault="00FA1DD0" w:rsidP="00A13253">
      <w:pPr>
        <w:rPr>
          <w:rFonts w:ascii="Arial" w:eastAsia="Calibri" w:hAnsi="Arial" w:cs="Arial"/>
          <w:noProof/>
          <w:color w:val="000000"/>
        </w:rPr>
      </w:pPr>
      <w:r w:rsidRPr="00722D0D">
        <w:rPr>
          <w:rFonts w:ascii="Arial" w:eastAsia="Calibri" w:hAnsi="Arial" w:cs="Arial"/>
          <w:noProof/>
          <w:color w:val="000000"/>
        </w:rPr>
        <w:t>Infection control training had been provided to all staff and included handwashing competencies, donning and doffing of personal protective equipment and the minimisation of infection related risks for consumers.</w:t>
      </w:r>
    </w:p>
    <w:p w14:paraId="5CE41C36" w14:textId="69C487EC" w:rsidR="00422874" w:rsidRDefault="00422874">
      <w:pPr>
        <w:rPr>
          <w:rFonts w:ascii="Arial" w:eastAsiaTheme="majorEastAsia" w:hAnsi="Arial" w:cs="Arial"/>
          <w:b/>
          <w:bCs/>
          <w:sz w:val="30"/>
          <w:szCs w:val="28"/>
        </w:rPr>
      </w:pPr>
      <w:r>
        <w:rPr>
          <w:rFonts w:ascii="Arial" w:hAnsi="Arial" w:cs="Arial"/>
        </w:rPr>
        <w:br w:type="page"/>
      </w:r>
    </w:p>
    <w:p w14:paraId="68D4F963" w14:textId="46D26454" w:rsidR="007209A1" w:rsidRPr="00E8137B" w:rsidRDefault="007209A1" w:rsidP="00341026">
      <w:pPr>
        <w:pStyle w:val="Heading1"/>
        <w:spacing w:before="120" w:after="240" w:line="22" w:lineRule="atLeast"/>
        <w:rPr>
          <w:rFonts w:ascii="Arial" w:hAnsi="Arial" w:cs="Arial"/>
          <w:szCs w:val="30"/>
        </w:rPr>
      </w:pPr>
      <w:r w:rsidRPr="00422874">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6807AF"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6807AF" w:rsidRDefault="00532C52" w:rsidP="002D5918">
            <w:pPr>
              <w:spacing w:before="0" w:after="120" w:line="22" w:lineRule="atLeast"/>
              <w:rPr>
                <w:rFonts w:ascii="Arial" w:hAnsi="Arial" w:cs="Arial"/>
              </w:rPr>
            </w:pPr>
            <w:r w:rsidRPr="006807AF">
              <w:rPr>
                <w:rFonts w:ascii="Arial" w:hAnsi="Arial" w:cs="Arial"/>
              </w:rPr>
              <w:t>Services and supports for daily living</w:t>
            </w:r>
          </w:p>
        </w:tc>
        <w:tc>
          <w:tcPr>
            <w:tcW w:w="0" w:type="auto"/>
          </w:tcPr>
          <w:p w14:paraId="63D05288" w14:textId="47537D4E" w:rsidR="00532C52" w:rsidRPr="006807AF" w:rsidRDefault="006807A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07AF">
              <w:rPr>
                <w:rFonts w:ascii="Arial" w:hAnsi="Arial" w:cs="Arial"/>
              </w:rPr>
              <w:t>Compliant</w:t>
            </w:r>
            <w:r w:rsidR="0014722A" w:rsidRPr="006807AF">
              <w:rPr>
                <w:rFonts w:ascii="Arial" w:hAnsi="Arial" w:cs="Arial"/>
                <w:color w:val="auto"/>
              </w:rPr>
              <w:t xml:space="preserve"> </w:t>
            </w:r>
          </w:p>
        </w:tc>
      </w:tr>
      <w:tr w:rsidR="00532C52" w:rsidRPr="006807AF"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6807AF" w:rsidRDefault="00532C52" w:rsidP="002D5918">
            <w:pPr>
              <w:spacing w:line="22" w:lineRule="atLeast"/>
              <w:rPr>
                <w:rFonts w:ascii="Arial" w:hAnsi="Arial" w:cs="Arial"/>
                <w:color w:val="auto"/>
              </w:rPr>
            </w:pPr>
            <w:r w:rsidRPr="006807AF">
              <w:rPr>
                <w:rFonts w:ascii="Arial" w:hAnsi="Arial" w:cs="Arial"/>
                <w:color w:val="auto"/>
              </w:rPr>
              <w:t>Requirement 4(3)(a)</w:t>
            </w:r>
          </w:p>
        </w:tc>
        <w:tc>
          <w:tcPr>
            <w:tcW w:w="0" w:type="auto"/>
            <w:tcBorders>
              <w:right w:val="single" w:sz="4" w:space="0" w:color="auto"/>
            </w:tcBorders>
          </w:tcPr>
          <w:p w14:paraId="3E586FCF" w14:textId="1ADB9973" w:rsidR="00532C52" w:rsidRPr="006807A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7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218DF7F" w:rsidR="00532C52" w:rsidRPr="006807A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7AF">
              <w:rPr>
                <w:rFonts w:ascii="Arial" w:hAnsi="Arial" w:cs="Arial"/>
                <w:color w:val="auto"/>
              </w:rPr>
              <w:t>Compliant</w:t>
            </w:r>
          </w:p>
        </w:tc>
      </w:tr>
      <w:tr w:rsidR="00532C52" w:rsidRPr="006807AF"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6807AF" w:rsidRDefault="00532C52" w:rsidP="002D5918">
            <w:pPr>
              <w:spacing w:line="22" w:lineRule="atLeast"/>
              <w:rPr>
                <w:rFonts w:ascii="Arial" w:hAnsi="Arial" w:cs="Arial"/>
                <w:color w:val="auto"/>
              </w:rPr>
            </w:pPr>
            <w:r w:rsidRPr="006807AF">
              <w:rPr>
                <w:rFonts w:ascii="Arial" w:hAnsi="Arial" w:cs="Arial"/>
                <w:color w:val="auto"/>
              </w:rPr>
              <w:t>Requirement 4(3)(b)</w:t>
            </w:r>
          </w:p>
        </w:tc>
        <w:tc>
          <w:tcPr>
            <w:tcW w:w="0" w:type="auto"/>
            <w:tcBorders>
              <w:right w:val="single" w:sz="4" w:space="0" w:color="auto"/>
            </w:tcBorders>
          </w:tcPr>
          <w:p w14:paraId="74F855D4" w14:textId="7ECE0232" w:rsidR="00532C52" w:rsidRPr="006807A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07AF">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F42F130" w:rsidR="00532C52" w:rsidRPr="006807A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07AF">
              <w:rPr>
                <w:rFonts w:ascii="Arial" w:hAnsi="Arial" w:cs="Arial"/>
                <w:color w:val="auto"/>
              </w:rPr>
              <w:t>Compliant</w:t>
            </w:r>
          </w:p>
        </w:tc>
      </w:tr>
      <w:tr w:rsidR="00532C52" w:rsidRPr="006807AF"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6807AF" w:rsidRDefault="00532C52" w:rsidP="002D5918">
            <w:pPr>
              <w:spacing w:line="22" w:lineRule="atLeast"/>
              <w:rPr>
                <w:rFonts w:ascii="Arial" w:hAnsi="Arial" w:cs="Arial"/>
                <w:color w:val="auto"/>
              </w:rPr>
            </w:pPr>
            <w:r w:rsidRPr="006807AF">
              <w:rPr>
                <w:rFonts w:ascii="Arial" w:hAnsi="Arial" w:cs="Arial"/>
                <w:color w:val="auto"/>
              </w:rPr>
              <w:t>Requirement 4(3)(c)</w:t>
            </w:r>
          </w:p>
        </w:tc>
        <w:tc>
          <w:tcPr>
            <w:tcW w:w="0" w:type="auto"/>
            <w:tcBorders>
              <w:right w:val="single" w:sz="4" w:space="0" w:color="auto"/>
            </w:tcBorders>
          </w:tcPr>
          <w:p w14:paraId="196F834B" w14:textId="732F24A2" w:rsidR="00532C52" w:rsidRPr="006807A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7AF">
              <w:rPr>
                <w:rFonts w:ascii="Arial" w:hAnsi="Arial" w:cs="Arial"/>
              </w:rPr>
              <w:t>Services and supports for daily living assist each consumer to:</w:t>
            </w:r>
          </w:p>
          <w:p w14:paraId="660C8AF1" w14:textId="77777777" w:rsidR="00532C52" w:rsidRPr="006807AF"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07AF">
              <w:rPr>
                <w:rFonts w:ascii="Arial" w:hAnsi="Arial" w:cs="Arial"/>
              </w:rPr>
              <w:t>participate in their community within and outside the organisation’s service environment; and</w:t>
            </w:r>
          </w:p>
          <w:p w14:paraId="0A3B3052" w14:textId="77777777" w:rsidR="00532C52" w:rsidRPr="006807AF"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07AF">
              <w:rPr>
                <w:rFonts w:ascii="Arial" w:hAnsi="Arial" w:cs="Arial"/>
              </w:rPr>
              <w:t>have social and personal relationships; and</w:t>
            </w:r>
          </w:p>
          <w:p w14:paraId="1BB97B6E" w14:textId="77777777" w:rsidR="00532C52" w:rsidRPr="006807AF"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807AF">
              <w:rPr>
                <w:rFonts w:ascii="Arial" w:hAnsi="Arial" w:cs="Arial"/>
              </w:rPr>
              <w:t>do the things of interest to them.</w:t>
            </w:r>
          </w:p>
        </w:tc>
        <w:tc>
          <w:tcPr>
            <w:tcW w:w="0" w:type="auto"/>
            <w:tcBorders>
              <w:left w:val="single" w:sz="4" w:space="0" w:color="auto"/>
            </w:tcBorders>
          </w:tcPr>
          <w:p w14:paraId="35C0E2EF" w14:textId="762BA769" w:rsidR="00532C52" w:rsidRPr="006807A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7AF">
              <w:rPr>
                <w:rFonts w:ascii="Arial" w:hAnsi="Arial" w:cs="Arial"/>
                <w:color w:val="auto"/>
              </w:rPr>
              <w:t>Compliant</w:t>
            </w:r>
          </w:p>
        </w:tc>
      </w:tr>
      <w:tr w:rsidR="00532C52" w:rsidRPr="006807AF"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6807AF" w:rsidRDefault="00532C52" w:rsidP="002D5918">
            <w:pPr>
              <w:spacing w:line="22" w:lineRule="atLeast"/>
              <w:rPr>
                <w:rFonts w:ascii="Arial" w:hAnsi="Arial" w:cs="Arial"/>
                <w:color w:val="auto"/>
              </w:rPr>
            </w:pPr>
            <w:r w:rsidRPr="006807AF">
              <w:rPr>
                <w:rFonts w:ascii="Arial" w:hAnsi="Arial" w:cs="Arial"/>
                <w:color w:val="auto"/>
              </w:rPr>
              <w:t>Requirement 4(3)(d)</w:t>
            </w:r>
          </w:p>
        </w:tc>
        <w:tc>
          <w:tcPr>
            <w:tcW w:w="0" w:type="auto"/>
            <w:tcBorders>
              <w:right w:val="single" w:sz="4" w:space="0" w:color="auto"/>
            </w:tcBorders>
          </w:tcPr>
          <w:p w14:paraId="557356C9" w14:textId="73441FA0" w:rsidR="00532C52" w:rsidRPr="006807A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07AF">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3C2536B" w:rsidR="00532C52" w:rsidRPr="006807AF"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07AF">
              <w:rPr>
                <w:rFonts w:ascii="Arial" w:hAnsi="Arial" w:cs="Arial"/>
                <w:color w:val="auto"/>
              </w:rPr>
              <w:t>Compliant</w:t>
            </w:r>
          </w:p>
        </w:tc>
      </w:tr>
      <w:tr w:rsidR="00532C52" w:rsidRPr="006807AF"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6807AF" w:rsidRDefault="00532C52" w:rsidP="002D5918">
            <w:pPr>
              <w:spacing w:line="22" w:lineRule="atLeast"/>
              <w:rPr>
                <w:rFonts w:ascii="Arial" w:hAnsi="Arial" w:cs="Arial"/>
                <w:color w:val="auto"/>
              </w:rPr>
            </w:pPr>
            <w:r w:rsidRPr="006807AF">
              <w:rPr>
                <w:rFonts w:ascii="Arial" w:hAnsi="Arial" w:cs="Arial"/>
                <w:color w:val="auto"/>
              </w:rPr>
              <w:t>Requirement 4(3)(e)</w:t>
            </w:r>
          </w:p>
        </w:tc>
        <w:tc>
          <w:tcPr>
            <w:tcW w:w="0" w:type="auto"/>
            <w:tcBorders>
              <w:right w:val="single" w:sz="4" w:space="0" w:color="auto"/>
            </w:tcBorders>
          </w:tcPr>
          <w:p w14:paraId="6C8CB440" w14:textId="3E5A0ECE" w:rsidR="00532C52" w:rsidRPr="006807A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7AF">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401850A8" w:rsidR="00D75B1E" w:rsidRPr="006807AF" w:rsidRDefault="00532C52" w:rsidP="00D75B1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7AF">
              <w:rPr>
                <w:rFonts w:ascii="Arial" w:hAnsi="Arial" w:cs="Arial"/>
                <w:color w:val="auto"/>
              </w:rPr>
              <w:t>Compliant</w:t>
            </w:r>
          </w:p>
          <w:p w14:paraId="6CEBDFF4" w14:textId="250CDC4C" w:rsidR="00532C52" w:rsidRPr="006807AF"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6807AF"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6807AF" w:rsidRDefault="00532C52" w:rsidP="002D5918">
            <w:pPr>
              <w:spacing w:line="22" w:lineRule="atLeast"/>
              <w:rPr>
                <w:rFonts w:ascii="Arial" w:hAnsi="Arial" w:cs="Arial"/>
                <w:color w:val="auto"/>
              </w:rPr>
            </w:pPr>
            <w:r w:rsidRPr="006807AF">
              <w:rPr>
                <w:rFonts w:ascii="Arial" w:hAnsi="Arial" w:cs="Arial"/>
                <w:color w:val="auto"/>
              </w:rPr>
              <w:t>Requirement 4(3)(f)</w:t>
            </w:r>
          </w:p>
        </w:tc>
        <w:tc>
          <w:tcPr>
            <w:tcW w:w="0" w:type="auto"/>
            <w:tcBorders>
              <w:right w:val="single" w:sz="4" w:space="0" w:color="auto"/>
            </w:tcBorders>
          </w:tcPr>
          <w:p w14:paraId="5C5BD127" w14:textId="587BCEFD" w:rsidR="00532C52" w:rsidRPr="006807A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807AF">
              <w:rPr>
                <w:rFonts w:ascii="Arial" w:hAnsi="Arial" w:cs="Arial"/>
              </w:rPr>
              <w:t>Where meals are provided, they are varied and of suitable quality and quantity.</w:t>
            </w:r>
          </w:p>
        </w:tc>
        <w:tc>
          <w:tcPr>
            <w:tcW w:w="0" w:type="auto"/>
            <w:tcBorders>
              <w:left w:val="single" w:sz="4" w:space="0" w:color="auto"/>
            </w:tcBorders>
          </w:tcPr>
          <w:p w14:paraId="4973AA52" w14:textId="6F3B9CF2" w:rsidR="00532C52" w:rsidRPr="006807AF" w:rsidRDefault="00E367F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807AF">
              <w:rPr>
                <w:rFonts w:ascii="Arial" w:hAnsi="Arial" w:cs="Arial"/>
                <w:color w:val="auto"/>
              </w:rPr>
              <w:t>C</w:t>
            </w:r>
            <w:r w:rsidR="00532C52" w:rsidRPr="006807AF">
              <w:rPr>
                <w:rFonts w:ascii="Arial" w:hAnsi="Arial" w:cs="Arial"/>
                <w:color w:val="auto"/>
              </w:rPr>
              <w:t>ompliant</w:t>
            </w:r>
          </w:p>
        </w:tc>
      </w:tr>
      <w:tr w:rsidR="00532C52" w:rsidRPr="006807AF"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6807AF" w:rsidRDefault="00532C52" w:rsidP="002D5918">
            <w:pPr>
              <w:spacing w:line="22" w:lineRule="atLeast"/>
              <w:rPr>
                <w:rFonts w:ascii="Arial" w:hAnsi="Arial" w:cs="Arial"/>
                <w:color w:val="auto"/>
              </w:rPr>
            </w:pPr>
            <w:r w:rsidRPr="006807AF">
              <w:rPr>
                <w:rFonts w:ascii="Arial" w:hAnsi="Arial" w:cs="Arial"/>
                <w:color w:val="auto"/>
              </w:rPr>
              <w:t>Requirement 4(3)(g)</w:t>
            </w:r>
          </w:p>
        </w:tc>
        <w:tc>
          <w:tcPr>
            <w:tcW w:w="0" w:type="auto"/>
            <w:tcBorders>
              <w:right w:val="single" w:sz="4" w:space="0" w:color="auto"/>
            </w:tcBorders>
          </w:tcPr>
          <w:p w14:paraId="160754F0" w14:textId="280C53EA" w:rsidR="00532C52" w:rsidRPr="006807A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807AF">
              <w:rPr>
                <w:rFonts w:ascii="Arial" w:hAnsi="Arial" w:cs="Arial"/>
              </w:rPr>
              <w:t>Where equipment is provided, it is safe, suitable, clean and well maintained.</w:t>
            </w:r>
          </w:p>
        </w:tc>
        <w:tc>
          <w:tcPr>
            <w:tcW w:w="0" w:type="auto"/>
            <w:tcBorders>
              <w:left w:val="single" w:sz="4" w:space="0" w:color="auto"/>
            </w:tcBorders>
          </w:tcPr>
          <w:p w14:paraId="32523542" w14:textId="11151130" w:rsidR="00532C52" w:rsidRPr="006807A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07AF">
              <w:rPr>
                <w:rFonts w:ascii="Arial" w:hAnsi="Arial" w:cs="Arial"/>
                <w:color w:val="auto"/>
              </w:rPr>
              <w:t>Compliant</w:t>
            </w:r>
          </w:p>
        </w:tc>
      </w:tr>
    </w:tbl>
    <w:p w14:paraId="5DA48FC2" w14:textId="7F83542B" w:rsidR="00E367F5" w:rsidRPr="00B809D4" w:rsidRDefault="007209A1" w:rsidP="00422874">
      <w:pPr>
        <w:pStyle w:val="Heading2"/>
        <w:spacing w:before="120" w:after="120" w:line="240" w:lineRule="auto"/>
        <w:rPr>
          <w:rFonts w:ascii="Arial" w:hAnsi="Arial" w:cs="Arial"/>
        </w:rPr>
      </w:pPr>
      <w:r w:rsidRPr="00B809D4">
        <w:rPr>
          <w:rFonts w:ascii="Arial" w:hAnsi="Arial" w:cs="Arial"/>
        </w:rPr>
        <w:t>Findings</w:t>
      </w:r>
    </w:p>
    <w:p w14:paraId="38A51732" w14:textId="4B08B5CD" w:rsidR="00FA1DD0" w:rsidRPr="00B809D4" w:rsidRDefault="00FA1DD0" w:rsidP="00B809D4">
      <w:pPr>
        <w:rPr>
          <w:rFonts w:ascii="Arial" w:eastAsia="Calibri" w:hAnsi="Arial" w:cs="Arial"/>
          <w:noProof/>
          <w:color w:val="000000"/>
        </w:rPr>
      </w:pPr>
      <w:r w:rsidRPr="00B809D4">
        <w:rPr>
          <w:rFonts w:ascii="Arial" w:eastAsia="Calibri" w:hAnsi="Arial" w:cs="Arial"/>
          <w:noProof/>
          <w:color w:val="000000"/>
        </w:rPr>
        <w:t xml:space="preserve">Consumers described the ways </w:t>
      </w:r>
      <w:r w:rsidR="00A66019" w:rsidRPr="00B809D4">
        <w:rPr>
          <w:rFonts w:ascii="Arial" w:eastAsia="Calibri" w:hAnsi="Arial" w:cs="Arial"/>
          <w:noProof/>
          <w:color w:val="000000"/>
        </w:rPr>
        <w:t>the service supports them to</w:t>
      </w:r>
      <w:r w:rsidRPr="00B809D4">
        <w:rPr>
          <w:rFonts w:ascii="Arial" w:eastAsia="Calibri" w:hAnsi="Arial" w:cs="Arial"/>
          <w:noProof/>
          <w:color w:val="000000"/>
        </w:rPr>
        <w:t xml:space="preserve"> participate in their communities and maintain</w:t>
      </w:r>
      <w:r w:rsidR="00A66019" w:rsidRPr="00B809D4">
        <w:rPr>
          <w:rFonts w:ascii="Arial" w:eastAsia="Calibri" w:hAnsi="Arial" w:cs="Arial"/>
          <w:noProof/>
          <w:color w:val="000000"/>
        </w:rPr>
        <w:t xml:space="preserve"> </w:t>
      </w:r>
      <w:r w:rsidRPr="00B809D4">
        <w:rPr>
          <w:rFonts w:ascii="Arial" w:eastAsia="Calibri" w:hAnsi="Arial" w:cs="Arial"/>
          <w:noProof/>
          <w:color w:val="000000"/>
        </w:rPr>
        <w:t>their social and personal relationships both within and outside the service environment.</w:t>
      </w:r>
    </w:p>
    <w:p w14:paraId="3077A00C" w14:textId="2A85CFFC" w:rsidR="00FA1DD0" w:rsidRPr="00B809D4" w:rsidRDefault="00FA1DD0" w:rsidP="00B809D4">
      <w:pPr>
        <w:rPr>
          <w:rFonts w:ascii="Arial" w:eastAsia="Calibri" w:hAnsi="Arial" w:cs="Arial"/>
          <w:noProof/>
          <w:color w:val="000000"/>
        </w:rPr>
      </w:pPr>
      <w:r w:rsidRPr="00B809D4">
        <w:rPr>
          <w:rFonts w:ascii="Arial" w:eastAsia="Calibri" w:hAnsi="Arial" w:cs="Arial"/>
          <w:noProof/>
          <w:color w:val="000000"/>
        </w:rPr>
        <w:t>Consumers and representatives described ways staff provided emotional and spiritual support to consumers</w:t>
      </w:r>
      <w:r w:rsidR="00A66019" w:rsidRPr="00B809D4">
        <w:rPr>
          <w:rFonts w:ascii="Arial" w:eastAsia="Calibri" w:hAnsi="Arial" w:cs="Arial"/>
          <w:noProof/>
          <w:color w:val="000000"/>
        </w:rPr>
        <w:t>, which included</w:t>
      </w:r>
      <w:r w:rsidRPr="00B809D4">
        <w:rPr>
          <w:rFonts w:ascii="Arial" w:eastAsia="Calibri" w:hAnsi="Arial" w:cs="Arial"/>
          <w:noProof/>
          <w:color w:val="000000"/>
        </w:rPr>
        <w:t xml:space="preserve"> the </w:t>
      </w:r>
      <w:r w:rsidR="00A66019" w:rsidRPr="00B809D4">
        <w:rPr>
          <w:rFonts w:ascii="Arial" w:eastAsia="Calibri" w:hAnsi="Arial" w:cs="Arial"/>
          <w:noProof/>
          <w:color w:val="000000"/>
        </w:rPr>
        <w:t xml:space="preserve">orgnisation </w:t>
      </w:r>
      <w:r w:rsidRPr="00B809D4">
        <w:rPr>
          <w:rFonts w:ascii="Arial" w:eastAsia="Calibri" w:hAnsi="Arial" w:cs="Arial"/>
          <w:noProof/>
          <w:color w:val="000000"/>
        </w:rPr>
        <w:t xml:space="preserve">of cultural celebration days and </w:t>
      </w:r>
      <w:r w:rsidR="00A66019" w:rsidRPr="00B809D4">
        <w:rPr>
          <w:rFonts w:ascii="Arial" w:eastAsia="Calibri" w:hAnsi="Arial" w:cs="Arial"/>
          <w:noProof/>
          <w:color w:val="000000"/>
        </w:rPr>
        <w:t>facilitating</w:t>
      </w:r>
      <w:r w:rsidRPr="00B809D4">
        <w:rPr>
          <w:rFonts w:ascii="Arial" w:eastAsia="Calibri" w:hAnsi="Arial" w:cs="Arial"/>
          <w:noProof/>
          <w:color w:val="000000"/>
        </w:rPr>
        <w:t xml:space="preserve"> consumers to attend religious and spiritual events. Staff assisted consumers to maintain </w:t>
      </w:r>
      <w:r w:rsidR="00A66019" w:rsidRPr="00B809D4">
        <w:rPr>
          <w:rFonts w:ascii="Arial" w:eastAsia="Calibri" w:hAnsi="Arial" w:cs="Arial"/>
          <w:noProof/>
          <w:color w:val="000000"/>
        </w:rPr>
        <w:t xml:space="preserve">personal </w:t>
      </w:r>
      <w:r w:rsidRPr="00B809D4">
        <w:rPr>
          <w:rFonts w:ascii="Arial" w:eastAsia="Calibri" w:hAnsi="Arial" w:cs="Arial"/>
          <w:noProof/>
          <w:color w:val="000000"/>
        </w:rPr>
        <w:t xml:space="preserve">connections by arranging telephone and video calls with people that are important to them such as representatives, family and friends. </w:t>
      </w:r>
    </w:p>
    <w:p w14:paraId="7843BFC0" w14:textId="06EE3DC8" w:rsidR="00FA1DD0" w:rsidRPr="00B809D4" w:rsidRDefault="00FA1DD0" w:rsidP="00B809D4">
      <w:pPr>
        <w:rPr>
          <w:rFonts w:ascii="Arial" w:eastAsia="Calibri" w:hAnsi="Arial" w:cs="Arial"/>
          <w:noProof/>
          <w:color w:val="000000"/>
        </w:rPr>
      </w:pPr>
      <w:r w:rsidRPr="00B809D4">
        <w:rPr>
          <w:rFonts w:ascii="Arial" w:eastAsia="Calibri" w:hAnsi="Arial" w:cs="Arial"/>
          <w:noProof/>
          <w:color w:val="000000"/>
        </w:rPr>
        <w:t xml:space="preserve">Consumers and representatives stated that consumer's condition, needs and preferences are effectively communicated within the organisation and to external health professionals. Staff were updated with changes about consumers’ lifestyle needs and preferences through shift handover discussions. The lifestyle staff co-ordinator described how the service collaborates with external service providers to supplement the lifestyle activities offered within the service. </w:t>
      </w:r>
    </w:p>
    <w:p w14:paraId="5A202F52" w14:textId="3AEC5837" w:rsidR="00FA1DD0" w:rsidRPr="00B809D4" w:rsidRDefault="00FA1DD0" w:rsidP="00B809D4">
      <w:pPr>
        <w:rPr>
          <w:rFonts w:ascii="Arial" w:eastAsia="Calibri" w:hAnsi="Arial" w:cs="Arial"/>
          <w:noProof/>
          <w:color w:val="000000"/>
        </w:rPr>
      </w:pPr>
      <w:r w:rsidRPr="00B809D4">
        <w:rPr>
          <w:rFonts w:ascii="Arial" w:eastAsia="Calibri" w:hAnsi="Arial" w:cs="Arial"/>
          <w:noProof/>
          <w:color w:val="000000"/>
        </w:rPr>
        <w:t>Care documentation showed allied health professionals had been consulted in formulating the design of care services for consumers</w:t>
      </w:r>
      <w:r w:rsidR="00A66019" w:rsidRPr="00B809D4">
        <w:rPr>
          <w:rFonts w:ascii="Arial" w:eastAsia="Calibri" w:hAnsi="Arial" w:cs="Arial"/>
          <w:noProof/>
          <w:color w:val="000000"/>
        </w:rPr>
        <w:t xml:space="preserve"> and t</w:t>
      </w:r>
      <w:r w:rsidRPr="00B809D4">
        <w:rPr>
          <w:rFonts w:ascii="Arial" w:eastAsia="Calibri" w:hAnsi="Arial" w:cs="Arial"/>
          <w:noProof/>
          <w:color w:val="000000"/>
        </w:rPr>
        <w:t>he service demonstrated timely referral</w:t>
      </w:r>
      <w:r w:rsidR="00A66019" w:rsidRPr="00B809D4">
        <w:rPr>
          <w:rFonts w:ascii="Arial" w:eastAsia="Calibri" w:hAnsi="Arial" w:cs="Arial"/>
          <w:noProof/>
          <w:color w:val="000000"/>
        </w:rPr>
        <w:t xml:space="preserve">s to </w:t>
      </w:r>
      <w:r w:rsidRPr="00B809D4">
        <w:rPr>
          <w:rFonts w:ascii="Arial" w:eastAsia="Calibri" w:hAnsi="Arial" w:cs="Arial"/>
          <w:noProof/>
          <w:color w:val="000000"/>
        </w:rPr>
        <w:t xml:space="preserve">external providers. </w:t>
      </w:r>
    </w:p>
    <w:p w14:paraId="1FC43F52" w14:textId="5B29A55B" w:rsidR="00FA1DD0" w:rsidRPr="00B809D4" w:rsidRDefault="00FA1DD0" w:rsidP="00B809D4">
      <w:pPr>
        <w:rPr>
          <w:rFonts w:ascii="Arial" w:eastAsia="Calibri" w:hAnsi="Arial" w:cs="Arial"/>
          <w:noProof/>
          <w:color w:val="000000"/>
        </w:rPr>
      </w:pPr>
      <w:r w:rsidRPr="00B809D4">
        <w:rPr>
          <w:rFonts w:ascii="Arial" w:eastAsia="Calibri" w:hAnsi="Arial" w:cs="Arial"/>
          <w:noProof/>
          <w:color w:val="000000"/>
        </w:rPr>
        <w:lastRenderedPageBreak/>
        <w:t xml:space="preserve">Most consumers and representatives reported they are satisfied with the meals offered at the service. Consumers said meals at the service are suitable quality and quantity and match with the consumers’ preferences and dietary requirements. Consumers and staff said the service offers a range of dietary requirements to meet consumers’ tastes. A review of documentation and various observations made by the Assessment Team demonstrated the service has relevant practices to ensure safe food storage, preparation, and delivery. </w:t>
      </w:r>
    </w:p>
    <w:p w14:paraId="46BE0129" w14:textId="4A618BDC" w:rsidR="00FA1DD0" w:rsidRPr="00B809D4" w:rsidRDefault="00A66019" w:rsidP="00B809D4">
      <w:pPr>
        <w:rPr>
          <w:rFonts w:ascii="Arial" w:eastAsia="Calibri" w:hAnsi="Arial" w:cs="Arial"/>
          <w:noProof/>
          <w:color w:val="000000"/>
        </w:rPr>
      </w:pPr>
      <w:r w:rsidRPr="00B809D4">
        <w:rPr>
          <w:rFonts w:ascii="Arial" w:eastAsia="Calibri" w:hAnsi="Arial" w:cs="Arial"/>
          <w:noProof/>
          <w:color w:val="000000"/>
        </w:rPr>
        <w:t>A range of</w:t>
      </w:r>
      <w:r w:rsidR="00FA1DD0" w:rsidRPr="00B809D4">
        <w:rPr>
          <w:rFonts w:ascii="Arial" w:eastAsia="Calibri" w:hAnsi="Arial" w:cs="Arial"/>
          <w:noProof/>
          <w:color w:val="000000"/>
        </w:rPr>
        <w:t xml:space="preserve"> lifestyle equipment is provided by the service for consumer use to promote their well-being. Consumers and staff reported this equipment is readily available, in good working order, clean and meets safety requirements. The service had processes in place that ensures equipment is well maintained and repaired when required. </w:t>
      </w:r>
    </w:p>
    <w:p w14:paraId="6A37C3F3" w14:textId="60BF8E21" w:rsidR="00E367F5" w:rsidRPr="00B809D4" w:rsidRDefault="00FA1DD0" w:rsidP="00B809D4">
      <w:pPr>
        <w:rPr>
          <w:rFonts w:ascii="Arial" w:eastAsia="Calibri" w:hAnsi="Arial" w:cs="Arial"/>
          <w:noProof/>
          <w:color w:val="000000"/>
        </w:rPr>
      </w:pPr>
      <w:r w:rsidRPr="00B809D4">
        <w:rPr>
          <w:rFonts w:ascii="Arial" w:eastAsia="Calibri" w:hAnsi="Arial" w:cs="Arial"/>
          <w:noProof/>
          <w:color w:val="000000"/>
        </w:rPr>
        <w:t xml:space="preserve">A review of the service’s hazard reports, audits, maintenance logbooks and meeting minutes demonstrated the service monitored equipment regularly. </w:t>
      </w:r>
    </w:p>
    <w:p w14:paraId="48EE24A7" w14:textId="67B9802E" w:rsidR="00422874" w:rsidRDefault="00422874">
      <w:pPr>
        <w:rPr>
          <w:rFonts w:ascii="Arial" w:eastAsia="Calibri" w:hAnsi="Arial" w:cs="Arial"/>
          <w:noProof/>
          <w:color w:val="000000"/>
        </w:rPr>
      </w:pPr>
      <w:r>
        <w:rPr>
          <w:rFonts w:ascii="Arial" w:eastAsia="Calibri" w:hAnsi="Arial" w:cs="Arial"/>
          <w:noProof/>
          <w:color w:val="000000"/>
        </w:rPr>
        <w:br w:type="page"/>
      </w:r>
    </w:p>
    <w:p w14:paraId="373A651B" w14:textId="3B3830D6" w:rsidR="00E206F2" w:rsidRPr="00E8137B" w:rsidRDefault="00E206F2" w:rsidP="00E367F5">
      <w:pPr>
        <w:pStyle w:val="Heading2"/>
        <w:spacing w:before="120" w:after="120" w:line="22" w:lineRule="atLeast"/>
        <w:rPr>
          <w:rFonts w:ascii="Arial" w:hAnsi="Arial" w:cs="Arial"/>
          <w:sz w:val="30"/>
          <w:szCs w:val="30"/>
        </w:rPr>
      </w:pPr>
      <w:r w:rsidRPr="00E8137B">
        <w:rPr>
          <w:rFonts w:ascii="Arial" w:hAnsi="Arial" w:cs="Arial"/>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B809D4" w:rsidRPr="00B809D4"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09D4" w:rsidRDefault="00532C52" w:rsidP="002D5918">
            <w:pPr>
              <w:spacing w:before="0" w:after="120" w:line="22" w:lineRule="atLeast"/>
              <w:rPr>
                <w:rFonts w:ascii="Arial" w:hAnsi="Arial" w:cs="Arial"/>
              </w:rPr>
            </w:pPr>
            <w:r w:rsidRPr="00B809D4">
              <w:rPr>
                <w:rFonts w:ascii="Arial" w:hAnsi="Arial" w:cs="Arial"/>
              </w:rPr>
              <w:t>Organisation’s service environment</w:t>
            </w:r>
          </w:p>
        </w:tc>
        <w:tc>
          <w:tcPr>
            <w:tcW w:w="0" w:type="auto"/>
            <w:tcBorders>
              <w:left w:val="single" w:sz="4" w:space="0" w:color="auto"/>
            </w:tcBorders>
          </w:tcPr>
          <w:p w14:paraId="43DFB070" w14:textId="23436A34" w:rsidR="00532C52" w:rsidRPr="00B809D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809D4">
              <w:rPr>
                <w:rFonts w:ascii="Arial" w:hAnsi="Arial" w:cs="Arial"/>
              </w:rPr>
              <w:t>Compliant</w:t>
            </w:r>
          </w:p>
        </w:tc>
      </w:tr>
      <w:tr w:rsidR="00532C52" w:rsidRPr="00B809D4"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09D4" w:rsidRDefault="00532C52" w:rsidP="002D5918">
            <w:pPr>
              <w:spacing w:line="22" w:lineRule="atLeast"/>
              <w:rPr>
                <w:rFonts w:ascii="Arial" w:hAnsi="Arial" w:cs="Arial"/>
                <w:color w:val="auto"/>
              </w:rPr>
            </w:pPr>
            <w:r w:rsidRPr="00B809D4">
              <w:rPr>
                <w:rFonts w:ascii="Arial" w:hAnsi="Arial" w:cs="Arial"/>
                <w:color w:val="auto"/>
              </w:rPr>
              <w:t>Requirement 5(3)(a)</w:t>
            </w:r>
          </w:p>
        </w:tc>
        <w:tc>
          <w:tcPr>
            <w:tcW w:w="0" w:type="auto"/>
            <w:tcBorders>
              <w:right w:val="single" w:sz="4" w:space="0" w:color="auto"/>
            </w:tcBorders>
          </w:tcPr>
          <w:p w14:paraId="1A3A39F3" w14:textId="1691B5BF" w:rsidR="00532C52" w:rsidRPr="00B809D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09D4">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C4DFFC4" w:rsidR="00532C52" w:rsidRPr="00B809D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09D4">
              <w:rPr>
                <w:rFonts w:ascii="Arial" w:hAnsi="Arial" w:cs="Arial"/>
                <w:color w:val="auto"/>
              </w:rPr>
              <w:t>Compliant</w:t>
            </w:r>
          </w:p>
        </w:tc>
      </w:tr>
      <w:tr w:rsidR="00532C52" w:rsidRPr="00B809D4"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09D4" w:rsidRDefault="00532C52" w:rsidP="002D5918">
            <w:pPr>
              <w:spacing w:line="22" w:lineRule="atLeast"/>
              <w:rPr>
                <w:rFonts w:ascii="Arial" w:hAnsi="Arial" w:cs="Arial"/>
                <w:color w:val="auto"/>
              </w:rPr>
            </w:pPr>
            <w:r w:rsidRPr="00B809D4">
              <w:rPr>
                <w:rFonts w:ascii="Arial" w:hAnsi="Arial" w:cs="Arial"/>
                <w:color w:val="auto"/>
              </w:rPr>
              <w:t>Requirement 5(3)(b)</w:t>
            </w:r>
          </w:p>
        </w:tc>
        <w:tc>
          <w:tcPr>
            <w:tcW w:w="0" w:type="auto"/>
            <w:tcBorders>
              <w:right w:val="single" w:sz="4" w:space="0" w:color="auto"/>
            </w:tcBorders>
          </w:tcPr>
          <w:p w14:paraId="7031A193" w14:textId="1D4580CD" w:rsidR="00532C52" w:rsidRPr="00B809D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09D4">
              <w:rPr>
                <w:rFonts w:ascii="Arial" w:hAnsi="Arial" w:cs="Arial"/>
              </w:rPr>
              <w:t>The service environment:</w:t>
            </w:r>
          </w:p>
          <w:p w14:paraId="3B108787" w14:textId="77777777" w:rsidR="00532C52" w:rsidRPr="00B809D4"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09D4">
              <w:rPr>
                <w:rFonts w:ascii="Arial" w:hAnsi="Arial" w:cs="Arial"/>
              </w:rPr>
              <w:t>is safe, clean, well maintained and comfortable; and</w:t>
            </w:r>
          </w:p>
          <w:p w14:paraId="042C1B17" w14:textId="77777777" w:rsidR="00532C52" w:rsidRPr="00B809D4"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09D4">
              <w:rPr>
                <w:rFonts w:ascii="Arial" w:hAnsi="Arial" w:cs="Arial"/>
              </w:rPr>
              <w:t>enables consumers to move freely, both indoors and outdoors.</w:t>
            </w:r>
          </w:p>
        </w:tc>
        <w:tc>
          <w:tcPr>
            <w:tcW w:w="0" w:type="auto"/>
            <w:tcBorders>
              <w:left w:val="single" w:sz="4" w:space="0" w:color="auto"/>
            </w:tcBorders>
          </w:tcPr>
          <w:p w14:paraId="2B17FB0D" w14:textId="000F8257" w:rsidR="00532C52" w:rsidRPr="00B809D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09D4">
              <w:rPr>
                <w:rFonts w:ascii="Arial" w:hAnsi="Arial" w:cs="Arial"/>
                <w:color w:val="auto"/>
              </w:rPr>
              <w:t>Compliant</w:t>
            </w:r>
          </w:p>
        </w:tc>
      </w:tr>
      <w:tr w:rsidR="00532C52" w:rsidRPr="00B809D4"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09D4" w:rsidRDefault="00532C52" w:rsidP="002D5918">
            <w:pPr>
              <w:spacing w:line="22" w:lineRule="atLeast"/>
              <w:rPr>
                <w:rFonts w:ascii="Arial" w:hAnsi="Arial" w:cs="Arial"/>
                <w:color w:val="auto"/>
              </w:rPr>
            </w:pPr>
            <w:r w:rsidRPr="00B809D4">
              <w:rPr>
                <w:rFonts w:ascii="Arial" w:hAnsi="Arial" w:cs="Arial"/>
                <w:color w:val="auto"/>
              </w:rPr>
              <w:t>Requirement 5(3)(c)</w:t>
            </w:r>
          </w:p>
        </w:tc>
        <w:tc>
          <w:tcPr>
            <w:tcW w:w="0" w:type="auto"/>
            <w:tcBorders>
              <w:right w:val="single" w:sz="4" w:space="0" w:color="auto"/>
            </w:tcBorders>
          </w:tcPr>
          <w:p w14:paraId="70245E09" w14:textId="64C8350A" w:rsidR="00532C52" w:rsidRPr="00B809D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09D4">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352FDF0E" w:rsidR="00A12D56" w:rsidRPr="00B809D4" w:rsidRDefault="00532C52" w:rsidP="00A12D5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09D4">
              <w:rPr>
                <w:rFonts w:ascii="Arial" w:hAnsi="Arial" w:cs="Arial"/>
                <w:color w:val="auto"/>
              </w:rPr>
              <w:t>Compliant</w:t>
            </w:r>
          </w:p>
          <w:p w14:paraId="3E386C97" w14:textId="51263128" w:rsidR="00532C52" w:rsidRPr="00B809D4"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77777777" w:rsidR="00E206F2" w:rsidRPr="00B809D4" w:rsidRDefault="00E206F2" w:rsidP="00422874">
      <w:pPr>
        <w:pStyle w:val="Heading2"/>
        <w:spacing w:before="120" w:after="120" w:line="240" w:lineRule="auto"/>
        <w:rPr>
          <w:rFonts w:ascii="Arial" w:hAnsi="Arial" w:cs="Arial"/>
        </w:rPr>
      </w:pPr>
      <w:r w:rsidRPr="00B809D4">
        <w:rPr>
          <w:rFonts w:ascii="Arial" w:hAnsi="Arial" w:cs="Arial"/>
        </w:rPr>
        <w:t>Findings</w:t>
      </w:r>
    </w:p>
    <w:p w14:paraId="099E6747" w14:textId="25EBE5F9" w:rsidR="005E45D8" w:rsidRPr="00B809D4" w:rsidRDefault="005E45D8" w:rsidP="001478CE">
      <w:pPr>
        <w:rPr>
          <w:rFonts w:ascii="Arial" w:eastAsia="Calibri" w:hAnsi="Arial" w:cs="Arial"/>
          <w:noProof/>
          <w:color w:val="000000"/>
        </w:rPr>
      </w:pPr>
      <w:r w:rsidRPr="00B809D4">
        <w:rPr>
          <w:rFonts w:ascii="Arial" w:eastAsia="Calibri" w:hAnsi="Arial" w:cs="Arial"/>
          <w:noProof/>
          <w:color w:val="000000"/>
        </w:rPr>
        <w:t xml:space="preserve">Consumers felt they belonged in the service and felt safe, at home and comfortable in the service environment. Consumers </w:t>
      </w:r>
      <w:r w:rsidR="00C813AA">
        <w:rPr>
          <w:rFonts w:ascii="Arial" w:eastAsia="Calibri" w:hAnsi="Arial" w:cs="Arial"/>
          <w:noProof/>
          <w:color w:val="000000"/>
        </w:rPr>
        <w:t>felt they could</w:t>
      </w:r>
      <w:r w:rsidRPr="00B809D4">
        <w:rPr>
          <w:rFonts w:ascii="Arial" w:eastAsia="Calibri" w:hAnsi="Arial" w:cs="Arial"/>
          <w:noProof/>
          <w:color w:val="000000"/>
        </w:rPr>
        <w:t xml:space="preserve"> easily navigate the service layout</w:t>
      </w:r>
      <w:r w:rsidR="00B809D4">
        <w:rPr>
          <w:rFonts w:ascii="Arial" w:eastAsia="Calibri" w:hAnsi="Arial" w:cs="Arial"/>
          <w:noProof/>
          <w:color w:val="000000"/>
        </w:rPr>
        <w:t>,</w:t>
      </w:r>
      <w:r w:rsidRPr="00B809D4">
        <w:rPr>
          <w:rFonts w:ascii="Arial" w:eastAsia="Calibri" w:hAnsi="Arial" w:cs="Arial"/>
          <w:noProof/>
          <w:color w:val="000000"/>
        </w:rPr>
        <w:t xml:space="preserve"> including outdoor areas. Consumers considered that the service </w:t>
      </w:r>
      <w:r w:rsidR="00C813AA">
        <w:rPr>
          <w:rFonts w:ascii="Arial" w:eastAsia="Calibri" w:hAnsi="Arial" w:cs="Arial"/>
          <w:noProof/>
          <w:color w:val="000000"/>
        </w:rPr>
        <w:t>was</w:t>
      </w:r>
      <w:r w:rsidRPr="00B809D4">
        <w:rPr>
          <w:rFonts w:ascii="Arial" w:eastAsia="Calibri" w:hAnsi="Arial" w:cs="Arial"/>
          <w:noProof/>
          <w:color w:val="000000"/>
        </w:rPr>
        <w:t xml:space="preserve"> well maintained, and </w:t>
      </w:r>
      <w:r w:rsidR="00C813AA">
        <w:rPr>
          <w:rFonts w:ascii="Arial" w:eastAsia="Calibri" w:hAnsi="Arial" w:cs="Arial"/>
          <w:noProof/>
          <w:color w:val="000000"/>
        </w:rPr>
        <w:t xml:space="preserve">the </w:t>
      </w:r>
      <w:r w:rsidRPr="00B809D4">
        <w:rPr>
          <w:rFonts w:ascii="Arial" w:eastAsia="Calibri" w:hAnsi="Arial" w:cs="Arial"/>
          <w:noProof/>
          <w:color w:val="000000"/>
        </w:rPr>
        <w:t xml:space="preserve">equipment, furniture and fittings </w:t>
      </w:r>
      <w:r w:rsidR="00C813AA">
        <w:rPr>
          <w:rFonts w:ascii="Arial" w:eastAsia="Calibri" w:hAnsi="Arial" w:cs="Arial"/>
          <w:noProof/>
          <w:color w:val="000000"/>
        </w:rPr>
        <w:t>with</w:t>
      </w:r>
      <w:r w:rsidRPr="00B809D4">
        <w:rPr>
          <w:rFonts w:ascii="Arial" w:eastAsia="Calibri" w:hAnsi="Arial" w:cs="Arial"/>
          <w:noProof/>
          <w:color w:val="000000"/>
        </w:rPr>
        <w:t xml:space="preserve">in the service were clean, safe, and suitable to their needs and preferences. </w:t>
      </w:r>
    </w:p>
    <w:p w14:paraId="1CECB409" w14:textId="6D680700" w:rsidR="005E45D8" w:rsidRPr="00B809D4" w:rsidRDefault="005E45D8" w:rsidP="001478CE">
      <w:pPr>
        <w:rPr>
          <w:rFonts w:ascii="Arial" w:eastAsia="Calibri" w:hAnsi="Arial" w:cs="Arial"/>
          <w:noProof/>
          <w:color w:val="000000"/>
        </w:rPr>
      </w:pPr>
      <w:r w:rsidRPr="00B809D4">
        <w:rPr>
          <w:rFonts w:ascii="Arial" w:eastAsia="Calibri" w:hAnsi="Arial" w:cs="Arial"/>
          <w:noProof/>
          <w:color w:val="000000"/>
        </w:rPr>
        <w:t xml:space="preserve">The service environment was observed to be welcoming and easy to navigate with communal indoor and outdoor areas </w:t>
      </w:r>
      <w:r w:rsidR="00C813AA">
        <w:rPr>
          <w:rFonts w:ascii="Arial" w:eastAsia="Calibri" w:hAnsi="Arial" w:cs="Arial"/>
          <w:noProof/>
          <w:color w:val="000000"/>
        </w:rPr>
        <w:t>accessed by</w:t>
      </w:r>
      <w:r w:rsidRPr="00B809D4">
        <w:rPr>
          <w:rFonts w:ascii="Arial" w:eastAsia="Calibri" w:hAnsi="Arial" w:cs="Arial"/>
          <w:noProof/>
          <w:color w:val="000000"/>
        </w:rPr>
        <w:t xml:space="preserve"> well-maintained pathways</w:t>
      </w:r>
      <w:r w:rsidR="00C813AA">
        <w:rPr>
          <w:rFonts w:ascii="Arial" w:eastAsia="Calibri" w:hAnsi="Arial" w:cs="Arial"/>
          <w:noProof/>
          <w:color w:val="000000"/>
        </w:rPr>
        <w:t xml:space="preserve">, </w:t>
      </w:r>
      <w:r w:rsidRPr="00B809D4">
        <w:rPr>
          <w:rFonts w:ascii="Arial" w:eastAsia="Calibri" w:hAnsi="Arial" w:cs="Arial"/>
          <w:noProof/>
          <w:color w:val="000000"/>
        </w:rPr>
        <w:t xml:space="preserve">consumers were observed </w:t>
      </w:r>
      <w:r w:rsidR="00C813AA">
        <w:rPr>
          <w:rFonts w:ascii="Arial" w:eastAsia="Calibri" w:hAnsi="Arial" w:cs="Arial"/>
          <w:noProof/>
          <w:color w:val="000000"/>
        </w:rPr>
        <w:t xml:space="preserve">mobilising around the service easily. </w:t>
      </w:r>
      <w:r w:rsidRPr="00B809D4">
        <w:rPr>
          <w:rFonts w:ascii="Arial" w:eastAsia="Calibri" w:hAnsi="Arial" w:cs="Arial"/>
          <w:noProof/>
          <w:color w:val="000000"/>
        </w:rPr>
        <w:t xml:space="preserve">Cleaning staff were observed to be attending to the service, and the service environment, furniture, fittings and equipment were generally clean, well maintained and appropriate for consumer needs. </w:t>
      </w:r>
    </w:p>
    <w:p w14:paraId="3FC37B4F" w14:textId="5CAE43EF" w:rsidR="005E45D8" w:rsidRPr="00B809D4" w:rsidRDefault="005E45D8" w:rsidP="001478CE">
      <w:pPr>
        <w:rPr>
          <w:rFonts w:ascii="Arial" w:hAnsi="Arial" w:cs="Arial"/>
        </w:rPr>
      </w:pPr>
      <w:r w:rsidRPr="00B809D4">
        <w:rPr>
          <w:rFonts w:ascii="Arial" w:eastAsia="Calibri" w:hAnsi="Arial" w:cs="Arial"/>
          <w:noProof/>
          <w:color w:val="000000"/>
        </w:rPr>
        <w:t>The service had a preventative maintenance program which was managed through inhouse and outsourced providers, and maintenance log books which were used by staff to log ad hoc requests. Staff were aware of the process for recording maintenance issues and</w:t>
      </w:r>
      <w:r w:rsidR="00C813AA">
        <w:rPr>
          <w:rFonts w:ascii="Arial" w:eastAsia="Calibri" w:hAnsi="Arial" w:cs="Arial"/>
          <w:noProof/>
          <w:color w:val="000000"/>
        </w:rPr>
        <w:t xml:space="preserve"> described how</w:t>
      </w:r>
      <w:r w:rsidRPr="00B809D4">
        <w:rPr>
          <w:rFonts w:ascii="Arial" w:eastAsia="Calibri" w:hAnsi="Arial" w:cs="Arial"/>
          <w:noProof/>
          <w:color w:val="000000"/>
        </w:rPr>
        <w:t xml:space="preserve"> they would escalate to the maintenance officer directly if required, or by raising a request in a maintenance book, placed in several areas </w:t>
      </w:r>
      <w:r w:rsidR="00C813AA">
        <w:rPr>
          <w:rFonts w:ascii="Arial" w:eastAsia="Calibri" w:hAnsi="Arial" w:cs="Arial"/>
          <w:noProof/>
          <w:color w:val="000000"/>
        </w:rPr>
        <w:t>throughout</w:t>
      </w:r>
      <w:r w:rsidRPr="00B809D4">
        <w:rPr>
          <w:rFonts w:ascii="Arial" w:eastAsia="Calibri" w:hAnsi="Arial" w:cs="Arial"/>
          <w:noProof/>
          <w:color w:val="000000"/>
        </w:rPr>
        <w:t xml:space="preserve"> the facility.</w:t>
      </w:r>
      <w:r w:rsidRPr="00B809D4">
        <w:rPr>
          <w:rFonts w:ascii="Arial" w:hAnsi="Arial" w:cs="Arial"/>
        </w:rPr>
        <w:t xml:space="preserve"> </w:t>
      </w:r>
    </w:p>
    <w:p w14:paraId="6D59E89F" w14:textId="52AA9730" w:rsidR="00E206F2" w:rsidRPr="00E8137B" w:rsidRDefault="003C3B5A" w:rsidP="00EC368A">
      <w:pPr>
        <w:rPr>
          <w:rFonts w:ascii="Arial" w:hAnsi="Arial" w:cs="Arial"/>
          <w:sz w:val="30"/>
          <w:szCs w:val="30"/>
        </w:rPr>
      </w:pPr>
      <w:r>
        <w:rPr>
          <w:color w:val="FF0000"/>
        </w:rPr>
        <w:br w:type="page"/>
      </w:r>
      <w:r w:rsidR="00E206F2" w:rsidRPr="00E8137B">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1504C1"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1504C1" w:rsidRDefault="00532C52" w:rsidP="002D5918">
            <w:pPr>
              <w:spacing w:before="0" w:after="120" w:line="22" w:lineRule="atLeast"/>
              <w:rPr>
                <w:rFonts w:ascii="Arial" w:hAnsi="Arial" w:cs="Arial"/>
              </w:rPr>
            </w:pPr>
            <w:r w:rsidRPr="001504C1">
              <w:rPr>
                <w:rFonts w:ascii="Arial" w:hAnsi="Arial" w:cs="Arial"/>
              </w:rPr>
              <w:t>Feedback and complaints</w:t>
            </w:r>
          </w:p>
        </w:tc>
        <w:tc>
          <w:tcPr>
            <w:tcW w:w="0" w:type="auto"/>
          </w:tcPr>
          <w:p w14:paraId="3FAA5F19" w14:textId="2A281EC1" w:rsidR="00532C52" w:rsidRPr="001504C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504C1">
              <w:rPr>
                <w:rFonts w:ascii="Arial" w:hAnsi="Arial" w:cs="Arial"/>
              </w:rPr>
              <w:t>Compliant</w:t>
            </w:r>
          </w:p>
        </w:tc>
      </w:tr>
      <w:tr w:rsidR="00532C52" w:rsidRPr="001504C1"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504C1" w:rsidRDefault="00532C52" w:rsidP="002D5918">
            <w:pPr>
              <w:spacing w:line="22" w:lineRule="atLeast"/>
              <w:rPr>
                <w:rFonts w:ascii="Arial" w:hAnsi="Arial" w:cs="Arial"/>
                <w:color w:val="auto"/>
              </w:rPr>
            </w:pPr>
            <w:r w:rsidRPr="001504C1">
              <w:rPr>
                <w:rFonts w:ascii="Arial" w:hAnsi="Arial" w:cs="Arial"/>
                <w:color w:val="auto"/>
              </w:rPr>
              <w:t>Requirement 6(3)(a)</w:t>
            </w:r>
          </w:p>
        </w:tc>
        <w:tc>
          <w:tcPr>
            <w:tcW w:w="0" w:type="auto"/>
            <w:tcBorders>
              <w:right w:val="single" w:sz="4" w:space="0" w:color="auto"/>
            </w:tcBorders>
          </w:tcPr>
          <w:p w14:paraId="0EFC43E6" w14:textId="360F23DC" w:rsidR="00532C52" w:rsidRPr="001504C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504C1">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60309BFE" w:rsidR="00532C52" w:rsidRPr="001504C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4C1">
              <w:rPr>
                <w:rFonts w:ascii="Arial" w:hAnsi="Arial" w:cs="Arial"/>
                <w:color w:val="auto"/>
              </w:rPr>
              <w:t>Compliant</w:t>
            </w:r>
          </w:p>
        </w:tc>
      </w:tr>
      <w:tr w:rsidR="00532C52" w:rsidRPr="001504C1"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504C1" w:rsidRDefault="00532C52" w:rsidP="002D5918">
            <w:pPr>
              <w:spacing w:line="22" w:lineRule="atLeast"/>
              <w:rPr>
                <w:rFonts w:ascii="Arial" w:hAnsi="Arial" w:cs="Arial"/>
                <w:color w:val="auto"/>
              </w:rPr>
            </w:pPr>
            <w:r w:rsidRPr="001504C1">
              <w:rPr>
                <w:rFonts w:ascii="Arial" w:hAnsi="Arial" w:cs="Arial"/>
                <w:color w:val="auto"/>
              </w:rPr>
              <w:t>Requirement 6(3)(b)</w:t>
            </w:r>
          </w:p>
        </w:tc>
        <w:tc>
          <w:tcPr>
            <w:tcW w:w="0" w:type="auto"/>
            <w:tcBorders>
              <w:right w:val="single" w:sz="4" w:space="0" w:color="auto"/>
            </w:tcBorders>
          </w:tcPr>
          <w:p w14:paraId="09328518" w14:textId="28E66D50" w:rsidR="00532C52" w:rsidRPr="001504C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504C1">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3DD3CDC" w:rsidR="00532C52" w:rsidRPr="001504C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04C1">
              <w:rPr>
                <w:rFonts w:ascii="Arial" w:hAnsi="Arial" w:cs="Arial"/>
                <w:color w:val="auto"/>
              </w:rPr>
              <w:t>Compliant</w:t>
            </w:r>
          </w:p>
        </w:tc>
      </w:tr>
      <w:tr w:rsidR="00532C52" w:rsidRPr="001504C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504C1" w:rsidRDefault="00532C52" w:rsidP="002D5918">
            <w:pPr>
              <w:spacing w:line="22" w:lineRule="atLeast"/>
              <w:rPr>
                <w:rFonts w:ascii="Arial" w:hAnsi="Arial" w:cs="Arial"/>
                <w:color w:val="auto"/>
              </w:rPr>
            </w:pPr>
            <w:r w:rsidRPr="001504C1">
              <w:rPr>
                <w:rFonts w:ascii="Arial" w:hAnsi="Arial" w:cs="Arial"/>
                <w:color w:val="auto"/>
              </w:rPr>
              <w:t>Requirement 6(3)(c)</w:t>
            </w:r>
          </w:p>
        </w:tc>
        <w:tc>
          <w:tcPr>
            <w:tcW w:w="0" w:type="auto"/>
            <w:tcBorders>
              <w:right w:val="single" w:sz="4" w:space="0" w:color="auto"/>
            </w:tcBorders>
          </w:tcPr>
          <w:p w14:paraId="51EB7F18" w14:textId="7CE7D53A" w:rsidR="00532C52" w:rsidRPr="001504C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504C1">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97498BE" w:rsidR="00532C52" w:rsidRPr="001504C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04C1">
              <w:rPr>
                <w:rFonts w:ascii="Arial" w:hAnsi="Arial" w:cs="Arial"/>
                <w:color w:val="auto"/>
              </w:rPr>
              <w:t>Compliant</w:t>
            </w:r>
          </w:p>
        </w:tc>
      </w:tr>
      <w:tr w:rsidR="00532C52" w:rsidRPr="001504C1"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504C1" w:rsidRDefault="00532C52" w:rsidP="002D5918">
            <w:pPr>
              <w:spacing w:line="22" w:lineRule="atLeast"/>
              <w:rPr>
                <w:rFonts w:ascii="Arial" w:hAnsi="Arial" w:cs="Arial"/>
                <w:color w:val="auto"/>
              </w:rPr>
            </w:pPr>
            <w:r w:rsidRPr="001504C1">
              <w:rPr>
                <w:rFonts w:ascii="Arial" w:hAnsi="Arial" w:cs="Arial"/>
                <w:color w:val="auto"/>
              </w:rPr>
              <w:t>Requirement 6(3)(d)</w:t>
            </w:r>
          </w:p>
        </w:tc>
        <w:tc>
          <w:tcPr>
            <w:tcW w:w="0" w:type="auto"/>
            <w:tcBorders>
              <w:right w:val="single" w:sz="4" w:space="0" w:color="auto"/>
            </w:tcBorders>
          </w:tcPr>
          <w:p w14:paraId="20100BF5" w14:textId="7853E4F5" w:rsidR="00532C52" w:rsidRPr="001504C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4" w:name="_Hlk107481844"/>
            <w:r w:rsidRPr="001504C1">
              <w:rPr>
                <w:rFonts w:ascii="Arial" w:hAnsi="Arial" w:cs="Arial"/>
              </w:rPr>
              <w:t>Feedback and complaints are reviewed and used to improve the quality of care and services.</w:t>
            </w:r>
            <w:bookmarkEnd w:id="4"/>
          </w:p>
        </w:tc>
        <w:tc>
          <w:tcPr>
            <w:tcW w:w="0" w:type="auto"/>
            <w:tcBorders>
              <w:left w:val="single" w:sz="4" w:space="0" w:color="auto"/>
            </w:tcBorders>
          </w:tcPr>
          <w:p w14:paraId="22A76B94" w14:textId="29147C2E" w:rsidR="00532C52" w:rsidRPr="001504C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04C1">
              <w:rPr>
                <w:rFonts w:ascii="Arial" w:hAnsi="Arial" w:cs="Arial"/>
                <w:color w:val="auto"/>
              </w:rPr>
              <w:t>Compliant</w:t>
            </w:r>
          </w:p>
        </w:tc>
      </w:tr>
    </w:tbl>
    <w:p w14:paraId="4D9EC263" w14:textId="23B1C70F" w:rsidR="00E206F2" w:rsidRPr="007B674C" w:rsidRDefault="00E206F2" w:rsidP="00422874">
      <w:pPr>
        <w:pStyle w:val="Heading2"/>
        <w:spacing w:before="120" w:after="120" w:line="240" w:lineRule="auto"/>
        <w:rPr>
          <w:rFonts w:ascii="Arial" w:hAnsi="Arial" w:cs="Arial"/>
          <w:szCs w:val="24"/>
        </w:rPr>
      </w:pPr>
      <w:r w:rsidRPr="007B674C">
        <w:rPr>
          <w:rFonts w:ascii="Arial" w:hAnsi="Arial" w:cs="Arial"/>
          <w:szCs w:val="24"/>
        </w:rPr>
        <w:t>Findings</w:t>
      </w:r>
    </w:p>
    <w:p w14:paraId="5CBE2324" w14:textId="3C915221" w:rsidR="00D02C18" w:rsidRPr="007B674C" w:rsidRDefault="00D02C18" w:rsidP="007B674C">
      <w:pPr>
        <w:pStyle w:val="paragraph"/>
        <w:spacing w:before="0" w:beforeAutospacing="0" w:after="120" w:afterAutospacing="0"/>
        <w:textAlignment w:val="baseline"/>
        <w:rPr>
          <w:rFonts w:ascii="Arial" w:hAnsi="Arial" w:cs="Arial"/>
          <w:color w:val="000000"/>
        </w:rPr>
      </w:pPr>
      <w:r w:rsidRPr="007B674C">
        <w:rPr>
          <w:rStyle w:val="normaltextrun"/>
          <w:rFonts w:ascii="Arial" w:hAnsi="Arial" w:cs="Arial"/>
        </w:rPr>
        <w:t xml:space="preserve">The Assessment Team recommended the following requirements </w:t>
      </w:r>
      <w:r w:rsidR="001478CE">
        <w:rPr>
          <w:rStyle w:val="normaltextrun"/>
          <w:rFonts w:ascii="Arial" w:hAnsi="Arial" w:cs="Arial"/>
        </w:rPr>
        <w:t xml:space="preserve">are </w:t>
      </w:r>
      <w:r w:rsidRPr="007B674C">
        <w:rPr>
          <w:rStyle w:val="normaltextrun"/>
          <w:rFonts w:ascii="Arial" w:hAnsi="Arial" w:cs="Arial"/>
        </w:rPr>
        <w:t>not met:</w:t>
      </w:r>
      <w:r w:rsidRPr="007B674C">
        <w:rPr>
          <w:rStyle w:val="eop"/>
          <w:rFonts w:ascii="Arial" w:hAnsi="Arial" w:cs="Arial"/>
        </w:rPr>
        <w:t> </w:t>
      </w:r>
    </w:p>
    <w:p w14:paraId="0556FEEA" w14:textId="035BA81E" w:rsidR="00D02C18" w:rsidRPr="007B674C" w:rsidRDefault="00D02C18" w:rsidP="007B674C">
      <w:pPr>
        <w:pStyle w:val="paragraph"/>
        <w:numPr>
          <w:ilvl w:val="0"/>
          <w:numId w:val="47"/>
        </w:numPr>
        <w:spacing w:before="0" w:beforeAutospacing="0" w:after="120" w:afterAutospacing="0"/>
        <w:textAlignment w:val="baseline"/>
        <w:rPr>
          <w:rStyle w:val="eop"/>
          <w:rFonts w:ascii="Arial" w:hAnsi="Arial" w:cs="Arial"/>
          <w:color w:val="000000"/>
        </w:rPr>
      </w:pPr>
      <w:r w:rsidRPr="007B674C">
        <w:rPr>
          <w:rStyle w:val="normaltextrun"/>
          <w:rFonts w:ascii="Arial" w:hAnsi="Arial" w:cs="Arial"/>
        </w:rPr>
        <w:t>Appropriate action is taken in response to complaints and an open disclosure process is used when things go wrong.</w:t>
      </w:r>
      <w:r w:rsidRPr="007B674C">
        <w:rPr>
          <w:rStyle w:val="eop"/>
          <w:rFonts w:ascii="Arial" w:hAnsi="Arial" w:cs="Arial"/>
        </w:rPr>
        <w:t> </w:t>
      </w:r>
    </w:p>
    <w:p w14:paraId="6E4D3547" w14:textId="2301CF58" w:rsidR="00D02C18" w:rsidRPr="007B674C" w:rsidRDefault="00D02C18" w:rsidP="007B674C">
      <w:pPr>
        <w:pStyle w:val="paragraph"/>
        <w:numPr>
          <w:ilvl w:val="0"/>
          <w:numId w:val="47"/>
        </w:numPr>
        <w:spacing w:before="0" w:beforeAutospacing="0" w:after="120" w:afterAutospacing="0"/>
        <w:textAlignment w:val="baseline"/>
        <w:rPr>
          <w:rFonts w:ascii="Arial" w:hAnsi="Arial" w:cs="Arial"/>
          <w:color w:val="000000"/>
        </w:rPr>
      </w:pPr>
      <w:r w:rsidRPr="007B674C">
        <w:rPr>
          <w:rFonts w:ascii="Arial" w:hAnsi="Arial" w:cs="Arial"/>
        </w:rPr>
        <w:t>Feedback and complaints are reviewed and used to improve the quality of care and services.</w:t>
      </w:r>
    </w:p>
    <w:p w14:paraId="757DFA85" w14:textId="509C7050" w:rsidR="00D02C18" w:rsidRPr="007B674C" w:rsidRDefault="00D02C18" w:rsidP="007B674C">
      <w:pPr>
        <w:pStyle w:val="paragraph"/>
        <w:spacing w:before="0" w:beforeAutospacing="0" w:after="120" w:afterAutospacing="0"/>
        <w:textAlignment w:val="baseline"/>
        <w:rPr>
          <w:rFonts w:ascii="Arial" w:hAnsi="Arial" w:cs="Arial"/>
          <w:color w:val="000000"/>
        </w:rPr>
      </w:pPr>
      <w:r w:rsidRPr="007B674C">
        <w:rPr>
          <w:rStyle w:val="normaltextrun"/>
          <w:rFonts w:ascii="Arial" w:hAnsi="Arial" w:cs="Arial"/>
        </w:rPr>
        <w:t xml:space="preserve">I have considered the Assessment Team’s </w:t>
      </w:r>
      <w:r w:rsidR="00DF0F7F" w:rsidRPr="007B674C">
        <w:rPr>
          <w:rStyle w:val="normaltextrun"/>
          <w:rFonts w:ascii="Arial" w:hAnsi="Arial" w:cs="Arial"/>
        </w:rPr>
        <w:t>findings;</w:t>
      </w:r>
      <w:r w:rsidRPr="007B674C">
        <w:rPr>
          <w:rStyle w:val="normaltextrun"/>
          <w:rFonts w:ascii="Arial" w:hAnsi="Arial" w:cs="Arial"/>
        </w:rPr>
        <w:t xml:space="preserve"> the evidence documented in the Site Audit Report and the Approved Provider’s response and find the service compliant for these requirements.</w:t>
      </w:r>
    </w:p>
    <w:p w14:paraId="7D65677C" w14:textId="4358F636" w:rsidR="00D02C18" w:rsidRPr="007B674C" w:rsidRDefault="00D02C18" w:rsidP="007B674C">
      <w:pPr>
        <w:rPr>
          <w:rFonts w:ascii="Arial" w:eastAsia="Calibri" w:hAnsi="Arial" w:cs="Arial"/>
        </w:rPr>
      </w:pPr>
      <w:r w:rsidRPr="007B674C">
        <w:rPr>
          <w:rFonts w:ascii="Arial" w:eastAsia="Calibri" w:hAnsi="Arial" w:cs="Arial"/>
        </w:rPr>
        <w:t xml:space="preserve">The Assessment Team identified </w:t>
      </w:r>
      <w:r w:rsidR="00DF0F7F" w:rsidRPr="007B674C">
        <w:rPr>
          <w:rFonts w:ascii="Arial" w:eastAsia="Calibri" w:hAnsi="Arial" w:cs="Arial"/>
        </w:rPr>
        <w:t>several</w:t>
      </w:r>
      <w:r w:rsidRPr="007B674C">
        <w:rPr>
          <w:rFonts w:ascii="Arial" w:eastAsia="Calibri" w:hAnsi="Arial" w:cs="Arial"/>
        </w:rPr>
        <w:t xml:space="preserve"> complaints made by consumers and representatives that were perceived as not being actioned by the service. This feedback related to the topics of food temperature; passive smoking; and staff availability to provide hygiene care to consumers.  </w:t>
      </w:r>
    </w:p>
    <w:p w14:paraId="2865CC65" w14:textId="01A5BED4" w:rsidR="00D02C18" w:rsidRPr="007B674C" w:rsidRDefault="00D02C18" w:rsidP="007B674C">
      <w:pPr>
        <w:rPr>
          <w:rFonts w:ascii="Arial" w:eastAsia="Calibri" w:hAnsi="Arial" w:cs="Arial"/>
        </w:rPr>
      </w:pPr>
      <w:r w:rsidRPr="007B674C">
        <w:rPr>
          <w:rFonts w:ascii="Arial" w:eastAsia="Calibri" w:hAnsi="Arial" w:cs="Arial"/>
          <w:color w:val="auto"/>
        </w:rPr>
        <w:t>In its response of 17 June 2022, the Approved Provider disagree</w:t>
      </w:r>
      <w:r w:rsidRPr="007B674C">
        <w:rPr>
          <w:rFonts w:ascii="Arial" w:eastAsia="Calibri" w:hAnsi="Arial" w:cs="Arial"/>
        </w:rPr>
        <w:t>d</w:t>
      </w:r>
      <w:r w:rsidRPr="007B674C">
        <w:rPr>
          <w:rFonts w:ascii="Arial" w:eastAsia="Calibri" w:hAnsi="Arial" w:cs="Arial"/>
          <w:color w:val="auto"/>
        </w:rPr>
        <w:t xml:space="preserve"> with the </w:t>
      </w:r>
      <w:r w:rsidRPr="007B674C">
        <w:rPr>
          <w:rFonts w:ascii="Arial" w:eastAsia="Calibri" w:hAnsi="Arial" w:cs="Arial"/>
        </w:rPr>
        <w:t>findings</w:t>
      </w:r>
      <w:r w:rsidRPr="007B674C">
        <w:rPr>
          <w:rFonts w:ascii="Arial" w:eastAsia="Calibri" w:hAnsi="Arial" w:cs="Arial"/>
          <w:color w:val="auto"/>
        </w:rPr>
        <w:t xml:space="preserve"> of the Assessment Team</w:t>
      </w:r>
      <w:r w:rsidRPr="007B674C">
        <w:rPr>
          <w:rFonts w:ascii="Arial" w:eastAsia="Calibri" w:hAnsi="Arial" w:cs="Arial"/>
        </w:rPr>
        <w:t xml:space="preserve"> about its responsiveness to consumer and representatives’ feedback and complaints</w:t>
      </w:r>
      <w:r w:rsidRPr="007B674C">
        <w:rPr>
          <w:rFonts w:ascii="Arial" w:eastAsia="Calibri" w:hAnsi="Arial" w:cs="Arial"/>
          <w:color w:val="auto"/>
        </w:rPr>
        <w:t>. The response provided clarifying evidence t</w:t>
      </w:r>
      <w:r w:rsidRPr="007B674C">
        <w:rPr>
          <w:rFonts w:ascii="Arial" w:eastAsia="Calibri" w:hAnsi="Arial" w:cs="Arial"/>
        </w:rPr>
        <w:t>hat detailed the action the service took including a timeline of dates in response to complaints from consumers. This</w:t>
      </w:r>
      <w:r w:rsidRPr="007B674C">
        <w:rPr>
          <w:rFonts w:ascii="Arial" w:eastAsia="Calibri" w:hAnsi="Arial" w:cs="Arial"/>
          <w:color w:val="auto"/>
        </w:rPr>
        <w:t xml:space="preserve"> </w:t>
      </w:r>
      <w:r w:rsidRPr="007B674C">
        <w:rPr>
          <w:rFonts w:ascii="Arial" w:eastAsia="Calibri" w:hAnsi="Arial" w:cs="Arial"/>
        </w:rPr>
        <w:t>e</w:t>
      </w:r>
      <w:r w:rsidRPr="007B674C">
        <w:rPr>
          <w:rFonts w:ascii="Arial" w:eastAsia="Calibri" w:hAnsi="Arial" w:cs="Arial"/>
          <w:color w:val="auto"/>
        </w:rPr>
        <w:t xml:space="preserve">vidence </w:t>
      </w:r>
      <w:r w:rsidR="00BD5C1F" w:rsidRPr="007B674C">
        <w:rPr>
          <w:rFonts w:ascii="Arial" w:eastAsia="Calibri" w:hAnsi="Arial" w:cs="Arial"/>
          <w:color w:val="auto"/>
        </w:rPr>
        <w:t>included</w:t>
      </w:r>
      <w:r w:rsidR="00DF0F7F" w:rsidRPr="007B674C">
        <w:rPr>
          <w:rFonts w:ascii="Arial" w:eastAsia="Calibri" w:hAnsi="Arial" w:cs="Arial"/>
        </w:rPr>
        <w:t xml:space="preserve"> explanation of</w:t>
      </w:r>
      <w:r w:rsidRPr="007B674C">
        <w:rPr>
          <w:rFonts w:ascii="Arial" w:eastAsia="Calibri" w:hAnsi="Arial" w:cs="Arial"/>
        </w:rPr>
        <w:t xml:space="preserve"> management intervention</w:t>
      </w:r>
      <w:r w:rsidR="00DF0F7F" w:rsidRPr="007B674C">
        <w:rPr>
          <w:rFonts w:ascii="Arial" w:eastAsia="Calibri" w:hAnsi="Arial" w:cs="Arial"/>
        </w:rPr>
        <w:t>s</w:t>
      </w:r>
      <w:r w:rsidRPr="007B674C">
        <w:rPr>
          <w:rFonts w:ascii="Arial" w:eastAsia="Calibri" w:hAnsi="Arial" w:cs="Arial"/>
        </w:rPr>
        <w:t xml:space="preserve"> and discussions with the consumers of concern</w:t>
      </w:r>
      <w:r w:rsidR="00DF0F7F" w:rsidRPr="007B674C">
        <w:rPr>
          <w:rFonts w:ascii="Arial" w:eastAsia="Calibri" w:hAnsi="Arial" w:cs="Arial"/>
        </w:rPr>
        <w:t xml:space="preserve">, details in relation to </w:t>
      </w:r>
      <w:r w:rsidRPr="007B674C">
        <w:rPr>
          <w:rFonts w:ascii="Arial" w:eastAsia="Calibri" w:hAnsi="Arial" w:cs="Arial"/>
        </w:rPr>
        <w:t>complaint handling and investigation process</w:t>
      </w:r>
      <w:r w:rsidR="00DF0F7F" w:rsidRPr="007B674C">
        <w:rPr>
          <w:rFonts w:ascii="Arial" w:eastAsia="Calibri" w:hAnsi="Arial" w:cs="Arial"/>
        </w:rPr>
        <w:t>es, explanation of interactions with</w:t>
      </w:r>
      <w:r w:rsidRPr="007B674C">
        <w:rPr>
          <w:rFonts w:ascii="Arial" w:eastAsia="Calibri" w:hAnsi="Arial" w:cs="Arial"/>
        </w:rPr>
        <w:t xml:space="preserve"> facilities and building management to make building modifications to resolve </w:t>
      </w:r>
      <w:r w:rsidR="00DF0F7F" w:rsidRPr="007B674C">
        <w:rPr>
          <w:rFonts w:ascii="Arial" w:eastAsia="Calibri" w:hAnsi="Arial" w:cs="Arial"/>
        </w:rPr>
        <w:t>passive smoking issues,</w:t>
      </w:r>
      <w:r w:rsidRPr="007B674C">
        <w:rPr>
          <w:rFonts w:ascii="Arial" w:eastAsia="Calibri" w:hAnsi="Arial" w:cs="Arial"/>
          <w:color w:val="auto"/>
        </w:rPr>
        <w:t xml:space="preserve"> action plan </w:t>
      </w:r>
      <w:r w:rsidRPr="007B674C">
        <w:rPr>
          <w:rFonts w:ascii="Arial" w:eastAsia="Calibri" w:hAnsi="Arial" w:cs="Arial"/>
        </w:rPr>
        <w:t>and review of the catering service to improve the temperature of the foo</w:t>
      </w:r>
      <w:r w:rsidR="00DF0F7F" w:rsidRPr="007B674C">
        <w:rPr>
          <w:rFonts w:ascii="Arial" w:eastAsia="Calibri" w:hAnsi="Arial" w:cs="Arial"/>
        </w:rPr>
        <w:t>d and steps taken to meet consumer needs in relation to personal hygiene and grooming.</w:t>
      </w:r>
      <w:r w:rsidRPr="007B674C">
        <w:rPr>
          <w:rFonts w:ascii="Arial" w:eastAsia="Calibri" w:hAnsi="Arial" w:cs="Arial"/>
        </w:rPr>
        <w:t xml:space="preserve"> </w:t>
      </w:r>
    </w:p>
    <w:p w14:paraId="039B64C6" w14:textId="589FE355" w:rsidR="007B674C" w:rsidRPr="007B674C" w:rsidRDefault="00DF0F7F" w:rsidP="007B674C">
      <w:pPr>
        <w:rPr>
          <w:rFonts w:ascii="Arial" w:eastAsia="Calibri" w:hAnsi="Arial" w:cs="Arial"/>
          <w:color w:val="auto"/>
        </w:rPr>
      </w:pPr>
      <w:r w:rsidRPr="007B674C">
        <w:rPr>
          <w:rFonts w:ascii="Arial" w:eastAsia="Calibri" w:hAnsi="Arial" w:cs="Arial"/>
          <w:color w:val="auto"/>
        </w:rPr>
        <w:t xml:space="preserve">The Assessment Team also found that feedback and complaints were not being consistently reviewed by management </w:t>
      </w:r>
      <w:r w:rsidR="00BD5C1F" w:rsidRPr="007B674C">
        <w:rPr>
          <w:rFonts w:ascii="Arial" w:eastAsia="Calibri" w:hAnsi="Arial" w:cs="Arial"/>
          <w:color w:val="auto"/>
        </w:rPr>
        <w:t>and used to improve care and services. Their recommendation relied on feedback received from consumers in relation to individual issues raised</w:t>
      </w:r>
      <w:r w:rsidR="0040608E" w:rsidRPr="007B674C">
        <w:rPr>
          <w:rFonts w:ascii="Arial" w:eastAsia="Calibri" w:hAnsi="Arial" w:cs="Arial"/>
          <w:color w:val="auto"/>
        </w:rPr>
        <w:t xml:space="preserve"> which the Assessment team noted had not been included in </w:t>
      </w:r>
      <w:r w:rsidR="001504C1">
        <w:rPr>
          <w:rFonts w:ascii="Arial" w:eastAsia="Calibri" w:hAnsi="Arial" w:cs="Arial"/>
          <w:color w:val="auto"/>
        </w:rPr>
        <w:t>its</w:t>
      </w:r>
      <w:r w:rsidR="0040608E" w:rsidRPr="007B674C">
        <w:rPr>
          <w:rFonts w:ascii="Arial" w:eastAsia="Calibri" w:hAnsi="Arial" w:cs="Arial"/>
          <w:color w:val="auto"/>
        </w:rPr>
        <w:t xml:space="preserve"> plan for continuous improvement (PCI). </w:t>
      </w:r>
    </w:p>
    <w:p w14:paraId="38BEA4F3" w14:textId="1743DBE7" w:rsidR="00DF0F7F" w:rsidRDefault="0040608E" w:rsidP="007B674C">
      <w:pPr>
        <w:rPr>
          <w:rStyle w:val="normaltextrun"/>
          <w:rFonts w:ascii="Arial" w:hAnsi="Arial" w:cs="Arial"/>
          <w:color w:val="000000"/>
          <w:shd w:val="clear" w:color="auto" w:fill="FFFFFF"/>
        </w:rPr>
      </w:pPr>
      <w:r w:rsidRPr="007B674C">
        <w:rPr>
          <w:rFonts w:ascii="Arial" w:eastAsia="Calibri" w:hAnsi="Arial" w:cs="Arial"/>
          <w:color w:val="auto"/>
        </w:rPr>
        <w:t xml:space="preserve">In its </w:t>
      </w:r>
      <w:r w:rsidR="00BD5C1F" w:rsidRPr="007B674C">
        <w:rPr>
          <w:rFonts w:ascii="Arial" w:eastAsia="Calibri" w:hAnsi="Arial" w:cs="Arial"/>
          <w:color w:val="auto"/>
        </w:rPr>
        <w:t>response dated 17 June 2022</w:t>
      </w:r>
      <w:r w:rsidRPr="007B674C">
        <w:rPr>
          <w:rFonts w:ascii="Arial" w:eastAsia="Calibri" w:hAnsi="Arial" w:cs="Arial"/>
          <w:color w:val="auto"/>
        </w:rPr>
        <w:t xml:space="preserve">, the Approved Provider gave some further context to the issues raised by the Assessment Team and noted that in most cases the feedback and </w:t>
      </w:r>
      <w:r w:rsidRPr="007B674C">
        <w:rPr>
          <w:rFonts w:ascii="Arial" w:eastAsia="Calibri" w:hAnsi="Arial" w:cs="Arial"/>
          <w:color w:val="auto"/>
        </w:rPr>
        <w:lastRenderedPageBreak/>
        <w:t>complaints were newly raised, and solutions still being found</w:t>
      </w:r>
      <w:r w:rsidR="00BD5C1F" w:rsidRPr="007B674C">
        <w:rPr>
          <w:rFonts w:ascii="Arial" w:eastAsia="Calibri" w:hAnsi="Arial" w:cs="Arial"/>
          <w:color w:val="auto"/>
        </w:rPr>
        <w:t>.</w:t>
      </w:r>
      <w:r w:rsidR="00F00095" w:rsidRPr="007B674C">
        <w:rPr>
          <w:rFonts w:ascii="Arial" w:eastAsia="Calibri" w:hAnsi="Arial" w:cs="Arial"/>
          <w:color w:val="auto"/>
        </w:rPr>
        <w:t xml:space="preserve"> </w:t>
      </w:r>
      <w:r w:rsidR="00F00095" w:rsidRPr="007B674C">
        <w:rPr>
          <w:rStyle w:val="normaltextrun"/>
          <w:rFonts w:ascii="Arial" w:hAnsi="Arial" w:cs="Arial"/>
          <w:color w:val="000000"/>
          <w:shd w:val="clear" w:color="auto" w:fill="FFFFFF"/>
        </w:rPr>
        <w:t>The Assessment Team did not provide any other relevant evidence to support the not met recommendation. Remaining evidence showed the service did use feedback and complaints for improvements and detailed the</w:t>
      </w:r>
      <w:r w:rsidR="00F00095" w:rsidRPr="007B674C">
        <w:rPr>
          <w:rFonts w:ascii="Arial" w:eastAsia="Calibri" w:hAnsi="Arial" w:cs="Arial"/>
          <w:color w:val="auto"/>
        </w:rPr>
        <w:t xml:space="preserve"> changes from the PCI that had resulted from feedback, including meal quality, food service, </w:t>
      </w:r>
      <w:r w:rsidR="007B674C" w:rsidRPr="007B674C">
        <w:rPr>
          <w:rFonts w:ascii="Arial" w:eastAsia="Calibri" w:hAnsi="Arial" w:cs="Arial"/>
          <w:color w:val="auto"/>
        </w:rPr>
        <w:t>staffing,</w:t>
      </w:r>
      <w:r w:rsidR="00F00095" w:rsidRPr="007B674C">
        <w:rPr>
          <w:rFonts w:ascii="Arial" w:eastAsia="Calibri" w:hAnsi="Arial" w:cs="Arial"/>
          <w:color w:val="auto"/>
        </w:rPr>
        <w:t xml:space="preserve"> and workforce management</w:t>
      </w:r>
      <w:r w:rsidR="00F00095" w:rsidRPr="007B674C">
        <w:rPr>
          <w:rStyle w:val="normaltextrun"/>
          <w:rFonts w:ascii="Arial" w:hAnsi="Arial" w:cs="Arial"/>
          <w:color w:val="000000"/>
          <w:shd w:val="clear" w:color="auto" w:fill="FFFFFF"/>
        </w:rPr>
        <w:t>.</w:t>
      </w:r>
    </w:p>
    <w:p w14:paraId="43AA0FF7" w14:textId="77777777" w:rsidR="001478CE" w:rsidRPr="007B674C" w:rsidRDefault="001478CE" w:rsidP="001478CE">
      <w:pPr>
        <w:rPr>
          <w:rFonts w:ascii="Arial" w:eastAsia="Calibri" w:hAnsi="Arial" w:cs="Arial"/>
          <w:color w:val="auto"/>
        </w:rPr>
      </w:pPr>
      <w:r w:rsidRPr="001478CE">
        <w:rPr>
          <w:rStyle w:val="normaltextrun"/>
          <w:rFonts w:ascii="Arial" w:hAnsi="Arial" w:cs="Arial"/>
          <w:color w:val="000000"/>
          <w:shd w:val="clear" w:color="auto" w:fill="FFFFFF"/>
        </w:rPr>
        <w:t>I have considered the totality of evidence brought forward by the Assessment Team and the Approved Provider in its written response and I am satisfied the Approved Provider is meeting its obligations in relation to these requirements.</w:t>
      </w:r>
      <w:r>
        <w:rPr>
          <w:rStyle w:val="normaltextrun"/>
          <w:rFonts w:ascii="Arial" w:hAnsi="Arial" w:cs="Arial"/>
          <w:color w:val="000000"/>
          <w:shd w:val="clear" w:color="auto" w:fill="FFFFFF"/>
        </w:rPr>
        <w:t xml:space="preserve"> </w:t>
      </w:r>
    </w:p>
    <w:p w14:paraId="49A4E4FA" w14:textId="4A23E87B" w:rsidR="007B674C" w:rsidRPr="007B674C" w:rsidRDefault="007B674C" w:rsidP="007B674C">
      <w:pPr>
        <w:rPr>
          <w:rFonts w:ascii="Arial" w:eastAsia="Calibri" w:hAnsi="Arial" w:cs="Arial"/>
        </w:rPr>
      </w:pPr>
      <w:r w:rsidRPr="007B674C">
        <w:rPr>
          <w:rFonts w:ascii="Arial" w:eastAsia="Calibri" w:hAnsi="Arial" w:cs="Arial"/>
        </w:rPr>
        <w:t>Regarding the remaining requirements, consumers and representatives said they are encouraged to provide feedback and feel comfortable to lodge complaints. They were aware of feedback forms, monthly consumer meetings, food focus groups and the opportunity to speak to staff about making a complaint and providing feedback.</w:t>
      </w:r>
    </w:p>
    <w:p w14:paraId="55F126E8" w14:textId="4FD2E7F8" w:rsidR="007B674C" w:rsidRPr="007B674C" w:rsidRDefault="007B674C" w:rsidP="007B674C">
      <w:pPr>
        <w:rPr>
          <w:rFonts w:ascii="Arial" w:eastAsia="Calibri" w:hAnsi="Arial" w:cs="Arial"/>
        </w:rPr>
      </w:pPr>
      <w:r w:rsidRPr="007B674C">
        <w:rPr>
          <w:rFonts w:ascii="Arial" w:eastAsia="Calibri" w:hAnsi="Arial" w:cs="Arial"/>
        </w:rPr>
        <w:t xml:space="preserve">The service had an open disclosure policy providing guidance about how staff were required to manage complaints. </w:t>
      </w:r>
      <w:r w:rsidR="001478CE">
        <w:rPr>
          <w:rFonts w:ascii="Arial" w:eastAsia="Calibri" w:hAnsi="Arial" w:cs="Arial"/>
        </w:rPr>
        <w:t>While</w:t>
      </w:r>
      <w:r w:rsidRPr="007B674C">
        <w:rPr>
          <w:rFonts w:ascii="Arial" w:eastAsia="Calibri" w:hAnsi="Arial" w:cs="Arial"/>
        </w:rPr>
        <w:t xml:space="preserve"> interviewed </w:t>
      </w:r>
      <w:r w:rsidR="001478CE">
        <w:rPr>
          <w:rFonts w:ascii="Arial" w:eastAsia="Calibri" w:hAnsi="Arial" w:cs="Arial"/>
        </w:rPr>
        <w:t xml:space="preserve">staff </w:t>
      </w:r>
      <w:r w:rsidRPr="007B674C">
        <w:rPr>
          <w:rFonts w:ascii="Arial" w:eastAsia="Calibri" w:hAnsi="Arial" w:cs="Arial"/>
        </w:rPr>
        <w:t xml:space="preserve">didn’t know the meaning of the policy term ‘open disclosure’ </w:t>
      </w:r>
      <w:r w:rsidR="001478CE">
        <w:rPr>
          <w:rFonts w:ascii="Arial" w:eastAsia="Calibri" w:hAnsi="Arial" w:cs="Arial"/>
        </w:rPr>
        <w:t xml:space="preserve">they </w:t>
      </w:r>
      <w:r w:rsidRPr="007B674C">
        <w:rPr>
          <w:rFonts w:ascii="Arial" w:eastAsia="Calibri" w:hAnsi="Arial" w:cs="Arial"/>
        </w:rPr>
        <w:t xml:space="preserve">were able to articulate the importance of communication and transparency when a mistake was made. </w:t>
      </w:r>
    </w:p>
    <w:p w14:paraId="11CCD8E7" w14:textId="1AD49922" w:rsidR="00E206F2" w:rsidRPr="00E8137B" w:rsidRDefault="003C3B5A" w:rsidP="00EC368A">
      <w:pPr>
        <w:rPr>
          <w:rFonts w:ascii="Arial" w:hAnsi="Arial" w:cs="Arial"/>
          <w:sz w:val="30"/>
          <w:szCs w:val="30"/>
        </w:rPr>
      </w:pPr>
      <w:r>
        <w:rPr>
          <w:color w:val="FF0000"/>
        </w:rPr>
        <w:br w:type="page"/>
      </w:r>
      <w:r w:rsidR="00E206F2" w:rsidRPr="00E8137B">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0F4398"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0F4398" w:rsidRDefault="00C9354C" w:rsidP="002D5918">
            <w:pPr>
              <w:spacing w:before="0" w:after="120" w:line="22" w:lineRule="atLeast"/>
              <w:rPr>
                <w:rFonts w:ascii="Arial" w:hAnsi="Arial" w:cs="Arial"/>
              </w:rPr>
            </w:pPr>
            <w:r w:rsidRPr="000F4398">
              <w:rPr>
                <w:rFonts w:ascii="Arial" w:hAnsi="Arial" w:cs="Arial"/>
              </w:rPr>
              <w:t>Human resources</w:t>
            </w:r>
          </w:p>
        </w:tc>
        <w:tc>
          <w:tcPr>
            <w:tcW w:w="0" w:type="auto"/>
          </w:tcPr>
          <w:p w14:paraId="6154C5B2" w14:textId="16A91599" w:rsidR="00C9354C" w:rsidRPr="000F439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F4398">
              <w:rPr>
                <w:rFonts w:ascii="Arial" w:hAnsi="Arial" w:cs="Arial"/>
              </w:rPr>
              <w:t>Non-compliant</w:t>
            </w:r>
          </w:p>
        </w:tc>
      </w:tr>
      <w:tr w:rsidR="00C9354C" w:rsidRPr="000F4398"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0F4398" w:rsidRDefault="00C9354C" w:rsidP="002D5918">
            <w:pPr>
              <w:spacing w:line="22" w:lineRule="atLeast"/>
              <w:rPr>
                <w:rFonts w:ascii="Arial" w:hAnsi="Arial" w:cs="Arial"/>
                <w:color w:val="auto"/>
              </w:rPr>
            </w:pPr>
            <w:r w:rsidRPr="000F4398">
              <w:rPr>
                <w:rFonts w:ascii="Arial" w:hAnsi="Arial" w:cs="Arial"/>
                <w:color w:val="auto"/>
              </w:rPr>
              <w:t>Requirement 7(3)(a)</w:t>
            </w:r>
          </w:p>
        </w:tc>
        <w:tc>
          <w:tcPr>
            <w:tcW w:w="0" w:type="auto"/>
            <w:tcBorders>
              <w:right w:val="single" w:sz="4" w:space="0" w:color="auto"/>
            </w:tcBorders>
          </w:tcPr>
          <w:p w14:paraId="55286176" w14:textId="3F398D4A" w:rsidR="00C9354C" w:rsidRPr="000F439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5" w:name="_Hlk107831171"/>
            <w:r w:rsidRPr="000F4398">
              <w:rPr>
                <w:rFonts w:ascii="Arial" w:hAnsi="Arial" w:cs="Arial"/>
              </w:rPr>
              <w:t>The workforce is planned to enable, and the number and mix of members of the workforce deployed enables, the delivery and management of safe and quality care and services.</w:t>
            </w:r>
            <w:bookmarkEnd w:id="5"/>
          </w:p>
        </w:tc>
        <w:tc>
          <w:tcPr>
            <w:tcW w:w="0" w:type="auto"/>
            <w:tcBorders>
              <w:left w:val="single" w:sz="4" w:space="0" w:color="auto"/>
            </w:tcBorders>
          </w:tcPr>
          <w:p w14:paraId="092FD30C" w14:textId="6DC416BC" w:rsidR="00C9354C" w:rsidRPr="000F439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4398">
              <w:rPr>
                <w:rFonts w:ascii="Arial" w:hAnsi="Arial" w:cs="Arial"/>
                <w:color w:val="auto"/>
              </w:rPr>
              <w:t>Non-compliant</w:t>
            </w:r>
          </w:p>
        </w:tc>
      </w:tr>
      <w:tr w:rsidR="00C9354C" w:rsidRPr="000F4398"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0F4398" w:rsidRDefault="00C9354C" w:rsidP="002D5918">
            <w:pPr>
              <w:spacing w:line="22" w:lineRule="atLeast"/>
              <w:rPr>
                <w:rFonts w:ascii="Arial" w:hAnsi="Arial" w:cs="Arial"/>
                <w:color w:val="auto"/>
              </w:rPr>
            </w:pPr>
            <w:r w:rsidRPr="000F4398">
              <w:rPr>
                <w:rFonts w:ascii="Arial" w:hAnsi="Arial" w:cs="Arial"/>
                <w:color w:val="auto"/>
              </w:rPr>
              <w:t>Requirement 7(3)(b)</w:t>
            </w:r>
          </w:p>
        </w:tc>
        <w:tc>
          <w:tcPr>
            <w:tcW w:w="0" w:type="auto"/>
            <w:tcBorders>
              <w:right w:val="single" w:sz="4" w:space="0" w:color="auto"/>
            </w:tcBorders>
          </w:tcPr>
          <w:p w14:paraId="094E0987" w14:textId="20F1E53F" w:rsidR="00C9354C" w:rsidRPr="000F439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4398">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3F74AAD3" w:rsidR="00C9354C" w:rsidRPr="000F439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4398">
              <w:rPr>
                <w:rFonts w:ascii="Arial" w:hAnsi="Arial" w:cs="Arial"/>
                <w:color w:val="auto"/>
              </w:rPr>
              <w:t>Compliant</w:t>
            </w:r>
          </w:p>
        </w:tc>
      </w:tr>
      <w:tr w:rsidR="00C9354C" w:rsidRPr="000F4398"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0F4398" w:rsidRDefault="00C9354C" w:rsidP="002D5918">
            <w:pPr>
              <w:spacing w:line="22" w:lineRule="atLeast"/>
              <w:rPr>
                <w:rFonts w:ascii="Arial" w:hAnsi="Arial" w:cs="Arial"/>
                <w:color w:val="auto"/>
              </w:rPr>
            </w:pPr>
            <w:r w:rsidRPr="000F4398">
              <w:rPr>
                <w:rFonts w:ascii="Arial" w:hAnsi="Arial" w:cs="Arial"/>
                <w:color w:val="auto"/>
              </w:rPr>
              <w:t>Requirement 7(3)(c)</w:t>
            </w:r>
          </w:p>
        </w:tc>
        <w:tc>
          <w:tcPr>
            <w:tcW w:w="0" w:type="auto"/>
            <w:tcBorders>
              <w:right w:val="single" w:sz="4" w:space="0" w:color="auto"/>
            </w:tcBorders>
          </w:tcPr>
          <w:p w14:paraId="20E76EEB" w14:textId="6C042DDC" w:rsidR="00C9354C" w:rsidRPr="000F439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4398">
              <w:rPr>
                <w:rFonts w:ascii="Arial" w:hAnsi="Arial" w:cs="Arial"/>
              </w:rPr>
              <w:t xml:space="preserve">The workforce is </w:t>
            </w:r>
            <w:proofErr w:type="gramStart"/>
            <w:r w:rsidRPr="000F4398">
              <w:rPr>
                <w:rFonts w:ascii="Arial" w:hAnsi="Arial" w:cs="Arial"/>
              </w:rPr>
              <w:t>competent</w:t>
            </w:r>
            <w:proofErr w:type="gramEnd"/>
            <w:r w:rsidRPr="000F4398">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9CA322C" w:rsidR="00C9354C" w:rsidRPr="000F439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4398">
              <w:rPr>
                <w:rFonts w:ascii="Arial" w:hAnsi="Arial" w:cs="Arial"/>
                <w:color w:val="auto"/>
              </w:rPr>
              <w:t>Compliant</w:t>
            </w:r>
          </w:p>
        </w:tc>
      </w:tr>
      <w:tr w:rsidR="00C9354C" w:rsidRPr="000F4398"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0F4398" w:rsidRDefault="00C9354C" w:rsidP="002D5918">
            <w:pPr>
              <w:spacing w:line="22" w:lineRule="atLeast"/>
              <w:rPr>
                <w:rFonts w:ascii="Arial" w:hAnsi="Arial" w:cs="Arial"/>
                <w:color w:val="auto"/>
              </w:rPr>
            </w:pPr>
            <w:r w:rsidRPr="000F4398">
              <w:rPr>
                <w:rFonts w:ascii="Arial" w:hAnsi="Arial" w:cs="Arial"/>
                <w:color w:val="auto"/>
              </w:rPr>
              <w:t>Requirement 7(3)(d)</w:t>
            </w:r>
          </w:p>
        </w:tc>
        <w:tc>
          <w:tcPr>
            <w:tcW w:w="0" w:type="auto"/>
            <w:tcBorders>
              <w:right w:val="single" w:sz="4" w:space="0" w:color="auto"/>
            </w:tcBorders>
          </w:tcPr>
          <w:p w14:paraId="1B6B9B46" w14:textId="4DCF8450" w:rsidR="00C9354C" w:rsidRPr="000F439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4398">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CF3B3CD" w:rsidR="00C9354C" w:rsidRPr="000F439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F4398">
              <w:rPr>
                <w:rFonts w:ascii="Arial" w:hAnsi="Arial" w:cs="Arial"/>
                <w:color w:val="auto"/>
              </w:rPr>
              <w:t>Compliant</w:t>
            </w:r>
          </w:p>
        </w:tc>
      </w:tr>
      <w:tr w:rsidR="00C9354C" w:rsidRPr="000F4398"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0F4398" w:rsidRDefault="00C9354C" w:rsidP="002D5918">
            <w:pPr>
              <w:spacing w:line="22" w:lineRule="atLeast"/>
              <w:rPr>
                <w:rFonts w:ascii="Arial" w:hAnsi="Arial" w:cs="Arial"/>
                <w:color w:val="auto"/>
              </w:rPr>
            </w:pPr>
            <w:r w:rsidRPr="000F4398">
              <w:rPr>
                <w:rFonts w:ascii="Arial" w:hAnsi="Arial" w:cs="Arial"/>
                <w:color w:val="auto"/>
              </w:rPr>
              <w:t>Requirement 7(3)(e)</w:t>
            </w:r>
          </w:p>
        </w:tc>
        <w:tc>
          <w:tcPr>
            <w:tcW w:w="0" w:type="auto"/>
            <w:tcBorders>
              <w:right w:val="single" w:sz="4" w:space="0" w:color="auto"/>
            </w:tcBorders>
          </w:tcPr>
          <w:p w14:paraId="0A9C8FFD" w14:textId="4E2BCAA1" w:rsidR="00C9354C" w:rsidRPr="000F439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4398">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C459605" w:rsidR="00C9354C" w:rsidRPr="000F439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4398">
              <w:rPr>
                <w:rFonts w:ascii="Arial" w:hAnsi="Arial" w:cs="Arial"/>
                <w:color w:val="auto"/>
              </w:rPr>
              <w:t>Compliant</w:t>
            </w:r>
          </w:p>
        </w:tc>
      </w:tr>
    </w:tbl>
    <w:p w14:paraId="3C1A86A6" w14:textId="7EB9C15A" w:rsidR="00E206F2" w:rsidRPr="000F4398" w:rsidRDefault="00E206F2" w:rsidP="007D38A3">
      <w:pPr>
        <w:pStyle w:val="Heading2"/>
        <w:spacing w:before="120" w:after="120" w:line="240" w:lineRule="auto"/>
        <w:rPr>
          <w:rFonts w:ascii="Arial" w:hAnsi="Arial" w:cs="Arial"/>
        </w:rPr>
      </w:pPr>
      <w:r w:rsidRPr="000F4398">
        <w:rPr>
          <w:rFonts w:ascii="Arial" w:hAnsi="Arial" w:cs="Arial"/>
        </w:rPr>
        <w:t>Findings</w:t>
      </w:r>
    </w:p>
    <w:p w14:paraId="02FC47D1" w14:textId="77777777" w:rsidR="001E5AC6" w:rsidRPr="000F4398" w:rsidRDefault="001E5AC6" w:rsidP="000F4398">
      <w:pPr>
        <w:rPr>
          <w:rFonts w:ascii="Arial" w:hAnsi="Arial" w:cs="Arial"/>
          <w:color w:val="auto"/>
        </w:rPr>
      </w:pPr>
      <w:r w:rsidRPr="000F4398">
        <w:rPr>
          <w:rFonts w:ascii="Arial" w:hAnsi="Arial" w:cs="Arial"/>
        </w:rPr>
        <w:t xml:space="preserve">I have assessed this Quality Standard </w:t>
      </w:r>
      <w:r w:rsidRPr="000F4398">
        <w:rPr>
          <w:rFonts w:ascii="Arial" w:hAnsi="Arial" w:cs="Arial"/>
          <w:color w:val="auto"/>
        </w:rPr>
        <w:t>as non-compliant as I am satisfied the following requirement is non-compliant:</w:t>
      </w:r>
    </w:p>
    <w:p w14:paraId="63E3E2CE" w14:textId="77777777" w:rsidR="001E5AC6" w:rsidRPr="000F4398" w:rsidRDefault="001E5AC6" w:rsidP="000F4398">
      <w:pPr>
        <w:pStyle w:val="ListParagraph"/>
        <w:numPr>
          <w:ilvl w:val="0"/>
          <w:numId w:val="45"/>
        </w:numPr>
        <w:rPr>
          <w:rFonts w:ascii="Arial" w:hAnsi="Arial" w:cs="Arial"/>
        </w:rPr>
      </w:pPr>
      <w:r w:rsidRPr="000F4398">
        <w:rPr>
          <w:rFonts w:ascii="Arial" w:hAnsi="Arial" w:cs="Arial"/>
        </w:rPr>
        <w:t>The workforce is planned to enable, and the number and mix of members of the workforce deployed enables, the delivery and management of safe and quality care and services.</w:t>
      </w:r>
    </w:p>
    <w:p w14:paraId="1EF1EE23" w14:textId="416B822F" w:rsidR="001E5AC6" w:rsidRPr="000F4398" w:rsidRDefault="001E5AC6" w:rsidP="000F4398">
      <w:pPr>
        <w:rPr>
          <w:rFonts w:ascii="Arial" w:eastAsia="Calibri" w:hAnsi="Arial" w:cs="Arial"/>
        </w:rPr>
      </w:pPr>
      <w:r w:rsidRPr="000F4398">
        <w:rPr>
          <w:rFonts w:ascii="Arial" w:eastAsia="Calibri" w:hAnsi="Arial" w:cs="Arial"/>
        </w:rPr>
        <w:t xml:space="preserve">Consumers, </w:t>
      </w:r>
      <w:r w:rsidR="000F4398" w:rsidRPr="000F4398">
        <w:rPr>
          <w:rFonts w:ascii="Arial" w:eastAsia="Calibri" w:hAnsi="Arial" w:cs="Arial"/>
        </w:rPr>
        <w:t>representatives,</w:t>
      </w:r>
      <w:r w:rsidRPr="000F4398">
        <w:rPr>
          <w:rFonts w:ascii="Arial" w:eastAsia="Calibri" w:hAnsi="Arial" w:cs="Arial"/>
        </w:rPr>
        <w:t xml:space="preserve"> and staff provided examples of staff not having enough time to provide all the required care and services to consumers within an acceptable </w:t>
      </w:r>
      <w:proofErr w:type="gramStart"/>
      <w:r w:rsidRPr="000F4398">
        <w:rPr>
          <w:rFonts w:ascii="Arial" w:eastAsia="Calibri" w:hAnsi="Arial" w:cs="Arial"/>
        </w:rPr>
        <w:t>time period</w:t>
      </w:r>
      <w:proofErr w:type="gramEnd"/>
      <w:r w:rsidRPr="000F4398">
        <w:rPr>
          <w:rFonts w:ascii="Arial" w:eastAsia="Calibri" w:hAnsi="Arial" w:cs="Arial"/>
        </w:rPr>
        <w:t xml:space="preserve"> or to the standard expected. </w:t>
      </w:r>
    </w:p>
    <w:p w14:paraId="4249765A" w14:textId="6452518D" w:rsidR="001E5AC6" w:rsidRPr="000F4398" w:rsidRDefault="00235567" w:rsidP="000F4398">
      <w:pPr>
        <w:rPr>
          <w:rFonts w:ascii="Arial" w:eastAsia="Calibri" w:hAnsi="Arial" w:cs="Arial"/>
        </w:rPr>
      </w:pPr>
      <w:r w:rsidRPr="000F4398">
        <w:rPr>
          <w:rFonts w:ascii="Arial" w:eastAsia="Calibri" w:hAnsi="Arial" w:cs="Arial"/>
        </w:rPr>
        <w:t xml:space="preserve">One named consumer advised the Assessment Team, they had </w:t>
      </w:r>
      <w:r w:rsidR="001E5AC6" w:rsidRPr="000F4398">
        <w:rPr>
          <w:rFonts w:ascii="Arial" w:eastAsia="Calibri" w:hAnsi="Arial" w:cs="Arial"/>
        </w:rPr>
        <w:t xml:space="preserve">adapted their needs – for example the time they go to bed - to accommodate for the shortage of staff. </w:t>
      </w:r>
      <w:r w:rsidR="00531751" w:rsidRPr="000F4398">
        <w:rPr>
          <w:rFonts w:ascii="Arial" w:eastAsia="Calibri" w:hAnsi="Arial" w:cs="Arial"/>
        </w:rPr>
        <w:t>C</w:t>
      </w:r>
      <w:r w:rsidR="001E5AC6" w:rsidRPr="000F4398">
        <w:rPr>
          <w:rFonts w:ascii="Arial" w:eastAsia="Calibri" w:hAnsi="Arial" w:cs="Arial"/>
        </w:rPr>
        <w:t xml:space="preserve">onsumers and representatives </w:t>
      </w:r>
      <w:r w:rsidR="00531751" w:rsidRPr="000F4398">
        <w:rPr>
          <w:rFonts w:ascii="Arial" w:eastAsia="Calibri" w:hAnsi="Arial" w:cs="Arial"/>
        </w:rPr>
        <w:t xml:space="preserve">provided feedback on </w:t>
      </w:r>
      <w:r w:rsidRPr="000F4398">
        <w:rPr>
          <w:rFonts w:ascii="Arial" w:eastAsia="Calibri" w:hAnsi="Arial" w:cs="Arial"/>
        </w:rPr>
        <w:t xml:space="preserve">long </w:t>
      </w:r>
      <w:r w:rsidR="00531751" w:rsidRPr="000F4398">
        <w:rPr>
          <w:rFonts w:ascii="Arial" w:eastAsia="Calibri" w:hAnsi="Arial" w:cs="Arial"/>
        </w:rPr>
        <w:t>call bell response times</w:t>
      </w:r>
      <w:r w:rsidR="00437964" w:rsidRPr="000F4398">
        <w:rPr>
          <w:rFonts w:ascii="Arial" w:eastAsia="Calibri" w:hAnsi="Arial" w:cs="Arial"/>
        </w:rPr>
        <w:t xml:space="preserve"> and </w:t>
      </w:r>
      <w:r w:rsidRPr="000F4398">
        <w:rPr>
          <w:rFonts w:ascii="Arial" w:eastAsia="Calibri" w:hAnsi="Arial" w:cs="Arial"/>
        </w:rPr>
        <w:t>consistently described</w:t>
      </w:r>
      <w:r w:rsidR="00437964" w:rsidRPr="000F4398">
        <w:rPr>
          <w:rFonts w:ascii="Arial" w:eastAsia="Calibri" w:hAnsi="Arial" w:cs="Arial"/>
        </w:rPr>
        <w:t xml:space="preserve"> </w:t>
      </w:r>
      <w:r w:rsidR="001E5AC6" w:rsidRPr="000F4398">
        <w:rPr>
          <w:rFonts w:ascii="Arial" w:eastAsia="Calibri" w:hAnsi="Arial" w:cs="Arial"/>
        </w:rPr>
        <w:t>staff</w:t>
      </w:r>
      <w:r w:rsidR="00437964" w:rsidRPr="000F4398">
        <w:rPr>
          <w:rFonts w:ascii="Arial" w:eastAsia="Calibri" w:hAnsi="Arial" w:cs="Arial"/>
        </w:rPr>
        <w:t xml:space="preserve"> </w:t>
      </w:r>
      <w:r w:rsidRPr="000F4398">
        <w:rPr>
          <w:rFonts w:ascii="Arial" w:eastAsia="Calibri" w:hAnsi="Arial" w:cs="Arial"/>
        </w:rPr>
        <w:t>as ‘stretched’ and ‘rushed.’</w:t>
      </w:r>
      <w:r w:rsidR="001E5AC6" w:rsidRPr="000F4398">
        <w:rPr>
          <w:rFonts w:ascii="Arial" w:eastAsia="Calibri" w:hAnsi="Arial" w:cs="Arial"/>
        </w:rPr>
        <w:t xml:space="preserve"> </w:t>
      </w:r>
    </w:p>
    <w:p w14:paraId="59A2CBAF" w14:textId="3FCADB78" w:rsidR="001E5AC6" w:rsidRPr="000F4398" w:rsidRDefault="00437964" w:rsidP="000F4398">
      <w:pPr>
        <w:rPr>
          <w:rFonts w:ascii="Arial" w:eastAsia="Calibri" w:hAnsi="Arial" w:cs="Arial"/>
        </w:rPr>
      </w:pPr>
      <w:r w:rsidRPr="000F4398">
        <w:rPr>
          <w:rFonts w:ascii="Arial" w:eastAsia="Calibri" w:hAnsi="Arial" w:cs="Arial"/>
        </w:rPr>
        <w:t>The Assessment Team spoke with s</w:t>
      </w:r>
      <w:r w:rsidR="001E5AC6" w:rsidRPr="000F4398">
        <w:rPr>
          <w:rFonts w:ascii="Arial" w:eastAsia="Calibri" w:hAnsi="Arial" w:cs="Arial"/>
        </w:rPr>
        <w:t>taff</w:t>
      </w:r>
      <w:r w:rsidRPr="000F4398">
        <w:rPr>
          <w:rFonts w:ascii="Arial" w:eastAsia="Calibri" w:hAnsi="Arial" w:cs="Arial"/>
        </w:rPr>
        <w:t xml:space="preserve"> who confirmed </w:t>
      </w:r>
      <w:r w:rsidR="00B8361E" w:rsidRPr="000F4398">
        <w:rPr>
          <w:rFonts w:ascii="Arial" w:eastAsia="Calibri" w:hAnsi="Arial" w:cs="Arial"/>
        </w:rPr>
        <w:t xml:space="preserve">a shortage of </w:t>
      </w:r>
      <w:r w:rsidR="001E5AC6" w:rsidRPr="000F4398">
        <w:rPr>
          <w:rFonts w:ascii="Arial" w:eastAsia="Calibri" w:hAnsi="Arial" w:cs="Arial"/>
        </w:rPr>
        <w:t xml:space="preserve">care workers </w:t>
      </w:r>
      <w:r w:rsidR="00B8361E" w:rsidRPr="000F4398">
        <w:rPr>
          <w:rFonts w:ascii="Arial" w:eastAsia="Calibri" w:hAnsi="Arial" w:cs="Arial"/>
        </w:rPr>
        <w:t>within the service and described</w:t>
      </w:r>
      <w:r w:rsidR="001E5AC6" w:rsidRPr="000F4398">
        <w:rPr>
          <w:rFonts w:ascii="Arial" w:eastAsia="Calibri" w:hAnsi="Arial" w:cs="Arial"/>
        </w:rPr>
        <w:t xml:space="preserve"> negative impact</w:t>
      </w:r>
      <w:r w:rsidR="00B8361E" w:rsidRPr="000F4398">
        <w:rPr>
          <w:rFonts w:ascii="Arial" w:eastAsia="Calibri" w:hAnsi="Arial" w:cs="Arial"/>
        </w:rPr>
        <w:t>s to</w:t>
      </w:r>
      <w:r w:rsidR="001E5AC6" w:rsidRPr="000F4398">
        <w:rPr>
          <w:rFonts w:ascii="Arial" w:eastAsia="Calibri" w:hAnsi="Arial" w:cs="Arial"/>
        </w:rPr>
        <w:t xml:space="preserve"> consumers </w:t>
      </w:r>
      <w:r w:rsidR="00B8361E" w:rsidRPr="000F4398">
        <w:rPr>
          <w:rFonts w:ascii="Arial" w:eastAsia="Calibri" w:hAnsi="Arial" w:cs="Arial"/>
        </w:rPr>
        <w:t>that included, ‘rushing’ care routines, reduced opportunities for personal interactions, reduction in the time to provide hygiene care and an increase to the length of time consumers waiting for care assistance</w:t>
      </w:r>
      <w:r w:rsidR="00235567" w:rsidRPr="000F4398">
        <w:rPr>
          <w:rFonts w:ascii="Arial" w:eastAsia="Calibri" w:hAnsi="Arial" w:cs="Arial"/>
        </w:rPr>
        <w:t>.</w:t>
      </w:r>
    </w:p>
    <w:p w14:paraId="556CE239" w14:textId="77777777" w:rsidR="001E5AC6" w:rsidRPr="000F4398" w:rsidRDefault="001E5AC6" w:rsidP="000F4398">
      <w:pPr>
        <w:rPr>
          <w:rFonts w:ascii="Arial" w:eastAsia="Calibri" w:hAnsi="Arial" w:cs="Arial"/>
        </w:rPr>
      </w:pPr>
      <w:r w:rsidRPr="000F4398">
        <w:rPr>
          <w:rFonts w:ascii="Arial" w:eastAsia="Calibri" w:hAnsi="Arial" w:cs="Arial"/>
        </w:rPr>
        <w:t xml:space="preserve">The Assessment Team’s review of the service’s staff rosters showed that within a four-week period, over 100 care worker shifts were unfilled. </w:t>
      </w:r>
    </w:p>
    <w:p w14:paraId="4D2F82E4" w14:textId="7664AE04" w:rsidR="001E5AC6" w:rsidRPr="000F4398" w:rsidRDefault="001E5AC6" w:rsidP="000F4398">
      <w:pPr>
        <w:rPr>
          <w:rFonts w:ascii="Arial" w:eastAsia="Calibri" w:hAnsi="Arial" w:cs="Arial"/>
        </w:rPr>
      </w:pPr>
      <w:r w:rsidRPr="000F4398">
        <w:rPr>
          <w:rFonts w:ascii="Arial" w:eastAsia="Calibri" w:hAnsi="Arial" w:cs="Arial"/>
          <w:color w:val="auto"/>
        </w:rPr>
        <w:t xml:space="preserve">The Approved Provider’s </w:t>
      </w:r>
      <w:r w:rsidR="00B8361E" w:rsidRPr="000F4398">
        <w:rPr>
          <w:rFonts w:ascii="Arial" w:eastAsia="Calibri" w:hAnsi="Arial" w:cs="Arial"/>
          <w:color w:val="auto"/>
        </w:rPr>
        <w:t xml:space="preserve">responded on 17 June 2022 </w:t>
      </w:r>
      <w:r w:rsidR="00B8361E" w:rsidRPr="000F4398">
        <w:rPr>
          <w:rFonts w:ascii="Arial" w:eastAsia="Calibri" w:hAnsi="Arial" w:cs="Arial"/>
        </w:rPr>
        <w:t>and</w:t>
      </w:r>
      <w:r w:rsidRPr="000F4398">
        <w:rPr>
          <w:rFonts w:ascii="Arial" w:eastAsia="Calibri" w:hAnsi="Arial" w:cs="Arial"/>
        </w:rPr>
        <w:t xml:space="preserve"> </w:t>
      </w:r>
      <w:r w:rsidRPr="000F4398">
        <w:rPr>
          <w:rFonts w:ascii="Arial" w:eastAsia="Calibri" w:hAnsi="Arial" w:cs="Arial"/>
          <w:color w:val="auto"/>
        </w:rPr>
        <w:t>disagree</w:t>
      </w:r>
      <w:r w:rsidRPr="000F4398">
        <w:rPr>
          <w:rFonts w:ascii="Arial" w:eastAsia="Calibri" w:hAnsi="Arial" w:cs="Arial"/>
        </w:rPr>
        <w:t>d</w:t>
      </w:r>
      <w:r w:rsidRPr="000F4398">
        <w:rPr>
          <w:rFonts w:ascii="Arial" w:eastAsia="Calibri" w:hAnsi="Arial" w:cs="Arial"/>
          <w:color w:val="auto"/>
        </w:rPr>
        <w:t xml:space="preserve"> with the </w:t>
      </w:r>
      <w:r w:rsidRPr="000F4398">
        <w:rPr>
          <w:rFonts w:ascii="Arial" w:eastAsia="Calibri" w:hAnsi="Arial" w:cs="Arial"/>
        </w:rPr>
        <w:t>findings</w:t>
      </w:r>
      <w:r w:rsidRPr="000F4398">
        <w:rPr>
          <w:rFonts w:ascii="Arial" w:eastAsia="Calibri" w:hAnsi="Arial" w:cs="Arial"/>
          <w:color w:val="auto"/>
        </w:rPr>
        <w:t xml:space="preserve"> of the Assessment Team</w:t>
      </w:r>
      <w:r w:rsidR="00B8361E" w:rsidRPr="000F4398">
        <w:rPr>
          <w:rFonts w:ascii="Arial" w:eastAsia="Calibri" w:hAnsi="Arial" w:cs="Arial"/>
          <w:color w:val="auto"/>
        </w:rPr>
        <w:t>,</w:t>
      </w:r>
      <w:r w:rsidRPr="000F4398">
        <w:rPr>
          <w:rFonts w:ascii="Arial" w:eastAsia="Calibri" w:hAnsi="Arial" w:cs="Arial"/>
        </w:rPr>
        <w:t xml:space="preserve"> asserting that while care workers are busy</w:t>
      </w:r>
      <w:r w:rsidR="00B8361E" w:rsidRPr="000F4398">
        <w:rPr>
          <w:rFonts w:ascii="Arial" w:eastAsia="Calibri" w:hAnsi="Arial" w:cs="Arial"/>
        </w:rPr>
        <w:t xml:space="preserve">, </w:t>
      </w:r>
      <w:r w:rsidRPr="000F4398">
        <w:rPr>
          <w:rFonts w:ascii="Arial" w:eastAsia="Calibri" w:hAnsi="Arial" w:cs="Arial"/>
        </w:rPr>
        <w:t xml:space="preserve">it hasn’t impacted on the quality of care and services. </w:t>
      </w:r>
    </w:p>
    <w:p w14:paraId="32BD4B08" w14:textId="58B67E68" w:rsidR="001E5AC6" w:rsidRPr="000F4398" w:rsidRDefault="001E5AC6" w:rsidP="000F4398">
      <w:pPr>
        <w:rPr>
          <w:rFonts w:ascii="Arial" w:eastAsia="Calibri" w:hAnsi="Arial" w:cs="Arial"/>
        </w:rPr>
      </w:pPr>
      <w:r w:rsidRPr="000F4398">
        <w:rPr>
          <w:rFonts w:ascii="Arial" w:eastAsia="Calibri" w:hAnsi="Arial" w:cs="Arial"/>
        </w:rPr>
        <w:t xml:space="preserve">The service stated that </w:t>
      </w:r>
      <w:r w:rsidR="00235567" w:rsidRPr="000F4398">
        <w:rPr>
          <w:rFonts w:ascii="Arial" w:eastAsia="Calibri" w:hAnsi="Arial" w:cs="Arial"/>
        </w:rPr>
        <w:t xml:space="preserve">56 </w:t>
      </w:r>
      <w:r w:rsidRPr="000F4398">
        <w:rPr>
          <w:rFonts w:ascii="Arial" w:eastAsia="Calibri" w:hAnsi="Arial" w:cs="Arial"/>
        </w:rPr>
        <w:t>of the 100 unfilled shifts were shifts rostered to accommodate for sick leave</w:t>
      </w:r>
      <w:r w:rsidR="00443681" w:rsidRPr="000F4398">
        <w:rPr>
          <w:rFonts w:ascii="Arial" w:eastAsia="Calibri" w:hAnsi="Arial" w:cs="Arial"/>
        </w:rPr>
        <w:t xml:space="preserve"> and these unfilled shifts did not result in significant staff shortages during this time</w:t>
      </w:r>
      <w:r w:rsidRPr="000F4398">
        <w:rPr>
          <w:rFonts w:ascii="Arial" w:eastAsia="Calibri" w:hAnsi="Arial" w:cs="Arial"/>
        </w:rPr>
        <w:t xml:space="preserve">. </w:t>
      </w:r>
      <w:r w:rsidRPr="000F4398">
        <w:rPr>
          <w:rFonts w:ascii="Arial" w:eastAsia="Calibri" w:hAnsi="Arial" w:cs="Arial"/>
        </w:rPr>
        <w:lastRenderedPageBreak/>
        <w:t xml:space="preserve">Furthermore, it stated there were eight beds unoccupied for the ‘majority’ of the four-week period in question. </w:t>
      </w:r>
    </w:p>
    <w:p w14:paraId="0FA64019" w14:textId="0817F720" w:rsidR="001E5AC6" w:rsidRPr="000F4398" w:rsidRDefault="00443681" w:rsidP="000F4398">
      <w:pPr>
        <w:rPr>
          <w:rFonts w:ascii="Arial" w:eastAsia="Calibri" w:hAnsi="Arial" w:cs="Arial"/>
        </w:rPr>
      </w:pPr>
      <w:r w:rsidRPr="000F4398">
        <w:rPr>
          <w:rFonts w:ascii="Arial" w:eastAsia="Calibri" w:hAnsi="Arial" w:cs="Arial"/>
        </w:rPr>
        <w:t xml:space="preserve">The Approved Provider </w:t>
      </w:r>
      <w:r w:rsidR="00B27B17" w:rsidRPr="000F4398">
        <w:rPr>
          <w:rFonts w:ascii="Arial" w:eastAsia="Calibri" w:hAnsi="Arial" w:cs="Arial"/>
        </w:rPr>
        <w:t>noted additional challenges with COVID-19 outbreaks that has impacted its ability to establish consistent staff levels</w:t>
      </w:r>
      <w:r w:rsidR="001E5AC6" w:rsidRPr="000F4398">
        <w:rPr>
          <w:rFonts w:ascii="Arial" w:eastAsia="Calibri" w:hAnsi="Arial" w:cs="Arial"/>
        </w:rPr>
        <w:t xml:space="preserve"> </w:t>
      </w:r>
      <w:r w:rsidR="00B27B17" w:rsidRPr="000F4398">
        <w:rPr>
          <w:rFonts w:ascii="Arial" w:eastAsia="Calibri" w:hAnsi="Arial" w:cs="Arial"/>
        </w:rPr>
        <w:t xml:space="preserve">and reiterated the ongoing recruitment strategy in place, as identified by the Assessment Team at the time of the Site Audit. </w:t>
      </w:r>
    </w:p>
    <w:p w14:paraId="77F5BE65" w14:textId="700819D3" w:rsidR="001E5AC6" w:rsidRPr="000F4398" w:rsidRDefault="000F4398" w:rsidP="000F4398">
      <w:pPr>
        <w:rPr>
          <w:rFonts w:ascii="Arial" w:eastAsia="Calibri" w:hAnsi="Arial" w:cs="Arial"/>
        </w:rPr>
      </w:pPr>
      <w:r w:rsidRPr="000F4398">
        <w:rPr>
          <w:rFonts w:ascii="Arial" w:hAnsi="Arial" w:cs="Arial"/>
          <w:color w:val="auto"/>
        </w:rPr>
        <w:t xml:space="preserve">While </w:t>
      </w:r>
      <w:r w:rsidR="001E5AC6" w:rsidRPr="000F4398">
        <w:rPr>
          <w:rFonts w:ascii="Arial" w:eastAsia="Calibri" w:hAnsi="Arial" w:cs="Arial"/>
        </w:rPr>
        <w:t xml:space="preserve">I acknowledge the </w:t>
      </w:r>
      <w:r w:rsidR="00A701E4" w:rsidRPr="000F4398">
        <w:rPr>
          <w:rFonts w:ascii="Arial" w:eastAsia="Calibri" w:hAnsi="Arial" w:cs="Arial"/>
        </w:rPr>
        <w:t>challenges,</w:t>
      </w:r>
      <w:r w:rsidR="001E5AC6" w:rsidRPr="000F4398">
        <w:rPr>
          <w:rFonts w:ascii="Arial" w:eastAsia="Calibri" w:hAnsi="Arial" w:cs="Arial"/>
        </w:rPr>
        <w:t xml:space="preserve"> the service has had recruiting additional staff,</w:t>
      </w:r>
      <w:r w:rsidRPr="000F4398">
        <w:rPr>
          <w:rFonts w:ascii="Arial" w:eastAsia="Calibri" w:hAnsi="Arial" w:cs="Arial"/>
        </w:rPr>
        <w:t xml:space="preserve"> and the commenced and planned actions in relation to recruitment</w:t>
      </w:r>
      <w:r w:rsidR="001E5AC6" w:rsidRPr="000F4398">
        <w:rPr>
          <w:rFonts w:ascii="Arial" w:eastAsia="Calibri" w:hAnsi="Arial" w:cs="Arial"/>
        </w:rPr>
        <w:t xml:space="preserve"> </w:t>
      </w:r>
      <w:r w:rsidRPr="000F4398">
        <w:rPr>
          <w:rFonts w:ascii="Arial" w:hAnsi="Arial" w:cs="Arial"/>
          <w:color w:val="auto"/>
        </w:rPr>
        <w:t xml:space="preserve">I have placed weight on the feedback from consumers, representatives and staff raised during the Site Audit and consider the changes being implemented will take time to demonstrate effectiveness. </w:t>
      </w:r>
    </w:p>
    <w:p w14:paraId="06698452" w14:textId="01D39F2E" w:rsidR="001E5AC6" w:rsidRPr="000F4398" w:rsidRDefault="000F4398" w:rsidP="000F4398">
      <w:pPr>
        <w:rPr>
          <w:rFonts w:ascii="Arial" w:hAnsi="Arial" w:cs="Arial"/>
          <w:color w:val="auto"/>
          <w:lang w:eastAsia="en-AU"/>
        </w:rPr>
      </w:pPr>
      <w:r w:rsidRPr="000F4398">
        <w:rPr>
          <w:rFonts w:ascii="Arial" w:hAnsi="Arial" w:cs="Arial"/>
          <w:color w:val="auto"/>
          <w:lang w:eastAsia="en-AU"/>
        </w:rPr>
        <w:t>I am satisfied that the remaining</w:t>
      </w:r>
      <w:r w:rsidRPr="000F4398">
        <w:rPr>
          <w:rFonts w:ascii="Arial" w:eastAsia="Calibri" w:hAnsi="Arial" w:cs="Arial"/>
        </w:rPr>
        <w:t xml:space="preserve"> 4 requirements of Quality Standard 7 are compliant</w:t>
      </w:r>
      <w:r w:rsidR="00A701E4">
        <w:rPr>
          <w:rFonts w:ascii="Arial" w:eastAsia="Calibri" w:hAnsi="Arial" w:cs="Arial"/>
        </w:rPr>
        <w:t>.</w:t>
      </w:r>
    </w:p>
    <w:p w14:paraId="7A31FC6E" w14:textId="43188FF9" w:rsidR="00D77AC5" w:rsidRPr="000F4398" w:rsidRDefault="00D77AC5" w:rsidP="000F4398">
      <w:pPr>
        <w:rPr>
          <w:rFonts w:ascii="Arial" w:hAnsi="Arial" w:cs="Arial"/>
          <w:color w:val="auto"/>
          <w:lang w:eastAsia="en-AU"/>
        </w:rPr>
      </w:pPr>
      <w:r w:rsidRPr="000F4398">
        <w:rPr>
          <w:rFonts w:ascii="Arial" w:hAnsi="Arial" w:cs="Arial"/>
          <w:color w:val="auto"/>
          <w:lang w:eastAsia="en-AU"/>
        </w:rPr>
        <w:t xml:space="preserve">Consumers considered that staff were kind, helpful, </w:t>
      </w:r>
      <w:r w:rsidR="000F4398" w:rsidRPr="000F4398">
        <w:rPr>
          <w:rFonts w:ascii="Arial" w:hAnsi="Arial" w:cs="Arial"/>
          <w:color w:val="auto"/>
          <w:lang w:eastAsia="en-AU"/>
        </w:rPr>
        <w:t>dedicated,</w:t>
      </w:r>
      <w:r w:rsidRPr="000F4398">
        <w:rPr>
          <w:rFonts w:ascii="Arial" w:hAnsi="Arial" w:cs="Arial"/>
          <w:color w:val="auto"/>
          <w:lang w:eastAsia="en-AU"/>
        </w:rPr>
        <w:t xml:space="preserve"> and professional in their interactions and Assessment Team observations showed most interactions between staff and consumers were kind, caring and respectful.</w:t>
      </w:r>
    </w:p>
    <w:p w14:paraId="4028E897" w14:textId="6919F90C" w:rsidR="001C7BE3" w:rsidRPr="000F4398" w:rsidRDefault="00D77AC5" w:rsidP="000F4398">
      <w:pPr>
        <w:rPr>
          <w:rFonts w:ascii="Arial" w:hAnsi="Arial" w:cs="Arial"/>
          <w:color w:val="auto"/>
          <w:lang w:eastAsia="en-AU"/>
        </w:rPr>
      </w:pPr>
      <w:r w:rsidRPr="000F4398">
        <w:rPr>
          <w:rFonts w:ascii="Arial" w:hAnsi="Arial" w:cs="Arial"/>
          <w:color w:val="auto"/>
          <w:lang w:eastAsia="en-AU"/>
        </w:rPr>
        <w:t>Consumers said that staff have the necessary skills and competency to deliver</w:t>
      </w:r>
      <w:r w:rsidR="005A03AC" w:rsidRPr="000F4398">
        <w:rPr>
          <w:rFonts w:ascii="Arial" w:hAnsi="Arial" w:cs="Arial"/>
          <w:color w:val="auto"/>
          <w:lang w:eastAsia="en-AU"/>
        </w:rPr>
        <w:t xml:space="preserve"> </w:t>
      </w:r>
      <w:r w:rsidRPr="000F4398">
        <w:rPr>
          <w:rFonts w:ascii="Arial" w:hAnsi="Arial" w:cs="Arial"/>
          <w:color w:val="auto"/>
          <w:lang w:eastAsia="en-AU"/>
        </w:rPr>
        <w:t xml:space="preserve">the care they need. The service had the relevant industry standard human resources frameworks in place, including position descriptions and core competencies for roles. </w:t>
      </w:r>
    </w:p>
    <w:p w14:paraId="6AAE0251" w14:textId="109F08FF" w:rsidR="00D77AC5" w:rsidRPr="000F4398" w:rsidRDefault="00D77AC5" w:rsidP="000F4398">
      <w:pPr>
        <w:rPr>
          <w:rFonts w:ascii="Arial" w:hAnsi="Arial" w:cs="Arial"/>
          <w:color w:val="auto"/>
          <w:lang w:eastAsia="en-AU"/>
        </w:rPr>
      </w:pPr>
      <w:r w:rsidRPr="000F4398">
        <w:rPr>
          <w:rFonts w:ascii="Arial" w:hAnsi="Arial" w:cs="Arial"/>
          <w:color w:val="auto"/>
          <w:lang w:eastAsia="en-AU"/>
        </w:rPr>
        <w:t xml:space="preserve">The service demonstrated it monitored staff performance through conducting regular performance appraisals. Staff confirmed they have participated in annual performance appraisals and received notification of when the next is due.  </w:t>
      </w:r>
    </w:p>
    <w:p w14:paraId="309BCF18" w14:textId="66F67D3B" w:rsidR="00D77AC5" w:rsidRPr="000F4398" w:rsidRDefault="00D77AC5" w:rsidP="000F4398">
      <w:pPr>
        <w:rPr>
          <w:rFonts w:ascii="Arial" w:hAnsi="Arial" w:cs="Arial"/>
          <w:color w:val="000000"/>
          <w:lang w:eastAsia="en-AU"/>
        </w:rPr>
      </w:pPr>
      <w:r w:rsidRPr="000F4398">
        <w:rPr>
          <w:rFonts w:ascii="Arial" w:hAnsi="Arial" w:cs="Arial"/>
          <w:color w:val="auto"/>
          <w:lang w:eastAsia="en-AU"/>
        </w:rPr>
        <w:t>Staff capabilities are determined during the orientation process and additional training for new staff is provided,</w:t>
      </w:r>
      <w:r w:rsidRPr="000F4398">
        <w:rPr>
          <w:rFonts w:ascii="Arial" w:hAnsi="Arial" w:cs="Arial"/>
          <w:color w:val="auto"/>
        </w:rPr>
        <w:t xml:space="preserve"> </w:t>
      </w:r>
      <w:r w:rsidRPr="000F4398">
        <w:rPr>
          <w:rFonts w:ascii="Arial" w:hAnsi="Arial" w:cs="Arial"/>
          <w:color w:val="auto"/>
          <w:lang w:eastAsia="en-AU"/>
        </w:rPr>
        <w:t xml:space="preserve">where necessary. Records showed that performance appraisals and staff training were </w:t>
      </w:r>
      <w:r w:rsidR="000F4398" w:rsidRPr="000F4398">
        <w:rPr>
          <w:rFonts w:ascii="Arial" w:hAnsi="Arial" w:cs="Arial"/>
          <w:color w:val="auto"/>
          <w:lang w:eastAsia="en-AU"/>
        </w:rPr>
        <w:t>up to date</w:t>
      </w:r>
      <w:r w:rsidRPr="000F4398">
        <w:rPr>
          <w:rFonts w:ascii="Arial" w:hAnsi="Arial" w:cs="Arial"/>
          <w:color w:val="000000"/>
          <w:lang w:eastAsia="en-AU"/>
        </w:rPr>
        <w:t>.</w:t>
      </w:r>
    </w:p>
    <w:p w14:paraId="3754F1F5" w14:textId="2E8E4E00" w:rsidR="00A701E4" w:rsidRDefault="00A701E4">
      <w:pPr>
        <w:rPr>
          <w:rFonts w:ascii="Arial" w:hAnsi="Arial" w:cs="Arial"/>
          <w:color w:val="000000"/>
          <w:lang w:eastAsia="en-AU"/>
        </w:rPr>
      </w:pPr>
      <w:r>
        <w:rPr>
          <w:rFonts w:ascii="Arial" w:hAnsi="Arial" w:cs="Arial"/>
          <w:color w:val="000000"/>
          <w:lang w:eastAsia="en-AU"/>
        </w:rPr>
        <w:br w:type="page"/>
      </w:r>
    </w:p>
    <w:p w14:paraId="2BCF9EBC" w14:textId="48642786" w:rsidR="00075367" w:rsidRPr="00E8137B" w:rsidRDefault="00075367" w:rsidP="00F0341A">
      <w:pPr>
        <w:pStyle w:val="CommentText"/>
        <w:rPr>
          <w:rFonts w:ascii="Arial" w:hAnsi="Arial" w:cs="Arial"/>
          <w:sz w:val="30"/>
          <w:szCs w:val="30"/>
        </w:rPr>
      </w:pPr>
      <w:r w:rsidRPr="00E8137B">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D978AF" w14:paraId="74AAD708" w14:textId="77777777" w:rsidTr="00D32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D978AF" w:rsidRDefault="00C9354C" w:rsidP="002D5918">
            <w:pPr>
              <w:spacing w:before="0" w:after="120" w:line="22" w:lineRule="atLeast"/>
              <w:rPr>
                <w:rFonts w:ascii="Arial" w:hAnsi="Arial" w:cs="Arial"/>
              </w:rPr>
            </w:pPr>
            <w:r w:rsidRPr="00D978AF">
              <w:rPr>
                <w:rFonts w:ascii="Arial" w:hAnsi="Arial" w:cs="Arial"/>
              </w:rPr>
              <w:t>Organisational governance</w:t>
            </w:r>
          </w:p>
        </w:tc>
        <w:tc>
          <w:tcPr>
            <w:tcW w:w="1840" w:type="dxa"/>
          </w:tcPr>
          <w:p w14:paraId="1D80E3AB" w14:textId="692E2442" w:rsidR="00C9354C" w:rsidRPr="00D978AF"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978AF">
              <w:rPr>
                <w:rFonts w:ascii="Arial" w:hAnsi="Arial" w:cs="Arial"/>
              </w:rPr>
              <w:t>Compliant</w:t>
            </w:r>
          </w:p>
        </w:tc>
      </w:tr>
      <w:tr w:rsidR="00C9354C" w:rsidRPr="00D978AF"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D978AF" w:rsidRDefault="00C9354C" w:rsidP="002D5918">
            <w:pPr>
              <w:spacing w:line="22" w:lineRule="atLeast"/>
              <w:rPr>
                <w:rFonts w:ascii="Arial" w:hAnsi="Arial" w:cs="Arial"/>
                <w:color w:val="auto"/>
              </w:rPr>
            </w:pPr>
            <w:r w:rsidRPr="00D978AF">
              <w:rPr>
                <w:rFonts w:ascii="Arial" w:hAnsi="Arial" w:cs="Arial"/>
                <w:color w:val="auto"/>
              </w:rPr>
              <w:t>Requirement 8(3)(a)</w:t>
            </w:r>
          </w:p>
        </w:tc>
        <w:tc>
          <w:tcPr>
            <w:tcW w:w="6663" w:type="dxa"/>
            <w:tcBorders>
              <w:right w:val="single" w:sz="4" w:space="0" w:color="auto"/>
            </w:tcBorders>
          </w:tcPr>
          <w:p w14:paraId="59084BC9" w14:textId="5FF46618" w:rsidR="00C9354C" w:rsidRPr="00D978A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A31DA22" w:rsidR="00C9354C" w:rsidRPr="00D978A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78AF">
              <w:rPr>
                <w:rFonts w:ascii="Arial" w:hAnsi="Arial" w:cs="Arial"/>
                <w:color w:val="auto"/>
              </w:rPr>
              <w:t>Compliant</w:t>
            </w:r>
          </w:p>
        </w:tc>
      </w:tr>
      <w:tr w:rsidR="00C9354C" w:rsidRPr="00D978AF"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D978AF" w:rsidRDefault="00C9354C" w:rsidP="002D5918">
            <w:pPr>
              <w:spacing w:line="22" w:lineRule="atLeast"/>
              <w:rPr>
                <w:rFonts w:ascii="Arial" w:hAnsi="Arial" w:cs="Arial"/>
                <w:color w:val="auto"/>
              </w:rPr>
            </w:pPr>
            <w:r w:rsidRPr="00D978AF">
              <w:rPr>
                <w:rFonts w:ascii="Arial" w:hAnsi="Arial" w:cs="Arial"/>
                <w:color w:val="auto"/>
              </w:rPr>
              <w:t>Requirement 8(3)(b)</w:t>
            </w:r>
          </w:p>
        </w:tc>
        <w:tc>
          <w:tcPr>
            <w:tcW w:w="6663" w:type="dxa"/>
            <w:tcBorders>
              <w:right w:val="single" w:sz="4" w:space="0" w:color="auto"/>
            </w:tcBorders>
          </w:tcPr>
          <w:p w14:paraId="5B32EBDC" w14:textId="7DCB1A0A" w:rsidR="00C9354C" w:rsidRPr="00D978A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978AF">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58A223E" w:rsidR="00C9354C" w:rsidRPr="00D978A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978AF">
              <w:rPr>
                <w:rFonts w:ascii="Arial" w:hAnsi="Arial" w:cs="Arial"/>
                <w:color w:val="auto"/>
              </w:rPr>
              <w:t>Compliant</w:t>
            </w:r>
          </w:p>
        </w:tc>
      </w:tr>
      <w:tr w:rsidR="00C9354C" w:rsidRPr="00D978AF"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D978AF" w:rsidRDefault="00C9354C" w:rsidP="002D5918">
            <w:pPr>
              <w:spacing w:line="22" w:lineRule="atLeast"/>
              <w:rPr>
                <w:rFonts w:ascii="Arial" w:hAnsi="Arial" w:cs="Arial"/>
                <w:color w:val="auto"/>
              </w:rPr>
            </w:pPr>
            <w:r w:rsidRPr="00D978AF">
              <w:rPr>
                <w:rFonts w:ascii="Arial" w:hAnsi="Arial" w:cs="Arial"/>
                <w:color w:val="auto"/>
              </w:rPr>
              <w:t>Requirement 8(3)(c)</w:t>
            </w:r>
          </w:p>
        </w:tc>
        <w:tc>
          <w:tcPr>
            <w:tcW w:w="6663" w:type="dxa"/>
            <w:tcBorders>
              <w:right w:val="single" w:sz="4" w:space="0" w:color="auto"/>
            </w:tcBorders>
          </w:tcPr>
          <w:p w14:paraId="1A222432" w14:textId="0E4B4C84" w:rsidR="00C9354C" w:rsidRPr="00D978A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Effective organisation wide governance systems relating to the following:</w:t>
            </w:r>
          </w:p>
          <w:p w14:paraId="2AD34917" w14:textId="77777777" w:rsidR="00C9354C" w:rsidRPr="00D978AF"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information management;</w:t>
            </w:r>
          </w:p>
          <w:p w14:paraId="06A7B04E" w14:textId="77777777" w:rsidR="00C9354C" w:rsidRPr="00D978AF"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continuous improvement;</w:t>
            </w:r>
          </w:p>
          <w:p w14:paraId="6A23559C" w14:textId="77777777" w:rsidR="00C9354C" w:rsidRPr="00D978AF"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financial governance;</w:t>
            </w:r>
          </w:p>
          <w:p w14:paraId="68982121" w14:textId="77777777" w:rsidR="00C9354C" w:rsidRPr="00D978AF"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workforce governance, including the assignment of clear responsibilities and accountabilities;</w:t>
            </w:r>
          </w:p>
          <w:p w14:paraId="2F3BD890" w14:textId="77777777" w:rsidR="00C9354C" w:rsidRPr="00D978AF"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regulatory compliance;</w:t>
            </w:r>
          </w:p>
          <w:p w14:paraId="25EFE388" w14:textId="77777777" w:rsidR="00C9354C" w:rsidRPr="00D978AF"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feedback and complaints.</w:t>
            </w:r>
          </w:p>
        </w:tc>
        <w:tc>
          <w:tcPr>
            <w:tcW w:w="1840" w:type="dxa"/>
            <w:tcBorders>
              <w:left w:val="single" w:sz="4" w:space="0" w:color="auto"/>
            </w:tcBorders>
          </w:tcPr>
          <w:p w14:paraId="7EF89C5D" w14:textId="2F5080D6" w:rsidR="00C9354C" w:rsidRPr="00D978A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78AF">
              <w:rPr>
                <w:rFonts w:ascii="Arial" w:hAnsi="Arial" w:cs="Arial"/>
                <w:color w:val="auto"/>
              </w:rPr>
              <w:t>Compliant</w:t>
            </w:r>
          </w:p>
        </w:tc>
      </w:tr>
      <w:tr w:rsidR="00C9354C" w:rsidRPr="00D978AF"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D978AF" w:rsidRDefault="00C9354C" w:rsidP="002D5918">
            <w:pPr>
              <w:spacing w:line="22" w:lineRule="atLeast"/>
              <w:rPr>
                <w:rFonts w:ascii="Arial" w:hAnsi="Arial" w:cs="Arial"/>
                <w:color w:val="auto"/>
              </w:rPr>
            </w:pPr>
            <w:r w:rsidRPr="00D978AF">
              <w:rPr>
                <w:rFonts w:ascii="Arial" w:hAnsi="Arial" w:cs="Arial"/>
                <w:color w:val="auto"/>
              </w:rPr>
              <w:t>Requirement 8(3)(d)</w:t>
            </w:r>
          </w:p>
        </w:tc>
        <w:tc>
          <w:tcPr>
            <w:tcW w:w="6663" w:type="dxa"/>
            <w:tcBorders>
              <w:right w:val="single" w:sz="4" w:space="0" w:color="auto"/>
            </w:tcBorders>
          </w:tcPr>
          <w:p w14:paraId="12613B6B" w14:textId="16230F89" w:rsidR="00C9354C" w:rsidRPr="00D978A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978AF">
              <w:rPr>
                <w:rFonts w:ascii="Arial" w:hAnsi="Arial" w:cs="Arial"/>
              </w:rPr>
              <w:t>Effective risk management systems and practices, including but not limited to the following:</w:t>
            </w:r>
          </w:p>
          <w:p w14:paraId="3731335D" w14:textId="77777777" w:rsidR="00C9354C" w:rsidRPr="00D978AF"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978AF">
              <w:rPr>
                <w:rFonts w:ascii="Arial" w:hAnsi="Arial" w:cs="Arial"/>
              </w:rPr>
              <w:t>managing high impact or high prevalence risks associated with the care of consumers;</w:t>
            </w:r>
          </w:p>
          <w:p w14:paraId="758C592A" w14:textId="77777777" w:rsidR="00C9354C" w:rsidRPr="00D978AF"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978AF">
              <w:rPr>
                <w:rFonts w:ascii="Arial" w:hAnsi="Arial" w:cs="Arial"/>
              </w:rPr>
              <w:t>identifying and responding to abuse and neglect of consumers;</w:t>
            </w:r>
          </w:p>
          <w:p w14:paraId="24458D0E" w14:textId="77777777" w:rsidR="00C9354C" w:rsidRPr="00D978AF"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978AF">
              <w:rPr>
                <w:rFonts w:ascii="Arial" w:hAnsi="Arial" w:cs="Arial"/>
              </w:rPr>
              <w:t>supporting consumers to live the best life they can</w:t>
            </w:r>
          </w:p>
          <w:p w14:paraId="1B412209" w14:textId="77777777" w:rsidR="00C9354C" w:rsidRPr="00D978AF"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978AF">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1D11DD04" w:rsidR="0020542F" w:rsidRPr="00D978AF" w:rsidRDefault="00C9354C" w:rsidP="002054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978AF">
              <w:rPr>
                <w:rFonts w:ascii="Arial" w:hAnsi="Arial" w:cs="Arial"/>
                <w:color w:val="auto"/>
              </w:rPr>
              <w:t>Compliant</w:t>
            </w:r>
          </w:p>
          <w:p w14:paraId="2CC385D8" w14:textId="14F5B21C" w:rsidR="00C9354C" w:rsidRPr="00D978AF"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9354C" w:rsidRPr="00D978AF"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D978AF" w:rsidRDefault="00C9354C" w:rsidP="002D5918">
            <w:pPr>
              <w:spacing w:line="22" w:lineRule="atLeast"/>
              <w:rPr>
                <w:rFonts w:ascii="Arial" w:hAnsi="Arial" w:cs="Arial"/>
                <w:color w:val="auto"/>
              </w:rPr>
            </w:pPr>
            <w:r w:rsidRPr="00D978AF">
              <w:rPr>
                <w:rFonts w:ascii="Arial" w:hAnsi="Arial" w:cs="Arial"/>
                <w:color w:val="auto"/>
              </w:rPr>
              <w:t>Requirement 8(3)(e)</w:t>
            </w:r>
          </w:p>
        </w:tc>
        <w:tc>
          <w:tcPr>
            <w:tcW w:w="6663" w:type="dxa"/>
            <w:tcBorders>
              <w:right w:val="single" w:sz="4" w:space="0" w:color="auto"/>
            </w:tcBorders>
          </w:tcPr>
          <w:p w14:paraId="65C1E476" w14:textId="772D4766" w:rsidR="00C9354C" w:rsidRPr="00D978A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Where clinical care is provided—a clinical governance framework, including but not limited to the following:</w:t>
            </w:r>
          </w:p>
          <w:p w14:paraId="5A66797A" w14:textId="77777777" w:rsidR="00C9354C" w:rsidRPr="00D978AF"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antimicrobial stewardship;</w:t>
            </w:r>
          </w:p>
          <w:p w14:paraId="284F2BC4" w14:textId="77777777" w:rsidR="00C9354C" w:rsidRPr="00D978AF"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minimising the use of restraint;</w:t>
            </w:r>
          </w:p>
          <w:p w14:paraId="004ECE02" w14:textId="77777777" w:rsidR="00C9354C" w:rsidRPr="00D978AF"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978AF">
              <w:rPr>
                <w:rFonts w:ascii="Arial" w:hAnsi="Arial" w:cs="Arial"/>
              </w:rPr>
              <w:t>open disclosure.</w:t>
            </w:r>
          </w:p>
        </w:tc>
        <w:tc>
          <w:tcPr>
            <w:tcW w:w="1840" w:type="dxa"/>
            <w:tcBorders>
              <w:left w:val="single" w:sz="4" w:space="0" w:color="auto"/>
            </w:tcBorders>
          </w:tcPr>
          <w:p w14:paraId="1A1C209A" w14:textId="3C6FDF42" w:rsidR="0020542F" w:rsidRPr="00D978AF" w:rsidRDefault="00C9354C" w:rsidP="0020542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78AF">
              <w:rPr>
                <w:rFonts w:ascii="Arial" w:hAnsi="Arial" w:cs="Arial"/>
                <w:color w:val="auto"/>
              </w:rPr>
              <w:t>Compliant</w:t>
            </w:r>
          </w:p>
          <w:p w14:paraId="6A41C0FF" w14:textId="6F97543D" w:rsidR="00C9354C" w:rsidRPr="00D978AF"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4B9F1F08" w14:textId="77777777" w:rsidR="00075367" w:rsidRPr="003A1286" w:rsidRDefault="00075367" w:rsidP="003A1286">
      <w:pPr>
        <w:pStyle w:val="Heading2"/>
        <w:spacing w:before="0" w:after="120" w:line="240" w:lineRule="auto"/>
        <w:rPr>
          <w:rFonts w:ascii="Arial" w:hAnsi="Arial" w:cs="Arial"/>
        </w:rPr>
      </w:pPr>
      <w:r w:rsidRPr="003A1286">
        <w:rPr>
          <w:rFonts w:ascii="Arial" w:hAnsi="Arial" w:cs="Arial"/>
        </w:rPr>
        <w:t>Findings</w:t>
      </w:r>
    </w:p>
    <w:p w14:paraId="308D92D5" w14:textId="2474270A" w:rsidR="005E45D8" w:rsidRPr="003A1286" w:rsidRDefault="005E45D8" w:rsidP="003A1286">
      <w:pPr>
        <w:rPr>
          <w:rFonts w:ascii="Arial" w:eastAsia="Calibri" w:hAnsi="Arial" w:cs="Arial"/>
          <w:noProof/>
          <w:color w:val="000000"/>
        </w:rPr>
      </w:pPr>
      <w:r w:rsidRPr="003A1286">
        <w:rPr>
          <w:rFonts w:ascii="Arial" w:eastAsia="Calibri" w:hAnsi="Arial" w:cs="Arial"/>
          <w:noProof/>
          <w:color w:val="000000"/>
        </w:rPr>
        <w:t xml:space="preserve">The service </w:t>
      </w:r>
      <w:r w:rsidR="00D978AF" w:rsidRPr="003A1286">
        <w:rPr>
          <w:rFonts w:ascii="Arial" w:eastAsia="Calibri" w:hAnsi="Arial" w:cs="Arial"/>
          <w:noProof/>
          <w:color w:val="000000"/>
        </w:rPr>
        <w:t>demonstrated</w:t>
      </w:r>
      <w:r w:rsidRPr="003A1286">
        <w:rPr>
          <w:rFonts w:ascii="Arial" w:eastAsia="Calibri" w:hAnsi="Arial" w:cs="Arial"/>
          <w:noProof/>
          <w:color w:val="000000"/>
        </w:rPr>
        <w:t xml:space="preserve"> that consumers </w:t>
      </w:r>
      <w:r w:rsidR="00D978AF" w:rsidRPr="003A1286">
        <w:rPr>
          <w:rFonts w:ascii="Arial" w:eastAsia="Calibri" w:hAnsi="Arial" w:cs="Arial"/>
          <w:noProof/>
          <w:color w:val="000000"/>
        </w:rPr>
        <w:t>are</w:t>
      </w:r>
      <w:r w:rsidRPr="003A1286">
        <w:rPr>
          <w:rFonts w:ascii="Arial" w:eastAsia="Calibri" w:hAnsi="Arial" w:cs="Arial"/>
          <w:noProof/>
          <w:color w:val="000000"/>
        </w:rPr>
        <w:t xml:space="preserve"> engaged in the development, delivery and evaluation of care and services and supported in that engagement. Consumers were regularly involved in focus groups and consumer satisfaction surveys were available for consumers to provide feedback online or in person. </w:t>
      </w:r>
    </w:p>
    <w:p w14:paraId="4246CB2C" w14:textId="77777777" w:rsidR="005E45D8" w:rsidRPr="003A1286" w:rsidRDefault="005E45D8" w:rsidP="003A1286">
      <w:pPr>
        <w:rPr>
          <w:rFonts w:ascii="Arial" w:eastAsia="Calibri" w:hAnsi="Arial" w:cs="Arial"/>
          <w:noProof/>
          <w:color w:val="000000"/>
        </w:rPr>
      </w:pPr>
      <w:r w:rsidRPr="003A1286">
        <w:rPr>
          <w:rFonts w:ascii="Arial" w:eastAsia="Calibri" w:hAnsi="Arial" w:cs="Arial"/>
          <w:noProof/>
          <w:color w:val="000000"/>
        </w:rPr>
        <w:lastRenderedPageBreak/>
        <w:t>The organisation’s governing body promoted a culture of safe, inclusive and quality care and services and took accountability for their delivery through meetings, monitoring and reporting. A review of the quarterly staff meeting minutes demonstrated communication improvements and the development of additional internal audits.</w:t>
      </w:r>
    </w:p>
    <w:p w14:paraId="30ED3000" w14:textId="77777777" w:rsidR="005E45D8" w:rsidRPr="003A1286" w:rsidRDefault="005E45D8" w:rsidP="003A1286">
      <w:pPr>
        <w:rPr>
          <w:rFonts w:ascii="Arial" w:eastAsia="Calibri" w:hAnsi="Arial" w:cs="Arial"/>
          <w:noProof/>
          <w:color w:val="000000"/>
        </w:rPr>
      </w:pPr>
      <w:r w:rsidRPr="003A1286">
        <w:rPr>
          <w:rFonts w:ascii="Arial" w:eastAsia="Calibri" w:hAnsi="Arial" w:cs="Arial"/>
          <w:noProof/>
          <w:color w:val="000000"/>
        </w:rPr>
        <w:t>There were organisation wide governance systems to support effective information management, continuous improvement, financial governance, workforce governance, regulatory compliance and feedback and complaint management.</w:t>
      </w:r>
    </w:p>
    <w:p w14:paraId="165741C0" w14:textId="58575546" w:rsidR="005E45D8" w:rsidRPr="003A1286" w:rsidRDefault="005E45D8" w:rsidP="003A1286">
      <w:pPr>
        <w:rPr>
          <w:rFonts w:ascii="Arial" w:eastAsia="Calibri" w:hAnsi="Arial" w:cs="Arial"/>
          <w:noProof/>
          <w:color w:val="000000"/>
        </w:rPr>
      </w:pPr>
      <w:r w:rsidRPr="003A1286">
        <w:rPr>
          <w:rFonts w:ascii="Arial" w:eastAsia="Calibri" w:hAnsi="Arial" w:cs="Arial"/>
          <w:noProof/>
          <w:color w:val="000000"/>
        </w:rPr>
        <w:t xml:space="preserve">The organisation had implemented effective risk and incident management systems and practices to identify, report, prevent and manage risks and incidents, including incidents that must be reported in accordance with the Serious Incident Reporting Scheme (SIRS). The Assessment Team reviewed the service’s SIRS policy and confirmed with management that staff have undertaken training on the SIRS. </w:t>
      </w:r>
    </w:p>
    <w:p w14:paraId="2C821CBF" w14:textId="77777777" w:rsidR="005E45D8" w:rsidRPr="003A1286" w:rsidRDefault="005E45D8" w:rsidP="003A1286">
      <w:pPr>
        <w:rPr>
          <w:rFonts w:ascii="Arial" w:eastAsia="Calibri" w:hAnsi="Arial" w:cs="Arial"/>
          <w:noProof/>
          <w:color w:val="000000"/>
        </w:rPr>
      </w:pPr>
      <w:r w:rsidRPr="003A1286">
        <w:rPr>
          <w:rFonts w:ascii="Arial" w:eastAsia="Calibri" w:hAnsi="Arial" w:cs="Arial"/>
          <w:noProof/>
          <w:color w:val="000000"/>
        </w:rPr>
        <w:t>The service had a clinical governance framework that referenced antimicrobial stewardship, minimising the use of restraint and an open disclosure policy. Staff demonstrated a shared understanding of these frameworks and could identify the key components of the open disclosure policy. Management advised that an open disclosure process is applied following an adverse event, and as part of the service’s complaints management process.</w:t>
      </w:r>
    </w:p>
    <w:p w14:paraId="3325146E" w14:textId="77777777" w:rsidR="005E45D8" w:rsidRPr="00E266BD" w:rsidRDefault="005E45D8" w:rsidP="00141CA8">
      <w:pPr>
        <w:spacing w:after="240" w:line="22" w:lineRule="atLeast"/>
      </w:pPr>
    </w:p>
    <w:sectPr w:rsidR="005E45D8" w:rsidRPr="00E266B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E0245" w14:textId="77777777" w:rsidR="00CD6D6D" w:rsidRPr="000D4EDE" w:rsidRDefault="00CD6D6D" w:rsidP="000D4EDE">
      <w:r>
        <w:separator/>
      </w:r>
    </w:p>
  </w:endnote>
  <w:endnote w:type="continuationSeparator" w:id="0">
    <w:p w14:paraId="590603C7" w14:textId="77777777" w:rsidR="00CD6D6D" w:rsidRPr="000D4EDE" w:rsidRDefault="00CD6D6D" w:rsidP="000D4EDE">
      <w:r>
        <w:continuationSeparator/>
      </w:r>
    </w:p>
  </w:endnote>
  <w:endnote w:type="continuationNotice" w:id="1">
    <w:p w14:paraId="635CF1C3" w14:textId="77777777" w:rsidR="00CD6D6D" w:rsidRDefault="00CD6D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D32F6A" w:rsidRPr="000A0A7A" w:rsidRDefault="00D32F6A" w:rsidP="005C410D">
            <w:pPr>
              <w:pStyle w:val="Footer"/>
              <w:rPr>
                <w:rFonts w:ascii="Arial" w:hAnsi="Arial" w:cs="Arial"/>
              </w:rPr>
            </w:pPr>
          </w:p>
          <w:p w14:paraId="2E8EC3CF" w14:textId="77777777" w:rsidR="00034E12" w:rsidRPr="000A0A7A" w:rsidRDefault="00D32F6A" w:rsidP="00A701E4">
            <w:pPr>
              <w:pStyle w:val="Footer"/>
              <w:spacing w:line="240" w:lineRule="auto"/>
              <w:rPr>
                <w:rFonts w:ascii="Arial" w:hAnsi="Arial" w:cs="Arial"/>
              </w:rPr>
            </w:pPr>
            <w:r w:rsidRPr="000A0A7A">
              <w:rPr>
                <w:rStyle w:val="FooterBold"/>
                <w:rFonts w:ascii="Arial" w:hAnsi="Arial" w:cs="Arial"/>
              </w:rPr>
              <w:t>Name of service:</w:t>
            </w:r>
            <w:r w:rsidRPr="000A0A7A">
              <w:rPr>
                <w:rFonts w:ascii="Arial" w:hAnsi="Arial" w:cs="Arial"/>
              </w:rPr>
              <w:t xml:space="preserve"> </w:t>
            </w:r>
            <w:r w:rsidR="007D3BDE" w:rsidRPr="000A0A7A">
              <w:rPr>
                <w:rFonts w:ascii="Arial" w:hAnsi="Arial" w:cs="Arial"/>
              </w:rPr>
              <w:t>Mornington Bay Care Community</w:t>
            </w:r>
            <w:r w:rsidRPr="000A0A7A">
              <w:rPr>
                <w:rFonts w:ascii="Arial" w:hAnsi="Arial" w:cs="Arial"/>
              </w:rPr>
              <w:t xml:space="preserve"> </w:t>
            </w:r>
          </w:p>
          <w:p w14:paraId="0C88E2CA" w14:textId="44BCCDBB" w:rsidR="00D32F6A" w:rsidRPr="000A0A7A" w:rsidRDefault="00D32F6A" w:rsidP="00A701E4">
            <w:pPr>
              <w:pStyle w:val="Footer"/>
              <w:spacing w:line="240" w:lineRule="auto"/>
              <w:rPr>
                <w:rFonts w:ascii="Arial" w:hAnsi="Arial" w:cs="Arial"/>
              </w:rPr>
            </w:pPr>
            <w:r w:rsidRPr="000A0A7A">
              <w:rPr>
                <w:rFonts w:ascii="Arial" w:hAnsi="Arial" w:cs="Arial"/>
                <w:b/>
              </w:rPr>
              <w:t xml:space="preserve">Commission </w:t>
            </w:r>
            <w:r w:rsidRPr="000A0A7A">
              <w:rPr>
                <w:rFonts w:ascii="Arial" w:hAnsi="Arial" w:cs="Arial"/>
                <w:b/>
                <w:color w:val="auto"/>
              </w:rPr>
              <w:t xml:space="preserve">ID: </w:t>
            </w:r>
            <w:r w:rsidR="007D3BDE" w:rsidRPr="000A0A7A">
              <w:rPr>
                <w:rFonts w:ascii="Arial" w:hAnsi="Arial" w:cs="Arial"/>
                <w:color w:val="auto"/>
              </w:rPr>
              <w:t>3646</w:t>
            </w:r>
            <w:r w:rsidR="00DD7070" w:rsidRPr="000A0A7A">
              <w:rPr>
                <w:rFonts w:ascii="Arial" w:hAnsi="Arial" w:cs="Arial"/>
                <w:color w:val="auto"/>
              </w:rPr>
              <w:t xml:space="preserve">  </w:t>
            </w:r>
            <w:r w:rsidR="00034E12" w:rsidRPr="000A0A7A">
              <w:rPr>
                <w:rFonts w:ascii="Arial" w:hAnsi="Arial" w:cs="Arial"/>
                <w:color w:val="auto"/>
              </w:rPr>
              <w:t xml:space="preserve"> </w:t>
            </w:r>
            <w:r w:rsidR="00A701E4">
              <w:rPr>
                <w:rFonts w:ascii="Arial" w:hAnsi="Arial" w:cs="Arial"/>
                <w:color w:val="auto"/>
              </w:rPr>
              <w:t xml:space="preserve">                                                 </w:t>
            </w:r>
            <w:r w:rsidRPr="000A0A7A">
              <w:rPr>
                <w:rFonts w:ascii="Arial" w:hAnsi="Arial" w:cs="Arial"/>
              </w:rPr>
              <w:t>RPT-ACC-0122 v3.0</w:t>
            </w:r>
          </w:p>
          <w:p w14:paraId="7A711E18" w14:textId="5A78DE23" w:rsidR="00D32F6A" w:rsidRPr="000A0A7A" w:rsidRDefault="00D32F6A" w:rsidP="005C410D">
            <w:pPr>
              <w:pStyle w:val="Footer"/>
              <w:rPr>
                <w:rFonts w:ascii="Arial" w:hAnsi="Arial" w:cs="Arial"/>
              </w:rPr>
            </w:pPr>
            <w:r w:rsidRPr="000A0A7A">
              <w:rPr>
                <w:rFonts w:ascii="Arial" w:hAnsi="Arial" w:cs="Arial"/>
              </w:rPr>
              <w:tab/>
            </w:r>
            <w:r w:rsidRPr="000A0A7A">
              <w:rPr>
                <w:rStyle w:val="FooterBold"/>
                <w:rFonts w:ascii="Arial" w:hAnsi="Arial" w:cs="Arial"/>
              </w:rPr>
              <w:t>Sensitive</w:t>
            </w:r>
          </w:p>
          <w:p w14:paraId="609C8031" w14:textId="77777777" w:rsidR="00D32F6A" w:rsidRPr="000A0A7A" w:rsidRDefault="00D32F6A" w:rsidP="004D7CEE">
            <w:pPr>
              <w:pStyle w:val="PGnumber"/>
              <w:rPr>
                <w:rFonts w:ascii="Arial" w:hAnsi="Arial" w:cs="Arial"/>
              </w:rPr>
            </w:pPr>
            <w:r w:rsidRPr="000A0A7A">
              <w:rPr>
                <w:rFonts w:ascii="Arial" w:hAnsi="Arial" w:cs="Arial"/>
              </w:rPr>
              <w:t>Page</w:t>
            </w:r>
            <w:r w:rsidRPr="000A0A7A">
              <w:rPr>
                <w:rFonts w:ascii="Arial" w:hAnsi="Arial" w:cs="Arial"/>
                <w:b/>
              </w:rPr>
              <w:t xml:space="preserve"> </w:t>
            </w:r>
            <w:r w:rsidRPr="000A0A7A">
              <w:rPr>
                <w:rFonts w:ascii="Arial" w:hAnsi="Arial" w:cs="Arial"/>
                <w:color w:val="2B579A"/>
                <w:sz w:val="24"/>
                <w:shd w:val="clear" w:color="auto" w:fill="E6E6E6"/>
              </w:rPr>
              <w:fldChar w:fldCharType="begin"/>
            </w:r>
            <w:r w:rsidRPr="000A0A7A">
              <w:rPr>
                <w:rFonts w:ascii="Arial" w:hAnsi="Arial" w:cs="Arial"/>
              </w:rPr>
              <w:instrText xml:space="preserve"> PAGE </w:instrText>
            </w:r>
            <w:r w:rsidRPr="000A0A7A">
              <w:rPr>
                <w:rFonts w:ascii="Arial" w:hAnsi="Arial" w:cs="Arial"/>
                <w:color w:val="2B579A"/>
                <w:sz w:val="24"/>
                <w:shd w:val="clear" w:color="auto" w:fill="E6E6E6"/>
              </w:rPr>
              <w:fldChar w:fldCharType="separate"/>
            </w:r>
            <w:r w:rsidRPr="000A0A7A">
              <w:rPr>
                <w:rFonts w:ascii="Arial" w:hAnsi="Arial" w:cs="Arial"/>
                <w:noProof/>
              </w:rPr>
              <w:t>2</w:t>
            </w:r>
            <w:r w:rsidRPr="000A0A7A">
              <w:rPr>
                <w:rFonts w:ascii="Arial" w:hAnsi="Arial" w:cs="Arial"/>
                <w:color w:val="2B579A"/>
                <w:sz w:val="24"/>
                <w:shd w:val="clear" w:color="auto" w:fill="E6E6E6"/>
              </w:rPr>
              <w:fldChar w:fldCharType="end"/>
            </w:r>
            <w:r w:rsidRPr="000A0A7A">
              <w:rPr>
                <w:rFonts w:ascii="Arial" w:hAnsi="Arial" w:cs="Arial"/>
              </w:rPr>
              <w:t xml:space="preserve"> of </w:t>
            </w:r>
            <w:r w:rsidRPr="000A0A7A">
              <w:rPr>
                <w:rFonts w:ascii="Arial" w:hAnsi="Arial" w:cs="Arial"/>
                <w:color w:val="2B579A"/>
                <w:shd w:val="clear" w:color="auto" w:fill="E6E6E6"/>
              </w:rPr>
              <w:fldChar w:fldCharType="begin"/>
            </w:r>
            <w:r w:rsidRPr="000A0A7A">
              <w:rPr>
                <w:rFonts w:ascii="Arial" w:hAnsi="Arial" w:cs="Arial"/>
                <w:noProof/>
              </w:rPr>
              <w:instrText xml:space="preserve"> NUMPAGES  </w:instrText>
            </w:r>
            <w:r w:rsidRPr="000A0A7A">
              <w:rPr>
                <w:rFonts w:ascii="Arial" w:hAnsi="Arial" w:cs="Arial"/>
                <w:color w:val="2B579A"/>
                <w:shd w:val="clear" w:color="auto" w:fill="E6E6E6"/>
              </w:rPr>
              <w:fldChar w:fldCharType="separate"/>
            </w:r>
            <w:r w:rsidRPr="000A0A7A">
              <w:rPr>
                <w:rFonts w:ascii="Arial" w:hAnsi="Arial" w:cs="Arial"/>
                <w:noProof/>
              </w:rPr>
              <w:t>2</w:t>
            </w:r>
            <w:r w:rsidRPr="000A0A7A">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94C2E" w14:textId="77777777" w:rsidR="00CD6D6D" w:rsidRPr="000D4EDE" w:rsidRDefault="00CD6D6D" w:rsidP="000D4EDE">
      <w:r>
        <w:separator/>
      </w:r>
    </w:p>
  </w:footnote>
  <w:footnote w:type="continuationSeparator" w:id="0">
    <w:p w14:paraId="15CF4686" w14:textId="77777777" w:rsidR="00CD6D6D" w:rsidRPr="000D4EDE" w:rsidRDefault="00CD6D6D" w:rsidP="000D4EDE">
      <w:r>
        <w:continuationSeparator/>
      </w:r>
    </w:p>
  </w:footnote>
  <w:footnote w:type="continuationNotice" w:id="1">
    <w:p w14:paraId="33A47361" w14:textId="77777777" w:rsidR="00CD6D6D" w:rsidRDefault="00CD6D6D">
      <w:pPr>
        <w:spacing w:after="0"/>
      </w:pPr>
    </w:p>
  </w:footnote>
  <w:footnote w:id="2">
    <w:p w14:paraId="5C4BB5FC" w14:textId="21D1D789" w:rsidR="00D32F6A" w:rsidRPr="000A0A7A" w:rsidRDefault="00D32F6A">
      <w:pPr>
        <w:pStyle w:val="FootnoteText"/>
        <w:rPr>
          <w:rFonts w:ascii="Arial" w:hAnsi="Arial" w:cs="Arial"/>
        </w:rPr>
      </w:pPr>
      <w:r w:rsidRPr="000A0A7A">
        <w:rPr>
          <w:rStyle w:val="FootnoteReference"/>
          <w:rFonts w:ascii="Arial" w:hAnsi="Arial" w:cs="Arial"/>
        </w:rPr>
        <w:footnoteRef/>
      </w:r>
      <w:r w:rsidRPr="000A0A7A">
        <w:rPr>
          <w:rFonts w:ascii="Arial" w:hAnsi="Arial" w:cs="Arial"/>
        </w:rPr>
        <w:t xml:space="preserve"> </w:t>
      </w:r>
      <w:r w:rsidRPr="000A0A7A">
        <w:rPr>
          <w:rFonts w:ascii="Arial" w:hAnsi="Arial" w:cs="Arial"/>
          <w:sz w:val="20"/>
          <w:szCs w:val="20"/>
        </w:rPr>
        <w:t>The preparation of the performance report is in accordance with secti</w:t>
      </w:r>
      <w:r w:rsidRPr="000A0A7A">
        <w:rPr>
          <w:rFonts w:ascii="Arial" w:hAnsi="Arial" w:cs="Arial"/>
          <w:color w:val="auto"/>
          <w:sz w:val="20"/>
          <w:szCs w:val="20"/>
        </w:rPr>
        <w:t>on 40A</w:t>
      </w:r>
      <w:r w:rsidRPr="000A0A7A">
        <w:rPr>
          <w:rFonts w:ascii="Arial" w:hAnsi="Arial" w:cs="Arial"/>
          <w:b/>
          <w:color w:val="auto"/>
          <w:sz w:val="20"/>
          <w:szCs w:val="20"/>
        </w:rPr>
        <w:t xml:space="preserve"> </w:t>
      </w:r>
      <w:r w:rsidRPr="000A0A7A">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32F6A" w:rsidRPr="00FA049A" w:rsidRDefault="00D32F6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D32F6A" w:rsidRDefault="00D32F6A"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32F6A" w:rsidRDefault="00D32F6A"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8900A0"/>
    <w:multiLevelType w:val="hybridMultilevel"/>
    <w:tmpl w:val="73CCF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79C2AA4"/>
    <w:multiLevelType w:val="hybridMultilevel"/>
    <w:tmpl w:val="4594A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5E13A7"/>
    <w:multiLevelType w:val="hybridMultilevel"/>
    <w:tmpl w:val="63AA017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1AD77BD"/>
    <w:multiLevelType w:val="hybridMultilevel"/>
    <w:tmpl w:val="254A0644"/>
    <w:lvl w:ilvl="0" w:tplc="9E7CAA0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3A04D9D"/>
    <w:multiLevelType w:val="hybridMultilevel"/>
    <w:tmpl w:val="86B08F34"/>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C85A0C"/>
    <w:multiLevelType w:val="multilevel"/>
    <w:tmpl w:val="8B4A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122395A"/>
    <w:multiLevelType w:val="hybridMultilevel"/>
    <w:tmpl w:val="C9B49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631D69"/>
    <w:multiLevelType w:val="hybridMultilevel"/>
    <w:tmpl w:val="0DC8E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C02A56"/>
    <w:multiLevelType w:val="hybridMultilevel"/>
    <w:tmpl w:val="BED45D60"/>
    <w:lvl w:ilvl="0" w:tplc="83E8D0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CE082C"/>
    <w:multiLevelType w:val="hybridMultilevel"/>
    <w:tmpl w:val="8062B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321B45"/>
    <w:multiLevelType w:val="hybridMultilevel"/>
    <w:tmpl w:val="DD0A7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54406A2"/>
    <w:multiLevelType w:val="hybridMultilevel"/>
    <w:tmpl w:val="B7443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6"/>
  </w:num>
  <w:num w:numId="3">
    <w:abstractNumId w:val="22"/>
  </w:num>
  <w:num w:numId="4">
    <w:abstractNumId w:val="1"/>
  </w:num>
  <w:num w:numId="5">
    <w:abstractNumId w:val="0"/>
  </w:num>
  <w:num w:numId="6">
    <w:abstractNumId w:val="26"/>
  </w:num>
  <w:num w:numId="7">
    <w:abstractNumId w:val="40"/>
  </w:num>
  <w:num w:numId="8">
    <w:abstractNumId w:val="19"/>
  </w:num>
  <w:num w:numId="9">
    <w:abstractNumId w:val="9"/>
  </w:num>
  <w:num w:numId="10">
    <w:abstractNumId w:val="33"/>
  </w:num>
  <w:num w:numId="11">
    <w:abstractNumId w:val="18"/>
  </w:num>
  <w:num w:numId="12">
    <w:abstractNumId w:val="30"/>
  </w:num>
  <w:num w:numId="13">
    <w:abstractNumId w:val="2"/>
  </w:num>
  <w:num w:numId="14">
    <w:abstractNumId w:val="15"/>
  </w:num>
  <w:num w:numId="15">
    <w:abstractNumId w:val="3"/>
  </w:num>
  <w:num w:numId="16">
    <w:abstractNumId w:val="31"/>
  </w:num>
  <w:num w:numId="17">
    <w:abstractNumId w:val="8"/>
  </w:num>
  <w:num w:numId="18">
    <w:abstractNumId w:val="14"/>
  </w:num>
  <w:num w:numId="19">
    <w:abstractNumId w:val="5"/>
  </w:num>
  <w:num w:numId="20">
    <w:abstractNumId w:val="28"/>
  </w:num>
  <w:num w:numId="21">
    <w:abstractNumId w:val="41"/>
  </w:num>
  <w:num w:numId="22">
    <w:abstractNumId w:val="38"/>
  </w:num>
  <w:num w:numId="23">
    <w:abstractNumId w:val="12"/>
  </w:num>
  <w:num w:numId="24">
    <w:abstractNumId w:val="21"/>
  </w:num>
  <w:num w:numId="25">
    <w:abstractNumId w:val="10"/>
  </w:num>
  <w:num w:numId="26">
    <w:abstractNumId w:val="24"/>
  </w:num>
  <w:num w:numId="27">
    <w:abstractNumId w:val="36"/>
  </w:num>
  <w:num w:numId="28">
    <w:abstractNumId w:val="40"/>
  </w:num>
  <w:num w:numId="29">
    <w:abstractNumId w:val="40"/>
  </w:num>
  <w:num w:numId="30">
    <w:abstractNumId w:val="40"/>
  </w:num>
  <w:num w:numId="31">
    <w:abstractNumId w:val="40"/>
  </w:num>
  <w:num w:numId="32">
    <w:abstractNumId w:val="40"/>
  </w:num>
  <w:num w:numId="33">
    <w:abstractNumId w:val="37"/>
  </w:num>
  <w:num w:numId="34">
    <w:abstractNumId w:val="11"/>
  </w:num>
  <w:num w:numId="35">
    <w:abstractNumId w:val="32"/>
  </w:num>
  <w:num w:numId="36">
    <w:abstractNumId w:val="27"/>
  </w:num>
  <w:num w:numId="37">
    <w:abstractNumId w:val="23"/>
  </w:num>
  <w:num w:numId="38">
    <w:abstractNumId w:val="4"/>
  </w:num>
  <w:num w:numId="39">
    <w:abstractNumId w:val="34"/>
  </w:num>
  <w:num w:numId="40">
    <w:abstractNumId w:val="13"/>
  </w:num>
  <w:num w:numId="41">
    <w:abstractNumId w:val="20"/>
  </w:num>
  <w:num w:numId="42">
    <w:abstractNumId w:val="35"/>
  </w:num>
  <w:num w:numId="43">
    <w:abstractNumId w:val="17"/>
  </w:num>
  <w:num w:numId="44">
    <w:abstractNumId w:val="39"/>
  </w:num>
  <w:num w:numId="45">
    <w:abstractNumId w:val="29"/>
  </w:num>
  <w:num w:numId="46">
    <w:abstractNumId w:val="25"/>
  </w:num>
  <w:num w:numId="4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2AC"/>
    <w:rsid w:val="0000465B"/>
    <w:rsid w:val="00004C53"/>
    <w:rsid w:val="00005D98"/>
    <w:rsid w:val="000070A3"/>
    <w:rsid w:val="00011C96"/>
    <w:rsid w:val="00012B43"/>
    <w:rsid w:val="0001348A"/>
    <w:rsid w:val="000141B9"/>
    <w:rsid w:val="0001708F"/>
    <w:rsid w:val="00020744"/>
    <w:rsid w:val="000234A2"/>
    <w:rsid w:val="00027955"/>
    <w:rsid w:val="00031B91"/>
    <w:rsid w:val="00034A19"/>
    <w:rsid w:val="00034A80"/>
    <w:rsid w:val="00034B3F"/>
    <w:rsid w:val="00034E12"/>
    <w:rsid w:val="000351BB"/>
    <w:rsid w:val="00036646"/>
    <w:rsid w:val="00036F9E"/>
    <w:rsid w:val="00037B1A"/>
    <w:rsid w:val="00040074"/>
    <w:rsid w:val="000413B3"/>
    <w:rsid w:val="000428E1"/>
    <w:rsid w:val="00042B21"/>
    <w:rsid w:val="00044468"/>
    <w:rsid w:val="00045D95"/>
    <w:rsid w:val="00047A8F"/>
    <w:rsid w:val="00050BA2"/>
    <w:rsid w:val="00050E94"/>
    <w:rsid w:val="0005238F"/>
    <w:rsid w:val="000544F5"/>
    <w:rsid w:val="00054C63"/>
    <w:rsid w:val="000568C3"/>
    <w:rsid w:val="00056DE9"/>
    <w:rsid w:val="00056E9D"/>
    <w:rsid w:val="00057B71"/>
    <w:rsid w:val="00060B3F"/>
    <w:rsid w:val="00061014"/>
    <w:rsid w:val="0006140D"/>
    <w:rsid w:val="00063082"/>
    <w:rsid w:val="0006450A"/>
    <w:rsid w:val="0006652F"/>
    <w:rsid w:val="00067DFD"/>
    <w:rsid w:val="000710ED"/>
    <w:rsid w:val="00071157"/>
    <w:rsid w:val="0007202C"/>
    <w:rsid w:val="0007262D"/>
    <w:rsid w:val="00072B30"/>
    <w:rsid w:val="0007319C"/>
    <w:rsid w:val="000732AA"/>
    <w:rsid w:val="00073CFE"/>
    <w:rsid w:val="00075068"/>
    <w:rsid w:val="00075367"/>
    <w:rsid w:val="000767DD"/>
    <w:rsid w:val="00077732"/>
    <w:rsid w:val="00081139"/>
    <w:rsid w:val="00083282"/>
    <w:rsid w:val="0008375B"/>
    <w:rsid w:val="00084F8B"/>
    <w:rsid w:val="00086D07"/>
    <w:rsid w:val="00086F71"/>
    <w:rsid w:val="0009006E"/>
    <w:rsid w:val="000904D1"/>
    <w:rsid w:val="000908A4"/>
    <w:rsid w:val="00091E86"/>
    <w:rsid w:val="0009280D"/>
    <w:rsid w:val="000932B2"/>
    <w:rsid w:val="00093915"/>
    <w:rsid w:val="000949AD"/>
    <w:rsid w:val="00095109"/>
    <w:rsid w:val="00095991"/>
    <w:rsid w:val="00095EBC"/>
    <w:rsid w:val="00095FA2"/>
    <w:rsid w:val="00096B0F"/>
    <w:rsid w:val="00096C32"/>
    <w:rsid w:val="00096D78"/>
    <w:rsid w:val="000A0A7A"/>
    <w:rsid w:val="000A2795"/>
    <w:rsid w:val="000A3BEE"/>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A33"/>
    <w:rsid w:val="000D1D18"/>
    <w:rsid w:val="000D3D33"/>
    <w:rsid w:val="000D41C3"/>
    <w:rsid w:val="000D41F1"/>
    <w:rsid w:val="000D4EDE"/>
    <w:rsid w:val="000D784F"/>
    <w:rsid w:val="000E00D6"/>
    <w:rsid w:val="000E1AD5"/>
    <w:rsid w:val="000E2460"/>
    <w:rsid w:val="000E43AC"/>
    <w:rsid w:val="000F4398"/>
    <w:rsid w:val="000F48CA"/>
    <w:rsid w:val="000F4D89"/>
    <w:rsid w:val="000F4E78"/>
    <w:rsid w:val="000F78FA"/>
    <w:rsid w:val="00101F4F"/>
    <w:rsid w:val="00106FBC"/>
    <w:rsid w:val="0010721A"/>
    <w:rsid w:val="00117BF8"/>
    <w:rsid w:val="001209DE"/>
    <w:rsid w:val="00121BF7"/>
    <w:rsid w:val="00121EAC"/>
    <w:rsid w:val="0012342B"/>
    <w:rsid w:val="00123576"/>
    <w:rsid w:val="00124034"/>
    <w:rsid w:val="00124B21"/>
    <w:rsid w:val="001268ED"/>
    <w:rsid w:val="001327B8"/>
    <w:rsid w:val="00133026"/>
    <w:rsid w:val="00133252"/>
    <w:rsid w:val="0013471B"/>
    <w:rsid w:val="001350C9"/>
    <w:rsid w:val="001352D4"/>
    <w:rsid w:val="00137C97"/>
    <w:rsid w:val="00140D35"/>
    <w:rsid w:val="00141CA8"/>
    <w:rsid w:val="00142FF8"/>
    <w:rsid w:val="0014378F"/>
    <w:rsid w:val="00145C92"/>
    <w:rsid w:val="0014615F"/>
    <w:rsid w:val="001467D5"/>
    <w:rsid w:val="0014722A"/>
    <w:rsid w:val="001477EE"/>
    <w:rsid w:val="001478CE"/>
    <w:rsid w:val="00150341"/>
    <w:rsid w:val="001504C1"/>
    <w:rsid w:val="00152862"/>
    <w:rsid w:val="001544DE"/>
    <w:rsid w:val="00154591"/>
    <w:rsid w:val="00154E2F"/>
    <w:rsid w:val="00157C98"/>
    <w:rsid w:val="00157F67"/>
    <w:rsid w:val="00161730"/>
    <w:rsid w:val="0016182A"/>
    <w:rsid w:val="00161A79"/>
    <w:rsid w:val="00163A16"/>
    <w:rsid w:val="00164456"/>
    <w:rsid w:val="00164B81"/>
    <w:rsid w:val="001653B6"/>
    <w:rsid w:val="00165C48"/>
    <w:rsid w:val="00167E9C"/>
    <w:rsid w:val="00171B9B"/>
    <w:rsid w:val="00173B92"/>
    <w:rsid w:val="00174B0F"/>
    <w:rsid w:val="00174E46"/>
    <w:rsid w:val="001757D9"/>
    <w:rsid w:val="0017785D"/>
    <w:rsid w:val="001814CD"/>
    <w:rsid w:val="001817EA"/>
    <w:rsid w:val="001820B1"/>
    <w:rsid w:val="0018235E"/>
    <w:rsid w:val="00183B64"/>
    <w:rsid w:val="0018454E"/>
    <w:rsid w:val="00185652"/>
    <w:rsid w:val="00187BA0"/>
    <w:rsid w:val="00190B49"/>
    <w:rsid w:val="00191509"/>
    <w:rsid w:val="00191BF5"/>
    <w:rsid w:val="00192C9D"/>
    <w:rsid w:val="001948CE"/>
    <w:rsid w:val="0019532D"/>
    <w:rsid w:val="00195891"/>
    <w:rsid w:val="00196A0D"/>
    <w:rsid w:val="001A0C8C"/>
    <w:rsid w:val="001A2FC3"/>
    <w:rsid w:val="001A406B"/>
    <w:rsid w:val="001A5885"/>
    <w:rsid w:val="001A5FD7"/>
    <w:rsid w:val="001A614F"/>
    <w:rsid w:val="001A664F"/>
    <w:rsid w:val="001A687F"/>
    <w:rsid w:val="001A7180"/>
    <w:rsid w:val="001B0E35"/>
    <w:rsid w:val="001B2DB7"/>
    <w:rsid w:val="001B4628"/>
    <w:rsid w:val="001B47B0"/>
    <w:rsid w:val="001B6D4C"/>
    <w:rsid w:val="001C0243"/>
    <w:rsid w:val="001C115C"/>
    <w:rsid w:val="001C1E92"/>
    <w:rsid w:val="001C2636"/>
    <w:rsid w:val="001C4816"/>
    <w:rsid w:val="001C5245"/>
    <w:rsid w:val="001C535B"/>
    <w:rsid w:val="001C747A"/>
    <w:rsid w:val="001C7BE3"/>
    <w:rsid w:val="001D0C02"/>
    <w:rsid w:val="001D139D"/>
    <w:rsid w:val="001D220F"/>
    <w:rsid w:val="001D2E92"/>
    <w:rsid w:val="001D3EFE"/>
    <w:rsid w:val="001D4C25"/>
    <w:rsid w:val="001D6AC1"/>
    <w:rsid w:val="001D71E9"/>
    <w:rsid w:val="001D79BB"/>
    <w:rsid w:val="001E0F51"/>
    <w:rsid w:val="001E22A2"/>
    <w:rsid w:val="001E55BF"/>
    <w:rsid w:val="001E5AC6"/>
    <w:rsid w:val="001E62D8"/>
    <w:rsid w:val="001F3E0B"/>
    <w:rsid w:val="001F6E1A"/>
    <w:rsid w:val="001F780A"/>
    <w:rsid w:val="001F7917"/>
    <w:rsid w:val="00200613"/>
    <w:rsid w:val="0020542F"/>
    <w:rsid w:val="00205A6B"/>
    <w:rsid w:val="002061E6"/>
    <w:rsid w:val="00206B6B"/>
    <w:rsid w:val="00206E84"/>
    <w:rsid w:val="00212264"/>
    <w:rsid w:val="002128BD"/>
    <w:rsid w:val="0021781E"/>
    <w:rsid w:val="00220187"/>
    <w:rsid w:val="00220550"/>
    <w:rsid w:val="00221347"/>
    <w:rsid w:val="00225F1D"/>
    <w:rsid w:val="002301A2"/>
    <w:rsid w:val="00230653"/>
    <w:rsid w:val="002316F2"/>
    <w:rsid w:val="00231962"/>
    <w:rsid w:val="00232320"/>
    <w:rsid w:val="00233527"/>
    <w:rsid w:val="00233790"/>
    <w:rsid w:val="00235567"/>
    <w:rsid w:val="002367BB"/>
    <w:rsid w:val="00236C2D"/>
    <w:rsid w:val="002374B7"/>
    <w:rsid w:val="00240126"/>
    <w:rsid w:val="00240893"/>
    <w:rsid w:val="002416B5"/>
    <w:rsid w:val="00241D3E"/>
    <w:rsid w:val="0024304D"/>
    <w:rsid w:val="0024336B"/>
    <w:rsid w:val="00244826"/>
    <w:rsid w:val="00244B17"/>
    <w:rsid w:val="002463B5"/>
    <w:rsid w:val="00246613"/>
    <w:rsid w:val="002475EF"/>
    <w:rsid w:val="00247ACA"/>
    <w:rsid w:val="00251BE4"/>
    <w:rsid w:val="002527BE"/>
    <w:rsid w:val="00252E6A"/>
    <w:rsid w:val="002538B8"/>
    <w:rsid w:val="00256FB0"/>
    <w:rsid w:val="0025782A"/>
    <w:rsid w:val="00257BC9"/>
    <w:rsid w:val="0026079D"/>
    <w:rsid w:val="00260A64"/>
    <w:rsid w:val="002611F2"/>
    <w:rsid w:val="00264479"/>
    <w:rsid w:val="002661A6"/>
    <w:rsid w:val="00266C23"/>
    <w:rsid w:val="00266EFB"/>
    <w:rsid w:val="0027023A"/>
    <w:rsid w:val="0027716D"/>
    <w:rsid w:val="00277F69"/>
    <w:rsid w:val="00283AA1"/>
    <w:rsid w:val="00284D37"/>
    <w:rsid w:val="00285868"/>
    <w:rsid w:val="00286EAD"/>
    <w:rsid w:val="00286EC4"/>
    <w:rsid w:val="0029328B"/>
    <w:rsid w:val="002932D0"/>
    <w:rsid w:val="002934E3"/>
    <w:rsid w:val="0029389B"/>
    <w:rsid w:val="002A10BF"/>
    <w:rsid w:val="002A1894"/>
    <w:rsid w:val="002A2188"/>
    <w:rsid w:val="002A36F2"/>
    <w:rsid w:val="002A4264"/>
    <w:rsid w:val="002A7D14"/>
    <w:rsid w:val="002B085B"/>
    <w:rsid w:val="002B0913"/>
    <w:rsid w:val="002B17BA"/>
    <w:rsid w:val="002B28E4"/>
    <w:rsid w:val="002B549C"/>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5CC"/>
    <w:rsid w:val="002D5918"/>
    <w:rsid w:val="002E059C"/>
    <w:rsid w:val="002E13F9"/>
    <w:rsid w:val="002E3643"/>
    <w:rsid w:val="002E3A46"/>
    <w:rsid w:val="002E3FB8"/>
    <w:rsid w:val="002E4559"/>
    <w:rsid w:val="002E5630"/>
    <w:rsid w:val="002E6E98"/>
    <w:rsid w:val="002F0AFA"/>
    <w:rsid w:val="002F0C2C"/>
    <w:rsid w:val="002F1E80"/>
    <w:rsid w:val="002F4487"/>
    <w:rsid w:val="002F77C1"/>
    <w:rsid w:val="00300500"/>
    <w:rsid w:val="00300655"/>
    <w:rsid w:val="00303D18"/>
    <w:rsid w:val="0030717A"/>
    <w:rsid w:val="00307ADD"/>
    <w:rsid w:val="00312A66"/>
    <w:rsid w:val="003130CA"/>
    <w:rsid w:val="003159AD"/>
    <w:rsid w:val="00320353"/>
    <w:rsid w:val="00320D04"/>
    <w:rsid w:val="00321142"/>
    <w:rsid w:val="00322D41"/>
    <w:rsid w:val="00330034"/>
    <w:rsid w:val="00331912"/>
    <w:rsid w:val="003332D8"/>
    <w:rsid w:val="0033391F"/>
    <w:rsid w:val="003341B7"/>
    <w:rsid w:val="003346F4"/>
    <w:rsid w:val="00337A49"/>
    <w:rsid w:val="00340283"/>
    <w:rsid w:val="00340E7C"/>
    <w:rsid w:val="00341026"/>
    <w:rsid w:val="00341858"/>
    <w:rsid w:val="0034623B"/>
    <w:rsid w:val="0034740C"/>
    <w:rsid w:val="003507FA"/>
    <w:rsid w:val="003517AE"/>
    <w:rsid w:val="00351E34"/>
    <w:rsid w:val="00354629"/>
    <w:rsid w:val="00354DB0"/>
    <w:rsid w:val="00357041"/>
    <w:rsid w:val="003608B7"/>
    <w:rsid w:val="0036290F"/>
    <w:rsid w:val="003637EB"/>
    <w:rsid w:val="0036711B"/>
    <w:rsid w:val="00370608"/>
    <w:rsid w:val="00371F54"/>
    <w:rsid w:val="0037423C"/>
    <w:rsid w:val="00374886"/>
    <w:rsid w:val="003758C7"/>
    <w:rsid w:val="0037770C"/>
    <w:rsid w:val="00377AE2"/>
    <w:rsid w:val="00377C8B"/>
    <w:rsid w:val="00381B57"/>
    <w:rsid w:val="00382D2F"/>
    <w:rsid w:val="00383A95"/>
    <w:rsid w:val="003852F5"/>
    <w:rsid w:val="00385CA0"/>
    <w:rsid w:val="00387E98"/>
    <w:rsid w:val="003906EE"/>
    <w:rsid w:val="00390AD6"/>
    <w:rsid w:val="00391628"/>
    <w:rsid w:val="00395476"/>
    <w:rsid w:val="00395F55"/>
    <w:rsid w:val="00397A0B"/>
    <w:rsid w:val="003A1286"/>
    <w:rsid w:val="003A2733"/>
    <w:rsid w:val="003A3021"/>
    <w:rsid w:val="003A33DD"/>
    <w:rsid w:val="003A355D"/>
    <w:rsid w:val="003A627E"/>
    <w:rsid w:val="003A75FD"/>
    <w:rsid w:val="003A79EE"/>
    <w:rsid w:val="003B268B"/>
    <w:rsid w:val="003B6E16"/>
    <w:rsid w:val="003B729B"/>
    <w:rsid w:val="003C180A"/>
    <w:rsid w:val="003C1E25"/>
    <w:rsid w:val="003C3B5A"/>
    <w:rsid w:val="003C3CD8"/>
    <w:rsid w:val="003C6C9F"/>
    <w:rsid w:val="003D27CB"/>
    <w:rsid w:val="003D329D"/>
    <w:rsid w:val="003D3AD9"/>
    <w:rsid w:val="003D3D2B"/>
    <w:rsid w:val="003D493B"/>
    <w:rsid w:val="003D4F10"/>
    <w:rsid w:val="003E3720"/>
    <w:rsid w:val="003E6BF6"/>
    <w:rsid w:val="003F0893"/>
    <w:rsid w:val="003F0F0D"/>
    <w:rsid w:val="003F32E7"/>
    <w:rsid w:val="003F423B"/>
    <w:rsid w:val="003F47D2"/>
    <w:rsid w:val="003F7953"/>
    <w:rsid w:val="004001FC"/>
    <w:rsid w:val="0040173E"/>
    <w:rsid w:val="004017D0"/>
    <w:rsid w:val="004018B8"/>
    <w:rsid w:val="004022F9"/>
    <w:rsid w:val="004029A6"/>
    <w:rsid w:val="004054BC"/>
    <w:rsid w:val="0040608E"/>
    <w:rsid w:val="00407C94"/>
    <w:rsid w:val="00411E5A"/>
    <w:rsid w:val="0041260F"/>
    <w:rsid w:val="00412CD3"/>
    <w:rsid w:val="00413090"/>
    <w:rsid w:val="00413C8B"/>
    <w:rsid w:val="004143EF"/>
    <w:rsid w:val="00414FDF"/>
    <w:rsid w:val="00415494"/>
    <w:rsid w:val="00415A6D"/>
    <w:rsid w:val="00417128"/>
    <w:rsid w:val="004203D5"/>
    <w:rsid w:val="00420441"/>
    <w:rsid w:val="00422874"/>
    <w:rsid w:val="00422C14"/>
    <w:rsid w:val="00423221"/>
    <w:rsid w:val="00425F66"/>
    <w:rsid w:val="0042753F"/>
    <w:rsid w:val="00430053"/>
    <w:rsid w:val="00432A7B"/>
    <w:rsid w:val="00435339"/>
    <w:rsid w:val="00437964"/>
    <w:rsid w:val="0044026D"/>
    <w:rsid w:val="00440868"/>
    <w:rsid w:val="00441A68"/>
    <w:rsid w:val="00443681"/>
    <w:rsid w:val="0044447D"/>
    <w:rsid w:val="00445E9C"/>
    <w:rsid w:val="004465EB"/>
    <w:rsid w:val="00447BA7"/>
    <w:rsid w:val="0045770B"/>
    <w:rsid w:val="004635CC"/>
    <w:rsid w:val="00463FA8"/>
    <w:rsid w:val="004649DB"/>
    <w:rsid w:val="0046541C"/>
    <w:rsid w:val="00465900"/>
    <w:rsid w:val="00467263"/>
    <w:rsid w:val="00467544"/>
    <w:rsid w:val="00472CBC"/>
    <w:rsid w:val="00475D40"/>
    <w:rsid w:val="00481C3F"/>
    <w:rsid w:val="0048207D"/>
    <w:rsid w:val="00483246"/>
    <w:rsid w:val="004923B1"/>
    <w:rsid w:val="004926C8"/>
    <w:rsid w:val="00492CD9"/>
    <w:rsid w:val="00493DAA"/>
    <w:rsid w:val="00494335"/>
    <w:rsid w:val="00495A4C"/>
    <w:rsid w:val="00495C62"/>
    <w:rsid w:val="004960EC"/>
    <w:rsid w:val="004967A1"/>
    <w:rsid w:val="004976EB"/>
    <w:rsid w:val="00497726"/>
    <w:rsid w:val="004A274A"/>
    <w:rsid w:val="004A418C"/>
    <w:rsid w:val="004A584D"/>
    <w:rsid w:val="004A632F"/>
    <w:rsid w:val="004A68B0"/>
    <w:rsid w:val="004B0ADE"/>
    <w:rsid w:val="004B1B94"/>
    <w:rsid w:val="004B41FB"/>
    <w:rsid w:val="004B5616"/>
    <w:rsid w:val="004B584E"/>
    <w:rsid w:val="004B5AE2"/>
    <w:rsid w:val="004B6E78"/>
    <w:rsid w:val="004C10FE"/>
    <w:rsid w:val="004C1106"/>
    <w:rsid w:val="004C26FD"/>
    <w:rsid w:val="004C35B6"/>
    <w:rsid w:val="004C3E36"/>
    <w:rsid w:val="004C6D4B"/>
    <w:rsid w:val="004D3081"/>
    <w:rsid w:val="004D440C"/>
    <w:rsid w:val="004D4A61"/>
    <w:rsid w:val="004D5056"/>
    <w:rsid w:val="004D7CEE"/>
    <w:rsid w:val="004E2269"/>
    <w:rsid w:val="004E3970"/>
    <w:rsid w:val="004E3BA5"/>
    <w:rsid w:val="004F1EBB"/>
    <w:rsid w:val="004F3339"/>
    <w:rsid w:val="004F4FF7"/>
    <w:rsid w:val="004F5B0B"/>
    <w:rsid w:val="004F6379"/>
    <w:rsid w:val="004F6C06"/>
    <w:rsid w:val="004F72A2"/>
    <w:rsid w:val="00500FC7"/>
    <w:rsid w:val="00501242"/>
    <w:rsid w:val="005026D4"/>
    <w:rsid w:val="00503A51"/>
    <w:rsid w:val="0050563D"/>
    <w:rsid w:val="00507372"/>
    <w:rsid w:val="00512309"/>
    <w:rsid w:val="00520640"/>
    <w:rsid w:val="00523C5E"/>
    <w:rsid w:val="00524729"/>
    <w:rsid w:val="00524FFC"/>
    <w:rsid w:val="00526966"/>
    <w:rsid w:val="005272B1"/>
    <w:rsid w:val="0052743D"/>
    <w:rsid w:val="005309B0"/>
    <w:rsid w:val="00531751"/>
    <w:rsid w:val="005323C4"/>
    <w:rsid w:val="00532C52"/>
    <w:rsid w:val="00532F77"/>
    <w:rsid w:val="00534712"/>
    <w:rsid w:val="005352AA"/>
    <w:rsid w:val="00536D93"/>
    <w:rsid w:val="005407D2"/>
    <w:rsid w:val="00540E28"/>
    <w:rsid w:val="00542522"/>
    <w:rsid w:val="0054526E"/>
    <w:rsid w:val="005476B5"/>
    <w:rsid w:val="00547C67"/>
    <w:rsid w:val="0056013D"/>
    <w:rsid w:val="005602DA"/>
    <w:rsid w:val="00560348"/>
    <w:rsid w:val="00560B37"/>
    <w:rsid w:val="005666EE"/>
    <w:rsid w:val="00566E6D"/>
    <w:rsid w:val="005715A1"/>
    <w:rsid w:val="00571F49"/>
    <w:rsid w:val="00573327"/>
    <w:rsid w:val="005747A9"/>
    <w:rsid w:val="00574CDE"/>
    <w:rsid w:val="00575A0B"/>
    <w:rsid w:val="00576605"/>
    <w:rsid w:val="00577E0C"/>
    <w:rsid w:val="005827F8"/>
    <w:rsid w:val="00582A6B"/>
    <w:rsid w:val="00584456"/>
    <w:rsid w:val="00585D16"/>
    <w:rsid w:val="0058648A"/>
    <w:rsid w:val="0059079E"/>
    <w:rsid w:val="00590AC1"/>
    <w:rsid w:val="00591FEB"/>
    <w:rsid w:val="00592AA5"/>
    <w:rsid w:val="00592D7B"/>
    <w:rsid w:val="00596CE3"/>
    <w:rsid w:val="005A03AC"/>
    <w:rsid w:val="005A15B6"/>
    <w:rsid w:val="005A385B"/>
    <w:rsid w:val="005A3E37"/>
    <w:rsid w:val="005A3F63"/>
    <w:rsid w:val="005A59D0"/>
    <w:rsid w:val="005A5C97"/>
    <w:rsid w:val="005A61FE"/>
    <w:rsid w:val="005B073E"/>
    <w:rsid w:val="005B10D6"/>
    <w:rsid w:val="005B1BBD"/>
    <w:rsid w:val="005B227F"/>
    <w:rsid w:val="005B3226"/>
    <w:rsid w:val="005B384F"/>
    <w:rsid w:val="005B500A"/>
    <w:rsid w:val="005B69D1"/>
    <w:rsid w:val="005B7801"/>
    <w:rsid w:val="005C14B2"/>
    <w:rsid w:val="005C319B"/>
    <w:rsid w:val="005C410D"/>
    <w:rsid w:val="005C5891"/>
    <w:rsid w:val="005C7878"/>
    <w:rsid w:val="005D0657"/>
    <w:rsid w:val="005D229D"/>
    <w:rsid w:val="005D2336"/>
    <w:rsid w:val="005D39ED"/>
    <w:rsid w:val="005D5FAE"/>
    <w:rsid w:val="005D60F6"/>
    <w:rsid w:val="005D754C"/>
    <w:rsid w:val="005D7C07"/>
    <w:rsid w:val="005E0094"/>
    <w:rsid w:val="005E0DEB"/>
    <w:rsid w:val="005E173B"/>
    <w:rsid w:val="005E1856"/>
    <w:rsid w:val="005E2330"/>
    <w:rsid w:val="005E2522"/>
    <w:rsid w:val="005E44AE"/>
    <w:rsid w:val="005E45D8"/>
    <w:rsid w:val="005E51A0"/>
    <w:rsid w:val="005E54D3"/>
    <w:rsid w:val="005E64C7"/>
    <w:rsid w:val="005E7157"/>
    <w:rsid w:val="005F23EC"/>
    <w:rsid w:val="005F29B7"/>
    <w:rsid w:val="005F773B"/>
    <w:rsid w:val="00600009"/>
    <w:rsid w:val="00600832"/>
    <w:rsid w:val="00604489"/>
    <w:rsid w:val="006044FD"/>
    <w:rsid w:val="00606EB5"/>
    <w:rsid w:val="00607FFD"/>
    <w:rsid w:val="00613FAF"/>
    <w:rsid w:val="006163EF"/>
    <w:rsid w:val="0061649E"/>
    <w:rsid w:val="006170E9"/>
    <w:rsid w:val="00617FDA"/>
    <w:rsid w:val="0062116F"/>
    <w:rsid w:val="00621260"/>
    <w:rsid w:val="00623E3E"/>
    <w:rsid w:val="00626087"/>
    <w:rsid w:val="006270AA"/>
    <w:rsid w:val="006309FA"/>
    <w:rsid w:val="00630AEE"/>
    <w:rsid w:val="00631B19"/>
    <w:rsid w:val="00631F0C"/>
    <w:rsid w:val="00634E4C"/>
    <w:rsid w:val="00636B8B"/>
    <w:rsid w:val="006427FE"/>
    <w:rsid w:val="00645B1D"/>
    <w:rsid w:val="00646E92"/>
    <w:rsid w:val="00647B1F"/>
    <w:rsid w:val="00647F89"/>
    <w:rsid w:val="006506C1"/>
    <w:rsid w:val="00650997"/>
    <w:rsid w:val="00651115"/>
    <w:rsid w:val="00652158"/>
    <w:rsid w:val="00652663"/>
    <w:rsid w:val="00654A16"/>
    <w:rsid w:val="0065747A"/>
    <w:rsid w:val="00661424"/>
    <w:rsid w:val="00662EC6"/>
    <w:rsid w:val="00662F54"/>
    <w:rsid w:val="00663698"/>
    <w:rsid w:val="006639F1"/>
    <w:rsid w:val="00665856"/>
    <w:rsid w:val="0066674D"/>
    <w:rsid w:val="00666A78"/>
    <w:rsid w:val="00670E77"/>
    <w:rsid w:val="006722BD"/>
    <w:rsid w:val="00672F67"/>
    <w:rsid w:val="00675703"/>
    <w:rsid w:val="00676B8E"/>
    <w:rsid w:val="00676C12"/>
    <w:rsid w:val="00677995"/>
    <w:rsid w:val="006807AF"/>
    <w:rsid w:val="0068264F"/>
    <w:rsid w:val="00683282"/>
    <w:rsid w:val="00683723"/>
    <w:rsid w:val="00685936"/>
    <w:rsid w:val="00691BF9"/>
    <w:rsid w:val="0069375D"/>
    <w:rsid w:val="0069407C"/>
    <w:rsid w:val="00694A73"/>
    <w:rsid w:val="0069574E"/>
    <w:rsid w:val="00697537"/>
    <w:rsid w:val="006A1921"/>
    <w:rsid w:val="006A1945"/>
    <w:rsid w:val="006A2303"/>
    <w:rsid w:val="006A5555"/>
    <w:rsid w:val="006B0C87"/>
    <w:rsid w:val="006B6A30"/>
    <w:rsid w:val="006C07EB"/>
    <w:rsid w:val="006C1259"/>
    <w:rsid w:val="006C2E34"/>
    <w:rsid w:val="006D5F30"/>
    <w:rsid w:val="006D7F7F"/>
    <w:rsid w:val="006E1882"/>
    <w:rsid w:val="006E232F"/>
    <w:rsid w:val="006E24B7"/>
    <w:rsid w:val="006E2B7B"/>
    <w:rsid w:val="006E375F"/>
    <w:rsid w:val="006E4099"/>
    <w:rsid w:val="006E75BA"/>
    <w:rsid w:val="006F107C"/>
    <w:rsid w:val="006F145A"/>
    <w:rsid w:val="006F1469"/>
    <w:rsid w:val="006F15BD"/>
    <w:rsid w:val="006F27CB"/>
    <w:rsid w:val="006F2D71"/>
    <w:rsid w:val="006F359B"/>
    <w:rsid w:val="006F364C"/>
    <w:rsid w:val="006F5865"/>
    <w:rsid w:val="006F5C90"/>
    <w:rsid w:val="00700797"/>
    <w:rsid w:val="00701B26"/>
    <w:rsid w:val="00701EC6"/>
    <w:rsid w:val="00702BC8"/>
    <w:rsid w:val="00705ADA"/>
    <w:rsid w:val="00706179"/>
    <w:rsid w:val="00707191"/>
    <w:rsid w:val="00707868"/>
    <w:rsid w:val="007105A7"/>
    <w:rsid w:val="00710816"/>
    <w:rsid w:val="007117D4"/>
    <w:rsid w:val="007139BF"/>
    <w:rsid w:val="00714F78"/>
    <w:rsid w:val="00715D25"/>
    <w:rsid w:val="007170F7"/>
    <w:rsid w:val="007176A4"/>
    <w:rsid w:val="00720576"/>
    <w:rsid w:val="007209A1"/>
    <w:rsid w:val="00722D0D"/>
    <w:rsid w:val="007253B8"/>
    <w:rsid w:val="00726AE1"/>
    <w:rsid w:val="0073093B"/>
    <w:rsid w:val="0073128F"/>
    <w:rsid w:val="007333E1"/>
    <w:rsid w:val="007339E9"/>
    <w:rsid w:val="007358E6"/>
    <w:rsid w:val="00736E7D"/>
    <w:rsid w:val="00740387"/>
    <w:rsid w:val="00742FCF"/>
    <w:rsid w:val="00743AC9"/>
    <w:rsid w:val="00743E7C"/>
    <w:rsid w:val="0074411A"/>
    <w:rsid w:val="00744F90"/>
    <w:rsid w:val="00745D24"/>
    <w:rsid w:val="007462C0"/>
    <w:rsid w:val="007509A6"/>
    <w:rsid w:val="007516E3"/>
    <w:rsid w:val="00752CFD"/>
    <w:rsid w:val="00753F83"/>
    <w:rsid w:val="007541B0"/>
    <w:rsid w:val="0075469B"/>
    <w:rsid w:val="007546F3"/>
    <w:rsid w:val="00755163"/>
    <w:rsid w:val="00756AAB"/>
    <w:rsid w:val="00757F63"/>
    <w:rsid w:val="00762CC8"/>
    <w:rsid w:val="007645AE"/>
    <w:rsid w:val="00764992"/>
    <w:rsid w:val="0076760D"/>
    <w:rsid w:val="007706FB"/>
    <w:rsid w:val="00770A31"/>
    <w:rsid w:val="0077106F"/>
    <w:rsid w:val="0077242A"/>
    <w:rsid w:val="0077396A"/>
    <w:rsid w:val="007758A5"/>
    <w:rsid w:val="00775AA0"/>
    <w:rsid w:val="007770FA"/>
    <w:rsid w:val="00777E88"/>
    <w:rsid w:val="00782093"/>
    <w:rsid w:val="00785963"/>
    <w:rsid w:val="0079144E"/>
    <w:rsid w:val="00791738"/>
    <w:rsid w:val="00791780"/>
    <w:rsid w:val="007929D0"/>
    <w:rsid w:val="00793424"/>
    <w:rsid w:val="00795A0E"/>
    <w:rsid w:val="00797CE0"/>
    <w:rsid w:val="007A0EB7"/>
    <w:rsid w:val="007A224B"/>
    <w:rsid w:val="007A42A8"/>
    <w:rsid w:val="007B07BD"/>
    <w:rsid w:val="007B492F"/>
    <w:rsid w:val="007B674C"/>
    <w:rsid w:val="007C08B1"/>
    <w:rsid w:val="007C2CC2"/>
    <w:rsid w:val="007C326E"/>
    <w:rsid w:val="007C3879"/>
    <w:rsid w:val="007C38BD"/>
    <w:rsid w:val="007C3BD4"/>
    <w:rsid w:val="007C4629"/>
    <w:rsid w:val="007C4B1D"/>
    <w:rsid w:val="007C5918"/>
    <w:rsid w:val="007C614F"/>
    <w:rsid w:val="007C79AA"/>
    <w:rsid w:val="007D125D"/>
    <w:rsid w:val="007D13C9"/>
    <w:rsid w:val="007D1F4A"/>
    <w:rsid w:val="007D31DA"/>
    <w:rsid w:val="007D3829"/>
    <w:rsid w:val="007D38A3"/>
    <w:rsid w:val="007D3BDE"/>
    <w:rsid w:val="007D5286"/>
    <w:rsid w:val="007D72C5"/>
    <w:rsid w:val="007D7ABE"/>
    <w:rsid w:val="007D7C0D"/>
    <w:rsid w:val="007E1D84"/>
    <w:rsid w:val="007E3BD2"/>
    <w:rsid w:val="007E46F2"/>
    <w:rsid w:val="007E525D"/>
    <w:rsid w:val="007E6165"/>
    <w:rsid w:val="007E6777"/>
    <w:rsid w:val="007F0323"/>
    <w:rsid w:val="007F1FCC"/>
    <w:rsid w:val="007F2142"/>
    <w:rsid w:val="007F2365"/>
    <w:rsid w:val="007F379E"/>
    <w:rsid w:val="007F3A58"/>
    <w:rsid w:val="007F471C"/>
    <w:rsid w:val="007F5402"/>
    <w:rsid w:val="007F5BA6"/>
    <w:rsid w:val="007F7A9A"/>
    <w:rsid w:val="008003B0"/>
    <w:rsid w:val="00800BE3"/>
    <w:rsid w:val="00800C90"/>
    <w:rsid w:val="0080379D"/>
    <w:rsid w:val="00811B06"/>
    <w:rsid w:val="00811DC9"/>
    <w:rsid w:val="008125F8"/>
    <w:rsid w:val="0081274B"/>
    <w:rsid w:val="0081421B"/>
    <w:rsid w:val="0081484B"/>
    <w:rsid w:val="008204B8"/>
    <w:rsid w:val="00821F29"/>
    <w:rsid w:val="00824733"/>
    <w:rsid w:val="00824DDB"/>
    <w:rsid w:val="008256F3"/>
    <w:rsid w:val="00825D31"/>
    <w:rsid w:val="0082617D"/>
    <w:rsid w:val="00826322"/>
    <w:rsid w:val="00832525"/>
    <w:rsid w:val="00834340"/>
    <w:rsid w:val="00834D63"/>
    <w:rsid w:val="00837205"/>
    <w:rsid w:val="00837592"/>
    <w:rsid w:val="00837601"/>
    <w:rsid w:val="00840489"/>
    <w:rsid w:val="00840B95"/>
    <w:rsid w:val="00844697"/>
    <w:rsid w:val="00844B1D"/>
    <w:rsid w:val="00844F5C"/>
    <w:rsid w:val="0084580E"/>
    <w:rsid w:val="00845843"/>
    <w:rsid w:val="00846D34"/>
    <w:rsid w:val="00847D8A"/>
    <w:rsid w:val="00851463"/>
    <w:rsid w:val="00852F20"/>
    <w:rsid w:val="0085380C"/>
    <w:rsid w:val="008542AB"/>
    <w:rsid w:val="0085507D"/>
    <w:rsid w:val="00855B3C"/>
    <w:rsid w:val="00855E96"/>
    <w:rsid w:val="008568A6"/>
    <w:rsid w:val="00857A4D"/>
    <w:rsid w:val="0086129F"/>
    <w:rsid w:val="00861D44"/>
    <w:rsid w:val="00861DCF"/>
    <w:rsid w:val="008637EC"/>
    <w:rsid w:val="00863A77"/>
    <w:rsid w:val="0087078F"/>
    <w:rsid w:val="00870BC6"/>
    <w:rsid w:val="00873A1B"/>
    <w:rsid w:val="00874964"/>
    <w:rsid w:val="00876ABD"/>
    <w:rsid w:val="00876F52"/>
    <w:rsid w:val="008778C8"/>
    <w:rsid w:val="0088036D"/>
    <w:rsid w:val="00881155"/>
    <w:rsid w:val="00882892"/>
    <w:rsid w:val="00883241"/>
    <w:rsid w:val="00885A14"/>
    <w:rsid w:val="0088689B"/>
    <w:rsid w:val="00890FA0"/>
    <w:rsid w:val="00892940"/>
    <w:rsid w:val="00893AA3"/>
    <w:rsid w:val="008947BF"/>
    <w:rsid w:val="00895C87"/>
    <w:rsid w:val="008A214D"/>
    <w:rsid w:val="008A39D3"/>
    <w:rsid w:val="008A5796"/>
    <w:rsid w:val="008A72D2"/>
    <w:rsid w:val="008A74A3"/>
    <w:rsid w:val="008B0881"/>
    <w:rsid w:val="008B163E"/>
    <w:rsid w:val="008B6868"/>
    <w:rsid w:val="008B6D24"/>
    <w:rsid w:val="008B6F99"/>
    <w:rsid w:val="008C0144"/>
    <w:rsid w:val="008C0189"/>
    <w:rsid w:val="008C0BE9"/>
    <w:rsid w:val="008C19D5"/>
    <w:rsid w:val="008C3894"/>
    <w:rsid w:val="008C4271"/>
    <w:rsid w:val="008C4974"/>
    <w:rsid w:val="008C6A43"/>
    <w:rsid w:val="008D080C"/>
    <w:rsid w:val="008D0ABD"/>
    <w:rsid w:val="008D0D3A"/>
    <w:rsid w:val="008D32D8"/>
    <w:rsid w:val="008D46AD"/>
    <w:rsid w:val="008D5CB8"/>
    <w:rsid w:val="008D62BB"/>
    <w:rsid w:val="008D6437"/>
    <w:rsid w:val="008D695B"/>
    <w:rsid w:val="008D6EDF"/>
    <w:rsid w:val="008E3D54"/>
    <w:rsid w:val="008E3EF5"/>
    <w:rsid w:val="008E65E9"/>
    <w:rsid w:val="008E7385"/>
    <w:rsid w:val="008E7921"/>
    <w:rsid w:val="008F33B5"/>
    <w:rsid w:val="008F6D82"/>
    <w:rsid w:val="008F7336"/>
    <w:rsid w:val="0090058F"/>
    <w:rsid w:val="009006D2"/>
    <w:rsid w:val="0090164B"/>
    <w:rsid w:val="00901BE9"/>
    <w:rsid w:val="00901C93"/>
    <w:rsid w:val="009022B4"/>
    <w:rsid w:val="0090484D"/>
    <w:rsid w:val="009056B7"/>
    <w:rsid w:val="00906799"/>
    <w:rsid w:val="009078CF"/>
    <w:rsid w:val="00912DD6"/>
    <w:rsid w:val="00914744"/>
    <w:rsid w:val="009150FC"/>
    <w:rsid w:val="00916B81"/>
    <w:rsid w:val="009175DD"/>
    <w:rsid w:val="009209B6"/>
    <w:rsid w:val="00922193"/>
    <w:rsid w:val="009232CD"/>
    <w:rsid w:val="00923710"/>
    <w:rsid w:val="00923FEF"/>
    <w:rsid w:val="00924152"/>
    <w:rsid w:val="00924273"/>
    <w:rsid w:val="00925EA6"/>
    <w:rsid w:val="00926843"/>
    <w:rsid w:val="009269C6"/>
    <w:rsid w:val="00926A19"/>
    <w:rsid w:val="00926A69"/>
    <w:rsid w:val="00927795"/>
    <w:rsid w:val="0093194D"/>
    <w:rsid w:val="00934C3F"/>
    <w:rsid w:val="009401B8"/>
    <w:rsid w:val="009402C4"/>
    <w:rsid w:val="009417AE"/>
    <w:rsid w:val="00943450"/>
    <w:rsid w:val="00945B3F"/>
    <w:rsid w:val="009462A4"/>
    <w:rsid w:val="00947406"/>
    <w:rsid w:val="00947BBF"/>
    <w:rsid w:val="0095024B"/>
    <w:rsid w:val="00950DCB"/>
    <w:rsid w:val="00951DBD"/>
    <w:rsid w:val="00952645"/>
    <w:rsid w:val="00952D4C"/>
    <w:rsid w:val="00954253"/>
    <w:rsid w:val="00954EA7"/>
    <w:rsid w:val="00955049"/>
    <w:rsid w:val="009559E2"/>
    <w:rsid w:val="00956485"/>
    <w:rsid w:val="00957B7C"/>
    <w:rsid w:val="00960239"/>
    <w:rsid w:val="00960246"/>
    <w:rsid w:val="00961105"/>
    <w:rsid w:val="0096120E"/>
    <w:rsid w:val="00964E7A"/>
    <w:rsid w:val="00964E90"/>
    <w:rsid w:val="009666F7"/>
    <w:rsid w:val="00966714"/>
    <w:rsid w:val="009676D4"/>
    <w:rsid w:val="009679B7"/>
    <w:rsid w:val="0097172A"/>
    <w:rsid w:val="009720E1"/>
    <w:rsid w:val="009730C0"/>
    <w:rsid w:val="00973F6A"/>
    <w:rsid w:val="00974F0E"/>
    <w:rsid w:val="00975292"/>
    <w:rsid w:val="00975CD7"/>
    <w:rsid w:val="009762CE"/>
    <w:rsid w:val="00977413"/>
    <w:rsid w:val="00981E8E"/>
    <w:rsid w:val="00983FEE"/>
    <w:rsid w:val="00984114"/>
    <w:rsid w:val="00985BBD"/>
    <w:rsid w:val="00985E70"/>
    <w:rsid w:val="00986013"/>
    <w:rsid w:val="009861D6"/>
    <w:rsid w:val="00992200"/>
    <w:rsid w:val="00994A99"/>
    <w:rsid w:val="00995BD7"/>
    <w:rsid w:val="009962A6"/>
    <w:rsid w:val="009974E9"/>
    <w:rsid w:val="009979F4"/>
    <w:rsid w:val="009A150C"/>
    <w:rsid w:val="009A1DF7"/>
    <w:rsid w:val="009A45B2"/>
    <w:rsid w:val="009A53FF"/>
    <w:rsid w:val="009A5585"/>
    <w:rsid w:val="009A59D5"/>
    <w:rsid w:val="009A5E04"/>
    <w:rsid w:val="009A657E"/>
    <w:rsid w:val="009A7048"/>
    <w:rsid w:val="009B1095"/>
    <w:rsid w:val="009B2A30"/>
    <w:rsid w:val="009B3527"/>
    <w:rsid w:val="009B3DD4"/>
    <w:rsid w:val="009B5EF9"/>
    <w:rsid w:val="009C18E0"/>
    <w:rsid w:val="009C6FA1"/>
    <w:rsid w:val="009C7B01"/>
    <w:rsid w:val="009D08C4"/>
    <w:rsid w:val="009D0EC3"/>
    <w:rsid w:val="009D20AA"/>
    <w:rsid w:val="009D2DDD"/>
    <w:rsid w:val="009D4EBD"/>
    <w:rsid w:val="009D5FD2"/>
    <w:rsid w:val="009E0BB0"/>
    <w:rsid w:val="009E2E0A"/>
    <w:rsid w:val="009E423E"/>
    <w:rsid w:val="009E5D48"/>
    <w:rsid w:val="009E753D"/>
    <w:rsid w:val="009F15BD"/>
    <w:rsid w:val="009F1A3B"/>
    <w:rsid w:val="009F37C6"/>
    <w:rsid w:val="009F39B4"/>
    <w:rsid w:val="009F586B"/>
    <w:rsid w:val="009F7DBD"/>
    <w:rsid w:val="00A0131A"/>
    <w:rsid w:val="00A01B6F"/>
    <w:rsid w:val="00A04E35"/>
    <w:rsid w:val="00A0635B"/>
    <w:rsid w:val="00A075D9"/>
    <w:rsid w:val="00A10DA6"/>
    <w:rsid w:val="00A1129A"/>
    <w:rsid w:val="00A11DC3"/>
    <w:rsid w:val="00A12C65"/>
    <w:rsid w:val="00A12D56"/>
    <w:rsid w:val="00A13253"/>
    <w:rsid w:val="00A1337D"/>
    <w:rsid w:val="00A13906"/>
    <w:rsid w:val="00A139D0"/>
    <w:rsid w:val="00A151E9"/>
    <w:rsid w:val="00A15DBB"/>
    <w:rsid w:val="00A179A6"/>
    <w:rsid w:val="00A211BE"/>
    <w:rsid w:val="00A21752"/>
    <w:rsid w:val="00A2383A"/>
    <w:rsid w:val="00A2397F"/>
    <w:rsid w:val="00A25578"/>
    <w:rsid w:val="00A259F2"/>
    <w:rsid w:val="00A32477"/>
    <w:rsid w:val="00A32AA1"/>
    <w:rsid w:val="00A33802"/>
    <w:rsid w:val="00A33B6A"/>
    <w:rsid w:val="00A35C1F"/>
    <w:rsid w:val="00A36294"/>
    <w:rsid w:val="00A366AE"/>
    <w:rsid w:val="00A36857"/>
    <w:rsid w:val="00A37162"/>
    <w:rsid w:val="00A37590"/>
    <w:rsid w:val="00A37828"/>
    <w:rsid w:val="00A37D98"/>
    <w:rsid w:val="00A37E51"/>
    <w:rsid w:val="00A4007B"/>
    <w:rsid w:val="00A4106F"/>
    <w:rsid w:val="00A42EBF"/>
    <w:rsid w:val="00A44AA0"/>
    <w:rsid w:val="00A45041"/>
    <w:rsid w:val="00A45464"/>
    <w:rsid w:val="00A455D2"/>
    <w:rsid w:val="00A45AD0"/>
    <w:rsid w:val="00A46D39"/>
    <w:rsid w:val="00A47633"/>
    <w:rsid w:val="00A52857"/>
    <w:rsid w:val="00A534A3"/>
    <w:rsid w:val="00A53690"/>
    <w:rsid w:val="00A549E4"/>
    <w:rsid w:val="00A54A38"/>
    <w:rsid w:val="00A552CB"/>
    <w:rsid w:val="00A62D31"/>
    <w:rsid w:val="00A63380"/>
    <w:rsid w:val="00A65039"/>
    <w:rsid w:val="00A659D1"/>
    <w:rsid w:val="00A66019"/>
    <w:rsid w:val="00A66557"/>
    <w:rsid w:val="00A6688B"/>
    <w:rsid w:val="00A6698E"/>
    <w:rsid w:val="00A67CAC"/>
    <w:rsid w:val="00A701E4"/>
    <w:rsid w:val="00A72BE4"/>
    <w:rsid w:val="00A73771"/>
    <w:rsid w:val="00A82898"/>
    <w:rsid w:val="00A865C7"/>
    <w:rsid w:val="00A916AF"/>
    <w:rsid w:val="00A927CF"/>
    <w:rsid w:val="00A92AE9"/>
    <w:rsid w:val="00A92C14"/>
    <w:rsid w:val="00A95018"/>
    <w:rsid w:val="00A95372"/>
    <w:rsid w:val="00A96664"/>
    <w:rsid w:val="00A97497"/>
    <w:rsid w:val="00A97E3B"/>
    <w:rsid w:val="00AA0506"/>
    <w:rsid w:val="00AA20A1"/>
    <w:rsid w:val="00AA3112"/>
    <w:rsid w:val="00AA41F2"/>
    <w:rsid w:val="00AB039E"/>
    <w:rsid w:val="00AB2015"/>
    <w:rsid w:val="00AB28C0"/>
    <w:rsid w:val="00AB4206"/>
    <w:rsid w:val="00AB4794"/>
    <w:rsid w:val="00AB522E"/>
    <w:rsid w:val="00AB7FA2"/>
    <w:rsid w:val="00AC137F"/>
    <w:rsid w:val="00AC250F"/>
    <w:rsid w:val="00AC27B6"/>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004E"/>
    <w:rsid w:val="00AF129F"/>
    <w:rsid w:val="00AF2D3C"/>
    <w:rsid w:val="00AF4FC2"/>
    <w:rsid w:val="00AF5FEB"/>
    <w:rsid w:val="00AF6CAC"/>
    <w:rsid w:val="00B00951"/>
    <w:rsid w:val="00B015CA"/>
    <w:rsid w:val="00B0207F"/>
    <w:rsid w:val="00B02D4B"/>
    <w:rsid w:val="00B03F6D"/>
    <w:rsid w:val="00B04662"/>
    <w:rsid w:val="00B057C8"/>
    <w:rsid w:val="00B05B09"/>
    <w:rsid w:val="00B10A35"/>
    <w:rsid w:val="00B1287E"/>
    <w:rsid w:val="00B12DC9"/>
    <w:rsid w:val="00B13272"/>
    <w:rsid w:val="00B13F84"/>
    <w:rsid w:val="00B14604"/>
    <w:rsid w:val="00B14643"/>
    <w:rsid w:val="00B155E7"/>
    <w:rsid w:val="00B15ABA"/>
    <w:rsid w:val="00B163BC"/>
    <w:rsid w:val="00B21B98"/>
    <w:rsid w:val="00B22B75"/>
    <w:rsid w:val="00B22F0A"/>
    <w:rsid w:val="00B236D5"/>
    <w:rsid w:val="00B238B8"/>
    <w:rsid w:val="00B23AB9"/>
    <w:rsid w:val="00B23E6A"/>
    <w:rsid w:val="00B24626"/>
    <w:rsid w:val="00B2489C"/>
    <w:rsid w:val="00B267DD"/>
    <w:rsid w:val="00B2715F"/>
    <w:rsid w:val="00B27552"/>
    <w:rsid w:val="00B27B17"/>
    <w:rsid w:val="00B31844"/>
    <w:rsid w:val="00B33CA1"/>
    <w:rsid w:val="00B34339"/>
    <w:rsid w:val="00B34BB3"/>
    <w:rsid w:val="00B40DBD"/>
    <w:rsid w:val="00B42B2F"/>
    <w:rsid w:val="00B430A0"/>
    <w:rsid w:val="00B44900"/>
    <w:rsid w:val="00B44F94"/>
    <w:rsid w:val="00B45B5B"/>
    <w:rsid w:val="00B472E1"/>
    <w:rsid w:val="00B47ADD"/>
    <w:rsid w:val="00B52821"/>
    <w:rsid w:val="00B52949"/>
    <w:rsid w:val="00B52AB6"/>
    <w:rsid w:val="00B52C1B"/>
    <w:rsid w:val="00B54500"/>
    <w:rsid w:val="00B57EEB"/>
    <w:rsid w:val="00B60118"/>
    <w:rsid w:val="00B60765"/>
    <w:rsid w:val="00B61CCD"/>
    <w:rsid w:val="00B61D9C"/>
    <w:rsid w:val="00B61FDC"/>
    <w:rsid w:val="00B6356D"/>
    <w:rsid w:val="00B64611"/>
    <w:rsid w:val="00B66E73"/>
    <w:rsid w:val="00B679BF"/>
    <w:rsid w:val="00B67E99"/>
    <w:rsid w:val="00B71170"/>
    <w:rsid w:val="00B717AE"/>
    <w:rsid w:val="00B72237"/>
    <w:rsid w:val="00B72741"/>
    <w:rsid w:val="00B72BAA"/>
    <w:rsid w:val="00B73206"/>
    <w:rsid w:val="00B7635B"/>
    <w:rsid w:val="00B802F4"/>
    <w:rsid w:val="00B809D4"/>
    <w:rsid w:val="00B80BCE"/>
    <w:rsid w:val="00B81524"/>
    <w:rsid w:val="00B81740"/>
    <w:rsid w:val="00B81CAD"/>
    <w:rsid w:val="00B8361E"/>
    <w:rsid w:val="00B83DC4"/>
    <w:rsid w:val="00B8541F"/>
    <w:rsid w:val="00B85D7B"/>
    <w:rsid w:val="00B86718"/>
    <w:rsid w:val="00B8694B"/>
    <w:rsid w:val="00B900EA"/>
    <w:rsid w:val="00B91069"/>
    <w:rsid w:val="00B91813"/>
    <w:rsid w:val="00B9277D"/>
    <w:rsid w:val="00B92842"/>
    <w:rsid w:val="00B939E5"/>
    <w:rsid w:val="00B949B4"/>
    <w:rsid w:val="00BA13DE"/>
    <w:rsid w:val="00BA1F60"/>
    <w:rsid w:val="00BA2713"/>
    <w:rsid w:val="00BA2941"/>
    <w:rsid w:val="00BA4C61"/>
    <w:rsid w:val="00BA54C8"/>
    <w:rsid w:val="00BA5933"/>
    <w:rsid w:val="00BA5D02"/>
    <w:rsid w:val="00BA627A"/>
    <w:rsid w:val="00BA70C6"/>
    <w:rsid w:val="00BB0570"/>
    <w:rsid w:val="00BB22FA"/>
    <w:rsid w:val="00BB26E1"/>
    <w:rsid w:val="00BB5D21"/>
    <w:rsid w:val="00BB7FC0"/>
    <w:rsid w:val="00BC05A6"/>
    <w:rsid w:val="00BC2C38"/>
    <w:rsid w:val="00BC56E9"/>
    <w:rsid w:val="00BC6410"/>
    <w:rsid w:val="00BC7B57"/>
    <w:rsid w:val="00BD0455"/>
    <w:rsid w:val="00BD12A1"/>
    <w:rsid w:val="00BD2780"/>
    <w:rsid w:val="00BD2E4F"/>
    <w:rsid w:val="00BD3DD4"/>
    <w:rsid w:val="00BD5C1F"/>
    <w:rsid w:val="00BD74E3"/>
    <w:rsid w:val="00BD76CE"/>
    <w:rsid w:val="00BD7B83"/>
    <w:rsid w:val="00BF17C6"/>
    <w:rsid w:val="00BF22E7"/>
    <w:rsid w:val="00BF3420"/>
    <w:rsid w:val="00BF5591"/>
    <w:rsid w:val="00BF6E1A"/>
    <w:rsid w:val="00C00B22"/>
    <w:rsid w:val="00C00FDA"/>
    <w:rsid w:val="00C01823"/>
    <w:rsid w:val="00C023D6"/>
    <w:rsid w:val="00C02EB9"/>
    <w:rsid w:val="00C03AD5"/>
    <w:rsid w:val="00C04E4B"/>
    <w:rsid w:val="00C05B78"/>
    <w:rsid w:val="00C05F73"/>
    <w:rsid w:val="00C06678"/>
    <w:rsid w:val="00C07BF3"/>
    <w:rsid w:val="00C115C0"/>
    <w:rsid w:val="00C11B56"/>
    <w:rsid w:val="00C141FC"/>
    <w:rsid w:val="00C16045"/>
    <w:rsid w:val="00C161D2"/>
    <w:rsid w:val="00C21E27"/>
    <w:rsid w:val="00C22E3E"/>
    <w:rsid w:val="00C2382D"/>
    <w:rsid w:val="00C23F79"/>
    <w:rsid w:val="00C2593A"/>
    <w:rsid w:val="00C25DBC"/>
    <w:rsid w:val="00C2626F"/>
    <w:rsid w:val="00C26B8A"/>
    <w:rsid w:val="00C27C69"/>
    <w:rsid w:val="00C27DC7"/>
    <w:rsid w:val="00C318BD"/>
    <w:rsid w:val="00C3243F"/>
    <w:rsid w:val="00C335C0"/>
    <w:rsid w:val="00C3378F"/>
    <w:rsid w:val="00C34A99"/>
    <w:rsid w:val="00C34C5B"/>
    <w:rsid w:val="00C3521C"/>
    <w:rsid w:val="00C37EB8"/>
    <w:rsid w:val="00C418AB"/>
    <w:rsid w:val="00C41D04"/>
    <w:rsid w:val="00C43942"/>
    <w:rsid w:val="00C469C0"/>
    <w:rsid w:val="00C503A0"/>
    <w:rsid w:val="00C5191E"/>
    <w:rsid w:val="00C52DBB"/>
    <w:rsid w:val="00C61CF6"/>
    <w:rsid w:val="00C62644"/>
    <w:rsid w:val="00C62BF5"/>
    <w:rsid w:val="00C636DA"/>
    <w:rsid w:val="00C64C92"/>
    <w:rsid w:val="00C658A2"/>
    <w:rsid w:val="00C663B9"/>
    <w:rsid w:val="00C6797C"/>
    <w:rsid w:val="00C67E22"/>
    <w:rsid w:val="00C72271"/>
    <w:rsid w:val="00C7624C"/>
    <w:rsid w:val="00C76B27"/>
    <w:rsid w:val="00C81356"/>
    <w:rsid w:val="00C813AA"/>
    <w:rsid w:val="00C8653F"/>
    <w:rsid w:val="00C87DA0"/>
    <w:rsid w:val="00C9354C"/>
    <w:rsid w:val="00C94C70"/>
    <w:rsid w:val="00CA2A4A"/>
    <w:rsid w:val="00CA4B16"/>
    <w:rsid w:val="00CA54C0"/>
    <w:rsid w:val="00CA5CB5"/>
    <w:rsid w:val="00CA6EC4"/>
    <w:rsid w:val="00CA6FF9"/>
    <w:rsid w:val="00CA7EF7"/>
    <w:rsid w:val="00CB2962"/>
    <w:rsid w:val="00CB37CA"/>
    <w:rsid w:val="00CB3F5D"/>
    <w:rsid w:val="00CB4238"/>
    <w:rsid w:val="00CB5938"/>
    <w:rsid w:val="00CC16E9"/>
    <w:rsid w:val="00CC1A64"/>
    <w:rsid w:val="00CC3002"/>
    <w:rsid w:val="00CC333D"/>
    <w:rsid w:val="00CC34EB"/>
    <w:rsid w:val="00CC58D6"/>
    <w:rsid w:val="00CC66EA"/>
    <w:rsid w:val="00CC7B36"/>
    <w:rsid w:val="00CD3C17"/>
    <w:rsid w:val="00CD6D6D"/>
    <w:rsid w:val="00CE10E3"/>
    <w:rsid w:val="00CE1F9C"/>
    <w:rsid w:val="00CE2E48"/>
    <w:rsid w:val="00CE579C"/>
    <w:rsid w:val="00CE5AF6"/>
    <w:rsid w:val="00CF089D"/>
    <w:rsid w:val="00CF0F50"/>
    <w:rsid w:val="00CF10E5"/>
    <w:rsid w:val="00CF2B30"/>
    <w:rsid w:val="00CF3342"/>
    <w:rsid w:val="00CF33A0"/>
    <w:rsid w:val="00CF3F00"/>
    <w:rsid w:val="00CF4C11"/>
    <w:rsid w:val="00CF6672"/>
    <w:rsid w:val="00D021F7"/>
    <w:rsid w:val="00D02C18"/>
    <w:rsid w:val="00D069C7"/>
    <w:rsid w:val="00D078A2"/>
    <w:rsid w:val="00D10C3D"/>
    <w:rsid w:val="00D1271E"/>
    <w:rsid w:val="00D13D76"/>
    <w:rsid w:val="00D13ED5"/>
    <w:rsid w:val="00D1513F"/>
    <w:rsid w:val="00D20A5B"/>
    <w:rsid w:val="00D21123"/>
    <w:rsid w:val="00D25448"/>
    <w:rsid w:val="00D25E18"/>
    <w:rsid w:val="00D26BB7"/>
    <w:rsid w:val="00D2736E"/>
    <w:rsid w:val="00D27454"/>
    <w:rsid w:val="00D32F6A"/>
    <w:rsid w:val="00D336B5"/>
    <w:rsid w:val="00D34074"/>
    <w:rsid w:val="00D364D7"/>
    <w:rsid w:val="00D367EB"/>
    <w:rsid w:val="00D41DAA"/>
    <w:rsid w:val="00D4244E"/>
    <w:rsid w:val="00D42907"/>
    <w:rsid w:val="00D45954"/>
    <w:rsid w:val="00D461C2"/>
    <w:rsid w:val="00D47330"/>
    <w:rsid w:val="00D47F11"/>
    <w:rsid w:val="00D50951"/>
    <w:rsid w:val="00D52556"/>
    <w:rsid w:val="00D5522C"/>
    <w:rsid w:val="00D60705"/>
    <w:rsid w:val="00D60E0C"/>
    <w:rsid w:val="00D61AAE"/>
    <w:rsid w:val="00D61D08"/>
    <w:rsid w:val="00D626C3"/>
    <w:rsid w:val="00D64CB8"/>
    <w:rsid w:val="00D6567D"/>
    <w:rsid w:val="00D66A62"/>
    <w:rsid w:val="00D67F99"/>
    <w:rsid w:val="00D703D1"/>
    <w:rsid w:val="00D7079D"/>
    <w:rsid w:val="00D72FD8"/>
    <w:rsid w:val="00D75277"/>
    <w:rsid w:val="00D75B1E"/>
    <w:rsid w:val="00D77AC5"/>
    <w:rsid w:val="00D81D34"/>
    <w:rsid w:val="00D82C28"/>
    <w:rsid w:val="00D85C75"/>
    <w:rsid w:val="00D86987"/>
    <w:rsid w:val="00D87E2F"/>
    <w:rsid w:val="00D91211"/>
    <w:rsid w:val="00D948F2"/>
    <w:rsid w:val="00D9697A"/>
    <w:rsid w:val="00D978AF"/>
    <w:rsid w:val="00DA192D"/>
    <w:rsid w:val="00DA1B13"/>
    <w:rsid w:val="00DA2712"/>
    <w:rsid w:val="00DA3C6B"/>
    <w:rsid w:val="00DA4C48"/>
    <w:rsid w:val="00DA727D"/>
    <w:rsid w:val="00DA746C"/>
    <w:rsid w:val="00DB14A7"/>
    <w:rsid w:val="00DB18AD"/>
    <w:rsid w:val="00DB37AA"/>
    <w:rsid w:val="00DB53A7"/>
    <w:rsid w:val="00DB53A9"/>
    <w:rsid w:val="00DC1262"/>
    <w:rsid w:val="00DC26FF"/>
    <w:rsid w:val="00DC4DB2"/>
    <w:rsid w:val="00DC7F56"/>
    <w:rsid w:val="00DD170F"/>
    <w:rsid w:val="00DD2FC6"/>
    <w:rsid w:val="00DD5A70"/>
    <w:rsid w:val="00DD5E42"/>
    <w:rsid w:val="00DD7070"/>
    <w:rsid w:val="00DE035A"/>
    <w:rsid w:val="00DE0A8A"/>
    <w:rsid w:val="00DE0E86"/>
    <w:rsid w:val="00DE1265"/>
    <w:rsid w:val="00DE4922"/>
    <w:rsid w:val="00DE551F"/>
    <w:rsid w:val="00DF0F7F"/>
    <w:rsid w:val="00DF1240"/>
    <w:rsid w:val="00DF1F2C"/>
    <w:rsid w:val="00DF443A"/>
    <w:rsid w:val="00DF4F1E"/>
    <w:rsid w:val="00DF6D91"/>
    <w:rsid w:val="00DF6E54"/>
    <w:rsid w:val="00E006F8"/>
    <w:rsid w:val="00E017BA"/>
    <w:rsid w:val="00E01D7A"/>
    <w:rsid w:val="00E02353"/>
    <w:rsid w:val="00E03093"/>
    <w:rsid w:val="00E03C17"/>
    <w:rsid w:val="00E04228"/>
    <w:rsid w:val="00E04457"/>
    <w:rsid w:val="00E04BBC"/>
    <w:rsid w:val="00E06591"/>
    <w:rsid w:val="00E10450"/>
    <w:rsid w:val="00E1183B"/>
    <w:rsid w:val="00E11A7A"/>
    <w:rsid w:val="00E139F8"/>
    <w:rsid w:val="00E1478E"/>
    <w:rsid w:val="00E159D7"/>
    <w:rsid w:val="00E206F2"/>
    <w:rsid w:val="00E21258"/>
    <w:rsid w:val="00E21653"/>
    <w:rsid w:val="00E22008"/>
    <w:rsid w:val="00E2414E"/>
    <w:rsid w:val="00E246AF"/>
    <w:rsid w:val="00E24AB3"/>
    <w:rsid w:val="00E266BD"/>
    <w:rsid w:val="00E26830"/>
    <w:rsid w:val="00E27716"/>
    <w:rsid w:val="00E31571"/>
    <w:rsid w:val="00E31E6E"/>
    <w:rsid w:val="00E33949"/>
    <w:rsid w:val="00E367F5"/>
    <w:rsid w:val="00E37477"/>
    <w:rsid w:val="00E40597"/>
    <w:rsid w:val="00E40B36"/>
    <w:rsid w:val="00E41881"/>
    <w:rsid w:val="00E41E4E"/>
    <w:rsid w:val="00E50021"/>
    <w:rsid w:val="00E51672"/>
    <w:rsid w:val="00E51EB7"/>
    <w:rsid w:val="00E52E12"/>
    <w:rsid w:val="00E533A7"/>
    <w:rsid w:val="00E533F2"/>
    <w:rsid w:val="00E55EE5"/>
    <w:rsid w:val="00E577EE"/>
    <w:rsid w:val="00E61364"/>
    <w:rsid w:val="00E61772"/>
    <w:rsid w:val="00E61991"/>
    <w:rsid w:val="00E61C34"/>
    <w:rsid w:val="00E625B3"/>
    <w:rsid w:val="00E63D60"/>
    <w:rsid w:val="00E646E9"/>
    <w:rsid w:val="00E64743"/>
    <w:rsid w:val="00E72338"/>
    <w:rsid w:val="00E7257D"/>
    <w:rsid w:val="00E728CB"/>
    <w:rsid w:val="00E7336F"/>
    <w:rsid w:val="00E76262"/>
    <w:rsid w:val="00E76C8F"/>
    <w:rsid w:val="00E8137B"/>
    <w:rsid w:val="00E84A6B"/>
    <w:rsid w:val="00E85AA2"/>
    <w:rsid w:val="00E87166"/>
    <w:rsid w:val="00E901AB"/>
    <w:rsid w:val="00E90664"/>
    <w:rsid w:val="00E92385"/>
    <w:rsid w:val="00E93F48"/>
    <w:rsid w:val="00E96DEA"/>
    <w:rsid w:val="00EA1585"/>
    <w:rsid w:val="00EA48AE"/>
    <w:rsid w:val="00EB09E2"/>
    <w:rsid w:val="00EB14E7"/>
    <w:rsid w:val="00EB2915"/>
    <w:rsid w:val="00EB4160"/>
    <w:rsid w:val="00EB746A"/>
    <w:rsid w:val="00EB74A5"/>
    <w:rsid w:val="00EB7A9B"/>
    <w:rsid w:val="00EB7EB3"/>
    <w:rsid w:val="00EC027A"/>
    <w:rsid w:val="00EC1B66"/>
    <w:rsid w:val="00EC294C"/>
    <w:rsid w:val="00EC3333"/>
    <w:rsid w:val="00EC368A"/>
    <w:rsid w:val="00EC4164"/>
    <w:rsid w:val="00EC42F9"/>
    <w:rsid w:val="00ED02AC"/>
    <w:rsid w:val="00ED040E"/>
    <w:rsid w:val="00ED3E79"/>
    <w:rsid w:val="00ED5075"/>
    <w:rsid w:val="00ED5B32"/>
    <w:rsid w:val="00ED69B4"/>
    <w:rsid w:val="00ED760C"/>
    <w:rsid w:val="00ED7A32"/>
    <w:rsid w:val="00EE0126"/>
    <w:rsid w:val="00EE06CC"/>
    <w:rsid w:val="00EE0C27"/>
    <w:rsid w:val="00EE107B"/>
    <w:rsid w:val="00EE70A5"/>
    <w:rsid w:val="00EE72D4"/>
    <w:rsid w:val="00EF1D10"/>
    <w:rsid w:val="00EF2A15"/>
    <w:rsid w:val="00EF32DD"/>
    <w:rsid w:val="00EF4997"/>
    <w:rsid w:val="00EF542E"/>
    <w:rsid w:val="00EF5BFD"/>
    <w:rsid w:val="00EF6E3E"/>
    <w:rsid w:val="00F00095"/>
    <w:rsid w:val="00F01C52"/>
    <w:rsid w:val="00F01C6F"/>
    <w:rsid w:val="00F0341A"/>
    <w:rsid w:val="00F046BA"/>
    <w:rsid w:val="00F04980"/>
    <w:rsid w:val="00F06A6D"/>
    <w:rsid w:val="00F06EE2"/>
    <w:rsid w:val="00F074DC"/>
    <w:rsid w:val="00F07F49"/>
    <w:rsid w:val="00F10618"/>
    <w:rsid w:val="00F1211E"/>
    <w:rsid w:val="00F13B2A"/>
    <w:rsid w:val="00F1519A"/>
    <w:rsid w:val="00F15A59"/>
    <w:rsid w:val="00F1719A"/>
    <w:rsid w:val="00F17FA8"/>
    <w:rsid w:val="00F20AAB"/>
    <w:rsid w:val="00F21CA8"/>
    <w:rsid w:val="00F2267D"/>
    <w:rsid w:val="00F24BE3"/>
    <w:rsid w:val="00F24F8F"/>
    <w:rsid w:val="00F267C9"/>
    <w:rsid w:val="00F26A45"/>
    <w:rsid w:val="00F307E0"/>
    <w:rsid w:val="00F32361"/>
    <w:rsid w:val="00F3297D"/>
    <w:rsid w:val="00F330D9"/>
    <w:rsid w:val="00F33CE8"/>
    <w:rsid w:val="00F34D63"/>
    <w:rsid w:val="00F36B0A"/>
    <w:rsid w:val="00F3713B"/>
    <w:rsid w:val="00F37B4C"/>
    <w:rsid w:val="00F42B76"/>
    <w:rsid w:val="00F468AB"/>
    <w:rsid w:val="00F50CC5"/>
    <w:rsid w:val="00F515F4"/>
    <w:rsid w:val="00F56476"/>
    <w:rsid w:val="00F57C3D"/>
    <w:rsid w:val="00F57F7A"/>
    <w:rsid w:val="00F60755"/>
    <w:rsid w:val="00F609F6"/>
    <w:rsid w:val="00F62D33"/>
    <w:rsid w:val="00F6570B"/>
    <w:rsid w:val="00F65F88"/>
    <w:rsid w:val="00F67615"/>
    <w:rsid w:val="00F76BC4"/>
    <w:rsid w:val="00F76C98"/>
    <w:rsid w:val="00F804CD"/>
    <w:rsid w:val="00F80750"/>
    <w:rsid w:val="00F82570"/>
    <w:rsid w:val="00F844F8"/>
    <w:rsid w:val="00F85E11"/>
    <w:rsid w:val="00F85F59"/>
    <w:rsid w:val="00F863B5"/>
    <w:rsid w:val="00F8641E"/>
    <w:rsid w:val="00F86717"/>
    <w:rsid w:val="00F86DD4"/>
    <w:rsid w:val="00F90199"/>
    <w:rsid w:val="00F90823"/>
    <w:rsid w:val="00F91036"/>
    <w:rsid w:val="00F9439B"/>
    <w:rsid w:val="00F95344"/>
    <w:rsid w:val="00F975D3"/>
    <w:rsid w:val="00FA049A"/>
    <w:rsid w:val="00FA1B07"/>
    <w:rsid w:val="00FA1DD0"/>
    <w:rsid w:val="00FA3CEC"/>
    <w:rsid w:val="00FA4AD9"/>
    <w:rsid w:val="00FA796A"/>
    <w:rsid w:val="00FB0759"/>
    <w:rsid w:val="00FB2414"/>
    <w:rsid w:val="00FB49D5"/>
    <w:rsid w:val="00FB4CF2"/>
    <w:rsid w:val="00FB4EC1"/>
    <w:rsid w:val="00FC0029"/>
    <w:rsid w:val="00FC14A7"/>
    <w:rsid w:val="00FC33E8"/>
    <w:rsid w:val="00FC4845"/>
    <w:rsid w:val="00FC6B03"/>
    <w:rsid w:val="00FD06D5"/>
    <w:rsid w:val="00FD1E9F"/>
    <w:rsid w:val="00FD3F07"/>
    <w:rsid w:val="00FD6C41"/>
    <w:rsid w:val="00FE1485"/>
    <w:rsid w:val="00FE2B66"/>
    <w:rsid w:val="00FE3C19"/>
    <w:rsid w:val="00FE419E"/>
    <w:rsid w:val="00FE5067"/>
    <w:rsid w:val="00FE545E"/>
    <w:rsid w:val="00FE768B"/>
    <w:rsid w:val="00FF2484"/>
    <w:rsid w:val="00FF27E1"/>
    <w:rsid w:val="00FF29B2"/>
    <w:rsid w:val="00FF4EF1"/>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F468AB"/>
    <w:pPr>
      <w:autoSpaceDE w:val="0"/>
      <w:autoSpaceDN w:val="0"/>
      <w:adjustRightInd w:val="0"/>
      <w:spacing w:after="0"/>
    </w:pPr>
    <w:rPr>
      <w:rFonts w:ascii="Arial" w:hAnsi="Arial" w:cs="Arial"/>
      <w:color w:val="000000"/>
    </w:rPr>
  </w:style>
  <w:style w:type="paragraph" w:customStyle="1" w:styleId="paragraph">
    <w:name w:val="paragraph"/>
    <w:basedOn w:val="Normal"/>
    <w:rsid w:val="00D02C18"/>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D02C18"/>
  </w:style>
  <w:style w:type="character" w:customStyle="1" w:styleId="eop">
    <w:name w:val="eop"/>
    <w:basedOn w:val="DefaultParagraphFont"/>
    <w:rsid w:val="00D02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74799269">
      <w:bodyDiv w:val="1"/>
      <w:marLeft w:val="0"/>
      <w:marRight w:val="0"/>
      <w:marTop w:val="0"/>
      <w:marBottom w:val="0"/>
      <w:divBdr>
        <w:top w:val="none" w:sz="0" w:space="0" w:color="auto"/>
        <w:left w:val="none" w:sz="0" w:space="0" w:color="auto"/>
        <w:bottom w:val="none" w:sz="0" w:space="0" w:color="auto"/>
        <w:right w:val="none" w:sz="0" w:space="0" w:color="auto"/>
      </w:divBdr>
      <w:divsChild>
        <w:div w:id="359167242">
          <w:marLeft w:val="0"/>
          <w:marRight w:val="0"/>
          <w:marTop w:val="0"/>
          <w:marBottom w:val="0"/>
          <w:divBdr>
            <w:top w:val="none" w:sz="0" w:space="0" w:color="auto"/>
            <w:left w:val="none" w:sz="0" w:space="0" w:color="auto"/>
            <w:bottom w:val="none" w:sz="0" w:space="0" w:color="auto"/>
            <w:right w:val="none" w:sz="0" w:space="0" w:color="auto"/>
          </w:divBdr>
        </w:div>
        <w:div w:id="971641795">
          <w:marLeft w:val="0"/>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427650119">
      <w:bodyDiv w:val="1"/>
      <w:marLeft w:val="0"/>
      <w:marRight w:val="0"/>
      <w:marTop w:val="0"/>
      <w:marBottom w:val="0"/>
      <w:divBdr>
        <w:top w:val="none" w:sz="0" w:space="0" w:color="auto"/>
        <w:left w:val="none" w:sz="0" w:space="0" w:color="auto"/>
        <w:bottom w:val="none" w:sz="0" w:space="0" w:color="auto"/>
        <w:right w:val="none" w:sz="0" w:space="0" w:color="auto"/>
      </w:divBdr>
      <w:divsChild>
        <w:div w:id="1469084388">
          <w:marLeft w:val="0"/>
          <w:marRight w:val="0"/>
          <w:marTop w:val="0"/>
          <w:marBottom w:val="0"/>
          <w:divBdr>
            <w:top w:val="none" w:sz="0" w:space="0" w:color="auto"/>
            <w:left w:val="none" w:sz="0" w:space="0" w:color="auto"/>
            <w:bottom w:val="none" w:sz="0" w:space="0" w:color="auto"/>
            <w:right w:val="none" w:sz="0" w:space="0" w:color="auto"/>
          </w:divBdr>
        </w:div>
        <w:div w:id="236398620">
          <w:marLeft w:val="0"/>
          <w:marRight w:val="0"/>
          <w:marTop w:val="0"/>
          <w:marBottom w:val="0"/>
          <w:divBdr>
            <w:top w:val="none" w:sz="0" w:space="0" w:color="auto"/>
            <w:left w:val="none" w:sz="0" w:space="0" w:color="auto"/>
            <w:bottom w:val="none" w:sz="0" w:space="0" w:color="auto"/>
            <w:right w:val="none" w:sz="0" w:space="0" w:color="auto"/>
          </w:divBdr>
        </w:div>
        <w:div w:id="1149401819">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Mornington Bay Care Community</Home>
    <Signed xmlns="a8338b6e-77a6-4851-82b6-98166143ffdd" xsi:nil="true"/>
    <Uploaded xmlns="a8338b6e-77a6-4851-82b6-98166143ffdd">true</Uploaded>
    <Management_x0020_Company xmlns="a8338b6e-77a6-4851-82b6-98166143ffdd" xsi:nil="true"/>
    <Doc_x0020_Date xmlns="a8338b6e-77a6-4851-82b6-98166143ffdd">2022-07-04T05:34:06+00:00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C79C338C-7CF4-DC11-AD41-005056922186</Home_x0020_ID>
    <State xmlns="a8338b6e-77a6-4851-82b6-98166143ffdd" xsi:nil="true"/>
    <Doc_x0020_Sent_Received_x0020_Date xmlns="a8338b6e-77a6-4851-82b6-98166143ffdd">2022-07-04T00:00:00+00:00</Doc_x0020_Sent_Received_x0020_Date>
    <Activity_x0020_ID xmlns="a8338b6e-77a6-4851-82b6-98166143ffdd">0BFF0912-A5ED-EA11-AEB4-005056922186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FBB0B-E4EE-4C56-A217-490D4CCE9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openxmlformats.org/package/2006/metadata/core-properties"/>
    <ds:schemaRef ds:uri="http://schemas.microsoft.com/office/2006/documentManagement/types"/>
    <ds:schemaRef ds:uri="http://schemas.microsoft.com/office/2006/metadata/properties"/>
    <ds:schemaRef ds:uri="a8338b6e-77a6-4851-82b6-98166143ffdd"/>
    <ds:schemaRef ds:uri="http://purl.org/dc/terms/"/>
    <ds:schemaRef ds:uri="http://www.w3.org/XML/1998/namespace"/>
    <ds:schemaRef ds:uri="http://purl.org/dc/elements/1.1/"/>
    <ds:schemaRef ds:uri="http://purl.org/dc/dcmitype/"/>
  </ds:schemaRefs>
</ds:datastoreItem>
</file>

<file path=customXml/itemProps4.xml><?xml version="1.0" encoding="utf-8"?>
<ds:datastoreItem xmlns:ds="http://schemas.openxmlformats.org/officeDocument/2006/customXml" ds:itemID="{676D6ADC-A367-4BEA-BCAB-444CED95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4143</Words>
  <Characters>23620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2022-07-06T05:20:00Z</dcterms:created>
  <dcterms:modified xsi:type="dcterms:W3CDTF">2022-07-06T05:21:00Z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