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21F00" w14:textId="77777777" w:rsidR="00CB1301" w:rsidRPr="002C3EBF" w:rsidRDefault="00591337" w:rsidP="00CB1301">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DF2203C" wp14:editId="7DF2203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31488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DF21F01" w14:textId="77777777" w:rsidR="00CB1301" w:rsidRDefault="00591337" w:rsidP="00CB1301">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DF21F02" w14:textId="77777777" w:rsidR="00CB1301" w:rsidRDefault="00591337" w:rsidP="00CB1301">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DF21F03" w14:textId="77777777" w:rsidR="00CB1301" w:rsidRPr="002C3EBF" w:rsidRDefault="00591337" w:rsidP="00CB1301">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45B00" w14:paraId="7DF21F06" w14:textId="77777777" w:rsidTr="00645B00">
        <w:tc>
          <w:tcPr>
            <w:cnfStyle w:val="001000000000" w:firstRow="0" w:lastRow="0" w:firstColumn="1" w:lastColumn="0" w:oddVBand="0" w:evenVBand="0" w:oddHBand="0" w:evenHBand="0" w:firstRowFirstColumn="0" w:firstRowLastColumn="0" w:lastRowFirstColumn="0" w:lastRowLastColumn="0"/>
            <w:tcW w:w="3227" w:type="dxa"/>
          </w:tcPr>
          <w:p w14:paraId="7DF21F04" w14:textId="77777777" w:rsidR="00CB1301" w:rsidRPr="00996FAF" w:rsidRDefault="00591337" w:rsidP="00CB1301">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DF21F05" w14:textId="77777777" w:rsidR="00CB1301" w:rsidRPr="00996FAF" w:rsidRDefault="00591337" w:rsidP="00CB130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Mountain View Lodge Hostel</w:t>
            </w:r>
          </w:p>
        </w:tc>
      </w:tr>
      <w:tr w:rsidR="00645B00" w14:paraId="7DF21F09" w14:textId="77777777" w:rsidTr="00645B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F21F07" w14:textId="77777777" w:rsidR="00CB1301" w:rsidRPr="00996FAF" w:rsidRDefault="00591337" w:rsidP="00CB1301">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DF21F08" w14:textId="77777777" w:rsidR="00CB1301" w:rsidRPr="00996FAF" w:rsidRDefault="00591337" w:rsidP="00CB130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28 </w:t>
            </w:r>
            <w:proofErr w:type="spellStart"/>
            <w:r w:rsidRPr="00EB63F6">
              <w:rPr>
                <w:rFonts w:ascii="Arial" w:hAnsi="Arial" w:cs="Arial"/>
              </w:rPr>
              <w:t>Jurd</w:t>
            </w:r>
            <w:proofErr w:type="spellEnd"/>
            <w:r w:rsidRPr="00EB63F6">
              <w:rPr>
                <w:rFonts w:ascii="Arial" w:hAnsi="Arial" w:cs="Arial"/>
              </w:rPr>
              <w:t xml:space="preserve"> Street</w:t>
            </w:r>
            <w:r w:rsidRPr="00602258">
              <w:rPr>
                <w:rFonts w:ascii="Arial" w:hAnsi="Arial" w:cs="Arial"/>
                <w:color w:val="auto"/>
              </w:rPr>
              <w:t xml:space="preserve"> CESSNOCK NSW 2325</w:t>
            </w:r>
          </w:p>
        </w:tc>
      </w:tr>
      <w:tr w:rsidR="00645B00" w14:paraId="7DF21F0C" w14:textId="77777777" w:rsidTr="00645B0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F21F0A" w14:textId="77777777" w:rsidR="00CB1301" w:rsidRPr="00996FAF" w:rsidRDefault="00591337" w:rsidP="00CB1301">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DF21F0B" w14:textId="77777777" w:rsidR="00CB1301" w:rsidRPr="00996FAF" w:rsidRDefault="00591337" w:rsidP="00CB130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0316</w:t>
            </w:r>
          </w:p>
        </w:tc>
      </w:tr>
      <w:tr w:rsidR="00645B00" w14:paraId="7DF21F0F" w14:textId="77777777" w:rsidTr="00645B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F21F0D" w14:textId="77777777" w:rsidR="00CB1301" w:rsidRPr="00996FAF" w:rsidRDefault="00591337" w:rsidP="00CB1301">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DF21F0E" w14:textId="77777777" w:rsidR="00CB1301" w:rsidRPr="00996FAF" w:rsidRDefault="00591337" w:rsidP="00CB130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Northern Coalfields Community Care Association Ltd</w:t>
            </w:r>
          </w:p>
        </w:tc>
      </w:tr>
      <w:tr w:rsidR="00645B00" w14:paraId="7DF21F12" w14:textId="77777777" w:rsidTr="00645B0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F21F10" w14:textId="77777777" w:rsidR="00CB1301" w:rsidRPr="00996FAF" w:rsidRDefault="00591337" w:rsidP="00CB1301">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DF21F11" w14:textId="77777777" w:rsidR="00CB1301" w:rsidRPr="00996FAF" w:rsidRDefault="00591337" w:rsidP="00CB130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645B00" w14:paraId="7DF21F15" w14:textId="77777777" w:rsidTr="00645B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F21F13" w14:textId="77777777" w:rsidR="00CB1301" w:rsidRPr="00996FAF" w:rsidRDefault="00591337" w:rsidP="00CB1301">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DF21F14" w14:textId="77777777" w:rsidR="00CB1301" w:rsidRPr="00996FAF" w:rsidRDefault="00591337" w:rsidP="00CB130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10 January 2023 to 12 January 2023</w:t>
            </w:r>
          </w:p>
        </w:tc>
      </w:tr>
      <w:tr w:rsidR="00645B00" w14:paraId="7DF21F18" w14:textId="77777777" w:rsidTr="00645B0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DF21F16" w14:textId="77777777" w:rsidR="00CB1301" w:rsidRPr="00996FAF" w:rsidRDefault="00591337" w:rsidP="00CB1301">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DF21F17" w14:textId="041E6420" w:rsidR="00CB1301" w:rsidRPr="00996FAF" w:rsidRDefault="001B70F6" w:rsidP="00CB130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B70F6">
              <w:rPr>
                <w:rFonts w:ascii="Arial" w:hAnsi="Arial" w:cs="Arial"/>
                <w:color w:val="auto"/>
              </w:rPr>
              <w:t>0</w:t>
            </w:r>
            <w:r w:rsidR="0092719B">
              <w:rPr>
                <w:rFonts w:ascii="Arial" w:hAnsi="Arial" w:cs="Arial"/>
                <w:color w:val="auto"/>
              </w:rPr>
              <w:t>8</w:t>
            </w:r>
            <w:r w:rsidRPr="001B70F6">
              <w:rPr>
                <w:rFonts w:ascii="Arial" w:hAnsi="Arial" w:cs="Arial"/>
                <w:color w:val="auto"/>
              </w:rPr>
              <w:t xml:space="preserve"> February 2023</w:t>
            </w:r>
          </w:p>
        </w:tc>
      </w:tr>
    </w:tbl>
    <w:bookmarkEnd w:id="0"/>
    <w:p w14:paraId="7DF21F19" w14:textId="77777777" w:rsidR="00CB1301" w:rsidRPr="00996FAF" w:rsidRDefault="00591337" w:rsidP="00CB1301">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DF21F1A" w14:textId="77777777" w:rsidR="00CB1301" w:rsidRPr="00996FAF" w:rsidRDefault="00591337" w:rsidP="00CB1301">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DF21F1B" w14:textId="571A70FB" w:rsidR="00CB1301" w:rsidRPr="00996FAF" w:rsidRDefault="00591337" w:rsidP="00CB1301">
      <w:pPr>
        <w:pStyle w:val="NormalArial"/>
      </w:pPr>
      <w:r w:rsidRPr="00996FAF">
        <w:t xml:space="preserve">This performance report for </w:t>
      </w:r>
      <w:r w:rsidRPr="00996FAF">
        <w:rPr>
          <w:color w:val="auto"/>
        </w:rPr>
        <w:t>Mountain View Lodge Hostel (</w:t>
      </w:r>
      <w:r w:rsidRPr="00996FAF">
        <w:rPr>
          <w:b/>
          <w:color w:val="auto"/>
        </w:rPr>
        <w:t>the service</w:t>
      </w:r>
      <w:r w:rsidRPr="00996FAF">
        <w:rPr>
          <w:color w:val="auto"/>
        </w:rPr>
        <w:t>) has been prepared by</w:t>
      </w:r>
      <w:r w:rsidRPr="00996FAF">
        <w:rPr>
          <w:color w:val="0000FF"/>
        </w:rPr>
        <w:t xml:space="preserve"> </w:t>
      </w:r>
      <w:r w:rsidR="00BB0DF7" w:rsidRPr="00BB0DF7">
        <w:rPr>
          <w:color w:val="auto"/>
        </w:rPr>
        <w:t>K. Reed,</w:t>
      </w:r>
      <w:r w:rsidRPr="00BB0DF7">
        <w:rPr>
          <w:color w:val="auto"/>
        </w:rPr>
        <w:t xml:space="preserve"> delegate </w:t>
      </w:r>
      <w:r w:rsidRPr="00996FAF">
        <w:t>of the Aged Care Quality and Safety Commissioner (Commissioner)</w:t>
      </w:r>
      <w:r>
        <w:rPr>
          <w:rStyle w:val="FootnoteReference"/>
        </w:rPr>
        <w:footnoteReference w:id="2"/>
      </w:r>
      <w:r w:rsidRPr="00996FAF">
        <w:t xml:space="preserve">. </w:t>
      </w:r>
    </w:p>
    <w:p w14:paraId="7DF21F1C" w14:textId="77777777" w:rsidR="00CB1301" w:rsidRPr="00996FAF" w:rsidRDefault="00591337" w:rsidP="00CB1301">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DF21F1D" w14:textId="77777777" w:rsidR="00CB1301" w:rsidRPr="00996FAF" w:rsidRDefault="00591337" w:rsidP="00CB1301">
      <w:pPr>
        <w:pStyle w:val="NormalArial"/>
      </w:pPr>
      <w:r w:rsidRPr="00996FAF">
        <w:t>The report also specifies any areas in which improvements must be made to ensure the Quality Standards are complied with.</w:t>
      </w:r>
    </w:p>
    <w:p w14:paraId="7DF21F1E" w14:textId="77777777" w:rsidR="00CB1301" w:rsidRPr="00996FAF" w:rsidRDefault="00591337" w:rsidP="00CB1301">
      <w:pPr>
        <w:pStyle w:val="Heading1"/>
        <w:spacing w:before="240" w:after="240" w:line="22" w:lineRule="atLeast"/>
        <w:rPr>
          <w:rFonts w:ascii="Arial" w:hAnsi="Arial" w:cs="Arial"/>
        </w:rPr>
      </w:pPr>
      <w:r w:rsidRPr="00996FAF">
        <w:rPr>
          <w:rFonts w:ascii="Arial" w:hAnsi="Arial" w:cs="Arial"/>
        </w:rPr>
        <w:t>Material relied on</w:t>
      </w:r>
    </w:p>
    <w:p w14:paraId="7DF21F1F" w14:textId="77777777" w:rsidR="00CB1301" w:rsidRPr="00996FAF" w:rsidRDefault="00591337" w:rsidP="00CB1301">
      <w:pPr>
        <w:pStyle w:val="NormalArial"/>
      </w:pPr>
      <w:r w:rsidRPr="00996FAF">
        <w:t>The following information has been considered in preparing the performance report:</w:t>
      </w:r>
    </w:p>
    <w:p w14:paraId="7DF21F20" w14:textId="65D2D152" w:rsidR="00CB1301" w:rsidRPr="00BB0DF7" w:rsidRDefault="00591337" w:rsidP="00CB1301">
      <w:pPr>
        <w:pStyle w:val="ListParagraph"/>
        <w:numPr>
          <w:ilvl w:val="0"/>
          <w:numId w:val="2"/>
        </w:numPr>
        <w:spacing w:line="240" w:lineRule="atLeast"/>
        <w:ind w:left="714" w:hanging="357"/>
        <w:contextualSpacing w:val="0"/>
        <w:rPr>
          <w:rFonts w:ascii="Arial" w:hAnsi="Arial" w:cs="Arial"/>
          <w:color w:val="auto"/>
        </w:rPr>
      </w:pPr>
      <w:r w:rsidRPr="00BB0DF7">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BB0DF7">
        <w:rPr>
          <w:rFonts w:ascii="Arial" w:hAnsi="Arial" w:cs="Arial"/>
          <w:color w:val="auto"/>
        </w:rPr>
        <w:t>representatives</w:t>
      </w:r>
      <w:proofErr w:type="gramEnd"/>
      <w:r w:rsidRPr="00BB0DF7">
        <w:rPr>
          <w:rFonts w:ascii="Arial" w:hAnsi="Arial" w:cs="Arial"/>
          <w:color w:val="auto"/>
        </w:rPr>
        <w:t xml:space="preserve"> and others</w:t>
      </w:r>
    </w:p>
    <w:p w14:paraId="7DF21F21" w14:textId="4818AB32" w:rsidR="00CB1301" w:rsidRPr="00996FAF" w:rsidRDefault="00591337" w:rsidP="00CB1301">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A26266">
        <w:rPr>
          <w:rFonts w:ascii="Arial" w:hAnsi="Arial" w:cs="Arial"/>
        </w:rPr>
        <w:t>06 February 2023</w:t>
      </w:r>
      <w:r w:rsidRPr="00996FAF">
        <w:rPr>
          <w:rFonts w:ascii="Arial" w:hAnsi="Arial" w:cs="Arial"/>
        </w:rPr>
        <w:t xml:space="preserve"> </w:t>
      </w:r>
    </w:p>
    <w:p w14:paraId="7DF21F22" w14:textId="0CF57590" w:rsidR="00BB0DF7" w:rsidRPr="00712752" w:rsidRDefault="00BB0DF7" w:rsidP="00BB0DF7">
      <w:pPr>
        <w:pStyle w:val="ListParagraph"/>
        <w:numPr>
          <w:ilvl w:val="0"/>
          <w:numId w:val="2"/>
        </w:numPr>
        <w:spacing w:line="240" w:lineRule="atLeast"/>
        <w:ind w:left="714" w:hanging="357"/>
        <w:contextualSpacing w:val="0"/>
        <w:rPr>
          <w:rFonts w:ascii="Arial" w:hAnsi="Arial" w:cs="Arial"/>
        </w:rPr>
      </w:pPr>
      <w:r>
        <w:rPr>
          <w:rFonts w:ascii="Arial" w:hAnsi="Arial" w:cs="Arial"/>
        </w:rPr>
        <w:t xml:space="preserve">other information and intelligence held by the Commission in relation to the service. </w:t>
      </w:r>
    </w:p>
    <w:p w14:paraId="7DF21F24" w14:textId="760EF0C4" w:rsidR="00CB1301" w:rsidRPr="00712752" w:rsidRDefault="00591337" w:rsidP="00CB1301">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DF21F25" w14:textId="77777777" w:rsidR="00CB1301" w:rsidRPr="00996FAF" w:rsidRDefault="00591337" w:rsidP="00CB130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45B00" w14:paraId="7DF21F28" w14:textId="77777777" w:rsidTr="00645B0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DF21F26" w14:textId="77777777" w:rsidR="00CB1301" w:rsidRPr="00996FAF" w:rsidRDefault="00591337" w:rsidP="00CB1301">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DF21F27" w14:textId="7DF49C5C" w:rsidR="00CB1301" w:rsidRPr="00996FAF" w:rsidRDefault="00316EBC" w:rsidP="00CB130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1337">
                  <w:rPr>
                    <w:rFonts w:ascii="Arial" w:hAnsi="Arial" w:cs="Arial"/>
                  </w:rPr>
                  <w:t>Compliant</w:t>
                </w:r>
              </w:sdtContent>
            </w:sdt>
          </w:p>
        </w:tc>
      </w:tr>
      <w:tr w:rsidR="00645B00" w14:paraId="7DF21F2B" w14:textId="77777777" w:rsidTr="00645B0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F21F29" w14:textId="77777777" w:rsidR="00CB1301" w:rsidRPr="00996FAF" w:rsidRDefault="00591337" w:rsidP="00CB1301">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DF21F2A" w14:textId="7F5E1DD4" w:rsidR="00CB1301" w:rsidRPr="00996FAF" w:rsidRDefault="00316EBC" w:rsidP="00CB130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1337">
                  <w:rPr>
                    <w:rFonts w:ascii="Arial" w:hAnsi="Arial" w:cs="Arial"/>
                    <w:b/>
                  </w:rPr>
                  <w:t>Compliant</w:t>
                </w:r>
              </w:sdtContent>
            </w:sdt>
            <w:r w:rsidR="00591337" w:rsidRPr="00996FAF">
              <w:rPr>
                <w:rFonts w:ascii="Arial" w:hAnsi="Arial" w:cs="Arial"/>
                <w:b/>
              </w:rPr>
              <w:t xml:space="preserve"> </w:t>
            </w:r>
          </w:p>
        </w:tc>
      </w:tr>
      <w:tr w:rsidR="00645B00" w14:paraId="7DF21F2E" w14:textId="77777777" w:rsidTr="00645B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F21F2C" w14:textId="77777777" w:rsidR="00CB1301" w:rsidRPr="00996FAF" w:rsidRDefault="00591337" w:rsidP="00CB130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F21F2D" w14:textId="3E6331FC" w:rsidR="00CB1301" w:rsidRPr="00996FAF" w:rsidRDefault="00316EBC" w:rsidP="00CB130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1337">
                  <w:rPr>
                    <w:rFonts w:ascii="Arial" w:hAnsi="Arial" w:cs="Arial"/>
                    <w:b/>
                  </w:rPr>
                  <w:t>Compliant</w:t>
                </w:r>
              </w:sdtContent>
            </w:sdt>
            <w:r w:rsidR="00591337" w:rsidRPr="00996FAF">
              <w:rPr>
                <w:rFonts w:ascii="Arial" w:hAnsi="Arial" w:cs="Arial"/>
                <w:b/>
              </w:rPr>
              <w:t xml:space="preserve"> </w:t>
            </w:r>
          </w:p>
        </w:tc>
      </w:tr>
      <w:tr w:rsidR="00645B00" w14:paraId="7DF21F31" w14:textId="77777777" w:rsidTr="00645B0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F21F2F" w14:textId="77777777" w:rsidR="00CB1301" w:rsidRPr="00996FAF" w:rsidRDefault="00591337" w:rsidP="00CB1301">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DF21F30" w14:textId="46EC3D5A" w:rsidR="00CB1301" w:rsidRPr="00996FAF" w:rsidRDefault="00316EBC" w:rsidP="00CB130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1337">
                  <w:rPr>
                    <w:rFonts w:ascii="Arial" w:hAnsi="Arial" w:cs="Arial"/>
                    <w:b/>
                  </w:rPr>
                  <w:t>Non-compliant</w:t>
                </w:r>
              </w:sdtContent>
            </w:sdt>
            <w:r w:rsidR="00591337" w:rsidRPr="00996FAF">
              <w:rPr>
                <w:rFonts w:ascii="Arial" w:hAnsi="Arial" w:cs="Arial"/>
                <w:b/>
              </w:rPr>
              <w:t xml:space="preserve"> </w:t>
            </w:r>
          </w:p>
        </w:tc>
      </w:tr>
      <w:tr w:rsidR="00645B00" w14:paraId="7DF21F34" w14:textId="77777777" w:rsidTr="00645B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F21F32" w14:textId="77777777" w:rsidR="00CB1301" w:rsidRPr="00996FAF" w:rsidRDefault="00591337" w:rsidP="00CB1301">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DF21F33" w14:textId="76BF4AAA" w:rsidR="00CB1301" w:rsidRPr="00996FAF" w:rsidRDefault="00316EBC" w:rsidP="00CB130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1337">
                  <w:rPr>
                    <w:rFonts w:ascii="Arial" w:hAnsi="Arial" w:cs="Arial"/>
                    <w:b/>
                  </w:rPr>
                  <w:t>Compliant</w:t>
                </w:r>
              </w:sdtContent>
            </w:sdt>
            <w:r w:rsidR="00591337" w:rsidRPr="00996FAF">
              <w:rPr>
                <w:rFonts w:ascii="Arial" w:hAnsi="Arial" w:cs="Arial"/>
                <w:b/>
              </w:rPr>
              <w:t xml:space="preserve"> </w:t>
            </w:r>
          </w:p>
        </w:tc>
      </w:tr>
      <w:tr w:rsidR="00645B00" w14:paraId="7DF21F37" w14:textId="77777777" w:rsidTr="00645B0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F21F35" w14:textId="77777777" w:rsidR="00CB1301" w:rsidRPr="00996FAF" w:rsidRDefault="00591337" w:rsidP="00CB1301">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DF21F36" w14:textId="58D54B0C" w:rsidR="00CB1301" w:rsidRPr="00996FAF" w:rsidRDefault="00316EBC" w:rsidP="00CB130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1337">
                  <w:rPr>
                    <w:rFonts w:ascii="Arial" w:hAnsi="Arial" w:cs="Arial"/>
                    <w:b/>
                  </w:rPr>
                  <w:t>Non-compliant</w:t>
                </w:r>
              </w:sdtContent>
            </w:sdt>
            <w:r w:rsidR="00591337" w:rsidRPr="00996FAF">
              <w:rPr>
                <w:rFonts w:ascii="Arial" w:hAnsi="Arial" w:cs="Arial"/>
                <w:b/>
              </w:rPr>
              <w:t xml:space="preserve"> </w:t>
            </w:r>
          </w:p>
        </w:tc>
      </w:tr>
      <w:tr w:rsidR="00645B00" w14:paraId="7DF21F3A" w14:textId="77777777" w:rsidTr="00645B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F21F38" w14:textId="77777777" w:rsidR="00CB1301" w:rsidRPr="00996FAF" w:rsidRDefault="00591337" w:rsidP="00CB130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DF21F39" w14:textId="48604D05" w:rsidR="00CB1301" w:rsidRPr="00996FAF" w:rsidRDefault="00316EBC" w:rsidP="00CB130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1337">
                  <w:rPr>
                    <w:rFonts w:ascii="Arial" w:hAnsi="Arial" w:cs="Arial"/>
                    <w:b/>
                  </w:rPr>
                  <w:t>Compliant</w:t>
                </w:r>
              </w:sdtContent>
            </w:sdt>
            <w:r w:rsidR="00591337" w:rsidRPr="00996FAF">
              <w:rPr>
                <w:rFonts w:ascii="Arial" w:hAnsi="Arial" w:cs="Arial"/>
                <w:b/>
              </w:rPr>
              <w:t xml:space="preserve"> </w:t>
            </w:r>
          </w:p>
        </w:tc>
      </w:tr>
      <w:tr w:rsidR="00645B00" w14:paraId="7DF21F3D" w14:textId="77777777" w:rsidTr="00645B0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F21F3B" w14:textId="77777777" w:rsidR="00CB1301" w:rsidRPr="00996FAF" w:rsidRDefault="00591337" w:rsidP="00CB130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DF21F3C" w14:textId="523C7479" w:rsidR="00CB1301" w:rsidRPr="00996FAF" w:rsidRDefault="00316EBC" w:rsidP="00CB130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1337">
                  <w:rPr>
                    <w:rFonts w:ascii="Arial" w:hAnsi="Arial" w:cs="Arial"/>
                    <w:b/>
                  </w:rPr>
                  <w:t>Compliant</w:t>
                </w:r>
              </w:sdtContent>
            </w:sdt>
            <w:r w:rsidR="00591337" w:rsidRPr="00996FAF">
              <w:rPr>
                <w:rFonts w:ascii="Arial" w:hAnsi="Arial" w:cs="Arial"/>
                <w:b/>
              </w:rPr>
              <w:t xml:space="preserve"> </w:t>
            </w:r>
          </w:p>
        </w:tc>
      </w:tr>
    </w:tbl>
    <w:p w14:paraId="7DF21F3E" w14:textId="77777777" w:rsidR="00CB1301" w:rsidRPr="00996FAF" w:rsidRDefault="00591337" w:rsidP="00CB1301">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DF21F3F" w14:textId="77777777" w:rsidR="00CB1301" w:rsidRPr="00996FAF" w:rsidRDefault="00591337" w:rsidP="00CB1301">
      <w:pPr>
        <w:pStyle w:val="Heading1"/>
        <w:spacing w:before="0" w:after="240" w:line="22" w:lineRule="atLeast"/>
        <w:rPr>
          <w:rFonts w:ascii="Arial" w:hAnsi="Arial" w:cs="Arial"/>
        </w:rPr>
      </w:pPr>
      <w:r w:rsidRPr="00996FAF">
        <w:rPr>
          <w:rFonts w:ascii="Arial" w:hAnsi="Arial" w:cs="Arial"/>
        </w:rPr>
        <w:t>Areas for improvement</w:t>
      </w:r>
    </w:p>
    <w:p w14:paraId="7DF21F43" w14:textId="77777777" w:rsidR="00CB1301" w:rsidRPr="00996FAF" w:rsidRDefault="00591337" w:rsidP="00CB1301">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93AD68C" w14:textId="448E6E3B" w:rsidR="00A26266" w:rsidRPr="00A26266" w:rsidRDefault="00A26266" w:rsidP="00CB1301">
      <w:pPr>
        <w:pStyle w:val="ListBullet"/>
        <w:spacing w:before="0" w:after="120" w:line="22" w:lineRule="atLeast"/>
        <w:ind w:left="425" w:hanging="425"/>
        <w:rPr>
          <w:rFonts w:ascii="Arial" w:hAnsi="Arial" w:cs="Arial"/>
          <w:color w:val="auto"/>
        </w:rPr>
      </w:pPr>
      <w:r w:rsidRPr="00A26266">
        <w:rPr>
          <w:rFonts w:ascii="Arial" w:hAnsi="Arial" w:cs="Arial"/>
          <w:color w:val="auto"/>
        </w:rPr>
        <w:t>Meals provided must be varied and of suitable quality and quantity.</w:t>
      </w:r>
    </w:p>
    <w:p w14:paraId="7DF21F44" w14:textId="37267BA8" w:rsidR="00CB1301" w:rsidRPr="00996FAF" w:rsidRDefault="00A26266" w:rsidP="00CB1301">
      <w:pPr>
        <w:pStyle w:val="ListBullet"/>
        <w:spacing w:before="0" w:after="120" w:line="22" w:lineRule="atLeast"/>
        <w:ind w:left="425" w:hanging="425"/>
        <w:rPr>
          <w:rFonts w:ascii="Arial" w:hAnsi="Arial" w:cs="Arial"/>
        </w:rPr>
      </w:pPr>
      <w:r w:rsidRPr="00A26266">
        <w:rPr>
          <w:rFonts w:ascii="Arial" w:hAnsi="Arial" w:cs="Arial"/>
          <w:color w:val="auto"/>
        </w:rPr>
        <w:t xml:space="preserve">All complaints are required to be captured, actioned </w:t>
      </w:r>
      <w:proofErr w:type="gramStart"/>
      <w:r w:rsidRPr="00A26266">
        <w:rPr>
          <w:rFonts w:ascii="Arial" w:hAnsi="Arial" w:cs="Arial"/>
          <w:color w:val="auto"/>
        </w:rPr>
        <w:t>appropriately</w:t>
      </w:r>
      <w:proofErr w:type="gramEnd"/>
      <w:r w:rsidRPr="00A26266">
        <w:rPr>
          <w:rFonts w:ascii="Arial" w:hAnsi="Arial" w:cs="Arial"/>
          <w:color w:val="auto"/>
        </w:rPr>
        <w:t xml:space="preserve"> and reviewed to improve the quality of care and services</w:t>
      </w:r>
      <w:r>
        <w:rPr>
          <w:rFonts w:ascii="Arial" w:hAnsi="Arial" w:cs="Arial"/>
          <w:color w:val="0000FF"/>
        </w:rPr>
        <w:t>.</w:t>
      </w:r>
    </w:p>
    <w:p w14:paraId="7DF21F46" w14:textId="53DA217C" w:rsidR="00CB1301" w:rsidRPr="00996FAF" w:rsidRDefault="00591337" w:rsidP="00CB1301">
      <w:pPr>
        <w:pStyle w:val="NormalArial"/>
      </w:pPr>
      <w:r w:rsidRPr="00996FAF">
        <w:br w:type="page"/>
      </w:r>
    </w:p>
    <w:p w14:paraId="7DF21F47" w14:textId="77777777" w:rsidR="00CB1301" w:rsidRPr="00996FAF" w:rsidRDefault="00591337" w:rsidP="00CB1301">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45B00" w14:paraId="7DF21F4A" w14:textId="77777777" w:rsidTr="00645B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DF21F48" w14:textId="77777777" w:rsidR="00CB1301" w:rsidRPr="00550022" w:rsidRDefault="00591337" w:rsidP="00CB1301">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DF21F49" w14:textId="77777777" w:rsidR="00CB1301" w:rsidRPr="00996FAF" w:rsidRDefault="00CB1301" w:rsidP="00CB13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45B00" w14:paraId="7DF21F4E" w14:textId="77777777" w:rsidTr="00645B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21F4B" w14:textId="77777777" w:rsidR="00CB1301" w:rsidRPr="00996FAF" w:rsidRDefault="00591337" w:rsidP="00CB1301">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DF21F4C" w14:textId="77777777" w:rsidR="00CB1301" w:rsidRPr="00996FAF" w:rsidRDefault="00591337" w:rsidP="00CB13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DF21F4D" w14:textId="4AD410C5" w:rsidR="00CB1301" w:rsidRPr="00996FAF" w:rsidRDefault="00316EBC" w:rsidP="00CB13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91337">
                  <w:rPr>
                    <w:rFonts w:ascii="Arial" w:hAnsi="Arial" w:cs="Arial"/>
                    <w:color w:val="auto"/>
                  </w:rPr>
                  <w:t>Compliant</w:t>
                </w:r>
              </w:sdtContent>
            </w:sdt>
          </w:p>
        </w:tc>
      </w:tr>
      <w:tr w:rsidR="00645B00" w14:paraId="7DF21F52" w14:textId="77777777" w:rsidTr="00645B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21F4F" w14:textId="77777777" w:rsidR="00CB1301" w:rsidRPr="00996FAF" w:rsidRDefault="00591337" w:rsidP="00CB1301">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DF21F50" w14:textId="77777777" w:rsidR="00CB1301" w:rsidRPr="00996FAF" w:rsidRDefault="00591337" w:rsidP="00CB13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DF21F51" w14:textId="04899358" w:rsidR="00CB1301" w:rsidRPr="00996FAF" w:rsidRDefault="00316EBC" w:rsidP="00CB13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91337">
                  <w:rPr>
                    <w:rFonts w:ascii="Arial" w:hAnsi="Arial" w:cs="Arial"/>
                    <w:color w:val="auto"/>
                  </w:rPr>
                  <w:t>Compliant</w:t>
                </w:r>
              </w:sdtContent>
            </w:sdt>
            <w:r w:rsidR="00591337" w:rsidRPr="00996FAF">
              <w:rPr>
                <w:rFonts w:ascii="Arial" w:hAnsi="Arial" w:cs="Arial"/>
                <w:color w:val="0000FF"/>
              </w:rPr>
              <w:t xml:space="preserve"> </w:t>
            </w:r>
          </w:p>
        </w:tc>
      </w:tr>
      <w:tr w:rsidR="00645B00" w14:paraId="7DF21F5A" w14:textId="77777777" w:rsidTr="00645B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21F53" w14:textId="77777777" w:rsidR="00CB1301" w:rsidRPr="00996FAF" w:rsidRDefault="00591337" w:rsidP="00CB1301">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DF21F54" w14:textId="77777777" w:rsidR="00CB1301" w:rsidRPr="00996FAF" w:rsidRDefault="00591337" w:rsidP="00CB13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DF21F55" w14:textId="77777777" w:rsidR="00CB1301" w:rsidRPr="00996FAF" w:rsidRDefault="00591337" w:rsidP="00CB130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DF21F56" w14:textId="77777777" w:rsidR="00CB1301" w:rsidRPr="00996FAF" w:rsidRDefault="00591337" w:rsidP="00CB130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DF21F57" w14:textId="77777777" w:rsidR="00CB1301" w:rsidRPr="00996FAF" w:rsidRDefault="00591337" w:rsidP="00CB130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DF21F58" w14:textId="77777777" w:rsidR="00CB1301" w:rsidRPr="00996FAF" w:rsidRDefault="00591337" w:rsidP="00CB1301">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DF21F59" w14:textId="1A38A3C9" w:rsidR="00CB1301" w:rsidRPr="00996FAF" w:rsidRDefault="00316EBC" w:rsidP="00CB13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91337">
                  <w:rPr>
                    <w:rFonts w:ascii="Arial" w:hAnsi="Arial" w:cs="Arial"/>
                    <w:color w:val="auto"/>
                  </w:rPr>
                  <w:t>Compliant</w:t>
                </w:r>
              </w:sdtContent>
            </w:sdt>
            <w:r w:rsidR="00591337" w:rsidRPr="00996FAF">
              <w:rPr>
                <w:rFonts w:ascii="Arial" w:hAnsi="Arial" w:cs="Arial"/>
                <w:color w:val="0000FF"/>
              </w:rPr>
              <w:t xml:space="preserve"> </w:t>
            </w:r>
          </w:p>
        </w:tc>
      </w:tr>
      <w:tr w:rsidR="00645B00" w14:paraId="7DF21F5E" w14:textId="77777777" w:rsidTr="00645B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21F5B" w14:textId="77777777" w:rsidR="00CB1301" w:rsidRPr="00996FAF" w:rsidRDefault="00591337" w:rsidP="00CB1301">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DF21F5C" w14:textId="77777777" w:rsidR="00CB1301" w:rsidRPr="00996FAF" w:rsidRDefault="00591337" w:rsidP="00CB13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DF21F5D" w14:textId="5C049824" w:rsidR="00CB1301" w:rsidRPr="00996FAF" w:rsidRDefault="00316EBC" w:rsidP="00CB130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91337">
                  <w:rPr>
                    <w:rFonts w:ascii="Arial" w:hAnsi="Arial" w:cs="Arial"/>
                    <w:color w:val="auto"/>
                  </w:rPr>
                  <w:t>Compliant</w:t>
                </w:r>
              </w:sdtContent>
            </w:sdt>
            <w:r w:rsidR="00591337" w:rsidRPr="00996FAF">
              <w:rPr>
                <w:rFonts w:ascii="Arial" w:hAnsi="Arial" w:cs="Arial"/>
                <w:color w:val="0000FF"/>
              </w:rPr>
              <w:t xml:space="preserve"> </w:t>
            </w:r>
          </w:p>
        </w:tc>
      </w:tr>
      <w:tr w:rsidR="00645B00" w14:paraId="7DF21F62" w14:textId="77777777" w:rsidTr="00645B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21F5F" w14:textId="77777777" w:rsidR="00CB1301" w:rsidRPr="00996FAF" w:rsidRDefault="00591337" w:rsidP="00CB1301">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DF21F60" w14:textId="77777777" w:rsidR="00CB1301" w:rsidRPr="00996FAF" w:rsidRDefault="00591337" w:rsidP="00CB1301">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DF21F61" w14:textId="31174FB6" w:rsidR="00CB1301" w:rsidRPr="00996FAF" w:rsidRDefault="00316EBC" w:rsidP="00CB13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91337">
                  <w:rPr>
                    <w:rFonts w:ascii="Arial" w:hAnsi="Arial" w:cs="Arial"/>
                    <w:color w:val="auto"/>
                  </w:rPr>
                  <w:t>Compliant</w:t>
                </w:r>
              </w:sdtContent>
            </w:sdt>
            <w:r w:rsidR="00591337" w:rsidRPr="00996FAF">
              <w:rPr>
                <w:rFonts w:ascii="Arial" w:hAnsi="Arial" w:cs="Arial"/>
                <w:color w:val="0000FF"/>
              </w:rPr>
              <w:t xml:space="preserve"> </w:t>
            </w:r>
          </w:p>
        </w:tc>
      </w:tr>
      <w:tr w:rsidR="00645B00" w14:paraId="7DF21F66" w14:textId="77777777" w:rsidTr="00645B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21F63" w14:textId="77777777" w:rsidR="00CB1301" w:rsidRPr="00996FAF" w:rsidRDefault="00591337" w:rsidP="00CB1301">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DF21F64" w14:textId="77777777" w:rsidR="00CB1301" w:rsidRPr="00996FAF" w:rsidRDefault="00591337" w:rsidP="00CB13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7DF21F65" w14:textId="1A50289B" w:rsidR="00CB1301" w:rsidRPr="00996FAF" w:rsidRDefault="00316EBC" w:rsidP="00CB13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91337">
                  <w:rPr>
                    <w:rFonts w:ascii="Arial" w:hAnsi="Arial" w:cs="Arial"/>
                    <w:color w:val="auto"/>
                  </w:rPr>
                  <w:t>Compliant</w:t>
                </w:r>
              </w:sdtContent>
            </w:sdt>
            <w:r w:rsidR="00591337" w:rsidRPr="00996FAF">
              <w:rPr>
                <w:rFonts w:ascii="Arial" w:hAnsi="Arial" w:cs="Arial"/>
                <w:color w:val="0000FF"/>
              </w:rPr>
              <w:t xml:space="preserve"> </w:t>
            </w:r>
          </w:p>
        </w:tc>
      </w:tr>
    </w:tbl>
    <w:p w14:paraId="7DF21F67" w14:textId="77777777" w:rsidR="00CB1301" w:rsidRDefault="00591337" w:rsidP="00CB1301">
      <w:pPr>
        <w:pStyle w:val="Heading20"/>
      </w:pPr>
      <w:r w:rsidRPr="00996FAF">
        <w:t>Findings</w:t>
      </w:r>
    </w:p>
    <w:p w14:paraId="0BF02AB9" w14:textId="5A629A25" w:rsidR="00BB0DF7" w:rsidRPr="00BB0DF7" w:rsidRDefault="00BB0DF7" w:rsidP="00230FAC">
      <w:pPr>
        <w:rPr>
          <w:rFonts w:ascii="Arial" w:eastAsia="Times New Roman" w:hAnsi="Arial" w:cs="Arial"/>
          <w:szCs w:val="22"/>
          <w:lang w:eastAsia="en-AU"/>
        </w:rPr>
      </w:pPr>
      <w:r w:rsidRPr="00BB0DF7">
        <w:rPr>
          <w:rFonts w:ascii="Arial" w:eastAsia="Calibri" w:hAnsi="Arial" w:cs="Arial"/>
        </w:rPr>
        <w:t xml:space="preserve">Consumers </w:t>
      </w:r>
      <w:r>
        <w:rPr>
          <w:rFonts w:ascii="Arial" w:eastAsia="Calibri" w:hAnsi="Arial" w:cs="Arial"/>
        </w:rPr>
        <w:t xml:space="preserve">were treated </w:t>
      </w:r>
      <w:r w:rsidRPr="00BB0DF7">
        <w:rPr>
          <w:rFonts w:ascii="Arial" w:eastAsiaTheme="minorEastAsia" w:hAnsi="Arial" w:cs="Arial"/>
          <w:color w:val="auto"/>
        </w:rPr>
        <w:t xml:space="preserve">with dignity and respect. </w:t>
      </w:r>
      <w:r w:rsidRPr="00BB0DF7">
        <w:rPr>
          <w:rFonts w:ascii="Arial" w:eastAsia="Calibri" w:hAnsi="Arial" w:cs="Arial"/>
        </w:rPr>
        <w:t>Staff were observed treating consumers with dignity and respect and demonstrated understanding of consumers’ individual choices and preferences</w:t>
      </w:r>
      <w:r w:rsidRPr="00BB0DF7">
        <w:rPr>
          <w:rFonts w:ascii="Arial" w:eastAsia="Calibri" w:hAnsi="Arial" w:cs="Arial"/>
          <w:color w:val="auto"/>
        </w:rPr>
        <w:t xml:space="preserve">. Care planning documentation reflected what </w:t>
      </w:r>
      <w:r>
        <w:rPr>
          <w:rFonts w:ascii="Arial" w:eastAsia="Calibri" w:hAnsi="Arial" w:cs="Arial"/>
          <w:color w:val="auto"/>
        </w:rPr>
        <w:t xml:space="preserve">was </w:t>
      </w:r>
      <w:r w:rsidRPr="00BB0DF7">
        <w:rPr>
          <w:rFonts w:ascii="Arial" w:eastAsia="Calibri" w:hAnsi="Arial" w:cs="Arial"/>
          <w:color w:val="auto"/>
        </w:rPr>
        <w:t>important to consumers to maintain their identity.</w:t>
      </w:r>
    </w:p>
    <w:p w14:paraId="179366BA" w14:textId="13C06D8A" w:rsidR="00343CA1" w:rsidRDefault="00BB0DF7" w:rsidP="00230FAC">
      <w:pPr>
        <w:rPr>
          <w:rFonts w:ascii="Arial" w:eastAsia="Calibri" w:hAnsi="Arial" w:cs="Arial"/>
        </w:rPr>
      </w:pPr>
      <w:r w:rsidRPr="00343CA1">
        <w:rPr>
          <w:rFonts w:ascii="Arial" w:eastAsia="Calibri" w:hAnsi="Arial" w:cs="Arial"/>
        </w:rPr>
        <w:t xml:space="preserve">Consumers described staff respected their culture, </w:t>
      </w:r>
      <w:proofErr w:type="gramStart"/>
      <w:r w:rsidRPr="00343CA1">
        <w:rPr>
          <w:rFonts w:ascii="Arial" w:eastAsia="Calibri" w:hAnsi="Arial" w:cs="Arial"/>
        </w:rPr>
        <w:t>values</w:t>
      </w:r>
      <w:proofErr w:type="gramEnd"/>
      <w:r w:rsidRPr="00343CA1">
        <w:rPr>
          <w:rFonts w:ascii="Arial" w:eastAsia="Calibri" w:hAnsi="Arial" w:cs="Arial"/>
        </w:rPr>
        <w:t xml:space="preserve"> and diversity. Staff demonstrated how a consumer’s life journey influenced the delivery of their care. Care planning documentation reflected consumers’ cultural needs and preferences.</w:t>
      </w:r>
      <w:r w:rsidR="00343CA1" w:rsidRPr="00343CA1">
        <w:rPr>
          <w:rFonts w:ascii="Arial" w:eastAsia="Calibri" w:hAnsi="Arial" w:cs="Arial"/>
        </w:rPr>
        <w:t xml:space="preserve"> Staff </w:t>
      </w:r>
      <w:r w:rsidR="00604F1B">
        <w:rPr>
          <w:rFonts w:ascii="Arial" w:eastAsia="Calibri" w:hAnsi="Arial" w:cs="Arial"/>
        </w:rPr>
        <w:t xml:space="preserve">provided </w:t>
      </w:r>
      <w:r w:rsidR="00343CA1" w:rsidRPr="00343CA1">
        <w:rPr>
          <w:rFonts w:ascii="Arial" w:eastAsia="Calibri" w:hAnsi="Arial" w:cs="Arial"/>
        </w:rPr>
        <w:t>culturally safe care and support</w:t>
      </w:r>
      <w:r w:rsidR="00C711E4">
        <w:rPr>
          <w:rFonts w:ascii="Arial" w:eastAsia="Calibri" w:hAnsi="Arial" w:cs="Arial"/>
        </w:rPr>
        <w:t>ed</w:t>
      </w:r>
      <w:r w:rsidR="00343CA1" w:rsidRPr="00343CA1">
        <w:rPr>
          <w:rFonts w:ascii="Arial" w:eastAsia="Calibri" w:hAnsi="Arial" w:cs="Arial"/>
        </w:rPr>
        <w:t xml:space="preserve"> consumers with participating in culturally significant activities. </w:t>
      </w:r>
      <w:r w:rsidR="00C711E4">
        <w:rPr>
          <w:rFonts w:ascii="Arial" w:eastAsia="Calibri" w:hAnsi="Arial" w:cs="Arial"/>
        </w:rPr>
        <w:t>T</w:t>
      </w:r>
      <w:r w:rsidR="00343CA1" w:rsidRPr="00343CA1">
        <w:rPr>
          <w:rFonts w:ascii="Arial" w:eastAsia="Calibri" w:hAnsi="Arial" w:cs="Arial"/>
        </w:rPr>
        <w:t>he service ha</w:t>
      </w:r>
      <w:r w:rsidR="00C711E4">
        <w:rPr>
          <w:rFonts w:ascii="Arial" w:eastAsia="Calibri" w:hAnsi="Arial" w:cs="Arial"/>
        </w:rPr>
        <w:t>d</w:t>
      </w:r>
      <w:r w:rsidR="00343CA1" w:rsidRPr="00343CA1">
        <w:rPr>
          <w:rFonts w:ascii="Arial" w:eastAsia="Calibri" w:hAnsi="Arial" w:cs="Arial"/>
        </w:rPr>
        <w:t xml:space="preserve"> different religious service providers attending the service.</w:t>
      </w:r>
    </w:p>
    <w:p w14:paraId="42CDA543" w14:textId="5836F06B" w:rsidR="00C711E4" w:rsidRDefault="00C711E4" w:rsidP="00230FAC">
      <w:pPr>
        <w:rPr>
          <w:rFonts w:ascii="Arial" w:eastAsia="Calibri" w:hAnsi="Arial" w:cs="Arial"/>
        </w:rPr>
      </w:pPr>
      <w:r w:rsidRPr="00C711E4">
        <w:rPr>
          <w:rFonts w:ascii="Arial" w:eastAsia="Calibri" w:hAnsi="Arial" w:cs="Arial"/>
        </w:rPr>
        <w:t xml:space="preserve">Consumers were supported to exercise choice and maintain their independence by making decisions about their care and services. Consumers could nominate who they would like involved in their care, communicate their decisions, make connections with </w:t>
      </w:r>
      <w:proofErr w:type="gramStart"/>
      <w:r w:rsidRPr="00C711E4">
        <w:rPr>
          <w:rFonts w:ascii="Arial" w:eastAsia="Calibri" w:hAnsi="Arial" w:cs="Arial"/>
        </w:rPr>
        <w:t>others</w:t>
      </w:r>
      <w:proofErr w:type="gramEnd"/>
      <w:r w:rsidRPr="00C711E4">
        <w:rPr>
          <w:rFonts w:ascii="Arial" w:eastAsia="Calibri" w:hAnsi="Arial" w:cs="Arial"/>
        </w:rPr>
        <w:t xml:space="preserve"> and maintain relationships of choice. Consumers’ care documentation reflected the relationships of importance and the consumers’ choices relating to personal care.</w:t>
      </w:r>
    </w:p>
    <w:p w14:paraId="7D1EA081" w14:textId="59F90EEA" w:rsidR="00C711E4" w:rsidRPr="00C711E4" w:rsidRDefault="00C711E4" w:rsidP="00230FAC">
      <w:pPr>
        <w:rPr>
          <w:rFonts w:ascii="Arial" w:eastAsia="Calibri" w:hAnsi="Arial" w:cs="Arial"/>
        </w:rPr>
      </w:pPr>
      <w:r w:rsidRPr="00C711E4">
        <w:rPr>
          <w:rFonts w:ascii="Arial" w:eastAsia="Calibri" w:hAnsi="Arial" w:cs="Arial"/>
        </w:rPr>
        <w:t>Consumers</w:t>
      </w:r>
      <w:r w:rsidRPr="003B0C8C">
        <w:rPr>
          <w:rFonts w:ascii="Arial" w:eastAsia="Calibri" w:hAnsi="Arial" w:cs="Arial"/>
        </w:rPr>
        <w:t xml:space="preserve"> were</w:t>
      </w:r>
      <w:r w:rsidRPr="00C711E4">
        <w:rPr>
          <w:rFonts w:ascii="Arial" w:eastAsia="Calibri" w:hAnsi="Arial" w:cs="Arial"/>
        </w:rPr>
        <w:t xml:space="preserve"> supported by staff to take risks and live the best life they can. Staff </w:t>
      </w:r>
      <w:r w:rsidRPr="003B0C8C">
        <w:rPr>
          <w:rFonts w:ascii="Arial" w:eastAsia="Calibri" w:hAnsi="Arial" w:cs="Arial"/>
        </w:rPr>
        <w:t>de</w:t>
      </w:r>
      <w:r w:rsidRPr="00C711E4">
        <w:rPr>
          <w:rFonts w:ascii="Arial" w:eastAsia="Calibri" w:hAnsi="Arial" w:cs="Arial"/>
        </w:rPr>
        <w:t>scribe</w:t>
      </w:r>
      <w:r w:rsidRPr="003B0C8C">
        <w:rPr>
          <w:rFonts w:ascii="Arial" w:eastAsia="Calibri" w:hAnsi="Arial" w:cs="Arial"/>
        </w:rPr>
        <w:t>d</w:t>
      </w:r>
      <w:r w:rsidRPr="00C711E4">
        <w:rPr>
          <w:rFonts w:ascii="Arial" w:eastAsia="Calibri" w:hAnsi="Arial" w:cs="Arial"/>
        </w:rPr>
        <w:t xml:space="preserve"> areas in which consumers want</w:t>
      </w:r>
      <w:r w:rsidR="003B0C8C" w:rsidRPr="003B0C8C">
        <w:rPr>
          <w:rFonts w:ascii="Arial" w:eastAsia="Calibri" w:hAnsi="Arial" w:cs="Arial"/>
        </w:rPr>
        <w:t>ed</w:t>
      </w:r>
      <w:r w:rsidRPr="00C711E4">
        <w:rPr>
          <w:rFonts w:ascii="Arial" w:eastAsia="Calibri" w:hAnsi="Arial" w:cs="Arial"/>
        </w:rPr>
        <w:t xml:space="preserve"> to take risks, how the consumer </w:t>
      </w:r>
      <w:r w:rsidR="003B0C8C" w:rsidRPr="003B0C8C">
        <w:rPr>
          <w:rFonts w:ascii="Arial" w:eastAsia="Calibri" w:hAnsi="Arial" w:cs="Arial"/>
        </w:rPr>
        <w:t>was</w:t>
      </w:r>
      <w:r w:rsidRPr="00C711E4">
        <w:rPr>
          <w:rFonts w:ascii="Arial" w:eastAsia="Calibri" w:hAnsi="Arial" w:cs="Arial"/>
        </w:rPr>
        <w:t xml:space="preserve"> supported to </w:t>
      </w:r>
      <w:r w:rsidRPr="00C711E4">
        <w:rPr>
          <w:rFonts w:ascii="Arial" w:eastAsia="Calibri" w:hAnsi="Arial" w:cs="Arial"/>
        </w:rPr>
        <w:lastRenderedPageBreak/>
        <w:t>understand the benefits and possible harm when they ma</w:t>
      </w:r>
      <w:r w:rsidR="003B0C8C" w:rsidRPr="003B0C8C">
        <w:rPr>
          <w:rFonts w:ascii="Arial" w:eastAsia="Calibri" w:hAnsi="Arial" w:cs="Arial"/>
        </w:rPr>
        <w:t>de</w:t>
      </w:r>
      <w:r w:rsidRPr="00C711E4">
        <w:rPr>
          <w:rFonts w:ascii="Arial" w:eastAsia="Calibri" w:hAnsi="Arial" w:cs="Arial"/>
        </w:rPr>
        <w:t xml:space="preserve"> decisions about taking risk, and how consumers </w:t>
      </w:r>
      <w:r w:rsidR="003B0C8C" w:rsidRPr="003B0C8C">
        <w:rPr>
          <w:rFonts w:ascii="Arial" w:eastAsia="Calibri" w:hAnsi="Arial" w:cs="Arial"/>
        </w:rPr>
        <w:t>were</w:t>
      </w:r>
      <w:r w:rsidRPr="00C711E4">
        <w:rPr>
          <w:rFonts w:ascii="Arial" w:eastAsia="Calibri" w:hAnsi="Arial" w:cs="Arial"/>
        </w:rPr>
        <w:t xml:space="preserve"> involved in problem-solving solutions to reduce risk</w:t>
      </w:r>
      <w:r w:rsidR="003B0C8C" w:rsidRPr="003B0C8C">
        <w:rPr>
          <w:rFonts w:ascii="Arial" w:eastAsia="Calibri" w:hAnsi="Arial" w:cs="Arial"/>
        </w:rPr>
        <w:t>s</w:t>
      </w:r>
      <w:r w:rsidRPr="00C711E4">
        <w:rPr>
          <w:rFonts w:ascii="Arial" w:eastAsia="Calibri" w:hAnsi="Arial" w:cs="Arial"/>
        </w:rPr>
        <w:t xml:space="preserve"> where possible.</w:t>
      </w:r>
    </w:p>
    <w:p w14:paraId="60461EF6" w14:textId="6598B0E6" w:rsidR="00C711E4" w:rsidRPr="00C711E4" w:rsidRDefault="003B0C8C" w:rsidP="00230FAC">
      <w:pPr>
        <w:rPr>
          <w:rFonts w:ascii="Arial" w:eastAsia="Calibri" w:hAnsi="Arial" w:cs="Arial"/>
        </w:rPr>
      </w:pPr>
      <w:r w:rsidRPr="003B0C8C">
        <w:rPr>
          <w:rFonts w:ascii="Arial" w:eastAsia="Calibri" w:hAnsi="Arial" w:cs="Arial"/>
        </w:rPr>
        <w:t>Consumers identified as taking risks had dignity of risk documentation in their care plans. Examples of these included consumers who smoke</w:t>
      </w:r>
      <w:r>
        <w:rPr>
          <w:rFonts w:ascii="Arial" w:eastAsia="Calibri" w:hAnsi="Arial" w:cs="Arial"/>
        </w:rPr>
        <w:t>d</w:t>
      </w:r>
      <w:r w:rsidRPr="003B0C8C">
        <w:rPr>
          <w:rFonts w:ascii="Arial" w:eastAsia="Calibri" w:hAnsi="Arial" w:cs="Arial"/>
        </w:rPr>
        <w:t>, dr</w:t>
      </w:r>
      <w:r>
        <w:rPr>
          <w:rFonts w:ascii="Arial" w:eastAsia="Calibri" w:hAnsi="Arial" w:cs="Arial"/>
        </w:rPr>
        <w:t>o</w:t>
      </w:r>
      <w:r w:rsidRPr="003B0C8C">
        <w:rPr>
          <w:rFonts w:ascii="Arial" w:eastAsia="Calibri" w:hAnsi="Arial" w:cs="Arial"/>
        </w:rPr>
        <w:t xml:space="preserve">ve their </w:t>
      </w:r>
      <w:proofErr w:type="gramStart"/>
      <w:r w:rsidRPr="003B0C8C">
        <w:rPr>
          <w:rFonts w:ascii="Arial" w:eastAsia="Calibri" w:hAnsi="Arial" w:cs="Arial"/>
        </w:rPr>
        <w:t>cars</w:t>
      </w:r>
      <w:proofErr w:type="gramEnd"/>
      <w:r w:rsidRPr="003B0C8C">
        <w:rPr>
          <w:rFonts w:ascii="Arial" w:eastAsia="Calibri" w:hAnsi="Arial" w:cs="Arial"/>
        </w:rPr>
        <w:t xml:space="preserve"> or chose to eat food not recommended by the speech pathologist.</w:t>
      </w:r>
    </w:p>
    <w:p w14:paraId="4B0B359E" w14:textId="4EB215EE" w:rsidR="00D04EFF" w:rsidRDefault="003B0C8C" w:rsidP="00230FAC">
      <w:pPr>
        <w:rPr>
          <w:rFonts w:ascii="Arial" w:eastAsia="Calibri" w:hAnsi="Arial" w:cs="Arial"/>
        </w:rPr>
      </w:pPr>
      <w:r w:rsidRPr="0018037C">
        <w:rPr>
          <w:rFonts w:ascii="Arial" w:eastAsia="Calibri" w:hAnsi="Arial" w:cs="Arial"/>
        </w:rPr>
        <w:t>Consumers receive</w:t>
      </w:r>
      <w:r w:rsidR="00D108CD" w:rsidRPr="0018037C">
        <w:rPr>
          <w:rFonts w:ascii="Arial" w:eastAsia="Calibri" w:hAnsi="Arial" w:cs="Arial"/>
        </w:rPr>
        <w:t>d</w:t>
      </w:r>
      <w:r w:rsidRPr="0018037C">
        <w:rPr>
          <w:rFonts w:ascii="Arial" w:eastAsia="Calibri" w:hAnsi="Arial" w:cs="Arial"/>
        </w:rPr>
        <w:t xml:space="preserve"> up to date information about activities, meals, COVID-</w:t>
      </w:r>
      <w:proofErr w:type="gramStart"/>
      <w:r w:rsidRPr="0018037C">
        <w:rPr>
          <w:rFonts w:ascii="Arial" w:eastAsia="Calibri" w:hAnsi="Arial" w:cs="Arial"/>
        </w:rPr>
        <w:t>19</w:t>
      </w:r>
      <w:proofErr w:type="gramEnd"/>
      <w:r w:rsidRPr="0018037C">
        <w:rPr>
          <w:rFonts w:ascii="Arial" w:eastAsia="Calibri" w:hAnsi="Arial" w:cs="Arial"/>
        </w:rPr>
        <w:t xml:space="preserve"> and other events happening in the service. Posters and flyers of upcoming activities were observed on noticeboards and in rooms. </w:t>
      </w:r>
      <w:r w:rsidR="00D108CD" w:rsidRPr="0018037C">
        <w:rPr>
          <w:rFonts w:ascii="Arial" w:eastAsia="Calibri" w:hAnsi="Arial" w:cs="Arial"/>
        </w:rPr>
        <w:t xml:space="preserve">The consumer information book, provided to consumers on entry to the service, identified consumers </w:t>
      </w:r>
      <w:r w:rsidR="00D04EFF" w:rsidRPr="0018037C">
        <w:rPr>
          <w:rFonts w:ascii="Arial" w:eastAsia="Calibri" w:hAnsi="Arial" w:cs="Arial"/>
        </w:rPr>
        <w:t>were</w:t>
      </w:r>
      <w:r w:rsidR="00D108CD" w:rsidRPr="0018037C">
        <w:rPr>
          <w:rFonts w:ascii="Arial" w:eastAsia="Calibri" w:hAnsi="Arial" w:cs="Arial"/>
        </w:rPr>
        <w:t xml:space="preserve"> provided with information related to choices, including meals, activities, involvement of family in their care and services, and care provision. </w:t>
      </w:r>
      <w:r w:rsidR="00D04EFF" w:rsidRPr="0018037C">
        <w:rPr>
          <w:rFonts w:ascii="Arial" w:eastAsia="Calibri" w:hAnsi="Arial" w:cs="Arial"/>
        </w:rPr>
        <w:t xml:space="preserve">Consumers </w:t>
      </w:r>
      <w:r w:rsidR="0018037C" w:rsidRPr="0018037C">
        <w:rPr>
          <w:rFonts w:ascii="Arial" w:eastAsia="Calibri" w:hAnsi="Arial" w:cs="Arial"/>
        </w:rPr>
        <w:t xml:space="preserve">confirmed </w:t>
      </w:r>
      <w:r w:rsidR="00D04EFF" w:rsidRPr="0018037C">
        <w:rPr>
          <w:rFonts w:ascii="Arial" w:eastAsia="Calibri" w:hAnsi="Arial" w:cs="Arial"/>
        </w:rPr>
        <w:t>they ha</w:t>
      </w:r>
      <w:r w:rsidR="0018037C" w:rsidRPr="0018037C">
        <w:rPr>
          <w:rFonts w:ascii="Arial" w:eastAsia="Calibri" w:hAnsi="Arial" w:cs="Arial"/>
        </w:rPr>
        <w:t>d</w:t>
      </w:r>
      <w:r w:rsidR="00D04EFF" w:rsidRPr="0018037C">
        <w:rPr>
          <w:rFonts w:ascii="Arial" w:eastAsia="Calibri" w:hAnsi="Arial" w:cs="Arial"/>
        </w:rPr>
        <w:t xml:space="preserve"> the information they need</w:t>
      </w:r>
      <w:r w:rsidR="0018037C" w:rsidRPr="0018037C">
        <w:rPr>
          <w:rFonts w:ascii="Arial" w:eastAsia="Calibri" w:hAnsi="Arial" w:cs="Arial"/>
        </w:rPr>
        <w:t>ed</w:t>
      </w:r>
      <w:r w:rsidR="00D04EFF" w:rsidRPr="0018037C">
        <w:rPr>
          <w:rFonts w:ascii="Arial" w:eastAsia="Calibri" w:hAnsi="Arial" w:cs="Arial"/>
        </w:rPr>
        <w:t xml:space="preserve"> to make informed choices, about what activities they want</w:t>
      </w:r>
      <w:r w:rsidR="0018037C" w:rsidRPr="0018037C">
        <w:rPr>
          <w:rFonts w:ascii="Arial" w:eastAsia="Calibri" w:hAnsi="Arial" w:cs="Arial"/>
        </w:rPr>
        <w:t>ed</w:t>
      </w:r>
      <w:r w:rsidR="00D04EFF" w:rsidRPr="0018037C">
        <w:rPr>
          <w:rFonts w:ascii="Arial" w:eastAsia="Calibri" w:hAnsi="Arial" w:cs="Arial"/>
        </w:rPr>
        <w:t xml:space="preserve"> to attend, when they want</w:t>
      </w:r>
      <w:r w:rsidR="0018037C" w:rsidRPr="0018037C">
        <w:rPr>
          <w:rFonts w:ascii="Arial" w:eastAsia="Calibri" w:hAnsi="Arial" w:cs="Arial"/>
        </w:rPr>
        <w:t>ed</w:t>
      </w:r>
      <w:r w:rsidR="00D04EFF" w:rsidRPr="0018037C">
        <w:rPr>
          <w:rFonts w:ascii="Arial" w:eastAsia="Calibri" w:hAnsi="Arial" w:cs="Arial"/>
        </w:rPr>
        <w:t xml:space="preserve"> to retire for the day and COVID-19 impacts to the service or visiting.</w:t>
      </w:r>
    </w:p>
    <w:p w14:paraId="1EB0CCEE" w14:textId="6400FC26" w:rsidR="00633A08" w:rsidRPr="00633A08" w:rsidRDefault="00633A08" w:rsidP="00230FAC">
      <w:pPr>
        <w:rPr>
          <w:rFonts w:ascii="Arial" w:eastAsia="Calibri" w:hAnsi="Arial" w:cs="Arial"/>
        </w:rPr>
      </w:pPr>
      <w:r w:rsidRPr="00633A08">
        <w:rPr>
          <w:rFonts w:ascii="Arial" w:eastAsia="Calibri" w:hAnsi="Arial" w:cs="Arial"/>
        </w:rPr>
        <w:t xml:space="preserve">Consumers were confident their information was kept confidential and </w:t>
      </w:r>
      <w:proofErr w:type="gramStart"/>
      <w:r w:rsidRPr="00633A08">
        <w:rPr>
          <w:rFonts w:ascii="Arial" w:eastAsia="Calibri" w:hAnsi="Arial" w:cs="Arial"/>
        </w:rPr>
        <w:t>staff maintained</w:t>
      </w:r>
      <w:proofErr w:type="gramEnd"/>
      <w:r w:rsidRPr="00633A08">
        <w:rPr>
          <w:rFonts w:ascii="Arial" w:eastAsia="Calibri" w:hAnsi="Arial" w:cs="Arial"/>
        </w:rPr>
        <w:t xml:space="preserve"> consumers’ privacy when providing care. Consumers confirmed staff respected their privacy and knocked before entering their rooms. Staff respected consumers’ privacy by knocking on doors, not discussing consumers with other staff in common areas and ensuring computer screens were locked and consumers’ personal information was secure.</w:t>
      </w:r>
    </w:p>
    <w:p w14:paraId="62A68486" w14:textId="001941E1" w:rsidR="00BB0DF7" w:rsidRPr="00BB0DF7" w:rsidRDefault="00633A08" w:rsidP="00230FAC">
      <w:pPr>
        <w:rPr>
          <w:rFonts w:ascii="Arial" w:eastAsia="Calibri" w:hAnsi="Arial" w:cs="Arial"/>
        </w:rPr>
      </w:pPr>
      <w:r w:rsidRPr="00633A08">
        <w:rPr>
          <w:rFonts w:ascii="Arial" w:eastAsia="Calibri" w:hAnsi="Arial" w:cs="Arial"/>
        </w:rPr>
        <w:t>T</w:t>
      </w:r>
      <w:r w:rsidR="0018037C" w:rsidRPr="00633A08">
        <w:rPr>
          <w:rFonts w:ascii="Arial" w:eastAsia="Calibri" w:hAnsi="Arial" w:cs="Arial"/>
        </w:rPr>
        <w:t xml:space="preserve">his Standard is </w:t>
      </w:r>
      <w:r w:rsidRPr="00633A08">
        <w:rPr>
          <w:rFonts w:ascii="Arial" w:eastAsia="Calibri" w:hAnsi="Arial" w:cs="Arial"/>
        </w:rPr>
        <w:t>Complaint as all six Requirements are Compliant.</w:t>
      </w:r>
    </w:p>
    <w:p w14:paraId="7DF21F68" w14:textId="381070B3" w:rsidR="00CB1301" w:rsidRPr="00712752" w:rsidRDefault="00591337" w:rsidP="00CB1301">
      <w:pPr>
        <w:pStyle w:val="NormalArial"/>
      </w:pPr>
      <w:r w:rsidRPr="00996FAF">
        <w:br w:type="page"/>
      </w:r>
    </w:p>
    <w:p w14:paraId="7DF21F69" w14:textId="77777777" w:rsidR="00CB1301" w:rsidRPr="00996FAF" w:rsidRDefault="00591337" w:rsidP="00CB1301">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45B00" w14:paraId="7DF21F6C" w14:textId="77777777" w:rsidTr="00645B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DF21F6A" w14:textId="77777777" w:rsidR="00CB1301" w:rsidRPr="0075021E" w:rsidRDefault="00591337" w:rsidP="00CB1301">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DF21F6B" w14:textId="77777777" w:rsidR="00CB1301" w:rsidRPr="00996FAF" w:rsidRDefault="00CB1301" w:rsidP="00CB13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45B00" w14:paraId="7DF21F70" w14:textId="77777777" w:rsidTr="00645B0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DF21F6D" w14:textId="77777777" w:rsidR="00CB1301" w:rsidRPr="00996FAF" w:rsidRDefault="00591337" w:rsidP="00CB1301">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DF21F6E" w14:textId="77777777" w:rsidR="00CB1301" w:rsidRPr="00996FAF" w:rsidRDefault="00591337" w:rsidP="00CB13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DF21F6F" w14:textId="4C6DD66E" w:rsidR="00CB1301" w:rsidRPr="00996FAF" w:rsidRDefault="00316EBC" w:rsidP="00CB13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91337">
                  <w:rPr>
                    <w:rFonts w:ascii="Arial" w:hAnsi="Arial" w:cs="Arial"/>
                    <w:color w:val="auto"/>
                  </w:rPr>
                  <w:t>Compliant</w:t>
                </w:r>
              </w:sdtContent>
            </w:sdt>
            <w:r w:rsidR="00591337" w:rsidRPr="00996FAF">
              <w:rPr>
                <w:rFonts w:ascii="Arial" w:hAnsi="Arial" w:cs="Arial"/>
                <w:color w:val="0000FF"/>
              </w:rPr>
              <w:t xml:space="preserve"> </w:t>
            </w:r>
          </w:p>
        </w:tc>
      </w:tr>
      <w:tr w:rsidR="00645B00" w14:paraId="7DF21F74" w14:textId="77777777" w:rsidTr="00645B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DF21F71" w14:textId="77777777" w:rsidR="00CB1301" w:rsidRPr="00996FAF" w:rsidRDefault="00591337" w:rsidP="00CB1301">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DF21F72" w14:textId="77777777" w:rsidR="00CB1301" w:rsidRPr="00996FAF" w:rsidRDefault="00591337" w:rsidP="00CB13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7DF21F73" w14:textId="129B31EC" w:rsidR="00CB1301" w:rsidRPr="00996FAF" w:rsidRDefault="00316EBC" w:rsidP="00CB13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591337">
                  <w:rPr>
                    <w:rFonts w:ascii="Arial" w:hAnsi="Arial" w:cs="Arial"/>
                    <w:color w:val="auto"/>
                  </w:rPr>
                  <w:t>Compliant</w:t>
                </w:r>
              </w:sdtContent>
            </w:sdt>
            <w:r w:rsidR="00591337" w:rsidRPr="00996FAF">
              <w:rPr>
                <w:rFonts w:ascii="Arial" w:hAnsi="Arial" w:cs="Arial"/>
                <w:color w:val="0000FF"/>
              </w:rPr>
              <w:t xml:space="preserve"> </w:t>
            </w:r>
          </w:p>
        </w:tc>
      </w:tr>
      <w:tr w:rsidR="00645B00" w14:paraId="7DF21F7A" w14:textId="77777777" w:rsidTr="00645B0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DF21F75" w14:textId="77777777" w:rsidR="00CB1301" w:rsidRPr="00996FAF" w:rsidRDefault="00591337" w:rsidP="00CB1301">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DF21F76" w14:textId="77777777" w:rsidR="00CB1301" w:rsidRPr="00996FAF" w:rsidRDefault="00591337" w:rsidP="00CB13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DF21F77" w14:textId="77777777" w:rsidR="00CB1301" w:rsidRPr="00996FAF" w:rsidRDefault="00591337" w:rsidP="00CB130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DF21F78" w14:textId="77777777" w:rsidR="00CB1301" w:rsidRPr="00996FAF" w:rsidRDefault="00591337" w:rsidP="00CB130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DF21F79" w14:textId="5FBAE563" w:rsidR="00CB1301" w:rsidRPr="00996FAF" w:rsidRDefault="00316EBC" w:rsidP="00CB13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591337">
                  <w:rPr>
                    <w:rFonts w:ascii="Arial" w:hAnsi="Arial" w:cs="Arial"/>
                    <w:color w:val="auto"/>
                  </w:rPr>
                  <w:t>Compliant</w:t>
                </w:r>
              </w:sdtContent>
            </w:sdt>
            <w:r w:rsidR="00591337" w:rsidRPr="00996FAF">
              <w:rPr>
                <w:rFonts w:ascii="Arial" w:hAnsi="Arial" w:cs="Arial"/>
                <w:color w:val="0000FF"/>
              </w:rPr>
              <w:t xml:space="preserve"> </w:t>
            </w:r>
          </w:p>
        </w:tc>
      </w:tr>
      <w:tr w:rsidR="00645B00" w14:paraId="7DF21F7E" w14:textId="77777777" w:rsidTr="00645B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DF21F7B" w14:textId="77777777" w:rsidR="00CB1301" w:rsidRPr="00996FAF" w:rsidRDefault="00591337" w:rsidP="00CB1301">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DF21F7C" w14:textId="77777777" w:rsidR="00CB1301" w:rsidRPr="00996FAF" w:rsidRDefault="00591337" w:rsidP="00CB13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DF21F7D" w14:textId="1111445B" w:rsidR="00CB1301" w:rsidRPr="00996FAF" w:rsidRDefault="00316EBC" w:rsidP="00CB130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91337">
                  <w:rPr>
                    <w:rFonts w:ascii="Arial" w:hAnsi="Arial" w:cs="Arial"/>
                    <w:color w:val="auto"/>
                  </w:rPr>
                  <w:t>Compliant</w:t>
                </w:r>
              </w:sdtContent>
            </w:sdt>
            <w:r w:rsidR="00591337" w:rsidRPr="00996FAF">
              <w:rPr>
                <w:rFonts w:ascii="Arial" w:hAnsi="Arial" w:cs="Arial"/>
                <w:color w:val="0000FF"/>
              </w:rPr>
              <w:t xml:space="preserve"> </w:t>
            </w:r>
          </w:p>
        </w:tc>
      </w:tr>
      <w:tr w:rsidR="00645B00" w14:paraId="7DF21F82" w14:textId="77777777" w:rsidTr="00645B0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DF21F7F" w14:textId="77777777" w:rsidR="00CB1301" w:rsidRPr="00996FAF" w:rsidRDefault="00591337" w:rsidP="00CB1301">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DF21F80" w14:textId="77777777" w:rsidR="00CB1301" w:rsidRPr="00996FAF" w:rsidRDefault="00591337" w:rsidP="00CB13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7DF21F81" w14:textId="3D9802AF" w:rsidR="00CB1301" w:rsidRPr="00996FAF" w:rsidRDefault="00316EBC" w:rsidP="00CB13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91337">
                  <w:rPr>
                    <w:rFonts w:ascii="Arial" w:hAnsi="Arial" w:cs="Arial"/>
                    <w:color w:val="auto"/>
                  </w:rPr>
                  <w:t>Compliant</w:t>
                </w:r>
              </w:sdtContent>
            </w:sdt>
            <w:r w:rsidR="00591337" w:rsidRPr="00996FAF">
              <w:rPr>
                <w:rFonts w:ascii="Arial" w:hAnsi="Arial" w:cs="Arial"/>
                <w:color w:val="0000FF"/>
              </w:rPr>
              <w:t xml:space="preserve"> </w:t>
            </w:r>
          </w:p>
        </w:tc>
      </w:tr>
    </w:tbl>
    <w:p w14:paraId="7DF21F83" w14:textId="296F081B" w:rsidR="00CB1301" w:rsidRDefault="00591337" w:rsidP="00CB1301">
      <w:pPr>
        <w:pStyle w:val="Heading20"/>
      </w:pPr>
      <w:r w:rsidRPr="00996FAF">
        <w:t>Findings</w:t>
      </w:r>
    </w:p>
    <w:p w14:paraId="2C7F88E1" w14:textId="45989940" w:rsidR="00063881" w:rsidRPr="00FF58FD" w:rsidRDefault="00063881" w:rsidP="00230FAC">
      <w:pPr>
        <w:rPr>
          <w:rFonts w:ascii="Arial" w:eastAsia="Calibri" w:hAnsi="Arial" w:cs="Arial"/>
        </w:rPr>
      </w:pPr>
      <w:r w:rsidRPr="00FF58FD">
        <w:rPr>
          <w:rFonts w:ascii="Arial" w:eastAsia="Calibri" w:hAnsi="Arial" w:cs="Arial"/>
        </w:rPr>
        <w:t>Consumers and representatives confirmed consumers’ assessment and planning informed the delivery of safe and effective care services. Documentation demonstrated the service ensured risks to the consumer’s health and well-being were identified and considered to inform the delivery of safe and effective care and services. Identified risks included, but were not limited to, falls, skin integrity, weight loss and behaviour management. The outcomes of assessments were documented in care plans and discussed with the consumer or representative. Staff confirmed assessment and planning information guided them in the delivery of safe and effective care.</w:t>
      </w:r>
    </w:p>
    <w:p w14:paraId="4F73FDD9" w14:textId="14D62C7A" w:rsidR="00063881" w:rsidRPr="00FF58FD" w:rsidRDefault="00063881" w:rsidP="00230FAC">
      <w:pPr>
        <w:rPr>
          <w:rFonts w:ascii="Arial" w:eastAsia="Calibri" w:hAnsi="Arial" w:cs="Arial"/>
        </w:rPr>
      </w:pPr>
      <w:r w:rsidRPr="00FF58FD">
        <w:rPr>
          <w:rFonts w:ascii="Arial" w:eastAsia="Calibri" w:hAnsi="Arial" w:cs="Arial"/>
        </w:rPr>
        <w:t xml:space="preserve">Consumers and representatives confirmed, and care planning documentation demonstrated consumers’ current needs, </w:t>
      </w:r>
      <w:proofErr w:type="gramStart"/>
      <w:r w:rsidRPr="00FF58FD">
        <w:rPr>
          <w:rFonts w:ascii="Arial" w:eastAsia="Calibri" w:hAnsi="Arial" w:cs="Arial"/>
        </w:rPr>
        <w:t>goals</w:t>
      </w:r>
      <w:proofErr w:type="gramEnd"/>
      <w:r w:rsidRPr="00FF58FD">
        <w:rPr>
          <w:rFonts w:ascii="Arial" w:eastAsia="Calibri" w:hAnsi="Arial" w:cs="Arial"/>
        </w:rPr>
        <w:t xml:space="preserve"> and preferences. Advance care planning needs and preferences were identified on entry to the service and reviewed as part of the regular review process or as required. Staff understood consumers’ needs and how to seek more information from the registered nurse when required. Ends of life care planning was discussed with consumers</w:t>
      </w:r>
      <w:r w:rsidR="00CB1301" w:rsidRPr="00FF58FD">
        <w:rPr>
          <w:rFonts w:ascii="Arial" w:eastAsia="Calibri" w:hAnsi="Arial" w:cs="Arial"/>
        </w:rPr>
        <w:t xml:space="preserve"> and </w:t>
      </w:r>
      <w:r w:rsidRPr="00FF58FD">
        <w:rPr>
          <w:rFonts w:ascii="Arial" w:eastAsia="Calibri" w:hAnsi="Arial" w:cs="Arial"/>
        </w:rPr>
        <w:t>representatives on entry to the service, at care plan reviews or if the consumer beg</w:t>
      </w:r>
      <w:r w:rsidR="00CB1301" w:rsidRPr="00FF58FD">
        <w:rPr>
          <w:rFonts w:ascii="Arial" w:eastAsia="Calibri" w:hAnsi="Arial" w:cs="Arial"/>
        </w:rPr>
        <w:t>an the palliation phase.</w:t>
      </w:r>
      <w:r w:rsidRPr="00FF58FD">
        <w:rPr>
          <w:rFonts w:ascii="Arial" w:eastAsia="Calibri" w:hAnsi="Arial" w:cs="Arial"/>
        </w:rPr>
        <w:t xml:space="preserve"> </w:t>
      </w:r>
      <w:r w:rsidR="00CB1301" w:rsidRPr="00FF58FD">
        <w:rPr>
          <w:rFonts w:ascii="Arial" w:eastAsia="Calibri" w:hAnsi="Arial" w:cs="Arial"/>
        </w:rPr>
        <w:t>Advance care directives were available for staff in the workstation for staff to easily access if needed and recorded in the electronic care management system.</w:t>
      </w:r>
    </w:p>
    <w:p w14:paraId="7BF60696" w14:textId="59A401A7" w:rsidR="00CB1301" w:rsidRPr="00FF58FD" w:rsidRDefault="00CB1301" w:rsidP="00230FAC">
      <w:pPr>
        <w:rPr>
          <w:rFonts w:ascii="Arial" w:eastAsia="Calibri" w:hAnsi="Arial" w:cs="Arial"/>
        </w:rPr>
      </w:pPr>
      <w:r w:rsidRPr="00FF58FD">
        <w:rPr>
          <w:rFonts w:ascii="Arial" w:eastAsia="Calibri" w:hAnsi="Arial" w:cs="Arial"/>
        </w:rPr>
        <w:t xml:space="preserve">Consumers and representatives confirmed they were involved in the assessment, planning and review of consumers’ care and services. Care planning documents reflected the consumer and </w:t>
      </w:r>
      <w:r w:rsidRPr="00FF58FD">
        <w:rPr>
          <w:rFonts w:ascii="Arial" w:eastAsia="Calibri" w:hAnsi="Arial" w:cs="Arial"/>
        </w:rPr>
        <w:lastRenderedPageBreak/>
        <w:t xml:space="preserve">others involved in assessment and planning, including medical officers, dementia specialists, physiotherapists, dietitians, </w:t>
      </w:r>
      <w:proofErr w:type="gramStart"/>
      <w:r w:rsidRPr="00FF58FD">
        <w:rPr>
          <w:rFonts w:ascii="Arial" w:eastAsia="Calibri" w:hAnsi="Arial" w:cs="Arial"/>
        </w:rPr>
        <w:t>podiatrists</w:t>
      </w:r>
      <w:proofErr w:type="gramEnd"/>
      <w:r w:rsidRPr="00FF58FD">
        <w:rPr>
          <w:rFonts w:ascii="Arial" w:eastAsia="Calibri" w:hAnsi="Arial" w:cs="Arial"/>
        </w:rPr>
        <w:t xml:space="preserve"> and speech pathologists. Clinical staff partnered with consumers and representatives to assess, plan and review care and services. Consumer care information demonstrated input from other health care professionals and services.</w:t>
      </w:r>
    </w:p>
    <w:p w14:paraId="45A9587C" w14:textId="03E039D7" w:rsidR="00CB1301" w:rsidRPr="00FF58FD" w:rsidRDefault="00CB1301" w:rsidP="00230FAC">
      <w:pPr>
        <w:rPr>
          <w:rFonts w:ascii="Arial" w:eastAsia="Calibri" w:hAnsi="Arial" w:cs="Arial"/>
        </w:rPr>
      </w:pPr>
      <w:r w:rsidRPr="00FF58FD">
        <w:rPr>
          <w:rFonts w:ascii="Arial" w:eastAsia="Calibri" w:hAnsi="Arial" w:cs="Arial"/>
        </w:rPr>
        <w:t>Consumers and representatives confirmed staff discussed the consumer’s care needs and the information in the consumer’s care plan. Staff had access to care plans for consumers they were providing care for through the electronic care system and handover records. Consumer care documentation demonstrated outcomes of assessment and planning were documented and regular care planning review occurred quarterly. Care planning documents and handover records were readily available to staff delivering care.</w:t>
      </w:r>
    </w:p>
    <w:p w14:paraId="1BC2DBCE" w14:textId="4226A534" w:rsidR="00CB1301" w:rsidRPr="00FF58FD" w:rsidRDefault="00CB1301" w:rsidP="00230FAC">
      <w:pPr>
        <w:rPr>
          <w:rFonts w:ascii="Arial" w:eastAsia="Calibri" w:hAnsi="Arial" w:cs="Arial"/>
        </w:rPr>
      </w:pPr>
      <w:r w:rsidRPr="00FF58FD">
        <w:rPr>
          <w:rFonts w:ascii="Arial" w:eastAsia="Calibri" w:hAnsi="Arial" w:cs="Arial"/>
        </w:rPr>
        <w:t>Care and services were reviewed when consumers’ circumstances changed, or incidents occurred. Care planning documentation demonstrated assessments and care plans were reviewed in a timely manner. Staff were aware of incident reporting processes and how these incidents may trigger a reassessment or review. The service monitored clinical incidents, including pressure injuries, medication incidents, infection, behaviours, weight loss and falls. Staff reported shift handover, the electronic care system and messaging were used to communicate identified changes in consumers’ health status.</w:t>
      </w:r>
    </w:p>
    <w:p w14:paraId="79976C97" w14:textId="412DDB7C" w:rsidR="00230FAC" w:rsidRDefault="00FF58FD" w:rsidP="00230FAC">
      <w:pPr>
        <w:rPr>
          <w:rFonts w:ascii="Arial" w:eastAsia="Calibri" w:hAnsi="Arial" w:cs="Arial"/>
        </w:rPr>
      </w:pPr>
      <w:r>
        <w:rPr>
          <w:rFonts w:ascii="Arial" w:eastAsia="Calibri" w:hAnsi="Arial" w:cs="Arial"/>
        </w:rPr>
        <w:t>This Standard is Compliant, as all five Requirements are Compliant.</w:t>
      </w:r>
    </w:p>
    <w:p w14:paraId="21468528" w14:textId="1749FCFD" w:rsidR="00633A08" w:rsidRPr="00230FAC" w:rsidRDefault="00633A08" w:rsidP="00230FAC">
      <w:pPr>
        <w:spacing w:before="60" w:after="60"/>
        <w:rPr>
          <w:rFonts w:ascii="Arial" w:hAnsi="Arial" w:cs="Arial"/>
        </w:rPr>
      </w:pPr>
      <w:r>
        <w:br w:type="page"/>
      </w:r>
    </w:p>
    <w:p w14:paraId="7DF21F85" w14:textId="77777777" w:rsidR="00CB1301" w:rsidRPr="00996FAF" w:rsidRDefault="00591337" w:rsidP="00CB130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45B00" w14:paraId="7DF21F88" w14:textId="77777777" w:rsidTr="00645B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DF21F86" w14:textId="77777777" w:rsidR="00CB1301" w:rsidRPr="00996FAF" w:rsidRDefault="00591337" w:rsidP="00CB1301">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DF21F87" w14:textId="77777777" w:rsidR="00CB1301" w:rsidRPr="00996FAF" w:rsidRDefault="00CB1301" w:rsidP="00CB13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45B00" w14:paraId="7DF21F8F" w14:textId="77777777" w:rsidTr="00645B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21F89" w14:textId="77777777" w:rsidR="00CB1301" w:rsidRPr="00996FAF" w:rsidRDefault="00591337" w:rsidP="00CB1301">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DF21F8A" w14:textId="77777777" w:rsidR="00CB1301" w:rsidRPr="00996FAF" w:rsidRDefault="00591337" w:rsidP="00CB13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DF21F8B" w14:textId="77777777" w:rsidR="00CB1301" w:rsidRPr="00996FAF" w:rsidRDefault="00591337" w:rsidP="00CB130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DF21F8C" w14:textId="77777777" w:rsidR="00CB1301" w:rsidRPr="00996FAF" w:rsidRDefault="00591337" w:rsidP="00CB130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DF21F8D" w14:textId="77777777" w:rsidR="00CB1301" w:rsidRPr="00996FAF" w:rsidRDefault="00591337" w:rsidP="00CB130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DF21F8E" w14:textId="58F9ECEB" w:rsidR="00CB1301" w:rsidRPr="00996FAF" w:rsidRDefault="00316EBC" w:rsidP="00CB13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91337">
                  <w:rPr>
                    <w:rFonts w:ascii="Arial" w:hAnsi="Arial" w:cs="Arial"/>
                    <w:color w:val="auto"/>
                  </w:rPr>
                  <w:t>Compliant</w:t>
                </w:r>
              </w:sdtContent>
            </w:sdt>
            <w:r w:rsidR="00591337" w:rsidRPr="00996FAF">
              <w:rPr>
                <w:rFonts w:ascii="Arial" w:hAnsi="Arial" w:cs="Arial"/>
                <w:color w:val="0000FF"/>
              </w:rPr>
              <w:t xml:space="preserve"> </w:t>
            </w:r>
          </w:p>
        </w:tc>
      </w:tr>
      <w:tr w:rsidR="00645B00" w14:paraId="7DF21F93" w14:textId="77777777" w:rsidTr="00645B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21F90" w14:textId="77777777" w:rsidR="00CB1301" w:rsidRPr="00996FAF" w:rsidRDefault="00591337" w:rsidP="00CB1301">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DF21F91" w14:textId="77777777" w:rsidR="00CB1301" w:rsidRPr="00996FAF" w:rsidRDefault="00591337" w:rsidP="00CB13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DF21F92" w14:textId="15F9AF14" w:rsidR="00CB1301" w:rsidRPr="00996FAF" w:rsidRDefault="00316EBC" w:rsidP="00CB13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91337">
                  <w:rPr>
                    <w:rFonts w:ascii="Arial" w:hAnsi="Arial" w:cs="Arial"/>
                    <w:color w:val="auto"/>
                  </w:rPr>
                  <w:t>Compliant</w:t>
                </w:r>
              </w:sdtContent>
            </w:sdt>
            <w:r w:rsidR="00591337" w:rsidRPr="00996FAF">
              <w:rPr>
                <w:rFonts w:ascii="Arial" w:hAnsi="Arial" w:cs="Arial"/>
                <w:color w:val="0000FF"/>
              </w:rPr>
              <w:t xml:space="preserve"> </w:t>
            </w:r>
          </w:p>
        </w:tc>
      </w:tr>
      <w:tr w:rsidR="00645B00" w14:paraId="7DF21F97" w14:textId="77777777" w:rsidTr="00645B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21F94" w14:textId="77777777" w:rsidR="00CB1301" w:rsidRPr="00996FAF" w:rsidRDefault="00591337" w:rsidP="00CB1301">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DF21F95" w14:textId="77777777" w:rsidR="00CB1301" w:rsidRPr="00996FAF" w:rsidRDefault="00591337" w:rsidP="00CB130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7DF21F96" w14:textId="6F1B7DF3" w:rsidR="00CB1301" w:rsidRPr="00996FAF" w:rsidRDefault="00316EBC" w:rsidP="00CB13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591337">
                  <w:rPr>
                    <w:rFonts w:ascii="Arial" w:hAnsi="Arial" w:cs="Arial"/>
                    <w:color w:val="auto"/>
                  </w:rPr>
                  <w:t>Compliant</w:t>
                </w:r>
              </w:sdtContent>
            </w:sdt>
            <w:r w:rsidR="00591337" w:rsidRPr="00996FAF">
              <w:rPr>
                <w:rFonts w:ascii="Arial" w:hAnsi="Arial" w:cs="Arial"/>
                <w:color w:val="0000FF"/>
              </w:rPr>
              <w:t xml:space="preserve"> </w:t>
            </w:r>
          </w:p>
        </w:tc>
      </w:tr>
      <w:tr w:rsidR="00645B00" w14:paraId="7DF21F9B" w14:textId="77777777" w:rsidTr="00645B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21F98" w14:textId="77777777" w:rsidR="00CB1301" w:rsidRPr="00996FAF" w:rsidRDefault="00591337" w:rsidP="00CB1301">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DF21F99" w14:textId="77777777" w:rsidR="00CB1301" w:rsidRPr="00996FAF" w:rsidRDefault="00591337" w:rsidP="00CB13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DF21F9A" w14:textId="188B1706" w:rsidR="00CB1301" w:rsidRPr="00996FAF" w:rsidRDefault="00316EBC" w:rsidP="00CB130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91337">
                  <w:rPr>
                    <w:rFonts w:ascii="Arial" w:hAnsi="Arial" w:cs="Arial"/>
                    <w:color w:val="auto"/>
                  </w:rPr>
                  <w:t>Compliant</w:t>
                </w:r>
              </w:sdtContent>
            </w:sdt>
            <w:r w:rsidR="00591337" w:rsidRPr="00996FAF">
              <w:rPr>
                <w:rFonts w:ascii="Arial" w:hAnsi="Arial" w:cs="Arial"/>
                <w:color w:val="0000FF"/>
              </w:rPr>
              <w:t xml:space="preserve"> </w:t>
            </w:r>
          </w:p>
        </w:tc>
      </w:tr>
      <w:tr w:rsidR="00645B00" w14:paraId="7DF21F9F" w14:textId="77777777" w:rsidTr="00645B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21F9C" w14:textId="77777777" w:rsidR="00CB1301" w:rsidRPr="00996FAF" w:rsidRDefault="00591337" w:rsidP="00CB1301">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DF21F9D" w14:textId="77777777" w:rsidR="00CB1301" w:rsidRPr="00996FAF" w:rsidRDefault="00591337" w:rsidP="00CB13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DF21F9E" w14:textId="16049447" w:rsidR="00CB1301" w:rsidRPr="00996FAF" w:rsidRDefault="00316EBC" w:rsidP="00CB13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91337">
                  <w:rPr>
                    <w:rFonts w:ascii="Arial" w:hAnsi="Arial" w:cs="Arial"/>
                    <w:color w:val="auto"/>
                  </w:rPr>
                  <w:t>Compliant</w:t>
                </w:r>
              </w:sdtContent>
            </w:sdt>
            <w:r w:rsidR="00591337" w:rsidRPr="00996FAF">
              <w:rPr>
                <w:rFonts w:ascii="Arial" w:hAnsi="Arial" w:cs="Arial"/>
                <w:color w:val="0000FF"/>
              </w:rPr>
              <w:t xml:space="preserve"> </w:t>
            </w:r>
          </w:p>
        </w:tc>
      </w:tr>
      <w:tr w:rsidR="00645B00" w14:paraId="7DF21FA3" w14:textId="77777777" w:rsidTr="00645B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21FA0" w14:textId="77777777" w:rsidR="00CB1301" w:rsidRPr="00996FAF" w:rsidRDefault="00591337" w:rsidP="00CB1301">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DF21FA1" w14:textId="77777777" w:rsidR="00CB1301" w:rsidRPr="00996FAF" w:rsidRDefault="00591337" w:rsidP="00CB13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DF21FA2" w14:textId="02C7BBAE" w:rsidR="00CB1301" w:rsidRPr="00996FAF" w:rsidRDefault="00316EBC" w:rsidP="00CB13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91337">
                  <w:rPr>
                    <w:rFonts w:ascii="Arial" w:hAnsi="Arial" w:cs="Arial"/>
                    <w:color w:val="auto"/>
                  </w:rPr>
                  <w:t>Compliant</w:t>
                </w:r>
              </w:sdtContent>
            </w:sdt>
            <w:r w:rsidR="00591337" w:rsidRPr="00996FAF">
              <w:rPr>
                <w:rFonts w:ascii="Arial" w:hAnsi="Arial" w:cs="Arial"/>
                <w:color w:val="0000FF"/>
              </w:rPr>
              <w:t xml:space="preserve"> </w:t>
            </w:r>
          </w:p>
        </w:tc>
      </w:tr>
      <w:tr w:rsidR="00645B00" w14:paraId="7DF21FA9" w14:textId="77777777" w:rsidTr="00645B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21FA4" w14:textId="77777777" w:rsidR="00CB1301" w:rsidRPr="00996FAF" w:rsidRDefault="00591337" w:rsidP="00CB1301">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DF21FA5" w14:textId="77777777" w:rsidR="00CB1301" w:rsidRPr="00996FAF" w:rsidRDefault="00591337" w:rsidP="00CB13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DF21FA6" w14:textId="77777777" w:rsidR="00CB1301" w:rsidRPr="00996FAF" w:rsidRDefault="00591337" w:rsidP="00CB130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DF21FA7" w14:textId="77777777" w:rsidR="00CB1301" w:rsidRPr="00996FAF" w:rsidRDefault="00591337" w:rsidP="00CB130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DF21FA8" w14:textId="60A7A7F3" w:rsidR="00CB1301" w:rsidRPr="00996FAF" w:rsidRDefault="00316EBC" w:rsidP="00CB13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591337">
                  <w:rPr>
                    <w:rFonts w:ascii="Arial" w:hAnsi="Arial" w:cs="Arial"/>
                    <w:color w:val="auto"/>
                  </w:rPr>
                  <w:t>Compliant</w:t>
                </w:r>
              </w:sdtContent>
            </w:sdt>
            <w:r w:rsidR="00591337" w:rsidRPr="00996FAF">
              <w:rPr>
                <w:rFonts w:ascii="Arial" w:hAnsi="Arial" w:cs="Arial"/>
                <w:color w:val="0000FF"/>
              </w:rPr>
              <w:t xml:space="preserve"> </w:t>
            </w:r>
          </w:p>
        </w:tc>
      </w:tr>
    </w:tbl>
    <w:p w14:paraId="7DF21FAA" w14:textId="77777777" w:rsidR="00CB1301" w:rsidRDefault="00591337" w:rsidP="00CB1301">
      <w:pPr>
        <w:pStyle w:val="Heading20"/>
      </w:pPr>
      <w:r w:rsidRPr="00996FAF">
        <w:t>Findings</w:t>
      </w:r>
    </w:p>
    <w:p w14:paraId="4083728A" w14:textId="2DE98E71" w:rsidR="00FF58FD" w:rsidRPr="00FF58FD" w:rsidRDefault="00FF58FD" w:rsidP="00230FAC">
      <w:pPr>
        <w:rPr>
          <w:rFonts w:ascii="Arial" w:eastAsia="Calibri" w:hAnsi="Arial" w:cs="Arial"/>
        </w:rPr>
      </w:pPr>
      <w:r w:rsidRPr="005B1BAB">
        <w:rPr>
          <w:rFonts w:ascii="Arial" w:eastAsia="Calibri" w:hAnsi="Arial" w:cs="Arial"/>
        </w:rPr>
        <w:t xml:space="preserve">Consumers and representatives confirmed consumers received the care and support they required, which was delivered in a safe and effective manner.  </w:t>
      </w:r>
      <w:r w:rsidRPr="00FF58FD">
        <w:rPr>
          <w:rFonts w:ascii="Arial" w:eastAsia="Calibri" w:hAnsi="Arial" w:cs="Arial"/>
        </w:rPr>
        <w:t xml:space="preserve">The service demonstrated timely identification, effective assessment, management and evaluation of consumers’ restrictive practices, skin integrity and pain. Where restrictive practices </w:t>
      </w:r>
      <w:r w:rsidRPr="005B1BAB">
        <w:rPr>
          <w:rFonts w:ascii="Arial" w:eastAsia="Calibri" w:hAnsi="Arial" w:cs="Arial"/>
        </w:rPr>
        <w:t>were</w:t>
      </w:r>
      <w:r w:rsidRPr="00FF58FD">
        <w:rPr>
          <w:rFonts w:ascii="Arial" w:eastAsia="Calibri" w:hAnsi="Arial" w:cs="Arial"/>
        </w:rPr>
        <w:t xml:space="preserve"> used, assessments, authorisation, </w:t>
      </w:r>
      <w:proofErr w:type="gramStart"/>
      <w:r w:rsidRPr="00FF58FD">
        <w:rPr>
          <w:rFonts w:ascii="Arial" w:eastAsia="Calibri" w:hAnsi="Arial" w:cs="Arial"/>
        </w:rPr>
        <w:t>consent</w:t>
      </w:r>
      <w:proofErr w:type="gramEnd"/>
      <w:r w:rsidRPr="00FF58FD">
        <w:rPr>
          <w:rFonts w:ascii="Arial" w:eastAsia="Calibri" w:hAnsi="Arial" w:cs="Arial"/>
        </w:rPr>
        <w:t xml:space="preserve"> and monitoring </w:t>
      </w:r>
      <w:r w:rsidR="0003272E" w:rsidRPr="005B1BAB">
        <w:rPr>
          <w:rFonts w:ascii="Arial" w:eastAsia="Calibri" w:hAnsi="Arial" w:cs="Arial"/>
        </w:rPr>
        <w:t xml:space="preserve">processes </w:t>
      </w:r>
      <w:r w:rsidRPr="00FF58FD">
        <w:rPr>
          <w:rFonts w:ascii="Arial" w:eastAsia="Calibri" w:hAnsi="Arial" w:cs="Arial"/>
        </w:rPr>
        <w:t>were demonstrated. The service ha</w:t>
      </w:r>
      <w:r w:rsidR="0003272E" w:rsidRPr="005B1BAB">
        <w:rPr>
          <w:rFonts w:ascii="Arial" w:eastAsia="Calibri" w:hAnsi="Arial" w:cs="Arial"/>
        </w:rPr>
        <w:t>d</w:t>
      </w:r>
      <w:r w:rsidRPr="00FF58FD">
        <w:rPr>
          <w:rFonts w:ascii="Arial" w:eastAsia="Calibri" w:hAnsi="Arial" w:cs="Arial"/>
        </w:rPr>
        <w:t xml:space="preserve"> policies and procedures which guide</w:t>
      </w:r>
      <w:r w:rsidR="0003272E" w:rsidRPr="005B1BAB">
        <w:rPr>
          <w:rFonts w:ascii="Arial" w:eastAsia="Calibri" w:hAnsi="Arial" w:cs="Arial"/>
        </w:rPr>
        <w:t>d</w:t>
      </w:r>
      <w:r w:rsidRPr="00FF58FD">
        <w:rPr>
          <w:rFonts w:ascii="Arial" w:eastAsia="Calibri" w:hAnsi="Arial" w:cs="Arial"/>
        </w:rPr>
        <w:t xml:space="preserve"> clinical </w:t>
      </w:r>
      <w:r w:rsidR="0003272E" w:rsidRPr="005B1BAB">
        <w:rPr>
          <w:rFonts w:ascii="Arial" w:eastAsia="Calibri" w:hAnsi="Arial" w:cs="Arial"/>
        </w:rPr>
        <w:t xml:space="preserve">practice and following feedback during the site audit the restrictive practice and behaviour management </w:t>
      </w:r>
      <w:r w:rsidR="005B1BAB" w:rsidRPr="005B1BAB">
        <w:rPr>
          <w:rFonts w:ascii="Arial" w:eastAsia="Calibri" w:hAnsi="Arial" w:cs="Arial"/>
        </w:rPr>
        <w:t xml:space="preserve">policies </w:t>
      </w:r>
      <w:r w:rsidR="0003272E" w:rsidRPr="005B1BAB">
        <w:rPr>
          <w:rFonts w:ascii="Arial" w:eastAsia="Calibri" w:hAnsi="Arial" w:cs="Arial"/>
        </w:rPr>
        <w:t>were updated to be in line with current legislative requirements.</w:t>
      </w:r>
    </w:p>
    <w:p w14:paraId="41F1BA2B" w14:textId="0C7B40B1" w:rsidR="0003272E" w:rsidRPr="005B1BAB" w:rsidRDefault="00FF58FD" w:rsidP="00230FAC">
      <w:pPr>
        <w:rPr>
          <w:rFonts w:ascii="Arial" w:eastAsia="Calibri" w:hAnsi="Arial" w:cs="Arial"/>
        </w:rPr>
      </w:pPr>
      <w:r w:rsidRPr="00FF58FD">
        <w:rPr>
          <w:rFonts w:ascii="Arial" w:eastAsia="Calibri" w:hAnsi="Arial" w:cs="Arial"/>
        </w:rPr>
        <w:t xml:space="preserve">Behaviour support plans </w:t>
      </w:r>
      <w:r w:rsidR="0003272E" w:rsidRPr="005B1BAB">
        <w:rPr>
          <w:rFonts w:ascii="Arial" w:eastAsia="Calibri" w:hAnsi="Arial" w:cs="Arial"/>
        </w:rPr>
        <w:t>were</w:t>
      </w:r>
      <w:r w:rsidRPr="00FF58FD">
        <w:rPr>
          <w:rFonts w:ascii="Arial" w:eastAsia="Calibri" w:hAnsi="Arial" w:cs="Arial"/>
        </w:rPr>
        <w:t xml:space="preserve"> in place for consumers who </w:t>
      </w:r>
      <w:r w:rsidR="0003272E" w:rsidRPr="005B1BAB">
        <w:rPr>
          <w:rFonts w:ascii="Arial" w:eastAsia="Calibri" w:hAnsi="Arial" w:cs="Arial"/>
        </w:rPr>
        <w:t>were</w:t>
      </w:r>
      <w:r w:rsidRPr="00FF58FD">
        <w:rPr>
          <w:rFonts w:ascii="Arial" w:eastAsia="Calibri" w:hAnsi="Arial" w:cs="Arial"/>
        </w:rPr>
        <w:t xml:space="preserve"> subject</w:t>
      </w:r>
      <w:r w:rsidR="0003272E" w:rsidRPr="005B1BAB">
        <w:rPr>
          <w:rFonts w:ascii="Arial" w:eastAsia="Calibri" w:hAnsi="Arial" w:cs="Arial"/>
        </w:rPr>
        <w:t>ed</w:t>
      </w:r>
      <w:r w:rsidRPr="00FF58FD">
        <w:rPr>
          <w:rFonts w:ascii="Arial" w:eastAsia="Calibri" w:hAnsi="Arial" w:cs="Arial"/>
        </w:rPr>
        <w:t xml:space="preserve"> to restrictive practices and or changed behaviours. </w:t>
      </w:r>
      <w:r w:rsidR="0003272E" w:rsidRPr="005B1BAB">
        <w:rPr>
          <w:rFonts w:ascii="Arial" w:eastAsia="Calibri" w:hAnsi="Arial" w:cs="Arial"/>
        </w:rPr>
        <w:t xml:space="preserve">Consumers’ medication was reviewed regularly by the </w:t>
      </w:r>
      <w:proofErr w:type="gramStart"/>
      <w:r w:rsidR="0003272E" w:rsidRPr="005B1BAB">
        <w:rPr>
          <w:rFonts w:ascii="Arial" w:eastAsia="Calibri" w:hAnsi="Arial" w:cs="Arial"/>
        </w:rPr>
        <w:t>Medical</w:t>
      </w:r>
      <w:proofErr w:type="gramEnd"/>
      <w:r w:rsidR="0003272E" w:rsidRPr="005B1BAB">
        <w:rPr>
          <w:rFonts w:ascii="Arial" w:eastAsia="Calibri" w:hAnsi="Arial" w:cs="Arial"/>
        </w:rPr>
        <w:t xml:space="preserve"> officer or pharmacist, with the aim to reduce consumers’ medications which were not being used.</w:t>
      </w:r>
    </w:p>
    <w:p w14:paraId="1ECA43A1" w14:textId="6F6D846A" w:rsidR="0003272E" w:rsidRPr="0003272E" w:rsidRDefault="0003272E" w:rsidP="00230FAC">
      <w:pPr>
        <w:rPr>
          <w:rFonts w:ascii="Arial" w:eastAsia="Calibri" w:hAnsi="Arial" w:cs="Arial"/>
        </w:rPr>
      </w:pPr>
      <w:r w:rsidRPr="005B1BAB">
        <w:rPr>
          <w:rFonts w:ascii="Arial" w:eastAsia="Calibri" w:hAnsi="Arial" w:cs="Arial"/>
        </w:rPr>
        <w:lastRenderedPageBreak/>
        <w:t>W</w:t>
      </w:r>
      <w:r w:rsidRPr="0003272E">
        <w:rPr>
          <w:rFonts w:ascii="Arial" w:eastAsia="Calibri" w:hAnsi="Arial" w:cs="Arial"/>
        </w:rPr>
        <w:t xml:space="preserve">ounds </w:t>
      </w:r>
      <w:r w:rsidRPr="005B1BAB">
        <w:rPr>
          <w:rFonts w:ascii="Arial" w:eastAsia="Calibri" w:hAnsi="Arial" w:cs="Arial"/>
        </w:rPr>
        <w:t>were</w:t>
      </w:r>
      <w:r w:rsidRPr="0003272E">
        <w:rPr>
          <w:rFonts w:ascii="Arial" w:eastAsia="Calibri" w:hAnsi="Arial" w:cs="Arial"/>
        </w:rPr>
        <w:t xml:space="preserve"> consistently attended to in accordance with consumers’ wound management plans and pressure area care </w:t>
      </w:r>
      <w:r w:rsidRPr="005B1BAB">
        <w:rPr>
          <w:rFonts w:ascii="Arial" w:eastAsia="Calibri" w:hAnsi="Arial" w:cs="Arial"/>
        </w:rPr>
        <w:t>was</w:t>
      </w:r>
      <w:r w:rsidRPr="0003272E">
        <w:rPr>
          <w:rFonts w:ascii="Arial" w:eastAsia="Calibri" w:hAnsi="Arial" w:cs="Arial"/>
        </w:rPr>
        <w:t xml:space="preserve"> completed as prescribed. Consumers with active </w:t>
      </w:r>
      <w:r w:rsidRPr="005B1BAB">
        <w:rPr>
          <w:rFonts w:ascii="Arial" w:eastAsia="Calibri" w:hAnsi="Arial" w:cs="Arial"/>
        </w:rPr>
        <w:t xml:space="preserve">pressure injuries </w:t>
      </w:r>
      <w:r w:rsidRPr="0003272E">
        <w:rPr>
          <w:rFonts w:ascii="Arial" w:eastAsia="Calibri" w:hAnsi="Arial" w:cs="Arial"/>
        </w:rPr>
        <w:t>or wounds ha</w:t>
      </w:r>
      <w:r w:rsidRPr="005B1BAB">
        <w:rPr>
          <w:rFonts w:ascii="Arial" w:eastAsia="Calibri" w:hAnsi="Arial" w:cs="Arial"/>
        </w:rPr>
        <w:t>d</w:t>
      </w:r>
      <w:r w:rsidRPr="0003272E">
        <w:rPr>
          <w:rFonts w:ascii="Arial" w:eastAsia="Calibri" w:hAnsi="Arial" w:cs="Arial"/>
        </w:rPr>
        <w:t xml:space="preserve"> a wound care plan and chart which </w:t>
      </w:r>
      <w:r w:rsidRPr="005B1BAB">
        <w:rPr>
          <w:rFonts w:ascii="Arial" w:eastAsia="Calibri" w:hAnsi="Arial" w:cs="Arial"/>
        </w:rPr>
        <w:t>were</w:t>
      </w:r>
      <w:r w:rsidRPr="0003272E">
        <w:rPr>
          <w:rFonts w:ascii="Arial" w:eastAsia="Calibri" w:hAnsi="Arial" w:cs="Arial"/>
        </w:rPr>
        <w:t xml:space="preserve"> completed following treatment and at review. </w:t>
      </w:r>
      <w:r w:rsidRPr="005B1BAB">
        <w:rPr>
          <w:rFonts w:ascii="Arial" w:eastAsia="Calibri" w:hAnsi="Arial" w:cs="Arial"/>
        </w:rPr>
        <w:t>Consumers</w:t>
      </w:r>
      <w:r w:rsidR="005B1BAB" w:rsidRPr="005B1BAB">
        <w:rPr>
          <w:rFonts w:ascii="Arial" w:eastAsia="Calibri" w:hAnsi="Arial" w:cs="Arial"/>
        </w:rPr>
        <w:t xml:space="preserve"> and </w:t>
      </w:r>
      <w:r w:rsidRPr="0003272E">
        <w:rPr>
          <w:rFonts w:ascii="Arial" w:eastAsia="Calibri" w:hAnsi="Arial" w:cs="Arial"/>
        </w:rPr>
        <w:t>representative</w:t>
      </w:r>
      <w:r w:rsidRPr="005B1BAB">
        <w:rPr>
          <w:rFonts w:ascii="Arial" w:eastAsia="Calibri" w:hAnsi="Arial" w:cs="Arial"/>
        </w:rPr>
        <w:t xml:space="preserve">s provided positive feedback in relation to wound </w:t>
      </w:r>
      <w:r w:rsidR="005B1BAB" w:rsidRPr="005B1BAB">
        <w:rPr>
          <w:rFonts w:ascii="Arial" w:eastAsia="Calibri" w:hAnsi="Arial" w:cs="Arial"/>
        </w:rPr>
        <w:t>care delivery.</w:t>
      </w:r>
    </w:p>
    <w:p w14:paraId="492F1609" w14:textId="577DC699" w:rsidR="005B1BAB" w:rsidRPr="005B1BAB" w:rsidRDefault="005B1BAB" w:rsidP="00230FAC">
      <w:pPr>
        <w:rPr>
          <w:rFonts w:ascii="Arial" w:eastAsia="Calibri" w:hAnsi="Arial" w:cs="Arial"/>
        </w:rPr>
      </w:pPr>
      <w:r w:rsidRPr="005B1BAB">
        <w:rPr>
          <w:rFonts w:ascii="Arial" w:eastAsia="Calibri" w:hAnsi="Arial" w:cs="Arial"/>
        </w:rPr>
        <w:t>For consumers with chronic pain, care documentation demonstrated regular pain assessments to identify the site, severity and type of pain experienced by the consumer. Pharmacological and non-pharmacological strategies were included in care plans and when pain relief medication was used, it was reviewed for effectiveness.</w:t>
      </w:r>
    </w:p>
    <w:p w14:paraId="6EDD184F" w14:textId="0F38D199" w:rsidR="005B1BAB" w:rsidRPr="005B1BAB" w:rsidRDefault="005B1BAB" w:rsidP="00230FAC">
      <w:pPr>
        <w:rPr>
          <w:rFonts w:ascii="Arial" w:eastAsia="Calibri" w:hAnsi="Arial" w:cs="Arial"/>
        </w:rPr>
      </w:pPr>
      <w:r w:rsidRPr="005B1BAB">
        <w:rPr>
          <w:rFonts w:ascii="Arial" w:eastAsia="Calibri" w:hAnsi="Arial" w:cs="Arial"/>
        </w:rPr>
        <w:t>The service actively collated incidents for falls, weight loss, behaviours, medication incidents and pressure injuries every month. The service had a range of validated assessment tools and charts available for use, which guided staff to deliver best practice care and support for consumers.</w:t>
      </w:r>
    </w:p>
    <w:p w14:paraId="2D0D0C0A" w14:textId="11CD9148" w:rsidR="005B1BAB" w:rsidRPr="005B1BAB" w:rsidRDefault="005B1BAB" w:rsidP="00230FAC">
      <w:pPr>
        <w:rPr>
          <w:rFonts w:ascii="Arial" w:eastAsia="Calibri" w:hAnsi="Arial" w:cs="Arial"/>
        </w:rPr>
      </w:pPr>
      <w:r w:rsidRPr="005B1BAB">
        <w:rPr>
          <w:rFonts w:ascii="Arial" w:eastAsia="Calibri" w:hAnsi="Arial" w:cs="Arial"/>
        </w:rPr>
        <w:t>Staff described consumers’ individual care and service needs for consumers who were a high risk of falling while mobilising, consumers with wounds or pressure injuries and strategies for consumers with changing behaviours.</w:t>
      </w:r>
    </w:p>
    <w:p w14:paraId="149E0608" w14:textId="164B4190" w:rsidR="00634095" w:rsidRPr="00551192" w:rsidRDefault="00634095" w:rsidP="00230FAC">
      <w:pPr>
        <w:rPr>
          <w:rFonts w:ascii="Arial" w:eastAsia="Calibri" w:hAnsi="Arial" w:cs="Arial"/>
        </w:rPr>
      </w:pPr>
      <w:r w:rsidRPr="00551192">
        <w:rPr>
          <w:rFonts w:ascii="Arial" w:eastAsia="Calibri" w:hAnsi="Arial" w:cs="Arial"/>
        </w:rPr>
        <w:t>The service had effective processes to manage high impact or high prevalence risks associated with the care of each consumer. Care planning documentation identified consumers at risk, including falls, skin integrity, weight loss and changed behaviours. Registered staff monitored progress notes daily for risks and incidents associated with consumer care. Documentation identified the service was effectively managing high impact and high prevalence risks.</w:t>
      </w:r>
    </w:p>
    <w:p w14:paraId="13EDCB95" w14:textId="46E083F0" w:rsidR="00634095" w:rsidRPr="00551192" w:rsidRDefault="00634095" w:rsidP="00230FAC">
      <w:pPr>
        <w:rPr>
          <w:rFonts w:ascii="Arial" w:eastAsia="Calibri" w:hAnsi="Arial" w:cs="Arial"/>
        </w:rPr>
      </w:pPr>
      <w:r w:rsidRPr="00551192">
        <w:rPr>
          <w:rFonts w:ascii="Arial" w:eastAsia="Calibri" w:hAnsi="Arial" w:cs="Arial"/>
        </w:rPr>
        <w:t>Consumers’ care plans reflected their end of life needs and wishes. Advance health directives and statement of choice documents were uploaded into the electronic care system. Staff demonstrated an understanding of processes to support the needs, goals and preferences of consumers nearing their end of life. Clinical management staff confirmed advanced care planning was discussed on entry to the service and during the care plan review process.</w:t>
      </w:r>
    </w:p>
    <w:p w14:paraId="5D9FD3CB" w14:textId="50A5DACF" w:rsidR="00634095" w:rsidRPr="00551192" w:rsidRDefault="00634095" w:rsidP="00230FAC">
      <w:pPr>
        <w:rPr>
          <w:rFonts w:ascii="Arial" w:eastAsia="Calibri" w:hAnsi="Arial" w:cs="Arial"/>
        </w:rPr>
      </w:pPr>
      <w:r w:rsidRPr="00551192">
        <w:rPr>
          <w:rFonts w:ascii="Arial" w:eastAsia="Calibri" w:hAnsi="Arial" w:cs="Arial"/>
        </w:rPr>
        <w:t>Consumers</w:t>
      </w:r>
      <w:r w:rsidR="002A26D5" w:rsidRPr="00551192">
        <w:rPr>
          <w:rFonts w:ascii="Arial" w:eastAsia="Calibri" w:hAnsi="Arial" w:cs="Arial"/>
        </w:rPr>
        <w:t xml:space="preserve"> and </w:t>
      </w:r>
      <w:r w:rsidRPr="00551192">
        <w:rPr>
          <w:rFonts w:ascii="Arial" w:eastAsia="Calibri" w:hAnsi="Arial" w:cs="Arial"/>
        </w:rPr>
        <w:t xml:space="preserve">representatives </w:t>
      </w:r>
      <w:r w:rsidR="002A26D5" w:rsidRPr="00551192">
        <w:rPr>
          <w:rFonts w:ascii="Arial" w:eastAsia="Calibri" w:hAnsi="Arial" w:cs="Arial"/>
        </w:rPr>
        <w:t>confirmed</w:t>
      </w:r>
      <w:r w:rsidRPr="00551192">
        <w:rPr>
          <w:rFonts w:ascii="Arial" w:eastAsia="Calibri" w:hAnsi="Arial" w:cs="Arial"/>
        </w:rPr>
        <w:t xml:space="preserve"> staff respond</w:t>
      </w:r>
      <w:r w:rsidR="002A26D5" w:rsidRPr="00551192">
        <w:rPr>
          <w:rFonts w:ascii="Arial" w:eastAsia="Calibri" w:hAnsi="Arial" w:cs="Arial"/>
        </w:rPr>
        <w:t>ed</w:t>
      </w:r>
      <w:r w:rsidRPr="00551192">
        <w:rPr>
          <w:rFonts w:ascii="Arial" w:eastAsia="Calibri" w:hAnsi="Arial" w:cs="Arial"/>
        </w:rPr>
        <w:t xml:space="preserve"> and recognise</w:t>
      </w:r>
      <w:r w:rsidR="002A26D5" w:rsidRPr="00551192">
        <w:rPr>
          <w:rFonts w:ascii="Arial" w:eastAsia="Calibri" w:hAnsi="Arial" w:cs="Arial"/>
        </w:rPr>
        <w:t>d</w:t>
      </w:r>
      <w:r w:rsidRPr="00551192">
        <w:rPr>
          <w:rFonts w:ascii="Arial" w:eastAsia="Calibri" w:hAnsi="Arial" w:cs="Arial"/>
        </w:rPr>
        <w:t xml:space="preserve"> changes to consumers</w:t>
      </w:r>
      <w:r w:rsidR="002A26D5" w:rsidRPr="00551192">
        <w:rPr>
          <w:rFonts w:ascii="Arial" w:eastAsia="Calibri" w:hAnsi="Arial" w:cs="Arial"/>
        </w:rPr>
        <w:t>’</w:t>
      </w:r>
      <w:r w:rsidRPr="00551192">
        <w:rPr>
          <w:rFonts w:ascii="Arial" w:eastAsia="Calibri" w:hAnsi="Arial" w:cs="Arial"/>
        </w:rPr>
        <w:t xml:space="preserve"> changed health and well-being. Consumers’ care planning documents reflect</w:t>
      </w:r>
      <w:r w:rsidR="002A26D5" w:rsidRPr="00551192">
        <w:rPr>
          <w:rFonts w:ascii="Arial" w:eastAsia="Calibri" w:hAnsi="Arial" w:cs="Arial"/>
        </w:rPr>
        <w:t>ed</w:t>
      </w:r>
      <w:r w:rsidRPr="00551192">
        <w:rPr>
          <w:rFonts w:ascii="Arial" w:eastAsia="Calibri" w:hAnsi="Arial" w:cs="Arial"/>
        </w:rPr>
        <w:t xml:space="preserve"> the identification of, and response to, deterioration or changes in consumers</w:t>
      </w:r>
      <w:r w:rsidR="002A26D5" w:rsidRPr="00551192">
        <w:rPr>
          <w:rFonts w:ascii="Arial" w:eastAsia="Calibri" w:hAnsi="Arial" w:cs="Arial"/>
        </w:rPr>
        <w:t>’</w:t>
      </w:r>
      <w:r w:rsidRPr="00551192">
        <w:rPr>
          <w:rFonts w:ascii="Arial" w:eastAsia="Calibri" w:hAnsi="Arial" w:cs="Arial"/>
        </w:rPr>
        <w:t xml:space="preserve"> conditions. The workforce c</w:t>
      </w:r>
      <w:r w:rsidR="002A26D5" w:rsidRPr="00551192">
        <w:rPr>
          <w:rFonts w:ascii="Arial" w:eastAsia="Calibri" w:hAnsi="Arial" w:cs="Arial"/>
        </w:rPr>
        <w:t>ould</w:t>
      </w:r>
      <w:r w:rsidRPr="00551192">
        <w:rPr>
          <w:rFonts w:ascii="Arial" w:eastAsia="Calibri" w:hAnsi="Arial" w:cs="Arial"/>
        </w:rPr>
        <w:t xml:space="preserve"> describe the ways they recognise</w:t>
      </w:r>
      <w:r w:rsidR="002A26D5" w:rsidRPr="00551192">
        <w:rPr>
          <w:rFonts w:ascii="Arial" w:eastAsia="Calibri" w:hAnsi="Arial" w:cs="Arial"/>
        </w:rPr>
        <w:t>d</w:t>
      </w:r>
      <w:r w:rsidRPr="00551192">
        <w:rPr>
          <w:rFonts w:ascii="Arial" w:eastAsia="Calibri" w:hAnsi="Arial" w:cs="Arial"/>
        </w:rPr>
        <w:t xml:space="preserve"> and respond</w:t>
      </w:r>
      <w:r w:rsidR="002A26D5" w:rsidRPr="00551192">
        <w:rPr>
          <w:rFonts w:ascii="Arial" w:eastAsia="Calibri" w:hAnsi="Arial" w:cs="Arial"/>
        </w:rPr>
        <w:t>ed</w:t>
      </w:r>
      <w:r w:rsidRPr="00551192">
        <w:rPr>
          <w:rFonts w:ascii="Arial" w:eastAsia="Calibri" w:hAnsi="Arial" w:cs="Arial"/>
        </w:rPr>
        <w:t xml:space="preserve"> to deterioration or change in consumers</w:t>
      </w:r>
      <w:r w:rsidR="002A26D5" w:rsidRPr="00551192">
        <w:rPr>
          <w:rFonts w:ascii="Arial" w:eastAsia="Calibri" w:hAnsi="Arial" w:cs="Arial"/>
        </w:rPr>
        <w:t>’</w:t>
      </w:r>
      <w:r w:rsidRPr="00551192">
        <w:rPr>
          <w:rFonts w:ascii="Arial" w:eastAsia="Calibri" w:hAnsi="Arial" w:cs="Arial"/>
        </w:rPr>
        <w:t xml:space="preserve"> condition. Care staff report</w:t>
      </w:r>
      <w:r w:rsidR="00025F5A" w:rsidRPr="00551192">
        <w:rPr>
          <w:rFonts w:ascii="Arial" w:eastAsia="Calibri" w:hAnsi="Arial" w:cs="Arial"/>
        </w:rPr>
        <w:t>ed</w:t>
      </w:r>
      <w:r w:rsidRPr="00551192">
        <w:rPr>
          <w:rFonts w:ascii="Arial" w:eastAsia="Calibri" w:hAnsi="Arial" w:cs="Arial"/>
        </w:rPr>
        <w:t xml:space="preserve"> any deterioration or change in health status to the </w:t>
      </w:r>
      <w:r w:rsidR="00025F5A" w:rsidRPr="00551192">
        <w:rPr>
          <w:rFonts w:ascii="Arial" w:eastAsia="Calibri" w:hAnsi="Arial" w:cs="Arial"/>
        </w:rPr>
        <w:t xml:space="preserve">registered staff </w:t>
      </w:r>
      <w:r w:rsidRPr="00551192">
        <w:rPr>
          <w:rFonts w:ascii="Arial" w:eastAsia="Calibri" w:hAnsi="Arial" w:cs="Arial"/>
        </w:rPr>
        <w:t>on duty. Clinical staff refe</w:t>
      </w:r>
      <w:r w:rsidR="00025F5A" w:rsidRPr="00551192">
        <w:rPr>
          <w:rFonts w:ascii="Arial" w:eastAsia="Calibri" w:hAnsi="Arial" w:cs="Arial"/>
        </w:rPr>
        <w:t>r</w:t>
      </w:r>
      <w:r w:rsidRPr="00551192">
        <w:rPr>
          <w:rFonts w:ascii="Arial" w:eastAsia="Calibri" w:hAnsi="Arial" w:cs="Arial"/>
        </w:rPr>
        <w:t>r</w:t>
      </w:r>
      <w:r w:rsidR="00025F5A" w:rsidRPr="00551192">
        <w:rPr>
          <w:rFonts w:ascii="Arial" w:eastAsia="Calibri" w:hAnsi="Arial" w:cs="Arial"/>
        </w:rPr>
        <w:t>ed</w:t>
      </w:r>
      <w:r w:rsidRPr="00551192">
        <w:rPr>
          <w:rFonts w:ascii="Arial" w:eastAsia="Calibri" w:hAnsi="Arial" w:cs="Arial"/>
        </w:rPr>
        <w:t xml:space="preserve"> the consumer to the </w:t>
      </w:r>
      <w:r w:rsidR="00025F5A" w:rsidRPr="00551192">
        <w:rPr>
          <w:rFonts w:ascii="Arial" w:eastAsia="Calibri" w:hAnsi="Arial" w:cs="Arial"/>
        </w:rPr>
        <w:t xml:space="preserve">medical officer </w:t>
      </w:r>
      <w:r w:rsidRPr="00551192">
        <w:rPr>
          <w:rFonts w:ascii="Arial" w:eastAsia="Calibri" w:hAnsi="Arial" w:cs="Arial"/>
        </w:rPr>
        <w:t>for review or transfer the consumer to hospital if appropriate.</w:t>
      </w:r>
    </w:p>
    <w:p w14:paraId="6D2E5EDC" w14:textId="4260B4B1" w:rsidR="00025F5A" w:rsidRPr="00551192" w:rsidRDefault="00025F5A" w:rsidP="00230FAC">
      <w:pPr>
        <w:rPr>
          <w:rFonts w:ascii="Arial" w:eastAsia="Calibri" w:hAnsi="Arial" w:cs="Arial"/>
        </w:rPr>
      </w:pPr>
      <w:r w:rsidRPr="00551192">
        <w:rPr>
          <w:rFonts w:ascii="Arial" w:eastAsia="Calibri" w:hAnsi="Arial" w:cs="Arial"/>
        </w:rPr>
        <w:t>Consumers and</w:t>
      </w:r>
      <w:r w:rsidR="001B28A4" w:rsidRPr="00551192">
        <w:rPr>
          <w:rFonts w:ascii="Arial" w:eastAsia="Calibri" w:hAnsi="Arial" w:cs="Arial"/>
        </w:rPr>
        <w:t xml:space="preserve"> </w:t>
      </w:r>
      <w:r w:rsidRPr="00551192">
        <w:rPr>
          <w:rFonts w:ascii="Arial" w:eastAsia="Calibri" w:hAnsi="Arial" w:cs="Arial"/>
        </w:rPr>
        <w:t xml:space="preserve">representatives </w:t>
      </w:r>
      <w:r w:rsidR="001B28A4" w:rsidRPr="00551192">
        <w:rPr>
          <w:rFonts w:ascii="Arial" w:eastAsia="Calibri" w:hAnsi="Arial" w:cs="Arial"/>
        </w:rPr>
        <w:t>confirmed</w:t>
      </w:r>
      <w:r w:rsidRPr="00551192">
        <w:rPr>
          <w:rFonts w:ascii="Arial" w:eastAsia="Calibri" w:hAnsi="Arial" w:cs="Arial"/>
        </w:rPr>
        <w:t xml:space="preserve"> consumers’ needs and preferences are effectively communicated between staff, and they receive</w:t>
      </w:r>
      <w:r w:rsidR="001B28A4" w:rsidRPr="00551192">
        <w:rPr>
          <w:rFonts w:ascii="Arial" w:eastAsia="Calibri" w:hAnsi="Arial" w:cs="Arial"/>
        </w:rPr>
        <w:t>d</w:t>
      </w:r>
      <w:r w:rsidRPr="00551192">
        <w:rPr>
          <w:rFonts w:ascii="Arial" w:eastAsia="Calibri" w:hAnsi="Arial" w:cs="Arial"/>
        </w:rPr>
        <w:t xml:space="preserve"> the care they need</w:t>
      </w:r>
      <w:r w:rsidR="001B28A4" w:rsidRPr="00551192">
        <w:rPr>
          <w:rFonts w:ascii="Arial" w:eastAsia="Calibri" w:hAnsi="Arial" w:cs="Arial"/>
        </w:rPr>
        <w:t>ed</w:t>
      </w:r>
      <w:r w:rsidRPr="00551192">
        <w:rPr>
          <w:rFonts w:ascii="Arial" w:eastAsia="Calibri" w:hAnsi="Arial" w:cs="Arial"/>
        </w:rPr>
        <w:t xml:space="preserve">. Staff described how changes in consumers’ care and services </w:t>
      </w:r>
      <w:r w:rsidR="001B28A4" w:rsidRPr="00551192">
        <w:rPr>
          <w:rFonts w:ascii="Arial" w:eastAsia="Calibri" w:hAnsi="Arial" w:cs="Arial"/>
        </w:rPr>
        <w:t>were</w:t>
      </w:r>
      <w:r w:rsidRPr="00551192">
        <w:rPr>
          <w:rFonts w:ascii="Arial" w:eastAsia="Calibri" w:hAnsi="Arial" w:cs="Arial"/>
        </w:rPr>
        <w:t xml:space="preserve"> documented in progress notes and discussed at handover for each shift.  The service document</w:t>
      </w:r>
      <w:r w:rsidR="001B28A4" w:rsidRPr="00551192">
        <w:rPr>
          <w:rFonts w:ascii="Arial" w:eastAsia="Calibri" w:hAnsi="Arial" w:cs="Arial"/>
        </w:rPr>
        <w:t>ed</w:t>
      </w:r>
      <w:r w:rsidRPr="00551192">
        <w:rPr>
          <w:rFonts w:ascii="Arial" w:eastAsia="Calibri" w:hAnsi="Arial" w:cs="Arial"/>
        </w:rPr>
        <w:t xml:space="preserve"> when a consumer ha</w:t>
      </w:r>
      <w:r w:rsidR="001B28A4" w:rsidRPr="00551192">
        <w:rPr>
          <w:rFonts w:ascii="Arial" w:eastAsia="Calibri" w:hAnsi="Arial" w:cs="Arial"/>
        </w:rPr>
        <w:t>d</w:t>
      </w:r>
      <w:r w:rsidRPr="00551192">
        <w:rPr>
          <w:rFonts w:ascii="Arial" w:eastAsia="Calibri" w:hAnsi="Arial" w:cs="Arial"/>
        </w:rPr>
        <w:t xml:space="preserve"> been transferred to hospital in the progress notes. Care plans and other information </w:t>
      </w:r>
      <w:r w:rsidR="001B28A4" w:rsidRPr="00551192">
        <w:rPr>
          <w:rFonts w:ascii="Arial" w:eastAsia="Calibri" w:hAnsi="Arial" w:cs="Arial"/>
        </w:rPr>
        <w:t>were</w:t>
      </w:r>
      <w:r w:rsidRPr="00551192">
        <w:rPr>
          <w:rFonts w:ascii="Arial" w:eastAsia="Calibri" w:hAnsi="Arial" w:cs="Arial"/>
        </w:rPr>
        <w:t xml:space="preserve"> available on the </w:t>
      </w:r>
      <w:r w:rsidR="001B28A4" w:rsidRPr="00551192">
        <w:rPr>
          <w:rFonts w:ascii="Arial" w:eastAsia="Calibri" w:hAnsi="Arial" w:cs="Arial"/>
        </w:rPr>
        <w:t>electronic care system</w:t>
      </w:r>
      <w:r w:rsidRPr="00551192">
        <w:rPr>
          <w:rFonts w:ascii="Arial" w:eastAsia="Calibri" w:hAnsi="Arial" w:cs="Arial"/>
        </w:rPr>
        <w:t xml:space="preserve">, including messages sent to staff in relation to changes in consumers’ care and services. </w:t>
      </w:r>
      <w:r w:rsidR="001B28A4" w:rsidRPr="00551192">
        <w:rPr>
          <w:rFonts w:ascii="Arial" w:eastAsia="Calibri" w:hAnsi="Arial" w:cs="Arial"/>
        </w:rPr>
        <w:t>Consumers and representatives stated the service communicated outcomes of assessments, reviews and when incidents occurred.</w:t>
      </w:r>
    </w:p>
    <w:p w14:paraId="3A6A0097" w14:textId="6E6C7ABC" w:rsidR="001B28A4" w:rsidRPr="00551192" w:rsidRDefault="001B28A4" w:rsidP="00230FAC">
      <w:pPr>
        <w:rPr>
          <w:rFonts w:ascii="Arial" w:eastAsia="Calibri" w:hAnsi="Arial" w:cs="Arial"/>
        </w:rPr>
      </w:pPr>
      <w:r w:rsidRPr="00551192">
        <w:rPr>
          <w:rFonts w:ascii="Arial" w:eastAsia="Calibri" w:hAnsi="Arial" w:cs="Arial"/>
        </w:rPr>
        <w:t xml:space="preserve">Consumers’ care planning documents demonstrated input from other health services. Referrals where needed, included speech pathologists, physiotherapists, </w:t>
      </w:r>
      <w:proofErr w:type="gramStart"/>
      <w:r w:rsidRPr="00551192">
        <w:rPr>
          <w:rFonts w:ascii="Arial" w:eastAsia="Calibri" w:hAnsi="Arial" w:cs="Arial"/>
        </w:rPr>
        <w:t>podiatrists</w:t>
      </w:r>
      <w:proofErr w:type="gramEnd"/>
      <w:r w:rsidRPr="00551192">
        <w:rPr>
          <w:rFonts w:ascii="Arial" w:eastAsia="Calibri" w:hAnsi="Arial" w:cs="Arial"/>
        </w:rPr>
        <w:t xml:space="preserve"> and dementia services. Consumers had access to a </w:t>
      </w:r>
      <w:proofErr w:type="gramStart"/>
      <w:r w:rsidRPr="00551192">
        <w:rPr>
          <w:rFonts w:ascii="Arial" w:eastAsia="Calibri" w:hAnsi="Arial" w:cs="Arial"/>
        </w:rPr>
        <w:t>Medical</w:t>
      </w:r>
      <w:proofErr w:type="gramEnd"/>
      <w:r w:rsidRPr="00551192">
        <w:rPr>
          <w:rFonts w:ascii="Arial" w:eastAsia="Calibri" w:hAnsi="Arial" w:cs="Arial"/>
        </w:rPr>
        <w:t xml:space="preserve"> officer and other health professionals when required. Staff described how the input of other health professional informed care and services for consumers.</w:t>
      </w:r>
      <w:r w:rsidR="006E3750" w:rsidRPr="00551192">
        <w:rPr>
          <w:rFonts w:ascii="Arial" w:eastAsia="Calibri" w:hAnsi="Arial" w:cs="Arial"/>
        </w:rPr>
        <w:t xml:space="preserve"> Registered staff confirmed allied health staff regularly visited the service and urgent referrals could be arranged.</w:t>
      </w:r>
    </w:p>
    <w:p w14:paraId="62FDAA19" w14:textId="5BFF5D2A" w:rsidR="00011641" w:rsidRPr="00551192" w:rsidRDefault="00011641" w:rsidP="00230FAC">
      <w:pPr>
        <w:rPr>
          <w:rFonts w:ascii="Arial" w:eastAsia="Calibri" w:hAnsi="Arial" w:cs="Arial"/>
        </w:rPr>
      </w:pPr>
      <w:r w:rsidRPr="00551192">
        <w:rPr>
          <w:rFonts w:ascii="Arial" w:eastAsia="Calibri" w:hAnsi="Arial" w:cs="Arial"/>
        </w:rPr>
        <w:lastRenderedPageBreak/>
        <w:t xml:space="preserve">The service had documented policies, </w:t>
      </w:r>
      <w:proofErr w:type="gramStart"/>
      <w:r w:rsidRPr="00551192">
        <w:rPr>
          <w:rFonts w:ascii="Arial" w:eastAsia="Calibri" w:hAnsi="Arial" w:cs="Arial"/>
        </w:rPr>
        <w:t>procedures</w:t>
      </w:r>
      <w:proofErr w:type="gramEnd"/>
      <w:r w:rsidRPr="00551192">
        <w:rPr>
          <w:rFonts w:ascii="Arial" w:eastAsia="Calibri" w:hAnsi="Arial" w:cs="Arial"/>
        </w:rPr>
        <w:t xml:space="preserve"> and an outbreak management plan to guide staff in relation to antimicrobial stewardship, infection control and for the management of a COVID-19 outbreak. The service had an influenza and COVID-19 vaccination program for staff and consumers and appointed an Infection prevention and control lead. Staff provided examples of practices to prevent and control infections such as hand hygiene, encouraging fluids, and the use of personal protective equipment. Pathology results were completed prior to commencing antibiotics.</w:t>
      </w:r>
    </w:p>
    <w:p w14:paraId="6CFCC4F7" w14:textId="48C58154" w:rsidR="00634095" w:rsidRPr="00551192" w:rsidRDefault="00011641" w:rsidP="00230FAC">
      <w:pPr>
        <w:rPr>
          <w:rFonts w:ascii="Arial" w:eastAsia="Calibri" w:hAnsi="Arial" w:cs="Arial"/>
        </w:rPr>
      </w:pPr>
      <w:r w:rsidRPr="00551192">
        <w:rPr>
          <w:rFonts w:ascii="Arial" w:eastAsia="Calibri" w:hAnsi="Arial" w:cs="Arial"/>
        </w:rPr>
        <w:t>This Standard is Compliant, as all seven Requirements are Compliant.</w:t>
      </w:r>
    </w:p>
    <w:p w14:paraId="10B5A15D" w14:textId="6EA5F271" w:rsidR="00CB1301" w:rsidRPr="00230FAC" w:rsidRDefault="00FF58FD" w:rsidP="00230FAC">
      <w:pPr>
        <w:spacing w:before="60" w:after="60"/>
        <w:rPr>
          <w:rFonts w:ascii="Arial" w:eastAsia="Calibri" w:hAnsi="Arial" w:cs="Arial"/>
        </w:rPr>
      </w:pPr>
      <w:r w:rsidRPr="00551192">
        <w:rPr>
          <w:rFonts w:ascii="Arial" w:eastAsia="Calibri" w:hAnsi="Arial" w:cs="Arial"/>
        </w:rPr>
        <w:br w:type="page"/>
      </w:r>
    </w:p>
    <w:p w14:paraId="7DF21FAC" w14:textId="77777777" w:rsidR="00CB1301" w:rsidRPr="00996FAF" w:rsidRDefault="00591337" w:rsidP="00CB1301">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45B00" w14:paraId="7DF21FAF" w14:textId="77777777" w:rsidTr="00645B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DF21FAD" w14:textId="77777777" w:rsidR="00CB1301" w:rsidRPr="00996FAF" w:rsidRDefault="00591337" w:rsidP="00CB1301">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DF21FAE" w14:textId="77777777" w:rsidR="00CB1301" w:rsidRPr="00996FAF" w:rsidRDefault="00CB1301" w:rsidP="00CB13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45B00" w14:paraId="7DF21FB3" w14:textId="77777777" w:rsidTr="00645B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21FB0" w14:textId="77777777" w:rsidR="00CB1301" w:rsidRPr="00996FAF" w:rsidRDefault="00591337" w:rsidP="00CB1301">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DF21FB1" w14:textId="77777777" w:rsidR="00CB1301" w:rsidRPr="00996FAF" w:rsidRDefault="00591337" w:rsidP="00CB13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7DF21FB2" w14:textId="10C80EE2" w:rsidR="00CB1301" w:rsidRPr="00996FAF" w:rsidRDefault="00316EBC" w:rsidP="00CB13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91337">
                  <w:rPr>
                    <w:rFonts w:ascii="Arial" w:hAnsi="Arial" w:cs="Arial"/>
                    <w:color w:val="auto"/>
                  </w:rPr>
                  <w:t>Compliant</w:t>
                </w:r>
              </w:sdtContent>
            </w:sdt>
            <w:r w:rsidR="00591337" w:rsidRPr="00996FAF">
              <w:rPr>
                <w:rFonts w:ascii="Arial" w:hAnsi="Arial" w:cs="Arial"/>
                <w:color w:val="0000FF"/>
              </w:rPr>
              <w:t xml:space="preserve"> </w:t>
            </w:r>
          </w:p>
        </w:tc>
      </w:tr>
      <w:tr w:rsidR="00645B00" w14:paraId="7DF21FB7" w14:textId="77777777" w:rsidTr="00645B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21FB4" w14:textId="77777777" w:rsidR="00CB1301" w:rsidRPr="00996FAF" w:rsidRDefault="00591337" w:rsidP="00CB1301">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DF21FB5" w14:textId="77777777" w:rsidR="00CB1301" w:rsidRPr="00996FAF" w:rsidRDefault="00591337" w:rsidP="00CB13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7DF21FB6" w14:textId="34D777A1" w:rsidR="00CB1301" w:rsidRPr="00996FAF" w:rsidRDefault="00316EBC" w:rsidP="00CB13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91337">
                  <w:rPr>
                    <w:rFonts w:ascii="Arial" w:hAnsi="Arial" w:cs="Arial"/>
                    <w:color w:val="auto"/>
                  </w:rPr>
                  <w:t>Compliant</w:t>
                </w:r>
              </w:sdtContent>
            </w:sdt>
            <w:r w:rsidR="00591337" w:rsidRPr="00996FAF">
              <w:rPr>
                <w:rFonts w:ascii="Arial" w:hAnsi="Arial" w:cs="Arial"/>
                <w:color w:val="0000FF"/>
              </w:rPr>
              <w:t xml:space="preserve"> </w:t>
            </w:r>
          </w:p>
        </w:tc>
      </w:tr>
      <w:tr w:rsidR="00645B00" w14:paraId="7DF21FBE" w14:textId="77777777" w:rsidTr="00645B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21FB8" w14:textId="77777777" w:rsidR="00CB1301" w:rsidRPr="00996FAF" w:rsidRDefault="00591337" w:rsidP="00CB1301">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DF21FB9" w14:textId="77777777" w:rsidR="00CB1301" w:rsidRPr="00996FAF" w:rsidRDefault="00591337" w:rsidP="00CB13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DF21FBA" w14:textId="77777777" w:rsidR="00CB1301" w:rsidRPr="00996FAF" w:rsidRDefault="00591337" w:rsidP="00CB130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DF21FBB" w14:textId="77777777" w:rsidR="00CB1301" w:rsidRPr="00996FAF" w:rsidRDefault="00591337" w:rsidP="00CB130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DF21FBC" w14:textId="77777777" w:rsidR="00CB1301" w:rsidRPr="00996FAF" w:rsidRDefault="00591337" w:rsidP="00CB130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7DF21FBD" w14:textId="4D5B2CCF" w:rsidR="00CB1301" w:rsidRPr="00996FAF" w:rsidRDefault="00316EBC" w:rsidP="00CB13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91337">
                  <w:rPr>
                    <w:rFonts w:ascii="Arial" w:hAnsi="Arial" w:cs="Arial"/>
                    <w:color w:val="auto"/>
                  </w:rPr>
                  <w:t>Compliant</w:t>
                </w:r>
              </w:sdtContent>
            </w:sdt>
            <w:r w:rsidR="00591337" w:rsidRPr="00996FAF">
              <w:rPr>
                <w:rFonts w:ascii="Arial" w:hAnsi="Arial" w:cs="Arial"/>
                <w:color w:val="0000FF"/>
              </w:rPr>
              <w:t xml:space="preserve"> </w:t>
            </w:r>
          </w:p>
        </w:tc>
      </w:tr>
      <w:tr w:rsidR="00645B00" w14:paraId="7DF21FC2" w14:textId="77777777" w:rsidTr="00645B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21FBF" w14:textId="77777777" w:rsidR="00CB1301" w:rsidRPr="00996FAF" w:rsidRDefault="00591337" w:rsidP="00CB1301">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DF21FC0" w14:textId="77777777" w:rsidR="00CB1301" w:rsidRPr="00996FAF" w:rsidRDefault="00591337" w:rsidP="00CB13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DF21FC1" w14:textId="5D242090" w:rsidR="00CB1301" w:rsidRPr="00996FAF" w:rsidRDefault="00316EBC" w:rsidP="00CB130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91337">
                  <w:rPr>
                    <w:rFonts w:ascii="Arial" w:hAnsi="Arial" w:cs="Arial"/>
                    <w:color w:val="auto"/>
                  </w:rPr>
                  <w:t>Compliant</w:t>
                </w:r>
              </w:sdtContent>
            </w:sdt>
            <w:r w:rsidR="00591337" w:rsidRPr="00996FAF">
              <w:rPr>
                <w:rFonts w:ascii="Arial" w:hAnsi="Arial" w:cs="Arial"/>
                <w:color w:val="0000FF"/>
              </w:rPr>
              <w:t xml:space="preserve"> </w:t>
            </w:r>
          </w:p>
        </w:tc>
      </w:tr>
      <w:tr w:rsidR="00645B00" w14:paraId="7DF21FC6" w14:textId="77777777" w:rsidTr="00645B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21FC3" w14:textId="77777777" w:rsidR="00CB1301" w:rsidRPr="00996FAF" w:rsidRDefault="00591337" w:rsidP="00CB1301">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DF21FC4" w14:textId="77777777" w:rsidR="00CB1301" w:rsidRPr="00996FAF" w:rsidRDefault="00591337" w:rsidP="00CB13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DF21FC5" w14:textId="4110B264" w:rsidR="00CB1301" w:rsidRPr="00996FAF" w:rsidRDefault="00316EBC" w:rsidP="00CB130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91337">
                  <w:rPr>
                    <w:rFonts w:ascii="Arial" w:hAnsi="Arial" w:cs="Arial"/>
                    <w:color w:val="auto"/>
                  </w:rPr>
                  <w:t>Compliant</w:t>
                </w:r>
              </w:sdtContent>
            </w:sdt>
            <w:r w:rsidR="00591337" w:rsidRPr="00996FAF">
              <w:rPr>
                <w:rFonts w:ascii="Arial" w:hAnsi="Arial" w:cs="Arial"/>
                <w:color w:val="0000FF"/>
              </w:rPr>
              <w:t xml:space="preserve"> </w:t>
            </w:r>
          </w:p>
        </w:tc>
      </w:tr>
      <w:tr w:rsidR="00645B00" w14:paraId="7DF21FCA" w14:textId="77777777" w:rsidTr="00645B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21FC7" w14:textId="77777777" w:rsidR="00CB1301" w:rsidRPr="00996FAF" w:rsidRDefault="00591337" w:rsidP="00CB1301">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DF21FC8" w14:textId="77777777" w:rsidR="00CB1301" w:rsidRPr="00996FAF" w:rsidRDefault="00591337" w:rsidP="00CB13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DF21FC9" w14:textId="4C6B8F73" w:rsidR="00CB1301" w:rsidRPr="00996FAF" w:rsidRDefault="00316EBC" w:rsidP="00CB13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91337">
                  <w:rPr>
                    <w:rFonts w:ascii="Arial" w:hAnsi="Arial" w:cs="Arial"/>
                    <w:color w:val="auto"/>
                  </w:rPr>
                  <w:t>Non-compliant</w:t>
                </w:r>
              </w:sdtContent>
            </w:sdt>
            <w:r w:rsidR="00591337" w:rsidRPr="00996FAF">
              <w:rPr>
                <w:rFonts w:ascii="Arial" w:hAnsi="Arial" w:cs="Arial"/>
                <w:color w:val="0000FF"/>
              </w:rPr>
              <w:t xml:space="preserve"> </w:t>
            </w:r>
          </w:p>
        </w:tc>
      </w:tr>
      <w:tr w:rsidR="00645B00" w14:paraId="7DF21FCE" w14:textId="77777777" w:rsidTr="00645B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21FCB" w14:textId="77777777" w:rsidR="00CB1301" w:rsidRPr="00996FAF" w:rsidRDefault="00591337" w:rsidP="00CB1301">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DF21FCC" w14:textId="77777777" w:rsidR="00CB1301" w:rsidRPr="00996FAF" w:rsidRDefault="00591337" w:rsidP="00CB13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7DF21FCD" w14:textId="06B4E162" w:rsidR="00CB1301" w:rsidRPr="00996FAF" w:rsidRDefault="00316EBC" w:rsidP="00CB13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91337">
                  <w:rPr>
                    <w:rFonts w:ascii="Arial" w:hAnsi="Arial" w:cs="Arial"/>
                    <w:color w:val="auto"/>
                  </w:rPr>
                  <w:t>Compliant</w:t>
                </w:r>
              </w:sdtContent>
            </w:sdt>
            <w:r w:rsidR="00591337" w:rsidRPr="00996FAF">
              <w:rPr>
                <w:rFonts w:ascii="Arial" w:hAnsi="Arial" w:cs="Arial"/>
                <w:color w:val="0000FF"/>
              </w:rPr>
              <w:t xml:space="preserve"> </w:t>
            </w:r>
          </w:p>
        </w:tc>
      </w:tr>
    </w:tbl>
    <w:p w14:paraId="7DF21FCF" w14:textId="77777777" w:rsidR="00CB1301" w:rsidRDefault="00591337" w:rsidP="00CB1301">
      <w:pPr>
        <w:pStyle w:val="Heading20"/>
      </w:pPr>
      <w:r w:rsidRPr="00996FAF">
        <w:t>Findings</w:t>
      </w:r>
    </w:p>
    <w:p w14:paraId="0EA38677" w14:textId="37B4715E" w:rsidR="00551192" w:rsidRPr="00F5393D" w:rsidRDefault="00551192" w:rsidP="00230FAC">
      <w:pPr>
        <w:spacing w:before="60"/>
        <w:rPr>
          <w:rFonts w:ascii="Arial" w:eastAsia="Calibri" w:hAnsi="Arial" w:cs="Arial"/>
        </w:rPr>
      </w:pPr>
      <w:r w:rsidRPr="00F5393D">
        <w:rPr>
          <w:rFonts w:ascii="Arial" w:eastAsia="Calibri" w:hAnsi="Arial" w:cs="Arial"/>
        </w:rPr>
        <w:t xml:space="preserve">Consumers and representatives expressed the service supported consumers’ independence and encouraged them to participate in activities that reflected their interests and lifestyle needs. Staff described the diverse interests of consumers, including strategies to promote their involvement and independence. Care documentation identified the interests and activities that were important to consumers, and provided information to support individual choice, daily living, wellbeing, and service delivery. Consumers were observed participating group and individual activities and interacting with lifestyle staff and each other. These included the consumer and representative meeting, card games, knitting, </w:t>
      </w:r>
      <w:proofErr w:type="gramStart"/>
      <w:r w:rsidRPr="00F5393D">
        <w:rPr>
          <w:rFonts w:ascii="Arial" w:eastAsia="Calibri" w:hAnsi="Arial" w:cs="Arial"/>
        </w:rPr>
        <w:t>reading</w:t>
      </w:r>
      <w:proofErr w:type="gramEnd"/>
      <w:r w:rsidRPr="00F5393D">
        <w:rPr>
          <w:rFonts w:ascii="Arial" w:eastAsia="Calibri" w:hAnsi="Arial" w:cs="Arial"/>
        </w:rPr>
        <w:t xml:space="preserve"> and exercising.</w:t>
      </w:r>
    </w:p>
    <w:p w14:paraId="12C74BB3" w14:textId="507871D9" w:rsidR="001202C0" w:rsidRPr="00F5393D" w:rsidRDefault="00551192" w:rsidP="00230FAC">
      <w:pPr>
        <w:rPr>
          <w:rFonts w:ascii="Arial" w:eastAsia="Calibri" w:hAnsi="Arial" w:cs="Arial"/>
        </w:rPr>
      </w:pPr>
      <w:r w:rsidRPr="00F5393D">
        <w:rPr>
          <w:rFonts w:ascii="Arial" w:eastAsia="Calibri" w:hAnsi="Arial" w:cs="Arial"/>
        </w:rPr>
        <w:t xml:space="preserve">Consumer and representatives described the services and activities provided by the service to support consumers’ emotional, spiritual, and psychological wellbeing. Staff provided examples of spiritual and psychological supports provided to consumers. Consumer care documentation identified consumers’ spiritual denomination, psychological </w:t>
      </w:r>
      <w:proofErr w:type="gramStart"/>
      <w:r w:rsidRPr="00F5393D">
        <w:rPr>
          <w:rFonts w:ascii="Arial" w:eastAsia="Calibri" w:hAnsi="Arial" w:cs="Arial"/>
        </w:rPr>
        <w:t>needs</w:t>
      </w:r>
      <w:proofErr w:type="gramEnd"/>
      <w:r w:rsidRPr="00F5393D">
        <w:rPr>
          <w:rFonts w:ascii="Arial" w:eastAsia="Calibri" w:hAnsi="Arial" w:cs="Arial"/>
        </w:rPr>
        <w:t xml:space="preserve"> and preferred level of engagement.  Consumers </w:t>
      </w:r>
      <w:r w:rsidR="00A365E3" w:rsidRPr="00F5393D">
        <w:rPr>
          <w:rFonts w:ascii="Arial" w:eastAsia="Calibri" w:hAnsi="Arial" w:cs="Arial"/>
        </w:rPr>
        <w:t xml:space="preserve">confirmed </w:t>
      </w:r>
      <w:r w:rsidRPr="00F5393D">
        <w:rPr>
          <w:rFonts w:ascii="Arial" w:eastAsia="Calibri" w:hAnsi="Arial" w:cs="Arial"/>
        </w:rPr>
        <w:t xml:space="preserve">staff </w:t>
      </w:r>
      <w:r w:rsidR="001202C0" w:rsidRPr="00F5393D">
        <w:rPr>
          <w:rFonts w:ascii="Arial" w:eastAsia="Calibri" w:hAnsi="Arial" w:cs="Arial"/>
        </w:rPr>
        <w:t>were</w:t>
      </w:r>
      <w:r w:rsidRPr="00F5393D">
        <w:rPr>
          <w:rFonts w:ascii="Arial" w:eastAsia="Calibri" w:hAnsi="Arial" w:cs="Arial"/>
        </w:rPr>
        <w:t xml:space="preserve"> cognisant of consumers</w:t>
      </w:r>
      <w:r w:rsidR="001202C0" w:rsidRPr="00F5393D">
        <w:rPr>
          <w:rFonts w:ascii="Arial" w:eastAsia="Calibri" w:hAnsi="Arial" w:cs="Arial"/>
        </w:rPr>
        <w:t>’</w:t>
      </w:r>
      <w:r w:rsidRPr="00F5393D">
        <w:rPr>
          <w:rFonts w:ascii="Arial" w:eastAsia="Calibri" w:hAnsi="Arial" w:cs="Arial"/>
        </w:rPr>
        <w:t xml:space="preserve"> denominational requirements and would be aware if the consumer</w:t>
      </w:r>
      <w:r w:rsidR="001202C0" w:rsidRPr="00F5393D">
        <w:rPr>
          <w:rFonts w:ascii="Arial" w:eastAsia="Calibri" w:hAnsi="Arial" w:cs="Arial"/>
        </w:rPr>
        <w:t xml:space="preserve"> was</w:t>
      </w:r>
      <w:r w:rsidRPr="00F5393D">
        <w:rPr>
          <w:rFonts w:ascii="Arial" w:eastAsia="Calibri" w:hAnsi="Arial" w:cs="Arial"/>
        </w:rPr>
        <w:t xml:space="preserve"> feeling down.</w:t>
      </w:r>
      <w:r w:rsidR="001202C0" w:rsidRPr="00F5393D">
        <w:rPr>
          <w:rFonts w:ascii="Arial" w:eastAsia="Calibri" w:hAnsi="Arial" w:cs="Arial"/>
        </w:rPr>
        <w:t xml:space="preserve"> Religious activities were provided each Tuesday by visiting clergy and repeated on monthly activity calendars. The sessions were consistently scheduled as they were well attended and liked by consumers. Lifestyle staff discussed the activities program and how they encouraged consumers to </w:t>
      </w:r>
      <w:r w:rsidR="001202C0" w:rsidRPr="00F5393D">
        <w:rPr>
          <w:rFonts w:ascii="Arial" w:eastAsia="Calibri" w:hAnsi="Arial" w:cs="Arial"/>
        </w:rPr>
        <w:lastRenderedPageBreak/>
        <w:t>participate and join in. Staff described encouraging consumers to attend activities and involving consumers in the planned activities either on the calendar or ad hoc.</w:t>
      </w:r>
    </w:p>
    <w:p w14:paraId="7C0ADA91" w14:textId="6243815F" w:rsidR="001202C0" w:rsidRPr="00F5393D" w:rsidRDefault="001202C0" w:rsidP="00230FAC">
      <w:pPr>
        <w:spacing w:before="60"/>
        <w:rPr>
          <w:rFonts w:ascii="Arial" w:eastAsia="Calibri" w:hAnsi="Arial" w:cs="Arial"/>
        </w:rPr>
      </w:pPr>
      <w:r w:rsidRPr="00F5393D">
        <w:rPr>
          <w:rFonts w:ascii="Arial" w:eastAsia="Calibri" w:hAnsi="Arial" w:cs="Arial"/>
        </w:rPr>
        <w:t>Consumers were supported by the service to engage in activities and pursue personal interests, both inside and outside of the service, while maintaining contact and relationships with the people who were close to them. Staff described the preferences of consumers. Care documentation identified consumer’s community connections, individual preference for activities, their level of interest in participation, physical limitations to involvement, inclination towards individual or group activities, and the desired level of encouragement needed by staff for engagement. Lifestyle staff co-ordinated bus trips for picnics or scenic trips each week, and consumers who enjoyed cooking will prepare, for example, corn fritters for consumers to eat for morning tea on the day of a bus trip.</w:t>
      </w:r>
    </w:p>
    <w:p w14:paraId="3DFE72BA" w14:textId="4387DE6F" w:rsidR="00307FF2" w:rsidRPr="00F5393D" w:rsidRDefault="00307FF2" w:rsidP="00230FAC">
      <w:pPr>
        <w:spacing w:before="60"/>
        <w:rPr>
          <w:rFonts w:ascii="Arial" w:eastAsia="Calibri" w:hAnsi="Arial" w:cs="Arial"/>
        </w:rPr>
      </w:pPr>
      <w:r w:rsidRPr="00F5393D">
        <w:rPr>
          <w:rFonts w:ascii="Arial" w:eastAsia="Calibri" w:hAnsi="Arial" w:cs="Arial"/>
        </w:rPr>
        <w:t>Consumers confirmed staff providing care were aware of their needs and preferences and were confident their information was being provided to external agencies engaged in shared care and responsibility. Staff explained the processes used in keeping up to date records of consumer information, likes and dislikes, dietary and personal needs and preferences and physical condition.</w:t>
      </w:r>
    </w:p>
    <w:p w14:paraId="6D061BFF" w14:textId="207D103E" w:rsidR="00307FF2" w:rsidRPr="00F5393D" w:rsidRDefault="00307FF2" w:rsidP="00230FAC">
      <w:pPr>
        <w:spacing w:before="60"/>
        <w:rPr>
          <w:rFonts w:ascii="Arial" w:eastAsia="Calibri" w:hAnsi="Arial" w:cs="Arial"/>
        </w:rPr>
      </w:pPr>
      <w:r w:rsidRPr="00F5393D">
        <w:rPr>
          <w:rFonts w:ascii="Arial" w:eastAsia="Calibri" w:hAnsi="Arial" w:cs="Arial"/>
        </w:rPr>
        <w:t xml:space="preserve">The service demonstrated timely and appropriate referrals to other individuals, </w:t>
      </w:r>
      <w:proofErr w:type="gramStart"/>
      <w:r w:rsidRPr="00F5393D">
        <w:rPr>
          <w:rFonts w:ascii="Arial" w:eastAsia="Calibri" w:hAnsi="Arial" w:cs="Arial"/>
        </w:rPr>
        <w:t>organisations</w:t>
      </w:r>
      <w:proofErr w:type="gramEnd"/>
      <w:r w:rsidRPr="00F5393D">
        <w:rPr>
          <w:rFonts w:ascii="Arial" w:eastAsia="Calibri" w:hAnsi="Arial" w:cs="Arial"/>
        </w:rPr>
        <w:t xml:space="preserve"> or providers and how they collaborated to meet the diverse needs of consumers. A volunteer attended the service weekly and provided consumers with emotional support. </w:t>
      </w:r>
      <w:r w:rsidR="007D1627" w:rsidRPr="00F5393D">
        <w:rPr>
          <w:rFonts w:ascii="Arial" w:eastAsia="Calibri" w:hAnsi="Arial" w:cs="Arial"/>
        </w:rPr>
        <w:t>A</w:t>
      </w:r>
      <w:r w:rsidRPr="00F5393D">
        <w:rPr>
          <w:rFonts w:ascii="Arial" w:eastAsia="Calibri" w:hAnsi="Arial" w:cs="Arial"/>
        </w:rPr>
        <w:t xml:space="preserve"> local hardware provider attend</w:t>
      </w:r>
      <w:r w:rsidR="007D1627" w:rsidRPr="00F5393D">
        <w:rPr>
          <w:rFonts w:ascii="Arial" w:eastAsia="Calibri" w:hAnsi="Arial" w:cs="Arial"/>
        </w:rPr>
        <w:t>ed</w:t>
      </w:r>
      <w:r w:rsidRPr="00F5393D">
        <w:rPr>
          <w:rFonts w:ascii="Arial" w:eastAsia="Calibri" w:hAnsi="Arial" w:cs="Arial"/>
        </w:rPr>
        <w:t xml:space="preserve"> the service once a month and provide</w:t>
      </w:r>
      <w:r w:rsidR="007D1627" w:rsidRPr="00F5393D">
        <w:rPr>
          <w:rFonts w:ascii="Arial" w:eastAsia="Calibri" w:hAnsi="Arial" w:cs="Arial"/>
        </w:rPr>
        <w:t>d</w:t>
      </w:r>
      <w:r w:rsidRPr="00F5393D">
        <w:rPr>
          <w:rFonts w:ascii="Arial" w:eastAsia="Calibri" w:hAnsi="Arial" w:cs="Arial"/>
        </w:rPr>
        <w:t xml:space="preserve"> materials and activities for consumers.</w:t>
      </w:r>
    </w:p>
    <w:p w14:paraId="018097B0" w14:textId="2B43509D" w:rsidR="005D386F" w:rsidRPr="00F5393D" w:rsidRDefault="007D1627" w:rsidP="00230FAC">
      <w:pPr>
        <w:spacing w:before="60"/>
        <w:rPr>
          <w:rFonts w:ascii="Arial" w:eastAsia="Calibri" w:hAnsi="Arial" w:cs="Arial"/>
        </w:rPr>
      </w:pPr>
      <w:r w:rsidRPr="00F5393D">
        <w:rPr>
          <w:rFonts w:ascii="Arial" w:eastAsia="Calibri" w:hAnsi="Arial" w:cs="Arial"/>
        </w:rPr>
        <w:t xml:space="preserve">Consumers were not satisfied with the quality of meals provided at the service. A large majority of consumers provided negative feedback in relation to food services. Examples of dissatisfaction with meals included meal taste, temperature, texture, delivery times of meals and the availability of fruit. Meals were observed to be provided </w:t>
      </w:r>
      <w:r w:rsidR="005D386F" w:rsidRPr="00F5393D">
        <w:rPr>
          <w:rFonts w:ascii="Arial" w:eastAsia="Calibri" w:hAnsi="Arial" w:cs="Arial"/>
        </w:rPr>
        <w:t xml:space="preserve">late during the site audit and meal texture and colour appeared unappetising. </w:t>
      </w:r>
      <w:r w:rsidRPr="00F5393D">
        <w:rPr>
          <w:rFonts w:ascii="Arial" w:eastAsia="Calibri" w:hAnsi="Arial" w:cs="Arial"/>
        </w:rPr>
        <w:t>Management acknowledged meals had been an issue of concern for consumers at the service.</w:t>
      </w:r>
    </w:p>
    <w:p w14:paraId="78E4E154" w14:textId="60AB6B61" w:rsidR="007D1627" w:rsidRPr="00F5393D" w:rsidRDefault="005D386F" w:rsidP="00230FAC">
      <w:pPr>
        <w:spacing w:before="60"/>
        <w:rPr>
          <w:rFonts w:ascii="Arial" w:eastAsia="Calibri" w:hAnsi="Arial" w:cs="Arial"/>
        </w:rPr>
      </w:pPr>
      <w:r w:rsidRPr="00F5393D">
        <w:rPr>
          <w:rFonts w:ascii="Arial" w:eastAsia="Calibri" w:hAnsi="Arial" w:cs="Arial"/>
        </w:rPr>
        <w:t xml:space="preserve">Changes that recently occurred at the service in relation to hospitality services included a change to the external catering contractor in October 2022, and a subsequent increase in complaints regarding food. </w:t>
      </w:r>
      <w:r w:rsidR="0088532D" w:rsidRPr="00F5393D">
        <w:rPr>
          <w:rFonts w:ascii="Arial" w:eastAsia="Calibri" w:hAnsi="Arial" w:cs="Arial"/>
        </w:rPr>
        <w:t xml:space="preserve">Complaints regarding food are handled by the external catering company </w:t>
      </w:r>
      <w:r w:rsidR="002C3210" w:rsidRPr="00F5393D">
        <w:rPr>
          <w:rFonts w:ascii="Arial" w:eastAsia="Calibri" w:hAnsi="Arial" w:cs="Arial"/>
        </w:rPr>
        <w:t xml:space="preserve">after being collected by the service via various methods. A commercial oven has been purchased to enhance food preparation and </w:t>
      </w:r>
      <w:proofErr w:type="gramStart"/>
      <w:r w:rsidR="002C3210" w:rsidRPr="00F5393D">
        <w:rPr>
          <w:rFonts w:ascii="Arial" w:eastAsia="Calibri" w:hAnsi="Arial" w:cs="Arial"/>
        </w:rPr>
        <w:t>delivery,</w:t>
      </w:r>
      <w:proofErr w:type="gramEnd"/>
      <w:r w:rsidR="002C3210" w:rsidRPr="00F5393D">
        <w:rPr>
          <w:rFonts w:ascii="Arial" w:eastAsia="Calibri" w:hAnsi="Arial" w:cs="Arial"/>
        </w:rPr>
        <w:t xml:space="preserve"> the oven was observed to be installed</w:t>
      </w:r>
      <w:r w:rsidR="005A1C4B" w:rsidRPr="00F5393D">
        <w:rPr>
          <w:rFonts w:ascii="Arial" w:eastAsia="Calibri" w:hAnsi="Arial" w:cs="Arial"/>
        </w:rPr>
        <w:t xml:space="preserve"> during the site audit. </w:t>
      </w:r>
      <w:r w:rsidR="00F5393D" w:rsidRPr="00F5393D">
        <w:rPr>
          <w:rFonts w:ascii="Arial" w:eastAsia="Calibri" w:hAnsi="Arial" w:cs="Arial"/>
        </w:rPr>
        <w:t>The Catering company manager advised there had been changes in chefs at the service. The service had previously had a limited menu due to equipment, which should be remediated by the new combination oven. Catering staff were working to remediate and satisfy complaints relating to food service, utilising an electronic system.</w:t>
      </w:r>
    </w:p>
    <w:p w14:paraId="736E9644" w14:textId="547FF129" w:rsidR="00F5393D" w:rsidRPr="00F5393D" w:rsidRDefault="00182A5D" w:rsidP="00230FAC">
      <w:pPr>
        <w:spacing w:before="120"/>
        <w:rPr>
          <w:rFonts w:ascii="Arial" w:eastAsia="Calibri" w:hAnsi="Arial" w:cs="Arial"/>
        </w:rPr>
      </w:pPr>
      <w:r>
        <w:rPr>
          <w:rFonts w:ascii="Arial" w:eastAsia="Calibri" w:hAnsi="Arial" w:cs="Arial"/>
        </w:rPr>
        <w:t>The Approved provider in its response to the site audit report</w:t>
      </w:r>
      <w:r w:rsidR="007D6B00">
        <w:rPr>
          <w:rFonts w:ascii="Arial" w:eastAsia="Calibri" w:hAnsi="Arial" w:cs="Arial"/>
        </w:rPr>
        <w:t xml:space="preserve"> acknowledge that due to a changeover of chefs which contributed to meals being served late and the consistency and quality of the food to change. Following the site audit there have been two food focus meetings held at the service to capture any concerns and discuss any changes in the menu. Minutes form the food focus meeting held 02 February 2023, indicated a high level of satisfaction from the 35 consumers who attended the meeting. </w:t>
      </w:r>
      <w:r w:rsidR="00BF0483">
        <w:rPr>
          <w:rFonts w:ascii="Arial" w:eastAsia="Calibri" w:hAnsi="Arial" w:cs="Arial"/>
        </w:rPr>
        <w:t xml:space="preserve">While consumer satisfaction levels were high, there were also </w:t>
      </w:r>
      <w:proofErr w:type="gramStart"/>
      <w:r w:rsidR="00BF0483">
        <w:rPr>
          <w:rFonts w:ascii="Arial" w:eastAsia="Calibri" w:hAnsi="Arial" w:cs="Arial"/>
        </w:rPr>
        <w:t>a number of</w:t>
      </w:r>
      <w:proofErr w:type="gramEnd"/>
      <w:r w:rsidR="00BF0483">
        <w:rPr>
          <w:rFonts w:ascii="Arial" w:eastAsia="Calibri" w:hAnsi="Arial" w:cs="Arial"/>
        </w:rPr>
        <w:t xml:space="preserve"> suggestions and improvements made by the consumers in relation to the menu. In making my decision regarding compliance in Requirement 4(3)(f) I have considered the actions taken by the Approved provider to improve meal quality at the service, however it is my decision these actions are in their infancy and have not been tested for effectiveness. It is also my decision that processes relating to meal quality should be robust enough to not be </w:t>
      </w:r>
      <w:r w:rsidR="00BF0483">
        <w:rPr>
          <w:rFonts w:ascii="Arial" w:eastAsia="Calibri" w:hAnsi="Arial" w:cs="Arial"/>
        </w:rPr>
        <w:lastRenderedPageBreak/>
        <w:t>affected by a single changeover of chefs. Therefore</w:t>
      </w:r>
      <w:r w:rsidR="00D32180">
        <w:rPr>
          <w:rFonts w:ascii="Arial" w:eastAsia="Calibri" w:hAnsi="Arial" w:cs="Arial"/>
        </w:rPr>
        <w:t>,</w:t>
      </w:r>
      <w:r w:rsidR="00BF0483">
        <w:rPr>
          <w:rFonts w:ascii="Arial" w:eastAsia="Calibri" w:hAnsi="Arial" w:cs="Arial"/>
        </w:rPr>
        <w:t xml:space="preserve"> it is my decision Requirement 4(3)(f) is </w:t>
      </w:r>
      <w:proofErr w:type="gramStart"/>
      <w:r w:rsidR="00BF0483">
        <w:rPr>
          <w:rFonts w:ascii="Arial" w:eastAsia="Calibri" w:hAnsi="Arial" w:cs="Arial"/>
        </w:rPr>
        <w:t>Non-compliant</w:t>
      </w:r>
      <w:proofErr w:type="gramEnd"/>
      <w:r w:rsidR="00BF0483">
        <w:rPr>
          <w:rFonts w:ascii="Arial" w:eastAsia="Calibri" w:hAnsi="Arial" w:cs="Arial"/>
        </w:rPr>
        <w:t>.</w:t>
      </w:r>
    </w:p>
    <w:p w14:paraId="017F4159" w14:textId="0C54CA78" w:rsidR="00F5393D" w:rsidRPr="00F5393D" w:rsidRDefault="00F5393D" w:rsidP="00230FAC">
      <w:pPr>
        <w:spacing w:before="60"/>
        <w:rPr>
          <w:rFonts w:ascii="Arial" w:eastAsia="Calibri" w:hAnsi="Arial" w:cs="Arial"/>
        </w:rPr>
      </w:pPr>
      <w:r w:rsidRPr="00F5393D">
        <w:rPr>
          <w:rFonts w:ascii="Arial" w:eastAsia="Calibri" w:hAnsi="Arial" w:cs="Arial"/>
        </w:rPr>
        <w:t>Equipment was observed in use in common and dining areas, lifestyle areas, and consumers’ rooms to be clean and maintained. Staff demonstrated or outlined the processes of identifying and reporting equipment decline, failure, periodic servicing, and process for ongoing maintenance. Maintenance staff undertook minor repairs and servicing of consumers’ personal equipment; however, if equipment required replacement or authorised repairs, staff discussed with consumers or representatives when required.</w:t>
      </w:r>
    </w:p>
    <w:p w14:paraId="2BE81F28" w14:textId="4B5395EC" w:rsidR="00F5393D" w:rsidRPr="00F5393D" w:rsidRDefault="00F5393D" w:rsidP="00230FAC">
      <w:pPr>
        <w:spacing w:before="60"/>
        <w:rPr>
          <w:rFonts w:ascii="Arial" w:eastAsia="Calibri" w:hAnsi="Arial" w:cs="Arial"/>
        </w:rPr>
      </w:pPr>
      <w:r w:rsidRPr="00F5393D">
        <w:rPr>
          <w:rFonts w:ascii="Arial" w:eastAsia="Calibri" w:hAnsi="Arial" w:cs="Arial"/>
        </w:rPr>
        <w:t xml:space="preserve">This Standard is </w:t>
      </w:r>
      <w:proofErr w:type="gramStart"/>
      <w:r w:rsidRPr="00F5393D">
        <w:rPr>
          <w:rFonts w:ascii="Arial" w:eastAsia="Calibri" w:hAnsi="Arial" w:cs="Arial"/>
        </w:rPr>
        <w:t>Non-compliant</w:t>
      </w:r>
      <w:proofErr w:type="gramEnd"/>
      <w:r w:rsidRPr="00F5393D">
        <w:rPr>
          <w:rFonts w:ascii="Arial" w:eastAsia="Calibri" w:hAnsi="Arial" w:cs="Arial"/>
        </w:rPr>
        <w:t xml:space="preserve"> as one of the Requir</w:t>
      </w:r>
      <w:r w:rsidR="00BF0483">
        <w:rPr>
          <w:rFonts w:ascii="Arial" w:eastAsia="Calibri" w:hAnsi="Arial" w:cs="Arial"/>
        </w:rPr>
        <w:t>e</w:t>
      </w:r>
      <w:r w:rsidRPr="00F5393D">
        <w:rPr>
          <w:rFonts w:ascii="Arial" w:eastAsia="Calibri" w:hAnsi="Arial" w:cs="Arial"/>
        </w:rPr>
        <w:t>ments is Non-Compliant.</w:t>
      </w:r>
    </w:p>
    <w:p w14:paraId="49DBCCEA" w14:textId="7DF4532B" w:rsidR="00BF0483" w:rsidRDefault="00BF0483" w:rsidP="00230FAC">
      <w:pPr>
        <w:spacing w:line="259" w:lineRule="auto"/>
        <w:rPr>
          <w:rFonts w:ascii="Arial" w:eastAsia="Calibri" w:hAnsi="Arial" w:cs="Arial"/>
        </w:rPr>
      </w:pPr>
      <w:r>
        <w:rPr>
          <w:rFonts w:ascii="Arial" w:eastAsia="Calibri" w:hAnsi="Arial" w:cs="Arial"/>
        </w:rPr>
        <w:br w:type="page"/>
      </w:r>
    </w:p>
    <w:p w14:paraId="7DF21FD1" w14:textId="77777777" w:rsidR="00CB1301" w:rsidRPr="00996FAF" w:rsidRDefault="00591337" w:rsidP="00CB1301">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45B00" w14:paraId="7DF21FD4" w14:textId="77777777" w:rsidTr="00645B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DF21FD2" w14:textId="77777777" w:rsidR="00CB1301" w:rsidRPr="00996FAF" w:rsidRDefault="00591337" w:rsidP="00CB1301">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DF21FD3" w14:textId="77777777" w:rsidR="00CB1301" w:rsidRPr="00996FAF" w:rsidRDefault="00CB1301" w:rsidP="00CB13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45B00" w14:paraId="7DF21FD8" w14:textId="77777777" w:rsidTr="00645B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21FD5" w14:textId="77777777" w:rsidR="00CB1301" w:rsidRPr="00996FAF" w:rsidRDefault="00591337" w:rsidP="00CB1301">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DF21FD6" w14:textId="77777777" w:rsidR="00CB1301" w:rsidRPr="00996FAF" w:rsidRDefault="00591337" w:rsidP="00CB13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7DF21FD7" w14:textId="33579F9C" w:rsidR="00CB1301" w:rsidRPr="00996FAF" w:rsidRDefault="00316EBC" w:rsidP="00CB13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91337">
                  <w:rPr>
                    <w:rFonts w:ascii="Arial" w:hAnsi="Arial" w:cs="Arial"/>
                    <w:color w:val="auto"/>
                  </w:rPr>
                  <w:t>Compliant</w:t>
                </w:r>
              </w:sdtContent>
            </w:sdt>
            <w:r w:rsidR="00591337" w:rsidRPr="00996FAF">
              <w:rPr>
                <w:rFonts w:ascii="Arial" w:hAnsi="Arial" w:cs="Arial"/>
                <w:color w:val="0000FF"/>
              </w:rPr>
              <w:t xml:space="preserve"> </w:t>
            </w:r>
          </w:p>
        </w:tc>
      </w:tr>
      <w:tr w:rsidR="00645B00" w14:paraId="7DF21FDE" w14:textId="77777777" w:rsidTr="00645B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21FD9" w14:textId="77777777" w:rsidR="00CB1301" w:rsidRPr="00996FAF" w:rsidRDefault="00591337" w:rsidP="00CB1301">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DF21FDA" w14:textId="77777777" w:rsidR="00CB1301" w:rsidRPr="00996FAF" w:rsidRDefault="00591337" w:rsidP="00CB13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DF21FDB" w14:textId="77777777" w:rsidR="00CB1301" w:rsidRPr="00996FAF" w:rsidRDefault="00591337" w:rsidP="00CB130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DF21FDC" w14:textId="77777777" w:rsidR="00CB1301" w:rsidRPr="00996FAF" w:rsidRDefault="00591337" w:rsidP="00CB130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DF21FDD" w14:textId="76BE7729" w:rsidR="00CB1301" w:rsidRPr="00996FAF" w:rsidRDefault="00316EBC" w:rsidP="00CB13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91337">
                  <w:rPr>
                    <w:rFonts w:ascii="Arial" w:hAnsi="Arial" w:cs="Arial"/>
                    <w:color w:val="auto"/>
                  </w:rPr>
                  <w:t>Compliant</w:t>
                </w:r>
              </w:sdtContent>
            </w:sdt>
            <w:r w:rsidR="00591337" w:rsidRPr="00996FAF">
              <w:rPr>
                <w:rFonts w:ascii="Arial" w:hAnsi="Arial" w:cs="Arial"/>
                <w:color w:val="0000FF"/>
              </w:rPr>
              <w:t xml:space="preserve"> </w:t>
            </w:r>
          </w:p>
        </w:tc>
      </w:tr>
      <w:tr w:rsidR="00645B00" w14:paraId="7DF21FE2" w14:textId="77777777" w:rsidTr="00645B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21FDF" w14:textId="77777777" w:rsidR="00CB1301" w:rsidRPr="00996FAF" w:rsidRDefault="00591337" w:rsidP="00CB1301">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DF21FE0" w14:textId="77777777" w:rsidR="00CB1301" w:rsidRPr="00996FAF" w:rsidRDefault="00591337" w:rsidP="00CB13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DF21FE1" w14:textId="67125D0E" w:rsidR="00CB1301" w:rsidRPr="00996FAF" w:rsidRDefault="00316EBC" w:rsidP="00CB130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91337">
                  <w:rPr>
                    <w:rFonts w:ascii="Arial" w:hAnsi="Arial" w:cs="Arial"/>
                    <w:color w:val="auto"/>
                  </w:rPr>
                  <w:t>Compliant</w:t>
                </w:r>
              </w:sdtContent>
            </w:sdt>
            <w:r w:rsidR="00591337" w:rsidRPr="00996FAF">
              <w:rPr>
                <w:rFonts w:ascii="Arial" w:hAnsi="Arial" w:cs="Arial"/>
                <w:color w:val="0000FF"/>
              </w:rPr>
              <w:t xml:space="preserve"> </w:t>
            </w:r>
          </w:p>
        </w:tc>
      </w:tr>
    </w:tbl>
    <w:p w14:paraId="7DF21FE3" w14:textId="77777777" w:rsidR="00CB1301" w:rsidRDefault="00591337" w:rsidP="00CB1301">
      <w:pPr>
        <w:pStyle w:val="Heading20"/>
      </w:pPr>
      <w:r>
        <w:t>Findings</w:t>
      </w:r>
    </w:p>
    <w:p w14:paraId="741A8C11" w14:textId="26E20AA2" w:rsidR="00F5393D" w:rsidRPr="00817742" w:rsidRDefault="00F5393D" w:rsidP="00230FAC">
      <w:pPr>
        <w:rPr>
          <w:rFonts w:ascii="Arial" w:eastAsia="Calibri" w:hAnsi="Arial" w:cs="Arial"/>
        </w:rPr>
      </w:pPr>
      <w:r w:rsidRPr="00817742">
        <w:rPr>
          <w:rFonts w:ascii="Arial" w:eastAsia="Calibri" w:hAnsi="Arial" w:cs="Arial"/>
        </w:rPr>
        <w:t>Consumers and representatives provided positive feedback in relation to the service environment and the ability to move freely through the service</w:t>
      </w:r>
      <w:r w:rsidR="00414AF5" w:rsidRPr="00817742">
        <w:rPr>
          <w:rFonts w:ascii="Arial" w:eastAsia="Calibri" w:hAnsi="Arial" w:cs="Arial"/>
        </w:rPr>
        <w:t xml:space="preserve"> optimising consumer independence</w:t>
      </w:r>
      <w:r w:rsidRPr="00817742">
        <w:rPr>
          <w:rFonts w:ascii="Arial" w:eastAsia="Calibri" w:hAnsi="Arial" w:cs="Arial"/>
        </w:rPr>
        <w:t>. The service was welcoming, ha</w:t>
      </w:r>
      <w:r w:rsidR="00414AF5" w:rsidRPr="00817742">
        <w:rPr>
          <w:rFonts w:ascii="Arial" w:eastAsia="Calibri" w:hAnsi="Arial" w:cs="Arial"/>
        </w:rPr>
        <w:t>d</w:t>
      </w:r>
      <w:r w:rsidRPr="00817742">
        <w:rPr>
          <w:rFonts w:ascii="Arial" w:eastAsia="Calibri" w:hAnsi="Arial" w:cs="Arial"/>
        </w:rPr>
        <w:t xml:space="preserve"> wide corridors, several indoor communal areas where consumers c</w:t>
      </w:r>
      <w:r w:rsidR="00414AF5" w:rsidRPr="00817742">
        <w:rPr>
          <w:rFonts w:ascii="Arial" w:eastAsia="Calibri" w:hAnsi="Arial" w:cs="Arial"/>
        </w:rPr>
        <w:t>ould</w:t>
      </w:r>
      <w:r w:rsidRPr="00817742">
        <w:rPr>
          <w:rFonts w:ascii="Arial" w:eastAsia="Calibri" w:hAnsi="Arial" w:cs="Arial"/>
        </w:rPr>
        <w:t xml:space="preserve"> meet with friends and family, stocked bookcases, a hairdresser, outdoor garden areas and many consumer rooms ha</w:t>
      </w:r>
      <w:r w:rsidR="00414AF5" w:rsidRPr="00817742">
        <w:rPr>
          <w:rFonts w:ascii="Arial" w:eastAsia="Calibri" w:hAnsi="Arial" w:cs="Arial"/>
        </w:rPr>
        <w:t>d</w:t>
      </w:r>
      <w:r w:rsidRPr="00817742">
        <w:rPr>
          <w:rFonts w:ascii="Arial" w:eastAsia="Calibri" w:hAnsi="Arial" w:cs="Arial"/>
        </w:rPr>
        <w:t xml:space="preserve"> direct access to an outdoor patio and garden area. Consumers ha</w:t>
      </w:r>
      <w:r w:rsidR="00414AF5" w:rsidRPr="00817742">
        <w:rPr>
          <w:rFonts w:ascii="Arial" w:eastAsia="Calibri" w:hAnsi="Arial" w:cs="Arial"/>
        </w:rPr>
        <w:t>d</w:t>
      </w:r>
      <w:r w:rsidRPr="00817742">
        <w:rPr>
          <w:rFonts w:ascii="Arial" w:eastAsia="Calibri" w:hAnsi="Arial" w:cs="Arial"/>
        </w:rPr>
        <w:t xml:space="preserve"> personalised rooms decorated with furnishings and personal items, and personalised outdoor areas if they desire</w:t>
      </w:r>
      <w:r w:rsidR="00414AF5" w:rsidRPr="00817742">
        <w:rPr>
          <w:rFonts w:ascii="Arial" w:eastAsia="Calibri" w:hAnsi="Arial" w:cs="Arial"/>
        </w:rPr>
        <w:t>d</w:t>
      </w:r>
      <w:r w:rsidRPr="00817742">
        <w:rPr>
          <w:rFonts w:ascii="Arial" w:eastAsia="Calibri" w:hAnsi="Arial" w:cs="Arial"/>
        </w:rPr>
        <w:t>, which reflect</w:t>
      </w:r>
      <w:r w:rsidR="00414AF5" w:rsidRPr="00817742">
        <w:rPr>
          <w:rFonts w:ascii="Arial" w:eastAsia="Calibri" w:hAnsi="Arial" w:cs="Arial"/>
        </w:rPr>
        <w:t>ed</w:t>
      </w:r>
      <w:r w:rsidRPr="00817742">
        <w:rPr>
          <w:rFonts w:ascii="Arial" w:eastAsia="Calibri" w:hAnsi="Arial" w:cs="Arial"/>
        </w:rPr>
        <w:t xml:space="preserve"> individual tastes and styles.</w:t>
      </w:r>
    </w:p>
    <w:p w14:paraId="2579E7E8" w14:textId="2A3D855F" w:rsidR="00414AF5" w:rsidRPr="00817742" w:rsidRDefault="00414AF5" w:rsidP="00230FAC">
      <w:pPr>
        <w:rPr>
          <w:rFonts w:ascii="Arial" w:eastAsia="Calibri" w:hAnsi="Arial" w:cs="Arial"/>
        </w:rPr>
      </w:pPr>
      <w:r w:rsidRPr="00817742">
        <w:rPr>
          <w:rFonts w:ascii="Arial" w:eastAsia="Calibri" w:hAnsi="Arial" w:cs="Arial"/>
        </w:rPr>
        <w:t xml:space="preserve">The service environment was clean, safe, well </w:t>
      </w:r>
      <w:proofErr w:type="gramStart"/>
      <w:r w:rsidRPr="00817742">
        <w:rPr>
          <w:rFonts w:ascii="Arial" w:eastAsia="Calibri" w:hAnsi="Arial" w:cs="Arial"/>
        </w:rPr>
        <w:t>maintained</w:t>
      </w:r>
      <w:proofErr w:type="gramEnd"/>
      <w:r w:rsidRPr="00817742">
        <w:rPr>
          <w:rFonts w:ascii="Arial" w:eastAsia="Calibri" w:hAnsi="Arial" w:cs="Arial"/>
        </w:rPr>
        <w:t xml:space="preserve"> and comfortable and consumers were able to move freely, both indoors and outdoors. The service had several gardens, courtyard areas and several communal areas which were easily accessible and safe and clean. Consumers confirmed the service was clean, </w:t>
      </w:r>
      <w:proofErr w:type="gramStart"/>
      <w:r w:rsidRPr="00817742">
        <w:rPr>
          <w:rFonts w:ascii="Arial" w:eastAsia="Calibri" w:hAnsi="Arial" w:cs="Arial"/>
        </w:rPr>
        <w:t>neat</w:t>
      </w:r>
      <w:proofErr w:type="gramEnd"/>
      <w:r w:rsidRPr="00817742">
        <w:rPr>
          <w:rFonts w:ascii="Arial" w:eastAsia="Calibri" w:hAnsi="Arial" w:cs="Arial"/>
        </w:rPr>
        <w:t xml:space="preserve"> and tidy. The service’s indoor and outdoor areas were observed to be clean, </w:t>
      </w:r>
      <w:proofErr w:type="gramStart"/>
      <w:r w:rsidRPr="00817742">
        <w:rPr>
          <w:rFonts w:ascii="Arial" w:eastAsia="Calibri" w:hAnsi="Arial" w:cs="Arial"/>
        </w:rPr>
        <w:t>safe</w:t>
      </w:r>
      <w:proofErr w:type="gramEnd"/>
      <w:r w:rsidRPr="00817742">
        <w:rPr>
          <w:rFonts w:ascii="Arial" w:eastAsia="Calibri" w:hAnsi="Arial" w:cs="Arial"/>
        </w:rPr>
        <w:t xml:space="preserve"> and well maintained with professionally maintained garden areas, which included walkways between all areas to support consumers to move freely and safely. Maintenance staff demonstrated the preventative maintenance undertaken and the procedure for reactive maintenance at the service. The front door of the service was secure with the code available for consumers. Following feedback during the site audit, the smoking area was moved to a different location.</w:t>
      </w:r>
    </w:p>
    <w:p w14:paraId="1D320E89" w14:textId="5A873E8C" w:rsidR="00315BC1" w:rsidRPr="00817742" w:rsidRDefault="00315BC1" w:rsidP="00230FAC">
      <w:pPr>
        <w:rPr>
          <w:rFonts w:ascii="Arial" w:eastAsia="Calibri" w:hAnsi="Arial" w:cs="Arial"/>
        </w:rPr>
      </w:pPr>
      <w:r w:rsidRPr="00817742">
        <w:rPr>
          <w:rFonts w:ascii="Arial" w:eastAsia="Calibri" w:hAnsi="Arial" w:cs="Arial"/>
        </w:rPr>
        <w:t>The service’s fittings and equipment were observed to be well maintained, clean and safe. Cleaning and maintenance were scheduled and monitored daily. If a cleaning or maintenance issue was identified and if immediate action was required, maintenance processes were in place to expedite action and minimise disruption to the consumer and rectify any issues. Scheduled quarterly site assessments were conducted by the maintenance team to determine if preventative maintenance was required.</w:t>
      </w:r>
    </w:p>
    <w:p w14:paraId="4590D94A" w14:textId="47B9D021" w:rsidR="00414AF5" w:rsidRPr="00230FAC" w:rsidRDefault="00315BC1" w:rsidP="00230FAC">
      <w:pPr>
        <w:rPr>
          <w:rFonts w:ascii="Arial" w:eastAsia="Calibri" w:hAnsi="Arial" w:cs="Arial"/>
        </w:rPr>
      </w:pPr>
      <w:r w:rsidRPr="00817742">
        <w:rPr>
          <w:rFonts w:ascii="Arial" w:eastAsia="Calibri" w:hAnsi="Arial" w:cs="Arial"/>
        </w:rPr>
        <w:t>This Standard is Compliant as all three Requirement are Compliant.</w:t>
      </w:r>
    </w:p>
    <w:p w14:paraId="7DF21FE4" w14:textId="6937EC23" w:rsidR="00CB1301" w:rsidRPr="00262C0B" w:rsidRDefault="00591337" w:rsidP="00CB1301">
      <w:pPr>
        <w:pStyle w:val="NormalArial"/>
      </w:pPr>
      <w:r>
        <w:br w:type="page"/>
      </w:r>
    </w:p>
    <w:p w14:paraId="7DF21FE5" w14:textId="77777777" w:rsidR="00CB1301" w:rsidRPr="00996FAF" w:rsidRDefault="00591337" w:rsidP="00CB1301">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45B00" w14:paraId="7DF21FE8" w14:textId="77777777" w:rsidTr="00645B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DF21FE6" w14:textId="77777777" w:rsidR="00CB1301" w:rsidRPr="00996FAF" w:rsidRDefault="00591337" w:rsidP="00CB1301">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DF21FE7" w14:textId="77777777" w:rsidR="00CB1301" w:rsidRPr="00996FAF" w:rsidRDefault="00CB1301" w:rsidP="00CB13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45B00" w14:paraId="7DF21FEC" w14:textId="77777777" w:rsidTr="00645B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21FE9" w14:textId="77777777" w:rsidR="00CB1301" w:rsidRPr="00996FAF" w:rsidRDefault="00591337" w:rsidP="00CB1301">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DF21FEA" w14:textId="77777777" w:rsidR="00CB1301" w:rsidRPr="00996FAF" w:rsidRDefault="00591337" w:rsidP="00CB13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7DF21FEB" w14:textId="0BD6E8A3" w:rsidR="00CB1301" w:rsidRPr="00996FAF" w:rsidRDefault="00316EBC" w:rsidP="00CB13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91337">
                  <w:rPr>
                    <w:rFonts w:ascii="Arial" w:hAnsi="Arial" w:cs="Arial"/>
                    <w:color w:val="auto"/>
                  </w:rPr>
                  <w:t>Compliant</w:t>
                </w:r>
              </w:sdtContent>
            </w:sdt>
            <w:r w:rsidR="00591337" w:rsidRPr="00996FAF">
              <w:rPr>
                <w:rFonts w:ascii="Arial" w:hAnsi="Arial" w:cs="Arial"/>
                <w:color w:val="0000FF"/>
              </w:rPr>
              <w:t xml:space="preserve"> </w:t>
            </w:r>
          </w:p>
        </w:tc>
      </w:tr>
      <w:tr w:rsidR="00645B00" w14:paraId="7DF21FF0" w14:textId="77777777" w:rsidTr="00645B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21FED" w14:textId="77777777" w:rsidR="00CB1301" w:rsidRPr="00996FAF" w:rsidRDefault="00591337" w:rsidP="00CB1301">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DF21FEE" w14:textId="77777777" w:rsidR="00CB1301" w:rsidRPr="00996FAF" w:rsidRDefault="00591337" w:rsidP="00CB13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DF21FEF" w14:textId="079EBD85" w:rsidR="00CB1301" w:rsidRPr="00996FAF" w:rsidRDefault="00316EBC" w:rsidP="00CB13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91337">
                  <w:rPr>
                    <w:rFonts w:ascii="Arial" w:hAnsi="Arial" w:cs="Arial"/>
                    <w:color w:val="auto"/>
                  </w:rPr>
                  <w:t>Compliant</w:t>
                </w:r>
              </w:sdtContent>
            </w:sdt>
            <w:r w:rsidR="00591337" w:rsidRPr="00996FAF">
              <w:rPr>
                <w:rFonts w:ascii="Arial" w:hAnsi="Arial" w:cs="Arial"/>
                <w:color w:val="0000FF"/>
              </w:rPr>
              <w:t xml:space="preserve"> </w:t>
            </w:r>
          </w:p>
        </w:tc>
      </w:tr>
      <w:tr w:rsidR="00645B00" w14:paraId="7DF21FF4" w14:textId="77777777" w:rsidTr="00645B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21FF1" w14:textId="77777777" w:rsidR="00CB1301" w:rsidRPr="00996FAF" w:rsidRDefault="00591337" w:rsidP="00CB1301">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DF21FF2" w14:textId="77777777" w:rsidR="00CB1301" w:rsidRPr="00996FAF" w:rsidRDefault="00591337" w:rsidP="00CB13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DF21FF3" w14:textId="7DC982E8" w:rsidR="00CB1301" w:rsidRPr="00996FAF" w:rsidRDefault="00316EBC" w:rsidP="00CB13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91337">
                  <w:rPr>
                    <w:rFonts w:ascii="Arial" w:hAnsi="Arial" w:cs="Arial"/>
                    <w:color w:val="auto"/>
                  </w:rPr>
                  <w:t>Compliant</w:t>
                </w:r>
              </w:sdtContent>
            </w:sdt>
            <w:r w:rsidR="00591337" w:rsidRPr="00996FAF">
              <w:rPr>
                <w:rFonts w:ascii="Arial" w:hAnsi="Arial" w:cs="Arial"/>
                <w:color w:val="0000FF"/>
              </w:rPr>
              <w:t xml:space="preserve"> </w:t>
            </w:r>
          </w:p>
        </w:tc>
      </w:tr>
      <w:tr w:rsidR="00645B00" w14:paraId="7DF21FF8" w14:textId="77777777" w:rsidTr="00645B0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21FF5" w14:textId="77777777" w:rsidR="00CB1301" w:rsidRPr="00996FAF" w:rsidRDefault="00591337" w:rsidP="00CB1301">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DF21FF6" w14:textId="77777777" w:rsidR="00CB1301" w:rsidRPr="00996FAF" w:rsidRDefault="00591337" w:rsidP="00CB13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DF21FF7" w14:textId="1821B40A" w:rsidR="00CB1301" w:rsidRPr="00996FAF" w:rsidRDefault="00316EBC" w:rsidP="00CB130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91337">
                  <w:rPr>
                    <w:rFonts w:ascii="Arial" w:hAnsi="Arial" w:cs="Arial"/>
                    <w:color w:val="auto"/>
                  </w:rPr>
                  <w:t>Non-compliant</w:t>
                </w:r>
              </w:sdtContent>
            </w:sdt>
            <w:r w:rsidR="00591337" w:rsidRPr="00996FAF">
              <w:rPr>
                <w:rFonts w:ascii="Arial" w:hAnsi="Arial" w:cs="Arial"/>
                <w:color w:val="0000FF"/>
              </w:rPr>
              <w:t xml:space="preserve"> </w:t>
            </w:r>
          </w:p>
        </w:tc>
      </w:tr>
    </w:tbl>
    <w:p w14:paraId="7DF21FF9" w14:textId="77777777" w:rsidR="00CB1301" w:rsidRDefault="00591337" w:rsidP="00CB1301">
      <w:pPr>
        <w:pStyle w:val="Heading20"/>
      </w:pPr>
      <w:r w:rsidRPr="00996FAF">
        <w:t>Findings</w:t>
      </w:r>
    </w:p>
    <w:p w14:paraId="780AA816" w14:textId="3E7257C8" w:rsidR="00B24C63" w:rsidRPr="00817742" w:rsidRDefault="00B24C63" w:rsidP="00230FAC">
      <w:pPr>
        <w:rPr>
          <w:rFonts w:ascii="Arial" w:eastAsia="Calibri" w:hAnsi="Arial" w:cs="Arial"/>
        </w:rPr>
      </w:pPr>
      <w:r w:rsidRPr="00817742">
        <w:rPr>
          <w:rFonts w:ascii="Arial" w:eastAsia="Calibri" w:hAnsi="Arial" w:cs="Arial"/>
        </w:rPr>
        <w:t>Consumers and representatives felt safe and supported to make a complaint or provide feedback to the service and consistently described management as approachable. Management and staff described mechanisms available to consumers and representatives within the service should they wish to provide feedback or raise a complaint. Consumers</w:t>
      </w:r>
      <w:r w:rsidR="00626D19" w:rsidRPr="00817742">
        <w:rPr>
          <w:rFonts w:ascii="Arial" w:eastAsia="Calibri" w:hAnsi="Arial" w:cs="Arial"/>
        </w:rPr>
        <w:t xml:space="preserve"> and </w:t>
      </w:r>
      <w:r w:rsidRPr="00817742">
        <w:rPr>
          <w:rFonts w:ascii="Arial" w:eastAsia="Calibri" w:hAnsi="Arial" w:cs="Arial"/>
        </w:rPr>
        <w:t xml:space="preserve">representatives </w:t>
      </w:r>
      <w:r w:rsidR="00626D19" w:rsidRPr="00817742">
        <w:rPr>
          <w:rFonts w:ascii="Arial" w:eastAsia="Calibri" w:hAnsi="Arial" w:cs="Arial"/>
        </w:rPr>
        <w:t xml:space="preserve">could </w:t>
      </w:r>
      <w:r w:rsidRPr="00817742">
        <w:rPr>
          <w:rFonts w:ascii="Arial" w:eastAsia="Calibri" w:hAnsi="Arial" w:cs="Arial"/>
        </w:rPr>
        <w:t xml:space="preserve">provide feedback on forms provided throughout the service, at consumer meetings or directly with staff. </w:t>
      </w:r>
      <w:r w:rsidR="00626D19" w:rsidRPr="00817742">
        <w:rPr>
          <w:rFonts w:ascii="Arial" w:eastAsia="Calibri" w:hAnsi="Arial" w:cs="Arial"/>
        </w:rPr>
        <w:t xml:space="preserve">Feedback and complaints </w:t>
      </w:r>
      <w:r w:rsidRPr="00817742">
        <w:rPr>
          <w:rFonts w:ascii="Arial" w:eastAsia="Calibri" w:hAnsi="Arial" w:cs="Arial"/>
        </w:rPr>
        <w:t xml:space="preserve">forms </w:t>
      </w:r>
      <w:r w:rsidR="00626D19" w:rsidRPr="00817742">
        <w:rPr>
          <w:rFonts w:ascii="Arial" w:eastAsia="Calibri" w:hAnsi="Arial" w:cs="Arial"/>
        </w:rPr>
        <w:t xml:space="preserve">were observed to be </w:t>
      </w:r>
      <w:r w:rsidRPr="00817742">
        <w:rPr>
          <w:rFonts w:ascii="Arial" w:eastAsia="Calibri" w:hAnsi="Arial" w:cs="Arial"/>
        </w:rPr>
        <w:t>available in various locations at the service.</w:t>
      </w:r>
    </w:p>
    <w:p w14:paraId="568F8C61" w14:textId="439E6CAC" w:rsidR="00626D19" w:rsidRPr="00817742" w:rsidRDefault="00626D19" w:rsidP="00230FAC">
      <w:pPr>
        <w:rPr>
          <w:rFonts w:ascii="Arial" w:eastAsia="Calibri" w:hAnsi="Arial" w:cs="Arial"/>
        </w:rPr>
      </w:pPr>
      <w:r w:rsidRPr="00817742">
        <w:rPr>
          <w:rFonts w:ascii="Arial" w:eastAsia="Calibri" w:hAnsi="Arial" w:cs="Arial"/>
        </w:rPr>
        <w:t>Consumers and representatives described the external avenues available to them for raising a complaint, including through the Aged Care Quality and Safety Commission. The service promoted advocacy services on brochures throughout the service and management provided information regarding advocates and external complaints avenues.</w:t>
      </w:r>
    </w:p>
    <w:p w14:paraId="1D323BAB" w14:textId="2FBBD43C" w:rsidR="00626D19" w:rsidRPr="00817742" w:rsidRDefault="00626D19" w:rsidP="00230FAC">
      <w:pPr>
        <w:rPr>
          <w:rFonts w:ascii="Arial" w:eastAsia="Calibri" w:hAnsi="Arial" w:cs="Arial"/>
        </w:rPr>
      </w:pPr>
      <w:r w:rsidRPr="00817742">
        <w:rPr>
          <w:rFonts w:ascii="Arial" w:eastAsia="Calibri" w:hAnsi="Arial" w:cs="Arial"/>
        </w:rPr>
        <w:t>Consumers and representatives who had made a recent complaint said management acknowledged the issue and involved the consumer and representative in the resolution process to achieve an outcome which satisfied the consumer and representative. While consumers had been involved in menu planning because of food related complaints, these complaints remain unresolved. Staff described examples of the use of open disclosure when things went wrong.</w:t>
      </w:r>
    </w:p>
    <w:p w14:paraId="0AB37755" w14:textId="7D3624D9" w:rsidR="004D75E3" w:rsidRPr="00817742" w:rsidRDefault="004D75E3" w:rsidP="00230FAC">
      <w:pPr>
        <w:rPr>
          <w:rFonts w:ascii="Arial" w:eastAsia="Calibri" w:hAnsi="Arial" w:cs="Arial"/>
        </w:rPr>
      </w:pPr>
      <w:r w:rsidRPr="00817742">
        <w:rPr>
          <w:rFonts w:ascii="Arial" w:eastAsia="Calibri" w:hAnsi="Arial" w:cs="Arial"/>
        </w:rPr>
        <w:t>Feedback and complaints have not been used to improve the quality of care and services, and improvement actions have not been evaluated for effectiveness. Complaints</w:t>
      </w:r>
      <w:r w:rsidR="00386AE9" w:rsidRPr="00817742">
        <w:rPr>
          <w:rFonts w:ascii="Arial" w:eastAsia="Calibri" w:hAnsi="Arial" w:cs="Arial"/>
        </w:rPr>
        <w:t xml:space="preserve"> have not been recorded to facilitate resolution</w:t>
      </w:r>
      <w:r w:rsidR="00817742" w:rsidRPr="00817742">
        <w:rPr>
          <w:rFonts w:ascii="Arial" w:eastAsia="Calibri" w:hAnsi="Arial" w:cs="Arial"/>
        </w:rPr>
        <w:t xml:space="preserve">, management acknowledged complaints received at consumer meetings are not documented or included in the service’s plan for continuous improvement. </w:t>
      </w:r>
      <w:r w:rsidR="00386AE9" w:rsidRPr="00817742">
        <w:rPr>
          <w:rFonts w:ascii="Arial" w:eastAsia="Calibri" w:hAnsi="Arial" w:cs="Arial"/>
        </w:rPr>
        <w:t xml:space="preserve"> </w:t>
      </w:r>
      <w:r w:rsidR="00817742" w:rsidRPr="00817742">
        <w:rPr>
          <w:rFonts w:ascii="Arial" w:eastAsia="Calibri" w:hAnsi="Arial" w:cs="Arial"/>
        </w:rPr>
        <w:t>Processes including tasking an external catering company to manage complaints regarding food are ineffective as consumers remain dissatisfied with the food service.</w:t>
      </w:r>
    </w:p>
    <w:p w14:paraId="52716083" w14:textId="21308B53" w:rsidR="00B24C63" w:rsidRPr="00817742" w:rsidRDefault="00D32180" w:rsidP="00230FAC">
      <w:pPr>
        <w:rPr>
          <w:rFonts w:ascii="Arial" w:eastAsia="Calibri" w:hAnsi="Arial" w:cs="Arial"/>
        </w:rPr>
      </w:pPr>
      <w:r>
        <w:rPr>
          <w:rFonts w:ascii="Arial" w:eastAsia="Calibri" w:hAnsi="Arial" w:cs="Arial"/>
        </w:rPr>
        <w:t xml:space="preserve">The Approved provider in its response has acknowledged not all complaints raised by consumers were recorded in the complaints register at the time of the site audit, however, the complaints had been communicated to the external food contractor. </w:t>
      </w:r>
      <w:r w:rsidR="002848E0">
        <w:rPr>
          <w:rFonts w:ascii="Arial" w:eastAsia="Calibri" w:hAnsi="Arial" w:cs="Arial"/>
        </w:rPr>
        <w:t xml:space="preserve">The Approved provider has introduced </w:t>
      </w:r>
      <w:r w:rsidR="00F45C73">
        <w:rPr>
          <w:rFonts w:ascii="Arial" w:eastAsia="Calibri" w:hAnsi="Arial" w:cs="Arial"/>
        </w:rPr>
        <w:t xml:space="preserve">a process </w:t>
      </w:r>
      <w:r w:rsidR="009E27DD">
        <w:rPr>
          <w:rFonts w:ascii="Arial" w:eastAsia="Calibri" w:hAnsi="Arial" w:cs="Arial"/>
        </w:rPr>
        <w:t xml:space="preserve">for a monthly review of feedback submitted to the external catering company to ensure all complaints are registered and actioned. While this process may ensure all complaints regarding food services will be recorded on a </w:t>
      </w:r>
      <w:r w:rsidR="001B70F6">
        <w:rPr>
          <w:rFonts w:ascii="Arial" w:eastAsia="Calibri" w:hAnsi="Arial" w:cs="Arial"/>
        </w:rPr>
        <w:t>complaint</w:t>
      </w:r>
      <w:r w:rsidR="009E27DD">
        <w:rPr>
          <w:rFonts w:ascii="Arial" w:eastAsia="Calibri" w:hAnsi="Arial" w:cs="Arial"/>
        </w:rPr>
        <w:t xml:space="preserve"> register</w:t>
      </w:r>
      <w:r w:rsidR="00513D7B">
        <w:rPr>
          <w:rFonts w:ascii="Arial" w:eastAsia="Calibri" w:hAnsi="Arial" w:cs="Arial"/>
        </w:rPr>
        <w:t xml:space="preserve"> following the review of monthly reports</w:t>
      </w:r>
      <w:r w:rsidR="009E27DD">
        <w:rPr>
          <w:rFonts w:ascii="Arial" w:eastAsia="Calibri" w:hAnsi="Arial" w:cs="Arial"/>
        </w:rPr>
        <w:t xml:space="preserve">, it is my decision this process </w:t>
      </w:r>
      <w:r w:rsidR="005C402C">
        <w:rPr>
          <w:rFonts w:ascii="Arial" w:eastAsia="Calibri" w:hAnsi="Arial" w:cs="Arial"/>
        </w:rPr>
        <w:t xml:space="preserve">has removed the Approved provider’s </w:t>
      </w:r>
      <w:r w:rsidR="005C402C">
        <w:rPr>
          <w:rFonts w:ascii="Arial" w:eastAsia="Calibri" w:hAnsi="Arial" w:cs="Arial"/>
        </w:rPr>
        <w:lastRenderedPageBreak/>
        <w:t xml:space="preserve">responsibility to provide </w:t>
      </w:r>
      <w:r w:rsidR="009E27DD">
        <w:rPr>
          <w:rFonts w:ascii="Arial" w:eastAsia="Calibri" w:hAnsi="Arial" w:cs="Arial"/>
        </w:rPr>
        <w:t>timely feedback</w:t>
      </w:r>
      <w:r w:rsidR="005C402C">
        <w:rPr>
          <w:rFonts w:ascii="Arial" w:eastAsia="Calibri" w:hAnsi="Arial" w:cs="Arial"/>
        </w:rPr>
        <w:t>, and the ability to escalate complaints if required</w:t>
      </w:r>
      <w:r w:rsidR="009E27DD">
        <w:rPr>
          <w:rFonts w:ascii="Arial" w:eastAsia="Calibri" w:hAnsi="Arial" w:cs="Arial"/>
        </w:rPr>
        <w:t xml:space="preserve"> and </w:t>
      </w:r>
      <w:r w:rsidR="005C402C">
        <w:rPr>
          <w:rFonts w:ascii="Arial" w:eastAsia="Calibri" w:hAnsi="Arial" w:cs="Arial"/>
        </w:rPr>
        <w:t xml:space="preserve">to use complaints as an avenue to improve the quality of care and services. </w:t>
      </w:r>
      <w:r w:rsidR="00513D7B">
        <w:rPr>
          <w:rFonts w:ascii="Arial" w:eastAsia="Calibri" w:hAnsi="Arial" w:cs="Arial"/>
        </w:rPr>
        <w:t xml:space="preserve">The plan for continuous improvement submitted as part of the Approved provider’s response has a planned action to complete case conferences with specific consumers who have complaints, this action is to occur 08 February 2023, so at the time of making my decision I am unable to gauge the success or effectiveness of this improvement action. </w:t>
      </w:r>
      <w:r w:rsidR="005C402C">
        <w:rPr>
          <w:rFonts w:ascii="Arial" w:eastAsia="Calibri" w:hAnsi="Arial" w:cs="Arial"/>
        </w:rPr>
        <w:t xml:space="preserve">Therefore, it is my decision Requirement 6(3)(d) is </w:t>
      </w:r>
      <w:proofErr w:type="gramStart"/>
      <w:r w:rsidR="005C402C">
        <w:rPr>
          <w:rFonts w:ascii="Arial" w:eastAsia="Calibri" w:hAnsi="Arial" w:cs="Arial"/>
        </w:rPr>
        <w:t>Non-complaint</w:t>
      </w:r>
      <w:proofErr w:type="gramEnd"/>
      <w:r w:rsidR="005C402C">
        <w:rPr>
          <w:rFonts w:ascii="Arial" w:eastAsia="Calibri" w:hAnsi="Arial" w:cs="Arial"/>
        </w:rPr>
        <w:t>.</w:t>
      </w:r>
    </w:p>
    <w:p w14:paraId="7DF21FFA" w14:textId="7EA84E64" w:rsidR="00CB1301" w:rsidRPr="00817742" w:rsidRDefault="00591337" w:rsidP="00230FAC">
      <w:pPr>
        <w:rPr>
          <w:rFonts w:ascii="Arial" w:eastAsia="Calibri" w:hAnsi="Arial" w:cs="Arial"/>
        </w:rPr>
      </w:pPr>
      <w:r w:rsidRPr="00817742">
        <w:rPr>
          <w:rFonts w:ascii="Arial" w:eastAsia="Calibri" w:hAnsi="Arial" w:cs="Arial"/>
        </w:rPr>
        <w:br w:type="page"/>
      </w:r>
    </w:p>
    <w:p w14:paraId="7DF21FFB" w14:textId="77777777" w:rsidR="00CB1301" w:rsidRPr="00996FAF" w:rsidRDefault="00591337" w:rsidP="00CB130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45B00" w14:paraId="7DF21FFE" w14:textId="77777777" w:rsidTr="00645B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DF21FFC" w14:textId="77777777" w:rsidR="00CB1301" w:rsidRPr="00996FAF" w:rsidRDefault="00591337" w:rsidP="00CB1301">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DF21FFD" w14:textId="77777777" w:rsidR="00CB1301" w:rsidRPr="00996FAF" w:rsidRDefault="00CB1301" w:rsidP="00CB13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45B00" w14:paraId="7DF22002" w14:textId="77777777" w:rsidTr="00645B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21FFF" w14:textId="77777777" w:rsidR="00CB1301" w:rsidRPr="00996FAF" w:rsidRDefault="00591337" w:rsidP="00CB1301">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DF22000" w14:textId="77777777" w:rsidR="00CB1301" w:rsidRPr="00996FAF" w:rsidRDefault="00591337" w:rsidP="00CB13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DF22001" w14:textId="2C36F28F" w:rsidR="00CB1301" w:rsidRPr="00996FAF" w:rsidRDefault="00316EBC" w:rsidP="00CB13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91337">
                  <w:rPr>
                    <w:rFonts w:ascii="Arial" w:hAnsi="Arial" w:cs="Arial"/>
                    <w:color w:val="auto"/>
                  </w:rPr>
                  <w:t>Compliant</w:t>
                </w:r>
              </w:sdtContent>
            </w:sdt>
            <w:r w:rsidR="00591337" w:rsidRPr="00996FAF">
              <w:rPr>
                <w:rFonts w:ascii="Arial" w:hAnsi="Arial" w:cs="Arial"/>
                <w:color w:val="0000FF"/>
              </w:rPr>
              <w:t xml:space="preserve"> </w:t>
            </w:r>
          </w:p>
        </w:tc>
      </w:tr>
      <w:tr w:rsidR="00645B00" w14:paraId="7DF22006" w14:textId="77777777" w:rsidTr="00645B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22003" w14:textId="77777777" w:rsidR="00CB1301" w:rsidRPr="00996FAF" w:rsidRDefault="00591337" w:rsidP="00CB1301">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DF22004" w14:textId="77777777" w:rsidR="00CB1301" w:rsidRPr="00996FAF" w:rsidRDefault="00591337" w:rsidP="00CB13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7DF22005" w14:textId="61B7D268" w:rsidR="00CB1301" w:rsidRPr="00996FAF" w:rsidRDefault="00316EBC" w:rsidP="00CB13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91337">
                  <w:rPr>
                    <w:rFonts w:ascii="Arial" w:hAnsi="Arial" w:cs="Arial"/>
                    <w:color w:val="auto"/>
                  </w:rPr>
                  <w:t>Compliant</w:t>
                </w:r>
              </w:sdtContent>
            </w:sdt>
            <w:r w:rsidR="00591337" w:rsidRPr="00996FAF">
              <w:rPr>
                <w:rFonts w:ascii="Arial" w:hAnsi="Arial" w:cs="Arial"/>
                <w:color w:val="0000FF"/>
              </w:rPr>
              <w:t xml:space="preserve"> </w:t>
            </w:r>
          </w:p>
        </w:tc>
      </w:tr>
      <w:tr w:rsidR="00645B00" w14:paraId="7DF2200A" w14:textId="77777777" w:rsidTr="00645B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22007" w14:textId="77777777" w:rsidR="00CB1301" w:rsidRPr="00996FAF" w:rsidRDefault="00591337" w:rsidP="00CB1301">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DF22008" w14:textId="77777777" w:rsidR="00CB1301" w:rsidRPr="00996FAF" w:rsidRDefault="00591337" w:rsidP="00CB13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7DF22009" w14:textId="4F8F3E0A" w:rsidR="00CB1301" w:rsidRPr="00996FAF" w:rsidRDefault="00316EBC" w:rsidP="00CB13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91337">
                  <w:rPr>
                    <w:rFonts w:ascii="Arial" w:hAnsi="Arial" w:cs="Arial"/>
                    <w:color w:val="auto"/>
                  </w:rPr>
                  <w:t>Compliant</w:t>
                </w:r>
              </w:sdtContent>
            </w:sdt>
            <w:r w:rsidR="00591337" w:rsidRPr="00996FAF">
              <w:rPr>
                <w:rFonts w:ascii="Arial" w:hAnsi="Arial" w:cs="Arial"/>
                <w:color w:val="0000FF"/>
              </w:rPr>
              <w:t xml:space="preserve"> </w:t>
            </w:r>
          </w:p>
        </w:tc>
      </w:tr>
      <w:tr w:rsidR="00645B00" w14:paraId="7DF2200E" w14:textId="77777777" w:rsidTr="00645B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2200B" w14:textId="77777777" w:rsidR="00CB1301" w:rsidRPr="00996FAF" w:rsidRDefault="00591337" w:rsidP="00CB1301">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DF2200C" w14:textId="77777777" w:rsidR="00CB1301" w:rsidRPr="00996FAF" w:rsidRDefault="00591337" w:rsidP="00CB13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7DF2200D" w14:textId="09C36267" w:rsidR="00CB1301" w:rsidRPr="00996FAF" w:rsidRDefault="00316EBC" w:rsidP="00CB130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91337">
                  <w:rPr>
                    <w:rFonts w:ascii="Arial" w:hAnsi="Arial" w:cs="Arial"/>
                    <w:color w:val="auto"/>
                  </w:rPr>
                  <w:t>Compliant</w:t>
                </w:r>
              </w:sdtContent>
            </w:sdt>
            <w:r w:rsidR="00591337" w:rsidRPr="00996FAF">
              <w:rPr>
                <w:rFonts w:ascii="Arial" w:hAnsi="Arial" w:cs="Arial"/>
                <w:color w:val="0000FF"/>
              </w:rPr>
              <w:t xml:space="preserve"> </w:t>
            </w:r>
          </w:p>
        </w:tc>
      </w:tr>
      <w:tr w:rsidR="00645B00" w14:paraId="7DF22012" w14:textId="77777777" w:rsidTr="00645B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2200F" w14:textId="77777777" w:rsidR="00CB1301" w:rsidRPr="00996FAF" w:rsidRDefault="00591337" w:rsidP="00CB1301">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DF22010" w14:textId="77777777" w:rsidR="00CB1301" w:rsidRPr="00996FAF" w:rsidRDefault="00591337" w:rsidP="00CB13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DF22011" w14:textId="27D99E83" w:rsidR="00CB1301" w:rsidRPr="00996FAF" w:rsidRDefault="00316EBC" w:rsidP="00CB130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91337">
                  <w:rPr>
                    <w:rFonts w:ascii="Arial" w:hAnsi="Arial" w:cs="Arial"/>
                    <w:color w:val="auto"/>
                  </w:rPr>
                  <w:t>Compliant</w:t>
                </w:r>
              </w:sdtContent>
            </w:sdt>
            <w:r w:rsidR="00591337" w:rsidRPr="00996FAF">
              <w:rPr>
                <w:rFonts w:ascii="Arial" w:hAnsi="Arial" w:cs="Arial"/>
                <w:color w:val="0000FF"/>
              </w:rPr>
              <w:t xml:space="preserve"> </w:t>
            </w:r>
          </w:p>
        </w:tc>
      </w:tr>
    </w:tbl>
    <w:p w14:paraId="7DF22013" w14:textId="77777777" w:rsidR="00CB1301" w:rsidRDefault="00591337" w:rsidP="00CB1301">
      <w:pPr>
        <w:pStyle w:val="Heading20"/>
      </w:pPr>
      <w:r>
        <w:t>Findings</w:t>
      </w:r>
    </w:p>
    <w:p w14:paraId="058B3319" w14:textId="3695CEBA" w:rsidR="00817742" w:rsidRPr="008437D8" w:rsidRDefault="00817742" w:rsidP="00230FAC">
      <w:pPr>
        <w:rPr>
          <w:rFonts w:ascii="Arial" w:eastAsia="Calibri" w:hAnsi="Arial" w:cs="Arial"/>
        </w:rPr>
      </w:pPr>
      <w:r w:rsidRPr="008437D8">
        <w:rPr>
          <w:rFonts w:ascii="Arial" w:eastAsia="Calibri" w:hAnsi="Arial" w:cs="Arial"/>
        </w:rPr>
        <w:t xml:space="preserve">While consumers and representatives provided feedback, staff appeared rushed at times, they expressed satisfaction that staff attended to consumers’ care needs in a timely manner, and consumers indicated they did not have to wait long for their call bell to be answered. There were processes to ensure the workforce was planned and the number and skills mix enabled the delivery of quality care and services. There were processes for planned and unplanned leave. The service used an electronic platform to advise staff of available shifts, and if vacant shifts were not accepted by service staff, one of the nominated agencies would be approached to fill the shift. Staff </w:t>
      </w:r>
      <w:r w:rsidR="0015437B" w:rsidRPr="008437D8">
        <w:rPr>
          <w:rFonts w:ascii="Arial" w:eastAsia="Calibri" w:hAnsi="Arial" w:cs="Arial"/>
        </w:rPr>
        <w:t>were</w:t>
      </w:r>
      <w:r w:rsidRPr="008437D8">
        <w:rPr>
          <w:rFonts w:ascii="Arial" w:eastAsia="Calibri" w:hAnsi="Arial" w:cs="Arial"/>
        </w:rPr>
        <w:t xml:space="preserve"> encouraged to provide feedback on workforce numbers through the online platform or directly with a supervisor.</w:t>
      </w:r>
    </w:p>
    <w:p w14:paraId="523DFC21" w14:textId="77777777" w:rsidR="0015437B" w:rsidRPr="008437D8" w:rsidRDefault="0015437B" w:rsidP="00230FAC">
      <w:pPr>
        <w:rPr>
          <w:rFonts w:ascii="Arial" w:eastAsia="Calibri" w:hAnsi="Arial" w:cs="Arial"/>
        </w:rPr>
      </w:pPr>
      <w:r w:rsidRPr="008437D8">
        <w:rPr>
          <w:rFonts w:ascii="Arial" w:eastAsia="Calibri" w:hAnsi="Arial" w:cs="Arial"/>
        </w:rPr>
        <w:t>C</w:t>
      </w:r>
      <w:r w:rsidRPr="0015437B">
        <w:rPr>
          <w:rFonts w:ascii="Arial" w:eastAsia="Calibri" w:hAnsi="Arial" w:cs="Arial"/>
        </w:rPr>
        <w:t>onsumers</w:t>
      </w:r>
      <w:r w:rsidRPr="008437D8">
        <w:rPr>
          <w:rFonts w:ascii="Arial" w:eastAsia="Calibri" w:hAnsi="Arial" w:cs="Arial"/>
        </w:rPr>
        <w:t xml:space="preserve"> and </w:t>
      </w:r>
      <w:r w:rsidRPr="0015437B">
        <w:rPr>
          <w:rFonts w:ascii="Arial" w:eastAsia="Calibri" w:hAnsi="Arial" w:cs="Arial"/>
        </w:rPr>
        <w:t xml:space="preserve">representatives </w:t>
      </w:r>
      <w:r w:rsidRPr="008437D8">
        <w:rPr>
          <w:rFonts w:ascii="Arial" w:eastAsia="Calibri" w:hAnsi="Arial" w:cs="Arial"/>
        </w:rPr>
        <w:t xml:space="preserve">confirmed </w:t>
      </w:r>
      <w:r w:rsidRPr="0015437B">
        <w:rPr>
          <w:rFonts w:ascii="Arial" w:eastAsia="Calibri" w:hAnsi="Arial" w:cs="Arial"/>
        </w:rPr>
        <w:t xml:space="preserve">staff </w:t>
      </w:r>
      <w:r w:rsidRPr="008437D8">
        <w:rPr>
          <w:rFonts w:ascii="Arial" w:eastAsia="Calibri" w:hAnsi="Arial" w:cs="Arial"/>
        </w:rPr>
        <w:t>were</w:t>
      </w:r>
      <w:r w:rsidRPr="0015437B">
        <w:rPr>
          <w:rFonts w:ascii="Arial" w:eastAsia="Calibri" w:hAnsi="Arial" w:cs="Arial"/>
        </w:rPr>
        <w:t xml:space="preserve"> kind, gentle and caring when providing care. Staff were observed to greet consumers by their preferred name and demonstrated they were familiar with each consumer's individual needs and identity. </w:t>
      </w:r>
      <w:r w:rsidRPr="008437D8">
        <w:rPr>
          <w:rFonts w:ascii="Arial" w:eastAsia="Calibri" w:hAnsi="Arial" w:cs="Arial"/>
        </w:rPr>
        <w:t>T</w:t>
      </w:r>
      <w:r w:rsidRPr="0015437B">
        <w:rPr>
          <w:rFonts w:ascii="Arial" w:eastAsia="Calibri" w:hAnsi="Arial" w:cs="Arial"/>
        </w:rPr>
        <w:t>he service ha</w:t>
      </w:r>
      <w:r w:rsidRPr="008437D8">
        <w:rPr>
          <w:rFonts w:ascii="Arial" w:eastAsia="Calibri" w:hAnsi="Arial" w:cs="Arial"/>
        </w:rPr>
        <w:t>d</w:t>
      </w:r>
      <w:r w:rsidRPr="0015437B">
        <w:rPr>
          <w:rFonts w:ascii="Arial" w:eastAsia="Calibri" w:hAnsi="Arial" w:cs="Arial"/>
        </w:rPr>
        <w:t xml:space="preserve"> a suite of documented policies and procedures to guide staff practice,</w:t>
      </w:r>
      <w:r w:rsidRPr="008437D8">
        <w:rPr>
          <w:rFonts w:ascii="Arial" w:eastAsia="Calibri" w:hAnsi="Arial" w:cs="Arial"/>
        </w:rPr>
        <w:t xml:space="preserve"> </w:t>
      </w:r>
      <w:r w:rsidRPr="0015437B">
        <w:rPr>
          <w:rFonts w:ascii="Arial" w:eastAsia="Calibri" w:hAnsi="Arial" w:cs="Arial"/>
        </w:rPr>
        <w:t>which outline</w:t>
      </w:r>
      <w:r w:rsidRPr="008437D8">
        <w:rPr>
          <w:rFonts w:ascii="Arial" w:eastAsia="Calibri" w:hAnsi="Arial" w:cs="Arial"/>
        </w:rPr>
        <w:t>d</w:t>
      </w:r>
      <w:r w:rsidRPr="0015437B">
        <w:rPr>
          <w:rFonts w:ascii="Arial" w:eastAsia="Calibri" w:hAnsi="Arial" w:cs="Arial"/>
        </w:rPr>
        <w:t xml:space="preserve"> that care and services </w:t>
      </w:r>
      <w:r w:rsidRPr="008437D8">
        <w:rPr>
          <w:rFonts w:ascii="Arial" w:eastAsia="Calibri" w:hAnsi="Arial" w:cs="Arial"/>
        </w:rPr>
        <w:t>were</w:t>
      </w:r>
      <w:r w:rsidRPr="0015437B">
        <w:rPr>
          <w:rFonts w:ascii="Arial" w:eastAsia="Calibri" w:hAnsi="Arial" w:cs="Arial"/>
        </w:rPr>
        <w:t xml:space="preserve"> to be delivered in a respectful, </w:t>
      </w:r>
      <w:proofErr w:type="gramStart"/>
      <w:r w:rsidRPr="0015437B">
        <w:rPr>
          <w:rFonts w:ascii="Arial" w:eastAsia="Calibri" w:hAnsi="Arial" w:cs="Arial"/>
        </w:rPr>
        <w:t>kind</w:t>
      </w:r>
      <w:proofErr w:type="gramEnd"/>
      <w:r w:rsidRPr="0015437B">
        <w:rPr>
          <w:rFonts w:ascii="Arial" w:eastAsia="Calibri" w:hAnsi="Arial" w:cs="Arial"/>
        </w:rPr>
        <w:t xml:space="preserve"> and person-centred manner.</w:t>
      </w:r>
    </w:p>
    <w:p w14:paraId="2ADEA559" w14:textId="53697255" w:rsidR="0015437B" w:rsidRPr="008437D8" w:rsidRDefault="0015437B" w:rsidP="00230FAC">
      <w:pPr>
        <w:rPr>
          <w:rFonts w:ascii="Arial" w:eastAsia="Calibri" w:hAnsi="Arial" w:cs="Arial"/>
        </w:rPr>
      </w:pPr>
      <w:r w:rsidRPr="008437D8">
        <w:rPr>
          <w:rFonts w:ascii="Arial" w:eastAsia="Calibri" w:hAnsi="Arial" w:cs="Arial"/>
        </w:rPr>
        <w:t xml:space="preserve">Feedback from consumers and representatives identified the workforce was competent and staff had the knowledge to deliver care and services that meet the needs and preferences of consumers. Staff competencies were monitored on an annual basis and were determined depending on the staff member’s role. Staff could be required to undertake a competency test earlier than planned if performance issues were identified or upon staff requests. The orientation and onboarding process for new staff included buddy shifts with experienced staff in their role, mandatory training, systems </w:t>
      </w:r>
      <w:proofErr w:type="gramStart"/>
      <w:r w:rsidRPr="008437D8">
        <w:rPr>
          <w:rFonts w:ascii="Arial" w:eastAsia="Calibri" w:hAnsi="Arial" w:cs="Arial"/>
        </w:rPr>
        <w:t>orientation</w:t>
      </w:r>
      <w:proofErr w:type="gramEnd"/>
      <w:r w:rsidRPr="008437D8">
        <w:rPr>
          <w:rFonts w:ascii="Arial" w:eastAsia="Calibri" w:hAnsi="Arial" w:cs="Arial"/>
        </w:rPr>
        <w:t xml:space="preserve"> and core competency assessments undertaken by the service’s educator. </w:t>
      </w:r>
      <w:r w:rsidRPr="0015437B">
        <w:rPr>
          <w:rFonts w:ascii="Arial" w:eastAsia="Calibri" w:hAnsi="Arial" w:cs="Arial"/>
        </w:rPr>
        <w:t>All staff ha</w:t>
      </w:r>
      <w:r w:rsidRPr="008437D8">
        <w:rPr>
          <w:rFonts w:ascii="Arial" w:eastAsia="Calibri" w:hAnsi="Arial" w:cs="Arial"/>
        </w:rPr>
        <w:t>d</w:t>
      </w:r>
      <w:r w:rsidRPr="0015437B">
        <w:rPr>
          <w:rFonts w:ascii="Arial" w:eastAsia="Calibri" w:hAnsi="Arial" w:cs="Arial"/>
        </w:rPr>
        <w:t xml:space="preserve"> the required certificates and registration as stipulated in the applicable position description.</w:t>
      </w:r>
      <w:r w:rsidRPr="008437D8">
        <w:rPr>
          <w:rFonts w:ascii="Arial" w:eastAsia="Calibri" w:hAnsi="Arial" w:cs="Arial"/>
        </w:rPr>
        <w:t xml:space="preserve"> </w:t>
      </w:r>
      <w:r w:rsidRPr="0015437B">
        <w:rPr>
          <w:rFonts w:ascii="Arial" w:eastAsia="Calibri" w:hAnsi="Arial" w:cs="Arial"/>
        </w:rPr>
        <w:t xml:space="preserve">The consumers’ feedback of staff qualifications and knowledge </w:t>
      </w:r>
      <w:r w:rsidRPr="008437D8">
        <w:rPr>
          <w:rFonts w:ascii="Arial" w:eastAsia="Calibri" w:hAnsi="Arial" w:cs="Arial"/>
        </w:rPr>
        <w:t>was</w:t>
      </w:r>
      <w:r w:rsidRPr="0015437B">
        <w:rPr>
          <w:rFonts w:ascii="Arial" w:eastAsia="Calibri" w:hAnsi="Arial" w:cs="Arial"/>
        </w:rPr>
        <w:t xml:space="preserve"> sought in consumer surveys.</w:t>
      </w:r>
    </w:p>
    <w:p w14:paraId="26449227" w14:textId="5E5DB79B" w:rsidR="0015437B" w:rsidRPr="0015437B" w:rsidRDefault="0015437B" w:rsidP="00230FAC">
      <w:pPr>
        <w:rPr>
          <w:rFonts w:ascii="Arial" w:eastAsia="Calibri" w:hAnsi="Arial" w:cs="Arial"/>
        </w:rPr>
      </w:pPr>
      <w:r w:rsidRPr="0015437B">
        <w:rPr>
          <w:rFonts w:ascii="Arial" w:eastAsia="Calibri" w:hAnsi="Arial" w:cs="Arial"/>
        </w:rPr>
        <w:lastRenderedPageBreak/>
        <w:t>Consumers</w:t>
      </w:r>
      <w:r w:rsidRPr="008437D8">
        <w:rPr>
          <w:rFonts w:ascii="Arial" w:eastAsia="Calibri" w:hAnsi="Arial" w:cs="Arial"/>
        </w:rPr>
        <w:t xml:space="preserve"> and </w:t>
      </w:r>
      <w:r w:rsidRPr="0015437B">
        <w:rPr>
          <w:rFonts w:ascii="Arial" w:eastAsia="Calibri" w:hAnsi="Arial" w:cs="Arial"/>
        </w:rPr>
        <w:t xml:space="preserve">representatives </w:t>
      </w:r>
      <w:r w:rsidRPr="008437D8">
        <w:rPr>
          <w:rFonts w:ascii="Arial" w:eastAsia="Calibri" w:hAnsi="Arial" w:cs="Arial"/>
        </w:rPr>
        <w:t xml:space="preserve">confirmed </w:t>
      </w:r>
      <w:r w:rsidRPr="0015437B">
        <w:rPr>
          <w:rFonts w:ascii="Arial" w:eastAsia="Calibri" w:hAnsi="Arial" w:cs="Arial"/>
        </w:rPr>
        <w:t>staff ha</w:t>
      </w:r>
      <w:r w:rsidRPr="008437D8">
        <w:rPr>
          <w:rFonts w:ascii="Arial" w:eastAsia="Calibri" w:hAnsi="Arial" w:cs="Arial"/>
        </w:rPr>
        <w:t>d</w:t>
      </w:r>
      <w:r w:rsidRPr="0015437B">
        <w:rPr>
          <w:rFonts w:ascii="Arial" w:eastAsia="Calibri" w:hAnsi="Arial" w:cs="Arial"/>
        </w:rPr>
        <w:t xml:space="preserve"> the appropriate skills and knowledge to ensure the delivery of safe and quality care and services. </w:t>
      </w:r>
      <w:r w:rsidRPr="008437D8">
        <w:rPr>
          <w:rFonts w:ascii="Arial" w:eastAsia="Calibri" w:hAnsi="Arial" w:cs="Arial"/>
        </w:rPr>
        <w:t>T</w:t>
      </w:r>
      <w:r w:rsidRPr="0015437B">
        <w:rPr>
          <w:rFonts w:ascii="Arial" w:eastAsia="Calibri" w:hAnsi="Arial" w:cs="Arial"/>
        </w:rPr>
        <w:t xml:space="preserve">here </w:t>
      </w:r>
      <w:r w:rsidRPr="008437D8">
        <w:rPr>
          <w:rFonts w:ascii="Arial" w:eastAsia="Calibri" w:hAnsi="Arial" w:cs="Arial"/>
        </w:rPr>
        <w:t>was</w:t>
      </w:r>
      <w:r w:rsidRPr="0015437B">
        <w:rPr>
          <w:rFonts w:ascii="Arial" w:eastAsia="Calibri" w:hAnsi="Arial" w:cs="Arial"/>
        </w:rPr>
        <w:t xml:space="preserve"> annual mandatory training and a mix of online, face to face and toolbox training which include</w:t>
      </w:r>
      <w:r w:rsidRPr="008437D8">
        <w:rPr>
          <w:rFonts w:ascii="Arial" w:eastAsia="Calibri" w:hAnsi="Arial" w:cs="Arial"/>
        </w:rPr>
        <w:t>d</w:t>
      </w:r>
      <w:r w:rsidRPr="0015437B">
        <w:rPr>
          <w:rFonts w:ascii="Arial" w:eastAsia="Calibri" w:hAnsi="Arial" w:cs="Arial"/>
        </w:rPr>
        <w:t xml:space="preserve"> the mandatory scheduled training and non-mandatory training.</w:t>
      </w:r>
      <w:r w:rsidRPr="008437D8">
        <w:rPr>
          <w:rFonts w:ascii="Arial" w:eastAsia="Calibri" w:hAnsi="Arial" w:cs="Arial"/>
        </w:rPr>
        <w:t xml:space="preserve"> Training records noted training was completed on, but not limited to, the Serious Incident Response Scheme, restrictive </w:t>
      </w:r>
      <w:proofErr w:type="gramStart"/>
      <w:r w:rsidRPr="008437D8">
        <w:rPr>
          <w:rFonts w:ascii="Arial" w:eastAsia="Calibri" w:hAnsi="Arial" w:cs="Arial"/>
        </w:rPr>
        <w:t>practices</w:t>
      </w:r>
      <w:proofErr w:type="gramEnd"/>
      <w:r w:rsidRPr="008437D8">
        <w:rPr>
          <w:rFonts w:ascii="Arial" w:eastAsia="Calibri" w:hAnsi="Arial" w:cs="Arial"/>
        </w:rPr>
        <w:t xml:space="preserve"> and antimicrobial stewardship. While not all staff had a shared knowledge in relation to restrictive practices and open disclosure, there was no evidence of an impact to consumer care.</w:t>
      </w:r>
    </w:p>
    <w:p w14:paraId="4C023DBE" w14:textId="4F2057C5" w:rsidR="000F77D4" w:rsidRPr="008437D8" w:rsidRDefault="0015437B" w:rsidP="00230FAC">
      <w:pPr>
        <w:rPr>
          <w:rFonts w:ascii="Arial" w:eastAsia="Calibri" w:hAnsi="Arial" w:cs="Arial"/>
        </w:rPr>
      </w:pPr>
      <w:r w:rsidRPr="008437D8">
        <w:rPr>
          <w:rFonts w:ascii="Arial" w:eastAsia="Calibri" w:hAnsi="Arial" w:cs="Arial"/>
        </w:rPr>
        <w:t>R</w:t>
      </w:r>
      <w:r w:rsidRPr="0015437B">
        <w:rPr>
          <w:rFonts w:ascii="Arial" w:eastAsia="Calibri" w:hAnsi="Arial" w:cs="Arial"/>
        </w:rPr>
        <w:t xml:space="preserve">egular assessment, monitoring and review of each staff members’ performance </w:t>
      </w:r>
      <w:r w:rsidRPr="008437D8">
        <w:rPr>
          <w:rFonts w:ascii="Arial" w:eastAsia="Calibri" w:hAnsi="Arial" w:cs="Arial"/>
        </w:rPr>
        <w:t>was</w:t>
      </w:r>
      <w:r w:rsidRPr="0015437B">
        <w:rPr>
          <w:rFonts w:ascii="Arial" w:eastAsia="Calibri" w:hAnsi="Arial" w:cs="Arial"/>
        </w:rPr>
        <w:t xml:space="preserve"> undertaken. There </w:t>
      </w:r>
      <w:r w:rsidRPr="008437D8">
        <w:rPr>
          <w:rFonts w:ascii="Arial" w:eastAsia="Calibri" w:hAnsi="Arial" w:cs="Arial"/>
        </w:rPr>
        <w:t>was</w:t>
      </w:r>
      <w:r w:rsidRPr="0015437B">
        <w:rPr>
          <w:rFonts w:ascii="Arial" w:eastAsia="Calibri" w:hAnsi="Arial" w:cs="Arial"/>
        </w:rPr>
        <w:t xml:space="preserve"> a system to ensure all formal performance appraisals </w:t>
      </w:r>
      <w:r w:rsidRPr="008437D8">
        <w:rPr>
          <w:rFonts w:ascii="Arial" w:eastAsia="Calibri" w:hAnsi="Arial" w:cs="Arial"/>
        </w:rPr>
        <w:t>were</w:t>
      </w:r>
      <w:r w:rsidRPr="0015437B">
        <w:rPr>
          <w:rFonts w:ascii="Arial" w:eastAsia="Calibri" w:hAnsi="Arial" w:cs="Arial"/>
        </w:rPr>
        <w:t xml:space="preserve"> conducted in a timely manner. Staff confirmed their performance </w:t>
      </w:r>
      <w:r w:rsidRPr="008437D8">
        <w:rPr>
          <w:rFonts w:ascii="Arial" w:eastAsia="Calibri" w:hAnsi="Arial" w:cs="Arial"/>
        </w:rPr>
        <w:t>was</w:t>
      </w:r>
      <w:r w:rsidRPr="0015437B">
        <w:rPr>
          <w:rFonts w:ascii="Arial" w:eastAsia="Calibri" w:hAnsi="Arial" w:cs="Arial"/>
        </w:rPr>
        <w:t xml:space="preserve"> being monitored.</w:t>
      </w:r>
      <w:r w:rsidR="000F77D4" w:rsidRPr="008437D8">
        <w:rPr>
          <w:rFonts w:ascii="Arial" w:eastAsia="Calibri" w:hAnsi="Arial" w:cs="Arial"/>
        </w:rPr>
        <w:t xml:space="preserve"> Staff performance was monitored through feedback from consumers and representatives, and input from other staff members. In addition, the service reviewed and analysed clinical incidents and data to help monitor the clinical outcomes and competencies of staff.</w:t>
      </w:r>
    </w:p>
    <w:p w14:paraId="2167C5BD" w14:textId="268CEBAC" w:rsidR="00817742" w:rsidRPr="00230FAC" w:rsidRDefault="000F77D4" w:rsidP="00230FAC">
      <w:pPr>
        <w:rPr>
          <w:rFonts w:ascii="Arial" w:eastAsia="Calibri" w:hAnsi="Arial" w:cs="Arial"/>
        </w:rPr>
      </w:pPr>
      <w:r w:rsidRPr="008437D8">
        <w:rPr>
          <w:rFonts w:ascii="Arial" w:eastAsia="Calibri" w:hAnsi="Arial" w:cs="Arial"/>
        </w:rPr>
        <w:t>This Standard is Compliant as all five Requirements are Compliant</w:t>
      </w:r>
      <w:r w:rsidR="00230FAC">
        <w:rPr>
          <w:rFonts w:ascii="Arial" w:eastAsia="Calibri" w:hAnsi="Arial" w:cs="Arial"/>
        </w:rPr>
        <w:t>.</w:t>
      </w:r>
    </w:p>
    <w:p w14:paraId="7DF22014" w14:textId="431F5EFA" w:rsidR="00CB1301" w:rsidRPr="00262C0B" w:rsidRDefault="00591337" w:rsidP="00CB1301">
      <w:pPr>
        <w:pStyle w:val="NormalArial"/>
      </w:pPr>
      <w:r>
        <w:br w:type="page"/>
      </w:r>
    </w:p>
    <w:p w14:paraId="7DF22015" w14:textId="77777777" w:rsidR="00CB1301" w:rsidRPr="00996FAF" w:rsidRDefault="00591337" w:rsidP="00CB1301">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45B00" w14:paraId="7DF22018" w14:textId="77777777" w:rsidTr="00645B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DF22016" w14:textId="77777777" w:rsidR="00CB1301" w:rsidRPr="00996FAF" w:rsidRDefault="00591337" w:rsidP="00CB1301">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DF22017" w14:textId="77777777" w:rsidR="00CB1301" w:rsidRPr="00996FAF" w:rsidRDefault="00CB1301" w:rsidP="00CB13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45B00" w14:paraId="7DF2201C" w14:textId="77777777" w:rsidTr="00645B0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F22019" w14:textId="77777777" w:rsidR="00CB1301" w:rsidRPr="00996FAF" w:rsidRDefault="00591337" w:rsidP="00CB1301">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DF2201A" w14:textId="77777777" w:rsidR="00CB1301" w:rsidRPr="00996FAF" w:rsidRDefault="00591337" w:rsidP="00CB13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DF2201B" w14:textId="1D9AEB8A" w:rsidR="00CB1301" w:rsidRPr="00996FAF" w:rsidRDefault="00316EBC" w:rsidP="00CB13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91337">
                  <w:rPr>
                    <w:rFonts w:ascii="Arial" w:hAnsi="Arial" w:cs="Arial"/>
                    <w:color w:val="auto"/>
                  </w:rPr>
                  <w:t>Compliant</w:t>
                </w:r>
              </w:sdtContent>
            </w:sdt>
          </w:p>
        </w:tc>
      </w:tr>
      <w:tr w:rsidR="00645B00" w14:paraId="7DF22020" w14:textId="77777777" w:rsidTr="00645B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F2201D" w14:textId="77777777" w:rsidR="00CB1301" w:rsidRPr="00996FAF" w:rsidRDefault="00591337" w:rsidP="00CB1301">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DF2201E" w14:textId="77777777" w:rsidR="00CB1301" w:rsidRPr="00996FAF" w:rsidRDefault="00591337" w:rsidP="00CB13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7DF2201F" w14:textId="77AB9B7E" w:rsidR="00CB1301" w:rsidRPr="00996FAF" w:rsidRDefault="00316EBC" w:rsidP="00CB13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91337">
                  <w:rPr>
                    <w:rFonts w:ascii="Arial" w:hAnsi="Arial" w:cs="Arial"/>
                    <w:color w:val="auto"/>
                  </w:rPr>
                  <w:t>Compliant</w:t>
                </w:r>
              </w:sdtContent>
            </w:sdt>
          </w:p>
        </w:tc>
      </w:tr>
      <w:tr w:rsidR="00645B00" w14:paraId="7DF2202A" w14:textId="77777777" w:rsidTr="00645B0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F22021" w14:textId="77777777" w:rsidR="00CB1301" w:rsidRPr="00996FAF" w:rsidRDefault="00591337" w:rsidP="00CB1301">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DF22022" w14:textId="77777777" w:rsidR="00CB1301" w:rsidRPr="00996FAF" w:rsidRDefault="00591337" w:rsidP="00CB13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DF22023" w14:textId="77777777" w:rsidR="00CB1301" w:rsidRPr="00996FAF" w:rsidRDefault="00591337" w:rsidP="00CB130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DF22024" w14:textId="77777777" w:rsidR="00CB1301" w:rsidRPr="00996FAF" w:rsidRDefault="00591337" w:rsidP="00CB130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DF22025" w14:textId="77777777" w:rsidR="00CB1301" w:rsidRPr="00996FAF" w:rsidRDefault="00591337" w:rsidP="00CB130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DF22026" w14:textId="77777777" w:rsidR="00CB1301" w:rsidRPr="00996FAF" w:rsidRDefault="00591337" w:rsidP="00CB130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DF22027" w14:textId="77777777" w:rsidR="00CB1301" w:rsidRPr="00996FAF" w:rsidRDefault="00591337" w:rsidP="00CB130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DF22028" w14:textId="77777777" w:rsidR="00CB1301" w:rsidRPr="00996FAF" w:rsidRDefault="00591337" w:rsidP="00CB130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DF22029" w14:textId="7C6FE31D" w:rsidR="00CB1301" w:rsidRPr="00996FAF" w:rsidRDefault="00316EBC" w:rsidP="00CB13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91337">
                  <w:rPr>
                    <w:rFonts w:ascii="Arial" w:hAnsi="Arial" w:cs="Arial"/>
                    <w:color w:val="auto"/>
                  </w:rPr>
                  <w:t>Compliant</w:t>
                </w:r>
              </w:sdtContent>
            </w:sdt>
          </w:p>
        </w:tc>
      </w:tr>
      <w:tr w:rsidR="00645B00" w14:paraId="7DF22032" w14:textId="77777777" w:rsidTr="00645B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F2202B" w14:textId="77777777" w:rsidR="00CB1301" w:rsidRPr="00996FAF" w:rsidRDefault="00591337" w:rsidP="00CB1301">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DF2202C" w14:textId="77777777" w:rsidR="00CB1301" w:rsidRPr="00996FAF" w:rsidRDefault="00591337" w:rsidP="00CB13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DF2202D" w14:textId="77777777" w:rsidR="00CB1301" w:rsidRPr="00996FAF" w:rsidRDefault="00591337" w:rsidP="00CB130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DF2202E" w14:textId="77777777" w:rsidR="00CB1301" w:rsidRPr="00996FAF" w:rsidRDefault="00591337" w:rsidP="00CB130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DF2202F" w14:textId="77777777" w:rsidR="00CB1301" w:rsidRPr="00996FAF" w:rsidRDefault="00591337" w:rsidP="00CB130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DF22030" w14:textId="77777777" w:rsidR="00CB1301" w:rsidRPr="00996FAF" w:rsidRDefault="00591337" w:rsidP="00CB130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DF22031" w14:textId="2F43F3FE" w:rsidR="00CB1301" w:rsidRPr="00996FAF" w:rsidRDefault="00316EBC" w:rsidP="00CB130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91337">
                  <w:rPr>
                    <w:rFonts w:ascii="Arial" w:hAnsi="Arial" w:cs="Arial"/>
                    <w:color w:val="auto"/>
                  </w:rPr>
                  <w:t>Compliant</w:t>
                </w:r>
              </w:sdtContent>
            </w:sdt>
          </w:p>
        </w:tc>
      </w:tr>
      <w:tr w:rsidR="00645B00" w14:paraId="7DF22039" w14:textId="77777777" w:rsidTr="00645B0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F22033" w14:textId="77777777" w:rsidR="00CB1301" w:rsidRPr="00996FAF" w:rsidRDefault="00591337" w:rsidP="00CB1301">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DF22034" w14:textId="77777777" w:rsidR="00CB1301" w:rsidRPr="00996FAF" w:rsidRDefault="00591337" w:rsidP="00CB13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DF22035" w14:textId="77777777" w:rsidR="00CB1301" w:rsidRPr="00996FAF" w:rsidRDefault="00591337" w:rsidP="00CB130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DF22036" w14:textId="77777777" w:rsidR="00CB1301" w:rsidRPr="00996FAF" w:rsidRDefault="00591337" w:rsidP="00CB130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DF22037" w14:textId="77777777" w:rsidR="00CB1301" w:rsidRPr="00996FAF" w:rsidRDefault="00591337" w:rsidP="00CB130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DF22038" w14:textId="1BE81B6C" w:rsidR="00CB1301" w:rsidRPr="00996FAF" w:rsidRDefault="00316EBC" w:rsidP="00CB130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91337">
                  <w:rPr>
                    <w:rFonts w:ascii="Arial" w:hAnsi="Arial" w:cs="Arial"/>
                    <w:color w:val="auto"/>
                  </w:rPr>
                  <w:t>Compliant</w:t>
                </w:r>
              </w:sdtContent>
            </w:sdt>
          </w:p>
        </w:tc>
      </w:tr>
    </w:tbl>
    <w:p w14:paraId="7DF2203A" w14:textId="77777777" w:rsidR="00CB1301" w:rsidRDefault="00591337" w:rsidP="00CB1301">
      <w:pPr>
        <w:pStyle w:val="Heading20"/>
      </w:pPr>
      <w:r w:rsidRPr="00996FAF">
        <w:t>Findings</w:t>
      </w:r>
    </w:p>
    <w:p w14:paraId="2AEF244B" w14:textId="6AAF3952" w:rsidR="000F77D4" w:rsidRPr="000F77D4" w:rsidRDefault="000F77D4" w:rsidP="00230FAC">
      <w:pPr>
        <w:rPr>
          <w:rFonts w:ascii="Arial" w:eastAsia="Calibri" w:hAnsi="Arial" w:cs="Arial"/>
        </w:rPr>
      </w:pPr>
      <w:r w:rsidRPr="000F77D4">
        <w:rPr>
          <w:rFonts w:ascii="Arial" w:eastAsia="Calibri" w:hAnsi="Arial" w:cs="Arial"/>
        </w:rPr>
        <w:t>Consumers</w:t>
      </w:r>
      <w:r w:rsidRPr="008437D8">
        <w:rPr>
          <w:rFonts w:ascii="Arial" w:eastAsia="Calibri" w:hAnsi="Arial" w:cs="Arial"/>
        </w:rPr>
        <w:t xml:space="preserve">, </w:t>
      </w:r>
      <w:proofErr w:type="gramStart"/>
      <w:r w:rsidRPr="000F77D4">
        <w:rPr>
          <w:rFonts w:ascii="Arial" w:eastAsia="Calibri" w:hAnsi="Arial" w:cs="Arial"/>
        </w:rPr>
        <w:t>representatives</w:t>
      </w:r>
      <w:proofErr w:type="gramEnd"/>
      <w:r w:rsidRPr="000F77D4">
        <w:rPr>
          <w:rFonts w:ascii="Arial" w:eastAsia="Calibri" w:hAnsi="Arial" w:cs="Arial"/>
        </w:rPr>
        <w:t xml:space="preserve"> and management described various ways consumers </w:t>
      </w:r>
      <w:r w:rsidRPr="008437D8">
        <w:rPr>
          <w:rFonts w:ascii="Arial" w:eastAsia="Calibri" w:hAnsi="Arial" w:cs="Arial"/>
        </w:rPr>
        <w:t>were</w:t>
      </w:r>
      <w:r w:rsidRPr="000F77D4">
        <w:rPr>
          <w:rFonts w:ascii="Arial" w:eastAsia="Calibri" w:hAnsi="Arial" w:cs="Arial"/>
        </w:rPr>
        <w:t xml:space="preserve"> supported to be engaged in the development, delivery and evaluation of care and services. </w:t>
      </w:r>
      <w:r w:rsidRPr="008437D8">
        <w:rPr>
          <w:rFonts w:ascii="Arial" w:eastAsia="Calibri" w:hAnsi="Arial" w:cs="Arial"/>
        </w:rPr>
        <w:t xml:space="preserve">Consumers were encouraged to engage in the development, </w:t>
      </w:r>
      <w:proofErr w:type="gramStart"/>
      <w:r w:rsidRPr="008437D8">
        <w:rPr>
          <w:rFonts w:ascii="Arial" w:eastAsia="Calibri" w:hAnsi="Arial" w:cs="Arial"/>
        </w:rPr>
        <w:t>delivery</w:t>
      </w:r>
      <w:proofErr w:type="gramEnd"/>
      <w:r w:rsidRPr="008437D8">
        <w:rPr>
          <w:rFonts w:ascii="Arial" w:eastAsia="Calibri" w:hAnsi="Arial" w:cs="Arial"/>
        </w:rPr>
        <w:t xml:space="preserve"> and evaluation of care services through meetings, verbally and via feedback and surveys. </w:t>
      </w:r>
      <w:r w:rsidRPr="000F77D4">
        <w:rPr>
          <w:rFonts w:ascii="Arial" w:eastAsia="Calibri" w:hAnsi="Arial" w:cs="Arial"/>
        </w:rPr>
        <w:t>Consumers</w:t>
      </w:r>
      <w:r w:rsidRPr="008437D8">
        <w:rPr>
          <w:rFonts w:ascii="Arial" w:eastAsia="Calibri" w:hAnsi="Arial" w:cs="Arial"/>
        </w:rPr>
        <w:t xml:space="preserve"> and </w:t>
      </w:r>
      <w:r w:rsidRPr="000F77D4">
        <w:rPr>
          <w:rFonts w:ascii="Arial" w:eastAsia="Calibri" w:hAnsi="Arial" w:cs="Arial"/>
        </w:rPr>
        <w:t>representative</w:t>
      </w:r>
      <w:r w:rsidRPr="008437D8">
        <w:rPr>
          <w:rFonts w:ascii="Arial" w:eastAsia="Calibri" w:hAnsi="Arial" w:cs="Arial"/>
        </w:rPr>
        <w:t>s</w:t>
      </w:r>
      <w:r w:rsidRPr="000F77D4">
        <w:rPr>
          <w:rFonts w:ascii="Arial" w:eastAsia="Calibri" w:hAnsi="Arial" w:cs="Arial"/>
        </w:rPr>
        <w:t xml:space="preserve"> had selected room colours during renovations and provided input into the common and dining area refurbishments.</w:t>
      </w:r>
    </w:p>
    <w:p w14:paraId="2B163DBC" w14:textId="73C778CB" w:rsidR="000F77D4" w:rsidRPr="008437D8" w:rsidRDefault="000F77D4" w:rsidP="00230FAC">
      <w:pPr>
        <w:rPr>
          <w:rFonts w:ascii="Arial" w:eastAsia="Calibri" w:hAnsi="Arial" w:cs="Arial"/>
        </w:rPr>
      </w:pPr>
      <w:r w:rsidRPr="008437D8">
        <w:rPr>
          <w:rFonts w:ascii="Arial" w:eastAsia="Calibri" w:hAnsi="Arial" w:cs="Arial"/>
        </w:rPr>
        <w:t>T</w:t>
      </w:r>
      <w:r w:rsidRPr="000F77D4">
        <w:rPr>
          <w:rFonts w:ascii="Arial" w:eastAsia="Calibri" w:hAnsi="Arial" w:cs="Arial"/>
        </w:rPr>
        <w:t>he organisation’s governing body promote</w:t>
      </w:r>
      <w:r w:rsidRPr="008437D8">
        <w:rPr>
          <w:rFonts w:ascii="Arial" w:eastAsia="Calibri" w:hAnsi="Arial" w:cs="Arial"/>
        </w:rPr>
        <w:t>d</w:t>
      </w:r>
      <w:r w:rsidRPr="000F77D4">
        <w:rPr>
          <w:rFonts w:ascii="Arial" w:eastAsia="Calibri" w:hAnsi="Arial" w:cs="Arial"/>
        </w:rPr>
        <w:t xml:space="preserve"> a culture of safe, </w:t>
      </w:r>
      <w:proofErr w:type="gramStart"/>
      <w:r w:rsidRPr="000F77D4">
        <w:rPr>
          <w:rFonts w:ascii="Arial" w:eastAsia="Calibri" w:hAnsi="Arial" w:cs="Arial"/>
        </w:rPr>
        <w:t>inclusive</w:t>
      </w:r>
      <w:proofErr w:type="gramEnd"/>
      <w:r w:rsidRPr="000F77D4">
        <w:rPr>
          <w:rFonts w:ascii="Arial" w:eastAsia="Calibri" w:hAnsi="Arial" w:cs="Arial"/>
        </w:rPr>
        <w:t xml:space="preserve"> and quality care and services. The organisation ha</w:t>
      </w:r>
      <w:r w:rsidRPr="008437D8">
        <w:rPr>
          <w:rFonts w:ascii="Arial" w:eastAsia="Calibri" w:hAnsi="Arial" w:cs="Arial"/>
        </w:rPr>
        <w:t>d</w:t>
      </w:r>
      <w:r w:rsidRPr="000F77D4">
        <w:rPr>
          <w:rFonts w:ascii="Arial" w:eastAsia="Calibri" w:hAnsi="Arial" w:cs="Arial"/>
        </w:rPr>
        <w:t xml:space="preserve"> implemented systems and processes to monitor the performance of the service and to ensure the governing body assume</w:t>
      </w:r>
      <w:r w:rsidRPr="008437D8">
        <w:rPr>
          <w:rFonts w:ascii="Arial" w:eastAsia="Calibri" w:hAnsi="Arial" w:cs="Arial"/>
        </w:rPr>
        <w:t>d</w:t>
      </w:r>
      <w:r w:rsidRPr="000F77D4">
        <w:rPr>
          <w:rFonts w:ascii="Arial" w:eastAsia="Calibri" w:hAnsi="Arial" w:cs="Arial"/>
        </w:rPr>
        <w:t xml:space="preserve"> accountability for the delivery of safe, </w:t>
      </w:r>
      <w:proofErr w:type="gramStart"/>
      <w:r w:rsidRPr="000F77D4">
        <w:rPr>
          <w:rFonts w:ascii="Arial" w:eastAsia="Calibri" w:hAnsi="Arial" w:cs="Arial"/>
        </w:rPr>
        <w:t>inclusive</w:t>
      </w:r>
      <w:proofErr w:type="gramEnd"/>
      <w:r w:rsidRPr="000F77D4">
        <w:rPr>
          <w:rFonts w:ascii="Arial" w:eastAsia="Calibri" w:hAnsi="Arial" w:cs="Arial"/>
        </w:rPr>
        <w:t xml:space="preserve"> and quality care and services. </w:t>
      </w:r>
      <w:r w:rsidRPr="008437D8">
        <w:rPr>
          <w:rFonts w:ascii="Arial" w:eastAsia="Calibri" w:hAnsi="Arial" w:cs="Arial"/>
        </w:rPr>
        <w:t xml:space="preserve">The organisational framework identified </w:t>
      </w:r>
      <w:r w:rsidRPr="008437D8">
        <w:rPr>
          <w:rFonts w:ascii="Arial" w:eastAsia="Calibri" w:hAnsi="Arial" w:cs="Arial"/>
        </w:rPr>
        <w:lastRenderedPageBreak/>
        <w:t>a leadership structure which outlined the roles and responsibilities of the executive leadership team, governance committees, and service management. Some Board members attended the service during recent COVID-19 restrictions to support staff at the service, for example, by delivering meals to consumers’ rooms.</w:t>
      </w:r>
    </w:p>
    <w:p w14:paraId="1C95EF7A" w14:textId="53C06A75" w:rsidR="000F77D4" w:rsidRPr="008437D8" w:rsidRDefault="000F77D4" w:rsidP="00230FAC">
      <w:pPr>
        <w:rPr>
          <w:rFonts w:ascii="Arial" w:eastAsia="Calibri" w:hAnsi="Arial" w:cs="Arial"/>
        </w:rPr>
      </w:pPr>
      <w:r w:rsidRPr="000F77D4">
        <w:rPr>
          <w:rFonts w:ascii="Arial" w:eastAsia="Calibri" w:hAnsi="Arial" w:cs="Arial"/>
        </w:rPr>
        <w:t xml:space="preserve">The service demonstrated governance systems </w:t>
      </w:r>
      <w:r w:rsidRPr="008437D8">
        <w:rPr>
          <w:rFonts w:ascii="Arial" w:eastAsia="Calibri" w:hAnsi="Arial" w:cs="Arial"/>
        </w:rPr>
        <w:t>were</w:t>
      </w:r>
      <w:r w:rsidRPr="000F77D4">
        <w:rPr>
          <w:rFonts w:ascii="Arial" w:eastAsia="Calibri" w:hAnsi="Arial" w:cs="Arial"/>
        </w:rPr>
        <w:t xml:space="preserve"> in place and their application in considering best outcomes for consumers. The Board monitor</w:t>
      </w:r>
      <w:r w:rsidRPr="008437D8">
        <w:rPr>
          <w:rFonts w:ascii="Arial" w:eastAsia="Calibri" w:hAnsi="Arial" w:cs="Arial"/>
        </w:rPr>
        <w:t>ed</w:t>
      </w:r>
      <w:r w:rsidRPr="000F77D4">
        <w:rPr>
          <w:rFonts w:ascii="Arial" w:eastAsia="Calibri" w:hAnsi="Arial" w:cs="Arial"/>
        </w:rPr>
        <w:t xml:space="preserve"> and review</w:t>
      </w:r>
      <w:r w:rsidRPr="008437D8">
        <w:rPr>
          <w:rFonts w:ascii="Arial" w:eastAsia="Calibri" w:hAnsi="Arial" w:cs="Arial"/>
        </w:rPr>
        <w:t>ed</w:t>
      </w:r>
      <w:r w:rsidRPr="000F77D4">
        <w:rPr>
          <w:rFonts w:ascii="Arial" w:eastAsia="Calibri" w:hAnsi="Arial" w:cs="Arial"/>
        </w:rPr>
        <w:t xml:space="preserve"> routine reporting and analysis of data related to consumer experience. </w:t>
      </w:r>
      <w:r w:rsidRPr="008437D8">
        <w:rPr>
          <w:rFonts w:ascii="Arial" w:eastAsia="Calibri" w:hAnsi="Arial" w:cs="Arial"/>
        </w:rPr>
        <w:t>S</w:t>
      </w:r>
      <w:r w:rsidRPr="000F77D4">
        <w:rPr>
          <w:rFonts w:ascii="Arial" w:eastAsia="Calibri" w:hAnsi="Arial" w:cs="Arial"/>
        </w:rPr>
        <w:t xml:space="preserve">ystems and processes </w:t>
      </w:r>
      <w:r w:rsidRPr="008437D8">
        <w:rPr>
          <w:rFonts w:ascii="Arial" w:eastAsia="Calibri" w:hAnsi="Arial" w:cs="Arial"/>
        </w:rPr>
        <w:t>were</w:t>
      </w:r>
      <w:r w:rsidRPr="000F77D4">
        <w:rPr>
          <w:rFonts w:ascii="Arial" w:eastAsia="Calibri" w:hAnsi="Arial" w:cs="Arial"/>
        </w:rPr>
        <w:t xml:space="preserve"> in place to ensure the right care </w:t>
      </w:r>
      <w:r w:rsidRPr="008437D8">
        <w:rPr>
          <w:rFonts w:ascii="Arial" w:eastAsia="Calibri" w:hAnsi="Arial" w:cs="Arial"/>
        </w:rPr>
        <w:t>was</w:t>
      </w:r>
      <w:r w:rsidRPr="000F77D4">
        <w:rPr>
          <w:rFonts w:ascii="Arial" w:eastAsia="Calibri" w:hAnsi="Arial" w:cs="Arial"/>
        </w:rPr>
        <w:t xml:space="preserve"> being provided in accordance with the Quality Standards.</w:t>
      </w:r>
      <w:r w:rsidR="007818E0" w:rsidRPr="008437D8">
        <w:rPr>
          <w:rFonts w:ascii="Arial" w:eastAsia="Calibri" w:hAnsi="Arial" w:cs="Arial"/>
        </w:rPr>
        <w:t xml:space="preserve"> There were effective organisation wide governance systems relating to information management, continuous improvement, financial and workforce governance and regulatory compliance. While the organisation had a feedback and complaints management policy and procedure, deficiencies have been identified in relation to complaints surrounding food services. The weight of this information has been considered in Requirement 6 (3) (d).</w:t>
      </w:r>
    </w:p>
    <w:p w14:paraId="1D04D4F9" w14:textId="4DD092CE" w:rsidR="007818E0" w:rsidRPr="008437D8" w:rsidRDefault="007818E0" w:rsidP="00230FAC">
      <w:pPr>
        <w:rPr>
          <w:rFonts w:ascii="Arial" w:eastAsia="Calibri" w:hAnsi="Arial" w:cs="Arial"/>
        </w:rPr>
      </w:pPr>
      <w:r w:rsidRPr="008437D8">
        <w:rPr>
          <w:rFonts w:ascii="Arial" w:eastAsia="Calibri" w:hAnsi="Arial" w:cs="Arial"/>
        </w:rPr>
        <w:t>E</w:t>
      </w:r>
      <w:r w:rsidRPr="007818E0">
        <w:rPr>
          <w:rFonts w:ascii="Arial" w:eastAsia="Calibri" w:hAnsi="Arial" w:cs="Arial"/>
        </w:rPr>
        <w:t>stablished governance frameworks, policies and procedures support</w:t>
      </w:r>
      <w:r w:rsidRPr="008437D8">
        <w:rPr>
          <w:rFonts w:ascii="Arial" w:eastAsia="Calibri" w:hAnsi="Arial" w:cs="Arial"/>
        </w:rPr>
        <w:t>ed</w:t>
      </w:r>
      <w:r w:rsidRPr="007818E0">
        <w:rPr>
          <w:rFonts w:ascii="Arial" w:eastAsia="Calibri" w:hAnsi="Arial" w:cs="Arial"/>
        </w:rPr>
        <w:t xml:space="preserve"> the management of risk associated with the care of consumers. </w:t>
      </w:r>
      <w:r w:rsidRPr="008437D8">
        <w:rPr>
          <w:rFonts w:ascii="Arial" w:eastAsia="Calibri" w:hAnsi="Arial" w:cs="Arial"/>
        </w:rPr>
        <w:t>The service’s risk management policy outlined the Board’s risk appetite and the responsibilities for each division of staff. The principles of the risk management framework were represented and configured within the software used by the service. The software was used to undertake reporting and trending of high impact and high prevalence risks at the service.</w:t>
      </w:r>
    </w:p>
    <w:p w14:paraId="1086F5DA" w14:textId="2E9F5F42" w:rsidR="007818E0" w:rsidRPr="008437D8" w:rsidRDefault="007818E0" w:rsidP="00230FAC">
      <w:pPr>
        <w:rPr>
          <w:rFonts w:ascii="Arial" w:eastAsia="Calibri" w:hAnsi="Arial" w:cs="Arial"/>
        </w:rPr>
      </w:pPr>
      <w:r w:rsidRPr="008437D8">
        <w:rPr>
          <w:rFonts w:ascii="Arial" w:eastAsia="Calibri" w:hAnsi="Arial" w:cs="Arial"/>
        </w:rPr>
        <w:t>T</w:t>
      </w:r>
      <w:r w:rsidRPr="007818E0">
        <w:rPr>
          <w:rFonts w:ascii="Arial" w:eastAsia="Calibri" w:hAnsi="Arial" w:cs="Arial"/>
        </w:rPr>
        <w:t>he service’s infection analysis and reporting demonstrate</w:t>
      </w:r>
      <w:r w:rsidRPr="008437D8">
        <w:rPr>
          <w:rFonts w:ascii="Arial" w:eastAsia="Calibri" w:hAnsi="Arial" w:cs="Arial"/>
        </w:rPr>
        <w:t>d</w:t>
      </w:r>
      <w:r w:rsidRPr="007818E0">
        <w:rPr>
          <w:rFonts w:ascii="Arial" w:eastAsia="Calibri" w:hAnsi="Arial" w:cs="Arial"/>
        </w:rPr>
        <w:t xml:space="preserve"> criteria </w:t>
      </w:r>
      <w:r w:rsidRPr="008437D8">
        <w:rPr>
          <w:rFonts w:ascii="Arial" w:eastAsia="Calibri" w:hAnsi="Arial" w:cs="Arial"/>
        </w:rPr>
        <w:t>were</w:t>
      </w:r>
      <w:r w:rsidRPr="007818E0">
        <w:rPr>
          <w:rFonts w:ascii="Arial" w:eastAsia="Calibri" w:hAnsi="Arial" w:cs="Arial"/>
        </w:rPr>
        <w:t xml:space="preserve"> reviewed before testing and prescription of antibiotics</w:t>
      </w:r>
      <w:r w:rsidRPr="008437D8">
        <w:rPr>
          <w:rFonts w:ascii="Arial" w:eastAsia="Calibri" w:hAnsi="Arial" w:cs="Arial"/>
        </w:rPr>
        <w:t>, to support antimicrobial stewardship.</w:t>
      </w:r>
      <w:r w:rsidR="008437D8" w:rsidRPr="008437D8">
        <w:rPr>
          <w:rFonts w:ascii="Arial" w:eastAsia="Calibri" w:hAnsi="Arial" w:cs="Arial"/>
        </w:rPr>
        <w:t xml:space="preserve"> While staff</w:t>
      </w:r>
      <w:r w:rsidRPr="008437D8">
        <w:rPr>
          <w:rFonts w:ascii="Arial" w:eastAsia="Calibri" w:hAnsi="Arial" w:cs="Arial"/>
        </w:rPr>
        <w:t xml:space="preserve"> </w:t>
      </w:r>
      <w:r w:rsidR="008437D8" w:rsidRPr="008437D8">
        <w:rPr>
          <w:rFonts w:ascii="Arial" w:eastAsia="Calibri" w:hAnsi="Arial" w:cs="Arial"/>
        </w:rPr>
        <w:t>did not have a shared understanding of restrictive practices and open disclose, training has been provided, examples of reduction in chemical restrictive practices has occurred and examples of open disclosure were contained in the complaints register.</w:t>
      </w:r>
    </w:p>
    <w:p w14:paraId="7DF2203B" w14:textId="4651003D" w:rsidR="00CB1301" w:rsidRPr="00712752" w:rsidRDefault="008437D8" w:rsidP="00230FAC">
      <w:r w:rsidRPr="008437D8">
        <w:rPr>
          <w:rFonts w:ascii="Arial" w:eastAsia="Calibri" w:hAnsi="Arial" w:cs="Arial"/>
        </w:rPr>
        <w:t>This Standard is compliant as all five Requirements are Compliant.</w:t>
      </w:r>
    </w:p>
    <w:sectPr w:rsidR="00CB1301" w:rsidRPr="00712752" w:rsidSect="00CB1301">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25C0A" w14:textId="77777777" w:rsidR="00513D7B" w:rsidRDefault="00513D7B">
      <w:pPr>
        <w:spacing w:after="0"/>
      </w:pPr>
      <w:r>
        <w:separator/>
      </w:r>
    </w:p>
  </w:endnote>
  <w:endnote w:type="continuationSeparator" w:id="0">
    <w:p w14:paraId="33B29231" w14:textId="77777777" w:rsidR="00513D7B" w:rsidRDefault="00513D7B">
      <w:pPr>
        <w:spacing w:after="0"/>
      </w:pPr>
      <w:r>
        <w:continuationSeparator/>
      </w:r>
    </w:p>
  </w:endnote>
  <w:endnote w:type="continuationNotice" w:id="1">
    <w:p w14:paraId="42AD3A30" w14:textId="77777777" w:rsidR="005C3BFA" w:rsidRDefault="005C3BF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22041" w14:textId="77777777" w:rsidR="00513D7B" w:rsidRPr="00DF37F2" w:rsidRDefault="00513D7B" w:rsidP="00CB1301">
    <w:pPr>
      <w:pStyle w:val="FooterArial9"/>
      <w:rPr>
        <w:rStyle w:val="FooterBold"/>
        <w:rFonts w:ascii="Arial" w:hAnsi="Arial"/>
        <w:b w:val="0"/>
      </w:rPr>
    </w:pPr>
    <w:r w:rsidRPr="00DF37F2">
      <w:rPr>
        <w:rStyle w:val="FooterBold"/>
        <w:rFonts w:ascii="Arial" w:hAnsi="Arial"/>
        <w:b w:val="0"/>
      </w:rPr>
      <w:t>Name of service: Mountain View Lodge Hostel</w:t>
    </w:r>
    <w:r w:rsidRPr="00DF37F2">
      <w:rPr>
        <w:rStyle w:val="FooterBold"/>
        <w:rFonts w:ascii="Arial" w:hAnsi="Arial"/>
        <w:b w:val="0"/>
      </w:rPr>
      <w:tab/>
      <w:t xml:space="preserve">RPT-ACC-0122 v3.0 </w:t>
    </w:r>
  </w:p>
  <w:p w14:paraId="7DF22042" w14:textId="77777777" w:rsidR="00513D7B" w:rsidRPr="00DF37F2" w:rsidRDefault="00513D7B" w:rsidP="00CB1301">
    <w:pPr>
      <w:pStyle w:val="FooterArial9"/>
      <w:rPr>
        <w:rStyle w:val="FooterBold"/>
        <w:rFonts w:ascii="Arial" w:hAnsi="Arial"/>
        <w:b w:val="0"/>
      </w:rPr>
    </w:pPr>
    <w:r w:rsidRPr="00DF37F2">
      <w:rPr>
        <w:rStyle w:val="FooterBold"/>
        <w:rFonts w:ascii="Arial" w:hAnsi="Arial"/>
        <w:b w:val="0"/>
      </w:rPr>
      <w:t>Commission ID: 0316</w:t>
    </w:r>
    <w:r w:rsidRPr="00DF37F2">
      <w:rPr>
        <w:rStyle w:val="FooterBold"/>
        <w:rFonts w:ascii="Arial" w:hAnsi="Arial"/>
        <w:b w:val="0"/>
      </w:rPr>
      <w:tab/>
      <w:t xml:space="preserve">OFFICIAL: Sensitive </w:t>
    </w:r>
  </w:p>
  <w:p w14:paraId="7DF22043" w14:textId="77777777" w:rsidR="00513D7B" w:rsidRPr="00DF37F2" w:rsidRDefault="00513D7B" w:rsidP="00CB1301">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22045" w14:textId="77777777" w:rsidR="00513D7B" w:rsidRDefault="00513D7B" w:rsidP="00CB1301">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A3369" w14:textId="77777777" w:rsidR="00513D7B" w:rsidRDefault="00513D7B" w:rsidP="00CB1301">
      <w:pPr>
        <w:spacing w:after="0"/>
      </w:pPr>
      <w:r>
        <w:separator/>
      </w:r>
    </w:p>
  </w:footnote>
  <w:footnote w:type="continuationSeparator" w:id="0">
    <w:p w14:paraId="11D5CB91" w14:textId="77777777" w:rsidR="00513D7B" w:rsidRDefault="00513D7B" w:rsidP="00CB1301">
      <w:pPr>
        <w:spacing w:after="0"/>
      </w:pPr>
      <w:r>
        <w:continuationSeparator/>
      </w:r>
    </w:p>
  </w:footnote>
  <w:footnote w:type="continuationNotice" w:id="1">
    <w:p w14:paraId="636C4D40" w14:textId="77777777" w:rsidR="005C3BFA" w:rsidRDefault="005C3BFA">
      <w:pPr>
        <w:spacing w:after="0"/>
      </w:pPr>
    </w:p>
  </w:footnote>
  <w:footnote w:id="2">
    <w:p w14:paraId="7DF2204A" w14:textId="7D94E31F" w:rsidR="00513D7B" w:rsidRDefault="00513D7B" w:rsidP="00CB1301">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BB0DF7">
        <w:rPr>
          <w:rFonts w:ascii="Arial" w:hAnsi="Arial" w:cs="Arial"/>
          <w:color w:val="auto"/>
          <w:sz w:val="20"/>
          <w:szCs w:val="20"/>
        </w:rPr>
        <w:t>accordance with section 40A</w:t>
      </w:r>
      <w:r w:rsidRPr="00BB0DF7">
        <w:rPr>
          <w:rFonts w:ascii="Arial" w:hAnsi="Arial" w:cs="Arial"/>
          <w:b/>
          <w:color w:val="auto"/>
          <w:sz w:val="20"/>
          <w:szCs w:val="20"/>
        </w:rPr>
        <w:t xml:space="preserve"> </w:t>
      </w:r>
      <w:r w:rsidRPr="00BB0DF7">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7DF2204B" w14:textId="77777777" w:rsidR="00513D7B" w:rsidRDefault="00513D7B" w:rsidP="00CB130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22040" w14:textId="77777777" w:rsidR="00513D7B" w:rsidRDefault="00513D7B">
    <w:pPr>
      <w:pStyle w:val="Header"/>
    </w:pPr>
    <w:r>
      <w:rPr>
        <w:noProof/>
        <w:color w:val="2B579A"/>
        <w:shd w:val="clear" w:color="auto" w:fill="E6E6E6"/>
        <w:lang w:val="en-US"/>
      </w:rPr>
      <w:drawing>
        <wp:anchor distT="0" distB="0" distL="114300" distR="114300" simplePos="0" relativeHeight="251658241" behindDoc="1" locked="0" layoutInCell="1" allowOverlap="1" wp14:anchorId="7DF22046" wp14:editId="7DF2204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88819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22044" w14:textId="77777777" w:rsidR="00513D7B" w:rsidRDefault="00513D7B">
    <w:pPr>
      <w:pStyle w:val="Header"/>
    </w:pPr>
    <w:r>
      <w:rPr>
        <w:noProof/>
      </w:rPr>
      <w:drawing>
        <wp:anchor distT="0" distB="0" distL="114300" distR="114300" simplePos="0" relativeHeight="251658240" behindDoc="0" locked="0" layoutInCell="1" allowOverlap="1" wp14:anchorId="7DF22048" wp14:editId="7DF2204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34A106C">
      <w:start w:val="1"/>
      <w:numFmt w:val="lowerRoman"/>
      <w:lvlText w:val="(%1)"/>
      <w:lvlJc w:val="left"/>
      <w:pPr>
        <w:ind w:left="1080" w:hanging="720"/>
      </w:pPr>
      <w:rPr>
        <w:rFonts w:hint="default"/>
      </w:rPr>
    </w:lvl>
    <w:lvl w:ilvl="1" w:tplc="50A8BD0E" w:tentative="1">
      <w:start w:val="1"/>
      <w:numFmt w:val="lowerLetter"/>
      <w:lvlText w:val="%2."/>
      <w:lvlJc w:val="left"/>
      <w:pPr>
        <w:ind w:left="1440" w:hanging="360"/>
      </w:pPr>
    </w:lvl>
    <w:lvl w:ilvl="2" w:tplc="6CBCF492" w:tentative="1">
      <w:start w:val="1"/>
      <w:numFmt w:val="lowerRoman"/>
      <w:lvlText w:val="%3."/>
      <w:lvlJc w:val="right"/>
      <w:pPr>
        <w:ind w:left="2160" w:hanging="180"/>
      </w:pPr>
    </w:lvl>
    <w:lvl w:ilvl="3" w:tplc="26A281E8" w:tentative="1">
      <w:start w:val="1"/>
      <w:numFmt w:val="decimal"/>
      <w:lvlText w:val="%4."/>
      <w:lvlJc w:val="left"/>
      <w:pPr>
        <w:ind w:left="2880" w:hanging="360"/>
      </w:pPr>
    </w:lvl>
    <w:lvl w:ilvl="4" w:tplc="39BC50E2" w:tentative="1">
      <w:start w:val="1"/>
      <w:numFmt w:val="lowerLetter"/>
      <w:lvlText w:val="%5."/>
      <w:lvlJc w:val="left"/>
      <w:pPr>
        <w:ind w:left="3600" w:hanging="360"/>
      </w:pPr>
    </w:lvl>
    <w:lvl w:ilvl="5" w:tplc="4218077C" w:tentative="1">
      <w:start w:val="1"/>
      <w:numFmt w:val="lowerRoman"/>
      <w:lvlText w:val="%6."/>
      <w:lvlJc w:val="right"/>
      <w:pPr>
        <w:ind w:left="4320" w:hanging="180"/>
      </w:pPr>
    </w:lvl>
    <w:lvl w:ilvl="6" w:tplc="9CBA26AE" w:tentative="1">
      <w:start w:val="1"/>
      <w:numFmt w:val="decimal"/>
      <w:lvlText w:val="%7."/>
      <w:lvlJc w:val="left"/>
      <w:pPr>
        <w:ind w:left="5040" w:hanging="360"/>
      </w:pPr>
    </w:lvl>
    <w:lvl w:ilvl="7" w:tplc="56848C6A" w:tentative="1">
      <w:start w:val="1"/>
      <w:numFmt w:val="lowerLetter"/>
      <w:lvlText w:val="%8."/>
      <w:lvlJc w:val="left"/>
      <w:pPr>
        <w:ind w:left="5760" w:hanging="360"/>
      </w:pPr>
    </w:lvl>
    <w:lvl w:ilvl="8" w:tplc="5E52D784" w:tentative="1">
      <w:start w:val="1"/>
      <w:numFmt w:val="lowerRoman"/>
      <w:lvlText w:val="%9."/>
      <w:lvlJc w:val="right"/>
      <w:pPr>
        <w:ind w:left="6480" w:hanging="180"/>
      </w:pPr>
    </w:lvl>
  </w:abstractNum>
  <w:abstractNum w:abstractNumId="1" w15:restartNumberingAfterBreak="0">
    <w:nsid w:val="01E60235"/>
    <w:multiLevelType w:val="hybridMultilevel"/>
    <w:tmpl w:val="1CE4E1D8"/>
    <w:lvl w:ilvl="0" w:tplc="03B243DE">
      <w:start w:val="1"/>
      <w:numFmt w:val="bullet"/>
      <w:lvlText w:val=""/>
      <w:lvlJc w:val="left"/>
      <w:pPr>
        <w:ind w:left="720" w:hanging="363"/>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65346B1"/>
    <w:multiLevelType w:val="hybridMultilevel"/>
    <w:tmpl w:val="5EA667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98D2562"/>
    <w:multiLevelType w:val="hybridMultilevel"/>
    <w:tmpl w:val="BC94F9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A0183604">
      <w:start w:val="1"/>
      <w:numFmt w:val="lowerRoman"/>
      <w:lvlText w:val="(%1)"/>
      <w:lvlJc w:val="left"/>
      <w:pPr>
        <w:ind w:left="1080" w:hanging="720"/>
      </w:pPr>
      <w:rPr>
        <w:rFonts w:hint="default"/>
      </w:rPr>
    </w:lvl>
    <w:lvl w:ilvl="1" w:tplc="A296BE56" w:tentative="1">
      <w:start w:val="1"/>
      <w:numFmt w:val="lowerLetter"/>
      <w:lvlText w:val="%2."/>
      <w:lvlJc w:val="left"/>
      <w:pPr>
        <w:ind w:left="1440" w:hanging="360"/>
      </w:pPr>
    </w:lvl>
    <w:lvl w:ilvl="2" w:tplc="80968974" w:tentative="1">
      <w:start w:val="1"/>
      <w:numFmt w:val="lowerRoman"/>
      <w:lvlText w:val="%3."/>
      <w:lvlJc w:val="right"/>
      <w:pPr>
        <w:ind w:left="2160" w:hanging="180"/>
      </w:pPr>
    </w:lvl>
    <w:lvl w:ilvl="3" w:tplc="98B4DEBC" w:tentative="1">
      <w:start w:val="1"/>
      <w:numFmt w:val="decimal"/>
      <w:lvlText w:val="%4."/>
      <w:lvlJc w:val="left"/>
      <w:pPr>
        <w:ind w:left="2880" w:hanging="360"/>
      </w:pPr>
    </w:lvl>
    <w:lvl w:ilvl="4" w:tplc="8F08B96A" w:tentative="1">
      <w:start w:val="1"/>
      <w:numFmt w:val="lowerLetter"/>
      <w:lvlText w:val="%5."/>
      <w:lvlJc w:val="left"/>
      <w:pPr>
        <w:ind w:left="3600" w:hanging="360"/>
      </w:pPr>
    </w:lvl>
    <w:lvl w:ilvl="5" w:tplc="C5468B2E" w:tentative="1">
      <w:start w:val="1"/>
      <w:numFmt w:val="lowerRoman"/>
      <w:lvlText w:val="%6."/>
      <w:lvlJc w:val="right"/>
      <w:pPr>
        <w:ind w:left="4320" w:hanging="180"/>
      </w:pPr>
    </w:lvl>
    <w:lvl w:ilvl="6" w:tplc="C62C1752" w:tentative="1">
      <w:start w:val="1"/>
      <w:numFmt w:val="decimal"/>
      <w:lvlText w:val="%7."/>
      <w:lvlJc w:val="left"/>
      <w:pPr>
        <w:ind w:left="5040" w:hanging="360"/>
      </w:pPr>
    </w:lvl>
    <w:lvl w:ilvl="7" w:tplc="13341B9A" w:tentative="1">
      <w:start w:val="1"/>
      <w:numFmt w:val="lowerLetter"/>
      <w:lvlText w:val="%8."/>
      <w:lvlJc w:val="left"/>
      <w:pPr>
        <w:ind w:left="5760" w:hanging="360"/>
      </w:pPr>
    </w:lvl>
    <w:lvl w:ilvl="8" w:tplc="4746C368" w:tentative="1">
      <w:start w:val="1"/>
      <w:numFmt w:val="lowerRoman"/>
      <w:lvlText w:val="%9."/>
      <w:lvlJc w:val="right"/>
      <w:pPr>
        <w:ind w:left="6480" w:hanging="180"/>
      </w:pPr>
    </w:lvl>
  </w:abstractNum>
  <w:abstractNum w:abstractNumId="5" w15:restartNumberingAfterBreak="0">
    <w:nsid w:val="10B23721"/>
    <w:multiLevelType w:val="hybridMultilevel"/>
    <w:tmpl w:val="30629DA0"/>
    <w:lvl w:ilvl="0" w:tplc="8B3C0A3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E603E"/>
    <w:multiLevelType w:val="hybridMultilevel"/>
    <w:tmpl w:val="C68EC94A"/>
    <w:lvl w:ilvl="0" w:tplc="74A41426">
      <w:start w:val="1"/>
      <w:numFmt w:val="lowerRoman"/>
      <w:lvlText w:val="(%1)"/>
      <w:lvlJc w:val="left"/>
      <w:pPr>
        <w:ind w:left="1080" w:hanging="720"/>
      </w:pPr>
      <w:rPr>
        <w:rFonts w:hint="default"/>
      </w:rPr>
    </w:lvl>
    <w:lvl w:ilvl="1" w:tplc="61AC8E26" w:tentative="1">
      <w:start w:val="1"/>
      <w:numFmt w:val="lowerLetter"/>
      <w:lvlText w:val="%2."/>
      <w:lvlJc w:val="left"/>
      <w:pPr>
        <w:ind w:left="1440" w:hanging="360"/>
      </w:pPr>
    </w:lvl>
    <w:lvl w:ilvl="2" w:tplc="F3B85FAC" w:tentative="1">
      <w:start w:val="1"/>
      <w:numFmt w:val="lowerRoman"/>
      <w:lvlText w:val="%3."/>
      <w:lvlJc w:val="right"/>
      <w:pPr>
        <w:ind w:left="2160" w:hanging="180"/>
      </w:pPr>
    </w:lvl>
    <w:lvl w:ilvl="3" w:tplc="B420E43A" w:tentative="1">
      <w:start w:val="1"/>
      <w:numFmt w:val="decimal"/>
      <w:lvlText w:val="%4."/>
      <w:lvlJc w:val="left"/>
      <w:pPr>
        <w:ind w:left="2880" w:hanging="360"/>
      </w:pPr>
    </w:lvl>
    <w:lvl w:ilvl="4" w:tplc="03F2CD34" w:tentative="1">
      <w:start w:val="1"/>
      <w:numFmt w:val="lowerLetter"/>
      <w:lvlText w:val="%5."/>
      <w:lvlJc w:val="left"/>
      <w:pPr>
        <w:ind w:left="3600" w:hanging="360"/>
      </w:pPr>
    </w:lvl>
    <w:lvl w:ilvl="5" w:tplc="BC2EA4A4" w:tentative="1">
      <w:start w:val="1"/>
      <w:numFmt w:val="lowerRoman"/>
      <w:lvlText w:val="%6."/>
      <w:lvlJc w:val="right"/>
      <w:pPr>
        <w:ind w:left="4320" w:hanging="180"/>
      </w:pPr>
    </w:lvl>
    <w:lvl w:ilvl="6" w:tplc="AE92B7DC" w:tentative="1">
      <w:start w:val="1"/>
      <w:numFmt w:val="decimal"/>
      <w:lvlText w:val="%7."/>
      <w:lvlJc w:val="left"/>
      <w:pPr>
        <w:ind w:left="5040" w:hanging="360"/>
      </w:pPr>
    </w:lvl>
    <w:lvl w:ilvl="7" w:tplc="1C9AB2CA" w:tentative="1">
      <w:start w:val="1"/>
      <w:numFmt w:val="lowerLetter"/>
      <w:lvlText w:val="%8."/>
      <w:lvlJc w:val="left"/>
      <w:pPr>
        <w:ind w:left="5760" w:hanging="360"/>
      </w:pPr>
    </w:lvl>
    <w:lvl w:ilvl="8" w:tplc="685AD0B6"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CC626324">
      <w:start w:val="1"/>
      <w:numFmt w:val="bullet"/>
      <w:lvlText w:val=""/>
      <w:lvlJc w:val="left"/>
      <w:pPr>
        <w:ind w:left="720" w:hanging="360"/>
      </w:pPr>
      <w:rPr>
        <w:rFonts w:ascii="Symbol" w:hAnsi="Symbol" w:hint="default"/>
        <w:color w:val="auto"/>
        <w:sz w:val="24"/>
        <w:szCs w:val="24"/>
      </w:rPr>
    </w:lvl>
    <w:lvl w:ilvl="1" w:tplc="C9C66396" w:tentative="1">
      <w:start w:val="1"/>
      <w:numFmt w:val="bullet"/>
      <w:lvlText w:val="o"/>
      <w:lvlJc w:val="left"/>
      <w:pPr>
        <w:ind w:left="1440" w:hanging="360"/>
      </w:pPr>
      <w:rPr>
        <w:rFonts w:ascii="Courier New" w:hAnsi="Courier New" w:cs="Courier New" w:hint="default"/>
      </w:rPr>
    </w:lvl>
    <w:lvl w:ilvl="2" w:tplc="D7C8C54C" w:tentative="1">
      <w:start w:val="1"/>
      <w:numFmt w:val="bullet"/>
      <w:lvlText w:val=""/>
      <w:lvlJc w:val="left"/>
      <w:pPr>
        <w:ind w:left="2160" w:hanging="360"/>
      </w:pPr>
      <w:rPr>
        <w:rFonts w:ascii="Wingdings" w:hAnsi="Wingdings" w:hint="default"/>
      </w:rPr>
    </w:lvl>
    <w:lvl w:ilvl="3" w:tplc="A8E01B1A" w:tentative="1">
      <w:start w:val="1"/>
      <w:numFmt w:val="bullet"/>
      <w:lvlText w:val=""/>
      <w:lvlJc w:val="left"/>
      <w:pPr>
        <w:ind w:left="2880" w:hanging="360"/>
      </w:pPr>
      <w:rPr>
        <w:rFonts w:ascii="Symbol" w:hAnsi="Symbol" w:hint="default"/>
      </w:rPr>
    </w:lvl>
    <w:lvl w:ilvl="4" w:tplc="02944906" w:tentative="1">
      <w:start w:val="1"/>
      <w:numFmt w:val="bullet"/>
      <w:lvlText w:val="o"/>
      <w:lvlJc w:val="left"/>
      <w:pPr>
        <w:ind w:left="3600" w:hanging="360"/>
      </w:pPr>
      <w:rPr>
        <w:rFonts w:ascii="Courier New" w:hAnsi="Courier New" w:cs="Courier New" w:hint="default"/>
      </w:rPr>
    </w:lvl>
    <w:lvl w:ilvl="5" w:tplc="D94E47C8" w:tentative="1">
      <w:start w:val="1"/>
      <w:numFmt w:val="bullet"/>
      <w:lvlText w:val=""/>
      <w:lvlJc w:val="left"/>
      <w:pPr>
        <w:ind w:left="4320" w:hanging="360"/>
      </w:pPr>
      <w:rPr>
        <w:rFonts w:ascii="Wingdings" w:hAnsi="Wingdings" w:hint="default"/>
      </w:rPr>
    </w:lvl>
    <w:lvl w:ilvl="6" w:tplc="178C93AA" w:tentative="1">
      <w:start w:val="1"/>
      <w:numFmt w:val="bullet"/>
      <w:lvlText w:val=""/>
      <w:lvlJc w:val="left"/>
      <w:pPr>
        <w:ind w:left="5040" w:hanging="360"/>
      </w:pPr>
      <w:rPr>
        <w:rFonts w:ascii="Symbol" w:hAnsi="Symbol" w:hint="default"/>
      </w:rPr>
    </w:lvl>
    <w:lvl w:ilvl="7" w:tplc="8794C4D8" w:tentative="1">
      <w:start w:val="1"/>
      <w:numFmt w:val="bullet"/>
      <w:lvlText w:val="o"/>
      <w:lvlJc w:val="left"/>
      <w:pPr>
        <w:ind w:left="5760" w:hanging="360"/>
      </w:pPr>
      <w:rPr>
        <w:rFonts w:ascii="Courier New" w:hAnsi="Courier New" w:cs="Courier New" w:hint="default"/>
      </w:rPr>
    </w:lvl>
    <w:lvl w:ilvl="8" w:tplc="16B0D93C"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0CC072BC">
      <w:start w:val="1"/>
      <w:numFmt w:val="lowerRoman"/>
      <w:lvlText w:val="(%1)"/>
      <w:lvlJc w:val="left"/>
      <w:pPr>
        <w:ind w:left="1080" w:hanging="720"/>
      </w:pPr>
      <w:rPr>
        <w:rFonts w:hint="default"/>
      </w:rPr>
    </w:lvl>
    <w:lvl w:ilvl="1" w:tplc="06B6DC2A" w:tentative="1">
      <w:start w:val="1"/>
      <w:numFmt w:val="lowerLetter"/>
      <w:lvlText w:val="%2."/>
      <w:lvlJc w:val="left"/>
      <w:pPr>
        <w:ind w:left="1440" w:hanging="360"/>
      </w:pPr>
    </w:lvl>
    <w:lvl w:ilvl="2" w:tplc="F64EB70E" w:tentative="1">
      <w:start w:val="1"/>
      <w:numFmt w:val="lowerRoman"/>
      <w:lvlText w:val="%3."/>
      <w:lvlJc w:val="right"/>
      <w:pPr>
        <w:ind w:left="2160" w:hanging="180"/>
      </w:pPr>
    </w:lvl>
    <w:lvl w:ilvl="3" w:tplc="121C38B0" w:tentative="1">
      <w:start w:val="1"/>
      <w:numFmt w:val="decimal"/>
      <w:lvlText w:val="%4."/>
      <w:lvlJc w:val="left"/>
      <w:pPr>
        <w:ind w:left="2880" w:hanging="360"/>
      </w:pPr>
    </w:lvl>
    <w:lvl w:ilvl="4" w:tplc="3BFA4918" w:tentative="1">
      <w:start w:val="1"/>
      <w:numFmt w:val="lowerLetter"/>
      <w:lvlText w:val="%5."/>
      <w:lvlJc w:val="left"/>
      <w:pPr>
        <w:ind w:left="3600" w:hanging="360"/>
      </w:pPr>
    </w:lvl>
    <w:lvl w:ilvl="5" w:tplc="6C2A1C20" w:tentative="1">
      <w:start w:val="1"/>
      <w:numFmt w:val="lowerRoman"/>
      <w:lvlText w:val="%6."/>
      <w:lvlJc w:val="right"/>
      <w:pPr>
        <w:ind w:left="4320" w:hanging="180"/>
      </w:pPr>
    </w:lvl>
    <w:lvl w:ilvl="6" w:tplc="432E92F4" w:tentative="1">
      <w:start w:val="1"/>
      <w:numFmt w:val="decimal"/>
      <w:lvlText w:val="%7."/>
      <w:lvlJc w:val="left"/>
      <w:pPr>
        <w:ind w:left="5040" w:hanging="360"/>
      </w:pPr>
    </w:lvl>
    <w:lvl w:ilvl="7" w:tplc="2014FE18" w:tentative="1">
      <w:start w:val="1"/>
      <w:numFmt w:val="lowerLetter"/>
      <w:lvlText w:val="%8."/>
      <w:lvlJc w:val="left"/>
      <w:pPr>
        <w:ind w:left="5760" w:hanging="360"/>
      </w:pPr>
    </w:lvl>
    <w:lvl w:ilvl="8" w:tplc="9852115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E6969BE0">
      <w:start w:val="1"/>
      <w:numFmt w:val="lowerRoman"/>
      <w:lvlText w:val="(%1)"/>
      <w:lvlJc w:val="left"/>
      <w:pPr>
        <w:ind w:left="1080" w:hanging="720"/>
      </w:pPr>
      <w:rPr>
        <w:rFonts w:hint="default"/>
      </w:rPr>
    </w:lvl>
    <w:lvl w:ilvl="1" w:tplc="596C21C6" w:tentative="1">
      <w:start w:val="1"/>
      <w:numFmt w:val="lowerLetter"/>
      <w:lvlText w:val="%2."/>
      <w:lvlJc w:val="left"/>
      <w:pPr>
        <w:ind w:left="1440" w:hanging="360"/>
      </w:pPr>
    </w:lvl>
    <w:lvl w:ilvl="2" w:tplc="17322602" w:tentative="1">
      <w:start w:val="1"/>
      <w:numFmt w:val="lowerRoman"/>
      <w:lvlText w:val="%3."/>
      <w:lvlJc w:val="right"/>
      <w:pPr>
        <w:ind w:left="2160" w:hanging="180"/>
      </w:pPr>
    </w:lvl>
    <w:lvl w:ilvl="3" w:tplc="5DF0353C" w:tentative="1">
      <w:start w:val="1"/>
      <w:numFmt w:val="decimal"/>
      <w:lvlText w:val="%4."/>
      <w:lvlJc w:val="left"/>
      <w:pPr>
        <w:ind w:left="2880" w:hanging="360"/>
      </w:pPr>
    </w:lvl>
    <w:lvl w:ilvl="4" w:tplc="BFD26E12" w:tentative="1">
      <w:start w:val="1"/>
      <w:numFmt w:val="lowerLetter"/>
      <w:lvlText w:val="%5."/>
      <w:lvlJc w:val="left"/>
      <w:pPr>
        <w:ind w:left="3600" w:hanging="360"/>
      </w:pPr>
    </w:lvl>
    <w:lvl w:ilvl="5" w:tplc="2A0A35D0" w:tentative="1">
      <w:start w:val="1"/>
      <w:numFmt w:val="lowerRoman"/>
      <w:lvlText w:val="%6."/>
      <w:lvlJc w:val="right"/>
      <w:pPr>
        <w:ind w:left="4320" w:hanging="180"/>
      </w:pPr>
    </w:lvl>
    <w:lvl w:ilvl="6" w:tplc="F9C6A53C" w:tentative="1">
      <w:start w:val="1"/>
      <w:numFmt w:val="decimal"/>
      <w:lvlText w:val="%7."/>
      <w:lvlJc w:val="left"/>
      <w:pPr>
        <w:ind w:left="5040" w:hanging="360"/>
      </w:pPr>
    </w:lvl>
    <w:lvl w:ilvl="7" w:tplc="853CD9DC" w:tentative="1">
      <w:start w:val="1"/>
      <w:numFmt w:val="lowerLetter"/>
      <w:lvlText w:val="%8."/>
      <w:lvlJc w:val="left"/>
      <w:pPr>
        <w:ind w:left="5760" w:hanging="360"/>
      </w:pPr>
    </w:lvl>
    <w:lvl w:ilvl="8" w:tplc="728490C4" w:tentative="1">
      <w:start w:val="1"/>
      <w:numFmt w:val="lowerRoman"/>
      <w:lvlText w:val="%9."/>
      <w:lvlJc w:val="right"/>
      <w:pPr>
        <w:ind w:left="6480" w:hanging="180"/>
      </w:pPr>
    </w:lvl>
  </w:abstractNum>
  <w:abstractNum w:abstractNumId="10" w15:restartNumberingAfterBreak="0">
    <w:nsid w:val="2DDC7BD6"/>
    <w:multiLevelType w:val="hybridMultilevel"/>
    <w:tmpl w:val="360CF6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3A55B1"/>
    <w:multiLevelType w:val="hybridMultilevel"/>
    <w:tmpl w:val="59A452EE"/>
    <w:lvl w:ilvl="0" w:tplc="DE9ED6DA">
      <w:start w:val="1"/>
      <w:numFmt w:val="lowerRoman"/>
      <w:lvlText w:val="(%1)"/>
      <w:lvlJc w:val="left"/>
      <w:pPr>
        <w:ind w:left="1080" w:hanging="720"/>
      </w:pPr>
      <w:rPr>
        <w:rFonts w:hint="default"/>
      </w:rPr>
    </w:lvl>
    <w:lvl w:ilvl="1" w:tplc="F3E0653A" w:tentative="1">
      <w:start w:val="1"/>
      <w:numFmt w:val="lowerLetter"/>
      <w:lvlText w:val="%2."/>
      <w:lvlJc w:val="left"/>
      <w:pPr>
        <w:ind w:left="1440" w:hanging="360"/>
      </w:pPr>
    </w:lvl>
    <w:lvl w:ilvl="2" w:tplc="E7AA2A8A" w:tentative="1">
      <w:start w:val="1"/>
      <w:numFmt w:val="lowerRoman"/>
      <w:lvlText w:val="%3."/>
      <w:lvlJc w:val="right"/>
      <w:pPr>
        <w:ind w:left="2160" w:hanging="180"/>
      </w:pPr>
    </w:lvl>
    <w:lvl w:ilvl="3" w:tplc="4342AEE0" w:tentative="1">
      <w:start w:val="1"/>
      <w:numFmt w:val="decimal"/>
      <w:lvlText w:val="%4."/>
      <w:lvlJc w:val="left"/>
      <w:pPr>
        <w:ind w:left="2880" w:hanging="360"/>
      </w:pPr>
    </w:lvl>
    <w:lvl w:ilvl="4" w:tplc="7C0EBC6A" w:tentative="1">
      <w:start w:val="1"/>
      <w:numFmt w:val="lowerLetter"/>
      <w:lvlText w:val="%5."/>
      <w:lvlJc w:val="left"/>
      <w:pPr>
        <w:ind w:left="3600" w:hanging="360"/>
      </w:pPr>
    </w:lvl>
    <w:lvl w:ilvl="5" w:tplc="B8F417DA" w:tentative="1">
      <w:start w:val="1"/>
      <w:numFmt w:val="lowerRoman"/>
      <w:lvlText w:val="%6."/>
      <w:lvlJc w:val="right"/>
      <w:pPr>
        <w:ind w:left="4320" w:hanging="180"/>
      </w:pPr>
    </w:lvl>
    <w:lvl w:ilvl="6" w:tplc="8C4E13A6" w:tentative="1">
      <w:start w:val="1"/>
      <w:numFmt w:val="decimal"/>
      <w:lvlText w:val="%7."/>
      <w:lvlJc w:val="left"/>
      <w:pPr>
        <w:ind w:left="5040" w:hanging="360"/>
      </w:pPr>
    </w:lvl>
    <w:lvl w:ilvl="7" w:tplc="2CD06D04" w:tentative="1">
      <w:start w:val="1"/>
      <w:numFmt w:val="lowerLetter"/>
      <w:lvlText w:val="%8."/>
      <w:lvlJc w:val="left"/>
      <w:pPr>
        <w:ind w:left="5760" w:hanging="360"/>
      </w:pPr>
    </w:lvl>
    <w:lvl w:ilvl="8" w:tplc="8960CACE"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1DAA4E90">
      <w:start w:val="1"/>
      <w:numFmt w:val="lowerRoman"/>
      <w:lvlText w:val="(%1)"/>
      <w:lvlJc w:val="left"/>
      <w:pPr>
        <w:ind w:left="1080" w:hanging="720"/>
      </w:pPr>
      <w:rPr>
        <w:rFonts w:hint="default"/>
      </w:rPr>
    </w:lvl>
    <w:lvl w:ilvl="1" w:tplc="6024A0B6" w:tentative="1">
      <w:start w:val="1"/>
      <w:numFmt w:val="lowerLetter"/>
      <w:lvlText w:val="%2."/>
      <w:lvlJc w:val="left"/>
      <w:pPr>
        <w:ind w:left="1440" w:hanging="360"/>
      </w:pPr>
    </w:lvl>
    <w:lvl w:ilvl="2" w:tplc="EEAA6EDE" w:tentative="1">
      <w:start w:val="1"/>
      <w:numFmt w:val="lowerRoman"/>
      <w:lvlText w:val="%3."/>
      <w:lvlJc w:val="right"/>
      <w:pPr>
        <w:ind w:left="2160" w:hanging="180"/>
      </w:pPr>
    </w:lvl>
    <w:lvl w:ilvl="3" w:tplc="9A52B52A" w:tentative="1">
      <w:start w:val="1"/>
      <w:numFmt w:val="decimal"/>
      <w:lvlText w:val="%4."/>
      <w:lvlJc w:val="left"/>
      <w:pPr>
        <w:ind w:left="2880" w:hanging="360"/>
      </w:pPr>
    </w:lvl>
    <w:lvl w:ilvl="4" w:tplc="BB705E70" w:tentative="1">
      <w:start w:val="1"/>
      <w:numFmt w:val="lowerLetter"/>
      <w:lvlText w:val="%5."/>
      <w:lvlJc w:val="left"/>
      <w:pPr>
        <w:ind w:left="3600" w:hanging="360"/>
      </w:pPr>
    </w:lvl>
    <w:lvl w:ilvl="5" w:tplc="66401F88" w:tentative="1">
      <w:start w:val="1"/>
      <w:numFmt w:val="lowerRoman"/>
      <w:lvlText w:val="%6."/>
      <w:lvlJc w:val="right"/>
      <w:pPr>
        <w:ind w:left="4320" w:hanging="180"/>
      </w:pPr>
    </w:lvl>
    <w:lvl w:ilvl="6" w:tplc="247C1D7C" w:tentative="1">
      <w:start w:val="1"/>
      <w:numFmt w:val="decimal"/>
      <w:lvlText w:val="%7."/>
      <w:lvlJc w:val="left"/>
      <w:pPr>
        <w:ind w:left="5040" w:hanging="360"/>
      </w:pPr>
    </w:lvl>
    <w:lvl w:ilvl="7" w:tplc="7B5632F2" w:tentative="1">
      <w:start w:val="1"/>
      <w:numFmt w:val="lowerLetter"/>
      <w:lvlText w:val="%8."/>
      <w:lvlJc w:val="left"/>
      <w:pPr>
        <w:ind w:left="5760" w:hanging="360"/>
      </w:pPr>
    </w:lvl>
    <w:lvl w:ilvl="8" w:tplc="FA1A67EA" w:tentative="1">
      <w:start w:val="1"/>
      <w:numFmt w:val="lowerRoman"/>
      <w:lvlText w:val="%9."/>
      <w:lvlJc w:val="right"/>
      <w:pPr>
        <w:ind w:left="6480" w:hanging="180"/>
      </w:pPr>
    </w:lvl>
  </w:abstractNum>
  <w:abstractNum w:abstractNumId="13" w15:restartNumberingAfterBreak="0">
    <w:nsid w:val="3C02665E"/>
    <w:multiLevelType w:val="hybridMultilevel"/>
    <w:tmpl w:val="F634C45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DAE0EAB"/>
    <w:multiLevelType w:val="hybridMultilevel"/>
    <w:tmpl w:val="B1CC562E"/>
    <w:lvl w:ilvl="0" w:tplc="BCC6972A">
      <w:start w:val="1"/>
      <w:numFmt w:val="bullet"/>
      <w:lvlText w:val=""/>
      <w:lvlJc w:val="left"/>
      <w:pPr>
        <w:ind w:left="717"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E2107B2"/>
    <w:multiLevelType w:val="hybridMultilevel"/>
    <w:tmpl w:val="F3D037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F204514"/>
    <w:multiLevelType w:val="hybridMultilevel"/>
    <w:tmpl w:val="810299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52B0751"/>
    <w:multiLevelType w:val="hybridMultilevel"/>
    <w:tmpl w:val="E17606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95616A"/>
    <w:multiLevelType w:val="hybridMultilevel"/>
    <w:tmpl w:val="790C5C02"/>
    <w:lvl w:ilvl="0" w:tplc="A036C55A">
      <w:start w:val="1"/>
      <w:numFmt w:val="lowerRoman"/>
      <w:lvlText w:val="(%1)"/>
      <w:lvlJc w:val="left"/>
      <w:pPr>
        <w:ind w:left="1080" w:hanging="720"/>
      </w:pPr>
      <w:rPr>
        <w:rFonts w:hint="default"/>
      </w:rPr>
    </w:lvl>
    <w:lvl w:ilvl="1" w:tplc="C2A85B4C" w:tentative="1">
      <w:start w:val="1"/>
      <w:numFmt w:val="lowerLetter"/>
      <w:lvlText w:val="%2."/>
      <w:lvlJc w:val="left"/>
      <w:pPr>
        <w:ind w:left="1440" w:hanging="360"/>
      </w:pPr>
    </w:lvl>
    <w:lvl w:ilvl="2" w:tplc="D3E0EE76" w:tentative="1">
      <w:start w:val="1"/>
      <w:numFmt w:val="lowerRoman"/>
      <w:lvlText w:val="%3."/>
      <w:lvlJc w:val="right"/>
      <w:pPr>
        <w:ind w:left="2160" w:hanging="180"/>
      </w:pPr>
    </w:lvl>
    <w:lvl w:ilvl="3" w:tplc="E9A023BE" w:tentative="1">
      <w:start w:val="1"/>
      <w:numFmt w:val="decimal"/>
      <w:lvlText w:val="%4."/>
      <w:lvlJc w:val="left"/>
      <w:pPr>
        <w:ind w:left="2880" w:hanging="360"/>
      </w:pPr>
    </w:lvl>
    <w:lvl w:ilvl="4" w:tplc="735AA4F4" w:tentative="1">
      <w:start w:val="1"/>
      <w:numFmt w:val="lowerLetter"/>
      <w:lvlText w:val="%5."/>
      <w:lvlJc w:val="left"/>
      <w:pPr>
        <w:ind w:left="3600" w:hanging="360"/>
      </w:pPr>
    </w:lvl>
    <w:lvl w:ilvl="5" w:tplc="D04205D6" w:tentative="1">
      <w:start w:val="1"/>
      <w:numFmt w:val="lowerRoman"/>
      <w:lvlText w:val="%6."/>
      <w:lvlJc w:val="right"/>
      <w:pPr>
        <w:ind w:left="4320" w:hanging="180"/>
      </w:pPr>
    </w:lvl>
    <w:lvl w:ilvl="6" w:tplc="5C22ED04" w:tentative="1">
      <w:start w:val="1"/>
      <w:numFmt w:val="decimal"/>
      <w:lvlText w:val="%7."/>
      <w:lvlJc w:val="left"/>
      <w:pPr>
        <w:ind w:left="5040" w:hanging="360"/>
      </w:pPr>
    </w:lvl>
    <w:lvl w:ilvl="7" w:tplc="339077AA" w:tentative="1">
      <w:start w:val="1"/>
      <w:numFmt w:val="lowerLetter"/>
      <w:lvlText w:val="%8."/>
      <w:lvlJc w:val="left"/>
      <w:pPr>
        <w:ind w:left="5760" w:hanging="360"/>
      </w:pPr>
    </w:lvl>
    <w:lvl w:ilvl="8" w:tplc="5224A3CE" w:tentative="1">
      <w:start w:val="1"/>
      <w:numFmt w:val="lowerRoman"/>
      <w:lvlText w:val="%9."/>
      <w:lvlJc w:val="right"/>
      <w:pPr>
        <w:ind w:left="6480" w:hanging="180"/>
      </w:pPr>
    </w:lvl>
  </w:abstractNum>
  <w:abstractNum w:abstractNumId="19" w15:restartNumberingAfterBreak="0">
    <w:nsid w:val="5BDF362A"/>
    <w:multiLevelType w:val="hybridMultilevel"/>
    <w:tmpl w:val="3C2E1FD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C4DC99E"/>
    <w:multiLevelType w:val="hybridMultilevel"/>
    <w:tmpl w:val="1B5277F6"/>
    <w:lvl w:ilvl="0" w:tplc="4FB8D962">
      <w:start w:val="1"/>
      <w:numFmt w:val="bullet"/>
      <w:lvlText w:val="·"/>
      <w:lvlJc w:val="left"/>
      <w:pPr>
        <w:ind w:left="717" w:hanging="360"/>
      </w:pPr>
      <w:rPr>
        <w:rFonts w:ascii="Symbol" w:hAnsi="Symbol" w:hint="default"/>
      </w:rPr>
    </w:lvl>
    <w:lvl w:ilvl="1" w:tplc="F59052C6">
      <w:start w:val="1"/>
      <w:numFmt w:val="bullet"/>
      <w:lvlText w:val="o"/>
      <w:lvlJc w:val="left"/>
      <w:pPr>
        <w:ind w:left="1080" w:hanging="360"/>
      </w:pPr>
      <w:rPr>
        <w:rFonts w:ascii="Courier New" w:hAnsi="Courier New" w:cs="Times New Roman" w:hint="default"/>
      </w:rPr>
    </w:lvl>
    <w:lvl w:ilvl="2" w:tplc="0CA43688">
      <w:start w:val="1"/>
      <w:numFmt w:val="bullet"/>
      <w:lvlText w:val=""/>
      <w:lvlJc w:val="left"/>
      <w:pPr>
        <w:ind w:left="1800" w:hanging="360"/>
      </w:pPr>
      <w:rPr>
        <w:rFonts w:ascii="Wingdings" w:hAnsi="Wingdings" w:hint="default"/>
      </w:rPr>
    </w:lvl>
    <w:lvl w:ilvl="3" w:tplc="8806CA10">
      <w:start w:val="1"/>
      <w:numFmt w:val="bullet"/>
      <w:lvlText w:val=""/>
      <w:lvlJc w:val="left"/>
      <w:pPr>
        <w:ind w:left="2520" w:hanging="360"/>
      </w:pPr>
      <w:rPr>
        <w:rFonts w:ascii="Symbol" w:hAnsi="Symbol" w:hint="default"/>
      </w:rPr>
    </w:lvl>
    <w:lvl w:ilvl="4" w:tplc="63FC1ECC">
      <w:start w:val="1"/>
      <w:numFmt w:val="bullet"/>
      <w:lvlText w:val="o"/>
      <w:lvlJc w:val="left"/>
      <w:pPr>
        <w:ind w:left="3240" w:hanging="360"/>
      </w:pPr>
      <w:rPr>
        <w:rFonts w:ascii="Courier New" w:hAnsi="Courier New" w:cs="Times New Roman" w:hint="default"/>
      </w:rPr>
    </w:lvl>
    <w:lvl w:ilvl="5" w:tplc="D06AF666">
      <w:start w:val="1"/>
      <w:numFmt w:val="bullet"/>
      <w:lvlText w:val=""/>
      <w:lvlJc w:val="left"/>
      <w:pPr>
        <w:ind w:left="3960" w:hanging="360"/>
      </w:pPr>
      <w:rPr>
        <w:rFonts w:ascii="Wingdings" w:hAnsi="Wingdings" w:hint="default"/>
      </w:rPr>
    </w:lvl>
    <w:lvl w:ilvl="6" w:tplc="39A03F28">
      <w:start w:val="1"/>
      <w:numFmt w:val="bullet"/>
      <w:lvlText w:val=""/>
      <w:lvlJc w:val="left"/>
      <w:pPr>
        <w:ind w:left="4680" w:hanging="360"/>
      </w:pPr>
      <w:rPr>
        <w:rFonts w:ascii="Symbol" w:hAnsi="Symbol" w:hint="default"/>
      </w:rPr>
    </w:lvl>
    <w:lvl w:ilvl="7" w:tplc="746CB6DA">
      <w:start w:val="1"/>
      <w:numFmt w:val="bullet"/>
      <w:lvlText w:val="o"/>
      <w:lvlJc w:val="left"/>
      <w:pPr>
        <w:ind w:left="5400" w:hanging="360"/>
      </w:pPr>
      <w:rPr>
        <w:rFonts w:ascii="Courier New" w:hAnsi="Courier New" w:cs="Times New Roman" w:hint="default"/>
      </w:rPr>
    </w:lvl>
    <w:lvl w:ilvl="8" w:tplc="778CB95E">
      <w:start w:val="1"/>
      <w:numFmt w:val="bullet"/>
      <w:lvlText w:val=""/>
      <w:lvlJc w:val="left"/>
      <w:pPr>
        <w:ind w:left="6120" w:hanging="360"/>
      </w:pPr>
      <w:rPr>
        <w:rFonts w:ascii="Wingdings" w:hAnsi="Wingdings" w:hint="default"/>
      </w:rPr>
    </w:lvl>
  </w:abstractNum>
  <w:abstractNum w:abstractNumId="21" w15:restartNumberingAfterBreak="0">
    <w:nsid w:val="6BDE765E"/>
    <w:multiLevelType w:val="hybridMultilevel"/>
    <w:tmpl w:val="96C44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C105EF7"/>
    <w:multiLevelType w:val="hybridMultilevel"/>
    <w:tmpl w:val="D65E82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024652F"/>
    <w:multiLevelType w:val="hybridMultilevel"/>
    <w:tmpl w:val="9580F2A2"/>
    <w:lvl w:ilvl="0" w:tplc="AC2E0A54">
      <w:start w:val="1"/>
      <w:numFmt w:val="bullet"/>
      <w:lvlText w:val=""/>
      <w:lvlJc w:val="left"/>
      <w:pPr>
        <w:ind w:left="720" w:hanging="363"/>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04C5705"/>
    <w:multiLevelType w:val="hybridMultilevel"/>
    <w:tmpl w:val="C7521458"/>
    <w:lvl w:ilvl="0" w:tplc="2E6AFA60">
      <w:start w:val="1"/>
      <w:numFmt w:val="lowerRoman"/>
      <w:lvlText w:val="(%1)"/>
      <w:lvlJc w:val="left"/>
      <w:pPr>
        <w:ind w:left="1080" w:hanging="720"/>
      </w:pPr>
      <w:rPr>
        <w:rFonts w:hint="default"/>
      </w:rPr>
    </w:lvl>
    <w:lvl w:ilvl="1" w:tplc="EC446A0A" w:tentative="1">
      <w:start w:val="1"/>
      <w:numFmt w:val="lowerLetter"/>
      <w:lvlText w:val="%2."/>
      <w:lvlJc w:val="left"/>
      <w:pPr>
        <w:ind w:left="1440" w:hanging="360"/>
      </w:pPr>
    </w:lvl>
    <w:lvl w:ilvl="2" w:tplc="A2460798" w:tentative="1">
      <w:start w:val="1"/>
      <w:numFmt w:val="lowerRoman"/>
      <w:lvlText w:val="%3."/>
      <w:lvlJc w:val="right"/>
      <w:pPr>
        <w:ind w:left="2160" w:hanging="180"/>
      </w:pPr>
    </w:lvl>
    <w:lvl w:ilvl="3" w:tplc="D2A4693A" w:tentative="1">
      <w:start w:val="1"/>
      <w:numFmt w:val="decimal"/>
      <w:lvlText w:val="%4."/>
      <w:lvlJc w:val="left"/>
      <w:pPr>
        <w:ind w:left="2880" w:hanging="360"/>
      </w:pPr>
    </w:lvl>
    <w:lvl w:ilvl="4" w:tplc="35FA32DE" w:tentative="1">
      <w:start w:val="1"/>
      <w:numFmt w:val="lowerLetter"/>
      <w:lvlText w:val="%5."/>
      <w:lvlJc w:val="left"/>
      <w:pPr>
        <w:ind w:left="3600" w:hanging="360"/>
      </w:pPr>
    </w:lvl>
    <w:lvl w:ilvl="5" w:tplc="B8C4B0BA" w:tentative="1">
      <w:start w:val="1"/>
      <w:numFmt w:val="lowerRoman"/>
      <w:lvlText w:val="%6."/>
      <w:lvlJc w:val="right"/>
      <w:pPr>
        <w:ind w:left="4320" w:hanging="180"/>
      </w:pPr>
    </w:lvl>
    <w:lvl w:ilvl="6" w:tplc="46942D04" w:tentative="1">
      <w:start w:val="1"/>
      <w:numFmt w:val="decimal"/>
      <w:lvlText w:val="%7."/>
      <w:lvlJc w:val="left"/>
      <w:pPr>
        <w:ind w:left="5040" w:hanging="360"/>
      </w:pPr>
    </w:lvl>
    <w:lvl w:ilvl="7" w:tplc="4E660ACA" w:tentative="1">
      <w:start w:val="1"/>
      <w:numFmt w:val="lowerLetter"/>
      <w:lvlText w:val="%8."/>
      <w:lvlJc w:val="left"/>
      <w:pPr>
        <w:ind w:left="5760" w:hanging="360"/>
      </w:pPr>
    </w:lvl>
    <w:lvl w:ilvl="8" w:tplc="65364506" w:tentative="1">
      <w:start w:val="1"/>
      <w:numFmt w:val="lowerRoman"/>
      <w:lvlText w:val="%9."/>
      <w:lvlJc w:val="right"/>
      <w:pPr>
        <w:ind w:left="6480" w:hanging="180"/>
      </w:pPr>
    </w:lvl>
  </w:abstractNum>
  <w:abstractNum w:abstractNumId="25" w15:restartNumberingAfterBreak="0">
    <w:nsid w:val="7091388B"/>
    <w:multiLevelType w:val="hybridMultilevel"/>
    <w:tmpl w:val="E4FADD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6"/>
  </w:num>
  <w:num w:numId="2">
    <w:abstractNumId w:val="7"/>
  </w:num>
  <w:num w:numId="3">
    <w:abstractNumId w:val="4"/>
  </w:num>
  <w:num w:numId="4">
    <w:abstractNumId w:val="11"/>
  </w:num>
  <w:num w:numId="5">
    <w:abstractNumId w:val="9"/>
  </w:num>
  <w:num w:numId="6">
    <w:abstractNumId w:val="0"/>
  </w:num>
  <w:num w:numId="7">
    <w:abstractNumId w:val="18"/>
  </w:num>
  <w:num w:numId="8">
    <w:abstractNumId w:val="8"/>
  </w:num>
  <w:num w:numId="9">
    <w:abstractNumId w:val="12"/>
  </w:num>
  <w:num w:numId="10">
    <w:abstractNumId w:val="6"/>
  </w:num>
  <w:num w:numId="11">
    <w:abstractNumId w:val="24"/>
  </w:num>
  <w:num w:numId="12">
    <w:abstractNumId w:val="23"/>
  </w:num>
  <w:num w:numId="13">
    <w:abstractNumId w:val="1"/>
  </w:num>
  <w:num w:numId="14">
    <w:abstractNumId w:val="2"/>
  </w:num>
  <w:num w:numId="15">
    <w:abstractNumId w:val="14"/>
  </w:num>
  <w:num w:numId="16">
    <w:abstractNumId w:val="13"/>
  </w:num>
  <w:num w:numId="17">
    <w:abstractNumId w:val="25"/>
  </w:num>
  <w:num w:numId="18">
    <w:abstractNumId w:val="17"/>
  </w:num>
  <w:num w:numId="19">
    <w:abstractNumId w:val="22"/>
  </w:num>
  <w:num w:numId="20">
    <w:abstractNumId w:val="19"/>
  </w:num>
  <w:num w:numId="21">
    <w:abstractNumId w:val="10"/>
  </w:num>
  <w:num w:numId="22">
    <w:abstractNumId w:val="5"/>
  </w:num>
  <w:num w:numId="23">
    <w:abstractNumId w:val="3"/>
  </w:num>
  <w:num w:numId="24">
    <w:abstractNumId w:val="16"/>
  </w:num>
  <w:num w:numId="25">
    <w:abstractNumId w:val="20"/>
  </w:num>
  <w:num w:numId="26">
    <w:abstractNumId w:val="15"/>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B00"/>
    <w:rsid w:val="00011641"/>
    <w:rsid w:val="00025F5A"/>
    <w:rsid w:val="0003272E"/>
    <w:rsid w:val="00063881"/>
    <w:rsid w:val="000D1608"/>
    <w:rsid w:val="000E7E0D"/>
    <w:rsid w:val="000F77D4"/>
    <w:rsid w:val="001202C0"/>
    <w:rsid w:val="0015437B"/>
    <w:rsid w:val="0018037C"/>
    <w:rsid w:val="00182A5D"/>
    <w:rsid w:val="001B28A4"/>
    <w:rsid w:val="001B70F6"/>
    <w:rsid w:val="001C7C07"/>
    <w:rsid w:val="001F17FC"/>
    <w:rsid w:val="00230FAC"/>
    <w:rsid w:val="00234C87"/>
    <w:rsid w:val="002848E0"/>
    <w:rsid w:val="002A26D5"/>
    <w:rsid w:val="002C3210"/>
    <w:rsid w:val="00307FF2"/>
    <w:rsid w:val="00315BC1"/>
    <w:rsid w:val="00343CA1"/>
    <w:rsid w:val="00386AE9"/>
    <w:rsid w:val="003B0C8C"/>
    <w:rsid w:val="00414AF5"/>
    <w:rsid w:val="004D75E3"/>
    <w:rsid w:val="00513D7B"/>
    <w:rsid w:val="00551192"/>
    <w:rsid w:val="00555BBB"/>
    <w:rsid w:val="00591337"/>
    <w:rsid w:val="005922ED"/>
    <w:rsid w:val="005A1C4B"/>
    <w:rsid w:val="005B1BAB"/>
    <w:rsid w:val="005C3BFA"/>
    <w:rsid w:val="005C402C"/>
    <w:rsid w:val="005D386F"/>
    <w:rsid w:val="005E0015"/>
    <w:rsid w:val="00604F1B"/>
    <w:rsid w:val="00626D19"/>
    <w:rsid w:val="00633A08"/>
    <w:rsid w:val="00634095"/>
    <w:rsid w:val="00645B00"/>
    <w:rsid w:val="006E3750"/>
    <w:rsid w:val="007818E0"/>
    <w:rsid w:val="007D1627"/>
    <w:rsid w:val="007D6B00"/>
    <w:rsid w:val="00817742"/>
    <w:rsid w:val="008437D8"/>
    <w:rsid w:val="0088532D"/>
    <w:rsid w:val="0092719B"/>
    <w:rsid w:val="00967B5D"/>
    <w:rsid w:val="009E27DD"/>
    <w:rsid w:val="00A26266"/>
    <w:rsid w:val="00A365E3"/>
    <w:rsid w:val="00A8314D"/>
    <w:rsid w:val="00AD3E16"/>
    <w:rsid w:val="00B24C63"/>
    <w:rsid w:val="00BB0DF7"/>
    <w:rsid w:val="00BF0483"/>
    <w:rsid w:val="00C711E4"/>
    <w:rsid w:val="00CB1301"/>
    <w:rsid w:val="00D04EFF"/>
    <w:rsid w:val="00D108CD"/>
    <w:rsid w:val="00D32180"/>
    <w:rsid w:val="00E575C8"/>
    <w:rsid w:val="00F45C73"/>
    <w:rsid w:val="00F5393D"/>
    <w:rsid w:val="00FF58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21F00"/>
  <w15:docId w15:val="{D640A40E-FA9A-4E02-ABD6-3694EE275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CD3B25" w:rsidRDefault="00E173C4" w:rsidP="00E173C4">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E173C4" w:rsidRDefault="00E173C4" w:rsidP="00E173C4">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E173C4" w:rsidRDefault="00E173C4" w:rsidP="00E173C4">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E173C4" w:rsidRDefault="00E173C4" w:rsidP="00E173C4">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E173C4" w:rsidRDefault="00E173C4" w:rsidP="00E173C4">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E173C4" w:rsidRDefault="00E173C4" w:rsidP="00E173C4">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E173C4" w:rsidRDefault="00E173C4" w:rsidP="00E173C4">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E173C4" w:rsidRDefault="00E173C4" w:rsidP="00E173C4">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E173C4" w:rsidRDefault="00E173C4" w:rsidP="00E173C4">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E173C4" w:rsidRDefault="00E173C4" w:rsidP="00E173C4">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E173C4" w:rsidRDefault="00E173C4" w:rsidP="00E173C4">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E173C4" w:rsidRDefault="00E173C4" w:rsidP="00E173C4">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E173C4" w:rsidRDefault="00E173C4" w:rsidP="00E173C4">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E173C4" w:rsidRDefault="00E173C4" w:rsidP="00E173C4">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E173C4" w:rsidRDefault="00E173C4" w:rsidP="00E173C4">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E173C4" w:rsidRDefault="00E173C4" w:rsidP="00E173C4">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E173C4" w:rsidRDefault="00E173C4" w:rsidP="00E173C4">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E173C4" w:rsidRDefault="00E173C4" w:rsidP="00E173C4">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E173C4" w:rsidRDefault="00E173C4" w:rsidP="00E173C4">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E173C4" w:rsidRDefault="00E173C4" w:rsidP="00E173C4">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E173C4" w:rsidRDefault="00E173C4" w:rsidP="00E173C4">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E173C4" w:rsidRDefault="00E173C4" w:rsidP="00E173C4">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E173C4" w:rsidRDefault="00E173C4" w:rsidP="00E173C4">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E173C4" w:rsidRDefault="00E173C4" w:rsidP="00E173C4">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E173C4" w:rsidRDefault="00E173C4" w:rsidP="00E173C4">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E173C4" w:rsidRDefault="00E173C4" w:rsidP="00E173C4">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E173C4" w:rsidRDefault="00E173C4" w:rsidP="00E173C4">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E173C4" w:rsidRDefault="00E173C4" w:rsidP="00E173C4">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E173C4" w:rsidRDefault="00E173C4" w:rsidP="00E173C4">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E173C4" w:rsidRDefault="00E173C4" w:rsidP="00E173C4">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E173C4" w:rsidRDefault="00E173C4" w:rsidP="00E173C4">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E173C4" w:rsidRDefault="00E173C4" w:rsidP="00E173C4">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E173C4" w:rsidRDefault="00E173C4" w:rsidP="00E173C4">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E173C4" w:rsidRDefault="00E173C4" w:rsidP="00E173C4">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E173C4" w:rsidRDefault="00E173C4" w:rsidP="00E173C4">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E173C4" w:rsidRDefault="00E173C4" w:rsidP="00E173C4">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E173C4" w:rsidRDefault="00E173C4" w:rsidP="00E173C4">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E173C4" w:rsidRDefault="00E173C4" w:rsidP="00E173C4">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E173C4" w:rsidRDefault="00E173C4" w:rsidP="00E173C4">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E173C4" w:rsidRDefault="00E173C4" w:rsidP="00E173C4">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E173C4" w:rsidRDefault="00E173C4" w:rsidP="00E173C4">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E173C4" w:rsidRDefault="00E173C4" w:rsidP="00E173C4">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E173C4" w:rsidRDefault="00E173C4" w:rsidP="00E173C4">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E173C4" w:rsidRDefault="00E173C4" w:rsidP="00E173C4">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E173C4" w:rsidRDefault="00E173C4" w:rsidP="00E173C4">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E173C4" w:rsidRDefault="00E173C4" w:rsidP="00E173C4">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E173C4" w:rsidRDefault="00E173C4" w:rsidP="00E173C4">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E173C4" w:rsidRDefault="00E173C4" w:rsidP="00E173C4">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E173C4" w:rsidRDefault="00E173C4" w:rsidP="00E173C4">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E173C4" w:rsidRDefault="00E173C4" w:rsidP="00E173C4">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3C4"/>
    <w:rsid w:val="0014599E"/>
    <w:rsid w:val="00CD3B25"/>
    <w:rsid w:val="00E173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0316</RACS_x0020_ID>
    <Approved_x0020_Provider xmlns="a8338b6e-77a6-4851-82b6-98166143ffdd">Northern Coalfields Community Care Association Ltd</Approved_x0020_Provider>
    <Management_x0020_Company_x0020_ID xmlns="a8338b6e-77a6-4851-82b6-98166143ffdd" xsi:nil="true"/>
    <Home xmlns="a8338b6e-77a6-4851-82b6-98166143ffdd">Mountain View Lodge Hostel</Home>
    <Signed xmlns="a8338b6e-77a6-4851-82b6-98166143ffdd" xsi:nil="true"/>
    <Uploaded xmlns="a8338b6e-77a6-4851-82b6-98166143ffdd">False</Uploaded>
    <Management_x0020_Company xmlns="a8338b6e-77a6-4851-82b6-98166143ffdd" xsi:nil="true"/>
    <Doc_x0020_Date xmlns="a8338b6e-77a6-4851-82b6-98166143ffdd">2023-01-19T01:44:00+00:00</Doc_x0020_Date>
    <CSI_x0020_ID xmlns="a8338b6e-77a6-4851-82b6-98166143ffdd" xsi:nil="true"/>
    <Case_x0020_ID xmlns="a8338b6e-77a6-4851-82b6-98166143ffdd" xsi:nil="true"/>
    <Approved_x0020_Provider_x0020_ID xmlns="a8338b6e-77a6-4851-82b6-98166143ffdd">8CE6B244-75F4-DC11-AD41-005056922186</Approved_x0020_Provider_x0020_ID>
    <Location xmlns="a8338b6e-77a6-4851-82b6-98166143ffdd" xsi:nil="true"/>
    <Home_x0020_ID xmlns="a8338b6e-77a6-4851-82b6-98166143ffdd">2B4399AB-7CF4-DC11-AD41-005056922186</Home_x0020_ID>
    <State xmlns="a8338b6e-77a6-4851-82b6-98166143ffdd">NSW</State>
    <Doc_x0020_Sent_Received_x0020_Date xmlns="a8338b6e-77a6-4851-82b6-98166143ffdd">2023-01-19T00:00:00+00:00</Doc_x0020_Sent_Received_x0020_Date>
    <Activity_x0020_ID xmlns="a8338b6e-77a6-4851-82b6-98166143ffdd">AF1FDD16-B3AB-EB11-9637-005056922186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terms/"/>
    <ds:schemaRef ds:uri="http://schemas.microsoft.com/office/2006/metadata/properties"/>
    <ds:schemaRef ds:uri="http://schemas.microsoft.com/office/2006/documentManagement/types"/>
    <ds:schemaRef ds:uri="a8338b6e-77a6-4851-82b6-98166143ffdd"/>
    <ds:schemaRef ds:uri="http://purl.org/dc/elements/1.1/"/>
    <ds:schemaRef ds:uri="http://www.w3.org/XML/1998/namespace"/>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8B181859-7E1B-40B6-BC61-8A543B21C0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6021</Words>
  <Characters>34322</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2023-02-08T22:03:00Z</dcterms:created>
  <dcterms:modified xsi:type="dcterms:W3CDTF">2023-02-08T22:03:00Z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