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81948"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7F81A8C" wp14:editId="17F81A8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17F81949"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7F8194A"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7F8194B"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17F8194E"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17F8194C"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7F8194D" w14:textId="77777777" w:rsidR="00D2559D" w:rsidRPr="00996FAF" w:rsidRDefault="00FD1E0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Moyola</w:t>
            </w:r>
            <w:proofErr w:type="spellEnd"/>
            <w:r>
              <w:rPr>
                <w:rFonts w:ascii="Arial" w:hAnsi="Arial" w:cs="Arial"/>
                <w:color w:val="auto"/>
              </w:rPr>
              <w:t xml:space="preserve"> Lodge Hostel</w:t>
            </w:r>
          </w:p>
        </w:tc>
      </w:tr>
      <w:tr w:rsidR="00CA37CB" w:rsidRPr="00996FAF" w14:paraId="17F8195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F8194F"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7F81950" w14:textId="77777777" w:rsidR="00CA37CB" w:rsidRPr="00996FAF" w:rsidRDefault="00FD1E0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60 Hunter Street</w:t>
            </w:r>
            <w:r w:rsidR="00F045F4" w:rsidRPr="00602258">
              <w:rPr>
                <w:rFonts w:ascii="Arial" w:hAnsi="Arial" w:cs="Arial"/>
                <w:color w:val="auto"/>
              </w:rPr>
              <w:t xml:space="preserve"> </w:t>
            </w:r>
            <w:r>
              <w:rPr>
                <w:rFonts w:ascii="Arial" w:hAnsi="Arial" w:cs="Arial"/>
                <w:color w:val="auto"/>
              </w:rPr>
              <w:t>TATURA</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3616</w:t>
            </w:r>
          </w:p>
        </w:tc>
      </w:tr>
      <w:tr w:rsidR="00CA37CB" w:rsidRPr="00996FAF" w14:paraId="17F81954"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F81952"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7F81953" w14:textId="77777777" w:rsidR="00CA37CB" w:rsidRPr="00996FAF" w:rsidRDefault="00FD1E0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3302</w:t>
            </w:r>
          </w:p>
        </w:tc>
      </w:tr>
      <w:tr w:rsidR="00D2559D" w:rsidRPr="00996FAF" w14:paraId="17F8195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F81955"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7F81956" w14:textId="77777777" w:rsidR="00D2559D" w:rsidRPr="00996FAF" w:rsidRDefault="00FD1E0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Moyola</w:t>
            </w:r>
            <w:proofErr w:type="spellEnd"/>
            <w:r>
              <w:rPr>
                <w:rFonts w:ascii="Arial" w:hAnsi="Arial" w:cs="Arial"/>
                <w:color w:val="auto"/>
              </w:rPr>
              <w:t xml:space="preserve"> Aged Care Incorporated</w:t>
            </w:r>
          </w:p>
        </w:tc>
      </w:tr>
      <w:tr w:rsidR="00D2559D" w:rsidRPr="00996FAF" w14:paraId="17F8195A"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F8195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7F81959" w14:textId="77777777" w:rsidR="00D2559D" w:rsidRPr="00996FAF" w:rsidRDefault="00FD1E0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17F8195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F8195B"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7F8195C" w14:textId="77777777" w:rsidR="00D2559D" w:rsidRPr="00996FAF" w:rsidRDefault="00FD1E0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19 September 2022 to 21 September 2022</w:t>
            </w:r>
          </w:p>
        </w:tc>
      </w:tr>
      <w:tr w:rsidR="00D2559D" w:rsidRPr="00996FAF" w14:paraId="17F81960"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7F8195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7F8195F" w14:textId="5C3265E2" w:rsidR="00D2559D" w:rsidRPr="00996FAF" w:rsidRDefault="001955A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955AE">
              <w:rPr>
                <w:rFonts w:ascii="Arial" w:hAnsi="Arial" w:cs="Arial"/>
                <w:color w:val="auto"/>
              </w:rPr>
              <w:t>28</w:t>
            </w:r>
            <w:r w:rsidR="000E078D" w:rsidRPr="001955AE">
              <w:rPr>
                <w:rFonts w:ascii="Arial" w:hAnsi="Arial" w:cs="Arial"/>
                <w:color w:val="auto"/>
              </w:rPr>
              <w:t xml:space="preserve"> October 2022</w:t>
            </w:r>
          </w:p>
        </w:tc>
      </w:tr>
    </w:tbl>
    <w:bookmarkEnd w:id="0"/>
    <w:p w14:paraId="17F81961"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17F81962"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7F81963" w14:textId="27CA2534" w:rsidR="000078F8" w:rsidRPr="00996FAF" w:rsidRDefault="000078F8" w:rsidP="0036130C">
      <w:pPr>
        <w:pStyle w:val="NormalArial"/>
      </w:pPr>
      <w:r w:rsidRPr="00996FAF">
        <w:t xml:space="preserve">This performance report for </w:t>
      </w:r>
      <w:proofErr w:type="spellStart"/>
      <w:r w:rsidR="00FD1E06">
        <w:rPr>
          <w:color w:val="auto"/>
        </w:rPr>
        <w:t>Moyola</w:t>
      </w:r>
      <w:proofErr w:type="spellEnd"/>
      <w:r w:rsidR="00FD1E06">
        <w:rPr>
          <w:color w:val="auto"/>
        </w:rPr>
        <w:t xml:space="preserve"> Lodge Hostel</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proofErr w:type="spellStart"/>
      <w:r w:rsidR="000E078D" w:rsidRPr="00A4030C">
        <w:rPr>
          <w:color w:val="auto"/>
        </w:rPr>
        <w:t>K.Spurrell</w:t>
      </w:r>
      <w:proofErr w:type="spellEnd"/>
      <w:r w:rsidRPr="00A4030C">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17F81964"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7F81965"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17F81966"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17F81967" w14:textId="77777777" w:rsidR="00DF37F2" w:rsidRPr="00996FAF" w:rsidRDefault="00DF37F2" w:rsidP="0036130C">
      <w:pPr>
        <w:pStyle w:val="NormalArial"/>
      </w:pPr>
      <w:r w:rsidRPr="00996FAF">
        <w:t>The following information has been considered in preparing the performance report:</w:t>
      </w:r>
    </w:p>
    <w:p w14:paraId="29A381E4" w14:textId="75B7414B" w:rsidR="000E078D" w:rsidRPr="001955AE" w:rsidRDefault="001955AE" w:rsidP="009C54D4">
      <w:pPr>
        <w:pStyle w:val="ListParagraph"/>
        <w:numPr>
          <w:ilvl w:val="0"/>
          <w:numId w:val="2"/>
        </w:numPr>
        <w:spacing w:line="22" w:lineRule="atLeast"/>
        <w:ind w:left="714" w:hanging="357"/>
        <w:contextualSpacing w:val="0"/>
        <w:rPr>
          <w:rFonts w:ascii="Arial" w:hAnsi="Arial" w:cs="Arial"/>
        </w:rPr>
      </w:pPr>
      <w:r w:rsidRPr="001955AE">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43630526" w14:textId="38B695AB" w:rsidR="000E078D" w:rsidRPr="009C54D4" w:rsidRDefault="000E078D" w:rsidP="009C54D4">
      <w:pPr>
        <w:pStyle w:val="ListParagraph"/>
        <w:numPr>
          <w:ilvl w:val="0"/>
          <w:numId w:val="2"/>
        </w:numPr>
        <w:spacing w:line="22" w:lineRule="atLeast"/>
        <w:ind w:left="714" w:hanging="357"/>
        <w:contextualSpacing w:val="0"/>
        <w:rPr>
          <w:rFonts w:ascii="Arial" w:hAnsi="Arial" w:cs="Arial"/>
          <w:color w:val="auto"/>
        </w:rPr>
      </w:pPr>
      <w:r w:rsidRPr="009C54D4">
        <w:rPr>
          <w:rFonts w:ascii="Arial" w:hAnsi="Arial" w:cs="Arial"/>
          <w:color w:val="auto"/>
        </w:rPr>
        <w:t>other information and intelligence held by the Commission in relation to the service</w:t>
      </w:r>
    </w:p>
    <w:p w14:paraId="17F8196C" w14:textId="77C6BD8B" w:rsidR="003B1763" w:rsidRPr="009C54D4" w:rsidRDefault="000E078D" w:rsidP="000E078D">
      <w:pPr>
        <w:pStyle w:val="ListParagraph"/>
        <w:numPr>
          <w:ilvl w:val="0"/>
          <w:numId w:val="2"/>
        </w:numPr>
        <w:spacing w:line="22" w:lineRule="atLeast"/>
        <w:ind w:left="714" w:hanging="357"/>
        <w:contextualSpacing w:val="0"/>
        <w:rPr>
          <w:rFonts w:ascii="Arial" w:hAnsi="Arial" w:cs="Arial"/>
          <w:color w:val="auto"/>
        </w:rPr>
      </w:pPr>
      <w:r w:rsidRPr="009C54D4">
        <w:rPr>
          <w:rFonts w:ascii="Arial" w:hAnsi="Arial" w:cs="Arial"/>
          <w:color w:val="auto"/>
        </w:rPr>
        <w:br w:type="page"/>
      </w:r>
    </w:p>
    <w:p w14:paraId="17F8196D"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17F81970"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7F8196E"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7F8196F" w14:textId="42327C92" w:rsidR="00FC045E" w:rsidRPr="00996FAF" w:rsidRDefault="00AB2C9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078D">
                  <w:rPr>
                    <w:rFonts w:ascii="Arial" w:hAnsi="Arial" w:cs="Arial"/>
                  </w:rPr>
                  <w:t>Compliant</w:t>
                </w:r>
              </w:sdtContent>
            </w:sdt>
          </w:p>
        </w:tc>
      </w:tr>
      <w:tr w:rsidR="00996FAF" w:rsidRPr="00996FAF" w14:paraId="17F8197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F81971"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7F81972" w14:textId="638E80C7" w:rsidR="00FC045E" w:rsidRPr="00996FAF" w:rsidRDefault="00AB2C9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078D">
                  <w:rPr>
                    <w:rFonts w:ascii="Arial" w:hAnsi="Arial" w:cs="Arial"/>
                    <w:b/>
                  </w:rPr>
                  <w:t>Compliant</w:t>
                </w:r>
              </w:sdtContent>
            </w:sdt>
            <w:r w:rsidR="00FC045E" w:rsidRPr="00996FAF" w:rsidDel="00BA10E1">
              <w:rPr>
                <w:rFonts w:ascii="Arial" w:hAnsi="Arial" w:cs="Arial"/>
                <w:b/>
              </w:rPr>
              <w:t xml:space="preserve"> </w:t>
            </w:r>
          </w:p>
        </w:tc>
      </w:tr>
      <w:tr w:rsidR="00996FAF" w:rsidRPr="00996FAF" w14:paraId="17F8197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F8197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7F81975" w14:textId="2F93B97B" w:rsidR="00FC045E" w:rsidRPr="00996FAF" w:rsidRDefault="00AB2C9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078D">
                  <w:rPr>
                    <w:rFonts w:ascii="Arial" w:hAnsi="Arial" w:cs="Arial"/>
                    <w:b/>
                  </w:rPr>
                  <w:t>Compliant</w:t>
                </w:r>
              </w:sdtContent>
            </w:sdt>
            <w:r w:rsidR="00FC045E" w:rsidRPr="00996FAF" w:rsidDel="00D03094">
              <w:rPr>
                <w:rFonts w:ascii="Arial" w:hAnsi="Arial" w:cs="Arial"/>
                <w:b/>
              </w:rPr>
              <w:t xml:space="preserve"> </w:t>
            </w:r>
          </w:p>
        </w:tc>
      </w:tr>
      <w:tr w:rsidR="00996FAF" w:rsidRPr="00996FAF" w14:paraId="17F8197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F8197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7F81978" w14:textId="0946EBCF" w:rsidR="00FC045E" w:rsidRPr="00996FAF" w:rsidRDefault="00AB2C9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078D">
                  <w:rPr>
                    <w:rFonts w:ascii="Arial" w:hAnsi="Arial" w:cs="Arial"/>
                    <w:b/>
                  </w:rPr>
                  <w:t>Compliant</w:t>
                </w:r>
              </w:sdtContent>
            </w:sdt>
            <w:r w:rsidR="00FC045E" w:rsidRPr="00996FAF" w:rsidDel="00D03094">
              <w:rPr>
                <w:rFonts w:ascii="Arial" w:hAnsi="Arial" w:cs="Arial"/>
                <w:b/>
              </w:rPr>
              <w:t xml:space="preserve"> </w:t>
            </w:r>
          </w:p>
        </w:tc>
      </w:tr>
      <w:tr w:rsidR="00996FAF" w:rsidRPr="00996FAF" w14:paraId="17F8197C"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F8197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7F8197B" w14:textId="6E58729B" w:rsidR="00FC045E" w:rsidRPr="00996FAF" w:rsidRDefault="00AB2C9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078D">
                  <w:rPr>
                    <w:rFonts w:ascii="Arial" w:hAnsi="Arial" w:cs="Arial"/>
                    <w:b/>
                  </w:rPr>
                  <w:t>Compliant</w:t>
                </w:r>
              </w:sdtContent>
            </w:sdt>
            <w:r w:rsidR="00FC045E" w:rsidRPr="00996FAF" w:rsidDel="00D03094">
              <w:rPr>
                <w:rFonts w:ascii="Arial" w:hAnsi="Arial" w:cs="Arial"/>
                <w:b/>
              </w:rPr>
              <w:t xml:space="preserve"> </w:t>
            </w:r>
          </w:p>
        </w:tc>
      </w:tr>
      <w:tr w:rsidR="00996FAF" w:rsidRPr="00996FAF" w14:paraId="17F8197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F8197D"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7F8197E" w14:textId="54841E41" w:rsidR="00FC045E" w:rsidRPr="00996FAF" w:rsidRDefault="00AB2C9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078D">
                  <w:rPr>
                    <w:rFonts w:ascii="Arial" w:hAnsi="Arial" w:cs="Arial"/>
                    <w:b/>
                  </w:rPr>
                  <w:t>Compliant</w:t>
                </w:r>
              </w:sdtContent>
            </w:sdt>
            <w:r w:rsidR="00FC045E" w:rsidRPr="00996FAF" w:rsidDel="00D03094">
              <w:rPr>
                <w:rFonts w:ascii="Arial" w:hAnsi="Arial" w:cs="Arial"/>
                <w:b/>
              </w:rPr>
              <w:t xml:space="preserve"> </w:t>
            </w:r>
          </w:p>
        </w:tc>
      </w:tr>
      <w:tr w:rsidR="00996FAF" w:rsidRPr="00996FAF" w14:paraId="17F81982"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F8198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7F81981" w14:textId="180B555F" w:rsidR="00FC045E" w:rsidRPr="00996FAF" w:rsidRDefault="00AB2C9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078D">
                  <w:rPr>
                    <w:rFonts w:ascii="Arial" w:hAnsi="Arial" w:cs="Arial"/>
                    <w:b/>
                  </w:rPr>
                  <w:t>Compliant</w:t>
                </w:r>
              </w:sdtContent>
            </w:sdt>
            <w:r w:rsidR="00FC045E" w:rsidRPr="00996FAF" w:rsidDel="00D03094">
              <w:rPr>
                <w:rFonts w:ascii="Arial" w:hAnsi="Arial" w:cs="Arial"/>
                <w:b/>
              </w:rPr>
              <w:t xml:space="preserve"> </w:t>
            </w:r>
          </w:p>
        </w:tc>
      </w:tr>
      <w:tr w:rsidR="00996FAF" w:rsidRPr="00996FAF" w14:paraId="17F8198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F819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7F81984" w14:textId="1E69BC95" w:rsidR="00FC045E" w:rsidRPr="00996FAF" w:rsidRDefault="00AB2C9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078D">
                  <w:rPr>
                    <w:rFonts w:ascii="Arial" w:hAnsi="Arial" w:cs="Arial"/>
                    <w:b/>
                  </w:rPr>
                  <w:t>Compliant</w:t>
                </w:r>
              </w:sdtContent>
            </w:sdt>
            <w:r w:rsidR="00FC045E" w:rsidRPr="00996FAF" w:rsidDel="00D03094">
              <w:rPr>
                <w:rFonts w:ascii="Arial" w:hAnsi="Arial" w:cs="Arial"/>
                <w:b/>
              </w:rPr>
              <w:t xml:space="preserve"> </w:t>
            </w:r>
          </w:p>
        </w:tc>
      </w:tr>
    </w:tbl>
    <w:p w14:paraId="17F81986"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7F81987"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1E018C60" w14:textId="77777777" w:rsidR="000E078D" w:rsidRPr="00B83D6B" w:rsidRDefault="000E078D" w:rsidP="000E078D">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7F8198E" w14:textId="29CC4F0E" w:rsidR="00FC045E" w:rsidRPr="00996FAF" w:rsidRDefault="00FC045E" w:rsidP="0036130C">
      <w:pPr>
        <w:pStyle w:val="NormalArial"/>
      </w:pPr>
      <w:r w:rsidRPr="00996FAF">
        <w:br w:type="page"/>
      </w:r>
    </w:p>
    <w:p w14:paraId="17F8198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17F81992"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7F81990"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7F8199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7F81996"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F81993"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7F81994"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7F81995" w14:textId="543BD91B" w:rsidR="00FC045E" w:rsidRPr="00996FAF" w:rsidRDefault="00AB2C9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E078D">
                  <w:rPr>
                    <w:rFonts w:ascii="Arial" w:hAnsi="Arial" w:cs="Arial"/>
                    <w:color w:val="auto"/>
                  </w:rPr>
                  <w:t>Compliant</w:t>
                </w:r>
              </w:sdtContent>
            </w:sdt>
          </w:p>
        </w:tc>
      </w:tr>
      <w:tr w:rsidR="00FC045E" w:rsidRPr="00996FAF" w14:paraId="17F8199A"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F8199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7F81998"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7F81999" w14:textId="2C5979E4" w:rsidR="00FC045E" w:rsidRPr="00996FAF" w:rsidRDefault="00AB2C9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E078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7F819A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F8199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7F8199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7F8199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7F8199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7F8199F"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7F819A0"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7F819A1" w14:textId="1B2900A9" w:rsidR="00FC045E" w:rsidRPr="00996FAF" w:rsidRDefault="00AB2C9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E078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7F819A6"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F819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7F819A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7F819A5" w14:textId="37D0CB21" w:rsidR="00FC045E" w:rsidRPr="00996FAF" w:rsidRDefault="00AB2C9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E078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7F819AA"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F819A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7F819A8"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7F819A9" w14:textId="014C076F" w:rsidR="00FC045E" w:rsidRPr="00996FAF" w:rsidRDefault="00AB2C9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E078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7F819AE"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F819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7F819A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7F819AD" w14:textId="2FA6DAA1" w:rsidR="00FC045E" w:rsidRPr="00996FAF" w:rsidRDefault="00AB2C9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E078D">
                  <w:rPr>
                    <w:rFonts w:ascii="Arial" w:hAnsi="Arial" w:cs="Arial"/>
                    <w:color w:val="auto"/>
                  </w:rPr>
                  <w:t>Compliant</w:t>
                </w:r>
              </w:sdtContent>
            </w:sdt>
            <w:r w:rsidR="00FC045E" w:rsidRPr="00996FAF" w:rsidDel="00201C79">
              <w:rPr>
                <w:rFonts w:ascii="Arial" w:hAnsi="Arial" w:cs="Arial"/>
                <w:color w:val="0000FF"/>
              </w:rPr>
              <w:t xml:space="preserve"> </w:t>
            </w:r>
          </w:p>
        </w:tc>
      </w:tr>
    </w:tbl>
    <w:p w14:paraId="17F819AF" w14:textId="77777777" w:rsidR="001A5684" w:rsidRDefault="001A5684" w:rsidP="001A5684">
      <w:pPr>
        <w:pStyle w:val="Heading20"/>
      </w:pPr>
      <w:r w:rsidRPr="00996FAF">
        <w:t>Findings</w:t>
      </w:r>
    </w:p>
    <w:p w14:paraId="3161ACB9" w14:textId="0868D456" w:rsidR="000E078D" w:rsidRPr="000F1B62" w:rsidRDefault="000E078D" w:rsidP="001821F9">
      <w:pPr>
        <w:rPr>
          <w:rFonts w:ascii="Arial" w:eastAsia="Times New Roman" w:hAnsi="Arial" w:cs="Arial"/>
          <w:lang w:eastAsia="en-AU"/>
        </w:rPr>
      </w:pPr>
      <w:r w:rsidRPr="000F1B62">
        <w:rPr>
          <w:rFonts w:ascii="Arial" w:eastAsia="Times New Roman" w:hAnsi="Arial" w:cs="Arial"/>
          <w:lang w:eastAsia="en-AU"/>
        </w:rPr>
        <w:t>Most consumers said that they felt respected, their individual identity and diversity</w:t>
      </w:r>
      <w:r w:rsidR="001955AE">
        <w:rPr>
          <w:rFonts w:ascii="Arial" w:eastAsia="Times New Roman" w:hAnsi="Arial" w:cs="Arial"/>
          <w:lang w:eastAsia="en-AU"/>
        </w:rPr>
        <w:t xml:space="preserve"> was</w:t>
      </w:r>
      <w:r w:rsidRPr="000F1B62">
        <w:rPr>
          <w:rFonts w:ascii="Arial" w:eastAsia="Times New Roman" w:hAnsi="Arial" w:cs="Arial"/>
          <w:lang w:eastAsia="en-AU"/>
        </w:rPr>
        <w:t xml:space="preserve"> valued, and</w:t>
      </w:r>
      <w:r w:rsidR="001955AE">
        <w:rPr>
          <w:rFonts w:ascii="Arial" w:eastAsia="Times New Roman" w:hAnsi="Arial" w:cs="Arial"/>
          <w:lang w:eastAsia="en-AU"/>
        </w:rPr>
        <w:t xml:space="preserve"> considered they</w:t>
      </w:r>
      <w:r w:rsidRPr="000F1B62">
        <w:rPr>
          <w:rFonts w:ascii="Arial" w:eastAsia="Times New Roman" w:hAnsi="Arial" w:cs="Arial"/>
          <w:lang w:eastAsia="en-AU"/>
        </w:rPr>
        <w:t xml:space="preserve"> were living with dignity. Staff described the identity and culture of consumers</w:t>
      </w:r>
      <w:r w:rsidR="001955AE">
        <w:rPr>
          <w:rFonts w:ascii="Arial" w:eastAsia="Times New Roman" w:hAnsi="Arial" w:cs="Arial"/>
          <w:lang w:eastAsia="en-AU"/>
        </w:rPr>
        <w:t>, which was</w:t>
      </w:r>
      <w:r w:rsidRPr="000F1B62">
        <w:rPr>
          <w:rFonts w:ascii="Arial" w:eastAsia="Times New Roman" w:hAnsi="Arial" w:cs="Arial"/>
          <w:lang w:eastAsia="en-AU"/>
        </w:rPr>
        <w:t xml:space="preserve"> in line with care planning documentation; and were observed </w:t>
      </w:r>
      <w:r w:rsidR="001821F9">
        <w:rPr>
          <w:rFonts w:ascii="Arial" w:eastAsia="Times New Roman" w:hAnsi="Arial" w:cs="Arial"/>
          <w:lang w:eastAsia="en-AU"/>
        </w:rPr>
        <w:t xml:space="preserve">providing </w:t>
      </w:r>
      <w:r w:rsidRPr="000F1B62">
        <w:rPr>
          <w:rFonts w:ascii="Arial" w:eastAsia="Times New Roman" w:hAnsi="Arial" w:cs="Arial"/>
          <w:lang w:eastAsia="en-AU"/>
        </w:rPr>
        <w:t xml:space="preserve">care and services </w:t>
      </w:r>
      <w:r w:rsidR="001955AE">
        <w:rPr>
          <w:rFonts w:ascii="Arial" w:eastAsia="Times New Roman" w:hAnsi="Arial" w:cs="Arial"/>
          <w:lang w:eastAsia="en-AU"/>
        </w:rPr>
        <w:t>that were respectful of</w:t>
      </w:r>
      <w:r w:rsidRPr="000F1B62">
        <w:rPr>
          <w:rFonts w:ascii="Arial" w:eastAsia="Times New Roman" w:hAnsi="Arial" w:cs="Arial"/>
          <w:lang w:eastAsia="en-AU"/>
        </w:rPr>
        <w:t xml:space="preserve"> consumers.</w:t>
      </w:r>
    </w:p>
    <w:p w14:paraId="0B2C0310" w14:textId="081634FA" w:rsidR="000E078D" w:rsidRPr="000F1B62" w:rsidRDefault="000E078D" w:rsidP="001821F9">
      <w:pPr>
        <w:rPr>
          <w:rFonts w:ascii="Arial" w:eastAsia="Times New Roman" w:hAnsi="Arial" w:cs="Arial"/>
          <w:lang w:eastAsia="en-AU"/>
        </w:rPr>
      </w:pPr>
      <w:r w:rsidRPr="000F1B62">
        <w:rPr>
          <w:rFonts w:ascii="Arial" w:eastAsia="Times New Roman" w:hAnsi="Arial" w:cs="Arial"/>
          <w:lang w:eastAsia="en-AU"/>
        </w:rPr>
        <w:t xml:space="preserve">Consumers </w:t>
      </w:r>
      <w:r w:rsidR="001821F9">
        <w:rPr>
          <w:rFonts w:ascii="Arial" w:eastAsia="Times New Roman" w:hAnsi="Arial" w:cs="Arial"/>
          <w:lang w:eastAsia="en-AU"/>
        </w:rPr>
        <w:t>a</w:t>
      </w:r>
      <w:r w:rsidRPr="000F1B62">
        <w:rPr>
          <w:rFonts w:ascii="Arial" w:eastAsia="Times New Roman" w:hAnsi="Arial" w:cs="Arial"/>
          <w:lang w:eastAsia="en-AU"/>
        </w:rPr>
        <w:t>re able to make decisions about the people involved in their care and the way care and services are delivered. Consumers reported that they are supported to maintain relationships</w:t>
      </w:r>
      <w:r w:rsidR="001821F9">
        <w:rPr>
          <w:rFonts w:ascii="Arial" w:eastAsia="Times New Roman" w:hAnsi="Arial" w:cs="Arial"/>
          <w:lang w:eastAsia="en-AU"/>
        </w:rPr>
        <w:t xml:space="preserve"> and staff</w:t>
      </w:r>
      <w:r w:rsidRPr="000F1B62">
        <w:rPr>
          <w:rFonts w:ascii="Arial" w:eastAsia="Times New Roman" w:hAnsi="Arial" w:cs="Arial"/>
          <w:lang w:eastAsia="en-AU"/>
        </w:rPr>
        <w:t xml:space="preserve"> described strategies for supporting consumers to exercise choice and independence in care planning and on a day-to-day basis. Staff were observed to offer choices to consumers prior to providing care and services.  </w:t>
      </w:r>
    </w:p>
    <w:p w14:paraId="327E25B9" w14:textId="77777777" w:rsidR="000E078D" w:rsidRPr="000F1B62" w:rsidRDefault="000E078D" w:rsidP="001821F9">
      <w:pPr>
        <w:rPr>
          <w:rFonts w:ascii="Arial" w:eastAsia="Times New Roman" w:hAnsi="Arial" w:cs="Arial"/>
          <w:lang w:eastAsia="en-AU"/>
        </w:rPr>
      </w:pPr>
      <w:r w:rsidRPr="000F1B62">
        <w:rPr>
          <w:rFonts w:ascii="Arial" w:eastAsia="Times New Roman" w:hAnsi="Arial" w:cs="Arial"/>
          <w:lang w:eastAsia="en-AU"/>
        </w:rPr>
        <w:t>Consumers who chose high risk activities said staff had discussed the risk with them and they were making informed choices to live the life they choose. Staff also identified and described strategies implemented to manage the risk in line with care planning documentation.</w:t>
      </w:r>
    </w:p>
    <w:p w14:paraId="2C7A0ACB" w14:textId="77777777" w:rsidR="000E078D" w:rsidRPr="000F1B62" w:rsidRDefault="000E078D" w:rsidP="001821F9">
      <w:pPr>
        <w:rPr>
          <w:rFonts w:ascii="Arial" w:eastAsia="Times New Roman" w:hAnsi="Arial" w:cs="Arial"/>
          <w:lang w:eastAsia="en-AU"/>
        </w:rPr>
      </w:pPr>
      <w:r w:rsidRPr="000F1B62">
        <w:rPr>
          <w:rFonts w:ascii="Arial" w:eastAsia="Times New Roman" w:hAnsi="Arial" w:cs="Arial"/>
          <w:lang w:eastAsia="en-AU"/>
        </w:rPr>
        <w:t xml:space="preserve">The Assessment Team observed the service has documentation and visuals that were respectful of cultural diversity. The activities program included activities, events and celebrations that acknowledge cultural diversity and enabled participation by consumers with diverse abilities. The hospitality menu includes food and events reflective of different cultures.  </w:t>
      </w:r>
    </w:p>
    <w:p w14:paraId="60FCC664" w14:textId="2EB52342" w:rsidR="000E078D" w:rsidRDefault="000E078D" w:rsidP="001821F9">
      <w:pPr>
        <w:rPr>
          <w:rFonts w:ascii="Arial" w:eastAsia="Times New Roman" w:hAnsi="Arial" w:cs="Arial"/>
          <w:lang w:eastAsia="en-AU"/>
        </w:rPr>
      </w:pPr>
      <w:r w:rsidRPr="000F1B62">
        <w:rPr>
          <w:rFonts w:ascii="Arial" w:eastAsia="Times New Roman" w:hAnsi="Arial" w:cs="Arial"/>
          <w:lang w:eastAsia="en-AU"/>
        </w:rPr>
        <w:lastRenderedPageBreak/>
        <w:t>The service was able to demonstrate</w:t>
      </w:r>
      <w:r w:rsidR="001821F9">
        <w:rPr>
          <w:rFonts w:ascii="Arial" w:eastAsia="Times New Roman" w:hAnsi="Arial" w:cs="Arial"/>
          <w:lang w:eastAsia="en-AU"/>
        </w:rPr>
        <w:t xml:space="preserve"> </w:t>
      </w:r>
      <w:r w:rsidRPr="000F1B62">
        <w:rPr>
          <w:rFonts w:ascii="Arial" w:eastAsia="Times New Roman" w:hAnsi="Arial" w:cs="Arial"/>
          <w:lang w:eastAsia="en-AU"/>
        </w:rPr>
        <w:t>consumers are provided with information that is current, accurate and timely and is communicated clearly, easy to understand and enables consumers to exercise choice. Staff were able to describe strategies for communicating information to consumers, including those with diverse cognitive ability.</w:t>
      </w:r>
    </w:p>
    <w:p w14:paraId="02330883" w14:textId="77777777" w:rsidR="001821F9" w:rsidRPr="001A6472" w:rsidRDefault="001821F9" w:rsidP="001821F9">
      <w:pPr>
        <w:pStyle w:val="NormalArial"/>
      </w:pPr>
      <w:r w:rsidRPr="001A6472">
        <w:t>Consumers</w:t>
      </w:r>
      <w:r>
        <w:t xml:space="preserve"> were confident and satisfied with how their </w:t>
      </w:r>
      <w:r w:rsidRPr="001A6472">
        <w:t>privacy is respected. Staff were observed closing the door during provision of personal care</w:t>
      </w:r>
      <w:r>
        <w:t xml:space="preserve"> and c</w:t>
      </w:r>
      <w:r w:rsidRPr="001A6472">
        <w:t>onsumers’ confidential information is secured and restricted to relevant staff.</w:t>
      </w:r>
    </w:p>
    <w:p w14:paraId="5C53D074" w14:textId="77777777" w:rsidR="000E078D" w:rsidRPr="00B83D6B" w:rsidRDefault="000E078D" w:rsidP="000E078D">
      <w:pPr>
        <w:rPr>
          <w:rFonts w:ascii="Arial" w:eastAsiaTheme="majorEastAsia" w:hAnsi="Arial" w:cs="Arial"/>
          <w:b/>
          <w:bCs/>
          <w:sz w:val="30"/>
          <w:szCs w:val="28"/>
        </w:rPr>
      </w:pPr>
      <w:r w:rsidRPr="00B83D6B">
        <w:rPr>
          <w:rFonts w:ascii="Arial" w:hAnsi="Arial" w:cs="Arial"/>
        </w:rPr>
        <w:br w:type="page"/>
      </w:r>
    </w:p>
    <w:p w14:paraId="17F819B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17F819B5"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7F819B3"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7F819B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7F819B9"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7F819B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7F819B7"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7F819B8" w14:textId="2F2ACC1C" w:rsidR="00FC045E" w:rsidRPr="00996FAF" w:rsidRDefault="00AB2C9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E078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7F819BD"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7F819B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7F819BB"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7F819BC" w14:textId="4A79AC93" w:rsidR="00FC045E" w:rsidRPr="00996FAF" w:rsidRDefault="00AB2C9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E078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7F819C3"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7F819B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7F819BF"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7F819C0"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F819C1"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7F819C2" w14:textId="480D49C7" w:rsidR="00FC045E" w:rsidRPr="00996FAF" w:rsidRDefault="00AB2C9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E078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7F819C7"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7F819C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7F819C5"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7F819C6" w14:textId="28A9E8CD" w:rsidR="00FC045E" w:rsidRPr="00996FAF" w:rsidRDefault="00AB2C9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E078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7F819CB"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7F819C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7F819C9"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7F819CA" w14:textId="3554F634" w:rsidR="00FC045E" w:rsidRPr="00996FAF" w:rsidRDefault="00AB2C9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E078D">
                  <w:rPr>
                    <w:rFonts w:ascii="Arial" w:hAnsi="Arial" w:cs="Arial"/>
                    <w:color w:val="auto"/>
                  </w:rPr>
                  <w:t>Compliant</w:t>
                </w:r>
              </w:sdtContent>
            </w:sdt>
            <w:r w:rsidR="00FC045E" w:rsidRPr="00996FAF" w:rsidDel="00201C79">
              <w:rPr>
                <w:rFonts w:ascii="Arial" w:hAnsi="Arial" w:cs="Arial"/>
                <w:color w:val="0000FF"/>
              </w:rPr>
              <w:t xml:space="preserve"> </w:t>
            </w:r>
          </w:p>
        </w:tc>
      </w:tr>
    </w:tbl>
    <w:p w14:paraId="17F819CC" w14:textId="25705050" w:rsidR="00D87E7C" w:rsidRDefault="00D87E7C" w:rsidP="00D87E7C">
      <w:pPr>
        <w:pStyle w:val="Heading20"/>
      </w:pPr>
      <w:r w:rsidRPr="00996FAF">
        <w:t>Findings</w:t>
      </w:r>
    </w:p>
    <w:p w14:paraId="22B98348" w14:textId="6F5FAE21" w:rsidR="000E078D" w:rsidRPr="00E00D2B" w:rsidRDefault="000E078D" w:rsidP="00E00D2B">
      <w:pPr>
        <w:rPr>
          <w:rFonts w:ascii="Arial" w:eastAsia="Times New Roman" w:hAnsi="Arial" w:cs="Arial"/>
          <w:lang w:eastAsia="en-AU"/>
        </w:rPr>
      </w:pPr>
      <w:r w:rsidRPr="00E00D2B">
        <w:rPr>
          <w:rFonts w:ascii="Arial" w:eastAsia="Times New Roman" w:hAnsi="Arial" w:cs="Arial"/>
          <w:lang w:eastAsia="en-AU"/>
        </w:rPr>
        <w:t xml:space="preserve">Consumers and representatives said they are satisfied with the care they receive, and </w:t>
      </w:r>
      <w:r w:rsidR="001821F9" w:rsidRPr="00E00D2B">
        <w:rPr>
          <w:rFonts w:ascii="Arial" w:eastAsia="Times New Roman" w:hAnsi="Arial" w:cs="Arial"/>
          <w:lang w:eastAsia="en-AU"/>
        </w:rPr>
        <w:t xml:space="preserve">felt </w:t>
      </w:r>
      <w:r w:rsidRPr="00E00D2B">
        <w:rPr>
          <w:rFonts w:ascii="Arial" w:eastAsia="Times New Roman" w:hAnsi="Arial" w:cs="Arial"/>
          <w:lang w:eastAsia="en-AU"/>
        </w:rPr>
        <w:t>risks are identified and managed to promote their independence and safe care. Consumers said their current care needs, goals, and preferences, including advance care planning and end of life care are discussed</w:t>
      </w:r>
      <w:r w:rsidR="001821F9" w:rsidRPr="00E00D2B">
        <w:rPr>
          <w:rFonts w:ascii="Arial" w:eastAsia="Times New Roman" w:hAnsi="Arial" w:cs="Arial"/>
          <w:lang w:eastAsia="en-AU"/>
        </w:rPr>
        <w:t xml:space="preserve"> and said assessments and planning is done in consultation with them and their care team.</w:t>
      </w:r>
      <w:r w:rsidRPr="00E00D2B">
        <w:rPr>
          <w:rFonts w:ascii="Arial" w:eastAsia="Times New Roman" w:hAnsi="Arial" w:cs="Arial"/>
          <w:lang w:eastAsia="en-AU"/>
        </w:rPr>
        <w:t xml:space="preserve"> Consumers and representatives said that outcomes of assessment and planning are communicated to them effectively and they have access to their care and services plan. </w:t>
      </w:r>
    </w:p>
    <w:p w14:paraId="66A4E008" w14:textId="14461FA7" w:rsidR="000E078D" w:rsidRPr="00E00D2B" w:rsidRDefault="000E078D" w:rsidP="00E00D2B">
      <w:pPr>
        <w:rPr>
          <w:rFonts w:ascii="Arial" w:eastAsia="Times New Roman" w:hAnsi="Arial" w:cs="Arial"/>
          <w:lang w:eastAsia="en-AU"/>
        </w:rPr>
      </w:pPr>
      <w:r w:rsidRPr="00E00D2B">
        <w:rPr>
          <w:rFonts w:ascii="Arial" w:eastAsia="Times New Roman" w:hAnsi="Arial" w:cs="Arial"/>
          <w:lang w:eastAsia="en-AU"/>
        </w:rPr>
        <w:t>Care planning documents also identified that consumers and their representatives are consulted in assessments and care planning and include input from other multidisciplinary team members, such as physiotherapists, dieticians, and podiatry services. Care planning documents reflected reviews occur regularly and consumers</w:t>
      </w:r>
      <w:r w:rsidR="001821F9" w:rsidRPr="00E00D2B">
        <w:rPr>
          <w:rFonts w:ascii="Arial" w:eastAsia="Times New Roman" w:hAnsi="Arial" w:cs="Arial"/>
          <w:lang w:eastAsia="en-AU"/>
        </w:rPr>
        <w:t xml:space="preserve"> and </w:t>
      </w:r>
      <w:r w:rsidRPr="00E00D2B">
        <w:rPr>
          <w:rFonts w:ascii="Arial" w:eastAsia="Times New Roman" w:hAnsi="Arial" w:cs="Arial"/>
          <w:lang w:eastAsia="en-AU"/>
        </w:rPr>
        <w:t>representatives are informed of changes by the service. For the consumers sampled, care plans show evidence of review on both a regular scheduled basis and when circumstances change.</w:t>
      </w:r>
    </w:p>
    <w:p w14:paraId="032D1C36" w14:textId="14508088" w:rsidR="000E078D" w:rsidRPr="00E00D2B" w:rsidRDefault="000E078D" w:rsidP="00E00D2B">
      <w:pPr>
        <w:rPr>
          <w:rFonts w:ascii="Arial" w:eastAsia="Times New Roman" w:hAnsi="Arial" w:cs="Arial"/>
          <w:lang w:eastAsia="en-AU"/>
        </w:rPr>
      </w:pPr>
      <w:r w:rsidRPr="00E00D2B">
        <w:rPr>
          <w:rFonts w:ascii="Arial" w:eastAsia="Times New Roman" w:hAnsi="Arial" w:cs="Arial"/>
          <w:lang w:eastAsia="en-AU"/>
        </w:rPr>
        <w:t>Management said consumers are provided with advance care directive paperwork in the admission pack and are encouraged to discuss their preferences on entry to the service if they wish to. Staff described what is important to consumers in terms of how their care is delivered</w:t>
      </w:r>
      <w:r w:rsidR="001821F9" w:rsidRPr="00E00D2B">
        <w:rPr>
          <w:rFonts w:ascii="Arial" w:eastAsia="Times New Roman" w:hAnsi="Arial" w:cs="Arial"/>
          <w:lang w:eastAsia="en-AU"/>
        </w:rPr>
        <w:t xml:space="preserve"> and confirmed </w:t>
      </w:r>
      <w:r w:rsidRPr="00E00D2B">
        <w:rPr>
          <w:rFonts w:ascii="Arial" w:eastAsia="Times New Roman" w:hAnsi="Arial" w:cs="Arial"/>
          <w:lang w:eastAsia="en-AU"/>
        </w:rPr>
        <w:t xml:space="preserve">assessment outcomes are documented in care plans and discussed with staff, which guides them in the safe and effective care of consumers. Staff described the process of </w:t>
      </w:r>
      <w:r w:rsidRPr="00E00D2B">
        <w:rPr>
          <w:rFonts w:ascii="Arial" w:eastAsia="Times New Roman" w:hAnsi="Arial" w:cs="Arial"/>
          <w:lang w:eastAsia="en-AU"/>
        </w:rPr>
        <w:lastRenderedPageBreak/>
        <w:t>referring consumers to relevant allied health professionals, such as physiotherapists and occupational therapists.</w:t>
      </w:r>
    </w:p>
    <w:p w14:paraId="102D48C9" w14:textId="20A43771" w:rsidR="000E078D" w:rsidRPr="00E00D2B" w:rsidRDefault="000E078D" w:rsidP="00E00D2B">
      <w:pPr>
        <w:rPr>
          <w:rFonts w:ascii="Arial" w:eastAsia="Times New Roman" w:hAnsi="Arial" w:cs="Arial"/>
          <w:lang w:eastAsia="en-AU"/>
        </w:rPr>
      </w:pPr>
      <w:r w:rsidRPr="00E00D2B">
        <w:rPr>
          <w:rFonts w:ascii="Arial" w:eastAsia="Times New Roman" w:hAnsi="Arial" w:cs="Arial"/>
          <w:lang w:eastAsia="en-AU"/>
        </w:rPr>
        <w:t xml:space="preserve">The service demonstrated the different methods of how outcomes of assessment and planning are communicated to consumers and representatives, </w:t>
      </w:r>
      <w:r w:rsidR="001821F9" w:rsidRPr="00E00D2B">
        <w:rPr>
          <w:rFonts w:ascii="Arial" w:eastAsia="Times New Roman" w:hAnsi="Arial" w:cs="Arial"/>
          <w:lang w:eastAsia="en-AU"/>
        </w:rPr>
        <w:t>staff use t</w:t>
      </w:r>
      <w:r w:rsidRPr="00E00D2B">
        <w:rPr>
          <w:rFonts w:ascii="Arial" w:eastAsia="Times New Roman" w:hAnsi="Arial" w:cs="Arial"/>
          <w:lang w:eastAsia="en-AU"/>
        </w:rPr>
        <w:t xml:space="preserve">he Care and Support Goal Planning Review form for each review conducted in consultation with the consumer and/or representative. </w:t>
      </w:r>
    </w:p>
    <w:p w14:paraId="56EFAACA" w14:textId="4377DED3" w:rsidR="00E00D2B" w:rsidRPr="00E00D2B" w:rsidRDefault="00E00D2B" w:rsidP="00E00D2B">
      <w:pPr>
        <w:pStyle w:val="Heading1"/>
        <w:spacing w:before="0" w:after="120" w:line="240" w:lineRule="auto"/>
        <w:rPr>
          <w:rFonts w:ascii="Arial" w:eastAsiaTheme="minorHAnsi" w:hAnsi="Arial" w:cs="Arial"/>
          <w:b w:val="0"/>
          <w:bCs w:val="0"/>
          <w:sz w:val="24"/>
          <w:szCs w:val="24"/>
        </w:rPr>
      </w:pPr>
      <w:r w:rsidRPr="00E00D2B">
        <w:rPr>
          <w:rFonts w:ascii="Arial" w:eastAsiaTheme="minorHAnsi" w:hAnsi="Arial" w:cs="Arial"/>
          <w:b w:val="0"/>
          <w:bCs w:val="0"/>
          <w:sz w:val="24"/>
          <w:szCs w:val="24"/>
        </w:rPr>
        <w:br w:type="page"/>
      </w:r>
    </w:p>
    <w:p w14:paraId="17F819C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17F819D2"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7F819D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F819D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7F819D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F819D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7F819D4"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7F819D5"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7F819D6"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7F819D7"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7F819D8" w14:textId="03738378" w:rsidR="00FC045E" w:rsidRPr="00996FAF" w:rsidRDefault="00AB2C9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E078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F819DD"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F819D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7F819DB"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7F819DC" w14:textId="3B44ECFB" w:rsidR="00FC045E" w:rsidRPr="00996FAF" w:rsidRDefault="00AB2C9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E078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F819E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F819DE"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7F819DF"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7F819E0" w14:textId="7AB0DB71" w:rsidR="00FC045E" w:rsidRPr="00996FAF" w:rsidRDefault="00AB2C9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E078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F819E5"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F819E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7F819E3"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7F819E4" w14:textId="2EAE3B62" w:rsidR="00FC045E" w:rsidRPr="00996FAF" w:rsidRDefault="00AB2C9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E078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F819E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F819E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7F819E7"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7F819E8" w14:textId="5665A904" w:rsidR="00FC045E" w:rsidRPr="00996FAF" w:rsidRDefault="00AB2C9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E078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F819ED"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F819E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7F819EB"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7F819EC" w14:textId="6BA5E442" w:rsidR="00FC045E" w:rsidRPr="00996FAF" w:rsidRDefault="00AB2C9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E078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F819F3"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F819E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7F819EF"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7F819F0"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7F819F1"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7F819F2" w14:textId="6E36037B" w:rsidR="00FC045E" w:rsidRPr="00996FAF" w:rsidRDefault="00AB2C9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E078D">
                  <w:rPr>
                    <w:rFonts w:ascii="Arial" w:hAnsi="Arial" w:cs="Arial"/>
                    <w:color w:val="auto"/>
                  </w:rPr>
                  <w:t>Compliant</w:t>
                </w:r>
              </w:sdtContent>
            </w:sdt>
            <w:r w:rsidR="00FC045E" w:rsidRPr="00996FAF" w:rsidDel="00640D2A">
              <w:rPr>
                <w:rFonts w:ascii="Arial" w:hAnsi="Arial" w:cs="Arial"/>
                <w:color w:val="0000FF"/>
              </w:rPr>
              <w:t xml:space="preserve"> </w:t>
            </w:r>
          </w:p>
        </w:tc>
      </w:tr>
    </w:tbl>
    <w:p w14:paraId="17F819F4" w14:textId="77777777" w:rsidR="00D87E7C" w:rsidRDefault="00D87E7C" w:rsidP="00D87E7C">
      <w:pPr>
        <w:pStyle w:val="Heading20"/>
      </w:pPr>
      <w:r w:rsidRPr="00996FAF">
        <w:t>Findings</w:t>
      </w:r>
    </w:p>
    <w:p w14:paraId="4BE948DC" w14:textId="2927E988" w:rsidR="000E078D" w:rsidRPr="00F909E1" w:rsidRDefault="002C4F61" w:rsidP="000E078D">
      <w:pPr>
        <w:pStyle w:val="CommentText"/>
        <w:rPr>
          <w:rFonts w:ascii="Arial" w:hAnsi="Arial" w:cs="Arial"/>
          <w:color w:val="auto"/>
        </w:rPr>
      </w:pPr>
      <w:bookmarkStart w:id="1" w:name="_Hlk103330062"/>
      <w:r w:rsidRPr="002C4F61">
        <w:rPr>
          <w:rFonts w:ascii="Arial" w:hAnsi="Arial" w:cs="Arial"/>
        </w:rPr>
        <w:t>Consumers and representatives expressed their satisfaction in how the service meets each consumer’s personal and clinical care needs</w:t>
      </w:r>
      <w:r w:rsidRPr="002C4F61">
        <w:rPr>
          <w:rFonts w:ascii="Arial" w:hAnsi="Arial" w:cs="Arial"/>
          <w:color w:val="auto"/>
        </w:rPr>
        <w:t>. Care</w:t>
      </w:r>
      <w:r w:rsidR="000E078D" w:rsidRPr="00F909E1">
        <w:rPr>
          <w:rFonts w:ascii="Arial" w:hAnsi="Arial" w:cs="Arial"/>
          <w:color w:val="auto"/>
        </w:rPr>
        <w:t xml:space="preserve"> plan documentation demonstrates consumers are receiving individualised care, that is safe, effective, and tailored to their specific needs. </w:t>
      </w:r>
      <w:r w:rsidR="000E078D" w:rsidRPr="00AA6930">
        <w:rPr>
          <w:rFonts w:ascii="Arial" w:hAnsi="Arial" w:cs="Arial"/>
          <w:color w:val="auto"/>
        </w:rPr>
        <w:t xml:space="preserve">Consumers and representatives </w:t>
      </w:r>
      <w:r>
        <w:rPr>
          <w:rFonts w:ascii="Arial" w:hAnsi="Arial" w:cs="Arial"/>
          <w:color w:val="auto"/>
        </w:rPr>
        <w:t>where confident the</w:t>
      </w:r>
      <w:r w:rsidR="000E078D">
        <w:rPr>
          <w:rFonts w:ascii="Arial" w:hAnsi="Arial" w:cs="Arial"/>
          <w:color w:val="auto"/>
        </w:rPr>
        <w:t xml:space="preserve"> </w:t>
      </w:r>
      <w:r w:rsidR="000E078D" w:rsidRPr="00AA6930">
        <w:rPr>
          <w:rFonts w:ascii="Arial" w:hAnsi="Arial" w:cs="Arial"/>
          <w:color w:val="auto"/>
        </w:rPr>
        <w:t>service will support them to be as comfortable as possible</w:t>
      </w:r>
      <w:r w:rsidR="000E078D">
        <w:rPr>
          <w:rFonts w:ascii="Arial" w:hAnsi="Arial" w:cs="Arial"/>
          <w:color w:val="auto"/>
        </w:rPr>
        <w:t xml:space="preserve"> when they need end of life care</w:t>
      </w:r>
      <w:r w:rsidR="000E078D" w:rsidRPr="00AA6930">
        <w:rPr>
          <w:rFonts w:ascii="Arial" w:hAnsi="Arial" w:cs="Arial"/>
          <w:color w:val="auto"/>
        </w:rPr>
        <w:t xml:space="preserve">. </w:t>
      </w:r>
    </w:p>
    <w:p w14:paraId="4F9D0D2B" w14:textId="0636AB62" w:rsidR="000E078D" w:rsidRPr="00FE7C98" w:rsidRDefault="000E078D" w:rsidP="000E078D">
      <w:pPr>
        <w:pStyle w:val="CommentText"/>
        <w:rPr>
          <w:rFonts w:ascii="Arial" w:hAnsi="Arial" w:cs="Arial"/>
          <w:color w:val="auto"/>
        </w:rPr>
      </w:pPr>
      <w:r w:rsidRPr="00F909E1">
        <w:rPr>
          <w:rFonts w:ascii="Arial" w:hAnsi="Arial" w:cs="Arial"/>
          <w:color w:val="auto"/>
        </w:rPr>
        <w:t xml:space="preserve">Care documentation for consumers on restraints, contained current assessments, behavioural support plans, informed consent and authorisations and a regular review of the restraint authorisation process. </w:t>
      </w:r>
      <w:bookmarkEnd w:id="1"/>
      <w:r w:rsidRPr="00F909E1">
        <w:rPr>
          <w:rFonts w:ascii="Arial" w:hAnsi="Arial" w:cs="Arial"/>
          <w:color w:val="auto"/>
        </w:rPr>
        <w:t xml:space="preserve">Care planning documentation </w:t>
      </w:r>
      <w:r>
        <w:rPr>
          <w:rFonts w:ascii="Arial" w:hAnsi="Arial" w:cs="Arial"/>
          <w:color w:val="auto"/>
        </w:rPr>
        <w:t xml:space="preserve">for </w:t>
      </w:r>
      <w:r w:rsidRPr="00F909E1">
        <w:rPr>
          <w:rFonts w:ascii="Arial" w:hAnsi="Arial" w:cs="Arial"/>
          <w:color w:val="auto"/>
        </w:rPr>
        <w:t xml:space="preserve">pressure injuries </w:t>
      </w:r>
      <w:r>
        <w:rPr>
          <w:rFonts w:ascii="Arial" w:hAnsi="Arial" w:cs="Arial"/>
          <w:color w:val="auto"/>
        </w:rPr>
        <w:t>has</w:t>
      </w:r>
      <w:r w:rsidRPr="00F909E1">
        <w:rPr>
          <w:rFonts w:ascii="Arial" w:hAnsi="Arial" w:cs="Arial"/>
          <w:color w:val="auto"/>
        </w:rPr>
        <w:t xml:space="preserve"> strategies in place to promote healing</w:t>
      </w:r>
      <w:r w:rsidR="002C4F61">
        <w:rPr>
          <w:rFonts w:ascii="Arial" w:hAnsi="Arial" w:cs="Arial"/>
          <w:color w:val="auto"/>
        </w:rPr>
        <w:t xml:space="preserve"> and for</w:t>
      </w:r>
      <w:r w:rsidRPr="00F909E1">
        <w:rPr>
          <w:rFonts w:ascii="Arial" w:hAnsi="Arial" w:cs="Arial"/>
          <w:color w:val="auto"/>
        </w:rPr>
        <w:t xml:space="preserve"> consumers with chronic pain identified pain-related care delivery was safe, effective, and tailored to the needs of the consumer.</w:t>
      </w:r>
      <w:r>
        <w:rPr>
          <w:rFonts w:ascii="Arial" w:hAnsi="Arial" w:cs="Arial"/>
          <w:color w:val="auto"/>
        </w:rPr>
        <w:t xml:space="preserve"> </w:t>
      </w:r>
      <w:r w:rsidR="002C4F61">
        <w:rPr>
          <w:rFonts w:ascii="Arial" w:hAnsi="Arial" w:cs="Arial"/>
          <w:color w:val="auto"/>
        </w:rPr>
        <w:t>D</w:t>
      </w:r>
      <w:r w:rsidRPr="00AA6930">
        <w:rPr>
          <w:rFonts w:ascii="Arial" w:hAnsi="Arial" w:cs="Arial"/>
          <w:color w:val="auto"/>
        </w:rPr>
        <w:t>ocumentation includes advance care planning and the needs, goals, and preferences for consumers end of life care.</w:t>
      </w:r>
    </w:p>
    <w:p w14:paraId="570EFE04" w14:textId="77777777" w:rsidR="000E078D" w:rsidRDefault="000E078D" w:rsidP="000E078D">
      <w:pPr>
        <w:pStyle w:val="CommentText"/>
        <w:rPr>
          <w:rFonts w:ascii="Arial" w:hAnsi="Arial" w:cs="Arial"/>
          <w:color w:val="auto"/>
        </w:rPr>
      </w:pPr>
      <w:r w:rsidRPr="00FE7C98">
        <w:rPr>
          <w:rFonts w:ascii="Arial" w:hAnsi="Arial" w:cs="Arial"/>
          <w:color w:val="auto"/>
        </w:rPr>
        <w:lastRenderedPageBreak/>
        <w:t xml:space="preserve">The organisation has documented policies, procedures, guidelines, and flowcharts for key areas of care </w:t>
      </w:r>
      <w:r>
        <w:rPr>
          <w:rFonts w:ascii="Arial" w:hAnsi="Arial" w:cs="Arial"/>
          <w:color w:val="auto"/>
        </w:rPr>
        <w:t xml:space="preserve">such as </w:t>
      </w:r>
      <w:r w:rsidRPr="00FE7C98">
        <w:rPr>
          <w:rFonts w:ascii="Arial" w:hAnsi="Arial" w:cs="Arial"/>
          <w:color w:val="auto"/>
        </w:rPr>
        <w:t xml:space="preserve">restrictive practices, skin integrity, and pain management, in line with best practice. </w:t>
      </w:r>
      <w:r w:rsidRPr="00160A1E">
        <w:rPr>
          <w:rFonts w:ascii="Arial" w:hAnsi="Arial" w:cs="Arial"/>
          <w:color w:val="auto"/>
        </w:rPr>
        <w:t xml:space="preserve">Management provided </w:t>
      </w:r>
      <w:r>
        <w:rPr>
          <w:rFonts w:ascii="Arial" w:hAnsi="Arial" w:cs="Arial"/>
          <w:color w:val="auto"/>
        </w:rPr>
        <w:t xml:space="preserve">a </w:t>
      </w:r>
      <w:r w:rsidRPr="00160A1E">
        <w:rPr>
          <w:rFonts w:ascii="Arial" w:hAnsi="Arial" w:cs="Arial"/>
          <w:color w:val="auto"/>
        </w:rPr>
        <w:t>comprehensive report on high impact and high prevalence risks for consumers at the service</w:t>
      </w:r>
      <w:r>
        <w:rPr>
          <w:rFonts w:ascii="Arial" w:hAnsi="Arial" w:cs="Arial"/>
          <w:color w:val="auto"/>
        </w:rPr>
        <w:t xml:space="preserve"> such as</w:t>
      </w:r>
      <w:r w:rsidRPr="00160A1E">
        <w:rPr>
          <w:rFonts w:ascii="Arial" w:hAnsi="Arial" w:cs="Arial"/>
          <w:color w:val="auto"/>
        </w:rPr>
        <w:t xml:space="preserve"> falls, swallowing and behaviour management. </w:t>
      </w:r>
      <w:r w:rsidRPr="00AA6930">
        <w:rPr>
          <w:rFonts w:ascii="Arial" w:hAnsi="Arial" w:cs="Arial"/>
          <w:color w:val="auto"/>
        </w:rPr>
        <w:t>The service has a documented procedure on palliative approach, advance care planning and voluntary assisted dying that provides guidance to staff.</w:t>
      </w:r>
    </w:p>
    <w:p w14:paraId="17F819F5" w14:textId="29C3D3A2" w:rsidR="00117022" w:rsidRDefault="000E078D" w:rsidP="002C4F61">
      <w:pPr>
        <w:pStyle w:val="CommentText"/>
        <w:rPr>
          <w:rFonts w:ascii="Arial" w:hAnsi="Arial" w:cs="Arial"/>
          <w:color w:val="auto"/>
        </w:rPr>
      </w:pPr>
      <w:r w:rsidRPr="00535F24">
        <w:rPr>
          <w:rFonts w:ascii="Arial" w:hAnsi="Arial" w:cs="Arial"/>
          <w:color w:val="auto"/>
        </w:rPr>
        <w:t xml:space="preserve">All consumers and representatives said they are satisfied with the delivery of care, including the recognition of deterioration or changes in consumers’ conditions. </w:t>
      </w:r>
      <w:r w:rsidRPr="00C92A84">
        <w:rPr>
          <w:rFonts w:ascii="Arial" w:hAnsi="Arial" w:cs="Arial"/>
          <w:color w:val="auto"/>
        </w:rPr>
        <w:t>A review of care planning documents, progress notes and charting demonstrate deterioration in a consumer’s health, capacity and function is recognised and responded to.</w:t>
      </w:r>
    </w:p>
    <w:p w14:paraId="589AB5DB" w14:textId="13046A07" w:rsidR="002C4F61" w:rsidRDefault="002C4F61" w:rsidP="002C4F61">
      <w:pPr>
        <w:pStyle w:val="CommentText"/>
      </w:pPr>
      <w:r>
        <w:rPr>
          <w:rFonts w:ascii="Arial" w:eastAsia="Arial" w:hAnsi="Arial" w:cs="Arial"/>
          <w:lang w:eastAsia="en-AU"/>
        </w:rPr>
        <w:t>C</w:t>
      </w:r>
      <w:r w:rsidRPr="002C4F61">
        <w:rPr>
          <w:rFonts w:ascii="Arial" w:eastAsia="Arial" w:hAnsi="Arial" w:cs="Arial"/>
          <w:lang w:eastAsia="en-AU"/>
        </w:rPr>
        <w:t xml:space="preserve">onsumers and representatives advised of prompt and easy access to </w:t>
      </w:r>
      <w:r>
        <w:rPr>
          <w:rFonts w:ascii="Arial" w:eastAsia="Arial" w:hAnsi="Arial" w:cs="Arial"/>
          <w:lang w:eastAsia="en-AU"/>
        </w:rPr>
        <w:t>medical officers</w:t>
      </w:r>
      <w:r w:rsidRPr="002C4F61">
        <w:rPr>
          <w:rFonts w:ascii="Arial" w:eastAsia="Arial" w:hAnsi="Arial" w:cs="Arial"/>
          <w:lang w:eastAsia="en-AU"/>
        </w:rPr>
        <w:t xml:space="preserve"> and other relevant health professionals. The service has a documented procedure that includes guidance for staff on working collaboratively to support consumer access to other organisations, services or individuals through the referral process</w:t>
      </w:r>
    </w:p>
    <w:p w14:paraId="6F8A947C" w14:textId="77777777" w:rsidR="002C4F61" w:rsidRDefault="002C4F61" w:rsidP="002C4F61">
      <w:pPr>
        <w:pStyle w:val="NormalArial"/>
      </w:pPr>
      <w:r w:rsidRPr="00731DE1">
        <w:t>Staff receive training on how t</w:t>
      </w:r>
      <w:r>
        <w:t>o</w:t>
      </w:r>
      <w:r w:rsidRPr="00731DE1">
        <w:t xml:space="preserve"> minimise infection related risks and manage outbreaks</w:t>
      </w:r>
      <w:r>
        <w:t xml:space="preserve"> including </w:t>
      </w:r>
      <w:r w:rsidRPr="00731DE1">
        <w:t xml:space="preserve">understanding </w:t>
      </w:r>
      <w:r>
        <w:t>the</w:t>
      </w:r>
      <w:r w:rsidRPr="00731DE1">
        <w:t xml:space="preserve"> appropriate use of antibiotics. </w:t>
      </w:r>
      <w:r w:rsidRPr="001D4CC6">
        <w:t xml:space="preserve">Consumers </w:t>
      </w:r>
      <w:r>
        <w:t>and r</w:t>
      </w:r>
      <w:r w:rsidRPr="001D4CC6">
        <w:t xml:space="preserve">epresentatives said the service is kept very clean, and they see staff using personal protective equipment and practicing safe hand hygiene techniques </w:t>
      </w:r>
      <w:r>
        <w:t xml:space="preserve">such as </w:t>
      </w:r>
      <w:r w:rsidRPr="001D4CC6">
        <w:t>hand washing and sanitising.</w:t>
      </w:r>
    </w:p>
    <w:p w14:paraId="17F819F6" w14:textId="77777777" w:rsidR="002B0C90" w:rsidRPr="00262C0B" w:rsidRDefault="002B0C90" w:rsidP="0036130C">
      <w:pPr>
        <w:pStyle w:val="NormalArial"/>
      </w:pPr>
      <w:r>
        <w:br w:type="page"/>
      </w:r>
    </w:p>
    <w:p w14:paraId="17F819F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17F819FA"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7F819F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7F819F9"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7F819FE"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F819F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7F819F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7F819FD" w14:textId="62853CC2" w:rsidR="00FC045E" w:rsidRPr="00996FAF" w:rsidRDefault="00AB2C9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E078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F81A0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F819F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7F81A0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7F81A01" w14:textId="2E7D4A83" w:rsidR="00FC045E" w:rsidRPr="00996FAF" w:rsidRDefault="00AB2C9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E078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F81A09"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F81A0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7F81A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7F81A05"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7F81A0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7F81A07"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7F81A08" w14:textId="7D41613C" w:rsidR="00FC045E" w:rsidRPr="00996FAF" w:rsidRDefault="00AB2C9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E078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F81A0D"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F81A0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7F81A0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7F81A0C" w14:textId="30854E33" w:rsidR="00FC045E" w:rsidRPr="00996FAF" w:rsidRDefault="00AB2C9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E078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F81A11"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F81A0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7F81A0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7F81A10" w14:textId="2DB83768" w:rsidR="00FC045E" w:rsidRPr="00996FAF" w:rsidRDefault="00AB2C9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E078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F81A15"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F81A1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7F81A1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7F81A14" w14:textId="17883D1B" w:rsidR="00FC045E" w:rsidRPr="00996FAF" w:rsidRDefault="00AB2C9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E078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F81A19"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F81A1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7F81A1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7F81A18" w14:textId="01CC8490" w:rsidR="00FC045E" w:rsidRPr="00996FAF" w:rsidRDefault="00AB2C9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E078D">
                  <w:rPr>
                    <w:rFonts w:ascii="Arial" w:hAnsi="Arial" w:cs="Arial"/>
                    <w:color w:val="auto"/>
                  </w:rPr>
                  <w:t>Compliant</w:t>
                </w:r>
              </w:sdtContent>
            </w:sdt>
            <w:r w:rsidR="00FC045E" w:rsidRPr="00996FAF" w:rsidDel="00640D2A">
              <w:rPr>
                <w:rFonts w:ascii="Arial" w:hAnsi="Arial" w:cs="Arial"/>
                <w:color w:val="0000FF"/>
              </w:rPr>
              <w:t xml:space="preserve"> </w:t>
            </w:r>
          </w:p>
        </w:tc>
      </w:tr>
    </w:tbl>
    <w:p w14:paraId="17F81A1A" w14:textId="77777777" w:rsidR="00D87E7C" w:rsidRDefault="00D87E7C" w:rsidP="00D87E7C">
      <w:pPr>
        <w:pStyle w:val="Heading20"/>
      </w:pPr>
      <w:r w:rsidRPr="00996FAF">
        <w:t>Findings</w:t>
      </w:r>
    </w:p>
    <w:p w14:paraId="3D99EB28" w14:textId="06F19DCF" w:rsidR="000E078D" w:rsidRPr="000B1E7E" w:rsidRDefault="000E078D" w:rsidP="000B1E7E">
      <w:pPr>
        <w:pStyle w:val="CommentText"/>
        <w:rPr>
          <w:rFonts w:ascii="Arial" w:eastAsia="Arial" w:hAnsi="Arial" w:cs="Arial"/>
          <w:lang w:eastAsia="en-AU"/>
        </w:rPr>
      </w:pPr>
      <w:r w:rsidRPr="000B1E7E">
        <w:rPr>
          <w:rFonts w:ascii="Arial" w:eastAsia="Arial" w:hAnsi="Arial" w:cs="Arial"/>
          <w:lang w:eastAsia="en-AU"/>
        </w:rPr>
        <w:t>Consumers were satisfied with the services and support they receive for daily living</w:t>
      </w:r>
      <w:r w:rsidR="002C4F61" w:rsidRPr="000B1E7E">
        <w:rPr>
          <w:rFonts w:ascii="Arial" w:eastAsia="Arial" w:hAnsi="Arial" w:cs="Arial"/>
          <w:lang w:eastAsia="en-AU"/>
        </w:rPr>
        <w:t xml:space="preserve">, </w:t>
      </w:r>
      <w:r w:rsidRPr="000B1E7E">
        <w:rPr>
          <w:rFonts w:ascii="Arial" w:eastAsia="Arial" w:hAnsi="Arial" w:cs="Arial"/>
          <w:lang w:eastAsia="en-AU"/>
        </w:rPr>
        <w:t xml:space="preserve">said staff supported consumers to participate in activities that were of interest to them, and to be independent as much as possible. Consumers were satisfied that services and supports for daily living promoted their emotional, spiritual, and psychological well-being. </w:t>
      </w:r>
    </w:p>
    <w:p w14:paraId="54DF3FFC" w14:textId="77777777" w:rsidR="000E078D" w:rsidRPr="000B1E7E" w:rsidRDefault="000E078D" w:rsidP="000B1E7E">
      <w:pPr>
        <w:pStyle w:val="CommentText"/>
        <w:rPr>
          <w:rFonts w:ascii="Arial" w:eastAsia="Arial" w:hAnsi="Arial" w:cs="Arial"/>
          <w:lang w:eastAsia="en-AU"/>
        </w:rPr>
      </w:pPr>
      <w:r w:rsidRPr="000B1E7E">
        <w:rPr>
          <w:rFonts w:ascii="Arial" w:eastAsia="Arial" w:hAnsi="Arial" w:cs="Arial"/>
          <w:lang w:eastAsia="en-AU"/>
        </w:rPr>
        <w:t xml:space="preserve">Consumers and their representatives spoke positively about the ways the service supported them to participate in the service’s environment, access the wider community, and do things they liked to do, which included involvement in community services, visits with family and sporting activities. </w:t>
      </w:r>
    </w:p>
    <w:p w14:paraId="13A69A50" w14:textId="77777777" w:rsidR="000E078D" w:rsidRPr="000B1E7E" w:rsidRDefault="000E078D" w:rsidP="000B1E7E">
      <w:pPr>
        <w:pStyle w:val="CommentText"/>
        <w:rPr>
          <w:rFonts w:ascii="Arial" w:eastAsia="Arial" w:hAnsi="Arial" w:cs="Arial"/>
          <w:lang w:eastAsia="en-AU"/>
        </w:rPr>
      </w:pPr>
      <w:r w:rsidRPr="000B1E7E">
        <w:rPr>
          <w:rFonts w:ascii="Arial" w:eastAsia="Arial" w:hAnsi="Arial" w:cs="Arial"/>
          <w:lang w:eastAsia="en-AU"/>
        </w:rPr>
        <w:t>Staff provided examples of supporting consumers for their emotional and psychological well-being. Care planning documentation recorded consumers’ individual emotional support strategies and how these are implemented. Policies were available to guide staff to support each consumer to participate in the community through available programs and have social and personal relationships.</w:t>
      </w:r>
    </w:p>
    <w:p w14:paraId="797ABAE3" w14:textId="5AF82E0E" w:rsidR="000E078D" w:rsidRPr="000B1E7E" w:rsidRDefault="000E078D" w:rsidP="000B1E7E">
      <w:pPr>
        <w:pStyle w:val="CommentText"/>
        <w:rPr>
          <w:rFonts w:ascii="Arial" w:eastAsia="Arial" w:hAnsi="Arial" w:cs="Arial"/>
          <w:lang w:eastAsia="en-AU"/>
        </w:rPr>
      </w:pPr>
      <w:r w:rsidRPr="000B1E7E">
        <w:rPr>
          <w:rFonts w:ascii="Arial" w:eastAsia="Arial" w:hAnsi="Arial" w:cs="Arial"/>
          <w:lang w:eastAsia="en-AU"/>
        </w:rPr>
        <w:t>Care documents reflected information was shared within and outside the service, as appropriate, to enable a shared understanding of consumers’ needs and preferences. Care</w:t>
      </w:r>
      <w:r w:rsidRPr="00DB0D36">
        <w:rPr>
          <w:rFonts w:ascii="Arial" w:eastAsia="Calibri" w:hAnsi="Arial" w:cs="Arial"/>
          <w:color w:val="auto"/>
        </w:rPr>
        <w:t xml:space="preserve"> plans show</w:t>
      </w:r>
      <w:r>
        <w:rPr>
          <w:rFonts w:ascii="Arial" w:eastAsia="Calibri" w:hAnsi="Arial" w:cs="Arial"/>
          <w:color w:val="auto"/>
        </w:rPr>
        <w:t xml:space="preserve">ed </w:t>
      </w:r>
      <w:r w:rsidRPr="00DB0D36">
        <w:rPr>
          <w:rFonts w:ascii="Arial" w:eastAsia="Calibri" w:hAnsi="Arial" w:cs="Arial"/>
          <w:color w:val="auto"/>
        </w:rPr>
        <w:t xml:space="preserve">referrals </w:t>
      </w:r>
      <w:r>
        <w:rPr>
          <w:rFonts w:ascii="Arial" w:eastAsia="Calibri" w:hAnsi="Arial" w:cs="Arial"/>
          <w:color w:val="auto"/>
        </w:rPr>
        <w:t>we</w:t>
      </w:r>
      <w:r w:rsidRPr="00DB0D36">
        <w:rPr>
          <w:rFonts w:ascii="Arial" w:eastAsia="Calibri" w:hAnsi="Arial" w:cs="Arial"/>
          <w:color w:val="auto"/>
        </w:rPr>
        <w:t xml:space="preserve">re made to other services and organisations to support consumers to engage in activities and </w:t>
      </w:r>
      <w:r>
        <w:rPr>
          <w:rFonts w:ascii="Arial" w:eastAsia="Calibri" w:hAnsi="Arial" w:cs="Arial"/>
          <w:color w:val="auto"/>
        </w:rPr>
        <w:t xml:space="preserve">care services to </w:t>
      </w:r>
      <w:r w:rsidRPr="00DB0D36">
        <w:rPr>
          <w:rFonts w:ascii="Arial" w:eastAsia="Calibri" w:hAnsi="Arial" w:cs="Arial"/>
          <w:color w:val="auto"/>
        </w:rPr>
        <w:t xml:space="preserve">enhance their well-being. </w:t>
      </w:r>
      <w:r>
        <w:rPr>
          <w:rFonts w:ascii="Arial" w:eastAsia="Calibri" w:hAnsi="Arial" w:cs="Arial"/>
          <w:color w:val="auto"/>
        </w:rPr>
        <w:t>Most c</w:t>
      </w:r>
      <w:r w:rsidRPr="00DB0D36">
        <w:rPr>
          <w:rFonts w:ascii="Arial" w:eastAsia="Calibri" w:hAnsi="Arial" w:cs="Arial"/>
          <w:color w:val="auto"/>
        </w:rPr>
        <w:t xml:space="preserve">onsumers </w:t>
      </w:r>
      <w:r>
        <w:rPr>
          <w:rFonts w:ascii="Arial" w:eastAsia="Calibri" w:hAnsi="Arial" w:cs="Arial"/>
          <w:color w:val="auto"/>
        </w:rPr>
        <w:t xml:space="preserve">provided </w:t>
      </w:r>
      <w:r w:rsidRPr="000B1E7E">
        <w:rPr>
          <w:rFonts w:ascii="Arial" w:eastAsia="Arial" w:hAnsi="Arial" w:cs="Arial"/>
          <w:lang w:eastAsia="en-AU"/>
        </w:rPr>
        <w:lastRenderedPageBreak/>
        <w:t xml:space="preserve">positive feedback on </w:t>
      </w:r>
      <w:r w:rsidR="0062345A" w:rsidRPr="000B1E7E">
        <w:rPr>
          <w:rFonts w:ascii="Arial" w:eastAsia="Arial" w:hAnsi="Arial" w:cs="Arial"/>
          <w:lang w:eastAsia="en-AU"/>
        </w:rPr>
        <w:t xml:space="preserve">the </w:t>
      </w:r>
      <w:r w:rsidRPr="000B1E7E">
        <w:rPr>
          <w:rFonts w:ascii="Arial" w:eastAsia="Arial" w:hAnsi="Arial" w:cs="Arial"/>
          <w:lang w:eastAsia="en-AU"/>
        </w:rPr>
        <w:t>quantity and quality</w:t>
      </w:r>
      <w:r w:rsidR="0062345A" w:rsidRPr="000B1E7E">
        <w:rPr>
          <w:rFonts w:ascii="Arial" w:eastAsia="Arial" w:hAnsi="Arial" w:cs="Arial"/>
          <w:lang w:eastAsia="en-AU"/>
        </w:rPr>
        <w:t xml:space="preserve"> of meals</w:t>
      </w:r>
      <w:r w:rsidRPr="000B1E7E">
        <w:rPr>
          <w:rFonts w:ascii="Arial" w:eastAsia="Arial" w:hAnsi="Arial" w:cs="Arial"/>
          <w:lang w:eastAsia="en-AU"/>
        </w:rPr>
        <w:t>. The service had documented processes and systems in place to include consumers in the development of the menu and to provide feedback on the quality of the food provided.</w:t>
      </w:r>
    </w:p>
    <w:p w14:paraId="74608FC5" w14:textId="77777777" w:rsidR="000E078D" w:rsidRPr="000B1E7E" w:rsidRDefault="000E078D" w:rsidP="000B1E7E">
      <w:pPr>
        <w:pStyle w:val="CommentText"/>
        <w:rPr>
          <w:rFonts w:ascii="Arial" w:eastAsia="Arial" w:hAnsi="Arial" w:cs="Arial"/>
          <w:lang w:eastAsia="en-AU"/>
        </w:rPr>
      </w:pPr>
      <w:r w:rsidRPr="000B1E7E">
        <w:rPr>
          <w:rFonts w:ascii="Arial" w:eastAsia="Arial" w:hAnsi="Arial" w:cs="Arial"/>
          <w:lang w:eastAsia="en-AU"/>
        </w:rPr>
        <w:t>Equipment used for activities of daily living was observed to be safe, suitable, clean and well-maintained. The service had documented policies in relation to equipment maintenance and cleaning available to guide staff practice.</w:t>
      </w:r>
    </w:p>
    <w:p w14:paraId="17F81A1C" w14:textId="77777777" w:rsidR="002B0C90" w:rsidRPr="00262C0B" w:rsidRDefault="002B0C90" w:rsidP="0036130C">
      <w:pPr>
        <w:pStyle w:val="NormalArial"/>
      </w:pPr>
      <w:r>
        <w:br w:type="page"/>
      </w:r>
    </w:p>
    <w:p w14:paraId="17F81A1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17F81A2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7F81A1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7F81A1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7F81A2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F81A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7F81A2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7F81A23" w14:textId="2E92BFB3" w:rsidR="00FC045E" w:rsidRPr="00996FAF" w:rsidRDefault="00AB2C9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E078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F81A2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F81A2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7F81A2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7F81A2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7F81A28"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7F81A29" w14:textId="4623C044" w:rsidR="00FC045E" w:rsidRPr="00996FAF" w:rsidRDefault="00AB2C9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E078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F81A2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F81A2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7F81A2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7F81A2D" w14:textId="177FE922" w:rsidR="00FC045E" w:rsidRPr="00996FAF" w:rsidRDefault="00AB2C9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E078D">
                  <w:rPr>
                    <w:rFonts w:ascii="Arial" w:hAnsi="Arial" w:cs="Arial"/>
                    <w:color w:val="auto"/>
                  </w:rPr>
                  <w:t>Compliant</w:t>
                </w:r>
              </w:sdtContent>
            </w:sdt>
            <w:r w:rsidR="00FC045E" w:rsidRPr="00996FAF" w:rsidDel="00640D2A">
              <w:rPr>
                <w:rFonts w:ascii="Arial" w:hAnsi="Arial" w:cs="Arial"/>
                <w:color w:val="0000FF"/>
              </w:rPr>
              <w:t xml:space="preserve"> </w:t>
            </w:r>
          </w:p>
        </w:tc>
      </w:tr>
    </w:tbl>
    <w:p w14:paraId="17F81A2F" w14:textId="77777777" w:rsidR="002B0C90" w:rsidRDefault="002B0C90" w:rsidP="002B0C90">
      <w:pPr>
        <w:pStyle w:val="Heading20"/>
      </w:pPr>
      <w:r>
        <w:t>Findings</w:t>
      </w:r>
    </w:p>
    <w:p w14:paraId="5845453C" w14:textId="0164E8FF" w:rsidR="000E078D" w:rsidRPr="000E078D" w:rsidRDefault="000E078D" w:rsidP="00A4030C">
      <w:pPr>
        <w:rPr>
          <w:rFonts w:ascii="Arial" w:eastAsia="Arial" w:hAnsi="Arial" w:cs="Arial"/>
          <w:color w:val="000000"/>
          <w:lang w:eastAsia="en-AU"/>
        </w:rPr>
      </w:pPr>
      <w:r w:rsidRPr="000E078D">
        <w:rPr>
          <w:rFonts w:ascii="Arial" w:eastAsia="Arial" w:hAnsi="Arial" w:cs="Arial"/>
          <w:color w:val="000000"/>
          <w:lang w:eastAsia="en-AU"/>
        </w:rPr>
        <w:t xml:space="preserve">Consumers said the service environment is welcoming to them, their friends and family and the service environment encourages a sense of belonging. Consumers said they can find their way around easily and can easily </w:t>
      </w:r>
      <w:r w:rsidR="007A43D8">
        <w:rPr>
          <w:rFonts w:ascii="Arial" w:eastAsia="Arial" w:hAnsi="Arial" w:cs="Arial"/>
          <w:color w:val="000000"/>
          <w:lang w:eastAsia="en-AU"/>
        </w:rPr>
        <w:t>access</w:t>
      </w:r>
      <w:r w:rsidRPr="000E078D">
        <w:rPr>
          <w:rFonts w:ascii="Arial" w:eastAsia="Arial" w:hAnsi="Arial" w:cs="Arial"/>
          <w:color w:val="000000"/>
          <w:lang w:eastAsia="en-AU"/>
        </w:rPr>
        <w:t xml:space="preserve"> areas, such as dining areas, the activities room or lounge rooms.</w:t>
      </w:r>
      <w:r w:rsidRPr="000E078D">
        <w:rPr>
          <w:rFonts w:eastAsia="Fira Sans Light" w:cs="Angsana New"/>
          <w:color w:val="000000"/>
        </w:rPr>
        <w:t xml:space="preserve"> </w:t>
      </w:r>
      <w:r w:rsidRPr="000E078D">
        <w:rPr>
          <w:rFonts w:ascii="Arial" w:eastAsia="Arial" w:hAnsi="Arial" w:cs="Arial"/>
          <w:color w:val="000000"/>
          <w:lang w:eastAsia="en-AU"/>
        </w:rPr>
        <w:t xml:space="preserve">Consumers have brought in items of furniture to further personalise their rooms </w:t>
      </w:r>
      <w:r w:rsidR="007A43D8">
        <w:rPr>
          <w:rFonts w:ascii="Arial" w:eastAsia="Arial" w:hAnsi="Arial" w:cs="Arial"/>
          <w:color w:val="000000"/>
          <w:lang w:eastAsia="en-AU"/>
        </w:rPr>
        <w:t>and</w:t>
      </w:r>
      <w:r w:rsidRPr="000E078D">
        <w:rPr>
          <w:rFonts w:ascii="Arial" w:eastAsia="Arial" w:hAnsi="Arial" w:cs="Arial"/>
          <w:color w:val="000000"/>
          <w:lang w:eastAsia="en-AU"/>
        </w:rPr>
        <w:t xml:space="preserve"> said that they like living in the service and feel like they belong.</w:t>
      </w:r>
    </w:p>
    <w:p w14:paraId="747DE4E3" w14:textId="77777777" w:rsidR="000E078D" w:rsidRPr="000E078D" w:rsidRDefault="000E078D" w:rsidP="00A4030C">
      <w:pPr>
        <w:rPr>
          <w:rFonts w:ascii="Arial" w:eastAsia="Arial" w:hAnsi="Arial" w:cs="Arial"/>
          <w:color w:val="000000"/>
          <w:lang w:eastAsia="en-AU"/>
        </w:rPr>
      </w:pPr>
      <w:r w:rsidRPr="000E078D">
        <w:rPr>
          <w:rFonts w:ascii="Arial" w:eastAsia="Arial" w:hAnsi="Arial" w:cs="Arial"/>
          <w:color w:val="000000"/>
          <w:lang w:eastAsia="en-AU"/>
        </w:rPr>
        <w:t xml:space="preserve">There are spaces for consumers to interact with others and sunrooms for consumers to sit quietly. The service environment was clean, well maintained, and comfortable and has plenty of natural day light and fresh air. The layout of the service encouraged consumers to move freely within the environment and they can independently access the lounges, sittings rooms and outdoor areas. </w:t>
      </w:r>
    </w:p>
    <w:p w14:paraId="1CC2CD5B" w14:textId="77777777" w:rsidR="000E078D" w:rsidRPr="000E078D" w:rsidRDefault="000E078D" w:rsidP="00A4030C">
      <w:pPr>
        <w:rPr>
          <w:rFonts w:ascii="Arial" w:eastAsia="Arial" w:hAnsi="Arial" w:cs="Arial"/>
          <w:color w:val="000000"/>
          <w:lang w:eastAsia="en-AU"/>
        </w:rPr>
      </w:pPr>
      <w:r w:rsidRPr="000E078D">
        <w:rPr>
          <w:rFonts w:ascii="Arial" w:eastAsia="Arial" w:hAnsi="Arial" w:cs="Arial"/>
          <w:color w:val="000000"/>
          <w:lang w:eastAsia="en-AU"/>
        </w:rPr>
        <w:t>Management described the services processes for replacing furniture, fittings or equipment. There was evidence that the service has an effective preventative and reactive maintenance program in place and acts promptly when furniture, fittings and equipment need to be maintained.</w:t>
      </w:r>
    </w:p>
    <w:p w14:paraId="17F81A31" w14:textId="77777777" w:rsidR="002B0C90" w:rsidRPr="00262C0B" w:rsidRDefault="002B0C90" w:rsidP="0036130C">
      <w:pPr>
        <w:pStyle w:val="NormalArial"/>
      </w:pPr>
      <w:r>
        <w:br w:type="page"/>
      </w:r>
    </w:p>
    <w:p w14:paraId="17F81A3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17F81A3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7F81A3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7F81A3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7F81A3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F81A3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7F81A3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7F81A38" w14:textId="43060035" w:rsidR="00FC045E" w:rsidRPr="00996FAF" w:rsidRDefault="00AB2C9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403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F81A3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F81A3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7F81A3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7F81A3C" w14:textId="180E2B85" w:rsidR="00FC045E" w:rsidRPr="00996FAF" w:rsidRDefault="00AB2C9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403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F81A4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F81A3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7F81A3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7F81A40" w14:textId="3CCA51E9" w:rsidR="00FC045E" w:rsidRPr="00996FAF" w:rsidRDefault="00AB2C9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403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F81A45"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F81A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7F81A4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7F81A44" w14:textId="16F0D97C" w:rsidR="00FC045E" w:rsidRPr="00996FAF" w:rsidRDefault="00AB2C9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4030C">
                  <w:rPr>
                    <w:rFonts w:ascii="Arial" w:hAnsi="Arial" w:cs="Arial"/>
                    <w:color w:val="auto"/>
                  </w:rPr>
                  <w:t>Compliant</w:t>
                </w:r>
              </w:sdtContent>
            </w:sdt>
            <w:r w:rsidR="00FC045E" w:rsidRPr="00996FAF" w:rsidDel="00640D2A">
              <w:rPr>
                <w:rFonts w:ascii="Arial" w:hAnsi="Arial" w:cs="Arial"/>
                <w:color w:val="0000FF"/>
              </w:rPr>
              <w:t xml:space="preserve"> </w:t>
            </w:r>
          </w:p>
        </w:tc>
      </w:tr>
    </w:tbl>
    <w:p w14:paraId="17F81A46" w14:textId="77777777" w:rsidR="00D87E7C" w:rsidRDefault="00D87E7C" w:rsidP="00D87E7C">
      <w:pPr>
        <w:pStyle w:val="Heading20"/>
      </w:pPr>
      <w:r w:rsidRPr="00996FAF">
        <w:t>Findings</w:t>
      </w:r>
    </w:p>
    <w:p w14:paraId="67E84650" w14:textId="20E93731" w:rsidR="00A4030C" w:rsidRPr="000B1E7E" w:rsidRDefault="00A4030C" w:rsidP="000B1E7E">
      <w:pPr>
        <w:rPr>
          <w:rFonts w:ascii="Arial" w:eastAsia="Arial" w:hAnsi="Arial" w:cs="Arial"/>
          <w:color w:val="000000"/>
          <w:lang w:eastAsia="en-AU"/>
        </w:rPr>
      </w:pPr>
      <w:r w:rsidRPr="000B1E7E">
        <w:rPr>
          <w:rFonts w:ascii="Arial" w:eastAsia="Arial" w:hAnsi="Arial" w:cs="Arial"/>
          <w:color w:val="000000"/>
          <w:lang w:eastAsia="en-AU"/>
        </w:rPr>
        <w:t xml:space="preserve">Consumers and their representatives said they are encouraged and supported to provide feedback regarding care and services and feel comfortable in raising concerns should the need arise. Staff and management </w:t>
      </w:r>
      <w:r w:rsidR="007A43D8" w:rsidRPr="000B1E7E">
        <w:rPr>
          <w:rFonts w:ascii="Arial" w:eastAsia="Arial" w:hAnsi="Arial" w:cs="Arial"/>
          <w:color w:val="000000"/>
          <w:lang w:eastAsia="en-AU"/>
        </w:rPr>
        <w:t>described</w:t>
      </w:r>
      <w:r w:rsidRPr="000B1E7E">
        <w:rPr>
          <w:rFonts w:ascii="Arial" w:eastAsia="Arial" w:hAnsi="Arial" w:cs="Arial"/>
          <w:color w:val="000000"/>
          <w:lang w:eastAsia="en-AU"/>
        </w:rPr>
        <w:t xml:space="preserve"> the avenues available for consumers and representatives if they wanted to provide feedback or make a complaint, and the process they follow should a consumer or representative raise an issue with them directly. Staff described how they act as advocates for consumers by communicating concerns to management on their behalf, encouraging them to provide feedback and assisting consumers to complete feedback forms as required.</w:t>
      </w:r>
    </w:p>
    <w:p w14:paraId="54DE4D4B" w14:textId="1DFF678F" w:rsidR="00A4030C" w:rsidRPr="000B1E7E" w:rsidRDefault="00A4030C" w:rsidP="000B1E7E">
      <w:pPr>
        <w:rPr>
          <w:rFonts w:ascii="Arial" w:eastAsia="Arial" w:hAnsi="Arial" w:cs="Arial"/>
          <w:color w:val="000000"/>
          <w:lang w:eastAsia="en-AU"/>
        </w:rPr>
      </w:pPr>
      <w:r w:rsidRPr="000B1E7E">
        <w:rPr>
          <w:rFonts w:ascii="Arial" w:eastAsia="Arial" w:hAnsi="Arial" w:cs="Arial"/>
          <w:color w:val="000000"/>
          <w:lang w:eastAsia="en-AU"/>
        </w:rPr>
        <w:t>The service has documented policies and procedures that guide staff in the management of feedback, complaints, and compliments. The Assessment Team observed hardcopy feedback forms and flyers and brochures available to consumers around the service that detailed the complaints and feedback process.</w:t>
      </w:r>
      <w:r w:rsidR="007A43D8" w:rsidRPr="000B1E7E">
        <w:rPr>
          <w:rFonts w:ascii="Arial" w:eastAsia="Arial" w:hAnsi="Arial" w:cs="Arial"/>
          <w:color w:val="000000"/>
          <w:lang w:eastAsia="en-AU"/>
        </w:rPr>
        <w:t xml:space="preserve"> There are flyers, and brochures displayed at the service that detail internal and external complaint avenues along with advocacy support.</w:t>
      </w:r>
    </w:p>
    <w:p w14:paraId="6F48151A" w14:textId="4F2F61BD" w:rsidR="00A4030C" w:rsidRPr="000B1E7E" w:rsidRDefault="00A4030C" w:rsidP="000B1E7E">
      <w:pPr>
        <w:rPr>
          <w:rFonts w:ascii="Arial" w:eastAsia="Arial" w:hAnsi="Arial" w:cs="Arial"/>
          <w:color w:val="000000"/>
          <w:lang w:eastAsia="en-AU"/>
        </w:rPr>
      </w:pPr>
      <w:r w:rsidRPr="000B1E7E">
        <w:rPr>
          <w:rFonts w:ascii="Arial" w:eastAsia="Arial" w:hAnsi="Arial" w:cs="Arial"/>
          <w:color w:val="000000"/>
          <w:lang w:eastAsia="en-AU"/>
        </w:rPr>
        <w:t xml:space="preserve">The Assessment Team observed hardcopy feedback forms, minutes of various consumer, staff.  and executive meetings that capture compliments and complaints, and consumers and representatives described changes to the service that were the result of their feedback and complaints. </w:t>
      </w:r>
    </w:p>
    <w:p w14:paraId="3B5E8500" w14:textId="6A349B55" w:rsidR="00A4030C" w:rsidRPr="000B1E7E" w:rsidRDefault="00A4030C" w:rsidP="00A4030C">
      <w:pPr>
        <w:rPr>
          <w:rFonts w:ascii="Arial" w:eastAsia="Arial" w:hAnsi="Arial" w:cs="Arial"/>
          <w:color w:val="000000"/>
          <w:lang w:eastAsia="en-AU"/>
        </w:rPr>
      </w:pPr>
      <w:r w:rsidRPr="000B1E7E">
        <w:rPr>
          <w:rFonts w:ascii="Arial" w:eastAsia="Arial" w:hAnsi="Arial" w:cs="Arial"/>
          <w:color w:val="000000"/>
          <w:lang w:eastAsia="en-AU"/>
        </w:rPr>
        <w:t>Management described how complaint, incident and continuous improvement registers are used to inform continuous improvement across the service. Management advised, and review of consumer meeting minutes demonstrated that changes and improvements made at the service are discussed at the monthly consumer meetings, monitoring satisfaction.</w:t>
      </w:r>
    </w:p>
    <w:p w14:paraId="7F380988" w14:textId="779F173B" w:rsidR="000B1E7E" w:rsidRDefault="000B1E7E">
      <w:pPr>
        <w:spacing w:after="160" w:line="259" w:lineRule="auto"/>
        <w:rPr>
          <w:rFonts w:ascii="Arial" w:eastAsia="Arial" w:hAnsi="Arial" w:cs="Arial"/>
          <w:color w:val="000000"/>
          <w:lang w:eastAsia="en-AU"/>
        </w:rPr>
      </w:pPr>
      <w:r>
        <w:rPr>
          <w:rFonts w:ascii="Arial" w:eastAsia="Arial" w:hAnsi="Arial" w:cs="Arial"/>
          <w:color w:val="000000"/>
          <w:lang w:eastAsia="en-AU"/>
        </w:rPr>
        <w:br w:type="page"/>
      </w:r>
    </w:p>
    <w:p w14:paraId="17F81A4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17F81A4C"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7F81A4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7F81A4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7F81A5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F81A4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7F81A4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7F81A4F" w14:textId="3A29BDEC" w:rsidR="00FC045E" w:rsidRPr="00996FAF" w:rsidRDefault="00AB2C9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4030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7F81A5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F81A5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7F81A5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7F81A53" w14:textId="20506DE6" w:rsidR="00FC045E" w:rsidRPr="00996FAF" w:rsidRDefault="00AB2C9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4030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7F81A5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F81A5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7F81A5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7F81A57" w14:textId="0FD4E5B3" w:rsidR="00FC045E" w:rsidRPr="00996FAF" w:rsidRDefault="00AB2C9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4030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7F81A5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F81A5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7F81A5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7F81A5B" w14:textId="4E590D5C" w:rsidR="00FC045E" w:rsidRPr="00996FAF" w:rsidRDefault="00AB2C9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4030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7F81A6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F81A5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7F81A5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7F81A5F" w14:textId="5ED3387E" w:rsidR="00FC045E" w:rsidRPr="00996FAF" w:rsidRDefault="00AB2C9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4030C">
                  <w:rPr>
                    <w:rFonts w:ascii="Arial" w:hAnsi="Arial" w:cs="Arial"/>
                    <w:color w:val="auto"/>
                  </w:rPr>
                  <w:t>Compliant</w:t>
                </w:r>
              </w:sdtContent>
            </w:sdt>
            <w:r w:rsidR="00FC045E" w:rsidRPr="00996FAF" w:rsidDel="007F3947">
              <w:rPr>
                <w:rFonts w:ascii="Arial" w:hAnsi="Arial" w:cs="Arial"/>
                <w:color w:val="0000FF"/>
              </w:rPr>
              <w:t xml:space="preserve"> </w:t>
            </w:r>
          </w:p>
        </w:tc>
      </w:tr>
    </w:tbl>
    <w:p w14:paraId="17F81A61" w14:textId="77777777" w:rsidR="002B0C90" w:rsidRDefault="002B0C90" w:rsidP="002B0C90">
      <w:pPr>
        <w:pStyle w:val="Heading20"/>
      </w:pPr>
      <w:r>
        <w:t>Findings</w:t>
      </w:r>
    </w:p>
    <w:p w14:paraId="4611401E" w14:textId="77777777" w:rsidR="007A43D8" w:rsidRPr="002D65F7" w:rsidRDefault="007A43D8" w:rsidP="0001485B">
      <w:pPr>
        <w:pStyle w:val="NormalArial"/>
      </w:pPr>
      <w:r w:rsidRPr="002D65F7">
        <w:t>Consumers were satisfied with the level of staff within the service and said they have access to the support they require. Staff confirmed they can complete their work and provide the level of care consumers required. Consumers said staff interactions were very caring and respectful and the Assessment Team observed staff interacting with consumers in a kind and gentle manner.</w:t>
      </w:r>
    </w:p>
    <w:p w14:paraId="45537AAD" w14:textId="14084506" w:rsidR="00A4030C" w:rsidRDefault="00A4030C" w:rsidP="0001485B">
      <w:pPr>
        <w:rPr>
          <w:rFonts w:ascii="Arial" w:eastAsia="Fira Sans Light" w:hAnsi="Arial" w:cs="Arial"/>
          <w:color w:val="auto"/>
          <w:szCs w:val="22"/>
        </w:rPr>
      </w:pPr>
      <w:r w:rsidRPr="00691519">
        <w:rPr>
          <w:rFonts w:ascii="Arial" w:eastAsia="Fira Sans Light" w:hAnsi="Arial" w:cs="Arial"/>
          <w:color w:val="auto"/>
          <w:szCs w:val="22"/>
        </w:rPr>
        <w:t>Management describe</w:t>
      </w:r>
      <w:r w:rsidR="007A43D8">
        <w:rPr>
          <w:rFonts w:ascii="Arial" w:eastAsia="Fira Sans Light" w:hAnsi="Arial" w:cs="Arial"/>
          <w:color w:val="auto"/>
          <w:szCs w:val="22"/>
        </w:rPr>
        <w:t>d</w:t>
      </w:r>
      <w:r w:rsidRPr="00691519">
        <w:rPr>
          <w:rFonts w:ascii="Arial" w:eastAsia="Fira Sans Light" w:hAnsi="Arial" w:cs="Arial"/>
          <w:color w:val="auto"/>
          <w:szCs w:val="22"/>
        </w:rPr>
        <w:t xml:space="preserve"> how they ensure that there are enough staff to provide safe and quality care by reviewing the changing needs of consumers and ensuring the master roster is reviewed. </w:t>
      </w:r>
      <w:r w:rsidRPr="006F2745">
        <w:rPr>
          <w:rFonts w:ascii="Arial" w:eastAsia="Fira Sans Light" w:hAnsi="Arial" w:cs="Arial"/>
          <w:color w:val="auto"/>
          <w:szCs w:val="22"/>
        </w:rPr>
        <w:t>The service demonstrated that there were adequate staff levels and mixes to meet the needs of consumers</w:t>
      </w:r>
      <w:r>
        <w:rPr>
          <w:rFonts w:ascii="Arial" w:eastAsia="Fira Sans Light" w:hAnsi="Arial" w:cs="Arial"/>
          <w:color w:val="auto"/>
          <w:szCs w:val="22"/>
        </w:rPr>
        <w:t xml:space="preserve"> </w:t>
      </w:r>
    </w:p>
    <w:p w14:paraId="3650BD48" w14:textId="3D727880" w:rsidR="0001485B" w:rsidRPr="002D65F7" w:rsidRDefault="0001485B" w:rsidP="0001485B">
      <w:pPr>
        <w:pStyle w:val="NormalArial"/>
      </w:pPr>
      <w:r w:rsidRPr="002D65F7">
        <w:t xml:space="preserve">Consumers felt staff were competent in their roles and felt confident they knew what they were doing. The service has minimum requirements </w:t>
      </w:r>
      <w:r>
        <w:t xml:space="preserve">and position descriptions </w:t>
      </w:r>
      <w:r w:rsidRPr="002D65F7">
        <w:t xml:space="preserve">which details </w:t>
      </w:r>
      <w:r>
        <w:t>accountabilities and responsibilities of each position</w:t>
      </w:r>
      <w:r w:rsidRPr="002D65F7">
        <w:t xml:space="preserve">. </w:t>
      </w:r>
      <w:r w:rsidRPr="0001485B">
        <w:t>The Assessment Team observed the education program which included mandatory training, online education modules, toolbox talks, training competency documentation and the orientation program.</w:t>
      </w:r>
    </w:p>
    <w:p w14:paraId="527A45E0" w14:textId="2D7CAF5D" w:rsidR="0001485B" w:rsidRPr="002D65F7" w:rsidRDefault="0001485B" w:rsidP="0001485B">
      <w:pPr>
        <w:rPr>
          <w:rFonts w:ascii="Arial" w:eastAsiaTheme="minorEastAsia" w:hAnsi="Arial" w:cs="Arial"/>
        </w:rPr>
      </w:pPr>
      <w:r w:rsidRPr="002D65F7">
        <w:rPr>
          <w:rFonts w:ascii="Arial" w:eastAsia="Times New Roman" w:hAnsi="Arial" w:cs="Arial"/>
          <w:color w:val="000000"/>
          <w:lang w:eastAsia="en-AU"/>
        </w:rPr>
        <w:t xml:space="preserve">Staff described how they have regular mandatory training sessions available, and </w:t>
      </w:r>
      <w:r w:rsidRPr="002D65F7">
        <w:rPr>
          <w:rFonts w:ascii="Arial" w:hAnsi="Arial" w:cs="Arial"/>
        </w:rPr>
        <w:t xml:space="preserve">said they are regularly required to complete online training and refresher training, as well as attend competency-based assessments, and </w:t>
      </w:r>
      <w:r>
        <w:rPr>
          <w:rFonts w:ascii="Arial" w:hAnsi="Arial" w:cs="Arial"/>
        </w:rPr>
        <w:t xml:space="preserve">toolbox </w:t>
      </w:r>
      <w:r w:rsidRPr="002D65F7">
        <w:rPr>
          <w:rFonts w:ascii="Arial" w:hAnsi="Arial" w:cs="Arial"/>
        </w:rPr>
        <w:t>sessions that are delivered internally</w:t>
      </w:r>
      <w:r>
        <w:rPr>
          <w:rFonts w:ascii="Arial" w:hAnsi="Arial" w:cs="Arial"/>
        </w:rPr>
        <w:t>.</w:t>
      </w:r>
    </w:p>
    <w:p w14:paraId="63D2F879" w14:textId="3032F62F" w:rsidR="0001485B" w:rsidRDefault="0001485B" w:rsidP="00E37902">
      <w:r w:rsidRPr="002D65F7">
        <w:rPr>
          <w:rFonts w:ascii="Arial" w:hAnsi="Arial" w:cs="Arial"/>
        </w:rPr>
        <w:t xml:space="preserve">The service demonstrated how the performance of staff is regularly reviewed and how the service monitors and controls when the performance reviews are due to be completed. The </w:t>
      </w:r>
      <w:r>
        <w:rPr>
          <w:rFonts w:ascii="Arial" w:hAnsi="Arial" w:cs="Arial"/>
        </w:rPr>
        <w:t>service recently revised the annual performance framework that continues to be implemented and is included in the plan for continuous improvement.</w:t>
      </w:r>
    </w:p>
    <w:p w14:paraId="17F81A63" w14:textId="77777777" w:rsidR="002B0C90" w:rsidRPr="00262C0B" w:rsidRDefault="002B0C90" w:rsidP="0036130C">
      <w:pPr>
        <w:pStyle w:val="NormalArial"/>
      </w:pPr>
      <w:r>
        <w:br w:type="page"/>
      </w:r>
    </w:p>
    <w:p w14:paraId="17F81A6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17F81A67"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7F81A65"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7F81A66"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7F81A6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F81A6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7F81A6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7F81A6A" w14:textId="7E15DE45" w:rsidR="00FC045E" w:rsidRPr="00996FAF" w:rsidRDefault="00AB2C9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4030C">
                  <w:rPr>
                    <w:rFonts w:ascii="Arial" w:hAnsi="Arial" w:cs="Arial"/>
                    <w:color w:val="auto"/>
                  </w:rPr>
                  <w:t>Compliant</w:t>
                </w:r>
              </w:sdtContent>
            </w:sdt>
          </w:p>
        </w:tc>
      </w:tr>
      <w:tr w:rsidR="00FC045E" w:rsidRPr="00996FAF" w14:paraId="17F81A6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F81A6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7F81A6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7F81A6E" w14:textId="2E0BE325" w:rsidR="00FC045E" w:rsidRPr="00996FAF" w:rsidRDefault="00AB2C9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4030C">
                  <w:rPr>
                    <w:rFonts w:ascii="Arial" w:hAnsi="Arial" w:cs="Arial"/>
                    <w:color w:val="auto"/>
                  </w:rPr>
                  <w:t>Compliant</w:t>
                </w:r>
              </w:sdtContent>
            </w:sdt>
          </w:p>
        </w:tc>
      </w:tr>
      <w:tr w:rsidR="00FC045E" w:rsidRPr="00996FAF" w14:paraId="17F81A79"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F81A7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7F81A7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7F81A7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7F81A7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7F81A7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7F81A7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7F81A7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7F81A7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7F81A78" w14:textId="742F84AA" w:rsidR="00FC045E" w:rsidRPr="00996FAF" w:rsidRDefault="00AB2C9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4030C">
                  <w:rPr>
                    <w:rFonts w:ascii="Arial" w:hAnsi="Arial" w:cs="Arial"/>
                    <w:color w:val="auto"/>
                  </w:rPr>
                  <w:t>Compliant</w:t>
                </w:r>
              </w:sdtContent>
            </w:sdt>
          </w:p>
        </w:tc>
      </w:tr>
      <w:tr w:rsidR="00FC045E" w:rsidRPr="00996FAF" w14:paraId="17F81A8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F81A7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7F81A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7F81A7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7F81A7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7F81A7E"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7F81A7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7F81A80" w14:textId="7790EBF0" w:rsidR="00FC045E" w:rsidRPr="00996FAF" w:rsidRDefault="00AB2C9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4030C">
                  <w:rPr>
                    <w:rFonts w:ascii="Arial" w:hAnsi="Arial" w:cs="Arial"/>
                    <w:color w:val="auto"/>
                  </w:rPr>
                  <w:t>Compliant</w:t>
                </w:r>
              </w:sdtContent>
            </w:sdt>
          </w:p>
        </w:tc>
      </w:tr>
      <w:tr w:rsidR="00FC045E" w:rsidRPr="00996FAF" w14:paraId="17F81A88"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F81A8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7F81A8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7F81A84"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7F81A85"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7F81A86"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7F81A87" w14:textId="70C64F74" w:rsidR="00FC045E" w:rsidRPr="00996FAF" w:rsidRDefault="00AB2C9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4030C">
                  <w:rPr>
                    <w:rFonts w:ascii="Arial" w:hAnsi="Arial" w:cs="Arial"/>
                    <w:color w:val="auto"/>
                  </w:rPr>
                  <w:t>Compliant</w:t>
                </w:r>
              </w:sdtContent>
            </w:sdt>
          </w:p>
        </w:tc>
      </w:tr>
    </w:tbl>
    <w:p w14:paraId="17F81A89" w14:textId="77777777" w:rsidR="00D87E7C" w:rsidRDefault="00D87E7C" w:rsidP="00D87E7C">
      <w:pPr>
        <w:pStyle w:val="Heading20"/>
      </w:pPr>
      <w:r w:rsidRPr="00996FAF">
        <w:t>Findings</w:t>
      </w:r>
    </w:p>
    <w:p w14:paraId="34AF6C5C" w14:textId="1F3951B9" w:rsidR="00A4030C" w:rsidRPr="00A4030C" w:rsidRDefault="00A4030C" w:rsidP="00A4030C">
      <w:pPr>
        <w:rPr>
          <w:rFonts w:ascii="Arial" w:eastAsia="Times New Roman" w:hAnsi="Arial" w:cs="Arial"/>
          <w:color w:val="auto"/>
          <w:lang w:eastAsia="en-AU"/>
        </w:rPr>
      </w:pPr>
      <w:r w:rsidRPr="00A4030C">
        <w:rPr>
          <w:rFonts w:ascii="Arial" w:eastAsia="Times New Roman" w:hAnsi="Arial" w:cs="Arial"/>
          <w:color w:val="auto"/>
          <w:lang w:eastAsia="en-AU"/>
        </w:rPr>
        <w:t>Consumers are engaged to partner in the development, delivery and evaluation of the care and services provided</w:t>
      </w:r>
      <w:r w:rsidR="0001485B">
        <w:rPr>
          <w:rFonts w:ascii="Arial" w:eastAsia="Times New Roman" w:hAnsi="Arial" w:cs="Arial"/>
          <w:color w:val="auto"/>
          <w:lang w:eastAsia="en-AU"/>
        </w:rPr>
        <w:t xml:space="preserve"> and</w:t>
      </w:r>
      <w:r w:rsidRPr="00A4030C">
        <w:rPr>
          <w:rFonts w:ascii="Arial" w:eastAsia="Times New Roman" w:hAnsi="Arial" w:cs="Arial"/>
          <w:color w:val="auto"/>
          <w:lang w:eastAsia="en-AU"/>
        </w:rPr>
        <w:t xml:space="preserve"> feel involved in the development and delivery of care provided. The service has strategies that involve consumers in the development of service delivery such as customer experience surveys, feedback mechanisms and resident meetings. </w:t>
      </w:r>
    </w:p>
    <w:p w14:paraId="48DCE315" w14:textId="6725C23D" w:rsidR="00A4030C" w:rsidRPr="00A4030C" w:rsidRDefault="00A4030C" w:rsidP="00A4030C">
      <w:pPr>
        <w:rPr>
          <w:rFonts w:eastAsia="Fira Sans Light" w:cs="Angsana New"/>
          <w:color w:val="000000"/>
        </w:rPr>
      </w:pPr>
      <w:r w:rsidRPr="00A4030C">
        <w:rPr>
          <w:rFonts w:ascii="Arial" w:eastAsia="Times New Roman" w:hAnsi="Arial" w:cs="Arial"/>
          <w:color w:val="auto"/>
          <w:lang w:eastAsia="en-AU"/>
        </w:rPr>
        <w:t>The Assessment Team reviewed consumers</w:t>
      </w:r>
      <w:r w:rsidR="0001485B">
        <w:rPr>
          <w:rFonts w:ascii="Arial" w:eastAsia="Times New Roman" w:hAnsi="Arial" w:cs="Arial"/>
          <w:color w:val="auto"/>
          <w:lang w:eastAsia="en-AU"/>
        </w:rPr>
        <w:t xml:space="preserve"> and </w:t>
      </w:r>
      <w:r w:rsidRPr="00A4030C">
        <w:rPr>
          <w:rFonts w:ascii="Arial" w:eastAsia="Times New Roman" w:hAnsi="Arial" w:cs="Arial"/>
          <w:color w:val="auto"/>
          <w:lang w:eastAsia="en-AU"/>
        </w:rPr>
        <w:t>representative feedback about the service environment, delivery of clinical and personal care, lifestyle activities, food and meal service, staffing, and their overall satisfaction via the following mechanisms: consumer and representative meetings, feedback forms, regular surveys, food forums and ad-hoc conversations.</w:t>
      </w:r>
      <w:r w:rsidRPr="00A4030C">
        <w:rPr>
          <w:rFonts w:eastAsia="Fira Sans Light" w:cs="Angsana New"/>
          <w:color w:val="000000"/>
        </w:rPr>
        <w:t xml:space="preserve"> </w:t>
      </w:r>
    </w:p>
    <w:p w14:paraId="5D00786A" w14:textId="42BBE70C" w:rsidR="00A4030C" w:rsidRPr="00A4030C" w:rsidRDefault="00A4030C" w:rsidP="00A4030C">
      <w:pPr>
        <w:rPr>
          <w:rFonts w:ascii="Arial" w:eastAsia="Times New Roman" w:hAnsi="Arial" w:cs="Arial"/>
          <w:color w:val="auto"/>
          <w:lang w:eastAsia="en-AU"/>
        </w:rPr>
      </w:pPr>
      <w:r w:rsidRPr="00A4030C">
        <w:rPr>
          <w:rFonts w:ascii="Arial" w:eastAsia="Times New Roman" w:hAnsi="Arial" w:cs="Arial"/>
          <w:color w:val="auto"/>
          <w:lang w:eastAsia="en-AU"/>
        </w:rPr>
        <w:lastRenderedPageBreak/>
        <w:t>Staff demonstrated knowledge of various risk minimisation strategies</w:t>
      </w:r>
      <w:r w:rsidR="0001485B">
        <w:rPr>
          <w:rFonts w:ascii="Arial" w:eastAsia="Times New Roman" w:hAnsi="Arial" w:cs="Arial"/>
          <w:color w:val="auto"/>
          <w:lang w:eastAsia="en-AU"/>
        </w:rPr>
        <w:t xml:space="preserve"> and</w:t>
      </w:r>
      <w:r w:rsidRPr="00A4030C">
        <w:rPr>
          <w:rFonts w:ascii="Arial" w:eastAsia="Times New Roman" w:hAnsi="Arial" w:cs="Arial"/>
          <w:color w:val="auto"/>
          <w:lang w:eastAsia="en-AU"/>
        </w:rPr>
        <w:t xml:space="preserve"> described their reporting responsibility in relation to suspicion or incident of abuse.</w:t>
      </w:r>
      <w:r w:rsidRPr="00A4030C">
        <w:rPr>
          <w:rFonts w:eastAsia="Fira Sans Light" w:cs="Angsana New"/>
          <w:color w:val="000000"/>
        </w:rPr>
        <w:t xml:space="preserve"> </w:t>
      </w:r>
      <w:r w:rsidRPr="00A4030C">
        <w:rPr>
          <w:rFonts w:ascii="Arial" w:eastAsia="Times New Roman" w:hAnsi="Arial" w:cs="Arial"/>
          <w:color w:val="auto"/>
          <w:lang w:eastAsia="en-AU"/>
        </w:rPr>
        <w:t xml:space="preserve">The service provided organisational policies relating to antimicrobial stewardship, the minimisation of restricted practice and open disclosure.  </w:t>
      </w:r>
    </w:p>
    <w:p w14:paraId="12CDD255" w14:textId="77777777" w:rsidR="0001485B" w:rsidRDefault="00A4030C" w:rsidP="00A4030C">
      <w:pPr>
        <w:rPr>
          <w:rFonts w:eastAsia="Fira Sans Light" w:cs="Angsana New"/>
          <w:color w:val="000000"/>
        </w:rPr>
      </w:pPr>
      <w:r w:rsidRPr="00A4030C">
        <w:rPr>
          <w:rFonts w:ascii="Arial" w:eastAsia="Times New Roman" w:hAnsi="Arial" w:cs="Arial"/>
          <w:color w:val="auto"/>
          <w:lang w:eastAsia="en-AU"/>
        </w:rPr>
        <w:t>The service has a consumer engagement framework, that has been endorsed by the Board, and will be implemented and training will be provided to senior management and staff. The service has central policies and procedures outlining how the governing body promotes a culture of safety, inclusiveness, and quality care.</w:t>
      </w:r>
      <w:r w:rsidRPr="00A4030C">
        <w:rPr>
          <w:rFonts w:eastAsia="Fira Sans Light" w:cs="Angsana New"/>
          <w:color w:val="000000"/>
        </w:rPr>
        <w:t xml:space="preserve"> </w:t>
      </w:r>
    </w:p>
    <w:p w14:paraId="761867E6" w14:textId="7635179E" w:rsidR="00A4030C" w:rsidRPr="00A4030C" w:rsidRDefault="00A4030C" w:rsidP="00A4030C">
      <w:pPr>
        <w:rPr>
          <w:rFonts w:ascii="Arial" w:eastAsia="Times New Roman" w:hAnsi="Arial" w:cs="Arial"/>
          <w:color w:val="auto"/>
          <w:lang w:eastAsia="en-AU"/>
        </w:rPr>
      </w:pPr>
      <w:r w:rsidRPr="00A4030C">
        <w:rPr>
          <w:rFonts w:ascii="Arial" w:eastAsia="Times New Roman" w:hAnsi="Arial" w:cs="Arial"/>
          <w:color w:val="auto"/>
          <w:lang w:eastAsia="en-AU"/>
        </w:rPr>
        <w:t>The organisation has a diversity and inclusion policy which promotes planning and delivery of care through a culturally safe framework. Consumers and representatives provided feedback that they felt the service encourages feedback and complaints and uses this information for continuous improvement initiatives. Staff were able to describe key principles of the organisation wide governance systems such as feedback and complaints, workforce governance and regulatory compliance.</w:t>
      </w:r>
    </w:p>
    <w:p w14:paraId="22CF41E0" w14:textId="77777777" w:rsidR="0001485B" w:rsidRPr="00BC6394" w:rsidRDefault="0001485B" w:rsidP="0001485B">
      <w:pPr>
        <w:pStyle w:val="NormalArial"/>
      </w:pPr>
      <w:r w:rsidRPr="008D6B5B">
        <w:t>The organisation’s clinical governance framework includes policies and practices cover</w:t>
      </w:r>
      <w:r>
        <w:t xml:space="preserve">ing </w:t>
      </w:r>
      <w:r w:rsidRPr="008D6B5B">
        <w:t>antimicrobial stewardship, minimising the use of restraint and open disclosure.</w:t>
      </w:r>
    </w:p>
    <w:sectPr w:rsidR="0001485B" w:rsidRPr="00BC6394"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81A90" w14:textId="77777777" w:rsidR="00D3157C" w:rsidRDefault="00D3157C" w:rsidP="00D71F88">
      <w:pPr>
        <w:spacing w:after="0"/>
      </w:pPr>
      <w:r>
        <w:separator/>
      </w:r>
    </w:p>
  </w:endnote>
  <w:endnote w:type="continuationSeparator" w:id="0">
    <w:p w14:paraId="17F81A91"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81A94" w14:textId="77777777" w:rsidR="00FD1E06" w:rsidRDefault="00FD1E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81A95"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FD1E06">
      <w:rPr>
        <w:rStyle w:val="FooterBold"/>
        <w:rFonts w:ascii="Arial" w:hAnsi="Arial"/>
        <w:b w:val="0"/>
      </w:rPr>
      <w:t>Moyola</w:t>
    </w:r>
    <w:proofErr w:type="spellEnd"/>
    <w:r w:rsidR="00FD1E06">
      <w:rPr>
        <w:rStyle w:val="FooterBold"/>
        <w:rFonts w:ascii="Arial" w:hAnsi="Arial"/>
        <w:b w:val="0"/>
      </w:rPr>
      <w:t xml:space="preserve"> Lodge Hostel</w:t>
    </w:r>
    <w:r w:rsidRPr="00DF37F2">
      <w:rPr>
        <w:rStyle w:val="FooterBold"/>
        <w:rFonts w:ascii="Arial" w:hAnsi="Arial"/>
        <w:b w:val="0"/>
      </w:rPr>
      <w:tab/>
      <w:t xml:space="preserve">RPT-ACC-0122 v3.0 </w:t>
    </w:r>
  </w:p>
  <w:p w14:paraId="17F81A96"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D1E06">
      <w:rPr>
        <w:rStyle w:val="FooterBold"/>
        <w:rFonts w:ascii="Arial" w:hAnsi="Arial"/>
        <w:b w:val="0"/>
      </w:rPr>
      <w:t>3302</w:t>
    </w:r>
    <w:r w:rsidRPr="00DF37F2">
      <w:rPr>
        <w:rStyle w:val="FooterBold"/>
        <w:rFonts w:ascii="Arial" w:hAnsi="Arial"/>
        <w:b w:val="0"/>
      </w:rPr>
      <w:tab/>
      <w:t xml:space="preserve">OFFICIAL: Sensitive </w:t>
    </w:r>
  </w:p>
  <w:p w14:paraId="17F81A9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81A99"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81A8E" w14:textId="77777777" w:rsidR="00D3157C" w:rsidRDefault="00D3157C" w:rsidP="00D71F88">
      <w:pPr>
        <w:spacing w:after="0"/>
      </w:pPr>
      <w:r>
        <w:separator/>
      </w:r>
    </w:p>
  </w:footnote>
  <w:footnote w:type="continuationSeparator" w:id="0">
    <w:p w14:paraId="17F81A8F" w14:textId="77777777" w:rsidR="00D3157C" w:rsidRDefault="00D3157C" w:rsidP="00D71F88">
      <w:pPr>
        <w:spacing w:after="0"/>
      </w:pPr>
      <w:r>
        <w:continuationSeparator/>
      </w:r>
    </w:p>
  </w:footnote>
  <w:footnote w:id="1">
    <w:p w14:paraId="17F81A9E" w14:textId="5519E82B" w:rsidR="000078F8" w:rsidRPr="000E078D" w:rsidRDefault="000078F8" w:rsidP="000078F8">
      <w:pPr>
        <w:pStyle w:val="FootnoteText"/>
        <w:rPr>
          <w:rFonts w:ascii="Arial" w:hAnsi="Arial" w:cs="Arial"/>
          <w:sz w:val="20"/>
          <w:szCs w:val="20"/>
        </w:rPr>
      </w:pPr>
      <w:r w:rsidRPr="000E078D">
        <w:rPr>
          <w:rStyle w:val="FootnoteReference"/>
          <w:rFonts w:ascii="Arial" w:hAnsi="Arial" w:cs="Arial"/>
        </w:rPr>
        <w:footnoteRef/>
      </w:r>
      <w:r w:rsidRPr="000E078D">
        <w:rPr>
          <w:rFonts w:ascii="Arial" w:hAnsi="Arial" w:cs="Arial"/>
        </w:rPr>
        <w:t xml:space="preserve"> </w:t>
      </w:r>
      <w:r w:rsidR="000E078D" w:rsidRPr="000E078D">
        <w:rPr>
          <w:rStyle w:val="FootnoteReference"/>
          <w:rFonts w:ascii="Arial" w:hAnsi="Arial" w:cs="Arial"/>
        </w:rPr>
        <w:footnoteRef/>
      </w:r>
      <w:r w:rsidR="000E078D" w:rsidRPr="000E078D">
        <w:rPr>
          <w:rFonts w:ascii="Arial" w:hAnsi="Arial" w:cs="Arial"/>
          <w:sz w:val="20"/>
          <w:szCs w:val="20"/>
        </w:rPr>
        <w:t>The preparation of the performance report is in accordance with section 40A of the Aged Care Quality and Safety Commission Rules 2018.</w:t>
      </w:r>
    </w:p>
    <w:p w14:paraId="17F81A9F"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81A92" w14:textId="77777777" w:rsidR="00FD1E06" w:rsidRDefault="00FD1E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81A93"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17F81A9A" wp14:editId="17F81A9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81A98" w14:textId="77777777" w:rsidR="00FA0A5B" w:rsidRDefault="00FA0A5B">
    <w:pPr>
      <w:pStyle w:val="Header"/>
    </w:pPr>
    <w:r>
      <w:rPr>
        <w:noProof/>
      </w:rPr>
      <w:drawing>
        <wp:anchor distT="0" distB="0" distL="114300" distR="114300" simplePos="0" relativeHeight="251661312" behindDoc="0" locked="0" layoutInCell="1" allowOverlap="1" wp14:anchorId="17F81A9C" wp14:editId="17F81A9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485B"/>
    <w:rsid w:val="000B1E7E"/>
    <w:rsid w:val="000E078D"/>
    <w:rsid w:val="001051FD"/>
    <w:rsid w:val="00117022"/>
    <w:rsid w:val="00127C68"/>
    <w:rsid w:val="001821F9"/>
    <w:rsid w:val="00187B0B"/>
    <w:rsid w:val="001955AE"/>
    <w:rsid w:val="001A5684"/>
    <w:rsid w:val="00262C0B"/>
    <w:rsid w:val="002B0884"/>
    <w:rsid w:val="002B0C90"/>
    <w:rsid w:val="002C4F61"/>
    <w:rsid w:val="002F2C7C"/>
    <w:rsid w:val="002F49A8"/>
    <w:rsid w:val="00310BB7"/>
    <w:rsid w:val="00334B7D"/>
    <w:rsid w:val="003574D0"/>
    <w:rsid w:val="0036130C"/>
    <w:rsid w:val="003B1763"/>
    <w:rsid w:val="004A13BF"/>
    <w:rsid w:val="00511423"/>
    <w:rsid w:val="00550022"/>
    <w:rsid w:val="005D23EC"/>
    <w:rsid w:val="00602258"/>
    <w:rsid w:val="0061226B"/>
    <w:rsid w:val="0062345A"/>
    <w:rsid w:val="00641383"/>
    <w:rsid w:val="007027C7"/>
    <w:rsid w:val="00712752"/>
    <w:rsid w:val="0075021E"/>
    <w:rsid w:val="007A43D8"/>
    <w:rsid w:val="008174C2"/>
    <w:rsid w:val="0087700C"/>
    <w:rsid w:val="008E777B"/>
    <w:rsid w:val="008F61E9"/>
    <w:rsid w:val="00996FAF"/>
    <w:rsid w:val="009C54D4"/>
    <w:rsid w:val="00A11D0A"/>
    <w:rsid w:val="00A21758"/>
    <w:rsid w:val="00A4030C"/>
    <w:rsid w:val="00B31E03"/>
    <w:rsid w:val="00B53F7A"/>
    <w:rsid w:val="00BA3708"/>
    <w:rsid w:val="00BF2C51"/>
    <w:rsid w:val="00C12FE6"/>
    <w:rsid w:val="00C272D4"/>
    <w:rsid w:val="00C94172"/>
    <w:rsid w:val="00CA37CB"/>
    <w:rsid w:val="00D2559D"/>
    <w:rsid w:val="00D3157C"/>
    <w:rsid w:val="00D5575A"/>
    <w:rsid w:val="00D71F88"/>
    <w:rsid w:val="00D87E7C"/>
    <w:rsid w:val="00DE2726"/>
    <w:rsid w:val="00DF37F2"/>
    <w:rsid w:val="00E00D2B"/>
    <w:rsid w:val="00E2364A"/>
    <w:rsid w:val="00E37902"/>
    <w:rsid w:val="00EB63F6"/>
    <w:rsid w:val="00F01EF5"/>
    <w:rsid w:val="00F045F4"/>
    <w:rsid w:val="00FA0A5B"/>
    <w:rsid w:val="00FC045E"/>
    <w:rsid w:val="00FC4739"/>
    <w:rsid w:val="00FD1E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7F81948"/>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E078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766924279">
      <w:bodyDiv w:val="1"/>
      <w:marLeft w:val="0"/>
      <w:marRight w:val="0"/>
      <w:marTop w:val="0"/>
      <w:marBottom w:val="0"/>
      <w:divBdr>
        <w:top w:val="none" w:sz="0" w:space="0" w:color="auto"/>
        <w:left w:val="none" w:sz="0" w:space="0" w:color="auto"/>
        <w:bottom w:val="none" w:sz="0" w:space="0" w:color="auto"/>
        <w:right w:val="none" w:sz="0" w:space="0" w:color="auto"/>
      </w:divBdr>
    </w:div>
    <w:div w:id="1213732105">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327856161">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796562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ngsana New">
    <w:panose1 w:val="02020603050405020304"/>
    <w:charset w:val="DE"/>
    <w:family w:val="roman"/>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Moyola Lodge Hostel</Home>
    <Signed xmlns="a8338b6e-77a6-4851-82b6-98166143ffdd" xsi:nil="true"/>
    <Uploaded xmlns="a8338b6e-77a6-4851-82b6-98166143ffdd">true</Uploaded>
    <Management_x0020_Company xmlns="a8338b6e-77a6-4851-82b6-98166143ffdd" xsi:nil="true"/>
    <Doc_x0020_Date xmlns="a8338b6e-77a6-4851-82b6-98166143ffdd">2022-09-28T00:05:17+00:00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E13E3B86-7CF4-DC11-AD41-005056922186</Home_x0020_ID>
    <State xmlns="a8338b6e-77a6-4851-82b6-98166143ffdd" xsi:nil="true"/>
    <Doc_x0020_Sent_Received_x0020_Date xmlns="a8338b6e-77a6-4851-82b6-98166143ffdd">2022-09-28T00:00:00+00:00</Doc_x0020_Sent_Received_x0020_Date>
    <Activity_x0020_ID xmlns="a8338b6e-77a6-4851-82b6-98166143ffdd">7E36E69D-CE6C-EB11-9091-005056922186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purl.org/dc/terms/"/>
    <ds:schemaRef ds:uri="http://www.w3.org/XML/1998/namespace"/>
    <ds:schemaRef ds:uri="http://schemas.microsoft.com/office/2006/metadata/properties"/>
    <ds:schemaRef ds:uri="http://schemas.openxmlformats.org/package/2006/metadata/core-properties"/>
    <ds:schemaRef ds:uri="http://purl.org/dc/dcmitype/"/>
    <ds:schemaRef ds:uri="http://purl.org/dc/elements/1.1/"/>
  </ds:schemaRefs>
</ds:datastoreItem>
</file>

<file path=customXml/itemProps3.xml><?xml version="1.0" encoding="utf-8"?>
<ds:datastoreItem xmlns:ds="http://schemas.openxmlformats.org/officeDocument/2006/customXml" ds:itemID="{4550C449-9E6B-4EDB-95CA-07958CCAB7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3838</Words>
  <Characters>21881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Jhansi Giramoni</cp:lastModifiedBy>
  <cp:revision>3</cp:revision>
  <dcterms:created xsi:type="dcterms:W3CDTF">2022-11-01T01:14:00Z</dcterms:created>
  <dcterms:modified xsi:type="dcterms:W3CDTF">2022-11-01T01:14:00Z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