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842232" w:rsidRDefault="00142FF8" w:rsidP="77585DC6">
            <w:pPr>
              <w:pStyle w:val="CoverHeading"/>
              <w:spacing w:before="0" w:after="120"/>
              <w:rPr>
                <w:rFonts w:ascii="Arial" w:hAnsi="Arial" w:cs="Arial"/>
                <w:sz w:val="24"/>
              </w:rPr>
            </w:pPr>
            <w:r w:rsidRPr="00842232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842232" w:rsidRDefault="00142FF8" w:rsidP="77585DC6">
            <w:pPr>
              <w:pStyle w:val="CoverHeading"/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42232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6080C6F7" w:rsidR="00142FF8" w:rsidRPr="00842232" w:rsidRDefault="00B924A2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</w:rPr>
            </w:pPr>
            <w:r w:rsidRPr="00842232">
              <w:rPr>
                <w:rFonts w:ascii="Arial" w:hAnsi="Arial" w:cs="Arial"/>
              </w:rPr>
              <w:t xml:space="preserve">Nambour Gardens </w:t>
            </w:r>
            <w:r w:rsidR="00C2050B" w:rsidRPr="00842232">
              <w:rPr>
                <w:rFonts w:ascii="Arial" w:hAnsi="Arial" w:cs="Arial"/>
              </w:rPr>
              <w:t xml:space="preserve">Care </w:t>
            </w:r>
            <w:r w:rsidRPr="00842232">
              <w:rPr>
                <w:rFonts w:ascii="Arial" w:hAnsi="Arial" w:cs="Arial"/>
              </w:rPr>
              <w:t>Community</w:t>
            </w:r>
          </w:p>
        </w:tc>
        <w:tc>
          <w:tcPr>
            <w:tcW w:w="4814" w:type="dxa"/>
          </w:tcPr>
          <w:p w14:paraId="02F1E98D" w14:textId="07E4ADC7" w:rsidR="00142FF8" w:rsidRPr="00842232" w:rsidRDefault="00E602FC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42232">
              <w:rPr>
                <w:rFonts w:ascii="Arial" w:hAnsi="Arial" w:cs="Arial"/>
              </w:rPr>
              <w:t>2</w:t>
            </w:r>
            <w:r w:rsidR="00DD3BBF">
              <w:rPr>
                <w:rFonts w:ascii="Arial" w:hAnsi="Arial" w:cs="Arial"/>
              </w:rPr>
              <w:t>5</w:t>
            </w:r>
            <w:r w:rsidR="00C2050B" w:rsidRPr="00842232">
              <w:rPr>
                <w:rFonts w:ascii="Arial" w:hAnsi="Arial" w:cs="Arial"/>
              </w:rPr>
              <w:t xml:space="preserve"> July 2022</w:t>
            </w:r>
          </w:p>
        </w:tc>
      </w:tr>
      <w:tr w:rsidR="00142FF8" w:rsidRPr="00B83D6B" w14:paraId="2B17210F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842232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842232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842232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42232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11401BFC" w:rsidR="00142FF8" w:rsidRPr="00842232" w:rsidRDefault="00B924A2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</w:rPr>
            </w:pPr>
            <w:r w:rsidRPr="00842232">
              <w:rPr>
                <w:rFonts w:ascii="Arial" w:hAnsi="Arial" w:cs="Arial"/>
              </w:rPr>
              <w:t>5994</w:t>
            </w:r>
          </w:p>
        </w:tc>
        <w:tc>
          <w:tcPr>
            <w:tcW w:w="4814" w:type="dxa"/>
          </w:tcPr>
          <w:p w14:paraId="322F44D1" w14:textId="17BACE66" w:rsidR="00142FF8" w:rsidRPr="00842232" w:rsidRDefault="00446A8B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42232">
              <w:rPr>
                <w:rFonts w:ascii="Arial" w:hAnsi="Arial" w:cs="Arial"/>
              </w:rPr>
              <w:t>Site Audit</w:t>
            </w:r>
          </w:p>
        </w:tc>
      </w:tr>
      <w:tr w:rsidR="00142FF8" w:rsidRPr="00B83D6B" w14:paraId="72CDC767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842232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842232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842232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42232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B83D6B" w14:paraId="1C960C25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0D7F42D5" w:rsidR="00142FF8" w:rsidRPr="00842232" w:rsidRDefault="00B924A2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</w:rPr>
            </w:pPr>
            <w:r w:rsidRPr="00842232">
              <w:rPr>
                <w:rFonts w:ascii="Arial" w:hAnsi="Arial" w:cs="Arial"/>
              </w:rPr>
              <w:t>DPG Services Pty Ltd</w:t>
            </w:r>
          </w:p>
        </w:tc>
        <w:tc>
          <w:tcPr>
            <w:tcW w:w="4814" w:type="dxa"/>
          </w:tcPr>
          <w:p w14:paraId="340AC78C" w14:textId="263B668E" w:rsidR="00142FF8" w:rsidRPr="00842232" w:rsidRDefault="00446A8B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42232">
              <w:rPr>
                <w:rFonts w:ascii="Arial" w:hAnsi="Arial" w:cs="Arial"/>
              </w:rPr>
              <w:t>22 June 2022 to 24 June 2022</w:t>
            </w:r>
          </w:p>
        </w:tc>
      </w:tr>
    </w:tbl>
    <w:p w14:paraId="6AE707CF" w14:textId="3CD03E92" w:rsidR="004A632F" w:rsidRPr="00B83D6B" w:rsidRDefault="00842232" w:rsidP="008C3894">
      <w:pPr>
        <w:spacing w:after="240" w:line="22" w:lineRule="atLeas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A632F" w:rsidRPr="00B83D6B">
        <w:rPr>
          <w:rFonts w:ascii="Arial" w:hAnsi="Arial" w:cs="Arial"/>
        </w:rPr>
        <w:t>This Performance Report</w:t>
      </w:r>
      <w:r w:rsidR="004A632F"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="004A632F" w:rsidRPr="00B83D6B">
        <w:rPr>
          <w:rFonts w:ascii="Arial" w:hAnsi="Arial" w:cs="Arial"/>
          <w:b/>
        </w:rPr>
        <w:t xml:space="preserve"> published</w:t>
      </w:r>
      <w:r w:rsidR="004A632F"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="004A632F"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75D4C0D0" w:rsidR="0077396A" w:rsidRPr="00B83D6B" w:rsidRDefault="00420441" w:rsidP="0053219A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  <w:r w:rsidR="0030717A"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</w:p>
    <w:p w14:paraId="240588A6" w14:textId="4CAA2D12" w:rsidR="00AD071F" w:rsidRPr="00B83D6B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B83D6B">
        <w:rPr>
          <w:rFonts w:ascii="Arial" w:hAnsi="Arial" w:cs="Arial"/>
        </w:rPr>
        <w:t xml:space="preserve">This performance report for </w:t>
      </w:r>
      <w:r w:rsidR="009646F7" w:rsidRPr="009646F7">
        <w:rPr>
          <w:rFonts w:ascii="Arial" w:hAnsi="Arial" w:cs="Arial"/>
        </w:rPr>
        <w:t>Nambour Gard</w:t>
      </w:r>
      <w:r w:rsidR="00C2050B">
        <w:rPr>
          <w:rFonts w:ascii="Arial" w:hAnsi="Arial" w:cs="Arial"/>
        </w:rPr>
        <w:t xml:space="preserve">ens Care </w:t>
      </w:r>
      <w:r w:rsidR="009646F7" w:rsidRPr="009646F7">
        <w:rPr>
          <w:rFonts w:ascii="Arial" w:hAnsi="Arial" w:cs="Arial"/>
        </w:rPr>
        <w:t>Community</w:t>
      </w:r>
      <w:r w:rsidRPr="009646F7">
        <w:rPr>
          <w:rFonts w:ascii="Arial" w:hAnsi="Arial" w:cs="Arial"/>
        </w:rPr>
        <w:t xml:space="preserve"> (</w:t>
      </w:r>
      <w:r w:rsidRPr="009646F7">
        <w:rPr>
          <w:rFonts w:ascii="Arial" w:hAnsi="Arial" w:cs="Arial"/>
          <w:b/>
        </w:rPr>
        <w:t>the service</w:t>
      </w:r>
      <w:r w:rsidRPr="009646F7">
        <w:rPr>
          <w:rFonts w:ascii="Arial" w:hAnsi="Arial" w:cs="Arial"/>
        </w:rPr>
        <w:t xml:space="preserve">) has been </w:t>
      </w:r>
      <w:r w:rsidR="000F4D89" w:rsidRPr="009646F7">
        <w:rPr>
          <w:rFonts w:ascii="Arial" w:hAnsi="Arial" w:cs="Arial"/>
        </w:rPr>
        <w:t xml:space="preserve">considered </w:t>
      </w:r>
      <w:r w:rsidRPr="009646F7">
        <w:rPr>
          <w:rFonts w:ascii="Arial" w:hAnsi="Arial" w:cs="Arial"/>
        </w:rPr>
        <w:t xml:space="preserve">by </w:t>
      </w:r>
      <w:r w:rsidR="0053219A" w:rsidRPr="009646F7">
        <w:rPr>
          <w:rFonts w:ascii="Arial" w:hAnsi="Arial" w:cs="Arial"/>
        </w:rPr>
        <w:t>Melissa Frost</w:t>
      </w:r>
      <w:r w:rsidRPr="00B83D6B">
        <w:rPr>
          <w:rFonts w:ascii="Arial" w:hAnsi="Arial" w:cs="Arial"/>
        </w:rPr>
        <w:t>, delegate of the Aged Care Quality and Safety Commissioner (Commissioner)</w:t>
      </w:r>
      <w:r w:rsidR="00161A79" w:rsidRPr="00B83D6B">
        <w:rPr>
          <w:rStyle w:val="FootnoteReference"/>
          <w:rFonts w:ascii="Arial" w:hAnsi="Arial" w:cs="Arial"/>
        </w:rPr>
        <w:footnoteReference w:id="2"/>
      </w:r>
      <w:r w:rsidRPr="00B83D6B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D281BBB" w14:textId="64D1E04F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31221AC9" w14:textId="667F43AC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69960261" w14:textId="0AA6E32D" w:rsidR="00EC027A" w:rsidRPr="00B83D6B" w:rsidRDefault="005E185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B83D6B">
        <w:rPr>
          <w:rFonts w:ascii="Arial" w:hAnsi="Arial" w:cs="Arial"/>
        </w:rPr>
        <w:t>the</w:t>
      </w:r>
      <w:r w:rsidR="00EF6E3E" w:rsidRPr="00B83D6B">
        <w:rPr>
          <w:rFonts w:ascii="Arial" w:hAnsi="Arial" w:cs="Arial"/>
        </w:rPr>
        <w:t xml:space="preserve"> </w:t>
      </w:r>
      <w:r w:rsidR="00B23D2A">
        <w:rPr>
          <w:rFonts w:ascii="Arial" w:hAnsi="Arial" w:cs="Arial"/>
        </w:rPr>
        <w:t>A</w:t>
      </w:r>
      <w:r w:rsidR="006C07EB" w:rsidRPr="00B83D6B">
        <w:rPr>
          <w:rFonts w:ascii="Arial" w:hAnsi="Arial" w:cs="Arial"/>
        </w:rPr>
        <w:t xml:space="preserve">ssessment </w:t>
      </w:r>
      <w:r w:rsidR="00B23D2A">
        <w:rPr>
          <w:rFonts w:ascii="Arial" w:hAnsi="Arial" w:cs="Arial"/>
        </w:rPr>
        <w:t>T</w:t>
      </w:r>
      <w:r w:rsidR="006C07EB" w:rsidRPr="00B83D6B">
        <w:rPr>
          <w:rFonts w:ascii="Arial" w:hAnsi="Arial" w:cs="Arial"/>
        </w:rPr>
        <w:t xml:space="preserve">eam’s </w:t>
      </w:r>
      <w:r w:rsidR="00EF6E3E" w:rsidRPr="00B83D6B">
        <w:rPr>
          <w:rFonts w:ascii="Arial" w:hAnsi="Arial" w:cs="Arial"/>
        </w:rPr>
        <w:t>report for the</w:t>
      </w:r>
      <w:r w:rsidR="00446A8B">
        <w:rPr>
          <w:rFonts w:ascii="Arial" w:hAnsi="Arial" w:cs="Arial"/>
        </w:rPr>
        <w:t xml:space="preserve"> Site Audit</w:t>
      </w:r>
      <w:r w:rsidR="00EF6E3E" w:rsidRPr="00446A8B">
        <w:rPr>
          <w:rFonts w:ascii="Arial" w:hAnsi="Arial" w:cs="Arial"/>
        </w:rPr>
        <w:t xml:space="preserve">, </w:t>
      </w:r>
      <w:r w:rsidR="00446A8B">
        <w:rPr>
          <w:rFonts w:ascii="Arial" w:hAnsi="Arial" w:cs="Arial"/>
        </w:rPr>
        <w:t>the Site Audit</w:t>
      </w:r>
      <w:r w:rsidR="00BF3420" w:rsidRPr="00446A8B">
        <w:rPr>
          <w:rFonts w:ascii="Arial" w:hAnsi="Arial" w:cs="Arial"/>
        </w:rPr>
        <w:t xml:space="preserve"> </w:t>
      </w:r>
      <w:r w:rsidR="00BF3420" w:rsidRPr="00B83D6B">
        <w:rPr>
          <w:rFonts w:ascii="Arial" w:hAnsi="Arial" w:cs="Arial"/>
          <w:color w:val="auto"/>
        </w:rPr>
        <w:t>report was informed by</w:t>
      </w:r>
      <w:r w:rsidR="00446A8B">
        <w:rPr>
          <w:rFonts w:ascii="Arial" w:hAnsi="Arial" w:cs="Arial"/>
          <w:color w:val="auto"/>
        </w:rPr>
        <w:t xml:space="preserve"> a site assessment,</w:t>
      </w:r>
      <w:r w:rsidR="00BF3420" w:rsidRPr="00B83D6B">
        <w:rPr>
          <w:rFonts w:ascii="Arial" w:hAnsi="Arial" w:cs="Arial"/>
          <w:color w:val="0000FF"/>
        </w:rPr>
        <w:t xml:space="preserve"> </w:t>
      </w:r>
      <w:r w:rsidR="00BF3420" w:rsidRPr="00446A8B">
        <w:rPr>
          <w:rFonts w:ascii="Arial" w:hAnsi="Arial" w:cs="Arial"/>
        </w:rPr>
        <w:t>observations at the service, review of documents and interviews with staff, consumers/representatives and others</w:t>
      </w:r>
      <w:r w:rsidR="00223409">
        <w:rPr>
          <w:rFonts w:ascii="Arial" w:hAnsi="Arial" w:cs="Arial"/>
        </w:rPr>
        <w:t>.</w:t>
      </w:r>
    </w:p>
    <w:p w14:paraId="2BF8B1D7" w14:textId="1376890F" w:rsidR="00446A8B" w:rsidRPr="00B83D6B" w:rsidRDefault="00446A8B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="Times New Roman" w:hAnsi="Arial" w:cs="Arial"/>
          <w:color w:val="FF0000"/>
          <w:lang w:eastAsia="en-AU"/>
        </w:rPr>
      </w:pPr>
      <w:r>
        <w:rPr>
          <w:rFonts w:ascii="Arial" w:eastAsia="Times New Roman" w:hAnsi="Arial" w:cs="Arial"/>
          <w:lang w:eastAsia="en-AU"/>
        </w:rPr>
        <w:t>other information and intelligence held by the Commission in relation to the service.</w:t>
      </w:r>
    </w:p>
    <w:p w14:paraId="6712599B" w14:textId="21E3DE47" w:rsidR="009006D2" w:rsidRPr="00446A8B" w:rsidRDefault="009006D2" w:rsidP="00446A8B">
      <w:pPr>
        <w:pStyle w:val="ListParagraph"/>
        <w:numPr>
          <w:ilvl w:val="0"/>
          <w:numId w:val="34"/>
        </w:numPr>
        <w:spacing w:line="22" w:lineRule="atLeast"/>
        <w:rPr>
          <w:rFonts w:ascii="Arial" w:eastAsiaTheme="majorEastAsia" w:hAnsi="Arial" w:cs="Arial"/>
          <w:b/>
          <w:bCs/>
          <w:sz w:val="30"/>
          <w:szCs w:val="28"/>
        </w:rPr>
      </w:pPr>
      <w:r w:rsidRPr="00446A8B">
        <w:rPr>
          <w:rFonts w:ascii="Arial" w:hAnsi="Arial" w:cs="Arial"/>
        </w:rPr>
        <w:br w:type="page"/>
      </w:r>
    </w:p>
    <w:p w14:paraId="37A49C6A" w14:textId="58E86909" w:rsidR="00985BBD" w:rsidRPr="00B83D6B" w:rsidRDefault="00985BBD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21"/>
        <w:gridCol w:w="4003"/>
      </w:tblGrid>
      <w:tr w:rsidR="00985BBD" w:rsidRPr="00B83D6B" w14:paraId="445CCF2D" w14:textId="77777777" w:rsidTr="66B8BB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  <w:vAlign w:val="top"/>
          </w:tcPr>
          <w:p w14:paraId="4111675F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B83D6B">
              <w:rPr>
                <w:rFonts w:ascii="Arial" w:hAnsi="Arial" w:cs="Arial"/>
                <w:color w:val="000000" w:themeColor="text1"/>
              </w:rPr>
              <w:t>Standard 1</w:t>
            </w:r>
            <w:r w:rsidRPr="00B83D6B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902" w:type="pct"/>
            <w:shd w:val="clear" w:color="auto" w:fill="auto"/>
          </w:tcPr>
          <w:p w14:paraId="53B791AF" w14:textId="13E17474" w:rsidR="00985BBD" w:rsidRPr="009646F7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9646F7">
              <w:rPr>
                <w:rFonts w:ascii="Arial" w:hAnsi="Arial" w:cs="Arial"/>
                <w:color w:val="000000" w:themeColor="text1"/>
              </w:rPr>
              <w:t>Compliant</w:t>
            </w:r>
          </w:p>
        </w:tc>
      </w:tr>
      <w:tr w:rsidR="00985BBD" w:rsidRPr="00B83D6B" w14:paraId="3B67859E" w14:textId="77777777" w:rsidTr="66B8BBC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784BAB4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2</w:t>
            </w:r>
            <w:r w:rsidRPr="00B83D6B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902" w:type="pct"/>
            <w:shd w:val="clear" w:color="auto" w:fill="auto"/>
          </w:tcPr>
          <w:p w14:paraId="79FB5E8F" w14:textId="270F5555" w:rsidR="00985BBD" w:rsidRPr="009646F7" w:rsidRDefault="008B0881" w:rsidP="66B8BB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646F7">
              <w:rPr>
                <w:rFonts w:ascii="Arial" w:hAnsi="Arial" w:cs="Arial"/>
                <w:b/>
                <w:bCs/>
              </w:rPr>
              <w:t xml:space="preserve">Compliant </w:t>
            </w:r>
          </w:p>
        </w:tc>
      </w:tr>
      <w:tr w:rsidR="00985BBD" w:rsidRPr="00B83D6B" w14:paraId="49883AEA" w14:textId="77777777" w:rsidTr="66B8B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D7DC702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3</w:t>
            </w:r>
            <w:r w:rsidRPr="00B83D6B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902" w:type="pct"/>
            <w:shd w:val="clear" w:color="auto" w:fill="auto"/>
          </w:tcPr>
          <w:p w14:paraId="2D484B94" w14:textId="12496CA2" w:rsidR="00985BBD" w:rsidRPr="009646F7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646F7">
              <w:rPr>
                <w:rFonts w:ascii="Arial" w:hAnsi="Arial" w:cs="Arial"/>
                <w:b/>
              </w:rPr>
              <w:t>Compliant</w:t>
            </w:r>
          </w:p>
        </w:tc>
      </w:tr>
      <w:tr w:rsidR="00985BBD" w:rsidRPr="00B83D6B" w14:paraId="303FD4FF" w14:textId="77777777" w:rsidTr="66B8BBC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A490E2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4</w:t>
            </w:r>
            <w:r w:rsidRPr="00B83D6B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902" w:type="pct"/>
            <w:shd w:val="clear" w:color="auto" w:fill="auto"/>
          </w:tcPr>
          <w:p w14:paraId="2FB0E4A2" w14:textId="25D932A8" w:rsidR="00985BBD" w:rsidRPr="009646F7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646F7">
              <w:rPr>
                <w:rFonts w:ascii="Arial" w:hAnsi="Arial" w:cs="Arial"/>
                <w:b/>
              </w:rPr>
              <w:t>Compliant</w:t>
            </w:r>
          </w:p>
        </w:tc>
      </w:tr>
      <w:tr w:rsidR="00985BBD" w:rsidRPr="00B83D6B" w14:paraId="4561C549" w14:textId="77777777" w:rsidTr="66B8B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1BDB12A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5</w:t>
            </w:r>
            <w:r w:rsidRPr="00B83D6B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902" w:type="pct"/>
            <w:shd w:val="clear" w:color="auto" w:fill="auto"/>
          </w:tcPr>
          <w:p w14:paraId="3E686119" w14:textId="18792C87" w:rsidR="00985BBD" w:rsidRPr="009646F7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646F7">
              <w:rPr>
                <w:rFonts w:ascii="Arial" w:hAnsi="Arial" w:cs="Arial"/>
                <w:b/>
              </w:rPr>
              <w:t>Compliant</w:t>
            </w:r>
          </w:p>
        </w:tc>
      </w:tr>
      <w:tr w:rsidR="00985BBD" w:rsidRPr="00B83D6B" w14:paraId="258D3C33" w14:textId="77777777" w:rsidTr="66B8BBC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52DA6D1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6</w:t>
            </w:r>
            <w:r w:rsidRPr="00B83D6B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902" w:type="pct"/>
            <w:shd w:val="clear" w:color="auto" w:fill="auto"/>
          </w:tcPr>
          <w:p w14:paraId="2098EB72" w14:textId="607A6023" w:rsidR="00985BBD" w:rsidRPr="009646F7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646F7">
              <w:rPr>
                <w:rFonts w:ascii="Arial" w:hAnsi="Arial" w:cs="Arial"/>
                <w:b/>
              </w:rPr>
              <w:t>Compliant</w:t>
            </w:r>
          </w:p>
        </w:tc>
      </w:tr>
      <w:tr w:rsidR="00985BBD" w:rsidRPr="00B83D6B" w14:paraId="67CE0A00" w14:textId="77777777" w:rsidTr="66B8B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64B2474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7</w:t>
            </w:r>
            <w:r w:rsidRPr="00B83D6B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902" w:type="pct"/>
            <w:shd w:val="clear" w:color="auto" w:fill="auto"/>
          </w:tcPr>
          <w:p w14:paraId="7BC24B41" w14:textId="7BADF42E" w:rsidR="00985BBD" w:rsidRPr="009646F7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646F7">
              <w:rPr>
                <w:rFonts w:ascii="Arial" w:hAnsi="Arial" w:cs="Arial"/>
                <w:b/>
              </w:rPr>
              <w:t>Compliant</w:t>
            </w:r>
          </w:p>
        </w:tc>
      </w:tr>
      <w:tr w:rsidR="00985BBD" w:rsidRPr="00B83D6B" w14:paraId="29B70143" w14:textId="77777777" w:rsidTr="66B8BBC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666298E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8</w:t>
            </w:r>
            <w:r w:rsidRPr="00B83D6B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902" w:type="pct"/>
            <w:shd w:val="clear" w:color="auto" w:fill="auto"/>
          </w:tcPr>
          <w:p w14:paraId="6F910699" w14:textId="23E6F75F" w:rsidR="00985BBD" w:rsidRPr="009646F7" w:rsidRDefault="009646F7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646F7">
              <w:rPr>
                <w:rFonts w:ascii="Arial" w:hAnsi="Arial" w:cs="Arial"/>
                <w:b/>
              </w:rPr>
              <w:t>Compliant</w:t>
            </w:r>
          </w:p>
        </w:tc>
      </w:tr>
    </w:tbl>
    <w:p w14:paraId="6CB82D8C" w14:textId="77777777" w:rsidR="00985BBD" w:rsidRPr="00B83D6B" w:rsidRDefault="00985BBD" w:rsidP="00985BBD">
      <w:pPr>
        <w:rPr>
          <w:rFonts w:ascii="Arial" w:hAnsi="Arial" w:cs="Arial"/>
        </w:rPr>
      </w:pPr>
    </w:p>
    <w:p w14:paraId="70B83543" w14:textId="1E6E8909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518256CE" w14:textId="77777777" w:rsidR="00D572C9" w:rsidRPr="00B83D6B" w:rsidRDefault="00D572C9" w:rsidP="00D572C9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Areas for improvement</w:t>
      </w:r>
    </w:p>
    <w:p w14:paraId="1048F5A2" w14:textId="77777777" w:rsidR="00D572C9" w:rsidRPr="002E3643" w:rsidRDefault="00D572C9" w:rsidP="00D572C9">
      <w:pPr>
        <w:spacing w:after="240" w:line="276" w:lineRule="auto"/>
      </w:pPr>
      <w:r w:rsidRPr="005255D5">
        <w:rPr>
          <w:rFonts w:ascii="Arial" w:hAnsi="Arial" w:cs="Arial"/>
          <w:color w:val="auto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5255D5">
        <w:rPr>
          <w:rFonts w:ascii="Arial" w:hAnsi="Arial" w:cs="Arial"/>
          <w:color w:val="auto"/>
        </w:rPr>
        <w:t>in order to</w:t>
      </w:r>
      <w:proofErr w:type="gramEnd"/>
      <w:r w:rsidRPr="005255D5">
        <w:rPr>
          <w:rFonts w:ascii="Arial" w:hAnsi="Arial" w:cs="Arial"/>
          <w:color w:val="auto"/>
        </w:rPr>
        <w:t xml:space="preserve"> remain compliant with the Quality Standards.</w:t>
      </w:r>
      <w:r w:rsidRPr="002E3643">
        <w:t xml:space="preserve"> </w:t>
      </w:r>
    </w:p>
    <w:p w14:paraId="19D15E33" w14:textId="704C9DE7" w:rsidR="00575A0B" w:rsidRPr="00B83D6B" w:rsidRDefault="00575A0B" w:rsidP="0058648A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br w:type="page"/>
      </w:r>
      <w:bookmarkStart w:id="1" w:name="_GoBack"/>
      <w:bookmarkEnd w:id="1"/>
    </w:p>
    <w:p w14:paraId="525EA8BE" w14:textId="74B52200" w:rsidR="000A6B31" w:rsidRPr="00B83D6B" w:rsidRDefault="000A6B3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B83D6B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72537021" w:rsidR="008C0189" w:rsidRPr="009646F7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646F7">
              <w:rPr>
                <w:rFonts w:ascii="Arial" w:hAnsi="Arial" w:cs="Arial"/>
              </w:rPr>
              <w:t>Compliant</w:t>
            </w:r>
          </w:p>
        </w:tc>
      </w:tr>
      <w:tr w:rsidR="0014722A" w:rsidRPr="00B83D6B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181EE447" w:rsidR="00EC1B66" w:rsidRPr="009646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742845CA" w:rsidR="00EC1B66" w:rsidRPr="009646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7CC7BB2D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480A59F5" w:rsidR="00EC1B66" w:rsidRPr="009646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5029E458" w:rsidR="00EC1B66" w:rsidRPr="009646F7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7229E3B9" w:rsidR="00EC1B66" w:rsidRPr="009646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4C1235A7" w:rsidR="00EC1B66" w:rsidRPr="009646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252CBCB" w14:textId="77777777" w:rsidR="000A6B31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3EBCB2E" w14:textId="0D2AE930" w:rsidR="009646F7" w:rsidRPr="003A3764" w:rsidRDefault="009646F7" w:rsidP="00D53ED9">
      <w:pPr>
        <w:spacing w:line="276" w:lineRule="auto"/>
        <w:rPr>
          <w:rFonts w:ascii="Arial" w:hAnsi="Arial" w:cs="Arial"/>
        </w:rPr>
      </w:pPr>
      <w:r w:rsidRPr="003A3764">
        <w:rPr>
          <w:rFonts w:ascii="Arial" w:hAnsi="Arial" w:cs="Arial"/>
        </w:rPr>
        <w:t>Consumers said they are treated with dignity and respect</w:t>
      </w:r>
      <w:r w:rsidR="0098415A">
        <w:rPr>
          <w:rFonts w:ascii="Arial" w:hAnsi="Arial" w:cs="Arial"/>
        </w:rPr>
        <w:t>, and their culture</w:t>
      </w:r>
      <w:r w:rsidR="004B3682">
        <w:rPr>
          <w:rFonts w:ascii="Arial" w:hAnsi="Arial" w:cs="Arial"/>
        </w:rPr>
        <w:t xml:space="preserve"> and diversity</w:t>
      </w:r>
      <w:r w:rsidR="0098415A">
        <w:rPr>
          <w:rFonts w:ascii="Arial" w:hAnsi="Arial" w:cs="Arial"/>
        </w:rPr>
        <w:t xml:space="preserve"> </w:t>
      </w:r>
      <w:proofErr w:type="gramStart"/>
      <w:r w:rsidR="0098415A">
        <w:rPr>
          <w:rFonts w:ascii="Arial" w:hAnsi="Arial" w:cs="Arial"/>
        </w:rPr>
        <w:t>is</w:t>
      </w:r>
      <w:proofErr w:type="gramEnd"/>
      <w:r w:rsidR="0098415A">
        <w:rPr>
          <w:rFonts w:ascii="Arial" w:hAnsi="Arial" w:cs="Arial"/>
        </w:rPr>
        <w:t xml:space="preserve"> valued</w:t>
      </w:r>
      <w:r w:rsidRPr="003A3764">
        <w:rPr>
          <w:rFonts w:ascii="Arial" w:hAnsi="Arial" w:cs="Arial"/>
        </w:rPr>
        <w:t xml:space="preserve">. Staff described consumers’ culture and </w:t>
      </w:r>
      <w:r w:rsidR="00851D61">
        <w:rPr>
          <w:rFonts w:ascii="Arial" w:hAnsi="Arial" w:cs="Arial"/>
        </w:rPr>
        <w:t>how it influences care delivery</w:t>
      </w:r>
      <w:r w:rsidR="0098415A">
        <w:rPr>
          <w:rFonts w:ascii="Arial" w:hAnsi="Arial" w:cs="Arial"/>
        </w:rPr>
        <w:t>, showed familiarity</w:t>
      </w:r>
      <w:r w:rsidR="0098415A" w:rsidRPr="003A3764">
        <w:rPr>
          <w:rFonts w:ascii="Arial" w:hAnsi="Arial" w:cs="Arial"/>
        </w:rPr>
        <w:t xml:space="preserve"> with consumers</w:t>
      </w:r>
      <w:r w:rsidR="0098415A">
        <w:rPr>
          <w:rFonts w:ascii="Arial" w:hAnsi="Arial" w:cs="Arial"/>
        </w:rPr>
        <w:t>’</w:t>
      </w:r>
      <w:r w:rsidR="0098415A" w:rsidRPr="003A3764">
        <w:rPr>
          <w:rFonts w:ascii="Arial" w:hAnsi="Arial" w:cs="Arial"/>
        </w:rPr>
        <w:t xml:space="preserve"> backgrounds and spoke about consumers in a respectful manner</w:t>
      </w:r>
      <w:r w:rsidRPr="003A3764">
        <w:rPr>
          <w:rFonts w:ascii="Arial" w:hAnsi="Arial" w:cs="Arial"/>
        </w:rPr>
        <w:t xml:space="preserve">. Care planning documents and lifestyle plans include details of consumers’ identity, cultural practices, and spiritual needs. The service </w:t>
      </w:r>
      <w:r w:rsidR="001E62DF">
        <w:rPr>
          <w:rFonts w:ascii="Arial" w:hAnsi="Arial" w:cs="Arial"/>
        </w:rPr>
        <w:t xml:space="preserve">hosts </w:t>
      </w:r>
      <w:r w:rsidRPr="003A3764">
        <w:rPr>
          <w:rFonts w:ascii="Arial" w:hAnsi="Arial" w:cs="Arial"/>
        </w:rPr>
        <w:t>celebrat</w:t>
      </w:r>
      <w:r w:rsidR="001E62DF">
        <w:rPr>
          <w:rFonts w:ascii="Arial" w:hAnsi="Arial" w:cs="Arial"/>
        </w:rPr>
        <w:t>ions for</w:t>
      </w:r>
      <w:r w:rsidRPr="003A3764">
        <w:rPr>
          <w:rFonts w:ascii="Arial" w:hAnsi="Arial" w:cs="Arial"/>
        </w:rPr>
        <w:t xml:space="preserve"> cultural events. </w:t>
      </w:r>
    </w:p>
    <w:p w14:paraId="07DE65A7" w14:textId="72F80449" w:rsidR="009646F7" w:rsidRPr="003A3764" w:rsidRDefault="009646F7" w:rsidP="00D53ED9">
      <w:pPr>
        <w:spacing w:line="276" w:lineRule="auto"/>
        <w:rPr>
          <w:rFonts w:ascii="Arial" w:hAnsi="Arial" w:cs="Arial"/>
        </w:rPr>
      </w:pPr>
      <w:r w:rsidRPr="003A3764">
        <w:rPr>
          <w:rFonts w:ascii="Arial" w:hAnsi="Arial" w:cs="Arial"/>
        </w:rPr>
        <w:t xml:space="preserve">Consumers and </w:t>
      </w:r>
      <w:r w:rsidR="0042449F">
        <w:rPr>
          <w:rFonts w:ascii="Arial" w:hAnsi="Arial" w:cs="Arial"/>
        </w:rPr>
        <w:t xml:space="preserve">their </w:t>
      </w:r>
      <w:r w:rsidRPr="003A3764">
        <w:rPr>
          <w:rFonts w:ascii="Arial" w:hAnsi="Arial" w:cs="Arial"/>
        </w:rPr>
        <w:t xml:space="preserve">representatives said </w:t>
      </w:r>
      <w:r w:rsidR="003A3A40">
        <w:rPr>
          <w:rFonts w:ascii="Arial" w:hAnsi="Arial" w:cs="Arial"/>
        </w:rPr>
        <w:t>c</w:t>
      </w:r>
      <w:r w:rsidRPr="003A3764">
        <w:rPr>
          <w:rFonts w:ascii="Arial" w:hAnsi="Arial" w:cs="Arial"/>
        </w:rPr>
        <w:t>onsumers are supported to exercise choice and independence</w:t>
      </w:r>
      <w:r w:rsidR="002852F8">
        <w:rPr>
          <w:rFonts w:ascii="Arial" w:hAnsi="Arial" w:cs="Arial"/>
        </w:rPr>
        <w:t>, and maintain</w:t>
      </w:r>
      <w:r w:rsidRPr="003A3764">
        <w:rPr>
          <w:rFonts w:ascii="Arial" w:hAnsi="Arial" w:cs="Arial"/>
        </w:rPr>
        <w:t xml:space="preserve"> relationships</w:t>
      </w:r>
      <w:r w:rsidR="003A3A40">
        <w:rPr>
          <w:rFonts w:ascii="Arial" w:hAnsi="Arial" w:cs="Arial"/>
        </w:rPr>
        <w:t xml:space="preserve"> </w:t>
      </w:r>
      <w:r w:rsidR="002852F8">
        <w:rPr>
          <w:rFonts w:ascii="Arial" w:hAnsi="Arial" w:cs="Arial"/>
        </w:rPr>
        <w:t>(</w:t>
      </w:r>
      <w:r w:rsidR="003A3A40">
        <w:rPr>
          <w:rFonts w:ascii="Arial" w:hAnsi="Arial" w:cs="Arial"/>
        </w:rPr>
        <w:t>including for married consumers</w:t>
      </w:r>
      <w:r w:rsidR="002852F8">
        <w:rPr>
          <w:rFonts w:ascii="Arial" w:hAnsi="Arial" w:cs="Arial"/>
        </w:rPr>
        <w:t>)</w:t>
      </w:r>
      <w:r w:rsidRPr="003A3764">
        <w:rPr>
          <w:rFonts w:ascii="Arial" w:hAnsi="Arial" w:cs="Arial"/>
        </w:rPr>
        <w:t>. Staff described</w:t>
      </w:r>
      <w:r w:rsidR="000A2A25">
        <w:rPr>
          <w:rFonts w:ascii="Arial" w:hAnsi="Arial" w:cs="Arial"/>
        </w:rPr>
        <w:t xml:space="preserve"> </w:t>
      </w:r>
      <w:r w:rsidRPr="003A3764">
        <w:rPr>
          <w:rFonts w:ascii="Arial" w:hAnsi="Arial" w:cs="Arial"/>
        </w:rPr>
        <w:t>support</w:t>
      </w:r>
      <w:r w:rsidR="000A2A25">
        <w:rPr>
          <w:rFonts w:ascii="Arial" w:hAnsi="Arial" w:cs="Arial"/>
        </w:rPr>
        <w:t>ing</w:t>
      </w:r>
      <w:r w:rsidRPr="003A3764">
        <w:rPr>
          <w:rFonts w:ascii="Arial" w:hAnsi="Arial" w:cs="Arial"/>
        </w:rPr>
        <w:t xml:space="preserve"> consumer</w:t>
      </w:r>
      <w:r w:rsidR="00880B2A">
        <w:rPr>
          <w:rFonts w:ascii="Arial" w:hAnsi="Arial" w:cs="Arial"/>
        </w:rPr>
        <w:t xml:space="preserve"> choice</w:t>
      </w:r>
      <w:r w:rsidRPr="003A3764">
        <w:rPr>
          <w:rFonts w:ascii="Arial" w:hAnsi="Arial" w:cs="Arial"/>
        </w:rPr>
        <w:t xml:space="preserve"> by providing </w:t>
      </w:r>
      <w:proofErr w:type="gramStart"/>
      <w:r w:rsidRPr="003A3764">
        <w:rPr>
          <w:rFonts w:ascii="Arial" w:hAnsi="Arial" w:cs="Arial"/>
        </w:rPr>
        <w:t>options</w:t>
      </w:r>
      <w:r w:rsidR="00F25824">
        <w:rPr>
          <w:rFonts w:ascii="Arial" w:hAnsi="Arial" w:cs="Arial"/>
        </w:rPr>
        <w:t>,</w:t>
      </w:r>
      <w:r w:rsidRPr="003A3764">
        <w:rPr>
          <w:rFonts w:ascii="Arial" w:hAnsi="Arial" w:cs="Arial"/>
        </w:rPr>
        <w:t xml:space="preserve"> and</w:t>
      </w:r>
      <w:proofErr w:type="gramEnd"/>
      <w:r w:rsidRPr="003A3764">
        <w:rPr>
          <w:rFonts w:ascii="Arial" w:hAnsi="Arial" w:cs="Arial"/>
        </w:rPr>
        <w:t xml:space="preserve"> assisting consumers to maintain contact with those important to them. </w:t>
      </w:r>
    </w:p>
    <w:p w14:paraId="79EE6525" w14:textId="0010C88C" w:rsidR="009646F7" w:rsidRPr="003A3764" w:rsidRDefault="009646F7" w:rsidP="00D53ED9">
      <w:pPr>
        <w:spacing w:line="276" w:lineRule="auto"/>
        <w:rPr>
          <w:rFonts w:ascii="Arial" w:hAnsi="Arial" w:cs="Arial"/>
        </w:rPr>
      </w:pPr>
      <w:r w:rsidRPr="003A3764">
        <w:rPr>
          <w:rFonts w:ascii="Arial" w:hAnsi="Arial" w:cs="Arial"/>
        </w:rPr>
        <w:t xml:space="preserve">Consumers </w:t>
      </w:r>
      <w:r w:rsidR="004C6973">
        <w:rPr>
          <w:rFonts w:ascii="Arial" w:hAnsi="Arial" w:cs="Arial"/>
        </w:rPr>
        <w:t>said they are supported to take risks of their choice.</w:t>
      </w:r>
      <w:r w:rsidRPr="003A3764">
        <w:rPr>
          <w:rFonts w:ascii="Arial" w:hAnsi="Arial" w:cs="Arial"/>
        </w:rPr>
        <w:t xml:space="preserve"> Staff described how they assist consumers to understand risks, </w:t>
      </w:r>
      <w:r w:rsidR="002945F1">
        <w:rPr>
          <w:rFonts w:ascii="Arial" w:hAnsi="Arial" w:cs="Arial"/>
        </w:rPr>
        <w:t>and complete risk assessments</w:t>
      </w:r>
      <w:r w:rsidRPr="003A3764">
        <w:rPr>
          <w:rFonts w:ascii="Arial" w:hAnsi="Arial" w:cs="Arial"/>
        </w:rPr>
        <w:t xml:space="preserve">. </w:t>
      </w:r>
      <w:r w:rsidR="0028701E">
        <w:rPr>
          <w:rFonts w:ascii="Arial" w:hAnsi="Arial" w:cs="Arial"/>
        </w:rPr>
        <w:t xml:space="preserve">Consumers were observed to be engaging in activities that include </w:t>
      </w:r>
      <w:proofErr w:type="gramStart"/>
      <w:r w:rsidR="0028701E">
        <w:rPr>
          <w:rFonts w:ascii="Arial" w:hAnsi="Arial" w:cs="Arial"/>
        </w:rPr>
        <w:t>risk, and</w:t>
      </w:r>
      <w:proofErr w:type="gramEnd"/>
      <w:r w:rsidR="0028701E">
        <w:rPr>
          <w:rFonts w:ascii="Arial" w:hAnsi="Arial" w:cs="Arial"/>
        </w:rPr>
        <w:t xml:space="preserve"> following the mitigation strategies documented in care plans. </w:t>
      </w:r>
    </w:p>
    <w:p w14:paraId="49AB4676" w14:textId="67F12DC9" w:rsidR="009646F7" w:rsidRPr="003A3764" w:rsidRDefault="009646F7" w:rsidP="00D53ED9">
      <w:pPr>
        <w:spacing w:line="276" w:lineRule="auto"/>
        <w:rPr>
          <w:rFonts w:ascii="Arial" w:hAnsi="Arial" w:cs="Arial"/>
        </w:rPr>
      </w:pPr>
      <w:r w:rsidRPr="003A3764">
        <w:rPr>
          <w:rFonts w:ascii="Arial" w:hAnsi="Arial" w:cs="Arial"/>
        </w:rPr>
        <w:lastRenderedPageBreak/>
        <w:t>Information is provided to support consumers to make choices regarding their care, lifestyle activities and me</w:t>
      </w:r>
      <w:r w:rsidR="00B02D71">
        <w:rPr>
          <w:rFonts w:ascii="Arial" w:hAnsi="Arial" w:cs="Arial"/>
        </w:rPr>
        <w:t>als</w:t>
      </w:r>
      <w:r w:rsidRPr="003A3764">
        <w:rPr>
          <w:rFonts w:ascii="Arial" w:hAnsi="Arial" w:cs="Arial"/>
        </w:rPr>
        <w:t xml:space="preserve">. Staff said they </w:t>
      </w:r>
      <w:r w:rsidR="00427D4D">
        <w:rPr>
          <w:rFonts w:ascii="Arial" w:hAnsi="Arial" w:cs="Arial"/>
        </w:rPr>
        <w:t xml:space="preserve">tailor communication </w:t>
      </w:r>
      <w:r w:rsidR="006F415E">
        <w:rPr>
          <w:rFonts w:ascii="Arial" w:hAnsi="Arial" w:cs="Arial"/>
        </w:rPr>
        <w:t xml:space="preserve">to meet consumers’ needs </w:t>
      </w:r>
      <w:r w:rsidR="00427D4D">
        <w:rPr>
          <w:rFonts w:ascii="Arial" w:hAnsi="Arial" w:cs="Arial"/>
        </w:rPr>
        <w:t xml:space="preserve">and </w:t>
      </w:r>
      <w:r w:rsidR="00704FA2">
        <w:rPr>
          <w:rFonts w:ascii="Arial" w:hAnsi="Arial" w:cs="Arial"/>
        </w:rPr>
        <w:t>consider consumers’ non-verbal communication</w:t>
      </w:r>
      <w:r w:rsidRPr="003A3764">
        <w:rPr>
          <w:rFonts w:ascii="Arial" w:hAnsi="Arial" w:cs="Arial"/>
        </w:rPr>
        <w:t xml:space="preserve">. A regular newsletter is </w:t>
      </w:r>
      <w:r w:rsidR="00AC62B8" w:rsidRPr="003A3764">
        <w:rPr>
          <w:rFonts w:ascii="Arial" w:hAnsi="Arial" w:cs="Arial"/>
        </w:rPr>
        <w:t>circulated,</w:t>
      </w:r>
      <w:r w:rsidR="00AC62B8">
        <w:rPr>
          <w:rFonts w:ascii="Arial" w:hAnsi="Arial" w:cs="Arial"/>
        </w:rPr>
        <w:t xml:space="preserve"> and </w:t>
      </w:r>
      <w:r w:rsidRPr="003A3764">
        <w:rPr>
          <w:rFonts w:ascii="Arial" w:hAnsi="Arial" w:cs="Arial"/>
        </w:rPr>
        <w:t xml:space="preserve">noticeboards and menus were on display in common areas. </w:t>
      </w:r>
    </w:p>
    <w:p w14:paraId="4ABAE6D2" w14:textId="2021BFBA" w:rsidR="009646F7" w:rsidRPr="003A3764" w:rsidRDefault="009646F7" w:rsidP="00D53ED9">
      <w:pPr>
        <w:spacing w:line="276" w:lineRule="auto"/>
        <w:rPr>
          <w:rFonts w:ascii="Arial" w:hAnsi="Arial" w:cs="Arial"/>
        </w:rPr>
      </w:pPr>
      <w:r w:rsidRPr="003A3764">
        <w:rPr>
          <w:rFonts w:ascii="Arial" w:hAnsi="Arial" w:cs="Arial"/>
        </w:rPr>
        <w:t xml:space="preserve">Staff were observed respecting consumers’ privacy by knocking </w:t>
      </w:r>
      <w:r w:rsidR="00DF114D">
        <w:rPr>
          <w:rFonts w:ascii="Arial" w:hAnsi="Arial" w:cs="Arial"/>
        </w:rPr>
        <w:t xml:space="preserve">and seeking permission </w:t>
      </w:r>
      <w:r w:rsidRPr="003A3764">
        <w:rPr>
          <w:rFonts w:ascii="Arial" w:hAnsi="Arial" w:cs="Arial"/>
        </w:rPr>
        <w:t>before entering</w:t>
      </w:r>
      <w:r w:rsidR="00607D11">
        <w:rPr>
          <w:rFonts w:ascii="Arial" w:hAnsi="Arial" w:cs="Arial"/>
        </w:rPr>
        <w:t xml:space="preserve"> rooms</w:t>
      </w:r>
      <w:r w:rsidR="00A4716F">
        <w:rPr>
          <w:rFonts w:ascii="Arial" w:hAnsi="Arial" w:cs="Arial"/>
        </w:rPr>
        <w:t xml:space="preserve">. Staff said they </w:t>
      </w:r>
      <w:r w:rsidRPr="003A3764">
        <w:rPr>
          <w:rFonts w:ascii="Arial" w:hAnsi="Arial" w:cs="Arial"/>
        </w:rPr>
        <w:t>clos</w:t>
      </w:r>
      <w:r w:rsidR="00106B77">
        <w:rPr>
          <w:rFonts w:ascii="Arial" w:hAnsi="Arial" w:cs="Arial"/>
        </w:rPr>
        <w:t>e</w:t>
      </w:r>
      <w:r w:rsidRPr="003A3764">
        <w:rPr>
          <w:rFonts w:ascii="Arial" w:hAnsi="Arial" w:cs="Arial"/>
        </w:rPr>
        <w:t xml:space="preserve"> </w:t>
      </w:r>
      <w:r w:rsidR="00D05D48">
        <w:rPr>
          <w:rFonts w:ascii="Arial" w:hAnsi="Arial" w:cs="Arial"/>
        </w:rPr>
        <w:t xml:space="preserve">privacy curtains or </w:t>
      </w:r>
      <w:r w:rsidR="00AC62B8" w:rsidRPr="003A3764">
        <w:rPr>
          <w:rFonts w:ascii="Arial" w:hAnsi="Arial" w:cs="Arial"/>
        </w:rPr>
        <w:t>doors</w:t>
      </w:r>
      <w:r w:rsidR="00AC62B8">
        <w:rPr>
          <w:rFonts w:ascii="Arial" w:hAnsi="Arial" w:cs="Arial"/>
        </w:rPr>
        <w:t xml:space="preserve"> </w:t>
      </w:r>
      <w:r w:rsidR="00DF114D">
        <w:rPr>
          <w:rFonts w:ascii="Arial" w:hAnsi="Arial" w:cs="Arial"/>
        </w:rPr>
        <w:t>during care delivery</w:t>
      </w:r>
      <w:r w:rsidR="00106B77">
        <w:rPr>
          <w:rFonts w:ascii="Arial" w:hAnsi="Arial" w:cs="Arial"/>
        </w:rPr>
        <w:t>, seek consumers’ consent</w:t>
      </w:r>
      <w:r w:rsidR="00B450DC">
        <w:rPr>
          <w:rFonts w:ascii="Arial" w:hAnsi="Arial" w:cs="Arial"/>
        </w:rPr>
        <w:t xml:space="preserve"> for procedures and maintain consumers’ dignity</w:t>
      </w:r>
      <w:r w:rsidRPr="003A3764">
        <w:rPr>
          <w:rFonts w:ascii="Arial" w:hAnsi="Arial" w:cs="Arial"/>
        </w:rPr>
        <w:t>. Confidential consumer information is secured.</w:t>
      </w:r>
    </w:p>
    <w:p w14:paraId="39D07397" w14:textId="77777777" w:rsidR="00A45AD0" w:rsidRPr="00B83D6B" w:rsidRDefault="00A45AD0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50F9A800" w14:textId="3E0AA7B4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748E0A39" w:rsidR="009A1DF7" w:rsidRPr="00B83D6B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646F7">
              <w:rPr>
                <w:rFonts w:ascii="Arial" w:hAnsi="Arial" w:cs="Arial"/>
              </w:rPr>
              <w:t>Compliant</w:t>
            </w:r>
          </w:p>
        </w:tc>
      </w:tr>
      <w:tr w:rsidR="0021781E" w:rsidRPr="00B83D6B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082B111D" w:rsidR="00A54A38" w:rsidRPr="009646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773C484B" w:rsidR="00A54A38" w:rsidRPr="009646F7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4D8D1694" w:rsidR="00A54A38" w:rsidRPr="009646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D36F064" w14:textId="094C3F9E" w:rsidR="009646F7" w:rsidRPr="009646F7" w:rsidRDefault="00A54A38" w:rsidP="009646F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  <w:p w14:paraId="1789FDB0" w14:textId="38A81557" w:rsidR="00A54A38" w:rsidRPr="009646F7" w:rsidRDefault="00A54A38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21781E" w:rsidRPr="00B83D6B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4D313A35" w:rsidR="00A54A38" w:rsidRPr="009646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6006BBB3" w:rsidR="00952645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F29DA11" w14:textId="7DC6BFC0" w:rsidR="00930D32" w:rsidRDefault="0022194E" w:rsidP="00D53ED9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Care planning documents demonstrated effective, comprehensive assessment and planning processes occur</w:t>
      </w:r>
      <w:r w:rsidR="00A364BF">
        <w:rPr>
          <w:rFonts w:ascii="Arial" w:hAnsi="Arial" w:cs="Arial"/>
          <w:color w:val="auto"/>
        </w:rPr>
        <w:t>, including</w:t>
      </w:r>
      <w:r w:rsidR="006E111F">
        <w:rPr>
          <w:rFonts w:ascii="Arial" w:hAnsi="Arial" w:cs="Arial"/>
          <w:color w:val="auto"/>
        </w:rPr>
        <w:t xml:space="preserve"> identification of risks to consumers’ health and wellbeing</w:t>
      </w:r>
      <w:r w:rsidR="00A364BF">
        <w:rPr>
          <w:rFonts w:ascii="Arial" w:hAnsi="Arial" w:cs="Arial"/>
          <w:color w:val="auto"/>
        </w:rPr>
        <w:t xml:space="preserve">. </w:t>
      </w:r>
      <w:r w:rsidR="0081169E">
        <w:rPr>
          <w:rFonts w:ascii="Arial" w:hAnsi="Arial" w:cs="Arial"/>
          <w:color w:val="auto"/>
        </w:rPr>
        <w:t>Care plans include individualised information regarding consumers’ goals, preferences and care needs</w:t>
      </w:r>
      <w:r w:rsidR="00220561">
        <w:rPr>
          <w:rFonts w:ascii="Arial" w:hAnsi="Arial" w:cs="Arial"/>
          <w:color w:val="auto"/>
        </w:rPr>
        <w:t xml:space="preserve">. Advance care planning and end of life planning is </w:t>
      </w:r>
      <w:proofErr w:type="gramStart"/>
      <w:r w:rsidR="00220561">
        <w:rPr>
          <w:rFonts w:ascii="Arial" w:hAnsi="Arial" w:cs="Arial"/>
          <w:color w:val="auto"/>
        </w:rPr>
        <w:t>discussed</w:t>
      </w:r>
      <w:proofErr w:type="gramEnd"/>
      <w:r w:rsidR="00220561">
        <w:rPr>
          <w:rFonts w:ascii="Arial" w:hAnsi="Arial" w:cs="Arial"/>
          <w:color w:val="auto"/>
        </w:rPr>
        <w:t xml:space="preserve"> and consumers’ wishes are documented.</w:t>
      </w:r>
    </w:p>
    <w:p w14:paraId="37A37983" w14:textId="62A0756F" w:rsidR="009646F7" w:rsidRPr="00644C8F" w:rsidRDefault="009646F7" w:rsidP="00D53ED9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644C8F">
        <w:rPr>
          <w:rFonts w:ascii="Arial" w:hAnsi="Arial" w:cs="Arial"/>
          <w:color w:val="auto"/>
        </w:rPr>
        <w:t>Consumers and their representatives said they are involved in care planning</w:t>
      </w:r>
      <w:r w:rsidR="00E81455">
        <w:rPr>
          <w:rFonts w:ascii="Arial" w:hAnsi="Arial" w:cs="Arial"/>
          <w:color w:val="auto"/>
        </w:rPr>
        <w:t>, they</w:t>
      </w:r>
      <w:r w:rsidR="00EA2C08">
        <w:rPr>
          <w:rFonts w:ascii="Arial" w:hAnsi="Arial" w:cs="Arial"/>
          <w:color w:val="auto"/>
        </w:rPr>
        <w:t xml:space="preserve"> consider consumers receive personalised care</w:t>
      </w:r>
      <w:r w:rsidR="00E81455">
        <w:rPr>
          <w:rFonts w:ascii="Arial" w:hAnsi="Arial" w:cs="Arial"/>
          <w:color w:val="auto"/>
        </w:rPr>
        <w:t xml:space="preserve"> and can access copies of care plans</w:t>
      </w:r>
      <w:r w:rsidR="008600B9">
        <w:rPr>
          <w:rFonts w:ascii="Arial" w:hAnsi="Arial" w:cs="Arial"/>
          <w:color w:val="auto"/>
        </w:rPr>
        <w:t xml:space="preserve"> if they wish</w:t>
      </w:r>
      <w:r w:rsidRPr="00644C8F">
        <w:rPr>
          <w:rFonts w:ascii="Arial" w:hAnsi="Arial" w:cs="Arial"/>
          <w:color w:val="auto"/>
        </w:rPr>
        <w:t>.</w:t>
      </w:r>
      <w:r w:rsidR="00095972">
        <w:rPr>
          <w:rFonts w:ascii="Arial" w:hAnsi="Arial" w:cs="Arial"/>
          <w:color w:val="auto"/>
        </w:rPr>
        <w:t xml:space="preserve"> Other providers, such as medical officers and allied health professionals, are involved in care planning</w:t>
      </w:r>
      <w:r w:rsidR="00DC6B01">
        <w:rPr>
          <w:rFonts w:ascii="Arial" w:hAnsi="Arial" w:cs="Arial"/>
          <w:color w:val="auto"/>
        </w:rPr>
        <w:t xml:space="preserve"> and review</w:t>
      </w:r>
      <w:r w:rsidR="005741BC">
        <w:rPr>
          <w:rFonts w:ascii="Arial" w:hAnsi="Arial" w:cs="Arial"/>
          <w:color w:val="auto"/>
        </w:rPr>
        <w:t>s</w:t>
      </w:r>
      <w:r w:rsidR="00095972">
        <w:rPr>
          <w:rFonts w:ascii="Arial" w:hAnsi="Arial" w:cs="Arial"/>
          <w:color w:val="auto"/>
        </w:rPr>
        <w:t xml:space="preserve">. </w:t>
      </w:r>
    </w:p>
    <w:p w14:paraId="15796963" w14:textId="7FDAB547" w:rsidR="009646F7" w:rsidRPr="00644C8F" w:rsidRDefault="00CB6CBD" w:rsidP="00D53ED9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644C8F">
        <w:rPr>
          <w:rFonts w:ascii="Arial" w:hAnsi="Arial" w:cs="Arial"/>
          <w:color w:val="auto"/>
        </w:rPr>
        <w:t>Care plans are reviewed every 4 months</w:t>
      </w:r>
      <w:r w:rsidR="00D50916">
        <w:rPr>
          <w:rFonts w:ascii="Arial" w:hAnsi="Arial" w:cs="Arial"/>
          <w:color w:val="auto"/>
        </w:rPr>
        <w:t>,</w:t>
      </w:r>
      <w:r w:rsidRPr="00644C8F">
        <w:rPr>
          <w:rFonts w:ascii="Arial" w:hAnsi="Arial" w:cs="Arial"/>
          <w:color w:val="auto"/>
        </w:rPr>
        <w:t xml:space="preserve"> when consumers’ </w:t>
      </w:r>
      <w:r w:rsidR="00D50916">
        <w:rPr>
          <w:rFonts w:ascii="Arial" w:hAnsi="Arial" w:cs="Arial"/>
          <w:color w:val="auto"/>
        </w:rPr>
        <w:t>condition changes or incidents occur</w:t>
      </w:r>
      <w:r>
        <w:rPr>
          <w:rFonts w:ascii="Arial" w:hAnsi="Arial" w:cs="Arial"/>
          <w:color w:val="auto"/>
        </w:rPr>
        <w:t xml:space="preserve">. </w:t>
      </w:r>
      <w:r w:rsidR="00F213CD">
        <w:rPr>
          <w:rFonts w:ascii="Arial" w:hAnsi="Arial" w:cs="Arial"/>
          <w:color w:val="auto"/>
        </w:rPr>
        <w:t xml:space="preserve">Staff monitor </w:t>
      </w:r>
      <w:r w:rsidR="003F66F4">
        <w:rPr>
          <w:rFonts w:ascii="Arial" w:hAnsi="Arial" w:cs="Arial"/>
          <w:color w:val="auto"/>
        </w:rPr>
        <w:t>progress notes and</w:t>
      </w:r>
      <w:r w:rsidR="00CB1098">
        <w:rPr>
          <w:rFonts w:ascii="Arial" w:hAnsi="Arial" w:cs="Arial"/>
          <w:color w:val="auto"/>
        </w:rPr>
        <w:t xml:space="preserve"> escalate any</w:t>
      </w:r>
      <w:r w:rsidR="003F66F4">
        <w:rPr>
          <w:rFonts w:ascii="Arial" w:hAnsi="Arial" w:cs="Arial"/>
          <w:color w:val="auto"/>
        </w:rPr>
        <w:t xml:space="preserve"> </w:t>
      </w:r>
      <w:r w:rsidR="001E65BD">
        <w:rPr>
          <w:rFonts w:ascii="Arial" w:hAnsi="Arial" w:cs="Arial"/>
          <w:color w:val="auto"/>
        </w:rPr>
        <w:t>incidents or changes</w:t>
      </w:r>
      <w:r w:rsidR="0034246D">
        <w:rPr>
          <w:rFonts w:ascii="Arial" w:hAnsi="Arial" w:cs="Arial"/>
          <w:color w:val="auto"/>
        </w:rPr>
        <w:t xml:space="preserve"> for review.</w:t>
      </w:r>
      <w:r w:rsidR="001E65BD">
        <w:rPr>
          <w:rFonts w:ascii="Arial" w:hAnsi="Arial" w:cs="Arial"/>
          <w:color w:val="auto"/>
        </w:rPr>
        <w:t xml:space="preserve"> </w:t>
      </w:r>
      <w:r w:rsidR="00F613EA" w:rsidRPr="00F613EA">
        <w:rPr>
          <w:rFonts w:ascii="Arial" w:hAnsi="Arial" w:cs="Arial"/>
          <w:color w:val="auto"/>
        </w:rPr>
        <w:t xml:space="preserve"> </w:t>
      </w:r>
    </w:p>
    <w:p w14:paraId="4415513A" w14:textId="77777777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CB2962" w:rsidRPr="00B83D6B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02C9CD5F" w:rsidR="00CB2962" w:rsidRPr="00B83D6B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646F7">
              <w:rPr>
                <w:rFonts w:ascii="Arial" w:hAnsi="Arial" w:cs="Arial"/>
              </w:rPr>
              <w:t>Compliant</w:t>
            </w:r>
          </w:p>
        </w:tc>
      </w:tr>
      <w:tr w:rsidR="00CB2962" w:rsidRPr="00B83D6B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1E243AFB" w:rsidR="00CB2962" w:rsidRPr="009646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6EF77B62" w:rsidR="00CB2962" w:rsidRPr="009646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B83D6B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B83D6B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27455464" w:rsidR="00CB2962" w:rsidRPr="009646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4307CD" w14:textId="4DF37970" w:rsidR="009646F7" w:rsidRPr="009646F7" w:rsidRDefault="00CB2962" w:rsidP="009646F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  <w:p w14:paraId="5EE2D04E" w14:textId="29C3487C" w:rsidR="00CB2962" w:rsidRPr="009646F7" w:rsidRDefault="00CB296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B2962" w:rsidRPr="00B83D6B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1086A697" w:rsidR="00CB2962" w:rsidRPr="009646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18B1ADB9" w:rsidR="00CB2962" w:rsidRPr="009646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standard and transmission based precautions to prevent and control infection; and</w:t>
            </w:r>
          </w:p>
          <w:p w14:paraId="07625030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736254E4" w:rsidR="00CB2962" w:rsidRPr="009646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646F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24CF2B84" w:rsidR="007209A1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DE23FE1" w14:textId="28190DDF" w:rsidR="009646F7" w:rsidRDefault="009646F7" w:rsidP="00D53ED9">
      <w:pPr>
        <w:spacing w:line="276" w:lineRule="auto"/>
        <w:rPr>
          <w:rFonts w:ascii="Arial" w:eastAsia="Calibri" w:hAnsi="Arial" w:cs="Arial"/>
        </w:rPr>
      </w:pPr>
      <w:r w:rsidRPr="00416C07">
        <w:rPr>
          <w:rFonts w:ascii="Arial" w:eastAsia="Calibri" w:hAnsi="Arial" w:cs="Arial"/>
        </w:rPr>
        <w:t>Consumers and their representatives said consumers receive</w:t>
      </w:r>
      <w:r w:rsidR="003A3226">
        <w:rPr>
          <w:rFonts w:ascii="Arial" w:eastAsia="Calibri" w:hAnsi="Arial" w:cs="Arial"/>
        </w:rPr>
        <w:t xml:space="preserve"> safe</w:t>
      </w:r>
      <w:r w:rsidRPr="00416C07">
        <w:rPr>
          <w:rFonts w:ascii="Arial" w:eastAsia="Calibri" w:hAnsi="Arial" w:cs="Arial"/>
        </w:rPr>
        <w:t xml:space="preserve"> personal and clinical care th</w:t>
      </w:r>
      <w:r w:rsidR="003A3226">
        <w:rPr>
          <w:rFonts w:ascii="Arial" w:eastAsia="Calibri" w:hAnsi="Arial" w:cs="Arial"/>
        </w:rPr>
        <w:t>at meets their needs</w:t>
      </w:r>
      <w:r w:rsidRPr="00416C07">
        <w:rPr>
          <w:rFonts w:ascii="Arial" w:eastAsia="Calibri" w:hAnsi="Arial" w:cs="Arial"/>
        </w:rPr>
        <w:t xml:space="preserve">. Care planning documents reflect care </w:t>
      </w:r>
      <w:r w:rsidR="00DC57D5">
        <w:rPr>
          <w:rFonts w:ascii="Arial" w:eastAsia="Calibri" w:hAnsi="Arial" w:cs="Arial"/>
        </w:rPr>
        <w:t xml:space="preserve">delivered </w:t>
      </w:r>
      <w:r w:rsidRPr="00416C07">
        <w:rPr>
          <w:rFonts w:ascii="Arial" w:eastAsia="Calibri" w:hAnsi="Arial" w:cs="Arial"/>
        </w:rPr>
        <w:t xml:space="preserve">is safe, effective and tailored. </w:t>
      </w:r>
    </w:p>
    <w:p w14:paraId="3BB9624C" w14:textId="437CD89C" w:rsidR="009646F7" w:rsidRPr="00416C07" w:rsidRDefault="000B6EE9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</w:t>
      </w:r>
      <w:r w:rsidR="009646F7" w:rsidRPr="00416C07">
        <w:rPr>
          <w:rFonts w:ascii="Arial" w:eastAsia="Calibri" w:hAnsi="Arial" w:cs="Arial"/>
        </w:rPr>
        <w:t xml:space="preserve">onsumers subject to restrictive practices have </w:t>
      </w:r>
      <w:r w:rsidR="005534F3">
        <w:rPr>
          <w:rFonts w:ascii="Arial" w:eastAsia="Calibri" w:hAnsi="Arial" w:cs="Arial"/>
        </w:rPr>
        <w:t>relevant</w:t>
      </w:r>
      <w:r w:rsidR="009646F7" w:rsidRPr="00416C07">
        <w:rPr>
          <w:rFonts w:ascii="Arial" w:eastAsia="Calibri" w:hAnsi="Arial" w:cs="Arial"/>
        </w:rPr>
        <w:t xml:space="preserve"> consent, assessments and behaviour </w:t>
      </w:r>
      <w:r w:rsidR="005534F3">
        <w:rPr>
          <w:rFonts w:ascii="Arial" w:eastAsia="Calibri" w:hAnsi="Arial" w:cs="Arial"/>
        </w:rPr>
        <w:t>support</w:t>
      </w:r>
      <w:r w:rsidR="009646F7" w:rsidRPr="00416C07">
        <w:rPr>
          <w:rFonts w:ascii="Arial" w:eastAsia="Calibri" w:hAnsi="Arial" w:cs="Arial"/>
        </w:rPr>
        <w:t xml:space="preserve"> plans in place</w:t>
      </w:r>
      <w:r w:rsidR="000C761C">
        <w:rPr>
          <w:rFonts w:ascii="Arial" w:eastAsia="Calibri" w:hAnsi="Arial" w:cs="Arial"/>
        </w:rPr>
        <w:t>, and regular review occurs</w:t>
      </w:r>
      <w:r w:rsidR="009646F7" w:rsidRPr="00416C07">
        <w:rPr>
          <w:rFonts w:ascii="Arial" w:eastAsia="Calibri" w:hAnsi="Arial" w:cs="Arial"/>
        </w:rPr>
        <w:t xml:space="preserve">. </w:t>
      </w:r>
      <w:r w:rsidR="000943BB">
        <w:rPr>
          <w:rFonts w:ascii="Arial" w:eastAsia="Calibri" w:hAnsi="Arial" w:cs="Arial"/>
        </w:rPr>
        <w:t xml:space="preserve">Staff monitor skin integrity and deliver suitable </w:t>
      </w:r>
      <w:r w:rsidR="009845E1">
        <w:rPr>
          <w:rFonts w:ascii="Arial" w:eastAsia="Calibri" w:hAnsi="Arial" w:cs="Arial"/>
        </w:rPr>
        <w:t xml:space="preserve">wound </w:t>
      </w:r>
      <w:r w:rsidR="001D3855">
        <w:rPr>
          <w:rFonts w:ascii="Arial" w:eastAsia="Calibri" w:hAnsi="Arial" w:cs="Arial"/>
        </w:rPr>
        <w:t>care</w:t>
      </w:r>
      <w:r w:rsidR="000943BB">
        <w:rPr>
          <w:rFonts w:ascii="Arial" w:eastAsia="Calibri" w:hAnsi="Arial" w:cs="Arial"/>
        </w:rPr>
        <w:t>.</w:t>
      </w:r>
      <w:r w:rsidR="00A35BC3">
        <w:rPr>
          <w:rFonts w:ascii="Arial" w:eastAsia="Calibri" w:hAnsi="Arial" w:cs="Arial"/>
        </w:rPr>
        <w:t xml:space="preserve"> The service uses assessment and monitoring tools to </w:t>
      </w:r>
      <w:r w:rsidR="00225FF8">
        <w:rPr>
          <w:rFonts w:ascii="Arial" w:eastAsia="Calibri" w:hAnsi="Arial" w:cs="Arial"/>
        </w:rPr>
        <w:t xml:space="preserve">identify pain, and care planning documents reflected consumers experiencing pain receive </w:t>
      </w:r>
      <w:r w:rsidR="00192DAC">
        <w:rPr>
          <w:rFonts w:ascii="Arial" w:eastAsia="Calibri" w:hAnsi="Arial" w:cs="Arial"/>
        </w:rPr>
        <w:t xml:space="preserve">effective treatment. </w:t>
      </w:r>
      <w:r w:rsidR="009646F7" w:rsidRPr="00416C07">
        <w:rPr>
          <w:rFonts w:ascii="Arial" w:eastAsia="Calibri" w:hAnsi="Arial" w:cs="Arial"/>
        </w:rPr>
        <w:t xml:space="preserve"> </w:t>
      </w:r>
    </w:p>
    <w:p w14:paraId="51FCCE7E" w14:textId="42266466" w:rsidR="009646F7" w:rsidRPr="00416C07" w:rsidRDefault="009646F7" w:rsidP="00D53ED9">
      <w:pPr>
        <w:spacing w:line="276" w:lineRule="auto"/>
        <w:rPr>
          <w:rFonts w:ascii="Arial" w:eastAsia="Calibri" w:hAnsi="Arial" w:cs="Arial"/>
        </w:rPr>
      </w:pPr>
      <w:r w:rsidRPr="00416C07">
        <w:rPr>
          <w:rFonts w:ascii="Arial" w:eastAsia="Calibri" w:hAnsi="Arial" w:cs="Arial"/>
        </w:rPr>
        <w:t>Care plans</w:t>
      </w:r>
      <w:r w:rsidR="002A12F6">
        <w:rPr>
          <w:rFonts w:ascii="Arial" w:eastAsia="Calibri" w:hAnsi="Arial" w:cs="Arial"/>
        </w:rPr>
        <w:t xml:space="preserve"> show strategies to manage high impact and high prevalence risks, such as falls and weight loss, are effectively implemented. </w:t>
      </w:r>
      <w:r w:rsidRPr="00416C07">
        <w:rPr>
          <w:rFonts w:ascii="Arial" w:eastAsia="Calibri" w:hAnsi="Arial" w:cs="Arial"/>
        </w:rPr>
        <w:t xml:space="preserve">Staff described how they apply relevant strategies </w:t>
      </w:r>
      <w:r w:rsidRPr="00416C07">
        <w:rPr>
          <w:rFonts w:ascii="Arial" w:eastAsia="Calibri" w:hAnsi="Arial" w:cs="Arial"/>
        </w:rPr>
        <w:lastRenderedPageBreak/>
        <w:t>when delivering care</w:t>
      </w:r>
      <w:r>
        <w:rPr>
          <w:rFonts w:ascii="Arial" w:eastAsia="Calibri" w:hAnsi="Arial" w:cs="Arial"/>
        </w:rPr>
        <w:t xml:space="preserve"> and discuss risks at handover</w:t>
      </w:r>
      <w:r w:rsidR="009A33E8">
        <w:rPr>
          <w:rFonts w:ascii="Arial" w:eastAsia="Calibri" w:hAnsi="Arial" w:cs="Arial"/>
        </w:rPr>
        <w:t xml:space="preserve"> and </w:t>
      </w:r>
      <w:r w:rsidR="003D5EB3">
        <w:rPr>
          <w:rFonts w:ascii="Arial" w:eastAsia="Calibri" w:hAnsi="Arial" w:cs="Arial"/>
        </w:rPr>
        <w:t>monthly meetings</w:t>
      </w:r>
      <w:r w:rsidRPr="00416C07">
        <w:rPr>
          <w:rFonts w:ascii="Arial" w:eastAsia="Calibri" w:hAnsi="Arial" w:cs="Arial"/>
        </w:rPr>
        <w:t xml:space="preserve">. </w:t>
      </w:r>
      <w:r w:rsidR="00CD43C5">
        <w:rPr>
          <w:rFonts w:ascii="Arial" w:eastAsia="Calibri" w:hAnsi="Arial" w:cs="Arial"/>
        </w:rPr>
        <w:t>Clinical indicators are monitored</w:t>
      </w:r>
      <w:r w:rsidR="00120CBA">
        <w:rPr>
          <w:rFonts w:ascii="Arial" w:eastAsia="Calibri" w:hAnsi="Arial" w:cs="Arial"/>
        </w:rPr>
        <w:t xml:space="preserve"> and used to identify risks</w:t>
      </w:r>
      <w:r w:rsidR="00CD43C5">
        <w:rPr>
          <w:rFonts w:ascii="Arial" w:eastAsia="Calibri" w:hAnsi="Arial" w:cs="Arial"/>
        </w:rPr>
        <w:t xml:space="preserve">. </w:t>
      </w:r>
    </w:p>
    <w:p w14:paraId="6A8AA7DD" w14:textId="20A39B9F" w:rsidR="009646F7" w:rsidRPr="00416C07" w:rsidRDefault="00331D4E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Care documents reflected consumers receive end of life care consistent with their preferences.</w:t>
      </w:r>
      <w:r w:rsidR="00DB5A75">
        <w:rPr>
          <w:rFonts w:ascii="Arial" w:eastAsia="Calibri" w:hAnsi="Arial" w:cs="Arial"/>
        </w:rPr>
        <w:t xml:space="preserve"> Staff described how they maximise consumers’ comfort.</w:t>
      </w:r>
      <w:r>
        <w:rPr>
          <w:rFonts w:ascii="Arial" w:eastAsia="Calibri" w:hAnsi="Arial" w:cs="Arial"/>
        </w:rPr>
        <w:t xml:space="preserve"> </w:t>
      </w:r>
    </w:p>
    <w:p w14:paraId="6456BF4C" w14:textId="641A2AF4" w:rsidR="009646F7" w:rsidRPr="00416C07" w:rsidRDefault="009646F7" w:rsidP="00D53ED9">
      <w:pPr>
        <w:spacing w:line="276" w:lineRule="auto"/>
        <w:rPr>
          <w:rFonts w:ascii="Arial" w:hAnsi="Arial" w:cs="Arial"/>
        </w:rPr>
      </w:pPr>
      <w:r w:rsidRPr="00416C07">
        <w:rPr>
          <w:rFonts w:ascii="Arial" w:hAnsi="Arial" w:cs="Arial"/>
        </w:rPr>
        <w:t xml:space="preserve">Care </w:t>
      </w:r>
      <w:r w:rsidR="00581ED4">
        <w:rPr>
          <w:rFonts w:ascii="Arial" w:hAnsi="Arial" w:cs="Arial"/>
        </w:rPr>
        <w:t>documents showed</w:t>
      </w:r>
      <w:r>
        <w:rPr>
          <w:rFonts w:ascii="Arial" w:hAnsi="Arial" w:cs="Arial"/>
        </w:rPr>
        <w:t xml:space="preserve"> staff </w:t>
      </w:r>
      <w:r w:rsidRPr="00416C07">
        <w:rPr>
          <w:rFonts w:ascii="Arial" w:hAnsi="Arial" w:cs="Arial"/>
        </w:rPr>
        <w:t>respond to deterioration or changes in consumers’ condition</w:t>
      </w:r>
      <w:r w:rsidR="00581ED4">
        <w:rPr>
          <w:rFonts w:ascii="Arial" w:hAnsi="Arial" w:cs="Arial"/>
        </w:rPr>
        <w:t xml:space="preserve">, including through following changed recommendations from other health </w:t>
      </w:r>
      <w:r w:rsidR="00027E52">
        <w:rPr>
          <w:rFonts w:ascii="Arial" w:hAnsi="Arial" w:cs="Arial"/>
        </w:rPr>
        <w:t>professionals</w:t>
      </w:r>
      <w:r w:rsidRPr="00416C07">
        <w:rPr>
          <w:rFonts w:ascii="Arial" w:hAnsi="Arial" w:cs="Arial"/>
        </w:rPr>
        <w:t xml:space="preserve">. </w:t>
      </w:r>
      <w:r w:rsidR="003A661B">
        <w:rPr>
          <w:rFonts w:ascii="Arial" w:hAnsi="Arial" w:cs="Arial"/>
        </w:rPr>
        <w:t>Information is documented and shared through the service’s electronic care system</w:t>
      </w:r>
      <w:r w:rsidR="00BA37DC">
        <w:rPr>
          <w:rFonts w:ascii="Arial" w:hAnsi="Arial" w:cs="Arial"/>
        </w:rPr>
        <w:t xml:space="preserve">. </w:t>
      </w:r>
      <w:r w:rsidR="00A62BE2">
        <w:rPr>
          <w:rFonts w:ascii="Arial" w:hAnsi="Arial" w:cs="Arial"/>
        </w:rPr>
        <w:t>Staff communicate with each other via handover and notify representatives</w:t>
      </w:r>
      <w:r w:rsidR="00D62A6C">
        <w:rPr>
          <w:rFonts w:ascii="Arial" w:hAnsi="Arial" w:cs="Arial"/>
        </w:rPr>
        <w:t xml:space="preserve"> and other relevant services</w:t>
      </w:r>
      <w:r w:rsidR="00A62BE2">
        <w:rPr>
          <w:rFonts w:ascii="Arial" w:hAnsi="Arial" w:cs="Arial"/>
        </w:rPr>
        <w:t>.</w:t>
      </w:r>
    </w:p>
    <w:p w14:paraId="6EF5A3AB" w14:textId="213734CE" w:rsidR="009646F7" w:rsidRPr="00416C07" w:rsidRDefault="00BE32EE" w:rsidP="00D53ED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Consumers and their representatives said t</w:t>
      </w:r>
      <w:r w:rsidR="009646F7">
        <w:rPr>
          <w:rFonts w:ascii="Arial" w:hAnsi="Arial" w:cs="Arial"/>
        </w:rPr>
        <w:t xml:space="preserve">imely referrals are </w:t>
      </w:r>
      <w:r>
        <w:rPr>
          <w:rFonts w:ascii="Arial" w:hAnsi="Arial" w:cs="Arial"/>
        </w:rPr>
        <w:t xml:space="preserve">usually </w:t>
      </w:r>
      <w:r w:rsidR="009646F7">
        <w:rPr>
          <w:rFonts w:ascii="Arial" w:hAnsi="Arial" w:cs="Arial"/>
        </w:rPr>
        <w:t>made to other services</w:t>
      </w:r>
      <w:r>
        <w:rPr>
          <w:rFonts w:ascii="Arial" w:hAnsi="Arial" w:cs="Arial"/>
        </w:rPr>
        <w:t>. Recommendations or directives are included in care plans</w:t>
      </w:r>
      <w:r w:rsidR="009646F7">
        <w:rPr>
          <w:rFonts w:ascii="Arial" w:hAnsi="Arial" w:cs="Arial"/>
        </w:rPr>
        <w:t xml:space="preserve">. </w:t>
      </w:r>
    </w:p>
    <w:p w14:paraId="6094C7E3" w14:textId="3733BB38" w:rsidR="009646F7" w:rsidRPr="00416C07" w:rsidRDefault="009646F7" w:rsidP="00D53ED9">
      <w:pPr>
        <w:spacing w:line="276" w:lineRule="auto"/>
        <w:rPr>
          <w:rFonts w:ascii="Arial" w:eastAsia="Calibri" w:hAnsi="Arial" w:cs="Arial"/>
        </w:rPr>
      </w:pPr>
      <w:r w:rsidRPr="00416C07">
        <w:rPr>
          <w:rFonts w:ascii="Arial" w:eastAsia="Calibri" w:hAnsi="Arial" w:cs="Arial"/>
        </w:rPr>
        <w:t xml:space="preserve">Staff </w:t>
      </w:r>
      <w:r w:rsidR="00CA4307">
        <w:rPr>
          <w:rFonts w:ascii="Arial" w:eastAsia="Calibri" w:hAnsi="Arial" w:cs="Arial"/>
        </w:rPr>
        <w:t xml:space="preserve">receive infection control training and </w:t>
      </w:r>
      <w:r w:rsidRPr="00416C07">
        <w:rPr>
          <w:rFonts w:ascii="Arial" w:eastAsia="Calibri" w:hAnsi="Arial" w:cs="Arial"/>
        </w:rPr>
        <w:t>described how they minimise infection related risks</w:t>
      </w:r>
      <w:r w:rsidR="00FF12B7">
        <w:rPr>
          <w:rFonts w:ascii="Arial" w:eastAsia="Calibri" w:hAnsi="Arial" w:cs="Arial"/>
        </w:rPr>
        <w:t xml:space="preserve">. </w:t>
      </w:r>
      <w:r w:rsidR="00783730">
        <w:rPr>
          <w:rFonts w:ascii="Arial" w:eastAsia="Calibri" w:hAnsi="Arial" w:cs="Arial"/>
        </w:rPr>
        <w:t xml:space="preserve">Antibiotic use is </w:t>
      </w:r>
      <w:r w:rsidR="00026E9E">
        <w:rPr>
          <w:rFonts w:ascii="Arial" w:eastAsia="Calibri" w:hAnsi="Arial" w:cs="Arial"/>
        </w:rPr>
        <w:t>monitored to ensure appropriate</w:t>
      </w:r>
      <w:r w:rsidR="006C6E62">
        <w:rPr>
          <w:rFonts w:ascii="Arial" w:eastAsia="Calibri" w:hAnsi="Arial" w:cs="Arial"/>
        </w:rPr>
        <w:t>ness</w:t>
      </w:r>
      <w:r w:rsidR="00026E9E">
        <w:rPr>
          <w:rFonts w:ascii="Arial" w:eastAsia="Calibri" w:hAnsi="Arial" w:cs="Arial"/>
        </w:rPr>
        <w:t xml:space="preserve">. </w:t>
      </w:r>
      <w:r w:rsidR="00783730">
        <w:rPr>
          <w:rFonts w:ascii="Arial" w:eastAsia="Calibri" w:hAnsi="Arial" w:cs="Arial"/>
        </w:rPr>
        <w:t xml:space="preserve"> </w:t>
      </w:r>
    </w:p>
    <w:p w14:paraId="3AC535DA" w14:textId="3AAFD04D" w:rsidR="009646F7" w:rsidRDefault="009646F7" w:rsidP="009646F7"/>
    <w:p w14:paraId="05D6E73A" w14:textId="207159F7" w:rsidR="009646F7" w:rsidRDefault="009646F7" w:rsidP="009646F7"/>
    <w:p w14:paraId="37950D8E" w14:textId="6C35DC98" w:rsidR="009646F7" w:rsidRDefault="009646F7" w:rsidP="009646F7"/>
    <w:p w14:paraId="695CB584" w14:textId="24AC845D" w:rsidR="009646F7" w:rsidRDefault="009646F7" w:rsidP="009646F7"/>
    <w:p w14:paraId="095E9D7C" w14:textId="0DCC4C48" w:rsidR="009646F7" w:rsidRDefault="009646F7" w:rsidP="009646F7"/>
    <w:p w14:paraId="71971C67" w14:textId="4D2988BD" w:rsidR="009646F7" w:rsidRDefault="009646F7" w:rsidP="009646F7"/>
    <w:p w14:paraId="4D6F9519" w14:textId="4CB7C323" w:rsidR="009646F7" w:rsidRDefault="009646F7" w:rsidP="009646F7"/>
    <w:p w14:paraId="40C5F480" w14:textId="0541A3BA" w:rsidR="009646F7" w:rsidRDefault="009646F7" w:rsidP="009646F7"/>
    <w:p w14:paraId="4232C626" w14:textId="30E886C2" w:rsidR="009646F7" w:rsidRDefault="009646F7" w:rsidP="009646F7"/>
    <w:p w14:paraId="638689FB" w14:textId="3B68434B" w:rsidR="009646F7" w:rsidRDefault="009646F7" w:rsidP="009646F7"/>
    <w:p w14:paraId="29EA574F" w14:textId="77777777" w:rsidR="009646F7" w:rsidRPr="009646F7" w:rsidRDefault="009646F7" w:rsidP="009646F7"/>
    <w:p w14:paraId="075F9B06" w14:textId="77777777" w:rsidR="00034A5E" w:rsidRDefault="00034A5E" w:rsidP="00341026">
      <w:pPr>
        <w:pStyle w:val="Heading1"/>
        <w:spacing w:before="120" w:after="240" w:line="22" w:lineRule="atLeast"/>
        <w:rPr>
          <w:rFonts w:ascii="Arial" w:hAnsi="Arial" w:cs="Arial"/>
        </w:rPr>
      </w:pPr>
    </w:p>
    <w:p w14:paraId="0A926FEF" w14:textId="2C5A2C30" w:rsidR="00034A5E" w:rsidRDefault="00034A5E" w:rsidP="00341026">
      <w:pPr>
        <w:pStyle w:val="Heading1"/>
        <w:spacing w:before="120" w:after="240" w:line="22" w:lineRule="atLeast"/>
        <w:rPr>
          <w:rFonts w:ascii="Arial" w:hAnsi="Arial" w:cs="Arial"/>
        </w:rPr>
      </w:pPr>
    </w:p>
    <w:p w14:paraId="1A5DE6C3" w14:textId="77777777" w:rsidR="00A6660F" w:rsidRPr="00A6660F" w:rsidRDefault="00A6660F" w:rsidP="00A6660F"/>
    <w:p w14:paraId="694AD5FF" w14:textId="770082C8" w:rsidR="00034A5E" w:rsidRDefault="00034A5E" w:rsidP="00034A5E"/>
    <w:p w14:paraId="69A6291E" w14:textId="5F421BF3" w:rsidR="00034A5E" w:rsidRDefault="00034A5E" w:rsidP="00034A5E"/>
    <w:p w14:paraId="06371C69" w14:textId="0B49A78A" w:rsidR="001A70D1" w:rsidRDefault="001A70D1" w:rsidP="00034A5E"/>
    <w:p w14:paraId="23ACFFDF" w14:textId="77777777" w:rsidR="001A70D1" w:rsidRPr="00034A5E" w:rsidRDefault="001A70D1" w:rsidP="00034A5E"/>
    <w:p w14:paraId="68D4F963" w14:textId="154EC96F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3E06EAC4" w:rsidR="00532C52" w:rsidRPr="00B83D6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646F7">
              <w:rPr>
                <w:rFonts w:ascii="Arial" w:hAnsi="Arial" w:cs="Arial"/>
              </w:rPr>
              <w:t>Compliant</w:t>
            </w:r>
            <w:r w:rsidR="0014722A" w:rsidRPr="00B83D6B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034A5E" w:rsidRPr="00034A5E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40720C01" w:rsidR="00532C52" w:rsidRPr="00034A5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34A5E" w:rsidRPr="00034A5E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72435382" w:rsidR="00532C52" w:rsidRPr="00034A5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34A5E" w:rsidRPr="00034A5E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1BE79791" w:rsidR="00532C52" w:rsidRPr="00034A5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34A5E" w:rsidRPr="00034A5E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1EAE5A8A" w:rsidR="00532C52" w:rsidRPr="00034A5E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34A5E" w:rsidRPr="00034A5E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5E4F81A" w14:textId="3508D068" w:rsidR="00034A5E" w:rsidRPr="00034A5E" w:rsidRDefault="00532C52" w:rsidP="00034A5E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  <w:p w14:paraId="6CEBDFF4" w14:textId="21D410D7" w:rsidR="00532C52" w:rsidRPr="00034A5E" w:rsidRDefault="00532C52" w:rsidP="00AC585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034A5E" w:rsidRPr="00034A5E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2E2FE625" w:rsidR="00532C52" w:rsidRPr="00034A5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34A5E" w:rsidRPr="00034A5E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7E9CF467" w:rsidR="00532C52" w:rsidRPr="00034A5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4A5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55632D9A" w14:textId="5ABAFB0F" w:rsidR="00034A5E" w:rsidRPr="00D30EE2" w:rsidRDefault="00034A5E" w:rsidP="00D53ED9">
      <w:pPr>
        <w:spacing w:line="276" w:lineRule="auto"/>
        <w:rPr>
          <w:rFonts w:ascii="Arial" w:eastAsia="Calibri" w:hAnsi="Arial" w:cs="Arial"/>
        </w:rPr>
      </w:pPr>
      <w:r w:rsidRPr="00D30EE2">
        <w:rPr>
          <w:rFonts w:ascii="Arial" w:eastAsia="Calibri" w:hAnsi="Arial" w:cs="Arial"/>
        </w:rPr>
        <w:t xml:space="preserve">Consumers </w:t>
      </w:r>
      <w:r w:rsidR="00D12C82">
        <w:rPr>
          <w:rFonts w:ascii="Arial" w:eastAsia="Calibri" w:hAnsi="Arial" w:cs="Arial"/>
        </w:rPr>
        <w:t>said they are</w:t>
      </w:r>
      <w:r w:rsidRPr="00D30EE2">
        <w:rPr>
          <w:rFonts w:ascii="Arial" w:eastAsia="Calibri" w:hAnsi="Arial" w:cs="Arial"/>
        </w:rPr>
        <w:t xml:space="preserve"> supported to </w:t>
      </w:r>
      <w:r w:rsidR="00D12C82">
        <w:rPr>
          <w:rFonts w:ascii="Arial" w:eastAsia="Calibri" w:hAnsi="Arial" w:cs="Arial"/>
        </w:rPr>
        <w:t>pursue</w:t>
      </w:r>
      <w:r w:rsidRPr="00D30EE2">
        <w:rPr>
          <w:rFonts w:ascii="Arial" w:eastAsia="Calibri" w:hAnsi="Arial" w:cs="Arial"/>
        </w:rPr>
        <w:t xml:space="preserve"> activities of interest to them</w:t>
      </w:r>
      <w:r w:rsidR="000E1F2A">
        <w:rPr>
          <w:rFonts w:ascii="Arial" w:eastAsia="Calibri" w:hAnsi="Arial" w:cs="Arial"/>
        </w:rPr>
        <w:t>, participate in the community and maintain relationships</w:t>
      </w:r>
      <w:r w:rsidRPr="00D30EE2">
        <w:rPr>
          <w:rFonts w:ascii="Arial" w:eastAsia="Calibri" w:hAnsi="Arial" w:cs="Arial"/>
        </w:rPr>
        <w:t xml:space="preserve">. Staff </w:t>
      </w:r>
      <w:r w:rsidR="00AD2604">
        <w:rPr>
          <w:rFonts w:ascii="Arial" w:eastAsia="Calibri" w:hAnsi="Arial" w:cs="Arial"/>
        </w:rPr>
        <w:t>described consumers’ preferred activities</w:t>
      </w:r>
      <w:r>
        <w:rPr>
          <w:rFonts w:ascii="Arial" w:eastAsia="Calibri" w:hAnsi="Arial" w:cs="Arial"/>
        </w:rPr>
        <w:t>,</w:t>
      </w:r>
      <w:r w:rsidRPr="00D30EE2">
        <w:rPr>
          <w:rFonts w:ascii="Arial" w:eastAsia="Calibri" w:hAnsi="Arial" w:cs="Arial"/>
        </w:rPr>
        <w:t xml:space="preserve"> consistent with care planning documents</w:t>
      </w:r>
      <w:r w:rsidR="00B42D6C">
        <w:rPr>
          <w:rFonts w:ascii="Arial" w:eastAsia="Calibri" w:hAnsi="Arial" w:cs="Arial"/>
        </w:rPr>
        <w:t>, and how activities are tailored to consumers’ needs</w:t>
      </w:r>
      <w:r w:rsidRPr="00D30EE2">
        <w:rPr>
          <w:rFonts w:ascii="Arial" w:eastAsia="Calibri" w:hAnsi="Arial" w:cs="Arial"/>
        </w:rPr>
        <w:t xml:space="preserve">. Consumers were observed engaging in </w:t>
      </w:r>
      <w:r w:rsidR="007D4A94">
        <w:rPr>
          <w:rFonts w:ascii="Arial" w:eastAsia="Calibri" w:hAnsi="Arial" w:cs="Arial"/>
        </w:rPr>
        <w:t>activities</w:t>
      </w:r>
      <w:r w:rsidR="00BC5B0D">
        <w:rPr>
          <w:rFonts w:ascii="Arial" w:eastAsia="Calibri" w:hAnsi="Arial" w:cs="Arial"/>
        </w:rPr>
        <w:t xml:space="preserve"> and interacting with each other</w:t>
      </w:r>
      <w:r w:rsidR="007D4A94">
        <w:rPr>
          <w:rFonts w:ascii="Arial" w:eastAsia="Calibri" w:hAnsi="Arial" w:cs="Arial"/>
        </w:rPr>
        <w:t xml:space="preserve">. </w:t>
      </w:r>
    </w:p>
    <w:p w14:paraId="384EB329" w14:textId="1B4F6761" w:rsidR="00E51999" w:rsidRDefault="00034A5E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Consumers</w:t>
      </w:r>
      <w:r w:rsidR="007D4A94">
        <w:rPr>
          <w:rFonts w:ascii="Arial" w:eastAsia="Calibri" w:hAnsi="Arial" w:cs="Arial"/>
        </w:rPr>
        <w:t xml:space="preserve"> said </w:t>
      </w:r>
      <w:r w:rsidR="00C1235B">
        <w:rPr>
          <w:rFonts w:ascii="Arial" w:eastAsia="Calibri" w:hAnsi="Arial" w:cs="Arial"/>
        </w:rPr>
        <w:t>they are supported if they are feeling low</w:t>
      </w:r>
      <w:r w:rsidR="00D26791">
        <w:rPr>
          <w:rFonts w:ascii="Arial" w:eastAsia="Calibri" w:hAnsi="Arial" w:cs="Arial"/>
        </w:rPr>
        <w:t xml:space="preserve"> and</w:t>
      </w:r>
      <w:r w:rsidR="00C1235B">
        <w:rPr>
          <w:rFonts w:ascii="Arial" w:eastAsia="Calibri" w:hAnsi="Arial" w:cs="Arial"/>
        </w:rPr>
        <w:t xml:space="preserve"> they can access religious services </w:t>
      </w:r>
      <w:r w:rsidR="00D26791">
        <w:rPr>
          <w:rFonts w:ascii="Arial" w:eastAsia="Calibri" w:hAnsi="Arial" w:cs="Arial"/>
        </w:rPr>
        <w:t>to support emotional and spiritual wellbeing. Staff described how they support consumers’ psychological wellbeing through helping them maintain relationships</w:t>
      </w:r>
      <w:r w:rsidR="007D3D49">
        <w:rPr>
          <w:rFonts w:ascii="Arial" w:eastAsia="Calibri" w:hAnsi="Arial" w:cs="Arial"/>
        </w:rPr>
        <w:t xml:space="preserve">. Staff were observed providing </w:t>
      </w:r>
      <w:r w:rsidR="00ED46CE">
        <w:rPr>
          <w:rFonts w:ascii="Arial" w:eastAsia="Calibri" w:hAnsi="Arial" w:cs="Arial"/>
        </w:rPr>
        <w:t xml:space="preserve">reassurance to consumers in a caring and respectful way. </w:t>
      </w:r>
    </w:p>
    <w:p w14:paraId="267D94C0" w14:textId="73C5398D" w:rsidR="00034A5E" w:rsidRDefault="00034A5E" w:rsidP="00D53ED9">
      <w:pPr>
        <w:spacing w:line="276" w:lineRule="auto"/>
        <w:rPr>
          <w:rFonts w:ascii="Arial" w:eastAsia="Calibri" w:hAnsi="Arial" w:cs="Arial"/>
        </w:rPr>
      </w:pPr>
      <w:r w:rsidRPr="00295DF4">
        <w:rPr>
          <w:rFonts w:ascii="Arial" w:eastAsia="Calibri" w:hAnsi="Arial" w:cs="Arial"/>
        </w:rPr>
        <w:t xml:space="preserve">Information about consumers’ dietary needs and lifestyle activity preferences </w:t>
      </w:r>
      <w:r>
        <w:rPr>
          <w:rFonts w:ascii="Arial" w:eastAsia="Calibri" w:hAnsi="Arial" w:cs="Arial"/>
        </w:rPr>
        <w:t xml:space="preserve">are </w:t>
      </w:r>
      <w:r w:rsidRPr="00295DF4">
        <w:rPr>
          <w:rFonts w:ascii="Arial" w:eastAsia="Calibri" w:hAnsi="Arial" w:cs="Arial"/>
        </w:rPr>
        <w:t xml:space="preserve">shared and communicated within the service. </w:t>
      </w:r>
      <w:r w:rsidR="002F095C">
        <w:rPr>
          <w:rFonts w:ascii="Arial" w:eastAsia="Calibri" w:hAnsi="Arial" w:cs="Arial"/>
        </w:rPr>
        <w:t xml:space="preserve">Staff access care planning documents, </w:t>
      </w:r>
      <w:r w:rsidR="008D2831">
        <w:rPr>
          <w:rFonts w:ascii="Arial" w:eastAsia="Calibri" w:hAnsi="Arial" w:cs="Arial"/>
        </w:rPr>
        <w:t xml:space="preserve">dietary requirements </w:t>
      </w:r>
      <w:proofErr w:type="gramStart"/>
      <w:r w:rsidR="008D2831">
        <w:rPr>
          <w:rFonts w:ascii="Arial" w:eastAsia="Calibri" w:hAnsi="Arial" w:cs="Arial"/>
        </w:rPr>
        <w:t>lists</w:t>
      </w:r>
      <w:proofErr w:type="gramEnd"/>
      <w:r w:rsidR="008D2831">
        <w:rPr>
          <w:rFonts w:ascii="Arial" w:eastAsia="Calibri" w:hAnsi="Arial" w:cs="Arial"/>
        </w:rPr>
        <w:t xml:space="preserve"> and discuss updates. </w:t>
      </w:r>
    </w:p>
    <w:p w14:paraId="703DDAEB" w14:textId="5EBF8C98" w:rsidR="00393E9B" w:rsidRPr="00295DF4" w:rsidRDefault="00C52AA8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service supports consumers to receive lifestyle supports from external </w:t>
      </w:r>
      <w:proofErr w:type="gramStart"/>
      <w:r>
        <w:rPr>
          <w:rFonts w:ascii="Arial" w:eastAsia="Calibri" w:hAnsi="Arial" w:cs="Arial"/>
        </w:rPr>
        <w:t>providers, and</w:t>
      </w:r>
      <w:proofErr w:type="gramEnd"/>
      <w:r>
        <w:rPr>
          <w:rFonts w:ascii="Arial" w:eastAsia="Calibri" w:hAnsi="Arial" w:cs="Arial"/>
        </w:rPr>
        <w:t xml:space="preserve"> </w:t>
      </w:r>
      <w:r w:rsidR="00241D7A">
        <w:rPr>
          <w:rFonts w:ascii="Arial" w:eastAsia="Calibri" w:hAnsi="Arial" w:cs="Arial"/>
        </w:rPr>
        <w:t xml:space="preserve">engages other organisations and volunteers to supplement the lifestyle program. </w:t>
      </w:r>
    </w:p>
    <w:p w14:paraId="3AC04EE9" w14:textId="154737A5" w:rsidR="00034A5E" w:rsidRPr="000F3B76" w:rsidRDefault="00034A5E" w:rsidP="00D53ED9">
      <w:pPr>
        <w:spacing w:line="276" w:lineRule="auto"/>
        <w:rPr>
          <w:rFonts w:ascii="Arial" w:eastAsia="Calibri" w:hAnsi="Arial" w:cs="Arial"/>
        </w:rPr>
      </w:pPr>
      <w:r w:rsidRPr="000F3B76">
        <w:rPr>
          <w:rFonts w:ascii="Arial" w:eastAsia="Calibri" w:hAnsi="Arial" w:cs="Arial"/>
        </w:rPr>
        <w:lastRenderedPageBreak/>
        <w:t xml:space="preserve">Consumers </w:t>
      </w:r>
      <w:r w:rsidR="00D96928">
        <w:rPr>
          <w:rFonts w:ascii="Arial" w:eastAsia="Calibri" w:hAnsi="Arial" w:cs="Arial"/>
        </w:rPr>
        <w:t xml:space="preserve">said they liked the meals at the service, portion sizes are </w:t>
      </w:r>
      <w:proofErr w:type="gramStart"/>
      <w:r w:rsidR="00D96928">
        <w:rPr>
          <w:rFonts w:ascii="Arial" w:eastAsia="Calibri" w:hAnsi="Arial" w:cs="Arial"/>
        </w:rPr>
        <w:t>sufficient</w:t>
      </w:r>
      <w:proofErr w:type="gramEnd"/>
      <w:r w:rsidR="00D96928">
        <w:rPr>
          <w:rFonts w:ascii="Arial" w:eastAsia="Calibri" w:hAnsi="Arial" w:cs="Arial"/>
        </w:rPr>
        <w:t xml:space="preserve"> and the service accommodates feedback regarding preferences</w:t>
      </w:r>
      <w:r w:rsidR="00363920">
        <w:rPr>
          <w:rFonts w:ascii="Arial" w:eastAsia="Calibri" w:hAnsi="Arial" w:cs="Arial"/>
        </w:rPr>
        <w:t xml:space="preserve">. Nutrition and hydration assessments are completed, and consumers said their dietary requirements are followed. </w:t>
      </w:r>
      <w:r w:rsidRPr="000F3B76">
        <w:rPr>
          <w:rFonts w:ascii="Arial" w:eastAsia="Calibri" w:hAnsi="Arial" w:cs="Arial"/>
        </w:rPr>
        <w:t xml:space="preserve">The kitchen environment was observed to be clean and </w:t>
      </w:r>
      <w:r w:rsidR="00E95FA0">
        <w:rPr>
          <w:rFonts w:ascii="Arial" w:eastAsia="Calibri" w:hAnsi="Arial" w:cs="Arial"/>
        </w:rPr>
        <w:t xml:space="preserve">staff were following safety protocols. </w:t>
      </w:r>
      <w:r w:rsidR="00DB0996">
        <w:rPr>
          <w:rFonts w:ascii="Arial" w:eastAsia="Calibri" w:hAnsi="Arial" w:cs="Arial"/>
        </w:rPr>
        <w:t xml:space="preserve">Staff were observed </w:t>
      </w:r>
      <w:r w:rsidR="00753348">
        <w:rPr>
          <w:rFonts w:ascii="Arial" w:eastAsia="Calibri" w:hAnsi="Arial" w:cs="Arial"/>
        </w:rPr>
        <w:t>assisting</w:t>
      </w:r>
      <w:r w:rsidR="00DB0996">
        <w:rPr>
          <w:rFonts w:ascii="Arial" w:eastAsia="Calibri" w:hAnsi="Arial" w:cs="Arial"/>
        </w:rPr>
        <w:t xml:space="preserve"> consumers</w:t>
      </w:r>
      <w:r w:rsidR="00253FB6">
        <w:rPr>
          <w:rFonts w:ascii="Arial" w:eastAsia="Calibri" w:hAnsi="Arial" w:cs="Arial"/>
        </w:rPr>
        <w:t xml:space="preserve"> during mealtime</w:t>
      </w:r>
      <w:r w:rsidR="0032737E">
        <w:rPr>
          <w:rFonts w:ascii="Arial" w:eastAsia="Calibri" w:hAnsi="Arial" w:cs="Arial"/>
        </w:rPr>
        <w:t>,</w:t>
      </w:r>
      <w:r w:rsidR="00DB0996">
        <w:rPr>
          <w:rFonts w:ascii="Arial" w:eastAsia="Calibri" w:hAnsi="Arial" w:cs="Arial"/>
        </w:rPr>
        <w:t xml:space="preserve"> as required, in a respectful manner. </w:t>
      </w:r>
    </w:p>
    <w:p w14:paraId="7EA00D38" w14:textId="57FCFFB9" w:rsidR="00034A5E" w:rsidRDefault="00034A5E" w:rsidP="00D53ED9">
      <w:pPr>
        <w:spacing w:line="276" w:lineRule="auto"/>
        <w:rPr>
          <w:rFonts w:ascii="Arial" w:eastAsia="Calibri" w:hAnsi="Arial" w:cs="Arial"/>
        </w:rPr>
      </w:pPr>
      <w:r w:rsidRPr="00416C07">
        <w:rPr>
          <w:rFonts w:ascii="Arial" w:eastAsia="Calibri" w:hAnsi="Arial" w:cs="Arial"/>
        </w:rPr>
        <w:t xml:space="preserve">Equipment </w:t>
      </w:r>
      <w:r w:rsidR="00274F09">
        <w:rPr>
          <w:rFonts w:ascii="Arial" w:eastAsia="Calibri" w:hAnsi="Arial" w:cs="Arial"/>
        </w:rPr>
        <w:t xml:space="preserve">used for </w:t>
      </w:r>
      <w:r w:rsidRPr="00416C07">
        <w:rPr>
          <w:rFonts w:ascii="Arial" w:eastAsia="Calibri" w:hAnsi="Arial" w:cs="Arial"/>
        </w:rPr>
        <w:t>activities of daily living was observed to be suitable</w:t>
      </w:r>
      <w:r w:rsidR="00F70771">
        <w:rPr>
          <w:rFonts w:ascii="Arial" w:eastAsia="Calibri" w:hAnsi="Arial" w:cs="Arial"/>
        </w:rPr>
        <w:t xml:space="preserve"> and </w:t>
      </w:r>
      <w:r w:rsidRPr="00416C07">
        <w:rPr>
          <w:rFonts w:ascii="Arial" w:eastAsia="Calibri" w:hAnsi="Arial" w:cs="Arial"/>
        </w:rPr>
        <w:t>clean</w:t>
      </w:r>
      <w:r>
        <w:rPr>
          <w:rFonts w:ascii="Arial" w:eastAsia="Calibri" w:hAnsi="Arial" w:cs="Arial"/>
        </w:rPr>
        <w:t xml:space="preserve">. </w:t>
      </w:r>
      <w:r w:rsidR="00F70771">
        <w:rPr>
          <w:rFonts w:ascii="Arial" w:eastAsia="Calibri" w:hAnsi="Arial" w:cs="Arial"/>
        </w:rPr>
        <w:t xml:space="preserve">Consumers said equipment is safe and well maintained. </w:t>
      </w:r>
      <w:r w:rsidR="008868F5">
        <w:rPr>
          <w:rFonts w:ascii="Arial" w:eastAsia="Calibri" w:hAnsi="Arial" w:cs="Arial"/>
        </w:rPr>
        <w:t>S</w:t>
      </w:r>
      <w:r w:rsidRPr="00416C07">
        <w:rPr>
          <w:rFonts w:ascii="Arial" w:eastAsia="Calibri" w:hAnsi="Arial" w:cs="Arial"/>
        </w:rPr>
        <w:t xml:space="preserve">taff said </w:t>
      </w:r>
      <w:proofErr w:type="gramStart"/>
      <w:r w:rsidRPr="00416C07">
        <w:rPr>
          <w:rFonts w:ascii="Arial" w:eastAsia="Calibri" w:hAnsi="Arial" w:cs="Arial"/>
        </w:rPr>
        <w:t>sufficient</w:t>
      </w:r>
      <w:proofErr w:type="gramEnd"/>
      <w:r w:rsidRPr="00416C07">
        <w:rPr>
          <w:rFonts w:ascii="Arial" w:eastAsia="Calibri" w:hAnsi="Arial" w:cs="Arial"/>
        </w:rPr>
        <w:t xml:space="preserve"> equipment is available</w:t>
      </w:r>
      <w:r w:rsidR="008868F5">
        <w:rPr>
          <w:rFonts w:ascii="Arial" w:eastAsia="Calibri" w:hAnsi="Arial" w:cs="Arial"/>
        </w:rPr>
        <w:t xml:space="preserve"> and described cleaning and maintenance processes</w:t>
      </w:r>
      <w:r>
        <w:rPr>
          <w:rFonts w:ascii="Arial" w:eastAsia="Calibri" w:hAnsi="Arial" w:cs="Arial"/>
        </w:rPr>
        <w:t xml:space="preserve">. </w:t>
      </w:r>
    </w:p>
    <w:p w14:paraId="373A651B" w14:textId="6CD00EDE" w:rsidR="00E206F2" w:rsidRPr="00B83D6B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B83D6B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07F1CE9E" w:rsidR="00532C52" w:rsidRPr="00B83D6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7CD954A4" w:rsidR="00532C52" w:rsidRPr="00034A5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safe, clean, well maintained and comfortable; and</w:t>
            </w:r>
          </w:p>
          <w:p w14:paraId="042C1B1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38911349" w:rsidR="00532C52" w:rsidRPr="00034A5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95487AB" w14:textId="6DD2903B" w:rsidR="00034A5E" w:rsidRPr="00034A5E" w:rsidRDefault="00532C52" w:rsidP="00034A5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  <w:p w14:paraId="3E386C97" w14:textId="309DAD2A" w:rsidR="00532C52" w:rsidRPr="00034A5E" w:rsidRDefault="00532C5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51469B4D" w14:textId="49BF0225" w:rsidR="00E206F2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054AC0D" w14:textId="61BA9233" w:rsidR="00BA5997" w:rsidRDefault="00034A5E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Consumers</w:t>
      </w:r>
      <w:r w:rsidRPr="002E68C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and their representatives </w:t>
      </w:r>
      <w:r w:rsidRPr="002E68C1">
        <w:rPr>
          <w:rFonts w:ascii="Arial" w:eastAsia="Calibri" w:hAnsi="Arial" w:cs="Arial"/>
        </w:rPr>
        <w:t>said the service environment is welcoming</w:t>
      </w:r>
      <w:r>
        <w:rPr>
          <w:rFonts w:ascii="Arial" w:eastAsia="Calibri" w:hAnsi="Arial" w:cs="Arial"/>
        </w:rPr>
        <w:t xml:space="preserve"> and </w:t>
      </w:r>
      <w:r w:rsidRPr="002E68C1">
        <w:rPr>
          <w:rFonts w:ascii="Arial" w:eastAsia="Calibri" w:hAnsi="Arial" w:cs="Arial"/>
        </w:rPr>
        <w:t>feels like hom</w:t>
      </w:r>
      <w:r>
        <w:rPr>
          <w:rFonts w:ascii="Arial" w:eastAsia="Calibri" w:hAnsi="Arial" w:cs="Arial"/>
        </w:rPr>
        <w:t>e</w:t>
      </w:r>
      <w:r w:rsidRPr="002E68C1">
        <w:rPr>
          <w:rFonts w:ascii="Arial" w:eastAsia="Calibri" w:hAnsi="Arial" w:cs="Arial"/>
        </w:rPr>
        <w:t xml:space="preserve">. </w:t>
      </w:r>
      <w:r w:rsidR="00EA2BB3">
        <w:rPr>
          <w:rFonts w:ascii="Arial" w:eastAsia="Calibri" w:hAnsi="Arial" w:cs="Arial"/>
        </w:rPr>
        <w:t xml:space="preserve">The service has artwork and decorations displayed, and consumers are supported to personalise their rooms. </w:t>
      </w:r>
      <w:r w:rsidR="004F2C21">
        <w:rPr>
          <w:rFonts w:ascii="Arial" w:eastAsia="Calibri" w:hAnsi="Arial" w:cs="Arial"/>
        </w:rPr>
        <w:t>There are areas for consumers to spend time indoors, outdoor cour</w:t>
      </w:r>
      <w:r w:rsidR="00166140">
        <w:rPr>
          <w:rFonts w:ascii="Arial" w:eastAsia="Calibri" w:hAnsi="Arial" w:cs="Arial"/>
        </w:rPr>
        <w:t>tyards, gardens and seating</w:t>
      </w:r>
      <w:r w:rsidR="00320847">
        <w:rPr>
          <w:rFonts w:ascii="Arial" w:eastAsia="Calibri" w:hAnsi="Arial" w:cs="Arial"/>
        </w:rPr>
        <w:t xml:space="preserve"> areas</w:t>
      </w:r>
      <w:r w:rsidR="00166140">
        <w:rPr>
          <w:rFonts w:ascii="Arial" w:eastAsia="Calibri" w:hAnsi="Arial" w:cs="Arial"/>
        </w:rPr>
        <w:t xml:space="preserve">. </w:t>
      </w:r>
    </w:p>
    <w:p w14:paraId="7C12C518" w14:textId="68D6B325" w:rsidR="00034A5E" w:rsidRPr="002E68C1" w:rsidRDefault="00034A5E" w:rsidP="00D53ED9">
      <w:pPr>
        <w:spacing w:line="276" w:lineRule="auto"/>
        <w:rPr>
          <w:rFonts w:ascii="Arial" w:eastAsia="Calibri" w:hAnsi="Arial" w:cs="Arial"/>
        </w:rPr>
      </w:pPr>
      <w:r w:rsidRPr="002E68C1">
        <w:rPr>
          <w:rFonts w:ascii="Arial" w:eastAsia="Calibri" w:hAnsi="Arial" w:cs="Arial"/>
        </w:rPr>
        <w:t>The service environment was observed to be safe, clean and well maintained</w:t>
      </w:r>
      <w:r>
        <w:rPr>
          <w:rFonts w:ascii="Arial" w:eastAsia="Calibri" w:hAnsi="Arial" w:cs="Arial"/>
        </w:rPr>
        <w:t>.</w:t>
      </w:r>
      <w:r w:rsidR="00EE5537">
        <w:rPr>
          <w:rFonts w:ascii="Arial" w:eastAsia="Calibri" w:hAnsi="Arial" w:cs="Arial"/>
        </w:rPr>
        <w:t xml:space="preserve"> Consumers were observed moving freely, including to outdoor areas, and </w:t>
      </w:r>
      <w:r w:rsidR="00BF4B44">
        <w:rPr>
          <w:rFonts w:ascii="Arial" w:eastAsia="Calibri" w:hAnsi="Arial" w:cs="Arial"/>
        </w:rPr>
        <w:t xml:space="preserve">no obstructions were present. </w:t>
      </w:r>
      <w:r w:rsidR="004718FA">
        <w:rPr>
          <w:rFonts w:ascii="Arial" w:eastAsia="Calibri" w:hAnsi="Arial" w:cs="Arial"/>
        </w:rPr>
        <w:t xml:space="preserve">Signage, handrails and suitable lighting support consumers to </w:t>
      </w:r>
      <w:r w:rsidR="0055748D">
        <w:rPr>
          <w:rFonts w:ascii="Arial" w:eastAsia="Calibri" w:hAnsi="Arial" w:cs="Arial"/>
        </w:rPr>
        <w:t xml:space="preserve">navigate the environment. </w:t>
      </w:r>
      <w:r w:rsidRPr="002E68C1">
        <w:rPr>
          <w:rFonts w:ascii="Arial" w:eastAsia="Calibri" w:hAnsi="Arial" w:cs="Arial"/>
        </w:rPr>
        <w:t xml:space="preserve">Staff described cleaning and maintenance procedures, including preventative maintenance. </w:t>
      </w:r>
      <w:r w:rsidR="00C36B8F">
        <w:rPr>
          <w:rFonts w:ascii="Arial" w:eastAsia="Calibri" w:hAnsi="Arial" w:cs="Arial"/>
        </w:rPr>
        <w:t xml:space="preserve">Documents </w:t>
      </w:r>
      <w:r w:rsidR="00A00C24">
        <w:rPr>
          <w:rFonts w:ascii="Arial" w:eastAsia="Calibri" w:hAnsi="Arial" w:cs="Arial"/>
        </w:rPr>
        <w:t xml:space="preserve">reflected timely </w:t>
      </w:r>
      <w:r w:rsidR="00C36B8F">
        <w:rPr>
          <w:rFonts w:ascii="Arial" w:eastAsia="Calibri" w:hAnsi="Arial" w:cs="Arial"/>
        </w:rPr>
        <w:t>maintenance action occurs and cleaning is completed as scheduled.</w:t>
      </w:r>
      <w:r w:rsidR="00A00C24">
        <w:rPr>
          <w:rFonts w:ascii="Arial" w:eastAsia="Calibri" w:hAnsi="Arial" w:cs="Arial"/>
        </w:rPr>
        <w:t xml:space="preserve"> </w:t>
      </w:r>
    </w:p>
    <w:p w14:paraId="772029C5" w14:textId="7A1C9CBF" w:rsidR="00034A5E" w:rsidRDefault="00AB3CC8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Consumers said f</w:t>
      </w:r>
      <w:r w:rsidR="00034A5E" w:rsidRPr="002E68C1">
        <w:rPr>
          <w:rFonts w:ascii="Arial" w:eastAsia="Calibri" w:hAnsi="Arial" w:cs="Arial"/>
        </w:rPr>
        <w:t xml:space="preserve">urniture, fittings and equipment </w:t>
      </w:r>
      <w:r>
        <w:rPr>
          <w:rFonts w:ascii="Arial" w:eastAsia="Calibri" w:hAnsi="Arial" w:cs="Arial"/>
        </w:rPr>
        <w:t>are</w:t>
      </w:r>
      <w:r w:rsidR="00034A5E" w:rsidRPr="002E68C1">
        <w:rPr>
          <w:rFonts w:ascii="Arial" w:eastAsia="Calibri" w:hAnsi="Arial" w:cs="Arial"/>
        </w:rPr>
        <w:t xml:space="preserve"> </w:t>
      </w:r>
      <w:r w:rsidR="00744ADB">
        <w:rPr>
          <w:rFonts w:ascii="Arial" w:eastAsia="Calibri" w:hAnsi="Arial" w:cs="Arial"/>
        </w:rPr>
        <w:t xml:space="preserve">well maintained, </w:t>
      </w:r>
      <w:r w:rsidR="00034A5E" w:rsidRPr="002E68C1">
        <w:rPr>
          <w:rFonts w:ascii="Arial" w:eastAsia="Calibri" w:hAnsi="Arial" w:cs="Arial"/>
        </w:rPr>
        <w:t>clean and suitable</w:t>
      </w:r>
      <w:r w:rsidR="00034A5E">
        <w:rPr>
          <w:rFonts w:ascii="Arial" w:eastAsia="Calibri" w:hAnsi="Arial" w:cs="Arial"/>
        </w:rPr>
        <w:t>.</w:t>
      </w:r>
      <w:r w:rsidR="00034A5E" w:rsidRPr="002E68C1">
        <w:rPr>
          <w:rFonts w:ascii="Arial" w:eastAsia="Calibri" w:hAnsi="Arial" w:cs="Arial"/>
        </w:rPr>
        <w:t xml:space="preserve"> </w:t>
      </w:r>
      <w:r w:rsidR="00744ADB">
        <w:rPr>
          <w:rFonts w:ascii="Arial" w:eastAsia="Calibri" w:hAnsi="Arial" w:cs="Arial"/>
        </w:rPr>
        <w:t xml:space="preserve">They said they feel safe when staff provide care using equipment. </w:t>
      </w:r>
      <w:r w:rsidR="003C072B">
        <w:rPr>
          <w:rFonts w:ascii="Arial" w:eastAsia="Calibri" w:hAnsi="Arial" w:cs="Arial"/>
        </w:rPr>
        <w:t xml:space="preserve">Equipment, medical items and chemicals were observed to be stored appropriately. Staff said </w:t>
      </w:r>
      <w:proofErr w:type="gramStart"/>
      <w:r w:rsidR="003C072B">
        <w:rPr>
          <w:rFonts w:ascii="Arial" w:eastAsia="Calibri" w:hAnsi="Arial" w:cs="Arial"/>
        </w:rPr>
        <w:t>sufficient</w:t>
      </w:r>
      <w:proofErr w:type="gramEnd"/>
      <w:r w:rsidR="003C072B">
        <w:rPr>
          <w:rFonts w:ascii="Arial" w:eastAsia="Calibri" w:hAnsi="Arial" w:cs="Arial"/>
        </w:rPr>
        <w:t xml:space="preserve"> equipment is provided to meet consumers’ needs</w:t>
      </w:r>
      <w:r w:rsidR="00F7587F">
        <w:rPr>
          <w:rFonts w:ascii="Arial" w:eastAsia="Calibri" w:hAnsi="Arial" w:cs="Arial"/>
        </w:rPr>
        <w:t>.</w:t>
      </w:r>
      <w:r w:rsidR="004C66D8">
        <w:rPr>
          <w:rFonts w:ascii="Arial" w:eastAsia="Calibri" w:hAnsi="Arial" w:cs="Arial"/>
        </w:rPr>
        <w:t xml:space="preserve"> </w:t>
      </w:r>
    </w:p>
    <w:p w14:paraId="123CD3F2" w14:textId="429B9480" w:rsidR="004C66D8" w:rsidRDefault="004C66D8" w:rsidP="00034A5E">
      <w:pPr>
        <w:spacing w:line="276" w:lineRule="auto"/>
        <w:rPr>
          <w:rFonts w:ascii="Arial" w:eastAsia="Calibri" w:hAnsi="Arial" w:cs="Arial"/>
        </w:rPr>
      </w:pPr>
    </w:p>
    <w:p w14:paraId="3FC2146B" w14:textId="4FC31691" w:rsidR="00034A5E" w:rsidRDefault="00034A5E" w:rsidP="00034A5E"/>
    <w:p w14:paraId="0A4587BB" w14:textId="2874B640" w:rsidR="00034A5E" w:rsidRDefault="00034A5E" w:rsidP="00034A5E"/>
    <w:p w14:paraId="20807A43" w14:textId="7BDF1AFA" w:rsidR="00034A5E" w:rsidRDefault="00034A5E" w:rsidP="00034A5E"/>
    <w:p w14:paraId="391AE354" w14:textId="578FE6C1" w:rsidR="00034A5E" w:rsidRDefault="00034A5E" w:rsidP="00034A5E"/>
    <w:p w14:paraId="469460C4" w14:textId="45511333" w:rsidR="00034A5E" w:rsidRDefault="00034A5E" w:rsidP="00034A5E"/>
    <w:p w14:paraId="525A56C1" w14:textId="6EBF1209" w:rsidR="00034A5E" w:rsidRDefault="00034A5E" w:rsidP="00034A5E"/>
    <w:p w14:paraId="3323E100" w14:textId="027B8F0D" w:rsidR="00034A5E" w:rsidRDefault="00034A5E" w:rsidP="00034A5E"/>
    <w:p w14:paraId="592B953A" w14:textId="77777777" w:rsidR="00034A5E" w:rsidRPr="00034A5E" w:rsidRDefault="00034A5E" w:rsidP="00034A5E"/>
    <w:p w14:paraId="6D59E89F" w14:textId="41F4070B" w:rsidR="00E206F2" w:rsidRPr="00B83D6B" w:rsidRDefault="00E206F2" w:rsidP="00EC368A">
      <w:pPr>
        <w:rPr>
          <w:rFonts w:ascii="Arial" w:hAnsi="Arial" w:cs="Arial"/>
        </w:rPr>
      </w:pPr>
      <w:r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B83D6B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7808B20D" w:rsidR="00532C52" w:rsidRPr="00B83D6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00A3A7B8" w:rsidR="00532C52" w:rsidRPr="00034A5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2165EF39" w:rsidR="00532C52" w:rsidRPr="00034A5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5E972C15" w:rsidR="00532C52" w:rsidRPr="00034A5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688306D1" w:rsidR="00532C52" w:rsidRPr="00034A5E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</w:tbl>
    <w:p w14:paraId="4D9EC263" w14:textId="5188B076" w:rsidR="00E206F2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359A0C2E" w14:textId="3346DDD3" w:rsidR="00034A5E" w:rsidRPr="00134C83" w:rsidRDefault="00034A5E" w:rsidP="00D53ED9">
      <w:pPr>
        <w:spacing w:line="276" w:lineRule="auto"/>
        <w:rPr>
          <w:rFonts w:ascii="Arial" w:hAnsi="Arial" w:cs="Arial"/>
        </w:rPr>
      </w:pPr>
      <w:r w:rsidRPr="00134C83">
        <w:rPr>
          <w:rFonts w:ascii="Arial" w:hAnsi="Arial" w:cs="Arial"/>
        </w:rPr>
        <w:t xml:space="preserve">Consumers and their representatives said they understand how to give feedback or make complaints and are comfortable </w:t>
      </w:r>
      <w:r>
        <w:rPr>
          <w:rFonts w:ascii="Arial" w:hAnsi="Arial" w:cs="Arial"/>
        </w:rPr>
        <w:t>to do so</w:t>
      </w:r>
      <w:r w:rsidR="00163263">
        <w:rPr>
          <w:rFonts w:ascii="Arial" w:hAnsi="Arial" w:cs="Arial"/>
        </w:rPr>
        <w:t xml:space="preserve"> </w:t>
      </w:r>
      <w:r w:rsidR="00233DEF">
        <w:rPr>
          <w:rFonts w:ascii="Arial" w:hAnsi="Arial" w:cs="Arial"/>
        </w:rPr>
        <w:t>through</w:t>
      </w:r>
      <w:r w:rsidR="00163263">
        <w:rPr>
          <w:rFonts w:ascii="Arial" w:hAnsi="Arial" w:cs="Arial"/>
        </w:rPr>
        <w:t xml:space="preserve"> means such as </w:t>
      </w:r>
      <w:r w:rsidR="00BC47B7">
        <w:rPr>
          <w:rFonts w:ascii="Arial" w:hAnsi="Arial" w:cs="Arial"/>
        </w:rPr>
        <w:t>feedback forms, email, surveys, consumer meetings and speaking to management</w:t>
      </w:r>
      <w:r>
        <w:rPr>
          <w:rFonts w:ascii="Arial" w:hAnsi="Arial" w:cs="Arial"/>
        </w:rPr>
        <w:t>.</w:t>
      </w:r>
      <w:r w:rsidRPr="00134C83">
        <w:rPr>
          <w:rFonts w:ascii="Arial" w:hAnsi="Arial" w:cs="Arial"/>
        </w:rPr>
        <w:t xml:space="preserve"> Staff described how </w:t>
      </w:r>
      <w:r w:rsidR="00BC47B7">
        <w:rPr>
          <w:rFonts w:ascii="Arial" w:hAnsi="Arial" w:cs="Arial"/>
        </w:rPr>
        <w:t xml:space="preserve">they escalate </w:t>
      </w:r>
      <w:r w:rsidR="007D467C">
        <w:rPr>
          <w:rFonts w:ascii="Arial" w:hAnsi="Arial" w:cs="Arial"/>
        </w:rPr>
        <w:t>feedback and issues raised</w:t>
      </w:r>
      <w:r w:rsidRPr="00134C8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Brochures about complaints,</w:t>
      </w:r>
      <w:r w:rsidRPr="00134C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134C83">
        <w:rPr>
          <w:rFonts w:ascii="Arial" w:hAnsi="Arial" w:cs="Arial"/>
        </w:rPr>
        <w:t>eedback forms</w:t>
      </w:r>
      <w:r>
        <w:rPr>
          <w:rFonts w:ascii="Arial" w:hAnsi="Arial" w:cs="Arial"/>
        </w:rPr>
        <w:t xml:space="preserve"> </w:t>
      </w:r>
      <w:r w:rsidRPr="00134C83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a</w:t>
      </w:r>
      <w:r w:rsidRPr="00134C83">
        <w:rPr>
          <w:rFonts w:ascii="Arial" w:hAnsi="Arial" w:cs="Arial"/>
        </w:rPr>
        <w:t xml:space="preserve"> collection </w:t>
      </w:r>
      <w:r>
        <w:rPr>
          <w:rFonts w:ascii="Arial" w:hAnsi="Arial" w:cs="Arial"/>
        </w:rPr>
        <w:t xml:space="preserve">mailbox </w:t>
      </w:r>
      <w:proofErr w:type="gramStart"/>
      <w:r w:rsidR="007D467C">
        <w:rPr>
          <w:rFonts w:ascii="Arial" w:hAnsi="Arial" w:cs="Arial"/>
        </w:rPr>
        <w:t>a</w:t>
      </w:r>
      <w:r>
        <w:rPr>
          <w:rFonts w:ascii="Arial" w:hAnsi="Arial" w:cs="Arial"/>
        </w:rPr>
        <w:t>re located in</w:t>
      </w:r>
      <w:proofErr w:type="gramEnd"/>
      <w:r>
        <w:rPr>
          <w:rFonts w:ascii="Arial" w:hAnsi="Arial" w:cs="Arial"/>
        </w:rPr>
        <w:t xml:space="preserve"> the service’s foyer and nurses</w:t>
      </w:r>
      <w:r w:rsidR="00BC47B7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station.</w:t>
      </w:r>
    </w:p>
    <w:p w14:paraId="71D1FFB9" w14:textId="3BA9B612" w:rsidR="00034A5E" w:rsidRPr="003E3F16" w:rsidRDefault="00034A5E" w:rsidP="00D53ED9">
      <w:pPr>
        <w:spacing w:line="276" w:lineRule="auto"/>
        <w:rPr>
          <w:rFonts w:ascii="Arial" w:hAnsi="Arial" w:cs="Arial"/>
          <w:color w:val="auto"/>
        </w:rPr>
      </w:pPr>
      <w:r w:rsidRPr="003E3F16">
        <w:rPr>
          <w:rFonts w:ascii="Arial" w:hAnsi="Arial" w:cs="Arial"/>
          <w:color w:val="auto"/>
        </w:rPr>
        <w:t xml:space="preserve">Consumers and their representatives are aware of </w:t>
      </w:r>
      <w:r w:rsidR="00E70310">
        <w:rPr>
          <w:rFonts w:ascii="Arial" w:hAnsi="Arial" w:cs="Arial"/>
          <w:color w:val="auto"/>
        </w:rPr>
        <w:t xml:space="preserve">advocacy, language and </w:t>
      </w:r>
      <w:r w:rsidR="00D3482F">
        <w:rPr>
          <w:rFonts w:ascii="Arial" w:hAnsi="Arial" w:cs="Arial"/>
          <w:color w:val="auto"/>
        </w:rPr>
        <w:t>external complaint services</w:t>
      </w:r>
      <w:r w:rsidRPr="003E3F16">
        <w:rPr>
          <w:rFonts w:ascii="Arial" w:hAnsi="Arial" w:cs="Arial"/>
          <w:color w:val="auto"/>
        </w:rPr>
        <w:t>. Staff explained how they support consumers to make complaints if language or advocacy services are required. Information regarding advocacy</w:t>
      </w:r>
      <w:r w:rsidR="00436A6C">
        <w:rPr>
          <w:rFonts w:ascii="Arial" w:hAnsi="Arial" w:cs="Arial"/>
          <w:color w:val="auto"/>
        </w:rPr>
        <w:t>,</w:t>
      </w:r>
      <w:r w:rsidRPr="003E3F16">
        <w:rPr>
          <w:rFonts w:ascii="Arial" w:hAnsi="Arial" w:cs="Arial"/>
          <w:color w:val="auto"/>
        </w:rPr>
        <w:t xml:space="preserve"> external complaint services and language support was displayed and </w:t>
      </w:r>
      <w:r w:rsidR="00302034">
        <w:rPr>
          <w:rFonts w:ascii="Arial" w:hAnsi="Arial" w:cs="Arial"/>
          <w:color w:val="auto"/>
        </w:rPr>
        <w:t xml:space="preserve">is </w:t>
      </w:r>
      <w:r w:rsidRPr="003E3F16">
        <w:rPr>
          <w:rFonts w:ascii="Arial" w:hAnsi="Arial" w:cs="Arial"/>
          <w:color w:val="auto"/>
        </w:rPr>
        <w:t xml:space="preserve">contained in the consumer handbook. </w:t>
      </w:r>
    </w:p>
    <w:p w14:paraId="204C5332" w14:textId="05B1F9F7" w:rsidR="00034A5E" w:rsidRDefault="00DB3285" w:rsidP="00D53ED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Overall c</w:t>
      </w:r>
      <w:r w:rsidR="00034A5E" w:rsidRPr="00E20B7C">
        <w:rPr>
          <w:rFonts w:ascii="Arial" w:hAnsi="Arial" w:cs="Arial"/>
        </w:rPr>
        <w:t>onsumers said appropriate action is taken in response to their feedback or complaints</w:t>
      </w:r>
      <w:r w:rsidR="00C738B8">
        <w:rPr>
          <w:rFonts w:ascii="Arial" w:hAnsi="Arial" w:cs="Arial"/>
        </w:rPr>
        <w:t xml:space="preserve"> and improvements are made</w:t>
      </w:r>
      <w:r w:rsidR="00103F70">
        <w:rPr>
          <w:rFonts w:ascii="Arial" w:hAnsi="Arial" w:cs="Arial"/>
        </w:rPr>
        <w:t xml:space="preserve">. </w:t>
      </w:r>
      <w:r w:rsidR="00034A5E" w:rsidRPr="00E20B7C">
        <w:rPr>
          <w:rFonts w:ascii="Arial" w:hAnsi="Arial" w:cs="Arial"/>
        </w:rPr>
        <w:t xml:space="preserve">Staff described how they apply open disclosure </w:t>
      </w:r>
      <w:r w:rsidR="005168CE">
        <w:rPr>
          <w:rFonts w:ascii="Arial" w:hAnsi="Arial" w:cs="Arial"/>
        </w:rPr>
        <w:t>through</w:t>
      </w:r>
      <w:r w:rsidR="00034A5E" w:rsidRPr="00E20B7C">
        <w:rPr>
          <w:rFonts w:ascii="Arial" w:hAnsi="Arial" w:cs="Arial"/>
        </w:rPr>
        <w:t xml:space="preserve"> providing an apology</w:t>
      </w:r>
      <w:r w:rsidR="00C738B8">
        <w:rPr>
          <w:rFonts w:ascii="Arial" w:hAnsi="Arial" w:cs="Arial"/>
        </w:rPr>
        <w:t xml:space="preserve"> and </w:t>
      </w:r>
      <w:r w:rsidR="004C1834">
        <w:rPr>
          <w:rFonts w:ascii="Arial" w:hAnsi="Arial" w:cs="Arial"/>
        </w:rPr>
        <w:t>address</w:t>
      </w:r>
      <w:r w:rsidR="0006691B">
        <w:rPr>
          <w:rFonts w:ascii="Arial" w:hAnsi="Arial" w:cs="Arial"/>
        </w:rPr>
        <w:t>ing</w:t>
      </w:r>
      <w:r w:rsidR="004C1834">
        <w:rPr>
          <w:rFonts w:ascii="Arial" w:hAnsi="Arial" w:cs="Arial"/>
        </w:rPr>
        <w:t xml:space="preserve"> the matters raised</w:t>
      </w:r>
      <w:r w:rsidR="00034A5E" w:rsidRPr="00E20B7C">
        <w:rPr>
          <w:rFonts w:ascii="Arial" w:hAnsi="Arial" w:cs="Arial"/>
        </w:rPr>
        <w:t xml:space="preserve">. </w:t>
      </w:r>
      <w:r w:rsidR="003E0EF4">
        <w:rPr>
          <w:rFonts w:ascii="Arial" w:hAnsi="Arial" w:cs="Arial"/>
        </w:rPr>
        <w:t>The service’s feedback and complaints register</w:t>
      </w:r>
      <w:r w:rsidR="00AC2BAD">
        <w:rPr>
          <w:rFonts w:ascii="Arial" w:hAnsi="Arial" w:cs="Arial"/>
        </w:rPr>
        <w:t xml:space="preserve"> records details of feedback, the </w:t>
      </w:r>
      <w:r w:rsidR="0006691B">
        <w:rPr>
          <w:rFonts w:ascii="Arial" w:hAnsi="Arial" w:cs="Arial"/>
        </w:rPr>
        <w:t>collection method</w:t>
      </w:r>
      <w:r w:rsidR="00C738B8">
        <w:rPr>
          <w:rFonts w:ascii="Arial" w:hAnsi="Arial" w:cs="Arial"/>
        </w:rPr>
        <w:t>, and</w:t>
      </w:r>
      <w:r w:rsidR="003E0EF4">
        <w:rPr>
          <w:rFonts w:ascii="Arial" w:hAnsi="Arial" w:cs="Arial"/>
        </w:rPr>
        <w:t xml:space="preserve"> reflected complaints receive an appropriate response. </w:t>
      </w:r>
      <w:r w:rsidR="00511AD7">
        <w:rPr>
          <w:rFonts w:ascii="Arial" w:hAnsi="Arial" w:cs="Arial"/>
        </w:rPr>
        <w:t xml:space="preserve">The service has processes for </w:t>
      </w:r>
      <w:r w:rsidR="0000173D">
        <w:rPr>
          <w:rFonts w:ascii="Arial" w:hAnsi="Arial" w:cs="Arial"/>
        </w:rPr>
        <w:t xml:space="preserve">monitoring </w:t>
      </w:r>
      <w:proofErr w:type="gramStart"/>
      <w:r w:rsidR="0000173D">
        <w:rPr>
          <w:rFonts w:ascii="Arial" w:hAnsi="Arial" w:cs="Arial"/>
        </w:rPr>
        <w:t>feedback, and</w:t>
      </w:r>
      <w:proofErr w:type="gramEnd"/>
      <w:r w:rsidR="0000173D">
        <w:rPr>
          <w:rFonts w:ascii="Arial" w:hAnsi="Arial" w:cs="Arial"/>
        </w:rPr>
        <w:t xml:space="preserve"> adding items to </w:t>
      </w:r>
      <w:r w:rsidR="004269DB">
        <w:rPr>
          <w:rFonts w:ascii="Arial" w:hAnsi="Arial" w:cs="Arial"/>
        </w:rPr>
        <w:t>its</w:t>
      </w:r>
      <w:r w:rsidR="0000173D">
        <w:rPr>
          <w:rFonts w:ascii="Arial" w:hAnsi="Arial" w:cs="Arial"/>
        </w:rPr>
        <w:t xml:space="preserve"> plan for continuous improvement.</w:t>
      </w:r>
    </w:p>
    <w:p w14:paraId="2239BD91" w14:textId="77777777" w:rsidR="0000173D" w:rsidRPr="00E20B7C" w:rsidRDefault="0000173D" w:rsidP="00034A5E">
      <w:pPr>
        <w:spacing w:line="276" w:lineRule="auto"/>
        <w:rPr>
          <w:rFonts w:ascii="Arial" w:hAnsi="Arial" w:cs="Arial"/>
        </w:rPr>
      </w:pPr>
    </w:p>
    <w:p w14:paraId="03E6909D" w14:textId="20BD88B6" w:rsidR="00034A5E" w:rsidRDefault="00034A5E" w:rsidP="00034A5E"/>
    <w:p w14:paraId="22328509" w14:textId="072678B9" w:rsidR="00034A5E" w:rsidRDefault="00034A5E" w:rsidP="00034A5E"/>
    <w:p w14:paraId="69F20B80" w14:textId="05B0137B" w:rsidR="00034A5E" w:rsidRDefault="00034A5E" w:rsidP="00034A5E"/>
    <w:p w14:paraId="4EE81153" w14:textId="37ED8D78" w:rsidR="00034A5E" w:rsidRDefault="00034A5E" w:rsidP="00034A5E"/>
    <w:p w14:paraId="2F591926" w14:textId="7CA0E18D" w:rsidR="00034A5E" w:rsidRDefault="00034A5E" w:rsidP="00034A5E"/>
    <w:p w14:paraId="42F9E11D" w14:textId="77777777" w:rsidR="00103F70" w:rsidRPr="00034A5E" w:rsidRDefault="00103F70" w:rsidP="00034A5E"/>
    <w:p w14:paraId="11CCD8E7" w14:textId="05A978B7" w:rsidR="00E206F2" w:rsidRPr="00B83D6B" w:rsidRDefault="00E206F2" w:rsidP="00EC368A">
      <w:pPr>
        <w:rPr>
          <w:rFonts w:ascii="Arial" w:hAnsi="Arial" w:cs="Arial"/>
        </w:rPr>
      </w:pPr>
      <w:r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08269782" w:rsidR="00C9354C" w:rsidRPr="00B83D6B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4B8EFB64" w:rsidR="00C9354C" w:rsidRPr="00034A5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474F08C3" w:rsidR="00C9354C" w:rsidRPr="00034A5E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competent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3E100E16" w:rsidR="00C9354C" w:rsidRPr="00034A5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08F93564" w:rsidR="00C9354C" w:rsidRPr="00034A5E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5B81F72C" w:rsidR="00C9354C" w:rsidRPr="00034A5E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</w:tbl>
    <w:p w14:paraId="3C1A86A6" w14:textId="057762C4" w:rsidR="00E206F2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461CEAC5" w14:textId="194D15F8" w:rsidR="00034A5E" w:rsidRPr="00E20B7C" w:rsidRDefault="00034A5E" w:rsidP="00D53ED9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color w:val="000000"/>
          <w:lang w:eastAsia="en-AU"/>
        </w:rPr>
        <w:t>C</w:t>
      </w:r>
      <w:r w:rsidRPr="00EE21BD">
        <w:rPr>
          <w:rFonts w:ascii="Arial" w:eastAsia="Calibri" w:hAnsi="Arial" w:cs="Arial"/>
          <w:color w:val="000000"/>
          <w:lang w:eastAsia="en-AU"/>
        </w:rPr>
        <w:t xml:space="preserve">onsumers and their representatives </w:t>
      </w:r>
      <w:r w:rsidR="00C66CC4">
        <w:rPr>
          <w:rFonts w:ascii="Arial" w:eastAsia="Calibri" w:hAnsi="Arial" w:cs="Arial"/>
          <w:color w:val="000000"/>
          <w:lang w:eastAsia="en-AU"/>
        </w:rPr>
        <w:t>said</w:t>
      </w:r>
      <w:r w:rsidRPr="00EE21BD">
        <w:rPr>
          <w:rFonts w:ascii="Arial" w:eastAsia="Calibri" w:hAnsi="Arial" w:cs="Arial"/>
          <w:color w:val="000000"/>
          <w:lang w:eastAsia="en-AU"/>
        </w:rPr>
        <w:t xml:space="preserve"> </w:t>
      </w:r>
      <w:proofErr w:type="gramStart"/>
      <w:r w:rsidRPr="00EE21BD">
        <w:rPr>
          <w:rFonts w:ascii="Arial" w:eastAsia="Calibri" w:hAnsi="Arial" w:cs="Arial"/>
          <w:color w:val="000000"/>
          <w:lang w:eastAsia="en-AU"/>
        </w:rPr>
        <w:t>sufficient</w:t>
      </w:r>
      <w:proofErr w:type="gramEnd"/>
      <w:r w:rsidRPr="00EE21BD">
        <w:rPr>
          <w:rFonts w:ascii="Arial" w:eastAsia="Calibri" w:hAnsi="Arial" w:cs="Arial"/>
          <w:color w:val="000000"/>
          <w:lang w:eastAsia="en-AU"/>
        </w:rPr>
        <w:t xml:space="preserve"> staff </w:t>
      </w:r>
      <w:r w:rsidR="00434A30">
        <w:rPr>
          <w:rFonts w:ascii="Arial" w:eastAsia="Calibri" w:hAnsi="Arial" w:cs="Arial"/>
          <w:color w:val="000000"/>
          <w:lang w:eastAsia="en-AU"/>
        </w:rPr>
        <w:t>are rostered</w:t>
      </w:r>
      <w:r w:rsidRPr="00EE21BD">
        <w:rPr>
          <w:rFonts w:ascii="Arial" w:eastAsia="Calibri" w:hAnsi="Arial" w:cs="Arial"/>
          <w:color w:val="000000"/>
          <w:lang w:eastAsia="en-AU"/>
        </w:rPr>
        <w:t xml:space="preserve"> to support</w:t>
      </w:r>
      <w:r w:rsidR="006A28A6">
        <w:rPr>
          <w:rFonts w:ascii="Arial" w:eastAsia="Calibri" w:hAnsi="Arial" w:cs="Arial"/>
          <w:color w:val="000000"/>
          <w:lang w:eastAsia="en-AU"/>
        </w:rPr>
        <w:t xml:space="preserve"> delivery of</w:t>
      </w:r>
      <w:r w:rsidRPr="00EE21BD">
        <w:rPr>
          <w:rFonts w:ascii="Arial" w:eastAsia="Calibri" w:hAnsi="Arial" w:cs="Arial"/>
          <w:color w:val="000000"/>
          <w:lang w:eastAsia="en-AU"/>
        </w:rPr>
        <w:t xml:space="preserve"> safe and quality care and services.</w:t>
      </w:r>
      <w:r w:rsidR="00434A30">
        <w:rPr>
          <w:rFonts w:ascii="Arial" w:eastAsia="Calibri" w:hAnsi="Arial" w:cs="Arial"/>
          <w:color w:val="000000"/>
          <w:lang w:eastAsia="en-AU"/>
        </w:rPr>
        <w:t xml:space="preserve"> They said staff are kind, caring and gentle</w:t>
      </w:r>
      <w:r w:rsidR="002A33C9">
        <w:rPr>
          <w:rFonts w:ascii="Arial" w:eastAsia="Calibri" w:hAnsi="Arial" w:cs="Arial"/>
          <w:color w:val="000000"/>
          <w:lang w:eastAsia="en-AU"/>
        </w:rPr>
        <w:t>.</w:t>
      </w:r>
      <w:r w:rsidRPr="00EE21BD">
        <w:rPr>
          <w:rFonts w:ascii="Arial" w:eastAsia="Calibri" w:hAnsi="Arial" w:cs="Arial"/>
          <w:color w:val="000000"/>
          <w:lang w:eastAsia="en-AU"/>
        </w:rPr>
        <w:t xml:space="preserve"> </w:t>
      </w:r>
      <w:r w:rsidRPr="00433331">
        <w:rPr>
          <w:rFonts w:ascii="Arial" w:eastAsia="Calibri" w:hAnsi="Arial" w:cs="Arial"/>
          <w:color w:val="auto"/>
          <w:lang w:eastAsia="en-AU"/>
        </w:rPr>
        <w:t xml:space="preserve">Staff </w:t>
      </w:r>
      <w:r>
        <w:rPr>
          <w:rFonts w:ascii="Arial" w:eastAsia="Calibri" w:hAnsi="Arial" w:cs="Arial"/>
          <w:color w:val="auto"/>
          <w:lang w:eastAsia="en-AU"/>
        </w:rPr>
        <w:t>said</w:t>
      </w:r>
      <w:r w:rsidRPr="00433331">
        <w:rPr>
          <w:rFonts w:ascii="Arial" w:eastAsia="Calibri" w:hAnsi="Arial" w:cs="Arial"/>
          <w:color w:val="auto"/>
          <w:lang w:eastAsia="en-AU"/>
        </w:rPr>
        <w:t xml:space="preserve"> they</w:t>
      </w:r>
      <w:r>
        <w:rPr>
          <w:rFonts w:ascii="Arial" w:eastAsia="Calibri" w:hAnsi="Arial" w:cs="Arial"/>
          <w:color w:val="auto"/>
          <w:lang w:eastAsia="en-AU"/>
        </w:rPr>
        <w:t xml:space="preserve"> </w:t>
      </w:r>
      <w:r w:rsidR="009B6F35">
        <w:rPr>
          <w:rFonts w:ascii="Arial" w:eastAsia="Calibri" w:hAnsi="Arial" w:cs="Arial"/>
          <w:color w:val="auto"/>
          <w:lang w:eastAsia="en-AU"/>
        </w:rPr>
        <w:t xml:space="preserve">have </w:t>
      </w:r>
      <w:proofErr w:type="gramStart"/>
      <w:r w:rsidR="009B6F35">
        <w:rPr>
          <w:rFonts w:ascii="Arial" w:eastAsia="Calibri" w:hAnsi="Arial" w:cs="Arial"/>
          <w:color w:val="auto"/>
          <w:lang w:eastAsia="en-AU"/>
        </w:rPr>
        <w:t>sufficient</w:t>
      </w:r>
      <w:proofErr w:type="gramEnd"/>
      <w:r w:rsidR="009B6F35">
        <w:rPr>
          <w:rFonts w:ascii="Arial" w:eastAsia="Calibri" w:hAnsi="Arial" w:cs="Arial"/>
          <w:color w:val="auto"/>
          <w:lang w:eastAsia="en-AU"/>
        </w:rPr>
        <w:t xml:space="preserve"> time to complete their tasks. </w:t>
      </w:r>
      <w:r>
        <w:rPr>
          <w:rFonts w:ascii="Arial" w:eastAsia="Calibri" w:hAnsi="Arial" w:cs="Arial"/>
          <w:color w:val="000000"/>
          <w:lang w:eastAsia="en-AU"/>
        </w:rPr>
        <w:t>Staff rosters</w:t>
      </w:r>
      <w:r w:rsidR="00103F70">
        <w:rPr>
          <w:rFonts w:ascii="Arial" w:eastAsia="Calibri" w:hAnsi="Arial" w:cs="Arial"/>
          <w:color w:val="000000"/>
          <w:lang w:eastAsia="en-AU"/>
        </w:rPr>
        <w:t xml:space="preserve"> </w:t>
      </w:r>
      <w:r>
        <w:rPr>
          <w:rFonts w:ascii="Arial" w:eastAsia="Calibri" w:hAnsi="Arial" w:cs="Arial"/>
          <w:color w:val="000000"/>
          <w:lang w:eastAsia="en-AU"/>
        </w:rPr>
        <w:t xml:space="preserve">demonstrated effective workforce planning </w:t>
      </w:r>
      <w:r w:rsidR="009B6F35">
        <w:rPr>
          <w:rFonts w:ascii="Arial" w:eastAsia="Calibri" w:hAnsi="Arial" w:cs="Arial"/>
          <w:color w:val="000000"/>
          <w:lang w:eastAsia="en-AU"/>
        </w:rPr>
        <w:t xml:space="preserve">occurs </w:t>
      </w:r>
      <w:r>
        <w:rPr>
          <w:rFonts w:ascii="Arial" w:eastAsia="Calibri" w:hAnsi="Arial" w:cs="Arial"/>
          <w:color w:val="000000"/>
          <w:lang w:eastAsia="en-AU"/>
        </w:rPr>
        <w:t xml:space="preserve">and </w:t>
      </w:r>
      <w:r w:rsidR="0047782C">
        <w:rPr>
          <w:rFonts w:ascii="Arial" w:eastAsia="Calibri" w:hAnsi="Arial" w:cs="Arial"/>
          <w:color w:val="000000"/>
          <w:lang w:eastAsia="en-AU"/>
        </w:rPr>
        <w:t xml:space="preserve">call bell records </w:t>
      </w:r>
      <w:r>
        <w:rPr>
          <w:rFonts w:ascii="Arial" w:eastAsia="Calibri" w:hAnsi="Arial" w:cs="Arial"/>
          <w:color w:val="000000"/>
          <w:lang w:eastAsia="en-AU"/>
        </w:rPr>
        <w:t xml:space="preserve">showed most call bells are responded to promptly. </w:t>
      </w:r>
    </w:p>
    <w:p w14:paraId="5E6752CB" w14:textId="69328517" w:rsidR="00034A5E" w:rsidRPr="00A6064B" w:rsidRDefault="00462376" w:rsidP="00233DEF">
      <w:pPr>
        <w:spacing w:line="276" w:lineRule="auto"/>
        <w:rPr>
          <w:rFonts w:ascii="Arial" w:eastAsia="Calibri" w:hAnsi="Arial" w:cs="Arial"/>
          <w:color w:val="000000"/>
          <w:lang w:eastAsia="en-AU"/>
        </w:rPr>
      </w:pPr>
      <w:r>
        <w:rPr>
          <w:rFonts w:ascii="Arial" w:eastAsia="Calibri" w:hAnsi="Arial" w:cs="Arial"/>
          <w:color w:val="000000"/>
          <w:lang w:eastAsia="en-AU"/>
        </w:rPr>
        <w:t xml:space="preserve">The service reviews credentials and conducts reference checks prior to staff commencing. </w:t>
      </w:r>
      <w:r w:rsidR="00AA5815">
        <w:rPr>
          <w:rFonts w:ascii="Arial" w:eastAsia="Calibri" w:hAnsi="Arial" w:cs="Arial"/>
          <w:color w:val="000000"/>
          <w:lang w:eastAsia="en-AU"/>
        </w:rPr>
        <w:t xml:space="preserve">Position descriptions include key competencies and registrations, and outline whether these are desired or required. </w:t>
      </w:r>
      <w:r w:rsidR="00034A5E" w:rsidRPr="00A6064B">
        <w:rPr>
          <w:rFonts w:ascii="Arial" w:eastAsia="Calibri" w:hAnsi="Arial" w:cs="Arial"/>
          <w:color w:val="000000"/>
          <w:lang w:eastAsia="en-AU"/>
        </w:rPr>
        <w:t>The service has recruitment</w:t>
      </w:r>
      <w:r w:rsidR="00034A5E">
        <w:rPr>
          <w:rFonts w:ascii="Arial" w:eastAsia="Calibri" w:hAnsi="Arial" w:cs="Arial"/>
          <w:color w:val="000000"/>
          <w:lang w:eastAsia="en-AU"/>
        </w:rPr>
        <w:t xml:space="preserve">, orientation and onboarding </w:t>
      </w:r>
      <w:r w:rsidR="00034A5E" w:rsidRPr="00A6064B">
        <w:rPr>
          <w:rFonts w:ascii="Arial" w:eastAsia="Calibri" w:hAnsi="Arial" w:cs="Arial"/>
          <w:color w:val="000000"/>
          <w:lang w:eastAsia="en-AU"/>
        </w:rPr>
        <w:t xml:space="preserve">processes </w:t>
      </w:r>
      <w:r w:rsidR="00471024">
        <w:rPr>
          <w:rFonts w:ascii="Arial" w:eastAsia="Calibri" w:hAnsi="Arial" w:cs="Arial"/>
          <w:color w:val="000000"/>
          <w:lang w:eastAsia="en-AU"/>
        </w:rPr>
        <w:t>to</w:t>
      </w:r>
      <w:r w:rsidR="00492543">
        <w:rPr>
          <w:rFonts w:ascii="Arial" w:eastAsia="Calibri" w:hAnsi="Arial" w:cs="Arial"/>
          <w:color w:val="000000"/>
          <w:lang w:eastAsia="en-AU"/>
        </w:rPr>
        <w:t xml:space="preserve"> ensure staff have suitable skills</w:t>
      </w:r>
      <w:r w:rsidR="00034A5E">
        <w:rPr>
          <w:rFonts w:ascii="Arial" w:eastAsia="Calibri" w:hAnsi="Arial" w:cs="Arial"/>
          <w:color w:val="000000"/>
          <w:lang w:eastAsia="en-AU"/>
        </w:rPr>
        <w:t xml:space="preserve">. </w:t>
      </w:r>
    </w:p>
    <w:p w14:paraId="7AF724AB" w14:textId="1B77CA62" w:rsidR="00555826" w:rsidRDefault="00492543" w:rsidP="00233DEF">
      <w:pPr>
        <w:spacing w:line="276" w:lineRule="auto"/>
        <w:rPr>
          <w:rFonts w:ascii="Arial" w:eastAsia="Calibri" w:hAnsi="Arial" w:cs="Arial"/>
          <w:color w:val="000000"/>
          <w:lang w:eastAsia="en-AU"/>
        </w:rPr>
      </w:pPr>
      <w:r>
        <w:rPr>
          <w:rFonts w:ascii="Arial" w:eastAsia="Calibri" w:hAnsi="Arial" w:cs="Arial"/>
          <w:color w:val="000000"/>
          <w:lang w:eastAsia="en-AU"/>
        </w:rPr>
        <w:t xml:space="preserve">Staff said they receive adequate training and support to </w:t>
      </w:r>
      <w:r w:rsidR="00555826">
        <w:rPr>
          <w:rFonts w:ascii="Arial" w:eastAsia="Calibri" w:hAnsi="Arial" w:cs="Arial"/>
          <w:color w:val="000000"/>
          <w:lang w:eastAsia="en-AU"/>
        </w:rPr>
        <w:t>perform their roles well. Staff are required to complete annual training for mandatory competencies and training completion is tracked</w:t>
      </w:r>
      <w:r w:rsidR="00067B9E">
        <w:rPr>
          <w:rFonts w:ascii="Arial" w:eastAsia="Calibri" w:hAnsi="Arial" w:cs="Arial"/>
          <w:color w:val="000000"/>
          <w:lang w:eastAsia="en-AU"/>
        </w:rPr>
        <w:t xml:space="preserve">. The service’s records showed all required staff training was completed. </w:t>
      </w:r>
    </w:p>
    <w:p w14:paraId="7CDF26D9" w14:textId="2E1158BC" w:rsidR="00034A5E" w:rsidRPr="00FE433D" w:rsidRDefault="00875095" w:rsidP="00233DEF">
      <w:pPr>
        <w:spacing w:line="276" w:lineRule="auto"/>
        <w:rPr>
          <w:rFonts w:ascii="Arial" w:eastAsia="Calibri" w:hAnsi="Arial" w:cs="Arial"/>
          <w:color w:val="000000"/>
          <w:lang w:eastAsia="en-AU"/>
        </w:rPr>
      </w:pPr>
      <w:r>
        <w:rPr>
          <w:rFonts w:ascii="Arial" w:eastAsia="Calibri" w:hAnsi="Arial" w:cs="Arial"/>
          <w:color w:val="000000"/>
          <w:lang w:eastAsia="en-AU"/>
        </w:rPr>
        <w:t>Staff performance is reviewed through informal monitoring and annual performance appraisals</w:t>
      </w:r>
      <w:r w:rsidR="00506458">
        <w:rPr>
          <w:rFonts w:ascii="Arial" w:eastAsia="Calibri" w:hAnsi="Arial" w:cs="Arial"/>
          <w:color w:val="000000"/>
          <w:lang w:eastAsia="en-AU"/>
        </w:rPr>
        <w:t>, and performance concerns are addressed by management</w:t>
      </w:r>
      <w:r>
        <w:rPr>
          <w:rFonts w:ascii="Arial" w:eastAsia="Calibri" w:hAnsi="Arial" w:cs="Arial"/>
          <w:color w:val="000000"/>
          <w:lang w:eastAsia="en-AU"/>
        </w:rPr>
        <w:t xml:space="preserve">. </w:t>
      </w:r>
      <w:r w:rsidR="00732FB2">
        <w:rPr>
          <w:rFonts w:ascii="Arial" w:eastAsia="Calibri" w:hAnsi="Arial" w:cs="Arial"/>
          <w:color w:val="000000"/>
          <w:lang w:eastAsia="en-AU"/>
        </w:rPr>
        <w:t xml:space="preserve">Staff </w:t>
      </w:r>
      <w:r w:rsidR="00304650">
        <w:rPr>
          <w:rFonts w:ascii="Arial" w:eastAsia="Calibri" w:hAnsi="Arial" w:cs="Arial"/>
          <w:color w:val="000000"/>
          <w:lang w:eastAsia="en-AU"/>
        </w:rPr>
        <w:t>described the</w:t>
      </w:r>
      <w:r w:rsidR="00506458">
        <w:rPr>
          <w:rFonts w:ascii="Arial" w:eastAsia="Calibri" w:hAnsi="Arial" w:cs="Arial"/>
          <w:color w:val="000000"/>
          <w:lang w:eastAsia="en-AU"/>
        </w:rPr>
        <w:t xml:space="preserve"> performance appraisal process.</w:t>
      </w:r>
      <w:r w:rsidR="00732FB2">
        <w:rPr>
          <w:rFonts w:ascii="Arial" w:eastAsia="Calibri" w:hAnsi="Arial" w:cs="Arial"/>
          <w:color w:val="000000"/>
          <w:lang w:eastAsia="en-AU"/>
        </w:rPr>
        <w:t xml:space="preserve"> </w:t>
      </w:r>
      <w:r>
        <w:rPr>
          <w:rFonts w:ascii="Arial" w:eastAsia="Calibri" w:hAnsi="Arial" w:cs="Arial"/>
          <w:color w:val="000000"/>
          <w:lang w:eastAsia="en-AU"/>
        </w:rPr>
        <w:t xml:space="preserve"> </w:t>
      </w:r>
    </w:p>
    <w:p w14:paraId="5014B97E" w14:textId="77777777" w:rsidR="00034A5E" w:rsidRPr="00034A5E" w:rsidRDefault="00034A5E" w:rsidP="00D53ED9">
      <w:pPr>
        <w:spacing w:line="276" w:lineRule="auto"/>
      </w:pPr>
    </w:p>
    <w:p w14:paraId="2BCF9EBC" w14:textId="3AB66E2C" w:rsidR="00075367" w:rsidRPr="00B83D6B" w:rsidRDefault="003C3B5A" w:rsidP="00D53ED9">
      <w:pPr>
        <w:spacing w:line="276" w:lineRule="auto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075367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31D5DB23" w:rsidR="00C9354C" w:rsidRPr="00B83D6B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7444939F" w:rsidR="00C9354C" w:rsidRPr="00034A5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05E026AA" w:rsidR="00C9354C" w:rsidRPr="00034A5E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B83D6B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management;</w:t>
            </w:r>
          </w:p>
          <w:p w14:paraId="06A7B04E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continuous improvement;</w:t>
            </w:r>
          </w:p>
          <w:p w14:paraId="6A23559C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financial governance;</w:t>
            </w:r>
          </w:p>
          <w:p w14:paraId="68982121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2F3BD890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regulatory compliance;</w:t>
            </w:r>
          </w:p>
          <w:p w14:paraId="25EFE388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0337EA74" w:rsidR="00C9354C" w:rsidRPr="00034A5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758C592A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identifying and responding to abuse and neglect of consumers;</w:t>
            </w:r>
          </w:p>
          <w:p w14:paraId="24458D0E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supporting consumers to live the best life they can</w:t>
            </w:r>
          </w:p>
          <w:p w14:paraId="1B412209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9CCF0F3" w14:textId="2239ED5C" w:rsidR="00034A5E" w:rsidRPr="00034A5E" w:rsidRDefault="00C9354C" w:rsidP="00034A5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  <w:p w14:paraId="2CC385D8" w14:textId="132A1B71" w:rsidR="00C9354C" w:rsidRPr="00034A5E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9354C" w:rsidRPr="00B83D6B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antimicrobial stewardship;</w:t>
            </w:r>
          </w:p>
          <w:p w14:paraId="284F2BC4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minimising the use of restraint;</w:t>
            </w:r>
          </w:p>
          <w:p w14:paraId="004ECE02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1A1C209A" w14:textId="10F35CC2" w:rsidR="00034A5E" w:rsidRPr="00034A5E" w:rsidRDefault="00C9354C" w:rsidP="00034A5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4A5E">
              <w:rPr>
                <w:rFonts w:ascii="Arial" w:hAnsi="Arial" w:cs="Arial"/>
              </w:rPr>
              <w:t>Compliant</w:t>
            </w:r>
          </w:p>
          <w:p w14:paraId="6A41C0FF" w14:textId="23539454" w:rsidR="00C9354C" w:rsidRPr="00034A5E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B9F1F08" w14:textId="31495000" w:rsidR="00075367" w:rsidRDefault="00075367" w:rsidP="001A0101">
      <w:pPr>
        <w:pStyle w:val="Heading2"/>
        <w:spacing w:before="120" w:after="120" w:line="276" w:lineRule="auto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DBACFBD" w14:textId="6CC3A5EA" w:rsidR="00034A5E" w:rsidRPr="003E6EEB" w:rsidRDefault="00034A5E" w:rsidP="00233DEF">
      <w:pPr>
        <w:spacing w:line="276" w:lineRule="auto"/>
        <w:rPr>
          <w:rFonts w:ascii="Arial" w:eastAsia="Calibri" w:hAnsi="Arial" w:cs="Arial"/>
          <w:color w:val="auto"/>
          <w:lang w:eastAsia="en-AU"/>
        </w:rPr>
      </w:pPr>
      <w:r w:rsidRPr="003E6EEB">
        <w:rPr>
          <w:rFonts w:ascii="Arial" w:eastAsia="Calibri" w:hAnsi="Arial" w:cs="Arial"/>
          <w:color w:val="auto"/>
          <w:lang w:eastAsia="en-AU"/>
        </w:rPr>
        <w:t xml:space="preserve">Consumers </w:t>
      </w:r>
      <w:r>
        <w:rPr>
          <w:rFonts w:ascii="Arial" w:eastAsia="Calibri" w:hAnsi="Arial" w:cs="Arial"/>
          <w:color w:val="auto"/>
          <w:lang w:eastAsia="en-AU"/>
        </w:rPr>
        <w:t xml:space="preserve">and </w:t>
      </w:r>
      <w:r w:rsidR="009D2D05">
        <w:rPr>
          <w:rFonts w:ascii="Arial" w:eastAsia="Calibri" w:hAnsi="Arial" w:cs="Arial"/>
          <w:color w:val="auto"/>
          <w:lang w:eastAsia="en-AU"/>
        </w:rPr>
        <w:t xml:space="preserve">their </w:t>
      </w:r>
      <w:r>
        <w:rPr>
          <w:rFonts w:ascii="Arial" w:eastAsia="Calibri" w:hAnsi="Arial" w:cs="Arial"/>
          <w:color w:val="auto"/>
          <w:lang w:eastAsia="en-AU"/>
        </w:rPr>
        <w:t xml:space="preserve">representatives </w:t>
      </w:r>
      <w:r w:rsidRPr="003E6EEB">
        <w:rPr>
          <w:rFonts w:ascii="Arial" w:eastAsia="Calibri" w:hAnsi="Arial" w:cs="Arial"/>
          <w:color w:val="auto"/>
          <w:lang w:eastAsia="en-AU"/>
        </w:rPr>
        <w:t xml:space="preserve">said the </w:t>
      </w:r>
      <w:r w:rsidR="009D2D05">
        <w:rPr>
          <w:rFonts w:ascii="Arial" w:eastAsia="Calibri" w:hAnsi="Arial" w:cs="Arial"/>
          <w:color w:val="auto"/>
          <w:lang w:eastAsia="en-AU"/>
        </w:rPr>
        <w:t>service</w:t>
      </w:r>
      <w:r w:rsidRPr="003E6EEB">
        <w:rPr>
          <w:rFonts w:ascii="Arial" w:eastAsia="Calibri" w:hAnsi="Arial" w:cs="Arial"/>
          <w:color w:val="auto"/>
          <w:lang w:eastAsia="en-AU"/>
        </w:rPr>
        <w:t xml:space="preserve"> is well run and </w:t>
      </w:r>
      <w:r w:rsidR="009D2D05">
        <w:rPr>
          <w:rFonts w:ascii="Arial" w:eastAsia="Calibri" w:hAnsi="Arial" w:cs="Arial"/>
          <w:color w:val="auto"/>
          <w:lang w:eastAsia="en-AU"/>
        </w:rPr>
        <w:t xml:space="preserve">they are engaged in </w:t>
      </w:r>
      <w:r w:rsidR="009B74BA">
        <w:rPr>
          <w:rFonts w:ascii="Arial" w:eastAsia="Calibri" w:hAnsi="Arial" w:cs="Arial"/>
          <w:color w:val="auto"/>
          <w:lang w:eastAsia="en-AU"/>
        </w:rPr>
        <w:t>the development and delivery of care and services</w:t>
      </w:r>
      <w:r w:rsidRPr="003E6EEB">
        <w:rPr>
          <w:rFonts w:ascii="Arial" w:eastAsia="Calibri" w:hAnsi="Arial" w:cs="Arial"/>
          <w:color w:val="auto"/>
          <w:lang w:eastAsia="en-AU"/>
        </w:rPr>
        <w:t>.</w:t>
      </w:r>
      <w:r w:rsidR="00F40CC8">
        <w:rPr>
          <w:rFonts w:ascii="Arial" w:eastAsia="Calibri" w:hAnsi="Arial" w:cs="Arial"/>
          <w:color w:val="auto"/>
          <w:lang w:eastAsia="en-AU"/>
        </w:rPr>
        <w:t xml:space="preserve"> Engagement occurs through monthly consumer meetings, internal audits</w:t>
      </w:r>
      <w:r w:rsidR="00C01AB9">
        <w:rPr>
          <w:rFonts w:ascii="Arial" w:eastAsia="Calibri" w:hAnsi="Arial" w:cs="Arial"/>
          <w:color w:val="auto"/>
          <w:lang w:eastAsia="en-AU"/>
        </w:rPr>
        <w:t>, surveys and care plan reviews.</w:t>
      </w:r>
      <w:r w:rsidRPr="003E6EEB">
        <w:rPr>
          <w:rFonts w:ascii="Arial" w:eastAsia="Calibri" w:hAnsi="Arial" w:cs="Arial"/>
          <w:color w:val="auto"/>
          <w:lang w:eastAsia="en-AU"/>
        </w:rPr>
        <w:t xml:space="preserve"> </w:t>
      </w:r>
    </w:p>
    <w:p w14:paraId="02C0754F" w14:textId="66B0530F" w:rsidR="00034A5E" w:rsidRPr="00DA0245" w:rsidRDefault="00034A5E" w:rsidP="00233DEF">
      <w:pPr>
        <w:spacing w:line="276" w:lineRule="auto"/>
        <w:rPr>
          <w:rFonts w:ascii="Arial" w:eastAsia="Calibri" w:hAnsi="Arial" w:cs="Arial"/>
          <w:color w:val="auto"/>
          <w:lang w:eastAsia="en-AU"/>
        </w:rPr>
      </w:pPr>
      <w:r w:rsidRPr="00DA0245">
        <w:rPr>
          <w:rFonts w:ascii="Arial" w:eastAsia="Calibri" w:hAnsi="Arial" w:cs="Arial"/>
          <w:color w:val="auto"/>
          <w:lang w:eastAsia="en-AU"/>
        </w:rPr>
        <w:lastRenderedPageBreak/>
        <w:t xml:space="preserve">The organisation’s governing body promotes and is accountable for the delivery of safe, quality care and services. </w:t>
      </w:r>
      <w:r w:rsidR="007C335F">
        <w:rPr>
          <w:rFonts w:ascii="Arial" w:eastAsia="Calibri" w:hAnsi="Arial" w:cs="Arial"/>
          <w:color w:val="auto"/>
          <w:lang w:eastAsia="en-AU"/>
        </w:rPr>
        <w:t xml:space="preserve">Monthly reporting processes occur to outline </w:t>
      </w:r>
      <w:r w:rsidR="00577AAF">
        <w:rPr>
          <w:rFonts w:ascii="Arial" w:eastAsia="Calibri" w:hAnsi="Arial" w:cs="Arial"/>
          <w:color w:val="auto"/>
          <w:lang w:eastAsia="en-AU"/>
        </w:rPr>
        <w:t>clinical issues, risks</w:t>
      </w:r>
      <w:r w:rsidR="00F154F7">
        <w:rPr>
          <w:rFonts w:ascii="Arial" w:eastAsia="Calibri" w:hAnsi="Arial" w:cs="Arial"/>
          <w:color w:val="auto"/>
          <w:lang w:eastAsia="en-AU"/>
        </w:rPr>
        <w:t xml:space="preserve"> and audit results. </w:t>
      </w:r>
      <w:r w:rsidR="004817A1">
        <w:rPr>
          <w:rFonts w:ascii="Arial" w:eastAsia="Calibri" w:hAnsi="Arial" w:cs="Arial"/>
          <w:color w:val="auto"/>
          <w:lang w:eastAsia="en-AU"/>
        </w:rPr>
        <w:t>Regular c</w:t>
      </w:r>
      <w:r w:rsidR="00F154F7">
        <w:rPr>
          <w:rFonts w:ascii="Arial" w:eastAsia="Calibri" w:hAnsi="Arial" w:cs="Arial"/>
          <w:color w:val="auto"/>
          <w:lang w:eastAsia="en-AU"/>
        </w:rPr>
        <w:t>ommunication occurs between the governing body, management</w:t>
      </w:r>
      <w:r w:rsidR="004817A1">
        <w:rPr>
          <w:rFonts w:ascii="Arial" w:eastAsia="Calibri" w:hAnsi="Arial" w:cs="Arial"/>
          <w:color w:val="auto"/>
          <w:lang w:eastAsia="en-AU"/>
        </w:rPr>
        <w:t xml:space="preserve"> and the service.</w:t>
      </w:r>
      <w:r>
        <w:rPr>
          <w:rFonts w:ascii="Arial" w:eastAsia="Calibri" w:hAnsi="Arial" w:cs="Arial"/>
          <w:color w:val="auto"/>
          <w:lang w:eastAsia="en-AU"/>
        </w:rPr>
        <w:t xml:space="preserve">  </w:t>
      </w:r>
    </w:p>
    <w:p w14:paraId="624061B7" w14:textId="6EEFE6E1" w:rsidR="00A811F4" w:rsidRDefault="00034A5E" w:rsidP="00233DEF">
      <w:pPr>
        <w:spacing w:line="276" w:lineRule="auto"/>
        <w:rPr>
          <w:rFonts w:ascii="Arial" w:eastAsia="Calibri" w:hAnsi="Arial" w:cs="Arial"/>
          <w:lang w:eastAsia="en-AU"/>
        </w:rPr>
      </w:pPr>
      <w:r w:rsidRPr="009E6CFF">
        <w:rPr>
          <w:rFonts w:ascii="Arial" w:eastAsia="Calibri" w:hAnsi="Arial" w:cs="Arial"/>
          <w:lang w:eastAsia="en-AU"/>
        </w:rPr>
        <w:t xml:space="preserve">The organisation </w:t>
      </w:r>
      <w:r w:rsidR="00A811F4">
        <w:rPr>
          <w:rFonts w:ascii="Arial" w:eastAsia="Calibri" w:hAnsi="Arial" w:cs="Arial"/>
          <w:lang w:eastAsia="en-AU"/>
        </w:rPr>
        <w:t>demonstrated</w:t>
      </w:r>
      <w:r w:rsidRPr="009E6CFF">
        <w:rPr>
          <w:rFonts w:ascii="Arial" w:eastAsia="Calibri" w:hAnsi="Arial" w:cs="Arial"/>
          <w:lang w:eastAsia="en-AU"/>
        </w:rPr>
        <w:t xml:space="preserve"> effective governance systems </w:t>
      </w:r>
      <w:r w:rsidR="00A811F4">
        <w:rPr>
          <w:rFonts w:ascii="Arial" w:eastAsia="Calibri" w:hAnsi="Arial" w:cs="Arial"/>
          <w:lang w:eastAsia="en-AU"/>
        </w:rPr>
        <w:t>for information management, regulatory compliance</w:t>
      </w:r>
      <w:r w:rsidR="00B57261">
        <w:rPr>
          <w:rFonts w:ascii="Arial" w:eastAsia="Calibri" w:hAnsi="Arial" w:cs="Arial"/>
          <w:lang w:eastAsia="en-AU"/>
        </w:rPr>
        <w:t>, workforce</w:t>
      </w:r>
      <w:r w:rsidR="00A811F4">
        <w:rPr>
          <w:rFonts w:ascii="Arial" w:eastAsia="Calibri" w:hAnsi="Arial" w:cs="Arial"/>
          <w:lang w:eastAsia="en-AU"/>
        </w:rPr>
        <w:t xml:space="preserve"> and financial governance. </w:t>
      </w:r>
      <w:r w:rsidR="002D558C">
        <w:rPr>
          <w:rFonts w:ascii="Arial" w:eastAsia="Calibri" w:hAnsi="Arial" w:cs="Arial"/>
          <w:lang w:eastAsia="en-AU"/>
        </w:rPr>
        <w:t xml:space="preserve">Feedback and complaints are used to inform continuous improvement, </w:t>
      </w:r>
      <w:r w:rsidR="003A5A55">
        <w:rPr>
          <w:rFonts w:ascii="Arial" w:eastAsia="Calibri" w:hAnsi="Arial" w:cs="Arial"/>
          <w:lang w:eastAsia="en-AU"/>
        </w:rPr>
        <w:t>with</w:t>
      </w:r>
      <w:r w:rsidR="002D558C">
        <w:rPr>
          <w:rFonts w:ascii="Arial" w:eastAsia="Calibri" w:hAnsi="Arial" w:cs="Arial"/>
          <w:lang w:eastAsia="en-AU"/>
        </w:rPr>
        <w:t xml:space="preserve"> </w:t>
      </w:r>
      <w:r w:rsidR="00D27E58">
        <w:rPr>
          <w:rFonts w:ascii="Arial" w:eastAsia="Calibri" w:hAnsi="Arial" w:cs="Arial"/>
          <w:lang w:eastAsia="en-AU"/>
        </w:rPr>
        <w:t xml:space="preserve">initiatives </w:t>
      </w:r>
      <w:r w:rsidR="003A5A55">
        <w:rPr>
          <w:rFonts w:ascii="Arial" w:eastAsia="Calibri" w:hAnsi="Arial" w:cs="Arial"/>
          <w:lang w:eastAsia="en-AU"/>
        </w:rPr>
        <w:t xml:space="preserve">implemented </w:t>
      </w:r>
      <w:r w:rsidR="00D27E58">
        <w:rPr>
          <w:rFonts w:ascii="Arial" w:eastAsia="Calibri" w:hAnsi="Arial" w:cs="Arial"/>
          <w:lang w:eastAsia="en-AU"/>
        </w:rPr>
        <w:t>such as updating performance appraisal tracking</w:t>
      </w:r>
      <w:r w:rsidR="00BD6D6E">
        <w:rPr>
          <w:rFonts w:ascii="Arial" w:eastAsia="Calibri" w:hAnsi="Arial" w:cs="Arial"/>
          <w:lang w:eastAsia="en-AU"/>
        </w:rPr>
        <w:t xml:space="preserve"> and</w:t>
      </w:r>
      <w:r w:rsidR="00D27E58">
        <w:rPr>
          <w:rFonts w:ascii="Arial" w:eastAsia="Calibri" w:hAnsi="Arial" w:cs="Arial"/>
          <w:lang w:eastAsia="en-AU"/>
        </w:rPr>
        <w:t xml:space="preserve"> courtyard improvements</w:t>
      </w:r>
      <w:r w:rsidR="00BD6D6E">
        <w:rPr>
          <w:rFonts w:ascii="Arial" w:eastAsia="Calibri" w:hAnsi="Arial" w:cs="Arial"/>
          <w:lang w:eastAsia="en-AU"/>
        </w:rPr>
        <w:t>.</w:t>
      </w:r>
    </w:p>
    <w:p w14:paraId="6E1D3CD8" w14:textId="759F9DC3" w:rsidR="00377AA6" w:rsidRDefault="00034A5E" w:rsidP="00223409">
      <w:pPr>
        <w:spacing w:line="276" w:lineRule="auto"/>
        <w:rPr>
          <w:rFonts w:ascii="Arial" w:eastAsia="Calibri" w:hAnsi="Arial" w:cs="Arial"/>
          <w:lang w:eastAsia="en-AU"/>
        </w:rPr>
      </w:pPr>
      <w:r w:rsidRPr="00183C00">
        <w:rPr>
          <w:rFonts w:ascii="Arial" w:eastAsia="Calibri" w:hAnsi="Arial" w:cs="Arial"/>
          <w:lang w:eastAsia="en-AU"/>
        </w:rPr>
        <w:t xml:space="preserve">The service has </w:t>
      </w:r>
      <w:r w:rsidR="00857E41">
        <w:rPr>
          <w:rFonts w:ascii="Arial" w:eastAsia="Calibri" w:hAnsi="Arial" w:cs="Arial"/>
          <w:lang w:eastAsia="en-AU"/>
        </w:rPr>
        <w:t xml:space="preserve">a </w:t>
      </w:r>
      <w:r w:rsidRPr="00183C00">
        <w:rPr>
          <w:rFonts w:ascii="Arial" w:eastAsia="Calibri" w:hAnsi="Arial" w:cs="Arial"/>
          <w:lang w:eastAsia="en-AU"/>
        </w:rPr>
        <w:t>documented risk management framework</w:t>
      </w:r>
      <w:r w:rsidR="00ED1FCE">
        <w:rPr>
          <w:rFonts w:ascii="Arial" w:eastAsia="Calibri" w:hAnsi="Arial" w:cs="Arial"/>
          <w:lang w:eastAsia="en-AU"/>
        </w:rPr>
        <w:t xml:space="preserve">. Staff described how they apply the </w:t>
      </w:r>
      <w:r w:rsidR="00423692">
        <w:rPr>
          <w:rFonts w:ascii="Arial" w:eastAsia="Calibri" w:hAnsi="Arial" w:cs="Arial"/>
          <w:lang w:eastAsia="en-AU"/>
        </w:rPr>
        <w:t xml:space="preserve">framework’s </w:t>
      </w:r>
      <w:r w:rsidR="00ED1FCE">
        <w:rPr>
          <w:rFonts w:ascii="Arial" w:eastAsia="Calibri" w:hAnsi="Arial" w:cs="Arial"/>
          <w:lang w:eastAsia="en-AU"/>
        </w:rPr>
        <w:t xml:space="preserve">policies to </w:t>
      </w:r>
      <w:r w:rsidR="00377AA6">
        <w:rPr>
          <w:rFonts w:ascii="Arial" w:eastAsia="Calibri" w:hAnsi="Arial" w:cs="Arial"/>
          <w:lang w:eastAsia="en-AU"/>
        </w:rPr>
        <w:t xml:space="preserve">identify and manage high impact and high prevalence risks, </w:t>
      </w:r>
      <w:r w:rsidR="00B01BF1">
        <w:rPr>
          <w:rFonts w:ascii="Arial" w:eastAsia="Calibri" w:hAnsi="Arial" w:cs="Arial"/>
          <w:lang w:eastAsia="en-AU"/>
        </w:rPr>
        <w:t xml:space="preserve">respond to abuse or neglect, and support consumers to live their best lives. The service has suitable processes and procedures </w:t>
      </w:r>
      <w:r w:rsidR="00D22B2D">
        <w:rPr>
          <w:rFonts w:ascii="Arial" w:eastAsia="Calibri" w:hAnsi="Arial" w:cs="Arial"/>
          <w:lang w:eastAsia="en-AU"/>
        </w:rPr>
        <w:t xml:space="preserve">to prevent, report and manage incidents. </w:t>
      </w:r>
    </w:p>
    <w:p w14:paraId="01572EE5" w14:textId="2DB206F3" w:rsidR="00034A5E" w:rsidRPr="00DA0245" w:rsidRDefault="00FE18C4" w:rsidP="00223409">
      <w:pPr>
        <w:spacing w:line="276" w:lineRule="auto"/>
        <w:rPr>
          <w:rFonts w:ascii="Arial" w:eastAsia="Calibri" w:hAnsi="Arial" w:cs="Arial"/>
          <w:color w:val="auto"/>
          <w:lang w:eastAsia="en-AU"/>
        </w:rPr>
      </w:pPr>
      <w:r>
        <w:rPr>
          <w:rFonts w:ascii="Arial" w:eastAsia="Calibri" w:hAnsi="Arial" w:cs="Arial"/>
          <w:color w:val="auto"/>
          <w:lang w:eastAsia="en-AU"/>
        </w:rPr>
        <w:t>Staff have received training in the service’s</w:t>
      </w:r>
      <w:r w:rsidR="00034A5E">
        <w:rPr>
          <w:rFonts w:ascii="Arial" w:eastAsia="Calibri" w:hAnsi="Arial" w:cs="Arial"/>
          <w:color w:val="auto"/>
          <w:lang w:eastAsia="en-AU"/>
        </w:rPr>
        <w:t xml:space="preserve"> </w:t>
      </w:r>
      <w:r w:rsidR="00034A5E" w:rsidRPr="00257EF6">
        <w:rPr>
          <w:rFonts w:ascii="Arial" w:eastAsia="Calibri" w:hAnsi="Arial" w:cs="Arial"/>
          <w:color w:val="auto"/>
          <w:lang w:eastAsia="en-AU"/>
        </w:rPr>
        <w:t>clinical governance framework</w:t>
      </w:r>
      <w:r>
        <w:rPr>
          <w:rFonts w:ascii="Arial" w:eastAsia="Calibri" w:hAnsi="Arial" w:cs="Arial"/>
          <w:color w:val="auto"/>
          <w:lang w:eastAsia="en-AU"/>
        </w:rPr>
        <w:t xml:space="preserve">, and described </w:t>
      </w:r>
      <w:r w:rsidR="00007A44">
        <w:rPr>
          <w:rFonts w:ascii="Arial" w:eastAsia="Calibri" w:hAnsi="Arial" w:cs="Arial"/>
          <w:color w:val="auto"/>
          <w:lang w:eastAsia="en-AU"/>
        </w:rPr>
        <w:t>how they promote antimicrobial stewardship, minimise the use of restrictive practices and apply open disclosure.</w:t>
      </w:r>
    </w:p>
    <w:p w14:paraId="08AEAF48" w14:textId="77777777" w:rsidR="00034A5E" w:rsidRDefault="00034A5E" w:rsidP="00034A5E"/>
    <w:p w14:paraId="648ECB0B" w14:textId="77777777" w:rsidR="00034A5E" w:rsidRPr="00034A5E" w:rsidRDefault="00034A5E" w:rsidP="00034A5E">
      <w:pPr>
        <w:rPr>
          <w:b/>
        </w:rPr>
      </w:pPr>
    </w:p>
    <w:sectPr w:rsidR="00034A5E" w:rsidRPr="00034A5E" w:rsidSect="00D66A6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F7EC9" w16cex:dateUtc="2022-05-06T18:02:00Z"/>
  <w16cex:commentExtensible w16cex:durableId="26261CF4" w16cex:dateUtc="2022-05-11T18:23:00Z"/>
  <w16cex:commentExtensible w16cex:durableId="262779C2" w16cex:dateUtc="2022-05-12T02:19:00Z"/>
  <w16cex:commentExtensible w16cex:durableId="262633AB" w16cex:dateUtc="2022-05-11T20:07:00Z"/>
  <w16cex:commentExtensible w16cex:durableId="26277A7A" w16cex:dateUtc="2022-05-12T02:22:00Z"/>
  <w16cex:commentExtensible w16cex:durableId="26277B41" w16cex:dateUtc="2022-05-12T02:25:00Z"/>
  <w16cex:commentExtensible w16cex:durableId="261F8066" w16cex:dateUtc="2022-05-06T18:09:00Z"/>
  <w16cex:commentExtensible w16cex:durableId="26268BF6" w16cex:dateUtc="2022-05-12T02:24:00Z"/>
  <w16cex:commentExtensible w16cex:durableId="26268D49" w16cex:dateUtc="2022-05-12T02:30:00Z"/>
  <w16cex:commentExtensible w16cex:durableId="26277D05" w16cex:dateUtc="2022-05-12T02:33:00Z"/>
  <w16cex:commentExtensible w16cex:durableId="162CF634" w16cex:dateUtc="2022-05-11T21:35:00Z"/>
  <w16cex:commentExtensible w16cex:durableId="26277C83" w16cex:dateUtc="2022-05-12T02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8F2F6" w14:textId="77777777" w:rsidR="009851EE" w:rsidRPr="000D4EDE" w:rsidRDefault="009851EE" w:rsidP="000D4EDE">
      <w:r>
        <w:separator/>
      </w:r>
    </w:p>
  </w:endnote>
  <w:endnote w:type="continuationSeparator" w:id="0">
    <w:p w14:paraId="704C290C" w14:textId="77777777" w:rsidR="009851EE" w:rsidRPr="000D4EDE" w:rsidRDefault="009851EE" w:rsidP="000D4EDE">
      <w:r>
        <w:continuationSeparator/>
      </w:r>
    </w:p>
  </w:endnote>
  <w:endnote w:type="continuationNotice" w:id="1">
    <w:p w14:paraId="1FB6293C" w14:textId="77777777" w:rsidR="009851EE" w:rsidRDefault="009851E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mbria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926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Pr="00304B0C" w:rsidRDefault="005D0657" w:rsidP="005C410D">
            <w:pPr>
              <w:pStyle w:val="Footer"/>
              <w:rPr>
                <w:rFonts w:ascii="Arial" w:hAnsi="Arial" w:cs="Arial"/>
              </w:rPr>
            </w:pPr>
          </w:p>
          <w:p w14:paraId="657881F8" w14:textId="49C41CD4" w:rsidR="00446A8B" w:rsidRPr="00304B0C" w:rsidRDefault="005C410D" w:rsidP="005C410D">
            <w:pPr>
              <w:pStyle w:val="Footer"/>
              <w:rPr>
                <w:rFonts w:ascii="Arial" w:hAnsi="Arial" w:cs="Arial"/>
              </w:rPr>
            </w:pPr>
            <w:r w:rsidRPr="00304B0C">
              <w:rPr>
                <w:rStyle w:val="FooterBold"/>
                <w:rFonts w:ascii="Arial" w:hAnsi="Arial" w:cs="Arial"/>
              </w:rPr>
              <w:t>Name of service:</w:t>
            </w:r>
            <w:r w:rsidRPr="00304B0C">
              <w:rPr>
                <w:rFonts w:ascii="Arial" w:hAnsi="Arial" w:cs="Arial"/>
              </w:rPr>
              <w:t xml:space="preserve"> </w:t>
            </w:r>
            <w:r w:rsidR="00446A8B" w:rsidRPr="00304B0C">
              <w:rPr>
                <w:rFonts w:ascii="Arial" w:hAnsi="Arial" w:cs="Arial"/>
              </w:rPr>
              <w:t xml:space="preserve">Nambour Gardens </w:t>
            </w:r>
            <w:r w:rsidR="00C2050B" w:rsidRPr="00304B0C">
              <w:rPr>
                <w:rFonts w:ascii="Arial" w:hAnsi="Arial" w:cs="Arial"/>
              </w:rPr>
              <w:t xml:space="preserve">Care </w:t>
            </w:r>
            <w:r w:rsidR="00446A8B" w:rsidRPr="00304B0C">
              <w:rPr>
                <w:rFonts w:ascii="Arial" w:hAnsi="Arial" w:cs="Arial"/>
              </w:rPr>
              <w:t xml:space="preserve">Community </w:t>
            </w:r>
          </w:p>
          <w:p w14:paraId="0C88E2CA" w14:textId="70B80A1B" w:rsidR="005C410D" w:rsidRPr="00304B0C" w:rsidRDefault="00F50CC5" w:rsidP="005C410D">
            <w:pPr>
              <w:pStyle w:val="Footer"/>
              <w:rPr>
                <w:rFonts w:ascii="Arial" w:hAnsi="Arial" w:cs="Arial"/>
              </w:rPr>
            </w:pPr>
            <w:r w:rsidRPr="00304B0C">
              <w:rPr>
                <w:rFonts w:ascii="Arial" w:hAnsi="Arial" w:cs="Arial"/>
                <w:b/>
              </w:rPr>
              <w:t xml:space="preserve">Commission </w:t>
            </w:r>
            <w:r w:rsidR="005C410D" w:rsidRPr="00304B0C">
              <w:rPr>
                <w:rFonts w:ascii="Arial" w:hAnsi="Arial" w:cs="Arial"/>
                <w:b/>
              </w:rPr>
              <w:t>ID:</w:t>
            </w:r>
            <w:r w:rsidR="00E22008" w:rsidRPr="00304B0C">
              <w:rPr>
                <w:rFonts w:ascii="Arial" w:hAnsi="Arial" w:cs="Arial"/>
                <w:b/>
              </w:rPr>
              <w:t xml:space="preserve"> </w:t>
            </w:r>
            <w:r w:rsidR="00446A8B" w:rsidRPr="00304B0C">
              <w:rPr>
                <w:rFonts w:ascii="Arial" w:hAnsi="Arial" w:cs="Arial"/>
              </w:rPr>
              <w:t>5994</w:t>
            </w:r>
            <w:r w:rsidR="005C410D" w:rsidRPr="00304B0C">
              <w:rPr>
                <w:rFonts w:ascii="Arial" w:hAnsi="Arial" w:cs="Arial"/>
              </w:rPr>
              <w:tab/>
              <w:t>RPT-ACC-</w:t>
            </w:r>
            <w:r w:rsidR="00524FFC" w:rsidRPr="00304B0C">
              <w:rPr>
                <w:rFonts w:ascii="Arial" w:hAnsi="Arial" w:cs="Arial"/>
              </w:rPr>
              <w:t>0122 v</w:t>
            </w:r>
            <w:r w:rsidR="00133026" w:rsidRPr="00304B0C">
              <w:rPr>
                <w:rFonts w:ascii="Arial" w:hAnsi="Arial" w:cs="Arial"/>
              </w:rPr>
              <w:t>3.0</w:t>
            </w:r>
          </w:p>
          <w:p w14:paraId="7A711E18" w14:textId="5A78DE23" w:rsidR="005C410D" w:rsidRPr="00304B0C" w:rsidRDefault="005C410D" w:rsidP="005C410D">
            <w:pPr>
              <w:pStyle w:val="Footer"/>
              <w:rPr>
                <w:rFonts w:ascii="Arial" w:hAnsi="Arial" w:cs="Arial"/>
              </w:rPr>
            </w:pPr>
            <w:r w:rsidRPr="00304B0C">
              <w:rPr>
                <w:rFonts w:ascii="Arial" w:hAnsi="Arial" w:cs="Arial"/>
              </w:rPr>
              <w:tab/>
            </w:r>
            <w:r w:rsidRPr="00304B0C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5C410D" w:rsidRPr="005C410D" w:rsidRDefault="005C410D" w:rsidP="004D7CEE">
            <w:pPr>
              <w:pStyle w:val="PGnumber"/>
            </w:pPr>
            <w:r w:rsidRPr="00304B0C">
              <w:rPr>
                <w:rFonts w:ascii="Arial" w:hAnsi="Arial" w:cs="Arial"/>
              </w:rPr>
              <w:t>Page</w:t>
            </w:r>
            <w:r w:rsidRPr="00304B0C">
              <w:rPr>
                <w:rFonts w:ascii="Arial" w:hAnsi="Arial" w:cs="Arial"/>
                <w:b/>
              </w:rPr>
              <w:t xml:space="preserve"> </w:t>
            </w:r>
            <w:r w:rsidRPr="00304B0C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304B0C">
              <w:rPr>
                <w:rFonts w:ascii="Arial" w:hAnsi="Arial" w:cs="Arial"/>
              </w:rPr>
              <w:instrText xml:space="preserve"> PAGE </w:instrText>
            </w:r>
            <w:r w:rsidRPr="00304B0C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304B0C">
              <w:rPr>
                <w:rFonts w:ascii="Arial" w:hAnsi="Arial" w:cs="Arial"/>
                <w:noProof/>
              </w:rPr>
              <w:t>2</w:t>
            </w:r>
            <w:r w:rsidRPr="00304B0C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304B0C">
              <w:rPr>
                <w:rFonts w:ascii="Arial" w:hAnsi="Arial" w:cs="Arial"/>
              </w:rPr>
              <w:t xml:space="preserve"> of </w:t>
            </w:r>
            <w:r w:rsidR="00CF2B30" w:rsidRPr="00304B0C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="00CF2B30" w:rsidRPr="00304B0C">
              <w:rPr>
                <w:rFonts w:ascii="Arial" w:hAnsi="Arial" w:cs="Arial"/>
                <w:noProof/>
              </w:rPr>
              <w:instrText xml:space="preserve"> NUMPAGES  </w:instrText>
            </w:r>
            <w:r w:rsidR="00CF2B30" w:rsidRPr="00304B0C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304B0C">
              <w:rPr>
                <w:rFonts w:ascii="Arial" w:hAnsi="Arial" w:cs="Arial"/>
                <w:noProof/>
              </w:rPr>
              <w:t>2</w:t>
            </w:r>
            <w:r w:rsidR="00CF2B30" w:rsidRPr="00304B0C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8C42F10" w14:paraId="1286AADD" w14:textId="77777777" w:rsidTr="18C42F10">
      <w:tc>
        <w:tcPr>
          <w:tcW w:w="3400" w:type="dxa"/>
        </w:tcPr>
        <w:p w14:paraId="538892AE" w14:textId="640BCC4A" w:rsidR="18C42F10" w:rsidRDefault="18C42F10" w:rsidP="18C42F10">
          <w:pPr>
            <w:pStyle w:val="Header"/>
            <w:ind w:left="-115"/>
          </w:pPr>
        </w:p>
      </w:tc>
      <w:tc>
        <w:tcPr>
          <w:tcW w:w="3400" w:type="dxa"/>
        </w:tcPr>
        <w:p w14:paraId="360D4341" w14:textId="557B8922" w:rsidR="18C42F10" w:rsidRDefault="18C42F10" w:rsidP="18C42F10">
          <w:pPr>
            <w:pStyle w:val="Header"/>
            <w:jc w:val="center"/>
          </w:pPr>
        </w:p>
      </w:tc>
      <w:tc>
        <w:tcPr>
          <w:tcW w:w="3400" w:type="dxa"/>
        </w:tcPr>
        <w:p w14:paraId="0BCFB5DA" w14:textId="7D4B1289" w:rsidR="18C42F10" w:rsidRDefault="18C42F10" w:rsidP="18C42F10">
          <w:pPr>
            <w:pStyle w:val="Header"/>
            <w:ind w:right="-115"/>
            <w:jc w:val="right"/>
          </w:pPr>
        </w:p>
      </w:tc>
    </w:tr>
  </w:tbl>
  <w:p w14:paraId="1E2842D8" w14:textId="4B01C9BC" w:rsidR="18C42F10" w:rsidRDefault="18C42F10" w:rsidP="18C42F10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2DFA6" w14:textId="77777777" w:rsidR="009851EE" w:rsidRPr="000D4EDE" w:rsidRDefault="009851EE" w:rsidP="000D4EDE">
      <w:r>
        <w:separator/>
      </w:r>
    </w:p>
  </w:footnote>
  <w:footnote w:type="continuationSeparator" w:id="0">
    <w:p w14:paraId="2656CA0D" w14:textId="77777777" w:rsidR="009851EE" w:rsidRPr="000D4EDE" w:rsidRDefault="009851EE" w:rsidP="000D4EDE">
      <w:r>
        <w:continuationSeparator/>
      </w:r>
    </w:p>
  </w:footnote>
  <w:footnote w:type="continuationNotice" w:id="1">
    <w:p w14:paraId="0336D154" w14:textId="77777777" w:rsidR="009851EE" w:rsidRDefault="009851EE">
      <w:pPr>
        <w:spacing w:after="0"/>
      </w:pPr>
    </w:p>
  </w:footnote>
  <w:footnote w:id="2">
    <w:p w14:paraId="5C4BB5FC" w14:textId="2A05CDAB" w:rsidR="00161A79" w:rsidRPr="00304B0C" w:rsidRDefault="00161A79">
      <w:pPr>
        <w:pStyle w:val="FootnoteText"/>
        <w:rPr>
          <w:rFonts w:ascii="Arial" w:hAnsi="Arial" w:cs="Arial"/>
          <w:sz w:val="20"/>
          <w:szCs w:val="20"/>
        </w:rPr>
      </w:pPr>
      <w:r w:rsidRPr="00304B0C">
        <w:rPr>
          <w:rStyle w:val="FootnoteReference"/>
          <w:rFonts w:ascii="Arial" w:hAnsi="Arial" w:cs="Arial"/>
          <w:sz w:val="20"/>
          <w:szCs w:val="20"/>
        </w:rPr>
        <w:footnoteRef/>
      </w:r>
      <w:r w:rsidRPr="00304B0C">
        <w:rPr>
          <w:rFonts w:ascii="Arial" w:hAnsi="Arial" w:cs="Arial"/>
          <w:sz w:val="20"/>
          <w:szCs w:val="20"/>
        </w:rPr>
        <w:t xml:space="preserve"> </w:t>
      </w:r>
      <w:r w:rsidR="0000465B" w:rsidRPr="00304B0C">
        <w:rPr>
          <w:rFonts w:ascii="Arial" w:hAnsi="Arial" w:cs="Arial"/>
          <w:sz w:val="20"/>
          <w:szCs w:val="20"/>
        </w:rPr>
        <w:t xml:space="preserve">The preparation of the performance report </w:t>
      </w:r>
      <w:r w:rsidR="0001708F" w:rsidRPr="00304B0C">
        <w:rPr>
          <w:rFonts w:ascii="Arial" w:hAnsi="Arial" w:cs="Arial"/>
          <w:sz w:val="20"/>
          <w:szCs w:val="20"/>
        </w:rPr>
        <w:t>is in accordance with section 40A of the Aged Care Quality and Safety Commission Rules 2018</w:t>
      </w:r>
      <w:r w:rsidR="001D220F" w:rsidRPr="00304B0C">
        <w:rPr>
          <w:rFonts w:ascii="Arial" w:hAnsi="Arial" w:cs="Arial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40C2C84A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4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7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9"/>
  </w:num>
  <w:num w:numId="7">
    <w:abstractNumId w:val="28"/>
  </w:num>
  <w:num w:numId="8">
    <w:abstractNumId w:val="15"/>
  </w:num>
  <w:num w:numId="9">
    <w:abstractNumId w:val="7"/>
  </w:num>
  <w:num w:numId="10">
    <w:abstractNumId w:val="24"/>
  </w:num>
  <w:num w:numId="11">
    <w:abstractNumId w:val="14"/>
  </w:num>
  <w:num w:numId="12">
    <w:abstractNumId w:val="21"/>
  </w:num>
  <w:num w:numId="13">
    <w:abstractNumId w:val="2"/>
  </w:num>
  <w:num w:numId="14">
    <w:abstractNumId w:val="12"/>
  </w:num>
  <w:num w:numId="15">
    <w:abstractNumId w:val="3"/>
  </w:num>
  <w:num w:numId="16">
    <w:abstractNumId w:val="22"/>
  </w:num>
  <w:num w:numId="17">
    <w:abstractNumId w:val="6"/>
  </w:num>
  <w:num w:numId="18">
    <w:abstractNumId w:val="11"/>
  </w:num>
  <w:num w:numId="19">
    <w:abstractNumId w:val="4"/>
  </w:num>
  <w:num w:numId="20">
    <w:abstractNumId w:val="20"/>
  </w:num>
  <w:num w:numId="21">
    <w:abstractNumId w:val="29"/>
  </w:num>
  <w:num w:numId="22">
    <w:abstractNumId w:val="27"/>
  </w:num>
  <w:num w:numId="23">
    <w:abstractNumId w:val="10"/>
  </w:num>
  <w:num w:numId="24">
    <w:abstractNumId w:val="16"/>
  </w:num>
  <w:num w:numId="25">
    <w:abstractNumId w:val="8"/>
  </w:num>
  <w:num w:numId="26">
    <w:abstractNumId w:val="18"/>
  </w:num>
  <w:num w:numId="27">
    <w:abstractNumId w:val="25"/>
  </w:num>
  <w:num w:numId="28">
    <w:abstractNumId w:val="28"/>
  </w:num>
  <w:num w:numId="29">
    <w:abstractNumId w:val="28"/>
  </w:num>
  <w:num w:numId="30">
    <w:abstractNumId w:val="28"/>
  </w:num>
  <w:num w:numId="31">
    <w:abstractNumId w:val="28"/>
  </w:num>
  <w:num w:numId="32">
    <w:abstractNumId w:val="28"/>
  </w:num>
  <w:num w:numId="33">
    <w:abstractNumId w:val="26"/>
  </w:num>
  <w:num w:numId="34">
    <w:abstractNumId w:val="9"/>
  </w:num>
  <w:num w:numId="35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173D"/>
    <w:rsid w:val="0000465B"/>
    <w:rsid w:val="00005D98"/>
    <w:rsid w:val="00007A44"/>
    <w:rsid w:val="00011C96"/>
    <w:rsid w:val="0001348A"/>
    <w:rsid w:val="000141B9"/>
    <w:rsid w:val="0001708F"/>
    <w:rsid w:val="000234A2"/>
    <w:rsid w:val="00026E9E"/>
    <w:rsid w:val="00027955"/>
    <w:rsid w:val="00027E52"/>
    <w:rsid w:val="00031B91"/>
    <w:rsid w:val="00034A19"/>
    <w:rsid w:val="00034A5E"/>
    <w:rsid w:val="00034A80"/>
    <w:rsid w:val="00036646"/>
    <w:rsid w:val="00036F9E"/>
    <w:rsid w:val="00037B1A"/>
    <w:rsid w:val="000413B3"/>
    <w:rsid w:val="000428E1"/>
    <w:rsid w:val="00042B21"/>
    <w:rsid w:val="00044468"/>
    <w:rsid w:val="00047A8F"/>
    <w:rsid w:val="0005053C"/>
    <w:rsid w:val="00050A76"/>
    <w:rsid w:val="00050E94"/>
    <w:rsid w:val="0005238F"/>
    <w:rsid w:val="000568C3"/>
    <w:rsid w:val="00056DE9"/>
    <w:rsid w:val="00057B71"/>
    <w:rsid w:val="00061014"/>
    <w:rsid w:val="0006140D"/>
    <w:rsid w:val="00063082"/>
    <w:rsid w:val="0006450A"/>
    <w:rsid w:val="0006691B"/>
    <w:rsid w:val="00067B9E"/>
    <w:rsid w:val="000710ED"/>
    <w:rsid w:val="00071157"/>
    <w:rsid w:val="0007202C"/>
    <w:rsid w:val="00072B30"/>
    <w:rsid w:val="0007319C"/>
    <w:rsid w:val="000732AA"/>
    <w:rsid w:val="00073CFE"/>
    <w:rsid w:val="00075367"/>
    <w:rsid w:val="000767DD"/>
    <w:rsid w:val="00077732"/>
    <w:rsid w:val="00081139"/>
    <w:rsid w:val="00083282"/>
    <w:rsid w:val="0008375B"/>
    <w:rsid w:val="00084F8B"/>
    <w:rsid w:val="00086D07"/>
    <w:rsid w:val="00086F71"/>
    <w:rsid w:val="000904D1"/>
    <w:rsid w:val="000908A4"/>
    <w:rsid w:val="0009280D"/>
    <w:rsid w:val="000932B2"/>
    <w:rsid w:val="00093915"/>
    <w:rsid w:val="000943BB"/>
    <w:rsid w:val="000949AD"/>
    <w:rsid w:val="00095109"/>
    <w:rsid w:val="00095972"/>
    <w:rsid w:val="00095991"/>
    <w:rsid w:val="00095FA2"/>
    <w:rsid w:val="00096B0F"/>
    <w:rsid w:val="00096C32"/>
    <w:rsid w:val="00096D78"/>
    <w:rsid w:val="000A2795"/>
    <w:rsid w:val="000A2A25"/>
    <w:rsid w:val="000A490E"/>
    <w:rsid w:val="000A6B31"/>
    <w:rsid w:val="000B04C5"/>
    <w:rsid w:val="000B0F5E"/>
    <w:rsid w:val="000B26FE"/>
    <w:rsid w:val="000B414A"/>
    <w:rsid w:val="000B47D9"/>
    <w:rsid w:val="000B5391"/>
    <w:rsid w:val="000B63CA"/>
    <w:rsid w:val="000B68A0"/>
    <w:rsid w:val="000B6EE9"/>
    <w:rsid w:val="000B752A"/>
    <w:rsid w:val="000C14D9"/>
    <w:rsid w:val="000C15C7"/>
    <w:rsid w:val="000C1C6F"/>
    <w:rsid w:val="000C3466"/>
    <w:rsid w:val="000C55AD"/>
    <w:rsid w:val="000C6675"/>
    <w:rsid w:val="000C761C"/>
    <w:rsid w:val="000D4EDE"/>
    <w:rsid w:val="000D784F"/>
    <w:rsid w:val="000E00D6"/>
    <w:rsid w:val="000E1AD5"/>
    <w:rsid w:val="000E1F2A"/>
    <w:rsid w:val="000E2460"/>
    <w:rsid w:val="000E43AC"/>
    <w:rsid w:val="000F48CA"/>
    <w:rsid w:val="000F4D89"/>
    <w:rsid w:val="000F78FA"/>
    <w:rsid w:val="00101F4F"/>
    <w:rsid w:val="00103F70"/>
    <w:rsid w:val="00106B77"/>
    <w:rsid w:val="0010721A"/>
    <w:rsid w:val="001209DE"/>
    <w:rsid w:val="00120CBA"/>
    <w:rsid w:val="00121EAC"/>
    <w:rsid w:val="0012342B"/>
    <w:rsid w:val="00123576"/>
    <w:rsid w:val="00123A00"/>
    <w:rsid w:val="00124034"/>
    <w:rsid w:val="00124B21"/>
    <w:rsid w:val="001268ED"/>
    <w:rsid w:val="001327B8"/>
    <w:rsid w:val="00133026"/>
    <w:rsid w:val="0013471B"/>
    <w:rsid w:val="001350C9"/>
    <w:rsid w:val="001352D4"/>
    <w:rsid w:val="00137C97"/>
    <w:rsid w:val="00140D35"/>
    <w:rsid w:val="00142FF8"/>
    <w:rsid w:val="0014378F"/>
    <w:rsid w:val="00145C92"/>
    <w:rsid w:val="0014722A"/>
    <w:rsid w:val="001477EE"/>
    <w:rsid w:val="00150341"/>
    <w:rsid w:val="00151C80"/>
    <w:rsid w:val="00152862"/>
    <w:rsid w:val="001544DE"/>
    <w:rsid w:val="00154591"/>
    <w:rsid w:val="00154E2F"/>
    <w:rsid w:val="00157C98"/>
    <w:rsid w:val="00157F67"/>
    <w:rsid w:val="00161730"/>
    <w:rsid w:val="00161A79"/>
    <w:rsid w:val="00163263"/>
    <w:rsid w:val="00164B81"/>
    <w:rsid w:val="001653B6"/>
    <w:rsid w:val="00165C48"/>
    <w:rsid w:val="00166140"/>
    <w:rsid w:val="00167E9C"/>
    <w:rsid w:val="00173B92"/>
    <w:rsid w:val="00174B0F"/>
    <w:rsid w:val="00174E46"/>
    <w:rsid w:val="00177C38"/>
    <w:rsid w:val="001817EA"/>
    <w:rsid w:val="001820B1"/>
    <w:rsid w:val="0018235E"/>
    <w:rsid w:val="00183B64"/>
    <w:rsid w:val="0018454E"/>
    <w:rsid w:val="00191BF5"/>
    <w:rsid w:val="00192C9D"/>
    <w:rsid w:val="00192DAC"/>
    <w:rsid w:val="001948CE"/>
    <w:rsid w:val="0019532D"/>
    <w:rsid w:val="001A0101"/>
    <w:rsid w:val="001A0C8C"/>
    <w:rsid w:val="001A2FC3"/>
    <w:rsid w:val="001A614F"/>
    <w:rsid w:val="001A664F"/>
    <w:rsid w:val="001A70D1"/>
    <w:rsid w:val="001B2DB7"/>
    <w:rsid w:val="001C0243"/>
    <w:rsid w:val="001C1E92"/>
    <w:rsid w:val="001C747A"/>
    <w:rsid w:val="001D0C02"/>
    <w:rsid w:val="001D139D"/>
    <w:rsid w:val="001D220F"/>
    <w:rsid w:val="001D3855"/>
    <w:rsid w:val="001D427E"/>
    <w:rsid w:val="001D4C25"/>
    <w:rsid w:val="001D6AC1"/>
    <w:rsid w:val="001D71E9"/>
    <w:rsid w:val="001D79BB"/>
    <w:rsid w:val="001E0F51"/>
    <w:rsid w:val="001E55BF"/>
    <w:rsid w:val="001E62D8"/>
    <w:rsid w:val="001E62DF"/>
    <w:rsid w:val="001E65BD"/>
    <w:rsid w:val="001F018E"/>
    <w:rsid w:val="001F03EC"/>
    <w:rsid w:val="001F3E0B"/>
    <w:rsid w:val="001F6E1A"/>
    <w:rsid w:val="001F780A"/>
    <w:rsid w:val="001F7917"/>
    <w:rsid w:val="00200613"/>
    <w:rsid w:val="00205A6B"/>
    <w:rsid w:val="00206B6B"/>
    <w:rsid w:val="00206E84"/>
    <w:rsid w:val="00211A20"/>
    <w:rsid w:val="00212264"/>
    <w:rsid w:val="00215772"/>
    <w:rsid w:val="0021781E"/>
    <w:rsid w:val="00220550"/>
    <w:rsid w:val="00220561"/>
    <w:rsid w:val="00221347"/>
    <w:rsid w:val="0022194E"/>
    <w:rsid w:val="00223409"/>
    <w:rsid w:val="00225FF8"/>
    <w:rsid w:val="0023007A"/>
    <w:rsid w:val="002301A2"/>
    <w:rsid w:val="0023106A"/>
    <w:rsid w:val="002316F2"/>
    <w:rsid w:val="00232320"/>
    <w:rsid w:val="00233DEF"/>
    <w:rsid w:val="002367BB"/>
    <w:rsid w:val="00236C2D"/>
    <w:rsid w:val="002374B7"/>
    <w:rsid w:val="00240126"/>
    <w:rsid w:val="00241D3E"/>
    <w:rsid w:val="00241D7A"/>
    <w:rsid w:val="0024304D"/>
    <w:rsid w:val="0024336B"/>
    <w:rsid w:val="00244826"/>
    <w:rsid w:val="00244B17"/>
    <w:rsid w:val="00246613"/>
    <w:rsid w:val="00247ACA"/>
    <w:rsid w:val="00251BE4"/>
    <w:rsid w:val="00252E6A"/>
    <w:rsid w:val="002538B8"/>
    <w:rsid w:val="00253FB6"/>
    <w:rsid w:val="00256FB0"/>
    <w:rsid w:val="0025782A"/>
    <w:rsid w:val="00257BC9"/>
    <w:rsid w:val="0026079D"/>
    <w:rsid w:val="00260A64"/>
    <w:rsid w:val="00264479"/>
    <w:rsid w:val="002661A6"/>
    <w:rsid w:val="00266C23"/>
    <w:rsid w:val="00266EFB"/>
    <w:rsid w:val="00274F09"/>
    <w:rsid w:val="00277F69"/>
    <w:rsid w:val="00283AA1"/>
    <w:rsid w:val="002852F8"/>
    <w:rsid w:val="00285868"/>
    <w:rsid w:val="00286EAD"/>
    <w:rsid w:val="00286EC4"/>
    <w:rsid w:val="0028701E"/>
    <w:rsid w:val="00292372"/>
    <w:rsid w:val="0029328B"/>
    <w:rsid w:val="002934E3"/>
    <w:rsid w:val="0029389B"/>
    <w:rsid w:val="002945F1"/>
    <w:rsid w:val="002A10BF"/>
    <w:rsid w:val="002A12F6"/>
    <w:rsid w:val="002A1894"/>
    <w:rsid w:val="002A2188"/>
    <w:rsid w:val="002A33C9"/>
    <w:rsid w:val="002A36F2"/>
    <w:rsid w:val="002A4264"/>
    <w:rsid w:val="002A7D14"/>
    <w:rsid w:val="002B085B"/>
    <w:rsid w:val="002B0913"/>
    <w:rsid w:val="002B28E4"/>
    <w:rsid w:val="002B655F"/>
    <w:rsid w:val="002B65EC"/>
    <w:rsid w:val="002B7504"/>
    <w:rsid w:val="002C0D97"/>
    <w:rsid w:val="002C1984"/>
    <w:rsid w:val="002C1D79"/>
    <w:rsid w:val="002C2563"/>
    <w:rsid w:val="002C2BB4"/>
    <w:rsid w:val="002C3D3F"/>
    <w:rsid w:val="002C608B"/>
    <w:rsid w:val="002C66D1"/>
    <w:rsid w:val="002C7065"/>
    <w:rsid w:val="002C7F4A"/>
    <w:rsid w:val="002D24C6"/>
    <w:rsid w:val="002D2804"/>
    <w:rsid w:val="002D4B6C"/>
    <w:rsid w:val="002D5086"/>
    <w:rsid w:val="002D5274"/>
    <w:rsid w:val="002D558C"/>
    <w:rsid w:val="002D5918"/>
    <w:rsid w:val="002D72F2"/>
    <w:rsid w:val="002E059C"/>
    <w:rsid w:val="002E13F9"/>
    <w:rsid w:val="002E3643"/>
    <w:rsid w:val="002E3A46"/>
    <w:rsid w:val="002E3FB8"/>
    <w:rsid w:val="002E4559"/>
    <w:rsid w:val="002E5630"/>
    <w:rsid w:val="002F095C"/>
    <w:rsid w:val="002F0AFA"/>
    <w:rsid w:val="002F0C2C"/>
    <w:rsid w:val="002F1E80"/>
    <w:rsid w:val="002F77C1"/>
    <w:rsid w:val="00300655"/>
    <w:rsid w:val="00302034"/>
    <w:rsid w:val="00303D18"/>
    <w:rsid w:val="00304650"/>
    <w:rsid w:val="00304B0C"/>
    <w:rsid w:val="0030717A"/>
    <w:rsid w:val="00307ADD"/>
    <w:rsid w:val="00312A66"/>
    <w:rsid w:val="003130CA"/>
    <w:rsid w:val="00314467"/>
    <w:rsid w:val="003159AD"/>
    <w:rsid w:val="003163E2"/>
    <w:rsid w:val="00320353"/>
    <w:rsid w:val="00320847"/>
    <w:rsid w:val="00321142"/>
    <w:rsid w:val="0032737E"/>
    <w:rsid w:val="00330034"/>
    <w:rsid w:val="00331912"/>
    <w:rsid w:val="00331D4E"/>
    <w:rsid w:val="0033391F"/>
    <w:rsid w:val="003341B7"/>
    <w:rsid w:val="00340283"/>
    <w:rsid w:val="00340E7C"/>
    <w:rsid w:val="00341026"/>
    <w:rsid w:val="00341858"/>
    <w:rsid w:val="0034246D"/>
    <w:rsid w:val="0034623B"/>
    <w:rsid w:val="0034740C"/>
    <w:rsid w:val="003517AE"/>
    <w:rsid w:val="00354629"/>
    <w:rsid w:val="0035558A"/>
    <w:rsid w:val="00357041"/>
    <w:rsid w:val="003608B7"/>
    <w:rsid w:val="003637EB"/>
    <w:rsid w:val="00363920"/>
    <w:rsid w:val="00370608"/>
    <w:rsid w:val="00371289"/>
    <w:rsid w:val="00371F54"/>
    <w:rsid w:val="00374886"/>
    <w:rsid w:val="0037770C"/>
    <w:rsid w:val="00377AA6"/>
    <w:rsid w:val="00377AE2"/>
    <w:rsid w:val="00377C8B"/>
    <w:rsid w:val="00383A95"/>
    <w:rsid w:val="003852F5"/>
    <w:rsid w:val="00385CA0"/>
    <w:rsid w:val="003906EE"/>
    <w:rsid w:val="00393E9B"/>
    <w:rsid w:val="003A2733"/>
    <w:rsid w:val="003A3021"/>
    <w:rsid w:val="003A3226"/>
    <w:rsid w:val="003A3A40"/>
    <w:rsid w:val="003A5A55"/>
    <w:rsid w:val="003A627E"/>
    <w:rsid w:val="003A661B"/>
    <w:rsid w:val="003A79EE"/>
    <w:rsid w:val="003B268B"/>
    <w:rsid w:val="003B6E16"/>
    <w:rsid w:val="003C072B"/>
    <w:rsid w:val="003C180A"/>
    <w:rsid w:val="003C1E25"/>
    <w:rsid w:val="003C3B5A"/>
    <w:rsid w:val="003C3CD8"/>
    <w:rsid w:val="003C6C9F"/>
    <w:rsid w:val="003D27CB"/>
    <w:rsid w:val="003D329D"/>
    <w:rsid w:val="003D3AD9"/>
    <w:rsid w:val="003D3D2B"/>
    <w:rsid w:val="003D493B"/>
    <w:rsid w:val="003D4F10"/>
    <w:rsid w:val="003D5EB3"/>
    <w:rsid w:val="003E0EF4"/>
    <w:rsid w:val="003E6BF6"/>
    <w:rsid w:val="003F0893"/>
    <w:rsid w:val="003F0F0D"/>
    <w:rsid w:val="003F66F4"/>
    <w:rsid w:val="003F7EAA"/>
    <w:rsid w:val="0040173E"/>
    <w:rsid w:val="004017D0"/>
    <w:rsid w:val="004018B8"/>
    <w:rsid w:val="004022F9"/>
    <w:rsid w:val="004054BC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3221"/>
    <w:rsid w:val="00423692"/>
    <w:rsid w:val="0042449F"/>
    <w:rsid w:val="004269DB"/>
    <w:rsid w:val="0042753F"/>
    <w:rsid w:val="00427D4D"/>
    <w:rsid w:val="00430053"/>
    <w:rsid w:val="0043276A"/>
    <w:rsid w:val="00434A30"/>
    <w:rsid w:val="00435339"/>
    <w:rsid w:val="00436A6C"/>
    <w:rsid w:val="00441A68"/>
    <w:rsid w:val="0044447D"/>
    <w:rsid w:val="00445E9C"/>
    <w:rsid w:val="00446A8B"/>
    <w:rsid w:val="00447BA7"/>
    <w:rsid w:val="0045770B"/>
    <w:rsid w:val="00462376"/>
    <w:rsid w:val="004635CC"/>
    <w:rsid w:val="00463FA8"/>
    <w:rsid w:val="00467263"/>
    <w:rsid w:val="00467544"/>
    <w:rsid w:val="00471024"/>
    <w:rsid w:val="004718FA"/>
    <w:rsid w:val="00472CBC"/>
    <w:rsid w:val="00475D40"/>
    <w:rsid w:val="0047782C"/>
    <w:rsid w:val="004817A1"/>
    <w:rsid w:val="0048207D"/>
    <w:rsid w:val="00492543"/>
    <w:rsid w:val="00493DAA"/>
    <w:rsid w:val="00494335"/>
    <w:rsid w:val="00495A4C"/>
    <w:rsid w:val="004967A1"/>
    <w:rsid w:val="004976EB"/>
    <w:rsid w:val="00497726"/>
    <w:rsid w:val="004A274A"/>
    <w:rsid w:val="004A584D"/>
    <w:rsid w:val="004A632F"/>
    <w:rsid w:val="004A68B0"/>
    <w:rsid w:val="004B3682"/>
    <w:rsid w:val="004B5616"/>
    <w:rsid w:val="004B584E"/>
    <w:rsid w:val="004B5AE2"/>
    <w:rsid w:val="004B6E78"/>
    <w:rsid w:val="004C10FE"/>
    <w:rsid w:val="004C1106"/>
    <w:rsid w:val="004C1834"/>
    <w:rsid w:val="004C26FD"/>
    <w:rsid w:val="004C3E36"/>
    <w:rsid w:val="004C5DB4"/>
    <w:rsid w:val="004C66D8"/>
    <w:rsid w:val="004C6973"/>
    <w:rsid w:val="004C6D4B"/>
    <w:rsid w:val="004D3081"/>
    <w:rsid w:val="004D440C"/>
    <w:rsid w:val="004D4A61"/>
    <w:rsid w:val="004D7CEE"/>
    <w:rsid w:val="004E2269"/>
    <w:rsid w:val="004E3BA5"/>
    <w:rsid w:val="004E47A2"/>
    <w:rsid w:val="004F1EBB"/>
    <w:rsid w:val="004F2C21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4F2D"/>
    <w:rsid w:val="0050563D"/>
    <w:rsid w:val="00506458"/>
    <w:rsid w:val="00507372"/>
    <w:rsid w:val="00511AD7"/>
    <w:rsid w:val="00512309"/>
    <w:rsid w:val="005168CE"/>
    <w:rsid w:val="00520640"/>
    <w:rsid w:val="00523C5E"/>
    <w:rsid w:val="00524729"/>
    <w:rsid w:val="00524FFC"/>
    <w:rsid w:val="00526966"/>
    <w:rsid w:val="005309B0"/>
    <w:rsid w:val="0053219A"/>
    <w:rsid w:val="005323C4"/>
    <w:rsid w:val="00532C52"/>
    <w:rsid w:val="005352AA"/>
    <w:rsid w:val="00536D93"/>
    <w:rsid w:val="005407D2"/>
    <w:rsid w:val="00540D40"/>
    <w:rsid w:val="00540E28"/>
    <w:rsid w:val="00542522"/>
    <w:rsid w:val="00542A14"/>
    <w:rsid w:val="0054526E"/>
    <w:rsid w:val="005476B5"/>
    <w:rsid w:val="005534F3"/>
    <w:rsid w:val="00555826"/>
    <w:rsid w:val="0055748D"/>
    <w:rsid w:val="005602DA"/>
    <w:rsid w:val="00560B37"/>
    <w:rsid w:val="005666EE"/>
    <w:rsid w:val="005715A1"/>
    <w:rsid w:val="00573327"/>
    <w:rsid w:val="005741BC"/>
    <w:rsid w:val="00574CDE"/>
    <w:rsid w:val="00575A0B"/>
    <w:rsid w:val="00576605"/>
    <w:rsid w:val="00577AAF"/>
    <w:rsid w:val="00577E0C"/>
    <w:rsid w:val="00581ED4"/>
    <w:rsid w:val="005827F8"/>
    <w:rsid w:val="00582A6B"/>
    <w:rsid w:val="00584456"/>
    <w:rsid w:val="0058648A"/>
    <w:rsid w:val="0059079E"/>
    <w:rsid w:val="00590AC1"/>
    <w:rsid w:val="00592D7B"/>
    <w:rsid w:val="00596CE3"/>
    <w:rsid w:val="005A03CE"/>
    <w:rsid w:val="005A385B"/>
    <w:rsid w:val="005A3E37"/>
    <w:rsid w:val="005A3F63"/>
    <w:rsid w:val="005A59D0"/>
    <w:rsid w:val="005A5C97"/>
    <w:rsid w:val="005A61FE"/>
    <w:rsid w:val="005B073E"/>
    <w:rsid w:val="005B1BBD"/>
    <w:rsid w:val="005B227F"/>
    <w:rsid w:val="005B384F"/>
    <w:rsid w:val="005B69D1"/>
    <w:rsid w:val="005B7801"/>
    <w:rsid w:val="005C319B"/>
    <w:rsid w:val="005C410D"/>
    <w:rsid w:val="005C5891"/>
    <w:rsid w:val="005C7878"/>
    <w:rsid w:val="005D0657"/>
    <w:rsid w:val="005D27B1"/>
    <w:rsid w:val="005D39ED"/>
    <w:rsid w:val="005D5FAE"/>
    <w:rsid w:val="005D7C07"/>
    <w:rsid w:val="005E1856"/>
    <w:rsid w:val="005E2330"/>
    <w:rsid w:val="005F23EC"/>
    <w:rsid w:val="005F29B7"/>
    <w:rsid w:val="005F773B"/>
    <w:rsid w:val="00600009"/>
    <w:rsid w:val="00600832"/>
    <w:rsid w:val="00606EB5"/>
    <w:rsid w:val="00607D11"/>
    <w:rsid w:val="00607FFD"/>
    <w:rsid w:val="00613FAF"/>
    <w:rsid w:val="006163EF"/>
    <w:rsid w:val="0061649E"/>
    <w:rsid w:val="00617FDA"/>
    <w:rsid w:val="0062116F"/>
    <w:rsid w:val="00621260"/>
    <w:rsid w:val="00626087"/>
    <w:rsid w:val="006270AA"/>
    <w:rsid w:val="006309FA"/>
    <w:rsid w:val="00630AEE"/>
    <w:rsid w:val="00631B19"/>
    <w:rsid w:val="00631F0C"/>
    <w:rsid w:val="00634E4C"/>
    <w:rsid w:val="00636B8B"/>
    <w:rsid w:val="006427FE"/>
    <w:rsid w:val="00645B1D"/>
    <w:rsid w:val="00647B1F"/>
    <w:rsid w:val="00647F89"/>
    <w:rsid w:val="006506C1"/>
    <w:rsid w:val="00650997"/>
    <w:rsid w:val="00651115"/>
    <w:rsid w:val="00652158"/>
    <w:rsid w:val="00654A16"/>
    <w:rsid w:val="0065747A"/>
    <w:rsid w:val="00661424"/>
    <w:rsid w:val="00662D6E"/>
    <w:rsid w:val="00662EC6"/>
    <w:rsid w:val="00663698"/>
    <w:rsid w:val="006639F1"/>
    <w:rsid w:val="0066674D"/>
    <w:rsid w:val="00666A78"/>
    <w:rsid w:val="006722BD"/>
    <w:rsid w:val="00672F67"/>
    <w:rsid w:val="00675703"/>
    <w:rsid w:val="00676B8E"/>
    <w:rsid w:val="00676C12"/>
    <w:rsid w:val="00680439"/>
    <w:rsid w:val="00683282"/>
    <w:rsid w:val="00683723"/>
    <w:rsid w:val="006848EE"/>
    <w:rsid w:val="00685936"/>
    <w:rsid w:val="0069375D"/>
    <w:rsid w:val="0069407C"/>
    <w:rsid w:val="00694A73"/>
    <w:rsid w:val="0069574E"/>
    <w:rsid w:val="00697537"/>
    <w:rsid w:val="006A1921"/>
    <w:rsid w:val="006A1945"/>
    <w:rsid w:val="006A2303"/>
    <w:rsid w:val="006A28A6"/>
    <w:rsid w:val="006A3D98"/>
    <w:rsid w:val="006A6521"/>
    <w:rsid w:val="006B088F"/>
    <w:rsid w:val="006B0C87"/>
    <w:rsid w:val="006B5AE9"/>
    <w:rsid w:val="006C07EB"/>
    <w:rsid w:val="006C2E34"/>
    <w:rsid w:val="006C6E62"/>
    <w:rsid w:val="006D5F30"/>
    <w:rsid w:val="006E111F"/>
    <w:rsid w:val="006E1882"/>
    <w:rsid w:val="006E232F"/>
    <w:rsid w:val="006E2B7B"/>
    <w:rsid w:val="006E4099"/>
    <w:rsid w:val="006F145A"/>
    <w:rsid w:val="006F1469"/>
    <w:rsid w:val="006F15BD"/>
    <w:rsid w:val="006F27CB"/>
    <w:rsid w:val="006F359B"/>
    <w:rsid w:val="006F415E"/>
    <w:rsid w:val="006F5865"/>
    <w:rsid w:val="006F7D3D"/>
    <w:rsid w:val="00701EC6"/>
    <w:rsid w:val="00704FA2"/>
    <w:rsid w:val="00706179"/>
    <w:rsid w:val="00707868"/>
    <w:rsid w:val="007105A7"/>
    <w:rsid w:val="00710816"/>
    <w:rsid w:val="007117D4"/>
    <w:rsid w:val="007139BF"/>
    <w:rsid w:val="00714F78"/>
    <w:rsid w:val="007170F7"/>
    <w:rsid w:val="007176A4"/>
    <w:rsid w:val="00720576"/>
    <w:rsid w:val="007209A1"/>
    <w:rsid w:val="00724E07"/>
    <w:rsid w:val="007253B8"/>
    <w:rsid w:val="00726AE1"/>
    <w:rsid w:val="0073093B"/>
    <w:rsid w:val="0073128F"/>
    <w:rsid w:val="00732FB2"/>
    <w:rsid w:val="007339E9"/>
    <w:rsid w:val="00736E7D"/>
    <w:rsid w:val="007378AE"/>
    <w:rsid w:val="00740387"/>
    <w:rsid w:val="00742FCF"/>
    <w:rsid w:val="00743E7C"/>
    <w:rsid w:val="0074411A"/>
    <w:rsid w:val="00744ADB"/>
    <w:rsid w:val="00744F90"/>
    <w:rsid w:val="007509A6"/>
    <w:rsid w:val="00753348"/>
    <w:rsid w:val="00753F83"/>
    <w:rsid w:val="007541B0"/>
    <w:rsid w:val="0075469B"/>
    <w:rsid w:val="007546F3"/>
    <w:rsid w:val="00755163"/>
    <w:rsid w:val="00756AAB"/>
    <w:rsid w:val="00757F63"/>
    <w:rsid w:val="00762CC8"/>
    <w:rsid w:val="007645AE"/>
    <w:rsid w:val="00764992"/>
    <w:rsid w:val="0076760D"/>
    <w:rsid w:val="007706FB"/>
    <w:rsid w:val="00770A31"/>
    <w:rsid w:val="0077242A"/>
    <w:rsid w:val="0077396A"/>
    <w:rsid w:val="007758A5"/>
    <w:rsid w:val="00775AA0"/>
    <w:rsid w:val="007770FA"/>
    <w:rsid w:val="00777E88"/>
    <w:rsid w:val="00783730"/>
    <w:rsid w:val="007911CA"/>
    <w:rsid w:val="00791738"/>
    <w:rsid w:val="00791780"/>
    <w:rsid w:val="00791F6E"/>
    <w:rsid w:val="00793424"/>
    <w:rsid w:val="00797CE0"/>
    <w:rsid w:val="007A0EB7"/>
    <w:rsid w:val="007A224B"/>
    <w:rsid w:val="007B07BD"/>
    <w:rsid w:val="007B492F"/>
    <w:rsid w:val="007C08B1"/>
    <w:rsid w:val="007C2CC2"/>
    <w:rsid w:val="007C335F"/>
    <w:rsid w:val="007C3879"/>
    <w:rsid w:val="007C38BD"/>
    <w:rsid w:val="007C3BD4"/>
    <w:rsid w:val="007C4629"/>
    <w:rsid w:val="007C4B1D"/>
    <w:rsid w:val="007C5918"/>
    <w:rsid w:val="007C614F"/>
    <w:rsid w:val="007C79AA"/>
    <w:rsid w:val="007D125D"/>
    <w:rsid w:val="007D13C9"/>
    <w:rsid w:val="007D1F4A"/>
    <w:rsid w:val="007D31DA"/>
    <w:rsid w:val="007D3829"/>
    <w:rsid w:val="007D3D49"/>
    <w:rsid w:val="007D467C"/>
    <w:rsid w:val="007D4A94"/>
    <w:rsid w:val="007D72C5"/>
    <w:rsid w:val="007D7C0D"/>
    <w:rsid w:val="007E1D84"/>
    <w:rsid w:val="007E3BD2"/>
    <w:rsid w:val="007E525D"/>
    <w:rsid w:val="007E6777"/>
    <w:rsid w:val="007F0323"/>
    <w:rsid w:val="007F1FCC"/>
    <w:rsid w:val="007F379E"/>
    <w:rsid w:val="007F471C"/>
    <w:rsid w:val="007F5402"/>
    <w:rsid w:val="007F7A9A"/>
    <w:rsid w:val="00800C90"/>
    <w:rsid w:val="00803680"/>
    <w:rsid w:val="0080379D"/>
    <w:rsid w:val="0081169E"/>
    <w:rsid w:val="00811B06"/>
    <w:rsid w:val="008125F8"/>
    <w:rsid w:val="0081274B"/>
    <w:rsid w:val="0081421B"/>
    <w:rsid w:val="008204B8"/>
    <w:rsid w:val="00824733"/>
    <w:rsid w:val="008256F3"/>
    <w:rsid w:val="00825D31"/>
    <w:rsid w:val="00834340"/>
    <w:rsid w:val="00837592"/>
    <w:rsid w:val="00837601"/>
    <w:rsid w:val="00842232"/>
    <w:rsid w:val="00844697"/>
    <w:rsid w:val="00844B1D"/>
    <w:rsid w:val="00844F5C"/>
    <w:rsid w:val="0084580E"/>
    <w:rsid w:val="00845843"/>
    <w:rsid w:val="00846D34"/>
    <w:rsid w:val="00847D8A"/>
    <w:rsid w:val="008510DD"/>
    <w:rsid w:val="00851463"/>
    <w:rsid w:val="00851D61"/>
    <w:rsid w:val="00852F20"/>
    <w:rsid w:val="0085380C"/>
    <w:rsid w:val="00855B3C"/>
    <w:rsid w:val="00855E96"/>
    <w:rsid w:val="00857E41"/>
    <w:rsid w:val="008600B9"/>
    <w:rsid w:val="0086129F"/>
    <w:rsid w:val="008637EC"/>
    <w:rsid w:val="00863A77"/>
    <w:rsid w:val="0087078F"/>
    <w:rsid w:val="00870BC6"/>
    <w:rsid w:val="00874964"/>
    <w:rsid w:val="00875095"/>
    <w:rsid w:val="00876F52"/>
    <w:rsid w:val="008778C8"/>
    <w:rsid w:val="0088036D"/>
    <w:rsid w:val="00880B2A"/>
    <w:rsid w:val="00881155"/>
    <w:rsid w:val="00882892"/>
    <w:rsid w:val="00883241"/>
    <w:rsid w:val="00885A14"/>
    <w:rsid w:val="0088689B"/>
    <w:rsid w:val="008868F5"/>
    <w:rsid w:val="00890FA0"/>
    <w:rsid w:val="00893AA3"/>
    <w:rsid w:val="008947BF"/>
    <w:rsid w:val="00895C87"/>
    <w:rsid w:val="00895DA7"/>
    <w:rsid w:val="008A214D"/>
    <w:rsid w:val="008A39D3"/>
    <w:rsid w:val="008A5796"/>
    <w:rsid w:val="008A5C34"/>
    <w:rsid w:val="008A72D2"/>
    <w:rsid w:val="008A74A3"/>
    <w:rsid w:val="008B0881"/>
    <w:rsid w:val="008B6868"/>
    <w:rsid w:val="008B6D24"/>
    <w:rsid w:val="008C0189"/>
    <w:rsid w:val="008C0BE9"/>
    <w:rsid w:val="008C19D5"/>
    <w:rsid w:val="008C3894"/>
    <w:rsid w:val="008C4271"/>
    <w:rsid w:val="008C4985"/>
    <w:rsid w:val="008C6A43"/>
    <w:rsid w:val="008D080C"/>
    <w:rsid w:val="008D08C0"/>
    <w:rsid w:val="008D0D3A"/>
    <w:rsid w:val="008D2831"/>
    <w:rsid w:val="008D32D8"/>
    <w:rsid w:val="008D46AD"/>
    <w:rsid w:val="008D5CB8"/>
    <w:rsid w:val="008D6437"/>
    <w:rsid w:val="008D6EDF"/>
    <w:rsid w:val="008E3D54"/>
    <w:rsid w:val="008E3EF5"/>
    <w:rsid w:val="008E4A40"/>
    <w:rsid w:val="008F33B5"/>
    <w:rsid w:val="008F6D82"/>
    <w:rsid w:val="008F7336"/>
    <w:rsid w:val="0090058F"/>
    <w:rsid w:val="009006D2"/>
    <w:rsid w:val="00901BE9"/>
    <w:rsid w:val="009041B9"/>
    <w:rsid w:val="0090484D"/>
    <w:rsid w:val="00906799"/>
    <w:rsid w:val="00912DD6"/>
    <w:rsid w:val="00914744"/>
    <w:rsid w:val="009150FC"/>
    <w:rsid w:val="00916B81"/>
    <w:rsid w:val="009175DD"/>
    <w:rsid w:val="00922193"/>
    <w:rsid w:val="009232CD"/>
    <w:rsid w:val="00923710"/>
    <w:rsid w:val="00923FEF"/>
    <w:rsid w:val="00924152"/>
    <w:rsid w:val="00926A69"/>
    <w:rsid w:val="00930D32"/>
    <w:rsid w:val="0093194D"/>
    <w:rsid w:val="00934C3F"/>
    <w:rsid w:val="009401B8"/>
    <w:rsid w:val="009402C4"/>
    <w:rsid w:val="009417AE"/>
    <w:rsid w:val="00943450"/>
    <w:rsid w:val="00945B3F"/>
    <w:rsid w:val="00947406"/>
    <w:rsid w:val="00947BBF"/>
    <w:rsid w:val="0095024B"/>
    <w:rsid w:val="00950DCB"/>
    <w:rsid w:val="00952645"/>
    <w:rsid w:val="00952D4C"/>
    <w:rsid w:val="00954EA7"/>
    <w:rsid w:val="00955049"/>
    <w:rsid w:val="009559E2"/>
    <w:rsid w:val="00957B7C"/>
    <w:rsid w:val="00960239"/>
    <w:rsid w:val="00960246"/>
    <w:rsid w:val="00961105"/>
    <w:rsid w:val="0096428E"/>
    <w:rsid w:val="009646F7"/>
    <w:rsid w:val="00964E7A"/>
    <w:rsid w:val="009666F7"/>
    <w:rsid w:val="009676D4"/>
    <w:rsid w:val="0097172A"/>
    <w:rsid w:val="009720E1"/>
    <w:rsid w:val="00973F6A"/>
    <w:rsid w:val="00974F0E"/>
    <w:rsid w:val="00975292"/>
    <w:rsid w:val="00975CD7"/>
    <w:rsid w:val="009762CE"/>
    <w:rsid w:val="00983FEE"/>
    <w:rsid w:val="0098415A"/>
    <w:rsid w:val="009845E1"/>
    <w:rsid w:val="009851EE"/>
    <w:rsid w:val="00985BBD"/>
    <w:rsid w:val="00985E70"/>
    <w:rsid w:val="00986013"/>
    <w:rsid w:val="00995BD7"/>
    <w:rsid w:val="009962A6"/>
    <w:rsid w:val="009979F4"/>
    <w:rsid w:val="009A1DF7"/>
    <w:rsid w:val="009A33E8"/>
    <w:rsid w:val="009A45B2"/>
    <w:rsid w:val="009A53FF"/>
    <w:rsid w:val="009A5585"/>
    <w:rsid w:val="009A59D5"/>
    <w:rsid w:val="009A657E"/>
    <w:rsid w:val="009A7048"/>
    <w:rsid w:val="009B1095"/>
    <w:rsid w:val="009B2A30"/>
    <w:rsid w:val="009B3527"/>
    <w:rsid w:val="009B3DD4"/>
    <w:rsid w:val="009B6F35"/>
    <w:rsid w:val="009B74BA"/>
    <w:rsid w:val="009C6E21"/>
    <w:rsid w:val="009C6FA1"/>
    <w:rsid w:val="009C7B01"/>
    <w:rsid w:val="009D0EC3"/>
    <w:rsid w:val="009D20AA"/>
    <w:rsid w:val="009D2D05"/>
    <w:rsid w:val="009D2DDD"/>
    <w:rsid w:val="009D4EBD"/>
    <w:rsid w:val="009D5FD2"/>
    <w:rsid w:val="009E05E3"/>
    <w:rsid w:val="009E2E0A"/>
    <w:rsid w:val="009E5D48"/>
    <w:rsid w:val="009E753D"/>
    <w:rsid w:val="009F15BD"/>
    <w:rsid w:val="009F37C6"/>
    <w:rsid w:val="009F39B4"/>
    <w:rsid w:val="009F586B"/>
    <w:rsid w:val="00A00C24"/>
    <w:rsid w:val="00A04E35"/>
    <w:rsid w:val="00A10DA6"/>
    <w:rsid w:val="00A1129A"/>
    <w:rsid w:val="00A11DC3"/>
    <w:rsid w:val="00A12C65"/>
    <w:rsid w:val="00A1337D"/>
    <w:rsid w:val="00A151E9"/>
    <w:rsid w:val="00A15DBB"/>
    <w:rsid w:val="00A179A6"/>
    <w:rsid w:val="00A21752"/>
    <w:rsid w:val="00A25578"/>
    <w:rsid w:val="00A259F2"/>
    <w:rsid w:val="00A27BF5"/>
    <w:rsid w:val="00A27DB8"/>
    <w:rsid w:val="00A33802"/>
    <w:rsid w:val="00A33B6A"/>
    <w:rsid w:val="00A35BC3"/>
    <w:rsid w:val="00A35C1F"/>
    <w:rsid w:val="00A36294"/>
    <w:rsid w:val="00A364BF"/>
    <w:rsid w:val="00A366AE"/>
    <w:rsid w:val="00A37162"/>
    <w:rsid w:val="00A37590"/>
    <w:rsid w:val="00A37828"/>
    <w:rsid w:val="00A37E51"/>
    <w:rsid w:val="00A4007B"/>
    <w:rsid w:val="00A4106F"/>
    <w:rsid w:val="00A45464"/>
    <w:rsid w:val="00A45AD0"/>
    <w:rsid w:val="00A4716F"/>
    <w:rsid w:val="00A47633"/>
    <w:rsid w:val="00A53690"/>
    <w:rsid w:val="00A549E4"/>
    <w:rsid w:val="00A54A38"/>
    <w:rsid w:val="00A5579F"/>
    <w:rsid w:val="00A62BE2"/>
    <w:rsid w:val="00A62D31"/>
    <w:rsid w:val="00A63380"/>
    <w:rsid w:val="00A65039"/>
    <w:rsid w:val="00A6660F"/>
    <w:rsid w:val="00A6688B"/>
    <w:rsid w:val="00A6698E"/>
    <w:rsid w:val="00A67CAC"/>
    <w:rsid w:val="00A72BE4"/>
    <w:rsid w:val="00A811F4"/>
    <w:rsid w:val="00A865C7"/>
    <w:rsid w:val="00A95018"/>
    <w:rsid w:val="00A97E3B"/>
    <w:rsid w:val="00AA20A1"/>
    <w:rsid w:val="00AA41F2"/>
    <w:rsid w:val="00AA5815"/>
    <w:rsid w:val="00AB039E"/>
    <w:rsid w:val="00AB3CC8"/>
    <w:rsid w:val="00AB4206"/>
    <w:rsid w:val="00AB759E"/>
    <w:rsid w:val="00AC137F"/>
    <w:rsid w:val="00AC2BAD"/>
    <w:rsid w:val="00AC4FA8"/>
    <w:rsid w:val="00AC5850"/>
    <w:rsid w:val="00AC62B8"/>
    <w:rsid w:val="00AC7E54"/>
    <w:rsid w:val="00AD071F"/>
    <w:rsid w:val="00AD2604"/>
    <w:rsid w:val="00AD3B6A"/>
    <w:rsid w:val="00AD5CEB"/>
    <w:rsid w:val="00AD61A0"/>
    <w:rsid w:val="00AD73AD"/>
    <w:rsid w:val="00AE2002"/>
    <w:rsid w:val="00AE347E"/>
    <w:rsid w:val="00AE37E6"/>
    <w:rsid w:val="00AE6174"/>
    <w:rsid w:val="00AE6A4E"/>
    <w:rsid w:val="00AE7B98"/>
    <w:rsid w:val="00AE7F19"/>
    <w:rsid w:val="00AF129F"/>
    <w:rsid w:val="00AF4FC2"/>
    <w:rsid w:val="00AF5FEB"/>
    <w:rsid w:val="00B01BF1"/>
    <w:rsid w:val="00B0207F"/>
    <w:rsid w:val="00B02D71"/>
    <w:rsid w:val="00B05B09"/>
    <w:rsid w:val="00B1287E"/>
    <w:rsid w:val="00B12DC9"/>
    <w:rsid w:val="00B13272"/>
    <w:rsid w:val="00B13F84"/>
    <w:rsid w:val="00B14604"/>
    <w:rsid w:val="00B155E7"/>
    <w:rsid w:val="00B15ABA"/>
    <w:rsid w:val="00B163BC"/>
    <w:rsid w:val="00B21B98"/>
    <w:rsid w:val="00B22B75"/>
    <w:rsid w:val="00B23AB9"/>
    <w:rsid w:val="00B23D2A"/>
    <w:rsid w:val="00B23E6A"/>
    <w:rsid w:val="00B24626"/>
    <w:rsid w:val="00B27552"/>
    <w:rsid w:val="00B31844"/>
    <w:rsid w:val="00B34339"/>
    <w:rsid w:val="00B34BB3"/>
    <w:rsid w:val="00B40DBD"/>
    <w:rsid w:val="00B42B2F"/>
    <w:rsid w:val="00B42D6C"/>
    <w:rsid w:val="00B44900"/>
    <w:rsid w:val="00B44F94"/>
    <w:rsid w:val="00B450DC"/>
    <w:rsid w:val="00B472E1"/>
    <w:rsid w:val="00B52821"/>
    <w:rsid w:val="00B54500"/>
    <w:rsid w:val="00B57261"/>
    <w:rsid w:val="00B60765"/>
    <w:rsid w:val="00B61D9C"/>
    <w:rsid w:val="00B61FDC"/>
    <w:rsid w:val="00B6356D"/>
    <w:rsid w:val="00B679BF"/>
    <w:rsid w:val="00B71170"/>
    <w:rsid w:val="00B72237"/>
    <w:rsid w:val="00B72741"/>
    <w:rsid w:val="00B7635B"/>
    <w:rsid w:val="00B802F4"/>
    <w:rsid w:val="00B80BCE"/>
    <w:rsid w:val="00B81524"/>
    <w:rsid w:val="00B81740"/>
    <w:rsid w:val="00B81CAD"/>
    <w:rsid w:val="00B83D6B"/>
    <w:rsid w:val="00B8541F"/>
    <w:rsid w:val="00B85D7B"/>
    <w:rsid w:val="00B8694B"/>
    <w:rsid w:val="00B900EA"/>
    <w:rsid w:val="00B91069"/>
    <w:rsid w:val="00B924A2"/>
    <w:rsid w:val="00B9277D"/>
    <w:rsid w:val="00B92842"/>
    <w:rsid w:val="00BA2713"/>
    <w:rsid w:val="00BA2941"/>
    <w:rsid w:val="00BA37DC"/>
    <w:rsid w:val="00BA4C61"/>
    <w:rsid w:val="00BA54C8"/>
    <w:rsid w:val="00BA5997"/>
    <w:rsid w:val="00BA5D02"/>
    <w:rsid w:val="00BA627A"/>
    <w:rsid w:val="00BB0352"/>
    <w:rsid w:val="00BB22FA"/>
    <w:rsid w:val="00BC05A6"/>
    <w:rsid w:val="00BC47B7"/>
    <w:rsid w:val="00BC5B0D"/>
    <w:rsid w:val="00BC7B57"/>
    <w:rsid w:val="00BD0455"/>
    <w:rsid w:val="00BD12A1"/>
    <w:rsid w:val="00BD6503"/>
    <w:rsid w:val="00BD6D6E"/>
    <w:rsid w:val="00BD74E3"/>
    <w:rsid w:val="00BD76CE"/>
    <w:rsid w:val="00BD7B83"/>
    <w:rsid w:val="00BE32EE"/>
    <w:rsid w:val="00BF17C6"/>
    <w:rsid w:val="00BF3420"/>
    <w:rsid w:val="00BF4B44"/>
    <w:rsid w:val="00BF5591"/>
    <w:rsid w:val="00BF6E1A"/>
    <w:rsid w:val="00C00FDA"/>
    <w:rsid w:val="00C01823"/>
    <w:rsid w:val="00C01AB9"/>
    <w:rsid w:val="00C02EB9"/>
    <w:rsid w:val="00C03AD5"/>
    <w:rsid w:val="00C04E4B"/>
    <w:rsid w:val="00C05F73"/>
    <w:rsid w:val="00C060BD"/>
    <w:rsid w:val="00C07BF3"/>
    <w:rsid w:val="00C115C0"/>
    <w:rsid w:val="00C11B56"/>
    <w:rsid w:val="00C1235B"/>
    <w:rsid w:val="00C141FC"/>
    <w:rsid w:val="00C16045"/>
    <w:rsid w:val="00C161D2"/>
    <w:rsid w:val="00C2050B"/>
    <w:rsid w:val="00C21E27"/>
    <w:rsid w:val="00C22E3E"/>
    <w:rsid w:val="00C2382D"/>
    <w:rsid w:val="00C23F79"/>
    <w:rsid w:val="00C2593A"/>
    <w:rsid w:val="00C25DBC"/>
    <w:rsid w:val="00C2626F"/>
    <w:rsid w:val="00C27C69"/>
    <w:rsid w:val="00C27DC7"/>
    <w:rsid w:val="00C3243F"/>
    <w:rsid w:val="00C335C0"/>
    <w:rsid w:val="00C34C5B"/>
    <w:rsid w:val="00C3521C"/>
    <w:rsid w:val="00C36B8F"/>
    <w:rsid w:val="00C37EB8"/>
    <w:rsid w:val="00C40C98"/>
    <w:rsid w:val="00C41D04"/>
    <w:rsid w:val="00C43942"/>
    <w:rsid w:val="00C46EF0"/>
    <w:rsid w:val="00C503A0"/>
    <w:rsid w:val="00C5191E"/>
    <w:rsid w:val="00C52AA8"/>
    <w:rsid w:val="00C52DBB"/>
    <w:rsid w:val="00C61CF6"/>
    <w:rsid w:val="00C62644"/>
    <w:rsid w:val="00C62BF5"/>
    <w:rsid w:val="00C636DA"/>
    <w:rsid w:val="00C658A2"/>
    <w:rsid w:val="00C663B9"/>
    <w:rsid w:val="00C66CC4"/>
    <w:rsid w:val="00C6797C"/>
    <w:rsid w:val="00C67E22"/>
    <w:rsid w:val="00C72271"/>
    <w:rsid w:val="00C7233C"/>
    <w:rsid w:val="00C738B8"/>
    <w:rsid w:val="00C7624C"/>
    <w:rsid w:val="00C76B27"/>
    <w:rsid w:val="00C81356"/>
    <w:rsid w:val="00C87DA0"/>
    <w:rsid w:val="00C9354C"/>
    <w:rsid w:val="00C97A47"/>
    <w:rsid w:val="00CA2A4A"/>
    <w:rsid w:val="00CA2C5F"/>
    <w:rsid w:val="00CA4307"/>
    <w:rsid w:val="00CA4B16"/>
    <w:rsid w:val="00CA5CB5"/>
    <w:rsid w:val="00CA6CBC"/>
    <w:rsid w:val="00CA6EC4"/>
    <w:rsid w:val="00CA6FF9"/>
    <w:rsid w:val="00CB1098"/>
    <w:rsid w:val="00CB2962"/>
    <w:rsid w:val="00CB4238"/>
    <w:rsid w:val="00CB5938"/>
    <w:rsid w:val="00CB6CBD"/>
    <w:rsid w:val="00CC1A64"/>
    <w:rsid w:val="00CC333D"/>
    <w:rsid w:val="00CC34EB"/>
    <w:rsid w:val="00CC66EA"/>
    <w:rsid w:val="00CC7B36"/>
    <w:rsid w:val="00CD3C17"/>
    <w:rsid w:val="00CD43C5"/>
    <w:rsid w:val="00CE10E3"/>
    <w:rsid w:val="00CE1F9C"/>
    <w:rsid w:val="00CE2E48"/>
    <w:rsid w:val="00CE4EA8"/>
    <w:rsid w:val="00CE52E2"/>
    <w:rsid w:val="00CE579C"/>
    <w:rsid w:val="00CF089D"/>
    <w:rsid w:val="00CF10E5"/>
    <w:rsid w:val="00CF2B30"/>
    <w:rsid w:val="00CF3F00"/>
    <w:rsid w:val="00CF4C11"/>
    <w:rsid w:val="00CF6672"/>
    <w:rsid w:val="00D021F7"/>
    <w:rsid w:val="00D05D48"/>
    <w:rsid w:val="00D069C7"/>
    <w:rsid w:val="00D078A2"/>
    <w:rsid w:val="00D1271E"/>
    <w:rsid w:val="00D12C82"/>
    <w:rsid w:val="00D13D76"/>
    <w:rsid w:val="00D21123"/>
    <w:rsid w:val="00D22B2D"/>
    <w:rsid w:val="00D25448"/>
    <w:rsid w:val="00D25785"/>
    <w:rsid w:val="00D26791"/>
    <w:rsid w:val="00D26BB7"/>
    <w:rsid w:val="00D27454"/>
    <w:rsid w:val="00D27E58"/>
    <w:rsid w:val="00D336B5"/>
    <w:rsid w:val="00D34074"/>
    <w:rsid w:val="00D3482F"/>
    <w:rsid w:val="00D367EB"/>
    <w:rsid w:val="00D4244E"/>
    <w:rsid w:val="00D42907"/>
    <w:rsid w:val="00D45954"/>
    <w:rsid w:val="00D461C2"/>
    <w:rsid w:val="00D47330"/>
    <w:rsid w:val="00D47F11"/>
    <w:rsid w:val="00D50916"/>
    <w:rsid w:val="00D52556"/>
    <w:rsid w:val="00D53ED9"/>
    <w:rsid w:val="00D5522C"/>
    <w:rsid w:val="00D572C9"/>
    <w:rsid w:val="00D60705"/>
    <w:rsid w:val="00D60E0C"/>
    <w:rsid w:val="00D61AAE"/>
    <w:rsid w:val="00D61D08"/>
    <w:rsid w:val="00D626C3"/>
    <w:rsid w:val="00D62A6C"/>
    <w:rsid w:val="00D64CB8"/>
    <w:rsid w:val="00D6567D"/>
    <w:rsid w:val="00D66A62"/>
    <w:rsid w:val="00D67F99"/>
    <w:rsid w:val="00D703D1"/>
    <w:rsid w:val="00D72FD8"/>
    <w:rsid w:val="00D75277"/>
    <w:rsid w:val="00D773B7"/>
    <w:rsid w:val="00D81BB1"/>
    <w:rsid w:val="00D81D34"/>
    <w:rsid w:val="00D86987"/>
    <w:rsid w:val="00D948F2"/>
    <w:rsid w:val="00D96928"/>
    <w:rsid w:val="00D9697A"/>
    <w:rsid w:val="00DA4C48"/>
    <w:rsid w:val="00DA727D"/>
    <w:rsid w:val="00DA746C"/>
    <w:rsid w:val="00DB0996"/>
    <w:rsid w:val="00DB14A7"/>
    <w:rsid w:val="00DB18AD"/>
    <w:rsid w:val="00DB3285"/>
    <w:rsid w:val="00DB37AA"/>
    <w:rsid w:val="00DB53A7"/>
    <w:rsid w:val="00DB53A9"/>
    <w:rsid w:val="00DB5A75"/>
    <w:rsid w:val="00DC26FF"/>
    <w:rsid w:val="00DC4DB2"/>
    <w:rsid w:val="00DC57D5"/>
    <w:rsid w:val="00DC6B01"/>
    <w:rsid w:val="00DC7F56"/>
    <w:rsid w:val="00DD170F"/>
    <w:rsid w:val="00DD3BBF"/>
    <w:rsid w:val="00DD5E42"/>
    <w:rsid w:val="00DE0A8A"/>
    <w:rsid w:val="00DE0E86"/>
    <w:rsid w:val="00DE4922"/>
    <w:rsid w:val="00DF114D"/>
    <w:rsid w:val="00DF1240"/>
    <w:rsid w:val="00DF4F1E"/>
    <w:rsid w:val="00DF6E54"/>
    <w:rsid w:val="00E006F8"/>
    <w:rsid w:val="00E017BA"/>
    <w:rsid w:val="00E01D7A"/>
    <w:rsid w:val="00E03C17"/>
    <w:rsid w:val="00E04228"/>
    <w:rsid w:val="00E04457"/>
    <w:rsid w:val="00E04ADB"/>
    <w:rsid w:val="00E04BBC"/>
    <w:rsid w:val="00E10450"/>
    <w:rsid w:val="00E1183B"/>
    <w:rsid w:val="00E11A7A"/>
    <w:rsid w:val="00E139F8"/>
    <w:rsid w:val="00E1478E"/>
    <w:rsid w:val="00E159D7"/>
    <w:rsid w:val="00E206F2"/>
    <w:rsid w:val="00E21653"/>
    <w:rsid w:val="00E22008"/>
    <w:rsid w:val="00E2414E"/>
    <w:rsid w:val="00E266BD"/>
    <w:rsid w:val="00E26830"/>
    <w:rsid w:val="00E31571"/>
    <w:rsid w:val="00E319EE"/>
    <w:rsid w:val="00E31E6E"/>
    <w:rsid w:val="00E33949"/>
    <w:rsid w:val="00E40B36"/>
    <w:rsid w:val="00E41881"/>
    <w:rsid w:val="00E50021"/>
    <w:rsid w:val="00E51672"/>
    <w:rsid w:val="00E51999"/>
    <w:rsid w:val="00E51EB7"/>
    <w:rsid w:val="00E52E12"/>
    <w:rsid w:val="00E55EE5"/>
    <w:rsid w:val="00E577EE"/>
    <w:rsid w:val="00E602FC"/>
    <w:rsid w:val="00E61364"/>
    <w:rsid w:val="00E61772"/>
    <w:rsid w:val="00E61991"/>
    <w:rsid w:val="00E61C34"/>
    <w:rsid w:val="00E624D1"/>
    <w:rsid w:val="00E625B3"/>
    <w:rsid w:val="00E646E9"/>
    <w:rsid w:val="00E64743"/>
    <w:rsid w:val="00E70310"/>
    <w:rsid w:val="00E72338"/>
    <w:rsid w:val="00E7257D"/>
    <w:rsid w:val="00E728CB"/>
    <w:rsid w:val="00E7336F"/>
    <w:rsid w:val="00E76262"/>
    <w:rsid w:val="00E76C8F"/>
    <w:rsid w:val="00E81455"/>
    <w:rsid w:val="00E84A6B"/>
    <w:rsid w:val="00E85AA2"/>
    <w:rsid w:val="00E90664"/>
    <w:rsid w:val="00E92385"/>
    <w:rsid w:val="00E93F48"/>
    <w:rsid w:val="00E94F06"/>
    <w:rsid w:val="00E95FA0"/>
    <w:rsid w:val="00E96DEA"/>
    <w:rsid w:val="00EA1585"/>
    <w:rsid w:val="00EA2BB3"/>
    <w:rsid w:val="00EA2C08"/>
    <w:rsid w:val="00EA48AE"/>
    <w:rsid w:val="00EB09E2"/>
    <w:rsid w:val="00EB14E7"/>
    <w:rsid w:val="00EB2915"/>
    <w:rsid w:val="00EB4160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1FCE"/>
    <w:rsid w:val="00ED3E79"/>
    <w:rsid w:val="00ED46CE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5537"/>
    <w:rsid w:val="00EE70A5"/>
    <w:rsid w:val="00EF1D10"/>
    <w:rsid w:val="00EF2A15"/>
    <w:rsid w:val="00EF32DD"/>
    <w:rsid w:val="00EF4997"/>
    <w:rsid w:val="00EF542E"/>
    <w:rsid w:val="00EF5BFD"/>
    <w:rsid w:val="00EF6E3E"/>
    <w:rsid w:val="00F01C6F"/>
    <w:rsid w:val="00F06EE2"/>
    <w:rsid w:val="00F074DC"/>
    <w:rsid w:val="00F07F49"/>
    <w:rsid w:val="00F1211E"/>
    <w:rsid w:val="00F13B2A"/>
    <w:rsid w:val="00F1519A"/>
    <w:rsid w:val="00F154F7"/>
    <w:rsid w:val="00F15A59"/>
    <w:rsid w:val="00F17FA8"/>
    <w:rsid w:val="00F213CD"/>
    <w:rsid w:val="00F2267D"/>
    <w:rsid w:val="00F24BE3"/>
    <w:rsid w:val="00F24F8F"/>
    <w:rsid w:val="00F25824"/>
    <w:rsid w:val="00F267C9"/>
    <w:rsid w:val="00F26A45"/>
    <w:rsid w:val="00F307E0"/>
    <w:rsid w:val="00F3297D"/>
    <w:rsid w:val="00F33CE8"/>
    <w:rsid w:val="00F34D63"/>
    <w:rsid w:val="00F37B4C"/>
    <w:rsid w:val="00F40CC8"/>
    <w:rsid w:val="00F50CC5"/>
    <w:rsid w:val="00F515F4"/>
    <w:rsid w:val="00F57F7A"/>
    <w:rsid w:val="00F60755"/>
    <w:rsid w:val="00F609F6"/>
    <w:rsid w:val="00F613EA"/>
    <w:rsid w:val="00F62D33"/>
    <w:rsid w:val="00F6570B"/>
    <w:rsid w:val="00F67615"/>
    <w:rsid w:val="00F70771"/>
    <w:rsid w:val="00F7587F"/>
    <w:rsid w:val="00F76BC4"/>
    <w:rsid w:val="00F76C98"/>
    <w:rsid w:val="00F804CD"/>
    <w:rsid w:val="00F80750"/>
    <w:rsid w:val="00F82570"/>
    <w:rsid w:val="00F844F8"/>
    <w:rsid w:val="00F85F59"/>
    <w:rsid w:val="00F8641E"/>
    <w:rsid w:val="00F86717"/>
    <w:rsid w:val="00F86DD4"/>
    <w:rsid w:val="00F90199"/>
    <w:rsid w:val="00F90823"/>
    <w:rsid w:val="00F91036"/>
    <w:rsid w:val="00F95344"/>
    <w:rsid w:val="00FA049A"/>
    <w:rsid w:val="00FA3CEC"/>
    <w:rsid w:val="00FA796A"/>
    <w:rsid w:val="00FB49D5"/>
    <w:rsid w:val="00FB4CF2"/>
    <w:rsid w:val="00FB4EC1"/>
    <w:rsid w:val="00FC14A7"/>
    <w:rsid w:val="00FC4845"/>
    <w:rsid w:val="00FC6B03"/>
    <w:rsid w:val="00FD06D5"/>
    <w:rsid w:val="00FD6C41"/>
    <w:rsid w:val="00FD75BA"/>
    <w:rsid w:val="00FE1485"/>
    <w:rsid w:val="00FE18C4"/>
    <w:rsid w:val="00FE2B66"/>
    <w:rsid w:val="00FE3C19"/>
    <w:rsid w:val="00FE419E"/>
    <w:rsid w:val="00FE768B"/>
    <w:rsid w:val="00FF12B7"/>
    <w:rsid w:val="00FF2484"/>
    <w:rsid w:val="00FF5180"/>
    <w:rsid w:val="0B5E6719"/>
    <w:rsid w:val="18C42F10"/>
    <w:rsid w:val="3827891E"/>
    <w:rsid w:val="66B8BBCF"/>
    <w:rsid w:val="7321BD96"/>
    <w:rsid w:val="7758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17"/>
    <w:semiHidden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5994</RACS_x0020_ID>
    <Approved_x0020_Provider xmlns="a8338b6e-77a6-4851-82b6-98166143ffdd" xsi:nil="true"/>
    <Management_x0020_Company_x0020_ID xmlns="a8338b6e-77a6-4851-82b6-98166143ffdd" xsi:nil="true"/>
    <Home xmlns="a8338b6e-77a6-4851-82b6-98166143ffdd">Nambour Gardens Care Community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2022-07-21T06:39:37+00:00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C:\Users\mfrost\Downloads\Performance_Report_5994_22-06-2022.docx</Location>
    <Doc_x0020_Type xmlns="a8338b6e-77a6-4851-82b6-98166143ffdd">Publication</Doc_x0020_Type>
    <Home_x0020_ID xmlns="a8338b6e-77a6-4851-82b6-98166143ffdd">6ED24F4B-7CF4-DC11-AD41-005056922186</Home_x0020_ID>
    <State xmlns="a8338b6e-77a6-4851-82b6-98166143ffdd">QLD</State>
    <Doc_x0020_Sent_Received_x0020_Date xmlns="a8338b6e-77a6-4851-82b6-98166143ffdd">2022-07-21T00:00:00+00:00</Doc_x0020_Sent_Received_x0020_Date>
    <Activity_x0020_ID xmlns="a8338b6e-77a6-4851-82b6-98166143ffdd">C19EF114-1254-E911-BBE1-005056922186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schemas.microsoft.com/office/2006/metadata/properties"/>
    <ds:schemaRef ds:uri="a8338b6e-77a6-4851-82b6-98166143ffdd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A1C5B94-A64B-48B5-8DD4-3B42F4B61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9D365C2-3156-4E53-BEEA-66A428C4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0</TotalTime>
  <Pages>15</Pages>
  <Words>3253</Words>
  <Characters>18547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Praneeta Mishra</cp:lastModifiedBy>
  <cp:revision>3</cp:revision>
  <cp:lastPrinted>2022-05-13T00:50:00Z</cp:lastPrinted>
  <dcterms:created xsi:type="dcterms:W3CDTF">2022-07-25T22:04:00Z</dcterms:created>
  <dcterms:modified xsi:type="dcterms:W3CDTF">2022-07-25T22:04:00Z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