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47B11" w14:textId="77777777" w:rsidR="00D2559D" w:rsidRPr="002C3EBF" w:rsidRDefault="002550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FDFD88" wp14:editId="17F437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72384E" w14:textId="77777777" w:rsidR="00D2559D" w:rsidRDefault="002550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E6EF5D" w14:textId="77777777" w:rsidR="00D2559D" w:rsidRDefault="002550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799343" w14:textId="77777777" w:rsidR="00D2559D" w:rsidRPr="002C3EBF" w:rsidRDefault="002550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3F4E" w14:paraId="0F872162" w14:textId="77777777" w:rsidTr="00983F4E">
        <w:tc>
          <w:tcPr>
            <w:cnfStyle w:val="001000000000" w:firstRow="0" w:lastRow="0" w:firstColumn="1" w:lastColumn="0" w:oddVBand="0" w:evenVBand="0" w:oddHBand="0" w:evenHBand="0" w:firstRowFirstColumn="0" w:firstRowLastColumn="0" w:lastRowFirstColumn="0" w:lastRowLastColumn="0"/>
            <w:tcW w:w="3227" w:type="dxa"/>
          </w:tcPr>
          <w:p w14:paraId="441327F6" w14:textId="77777777" w:rsidR="00D2559D" w:rsidRPr="00996FAF" w:rsidRDefault="002550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F0F22B" w14:textId="77777777" w:rsidR="00D2559D" w:rsidRPr="00996FAF" w:rsidRDefault="002550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Narrandera Homestead Care Community</w:t>
            </w:r>
          </w:p>
        </w:tc>
      </w:tr>
      <w:tr w:rsidR="00983F4E" w14:paraId="69F38090" w14:textId="77777777" w:rsidTr="00983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86433" w14:textId="77777777" w:rsidR="009B6303" w:rsidRPr="00996FAF" w:rsidRDefault="0025508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C8C9D4" w14:textId="77777777" w:rsidR="009B6303" w:rsidRPr="00C27BE3" w:rsidRDefault="002550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2673</w:t>
            </w:r>
          </w:p>
        </w:tc>
      </w:tr>
      <w:tr w:rsidR="00983F4E" w14:paraId="000BF761" w14:textId="77777777" w:rsidTr="00983F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7F725" w14:textId="77777777" w:rsidR="009B6303" w:rsidRPr="00996FAF" w:rsidRDefault="0025508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F11053" w14:textId="77777777" w:rsidR="009B6303" w:rsidRPr="00996FAF" w:rsidRDefault="002550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Lethbridge</w:t>
            </w:r>
            <w:r>
              <w:rPr>
                <w:rFonts w:ascii="Arial" w:eastAsia="Times New Roman" w:hAnsi="Arial" w:cs="Arial"/>
                <w:lang w:eastAsia="en-AU"/>
              </w:rPr>
              <w:t xml:space="preserve"> Drive, NARRANDERA, New South Wales, 2700</w:t>
            </w:r>
          </w:p>
        </w:tc>
      </w:tr>
      <w:tr w:rsidR="00983F4E" w14:paraId="2B597D86" w14:textId="77777777" w:rsidTr="00983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DF2B1" w14:textId="77777777" w:rsidR="009B6303" w:rsidRPr="00996FAF" w:rsidRDefault="0025508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F461D2" w14:textId="77777777" w:rsidR="009B6303" w:rsidRPr="00996FAF" w:rsidRDefault="002550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83F4E" w14:paraId="23E42F99" w14:textId="77777777" w:rsidTr="00983F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31350E" w14:textId="77777777" w:rsidR="009B6303" w:rsidRPr="00996FAF" w:rsidRDefault="0025508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CD167B" w14:textId="77777777" w:rsidR="009B6303" w:rsidRPr="00996FAF" w:rsidRDefault="002550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1 November 2023</w:t>
            </w:r>
          </w:p>
        </w:tc>
      </w:tr>
      <w:tr w:rsidR="00983F4E" w14:paraId="57F56E2B" w14:textId="77777777" w:rsidTr="00983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02BBEE" w14:textId="77777777" w:rsidR="009B6303" w:rsidRPr="00996FAF" w:rsidRDefault="0025508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9750565"/>
            <w:placeholder>
              <w:docPart w:val="DefaultPlaceholder_-1854013437"/>
            </w:placeholder>
            <w:date w:fullDate="2023-11-29T00:00:00Z">
              <w:dateFormat w:val="d MMMM yyyy"/>
              <w:lid w:val="en-AU"/>
              <w:storeMappedDataAs w:val="dateTime"/>
              <w:calendar w:val="gregorian"/>
            </w:date>
          </w:sdtPr>
          <w:sdtEndPr/>
          <w:sdtContent>
            <w:tc>
              <w:tcPr>
                <w:tcW w:w="7114" w:type="dxa"/>
                <w:shd w:val="clear" w:color="auto" w:fill="FFFFFF" w:themeFill="background1"/>
              </w:tcPr>
              <w:p w14:paraId="77F0478A" w14:textId="243FECC2" w:rsidR="009B6303" w:rsidRPr="00996FAF" w:rsidRDefault="00B641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November 2023</w:t>
                </w:r>
              </w:p>
            </w:tc>
          </w:sdtContent>
        </w:sdt>
      </w:tr>
      <w:tr w:rsidR="00983F4E" w14:paraId="444EFE13" w14:textId="77777777" w:rsidTr="00983F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905D54" w14:textId="77777777" w:rsidR="009B6303" w:rsidRPr="00996FAF" w:rsidRDefault="0025508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596D6F" w14:textId="77777777" w:rsidR="009B6303" w:rsidRPr="009B6303" w:rsidRDefault="002550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4FC7F000" w14:textId="77777777" w:rsidR="009B6303" w:rsidRPr="009B6303" w:rsidRDefault="002550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1030 Narrandera Homestead Care Community</w:t>
            </w:r>
          </w:p>
        </w:tc>
      </w:tr>
    </w:tbl>
    <w:bookmarkEnd w:id="0"/>
    <w:p w14:paraId="25760315" w14:textId="77777777" w:rsidR="00FA0A5B" w:rsidRPr="00996FAF" w:rsidRDefault="002550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6110D9" w14:textId="77777777" w:rsidR="000078F8" w:rsidRPr="00996FAF" w:rsidRDefault="0025508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D034F8" w14:textId="4C05923A" w:rsidR="000078F8" w:rsidRPr="00996FAF" w:rsidRDefault="00255086" w:rsidP="0036130C">
      <w:pPr>
        <w:pStyle w:val="NormalArial"/>
      </w:pPr>
      <w:r w:rsidRPr="00996FAF">
        <w:t xml:space="preserve">This performance report for </w:t>
      </w:r>
      <w:r w:rsidRPr="00C27BE3">
        <w:rPr>
          <w:color w:val="auto"/>
        </w:rPr>
        <w:t>Narrandera Homestead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1728A">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8CC34A" w14:textId="77777777" w:rsidR="000078F8" w:rsidRPr="00996FAF" w:rsidRDefault="0025508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2CECBE" w14:textId="77777777" w:rsidR="000078F8" w:rsidRPr="00996FAF" w:rsidRDefault="00255086" w:rsidP="0036130C">
      <w:pPr>
        <w:pStyle w:val="NormalArial"/>
      </w:pPr>
      <w:r w:rsidRPr="00996FAF">
        <w:t>The report also specifies any areas in which improvements must be made to ensure the Quality Standards are complied with.</w:t>
      </w:r>
    </w:p>
    <w:p w14:paraId="0482D612" w14:textId="77777777" w:rsidR="00DF37F2" w:rsidRPr="00996FAF" w:rsidRDefault="00255086" w:rsidP="00712752">
      <w:pPr>
        <w:pStyle w:val="Heading1"/>
        <w:spacing w:before="240" w:after="240" w:line="22" w:lineRule="atLeast"/>
        <w:rPr>
          <w:rFonts w:ascii="Arial" w:hAnsi="Arial" w:cs="Arial"/>
        </w:rPr>
      </w:pPr>
      <w:r w:rsidRPr="00996FAF">
        <w:rPr>
          <w:rFonts w:ascii="Arial" w:hAnsi="Arial" w:cs="Arial"/>
        </w:rPr>
        <w:t>Material relied on</w:t>
      </w:r>
    </w:p>
    <w:p w14:paraId="2A5B27FD" w14:textId="77777777" w:rsidR="00DF37F2" w:rsidRPr="00996FAF" w:rsidRDefault="00255086" w:rsidP="0036130C">
      <w:pPr>
        <w:pStyle w:val="NormalArial"/>
      </w:pPr>
      <w:r w:rsidRPr="00996FAF">
        <w:t>The following information has been considered in preparing the performance report:</w:t>
      </w:r>
    </w:p>
    <w:p w14:paraId="7E1316BF" w14:textId="2A15D89F" w:rsidR="003B1763" w:rsidRPr="0021728A" w:rsidRDefault="00255086" w:rsidP="0021728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21728A">
        <w:rPr>
          <w:rFonts w:ascii="Arial" w:hAnsi="Arial" w:cs="Arial"/>
          <w:color w:val="auto"/>
        </w:rPr>
        <w:t>site report was informed by a site assessment, observations at the service, review of documents and interviews with staff, consumers</w:t>
      </w:r>
      <w:r w:rsidR="0021728A" w:rsidRPr="0021728A">
        <w:rPr>
          <w:rFonts w:ascii="Arial" w:hAnsi="Arial" w:cs="Arial"/>
          <w:color w:val="auto"/>
        </w:rPr>
        <w:t>, representatives,</w:t>
      </w:r>
      <w:r w:rsidRPr="0021728A">
        <w:rPr>
          <w:rFonts w:ascii="Arial" w:hAnsi="Arial" w:cs="Arial"/>
          <w:color w:val="auto"/>
        </w:rPr>
        <w:t xml:space="preserve"> and others</w:t>
      </w:r>
      <w:r w:rsidR="0021728A" w:rsidRPr="0021728A">
        <w:rPr>
          <w:rFonts w:ascii="Arial" w:hAnsi="Arial" w:cs="Arial"/>
          <w:color w:val="auto"/>
        </w:rPr>
        <w:t>.</w:t>
      </w:r>
      <w:r w:rsidR="0021728A">
        <w:rPr>
          <w:rFonts w:ascii="Arial" w:hAnsi="Arial" w:cs="Arial"/>
          <w:color w:val="0000FF"/>
        </w:rPr>
        <w:t xml:space="preserve"> </w:t>
      </w:r>
      <w:r w:rsidRPr="0021728A">
        <w:rPr>
          <w:rFonts w:ascii="Arial" w:hAnsi="Arial" w:cs="Arial"/>
        </w:rPr>
        <w:br w:type="page"/>
      </w:r>
    </w:p>
    <w:p w14:paraId="3D5C94D3" w14:textId="77777777" w:rsidR="00FC045E" w:rsidRPr="00996FAF" w:rsidRDefault="002550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26"/>
        <w:gridCol w:w="4588"/>
      </w:tblGrid>
      <w:tr w:rsidR="0021728A" w14:paraId="363B739C" w14:textId="77777777" w:rsidTr="002172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23C62ACF" w14:textId="77777777" w:rsidR="0021728A" w:rsidRPr="00996FAF" w:rsidRDefault="0021728A" w:rsidP="0021728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203" w:type="pct"/>
            <w:shd w:val="clear" w:color="auto" w:fill="auto"/>
            <w:vAlign w:val="top"/>
          </w:tcPr>
          <w:p w14:paraId="04651DF8" w14:textId="7493E271" w:rsidR="0021728A" w:rsidRPr="00996FAF" w:rsidRDefault="00107ECA" w:rsidP="0021728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C097D12AE9E4D74A68671B018B939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728A" w:rsidRPr="002A5D53">
                  <w:rPr>
                    <w:rFonts w:ascii="Arial" w:hAnsi="Arial" w:cs="Arial"/>
                  </w:rPr>
                  <w:t>Not applicable as not all requirements have been assessed</w:t>
                </w:r>
              </w:sdtContent>
            </w:sdt>
          </w:p>
        </w:tc>
      </w:tr>
      <w:tr w:rsidR="0021728A" w14:paraId="6DACCFBB" w14:textId="77777777" w:rsidTr="0021728A">
        <w:trPr>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21CEEA36" w14:textId="77777777" w:rsidR="0021728A" w:rsidRPr="00996FAF" w:rsidRDefault="0021728A" w:rsidP="0021728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2203" w:type="pct"/>
            <w:shd w:val="clear" w:color="auto" w:fill="auto"/>
            <w:vAlign w:val="top"/>
          </w:tcPr>
          <w:p w14:paraId="19FBD87C" w14:textId="5608301F" w:rsidR="0021728A" w:rsidRPr="002C5FA9" w:rsidRDefault="00107ECA" w:rsidP="002172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090614896"/>
                <w:placeholder>
                  <w:docPart w:val="7EF8F1488FC34685BA3889FC094EA1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728A" w:rsidRPr="002A5D53">
                  <w:rPr>
                    <w:rFonts w:ascii="Arial" w:hAnsi="Arial" w:cs="Arial"/>
                    <w:b/>
                  </w:rPr>
                  <w:t>Not applicable as not all requirements have been assessed</w:t>
                </w:r>
              </w:sdtContent>
            </w:sdt>
          </w:p>
        </w:tc>
      </w:tr>
      <w:tr w:rsidR="0021728A" w14:paraId="04EE2741" w14:textId="77777777" w:rsidTr="002172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19AA2C1A" w14:textId="77777777" w:rsidR="0021728A" w:rsidRPr="00996FAF" w:rsidRDefault="0021728A" w:rsidP="0021728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203" w:type="pct"/>
            <w:shd w:val="clear" w:color="auto" w:fill="auto"/>
            <w:vAlign w:val="top"/>
          </w:tcPr>
          <w:p w14:paraId="306A9BF7" w14:textId="4A07B372" w:rsidR="0021728A" w:rsidRPr="002C5FA9" w:rsidRDefault="00107ECA" w:rsidP="002172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617035188"/>
                <w:placeholder>
                  <w:docPart w:val="C2B00DE83AF9494A89A2BD55536D2B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728A" w:rsidRPr="002A5D53">
                  <w:rPr>
                    <w:rFonts w:ascii="Arial" w:hAnsi="Arial" w:cs="Arial"/>
                    <w:b/>
                  </w:rPr>
                  <w:t>Not applicable as not all requirements have been assessed</w:t>
                </w:r>
              </w:sdtContent>
            </w:sdt>
          </w:p>
        </w:tc>
      </w:tr>
      <w:tr w:rsidR="0021728A" w14:paraId="2BD1EC0F" w14:textId="77777777" w:rsidTr="0021728A">
        <w:trPr>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3F6497E5" w14:textId="77777777" w:rsidR="0021728A" w:rsidRPr="00996FAF" w:rsidRDefault="0021728A" w:rsidP="0021728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2203" w:type="pct"/>
            <w:shd w:val="clear" w:color="auto" w:fill="auto"/>
            <w:vAlign w:val="top"/>
          </w:tcPr>
          <w:p w14:paraId="1123F746" w14:textId="3D569845" w:rsidR="0021728A" w:rsidRPr="002C5FA9" w:rsidRDefault="00107ECA" w:rsidP="002172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652574964"/>
                <w:placeholder>
                  <w:docPart w:val="CEF7ED735F2942DDA128AD31E062EE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728A" w:rsidRPr="002A5D53">
                  <w:rPr>
                    <w:rFonts w:ascii="Arial" w:hAnsi="Arial" w:cs="Arial"/>
                    <w:b/>
                  </w:rPr>
                  <w:t>Not applicable as not all requirements have been assessed</w:t>
                </w:r>
              </w:sdtContent>
            </w:sdt>
          </w:p>
        </w:tc>
      </w:tr>
      <w:tr w:rsidR="0021728A" w14:paraId="0864B78A" w14:textId="77777777" w:rsidTr="002172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2F59B4B2" w14:textId="77777777" w:rsidR="0021728A" w:rsidRPr="00996FAF" w:rsidRDefault="0021728A" w:rsidP="0021728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2203" w:type="pct"/>
            <w:shd w:val="clear" w:color="auto" w:fill="auto"/>
            <w:vAlign w:val="top"/>
          </w:tcPr>
          <w:p w14:paraId="1F75E1D0" w14:textId="63E522A4" w:rsidR="0021728A" w:rsidRPr="002C5FA9" w:rsidRDefault="00107ECA" w:rsidP="002172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188405857"/>
                <w:placeholder>
                  <w:docPart w:val="F4A076264A1045F3A27CC03A53FD9C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728A" w:rsidRPr="002A5D53">
                  <w:rPr>
                    <w:rFonts w:ascii="Arial" w:hAnsi="Arial" w:cs="Arial"/>
                    <w:b/>
                  </w:rPr>
                  <w:t>Not applicable as not all requirements have been assessed</w:t>
                </w:r>
              </w:sdtContent>
            </w:sdt>
          </w:p>
        </w:tc>
      </w:tr>
      <w:tr w:rsidR="0021728A" w14:paraId="385FDDFC" w14:textId="77777777" w:rsidTr="0021728A">
        <w:trPr>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6C147948" w14:textId="77777777" w:rsidR="0021728A" w:rsidRPr="00996FAF" w:rsidRDefault="0021728A" w:rsidP="0021728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203" w:type="pct"/>
            <w:shd w:val="clear" w:color="auto" w:fill="auto"/>
            <w:vAlign w:val="top"/>
          </w:tcPr>
          <w:p w14:paraId="687DACED" w14:textId="7CA92919" w:rsidR="0021728A" w:rsidRPr="002C5FA9" w:rsidRDefault="00107ECA" w:rsidP="0021728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275441350"/>
                <w:placeholder>
                  <w:docPart w:val="0D09559C4B3F4013A2CF3C6368548A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728A" w:rsidRPr="002A5D53">
                  <w:rPr>
                    <w:rFonts w:ascii="Arial" w:hAnsi="Arial" w:cs="Arial"/>
                    <w:b/>
                  </w:rPr>
                  <w:t>Not applicable as not all requirements have been assessed</w:t>
                </w:r>
              </w:sdtContent>
            </w:sdt>
          </w:p>
        </w:tc>
      </w:tr>
      <w:tr w:rsidR="0021728A" w14:paraId="6538E83C" w14:textId="77777777" w:rsidTr="002172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50D3D6E0" w14:textId="77777777" w:rsidR="0021728A" w:rsidRPr="00996FAF" w:rsidRDefault="0021728A" w:rsidP="0021728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203" w:type="pct"/>
            <w:shd w:val="clear" w:color="auto" w:fill="auto"/>
            <w:vAlign w:val="top"/>
          </w:tcPr>
          <w:p w14:paraId="69E73068" w14:textId="5E61B520" w:rsidR="0021728A" w:rsidRPr="002C5FA9" w:rsidRDefault="00107ECA" w:rsidP="0021728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008022585"/>
                <w:placeholder>
                  <w:docPart w:val="671D60352A1C4E64A7DC3234EA9E67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728A" w:rsidRPr="002A5D53">
                  <w:rPr>
                    <w:rFonts w:ascii="Arial" w:hAnsi="Arial" w:cs="Arial"/>
                    <w:b/>
                  </w:rPr>
                  <w:t>Not applicable as not all requirements have been assessed</w:t>
                </w:r>
              </w:sdtContent>
            </w:sdt>
          </w:p>
        </w:tc>
      </w:tr>
    </w:tbl>
    <w:p w14:paraId="5332398F" w14:textId="77777777" w:rsidR="00FC045E" w:rsidRPr="00996FAF" w:rsidRDefault="002550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D71524" w14:textId="77777777" w:rsidR="00FC045E" w:rsidRPr="00996FAF" w:rsidRDefault="00255086" w:rsidP="00712752">
      <w:pPr>
        <w:pStyle w:val="Heading1"/>
        <w:spacing w:before="0" w:after="240" w:line="22" w:lineRule="atLeast"/>
        <w:rPr>
          <w:rFonts w:ascii="Arial" w:hAnsi="Arial" w:cs="Arial"/>
        </w:rPr>
      </w:pPr>
      <w:r w:rsidRPr="00996FAF">
        <w:rPr>
          <w:rFonts w:ascii="Arial" w:hAnsi="Arial" w:cs="Arial"/>
        </w:rPr>
        <w:t>Areas for improvement</w:t>
      </w:r>
    </w:p>
    <w:p w14:paraId="4B5C97F1" w14:textId="77777777" w:rsidR="00FC045E" w:rsidRPr="00996FAF" w:rsidRDefault="002550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C05698" w14:textId="5CE17F02" w:rsidR="00FC045E" w:rsidRPr="00996FAF" w:rsidRDefault="00255086" w:rsidP="0036130C">
      <w:pPr>
        <w:pStyle w:val="NormalArial"/>
      </w:pPr>
      <w:r w:rsidRPr="00996FAF">
        <w:br w:type="page"/>
      </w:r>
    </w:p>
    <w:p w14:paraId="67C6DB76" w14:textId="77777777" w:rsidR="00FC045E" w:rsidRPr="00996FAF" w:rsidRDefault="0025508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83F4E" w14:paraId="2A614529" w14:textId="77777777" w:rsidTr="00470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2DE1A54" w14:textId="77777777" w:rsidR="00FC045E" w:rsidRPr="00550022" w:rsidRDefault="0025508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DA4E7E7" w14:textId="77777777" w:rsidR="00FC045E" w:rsidRPr="00996FAF" w:rsidRDefault="00107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3F4E" w14:paraId="17AB6E12" w14:textId="77777777" w:rsidTr="00983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7113B" w14:textId="77777777" w:rsidR="00FC045E" w:rsidRPr="00996FAF" w:rsidRDefault="0025508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44CEE62" w14:textId="77777777" w:rsidR="00FC045E" w:rsidRPr="00996FAF" w:rsidRDefault="002550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661F973" w14:textId="77777777" w:rsidR="00FC045E" w:rsidRPr="00996FAF" w:rsidRDefault="00107E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4592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55086">
                  <w:rPr>
                    <w:rFonts w:ascii="Arial" w:hAnsi="Arial" w:cs="Arial"/>
                  </w:rPr>
                  <w:t>Compliant</w:t>
                </w:r>
              </w:sdtContent>
            </w:sdt>
          </w:p>
        </w:tc>
      </w:tr>
    </w:tbl>
    <w:p w14:paraId="2F57373F" w14:textId="77777777" w:rsidR="001A5684" w:rsidRDefault="00255086" w:rsidP="001A5684">
      <w:pPr>
        <w:pStyle w:val="Heading20"/>
      </w:pPr>
      <w:r w:rsidRPr="00996FAF">
        <w:t>Findings</w:t>
      </w:r>
    </w:p>
    <w:p w14:paraId="6A55A9D4" w14:textId="55C1A831" w:rsidR="004700CE" w:rsidRDefault="004700CE" w:rsidP="004700CE">
      <w:pPr>
        <w:pStyle w:val="CommentText"/>
        <w:rPr>
          <w:rFonts w:ascii="Arial" w:hAnsi="Arial" w:cs="Arial"/>
          <w:color w:val="auto"/>
        </w:rPr>
      </w:pPr>
      <w:r w:rsidRPr="004700CE">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4700CE">
        <w:rPr>
          <w:rFonts w:ascii="Arial" w:hAnsi="Arial" w:cs="Arial"/>
          <w:color w:val="auto"/>
        </w:rPr>
        <w:t xml:space="preserve"> of the </w:t>
      </w:r>
      <w:r>
        <w:rPr>
          <w:rFonts w:ascii="Arial" w:hAnsi="Arial" w:cs="Arial"/>
          <w:color w:val="auto"/>
        </w:rPr>
        <w:t>six</w:t>
      </w:r>
      <w:r w:rsidRPr="004700CE">
        <w:rPr>
          <w:rFonts w:ascii="Arial" w:hAnsi="Arial" w:cs="Arial"/>
          <w:color w:val="auto"/>
        </w:rPr>
        <w:t xml:space="preserve"> specific requirements ha</w:t>
      </w:r>
      <w:r>
        <w:rPr>
          <w:rFonts w:ascii="Arial" w:hAnsi="Arial" w:cs="Arial"/>
          <w:color w:val="auto"/>
        </w:rPr>
        <w:t>s</w:t>
      </w:r>
      <w:r w:rsidRPr="004700CE">
        <w:rPr>
          <w:rFonts w:ascii="Arial" w:hAnsi="Arial" w:cs="Arial"/>
          <w:color w:val="auto"/>
        </w:rPr>
        <w:t xml:space="preserve"> been assessed and found compliant.</w:t>
      </w:r>
      <w:r w:rsidRPr="00E93D76">
        <w:rPr>
          <w:rFonts w:ascii="Arial" w:hAnsi="Arial" w:cs="Arial"/>
          <w:color w:val="auto"/>
        </w:rPr>
        <w:t xml:space="preserve"> </w:t>
      </w:r>
    </w:p>
    <w:p w14:paraId="069B1C33" w14:textId="42EF6EAB" w:rsidR="00E81FE5" w:rsidRDefault="00E81FE5" w:rsidP="00867FA6">
      <w:pPr>
        <w:pStyle w:val="CommentText"/>
        <w:rPr>
          <w:rFonts w:ascii="Arial" w:hAnsi="Arial" w:cs="Arial"/>
          <w:color w:val="auto"/>
        </w:rPr>
      </w:pPr>
      <w:r w:rsidRPr="00E81FE5">
        <w:rPr>
          <w:rFonts w:ascii="Arial" w:hAnsi="Arial" w:cs="Arial"/>
          <w:color w:val="auto"/>
        </w:rPr>
        <w:t xml:space="preserve">Consumers </w:t>
      </w:r>
      <w:r>
        <w:rPr>
          <w:rFonts w:ascii="Arial" w:hAnsi="Arial" w:cs="Arial"/>
          <w:color w:val="auto"/>
        </w:rPr>
        <w:t xml:space="preserve">interviewed by the Assessment Team </w:t>
      </w:r>
      <w:r w:rsidRPr="00E81FE5">
        <w:rPr>
          <w:rFonts w:ascii="Arial" w:hAnsi="Arial" w:cs="Arial"/>
          <w:color w:val="auto"/>
        </w:rPr>
        <w:t>said they are treated with dignity and respect</w:t>
      </w:r>
      <w:r w:rsidR="00867FA6">
        <w:rPr>
          <w:rFonts w:ascii="Arial" w:hAnsi="Arial" w:cs="Arial"/>
          <w:color w:val="auto"/>
        </w:rPr>
        <w:t>,</w:t>
      </w:r>
      <w:r w:rsidRPr="00E81FE5">
        <w:rPr>
          <w:rFonts w:ascii="Arial" w:hAnsi="Arial" w:cs="Arial"/>
          <w:color w:val="auto"/>
        </w:rPr>
        <w:t xml:space="preserve"> and feel staff know about</w:t>
      </w:r>
      <w:r w:rsidR="00867FA6">
        <w:rPr>
          <w:rFonts w:ascii="Arial" w:hAnsi="Arial" w:cs="Arial"/>
          <w:color w:val="auto"/>
        </w:rPr>
        <w:t xml:space="preserve"> their identify, culture and diversity. S</w:t>
      </w:r>
      <w:r w:rsidR="00867FA6" w:rsidRPr="00867FA6">
        <w:rPr>
          <w:rFonts w:ascii="Arial" w:hAnsi="Arial" w:cs="Arial"/>
          <w:color w:val="auto"/>
        </w:rPr>
        <w:t>taff were observed</w:t>
      </w:r>
      <w:r w:rsidR="00867FA6">
        <w:rPr>
          <w:rFonts w:ascii="Arial" w:hAnsi="Arial" w:cs="Arial"/>
          <w:color w:val="auto"/>
        </w:rPr>
        <w:t xml:space="preserve"> by the Assessment Team</w:t>
      </w:r>
      <w:r w:rsidR="00867FA6" w:rsidRPr="00867FA6">
        <w:rPr>
          <w:rFonts w:ascii="Arial" w:hAnsi="Arial" w:cs="Arial"/>
          <w:color w:val="auto"/>
        </w:rPr>
        <w:t xml:space="preserve"> interacting with consumers</w:t>
      </w:r>
      <w:r w:rsidR="00867FA6">
        <w:rPr>
          <w:rFonts w:ascii="Arial" w:hAnsi="Arial" w:cs="Arial"/>
          <w:color w:val="auto"/>
        </w:rPr>
        <w:t xml:space="preserve"> </w:t>
      </w:r>
      <w:r w:rsidR="00867FA6" w:rsidRPr="00867FA6">
        <w:rPr>
          <w:rFonts w:ascii="Arial" w:hAnsi="Arial" w:cs="Arial"/>
          <w:color w:val="auto"/>
        </w:rPr>
        <w:t>respectfully</w:t>
      </w:r>
      <w:r w:rsidR="00867FA6">
        <w:rPr>
          <w:rFonts w:ascii="Arial" w:hAnsi="Arial" w:cs="Arial"/>
          <w:color w:val="auto"/>
        </w:rPr>
        <w:t xml:space="preserve">. Staff interviewed were </w:t>
      </w:r>
      <w:r w:rsidR="00867FA6" w:rsidRPr="00867FA6">
        <w:rPr>
          <w:rFonts w:ascii="Arial" w:hAnsi="Arial" w:cs="Arial"/>
          <w:color w:val="auto"/>
        </w:rPr>
        <w:t>knowledgeable</w:t>
      </w:r>
      <w:r w:rsidR="00867FA6">
        <w:rPr>
          <w:rFonts w:ascii="Arial" w:hAnsi="Arial" w:cs="Arial"/>
          <w:color w:val="auto"/>
        </w:rPr>
        <w:t xml:space="preserve"> </w:t>
      </w:r>
      <w:r w:rsidR="00867FA6" w:rsidRPr="00867FA6">
        <w:rPr>
          <w:rFonts w:ascii="Arial" w:hAnsi="Arial" w:cs="Arial"/>
          <w:color w:val="auto"/>
        </w:rPr>
        <w:t>about consumer preferences, cultural backgrounds and values, and were able</w:t>
      </w:r>
      <w:r w:rsidR="00867FA6">
        <w:rPr>
          <w:rFonts w:ascii="Arial" w:hAnsi="Arial" w:cs="Arial"/>
          <w:color w:val="auto"/>
        </w:rPr>
        <w:t xml:space="preserve"> </w:t>
      </w:r>
      <w:r w:rsidR="00867FA6" w:rsidRPr="00867FA6">
        <w:rPr>
          <w:rFonts w:ascii="Arial" w:hAnsi="Arial" w:cs="Arial"/>
          <w:color w:val="auto"/>
        </w:rPr>
        <w:t>to describe how they applied this to the care of consumers.</w:t>
      </w:r>
    </w:p>
    <w:p w14:paraId="76755CDA" w14:textId="1C6EEC23" w:rsidR="00867FA6" w:rsidRPr="00E81FE5" w:rsidRDefault="00867FA6" w:rsidP="00867FA6">
      <w:pPr>
        <w:pStyle w:val="CommentText"/>
        <w:rPr>
          <w:rFonts w:ascii="Arial" w:hAnsi="Arial" w:cs="Arial"/>
          <w:color w:val="auto"/>
        </w:rPr>
      </w:pPr>
      <w:r>
        <w:rPr>
          <w:rFonts w:ascii="Arial" w:hAnsi="Arial" w:cs="Arial"/>
          <w:color w:val="auto"/>
        </w:rPr>
        <w:t xml:space="preserve">I find Requirement 1(3)(a) is compliant. </w:t>
      </w:r>
    </w:p>
    <w:p w14:paraId="58CE8831" w14:textId="77777777" w:rsidR="001A5684" w:rsidRPr="00712752" w:rsidRDefault="00255086" w:rsidP="0036130C">
      <w:pPr>
        <w:pStyle w:val="NormalArial"/>
      </w:pPr>
      <w:r w:rsidRPr="00996FAF">
        <w:br w:type="page"/>
      </w:r>
    </w:p>
    <w:p w14:paraId="064B96F2" w14:textId="77777777" w:rsidR="00FC045E" w:rsidRPr="00996FAF" w:rsidRDefault="0025508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83F4E" w14:paraId="61201481" w14:textId="77777777" w:rsidTr="00983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CEA7EE8" w14:textId="77777777" w:rsidR="00FC045E" w:rsidRPr="0075021E" w:rsidRDefault="0025508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B135E93" w14:textId="77777777" w:rsidR="00FC045E" w:rsidRPr="00996FAF" w:rsidRDefault="00107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3F4E" w14:paraId="3A5912A1" w14:textId="77777777" w:rsidTr="00983F4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BF704E" w14:textId="77777777" w:rsidR="002C5FA9" w:rsidRPr="00996FAF" w:rsidRDefault="0025508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9443934"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95343B3"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30455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55086" w:rsidRPr="00B952AA">
                  <w:rPr>
                    <w:rFonts w:ascii="Arial" w:hAnsi="Arial" w:cs="Arial"/>
                  </w:rPr>
                  <w:t>Compliant</w:t>
                </w:r>
              </w:sdtContent>
            </w:sdt>
          </w:p>
        </w:tc>
      </w:tr>
      <w:tr w:rsidR="00983F4E" w14:paraId="70862975" w14:textId="77777777" w:rsidTr="00983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33EDF7" w14:textId="77777777" w:rsidR="002C5FA9" w:rsidRPr="00996FAF" w:rsidRDefault="0025508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13D113F" w14:textId="77777777" w:rsidR="002C5FA9" w:rsidRPr="00996FAF" w:rsidRDefault="002550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CB62BF" w14:textId="77777777" w:rsidR="002C5FA9" w:rsidRPr="00996FAF" w:rsidRDefault="00255086"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981074" w14:textId="77777777" w:rsidR="002C5FA9" w:rsidRPr="00996FAF" w:rsidRDefault="00255086"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BC0E87" w14:textId="77777777" w:rsidR="002C5FA9" w:rsidRPr="00996FAF" w:rsidRDefault="00107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4536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55086" w:rsidRPr="00B952AA">
                  <w:rPr>
                    <w:rFonts w:ascii="Arial" w:hAnsi="Arial" w:cs="Arial"/>
                  </w:rPr>
                  <w:t>Compliant</w:t>
                </w:r>
              </w:sdtContent>
            </w:sdt>
          </w:p>
        </w:tc>
      </w:tr>
      <w:tr w:rsidR="00983F4E" w14:paraId="669DCD4A" w14:textId="77777777" w:rsidTr="00983F4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66B8F4" w14:textId="77777777" w:rsidR="002C5FA9" w:rsidRPr="00996FAF" w:rsidRDefault="0025508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BD24088"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027DB7"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55300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55086" w:rsidRPr="00B952AA">
                  <w:rPr>
                    <w:rFonts w:ascii="Arial" w:hAnsi="Arial" w:cs="Arial"/>
                  </w:rPr>
                  <w:t>Compliant</w:t>
                </w:r>
              </w:sdtContent>
            </w:sdt>
          </w:p>
        </w:tc>
      </w:tr>
    </w:tbl>
    <w:p w14:paraId="4ED97ABB" w14:textId="77777777" w:rsidR="00D87E7C" w:rsidRDefault="00255086" w:rsidP="00D87E7C">
      <w:pPr>
        <w:pStyle w:val="Heading20"/>
      </w:pPr>
      <w:r w:rsidRPr="00996FAF">
        <w:t>Findings</w:t>
      </w:r>
    </w:p>
    <w:p w14:paraId="23D981CF" w14:textId="77777777" w:rsidR="004700CE" w:rsidRPr="00E93D76" w:rsidRDefault="004700CE" w:rsidP="004700CE">
      <w:pPr>
        <w:pStyle w:val="CommentText"/>
        <w:rPr>
          <w:rFonts w:ascii="Arial" w:hAnsi="Arial" w:cs="Arial"/>
          <w:color w:val="auto"/>
        </w:rPr>
      </w:pPr>
      <w:r w:rsidRPr="004700CE">
        <w:rPr>
          <w:rFonts w:ascii="Arial" w:hAnsi="Arial" w:cs="Arial"/>
          <w:color w:val="auto"/>
        </w:rPr>
        <w:t>The Quality Standard was not fully assessed, and therefore has not received a compliance rating. Three of the five specific requirements have been assessed and found compliant.</w:t>
      </w:r>
      <w:r w:rsidRPr="00E93D76">
        <w:rPr>
          <w:rFonts w:ascii="Arial" w:hAnsi="Arial" w:cs="Arial"/>
          <w:color w:val="auto"/>
        </w:rPr>
        <w:t xml:space="preserve"> </w:t>
      </w:r>
    </w:p>
    <w:p w14:paraId="0723117E" w14:textId="1B55AD12" w:rsidR="0070118C" w:rsidRDefault="006E7B1F" w:rsidP="00654BD9">
      <w:pPr>
        <w:pStyle w:val="NormalArial"/>
      </w:pPr>
      <w:r>
        <w:t xml:space="preserve">The </w:t>
      </w:r>
      <w:r w:rsidR="00667816">
        <w:t>Assessment Team found</w:t>
      </w:r>
      <w:r>
        <w:t xml:space="preserve"> assessment and planning considered risks to consumer’s health and well-being to inform safe and effective care delivery. For consumers sampled, this included risks associated with falls, skin integrity, </w:t>
      </w:r>
      <w:r w:rsidR="00654BD9">
        <w:t xml:space="preserve">behaviours requiring support, </w:t>
      </w:r>
      <w:r>
        <w:t xml:space="preserve">and medical history. </w:t>
      </w:r>
      <w:r w:rsidR="00654BD9">
        <w:t>The service has a suite of initial assessments for consumers entering the service, and assessments are reviewed based on consumer need.</w:t>
      </w:r>
      <w:r w:rsidR="00654BD9" w:rsidRPr="00996FAF">
        <w:t xml:space="preserve"> </w:t>
      </w:r>
      <w:r w:rsidR="00936BE3">
        <w:t xml:space="preserve">The service demonstrated effective processes for review of consumer care and services on a regular and as required basis. For consumers sampled, their care and services were reviewed following falls and deterioration in their condition, and included review and assessment by relevant allied health professionals. </w:t>
      </w:r>
    </w:p>
    <w:p w14:paraId="186E00F0" w14:textId="15E67A20" w:rsidR="00667816" w:rsidRDefault="00667816" w:rsidP="00667816">
      <w:pPr>
        <w:pStyle w:val="NormalArial"/>
      </w:pPr>
      <w:r>
        <w:t xml:space="preserve">The service demonstrated assessment and planning is based on ongoing partnership with the consumer </w:t>
      </w:r>
      <w:r w:rsidR="00465D4A">
        <w:t>and</w:t>
      </w:r>
      <w:r>
        <w:t xml:space="preserve"> others the consumer wishes to involve in their care and services. Consumers sampled had </w:t>
      </w:r>
      <w:r w:rsidRPr="00667816">
        <w:t>physiotherapist</w:t>
      </w:r>
      <w:r>
        <w:t>s</w:t>
      </w:r>
      <w:r w:rsidRPr="00667816">
        <w:t>, speech pathologist</w:t>
      </w:r>
      <w:r>
        <w:t>s</w:t>
      </w:r>
      <w:r w:rsidRPr="00667816">
        <w:t xml:space="preserve"> </w:t>
      </w:r>
      <w:r>
        <w:t>and</w:t>
      </w:r>
      <w:r w:rsidRPr="00667816">
        <w:t xml:space="preserve"> dietitian</w:t>
      </w:r>
      <w:r>
        <w:t xml:space="preserve">s involved in their care assessment and planning. </w:t>
      </w:r>
      <w:r w:rsidR="00936BE3">
        <w:t>C</w:t>
      </w:r>
      <w:r w:rsidR="00465D4A">
        <w:t xml:space="preserve">onsumer representatives </w:t>
      </w:r>
      <w:r w:rsidR="00936BE3">
        <w:t xml:space="preserve">interviewed said they are engaged in the care assessment and planning of their consumer by the service, and provided positive feedback regarding this partnership. </w:t>
      </w:r>
    </w:p>
    <w:p w14:paraId="45E7D96B" w14:textId="1EF612FE" w:rsidR="00C250D9" w:rsidRDefault="00C250D9" w:rsidP="00667816">
      <w:pPr>
        <w:pStyle w:val="NormalArial"/>
      </w:pPr>
      <w:r>
        <w:t>I find the following Requirements are compliant:</w:t>
      </w:r>
    </w:p>
    <w:p w14:paraId="719A5032" w14:textId="77777777" w:rsidR="00C250D9" w:rsidRDefault="00C250D9" w:rsidP="00C250D9">
      <w:pPr>
        <w:pStyle w:val="ListParagraph"/>
        <w:numPr>
          <w:ilvl w:val="0"/>
          <w:numId w:val="15"/>
        </w:numPr>
      </w:pPr>
      <w:r w:rsidRPr="00C250D9">
        <w:rPr>
          <w:rFonts w:ascii="Arial" w:hAnsi="Arial" w:cs="Arial"/>
        </w:rPr>
        <w:t>Requirement 2(3)(a)</w:t>
      </w:r>
    </w:p>
    <w:p w14:paraId="4803715E" w14:textId="77777777" w:rsidR="00C250D9" w:rsidRDefault="00C250D9" w:rsidP="00C250D9">
      <w:pPr>
        <w:pStyle w:val="ListParagraph"/>
        <w:numPr>
          <w:ilvl w:val="0"/>
          <w:numId w:val="15"/>
        </w:numPr>
      </w:pPr>
      <w:r w:rsidRPr="00C250D9">
        <w:rPr>
          <w:rFonts w:ascii="Arial" w:hAnsi="Arial" w:cs="Arial"/>
        </w:rPr>
        <w:t>Requirement 2(3)(c)</w:t>
      </w:r>
    </w:p>
    <w:p w14:paraId="6143565D" w14:textId="49127172" w:rsidR="00C250D9" w:rsidRPr="00C250D9" w:rsidRDefault="00C250D9" w:rsidP="00C250D9">
      <w:pPr>
        <w:pStyle w:val="ListParagraph"/>
        <w:numPr>
          <w:ilvl w:val="0"/>
          <w:numId w:val="15"/>
        </w:numPr>
        <w:spacing w:line="22" w:lineRule="atLeast"/>
        <w:rPr>
          <w:rFonts w:ascii="Arial" w:hAnsi="Arial" w:cs="Arial"/>
        </w:rPr>
      </w:pPr>
      <w:r w:rsidRPr="00C250D9">
        <w:rPr>
          <w:rFonts w:ascii="Arial" w:hAnsi="Arial" w:cs="Arial"/>
        </w:rPr>
        <w:t>Requirement 2(3)(e)</w:t>
      </w:r>
    </w:p>
    <w:p w14:paraId="080D0950" w14:textId="55A09D38" w:rsidR="0087700C" w:rsidRPr="00334B7D" w:rsidRDefault="00255086" w:rsidP="00667816">
      <w:pPr>
        <w:pStyle w:val="NormalArial"/>
      </w:pPr>
      <w:r w:rsidRPr="00996FAF">
        <w:br w:type="page"/>
      </w:r>
    </w:p>
    <w:p w14:paraId="772AF23D" w14:textId="77777777" w:rsidR="00FC045E" w:rsidRPr="00996FAF" w:rsidRDefault="002550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3F4E" w14:paraId="017DCE1F" w14:textId="77777777" w:rsidTr="00470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59C067F" w14:textId="77777777" w:rsidR="00FC045E" w:rsidRPr="00996FAF" w:rsidRDefault="0025508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DB20531" w14:textId="77777777" w:rsidR="00FC045E" w:rsidRPr="00996FAF" w:rsidRDefault="00107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3F4E" w14:paraId="345C1288" w14:textId="77777777" w:rsidTr="00983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25DC1" w14:textId="77777777" w:rsidR="002C5FA9" w:rsidRPr="00996FAF" w:rsidRDefault="0025508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638D87"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5395AC4"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74621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55086" w:rsidRPr="002C2F15">
                  <w:rPr>
                    <w:rFonts w:ascii="Arial" w:hAnsi="Arial" w:cs="Arial"/>
                  </w:rPr>
                  <w:t>Compliant</w:t>
                </w:r>
              </w:sdtContent>
            </w:sdt>
          </w:p>
        </w:tc>
      </w:tr>
      <w:tr w:rsidR="00983F4E" w14:paraId="21A39168" w14:textId="77777777" w:rsidTr="00983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00C9E" w14:textId="77777777" w:rsidR="002C5FA9" w:rsidRPr="00996FAF" w:rsidRDefault="0025508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901039B" w14:textId="77777777" w:rsidR="002C5FA9" w:rsidRPr="00996FAF" w:rsidRDefault="002550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6F4350A" w14:textId="77777777" w:rsidR="002C5FA9" w:rsidRPr="00996FAF" w:rsidRDefault="00107E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19642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55086" w:rsidRPr="002C2F15">
                  <w:rPr>
                    <w:rFonts w:ascii="Arial" w:hAnsi="Arial" w:cs="Arial"/>
                  </w:rPr>
                  <w:t>Compliant</w:t>
                </w:r>
              </w:sdtContent>
            </w:sdt>
          </w:p>
        </w:tc>
      </w:tr>
      <w:tr w:rsidR="00983F4E" w14:paraId="2BA64ED6" w14:textId="77777777" w:rsidTr="00983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E1548" w14:textId="77777777" w:rsidR="002C5FA9" w:rsidRPr="00996FAF" w:rsidRDefault="0025508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6531E1D"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DB6DF6E"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91159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55086" w:rsidRPr="002C2F15">
                  <w:rPr>
                    <w:rFonts w:ascii="Arial" w:hAnsi="Arial" w:cs="Arial"/>
                  </w:rPr>
                  <w:t>Compliant</w:t>
                </w:r>
              </w:sdtContent>
            </w:sdt>
          </w:p>
        </w:tc>
      </w:tr>
    </w:tbl>
    <w:p w14:paraId="398BBADC" w14:textId="77777777" w:rsidR="00D87E7C" w:rsidRDefault="00255086" w:rsidP="00D87E7C">
      <w:pPr>
        <w:pStyle w:val="Heading20"/>
      </w:pPr>
      <w:r w:rsidRPr="00996FAF">
        <w:t>Findings</w:t>
      </w:r>
    </w:p>
    <w:p w14:paraId="167507C9" w14:textId="478AEC13" w:rsidR="004700CE" w:rsidRDefault="004700CE" w:rsidP="004700CE">
      <w:pPr>
        <w:pStyle w:val="CommentText"/>
        <w:rPr>
          <w:rFonts w:ascii="Arial" w:hAnsi="Arial" w:cs="Arial"/>
          <w:color w:val="auto"/>
        </w:rPr>
      </w:pPr>
      <w:r w:rsidRPr="004700CE">
        <w:rPr>
          <w:rFonts w:ascii="Arial" w:hAnsi="Arial" w:cs="Arial"/>
          <w:color w:val="auto"/>
        </w:rPr>
        <w:t xml:space="preserve">The Quality Standard was not fully assessed, and therefore has not received a compliance rating. Three of the </w:t>
      </w:r>
      <w:r>
        <w:rPr>
          <w:rFonts w:ascii="Arial" w:hAnsi="Arial" w:cs="Arial"/>
          <w:color w:val="auto"/>
        </w:rPr>
        <w:t>seven</w:t>
      </w:r>
      <w:r w:rsidRPr="004700CE">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378F5CD6" w14:textId="3D403527" w:rsidR="00452EC3" w:rsidRDefault="00452EC3" w:rsidP="004700CE">
      <w:pPr>
        <w:pStyle w:val="CommentText"/>
        <w:rPr>
          <w:rFonts w:ascii="Arial" w:hAnsi="Arial" w:cs="Arial"/>
          <w:color w:val="auto"/>
        </w:rPr>
      </w:pPr>
      <w:r>
        <w:rPr>
          <w:rFonts w:ascii="Arial" w:hAnsi="Arial" w:cs="Arial"/>
          <w:color w:val="auto"/>
        </w:rPr>
        <w:t xml:space="preserve">Through interviews with staff and consumers, and review of care planning documentation, the Assessment Team found the high impact and high prevalence risks associated with consumer’s care were effectively identified and managed. For consumers sampled, this included risks associated with falls, restrictive practices, and management of diabetes, pain and wounds. The service demonstrated a multidisciplinary approach to identify and implement interventions to mitigate associated risks. Consumers and representatives interviewed indicated satisfaction with the clinical care consumers receive. </w:t>
      </w:r>
    </w:p>
    <w:p w14:paraId="6D9A4862" w14:textId="2BC2009E" w:rsidR="00763CB3" w:rsidRDefault="00452EC3" w:rsidP="00452EC3">
      <w:pPr>
        <w:pStyle w:val="CommentText"/>
        <w:rPr>
          <w:rFonts w:ascii="Arial" w:hAnsi="Arial" w:cs="Arial"/>
          <w:color w:val="auto"/>
        </w:rPr>
      </w:pPr>
      <w:r w:rsidRPr="00452EC3">
        <w:rPr>
          <w:rFonts w:ascii="Arial" w:hAnsi="Arial" w:cs="Arial"/>
          <w:color w:val="auto"/>
        </w:rPr>
        <w:t>The service demonstrated consumers who have experienced a deterioration or</w:t>
      </w:r>
      <w:r>
        <w:rPr>
          <w:rFonts w:ascii="Arial" w:hAnsi="Arial" w:cs="Arial"/>
          <w:color w:val="auto"/>
        </w:rPr>
        <w:t xml:space="preserve"> </w:t>
      </w:r>
      <w:r w:rsidRPr="00452EC3">
        <w:rPr>
          <w:rFonts w:ascii="Arial" w:hAnsi="Arial" w:cs="Arial"/>
          <w:color w:val="auto"/>
        </w:rPr>
        <w:t>change in their cognition, condition, function or mental health have their needs</w:t>
      </w:r>
      <w:r>
        <w:rPr>
          <w:rFonts w:ascii="Arial" w:hAnsi="Arial" w:cs="Arial"/>
          <w:color w:val="auto"/>
        </w:rPr>
        <w:t xml:space="preserve"> </w:t>
      </w:r>
      <w:r w:rsidRPr="00452EC3">
        <w:rPr>
          <w:rFonts w:ascii="Arial" w:hAnsi="Arial" w:cs="Arial"/>
          <w:color w:val="auto"/>
        </w:rPr>
        <w:t xml:space="preserve">recognised and responded to in a timely manner. </w:t>
      </w:r>
      <w:r>
        <w:rPr>
          <w:rFonts w:ascii="Arial" w:hAnsi="Arial" w:cs="Arial"/>
          <w:color w:val="auto"/>
        </w:rPr>
        <w:t>There are effective processes to communicate and escalate changes in consumer’s condition to clinical staff, the consumer’s medical officer and consumer representatives.</w:t>
      </w:r>
      <w:r w:rsidRPr="00452EC3">
        <w:t xml:space="preserve"> </w:t>
      </w:r>
      <w:r>
        <w:rPr>
          <w:rFonts w:ascii="Arial" w:hAnsi="Arial" w:cs="Arial"/>
          <w:color w:val="auto"/>
        </w:rPr>
        <w:t>I</w:t>
      </w:r>
      <w:r w:rsidRPr="00452EC3">
        <w:rPr>
          <w:rFonts w:ascii="Arial" w:hAnsi="Arial" w:cs="Arial"/>
          <w:color w:val="auto"/>
        </w:rPr>
        <w:t>nformation about the consumer's</w:t>
      </w:r>
      <w:r>
        <w:rPr>
          <w:rFonts w:ascii="Arial" w:hAnsi="Arial" w:cs="Arial"/>
          <w:color w:val="auto"/>
        </w:rPr>
        <w:t xml:space="preserve"> </w:t>
      </w:r>
      <w:r w:rsidRPr="00452EC3">
        <w:rPr>
          <w:rFonts w:ascii="Arial" w:hAnsi="Arial" w:cs="Arial"/>
          <w:color w:val="auto"/>
        </w:rPr>
        <w:t>condition, needs and preferences is documented and effectively communicated with</w:t>
      </w:r>
      <w:r>
        <w:rPr>
          <w:rFonts w:ascii="Arial" w:hAnsi="Arial" w:cs="Arial"/>
          <w:color w:val="auto"/>
        </w:rPr>
        <w:t xml:space="preserve"> </w:t>
      </w:r>
      <w:r w:rsidRPr="00452EC3">
        <w:rPr>
          <w:rFonts w:ascii="Arial" w:hAnsi="Arial" w:cs="Arial"/>
          <w:color w:val="auto"/>
        </w:rPr>
        <w:t>those involved in the</w:t>
      </w:r>
      <w:r>
        <w:rPr>
          <w:rFonts w:ascii="Arial" w:hAnsi="Arial" w:cs="Arial"/>
          <w:color w:val="auto"/>
        </w:rPr>
        <w:t xml:space="preserve">ir care. </w:t>
      </w:r>
      <w:r w:rsidRPr="00452EC3">
        <w:rPr>
          <w:rFonts w:ascii="Arial" w:hAnsi="Arial" w:cs="Arial"/>
          <w:color w:val="auto"/>
        </w:rPr>
        <w:t>Consumers and</w:t>
      </w:r>
      <w:r>
        <w:rPr>
          <w:rFonts w:ascii="Arial" w:hAnsi="Arial" w:cs="Arial"/>
          <w:color w:val="auto"/>
        </w:rPr>
        <w:t xml:space="preserve"> </w:t>
      </w:r>
      <w:r w:rsidRPr="00452EC3">
        <w:rPr>
          <w:rFonts w:ascii="Arial" w:hAnsi="Arial" w:cs="Arial"/>
          <w:color w:val="auto"/>
        </w:rPr>
        <w:t xml:space="preserve">representatives </w:t>
      </w:r>
      <w:r>
        <w:rPr>
          <w:rFonts w:ascii="Arial" w:hAnsi="Arial" w:cs="Arial"/>
          <w:color w:val="auto"/>
        </w:rPr>
        <w:t>interviewed</w:t>
      </w:r>
      <w:r w:rsidRPr="00452EC3">
        <w:rPr>
          <w:rFonts w:ascii="Arial" w:hAnsi="Arial" w:cs="Arial"/>
          <w:color w:val="auto"/>
        </w:rPr>
        <w:t xml:space="preserve"> said the consumer's care needs and preferences are</w:t>
      </w:r>
      <w:r>
        <w:rPr>
          <w:rFonts w:ascii="Arial" w:hAnsi="Arial" w:cs="Arial"/>
          <w:color w:val="auto"/>
        </w:rPr>
        <w:t xml:space="preserve"> </w:t>
      </w:r>
      <w:r w:rsidRPr="00452EC3">
        <w:rPr>
          <w:rFonts w:ascii="Arial" w:hAnsi="Arial" w:cs="Arial"/>
          <w:color w:val="auto"/>
        </w:rPr>
        <w:t>effectively communicated between staff</w:t>
      </w:r>
      <w:r>
        <w:rPr>
          <w:rFonts w:ascii="Arial" w:hAnsi="Arial" w:cs="Arial"/>
          <w:color w:val="auto"/>
        </w:rPr>
        <w:t>,</w:t>
      </w:r>
      <w:r w:rsidRPr="00452EC3">
        <w:rPr>
          <w:rFonts w:ascii="Arial" w:hAnsi="Arial" w:cs="Arial"/>
          <w:color w:val="auto"/>
        </w:rPr>
        <w:t xml:space="preserve"> and staff </w:t>
      </w:r>
      <w:r>
        <w:rPr>
          <w:rFonts w:ascii="Arial" w:hAnsi="Arial" w:cs="Arial"/>
          <w:color w:val="auto"/>
        </w:rPr>
        <w:t>are</w:t>
      </w:r>
      <w:r w:rsidRPr="00452EC3">
        <w:rPr>
          <w:rFonts w:ascii="Arial" w:hAnsi="Arial" w:cs="Arial"/>
          <w:color w:val="auto"/>
        </w:rPr>
        <w:t xml:space="preserve"> familiar </w:t>
      </w:r>
      <w:r w:rsidR="00763CB3">
        <w:rPr>
          <w:rFonts w:ascii="Arial" w:hAnsi="Arial" w:cs="Arial"/>
          <w:color w:val="auto"/>
        </w:rPr>
        <w:t xml:space="preserve">with consumer’s care and service needs. </w:t>
      </w:r>
    </w:p>
    <w:p w14:paraId="1BA720F6" w14:textId="4C9E6D3D" w:rsidR="00763CB3" w:rsidRDefault="00763CB3" w:rsidP="00452EC3">
      <w:pPr>
        <w:pStyle w:val="CommentText"/>
        <w:rPr>
          <w:rFonts w:ascii="Arial" w:hAnsi="Arial" w:cs="Arial"/>
          <w:color w:val="auto"/>
        </w:rPr>
      </w:pPr>
      <w:r>
        <w:rPr>
          <w:rFonts w:ascii="Arial" w:hAnsi="Arial" w:cs="Arial"/>
          <w:color w:val="auto"/>
        </w:rPr>
        <w:t>I find the following Requirements are compliant:</w:t>
      </w:r>
    </w:p>
    <w:p w14:paraId="2A525089" w14:textId="77777777" w:rsidR="00763CB3" w:rsidRDefault="00763CB3" w:rsidP="00763CB3">
      <w:pPr>
        <w:pStyle w:val="ListParagraph"/>
        <w:numPr>
          <w:ilvl w:val="0"/>
          <w:numId w:val="16"/>
        </w:numPr>
      </w:pPr>
      <w:r w:rsidRPr="00763CB3">
        <w:rPr>
          <w:rFonts w:ascii="Arial" w:hAnsi="Arial" w:cs="Arial"/>
        </w:rPr>
        <w:t>Requirement 3(3)(b)</w:t>
      </w:r>
    </w:p>
    <w:p w14:paraId="32E84F25" w14:textId="77777777" w:rsidR="00763CB3" w:rsidRDefault="00763CB3" w:rsidP="00763CB3">
      <w:pPr>
        <w:pStyle w:val="ListParagraph"/>
        <w:numPr>
          <w:ilvl w:val="0"/>
          <w:numId w:val="16"/>
        </w:numPr>
      </w:pPr>
      <w:r w:rsidRPr="00763CB3">
        <w:rPr>
          <w:rFonts w:ascii="Arial" w:hAnsi="Arial" w:cs="Arial"/>
        </w:rPr>
        <w:t>Requirement 3(3)(d)</w:t>
      </w:r>
    </w:p>
    <w:p w14:paraId="74D18DB5" w14:textId="0F0C9FA9" w:rsidR="00763CB3" w:rsidRPr="00763CB3" w:rsidRDefault="00763CB3" w:rsidP="00763CB3">
      <w:pPr>
        <w:pStyle w:val="ListParagraph"/>
        <w:numPr>
          <w:ilvl w:val="0"/>
          <w:numId w:val="16"/>
        </w:numPr>
        <w:spacing w:line="22" w:lineRule="atLeast"/>
        <w:rPr>
          <w:rFonts w:ascii="Arial" w:hAnsi="Arial" w:cs="Arial"/>
        </w:rPr>
      </w:pPr>
      <w:r w:rsidRPr="00763CB3">
        <w:rPr>
          <w:rFonts w:ascii="Arial" w:hAnsi="Arial" w:cs="Arial"/>
        </w:rPr>
        <w:t>Requirement 3(3)(e)</w:t>
      </w:r>
    </w:p>
    <w:p w14:paraId="0B75415B" w14:textId="77777777" w:rsidR="00763CB3" w:rsidRDefault="00763CB3" w:rsidP="00452EC3">
      <w:pPr>
        <w:pStyle w:val="CommentText"/>
        <w:rPr>
          <w:rFonts w:ascii="Arial" w:hAnsi="Arial" w:cs="Arial"/>
          <w:color w:val="auto"/>
        </w:rPr>
      </w:pPr>
    </w:p>
    <w:p w14:paraId="086A5A41" w14:textId="77777777" w:rsidR="00452EC3" w:rsidRDefault="00452EC3" w:rsidP="004700CE">
      <w:pPr>
        <w:pStyle w:val="CommentText"/>
        <w:rPr>
          <w:rFonts w:ascii="Arial" w:hAnsi="Arial" w:cs="Arial"/>
          <w:color w:val="auto"/>
        </w:rPr>
      </w:pPr>
    </w:p>
    <w:p w14:paraId="199C6E2D" w14:textId="77777777" w:rsidR="00452EC3" w:rsidRPr="00E93D76" w:rsidRDefault="00452EC3" w:rsidP="004700CE">
      <w:pPr>
        <w:pStyle w:val="CommentText"/>
        <w:rPr>
          <w:rFonts w:ascii="Arial" w:hAnsi="Arial" w:cs="Arial"/>
          <w:color w:val="auto"/>
        </w:rPr>
      </w:pPr>
    </w:p>
    <w:p w14:paraId="63F60BDB" w14:textId="77777777" w:rsidR="002B0C90" w:rsidRPr="00262C0B" w:rsidRDefault="00255086" w:rsidP="0036130C">
      <w:pPr>
        <w:pStyle w:val="NormalArial"/>
      </w:pPr>
      <w:r>
        <w:br w:type="page"/>
      </w:r>
    </w:p>
    <w:p w14:paraId="7131C0B9" w14:textId="77777777" w:rsidR="00FC045E" w:rsidRPr="00996FAF" w:rsidRDefault="0025508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3F4E" w14:paraId="6A2C9C04" w14:textId="77777777" w:rsidTr="00470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CBB7631" w14:textId="77777777" w:rsidR="00FC045E" w:rsidRPr="00996FAF" w:rsidRDefault="0025508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B1E860" w14:textId="77777777" w:rsidR="00FC045E" w:rsidRPr="00996FAF" w:rsidRDefault="00107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3F4E" w14:paraId="75C49831" w14:textId="77777777" w:rsidTr="00983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A48E4" w14:textId="77777777" w:rsidR="002C5FA9" w:rsidRPr="00996FAF" w:rsidRDefault="0025508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B5B081A"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52ACE8" w14:textId="77777777" w:rsidR="002C5FA9" w:rsidRPr="00996FAF" w:rsidRDefault="002550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C00F07" w14:textId="77777777" w:rsidR="002C5FA9" w:rsidRPr="00996FAF" w:rsidRDefault="002550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0D7C13" w14:textId="77777777" w:rsidR="002C5FA9" w:rsidRPr="00996FAF" w:rsidRDefault="002550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5DBA66"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35580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55086" w:rsidRPr="00ED7F2E">
                  <w:rPr>
                    <w:rFonts w:ascii="Arial" w:hAnsi="Arial" w:cs="Arial"/>
                  </w:rPr>
                  <w:t>Compliant</w:t>
                </w:r>
              </w:sdtContent>
            </w:sdt>
          </w:p>
        </w:tc>
      </w:tr>
    </w:tbl>
    <w:p w14:paraId="1DF63D27" w14:textId="77777777" w:rsidR="00D87E7C" w:rsidRDefault="00255086" w:rsidP="00D87E7C">
      <w:pPr>
        <w:pStyle w:val="Heading20"/>
      </w:pPr>
      <w:r w:rsidRPr="00996FAF">
        <w:t>Findings</w:t>
      </w:r>
    </w:p>
    <w:p w14:paraId="4E860081" w14:textId="252F59C1" w:rsidR="004700CE" w:rsidRDefault="004700CE" w:rsidP="004700CE">
      <w:pPr>
        <w:pStyle w:val="CommentText"/>
        <w:rPr>
          <w:rFonts w:ascii="Arial" w:hAnsi="Arial" w:cs="Arial"/>
          <w:color w:val="auto"/>
        </w:rPr>
      </w:pPr>
      <w:r w:rsidRPr="004700CE">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4700CE">
        <w:rPr>
          <w:rFonts w:ascii="Arial" w:hAnsi="Arial" w:cs="Arial"/>
          <w:color w:val="auto"/>
        </w:rPr>
        <w:t xml:space="preserve"> of the </w:t>
      </w:r>
      <w:r>
        <w:rPr>
          <w:rFonts w:ascii="Arial" w:hAnsi="Arial" w:cs="Arial"/>
          <w:color w:val="auto"/>
        </w:rPr>
        <w:t>seven</w:t>
      </w:r>
      <w:r w:rsidRPr="004700CE">
        <w:rPr>
          <w:rFonts w:ascii="Arial" w:hAnsi="Arial" w:cs="Arial"/>
          <w:color w:val="auto"/>
        </w:rPr>
        <w:t xml:space="preserve"> specific requirements ha</w:t>
      </w:r>
      <w:r>
        <w:rPr>
          <w:rFonts w:ascii="Arial" w:hAnsi="Arial" w:cs="Arial"/>
          <w:color w:val="auto"/>
        </w:rPr>
        <w:t>s</w:t>
      </w:r>
      <w:r w:rsidRPr="004700CE">
        <w:rPr>
          <w:rFonts w:ascii="Arial" w:hAnsi="Arial" w:cs="Arial"/>
          <w:color w:val="auto"/>
        </w:rPr>
        <w:t xml:space="preserve"> been assessed and found compliant.</w:t>
      </w:r>
      <w:r w:rsidRPr="00E93D76">
        <w:rPr>
          <w:rFonts w:ascii="Arial" w:hAnsi="Arial" w:cs="Arial"/>
          <w:color w:val="auto"/>
        </w:rPr>
        <w:t xml:space="preserve"> </w:t>
      </w:r>
    </w:p>
    <w:p w14:paraId="55BC370E" w14:textId="5697DF51" w:rsidR="00F55434" w:rsidRDefault="00F10F1D" w:rsidP="00F10F1D">
      <w:pPr>
        <w:pStyle w:val="CommentText"/>
        <w:rPr>
          <w:rFonts w:ascii="Arial" w:hAnsi="Arial" w:cs="Arial"/>
          <w:color w:val="auto"/>
        </w:rPr>
      </w:pPr>
      <w:r w:rsidRPr="00F10F1D">
        <w:rPr>
          <w:rFonts w:ascii="Arial" w:hAnsi="Arial" w:cs="Arial"/>
          <w:color w:val="auto"/>
        </w:rPr>
        <w:t>Consumers interviewed</w:t>
      </w:r>
      <w:r>
        <w:rPr>
          <w:rFonts w:ascii="Arial" w:hAnsi="Arial" w:cs="Arial"/>
          <w:color w:val="auto"/>
        </w:rPr>
        <w:t xml:space="preserve"> by the Assessment Team</w:t>
      </w:r>
      <w:r w:rsidRPr="00F10F1D">
        <w:rPr>
          <w:rFonts w:ascii="Arial" w:hAnsi="Arial" w:cs="Arial"/>
          <w:color w:val="auto"/>
        </w:rPr>
        <w:t xml:space="preserve"> said they felt supported to participate in their community</w:t>
      </w:r>
      <w:r>
        <w:rPr>
          <w:rFonts w:ascii="Arial" w:hAnsi="Arial" w:cs="Arial"/>
          <w:color w:val="auto"/>
        </w:rPr>
        <w:t xml:space="preserve"> </w:t>
      </w:r>
      <w:r w:rsidRPr="00F10F1D">
        <w:rPr>
          <w:rFonts w:ascii="Arial" w:hAnsi="Arial" w:cs="Arial"/>
          <w:color w:val="auto"/>
        </w:rPr>
        <w:t>within and outside the organisation’s service environment, have social and personal</w:t>
      </w:r>
      <w:r>
        <w:rPr>
          <w:rFonts w:ascii="Arial" w:hAnsi="Arial" w:cs="Arial"/>
          <w:color w:val="auto"/>
        </w:rPr>
        <w:t xml:space="preserve"> </w:t>
      </w:r>
      <w:r w:rsidRPr="00F10F1D">
        <w:rPr>
          <w:rFonts w:ascii="Arial" w:hAnsi="Arial" w:cs="Arial"/>
          <w:color w:val="auto"/>
        </w:rPr>
        <w:t>relationships</w:t>
      </w:r>
      <w:r>
        <w:rPr>
          <w:rFonts w:ascii="Arial" w:hAnsi="Arial" w:cs="Arial"/>
          <w:color w:val="auto"/>
        </w:rPr>
        <w:t>,</w:t>
      </w:r>
      <w:r w:rsidRPr="00F10F1D">
        <w:rPr>
          <w:rFonts w:ascii="Arial" w:hAnsi="Arial" w:cs="Arial"/>
          <w:color w:val="auto"/>
        </w:rPr>
        <w:t xml:space="preserve"> and do the things of interest to them.</w:t>
      </w:r>
      <w:r>
        <w:rPr>
          <w:rFonts w:ascii="Arial" w:hAnsi="Arial" w:cs="Arial"/>
          <w:color w:val="auto"/>
        </w:rPr>
        <w:t xml:space="preserve"> The service demonstrated engagement with the local community to provide services and supports to consumer</w:t>
      </w:r>
      <w:r w:rsidR="003601C0">
        <w:rPr>
          <w:rFonts w:ascii="Arial" w:hAnsi="Arial" w:cs="Arial"/>
          <w:color w:val="auto"/>
        </w:rPr>
        <w:t>s</w:t>
      </w:r>
      <w:r>
        <w:rPr>
          <w:rFonts w:ascii="Arial" w:hAnsi="Arial" w:cs="Arial"/>
          <w:color w:val="auto"/>
        </w:rPr>
        <w:t xml:space="preserve"> to enhance their experience in the service. </w:t>
      </w:r>
      <w:r w:rsidR="00A90C94">
        <w:rPr>
          <w:rFonts w:ascii="Arial" w:hAnsi="Arial" w:cs="Arial"/>
          <w:color w:val="auto"/>
        </w:rPr>
        <w:t xml:space="preserve">Staff demonstrated they support consumers to keep in touch with people important to them through various </w:t>
      </w:r>
      <w:r w:rsidR="00F55434">
        <w:rPr>
          <w:rFonts w:ascii="Arial" w:hAnsi="Arial" w:cs="Arial"/>
          <w:color w:val="auto"/>
        </w:rPr>
        <w:t>avenues</w:t>
      </w:r>
      <w:r w:rsidR="00A90C94">
        <w:rPr>
          <w:rFonts w:ascii="Arial" w:hAnsi="Arial" w:cs="Arial"/>
          <w:color w:val="auto"/>
        </w:rPr>
        <w:t>.</w:t>
      </w:r>
    </w:p>
    <w:p w14:paraId="2493188E" w14:textId="081117F1" w:rsidR="00F10F1D" w:rsidRPr="00E93D76" w:rsidRDefault="00F55434" w:rsidP="00F10F1D">
      <w:pPr>
        <w:pStyle w:val="CommentText"/>
        <w:rPr>
          <w:rFonts w:ascii="Arial" w:hAnsi="Arial" w:cs="Arial"/>
          <w:color w:val="auto"/>
        </w:rPr>
      </w:pPr>
      <w:r>
        <w:rPr>
          <w:rFonts w:ascii="Arial" w:hAnsi="Arial" w:cs="Arial"/>
          <w:color w:val="auto"/>
        </w:rPr>
        <w:t xml:space="preserve">I find Requirement 4(3)(c) is compliant. </w:t>
      </w:r>
      <w:r w:rsidR="00A90C94">
        <w:rPr>
          <w:rFonts w:ascii="Arial" w:hAnsi="Arial" w:cs="Arial"/>
          <w:color w:val="auto"/>
        </w:rPr>
        <w:t xml:space="preserve"> </w:t>
      </w:r>
    </w:p>
    <w:p w14:paraId="06EB63B8" w14:textId="77777777" w:rsidR="002B0C90" w:rsidRPr="00262C0B" w:rsidRDefault="00255086" w:rsidP="0036130C">
      <w:pPr>
        <w:pStyle w:val="NormalArial"/>
      </w:pPr>
      <w:r>
        <w:br w:type="page"/>
      </w:r>
    </w:p>
    <w:p w14:paraId="0F5D415E" w14:textId="77777777" w:rsidR="00FC045E" w:rsidRPr="00996FAF" w:rsidRDefault="0025508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83F4E" w14:paraId="0F966928" w14:textId="77777777" w:rsidTr="00470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7A17D7B" w14:textId="77777777" w:rsidR="00FC045E" w:rsidRPr="00996FAF" w:rsidRDefault="0025508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57925A" w14:textId="77777777" w:rsidR="00FC045E" w:rsidRPr="00996FAF" w:rsidRDefault="00107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3F4E" w14:paraId="2C6FCBA3" w14:textId="77777777" w:rsidTr="00983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5FE14" w14:textId="77777777" w:rsidR="002C5FA9" w:rsidRPr="00996FAF" w:rsidRDefault="0025508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D711763"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69B24CD" w14:textId="77777777" w:rsidR="002C5FA9" w:rsidRPr="00996FAF" w:rsidRDefault="0025508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DFC5C8" w14:textId="77777777" w:rsidR="002C5FA9" w:rsidRPr="00996FAF" w:rsidRDefault="0025508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B3667D"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6767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55086" w:rsidRPr="00320639">
                  <w:rPr>
                    <w:rFonts w:ascii="Arial" w:hAnsi="Arial" w:cs="Arial"/>
                  </w:rPr>
                  <w:t>Compliant</w:t>
                </w:r>
              </w:sdtContent>
            </w:sdt>
          </w:p>
        </w:tc>
      </w:tr>
    </w:tbl>
    <w:p w14:paraId="2EA9A491" w14:textId="77777777" w:rsidR="002B0C90" w:rsidRDefault="00255086" w:rsidP="002B0C90">
      <w:pPr>
        <w:pStyle w:val="Heading20"/>
      </w:pPr>
      <w:r>
        <w:t>Findings</w:t>
      </w:r>
    </w:p>
    <w:p w14:paraId="081EC5C5" w14:textId="6663B330" w:rsidR="004700CE" w:rsidRDefault="004700CE" w:rsidP="004700CE">
      <w:pPr>
        <w:pStyle w:val="CommentText"/>
        <w:rPr>
          <w:rFonts w:ascii="Arial" w:hAnsi="Arial" w:cs="Arial"/>
          <w:color w:val="auto"/>
        </w:rPr>
      </w:pPr>
      <w:r w:rsidRPr="004700CE">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4700CE">
        <w:rPr>
          <w:rFonts w:ascii="Arial" w:hAnsi="Arial" w:cs="Arial"/>
          <w:color w:val="auto"/>
        </w:rPr>
        <w:t xml:space="preserve"> of the </w:t>
      </w:r>
      <w:r>
        <w:rPr>
          <w:rFonts w:ascii="Arial" w:hAnsi="Arial" w:cs="Arial"/>
          <w:color w:val="auto"/>
        </w:rPr>
        <w:t>three</w:t>
      </w:r>
      <w:r w:rsidRPr="004700CE">
        <w:rPr>
          <w:rFonts w:ascii="Arial" w:hAnsi="Arial" w:cs="Arial"/>
          <w:color w:val="auto"/>
        </w:rPr>
        <w:t xml:space="preserve"> specific requirements ha</w:t>
      </w:r>
      <w:r>
        <w:rPr>
          <w:rFonts w:ascii="Arial" w:hAnsi="Arial" w:cs="Arial"/>
          <w:color w:val="auto"/>
        </w:rPr>
        <w:t>s</w:t>
      </w:r>
      <w:r w:rsidRPr="004700CE">
        <w:rPr>
          <w:rFonts w:ascii="Arial" w:hAnsi="Arial" w:cs="Arial"/>
          <w:color w:val="auto"/>
        </w:rPr>
        <w:t xml:space="preserve"> been assessed and found compliant.</w:t>
      </w:r>
      <w:r w:rsidRPr="00E93D76">
        <w:rPr>
          <w:rFonts w:ascii="Arial" w:hAnsi="Arial" w:cs="Arial"/>
          <w:color w:val="auto"/>
        </w:rPr>
        <w:t xml:space="preserve"> </w:t>
      </w:r>
    </w:p>
    <w:p w14:paraId="48490681" w14:textId="746072C9" w:rsidR="00801BDD" w:rsidRDefault="00801BDD" w:rsidP="00801BDD">
      <w:pPr>
        <w:pStyle w:val="CommentText"/>
        <w:rPr>
          <w:rFonts w:ascii="Arial" w:hAnsi="Arial" w:cs="Arial"/>
          <w:color w:val="auto"/>
        </w:rPr>
      </w:pPr>
      <w:r w:rsidRPr="00801BDD">
        <w:rPr>
          <w:rFonts w:ascii="Arial" w:hAnsi="Arial" w:cs="Arial"/>
          <w:color w:val="auto"/>
        </w:rPr>
        <w:t>Consumers interviewed</w:t>
      </w:r>
      <w:r>
        <w:rPr>
          <w:rFonts w:ascii="Arial" w:hAnsi="Arial" w:cs="Arial"/>
          <w:color w:val="auto"/>
        </w:rPr>
        <w:t xml:space="preserve"> by the Assessment Team</w:t>
      </w:r>
      <w:r w:rsidRPr="00801BDD">
        <w:rPr>
          <w:rFonts w:ascii="Arial" w:hAnsi="Arial" w:cs="Arial"/>
          <w:color w:val="auto"/>
        </w:rPr>
        <w:t xml:space="preserve"> confirmed they feel comfortable and safe in the service</w:t>
      </w:r>
      <w:r>
        <w:rPr>
          <w:rFonts w:ascii="Arial" w:hAnsi="Arial" w:cs="Arial"/>
          <w:color w:val="auto"/>
        </w:rPr>
        <w:t xml:space="preserve"> </w:t>
      </w:r>
      <w:r w:rsidRPr="00801BDD">
        <w:rPr>
          <w:rFonts w:ascii="Arial" w:hAnsi="Arial" w:cs="Arial"/>
          <w:color w:val="auto"/>
        </w:rPr>
        <w:t>environment</w:t>
      </w:r>
      <w:r>
        <w:rPr>
          <w:rFonts w:ascii="Arial" w:hAnsi="Arial" w:cs="Arial"/>
          <w:color w:val="auto"/>
        </w:rPr>
        <w:t xml:space="preserve">. Consumers are able to move freely indoors and outdoors. The service demonstrated an effective preventative and responsive maintenance system to ensure the service is </w:t>
      </w:r>
      <w:r w:rsidR="003601C0">
        <w:rPr>
          <w:rFonts w:ascii="Arial" w:hAnsi="Arial" w:cs="Arial"/>
          <w:color w:val="auto"/>
        </w:rPr>
        <w:t xml:space="preserve">clean, </w:t>
      </w:r>
      <w:r>
        <w:rPr>
          <w:rFonts w:ascii="Arial" w:hAnsi="Arial" w:cs="Arial"/>
          <w:color w:val="auto"/>
        </w:rPr>
        <w:t xml:space="preserve">safe and well maintained, and an audit program to monitor compliance. Staff interviewed knew how to use the maintenance reporting system </w:t>
      </w:r>
      <w:r w:rsidR="00E81809">
        <w:rPr>
          <w:rFonts w:ascii="Arial" w:hAnsi="Arial" w:cs="Arial"/>
          <w:color w:val="auto"/>
        </w:rPr>
        <w:t xml:space="preserve">and the service </w:t>
      </w:r>
      <w:r w:rsidR="003601C0">
        <w:rPr>
          <w:rFonts w:ascii="Arial" w:hAnsi="Arial" w:cs="Arial"/>
          <w:color w:val="auto"/>
        </w:rPr>
        <w:t>was</w:t>
      </w:r>
      <w:r w:rsidR="00E81809">
        <w:rPr>
          <w:rFonts w:ascii="Arial" w:hAnsi="Arial" w:cs="Arial"/>
          <w:color w:val="auto"/>
        </w:rPr>
        <w:t xml:space="preserve"> responsive to feedback regarding the service environment. </w:t>
      </w:r>
    </w:p>
    <w:p w14:paraId="3B54283B" w14:textId="3E727A57" w:rsidR="00E81809" w:rsidRPr="00E93D76" w:rsidRDefault="00E81809" w:rsidP="00801BDD">
      <w:pPr>
        <w:pStyle w:val="CommentText"/>
        <w:rPr>
          <w:rFonts w:ascii="Arial" w:hAnsi="Arial" w:cs="Arial"/>
          <w:color w:val="auto"/>
        </w:rPr>
      </w:pPr>
      <w:r>
        <w:rPr>
          <w:rFonts w:ascii="Arial" w:hAnsi="Arial" w:cs="Arial"/>
          <w:color w:val="auto"/>
        </w:rPr>
        <w:t xml:space="preserve">I find </w:t>
      </w:r>
      <w:r w:rsidRPr="00996FAF">
        <w:rPr>
          <w:rFonts w:ascii="Arial" w:hAnsi="Arial" w:cs="Arial"/>
        </w:rPr>
        <w:t>Requirement 5(3)(b)</w:t>
      </w:r>
      <w:r>
        <w:rPr>
          <w:rFonts w:ascii="Arial" w:hAnsi="Arial" w:cs="Arial"/>
        </w:rPr>
        <w:t xml:space="preserve"> is compliant. </w:t>
      </w:r>
    </w:p>
    <w:p w14:paraId="52A3E784" w14:textId="77777777" w:rsidR="002B0C90" w:rsidRPr="00262C0B" w:rsidRDefault="00255086" w:rsidP="0036130C">
      <w:pPr>
        <w:pStyle w:val="NormalArial"/>
      </w:pPr>
      <w:r>
        <w:br w:type="page"/>
      </w:r>
    </w:p>
    <w:p w14:paraId="0DCC8703" w14:textId="77777777" w:rsidR="00FC045E" w:rsidRPr="00996FAF" w:rsidRDefault="0025508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83F4E" w14:paraId="6BD7B583" w14:textId="77777777" w:rsidTr="00470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6449B0" w14:textId="77777777" w:rsidR="00FC045E" w:rsidRPr="00996FAF" w:rsidRDefault="0025508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6BEFB4" w14:textId="77777777" w:rsidR="00FC045E" w:rsidRPr="00996FAF" w:rsidRDefault="00107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3F4E" w14:paraId="15E31B3D" w14:textId="77777777" w:rsidTr="00983F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B5CCC" w14:textId="77777777" w:rsidR="002C5FA9" w:rsidRPr="00996FAF" w:rsidRDefault="0025508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03E1D7"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0FBC5E1"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55648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55086" w:rsidRPr="002F768C">
                  <w:rPr>
                    <w:rFonts w:ascii="Arial" w:hAnsi="Arial" w:cs="Arial"/>
                  </w:rPr>
                  <w:t>Compliant</w:t>
                </w:r>
              </w:sdtContent>
            </w:sdt>
          </w:p>
        </w:tc>
      </w:tr>
    </w:tbl>
    <w:p w14:paraId="2CB1840F" w14:textId="77777777" w:rsidR="002B0C90" w:rsidRDefault="00255086" w:rsidP="002B0C90">
      <w:pPr>
        <w:pStyle w:val="Heading20"/>
      </w:pPr>
      <w:r>
        <w:t>Findings</w:t>
      </w:r>
    </w:p>
    <w:p w14:paraId="75E21E99" w14:textId="359DF723" w:rsidR="004700CE" w:rsidRPr="00E93D76" w:rsidRDefault="004700CE" w:rsidP="004700CE">
      <w:pPr>
        <w:pStyle w:val="CommentText"/>
        <w:rPr>
          <w:rFonts w:ascii="Arial" w:hAnsi="Arial" w:cs="Arial"/>
          <w:color w:val="auto"/>
        </w:rPr>
      </w:pPr>
      <w:r w:rsidRPr="004700CE">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4700CE">
        <w:rPr>
          <w:rFonts w:ascii="Arial" w:hAnsi="Arial" w:cs="Arial"/>
          <w:color w:val="auto"/>
        </w:rPr>
        <w:t xml:space="preserve"> of the five specific requirements ha</w:t>
      </w:r>
      <w:r>
        <w:rPr>
          <w:rFonts w:ascii="Arial" w:hAnsi="Arial" w:cs="Arial"/>
          <w:color w:val="auto"/>
        </w:rPr>
        <w:t>s</w:t>
      </w:r>
      <w:r w:rsidRPr="004700CE">
        <w:rPr>
          <w:rFonts w:ascii="Arial" w:hAnsi="Arial" w:cs="Arial"/>
          <w:color w:val="auto"/>
        </w:rPr>
        <w:t xml:space="preserve"> been assessed and found compliant.</w:t>
      </w:r>
      <w:r w:rsidRPr="00E93D76">
        <w:rPr>
          <w:rFonts w:ascii="Arial" w:hAnsi="Arial" w:cs="Arial"/>
          <w:color w:val="auto"/>
        </w:rPr>
        <w:t xml:space="preserve"> </w:t>
      </w:r>
    </w:p>
    <w:p w14:paraId="13DB92E3" w14:textId="77777777" w:rsidR="00FB7776" w:rsidRDefault="00FB7776" w:rsidP="0036130C">
      <w:pPr>
        <w:pStyle w:val="NormalArial"/>
      </w:pPr>
      <w:r>
        <w:t>Most consumers interviewed by the Assessment Team felt there was sufficient staff to provide safe and quality care, and said their needs are met in a timely manner. The service has effective systems and processes to ensure the workforce is planned to deliver care to consumers, including ensuring clinical oversight and nursing staff across shifts. The service demonstrated systems to fill vacant shifts, and monitor care minutes provided to consumers.</w:t>
      </w:r>
    </w:p>
    <w:p w14:paraId="4B6FCBF9" w14:textId="695F3FAB" w:rsidR="002B0C90" w:rsidRPr="00262C0B" w:rsidRDefault="00FB7776" w:rsidP="0036130C">
      <w:pPr>
        <w:pStyle w:val="NormalArial"/>
      </w:pPr>
      <w:r>
        <w:t xml:space="preserve">I find Requirement 7(3)(a) is compliant. </w:t>
      </w:r>
      <w:r>
        <w:br w:type="page"/>
      </w:r>
    </w:p>
    <w:p w14:paraId="1AF0F1D7" w14:textId="77777777" w:rsidR="00FC045E" w:rsidRPr="00996FAF" w:rsidRDefault="0025508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83F4E" w14:paraId="64C4E133" w14:textId="77777777" w:rsidTr="00983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7A8B8A" w14:textId="77777777" w:rsidR="00FC045E" w:rsidRPr="00996FAF" w:rsidRDefault="0025508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47FD16" w14:textId="77777777" w:rsidR="00FC045E" w:rsidRPr="00996FAF" w:rsidRDefault="00107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3F4E" w14:paraId="601B4328" w14:textId="77777777" w:rsidTr="00983F4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6C191B" w14:textId="77777777" w:rsidR="002C5FA9" w:rsidRPr="00996FAF" w:rsidRDefault="0025508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C0BF3D4"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195EFBF" w14:textId="77777777" w:rsidR="002C5FA9" w:rsidRPr="00996FAF" w:rsidRDefault="00107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45694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55086" w:rsidRPr="00384E73">
                  <w:rPr>
                    <w:rFonts w:ascii="Arial" w:hAnsi="Arial" w:cs="Arial"/>
                  </w:rPr>
                  <w:t>Compliant</w:t>
                </w:r>
              </w:sdtContent>
            </w:sdt>
          </w:p>
        </w:tc>
      </w:tr>
      <w:tr w:rsidR="00983F4E" w14:paraId="625B8AE1" w14:textId="77777777" w:rsidTr="00983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EC4E65" w14:textId="77777777" w:rsidR="002C5FA9" w:rsidRPr="00996FAF" w:rsidRDefault="0025508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4882BA4" w14:textId="77777777" w:rsidR="002C5FA9" w:rsidRPr="00996FAF" w:rsidRDefault="002550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FF2034" w14:textId="77777777" w:rsidR="002C5FA9" w:rsidRPr="00996FAF" w:rsidRDefault="00255086"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04831468" w14:textId="77777777" w:rsidR="002C5FA9" w:rsidRPr="00996FAF" w:rsidRDefault="00255086"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33B27F06" w14:textId="77777777" w:rsidR="002C5FA9" w:rsidRPr="00996FAF" w:rsidRDefault="00255086"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61BFC738" w14:textId="77777777" w:rsidR="002C5FA9" w:rsidRPr="00996FAF" w:rsidRDefault="00255086"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4A9879" w14:textId="77777777" w:rsidR="002C5FA9" w:rsidRPr="00996FAF" w:rsidRDefault="00255086"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69C8075D" w14:textId="77777777" w:rsidR="002C5FA9" w:rsidRPr="00996FAF" w:rsidRDefault="00255086"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9CF5779" w14:textId="77777777" w:rsidR="002C5FA9" w:rsidRPr="00996FAF" w:rsidRDefault="00107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96793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55086" w:rsidRPr="00384E73">
                  <w:rPr>
                    <w:rFonts w:ascii="Arial" w:hAnsi="Arial" w:cs="Arial"/>
                  </w:rPr>
                  <w:t>Compliant</w:t>
                </w:r>
              </w:sdtContent>
            </w:sdt>
          </w:p>
        </w:tc>
      </w:tr>
      <w:tr w:rsidR="00983F4E" w14:paraId="20E686AE" w14:textId="77777777" w:rsidTr="00983F4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EBD657" w14:textId="77777777" w:rsidR="002C5FA9" w:rsidRPr="00996FAF" w:rsidRDefault="0025508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E8ACA6F" w14:textId="77777777" w:rsidR="002C5FA9" w:rsidRPr="00996FAF" w:rsidRDefault="002550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84BD7F" w14:textId="77777777" w:rsidR="002C5FA9" w:rsidRPr="00996FAF" w:rsidRDefault="0025508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667B52" w14:textId="77777777" w:rsidR="002C5FA9" w:rsidRPr="00996FAF" w:rsidRDefault="0025508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E95A585" w14:textId="77777777" w:rsidR="002C5FA9" w:rsidRPr="00996FAF" w:rsidRDefault="0025508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FBCA04" w14:textId="77777777" w:rsidR="002C5FA9" w:rsidRPr="00996FAF" w:rsidRDefault="0025508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81C81B" w14:textId="77777777" w:rsidR="002C5FA9" w:rsidRPr="00996FAF" w:rsidRDefault="00107E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1890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55086" w:rsidRPr="00384E73">
                  <w:rPr>
                    <w:rFonts w:ascii="Arial" w:hAnsi="Arial" w:cs="Arial"/>
                  </w:rPr>
                  <w:t>Compliant</w:t>
                </w:r>
              </w:sdtContent>
            </w:sdt>
          </w:p>
        </w:tc>
      </w:tr>
    </w:tbl>
    <w:p w14:paraId="1A6378EC" w14:textId="77777777" w:rsidR="00D87E7C" w:rsidRDefault="00255086" w:rsidP="00D87E7C">
      <w:pPr>
        <w:pStyle w:val="Heading20"/>
      </w:pPr>
      <w:r w:rsidRPr="00996FAF">
        <w:t>Findings</w:t>
      </w:r>
    </w:p>
    <w:p w14:paraId="3A46911D" w14:textId="591B4356" w:rsidR="004700CE" w:rsidRPr="00E93D76" w:rsidRDefault="004700CE" w:rsidP="004700CE">
      <w:pPr>
        <w:pStyle w:val="CommentText"/>
        <w:rPr>
          <w:rFonts w:ascii="Arial" w:hAnsi="Arial" w:cs="Arial"/>
          <w:color w:val="auto"/>
        </w:rPr>
      </w:pPr>
      <w:r w:rsidRPr="004700CE">
        <w:rPr>
          <w:rFonts w:ascii="Arial" w:hAnsi="Arial" w:cs="Arial"/>
          <w:color w:val="auto"/>
        </w:rPr>
        <w:t>The Quality Standard was not fully assessed, and therefore has not received a compliance rating. Three of the five specific requirements have been assessed and found compliant.</w:t>
      </w:r>
      <w:r w:rsidRPr="00E93D76">
        <w:rPr>
          <w:rFonts w:ascii="Arial" w:hAnsi="Arial" w:cs="Arial"/>
          <w:color w:val="auto"/>
        </w:rPr>
        <w:t xml:space="preserve"> </w:t>
      </w:r>
    </w:p>
    <w:p w14:paraId="7522C575" w14:textId="33208853" w:rsidR="00117022" w:rsidRDefault="000508E2" w:rsidP="004700CE">
      <w:pPr>
        <w:pStyle w:val="NormalArial"/>
      </w:pPr>
      <w:r>
        <w:t>The governing body of the service demonstrate</w:t>
      </w:r>
      <w:r w:rsidR="003601C0">
        <w:t>d</w:t>
      </w:r>
      <w:r>
        <w:t xml:space="preserve"> it promotes a culture of safe and quality </w:t>
      </w:r>
      <w:r w:rsidR="00FC4C4E">
        <w:t>care, and</w:t>
      </w:r>
      <w:r>
        <w:t xml:space="preserve"> is accountable for the delivery</w:t>
      </w:r>
      <w:r w:rsidR="00FC4C4E">
        <w:t xml:space="preserve"> of this care. The organisation’s governing body has a framework which identifies the leadership structure, including who is accountable for the quality and safety of care provided to consumers. The service has effective reporting systems to keep the governing body informed of high impact and high prevalence risks across the service, and of clinical indicators and outcomes for consumers. The governing body has monitoring processes to ensure compliance with relevant systems and contribute to any required improvements. </w:t>
      </w:r>
    </w:p>
    <w:p w14:paraId="1BA4F979" w14:textId="64124252" w:rsidR="00FC4C4E" w:rsidRDefault="00FC4C4E" w:rsidP="00956398">
      <w:pPr>
        <w:pStyle w:val="NormalArial"/>
      </w:pPr>
      <w:r>
        <w:t>The organisation demonstrated it has effective organisation wide governance systems in place at the service relating to information management, continuous improvement, financial governance, workforce governance, regulatory compliance</w:t>
      </w:r>
      <w:r w:rsidR="00956398">
        <w:t>,</w:t>
      </w:r>
      <w:r>
        <w:t xml:space="preserve"> and feedback and complaints. </w:t>
      </w:r>
      <w:r w:rsidR="00956398">
        <w:t>The organisation has an effective risk management system which directs the service’s incident and risk management processes. The organisation has policies and procedures for incident management and oversight, identifying and responding to the abuse of consumers, and supporting consumers to live the best life they can. The governing body has determined the organisation’s risk appetite and there are risk registers for the various categories of risk which are regularly reviewed and updated.</w:t>
      </w:r>
      <w:r w:rsidR="00956398" w:rsidRPr="00956398">
        <w:t xml:space="preserve"> </w:t>
      </w:r>
      <w:r w:rsidR="00956398">
        <w:t>Quality assurance and audit processes are used to monitor compliance with policies and procedures, and related outcomes for consumers. Outcomes and information is reported on regularly, including to the governing body.</w:t>
      </w:r>
    </w:p>
    <w:p w14:paraId="12D21E7F" w14:textId="3D72746B" w:rsidR="001F6A71" w:rsidRDefault="001F6A71" w:rsidP="00956398">
      <w:pPr>
        <w:pStyle w:val="NormalArial"/>
      </w:pPr>
      <w:r>
        <w:lastRenderedPageBreak/>
        <w:t>I find the following Requirements are compliant:</w:t>
      </w:r>
    </w:p>
    <w:p w14:paraId="1A6AB16A" w14:textId="77777777" w:rsidR="001F6A71" w:rsidRDefault="001F6A71" w:rsidP="001F6A71">
      <w:pPr>
        <w:pStyle w:val="ListParagraph"/>
        <w:numPr>
          <w:ilvl w:val="0"/>
          <w:numId w:val="18"/>
        </w:numPr>
      </w:pPr>
      <w:r w:rsidRPr="001F6A71">
        <w:rPr>
          <w:rFonts w:ascii="Arial" w:hAnsi="Arial" w:cs="Arial"/>
        </w:rPr>
        <w:t>Requirement 8(3)(b)</w:t>
      </w:r>
    </w:p>
    <w:p w14:paraId="0A24DDBE" w14:textId="77777777" w:rsidR="001F6A71" w:rsidRDefault="001F6A71" w:rsidP="001F6A71">
      <w:pPr>
        <w:pStyle w:val="ListParagraph"/>
        <w:numPr>
          <w:ilvl w:val="0"/>
          <w:numId w:val="18"/>
        </w:numPr>
      </w:pPr>
      <w:r w:rsidRPr="001F6A71">
        <w:rPr>
          <w:rFonts w:ascii="Arial" w:hAnsi="Arial" w:cs="Arial"/>
        </w:rPr>
        <w:t>Requirement 8(3)(c)</w:t>
      </w:r>
    </w:p>
    <w:p w14:paraId="6AE911F2" w14:textId="15FF178C" w:rsidR="001F6A71" w:rsidRPr="001F6A71" w:rsidRDefault="001F6A71" w:rsidP="001F6A71">
      <w:pPr>
        <w:pStyle w:val="ListParagraph"/>
        <w:numPr>
          <w:ilvl w:val="0"/>
          <w:numId w:val="18"/>
        </w:numPr>
        <w:spacing w:line="22" w:lineRule="atLeast"/>
        <w:rPr>
          <w:rFonts w:ascii="Arial" w:hAnsi="Arial" w:cs="Arial"/>
        </w:rPr>
      </w:pPr>
      <w:r w:rsidRPr="001F6A71">
        <w:rPr>
          <w:rFonts w:ascii="Arial" w:hAnsi="Arial" w:cs="Arial"/>
        </w:rPr>
        <w:t>Requirement 8(3)(d)</w:t>
      </w:r>
    </w:p>
    <w:sectPr w:rsidR="001F6A71" w:rsidRPr="001F6A7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95468" w14:textId="77777777" w:rsidR="001F4AA3" w:rsidRDefault="001F4AA3">
      <w:pPr>
        <w:spacing w:after="0"/>
      </w:pPr>
      <w:r>
        <w:separator/>
      </w:r>
    </w:p>
  </w:endnote>
  <w:endnote w:type="continuationSeparator" w:id="0">
    <w:p w14:paraId="4CB9CB53" w14:textId="77777777" w:rsidR="001F4AA3" w:rsidRDefault="001F4A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5F4C" w14:textId="77777777" w:rsidR="00DF37F2" w:rsidRPr="00DF37F2" w:rsidRDefault="0025508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Narrandera Homestead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E2B3CA" w14:textId="77777777" w:rsidR="00DF37F2" w:rsidRPr="00DF37F2" w:rsidRDefault="0025508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2673</w:t>
    </w:r>
    <w:bookmarkEnd w:id="1"/>
    <w:r w:rsidRPr="00DF37F2">
      <w:rPr>
        <w:rStyle w:val="FooterBold"/>
        <w:rFonts w:ascii="Arial" w:hAnsi="Arial"/>
        <w:b w:val="0"/>
      </w:rPr>
      <w:tab/>
      <w:t xml:space="preserve">OFFICIAL: Sensitive </w:t>
    </w:r>
  </w:p>
  <w:p w14:paraId="1E18034F" w14:textId="77777777" w:rsidR="00DF37F2" w:rsidRPr="00DF37F2" w:rsidRDefault="002550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6849" w14:textId="77777777" w:rsidR="00E2364A" w:rsidRDefault="00107E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7616" w14:textId="77777777" w:rsidR="001F4AA3" w:rsidRDefault="001F4AA3" w:rsidP="00D71F88">
      <w:pPr>
        <w:spacing w:after="0"/>
      </w:pPr>
      <w:r>
        <w:separator/>
      </w:r>
    </w:p>
  </w:footnote>
  <w:footnote w:type="continuationSeparator" w:id="0">
    <w:p w14:paraId="1354B1BE" w14:textId="77777777" w:rsidR="001F4AA3" w:rsidRDefault="001F4AA3" w:rsidP="00D71F88">
      <w:pPr>
        <w:spacing w:after="0"/>
      </w:pPr>
      <w:r>
        <w:continuationSeparator/>
      </w:r>
    </w:p>
  </w:footnote>
  <w:footnote w:id="1">
    <w:p w14:paraId="5E1B8F2C" w14:textId="60F14700" w:rsidR="000078F8" w:rsidRDefault="0025508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1728A">
        <w:rPr>
          <w:rFonts w:ascii="Arial" w:hAnsi="Arial" w:cs="Arial"/>
          <w:color w:val="auto"/>
          <w:sz w:val="20"/>
          <w:szCs w:val="20"/>
        </w:rPr>
        <w:t>section 68A</w:t>
      </w:r>
      <w:r w:rsidR="0021728A" w:rsidRPr="0021728A">
        <w:rPr>
          <w:rFonts w:ascii="Arial" w:hAnsi="Arial" w:cs="Arial"/>
          <w:color w:val="auto"/>
          <w:sz w:val="20"/>
          <w:szCs w:val="20"/>
        </w:rPr>
        <w:t xml:space="preserve"> </w:t>
      </w:r>
      <w:r w:rsidRPr="0021728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2507A40" w14:textId="77777777" w:rsidR="002B0884" w:rsidRDefault="00107E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57A5" w14:textId="77777777" w:rsidR="00D71F88" w:rsidRDefault="00255086">
    <w:pPr>
      <w:pStyle w:val="Header"/>
    </w:pPr>
    <w:r>
      <w:rPr>
        <w:noProof/>
        <w:color w:val="2B579A"/>
        <w:shd w:val="clear" w:color="auto" w:fill="E6E6E6"/>
        <w:lang w:val="en-US"/>
      </w:rPr>
      <w:drawing>
        <wp:anchor distT="0" distB="0" distL="114300" distR="114300" simplePos="0" relativeHeight="251658241" behindDoc="1" locked="0" layoutInCell="1" allowOverlap="1" wp14:anchorId="4EF48ACE" wp14:editId="167DE8C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E394" w14:textId="77777777" w:rsidR="00FA0A5B" w:rsidRDefault="00255086">
    <w:pPr>
      <w:pStyle w:val="Header"/>
    </w:pPr>
    <w:r>
      <w:rPr>
        <w:noProof/>
      </w:rPr>
      <w:drawing>
        <wp:anchor distT="0" distB="0" distL="114300" distR="114300" simplePos="0" relativeHeight="251658240" behindDoc="0" locked="0" layoutInCell="1" allowOverlap="1" wp14:anchorId="77575834" wp14:editId="6CDFBB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00294C">
      <w:start w:val="1"/>
      <w:numFmt w:val="lowerRoman"/>
      <w:lvlText w:val="(%1)"/>
      <w:lvlJc w:val="left"/>
      <w:pPr>
        <w:ind w:left="1080" w:hanging="720"/>
      </w:pPr>
      <w:rPr>
        <w:rFonts w:hint="default"/>
      </w:rPr>
    </w:lvl>
    <w:lvl w:ilvl="1" w:tplc="930C9772" w:tentative="1">
      <w:start w:val="1"/>
      <w:numFmt w:val="lowerLetter"/>
      <w:lvlText w:val="%2."/>
      <w:lvlJc w:val="left"/>
      <w:pPr>
        <w:ind w:left="1440" w:hanging="360"/>
      </w:pPr>
    </w:lvl>
    <w:lvl w:ilvl="2" w:tplc="64DA6568" w:tentative="1">
      <w:start w:val="1"/>
      <w:numFmt w:val="lowerRoman"/>
      <w:lvlText w:val="%3."/>
      <w:lvlJc w:val="right"/>
      <w:pPr>
        <w:ind w:left="2160" w:hanging="180"/>
      </w:pPr>
    </w:lvl>
    <w:lvl w:ilvl="3" w:tplc="A82409A2" w:tentative="1">
      <w:start w:val="1"/>
      <w:numFmt w:val="decimal"/>
      <w:lvlText w:val="%4."/>
      <w:lvlJc w:val="left"/>
      <w:pPr>
        <w:ind w:left="2880" w:hanging="360"/>
      </w:pPr>
    </w:lvl>
    <w:lvl w:ilvl="4" w:tplc="0C86C238" w:tentative="1">
      <w:start w:val="1"/>
      <w:numFmt w:val="lowerLetter"/>
      <w:lvlText w:val="%5."/>
      <w:lvlJc w:val="left"/>
      <w:pPr>
        <w:ind w:left="3600" w:hanging="360"/>
      </w:pPr>
    </w:lvl>
    <w:lvl w:ilvl="5" w:tplc="90BE4B8C" w:tentative="1">
      <w:start w:val="1"/>
      <w:numFmt w:val="lowerRoman"/>
      <w:lvlText w:val="%6."/>
      <w:lvlJc w:val="right"/>
      <w:pPr>
        <w:ind w:left="4320" w:hanging="180"/>
      </w:pPr>
    </w:lvl>
    <w:lvl w:ilvl="6" w:tplc="879AA348" w:tentative="1">
      <w:start w:val="1"/>
      <w:numFmt w:val="decimal"/>
      <w:lvlText w:val="%7."/>
      <w:lvlJc w:val="left"/>
      <w:pPr>
        <w:ind w:left="5040" w:hanging="360"/>
      </w:pPr>
    </w:lvl>
    <w:lvl w:ilvl="7" w:tplc="701C45AC" w:tentative="1">
      <w:start w:val="1"/>
      <w:numFmt w:val="lowerLetter"/>
      <w:lvlText w:val="%8."/>
      <w:lvlJc w:val="left"/>
      <w:pPr>
        <w:ind w:left="5760" w:hanging="360"/>
      </w:pPr>
    </w:lvl>
    <w:lvl w:ilvl="8" w:tplc="5C1C31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229286">
      <w:start w:val="1"/>
      <w:numFmt w:val="lowerRoman"/>
      <w:lvlText w:val="(%1)"/>
      <w:lvlJc w:val="left"/>
      <w:pPr>
        <w:ind w:left="1080" w:hanging="720"/>
      </w:pPr>
      <w:rPr>
        <w:rFonts w:hint="default"/>
      </w:rPr>
    </w:lvl>
    <w:lvl w:ilvl="1" w:tplc="8F14662E" w:tentative="1">
      <w:start w:val="1"/>
      <w:numFmt w:val="lowerLetter"/>
      <w:lvlText w:val="%2."/>
      <w:lvlJc w:val="left"/>
      <w:pPr>
        <w:ind w:left="1440" w:hanging="360"/>
      </w:pPr>
    </w:lvl>
    <w:lvl w:ilvl="2" w:tplc="7CD67BF2" w:tentative="1">
      <w:start w:val="1"/>
      <w:numFmt w:val="lowerRoman"/>
      <w:lvlText w:val="%3."/>
      <w:lvlJc w:val="right"/>
      <w:pPr>
        <w:ind w:left="2160" w:hanging="180"/>
      </w:pPr>
    </w:lvl>
    <w:lvl w:ilvl="3" w:tplc="596E363A" w:tentative="1">
      <w:start w:val="1"/>
      <w:numFmt w:val="decimal"/>
      <w:lvlText w:val="%4."/>
      <w:lvlJc w:val="left"/>
      <w:pPr>
        <w:ind w:left="2880" w:hanging="360"/>
      </w:pPr>
    </w:lvl>
    <w:lvl w:ilvl="4" w:tplc="9CDE5664" w:tentative="1">
      <w:start w:val="1"/>
      <w:numFmt w:val="lowerLetter"/>
      <w:lvlText w:val="%5."/>
      <w:lvlJc w:val="left"/>
      <w:pPr>
        <w:ind w:left="3600" w:hanging="360"/>
      </w:pPr>
    </w:lvl>
    <w:lvl w:ilvl="5" w:tplc="C49A0260" w:tentative="1">
      <w:start w:val="1"/>
      <w:numFmt w:val="lowerRoman"/>
      <w:lvlText w:val="%6."/>
      <w:lvlJc w:val="right"/>
      <w:pPr>
        <w:ind w:left="4320" w:hanging="180"/>
      </w:pPr>
    </w:lvl>
    <w:lvl w:ilvl="6" w:tplc="53F07F0E" w:tentative="1">
      <w:start w:val="1"/>
      <w:numFmt w:val="decimal"/>
      <w:lvlText w:val="%7."/>
      <w:lvlJc w:val="left"/>
      <w:pPr>
        <w:ind w:left="5040" w:hanging="360"/>
      </w:pPr>
    </w:lvl>
    <w:lvl w:ilvl="7" w:tplc="DA00F5F2" w:tentative="1">
      <w:start w:val="1"/>
      <w:numFmt w:val="lowerLetter"/>
      <w:lvlText w:val="%8."/>
      <w:lvlJc w:val="left"/>
      <w:pPr>
        <w:ind w:left="5760" w:hanging="360"/>
      </w:pPr>
    </w:lvl>
    <w:lvl w:ilvl="8" w:tplc="EAEC1FE2" w:tentative="1">
      <w:start w:val="1"/>
      <w:numFmt w:val="lowerRoman"/>
      <w:lvlText w:val="%9."/>
      <w:lvlJc w:val="right"/>
      <w:pPr>
        <w:ind w:left="6480" w:hanging="180"/>
      </w:pPr>
    </w:lvl>
  </w:abstractNum>
  <w:abstractNum w:abstractNumId="3" w15:restartNumberingAfterBreak="0">
    <w:nsid w:val="0BF60AD7"/>
    <w:multiLevelType w:val="hybridMultilevel"/>
    <w:tmpl w:val="F12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C71C2D6A">
      <w:start w:val="1"/>
      <w:numFmt w:val="lowerRoman"/>
      <w:lvlText w:val="(%1)"/>
      <w:lvlJc w:val="left"/>
      <w:pPr>
        <w:ind w:left="1080" w:hanging="720"/>
      </w:pPr>
      <w:rPr>
        <w:rFonts w:hint="default"/>
      </w:rPr>
    </w:lvl>
    <w:lvl w:ilvl="1" w:tplc="816802C4" w:tentative="1">
      <w:start w:val="1"/>
      <w:numFmt w:val="lowerLetter"/>
      <w:lvlText w:val="%2."/>
      <w:lvlJc w:val="left"/>
      <w:pPr>
        <w:ind w:left="1440" w:hanging="360"/>
      </w:pPr>
    </w:lvl>
    <w:lvl w:ilvl="2" w:tplc="92AEBE68" w:tentative="1">
      <w:start w:val="1"/>
      <w:numFmt w:val="lowerRoman"/>
      <w:lvlText w:val="%3."/>
      <w:lvlJc w:val="right"/>
      <w:pPr>
        <w:ind w:left="2160" w:hanging="180"/>
      </w:pPr>
    </w:lvl>
    <w:lvl w:ilvl="3" w:tplc="2F7CF008" w:tentative="1">
      <w:start w:val="1"/>
      <w:numFmt w:val="decimal"/>
      <w:lvlText w:val="%4."/>
      <w:lvlJc w:val="left"/>
      <w:pPr>
        <w:ind w:left="2880" w:hanging="360"/>
      </w:pPr>
    </w:lvl>
    <w:lvl w:ilvl="4" w:tplc="1A5223CE" w:tentative="1">
      <w:start w:val="1"/>
      <w:numFmt w:val="lowerLetter"/>
      <w:lvlText w:val="%5."/>
      <w:lvlJc w:val="left"/>
      <w:pPr>
        <w:ind w:left="3600" w:hanging="360"/>
      </w:pPr>
    </w:lvl>
    <w:lvl w:ilvl="5" w:tplc="DA8CCE5C" w:tentative="1">
      <w:start w:val="1"/>
      <w:numFmt w:val="lowerRoman"/>
      <w:lvlText w:val="%6."/>
      <w:lvlJc w:val="right"/>
      <w:pPr>
        <w:ind w:left="4320" w:hanging="180"/>
      </w:pPr>
    </w:lvl>
    <w:lvl w:ilvl="6" w:tplc="58C025FC" w:tentative="1">
      <w:start w:val="1"/>
      <w:numFmt w:val="decimal"/>
      <w:lvlText w:val="%7."/>
      <w:lvlJc w:val="left"/>
      <w:pPr>
        <w:ind w:left="5040" w:hanging="360"/>
      </w:pPr>
    </w:lvl>
    <w:lvl w:ilvl="7" w:tplc="9FB6923C" w:tentative="1">
      <w:start w:val="1"/>
      <w:numFmt w:val="lowerLetter"/>
      <w:lvlText w:val="%8."/>
      <w:lvlJc w:val="left"/>
      <w:pPr>
        <w:ind w:left="5760" w:hanging="360"/>
      </w:pPr>
    </w:lvl>
    <w:lvl w:ilvl="8" w:tplc="A07C3F1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2965BC6">
      <w:start w:val="1"/>
      <w:numFmt w:val="bullet"/>
      <w:lvlText w:val=""/>
      <w:lvlJc w:val="left"/>
      <w:pPr>
        <w:ind w:left="720" w:hanging="360"/>
      </w:pPr>
      <w:rPr>
        <w:rFonts w:ascii="Symbol" w:hAnsi="Symbol" w:hint="default"/>
        <w:color w:val="auto"/>
        <w:sz w:val="24"/>
        <w:szCs w:val="24"/>
      </w:rPr>
    </w:lvl>
    <w:lvl w:ilvl="1" w:tplc="32CE545C" w:tentative="1">
      <w:start w:val="1"/>
      <w:numFmt w:val="bullet"/>
      <w:lvlText w:val="o"/>
      <w:lvlJc w:val="left"/>
      <w:pPr>
        <w:ind w:left="1440" w:hanging="360"/>
      </w:pPr>
      <w:rPr>
        <w:rFonts w:ascii="Courier New" w:hAnsi="Courier New" w:cs="Courier New" w:hint="default"/>
      </w:rPr>
    </w:lvl>
    <w:lvl w:ilvl="2" w:tplc="E1983C28" w:tentative="1">
      <w:start w:val="1"/>
      <w:numFmt w:val="bullet"/>
      <w:lvlText w:val=""/>
      <w:lvlJc w:val="left"/>
      <w:pPr>
        <w:ind w:left="2160" w:hanging="360"/>
      </w:pPr>
      <w:rPr>
        <w:rFonts w:ascii="Wingdings" w:hAnsi="Wingdings" w:hint="default"/>
      </w:rPr>
    </w:lvl>
    <w:lvl w:ilvl="3" w:tplc="4C003038" w:tentative="1">
      <w:start w:val="1"/>
      <w:numFmt w:val="bullet"/>
      <w:lvlText w:val=""/>
      <w:lvlJc w:val="left"/>
      <w:pPr>
        <w:ind w:left="2880" w:hanging="360"/>
      </w:pPr>
      <w:rPr>
        <w:rFonts w:ascii="Symbol" w:hAnsi="Symbol" w:hint="default"/>
      </w:rPr>
    </w:lvl>
    <w:lvl w:ilvl="4" w:tplc="22E65DBE" w:tentative="1">
      <w:start w:val="1"/>
      <w:numFmt w:val="bullet"/>
      <w:lvlText w:val="o"/>
      <w:lvlJc w:val="left"/>
      <w:pPr>
        <w:ind w:left="3600" w:hanging="360"/>
      </w:pPr>
      <w:rPr>
        <w:rFonts w:ascii="Courier New" w:hAnsi="Courier New" w:cs="Courier New" w:hint="default"/>
      </w:rPr>
    </w:lvl>
    <w:lvl w:ilvl="5" w:tplc="A328A744" w:tentative="1">
      <w:start w:val="1"/>
      <w:numFmt w:val="bullet"/>
      <w:lvlText w:val=""/>
      <w:lvlJc w:val="left"/>
      <w:pPr>
        <w:ind w:left="4320" w:hanging="360"/>
      </w:pPr>
      <w:rPr>
        <w:rFonts w:ascii="Wingdings" w:hAnsi="Wingdings" w:hint="default"/>
      </w:rPr>
    </w:lvl>
    <w:lvl w:ilvl="6" w:tplc="840A01A2" w:tentative="1">
      <w:start w:val="1"/>
      <w:numFmt w:val="bullet"/>
      <w:lvlText w:val=""/>
      <w:lvlJc w:val="left"/>
      <w:pPr>
        <w:ind w:left="5040" w:hanging="360"/>
      </w:pPr>
      <w:rPr>
        <w:rFonts w:ascii="Symbol" w:hAnsi="Symbol" w:hint="default"/>
      </w:rPr>
    </w:lvl>
    <w:lvl w:ilvl="7" w:tplc="1D9E82EE" w:tentative="1">
      <w:start w:val="1"/>
      <w:numFmt w:val="bullet"/>
      <w:lvlText w:val="o"/>
      <w:lvlJc w:val="left"/>
      <w:pPr>
        <w:ind w:left="5760" w:hanging="360"/>
      </w:pPr>
      <w:rPr>
        <w:rFonts w:ascii="Courier New" w:hAnsi="Courier New" w:cs="Courier New" w:hint="default"/>
      </w:rPr>
    </w:lvl>
    <w:lvl w:ilvl="8" w:tplc="55146D5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116D0AE">
      <w:start w:val="1"/>
      <w:numFmt w:val="lowerRoman"/>
      <w:lvlText w:val="(%1)"/>
      <w:lvlJc w:val="left"/>
      <w:pPr>
        <w:ind w:left="1080" w:hanging="720"/>
      </w:pPr>
      <w:rPr>
        <w:rFonts w:hint="default"/>
      </w:rPr>
    </w:lvl>
    <w:lvl w:ilvl="1" w:tplc="5DC6EC46" w:tentative="1">
      <w:start w:val="1"/>
      <w:numFmt w:val="lowerLetter"/>
      <w:lvlText w:val="%2."/>
      <w:lvlJc w:val="left"/>
      <w:pPr>
        <w:ind w:left="1440" w:hanging="360"/>
      </w:pPr>
    </w:lvl>
    <w:lvl w:ilvl="2" w:tplc="EDB0179A" w:tentative="1">
      <w:start w:val="1"/>
      <w:numFmt w:val="lowerRoman"/>
      <w:lvlText w:val="%3."/>
      <w:lvlJc w:val="right"/>
      <w:pPr>
        <w:ind w:left="2160" w:hanging="180"/>
      </w:pPr>
    </w:lvl>
    <w:lvl w:ilvl="3" w:tplc="C2DAB8FC" w:tentative="1">
      <w:start w:val="1"/>
      <w:numFmt w:val="decimal"/>
      <w:lvlText w:val="%4."/>
      <w:lvlJc w:val="left"/>
      <w:pPr>
        <w:ind w:left="2880" w:hanging="360"/>
      </w:pPr>
    </w:lvl>
    <w:lvl w:ilvl="4" w:tplc="37ECA5F2" w:tentative="1">
      <w:start w:val="1"/>
      <w:numFmt w:val="lowerLetter"/>
      <w:lvlText w:val="%5."/>
      <w:lvlJc w:val="left"/>
      <w:pPr>
        <w:ind w:left="3600" w:hanging="360"/>
      </w:pPr>
    </w:lvl>
    <w:lvl w:ilvl="5" w:tplc="D1AC6ACC" w:tentative="1">
      <w:start w:val="1"/>
      <w:numFmt w:val="lowerRoman"/>
      <w:lvlText w:val="%6."/>
      <w:lvlJc w:val="right"/>
      <w:pPr>
        <w:ind w:left="4320" w:hanging="180"/>
      </w:pPr>
    </w:lvl>
    <w:lvl w:ilvl="6" w:tplc="A0B839E6" w:tentative="1">
      <w:start w:val="1"/>
      <w:numFmt w:val="decimal"/>
      <w:lvlText w:val="%7."/>
      <w:lvlJc w:val="left"/>
      <w:pPr>
        <w:ind w:left="5040" w:hanging="360"/>
      </w:pPr>
    </w:lvl>
    <w:lvl w:ilvl="7" w:tplc="905811DE" w:tentative="1">
      <w:start w:val="1"/>
      <w:numFmt w:val="lowerLetter"/>
      <w:lvlText w:val="%8."/>
      <w:lvlJc w:val="left"/>
      <w:pPr>
        <w:ind w:left="5760" w:hanging="360"/>
      </w:pPr>
    </w:lvl>
    <w:lvl w:ilvl="8" w:tplc="C8841D6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9AAE910">
      <w:start w:val="1"/>
      <w:numFmt w:val="lowerRoman"/>
      <w:lvlText w:val="(%1)"/>
      <w:lvlJc w:val="left"/>
      <w:pPr>
        <w:ind w:left="1080" w:hanging="720"/>
      </w:pPr>
      <w:rPr>
        <w:rFonts w:hint="default"/>
      </w:rPr>
    </w:lvl>
    <w:lvl w:ilvl="1" w:tplc="C8EEDCD8" w:tentative="1">
      <w:start w:val="1"/>
      <w:numFmt w:val="lowerLetter"/>
      <w:lvlText w:val="%2."/>
      <w:lvlJc w:val="left"/>
      <w:pPr>
        <w:ind w:left="1440" w:hanging="360"/>
      </w:pPr>
    </w:lvl>
    <w:lvl w:ilvl="2" w:tplc="07E63B0A" w:tentative="1">
      <w:start w:val="1"/>
      <w:numFmt w:val="lowerRoman"/>
      <w:lvlText w:val="%3."/>
      <w:lvlJc w:val="right"/>
      <w:pPr>
        <w:ind w:left="2160" w:hanging="180"/>
      </w:pPr>
    </w:lvl>
    <w:lvl w:ilvl="3" w:tplc="70FCCD9E" w:tentative="1">
      <w:start w:val="1"/>
      <w:numFmt w:val="decimal"/>
      <w:lvlText w:val="%4."/>
      <w:lvlJc w:val="left"/>
      <w:pPr>
        <w:ind w:left="2880" w:hanging="360"/>
      </w:pPr>
    </w:lvl>
    <w:lvl w:ilvl="4" w:tplc="E0047646" w:tentative="1">
      <w:start w:val="1"/>
      <w:numFmt w:val="lowerLetter"/>
      <w:lvlText w:val="%5."/>
      <w:lvlJc w:val="left"/>
      <w:pPr>
        <w:ind w:left="3600" w:hanging="360"/>
      </w:pPr>
    </w:lvl>
    <w:lvl w:ilvl="5" w:tplc="DD9C6194" w:tentative="1">
      <w:start w:val="1"/>
      <w:numFmt w:val="lowerRoman"/>
      <w:lvlText w:val="%6."/>
      <w:lvlJc w:val="right"/>
      <w:pPr>
        <w:ind w:left="4320" w:hanging="180"/>
      </w:pPr>
    </w:lvl>
    <w:lvl w:ilvl="6" w:tplc="E9C6E206" w:tentative="1">
      <w:start w:val="1"/>
      <w:numFmt w:val="decimal"/>
      <w:lvlText w:val="%7."/>
      <w:lvlJc w:val="left"/>
      <w:pPr>
        <w:ind w:left="5040" w:hanging="360"/>
      </w:pPr>
    </w:lvl>
    <w:lvl w:ilvl="7" w:tplc="88F23EF2" w:tentative="1">
      <w:start w:val="1"/>
      <w:numFmt w:val="lowerLetter"/>
      <w:lvlText w:val="%8."/>
      <w:lvlJc w:val="left"/>
      <w:pPr>
        <w:ind w:left="5760" w:hanging="360"/>
      </w:pPr>
    </w:lvl>
    <w:lvl w:ilvl="8" w:tplc="3ACAE0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C3470B4">
      <w:start w:val="1"/>
      <w:numFmt w:val="lowerRoman"/>
      <w:lvlText w:val="(%1)"/>
      <w:lvlJc w:val="left"/>
      <w:pPr>
        <w:ind w:left="1080" w:hanging="720"/>
      </w:pPr>
      <w:rPr>
        <w:rFonts w:hint="default"/>
      </w:rPr>
    </w:lvl>
    <w:lvl w:ilvl="1" w:tplc="3E5E017A" w:tentative="1">
      <w:start w:val="1"/>
      <w:numFmt w:val="lowerLetter"/>
      <w:lvlText w:val="%2."/>
      <w:lvlJc w:val="left"/>
      <w:pPr>
        <w:ind w:left="1440" w:hanging="360"/>
      </w:pPr>
    </w:lvl>
    <w:lvl w:ilvl="2" w:tplc="E9DC6480" w:tentative="1">
      <w:start w:val="1"/>
      <w:numFmt w:val="lowerRoman"/>
      <w:lvlText w:val="%3."/>
      <w:lvlJc w:val="right"/>
      <w:pPr>
        <w:ind w:left="2160" w:hanging="180"/>
      </w:pPr>
    </w:lvl>
    <w:lvl w:ilvl="3" w:tplc="E4C8483A" w:tentative="1">
      <w:start w:val="1"/>
      <w:numFmt w:val="decimal"/>
      <w:lvlText w:val="%4."/>
      <w:lvlJc w:val="left"/>
      <w:pPr>
        <w:ind w:left="2880" w:hanging="360"/>
      </w:pPr>
    </w:lvl>
    <w:lvl w:ilvl="4" w:tplc="4C48C76E" w:tentative="1">
      <w:start w:val="1"/>
      <w:numFmt w:val="lowerLetter"/>
      <w:lvlText w:val="%5."/>
      <w:lvlJc w:val="left"/>
      <w:pPr>
        <w:ind w:left="3600" w:hanging="360"/>
      </w:pPr>
    </w:lvl>
    <w:lvl w:ilvl="5" w:tplc="4296E9C8" w:tentative="1">
      <w:start w:val="1"/>
      <w:numFmt w:val="lowerRoman"/>
      <w:lvlText w:val="%6."/>
      <w:lvlJc w:val="right"/>
      <w:pPr>
        <w:ind w:left="4320" w:hanging="180"/>
      </w:pPr>
    </w:lvl>
    <w:lvl w:ilvl="6" w:tplc="382EB636" w:tentative="1">
      <w:start w:val="1"/>
      <w:numFmt w:val="decimal"/>
      <w:lvlText w:val="%7."/>
      <w:lvlJc w:val="left"/>
      <w:pPr>
        <w:ind w:left="5040" w:hanging="360"/>
      </w:pPr>
    </w:lvl>
    <w:lvl w:ilvl="7" w:tplc="EA881424" w:tentative="1">
      <w:start w:val="1"/>
      <w:numFmt w:val="lowerLetter"/>
      <w:lvlText w:val="%8."/>
      <w:lvlJc w:val="left"/>
      <w:pPr>
        <w:ind w:left="5760" w:hanging="360"/>
      </w:pPr>
    </w:lvl>
    <w:lvl w:ilvl="8" w:tplc="E8A0D47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E9E309A">
      <w:start w:val="1"/>
      <w:numFmt w:val="lowerRoman"/>
      <w:lvlText w:val="(%1)"/>
      <w:lvlJc w:val="left"/>
      <w:pPr>
        <w:ind w:left="1080" w:hanging="720"/>
      </w:pPr>
      <w:rPr>
        <w:rFonts w:hint="default"/>
      </w:rPr>
    </w:lvl>
    <w:lvl w:ilvl="1" w:tplc="05FE2E3A" w:tentative="1">
      <w:start w:val="1"/>
      <w:numFmt w:val="lowerLetter"/>
      <w:lvlText w:val="%2."/>
      <w:lvlJc w:val="left"/>
      <w:pPr>
        <w:ind w:left="1440" w:hanging="360"/>
      </w:pPr>
    </w:lvl>
    <w:lvl w:ilvl="2" w:tplc="B5F88286" w:tentative="1">
      <w:start w:val="1"/>
      <w:numFmt w:val="lowerRoman"/>
      <w:lvlText w:val="%3."/>
      <w:lvlJc w:val="right"/>
      <w:pPr>
        <w:ind w:left="2160" w:hanging="180"/>
      </w:pPr>
    </w:lvl>
    <w:lvl w:ilvl="3" w:tplc="B134B0DC" w:tentative="1">
      <w:start w:val="1"/>
      <w:numFmt w:val="decimal"/>
      <w:lvlText w:val="%4."/>
      <w:lvlJc w:val="left"/>
      <w:pPr>
        <w:ind w:left="2880" w:hanging="360"/>
      </w:pPr>
    </w:lvl>
    <w:lvl w:ilvl="4" w:tplc="9B047B04" w:tentative="1">
      <w:start w:val="1"/>
      <w:numFmt w:val="lowerLetter"/>
      <w:lvlText w:val="%5."/>
      <w:lvlJc w:val="left"/>
      <w:pPr>
        <w:ind w:left="3600" w:hanging="360"/>
      </w:pPr>
    </w:lvl>
    <w:lvl w:ilvl="5" w:tplc="E4DED76C" w:tentative="1">
      <w:start w:val="1"/>
      <w:numFmt w:val="lowerRoman"/>
      <w:lvlText w:val="%6."/>
      <w:lvlJc w:val="right"/>
      <w:pPr>
        <w:ind w:left="4320" w:hanging="180"/>
      </w:pPr>
    </w:lvl>
    <w:lvl w:ilvl="6" w:tplc="FF308324" w:tentative="1">
      <w:start w:val="1"/>
      <w:numFmt w:val="decimal"/>
      <w:lvlText w:val="%7."/>
      <w:lvlJc w:val="left"/>
      <w:pPr>
        <w:ind w:left="5040" w:hanging="360"/>
      </w:pPr>
    </w:lvl>
    <w:lvl w:ilvl="7" w:tplc="9EAA6144" w:tentative="1">
      <w:start w:val="1"/>
      <w:numFmt w:val="lowerLetter"/>
      <w:lvlText w:val="%8."/>
      <w:lvlJc w:val="left"/>
      <w:pPr>
        <w:ind w:left="5760" w:hanging="360"/>
      </w:pPr>
    </w:lvl>
    <w:lvl w:ilvl="8" w:tplc="035C2C1E" w:tentative="1">
      <w:start w:val="1"/>
      <w:numFmt w:val="lowerRoman"/>
      <w:lvlText w:val="%9."/>
      <w:lvlJc w:val="right"/>
      <w:pPr>
        <w:ind w:left="6480" w:hanging="180"/>
      </w:pPr>
    </w:lvl>
  </w:abstractNum>
  <w:abstractNum w:abstractNumId="10" w15:restartNumberingAfterBreak="0">
    <w:nsid w:val="3BD646CF"/>
    <w:multiLevelType w:val="hybridMultilevel"/>
    <w:tmpl w:val="76A06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B0E0001C">
      <w:start w:val="1"/>
      <w:numFmt w:val="lowerRoman"/>
      <w:lvlText w:val="(%1)"/>
      <w:lvlJc w:val="left"/>
      <w:pPr>
        <w:ind w:left="1080" w:hanging="720"/>
      </w:pPr>
      <w:rPr>
        <w:rFonts w:hint="default"/>
      </w:rPr>
    </w:lvl>
    <w:lvl w:ilvl="1" w:tplc="A9383506" w:tentative="1">
      <w:start w:val="1"/>
      <w:numFmt w:val="lowerLetter"/>
      <w:lvlText w:val="%2."/>
      <w:lvlJc w:val="left"/>
      <w:pPr>
        <w:ind w:left="1440" w:hanging="360"/>
      </w:pPr>
    </w:lvl>
    <w:lvl w:ilvl="2" w:tplc="80745B4A" w:tentative="1">
      <w:start w:val="1"/>
      <w:numFmt w:val="lowerRoman"/>
      <w:lvlText w:val="%3."/>
      <w:lvlJc w:val="right"/>
      <w:pPr>
        <w:ind w:left="2160" w:hanging="180"/>
      </w:pPr>
    </w:lvl>
    <w:lvl w:ilvl="3" w:tplc="A2D68D68" w:tentative="1">
      <w:start w:val="1"/>
      <w:numFmt w:val="decimal"/>
      <w:lvlText w:val="%4."/>
      <w:lvlJc w:val="left"/>
      <w:pPr>
        <w:ind w:left="2880" w:hanging="360"/>
      </w:pPr>
    </w:lvl>
    <w:lvl w:ilvl="4" w:tplc="5C768B98" w:tentative="1">
      <w:start w:val="1"/>
      <w:numFmt w:val="lowerLetter"/>
      <w:lvlText w:val="%5."/>
      <w:lvlJc w:val="left"/>
      <w:pPr>
        <w:ind w:left="3600" w:hanging="360"/>
      </w:pPr>
    </w:lvl>
    <w:lvl w:ilvl="5" w:tplc="AD260F32" w:tentative="1">
      <w:start w:val="1"/>
      <w:numFmt w:val="lowerRoman"/>
      <w:lvlText w:val="%6."/>
      <w:lvlJc w:val="right"/>
      <w:pPr>
        <w:ind w:left="4320" w:hanging="180"/>
      </w:pPr>
    </w:lvl>
    <w:lvl w:ilvl="6" w:tplc="6AD864B4" w:tentative="1">
      <w:start w:val="1"/>
      <w:numFmt w:val="decimal"/>
      <w:lvlText w:val="%7."/>
      <w:lvlJc w:val="left"/>
      <w:pPr>
        <w:ind w:left="5040" w:hanging="360"/>
      </w:pPr>
    </w:lvl>
    <w:lvl w:ilvl="7" w:tplc="E30CF8BC" w:tentative="1">
      <w:start w:val="1"/>
      <w:numFmt w:val="lowerLetter"/>
      <w:lvlText w:val="%8."/>
      <w:lvlJc w:val="left"/>
      <w:pPr>
        <w:ind w:left="5760" w:hanging="360"/>
      </w:pPr>
    </w:lvl>
    <w:lvl w:ilvl="8" w:tplc="CEDC5C26" w:tentative="1">
      <w:start w:val="1"/>
      <w:numFmt w:val="lowerRoman"/>
      <w:lvlText w:val="%9."/>
      <w:lvlJc w:val="right"/>
      <w:pPr>
        <w:ind w:left="6480" w:hanging="180"/>
      </w:pPr>
    </w:lvl>
  </w:abstractNum>
  <w:abstractNum w:abstractNumId="12" w15:restartNumberingAfterBreak="0">
    <w:nsid w:val="63231433"/>
    <w:multiLevelType w:val="hybridMultilevel"/>
    <w:tmpl w:val="1EC01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98788B"/>
    <w:multiLevelType w:val="hybridMultilevel"/>
    <w:tmpl w:val="57E0B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8F2A8D6">
      <w:start w:val="1"/>
      <w:numFmt w:val="lowerRoman"/>
      <w:lvlText w:val="(%1)"/>
      <w:lvlJc w:val="left"/>
      <w:pPr>
        <w:ind w:left="1080" w:hanging="720"/>
      </w:pPr>
      <w:rPr>
        <w:rFonts w:hint="default"/>
      </w:rPr>
    </w:lvl>
    <w:lvl w:ilvl="1" w:tplc="8548B8F0" w:tentative="1">
      <w:start w:val="1"/>
      <w:numFmt w:val="lowerLetter"/>
      <w:lvlText w:val="%2."/>
      <w:lvlJc w:val="left"/>
      <w:pPr>
        <w:ind w:left="1440" w:hanging="360"/>
      </w:pPr>
    </w:lvl>
    <w:lvl w:ilvl="2" w:tplc="6CAA1A28" w:tentative="1">
      <w:start w:val="1"/>
      <w:numFmt w:val="lowerRoman"/>
      <w:lvlText w:val="%3."/>
      <w:lvlJc w:val="right"/>
      <w:pPr>
        <w:ind w:left="2160" w:hanging="180"/>
      </w:pPr>
    </w:lvl>
    <w:lvl w:ilvl="3" w:tplc="E604DF1A" w:tentative="1">
      <w:start w:val="1"/>
      <w:numFmt w:val="decimal"/>
      <w:lvlText w:val="%4."/>
      <w:lvlJc w:val="left"/>
      <w:pPr>
        <w:ind w:left="2880" w:hanging="360"/>
      </w:pPr>
    </w:lvl>
    <w:lvl w:ilvl="4" w:tplc="70E8E836" w:tentative="1">
      <w:start w:val="1"/>
      <w:numFmt w:val="lowerLetter"/>
      <w:lvlText w:val="%5."/>
      <w:lvlJc w:val="left"/>
      <w:pPr>
        <w:ind w:left="3600" w:hanging="360"/>
      </w:pPr>
    </w:lvl>
    <w:lvl w:ilvl="5" w:tplc="1E3E8E1C" w:tentative="1">
      <w:start w:val="1"/>
      <w:numFmt w:val="lowerRoman"/>
      <w:lvlText w:val="%6."/>
      <w:lvlJc w:val="right"/>
      <w:pPr>
        <w:ind w:left="4320" w:hanging="180"/>
      </w:pPr>
    </w:lvl>
    <w:lvl w:ilvl="6" w:tplc="5148989C" w:tentative="1">
      <w:start w:val="1"/>
      <w:numFmt w:val="decimal"/>
      <w:lvlText w:val="%7."/>
      <w:lvlJc w:val="left"/>
      <w:pPr>
        <w:ind w:left="5040" w:hanging="360"/>
      </w:pPr>
    </w:lvl>
    <w:lvl w:ilvl="7" w:tplc="46A0F40A" w:tentative="1">
      <w:start w:val="1"/>
      <w:numFmt w:val="lowerLetter"/>
      <w:lvlText w:val="%8."/>
      <w:lvlJc w:val="left"/>
      <w:pPr>
        <w:ind w:left="5760" w:hanging="360"/>
      </w:pPr>
    </w:lvl>
    <w:lvl w:ilvl="8" w:tplc="D1A8A32E"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0793693">
    <w:abstractNumId w:val="15"/>
  </w:num>
  <w:num w:numId="2" w16cid:durableId="372391704">
    <w:abstractNumId w:val="5"/>
  </w:num>
  <w:num w:numId="3" w16cid:durableId="1960212499">
    <w:abstractNumId w:val="2"/>
  </w:num>
  <w:num w:numId="4" w16cid:durableId="1303730709">
    <w:abstractNumId w:val="8"/>
  </w:num>
  <w:num w:numId="5" w16cid:durableId="1882128850">
    <w:abstractNumId w:val="7"/>
  </w:num>
  <w:num w:numId="6" w16cid:durableId="486282919">
    <w:abstractNumId w:val="1"/>
  </w:num>
  <w:num w:numId="7" w16cid:durableId="1071779618">
    <w:abstractNumId w:val="11"/>
  </w:num>
  <w:num w:numId="8" w16cid:durableId="472067903">
    <w:abstractNumId w:val="6"/>
  </w:num>
  <w:num w:numId="9" w16cid:durableId="1484472500">
    <w:abstractNumId w:val="9"/>
  </w:num>
  <w:num w:numId="10" w16cid:durableId="718551394">
    <w:abstractNumId w:val="4"/>
  </w:num>
  <w:num w:numId="11" w16cid:durableId="1730762402">
    <w:abstractNumId w:val="14"/>
  </w:num>
  <w:num w:numId="12" w16cid:durableId="1188175734">
    <w:abstractNumId w:val="0"/>
  </w:num>
  <w:num w:numId="13" w16cid:durableId="1372339773">
    <w:abstractNumId w:val="15"/>
  </w:num>
  <w:num w:numId="14" w16cid:durableId="1831866013">
    <w:abstractNumId w:val="15"/>
  </w:num>
  <w:num w:numId="15" w16cid:durableId="93596473">
    <w:abstractNumId w:val="13"/>
  </w:num>
  <w:num w:numId="16" w16cid:durableId="1267225849">
    <w:abstractNumId w:val="3"/>
  </w:num>
  <w:num w:numId="17" w16cid:durableId="5061528">
    <w:abstractNumId w:val="12"/>
  </w:num>
  <w:num w:numId="18" w16cid:durableId="11723796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F4E"/>
    <w:rsid w:val="000508E2"/>
    <w:rsid w:val="001F4902"/>
    <w:rsid w:val="001F4AA3"/>
    <w:rsid w:val="001F6A71"/>
    <w:rsid w:val="0021728A"/>
    <w:rsid w:val="00220911"/>
    <w:rsid w:val="00255086"/>
    <w:rsid w:val="002D7646"/>
    <w:rsid w:val="003601C0"/>
    <w:rsid w:val="003C6CDD"/>
    <w:rsid w:val="00452EC3"/>
    <w:rsid w:val="00465D4A"/>
    <w:rsid w:val="004700CE"/>
    <w:rsid w:val="005462C5"/>
    <w:rsid w:val="00654BD9"/>
    <w:rsid w:val="00667816"/>
    <w:rsid w:val="006A6D20"/>
    <w:rsid w:val="006E7B1F"/>
    <w:rsid w:val="0070118C"/>
    <w:rsid w:val="00763CB3"/>
    <w:rsid w:val="00801BDD"/>
    <w:rsid w:val="00867FA6"/>
    <w:rsid w:val="008B7046"/>
    <w:rsid w:val="00936BE3"/>
    <w:rsid w:val="00956398"/>
    <w:rsid w:val="00974C88"/>
    <w:rsid w:val="00983F4E"/>
    <w:rsid w:val="009E5320"/>
    <w:rsid w:val="00A57BE2"/>
    <w:rsid w:val="00A90C94"/>
    <w:rsid w:val="00B64118"/>
    <w:rsid w:val="00C250D9"/>
    <w:rsid w:val="00D75B56"/>
    <w:rsid w:val="00E81809"/>
    <w:rsid w:val="00E81FE5"/>
    <w:rsid w:val="00F10F1D"/>
    <w:rsid w:val="00F55434"/>
    <w:rsid w:val="00FB7776"/>
    <w:rsid w:val="00FC4C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A5B7"/>
  <w15:docId w15:val="{F42A3D36-0868-4B39-835A-5785B554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3122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31226">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C1906" w:rsidRDefault="00B31226" w:rsidP="00AF0AC5">
          <w:pPr>
            <w:pStyle w:val="C796FB26220542558C2A81DE34485313"/>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C1906" w:rsidRDefault="00B31226" w:rsidP="00AF0AC5">
          <w:pPr>
            <w:pStyle w:val="5E7E924704454EBDA7B62D363A782465"/>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C1906" w:rsidRDefault="00B31226"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C1906" w:rsidRDefault="00B31226"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C1906" w:rsidRDefault="00B3122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C1906" w:rsidRDefault="00B31226" w:rsidP="00AF0AC5">
          <w:pPr>
            <w:pStyle w:val="0796204703484FAD9B1778A33922F943"/>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C1906" w:rsidRDefault="00B31226" w:rsidP="00AF0AC5">
          <w:pPr>
            <w:pStyle w:val="3612D0747B954521BA405834C37F0222"/>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C1906" w:rsidRDefault="00B31226"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C1906" w:rsidRDefault="00B31226" w:rsidP="00AF0AC5">
          <w:pPr>
            <w:pStyle w:val="3E7DA6D4D488433DAA2BE3C0C665AE37"/>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C1906" w:rsidRDefault="00B3122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C1906" w:rsidRDefault="00B3122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C1906" w:rsidRDefault="00B31226" w:rsidP="00AF0AC5">
          <w:pPr>
            <w:pStyle w:val="6B956414F14542D98305499D2BA20642"/>
          </w:pPr>
          <w:r w:rsidRPr="00D858FE">
            <w:rPr>
              <w:rStyle w:val="PlaceholderText"/>
            </w:rPr>
            <w:t>Choose an item.</w:t>
          </w:r>
        </w:p>
      </w:docPartBody>
    </w:docPart>
    <w:docPart>
      <w:docPartPr>
        <w:name w:val="3C097D12AE9E4D74A68671B018B9395E"/>
        <w:category>
          <w:name w:val="General"/>
          <w:gallery w:val="placeholder"/>
        </w:category>
        <w:types>
          <w:type w:val="bbPlcHdr"/>
        </w:types>
        <w:behaviors>
          <w:behavior w:val="content"/>
        </w:behaviors>
        <w:guid w:val="{5CF09B0B-B19A-4668-A2F5-35B154D67A64}"/>
      </w:docPartPr>
      <w:docPartBody>
        <w:p w:rsidR="00B31226" w:rsidRDefault="00BC1906" w:rsidP="00BC1906">
          <w:pPr>
            <w:pStyle w:val="3C097D12AE9E4D74A68671B018B9395E"/>
          </w:pPr>
          <w:r>
            <w:rPr>
              <w:rStyle w:val="PlaceholderText"/>
              <w:sz w:val="30"/>
            </w:rPr>
            <w:t>Choose an item.</w:t>
          </w:r>
        </w:p>
      </w:docPartBody>
    </w:docPart>
    <w:docPart>
      <w:docPartPr>
        <w:name w:val="7EF8F1488FC34685BA3889FC094EA1E3"/>
        <w:category>
          <w:name w:val="General"/>
          <w:gallery w:val="placeholder"/>
        </w:category>
        <w:types>
          <w:type w:val="bbPlcHdr"/>
        </w:types>
        <w:behaviors>
          <w:behavior w:val="content"/>
        </w:behaviors>
        <w:guid w:val="{FAB1F604-AAC3-49FA-AFCC-2A0449100CD1}"/>
      </w:docPartPr>
      <w:docPartBody>
        <w:p w:rsidR="00B31226" w:rsidRDefault="00BC1906" w:rsidP="00BC1906">
          <w:pPr>
            <w:pStyle w:val="7EF8F1488FC34685BA3889FC094EA1E3"/>
          </w:pPr>
          <w:r>
            <w:rPr>
              <w:rStyle w:val="PlaceholderText"/>
              <w:sz w:val="30"/>
            </w:rPr>
            <w:t>Choose an item.</w:t>
          </w:r>
        </w:p>
      </w:docPartBody>
    </w:docPart>
    <w:docPart>
      <w:docPartPr>
        <w:name w:val="C2B00DE83AF9494A89A2BD55536D2B60"/>
        <w:category>
          <w:name w:val="General"/>
          <w:gallery w:val="placeholder"/>
        </w:category>
        <w:types>
          <w:type w:val="bbPlcHdr"/>
        </w:types>
        <w:behaviors>
          <w:behavior w:val="content"/>
        </w:behaviors>
        <w:guid w:val="{0A07B424-9B12-46C8-A81B-51CE55A1636B}"/>
      </w:docPartPr>
      <w:docPartBody>
        <w:p w:rsidR="00B31226" w:rsidRDefault="00BC1906" w:rsidP="00BC1906">
          <w:pPr>
            <w:pStyle w:val="C2B00DE83AF9494A89A2BD55536D2B60"/>
          </w:pPr>
          <w:r>
            <w:rPr>
              <w:rStyle w:val="PlaceholderText"/>
              <w:sz w:val="30"/>
            </w:rPr>
            <w:t>Choose an item.</w:t>
          </w:r>
        </w:p>
      </w:docPartBody>
    </w:docPart>
    <w:docPart>
      <w:docPartPr>
        <w:name w:val="CEF7ED735F2942DDA128AD31E062EE4D"/>
        <w:category>
          <w:name w:val="General"/>
          <w:gallery w:val="placeholder"/>
        </w:category>
        <w:types>
          <w:type w:val="bbPlcHdr"/>
        </w:types>
        <w:behaviors>
          <w:behavior w:val="content"/>
        </w:behaviors>
        <w:guid w:val="{3897C683-08E0-48BA-B8B4-718960841B76}"/>
      </w:docPartPr>
      <w:docPartBody>
        <w:p w:rsidR="00B31226" w:rsidRDefault="00BC1906" w:rsidP="00BC1906">
          <w:pPr>
            <w:pStyle w:val="CEF7ED735F2942DDA128AD31E062EE4D"/>
          </w:pPr>
          <w:r>
            <w:rPr>
              <w:rStyle w:val="PlaceholderText"/>
              <w:sz w:val="30"/>
            </w:rPr>
            <w:t>Choose an item.</w:t>
          </w:r>
        </w:p>
      </w:docPartBody>
    </w:docPart>
    <w:docPart>
      <w:docPartPr>
        <w:name w:val="F4A076264A1045F3A27CC03A53FD9C4D"/>
        <w:category>
          <w:name w:val="General"/>
          <w:gallery w:val="placeholder"/>
        </w:category>
        <w:types>
          <w:type w:val="bbPlcHdr"/>
        </w:types>
        <w:behaviors>
          <w:behavior w:val="content"/>
        </w:behaviors>
        <w:guid w:val="{7D84198D-BB10-4BC2-AF83-1F2F2C3E32A1}"/>
      </w:docPartPr>
      <w:docPartBody>
        <w:p w:rsidR="00B31226" w:rsidRDefault="00BC1906" w:rsidP="00BC1906">
          <w:pPr>
            <w:pStyle w:val="F4A076264A1045F3A27CC03A53FD9C4D"/>
          </w:pPr>
          <w:r>
            <w:rPr>
              <w:rStyle w:val="PlaceholderText"/>
              <w:sz w:val="30"/>
            </w:rPr>
            <w:t>Choose an item.</w:t>
          </w:r>
        </w:p>
      </w:docPartBody>
    </w:docPart>
    <w:docPart>
      <w:docPartPr>
        <w:name w:val="0D09559C4B3F4013A2CF3C6368548A80"/>
        <w:category>
          <w:name w:val="General"/>
          <w:gallery w:val="placeholder"/>
        </w:category>
        <w:types>
          <w:type w:val="bbPlcHdr"/>
        </w:types>
        <w:behaviors>
          <w:behavior w:val="content"/>
        </w:behaviors>
        <w:guid w:val="{65FE06A3-51DE-47CD-96FF-FF87EDA27E43}"/>
      </w:docPartPr>
      <w:docPartBody>
        <w:p w:rsidR="00B31226" w:rsidRDefault="00BC1906" w:rsidP="00BC1906">
          <w:pPr>
            <w:pStyle w:val="0D09559C4B3F4013A2CF3C6368548A80"/>
          </w:pPr>
          <w:r>
            <w:rPr>
              <w:rStyle w:val="PlaceholderText"/>
              <w:sz w:val="30"/>
            </w:rPr>
            <w:t>Choose an item.</w:t>
          </w:r>
        </w:p>
      </w:docPartBody>
    </w:docPart>
    <w:docPart>
      <w:docPartPr>
        <w:name w:val="671D60352A1C4E64A7DC3234EA9E6740"/>
        <w:category>
          <w:name w:val="General"/>
          <w:gallery w:val="placeholder"/>
        </w:category>
        <w:types>
          <w:type w:val="bbPlcHdr"/>
        </w:types>
        <w:behaviors>
          <w:behavior w:val="content"/>
        </w:behaviors>
        <w:guid w:val="{B3D74C23-96D9-40A4-A9E8-3215094857DD}"/>
      </w:docPartPr>
      <w:docPartBody>
        <w:p w:rsidR="00B31226" w:rsidRDefault="00BC1906" w:rsidP="00BC1906">
          <w:pPr>
            <w:pStyle w:val="671D60352A1C4E64A7DC3234EA9E6740"/>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1906"/>
    <w:rsid w:val="00A869EF"/>
    <w:rsid w:val="00B31226"/>
    <w:rsid w:val="00BC1906"/>
    <w:rsid w:val="00C61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1906"/>
  </w:style>
  <w:style w:type="paragraph" w:customStyle="1" w:styleId="CB816ECE02F54F73806BE3C3BB463508">
    <w:name w:val="CB816ECE02F54F73806BE3C3BB463508"/>
    <w:rsid w:val="00BF58F7"/>
  </w:style>
  <w:style w:type="paragraph" w:customStyle="1" w:styleId="3C097D12AE9E4D74A68671B018B9395E">
    <w:name w:val="3C097D12AE9E4D74A68671B018B9395E"/>
    <w:rsid w:val="00BC1906"/>
  </w:style>
  <w:style w:type="paragraph" w:customStyle="1" w:styleId="7EF8F1488FC34685BA3889FC094EA1E3">
    <w:name w:val="7EF8F1488FC34685BA3889FC094EA1E3"/>
    <w:rsid w:val="00BC1906"/>
  </w:style>
  <w:style w:type="paragraph" w:customStyle="1" w:styleId="C2B00DE83AF9494A89A2BD55536D2B60">
    <w:name w:val="C2B00DE83AF9494A89A2BD55536D2B60"/>
    <w:rsid w:val="00BC1906"/>
  </w:style>
  <w:style w:type="paragraph" w:customStyle="1" w:styleId="CEF7ED735F2942DDA128AD31E062EE4D">
    <w:name w:val="CEF7ED735F2942DDA128AD31E062EE4D"/>
    <w:rsid w:val="00BC1906"/>
  </w:style>
  <w:style w:type="paragraph" w:customStyle="1" w:styleId="F4A076264A1045F3A27CC03A53FD9C4D">
    <w:name w:val="F4A076264A1045F3A27CC03A53FD9C4D"/>
    <w:rsid w:val="00BC1906"/>
  </w:style>
  <w:style w:type="paragraph" w:customStyle="1" w:styleId="0D09559C4B3F4013A2CF3C6368548A80">
    <w:name w:val="0D09559C4B3F4013A2CF3C6368548A80"/>
    <w:rsid w:val="00BC1906"/>
  </w:style>
  <w:style w:type="paragraph" w:customStyle="1" w:styleId="671D60352A1C4E64A7DC3234EA9E6740">
    <w:name w:val="671D60352A1C4E64A7DC3234EA9E6740"/>
    <w:rsid w:val="00BC1906"/>
  </w:style>
  <w:style w:type="paragraph" w:customStyle="1" w:styleId="C796FB26220542558C2A81DE34485313">
    <w:name w:val="C796FB26220542558C2A81DE34485313"/>
    <w:rsid w:val="00AF0AC5"/>
  </w:style>
  <w:style w:type="paragraph" w:customStyle="1" w:styleId="5E7E924704454EBDA7B62D363A782465">
    <w:name w:val="5E7E924704454EBDA7B62D363A782465"/>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3612D0747B954521BA405834C37F0222">
    <w:name w:val="3612D0747B954521BA405834C37F0222"/>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2079</Words>
  <Characters>11855</Characters>
  <Application>Microsoft Office Word</Application>
  <DocSecurity>8</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2024-01-10T03:03:00Z</dcterms:created>
  <dcterms:modified xsi:type="dcterms:W3CDTF">2024-01-10T03:05:00Z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