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10318" w:type="dxa"/>
        <w:tblLook w:val="0480" w:firstRow="0" w:lastRow="0" w:firstColumn="1" w:lastColumn="0" w:noHBand="0" w:noVBand="1"/>
      </w:tblPr>
      <w:tblGrid>
        <w:gridCol w:w="5670"/>
        <w:gridCol w:w="4648"/>
      </w:tblGrid>
      <w:tr w:rsidR="00142FF8" w:rsidRPr="00B83D6B" w14:paraId="76FFB981" w14:textId="77777777" w:rsidTr="00CA156A">
        <w:trPr>
          <w:trHeight w:val="316"/>
        </w:trPr>
        <w:tc>
          <w:tcPr>
            <w:cnfStyle w:val="001000000000" w:firstRow="0" w:lastRow="0" w:firstColumn="1" w:lastColumn="0" w:oddVBand="0" w:evenVBand="0" w:oddHBand="0" w:evenHBand="0" w:firstRowFirstColumn="0" w:firstRowLastColumn="0" w:lastRowFirstColumn="0" w:lastRowLastColumn="0"/>
            <w:tcW w:w="5670"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648"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00CA156A">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670" w:type="dxa"/>
          </w:tcPr>
          <w:p w14:paraId="4B7C8472" w14:textId="55CACBB9" w:rsidR="00142FF8" w:rsidRPr="0050033F" w:rsidRDefault="00C111AD" w:rsidP="00142FF8">
            <w:pPr>
              <w:pStyle w:val="ListBullet"/>
              <w:numPr>
                <w:ilvl w:val="0"/>
                <w:numId w:val="0"/>
              </w:numPr>
              <w:spacing w:before="0" w:after="120" w:line="22" w:lineRule="atLeast"/>
              <w:rPr>
                <w:rFonts w:ascii="Arial" w:hAnsi="Arial" w:cs="Arial"/>
                <w:color w:val="auto"/>
              </w:rPr>
            </w:pPr>
            <w:r w:rsidRPr="0050033F">
              <w:rPr>
                <w:rFonts w:ascii="Arial" w:hAnsi="Arial" w:cs="Arial"/>
                <w:color w:val="auto"/>
              </w:rPr>
              <w:t xml:space="preserve">Nazareth Residential Aged Care </w:t>
            </w:r>
          </w:p>
        </w:tc>
        <w:tc>
          <w:tcPr>
            <w:tcW w:w="4648" w:type="dxa"/>
          </w:tcPr>
          <w:p w14:paraId="02F1E98D" w14:textId="15CB282D" w:rsidR="00142FF8" w:rsidRPr="0050033F" w:rsidRDefault="006A1D8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033F">
              <w:rPr>
                <w:rFonts w:ascii="Arial" w:hAnsi="Arial" w:cs="Arial"/>
                <w:color w:val="auto"/>
              </w:rPr>
              <w:t>2</w:t>
            </w:r>
            <w:r w:rsidR="00A67C27">
              <w:rPr>
                <w:rFonts w:ascii="Arial" w:hAnsi="Arial" w:cs="Arial"/>
                <w:color w:val="auto"/>
              </w:rPr>
              <w:t>3 August</w:t>
            </w:r>
            <w:r w:rsidRPr="0050033F">
              <w:rPr>
                <w:rFonts w:ascii="Arial" w:hAnsi="Arial" w:cs="Arial"/>
                <w:color w:val="auto"/>
              </w:rPr>
              <w:t xml:space="preserve"> 2022</w:t>
            </w:r>
          </w:p>
        </w:tc>
      </w:tr>
      <w:tr w:rsidR="00142FF8" w:rsidRPr="00B83D6B" w14:paraId="2B17210F" w14:textId="77777777" w:rsidTr="00CA156A">
        <w:trPr>
          <w:trHeight w:val="329"/>
        </w:trPr>
        <w:tc>
          <w:tcPr>
            <w:cnfStyle w:val="001000000000" w:firstRow="0" w:lastRow="0" w:firstColumn="1" w:lastColumn="0" w:oddVBand="0" w:evenVBand="0" w:oddHBand="0" w:evenHBand="0" w:firstRowFirstColumn="0" w:firstRowLastColumn="0" w:lastRowFirstColumn="0" w:lastRowLastColumn="0"/>
            <w:tcW w:w="5670" w:type="dxa"/>
          </w:tcPr>
          <w:p w14:paraId="3C20B6BA" w14:textId="77777777" w:rsidR="00142FF8" w:rsidRPr="0050033F" w:rsidRDefault="00142FF8" w:rsidP="00142FF8">
            <w:pPr>
              <w:pStyle w:val="CoverHeading"/>
              <w:spacing w:before="0" w:after="120" w:line="22" w:lineRule="atLeast"/>
              <w:rPr>
                <w:rFonts w:ascii="Arial" w:hAnsi="Arial" w:cs="Arial"/>
                <w:color w:val="auto"/>
                <w:sz w:val="24"/>
              </w:rPr>
            </w:pPr>
            <w:r w:rsidRPr="0050033F">
              <w:rPr>
                <w:rFonts w:ascii="Arial" w:hAnsi="Arial" w:cs="Arial"/>
                <w:color w:val="auto"/>
                <w:sz w:val="24"/>
              </w:rPr>
              <w:t>Commission ID:</w:t>
            </w:r>
          </w:p>
        </w:tc>
        <w:tc>
          <w:tcPr>
            <w:tcW w:w="4648" w:type="dxa"/>
          </w:tcPr>
          <w:p w14:paraId="4E0EDBE8" w14:textId="77777777" w:rsidR="00142FF8" w:rsidRPr="0050033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0033F">
              <w:rPr>
                <w:rFonts w:ascii="Arial" w:hAnsi="Arial" w:cs="Arial"/>
                <w:color w:val="auto"/>
                <w:sz w:val="24"/>
              </w:rPr>
              <w:t xml:space="preserve">Activity type: </w:t>
            </w:r>
          </w:p>
        </w:tc>
      </w:tr>
      <w:tr w:rsidR="00142FF8" w:rsidRPr="00B83D6B" w14:paraId="5A6FE48F" w14:textId="77777777" w:rsidTr="00CA156A">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670" w:type="dxa"/>
          </w:tcPr>
          <w:p w14:paraId="315C04C2" w14:textId="3FA45D02" w:rsidR="00142FF8" w:rsidRPr="0050033F" w:rsidRDefault="00C111AD" w:rsidP="00142FF8">
            <w:pPr>
              <w:pStyle w:val="ListBullet"/>
              <w:numPr>
                <w:ilvl w:val="0"/>
                <w:numId w:val="0"/>
              </w:numPr>
              <w:spacing w:before="0" w:after="120" w:line="22" w:lineRule="atLeast"/>
              <w:rPr>
                <w:rFonts w:ascii="Arial" w:hAnsi="Arial" w:cs="Arial"/>
                <w:color w:val="auto"/>
              </w:rPr>
            </w:pPr>
            <w:r w:rsidRPr="0050033F">
              <w:rPr>
                <w:rFonts w:ascii="Arial" w:hAnsi="Arial" w:cs="Arial"/>
                <w:color w:val="auto"/>
              </w:rPr>
              <w:t>5096</w:t>
            </w:r>
          </w:p>
        </w:tc>
        <w:tc>
          <w:tcPr>
            <w:tcW w:w="4648" w:type="dxa"/>
          </w:tcPr>
          <w:p w14:paraId="322F44D1" w14:textId="4183E16B" w:rsidR="00142FF8" w:rsidRPr="0050033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033F">
              <w:rPr>
                <w:rFonts w:ascii="Arial" w:hAnsi="Arial" w:cs="Arial"/>
                <w:color w:val="auto"/>
              </w:rPr>
              <w:t>Site audit</w:t>
            </w:r>
          </w:p>
        </w:tc>
      </w:tr>
      <w:tr w:rsidR="00142FF8" w:rsidRPr="00B83D6B" w14:paraId="72CDC767" w14:textId="77777777" w:rsidTr="00CA156A">
        <w:trPr>
          <w:trHeight w:val="329"/>
        </w:trPr>
        <w:tc>
          <w:tcPr>
            <w:cnfStyle w:val="001000000000" w:firstRow="0" w:lastRow="0" w:firstColumn="1" w:lastColumn="0" w:oddVBand="0" w:evenVBand="0" w:oddHBand="0" w:evenHBand="0" w:firstRowFirstColumn="0" w:firstRowLastColumn="0" w:lastRowFirstColumn="0" w:lastRowLastColumn="0"/>
            <w:tcW w:w="5670" w:type="dxa"/>
          </w:tcPr>
          <w:p w14:paraId="11A02B9A" w14:textId="77777777" w:rsidR="00142FF8" w:rsidRPr="0050033F" w:rsidRDefault="00142FF8" w:rsidP="00142FF8">
            <w:pPr>
              <w:pStyle w:val="CoverHeading"/>
              <w:spacing w:before="0" w:after="120" w:line="22" w:lineRule="atLeast"/>
              <w:rPr>
                <w:rFonts w:ascii="Arial" w:hAnsi="Arial" w:cs="Arial"/>
                <w:color w:val="auto"/>
                <w:sz w:val="24"/>
              </w:rPr>
            </w:pPr>
            <w:r w:rsidRPr="0050033F">
              <w:rPr>
                <w:rFonts w:ascii="Arial" w:hAnsi="Arial" w:cs="Arial"/>
                <w:color w:val="auto"/>
                <w:sz w:val="24"/>
              </w:rPr>
              <w:t xml:space="preserve">Approved provider: </w:t>
            </w:r>
          </w:p>
        </w:tc>
        <w:tc>
          <w:tcPr>
            <w:tcW w:w="4648" w:type="dxa"/>
          </w:tcPr>
          <w:p w14:paraId="48B56AC4" w14:textId="77777777" w:rsidR="00142FF8" w:rsidRPr="0050033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0033F">
              <w:rPr>
                <w:rFonts w:ascii="Arial" w:hAnsi="Arial" w:cs="Arial"/>
                <w:color w:val="auto"/>
                <w:sz w:val="24"/>
              </w:rPr>
              <w:t>Activity date:</w:t>
            </w:r>
          </w:p>
        </w:tc>
      </w:tr>
      <w:tr w:rsidR="00142FF8" w:rsidRPr="00B83D6B" w14:paraId="1C960C25" w14:textId="77777777" w:rsidTr="00CA156A">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5670" w:type="dxa"/>
          </w:tcPr>
          <w:p w14:paraId="5B67B154" w14:textId="3EAB0025" w:rsidR="00142FF8" w:rsidRPr="0050033F" w:rsidRDefault="006A1D8E" w:rsidP="00142FF8">
            <w:pPr>
              <w:pStyle w:val="ListBullet"/>
              <w:numPr>
                <w:ilvl w:val="0"/>
                <w:numId w:val="0"/>
              </w:numPr>
              <w:spacing w:before="0" w:after="120" w:line="22" w:lineRule="atLeast"/>
              <w:rPr>
                <w:rFonts w:ascii="Arial" w:hAnsi="Arial" w:cs="Arial"/>
                <w:color w:val="auto"/>
              </w:rPr>
            </w:pPr>
            <w:r w:rsidRPr="0050033F">
              <w:rPr>
                <w:rFonts w:ascii="Arial" w:hAnsi="Arial" w:cs="Arial"/>
                <w:color w:val="auto"/>
              </w:rPr>
              <w:t xml:space="preserve">The Nazareth Lutheran Church of South Brisbane </w:t>
            </w:r>
          </w:p>
        </w:tc>
        <w:tc>
          <w:tcPr>
            <w:tcW w:w="4648" w:type="dxa"/>
          </w:tcPr>
          <w:p w14:paraId="340AC78C" w14:textId="73C9C1AF" w:rsidR="00142FF8" w:rsidRPr="0050033F" w:rsidRDefault="00F021D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033F">
              <w:rPr>
                <w:rFonts w:ascii="Arial" w:hAnsi="Arial" w:cs="Arial"/>
                <w:color w:val="auto"/>
              </w:rPr>
              <w:t>13 June 2022 to 15 June 2022</w:t>
            </w:r>
          </w:p>
        </w:tc>
      </w:tr>
    </w:tbl>
    <w:p w14:paraId="2D0A7FA3" w14:textId="77777777" w:rsidR="00D84857" w:rsidRDefault="00D84857" w:rsidP="00CA156A">
      <w:pPr>
        <w:spacing w:line="22" w:lineRule="atLeast"/>
        <w:rPr>
          <w:rFonts w:ascii="Arial" w:hAnsi="Arial" w:cs="Arial"/>
        </w:rPr>
      </w:pPr>
    </w:p>
    <w:p w14:paraId="2149D9D3" w14:textId="3AA37D4B" w:rsidR="00576605" w:rsidRPr="00B83D6B" w:rsidRDefault="004A632F" w:rsidP="00D84857">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00D7F41"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DE7596">
        <w:rPr>
          <w:rFonts w:ascii="Arial" w:hAnsi="Arial" w:cs="Arial"/>
        </w:rPr>
        <w:t xml:space="preserve"> Nazareth Residential Aged Care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924567">
        <w:rPr>
          <w:rFonts w:ascii="Arial" w:hAnsi="Arial" w:cs="Arial"/>
          <w:color w:val="auto"/>
        </w:rPr>
        <w:t>by</w:t>
      </w:r>
      <w:r w:rsidR="00924567" w:rsidRPr="00924567">
        <w:rPr>
          <w:rFonts w:ascii="Arial" w:hAnsi="Arial" w:cs="Arial"/>
          <w:color w:val="auto"/>
        </w:rPr>
        <w:t xml:space="preserve"> James Howard,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28503580" w14:textId="563AC43B" w:rsidR="00034F17" w:rsidRPr="00034F17" w:rsidRDefault="00034F17" w:rsidP="00034F17">
      <w:pPr>
        <w:pStyle w:val="ListParagraph"/>
        <w:numPr>
          <w:ilvl w:val="0"/>
          <w:numId w:val="34"/>
        </w:numPr>
        <w:spacing w:line="22" w:lineRule="atLeast"/>
        <w:rPr>
          <w:rFonts w:ascii="Arial" w:hAnsi="Arial" w:cs="Arial"/>
        </w:rPr>
      </w:pPr>
      <w:r w:rsidRPr="00034F17">
        <w:rPr>
          <w:rFonts w:ascii="Arial" w:hAnsi="Arial" w:cs="Arial"/>
        </w:rPr>
        <w:t xml:space="preserve">the Assessment Team’s report for the </w:t>
      </w:r>
      <w:r w:rsidR="00BE7D05">
        <w:rPr>
          <w:rFonts w:ascii="Arial" w:hAnsi="Arial" w:cs="Arial"/>
        </w:rPr>
        <w:t>s</w:t>
      </w:r>
      <w:r w:rsidRPr="00034F17">
        <w:rPr>
          <w:rFonts w:ascii="Arial" w:hAnsi="Arial" w:cs="Arial"/>
        </w:rPr>
        <w:t xml:space="preserve">ite </w:t>
      </w:r>
      <w:r w:rsidR="00BE7D05">
        <w:rPr>
          <w:rFonts w:ascii="Arial" w:hAnsi="Arial" w:cs="Arial"/>
        </w:rPr>
        <w:t>a</w:t>
      </w:r>
      <w:r w:rsidRPr="00034F17">
        <w:rPr>
          <w:rFonts w:ascii="Arial" w:hAnsi="Arial" w:cs="Arial"/>
        </w:rPr>
        <w:t xml:space="preserve">udit conducted from </w:t>
      </w:r>
      <w:r w:rsidR="00A2380C">
        <w:rPr>
          <w:rFonts w:ascii="Arial" w:hAnsi="Arial" w:cs="Arial"/>
        </w:rPr>
        <w:t>13 June 2022 to 15 June 2022</w:t>
      </w:r>
      <w:r w:rsidRPr="00034F17">
        <w:rPr>
          <w:rFonts w:ascii="Arial" w:hAnsi="Arial" w:cs="Arial"/>
        </w:rPr>
        <w:t xml:space="preserve">; the </w:t>
      </w:r>
      <w:r w:rsidR="00BE7D05">
        <w:rPr>
          <w:rFonts w:ascii="Arial" w:hAnsi="Arial" w:cs="Arial"/>
        </w:rPr>
        <w:t>s</w:t>
      </w:r>
      <w:r w:rsidRPr="00034F17">
        <w:rPr>
          <w:rFonts w:ascii="Arial" w:hAnsi="Arial" w:cs="Arial"/>
        </w:rPr>
        <w:t xml:space="preserve">ite </w:t>
      </w:r>
      <w:r w:rsidR="00BE7D05">
        <w:rPr>
          <w:rFonts w:ascii="Arial" w:hAnsi="Arial" w:cs="Arial"/>
        </w:rPr>
        <w:t>a</w:t>
      </w:r>
      <w:r w:rsidRPr="00034F17">
        <w:rPr>
          <w:rFonts w:ascii="Arial" w:hAnsi="Arial" w:cs="Arial"/>
        </w:rPr>
        <w:t>udit report was informed by a site assessment, observations at the service, review of documents and interviews with staff, consumers/representatives and others</w:t>
      </w:r>
      <w:r w:rsidR="00BE7D05">
        <w:rPr>
          <w:rFonts w:ascii="Arial" w:hAnsi="Arial" w:cs="Arial"/>
        </w:rPr>
        <w:t>.</w:t>
      </w:r>
    </w:p>
    <w:p w14:paraId="2821427C" w14:textId="2786FF46" w:rsidR="00034F17" w:rsidRPr="00034F17" w:rsidRDefault="00034F17" w:rsidP="00034F17">
      <w:pPr>
        <w:pStyle w:val="ListParagraph"/>
        <w:numPr>
          <w:ilvl w:val="0"/>
          <w:numId w:val="34"/>
        </w:numPr>
        <w:spacing w:line="22" w:lineRule="atLeast"/>
        <w:rPr>
          <w:rFonts w:ascii="Arial" w:hAnsi="Arial" w:cs="Arial"/>
        </w:rPr>
      </w:pPr>
      <w:r w:rsidRPr="00034F17">
        <w:rPr>
          <w:rFonts w:ascii="Arial" w:hAnsi="Arial" w:cs="Arial"/>
        </w:rPr>
        <w:t xml:space="preserve">the provider's response to the Assessment Team's report, received on </w:t>
      </w:r>
      <w:r w:rsidR="002B38FA">
        <w:rPr>
          <w:rFonts w:ascii="Arial" w:hAnsi="Arial" w:cs="Arial"/>
        </w:rPr>
        <w:t>28 June 2022</w:t>
      </w:r>
      <w:r w:rsidR="00BE7D05">
        <w:rPr>
          <w:rFonts w:ascii="Arial" w:hAnsi="Arial" w:cs="Arial"/>
        </w:rPr>
        <w:t>.</w:t>
      </w:r>
      <w:r w:rsidRPr="00034F17">
        <w:rPr>
          <w:rFonts w:ascii="Arial" w:hAnsi="Arial" w:cs="Arial"/>
        </w:rPr>
        <w:t xml:space="preserve"> </w:t>
      </w:r>
    </w:p>
    <w:p w14:paraId="1F005C1D" w14:textId="00FBF33B" w:rsidR="00034F17" w:rsidRPr="00034F17" w:rsidRDefault="00034F17" w:rsidP="00034F17">
      <w:pPr>
        <w:pStyle w:val="ListParagraph"/>
        <w:numPr>
          <w:ilvl w:val="0"/>
          <w:numId w:val="34"/>
        </w:numPr>
        <w:spacing w:line="22" w:lineRule="atLeast"/>
        <w:rPr>
          <w:rFonts w:ascii="Arial" w:hAnsi="Arial" w:cs="Arial"/>
        </w:rPr>
      </w:pPr>
      <w:r w:rsidRPr="00034F17">
        <w:rPr>
          <w:rFonts w:ascii="Arial" w:hAnsi="Arial" w:cs="Arial"/>
        </w:rPr>
        <w:t>other information and intelligence held by the Commission in relation to this service</w:t>
      </w:r>
      <w:r w:rsidR="00BE7D05">
        <w:rPr>
          <w:rFonts w:ascii="Arial" w:hAnsi="Arial" w:cs="Arial"/>
        </w:rPr>
        <w:t>.</w:t>
      </w:r>
    </w:p>
    <w:p w14:paraId="6712599B" w14:textId="197E9614"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3C2DC807" w:rsidR="00AE37E6" w:rsidRPr="00034F17" w:rsidRDefault="00985BBD" w:rsidP="00034F17">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8B11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63796679" w:rsidR="00985BBD" w:rsidRPr="00170C3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70C3F">
              <w:rPr>
                <w:rFonts w:ascii="Arial" w:hAnsi="Arial" w:cs="Arial"/>
                <w:color w:val="auto"/>
              </w:rPr>
              <w:t>Compliant</w:t>
            </w:r>
          </w:p>
        </w:tc>
      </w:tr>
      <w:tr w:rsidR="00985BBD" w:rsidRPr="00B83D6B" w14:paraId="3B67859E" w14:textId="77777777" w:rsidTr="008B113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35D1064" w:rsidR="00985BBD" w:rsidRPr="00170C3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49883AEA" w14:textId="77777777" w:rsidTr="008B1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644A9D66" w:rsidR="00985BBD" w:rsidRPr="00170C3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303FD4FF" w14:textId="77777777" w:rsidTr="008B113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D3324CD" w:rsidR="00985BBD" w:rsidRPr="00170C3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4561C549" w14:textId="77777777" w:rsidTr="008B1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0DF24C74" w:rsidR="00985BBD" w:rsidRPr="00170C3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258D3C33" w14:textId="77777777" w:rsidTr="008B113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236BC9BF" w:rsidR="00985BBD" w:rsidRPr="00170C3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67CE0A00" w14:textId="77777777" w:rsidTr="008B1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7927626D" w:rsidR="00985BBD" w:rsidRPr="00170C3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r w:rsidR="00985BBD" w:rsidRPr="00B83D6B" w14:paraId="29B70143" w14:textId="77777777" w:rsidTr="008B113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76F7D8B8" w:rsidR="00985BBD" w:rsidRPr="00170C3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0C3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44A35340" w:rsidR="007A224B" w:rsidRPr="00061CAB" w:rsidRDefault="000A6B31" w:rsidP="00061CAB">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5EBA9E9" w:rsidR="008C0189" w:rsidRPr="00061CA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67C2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CE20358" w:rsidR="00EC1B66" w:rsidRPr="00061C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1CAB">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82CA7BF" w:rsidR="00EC1B66" w:rsidRPr="00061CA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1CAB">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2C1372" w:rsidR="00EC1B66" w:rsidRPr="00061C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1CAB">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9F2B3B6" w:rsidR="00EC1B66" w:rsidRPr="00061CA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1CAB">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385F1350" w:rsidR="00EC1B66" w:rsidRPr="00061CA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1CAB">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98B8F4F" w:rsidR="00EC1B66" w:rsidRPr="00061CA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1CAB">
              <w:rPr>
                <w:rFonts w:ascii="Arial" w:hAnsi="Arial" w:cs="Arial"/>
                <w:color w:val="auto"/>
              </w:rPr>
              <w:t>Compliant</w:t>
            </w:r>
          </w:p>
        </w:tc>
      </w:tr>
    </w:tbl>
    <w:p w14:paraId="2263CD59" w14:textId="77777777" w:rsidR="00740C3D" w:rsidRDefault="00740C3D" w:rsidP="00341026">
      <w:pPr>
        <w:pStyle w:val="Heading2"/>
        <w:spacing w:before="120" w:after="120" w:line="22" w:lineRule="atLeast"/>
        <w:rPr>
          <w:rFonts w:ascii="Arial" w:hAnsi="Arial" w:cs="Arial"/>
        </w:rPr>
      </w:pPr>
    </w:p>
    <w:p w14:paraId="0252CBCB" w14:textId="77A22A76"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4A5099FD" w14:textId="50BFBF75" w:rsidR="00A67C27" w:rsidRPr="00295B12" w:rsidRDefault="00A67C27" w:rsidP="00295B12">
      <w:pPr>
        <w:spacing w:before="240" w:line="276" w:lineRule="auto"/>
        <w:rPr>
          <w:rFonts w:ascii="Arial" w:eastAsia="Calibri" w:hAnsi="Arial" w:cs="Arial"/>
          <w:color w:val="000000"/>
        </w:rPr>
      </w:pPr>
      <w:r w:rsidRPr="00295B12">
        <w:rPr>
          <w:rFonts w:ascii="Arial" w:eastAsia="Calibri" w:hAnsi="Arial" w:cs="Arial"/>
          <w:color w:val="000000"/>
        </w:rPr>
        <w:t>This Quality Standard is assessed as Compliant as six of the six specific requirements were assessed as Compliant.</w:t>
      </w:r>
    </w:p>
    <w:p w14:paraId="22C2D304" w14:textId="54BEF46C" w:rsidR="00A67C27" w:rsidRPr="00295B12" w:rsidRDefault="00A67C27"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Consumers </w:t>
      </w:r>
      <w:r w:rsidR="00572ED1" w:rsidRPr="00295B12">
        <w:rPr>
          <w:rFonts w:ascii="Arial" w:eastAsia="Calibri" w:hAnsi="Arial" w:cs="Arial"/>
          <w:color w:val="000000"/>
        </w:rPr>
        <w:t>considered they were treated with dignity and respect, could maintain their identit</w:t>
      </w:r>
      <w:r w:rsidRPr="00295B12">
        <w:rPr>
          <w:rFonts w:ascii="Arial" w:eastAsia="Calibri" w:hAnsi="Arial" w:cs="Arial"/>
          <w:color w:val="000000"/>
        </w:rPr>
        <w:t>ies</w:t>
      </w:r>
      <w:r w:rsidR="00572ED1" w:rsidRPr="00295B12">
        <w:rPr>
          <w:rFonts w:ascii="Arial" w:eastAsia="Calibri" w:hAnsi="Arial" w:cs="Arial"/>
          <w:color w:val="000000"/>
        </w:rPr>
        <w:t xml:space="preserve">, make informed choices about their care and services </w:t>
      </w:r>
      <w:r w:rsidR="000B1FA7" w:rsidRPr="00295B12">
        <w:rPr>
          <w:rFonts w:ascii="Arial" w:eastAsia="Calibri" w:hAnsi="Arial" w:cs="Arial"/>
          <w:color w:val="000000"/>
        </w:rPr>
        <w:t xml:space="preserve">and life choices. </w:t>
      </w:r>
      <w:r w:rsidR="00736A98" w:rsidRPr="00295B12">
        <w:rPr>
          <w:rFonts w:ascii="Arial" w:eastAsia="Calibri" w:hAnsi="Arial" w:cs="Arial"/>
          <w:color w:val="000000"/>
        </w:rPr>
        <w:t>They provided positive feedback and examples of how the service supported them to exercise choice and independence</w:t>
      </w:r>
      <w:r w:rsidR="00454D8E" w:rsidRPr="00295B12">
        <w:rPr>
          <w:rFonts w:ascii="Arial" w:eastAsia="Calibri" w:hAnsi="Arial" w:cs="Arial"/>
          <w:color w:val="000000"/>
        </w:rPr>
        <w:t>, and how staff respected their personal privacy</w:t>
      </w:r>
      <w:r w:rsidR="00736A98" w:rsidRPr="00295B12">
        <w:rPr>
          <w:rFonts w:ascii="Arial" w:eastAsia="Calibri" w:hAnsi="Arial" w:cs="Arial"/>
          <w:color w:val="000000"/>
        </w:rPr>
        <w:t xml:space="preserve">. </w:t>
      </w:r>
      <w:r w:rsidR="00572ED1" w:rsidRPr="00295B12">
        <w:rPr>
          <w:rFonts w:ascii="Arial" w:eastAsia="Calibri" w:hAnsi="Arial" w:cs="Arial"/>
          <w:color w:val="000000"/>
        </w:rPr>
        <w:t xml:space="preserve">Consumers </w:t>
      </w:r>
      <w:r w:rsidR="00736A98" w:rsidRPr="00295B12">
        <w:rPr>
          <w:rFonts w:ascii="Arial" w:eastAsia="Calibri" w:hAnsi="Arial" w:cs="Arial"/>
          <w:color w:val="000000"/>
        </w:rPr>
        <w:t>and representatives</w:t>
      </w:r>
      <w:r w:rsidR="00AD53A3" w:rsidRPr="00295B12">
        <w:rPr>
          <w:rFonts w:ascii="Arial" w:eastAsia="Calibri" w:hAnsi="Arial" w:cs="Arial"/>
          <w:color w:val="000000"/>
        </w:rPr>
        <w:t xml:space="preserve"> </w:t>
      </w:r>
      <w:r w:rsidR="00572ED1" w:rsidRPr="00295B12">
        <w:rPr>
          <w:rFonts w:ascii="Arial" w:eastAsia="Calibri" w:hAnsi="Arial" w:cs="Arial"/>
          <w:color w:val="000000"/>
        </w:rPr>
        <w:t>stated the service value</w:t>
      </w:r>
      <w:r w:rsidR="00AD53A3" w:rsidRPr="00295B12">
        <w:rPr>
          <w:rFonts w:ascii="Arial" w:eastAsia="Calibri" w:hAnsi="Arial" w:cs="Arial"/>
          <w:color w:val="000000"/>
        </w:rPr>
        <w:t>d</w:t>
      </w:r>
      <w:r w:rsidR="00572ED1" w:rsidRPr="00295B12">
        <w:rPr>
          <w:rFonts w:ascii="Arial" w:eastAsia="Calibri" w:hAnsi="Arial" w:cs="Arial"/>
          <w:color w:val="000000"/>
        </w:rPr>
        <w:t xml:space="preserve"> their identities</w:t>
      </w:r>
      <w:r w:rsidR="00735535" w:rsidRPr="00295B12">
        <w:rPr>
          <w:rFonts w:ascii="Arial" w:eastAsia="Calibri" w:hAnsi="Arial" w:cs="Arial"/>
          <w:color w:val="000000"/>
        </w:rPr>
        <w:t>, and consumers fe</w:t>
      </w:r>
      <w:r w:rsidRPr="00295B12">
        <w:rPr>
          <w:rFonts w:ascii="Arial" w:eastAsia="Calibri" w:hAnsi="Arial" w:cs="Arial"/>
          <w:color w:val="000000"/>
        </w:rPr>
        <w:t>lt</w:t>
      </w:r>
      <w:r w:rsidR="00735535" w:rsidRPr="00295B12">
        <w:rPr>
          <w:rFonts w:ascii="Arial" w:eastAsia="Calibri" w:hAnsi="Arial" w:cs="Arial"/>
          <w:color w:val="000000"/>
        </w:rPr>
        <w:t xml:space="preserve"> valued even after </w:t>
      </w:r>
      <w:r w:rsidRPr="00295B12">
        <w:rPr>
          <w:rFonts w:ascii="Arial" w:eastAsia="Calibri" w:hAnsi="Arial" w:cs="Arial"/>
          <w:color w:val="000000"/>
        </w:rPr>
        <w:t>many</w:t>
      </w:r>
      <w:r w:rsidR="00735535" w:rsidRPr="00295B12">
        <w:rPr>
          <w:rFonts w:ascii="Arial" w:eastAsia="Calibri" w:hAnsi="Arial" w:cs="Arial"/>
          <w:color w:val="000000"/>
        </w:rPr>
        <w:t xml:space="preserve"> years of</w:t>
      </w:r>
      <w:r w:rsidRPr="00295B12">
        <w:rPr>
          <w:rFonts w:ascii="Arial" w:eastAsia="Calibri" w:hAnsi="Arial" w:cs="Arial"/>
          <w:color w:val="000000"/>
        </w:rPr>
        <w:t xml:space="preserve"> residing</w:t>
      </w:r>
      <w:r w:rsidR="00735535" w:rsidRPr="00295B12">
        <w:rPr>
          <w:rFonts w:ascii="Arial" w:eastAsia="Calibri" w:hAnsi="Arial" w:cs="Arial"/>
          <w:color w:val="000000"/>
        </w:rPr>
        <w:t xml:space="preserve"> at the service</w:t>
      </w:r>
      <w:r w:rsidR="00E02FAF" w:rsidRPr="00295B12">
        <w:rPr>
          <w:rFonts w:ascii="Arial" w:eastAsia="Calibri" w:hAnsi="Arial" w:cs="Arial"/>
          <w:color w:val="000000"/>
        </w:rPr>
        <w:t xml:space="preserve">. </w:t>
      </w:r>
      <w:r w:rsidR="0017040F" w:rsidRPr="00295B12">
        <w:rPr>
          <w:rFonts w:ascii="Arial" w:eastAsia="Calibri" w:hAnsi="Arial" w:cs="Arial"/>
          <w:color w:val="000000"/>
        </w:rPr>
        <w:t xml:space="preserve">Consumer </w:t>
      </w:r>
      <w:r w:rsidR="007C0CFB" w:rsidRPr="00295B12">
        <w:rPr>
          <w:rFonts w:ascii="Arial" w:eastAsia="Calibri" w:hAnsi="Arial" w:cs="Arial"/>
          <w:color w:val="000000"/>
        </w:rPr>
        <w:t xml:space="preserve">feedback </w:t>
      </w:r>
      <w:r w:rsidRPr="00295B12">
        <w:rPr>
          <w:rFonts w:ascii="Arial" w:eastAsia="Calibri" w:hAnsi="Arial" w:cs="Arial"/>
          <w:color w:val="000000"/>
        </w:rPr>
        <w:t>advised</w:t>
      </w:r>
      <w:r w:rsidR="007C0CFB" w:rsidRPr="00295B12">
        <w:rPr>
          <w:rFonts w:ascii="Arial" w:eastAsia="Calibri" w:hAnsi="Arial" w:cs="Arial"/>
          <w:color w:val="000000"/>
        </w:rPr>
        <w:t xml:space="preserve"> the service provided culturally safe care.</w:t>
      </w:r>
    </w:p>
    <w:p w14:paraId="5EF1B869" w14:textId="35BDDA11" w:rsidR="00BD7CD3" w:rsidRPr="00295B12" w:rsidRDefault="00E02FAF" w:rsidP="00295B12">
      <w:pPr>
        <w:spacing w:before="240" w:line="276" w:lineRule="auto"/>
        <w:rPr>
          <w:rFonts w:ascii="Arial" w:eastAsia="Calibri" w:hAnsi="Arial" w:cs="Arial"/>
          <w:color w:val="000000"/>
        </w:rPr>
      </w:pPr>
      <w:r w:rsidRPr="00295B12">
        <w:rPr>
          <w:rFonts w:ascii="Arial" w:eastAsia="Calibri" w:hAnsi="Arial" w:cs="Arial"/>
          <w:color w:val="000000"/>
        </w:rPr>
        <w:t>S</w:t>
      </w:r>
      <w:r w:rsidR="005852A2" w:rsidRPr="00295B12">
        <w:rPr>
          <w:rFonts w:ascii="Arial" w:eastAsia="Calibri" w:hAnsi="Arial" w:cs="Arial"/>
          <w:color w:val="000000"/>
        </w:rPr>
        <w:t xml:space="preserve">taff demonstrated </w:t>
      </w:r>
      <w:r w:rsidR="0037310A" w:rsidRPr="00295B12">
        <w:rPr>
          <w:rFonts w:ascii="Arial" w:eastAsia="Calibri" w:hAnsi="Arial" w:cs="Arial"/>
          <w:color w:val="000000"/>
        </w:rPr>
        <w:t>an</w:t>
      </w:r>
      <w:r w:rsidR="005838BD" w:rsidRPr="00295B12">
        <w:rPr>
          <w:rFonts w:ascii="Arial" w:eastAsia="Calibri" w:hAnsi="Arial" w:cs="Arial"/>
          <w:color w:val="000000"/>
        </w:rPr>
        <w:t xml:space="preserve"> understanding of consumers</w:t>
      </w:r>
      <w:r w:rsidR="00A67C27" w:rsidRPr="00295B12">
        <w:rPr>
          <w:rFonts w:ascii="Arial" w:eastAsia="Calibri" w:hAnsi="Arial" w:cs="Arial"/>
          <w:color w:val="000000"/>
        </w:rPr>
        <w:t>’</w:t>
      </w:r>
      <w:r w:rsidR="005838BD" w:rsidRPr="00295B12">
        <w:rPr>
          <w:rFonts w:ascii="Arial" w:eastAsia="Calibri" w:hAnsi="Arial" w:cs="Arial"/>
          <w:color w:val="000000"/>
        </w:rPr>
        <w:t xml:space="preserve"> individual needs</w:t>
      </w:r>
      <w:r w:rsidR="0037310A" w:rsidRPr="00295B12">
        <w:rPr>
          <w:rFonts w:ascii="Arial" w:eastAsia="Calibri" w:hAnsi="Arial" w:cs="Arial"/>
          <w:color w:val="000000"/>
        </w:rPr>
        <w:t xml:space="preserve"> and diversity of </w:t>
      </w:r>
      <w:r w:rsidR="00BD7CD3" w:rsidRPr="00295B12">
        <w:rPr>
          <w:rFonts w:ascii="Arial" w:eastAsia="Calibri" w:hAnsi="Arial" w:cs="Arial"/>
          <w:color w:val="000000"/>
        </w:rPr>
        <w:t>backgrounds</w:t>
      </w:r>
      <w:r w:rsidR="001D289F" w:rsidRPr="00295B12">
        <w:rPr>
          <w:rFonts w:ascii="Arial" w:eastAsia="Calibri" w:hAnsi="Arial" w:cs="Arial"/>
          <w:color w:val="000000"/>
        </w:rPr>
        <w:t xml:space="preserve">. </w:t>
      </w:r>
      <w:r w:rsidR="001810DC" w:rsidRPr="00295B12">
        <w:rPr>
          <w:rFonts w:ascii="Arial" w:eastAsia="Calibri" w:hAnsi="Arial" w:cs="Arial"/>
          <w:color w:val="000000"/>
        </w:rPr>
        <w:t xml:space="preserve">They outlined </w:t>
      </w:r>
      <w:r w:rsidR="00920D88" w:rsidRPr="00295B12">
        <w:rPr>
          <w:rFonts w:ascii="Arial" w:eastAsia="Calibri" w:hAnsi="Arial" w:cs="Arial"/>
          <w:color w:val="000000"/>
        </w:rPr>
        <w:t>how consumers were supported to make informed decisions about their care and services and how the</w:t>
      </w:r>
      <w:r w:rsidR="00A67C27" w:rsidRPr="00295B12">
        <w:rPr>
          <w:rFonts w:ascii="Arial" w:eastAsia="Calibri" w:hAnsi="Arial" w:cs="Arial"/>
          <w:color w:val="000000"/>
        </w:rPr>
        <w:t>y</w:t>
      </w:r>
      <w:r w:rsidR="00920D88" w:rsidRPr="00295B12">
        <w:rPr>
          <w:rFonts w:ascii="Arial" w:eastAsia="Calibri" w:hAnsi="Arial" w:cs="Arial"/>
          <w:color w:val="000000"/>
        </w:rPr>
        <w:t xml:space="preserve"> supported consumers to maintain relationships. </w:t>
      </w:r>
      <w:r w:rsidR="009F40C2" w:rsidRPr="00295B12">
        <w:rPr>
          <w:rFonts w:ascii="Arial" w:eastAsia="Calibri" w:hAnsi="Arial" w:cs="Arial"/>
          <w:color w:val="000000"/>
        </w:rPr>
        <w:t xml:space="preserve">Staff </w:t>
      </w:r>
      <w:r w:rsidR="004F0080" w:rsidRPr="00295B12">
        <w:rPr>
          <w:rFonts w:ascii="Arial" w:eastAsia="Calibri" w:hAnsi="Arial" w:cs="Arial"/>
          <w:color w:val="000000"/>
        </w:rPr>
        <w:t xml:space="preserve">also </w:t>
      </w:r>
      <w:r w:rsidR="009F40C2" w:rsidRPr="00295B12">
        <w:rPr>
          <w:rFonts w:ascii="Arial" w:eastAsia="Calibri" w:hAnsi="Arial" w:cs="Arial"/>
          <w:color w:val="000000"/>
        </w:rPr>
        <w:t xml:space="preserve">described cultural, spiritual and personal preferences for </w:t>
      </w:r>
      <w:r w:rsidR="004F0080" w:rsidRPr="00295B12">
        <w:rPr>
          <w:rFonts w:ascii="Arial" w:eastAsia="Calibri" w:hAnsi="Arial" w:cs="Arial"/>
          <w:color w:val="000000"/>
        </w:rPr>
        <w:t>consumers</w:t>
      </w:r>
      <w:r w:rsidR="001D5F69" w:rsidRPr="00295B12">
        <w:rPr>
          <w:rFonts w:ascii="Arial" w:eastAsia="Calibri" w:hAnsi="Arial" w:cs="Arial"/>
          <w:color w:val="000000"/>
        </w:rPr>
        <w:t xml:space="preserve">, ranging from Serbian, </w:t>
      </w:r>
      <w:r w:rsidR="001D5F69" w:rsidRPr="00295B12">
        <w:rPr>
          <w:rFonts w:ascii="Arial" w:eastAsia="Calibri" w:hAnsi="Arial" w:cs="Arial"/>
          <w:color w:val="000000"/>
        </w:rPr>
        <w:lastRenderedPageBreak/>
        <w:t>Italian, to Arabic</w:t>
      </w:r>
      <w:r w:rsidR="004F0080" w:rsidRPr="00295B12">
        <w:rPr>
          <w:rFonts w:ascii="Arial" w:eastAsia="Calibri" w:hAnsi="Arial" w:cs="Arial"/>
          <w:color w:val="000000"/>
        </w:rPr>
        <w:t xml:space="preserve">. </w:t>
      </w:r>
      <w:r w:rsidR="00FB1204" w:rsidRPr="00295B12">
        <w:rPr>
          <w:rFonts w:ascii="Arial" w:eastAsia="Calibri" w:hAnsi="Arial" w:cs="Arial"/>
          <w:color w:val="000000"/>
        </w:rPr>
        <w:t xml:space="preserve">Staff described </w:t>
      </w:r>
      <w:r w:rsidR="002E48DF" w:rsidRPr="00295B12">
        <w:rPr>
          <w:rFonts w:ascii="Arial" w:eastAsia="Calibri" w:hAnsi="Arial" w:cs="Arial"/>
          <w:color w:val="000000"/>
        </w:rPr>
        <w:t xml:space="preserve">how they supported </w:t>
      </w:r>
      <w:r w:rsidR="00A67C27" w:rsidRPr="00295B12">
        <w:rPr>
          <w:rFonts w:ascii="Arial" w:eastAsia="Calibri" w:hAnsi="Arial" w:cs="Arial"/>
          <w:color w:val="000000"/>
        </w:rPr>
        <w:t>consumers to have</w:t>
      </w:r>
      <w:r w:rsidR="002E48DF" w:rsidRPr="00295B12">
        <w:rPr>
          <w:rFonts w:ascii="Arial" w:eastAsia="Calibri" w:hAnsi="Arial" w:cs="Arial"/>
          <w:color w:val="000000"/>
        </w:rPr>
        <w:t xml:space="preserve"> dignity of risk</w:t>
      </w:r>
      <w:r w:rsidR="00686B4D" w:rsidRPr="00295B12">
        <w:rPr>
          <w:rFonts w:ascii="Arial" w:eastAsia="Calibri" w:hAnsi="Arial" w:cs="Arial"/>
          <w:color w:val="000000"/>
        </w:rPr>
        <w:t xml:space="preserve"> </w:t>
      </w:r>
      <w:r w:rsidR="00510F91" w:rsidRPr="00295B12">
        <w:rPr>
          <w:rFonts w:ascii="Arial" w:eastAsia="Calibri" w:hAnsi="Arial" w:cs="Arial"/>
          <w:color w:val="000000"/>
        </w:rPr>
        <w:t xml:space="preserve">while respecting their right to make lifestyle </w:t>
      </w:r>
      <w:r w:rsidR="00011856" w:rsidRPr="00295B12">
        <w:rPr>
          <w:rFonts w:ascii="Arial" w:eastAsia="Calibri" w:hAnsi="Arial" w:cs="Arial"/>
          <w:color w:val="000000"/>
        </w:rPr>
        <w:t xml:space="preserve">choices. </w:t>
      </w:r>
    </w:p>
    <w:p w14:paraId="49BD82CE" w14:textId="082159B0" w:rsidR="00011CE7" w:rsidRPr="00295B12" w:rsidRDefault="00011CE7" w:rsidP="00295B12">
      <w:pPr>
        <w:spacing w:before="240" w:line="276" w:lineRule="auto"/>
        <w:rPr>
          <w:rFonts w:ascii="Arial" w:eastAsia="Calibri" w:hAnsi="Arial" w:cs="Arial"/>
          <w:color w:val="000000"/>
        </w:rPr>
      </w:pPr>
      <w:r w:rsidRPr="00295B12">
        <w:rPr>
          <w:rFonts w:ascii="Arial" w:eastAsia="Calibri" w:hAnsi="Arial" w:cs="Arial"/>
          <w:color w:val="000000"/>
        </w:rPr>
        <w:t>Care planning documentation identified the service underst</w:t>
      </w:r>
      <w:r w:rsidR="00175010" w:rsidRPr="00295B12">
        <w:rPr>
          <w:rFonts w:ascii="Arial" w:eastAsia="Calibri" w:hAnsi="Arial" w:cs="Arial"/>
          <w:color w:val="000000"/>
        </w:rPr>
        <w:t xml:space="preserve">ood </w:t>
      </w:r>
      <w:r w:rsidRPr="00295B12">
        <w:rPr>
          <w:rFonts w:ascii="Arial" w:eastAsia="Calibri" w:hAnsi="Arial" w:cs="Arial"/>
          <w:color w:val="000000"/>
        </w:rPr>
        <w:t>and support</w:t>
      </w:r>
      <w:r w:rsidR="00175010" w:rsidRPr="00295B12">
        <w:rPr>
          <w:rFonts w:ascii="Arial" w:eastAsia="Calibri" w:hAnsi="Arial" w:cs="Arial"/>
          <w:color w:val="000000"/>
        </w:rPr>
        <w:t>ed</w:t>
      </w:r>
      <w:r w:rsidRPr="00295B12">
        <w:rPr>
          <w:rFonts w:ascii="Arial" w:eastAsia="Calibri" w:hAnsi="Arial" w:cs="Arial"/>
          <w:color w:val="000000"/>
        </w:rPr>
        <w:t xml:space="preserve"> consumer choice.</w:t>
      </w:r>
      <w:r w:rsidR="00B531DC" w:rsidRPr="00295B12">
        <w:rPr>
          <w:rFonts w:ascii="Arial" w:eastAsia="Calibri" w:hAnsi="Arial" w:cs="Arial"/>
          <w:color w:val="000000"/>
        </w:rPr>
        <w:t xml:space="preserve"> </w:t>
      </w:r>
      <w:r w:rsidR="00D749C2" w:rsidRPr="00295B12">
        <w:rPr>
          <w:rFonts w:ascii="Arial" w:eastAsia="Calibri" w:hAnsi="Arial" w:cs="Arial"/>
          <w:color w:val="000000"/>
        </w:rPr>
        <w:t xml:space="preserve">The service had policies and procedures in place </w:t>
      </w:r>
      <w:r w:rsidR="00A67C27" w:rsidRPr="00295B12">
        <w:rPr>
          <w:rFonts w:ascii="Arial" w:eastAsia="Calibri" w:hAnsi="Arial" w:cs="Arial"/>
          <w:color w:val="000000"/>
        </w:rPr>
        <w:t>which</w:t>
      </w:r>
      <w:r w:rsidR="00D749C2" w:rsidRPr="00295B12">
        <w:rPr>
          <w:rFonts w:ascii="Arial" w:eastAsia="Calibri" w:hAnsi="Arial" w:cs="Arial"/>
          <w:color w:val="000000"/>
        </w:rPr>
        <w:t xml:space="preserve"> </w:t>
      </w:r>
      <w:r w:rsidR="004120CD" w:rsidRPr="00295B12">
        <w:rPr>
          <w:rFonts w:ascii="Arial" w:eastAsia="Calibri" w:hAnsi="Arial" w:cs="Arial"/>
          <w:color w:val="000000"/>
        </w:rPr>
        <w:t>promote</w:t>
      </w:r>
      <w:r w:rsidR="00A67C27" w:rsidRPr="00295B12">
        <w:rPr>
          <w:rFonts w:ascii="Arial" w:eastAsia="Calibri" w:hAnsi="Arial" w:cs="Arial"/>
          <w:color w:val="000000"/>
        </w:rPr>
        <w:t>d</w:t>
      </w:r>
      <w:r w:rsidR="004120CD" w:rsidRPr="00295B12">
        <w:rPr>
          <w:rFonts w:ascii="Arial" w:eastAsia="Calibri" w:hAnsi="Arial" w:cs="Arial"/>
          <w:color w:val="000000"/>
        </w:rPr>
        <w:t xml:space="preserve"> consumer dignity, respect, and individuality. </w:t>
      </w:r>
      <w:r w:rsidR="006F6D26" w:rsidRPr="00295B12">
        <w:rPr>
          <w:rFonts w:ascii="Arial" w:eastAsia="Calibri" w:hAnsi="Arial" w:cs="Arial"/>
          <w:color w:val="000000"/>
        </w:rPr>
        <w:t xml:space="preserve">The </w:t>
      </w:r>
      <w:r w:rsidR="00A67C27" w:rsidRPr="00295B12">
        <w:rPr>
          <w:rFonts w:ascii="Arial" w:eastAsia="Calibri" w:hAnsi="Arial" w:cs="Arial"/>
          <w:color w:val="000000"/>
        </w:rPr>
        <w:t xml:space="preserve">service’s </w:t>
      </w:r>
      <w:r w:rsidR="006F6D26" w:rsidRPr="00295B12">
        <w:rPr>
          <w:rFonts w:ascii="Arial" w:eastAsia="Calibri" w:hAnsi="Arial" w:cs="Arial"/>
          <w:color w:val="000000"/>
        </w:rPr>
        <w:t>respect policy stated consumers</w:t>
      </w:r>
      <w:r w:rsidR="00F52D7F" w:rsidRPr="00295B12">
        <w:rPr>
          <w:rFonts w:ascii="Arial" w:eastAsia="Calibri" w:hAnsi="Arial" w:cs="Arial"/>
          <w:color w:val="000000"/>
        </w:rPr>
        <w:t xml:space="preserve"> were</w:t>
      </w:r>
      <w:r w:rsidR="006F6D26" w:rsidRPr="00295B12">
        <w:rPr>
          <w:rFonts w:ascii="Arial" w:eastAsia="Calibri" w:hAnsi="Arial" w:cs="Arial"/>
          <w:color w:val="000000"/>
        </w:rPr>
        <w:t xml:space="preserve"> to be provided necessary support to continue their lives independently, personal choice, freedom of expression and diversity in a safe and secure environment. </w:t>
      </w:r>
      <w:r w:rsidR="001439AF" w:rsidRPr="00295B12">
        <w:rPr>
          <w:rFonts w:ascii="Arial" w:eastAsia="Calibri" w:hAnsi="Arial" w:cs="Arial"/>
          <w:color w:val="000000"/>
        </w:rPr>
        <w:t>It also identified what and who was important to the consumers</w:t>
      </w:r>
      <w:r w:rsidR="00C664C8" w:rsidRPr="00295B12">
        <w:rPr>
          <w:rFonts w:ascii="Arial" w:eastAsia="Calibri" w:hAnsi="Arial" w:cs="Arial"/>
          <w:color w:val="000000"/>
        </w:rPr>
        <w:t>, their cultural background</w:t>
      </w:r>
      <w:r w:rsidR="00A67C27" w:rsidRPr="00295B12">
        <w:rPr>
          <w:rFonts w:ascii="Arial" w:eastAsia="Calibri" w:hAnsi="Arial" w:cs="Arial"/>
          <w:color w:val="000000"/>
        </w:rPr>
        <w:t>s</w:t>
      </w:r>
      <w:r w:rsidR="00C664C8" w:rsidRPr="00295B12">
        <w:rPr>
          <w:rFonts w:ascii="Arial" w:eastAsia="Calibri" w:hAnsi="Arial" w:cs="Arial"/>
          <w:color w:val="000000"/>
        </w:rPr>
        <w:t xml:space="preserve">, family relationships, activities of interest, and individual preferences. </w:t>
      </w:r>
    </w:p>
    <w:p w14:paraId="67E18D0B" w14:textId="60F09B20" w:rsidR="00E54211" w:rsidRPr="00295B12" w:rsidRDefault="00C528B8" w:rsidP="00295B12">
      <w:pPr>
        <w:spacing w:before="240" w:line="276" w:lineRule="auto"/>
        <w:rPr>
          <w:rFonts w:ascii="Arial" w:eastAsia="Calibri" w:hAnsi="Arial" w:cs="Arial"/>
          <w:color w:val="000000"/>
        </w:rPr>
      </w:pPr>
      <w:r w:rsidRPr="00295B12">
        <w:rPr>
          <w:rFonts w:ascii="Arial" w:eastAsia="Calibri" w:hAnsi="Arial" w:cs="Arial"/>
          <w:color w:val="000000"/>
        </w:rPr>
        <w:t>Overall</w:t>
      </w:r>
      <w:r w:rsidR="00A67C27" w:rsidRPr="00295B12">
        <w:rPr>
          <w:rFonts w:ascii="Arial" w:eastAsia="Calibri" w:hAnsi="Arial" w:cs="Arial"/>
          <w:color w:val="000000"/>
        </w:rPr>
        <w:t>,</w:t>
      </w:r>
      <w:r w:rsidR="00E54211" w:rsidRPr="00295B12">
        <w:rPr>
          <w:rFonts w:ascii="Arial" w:eastAsia="Calibri" w:hAnsi="Arial" w:cs="Arial"/>
          <w:color w:val="000000"/>
        </w:rPr>
        <w:t xml:space="preserve"> consumer</w:t>
      </w:r>
      <w:r w:rsidR="00A67C27" w:rsidRPr="00295B12">
        <w:rPr>
          <w:rFonts w:ascii="Arial" w:eastAsia="Calibri" w:hAnsi="Arial" w:cs="Arial"/>
          <w:color w:val="000000"/>
        </w:rPr>
        <w:t>s</w:t>
      </w:r>
      <w:r w:rsidR="00E54211" w:rsidRPr="00295B12">
        <w:rPr>
          <w:rFonts w:ascii="Arial" w:eastAsia="Calibri" w:hAnsi="Arial" w:cs="Arial"/>
          <w:color w:val="000000"/>
        </w:rPr>
        <w:t xml:space="preserve"> and representative</w:t>
      </w:r>
      <w:r w:rsidR="00A67C27" w:rsidRPr="00295B12">
        <w:rPr>
          <w:rFonts w:ascii="Arial" w:eastAsia="Calibri" w:hAnsi="Arial" w:cs="Arial"/>
          <w:color w:val="000000"/>
        </w:rPr>
        <w:t>s</w:t>
      </w:r>
      <w:r w:rsidR="00E54211" w:rsidRPr="00295B12">
        <w:rPr>
          <w:rFonts w:ascii="Arial" w:eastAsia="Calibri" w:hAnsi="Arial" w:cs="Arial"/>
          <w:color w:val="000000"/>
        </w:rPr>
        <w:t xml:space="preserve"> indicated that the</w:t>
      </w:r>
      <w:r w:rsidR="00A67C27" w:rsidRPr="00295B12">
        <w:rPr>
          <w:rFonts w:ascii="Arial" w:eastAsia="Calibri" w:hAnsi="Arial" w:cs="Arial"/>
          <w:color w:val="000000"/>
        </w:rPr>
        <w:t xml:space="preserve">y were provided with </w:t>
      </w:r>
      <w:r w:rsidR="00E54211" w:rsidRPr="00295B12">
        <w:rPr>
          <w:rFonts w:ascii="Arial" w:eastAsia="Calibri" w:hAnsi="Arial" w:cs="Arial"/>
          <w:color w:val="000000"/>
        </w:rPr>
        <w:t>information</w:t>
      </w:r>
      <w:r w:rsidR="00A67C27" w:rsidRPr="00295B12">
        <w:rPr>
          <w:rFonts w:ascii="Arial" w:eastAsia="Calibri" w:hAnsi="Arial" w:cs="Arial"/>
          <w:color w:val="000000"/>
        </w:rPr>
        <w:t xml:space="preserve"> that </w:t>
      </w:r>
      <w:r w:rsidR="00E54211" w:rsidRPr="00295B12">
        <w:rPr>
          <w:rFonts w:ascii="Arial" w:eastAsia="Calibri" w:hAnsi="Arial" w:cs="Arial"/>
          <w:color w:val="000000"/>
        </w:rPr>
        <w:t xml:space="preserve">was current, </w:t>
      </w:r>
      <w:r w:rsidR="00A67C27" w:rsidRPr="00295B12">
        <w:rPr>
          <w:rFonts w:ascii="Arial" w:eastAsia="Calibri" w:hAnsi="Arial" w:cs="Arial"/>
          <w:color w:val="000000"/>
        </w:rPr>
        <w:t xml:space="preserve">clear, </w:t>
      </w:r>
      <w:r w:rsidR="00E54211" w:rsidRPr="00295B12">
        <w:rPr>
          <w:rFonts w:ascii="Arial" w:eastAsia="Calibri" w:hAnsi="Arial" w:cs="Arial"/>
          <w:color w:val="000000"/>
        </w:rPr>
        <w:t>accurate and timely, easy to understand and enabled them to exercise choice.</w:t>
      </w:r>
      <w:r w:rsidR="00D739A2" w:rsidRPr="00295B12">
        <w:rPr>
          <w:rFonts w:ascii="Arial" w:eastAsia="Calibri" w:hAnsi="Arial" w:cs="Arial"/>
          <w:color w:val="000000"/>
        </w:rPr>
        <w:t xml:space="preserve"> Staff</w:t>
      </w:r>
      <w:r w:rsidR="0090779B" w:rsidRPr="00295B12">
        <w:rPr>
          <w:rFonts w:ascii="Arial" w:eastAsia="Calibri" w:hAnsi="Arial" w:cs="Arial"/>
          <w:color w:val="000000"/>
        </w:rPr>
        <w:t xml:space="preserve"> </w:t>
      </w:r>
      <w:r w:rsidR="00C623D6" w:rsidRPr="00295B12">
        <w:rPr>
          <w:rFonts w:ascii="Arial" w:eastAsia="Calibri" w:hAnsi="Arial" w:cs="Arial"/>
          <w:color w:val="000000"/>
        </w:rPr>
        <w:t>stated they respected consumers</w:t>
      </w:r>
      <w:r w:rsidR="00A67C27" w:rsidRPr="00295B12">
        <w:rPr>
          <w:rFonts w:ascii="Arial" w:eastAsia="Calibri" w:hAnsi="Arial" w:cs="Arial"/>
          <w:color w:val="000000"/>
        </w:rPr>
        <w:t>’</w:t>
      </w:r>
      <w:r w:rsidR="00C623D6" w:rsidRPr="00295B12">
        <w:rPr>
          <w:rFonts w:ascii="Arial" w:eastAsia="Calibri" w:hAnsi="Arial" w:cs="Arial"/>
          <w:color w:val="000000"/>
        </w:rPr>
        <w:t xml:space="preserve"> privacy by </w:t>
      </w:r>
      <w:r w:rsidR="00AC146D" w:rsidRPr="00295B12">
        <w:rPr>
          <w:rFonts w:ascii="Arial" w:eastAsia="Calibri" w:hAnsi="Arial" w:cs="Arial"/>
          <w:color w:val="000000"/>
        </w:rPr>
        <w:t>knocking</w:t>
      </w:r>
      <w:r w:rsidR="00C623D6" w:rsidRPr="00295B12">
        <w:rPr>
          <w:rFonts w:ascii="Arial" w:eastAsia="Calibri" w:hAnsi="Arial" w:cs="Arial"/>
          <w:color w:val="000000"/>
        </w:rPr>
        <w:t xml:space="preserve"> on doors before entering rooms, </w:t>
      </w:r>
      <w:r w:rsidR="00AC146D" w:rsidRPr="00295B12">
        <w:rPr>
          <w:rFonts w:ascii="Arial" w:eastAsia="Calibri" w:hAnsi="Arial" w:cs="Arial"/>
          <w:color w:val="000000"/>
        </w:rPr>
        <w:t xml:space="preserve">and even though the service had </w:t>
      </w:r>
      <w:r w:rsidR="00A67C27" w:rsidRPr="00295B12">
        <w:rPr>
          <w:rFonts w:ascii="Arial" w:eastAsia="Calibri" w:hAnsi="Arial" w:cs="Arial"/>
          <w:color w:val="000000"/>
        </w:rPr>
        <w:t xml:space="preserve">a </w:t>
      </w:r>
      <w:r w:rsidR="00AC146D" w:rsidRPr="00295B12">
        <w:rPr>
          <w:rFonts w:ascii="Arial" w:eastAsia="Calibri" w:hAnsi="Arial" w:cs="Arial"/>
          <w:color w:val="000000"/>
        </w:rPr>
        <w:t>paper</w:t>
      </w:r>
      <w:r w:rsidR="00A67C27" w:rsidRPr="00295B12">
        <w:rPr>
          <w:rFonts w:ascii="Arial" w:eastAsia="Calibri" w:hAnsi="Arial" w:cs="Arial"/>
          <w:color w:val="000000"/>
        </w:rPr>
        <w:t>-</w:t>
      </w:r>
      <w:r w:rsidR="00AC146D" w:rsidRPr="00295B12">
        <w:rPr>
          <w:rFonts w:ascii="Arial" w:eastAsia="Calibri" w:hAnsi="Arial" w:cs="Arial"/>
          <w:color w:val="000000"/>
        </w:rPr>
        <w:t xml:space="preserve">based information management system, the files were kept locked in the </w:t>
      </w:r>
      <w:r w:rsidR="00A67C27" w:rsidRPr="00295B12">
        <w:rPr>
          <w:rFonts w:ascii="Arial" w:eastAsia="Calibri" w:hAnsi="Arial" w:cs="Arial"/>
          <w:color w:val="000000"/>
        </w:rPr>
        <w:t>R</w:t>
      </w:r>
      <w:r w:rsidR="00AC146D" w:rsidRPr="00295B12">
        <w:rPr>
          <w:rFonts w:ascii="Arial" w:eastAsia="Calibri" w:hAnsi="Arial" w:cs="Arial"/>
          <w:color w:val="000000"/>
        </w:rPr>
        <w:t xml:space="preserve">egistered </w:t>
      </w:r>
      <w:r w:rsidR="00A67C27" w:rsidRPr="00295B12">
        <w:rPr>
          <w:rFonts w:ascii="Arial" w:eastAsia="Calibri" w:hAnsi="Arial" w:cs="Arial"/>
          <w:color w:val="000000"/>
        </w:rPr>
        <w:t>N</w:t>
      </w:r>
      <w:r w:rsidR="00F64C08" w:rsidRPr="00295B12">
        <w:rPr>
          <w:rFonts w:ascii="Arial" w:eastAsia="Calibri" w:hAnsi="Arial" w:cs="Arial"/>
          <w:color w:val="000000"/>
        </w:rPr>
        <w:t>urse’s</w:t>
      </w:r>
      <w:r w:rsidR="00AC146D" w:rsidRPr="00295B12">
        <w:rPr>
          <w:rFonts w:ascii="Arial" w:eastAsia="Calibri" w:hAnsi="Arial" w:cs="Arial"/>
          <w:color w:val="000000"/>
        </w:rPr>
        <w:t xml:space="preserve"> office. </w:t>
      </w:r>
    </w:p>
    <w:p w14:paraId="39D07397" w14:textId="41B52442" w:rsidR="00A45AD0" w:rsidRDefault="00A45AD0">
      <w:pPr>
        <w:rPr>
          <w:rFonts w:ascii="Arial" w:hAnsi="Arial" w:cs="Arial"/>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0585FDC" w:rsidR="009A1DF7" w:rsidRPr="00211AA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B66EA">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9621D2A" w:rsidR="00A54A38" w:rsidRPr="00211A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405AE7A" w:rsidR="00A54A38" w:rsidRPr="00211A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903347F" w:rsidR="00A54A38" w:rsidRPr="00211A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F6397B7" w:rsidR="00A54A38" w:rsidRPr="00211AA9" w:rsidRDefault="00A54A38" w:rsidP="008B11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D2725C" w:rsidR="00A54A38" w:rsidRPr="00211A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573EE2CE" w14:textId="436E1CC6" w:rsidR="00211AA9" w:rsidRPr="00727539" w:rsidRDefault="000A6B31" w:rsidP="00727539">
      <w:pPr>
        <w:pStyle w:val="Heading2"/>
        <w:spacing w:before="120" w:after="120" w:line="22" w:lineRule="atLeast"/>
        <w:rPr>
          <w:rFonts w:ascii="Arial" w:hAnsi="Arial" w:cs="Arial"/>
        </w:rPr>
      </w:pPr>
      <w:r w:rsidRPr="00B83D6B">
        <w:rPr>
          <w:rFonts w:ascii="Arial" w:hAnsi="Arial" w:cs="Arial"/>
        </w:rPr>
        <w:t>Findings</w:t>
      </w:r>
    </w:p>
    <w:p w14:paraId="2A7A0EDA" w14:textId="77777777" w:rsidR="007B66EA" w:rsidRPr="00295B12" w:rsidRDefault="007B66EA" w:rsidP="00295B12">
      <w:pPr>
        <w:spacing w:before="240" w:line="276" w:lineRule="auto"/>
        <w:rPr>
          <w:rFonts w:ascii="Arial" w:eastAsia="Calibri" w:hAnsi="Arial" w:cs="Arial"/>
          <w:color w:val="000000"/>
        </w:rPr>
      </w:pPr>
      <w:r w:rsidRPr="00295B12">
        <w:rPr>
          <w:rFonts w:ascii="Arial" w:eastAsia="Calibri" w:hAnsi="Arial" w:cs="Arial"/>
          <w:color w:val="000000"/>
        </w:rPr>
        <w:t>This Quality Standard is assessed as Compliant as five of the five specific requirements were assessed as Compliant.</w:t>
      </w:r>
    </w:p>
    <w:p w14:paraId="45ED1738" w14:textId="1C138EAB" w:rsidR="00CB2DAF" w:rsidRPr="00295B12" w:rsidRDefault="007B66EA"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Overall, </w:t>
      </w:r>
      <w:r w:rsidR="00CB2DAF" w:rsidRPr="00295B12">
        <w:rPr>
          <w:rFonts w:ascii="Arial" w:eastAsia="Calibri" w:hAnsi="Arial" w:cs="Arial"/>
          <w:color w:val="000000"/>
        </w:rPr>
        <w:t>sampled consumers and representatives considered they fe</w:t>
      </w:r>
      <w:r w:rsidRPr="00295B12">
        <w:rPr>
          <w:rFonts w:ascii="Arial" w:eastAsia="Calibri" w:hAnsi="Arial" w:cs="Arial"/>
          <w:color w:val="000000"/>
        </w:rPr>
        <w:t>lt</w:t>
      </w:r>
      <w:r w:rsidR="00CB2DAF" w:rsidRPr="00295B12">
        <w:rPr>
          <w:rFonts w:ascii="Arial" w:eastAsia="Calibri" w:hAnsi="Arial" w:cs="Arial"/>
          <w:color w:val="000000"/>
        </w:rPr>
        <w:t xml:space="preserve"> like partners in the ongoing assessment and planning of their care and services. </w:t>
      </w:r>
    </w:p>
    <w:p w14:paraId="33A0A59F" w14:textId="7B46C924" w:rsidR="00CB2DAF" w:rsidRPr="00295B12" w:rsidRDefault="00CB2DAF" w:rsidP="00295B12">
      <w:pPr>
        <w:spacing w:before="240" w:line="276" w:lineRule="auto"/>
        <w:rPr>
          <w:rFonts w:ascii="Arial" w:eastAsia="Calibri" w:hAnsi="Arial" w:cs="Arial"/>
          <w:color w:val="000000"/>
        </w:rPr>
      </w:pPr>
      <w:r w:rsidRPr="00295B12">
        <w:rPr>
          <w:rFonts w:ascii="Arial" w:eastAsia="Calibri" w:hAnsi="Arial" w:cs="Arial"/>
          <w:color w:val="000000"/>
        </w:rPr>
        <w:t>Consumers and representatives said they</w:t>
      </w:r>
      <w:r w:rsidR="007B66EA" w:rsidRPr="00295B12">
        <w:rPr>
          <w:rFonts w:ascii="Arial" w:eastAsia="Calibri" w:hAnsi="Arial" w:cs="Arial"/>
          <w:color w:val="000000"/>
        </w:rPr>
        <w:t xml:space="preserve"> received</w:t>
      </w:r>
      <w:r w:rsidRPr="00295B12">
        <w:rPr>
          <w:rFonts w:ascii="Arial" w:eastAsia="Calibri" w:hAnsi="Arial" w:cs="Arial"/>
          <w:color w:val="000000"/>
        </w:rPr>
        <w:t xml:space="preserve"> the care they need</w:t>
      </w:r>
      <w:r w:rsidR="007B66EA" w:rsidRPr="00295B12">
        <w:rPr>
          <w:rFonts w:ascii="Arial" w:eastAsia="Calibri" w:hAnsi="Arial" w:cs="Arial"/>
          <w:color w:val="000000"/>
        </w:rPr>
        <w:t>ed</w:t>
      </w:r>
      <w:r w:rsidRPr="00295B12">
        <w:rPr>
          <w:rFonts w:ascii="Arial" w:eastAsia="Calibri" w:hAnsi="Arial" w:cs="Arial"/>
          <w:color w:val="000000"/>
        </w:rPr>
        <w:t xml:space="preserve"> </w:t>
      </w:r>
      <w:proofErr w:type="gramStart"/>
      <w:r w:rsidRPr="00295B12">
        <w:rPr>
          <w:rFonts w:ascii="Arial" w:eastAsia="Calibri" w:hAnsi="Arial" w:cs="Arial"/>
          <w:color w:val="000000"/>
        </w:rPr>
        <w:t>all of</w:t>
      </w:r>
      <w:proofErr w:type="gramEnd"/>
      <w:r w:rsidRPr="00295B12">
        <w:rPr>
          <w:rFonts w:ascii="Arial" w:eastAsia="Calibri" w:hAnsi="Arial" w:cs="Arial"/>
          <w:color w:val="000000"/>
        </w:rPr>
        <w:t xml:space="preserve"> the time. Consumers said staff kn</w:t>
      </w:r>
      <w:r w:rsidR="007B66EA" w:rsidRPr="00295B12">
        <w:rPr>
          <w:rFonts w:ascii="Arial" w:eastAsia="Calibri" w:hAnsi="Arial" w:cs="Arial"/>
          <w:color w:val="000000"/>
        </w:rPr>
        <w:t>e</w:t>
      </w:r>
      <w:r w:rsidRPr="00295B12">
        <w:rPr>
          <w:rFonts w:ascii="Arial" w:eastAsia="Calibri" w:hAnsi="Arial" w:cs="Arial"/>
          <w:color w:val="000000"/>
        </w:rPr>
        <w:t xml:space="preserve">w </w:t>
      </w:r>
      <w:r w:rsidR="007B66EA" w:rsidRPr="00295B12">
        <w:rPr>
          <w:rFonts w:ascii="Arial" w:eastAsia="Calibri" w:hAnsi="Arial" w:cs="Arial"/>
          <w:color w:val="000000"/>
        </w:rPr>
        <w:t xml:space="preserve">their </w:t>
      </w:r>
      <w:r w:rsidRPr="00295B12">
        <w:rPr>
          <w:rFonts w:ascii="Arial" w:eastAsia="Calibri" w:hAnsi="Arial" w:cs="Arial"/>
          <w:color w:val="000000"/>
        </w:rPr>
        <w:t>need</w:t>
      </w:r>
      <w:r w:rsidR="007B66EA" w:rsidRPr="00295B12">
        <w:rPr>
          <w:rFonts w:ascii="Arial" w:eastAsia="Calibri" w:hAnsi="Arial" w:cs="Arial"/>
          <w:color w:val="000000"/>
        </w:rPr>
        <w:t>s</w:t>
      </w:r>
      <w:r w:rsidRPr="00295B12">
        <w:rPr>
          <w:rFonts w:ascii="Arial" w:eastAsia="Calibri" w:hAnsi="Arial" w:cs="Arial"/>
          <w:color w:val="000000"/>
        </w:rPr>
        <w:t xml:space="preserve">, and they </w:t>
      </w:r>
      <w:r w:rsidR="007B66EA" w:rsidRPr="00295B12">
        <w:rPr>
          <w:rFonts w:ascii="Arial" w:eastAsia="Calibri" w:hAnsi="Arial" w:cs="Arial"/>
          <w:color w:val="000000"/>
        </w:rPr>
        <w:t>we</w:t>
      </w:r>
      <w:r w:rsidRPr="00295B12">
        <w:rPr>
          <w:rFonts w:ascii="Arial" w:eastAsia="Calibri" w:hAnsi="Arial" w:cs="Arial"/>
          <w:color w:val="000000"/>
        </w:rPr>
        <w:t xml:space="preserve">re happy with the care provided. Consumers and representatives stated they </w:t>
      </w:r>
      <w:r w:rsidR="007B66EA" w:rsidRPr="00295B12">
        <w:rPr>
          <w:rFonts w:ascii="Arial" w:eastAsia="Calibri" w:hAnsi="Arial" w:cs="Arial"/>
          <w:color w:val="000000"/>
        </w:rPr>
        <w:t>we</w:t>
      </w:r>
      <w:r w:rsidRPr="00295B12">
        <w:rPr>
          <w:rFonts w:ascii="Arial" w:eastAsia="Calibri" w:hAnsi="Arial" w:cs="Arial"/>
          <w:color w:val="000000"/>
        </w:rPr>
        <w:t xml:space="preserve">re involved in their care planning </w:t>
      </w:r>
      <w:r w:rsidR="007B66EA" w:rsidRPr="00295B12">
        <w:rPr>
          <w:rFonts w:ascii="Arial" w:eastAsia="Calibri" w:hAnsi="Arial" w:cs="Arial"/>
          <w:color w:val="000000"/>
        </w:rPr>
        <w:t>w</w:t>
      </w:r>
      <w:r w:rsidRPr="00295B12">
        <w:rPr>
          <w:rFonts w:ascii="Arial" w:eastAsia="Calibri" w:hAnsi="Arial" w:cs="Arial"/>
          <w:color w:val="000000"/>
        </w:rPr>
        <w:t>hen they chose to be, and the service invite</w:t>
      </w:r>
      <w:r w:rsidR="007B66EA" w:rsidRPr="00295B12">
        <w:rPr>
          <w:rFonts w:ascii="Arial" w:eastAsia="Calibri" w:hAnsi="Arial" w:cs="Arial"/>
          <w:color w:val="000000"/>
        </w:rPr>
        <w:t>d</w:t>
      </w:r>
      <w:r w:rsidRPr="00295B12">
        <w:rPr>
          <w:rFonts w:ascii="Arial" w:eastAsia="Calibri" w:hAnsi="Arial" w:cs="Arial"/>
          <w:color w:val="000000"/>
        </w:rPr>
        <w:t xml:space="preserve"> them to care conferences to discuss their care and services. </w:t>
      </w:r>
    </w:p>
    <w:p w14:paraId="37E6F603" w14:textId="702F09E4" w:rsidR="00CB2DAF" w:rsidRPr="00295B12" w:rsidRDefault="00CB2DAF" w:rsidP="00295B12">
      <w:pPr>
        <w:spacing w:before="240" w:line="276" w:lineRule="auto"/>
        <w:rPr>
          <w:rFonts w:ascii="Arial" w:eastAsia="Calibri" w:hAnsi="Arial" w:cs="Arial"/>
          <w:color w:val="000000"/>
        </w:rPr>
      </w:pPr>
      <w:r w:rsidRPr="00295B12">
        <w:rPr>
          <w:rFonts w:ascii="Arial" w:eastAsia="Calibri" w:hAnsi="Arial" w:cs="Arial"/>
          <w:color w:val="000000"/>
        </w:rPr>
        <w:t>The service ha</w:t>
      </w:r>
      <w:r w:rsidR="007B66EA" w:rsidRPr="00295B12">
        <w:rPr>
          <w:rFonts w:ascii="Arial" w:eastAsia="Calibri" w:hAnsi="Arial" w:cs="Arial"/>
          <w:color w:val="000000"/>
        </w:rPr>
        <w:t>d</w:t>
      </w:r>
      <w:r w:rsidRPr="00295B12">
        <w:rPr>
          <w:rFonts w:ascii="Arial" w:eastAsia="Calibri" w:hAnsi="Arial" w:cs="Arial"/>
          <w:color w:val="000000"/>
        </w:rPr>
        <w:t xml:space="preserve"> policies and procedures to ensure assessment and planning </w:t>
      </w:r>
      <w:r w:rsidR="007B66EA" w:rsidRPr="00295B12">
        <w:rPr>
          <w:rFonts w:ascii="Arial" w:eastAsia="Calibri" w:hAnsi="Arial" w:cs="Arial"/>
          <w:color w:val="000000"/>
        </w:rPr>
        <w:t>occurred</w:t>
      </w:r>
      <w:r w:rsidRPr="00295B12">
        <w:rPr>
          <w:rFonts w:ascii="Arial" w:eastAsia="Calibri" w:hAnsi="Arial" w:cs="Arial"/>
          <w:color w:val="000000"/>
        </w:rPr>
        <w:t xml:space="preserve"> in consultation with consumers and their chosen representatives. Consumers’ needs, goals and </w:t>
      </w:r>
      <w:r w:rsidRPr="00295B12">
        <w:rPr>
          <w:rFonts w:ascii="Arial" w:eastAsia="Calibri" w:hAnsi="Arial" w:cs="Arial"/>
          <w:color w:val="000000"/>
        </w:rPr>
        <w:lastRenderedPageBreak/>
        <w:t>preferences</w:t>
      </w:r>
      <w:r w:rsidR="007B66EA" w:rsidRPr="00295B12">
        <w:rPr>
          <w:rFonts w:ascii="Arial" w:eastAsia="Calibri" w:hAnsi="Arial" w:cs="Arial"/>
          <w:color w:val="000000"/>
        </w:rPr>
        <w:t>,</w:t>
      </w:r>
      <w:r w:rsidRPr="00295B12">
        <w:rPr>
          <w:rFonts w:ascii="Arial" w:eastAsia="Calibri" w:hAnsi="Arial" w:cs="Arial"/>
          <w:color w:val="000000"/>
        </w:rPr>
        <w:t xml:space="preserve"> including advanced care planning</w:t>
      </w:r>
      <w:r w:rsidR="007B66EA" w:rsidRPr="00295B12">
        <w:rPr>
          <w:rFonts w:ascii="Arial" w:eastAsia="Calibri" w:hAnsi="Arial" w:cs="Arial"/>
          <w:color w:val="000000"/>
        </w:rPr>
        <w:t>,</w:t>
      </w:r>
      <w:r w:rsidRPr="00295B12">
        <w:rPr>
          <w:rFonts w:ascii="Arial" w:eastAsia="Calibri" w:hAnsi="Arial" w:cs="Arial"/>
          <w:color w:val="000000"/>
        </w:rPr>
        <w:t xml:space="preserve"> </w:t>
      </w:r>
      <w:r w:rsidR="007B66EA" w:rsidRPr="00295B12">
        <w:rPr>
          <w:rFonts w:ascii="Arial" w:eastAsia="Calibri" w:hAnsi="Arial" w:cs="Arial"/>
          <w:color w:val="000000"/>
        </w:rPr>
        <w:t>wa</w:t>
      </w:r>
      <w:r w:rsidRPr="00295B12">
        <w:rPr>
          <w:rFonts w:ascii="Arial" w:eastAsia="Calibri" w:hAnsi="Arial" w:cs="Arial"/>
          <w:color w:val="000000"/>
        </w:rPr>
        <w:t xml:space="preserve">s documented in consumers’ care and services plans. Regular care conferencing to review care and services </w:t>
      </w:r>
      <w:r w:rsidR="007B66EA" w:rsidRPr="00295B12">
        <w:rPr>
          <w:rFonts w:ascii="Arial" w:eastAsia="Calibri" w:hAnsi="Arial" w:cs="Arial"/>
          <w:color w:val="000000"/>
        </w:rPr>
        <w:t>wa</w:t>
      </w:r>
      <w:r w:rsidRPr="00295B12">
        <w:rPr>
          <w:rFonts w:ascii="Arial" w:eastAsia="Calibri" w:hAnsi="Arial" w:cs="Arial"/>
          <w:color w:val="000000"/>
        </w:rPr>
        <w:t>s undertaken with consumers and their chosen representatives. Re-assessment and reviews occur</w:t>
      </w:r>
      <w:r w:rsidR="007B66EA" w:rsidRPr="00295B12">
        <w:rPr>
          <w:rFonts w:ascii="Arial" w:eastAsia="Calibri" w:hAnsi="Arial" w:cs="Arial"/>
          <w:color w:val="000000"/>
        </w:rPr>
        <w:t>red</w:t>
      </w:r>
      <w:r w:rsidRPr="00295B12">
        <w:rPr>
          <w:rFonts w:ascii="Arial" w:eastAsia="Calibri" w:hAnsi="Arial" w:cs="Arial"/>
          <w:color w:val="000000"/>
        </w:rPr>
        <w:t xml:space="preserve"> regularly and as changes occur</w:t>
      </w:r>
      <w:r w:rsidR="007B66EA" w:rsidRPr="00295B12">
        <w:rPr>
          <w:rFonts w:ascii="Arial" w:eastAsia="Calibri" w:hAnsi="Arial" w:cs="Arial"/>
          <w:color w:val="000000"/>
        </w:rPr>
        <w:t>red</w:t>
      </w:r>
      <w:r w:rsidRPr="00295B12">
        <w:rPr>
          <w:rFonts w:ascii="Arial" w:eastAsia="Calibri" w:hAnsi="Arial" w:cs="Arial"/>
          <w:color w:val="000000"/>
        </w:rPr>
        <w:t>. Appropriately skilled staff ha</w:t>
      </w:r>
      <w:r w:rsidR="007B66EA" w:rsidRPr="00295B12">
        <w:rPr>
          <w:rFonts w:ascii="Arial" w:eastAsia="Calibri" w:hAnsi="Arial" w:cs="Arial"/>
          <w:color w:val="000000"/>
        </w:rPr>
        <w:t>d</w:t>
      </w:r>
      <w:r w:rsidRPr="00295B12">
        <w:rPr>
          <w:rFonts w:ascii="Arial" w:eastAsia="Calibri" w:hAnsi="Arial" w:cs="Arial"/>
          <w:color w:val="000000"/>
        </w:rPr>
        <w:t xml:space="preserve"> responsibility for assessment and care planning.</w:t>
      </w:r>
    </w:p>
    <w:p w14:paraId="0B7AFE85" w14:textId="442A31C9" w:rsidR="00727539" w:rsidRPr="00295B12" w:rsidRDefault="00727539" w:rsidP="00295B12">
      <w:pPr>
        <w:spacing w:before="240" w:line="276" w:lineRule="auto"/>
        <w:rPr>
          <w:rFonts w:ascii="Arial" w:eastAsia="Calibri" w:hAnsi="Arial" w:cs="Arial"/>
          <w:color w:val="000000"/>
        </w:rPr>
      </w:pPr>
      <w:r w:rsidRPr="00295B12">
        <w:rPr>
          <w:rFonts w:ascii="Arial" w:eastAsia="Calibri" w:hAnsi="Arial" w:cs="Arial"/>
          <w:color w:val="000000"/>
        </w:rPr>
        <w:t>Consumers and representatives said staff consulted them through initial assessment and planning to develop a plan of care that addressed consumers</w:t>
      </w:r>
      <w:r w:rsidR="007B66EA" w:rsidRPr="00295B12">
        <w:rPr>
          <w:rFonts w:ascii="Arial" w:eastAsia="Calibri" w:hAnsi="Arial" w:cs="Arial"/>
          <w:color w:val="000000"/>
        </w:rPr>
        <w:t>’</w:t>
      </w:r>
      <w:r w:rsidRPr="00295B12">
        <w:rPr>
          <w:rFonts w:ascii="Arial" w:eastAsia="Calibri" w:hAnsi="Arial" w:cs="Arial"/>
          <w:color w:val="000000"/>
        </w:rPr>
        <w:t xml:space="preserve"> needs, goals and preferences along with end-of-life planning if the consumer wanted. Most consumers and representatives reported they were provided with information about their assessed care needs and could access a copy of the care and service plan whenever they wanted.‎ ‎Consumers and representatives confirmed medical officers, </w:t>
      </w:r>
      <w:r w:rsidR="007B66EA" w:rsidRPr="00295B12">
        <w:rPr>
          <w:rFonts w:ascii="Arial" w:eastAsia="Calibri" w:hAnsi="Arial" w:cs="Arial"/>
          <w:color w:val="000000"/>
        </w:rPr>
        <w:t>R</w:t>
      </w:r>
      <w:r w:rsidRPr="00295B12">
        <w:rPr>
          <w:rFonts w:ascii="Arial" w:eastAsia="Calibri" w:hAnsi="Arial" w:cs="Arial"/>
          <w:color w:val="000000"/>
        </w:rPr>
        <w:t xml:space="preserve">egistered </w:t>
      </w:r>
      <w:r w:rsidR="007B66EA" w:rsidRPr="00295B12">
        <w:rPr>
          <w:rFonts w:ascii="Arial" w:eastAsia="Calibri" w:hAnsi="Arial" w:cs="Arial"/>
          <w:color w:val="000000"/>
        </w:rPr>
        <w:t>N</w:t>
      </w:r>
      <w:r w:rsidRPr="00295B12">
        <w:rPr>
          <w:rFonts w:ascii="Arial" w:eastAsia="Calibri" w:hAnsi="Arial" w:cs="Arial"/>
          <w:color w:val="000000"/>
        </w:rPr>
        <w:t xml:space="preserve">urses and other allied health professionals were involved where necessary during assessments and planning </w:t>
      </w:r>
      <w:r w:rsidR="007B66EA" w:rsidRPr="00295B12">
        <w:rPr>
          <w:rFonts w:ascii="Arial" w:eastAsia="Calibri" w:hAnsi="Arial" w:cs="Arial"/>
          <w:color w:val="000000"/>
        </w:rPr>
        <w:t xml:space="preserve">and </w:t>
      </w:r>
      <w:r w:rsidRPr="00295B12">
        <w:rPr>
          <w:rFonts w:ascii="Arial" w:eastAsia="Calibri" w:hAnsi="Arial" w:cs="Arial"/>
          <w:color w:val="000000"/>
        </w:rPr>
        <w:t>collective</w:t>
      </w:r>
      <w:r w:rsidR="007B66EA" w:rsidRPr="00295B12">
        <w:rPr>
          <w:rFonts w:ascii="Arial" w:eastAsia="Calibri" w:hAnsi="Arial" w:cs="Arial"/>
          <w:color w:val="000000"/>
        </w:rPr>
        <w:t>ly</w:t>
      </w:r>
      <w:r w:rsidRPr="00295B12">
        <w:rPr>
          <w:rFonts w:ascii="Arial" w:eastAsia="Calibri" w:hAnsi="Arial" w:cs="Arial"/>
          <w:color w:val="000000"/>
        </w:rPr>
        <w:t xml:space="preserve"> consider</w:t>
      </w:r>
      <w:r w:rsidR="007B66EA" w:rsidRPr="00295B12">
        <w:rPr>
          <w:rFonts w:ascii="Arial" w:eastAsia="Calibri" w:hAnsi="Arial" w:cs="Arial"/>
          <w:color w:val="000000"/>
        </w:rPr>
        <w:t>ed</w:t>
      </w:r>
      <w:r w:rsidRPr="00295B12">
        <w:rPr>
          <w:rFonts w:ascii="Arial" w:eastAsia="Calibri" w:hAnsi="Arial" w:cs="Arial"/>
          <w:color w:val="000000"/>
        </w:rPr>
        <w:t xml:space="preserve"> risks to</w:t>
      </w:r>
      <w:r w:rsidR="007B66EA" w:rsidRPr="00295B12">
        <w:rPr>
          <w:rFonts w:ascii="Arial" w:eastAsia="Calibri" w:hAnsi="Arial" w:cs="Arial"/>
          <w:color w:val="000000"/>
        </w:rPr>
        <w:t xml:space="preserve"> </w:t>
      </w:r>
      <w:r w:rsidRPr="00295B12">
        <w:rPr>
          <w:rFonts w:ascii="Arial" w:eastAsia="Calibri" w:hAnsi="Arial" w:cs="Arial"/>
          <w:color w:val="000000"/>
        </w:rPr>
        <w:t>consumers</w:t>
      </w:r>
      <w:r w:rsidR="007B66EA" w:rsidRPr="00295B12">
        <w:rPr>
          <w:rFonts w:ascii="Arial" w:eastAsia="Calibri" w:hAnsi="Arial" w:cs="Arial"/>
          <w:color w:val="000000"/>
        </w:rPr>
        <w:t>’</w:t>
      </w:r>
      <w:r w:rsidRPr="00295B12">
        <w:rPr>
          <w:rFonts w:ascii="Arial" w:eastAsia="Calibri" w:hAnsi="Arial" w:cs="Arial"/>
          <w:color w:val="000000"/>
        </w:rPr>
        <w:t xml:space="preserve"> safety, health and well-being.</w:t>
      </w:r>
    </w:p>
    <w:p w14:paraId="0882E58C" w14:textId="0464F619" w:rsidR="00727539" w:rsidRPr="00295B12" w:rsidRDefault="00727539" w:rsidP="00295B12">
      <w:pPr>
        <w:spacing w:before="240" w:line="276" w:lineRule="auto"/>
        <w:rPr>
          <w:rFonts w:ascii="Arial" w:eastAsia="Calibri" w:hAnsi="Arial" w:cs="Arial"/>
          <w:color w:val="000000"/>
        </w:rPr>
      </w:pPr>
      <w:r w:rsidRPr="00295B12">
        <w:rPr>
          <w:rFonts w:ascii="Arial" w:eastAsia="Calibri" w:hAnsi="Arial" w:cs="Arial"/>
          <w:color w:val="000000"/>
        </w:rPr>
        <w:t>Staff described the consumer assessment and care plan review process, and the process for referral to other health and allied health professionals. Staff conducted initial assessments on entry</w:t>
      </w:r>
      <w:r w:rsidR="007B66EA" w:rsidRPr="00295B12">
        <w:rPr>
          <w:rFonts w:ascii="Arial" w:eastAsia="Calibri" w:hAnsi="Arial" w:cs="Arial"/>
          <w:color w:val="000000"/>
        </w:rPr>
        <w:t xml:space="preserve"> which</w:t>
      </w:r>
      <w:r w:rsidRPr="00295B12">
        <w:rPr>
          <w:rFonts w:ascii="Arial" w:eastAsia="Calibri" w:hAnsi="Arial" w:cs="Arial"/>
          <w:color w:val="000000"/>
        </w:rPr>
        <w:t xml:space="preserve"> included assessment of personal care requirements and preferences, and initial mobility and pain assessments conducted by a physiotherapist. Support plans from hospital were reviewed and the service discussed any </w:t>
      </w:r>
      <w:r w:rsidR="007B66EA" w:rsidRPr="00295B12">
        <w:rPr>
          <w:rFonts w:ascii="Arial" w:eastAsia="Calibri" w:hAnsi="Arial" w:cs="Arial"/>
          <w:color w:val="000000"/>
        </w:rPr>
        <w:t xml:space="preserve">care </w:t>
      </w:r>
      <w:r w:rsidRPr="00295B12">
        <w:rPr>
          <w:rFonts w:ascii="Arial" w:eastAsia="Calibri" w:hAnsi="Arial" w:cs="Arial"/>
          <w:color w:val="000000"/>
        </w:rPr>
        <w:t xml:space="preserve">changes </w:t>
      </w:r>
      <w:r w:rsidR="007B66EA" w:rsidRPr="00295B12">
        <w:rPr>
          <w:rFonts w:ascii="Arial" w:eastAsia="Calibri" w:hAnsi="Arial" w:cs="Arial"/>
          <w:color w:val="000000"/>
        </w:rPr>
        <w:t>with</w:t>
      </w:r>
      <w:r w:rsidRPr="00295B12">
        <w:rPr>
          <w:rFonts w:ascii="Arial" w:eastAsia="Calibri" w:hAnsi="Arial" w:cs="Arial"/>
          <w:color w:val="000000"/>
        </w:rPr>
        <w:t xml:space="preserve"> consumer representatives and care plans were updated as required. End</w:t>
      </w:r>
      <w:r w:rsidR="007B66EA" w:rsidRPr="00295B12">
        <w:rPr>
          <w:rFonts w:ascii="Arial" w:eastAsia="Calibri" w:hAnsi="Arial" w:cs="Arial"/>
          <w:color w:val="000000"/>
        </w:rPr>
        <w:t>-</w:t>
      </w:r>
      <w:r w:rsidRPr="00295B12">
        <w:rPr>
          <w:rFonts w:ascii="Arial" w:eastAsia="Calibri" w:hAnsi="Arial" w:cs="Arial"/>
          <w:color w:val="000000"/>
        </w:rPr>
        <w:t>of</w:t>
      </w:r>
      <w:r w:rsidR="007B66EA" w:rsidRPr="00295B12">
        <w:rPr>
          <w:rFonts w:ascii="Arial" w:eastAsia="Calibri" w:hAnsi="Arial" w:cs="Arial"/>
          <w:color w:val="000000"/>
        </w:rPr>
        <w:t>-</w:t>
      </w:r>
      <w:r w:rsidRPr="00295B12">
        <w:rPr>
          <w:rFonts w:ascii="Arial" w:eastAsia="Calibri" w:hAnsi="Arial" w:cs="Arial"/>
          <w:color w:val="000000"/>
        </w:rPr>
        <w:t xml:space="preserve">life discussions were discussed during care plan reviews or case conferences and these conversations were approached with respect for each consumer’s choice. </w:t>
      </w:r>
    </w:p>
    <w:p w14:paraId="20ACEC4D" w14:textId="7CC43A29" w:rsidR="00727539" w:rsidRPr="00295B12" w:rsidRDefault="00727539" w:rsidP="00295B12">
      <w:pPr>
        <w:spacing w:before="240" w:line="276" w:lineRule="auto"/>
        <w:rPr>
          <w:rFonts w:ascii="Arial" w:eastAsia="Calibri" w:hAnsi="Arial" w:cs="Arial"/>
          <w:color w:val="000000"/>
        </w:rPr>
      </w:pPr>
      <w:r w:rsidRPr="00295B12">
        <w:rPr>
          <w:rFonts w:ascii="Arial" w:eastAsia="Calibri" w:hAnsi="Arial" w:cs="Arial"/>
          <w:color w:val="000000"/>
        </w:rPr>
        <w:t>Care plans were individualised with identified needs, goals and preferences</w:t>
      </w:r>
      <w:r w:rsidR="007B66EA" w:rsidRPr="00295B12">
        <w:rPr>
          <w:rFonts w:ascii="Arial" w:eastAsia="Calibri" w:hAnsi="Arial" w:cs="Arial"/>
          <w:color w:val="000000"/>
        </w:rPr>
        <w:t xml:space="preserve"> and consideration of </w:t>
      </w:r>
      <w:r w:rsidRPr="00295B12">
        <w:rPr>
          <w:rFonts w:ascii="Arial" w:eastAsia="Calibri" w:hAnsi="Arial" w:cs="Arial"/>
          <w:color w:val="000000"/>
        </w:rPr>
        <w:t xml:space="preserve">specific risks to each consumer’s health and well-being, such as falls, pain and skin integrity. Most sampled care plans of consumers </w:t>
      </w:r>
      <w:r w:rsidR="007B66EA" w:rsidRPr="00295B12">
        <w:rPr>
          <w:rFonts w:ascii="Arial" w:eastAsia="Calibri" w:hAnsi="Arial" w:cs="Arial"/>
          <w:color w:val="000000"/>
        </w:rPr>
        <w:t>showed</w:t>
      </w:r>
      <w:r w:rsidRPr="00295B12">
        <w:rPr>
          <w:rFonts w:ascii="Arial" w:eastAsia="Calibri" w:hAnsi="Arial" w:cs="Arial"/>
          <w:color w:val="000000"/>
        </w:rPr>
        <w:t xml:space="preserve"> reviews occurr</w:t>
      </w:r>
      <w:r w:rsidR="007B66EA" w:rsidRPr="00295B12">
        <w:rPr>
          <w:rFonts w:ascii="Arial" w:eastAsia="Calibri" w:hAnsi="Arial" w:cs="Arial"/>
          <w:color w:val="000000"/>
        </w:rPr>
        <w:t>ed</w:t>
      </w:r>
      <w:r w:rsidRPr="00295B12">
        <w:rPr>
          <w:rFonts w:ascii="Arial" w:eastAsia="Calibri" w:hAnsi="Arial" w:cs="Arial"/>
          <w:color w:val="000000"/>
        </w:rPr>
        <w:t xml:space="preserve"> regularly for effectiveness,</w:t>
      </w:r>
      <w:r w:rsidR="007B66EA" w:rsidRPr="00295B12">
        <w:rPr>
          <w:rFonts w:ascii="Arial" w:eastAsia="Calibri" w:hAnsi="Arial" w:cs="Arial"/>
          <w:color w:val="000000"/>
        </w:rPr>
        <w:t xml:space="preserve"> </w:t>
      </w:r>
      <w:r w:rsidRPr="00295B12">
        <w:rPr>
          <w:rFonts w:ascii="Arial" w:eastAsia="Calibri" w:hAnsi="Arial" w:cs="Arial"/>
          <w:color w:val="000000"/>
        </w:rPr>
        <w:t>when circumstances change</w:t>
      </w:r>
      <w:r w:rsidR="007B66EA" w:rsidRPr="00295B12">
        <w:rPr>
          <w:rFonts w:ascii="Arial" w:eastAsia="Calibri" w:hAnsi="Arial" w:cs="Arial"/>
          <w:color w:val="000000"/>
        </w:rPr>
        <w:t>d,</w:t>
      </w:r>
      <w:r w:rsidRPr="00295B12">
        <w:rPr>
          <w:rFonts w:ascii="Arial" w:eastAsia="Calibri" w:hAnsi="Arial" w:cs="Arial"/>
          <w:color w:val="000000"/>
        </w:rPr>
        <w:t xml:space="preserve"> or incidents impact</w:t>
      </w:r>
      <w:r w:rsidR="007B66EA" w:rsidRPr="00295B12">
        <w:rPr>
          <w:rFonts w:ascii="Arial" w:eastAsia="Calibri" w:hAnsi="Arial" w:cs="Arial"/>
          <w:color w:val="000000"/>
        </w:rPr>
        <w:t>ed</w:t>
      </w:r>
      <w:r w:rsidRPr="00295B12">
        <w:rPr>
          <w:rFonts w:ascii="Arial" w:eastAsia="Calibri" w:hAnsi="Arial" w:cs="Arial"/>
          <w:color w:val="000000"/>
        </w:rPr>
        <w:t xml:space="preserve"> on the needs, goals or preferences of the consumer. Registered nursing staff were involved in developing, reviewing, and were available whenever staff needed help with the care plans. </w:t>
      </w:r>
    </w:p>
    <w:p w14:paraId="24F2018B" w14:textId="324DAC17" w:rsidR="00727539" w:rsidRPr="00295B12" w:rsidRDefault="00727539"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The service used best practice assessment tools that were comprehensive and available for staff to use. A review of the reports produced by the service showed monitoring and trend analysis of clinical indicators </w:t>
      </w:r>
      <w:r w:rsidR="007B66EA" w:rsidRPr="00295B12">
        <w:rPr>
          <w:rFonts w:ascii="Arial" w:eastAsia="Calibri" w:hAnsi="Arial" w:cs="Arial"/>
          <w:color w:val="000000"/>
        </w:rPr>
        <w:t xml:space="preserve">which </w:t>
      </w:r>
      <w:r w:rsidRPr="00295B12">
        <w:rPr>
          <w:rFonts w:ascii="Arial" w:eastAsia="Calibri" w:hAnsi="Arial" w:cs="Arial"/>
          <w:color w:val="000000"/>
        </w:rPr>
        <w:t>includ</w:t>
      </w:r>
      <w:r w:rsidR="007B66EA" w:rsidRPr="00295B12">
        <w:rPr>
          <w:rFonts w:ascii="Arial" w:eastAsia="Calibri" w:hAnsi="Arial" w:cs="Arial"/>
          <w:color w:val="000000"/>
        </w:rPr>
        <w:t>ed</w:t>
      </w:r>
      <w:r w:rsidRPr="00295B12">
        <w:rPr>
          <w:rFonts w:ascii="Arial" w:eastAsia="Calibri" w:hAnsi="Arial" w:cs="Arial"/>
          <w:color w:val="000000"/>
        </w:rPr>
        <w:t xml:space="preserve">, but </w:t>
      </w:r>
      <w:r w:rsidR="007B66EA" w:rsidRPr="00295B12">
        <w:rPr>
          <w:rFonts w:ascii="Arial" w:eastAsia="Calibri" w:hAnsi="Arial" w:cs="Arial"/>
          <w:color w:val="000000"/>
        </w:rPr>
        <w:t xml:space="preserve">were </w:t>
      </w:r>
      <w:r w:rsidRPr="00295B12">
        <w:rPr>
          <w:rFonts w:ascii="Arial" w:eastAsia="Calibri" w:hAnsi="Arial" w:cs="Arial"/>
          <w:color w:val="000000"/>
        </w:rPr>
        <w:t xml:space="preserve">not limited to, skin integrity, falls and pressure injuries. </w:t>
      </w:r>
    </w:p>
    <w:p w14:paraId="68CFBCF4" w14:textId="0490CB3D" w:rsidR="007B66EA" w:rsidRDefault="007B66EA">
      <w:pPr>
        <w:rPr>
          <w:rFonts w:ascii="Arial" w:hAnsi="Arial" w:cs="Arial"/>
        </w:rPr>
      </w:pPr>
      <w:r>
        <w:rPr>
          <w:rFonts w:ascii="Arial" w:hAnsi="Arial" w:cs="Arial"/>
        </w:rPr>
        <w:br w:type="page"/>
      </w:r>
    </w:p>
    <w:p w14:paraId="4415513A" w14:textId="74E5B829"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4589044" w:rsidR="00CB2962" w:rsidRPr="00211AA9"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B66EA">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4A34616" w:rsidR="00CB2962" w:rsidRPr="00211A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6C49B79" w:rsidR="00CB2962" w:rsidRPr="00211A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7F8D56DB" w:rsidR="00CB2962" w:rsidRPr="00211A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B01A2E" w:rsidR="00CB2962" w:rsidRPr="00211AA9" w:rsidRDefault="00CB2962" w:rsidP="00211A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6E92C47" w:rsidR="00CB2962" w:rsidRPr="00211A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A548A44" w:rsidR="00CB2962" w:rsidRPr="00211A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84930D1" w:rsidR="00CB2962" w:rsidRPr="00211A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DEAA38F" w14:textId="1561DDC8" w:rsidR="00B619A9" w:rsidRDefault="00B619A9" w:rsidP="00295B12">
      <w:pPr>
        <w:spacing w:before="240" w:line="276" w:lineRule="auto"/>
        <w:rPr>
          <w:rFonts w:ascii="Arial" w:eastAsia="Calibri" w:hAnsi="Arial" w:cs="Arial"/>
          <w:color w:val="000000"/>
        </w:rPr>
      </w:pPr>
      <w:bookmarkStart w:id="1" w:name="_Hlk103330062"/>
      <w:r w:rsidRPr="00D30CBA">
        <w:rPr>
          <w:rFonts w:ascii="Arial" w:eastAsia="Calibri" w:hAnsi="Arial" w:cs="Arial"/>
          <w:color w:val="000000"/>
        </w:rPr>
        <w:t xml:space="preserve">The Quality Standard is assessed as Compliant as seven of the seven specific requirements </w:t>
      </w:r>
      <w:r w:rsidR="006F4C45">
        <w:rPr>
          <w:rFonts w:ascii="Arial" w:eastAsia="Calibri" w:hAnsi="Arial" w:cs="Arial"/>
          <w:color w:val="000000"/>
        </w:rPr>
        <w:t>were</w:t>
      </w:r>
      <w:r w:rsidRPr="00D30CBA">
        <w:rPr>
          <w:rFonts w:ascii="Arial" w:eastAsia="Calibri" w:hAnsi="Arial" w:cs="Arial"/>
          <w:color w:val="000000"/>
        </w:rPr>
        <w:t xml:space="preserve"> assessed as Compliant</w:t>
      </w:r>
      <w:r>
        <w:rPr>
          <w:rFonts w:ascii="Arial" w:eastAsia="Calibri" w:hAnsi="Arial" w:cs="Arial"/>
          <w:color w:val="000000"/>
        </w:rPr>
        <w:t>.</w:t>
      </w:r>
    </w:p>
    <w:p w14:paraId="33BD9348" w14:textId="59369205" w:rsidR="0065058D" w:rsidRPr="00295B12" w:rsidRDefault="00B619A9"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Overall, </w:t>
      </w:r>
      <w:r w:rsidR="0065058D" w:rsidRPr="00295B12">
        <w:rPr>
          <w:rFonts w:ascii="Arial" w:eastAsia="Calibri" w:hAnsi="Arial" w:cs="Arial"/>
          <w:color w:val="000000"/>
        </w:rPr>
        <w:t>sampled consumers and representatives considered they receive</w:t>
      </w:r>
      <w:r w:rsidRPr="00295B12">
        <w:rPr>
          <w:rFonts w:ascii="Arial" w:eastAsia="Calibri" w:hAnsi="Arial" w:cs="Arial"/>
          <w:color w:val="000000"/>
        </w:rPr>
        <w:t>d</w:t>
      </w:r>
      <w:r w:rsidR="0065058D" w:rsidRPr="00295B12">
        <w:rPr>
          <w:rFonts w:ascii="Arial" w:eastAsia="Calibri" w:hAnsi="Arial" w:cs="Arial"/>
          <w:color w:val="000000"/>
        </w:rPr>
        <w:t xml:space="preserve"> personal care and clinical care that </w:t>
      </w:r>
      <w:r w:rsidRPr="00295B12">
        <w:rPr>
          <w:rFonts w:ascii="Arial" w:eastAsia="Calibri" w:hAnsi="Arial" w:cs="Arial"/>
          <w:color w:val="000000"/>
        </w:rPr>
        <w:t>wa</w:t>
      </w:r>
      <w:r w:rsidR="0065058D" w:rsidRPr="00295B12">
        <w:rPr>
          <w:rFonts w:ascii="Arial" w:eastAsia="Calibri" w:hAnsi="Arial" w:cs="Arial"/>
          <w:color w:val="000000"/>
        </w:rPr>
        <w:t xml:space="preserve">s safe and right for them. </w:t>
      </w:r>
    </w:p>
    <w:p w14:paraId="649139CA" w14:textId="77777777" w:rsidR="00B619A9" w:rsidRDefault="0065058D" w:rsidP="00295B12">
      <w:pPr>
        <w:spacing w:before="240" w:line="276" w:lineRule="auto"/>
        <w:rPr>
          <w:rFonts w:ascii="Arial" w:eastAsia="Calibri" w:hAnsi="Arial" w:cs="Arial"/>
          <w:color w:val="000000"/>
        </w:rPr>
      </w:pPr>
      <w:r w:rsidRPr="00295B12">
        <w:rPr>
          <w:rFonts w:ascii="Arial" w:eastAsia="Calibri" w:hAnsi="Arial" w:cs="Arial"/>
          <w:color w:val="000000"/>
        </w:rPr>
        <w:t>The service ha</w:t>
      </w:r>
      <w:r w:rsidR="00B619A9" w:rsidRPr="00295B12">
        <w:rPr>
          <w:rFonts w:ascii="Arial" w:eastAsia="Calibri" w:hAnsi="Arial" w:cs="Arial"/>
          <w:color w:val="000000"/>
        </w:rPr>
        <w:t>d</w:t>
      </w:r>
      <w:r w:rsidRPr="00295B12">
        <w:rPr>
          <w:rFonts w:ascii="Arial" w:eastAsia="Calibri" w:hAnsi="Arial" w:cs="Arial"/>
          <w:color w:val="000000"/>
        </w:rPr>
        <w:t xml:space="preserve"> systems to ensure personal and clinical care </w:t>
      </w:r>
      <w:r w:rsidR="00B619A9" w:rsidRPr="00295B12">
        <w:rPr>
          <w:rFonts w:ascii="Arial" w:eastAsia="Calibri" w:hAnsi="Arial" w:cs="Arial"/>
          <w:color w:val="000000"/>
        </w:rPr>
        <w:t>wa</w:t>
      </w:r>
      <w:r w:rsidRPr="00295B12">
        <w:rPr>
          <w:rFonts w:ascii="Arial" w:eastAsia="Calibri" w:hAnsi="Arial" w:cs="Arial"/>
          <w:color w:val="000000"/>
        </w:rPr>
        <w:t>s delivered in a safe and effective way, consistent with best practice.</w:t>
      </w:r>
      <w:r w:rsidR="00B619A9" w:rsidRPr="00295B12">
        <w:rPr>
          <w:rFonts w:ascii="Arial" w:eastAsia="Calibri" w:hAnsi="Arial" w:cs="Arial"/>
          <w:color w:val="000000"/>
        </w:rPr>
        <w:t xml:space="preserve"> </w:t>
      </w:r>
      <w:r w:rsidRPr="00295B12">
        <w:rPr>
          <w:rFonts w:ascii="Arial" w:eastAsia="Calibri" w:hAnsi="Arial" w:cs="Arial"/>
          <w:color w:val="000000"/>
        </w:rPr>
        <w:t xml:space="preserve">Clinical care </w:t>
      </w:r>
      <w:r w:rsidR="00B619A9" w:rsidRPr="00295B12">
        <w:rPr>
          <w:rFonts w:ascii="Arial" w:eastAsia="Calibri" w:hAnsi="Arial" w:cs="Arial"/>
          <w:color w:val="000000"/>
        </w:rPr>
        <w:t>wa</w:t>
      </w:r>
      <w:r w:rsidRPr="00295B12">
        <w:rPr>
          <w:rFonts w:ascii="Arial" w:eastAsia="Calibri" w:hAnsi="Arial" w:cs="Arial"/>
          <w:color w:val="000000"/>
        </w:rPr>
        <w:t xml:space="preserve">s overseen by </w:t>
      </w:r>
      <w:r w:rsidR="00B619A9" w:rsidRPr="00295B12">
        <w:rPr>
          <w:rFonts w:ascii="Arial" w:eastAsia="Calibri" w:hAnsi="Arial" w:cs="Arial"/>
          <w:color w:val="000000"/>
        </w:rPr>
        <w:t>R</w:t>
      </w:r>
      <w:r w:rsidRPr="00295B12">
        <w:rPr>
          <w:rFonts w:ascii="Arial" w:eastAsia="Calibri" w:hAnsi="Arial" w:cs="Arial"/>
          <w:color w:val="000000"/>
        </w:rPr>
        <w:t xml:space="preserve">egistered </w:t>
      </w:r>
      <w:r w:rsidR="00B619A9" w:rsidRPr="00295B12">
        <w:rPr>
          <w:rFonts w:ascii="Arial" w:eastAsia="Calibri" w:hAnsi="Arial" w:cs="Arial"/>
          <w:color w:val="000000"/>
        </w:rPr>
        <w:t>N</w:t>
      </w:r>
      <w:r w:rsidRPr="00295B12">
        <w:rPr>
          <w:rFonts w:ascii="Arial" w:eastAsia="Calibri" w:hAnsi="Arial" w:cs="Arial"/>
          <w:color w:val="000000"/>
        </w:rPr>
        <w:t xml:space="preserve">urses (RNs). Clinical governance </w:t>
      </w:r>
      <w:r w:rsidR="00B619A9" w:rsidRPr="00295B12">
        <w:rPr>
          <w:rFonts w:ascii="Arial" w:eastAsia="Calibri" w:hAnsi="Arial" w:cs="Arial"/>
          <w:color w:val="000000"/>
        </w:rPr>
        <w:t>wa</w:t>
      </w:r>
      <w:r w:rsidRPr="00295B12">
        <w:rPr>
          <w:rFonts w:ascii="Arial" w:eastAsia="Calibri" w:hAnsi="Arial" w:cs="Arial"/>
          <w:color w:val="000000"/>
        </w:rPr>
        <w:t xml:space="preserve">s maintained at the service and organisational level through staff </w:t>
      </w:r>
      <w:r w:rsidRPr="00295B12">
        <w:rPr>
          <w:rFonts w:ascii="Arial" w:eastAsia="Calibri" w:hAnsi="Arial" w:cs="Arial"/>
          <w:color w:val="000000"/>
        </w:rPr>
        <w:lastRenderedPageBreak/>
        <w:t xml:space="preserve">education, analysis of clinical data and consultation with relevant regulatory and advisory bodies. </w:t>
      </w:r>
    </w:p>
    <w:p w14:paraId="1B3DE5C5" w14:textId="77777777" w:rsidR="00B619A9" w:rsidRPr="00295B12" w:rsidRDefault="0065058D" w:rsidP="00295B12">
      <w:pPr>
        <w:spacing w:before="240" w:line="276" w:lineRule="auto"/>
        <w:rPr>
          <w:rFonts w:ascii="Arial" w:eastAsia="Calibri" w:hAnsi="Arial" w:cs="Arial"/>
          <w:color w:val="000000"/>
        </w:rPr>
      </w:pPr>
      <w:r w:rsidRPr="00295B12">
        <w:rPr>
          <w:rFonts w:ascii="Arial" w:eastAsia="Calibri" w:hAnsi="Arial" w:cs="Arial"/>
          <w:color w:val="000000"/>
        </w:rPr>
        <w:t>Staff are aware of management strategies for deteriorating consumers and clinical file reviews identifies policies and procedures are followed to ensure safe and effective care.</w:t>
      </w:r>
      <w:r w:rsidR="00B619A9" w:rsidRPr="00295B12">
        <w:rPr>
          <w:rFonts w:ascii="Arial" w:eastAsia="Calibri" w:hAnsi="Arial" w:cs="Arial"/>
          <w:color w:val="000000"/>
        </w:rPr>
        <w:t xml:space="preserve"> </w:t>
      </w:r>
      <w:r w:rsidRPr="00295B12">
        <w:rPr>
          <w:rFonts w:ascii="Arial" w:eastAsia="Calibri" w:hAnsi="Arial" w:cs="Arial"/>
          <w:color w:val="000000"/>
        </w:rPr>
        <w:t>Consumers are referred to appropriate specialist and allied health and assisted to attend external appointments</w:t>
      </w:r>
      <w:r w:rsidR="00B619A9" w:rsidRPr="00295B12">
        <w:rPr>
          <w:rFonts w:ascii="Arial" w:eastAsia="Calibri" w:hAnsi="Arial" w:cs="Arial"/>
          <w:color w:val="000000"/>
        </w:rPr>
        <w:t>.</w:t>
      </w:r>
    </w:p>
    <w:p w14:paraId="221D4290" w14:textId="77777777" w:rsidR="00B619A9" w:rsidRDefault="0065058D" w:rsidP="00295B12">
      <w:pPr>
        <w:spacing w:before="240" w:line="276" w:lineRule="auto"/>
        <w:rPr>
          <w:rFonts w:ascii="Arial" w:eastAsia="Calibri" w:hAnsi="Arial" w:cs="Arial"/>
          <w:color w:val="000000"/>
        </w:rPr>
      </w:pPr>
      <w:r w:rsidRPr="00295B12">
        <w:rPr>
          <w:rFonts w:ascii="Arial" w:eastAsia="Calibri" w:hAnsi="Arial" w:cs="Arial"/>
          <w:color w:val="000000"/>
        </w:rPr>
        <w:t>The service has an infection control program which include</w:t>
      </w:r>
      <w:r w:rsidR="00B619A9" w:rsidRPr="00295B12">
        <w:rPr>
          <w:rFonts w:ascii="Arial" w:eastAsia="Calibri" w:hAnsi="Arial" w:cs="Arial"/>
          <w:color w:val="000000"/>
        </w:rPr>
        <w:t>d</w:t>
      </w:r>
      <w:r w:rsidRPr="00295B12">
        <w:rPr>
          <w:rFonts w:ascii="Arial" w:eastAsia="Calibri" w:hAnsi="Arial" w:cs="Arial"/>
          <w:color w:val="000000"/>
        </w:rPr>
        <w:t xml:space="preserve"> anti-microbial stewardship and standard and transmission-based precautions to prevent and control infections.</w:t>
      </w:r>
      <w:r w:rsidR="00B619A9" w:rsidRPr="00295B12">
        <w:rPr>
          <w:rFonts w:ascii="Arial" w:eastAsia="Calibri" w:hAnsi="Arial" w:cs="Arial"/>
          <w:color w:val="000000"/>
        </w:rPr>
        <w:t xml:space="preserve"> </w:t>
      </w:r>
      <w:r w:rsidR="00D30CBA" w:rsidRPr="00D30CBA">
        <w:rPr>
          <w:rFonts w:ascii="Arial" w:eastAsia="Calibri" w:hAnsi="Arial" w:cs="Arial"/>
          <w:color w:val="000000"/>
        </w:rPr>
        <w:t xml:space="preserve">The service had policies </w:t>
      </w:r>
      <w:r w:rsidR="00B619A9">
        <w:rPr>
          <w:rFonts w:ascii="Arial" w:eastAsia="Calibri" w:hAnsi="Arial" w:cs="Arial"/>
          <w:color w:val="000000"/>
        </w:rPr>
        <w:t xml:space="preserve">which </w:t>
      </w:r>
      <w:r w:rsidR="00D30CBA" w:rsidRPr="00D30CBA">
        <w:rPr>
          <w:rFonts w:ascii="Arial" w:eastAsia="Calibri" w:hAnsi="Arial" w:cs="Arial"/>
          <w:color w:val="000000"/>
        </w:rPr>
        <w:t>outlin</w:t>
      </w:r>
      <w:r w:rsidR="00B619A9">
        <w:rPr>
          <w:rFonts w:ascii="Arial" w:eastAsia="Calibri" w:hAnsi="Arial" w:cs="Arial"/>
          <w:color w:val="000000"/>
        </w:rPr>
        <w:t>ed</w:t>
      </w:r>
      <w:r w:rsidR="00D30CBA" w:rsidRPr="00D30CBA">
        <w:rPr>
          <w:rFonts w:ascii="Arial" w:eastAsia="Calibri" w:hAnsi="Arial" w:cs="Arial"/>
          <w:color w:val="000000"/>
        </w:rPr>
        <w:t xml:space="preserve"> how high</w:t>
      </w:r>
      <w:r w:rsidR="00B619A9">
        <w:rPr>
          <w:rFonts w:ascii="Arial" w:eastAsia="Calibri" w:hAnsi="Arial" w:cs="Arial"/>
          <w:color w:val="000000"/>
        </w:rPr>
        <w:t>-</w:t>
      </w:r>
      <w:r w:rsidR="00D30CBA" w:rsidRPr="00D30CBA">
        <w:rPr>
          <w:rFonts w:ascii="Arial" w:eastAsia="Calibri" w:hAnsi="Arial" w:cs="Arial"/>
          <w:color w:val="000000"/>
        </w:rPr>
        <w:t>impact or high</w:t>
      </w:r>
      <w:r w:rsidR="00B619A9">
        <w:rPr>
          <w:rFonts w:ascii="Arial" w:eastAsia="Calibri" w:hAnsi="Arial" w:cs="Arial"/>
          <w:color w:val="000000"/>
        </w:rPr>
        <w:t>-</w:t>
      </w:r>
      <w:r w:rsidR="00D30CBA" w:rsidRPr="00D30CBA">
        <w:rPr>
          <w:rFonts w:ascii="Arial" w:eastAsia="Calibri" w:hAnsi="Arial" w:cs="Arial"/>
          <w:color w:val="000000"/>
        </w:rPr>
        <w:t xml:space="preserve">prevalence risks associated with care of consumers were managed within the organisation and had policies and procedures regarding the minimisation of infection-related risks, infection control and antimicrobial stewardship. The Assessment Team observed precautions </w:t>
      </w:r>
      <w:r w:rsidR="00B619A9">
        <w:rPr>
          <w:rFonts w:ascii="Arial" w:eastAsia="Calibri" w:hAnsi="Arial" w:cs="Arial"/>
          <w:color w:val="000000"/>
        </w:rPr>
        <w:t xml:space="preserve">in place </w:t>
      </w:r>
      <w:r w:rsidR="00D30CBA" w:rsidRPr="00D30CBA">
        <w:rPr>
          <w:rFonts w:ascii="Arial" w:eastAsia="Calibri" w:hAnsi="Arial" w:cs="Arial"/>
          <w:color w:val="000000"/>
        </w:rPr>
        <w:t>at the service to minimise the spread of infections and observed staff members using personal protective equipment.</w:t>
      </w:r>
    </w:p>
    <w:p w14:paraId="1217DEB0" w14:textId="42E93255" w:rsidR="00D30CBA" w:rsidRPr="00D30CBA" w:rsidRDefault="00D30CBA" w:rsidP="00295B12">
      <w:pPr>
        <w:spacing w:before="240" w:line="276" w:lineRule="auto"/>
        <w:rPr>
          <w:rFonts w:ascii="Arial" w:eastAsia="Calibri" w:hAnsi="Arial" w:cs="Arial"/>
          <w:color w:val="000000"/>
        </w:rPr>
      </w:pPr>
      <w:r w:rsidRPr="00D30CBA">
        <w:rPr>
          <w:rFonts w:ascii="Arial" w:eastAsia="Calibri" w:hAnsi="Arial" w:cs="Arial"/>
          <w:color w:val="000000"/>
        </w:rPr>
        <w:t>The service had policies in place and an electronic documentation system to record high</w:t>
      </w:r>
      <w:r w:rsidR="00B619A9">
        <w:rPr>
          <w:rFonts w:ascii="Arial" w:eastAsia="Calibri" w:hAnsi="Arial" w:cs="Arial"/>
          <w:color w:val="000000"/>
        </w:rPr>
        <w:t>-</w:t>
      </w:r>
      <w:r w:rsidRPr="00D30CBA">
        <w:rPr>
          <w:rFonts w:ascii="Arial" w:eastAsia="Calibri" w:hAnsi="Arial" w:cs="Arial"/>
          <w:color w:val="000000"/>
        </w:rPr>
        <w:t>impact and high</w:t>
      </w:r>
      <w:r w:rsidR="00B619A9">
        <w:rPr>
          <w:rFonts w:ascii="Arial" w:eastAsia="Calibri" w:hAnsi="Arial" w:cs="Arial"/>
          <w:color w:val="000000"/>
        </w:rPr>
        <w:t>-</w:t>
      </w:r>
      <w:r w:rsidRPr="00D30CBA">
        <w:rPr>
          <w:rFonts w:ascii="Arial" w:eastAsia="Calibri" w:hAnsi="Arial" w:cs="Arial"/>
          <w:color w:val="000000"/>
        </w:rPr>
        <w:t>prevalence clinical and personal risks for consumers. Clinical incidents recorded in the system contributed to the monthly clinical indicators data and trends. Consumers were regularly monitored by registered nursing staff and deterioration or change</w:t>
      </w:r>
      <w:r w:rsidR="00B619A9">
        <w:rPr>
          <w:rFonts w:ascii="Arial" w:eastAsia="Calibri" w:hAnsi="Arial" w:cs="Arial"/>
          <w:color w:val="000000"/>
        </w:rPr>
        <w:t xml:space="preserve"> in</w:t>
      </w:r>
      <w:r w:rsidRPr="00D30CBA">
        <w:rPr>
          <w:rFonts w:ascii="Arial" w:eastAsia="Calibri" w:hAnsi="Arial" w:cs="Arial"/>
          <w:color w:val="000000"/>
        </w:rPr>
        <w:t xml:space="preserve"> a consumer’s mental, cognitive or physical function, capacity or condition was recognised and responded to in a timely manner and representatives were notified. ‎The needs and preferences of consumers nearing end</w:t>
      </w:r>
      <w:r w:rsidR="00B619A9">
        <w:rPr>
          <w:rFonts w:ascii="Arial" w:eastAsia="Calibri" w:hAnsi="Arial" w:cs="Arial"/>
          <w:color w:val="000000"/>
        </w:rPr>
        <w:t>-</w:t>
      </w:r>
      <w:r w:rsidRPr="00D30CBA">
        <w:rPr>
          <w:rFonts w:ascii="Arial" w:eastAsia="Calibri" w:hAnsi="Arial" w:cs="Arial"/>
          <w:color w:val="000000"/>
        </w:rPr>
        <w:t>of</w:t>
      </w:r>
      <w:r w:rsidR="00B619A9">
        <w:rPr>
          <w:rFonts w:ascii="Arial" w:eastAsia="Calibri" w:hAnsi="Arial" w:cs="Arial"/>
          <w:color w:val="000000"/>
        </w:rPr>
        <w:t>-</w:t>
      </w:r>
      <w:r w:rsidRPr="00D30CBA">
        <w:rPr>
          <w:rFonts w:ascii="Arial" w:eastAsia="Calibri" w:hAnsi="Arial" w:cs="Arial"/>
          <w:color w:val="000000"/>
        </w:rPr>
        <w:t>life were recognised and appropriate care was provided, with consumers and representatives reporting they felt the service supported them to be as free a</w:t>
      </w:r>
      <w:r w:rsidR="00B619A9">
        <w:rPr>
          <w:rFonts w:ascii="Arial" w:eastAsia="Calibri" w:hAnsi="Arial" w:cs="Arial"/>
          <w:color w:val="000000"/>
        </w:rPr>
        <w:t>s</w:t>
      </w:r>
      <w:r w:rsidRPr="00D30CBA">
        <w:rPr>
          <w:rFonts w:ascii="Arial" w:eastAsia="Calibri" w:hAnsi="Arial" w:cs="Arial"/>
          <w:color w:val="000000"/>
        </w:rPr>
        <w:t xml:space="preserve"> possible from pain and to have those important to them</w:t>
      </w:r>
      <w:r w:rsidR="00B619A9">
        <w:rPr>
          <w:rFonts w:ascii="Arial" w:eastAsia="Calibri" w:hAnsi="Arial" w:cs="Arial"/>
          <w:color w:val="000000"/>
        </w:rPr>
        <w:t>,</w:t>
      </w:r>
      <w:r w:rsidRPr="00D30CBA">
        <w:rPr>
          <w:rFonts w:ascii="Arial" w:eastAsia="Calibri" w:hAnsi="Arial" w:cs="Arial"/>
          <w:color w:val="000000"/>
        </w:rPr>
        <w:t xml:space="preserve"> </w:t>
      </w:r>
      <w:r w:rsidR="00B619A9">
        <w:rPr>
          <w:rFonts w:ascii="Arial" w:eastAsia="Calibri" w:hAnsi="Arial" w:cs="Arial"/>
          <w:color w:val="000000"/>
        </w:rPr>
        <w:t xml:space="preserve">able to spend time </w:t>
      </w:r>
      <w:r w:rsidRPr="00D30CBA">
        <w:rPr>
          <w:rFonts w:ascii="Arial" w:eastAsia="Calibri" w:hAnsi="Arial" w:cs="Arial"/>
          <w:color w:val="000000"/>
        </w:rPr>
        <w:t xml:space="preserve">with them. </w:t>
      </w:r>
    </w:p>
    <w:p w14:paraId="462F3A4F" w14:textId="7777777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21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258" w:type="dxa"/>
          </w:tcPr>
          <w:p w14:paraId="63D05288" w14:textId="3FC182EC" w:rsidR="00532C52" w:rsidRPr="00211AA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619A9">
              <w:rPr>
                <w:rFonts w:ascii="Arial" w:hAnsi="Arial" w:cs="Arial"/>
              </w:rPr>
              <w:t>Compliant</w:t>
            </w:r>
            <w:r w:rsidR="0014722A" w:rsidRPr="00B619A9">
              <w:rPr>
                <w:rFonts w:ascii="Arial" w:hAnsi="Arial" w:cs="Arial"/>
              </w:rPr>
              <w:t xml:space="preserve"> </w:t>
            </w:r>
          </w:p>
        </w:tc>
      </w:tr>
      <w:tr w:rsidR="00532C52" w:rsidRPr="00B83D6B" w14:paraId="0ABFA3B7" w14:textId="77777777" w:rsidTr="00211AA9">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8" w:type="dxa"/>
            <w:tcBorders>
              <w:left w:val="single" w:sz="4" w:space="0" w:color="auto"/>
            </w:tcBorders>
          </w:tcPr>
          <w:p w14:paraId="61C62D2B" w14:textId="7DC87012"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38AE7FF4" w14:textId="77777777" w:rsidTr="00211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258" w:type="dxa"/>
            <w:tcBorders>
              <w:left w:val="single" w:sz="4" w:space="0" w:color="auto"/>
            </w:tcBorders>
          </w:tcPr>
          <w:p w14:paraId="7601A89D" w14:textId="0D8068AA" w:rsidR="00532C52" w:rsidRPr="00211A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43CEB89A" w14:textId="77777777" w:rsidTr="00211AA9">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258" w:type="dxa"/>
            <w:tcBorders>
              <w:left w:val="single" w:sz="4" w:space="0" w:color="auto"/>
            </w:tcBorders>
          </w:tcPr>
          <w:p w14:paraId="35C0E2EF" w14:textId="123BFAA2"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45D6C2DD" w14:textId="77777777" w:rsidTr="00211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258" w:type="dxa"/>
            <w:tcBorders>
              <w:left w:val="single" w:sz="4" w:space="0" w:color="auto"/>
            </w:tcBorders>
          </w:tcPr>
          <w:p w14:paraId="44D54C23" w14:textId="220AC729" w:rsidR="00532C52" w:rsidRPr="00211AA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2FFB7247" w14:textId="77777777" w:rsidTr="00211AA9">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258" w:type="dxa"/>
            <w:tcBorders>
              <w:left w:val="single" w:sz="4" w:space="0" w:color="auto"/>
            </w:tcBorders>
          </w:tcPr>
          <w:p w14:paraId="6CEBDFF4" w14:textId="3AC023A5" w:rsidR="00532C52" w:rsidRPr="00211AA9" w:rsidRDefault="00532C52" w:rsidP="008B11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7559EDDE" w14:textId="77777777" w:rsidTr="00211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258" w:type="dxa"/>
            <w:tcBorders>
              <w:left w:val="single" w:sz="4" w:space="0" w:color="auto"/>
            </w:tcBorders>
          </w:tcPr>
          <w:p w14:paraId="4973AA52" w14:textId="2FF171CB" w:rsidR="00532C52" w:rsidRPr="00211A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16D1F60D" w14:textId="77777777" w:rsidTr="00211AA9">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258" w:type="dxa"/>
            <w:tcBorders>
              <w:left w:val="single" w:sz="4" w:space="0" w:color="auto"/>
            </w:tcBorders>
          </w:tcPr>
          <w:p w14:paraId="32523542" w14:textId="5CA7409A"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0FD918BB" w14:textId="3431A5E7"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621C04D0" w14:textId="77777777" w:rsidR="00295B12" w:rsidRDefault="00B619A9"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The Quality Standard is assessed as Compliant as seven of the seven specific requirements </w:t>
      </w:r>
      <w:r w:rsidR="006F4C45" w:rsidRPr="00295B12">
        <w:rPr>
          <w:rFonts w:ascii="Arial" w:eastAsia="Calibri" w:hAnsi="Arial" w:cs="Arial"/>
          <w:color w:val="000000"/>
        </w:rPr>
        <w:t>were</w:t>
      </w:r>
      <w:r w:rsidRPr="00295B12">
        <w:rPr>
          <w:rFonts w:ascii="Arial" w:eastAsia="Calibri" w:hAnsi="Arial" w:cs="Arial"/>
          <w:color w:val="000000"/>
        </w:rPr>
        <w:t xml:space="preserve"> assessed as Compliant</w:t>
      </w:r>
      <w:r w:rsidR="00295B12">
        <w:rPr>
          <w:rFonts w:ascii="Arial" w:eastAsia="Calibri" w:hAnsi="Arial" w:cs="Arial"/>
          <w:color w:val="000000"/>
        </w:rPr>
        <w:t>.</w:t>
      </w:r>
    </w:p>
    <w:p w14:paraId="67A8B99B" w14:textId="77777777" w:rsidR="00295B12" w:rsidRDefault="00B619A9"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Overall, </w:t>
      </w:r>
      <w:r w:rsidR="001D5149" w:rsidRPr="00295B12">
        <w:rPr>
          <w:rFonts w:ascii="Arial" w:eastAsia="Calibri" w:hAnsi="Arial" w:cs="Arial"/>
          <w:color w:val="000000"/>
        </w:rPr>
        <w:t>consumers and representatives said</w:t>
      </w:r>
      <w:r w:rsidRPr="00295B12">
        <w:rPr>
          <w:rFonts w:ascii="Arial" w:eastAsia="Calibri" w:hAnsi="Arial" w:cs="Arial"/>
          <w:color w:val="000000"/>
        </w:rPr>
        <w:t xml:space="preserve"> </w:t>
      </w:r>
      <w:r w:rsidR="001D5149" w:rsidRPr="00295B12">
        <w:rPr>
          <w:rFonts w:ascii="Arial" w:eastAsia="Calibri" w:hAnsi="Arial" w:cs="Arial"/>
          <w:color w:val="000000"/>
        </w:rPr>
        <w:t xml:space="preserve">the quality, quantity, and variety of food was acceptable and </w:t>
      </w:r>
      <w:r w:rsidRPr="00295B12">
        <w:rPr>
          <w:rFonts w:ascii="Arial" w:eastAsia="Calibri" w:hAnsi="Arial" w:cs="Arial"/>
          <w:color w:val="000000"/>
        </w:rPr>
        <w:t xml:space="preserve">they could </w:t>
      </w:r>
      <w:r w:rsidR="001D5149" w:rsidRPr="00295B12">
        <w:rPr>
          <w:rFonts w:ascii="Arial" w:eastAsia="Calibri" w:hAnsi="Arial" w:cs="Arial"/>
          <w:color w:val="000000"/>
        </w:rPr>
        <w:t>provide feedback to the service for improvement if necessary. ‎The service demonstrated how consumers</w:t>
      </w:r>
      <w:r w:rsidRPr="00295B12">
        <w:rPr>
          <w:rFonts w:ascii="Arial" w:eastAsia="Calibri" w:hAnsi="Arial" w:cs="Arial"/>
          <w:color w:val="000000"/>
        </w:rPr>
        <w:t>’</w:t>
      </w:r>
      <w:r w:rsidR="001D5149" w:rsidRPr="00295B12">
        <w:rPr>
          <w:rFonts w:ascii="Arial" w:eastAsia="Calibri" w:hAnsi="Arial" w:cs="Arial"/>
          <w:color w:val="000000"/>
        </w:rPr>
        <w:t xml:space="preserve"> preferences were communicated at the service and with others where responsibility was shared. Consumers said the service provided appropriate referrals to individuals and organisations outside the service. ‎‎Consumers and staff reported that equipment used to support activities for daily living </w:t>
      </w:r>
      <w:r w:rsidRPr="00295B12">
        <w:rPr>
          <w:rFonts w:ascii="Arial" w:eastAsia="Calibri" w:hAnsi="Arial" w:cs="Arial"/>
          <w:color w:val="000000"/>
        </w:rPr>
        <w:t>wa</w:t>
      </w:r>
      <w:r w:rsidR="001D5149" w:rsidRPr="00295B12">
        <w:rPr>
          <w:rFonts w:ascii="Arial" w:eastAsia="Calibri" w:hAnsi="Arial" w:cs="Arial"/>
          <w:color w:val="000000"/>
        </w:rPr>
        <w:t xml:space="preserve">s safe, suitable, clean and well-maintained. Consumers considered they received the services and supports for daily living that were important for their health and well-being and that enabled them to do the things they wanted to do. Consumers and representatives said they were supported and encouraged to participate in individual and group activities and </w:t>
      </w:r>
      <w:r w:rsidRPr="00295B12">
        <w:rPr>
          <w:rFonts w:ascii="Arial" w:eastAsia="Calibri" w:hAnsi="Arial" w:cs="Arial"/>
          <w:color w:val="000000"/>
        </w:rPr>
        <w:t xml:space="preserve">management and staff supported </w:t>
      </w:r>
      <w:r w:rsidR="001D5149" w:rsidRPr="00295B12">
        <w:rPr>
          <w:rFonts w:ascii="Arial" w:eastAsia="Calibri" w:hAnsi="Arial" w:cs="Arial"/>
          <w:color w:val="000000"/>
        </w:rPr>
        <w:t xml:space="preserve">their emotional, spiritual and psychological well-being. Consumers and representatives described the </w:t>
      </w:r>
      <w:r w:rsidR="001D5149" w:rsidRPr="00295B12">
        <w:rPr>
          <w:rFonts w:ascii="Arial" w:eastAsia="Calibri" w:hAnsi="Arial" w:cs="Arial"/>
          <w:color w:val="000000"/>
        </w:rPr>
        <w:lastRenderedPageBreak/>
        <w:t>ways in which consumers were supported to maintain social and emotional connections with those who were important to them</w:t>
      </w:r>
      <w:r w:rsidR="00295B12">
        <w:rPr>
          <w:rFonts w:ascii="Arial" w:eastAsia="Calibri" w:hAnsi="Arial" w:cs="Arial"/>
          <w:color w:val="000000"/>
        </w:rPr>
        <w:t>.</w:t>
      </w:r>
    </w:p>
    <w:p w14:paraId="2912C966" w14:textId="3B23CE28" w:rsidR="00923DB1" w:rsidRPr="00295B12" w:rsidRDefault="00923DB1"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Overall, sampled consumers considered that they get the services and supports for daily living that </w:t>
      </w:r>
      <w:r w:rsidR="00B619A9" w:rsidRPr="00295B12">
        <w:rPr>
          <w:rFonts w:ascii="Arial" w:eastAsia="Calibri" w:hAnsi="Arial" w:cs="Arial"/>
          <w:color w:val="000000"/>
        </w:rPr>
        <w:t>we</w:t>
      </w:r>
      <w:r w:rsidRPr="00295B12">
        <w:rPr>
          <w:rFonts w:ascii="Arial" w:eastAsia="Calibri" w:hAnsi="Arial" w:cs="Arial"/>
          <w:color w:val="000000"/>
        </w:rPr>
        <w:t>re important for their health and well-being and that enable</w:t>
      </w:r>
      <w:r w:rsidR="00B619A9" w:rsidRPr="00295B12">
        <w:rPr>
          <w:rFonts w:ascii="Arial" w:eastAsia="Calibri" w:hAnsi="Arial" w:cs="Arial"/>
          <w:color w:val="000000"/>
        </w:rPr>
        <w:t>d</w:t>
      </w:r>
      <w:r w:rsidRPr="00295B12">
        <w:rPr>
          <w:rFonts w:ascii="Arial" w:eastAsia="Calibri" w:hAnsi="Arial" w:cs="Arial"/>
          <w:color w:val="000000"/>
        </w:rPr>
        <w:t xml:space="preserve"> them to do the things they want</w:t>
      </w:r>
      <w:r w:rsidR="00B619A9" w:rsidRPr="00295B12">
        <w:rPr>
          <w:rFonts w:ascii="Arial" w:eastAsia="Calibri" w:hAnsi="Arial" w:cs="Arial"/>
          <w:color w:val="000000"/>
        </w:rPr>
        <w:t>ed</w:t>
      </w:r>
      <w:r w:rsidRPr="00295B12">
        <w:rPr>
          <w:rFonts w:ascii="Arial" w:eastAsia="Calibri" w:hAnsi="Arial" w:cs="Arial"/>
          <w:color w:val="000000"/>
        </w:rPr>
        <w:t xml:space="preserve"> to do. </w:t>
      </w:r>
    </w:p>
    <w:p w14:paraId="3FB6D9DF" w14:textId="77777777" w:rsidR="00295B12" w:rsidRDefault="00923DB1" w:rsidP="00295B12">
      <w:pPr>
        <w:spacing w:before="240" w:line="276" w:lineRule="auto"/>
        <w:rPr>
          <w:rFonts w:ascii="Arial" w:eastAsia="Calibri" w:hAnsi="Arial" w:cs="Arial"/>
          <w:color w:val="000000"/>
        </w:rPr>
      </w:pPr>
      <w:r w:rsidRPr="00295B12">
        <w:rPr>
          <w:rFonts w:ascii="Arial" w:eastAsia="Calibri" w:hAnsi="Arial" w:cs="Arial"/>
          <w:color w:val="000000"/>
        </w:rPr>
        <w:t>For example:</w:t>
      </w:r>
    </w:p>
    <w:p w14:paraId="3508BFD7" w14:textId="5324A410" w:rsidR="00923DB1" w:rsidRPr="00295B12" w:rsidRDefault="00923DB1" w:rsidP="00295B12">
      <w:pPr>
        <w:pStyle w:val="ListParagraph"/>
        <w:numPr>
          <w:ilvl w:val="0"/>
          <w:numId w:val="42"/>
        </w:numPr>
        <w:spacing w:before="240" w:line="276" w:lineRule="auto"/>
        <w:rPr>
          <w:rFonts w:ascii="Arial" w:eastAsia="Calibri" w:hAnsi="Arial" w:cs="Arial"/>
          <w:color w:val="000000"/>
        </w:rPr>
      </w:pPr>
      <w:r w:rsidRPr="00295B12">
        <w:rPr>
          <w:rFonts w:ascii="Arial" w:eastAsia="Calibri" w:hAnsi="Arial" w:cs="Arial"/>
          <w:color w:val="000000"/>
        </w:rPr>
        <w:t xml:space="preserve">The Assessment Team observed consumers being supported to engage in a variety of activities that </w:t>
      </w:r>
      <w:r w:rsidR="00B619A9" w:rsidRPr="00295B12">
        <w:rPr>
          <w:rFonts w:ascii="Arial" w:eastAsia="Calibri" w:hAnsi="Arial" w:cs="Arial"/>
          <w:color w:val="000000"/>
        </w:rPr>
        <w:t>we</w:t>
      </w:r>
      <w:r w:rsidRPr="00295B12">
        <w:rPr>
          <w:rFonts w:ascii="Arial" w:eastAsia="Calibri" w:hAnsi="Arial" w:cs="Arial"/>
          <w:color w:val="000000"/>
        </w:rPr>
        <w:t>re of interest to them</w:t>
      </w:r>
      <w:r w:rsidR="00B619A9" w:rsidRPr="00295B12">
        <w:rPr>
          <w:rFonts w:ascii="Arial" w:eastAsia="Calibri" w:hAnsi="Arial" w:cs="Arial"/>
          <w:color w:val="000000"/>
        </w:rPr>
        <w:t>,</w:t>
      </w:r>
      <w:r w:rsidRPr="00295B12">
        <w:rPr>
          <w:rFonts w:ascii="Arial" w:eastAsia="Calibri" w:hAnsi="Arial" w:cs="Arial"/>
          <w:color w:val="000000"/>
        </w:rPr>
        <w:t xml:space="preserve"> such as crafts and bus trips. </w:t>
      </w:r>
    </w:p>
    <w:p w14:paraId="2BB471E0" w14:textId="6AFFED71" w:rsidR="00923DB1" w:rsidRPr="00295B12" w:rsidRDefault="00923DB1" w:rsidP="00295B12">
      <w:pPr>
        <w:pStyle w:val="ListParagraph"/>
        <w:numPr>
          <w:ilvl w:val="0"/>
          <w:numId w:val="42"/>
        </w:numPr>
        <w:spacing w:before="240" w:line="276" w:lineRule="auto"/>
        <w:rPr>
          <w:rFonts w:ascii="Arial" w:eastAsia="Calibri" w:hAnsi="Arial" w:cs="Arial"/>
          <w:color w:val="000000"/>
        </w:rPr>
      </w:pPr>
      <w:r w:rsidRPr="00295B12">
        <w:rPr>
          <w:rFonts w:ascii="Arial" w:eastAsia="Calibri" w:hAnsi="Arial" w:cs="Arial"/>
          <w:color w:val="000000"/>
        </w:rPr>
        <w:t xml:space="preserve">Consumers and their families </w:t>
      </w:r>
      <w:r w:rsidR="00B619A9" w:rsidRPr="00295B12">
        <w:rPr>
          <w:rFonts w:ascii="Arial" w:eastAsia="Calibri" w:hAnsi="Arial" w:cs="Arial"/>
          <w:color w:val="000000"/>
        </w:rPr>
        <w:t>we</w:t>
      </w:r>
      <w:r w:rsidRPr="00295B12">
        <w:rPr>
          <w:rFonts w:ascii="Arial" w:eastAsia="Calibri" w:hAnsi="Arial" w:cs="Arial"/>
          <w:color w:val="000000"/>
        </w:rPr>
        <w:t xml:space="preserve">re supported to maintain relationships through visits. </w:t>
      </w:r>
    </w:p>
    <w:p w14:paraId="44815EE3" w14:textId="7744EA81" w:rsidR="00923DB1" w:rsidRPr="00295B12" w:rsidRDefault="00923DB1" w:rsidP="00295B12">
      <w:pPr>
        <w:pStyle w:val="ListParagraph"/>
        <w:numPr>
          <w:ilvl w:val="0"/>
          <w:numId w:val="42"/>
        </w:numPr>
        <w:spacing w:before="240" w:line="276" w:lineRule="auto"/>
        <w:rPr>
          <w:rFonts w:ascii="Arial" w:eastAsia="Calibri" w:hAnsi="Arial" w:cs="Arial"/>
          <w:color w:val="000000"/>
        </w:rPr>
      </w:pPr>
      <w:r w:rsidRPr="00295B12">
        <w:rPr>
          <w:rFonts w:ascii="Arial" w:eastAsia="Calibri" w:hAnsi="Arial" w:cs="Arial"/>
          <w:color w:val="000000"/>
        </w:rPr>
        <w:t xml:space="preserve">All consumers and a representative interviewed praised the food at the service. </w:t>
      </w:r>
    </w:p>
    <w:p w14:paraId="3222135E" w14:textId="41D4D7CF" w:rsidR="00923DB1" w:rsidRPr="00295B12" w:rsidRDefault="00923DB1" w:rsidP="00295B12">
      <w:pPr>
        <w:pStyle w:val="ListParagraph"/>
        <w:numPr>
          <w:ilvl w:val="0"/>
          <w:numId w:val="42"/>
        </w:numPr>
        <w:spacing w:before="240" w:line="276" w:lineRule="auto"/>
        <w:rPr>
          <w:rFonts w:ascii="Arial" w:eastAsia="Calibri" w:hAnsi="Arial" w:cs="Arial"/>
          <w:color w:val="000000"/>
        </w:rPr>
      </w:pPr>
      <w:r w:rsidRPr="00295B12">
        <w:rPr>
          <w:rFonts w:ascii="Arial" w:eastAsia="Calibri" w:hAnsi="Arial" w:cs="Arial"/>
          <w:color w:val="000000"/>
        </w:rPr>
        <w:t>The weekly activity calendar and discussions with lifestyle staff demonstrated</w:t>
      </w:r>
      <w:r w:rsidR="00B619A9" w:rsidRPr="00295B12">
        <w:rPr>
          <w:rFonts w:ascii="Arial" w:eastAsia="Calibri" w:hAnsi="Arial" w:cs="Arial"/>
          <w:color w:val="000000"/>
        </w:rPr>
        <w:t xml:space="preserve"> </w:t>
      </w:r>
      <w:r w:rsidRPr="00295B12">
        <w:rPr>
          <w:rFonts w:ascii="Arial" w:eastAsia="Calibri" w:hAnsi="Arial" w:cs="Arial"/>
          <w:color w:val="000000"/>
        </w:rPr>
        <w:t xml:space="preserve">there </w:t>
      </w:r>
      <w:r w:rsidR="00B619A9" w:rsidRPr="00295B12">
        <w:rPr>
          <w:rFonts w:ascii="Arial" w:eastAsia="Calibri" w:hAnsi="Arial" w:cs="Arial"/>
          <w:color w:val="000000"/>
        </w:rPr>
        <w:t>we</w:t>
      </w:r>
      <w:r w:rsidRPr="00295B12">
        <w:rPr>
          <w:rFonts w:ascii="Arial" w:eastAsia="Calibri" w:hAnsi="Arial" w:cs="Arial"/>
          <w:color w:val="000000"/>
        </w:rPr>
        <w:t>re a variety of activities offered to meet the different preferences of consumers.</w:t>
      </w:r>
    </w:p>
    <w:p w14:paraId="65BD561B" w14:textId="3F66C5BA" w:rsidR="001D5149" w:rsidRPr="00295B12" w:rsidRDefault="001D5149" w:rsidP="00295B12">
      <w:pPr>
        <w:spacing w:before="240" w:line="276" w:lineRule="auto"/>
        <w:rPr>
          <w:rFonts w:ascii="Arial" w:eastAsia="Calibri" w:hAnsi="Arial" w:cs="Arial"/>
          <w:color w:val="000000"/>
        </w:rPr>
      </w:pPr>
      <w:r w:rsidRPr="00295B12">
        <w:rPr>
          <w:rFonts w:ascii="Arial" w:eastAsia="Calibri" w:hAnsi="Arial" w:cs="Arial"/>
          <w:color w:val="000000"/>
        </w:rPr>
        <w:t>Staff described how they were updated on the changing condition</w:t>
      </w:r>
      <w:r w:rsidR="00B619A9" w:rsidRPr="00295B12">
        <w:rPr>
          <w:rFonts w:ascii="Arial" w:eastAsia="Calibri" w:hAnsi="Arial" w:cs="Arial"/>
          <w:color w:val="000000"/>
        </w:rPr>
        <w:t>s</w:t>
      </w:r>
      <w:r w:rsidRPr="00295B12">
        <w:rPr>
          <w:rFonts w:ascii="Arial" w:eastAsia="Calibri" w:hAnsi="Arial" w:cs="Arial"/>
          <w:color w:val="000000"/>
        </w:rPr>
        <w:t xml:space="preserve">, needs or preferences of consumers and care planning documentation </w:t>
      </w:r>
      <w:r w:rsidR="00B619A9" w:rsidRPr="00295B12">
        <w:rPr>
          <w:rFonts w:ascii="Arial" w:eastAsia="Calibri" w:hAnsi="Arial" w:cs="Arial"/>
          <w:color w:val="000000"/>
        </w:rPr>
        <w:t>showed</w:t>
      </w:r>
      <w:r w:rsidRPr="00295B12">
        <w:rPr>
          <w:rFonts w:ascii="Arial" w:eastAsia="Calibri" w:hAnsi="Arial" w:cs="Arial"/>
          <w:color w:val="000000"/>
        </w:rPr>
        <w:t xml:space="preserve"> </w:t>
      </w:r>
      <w:r w:rsidR="00B619A9" w:rsidRPr="00295B12">
        <w:rPr>
          <w:rFonts w:ascii="Arial" w:eastAsia="Calibri" w:hAnsi="Arial" w:cs="Arial"/>
          <w:color w:val="000000"/>
        </w:rPr>
        <w:t xml:space="preserve">information concerning consumers’ needs was shared appropriately between those who needed to know. </w:t>
      </w:r>
      <w:r w:rsidRPr="00295B12">
        <w:rPr>
          <w:rFonts w:ascii="Arial" w:eastAsia="Calibri" w:hAnsi="Arial" w:cs="Arial"/>
          <w:color w:val="000000"/>
        </w:rPr>
        <w:t>Care planning documentation demonstrated other individuals and external organisations were involved when providing lifestyle supports, and this involvement supplemented the lifestyle activities offered within the service. Staff were aware of what was important to individual consumers and how they could support consumers’ needs, goals and preferences to promote their independence and quality of life. Equipment used to support the lifestyle needs of consumers</w:t>
      </w:r>
      <w:r w:rsidR="00B619A9" w:rsidRPr="00295B12">
        <w:rPr>
          <w:rFonts w:ascii="Arial" w:eastAsia="Calibri" w:hAnsi="Arial" w:cs="Arial"/>
          <w:color w:val="000000"/>
        </w:rPr>
        <w:t>,</w:t>
      </w:r>
      <w:r w:rsidRPr="00295B12">
        <w:rPr>
          <w:rFonts w:ascii="Arial" w:eastAsia="Calibri" w:hAnsi="Arial" w:cs="Arial"/>
          <w:color w:val="000000"/>
        </w:rPr>
        <w:t xml:space="preserve"> including mobility aids</w:t>
      </w:r>
      <w:r w:rsidR="00B619A9" w:rsidRPr="00295B12">
        <w:rPr>
          <w:rFonts w:ascii="Arial" w:eastAsia="Calibri" w:hAnsi="Arial" w:cs="Arial"/>
          <w:color w:val="000000"/>
        </w:rPr>
        <w:t>,</w:t>
      </w:r>
      <w:r w:rsidRPr="00295B12">
        <w:rPr>
          <w:rFonts w:ascii="Arial" w:eastAsia="Calibri" w:hAnsi="Arial" w:cs="Arial"/>
          <w:color w:val="000000"/>
        </w:rPr>
        <w:t xml:space="preserve"> was suitable for their needs, clean and well maintained. The service’s internal processes monitored the cleanliness and general condition of equipment which was replaced or repaired when required.</w:t>
      </w:r>
    </w:p>
    <w:p w14:paraId="2B9D3BC7" w14:textId="5739CDE3" w:rsidR="001D5149" w:rsidRPr="00295B12" w:rsidRDefault="001D5149" w:rsidP="00295B12">
      <w:pPr>
        <w:spacing w:before="240" w:line="276" w:lineRule="auto"/>
        <w:rPr>
          <w:rFonts w:ascii="Arial" w:eastAsia="Calibri" w:hAnsi="Arial" w:cs="Arial"/>
          <w:color w:val="000000"/>
        </w:rPr>
      </w:pPr>
      <w:r w:rsidRPr="00295B12">
        <w:rPr>
          <w:rFonts w:ascii="Arial" w:eastAsia="Calibri" w:hAnsi="Arial" w:cs="Arial"/>
          <w:color w:val="000000"/>
        </w:rPr>
        <w:t>Care planning documentation reflected the dietary needs and preferences of consumers and</w:t>
      </w:r>
      <w:r w:rsidR="00B619A9" w:rsidRPr="00295B12">
        <w:rPr>
          <w:rFonts w:ascii="Arial" w:eastAsia="Calibri" w:hAnsi="Arial" w:cs="Arial"/>
          <w:color w:val="000000"/>
        </w:rPr>
        <w:t xml:space="preserve"> </w:t>
      </w:r>
      <w:r w:rsidRPr="00295B12">
        <w:rPr>
          <w:rFonts w:ascii="Arial" w:eastAsia="Calibri" w:hAnsi="Arial" w:cs="Arial"/>
          <w:color w:val="000000"/>
        </w:rPr>
        <w:t>consumers and representatives were satisfied with the meals provided; in most cases consumers advised that the food provided catered to their preference</w:t>
      </w:r>
      <w:r w:rsidR="00B619A9" w:rsidRPr="00295B12">
        <w:rPr>
          <w:rFonts w:ascii="Arial" w:eastAsia="Calibri" w:hAnsi="Arial" w:cs="Arial"/>
          <w:color w:val="000000"/>
        </w:rPr>
        <w:t>s</w:t>
      </w:r>
      <w:r w:rsidRPr="00295B12">
        <w:rPr>
          <w:rFonts w:ascii="Arial" w:eastAsia="Calibri" w:hAnsi="Arial" w:cs="Arial"/>
          <w:color w:val="000000"/>
        </w:rPr>
        <w:t xml:space="preserve">. The Assessment Team sighted the current menu, which included different meal options, as well as an internal survey that </w:t>
      </w:r>
      <w:r w:rsidR="00B619A9" w:rsidRPr="00295B12">
        <w:rPr>
          <w:rFonts w:ascii="Arial" w:eastAsia="Calibri" w:hAnsi="Arial" w:cs="Arial"/>
          <w:color w:val="000000"/>
        </w:rPr>
        <w:t>wa</w:t>
      </w:r>
      <w:r w:rsidRPr="00295B12">
        <w:rPr>
          <w:rFonts w:ascii="Arial" w:eastAsia="Calibri" w:hAnsi="Arial" w:cs="Arial"/>
          <w:color w:val="000000"/>
        </w:rPr>
        <w:t>s sent out prior to</w:t>
      </w:r>
      <w:r w:rsidR="00B619A9" w:rsidRPr="00295B12">
        <w:rPr>
          <w:rFonts w:ascii="Arial" w:eastAsia="Calibri" w:hAnsi="Arial" w:cs="Arial"/>
          <w:color w:val="000000"/>
        </w:rPr>
        <w:t xml:space="preserve"> creat</w:t>
      </w:r>
      <w:r w:rsidRPr="00295B12">
        <w:rPr>
          <w:rFonts w:ascii="Arial" w:eastAsia="Calibri" w:hAnsi="Arial" w:cs="Arial"/>
          <w:color w:val="000000"/>
        </w:rPr>
        <w:t>ing menus.</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CA563E2" w:rsidR="00532C52" w:rsidRPr="00211AA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619A9">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FF5B3CF"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FFFFCD2" w:rsidR="00532C52" w:rsidRPr="00211A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8243473" w:rsidR="00532C52" w:rsidRPr="00211AA9" w:rsidRDefault="00532C52" w:rsidP="008B11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51469B4D" w14:textId="09E80B0C"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69BB642" w14:textId="35593760" w:rsidR="006F4C45" w:rsidRDefault="006F4C45" w:rsidP="00205FD8">
      <w:pPr>
        <w:spacing w:before="120" w:line="276" w:lineRule="auto"/>
        <w:rPr>
          <w:rFonts w:ascii="Arial" w:eastAsia="Calibri" w:hAnsi="Arial" w:cs="Arial"/>
          <w:color w:val="000000"/>
        </w:rPr>
      </w:pPr>
      <w:r w:rsidRPr="00C41532">
        <w:rPr>
          <w:rFonts w:ascii="Arial" w:eastAsia="Calibri" w:hAnsi="Arial" w:cs="Arial"/>
          <w:color w:val="000000"/>
        </w:rPr>
        <w:t>The Quality Standard is assessed as Compliant as three of the three specific requirements</w:t>
      </w:r>
      <w:r>
        <w:rPr>
          <w:rFonts w:ascii="Arial" w:eastAsia="Calibri" w:hAnsi="Arial" w:cs="Arial"/>
          <w:color w:val="000000"/>
        </w:rPr>
        <w:t xml:space="preserve"> were</w:t>
      </w:r>
      <w:r w:rsidRPr="00C41532">
        <w:rPr>
          <w:rFonts w:ascii="Arial" w:eastAsia="Calibri" w:hAnsi="Arial" w:cs="Arial"/>
          <w:color w:val="000000"/>
        </w:rPr>
        <w:t xml:space="preserve"> assessed as Compliant</w:t>
      </w:r>
      <w:r>
        <w:rPr>
          <w:rFonts w:ascii="Arial" w:eastAsia="Calibri" w:hAnsi="Arial" w:cs="Arial"/>
          <w:color w:val="000000"/>
        </w:rPr>
        <w:t>.</w:t>
      </w:r>
    </w:p>
    <w:p w14:paraId="2E727835" w14:textId="20752FF5" w:rsidR="00205FD8" w:rsidRPr="00205FD8" w:rsidRDefault="006F4C45" w:rsidP="00205FD8">
      <w:pPr>
        <w:spacing w:before="120" w:line="276" w:lineRule="auto"/>
        <w:rPr>
          <w:rFonts w:ascii="Arial" w:eastAsia="Calibri" w:hAnsi="Arial" w:cs="Arial"/>
          <w:color w:val="000000"/>
        </w:rPr>
      </w:pPr>
      <w:r>
        <w:rPr>
          <w:rFonts w:ascii="Arial" w:eastAsia="Calibri" w:hAnsi="Arial" w:cs="Arial"/>
          <w:color w:val="000000"/>
        </w:rPr>
        <w:t xml:space="preserve">To </w:t>
      </w:r>
      <w:r w:rsidR="00205FD8" w:rsidRPr="00205FD8">
        <w:rPr>
          <w:rFonts w:ascii="Arial" w:eastAsia="Calibri" w:hAnsi="Arial" w:cs="Arial"/>
          <w:color w:val="000000"/>
        </w:rPr>
        <w:t>understand the consumer’s experience and how the organisation underst</w:t>
      </w:r>
      <w:r>
        <w:rPr>
          <w:rFonts w:ascii="Arial" w:eastAsia="Calibri" w:hAnsi="Arial" w:cs="Arial"/>
          <w:color w:val="000000"/>
        </w:rPr>
        <w:t>ood</w:t>
      </w:r>
      <w:r w:rsidR="00205FD8" w:rsidRPr="00205FD8">
        <w:rPr>
          <w:rFonts w:ascii="Arial" w:eastAsia="Calibri" w:hAnsi="Arial" w:cs="Arial"/>
          <w:color w:val="000000"/>
        </w:rPr>
        <w:t xml:space="preserve"> and applie</w:t>
      </w:r>
      <w:r>
        <w:rPr>
          <w:rFonts w:ascii="Arial" w:eastAsia="Calibri" w:hAnsi="Arial" w:cs="Arial"/>
          <w:color w:val="000000"/>
        </w:rPr>
        <w:t>d</w:t>
      </w:r>
      <w:r w:rsidR="00205FD8" w:rsidRPr="00205FD8">
        <w:rPr>
          <w:rFonts w:ascii="Arial" w:eastAsia="Calibri" w:hAnsi="Arial" w:cs="Arial"/>
          <w:color w:val="000000"/>
        </w:rPr>
        <w:t xml:space="preserve"> the </w:t>
      </w:r>
      <w:r>
        <w:rPr>
          <w:rFonts w:ascii="Arial" w:eastAsia="Calibri" w:hAnsi="Arial" w:cs="Arial"/>
          <w:color w:val="000000"/>
        </w:rPr>
        <w:t>R</w:t>
      </w:r>
      <w:r w:rsidR="00205FD8" w:rsidRPr="00205FD8">
        <w:rPr>
          <w:rFonts w:ascii="Arial" w:eastAsia="Calibri" w:hAnsi="Arial" w:cs="Arial"/>
          <w:color w:val="000000"/>
        </w:rPr>
        <w:t>equirements within this Standard, the Assessment Team observed the service environment, spoke with consumers about their experience of the service environment and interviewed care staff about the suitability and safety of equipment. The team also examined relevant documents.</w:t>
      </w:r>
    </w:p>
    <w:p w14:paraId="787A4F9C" w14:textId="45FAD5F3" w:rsidR="00205FD8" w:rsidRPr="00205FD8" w:rsidRDefault="00205FD8" w:rsidP="00205FD8">
      <w:pPr>
        <w:spacing w:before="120" w:line="276" w:lineRule="auto"/>
        <w:rPr>
          <w:rFonts w:ascii="Arial" w:eastAsia="Calibri" w:hAnsi="Arial" w:cs="Arial"/>
          <w:color w:val="000000"/>
        </w:rPr>
      </w:pPr>
      <w:r w:rsidRPr="00205FD8">
        <w:rPr>
          <w:rFonts w:ascii="Arial" w:eastAsia="Calibri" w:hAnsi="Arial" w:cs="Arial"/>
          <w:color w:val="auto"/>
        </w:rPr>
        <w:t>Overall, sampled consumers considered</w:t>
      </w:r>
      <w:r w:rsidRPr="00205FD8">
        <w:rPr>
          <w:rFonts w:ascii="Arial" w:eastAsia="Calibri" w:hAnsi="Arial" w:cs="Arial"/>
          <w:color w:val="000000"/>
        </w:rPr>
        <w:t xml:space="preserve"> they fe</w:t>
      </w:r>
      <w:r w:rsidR="00295B12">
        <w:rPr>
          <w:rFonts w:ascii="Arial" w:eastAsia="Calibri" w:hAnsi="Arial" w:cs="Arial"/>
          <w:color w:val="000000"/>
        </w:rPr>
        <w:t>lt</w:t>
      </w:r>
      <w:r w:rsidRPr="00205FD8">
        <w:rPr>
          <w:rFonts w:ascii="Arial" w:eastAsia="Calibri" w:hAnsi="Arial" w:cs="Arial"/>
          <w:color w:val="000000"/>
        </w:rPr>
        <w:t xml:space="preserve"> they belong</w:t>
      </w:r>
      <w:r w:rsidR="00295B12">
        <w:rPr>
          <w:rFonts w:ascii="Arial" w:eastAsia="Calibri" w:hAnsi="Arial" w:cs="Arial"/>
          <w:color w:val="000000"/>
        </w:rPr>
        <w:t>ed</w:t>
      </w:r>
      <w:r w:rsidRPr="00205FD8">
        <w:rPr>
          <w:rFonts w:ascii="Arial" w:eastAsia="Calibri" w:hAnsi="Arial" w:cs="Arial"/>
          <w:color w:val="000000"/>
        </w:rPr>
        <w:t xml:space="preserve"> in the service and fe</w:t>
      </w:r>
      <w:r w:rsidR="00295B12">
        <w:rPr>
          <w:rFonts w:ascii="Arial" w:eastAsia="Calibri" w:hAnsi="Arial" w:cs="Arial"/>
          <w:color w:val="000000"/>
        </w:rPr>
        <w:t>lt</w:t>
      </w:r>
      <w:r w:rsidRPr="00205FD8">
        <w:rPr>
          <w:rFonts w:ascii="Arial" w:eastAsia="Calibri" w:hAnsi="Arial" w:cs="Arial"/>
          <w:color w:val="000000"/>
        </w:rPr>
        <w:t xml:space="preserve"> safe and comfortable in the service environment. </w:t>
      </w:r>
    </w:p>
    <w:p w14:paraId="074D0305" w14:textId="303027F4" w:rsidR="00205FD8" w:rsidRPr="00205FD8" w:rsidRDefault="00205FD8" w:rsidP="00205FD8">
      <w:pPr>
        <w:spacing w:before="120" w:line="276" w:lineRule="auto"/>
        <w:rPr>
          <w:rFonts w:ascii="Arial" w:eastAsia="Calibri" w:hAnsi="Arial" w:cs="Arial"/>
          <w:color w:val="000000"/>
        </w:rPr>
      </w:pPr>
      <w:r w:rsidRPr="00205FD8">
        <w:rPr>
          <w:rFonts w:ascii="Arial" w:eastAsia="Calibri" w:hAnsi="Arial" w:cs="Arial"/>
          <w:color w:val="000000"/>
        </w:rPr>
        <w:t xml:space="preserve">The service was observed to be welcoming, clean, well maintained and consumers’ rooms </w:t>
      </w:r>
      <w:r w:rsidR="00295B12">
        <w:rPr>
          <w:rFonts w:ascii="Arial" w:eastAsia="Calibri" w:hAnsi="Arial" w:cs="Arial"/>
          <w:color w:val="000000"/>
        </w:rPr>
        <w:t xml:space="preserve">were </w:t>
      </w:r>
      <w:r w:rsidRPr="00205FD8">
        <w:rPr>
          <w:rFonts w:ascii="Arial" w:eastAsia="Calibri" w:hAnsi="Arial" w:cs="Arial"/>
          <w:color w:val="000000"/>
        </w:rPr>
        <w:t>personalised. The layout enabled consumers to move around freely with suitable furniture, fittings and equipment. Consumers ha</w:t>
      </w:r>
      <w:r w:rsidR="00295B12">
        <w:rPr>
          <w:rFonts w:ascii="Arial" w:eastAsia="Calibri" w:hAnsi="Arial" w:cs="Arial"/>
          <w:color w:val="000000"/>
        </w:rPr>
        <w:t>d</w:t>
      </w:r>
      <w:r w:rsidRPr="00205FD8">
        <w:rPr>
          <w:rFonts w:ascii="Arial" w:eastAsia="Calibri" w:hAnsi="Arial" w:cs="Arial"/>
          <w:color w:val="000000"/>
        </w:rPr>
        <w:t xml:space="preserve"> easy access to well-kept outdoor areas with gardens, paths and outdoor furniture. Handrails assist</w:t>
      </w:r>
      <w:r w:rsidR="00295B12">
        <w:rPr>
          <w:rFonts w:ascii="Arial" w:eastAsia="Calibri" w:hAnsi="Arial" w:cs="Arial"/>
          <w:color w:val="000000"/>
        </w:rPr>
        <w:t>ed</w:t>
      </w:r>
      <w:r w:rsidRPr="00205FD8">
        <w:rPr>
          <w:rFonts w:ascii="Arial" w:eastAsia="Calibri" w:hAnsi="Arial" w:cs="Arial"/>
          <w:color w:val="000000"/>
        </w:rPr>
        <w:t xml:space="preserve"> consumers to move around the service and there </w:t>
      </w:r>
      <w:r w:rsidR="00295B12">
        <w:rPr>
          <w:rFonts w:ascii="Arial" w:eastAsia="Calibri" w:hAnsi="Arial" w:cs="Arial"/>
          <w:color w:val="000000"/>
        </w:rPr>
        <w:t>wa</w:t>
      </w:r>
      <w:r w:rsidRPr="00205FD8">
        <w:rPr>
          <w:rFonts w:ascii="Arial" w:eastAsia="Calibri" w:hAnsi="Arial" w:cs="Arial"/>
          <w:color w:val="000000"/>
        </w:rPr>
        <w:t xml:space="preserve">s signage to aid with location. There </w:t>
      </w:r>
      <w:r w:rsidR="00295B12">
        <w:rPr>
          <w:rFonts w:ascii="Arial" w:eastAsia="Calibri" w:hAnsi="Arial" w:cs="Arial"/>
          <w:color w:val="000000"/>
        </w:rPr>
        <w:t>we</w:t>
      </w:r>
      <w:r w:rsidRPr="00205FD8">
        <w:rPr>
          <w:rFonts w:ascii="Arial" w:eastAsia="Calibri" w:hAnsi="Arial" w:cs="Arial"/>
          <w:color w:val="000000"/>
        </w:rPr>
        <w:t>re several private areas where consumers c</w:t>
      </w:r>
      <w:r w:rsidR="00295B12">
        <w:rPr>
          <w:rFonts w:ascii="Arial" w:eastAsia="Calibri" w:hAnsi="Arial" w:cs="Arial"/>
          <w:color w:val="000000"/>
        </w:rPr>
        <w:t>ould</w:t>
      </w:r>
      <w:r w:rsidRPr="00205FD8">
        <w:rPr>
          <w:rFonts w:ascii="Arial" w:eastAsia="Calibri" w:hAnsi="Arial" w:cs="Arial"/>
          <w:color w:val="000000"/>
        </w:rPr>
        <w:t xml:space="preserve"> meet family and friends, as well as communal activities’ room and dining rooms. </w:t>
      </w:r>
    </w:p>
    <w:p w14:paraId="3079874C" w14:textId="2CC5B0A0" w:rsidR="00205FD8" w:rsidRPr="00205FD8" w:rsidRDefault="00205FD8" w:rsidP="00205FD8">
      <w:pPr>
        <w:spacing w:before="120" w:line="276" w:lineRule="auto"/>
        <w:rPr>
          <w:rFonts w:ascii="Arial" w:eastAsia="Calibri" w:hAnsi="Arial" w:cs="Arial"/>
          <w:color w:val="000000"/>
        </w:rPr>
      </w:pPr>
      <w:r w:rsidRPr="00205FD8">
        <w:rPr>
          <w:rFonts w:ascii="Arial" w:eastAsia="Calibri" w:hAnsi="Arial" w:cs="Arial"/>
          <w:color w:val="000000"/>
        </w:rPr>
        <w:t xml:space="preserve">Consumers commented the service </w:t>
      </w:r>
      <w:r w:rsidR="00295B12">
        <w:rPr>
          <w:rFonts w:ascii="Arial" w:eastAsia="Calibri" w:hAnsi="Arial" w:cs="Arial"/>
          <w:color w:val="000000"/>
        </w:rPr>
        <w:t>was</w:t>
      </w:r>
      <w:r w:rsidRPr="00205FD8">
        <w:rPr>
          <w:rFonts w:ascii="Arial" w:eastAsia="Calibri" w:hAnsi="Arial" w:cs="Arial"/>
          <w:color w:val="000000"/>
        </w:rPr>
        <w:t xml:space="preserve"> clean, at a comfortable temperature and well maintained with comfortable furnishing and fittings. They were satisfied there </w:t>
      </w:r>
      <w:r w:rsidR="00295B12">
        <w:rPr>
          <w:rFonts w:ascii="Arial" w:eastAsia="Calibri" w:hAnsi="Arial" w:cs="Arial"/>
          <w:color w:val="000000"/>
        </w:rPr>
        <w:t>we</w:t>
      </w:r>
      <w:r w:rsidRPr="00205FD8">
        <w:rPr>
          <w:rFonts w:ascii="Arial" w:eastAsia="Calibri" w:hAnsi="Arial" w:cs="Arial"/>
          <w:color w:val="000000"/>
        </w:rPr>
        <w:t>re private places they c</w:t>
      </w:r>
      <w:r w:rsidR="00295B12">
        <w:rPr>
          <w:rFonts w:ascii="Arial" w:eastAsia="Calibri" w:hAnsi="Arial" w:cs="Arial"/>
          <w:color w:val="000000"/>
        </w:rPr>
        <w:t>ould</w:t>
      </w:r>
      <w:r w:rsidRPr="00205FD8">
        <w:rPr>
          <w:rFonts w:ascii="Arial" w:eastAsia="Calibri" w:hAnsi="Arial" w:cs="Arial"/>
          <w:color w:val="000000"/>
        </w:rPr>
        <w:t xml:space="preserve"> go, and stated they enjoy</w:t>
      </w:r>
      <w:r w:rsidR="00295B12">
        <w:rPr>
          <w:rFonts w:ascii="Arial" w:eastAsia="Calibri" w:hAnsi="Arial" w:cs="Arial"/>
          <w:color w:val="000000"/>
        </w:rPr>
        <w:t>ed</w:t>
      </w:r>
      <w:r w:rsidRPr="00205FD8">
        <w:rPr>
          <w:rFonts w:ascii="Arial" w:eastAsia="Calibri" w:hAnsi="Arial" w:cs="Arial"/>
          <w:color w:val="000000"/>
        </w:rPr>
        <w:t xml:space="preserve"> the outdoor areas.</w:t>
      </w:r>
    </w:p>
    <w:p w14:paraId="41483617" w14:textId="01242A6A" w:rsidR="00205FD8" w:rsidRDefault="00205FD8" w:rsidP="00205FD8">
      <w:pPr>
        <w:spacing w:before="120" w:line="276" w:lineRule="auto"/>
        <w:rPr>
          <w:rFonts w:ascii="Arial" w:eastAsia="Calibri" w:hAnsi="Arial" w:cs="Arial"/>
          <w:color w:val="000000"/>
        </w:rPr>
      </w:pPr>
      <w:r w:rsidRPr="00205FD8">
        <w:rPr>
          <w:rFonts w:ascii="Arial" w:eastAsia="Calibri" w:hAnsi="Arial" w:cs="Arial"/>
          <w:color w:val="000000"/>
        </w:rPr>
        <w:t>The</w:t>
      </w:r>
      <w:r w:rsidR="00295B12">
        <w:rPr>
          <w:rFonts w:ascii="Arial" w:eastAsia="Calibri" w:hAnsi="Arial" w:cs="Arial"/>
          <w:color w:val="000000"/>
        </w:rPr>
        <w:t xml:space="preserve"> service had</w:t>
      </w:r>
      <w:r w:rsidRPr="00205FD8">
        <w:rPr>
          <w:rFonts w:ascii="Arial" w:eastAsia="Calibri" w:hAnsi="Arial" w:cs="Arial"/>
          <w:color w:val="000000"/>
        </w:rPr>
        <w:t xml:space="preserve"> policies and procedures</w:t>
      </w:r>
      <w:r w:rsidR="00295B12">
        <w:rPr>
          <w:rFonts w:ascii="Arial" w:eastAsia="Calibri" w:hAnsi="Arial" w:cs="Arial"/>
          <w:color w:val="000000"/>
        </w:rPr>
        <w:t xml:space="preserve"> which</w:t>
      </w:r>
      <w:r w:rsidRPr="00205FD8">
        <w:rPr>
          <w:rFonts w:ascii="Arial" w:eastAsia="Calibri" w:hAnsi="Arial" w:cs="Arial"/>
          <w:color w:val="000000"/>
        </w:rPr>
        <w:t xml:space="preserve"> cover</w:t>
      </w:r>
      <w:r w:rsidR="00295B12">
        <w:rPr>
          <w:rFonts w:ascii="Arial" w:eastAsia="Calibri" w:hAnsi="Arial" w:cs="Arial"/>
          <w:color w:val="000000"/>
        </w:rPr>
        <w:t>ed</w:t>
      </w:r>
      <w:r w:rsidRPr="00205FD8">
        <w:rPr>
          <w:rFonts w:ascii="Arial" w:eastAsia="Calibri" w:hAnsi="Arial" w:cs="Arial"/>
          <w:color w:val="000000"/>
        </w:rPr>
        <w:t xml:space="preserve"> the maintenance and repair of equipment and staff describe</w:t>
      </w:r>
      <w:r w:rsidR="00295B12">
        <w:rPr>
          <w:rFonts w:ascii="Arial" w:eastAsia="Calibri" w:hAnsi="Arial" w:cs="Arial"/>
          <w:color w:val="000000"/>
        </w:rPr>
        <w:t>d</w:t>
      </w:r>
      <w:r w:rsidRPr="00205FD8">
        <w:rPr>
          <w:rFonts w:ascii="Arial" w:eastAsia="Calibri" w:hAnsi="Arial" w:cs="Arial"/>
          <w:color w:val="000000"/>
        </w:rPr>
        <w:t xml:space="preserve"> how t</w:t>
      </w:r>
      <w:r w:rsidR="00295B12">
        <w:rPr>
          <w:rFonts w:ascii="Arial" w:eastAsia="Calibri" w:hAnsi="Arial" w:cs="Arial"/>
          <w:color w:val="000000"/>
        </w:rPr>
        <w:t>hey</w:t>
      </w:r>
      <w:r w:rsidRPr="00205FD8">
        <w:rPr>
          <w:rFonts w:ascii="Arial" w:eastAsia="Calibri" w:hAnsi="Arial" w:cs="Arial"/>
          <w:color w:val="000000"/>
        </w:rPr>
        <w:t xml:space="preserve"> report</w:t>
      </w:r>
      <w:r w:rsidR="00295B12">
        <w:rPr>
          <w:rFonts w:ascii="Arial" w:eastAsia="Calibri" w:hAnsi="Arial" w:cs="Arial"/>
          <w:color w:val="000000"/>
        </w:rPr>
        <w:t>ed</w:t>
      </w:r>
      <w:r w:rsidRPr="00205FD8">
        <w:rPr>
          <w:rFonts w:ascii="Arial" w:eastAsia="Calibri" w:hAnsi="Arial" w:cs="Arial"/>
          <w:color w:val="000000"/>
        </w:rPr>
        <w:t xml:space="preserve"> any</w:t>
      </w:r>
      <w:r w:rsidR="00295B12">
        <w:rPr>
          <w:rFonts w:ascii="Arial" w:eastAsia="Calibri" w:hAnsi="Arial" w:cs="Arial"/>
          <w:color w:val="000000"/>
        </w:rPr>
        <w:t xml:space="preserve"> maintenance</w:t>
      </w:r>
      <w:r w:rsidRPr="00205FD8">
        <w:rPr>
          <w:rFonts w:ascii="Arial" w:eastAsia="Calibri" w:hAnsi="Arial" w:cs="Arial"/>
          <w:color w:val="000000"/>
        </w:rPr>
        <w:t xml:space="preserve"> issues.</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9D30673" w:rsidR="00532C52" w:rsidRPr="00211AA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5B12">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FAB590C"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B83F116" w:rsidR="00532C52" w:rsidRPr="00211A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FC496A8" w:rsidR="00532C52" w:rsidRPr="00211A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3D497AE" w:rsidR="00532C52" w:rsidRPr="00211AA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4D9EC263" w14:textId="618F15DA"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3290D1A3" w14:textId="5C4B2047" w:rsidR="00295B12" w:rsidRDefault="00295B12" w:rsidP="009425B3">
      <w:pPr>
        <w:spacing w:before="240" w:line="276" w:lineRule="auto"/>
        <w:rPr>
          <w:rFonts w:ascii="Arial" w:eastAsia="Calibri" w:hAnsi="Arial" w:cs="Arial"/>
          <w:color w:val="auto"/>
        </w:rPr>
      </w:pPr>
      <w:r w:rsidRPr="00D87AB6">
        <w:rPr>
          <w:rFonts w:ascii="Arial" w:eastAsia="Calibri" w:hAnsi="Arial" w:cs="Arial"/>
          <w:color w:val="auto"/>
        </w:rPr>
        <w:t xml:space="preserve">The Quality Standard is assessed as Compliant as four of the four specific requirements </w:t>
      </w:r>
      <w:r>
        <w:rPr>
          <w:rFonts w:ascii="Arial" w:eastAsia="Calibri" w:hAnsi="Arial" w:cs="Arial"/>
          <w:color w:val="auto"/>
        </w:rPr>
        <w:t xml:space="preserve">were </w:t>
      </w:r>
      <w:r w:rsidRPr="00D87AB6">
        <w:rPr>
          <w:rFonts w:ascii="Arial" w:eastAsia="Calibri" w:hAnsi="Arial" w:cs="Arial"/>
          <w:color w:val="auto"/>
        </w:rPr>
        <w:t>assessed as Compliant</w:t>
      </w:r>
      <w:r>
        <w:rPr>
          <w:rFonts w:ascii="Arial" w:eastAsia="Calibri" w:hAnsi="Arial" w:cs="Arial"/>
          <w:color w:val="auto"/>
        </w:rPr>
        <w:t>.</w:t>
      </w:r>
    </w:p>
    <w:p w14:paraId="5A4EBCF7" w14:textId="77777777" w:rsidR="00295B12" w:rsidRDefault="009425B3" w:rsidP="009425B3">
      <w:pPr>
        <w:spacing w:before="240" w:line="276" w:lineRule="auto"/>
        <w:rPr>
          <w:rFonts w:ascii="Arial" w:eastAsia="Calibri" w:hAnsi="Arial" w:cs="Arial"/>
          <w:color w:val="auto"/>
        </w:rPr>
      </w:pPr>
      <w:r w:rsidRPr="009425B3">
        <w:rPr>
          <w:rFonts w:ascii="Arial" w:eastAsia="Calibri" w:hAnsi="Arial" w:cs="Arial"/>
          <w:color w:val="auto"/>
        </w:rPr>
        <w:t xml:space="preserve">Overall, sampled consumers considered that they </w:t>
      </w:r>
      <w:r w:rsidR="00295B12">
        <w:rPr>
          <w:rFonts w:ascii="Arial" w:eastAsia="Calibri" w:hAnsi="Arial" w:cs="Arial"/>
          <w:color w:val="auto"/>
        </w:rPr>
        <w:t>we</w:t>
      </w:r>
      <w:r w:rsidRPr="009425B3">
        <w:rPr>
          <w:rFonts w:ascii="Arial" w:eastAsia="Calibri" w:hAnsi="Arial" w:cs="Arial"/>
          <w:color w:val="auto"/>
        </w:rPr>
        <w:t xml:space="preserve">re encouraged and supported to give feedback and make complaints, and that appropriate action </w:t>
      </w:r>
      <w:r w:rsidR="00295B12">
        <w:rPr>
          <w:rFonts w:ascii="Arial" w:eastAsia="Calibri" w:hAnsi="Arial" w:cs="Arial"/>
          <w:color w:val="auto"/>
        </w:rPr>
        <w:t>wa</w:t>
      </w:r>
      <w:r w:rsidRPr="009425B3">
        <w:rPr>
          <w:rFonts w:ascii="Arial" w:eastAsia="Calibri" w:hAnsi="Arial" w:cs="Arial"/>
          <w:color w:val="auto"/>
        </w:rPr>
        <w:t>s taken</w:t>
      </w:r>
      <w:r w:rsidR="00295B12">
        <w:rPr>
          <w:rFonts w:ascii="Arial" w:eastAsia="Calibri" w:hAnsi="Arial" w:cs="Arial"/>
          <w:color w:val="auto"/>
        </w:rPr>
        <w:t>.</w:t>
      </w:r>
    </w:p>
    <w:p w14:paraId="62541CAD" w14:textId="455EA0E1" w:rsidR="009425B3" w:rsidRPr="00295B12" w:rsidRDefault="009425B3" w:rsidP="009425B3">
      <w:pPr>
        <w:spacing w:before="240" w:line="276" w:lineRule="auto"/>
        <w:rPr>
          <w:rFonts w:ascii="Arial" w:eastAsia="Calibri" w:hAnsi="Arial" w:cs="Arial"/>
          <w:color w:val="auto"/>
        </w:rPr>
      </w:pPr>
      <w:r w:rsidRPr="009425B3">
        <w:rPr>
          <w:rFonts w:ascii="Arial" w:eastAsia="Calibri" w:hAnsi="Arial" w:cs="Arial"/>
          <w:color w:val="000000"/>
        </w:rPr>
        <w:t>For example:</w:t>
      </w:r>
    </w:p>
    <w:p w14:paraId="4FDD01E5" w14:textId="0A37C6DD" w:rsidR="009425B3" w:rsidRPr="009425B3" w:rsidRDefault="009425B3" w:rsidP="009425B3">
      <w:pPr>
        <w:numPr>
          <w:ilvl w:val="0"/>
          <w:numId w:val="40"/>
        </w:numPr>
        <w:spacing w:before="120" w:line="276" w:lineRule="auto"/>
        <w:ind w:left="714" w:hanging="357"/>
        <w:rPr>
          <w:rFonts w:ascii="Arial" w:eastAsia="Calibri" w:hAnsi="Arial" w:cs="Arial"/>
          <w:color w:val="auto"/>
        </w:rPr>
      </w:pPr>
      <w:r w:rsidRPr="009425B3">
        <w:rPr>
          <w:rFonts w:ascii="Arial" w:eastAsia="Calibri" w:hAnsi="Arial" w:cs="Arial"/>
          <w:color w:val="auto"/>
        </w:rPr>
        <w:t>Most consumers and a representative sampled stated they fe</w:t>
      </w:r>
      <w:r w:rsidR="00295B12">
        <w:rPr>
          <w:rFonts w:ascii="Arial" w:eastAsia="Calibri" w:hAnsi="Arial" w:cs="Arial"/>
          <w:color w:val="auto"/>
        </w:rPr>
        <w:t>lt</w:t>
      </w:r>
      <w:r w:rsidRPr="009425B3">
        <w:rPr>
          <w:rFonts w:ascii="Arial" w:eastAsia="Calibri" w:hAnsi="Arial" w:cs="Arial"/>
          <w:color w:val="auto"/>
        </w:rPr>
        <w:t xml:space="preserve"> comfortable providing feedback or making a complaint to the service if they need</w:t>
      </w:r>
      <w:r w:rsidR="00295B12">
        <w:rPr>
          <w:rFonts w:ascii="Arial" w:eastAsia="Calibri" w:hAnsi="Arial" w:cs="Arial"/>
          <w:color w:val="auto"/>
        </w:rPr>
        <w:t>ed</w:t>
      </w:r>
      <w:r w:rsidRPr="009425B3">
        <w:rPr>
          <w:rFonts w:ascii="Arial" w:eastAsia="Calibri" w:hAnsi="Arial" w:cs="Arial"/>
          <w:color w:val="auto"/>
        </w:rPr>
        <w:t xml:space="preserve"> to</w:t>
      </w:r>
      <w:r w:rsidR="00295B12">
        <w:rPr>
          <w:rFonts w:ascii="Arial" w:eastAsia="Calibri" w:hAnsi="Arial" w:cs="Arial"/>
          <w:color w:val="auto"/>
        </w:rPr>
        <w:t xml:space="preserve"> do so</w:t>
      </w:r>
      <w:r w:rsidRPr="009425B3">
        <w:rPr>
          <w:rFonts w:ascii="Arial" w:eastAsia="Calibri" w:hAnsi="Arial" w:cs="Arial"/>
          <w:color w:val="auto"/>
        </w:rPr>
        <w:t>.</w:t>
      </w:r>
    </w:p>
    <w:p w14:paraId="6C9EA15B" w14:textId="4E3F51B4" w:rsidR="009425B3" w:rsidRPr="009425B3" w:rsidRDefault="009425B3" w:rsidP="009425B3">
      <w:pPr>
        <w:numPr>
          <w:ilvl w:val="0"/>
          <w:numId w:val="40"/>
        </w:numPr>
        <w:spacing w:before="120" w:line="276" w:lineRule="auto"/>
        <w:ind w:left="714" w:hanging="357"/>
        <w:rPr>
          <w:rFonts w:ascii="Arial" w:eastAsia="Calibri" w:hAnsi="Arial" w:cs="Arial"/>
          <w:color w:val="auto"/>
        </w:rPr>
      </w:pPr>
      <w:r w:rsidRPr="009425B3">
        <w:rPr>
          <w:rFonts w:ascii="Arial" w:eastAsia="Calibri" w:hAnsi="Arial" w:cs="Arial"/>
          <w:color w:val="auto"/>
        </w:rPr>
        <w:t xml:space="preserve">All consumers and a representative sampled felt that changes </w:t>
      </w:r>
      <w:r w:rsidR="00295B12">
        <w:rPr>
          <w:rFonts w:ascii="Arial" w:eastAsia="Calibri" w:hAnsi="Arial" w:cs="Arial"/>
          <w:color w:val="auto"/>
        </w:rPr>
        <w:t>we</w:t>
      </w:r>
      <w:r w:rsidRPr="009425B3">
        <w:rPr>
          <w:rFonts w:ascii="Arial" w:eastAsia="Calibri" w:hAnsi="Arial" w:cs="Arial"/>
          <w:color w:val="auto"/>
        </w:rPr>
        <w:t xml:space="preserve">re made in response to feedback or complaints. </w:t>
      </w:r>
    </w:p>
    <w:p w14:paraId="439ABA70" w14:textId="77777777" w:rsidR="00295B12" w:rsidRDefault="009425B3" w:rsidP="00D87AB6">
      <w:pPr>
        <w:spacing w:before="240" w:line="276" w:lineRule="auto"/>
        <w:rPr>
          <w:rFonts w:ascii="Arial" w:eastAsia="Calibri" w:hAnsi="Arial" w:cs="Arial"/>
          <w:color w:val="auto"/>
        </w:rPr>
      </w:pPr>
      <w:r w:rsidRPr="009425B3">
        <w:rPr>
          <w:rFonts w:ascii="Arial" w:eastAsia="Calibri" w:hAnsi="Arial" w:cs="Arial"/>
          <w:color w:val="auto"/>
        </w:rPr>
        <w:t>A range of documentation provided evidence that the service adequately record</w:t>
      </w:r>
      <w:r w:rsidR="00295B12">
        <w:rPr>
          <w:rFonts w:ascii="Arial" w:eastAsia="Calibri" w:hAnsi="Arial" w:cs="Arial"/>
          <w:color w:val="auto"/>
        </w:rPr>
        <w:t>ed</w:t>
      </w:r>
      <w:r w:rsidRPr="009425B3">
        <w:rPr>
          <w:rFonts w:ascii="Arial" w:eastAsia="Calibri" w:hAnsi="Arial" w:cs="Arial"/>
          <w:color w:val="auto"/>
        </w:rPr>
        <w:t>, manage</w:t>
      </w:r>
      <w:r w:rsidR="00295B12">
        <w:rPr>
          <w:rFonts w:ascii="Arial" w:eastAsia="Calibri" w:hAnsi="Arial" w:cs="Arial"/>
          <w:color w:val="auto"/>
        </w:rPr>
        <w:t>d</w:t>
      </w:r>
      <w:r w:rsidRPr="009425B3">
        <w:rPr>
          <w:rFonts w:ascii="Arial" w:eastAsia="Calibri" w:hAnsi="Arial" w:cs="Arial"/>
          <w:color w:val="auto"/>
        </w:rPr>
        <w:t xml:space="preserve"> and review</w:t>
      </w:r>
      <w:r w:rsidR="00295B12">
        <w:rPr>
          <w:rFonts w:ascii="Arial" w:eastAsia="Calibri" w:hAnsi="Arial" w:cs="Arial"/>
          <w:color w:val="auto"/>
        </w:rPr>
        <w:t>ed</w:t>
      </w:r>
      <w:r w:rsidRPr="009425B3">
        <w:rPr>
          <w:rFonts w:ascii="Arial" w:eastAsia="Calibri" w:hAnsi="Arial" w:cs="Arial"/>
          <w:color w:val="auto"/>
        </w:rPr>
        <w:t xml:space="preserve"> feedback and complaints to make service improvements. The service provide</w:t>
      </w:r>
      <w:r w:rsidR="00295B12">
        <w:rPr>
          <w:rFonts w:ascii="Arial" w:eastAsia="Calibri" w:hAnsi="Arial" w:cs="Arial"/>
          <w:color w:val="auto"/>
        </w:rPr>
        <w:t>d</w:t>
      </w:r>
      <w:r w:rsidRPr="009425B3">
        <w:rPr>
          <w:rFonts w:ascii="Arial" w:eastAsia="Calibri" w:hAnsi="Arial" w:cs="Arial"/>
          <w:color w:val="auto"/>
        </w:rPr>
        <w:t xml:space="preserve"> information to consumers and representatives about how to access information on advocacy services and external complaints processes</w:t>
      </w:r>
      <w:r w:rsidR="00295B12">
        <w:rPr>
          <w:rFonts w:ascii="Arial" w:eastAsia="Calibri" w:hAnsi="Arial" w:cs="Arial"/>
          <w:color w:val="auto"/>
        </w:rPr>
        <w:t>.</w:t>
      </w:r>
    </w:p>
    <w:p w14:paraId="626CE2E9" w14:textId="6B269E7B" w:rsidR="00D87AB6" w:rsidRPr="00D87AB6" w:rsidRDefault="00D87AB6" w:rsidP="00D87AB6">
      <w:pPr>
        <w:spacing w:before="240" w:line="276" w:lineRule="auto"/>
        <w:rPr>
          <w:rFonts w:ascii="Arial" w:eastAsia="Calibri" w:hAnsi="Arial" w:cs="Arial"/>
          <w:color w:val="auto"/>
        </w:rPr>
      </w:pPr>
      <w:r w:rsidRPr="00D87AB6">
        <w:rPr>
          <w:rFonts w:ascii="Arial" w:eastAsia="Calibri" w:hAnsi="Arial" w:cs="Arial"/>
          <w:color w:val="auto"/>
        </w:rPr>
        <w:t>The Assessment Team observed the service’s open disclosure policy and the complaints register, which included representative and supplier compliments, complaints and feedback.</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8F0ED07" w:rsidR="00C9354C" w:rsidRPr="00211AA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5B12">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DC20898" w:rsidR="00C9354C" w:rsidRPr="00211A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7D0B45E" w:rsidR="00C9354C" w:rsidRPr="00211A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3CA44B72" w:rsidR="00C9354C" w:rsidRPr="00211A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5EF3154" w:rsidR="00C9354C" w:rsidRPr="00211AA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4441FFC" w:rsidR="00C9354C" w:rsidRPr="00211AA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3C1A86A6" w14:textId="3F844439"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44BEDAF6" w14:textId="77777777" w:rsidR="00295B12" w:rsidRDefault="00295B12" w:rsidP="00F41D9B">
      <w:pPr>
        <w:spacing w:before="240" w:line="276" w:lineRule="auto"/>
        <w:rPr>
          <w:rFonts w:ascii="Arial" w:eastAsia="Calibri" w:hAnsi="Arial" w:cs="Arial"/>
          <w:color w:val="auto"/>
        </w:rPr>
      </w:pPr>
      <w:r w:rsidRPr="00480C64">
        <w:rPr>
          <w:rFonts w:ascii="Arial" w:eastAsia="Calibri" w:hAnsi="Arial" w:cs="Arial"/>
          <w:color w:val="000000"/>
        </w:rPr>
        <w:t xml:space="preserve">The Quality Standard is assessed as Compliant as five of the five specific requirements </w:t>
      </w:r>
      <w:r>
        <w:rPr>
          <w:rFonts w:ascii="Arial" w:eastAsia="Calibri" w:hAnsi="Arial" w:cs="Arial"/>
          <w:color w:val="000000"/>
        </w:rPr>
        <w:t xml:space="preserve">were </w:t>
      </w:r>
      <w:r w:rsidRPr="00480C64">
        <w:rPr>
          <w:rFonts w:ascii="Arial" w:eastAsia="Calibri" w:hAnsi="Arial" w:cs="Arial"/>
          <w:color w:val="000000"/>
        </w:rPr>
        <w:t>assessed as Compliant</w:t>
      </w:r>
      <w:r>
        <w:rPr>
          <w:rFonts w:ascii="Arial" w:eastAsia="Calibri" w:hAnsi="Arial" w:cs="Arial"/>
          <w:color w:val="auto"/>
        </w:rPr>
        <w:t>.</w:t>
      </w:r>
    </w:p>
    <w:p w14:paraId="45E1F4E3" w14:textId="38DB00EA" w:rsidR="00F41D9B" w:rsidRPr="00295B12" w:rsidRDefault="00295B12" w:rsidP="00F41D9B">
      <w:pPr>
        <w:spacing w:before="240" w:line="276" w:lineRule="auto"/>
        <w:rPr>
          <w:rFonts w:ascii="Arial" w:eastAsia="Calibri" w:hAnsi="Arial" w:cs="Arial"/>
          <w:color w:val="auto"/>
        </w:rPr>
      </w:pPr>
      <w:r>
        <w:rPr>
          <w:rFonts w:ascii="Arial" w:eastAsia="Calibri" w:hAnsi="Arial" w:cs="Arial"/>
          <w:color w:val="auto"/>
        </w:rPr>
        <w:t xml:space="preserve">Overall, </w:t>
      </w:r>
      <w:r w:rsidR="00F41D9B" w:rsidRPr="00F41D9B">
        <w:rPr>
          <w:rFonts w:ascii="Arial" w:eastAsia="Calibri" w:hAnsi="Arial" w:cs="Arial"/>
          <w:color w:val="auto"/>
        </w:rPr>
        <w:t xml:space="preserve">sampled consumers considered </w:t>
      </w:r>
      <w:r w:rsidR="00F41D9B" w:rsidRPr="00F41D9B">
        <w:rPr>
          <w:rFonts w:ascii="Arial" w:eastAsia="Calibri" w:hAnsi="Arial" w:cs="Arial"/>
          <w:color w:val="000000"/>
        </w:rPr>
        <w:t xml:space="preserve">they </w:t>
      </w:r>
      <w:r>
        <w:rPr>
          <w:rFonts w:ascii="Arial" w:eastAsia="Calibri" w:hAnsi="Arial" w:cs="Arial"/>
          <w:color w:val="000000"/>
        </w:rPr>
        <w:t xml:space="preserve">received </w:t>
      </w:r>
      <w:r w:rsidR="00F41D9B" w:rsidRPr="00F41D9B">
        <w:rPr>
          <w:rFonts w:ascii="Arial" w:eastAsia="Calibri" w:hAnsi="Arial" w:cs="Arial"/>
          <w:color w:val="000000"/>
        </w:rPr>
        <w:t>quality care and services when they need</w:t>
      </w:r>
      <w:r>
        <w:rPr>
          <w:rFonts w:ascii="Arial" w:eastAsia="Calibri" w:hAnsi="Arial" w:cs="Arial"/>
          <w:color w:val="000000"/>
        </w:rPr>
        <w:t xml:space="preserve">ed, </w:t>
      </w:r>
      <w:r w:rsidR="00F41D9B" w:rsidRPr="00F41D9B">
        <w:rPr>
          <w:rFonts w:ascii="Arial" w:eastAsia="Calibri" w:hAnsi="Arial" w:cs="Arial"/>
          <w:color w:val="000000"/>
        </w:rPr>
        <w:t xml:space="preserve">from people who </w:t>
      </w:r>
      <w:r>
        <w:rPr>
          <w:rFonts w:ascii="Arial" w:eastAsia="Calibri" w:hAnsi="Arial" w:cs="Arial"/>
          <w:color w:val="000000"/>
        </w:rPr>
        <w:t>we</w:t>
      </w:r>
      <w:r w:rsidR="00F41D9B" w:rsidRPr="00F41D9B">
        <w:rPr>
          <w:rFonts w:ascii="Arial" w:eastAsia="Calibri" w:hAnsi="Arial" w:cs="Arial"/>
          <w:color w:val="000000"/>
        </w:rPr>
        <w:t>re knowledgeable, capable and caring.</w:t>
      </w:r>
    </w:p>
    <w:p w14:paraId="0537D105" w14:textId="77777777" w:rsidR="00295B12" w:rsidRDefault="00F41D9B" w:rsidP="00295B12">
      <w:pPr>
        <w:spacing w:before="240" w:line="276" w:lineRule="auto"/>
        <w:rPr>
          <w:rFonts w:ascii="Arial" w:eastAsia="Calibri" w:hAnsi="Arial" w:cs="Arial"/>
          <w:color w:val="000000"/>
        </w:rPr>
      </w:pPr>
      <w:r w:rsidRPr="00F41D9B">
        <w:rPr>
          <w:rFonts w:ascii="Arial" w:eastAsia="Calibri" w:hAnsi="Arial" w:cs="Arial"/>
          <w:color w:val="000000"/>
        </w:rPr>
        <w:t>Consumers and representative</w:t>
      </w:r>
      <w:r w:rsidR="00295B12">
        <w:rPr>
          <w:rFonts w:ascii="Arial" w:eastAsia="Calibri" w:hAnsi="Arial" w:cs="Arial"/>
          <w:color w:val="000000"/>
        </w:rPr>
        <w:t>s</w:t>
      </w:r>
      <w:r w:rsidRPr="00F41D9B">
        <w:rPr>
          <w:rFonts w:ascii="Arial" w:eastAsia="Calibri" w:hAnsi="Arial" w:cs="Arial"/>
          <w:color w:val="000000"/>
        </w:rPr>
        <w:t xml:space="preserve"> confirmed staff </w:t>
      </w:r>
      <w:r w:rsidR="00295B12">
        <w:rPr>
          <w:rFonts w:ascii="Arial" w:eastAsia="Calibri" w:hAnsi="Arial" w:cs="Arial"/>
          <w:color w:val="000000"/>
        </w:rPr>
        <w:t>we</w:t>
      </w:r>
      <w:r w:rsidRPr="00F41D9B">
        <w:rPr>
          <w:rFonts w:ascii="Arial" w:eastAsia="Calibri" w:hAnsi="Arial" w:cs="Arial"/>
          <w:color w:val="000000"/>
        </w:rPr>
        <w:t>re kind and caring</w:t>
      </w:r>
      <w:r w:rsidR="00295B12">
        <w:rPr>
          <w:rFonts w:ascii="Arial" w:eastAsia="Calibri" w:hAnsi="Arial" w:cs="Arial"/>
          <w:color w:val="000000"/>
        </w:rPr>
        <w:t xml:space="preserve"> and they felt staff were capable, </w:t>
      </w:r>
      <w:r w:rsidRPr="00F41D9B">
        <w:rPr>
          <w:rFonts w:ascii="Arial" w:eastAsia="Calibri" w:hAnsi="Arial" w:cs="Arial"/>
          <w:color w:val="000000"/>
        </w:rPr>
        <w:t>kn</w:t>
      </w:r>
      <w:r w:rsidR="00295B12">
        <w:rPr>
          <w:rFonts w:ascii="Arial" w:eastAsia="Calibri" w:hAnsi="Arial" w:cs="Arial"/>
          <w:color w:val="000000"/>
        </w:rPr>
        <w:t>e</w:t>
      </w:r>
      <w:r w:rsidRPr="00F41D9B">
        <w:rPr>
          <w:rFonts w:ascii="Arial" w:eastAsia="Calibri" w:hAnsi="Arial" w:cs="Arial"/>
          <w:color w:val="000000"/>
        </w:rPr>
        <w:t xml:space="preserve">w what they </w:t>
      </w:r>
      <w:r w:rsidR="00295B12">
        <w:rPr>
          <w:rFonts w:ascii="Arial" w:eastAsia="Calibri" w:hAnsi="Arial" w:cs="Arial"/>
          <w:color w:val="000000"/>
        </w:rPr>
        <w:t>we</w:t>
      </w:r>
      <w:r w:rsidRPr="00F41D9B">
        <w:rPr>
          <w:rFonts w:ascii="Arial" w:eastAsia="Calibri" w:hAnsi="Arial" w:cs="Arial"/>
          <w:color w:val="000000"/>
        </w:rPr>
        <w:t xml:space="preserve">re doing and were satisfied staff </w:t>
      </w:r>
      <w:r w:rsidR="00295B12">
        <w:rPr>
          <w:rFonts w:ascii="Arial" w:eastAsia="Calibri" w:hAnsi="Arial" w:cs="Arial"/>
          <w:color w:val="000000"/>
        </w:rPr>
        <w:t>we</w:t>
      </w:r>
      <w:r w:rsidRPr="00F41D9B">
        <w:rPr>
          <w:rFonts w:ascii="Arial" w:eastAsia="Calibri" w:hAnsi="Arial" w:cs="Arial"/>
          <w:color w:val="000000"/>
        </w:rPr>
        <w:t>re adequately trained and equipped.</w:t>
      </w:r>
      <w:r w:rsidR="00295B12">
        <w:rPr>
          <w:rFonts w:ascii="Arial" w:eastAsia="Calibri" w:hAnsi="Arial" w:cs="Arial"/>
          <w:color w:val="000000"/>
        </w:rPr>
        <w:t xml:space="preserve"> Both c</w:t>
      </w:r>
      <w:r w:rsidRPr="00F41D9B">
        <w:rPr>
          <w:rFonts w:ascii="Arial" w:eastAsia="Calibri" w:hAnsi="Arial" w:cs="Arial"/>
          <w:color w:val="000000"/>
        </w:rPr>
        <w:t xml:space="preserve">onsumers and staff stated they </w:t>
      </w:r>
      <w:r w:rsidR="00295B12">
        <w:rPr>
          <w:rFonts w:ascii="Arial" w:eastAsia="Calibri" w:hAnsi="Arial" w:cs="Arial"/>
          <w:color w:val="000000"/>
        </w:rPr>
        <w:t>considered</w:t>
      </w:r>
      <w:r w:rsidRPr="00F41D9B">
        <w:rPr>
          <w:rFonts w:ascii="Arial" w:eastAsia="Calibri" w:hAnsi="Arial" w:cs="Arial"/>
          <w:color w:val="000000"/>
        </w:rPr>
        <w:t xml:space="preserve"> the</w:t>
      </w:r>
      <w:r w:rsidR="00295B12">
        <w:rPr>
          <w:rFonts w:ascii="Arial" w:eastAsia="Calibri" w:hAnsi="Arial" w:cs="Arial"/>
          <w:color w:val="000000"/>
        </w:rPr>
        <w:t xml:space="preserve"> service had</w:t>
      </w:r>
      <w:r w:rsidRPr="00F41D9B">
        <w:rPr>
          <w:rFonts w:ascii="Arial" w:eastAsia="Calibri" w:hAnsi="Arial" w:cs="Arial"/>
          <w:color w:val="000000"/>
        </w:rPr>
        <w:t xml:space="preserve"> an adequate number of staff.</w:t>
      </w:r>
    </w:p>
    <w:p w14:paraId="0C214E35" w14:textId="77777777" w:rsidR="00295B12" w:rsidRDefault="00F41D9B" w:rsidP="00295B12">
      <w:pPr>
        <w:spacing w:before="240" w:line="276" w:lineRule="auto"/>
        <w:rPr>
          <w:rFonts w:ascii="Arial" w:eastAsia="Calibri" w:hAnsi="Arial" w:cs="Arial"/>
          <w:color w:val="000000"/>
        </w:rPr>
      </w:pPr>
      <w:r w:rsidRPr="00F41D9B">
        <w:rPr>
          <w:rFonts w:ascii="Arial" w:eastAsia="Calibri" w:hAnsi="Arial" w:cs="Arial"/>
          <w:color w:val="000000"/>
        </w:rPr>
        <w:t>The Assessment Team reviewed evidence of mandatory training and regular assessment, monitoring and review of staff performance.</w:t>
      </w:r>
      <w:r w:rsidR="00295B12">
        <w:rPr>
          <w:rFonts w:ascii="Arial" w:eastAsia="Calibri" w:hAnsi="Arial" w:cs="Arial"/>
          <w:color w:val="000000"/>
        </w:rPr>
        <w:t xml:space="preserve"> </w:t>
      </w:r>
      <w:r w:rsidR="00480C64" w:rsidRPr="00480C64">
        <w:rPr>
          <w:rFonts w:ascii="Arial" w:eastAsia="Calibri" w:hAnsi="Arial" w:cs="Arial"/>
          <w:color w:val="000000"/>
        </w:rPr>
        <w:t>Management described the onboarding process</w:t>
      </w:r>
      <w:r w:rsidR="00295B12">
        <w:rPr>
          <w:rFonts w:ascii="Arial" w:eastAsia="Calibri" w:hAnsi="Arial" w:cs="Arial"/>
          <w:color w:val="000000"/>
        </w:rPr>
        <w:t>, whi</w:t>
      </w:r>
      <w:r w:rsidR="00480C64" w:rsidRPr="00480C64">
        <w:rPr>
          <w:rFonts w:ascii="Arial" w:eastAsia="Calibri" w:hAnsi="Arial" w:cs="Arial"/>
          <w:color w:val="000000"/>
        </w:rPr>
        <w:t>ch included buddy shifts, appraisals and feedback session</w:t>
      </w:r>
      <w:r w:rsidR="00295B12">
        <w:rPr>
          <w:rFonts w:ascii="Arial" w:eastAsia="Calibri" w:hAnsi="Arial" w:cs="Arial"/>
          <w:color w:val="000000"/>
        </w:rPr>
        <w:t>s</w:t>
      </w:r>
      <w:r w:rsidR="00480C64" w:rsidRPr="00480C64">
        <w:rPr>
          <w:rFonts w:ascii="Arial" w:eastAsia="Calibri" w:hAnsi="Arial" w:cs="Arial"/>
          <w:color w:val="000000"/>
        </w:rPr>
        <w:t xml:space="preserve"> for new staff members as well as mandatory training modules,</w:t>
      </w:r>
      <w:r w:rsidR="00295B12">
        <w:rPr>
          <w:rFonts w:ascii="Arial" w:eastAsia="Calibri" w:hAnsi="Arial" w:cs="Arial"/>
          <w:color w:val="000000"/>
        </w:rPr>
        <w:t xml:space="preserve"> which were</w:t>
      </w:r>
      <w:r w:rsidR="00480C64" w:rsidRPr="00480C64">
        <w:rPr>
          <w:rFonts w:ascii="Arial" w:eastAsia="Calibri" w:hAnsi="Arial" w:cs="Arial"/>
          <w:color w:val="000000"/>
        </w:rPr>
        <w:t xml:space="preserve"> monitored by management.</w:t>
      </w:r>
    </w:p>
    <w:p w14:paraId="45A63DC5" w14:textId="517A6112" w:rsidR="00480C64" w:rsidRPr="00480C64" w:rsidRDefault="00480C64" w:rsidP="00295B12">
      <w:pPr>
        <w:spacing w:before="240" w:line="276" w:lineRule="auto"/>
        <w:rPr>
          <w:rFonts w:ascii="Arial" w:eastAsia="Calibri" w:hAnsi="Arial" w:cs="Arial"/>
          <w:color w:val="000000"/>
        </w:rPr>
      </w:pPr>
      <w:r w:rsidRPr="00480C64">
        <w:rPr>
          <w:rFonts w:ascii="Arial" w:eastAsia="Calibri" w:hAnsi="Arial" w:cs="Arial"/>
          <w:color w:val="000000"/>
        </w:rPr>
        <w:t>The Assessment Team reviewed internal policies and resources that outlined staff expectations and further guidance material for staff and managers on performance management, education and professional development.</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6F4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5B87E6E" w:rsidR="00C9354C" w:rsidRPr="00211AA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5B12">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1D70F83" w:rsidR="00C9354C" w:rsidRPr="00211A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27AEE5B" w:rsidR="00C9354C" w:rsidRPr="00211A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116E3C4" w:rsidR="00C9354C" w:rsidRPr="00211A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FFD12DF" w:rsidR="00C9354C" w:rsidRPr="00211AA9" w:rsidRDefault="00C9354C" w:rsidP="008B11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AA9">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AC9A87D" w:rsidR="00C9354C" w:rsidRPr="00211AA9" w:rsidRDefault="00C9354C" w:rsidP="008B11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AA9">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A84AD87" w14:textId="32D0CCAA" w:rsidR="00295B12" w:rsidRPr="00295B12" w:rsidRDefault="00295B12" w:rsidP="00295B12">
      <w:pPr>
        <w:spacing w:before="240" w:line="276" w:lineRule="auto"/>
        <w:rPr>
          <w:rFonts w:ascii="Arial" w:eastAsia="Calibri" w:hAnsi="Arial" w:cs="Arial"/>
          <w:color w:val="000000"/>
        </w:rPr>
      </w:pPr>
      <w:r w:rsidRPr="00295B12">
        <w:rPr>
          <w:rFonts w:ascii="Arial" w:eastAsia="Calibri" w:hAnsi="Arial" w:cs="Arial"/>
          <w:color w:val="000000"/>
        </w:rPr>
        <w:t>The Quality Standard is assessed as Compliant as five of the five specific requirements were assessed as Compliant.</w:t>
      </w:r>
    </w:p>
    <w:p w14:paraId="0D1C8021" w14:textId="1360F7D4" w:rsidR="00FD3C5C" w:rsidRPr="00295B12" w:rsidRDefault="00295B12" w:rsidP="00295B12">
      <w:pPr>
        <w:spacing w:before="240" w:line="276" w:lineRule="auto"/>
        <w:rPr>
          <w:rFonts w:ascii="Arial" w:eastAsia="Calibri" w:hAnsi="Arial" w:cs="Arial"/>
          <w:color w:val="000000"/>
        </w:rPr>
      </w:pPr>
      <w:r w:rsidRPr="00295B12">
        <w:rPr>
          <w:rFonts w:ascii="Arial" w:eastAsia="Calibri" w:hAnsi="Arial" w:cs="Arial"/>
          <w:color w:val="000000"/>
        </w:rPr>
        <w:lastRenderedPageBreak/>
        <w:t xml:space="preserve">Overall, </w:t>
      </w:r>
      <w:r w:rsidR="00FD3C5C" w:rsidRPr="00295B12">
        <w:rPr>
          <w:rFonts w:ascii="Arial" w:eastAsia="Calibri" w:hAnsi="Arial" w:cs="Arial"/>
          <w:color w:val="000000"/>
        </w:rPr>
        <w:t xml:space="preserve">consumers </w:t>
      </w:r>
      <w:r w:rsidR="009067B6">
        <w:rPr>
          <w:rFonts w:ascii="Arial" w:eastAsia="Calibri" w:hAnsi="Arial" w:cs="Arial"/>
          <w:color w:val="000000"/>
        </w:rPr>
        <w:t xml:space="preserve">and representatives </w:t>
      </w:r>
      <w:r w:rsidR="00FD3C5C" w:rsidRPr="00295B12">
        <w:rPr>
          <w:rFonts w:ascii="Arial" w:eastAsia="Calibri" w:hAnsi="Arial" w:cs="Arial"/>
          <w:color w:val="000000"/>
        </w:rPr>
        <w:t xml:space="preserve">considered the organisation </w:t>
      </w:r>
      <w:r w:rsidRPr="00295B12">
        <w:rPr>
          <w:rFonts w:ascii="Arial" w:eastAsia="Calibri" w:hAnsi="Arial" w:cs="Arial"/>
          <w:color w:val="000000"/>
        </w:rPr>
        <w:t>wa</w:t>
      </w:r>
      <w:r w:rsidR="00FD3C5C" w:rsidRPr="00295B12">
        <w:rPr>
          <w:rFonts w:ascii="Arial" w:eastAsia="Calibri" w:hAnsi="Arial" w:cs="Arial"/>
          <w:color w:val="000000"/>
        </w:rPr>
        <w:t xml:space="preserve">s well run and that they </w:t>
      </w:r>
      <w:r w:rsidR="009067B6">
        <w:rPr>
          <w:rFonts w:ascii="Arial" w:eastAsia="Calibri" w:hAnsi="Arial" w:cs="Arial"/>
          <w:color w:val="000000"/>
        </w:rPr>
        <w:t xml:space="preserve">were </w:t>
      </w:r>
      <w:r w:rsidR="00FD3C5C" w:rsidRPr="00295B12">
        <w:rPr>
          <w:rFonts w:ascii="Arial" w:eastAsia="Calibri" w:hAnsi="Arial" w:cs="Arial"/>
          <w:color w:val="000000"/>
        </w:rPr>
        <w:t>partner</w:t>
      </w:r>
      <w:r w:rsidR="009067B6">
        <w:rPr>
          <w:rFonts w:ascii="Arial" w:eastAsia="Calibri" w:hAnsi="Arial" w:cs="Arial"/>
          <w:color w:val="000000"/>
        </w:rPr>
        <w:t>s</w:t>
      </w:r>
      <w:r w:rsidR="00FD3C5C" w:rsidRPr="00295B12">
        <w:rPr>
          <w:rFonts w:ascii="Arial" w:eastAsia="Calibri" w:hAnsi="Arial" w:cs="Arial"/>
          <w:color w:val="000000"/>
        </w:rPr>
        <w:t xml:space="preserve"> in improving the delivery of care and services. </w:t>
      </w:r>
    </w:p>
    <w:p w14:paraId="196C3906" w14:textId="106808A4" w:rsidR="00FD3C5C" w:rsidRPr="00295B12" w:rsidRDefault="00FD3C5C" w:rsidP="00295B12">
      <w:pPr>
        <w:spacing w:before="240" w:line="276" w:lineRule="auto"/>
        <w:rPr>
          <w:rFonts w:ascii="Arial" w:eastAsia="Calibri" w:hAnsi="Arial" w:cs="Arial"/>
          <w:color w:val="000000"/>
        </w:rPr>
      </w:pPr>
      <w:r w:rsidRPr="00295B12">
        <w:rPr>
          <w:rFonts w:ascii="Arial" w:eastAsia="Calibri" w:hAnsi="Arial" w:cs="Arial"/>
          <w:color w:val="000000"/>
        </w:rPr>
        <w:t>Consumers said they c</w:t>
      </w:r>
      <w:r w:rsidR="009067B6">
        <w:rPr>
          <w:rFonts w:ascii="Arial" w:eastAsia="Calibri" w:hAnsi="Arial" w:cs="Arial"/>
          <w:color w:val="000000"/>
        </w:rPr>
        <w:t>ould</w:t>
      </w:r>
      <w:r w:rsidRPr="00295B12">
        <w:rPr>
          <w:rFonts w:ascii="Arial" w:eastAsia="Calibri" w:hAnsi="Arial" w:cs="Arial"/>
          <w:color w:val="000000"/>
        </w:rPr>
        <w:t xml:space="preserve"> talk with management and staff, attend meetings, complete feedback forms</w:t>
      </w:r>
      <w:r w:rsidR="009067B6">
        <w:rPr>
          <w:rFonts w:ascii="Arial" w:eastAsia="Calibri" w:hAnsi="Arial" w:cs="Arial"/>
          <w:color w:val="000000"/>
        </w:rPr>
        <w:t xml:space="preserve"> and </w:t>
      </w:r>
      <w:r w:rsidRPr="00295B12">
        <w:rPr>
          <w:rFonts w:ascii="Arial" w:eastAsia="Calibri" w:hAnsi="Arial" w:cs="Arial"/>
          <w:color w:val="000000"/>
        </w:rPr>
        <w:t>provided examples of how they were involved in the day</w:t>
      </w:r>
      <w:r w:rsidR="009067B6">
        <w:rPr>
          <w:rFonts w:ascii="Arial" w:eastAsia="Calibri" w:hAnsi="Arial" w:cs="Arial"/>
          <w:color w:val="000000"/>
        </w:rPr>
        <w:t>-</w:t>
      </w:r>
      <w:r w:rsidRPr="00295B12">
        <w:rPr>
          <w:rFonts w:ascii="Arial" w:eastAsia="Calibri" w:hAnsi="Arial" w:cs="Arial"/>
          <w:color w:val="000000"/>
        </w:rPr>
        <w:t>to</w:t>
      </w:r>
      <w:r w:rsidR="009067B6">
        <w:rPr>
          <w:rFonts w:ascii="Arial" w:eastAsia="Calibri" w:hAnsi="Arial" w:cs="Arial"/>
          <w:color w:val="000000"/>
        </w:rPr>
        <w:t>-</w:t>
      </w:r>
      <w:r w:rsidRPr="00295B12">
        <w:rPr>
          <w:rFonts w:ascii="Arial" w:eastAsia="Calibri" w:hAnsi="Arial" w:cs="Arial"/>
          <w:color w:val="000000"/>
        </w:rPr>
        <w:t>day running of the service</w:t>
      </w:r>
      <w:r w:rsidR="009067B6">
        <w:rPr>
          <w:rFonts w:ascii="Arial" w:eastAsia="Calibri" w:hAnsi="Arial" w:cs="Arial"/>
          <w:color w:val="000000"/>
        </w:rPr>
        <w:t>,</w:t>
      </w:r>
      <w:r w:rsidRPr="00295B12">
        <w:rPr>
          <w:rFonts w:ascii="Arial" w:eastAsia="Calibri" w:hAnsi="Arial" w:cs="Arial"/>
          <w:color w:val="000000"/>
        </w:rPr>
        <w:t xml:space="preserve"> including food focus groups and provid</w:t>
      </w:r>
      <w:r w:rsidR="009067B6">
        <w:rPr>
          <w:rFonts w:ascii="Arial" w:eastAsia="Calibri" w:hAnsi="Arial" w:cs="Arial"/>
          <w:color w:val="000000"/>
        </w:rPr>
        <w:t>ing</w:t>
      </w:r>
      <w:r w:rsidRPr="00295B12">
        <w:rPr>
          <w:rFonts w:ascii="Arial" w:eastAsia="Calibri" w:hAnsi="Arial" w:cs="Arial"/>
          <w:color w:val="000000"/>
        </w:rPr>
        <w:t xml:space="preserve"> suggestions about activities. </w:t>
      </w:r>
    </w:p>
    <w:p w14:paraId="67D45625" w14:textId="2B99FC7C" w:rsidR="00FD3C5C" w:rsidRPr="00295B12" w:rsidRDefault="009067B6" w:rsidP="00295B12">
      <w:pPr>
        <w:spacing w:before="240" w:line="276" w:lineRule="auto"/>
        <w:rPr>
          <w:rFonts w:ascii="Arial" w:eastAsia="Calibri" w:hAnsi="Arial" w:cs="Arial"/>
          <w:color w:val="000000"/>
        </w:rPr>
      </w:pPr>
      <w:r>
        <w:rPr>
          <w:rFonts w:ascii="Arial" w:eastAsia="Calibri" w:hAnsi="Arial" w:cs="Arial"/>
          <w:color w:val="000000"/>
        </w:rPr>
        <w:t>The service promoted a</w:t>
      </w:r>
      <w:r w:rsidR="00FD3C5C" w:rsidRPr="00295B12">
        <w:rPr>
          <w:rFonts w:ascii="Arial" w:eastAsia="Calibri" w:hAnsi="Arial" w:cs="Arial"/>
          <w:color w:val="000000"/>
        </w:rPr>
        <w:t xml:space="preserve"> culture of safe, inclusive, quality care</w:t>
      </w:r>
      <w:r>
        <w:rPr>
          <w:rFonts w:ascii="Arial" w:eastAsia="Calibri" w:hAnsi="Arial" w:cs="Arial"/>
          <w:color w:val="000000"/>
        </w:rPr>
        <w:t xml:space="preserve"> t</w:t>
      </w:r>
      <w:r w:rsidR="00FD3C5C" w:rsidRPr="00295B12">
        <w:rPr>
          <w:rFonts w:ascii="Arial" w:eastAsia="Calibri" w:hAnsi="Arial" w:cs="Arial"/>
          <w:color w:val="000000"/>
        </w:rPr>
        <w:t xml:space="preserve">hrough monitoring the performance of the service against the Quality Standards, </w:t>
      </w:r>
      <w:r>
        <w:rPr>
          <w:rFonts w:ascii="Arial" w:eastAsia="Calibri" w:hAnsi="Arial" w:cs="Arial"/>
          <w:color w:val="000000"/>
        </w:rPr>
        <w:t xml:space="preserve">using </w:t>
      </w:r>
      <w:r w:rsidR="00FD3C5C" w:rsidRPr="00295B12">
        <w:rPr>
          <w:rFonts w:ascii="Arial" w:eastAsia="Calibri" w:hAnsi="Arial" w:cs="Arial"/>
          <w:color w:val="000000"/>
        </w:rPr>
        <w:t>risk management and incident management systems and processes, and an established reporting framework.</w:t>
      </w:r>
    </w:p>
    <w:p w14:paraId="4F4E6243" w14:textId="288B144B" w:rsidR="00FD3C5C" w:rsidRPr="00295B12" w:rsidRDefault="009067B6" w:rsidP="00295B12">
      <w:pPr>
        <w:spacing w:before="240" w:line="276" w:lineRule="auto"/>
        <w:rPr>
          <w:rFonts w:ascii="Arial" w:eastAsia="Calibri" w:hAnsi="Arial" w:cs="Arial"/>
          <w:color w:val="000000"/>
        </w:rPr>
      </w:pPr>
      <w:r>
        <w:rPr>
          <w:rFonts w:ascii="Arial" w:eastAsia="Calibri" w:hAnsi="Arial" w:cs="Arial"/>
          <w:color w:val="000000"/>
        </w:rPr>
        <w:t xml:space="preserve">Following </w:t>
      </w:r>
      <w:r w:rsidR="00FD3C5C" w:rsidRPr="00295B12">
        <w:rPr>
          <w:rFonts w:ascii="Arial" w:eastAsia="Calibri" w:hAnsi="Arial" w:cs="Arial"/>
          <w:color w:val="000000"/>
        </w:rPr>
        <w:t>discussions with management, staff and consumers and a review of care and service delivery</w:t>
      </w:r>
      <w:r>
        <w:rPr>
          <w:rFonts w:ascii="Arial" w:eastAsia="Calibri" w:hAnsi="Arial" w:cs="Arial"/>
          <w:color w:val="000000"/>
        </w:rPr>
        <w:t>, the Assessment Team found</w:t>
      </w:r>
      <w:r w:rsidR="00FD3C5C" w:rsidRPr="00295B12">
        <w:rPr>
          <w:rFonts w:ascii="Arial" w:eastAsia="Calibri" w:hAnsi="Arial" w:cs="Arial"/>
          <w:color w:val="000000"/>
        </w:rPr>
        <w:t xml:space="preserve"> th</w:t>
      </w:r>
      <w:r>
        <w:rPr>
          <w:rFonts w:ascii="Arial" w:eastAsia="Calibri" w:hAnsi="Arial" w:cs="Arial"/>
          <w:color w:val="000000"/>
        </w:rPr>
        <w:t>e service had</w:t>
      </w:r>
      <w:r w:rsidR="00FD3C5C" w:rsidRPr="00295B12">
        <w:rPr>
          <w:rFonts w:ascii="Arial" w:eastAsia="Calibri" w:hAnsi="Arial" w:cs="Arial"/>
          <w:color w:val="000000"/>
        </w:rPr>
        <w:t xml:space="preserve"> effective governance systems in place</w:t>
      </w:r>
      <w:r>
        <w:rPr>
          <w:rFonts w:ascii="Arial" w:eastAsia="Calibri" w:hAnsi="Arial" w:cs="Arial"/>
          <w:color w:val="000000"/>
        </w:rPr>
        <w:t xml:space="preserve"> which</w:t>
      </w:r>
      <w:r w:rsidR="00FD3C5C" w:rsidRPr="00295B12">
        <w:rPr>
          <w:rFonts w:ascii="Arial" w:eastAsia="Calibri" w:hAnsi="Arial" w:cs="Arial"/>
          <w:color w:val="000000"/>
        </w:rPr>
        <w:t xml:space="preserve"> include</w:t>
      </w:r>
      <w:r>
        <w:rPr>
          <w:rFonts w:ascii="Arial" w:eastAsia="Calibri" w:hAnsi="Arial" w:cs="Arial"/>
          <w:color w:val="000000"/>
        </w:rPr>
        <w:t>d</w:t>
      </w:r>
      <w:r w:rsidR="00FD3C5C" w:rsidRPr="00295B12">
        <w:rPr>
          <w:rFonts w:ascii="Arial" w:eastAsia="Calibri" w:hAnsi="Arial" w:cs="Arial"/>
          <w:color w:val="000000"/>
        </w:rPr>
        <w:t xml:space="preserve"> information management, continuous improvement, financial governance, regulatory compliance and complaints processes. </w:t>
      </w:r>
    </w:p>
    <w:p w14:paraId="66CF46B8" w14:textId="0AA199DA" w:rsidR="000E5BB1" w:rsidRPr="00295B12" w:rsidRDefault="000E5BB1" w:rsidP="00295B12">
      <w:pPr>
        <w:spacing w:before="240" w:line="276" w:lineRule="auto"/>
        <w:rPr>
          <w:rFonts w:ascii="Arial" w:eastAsia="Calibri" w:hAnsi="Arial" w:cs="Arial"/>
          <w:color w:val="000000"/>
        </w:rPr>
      </w:pPr>
      <w:r w:rsidRPr="00295B12">
        <w:rPr>
          <w:rFonts w:ascii="Arial" w:eastAsia="Calibri" w:hAnsi="Arial" w:cs="Arial"/>
          <w:color w:val="000000"/>
        </w:rPr>
        <w:t xml:space="preserve">The service demonstrated </w:t>
      </w:r>
      <w:r w:rsidR="009067B6">
        <w:rPr>
          <w:rFonts w:ascii="Arial" w:eastAsia="Calibri" w:hAnsi="Arial" w:cs="Arial"/>
          <w:color w:val="000000"/>
        </w:rPr>
        <w:t>it had</w:t>
      </w:r>
      <w:r w:rsidRPr="00295B12">
        <w:rPr>
          <w:rFonts w:ascii="Arial" w:eastAsia="Calibri" w:hAnsi="Arial" w:cs="Arial"/>
          <w:color w:val="000000"/>
        </w:rPr>
        <w:t xml:space="preserve"> effective</w:t>
      </w:r>
      <w:r w:rsidR="009067B6">
        <w:rPr>
          <w:rFonts w:ascii="Arial" w:eastAsia="Calibri" w:hAnsi="Arial" w:cs="Arial"/>
          <w:color w:val="000000"/>
        </w:rPr>
        <w:t>,</w:t>
      </w:r>
      <w:r w:rsidRPr="00295B12">
        <w:rPr>
          <w:rFonts w:ascii="Arial" w:eastAsia="Calibri" w:hAnsi="Arial" w:cs="Arial"/>
          <w:color w:val="000000"/>
        </w:rPr>
        <w:t xml:space="preserve"> organisation-wide governance systems in relation to information management, continuous improvement, financial governance, regulatory compliance and feedback and complaints. The service provided a risk management framework, which included policies on high impact and high prevalence risks, abuse and neglect, mandatory reporting and supporting consumers to take risks. The service ha</w:t>
      </w:r>
      <w:r w:rsidR="009067B6">
        <w:rPr>
          <w:rFonts w:ascii="Arial" w:eastAsia="Calibri" w:hAnsi="Arial" w:cs="Arial"/>
          <w:color w:val="000000"/>
        </w:rPr>
        <w:t>d</w:t>
      </w:r>
      <w:r w:rsidRPr="00295B12">
        <w:rPr>
          <w:rFonts w:ascii="Arial" w:eastAsia="Calibri" w:hAnsi="Arial" w:cs="Arial"/>
          <w:color w:val="000000"/>
        </w:rPr>
        <w:t xml:space="preserve"> a clinical governance framework, an antimicrobial stewardship policy, a policy regarding the minimisation of the use of restraint and an open disclosure policy. </w:t>
      </w:r>
    </w:p>
    <w:p w14:paraId="38D8FECD" w14:textId="7849EDCD" w:rsidR="000E5BB1" w:rsidRPr="00295B12" w:rsidRDefault="000E5BB1" w:rsidP="00295B12">
      <w:pPr>
        <w:spacing w:before="240" w:line="276" w:lineRule="auto"/>
        <w:rPr>
          <w:rFonts w:ascii="Arial" w:eastAsia="Calibri" w:hAnsi="Arial" w:cs="Arial"/>
          <w:color w:val="000000"/>
        </w:rPr>
      </w:pPr>
      <w:r w:rsidRPr="00295B12">
        <w:rPr>
          <w:rFonts w:ascii="Arial" w:eastAsia="Calibri" w:hAnsi="Arial" w:cs="Arial"/>
          <w:color w:val="000000"/>
        </w:rPr>
        <w:t>The organisation’s documented clinical governance framework included policies regarding antimicrobial stewardship, the minimisation of restraints and open disclosure. Staff were asked about whether these policies had been discussed with them and what it meant for them in a practical way. Staff had been educated about the policies and provide</w:t>
      </w:r>
      <w:r w:rsidR="009067B6">
        <w:rPr>
          <w:rFonts w:ascii="Arial" w:eastAsia="Calibri" w:hAnsi="Arial" w:cs="Arial"/>
          <w:color w:val="000000"/>
        </w:rPr>
        <w:t>d</w:t>
      </w:r>
      <w:r w:rsidRPr="00295B12">
        <w:rPr>
          <w:rFonts w:ascii="Arial" w:eastAsia="Calibri" w:hAnsi="Arial" w:cs="Arial"/>
          <w:color w:val="000000"/>
        </w:rPr>
        <w:t xml:space="preserve"> examples of the relevance to their work. </w:t>
      </w:r>
    </w:p>
    <w:p w14:paraId="77B3BEE8" w14:textId="305CA9B9" w:rsidR="000E5BB1" w:rsidRPr="00295B12" w:rsidRDefault="000E5BB1" w:rsidP="00295B12">
      <w:pPr>
        <w:spacing w:before="240" w:line="276" w:lineRule="auto"/>
        <w:rPr>
          <w:rFonts w:ascii="Arial" w:eastAsia="Calibri" w:hAnsi="Arial" w:cs="Arial"/>
          <w:color w:val="000000"/>
        </w:rPr>
      </w:pPr>
      <w:r w:rsidRPr="00295B12">
        <w:rPr>
          <w:rFonts w:ascii="Arial" w:eastAsia="Calibri" w:hAnsi="Arial" w:cs="Arial"/>
          <w:color w:val="000000"/>
        </w:rPr>
        <w:t>The service demonstrate</w:t>
      </w:r>
      <w:r w:rsidR="009067B6">
        <w:rPr>
          <w:rFonts w:ascii="Arial" w:eastAsia="Calibri" w:hAnsi="Arial" w:cs="Arial"/>
          <w:color w:val="000000"/>
        </w:rPr>
        <w:t>d</w:t>
      </w:r>
      <w:r w:rsidRPr="00295B12">
        <w:rPr>
          <w:rFonts w:ascii="Arial" w:eastAsia="Calibri" w:hAnsi="Arial" w:cs="Arial"/>
          <w:color w:val="000000"/>
        </w:rPr>
        <w:t xml:space="preserve"> the organisation’s clinical governance systems ensure</w:t>
      </w:r>
      <w:r w:rsidR="009067B6">
        <w:rPr>
          <w:rFonts w:ascii="Arial" w:eastAsia="Calibri" w:hAnsi="Arial" w:cs="Arial"/>
          <w:color w:val="000000"/>
        </w:rPr>
        <w:t>d</w:t>
      </w:r>
      <w:r w:rsidRPr="00295B12">
        <w:rPr>
          <w:rFonts w:ascii="Arial" w:eastAsia="Calibri" w:hAnsi="Arial" w:cs="Arial"/>
          <w:color w:val="000000"/>
        </w:rPr>
        <w:t xml:space="preserve"> the quality and safety of clinical care and promote</w:t>
      </w:r>
      <w:r w:rsidR="009067B6">
        <w:rPr>
          <w:rFonts w:ascii="Arial" w:eastAsia="Calibri" w:hAnsi="Arial" w:cs="Arial"/>
          <w:color w:val="000000"/>
        </w:rPr>
        <w:t>d</w:t>
      </w:r>
      <w:r w:rsidRPr="00295B12">
        <w:rPr>
          <w:rFonts w:ascii="Arial" w:eastAsia="Calibri" w:hAnsi="Arial" w:cs="Arial"/>
          <w:color w:val="000000"/>
        </w:rPr>
        <w:t xml:space="preserve"> antimicrobial stewardship, the use of an open disclosure process and minimise</w:t>
      </w:r>
      <w:r w:rsidR="009067B6">
        <w:rPr>
          <w:rFonts w:ascii="Arial" w:eastAsia="Calibri" w:hAnsi="Arial" w:cs="Arial"/>
          <w:color w:val="000000"/>
        </w:rPr>
        <w:t>d</w:t>
      </w:r>
      <w:r w:rsidRPr="00295B12">
        <w:rPr>
          <w:rFonts w:ascii="Arial" w:eastAsia="Calibri" w:hAnsi="Arial" w:cs="Arial"/>
          <w:color w:val="000000"/>
        </w:rPr>
        <w:t xml:space="preserve"> the use of restraint.</w:t>
      </w:r>
      <w:bookmarkStart w:id="2" w:name="_GoBack"/>
      <w:bookmarkEnd w:id="2"/>
    </w:p>
    <w:sectPr w:rsidR="000E5BB1" w:rsidRPr="00295B12"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F7D4" w14:textId="77777777" w:rsidR="006F4C45" w:rsidRPr="000D4EDE" w:rsidRDefault="006F4C45" w:rsidP="000D4EDE">
      <w:r>
        <w:separator/>
      </w:r>
    </w:p>
  </w:endnote>
  <w:endnote w:type="continuationSeparator" w:id="0">
    <w:p w14:paraId="35B0C455" w14:textId="77777777" w:rsidR="006F4C45" w:rsidRPr="000D4EDE" w:rsidRDefault="006F4C45" w:rsidP="000D4EDE">
      <w:r>
        <w:continuationSeparator/>
      </w:r>
    </w:p>
  </w:endnote>
  <w:endnote w:type="continuationNotice" w:id="1">
    <w:p w14:paraId="22053FBC" w14:textId="77777777" w:rsidR="006F4C45" w:rsidRDefault="006F4C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5C2F" w14:textId="77777777" w:rsidR="00CA156A" w:rsidRDefault="00CA1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6F4C45" w:rsidRDefault="006F4C45" w:rsidP="005C410D">
            <w:pPr>
              <w:pStyle w:val="Footer"/>
            </w:pPr>
          </w:p>
          <w:p w14:paraId="1C2D5FE7" w14:textId="5AF56B36" w:rsidR="006F4C45" w:rsidRPr="00DE7596" w:rsidRDefault="006F4C45" w:rsidP="005C410D">
            <w:pPr>
              <w:pStyle w:val="Footer"/>
              <w:rPr>
                <w:color w:val="auto"/>
              </w:rPr>
            </w:pPr>
            <w:r w:rsidRPr="00A6698E">
              <w:rPr>
                <w:rStyle w:val="FooterBold"/>
              </w:rPr>
              <w:t>Name of service:</w:t>
            </w:r>
            <w:r>
              <w:t xml:space="preserve"> </w:t>
            </w:r>
            <w:r w:rsidRPr="00DE7596">
              <w:rPr>
                <w:rFonts w:asciiTheme="minorHAnsi" w:hAnsiTheme="minorHAnsi"/>
                <w:color w:val="auto"/>
              </w:rPr>
              <w:t xml:space="preserve">Nazareth Residential Aged Care </w:t>
            </w:r>
          </w:p>
          <w:p w14:paraId="0C88E2CA" w14:textId="4A1C93FF" w:rsidR="006F4C45" w:rsidRDefault="006F4C45" w:rsidP="005C410D">
            <w:pPr>
              <w:pStyle w:val="Footer"/>
            </w:pPr>
            <w:r w:rsidRPr="00DE7596">
              <w:rPr>
                <w:b/>
                <w:color w:val="auto"/>
              </w:rPr>
              <w:t xml:space="preserve">Commission ID: </w:t>
            </w:r>
            <w:r w:rsidRPr="00DE7596">
              <w:rPr>
                <w:rFonts w:asciiTheme="minorHAnsi" w:hAnsiTheme="minorHAnsi"/>
                <w:color w:val="auto"/>
              </w:rPr>
              <w:t xml:space="preserve">5096 </w:t>
            </w:r>
            <w:r>
              <w:tab/>
            </w:r>
            <w:r w:rsidRPr="007E1D84">
              <w:t>RPT-ACC-0122 v3.0</w:t>
            </w:r>
          </w:p>
          <w:p w14:paraId="7A711E18" w14:textId="5A78DE23" w:rsidR="006F4C45" w:rsidRDefault="006F4C45" w:rsidP="005C410D">
            <w:pPr>
              <w:pStyle w:val="Footer"/>
            </w:pPr>
            <w:r>
              <w:tab/>
            </w:r>
            <w:r w:rsidRPr="00A6698E">
              <w:rPr>
                <w:rStyle w:val="FooterBold"/>
              </w:rPr>
              <w:t>Sensitive</w:t>
            </w:r>
          </w:p>
          <w:p w14:paraId="609C8031" w14:textId="77777777" w:rsidR="006F4C45" w:rsidRPr="005C410D" w:rsidRDefault="006F4C45"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6F4C45" w14:paraId="1286AADD" w14:textId="77777777" w:rsidTr="18C42F10">
      <w:tc>
        <w:tcPr>
          <w:tcW w:w="3400" w:type="dxa"/>
        </w:tcPr>
        <w:p w14:paraId="538892AE" w14:textId="640BCC4A" w:rsidR="006F4C45" w:rsidRDefault="006F4C45" w:rsidP="18C42F10">
          <w:pPr>
            <w:pStyle w:val="Header"/>
            <w:ind w:left="-115"/>
          </w:pPr>
        </w:p>
      </w:tc>
      <w:tc>
        <w:tcPr>
          <w:tcW w:w="3400" w:type="dxa"/>
        </w:tcPr>
        <w:p w14:paraId="360D4341" w14:textId="557B8922" w:rsidR="006F4C45" w:rsidRDefault="006F4C45" w:rsidP="18C42F10">
          <w:pPr>
            <w:pStyle w:val="Header"/>
            <w:jc w:val="center"/>
          </w:pPr>
        </w:p>
      </w:tc>
      <w:tc>
        <w:tcPr>
          <w:tcW w:w="3400" w:type="dxa"/>
        </w:tcPr>
        <w:p w14:paraId="0BCFB5DA" w14:textId="7D4B1289" w:rsidR="006F4C45" w:rsidRDefault="006F4C45" w:rsidP="18C42F10">
          <w:pPr>
            <w:pStyle w:val="Header"/>
            <w:ind w:right="-115"/>
            <w:jc w:val="right"/>
          </w:pPr>
        </w:p>
      </w:tc>
    </w:tr>
  </w:tbl>
  <w:p w14:paraId="1E2842D8" w14:textId="4B01C9BC" w:rsidR="006F4C45" w:rsidRDefault="006F4C45"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302A" w14:textId="77777777" w:rsidR="006F4C45" w:rsidRPr="000D4EDE" w:rsidRDefault="006F4C45" w:rsidP="000D4EDE">
      <w:r>
        <w:separator/>
      </w:r>
    </w:p>
  </w:footnote>
  <w:footnote w:type="continuationSeparator" w:id="0">
    <w:p w14:paraId="49DCCD94" w14:textId="77777777" w:rsidR="006F4C45" w:rsidRPr="000D4EDE" w:rsidRDefault="006F4C45" w:rsidP="000D4EDE">
      <w:r>
        <w:continuationSeparator/>
      </w:r>
    </w:p>
  </w:footnote>
  <w:footnote w:type="continuationNotice" w:id="1">
    <w:p w14:paraId="1DCBB56C" w14:textId="77777777" w:rsidR="006F4C45" w:rsidRDefault="006F4C45">
      <w:pPr>
        <w:spacing w:after="0"/>
      </w:pPr>
    </w:p>
  </w:footnote>
  <w:footnote w:id="2">
    <w:p w14:paraId="5C4BB5FC" w14:textId="6E9EF712" w:rsidR="006F4C45" w:rsidRDefault="006F4C45">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8B113D">
        <w:rPr>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5EB3" w14:textId="77777777" w:rsidR="00CA156A" w:rsidRDefault="00CA1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6F4C45" w:rsidRPr="00FA049A" w:rsidRDefault="006F4C45"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64685A6" w:rsidR="006F4C45" w:rsidRDefault="006F4C45" w:rsidP="00CA6454">
    <w:pPr>
      <w:pStyle w:val="Header"/>
    </w:pPr>
    <w:r>
      <w:rPr>
        <w:noProof/>
      </w:rPr>
      <w:drawing>
        <wp:anchor distT="360045" distB="648335" distL="114300" distR="114300" simplePos="0" relativeHeight="251658245" behindDoc="1" locked="0" layoutInCell="1" allowOverlap="1" wp14:anchorId="5788F93C" wp14:editId="41DA8311">
          <wp:simplePos x="0" y="0"/>
          <wp:positionH relativeFrom="page">
            <wp:posOffset>9525</wp:posOffset>
          </wp:positionH>
          <wp:positionV relativeFrom="page">
            <wp:posOffset>19049</wp:posOffset>
          </wp:positionV>
          <wp:extent cx="7533640" cy="67532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640" cy="67532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DE21FE"/>
    <w:multiLevelType w:val="hybridMultilevel"/>
    <w:tmpl w:val="7AE04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771B98"/>
    <w:multiLevelType w:val="hybridMultilevel"/>
    <w:tmpl w:val="84FC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1D8626C"/>
    <w:multiLevelType w:val="hybridMultilevel"/>
    <w:tmpl w:val="0C544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CA5485B"/>
    <w:multiLevelType w:val="hybridMultilevel"/>
    <w:tmpl w:val="3306B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D0440F"/>
    <w:multiLevelType w:val="hybridMultilevel"/>
    <w:tmpl w:val="84F89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DD3E85"/>
    <w:multiLevelType w:val="hybridMultilevel"/>
    <w:tmpl w:val="87704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1"/>
  </w:num>
  <w:num w:numId="4">
    <w:abstractNumId w:val="1"/>
  </w:num>
  <w:num w:numId="5">
    <w:abstractNumId w:val="0"/>
  </w:num>
  <w:num w:numId="6">
    <w:abstractNumId w:val="24"/>
  </w:num>
  <w:num w:numId="7">
    <w:abstractNumId w:val="35"/>
  </w:num>
  <w:num w:numId="8">
    <w:abstractNumId w:val="19"/>
  </w:num>
  <w:num w:numId="9">
    <w:abstractNumId w:val="7"/>
  </w:num>
  <w:num w:numId="10">
    <w:abstractNumId w:val="29"/>
  </w:num>
  <w:num w:numId="11">
    <w:abstractNumId w:val="18"/>
  </w:num>
  <w:num w:numId="12">
    <w:abstractNumId w:val="26"/>
  </w:num>
  <w:num w:numId="13">
    <w:abstractNumId w:val="2"/>
  </w:num>
  <w:num w:numId="14">
    <w:abstractNumId w:val="15"/>
  </w:num>
  <w:num w:numId="15">
    <w:abstractNumId w:val="3"/>
  </w:num>
  <w:num w:numId="16">
    <w:abstractNumId w:val="27"/>
  </w:num>
  <w:num w:numId="17">
    <w:abstractNumId w:val="6"/>
  </w:num>
  <w:num w:numId="18">
    <w:abstractNumId w:val="12"/>
  </w:num>
  <w:num w:numId="19">
    <w:abstractNumId w:val="4"/>
  </w:num>
  <w:num w:numId="20">
    <w:abstractNumId w:val="25"/>
  </w:num>
  <w:num w:numId="21">
    <w:abstractNumId w:val="36"/>
  </w:num>
  <w:num w:numId="22">
    <w:abstractNumId w:val="34"/>
  </w:num>
  <w:num w:numId="23">
    <w:abstractNumId w:val="11"/>
  </w:num>
  <w:num w:numId="24">
    <w:abstractNumId w:val="20"/>
  </w:num>
  <w:num w:numId="25">
    <w:abstractNumId w:val="8"/>
  </w:num>
  <w:num w:numId="26">
    <w:abstractNumId w:val="23"/>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0"/>
  </w:num>
  <w:num w:numId="35">
    <w:abstractNumId w:val="28"/>
  </w:num>
  <w:num w:numId="36">
    <w:abstractNumId w:val="9"/>
  </w:num>
  <w:num w:numId="37">
    <w:abstractNumId w:val="17"/>
  </w:num>
  <w:num w:numId="38">
    <w:abstractNumId w:val="22"/>
  </w:num>
  <w:num w:numId="39">
    <w:abstractNumId w:val="13"/>
  </w:num>
  <w:num w:numId="40">
    <w:abstractNumId w:val="14"/>
  </w:num>
  <w:num w:numId="41">
    <w:abstractNumId w:val="31"/>
  </w:num>
  <w:num w:numId="42">
    <w:abstractNumId w:val="30"/>
  </w:num>
  <w:num w:numId="43">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856"/>
    <w:rsid w:val="00011C96"/>
    <w:rsid w:val="00011CE7"/>
    <w:rsid w:val="0001348A"/>
    <w:rsid w:val="000141B9"/>
    <w:rsid w:val="0001708F"/>
    <w:rsid w:val="000234A2"/>
    <w:rsid w:val="00027955"/>
    <w:rsid w:val="00031B91"/>
    <w:rsid w:val="00034A19"/>
    <w:rsid w:val="00034A80"/>
    <w:rsid w:val="00034F17"/>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1CAB"/>
    <w:rsid w:val="00063082"/>
    <w:rsid w:val="0006450A"/>
    <w:rsid w:val="000710ED"/>
    <w:rsid w:val="00071157"/>
    <w:rsid w:val="0007202C"/>
    <w:rsid w:val="00072B30"/>
    <w:rsid w:val="0007319C"/>
    <w:rsid w:val="000732AA"/>
    <w:rsid w:val="00073CFE"/>
    <w:rsid w:val="00075367"/>
    <w:rsid w:val="000767DD"/>
    <w:rsid w:val="00077732"/>
    <w:rsid w:val="00081139"/>
    <w:rsid w:val="00081308"/>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1FA7"/>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5BB1"/>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39A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40F"/>
    <w:rsid w:val="00170C3F"/>
    <w:rsid w:val="00173B92"/>
    <w:rsid w:val="00174B0F"/>
    <w:rsid w:val="00174E46"/>
    <w:rsid w:val="00175010"/>
    <w:rsid w:val="001810DC"/>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289F"/>
    <w:rsid w:val="001D4C25"/>
    <w:rsid w:val="001D5149"/>
    <w:rsid w:val="001D5F69"/>
    <w:rsid w:val="001D6AC1"/>
    <w:rsid w:val="001D71E9"/>
    <w:rsid w:val="001D79BB"/>
    <w:rsid w:val="001E0F51"/>
    <w:rsid w:val="001E55BF"/>
    <w:rsid w:val="001E62D8"/>
    <w:rsid w:val="001F3E0B"/>
    <w:rsid w:val="001F58E5"/>
    <w:rsid w:val="001F6E1A"/>
    <w:rsid w:val="001F780A"/>
    <w:rsid w:val="001F7917"/>
    <w:rsid w:val="00200613"/>
    <w:rsid w:val="00205A6B"/>
    <w:rsid w:val="00205FD8"/>
    <w:rsid w:val="00206B6B"/>
    <w:rsid w:val="00206E84"/>
    <w:rsid w:val="00211AA9"/>
    <w:rsid w:val="00212264"/>
    <w:rsid w:val="0021781E"/>
    <w:rsid w:val="00220550"/>
    <w:rsid w:val="00221347"/>
    <w:rsid w:val="00221659"/>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95B12"/>
    <w:rsid w:val="002A10BF"/>
    <w:rsid w:val="002A1894"/>
    <w:rsid w:val="002A2188"/>
    <w:rsid w:val="002A36F2"/>
    <w:rsid w:val="002A4264"/>
    <w:rsid w:val="002A7D14"/>
    <w:rsid w:val="002B085B"/>
    <w:rsid w:val="002B0913"/>
    <w:rsid w:val="002B28E4"/>
    <w:rsid w:val="002B38FA"/>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48DF"/>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310A"/>
    <w:rsid w:val="00374886"/>
    <w:rsid w:val="00374D05"/>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5274"/>
    <w:rsid w:val="003E6BF6"/>
    <w:rsid w:val="003F0893"/>
    <w:rsid w:val="003F0F0D"/>
    <w:rsid w:val="0040173E"/>
    <w:rsid w:val="004017D0"/>
    <w:rsid w:val="004018B8"/>
    <w:rsid w:val="004022F9"/>
    <w:rsid w:val="004054BC"/>
    <w:rsid w:val="00411E5A"/>
    <w:rsid w:val="004120CD"/>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4D8E"/>
    <w:rsid w:val="0045770B"/>
    <w:rsid w:val="004635CC"/>
    <w:rsid w:val="00463FA8"/>
    <w:rsid w:val="00467263"/>
    <w:rsid w:val="00467544"/>
    <w:rsid w:val="00472CBC"/>
    <w:rsid w:val="0047467D"/>
    <w:rsid w:val="00475D40"/>
    <w:rsid w:val="00480099"/>
    <w:rsid w:val="00480C64"/>
    <w:rsid w:val="0048207D"/>
    <w:rsid w:val="00485CE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080"/>
    <w:rsid w:val="004F1EBB"/>
    <w:rsid w:val="004F3339"/>
    <w:rsid w:val="004F4FF7"/>
    <w:rsid w:val="004F5B0B"/>
    <w:rsid w:val="004F6379"/>
    <w:rsid w:val="004F6C06"/>
    <w:rsid w:val="004F72A2"/>
    <w:rsid w:val="0050033F"/>
    <w:rsid w:val="00500FC7"/>
    <w:rsid w:val="005026D4"/>
    <w:rsid w:val="00503A51"/>
    <w:rsid w:val="0050563D"/>
    <w:rsid w:val="00507372"/>
    <w:rsid w:val="00510F91"/>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2ED1"/>
    <w:rsid w:val="00573327"/>
    <w:rsid w:val="00574CDE"/>
    <w:rsid w:val="00575A0B"/>
    <w:rsid w:val="00576605"/>
    <w:rsid w:val="00577E0C"/>
    <w:rsid w:val="005827F8"/>
    <w:rsid w:val="00582A6B"/>
    <w:rsid w:val="005838BD"/>
    <w:rsid w:val="00584456"/>
    <w:rsid w:val="005852A2"/>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35E"/>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58D"/>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6B4D"/>
    <w:rsid w:val="0069375D"/>
    <w:rsid w:val="0069407C"/>
    <w:rsid w:val="00694A73"/>
    <w:rsid w:val="0069574E"/>
    <w:rsid w:val="00697537"/>
    <w:rsid w:val="006A1921"/>
    <w:rsid w:val="006A1945"/>
    <w:rsid w:val="006A1D8E"/>
    <w:rsid w:val="006A2303"/>
    <w:rsid w:val="006A4A25"/>
    <w:rsid w:val="006B0C87"/>
    <w:rsid w:val="006B29A1"/>
    <w:rsid w:val="006B7321"/>
    <w:rsid w:val="006C07EB"/>
    <w:rsid w:val="006C2E34"/>
    <w:rsid w:val="006D5F30"/>
    <w:rsid w:val="006E0121"/>
    <w:rsid w:val="006E1882"/>
    <w:rsid w:val="006E232F"/>
    <w:rsid w:val="006E2B7B"/>
    <w:rsid w:val="006E4099"/>
    <w:rsid w:val="006F145A"/>
    <w:rsid w:val="006F1469"/>
    <w:rsid w:val="006F15BD"/>
    <w:rsid w:val="006F27CB"/>
    <w:rsid w:val="006F359B"/>
    <w:rsid w:val="006F4C45"/>
    <w:rsid w:val="006F5865"/>
    <w:rsid w:val="006F6D26"/>
    <w:rsid w:val="00701EC6"/>
    <w:rsid w:val="00706179"/>
    <w:rsid w:val="0070763C"/>
    <w:rsid w:val="00707868"/>
    <w:rsid w:val="007105A7"/>
    <w:rsid w:val="00710816"/>
    <w:rsid w:val="007117D4"/>
    <w:rsid w:val="007139BF"/>
    <w:rsid w:val="00714F78"/>
    <w:rsid w:val="007170F7"/>
    <w:rsid w:val="007176A4"/>
    <w:rsid w:val="00720576"/>
    <w:rsid w:val="007209A1"/>
    <w:rsid w:val="007253B8"/>
    <w:rsid w:val="00726AE1"/>
    <w:rsid w:val="00727539"/>
    <w:rsid w:val="0073093B"/>
    <w:rsid w:val="0073128F"/>
    <w:rsid w:val="007339E9"/>
    <w:rsid w:val="00735535"/>
    <w:rsid w:val="00736A98"/>
    <w:rsid w:val="00736E7D"/>
    <w:rsid w:val="00740387"/>
    <w:rsid w:val="00740C3D"/>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4C8D"/>
    <w:rsid w:val="00791738"/>
    <w:rsid w:val="00791780"/>
    <w:rsid w:val="00793424"/>
    <w:rsid w:val="00797CE0"/>
    <w:rsid w:val="007A0EB7"/>
    <w:rsid w:val="007A224B"/>
    <w:rsid w:val="007B07BD"/>
    <w:rsid w:val="007B492F"/>
    <w:rsid w:val="007B66EA"/>
    <w:rsid w:val="007C08B1"/>
    <w:rsid w:val="007C0CFB"/>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113D"/>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067B6"/>
    <w:rsid w:val="0090779B"/>
    <w:rsid w:val="00912DD6"/>
    <w:rsid w:val="00914744"/>
    <w:rsid w:val="009150FC"/>
    <w:rsid w:val="00916B81"/>
    <w:rsid w:val="009175DD"/>
    <w:rsid w:val="00920D88"/>
    <w:rsid w:val="00922193"/>
    <w:rsid w:val="009232CD"/>
    <w:rsid w:val="00923710"/>
    <w:rsid w:val="00923DB1"/>
    <w:rsid w:val="00923FEF"/>
    <w:rsid w:val="00924152"/>
    <w:rsid w:val="00924567"/>
    <w:rsid w:val="00926A69"/>
    <w:rsid w:val="0093194D"/>
    <w:rsid w:val="00934C3F"/>
    <w:rsid w:val="009401B8"/>
    <w:rsid w:val="009402C4"/>
    <w:rsid w:val="009417AE"/>
    <w:rsid w:val="009425B3"/>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BED"/>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40C2"/>
    <w:rsid w:val="009F586B"/>
    <w:rsid w:val="00A04E35"/>
    <w:rsid w:val="00A10DA6"/>
    <w:rsid w:val="00A1129A"/>
    <w:rsid w:val="00A11DC3"/>
    <w:rsid w:val="00A12C65"/>
    <w:rsid w:val="00A1337D"/>
    <w:rsid w:val="00A151E9"/>
    <w:rsid w:val="00A15DBB"/>
    <w:rsid w:val="00A179A6"/>
    <w:rsid w:val="00A21752"/>
    <w:rsid w:val="00A2380C"/>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4D63"/>
    <w:rsid w:val="00A65039"/>
    <w:rsid w:val="00A6688B"/>
    <w:rsid w:val="00A6698E"/>
    <w:rsid w:val="00A67C27"/>
    <w:rsid w:val="00A67CAC"/>
    <w:rsid w:val="00A72BE4"/>
    <w:rsid w:val="00A865C7"/>
    <w:rsid w:val="00A95018"/>
    <w:rsid w:val="00A97E3B"/>
    <w:rsid w:val="00AA20A1"/>
    <w:rsid w:val="00AA3671"/>
    <w:rsid w:val="00AA41F2"/>
    <w:rsid w:val="00AB039E"/>
    <w:rsid w:val="00AB4206"/>
    <w:rsid w:val="00AC137F"/>
    <w:rsid w:val="00AC146D"/>
    <w:rsid w:val="00AC4FA8"/>
    <w:rsid w:val="00AC5850"/>
    <w:rsid w:val="00AC7E54"/>
    <w:rsid w:val="00AD071F"/>
    <w:rsid w:val="00AD53A3"/>
    <w:rsid w:val="00AD5CEB"/>
    <w:rsid w:val="00AD61A0"/>
    <w:rsid w:val="00AD73AD"/>
    <w:rsid w:val="00AE2002"/>
    <w:rsid w:val="00AE347E"/>
    <w:rsid w:val="00AE37E6"/>
    <w:rsid w:val="00AE6174"/>
    <w:rsid w:val="00AE6A4E"/>
    <w:rsid w:val="00AE7B98"/>
    <w:rsid w:val="00AE7F19"/>
    <w:rsid w:val="00AF129F"/>
    <w:rsid w:val="00AF4FC2"/>
    <w:rsid w:val="00AF5877"/>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4740A"/>
    <w:rsid w:val="00B52821"/>
    <w:rsid w:val="00B531DC"/>
    <w:rsid w:val="00B54500"/>
    <w:rsid w:val="00B60765"/>
    <w:rsid w:val="00B619A9"/>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D7CD3"/>
    <w:rsid w:val="00BE7D05"/>
    <w:rsid w:val="00BF17C6"/>
    <w:rsid w:val="00BF3420"/>
    <w:rsid w:val="00BF5591"/>
    <w:rsid w:val="00BF6E1A"/>
    <w:rsid w:val="00C00FDA"/>
    <w:rsid w:val="00C01823"/>
    <w:rsid w:val="00C02EB9"/>
    <w:rsid w:val="00C03AD5"/>
    <w:rsid w:val="00C04E4B"/>
    <w:rsid w:val="00C05F73"/>
    <w:rsid w:val="00C07BF3"/>
    <w:rsid w:val="00C111AD"/>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F5E"/>
    <w:rsid w:val="00C37EB8"/>
    <w:rsid w:val="00C41532"/>
    <w:rsid w:val="00C41D04"/>
    <w:rsid w:val="00C43942"/>
    <w:rsid w:val="00C503A0"/>
    <w:rsid w:val="00C5191E"/>
    <w:rsid w:val="00C528B8"/>
    <w:rsid w:val="00C52DBB"/>
    <w:rsid w:val="00C61CF6"/>
    <w:rsid w:val="00C623D6"/>
    <w:rsid w:val="00C62644"/>
    <w:rsid w:val="00C62BF5"/>
    <w:rsid w:val="00C636DA"/>
    <w:rsid w:val="00C658A2"/>
    <w:rsid w:val="00C663B9"/>
    <w:rsid w:val="00C664C8"/>
    <w:rsid w:val="00C6797C"/>
    <w:rsid w:val="00C67E22"/>
    <w:rsid w:val="00C72271"/>
    <w:rsid w:val="00C7624C"/>
    <w:rsid w:val="00C76B27"/>
    <w:rsid w:val="00C81356"/>
    <w:rsid w:val="00C87DA0"/>
    <w:rsid w:val="00C9354C"/>
    <w:rsid w:val="00CA156A"/>
    <w:rsid w:val="00CA2A4A"/>
    <w:rsid w:val="00CA4B16"/>
    <w:rsid w:val="00CA5CB5"/>
    <w:rsid w:val="00CA6454"/>
    <w:rsid w:val="00CA6EC4"/>
    <w:rsid w:val="00CA6FF9"/>
    <w:rsid w:val="00CB2962"/>
    <w:rsid w:val="00CB2DAF"/>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0CBA"/>
    <w:rsid w:val="00D336B5"/>
    <w:rsid w:val="00D34074"/>
    <w:rsid w:val="00D367EB"/>
    <w:rsid w:val="00D4244E"/>
    <w:rsid w:val="00D42907"/>
    <w:rsid w:val="00D45954"/>
    <w:rsid w:val="00D461C2"/>
    <w:rsid w:val="00D47330"/>
    <w:rsid w:val="00D47F11"/>
    <w:rsid w:val="00D52556"/>
    <w:rsid w:val="00D5522C"/>
    <w:rsid w:val="00D55F90"/>
    <w:rsid w:val="00D60705"/>
    <w:rsid w:val="00D60E0C"/>
    <w:rsid w:val="00D61AAE"/>
    <w:rsid w:val="00D61D08"/>
    <w:rsid w:val="00D626C3"/>
    <w:rsid w:val="00D64CB8"/>
    <w:rsid w:val="00D6567D"/>
    <w:rsid w:val="00D66A62"/>
    <w:rsid w:val="00D67F99"/>
    <w:rsid w:val="00D703D1"/>
    <w:rsid w:val="00D72FD8"/>
    <w:rsid w:val="00D739A2"/>
    <w:rsid w:val="00D749C2"/>
    <w:rsid w:val="00D75277"/>
    <w:rsid w:val="00D81D34"/>
    <w:rsid w:val="00D84857"/>
    <w:rsid w:val="00D86987"/>
    <w:rsid w:val="00D87AB6"/>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E7596"/>
    <w:rsid w:val="00DF1240"/>
    <w:rsid w:val="00DF4F1E"/>
    <w:rsid w:val="00DF6E54"/>
    <w:rsid w:val="00E006F8"/>
    <w:rsid w:val="00E017BA"/>
    <w:rsid w:val="00E01D7A"/>
    <w:rsid w:val="00E02FAF"/>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4211"/>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4A8D"/>
    <w:rsid w:val="00E96DEA"/>
    <w:rsid w:val="00EA1585"/>
    <w:rsid w:val="00EA48AE"/>
    <w:rsid w:val="00EB09E2"/>
    <w:rsid w:val="00EB14E7"/>
    <w:rsid w:val="00EB2915"/>
    <w:rsid w:val="00EB4160"/>
    <w:rsid w:val="00EB63F3"/>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21D4"/>
    <w:rsid w:val="00F06EE2"/>
    <w:rsid w:val="00F074DC"/>
    <w:rsid w:val="00F07F49"/>
    <w:rsid w:val="00F1211E"/>
    <w:rsid w:val="00F12997"/>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1D9B"/>
    <w:rsid w:val="00F50CC5"/>
    <w:rsid w:val="00F515F4"/>
    <w:rsid w:val="00F52D7F"/>
    <w:rsid w:val="00F57F7A"/>
    <w:rsid w:val="00F60755"/>
    <w:rsid w:val="00F609F6"/>
    <w:rsid w:val="00F62D33"/>
    <w:rsid w:val="00F64C08"/>
    <w:rsid w:val="00F6570B"/>
    <w:rsid w:val="00F67615"/>
    <w:rsid w:val="00F76BC4"/>
    <w:rsid w:val="00F76C98"/>
    <w:rsid w:val="00F804CD"/>
    <w:rsid w:val="00F80750"/>
    <w:rsid w:val="00F82570"/>
    <w:rsid w:val="00F844F8"/>
    <w:rsid w:val="00F8537E"/>
    <w:rsid w:val="00F85F59"/>
    <w:rsid w:val="00F8641E"/>
    <w:rsid w:val="00F86717"/>
    <w:rsid w:val="00F86DD4"/>
    <w:rsid w:val="00F90199"/>
    <w:rsid w:val="00F90823"/>
    <w:rsid w:val="00F91036"/>
    <w:rsid w:val="00F95344"/>
    <w:rsid w:val="00FA049A"/>
    <w:rsid w:val="00FA3CEC"/>
    <w:rsid w:val="00FA796A"/>
    <w:rsid w:val="00FB1204"/>
    <w:rsid w:val="00FB49D5"/>
    <w:rsid w:val="00FB4CF2"/>
    <w:rsid w:val="00FB4EC1"/>
    <w:rsid w:val="00FC14A7"/>
    <w:rsid w:val="00FC4845"/>
    <w:rsid w:val="00FC6B03"/>
    <w:rsid w:val="00FD06D5"/>
    <w:rsid w:val="00FD3C5C"/>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1567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5096</RACS_x0020_ID>
    <Approved_x0020_Provider xmlns="a8338b6e-77a6-4851-82b6-98166143ffdd" xsi:nil="true"/>
    <Management_x0020_Company_x0020_ID xmlns="a8338b6e-77a6-4851-82b6-98166143ffdd" xsi:nil="true"/>
    <Home xmlns="a8338b6e-77a6-4851-82b6-98166143ffdd">Nazareth Residential Aged Care</Home>
    <Signed xmlns="a8338b6e-77a6-4851-82b6-98166143ffdd" xsi:nil="true"/>
    <Uploaded xmlns="a8338b6e-77a6-4851-82b6-98166143ffdd">true</Uploaded>
    <Management_x0020_Company xmlns="a8338b6e-77a6-4851-82b6-98166143ffdd" xsi:nil="true"/>
    <Doc_x0020_Date xmlns="a8338b6e-77a6-4851-82b6-98166143ffdd">2022-07-25T06:40:33+00:00</Doc_x0020_Date>
    <CSI_x0020_ID xmlns="a8338b6e-77a6-4851-82b6-98166143ffdd" xsi:nil="true"/>
    <Case_x0020_ID xmlns="a8338b6e-77a6-4851-82b6-98166143ffdd" xsi:nil="true"/>
    <Approved_x0020_Provider_x0020_ID xmlns="a8338b6e-77a6-4851-82b6-98166143ffdd" xsi:nil="true"/>
    <Location xmlns="a8338b6e-77a6-4851-82b6-98166143ffdd">Decisions and Publications </Location>
    <Doc_x0020_Type xmlns="a8338b6e-77a6-4851-82b6-98166143ffdd">Other documents from Team</Doc_x0020_Type>
    <Home_x0020_ID xmlns="a8338b6e-77a6-4851-82b6-98166143ffdd">F6725745-7CF4-DC11-AD41-005056922186</Home_x0020_ID>
    <State xmlns="a8338b6e-77a6-4851-82b6-98166143ffdd">QLD</State>
    <Doc_x0020_Sent_Received_x0020_Date xmlns="a8338b6e-77a6-4851-82b6-98166143ffdd">2022-07-25T00:00:00+00:00</Doc_x0020_Sent_Received_x0020_Date>
    <Activity_x0020_ID xmlns="a8338b6e-77a6-4851-82b6-98166143ffdd">4407B974-1054-E911-BBE1-005056922186</Activity_x0020_ID>
    <From xmlns="a8338b6e-77a6-4851-82b6-98166143ffdd" xsi:nil="true"/>
    <Doc_x0020_Category xmlns="a8338b6e-77a6-4851-82b6-98166143ffdd">Reports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62F9522-1A2F-46D9-803D-579110249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598643E-14F1-4C09-8985-E04D2E0BE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2022-08-24T23:10:00Z</dcterms:created>
  <dcterms:modified xsi:type="dcterms:W3CDTF">2022-08-24T23:11:00Z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