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5D5BDD8" w:rsidR="00D2559D" w:rsidRPr="00996FAF" w:rsidRDefault="007601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Nellie Melba Retirement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9FADC06" w:rsidR="00CA37CB" w:rsidRPr="00996FAF" w:rsidRDefault="007601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Collegium Avenue</w:t>
            </w:r>
            <w:r w:rsidR="00F045F4" w:rsidRPr="00602258">
              <w:rPr>
                <w:rFonts w:ascii="Arial" w:hAnsi="Arial" w:cs="Arial"/>
                <w:color w:val="auto"/>
              </w:rPr>
              <w:t xml:space="preserve"> </w:t>
            </w:r>
            <w:r>
              <w:rPr>
                <w:rFonts w:ascii="Arial" w:hAnsi="Arial" w:cs="Arial"/>
                <w:color w:val="auto"/>
              </w:rPr>
              <w:t>WHEELERS HILL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B05AEC5" w:rsidR="00CA37CB" w:rsidRPr="00996FAF" w:rsidRDefault="007601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4582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5E4BB90" w:rsidR="00D2559D" w:rsidRPr="00996FAF" w:rsidRDefault="007601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Ryman Aged Care (Australia)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364E559" w:rsidR="00D2559D" w:rsidRPr="00996FAF" w:rsidRDefault="007601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C83D21C" w:rsidR="00D2559D" w:rsidRPr="00996FAF" w:rsidRDefault="007601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July 2023 to 21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C35D28B" w:rsidR="00D2559D" w:rsidRPr="00996FAF" w:rsidRDefault="00753E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3E7D">
              <w:rPr>
                <w:rFonts w:ascii="Arial" w:hAnsi="Arial" w:cs="Arial"/>
                <w:color w:val="auto"/>
              </w:rPr>
              <w:t>21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8890D51" w:rsidR="000078F8" w:rsidRPr="00996FAF" w:rsidRDefault="000078F8" w:rsidP="0036130C">
      <w:pPr>
        <w:pStyle w:val="NormalArial"/>
      </w:pPr>
      <w:r w:rsidRPr="00996FAF">
        <w:t xml:space="preserve">This performance report for </w:t>
      </w:r>
      <w:r w:rsidR="00760194">
        <w:rPr>
          <w:color w:val="auto"/>
        </w:rPr>
        <w:t>Nellie Melba Retirement Village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1702F" w:rsidRPr="009C2DC9">
        <w:rPr>
          <w:color w:val="auto"/>
        </w:rPr>
        <w:t>K</w:t>
      </w:r>
      <w:r w:rsidR="009C2DC9">
        <w:rPr>
          <w:color w:val="auto"/>
        </w:rPr>
        <w:t>.</w:t>
      </w:r>
      <w:r w:rsidR="0051702F" w:rsidRPr="009C2DC9">
        <w:rPr>
          <w:color w:val="auto"/>
        </w:rPr>
        <w:t xml:space="preserve"> Richards</w:t>
      </w:r>
      <w:r w:rsidR="0051702F" w:rsidRPr="0051702F">
        <w:rPr>
          <w:color w:val="auto"/>
        </w:rPr>
        <w:t xml:space="preserve">, </w:t>
      </w:r>
      <w:r w:rsidRPr="0051702F">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FF6F57C" w:rsidR="00DF37F2" w:rsidRPr="009C2DC9" w:rsidRDefault="00285278" w:rsidP="009C2DC9">
      <w:pPr>
        <w:pStyle w:val="ListBullet"/>
        <w:rPr>
          <w:rFonts w:ascii="Arial" w:hAnsi="Arial" w:cs="Arial"/>
          <w:color w:val="0000FF"/>
        </w:rPr>
      </w:pPr>
      <w:r w:rsidRPr="009C2DC9">
        <w:rPr>
          <w:rFonts w:ascii="Arial" w:hAnsi="Arial" w:cs="Arial"/>
        </w:rPr>
        <w:t>T</w:t>
      </w:r>
      <w:r w:rsidR="00DF37F2" w:rsidRPr="009C2DC9">
        <w:rPr>
          <w:rFonts w:ascii="Arial" w:hAnsi="Arial" w:cs="Arial"/>
        </w:rPr>
        <w:t xml:space="preserve">he </w:t>
      </w:r>
      <w:r w:rsidR="009C2DC9" w:rsidRPr="009C2DC9">
        <w:rPr>
          <w:rFonts w:ascii="Arial" w:hAnsi="Arial" w:cs="Arial"/>
        </w:rPr>
        <w:t>A</w:t>
      </w:r>
      <w:r w:rsidR="00DF37F2" w:rsidRPr="009C2DC9">
        <w:rPr>
          <w:rFonts w:ascii="Arial" w:hAnsi="Arial" w:cs="Arial"/>
        </w:rPr>
        <w:t xml:space="preserve">ssessment </w:t>
      </w:r>
      <w:r w:rsidR="009C2DC9" w:rsidRPr="009C2DC9">
        <w:rPr>
          <w:rFonts w:ascii="Arial" w:hAnsi="Arial" w:cs="Arial"/>
        </w:rPr>
        <w:t>T</w:t>
      </w:r>
      <w:r w:rsidR="00DF37F2" w:rsidRPr="009C2DC9">
        <w:rPr>
          <w:rFonts w:ascii="Arial" w:hAnsi="Arial" w:cs="Arial"/>
        </w:rPr>
        <w:t xml:space="preserve">eam’s report for the </w:t>
      </w:r>
      <w:r w:rsidR="00760194" w:rsidRPr="009C2DC9">
        <w:rPr>
          <w:rFonts w:ascii="Arial" w:hAnsi="Arial" w:cs="Arial"/>
        </w:rPr>
        <w:t>Site Audit</w:t>
      </w:r>
      <w:r w:rsidR="00DF37F2" w:rsidRPr="009C2DC9">
        <w:rPr>
          <w:rFonts w:ascii="Arial" w:hAnsi="Arial" w:cs="Arial"/>
        </w:rPr>
        <w:t xml:space="preserve">; the </w:t>
      </w:r>
      <w:r w:rsidR="00760194" w:rsidRPr="009C2DC9">
        <w:rPr>
          <w:rFonts w:ascii="Arial" w:hAnsi="Arial" w:cs="Arial"/>
        </w:rPr>
        <w:t>Site Audit</w:t>
      </w:r>
      <w:r w:rsidR="00DF37F2" w:rsidRPr="009C2DC9">
        <w:rPr>
          <w:rFonts w:ascii="Arial" w:hAnsi="Arial" w:cs="Arial"/>
        </w:rPr>
        <w:t xml:space="preserve"> report was informed by a site assessment, observations at the service, review of documents and interviews with consumers</w:t>
      </w:r>
      <w:r w:rsidRPr="009C2DC9">
        <w:rPr>
          <w:rFonts w:ascii="Arial" w:hAnsi="Arial" w:cs="Arial"/>
        </w:rPr>
        <w:t xml:space="preserve">, </w:t>
      </w:r>
      <w:r w:rsidR="00DF37F2" w:rsidRPr="009C2DC9">
        <w:rPr>
          <w:rFonts w:ascii="Arial" w:hAnsi="Arial" w:cs="Arial"/>
        </w:rPr>
        <w:t>representatives</w:t>
      </w:r>
      <w:r w:rsidRPr="009C2DC9">
        <w:rPr>
          <w:rFonts w:ascii="Arial" w:hAnsi="Arial" w:cs="Arial"/>
        </w:rPr>
        <w:t>,</w:t>
      </w:r>
      <w:r w:rsidR="00DF37F2" w:rsidRPr="009C2DC9">
        <w:rPr>
          <w:rFonts w:ascii="Arial" w:hAnsi="Arial" w:cs="Arial"/>
        </w:rPr>
        <w:t xml:space="preserve"> </w:t>
      </w:r>
      <w:r w:rsidR="009C2DC9" w:rsidRPr="009C2DC9">
        <w:rPr>
          <w:rFonts w:ascii="Arial" w:hAnsi="Arial" w:cs="Arial"/>
        </w:rPr>
        <w:t xml:space="preserve">staff, management, </w:t>
      </w:r>
      <w:r w:rsidR="00DF37F2" w:rsidRPr="009C2DC9">
        <w:rPr>
          <w:rFonts w:ascii="Arial" w:hAnsi="Arial" w:cs="Arial"/>
        </w:rPr>
        <w:t>and others</w:t>
      </w:r>
      <w:r w:rsidRPr="009C2DC9">
        <w:rPr>
          <w:rFonts w:ascii="Arial" w:hAnsi="Arial" w:cs="Arial"/>
        </w:rPr>
        <w:t xml:space="preserve">. </w:t>
      </w:r>
    </w:p>
    <w:p w14:paraId="23FE4A29" w14:textId="16EF0B92" w:rsidR="003B1763" w:rsidRPr="009C2DC9" w:rsidRDefault="009C2DC9" w:rsidP="009C2DC9">
      <w:pPr>
        <w:pStyle w:val="ListBullet"/>
        <w:numPr>
          <w:ilvl w:val="0"/>
          <w:numId w:val="0"/>
        </w:numPr>
        <w:rPr>
          <w:rFonts w:ascii="Arial" w:hAnsi="Arial" w:cs="Arial"/>
        </w:rPr>
      </w:pPr>
      <w:r>
        <w:rPr>
          <w:rFonts w:ascii="Arial" w:hAnsi="Arial" w:cs="Arial"/>
        </w:rPr>
        <w:t>The provider submitted an email on 1 August 2023 advising they accepted the Assessment Team’s recommendations.</w:t>
      </w:r>
      <w:r w:rsidR="003B1763" w:rsidRPr="009C2DC9">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2CC7398" w:rsidR="00FC045E" w:rsidRPr="00996FAF" w:rsidRDefault="003057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527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FA78C64" w:rsidR="00FC045E" w:rsidRPr="00996FAF" w:rsidRDefault="003057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527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6D44DAE" w:rsidR="00FC045E" w:rsidRPr="00996FAF" w:rsidRDefault="003057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527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DB35DD6" w:rsidR="00FC045E" w:rsidRPr="00996FAF" w:rsidRDefault="003057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527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F8CB218" w:rsidR="00FC045E" w:rsidRPr="00996FAF" w:rsidRDefault="003057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527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4200929" w:rsidR="00FC045E" w:rsidRPr="00996FAF" w:rsidRDefault="003057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527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301763F" w:rsidR="00FC045E" w:rsidRPr="00996FAF" w:rsidRDefault="003057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527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ADD609E" w:rsidR="00FC045E" w:rsidRPr="00996FAF" w:rsidRDefault="003057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527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5FC5B8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43A58B0" w:rsidR="00FC045E" w:rsidRPr="00996FAF" w:rsidRDefault="003057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5278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4B652DA" w:rsidR="00FC045E" w:rsidRPr="00996FAF" w:rsidRDefault="003057C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527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309975D" w:rsidR="00FC045E" w:rsidRPr="00996FAF" w:rsidRDefault="003057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527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BE6B4C0" w:rsidR="00FC045E" w:rsidRPr="00996FAF" w:rsidRDefault="003057C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527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A62B1E0" w:rsidR="00FC045E" w:rsidRPr="00996FAF" w:rsidRDefault="003057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527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4E3864A" w:rsidR="00FC045E" w:rsidRPr="00996FAF" w:rsidRDefault="003057C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5278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3F651DC" w14:textId="7DD254E8" w:rsidR="00852784" w:rsidRDefault="00852784" w:rsidP="00852784">
      <w:pPr>
        <w:pStyle w:val="NormalArial"/>
        <w:rPr>
          <w:rStyle w:val="ui-provider"/>
        </w:rPr>
      </w:pPr>
      <w:r>
        <w:rPr>
          <w:rStyle w:val="ui-provider"/>
        </w:rPr>
        <w:t>This Quality Standard is compliant as 6 of the 6 Requirements have been assessed as compliant.</w:t>
      </w:r>
    </w:p>
    <w:p w14:paraId="446AF5E9" w14:textId="448838F7" w:rsidR="008359DB" w:rsidRDefault="008359DB" w:rsidP="00852784">
      <w:pPr>
        <w:pStyle w:val="NormalArial"/>
        <w:rPr>
          <w:rStyle w:val="ui-provider"/>
        </w:rPr>
      </w:pPr>
      <w:r>
        <w:rPr>
          <w:rStyle w:val="ui-provider"/>
        </w:rPr>
        <w:t>Consumers and representatives said consumers were treated with dignity and respect, and staff were aware of consumers’ individual identities</w:t>
      </w:r>
      <w:r w:rsidR="0051702F">
        <w:rPr>
          <w:rStyle w:val="ui-provider"/>
        </w:rPr>
        <w:t xml:space="preserve"> and</w:t>
      </w:r>
      <w:r>
        <w:rPr>
          <w:rStyle w:val="ui-provider"/>
        </w:rPr>
        <w:t xml:space="preserve"> culture. Staff demonstrated knowledge of consumers’ needs, preferences, and interests. Care planning documents contained information to support the delivery of appropriate care and services, with respect to consumers</w:t>
      </w:r>
      <w:r w:rsidR="009C2DC9">
        <w:rPr>
          <w:rStyle w:val="ui-provider"/>
        </w:rPr>
        <w:t>’</w:t>
      </w:r>
      <w:r>
        <w:rPr>
          <w:rStyle w:val="ui-provider"/>
        </w:rPr>
        <w:t xml:space="preserve"> identity</w:t>
      </w:r>
      <w:r w:rsidR="00B32F2C">
        <w:rPr>
          <w:rStyle w:val="ui-provider"/>
        </w:rPr>
        <w:t xml:space="preserve"> and personal background</w:t>
      </w:r>
      <w:r>
        <w:rPr>
          <w:rStyle w:val="ui-provider"/>
        </w:rPr>
        <w:t xml:space="preserve">, culture, and diversity. </w:t>
      </w:r>
    </w:p>
    <w:p w14:paraId="0910451E" w14:textId="5ABF5992" w:rsidR="008359DB" w:rsidRDefault="008359DB" w:rsidP="00852784">
      <w:pPr>
        <w:pStyle w:val="NormalArial"/>
        <w:rPr>
          <w:rStyle w:val="ui-provider"/>
        </w:rPr>
      </w:pPr>
      <w:r>
        <w:rPr>
          <w:rStyle w:val="ui-provider"/>
        </w:rPr>
        <w:t xml:space="preserve">Consumers and representatives advised consumers received </w:t>
      </w:r>
      <w:r w:rsidR="00DE2FCD">
        <w:rPr>
          <w:rStyle w:val="ui-provider"/>
        </w:rPr>
        <w:t>appropriate</w:t>
      </w:r>
      <w:r>
        <w:rPr>
          <w:rStyle w:val="ui-provider"/>
        </w:rPr>
        <w:t xml:space="preserve"> care and services and were supported with their cultural, religious, and spiritual practices.</w:t>
      </w:r>
      <w:r w:rsidR="00DE2FCD">
        <w:rPr>
          <w:rStyle w:val="ui-provider"/>
        </w:rPr>
        <w:t xml:space="preserve"> Staff explained how the</w:t>
      </w:r>
      <w:r w:rsidR="00176C4E">
        <w:rPr>
          <w:rStyle w:val="ui-provider"/>
        </w:rPr>
        <w:t xml:space="preserve"> cultural awareness assessment is undertaken to understand and</w:t>
      </w:r>
      <w:r w:rsidR="00DE2FCD">
        <w:rPr>
          <w:rStyle w:val="ui-provider"/>
        </w:rPr>
        <w:t xml:space="preserve"> support consumers</w:t>
      </w:r>
      <w:r w:rsidR="009C2DC9">
        <w:rPr>
          <w:rStyle w:val="ui-provider"/>
        </w:rPr>
        <w:t>’</w:t>
      </w:r>
      <w:r w:rsidR="00DE2FCD">
        <w:rPr>
          <w:rStyle w:val="ui-provider"/>
        </w:rPr>
        <w:t xml:space="preserve"> cultural background and values. Policies and procedures guided staff in the delivery culturally safe care and services. </w:t>
      </w:r>
    </w:p>
    <w:p w14:paraId="28B4C674" w14:textId="76B8941D" w:rsidR="00DE2FCD" w:rsidRDefault="00DE2FCD" w:rsidP="00852784">
      <w:pPr>
        <w:pStyle w:val="NormalArial"/>
        <w:rPr>
          <w:rStyle w:val="ui-provider"/>
        </w:rPr>
      </w:pPr>
      <w:r>
        <w:rPr>
          <w:rStyle w:val="ui-provider"/>
        </w:rPr>
        <w:t xml:space="preserve">Consumers and representatives </w:t>
      </w:r>
      <w:r w:rsidR="009442A4">
        <w:rPr>
          <w:rStyle w:val="ui-provider"/>
        </w:rPr>
        <w:t>reflected</w:t>
      </w:r>
      <w:r>
        <w:rPr>
          <w:rStyle w:val="ui-provider"/>
        </w:rPr>
        <w:t xml:space="preserve"> consumers were supported to make and communicate decisions about their care, how it should be delivered, and who should be involved. Staff explained how they supported consumers to exercise choice to do the things they wanted to do, which aligned with information in care planning documents. Consumers </w:t>
      </w:r>
      <w:r w:rsidR="00176C4E">
        <w:rPr>
          <w:rStyle w:val="ui-provider"/>
        </w:rPr>
        <w:t xml:space="preserve">gave </w:t>
      </w:r>
      <w:r w:rsidR="00176C4E">
        <w:rPr>
          <w:rStyle w:val="ui-provider"/>
        </w:rPr>
        <w:lastRenderedPageBreak/>
        <w:t>examples on how the</w:t>
      </w:r>
      <w:r>
        <w:rPr>
          <w:rStyle w:val="ui-provider"/>
        </w:rPr>
        <w:t xml:space="preserve">y were supported to make and maintain connections and relationships of choice. </w:t>
      </w:r>
    </w:p>
    <w:p w14:paraId="140DE2C4" w14:textId="7365C960" w:rsidR="00DE2FCD" w:rsidRDefault="00B630B0" w:rsidP="00852784">
      <w:pPr>
        <w:pStyle w:val="NormalArial"/>
        <w:rPr>
          <w:rStyle w:val="ui-provider"/>
        </w:rPr>
      </w:pPr>
      <w:r>
        <w:rPr>
          <w:rStyle w:val="ui-provider"/>
        </w:rPr>
        <w:t>Consumers and representatives said consumers were supported to do things with an element of risk to live life on their terms, with staff explaining the risks and benefits to them. Management and staff explained they supported consumers to understand risks and possible harm associated with their choices, through consultation and assessment of risks</w:t>
      </w:r>
      <w:r w:rsidR="00D5174A">
        <w:rPr>
          <w:rStyle w:val="ui-provider"/>
        </w:rPr>
        <w:t>. Although the Assessment Team noted one consumer did not have a Dignity of risk assessment form completed in line with procedural requirements, the consumer was aware of associated risks and said staff had taken time to explain risks to them and also their representative.</w:t>
      </w:r>
      <w:r>
        <w:rPr>
          <w:rStyle w:val="ui-provider"/>
        </w:rPr>
        <w:t xml:space="preserve"> </w:t>
      </w:r>
    </w:p>
    <w:p w14:paraId="551425C7" w14:textId="0BDEB909" w:rsidR="00B630B0" w:rsidRDefault="00B630B0" w:rsidP="00852784">
      <w:pPr>
        <w:pStyle w:val="NormalArial"/>
        <w:rPr>
          <w:rStyle w:val="ui-provider"/>
        </w:rPr>
      </w:pPr>
      <w:r>
        <w:rPr>
          <w:rStyle w:val="ui-provider"/>
        </w:rPr>
        <w:t xml:space="preserve">Consumers and representatives </w:t>
      </w:r>
      <w:r w:rsidR="009442A4">
        <w:rPr>
          <w:rStyle w:val="ui-provider"/>
        </w:rPr>
        <w:t>advised</w:t>
      </w:r>
      <w:r>
        <w:rPr>
          <w:rStyle w:val="ui-provider"/>
        </w:rPr>
        <w:t xml:space="preserve"> consumers received information on all matters relating to the service in a timely manner. Staff described the various ways consumers were provided information in an easy to understand manner, to help them make decisions </w:t>
      </w:r>
      <w:r w:rsidR="008452BA">
        <w:rPr>
          <w:rStyle w:val="ui-provider"/>
        </w:rPr>
        <w:t xml:space="preserve">such as direct conversations, newsletters, </w:t>
      </w:r>
      <w:r w:rsidR="00D5174A">
        <w:rPr>
          <w:rStyle w:val="ui-provider"/>
        </w:rPr>
        <w:t xml:space="preserve">meeting minutes, activities calendars, </w:t>
      </w:r>
      <w:r w:rsidR="008452BA">
        <w:rPr>
          <w:rStyle w:val="ui-provider"/>
        </w:rPr>
        <w:t xml:space="preserve">and email correspondence. </w:t>
      </w:r>
    </w:p>
    <w:p w14:paraId="0CEE74CD" w14:textId="58F077CF" w:rsidR="008452BA" w:rsidRDefault="009442A4" w:rsidP="00852784">
      <w:pPr>
        <w:pStyle w:val="NormalArial"/>
        <w:rPr>
          <w:rStyle w:val="ui-provider"/>
        </w:rPr>
      </w:pPr>
      <w:r>
        <w:rPr>
          <w:rStyle w:val="ui-provider"/>
        </w:rPr>
        <w:t>Consumers and representatives said consumers</w:t>
      </w:r>
      <w:r w:rsidR="009C2DC9">
        <w:rPr>
          <w:rStyle w:val="ui-provider"/>
        </w:rPr>
        <w:t>’</w:t>
      </w:r>
      <w:r>
        <w:rPr>
          <w:rStyle w:val="ui-provider"/>
        </w:rPr>
        <w:t xml:space="preserve"> privacy was respected, with their information  kept confidential. Staff explained how they maintained privacy, such as knocking on a consumer’s door before entering, as observed. Staff described privacy protocols in place to maintain the confidentiality of consumers</w:t>
      </w:r>
      <w:r w:rsidR="009C2DC9">
        <w:rPr>
          <w:rStyle w:val="ui-provider"/>
        </w:rPr>
        <w:t>’</w:t>
      </w:r>
      <w:r>
        <w:rPr>
          <w:rStyle w:val="ui-provider"/>
        </w:rPr>
        <w:t xml:space="preserve"> personal information. </w:t>
      </w:r>
      <w:r w:rsidR="005C472B">
        <w:rPr>
          <w:rStyle w:val="ui-provider"/>
        </w:rPr>
        <w:t xml:space="preserve">Management described safety features for securing private information, including automatic locking on computers if staff walk away. </w:t>
      </w:r>
    </w:p>
    <w:p w14:paraId="16C27C05" w14:textId="17A382D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84DBA0F" w:rsidR="00FC045E" w:rsidRPr="00996FAF" w:rsidRDefault="003057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E73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E26BF14" w:rsidR="00FC045E" w:rsidRPr="00996FAF" w:rsidRDefault="003057C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E73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ED17384" w:rsidR="00FC045E" w:rsidRPr="00996FAF" w:rsidRDefault="003057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E73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8F3AE3A" w:rsidR="00FC045E" w:rsidRPr="00996FAF" w:rsidRDefault="003057C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E738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7F77D68" w:rsidR="00FC045E" w:rsidRPr="00996FAF" w:rsidRDefault="003057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E738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86E0ADF" w14:textId="77777777" w:rsidR="00852784" w:rsidRDefault="00852784" w:rsidP="00852784">
      <w:pPr>
        <w:pStyle w:val="NormalArial"/>
        <w:rPr>
          <w:rStyle w:val="ui-provider"/>
        </w:rPr>
      </w:pPr>
      <w:r>
        <w:rPr>
          <w:rStyle w:val="ui-provider"/>
        </w:rPr>
        <w:t>This Quality Standard is compliant as 5 of the 5 Requirements have been assessed as compliant.</w:t>
      </w:r>
    </w:p>
    <w:p w14:paraId="704A98D8" w14:textId="1ED7D920" w:rsidR="00852784" w:rsidRDefault="00852784" w:rsidP="0036130C">
      <w:pPr>
        <w:pStyle w:val="NormalArial"/>
      </w:pPr>
      <w:r>
        <w:t>Assessment and planning considered risks to consumers</w:t>
      </w:r>
      <w:r w:rsidR="009C2DC9">
        <w:t>’</w:t>
      </w:r>
      <w:r>
        <w:t xml:space="preserve"> health and well-being to inform the delivery of safe, effective care and services though validated assessment tools</w:t>
      </w:r>
      <w:r w:rsidR="005C472B">
        <w:t xml:space="preserve"> to identify risk</w:t>
      </w:r>
      <w:r>
        <w:t>, consultation of other providers of care and services, and procedures to guide staff.</w:t>
      </w:r>
      <w:r w:rsidR="003D129F">
        <w:t xml:space="preserve"> Staff described the assessment and planning processes in place to identify and manage risks to consumers, informing the delivery of safe, effective care and services.</w:t>
      </w:r>
      <w:r w:rsidR="005C472B">
        <w:t xml:space="preserve"> </w:t>
      </w:r>
    </w:p>
    <w:p w14:paraId="56FB28B9" w14:textId="17A07FE2" w:rsidR="00852784" w:rsidRDefault="003D129F" w:rsidP="0036130C">
      <w:pPr>
        <w:pStyle w:val="NormalArial"/>
      </w:pPr>
      <w:r>
        <w:t>Consumers and representatives said, and care planning documents demonstrated</w:t>
      </w:r>
      <w:r w:rsidR="007937F9">
        <w:t>,</w:t>
      </w:r>
      <w:r>
        <w:t xml:space="preserve"> assessment and planning identified consumers’ current needs, goals, and preferences, including advance care and end of life planning. Management and staff explained end of life wishes were discussed during admission to the service</w:t>
      </w:r>
      <w:r w:rsidR="00261078">
        <w:t xml:space="preserve"> and reviewed at 3 monthly care plan reviews, or at other times if there was a change in the consumer’s condition. </w:t>
      </w:r>
      <w:r w:rsidR="007937F9">
        <w:t>Staff demonstrated awareness of consumer needs and preferences in line with care planning documentation.</w:t>
      </w:r>
    </w:p>
    <w:p w14:paraId="71790B08" w14:textId="542109D4" w:rsidR="00261078" w:rsidRDefault="00261078" w:rsidP="0036130C">
      <w:pPr>
        <w:pStyle w:val="NormalArial"/>
      </w:pPr>
      <w:r>
        <w:t>Consumers and representatives reflected they were involved in the ongoing assessment, planning, and review of consumers’ care and services,</w:t>
      </w:r>
      <w:r w:rsidR="007937F9">
        <w:t xml:space="preserve"> and this</w:t>
      </w:r>
      <w:r>
        <w:t xml:space="preserve"> inc</w:t>
      </w:r>
      <w:r w:rsidR="007937F9">
        <w:t>ludes with clinical staff and</w:t>
      </w:r>
      <w:r>
        <w:t xml:space="preserve"> others </w:t>
      </w:r>
      <w:r w:rsidR="007937F9">
        <w:t>involved in their care</w:t>
      </w:r>
      <w:r>
        <w:t xml:space="preserve"> such as </w:t>
      </w:r>
      <w:r w:rsidR="007937F9">
        <w:t>M</w:t>
      </w:r>
      <w:r>
        <w:t xml:space="preserve">edical officers and </w:t>
      </w:r>
      <w:r w:rsidR="007937F9">
        <w:t>A</w:t>
      </w:r>
      <w:r>
        <w:t xml:space="preserve">llied health professionals. Care </w:t>
      </w:r>
      <w:r>
        <w:lastRenderedPageBreak/>
        <w:t xml:space="preserve">planning documents demonstrated consumers, and other organisations, individuals, and providers of care and services were involved in ongoing assessment and planning processes. </w:t>
      </w:r>
    </w:p>
    <w:p w14:paraId="2DD1DB98" w14:textId="3AD99873" w:rsidR="009701DF" w:rsidRDefault="009701DF" w:rsidP="0036130C">
      <w:pPr>
        <w:pStyle w:val="NormalArial"/>
      </w:pPr>
      <w:r>
        <w:t>Consumers and representatives advised they were informed of the outcomes of assessment and planning</w:t>
      </w:r>
      <w:r w:rsidR="00924AED">
        <w:t>,</w:t>
      </w:r>
      <w:r>
        <w:t xml:space="preserve"> and offered a copy of the care plan</w:t>
      </w:r>
      <w:r w:rsidR="007937F9">
        <w:t xml:space="preserve"> for awareness and feedback</w:t>
      </w:r>
      <w:r>
        <w:t>. Staff said they communicated any changes to consumers</w:t>
      </w:r>
      <w:r w:rsidR="009C2DC9">
        <w:t>’</w:t>
      </w:r>
      <w:r>
        <w:t xml:space="preserve"> care plans through verbal and documented processes. Care planning documents evidenced outcomes of assessment and planning were communicated with consumers and others involved in their care.</w:t>
      </w:r>
    </w:p>
    <w:p w14:paraId="44A6977F" w14:textId="2056FAF3" w:rsidR="009701DF" w:rsidRDefault="00832C05" w:rsidP="0036130C">
      <w:pPr>
        <w:pStyle w:val="NormalArial"/>
      </w:pPr>
      <w:r>
        <w:t>Consumers and representatives said, and care planning documents demonstrated</w:t>
      </w:r>
      <w:r w:rsidR="007937F9">
        <w:t>,</w:t>
      </w:r>
      <w:r>
        <w:t xml:space="preserve"> care and services were reviewed regularly for effectiveness, and when consumers</w:t>
      </w:r>
      <w:r w:rsidR="009C2DC9">
        <w:t>’</w:t>
      </w:r>
      <w:r>
        <w:t xml:space="preserve"> circumstances changed </w:t>
      </w:r>
      <w:r w:rsidR="007937F9">
        <w:t xml:space="preserve">or </w:t>
      </w:r>
      <w:r>
        <w:t>requir</w:t>
      </w:r>
      <w:r w:rsidR="007937F9">
        <w:t>ed</w:t>
      </w:r>
      <w:r>
        <w:t xml:space="preserve"> an updated care plan review. Policies and procedures were in place to guide staff in assessment, planning, and review processes, including when</w:t>
      </w:r>
      <w:r w:rsidR="007937F9">
        <w:t xml:space="preserve"> and how</w:t>
      </w:r>
      <w:r>
        <w:t xml:space="preserve"> to review care and services for effectiveness. </w:t>
      </w:r>
    </w:p>
    <w:p w14:paraId="0CDBAA2D" w14:textId="78D6795F"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4328204" w:rsidR="00FC045E" w:rsidRPr="00996FAF" w:rsidRDefault="003057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7016AB0" w:rsidR="00FC045E" w:rsidRPr="00996FAF" w:rsidRDefault="003057C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3712011" w:rsidR="00FC045E" w:rsidRPr="00996FAF" w:rsidRDefault="003057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1FC3076" w:rsidR="00FC045E" w:rsidRPr="00996FAF" w:rsidRDefault="003057C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AAD7744" w:rsidR="00FC045E" w:rsidRPr="00996FAF" w:rsidRDefault="003057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70FF970" w:rsidR="00FC045E" w:rsidRPr="00996FAF" w:rsidRDefault="003057C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AEE2995" w:rsidR="00FC045E" w:rsidRPr="00996FAF" w:rsidRDefault="003057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1F1E86B" w14:textId="77777777" w:rsidR="008046A8" w:rsidRDefault="008046A8" w:rsidP="008046A8">
      <w:pPr>
        <w:pStyle w:val="NormalArial"/>
        <w:rPr>
          <w:rStyle w:val="ui-provider"/>
        </w:rPr>
      </w:pPr>
      <w:r>
        <w:rPr>
          <w:rStyle w:val="ui-provider"/>
        </w:rPr>
        <w:t>This Quality Standard is compliant as 7 of the 7 Requirements have been assessed as compliant.</w:t>
      </w:r>
    </w:p>
    <w:p w14:paraId="632F18A3" w14:textId="3AEBD32F" w:rsidR="008046A8" w:rsidRDefault="00AF267A" w:rsidP="0036130C">
      <w:pPr>
        <w:pStyle w:val="NormalArial"/>
      </w:pPr>
      <w:r>
        <w:t xml:space="preserve">Consumers and representatives said consumers received personal and clinical </w:t>
      </w:r>
      <w:proofErr w:type="gramStart"/>
      <w:r>
        <w:t>care</w:t>
      </w:r>
      <w:proofErr w:type="gramEnd"/>
      <w:r>
        <w:t xml:space="preserve"> which was safe, tailored to them, and met their needs and preferences</w:t>
      </w:r>
      <w:r w:rsidR="000A0FA3">
        <w:t>. Staff demonstrated knowledge of consumers</w:t>
      </w:r>
      <w:r w:rsidR="009C2DC9">
        <w:t>’</w:t>
      </w:r>
      <w:r w:rsidR="000A0FA3">
        <w:t xml:space="preserve"> individual personal and clinical care needs and preferences. Information in care planning documents demonstrated staff were following strategies and clinical management policies, to deliver safe, effective, tailored care which aligned with feedback. Policies and procedures relating to personal and clinical care guided staff in the delivery of best practice care. </w:t>
      </w:r>
    </w:p>
    <w:p w14:paraId="7F9F951B" w14:textId="350D3257" w:rsidR="00104ADD" w:rsidRDefault="00104ADD" w:rsidP="0036130C">
      <w:pPr>
        <w:pStyle w:val="NormalArial"/>
      </w:pPr>
      <w:r>
        <w:t>Consumers and representatives considered high-</w:t>
      </w:r>
      <w:proofErr w:type="gramStart"/>
      <w:r>
        <w:t>impact,</w:t>
      </w:r>
      <w:proofErr w:type="gramEnd"/>
      <w:r>
        <w:t xml:space="preserve"> high-prevalence risks</w:t>
      </w:r>
      <w:r w:rsidR="00DA10FE">
        <w:t xml:space="preserve"> associated with the care of consumers were effectively managed. Staff identified high-impact, high-prevalence risks, such as falls</w:t>
      </w:r>
      <w:r w:rsidR="002402E0">
        <w:t xml:space="preserve"> and weight loss</w:t>
      </w:r>
      <w:r w:rsidR="00DA10FE">
        <w:t xml:space="preserve">, and explained the risk mitigation strategies in place. Care </w:t>
      </w:r>
      <w:r w:rsidR="00DA10FE">
        <w:lastRenderedPageBreak/>
        <w:t xml:space="preserve">planning documents evidenced high-impact, high-prevalence risks were assessed, monitored, and reviewed with risk mitigation strategies in place.  </w:t>
      </w:r>
    </w:p>
    <w:p w14:paraId="2100A361" w14:textId="7AE009BA" w:rsidR="00DA10FE" w:rsidRDefault="005F5300" w:rsidP="0036130C">
      <w:pPr>
        <w:pStyle w:val="NormalArial"/>
      </w:pPr>
      <w:r>
        <w:t>Staff explained how the delivery of care and services changed for consumers nearing end of life, and described ways they supported consumers</w:t>
      </w:r>
      <w:r w:rsidR="009C2DC9">
        <w:t>’</w:t>
      </w:r>
      <w:r>
        <w:t xml:space="preserve"> dignity and comfort. Management advised other providers of care and services were consulted and involved in the delivery of palliative care to support consumers</w:t>
      </w:r>
      <w:r w:rsidR="009C2DC9">
        <w:t>’</w:t>
      </w:r>
      <w:r>
        <w:t xml:space="preserve"> dignity and comfort, such as </w:t>
      </w:r>
      <w:r w:rsidR="002402E0">
        <w:t>M</w:t>
      </w:r>
      <w:r>
        <w:t xml:space="preserve">edical officers and palliative care specialists. </w:t>
      </w:r>
      <w:r w:rsidR="008D5820">
        <w:t xml:space="preserve">Care planning documents for a named consumer evidenced palliative care was delivered in line with their preferences, with measures implemented to support their comfort. </w:t>
      </w:r>
    </w:p>
    <w:p w14:paraId="4E36AF7A" w14:textId="1379280B" w:rsidR="002F2DEA" w:rsidRDefault="008D5820" w:rsidP="0036130C">
      <w:pPr>
        <w:pStyle w:val="NormalArial"/>
      </w:pPr>
      <w:r>
        <w:t xml:space="preserve">Staff described the processes in place in responding to deterioration or changes in consumers, such as completing assessment, monitoring, referrals. Care planning documents evidenced deterioration or changes in consumers were identified and responded to in a timely manner. </w:t>
      </w:r>
    </w:p>
    <w:p w14:paraId="71146F16" w14:textId="69025706" w:rsidR="002F2DEA" w:rsidRDefault="004E2063" w:rsidP="0036130C">
      <w:pPr>
        <w:pStyle w:val="NormalArial"/>
      </w:pPr>
      <w:r>
        <w:t xml:space="preserve">Consumers and representatives said they were satisfied with the communication of consumers’ needs and preferences within the service and with others. Staff explained the processes in place for sharing information about consumers to support the delivery of care and services, such as through verbal and documented processes. </w:t>
      </w:r>
    </w:p>
    <w:p w14:paraId="5A957990" w14:textId="1768B44C" w:rsidR="008046A8" w:rsidRDefault="008046A8" w:rsidP="008046A8">
      <w:pPr>
        <w:pStyle w:val="NormalArial"/>
        <w:rPr>
          <w:rStyle w:val="ui-provider"/>
        </w:rPr>
      </w:pPr>
      <w:r>
        <w:rPr>
          <w:rStyle w:val="ui-provider"/>
        </w:rPr>
        <w:t>Consumers said they were referred to appropriate providers, organisations, or individuals to meet their needs</w:t>
      </w:r>
      <w:r w:rsidR="004E2063">
        <w:rPr>
          <w:rStyle w:val="ui-provider"/>
        </w:rPr>
        <w:t xml:space="preserve"> in a timely manner</w:t>
      </w:r>
      <w:r>
        <w:rPr>
          <w:rStyle w:val="ui-provider"/>
        </w:rPr>
        <w:t>, as evidenced in care planning documents.</w:t>
      </w:r>
      <w:r w:rsidR="004E2063">
        <w:rPr>
          <w:rStyle w:val="ui-provider"/>
        </w:rPr>
        <w:t xml:space="preserve"> Management and staff </w:t>
      </w:r>
      <w:r w:rsidR="00B41813">
        <w:rPr>
          <w:rStyle w:val="ui-provider"/>
        </w:rPr>
        <w:t>explained</w:t>
      </w:r>
      <w:r w:rsidR="004E2063">
        <w:rPr>
          <w:rStyle w:val="ui-provider"/>
        </w:rPr>
        <w:t xml:space="preserve"> how they identified other external services required to </w:t>
      </w:r>
      <w:r w:rsidR="00B41813">
        <w:rPr>
          <w:rStyle w:val="ui-provider"/>
        </w:rPr>
        <w:t xml:space="preserve">provide input into </w:t>
      </w:r>
      <w:r w:rsidR="004E2063">
        <w:rPr>
          <w:rStyle w:val="ui-provider"/>
        </w:rPr>
        <w:t>the delivery of consumers</w:t>
      </w:r>
      <w:r w:rsidR="009C2DC9">
        <w:rPr>
          <w:rStyle w:val="ui-provider"/>
        </w:rPr>
        <w:t>’</w:t>
      </w:r>
      <w:r w:rsidR="004E2063">
        <w:rPr>
          <w:rStyle w:val="ui-provider"/>
        </w:rPr>
        <w:t xml:space="preserve"> care and services, and </w:t>
      </w:r>
      <w:r w:rsidR="00B41813">
        <w:rPr>
          <w:rStyle w:val="ui-provider"/>
        </w:rPr>
        <w:t xml:space="preserve">referral processes in place. </w:t>
      </w:r>
    </w:p>
    <w:p w14:paraId="286F8D89" w14:textId="7837B382" w:rsidR="008046A8" w:rsidRDefault="005C1576" w:rsidP="0036130C">
      <w:pPr>
        <w:pStyle w:val="NormalArial"/>
      </w:pPr>
      <w:r>
        <w:t xml:space="preserve">The service had a dedicated staff member with oversight of implementation of infection prevention and control measures. Infection related risks were minimised and managed, including practices to promote appropriate antibiotic prescribing, through policies, procedures, training, and audits. Staff explained how they minimised infection related risks and minimised the need for antibiotics. Observations demonstrated staff were following infection control protocols, such as wearing personal protective equipment (PPE). </w:t>
      </w:r>
    </w:p>
    <w:p w14:paraId="7F4B324B" w14:textId="3E19145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C194A55" w:rsidR="00FC045E" w:rsidRPr="00996FAF" w:rsidRDefault="003057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E5ADD5E" w:rsidR="00FC045E" w:rsidRPr="00996FAF" w:rsidRDefault="003057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CC8C3B1" w:rsidR="00FC045E" w:rsidRPr="00996FAF" w:rsidRDefault="003057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EF334DA" w:rsidR="00FC045E" w:rsidRPr="00996FAF" w:rsidRDefault="003057C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B572B95" w:rsidR="00FC045E" w:rsidRPr="00996FAF" w:rsidRDefault="003057C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1289935" w:rsidR="00FC045E" w:rsidRPr="00996FAF" w:rsidRDefault="003057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CCF75D9" w:rsidR="00FC045E" w:rsidRPr="00996FAF" w:rsidRDefault="003057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37FBC0A" w14:textId="77777777" w:rsidR="008046A8" w:rsidRDefault="008046A8" w:rsidP="008046A8">
      <w:pPr>
        <w:pStyle w:val="NormalArial"/>
      </w:pPr>
      <w:r w:rsidRPr="00594771">
        <w:t>This Quality Standard is compliant as 7 of the 7 Requirements have been assessed as compliant.</w:t>
      </w:r>
    </w:p>
    <w:p w14:paraId="32DAEC78" w14:textId="024ADE8B" w:rsidR="00C64171" w:rsidRDefault="00C64171" w:rsidP="004124EE">
      <w:pPr>
        <w:pStyle w:val="NormalArial"/>
      </w:pPr>
      <w:r>
        <w:t>Consumers and representatives considered there were appropriate services and supports available to support consumers</w:t>
      </w:r>
      <w:r w:rsidR="009C2DC9">
        <w:t>’</w:t>
      </w:r>
      <w:r>
        <w:t xml:space="preserve"> daily living needs, goals, and preferences. Staff demonstrated an understanding of what was important to consumers, and described how the service supported consumers</w:t>
      </w:r>
      <w:r w:rsidR="009C2DC9">
        <w:t>’</w:t>
      </w:r>
      <w:r>
        <w:t xml:space="preserve"> independence, well-being, and quality of life</w:t>
      </w:r>
      <w:r w:rsidR="003E4C68">
        <w:t>, including adapting activities to meet needs of consumers with differing cognitive abilities</w:t>
      </w:r>
      <w:r>
        <w:t>. Care planning documents contained information to guide staff in the delivery of safe</w:t>
      </w:r>
      <w:r w:rsidR="004124EE">
        <w:t xml:space="preserve">, </w:t>
      </w:r>
      <w:r>
        <w:t>effective</w:t>
      </w:r>
      <w:r w:rsidR="004124EE">
        <w:t xml:space="preserve"> care and services in line with</w:t>
      </w:r>
      <w:r>
        <w:t xml:space="preserve"> consumers’ needs, goals, and preferences. </w:t>
      </w:r>
    </w:p>
    <w:p w14:paraId="0CB5310B" w14:textId="3E94D0C4" w:rsidR="004124EE" w:rsidRDefault="004124EE" w:rsidP="004124EE">
      <w:pPr>
        <w:pStyle w:val="NormalArial"/>
      </w:pPr>
      <w:r>
        <w:t>Consumers and representatives said consumers</w:t>
      </w:r>
      <w:r w:rsidR="009C2DC9">
        <w:t>’</w:t>
      </w:r>
      <w:r>
        <w:t xml:space="preserve"> emotional, spiritual, and psychological needs were supported by the service. Staff outlined ways they supported consumers</w:t>
      </w:r>
      <w:r w:rsidR="009C2DC9">
        <w:t>’</w:t>
      </w:r>
      <w:r>
        <w:t xml:space="preserve"> well-being, such as </w:t>
      </w:r>
      <w:r w:rsidR="003E4C68">
        <w:t xml:space="preserve">identifying needs, </w:t>
      </w:r>
      <w:r>
        <w:t xml:space="preserve">providing emotional support and helping consumers to connect with people important to them. </w:t>
      </w:r>
    </w:p>
    <w:p w14:paraId="321BDE77" w14:textId="54FE4AC2" w:rsidR="004124EE" w:rsidRDefault="004124EE" w:rsidP="004124EE">
      <w:pPr>
        <w:pStyle w:val="NormalArial"/>
      </w:pPr>
      <w:r>
        <w:t xml:space="preserve">Consumers and representatives advised consumers were supported to participate within the community, have social and personal relationships, and do things of interest. Staff explained </w:t>
      </w:r>
      <w:r>
        <w:lastRenderedPageBreak/>
        <w:t>how they supported consumers</w:t>
      </w:r>
      <w:r w:rsidR="00924AED">
        <w:t xml:space="preserve"> to pursue interests, participate in their community, </w:t>
      </w:r>
      <w:r w:rsidR="003E4C68">
        <w:t>and develop and maintain</w:t>
      </w:r>
      <w:r w:rsidR="00924AED">
        <w:t xml:space="preserve"> social and personal relationships.</w:t>
      </w:r>
      <w:r>
        <w:t xml:space="preserve"> </w:t>
      </w:r>
    </w:p>
    <w:p w14:paraId="2ECDE007" w14:textId="0F9BD360" w:rsidR="004124EE" w:rsidRDefault="0029525F" w:rsidP="004124EE">
      <w:pPr>
        <w:pStyle w:val="NormalArial"/>
      </w:pPr>
      <w:r>
        <w:t xml:space="preserve">Consumers were satisfied with staff communication processes, saying they did not have to repeat their preferences to multiple staff. </w:t>
      </w:r>
      <w:r w:rsidR="004124EE">
        <w:t>Staf</w:t>
      </w:r>
      <w:r>
        <w:t>f from varying areas of the service</w:t>
      </w:r>
      <w:r w:rsidR="004124EE">
        <w:t xml:space="preserve"> explained information about consumers </w:t>
      </w:r>
      <w:r w:rsidR="00701C0D">
        <w:t xml:space="preserve">is communicated </w:t>
      </w:r>
      <w:r w:rsidR="004124EE">
        <w:t xml:space="preserve">within the organisation and with others responsible for care through verbal and documented processes, such as shift handovers, email correspondence, and updating electronic records, as evidenced. </w:t>
      </w:r>
    </w:p>
    <w:p w14:paraId="29D2D44C" w14:textId="7147A1E1" w:rsidR="008046A8" w:rsidRDefault="008046A8" w:rsidP="0036130C">
      <w:pPr>
        <w:pStyle w:val="NormalArial"/>
      </w:pPr>
      <w:r>
        <w:t>Management and staff explained how they partnered with external organisations and individuals to support consumers to do the things they wanted to do. Care planning documentation demonstrated that consumers were referred to other individuals, organisation, and other providers of care and services in a timely and appropriate manner, to supplement services and supports available at the service</w:t>
      </w:r>
      <w:r w:rsidR="00175427">
        <w:t xml:space="preserve">. </w:t>
      </w:r>
    </w:p>
    <w:p w14:paraId="6621E033" w14:textId="744EFA86" w:rsidR="00175427" w:rsidRDefault="00DC38D9" w:rsidP="0036130C">
      <w:pPr>
        <w:pStyle w:val="NormalArial"/>
      </w:pPr>
      <w:r>
        <w:t>Staff explained the processes and systems in place to provide suitable meals of appropriate quality and quantity, such as holding monthly food focus meeting with consumers, conducting dietary assessments, and audits. Staff were observed assisting consumers with their meals as appropriate.</w:t>
      </w:r>
    </w:p>
    <w:p w14:paraId="14EDD86C" w14:textId="3398C24F" w:rsidR="00F7436D" w:rsidRDefault="005833C0" w:rsidP="0036130C">
      <w:pPr>
        <w:pStyle w:val="NormalArial"/>
      </w:pPr>
      <w:r>
        <w:t xml:space="preserve">Consumers said equipment was safe, suitable, clean, and well maintained. Staff </w:t>
      </w:r>
      <w:r w:rsidR="007221C4">
        <w:t>said regular inspections were conducted to maintain the safety and cleanliness of equipment. Documentation demonstrated appropriate systems were in place to maintain equipment</w:t>
      </w:r>
      <w:r w:rsidR="005B391A">
        <w:t xml:space="preserve">. </w:t>
      </w:r>
    </w:p>
    <w:p w14:paraId="341D13BF" w14:textId="671849C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9BAB663" w:rsidR="00FC045E" w:rsidRPr="00996FAF" w:rsidRDefault="003057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F8E15AE" w:rsidR="00FC045E" w:rsidRPr="00996FAF" w:rsidRDefault="003057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7EEA932" w:rsidR="00FC045E" w:rsidRPr="00996FAF" w:rsidRDefault="003057C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A2975B6" w14:textId="77777777" w:rsidR="008046A8" w:rsidRDefault="008046A8" w:rsidP="008046A8">
      <w:pPr>
        <w:pStyle w:val="NormalArial"/>
      </w:pPr>
      <w:r w:rsidRPr="00594771">
        <w:t xml:space="preserve">This Quality Standard is compliant as </w:t>
      </w:r>
      <w:r>
        <w:t>3</w:t>
      </w:r>
      <w:r w:rsidRPr="00594771">
        <w:t xml:space="preserve"> of the </w:t>
      </w:r>
      <w:r>
        <w:t>3</w:t>
      </w:r>
      <w:r w:rsidRPr="00594771">
        <w:t xml:space="preserve"> Requirements have been assessed as compliant.</w:t>
      </w:r>
    </w:p>
    <w:p w14:paraId="3E61C599" w14:textId="1AE0CBA0" w:rsidR="008046A8" w:rsidRDefault="001E2414" w:rsidP="0036130C">
      <w:pPr>
        <w:pStyle w:val="NormalArial"/>
      </w:pPr>
      <w:r>
        <w:t>The service environment was observed to be welcoming, with sufficient light and wide corridors</w:t>
      </w:r>
      <w:r w:rsidR="00CD6FF1">
        <w:t>, and various areas for consumers to utilise</w:t>
      </w:r>
      <w:r>
        <w:t xml:space="preserve">. </w:t>
      </w:r>
      <w:r w:rsidR="00CD6FF1">
        <w:t xml:space="preserve">Consumer rooms were observed to be personalised. </w:t>
      </w:r>
      <w:r>
        <w:t xml:space="preserve">Consumers said they felt at home, and the service environment was designed in a way which helped them to be independent and easily navigate around the service. </w:t>
      </w:r>
    </w:p>
    <w:p w14:paraId="3CF08999" w14:textId="61BE2ADD" w:rsidR="00CD6FF1" w:rsidRDefault="00CD6FF1" w:rsidP="0036130C">
      <w:pPr>
        <w:pStyle w:val="NormalArial"/>
      </w:pPr>
      <w:r>
        <w:t xml:space="preserve">Consumers said the service was safe, clean, and well maintained, and were able to freely navigate between indoor and outdoor areas. Staff explained the processes and systems in place to maintain the safety and cleanliness of the service environment, with documentation confirming maintenance matters were resolved in a timely manner. All areas of the service environment were observed to be clean, consistent with processes described by staff and the cleaning schedule. Consumers, including those with mobility considerations, were observed to be freely navigating throughout the service environment. </w:t>
      </w:r>
    </w:p>
    <w:p w14:paraId="577F430A" w14:textId="1C4E498C" w:rsidR="004F3444" w:rsidRDefault="004F3444" w:rsidP="0036130C">
      <w:pPr>
        <w:pStyle w:val="NormalArial"/>
      </w:pPr>
      <w:r>
        <w:t xml:space="preserve">Documentation demonstrated appropriate processes and systems were in place to </w:t>
      </w:r>
      <w:r w:rsidR="00291FB1">
        <w:t xml:space="preserve">monitor and </w:t>
      </w:r>
      <w:r>
        <w:t xml:space="preserve">maintain the suitability, safety, and cleanliness of equipment, furniture, and </w:t>
      </w:r>
      <w:r w:rsidR="00291FB1">
        <w:t>fittings</w:t>
      </w:r>
      <w:r>
        <w:t>. Consumers said, and observations demonstrated</w:t>
      </w:r>
      <w:r w:rsidR="00291FB1">
        <w:t>,</w:t>
      </w:r>
      <w:r>
        <w:t xml:space="preserve"> fittings, furniture, and equipment were in good working condition and clean. </w:t>
      </w:r>
    </w:p>
    <w:p w14:paraId="4AC1C6A2" w14:textId="0A216664"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4E59150" w:rsidR="00FC045E" w:rsidRPr="00996FAF" w:rsidRDefault="003057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E2F63B5" w:rsidR="00FC045E" w:rsidRPr="00996FAF" w:rsidRDefault="003057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01974DC" w:rsidR="00FC045E" w:rsidRPr="00996FAF" w:rsidRDefault="003057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56629B5" w:rsidR="00FC045E" w:rsidRPr="00996FAF" w:rsidRDefault="003057C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FEF3D68" w14:textId="0C269888" w:rsidR="008046A8" w:rsidRDefault="008046A8" w:rsidP="008046A8">
      <w:pPr>
        <w:pStyle w:val="NormalArial"/>
      </w:pPr>
      <w:r w:rsidRPr="00594771">
        <w:t xml:space="preserve">This Quality Standard is compliant as </w:t>
      </w:r>
      <w:r>
        <w:t>4</w:t>
      </w:r>
      <w:r w:rsidRPr="00594771">
        <w:t xml:space="preserve"> of the </w:t>
      </w:r>
      <w:r>
        <w:t>4</w:t>
      </w:r>
      <w:r w:rsidRPr="00594771">
        <w:t xml:space="preserve"> Requirements have been assessed as compliant.</w:t>
      </w:r>
    </w:p>
    <w:p w14:paraId="3FB65C2B" w14:textId="28B6759F" w:rsidR="008046A8" w:rsidRDefault="007000A9" w:rsidP="008046A8">
      <w:pPr>
        <w:pStyle w:val="NormalArial"/>
      </w:pPr>
      <w:r>
        <w:t xml:space="preserve">Consumers and representatives said they were supported to provide feedback or make a complaint, and were aware of ways to do so, such as </w:t>
      </w:r>
      <w:r w:rsidR="005B391A">
        <w:t>direct feedback to management</w:t>
      </w:r>
      <w:r>
        <w:t xml:space="preserve"> or through meetings. </w:t>
      </w:r>
      <w:r w:rsidR="008046A8">
        <w:t xml:space="preserve">Documentation demonstrated consumers were supported to raise and discuss </w:t>
      </w:r>
      <w:r w:rsidR="005B391A">
        <w:t>concerns</w:t>
      </w:r>
      <w:r w:rsidR="008046A8">
        <w:t>, with action taken by management.</w:t>
      </w:r>
    </w:p>
    <w:p w14:paraId="4661FF63" w14:textId="41BD50BA" w:rsidR="008046A8" w:rsidRDefault="008046A8" w:rsidP="0036130C">
      <w:pPr>
        <w:pStyle w:val="NormalArial"/>
      </w:pPr>
      <w:r>
        <w:t>Consumers and representatives said they were aware of other avenues to raise complaints, such as through the Commission</w:t>
      </w:r>
      <w:r w:rsidR="007000A9">
        <w:t xml:space="preserve">, language or </w:t>
      </w:r>
      <w:r>
        <w:t>advocacy service</w:t>
      </w:r>
      <w:r w:rsidR="007000A9">
        <w:t>s</w:t>
      </w:r>
      <w:r>
        <w:t>. Staff demonstrated knowledge of the external complaints pathways available to consumers</w:t>
      </w:r>
      <w:r w:rsidR="007000A9">
        <w:t xml:space="preserve">, and explained how they would support consumers to access </w:t>
      </w:r>
      <w:r w:rsidR="005B391A">
        <w:t xml:space="preserve">advocacy </w:t>
      </w:r>
      <w:r w:rsidR="00291FB1">
        <w:t xml:space="preserve">groups </w:t>
      </w:r>
      <w:r w:rsidR="005B391A">
        <w:t>and language services</w:t>
      </w:r>
      <w:r w:rsidR="007000A9">
        <w:t xml:space="preserve">. Information was observed throughout the service environment to inform consumers of their feedback and complaints options. </w:t>
      </w:r>
    </w:p>
    <w:p w14:paraId="2295FC72" w14:textId="144A1D91" w:rsidR="008046A8" w:rsidRDefault="00300E94" w:rsidP="0036130C">
      <w:pPr>
        <w:pStyle w:val="NormalArial"/>
      </w:pPr>
      <w:r>
        <w:t xml:space="preserve">Consumers and representatives advised the service responded to complaints, or when things went wrong, in a timely and appropriate manner and </w:t>
      </w:r>
      <w:r w:rsidR="00291FB1">
        <w:t>take actions, including offering of</w:t>
      </w:r>
      <w:r>
        <w:t xml:space="preserve"> apology, consistent with documentation. Staff explained the processes in place to respond and resolve complaints or incidents, in an appropriate manner using an open disclosure approach. </w:t>
      </w:r>
    </w:p>
    <w:p w14:paraId="4C50A905" w14:textId="1A9600A1" w:rsidR="008046A8" w:rsidRDefault="00225779" w:rsidP="0036130C">
      <w:pPr>
        <w:pStyle w:val="NormalArial"/>
      </w:pPr>
      <w:r>
        <w:t xml:space="preserve">Consumers </w:t>
      </w:r>
      <w:r w:rsidR="00291FB1">
        <w:t>described</w:t>
      </w:r>
      <w:r>
        <w:t xml:space="preserve"> improvements made to the quality of care and services following their feedback or complaint. </w:t>
      </w:r>
      <w:r w:rsidR="008046A8">
        <w:t>Management described the process of reviewing complaints, feedback, and incidents to inform improvements to care and services, as evidenced on the service’s continuous improvement plan and other relevant documentation.</w:t>
      </w:r>
    </w:p>
    <w:p w14:paraId="14B46109" w14:textId="3EAB22C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AE18324" w:rsidR="00FC045E" w:rsidRPr="00996FAF" w:rsidRDefault="003057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2995BBF" w:rsidR="00FC045E" w:rsidRPr="00996FAF" w:rsidRDefault="003057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91E45F5" w:rsidR="00FC045E" w:rsidRPr="00996FAF" w:rsidRDefault="003057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457CC3C" w:rsidR="00FC045E" w:rsidRPr="00996FAF" w:rsidRDefault="003057C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FE5563E" w:rsidR="00FC045E" w:rsidRPr="00996FAF" w:rsidRDefault="003057C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046A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A157FBF" w14:textId="77777777" w:rsidR="008046A8" w:rsidRDefault="008046A8" w:rsidP="008046A8">
      <w:pPr>
        <w:pStyle w:val="NormalArial"/>
      </w:pPr>
      <w:r w:rsidRPr="00594771">
        <w:t xml:space="preserve">This Quality Standard is compliant as </w:t>
      </w:r>
      <w:r>
        <w:t>5</w:t>
      </w:r>
      <w:r w:rsidRPr="00594771">
        <w:t xml:space="preserve"> of the </w:t>
      </w:r>
      <w:r>
        <w:t>5</w:t>
      </w:r>
      <w:r w:rsidRPr="00594771">
        <w:t xml:space="preserve"> Requirements have been assessed as compliant.</w:t>
      </w:r>
    </w:p>
    <w:p w14:paraId="21A7A5CF" w14:textId="635F07D9" w:rsidR="00343244" w:rsidRDefault="007805D2" w:rsidP="0036130C">
      <w:pPr>
        <w:pStyle w:val="NormalArial"/>
      </w:pPr>
      <w:r>
        <w:t>Consumers, representatives, and staff reflected there was a sufficient amount and mix of staff to support consumers</w:t>
      </w:r>
      <w:r w:rsidR="009C2DC9">
        <w:t>’</w:t>
      </w:r>
      <w:r>
        <w:t xml:space="preserve"> daily needs. Management explained the workforce planning and management strategies in place to deliver safe, quality care and services. Call bell data demonstrated consumers</w:t>
      </w:r>
      <w:r w:rsidR="009C2DC9">
        <w:t>’</w:t>
      </w:r>
      <w:r>
        <w:t xml:space="preserve"> calls for assistance were answered in a timely manner. </w:t>
      </w:r>
    </w:p>
    <w:p w14:paraId="7B726B42" w14:textId="0CCA067B" w:rsidR="007805D2" w:rsidRDefault="00BC373A" w:rsidP="0036130C">
      <w:pPr>
        <w:pStyle w:val="NormalArial"/>
      </w:pPr>
      <w:r>
        <w:t xml:space="preserve">Consumers and representatives said staff engaged with consumers in a respectful, kind, </w:t>
      </w:r>
      <w:r w:rsidR="00614C68">
        <w:t xml:space="preserve">and </w:t>
      </w:r>
      <w:r>
        <w:t>caring manner. Staff demonstrated knowledge of consumers</w:t>
      </w:r>
      <w:r w:rsidR="009C2DC9">
        <w:t>’</w:t>
      </w:r>
      <w:r>
        <w:t xml:space="preserve"> needs and preferences, which aligned with consumer feedback and information in care planning documents. </w:t>
      </w:r>
    </w:p>
    <w:p w14:paraId="40153340" w14:textId="0C77630D" w:rsidR="00F34762" w:rsidRDefault="008E6D25" w:rsidP="0036130C">
      <w:pPr>
        <w:pStyle w:val="NormalArial"/>
      </w:pPr>
      <w:r>
        <w:t xml:space="preserve">Management described the processes and systems in place to enable a competent, qualified, and knowledgeable workforce. Position descriptions outlined the competencies and capabilities required for each role, and management said all staff were required to meet minimum qualification and registration requirements. </w:t>
      </w:r>
    </w:p>
    <w:p w14:paraId="5B1FA5F7" w14:textId="61691D5C" w:rsidR="008E6D25" w:rsidRDefault="00614C68" w:rsidP="0036130C">
      <w:pPr>
        <w:pStyle w:val="NormalArial"/>
      </w:pPr>
      <w:r>
        <w:t xml:space="preserve">Consumers and representatives were satisfied staff were well trained and able to meet consumer needs. Staff said they had access to sufficient education and training. </w:t>
      </w:r>
      <w:r w:rsidR="0077519D">
        <w:t>Management said, and documentation demonstrated</w:t>
      </w:r>
      <w:r>
        <w:t>,</w:t>
      </w:r>
      <w:r w:rsidR="0077519D">
        <w:t xml:space="preserve"> staff were trained, equipped and supported to deliver the outcomes required by these standards, such as through assessments, checklists, and mandatory training. </w:t>
      </w:r>
    </w:p>
    <w:p w14:paraId="17B55C3E" w14:textId="1F2DECCC" w:rsidR="002B0C90" w:rsidRPr="00262C0B" w:rsidRDefault="0077519D" w:rsidP="0036130C">
      <w:pPr>
        <w:pStyle w:val="NormalArial"/>
      </w:pPr>
      <w:r>
        <w:t xml:space="preserve">Staff said their performance was monitored through competency tests, probationary reviews, and annual performance appraisals. Management advised staff were reviewed and monitored through mechanisms such as internal audits, clinical indicators, training, and formal appraisal processes. Documentation confirmed staff had completed annual performance appraisals, consistent with feedback.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316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169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26C4524D" w:rsidR="00FC045E" w:rsidRPr="00996FAF" w:rsidRDefault="003057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43244">
                  <w:rPr>
                    <w:rFonts w:ascii="Arial" w:hAnsi="Arial" w:cs="Arial"/>
                    <w:color w:val="auto"/>
                  </w:rPr>
                  <w:t>Compliant</w:t>
                </w:r>
              </w:sdtContent>
            </w:sdt>
          </w:p>
        </w:tc>
      </w:tr>
      <w:tr w:rsidR="00FC045E" w:rsidRPr="00996FAF" w14:paraId="5A1052A1" w14:textId="77777777" w:rsidTr="00316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1F90A63" w14:textId="1DADD5AA" w:rsidR="00FC045E" w:rsidRPr="00996FAF" w:rsidRDefault="003057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43244">
                  <w:rPr>
                    <w:rFonts w:ascii="Arial" w:hAnsi="Arial" w:cs="Arial"/>
                    <w:color w:val="auto"/>
                  </w:rPr>
                  <w:t>Compliant</w:t>
                </w:r>
              </w:sdtContent>
            </w:sdt>
          </w:p>
        </w:tc>
      </w:tr>
      <w:tr w:rsidR="00FC045E" w:rsidRPr="00996FAF" w14:paraId="68715830" w14:textId="77777777" w:rsidTr="003169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31E67F64" w:rsidR="00FC045E" w:rsidRPr="00996FAF" w:rsidRDefault="003057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43244">
                  <w:rPr>
                    <w:rFonts w:ascii="Arial" w:hAnsi="Arial" w:cs="Arial"/>
                    <w:color w:val="auto"/>
                  </w:rPr>
                  <w:t>Compliant</w:t>
                </w:r>
              </w:sdtContent>
            </w:sdt>
          </w:p>
        </w:tc>
      </w:tr>
      <w:tr w:rsidR="00FC045E" w:rsidRPr="00996FAF" w14:paraId="4FDA8AC7" w14:textId="77777777" w:rsidTr="00316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30579C4E" w:rsidR="00FC045E" w:rsidRPr="00996FAF" w:rsidRDefault="003057C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43244">
                  <w:rPr>
                    <w:rFonts w:ascii="Arial" w:hAnsi="Arial" w:cs="Arial"/>
                    <w:color w:val="auto"/>
                  </w:rPr>
                  <w:t>Compliant</w:t>
                </w:r>
              </w:sdtContent>
            </w:sdt>
          </w:p>
        </w:tc>
      </w:tr>
      <w:tr w:rsidR="00FC045E" w:rsidRPr="00996FAF" w14:paraId="2F9A595B" w14:textId="77777777" w:rsidTr="003169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1A86DB07" w:rsidR="00FC045E" w:rsidRPr="00996FAF" w:rsidRDefault="003057C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4324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01BE006" w14:textId="665B6306" w:rsidR="00343244" w:rsidRDefault="00343244" w:rsidP="00343244">
      <w:pPr>
        <w:pStyle w:val="NormalArial"/>
      </w:pPr>
      <w:r w:rsidRPr="00594771">
        <w:t xml:space="preserve">This Quality Standard is compliant as </w:t>
      </w:r>
      <w:r>
        <w:t>5</w:t>
      </w:r>
      <w:r w:rsidRPr="00594771">
        <w:t xml:space="preserve"> of the </w:t>
      </w:r>
      <w:r>
        <w:t>5</w:t>
      </w:r>
      <w:r w:rsidRPr="00594771">
        <w:t xml:space="preserve"> Requirements have been assessed as compliant.</w:t>
      </w:r>
    </w:p>
    <w:p w14:paraId="5AF2DC68" w14:textId="7BE96873" w:rsidR="0077519D" w:rsidRDefault="00313D46" w:rsidP="00343244">
      <w:pPr>
        <w:pStyle w:val="NormalArial"/>
      </w:pPr>
      <w:r>
        <w:t xml:space="preserve">Consumers and representatives considered the service was well run, and consumers were actively supported in the design and delivery of effective care and services. Management and staff described how they used consumer feedback from various avenues to make improvements within the service. Documentation demonstrated consumers were engaged in the development, delivery, and evaluation of care and services. </w:t>
      </w:r>
    </w:p>
    <w:p w14:paraId="44590FAB" w14:textId="68BC054C" w:rsidR="00313D46" w:rsidRDefault="003C0A32" w:rsidP="00343244">
      <w:pPr>
        <w:pStyle w:val="NormalArial"/>
      </w:pPr>
      <w:r>
        <w:t xml:space="preserve">Management described the various ways the governing body demonstrated accountability for the delivery of safe, inclusive quality care and services, such as clear organisational reporting </w:t>
      </w:r>
      <w:r>
        <w:lastRenderedPageBreak/>
        <w:t xml:space="preserve">structures. </w:t>
      </w:r>
      <w:r w:rsidRPr="007A219A">
        <w:t xml:space="preserve">The service </w:t>
      </w:r>
      <w:r>
        <w:t>had</w:t>
      </w:r>
      <w:r w:rsidRPr="007A219A">
        <w:t xml:space="preserve"> policies, procedures</w:t>
      </w:r>
      <w:r>
        <w:t>,</w:t>
      </w:r>
      <w:r w:rsidRPr="007A219A">
        <w:t xml:space="preserve"> and guides relevant to the Quality Standards</w:t>
      </w:r>
      <w:r>
        <w:t xml:space="preserve"> and </w:t>
      </w:r>
      <w:r w:rsidRPr="007A219A">
        <w:t>framework</w:t>
      </w:r>
      <w:r>
        <w:t>s</w:t>
      </w:r>
      <w:r w:rsidRPr="007A219A">
        <w:t xml:space="preserve"> inclusive of risk management, consumer partnerships and clinical practice</w:t>
      </w:r>
      <w:r>
        <w:t xml:space="preserve">. </w:t>
      </w:r>
    </w:p>
    <w:p w14:paraId="5ED36D14" w14:textId="3FE5BEC9" w:rsidR="00343244" w:rsidRDefault="00343244" w:rsidP="00343244">
      <w:pPr>
        <w:pStyle w:val="NormalArial"/>
      </w:pPr>
      <w:r>
        <w:t xml:space="preserve">Management and staff feedback and documentation demonstrated effective organisation wide governance systems were in place, relating to information management, continuous improvement, financial governance, workforce governance, regulatory compliance, feedback and complaints. </w:t>
      </w:r>
      <w:r w:rsidR="003C0A32">
        <w:t xml:space="preserve">For example, </w:t>
      </w:r>
      <w:r w:rsidR="007B3AA7">
        <w:t>management described financial governance was overseen at an organisational level, with delegation authorities, and flexibility of expenditure to ensure consumer needs were met.</w:t>
      </w:r>
      <w:r w:rsidR="003C0A32">
        <w:t xml:space="preserve"> </w:t>
      </w:r>
    </w:p>
    <w:p w14:paraId="19E23B58" w14:textId="0DB52417" w:rsidR="00117022" w:rsidRDefault="00004FE6" w:rsidP="00343244">
      <w:pPr>
        <w:pStyle w:val="NormalArial"/>
      </w:pPr>
      <w:r>
        <w:t xml:space="preserve">Risk management systems and practices were effectively supported by policies, procedures, training, monitoring and reviewing clinical indicators, and trends analysis. Management and staff provided examples relevant to their role of how risks were managed relating to high-impact, high-prevalence risks, identifying and responding to abuse and neglect, supporting consumers to live the best life they can, </w:t>
      </w:r>
      <w:r w:rsidR="007B3AA7">
        <w:t xml:space="preserve">and </w:t>
      </w:r>
      <w:r>
        <w:t xml:space="preserve">managing and preventing incidents. The service had an incident management system, with incidents </w:t>
      </w:r>
      <w:r w:rsidR="00590CEF">
        <w:t xml:space="preserve">monitored and </w:t>
      </w:r>
      <w:r>
        <w:t>reviewed</w:t>
      </w:r>
      <w:r w:rsidR="00590CEF">
        <w:t>,</w:t>
      </w:r>
      <w:r>
        <w:t xml:space="preserve"> and strategies implemented to minimise recurrence. </w:t>
      </w:r>
    </w:p>
    <w:p w14:paraId="518066F4" w14:textId="74C01529" w:rsidR="00004FE6" w:rsidRPr="00712752" w:rsidRDefault="00E6155C" w:rsidP="00343244">
      <w:pPr>
        <w:pStyle w:val="NormalArial"/>
      </w:pPr>
      <w:r>
        <w:t xml:space="preserve">The clinical governance framework was supported by various mechanisms, for example, monitoring and reviewing clinical indicators, policies and procedures. The service monitored infections and antibiotic prescribing practices, and staff provided examples of how they minimised the use of restraint and practiced open disclosure.   </w:t>
      </w:r>
    </w:p>
    <w:sectPr w:rsidR="00004FE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EA42" w14:textId="77777777" w:rsidR="0069149E" w:rsidRDefault="0069149E" w:rsidP="00DF37F2">
    <w:pPr>
      <w:pStyle w:val="FooterArial9"/>
      <w:rPr>
        <w:rStyle w:val="FooterBold"/>
        <w:rFonts w:ascii="Arial" w:hAnsi="Arial"/>
        <w:b w:val="0"/>
      </w:rPr>
    </w:pPr>
  </w:p>
  <w:p w14:paraId="53AC2CC9" w14:textId="5ED3EC1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60194">
      <w:rPr>
        <w:rStyle w:val="FooterBold"/>
        <w:rFonts w:ascii="Arial" w:hAnsi="Arial"/>
        <w:b w:val="0"/>
      </w:rPr>
      <w:t>Nellie Melba Retirement Village</w:t>
    </w:r>
    <w:r w:rsidRPr="00DF37F2">
      <w:rPr>
        <w:rStyle w:val="FooterBold"/>
        <w:rFonts w:ascii="Arial" w:hAnsi="Arial"/>
        <w:b w:val="0"/>
      </w:rPr>
      <w:tab/>
      <w:t xml:space="preserve">RPT-ACC-0122 v3.0 </w:t>
    </w:r>
  </w:p>
  <w:p w14:paraId="0F3EFB61" w14:textId="4B45AED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60194">
      <w:rPr>
        <w:rStyle w:val="FooterBold"/>
        <w:rFonts w:ascii="Arial" w:hAnsi="Arial"/>
        <w:b w:val="0"/>
      </w:rPr>
      <w:t>4582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7B88D643" w:rsidR="002B0884" w:rsidRPr="0069149E" w:rsidRDefault="000078F8" w:rsidP="0069149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285278">
        <w:rPr>
          <w:rFonts w:ascii="Arial" w:hAnsi="Arial" w:cs="Arial"/>
          <w:color w:val="auto"/>
          <w:sz w:val="20"/>
          <w:szCs w:val="20"/>
        </w:rPr>
        <w:t>section 40A</w:t>
      </w:r>
      <w:r w:rsidR="00285278" w:rsidRPr="00285278">
        <w:rPr>
          <w:rFonts w:ascii="Arial" w:hAnsi="Arial" w:cs="Arial"/>
          <w:color w:val="auto"/>
          <w:sz w:val="20"/>
          <w:szCs w:val="20"/>
        </w:rPr>
        <w:t xml:space="preserve"> </w:t>
      </w:r>
      <w:r w:rsidRPr="0028527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FE6"/>
    <w:rsid w:val="000078F8"/>
    <w:rsid w:val="00011664"/>
    <w:rsid w:val="0002632E"/>
    <w:rsid w:val="00044465"/>
    <w:rsid w:val="00055384"/>
    <w:rsid w:val="00060341"/>
    <w:rsid w:val="000647CA"/>
    <w:rsid w:val="000A0FA3"/>
    <w:rsid w:val="00104ADD"/>
    <w:rsid w:val="001051FD"/>
    <w:rsid w:val="00117022"/>
    <w:rsid w:val="00127C68"/>
    <w:rsid w:val="00175427"/>
    <w:rsid w:val="00176C4E"/>
    <w:rsid w:val="00187B0B"/>
    <w:rsid w:val="001A3474"/>
    <w:rsid w:val="001A5684"/>
    <w:rsid w:val="001E2414"/>
    <w:rsid w:val="00225779"/>
    <w:rsid w:val="002402E0"/>
    <w:rsid w:val="00261078"/>
    <w:rsid w:val="00262C0B"/>
    <w:rsid w:val="00285278"/>
    <w:rsid w:val="00291FB1"/>
    <w:rsid w:val="0029525F"/>
    <w:rsid w:val="002B0884"/>
    <w:rsid w:val="002B0C90"/>
    <w:rsid w:val="002E7387"/>
    <w:rsid w:val="002F2C7C"/>
    <w:rsid w:val="002F2DEA"/>
    <w:rsid w:val="002F49A8"/>
    <w:rsid w:val="002F7E1D"/>
    <w:rsid w:val="00300E94"/>
    <w:rsid w:val="00310BB7"/>
    <w:rsid w:val="00313D46"/>
    <w:rsid w:val="003160EA"/>
    <w:rsid w:val="0031699E"/>
    <w:rsid w:val="00334B7D"/>
    <w:rsid w:val="00343244"/>
    <w:rsid w:val="003574D0"/>
    <w:rsid w:val="0036130C"/>
    <w:rsid w:val="003B1763"/>
    <w:rsid w:val="003C0A32"/>
    <w:rsid w:val="003D129F"/>
    <w:rsid w:val="003E4C68"/>
    <w:rsid w:val="004124EE"/>
    <w:rsid w:val="004A13BF"/>
    <w:rsid w:val="004E2063"/>
    <w:rsid w:val="004F3444"/>
    <w:rsid w:val="00511423"/>
    <w:rsid w:val="0051702F"/>
    <w:rsid w:val="00550022"/>
    <w:rsid w:val="005833C0"/>
    <w:rsid w:val="00590CEF"/>
    <w:rsid w:val="005B391A"/>
    <w:rsid w:val="005C1576"/>
    <w:rsid w:val="005C472B"/>
    <w:rsid w:val="005D23EC"/>
    <w:rsid w:val="005F5300"/>
    <w:rsid w:val="00602258"/>
    <w:rsid w:val="0061226B"/>
    <w:rsid w:val="00614C68"/>
    <w:rsid w:val="00641383"/>
    <w:rsid w:val="0069149E"/>
    <w:rsid w:val="006A0604"/>
    <w:rsid w:val="006E3DB9"/>
    <w:rsid w:val="007000A9"/>
    <w:rsid w:val="00701C0D"/>
    <w:rsid w:val="007027C7"/>
    <w:rsid w:val="00712752"/>
    <w:rsid w:val="007221C4"/>
    <w:rsid w:val="00723614"/>
    <w:rsid w:val="0075021E"/>
    <w:rsid w:val="00753E7D"/>
    <w:rsid w:val="00760194"/>
    <w:rsid w:val="0076028F"/>
    <w:rsid w:val="0077519D"/>
    <w:rsid w:val="007805D2"/>
    <w:rsid w:val="007937F9"/>
    <w:rsid w:val="007A23F4"/>
    <w:rsid w:val="007B3AA7"/>
    <w:rsid w:val="008046A8"/>
    <w:rsid w:val="00812E27"/>
    <w:rsid w:val="008174C2"/>
    <w:rsid w:val="00832C05"/>
    <w:rsid w:val="008359DB"/>
    <w:rsid w:val="008452BA"/>
    <w:rsid w:val="00852784"/>
    <w:rsid w:val="0087700C"/>
    <w:rsid w:val="008A4DE2"/>
    <w:rsid w:val="008D5820"/>
    <w:rsid w:val="008E6D25"/>
    <w:rsid w:val="008E777B"/>
    <w:rsid w:val="008F61E9"/>
    <w:rsid w:val="00924AED"/>
    <w:rsid w:val="00941872"/>
    <w:rsid w:val="009442A4"/>
    <w:rsid w:val="00950979"/>
    <w:rsid w:val="009701DF"/>
    <w:rsid w:val="00996FAF"/>
    <w:rsid w:val="009C2DC9"/>
    <w:rsid w:val="00A21758"/>
    <w:rsid w:val="00A768A3"/>
    <w:rsid w:val="00AB51A6"/>
    <w:rsid w:val="00AD7FB7"/>
    <w:rsid w:val="00AE209B"/>
    <w:rsid w:val="00AF267A"/>
    <w:rsid w:val="00B31E03"/>
    <w:rsid w:val="00B32F2C"/>
    <w:rsid w:val="00B41813"/>
    <w:rsid w:val="00B53F7A"/>
    <w:rsid w:val="00B630B0"/>
    <w:rsid w:val="00BC373A"/>
    <w:rsid w:val="00BF2C51"/>
    <w:rsid w:val="00C10D26"/>
    <w:rsid w:val="00C12FE6"/>
    <w:rsid w:val="00C272D4"/>
    <w:rsid w:val="00C64171"/>
    <w:rsid w:val="00C90FD8"/>
    <w:rsid w:val="00C94172"/>
    <w:rsid w:val="00CA37CB"/>
    <w:rsid w:val="00CA40B7"/>
    <w:rsid w:val="00CD6FF1"/>
    <w:rsid w:val="00D07C24"/>
    <w:rsid w:val="00D2559D"/>
    <w:rsid w:val="00D3157C"/>
    <w:rsid w:val="00D5174A"/>
    <w:rsid w:val="00D71F88"/>
    <w:rsid w:val="00D8592B"/>
    <w:rsid w:val="00D87E7C"/>
    <w:rsid w:val="00DA10FE"/>
    <w:rsid w:val="00DC38D9"/>
    <w:rsid w:val="00DE2726"/>
    <w:rsid w:val="00DE2FCD"/>
    <w:rsid w:val="00DF37F2"/>
    <w:rsid w:val="00E2364A"/>
    <w:rsid w:val="00E24A66"/>
    <w:rsid w:val="00E6155C"/>
    <w:rsid w:val="00EB63F6"/>
    <w:rsid w:val="00F01EF5"/>
    <w:rsid w:val="00F0303B"/>
    <w:rsid w:val="00F0427D"/>
    <w:rsid w:val="00F045F4"/>
    <w:rsid w:val="00F34762"/>
    <w:rsid w:val="00F7436D"/>
    <w:rsid w:val="00FA0A5B"/>
    <w:rsid w:val="00FC045E"/>
    <w:rsid w:val="00FC4739"/>
    <w:rsid w:val="00FC727F"/>
    <w:rsid w:val="00FE1FBC"/>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852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F06A1"/>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Nellie Melba Retirement Village</Home>
    <Signed xmlns="a8338b6e-77a6-4851-82b6-98166143ffdd" xsi:nil="true"/>
    <Uploaded xmlns="a8338b6e-77a6-4851-82b6-98166143ffdd">true</Uploaded>
    <Management_x0020_Company xmlns="a8338b6e-77a6-4851-82b6-98166143ffdd" xsi:nil="true"/>
    <Doc_x0020_Date xmlns="a8338b6e-77a6-4851-82b6-98166143ffdd">2023-07-25T01:37:49+00:00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C11C37A3-47EC-E811-95D9-005056922186</Home_x0020_ID>
    <State xmlns="a8338b6e-77a6-4851-82b6-98166143ffdd" xsi:nil="true"/>
    <Doc_x0020_Sent_Received_x0020_Date xmlns="a8338b6e-77a6-4851-82b6-98166143ffdd">2023-07-25T00:00:00+00:00</Doc_x0020_Sent_Received_x0020_Date>
    <Activity_x0020_ID xmlns="a8338b6e-77a6-4851-82b6-98166143ffdd">33E74F42-D886-EB11-992A-005056922186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E046B-C81E-4D6E-A9EF-307BA487D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C975AF0-2E94-426A-86D8-74A6EDCF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4323</Words>
  <Characters>24645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2023-08-23T02:39:00Z</dcterms:created>
  <dcterms:modified xsi:type="dcterms:W3CDTF">2023-08-23T02:39:00Z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