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9240D9" w14:textId="77777777" w:rsidR="00CF4883" w:rsidRPr="003217D3" w:rsidRDefault="005B6DA3"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5E36A9C" wp14:editId="007D9E3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75CE94B4" w14:textId="77777777" w:rsidR="00CF4883" w:rsidRPr="003217D3" w:rsidRDefault="005B6DA3"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12BAF5C" w14:textId="77777777" w:rsidR="00CF4883" w:rsidRPr="00A36AA9" w:rsidRDefault="005B6DA3"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3F31A89" w14:textId="77777777" w:rsidR="00CF4883" w:rsidRPr="00A36AA9" w:rsidRDefault="005B6DA3"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FF05CF" w14:paraId="153EB7E3" w14:textId="77777777" w:rsidTr="00FF05CF">
        <w:tc>
          <w:tcPr>
            <w:cnfStyle w:val="001000000000" w:firstRow="0" w:lastRow="0" w:firstColumn="1" w:lastColumn="0" w:oddVBand="0" w:evenVBand="0" w:oddHBand="0" w:evenHBand="0" w:firstRowFirstColumn="0" w:firstRowLastColumn="0" w:lastRowFirstColumn="0" w:lastRowLastColumn="0"/>
            <w:tcW w:w="3227" w:type="dxa"/>
          </w:tcPr>
          <w:p w14:paraId="304DE9DD" w14:textId="77777777" w:rsidR="00CF4883" w:rsidRPr="00A36AA9" w:rsidRDefault="005B6DA3"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81192EF" w14:textId="77777777" w:rsidR="00CF4883" w:rsidRDefault="005B6DA3"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proofErr w:type="spellStart"/>
            <w:r w:rsidRPr="00C27BE3">
              <w:rPr>
                <w:rFonts w:ascii="Arial" w:hAnsi="Arial" w:cs="Arial"/>
              </w:rPr>
              <w:t>Ngambaga</w:t>
            </w:r>
            <w:proofErr w:type="spellEnd"/>
            <w:r w:rsidRPr="00C27BE3">
              <w:rPr>
                <w:rFonts w:ascii="Arial" w:hAnsi="Arial" w:cs="Arial"/>
              </w:rPr>
              <w:t xml:space="preserve"> </w:t>
            </w:r>
            <w:proofErr w:type="spellStart"/>
            <w:r w:rsidRPr="00C27BE3">
              <w:rPr>
                <w:rFonts w:ascii="Arial" w:hAnsi="Arial" w:cs="Arial"/>
              </w:rPr>
              <w:t>Bindarry</w:t>
            </w:r>
            <w:proofErr w:type="spellEnd"/>
            <w:r w:rsidRPr="00C27BE3">
              <w:rPr>
                <w:rFonts w:ascii="Arial" w:hAnsi="Arial" w:cs="Arial"/>
              </w:rPr>
              <w:t xml:space="preserve"> </w:t>
            </w:r>
            <w:proofErr w:type="spellStart"/>
            <w:r w:rsidRPr="00C27BE3">
              <w:rPr>
                <w:rFonts w:ascii="Arial" w:hAnsi="Arial" w:cs="Arial"/>
              </w:rPr>
              <w:t>Girrwaa</w:t>
            </w:r>
            <w:proofErr w:type="spellEnd"/>
            <w:r w:rsidRPr="00C27BE3">
              <w:rPr>
                <w:rFonts w:ascii="Arial" w:hAnsi="Arial" w:cs="Arial"/>
              </w:rPr>
              <w:t xml:space="preserve"> Community Service</w:t>
            </w:r>
          </w:p>
        </w:tc>
      </w:tr>
      <w:tr w:rsidR="00FF05CF" w14:paraId="2B7B0BA4" w14:textId="77777777" w:rsidTr="00FF05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2149DF" w14:textId="77777777" w:rsidR="00CF4883" w:rsidRPr="00A36AA9" w:rsidRDefault="005B6DA3"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21BB1A5" w14:textId="77777777" w:rsidR="00CF4883" w:rsidRPr="00C27BE3" w:rsidRDefault="005B6DA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200366</w:t>
            </w:r>
          </w:p>
        </w:tc>
      </w:tr>
      <w:tr w:rsidR="00FF05CF" w14:paraId="20D17D62" w14:textId="77777777" w:rsidTr="00FF05C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7A606E" w14:textId="77777777" w:rsidR="00CF4883" w:rsidRPr="00A36AA9" w:rsidRDefault="005B6DA3"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3D22B3C" w14:textId="77777777" w:rsidR="00CF4883" w:rsidRPr="00540817" w:rsidRDefault="005B6DA3"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1/53</w:t>
            </w:r>
            <w:r>
              <w:rPr>
                <w:rFonts w:ascii="Arial" w:eastAsia="Times New Roman" w:hAnsi="Arial" w:cs="Arial"/>
                <w:lang w:eastAsia="en-AU"/>
              </w:rPr>
              <w:t xml:space="preserve"> High Street, BOWRAVILLE, New South Wales, 2449</w:t>
            </w:r>
          </w:p>
        </w:tc>
      </w:tr>
      <w:tr w:rsidR="00FF05CF" w14:paraId="34211709" w14:textId="77777777" w:rsidTr="00FF05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C3D140" w14:textId="77777777" w:rsidR="00CF4883" w:rsidRPr="00A36AA9" w:rsidRDefault="005B6DA3"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63F4404" w14:textId="77777777" w:rsidR="00CF4883" w:rsidRPr="00A36AA9" w:rsidRDefault="005B6DA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FF05CF" w14:paraId="5CA69C10" w14:textId="77777777" w:rsidTr="00FF05C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7D75FB" w14:textId="77777777" w:rsidR="00CF4883" w:rsidRPr="00A36AA9" w:rsidRDefault="005B6DA3"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C24037D" w14:textId="77777777" w:rsidR="00CF4883" w:rsidRPr="00A36AA9" w:rsidRDefault="005B6DA3"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 xml:space="preserve">22 October </w:t>
            </w:r>
            <w:r>
              <w:rPr>
                <w:rFonts w:ascii="Arial" w:hAnsi="Arial" w:cs="Arial"/>
                <w:noProof/>
              </w:rPr>
              <w:t>2024</w:t>
            </w:r>
            <w:r w:rsidRPr="00A52058">
              <w:rPr>
                <w:rFonts w:ascii="Arial" w:hAnsi="Arial" w:cs="Arial"/>
              </w:rPr>
              <w:t xml:space="preserve"> to 23 October 2024</w:t>
            </w:r>
          </w:p>
        </w:tc>
      </w:tr>
      <w:tr w:rsidR="00FF05CF" w14:paraId="0C5CED22" w14:textId="77777777" w:rsidTr="00FF05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BE00DA" w14:textId="77777777" w:rsidR="00CF4883" w:rsidRPr="00A36AA9" w:rsidRDefault="005B6DA3"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077277999"/>
            <w:placeholder>
              <w:docPart w:val="A7F4949C78414813B67B25D37262F9D8"/>
            </w:placeholder>
            <w:date w:fullDate="2024-11-25T00:00:00Z">
              <w:dateFormat w:val="d MMMM yyyy"/>
              <w:lid w:val="en-AU"/>
              <w:storeMappedDataAs w:val="dateTime"/>
              <w:calendar w:val="gregorian"/>
            </w:date>
          </w:sdtPr>
          <w:sdtEndPr/>
          <w:sdtContent>
            <w:tc>
              <w:tcPr>
                <w:tcW w:w="7114" w:type="dxa"/>
                <w:shd w:val="clear" w:color="auto" w:fill="auto"/>
              </w:tcPr>
              <w:p w14:paraId="5A33B2BD" w14:textId="35789CA3" w:rsidR="00CF4883" w:rsidRPr="00A36AA9" w:rsidRDefault="00B752F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25 November 2024</w:t>
                </w:r>
              </w:p>
            </w:tc>
          </w:sdtContent>
        </w:sdt>
      </w:tr>
    </w:tbl>
    <w:bookmarkEnd w:id="0"/>
    <w:p w14:paraId="6401D71D" w14:textId="77777777" w:rsidR="00CF4883" w:rsidRPr="00A36AA9" w:rsidRDefault="005B6DA3"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5A6625B" w14:textId="77777777" w:rsidR="00CF4883" w:rsidRDefault="005B6DA3" w:rsidP="00126F43">
      <w:pPr>
        <w:pStyle w:val="Heading1"/>
        <w:spacing w:before="0" w:after="24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45782E54" w14:textId="77777777" w:rsidR="004536B5" w:rsidRDefault="005B6DA3" w:rsidP="004536B5">
      <w:pPr>
        <w:rPr>
          <w:rFonts w:ascii="Arial" w:eastAsia="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 xml:space="preserve">Provider: 7882 </w:t>
      </w:r>
      <w:proofErr w:type="spellStart"/>
      <w:r>
        <w:rPr>
          <w:rFonts w:ascii="Arial" w:eastAsia="Arial" w:hAnsi="Arial" w:cs="Arial"/>
        </w:rPr>
        <w:t>Ngambaga</w:t>
      </w:r>
      <w:proofErr w:type="spellEnd"/>
      <w:r>
        <w:rPr>
          <w:rFonts w:ascii="Arial" w:eastAsia="Arial" w:hAnsi="Arial" w:cs="Arial"/>
        </w:rPr>
        <w:t xml:space="preserve"> </w:t>
      </w:r>
      <w:proofErr w:type="spellStart"/>
      <w:r>
        <w:rPr>
          <w:rFonts w:ascii="Arial" w:eastAsia="Arial" w:hAnsi="Arial" w:cs="Arial"/>
        </w:rPr>
        <w:t>Bindarry</w:t>
      </w:r>
      <w:proofErr w:type="spellEnd"/>
      <w:r>
        <w:rPr>
          <w:rFonts w:ascii="Arial" w:eastAsia="Arial" w:hAnsi="Arial" w:cs="Arial"/>
        </w:rPr>
        <w:t xml:space="preserve"> </w:t>
      </w:r>
      <w:proofErr w:type="spellStart"/>
      <w:r>
        <w:rPr>
          <w:rFonts w:ascii="Arial" w:eastAsia="Arial" w:hAnsi="Arial" w:cs="Arial"/>
        </w:rPr>
        <w:t>Girrwaa</w:t>
      </w:r>
      <w:proofErr w:type="spellEnd"/>
      <w:r>
        <w:rPr>
          <w:rFonts w:ascii="Arial" w:eastAsia="Arial" w:hAnsi="Arial" w:cs="Arial"/>
        </w:rPr>
        <w:t xml:space="preserve"> Community Service Inc</w:t>
      </w:r>
      <w:r>
        <w:rPr>
          <w:rFonts w:ascii="Arial" w:eastAsia="Arial" w:hAnsi="Arial" w:cs="Arial"/>
        </w:rPr>
        <w:br/>
        <w:t xml:space="preserve">Service: 24534 </w:t>
      </w:r>
      <w:proofErr w:type="spellStart"/>
      <w:r>
        <w:rPr>
          <w:rFonts w:ascii="Arial" w:eastAsia="Arial" w:hAnsi="Arial" w:cs="Arial"/>
        </w:rPr>
        <w:t>Ngambaga</w:t>
      </w:r>
      <w:proofErr w:type="spellEnd"/>
      <w:r>
        <w:rPr>
          <w:rFonts w:ascii="Arial" w:eastAsia="Arial" w:hAnsi="Arial" w:cs="Arial"/>
        </w:rPr>
        <w:t xml:space="preserve"> </w:t>
      </w:r>
      <w:proofErr w:type="spellStart"/>
      <w:r>
        <w:rPr>
          <w:rFonts w:ascii="Arial" w:eastAsia="Arial" w:hAnsi="Arial" w:cs="Arial"/>
        </w:rPr>
        <w:t>Bindarry</w:t>
      </w:r>
      <w:proofErr w:type="spellEnd"/>
      <w:r>
        <w:rPr>
          <w:rFonts w:ascii="Arial" w:eastAsia="Arial" w:hAnsi="Arial" w:cs="Arial"/>
        </w:rPr>
        <w:t xml:space="preserve"> </w:t>
      </w:r>
      <w:proofErr w:type="spellStart"/>
      <w:r>
        <w:rPr>
          <w:rFonts w:ascii="Arial" w:eastAsia="Arial" w:hAnsi="Arial" w:cs="Arial"/>
        </w:rPr>
        <w:t>Girrwaa</w:t>
      </w:r>
      <w:proofErr w:type="spellEnd"/>
      <w:r>
        <w:rPr>
          <w:rFonts w:ascii="Arial" w:eastAsia="Arial" w:hAnsi="Arial" w:cs="Arial"/>
        </w:rPr>
        <w:t xml:space="preserve"> Community Service Inc - Care Relationships and Carer </w:t>
      </w:r>
      <w:r>
        <w:rPr>
          <w:rFonts w:ascii="Arial" w:eastAsia="Arial" w:hAnsi="Arial" w:cs="Arial"/>
        </w:rPr>
        <w:t>Support</w:t>
      </w:r>
      <w:r>
        <w:rPr>
          <w:rFonts w:ascii="Arial" w:eastAsia="Arial" w:hAnsi="Arial" w:cs="Arial"/>
        </w:rPr>
        <w:br/>
        <w:t xml:space="preserve">Service: 24535 </w:t>
      </w:r>
      <w:proofErr w:type="spellStart"/>
      <w:r>
        <w:rPr>
          <w:rFonts w:ascii="Arial" w:eastAsia="Arial" w:hAnsi="Arial" w:cs="Arial"/>
        </w:rPr>
        <w:t>Ngambaga</w:t>
      </w:r>
      <w:proofErr w:type="spellEnd"/>
      <w:r>
        <w:rPr>
          <w:rFonts w:ascii="Arial" w:eastAsia="Arial" w:hAnsi="Arial" w:cs="Arial"/>
        </w:rPr>
        <w:t xml:space="preserve"> </w:t>
      </w:r>
      <w:proofErr w:type="spellStart"/>
      <w:r>
        <w:rPr>
          <w:rFonts w:ascii="Arial" w:eastAsia="Arial" w:hAnsi="Arial" w:cs="Arial"/>
        </w:rPr>
        <w:t>Bindarry</w:t>
      </w:r>
      <w:proofErr w:type="spellEnd"/>
      <w:r>
        <w:rPr>
          <w:rFonts w:ascii="Arial" w:eastAsia="Arial" w:hAnsi="Arial" w:cs="Arial"/>
        </w:rPr>
        <w:t xml:space="preserve"> </w:t>
      </w:r>
      <w:proofErr w:type="spellStart"/>
      <w:r>
        <w:rPr>
          <w:rFonts w:ascii="Arial" w:eastAsia="Arial" w:hAnsi="Arial" w:cs="Arial"/>
        </w:rPr>
        <w:t>Girrwaa</w:t>
      </w:r>
      <w:proofErr w:type="spellEnd"/>
      <w:r>
        <w:rPr>
          <w:rFonts w:ascii="Arial" w:eastAsia="Arial" w:hAnsi="Arial" w:cs="Arial"/>
        </w:rPr>
        <w:t xml:space="preserve"> Community Service Inc - Community and Home Support</w:t>
      </w:r>
      <w:bookmarkEnd w:id="1"/>
    </w:p>
    <w:p w14:paraId="742AFEA2" w14:textId="0927586E" w:rsidR="00CF4883" w:rsidRPr="00A36AA9" w:rsidRDefault="005B6DA3" w:rsidP="004536B5">
      <w:pPr>
        <w:rPr>
          <w:rFonts w:ascii="Arial" w:hAnsi="Arial" w:cs="Arial"/>
          <w:b/>
          <w:bCs/>
          <w:sz w:val="30"/>
          <w:szCs w:val="28"/>
        </w:rPr>
      </w:pPr>
      <w:r w:rsidRPr="00A36AA9">
        <w:rPr>
          <w:rFonts w:ascii="Arial" w:hAnsi="Arial" w:cs="Arial"/>
          <w:b/>
          <w:bCs/>
          <w:sz w:val="30"/>
          <w:szCs w:val="28"/>
        </w:rPr>
        <w:t>This performance report</w:t>
      </w:r>
    </w:p>
    <w:p w14:paraId="30777740" w14:textId="1DCEF3D3" w:rsidR="00CF4883" w:rsidRPr="00A36AA9" w:rsidRDefault="005B6DA3" w:rsidP="00F87E39">
      <w:pPr>
        <w:pStyle w:val="NormalArial"/>
      </w:pPr>
      <w:r w:rsidRPr="00A36AA9">
        <w:t xml:space="preserve">This performance report </w:t>
      </w:r>
      <w:r w:rsidRPr="00A36AA9">
        <w:rPr>
          <w:color w:val="auto"/>
        </w:rPr>
        <w:t>has been prepared by</w:t>
      </w:r>
      <w:r w:rsidR="0017256B">
        <w:rPr>
          <w:color w:val="auto"/>
        </w:rPr>
        <w:t xml:space="preserve"> </w:t>
      </w:r>
      <w:r w:rsidR="0017256B">
        <w:t>Gill Jones</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7226A964" w14:textId="77777777" w:rsidR="00CF4883" w:rsidRPr="00A36AA9" w:rsidRDefault="005B6DA3"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503D44AF" w14:textId="77777777" w:rsidR="00CF4883" w:rsidRDefault="005B6DA3" w:rsidP="00F87E39">
      <w:pPr>
        <w:pStyle w:val="NormalArial"/>
      </w:pPr>
      <w:r w:rsidRPr="00A36AA9">
        <w:t>The report also specifies any areas in which improvements must be made to ensure the Quality Standards are complied with.</w:t>
      </w:r>
    </w:p>
    <w:p w14:paraId="5980C204" w14:textId="77777777" w:rsidR="00CF4883" w:rsidRPr="00A36AA9" w:rsidRDefault="005B6DA3" w:rsidP="00DF37F2">
      <w:pPr>
        <w:pStyle w:val="Heading1"/>
        <w:spacing w:before="0" w:after="240" w:line="22" w:lineRule="atLeast"/>
        <w:rPr>
          <w:rFonts w:ascii="Arial" w:hAnsi="Arial" w:cs="Arial"/>
        </w:rPr>
      </w:pPr>
      <w:r w:rsidRPr="00A36AA9">
        <w:rPr>
          <w:rFonts w:ascii="Arial" w:hAnsi="Arial" w:cs="Arial"/>
        </w:rPr>
        <w:t>Material relied on</w:t>
      </w:r>
    </w:p>
    <w:p w14:paraId="3BA0087E" w14:textId="77777777" w:rsidR="00CF4883" w:rsidRPr="00A36AA9" w:rsidRDefault="005B6DA3" w:rsidP="00F87E39">
      <w:pPr>
        <w:pStyle w:val="NormalArial"/>
      </w:pPr>
      <w:r w:rsidRPr="00A36AA9">
        <w:t>The following information has been considered in preparing the performance report:</w:t>
      </w:r>
    </w:p>
    <w:p w14:paraId="057298FA" w14:textId="43076EC4" w:rsidR="00CF4883" w:rsidRPr="00C874B9" w:rsidRDefault="005B6DA3" w:rsidP="00DF37F2">
      <w:pPr>
        <w:pStyle w:val="ListParagraph"/>
        <w:numPr>
          <w:ilvl w:val="0"/>
          <w:numId w:val="2"/>
        </w:numPr>
        <w:spacing w:line="22" w:lineRule="atLeast"/>
        <w:ind w:left="714" w:hanging="357"/>
        <w:contextualSpacing w:val="0"/>
        <w:rPr>
          <w:rFonts w:ascii="Arial" w:hAnsi="Arial" w:cs="Arial"/>
          <w:color w:val="auto"/>
        </w:rPr>
      </w:pPr>
      <w:r w:rsidRPr="00C874B9">
        <w:rPr>
          <w:rFonts w:ascii="Arial" w:hAnsi="Arial" w:cs="Arial"/>
          <w:color w:val="auto"/>
        </w:rPr>
        <w:t>the assessment team’s report for the Quality Audit report was informed by a site assessment, observations at service outlet, review of documents and interviews with staff, consumers/representatives and others</w:t>
      </w:r>
    </w:p>
    <w:p w14:paraId="18636213" w14:textId="53243154" w:rsidR="00CF4883" w:rsidRPr="00C874B9" w:rsidRDefault="005B6DA3" w:rsidP="00DF37F2">
      <w:pPr>
        <w:pStyle w:val="ListParagraph"/>
        <w:numPr>
          <w:ilvl w:val="0"/>
          <w:numId w:val="2"/>
        </w:numPr>
        <w:spacing w:line="22" w:lineRule="atLeast"/>
        <w:ind w:left="714" w:hanging="357"/>
        <w:contextualSpacing w:val="0"/>
        <w:rPr>
          <w:rFonts w:ascii="Arial" w:hAnsi="Arial" w:cs="Arial"/>
          <w:color w:val="auto"/>
        </w:rPr>
      </w:pPr>
      <w:r w:rsidRPr="00C874B9">
        <w:rPr>
          <w:rFonts w:ascii="Arial" w:hAnsi="Arial" w:cs="Arial"/>
          <w:color w:val="auto"/>
        </w:rPr>
        <w:t xml:space="preserve">the provider’s response to the assessment team’s report received </w:t>
      </w:r>
      <w:r w:rsidR="0017256B" w:rsidRPr="00C874B9">
        <w:rPr>
          <w:rFonts w:ascii="Arial" w:hAnsi="Arial" w:cs="Arial"/>
          <w:color w:val="auto"/>
        </w:rPr>
        <w:t>18 November 2024</w:t>
      </w:r>
      <w:r w:rsidR="002C3E4E">
        <w:rPr>
          <w:rFonts w:ascii="Arial" w:hAnsi="Arial" w:cs="Arial"/>
          <w:color w:val="auto"/>
        </w:rPr>
        <w:t xml:space="preserve"> and 25 November 2024</w:t>
      </w:r>
      <w:r w:rsidR="00C874B9">
        <w:rPr>
          <w:rFonts w:ascii="Arial" w:hAnsi="Arial" w:cs="Arial"/>
          <w:color w:val="auto"/>
        </w:rPr>
        <w:t>.</w:t>
      </w:r>
    </w:p>
    <w:p w14:paraId="01A19CA4" w14:textId="77777777" w:rsidR="00CF4883" w:rsidRPr="00D76BC8" w:rsidRDefault="005B6DA3"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8257948" w14:textId="77777777" w:rsidR="00CF4883" w:rsidRPr="00244176" w:rsidRDefault="005B6DA3"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FF05CF" w14:paraId="28BAFBBE" w14:textId="77777777" w:rsidTr="00FF05C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0AA93C0" w14:textId="77777777" w:rsidR="00CF4883" w:rsidRPr="00244176" w:rsidRDefault="005B6DA3"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0AF3095D" w14:textId="10C8FC93" w:rsidR="00CF4883" w:rsidRPr="00A213EA" w:rsidRDefault="005B6DA3"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176488857"/>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C874B9">
                  <w:rPr>
                    <w:rFonts w:ascii="Arial" w:hAnsi="Arial" w:cs="Arial"/>
                  </w:rPr>
                  <w:t>Not Compliant</w:t>
                </w:r>
              </w:sdtContent>
            </w:sdt>
          </w:p>
        </w:tc>
      </w:tr>
      <w:tr w:rsidR="00FF05CF" w14:paraId="140291A2" w14:textId="77777777" w:rsidTr="00FF05C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8588264" w14:textId="77777777" w:rsidR="00CF4883" w:rsidRPr="00244176" w:rsidRDefault="005B6DA3"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668EEC0D" w14:textId="35ABD019" w:rsidR="00CF4883" w:rsidRPr="00A213EA" w:rsidRDefault="005B6DA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00328067"/>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C874B9">
                  <w:rPr>
                    <w:rFonts w:ascii="Arial" w:hAnsi="Arial" w:cs="Arial"/>
                    <w:b/>
                  </w:rPr>
                  <w:t>Not Compliant</w:t>
                </w:r>
              </w:sdtContent>
            </w:sdt>
          </w:p>
        </w:tc>
      </w:tr>
      <w:tr w:rsidR="00FF05CF" w14:paraId="12AC4EF3" w14:textId="77777777" w:rsidTr="00FF05C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1999E56" w14:textId="77777777" w:rsidR="00CF4883" w:rsidRPr="00244176" w:rsidRDefault="005B6DA3"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3D5C22B5" w14:textId="107A3666" w:rsidR="00CF4883" w:rsidRPr="00A213EA" w:rsidRDefault="00C874B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FF05CF" w14:paraId="0EA63113" w14:textId="77777777" w:rsidTr="00FF05C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75D87E8" w14:textId="77777777" w:rsidR="00CF4883" w:rsidRPr="00244176" w:rsidRDefault="005B6DA3"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A33C1FF" w14:textId="797E42DC" w:rsidR="00CF4883" w:rsidRPr="00A213EA" w:rsidRDefault="005B6DA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49220378"/>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C874B9">
                  <w:rPr>
                    <w:rFonts w:ascii="Arial" w:hAnsi="Arial" w:cs="Arial"/>
                    <w:b/>
                  </w:rPr>
                  <w:t>Not Compliant</w:t>
                </w:r>
              </w:sdtContent>
            </w:sdt>
          </w:p>
        </w:tc>
      </w:tr>
      <w:tr w:rsidR="00FF05CF" w14:paraId="44D078B7" w14:textId="77777777" w:rsidTr="00FF05C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8B56CCA" w14:textId="77777777" w:rsidR="00CF4883" w:rsidRPr="00244176" w:rsidRDefault="005B6DA3"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031B2E6B" w14:textId="269E854E" w:rsidR="00CF4883" w:rsidRPr="00A213EA" w:rsidRDefault="005B6DA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3420917"/>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C874B9">
                  <w:rPr>
                    <w:rFonts w:ascii="Arial" w:hAnsi="Arial" w:cs="Arial"/>
                    <w:b/>
                  </w:rPr>
                  <w:t>Not Compliant</w:t>
                </w:r>
              </w:sdtContent>
            </w:sdt>
          </w:p>
        </w:tc>
      </w:tr>
      <w:tr w:rsidR="00FF05CF" w14:paraId="0EB918E0" w14:textId="77777777" w:rsidTr="00FF05C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CB3E704" w14:textId="77777777" w:rsidR="00CF4883" w:rsidRPr="00244176" w:rsidRDefault="005B6DA3"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6CB24976" w14:textId="29FC433B" w:rsidR="00CF4883" w:rsidRPr="00A213EA" w:rsidRDefault="005B6DA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42515155"/>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C874B9">
                  <w:rPr>
                    <w:rFonts w:ascii="Arial" w:hAnsi="Arial" w:cs="Arial"/>
                    <w:b/>
                  </w:rPr>
                  <w:t>Not Compliant</w:t>
                </w:r>
              </w:sdtContent>
            </w:sdt>
          </w:p>
        </w:tc>
      </w:tr>
      <w:tr w:rsidR="00FF05CF" w14:paraId="6619967F" w14:textId="77777777" w:rsidTr="00FF05C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DFBF727" w14:textId="77777777" w:rsidR="00CF4883" w:rsidRPr="00244176" w:rsidRDefault="005B6DA3"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764592B1" w14:textId="5C27F2B4" w:rsidR="00CF4883" w:rsidRPr="00A213EA" w:rsidRDefault="005B6DA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66495015"/>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C874B9">
                  <w:rPr>
                    <w:rFonts w:ascii="Arial" w:hAnsi="Arial" w:cs="Arial"/>
                    <w:b/>
                  </w:rPr>
                  <w:t>Not Compliant</w:t>
                </w:r>
              </w:sdtContent>
            </w:sdt>
          </w:p>
        </w:tc>
      </w:tr>
      <w:tr w:rsidR="00FF05CF" w14:paraId="6A045061" w14:textId="77777777" w:rsidTr="00FF05C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EAF6C43" w14:textId="77777777" w:rsidR="00CF4883" w:rsidRPr="00244176" w:rsidRDefault="005B6DA3"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AD93649" w14:textId="4AD4BBDC" w:rsidR="00CF4883" w:rsidRPr="00A213EA" w:rsidRDefault="005B6DA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65263366"/>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C874B9">
                  <w:rPr>
                    <w:rFonts w:ascii="Arial" w:hAnsi="Arial" w:cs="Arial"/>
                    <w:b/>
                  </w:rPr>
                  <w:t>Not Compliant</w:t>
                </w:r>
              </w:sdtContent>
            </w:sdt>
          </w:p>
        </w:tc>
      </w:tr>
    </w:tbl>
    <w:p w14:paraId="428C8C7A" w14:textId="77777777" w:rsidR="00CF4883" w:rsidRPr="00A36AA9" w:rsidRDefault="005B6DA3" w:rsidP="00F87E39">
      <w:pPr>
        <w:pStyle w:val="NormalArial"/>
        <w:spacing w:before="120"/>
      </w:pPr>
      <w:r w:rsidRPr="00A36AA9">
        <w:t xml:space="preserve">A detailed assessment is provided later in this </w:t>
      </w:r>
      <w:r w:rsidRPr="00A36AA9">
        <w:t>report for each assessed Standard.</w:t>
      </w:r>
    </w:p>
    <w:p w14:paraId="24F60C19" w14:textId="77777777" w:rsidR="00CF4883" w:rsidRPr="00A36AA9" w:rsidRDefault="005B6DA3" w:rsidP="00FC045E">
      <w:pPr>
        <w:pStyle w:val="Heading1"/>
        <w:spacing w:before="0" w:after="240" w:line="22" w:lineRule="atLeast"/>
        <w:rPr>
          <w:rFonts w:ascii="Arial" w:hAnsi="Arial" w:cs="Arial"/>
        </w:rPr>
      </w:pPr>
      <w:r w:rsidRPr="00A36AA9">
        <w:rPr>
          <w:rFonts w:ascii="Arial" w:hAnsi="Arial" w:cs="Arial"/>
        </w:rPr>
        <w:t>Areas for improvement</w:t>
      </w:r>
    </w:p>
    <w:p w14:paraId="48E7C7CE" w14:textId="77777777" w:rsidR="00CF4883" w:rsidRPr="00A36AA9" w:rsidRDefault="005B6DA3"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10C7AF43" w14:textId="77777777" w:rsidR="000D1AD5" w:rsidRPr="00697198" w:rsidRDefault="000D1AD5">
      <w:pPr>
        <w:spacing w:after="160" w:line="259" w:lineRule="auto"/>
        <w:rPr>
          <w:rFonts w:ascii="Arial" w:hAnsi="Arial" w:cs="Arial"/>
          <w:i/>
          <w:iCs/>
        </w:rPr>
      </w:pPr>
      <w:r w:rsidRPr="00697198">
        <w:rPr>
          <w:rFonts w:ascii="Arial" w:hAnsi="Arial" w:cs="Arial"/>
          <w:i/>
          <w:iCs/>
        </w:rPr>
        <w:t>Requirement 1(3)(a)</w:t>
      </w:r>
    </w:p>
    <w:p w14:paraId="7CCE6FB7" w14:textId="2DC38137" w:rsidR="000D1AD5" w:rsidRDefault="00697198">
      <w:pPr>
        <w:spacing w:after="160" w:line="259" w:lineRule="auto"/>
        <w:rPr>
          <w:rFonts w:ascii="Arial" w:hAnsi="Arial" w:cs="Arial"/>
        </w:rPr>
      </w:pPr>
      <w:r>
        <w:rPr>
          <w:rFonts w:ascii="Arial" w:hAnsi="Arial" w:cs="Arial"/>
        </w:rPr>
        <w:t xml:space="preserve">Establish processes and ensure staff are appropriately trained </w:t>
      </w:r>
      <w:r w:rsidR="00121D6D">
        <w:rPr>
          <w:rFonts w:ascii="Arial" w:hAnsi="Arial" w:cs="Arial"/>
        </w:rPr>
        <w:t xml:space="preserve">so that </w:t>
      </w:r>
      <w:r>
        <w:rPr>
          <w:rFonts w:ascii="Arial" w:hAnsi="Arial" w:cs="Arial"/>
        </w:rPr>
        <w:t>e</w:t>
      </w:r>
      <w:r w:rsidRPr="00244176">
        <w:rPr>
          <w:rFonts w:ascii="Arial" w:hAnsi="Arial" w:cs="Arial"/>
        </w:rPr>
        <w:t>ach consumer is treated with dignity and respect, with their identity, culture and diversity valued.</w:t>
      </w:r>
    </w:p>
    <w:p w14:paraId="05217D45" w14:textId="729E302F" w:rsidR="000D1AD5" w:rsidRPr="00697198" w:rsidRDefault="000D1AD5">
      <w:pPr>
        <w:spacing w:after="160" w:line="259" w:lineRule="auto"/>
        <w:rPr>
          <w:rFonts w:ascii="Arial" w:hAnsi="Arial" w:cs="Arial"/>
          <w:i/>
          <w:iCs/>
        </w:rPr>
      </w:pPr>
      <w:r w:rsidRPr="00697198">
        <w:rPr>
          <w:rFonts w:ascii="Arial" w:hAnsi="Arial" w:cs="Arial"/>
          <w:i/>
          <w:iCs/>
        </w:rPr>
        <w:t>Requirement 1(3)(b)</w:t>
      </w:r>
    </w:p>
    <w:p w14:paraId="63F7917E" w14:textId="1E49C4C6" w:rsidR="000D1AD5" w:rsidRDefault="00697198">
      <w:pPr>
        <w:spacing w:after="160" w:line="259" w:lineRule="auto"/>
        <w:rPr>
          <w:rFonts w:ascii="Arial" w:hAnsi="Arial" w:cs="Arial"/>
        </w:rPr>
      </w:pPr>
      <w:r>
        <w:rPr>
          <w:rFonts w:ascii="Arial" w:hAnsi="Arial" w:cs="Arial"/>
        </w:rPr>
        <w:t xml:space="preserve">Establish processes and ensure staff are appropriately trained </w:t>
      </w:r>
      <w:r w:rsidR="00121D6D">
        <w:rPr>
          <w:rFonts w:ascii="Arial" w:hAnsi="Arial" w:cs="Arial"/>
        </w:rPr>
        <w:t xml:space="preserve">so that </w:t>
      </w:r>
      <w:r>
        <w:rPr>
          <w:rFonts w:ascii="Arial" w:hAnsi="Arial" w:cs="Arial"/>
        </w:rPr>
        <w:t>c</w:t>
      </w:r>
      <w:r w:rsidRPr="00244176">
        <w:rPr>
          <w:rFonts w:ascii="Arial" w:hAnsi="Arial" w:cs="Arial"/>
        </w:rPr>
        <w:t>are and services are culturally safe</w:t>
      </w:r>
      <w:r w:rsidR="00F627E8">
        <w:rPr>
          <w:rFonts w:ascii="Arial" w:hAnsi="Arial" w:cs="Arial"/>
        </w:rPr>
        <w:t>.</w:t>
      </w:r>
    </w:p>
    <w:p w14:paraId="7A829924" w14:textId="748231DB" w:rsidR="000D1AD5" w:rsidRPr="00697198" w:rsidRDefault="000D1AD5">
      <w:pPr>
        <w:spacing w:after="160" w:line="259" w:lineRule="auto"/>
        <w:rPr>
          <w:rFonts w:ascii="Arial" w:hAnsi="Arial" w:cs="Arial"/>
          <w:i/>
          <w:iCs/>
        </w:rPr>
      </w:pPr>
      <w:r w:rsidRPr="00697198">
        <w:rPr>
          <w:rFonts w:ascii="Arial" w:hAnsi="Arial" w:cs="Arial"/>
          <w:i/>
          <w:iCs/>
        </w:rPr>
        <w:t>Requirement 1(3)(</w:t>
      </w:r>
      <w:r w:rsidR="00697198" w:rsidRPr="00697198">
        <w:rPr>
          <w:rFonts w:ascii="Arial" w:hAnsi="Arial" w:cs="Arial"/>
          <w:i/>
          <w:iCs/>
        </w:rPr>
        <w:t>c</w:t>
      </w:r>
      <w:r w:rsidRPr="00697198">
        <w:rPr>
          <w:rFonts w:ascii="Arial" w:hAnsi="Arial" w:cs="Arial"/>
          <w:i/>
          <w:iCs/>
        </w:rPr>
        <w:t>)</w:t>
      </w:r>
    </w:p>
    <w:p w14:paraId="6C85E1DF" w14:textId="004F3CFB" w:rsidR="000D1AD5" w:rsidRDefault="00697198" w:rsidP="00697198">
      <w:pPr>
        <w:spacing w:line="22" w:lineRule="atLeast"/>
        <w:rPr>
          <w:rFonts w:ascii="Arial" w:hAnsi="Arial" w:cs="Arial"/>
        </w:rPr>
      </w:pPr>
      <w:r>
        <w:rPr>
          <w:rFonts w:ascii="Arial" w:hAnsi="Arial" w:cs="Arial"/>
        </w:rPr>
        <w:t>Establish process</w:t>
      </w:r>
      <w:r w:rsidR="00385645">
        <w:rPr>
          <w:rFonts w:ascii="Arial" w:hAnsi="Arial" w:cs="Arial"/>
        </w:rPr>
        <w:t>es</w:t>
      </w:r>
      <w:r>
        <w:rPr>
          <w:rFonts w:ascii="Arial" w:hAnsi="Arial" w:cs="Arial"/>
        </w:rPr>
        <w:t xml:space="preserve"> and ensure staff are appropriately trained </w:t>
      </w:r>
      <w:r w:rsidR="00121D6D">
        <w:rPr>
          <w:rFonts w:ascii="Arial" w:hAnsi="Arial" w:cs="Arial"/>
        </w:rPr>
        <w:t xml:space="preserve">so that </w:t>
      </w:r>
      <w:r>
        <w:rPr>
          <w:rFonts w:ascii="Arial" w:hAnsi="Arial" w:cs="Arial"/>
        </w:rPr>
        <w:t>e</w:t>
      </w:r>
      <w:r w:rsidRPr="00244176">
        <w:rPr>
          <w:rFonts w:ascii="Arial" w:hAnsi="Arial" w:cs="Arial"/>
        </w:rPr>
        <w:t>ach consumer is supported to exercise choice and independence, including to: make decisions about their own care and the way care and services are delivered; make decisions about when family, friends, carers or others should be involved in their care;</w:t>
      </w:r>
      <w:r>
        <w:rPr>
          <w:rFonts w:ascii="Arial" w:hAnsi="Arial" w:cs="Arial"/>
        </w:rPr>
        <w:t xml:space="preserve"> </w:t>
      </w:r>
      <w:r w:rsidRPr="00244176">
        <w:rPr>
          <w:rFonts w:ascii="Arial" w:hAnsi="Arial" w:cs="Arial"/>
        </w:rPr>
        <w:t>communicate their decisions; and make connections with others and maintain relationships of choice, including intimate</w:t>
      </w:r>
      <w:r>
        <w:rPr>
          <w:rFonts w:ascii="Arial" w:hAnsi="Arial" w:cs="Arial"/>
        </w:rPr>
        <w:t xml:space="preserve"> </w:t>
      </w:r>
      <w:r w:rsidRPr="00244176">
        <w:rPr>
          <w:rFonts w:ascii="Arial" w:hAnsi="Arial" w:cs="Arial"/>
        </w:rPr>
        <w:t>relationships.</w:t>
      </w:r>
    </w:p>
    <w:p w14:paraId="6A437F0B" w14:textId="6CE1ABB0" w:rsidR="000D1AD5" w:rsidRPr="00697198" w:rsidRDefault="000D1AD5">
      <w:pPr>
        <w:spacing w:after="160" w:line="259" w:lineRule="auto"/>
        <w:rPr>
          <w:rFonts w:ascii="Arial" w:hAnsi="Arial" w:cs="Arial"/>
          <w:i/>
          <w:iCs/>
        </w:rPr>
      </w:pPr>
      <w:r w:rsidRPr="00697198">
        <w:rPr>
          <w:rFonts w:ascii="Arial" w:hAnsi="Arial" w:cs="Arial"/>
          <w:i/>
          <w:iCs/>
        </w:rPr>
        <w:t>Requirement 1(3)(</w:t>
      </w:r>
      <w:r w:rsidR="00697198" w:rsidRPr="00697198">
        <w:rPr>
          <w:rFonts w:ascii="Arial" w:hAnsi="Arial" w:cs="Arial"/>
          <w:i/>
          <w:iCs/>
        </w:rPr>
        <w:t>d</w:t>
      </w:r>
      <w:r w:rsidRPr="00697198">
        <w:rPr>
          <w:rFonts w:ascii="Arial" w:hAnsi="Arial" w:cs="Arial"/>
          <w:i/>
          <w:iCs/>
        </w:rPr>
        <w:t>)</w:t>
      </w:r>
    </w:p>
    <w:p w14:paraId="1F9BC8E9" w14:textId="768D0888" w:rsidR="000D1AD5" w:rsidRDefault="00697198">
      <w:pPr>
        <w:spacing w:after="160" w:line="259" w:lineRule="auto"/>
        <w:rPr>
          <w:rFonts w:ascii="Arial" w:hAnsi="Arial" w:cs="Arial"/>
        </w:rPr>
      </w:pPr>
      <w:r>
        <w:rPr>
          <w:rFonts w:ascii="Arial" w:hAnsi="Arial" w:cs="Arial"/>
        </w:rPr>
        <w:t>Establish process</w:t>
      </w:r>
      <w:r w:rsidR="00385645">
        <w:rPr>
          <w:rFonts w:ascii="Arial" w:hAnsi="Arial" w:cs="Arial"/>
        </w:rPr>
        <w:t>es</w:t>
      </w:r>
      <w:r>
        <w:rPr>
          <w:rFonts w:ascii="Arial" w:hAnsi="Arial" w:cs="Arial"/>
        </w:rPr>
        <w:t xml:space="preserve"> and ensure staff are appropriately trained </w:t>
      </w:r>
      <w:r w:rsidR="00121D6D">
        <w:rPr>
          <w:rFonts w:ascii="Arial" w:hAnsi="Arial" w:cs="Arial"/>
        </w:rPr>
        <w:t xml:space="preserve">so that </w:t>
      </w:r>
      <w:r>
        <w:rPr>
          <w:rFonts w:ascii="Arial" w:hAnsi="Arial" w:cs="Arial"/>
        </w:rPr>
        <w:t>e</w:t>
      </w:r>
      <w:r w:rsidRPr="00244176">
        <w:rPr>
          <w:rFonts w:ascii="Arial" w:hAnsi="Arial" w:cs="Arial"/>
        </w:rPr>
        <w:t>ach consumer is supported to take risks to enable them to live the best life they can.</w:t>
      </w:r>
    </w:p>
    <w:p w14:paraId="492FE939" w14:textId="7CEC06F5" w:rsidR="000D1AD5" w:rsidRPr="00697198" w:rsidRDefault="000D1AD5">
      <w:pPr>
        <w:spacing w:after="160" w:line="259" w:lineRule="auto"/>
        <w:rPr>
          <w:rFonts w:ascii="Arial" w:hAnsi="Arial" w:cs="Arial"/>
          <w:i/>
          <w:iCs/>
        </w:rPr>
      </w:pPr>
      <w:r w:rsidRPr="00697198">
        <w:rPr>
          <w:rFonts w:ascii="Arial" w:hAnsi="Arial" w:cs="Arial"/>
          <w:i/>
          <w:iCs/>
        </w:rPr>
        <w:t>Requirement 1(3)(</w:t>
      </w:r>
      <w:r w:rsidR="00697198" w:rsidRPr="00697198">
        <w:rPr>
          <w:rFonts w:ascii="Arial" w:hAnsi="Arial" w:cs="Arial"/>
          <w:i/>
          <w:iCs/>
        </w:rPr>
        <w:t>e</w:t>
      </w:r>
      <w:r w:rsidRPr="00697198">
        <w:rPr>
          <w:rFonts w:ascii="Arial" w:hAnsi="Arial" w:cs="Arial"/>
          <w:i/>
          <w:iCs/>
        </w:rPr>
        <w:t>)</w:t>
      </w:r>
    </w:p>
    <w:p w14:paraId="48EC8DDA" w14:textId="12206788" w:rsidR="000D1AD5" w:rsidRDefault="00697198">
      <w:pPr>
        <w:spacing w:after="160" w:line="259" w:lineRule="auto"/>
        <w:rPr>
          <w:rFonts w:ascii="Arial" w:hAnsi="Arial" w:cs="Arial"/>
        </w:rPr>
      </w:pPr>
      <w:r>
        <w:rPr>
          <w:rFonts w:ascii="Arial" w:hAnsi="Arial" w:cs="Arial"/>
        </w:rPr>
        <w:t>Establish process</w:t>
      </w:r>
      <w:r w:rsidR="00385645">
        <w:rPr>
          <w:rFonts w:ascii="Arial" w:hAnsi="Arial" w:cs="Arial"/>
        </w:rPr>
        <w:t>es</w:t>
      </w:r>
      <w:r>
        <w:rPr>
          <w:rFonts w:ascii="Arial" w:hAnsi="Arial" w:cs="Arial"/>
        </w:rPr>
        <w:t xml:space="preserve"> and ensure staff are appropriately trained </w:t>
      </w:r>
      <w:r w:rsidR="00121D6D">
        <w:rPr>
          <w:rFonts w:ascii="Arial" w:hAnsi="Arial" w:cs="Arial"/>
        </w:rPr>
        <w:t xml:space="preserve">so that </w:t>
      </w:r>
      <w:r>
        <w:rPr>
          <w:rFonts w:ascii="Arial" w:hAnsi="Arial" w:cs="Arial"/>
        </w:rPr>
        <w:t>i</w:t>
      </w:r>
      <w:r w:rsidRPr="00244176">
        <w:rPr>
          <w:rFonts w:ascii="Arial" w:hAnsi="Arial" w:cs="Arial"/>
        </w:rPr>
        <w:t xml:space="preserve">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p w14:paraId="01125372" w14:textId="77777777" w:rsidR="004536B5" w:rsidRDefault="004536B5">
      <w:pPr>
        <w:spacing w:after="160" w:line="259" w:lineRule="auto"/>
        <w:rPr>
          <w:rFonts w:ascii="Arial" w:hAnsi="Arial" w:cs="Arial"/>
          <w:i/>
          <w:iCs/>
        </w:rPr>
      </w:pPr>
      <w:r>
        <w:rPr>
          <w:rFonts w:ascii="Arial" w:hAnsi="Arial" w:cs="Arial"/>
          <w:i/>
          <w:iCs/>
        </w:rPr>
        <w:br w:type="page"/>
      </w:r>
    </w:p>
    <w:p w14:paraId="68642F7F" w14:textId="542741C0" w:rsidR="00697198" w:rsidRPr="00040E42" w:rsidRDefault="00697198">
      <w:pPr>
        <w:spacing w:after="160" w:line="259" w:lineRule="auto"/>
        <w:rPr>
          <w:rFonts w:ascii="Arial" w:hAnsi="Arial" w:cs="Arial"/>
          <w:i/>
          <w:iCs/>
        </w:rPr>
      </w:pPr>
      <w:r w:rsidRPr="00040E42">
        <w:rPr>
          <w:rFonts w:ascii="Arial" w:hAnsi="Arial" w:cs="Arial"/>
          <w:i/>
          <w:iCs/>
        </w:rPr>
        <w:lastRenderedPageBreak/>
        <w:t>Requirement 2(3)(a)</w:t>
      </w:r>
    </w:p>
    <w:p w14:paraId="1F9A409A" w14:textId="5CA95A34" w:rsidR="00697198" w:rsidRDefault="00040E42">
      <w:pPr>
        <w:spacing w:after="160" w:line="259" w:lineRule="auto"/>
        <w:rPr>
          <w:rFonts w:ascii="Arial" w:hAnsi="Arial" w:cs="Arial"/>
        </w:rPr>
      </w:pPr>
      <w:r>
        <w:rPr>
          <w:rFonts w:ascii="Arial" w:hAnsi="Arial" w:cs="Arial"/>
        </w:rPr>
        <w:t>Establish process</w:t>
      </w:r>
      <w:r w:rsidR="00385645">
        <w:rPr>
          <w:rFonts w:ascii="Arial" w:hAnsi="Arial" w:cs="Arial"/>
        </w:rPr>
        <w:t>es</w:t>
      </w:r>
      <w:r>
        <w:rPr>
          <w:rFonts w:ascii="Arial" w:hAnsi="Arial" w:cs="Arial"/>
        </w:rPr>
        <w:t xml:space="preserve"> and ensure staff are appropriately trained </w:t>
      </w:r>
      <w:r w:rsidR="00192BC8">
        <w:rPr>
          <w:rFonts w:ascii="Arial" w:hAnsi="Arial" w:cs="Arial"/>
        </w:rPr>
        <w:t>so that a</w:t>
      </w:r>
      <w:r w:rsidR="00697198" w:rsidRPr="00244176">
        <w:rPr>
          <w:rFonts w:ascii="Arial" w:hAnsi="Arial" w:cs="Arial"/>
        </w:rPr>
        <w:t>ssessment and planning, includ</w:t>
      </w:r>
      <w:r w:rsidR="00192BC8">
        <w:rPr>
          <w:rFonts w:ascii="Arial" w:hAnsi="Arial" w:cs="Arial"/>
        </w:rPr>
        <w:t>es</w:t>
      </w:r>
      <w:r w:rsidR="00697198" w:rsidRPr="00244176">
        <w:rPr>
          <w:rFonts w:ascii="Arial" w:hAnsi="Arial" w:cs="Arial"/>
        </w:rPr>
        <w:t xml:space="preserve"> consideration of risks to the consumer’s health and well-being</w:t>
      </w:r>
      <w:r w:rsidR="00192BC8">
        <w:rPr>
          <w:rFonts w:ascii="Arial" w:hAnsi="Arial" w:cs="Arial"/>
        </w:rPr>
        <w:t xml:space="preserve"> and</w:t>
      </w:r>
      <w:r w:rsidR="00697198" w:rsidRPr="00244176">
        <w:rPr>
          <w:rFonts w:ascii="Arial" w:hAnsi="Arial" w:cs="Arial"/>
        </w:rPr>
        <w:t xml:space="preserve"> informs the delivery of safe and effective care and services.</w:t>
      </w:r>
    </w:p>
    <w:p w14:paraId="76E21364" w14:textId="1541B0B6" w:rsidR="00697198" w:rsidRPr="00040E42" w:rsidRDefault="00697198">
      <w:pPr>
        <w:spacing w:after="160" w:line="259" w:lineRule="auto"/>
        <w:rPr>
          <w:rFonts w:ascii="Arial" w:hAnsi="Arial" w:cs="Arial"/>
          <w:i/>
          <w:iCs/>
        </w:rPr>
      </w:pPr>
      <w:r w:rsidRPr="00040E42">
        <w:rPr>
          <w:rFonts w:ascii="Arial" w:hAnsi="Arial" w:cs="Arial"/>
          <w:i/>
          <w:iCs/>
        </w:rPr>
        <w:t>Requirement 2(3)(b)</w:t>
      </w:r>
    </w:p>
    <w:p w14:paraId="2324B673" w14:textId="6FBD9D5D" w:rsidR="00697198" w:rsidRDefault="00192BC8">
      <w:pPr>
        <w:spacing w:after="160" w:line="259" w:lineRule="auto"/>
        <w:rPr>
          <w:rFonts w:ascii="Arial" w:hAnsi="Arial" w:cs="Arial"/>
        </w:rPr>
      </w:pPr>
      <w:r>
        <w:rPr>
          <w:rFonts w:ascii="Arial" w:hAnsi="Arial" w:cs="Arial"/>
        </w:rPr>
        <w:t>Establish process</w:t>
      </w:r>
      <w:r w:rsidR="00385645">
        <w:rPr>
          <w:rFonts w:ascii="Arial" w:hAnsi="Arial" w:cs="Arial"/>
        </w:rPr>
        <w:t>es</w:t>
      </w:r>
      <w:r>
        <w:rPr>
          <w:rFonts w:ascii="Arial" w:hAnsi="Arial" w:cs="Arial"/>
        </w:rPr>
        <w:t xml:space="preserve"> and ensure staff are appropriately trained so that a</w:t>
      </w:r>
      <w:r w:rsidR="00697198" w:rsidRPr="00244176">
        <w:rPr>
          <w:rFonts w:ascii="Arial" w:hAnsi="Arial" w:cs="Arial"/>
        </w:rPr>
        <w:t xml:space="preserve">ssessment and planning </w:t>
      </w:r>
      <w:proofErr w:type="gramStart"/>
      <w:r w:rsidR="00697198" w:rsidRPr="00244176">
        <w:rPr>
          <w:rFonts w:ascii="Arial" w:hAnsi="Arial" w:cs="Arial"/>
        </w:rPr>
        <w:t>identifies</w:t>
      </w:r>
      <w:proofErr w:type="gramEnd"/>
      <w:r w:rsidR="00697198" w:rsidRPr="00244176">
        <w:rPr>
          <w:rFonts w:ascii="Arial" w:hAnsi="Arial" w:cs="Arial"/>
        </w:rPr>
        <w:t xml:space="preserve"> and addresses the consumer’s current needs, goals and preferences, including advance care planning and end of life planning</w:t>
      </w:r>
      <w:r>
        <w:rPr>
          <w:rFonts w:ascii="Arial" w:hAnsi="Arial" w:cs="Arial"/>
        </w:rPr>
        <w:t>,</w:t>
      </w:r>
      <w:r w:rsidR="00697198" w:rsidRPr="00244176">
        <w:rPr>
          <w:rFonts w:ascii="Arial" w:hAnsi="Arial" w:cs="Arial"/>
        </w:rPr>
        <w:t xml:space="preserve"> if the consumer wishes.</w:t>
      </w:r>
    </w:p>
    <w:p w14:paraId="59F59940" w14:textId="6AB454C3" w:rsidR="00697198" w:rsidRPr="00040E42" w:rsidRDefault="00697198">
      <w:pPr>
        <w:spacing w:after="160" w:line="259" w:lineRule="auto"/>
        <w:rPr>
          <w:rFonts w:ascii="Arial" w:hAnsi="Arial" w:cs="Arial"/>
          <w:i/>
          <w:iCs/>
        </w:rPr>
      </w:pPr>
      <w:r w:rsidRPr="00040E42">
        <w:rPr>
          <w:rFonts w:ascii="Arial" w:hAnsi="Arial" w:cs="Arial"/>
          <w:i/>
          <w:iCs/>
        </w:rPr>
        <w:t>Requirement 2(3)(c)</w:t>
      </w:r>
    </w:p>
    <w:p w14:paraId="623A6CDA" w14:textId="003084E8" w:rsidR="00697198" w:rsidRDefault="00192BC8" w:rsidP="00040E42">
      <w:pPr>
        <w:spacing w:line="22" w:lineRule="atLeast"/>
        <w:rPr>
          <w:rFonts w:ascii="Arial" w:hAnsi="Arial" w:cs="Arial"/>
        </w:rPr>
      </w:pPr>
      <w:r>
        <w:rPr>
          <w:rFonts w:ascii="Arial" w:hAnsi="Arial" w:cs="Arial"/>
        </w:rPr>
        <w:t>Establish process</w:t>
      </w:r>
      <w:r w:rsidR="00385645">
        <w:rPr>
          <w:rFonts w:ascii="Arial" w:hAnsi="Arial" w:cs="Arial"/>
        </w:rPr>
        <w:t>es</w:t>
      </w:r>
      <w:r>
        <w:rPr>
          <w:rFonts w:ascii="Arial" w:hAnsi="Arial" w:cs="Arial"/>
        </w:rPr>
        <w:t xml:space="preserve"> and ensure staff are appropriately trained so that </w:t>
      </w:r>
      <w:r w:rsidR="00040E42" w:rsidRPr="00244176">
        <w:rPr>
          <w:rFonts w:ascii="Arial" w:hAnsi="Arial" w:cs="Arial"/>
        </w:rPr>
        <w:t>assessment and planning</w:t>
      </w:r>
      <w:r>
        <w:rPr>
          <w:rFonts w:ascii="Arial" w:hAnsi="Arial" w:cs="Arial"/>
        </w:rPr>
        <w:t xml:space="preserve"> </w:t>
      </w:r>
      <w:r w:rsidR="00040E42" w:rsidRPr="00244176">
        <w:rPr>
          <w:rFonts w:ascii="Arial" w:hAnsi="Arial" w:cs="Arial"/>
        </w:rPr>
        <w:t>is based on ongoing partnership with the consumer and others that the consumer wishes to involve in assessment, planning and review of the consumer’s care and services; and</w:t>
      </w:r>
      <w:r w:rsidR="00040E42">
        <w:rPr>
          <w:rFonts w:ascii="Arial" w:hAnsi="Arial" w:cs="Arial"/>
        </w:rPr>
        <w:t xml:space="preserve"> </w:t>
      </w:r>
      <w:r w:rsidR="00040E42" w:rsidRPr="00244176">
        <w:rPr>
          <w:rFonts w:ascii="Arial" w:hAnsi="Arial" w:cs="Arial"/>
        </w:rPr>
        <w:t>includes other organisations, and individuals and providers of other care and services, that are involved in the care of the consumer.</w:t>
      </w:r>
    </w:p>
    <w:p w14:paraId="087456AC" w14:textId="5E30AB22" w:rsidR="00697198" w:rsidRPr="00040E42" w:rsidRDefault="00697198">
      <w:pPr>
        <w:spacing w:after="160" w:line="259" w:lineRule="auto"/>
        <w:rPr>
          <w:rFonts w:ascii="Arial" w:hAnsi="Arial" w:cs="Arial"/>
          <w:i/>
          <w:iCs/>
        </w:rPr>
      </w:pPr>
      <w:r w:rsidRPr="00040E42">
        <w:rPr>
          <w:rFonts w:ascii="Arial" w:hAnsi="Arial" w:cs="Arial"/>
          <w:i/>
          <w:iCs/>
        </w:rPr>
        <w:t>Requirement 2(3)(d)</w:t>
      </w:r>
    </w:p>
    <w:p w14:paraId="61D9E8CD" w14:textId="68844FA1" w:rsidR="00697198" w:rsidRDefault="00C40483">
      <w:pPr>
        <w:spacing w:after="160" w:line="259" w:lineRule="auto"/>
        <w:rPr>
          <w:rFonts w:ascii="Arial" w:hAnsi="Arial" w:cs="Arial"/>
        </w:rPr>
      </w:pPr>
      <w:r>
        <w:rPr>
          <w:rFonts w:ascii="Arial" w:hAnsi="Arial" w:cs="Arial"/>
        </w:rPr>
        <w:t>Establish process</w:t>
      </w:r>
      <w:r w:rsidR="00385645">
        <w:rPr>
          <w:rFonts w:ascii="Arial" w:hAnsi="Arial" w:cs="Arial"/>
        </w:rPr>
        <w:t>es</w:t>
      </w:r>
      <w:r>
        <w:rPr>
          <w:rFonts w:ascii="Arial" w:hAnsi="Arial" w:cs="Arial"/>
        </w:rPr>
        <w:t xml:space="preserve"> and ensure staff are appropriately trained so that t</w:t>
      </w:r>
      <w:r w:rsidR="00040E42" w:rsidRPr="00244176">
        <w:rPr>
          <w:rFonts w:ascii="Arial" w:hAnsi="Arial" w:cs="Arial"/>
        </w:rPr>
        <w:t>he outcomes of assessment and planning are effectively communicated to the consumer and documented in a care and services plan that is readily available to the consumer, and where care and services are provided.</w:t>
      </w:r>
    </w:p>
    <w:p w14:paraId="6D7A2FE9" w14:textId="77777777" w:rsidR="00040E42" w:rsidRDefault="00697198">
      <w:pPr>
        <w:spacing w:after="160" w:line="259" w:lineRule="auto"/>
        <w:rPr>
          <w:rFonts w:ascii="Arial" w:hAnsi="Arial" w:cs="Arial"/>
          <w:i/>
          <w:iCs/>
        </w:rPr>
      </w:pPr>
      <w:r w:rsidRPr="00040E42">
        <w:rPr>
          <w:rFonts w:ascii="Arial" w:hAnsi="Arial" w:cs="Arial"/>
          <w:i/>
          <w:iCs/>
        </w:rPr>
        <w:t>Requirement 2(3)(e)</w:t>
      </w:r>
    </w:p>
    <w:p w14:paraId="1B927C73" w14:textId="255D4FBB" w:rsidR="00C40483" w:rsidRDefault="00C40483">
      <w:pPr>
        <w:spacing w:after="160" w:line="259" w:lineRule="auto"/>
        <w:rPr>
          <w:rFonts w:ascii="Arial" w:hAnsi="Arial" w:cs="Arial"/>
        </w:rPr>
      </w:pPr>
      <w:bookmarkStart w:id="2" w:name="_Hlk183091724"/>
      <w:r>
        <w:rPr>
          <w:rFonts w:ascii="Arial" w:hAnsi="Arial" w:cs="Arial"/>
        </w:rPr>
        <w:t>Establish process</w:t>
      </w:r>
      <w:r w:rsidR="00385645">
        <w:rPr>
          <w:rFonts w:ascii="Arial" w:hAnsi="Arial" w:cs="Arial"/>
        </w:rPr>
        <w:t>es</w:t>
      </w:r>
      <w:r>
        <w:rPr>
          <w:rFonts w:ascii="Arial" w:hAnsi="Arial" w:cs="Arial"/>
        </w:rPr>
        <w:t xml:space="preserve"> and ensure staff are appropriately trained so that </w:t>
      </w:r>
      <w:bookmarkEnd w:id="2"/>
      <w:r>
        <w:rPr>
          <w:rFonts w:ascii="Arial" w:hAnsi="Arial" w:cs="Arial"/>
        </w:rPr>
        <w:t>c</w:t>
      </w:r>
      <w:r w:rsidR="00040E42" w:rsidRPr="00244176">
        <w:rPr>
          <w:rFonts w:ascii="Arial" w:hAnsi="Arial" w:cs="Arial"/>
        </w:rPr>
        <w:t>are and services are reviewed regularly for effectiveness, and when circumstances change or when incidents impact on the needs, goals or preferences of the consumer.</w:t>
      </w:r>
    </w:p>
    <w:p w14:paraId="3BD2D712" w14:textId="77777777" w:rsidR="00C40483" w:rsidRPr="0055301D" w:rsidRDefault="00C40483">
      <w:pPr>
        <w:spacing w:after="160" w:line="259" w:lineRule="auto"/>
        <w:rPr>
          <w:rFonts w:ascii="Arial" w:hAnsi="Arial" w:cs="Arial"/>
          <w:i/>
          <w:iCs/>
        </w:rPr>
      </w:pPr>
      <w:r w:rsidRPr="0055301D">
        <w:rPr>
          <w:rFonts w:ascii="Arial" w:hAnsi="Arial" w:cs="Arial"/>
          <w:i/>
          <w:iCs/>
        </w:rPr>
        <w:t>Requirement 4(3)(a)</w:t>
      </w:r>
    </w:p>
    <w:p w14:paraId="3DFC15C1" w14:textId="68E81A5F" w:rsidR="00C40483" w:rsidRDefault="0055301D">
      <w:pPr>
        <w:spacing w:after="160" w:line="259" w:lineRule="auto"/>
        <w:rPr>
          <w:rFonts w:ascii="Arial" w:hAnsi="Arial" w:cs="Arial"/>
        </w:rPr>
      </w:pPr>
      <w:r>
        <w:rPr>
          <w:rFonts w:ascii="Arial" w:hAnsi="Arial" w:cs="Arial"/>
        </w:rPr>
        <w:t>Establish process and ensure staff are appropriately trained so that e</w:t>
      </w:r>
      <w:r w:rsidR="00C40483" w:rsidRPr="00244176">
        <w:rPr>
          <w:rFonts w:ascii="Arial" w:hAnsi="Arial" w:cs="Arial"/>
        </w:rPr>
        <w:t>ach consumer gets safe and effective services and supports for daily living that meet the consumer’s needs, goals and preferences and optimise their independence, health, well-being and quality of life.</w:t>
      </w:r>
    </w:p>
    <w:p w14:paraId="1801D50D" w14:textId="0B9DC0DA" w:rsidR="00C40483" w:rsidRPr="0055301D" w:rsidRDefault="00C40483">
      <w:pPr>
        <w:spacing w:after="160" w:line="259" w:lineRule="auto"/>
        <w:rPr>
          <w:rFonts w:ascii="Arial" w:hAnsi="Arial" w:cs="Arial"/>
          <w:i/>
          <w:iCs/>
        </w:rPr>
      </w:pPr>
      <w:r w:rsidRPr="0055301D">
        <w:rPr>
          <w:rFonts w:ascii="Arial" w:hAnsi="Arial" w:cs="Arial"/>
          <w:i/>
          <w:iCs/>
        </w:rPr>
        <w:t>Requirement 4(3)(b)</w:t>
      </w:r>
    </w:p>
    <w:p w14:paraId="3BA7B698" w14:textId="31BF899E" w:rsidR="00C40483" w:rsidRDefault="0055301D">
      <w:pPr>
        <w:spacing w:after="160" w:line="259" w:lineRule="auto"/>
        <w:rPr>
          <w:rFonts w:ascii="Arial" w:hAnsi="Arial" w:cs="Arial"/>
        </w:rPr>
      </w:pPr>
      <w:r>
        <w:rPr>
          <w:rFonts w:ascii="Arial" w:hAnsi="Arial" w:cs="Arial"/>
        </w:rPr>
        <w:t>Establish process</w:t>
      </w:r>
      <w:r w:rsidR="00385645">
        <w:rPr>
          <w:rFonts w:ascii="Arial" w:hAnsi="Arial" w:cs="Arial"/>
        </w:rPr>
        <w:t>es</w:t>
      </w:r>
      <w:r>
        <w:rPr>
          <w:rFonts w:ascii="Arial" w:hAnsi="Arial" w:cs="Arial"/>
        </w:rPr>
        <w:t xml:space="preserve"> and ensure staff are appropriately trained so that s</w:t>
      </w:r>
      <w:r w:rsidR="00C40483" w:rsidRPr="00244176">
        <w:rPr>
          <w:rFonts w:ascii="Arial" w:hAnsi="Arial" w:cs="Arial"/>
        </w:rPr>
        <w:t>ervices and supports for daily living promote each consumer’s emotional, spiritual and psychological well-being.</w:t>
      </w:r>
    </w:p>
    <w:p w14:paraId="3BABB098" w14:textId="62DCE18D" w:rsidR="00C40483" w:rsidRPr="0055301D" w:rsidRDefault="00C40483">
      <w:pPr>
        <w:spacing w:after="160" w:line="259" w:lineRule="auto"/>
        <w:rPr>
          <w:rFonts w:ascii="Arial" w:hAnsi="Arial" w:cs="Arial"/>
          <w:i/>
          <w:iCs/>
        </w:rPr>
      </w:pPr>
      <w:r w:rsidRPr="0055301D">
        <w:rPr>
          <w:rFonts w:ascii="Arial" w:hAnsi="Arial" w:cs="Arial"/>
          <w:i/>
          <w:iCs/>
        </w:rPr>
        <w:t>Requirement 4(3)(c)</w:t>
      </w:r>
    </w:p>
    <w:p w14:paraId="5B1474A9" w14:textId="093BADC2" w:rsidR="00C40483" w:rsidRDefault="0055301D" w:rsidP="00C40483">
      <w:pPr>
        <w:spacing w:line="22" w:lineRule="atLeast"/>
        <w:rPr>
          <w:rFonts w:ascii="Arial" w:hAnsi="Arial" w:cs="Arial"/>
        </w:rPr>
      </w:pPr>
      <w:r>
        <w:rPr>
          <w:rFonts w:ascii="Arial" w:hAnsi="Arial" w:cs="Arial"/>
        </w:rPr>
        <w:t>Establish process</w:t>
      </w:r>
      <w:r w:rsidR="00385645">
        <w:rPr>
          <w:rFonts w:ascii="Arial" w:hAnsi="Arial" w:cs="Arial"/>
        </w:rPr>
        <w:t>es</w:t>
      </w:r>
      <w:r>
        <w:rPr>
          <w:rFonts w:ascii="Arial" w:hAnsi="Arial" w:cs="Arial"/>
        </w:rPr>
        <w:t xml:space="preserve"> and ensure staff are appropriately trained so that s</w:t>
      </w:r>
      <w:r w:rsidR="00C40483" w:rsidRPr="00244176">
        <w:rPr>
          <w:rFonts w:ascii="Arial" w:hAnsi="Arial" w:cs="Arial"/>
        </w:rPr>
        <w:t xml:space="preserve">ervices and supports for daily living assist each consumer </w:t>
      </w:r>
      <w:proofErr w:type="gramStart"/>
      <w:r w:rsidR="00C40483" w:rsidRPr="00244176">
        <w:rPr>
          <w:rFonts w:ascii="Arial" w:hAnsi="Arial" w:cs="Arial"/>
        </w:rPr>
        <w:t>to:</w:t>
      </w:r>
      <w:proofErr w:type="gramEnd"/>
      <w:r w:rsidR="00121D6D">
        <w:rPr>
          <w:rFonts w:ascii="Arial" w:hAnsi="Arial" w:cs="Arial"/>
        </w:rPr>
        <w:t xml:space="preserve"> </w:t>
      </w:r>
      <w:r w:rsidR="00C40483" w:rsidRPr="00244176">
        <w:rPr>
          <w:rFonts w:ascii="Arial" w:hAnsi="Arial" w:cs="Arial"/>
        </w:rPr>
        <w:t>participate in their community within and outside the organisation’s service environment; and</w:t>
      </w:r>
      <w:r w:rsidR="00C40483">
        <w:rPr>
          <w:rFonts w:ascii="Arial" w:hAnsi="Arial" w:cs="Arial"/>
        </w:rPr>
        <w:t xml:space="preserve"> </w:t>
      </w:r>
      <w:r w:rsidR="00C40483" w:rsidRPr="00244176">
        <w:rPr>
          <w:rFonts w:ascii="Arial" w:hAnsi="Arial" w:cs="Arial"/>
        </w:rPr>
        <w:t>have social and personal relationships; and</w:t>
      </w:r>
      <w:r w:rsidR="00C40483">
        <w:rPr>
          <w:rFonts w:ascii="Arial" w:hAnsi="Arial" w:cs="Arial"/>
        </w:rPr>
        <w:t xml:space="preserve"> </w:t>
      </w:r>
      <w:r w:rsidR="00C40483" w:rsidRPr="00244176">
        <w:rPr>
          <w:rFonts w:ascii="Arial" w:hAnsi="Arial" w:cs="Arial"/>
        </w:rPr>
        <w:t>do the things of interest to them.</w:t>
      </w:r>
    </w:p>
    <w:p w14:paraId="18D1E549" w14:textId="16CABA98" w:rsidR="00C40483" w:rsidRPr="0055301D" w:rsidRDefault="00C40483">
      <w:pPr>
        <w:spacing w:after="160" w:line="259" w:lineRule="auto"/>
        <w:rPr>
          <w:rFonts w:ascii="Arial" w:hAnsi="Arial" w:cs="Arial"/>
          <w:i/>
          <w:iCs/>
        </w:rPr>
      </w:pPr>
      <w:r w:rsidRPr="0055301D">
        <w:rPr>
          <w:rFonts w:ascii="Arial" w:hAnsi="Arial" w:cs="Arial"/>
          <w:i/>
          <w:iCs/>
        </w:rPr>
        <w:t>Requirement 4(3)(d)</w:t>
      </w:r>
    </w:p>
    <w:p w14:paraId="38A178C2" w14:textId="055A81EB" w:rsidR="00C40483" w:rsidRDefault="0055301D">
      <w:pPr>
        <w:spacing w:after="160" w:line="259" w:lineRule="auto"/>
        <w:rPr>
          <w:rFonts w:ascii="Arial" w:hAnsi="Arial" w:cs="Arial"/>
        </w:rPr>
      </w:pPr>
      <w:r>
        <w:rPr>
          <w:rFonts w:ascii="Arial" w:hAnsi="Arial" w:cs="Arial"/>
        </w:rPr>
        <w:t>Establish process</w:t>
      </w:r>
      <w:r w:rsidR="00385645">
        <w:rPr>
          <w:rFonts w:ascii="Arial" w:hAnsi="Arial" w:cs="Arial"/>
        </w:rPr>
        <w:t>es</w:t>
      </w:r>
      <w:r>
        <w:rPr>
          <w:rFonts w:ascii="Arial" w:hAnsi="Arial" w:cs="Arial"/>
        </w:rPr>
        <w:t xml:space="preserve"> and ensure staff are appropriately trained so that i</w:t>
      </w:r>
      <w:r w:rsidRPr="00244176">
        <w:rPr>
          <w:rFonts w:ascii="Arial" w:hAnsi="Arial" w:cs="Arial"/>
        </w:rPr>
        <w:t>nformation about the consumer’s condition, needs and preferences is communicated within the organisation, and with others where responsibility for care is shared.</w:t>
      </w:r>
    </w:p>
    <w:p w14:paraId="53D6E06C" w14:textId="77777777" w:rsidR="00C40483" w:rsidRPr="0055301D" w:rsidRDefault="00C40483">
      <w:pPr>
        <w:spacing w:after="160" w:line="259" w:lineRule="auto"/>
        <w:rPr>
          <w:rFonts w:ascii="Arial" w:hAnsi="Arial" w:cs="Arial"/>
          <w:i/>
          <w:iCs/>
        </w:rPr>
      </w:pPr>
      <w:r w:rsidRPr="0055301D">
        <w:rPr>
          <w:rFonts w:ascii="Arial" w:hAnsi="Arial" w:cs="Arial"/>
          <w:i/>
          <w:iCs/>
        </w:rPr>
        <w:lastRenderedPageBreak/>
        <w:t>Requirement 4(3)(e)</w:t>
      </w:r>
    </w:p>
    <w:p w14:paraId="60AEC87A" w14:textId="5E94AADF" w:rsidR="0055301D" w:rsidRDefault="0055301D">
      <w:pPr>
        <w:spacing w:after="160" w:line="259" w:lineRule="auto"/>
        <w:rPr>
          <w:rFonts w:ascii="Arial" w:hAnsi="Arial" w:cs="Arial"/>
        </w:rPr>
      </w:pPr>
      <w:r>
        <w:rPr>
          <w:rFonts w:ascii="Arial" w:hAnsi="Arial" w:cs="Arial"/>
        </w:rPr>
        <w:t>Establish process</w:t>
      </w:r>
      <w:r w:rsidR="00385645">
        <w:rPr>
          <w:rFonts w:ascii="Arial" w:hAnsi="Arial" w:cs="Arial"/>
        </w:rPr>
        <w:t>es</w:t>
      </w:r>
      <w:r>
        <w:rPr>
          <w:rFonts w:ascii="Arial" w:hAnsi="Arial" w:cs="Arial"/>
        </w:rPr>
        <w:t xml:space="preserve"> and ensure staff are appropriately trained so that t</w:t>
      </w:r>
      <w:r w:rsidRPr="00244176">
        <w:rPr>
          <w:rFonts w:ascii="Arial" w:hAnsi="Arial" w:cs="Arial"/>
        </w:rPr>
        <w:t>imely and appropriate referrals to individuals, other organisations and providers of other care and services</w:t>
      </w:r>
      <w:r>
        <w:rPr>
          <w:rFonts w:ascii="Arial" w:hAnsi="Arial" w:cs="Arial"/>
        </w:rPr>
        <w:t xml:space="preserve"> occur</w:t>
      </w:r>
      <w:r w:rsidRPr="00244176">
        <w:rPr>
          <w:rFonts w:ascii="Arial" w:hAnsi="Arial" w:cs="Arial"/>
        </w:rPr>
        <w:t>.</w:t>
      </w:r>
    </w:p>
    <w:p w14:paraId="197F6A6E" w14:textId="4DB35107" w:rsidR="0055301D" w:rsidRPr="0055301D" w:rsidRDefault="0055301D" w:rsidP="0055301D">
      <w:pPr>
        <w:spacing w:after="160" w:line="259" w:lineRule="auto"/>
        <w:rPr>
          <w:rFonts w:ascii="Arial" w:hAnsi="Arial" w:cs="Arial"/>
          <w:i/>
          <w:iCs/>
        </w:rPr>
      </w:pPr>
      <w:r w:rsidRPr="0055301D">
        <w:rPr>
          <w:rFonts w:ascii="Arial" w:hAnsi="Arial" w:cs="Arial"/>
          <w:i/>
          <w:iCs/>
        </w:rPr>
        <w:t>Requirement 4(3)(</w:t>
      </w:r>
      <w:r w:rsidR="009A7EDB">
        <w:rPr>
          <w:rFonts w:ascii="Arial" w:hAnsi="Arial" w:cs="Arial"/>
          <w:i/>
          <w:iCs/>
        </w:rPr>
        <w:t>g</w:t>
      </w:r>
      <w:r w:rsidRPr="0055301D">
        <w:rPr>
          <w:rFonts w:ascii="Arial" w:hAnsi="Arial" w:cs="Arial"/>
          <w:i/>
          <w:iCs/>
        </w:rPr>
        <w:t>)</w:t>
      </w:r>
    </w:p>
    <w:p w14:paraId="5B4CCC78" w14:textId="34695E32" w:rsidR="00C40483" w:rsidRDefault="0055301D">
      <w:pPr>
        <w:spacing w:after="160" w:line="259" w:lineRule="auto"/>
        <w:rPr>
          <w:rFonts w:ascii="Arial" w:hAnsi="Arial" w:cs="Arial"/>
        </w:rPr>
      </w:pPr>
      <w:bookmarkStart w:id="3" w:name="_Hlk183094125"/>
      <w:r>
        <w:rPr>
          <w:rFonts w:ascii="Arial" w:hAnsi="Arial" w:cs="Arial"/>
        </w:rPr>
        <w:t>Establish process</w:t>
      </w:r>
      <w:r w:rsidR="00385645">
        <w:rPr>
          <w:rFonts w:ascii="Arial" w:hAnsi="Arial" w:cs="Arial"/>
        </w:rPr>
        <w:t>es</w:t>
      </w:r>
      <w:r>
        <w:rPr>
          <w:rFonts w:ascii="Arial" w:hAnsi="Arial" w:cs="Arial"/>
        </w:rPr>
        <w:t xml:space="preserve"> and ensure staff are appropriately trained so that </w:t>
      </w:r>
      <w:bookmarkEnd w:id="3"/>
      <w:r>
        <w:rPr>
          <w:rFonts w:ascii="Arial" w:hAnsi="Arial" w:cs="Arial"/>
        </w:rPr>
        <w:t>w</w:t>
      </w:r>
      <w:r w:rsidRPr="00244176">
        <w:rPr>
          <w:rFonts w:ascii="Arial" w:hAnsi="Arial" w:cs="Arial"/>
        </w:rPr>
        <w:t>here equipment is provided, it is safe, suitable, clean and well maintained.</w:t>
      </w:r>
    </w:p>
    <w:p w14:paraId="542C85A9" w14:textId="77777777" w:rsidR="00F013C1" w:rsidRPr="00385645" w:rsidRDefault="00F013C1">
      <w:pPr>
        <w:spacing w:after="160" w:line="259" w:lineRule="auto"/>
        <w:rPr>
          <w:rFonts w:ascii="Arial" w:hAnsi="Arial" w:cs="Arial"/>
          <w:i/>
          <w:iCs/>
        </w:rPr>
      </w:pPr>
      <w:r w:rsidRPr="00385645">
        <w:rPr>
          <w:rFonts w:ascii="Arial" w:hAnsi="Arial" w:cs="Arial"/>
          <w:i/>
          <w:iCs/>
        </w:rPr>
        <w:t>Requirement 5(3)(a)</w:t>
      </w:r>
    </w:p>
    <w:p w14:paraId="33C3FBE5" w14:textId="7A5E85FE" w:rsidR="00F013C1" w:rsidRDefault="00385645">
      <w:pPr>
        <w:spacing w:after="160" w:line="259" w:lineRule="auto"/>
        <w:rPr>
          <w:rFonts w:ascii="Arial" w:hAnsi="Arial" w:cs="Arial"/>
        </w:rPr>
      </w:pPr>
      <w:r>
        <w:rPr>
          <w:rFonts w:ascii="Arial" w:hAnsi="Arial" w:cs="Arial"/>
        </w:rPr>
        <w:t xml:space="preserve">Establish processes and ensure staff are appropriately trained </w:t>
      </w:r>
      <w:r w:rsidR="00121D6D">
        <w:rPr>
          <w:rFonts w:ascii="Arial" w:hAnsi="Arial" w:cs="Arial"/>
        </w:rPr>
        <w:t xml:space="preserve">so that </w:t>
      </w:r>
      <w:r>
        <w:rPr>
          <w:rFonts w:ascii="Arial" w:hAnsi="Arial" w:cs="Arial"/>
        </w:rPr>
        <w:t>t</w:t>
      </w:r>
      <w:r w:rsidR="00F013C1" w:rsidRPr="00244176">
        <w:rPr>
          <w:rFonts w:ascii="Arial" w:hAnsi="Arial" w:cs="Arial"/>
        </w:rPr>
        <w:t>he service environment is welcoming and easy to understand, and optimises each consumer’s sense of belonging, independence, interaction and function</w:t>
      </w:r>
    </w:p>
    <w:p w14:paraId="701541DB" w14:textId="293500A3" w:rsidR="00F013C1" w:rsidRPr="00385645" w:rsidRDefault="00F013C1">
      <w:pPr>
        <w:spacing w:after="160" w:line="259" w:lineRule="auto"/>
        <w:rPr>
          <w:rFonts w:ascii="Arial" w:hAnsi="Arial" w:cs="Arial"/>
          <w:i/>
          <w:iCs/>
        </w:rPr>
      </w:pPr>
      <w:r w:rsidRPr="00385645">
        <w:rPr>
          <w:rFonts w:ascii="Arial" w:hAnsi="Arial" w:cs="Arial"/>
          <w:i/>
          <w:iCs/>
        </w:rPr>
        <w:t>Requirement 5(3)(b)</w:t>
      </w:r>
    </w:p>
    <w:p w14:paraId="4678169F" w14:textId="26E0E92D" w:rsidR="00F013C1" w:rsidRDefault="00385645" w:rsidP="00F013C1">
      <w:pPr>
        <w:spacing w:line="22" w:lineRule="atLeast"/>
        <w:rPr>
          <w:rFonts w:ascii="Arial" w:hAnsi="Arial" w:cs="Arial"/>
        </w:rPr>
      </w:pPr>
      <w:r>
        <w:rPr>
          <w:rFonts w:ascii="Arial" w:hAnsi="Arial" w:cs="Arial"/>
        </w:rPr>
        <w:t xml:space="preserve">Establish processes and ensure staff are appropriately trained </w:t>
      </w:r>
      <w:r w:rsidR="00121D6D">
        <w:rPr>
          <w:rFonts w:ascii="Arial" w:hAnsi="Arial" w:cs="Arial"/>
        </w:rPr>
        <w:t xml:space="preserve">so that </w:t>
      </w:r>
      <w:r>
        <w:rPr>
          <w:rFonts w:ascii="Arial" w:hAnsi="Arial" w:cs="Arial"/>
        </w:rPr>
        <w:t>t</w:t>
      </w:r>
      <w:r w:rsidR="00F013C1" w:rsidRPr="00244176">
        <w:rPr>
          <w:rFonts w:ascii="Arial" w:hAnsi="Arial" w:cs="Arial"/>
        </w:rPr>
        <w:t>he service environment:</w:t>
      </w:r>
      <w:r w:rsidR="00F013C1">
        <w:rPr>
          <w:rFonts w:ascii="Arial" w:hAnsi="Arial" w:cs="Arial"/>
        </w:rPr>
        <w:t xml:space="preserve"> </w:t>
      </w:r>
      <w:r w:rsidR="00F013C1" w:rsidRPr="00244176">
        <w:rPr>
          <w:rFonts w:ascii="Arial" w:hAnsi="Arial" w:cs="Arial"/>
        </w:rPr>
        <w:t>is safe, clean, well maintained and comfortable; and</w:t>
      </w:r>
      <w:r w:rsidR="00F013C1">
        <w:rPr>
          <w:rFonts w:ascii="Arial" w:hAnsi="Arial" w:cs="Arial"/>
        </w:rPr>
        <w:t xml:space="preserve"> </w:t>
      </w:r>
      <w:r w:rsidR="00F013C1" w:rsidRPr="00244176">
        <w:rPr>
          <w:rFonts w:ascii="Arial" w:hAnsi="Arial" w:cs="Arial"/>
        </w:rPr>
        <w:t>enables consumers to move freely, both indoors and outdoors.</w:t>
      </w:r>
    </w:p>
    <w:p w14:paraId="32899D27" w14:textId="77777777" w:rsidR="00F013C1" w:rsidRPr="00385645" w:rsidRDefault="00F013C1">
      <w:pPr>
        <w:spacing w:after="160" w:line="259" w:lineRule="auto"/>
        <w:rPr>
          <w:rFonts w:ascii="Arial" w:hAnsi="Arial" w:cs="Arial"/>
          <w:i/>
          <w:iCs/>
        </w:rPr>
      </w:pPr>
      <w:r w:rsidRPr="00385645">
        <w:rPr>
          <w:rFonts w:ascii="Arial" w:hAnsi="Arial" w:cs="Arial"/>
          <w:i/>
          <w:iCs/>
        </w:rPr>
        <w:t>Requirement 5(3)(c)</w:t>
      </w:r>
    </w:p>
    <w:p w14:paraId="7A8AA4E6" w14:textId="3ED2007D" w:rsidR="00F013C1" w:rsidRDefault="00385645">
      <w:pPr>
        <w:spacing w:after="160" w:line="259" w:lineRule="auto"/>
        <w:rPr>
          <w:rFonts w:ascii="Arial" w:hAnsi="Arial" w:cs="Arial"/>
        </w:rPr>
      </w:pPr>
      <w:bookmarkStart w:id="4" w:name="_Hlk183095048"/>
      <w:r>
        <w:rPr>
          <w:rFonts w:ascii="Arial" w:hAnsi="Arial" w:cs="Arial"/>
        </w:rPr>
        <w:t xml:space="preserve">Establish processes and ensure staff are appropriately trained </w:t>
      </w:r>
      <w:bookmarkEnd w:id="4"/>
      <w:r w:rsidR="00121D6D">
        <w:rPr>
          <w:rFonts w:ascii="Arial" w:hAnsi="Arial" w:cs="Arial"/>
        </w:rPr>
        <w:t xml:space="preserve">so that </w:t>
      </w:r>
      <w:r>
        <w:rPr>
          <w:rFonts w:ascii="Arial" w:hAnsi="Arial" w:cs="Arial"/>
        </w:rPr>
        <w:t>f</w:t>
      </w:r>
      <w:r w:rsidR="00F013C1" w:rsidRPr="00244176">
        <w:rPr>
          <w:rFonts w:ascii="Arial" w:hAnsi="Arial" w:cs="Arial"/>
        </w:rPr>
        <w:t>urniture, fittings and equipment are safe, clean, well maintained and suitable for the consumer.</w:t>
      </w:r>
    </w:p>
    <w:p w14:paraId="7A0D2E0B" w14:textId="77777777" w:rsidR="00F013C1" w:rsidRPr="00385645" w:rsidRDefault="00F013C1">
      <w:pPr>
        <w:spacing w:after="160" w:line="259" w:lineRule="auto"/>
        <w:rPr>
          <w:rFonts w:ascii="Arial" w:hAnsi="Arial" w:cs="Arial"/>
          <w:i/>
          <w:iCs/>
        </w:rPr>
      </w:pPr>
      <w:r w:rsidRPr="00385645">
        <w:rPr>
          <w:rFonts w:ascii="Arial" w:hAnsi="Arial" w:cs="Arial"/>
          <w:i/>
          <w:iCs/>
        </w:rPr>
        <w:t>Requirement 6(3)(a)</w:t>
      </w:r>
    </w:p>
    <w:p w14:paraId="79FB8912" w14:textId="7FA70B6A" w:rsidR="00F013C1" w:rsidRDefault="00385645">
      <w:pPr>
        <w:spacing w:after="160" w:line="259" w:lineRule="auto"/>
        <w:rPr>
          <w:rFonts w:ascii="Arial" w:hAnsi="Arial" w:cs="Arial"/>
        </w:rPr>
      </w:pPr>
      <w:r>
        <w:rPr>
          <w:rFonts w:ascii="Arial" w:hAnsi="Arial" w:cs="Arial"/>
        </w:rPr>
        <w:t xml:space="preserve">Establish processes and ensure staff are appropriately trained </w:t>
      </w:r>
      <w:r w:rsidR="00121D6D">
        <w:rPr>
          <w:rFonts w:ascii="Arial" w:hAnsi="Arial" w:cs="Arial"/>
        </w:rPr>
        <w:t xml:space="preserve">so that </w:t>
      </w:r>
      <w:r>
        <w:rPr>
          <w:rFonts w:ascii="Arial" w:hAnsi="Arial" w:cs="Arial"/>
        </w:rPr>
        <w:t>c</w:t>
      </w:r>
      <w:r w:rsidR="00F013C1" w:rsidRPr="00244176">
        <w:rPr>
          <w:rFonts w:ascii="Arial" w:hAnsi="Arial" w:cs="Arial"/>
        </w:rPr>
        <w:t>onsumers, their family, friends, carers and others are encouraged and supported to provide feedback and make complaints.</w:t>
      </w:r>
    </w:p>
    <w:p w14:paraId="5AC3EE04" w14:textId="64C298C6" w:rsidR="00F013C1" w:rsidRPr="00121D6D" w:rsidRDefault="00F013C1">
      <w:pPr>
        <w:spacing w:after="160" w:line="259" w:lineRule="auto"/>
        <w:rPr>
          <w:rFonts w:ascii="Arial" w:hAnsi="Arial" w:cs="Arial"/>
          <w:i/>
          <w:iCs/>
        </w:rPr>
      </w:pPr>
      <w:r w:rsidRPr="00121D6D">
        <w:rPr>
          <w:rFonts w:ascii="Arial" w:hAnsi="Arial" w:cs="Arial"/>
          <w:i/>
          <w:iCs/>
        </w:rPr>
        <w:t>Requirement 6(3)(b)</w:t>
      </w:r>
    </w:p>
    <w:p w14:paraId="6CD4BA2E" w14:textId="5D9D9AF6" w:rsidR="00F013C1" w:rsidRDefault="00121D6D">
      <w:pPr>
        <w:spacing w:after="160" w:line="259" w:lineRule="auto"/>
        <w:rPr>
          <w:rFonts w:ascii="Arial" w:hAnsi="Arial" w:cs="Arial"/>
        </w:rPr>
      </w:pPr>
      <w:r>
        <w:rPr>
          <w:rFonts w:ascii="Arial" w:hAnsi="Arial" w:cs="Arial"/>
        </w:rPr>
        <w:t>Establish processes and ensure staff are appropriately trained so that c</w:t>
      </w:r>
      <w:r w:rsidR="00F013C1" w:rsidRPr="00244176">
        <w:rPr>
          <w:rFonts w:ascii="Arial" w:hAnsi="Arial" w:cs="Arial"/>
        </w:rPr>
        <w:t>onsumers are made aware of and have access to advocates, language services and other methods for raising and resolving complaints.</w:t>
      </w:r>
    </w:p>
    <w:p w14:paraId="0BC55C5D" w14:textId="798CB287" w:rsidR="00F013C1" w:rsidRPr="00121D6D" w:rsidRDefault="00F013C1">
      <w:pPr>
        <w:spacing w:after="160" w:line="259" w:lineRule="auto"/>
        <w:rPr>
          <w:rFonts w:ascii="Arial" w:hAnsi="Arial" w:cs="Arial"/>
          <w:i/>
          <w:iCs/>
        </w:rPr>
      </w:pPr>
      <w:r w:rsidRPr="00121D6D">
        <w:rPr>
          <w:rFonts w:ascii="Arial" w:hAnsi="Arial" w:cs="Arial"/>
          <w:i/>
          <w:iCs/>
        </w:rPr>
        <w:t>Requirement 6(3)(c)</w:t>
      </w:r>
    </w:p>
    <w:p w14:paraId="7D6D1F4E" w14:textId="05757381" w:rsidR="00F013C1" w:rsidRDefault="00121D6D">
      <w:pPr>
        <w:spacing w:after="160" w:line="259" w:lineRule="auto"/>
        <w:rPr>
          <w:rFonts w:ascii="Arial" w:hAnsi="Arial" w:cs="Arial"/>
        </w:rPr>
      </w:pPr>
      <w:r>
        <w:rPr>
          <w:rFonts w:ascii="Arial" w:hAnsi="Arial" w:cs="Arial"/>
        </w:rPr>
        <w:t>Establish processes and ensure staff are appropriately trained so that a</w:t>
      </w:r>
      <w:r w:rsidR="00F013C1" w:rsidRPr="00244176">
        <w:rPr>
          <w:rFonts w:ascii="Arial" w:hAnsi="Arial" w:cs="Arial"/>
        </w:rPr>
        <w:t>ppropriate action is taken in response to complaints and an open disclosure process is used when things go wrong.</w:t>
      </w:r>
    </w:p>
    <w:p w14:paraId="01FB6E83" w14:textId="77777777" w:rsidR="00F013C1" w:rsidRPr="00121D6D" w:rsidRDefault="00F013C1">
      <w:pPr>
        <w:spacing w:after="160" w:line="259" w:lineRule="auto"/>
        <w:rPr>
          <w:rFonts w:ascii="Arial" w:hAnsi="Arial" w:cs="Arial"/>
          <w:i/>
          <w:iCs/>
        </w:rPr>
      </w:pPr>
      <w:r w:rsidRPr="00121D6D">
        <w:rPr>
          <w:rFonts w:ascii="Arial" w:hAnsi="Arial" w:cs="Arial"/>
          <w:i/>
          <w:iCs/>
        </w:rPr>
        <w:t>Requirement 6(3)(d)</w:t>
      </w:r>
    </w:p>
    <w:p w14:paraId="19F9C946" w14:textId="51B34CD4" w:rsidR="00F013C1" w:rsidRDefault="00121D6D">
      <w:pPr>
        <w:spacing w:after="160" w:line="259" w:lineRule="auto"/>
        <w:rPr>
          <w:rFonts w:ascii="Arial" w:hAnsi="Arial" w:cs="Arial"/>
        </w:rPr>
      </w:pPr>
      <w:r>
        <w:rPr>
          <w:rFonts w:ascii="Arial" w:hAnsi="Arial" w:cs="Arial"/>
        </w:rPr>
        <w:t>Establish processes and ensure staff are appropriately trained so that f</w:t>
      </w:r>
      <w:r w:rsidR="00F013C1" w:rsidRPr="00244176">
        <w:rPr>
          <w:rFonts w:ascii="Arial" w:hAnsi="Arial" w:cs="Arial"/>
        </w:rPr>
        <w:t>eedback and complaints are reviewed and used to improve the quality of care and services.</w:t>
      </w:r>
    </w:p>
    <w:p w14:paraId="0181CE92" w14:textId="165FBA0F" w:rsidR="00F013C1" w:rsidRPr="00F013C1" w:rsidRDefault="00F013C1">
      <w:pPr>
        <w:spacing w:after="160" w:line="259" w:lineRule="auto"/>
        <w:rPr>
          <w:rFonts w:ascii="Arial" w:hAnsi="Arial" w:cs="Arial"/>
          <w:i/>
          <w:iCs/>
        </w:rPr>
      </w:pPr>
      <w:r w:rsidRPr="00F013C1">
        <w:rPr>
          <w:rFonts w:ascii="Arial" w:hAnsi="Arial" w:cs="Arial"/>
          <w:i/>
          <w:iCs/>
        </w:rPr>
        <w:t>Requirement 7(3)(a)</w:t>
      </w:r>
    </w:p>
    <w:p w14:paraId="2A83EF97" w14:textId="1C0F0359" w:rsidR="00F013C1" w:rsidRPr="00F013C1" w:rsidRDefault="00121D6D">
      <w:pPr>
        <w:spacing w:after="160" w:line="259" w:lineRule="auto"/>
        <w:rPr>
          <w:rFonts w:ascii="Arial" w:hAnsi="Arial" w:cs="Arial"/>
          <w:i/>
          <w:iCs/>
        </w:rPr>
      </w:pPr>
      <w:r>
        <w:rPr>
          <w:rFonts w:ascii="Arial" w:hAnsi="Arial" w:cs="Arial"/>
        </w:rPr>
        <w:t>Establish processes and ensure staff are appropriately trained so that t</w:t>
      </w:r>
      <w:r w:rsidR="00F013C1" w:rsidRPr="00244176">
        <w:rPr>
          <w:rFonts w:ascii="Arial" w:hAnsi="Arial" w:cs="Arial"/>
        </w:rPr>
        <w:t>he workforce is planned to enable, and the number and mix of members of the workforce deployed enables, the delivery and management of safe and quality care and services.</w:t>
      </w:r>
    </w:p>
    <w:p w14:paraId="0D3EFBDC" w14:textId="77777777" w:rsidR="004536B5" w:rsidRDefault="004536B5">
      <w:pPr>
        <w:spacing w:after="160" w:line="259" w:lineRule="auto"/>
        <w:rPr>
          <w:rFonts w:ascii="Arial" w:hAnsi="Arial" w:cs="Arial"/>
          <w:i/>
          <w:iCs/>
        </w:rPr>
      </w:pPr>
      <w:r>
        <w:rPr>
          <w:rFonts w:ascii="Arial" w:hAnsi="Arial" w:cs="Arial"/>
          <w:i/>
          <w:iCs/>
        </w:rPr>
        <w:br w:type="page"/>
      </w:r>
    </w:p>
    <w:p w14:paraId="542DC2F9" w14:textId="2D6EC316" w:rsidR="00F013C1" w:rsidRDefault="00F013C1">
      <w:pPr>
        <w:spacing w:after="160" w:line="259" w:lineRule="auto"/>
        <w:rPr>
          <w:rFonts w:ascii="Arial" w:hAnsi="Arial" w:cs="Arial"/>
          <w:i/>
          <w:iCs/>
        </w:rPr>
      </w:pPr>
      <w:r w:rsidRPr="00F013C1">
        <w:rPr>
          <w:rFonts w:ascii="Arial" w:hAnsi="Arial" w:cs="Arial"/>
          <w:i/>
          <w:iCs/>
        </w:rPr>
        <w:lastRenderedPageBreak/>
        <w:t>Requirement 7(3)(b)</w:t>
      </w:r>
    </w:p>
    <w:p w14:paraId="3C481DBB" w14:textId="6EC324FB" w:rsidR="00F013C1" w:rsidRPr="00F013C1" w:rsidRDefault="00121D6D">
      <w:pPr>
        <w:spacing w:after="160" w:line="259" w:lineRule="auto"/>
        <w:rPr>
          <w:rFonts w:ascii="Arial" w:hAnsi="Arial" w:cs="Arial"/>
          <w:i/>
          <w:iCs/>
        </w:rPr>
      </w:pPr>
      <w:r>
        <w:rPr>
          <w:rFonts w:ascii="Arial" w:hAnsi="Arial" w:cs="Arial"/>
        </w:rPr>
        <w:t>Establish processes and ensure staff are appropriately trained so that w</w:t>
      </w:r>
      <w:r w:rsidR="00F013C1" w:rsidRPr="00244176">
        <w:rPr>
          <w:rFonts w:ascii="Arial" w:hAnsi="Arial" w:cs="Arial"/>
        </w:rPr>
        <w:t>orkforce interactions with consumers are kind, caring and respectful of each consumer’s identity, culture and diversity.</w:t>
      </w:r>
    </w:p>
    <w:p w14:paraId="5052549A" w14:textId="2ED533C8" w:rsidR="00F013C1" w:rsidRPr="00F013C1" w:rsidRDefault="00F013C1">
      <w:pPr>
        <w:spacing w:after="160" w:line="259" w:lineRule="auto"/>
        <w:rPr>
          <w:rFonts w:ascii="Arial" w:hAnsi="Arial" w:cs="Arial"/>
          <w:i/>
          <w:iCs/>
        </w:rPr>
      </w:pPr>
      <w:r w:rsidRPr="00F013C1">
        <w:rPr>
          <w:rFonts w:ascii="Arial" w:hAnsi="Arial" w:cs="Arial"/>
          <w:i/>
          <w:iCs/>
        </w:rPr>
        <w:t>Requirement 7(3)(c)</w:t>
      </w:r>
    </w:p>
    <w:p w14:paraId="0BE0C617" w14:textId="55DBCB04" w:rsidR="00F013C1" w:rsidRPr="00F013C1" w:rsidRDefault="00121D6D">
      <w:pPr>
        <w:spacing w:after="160" w:line="259" w:lineRule="auto"/>
        <w:rPr>
          <w:rFonts w:ascii="Arial" w:hAnsi="Arial" w:cs="Arial"/>
          <w:i/>
          <w:iCs/>
        </w:rPr>
      </w:pPr>
      <w:r>
        <w:rPr>
          <w:rFonts w:ascii="Arial" w:hAnsi="Arial" w:cs="Arial"/>
        </w:rPr>
        <w:t>Establish processes and ensure staff are appropriately trained so that t</w:t>
      </w:r>
      <w:r w:rsidR="00F013C1" w:rsidRPr="00244176">
        <w:rPr>
          <w:rFonts w:ascii="Arial" w:hAnsi="Arial" w:cs="Arial"/>
        </w:rPr>
        <w:t xml:space="preserve">he workforce is </w:t>
      </w:r>
      <w:proofErr w:type="gramStart"/>
      <w:r w:rsidR="00F013C1" w:rsidRPr="00244176">
        <w:rPr>
          <w:rFonts w:ascii="Arial" w:hAnsi="Arial" w:cs="Arial"/>
        </w:rPr>
        <w:t>competent</w:t>
      </w:r>
      <w:proofErr w:type="gramEnd"/>
      <w:r w:rsidR="00F013C1" w:rsidRPr="00244176">
        <w:rPr>
          <w:rFonts w:ascii="Arial" w:hAnsi="Arial" w:cs="Arial"/>
        </w:rPr>
        <w:t xml:space="preserve"> and the members of the workforce have the qualifications and knowledge to effectively perform their roles.</w:t>
      </w:r>
    </w:p>
    <w:p w14:paraId="2B43086C" w14:textId="55587577" w:rsidR="00F013C1" w:rsidRPr="00F013C1" w:rsidRDefault="00F013C1">
      <w:pPr>
        <w:spacing w:after="160" w:line="259" w:lineRule="auto"/>
        <w:rPr>
          <w:rFonts w:ascii="Arial" w:hAnsi="Arial" w:cs="Arial"/>
          <w:i/>
          <w:iCs/>
        </w:rPr>
      </w:pPr>
      <w:r w:rsidRPr="00F013C1">
        <w:rPr>
          <w:rFonts w:ascii="Arial" w:hAnsi="Arial" w:cs="Arial"/>
          <w:i/>
          <w:iCs/>
        </w:rPr>
        <w:t>Requirement 7(3)(d)</w:t>
      </w:r>
    </w:p>
    <w:p w14:paraId="22FAA690" w14:textId="23CBAA0B" w:rsidR="00F013C1" w:rsidRPr="00F013C1" w:rsidRDefault="00121D6D">
      <w:pPr>
        <w:spacing w:after="160" w:line="259" w:lineRule="auto"/>
        <w:rPr>
          <w:rFonts w:ascii="Arial" w:hAnsi="Arial" w:cs="Arial"/>
          <w:i/>
          <w:iCs/>
        </w:rPr>
      </w:pPr>
      <w:r>
        <w:rPr>
          <w:rFonts w:ascii="Arial" w:hAnsi="Arial" w:cs="Arial"/>
        </w:rPr>
        <w:t>Establish processes and ensure staff are appropriately trained so that t</w:t>
      </w:r>
      <w:r w:rsidR="00F013C1" w:rsidRPr="00244176">
        <w:rPr>
          <w:rFonts w:ascii="Arial" w:hAnsi="Arial" w:cs="Arial"/>
        </w:rPr>
        <w:t>he workforce is recruited, trained, equipped and supported to deliver the outcomes required by these standards.</w:t>
      </w:r>
    </w:p>
    <w:p w14:paraId="6446EFA4" w14:textId="7C120E60" w:rsidR="00F013C1" w:rsidRPr="00F013C1" w:rsidRDefault="00F013C1">
      <w:pPr>
        <w:spacing w:after="160" w:line="259" w:lineRule="auto"/>
        <w:rPr>
          <w:rFonts w:ascii="Arial" w:hAnsi="Arial" w:cs="Arial"/>
          <w:i/>
          <w:iCs/>
        </w:rPr>
      </w:pPr>
      <w:r w:rsidRPr="00F013C1">
        <w:rPr>
          <w:rFonts w:ascii="Arial" w:hAnsi="Arial" w:cs="Arial"/>
          <w:i/>
          <w:iCs/>
        </w:rPr>
        <w:t>Requirement 7(3)(e)</w:t>
      </w:r>
    </w:p>
    <w:p w14:paraId="585D2A71" w14:textId="581FEC10" w:rsidR="00F013C1" w:rsidRDefault="00121D6D">
      <w:pPr>
        <w:spacing w:after="160" w:line="259" w:lineRule="auto"/>
        <w:rPr>
          <w:rFonts w:ascii="Arial" w:hAnsi="Arial" w:cs="Arial"/>
        </w:rPr>
      </w:pPr>
      <w:r>
        <w:rPr>
          <w:rFonts w:ascii="Arial" w:hAnsi="Arial" w:cs="Arial"/>
        </w:rPr>
        <w:t>Establish processes and ensure staff are appropriately trained so that r</w:t>
      </w:r>
      <w:r w:rsidR="00F013C1" w:rsidRPr="00244176">
        <w:rPr>
          <w:rFonts w:ascii="Arial" w:hAnsi="Arial" w:cs="Arial"/>
        </w:rPr>
        <w:t>egular assessment, monitoring and review of the performance of each member of the workforce is undertaken.</w:t>
      </w:r>
    </w:p>
    <w:p w14:paraId="642E2C94" w14:textId="5A7117AF" w:rsidR="00F013C1" w:rsidRPr="00F013C1" w:rsidRDefault="00F013C1">
      <w:pPr>
        <w:spacing w:after="160" w:line="259" w:lineRule="auto"/>
        <w:rPr>
          <w:rFonts w:ascii="Arial" w:hAnsi="Arial" w:cs="Arial"/>
          <w:i/>
          <w:iCs/>
        </w:rPr>
      </w:pPr>
      <w:r w:rsidRPr="00F013C1">
        <w:rPr>
          <w:rFonts w:ascii="Arial" w:hAnsi="Arial" w:cs="Arial"/>
          <w:i/>
          <w:iCs/>
        </w:rPr>
        <w:t>Requirement 8(3)(a)</w:t>
      </w:r>
    </w:p>
    <w:p w14:paraId="7195AB45" w14:textId="5FDBFB74" w:rsidR="00F013C1" w:rsidRDefault="00121D6D">
      <w:pPr>
        <w:spacing w:after="160" w:line="259" w:lineRule="auto"/>
        <w:rPr>
          <w:rFonts w:ascii="Arial" w:hAnsi="Arial" w:cs="Arial"/>
        </w:rPr>
      </w:pPr>
      <w:r>
        <w:rPr>
          <w:rFonts w:ascii="Arial" w:hAnsi="Arial" w:cs="Arial"/>
        </w:rPr>
        <w:t>Establish processes and ensure staff are appropriately trained so that c</w:t>
      </w:r>
      <w:r w:rsidR="00F013C1" w:rsidRPr="00244176">
        <w:rPr>
          <w:rFonts w:ascii="Arial" w:hAnsi="Arial" w:cs="Arial"/>
        </w:rPr>
        <w:t>onsumers are engaged in the development, delivery and evaluation of care and services and are supported in that engagement.</w:t>
      </w:r>
    </w:p>
    <w:p w14:paraId="284D1422" w14:textId="5A3B5583" w:rsidR="00F013C1" w:rsidRPr="00F013C1" w:rsidRDefault="00F013C1">
      <w:pPr>
        <w:spacing w:after="160" w:line="259" w:lineRule="auto"/>
        <w:rPr>
          <w:rFonts w:ascii="Arial" w:hAnsi="Arial" w:cs="Arial"/>
          <w:i/>
          <w:iCs/>
        </w:rPr>
      </w:pPr>
      <w:r w:rsidRPr="00F013C1">
        <w:rPr>
          <w:rFonts w:ascii="Arial" w:hAnsi="Arial" w:cs="Arial"/>
          <w:i/>
          <w:iCs/>
        </w:rPr>
        <w:t>Requirement 8(3)(b)</w:t>
      </w:r>
    </w:p>
    <w:p w14:paraId="5A742EC5" w14:textId="66C471D0" w:rsidR="00F013C1" w:rsidRDefault="00121D6D">
      <w:pPr>
        <w:spacing w:after="160" w:line="259" w:lineRule="auto"/>
        <w:rPr>
          <w:rFonts w:ascii="Arial" w:hAnsi="Arial" w:cs="Arial"/>
        </w:rPr>
      </w:pPr>
      <w:bookmarkStart w:id="5" w:name="_Hlk183095263"/>
      <w:r>
        <w:rPr>
          <w:rFonts w:ascii="Arial" w:hAnsi="Arial" w:cs="Arial"/>
        </w:rPr>
        <w:t xml:space="preserve">Establish </w:t>
      </w:r>
      <w:r w:rsidR="006857C2">
        <w:rPr>
          <w:rFonts w:ascii="Arial" w:hAnsi="Arial" w:cs="Arial"/>
        </w:rPr>
        <w:t xml:space="preserve">systems and </w:t>
      </w:r>
      <w:r>
        <w:rPr>
          <w:rFonts w:ascii="Arial" w:hAnsi="Arial" w:cs="Arial"/>
        </w:rPr>
        <w:t xml:space="preserve">processes </w:t>
      </w:r>
      <w:r w:rsidR="006857C2">
        <w:rPr>
          <w:rFonts w:ascii="Arial" w:hAnsi="Arial" w:cs="Arial"/>
        </w:rPr>
        <w:t xml:space="preserve">to ensure </w:t>
      </w:r>
      <w:bookmarkEnd w:id="5"/>
      <w:r w:rsidR="006857C2">
        <w:rPr>
          <w:rFonts w:ascii="Arial" w:hAnsi="Arial" w:cs="Arial"/>
        </w:rPr>
        <w:t>t</w:t>
      </w:r>
      <w:r w:rsidR="00F013C1" w:rsidRPr="00244176">
        <w:rPr>
          <w:rFonts w:ascii="Arial" w:hAnsi="Arial" w:cs="Arial"/>
        </w:rPr>
        <w:t>he organisation’s governing body promotes a culture of safe, inclusive and quality care and services and is accountable for their delivery.</w:t>
      </w:r>
    </w:p>
    <w:p w14:paraId="60954AC7" w14:textId="4FC71C9F" w:rsidR="00F013C1" w:rsidRPr="00F013C1" w:rsidRDefault="00F013C1">
      <w:pPr>
        <w:spacing w:after="160" w:line="259" w:lineRule="auto"/>
        <w:rPr>
          <w:rFonts w:ascii="Arial" w:hAnsi="Arial" w:cs="Arial"/>
          <w:i/>
          <w:iCs/>
        </w:rPr>
      </w:pPr>
      <w:r w:rsidRPr="00F013C1">
        <w:rPr>
          <w:rFonts w:ascii="Arial" w:hAnsi="Arial" w:cs="Arial"/>
          <w:i/>
          <w:iCs/>
        </w:rPr>
        <w:t>Requirement 8(3)(c)</w:t>
      </w:r>
    </w:p>
    <w:p w14:paraId="70DDB256" w14:textId="566FD997" w:rsidR="00F013C1" w:rsidRDefault="006857C2" w:rsidP="00F013C1">
      <w:pPr>
        <w:spacing w:line="22" w:lineRule="atLeast"/>
        <w:rPr>
          <w:rFonts w:ascii="Arial" w:hAnsi="Arial" w:cs="Arial"/>
        </w:rPr>
      </w:pPr>
      <w:r>
        <w:rPr>
          <w:rFonts w:ascii="Arial" w:hAnsi="Arial" w:cs="Arial"/>
        </w:rPr>
        <w:t>Establish systems and processes to ensure e</w:t>
      </w:r>
      <w:r w:rsidR="00F013C1" w:rsidRPr="00244176">
        <w:rPr>
          <w:rFonts w:ascii="Arial" w:hAnsi="Arial" w:cs="Arial"/>
        </w:rPr>
        <w:t>ffective organisation wide governance systems relating to the following:</w:t>
      </w:r>
      <w:r w:rsidR="00F013C1">
        <w:rPr>
          <w:rFonts w:ascii="Arial" w:hAnsi="Arial" w:cs="Arial"/>
        </w:rPr>
        <w:t xml:space="preserve"> </w:t>
      </w:r>
      <w:r w:rsidR="00F013C1" w:rsidRPr="00244176">
        <w:rPr>
          <w:rFonts w:ascii="Arial" w:hAnsi="Arial" w:cs="Arial"/>
        </w:rPr>
        <w:t>information management;</w:t>
      </w:r>
      <w:r w:rsidR="00F013C1">
        <w:rPr>
          <w:rFonts w:ascii="Arial" w:hAnsi="Arial" w:cs="Arial"/>
        </w:rPr>
        <w:t xml:space="preserve"> </w:t>
      </w:r>
      <w:r w:rsidR="00F013C1" w:rsidRPr="00244176">
        <w:rPr>
          <w:rFonts w:ascii="Arial" w:hAnsi="Arial" w:cs="Arial"/>
        </w:rPr>
        <w:t>continuous improvement;</w:t>
      </w:r>
      <w:r w:rsidR="00F013C1">
        <w:rPr>
          <w:rFonts w:ascii="Arial" w:hAnsi="Arial" w:cs="Arial"/>
        </w:rPr>
        <w:t xml:space="preserve"> </w:t>
      </w:r>
      <w:r w:rsidR="00F013C1" w:rsidRPr="00244176">
        <w:rPr>
          <w:rFonts w:ascii="Arial" w:hAnsi="Arial" w:cs="Arial"/>
        </w:rPr>
        <w:t>financial governance;</w:t>
      </w:r>
      <w:r w:rsidR="00F013C1">
        <w:rPr>
          <w:rFonts w:ascii="Arial" w:hAnsi="Arial" w:cs="Arial"/>
        </w:rPr>
        <w:t xml:space="preserve"> </w:t>
      </w:r>
      <w:r w:rsidR="00F013C1" w:rsidRPr="00244176">
        <w:rPr>
          <w:rFonts w:ascii="Arial" w:hAnsi="Arial" w:cs="Arial"/>
        </w:rPr>
        <w:t>workforce governance, including the assignment of clear responsibilities and accountabilities;</w:t>
      </w:r>
      <w:r w:rsidR="00F013C1">
        <w:rPr>
          <w:rFonts w:ascii="Arial" w:hAnsi="Arial" w:cs="Arial"/>
        </w:rPr>
        <w:t xml:space="preserve"> </w:t>
      </w:r>
      <w:r w:rsidR="00F013C1" w:rsidRPr="00244176">
        <w:rPr>
          <w:rFonts w:ascii="Arial" w:hAnsi="Arial" w:cs="Arial"/>
        </w:rPr>
        <w:t>regulatory compliance</w:t>
      </w:r>
      <w:r w:rsidR="00F013C1">
        <w:rPr>
          <w:rFonts w:ascii="Arial" w:hAnsi="Arial" w:cs="Arial"/>
        </w:rPr>
        <w:t xml:space="preserve"> and </w:t>
      </w:r>
      <w:r w:rsidR="00F013C1" w:rsidRPr="00244176">
        <w:rPr>
          <w:rFonts w:ascii="Arial" w:hAnsi="Arial" w:cs="Arial"/>
        </w:rPr>
        <w:t>feedback and complaints.</w:t>
      </w:r>
    </w:p>
    <w:p w14:paraId="6458D8A8" w14:textId="4DECC25F" w:rsidR="00F013C1" w:rsidRPr="00F013C1" w:rsidRDefault="00F013C1">
      <w:pPr>
        <w:spacing w:after="160" w:line="259" w:lineRule="auto"/>
        <w:rPr>
          <w:rFonts w:ascii="Arial" w:hAnsi="Arial" w:cs="Arial"/>
          <w:i/>
          <w:iCs/>
        </w:rPr>
      </w:pPr>
      <w:r w:rsidRPr="00F013C1">
        <w:rPr>
          <w:rFonts w:ascii="Arial" w:hAnsi="Arial" w:cs="Arial"/>
          <w:i/>
          <w:iCs/>
        </w:rPr>
        <w:t>Requirement 8(3)(d)</w:t>
      </w:r>
    </w:p>
    <w:p w14:paraId="2E42046B" w14:textId="13E5A9F1" w:rsidR="00F013C1" w:rsidRDefault="006857C2" w:rsidP="00F013C1">
      <w:pPr>
        <w:spacing w:line="22" w:lineRule="atLeast"/>
        <w:rPr>
          <w:rFonts w:ascii="Arial" w:hAnsi="Arial" w:cs="Arial"/>
        </w:rPr>
      </w:pPr>
      <w:r>
        <w:rPr>
          <w:rFonts w:ascii="Arial" w:hAnsi="Arial" w:cs="Arial"/>
        </w:rPr>
        <w:t>Establish systems and processes to ensure e</w:t>
      </w:r>
      <w:r w:rsidR="00F013C1" w:rsidRPr="00244176">
        <w:rPr>
          <w:rFonts w:ascii="Arial" w:hAnsi="Arial" w:cs="Arial"/>
        </w:rPr>
        <w:t>ffective risk management systems and practices, including but not limited to the following:</w:t>
      </w:r>
      <w:r>
        <w:rPr>
          <w:rFonts w:ascii="Arial" w:hAnsi="Arial" w:cs="Arial"/>
        </w:rPr>
        <w:t xml:space="preserve"> </w:t>
      </w:r>
      <w:r w:rsidR="00F013C1" w:rsidRPr="00244176">
        <w:rPr>
          <w:rFonts w:ascii="Arial" w:hAnsi="Arial" w:cs="Arial"/>
        </w:rPr>
        <w:t>managing high impact or high prevalence risks associated with the care of consumers;</w:t>
      </w:r>
      <w:r w:rsidR="00F013C1">
        <w:rPr>
          <w:rFonts w:ascii="Arial" w:hAnsi="Arial" w:cs="Arial"/>
        </w:rPr>
        <w:t xml:space="preserve"> </w:t>
      </w:r>
      <w:r w:rsidR="00F013C1" w:rsidRPr="00244176">
        <w:rPr>
          <w:rFonts w:ascii="Arial" w:hAnsi="Arial" w:cs="Arial"/>
        </w:rPr>
        <w:t>identifying and responding to abuse and neglect of consumers;</w:t>
      </w:r>
      <w:r w:rsidR="00F013C1">
        <w:rPr>
          <w:rFonts w:ascii="Arial" w:hAnsi="Arial" w:cs="Arial"/>
        </w:rPr>
        <w:t xml:space="preserve"> </w:t>
      </w:r>
      <w:r w:rsidR="00F013C1" w:rsidRPr="00244176">
        <w:rPr>
          <w:rFonts w:ascii="Arial" w:hAnsi="Arial" w:cs="Arial"/>
        </w:rPr>
        <w:t>supporting consumers to live the best life they can</w:t>
      </w:r>
      <w:r w:rsidR="00F013C1">
        <w:rPr>
          <w:rFonts w:ascii="Arial" w:hAnsi="Arial" w:cs="Arial"/>
        </w:rPr>
        <w:t xml:space="preserve"> and </w:t>
      </w:r>
      <w:r w:rsidR="00F013C1" w:rsidRPr="00244176">
        <w:rPr>
          <w:rFonts w:ascii="Arial" w:hAnsi="Arial" w:cs="Arial"/>
        </w:rPr>
        <w:t>managing and preventing incidents, including the use of an incident management system.</w:t>
      </w:r>
    </w:p>
    <w:p w14:paraId="029D8121" w14:textId="77777777" w:rsidR="004536B5" w:rsidRDefault="004536B5" w:rsidP="003217D3">
      <w:pPr>
        <w:pStyle w:val="Heading1"/>
        <w:spacing w:before="120" w:after="240" w:line="22" w:lineRule="atLeast"/>
        <w:rPr>
          <w:rFonts w:ascii="Arial" w:hAnsi="Arial" w:cs="Arial"/>
        </w:rPr>
      </w:pPr>
      <w:r>
        <w:rPr>
          <w:rFonts w:ascii="Arial" w:hAnsi="Arial" w:cs="Arial"/>
        </w:rPr>
        <w:br w:type="page"/>
      </w:r>
    </w:p>
    <w:p w14:paraId="41F50A7A" w14:textId="6F49F088" w:rsidR="00CF4883" w:rsidRDefault="005B6DA3"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26"/>
        <w:gridCol w:w="5197"/>
        <w:gridCol w:w="2271"/>
      </w:tblGrid>
      <w:tr w:rsidR="00C874B9" w14:paraId="70705007" w14:textId="77777777" w:rsidTr="004536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5" w:type="pct"/>
            <w:gridSpan w:val="2"/>
          </w:tcPr>
          <w:p w14:paraId="709FC129" w14:textId="77777777" w:rsidR="00C874B9" w:rsidRPr="003217D3" w:rsidRDefault="00C874B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115" w:type="pct"/>
          </w:tcPr>
          <w:p w14:paraId="23AE4A97" w14:textId="77777777" w:rsidR="00C874B9" w:rsidRPr="003217D3" w:rsidRDefault="00C874B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874B9" w14:paraId="643AA2CE" w14:textId="77777777" w:rsidTr="004536B5">
        <w:tc>
          <w:tcPr>
            <w:cnfStyle w:val="001000000000" w:firstRow="0" w:lastRow="0" w:firstColumn="1" w:lastColumn="0" w:oddVBand="0" w:evenVBand="0" w:oddHBand="0" w:evenHBand="0" w:firstRowFirstColumn="0" w:firstRowLastColumn="0" w:lastRowFirstColumn="0" w:lastRowLastColumn="0"/>
            <w:tcW w:w="1337" w:type="pct"/>
            <w:shd w:val="clear" w:color="auto" w:fill="auto"/>
          </w:tcPr>
          <w:p w14:paraId="1FBB2032" w14:textId="77777777" w:rsidR="00C874B9" w:rsidRPr="00244176" w:rsidRDefault="00C874B9"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2549" w:type="pct"/>
            <w:shd w:val="clear" w:color="auto" w:fill="auto"/>
          </w:tcPr>
          <w:p w14:paraId="68CED72F" w14:textId="77777777" w:rsidR="00C874B9" w:rsidRPr="00244176" w:rsidRDefault="00C874B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6" w:name="_Hlk183086930"/>
            <w:r w:rsidRPr="00244176">
              <w:rPr>
                <w:rFonts w:ascii="Arial" w:hAnsi="Arial" w:cs="Arial"/>
              </w:rPr>
              <w:t>Each consumer is treated with dignity and respect, with their identity, culture and diversity valued.</w:t>
            </w:r>
            <w:bookmarkEnd w:id="6"/>
          </w:p>
        </w:tc>
        <w:tc>
          <w:tcPr>
            <w:tcW w:w="1115" w:type="pct"/>
            <w:shd w:val="clear" w:color="auto" w:fill="auto"/>
          </w:tcPr>
          <w:p w14:paraId="4EB3D68C" w14:textId="4C5C4630" w:rsidR="00C874B9" w:rsidRPr="00CC646C" w:rsidRDefault="00C874B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w:t>
            </w:r>
            <w:r w:rsidRPr="00501C01">
              <w:rPr>
                <w:rFonts w:ascii="Arial" w:hAnsi="Arial" w:cs="Arial"/>
              </w:rPr>
              <w:t xml:space="preserve">Compliant </w:t>
            </w:r>
          </w:p>
        </w:tc>
      </w:tr>
      <w:tr w:rsidR="00C874B9" w14:paraId="21DD699B" w14:textId="77777777" w:rsidTr="004536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tcPr>
          <w:p w14:paraId="3884B2E5" w14:textId="77777777" w:rsidR="00C874B9" w:rsidRPr="00244176" w:rsidRDefault="00C874B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2549" w:type="pct"/>
            <w:shd w:val="clear" w:color="auto" w:fill="auto"/>
          </w:tcPr>
          <w:p w14:paraId="55CFD0E9" w14:textId="77777777" w:rsidR="00C874B9" w:rsidRPr="00244176" w:rsidRDefault="00C874B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115" w:type="pct"/>
            <w:shd w:val="clear" w:color="auto" w:fill="auto"/>
          </w:tcPr>
          <w:p w14:paraId="0E20F82C" w14:textId="3A7B5AF2" w:rsidR="00C874B9" w:rsidRPr="00CC646C" w:rsidRDefault="005B6DA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6239536"/>
                <w:placeholder>
                  <w:docPart w:val="3059809CEDCE40D1B89369EC9043ACE3"/>
                </w:placeholder>
                <w:dropDownList>
                  <w:listItem w:displayText="choose a rating" w:value="choose a rating"/>
                  <w:listItem w:displayText="Compliant" w:value="Compliant"/>
                  <w:listItem w:displayText="Not Compliant" w:value="Not Compliant"/>
                </w:dropDownList>
              </w:sdtPr>
              <w:sdtEndPr/>
              <w:sdtContent>
                <w:r w:rsidR="00C874B9">
                  <w:rPr>
                    <w:rFonts w:ascii="Arial" w:hAnsi="Arial" w:cs="Arial"/>
                    <w:color w:val="auto"/>
                  </w:rPr>
                  <w:t>Not Compliant</w:t>
                </w:r>
              </w:sdtContent>
            </w:sdt>
            <w:r w:rsidR="00C874B9" w:rsidRPr="00501C01">
              <w:rPr>
                <w:rFonts w:ascii="Arial" w:hAnsi="Arial" w:cs="Arial"/>
              </w:rPr>
              <w:t xml:space="preserve"> </w:t>
            </w:r>
          </w:p>
        </w:tc>
      </w:tr>
      <w:tr w:rsidR="00C874B9" w14:paraId="4B453405" w14:textId="77777777" w:rsidTr="004536B5">
        <w:tc>
          <w:tcPr>
            <w:cnfStyle w:val="001000000000" w:firstRow="0" w:lastRow="0" w:firstColumn="1" w:lastColumn="0" w:oddVBand="0" w:evenVBand="0" w:oddHBand="0" w:evenHBand="0" w:firstRowFirstColumn="0" w:firstRowLastColumn="0" w:lastRowFirstColumn="0" w:lastRowLastColumn="0"/>
            <w:tcW w:w="1337" w:type="pct"/>
            <w:shd w:val="clear" w:color="auto" w:fill="auto"/>
          </w:tcPr>
          <w:p w14:paraId="46292CEF" w14:textId="77777777" w:rsidR="00C874B9" w:rsidRPr="00244176" w:rsidRDefault="00C874B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2549" w:type="pct"/>
            <w:shd w:val="clear" w:color="auto" w:fill="auto"/>
          </w:tcPr>
          <w:p w14:paraId="34ADAD8F" w14:textId="77777777" w:rsidR="00C874B9" w:rsidRPr="00244176" w:rsidRDefault="00C874B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5E80D89" w14:textId="77777777" w:rsidR="00C874B9" w:rsidRPr="00244176" w:rsidRDefault="00C874B9"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25BF84B" w14:textId="77777777" w:rsidR="00C874B9" w:rsidRPr="00244176" w:rsidRDefault="00C874B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D511F94" w14:textId="77777777" w:rsidR="00C874B9" w:rsidRPr="00244176" w:rsidRDefault="00C874B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C352B6E" w14:textId="77777777" w:rsidR="00C874B9" w:rsidRPr="00244176" w:rsidRDefault="00C874B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115" w:type="pct"/>
            <w:shd w:val="clear" w:color="auto" w:fill="auto"/>
          </w:tcPr>
          <w:p w14:paraId="31F97D35" w14:textId="692AAA51" w:rsidR="00C874B9" w:rsidRPr="00CC646C" w:rsidRDefault="005B6DA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2584831"/>
                <w:placeholder>
                  <w:docPart w:val="8E1F88CBBECC45B0A8235F4B2F8581A1"/>
                </w:placeholder>
                <w:dropDownList>
                  <w:listItem w:displayText="choose a rating" w:value="choose a rating"/>
                  <w:listItem w:displayText="Compliant" w:value="Compliant"/>
                  <w:listItem w:displayText="Not Compliant" w:value="Not Compliant"/>
                </w:dropDownList>
              </w:sdtPr>
              <w:sdtEndPr/>
              <w:sdtContent>
                <w:r w:rsidR="00C874B9">
                  <w:rPr>
                    <w:rFonts w:ascii="Arial" w:hAnsi="Arial" w:cs="Arial"/>
                    <w:color w:val="auto"/>
                  </w:rPr>
                  <w:t>Not Compliant</w:t>
                </w:r>
              </w:sdtContent>
            </w:sdt>
            <w:r w:rsidR="00C874B9" w:rsidRPr="00501C01">
              <w:rPr>
                <w:rFonts w:ascii="Arial" w:hAnsi="Arial" w:cs="Arial"/>
              </w:rPr>
              <w:t xml:space="preserve"> </w:t>
            </w:r>
          </w:p>
        </w:tc>
      </w:tr>
      <w:tr w:rsidR="00C874B9" w14:paraId="169B6C44" w14:textId="77777777" w:rsidTr="004536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tcPr>
          <w:p w14:paraId="38E96E85" w14:textId="77777777" w:rsidR="00C874B9" w:rsidRPr="00244176" w:rsidRDefault="00C874B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2549" w:type="pct"/>
            <w:shd w:val="clear" w:color="auto" w:fill="auto"/>
          </w:tcPr>
          <w:p w14:paraId="6E41C1D3" w14:textId="77777777" w:rsidR="00C874B9" w:rsidRPr="00244176" w:rsidRDefault="00C874B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115" w:type="pct"/>
            <w:shd w:val="clear" w:color="auto" w:fill="auto"/>
          </w:tcPr>
          <w:p w14:paraId="3428A700" w14:textId="1446BC83" w:rsidR="00C874B9" w:rsidRPr="00CC646C" w:rsidRDefault="005B6DA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0806321"/>
                <w:placeholder>
                  <w:docPart w:val="352C4CE6E2EF4D98B66DB8269EAB828F"/>
                </w:placeholder>
                <w:dropDownList>
                  <w:listItem w:displayText="choose a rating" w:value="choose a rating"/>
                  <w:listItem w:displayText="Compliant" w:value="Compliant"/>
                  <w:listItem w:displayText="Not Compliant" w:value="Not Compliant"/>
                </w:dropDownList>
              </w:sdtPr>
              <w:sdtEndPr/>
              <w:sdtContent>
                <w:r w:rsidR="00C874B9">
                  <w:rPr>
                    <w:rFonts w:ascii="Arial" w:hAnsi="Arial" w:cs="Arial"/>
                    <w:color w:val="auto"/>
                  </w:rPr>
                  <w:t>Not Compliant</w:t>
                </w:r>
              </w:sdtContent>
            </w:sdt>
            <w:r w:rsidR="00C874B9" w:rsidRPr="00501C01">
              <w:rPr>
                <w:rFonts w:ascii="Arial" w:hAnsi="Arial" w:cs="Arial"/>
              </w:rPr>
              <w:t xml:space="preserve"> </w:t>
            </w:r>
          </w:p>
        </w:tc>
      </w:tr>
      <w:tr w:rsidR="00C874B9" w14:paraId="1F001ABD" w14:textId="77777777" w:rsidTr="004536B5">
        <w:tc>
          <w:tcPr>
            <w:cnfStyle w:val="001000000000" w:firstRow="0" w:lastRow="0" w:firstColumn="1" w:lastColumn="0" w:oddVBand="0" w:evenVBand="0" w:oddHBand="0" w:evenHBand="0" w:firstRowFirstColumn="0" w:firstRowLastColumn="0" w:lastRowFirstColumn="0" w:lastRowLastColumn="0"/>
            <w:tcW w:w="1337" w:type="pct"/>
            <w:shd w:val="clear" w:color="auto" w:fill="auto"/>
          </w:tcPr>
          <w:p w14:paraId="63952832" w14:textId="77777777" w:rsidR="00C874B9" w:rsidRPr="00244176" w:rsidRDefault="00C874B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2549" w:type="pct"/>
            <w:shd w:val="clear" w:color="auto" w:fill="auto"/>
          </w:tcPr>
          <w:p w14:paraId="6C33E88B" w14:textId="77777777" w:rsidR="00C874B9" w:rsidRPr="00244176" w:rsidRDefault="00C874B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115" w:type="pct"/>
            <w:shd w:val="clear" w:color="auto" w:fill="auto"/>
          </w:tcPr>
          <w:p w14:paraId="580A5232" w14:textId="2B011801" w:rsidR="00C874B9" w:rsidRPr="00CC646C" w:rsidRDefault="005B6DA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9265613"/>
                <w:placeholder>
                  <w:docPart w:val="F747CAABB8EF45668E7B9AFC29DFF941"/>
                </w:placeholder>
                <w:dropDownList>
                  <w:listItem w:displayText="choose a rating" w:value="choose a rating"/>
                  <w:listItem w:displayText="Compliant" w:value="Compliant"/>
                  <w:listItem w:displayText="Not Compliant" w:value="Not Compliant"/>
                </w:dropDownList>
              </w:sdtPr>
              <w:sdtEndPr/>
              <w:sdtContent>
                <w:r w:rsidR="00C874B9">
                  <w:rPr>
                    <w:rFonts w:ascii="Arial" w:hAnsi="Arial" w:cs="Arial"/>
                    <w:color w:val="auto"/>
                  </w:rPr>
                  <w:t>Not Compliant</w:t>
                </w:r>
              </w:sdtContent>
            </w:sdt>
            <w:r w:rsidR="00C874B9" w:rsidRPr="00501C01">
              <w:rPr>
                <w:rFonts w:ascii="Arial" w:hAnsi="Arial" w:cs="Arial"/>
              </w:rPr>
              <w:t xml:space="preserve"> </w:t>
            </w:r>
          </w:p>
        </w:tc>
      </w:tr>
      <w:tr w:rsidR="00C874B9" w14:paraId="1862D202" w14:textId="77777777" w:rsidTr="004536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tcPr>
          <w:p w14:paraId="620E7E94" w14:textId="77777777" w:rsidR="00C874B9" w:rsidRPr="00244176" w:rsidRDefault="00C874B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2549" w:type="pct"/>
            <w:shd w:val="clear" w:color="auto" w:fill="auto"/>
          </w:tcPr>
          <w:p w14:paraId="611ADD43" w14:textId="77777777" w:rsidR="00C874B9" w:rsidRPr="00244176" w:rsidRDefault="00C874B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115" w:type="pct"/>
            <w:shd w:val="clear" w:color="auto" w:fill="auto"/>
          </w:tcPr>
          <w:p w14:paraId="52CCDDB9" w14:textId="77777777" w:rsidR="00C874B9" w:rsidRPr="00CC646C" w:rsidRDefault="005B6DA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1982560"/>
                <w:placeholder>
                  <w:docPart w:val="68C10496AEA641F8BDFFD4339905A885"/>
                </w:placeholder>
                <w:dropDownList>
                  <w:listItem w:displayText="choose a rating" w:value="choose a rating"/>
                  <w:listItem w:displayText="Compliant" w:value="Compliant"/>
                  <w:listItem w:displayText="Not Compliant" w:value="Not Compliant"/>
                </w:dropDownList>
              </w:sdtPr>
              <w:sdtEndPr/>
              <w:sdtContent>
                <w:r w:rsidR="00C874B9" w:rsidRPr="00501C01">
                  <w:rPr>
                    <w:rFonts w:ascii="Arial" w:hAnsi="Arial" w:cs="Arial"/>
                  </w:rPr>
                  <w:t>Compliant</w:t>
                </w:r>
              </w:sdtContent>
            </w:sdt>
            <w:r w:rsidR="00C874B9" w:rsidRPr="00501C01">
              <w:rPr>
                <w:rFonts w:ascii="Arial" w:hAnsi="Arial" w:cs="Arial"/>
              </w:rPr>
              <w:t xml:space="preserve"> </w:t>
            </w:r>
          </w:p>
        </w:tc>
      </w:tr>
    </w:tbl>
    <w:p w14:paraId="221F5B5D" w14:textId="77777777" w:rsidR="00CF4883" w:rsidRDefault="005B6DA3" w:rsidP="007B3959">
      <w:pPr>
        <w:pStyle w:val="Heading20"/>
      </w:pPr>
      <w:r w:rsidRPr="00A36AA9">
        <w:t>Findings</w:t>
      </w:r>
    </w:p>
    <w:p w14:paraId="2ACF1B39" w14:textId="7591F2AB" w:rsidR="00C33DBF" w:rsidRPr="001164CA" w:rsidRDefault="00C33DBF" w:rsidP="004536B5">
      <w:pPr>
        <w:spacing w:line="276" w:lineRule="auto"/>
        <w:rPr>
          <w:rFonts w:ascii="Arial" w:hAnsi="Arial" w:cs="Arial"/>
        </w:rPr>
      </w:pPr>
      <w:r w:rsidRPr="001164CA">
        <w:rPr>
          <w:rFonts w:ascii="Arial" w:hAnsi="Arial" w:cs="Arial"/>
        </w:rPr>
        <w:t>I find Requirements 1(3)(a),1(3)(b),1(3)(c),1(3)(d)</w:t>
      </w:r>
      <w:r w:rsidR="000E2516">
        <w:rPr>
          <w:rFonts w:ascii="Arial" w:hAnsi="Arial" w:cs="Arial"/>
        </w:rPr>
        <w:t xml:space="preserve"> and</w:t>
      </w:r>
      <w:r w:rsidRPr="001164CA">
        <w:rPr>
          <w:rFonts w:ascii="Arial" w:hAnsi="Arial" w:cs="Arial"/>
        </w:rPr>
        <w:t xml:space="preserve"> 1(3)(e) </w:t>
      </w:r>
      <w:r w:rsidR="00687F61">
        <w:rPr>
          <w:rFonts w:ascii="Arial" w:hAnsi="Arial" w:cs="Arial"/>
        </w:rPr>
        <w:t xml:space="preserve">are </w:t>
      </w:r>
      <w:r w:rsidRPr="001164CA">
        <w:rPr>
          <w:rFonts w:ascii="Arial" w:hAnsi="Arial" w:cs="Arial"/>
        </w:rPr>
        <w:t xml:space="preserve">not compliant. </w:t>
      </w:r>
    </w:p>
    <w:p w14:paraId="6654321F" w14:textId="3E5B2289" w:rsidR="00C33DBF" w:rsidRPr="004536B5" w:rsidRDefault="00C33DBF" w:rsidP="004536B5">
      <w:pPr>
        <w:spacing w:line="276" w:lineRule="auto"/>
        <w:rPr>
          <w:rFonts w:ascii="Arial" w:hAnsi="Arial" w:cs="Arial"/>
        </w:rPr>
      </w:pPr>
      <w:r w:rsidRPr="00A254B8">
        <w:rPr>
          <w:rFonts w:ascii="Arial" w:hAnsi="Arial" w:cs="Arial"/>
        </w:rPr>
        <w:t>The service is not currently providing Commonwealth Home Support Services (CHSP) to consumers. Consumers said they have not received services for months or since December 2023</w:t>
      </w:r>
      <w:r w:rsidR="00EA119A">
        <w:rPr>
          <w:rFonts w:ascii="Arial" w:hAnsi="Arial" w:cs="Arial"/>
        </w:rPr>
        <w:t xml:space="preserve"> </w:t>
      </w:r>
      <w:r w:rsidRPr="00A254B8">
        <w:rPr>
          <w:rFonts w:ascii="Arial" w:hAnsi="Arial" w:cs="Arial"/>
        </w:rPr>
        <w:t xml:space="preserve">therefore </w:t>
      </w:r>
      <w:r w:rsidR="00EA119A">
        <w:rPr>
          <w:rFonts w:ascii="Arial" w:hAnsi="Arial" w:cs="Arial"/>
        </w:rPr>
        <w:t>t</w:t>
      </w:r>
      <w:r w:rsidRPr="00A254B8">
        <w:rPr>
          <w:rFonts w:ascii="Arial" w:hAnsi="Arial" w:cs="Arial"/>
        </w:rPr>
        <w:t>he service was unable to demonstrate how each consumer is treated with dignity and respect, can maintain their identity, can make informed choices about their care and services and live the li</w:t>
      </w:r>
      <w:r w:rsidR="00EC195D">
        <w:rPr>
          <w:rFonts w:ascii="Arial" w:hAnsi="Arial" w:cs="Arial"/>
        </w:rPr>
        <w:t>f</w:t>
      </w:r>
      <w:r w:rsidRPr="00A254B8">
        <w:rPr>
          <w:rFonts w:ascii="Arial" w:hAnsi="Arial" w:cs="Arial"/>
        </w:rPr>
        <w:t>e the</w:t>
      </w:r>
      <w:r w:rsidR="00EC195D">
        <w:rPr>
          <w:rFonts w:ascii="Arial" w:hAnsi="Arial" w:cs="Arial"/>
        </w:rPr>
        <w:t>y</w:t>
      </w:r>
      <w:r w:rsidRPr="00A254B8">
        <w:rPr>
          <w:rFonts w:ascii="Arial" w:hAnsi="Arial" w:cs="Arial"/>
        </w:rPr>
        <w:t xml:space="preserve"> choose. The organisation was unable to demonstrate a culture of inclusion and respect for consumers and support consumers to exercise choice and independence.</w:t>
      </w:r>
      <w:r w:rsidRPr="004536B5">
        <w:rPr>
          <w:rFonts w:ascii="Arial" w:hAnsi="Arial" w:cs="Arial"/>
        </w:rPr>
        <w:t xml:space="preserve"> </w:t>
      </w:r>
      <w:r w:rsidRPr="00A254B8">
        <w:rPr>
          <w:rFonts w:ascii="Arial" w:hAnsi="Arial" w:cs="Arial"/>
        </w:rPr>
        <w:t>Consumer care plans reviewed did not include detail of how to deliver culturally safe care in accordance with consumers preferences</w:t>
      </w:r>
      <w:r w:rsidR="00EA119A">
        <w:rPr>
          <w:rFonts w:ascii="Arial" w:hAnsi="Arial" w:cs="Arial"/>
        </w:rPr>
        <w:t xml:space="preserve">, </w:t>
      </w:r>
      <w:r w:rsidRPr="00A254B8">
        <w:rPr>
          <w:rFonts w:ascii="Arial" w:hAnsi="Arial" w:cs="Arial"/>
        </w:rPr>
        <w:t>as discussed and agreed with the consumer</w:t>
      </w:r>
      <w:r w:rsidR="00EA119A">
        <w:rPr>
          <w:rFonts w:ascii="Arial" w:hAnsi="Arial" w:cs="Arial"/>
        </w:rPr>
        <w:t>,</w:t>
      </w:r>
      <w:r w:rsidRPr="00A254B8">
        <w:rPr>
          <w:rFonts w:ascii="Arial" w:hAnsi="Arial" w:cs="Arial"/>
        </w:rPr>
        <w:t xml:space="preserve"> in the ‘cultural, leisure and lifestyle’ section of the care plan. Care plans reviewed did not include detail of how consumers are supported to take risks in accordance with consumers’ preferences</w:t>
      </w:r>
      <w:r w:rsidR="00EA119A">
        <w:rPr>
          <w:rFonts w:ascii="Arial" w:hAnsi="Arial" w:cs="Arial"/>
        </w:rPr>
        <w:t>,</w:t>
      </w:r>
      <w:r w:rsidRPr="00A254B8">
        <w:rPr>
          <w:rFonts w:ascii="Arial" w:hAnsi="Arial" w:cs="Arial"/>
        </w:rPr>
        <w:t xml:space="preserve"> as discussed and agreed with the consumer. </w:t>
      </w:r>
      <w:r>
        <w:rPr>
          <w:rFonts w:ascii="Arial" w:hAnsi="Arial" w:cs="Arial"/>
        </w:rPr>
        <w:t xml:space="preserve">Consumers said they have been informed services will recommence soon but are not currently receiving information from the service. </w:t>
      </w:r>
      <w:r w:rsidRPr="00A254B8">
        <w:rPr>
          <w:rFonts w:ascii="Arial" w:hAnsi="Arial" w:cs="Arial"/>
        </w:rPr>
        <w:t>A consumer handbook is still in draft and contained</w:t>
      </w:r>
      <w:r>
        <w:rPr>
          <w:rFonts w:ascii="Arial" w:hAnsi="Arial" w:cs="Arial"/>
        </w:rPr>
        <w:t xml:space="preserve"> some</w:t>
      </w:r>
      <w:r w:rsidRPr="00A254B8">
        <w:rPr>
          <w:rFonts w:ascii="Arial" w:hAnsi="Arial" w:cs="Arial"/>
        </w:rPr>
        <w:t xml:space="preserve"> incorrect information.</w:t>
      </w:r>
      <w:r w:rsidRPr="004536B5">
        <w:rPr>
          <w:rFonts w:ascii="Arial" w:hAnsi="Arial" w:cs="Arial"/>
        </w:rPr>
        <w:t xml:space="preserve"> </w:t>
      </w:r>
      <w:r w:rsidRPr="0057636B">
        <w:rPr>
          <w:rFonts w:ascii="Arial" w:hAnsi="Arial" w:cs="Arial"/>
        </w:rPr>
        <w:t xml:space="preserve">Overall, </w:t>
      </w:r>
      <w:r>
        <w:rPr>
          <w:rFonts w:ascii="Arial" w:hAnsi="Arial" w:cs="Arial"/>
        </w:rPr>
        <w:lastRenderedPageBreak/>
        <w:t xml:space="preserve">documentation </w:t>
      </w:r>
      <w:proofErr w:type="gramStart"/>
      <w:r>
        <w:rPr>
          <w:rFonts w:ascii="Arial" w:hAnsi="Arial" w:cs="Arial"/>
        </w:rPr>
        <w:t>reviewed</w:t>
      </w:r>
      <w:proofErr w:type="gramEnd"/>
      <w:r>
        <w:rPr>
          <w:rFonts w:ascii="Arial" w:hAnsi="Arial" w:cs="Arial"/>
        </w:rPr>
        <w:t xml:space="preserve"> </w:t>
      </w:r>
      <w:r w:rsidRPr="0057636B">
        <w:rPr>
          <w:rFonts w:ascii="Arial" w:hAnsi="Arial" w:cs="Arial"/>
        </w:rPr>
        <w:t>and interviews evidenced the service is developing relevant systems and processes and is not meeting th</w:t>
      </w:r>
      <w:r>
        <w:rPr>
          <w:rFonts w:ascii="Arial" w:hAnsi="Arial" w:cs="Arial"/>
        </w:rPr>
        <w:t>is Standard</w:t>
      </w:r>
      <w:r w:rsidRPr="0057636B">
        <w:rPr>
          <w:rFonts w:ascii="Arial" w:hAnsi="Arial" w:cs="Arial"/>
        </w:rPr>
        <w:t>.</w:t>
      </w:r>
      <w:r>
        <w:rPr>
          <w:rFonts w:ascii="Arial" w:hAnsi="Arial" w:cs="Arial"/>
        </w:rPr>
        <w:t xml:space="preserve"> </w:t>
      </w:r>
    </w:p>
    <w:p w14:paraId="4713B5FD" w14:textId="0C87C166" w:rsidR="00C33DBF" w:rsidRDefault="00C33DBF" w:rsidP="00247F78">
      <w:pPr>
        <w:spacing w:line="276" w:lineRule="auto"/>
        <w:rPr>
          <w:rFonts w:ascii="Arial" w:hAnsi="Arial" w:cs="Arial"/>
        </w:rPr>
      </w:pPr>
      <w:r w:rsidRPr="001164CA">
        <w:rPr>
          <w:rFonts w:ascii="Arial" w:hAnsi="Arial" w:cs="Arial"/>
        </w:rPr>
        <w:t>In the provider’s response to the Assessment Team’s report dated 18 November 2024 a self-assessment of their performance against the Quality Standards was provided. In this document the provider rated their performance in Standard 1 as ‘</w:t>
      </w:r>
      <w:r>
        <w:rPr>
          <w:rFonts w:ascii="Arial" w:hAnsi="Arial" w:cs="Arial"/>
        </w:rPr>
        <w:t>d</w:t>
      </w:r>
      <w:r w:rsidRPr="001164CA">
        <w:rPr>
          <w:rFonts w:ascii="Arial" w:hAnsi="Arial" w:cs="Arial"/>
        </w:rPr>
        <w:t xml:space="preserve">eveloping’ for Requirements 1(3)(a), 1(3)(c), </w:t>
      </w:r>
      <w:r w:rsidR="00232152">
        <w:rPr>
          <w:rFonts w:ascii="Arial" w:hAnsi="Arial" w:cs="Arial"/>
        </w:rPr>
        <w:t>and</w:t>
      </w:r>
      <w:r w:rsidRPr="001164CA">
        <w:rPr>
          <w:rFonts w:ascii="Arial" w:hAnsi="Arial" w:cs="Arial"/>
        </w:rPr>
        <w:t xml:space="preserve"> 1(3)(e), ‘</w:t>
      </w:r>
      <w:r>
        <w:rPr>
          <w:rFonts w:ascii="Arial" w:hAnsi="Arial" w:cs="Arial"/>
        </w:rPr>
        <w:t>m</w:t>
      </w:r>
      <w:r w:rsidRPr="001164CA">
        <w:rPr>
          <w:rFonts w:ascii="Arial" w:hAnsi="Arial" w:cs="Arial"/>
        </w:rPr>
        <w:t>eeting’ for Requirements 1(3)(</w:t>
      </w:r>
      <w:r w:rsidR="00232152">
        <w:rPr>
          <w:rFonts w:ascii="Arial" w:hAnsi="Arial" w:cs="Arial"/>
        </w:rPr>
        <w:t>d</w:t>
      </w:r>
      <w:r w:rsidRPr="001164CA">
        <w:rPr>
          <w:rFonts w:ascii="Arial" w:hAnsi="Arial" w:cs="Arial"/>
        </w:rPr>
        <w:t>) and 1(3)(f) and ‘</w:t>
      </w:r>
      <w:r>
        <w:rPr>
          <w:rFonts w:ascii="Arial" w:hAnsi="Arial" w:cs="Arial"/>
        </w:rPr>
        <w:t>e</w:t>
      </w:r>
      <w:r w:rsidRPr="001164CA">
        <w:rPr>
          <w:rFonts w:ascii="Arial" w:hAnsi="Arial" w:cs="Arial"/>
        </w:rPr>
        <w:t>xceeding’ for Requirements 1(3)(b). For Requirement 1(3)(b) the provider submitted that men’s and women’s business is respected, NAIDOC is celebrated, Healing Foundation activities are attended and services to consumers provided by Aboriginal and Torres Strait Islander staff, where possible. For Requirements 1(3)(</w:t>
      </w:r>
      <w:r w:rsidR="00232152">
        <w:rPr>
          <w:rFonts w:ascii="Arial" w:hAnsi="Arial" w:cs="Arial"/>
        </w:rPr>
        <w:t>d</w:t>
      </w:r>
      <w:r w:rsidRPr="001164CA">
        <w:rPr>
          <w:rFonts w:ascii="Arial" w:hAnsi="Arial" w:cs="Arial"/>
        </w:rPr>
        <w:t>) the provider submitted that consumers are supported to go on country and cultural activities with risk assessments conducted prior to all outings.</w:t>
      </w:r>
      <w:r>
        <w:rPr>
          <w:rFonts w:ascii="Arial" w:hAnsi="Arial" w:cs="Arial"/>
        </w:rPr>
        <w:t xml:space="preserve"> The provider included their Diversity and Inclusion Plan (undated) and their Client Contribution Framework statement in their response. However, no further supporting evidence </w:t>
      </w:r>
      <w:r w:rsidRPr="001164CA">
        <w:rPr>
          <w:rFonts w:ascii="Arial" w:hAnsi="Arial" w:cs="Arial"/>
        </w:rPr>
        <w:t>was pro</w:t>
      </w:r>
      <w:r>
        <w:rPr>
          <w:rFonts w:ascii="Arial" w:hAnsi="Arial" w:cs="Arial"/>
        </w:rPr>
        <w:t xml:space="preserve">vided to support the provider’s rating of ‘meeting’ or ‘exceeding’ Requirements </w:t>
      </w:r>
      <w:r w:rsidR="00E635A2" w:rsidRPr="001164CA">
        <w:rPr>
          <w:rFonts w:ascii="Arial" w:hAnsi="Arial" w:cs="Arial"/>
        </w:rPr>
        <w:t>1(3)(b)</w:t>
      </w:r>
      <w:r w:rsidR="00E635A2">
        <w:rPr>
          <w:rFonts w:ascii="Arial" w:hAnsi="Arial" w:cs="Arial"/>
        </w:rPr>
        <w:t>,</w:t>
      </w:r>
      <w:r w:rsidRPr="001164CA">
        <w:rPr>
          <w:rFonts w:ascii="Arial" w:hAnsi="Arial" w:cs="Arial"/>
        </w:rPr>
        <w:t>1(3)(</w:t>
      </w:r>
      <w:r w:rsidR="00232152">
        <w:rPr>
          <w:rFonts w:ascii="Arial" w:hAnsi="Arial" w:cs="Arial"/>
        </w:rPr>
        <w:t>d</w:t>
      </w:r>
      <w:r w:rsidRPr="001164CA">
        <w:rPr>
          <w:rFonts w:ascii="Arial" w:hAnsi="Arial" w:cs="Arial"/>
        </w:rPr>
        <w:t>) and 1(3)(f)</w:t>
      </w:r>
      <w:r>
        <w:rPr>
          <w:rFonts w:ascii="Arial" w:hAnsi="Arial" w:cs="Arial"/>
        </w:rPr>
        <w:t xml:space="preserve">. </w:t>
      </w:r>
    </w:p>
    <w:p w14:paraId="5A3985DF" w14:textId="544DAB1B" w:rsidR="00C33DBF" w:rsidRPr="001164CA" w:rsidRDefault="00C33DBF" w:rsidP="00247F78">
      <w:pPr>
        <w:spacing w:line="276" w:lineRule="auto"/>
        <w:rPr>
          <w:rFonts w:ascii="Arial" w:hAnsi="Arial" w:cs="Arial"/>
        </w:rPr>
      </w:pPr>
      <w:r>
        <w:rPr>
          <w:rFonts w:ascii="Arial" w:hAnsi="Arial" w:cs="Arial"/>
        </w:rPr>
        <w:t xml:space="preserve">I have considered the additional information submitted by the provider and weighed it against the information provided by the Assessment Team. In their response the provider has </w:t>
      </w:r>
      <w:r w:rsidR="00EA119A">
        <w:rPr>
          <w:rFonts w:ascii="Arial" w:hAnsi="Arial" w:cs="Arial"/>
        </w:rPr>
        <w:t xml:space="preserve">not </w:t>
      </w:r>
      <w:r>
        <w:rPr>
          <w:rFonts w:ascii="Arial" w:hAnsi="Arial" w:cs="Arial"/>
        </w:rPr>
        <w:t xml:space="preserve">provided </w:t>
      </w:r>
      <w:r w:rsidR="00EA119A">
        <w:rPr>
          <w:rFonts w:ascii="Arial" w:hAnsi="Arial" w:cs="Arial"/>
        </w:rPr>
        <w:t xml:space="preserve">sufficient </w:t>
      </w:r>
      <w:r>
        <w:rPr>
          <w:rFonts w:ascii="Arial" w:hAnsi="Arial" w:cs="Arial"/>
        </w:rPr>
        <w:t xml:space="preserve">supporting evidence to demonstrate their compliance with </w:t>
      </w:r>
      <w:r w:rsidRPr="001164CA">
        <w:rPr>
          <w:rFonts w:ascii="Arial" w:hAnsi="Arial" w:cs="Arial"/>
        </w:rPr>
        <w:t xml:space="preserve">Requirements 1(3)(a),1(3)(b),1(3)(c),1(3)(d), </w:t>
      </w:r>
      <w:r>
        <w:rPr>
          <w:rFonts w:ascii="Arial" w:hAnsi="Arial" w:cs="Arial"/>
        </w:rPr>
        <w:t xml:space="preserve">and </w:t>
      </w:r>
      <w:r w:rsidRPr="001164CA">
        <w:rPr>
          <w:rFonts w:ascii="Arial" w:hAnsi="Arial" w:cs="Arial"/>
        </w:rPr>
        <w:t>1(3)(e)</w:t>
      </w:r>
      <w:r>
        <w:rPr>
          <w:rFonts w:ascii="Arial" w:hAnsi="Arial" w:cs="Arial"/>
        </w:rPr>
        <w:t>.</w:t>
      </w:r>
    </w:p>
    <w:p w14:paraId="6BD1A97B" w14:textId="4C685223" w:rsidR="00C33DBF" w:rsidRPr="001164CA" w:rsidRDefault="00C33DBF" w:rsidP="004536B5">
      <w:pPr>
        <w:spacing w:line="276" w:lineRule="auto"/>
        <w:rPr>
          <w:rFonts w:ascii="Arial" w:hAnsi="Arial" w:cs="Arial"/>
        </w:rPr>
      </w:pPr>
      <w:r w:rsidRPr="001164CA">
        <w:rPr>
          <w:rFonts w:ascii="Arial" w:hAnsi="Arial" w:cs="Arial"/>
        </w:rPr>
        <w:t xml:space="preserve">I find Requirement 1(3)(f) compliant as the service was able to demonstrate each consumer’s privacy is respected and personal information is kept confidential. Consumers were confident their information was kept confidential and were aware of their right to personal privacy and to have their personal information protected. Management </w:t>
      </w:r>
      <w:proofErr w:type="gramStart"/>
      <w:r w:rsidRPr="001164CA">
        <w:rPr>
          <w:rFonts w:ascii="Arial" w:hAnsi="Arial" w:cs="Arial"/>
        </w:rPr>
        <w:t>were</w:t>
      </w:r>
      <w:proofErr w:type="gramEnd"/>
      <w:r w:rsidRPr="001164CA">
        <w:rPr>
          <w:rFonts w:ascii="Arial" w:hAnsi="Arial" w:cs="Arial"/>
        </w:rPr>
        <w:t xml:space="preserve"> aware of their obligation to maintain privacy and confidentiality. Policies and procedures were in place to guide practice. Access to electronic records is password protected and paper copy files were observed to be kept in locked cupboards.</w:t>
      </w:r>
      <w:r>
        <w:rPr>
          <w:rFonts w:ascii="Arial" w:hAnsi="Arial" w:cs="Arial"/>
        </w:rPr>
        <w:t xml:space="preserve"> In the provider’s self</w:t>
      </w:r>
      <w:r w:rsidR="00DC2832">
        <w:rPr>
          <w:rFonts w:ascii="Arial" w:hAnsi="Arial" w:cs="Arial"/>
        </w:rPr>
        <w:t>-</w:t>
      </w:r>
      <w:r>
        <w:rPr>
          <w:rFonts w:ascii="Arial" w:hAnsi="Arial" w:cs="Arial"/>
        </w:rPr>
        <w:t>assessment submitted 18 November 2024 it is stated that staff respect consumer’s privacy, consent forms are signed, care documentation is kept in a secure location and access to this information is password protected. All of this was verified on site by the Assessment Team.</w:t>
      </w:r>
    </w:p>
    <w:p w14:paraId="655FBBFB" w14:textId="77777777" w:rsidR="00C33DBF" w:rsidRPr="006B4042" w:rsidRDefault="00C33DBF" w:rsidP="00C33DBF">
      <w:pPr>
        <w:pStyle w:val="NormalArial"/>
      </w:pPr>
      <w:r w:rsidRPr="00A36AA9">
        <w:br w:type="page"/>
      </w:r>
    </w:p>
    <w:p w14:paraId="3FF6ECAA" w14:textId="77777777" w:rsidR="00CF4883" w:rsidRDefault="005B6DA3"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93"/>
        <w:gridCol w:w="5260"/>
        <w:gridCol w:w="2241"/>
      </w:tblGrid>
      <w:tr w:rsidR="00C874B9" w14:paraId="03BF6AB3" w14:textId="77777777" w:rsidTr="004536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1" w:type="pct"/>
            <w:gridSpan w:val="2"/>
            <w:tcBorders>
              <w:bottom w:val="single" w:sz="4" w:space="0" w:color="BFBFBF" w:themeColor="background1" w:themeShade="BF"/>
            </w:tcBorders>
          </w:tcPr>
          <w:p w14:paraId="7EE20D0C" w14:textId="77777777" w:rsidR="00C874B9" w:rsidRPr="003217D3" w:rsidRDefault="00C874B9" w:rsidP="001F455A">
            <w:pPr>
              <w:spacing w:before="0" w:line="22" w:lineRule="atLeast"/>
              <w:rPr>
                <w:rFonts w:ascii="Arial" w:hAnsi="Arial" w:cs="Arial"/>
                <w:b w:val="0"/>
                <w:color w:val="FFFFFF" w:themeColor="background1"/>
              </w:rPr>
            </w:pPr>
            <w:bookmarkStart w:id="7" w:name="_Hlk106628362"/>
            <w:r w:rsidRPr="003217D3">
              <w:rPr>
                <w:rFonts w:ascii="Arial" w:hAnsi="Arial" w:cs="Arial"/>
                <w:color w:val="FFFFFF" w:themeColor="background1"/>
              </w:rPr>
              <w:t>Ongoing assessment and planning with consumers</w:t>
            </w:r>
          </w:p>
        </w:tc>
        <w:tc>
          <w:tcPr>
            <w:tcW w:w="1099" w:type="pct"/>
            <w:tcBorders>
              <w:bottom w:val="single" w:sz="4" w:space="0" w:color="BFBFBF" w:themeColor="background1" w:themeShade="BF"/>
            </w:tcBorders>
          </w:tcPr>
          <w:p w14:paraId="55A3B0B8" w14:textId="77777777" w:rsidR="00C874B9" w:rsidRPr="003217D3" w:rsidRDefault="00C874B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874B9" w14:paraId="2E3A2686" w14:textId="77777777" w:rsidTr="004536B5">
        <w:tc>
          <w:tcPr>
            <w:cnfStyle w:val="001000000000" w:firstRow="0" w:lastRow="0" w:firstColumn="1" w:lastColumn="0" w:oddVBand="0" w:evenVBand="0" w:oddHBand="0" w:evenHBand="0" w:firstRowFirstColumn="0" w:firstRowLastColumn="0" w:lastRowFirstColumn="0" w:lastRowLastColumn="0"/>
            <w:tcW w:w="1321" w:type="pct"/>
            <w:shd w:val="clear" w:color="auto" w:fill="auto"/>
          </w:tcPr>
          <w:p w14:paraId="616CFF0F" w14:textId="77777777" w:rsidR="00C874B9" w:rsidRPr="00244176" w:rsidRDefault="00C874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2580" w:type="pct"/>
            <w:shd w:val="clear" w:color="auto" w:fill="auto"/>
          </w:tcPr>
          <w:p w14:paraId="2D81DED5" w14:textId="77777777" w:rsidR="00C874B9" w:rsidRPr="00244176" w:rsidRDefault="00C874B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099" w:type="pct"/>
            <w:shd w:val="clear" w:color="auto" w:fill="auto"/>
          </w:tcPr>
          <w:p w14:paraId="5AB6B492" w14:textId="56A3468B" w:rsidR="00C874B9" w:rsidRPr="00CC646C" w:rsidRDefault="005B6DA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8924770"/>
                <w:placeholder>
                  <w:docPart w:val="5A86BF9E105B4EC08368CAF1E383B507"/>
                </w:placeholder>
                <w:dropDownList>
                  <w:listItem w:displayText="choose a rating" w:value="choose a rating"/>
                  <w:listItem w:displayText="Compliant" w:value="Compliant"/>
                  <w:listItem w:displayText="Not Compliant" w:value="Not Compliant"/>
                </w:dropDownList>
              </w:sdtPr>
              <w:sdtEndPr/>
              <w:sdtContent>
                <w:r w:rsidR="006857C2">
                  <w:rPr>
                    <w:rFonts w:ascii="Arial" w:hAnsi="Arial" w:cs="Arial"/>
                    <w:color w:val="auto"/>
                  </w:rPr>
                  <w:t>Not Compliant</w:t>
                </w:r>
              </w:sdtContent>
            </w:sdt>
            <w:r w:rsidR="00C874B9" w:rsidRPr="00501C01">
              <w:rPr>
                <w:rFonts w:ascii="Arial" w:hAnsi="Arial" w:cs="Arial"/>
              </w:rPr>
              <w:t xml:space="preserve"> </w:t>
            </w:r>
          </w:p>
        </w:tc>
      </w:tr>
      <w:tr w:rsidR="00C874B9" w14:paraId="4E846FD6" w14:textId="77777777" w:rsidTr="004536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1" w:type="pct"/>
            <w:shd w:val="clear" w:color="auto" w:fill="auto"/>
          </w:tcPr>
          <w:p w14:paraId="07E4A239" w14:textId="77777777" w:rsidR="00C874B9" w:rsidRPr="00244176" w:rsidRDefault="00C874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2580" w:type="pct"/>
            <w:shd w:val="clear" w:color="auto" w:fill="auto"/>
          </w:tcPr>
          <w:p w14:paraId="69301961" w14:textId="77777777" w:rsidR="00C874B9" w:rsidRPr="00244176" w:rsidRDefault="00C874B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099" w:type="pct"/>
            <w:shd w:val="clear" w:color="auto" w:fill="auto"/>
          </w:tcPr>
          <w:p w14:paraId="48E9DB07" w14:textId="44627A60" w:rsidR="00C874B9" w:rsidRPr="00CC646C" w:rsidRDefault="005B6DA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4683840"/>
                <w:placeholder>
                  <w:docPart w:val="5C203F403FE64AEDA540E7233BECF534"/>
                </w:placeholder>
                <w:dropDownList>
                  <w:listItem w:displayText="choose a rating" w:value="choose a rating"/>
                  <w:listItem w:displayText="Compliant" w:value="Compliant"/>
                  <w:listItem w:displayText="Not Compliant" w:value="Not Compliant"/>
                </w:dropDownList>
              </w:sdtPr>
              <w:sdtEndPr/>
              <w:sdtContent>
                <w:r w:rsidR="006857C2">
                  <w:rPr>
                    <w:rFonts w:ascii="Arial" w:hAnsi="Arial" w:cs="Arial"/>
                    <w:color w:val="auto"/>
                  </w:rPr>
                  <w:t>Not Compliant</w:t>
                </w:r>
              </w:sdtContent>
            </w:sdt>
            <w:r w:rsidR="00C874B9" w:rsidRPr="00501C01">
              <w:rPr>
                <w:rFonts w:ascii="Arial" w:hAnsi="Arial" w:cs="Arial"/>
              </w:rPr>
              <w:t xml:space="preserve"> </w:t>
            </w:r>
          </w:p>
        </w:tc>
      </w:tr>
      <w:tr w:rsidR="00C874B9" w14:paraId="5B7F1022" w14:textId="77777777" w:rsidTr="004536B5">
        <w:tc>
          <w:tcPr>
            <w:cnfStyle w:val="001000000000" w:firstRow="0" w:lastRow="0" w:firstColumn="1" w:lastColumn="0" w:oddVBand="0" w:evenVBand="0" w:oddHBand="0" w:evenHBand="0" w:firstRowFirstColumn="0" w:firstRowLastColumn="0" w:lastRowFirstColumn="0" w:lastRowLastColumn="0"/>
            <w:tcW w:w="1321" w:type="pct"/>
            <w:shd w:val="clear" w:color="auto" w:fill="auto"/>
          </w:tcPr>
          <w:p w14:paraId="49C34BD8" w14:textId="77777777" w:rsidR="00C874B9" w:rsidRPr="00244176" w:rsidRDefault="00C874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2580" w:type="pct"/>
            <w:shd w:val="clear" w:color="auto" w:fill="auto"/>
          </w:tcPr>
          <w:p w14:paraId="644174E8" w14:textId="77777777" w:rsidR="00C874B9" w:rsidRPr="00244176" w:rsidRDefault="00C874B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8" w:name="_Hlk183087483"/>
            <w:r w:rsidRPr="00244176">
              <w:rPr>
                <w:rFonts w:ascii="Arial" w:hAnsi="Arial" w:cs="Arial"/>
              </w:rPr>
              <w:t>The organisation demonstrates that assessment and planning:</w:t>
            </w:r>
          </w:p>
          <w:p w14:paraId="3E2EE783" w14:textId="77777777" w:rsidR="00C874B9" w:rsidRPr="00244176" w:rsidRDefault="00C874B9"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8745067" w14:textId="77777777" w:rsidR="00C874B9" w:rsidRPr="00244176" w:rsidRDefault="00C874B9"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bookmarkEnd w:id="8"/>
          </w:p>
        </w:tc>
        <w:tc>
          <w:tcPr>
            <w:tcW w:w="1099" w:type="pct"/>
            <w:shd w:val="clear" w:color="auto" w:fill="auto"/>
          </w:tcPr>
          <w:p w14:paraId="760C9362" w14:textId="6A3655B4" w:rsidR="00C874B9" w:rsidRPr="00CC646C" w:rsidRDefault="005B6DA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0751564"/>
                <w:placeholder>
                  <w:docPart w:val="0EDCDBAD66424FABA67A3DDFFE870907"/>
                </w:placeholder>
                <w:dropDownList>
                  <w:listItem w:displayText="choose a rating" w:value="choose a rating"/>
                  <w:listItem w:displayText="Compliant" w:value="Compliant"/>
                  <w:listItem w:displayText="Not Compliant" w:value="Not Compliant"/>
                </w:dropDownList>
              </w:sdtPr>
              <w:sdtEndPr/>
              <w:sdtContent>
                <w:r w:rsidR="006857C2">
                  <w:rPr>
                    <w:rFonts w:ascii="Arial" w:hAnsi="Arial" w:cs="Arial"/>
                    <w:color w:val="auto"/>
                  </w:rPr>
                  <w:t>Not Compliant</w:t>
                </w:r>
              </w:sdtContent>
            </w:sdt>
            <w:r w:rsidR="00C874B9" w:rsidRPr="00501C01">
              <w:rPr>
                <w:rFonts w:ascii="Arial" w:hAnsi="Arial" w:cs="Arial"/>
              </w:rPr>
              <w:t xml:space="preserve"> </w:t>
            </w:r>
          </w:p>
        </w:tc>
      </w:tr>
      <w:tr w:rsidR="00C874B9" w14:paraId="167BC5C8" w14:textId="77777777" w:rsidTr="004536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1" w:type="pct"/>
            <w:shd w:val="clear" w:color="auto" w:fill="auto"/>
          </w:tcPr>
          <w:p w14:paraId="349ADA2B" w14:textId="77777777" w:rsidR="00C874B9" w:rsidRPr="00244176" w:rsidRDefault="00C874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2580" w:type="pct"/>
            <w:shd w:val="clear" w:color="auto" w:fill="auto"/>
          </w:tcPr>
          <w:p w14:paraId="33B07A17" w14:textId="77777777" w:rsidR="00C874B9" w:rsidRPr="00244176" w:rsidRDefault="00C874B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99" w:type="pct"/>
            <w:shd w:val="clear" w:color="auto" w:fill="auto"/>
          </w:tcPr>
          <w:p w14:paraId="3EB08F71" w14:textId="4FE13ABE" w:rsidR="00C874B9" w:rsidRPr="00CC646C" w:rsidRDefault="005B6DA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5593785"/>
                <w:placeholder>
                  <w:docPart w:val="D0E287637190478ABE73C418C3065200"/>
                </w:placeholder>
                <w:dropDownList>
                  <w:listItem w:displayText="choose a rating" w:value="choose a rating"/>
                  <w:listItem w:displayText="Compliant" w:value="Compliant"/>
                  <w:listItem w:displayText="Not Compliant" w:value="Not Compliant"/>
                </w:dropDownList>
              </w:sdtPr>
              <w:sdtEndPr/>
              <w:sdtContent>
                <w:r w:rsidR="006857C2">
                  <w:rPr>
                    <w:rFonts w:ascii="Arial" w:hAnsi="Arial" w:cs="Arial"/>
                    <w:color w:val="auto"/>
                  </w:rPr>
                  <w:t>Not Compliant</w:t>
                </w:r>
              </w:sdtContent>
            </w:sdt>
            <w:r w:rsidR="00C874B9" w:rsidRPr="00501C01">
              <w:rPr>
                <w:rFonts w:ascii="Arial" w:hAnsi="Arial" w:cs="Arial"/>
              </w:rPr>
              <w:t xml:space="preserve"> </w:t>
            </w:r>
          </w:p>
        </w:tc>
      </w:tr>
      <w:tr w:rsidR="00C874B9" w14:paraId="7996D6BB" w14:textId="77777777" w:rsidTr="004536B5">
        <w:tc>
          <w:tcPr>
            <w:cnfStyle w:val="001000000000" w:firstRow="0" w:lastRow="0" w:firstColumn="1" w:lastColumn="0" w:oddVBand="0" w:evenVBand="0" w:oddHBand="0" w:evenHBand="0" w:firstRowFirstColumn="0" w:firstRowLastColumn="0" w:lastRowFirstColumn="0" w:lastRowLastColumn="0"/>
            <w:tcW w:w="1321" w:type="pct"/>
            <w:shd w:val="clear" w:color="auto" w:fill="auto"/>
          </w:tcPr>
          <w:p w14:paraId="255F5A6E" w14:textId="77777777" w:rsidR="00C874B9" w:rsidRPr="00244176" w:rsidRDefault="00C874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2580" w:type="pct"/>
            <w:shd w:val="clear" w:color="auto" w:fill="auto"/>
          </w:tcPr>
          <w:p w14:paraId="561D0075" w14:textId="77777777" w:rsidR="00C874B9" w:rsidRPr="00244176" w:rsidRDefault="00C874B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099" w:type="pct"/>
            <w:shd w:val="clear" w:color="auto" w:fill="auto"/>
          </w:tcPr>
          <w:p w14:paraId="7D607C8B" w14:textId="5F7E558B" w:rsidR="00C874B9" w:rsidRPr="00CC646C" w:rsidRDefault="005B6DA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3631964"/>
                <w:placeholder>
                  <w:docPart w:val="AB0D0CF5893E45C5B20C464CD27E2767"/>
                </w:placeholder>
                <w:dropDownList>
                  <w:listItem w:displayText="choose a rating" w:value="choose a rating"/>
                  <w:listItem w:displayText="Compliant" w:value="Compliant"/>
                  <w:listItem w:displayText="Not Compliant" w:value="Not Compliant"/>
                </w:dropDownList>
              </w:sdtPr>
              <w:sdtEndPr/>
              <w:sdtContent>
                <w:r w:rsidR="006857C2">
                  <w:rPr>
                    <w:rFonts w:ascii="Arial" w:hAnsi="Arial" w:cs="Arial"/>
                    <w:color w:val="auto"/>
                  </w:rPr>
                  <w:t>Not Compliant</w:t>
                </w:r>
              </w:sdtContent>
            </w:sdt>
            <w:r w:rsidR="00C874B9" w:rsidRPr="00501C01">
              <w:rPr>
                <w:rFonts w:ascii="Arial" w:hAnsi="Arial" w:cs="Arial"/>
              </w:rPr>
              <w:t xml:space="preserve"> </w:t>
            </w:r>
          </w:p>
        </w:tc>
      </w:tr>
    </w:tbl>
    <w:bookmarkEnd w:id="7"/>
    <w:p w14:paraId="2AB8B60D" w14:textId="77777777" w:rsidR="00CF4883" w:rsidRDefault="005B6DA3" w:rsidP="00A63FCF">
      <w:pPr>
        <w:pStyle w:val="Heading20"/>
        <w:tabs>
          <w:tab w:val="left" w:pos="1890"/>
        </w:tabs>
      </w:pPr>
      <w:r w:rsidRPr="00A36AA9">
        <w:t>Findings</w:t>
      </w:r>
    </w:p>
    <w:p w14:paraId="2413FEFC" w14:textId="5D668B92" w:rsidR="00C33DBF" w:rsidRPr="004536B5" w:rsidRDefault="00C33DBF" w:rsidP="004536B5">
      <w:pPr>
        <w:spacing w:line="276" w:lineRule="auto"/>
        <w:rPr>
          <w:rFonts w:ascii="Arial" w:hAnsi="Arial" w:cs="Arial"/>
        </w:rPr>
      </w:pPr>
      <w:r w:rsidRPr="004536B5">
        <w:rPr>
          <w:rFonts w:ascii="Arial" w:hAnsi="Arial" w:cs="Arial"/>
        </w:rPr>
        <w:t>I find Requirements 2(3)(a), 2(3)(b), 2(3)(c), 2(3)(d)</w:t>
      </w:r>
      <w:r w:rsidR="000E2516" w:rsidRPr="004536B5">
        <w:rPr>
          <w:rFonts w:ascii="Arial" w:hAnsi="Arial" w:cs="Arial"/>
        </w:rPr>
        <w:t xml:space="preserve"> and</w:t>
      </w:r>
      <w:r w:rsidRPr="004536B5">
        <w:rPr>
          <w:rFonts w:ascii="Arial" w:hAnsi="Arial" w:cs="Arial"/>
        </w:rPr>
        <w:t xml:space="preserve"> 2(3)(e) are not compliant. </w:t>
      </w:r>
    </w:p>
    <w:p w14:paraId="2E29D6A6" w14:textId="5D3220E1" w:rsidR="00C33DBF" w:rsidRPr="004536B5" w:rsidRDefault="00C33DBF" w:rsidP="004536B5">
      <w:pPr>
        <w:spacing w:line="276" w:lineRule="auto"/>
        <w:rPr>
          <w:rFonts w:ascii="Arial" w:hAnsi="Arial" w:cs="Arial"/>
        </w:rPr>
      </w:pPr>
      <w:r w:rsidRPr="004536B5">
        <w:rPr>
          <w:rFonts w:ascii="Arial" w:hAnsi="Arial" w:cs="Arial"/>
        </w:rPr>
        <w:t>The service is not currently providing CHSP services to consumers. Consumers said they have not received services for months or since December 2023 therefore the service was unable to demonstrate how each consumer is a partner in ongoing assessment and planning to assist them in getting the care they need for their health and well-being. The organisation was unable to demonstrate how they undertake initial and ongoing assessment and planning for care and services in partnership with the consumer, focusing on their goals, needs and preferences, to</w:t>
      </w:r>
      <w:r w:rsidRPr="001208AC">
        <w:rPr>
          <w:rFonts w:ascii="Arial" w:hAnsi="Arial" w:cs="Arial"/>
        </w:rPr>
        <w:t xml:space="preserve"> optimise their health and well-being.</w:t>
      </w:r>
      <w:r w:rsidRPr="004536B5">
        <w:rPr>
          <w:rFonts w:ascii="Arial" w:hAnsi="Arial" w:cs="Arial"/>
        </w:rPr>
        <w:t xml:space="preserve"> </w:t>
      </w:r>
      <w:r w:rsidRPr="001208AC">
        <w:rPr>
          <w:rFonts w:ascii="Arial" w:hAnsi="Arial" w:cs="Arial"/>
        </w:rPr>
        <w:t xml:space="preserve">Consumers </w:t>
      </w:r>
      <w:r>
        <w:rPr>
          <w:rFonts w:ascii="Arial" w:hAnsi="Arial" w:cs="Arial"/>
        </w:rPr>
        <w:t xml:space="preserve">said they </w:t>
      </w:r>
      <w:r w:rsidRPr="001208AC">
        <w:rPr>
          <w:rFonts w:ascii="Arial" w:hAnsi="Arial" w:cs="Arial"/>
        </w:rPr>
        <w:t xml:space="preserve">could not comment on whether </w:t>
      </w:r>
      <w:r w:rsidR="00EA119A">
        <w:rPr>
          <w:rFonts w:ascii="Arial" w:hAnsi="Arial" w:cs="Arial"/>
        </w:rPr>
        <w:t xml:space="preserve">risks to their health and well-being had been </w:t>
      </w:r>
      <w:r w:rsidRPr="001208AC">
        <w:rPr>
          <w:rFonts w:ascii="Arial" w:hAnsi="Arial" w:cs="Arial"/>
        </w:rPr>
        <w:t xml:space="preserve">considered </w:t>
      </w:r>
      <w:r w:rsidR="00EA119A">
        <w:rPr>
          <w:rFonts w:ascii="Arial" w:hAnsi="Arial" w:cs="Arial"/>
        </w:rPr>
        <w:t xml:space="preserve">in the </w:t>
      </w:r>
      <w:r w:rsidRPr="001208AC">
        <w:rPr>
          <w:rFonts w:ascii="Arial" w:hAnsi="Arial" w:cs="Arial"/>
        </w:rPr>
        <w:t>delive</w:t>
      </w:r>
      <w:r w:rsidR="00EA119A">
        <w:rPr>
          <w:rFonts w:ascii="Arial" w:hAnsi="Arial" w:cs="Arial"/>
        </w:rPr>
        <w:t>ry of</w:t>
      </w:r>
      <w:r w:rsidRPr="001208AC">
        <w:rPr>
          <w:rFonts w:ascii="Arial" w:hAnsi="Arial" w:cs="Arial"/>
        </w:rPr>
        <w:t xml:space="preserve"> safe and effective care and services as they had not been engaged in the assessment and planning process by the service. </w:t>
      </w:r>
      <w:r w:rsidR="00EA119A">
        <w:rPr>
          <w:rFonts w:ascii="Arial" w:hAnsi="Arial" w:cs="Arial"/>
        </w:rPr>
        <w:t>A r</w:t>
      </w:r>
      <w:r w:rsidRPr="00037594">
        <w:rPr>
          <w:rFonts w:ascii="Arial" w:hAnsi="Arial" w:cs="Arial"/>
        </w:rPr>
        <w:t xml:space="preserve">eview of </w:t>
      </w:r>
      <w:r w:rsidR="00EA119A">
        <w:rPr>
          <w:rFonts w:ascii="Arial" w:hAnsi="Arial" w:cs="Arial"/>
        </w:rPr>
        <w:t xml:space="preserve">a sample of </w:t>
      </w:r>
      <w:r w:rsidRPr="00037594">
        <w:rPr>
          <w:rFonts w:ascii="Arial" w:hAnsi="Arial" w:cs="Arial"/>
        </w:rPr>
        <w:t xml:space="preserve">assessments completed evidenced they </w:t>
      </w:r>
      <w:r w:rsidR="00EA119A">
        <w:rPr>
          <w:rFonts w:ascii="Arial" w:hAnsi="Arial" w:cs="Arial"/>
        </w:rPr>
        <w:t>had been</w:t>
      </w:r>
      <w:r w:rsidRPr="00037594">
        <w:rPr>
          <w:rFonts w:ascii="Arial" w:hAnsi="Arial" w:cs="Arial"/>
        </w:rPr>
        <w:t xml:space="preserve"> partially completed </w:t>
      </w:r>
      <w:r w:rsidRPr="00037594">
        <w:rPr>
          <w:rFonts w:ascii="Arial" w:hAnsi="Arial" w:cs="Arial"/>
        </w:rPr>
        <w:lastRenderedPageBreak/>
        <w:t xml:space="preserve">months previously and services not provided for many months. Management could not describe the undertaking of risk assessments using validated assessment tools. Care planning documentation reviewed did not holistically identify, manage and monitor potential risks to consumers’ health and wellbeing and only included environmental and independent falls risk assessment for some consumers, however most were not completed. Review of documentation demonstrated care and support plans were incomplete or contained inconsistent information with minimal evidence </w:t>
      </w:r>
      <w:r w:rsidRPr="004536B5">
        <w:rPr>
          <w:rFonts w:ascii="Arial" w:hAnsi="Arial" w:cs="Arial"/>
        </w:rPr>
        <w:t xml:space="preserve">of discussions with consumers in relation to current needs, goals and preferences </w:t>
      </w:r>
      <w:r w:rsidRPr="00037594">
        <w:rPr>
          <w:rFonts w:ascii="Arial" w:hAnsi="Arial" w:cs="Arial"/>
        </w:rPr>
        <w:t xml:space="preserve">with no evidence of discussion of advanced care planning and end of life planning.  </w:t>
      </w:r>
      <w:r w:rsidRPr="004536B5">
        <w:rPr>
          <w:rFonts w:ascii="Arial" w:hAnsi="Arial" w:cs="Arial"/>
        </w:rPr>
        <w:t>C</w:t>
      </w:r>
      <w:r w:rsidRPr="00037594">
        <w:rPr>
          <w:rFonts w:ascii="Arial" w:hAnsi="Arial" w:cs="Arial"/>
        </w:rPr>
        <w:t>onsumers reported they d</w:t>
      </w:r>
      <w:r w:rsidR="00D70750">
        <w:rPr>
          <w:rFonts w:ascii="Arial" w:hAnsi="Arial" w:cs="Arial"/>
        </w:rPr>
        <w:t>id</w:t>
      </w:r>
      <w:r w:rsidRPr="00037594">
        <w:rPr>
          <w:rFonts w:ascii="Arial" w:hAnsi="Arial" w:cs="Arial"/>
        </w:rPr>
        <w:t xml:space="preserve"> not receive information about </w:t>
      </w:r>
      <w:r w:rsidR="00D70750">
        <w:rPr>
          <w:rFonts w:ascii="Arial" w:hAnsi="Arial" w:cs="Arial"/>
        </w:rPr>
        <w:t xml:space="preserve">the outcome of the </w:t>
      </w:r>
      <w:r w:rsidRPr="00037594">
        <w:rPr>
          <w:rFonts w:ascii="Arial" w:hAnsi="Arial" w:cs="Arial"/>
        </w:rPr>
        <w:t xml:space="preserve">assessment and </w:t>
      </w:r>
      <w:r w:rsidR="00D70750">
        <w:rPr>
          <w:rFonts w:ascii="Arial" w:hAnsi="Arial" w:cs="Arial"/>
        </w:rPr>
        <w:t xml:space="preserve">care </w:t>
      </w:r>
      <w:r w:rsidRPr="00037594">
        <w:rPr>
          <w:rFonts w:ascii="Arial" w:hAnsi="Arial" w:cs="Arial"/>
        </w:rPr>
        <w:t xml:space="preserve">planning </w:t>
      </w:r>
      <w:r w:rsidR="00D70750">
        <w:rPr>
          <w:rFonts w:ascii="Arial" w:hAnsi="Arial" w:cs="Arial"/>
        </w:rPr>
        <w:t xml:space="preserve">process and </w:t>
      </w:r>
      <w:r w:rsidRPr="00037594">
        <w:rPr>
          <w:rFonts w:ascii="Arial" w:hAnsi="Arial" w:cs="Arial"/>
        </w:rPr>
        <w:t>were unaware they could request a copy of their care plan from the service if they chose to. Management confirmed they do not offer a copy of care plans to consumers</w:t>
      </w:r>
      <w:r w:rsidRPr="004536B5">
        <w:rPr>
          <w:rFonts w:ascii="Arial" w:hAnsi="Arial" w:cs="Arial"/>
        </w:rPr>
        <w:t>.</w:t>
      </w:r>
      <w:r w:rsidRPr="00037594">
        <w:rPr>
          <w:rFonts w:ascii="Arial" w:hAnsi="Arial" w:cs="Arial"/>
        </w:rPr>
        <w:t xml:space="preserve"> </w:t>
      </w:r>
      <w:r w:rsidRPr="004536B5">
        <w:rPr>
          <w:rFonts w:ascii="Arial" w:hAnsi="Arial" w:cs="Arial"/>
        </w:rPr>
        <w:t>Completed care plans are not in place for consumers or updated when circumstances change. Consumers</w:t>
      </w:r>
      <w:r w:rsidRPr="00037594">
        <w:rPr>
          <w:rFonts w:ascii="Arial" w:hAnsi="Arial" w:cs="Arial"/>
        </w:rPr>
        <w:t xml:space="preserve"> documentation and interviews evidenced the service is developing relevant systems and processes and is not meeting this Standard.</w:t>
      </w:r>
    </w:p>
    <w:p w14:paraId="161C74A0" w14:textId="76492180" w:rsidR="00C33DBF" w:rsidRDefault="00C33DBF" w:rsidP="00247F78">
      <w:pPr>
        <w:spacing w:line="276" w:lineRule="auto"/>
        <w:rPr>
          <w:rFonts w:ascii="Arial" w:hAnsi="Arial" w:cs="Arial"/>
        </w:rPr>
      </w:pPr>
      <w:r w:rsidRPr="001164CA">
        <w:rPr>
          <w:rFonts w:ascii="Arial" w:hAnsi="Arial" w:cs="Arial"/>
        </w:rPr>
        <w:t xml:space="preserve">In the provider’s response to the Assessment Team’s report dated 18 November 2024 a self-assessment of their performance against the Quality Standards was provided. In this document the provider rated their performance in Standard </w:t>
      </w:r>
      <w:r>
        <w:rPr>
          <w:rFonts w:ascii="Arial" w:hAnsi="Arial" w:cs="Arial"/>
        </w:rPr>
        <w:t>2</w:t>
      </w:r>
      <w:r w:rsidRPr="001164CA">
        <w:rPr>
          <w:rFonts w:ascii="Arial" w:hAnsi="Arial" w:cs="Arial"/>
        </w:rPr>
        <w:t xml:space="preserve"> as</w:t>
      </w:r>
      <w:r>
        <w:rPr>
          <w:rFonts w:ascii="Arial" w:hAnsi="Arial" w:cs="Arial"/>
        </w:rPr>
        <w:t xml:space="preserve"> ‘meeting’ all Requirements. For Requirement 2</w:t>
      </w:r>
      <w:r w:rsidRPr="00745462">
        <w:rPr>
          <w:rFonts w:ascii="Arial" w:hAnsi="Arial" w:cs="Arial"/>
        </w:rPr>
        <w:t>(3)(a)</w:t>
      </w:r>
      <w:r>
        <w:rPr>
          <w:rFonts w:ascii="Arial" w:hAnsi="Arial" w:cs="Arial"/>
        </w:rPr>
        <w:t xml:space="preserve"> the provider stated that risks are identified and mitigated, risk documentation is included in all consumer files, risk assessments are conducted prior to outings, and care plans developed with consumers in accordance with their preferences for activities and services. For Requirement 2</w:t>
      </w:r>
      <w:r w:rsidRPr="00745462">
        <w:rPr>
          <w:rFonts w:ascii="Arial" w:hAnsi="Arial" w:cs="Arial"/>
        </w:rPr>
        <w:t>(3)(b)</w:t>
      </w:r>
      <w:r>
        <w:rPr>
          <w:rFonts w:ascii="Arial" w:hAnsi="Arial" w:cs="Arial"/>
        </w:rPr>
        <w:t xml:space="preserve"> the provider stated that during the assessment process consumers discuss their needs and information is gathered to support the delivery of services to support the consumer’s goals and diverse needs prior to the care plan being developed. For Requirement 2</w:t>
      </w:r>
      <w:r w:rsidRPr="00745462">
        <w:rPr>
          <w:rFonts w:ascii="Arial" w:hAnsi="Arial" w:cs="Arial"/>
        </w:rPr>
        <w:t>(3)(c)</w:t>
      </w:r>
      <w:r>
        <w:rPr>
          <w:rFonts w:ascii="Arial" w:hAnsi="Arial" w:cs="Arial"/>
        </w:rPr>
        <w:t xml:space="preserve"> the provider stated that consumers discuss their care needs and service provision required. For Requirement 2</w:t>
      </w:r>
      <w:r w:rsidRPr="00745462">
        <w:rPr>
          <w:rFonts w:ascii="Arial" w:hAnsi="Arial" w:cs="Arial"/>
        </w:rPr>
        <w:t>(3)(d)</w:t>
      </w:r>
      <w:r>
        <w:rPr>
          <w:rFonts w:ascii="Arial" w:hAnsi="Arial" w:cs="Arial"/>
        </w:rPr>
        <w:t xml:space="preserve"> the provider stated that once the initial assessment and care plan was completed it is forwarded to the consumer for review and either signed or verbal</w:t>
      </w:r>
      <w:r w:rsidR="00D70750">
        <w:rPr>
          <w:rFonts w:ascii="Arial" w:hAnsi="Arial" w:cs="Arial"/>
        </w:rPr>
        <w:t>ly agreed</w:t>
      </w:r>
      <w:r>
        <w:rPr>
          <w:rFonts w:ascii="Arial" w:hAnsi="Arial" w:cs="Arial"/>
        </w:rPr>
        <w:t>. For Requirement 2</w:t>
      </w:r>
      <w:r w:rsidRPr="00745462">
        <w:rPr>
          <w:rFonts w:ascii="Arial" w:hAnsi="Arial" w:cs="Arial"/>
        </w:rPr>
        <w:t>(3)(e)</w:t>
      </w:r>
      <w:r>
        <w:rPr>
          <w:rFonts w:ascii="Arial" w:hAnsi="Arial" w:cs="Arial"/>
        </w:rPr>
        <w:t xml:space="preserve"> the provider stated a care plan review is arranged annually or when required. No further supporting evidence </w:t>
      </w:r>
      <w:r w:rsidRPr="001164CA">
        <w:rPr>
          <w:rFonts w:ascii="Arial" w:hAnsi="Arial" w:cs="Arial"/>
        </w:rPr>
        <w:t>was pro</w:t>
      </w:r>
      <w:r>
        <w:rPr>
          <w:rFonts w:ascii="Arial" w:hAnsi="Arial" w:cs="Arial"/>
        </w:rPr>
        <w:t>vided to support the provider’s rating of ‘meeting’ all Requirements in Standard 2.</w:t>
      </w:r>
    </w:p>
    <w:p w14:paraId="5CB2DB31" w14:textId="3FF6FAA2" w:rsidR="00C33DBF" w:rsidRPr="001164CA" w:rsidRDefault="00C33DBF" w:rsidP="00247F78">
      <w:pPr>
        <w:spacing w:line="276" w:lineRule="auto"/>
        <w:rPr>
          <w:rFonts w:ascii="Arial" w:hAnsi="Arial" w:cs="Arial"/>
        </w:rPr>
      </w:pPr>
      <w:r>
        <w:rPr>
          <w:rFonts w:ascii="Arial" w:hAnsi="Arial" w:cs="Arial"/>
        </w:rPr>
        <w:t xml:space="preserve">I have considered the additional information submitted by the provider and weighed it against the information provided by the Assessment Team. In their response the provider has </w:t>
      </w:r>
      <w:r w:rsidR="00B02563">
        <w:rPr>
          <w:rFonts w:ascii="Arial" w:hAnsi="Arial" w:cs="Arial"/>
        </w:rPr>
        <w:t xml:space="preserve">not </w:t>
      </w:r>
      <w:r>
        <w:rPr>
          <w:rFonts w:ascii="Arial" w:hAnsi="Arial" w:cs="Arial"/>
        </w:rPr>
        <w:t xml:space="preserve">provided any supporting evidence to demonstrate their compliance with </w:t>
      </w:r>
      <w:r w:rsidRPr="001164CA">
        <w:rPr>
          <w:rFonts w:ascii="Arial" w:hAnsi="Arial" w:cs="Arial"/>
        </w:rPr>
        <w:t xml:space="preserve">Requirements </w:t>
      </w:r>
      <w:r>
        <w:rPr>
          <w:rFonts w:ascii="Arial" w:hAnsi="Arial" w:cs="Arial"/>
        </w:rPr>
        <w:t>2</w:t>
      </w:r>
      <w:r w:rsidRPr="001164CA">
        <w:rPr>
          <w:rFonts w:ascii="Arial" w:hAnsi="Arial" w:cs="Arial"/>
        </w:rPr>
        <w:t>(3)(a),</w:t>
      </w:r>
      <w:r w:rsidR="00D77374">
        <w:rPr>
          <w:rFonts w:ascii="Arial" w:hAnsi="Arial" w:cs="Arial"/>
        </w:rPr>
        <w:t xml:space="preserve"> </w:t>
      </w:r>
      <w:r>
        <w:rPr>
          <w:rFonts w:ascii="Arial" w:hAnsi="Arial" w:cs="Arial"/>
        </w:rPr>
        <w:t>2</w:t>
      </w:r>
      <w:r w:rsidRPr="001164CA">
        <w:rPr>
          <w:rFonts w:ascii="Arial" w:hAnsi="Arial" w:cs="Arial"/>
        </w:rPr>
        <w:t>(3)(b),</w:t>
      </w:r>
      <w:r w:rsidR="00D77374">
        <w:rPr>
          <w:rFonts w:ascii="Arial" w:hAnsi="Arial" w:cs="Arial"/>
        </w:rPr>
        <w:t xml:space="preserve"> </w:t>
      </w:r>
      <w:r>
        <w:rPr>
          <w:rFonts w:ascii="Arial" w:hAnsi="Arial" w:cs="Arial"/>
        </w:rPr>
        <w:t>2</w:t>
      </w:r>
      <w:r w:rsidRPr="001164CA">
        <w:rPr>
          <w:rFonts w:ascii="Arial" w:hAnsi="Arial" w:cs="Arial"/>
        </w:rPr>
        <w:t>(3)(c),</w:t>
      </w:r>
      <w:r w:rsidR="00D77374">
        <w:rPr>
          <w:rFonts w:ascii="Arial" w:hAnsi="Arial" w:cs="Arial"/>
        </w:rPr>
        <w:t xml:space="preserve"> </w:t>
      </w:r>
      <w:r>
        <w:rPr>
          <w:rFonts w:ascii="Arial" w:hAnsi="Arial" w:cs="Arial"/>
        </w:rPr>
        <w:t>2</w:t>
      </w:r>
      <w:r w:rsidRPr="001164CA">
        <w:rPr>
          <w:rFonts w:ascii="Arial" w:hAnsi="Arial" w:cs="Arial"/>
        </w:rPr>
        <w:t xml:space="preserve">(3)(d) </w:t>
      </w:r>
      <w:r>
        <w:rPr>
          <w:rFonts w:ascii="Arial" w:hAnsi="Arial" w:cs="Arial"/>
        </w:rPr>
        <w:t>and 2</w:t>
      </w:r>
      <w:r w:rsidRPr="001164CA">
        <w:rPr>
          <w:rFonts w:ascii="Arial" w:hAnsi="Arial" w:cs="Arial"/>
        </w:rPr>
        <w:t>(3)(e)</w:t>
      </w:r>
      <w:r>
        <w:rPr>
          <w:rFonts w:ascii="Arial" w:hAnsi="Arial" w:cs="Arial"/>
        </w:rPr>
        <w:t>.</w:t>
      </w:r>
    </w:p>
    <w:p w14:paraId="548FC210" w14:textId="77777777" w:rsidR="00C33DBF" w:rsidRPr="006B4042" w:rsidRDefault="00C33DBF" w:rsidP="00C33DBF">
      <w:pPr>
        <w:pStyle w:val="NormalArial"/>
      </w:pPr>
      <w:r w:rsidRPr="006B4042">
        <w:br w:type="page"/>
      </w:r>
    </w:p>
    <w:p w14:paraId="33F2DFBD" w14:textId="50C5392E" w:rsidR="00CF4883" w:rsidRPr="00A36AA9" w:rsidRDefault="005B6DA3"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5"/>
        <w:gridCol w:w="5313"/>
        <w:gridCol w:w="2216"/>
      </w:tblGrid>
      <w:tr w:rsidR="00C874B9" w14:paraId="46084B0E" w14:textId="77777777" w:rsidTr="004536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3" w:type="pct"/>
            <w:gridSpan w:val="2"/>
            <w:tcBorders>
              <w:bottom w:val="single" w:sz="4" w:space="0" w:color="BFBFBF" w:themeColor="background1" w:themeShade="BF"/>
            </w:tcBorders>
          </w:tcPr>
          <w:p w14:paraId="077E1893" w14:textId="77777777" w:rsidR="00C874B9" w:rsidRPr="00991076" w:rsidRDefault="00C874B9" w:rsidP="001F455A">
            <w:pPr>
              <w:spacing w:before="0" w:line="22" w:lineRule="atLeast"/>
              <w:rPr>
                <w:rFonts w:ascii="Arial" w:hAnsi="Arial" w:cs="Arial"/>
                <w:b w:val="0"/>
                <w:color w:val="FFFFFF" w:themeColor="background1"/>
              </w:rPr>
            </w:pPr>
            <w:bookmarkStart w:id="9" w:name="_Hlk106628614"/>
            <w:r w:rsidRPr="00991076">
              <w:rPr>
                <w:rFonts w:ascii="Arial" w:hAnsi="Arial" w:cs="Arial"/>
                <w:color w:val="FFFFFF" w:themeColor="background1"/>
              </w:rPr>
              <w:t>Services and supports for daily living</w:t>
            </w:r>
          </w:p>
        </w:tc>
        <w:tc>
          <w:tcPr>
            <w:tcW w:w="1087" w:type="pct"/>
            <w:tcBorders>
              <w:bottom w:val="single" w:sz="4" w:space="0" w:color="BFBFBF" w:themeColor="background1" w:themeShade="BF"/>
            </w:tcBorders>
          </w:tcPr>
          <w:p w14:paraId="014EC5D6" w14:textId="77777777" w:rsidR="00C874B9" w:rsidRPr="00991076" w:rsidRDefault="00C874B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9"/>
      <w:tr w:rsidR="00C874B9" w14:paraId="798BE4E2" w14:textId="77777777" w:rsidTr="004536B5">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47342749" w14:textId="77777777" w:rsidR="00C874B9" w:rsidRPr="00244176" w:rsidRDefault="00C874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2606" w:type="pct"/>
            <w:shd w:val="clear" w:color="auto" w:fill="auto"/>
          </w:tcPr>
          <w:p w14:paraId="36D40099" w14:textId="77777777" w:rsidR="00C874B9" w:rsidRPr="00244176" w:rsidRDefault="00C874B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087" w:type="pct"/>
            <w:shd w:val="clear" w:color="auto" w:fill="auto"/>
          </w:tcPr>
          <w:p w14:paraId="574B29B5" w14:textId="54B32918" w:rsidR="00C874B9" w:rsidRPr="00CC646C" w:rsidRDefault="005B6DA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0937339"/>
                <w:placeholder>
                  <w:docPart w:val="78B8B93B4AA541E89970C13E5B039C86"/>
                </w:placeholder>
                <w:dropDownList>
                  <w:listItem w:displayText="choose a rating" w:value="choose a rating"/>
                  <w:listItem w:displayText="Compliant" w:value="Compliant"/>
                  <w:listItem w:displayText="Not Compliant" w:value="Not Compliant"/>
                </w:dropDownList>
              </w:sdtPr>
              <w:sdtEndPr/>
              <w:sdtContent>
                <w:r w:rsidR="00C874B9">
                  <w:rPr>
                    <w:rFonts w:ascii="Arial" w:hAnsi="Arial" w:cs="Arial"/>
                    <w:color w:val="auto"/>
                  </w:rPr>
                  <w:t>Not Compliant</w:t>
                </w:r>
              </w:sdtContent>
            </w:sdt>
            <w:r w:rsidR="00C874B9" w:rsidRPr="00501C01">
              <w:rPr>
                <w:rFonts w:ascii="Arial" w:hAnsi="Arial" w:cs="Arial"/>
              </w:rPr>
              <w:t xml:space="preserve"> </w:t>
            </w:r>
          </w:p>
        </w:tc>
      </w:tr>
      <w:tr w:rsidR="00C874B9" w14:paraId="46C73C45" w14:textId="77777777" w:rsidTr="004536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06D8B408" w14:textId="77777777" w:rsidR="00C874B9" w:rsidRPr="00244176" w:rsidRDefault="00C874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2606" w:type="pct"/>
            <w:shd w:val="clear" w:color="auto" w:fill="auto"/>
          </w:tcPr>
          <w:p w14:paraId="427F492F" w14:textId="77777777" w:rsidR="00C874B9" w:rsidRPr="00244176" w:rsidRDefault="00C874B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087" w:type="pct"/>
            <w:shd w:val="clear" w:color="auto" w:fill="auto"/>
          </w:tcPr>
          <w:p w14:paraId="0A67AF92" w14:textId="3DC13D14" w:rsidR="00C874B9" w:rsidRPr="00CC646C" w:rsidRDefault="005B6DA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9141076"/>
                <w:placeholder>
                  <w:docPart w:val="F44926681E7048F1A1DC2DABBF6F2E61"/>
                </w:placeholder>
                <w:dropDownList>
                  <w:listItem w:displayText="choose a rating" w:value="choose a rating"/>
                  <w:listItem w:displayText="Compliant" w:value="Compliant"/>
                  <w:listItem w:displayText="Not Compliant" w:value="Not Compliant"/>
                </w:dropDownList>
              </w:sdtPr>
              <w:sdtEndPr/>
              <w:sdtContent>
                <w:r w:rsidR="00C874B9">
                  <w:rPr>
                    <w:rFonts w:ascii="Arial" w:hAnsi="Arial" w:cs="Arial"/>
                    <w:color w:val="auto"/>
                  </w:rPr>
                  <w:t>Not Compliant</w:t>
                </w:r>
              </w:sdtContent>
            </w:sdt>
            <w:r w:rsidR="00C874B9" w:rsidRPr="00501C01">
              <w:rPr>
                <w:rFonts w:ascii="Arial" w:hAnsi="Arial" w:cs="Arial"/>
              </w:rPr>
              <w:t xml:space="preserve"> </w:t>
            </w:r>
          </w:p>
        </w:tc>
      </w:tr>
      <w:tr w:rsidR="00C874B9" w14:paraId="100AA471" w14:textId="77777777" w:rsidTr="004536B5">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646000CD" w14:textId="77777777" w:rsidR="00C874B9" w:rsidRPr="00244176" w:rsidRDefault="00C874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2606" w:type="pct"/>
            <w:shd w:val="clear" w:color="auto" w:fill="auto"/>
          </w:tcPr>
          <w:p w14:paraId="520B9B3A" w14:textId="77777777" w:rsidR="00C874B9" w:rsidRPr="00244176" w:rsidRDefault="00C874B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24EE959" w14:textId="77777777" w:rsidR="00C874B9" w:rsidRPr="00244176" w:rsidRDefault="00C874B9"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85AB6AD" w14:textId="77777777" w:rsidR="00C874B9" w:rsidRPr="00244176" w:rsidRDefault="00C874B9"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B1EDF4A" w14:textId="77777777" w:rsidR="00C874B9" w:rsidRPr="00244176" w:rsidRDefault="00C874B9"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087" w:type="pct"/>
            <w:shd w:val="clear" w:color="auto" w:fill="auto"/>
          </w:tcPr>
          <w:p w14:paraId="3B6E42EF" w14:textId="73F89569" w:rsidR="00C874B9" w:rsidRPr="00CC646C" w:rsidRDefault="005B6DA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2548155"/>
                <w:placeholder>
                  <w:docPart w:val="5CC1B200CEC84CA7A46632B915230B82"/>
                </w:placeholder>
                <w:dropDownList>
                  <w:listItem w:displayText="choose a rating" w:value="choose a rating"/>
                  <w:listItem w:displayText="Compliant" w:value="Compliant"/>
                  <w:listItem w:displayText="Not Compliant" w:value="Not Compliant"/>
                </w:dropDownList>
              </w:sdtPr>
              <w:sdtEndPr/>
              <w:sdtContent>
                <w:r w:rsidR="00C874B9">
                  <w:rPr>
                    <w:rFonts w:ascii="Arial" w:hAnsi="Arial" w:cs="Arial"/>
                    <w:color w:val="auto"/>
                  </w:rPr>
                  <w:t>Not Compliant</w:t>
                </w:r>
              </w:sdtContent>
            </w:sdt>
            <w:r w:rsidR="00C874B9" w:rsidRPr="00501C01">
              <w:rPr>
                <w:rFonts w:ascii="Arial" w:hAnsi="Arial" w:cs="Arial"/>
              </w:rPr>
              <w:t xml:space="preserve"> </w:t>
            </w:r>
          </w:p>
        </w:tc>
      </w:tr>
      <w:tr w:rsidR="00C874B9" w14:paraId="47EEEDF7" w14:textId="77777777" w:rsidTr="004536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03533FD2" w14:textId="77777777" w:rsidR="00C874B9" w:rsidRPr="00244176" w:rsidRDefault="00C874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2606" w:type="pct"/>
            <w:shd w:val="clear" w:color="auto" w:fill="auto"/>
          </w:tcPr>
          <w:p w14:paraId="2BC41AAE" w14:textId="77777777" w:rsidR="00C874B9" w:rsidRPr="00244176" w:rsidRDefault="00C874B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bookmarkStart w:id="10" w:name="_Hlk183091598"/>
            <w:r w:rsidRPr="00244176">
              <w:rPr>
                <w:rFonts w:ascii="Arial" w:hAnsi="Arial" w:cs="Arial"/>
              </w:rPr>
              <w:t>Information about the consumer’s condition, needs and preferences is communicated within the organisation, and with others where responsibility for care is shared.</w:t>
            </w:r>
            <w:bookmarkEnd w:id="10"/>
          </w:p>
        </w:tc>
        <w:tc>
          <w:tcPr>
            <w:tcW w:w="1087" w:type="pct"/>
            <w:shd w:val="clear" w:color="auto" w:fill="auto"/>
          </w:tcPr>
          <w:p w14:paraId="47A2B462" w14:textId="736D6172" w:rsidR="00C874B9" w:rsidRPr="00CC646C" w:rsidRDefault="005B6DA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3970699"/>
                <w:placeholder>
                  <w:docPart w:val="D4E4622C8E404C63912670590E00DA8E"/>
                </w:placeholder>
                <w:dropDownList>
                  <w:listItem w:displayText="choose a rating" w:value="choose a rating"/>
                  <w:listItem w:displayText="Compliant" w:value="Compliant"/>
                  <w:listItem w:displayText="Not Compliant" w:value="Not Compliant"/>
                </w:dropDownList>
              </w:sdtPr>
              <w:sdtEndPr/>
              <w:sdtContent>
                <w:r w:rsidR="00C874B9">
                  <w:rPr>
                    <w:rFonts w:ascii="Arial" w:hAnsi="Arial" w:cs="Arial"/>
                    <w:color w:val="auto"/>
                  </w:rPr>
                  <w:t>Not Compliant</w:t>
                </w:r>
              </w:sdtContent>
            </w:sdt>
            <w:r w:rsidR="00C874B9" w:rsidRPr="00501C01">
              <w:rPr>
                <w:rFonts w:ascii="Arial" w:hAnsi="Arial" w:cs="Arial"/>
              </w:rPr>
              <w:t xml:space="preserve"> </w:t>
            </w:r>
          </w:p>
        </w:tc>
      </w:tr>
      <w:tr w:rsidR="00C874B9" w14:paraId="7A86971C" w14:textId="77777777" w:rsidTr="004536B5">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342BF8D2" w14:textId="77777777" w:rsidR="00C874B9" w:rsidRPr="00244176" w:rsidRDefault="00C874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2606" w:type="pct"/>
            <w:shd w:val="clear" w:color="auto" w:fill="auto"/>
          </w:tcPr>
          <w:p w14:paraId="15F54CD6" w14:textId="77777777" w:rsidR="00C874B9" w:rsidRPr="00244176" w:rsidRDefault="00C874B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087" w:type="pct"/>
            <w:shd w:val="clear" w:color="auto" w:fill="auto"/>
          </w:tcPr>
          <w:p w14:paraId="28F28289" w14:textId="28EB5465" w:rsidR="00C874B9" w:rsidRPr="00CC646C" w:rsidRDefault="005B6DA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221986"/>
                <w:placeholder>
                  <w:docPart w:val="EBCB2D957C514350BB7D298ABEB944AA"/>
                </w:placeholder>
                <w:dropDownList>
                  <w:listItem w:displayText="choose a rating" w:value="choose a rating"/>
                  <w:listItem w:displayText="Compliant" w:value="Compliant"/>
                  <w:listItem w:displayText="Not Compliant" w:value="Not Compliant"/>
                </w:dropDownList>
              </w:sdtPr>
              <w:sdtEndPr/>
              <w:sdtContent>
                <w:r w:rsidR="00C874B9">
                  <w:rPr>
                    <w:rFonts w:ascii="Arial" w:hAnsi="Arial" w:cs="Arial"/>
                    <w:color w:val="auto"/>
                  </w:rPr>
                  <w:t>Not Compliant</w:t>
                </w:r>
              </w:sdtContent>
            </w:sdt>
            <w:r w:rsidR="00C874B9" w:rsidRPr="00501C01">
              <w:rPr>
                <w:rFonts w:ascii="Arial" w:hAnsi="Arial" w:cs="Arial"/>
              </w:rPr>
              <w:t xml:space="preserve"> </w:t>
            </w:r>
          </w:p>
        </w:tc>
      </w:tr>
      <w:tr w:rsidR="00C874B9" w14:paraId="14E98673" w14:textId="77777777" w:rsidTr="004536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1860091B" w14:textId="77777777" w:rsidR="00C874B9" w:rsidRPr="00244176" w:rsidRDefault="00C874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2606" w:type="pct"/>
            <w:shd w:val="clear" w:color="auto" w:fill="auto"/>
          </w:tcPr>
          <w:p w14:paraId="374A1512" w14:textId="77777777" w:rsidR="00C874B9" w:rsidRPr="00244176" w:rsidRDefault="00C874B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087" w:type="pct"/>
            <w:shd w:val="clear" w:color="auto" w:fill="auto"/>
          </w:tcPr>
          <w:p w14:paraId="012F76B4" w14:textId="2EDCD5E6" w:rsidR="00C874B9" w:rsidRPr="00CC646C" w:rsidRDefault="00C874B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Not </w:t>
            </w:r>
            <w:r w:rsidR="00C25FAC">
              <w:rPr>
                <w:rFonts w:ascii="Arial" w:hAnsi="Arial" w:cs="Arial"/>
              </w:rPr>
              <w:t>A</w:t>
            </w:r>
            <w:r>
              <w:rPr>
                <w:rFonts w:ascii="Arial" w:hAnsi="Arial" w:cs="Arial"/>
              </w:rPr>
              <w:t>pplicable</w:t>
            </w:r>
          </w:p>
        </w:tc>
      </w:tr>
      <w:tr w:rsidR="00C874B9" w14:paraId="4FFE033A" w14:textId="77777777" w:rsidTr="004536B5">
        <w:tc>
          <w:tcPr>
            <w:cnfStyle w:val="001000000000" w:firstRow="0" w:lastRow="0" w:firstColumn="1" w:lastColumn="0" w:oddVBand="0" w:evenVBand="0" w:oddHBand="0" w:evenHBand="0" w:firstRowFirstColumn="0" w:firstRowLastColumn="0" w:lastRowFirstColumn="0" w:lastRowLastColumn="0"/>
            <w:tcW w:w="1307" w:type="pct"/>
          </w:tcPr>
          <w:p w14:paraId="5DD79FF3" w14:textId="77777777" w:rsidR="00C874B9" w:rsidRPr="00244176" w:rsidRDefault="00C874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2606" w:type="pct"/>
          </w:tcPr>
          <w:p w14:paraId="34201F22" w14:textId="77777777" w:rsidR="00C874B9" w:rsidRPr="00244176" w:rsidRDefault="00C874B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087" w:type="pct"/>
          </w:tcPr>
          <w:p w14:paraId="5CC36B73" w14:textId="4E813672" w:rsidR="00C874B9" w:rsidRPr="00CC646C" w:rsidRDefault="005B6DA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8849818"/>
                <w:placeholder>
                  <w:docPart w:val="A170612E3C2941D997D47E2BA6B27493"/>
                </w:placeholder>
                <w:dropDownList>
                  <w:listItem w:displayText="choose a rating" w:value="choose a rating"/>
                  <w:listItem w:displayText="Compliant" w:value="Compliant"/>
                  <w:listItem w:displayText="Not Compliant" w:value="Not Compliant"/>
                </w:dropDownList>
              </w:sdtPr>
              <w:sdtEndPr/>
              <w:sdtContent>
                <w:r w:rsidR="00C874B9">
                  <w:rPr>
                    <w:rFonts w:ascii="Arial" w:hAnsi="Arial" w:cs="Arial"/>
                    <w:color w:val="auto"/>
                  </w:rPr>
                  <w:t>Not Compliant</w:t>
                </w:r>
              </w:sdtContent>
            </w:sdt>
            <w:r w:rsidR="00C874B9" w:rsidRPr="00501C01">
              <w:rPr>
                <w:rFonts w:ascii="Arial" w:hAnsi="Arial" w:cs="Arial"/>
              </w:rPr>
              <w:t xml:space="preserve"> </w:t>
            </w:r>
          </w:p>
        </w:tc>
      </w:tr>
    </w:tbl>
    <w:p w14:paraId="5ECEA9DA" w14:textId="77777777" w:rsidR="00CF4883" w:rsidRDefault="005B6DA3" w:rsidP="007B3959">
      <w:pPr>
        <w:pStyle w:val="Heading20"/>
      </w:pPr>
      <w:r w:rsidRPr="00A36AA9">
        <w:t>Findings</w:t>
      </w:r>
    </w:p>
    <w:p w14:paraId="4D2D0BCA" w14:textId="72062357" w:rsidR="00C33DBF" w:rsidRPr="008E1790" w:rsidRDefault="00C33DBF" w:rsidP="004536B5">
      <w:pPr>
        <w:spacing w:line="276" w:lineRule="auto"/>
        <w:rPr>
          <w:rFonts w:ascii="Arial" w:hAnsi="Arial" w:cs="Arial"/>
        </w:rPr>
      </w:pPr>
      <w:r w:rsidRPr="008E1790">
        <w:rPr>
          <w:rFonts w:ascii="Arial" w:hAnsi="Arial" w:cs="Arial"/>
        </w:rPr>
        <w:t>I find Requirements 4(3)(a), 4(3)(b), 4(3)(c), 4(3)(d), 4(3)(e)</w:t>
      </w:r>
      <w:r w:rsidR="000E2516">
        <w:rPr>
          <w:rFonts w:ascii="Arial" w:hAnsi="Arial" w:cs="Arial"/>
        </w:rPr>
        <w:t xml:space="preserve"> and</w:t>
      </w:r>
      <w:r w:rsidRPr="008E1790">
        <w:rPr>
          <w:rFonts w:ascii="Arial" w:hAnsi="Arial" w:cs="Arial"/>
        </w:rPr>
        <w:t xml:space="preserve"> 4(3)(g) are not compliant. Requirements 4(3)(f) was not assessed as the provider does not provide meals. </w:t>
      </w:r>
    </w:p>
    <w:p w14:paraId="542A31B4" w14:textId="5097F5E2" w:rsidR="00C33DBF" w:rsidRPr="004536B5" w:rsidRDefault="00C33DBF" w:rsidP="004536B5">
      <w:pPr>
        <w:spacing w:line="276" w:lineRule="auto"/>
        <w:rPr>
          <w:rFonts w:ascii="Arial" w:hAnsi="Arial" w:cs="Arial"/>
        </w:rPr>
      </w:pPr>
      <w:r w:rsidRPr="001208AC">
        <w:rPr>
          <w:rFonts w:ascii="Arial" w:hAnsi="Arial" w:cs="Arial"/>
        </w:rPr>
        <w:t>The service is not currently providing CHSP</w:t>
      </w:r>
      <w:r>
        <w:rPr>
          <w:rFonts w:ascii="Arial" w:hAnsi="Arial" w:cs="Arial"/>
        </w:rPr>
        <w:t xml:space="preserve"> services</w:t>
      </w:r>
      <w:r w:rsidRPr="001208AC">
        <w:rPr>
          <w:rFonts w:ascii="Arial" w:hAnsi="Arial" w:cs="Arial"/>
        </w:rPr>
        <w:t xml:space="preserve"> to consumers. </w:t>
      </w:r>
      <w:r w:rsidRPr="008E1790">
        <w:rPr>
          <w:rFonts w:ascii="Arial" w:hAnsi="Arial" w:cs="Arial"/>
        </w:rPr>
        <w:t xml:space="preserve">Consumers said they have not received services for months or since December 2023 therefore the service was unable to demonstrate how each consumer gets the services and supports for daily living that are important for their health and well-being and enables them to do things they want to do. The organisation was unable to demonstrate it provides safe and effective services and supports for daily living that optimise the consumer’s independence, health, wellbeing and quality of life. Review of care and services documentation showed gaps and inconsistencies in the capturing of information about consumers interests, social needs and leisure activity preferences. Social goals are not identified in the assessment and planning process. </w:t>
      </w:r>
      <w:r w:rsidRPr="004536B5">
        <w:rPr>
          <w:rFonts w:ascii="Arial" w:hAnsi="Arial" w:cs="Arial"/>
        </w:rPr>
        <w:t xml:space="preserve">Consumers said they felt disconnected and disengaged from the service as it is not providing any meaningful activities and supports for their emotional, spiritual and psychological wellbeing or social connectedness </w:t>
      </w:r>
      <w:r w:rsidRPr="004536B5">
        <w:rPr>
          <w:rFonts w:ascii="Arial" w:hAnsi="Arial" w:cs="Arial"/>
        </w:rPr>
        <w:lastRenderedPageBreak/>
        <w:t>at the present time. Care documentation does not contain information related to consumer spiritual, psychological or emotional wellbeing needs.</w:t>
      </w:r>
      <w:r w:rsidRPr="008E1790">
        <w:rPr>
          <w:rFonts w:ascii="Arial" w:hAnsi="Arial" w:cs="Arial"/>
        </w:rPr>
        <w:t xml:space="preserve"> Care documentation does not evidence the service </w:t>
      </w:r>
      <w:r w:rsidRPr="004536B5">
        <w:rPr>
          <w:rFonts w:ascii="Arial" w:hAnsi="Arial" w:cs="Arial"/>
        </w:rPr>
        <w:t>captures consumer preferences to participate in community activities and things of interest, or that personal or social relationships important to them had been discussed or identified.</w:t>
      </w:r>
      <w:r w:rsidRPr="008E1790">
        <w:rPr>
          <w:rFonts w:ascii="Arial" w:hAnsi="Arial" w:cs="Arial"/>
        </w:rPr>
        <w:t xml:space="preserve"> </w:t>
      </w:r>
      <w:r w:rsidRPr="004536B5">
        <w:rPr>
          <w:rFonts w:ascii="Arial" w:hAnsi="Arial" w:cs="Arial"/>
        </w:rPr>
        <w:t>Care planning documentation available did not evidence that information on consumer’s conditions, needs and preferences is communicated within the organisation, and with others where responsibility for care is shared. Consumers could not advise the Assessment Team of other organisations or providers of other care and services they are supported to seek referrals to</w:t>
      </w:r>
      <w:r w:rsidR="00D70750" w:rsidRPr="004536B5">
        <w:rPr>
          <w:rFonts w:ascii="Arial" w:hAnsi="Arial" w:cs="Arial"/>
        </w:rPr>
        <w:t>.</w:t>
      </w:r>
      <w:r w:rsidRPr="004536B5">
        <w:rPr>
          <w:rFonts w:ascii="Arial" w:hAnsi="Arial" w:cs="Arial"/>
        </w:rPr>
        <w:t xml:space="preserve"> </w:t>
      </w:r>
      <w:r w:rsidR="00D70750" w:rsidRPr="004536B5">
        <w:rPr>
          <w:rFonts w:ascii="Arial" w:hAnsi="Arial" w:cs="Arial"/>
        </w:rPr>
        <w:t>C</w:t>
      </w:r>
      <w:r w:rsidRPr="004536B5">
        <w:rPr>
          <w:rFonts w:ascii="Arial" w:hAnsi="Arial" w:cs="Arial"/>
        </w:rPr>
        <w:t xml:space="preserve">are planning documentation </w:t>
      </w:r>
      <w:r w:rsidR="00D70750" w:rsidRPr="004536B5">
        <w:rPr>
          <w:rFonts w:ascii="Arial" w:hAnsi="Arial" w:cs="Arial"/>
        </w:rPr>
        <w:t xml:space="preserve">did not </w:t>
      </w:r>
      <w:r w:rsidRPr="004536B5">
        <w:rPr>
          <w:rFonts w:ascii="Arial" w:hAnsi="Arial" w:cs="Arial"/>
        </w:rPr>
        <w:t xml:space="preserve">evidence referral to other organisations and providers of other care and services. Management advised they do not assist consumers to procure or provide equipment for consumers, and do not maintain any responsibility for equipment cleanliness or maintenance for individual consumer equipment. Management advised they have 3 fleet vehicles they maintain for consumer transport, however, are not using the vehicles for transport services as they are not providing services. </w:t>
      </w:r>
      <w:r w:rsidRPr="008E1790">
        <w:rPr>
          <w:rFonts w:ascii="Arial" w:hAnsi="Arial" w:cs="Arial"/>
        </w:rPr>
        <w:t>Overall, documentation and interviews evidenced the service is developing relevant systems and processes and is not meeting this Standard.</w:t>
      </w:r>
    </w:p>
    <w:p w14:paraId="2C40E834" w14:textId="4DD9FF21" w:rsidR="00C33DBF" w:rsidRPr="008E1790" w:rsidRDefault="00C33DBF" w:rsidP="004536B5">
      <w:pPr>
        <w:spacing w:line="276" w:lineRule="auto"/>
        <w:rPr>
          <w:rFonts w:ascii="Arial" w:hAnsi="Arial" w:cs="Arial"/>
        </w:rPr>
      </w:pPr>
      <w:r w:rsidRPr="008E1790">
        <w:rPr>
          <w:rFonts w:ascii="Arial" w:hAnsi="Arial" w:cs="Arial"/>
        </w:rPr>
        <w:t>In the provider’s response to the Assessment Team’s report dated 18 November 2024 a self-assessment of their performance against the Quality Standards was provided. In this document the provider rated their performance in Standard 4 as ‘meeting’ all Requirements. In Requirement 4(3)(a) the provider stated that care plans detail the consumers goals, interventions and outcomes and consumers choose services they wish to receive.</w:t>
      </w:r>
      <w:r w:rsidR="00D70750">
        <w:rPr>
          <w:rFonts w:ascii="Arial" w:hAnsi="Arial" w:cs="Arial"/>
        </w:rPr>
        <w:t xml:space="preserve"> </w:t>
      </w:r>
      <w:r w:rsidRPr="008E1790">
        <w:rPr>
          <w:rFonts w:ascii="Arial" w:hAnsi="Arial" w:cs="Arial"/>
        </w:rPr>
        <w:t>For Requirement 4(3)(b) the provider stated that all care and services are grounded in cultural best practice regarding supporting consumer’s social and emotional wellbeing with services provided to support consumers with dementia in collaboration with other local organisations.</w:t>
      </w:r>
      <w:r>
        <w:rPr>
          <w:rFonts w:ascii="Arial" w:hAnsi="Arial" w:cs="Arial"/>
        </w:rPr>
        <w:t xml:space="preserve"> </w:t>
      </w:r>
      <w:r w:rsidRPr="008E1790">
        <w:rPr>
          <w:rFonts w:ascii="Arial" w:hAnsi="Arial" w:cs="Arial"/>
        </w:rPr>
        <w:t>For Requirement 4(3)(c) the provider stated that workers are coordinated to ensure services delivered meet consumer needs and tailored to ensure participation and inclusiveness.</w:t>
      </w:r>
      <w:r>
        <w:rPr>
          <w:rFonts w:ascii="Arial" w:hAnsi="Arial" w:cs="Arial"/>
        </w:rPr>
        <w:t xml:space="preserve"> </w:t>
      </w:r>
      <w:r w:rsidRPr="008E1790">
        <w:rPr>
          <w:rFonts w:ascii="Arial" w:hAnsi="Arial" w:cs="Arial"/>
        </w:rPr>
        <w:t>For Requirement 4(3)(d) the provider stated that consumers are supported to identify other service providers as necessary to meet their needs.</w:t>
      </w:r>
      <w:r>
        <w:rPr>
          <w:rFonts w:ascii="Arial" w:hAnsi="Arial" w:cs="Arial"/>
        </w:rPr>
        <w:t xml:space="preserve"> </w:t>
      </w:r>
      <w:r w:rsidRPr="008E1790">
        <w:rPr>
          <w:rFonts w:ascii="Arial" w:hAnsi="Arial" w:cs="Arial"/>
        </w:rPr>
        <w:t>For Requirement 4(3)(e) the provider stated that timely and appropriate referrals to other providers are made as required.</w:t>
      </w:r>
      <w:r>
        <w:rPr>
          <w:rFonts w:ascii="Arial" w:hAnsi="Arial" w:cs="Arial"/>
        </w:rPr>
        <w:t xml:space="preserve"> </w:t>
      </w:r>
      <w:r w:rsidRPr="008E1790">
        <w:rPr>
          <w:rFonts w:ascii="Arial" w:hAnsi="Arial" w:cs="Arial"/>
        </w:rPr>
        <w:t>For Requirement 4(3)(</w:t>
      </w:r>
      <w:r w:rsidR="00E9154A">
        <w:rPr>
          <w:rFonts w:ascii="Arial" w:hAnsi="Arial" w:cs="Arial"/>
        </w:rPr>
        <w:t>g</w:t>
      </w:r>
      <w:r w:rsidRPr="008E1790">
        <w:rPr>
          <w:rFonts w:ascii="Arial" w:hAnsi="Arial" w:cs="Arial"/>
        </w:rPr>
        <w:t>) the provider stated consumers are consulted about meals provided and food served is in accordance with the consumer’s nutritional requirements and according to their tastes.</w:t>
      </w:r>
      <w:r>
        <w:rPr>
          <w:rFonts w:ascii="Arial" w:hAnsi="Arial" w:cs="Arial"/>
        </w:rPr>
        <w:t xml:space="preserve"> </w:t>
      </w:r>
      <w:r w:rsidRPr="008E1790">
        <w:rPr>
          <w:rFonts w:ascii="Arial" w:hAnsi="Arial" w:cs="Arial"/>
        </w:rPr>
        <w:t>Requirement 4(3)(</w:t>
      </w:r>
      <w:r w:rsidR="00E9154A">
        <w:rPr>
          <w:rFonts w:ascii="Arial" w:hAnsi="Arial" w:cs="Arial"/>
        </w:rPr>
        <w:t>f</w:t>
      </w:r>
      <w:r w:rsidRPr="008E1790">
        <w:rPr>
          <w:rFonts w:ascii="Arial" w:hAnsi="Arial" w:cs="Arial"/>
        </w:rPr>
        <w:t>) was marked ‘not applicable’.</w:t>
      </w:r>
    </w:p>
    <w:p w14:paraId="5118CF82" w14:textId="54448D6C" w:rsidR="00C33DBF" w:rsidRPr="008E1790" w:rsidRDefault="00C33DBF" w:rsidP="004536B5">
      <w:pPr>
        <w:spacing w:line="276" w:lineRule="auto"/>
        <w:rPr>
          <w:rFonts w:ascii="Arial" w:hAnsi="Arial" w:cs="Arial"/>
        </w:rPr>
      </w:pPr>
      <w:r w:rsidRPr="008E1790">
        <w:rPr>
          <w:rFonts w:ascii="Arial" w:hAnsi="Arial" w:cs="Arial"/>
        </w:rPr>
        <w:t xml:space="preserve">The provider included in their response a Resumption Services Plan dated September 2024 showing activities commencing October 2024. Various flyers for Christmas parties and a ‘Stepping on’ program </w:t>
      </w:r>
      <w:proofErr w:type="gramStart"/>
      <w:r w:rsidRPr="008E1790">
        <w:rPr>
          <w:rFonts w:ascii="Arial" w:hAnsi="Arial" w:cs="Arial"/>
        </w:rPr>
        <w:t>were</w:t>
      </w:r>
      <w:proofErr w:type="gramEnd"/>
      <w:r w:rsidRPr="008E1790">
        <w:rPr>
          <w:rFonts w:ascii="Arial" w:hAnsi="Arial" w:cs="Arial"/>
        </w:rPr>
        <w:t xml:space="preserve"> included with their planned activities calendar </w:t>
      </w:r>
      <w:r w:rsidR="00D70750" w:rsidRPr="008E1790">
        <w:rPr>
          <w:rFonts w:ascii="Arial" w:hAnsi="Arial" w:cs="Arial"/>
        </w:rPr>
        <w:t>detailing activities for October, November and December 2024</w:t>
      </w:r>
      <w:r w:rsidR="00D70750">
        <w:rPr>
          <w:rFonts w:ascii="Arial" w:hAnsi="Arial" w:cs="Arial"/>
        </w:rPr>
        <w:t xml:space="preserve"> </w:t>
      </w:r>
      <w:r w:rsidRPr="008E1790">
        <w:rPr>
          <w:rFonts w:ascii="Arial" w:hAnsi="Arial" w:cs="Arial"/>
        </w:rPr>
        <w:t>for the Social Support and Flexible Respite Group</w:t>
      </w:r>
      <w:r>
        <w:rPr>
          <w:rFonts w:ascii="Arial" w:hAnsi="Arial" w:cs="Arial"/>
        </w:rPr>
        <w:t xml:space="preserve">. </w:t>
      </w:r>
      <w:r w:rsidR="00B02563">
        <w:rPr>
          <w:rFonts w:ascii="Arial" w:hAnsi="Arial" w:cs="Arial"/>
        </w:rPr>
        <w:t xml:space="preserve">A flyer for the Elders Olympics in April 2025 was also included. </w:t>
      </w:r>
      <w:r w:rsidRPr="008E1790">
        <w:rPr>
          <w:rFonts w:ascii="Arial" w:hAnsi="Arial" w:cs="Arial"/>
        </w:rPr>
        <w:t xml:space="preserve">No further supporting evidence was provided to support the provider’s rating of ‘meeting’ all Requirements in Standard 4.  </w:t>
      </w:r>
    </w:p>
    <w:p w14:paraId="3FDD860B" w14:textId="3B85D163" w:rsidR="00C33DBF" w:rsidRPr="008E1790" w:rsidRDefault="00C33DBF" w:rsidP="004536B5">
      <w:pPr>
        <w:spacing w:line="276" w:lineRule="auto"/>
        <w:rPr>
          <w:rFonts w:ascii="Arial" w:hAnsi="Arial" w:cs="Arial"/>
        </w:rPr>
      </w:pPr>
      <w:r w:rsidRPr="008E1790">
        <w:rPr>
          <w:rFonts w:ascii="Arial" w:hAnsi="Arial" w:cs="Arial"/>
        </w:rPr>
        <w:t>I have considered the additional information submitted by the provider and weighed it against the information provided by the Assessment Team. In their response the provider has not provided sufficient supporting evidence to demonstrate their compliance with Requirements 4(3)(a),</w:t>
      </w:r>
      <w:r w:rsidR="00483CFE">
        <w:rPr>
          <w:rFonts w:ascii="Arial" w:hAnsi="Arial" w:cs="Arial"/>
        </w:rPr>
        <w:t xml:space="preserve"> </w:t>
      </w:r>
      <w:r w:rsidRPr="008E1790">
        <w:rPr>
          <w:rFonts w:ascii="Arial" w:hAnsi="Arial" w:cs="Arial"/>
        </w:rPr>
        <w:t>4(3)(b),</w:t>
      </w:r>
      <w:r w:rsidR="00483CFE">
        <w:rPr>
          <w:rFonts w:ascii="Arial" w:hAnsi="Arial" w:cs="Arial"/>
        </w:rPr>
        <w:t xml:space="preserve"> </w:t>
      </w:r>
      <w:r w:rsidRPr="008E1790">
        <w:rPr>
          <w:rFonts w:ascii="Arial" w:hAnsi="Arial" w:cs="Arial"/>
        </w:rPr>
        <w:t>4(3)(c),</w:t>
      </w:r>
      <w:r w:rsidR="00483CFE">
        <w:rPr>
          <w:rFonts w:ascii="Arial" w:hAnsi="Arial" w:cs="Arial"/>
        </w:rPr>
        <w:t xml:space="preserve"> </w:t>
      </w:r>
      <w:r w:rsidRPr="008E1790">
        <w:rPr>
          <w:rFonts w:ascii="Arial" w:hAnsi="Arial" w:cs="Arial"/>
        </w:rPr>
        <w:t>4(3)(d), 4(3)(e) and 4(3)(g).</w:t>
      </w:r>
    </w:p>
    <w:p w14:paraId="306C2957" w14:textId="77777777" w:rsidR="00C33DBF" w:rsidRPr="006B4042" w:rsidRDefault="00C33DBF" w:rsidP="00C33DBF">
      <w:pPr>
        <w:pStyle w:val="NormalArial"/>
      </w:pPr>
      <w:r w:rsidRPr="006B4042">
        <w:br w:type="page"/>
      </w:r>
    </w:p>
    <w:p w14:paraId="56998A39" w14:textId="77777777" w:rsidR="00CF4883" w:rsidRDefault="005B6DA3"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1"/>
        <w:gridCol w:w="5319"/>
        <w:gridCol w:w="2214"/>
      </w:tblGrid>
      <w:tr w:rsidR="00C874B9" w14:paraId="1232B860" w14:textId="77777777" w:rsidTr="004536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4" w:type="pct"/>
            <w:gridSpan w:val="2"/>
            <w:tcBorders>
              <w:bottom w:val="single" w:sz="4" w:space="0" w:color="BFBFBF" w:themeColor="background1" w:themeShade="BF"/>
            </w:tcBorders>
          </w:tcPr>
          <w:p w14:paraId="5B58A2A5" w14:textId="77777777" w:rsidR="00C874B9" w:rsidRPr="003217D3" w:rsidRDefault="00C874B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086" w:type="pct"/>
            <w:tcBorders>
              <w:bottom w:val="single" w:sz="4" w:space="0" w:color="BFBFBF" w:themeColor="background1" w:themeShade="BF"/>
            </w:tcBorders>
          </w:tcPr>
          <w:p w14:paraId="1144A9CC" w14:textId="77777777" w:rsidR="00C874B9" w:rsidRPr="003217D3" w:rsidRDefault="00C874B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874B9" w14:paraId="7CFE20A7" w14:textId="77777777" w:rsidTr="004536B5">
        <w:tc>
          <w:tcPr>
            <w:cnfStyle w:val="001000000000" w:firstRow="0" w:lastRow="0" w:firstColumn="1" w:lastColumn="0" w:oddVBand="0" w:evenVBand="0" w:oddHBand="0" w:evenHBand="0" w:firstRowFirstColumn="0" w:firstRowLastColumn="0" w:lastRowFirstColumn="0" w:lastRowLastColumn="0"/>
            <w:tcW w:w="1305" w:type="pct"/>
            <w:shd w:val="clear" w:color="auto" w:fill="auto"/>
          </w:tcPr>
          <w:p w14:paraId="3ED7F65E" w14:textId="77777777" w:rsidR="00C874B9" w:rsidRPr="00244176" w:rsidRDefault="00C874B9" w:rsidP="007E513C">
            <w:pPr>
              <w:spacing w:line="22" w:lineRule="atLeast"/>
              <w:rPr>
                <w:rFonts w:ascii="Arial" w:hAnsi="Arial" w:cs="Arial"/>
              </w:rPr>
            </w:pPr>
            <w:bookmarkStart w:id="11" w:name="_Hlk183093346"/>
            <w:r w:rsidRPr="00184D80">
              <w:rPr>
                <w:rFonts w:ascii="Arial" w:hAnsi="Arial" w:cs="Arial"/>
              </w:rPr>
              <w:t>Requirement</w:t>
            </w:r>
            <w:r w:rsidRPr="00244176">
              <w:rPr>
                <w:rFonts w:ascii="Arial" w:hAnsi="Arial" w:cs="Arial"/>
              </w:rPr>
              <w:t xml:space="preserve"> 5(3)(a)</w:t>
            </w:r>
            <w:bookmarkEnd w:id="11"/>
          </w:p>
        </w:tc>
        <w:tc>
          <w:tcPr>
            <w:tcW w:w="2609" w:type="pct"/>
            <w:shd w:val="clear" w:color="auto" w:fill="auto"/>
          </w:tcPr>
          <w:p w14:paraId="7E135687" w14:textId="77777777" w:rsidR="00C874B9" w:rsidRPr="00244176" w:rsidRDefault="00C874B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12" w:name="_Hlk183093427"/>
            <w:r w:rsidRPr="00244176">
              <w:rPr>
                <w:rFonts w:ascii="Arial" w:hAnsi="Arial" w:cs="Arial"/>
              </w:rPr>
              <w:t>The service environment is welcoming and easy to understand, and optimises each consumer’s sense of belonging, independence, interaction and function</w:t>
            </w:r>
            <w:bookmarkEnd w:id="12"/>
            <w:r w:rsidRPr="00244176">
              <w:rPr>
                <w:rFonts w:ascii="Arial" w:hAnsi="Arial" w:cs="Arial"/>
              </w:rPr>
              <w:t>.</w:t>
            </w:r>
          </w:p>
        </w:tc>
        <w:tc>
          <w:tcPr>
            <w:tcW w:w="1086" w:type="pct"/>
            <w:shd w:val="clear" w:color="auto" w:fill="auto"/>
          </w:tcPr>
          <w:p w14:paraId="4FAEB90E" w14:textId="65938186" w:rsidR="00C874B9" w:rsidRPr="00CC646C" w:rsidRDefault="005B6DA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3304808"/>
                <w:placeholder>
                  <w:docPart w:val="90EEEB7B9DE84D37AE9AA97BE57DC47B"/>
                </w:placeholder>
                <w:dropDownList>
                  <w:listItem w:displayText="choose a rating" w:value="choose a rating"/>
                  <w:listItem w:displayText="Compliant" w:value="Compliant"/>
                  <w:listItem w:displayText="Not Compliant" w:value="Not Compliant"/>
                </w:dropDownList>
              </w:sdtPr>
              <w:sdtEndPr/>
              <w:sdtContent>
                <w:r w:rsidR="00C874B9">
                  <w:rPr>
                    <w:rFonts w:ascii="Arial" w:hAnsi="Arial" w:cs="Arial"/>
                    <w:color w:val="auto"/>
                  </w:rPr>
                  <w:t>Not Compliant</w:t>
                </w:r>
              </w:sdtContent>
            </w:sdt>
            <w:r w:rsidR="00C874B9" w:rsidRPr="00501C01">
              <w:rPr>
                <w:rFonts w:ascii="Arial" w:hAnsi="Arial" w:cs="Arial"/>
              </w:rPr>
              <w:t xml:space="preserve"> </w:t>
            </w:r>
          </w:p>
        </w:tc>
      </w:tr>
      <w:tr w:rsidR="00C874B9" w14:paraId="4C115436" w14:textId="77777777" w:rsidTr="004536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shd w:val="clear" w:color="auto" w:fill="auto"/>
          </w:tcPr>
          <w:p w14:paraId="3C37AD51" w14:textId="77777777" w:rsidR="00C874B9" w:rsidRPr="00244176" w:rsidRDefault="00C874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2609" w:type="pct"/>
            <w:shd w:val="clear" w:color="auto" w:fill="auto"/>
          </w:tcPr>
          <w:p w14:paraId="3F00BFA3" w14:textId="77777777" w:rsidR="00C874B9" w:rsidRPr="00244176" w:rsidRDefault="00C874B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bookmarkStart w:id="13" w:name="_Hlk183093448"/>
            <w:r w:rsidRPr="00244176">
              <w:rPr>
                <w:rFonts w:ascii="Arial" w:hAnsi="Arial" w:cs="Arial"/>
              </w:rPr>
              <w:t>The service environment:</w:t>
            </w:r>
          </w:p>
          <w:p w14:paraId="1AC4A76F" w14:textId="77777777" w:rsidR="00C874B9" w:rsidRPr="00244176" w:rsidRDefault="00C874B9"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0558114A" w14:textId="77777777" w:rsidR="00C874B9" w:rsidRPr="00244176" w:rsidRDefault="00C874B9"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bookmarkEnd w:id="13"/>
          </w:p>
        </w:tc>
        <w:tc>
          <w:tcPr>
            <w:tcW w:w="1086" w:type="pct"/>
            <w:shd w:val="clear" w:color="auto" w:fill="auto"/>
          </w:tcPr>
          <w:p w14:paraId="5EFA86C6" w14:textId="41F3C268" w:rsidR="00C874B9" w:rsidRPr="00CC646C" w:rsidRDefault="005B6DA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1440333"/>
                <w:placeholder>
                  <w:docPart w:val="B5720A07E79B4D2681BA127A69EE127A"/>
                </w:placeholder>
                <w:dropDownList>
                  <w:listItem w:displayText="choose a rating" w:value="choose a rating"/>
                  <w:listItem w:displayText="Compliant" w:value="Compliant"/>
                  <w:listItem w:displayText="Not Compliant" w:value="Not Compliant"/>
                </w:dropDownList>
              </w:sdtPr>
              <w:sdtEndPr/>
              <w:sdtContent>
                <w:r w:rsidR="00C874B9">
                  <w:rPr>
                    <w:rFonts w:ascii="Arial" w:hAnsi="Arial" w:cs="Arial"/>
                    <w:color w:val="auto"/>
                  </w:rPr>
                  <w:t>Not Compliant</w:t>
                </w:r>
              </w:sdtContent>
            </w:sdt>
            <w:r w:rsidR="00C874B9" w:rsidRPr="00501C01">
              <w:rPr>
                <w:rFonts w:ascii="Arial" w:hAnsi="Arial" w:cs="Arial"/>
              </w:rPr>
              <w:t xml:space="preserve"> </w:t>
            </w:r>
          </w:p>
        </w:tc>
      </w:tr>
      <w:tr w:rsidR="00C874B9" w14:paraId="152AB8E0" w14:textId="77777777" w:rsidTr="004536B5">
        <w:tc>
          <w:tcPr>
            <w:cnfStyle w:val="001000000000" w:firstRow="0" w:lastRow="0" w:firstColumn="1" w:lastColumn="0" w:oddVBand="0" w:evenVBand="0" w:oddHBand="0" w:evenHBand="0" w:firstRowFirstColumn="0" w:firstRowLastColumn="0" w:lastRowFirstColumn="0" w:lastRowLastColumn="0"/>
            <w:tcW w:w="1305" w:type="pct"/>
            <w:shd w:val="clear" w:color="auto" w:fill="auto"/>
          </w:tcPr>
          <w:p w14:paraId="4FD8863D" w14:textId="77777777" w:rsidR="00C874B9" w:rsidRPr="00244176" w:rsidRDefault="00C874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2609" w:type="pct"/>
            <w:shd w:val="clear" w:color="auto" w:fill="auto"/>
          </w:tcPr>
          <w:p w14:paraId="40A2BE35" w14:textId="77777777" w:rsidR="00C874B9" w:rsidRPr="00244176" w:rsidRDefault="00C874B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086" w:type="pct"/>
            <w:shd w:val="clear" w:color="auto" w:fill="auto"/>
          </w:tcPr>
          <w:p w14:paraId="2F601C4E" w14:textId="2AFD5A03" w:rsidR="00C874B9" w:rsidRPr="00CC646C" w:rsidRDefault="005B6DA3"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204936485"/>
                <w:placeholder>
                  <w:docPart w:val="C51784506B49483F8297AD4C08A9E9F5"/>
                </w:placeholder>
                <w:dropDownList>
                  <w:listItem w:displayText="choose a rating" w:value="choose a rating"/>
                  <w:listItem w:displayText="Compliant" w:value="Compliant"/>
                  <w:listItem w:displayText="Not Compliant" w:value="Not Compliant"/>
                </w:dropDownList>
              </w:sdtPr>
              <w:sdtEndPr/>
              <w:sdtContent>
                <w:r w:rsidR="00C874B9">
                  <w:rPr>
                    <w:rFonts w:ascii="Arial" w:hAnsi="Arial" w:cs="Arial"/>
                    <w:color w:val="auto"/>
                  </w:rPr>
                  <w:t>Not Compliant</w:t>
                </w:r>
              </w:sdtContent>
            </w:sdt>
            <w:r w:rsidR="00C874B9" w:rsidRPr="00501C01">
              <w:rPr>
                <w:rFonts w:ascii="Arial" w:hAnsi="Arial" w:cs="Arial"/>
              </w:rPr>
              <w:t xml:space="preserve"> </w:t>
            </w:r>
          </w:p>
        </w:tc>
      </w:tr>
    </w:tbl>
    <w:p w14:paraId="2303295E" w14:textId="77777777" w:rsidR="00CF4883" w:rsidRDefault="005B6DA3" w:rsidP="007B3959">
      <w:pPr>
        <w:pStyle w:val="Heading20"/>
      </w:pPr>
      <w:r w:rsidRPr="00A36AA9">
        <w:t>Findings</w:t>
      </w:r>
    </w:p>
    <w:p w14:paraId="2266042D" w14:textId="52B838F2" w:rsidR="009A7EDB" w:rsidRPr="004536B5" w:rsidRDefault="009A7EDB" w:rsidP="004536B5">
      <w:pPr>
        <w:spacing w:line="276" w:lineRule="auto"/>
        <w:rPr>
          <w:rFonts w:ascii="Arial" w:hAnsi="Arial" w:cs="Arial"/>
        </w:rPr>
      </w:pPr>
      <w:r w:rsidRPr="00745462">
        <w:rPr>
          <w:rFonts w:ascii="Arial" w:hAnsi="Arial" w:cs="Arial"/>
        </w:rPr>
        <w:t xml:space="preserve">I find Requirements </w:t>
      </w:r>
      <w:r>
        <w:rPr>
          <w:rFonts w:ascii="Arial" w:hAnsi="Arial" w:cs="Arial"/>
        </w:rPr>
        <w:t>5</w:t>
      </w:r>
      <w:r w:rsidRPr="00745462">
        <w:rPr>
          <w:rFonts w:ascii="Arial" w:hAnsi="Arial" w:cs="Arial"/>
        </w:rPr>
        <w:t xml:space="preserve">(3)(a), </w:t>
      </w:r>
      <w:r>
        <w:rPr>
          <w:rFonts w:ascii="Arial" w:hAnsi="Arial" w:cs="Arial"/>
        </w:rPr>
        <w:t>5</w:t>
      </w:r>
      <w:r w:rsidRPr="00745462">
        <w:rPr>
          <w:rFonts w:ascii="Arial" w:hAnsi="Arial" w:cs="Arial"/>
        </w:rPr>
        <w:t>(3)(b)</w:t>
      </w:r>
      <w:r w:rsidR="000E2516">
        <w:rPr>
          <w:rFonts w:ascii="Arial" w:hAnsi="Arial" w:cs="Arial"/>
        </w:rPr>
        <w:t xml:space="preserve"> and</w:t>
      </w:r>
      <w:r w:rsidRPr="00745462">
        <w:rPr>
          <w:rFonts w:ascii="Arial" w:hAnsi="Arial" w:cs="Arial"/>
        </w:rPr>
        <w:t xml:space="preserve"> </w:t>
      </w:r>
      <w:r>
        <w:rPr>
          <w:rFonts w:ascii="Arial" w:hAnsi="Arial" w:cs="Arial"/>
        </w:rPr>
        <w:t>5</w:t>
      </w:r>
      <w:r w:rsidRPr="00745462">
        <w:rPr>
          <w:rFonts w:ascii="Arial" w:hAnsi="Arial" w:cs="Arial"/>
        </w:rPr>
        <w:t>(3)(c)</w:t>
      </w:r>
      <w:r>
        <w:rPr>
          <w:rFonts w:ascii="Arial" w:hAnsi="Arial" w:cs="Arial"/>
        </w:rPr>
        <w:t xml:space="preserve"> </w:t>
      </w:r>
      <w:r w:rsidRPr="00745462">
        <w:rPr>
          <w:rFonts w:ascii="Arial" w:hAnsi="Arial" w:cs="Arial"/>
        </w:rPr>
        <w:t>are not compliant.</w:t>
      </w:r>
    </w:p>
    <w:p w14:paraId="3EBB030C" w14:textId="3B0B9A82" w:rsidR="009A7EDB" w:rsidRPr="004C60AC" w:rsidRDefault="009A7EDB" w:rsidP="004536B5">
      <w:pPr>
        <w:spacing w:line="276" w:lineRule="auto"/>
        <w:rPr>
          <w:rFonts w:ascii="Arial" w:hAnsi="Arial" w:cs="Arial"/>
        </w:rPr>
      </w:pPr>
      <w:r>
        <w:rPr>
          <w:rFonts w:ascii="Arial" w:hAnsi="Arial" w:cs="Arial"/>
        </w:rPr>
        <w:t>Whilst t</w:t>
      </w:r>
      <w:r w:rsidRPr="00676DDE">
        <w:rPr>
          <w:rFonts w:ascii="Arial" w:hAnsi="Arial" w:cs="Arial"/>
        </w:rPr>
        <w:t>he service is not currently providing Commonwealth Home Support Services (CHSP) to consumers</w:t>
      </w:r>
      <w:r>
        <w:rPr>
          <w:rFonts w:ascii="Arial" w:hAnsi="Arial" w:cs="Arial"/>
        </w:rPr>
        <w:t xml:space="preserve">, </w:t>
      </w:r>
      <w:r w:rsidR="00D70750">
        <w:rPr>
          <w:rFonts w:ascii="Arial" w:hAnsi="Arial" w:cs="Arial"/>
        </w:rPr>
        <w:t>m</w:t>
      </w:r>
      <w:r w:rsidRPr="00676DDE">
        <w:rPr>
          <w:rFonts w:ascii="Arial" w:hAnsi="Arial" w:cs="Arial"/>
        </w:rPr>
        <w:t>anagement advised consumers are currently accessing the service</w:t>
      </w:r>
      <w:r>
        <w:rPr>
          <w:rFonts w:ascii="Arial" w:hAnsi="Arial" w:cs="Arial"/>
        </w:rPr>
        <w:t xml:space="preserve"> environment</w:t>
      </w:r>
      <w:r w:rsidRPr="00676DDE">
        <w:rPr>
          <w:rFonts w:ascii="Arial" w:hAnsi="Arial" w:cs="Arial"/>
        </w:rPr>
        <w:t xml:space="preserve"> to complete forms and participate in </w:t>
      </w:r>
      <w:r w:rsidR="00DC2832">
        <w:rPr>
          <w:rFonts w:ascii="Arial" w:hAnsi="Arial" w:cs="Arial"/>
        </w:rPr>
        <w:t>ad hoc</w:t>
      </w:r>
      <w:r>
        <w:rPr>
          <w:rFonts w:ascii="Arial" w:hAnsi="Arial" w:cs="Arial"/>
        </w:rPr>
        <w:t xml:space="preserve"> </w:t>
      </w:r>
      <w:r w:rsidRPr="00676DDE">
        <w:rPr>
          <w:rFonts w:ascii="Arial" w:hAnsi="Arial" w:cs="Arial"/>
        </w:rPr>
        <w:t>meetings.</w:t>
      </w:r>
      <w:r>
        <w:rPr>
          <w:rFonts w:ascii="Arial" w:hAnsi="Arial" w:cs="Arial"/>
        </w:rPr>
        <w:t xml:space="preserve"> As </w:t>
      </w:r>
      <w:r w:rsidRPr="00676DDE">
        <w:rPr>
          <w:rFonts w:ascii="Arial" w:hAnsi="Arial" w:cs="Arial"/>
        </w:rPr>
        <w:t xml:space="preserve">services are not being </w:t>
      </w:r>
      <w:r w:rsidR="00D70750">
        <w:rPr>
          <w:rFonts w:ascii="Arial" w:hAnsi="Arial" w:cs="Arial"/>
        </w:rPr>
        <w:t>provided</w:t>
      </w:r>
      <w:r w:rsidRPr="00676DDE">
        <w:rPr>
          <w:rFonts w:ascii="Arial" w:hAnsi="Arial" w:cs="Arial"/>
        </w:rPr>
        <w:t xml:space="preserve"> the service was unable to demonstrate how consumers are able to feel they belong and are safe and comfortable in the service environment. The organisation was unable to demonstrate it provides a safe and comfortable service environment that promotes the consumers’ independence, function and enjoyment. Whilst clean, the </w:t>
      </w:r>
      <w:r>
        <w:rPr>
          <w:rFonts w:ascii="Arial" w:hAnsi="Arial" w:cs="Arial"/>
        </w:rPr>
        <w:t xml:space="preserve">Assessment Team observed </w:t>
      </w:r>
      <w:r w:rsidRPr="00676DDE">
        <w:rPr>
          <w:rFonts w:ascii="Arial" w:hAnsi="Arial" w:cs="Arial"/>
        </w:rPr>
        <w:t>service environment is currently not fit for purpose and poses hazards for consumers attending placing them at risk</w:t>
      </w:r>
      <w:r>
        <w:rPr>
          <w:rFonts w:ascii="Arial" w:hAnsi="Arial" w:cs="Arial"/>
        </w:rPr>
        <w:t xml:space="preserve"> of harm</w:t>
      </w:r>
      <w:r w:rsidRPr="00676DDE">
        <w:rPr>
          <w:rFonts w:ascii="Arial" w:hAnsi="Arial" w:cs="Arial"/>
        </w:rPr>
        <w:t>.</w:t>
      </w:r>
      <w:r w:rsidRPr="004536B5">
        <w:rPr>
          <w:rFonts w:ascii="Arial" w:hAnsi="Arial" w:cs="Arial"/>
        </w:rPr>
        <w:t xml:space="preserve"> The service environment has no smoke alarms, fire evacuation plans or assembly point identified. Electrical equipment was not tested and tagged.  </w:t>
      </w:r>
      <w:r w:rsidRPr="004C60AC">
        <w:rPr>
          <w:rFonts w:ascii="Arial" w:hAnsi="Arial" w:cs="Arial"/>
        </w:rPr>
        <w:t>Annual electronic tagging at the service’s offices and the social support group room has not occurred since 2016</w:t>
      </w:r>
      <w:r>
        <w:rPr>
          <w:rFonts w:ascii="Arial" w:hAnsi="Arial" w:cs="Arial"/>
        </w:rPr>
        <w:t>. S</w:t>
      </w:r>
      <w:r w:rsidRPr="004536B5">
        <w:rPr>
          <w:rFonts w:ascii="Arial" w:hAnsi="Arial" w:cs="Arial"/>
        </w:rPr>
        <w:t>ome fire extinguishers were not tagged. Flooring is uneven and trip hazards exist throughout the service including on entry to the bathroom which consumers use when visiting the service.</w:t>
      </w:r>
      <w:r w:rsidRPr="004C60AC">
        <w:rPr>
          <w:rFonts w:ascii="Arial" w:hAnsi="Arial" w:cs="Arial"/>
        </w:rPr>
        <w:t xml:space="preserve"> The Assessment Team observed corrugated iron walls with no insulation or fire breaks present. Electronic wiring is exposed in the social support group room with significant water damage to the ceiling and internal cladding of the room. Whilst welcoming due to consumer photos and cultural artwork, the service environment does provide easy access for people with various levels of ability and mobility and signage is absent. </w:t>
      </w:r>
      <w:r w:rsidRPr="004536B5">
        <w:rPr>
          <w:rFonts w:ascii="Arial" w:hAnsi="Arial" w:cs="Arial"/>
        </w:rPr>
        <w:t>The outdoor areas are not well maintained and there are no shaded areas for consumers to enjoy. Furniture, fittings and equipment at the service including the kitchen area were observed to be clean, however fittings and equipment were not able to evidence they were consistently well maintained.</w:t>
      </w:r>
    </w:p>
    <w:p w14:paraId="2770AEE4" w14:textId="77777777" w:rsidR="009A7EDB" w:rsidRDefault="009A7EDB" w:rsidP="00113BE0">
      <w:pPr>
        <w:spacing w:line="276" w:lineRule="auto"/>
        <w:rPr>
          <w:rFonts w:ascii="Arial" w:hAnsi="Arial" w:cs="Arial"/>
        </w:rPr>
      </w:pPr>
      <w:r w:rsidRPr="001164CA">
        <w:rPr>
          <w:rFonts w:ascii="Arial" w:hAnsi="Arial" w:cs="Arial"/>
        </w:rPr>
        <w:t xml:space="preserve">In the provider’s response to the Assessment Team’s report dated 18 November 2024 a self-assessment of their performance against the Quality Standards was provided. In this document the provider rated their performance in Standard </w:t>
      </w:r>
      <w:r>
        <w:rPr>
          <w:rFonts w:ascii="Arial" w:hAnsi="Arial" w:cs="Arial"/>
        </w:rPr>
        <w:t>5</w:t>
      </w:r>
      <w:r w:rsidRPr="001164CA">
        <w:rPr>
          <w:rFonts w:ascii="Arial" w:hAnsi="Arial" w:cs="Arial"/>
        </w:rPr>
        <w:t xml:space="preserve"> as</w:t>
      </w:r>
      <w:r>
        <w:rPr>
          <w:rFonts w:ascii="Arial" w:hAnsi="Arial" w:cs="Arial"/>
        </w:rPr>
        <w:t xml:space="preserve"> ‘meeting’ requirements 5</w:t>
      </w:r>
      <w:r w:rsidRPr="00745462">
        <w:rPr>
          <w:rFonts w:ascii="Arial" w:hAnsi="Arial" w:cs="Arial"/>
        </w:rPr>
        <w:t>(3)(a)</w:t>
      </w:r>
      <w:r>
        <w:rPr>
          <w:rFonts w:ascii="Arial" w:hAnsi="Arial" w:cs="Arial"/>
        </w:rPr>
        <w:t xml:space="preserve"> and 5</w:t>
      </w:r>
      <w:r w:rsidRPr="00745462">
        <w:rPr>
          <w:rFonts w:ascii="Arial" w:hAnsi="Arial" w:cs="Arial"/>
        </w:rPr>
        <w:t>(3)(c)</w:t>
      </w:r>
      <w:r>
        <w:rPr>
          <w:rFonts w:ascii="Arial" w:hAnsi="Arial" w:cs="Arial"/>
        </w:rPr>
        <w:t>. Requirement 5</w:t>
      </w:r>
      <w:r w:rsidRPr="00745462">
        <w:rPr>
          <w:rFonts w:ascii="Arial" w:hAnsi="Arial" w:cs="Arial"/>
        </w:rPr>
        <w:t>(3)(b)</w:t>
      </w:r>
      <w:r>
        <w:rPr>
          <w:rFonts w:ascii="Arial" w:hAnsi="Arial" w:cs="Arial"/>
        </w:rPr>
        <w:t xml:space="preserve"> was rated as ‘developing’. For Requirement 5</w:t>
      </w:r>
      <w:r w:rsidRPr="00745462">
        <w:rPr>
          <w:rFonts w:ascii="Arial" w:hAnsi="Arial" w:cs="Arial"/>
        </w:rPr>
        <w:t>(3)(a)</w:t>
      </w:r>
      <w:r>
        <w:rPr>
          <w:rFonts w:ascii="Arial" w:hAnsi="Arial" w:cs="Arial"/>
        </w:rPr>
        <w:t xml:space="preserve"> the provider stated that workers are trained in keeping equipment clean, safe and suitable for use. For </w:t>
      </w:r>
      <w:r>
        <w:rPr>
          <w:rFonts w:ascii="Arial" w:hAnsi="Arial" w:cs="Arial"/>
        </w:rPr>
        <w:lastRenderedPageBreak/>
        <w:t>Requirement 5</w:t>
      </w:r>
      <w:r w:rsidRPr="00745462">
        <w:rPr>
          <w:rFonts w:ascii="Arial" w:hAnsi="Arial" w:cs="Arial"/>
        </w:rPr>
        <w:t>(3)(</w:t>
      </w:r>
      <w:r>
        <w:rPr>
          <w:rFonts w:ascii="Arial" w:hAnsi="Arial" w:cs="Arial"/>
        </w:rPr>
        <w:t>c</w:t>
      </w:r>
      <w:r w:rsidRPr="00745462">
        <w:rPr>
          <w:rFonts w:ascii="Arial" w:hAnsi="Arial" w:cs="Arial"/>
        </w:rPr>
        <w:t>)</w:t>
      </w:r>
      <w:r>
        <w:rPr>
          <w:rFonts w:ascii="Arial" w:hAnsi="Arial" w:cs="Arial"/>
        </w:rPr>
        <w:t xml:space="preserve"> the provider stated that the service environment is routinely cleaned, well maintained, safe, fit for purpose with culturally appropriate signage and dementia enabling designed principals in place. The provider included a Building Renovation document dated 18 November 2024 in their response. No further supporting evidence was provided to support that these requirements were compliant.</w:t>
      </w:r>
    </w:p>
    <w:p w14:paraId="28F217E7" w14:textId="1BAF09E2" w:rsidR="009A7EDB" w:rsidRPr="001164CA" w:rsidRDefault="009A7EDB" w:rsidP="00113BE0">
      <w:pPr>
        <w:spacing w:line="276" w:lineRule="auto"/>
        <w:rPr>
          <w:rFonts w:ascii="Arial" w:hAnsi="Arial" w:cs="Arial"/>
        </w:rPr>
      </w:pPr>
      <w:r w:rsidRPr="008E1790">
        <w:rPr>
          <w:rFonts w:ascii="Arial" w:hAnsi="Arial" w:cs="Arial"/>
        </w:rPr>
        <w:t xml:space="preserve">I have considered the additional information submitted by the provider and weighed it against the information provided by the Assessment Team. In their response the provider has not provided sufficient supporting evidence to demonstrate their compliance with Requirements </w:t>
      </w:r>
      <w:r>
        <w:rPr>
          <w:rFonts w:ascii="Arial" w:hAnsi="Arial" w:cs="Arial"/>
        </w:rPr>
        <w:t>5</w:t>
      </w:r>
      <w:r w:rsidRPr="008E1790">
        <w:rPr>
          <w:rFonts w:ascii="Arial" w:hAnsi="Arial" w:cs="Arial"/>
        </w:rPr>
        <w:t>(3)(a),</w:t>
      </w:r>
      <w:r w:rsidR="00113BE0">
        <w:rPr>
          <w:rFonts w:ascii="Arial" w:hAnsi="Arial" w:cs="Arial"/>
        </w:rPr>
        <w:t xml:space="preserve"> </w:t>
      </w:r>
      <w:r>
        <w:rPr>
          <w:rFonts w:ascii="Arial" w:hAnsi="Arial" w:cs="Arial"/>
        </w:rPr>
        <w:t>5</w:t>
      </w:r>
      <w:r w:rsidRPr="008E1790">
        <w:rPr>
          <w:rFonts w:ascii="Arial" w:hAnsi="Arial" w:cs="Arial"/>
        </w:rPr>
        <w:t>(3)(b),</w:t>
      </w:r>
      <w:r>
        <w:rPr>
          <w:rFonts w:ascii="Arial" w:hAnsi="Arial" w:cs="Arial"/>
        </w:rPr>
        <w:t xml:space="preserve"> and 5</w:t>
      </w:r>
      <w:r w:rsidRPr="008E1790">
        <w:rPr>
          <w:rFonts w:ascii="Arial" w:hAnsi="Arial" w:cs="Arial"/>
        </w:rPr>
        <w:t>(3)(c)</w:t>
      </w:r>
      <w:r>
        <w:rPr>
          <w:rFonts w:ascii="Arial" w:hAnsi="Arial" w:cs="Arial"/>
        </w:rPr>
        <w:t xml:space="preserve">. </w:t>
      </w:r>
    </w:p>
    <w:p w14:paraId="6A8BBFCC" w14:textId="77777777" w:rsidR="009A7EDB" w:rsidRPr="00A36AA9" w:rsidRDefault="009A7EDB" w:rsidP="009A7EDB">
      <w:pPr>
        <w:pStyle w:val="NormalArial"/>
      </w:pPr>
      <w:r w:rsidRPr="00A36AA9">
        <w:br w:type="page"/>
      </w:r>
    </w:p>
    <w:p w14:paraId="582839C7" w14:textId="77777777" w:rsidR="00CF4883" w:rsidRPr="00A36AA9" w:rsidRDefault="005B6DA3"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06"/>
        <w:gridCol w:w="5366"/>
        <w:gridCol w:w="2122"/>
      </w:tblGrid>
      <w:tr w:rsidR="00C874B9" w14:paraId="1E5D5355" w14:textId="77777777" w:rsidTr="004536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pct"/>
            <w:gridSpan w:val="2"/>
            <w:tcBorders>
              <w:bottom w:val="single" w:sz="4" w:space="0" w:color="BFBFBF" w:themeColor="background1" w:themeShade="BF"/>
            </w:tcBorders>
          </w:tcPr>
          <w:p w14:paraId="1A3D6DB9" w14:textId="77777777" w:rsidR="00C874B9" w:rsidRPr="003217D3" w:rsidRDefault="00C874B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041" w:type="pct"/>
            <w:tcBorders>
              <w:bottom w:val="single" w:sz="4" w:space="0" w:color="BFBFBF" w:themeColor="background1" w:themeShade="BF"/>
            </w:tcBorders>
          </w:tcPr>
          <w:p w14:paraId="414F6833" w14:textId="77777777" w:rsidR="00C874B9" w:rsidRPr="003217D3" w:rsidRDefault="00C874B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874B9" w14:paraId="74EF2CC5" w14:textId="77777777" w:rsidTr="004536B5">
        <w:tc>
          <w:tcPr>
            <w:cnfStyle w:val="001000000000" w:firstRow="0" w:lastRow="0" w:firstColumn="1" w:lastColumn="0" w:oddVBand="0" w:evenVBand="0" w:oddHBand="0" w:evenHBand="0" w:firstRowFirstColumn="0" w:firstRowLastColumn="0" w:lastRowFirstColumn="0" w:lastRowLastColumn="0"/>
            <w:tcW w:w="1327" w:type="pct"/>
            <w:shd w:val="clear" w:color="auto" w:fill="auto"/>
          </w:tcPr>
          <w:p w14:paraId="7D529F72" w14:textId="77777777" w:rsidR="00C874B9" w:rsidRPr="00244176" w:rsidRDefault="00C874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2632" w:type="pct"/>
            <w:shd w:val="clear" w:color="auto" w:fill="auto"/>
          </w:tcPr>
          <w:p w14:paraId="65BBC1C3" w14:textId="77777777" w:rsidR="00C874B9" w:rsidRPr="00244176" w:rsidRDefault="00C874B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041" w:type="pct"/>
            <w:shd w:val="clear" w:color="auto" w:fill="auto"/>
          </w:tcPr>
          <w:p w14:paraId="3741DE05" w14:textId="2D8021FA" w:rsidR="00C874B9" w:rsidRPr="00CC646C" w:rsidRDefault="005B6DA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8873842"/>
                <w:placeholder>
                  <w:docPart w:val="75D9394C1D074B0F96BDBC353F04CD4E"/>
                </w:placeholder>
                <w:dropDownList>
                  <w:listItem w:displayText="choose a rating" w:value="choose a rating"/>
                  <w:listItem w:displayText="Compliant" w:value="Compliant"/>
                  <w:listItem w:displayText="Not Compliant" w:value="Not Compliant"/>
                </w:dropDownList>
              </w:sdtPr>
              <w:sdtEndPr/>
              <w:sdtContent>
                <w:r w:rsidR="00C874B9">
                  <w:rPr>
                    <w:rFonts w:ascii="Arial" w:hAnsi="Arial" w:cs="Arial"/>
                    <w:color w:val="auto"/>
                  </w:rPr>
                  <w:t>Not Compliant</w:t>
                </w:r>
              </w:sdtContent>
            </w:sdt>
            <w:r w:rsidR="00C874B9" w:rsidRPr="00501C01">
              <w:rPr>
                <w:rFonts w:ascii="Arial" w:hAnsi="Arial" w:cs="Arial"/>
              </w:rPr>
              <w:t xml:space="preserve"> </w:t>
            </w:r>
          </w:p>
        </w:tc>
      </w:tr>
      <w:tr w:rsidR="00C874B9" w14:paraId="7FB81304" w14:textId="77777777" w:rsidTr="004536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pct"/>
            <w:shd w:val="clear" w:color="auto" w:fill="auto"/>
          </w:tcPr>
          <w:p w14:paraId="1695824C" w14:textId="77777777" w:rsidR="00C874B9" w:rsidRPr="00244176" w:rsidRDefault="00C874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2632" w:type="pct"/>
            <w:shd w:val="clear" w:color="auto" w:fill="auto"/>
          </w:tcPr>
          <w:p w14:paraId="00B4537D" w14:textId="77777777" w:rsidR="00C874B9" w:rsidRPr="00244176" w:rsidRDefault="00C874B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041" w:type="pct"/>
            <w:shd w:val="clear" w:color="auto" w:fill="auto"/>
          </w:tcPr>
          <w:p w14:paraId="397CB1A6" w14:textId="6366F388" w:rsidR="00C874B9" w:rsidRPr="00CC646C" w:rsidRDefault="005B6DA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94170"/>
                <w:placeholder>
                  <w:docPart w:val="C566C8E4148A47E1A4298A5D9D7F14BB"/>
                </w:placeholder>
                <w:dropDownList>
                  <w:listItem w:displayText="choose a rating" w:value="choose a rating"/>
                  <w:listItem w:displayText="Compliant" w:value="Compliant"/>
                  <w:listItem w:displayText="Not Compliant" w:value="Not Compliant"/>
                </w:dropDownList>
              </w:sdtPr>
              <w:sdtEndPr/>
              <w:sdtContent>
                <w:r w:rsidR="00C874B9">
                  <w:rPr>
                    <w:rFonts w:ascii="Arial" w:hAnsi="Arial" w:cs="Arial"/>
                    <w:color w:val="auto"/>
                  </w:rPr>
                  <w:t>Not Compliant</w:t>
                </w:r>
              </w:sdtContent>
            </w:sdt>
            <w:r w:rsidR="00C874B9" w:rsidRPr="00501C01">
              <w:rPr>
                <w:rFonts w:ascii="Arial" w:hAnsi="Arial" w:cs="Arial"/>
              </w:rPr>
              <w:t xml:space="preserve"> </w:t>
            </w:r>
          </w:p>
        </w:tc>
      </w:tr>
      <w:tr w:rsidR="00C874B9" w14:paraId="56B85FA6" w14:textId="77777777" w:rsidTr="004536B5">
        <w:tc>
          <w:tcPr>
            <w:cnfStyle w:val="001000000000" w:firstRow="0" w:lastRow="0" w:firstColumn="1" w:lastColumn="0" w:oddVBand="0" w:evenVBand="0" w:oddHBand="0" w:evenHBand="0" w:firstRowFirstColumn="0" w:firstRowLastColumn="0" w:lastRowFirstColumn="0" w:lastRowLastColumn="0"/>
            <w:tcW w:w="1327" w:type="pct"/>
            <w:shd w:val="clear" w:color="auto" w:fill="auto"/>
          </w:tcPr>
          <w:p w14:paraId="53BE8394" w14:textId="77777777" w:rsidR="00C874B9" w:rsidRPr="00244176" w:rsidRDefault="00C874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2632" w:type="pct"/>
            <w:shd w:val="clear" w:color="auto" w:fill="auto"/>
          </w:tcPr>
          <w:p w14:paraId="4ECA99CF" w14:textId="77777777" w:rsidR="00C874B9" w:rsidRPr="00244176" w:rsidRDefault="00C874B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041" w:type="pct"/>
            <w:shd w:val="clear" w:color="auto" w:fill="auto"/>
          </w:tcPr>
          <w:p w14:paraId="150E0A93" w14:textId="43DDC63E" w:rsidR="00C874B9" w:rsidRPr="00CC646C" w:rsidRDefault="005B6DA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9472914"/>
                <w:placeholder>
                  <w:docPart w:val="5C92AB4D172E406ABB750A29B72EB9D2"/>
                </w:placeholder>
                <w:dropDownList>
                  <w:listItem w:displayText="choose a rating" w:value="choose a rating"/>
                  <w:listItem w:displayText="Compliant" w:value="Compliant"/>
                  <w:listItem w:displayText="Not Compliant" w:value="Not Compliant"/>
                </w:dropDownList>
              </w:sdtPr>
              <w:sdtEndPr/>
              <w:sdtContent>
                <w:r w:rsidR="00C874B9">
                  <w:rPr>
                    <w:rFonts w:ascii="Arial" w:hAnsi="Arial" w:cs="Arial"/>
                    <w:color w:val="auto"/>
                  </w:rPr>
                  <w:t>Not Compliant</w:t>
                </w:r>
              </w:sdtContent>
            </w:sdt>
            <w:r w:rsidR="00C874B9" w:rsidRPr="00501C01">
              <w:rPr>
                <w:rFonts w:ascii="Arial" w:hAnsi="Arial" w:cs="Arial"/>
              </w:rPr>
              <w:t xml:space="preserve"> </w:t>
            </w:r>
          </w:p>
        </w:tc>
      </w:tr>
      <w:tr w:rsidR="00C874B9" w14:paraId="1F81ACA1" w14:textId="77777777" w:rsidTr="004536B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327" w:type="pct"/>
            <w:shd w:val="clear" w:color="auto" w:fill="auto"/>
          </w:tcPr>
          <w:p w14:paraId="7A3A509F" w14:textId="77777777" w:rsidR="00C874B9" w:rsidRPr="00244176" w:rsidRDefault="00C874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2632" w:type="pct"/>
            <w:shd w:val="clear" w:color="auto" w:fill="auto"/>
          </w:tcPr>
          <w:p w14:paraId="2A33E47D" w14:textId="77777777" w:rsidR="00C874B9" w:rsidRPr="00244176" w:rsidRDefault="00C874B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041" w:type="pct"/>
            <w:shd w:val="clear" w:color="auto" w:fill="auto"/>
          </w:tcPr>
          <w:p w14:paraId="341B89C9" w14:textId="791453BB" w:rsidR="00C874B9" w:rsidRPr="00CC646C" w:rsidRDefault="005B6DA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4163807"/>
                <w:placeholder>
                  <w:docPart w:val="5984E96408C44CE5B51AEB7EF1BCB370"/>
                </w:placeholder>
                <w:dropDownList>
                  <w:listItem w:displayText="choose a rating" w:value="choose a rating"/>
                  <w:listItem w:displayText="Compliant" w:value="Compliant"/>
                  <w:listItem w:displayText="Not Compliant" w:value="Not Compliant"/>
                </w:dropDownList>
              </w:sdtPr>
              <w:sdtEndPr/>
              <w:sdtContent>
                <w:r w:rsidR="00C874B9">
                  <w:rPr>
                    <w:rFonts w:ascii="Arial" w:hAnsi="Arial" w:cs="Arial"/>
                    <w:color w:val="auto"/>
                  </w:rPr>
                  <w:t>Not Compliant</w:t>
                </w:r>
              </w:sdtContent>
            </w:sdt>
            <w:r w:rsidR="00C874B9" w:rsidRPr="00501C01">
              <w:rPr>
                <w:rFonts w:ascii="Arial" w:hAnsi="Arial" w:cs="Arial"/>
              </w:rPr>
              <w:t xml:space="preserve"> </w:t>
            </w:r>
          </w:p>
        </w:tc>
      </w:tr>
    </w:tbl>
    <w:p w14:paraId="4CC85057" w14:textId="77777777" w:rsidR="00CF4883" w:rsidRDefault="005B6DA3" w:rsidP="007B3959">
      <w:pPr>
        <w:pStyle w:val="Heading20"/>
      </w:pPr>
      <w:r w:rsidRPr="00A36AA9">
        <w:t>Findings</w:t>
      </w:r>
    </w:p>
    <w:p w14:paraId="1EBDBFD4" w14:textId="77777777" w:rsidR="009A7EDB" w:rsidRDefault="009A7EDB" w:rsidP="004536B5">
      <w:pPr>
        <w:spacing w:line="276" w:lineRule="auto"/>
        <w:rPr>
          <w:rFonts w:ascii="Arial" w:hAnsi="Arial" w:cs="Arial"/>
        </w:rPr>
      </w:pPr>
      <w:r w:rsidRPr="00745462">
        <w:rPr>
          <w:rFonts w:ascii="Arial" w:hAnsi="Arial" w:cs="Arial"/>
        </w:rPr>
        <w:t xml:space="preserve">I find Requirements </w:t>
      </w:r>
      <w:r>
        <w:rPr>
          <w:rFonts w:ascii="Arial" w:hAnsi="Arial" w:cs="Arial"/>
        </w:rPr>
        <w:t>6</w:t>
      </w:r>
      <w:r w:rsidRPr="00745462">
        <w:rPr>
          <w:rFonts w:ascii="Arial" w:hAnsi="Arial" w:cs="Arial"/>
        </w:rPr>
        <w:t xml:space="preserve">(3)(a), </w:t>
      </w:r>
      <w:r>
        <w:rPr>
          <w:rFonts w:ascii="Arial" w:hAnsi="Arial" w:cs="Arial"/>
        </w:rPr>
        <w:t>6</w:t>
      </w:r>
      <w:r w:rsidRPr="00745462">
        <w:rPr>
          <w:rFonts w:ascii="Arial" w:hAnsi="Arial" w:cs="Arial"/>
        </w:rPr>
        <w:t xml:space="preserve">(3)(b), </w:t>
      </w:r>
      <w:r>
        <w:rPr>
          <w:rFonts w:ascii="Arial" w:hAnsi="Arial" w:cs="Arial"/>
        </w:rPr>
        <w:t>6</w:t>
      </w:r>
      <w:r w:rsidRPr="00745462">
        <w:rPr>
          <w:rFonts w:ascii="Arial" w:hAnsi="Arial" w:cs="Arial"/>
        </w:rPr>
        <w:t>(3)(c)</w:t>
      </w:r>
      <w:r>
        <w:rPr>
          <w:rFonts w:ascii="Arial" w:hAnsi="Arial" w:cs="Arial"/>
        </w:rPr>
        <w:t xml:space="preserve"> and 6(3)(d) </w:t>
      </w:r>
      <w:r w:rsidRPr="00745462">
        <w:rPr>
          <w:rFonts w:ascii="Arial" w:hAnsi="Arial" w:cs="Arial"/>
        </w:rPr>
        <w:t>are not compliant</w:t>
      </w:r>
      <w:r>
        <w:rPr>
          <w:rFonts w:ascii="Arial" w:hAnsi="Arial" w:cs="Arial"/>
        </w:rPr>
        <w:t>.</w:t>
      </w:r>
    </w:p>
    <w:p w14:paraId="7074E66E" w14:textId="4F061AE4" w:rsidR="009A7EDB" w:rsidRPr="004536B5" w:rsidRDefault="009A7EDB" w:rsidP="004536B5">
      <w:pPr>
        <w:spacing w:line="276" w:lineRule="auto"/>
        <w:rPr>
          <w:rFonts w:ascii="Arial" w:hAnsi="Arial" w:cs="Arial"/>
        </w:rPr>
      </w:pPr>
      <w:r w:rsidRPr="000D5DAD">
        <w:rPr>
          <w:rFonts w:ascii="Arial" w:hAnsi="Arial" w:cs="Arial"/>
        </w:rPr>
        <w:t xml:space="preserve">The service is not currently providing CHSP services to consumers. Consumers said they have not received services for months or since December 2023 therefore the service was unable to demonstrate how each consumer is encouraged to feel safe and supported to give feedback and make </w:t>
      </w:r>
      <w:proofErr w:type="gramStart"/>
      <w:r w:rsidRPr="000D5DAD">
        <w:rPr>
          <w:rFonts w:ascii="Arial" w:hAnsi="Arial" w:cs="Arial"/>
        </w:rPr>
        <w:t>complaints, and</w:t>
      </w:r>
      <w:proofErr w:type="gramEnd"/>
      <w:r w:rsidRPr="000D5DAD">
        <w:rPr>
          <w:rFonts w:ascii="Arial" w:hAnsi="Arial" w:cs="Arial"/>
        </w:rPr>
        <w:t xml:space="preserve"> be engaged in the process to address their feedback and complaints with appropriate action taken. The organisation was unable to demonstrate it seeks input and feedback from consumers, carers, the workforce and others and uses their input to inform </w:t>
      </w:r>
      <w:r w:rsidRPr="002E1227">
        <w:rPr>
          <w:rFonts w:ascii="Arial" w:hAnsi="Arial" w:cs="Arial"/>
        </w:rPr>
        <w:t>continuous improvement</w:t>
      </w:r>
      <w:r w:rsidR="00E94326">
        <w:rPr>
          <w:rFonts w:ascii="Arial" w:hAnsi="Arial" w:cs="Arial"/>
        </w:rPr>
        <w:t>.</w:t>
      </w:r>
      <w:r w:rsidRPr="002E1227">
        <w:rPr>
          <w:rFonts w:ascii="Arial" w:hAnsi="Arial" w:cs="Arial"/>
        </w:rPr>
        <w:t xml:space="preserve"> 'A little yarn goes a long way</w:t>
      </w:r>
      <w:proofErr w:type="gramStart"/>
      <w:r w:rsidRPr="002E1227">
        <w:rPr>
          <w:rFonts w:ascii="Arial" w:hAnsi="Arial" w:cs="Arial"/>
        </w:rPr>
        <w:t>'</w:t>
      </w:r>
      <w:proofErr w:type="gramEnd"/>
      <w:r w:rsidRPr="002E1227">
        <w:rPr>
          <w:rFonts w:ascii="Arial" w:hAnsi="Arial" w:cs="Arial"/>
        </w:rPr>
        <w:t xml:space="preserve"> and advocacy pamphlets are provided to consumers to assist them in providing feedback. A complaints register has been created but there is no system to collect ongoing consumer feedback including from surveys and regular consultations. Management said complaints are managed immediately and informally but could not provide any examples. Nor could management and a Board member demonstrate how open disclosure was used. The complaints register did not include any complaints or evidence how complaints are reviewed and used to improve care and services. Feedback gained from a recent exercise in asking consumers about activities they would like offered is yet to be actioned. Overall, documentation and interviews evidenced the service is developing relevant systems and processes and is not meeting this Standard.</w:t>
      </w:r>
    </w:p>
    <w:p w14:paraId="4FB8EF90" w14:textId="5856C97F" w:rsidR="009A7EDB" w:rsidRDefault="009A7EDB" w:rsidP="00113BE0">
      <w:pPr>
        <w:spacing w:line="276" w:lineRule="auto"/>
        <w:rPr>
          <w:rFonts w:ascii="Arial" w:hAnsi="Arial" w:cs="Arial"/>
        </w:rPr>
      </w:pPr>
      <w:r w:rsidRPr="001164CA">
        <w:rPr>
          <w:rFonts w:ascii="Arial" w:hAnsi="Arial" w:cs="Arial"/>
        </w:rPr>
        <w:t xml:space="preserve">In the provider’s response to the Assessment Team’s report dated 18 November 2024 a self-assessment of their performance against the Quality Standards was provided. In this document the provider rated their performance in Standard </w:t>
      </w:r>
      <w:r>
        <w:rPr>
          <w:rFonts w:ascii="Arial" w:hAnsi="Arial" w:cs="Arial"/>
        </w:rPr>
        <w:t>6</w:t>
      </w:r>
      <w:r w:rsidRPr="001164CA">
        <w:rPr>
          <w:rFonts w:ascii="Arial" w:hAnsi="Arial" w:cs="Arial"/>
        </w:rPr>
        <w:t xml:space="preserve"> as</w:t>
      </w:r>
      <w:r>
        <w:rPr>
          <w:rFonts w:ascii="Arial" w:hAnsi="Arial" w:cs="Arial"/>
        </w:rPr>
        <w:t xml:space="preserve"> ‘meeting’ </w:t>
      </w:r>
      <w:r w:rsidRPr="00745462">
        <w:rPr>
          <w:rFonts w:ascii="Arial" w:hAnsi="Arial" w:cs="Arial"/>
        </w:rPr>
        <w:t xml:space="preserve">Requirement </w:t>
      </w:r>
      <w:r>
        <w:rPr>
          <w:rFonts w:ascii="Arial" w:hAnsi="Arial" w:cs="Arial"/>
        </w:rPr>
        <w:t>6</w:t>
      </w:r>
      <w:r w:rsidRPr="00745462">
        <w:rPr>
          <w:rFonts w:ascii="Arial" w:hAnsi="Arial" w:cs="Arial"/>
        </w:rPr>
        <w:t>(3)(c)</w:t>
      </w:r>
      <w:r>
        <w:rPr>
          <w:rFonts w:ascii="Arial" w:hAnsi="Arial" w:cs="Arial"/>
        </w:rPr>
        <w:t>.</w:t>
      </w:r>
      <w:r w:rsidRPr="00B21ACE">
        <w:rPr>
          <w:rFonts w:ascii="Arial" w:hAnsi="Arial" w:cs="Arial"/>
        </w:rPr>
        <w:t xml:space="preserve"> </w:t>
      </w:r>
      <w:r w:rsidRPr="00745462">
        <w:rPr>
          <w:rFonts w:ascii="Arial" w:hAnsi="Arial" w:cs="Arial"/>
        </w:rPr>
        <w:t xml:space="preserve">Requirements </w:t>
      </w:r>
      <w:r>
        <w:rPr>
          <w:rFonts w:ascii="Arial" w:hAnsi="Arial" w:cs="Arial"/>
        </w:rPr>
        <w:t>6</w:t>
      </w:r>
      <w:r w:rsidRPr="00745462">
        <w:rPr>
          <w:rFonts w:ascii="Arial" w:hAnsi="Arial" w:cs="Arial"/>
        </w:rPr>
        <w:t xml:space="preserve">(3)(a), </w:t>
      </w:r>
      <w:r>
        <w:rPr>
          <w:rFonts w:ascii="Arial" w:hAnsi="Arial" w:cs="Arial"/>
        </w:rPr>
        <w:t>6</w:t>
      </w:r>
      <w:r w:rsidRPr="00745462">
        <w:rPr>
          <w:rFonts w:ascii="Arial" w:hAnsi="Arial" w:cs="Arial"/>
        </w:rPr>
        <w:t>(3)(b)</w:t>
      </w:r>
      <w:r>
        <w:rPr>
          <w:rFonts w:ascii="Arial" w:hAnsi="Arial" w:cs="Arial"/>
        </w:rPr>
        <w:t xml:space="preserve"> and 6(3)(d) were rated as ‘developing’. For </w:t>
      </w:r>
      <w:r w:rsidRPr="00745462">
        <w:rPr>
          <w:rFonts w:ascii="Arial" w:hAnsi="Arial" w:cs="Arial"/>
        </w:rPr>
        <w:t xml:space="preserve">Requirement </w:t>
      </w:r>
      <w:r>
        <w:rPr>
          <w:rFonts w:ascii="Arial" w:hAnsi="Arial" w:cs="Arial"/>
        </w:rPr>
        <w:t>6</w:t>
      </w:r>
      <w:r w:rsidRPr="00745462">
        <w:rPr>
          <w:rFonts w:ascii="Arial" w:hAnsi="Arial" w:cs="Arial"/>
        </w:rPr>
        <w:t>(3)(c)</w:t>
      </w:r>
      <w:r>
        <w:rPr>
          <w:rFonts w:ascii="Arial" w:hAnsi="Arial" w:cs="Arial"/>
        </w:rPr>
        <w:t xml:space="preserve"> the provider stated complaints are followed up through </w:t>
      </w:r>
      <w:proofErr w:type="gramStart"/>
      <w:r>
        <w:rPr>
          <w:rFonts w:ascii="Arial" w:hAnsi="Arial" w:cs="Arial"/>
        </w:rPr>
        <w:t>one to one</w:t>
      </w:r>
      <w:proofErr w:type="gramEnd"/>
      <w:r>
        <w:rPr>
          <w:rFonts w:ascii="Arial" w:hAnsi="Arial" w:cs="Arial"/>
        </w:rPr>
        <w:t xml:space="preserve"> meetings.</w:t>
      </w:r>
      <w:r w:rsidRPr="002C62F4">
        <w:rPr>
          <w:rFonts w:ascii="Arial" w:hAnsi="Arial" w:cs="Arial"/>
        </w:rPr>
        <w:t xml:space="preserve"> </w:t>
      </w:r>
      <w:r>
        <w:rPr>
          <w:rFonts w:ascii="Arial" w:hAnsi="Arial" w:cs="Arial"/>
        </w:rPr>
        <w:t>No further supporting evidence was provided to support that this requirement was compliant.</w:t>
      </w:r>
    </w:p>
    <w:p w14:paraId="04CB4CD8" w14:textId="69CF798F" w:rsidR="009A7EDB" w:rsidRPr="008E1790" w:rsidRDefault="009A7EDB" w:rsidP="00113BE0">
      <w:pPr>
        <w:spacing w:line="276" w:lineRule="auto"/>
        <w:rPr>
          <w:rFonts w:ascii="Arial" w:hAnsi="Arial" w:cs="Arial"/>
        </w:rPr>
      </w:pPr>
      <w:r w:rsidRPr="008E1790">
        <w:rPr>
          <w:rFonts w:ascii="Arial" w:hAnsi="Arial" w:cs="Arial"/>
        </w:rPr>
        <w:t xml:space="preserve">I have considered the information submitted by the provider and weighed it against the information provided by the Assessment Team. In their response the provider has not provided </w:t>
      </w:r>
      <w:r w:rsidR="00260849">
        <w:rPr>
          <w:rFonts w:ascii="Arial" w:hAnsi="Arial" w:cs="Arial"/>
        </w:rPr>
        <w:lastRenderedPageBreak/>
        <w:t xml:space="preserve">any </w:t>
      </w:r>
      <w:r w:rsidRPr="008E1790">
        <w:rPr>
          <w:rFonts w:ascii="Arial" w:hAnsi="Arial" w:cs="Arial"/>
        </w:rPr>
        <w:t xml:space="preserve">supporting evidence to demonstrate their compliance with Requirements </w:t>
      </w:r>
      <w:r>
        <w:rPr>
          <w:rFonts w:ascii="Arial" w:hAnsi="Arial" w:cs="Arial"/>
        </w:rPr>
        <w:t>6</w:t>
      </w:r>
      <w:r w:rsidRPr="008E1790">
        <w:rPr>
          <w:rFonts w:ascii="Arial" w:hAnsi="Arial" w:cs="Arial"/>
        </w:rPr>
        <w:t>(3)(a),</w:t>
      </w:r>
      <w:r w:rsidR="00004C88">
        <w:rPr>
          <w:rFonts w:ascii="Arial" w:hAnsi="Arial" w:cs="Arial"/>
        </w:rPr>
        <w:t xml:space="preserve"> </w:t>
      </w:r>
      <w:r>
        <w:rPr>
          <w:rFonts w:ascii="Arial" w:hAnsi="Arial" w:cs="Arial"/>
        </w:rPr>
        <w:t>6</w:t>
      </w:r>
      <w:r w:rsidRPr="008E1790">
        <w:rPr>
          <w:rFonts w:ascii="Arial" w:hAnsi="Arial" w:cs="Arial"/>
        </w:rPr>
        <w:t>(3)(b),</w:t>
      </w:r>
      <w:r w:rsidR="00004C88">
        <w:rPr>
          <w:rFonts w:ascii="Arial" w:hAnsi="Arial" w:cs="Arial"/>
        </w:rPr>
        <w:t xml:space="preserve"> </w:t>
      </w:r>
      <w:r>
        <w:rPr>
          <w:rFonts w:ascii="Arial" w:hAnsi="Arial" w:cs="Arial"/>
        </w:rPr>
        <w:t>6</w:t>
      </w:r>
      <w:r w:rsidRPr="008E1790">
        <w:rPr>
          <w:rFonts w:ascii="Arial" w:hAnsi="Arial" w:cs="Arial"/>
        </w:rPr>
        <w:t>(3)(c)</w:t>
      </w:r>
      <w:r>
        <w:rPr>
          <w:rFonts w:ascii="Arial" w:hAnsi="Arial" w:cs="Arial"/>
        </w:rPr>
        <w:t xml:space="preserve"> and 6</w:t>
      </w:r>
      <w:r w:rsidRPr="008E1790">
        <w:rPr>
          <w:rFonts w:ascii="Arial" w:hAnsi="Arial" w:cs="Arial"/>
        </w:rPr>
        <w:t>(3)(d)</w:t>
      </w:r>
      <w:r>
        <w:rPr>
          <w:rFonts w:ascii="Arial" w:hAnsi="Arial" w:cs="Arial"/>
        </w:rPr>
        <w:t>.</w:t>
      </w:r>
      <w:r w:rsidRPr="008E1790">
        <w:rPr>
          <w:rFonts w:ascii="Arial" w:hAnsi="Arial" w:cs="Arial"/>
        </w:rPr>
        <w:t xml:space="preserve"> </w:t>
      </w:r>
    </w:p>
    <w:p w14:paraId="3BBEE7C2" w14:textId="5FD59860" w:rsidR="00CF4883" w:rsidRDefault="009A7EDB" w:rsidP="00F87E39">
      <w:pPr>
        <w:pStyle w:val="NormalArial"/>
      </w:pPr>
      <w:r>
        <w:br w:type="page"/>
      </w:r>
      <w:bookmarkStart w:id="14" w:name="_Hlk183121565"/>
    </w:p>
    <w:bookmarkEnd w:id="14"/>
    <w:p w14:paraId="25CDC243" w14:textId="77777777" w:rsidR="00CF4883" w:rsidRPr="003217D3" w:rsidRDefault="005B6DA3"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51"/>
        <w:gridCol w:w="5321"/>
        <w:gridCol w:w="2122"/>
      </w:tblGrid>
      <w:tr w:rsidR="00C874B9" w14:paraId="33164824" w14:textId="77777777" w:rsidTr="004536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pct"/>
            <w:gridSpan w:val="2"/>
          </w:tcPr>
          <w:p w14:paraId="61A25470" w14:textId="77777777" w:rsidR="00C874B9" w:rsidRPr="003217D3" w:rsidRDefault="00C874B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041" w:type="pct"/>
          </w:tcPr>
          <w:p w14:paraId="0868AF35" w14:textId="77777777" w:rsidR="00C874B9" w:rsidRPr="003217D3" w:rsidRDefault="00C874B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874B9" w14:paraId="4572FD82" w14:textId="77777777" w:rsidTr="004536B5">
        <w:tc>
          <w:tcPr>
            <w:cnfStyle w:val="001000000000" w:firstRow="0" w:lastRow="0" w:firstColumn="1" w:lastColumn="0" w:oddVBand="0" w:evenVBand="0" w:oddHBand="0" w:evenHBand="0" w:firstRowFirstColumn="0" w:firstRowLastColumn="0" w:lastRowFirstColumn="0" w:lastRowLastColumn="0"/>
            <w:tcW w:w="1349" w:type="pct"/>
            <w:shd w:val="clear" w:color="auto" w:fill="auto"/>
          </w:tcPr>
          <w:p w14:paraId="78DA5648" w14:textId="77777777" w:rsidR="00C874B9" w:rsidRPr="00244176" w:rsidRDefault="00C874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2610" w:type="pct"/>
            <w:shd w:val="clear" w:color="auto" w:fill="auto"/>
          </w:tcPr>
          <w:p w14:paraId="6B2CF3C0" w14:textId="77777777" w:rsidR="00C874B9" w:rsidRPr="00244176" w:rsidRDefault="00C874B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041" w:type="pct"/>
            <w:shd w:val="clear" w:color="auto" w:fill="auto"/>
          </w:tcPr>
          <w:p w14:paraId="4E5C4940" w14:textId="1C731619" w:rsidR="00C874B9" w:rsidRPr="00CC646C" w:rsidRDefault="005B6DA3"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3073063"/>
                <w:placeholder>
                  <w:docPart w:val="9AC27D94DD5F484687D49B23EEAC689A"/>
                </w:placeholder>
                <w:dropDownList>
                  <w:listItem w:displayText="choose a rating" w:value="choose a rating"/>
                  <w:listItem w:displayText="Compliant" w:value="Compliant"/>
                  <w:listItem w:displayText="Not Compliant" w:value="Not Compliant"/>
                </w:dropDownList>
              </w:sdtPr>
              <w:sdtEndPr/>
              <w:sdtContent>
                <w:r w:rsidR="00C874B9">
                  <w:rPr>
                    <w:rFonts w:ascii="Arial" w:hAnsi="Arial" w:cs="Arial"/>
                    <w:color w:val="auto"/>
                  </w:rPr>
                  <w:t>Not Compliant</w:t>
                </w:r>
              </w:sdtContent>
            </w:sdt>
            <w:r w:rsidR="00C874B9" w:rsidRPr="00501C01">
              <w:rPr>
                <w:rFonts w:ascii="Arial" w:hAnsi="Arial" w:cs="Arial"/>
              </w:rPr>
              <w:t xml:space="preserve"> </w:t>
            </w:r>
          </w:p>
        </w:tc>
      </w:tr>
      <w:tr w:rsidR="00C874B9" w14:paraId="2FB36BE8" w14:textId="77777777" w:rsidTr="004536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9" w:type="pct"/>
            <w:shd w:val="clear" w:color="auto" w:fill="auto"/>
          </w:tcPr>
          <w:p w14:paraId="67743539" w14:textId="77777777" w:rsidR="00C874B9" w:rsidRPr="00244176" w:rsidRDefault="00C874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2610" w:type="pct"/>
            <w:shd w:val="clear" w:color="auto" w:fill="auto"/>
          </w:tcPr>
          <w:p w14:paraId="702AB31B" w14:textId="77777777" w:rsidR="00C874B9" w:rsidRPr="00244176" w:rsidRDefault="00C874B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041" w:type="pct"/>
            <w:shd w:val="clear" w:color="auto" w:fill="auto"/>
          </w:tcPr>
          <w:p w14:paraId="1AC5C215" w14:textId="1A38AD53" w:rsidR="00C874B9" w:rsidRPr="00CC646C" w:rsidRDefault="005B6DA3"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5019231"/>
                <w:placeholder>
                  <w:docPart w:val="675E30ACF9F84E578EB4A7E5405696CD"/>
                </w:placeholder>
                <w:dropDownList>
                  <w:listItem w:displayText="choose a rating" w:value="choose a rating"/>
                  <w:listItem w:displayText="Compliant" w:value="Compliant"/>
                  <w:listItem w:displayText="Not Compliant" w:value="Not Compliant"/>
                </w:dropDownList>
              </w:sdtPr>
              <w:sdtEndPr/>
              <w:sdtContent>
                <w:r w:rsidR="00C874B9">
                  <w:rPr>
                    <w:rFonts w:ascii="Arial" w:hAnsi="Arial" w:cs="Arial"/>
                    <w:color w:val="auto"/>
                  </w:rPr>
                  <w:t>Not Compliant</w:t>
                </w:r>
              </w:sdtContent>
            </w:sdt>
            <w:r w:rsidR="00C874B9" w:rsidRPr="00501C01">
              <w:rPr>
                <w:rFonts w:ascii="Arial" w:hAnsi="Arial" w:cs="Arial"/>
              </w:rPr>
              <w:t xml:space="preserve"> </w:t>
            </w:r>
          </w:p>
        </w:tc>
      </w:tr>
      <w:tr w:rsidR="00C874B9" w14:paraId="2AFA3B09" w14:textId="77777777" w:rsidTr="004536B5">
        <w:tc>
          <w:tcPr>
            <w:cnfStyle w:val="001000000000" w:firstRow="0" w:lastRow="0" w:firstColumn="1" w:lastColumn="0" w:oddVBand="0" w:evenVBand="0" w:oddHBand="0" w:evenHBand="0" w:firstRowFirstColumn="0" w:firstRowLastColumn="0" w:lastRowFirstColumn="0" w:lastRowLastColumn="0"/>
            <w:tcW w:w="1349" w:type="pct"/>
            <w:shd w:val="clear" w:color="auto" w:fill="auto"/>
          </w:tcPr>
          <w:p w14:paraId="113F79AD" w14:textId="77777777" w:rsidR="00C874B9" w:rsidRPr="00244176" w:rsidRDefault="00C874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2610" w:type="pct"/>
            <w:shd w:val="clear" w:color="auto" w:fill="auto"/>
          </w:tcPr>
          <w:p w14:paraId="4B2BA5E2" w14:textId="77777777" w:rsidR="00C874B9" w:rsidRPr="00244176" w:rsidRDefault="00C874B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15" w:name="_Hlk183093948"/>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bookmarkEnd w:id="15"/>
          </w:p>
        </w:tc>
        <w:tc>
          <w:tcPr>
            <w:tcW w:w="1041" w:type="pct"/>
            <w:shd w:val="clear" w:color="auto" w:fill="auto"/>
          </w:tcPr>
          <w:p w14:paraId="43017BE1" w14:textId="31597B16" w:rsidR="00C874B9" w:rsidRPr="00CC646C" w:rsidRDefault="005B6DA3"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0166673"/>
                <w:placeholder>
                  <w:docPart w:val="E42904AE4A1045BF875AEF09DF22D776"/>
                </w:placeholder>
                <w:dropDownList>
                  <w:listItem w:displayText="choose a rating" w:value="choose a rating"/>
                  <w:listItem w:displayText="Compliant" w:value="Compliant"/>
                  <w:listItem w:displayText="Not Compliant" w:value="Not Compliant"/>
                </w:dropDownList>
              </w:sdtPr>
              <w:sdtEndPr/>
              <w:sdtContent>
                <w:r w:rsidR="00C874B9">
                  <w:rPr>
                    <w:rFonts w:ascii="Arial" w:hAnsi="Arial" w:cs="Arial"/>
                    <w:color w:val="auto"/>
                  </w:rPr>
                  <w:t>Not Compliant</w:t>
                </w:r>
              </w:sdtContent>
            </w:sdt>
            <w:r w:rsidR="00C874B9" w:rsidRPr="00501C01">
              <w:rPr>
                <w:rFonts w:ascii="Arial" w:hAnsi="Arial" w:cs="Arial"/>
              </w:rPr>
              <w:t xml:space="preserve"> </w:t>
            </w:r>
          </w:p>
        </w:tc>
      </w:tr>
      <w:tr w:rsidR="00C874B9" w14:paraId="797F16F1" w14:textId="77777777" w:rsidTr="004536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9" w:type="pct"/>
            <w:shd w:val="clear" w:color="auto" w:fill="auto"/>
          </w:tcPr>
          <w:p w14:paraId="5CB78902" w14:textId="77777777" w:rsidR="00C874B9" w:rsidRPr="00244176" w:rsidRDefault="00C874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2610" w:type="pct"/>
            <w:shd w:val="clear" w:color="auto" w:fill="auto"/>
          </w:tcPr>
          <w:p w14:paraId="080FE92C" w14:textId="77777777" w:rsidR="00C874B9" w:rsidRPr="00244176" w:rsidRDefault="00C874B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041" w:type="pct"/>
            <w:shd w:val="clear" w:color="auto" w:fill="auto"/>
          </w:tcPr>
          <w:p w14:paraId="38A05239" w14:textId="678C28A7" w:rsidR="00C874B9" w:rsidRPr="00CC646C" w:rsidRDefault="005B6DA3"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5644448"/>
                <w:placeholder>
                  <w:docPart w:val="D0BB6A2389E94E559D06DEBACE0E2D31"/>
                </w:placeholder>
                <w:dropDownList>
                  <w:listItem w:displayText="choose a rating" w:value="choose a rating"/>
                  <w:listItem w:displayText="Compliant" w:value="Compliant"/>
                  <w:listItem w:displayText="Not Compliant" w:value="Not Compliant"/>
                </w:dropDownList>
              </w:sdtPr>
              <w:sdtEndPr/>
              <w:sdtContent>
                <w:r w:rsidR="00C874B9">
                  <w:rPr>
                    <w:rFonts w:ascii="Arial" w:hAnsi="Arial" w:cs="Arial"/>
                    <w:color w:val="auto"/>
                  </w:rPr>
                  <w:t>Not Compliant</w:t>
                </w:r>
              </w:sdtContent>
            </w:sdt>
            <w:r w:rsidR="00C874B9" w:rsidRPr="00501C01">
              <w:rPr>
                <w:rFonts w:ascii="Arial" w:hAnsi="Arial" w:cs="Arial"/>
              </w:rPr>
              <w:t xml:space="preserve"> </w:t>
            </w:r>
          </w:p>
        </w:tc>
      </w:tr>
      <w:tr w:rsidR="00C874B9" w14:paraId="5AE8D95D" w14:textId="77777777" w:rsidTr="004536B5">
        <w:tc>
          <w:tcPr>
            <w:cnfStyle w:val="001000000000" w:firstRow="0" w:lastRow="0" w:firstColumn="1" w:lastColumn="0" w:oddVBand="0" w:evenVBand="0" w:oddHBand="0" w:evenHBand="0" w:firstRowFirstColumn="0" w:firstRowLastColumn="0" w:lastRowFirstColumn="0" w:lastRowLastColumn="0"/>
            <w:tcW w:w="1349" w:type="pct"/>
            <w:shd w:val="clear" w:color="auto" w:fill="auto"/>
          </w:tcPr>
          <w:p w14:paraId="1BA00B45" w14:textId="77777777" w:rsidR="00C874B9" w:rsidRPr="00244176" w:rsidRDefault="00C874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2610" w:type="pct"/>
            <w:shd w:val="clear" w:color="auto" w:fill="auto"/>
          </w:tcPr>
          <w:p w14:paraId="65DD294F" w14:textId="77777777" w:rsidR="00C874B9" w:rsidRPr="00244176" w:rsidRDefault="00C874B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041" w:type="pct"/>
            <w:shd w:val="clear" w:color="auto" w:fill="auto"/>
          </w:tcPr>
          <w:p w14:paraId="7AC10BA6" w14:textId="363D2ED2" w:rsidR="00C874B9" w:rsidRPr="00CC646C" w:rsidRDefault="005B6DA3"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2610727"/>
                <w:placeholder>
                  <w:docPart w:val="4756DF1FCA094789B65632478BCE5E23"/>
                </w:placeholder>
                <w:dropDownList>
                  <w:listItem w:displayText="choose a rating" w:value="choose a rating"/>
                  <w:listItem w:displayText="Compliant" w:value="Compliant"/>
                  <w:listItem w:displayText="Not Compliant" w:value="Not Compliant"/>
                </w:dropDownList>
              </w:sdtPr>
              <w:sdtEndPr/>
              <w:sdtContent>
                <w:r w:rsidR="00C874B9">
                  <w:rPr>
                    <w:rFonts w:ascii="Arial" w:hAnsi="Arial" w:cs="Arial"/>
                    <w:color w:val="auto"/>
                  </w:rPr>
                  <w:t>Not Compliant</w:t>
                </w:r>
              </w:sdtContent>
            </w:sdt>
            <w:r w:rsidR="00C874B9" w:rsidRPr="00501C01">
              <w:rPr>
                <w:rFonts w:ascii="Arial" w:hAnsi="Arial" w:cs="Arial"/>
              </w:rPr>
              <w:t xml:space="preserve"> </w:t>
            </w:r>
          </w:p>
        </w:tc>
      </w:tr>
    </w:tbl>
    <w:p w14:paraId="31E79A94" w14:textId="77777777" w:rsidR="00CF4883" w:rsidRDefault="005B6DA3" w:rsidP="007B3959">
      <w:pPr>
        <w:pStyle w:val="Heading20"/>
      </w:pPr>
      <w:r w:rsidRPr="00A36AA9">
        <w:t>Findings</w:t>
      </w:r>
    </w:p>
    <w:p w14:paraId="730E9948" w14:textId="77777777" w:rsidR="009A7EDB" w:rsidRPr="004536B5" w:rsidRDefault="009A7EDB" w:rsidP="004536B5">
      <w:pPr>
        <w:spacing w:line="276" w:lineRule="auto"/>
        <w:rPr>
          <w:rFonts w:ascii="Arial" w:hAnsi="Arial" w:cs="Arial"/>
        </w:rPr>
      </w:pPr>
      <w:r w:rsidRPr="00745462">
        <w:rPr>
          <w:rFonts w:ascii="Arial" w:hAnsi="Arial" w:cs="Arial"/>
        </w:rPr>
        <w:t xml:space="preserve">I find Requirements </w:t>
      </w:r>
      <w:r>
        <w:rPr>
          <w:rFonts w:ascii="Arial" w:hAnsi="Arial" w:cs="Arial"/>
        </w:rPr>
        <w:t>7</w:t>
      </w:r>
      <w:r w:rsidRPr="00745462">
        <w:rPr>
          <w:rFonts w:ascii="Arial" w:hAnsi="Arial" w:cs="Arial"/>
        </w:rPr>
        <w:t xml:space="preserve">(3)(a), </w:t>
      </w:r>
      <w:r>
        <w:rPr>
          <w:rFonts w:ascii="Arial" w:hAnsi="Arial" w:cs="Arial"/>
        </w:rPr>
        <w:t>7</w:t>
      </w:r>
      <w:r w:rsidRPr="00745462">
        <w:rPr>
          <w:rFonts w:ascii="Arial" w:hAnsi="Arial" w:cs="Arial"/>
        </w:rPr>
        <w:t xml:space="preserve">(3)(b), </w:t>
      </w:r>
      <w:r>
        <w:rPr>
          <w:rFonts w:ascii="Arial" w:hAnsi="Arial" w:cs="Arial"/>
        </w:rPr>
        <w:t>7</w:t>
      </w:r>
      <w:r w:rsidRPr="00745462">
        <w:rPr>
          <w:rFonts w:ascii="Arial" w:hAnsi="Arial" w:cs="Arial"/>
        </w:rPr>
        <w:t>(3)(c)</w:t>
      </w:r>
      <w:r>
        <w:rPr>
          <w:rFonts w:ascii="Arial" w:hAnsi="Arial" w:cs="Arial"/>
        </w:rPr>
        <w:t xml:space="preserve">, 7(3)(d) and 7(3)(e) </w:t>
      </w:r>
      <w:r w:rsidRPr="00745462">
        <w:rPr>
          <w:rFonts w:ascii="Arial" w:hAnsi="Arial" w:cs="Arial"/>
        </w:rPr>
        <w:t>are not compliant</w:t>
      </w:r>
    </w:p>
    <w:p w14:paraId="121B509A" w14:textId="60D9C506" w:rsidR="009A7EDB" w:rsidRPr="004536B5" w:rsidRDefault="009A7EDB" w:rsidP="004536B5">
      <w:pPr>
        <w:spacing w:line="276" w:lineRule="auto"/>
        <w:rPr>
          <w:rFonts w:ascii="Arial" w:hAnsi="Arial" w:cs="Arial"/>
        </w:rPr>
      </w:pPr>
      <w:r w:rsidRPr="00BA09B3">
        <w:rPr>
          <w:rFonts w:ascii="Arial" w:hAnsi="Arial" w:cs="Arial"/>
        </w:rPr>
        <w:t xml:space="preserve">The service is not currently providing CHSP services to consumers. Consumers said they have not received services for months or since December 2023 therefore the service was unable to demonstrate how each consumer gets quality care and services, when they need them, from people who are knowledgeable, capable and caring. The service is not currently employing support workers, care coordinators or drivers therefore the organisation was unable to demonstrate it has a workforce that is sufficient, and is skilled and qualified to provide safe, respectful and quality care and services. The service does not currently have staff to provide services to consumers. The Assessment Team reviewed the staff training register recording the office manager, the CEO and the Board members had received risk management and </w:t>
      </w:r>
      <w:r w:rsidR="00E94326">
        <w:rPr>
          <w:rFonts w:ascii="Arial" w:hAnsi="Arial" w:cs="Arial"/>
        </w:rPr>
        <w:t>S</w:t>
      </w:r>
      <w:r w:rsidRPr="00BA09B3">
        <w:rPr>
          <w:rFonts w:ascii="Arial" w:hAnsi="Arial" w:cs="Arial"/>
        </w:rPr>
        <w:t xml:space="preserve">erious </w:t>
      </w:r>
      <w:r w:rsidR="00E94326">
        <w:rPr>
          <w:rFonts w:ascii="Arial" w:hAnsi="Arial" w:cs="Arial"/>
        </w:rPr>
        <w:t>I</w:t>
      </w:r>
      <w:r w:rsidRPr="00BA09B3">
        <w:rPr>
          <w:rFonts w:ascii="Arial" w:hAnsi="Arial" w:cs="Arial"/>
        </w:rPr>
        <w:t xml:space="preserve">ncident </w:t>
      </w:r>
      <w:r w:rsidR="00E94326">
        <w:rPr>
          <w:rFonts w:ascii="Arial" w:hAnsi="Arial" w:cs="Arial"/>
        </w:rPr>
        <w:t>R</w:t>
      </w:r>
      <w:r w:rsidRPr="00BA09B3">
        <w:rPr>
          <w:rFonts w:ascii="Arial" w:hAnsi="Arial" w:cs="Arial"/>
        </w:rPr>
        <w:t xml:space="preserve">esponse </w:t>
      </w:r>
      <w:r w:rsidR="00E94326">
        <w:rPr>
          <w:rFonts w:ascii="Arial" w:hAnsi="Arial" w:cs="Arial"/>
        </w:rPr>
        <w:t>S</w:t>
      </w:r>
      <w:r w:rsidRPr="00BA09B3">
        <w:rPr>
          <w:rFonts w:ascii="Arial" w:hAnsi="Arial" w:cs="Arial"/>
        </w:rPr>
        <w:t xml:space="preserve">cheme (SIRS) training. However, neither management or the Board member could remember the types of incidents that are reportable demonstrating they do not have </w:t>
      </w:r>
      <w:r w:rsidR="00E94326">
        <w:rPr>
          <w:rFonts w:ascii="Arial" w:hAnsi="Arial" w:cs="Arial"/>
        </w:rPr>
        <w:t>sufficient</w:t>
      </w:r>
      <w:r w:rsidRPr="00BA09B3">
        <w:rPr>
          <w:rFonts w:ascii="Arial" w:hAnsi="Arial" w:cs="Arial"/>
        </w:rPr>
        <w:t xml:space="preserve"> knowledge to implement effective SIRS processes to ensure the safe quality care and services for consumers. Management did not demonstrate sufficient knowledge </w:t>
      </w:r>
      <w:r w:rsidR="00E94326">
        <w:rPr>
          <w:rFonts w:ascii="Arial" w:hAnsi="Arial" w:cs="Arial"/>
        </w:rPr>
        <w:t xml:space="preserve">of the </w:t>
      </w:r>
      <w:r w:rsidRPr="00BA09B3">
        <w:rPr>
          <w:rFonts w:ascii="Arial" w:hAnsi="Arial" w:cs="Arial"/>
        </w:rPr>
        <w:t xml:space="preserve">systems and processes the service is required to establish and implement to meet the Quality Standards. </w:t>
      </w:r>
      <w:r w:rsidRPr="004536B5">
        <w:rPr>
          <w:rFonts w:ascii="Arial" w:hAnsi="Arial" w:cs="Arial"/>
        </w:rPr>
        <w:t>Currently a staff appraisal process is not in place</w:t>
      </w:r>
      <w:r w:rsidR="00E94326" w:rsidRPr="004536B5">
        <w:rPr>
          <w:rFonts w:ascii="Arial" w:hAnsi="Arial" w:cs="Arial"/>
        </w:rPr>
        <w:t>.</w:t>
      </w:r>
      <w:r w:rsidRPr="004536B5">
        <w:rPr>
          <w:rFonts w:ascii="Arial" w:hAnsi="Arial" w:cs="Arial"/>
        </w:rPr>
        <w:t xml:space="preserve"> </w:t>
      </w:r>
      <w:r w:rsidR="00E94326" w:rsidRPr="004536B5">
        <w:rPr>
          <w:rFonts w:ascii="Arial" w:hAnsi="Arial" w:cs="Arial"/>
        </w:rPr>
        <w:t>T</w:t>
      </w:r>
      <w:r w:rsidRPr="004536B5">
        <w:rPr>
          <w:rFonts w:ascii="Arial" w:hAnsi="Arial" w:cs="Arial"/>
        </w:rPr>
        <w:t>he</w:t>
      </w:r>
      <w:r w:rsidRPr="00BA09B3">
        <w:rPr>
          <w:rFonts w:ascii="Arial" w:hAnsi="Arial" w:cs="Arial"/>
        </w:rPr>
        <w:t xml:space="preserve"> Board is yet to develop key performance indicators for the CEO and conduct annual appraisals with the CEO. Overall, documentation and interviews evidenced the service is developing relevant systems and processes and is not meeting this </w:t>
      </w:r>
      <w:r w:rsidR="00E94326">
        <w:rPr>
          <w:rFonts w:ascii="Arial" w:hAnsi="Arial" w:cs="Arial"/>
        </w:rPr>
        <w:t>Standard</w:t>
      </w:r>
      <w:r w:rsidRPr="00BA09B3">
        <w:rPr>
          <w:rFonts w:ascii="Arial" w:hAnsi="Arial" w:cs="Arial"/>
        </w:rPr>
        <w:t>.</w:t>
      </w:r>
    </w:p>
    <w:p w14:paraId="58339B63" w14:textId="77777777" w:rsidR="009A7EDB" w:rsidRPr="003E5BED" w:rsidRDefault="009A7EDB" w:rsidP="00635F15">
      <w:pPr>
        <w:spacing w:line="276" w:lineRule="auto"/>
        <w:rPr>
          <w:rFonts w:ascii="Arial" w:hAnsi="Arial" w:cs="Arial"/>
        </w:rPr>
      </w:pPr>
      <w:r w:rsidRPr="001164CA">
        <w:rPr>
          <w:rFonts w:ascii="Arial" w:hAnsi="Arial" w:cs="Arial"/>
        </w:rPr>
        <w:t xml:space="preserve">In the provider’s response to the Assessment Team’s report dated 18 November 2024 a self-assessment of their performance against the Quality Standards was provided. In this document the provider rated their performance in Standard </w:t>
      </w:r>
      <w:r>
        <w:rPr>
          <w:rFonts w:ascii="Arial" w:hAnsi="Arial" w:cs="Arial"/>
        </w:rPr>
        <w:t>7</w:t>
      </w:r>
      <w:r w:rsidRPr="001164CA">
        <w:rPr>
          <w:rFonts w:ascii="Arial" w:hAnsi="Arial" w:cs="Arial"/>
        </w:rPr>
        <w:t xml:space="preserve"> as</w:t>
      </w:r>
      <w:r>
        <w:rPr>
          <w:rFonts w:ascii="Arial" w:hAnsi="Arial" w:cs="Arial"/>
        </w:rPr>
        <w:t xml:space="preserve"> ‘meeting’ Requirements 7</w:t>
      </w:r>
      <w:r w:rsidRPr="00745462">
        <w:rPr>
          <w:rFonts w:ascii="Arial" w:hAnsi="Arial" w:cs="Arial"/>
        </w:rPr>
        <w:t>(3)(a)</w:t>
      </w:r>
      <w:r>
        <w:rPr>
          <w:rFonts w:ascii="Arial" w:hAnsi="Arial" w:cs="Arial"/>
        </w:rPr>
        <w:t xml:space="preserve"> and 7</w:t>
      </w:r>
      <w:r w:rsidRPr="00745462">
        <w:rPr>
          <w:rFonts w:ascii="Arial" w:hAnsi="Arial" w:cs="Arial"/>
        </w:rPr>
        <w:t>(3)(c)</w:t>
      </w:r>
      <w:r>
        <w:rPr>
          <w:rFonts w:ascii="Arial" w:hAnsi="Arial" w:cs="Arial"/>
        </w:rPr>
        <w:t xml:space="preserve">. All other requirements were rated as ‘developing’. For </w:t>
      </w:r>
      <w:r w:rsidRPr="00745462">
        <w:rPr>
          <w:rFonts w:ascii="Arial" w:hAnsi="Arial" w:cs="Arial"/>
        </w:rPr>
        <w:t xml:space="preserve">Requirement </w:t>
      </w:r>
      <w:r>
        <w:rPr>
          <w:rFonts w:ascii="Arial" w:hAnsi="Arial" w:cs="Arial"/>
        </w:rPr>
        <w:t>7</w:t>
      </w:r>
      <w:r w:rsidRPr="00745462">
        <w:rPr>
          <w:rFonts w:ascii="Arial" w:hAnsi="Arial" w:cs="Arial"/>
        </w:rPr>
        <w:t>(3)(a)</w:t>
      </w:r>
      <w:r>
        <w:rPr>
          <w:rFonts w:ascii="Arial" w:hAnsi="Arial" w:cs="Arial"/>
        </w:rPr>
        <w:t xml:space="preserve"> the provider </w:t>
      </w:r>
      <w:r>
        <w:rPr>
          <w:rFonts w:ascii="Arial" w:hAnsi="Arial" w:cs="Arial"/>
        </w:rPr>
        <w:lastRenderedPageBreak/>
        <w:t>stated a workforce strategy is in place.</w:t>
      </w:r>
      <w:r w:rsidRPr="00891E27">
        <w:rPr>
          <w:rFonts w:ascii="Arial" w:hAnsi="Arial" w:cs="Arial"/>
        </w:rPr>
        <w:t xml:space="preserve"> </w:t>
      </w:r>
      <w:r>
        <w:rPr>
          <w:rFonts w:ascii="Arial" w:hAnsi="Arial" w:cs="Arial"/>
        </w:rPr>
        <w:t xml:space="preserve">For </w:t>
      </w:r>
      <w:r w:rsidRPr="00745462">
        <w:rPr>
          <w:rFonts w:ascii="Arial" w:hAnsi="Arial" w:cs="Arial"/>
        </w:rPr>
        <w:t xml:space="preserve">Requirement </w:t>
      </w:r>
      <w:r>
        <w:rPr>
          <w:rFonts w:ascii="Arial" w:hAnsi="Arial" w:cs="Arial"/>
        </w:rPr>
        <w:t>7</w:t>
      </w:r>
      <w:r w:rsidRPr="00745462">
        <w:rPr>
          <w:rFonts w:ascii="Arial" w:hAnsi="Arial" w:cs="Arial"/>
        </w:rPr>
        <w:t>(3)(</w:t>
      </w:r>
      <w:r>
        <w:rPr>
          <w:rFonts w:ascii="Arial" w:hAnsi="Arial" w:cs="Arial"/>
        </w:rPr>
        <w:t>c</w:t>
      </w:r>
      <w:r w:rsidRPr="00745462">
        <w:rPr>
          <w:rFonts w:ascii="Arial" w:hAnsi="Arial" w:cs="Arial"/>
        </w:rPr>
        <w:t>)</w:t>
      </w:r>
      <w:r>
        <w:rPr>
          <w:rFonts w:ascii="Arial" w:hAnsi="Arial" w:cs="Arial"/>
        </w:rPr>
        <w:t xml:space="preserve"> the provider stated that a staff training register is </w:t>
      </w:r>
      <w:proofErr w:type="gramStart"/>
      <w:r>
        <w:rPr>
          <w:rFonts w:ascii="Arial" w:hAnsi="Arial" w:cs="Arial"/>
        </w:rPr>
        <w:t>maintained</w:t>
      </w:r>
      <w:proofErr w:type="gramEnd"/>
      <w:r>
        <w:rPr>
          <w:rFonts w:ascii="Arial" w:hAnsi="Arial" w:cs="Arial"/>
        </w:rPr>
        <w:t xml:space="preserve"> and staff require qualifications and training to deliver best practice care. A training register was submitted showing the qualifications and training undertaken by the CEO and office manager. The provider also included, in their response, a range of documents including an excerpt from the organisation’s Policy and Procedure Manual dated July 2018 which contained the organisation’s recruitment process, including orientation, and the job descriptions for the CEO, office manager, support worker and bus driver. Excerpts from a policy and procedure manual about the staff appraisal process were also submitted. A range of templated forms were included: a workplace induction form, staff appraisal form, a confidentiality agreement, health declaration form, reference check form, TFN declaration form, personal details and personal information disclosure form, financial institute change of account details, and superannuation choice form. Also included was the Aged Care Workforce Strategy document (undated) which outlined how the organisation plans to grow the home care workforce. An employee handbook dated 2018 and a professional boundaries document (undated) were also submitted.</w:t>
      </w:r>
      <w:r w:rsidRPr="002A1E4C">
        <w:rPr>
          <w:rFonts w:ascii="Arial" w:hAnsi="Arial" w:cs="Arial"/>
        </w:rPr>
        <w:t xml:space="preserve"> </w:t>
      </w:r>
      <w:r>
        <w:rPr>
          <w:rFonts w:ascii="Arial" w:hAnsi="Arial" w:cs="Arial"/>
        </w:rPr>
        <w:t>The provider included in their response a Resumption Services Plan dated September 2024 showing their plans for onboarding new staff in a staged way during October and November 2024.</w:t>
      </w:r>
    </w:p>
    <w:p w14:paraId="4EDD143C" w14:textId="65552F7C" w:rsidR="009A7EDB" w:rsidRPr="008E1790" w:rsidRDefault="009A7EDB" w:rsidP="00635F15">
      <w:pPr>
        <w:spacing w:line="276" w:lineRule="auto"/>
        <w:rPr>
          <w:rFonts w:ascii="Arial" w:hAnsi="Arial" w:cs="Arial"/>
        </w:rPr>
      </w:pPr>
      <w:r>
        <w:rPr>
          <w:rFonts w:ascii="Arial" w:hAnsi="Arial" w:cs="Arial"/>
        </w:rPr>
        <w:t xml:space="preserve">No further supporting evidence </w:t>
      </w:r>
      <w:r w:rsidRPr="001164CA">
        <w:rPr>
          <w:rFonts w:ascii="Arial" w:hAnsi="Arial" w:cs="Arial"/>
        </w:rPr>
        <w:t>was pro</w:t>
      </w:r>
      <w:r>
        <w:rPr>
          <w:rFonts w:ascii="Arial" w:hAnsi="Arial" w:cs="Arial"/>
        </w:rPr>
        <w:t>vided to support the provider’s rating of ‘meeting’ requirements 7</w:t>
      </w:r>
      <w:r w:rsidRPr="00745462">
        <w:rPr>
          <w:rFonts w:ascii="Arial" w:hAnsi="Arial" w:cs="Arial"/>
        </w:rPr>
        <w:t>(3)(a)</w:t>
      </w:r>
      <w:r>
        <w:rPr>
          <w:rFonts w:ascii="Arial" w:hAnsi="Arial" w:cs="Arial"/>
        </w:rPr>
        <w:t xml:space="preserve"> and 7</w:t>
      </w:r>
      <w:r w:rsidRPr="00745462">
        <w:rPr>
          <w:rFonts w:ascii="Arial" w:hAnsi="Arial" w:cs="Arial"/>
        </w:rPr>
        <w:t>(3)(c)</w:t>
      </w:r>
      <w:r>
        <w:rPr>
          <w:rFonts w:ascii="Arial" w:hAnsi="Arial" w:cs="Arial"/>
        </w:rPr>
        <w:t xml:space="preserve">. I have considered the additional information submitted by the provider and consider it is insufficient to demonstrate compliance with </w:t>
      </w:r>
      <w:r w:rsidRPr="001164CA">
        <w:rPr>
          <w:rFonts w:ascii="Arial" w:hAnsi="Arial" w:cs="Arial"/>
        </w:rPr>
        <w:t xml:space="preserve">Requirements </w:t>
      </w:r>
      <w:r>
        <w:rPr>
          <w:rFonts w:ascii="Arial" w:hAnsi="Arial" w:cs="Arial"/>
        </w:rPr>
        <w:t>7</w:t>
      </w:r>
      <w:r w:rsidRPr="001164CA">
        <w:rPr>
          <w:rFonts w:ascii="Arial" w:hAnsi="Arial" w:cs="Arial"/>
        </w:rPr>
        <w:t>(3)(a),</w:t>
      </w:r>
      <w:r w:rsidR="00113BE0">
        <w:rPr>
          <w:rFonts w:ascii="Arial" w:hAnsi="Arial" w:cs="Arial"/>
        </w:rPr>
        <w:t xml:space="preserve"> </w:t>
      </w:r>
      <w:r>
        <w:rPr>
          <w:rFonts w:ascii="Arial" w:hAnsi="Arial" w:cs="Arial"/>
        </w:rPr>
        <w:t>7</w:t>
      </w:r>
      <w:r w:rsidRPr="001164CA">
        <w:rPr>
          <w:rFonts w:ascii="Arial" w:hAnsi="Arial" w:cs="Arial"/>
        </w:rPr>
        <w:t>(3)(b),</w:t>
      </w:r>
      <w:r w:rsidR="00BD50BE">
        <w:rPr>
          <w:rFonts w:ascii="Arial" w:hAnsi="Arial" w:cs="Arial"/>
        </w:rPr>
        <w:t xml:space="preserve"> </w:t>
      </w:r>
      <w:r>
        <w:rPr>
          <w:rFonts w:ascii="Arial" w:hAnsi="Arial" w:cs="Arial"/>
        </w:rPr>
        <w:t>7</w:t>
      </w:r>
      <w:r w:rsidRPr="001164CA">
        <w:rPr>
          <w:rFonts w:ascii="Arial" w:hAnsi="Arial" w:cs="Arial"/>
        </w:rPr>
        <w:t>(3)(c),</w:t>
      </w:r>
      <w:r>
        <w:rPr>
          <w:rFonts w:ascii="Arial" w:hAnsi="Arial" w:cs="Arial"/>
        </w:rPr>
        <w:t xml:space="preserve"> 7</w:t>
      </w:r>
      <w:r w:rsidRPr="001164CA">
        <w:rPr>
          <w:rFonts w:ascii="Arial" w:hAnsi="Arial" w:cs="Arial"/>
        </w:rPr>
        <w:t>(3)(d)</w:t>
      </w:r>
      <w:r>
        <w:rPr>
          <w:rFonts w:ascii="Arial" w:hAnsi="Arial" w:cs="Arial"/>
        </w:rPr>
        <w:t xml:space="preserve"> and 7(3)(e).</w:t>
      </w:r>
      <w:r w:rsidRPr="00BA09B3">
        <w:rPr>
          <w:rFonts w:ascii="Arial" w:hAnsi="Arial" w:cs="Arial"/>
        </w:rPr>
        <w:t xml:space="preserve"> </w:t>
      </w:r>
    </w:p>
    <w:p w14:paraId="1D22BD10" w14:textId="6E58F4E0" w:rsidR="00B4479F" w:rsidRPr="001164CA" w:rsidRDefault="009A7EDB" w:rsidP="009A7EDB">
      <w:pPr>
        <w:pStyle w:val="NormalArial"/>
      </w:pPr>
      <w:r>
        <w:br w:type="page"/>
      </w:r>
    </w:p>
    <w:p w14:paraId="3B51E267" w14:textId="77777777" w:rsidR="00CF4883" w:rsidRPr="00A36AA9" w:rsidRDefault="005B6DA3"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3"/>
        <w:gridCol w:w="5354"/>
        <w:gridCol w:w="2177"/>
      </w:tblGrid>
      <w:tr w:rsidR="00C874B9" w14:paraId="2F12FD88" w14:textId="77777777" w:rsidTr="004536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2" w:type="pct"/>
            <w:gridSpan w:val="2"/>
          </w:tcPr>
          <w:p w14:paraId="4F6769C6" w14:textId="77777777" w:rsidR="00C874B9" w:rsidRPr="003217D3" w:rsidRDefault="00C874B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068" w:type="pct"/>
          </w:tcPr>
          <w:p w14:paraId="5475322E" w14:textId="77777777" w:rsidR="00C874B9" w:rsidRPr="003217D3" w:rsidRDefault="00C874B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874B9" w14:paraId="6153F96B" w14:textId="77777777" w:rsidTr="004536B5">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069516B0" w14:textId="77777777" w:rsidR="00C874B9" w:rsidRPr="00244176" w:rsidRDefault="00C874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2625" w:type="pct"/>
            <w:shd w:val="clear" w:color="auto" w:fill="auto"/>
          </w:tcPr>
          <w:p w14:paraId="20940DF8" w14:textId="77777777" w:rsidR="00C874B9" w:rsidRPr="00244176" w:rsidRDefault="00C874B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068" w:type="pct"/>
            <w:shd w:val="clear" w:color="auto" w:fill="auto"/>
          </w:tcPr>
          <w:p w14:paraId="7A607420" w14:textId="261FED9D" w:rsidR="00C874B9" w:rsidRPr="00CC646C" w:rsidRDefault="005B6DA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7128687"/>
                <w:placeholder>
                  <w:docPart w:val="36A244C08633400D897A024E67E72B84"/>
                </w:placeholder>
                <w:dropDownList>
                  <w:listItem w:displayText="choose a rating" w:value="choose a rating"/>
                  <w:listItem w:displayText="Compliant" w:value="Compliant"/>
                  <w:listItem w:displayText="Not Compliant" w:value="Not Compliant"/>
                </w:dropDownList>
              </w:sdtPr>
              <w:sdtEndPr/>
              <w:sdtContent>
                <w:r w:rsidR="00C874B9">
                  <w:rPr>
                    <w:rFonts w:ascii="Arial" w:hAnsi="Arial" w:cs="Arial"/>
                    <w:color w:val="auto"/>
                  </w:rPr>
                  <w:t>Not Compliant</w:t>
                </w:r>
              </w:sdtContent>
            </w:sdt>
            <w:r w:rsidR="00C874B9" w:rsidRPr="00501C01">
              <w:rPr>
                <w:rFonts w:ascii="Arial" w:hAnsi="Arial" w:cs="Arial"/>
              </w:rPr>
              <w:t xml:space="preserve"> </w:t>
            </w:r>
          </w:p>
        </w:tc>
      </w:tr>
      <w:tr w:rsidR="00C874B9" w14:paraId="089AAB52" w14:textId="77777777" w:rsidTr="004536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6D945935" w14:textId="77777777" w:rsidR="00C874B9" w:rsidRPr="00244176" w:rsidRDefault="00C874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2625" w:type="pct"/>
            <w:shd w:val="clear" w:color="auto" w:fill="auto"/>
          </w:tcPr>
          <w:p w14:paraId="6F2F3033" w14:textId="77777777" w:rsidR="00C874B9" w:rsidRPr="00244176" w:rsidRDefault="00C874B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068" w:type="pct"/>
            <w:shd w:val="clear" w:color="auto" w:fill="auto"/>
          </w:tcPr>
          <w:p w14:paraId="73972606" w14:textId="2CE6CF24" w:rsidR="00C874B9" w:rsidRPr="00CC646C" w:rsidRDefault="005B6DA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7261636"/>
                <w:placeholder>
                  <w:docPart w:val="D3DEACA5F4AB4C2090C9CC6B9C8746CD"/>
                </w:placeholder>
                <w:dropDownList>
                  <w:listItem w:displayText="choose a rating" w:value="choose a rating"/>
                  <w:listItem w:displayText="Compliant" w:value="Compliant"/>
                  <w:listItem w:displayText="Not Compliant" w:value="Not Compliant"/>
                </w:dropDownList>
              </w:sdtPr>
              <w:sdtEndPr/>
              <w:sdtContent>
                <w:r w:rsidR="00C874B9">
                  <w:rPr>
                    <w:rFonts w:ascii="Arial" w:hAnsi="Arial" w:cs="Arial"/>
                    <w:color w:val="auto"/>
                  </w:rPr>
                  <w:t>Not Compliant</w:t>
                </w:r>
              </w:sdtContent>
            </w:sdt>
            <w:r w:rsidR="00C874B9" w:rsidRPr="00501C01">
              <w:rPr>
                <w:rFonts w:ascii="Arial" w:hAnsi="Arial" w:cs="Arial"/>
              </w:rPr>
              <w:t xml:space="preserve"> </w:t>
            </w:r>
          </w:p>
        </w:tc>
      </w:tr>
      <w:tr w:rsidR="00C874B9" w14:paraId="07E11D4F" w14:textId="77777777" w:rsidTr="004536B5">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30AB234F" w14:textId="77777777" w:rsidR="00C874B9" w:rsidRPr="00244176" w:rsidRDefault="00C874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2625" w:type="pct"/>
            <w:shd w:val="clear" w:color="auto" w:fill="auto"/>
          </w:tcPr>
          <w:p w14:paraId="30766238" w14:textId="77777777" w:rsidR="00C874B9" w:rsidRPr="00244176" w:rsidRDefault="00C874B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8A2D3FD" w14:textId="77777777" w:rsidR="00C874B9" w:rsidRPr="00244176" w:rsidRDefault="00C874B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29AB5BFD" w14:textId="77777777" w:rsidR="00C874B9" w:rsidRPr="00244176" w:rsidRDefault="00C874B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2DF4D2E7" w14:textId="77777777" w:rsidR="00C874B9" w:rsidRPr="00244176" w:rsidRDefault="00C874B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244BA12A" w14:textId="77777777" w:rsidR="00C874B9" w:rsidRPr="00244176" w:rsidRDefault="00C874B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04729969" w14:textId="77777777" w:rsidR="00C874B9" w:rsidRPr="00244176" w:rsidRDefault="00C874B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3B73F9C2" w14:textId="77777777" w:rsidR="00C874B9" w:rsidRPr="00244176" w:rsidRDefault="00C874B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068" w:type="pct"/>
            <w:shd w:val="clear" w:color="auto" w:fill="auto"/>
          </w:tcPr>
          <w:p w14:paraId="43149691" w14:textId="3DA02699" w:rsidR="00C874B9" w:rsidRPr="00CC646C" w:rsidRDefault="005B6DA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0740802"/>
                <w:placeholder>
                  <w:docPart w:val="2A64BA75C7A74F4CA76761343153CCCD"/>
                </w:placeholder>
                <w:dropDownList>
                  <w:listItem w:displayText="choose a rating" w:value="choose a rating"/>
                  <w:listItem w:displayText="Compliant" w:value="Compliant"/>
                  <w:listItem w:displayText="Not Compliant" w:value="Not Compliant"/>
                </w:dropDownList>
              </w:sdtPr>
              <w:sdtEndPr/>
              <w:sdtContent>
                <w:r w:rsidR="00C874B9">
                  <w:rPr>
                    <w:rFonts w:ascii="Arial" w:hAnsi="Arial" w:cs="Arial"/>
                    <w:color w:val="auto"/>
                  </w:rPr>
                  <w:t>Not Compliant</w:t>
                </w:r>
              </w:sdtContent>
            </w:sdt>
            <w:r w:rsidR="00C874B9" w:rsidRPr="00501C01">
              <w:rPr>
                <w:rFonts w:ascii="Arial" w:hAnsi="Arial" w:cs="Arial"/>
              </w:rPr>
              <w:t xml:space="preserve"> </w:t>
            </w:r>
          </w:p>
        </w:tc>
      </w:tr>
      <w:tr w:rsidR="00C874B9" w14:paraId="6851C396" w14:textId="77777777" w:rsidTr="004536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622E1100" w14:textId="77777777" w:rsidR="00C874B9" w:rsidRPr="00244176" w:rsidRDefault="00C874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2625" w:type="pct"/>
            <w:shd w:val="clear" w:color="auto" w:fill="auto"/>
          </w:tcPr>
          <w:p w14:paraId="1C4F1AC6" w14:textId="77777777" w:rsidR="00C874B9" w:rsidRPr="00244176" w:rsidRDefault="00C874B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1C2D561" w14:textId="77777777" w:rsidR="00C874B9" w:rsidRPr="00244176" w:rsidRDefault="00C874B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4A80AD99" w14:textId="77777777" w:rsidR="00C874B9" w:rsidRPr="00244176" w:rsidRDefault="00C874B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4590ABBC" w14:textId="77777777" w:rsidR="00C874B9" w:rsidRPr="00244176" w:rsidRDefault="00C874B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A192D60" w14:textId="77777777" w:rsidR="00C874B9" w:rsidRPr="00244176" w:rsidRDefault="00C874B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068" w:type="pct"/>
            <w:shd w:val="clear" w:color="auto" w:fill="auto"/>
          </w:tcPr>
          <w:p w14:paraId="6A5C0C53" w14:textId="3DF0F33D" w:rsidR="00C874B9" w:rsidRPr="00CC646C" w:rsidRDefault="005B6DA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542707"/>
                <w:placeholder>
                  <w:docPart w:val="7F92E533944343B2AFC3F98B54BE2416"/>
                </w:placeholder>
                <w:dropDownList>
                  <w:listItem w:displayText="choose a rating" w:value="choose a rating"/>
                  <w:listItem w:displayText="Compliant" w:value="Compliant"/>
                  <w:listItem w:displayText="Not Compliant" w:value="Not Compliant"/>
                </w:dropDownList>
              </w:sdtPr>
              <w:sdtEndPr/>
              <w:sdtContent>
                <w:r w:rsidR="00C874B9">
                  <w:rPr>
                    <w:rFonts w:ascii="Arial" w:hAnsi="Arial" w:cs="Arial"/>
                    <w:color w:val="auto"/>
                  </w:rPr>
                  <w:t>Not Compliant</w:t>
                </w:r>
              </w:sdtContent>
            </w:sdt>
            <w:r w:rsidR="00C874B9" w:rsidRPr="00501C01">
              <w:rPr>
                <w:rFonts w:ascii="Arial" w:hAnsi="Arial" w:cs="Arial"/>
              </w:rPr>
              <w:t xml:space="preserve"> </w:t>
            </w:r>
          </w:p>
        </w:tc>
      </w:tr>
      <w:tr w:rsidR="00C874B9" w14:paraId="744D7CA4" w14:textId="77777777" w:rsidTr="004536B5">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23C93FDD" w14:textId="77777777" w:rsidR="00C874B9" w:rsidRPr="00244176" w:rsidRDefault="00C874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2625" w:type="pct"/>
            <w:shd w:val="clear" w:color="auto" w:fill="auto"/>
          </w:tcPr>
          <w:p w14:paraId="7AA3CA1D" w14:textId="77777777" w:rsidR="00C874B9" w:rsidRPr="00244176" w:rsidRDefault="00C874B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88DA9A7" w14:textId="77777777" w:rsidR="00C874B9" w:rsidRPr="00244176" w:rsidRDefault="00C874B9"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6DB253E4" w14:textId="77777777" w:rsidR="00C874B9" w:rsidRPr="00244176" w:rsidRDefault="00C874B9"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6D494524" w14:textId="77777777" w:rsidR="00C874B9" w:rsidRPr="00244176" w:rsidRDefault="00C874B9"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068" w:type="pct"/>
            <w:shd w:val="clear" w:color="auto" w:fill="auto"/>
          </w:tcPr>
          <w:p w14:paraId="0AA197E9" w14:textId="2A00D58B" w:rsidR="00C874B9" w:rsidRPr="00CC646C" w:rsidRDefault="00C874B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 xml:space="preserve">Not </w:t>
            </w:r>
            <w:r w:rsidR="00E94326">
              <w:rPr>
                <w:rFonts w:ascii="Arial" w:hAnsi="Arial" w:cs="Arial"/>
                <w:color w:val="auto"/>
              </w:rPr>
              <w:t>Applicable</w:t>
            </w:r>
          </w:p>
        </w:tc>
      </w:tr>
    </w:tbl>
    <w:p w14:paraId="5BB385DB" w14:textId="77777777" w:rsidR="00CF4883" w:rsidRDefault="005B6DA3" w:rsidP="003217D3">
      <w:pPr>
        <w:pStyle w:val="Heading20"/>
      </w:pPr>
      <w:r w:rsidRPr="00A36AA9">
        <w:t>Findings</w:t>
      </w:r>
    </w:p>
    <w:p w14:paraId="4455541F" w14:textId="448E6BFC" w:rsidR="009A7EDB" w:rsidRPr="004536B5" w:rsidRDefault="009A7EDB" w:rsidP="004536B5">
      <w:pPr>
        <w:spacing w:line="276" w:lineRule="auto"/>
        <w:rPr>
          <w:rFonts w:ascii="Arial" w:hAnsi="Arial" w:cs="Arial"/>
        </w:rPr>
      </w:pPr>
      <w:r w:rsidRPr="00745462">
        <w:rPr>
          <w:rFonts w:ascii="Arial" w:hAnsi="Arial" w:cs="Arial"/>
        </w:rPr>
        <w:t xml:space="preserve">I find Requirements </w:t>
      </w:r>
      <w:r>
        <w:rPr>
          <w:rFonts w:ascii="Arial" w:hAnsi="Arial" w:cs="Arial"/>
        </w:rPr>
        <w:t>8</w:t>
      </w:r>
      <w:r w:rsidRPr="00745462">
        <w:rPr>
          <w:rFonts w:ascii="Arial" w:hAnsi="Arial" w:cs="Arial"/>
        </w:rPr>
        <w:t>(3)(a),</w:t>
      </w:r>
      <w:r>
        <w:rPr>
          <w:rFonts w:ascii="Arial" w:hAnsi="Arial" w:cs="Arial"/>
        </w:rPr>
        <w:t xml:space="preserve"> 8</w:t>
      </w:r>
      <w:r w:rsidRPr="00745462">
        <w:rPr>
          <w:rFonts w:ascii="Arial" w:hAnsi="Arial" w:cs="Arial"/>
        </w:rPr>
        <w:t xml:space="preserve">(3)(b), </w:t>
      </w:r>
      <w:r>
        <w:rPr>
          <w:rFonts w:ascii="Arial" w:hAnsi="Arial" w:cs="Arial"/>
        </w:rPr>
        <w:t>8</w:t>
      </w:r>
      <w:r w:rsidRPr="00745462">
        <w:rPr>
          <w:rFonts w:ascii="Arial" w:hAnsi="Arial" w:cs="Arial"/>
        </w:rPr>
        <w:t>(3)(c)</w:t>
      </w:r>
      <w:r w:rsidR="000E2516">
        <w:rPr>
          <w:rFonts w:ascii="Arial" w:hAnsi="Arial" w:cs="Arial"/>
        </w:rPr>
        <w:t xml:space="preserve"> and</w:t>
      </w:r>
      <w:r>
        <w:rPr>
          <w:rFonts w:ascii="Arial" w:hAnsi="Arial" w:cs="Arial"/>
        </w:rPr>
        <w:t xml:space="preserve"> 8(3)(d) </w:t>
      </w:r>
      <w:r w:rsidRPr="00745462">
        <w:rPr>
          <w:rFonts w:ascii="Arial" w:hAnsi="Arial" w:cs="Arial"/>
        </w:rPr>
        <w:t>are not compliant</w:t>
      </w:r>
      <w:r>
        <w:rPr>
          <w:rFonts w:ascii="Arial" w:hAnsi="Arial" w:cs="Arial"/>
        </w:rPr>
        <w:t>.</w:t>
      </w:r>
      <w:r w:rsidRPr="00993A77">
        <w:rPr>
          <w:rFonts w:ascii="Arial" w:hAnsi="Arial" w:cs="Arial"/>
        </w:rPr>
        <w:t xml:space="preserve"> </w:t>
      </w:r>
      <w:r w:rsidRPr="00745462">
        <w:rPr>
          <w:rFonts w:ascii="Arial" w:hAnsi="Arial" w:cs="Arial"/>
        </w:rPr>
        <w:t xml:space="preserve">Requirements </w:t>
      </w:r>
      <w:r>
        <w:rPr>
          <w:rFonts w:ascii="Arial" w:hAnsi="Arial" w:cs="Arial"/>
        </w:rPr>
        <w:t>8</w:t>
      </w:r>
      <w:r w:rsidRPr="00745462">
        <w:rPr>
          <w:rFonts w:ascii="Arial" w:hAnsi="Arial" w:cs="Arial"/>
        </w:rPr>
        <w:t>(3)(</w:t>
      </w:r>
      <w:r>
        <w:rPr>
          <w:rFonts w:ascii="Arial" w:hAnsi="Arial" w:cs="Arial"/>
        </w:rPr>
        <w:t>e</w:t>
      </w:r>
      <w:r w:rsidRPr="00745462">
        <w:rPr>
          <w:rFonts w:ascii="Arial" w:hAnsi="Arial" w:cs="Arial"/>
        </w:rPr>
        <w:t>)</w:t>
      </w:r>
      <w:r>
        <w:rPr>
          <w:rFonts w:ascii="Arial" w:hAnsi="Arial" w:cs="Arial"/>
        </w:rPr>
        <w:t xml:space="preserve"> was not assessed</w:t>
      </w:r>
      <w:r w:rsidR="00E94326">
        <w:rPr>
          <w:rFonts w:ascii="Arial" w:hAnsi="Arial" w:cs="Arial"/>
        </w:rPr>
        <w:t xml:space="preserve"> as the service does not provide clinical care.</w:t>
      </w:r>
    </w:p>
    <w:p w14:paraId="1888F072" w14:textId="76AF1532" w:rsidR="009A7EDB" w:rsidRPr="008654B7" w:rsidRDefault="009A7EDB" w:rsidP="00635F15">
      <w:pPr>
        <w:spacing w:line="276" w:lineRule="auto"/>
        <w:rPr>
          <w:rFonts w:ascii="Arial" w:hAnsi="Arial" w:cs="Arial"/>
        </w:rPr>
      </w:pPr>
      <w:r w:rsidRPr="00BA09B3">
        <w:rPr>
          <w:rFonts w:ascii="Arial" w:hAnsi="Arial" w:cs="Arial"/>
        </w:rPr>
        <w:t xml:space="preserve">The organisation is not currently providing CHSP services to consumers. Consumers said they have not received services for months or since December 2023 so were unable to be confident </w:t>
      </w:r>
      <w:r w:rsidRPr="00BA09B3">
        <w:rPr>
          <w:rFonts w:ascii="Arial" w:hAnsi="Arial" w:cs="Arial"/>
        </w:rPr>
        <w:lastRenderedPageBreak/>
        <w:t xml:space="preserve">the organisation is well run and that they are able to partner with the organisation in improving the delivery of care and services. The organisation’s governing body could not demonstrate it is accountable for the delivery of safe care and service. </w:t>
      </w:r>
      <w:r w:rsidRPr="004536B5">
        <w:rPr>
          <w:rFonts w:ascii="Arial" w:hAnsi="Arial" w:cs="Arial"/>
        </w:rPr>
        <w:t xml:space="preserve">The governing body has not ensured continuity of services for consumers who have not received services for months </w:t>
      </w:r>
      <w:r w:rsidRPr="008654B7">
        <w:rPr>
          <w:rFonts w:ascii="Arial" w:hAnsi="Arial" w:cs="Arial"/>
        </w:rPr>
        <w:t>demonstrating they have failed to be accountable for the delivery of safe, inclusive and quality care and services.</w:t>
      </w:r>
      <w:r w:rsidRPr="004536B5">
        <w:rPr>
          <w:rFonts w:ascii="Arial" w:hAnsi="Arial" w:cs="Arial"/>
        </w:rPr>
        <w:t xml:space="preserve"> The governing body has not ensured an effective continuity of services plan is in place including a ‘transitioning out’ plan when the service fails to be able to deliver services. </w:t>
      </w:r>
      <w:r w:rsidRPr="008654B7">
        <w:rPr>
          <w:rFonts w:ascii="Arial" w:hAnsi="Arial" w:cs="Arial"/>
        </w:rPr>
        <w:t xml:space="preserve">Consumer engagement has been limited to identifying their preference for group activities at the meeting on 14 October 2024. The service does not have a current strategic plan and was unable to demonstrate how the priorities in the previous strategic plan for 2022 to 2023 were delivered. The service did not demonstrate effective information systems are in place. The service is currently developing, but have not completed, a consumer handbook and schedule of services and activities to be implemented when services recommence. There </w:t>
      </w:r>
      <w:proofErr w:type="gramStart"/>
      <w:r w:rsidRPr="008654B7">
        <w:rPr>
          <w:rFonts w:ascii="Arial" w:hAnsi="Arial" w:cs="Arial"/>
        </w:rPr>
        <w:t>are</w:t>
      </w:r>
      <w:proofErr w:type="gramEnd"/>
      <w:r w:rsidRPr="008654B7">
        <w:rPr>
          <w:rFonts w:ascii="Arial" w:hAnsi="Arial" w:cs="Arial"/>
        </w:rPr>
        <w:t xml:space="preserve"> no service delivery staff employed and so the service does not have the capacity to demonstrate flow of information through consumers, staff, management and the governing body is occurring. The organisation did not provide evidence of a continuous improvement system in place which identifies opportunities for improvement through consumer feedback, complaints, audits, surveys, staff suggestions, incidents, meetings, and external reviews. Financial governance has not been effective in providing finance to employ service delivery and other staff to ensure continuity of safe quality care for consumers. Appropriate tools and resources have not been used to implement effective financial management in accordance with the Department of Health and Ageing’s implementation plan requirement which was to be completed by June 2024. Management did not demonstrate it has a system for the planning and management of its workforce through the ongoing review of consumer care needs and feedback from consumers and staff. The service did not demonstrate effective regulatory compliance systems are in place. The office manager did not have a current national police check in place</w:t>
      </w:r>
      <w:r w:rsidR="00E94326" w:rsidRPr="008654B7">
        <w:rPr>
          <w:rFonts w:ascii="Arial" w:hAnsi="Arial" w:cs="Arial"/>
        </w:rPr>
        <w:t>.</w:t>
      </w:r>
      <w:r w:rsidRPr="008654B7">
        <w:rPr>
          <w:rFonts w:ascii="Arial" w:hAnsi="Arial" w:cs="Arial"/>
        </w:rPr>
        <w:t xml:space="preserve"> The service has an implementation plan issued by the Department of Health and Aged Care (the funding body) to work towards complying with its obligations. These actions have not been completed and </w:t>
      </w:r>
      <w:r w:rsidR="00E94326" w:rsidRPr="008654B7">
        <w:rPr>
          <w:rFonts w:ascii="Arial" w:hAnsi="Arial" w:cs="Arial"/>
        </w:rPr>
        <w:t xml:space="preserve">this has had </w:t>
      </w:r>
      <w:r w:rsidRPr="008654B7">
        <w:rPr>
          <w:rFonts w:ascii="Arial" w:hAnsi="Arial" w:cs="Arial"/>
        </w:rPr>
        <w:t>a</w:t>
      </w:r>
      <w:r w:rsidR="00E94326" w:rsidRPr="008654B7">
        <w:rPr>
          <w:rFonts w:ascii="Arial" w:hAnsi="Arial" w:cs="Arial"/>
        </w:rPr>
        <w:t>n</w:t>
      </w:r>
      <w:r w:rsidRPr="008654B7">
        <w:rPr>
          <w:rFonts w:ascii="Arial" w:hAnsi="Arial" w:cs="Arial"/>
        </w:rPr>
        <w:t xml:space="preserve"> impact on the service not meeting the Quality Standards. The service did not demonstrate effective feedback and complaints governance systems are in place.</w:t>
      </w:r>
      <w:r w:rsidRPr="004536B5">
        <w:rPr>
          <w:rFonts w:ascii="Arial" w:hAnsi="Arial" w:cs="Arial"/>
        </w:rPr>
        <w:t xml:space="preserve"> </w:t>
      </w:r>
      <w:r w:rsidRPr="008654B7">
        <w:rPr>
          <w:rFonts w:ascii="Arial" w:hAnsi="Arial" w:cs="Arial"/>
        </w:rPr>
        <w:t xml:space="preserve">The CEO does not report to the Board on matters relating to the management of high impact, high prevalence risk, incident report or SIRS. The service is not adhering to their risk management plan dated 1 July 2024. Responsibilities for each risk identified in the plan have not been assigned to a staff member. The relevant column in the plan does not have any data entered. Many identified risks are not being controlled as described in the plan to address the potential hazards mainly because consumers are not receiving services and recommencement of services has not yet occurred. Processes agreed with consumers to ensure staff did not leave a consumer’s home if they did not respond to a scheduled visit are not in place and risk assessments not </w:t>
      </w:r>
      <w:r w:rsidR="008654B7" w:rsidRPr="008654B7">
        <w:rPr>
          <w:rFonts w:ascii="Arial" w:hAnsi="Arial" w:cs="Arial"/>
        </w:rPr>
        <w:t xml:space="preserve">routinely </w:t>
      </w:r>
      <w:r w:rsidRPr="008654B7">
        <w:rPr>
          <w:rFonts w:ascii="Arial" w:hAnsi="Arial" w:cs="Arial"/>
        </w:rPr>
        <w:t>completed of consumers home environment to ensure safety for consumers and staff. Overall, documentation and interviews evidenced the service is developing relevant systems and processes and not meeting this Standard.</w:t>
      </w:r>
    </w:p>
    <w:p w14:paraId="509B2F83" w14:textId="77777777" w:rsidR="009A7EDB" w:rsidRDefault="009A7EDB" w:rsidP="00635F15">
      <w:pPr>
        <w:spacing w:line="276" w:lineRule="auto"/>
        <w:rPr>
          <w:rFonts w:ascii="Arial" w:hAnsi="Arial" w:cs="Arial"/>
        </w:rPr>
      </w:pPr>
      <w:r w:rsidRPr="001164CA">
        <w:rPr>
          <w:rFonts w:ascii="Arial" w:hAnsi="Arial" w:cs="Arial"/>
        </w:rPr>
        <w:t xml:space="preserve">In the provider’s response to the Assessment Team’s report dated 18 November 2024 a self-assessment of their performance against the Quality Standards was provided. In this document the provider rated their performance in Standard </w:t>
      </w:r>
      <w:r>
        <w:rPr>
          <w:rFonts w:ascii="Arial" w:hAnsi="Arial" w:cs="Arial"/>
        </w:rPr>
        <w:t>8</w:t>
      </w:r>
      <w:r w:rsidRPr="001164CA">
        <w:rPr>
          <w:rFonts w:ascii="Arial" w:hAnsi="Arial" w:cs="Arial"/>
        </w:rPr>
        <w:t xml:space="preserve"> as</w:t>
      </w:r>
      <w:r>
        <w:rPr>
          <w:rFonts w:ascii="Arial" w:hAnsi="Arial" w:cs="Arial"/>
        </w:rPr>
        <w:t xml:space="preserve"> ‘meeting’ Requirements 8</w:t>
      </w:r>
      <w:r w:rsidRPr="00745462">
        <w:rPr>
          <w:rFonts w:ascii="Arial" w:hAnsi="Arial" w:cs="Arial"/>
        </w:rPr>
        <w:t>(3)(a)</w:t>
      </w:r>
      <w:r>
        <w:rPr>
          <w:rFonts w:ascii="Arial" w:hAnsi="Arial" w:cs="Arial"/>
        </w:rPr>
        <w:t>,</w:t>
      </w:r>
      <w:r w:rsidRPr="008C1A6F">
        <w:rPr>
          <w:rFonts w:ascii="Arial" w:hAnsi="Arial" w:cs="Arial"/>
        </w:rPr>
        <w:t xml:space="preserve"> </w:t>
      </w:r>
      <w:r>
        <w:rPr>
          <w:rFonts w:ascii="Arial" w:hAnsi="Arial" w:cs="Arial"/>
        </w:rPr>
        <w:t>8</w:t>
      </w:r>
      <w:r w:rsidRPr="00745462">
        <w:rPr>
          <w:rFonts w:ascii="Arial" w:hAnsi="Arial" w:cs="Arial"/>
        </w:rPr>
        <w:t>(3)(</w:t>
      </w:r>
      <w:r>
        <w:rPr>
          <w:rFonts w:ascii="Arial" w:hAnsi="Arial" w:cs="Arial"/>
        </w:rPr>
        <w:t>b</w:t>
      </w:r>
      <w:r w:rsidRPr="00745462">
        <w:rPr>
          <w:rFonts w:ascii="Arial" w:hAnsi="Arial" w:cs="Arial"/>
        </w:rPr>
        <w:t>)</w:t>
      </w:r>
      <w:r>
        <w:rPr>
          <w:rFonts w:ascii="Arial" w:hAnsi="Arial" w:cs="Arial"/>
        </w:rPr>
        <w:t xml:space="preserve"> </w:t>
      </w:r>
      <w:r>
        <w:rPr>
          <w:rFonts w:ascii="Arial" w:hAnsi="Arial" w:cs="Arial"/>
        </w:rPr>
        <w:lastRenderedPageBreak/>
        <w:t>and ‘exceeding’ 8</w:t>
      </w:r>
      <w:r w:rsidRPr="00745462">
        <w:rPr>
          <w:rFonts w:ascii="Arial" w:hAnsi="Arial" w:cs="Arial"/>
        </w:rPr>
        <w:t>(3)(</w:t>
      </w:r>
      <w:r>
        <w:rPr>
          <w:rFonts w:ascii="Arial" w:hAnsi="Arial" w:cs="Arial"/>
        </w:rPr>
        <w:t>d</w:t>
      </w:r>
      <w:r w:rsidRPr="00745462">
        <w:rPr>
          <w:rFonts w:ascii="Arial" w:hAnsi="Arial" w:cs="Arial"/>
        </w:rPr>
        <w:t>)</w:t>
      </w:r>
      <w:r>
        <w:rPr>
          <w:rFonts w:ascii="Arial" w:hAnsi="Arial" w:cs="Arial"/>
        </w:rPr>
        <w:t>.</w:t>
      </w:r>
      <w:r w:rsidRPr="00D11C8D">
        <w:rPr>
          <w:rFonts w:ascii="Arial" w:hAnsi="Arial" w:cs="Arial"/>
        </w:rPr>
        <w:t xml:space="preserve"> </w:t>
      </w:r>
      <w:r>
        <w:rPr>
          <w:rFonts w:ascii="Arial" w:hAnsi="Arial" w:cs="Arial"/>
        </w:rPr>
        <w:t xml:space="preserve">Requirement 8(3)(c) was rated as ‘developing’. </w:t>
      </w:r>
      <w:r w:rsidRPr="00745462">
        <w:rPr>
          <w:rFonts w:ascii="Arial" w:hAnsi="Arial" w:cs="Arial"/>
        </w:rPr>
        <w:t xml:space="preserve">Requirement </w:t>
      </w:r>
      <w:r>
        <w:rPr>
          <w:rFonts w:ascii="Arial" w:hAnsi="Arial" w:cs="Arial"/>
        </w:rPr>
        <w:t>8</w:t>
      </w:r>
      <w:r w:rsidRPr="00745462">
        <w:rPr>
          <w:rFonts w:ascii="Arial" w:hAnsi="Arial" w:cs="Arial"/>
        </w:rPr>
        <w:t>(3)(</w:t>
      </w:r>
      <w:r>
        <w:rPr>
          <w:rFonts w:ascii="Arial" w:hAnsi="Arial" w:cs="Arial"/>
        </w:rPr>
        <w:t>e</w:t>
      </w:r>
      <w:r w:rsidRPr="00745462">
        <w:rPr>
          <w:rFonts w:ascii="Arial" w:hAnsi="Arial" w:cs="Arial"/>
        </w:rPr>
        <w:t>)</w:t>
      </w:r>
      <w:r>
        <w:rPr>
          <w:rFonts w:ascii="Arial" w:hAnsi="Arial" w:cs="Arial"/>
        </w:rPr>
        <w:t xml:space="preserve"> was rated ‘not applicable’. For </w:t>
      </w:r>
      <w:r w:rsidRPr="00745462">
        <w:rPr>
          <w:rFonts w:ascii="Arial" w:hAnsi="Arial" w:cs="Arial"/>
        </w:rPr>
        <w:t xml:space="preserve">Requirement </w:t>
      </w:r>
      <w:r>
        <w:rPr>
          <w:rFonts w:ascii="Arial" w:hAnsi="Arial" w:cs="Arial"/>
        </w:rPr>
        <w:t>8</w:t>
      </w:r>
      <w:r w:rsidRPr="00745462">
        <w:rPr>
          <w:rFonts w:ascii="Arial" w:hAnsi="Arial" w:cs="Arial"/>
        </w:rPr>
        <w:t>(3)(a)</w:t>
      </w:r>
      <w:r>
        <w:rPr>
          <w:rFonts w:ascii="Arial" w:hAnsi="Arial" w:cs="Arial"/>
        </w:rPr>
        <w:t xml:space="preserve"> the provider stated they regularly hold community meetings and consultations to seek feedback from consumers about services. Furthermore, the provider stated complaints and feedback registers are in place.</w:t>
      </w:r>
      <w:r w:rsidRPr="005808C6">
        <w:rPr>
          <w:rFonts w:ascii="Arial" w:hAnsi="Arial" w:cs="Arial"/>
        </w:rPr>
        <w:t xml:space="preserve"> </w:t>
      </w:r>
      <w:r>
        <w:rPr>
          <w:rFonts w:ascii="Arial" w:hAnsi="Arial" w:cs="Arial"/>
        </w:rPr>
        <w:t xml:space="preserve">For </w:t>
      </w:r>
      <w:r w:rsidRPr="00745462">
        <w:rPr>
          <w:rFonts w:ascii="Arial" w:hAnsi="Arial" w:cs="Arial"/>
        </w:rPr>
        <w:t xml:space="preserve">Requirement </w:t>
      </w:r>
      <w:r>
        <w:rPr>
          <w:rFonts w:ascii="Arial" w:hAnsi="Arial" w:cs="Arial"/>
        </w:rPr>
        <w:t>8</w:t>
      </w:r>
      <w:r w:rsidRPr="00745462">
        <w:rPr>
          <w:rFonts w:ascii="Arial" w:hAnsi="Arial" w:cs="Arial"/>
        </w:rPr>
        <w:t>(3)(</w:t>
      </w:r>
      <w:r>
        <w:rPr>
          <w:rFonts w:ascii="Arial" w:hAnsi="Arial" w:cs="Arial"/>
        </w:rPr>
        <w:t>b</w:t>
      </w:r>
      <w:r w:rsidRPr="00745462">
        <w:rPr>
          <w:rFonts w:ascii="Arial" w:hAnsi="Arial" w:cs="Arial"/>
        </w:rPr>
        <w:t>)</w:t>
      </w:r>
      <w:r>
        <w:rPr>
          <w:rFonts w:ascii="Arial" w:hAnsi="Arial" w:cs="Arial"/>
        </w:rPr>
        <w:t xml:space="preserve"> the provider stated the Board meets quarterly with monthly reports provided to it by the CEO. The strategic plan and business plan are current with the strategic plan reviewed annually. Ongoing training is provided to Board members who roles, responsibilities and delegations are monitored through the organisation’s subcommittees. For </w:t>
      </w:r>
      <w:r w:rsidRPr="00745462">
        <w:rPr>
          <w:rFonts w:ascii="Arial" w:hAnsi="Arial" w:cs="Arial"/>
        </w:rPr>
        <w:t xml:space="preserve">Requirement </w:t>
      </w:r>
      <w:r>
        <w:rPr>
          <w:rFonts w:ascii="Arial" w:hAnsi="Arial" w:cs="Arial"/>
        </w:rPr>
        <w:t>8</w:t>
      </w:r>
      <w:r w:rsidRPr="00745462">
        <w:rPr>
          <w:rFonts w:ascii="Arial" w:hAnsi="Arial" w:cs="Arial"/>
        </w:rPr>
        <w:t>(3)(</w:t>
      </w:r>
      <w:r>
        <w:rPr>
          <w:rFonts w:ascii="Arial" w:hAnsi="Arial" w:cs="Arial"/>
        </w:rPr>
        <w:t>d</w:t>
      </w:r>
      <w:r w:rsidRPr="00745462">
        <w:rPr>
          <w:rFonts w:ascii="Arial" w:hAnsi="Arial" w:cs="Arial"/>
        </w:rPr>
        <w:t>)</w:t>
      </w:r>
      <w:r>
        <w:rPr>
          <w:rFonts w:ascii="Arial" w:hAnsi="Arial" w:cs="Arial"/>
        </w:rPr>
        <w:t xml:space="preserve"> the provider stated an incident management system and policy are in place, along with a </w:t>
      </w:r>
      <w:proofErr w:type="gramStart"/>
      <w:r>
        <w:rPr>
          <w:rFonts w:ascii="Arial" w:hAnsi="Arial" w:cs="Arial"/>
        </w:rPr>
        <w:t>SIRS</w:t>
      </w:r>
      <w:proofErr w:type="gramEnd"/>
      <w:r>
        <w:rPr>
          <w:rFonts w:ascii="Arial" w:hAnsi="Arial" w:cs="Arial"/>
        </w:rPr>
        <w:t xml:space="preserve"> policy and register with Board members have received training in SIRS. </w:t>
      </w:r>
    </w:p>
    <w:p w14:paraId="6C7A989E" w14:textId="77215059" w:rsidR="009A7EDB" w:rsidRDefault="009A7EDB" w:rsidP="00635F15">
      <w:pPr>
        <w:spacing w:line="276" w:lineRule="auto"/>
        <w:rPr>
          <w:rFonts w:ascii="Arial" w:hAnsi="Arial" w:cs="Arial"/>
        </w:rPr>
      </w:pPr>
      <w:r>
        <w:rPr>
          <w:rFonts w:ascii="Arial" w:hAnsi="Arial" w:cs="Arial"/>
        </w:rPr>
        <w:t>The provider included, in their response, a WHS C</w:t>
      </w:r>
      <w:r w:rsidR="00113BE0">
        <w:rPr>
          <w:rFonts w:ascii="Arial" w:hAnsi="Arial" w:cs="Arial"/>
        </w:rPr>
        <w:t>OVID</w:t>
      </w:r>
      <w:r>
        <w:rPr>
          <w:rFonts w:ascii="Arial" w:hAnsi="Arial" w:cs="Arial"/>
        </w:rPr>
        <w:t xml:space="preserve">-19 Management Plan dated 1 May 2021. Also included was a Compliance Statement affirming Board member and management competency. This statement attested the organisation is fully compliant with the Aged Care Standards, The Aged Care Act, WHS regulations and those pertaining to privacy and confidentiality. A Board Education and Training Register 2023/2024 submitted demonstrated all Board members listed had undertaken governance training and, all but one, had completed training in the Aged Care Standards, SIRS, open disclosure, risk management and dignity of risk. A Police Check Register included dates for when the CEO and office manager obtained their most recent police check demonstrated that at the time of the visit the office manager did not have </w:t>
      </w:r>
      <w:proofErr w:type="gramStart"/>
      <w:r>
        <w:rPr>
          <w:rFonts w:ascii="Arial" w:hAnsi="Arial" w:cs="Arial"/>
        </w:rPr>
        <w:t>a current police</w:t>
      </w:r>
      <w:proofErr w:type="gramEnd"/>
      <w:r>
        <w:rPr>
          <w:rFonts w:ascii="Arial" w:hAnsi="Arial" w:cs="Arial"/>
        </w:rPr>
        <w:t xml:space="preserve"> check as obtained 31 October 2024. This register listed four Board members and next to their names was noted ‘reviewing’. The police certificates for the CEO and office manager were included. A First Aid certificate dated 4 September 2023 was</w:t>
      </w:r>
      <w:r w:rsidR="0055633D">
        <w:rPr>
          <w:rFonts w:ascii="Arial" w:hAnsi="Arial" w:cs="Arial"/>
        </w:rPr>
        <w:t xml:space="preserve"> </w:t>
      </w:r>
      <w:r>
        <w:rPr>
          <w:rFonts w:ascii="Arial" w:hAnsi="Arial" w:cs="Arial"/>
        </w:rPr>
        <w:t xml:space="preserve">included for the office manager and information provided that the CEO has recently undertaken training in First Aid and is awaiting certification. An action plan contained dates for continuous improvement activities to be undertaken from December 2024 to June 2025 was </w:t>
      </w:r>
      <w:r w:rsidR="00635F15">
        <w:rPr>
          <w:rFonts w:ascii="Arial" w:hAnsi="Arial" w:cs="Arial"/>
        </w:rPr>
        <w:t>submitted</w:t>
      </w:r>
      <w:r>
        <w:rPr>
          <w:rFonts w:ascii="Arial" w:hAnsi="Arial" w:cs="Arial"/>
        </w:rPr>
        <w:t xml:space="preserve">. A Continuity Plan including a Transitioning Plan (undated) was also included which provided a framework to assist the organisation to transition out of providing CHSP services. No timeframe was provided for exiting. </w:t>
      </w:r>
      <w:r w:rsidR="002C3E4E">
        <w:rPr>
          <w:rFonts w:ascii="Arial" w:hAnsi="Arial" w:cs="Arial"/>
        </w:rPr>
        <w:t xml:space="preserve">Evidence of community engagement activities was provided in the form of Community Meeting </w:t>
      </w:r>
      <w:proofErr w:type="gramStart"/>
      <w:r w:rsidR="002C3E4E">
        <w:rPr>
          <w:rFonts w:ascii="Arial" w:hAnsi="Arial" w:cs="Arial"/>
        </w:rPr>
        <w:t>agenda’s</w:t>
      </w:r>
      <w:proofErr w:type="gramEnd"/>
      <w:r w:rsidR="002C3E4E">
        <w:rPr>
          <w:rFonts w:ascii="Arial" w:hAnsi="Arial" w:cs="Arial"/>
        </w:rPr>
        <w:t xml:space="preserve"> and minutes for two meetings in 7 and 28 June 2023 </w:t>
      </w:r>
      <w:r w:rsidR="007B2FD7">
        <w:rPr>
          <w:rFonts w:ascii="Arial" w:hAnsi="Arial" w:cs="Arial"/>
        </w:rPr>
        <w:t>and one on 14 October 2024. P</w:t>
      </w:r>
      <w:r w:rsidR="002C3E4E">
        <w:rPr>
          <w:rFonts w:ascii="Arial" w:hAnsi="Arial" w:cs="Arial"/>
        </w:rPr>
        <w:t xml:space="preserve">hotos from </w:t>
      </w:r>
      <w:r w:rsidR="007B2FD7">
        <w:rPr>
          <w:rFonts w:ascii="Arial" w:hAnsi="Arial" w:cs="Arial"/>
        </w:rPr>
        <w:t xml:space="preserve">various events including </w:t>
      </w:r>
      <w:r w:rsidR="002C3E4E">
        <w:rPr>
          <w:rFonts w:ascii="Arial" w:hAnsi="Arial" w:cs="Arial"/>
        </w:rPr>
        <w:t xml:space="preserve">a NAIDOC event, an Elders Olympics event and </w:t>
      </w:r>
      <w:r w:rsidR="007B2FD7">
        <w:rPr>
          <w:rFonts w:ascii="Arial" w:hAnsi="Arial" w:cs="Arial"/>
        </w:rPr>
        <w:t xml:space="preserve">activities and outings all conducted in 2023 plus the travel itinerary for a trip in November 2023 were provided. Lastly a flyer about the Elders Olympics in 2025 was included. Whilst there is evidence of community engagement and activities happening in </w:t>
      </w:r>
      <w:proofErr w:type="gramStart"/>
      <w:r w:rsidR="007B2FD7">
        <w:rPr>
          <w:rFonts w:ascii="Arial" w:hAnsi="Arial" w:cs="Arial"/>
        </w:rPr>
        <w:t>2023</w:t>
      </w:r>
      <w:proofErr w:type="gramEnd"/>
      <w:r w:rsidR="007B2FD7">
        <w:rPr>
          <w:rFonts w:ascii="Arial" w:hAnsi="Arial" w:cs="Arial"/>
        </w:rPr>
        <w:t xml:space="preserve"> I consider this evidence too old to demonstrate the organisation is currently compliant with Requirement 8(3)(a). I acknowledge that one meeting was held in October 2024 but that is the only evidence supplied by the service of community engagement in 2024 and is not sufficient to demonstrate compliance with this requirement.</w:t>
      </w:r>
    </w:p>
    <w:p w14:paraId="363DD20C" w14:textId="7A638741" w:rsidR="009A7EDB" w:rsidRPr="001164CA" w:rsidRDefault="009A7EDB" w:rsidP="00635F15">
      <w:pPr>
        <w:spacing w:line="276" w:lineRule="auto"/>
        <w:rPr>
          <w:rFonts w:ascii="Arial" w:hAnsi="Arial" w:cs="Arial"/>
        </w:rPr>
      </w:pPr>
      <w:r w:rsidRPr="008E1790">
        <w:rPr>
          <w:rFonts w:ascii="Arial" w:hAnsi="Arial" w:cs="Arial"/>
        </w:rPr>
        <w:t>I have considered the additional information submitted by the provider and weighed it against the information provided by the Assessment Team. In their response the provider has not provided sufficient supporting evidence to demonstrate their compliance with Requirements</w:t>
      </w:r>
      <w:r>
        <w:rPr>
          <w:rFonts w:ascii="Arial" w:hAnsi="Arial" w:cs="Arial"/>
        </w:rPr>
        <w:t xml:space="preserve"> 8</w:t>
      </w:r>
      <w:r w:rsidRPr="001164CA">
        <w:rPr>
          <w:rFonts w:ascii="Arial" w:hAnsi="Arial" w:cs="Arial"/>
        </w:rPr>
        <w:t>(3)(a),</w:t>
      </w:r>
      <w:r w:rsidR="00113BE0">
        <w:rPr>
          <w:rFonts w:ascii="Arial" w:hAnsi="Arial" w:cs="Arial"/>
        </w:rPr>
        <w:t xml:space="preserve"> </w:t>
      </w:r>
      <w:r>
        <w:rPr>
          <w:rFonts w:ascii="Arial" w:hAnsi="Arial" w:cs="Arial"/>
        </w:rPr>
        <w:t>8</w:t>
      </w:r>
      <w:r w:rsidRPr="001164CA">
        <w:rPr>
          <w:rFonts w:ascii="Arial" w:hAnsi="Arial" w:cs="Arial"/>
        </w:rPr>
        <w:t>(3)(b),</w:t>
      </w:r>
      <w:r w:rsidR="00113BE0">
        <w:rPr>
          <w:rFonts w:ascii="Arial" w:hAnsi="Arial" w:cs="Arial"/>
        </w:rPr>
        <w:t xml:space="preserve"> </w:t>
      </w:r>
      <w:r>
        <w:rPr>
          <w:rFonts w:ascii="Arial" w:hAnsi="Arial" w:cs="Arial"/>
        </w:rPr>
        <w:t>8</w:t>
      </w:r>
      <w:r w:rsidRPr="001164CA">
        <w:rPr>
          <w:rFonts w:ascii="Arial" w:hAnsi="Arial" w:cs="Arial"/>
        </w:rPr>
        <w:t>(3)(c),</w:t>
      </w:r>
      <w:r>
        <w:rPr>
          <w:rFonts w:ascii="Arial" w:hAnsi="Arial" w:cs="Arial"/>
        </w:rPr>
        <w:t xml:space="preserve"> and 8</w:t>
      </w:r>
      <w:r w:rsidRPr="001164CA">
        <w:rPr>
          <w:rFonts w:ascii="Arial" w:hAnsi="Arial" w:cs="Arial"/>
        </w:rPr>
        <w:t>(3)(d)</w:t>
      </w:r>
      <w:r>
        <w:rPr>
          <w:rFonts w:ascii="Arial" w:hAnsi="Arial" w:cs="Arial"/>
        </w:rPr>
        <w:t>.</w:t>
      </w:r>
    </w:p>
    <w:sectPr w:rsidR="009A7EDB" w:rsidRPr="001164CA"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1B3E52" w14:textId="77777777" w:rsidR="00343C15" w:rsidRDefault="00343C15">
      <w:pPr>
        <w:spacing w:after="0"/>
      </w:pPr>
      <w:r>
        <w:separator/>
      </w:r>
    </w:p>
  </w:endnote>
  <w:endnote w:type="continuationSeparator" w:id="0">
    <w:p w14:paraId="667DD264" w14:textId="77777777" w:rsidR="00343C15" w:rsidRDefault="00343C1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3BBD49" w14:textId="77777777" w:rsidR="00CF4883" w:rsidRPr="00DF37F2" w:rsidRDefault="005B6DA3" w:rsidP="00825B37">
    <w:pPr>
      <w:pStyle w:val="FooterArial9"/>
      <w:rPr>
        <w:rStyle w:val="FooterBold"/>
        <w:rFonts w:ascii="Arial" w:hAnsi="Arial"/>
        <w:b w:val="0"/>
      </w:rPr>
    </w:pPr>
    <w:bookmarkStart w:id="16" w:name="_Hlk144301213"/>
    <w:r w:rsidRPr="00DF37F2">
      <w:rPr>
        <w:rStyle w:val="FooterBold"/>
        <w:rFonts w:ascii="Arial" w:hAnsi="Arial"/>
        <w:b w:val="0"/>
      </w:rPr>
      <w:t xml:space="preserve">Name: </w:t>
    </w:r>
    <w:proofErr w:type="spellStart"/>
    <w:r w:rsidRPr="00D3376F">
      <w:rPr>
        <w:rFonts w:cs="Times New Roman"/>
        <w:color w:val="auto"/>
        <w:szCs w:val="18"/>
      </w:rPr>
      <w:t>Ngambaga</w:t>
    </w:r>
    <w:proofErr w:type="spellEnd"/>
    <w:r w:rsidRPr="00D3376F">
      <w:rPr>
        <w:rFonts w:cs="Times New Roman"/>
        <w:color w:val="auto"/>
        <w:szCs w:val="18"/>
      </w:rPr>
      <w:t xml:space="preserve"> </w:t>
    </w:r>
    <w:proofErr w:type="spellStart"/>
    <w:r w:rsidRPr="00D3376F">
      <w:rPr>
        <w:rFonts w:cs="Times New Roman"/>
        <w:color w:val="auto"/>
        <w:szCs w:val="18"/>
      </w:rPr>
      <w:t>Bindarry</w:t>
    </w:r>
    <w:proofErr w:type="spellEnd"/>
    <w:r w:rsidRPr="00D3376F">
      <w:rPr>
        <w:rFonts w:cs="Times New Roman"/>
        <w:color w:val="auto"/>
        <w:szCs w:val="18"/>
      </w:rPr>
      <w:t xml:space="preserve"> </w:t>
    </w:r>
    <w:proofErr w:type="spellStart"/>
    <w:r w:rsidRPr="00D3376F">
      <w:rPr>
        <w:rFonts w:cs="Times New Roman"/>
        <w:color w:val="auto"/>
        <w:szCs w:val="18"/>
      </w:rPr>
      <w:t>Girrwaa</w:t>
    </w:r>
    <w:proofErr w:type="spellEnd"/>
    <w:r w:rsidRPr="00D3376F">
      <w:rPr>
        <w:rFonts w:cs="Times New Roman"/>
        <w:color w:val="auto"/>
        <w:szCs w:val="18"/>
      </w:rPr>
      <w:t xml:space="preserve"> Community Service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1ED98365" w14:textId="77777777" w:rsidR="00CF4883" w:rsidRPr="00DF37F2" w:rsidRDefault="005B6DA3"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200366</w:t>
    </w:r>
    <w:bookmarkEnd w:id="16"/>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1992866C" w14:textId="77777777" w:rsidR="00CF4883" w:rsidRPr="00DF37F2" w:rsidRDefault="005B6DA3"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B7E7A4" w14:textId="77777777" w:rsidR="00343C15" w:rsidRDefault="00343C15" w:rsidP="00D71F88">
      <w:pPr>
        <w:spacing w:after="0"/>
      </w:pPr>
      <w:r>
        <w:separator/>
      </w:r>
    </w:p>
  </w:footnote>
  <w:footnote w:type="continuationSeparator" w:id="0">
    <w:p w14:paraId="65BE87F0" w14:textId="77777777" w:rsidR="00343C15" w:rsidRDefault="00343C15" w:rsidP="00D71F88">
      <w:pPr>
        <w:spacing w:after="0"/>
      </w:pPr>
      <w:r>
        <w:continuationSeparator/>
      </w:r>
    </w:p>
  </w:footnote>
  <w:footnote w:id="1">
    <w:p w14:paraId="2A8D03D5" w14:textId="5D8560C9" w:rsidR="00CF4883" w:rsidRDefault="005B6DA3"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section</w:t>
      </w:r>
      <w:r w:rsidRPr="00C874B9">
        <w:rPr>
          <w:rFonts w:ascii="Arial" w:hAnsi="Arial" w:cs="Arial"/>
          <w:color w:val="auto"/>
          <w:sz w:val="20"/>
          <w:szCs w:val="20"/>
        </w:rPr>
        <w:t xml:space="preserve"> </w:t>
      </w:r>
      <w:r w:rsidR="00C874B9" w:rsidRPr="00C874B9">
        <w:rPr>
          <w:rFonts w:ascii="Arial" w:hAnsi="Arial" w:cs="Arial"/>
          <w:color w:val="auto"/>
          <w:sz w:val="20"/>
          <w:szCs w:val="20"/>
        </w:rPr>
        <w:t>57</w:t>
      </w:r>
      <w:r w:rsidRPr="002C3CB4">
        <w:rPr>
          <w:rFonts w:ascii="Arial" w:hAnsi="Arial" w:cs="Arial"/>
          <w:sz w:val="20"/>
          <w:szCs w:val="20"/>
        </w:rPr>
        <w:t xml:space="preserve"> of the Aged Care Quality and Safety Commission Rules 2018.</w:t>
      </w:r>
    </w:p>
    <w:p w14:paraId="7ED8DDA3" w14:textId="77777777" w:rsidR="00CF4883" w:rsidRDefault="00CF488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AC7BEF" w14:textId="77777777" w:rsidR="00CF4883" w:rsidRDefault="005B6DA3">
    <w:pPr>
      <w:pStyle w:val="Header"/>
    </w:pPr>
    <w:r>
      <w:rPr>
        <w:noProof/>
        <w:color w:val="2B579A"/>
        <w:shd w:val="clear" w:color="auto" w:fill="E6E6E6"/>
        <w:lang w:val="en-US"/>
      </w:rPr>
      <w:drawing>
        <wp:anchor distT="0" distB="0" distL="114300" distR="114300" simplePos="0" relativeHeight="251663360" behindDoc="1" locked="0" layoutInCell="1" allowOverlap="1" wp14:anchorId="7EF18D27" wp14:editId="13C0FF64">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2B67C9" w14:textId="77777777" w:rsidR="00CF4883" w:rsidRDefault="005B6DA3">
    <w:pPr>
      <w:pStyle w:val="Header"/>
    </w:pPr>
    <w:r>
      <w:rPr>
        <w:noProof/>
      </w:rPr>
      <w:drawing>
        <wp:anchor distT="0" distB="0" distL="114300" distR="114300" simplePos="0" relativeHeight="251661312" behindDoc="0" locked="0" layoutInCell="1" allowOverlap="1" wp14:anchorId="6E125A4B" wp14:editId="511EED93">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20A03CC">
      <w:start w:val="1"/>
      <w:numFmt w:val="lowerRoman"/>
      <w:lvlText w:val="(%1)"/>
      <w:lvlJc w:val="left"/>
      <w:pPr>
        <w:ind w:left="1080" w:hanging="720"/>
      </w:pPr>
      <w:rPr>
        <w:rFonts w:hint="default"/>
      </w:rPr>
    </w:lvl>
    <w:lvl w:ilvl="1" w:tplc="1D7A3D2C" w:tentative="1">
      <w:start w:val="1"/>
      <w:numFmt w:val="lowerLetter"/>
      <w:lvlText w:val="%2."/>
      <w:lvlJc w:val="left"/>
      <w:pPr>
        <w:ind w:left="1440" w:hanging="360"/>
      </w:pPr>
    </w:lvl>
    <w:lvl w:ilvl="2" w:tplc="54C2E92A" w:tentative="1">
      <w:start w:val="1"/>
      <w:numFmt w:val="lowerRoman"/>
      <w:lvlText w:val="%3."/>
      <w:lvlJc w:val="right"/>
      <w:pPr>
        <w:ind w:left="2160" w:hanging="180"/>
      </w:pPr>
    </w:lvl>
    <w:lvl w:ilvl="3" w:tplc="A5C612AE" w:tentative="1">
      <w:start w:val="1"/>
      <w:numFmt w:val="decimal"/>
      <w:lvlText w:val="%4."/>
      <w:lvlJc w:val="left"/>
      <w:pPr>
        <w:ind w:left="2880" w:hanging="360"/>
      </w:pPr>
    </w:lvl>
    <w:lvl w:ilvl="4" w:tplc="23C83B96" w:tentative="1">
      <w:start w:val="1"/>
      <w:numFmt w:val="lowerLetter"/>
      <w:lvlText w:val="%5."/>
      <w:lvlJc w:val="left"/>
      <w:pPr>
        <w:ind w:left="3600" w:hanging="360"/>
      </w:pPr>
    </w:lvl>
    <w:lvl w:ilvl="5" w:tplc="4A32C5D2" w:tentative="1">
      <w:start w:val="1"/>
      <w:numFmt w:val="lowerRoman"/>
      <w:lvlText w:val="%6."/>
      <w:lvlJc w:val="right"/>
      <w:pPr>
        <w:ind w:left="4320" w:hanging="180"/>
      </w:pPr>
    </w:lvl>
    <w:lvl w:ilvl="6" w:tplc="912252F2" w:tentative="1">
      <w:start w:val="1"/>
      <w:numFmt w:val="decimal"/>
      <w:lvlText w:val="%7."/>
      <w:lvlJc w:val="left"/>
      <w:pPr>
        <w:ind w:left="5040" w:hanging="360"/>
      </w:pPr>
    </w:lvl>
    <w:lvl w:ilvl="7" w:tplc="783AE058" w:tentative="1">
      <w:start w:val="1"/>
      <w:numFmt w:val="lowerLetter"/>
      <w:lvlText w:val="%8."/>
      <w:lvlJc w:val="left"/>
      <w:pPr>
        <w:ind w:left="5760" w:hanging="360"/>
      </w:pPr>
    </w:lvl>
    <w:lvl w:ilvl="8" w:tplc="373C8626" w:tentative="1">
      <w:start w:val="1"/>
      <w:numFmt w:val="lowerRoman"/>
      <w:lvlText w:val="%9."/>
      <w:lvlJc w:val="right"/>
      <w:pPr>
        <w:ind w:left="6480" w:hanging="180"/>
      </w:pPr>
    </w:lvl>
  </w:abstractNum>
  <w:abstractNum w:abstractNumId="2" w15:restartNumberingAfterBreak="0">
    <w:nsid w:val="07BC90F7"/>
    <w:multiLevelType w:val="hybridMultilevel"/>
    <w:tmpl w:val="FFFFFFFF"/>
    <w:lvl w:ilvl="0" w:tplc="DF520AD2">
      <w:start w:val="1"/>
      <w:numFmt w:val="bullet"/>
      <w:lvlText w:val="·"/>
      <w:lvlJc w:val="left"/>
      <w:pPr>
        <w:ind w:left="720" w:hanging="360"/>
      </w:pPr>
      <w:rPr>
        <w:rFonts w:ascii="Symbol" w:hAnsi="Symbol" w:hint="default"/>
      </w:rPr>
    </w:lvl>
    <w:lvl w:ilvl="1" w:tplc="7F36BAEC">
      <w:start w:val="1"/>
      <w:numFmt w:val="bullet"/>
      <w:lvlText w:val="o"/>
      <w:lvlJc w:val="left"/>
      <w:pPr>
        <w:ind w:left="1440" w:hanging="360"/>
      </w:pPr>
      <w:rPr>
        <w:rFonts w:ascii="Courier New" w:hAnsi="Courier New" w:cs="Times New Roman" w:hint="default"/>
      </w:rPr>
    </w:lvl>
    <w:lvl w:ilvl="2" w:tplc="9D044FB6">
      <w:start w:val="1"/>
      <w:numFmt w:val="bullet"/>
      <w:lvlText w:val=""/>
      <w:lvlJc w:val="left"/>
      <w:pPr>
        <w:ind w:left="2160" w:hanging="360"/>
      </w:pPr>
      <w:rPr>
        <w:rFonts w:ascii="Wingdings" w:hAnsi="Wingdings" w:hint="default"/>
      </w:rPr>
    </w:lvl>
    <w:lvl w:ilvl="3" w:tplc="856E364C">
      <w:start w:val="1"/>
      <w:numFmt w:val="bullet"/>
      <w:lvlText w:val=""/>
      <w:lvlJc w:val="left"/>
      <w:pPr>
        <w:ind w:left="2880" w:hanging="360"/>
      </w:pPr>
      <w:rPr>
        <w:rFonts w:ascii="Symbol" w:hAnsi="Symbol" w:hint="default"/>
      </w:rPr>
    </w:lvl>
    <w:lvl w:ilvl="4" w:tplc="8C3EBD34">
      <w:start w:val="1"/>
      <w:numFmt w:val="bullet"/>
      <w:lvlText w:val="o"/>
      <w:lvlJc w:val="left"/>
      <w:pPr>
        <w:ind w:left="3600" w:hanging="360"/>
      </w:pPr>
      <w:rPr>
        <w:rFonts w:ascii="Courier New" w:hAnsi="Courier New" w:cs="Times New Roman" w:hint="default"/>
      </w:rPr>
    </w:lvl>
    <w:lvl w:ilvl="5" w:tplc="F0A22B1E">
      <w:start w:val="1"/>
      <w:numFmt w:val="bullet"/>
      <w:lvlText w:val=""/>
      <w:lvlJc w:val="left"/>
      <w:pPr>
        <w:ind w:left="4320" w:hanging="360"/>
      </w:pPr>
      <w:rPr>
        <w:rFonts w:ascii="Wingdings" w:hAnsi="Wingdings" w:hint="default"/>
      </w:rPr>
    </w:lvl>
    <w:lvl w:ilvl="6" w:tplc="934A114C">
      <w:start w:val="1"/>
      <w:numFmt w:val="bullet"/>
      <w:lvlText w:val=""/>
      <w:lvlJc w:val="left"/>
      <w:pPr>
        <w:ind w:left="5040" w:hanging="360"/>
      </w:pPr>
      <w:rPr>
        <w:rFonts w:ascii="Symbol" w:hAnsi="Symbol" w:hint="default"/>
      </w:rPr>
    </w:lvl>
    <w:lvl w:ilvl="7" w:tplc="D804BF42">
      <w:start w:val="1"/>
      <w:numFmt w:val="bullet"/>
      <w:lvlText w:val="o"/>
      <w:lvlJc w:val="left"/>
      <w:pPr>
        <w:ind w:left="5760" w:hanging="360"/>
      </w:pPr>
      <w:rPr>
        <w:rFonts w:ascii="Courier New" w:hAnsi="Courier New" w:cs="Times New Roman" w:hint="default"/>
      </w:rPr>
    </w:lvl>
    <w:lvl w:ilvl="8" w:tplc="F71466BE">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E5742506">
      <w:start w:val="1"/>
      <w:numFmt w:val="lowerRoman"/>
      <w:lvlText w:val="(%1)"/>
      <w:lvlJc w:val="left"/>
      <w:pPr>
        <w:ind w:left="1080" w:hanging="720"/>
      </w:pPr>
      <w:rPr>
        <w:rFonts w:hint="default"/>
      </w:rPr>
    </w:lvl>
    <w:lvl w:ilvl="1" w:tplc="CF50C6D2" w:tentative="1">
      <w:start w:val="1"/>
      <w:numFmt w:val="lowerLetter"/>
      <w:lvlText w:val="%2."/>
      <w:lvlJc w:val="left"/>
      <w:pPr>
        <w:ind w:left="1440" w:hanging="360"/>
      </w:pPr>
    </w:lvl>
    <w:lvl w:ilvl="2" w:tplc="021EB6C0" w:tentative="1">
      <w:start w:val="1"/>
      <w:numFmt w:val="lowerRoman"/>
      <w:lvlText w:val="%3."/>
      <w:lvlJc w:val="right"/>
      <w:pPr>
        <w:ind w:left="2160" w:hanging="180"/>
      </w:pPr>
    </w:lvl>
    <w:lvl w:ilvl="3" w:tplc="91D04810" w:tentative="1">
      <w:start w:val="1"/>
      <w:numFmt w:val="decimal"/>
      <w:lvlText w:val="%4."/>
      <w:lvlJc w:val="left"/>
      <w:pPr>
        <w:ind w:left="2880" w:hanging="360"/>
      </w:pPr>
    </w:lvl>
    <w:lvl w:ilvl="4" w:tplc="209C67DE" w:tentative="1">
      <w:start w:val="1"/>
      <w:numFmt w:val="lowerLetter"/>
      <w:lvlText w:val="%5."/>
      <w:lvlJc w:val="left"/>
      <w:pPr>
        <w:ind w:left="3600" w:hanging="360"/>
      </w:pPr>
    </w:lvl>
    <w:lvl w:ilvl="5" w:tplc="41BA0A10" w:tentative="1">
      <w:start w:val="1"/>
      <w:numFmt w:val="lowerRoman"/>
      <w:lvlText w:val="%6."/>
      <w:lvlJc w:val="right"/>
      <w:pPr>
        <w:ind w:left="4320" w:hanging="180"/>
      </w:pPr>
    </w:lvl>
    <w:lvl w:ilvl="6" w:tplc="815ABEC2" w:tentative="1">
      <w:start w:val="1"/>
      <w:numFmt w:val="decimal"/>
      <w:lvlText w:val="%7."/>
      <w:lvlJc w:val="left"/>
      <w:pPr>
        <w:ind w:left="5040" w:hanging="360"/>
      </w:pPr>
    </w:lvl>
    <w:lvl w:ilvl="7" w:tplc="92D6BAE6" w:tentative="1">
      <w:start w:val="1"/>
      <w:numFmt w:val="lowerLetter"/>
      <w:lvlText w:val="%8."/>
      <w:lvlJc w:val="left"/>
      <w:pPr>
        <w:ind w:left="5760" w:hanging="360"/>
      </w:pPr>
    </w:lvl>
    <w:lvl w:ilvl="8" w:tplc="944E0A4C"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4A8E7D32">
      <w:start w:val="1"/>
      <w:numFmt w:val="lowerRoman"/>
      <w:lvlText w:val="(%1)"/>
      <w:lvlJc w:val="left"/>
      <w:pPr>
        <w:ind w:left="1080" w:hanging="720"/>
      </w:pPr>
      <w:rPr>
        <w:rFonts w:hint="default"/>
      </w:rPr>
    </w:lvl>
    <w:lvl w:ilvl="1" w:tplc="6F2A0900" w:tentative="1">
      <w:start w:val="1"/>
      <w:numFmt w:val="lowerLetter"/>
      <w:lvlText w:val="%2."/>
      <w:lvlJc w:val="left"/>
      <w:pPr>
        <w:ind w:left="1440" w:hanging="360"/>
      </w:pPr>
    </w:lvl>
    <w:lvl w:ilvl="2" w:tplc="9D38E3CC" w:tentative="1">
      <w:start w:val="1"/>
      <w:numFmt w:val="lowerRoman"/>
      <w:lvlText w:val="%3."/>
      <w:lvlJc w:val="right"/>
      <w:pPr>
        <w:ind w:left="2160" w:hanging="180"/>
      </w:pPr>
    </w:lvl>
    <w:lvl w:ilvl="3" w:tplc="95069630" w:tentative="1">
      <w:start w:val="1"/>
      <w:numFmt w:val="decimal"/>
      <w:lvlText w:val="%4."/>
      <w:lvlJc w:val="left"/>
      <w:pPr>
        <w:ind w:left="2880" w:hanging="360"/>
      </w:pPr>
    </w:lvl>
    <w:lvl w:ilvl="4" w:tplc="5164BB0A" w:tentative="1">
      <w:start w:val="1"/>
      <w:numFmt w:val="lowerLetter"/>
      <w:lvlText w:val="%5."/>
      <w:lvlJc w:val="left"/>
      <w:pPr>
        <w:ind w:left="3600" w:hanging="360"/>
      </w:pPr>
    </w:lvl>
    <w:lvl w:ilvl="5" w:tplc="04BCFF80" w:tentative="1">
      <w:start w:val="1"/>
      <w:numFmt w:val="lowerRoman"/>
      <w:lvlText w:val="%6."/>
      <w:lvlJc w:val="right"/>
      <w:pPr>
        <w:ind w:left="4320" w:hanging="180"/>
      </w:pPr>
    </w:lvl>
    <w:lvl w:ilvl="6" w:tplc="56D47BCC" w:tentative="1">
      <w:start w:val="1"/>
      <w:numFmt w:val="decimal"/>
      <w:lvlText w:val="%7."/>
      <w:lvlJc w:val="left"/>
      <w:pPr>
        <w:ind w:left="5040" w:hanging="360"/>
      </w:pPr>
    </w:lvl>
    <w:lvl w:ilvl="7" w:tplc="C4A6AA5C" w:tentative="1">
      <w:start w:val="1"/>
      <w:numFmt w:val="lowerLetter"/>
      <w:lvlText w:val="%8."/>
      <w:lvlJc w:val="left"/>
      <w:pPr>
        <w:ind w:left="5760" w:hanging="360"/>
      </w:pPr>
    </w:lvl>
    <w:lvl w:ilvl="8" w:tplc="FC1C4A3A"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5A76E43A">
      <w:start w:val="1"/>
      <w:numFmt w:val="lowerRoman"/>
      <w:lvlText w:val="(%1)"/>
      <w:lvlJc w:val="left"/>
      <w:pPr>
        <w:ind w:left="1080" w:hanging="720"/>
      </w:pPr>
      <w:rPr>
        <w:rFonts w:hint="default"/>
      </w:rPr>
    </w:lvl>
    <w:lvl w:ilvl="1" w:tplc="13B0B6E0" w:tentative="1">
      <w:start w:val="1"/>
      <w:numFmt w:val="lowerLetter"/>
      <w:lvlText w:val="%2."/>
      <w:lvlJc w:val="left"/>
      <w:pPr>
        <w:ind w:left="1440" w:hanging="360"/>
      </w:pPr>
    </w:lvl>
    <w:lvl w:ilvl="2" w:tplc="2B52451E" w:tentative="1">
      <w:start w:val="1"/>
      <w:numFmt w:val="lowerRoman"/>
      <w:lvlText w:val="%3."/>
      <w:lvlJc w:val="right"/>
      <w:pPr>
        <w:ind w:left="2160" w:hanging="180"/>
      </w:pPr>
    </w:lvl>
    <w:lvl w:ilvl="3" w:tplc="112ACB44" w:tentative="1">
      <w:start w:val="1"/>
      <w:numFmt w:val="decimal"/>
      <w:lvlText w:val="%4."/>
      <w:lvlJc w:val="left"/>
      <w:pPr>
        <w:ind w:left="2880" w:hanging="360"/>
      </w:pPr>
    </w:lvl>
    <w:lvl w:ilvl="4" w:tplc="9BAEFA62" w:tentative="1">
      <w:start w:val="1"/>
      <w:numFmt w:val="lowerLetter"/>
      <w:lvlText w:val="%5."/>
      <w:lvlJc w:val="left"/>
      <w:pPr>
        <w:ind w:left="3600" w:hanging="360"/>
      </w:pPr>
    </w:lvl>
    <w:lvl w:ilvl="5" w:tplc="3B382EAA" w:tentative="1">
      <w:start w:val="1"/>
      <w:numFmt w:val="lowerRoman"/>
      <w:lvlText w:val="%6."/>
      <w:lvlJc w:val="right"/>
      <w:pPr>
        <w:ind w:left="4320" w:hanging="180"/>
      </w:pPr>
    </w:lvl>
    <w:lvl w:ilvl="6" w:tplc="78B0580C" w:tentative="1">
      <w:start w:val="1"/>
      <w:numFmt w:val="decimal"/>
      <w:lvlText w:val="%7."/>
      <w:lvlJc w:val="left"/>
      <w:pPr>
        <w:ind w:left="5040" w:hanging="360"/>
      </w:pPr>
    </w:lvl>
    <w:lvl w:ilvl="7" w:tplc="2BE0928A" w:tentative="1">
      <w:start w:val="1"/>
      <w:numFmt w:val="lowerLetter"/>
      <w:lvlText w:val="%8."/>
      <w:lvlJc w:val="left"/>
      <w:pPr>
        <w:ind w:left="5760" w:hanging="360"/>
      </w:pPr>
    </w:lvl>
    <w:lvl w:ilvl="8" w:tplc="40CC3976"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C0CAC0E2">
      <w:start w:val="1"/>
      <w:numFmt w:val="lowerRoman"/>
      <w:lvlText w:val="(%1)"/>
      <w:lvlJc w:val="left"/>
      <w:pPr>
        <w:ind w:left="1080" w:hanging="720"/>
      </w:pPr>
      <w:rPr>
        <w:rFonts w:hint="default"/>
      </w:rPr>
    </w:lvl>
    <w:lvl w:ilvl="1" w:tplc="4770220E" w:tentative="1">
      <w:start w:val="1"/>
      <w:numFmt w:val="lowerLetter"/>
      <w:lvlText w:val="%2."/>
      <w:lvlJc w:val="left"/>
      <w:pPr>
        <w:ind w:left="1440" w:hanging="360"/>
      </w:pPr>
    </w:lvl>
    <w:lvl w:ilvl="2" w:tplc="C1D6B292" w:tentative="1">
      <w:start w:val="1"/>
      <w:numFmt w:val="lowerRoman"/>
      <w:lvlText w:val="%3."/>
      <w:lvlJc w:val="right"/>
      <w:pPr>
        <w:ind w:left="2160" w:hanging="180"/>
      </w:pPr>
    </w:lvl>
    <w:lvl w:ilvl="3" w:tplc="1F0C716A" w:tentative="1">
      <w:start w:val="1"/>
      <w:numFmt w:val="decimal"/>
      <w:lvlText w:val="%4."/>
      <w:lvlJc w:val="left"/>
      <w:pPr>
        <w:ind w:left="2880" w:hanging="360"/>
      </w:pPr>
    </w:lvl>
    <w:lvl w:ilvl="4" w:tplc="61DC95D0" w:tentative="1">
      <w:start w:val="1"/>
      <w:numFmt w:val="lowerLetter"/>
      <w:lvlText w:val="%5."/>
      <w:lvlJc w:val="left"/>
      <w:pPr>
        <w:ind w:left="3600" w:hanging="360"/>
      </w:pPr>
    </w:lvl>
    <w:lvl w:ilvl="5" w:tplc="DAD4BB46" w:tentative="1">
      <w:start w:val="1"/>
      <w:numFmt w:val="lowerRoman"/>
      <w:lvlText w:val="%6."/>
      <w:lvlJc w:val="right"/>
      <w:pPr>
        <w:ind w:left="4320" w:hanging="180"/>
      </w:pPr>
    </w:lvl>
    <w:lvl w:ilvl="6" w:tplc="23A020A2" w:tentative="1">
      <w:start w:val="1"/>
      <w:numFmt w:val="decimal"/>
      <w:lvlText w:val="%7."/>
      <w:lvlJc w:val="left"/>
      <w:pPr>
        <w:ind w:left="5040" w:hanging="360"/>
      </w:pPr>
    </w:lvl>
    <w:lvl w:ilvl="7" w:tplc="548E57DE" w:tentative="1">
      <w:start w:val="1"/>
      <w:numFmt w:val="lowerLetter"/>
      <w:lvlText w:val="%8."/>
      <w:lvlJc w:val="left"/>
      <w:pPr>
        <w:ind w:left="5760" w:hanging="360"/>
      </w:pPr>
    </w:lvl>
    <w:lvl w:ilvl="8" w:tplc="76D42D7A"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47701766">
      <w:start w:val="1"/>
      <w:numFmt w:val="bullet"/>
      <w:lvlText w:val=""/>
      <w:lvlJc w:val="left"/>
      <w:pPr>
        <w:ind w:left="720" w:hanging="360"/>
      </w:pPr>
      <w:rPr>
        <w:rFonts w:ascii="Symbol" w:hAnsi="Symbol" w:hint="default"/>
        <w:color w:val="auto"/>
        <w:sz w:val="24"/>
        <w:szCs w:val="24"/>
      </w:rPr>
    </w:lvl>
    <w:lvl w:ilvl="1" w:tplc="067AE260" w:tentative="1">
      <w:start w:val="1"/>
      <w:numFmt w:val="bullet"/>
      <w:lvlText w:val="o"/>
      <w:lvlJc w:val="left"/>
      <w:pPr>
        <w:ind w:left="1440" w:hanging="360"/>
      </w:pPr>
      <w:rPr>
        <w:rFonts w:ascii="Courier New" w:hAnsi="Courier New" w:cs="Courier New" w:hint="default"/>
      </w:rPr>
    </w:lvl>
    <w:lvl w:ilvl="2" w:tplc="05A62CCA" w:tentative="1">
      <w:start w:val="1"/>
      <w:numFmt w:val="bullet"/>
      <w:lvlText w:val=""/>
      <w:lvlJc w:val="left"/>
      <w:pPr>
        <w:ind w:left="2160" w:hanging="360"/>
      </w:pPr>
      <w:rPr>
        <w:rFonts w:ascii="Wingdings" w:hAnsi="Wingdings" w:hint="default"/>
      </w:rPr>
    </w:lvl>
    <w:lvl w:ilvl="3" w:tplc="AA1203AA" w:tentative="1">
      <w:start w:val="1"/>
      <w:numFmt w:val="bullet"/>
      <w:lvlText w:val=""/>
      <w:lvlJc w:val="left"/>
      <w:pPr>
        <w:ind w:left="2880" w:hanging="360"/>
      </w:pPr>
      <w:rPr>
        <w:rFonts w:ascii="Symbol" w:hAnsi="Symbol" w:hint="default"/>
      </w:rPr>
    </w:lvl>
    <w:lvl w:ilvl="4" w:tplc="00D0725A" w:tentative="1">
      <w:start w:val="1"/>
      <w:numFmt w:val="bullet"/>
      <w:lvlText w:val="o"/>
      <w:lvlJc w:val="left"/>
      <w:pPr>
        <w:ind w:left="3600" w:hanging="360"/>
      </w:pPr>
      <w:rPr>
        <w:rFonts w:ascii="Courier New" w:hAnsi="Courier New" w:cs="Courier New" w:hint="default"/>
      </w:rPr>
    </w:lvl>
    <w:lvl w:ilvl="5" w:tplc="47501C7C" w:tentative="1">
      <w:start w:val="1"/>
      <w:numFmt w:val="bullet"/>
      <w:lvlText w:val=""/>
      <w:lvlJc w:val="left"/>
      <w:pPr>
        <w:ind w:left="4320" w:hanging="360"/>
      </w:pPr>
      <w:rPr>
        <w:rFonts w:ascii="Wingdings" w:hAnsi="Wingdings" w:hint="default"/>
      </w:rPr>
    </w:lvl>
    <w:lvl w:ilvl="6" w:tplc="4202B3C0" w:tentative="1">
      <w:start w:val="1"/>
      <w:numFmt w:val="bullet"/>
      <w:lvlText w:val=""/>
      <w:lvlJc w:val="left"/>
      <w:pPr>
        <w:ind w:left="5040" w:hanging="360"/>
      </w:pPr>
      <w:rPr>
        <w:rFonts w:ascii="Symbol" w:hAnsi="Symbol" w:hint="default"/>
      </w:rPr>
    </w:lvl>
    <w:lvl w:ilvl="7" w:tplc="6D802AFE" w:tentative="1">
      <w:start w:val="1"/>
      <w:numFmt w:val="bullet"/>
      <w:lvlText w:val="o"/>
      <w:lvlJc w:val="left"/>
      <w:pPr>
        <w:ind w:left="5760" w:hanging="360"/>
      </w:pPr>
      <w:rPr>
        <w:rFonts w:ascii="Courier New" w:hAnsi="Courier New" w:cs="Courier New" w:hint="default"/>
      </w:rPr>
    </w:lvl>
    <w:lvl w:ilvl="8" w:tplc="9DD44EB8"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A162AF2C">
      <w:start w:val="1"/>
      <w:numFmt w:val="lowerRoman"/>
      <w:lvlText w:val="(%1)"/>
      <w:lvlJc w:val="left"/>
      <w:pPr>
        <w:ind w:left="1080" w:hanging="720"/>
      </w:pPr>
      <w:rPr>
        <w:rFonts w:hint="default"/>
      </w:rPr>
    </w:lvl>
    <w:lvl w:ilvl="1" w:tplc="A7947730" w:tentative="1">
      <w:start w:val="1"/>
      <w:numFmt w:val="lowerLetter"/>
      <w:lvlText w:val="%2."/>
      <w:lvlJc w:val="left"/>
      <w:pPr>
        <w:ind w:left="1440" w:hanging="360"/>
      </w:pPr>
    </w:lvl>
    <w:lvl w:ilvl="2" w:tplc="F7B6B272" w:tentative="1">
      <w:start w:val="1"/>
      <w:numFmt w:val="lowerRoman"/>
      <w:lvlText w:val="%3."/>
      <w:lvlJc w:val="right"/>
      <w:pPr>
        <w:ind w:left="2160" w:hanging="180"/>
      </w:pPr>
    </w:lvl>
    <w:lvl w:ilvl="3" w:tplc="58763442" w:tentative="1">
      <w:start w:val="1"/>
      <w:numFmt w:val="decimal"/>
      <w:lvlText w:val="%4."/>
      <w:lvlJc w:val="left"/>
      <w:pPr>
        <w:ind w:left="2880" w:hanging="360"/>
      </w:pPr>
    </w:lvl>
    <w:lvl w:ilvl="4" w:tplc="448AED28" w:tentative="1">
      <w:start w:val="1"/>
      <w:numFmt w:val="lowerLetter"/>
      <w:lvlText w:val="%5."/>
      <w:lvlJc w:val="left"/>
      <w:pPr>
        <w:ind w:left="3600" w:hanging="360"/>
      </w:pPr>
    </w:lvl>
    <w:lvl w:ilvl="5" w:tplc="D018D0A8" w:tentative="1">
      <w:start w:val="1"/>
      <w:numFmt w:val="lowerRoman"/>
      <w:lvlText w:val="%6."/>
      <w:lvlJc w:val="right"/>
      <w:pPr>
        <w:ind w:left="4320" w:hanging="180"/>
      </w:pPr>
    </w:lvl>
    <w:lvl w:ilvl="6" w:tplc="4BDA77B2" w:tentative="1">
      <w:start w:val="1"/>
      <w:numFmt w:val="decimal"/>
      <w:lvlText w:val="%7."/>
      <w:lvlJc w:val="left"/>
      <w:pPr>
        <w:ind w:left="5040" w:hanging="360"/>
      </w:pPr>
    </w:lvl>
    <w:lvl w:ilvl="7" w:tplc="606C9DD8" w:tentative="1">
      <w:start w:val="1"/>
      <w:numFmt w:val="lowerLetter"/>
      <w:lvlText w:val="%8."/>
      <w:lvlJc w:val="left"/>
      <w:pPr>
        <w:ind w:left="5760" w:hanging="360"/>
      </w:pPr>
    </w:lvl>
    <w:lvl w:ilvl="8" w:tplc="DB4EBC40"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A79CB294">
      <w:start w:val="1"/>
      <w:numFmt w:val="lowerRoman"/>
      <w:lvlText w:val="(%1)"/>
      <w:lvlJc w:val="left"/>
      <w:pPr>
        <w:ind w:left="1080" w:hanging="720"/>
      </w:pPr>
      <w:rPr>
        <w:rFonts w:hint="default"/>
      </w:rPr>
    </w:lvl>
    <w:lvl w:ilvl="1" w:tplc="602CE6D8" w:tentative="1">
      <w:start w:val="1"/>
      <w:numFmt w:val="lowerLetter"/>
      <w:lvlText w:val="%2."/>
      <w:lvlJc w:val="left"/>
      <w:pPr>
        <w:ind w:left="1440" w:hanging="360"/>
      </w:pPr>
    </w:lvl>
    <w:lvl w:ilvl="2" w:tplc="A6EE60C2" w:tentative="1">
      <w:start w:val="1"/>
      <w:numFmt w:val="lowerRoman"/>
      <w:lvlText w:val="%3."/>
      <w:lvlJc w:val="right"/>
      <w:pPr>
        <w:ind w:left="2160" w:hanging="180"/>
      </w:pPr>
    </w:lvl>
    <w:lvl w:ilvl="3" w:tplc="826E3E46" w:tentative="1">
      <w:start w:val="1"/>
      <w:numFmt w:val="decimal"/>
      <w:lvlText w:val="%4."/>
      <w:lvlJc w:val="left"/>
      <w:pPr>
        <w:ind w:left="2880" w:hanging="360"/>
      </w:pPr>
    </w:lvl>
    <w:lvl w:ilvl="4" w:tplc="707C9FCE" w:tentative="1">
      <w:start w:val="1"/>
      <w:numFmt w:val="lowerLetter"/>
      <w:lvlText w:val="%5."/>
      <w:lvlJc w:val="left"/>
      <w:pPr>
        <w:ind w:left="3600" w:hanging="360"/>
      </w:pPr>
    </w:lvl>
    <w:lvl w:ilvl="5" w:tplc="4BF0C33A" w:tentative="1">
      <w:start w:val="1"/>
      <w:numFmt w:val="lowerRoman"/>
      <w:lvlText w:val="%6."/>
      <w:lvlJc w:val="right"/>
      <w:pPr>
        <w:ind w:left="4320" w:hanging="180"/>
      </w:pPr>
    </w:lvl>
    <w:lvl w:ilvl="6" w:tplc="1A82691E" w:tentative="1">
      <w:start w:val="1"/>
      <w:numFmt w:val="decimal"/>
      <w:lvlText w:val="%7."/>
      <w:lvlJc w:val="left"/>
      <w:pPr>
        <w:ind w:left="5040" w:hanging="360"/>
      </w:pPr>
    </w:lvl>
    <w:lvl w:ilvl="7" w:tplc="43CEB23E" w:tentative="1">
      <w:start w:val="1"/>
      <w:numFmt w:val="lowerLetter"/>
      <w:lvlText w:val="%8."/>
      <w:lvlJc w:val="left"/>
      <w:pPr>
        <w:ind w:left="5760" w:hanging="360"/>
      </w:pPr>
    </w:lvl>
    <w:lvl w:ilvl="8" w:tplc="9DD22D80"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D9067E82">
      <w:start w:val="1"/>
      <w:numFmt w:val="lowerRoman"/>
      <w:lvlText w:val="(%1)"/>
      <w:lvlJc w:val="left"/>
      <w:pPr>
        <w:ind w:left="1080" w:hanging="720"/>
      </w:pPr>
      <w:rPr>
        <w:rFonts w:hint="default"/>
      </w:rPr>
    </w:lvl>
    <w:lvl w:ilvl="1" w:tplc="DEF043AE" w:tentative="1">
      <w:start w:val="1"/>
      <w:numFmt w:val="lowerLetter"/>
      <w:lvlText w:val="%2."/>
      <w:lvlJc w:val="left"/>
      <w:pPr>
        <w:ind w:left="1440" w:hanging="360"/>
      </w:pPr>
    </w:lvl>
    <w:lvl w:ilvl="2" w:tplc="C1A8BF02" w:tentative="1">
      <w:start w:val="1"/>
      <w:numFmt w:val="lowerRoman"/>
      <w:lvlText w:val="%3."/>
      <w:lvlJc w:val="right"/>
      <w:pPr>
        <w:ind w:left="2160" w:hanging="180"/>
      </w:pPr>
    </w:lvl>
    <w:lvl w:ilvl="3" w:tplc="64707F3C" w:tentative="1">
      <w:start w:val="1"/>
      <w:numFmt w:val="decimal"/>
      <w:lvlText w:val="%4."/>
      <w:lvlJc w:val="left"/>
      <w:pPr>
        <w:ind w:left="2880" w:hanging="360"/>
      </w:pPr>
    </w:lvl>
    <w:lvl w:ilvl="4" w:tplc="9AA0842E" w:tentative="1">
      <w:start w:val="1"/>
      <w:numFmt w:val="lowerLetter"/>
      <w:lvlText w:val="%5."/>
      <w:lvlJc w:val="left"/>
      <w:pPr>
        <w:ind w:left="3600" w:hanging="360"/>
      </w:pPr>
    </w:lvl>
    <w:lvl w:ilvl="5" w:tplc="6F28D782" w:tentative="1">
      <w:start w:val="1"/>
      <w:numFmt w:val="lowerRoman"/>
      <w:lvlText w:val="%6."/>
      <w:lvlJc w:val="right"/>
      <w:pPr>
        <w:ind w:left="4320" w:hanging="180"/>
      </w:pPr>
    </w:lvl>
    <w:lvl w:ilvl="6" w:tplc="20142436" w:tentative="1">
      <w:start w:val="1"/>
      <w:numFmt w:val="decimal"/>
      <w:lvlText w:val="%7."/>
      <w:lvlJc w:val="left"/>
      <w:pPr>
        <w:ind w:left="5040" w:hanging="360"/>
      </w:pPr>
    </w:lvl>
    <w:lvl w:ilvl="7" w:tplc="6EBCAAE2" w:tentative="1">
      <w:start w:val="1"/>
      <w:numFmt w:val="lowerLetter"/>
      <w:lvlText w:val="%8."/>
      <w:lvlJc w:val="left"/>
      <w:pPr>
        <w:ind w:left="5760" w:hanging="360"/>
      </w:pPr>
    </w:lvl>
    <w:lvl w:ilvl="8" w:tplc="3F9EE7B4"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9DAEA116">
      <w:start w:val="1"/>
      <w:numFmt w:val="lowerRoman"/>
      <w:lvlText w:val="(%1)"/>
      <w:lvlJc w:val="left"/>
      <w:pPr>
        <w:ind w:left="1080" w:hanging="720"/>
      </w:pPr>
      <w:rPr>
        <w:rFonts w:hint="default"/>
      </w:rPr>
    </w:lvl>
    <w:lvl w:ilvl="1" w:tplc="420AF478" w:tentative="1">
      <w:start w:val="1"/>
      <w:numFmt w:val="lowerLetter"/>
      <w:lvlText w:val="%2."/>
      <w:lvlJc w:val="left"/>
      <w:pPr>
        <w:ind w:left="1440" w:hanging="360"/>
      </w:pPr>
    </w:lvl>
    <w:lvl w:ilvl="2" w:tplc="535451F6" w:tentative="1">
      <w:start w:val="1"/>
      <w:numFmt w:val="lowerRoman"/>
      <w:lvlText w:val="%3."/>
      <w:lvlJc w:val="right"/>
      <w:pPr>
        <w:ind w:left="2160" w:hanging="180"/>
      </w:pPr>
    </w:lvl>
    <w:lvl w:ilvl="3" w:tplc="D786B52E" w:tentative="1">
      <w:start w:val="1"/>
      <w:numFmt w:val="decimal"/>
      <w:lvlText w:val="%4."/>
      <w:lvlJc w:val="left"/>
      <w:pPr>
        <w:ind w:left="2880" w:hanging="360"/>
      </w:pPr>
    </w:lvl>
    <w:lvl w:ilvl="4" w:tplc="36CA41D8" w:tentative="1">
      <w:start w:val="1"/>
      <w:numFmt w:val="lowerLetter"/>
      <w:lvlText w:val="%5."/>
      <w:lvlJc w:val="left"/>
      <w:pPr>
        <w:ind w:left="3600" w:hanging="360"/>
      </w:pPr>
    </w:lvl>
    <w:lvl w:ilvl="5" w:tplc="90A6CE84" w:tentative="1">
      <w:start w:val="1"/>
      <w:numFmt w:val="lowerRoman"/>
      <w:lvlText w:val="%6."/>
      <w:lvlJc w:val="right"/>
      <w:pPr>
        <w:ind w:left="4320" w:hanging="180"/>
      </w:pPr>
    </w:lvl>
    <w:lvl w:ilvl="6" w:tplc="400EC47A" w:tentative="1">
      <w:start w:val="1"/>
      <w:numFmt w:val="decimal"/>
      <w:lvlText w:val="%7."/>
      <w:lvlJc w:val="left"/>
      <w:pPr>
        <w:ind w:left="5040" w:hanging="360"/>
      </w:pPr>
    </w:lvl>
    <w:lvl w:ilvl="7" w:tplc="25DCE24A" w:tentative="1">
      <w:start w:val="1"/>
      <w:numFmt w:val="lowerLetter"/>
      <w:lvlText w:val="%8."/>
      <w:lvlJc w:val="left"/>
      <w:pPr>
        <w:ind w:left="5760" w:hanging="360"/>
      </w:pPr>
    </w:lvl>
    <w:lvl w:ilvl="8" w:tplc="F08493A6"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5A7EF056">
      <w:start w:val="1"/>
      <w:numFmt w:val="lowerRoman"/>
      <w:lvlText w:val="(%1)"/>
      <w:lvlJc w:val="left"/>
      <w:pPr>
        <w:ind w:left="1080" w:hanging="720"/>
      </w:pPr>
      <w:rPr>
        <w:rFonts w:hint="default"/>
      </w:rPr>
    </w:lvl>
    <w:lvl w:ilvl="1" w:tplc="D716FB02" w:tentative="1">
      <w:start w:val="1"/>
      <w:numFmt w:val="lowerLetter"/>
      <w:lvlText w:val="%2."/>
      <w:lvlJc w:val="left"/>
      <w:pPr>
        <w:ind w:left="1440" w:hanging="360"/>
      </w:pPr>
    </w:lvl>
    <w:lvl w:ilvl="2" w:tplc="396A109C" w:tentative="1">
      <w:start w:val="1"/>
      <w:numFmt w:val="lowerRoman"/>
      <w:lvlText w:val="%3."/>
      <w:lvlJc w:val="right"/>
      <w:pPr>
        <w:ind w:left="2160" w:hanging="180"/>
      </w:pPr>
    </w:lvl>
    <w:lvl w:ilvl="3" w:tplc="89D8B4B4" w:tentative="1">
      <w:start w:val="1"/>
      <w:numFmt w:val="decimal"/>
      <w:lvlText w:val="%4."/>
      <w:lvlJc w:val="left"/>
      <w:pPr>
        <w:ind w:left="2880" w:hanging="360"/>
      </w:pPr>
    </w:lvl>
    <w:lvl w:ilvl="4" w:tplc="158261E0" w:tentative="1">
      <w:start w:val="1"/>
      <w:numFmt w:val="lowerLetter"/>
      <w:lvlText w:val="%5."/>
      <w:lvlJc w:val="left"/>
      <w:pPr>
        <w:ind w:left="3600" w:hanging="360"/>
      </w:pPr>
    </w:lvl>
    <w:lvl w:ilvl="5" w:tplc="5AB429CA" w:tentative="1">
      <w:start w:val="1"/>
      <w:numFmt w:val="lowerRoman"/>
      <w:lvlText w:val="%6."/>
      <w:lvlJc w:val="right"/>
      <w:pPr>
        <w:ind w:left="4320" w:hanging="180"/>
      </w:pPr>
    </w:lvl>
    <w:lvl w:ilvl="6" w:tplc="9DF2B28A" w:tentative="1">
      <w:start w:val="1"/>
      <w:numFmt w:val="decimal"/>
      <w:lvlText w:val="%7."/>
      <w:lvlJc w:val="left"/>
      <w:pPr>
        <w:ind w:left="5040" w:hanging="360"/>
      </w:pPr>
    </w:lvl>
    <w:lvl w:ilvl="7" w:tplc="025A819A" w:tentative="1">
      <w:start w:val="1"/>
      <w:numFmt w:val="lowerLetter"/>
      <w:lvlText w:val="%8."/>
      <w:lvlJc w:val="left"/>
      <w:pPr>
        <w:ind w:left="5760" w:hanging="360"/>
      </w:pPr>
    </w:lvl>
    <w:lvl w:ilvl="8" w:tplc="6486F754" w:tentative="1">
      <w:start w:val="1"/>
      <w:numFmt w:val="lowerRoman"/>
      <w:lvlText w:val="%9."/>
      <w:lvlJc w:val="right"/>
      <w:pPr>
        <w:ind w:left="6480" w:hanging="180"/>
      </w:pPr>
    </w:lvl>
  </w:abstractNum>
  <w:abstractNum w:abstractNumId="13" w15:restartNumberingAfterBreak="0">
    <w:nsid w:val="336A252D"/>
    <w:multiLevelType w:val="hybridMultilevel"/>
    <w:tmpl w:val="E91A3A5A"/>
    <w:lvl w:ilvl="0" w:tplc="0C090003">
      <w:start w:val="1"/>
      <w:numFmt w:val="bullet"/>
      <w:lvlText w:val="o"/>
      <w:lvlJc w:val="left"/>
      <w:pPr>
        <w:ind w:left="624" w:hanging="267"/>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4" w15:restartNumberingAfterBreak="0">
    <w:nsid w:val="33D52C88"/>
    <w:multiLevelType w:val="hybridMultilevel"/>
    <w:tmpl w:val="9A4E0DB6"/>
    <w:lvl w:ilvl="0" w:tplc="2E2E0102">
      <w:start w:val="1"/>
      <w:numFmt w:val="lowerRoman"/>
      <w:lvlText w:val="(%1)"/>
      <w:lvlJc w:val="left"/>
      <w:pPr>
        <w:ind w:left="1080" w:hanging="720"/>
      </w:pPr>
      <w:rPr>
        <w:rFonts w:hint="default"/>
      </w:rPr>
    </w:lvl>
    <w:lvl w:ilvl="1" w:tplc="E666840E" w:tentative="1">
      <w:start w:val="1"/>
      <w:numFmt w:val="lowerLetter"/>
      <w:lvlText w:val="%2."/>
      <w:lvlJc w:val="left"/>
      <w:pPr>
        <w:ind w:left="1440" w:hanging="360"/>
      </w:pPr>
    </w:lvl>
    <w:lvl w:ilvl="2" w:tplc="7CCE6900" w:tentative="1">
      <w:start w:val="1"/>
      <w:numFmt w:val="lowerRoman"/>
      <w:lvlText w:val="%3."/>
      <w:lvlJc w:val="right"/>
      <w:pPr>
        <w:ind w:left="2160" w:hanging="180"/>
      </w:pPr>
    </w:lvl>
    <w:lvl w:ilvl="3" w:tplc="83783BB0" w:tentative="1">
      <w:start w:val="1"/>
      <w:numFmt w:val="decimal"/>
      <w:lvlText w:val="%4."/>
      <w:lvlJc w:val="left"/>
      <w:pPr>
        <w:ind w:left="2880" w:hanging="360"/>
      </w:pPr>
    </w:lvl>
    <w:lvl w:ilvl="4" w:tplc="1CB0D792" w:tentative="1">
      <w:start w:val="1"/>
      <w:numFmt w:val="lowerLetter"/>
      <w:lvlText w:val="%5."/>
      <w:lvlJc w:val="left"/>
      <w:pPr>
        <w:ind w:left="3600" w:hanging="360"/>
      </w:pPr>
    </w:lvl>
    <w:lvl w:ilvl="5" w:tplc="BB80CADE" w:tentative="1">
      <w:start w:val="1"/>
      <w:numFmt w:val="lowerRoman"/>
      <w:lvlText w:val="%6."/>
      <w:lvlJc w:val="right"/>
      <w:pPr>
        <w:ind w:left="4320" w:hanging="180"/>
      </w:pPr>
    </w:lvl>
    <w:lvl w:ilvl="6" w:tplc="4E544A00" w:tentative="1">
      <w:start w:val="1"/>
      <w:numFmt w:val="decimal"/>
      <w:lvlText w:val="%7."/>
      <w:lvlJc w:val="left"/>
      <w:pPr>
        <w:ind w:left="5040" w:hanging="360"/>
      </w:pPr>
    </w:lvl>
    <w:lvl w:ilvl="7" w:tplc="31920E24" w:tentative="1">
      <w:start w:val="1"/>
      <w:numFmt w:val="lowerLetter"/>
      <w:lvlText w:val="%8."/>
      <w:lvlJc w:val="left"/>
      <w:pPr>
        <w:ind w:left="5760" w:hanging="360"/>
      </w:pPr>
    </w:lvl>
    <w:lvl w:ilvl="8" w:tplc="EE6AF124"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F04C4456">
      <w:start w:val="1"/>
      <w:numFmt w:val="lowerRoman"/>
      <w:lvlText w:val="(%1)"/>
      <w:lvlJc w:val="left"/>
      <w:pPr>
        <w:ind w:left="1080" w:hanging="720"/>
      </w:pPr>
      <w:rPr>
        <w:rFonts w:hint="default"/>
      </w:rPr>
    </w:lvl>
    <w:lvl w:ilvl="1" w:tplc="03D09886" w:tentative="1">
      <w:start w:val="1"/>
      <w:numFmt w:val="lowerLetter"/>
      <w:lvlText w:val="%2."/>
      <w:lvlJc w:val="left"/>
      <w:pPr>
        <w:ind w:left="1440" w:hanging="360"/>
      </w:pPr>
    </w:lvl>
    <w:lvl w:ilvl="2" w:tplc="D00290C4" w:tentative="1">
      <w:start w:val="1"/>
      <w:numFmt w:val="lowerRoman"/>
      <w:lvlText w:val="%3."/>
      <w:lvlJc w:val="right"/>
      <w:pPr>
        <w:ind w:left="2160" w:hanging="180"/>
      </w:pPr>
    </w:lvl>
    <w:lvl w:ilvl="3" w:tplc="2ACE90D8" w:tentative="1">
      <w:start w:val="1"/>
      <w:numFmt w:val="decimal"/>
      <w:lvlText w:val="%4."/>
      <w:lvlJc w:val="left"/>
      <w:pPr>
        <w:ind w:left="2880" w:hanging="360"/>
      </w:pPr>
    </w:lvl>
    <w:lvl w:ilvl="4" w:tplc="42FE864C" w:tentative="1">
      <w:start w:val="1"/>
      <w:numFmt w:val="lowerLetter"/>
      <w:lvlText w:val="%5."/>
      <w:lvlJc w:val="left"/>
      <w:pPr>
        <w:ind w:left="3600" w:hanging="360"/>
      </w:pPr>
    </w:lvl>
    <w:lvl w:ilvl="5" w:tplc="83F83858" w:tentative="1">
      <w:start w:val="1"/>
      <w:numFmt w:val="lowerRoman"/>
      <w:lvlText w:val="%6."/>
      <w:lvlJc w:val="right"/>
      <w:pPr>
        <w:ind w:left="4320" w:hanging="180"/>
      </w:pPr>
    </w:lvl>
    <w:lvl w:ilvl="6" w:tplc="DE506436" w:tentative="1">
      <w:start w:val="1"/>
      <w:numFmt w:val="decimal"/>
      <w:lvlText w:val="%7."/>
      <w:lvlJc w:val="left"/>
      <w:pPr>
        <w:ind w:left="5040" w:hanging="360"/>
      </w:pPr>
    </w:lvl>
    <w:lvl w:ilvl="7" w:tplc="E8D84F86" w:tentative="1">
      <w:start w:val="1"/>
      <w:numFmt w:val="lowerLetter"/>
      <w:lvlText w:val="%8."/>
      <w:lvlJc w:val="left"/>
      <w:pPr>
        <w:ind w:left="5760" w:hanging="360"/>
      </w:pPr>
    </w:lvl>
    <w:lvl w:ilvl="8" w:tplc="3C586E52"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7084DC56">
      <w:start w:val="1"/>
      <w:numFmt w:val="lowerRoman"/>
      <w:lvlText w:val="(%1)"/>
      <w:lvlJc w:val="left"/>
      <w:pPr>
        <w:ind w:left="1080" w:hanging="720"/>
      </w:pPr>
      <w:rPr>
        <w:rFonts w:hint="default"/>
      </w:rPr>
    </w:lvl>
    <w:lvl w:ilvl="1" w:tplc="906ACD56" w:tentative="1">
      <w:start w:val="1"/>
      <w:numFmt w:val="lowerLetter"/>
      <w:lvlText w:val="%2."/>
      <w:lvlJc w:val="left"/>
      <w:pPr>
        <w:ind w:left="1440" w:hanging="360"/>
      </w:pPr>
    </w:lvl>
    <w:lvl w:ilvl="2" w:tplc="11461A0E" w:tentative="1">
      <w:start w:val="1"/>
      <w:numFmt w:val="lowerRoman"/>
      <w:lvlText w:val="%3."/>
      <w:lvlJc w:val="right"/>
      <w:pPr>
        <w:ind w:left="2160" w:hanging="180"/>
      </w:pPr>
    </w:lvl>
    <w:lvl w:ilvl="3" w:tplc="09E863B4" w:tentative="1">
      <w:start w:val="1"/>
      <w:numFmt w:val="decimal"/>
      <w:lvlText w:val="%4."/>
      <w:lvlJc w:val="left"/>
      <w:pPr>
        <w:ind w:left="2880" w:hanging="360"/>
      </w:pPr>
    </w:lvl>
    <w:lvl w:ilvl="4" w:tplc="683067C0" w:tentative="1">
      <w:start w:val="1"/>
      <w:numFmt w:val="lowerLetter"/>
      <w:lvlText w:val="%5."/>
      <w:lvlJc w:val="left"/>
      <w:pPr>
        <w:ind w:left="3600" w:hanging="360"/>
      </w:pPr>
    </w:lvl>
    <w:lvl w:ilvl="5" w:tplc="A66C0B4A" w:tentative="1">
      <w:start w:val="1"/>
      <w:numFmt w:val="lowerRoman"/>
      <w:lvlText w:val="%6."/>
      <w:lvlJc w:val="right"/>
      <w:pPr>
        <w:ind w:left="4320" w:hanging="180"/>
      </w:pPr>
    </w:lvl>
    <w:lvl w:ilvl="6" w:tplc="65B67C24" w:tentative="1">
      <w:start w:val="1"/>
      <w:numFmt w:val="decimal"/>
      <w:lvlText w:val="%7."/>
      <w:lvlJc w:val="left"/>
      <w:pPr>
        <w:ind w:left="5040" w:hanging="360"/>
      </w:pPr>
    </w:lvl>
    <w:lvl w:ilvl="7" w:tplc="F4A4FCCA" w:tentative="1">
      <w:start w:val="1"/>
      <w:numFmt w:val="lowerLetter"/>
      <w:lvlText w:val="%8."/>
      <w:lvlJc w:val="left"/>
      <w:pPr>
        <w:ind w:left="5760" w:hanging="360"/>
      </w:pPr>
    </w:lvl>
    <w:lvl w:ilvl="8" w:tplc="8FA43122" w:tentative="1">
      <w:start w:val="1"/>
      <w:numFmt w:val="lowerRoman"/>
      <w:lvlText w:val="%9."/>
      <w:lvlJc w:val="right"/>
      <w:pPr>
        <w:ind w:left="6480" w:hanging="180"/>
      </w:pPr>
    </w:lvl>
  </w:abstractNum>
  <w:abstractNum w:abstractNumId="17" w15:restartNumberingAfterBreak="0">
    <w:nsid w:val="4BD15591"/>
    <w:multiLevelType w:val="hybridMultilevel"/>
    <w:tmpl w:val="1B6680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560E1165"/>
    <w:multiLevelType w:val="hybridMultilevel"/>
    <w:tmpl w:val="D5B04EC8"/>
    <w:lvl w:ilvl="0" w:tplc="5016CBB4">
      <w:start w:val="1"/>
      <w:numFmt w:val="bullet"/>
      <w:lvlText w:val=""/>
      <w:lvlJc w:val="left"/>
      <w:pPr>
        <w:ind w:left="624" w:hanging="267"/>
      </w:pPr>
      <w:rPr>
        <w:rFonts w:ascii="Symbol" w:hAnsi="Symbol" w:hint="default"/>
      </w:rPr>
    </w:lvl>
    <w:lvl w:ilvl="1" w:tplc="4FFC0730">
      <w:start w:val="1"/>
      <w:numFmt w:val="bullet"/>
      <w:lvlText w:val="o"/>
      <w:lvlJc w:val="left"/>
      <w:pPr>
        <w:ind w:left="1080" w:hanging="360"/>
      </w:pPr>
      <w:rPr>
        <w:rFonts w:ascii="Courier New" w:hAnsi="Courier New" w:cs="Courier New" w:hint="default"/>
      </w:rPr>
    </w:lvl>
    <w:lvl w:ilvl="2" w:tplc="2C809A14">
      <w:start w:val="1"/>
      <w:numFmt w:val="bullet"/>
      <w:lvlText w:val=""/>
      <w:lvlJc w:val="left"/>
      <w:pPr>
        <w:ind w:left="1800" w:hanging="360"/>
      </w:pPr>
      <w:rPr>
        <w:rFonts w:ascii="Wingdings" w:hAnsi="Wingdings" w:hint="default"/>
      </w:rPr>
    </w:lvl>
    <w:lvl w:ilvl="3" w:tplc="63A2B5E4">
      <w:start w:val="1"/>
      <w:numFmt w:val="bullet"/>
      <w:lvlText w:val=""/>
      <w:lvlJc w:val="left"/>
      <w:pPr>
        <w:ind w:left="2520" w:hanging="360"/>
      </w:pPr>
      <w:rPr>
        <w:rFonts w:ascii="Symbol" w:hAnsi="Symbol" w:hint="default"/>
      </w:rPr>
    </w:lvl>
    <w:lvl w:ilvl="4" w:tplc="7C32F490">
      <w:start w:val="1"/>
      <w:numFmt w:val="bullet"/>
      <w:lvlText w:val="o"/>
      <w:lvlJc w:val="left"/>
      <w:pPr>
        <w:ind w:left="3240" w:hanging="360"/>
      </w:pPr>
      <w:rPr>
        <w:rFonts w:ascii="Courier New" w:hAnsi="Courier New" w:cs="Courier New" w:hint="default"/>
      </w:rPr>
    </w:lvl>
    <w:lvl w:ilvl="5" w:tplc="DAB043E4">
      <w:start w:val="1"/>
      <w:numFmt w:val="bullet"/>
      <w:lvlText w:val=""/>
      <w:lvlJc w:val="left"/>
      <w:pPr>
        <w:ind w:left="3960" w:hanging="360"/>
      </w:pPr>
      <w:rPr>
        <w:rFonts w:ascii="Wingdings" w:hAnsi="Wingdings" w:hint="default"/>
      </w:rPr>
    </w:lvl>
    <w:lvl w:ilvl="6" w:tplc="0ED2E744">
      <w:start w:val="1"/>
      <w:numFmt w:val="bullet"/>
      <w:lvlText w:val=""/>
      <w:lvlJc w:val="left"/>
      <w:pPr>
        <w:ind w:left="4680" w:hanging="360"/>
      </w:pPr>
      <w:rPr>
        <w:rFonts w:ascii="Symbol" w:hAnsi="Symbol" w:hint="default"/>
      </w:rPr>
    </w:lvl>
    <w:lvl w:ilvl="7" w:tplc="DC86BEE2">
      <w:start w:val="1"/>
      <w:numFmt w:val="bullet"/>
      <w:lvlText w:val="o"/>
      <w:lvlJc w:val="left"/>
      <w:pPr>
        <w:ind w:left="5400" w:hanging="360"/>
      </w:pPr>
      <w:rPr>
        <w:rFonts w:ascii="Courier New" w:hAnsi="Courier New" w:cs="Courier New" w:hint="default"/>
      </w:rPr>
    </w:lvl>
    <w:lvl w:ilvl="8" w:tplc="691CDBCC">
      <w:start w:val="1"/>
      <w:numFmt w:val="bullet"/>
      <w:lvlText w:val=""/>
      <w:lvlJc w:val="left"/>
      <w:pPr>
        <w:ind w:left="6120" w:hanging="360"/>
      </w:pPr>
      <w:rPr>
        <w:rFonts w:ascii="Wingdings" w:hAnsi="Wingdings" w:hint="default"/>
      </w:rPr>
    </w:lvl>
  </w:abstractNum>
  <w:abstractNum w:abstractNumId="19" w15:restartNumberingAfterBreak="0">
    <w:nsid w:val="5695616A"/>
    <w:multiLevelType w:val="hybridMultilevel"/>
    <w:tmpl w:val="790C5C02"/>
    <w:lvl w:ilvl="0" w:tplc="E2487A66">
      <w:start w:val="1"/>
      <w:numFmt w:val="lowerRoman"/>
      <w:lvlText w:val="(%1)"/>
      <w:lvlJc w:val="left"/>
      <w:pPr>
        <w:ind w:left="1080" w:hanging="720"/>
      </w:pPr>
      <w:rPr>
        <w:rFonts w:hint="default"/>
      </w:rPr>
    </w:lvl>
    <w:lvl w:ilvl="1" w:tplc="30B4BB84" w:tentative="1">
      <w:start w:val="1"/>
      <w:numFmt w:val="lowerLetter"/>
      <w:lvlText w:val="%2."/>
      <w:lvlJc w:val="left"/>
      <w:pPr>
        <w:ind w:left="1440" w:hanging="360"/>
      </w:pPr>
    </w:lvl>
    <w:lvl w:ilvl="2" w:tplc="64B4C89C" w:tentative="1">
      <w:start w:val="1"/>
      <w:numFmt w:val="lowerRoman"/>
      <w:lvlText w:val="%3."/>
      <w:lvlJc w:val="right"/>
      <w:pPr>
        <w:ind w:left="2160" w:hanging="180"/>
      </w:pPr>
    </w:lvl>
    <w:lvl w:ilvl="3" w:tplc="C0647430" w:tentative="1">
      <w:start w:val="1"/>
      <w:numFmt w:val="decimal"/>
      <w:lvlText w:val="%4."/>
      <w:lvlJc w:val="left"/>
      <w:pPr>
        <w:ind w:left="2880" w:hanging="360"/>
      </w:pPr>
    </w:lvl>
    <w:lvl w:ilvl="4" w:tplc="C1AA16D0" w:tentative="1">
      <w:start w:val="1"/>
      <w:numFmt w:val="lowerLetter"/>
      <w:lvlText w:val="%5."/>
      <w:lvlJc w:val="left"/>
      <w:pPr>
        <w:ind w:left="3600" w:hanging="360"/>
      </w:pPr>
    </w:lvl>
    <w:lvl w:ilvl="5" w:tplc="ACA82AA2" w:tentative="1">
      <w:start w:val="1"/>
      <w:numFmt w:val="lowerRoman"/>
      <w:lvlText w:val="%6."/>
      <w:lvlJc w:val="right"/>
      <w:pPr>
        <w:ind w:left="4320" w:hanging="180"/>
      </w:pPr>
    </w:lvl>
    <w:lvl w:ilvl="6" w:tplc="F6FE1442" w:tentative="1">
      <w:start w:val="1"/>
      <w:numFmt w:val="decimal"/>
      <w:lvlText w:val="%7."/>
      <w:lvlJc w:val="left"/>
      <w:pPr>
        <w:ind w:left="5040" w:hanging="360"/>
      </w:pPr>
    </w:lvl>
    <w:lvl w:ilvl="7" w:tplc="9A08B402" w:tentative="1">
      <w:start w:val="1"/>
      <w:numFmt w:val="lowerLetter"/>
      <w:lvlText w:val="%8."/>
      <w:lvlJc w:val="left"/>
      <w:pPr>
        <w:ind w:left="5760" w:hanging="360"/>
      </w:pPr>
    </w:lvl>
    <w:lvl w:ilvl="8" w:tplc="4C4C55AC" w:tentative="1">
      <w:start w:val="1"/>
      <w:numFmt w:val="lowerRoman"/>
      <w:lvlText w:val="%9."/>
      <w:lvlJc w:val="right"/>
      <w:pPr>
        <w:ind w:left="6480" w:hanging="180"/>
      </w:pPr>
    </w:lvl>
  </w:abstractNum>
  <w:abstractNum w:abstractNumId="20" w15:restartNumberingAfterBreak="0">
    <w:nsid w:val="5F6A3824"/>
    <w:multiLevelType w:val="hybridMultilevel"/>
    <w:tmpl w:val="9A4E0DB6"/>
    <w:lvl w:ilvl="0" w:tplc="393E7D88">
      <w:start w:val="1"/>
      <w:numFmt w:val="lowerRoman"/>
      <w:lvlText w:val="(%1)"/>
      <w:lvlJc w:val="left"/>
      <w:pPr>
        <w:ind w:left="1080" w:hanging="720"/>
      </w:pPr>
      <w:rPr>
        <w:rFonts w:hint="default"/>
      </w:rPr>
    </w:lvl>
    <w:lvl w:ilvl="1" w:tplc="37BA3B9C" w:tentative="1">
      <w:start w:val="1"/>
      <w:numFmt w:val="lowerLetter"/>
      <w:lvlText w:val="%2."/>
      <w:lvlJc w:val="left"/>
      <w:pPr>
        <w:ind w:left="1440" w:hanging="360"/>
      </w:pPr>
    </w:lvl>
    <w:lvl w:ilvl="2" w:tplc="60D64DBE" w:tentative="1">
      <w:start w:val="1"/>
      <w:numFmt w:val="lowerRoman"/>
      <w:lvlText w:val="%3."/>
      <w:lvlJc w:val="right"/>
      <w:pPr>
        <w:ind w:left="2160" w:hanging="180"/>
      </w:pPr>
    </w:lvl>
    <w:lvl w:ilvl="3" w:tplc="02F25BA4" w:tentative="1">
      <w:start w:val="1"/>
      <w:numFmt w:val="decimal"/>
      <w:lvlText w:val="%4."/>
      <w:lvlJc w:val="left"/>
      <w:pPr>
        <w:ind w:left="2880" w:hanging="360"/>
      </w:pPr>
    </w:lvl>
    <w:lvl w:ilvl="4" w:tplc="F76EC708" w:tentative="1">
      <w:start w:val="1"/>
      <w:numFmt w:val="lowerLetter"/>
      <w:lvlText w:val="%5."/>
      <w:lvlJc w:val="left"/>
      <w:pPr>
        <w:ind w:left="3600" w:hanging="360"/>
      </w:pPr>
    </w:lvl>
    <w:lvl w:ilvl="5" w:tplc="133C3F12" w:tentative="1">
      <w:start w:val="1"/>
      <w:numFmt w:val="lowerRoman"/>
      <w:lvlText w:val="%6."/>
      <w:lvlJc w:val="right"/>
      <w:pPr>
        <w:ind w:left="4320" w:hanging="180"/>
      </w:pPr>
    </w:lvl>
    <w:lvl w:ilvl="6" w:tplc="10167F56" w:tentative="1">
      <w:start w:val="1"/>
      <w:numFmt w:val="decimal"/>
      <w:lvlText w:val="%7."/>
      <w:lvlJc w:val="left"/>
      <w:pPr>
        <w:ind w:left="5040" w:hanging="360"/>
      </w:pPr>
    </w:lvl>
    <w:lvl w:ilvl="7" w:tplc="949228F2" w:tentative="1">
      <w:start w:val="1"/>
      <w:numFmt w:val="lowerLetter"/>
      <w:lvlText w:val="%8."/>
      <w:lvlJc w:val="left"/>
      <w:pPr>
        <w:ind w:left="5760" w:hanging="360"/>
      </w:pPr>
    </w:lvl>
    <w:lvl w:ilvl="8" w:tplc="4AB21E2E" w:tentative="1">
      <w:start w:val="1"/>
      <w:numFmt w:val="lowerRoman"/>
      <w:lvlText w:val="%9."/>
      <w:lvlJc w:val="right"/>
      <w:pPr>
        <w:ind w:left="6480" w:hanging="180"/>
      </w:pPr>
    </w:lvl>
  </w:abstractNum>
  <w:abstractNum w:abstractNumId="21" w15:restartNumberingAfterBreak="0">
    <w:nsid w:val="6F0D259A"/>
    <w:multiLevelType w:val="hybridMultilevel"/>
    <w:tmpl w:val="9A4E0DB6"/>
    <w:lvl w:ilvl="0" w:tplc="9E42C4F8">
      <w:start w:val="1"/>
      <w:numFmt w:val="lowerRoman"/>
      <w:lvlText w:val="(%1)"/>
      <w:lvlJc w:val="left"/>
      <w:pPr>
        <w:ind w:left="1080" w:hanging="720"/>
      </w:pPr>
      <w:rPr>
        <w:rFonts w:hint="default"/>
      </w:rPr>
    </w:lvl>
    <w:lvl w:ilvl="1" w:tplc="0F7A0F2E" w:tentative="1">
      <w:start w:val="1"/>
      <w:numFmt w:val="lowerLetter"/>
      <w:lvlText w:val="%2."/>
      <w:lvlJc w:val="left"/>
      <w:pPr>
        <w:ind w:left="1440" w:hanging="360"/>
      </w:pPr>
    </w:lvl>
    <w:lvl w:ilvl="2" w:tplc="A0043D34" w:tentative="1">
      <w:start w:val="1"/>
      <w:numFmt w:val="lowerRoman"/>
      <w:lvlText w:val="%3."/>
      <w:lvlJc w:val="right"/>
      <w:pPr>
        <w:ind w:left="2160" w:hanging="180"/>
      </w:pPr>
    </w:lvl>
    <w:lvl w:ilvl="3" w:tplc="53F430FA" w:tentative="1">
      <w:start w:val="1"/>
      <w:numFmt w:val="decimal"/>
      <w:lvlText w:val="%4."/>
      <w:lvlJc w:val="left"/>
      <w:pPr>
        <w:ind w:left="2880" w:hanging="360"/>
      </w:pPr>
    </w:lvl>
    <w:lvl w:ilvl="4" w:tplc="58B80BE4" w:tentative="1">
      <w:start w:val="1"/>
      <w:numFmt w:val="lowerLetter"/>
      <w:lvlText w:val="%5."/>
      <w:lvlJc w:val="left"/>
      <w:pPr>
        <w:ind w:left="3600" w:hanging="360"/>
      </w:pPr>
    </w:lvl>
    <w:lvl w:ilvl="5" w:tplc="A5A4034C" w:tentative="1">
      <w:start w:val="1"/>
      <w:numFmt w:val="lowerRoman"/>
      <w:lvlText w:val="%6."/>
      <w:lvlJc w:val="right"/>
      <w:pPr>
        <w:ind w:left="4320" w:hanging="180"/>
      </w:pPr>
    </w:lvl>
    <w:lvl w:ilvl="6" w:tplc="D12AB1F6" w:tentative="1">
      <w:start w:val="1"/>
      <w:numFmt w:val="decimal"/>
      <w:lvlText w:val="%7."/>
      <w:lvlJc w:val="left"/>
      <w:pPr>
        <w:ind w:left="5040" w:hanging="360"/>
      </w:pPr>
    </w:lvl>
    <w:lvl w:ilvl="7" w:tplc="D7F21FAC" w:tentative="1">
      <w:start w:val="1"/>
      <w:numFmt w:val="lowerLetter"/>
      <w:lvlText w:val="%8."/>
      <w:lvlJc w:val="left"/>
      <w:pPr>
        <w:ind w:left="5760" w:hanging="360"/>
      </w:pPr>
    </w:lvl>
    <w:lvl w:ilvl="8" w:tplc="76FE8FEA" w:tentative="1">
      <w:start w:val="1"/>
      <w:numFmt w:val="lowerRoman"/>
      <w:lvlText w:val="%9."/>
      <w:lvlJc w:val="right"/>
      <w:pPr>
        <w:ind w:left="6480" w:hanging="180"/>
      </w:pPr>
    </w:lvl>
  </w:abstractNum>
  <w:abstractNum w:abstractNumId="22" w15:restartNumberingAfterBreak="0">
    <w:nsid w:val="6FC36552"/>
    <w:multiLevelType w:val="hybridMultilevel"/>
    <w:tmpl w:val="9A4E0DB6"/>
    <w:lvl w:ilvl="0" w:tplc="B1D02BDE">
      <w:start w:val="1"/>
      <w:numFmt w:val="lowerRoman"/>
      <w:lvlText w:val="(%1)"/>
      <w:lvlJc w:val="left"/>
      <w:pPr>
        <w:ind w:left="1080" w:hanging="720"/>
      </w:pPr>
      <w:rPr>
        <w:rFonts w:hint="default"/>
      </w:rPr>
    </w:lvl>
    <w:lvl w:ilvl="1" w:tplc="4A7C00D0" w:tentative="1">
      <w:start w:val="1"/>
      <w:numFmt w:val="lowerLetter"/>
      <w:lvlText w:val="%2."/>
      <w:lvlJc w:val="left"/>
      <w:pPr>
        <w:ind w:left="1440" w:hanging="360"/>
      </w:pPr>
    </w:lvl>
    <w:lvl w:ilvl="2" w:tplc="85DE2AD8" w:tentative="1">
      <w:start w:val="1"/>
      <w:numFmt w:val="lowerRoman"/>
      <w:lvlText w:val="%3."/>
      <w:lvlJc w:val="right"/>
      <w:pPr>
        <w:ind w:left="2160" w:hanging="180"/>
      </w:pPr>
    </w:lvl>
    <w:lvl w:ilvl="3" w:tplc="F9F4D008" w:tentative="1">
      <w:start w:val="1"/>
      <w:numFmt w:val="decimal"/>
      <w:lvlText w:val="%4."/>
      <w:lvlJc w:val="left"/>
      <w:pPr>
        <w:ind w:left="2880" w:hanging="360"/>
      </w:pPr>
    </w:lvl>
    <w:lvl w:ilvl="4" w:tplc="5874DAFA" w:tentative="1">
      <w:start w:val="1"/>
      <w:numFmt w:val="lowerLetter"/>
      <w:lvlText w:val="%5."/>
      <w:lvlJc w:val="left"/>
      <w:pPr>
        <w:ind w:left="3600" w:hanging="360"/>
      </w:pPr>
    </w:lvl>
    <w:lvl w:ilvl="5" w:tplc="27900742" w:tentative="1">
      <w:start w:val="1"/>
      <w:numFmt w:val="lowerRoman"/>
      <w:lvlText w:val="%6."/>
      <w:lvlJc w:val="right"/>
      <w:pPr>
        <w:ind w:left="4320" w:hanging="180"/>
      </w:pPr>
    </w:lvl>
    <w:lvl w:ilvl="6" w:tplc="B1242E9E" w:tentative="1">
      <w:start w:val="1"/>
      <w:numFmt w:val="decimal"/>
      <w:lvlText w:val="%7."/>
      <w:lvlJc w:val="left"/>
      <w:pPr>
        <w:ind w:left="5040" w:hanging="360"/>
      </w:pPr>
    </w:lvl>
    <w:lvl w:ilvl="7" w:tplc="BD482E4A" w:tentative="1">
      <w:start w:val="1"/>
      <w:numFmt w:val="lowerLetter"/>
      <w:lvlText w:val="%8."/>
      <w:lvlJc w:val="left"/>
      <w:pPr>
        <w:ind w:left="5760" w:hanging="360"/>
      </w:pPr>
    </w:lvl>
    <w:lvl w:ilvl="8" w:tplc="37AACBCE" w:tentative="1">
      <w:start w:val="1"/>
      <w:numFmt w:val="lowerRoman"/>
      <w:lvlText w:val="%9."/>
      <w:lvlJc w:val="right"/>
      <w:pPr>
        <w:ind w:left="6480" w:hanging="180"/>
      </w:pPr>
    </w:lvl>
  </w:abstractNum>
  <w:abstractNum w:abstractNumId="23" w15:restartNumberingAfterBreak="0">
    <w:nsid w:val="704C5705"/>
    <w:multiLevelType w:val="hybridMultilevel"/>
    <w:tmpl w:val="C7521458"/>
    <w:lvl w:ilvl="0" w:tplc="12886A62">
      <w:start w:val="1"/>
      <w:numFmt w:val="lowerRoman"/>
      <w:lvlText w:val="(%1)"/>
      <w:lvlJc w:val="left"/>
      <w:pPr>
        <w:ind w:left="1080" w:hanging="720"/>
      </w:pPr>
      <w:rPr>
        <w:rFonts w:hint="default"/>
      </w:rPr>
    </w:lvl>
    <w:lvl w:ilvl="1" w:tplc="ACA02734" w:tentative="1">
      <w:start w:val="1"/>
      <w:numFmt w:val="lowerLetter"/>
      <w:lvlText w:val="%2."/>
      <w:lvlJc w:val="left"/>
      <w:pPr>
        <w:ind w:left="1440" w:hanging="360"/>
      </w:pPr>
    </w:lvl>
    <w:lvl w:ilvl="2" w:tplc="6E68F006" w:tentative="1">
      <w:start w:val="1"/>
      <w:numFmt w:val="lowerRoman"/>
      <w:lvlText w:val="%3."/>
      <w:lvlJc w:val="right"/>
      <w:pPr>
        <w:ind w:left="2160" w:hanging="180"/>
      </w:pPr>
    </w:lvl>
    <w:lvl w:ilvl="3" w:tplc="B6CEAEB0" w:tentative="1">
      <w:start w:val="1"/>
      <w:numFmt w:val="decimal"/>
      <w:lvlText w:val="%4."/>
      <w:lvlJc w:val="left"/>
      <w:pPr>
        <w:ind w:left="2880" w:hanging="360"/>
      </w:pPr>
    </w:lvl>
    <w:lvl w:ilvl="4" w:tplc="22F8EB66" w:tentative="1">
      <w:start w:val="1"/>
      <w:numFmt w:val="lowerLetter"/>
      <w:lvlText w:val="%5."/>
      <w:lvlJc w:val="left"/>
      <w:pPr>
        <w:ind w:left="3600" w:hanging="360"/>
      </w:pPr>
    </w:lvl>
    <w:lvl w:ilvl="5" w:tplc="62F49EA6" w:tentative="1">
      <w:start w:val="1"/>
      <w:numFmt w:val="lowerRoman"/>
      <w:lvlText w:val="%6."/>
      <w:lvlJc w:val="right"/>
      <w:pPr>
        <w:ind w:left="4320" w:hanging="180"/>
      </w:pPr>
    </w:lvl>
    <w:lvl w:ilvl="6" w:tplc="BFB643DC" w:tentative="1">
      <w:start w:val="1"/>
      <w:numFmt w:val="decimal"/>
      <w:lvlText w:val="%7."/>
      <w:lvlJc w:val="left"/>
      <w:pPr>
        <w:ind w:left="5040" w:hanging="360"/>
      </w:pPr>
    </w:lvl>
    <w:lvl w:ilvl="7" w:tplc="AD3C67EC" w:tentative="1">
      <w:start w:val="1"/>
      <w:numFmt w:val="lowerLetter"/>
      <w:lvlText w:val="%8."/>
      <w:lvlJc w:val="left"/>
      <w:pPr>
        <w:ind w:left="5760" w:hanging="360"/>
      </w:pPr>
    </w:lvl>
    <w:lvl w:ilvl="8" w:tplc="5E24DFAA" w:tentative="1">
      <w:start w:val="1"/>
      <w:numFmt w:val="lowerRoman"/>
      <w:lvlText w:val="%9."/>
      <w:lvlJc w:val="right"/>
      <w:pPr>
        <w:ind w:left="6480" w:hanging="180"/>
      </w:pPr>
    </w:lvl>
  </w:abstractNum>
  <w:abstractNum w:abstractNumId="24" w15:restartNumberingAfterBreak="0">
    <w:nsid w:val="74BA6369"/>
    <w:multiLevelType w:val="hybridMultilevel"/>
    <w:tmpl w:val="DF8A4C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59446466">
    <w:abstractNumId w:val="25"/>
  </w:num>
  <w:num w:numId="2" w16cid:durableId="757168652">
    <w:abstractNumId w:val="7"/>
  </w:num>
  <w:num w:numId="3" w16cid:durableId="622349801">
    <w:abstractNumId w:val="3"/>
  </w:num>
  <w:num w:numId="4" w16cid:durableId="1217281545">
    <w:abstractNumId w:val="11"/>
  </w:num>
  <w:num w:numId="5" w16cid:durableId="2120836351">
    <w:abstractNumId w:val="10"/>
  </w:num>
  <w:num w:numId="6" w16cid:durableId="1389916003">
    <w:abstractNumId w:val="1"/>
  </w:num>
  <w:num w:numId="7" w16cid:durableId="1952782554">
    <w:abstractNumId w:val="19"/>
  </w:num>
  <w:num w:numId="8" w16cid:durableId="1270161145">
    <w:abstractNumId w:val="8"/>
  </w:num>
  <w:num w:numId="9" w16cid:durableId="1820227914">
    <w:abstractNumId w:val="15"/>
  </w:num>
  <w:num w:numId="10" w16cid:durableId="879826192">
    <w:abstractNumId w:val="6"/>
  </w:num>
  <w:num w:numId="11" w16cid:durableId="480777789">
    <w:abstractNumId w:val="23"/>
  </w:num>
  <w:num w:numId="12" w16cid:durableId="407920295">
    <w:abstractNumId w:val="12"/>
  </w:num>
  <w:num w:numId="13" w16cid:durableId="378090676">
    <w:abstractNumId w:val="5"/>
  </w:num>
  <w:num w:numId="14" w16cid:durableId="219171876">
    <w:abstractNumId w:val="4"/>
  </w:num>
  <w:num w:numId="15" w16cid:durableId="1763408389">
    <w:abstractNumId w:val="21"/>
  </w:num>
  <w:num w:numId="16" w16cid:durableId="194735766">
    <w:abstractNumId w:val="20"/>
  </w:num>
  <w:num w:numId="17" w16cid:durableId="73165146">
    <w:abstractNumId w:val="9"/>
  </w:num>
  <w:num w:numId="18" w16cid:durableId="876160433">
    <w:abstractNumId w:val="16"/>
  </w:num>
  <w:num w:numId="19" w16cid:durableId="2036493713">
    <w:abstractNumId w:val="22"/>
  </w:num>
  <w:num w:numId="20" w16cid:durableId="819075702">
    <w:abstractNumId w:val="14"/>
  </w:num>
  <w:num w:numId="21" w16cid:durableId="1515463197">
    <w:abstractNumId w:val="0"/>
  </w:num>
  <w:num w:numId="22" w16cid:durableId="127405171">
    <w:abstractNumId w:val="25"/>
  </w:num>
  <w:num w:numId="23" w16cid:durableId="399443221">
    <w:abstractNumId w:val="18"/>
  </w:num>
  <w:num w:numId="24" w16cid:durableId="1812795013">
    <w:abstractNumId w:val="13"/>
  </w:num>
  <w:num w:numId="25" w16cid:durableId="2077623643">
    <w:abstractNumId w:val="17"/>
  </w:num>
  <w:num w:numId="26" w16cid:durableId="1034581280">
    <w:abstractNumId w:val="24"/>
  </w:num>
  <w:num w:numId="27" w16cid:durableId="11391102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05CF"/>
    <w:rsid w:val="00004C88"/>
    <w:rsid w:val="00037594"/>
    <w:rsid w:val="00040E42"/>
    <w:rsid w:val="00084E00"/>
    <w:rsid w:val="000D1AD5"/>
    <w:rsid w:val="000D5DAD"/>
    <w:rsid w:val="000E2516"/>
    <w:rsid w:val="0010511D"/>
    <w:rsid w:val="00113BE0"/>
    <w:rsid w:val="001208AC"/>
    <w:rsid w:val="00121D6D"/>
    <w:rsid w:val="0017256B"/>
    <w:rsid w:val="00173462"/>
    <w:rsid w:val="00192BC8"/>
    <w:rsid w:val="001A6DC5"/>
    <w:rsid w:val="001C1296"/>
    <w:rsid w:val="00201409"/>
    <w:rsid w:val="0020616B"/>
    <w:rsid w:val="00207520"/>
    <w:rsid w:val="00232152"/>
    <w:rsid w:val="00247F78"/>
    <w:rsid w:val="00260849"/>
    <w:rsid w:val="00275901"/>
    <w:rsid w:val="002C3E4E"/>
    <w:rsid w:val="002E1227"/>
    <w:rsid w:val="002E1AD8"/>
    <w:rsid w:val="002E5B8D"/>
    <w:rsid w:val="00343C15"/>
    <w:rsid w:val="003559F0"/>
    <w:rsid w:val="00362362"/>
    <w:rsid w:val="00373F80"/>
    <w:rsid w:val="00385645"/>
    <w:rsid w:val="00387650"/>
    <w:rsid w:val="003E58F2"/>
    <w:rsid w:val="004536B5"/>
    <w:rsid w:val="00483CFE"/>
    <w:rsid w:val="00486E9D"/>
    <w:rsid w:val="004C60AC"/>
    <w:rsid w:val="004D0C53"/>
    <w:rsid w:val="00521B89"/>
    <w:rsid w:val="005460C3"/>
    <w:rsid w:val="0055301D"/>
    <w:rsid w:val="005535AE"/>
    <w:rsid w:val="0055633D"/>
    <w:rsid w:val="0057636B"/>
    <w:rsid w:val="00581953"/>
    <w:rsid w:val="005B6DA3"/>
    <w:rsid w:val="00600376"/>
    <w:rsid w:val="006076B5"/>
    <w:rsid w:val="00622504"/>
    <w:rsid w:val="006256F3"/>
    <w:rsid w:val="00635F15"/>
    <w:rsid w:val="00642163"/>
    <w:rsid w:val="0064454C"/>
    <w:rsid w:val="00676DDE"/>
    <w:rsid w:val="006857C2"/>
    <w:rsid w:val="00687F61"/>
    <w:rsid w:val="00690B2A"/>
    <w:rsid w:val="00697198"/>
    <w:rsid w:val="007225B3"/>
    <w:rsid w:val="007850EE"/>
    <w:rsid w:val="007B2FD7"/>
    <w:rsid w:val="008654B7"/>
    <w:rsid w:val="008E1790"/>
    <w:rsid w:val="00946857"/>
    <w:rsid w:val="009A7EDB"/>
    <w:rsid w:val="00A254B8"/>
    <w:rsid w:val="00A97478"/>
    <w:rsid w:val="00AF6D43"/>
    <w:rsid w:val="00B02563"/>
    <w:rsid w:val="00B26BFF"/>
    <w:rsid w:val="00B4479F"/>
    <w:rsid w:val="00B5198A"/>
    <w:rsid w:val="00B752F1"/>
    <w:rsid w:val="00B94124"/>
    <w:rsid w:val="00BA025C"/>
    <w:rsid w:val="00BA09B3"/>
    <w:rsid w:val="00BD50BE"/>
    <w:rsid w:val="00C25FAC"/>
    <w:rsid w:val="00C33DBF"/>
    <w:rsid w:val="00C40483"/>
    <w:rsid w:val="00C51215"/>
    <w:rsid w:val="00C874B9"/>
    <w:rsid w:val="00CF4883"/>
    <w:rsid w:val="00D232B6"/>
    <w:rsid w:val="00D70750"/>
    <w:rsid w:val="00D77374"/>
    <w:rsid w:val="00DB287F"/>
    <w:rsid w:val="00DC2832"/>
    <w:rsid w:val="00DE23BD"/>
    <w:rsid w:val="00E4176C"/>
    <w:rsid w:val="00E46724"/>
    <w:rsid w:val="00E635A2"/>
    <w:rsid w:val="00E9154A"/>
    <w:rsid w:val="00E94326"/>
    <w:rsid w:val="00EA119A"/>
    <w:rsid w:val="00EC195D"/>
    <w:rsid w:val="00F013C1"/>
    <w:rsid w:val="00F627E8"/>
    <w:rsid w:val="00FF05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4A1C6B"/>
  <w15:docId w15:val="{CE817A8D-540B-4CC0-81F0-01E1123E5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254B8"/>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55593">
      <w:bodyDiv w:val="1"/>
      <w:marLeft w:val="0"/>
      <w:marRight w:val="0"/>
      <w:marTop w:val="0"/>
      <w:marBottom w:val="0"/>
      <w:divBdr>
        <w:top w:val="none" w:sz="0" w:space="0" w:color="auto"/>
        <w:left w:val="none" w:sz="0" w:space="0" w:color="auto"/>
        <w:bottom w:val="none" w:sz="0" w:space="0" w:color="auto"/>
        <w:right w:val="none" w:sz="0" w:space="0" w:color="auto"/>
      </w:divBdr>
    </w:div>
    <w:div w:id="202254244">
      <w:bodyDiv w:val="1"/>
      <w:marLeft w:val="0"/>
      <w:marRight w:val="0"/>
      <w:marTop w:val="0"/>
      <w:marBottom w:val="0"/>
      <w:divBdr>
        <w:top w:val="none" w:sz="0" w:space="0" w:color="auto"/>
        <w:left w:val="none" w:sz="0" w:space="0" w:color="auto"/>
        <w:bottom w:val="none" w:sz="0" w:space="0" w:color="auto"/>
        <w:right w:val="none" w:sz="0" w:space="0" w:color="auto"/>
      </w:divBdr>
    </w:div>
    <w:div w:id="209464617">
      <w:bodyDiv w:val="1"/>
      <w:marLeft w:val="0"/>
      <w:marRight w:val="0"/>
      <w:marTop w:val="0"/>
      <w:marBottom w:val="0"/>
      <w:divBdr>
        <w:top w:val="none" w:sz="0" w:space="0" w:color="auto"/>
        <w:left w:val="none" w:sz="0" w:space="0" w:color="auto"/>
        <w:bottom w:val="none" w:sz="0" w:space="0" w:color="auto"/>
        <w:right w:val="none" w:sz="0" w:space="0" w:color="auto"/>
      </w:divBdr>
    </w:div>
    <w:div w:id="316035573">
      <w:bodyDiv w:val="1"/>
      <w:marLeft w:val="0"/>
      <w:marRight w:val="0"/>
      <w:marTop w:val="0"/>
      <w:marBottom w:val="0"/>
      <w:divBdr>
        <w:top w:val="none" w:sz="0" w:space="0" w:color="auto"/>
        <w:left w:val="none" w:sz="0" w:space="0" w:color="auto"/>
        <w:bottom w:val="none" w:sz="0" w:space="0" w:color="auto"/>
        <w:right w:val="none" w:sz="0" w:space="0" w:color="auto"/>
      </w:divBdr>
    </w:div>
    <w:div w:id="329061690">
      <w:bodyDiv w:val="1"/>
      <w:marLeft w:val="0"/>
      <w:marRight w:val="0"/>
      <w:marTop w:val="0"/>
      <w:marBottom w:val="0"/>
      <w:divBdr>
        <w:top w:val="none" w:sz="0" w:space="0" w:color="auto"/>
        <w:left w:val="none" w:sz="0" w:space="0" w:color="auto"/>
        <w:bottom w:val="none" w:sz="0" w:space="0" w:color="auto"/>
        <w:right w:val="none" w:sz="0" w:space="0" w:color="auto"/>
      </w:divBdr>
    </w:div>
    <w:div w:id="382754881">
      <w:bodyDiv w:val="1"/>
      <w:marLeft w:val="0"/>
      <w:marRight w:val="0"/>
      <w:marTop w:val="0"/>
      <w:marBottom w:val="0"/>
      <w:divBdr>
        <w:top w:val="none" w:sz="0" w:space="0" w:color="auto"/>
        <w:left w:val="none" w:sz="0" w:space="0" w:color="auto"/>
        <w:bottom w:val="none" w:sz="0" w:space="0" w:color="auto"/>
        <w:right w:val="none" w:sz="0" w:space="0" w:color="auto"/>
      </w:divBdr>
    </w:div>
    <w:div w:id="520439554">
      <w:bodyDiv w:val="1"/>
      <w:marLeft w:val="0"/>
      <w:marRight w:val="0"/>
      <w:marTop w:val="0"/>
      <w:marBottom w:val="0"/>
      <w:divBdr>
        <w:top w:val="none" w:sz="0" w:space="0" w:color="auto"/>
        <w:left w:val="none" w:sz="0" w:space="0" w:color="auto"/>
        <w:bottom w:val="none" w:sz="0" w:space="0" w:color="auto"/>
        <w:right w:val="none" w:sz="0" w:space="0" w:color="auto"/>
      </w:divBdr>
    </w:div>
    <w:div w:id="663051868">
      <w:bodyDiv w:val="1"/>
      <w:marLeft w:val="0"/>
      <w:marRight w:val="0"/>
      <w:marTop w:val="0"/>
      <w:marBottom w:val="0"/>
      <w:divBdr>
        <w:top w:val="none" w:sz="0" w:space="0" w:color="auto"/>
        <w:left w:val="none" w:sz="0" w:space="0" w:color="auto"/>
        <w:bottom w:val="none" w:sz="0" w:space="0" w:color="auto"/>
        <w:right w:val="none" w:sz="0" w:space="0" w:color="auto"/>
      </w:divBdr>
    </w:div>
    <w:div w:id="694429238">
      <w:bodyDiv w:val="1"/>
      <w:marLeft w:val="0"/>
      <w:marRight w:val="0"/>
      <w:marTop w:val="0"/>
      <w:marBottom w:val="0"/>
      <w:divBdr>
        <w:top w:val="none" w:sz="0" w:space="0" w:color="auto"/>
        <w:left w:val="none" w:sz="0" w:space="0" w:color="auto"/>
        <w:bottom w:val="none" w:sz="0" w:space="0" w:color="auto"/>
        <w:right w:val="none" w:sz="0" w:space="0" w:color="auto"/>
      </w:divBdr>
    </w:div>
    <w:div w:id="874391377">
      <w:bodyDiv w:val="1"/>
      <w:marLeft w:val="0"/>
      <w:marRight w:val="0"/>
      <w:marTop w:val="0"/>
      <w:marBottom w:val="0"/>
      <w:divBdr>
        <w:top w:val="none" w:sz="0" w:space="0" w:color="auto"/>
        <w:left w:val="none" w:sz="0" w:space="0" w:color="auto"/>
        <w:bottom w:val="none" w:sz="0" w:space="0" w:color="auto"/>
        <w:right w:val="none" w:sz="0" w:space="0" w:color="auto"/>
      </w:divBdr>
    </w:div>
    <w:div w:id="893277168">
      <w:bodyDiv w:val="1"/>
      <w:marLeft w:val="0"/>
      <w:marRight w:val="0"/>
      <w:marTop w:val="0"/>
      <w:marBottom w:val="0"/>
      <w:divBdr>
        <w:top w:val="none" w:sz="0" w:space="0" w:color="auto"/>
        <w:left w:val="none" w:sz="0" w:space="0" w:color="auto"/>
        <w:bottom w:val="none" w:sz="0" w:space="0" w:color="auto"/>
        <w:right w:val="none" w:sz="0" w:space="0" w:color="auto"/>
      </w:divBdr>
    </w:div>
    <w:div w:id="918634476">
      <w:bodyDiv w:val="1"/>
      <w:marLeft w:val="0"/>
      <w:marRight w:val="0"/>
      <w:marTop w:val="0"/>
      <w:marBottom w:val="0"/>
      <w:divBdr>
        <w:top w:val="none" w:sz="0" w:space="0" w:color="auto"/>
        <w:left w:val="none" w:sz="0" w:space="0" w:color="auto"/>
        <w:bottom w:val="none" w:sz="0" w:space="0" w:color="auto"/>
        <w:right w:val="none" w:sz="0" w:space="0" w:color="auto"/>
      </w:divBdr>
    </w:div>
    <w:div w:id="981891095">
      <w:bodyDiv w:val="1"/>
      <w:marLeft w:val="0"/>
      <w:marRight w:val="0"/>
      <w:marTop w:val="0"/>
      <w:marBottom w:val="0"/>
      <w:divBdr>
        <w:top w:val="none" w:sz="0" w:space="0" w:color="auto"/>
        <w:left w:val="none" w:sz="0" w:space="0" w:color="auto"/>
        <w:bottom w:val="none" w:sz="0" w:space="0" w:color="auto"/>
        <w:right w:val="none" w:sz="0" w:space="0" w:color="auto"/>
      </w:divBdr>
    </w:div>
    <w:div w:id="1050114112">
      <w:bodyDiv w:val="1"/>
      <w:marLeft w:val="0"/>
      <w:marRight w:val="0"/>
      <w:marTop w:val="0"/>
      <w:marBottom w:val="0"/>
      <w:divBdr>
        <w:top w:val="none" w:sz="0" w:space="0" w:color="auto"/>
        <w:left w:val="none" w:sz="0" w:space="0" w:color="auto"/>
        <w:bottom w:val="none" w:sz="0" w:space="0" w:color="auto"/>
        <w:right w:val="none" w:sz="0" w:space="0" w:color="auto"/>
      </w:divBdr>
    </w:div>
    <w:div w:id="1205673894">
      <w:bodyDiv w:val="1"/>
      <w:marLeft w:val="0"/>
      <w:marRight w:val="0"/>
      <w:marTop w:val="0"/>
      <w:marBottom w:val="0"/>
      <w:divBdr>
        <w:top w:val="none" w:sz="0" w:space="0" w:color="auto"/>
        <w:left w:val="none" w:sz="0" w:space="0" w:color="auto"/>
        <w:bottom w:val="none" w:sz="0" w:space="0" w:color="auto"/>
        <w:right w:val="none" w:sz="0" w:space="0" w:color="auto"/>
      </w:divBdr>
    </w:div>
    <w:div w:id="1212156745">
      <w:bodyDiv w:val="1"/>
      <w:marLeft w:val="0"/>
      <w:marRight w:val="0"/>
      <w:marTop w:val="0"/>
      <w:marBottom w:val="0"/>
      <w:divBdr>
        <w:top w:val="none" w:sz="0" w:space="0" w:color="auto"/>
        <w:left w:val="none" w:sz="0" w:space="0" w:color="auto"/>
        <w:bottom w:val="none" w:sz="0" w:space="0" w:color="auto"/>
        <w:right w:val="none" w:sz="0" w:space="0" w:color="auto"/>
      </w:divBdr>
    </w:div>
    <w:div w:id="1258563598">
      <w:bodyDiv w:val="1"/>
      <w:marLeft w:val="0"/>
      <w:marRight w:val="0"/>
      <w:marTop w:val="0"/>
      <w:marBottom w:val="0"/>
      <w:divBdr>
        <w:top w:val="none" w:sz="0" w:space="0" w:color="auto"/>
        <w:left w:val="none" w:sz="0" w:space="0" w:color="auto"/>
        <w:bottom w:val="none" w:sz="0" w:space="0" w:color="auto"/>
        <w:right w:val="none" w:sz="0" w:space="0" w:color="auto"/>
      </w:divBdr>
    </w:div>
    <w:div w:id="1294098695">
      <w:bodyDiv w:val="1"/>
      <w:marLeft w:val="0"/>
      <w:marRight w:val="0"/>
      <w:marTop w:val="0"/>
      <w:marBottom w:val="0"/>
      <w:divBdr>
        <w:top w:val="none" w:sz="0" w:space="0" w:color="auto"/>
        <w:left w:val="none" w:sz="0" w:space="0" w:color="auto"/>
        <w:bottom w:val="none" w:sz="0" w:space="0" w:color="auto"/>
        <w:right w:val="none" w:sz="0" w:space="0" w:color="auto"/>
      </w:divBdr>
    </w:div>
    <w:div w:id="1326788167">
      <w:bodyDiv w:val="1"/>
      <w:marLeft w:val="0"/>
      <w:marRight w:val="0"/>
      <w:marTop w:val="0"/>
      <w:marBottom w:val="0"/>
      <w:divBdr>
        <w:top w:val="none" w:sz="0" w:space="0" w:color="auto"/>
        <w:left w:val="none" w:sz="0" w:space="0" w:color="auto"/>
        <w:bottom w:val="none" w:sz="0" w:space="0" w:color="auto"/>
        <w:right w:val="none" w:sz="0" w:space="0" w:color="auto"/>
      </w:divBdr>
    </w:div>
    <w:div w:id="1393626023">
      <w:bodyDiv w:val="1"/>
      <w:marLeft w:val="0"/>
      <w:marRight w:val="0"/>
      <w:marTop w:val="0"/>
      <w:marBottom w:val="0"/>
      <w:divBdr>
        <w:top w:val="none" w:sz="0" w:space="0" w:color="auto"/>
        <w:left w:val="none" w:sz="0" w:space="0" w:color="auto"/>
        <w:bottom w:val="none" w:sz="0" w:space="0" w:color="auto"/>
        <w:right w:val="none" w:sz="0" w:space="0" w:color="auto"/>
      </w:divBdr>
    </w:div>
    <w:div w:id="1524661166">
      <w:bodyDiv w:val="1"/>
      <w:marLeft w:val="0"/>
      <w:marRight w:val="0"/>
      <w:marTop w:val="0"/>
      <w:marBottom w:val="0"/>
      <w:divBdr>
        <w:top w:val="none" w:sz="0" w:space="0" w:color="auto"/>
        <w:left w:val="none" w:sz="0" w:space="0" w:color="auto"/>
        <w:bottom w:val="none" w:sz="0" w:space="0" w:color="auto"/>
        <w:right w:val="none" w:sz="0" w:space="0" w:color="auto"/>
      </w:divBdr>
    </w:div>
    <w:div w:id="1707756030">
      <w:bodyDiv w:val="1"/>
      <w:marLeft w:val="0"/>
      <w:marRight w:val="0"/>
      <w:marTop w:val="0"/>
      <w:marBottom w:val="0"/>
      <w:divBdr>
        <w:top w:val="none" w:sz="0" w:space="0" w:color="auto"/>
        <w:left w:val="none" w:sz="0" w:space="0" w:color="auto"/>
        <w:bottom w:val="none" w:sz="0" w:space="0" w:color="auto"/>
        <w:right w:val="none" w:sz="0" w:space="0" w:color="auto"/>
      </w:divBdr>
    </w:div>
    <w:div w:id="1953711003">
      <w:bodyDiv w:val="1"/>
      <w:marLeft w:val="0"/>
      <w:marRight w:val="0"/>
      <w:marTop w:val="0"/>
      <w:marBottom w:val="0"/>
      <w:divBdr>
        <w:top w:val="none" w:sz="0" w:space="0" w:color="auto"/>
        <w:left w:val="none" w:sz="0" w:space="0" w:color="auto"/>
        <w:bottom w:val="none" w:sz="0" w:space="0" w:color="auto"/>
        <w:right w:val="none" w:sz="0" w:space="0" w:color="auto"/>
      </w:divBdr>
    </w:div>
    <w:div w:id="2110880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D871D7" w:rsidRDefault="00F24A72"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D871D7" w:rsidRDefault="00F24A72"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D871D7" w:rsidRDefault="00F24A72"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D871D7" w:rsidRDefault="00F24A72"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D871D7" w:rsidRDefault="00F24A72"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D871D7" w:rsidRDefault="00F24A72"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D871D7" w:rsidRDefault="00F24A72"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D871D7" w:rsidRDefault="00F24A72" w:rsidP="003F0F27">
          <w:pPr>
            <w:pStyle w:val="FF11332F9048428FB9777008678CE91E"/>
          </w:pPr>
          <w:r w:rsidRPr="00D858FE">
            <w:rPr>
              <w:rStyle w:val="PlaceholderText"/>
            </w:rPr>
            <w:t>Choose an item.</w:t>
          </w:r>
        </w:p>
      </w:docPartBody>
    </w:docPart>
    <w:docPart>
      <w:docPartPr>
        <w:name w:val="3059809CEDCE40D1B89369EC9043ACE3"/>
        <w:category>
          <w:name w:val="General"/>
          <w:gallery w:val="placeholder"/>
        </w:category>
        <w:types>
          <w:type w:val="bbPlcHdr"/>
        </w:types>
        <w:behaviors>
          <w:behavior w:val="content"/>
        </w:behaviors>
        <w:guid w:val="{37AAD576-B14A-4126-8408-64112244CB41}"/>
      </w:docPartPr>
      <w:docPartBody>
        <w:p w:rsidR="00D871D7" w:rsidRDefault="007C4E5E" w:rsidP="007C4E5E">
          <w:pPr>
            <w:pStyle w:val="3059809CEDCE40D1B89369EC9043ACE3"/>
          </w:pPr>
          <w:r w:rsidRPr="00D858FE">
            <w:rPr>
              <w:rStyle w:val="PlaceholderText"/>
            </w:rPr>
            <w:t>Choose an item.</w:t>
          </w:r>
        </w:p>
      </w:docPartBody>
    </w:docPart>
    <w:docPart>
      <w:docPartPr>
        <w:name w:val="8E1F88CBBECC45B0A8235F4B2F8581A1"/>
        <w:category>
          <w:name w:val="General"/>
          <w:gallery w:val="placeholder"/>
        </w:category>
        <w:types>
          <w:type w:val="bbPlcHdr"/>
        </w:types>
        <w:behaviors>
          <w:behavior w:val="content"/>
        </w:behaviors>
        <w:guid w:val="{BE8952A0-7DCE-4EAC-913D-D3B34523213F}"/>
      </w:docPartPr>
      <w:docPartBody>
        <w:p w:rsidR="00D871D7" w:rsidRDefault="007C4E5E" w:rsidP="007C4E5E">
          <w:pPr>
            <w:pStyle w:val="8E1F88CBBECC45B0A8235F4B2F8581A1"/>
          </w:pPr>
          <w:r w:rsidRPr="00D858FE">
            <w:rPr>
              <w:rStyle w:val="PlaceholderText"/>
            </w:rPr>
            <w:t>Choose an item.</w:t>
          </w:r>
        </w:p>
      </w:docPartBody>
    </w:docPart>
    <w:docPart>
      <w:docPartPr>
        <w:name w:val="352C4CE6E2EF4D98B66DB8269EAB828F"/>
        <w:category>
          <w:name w:val="General"/>
          <w:gallery w:val="placeholder"/>
        </w:category>
        <w:types>
          <w:type w:val="bbPlcHdr"/>
        </w:types>
        <w:behaviors>
          <w:behavior w:val="content"/>
        </w:behaviors>
        <w:guid w:val="{3AD4A779-BD51-4DE1-8E4D-4AD86B45B962}"/>
      </w:docPartPr>
      <w:docPartBody>
        <w:p w:rsidR="00D871D7" w:rsidRDefault="007C4E5E" w:rsidP="007C4E5E">
          <w:pPr>
            <w:pStyle w:val="352C4CE6E2EF4D98B66DB8269EAB828F"/>
          </w:pPr>
          <w:r w:rsidRPr="00D858FE">
            <w:rPr>
              <w:rStyle w:val="PlaceholderText"/>
            </w:rPr>
            <w:t>Choose an item.</w:t>
          </w:r>
        </w:p>
      </w:docPartBody>
    </w:docPart>
    <w:docPart>
      <w:docPartPr>
        <w:name w:val="F747CAABB8EF45668E7B9AFC29DFF941"/>
        <w:category>
          <w:name w:val="General"/>
          <w:gallery w:val="placeholder"/>
        </w:category>
        <w:types>
          <w:type w:val="bbPlcHdr"/>
        </w:types>
        <w:behaviors>
          <w:behavior w:val="content"/>
        </w:behaviors>
        <w:guid w:val="{49062293-7376-442B-A184-C6D34B7C1C40}"/>
      </w:docPartPr>
      <w:docPartBody>
        <w:p w:rsidR="00D871D7" w:rsidRDefault="007C4E5E" w:rsidP="007C4E5E">
          <w:pPr>
            <w:pStyle w:val="F747CAABB8EF45668E7B9AFC29DFF941"/>
          </w:pPr>
          <w:r w:rsidRPr="00D858FE">
            <w:rPr>
              <w:rStyle w:val="PlaceholderText"/>
            </w:rPr>
            <w:t>Choose an item.</w:t>
          </w:r>
        </w:p>
      </w:docPartBody>
    </w:docPart>
    <w:docPart>
      <w:docPartPr>
        <w:name w:val="68C10496AEA641F8BDFFD4339905A885"/>
        <w:category>
          <w:name w:val="General"/>
          <w:gallery w:val="placeholder"/>
        </w:category>
        <w:types>
          <w:type w:val="bbPlcHdr"/>
        </w:types>
        <w:behaviors>
          <w:behavior w:val="content"/>
        </w:behaviors>
        <w:guid w:val="{BB4022DE-3D84-4519-8CAF-E7192E6C9B3E}"/>
      </w:docPartPr>
      <w:docPartBody>
        <w:p w:rsidR="00D871D7" w:rsidRDefault="007C4E5E" w:rsidP="007C4E5E">
          <w:pPr>
            <w:pStyle w:val="68C10496AEA641F8BDFFD4339905A885"/>
          </w:pPr>
          <w:r w:rsidRPr="00D858FE">
            <w:rPr>
              <w:rStyle w:val="PlaceholderText"/>
            </w:rPr>
            <w:t>Choose an item.</w:t>
          </w:r>
        </w:p>
      </w:docPartBody>
    </w:docPart>
    <w:docPart>
      <w:docPartPr>
        <w:name w:val="5A86BF9E105B4EC08368CAF1E383B507"/>
        <w:category>
          <w:name w:val="General"/>
          <w:gallery w:val="placeholder"/>
        </w:category>
        <w:types>
          <w:type w:val="bbPlcHdr"/>
        </w:types>
        <w:behaviors>
          <w:behavior w:val="content"/>
        </w:behaviors>
        <w:guid w:val="{480FB7DC-207C-49B8-8756-2B8B6BA3CE4C}"/>
      </w:docPartPr>
      <w:docPartBody>
        <w:p w:rsidR="00D871D7" w:rsidRDefault="007C4E5E" w:rsidP="007C4E5E">
          <w:pPr>
            <w:pStyle w:val="5A86BF9E105B4EC08368CAF1E383B507"/>
          </w:pPr>
          <w:r w:rsidRPr="00D858FE">
            <w:rPr>
              <w:rStyle w:val="PlaceholderText"/>
            </w:rPr>
            <w:t>Choose an item.</w:t>
          </w:r>
        </w:p>
      </w:docPartBody>
    </w:docPart>
    <w:docPart>
      <w:docPartPr>
        <w:name w:val="5C203F403FE64AEDA540E7233BECF534"/>
        <w:category>
          <w:name w:val="General"/>
          <w:gallery w:val="placeholder"/>
        </w:category>
        <w:types>
          <w:type w:val="bbPlcHdr"/>
        </w:types>
        <w:behaviors>
          <w:behavior w:val="content"/>
        </w:behaviors>
        <w:guid w:val="{E103C094-18D5-4A52-A651-FCF27A20CAFE}"/>
      </w:docPartPr>
      <w:docPartBody>
        <w:p w:rsidR="00D871D7" w:rsidRDefault="007C4E5E" w:rsidP="007C4E5E">
          <w:pPr>
            <w:pStyle w:val="5C203F403FE64AEDA540E7233BECF534"/>
          </w:pPr>
          <w:r w:rsidRPr="00D858FE">
            <w:rPr>
              <w:rStyle w:val="PlaceholderText"/>
            </w:rPr>
            <w:t>Choose an item.</w:t>
          </w:r>
        </w:p>
      </w:docPartBody>
    </w:docPart>
    <w:docPart>
      <w:docPartPr>
        <w:name w:val="0EDCDBAD66424FABA67A3DDFFE870907"/>
        <w:category>
          <w:name w:val="General"/>
          <w:gallery w:val="placeholder"/>
        </w:category>
        <w:types>
          <w:type w:val="bbPlcHdr"/>
        </w:types>
        <w:behaviors>
          <w:behavior w:val="content"/>
        </w:behaviors>
        <w:guid w:val="{6F0F60BF-E2C9-47BD-975E-61A7F718050F}"/>
      </w:docPartPr>
      <w:docPartBody>
        <w:p w:rsidR="00D871D7" w:rsidRDefault="007C4E5E" w:rsidP="007C4E5E">
          <w:pPr>
            <w:pStyle w:val="0EDCDBAD66424FABA67A3DDFFE870907"/>
          </w:pPr>
          <w:r w:rsidRPr="00D858FE">
            <w:rPr>
              <w:rStyle w:val="PlaceholderText"/>
            </w:rPr>
            <w:t>Choose an item.</w:t>
          </w:r>
        </w:p>
      </w:docPartBody>
    </w:docPart>
    <w:docPart>
      <w:docPartPr>
        <w:name w:val="D0E287637190478ABE73C418C3065200"/>
        <w:category>
          <w:name w:val="General"/>
          <w:gallery w:val="placeholder"/>
        </w:category>
        <w:types>
          <w:type w:val="bbPlcHdr"/>
        </w:types>
        <w:behaviors>
          <w:behavior w:val="content"/>
        </w:behaviors>
        <w:guid w:val="{E2086A64-33B7-4552-86B7-5762CF68229A}"/>
      </w:docPartPr>
      <w:docPartBody>
        <w:p w:rsidR="00D871D7" w:rsidRDefault="007C4E5E" w:rsidP="007C4E5E">
          <w:pPr>
            <w:pStyle w:val="D0E287637190478ABE73C418C3065200"/>
          </w:pPr>
          <w:r w:rsidRPr="00D858FE">
            <w:rPr>
              <w:rStyle w:val="PlaceholderText"/>
            </w:rPr>
            <w:t>Choose an item.</w:t>
          </w:r>
        </w:p>
      </w:docPartBody>
    </w:docPart>
    <w:docPart>
      <w:docPartPr>
        <w:name w:val="AB0D0CF5893E45C5B20C464CD27E2767"/>
        <w:category>
          <w:name w:val="General"/>
          <w:gallery w:val="placeholder"/>
        </w:category>
        <w:types>
          <w:type w:val="bbPlcHdr"/>
        </w:types>
        <w:behaviors>
          <w:behavior w:val="content"/>
        </w:behaviors>
        <w:guid w:val="{1DE31690-3187-43C2-B61D-D4EA3759EE72}"/>
      </w:docPartPr>
      <w:docPartBody>
        <w:p w:rsidR="00D871D7" w:rsidRDefault="007C4E5E" w:rsidP="007C4E5E">
          <w:pPr>
            <w:pStyle w:val="AB0D0CF5893E45C5B20C464CD27E2767"/>
          </w:pPr>
          <w:r w:rsidRPr="00D858FE">
            <w:rPr>
              <w:rStyle w:val="PlaceholderText"/>
            </w:rPr>
            <w:t>Choose an item.</w:t>
          </w:r>
        </w:p>
      </w:docPartBody>
    </w:docPart>
    <w:docPart>
      <w:docPartPr>
        <w:name w:val="78B8B93B4AA541E89970C13E5B039C86"/>
        <w:category>
          <w:name w:val="General"/>
          <w:gallery w:val="placeholder"/>
        </w:category>
        <w:types>
          <w:type w:val="bbPlcHdr"/>
        </w:types>
        <w:behaviors>
          <w:behavior w:val="content"/>
        </w:behaviors>
        <w:guid w:val="{3AB0CB22-2705-44FF-90DC-77E3D547CDF1}"/>
      </w:docPartPr>
      <w:docPartBody>
        <w:p w:rsidR="00D871D7" w:rsidRDefault="007C4E5E" w:rsidP="007C4E5E">
          <w:pPr>
            <w:pStyle w:val="78B8B93B4AA541E89970C13E5B039C86"/>
          </w:pPr>
          <w:r w:rsidRPr="00D858FE">
            <w:rPr>
              <w:rStyle w:val="PlaceholderText"/>
            </w:rPr>
            <w:t>Choose an item.</w:t>
          </w:r>
        </w:p>
      </w:docPartBody>
    </w:docPart>
    <w:docPart>
      <w:docPartPr>
        <w:name w:val="F44926681E7048F1A1DC2DABBF6F2E61"/>
        <w:category>
          <w:name w:val="General"/>
          <w:gallery w:val="placeholder"/>
        </w:category>
        <w:types>
          <w:type w:val="bbPlcHdr"/>
        </w:types>
        <w:behaviors>
          <w:behavior w:val="content"/>
        </w:behaviors>
        <w:guid w:val="{9BFD4487-3E7C-4551-B1A6-9BF590F2BAFC}"/>
      </w:docPartPr>
      <w:docPartBody>
        <w:p w:rsidR="00D871D7" w:rsidRDefault="007C4E5E" w:rsidP="007C4E5E">
          <w:pPr>
            <w:pStyle w:val="F44926681E7048F1A1DC2DABBF6F2E61"/>
          </w:pPr>
          <w:r w:rsidRPr="00D858FE">
            <w:rPr>
              <w:rStyle w:val="PlaceholderText"/>
            </w:rPr>
            <w:t>Choose an item.</w:t>
          </w:r>
        </w:p>
      </w:docPartBody>
    </w:docPart>
    <w:docPart>
      <w:docPartPr>
        <w:name w:val="5CC1B200CEC84CA7A46632B915230B82"/>
        <w:category>
          <w:name w:val="General"/>
          <w:gallery w:val="placeholder"/>
        </w:category>
        <w:types>
          <w:type w:val="bbPlcHdr"/>
        </w:types>
        <w:behaviors>
          <w:behavior w:val="content"/>
        </w:behaviors>
        <w:guid w:val="{7EA34670-6216-4D8D-B72C-9CA6135EE7FE}"/>
      </w:docPartPr>
      <w:docPartBody>
        <w:p w:rsidR="00D871D7" w:rsidRDefault="007C4E5E" w:rsidP="007C4E5E">
          <w:pPr>
            <w:pStyle w:val="5CC1B200CEC84CA7A46632B915230B82"/>
          </w:pPr>
          <w:r w:rsidRPr="00D858FE">
            <w:rPr>
              <w:rStyle w:val="PlaceholderText"/>
            </w:rPr>
            <w:t>Choose an item.</w:t>
          </w:r>
        </w:p>
      </w:docPartBody>
    </w:docPart>
    <w:docPart>
      <w:docPartPr>
        <w:name w:val="D4E4622C8E404C63912670590E00DA8E"/>
        <w:category>
          <w:name w:val="General"/>
          <w:gallery w:val="placeholder"/>
        </w:category>
        <w:types>
          <w:type w:val="bbPlcHdr"/>
        </w:types>
        <w:behaviors>
          <w:behavior w:val="content"/>
        </w:behaviors>
        <w:guid w:val="{32DAAF4C-6973-4A5B-AB82-A963A94838F5}"/>
      </w:docPartPr>
      <w:docPartBody>
        <w:p w:rsidR="00D871D7" w:rsidRDefault="007C4E5E" w:rsidP="007C4E5E">
          <w:pPr>
            <w:pStyle w:val="D4E4622C8E404C63912670590E00DA8E"/>
          </w:pPr>
          <w:r w:rsidRPr="00D858FE">
            <w:rPr>
              <w:rStyle w:val="PlaceholderText"/>
            </w:rPr>
            <w:t>Choose an item.</w:t>
          </w:r>
        </w:p>
      </w:docPartBody>
    </w:docPart>
    <w:docPart>
      <w:docPartPr>
        <w:name w:val="EBCB2D957C514350BB7D298ABEB944AA"/>
        <w:category>
          <w:name w:val="General"/>
          <w:gallery w:val="placeholder"/>
        </w:category>
        <w:types>
          <w:type w:val="bbPlcHdr"/>
        </w:types>
        <w:behaviors>
          <w:behavior w:val="content"/>
        </w:behaviors>
        <w:guid w:val="{E038D107-047B-4838-B512-250EC47722F0}"/>
      </w:docPartPr>
      <w:docPartBody>
        <w:p w:rsidR="00D871D7" w:rsidRDefault="007C4E5E" w:rsidP="007C4E5E">
          <w:pPr>
            <w:pStyle w:val="EBCB2D957C514350BB7D298ABEB944AA"/>
          </w:pPr>
          <w:r w:rsidRPr="00D858FE">
            <w:rPr>
              <w:rStyle w:val="PlaceholderText"/>
            </w:rPr>
            <w:t>Choose an item.</w:t>
          </w:r>
        </w:p>
      </w:docPartBody>
    </w:docPart>
    <w:docPart>
      <w:docPartPr>
        <w:name w:val="A170612E3C2941D997D47E2BA6B27493"/>
        <w:category>
          <w:name w:val="General"/>
          <w:gallery w:val="placeholder"/>
        </w:category>
        <w:types>
          <w:type w:val="bbPlcHdr"/>
        </w:types>
        <w:behaviors>
          <w:behavior w:val="content"/>
        </w:behaviors>
        <w:guid w:val="{357DF442-5877-4B44-A662-24A570D8AA5B}"/>
      </w:docPartPr>
      <w:docPartBody>
        <w:p w:rsidR="00D871D7" w:rsidRDefault="007C4E5E" w:rsidP="007C4E5E">
          <w:pPr>
            <w:pStyle w:val="A170612E3C2941D997D47E2BA6B27493"/>
          </w:pPr>
          <w:r w:rsidRPr="00D858FE">
            <w:rPr>
              <w:rStyle w:val="PlaceholderText"/>
            </w:rPr>
            <w:t>Choose an item.</w:t>
          </w:r>
        </w:p>
      </w:docPartBody>
    </w:docPart>
    <w:docPart>
      <w:docPartPr>
        <w:name w:val="90EEEB7B9DE84D37AE9AA97BE57DC47B"/>
        <w:category>
          <w:name w:val="General"/>
          <w:gallery w:val="placeholder"/>
        </w:category>
        <w:types>
          <w:type w:val="bbPlcHdr"/>
        </w:types>
        <w:behaviors>
          <w:behavior w:val="content"/>
        </w:behaviors>
        <w:guid w:val="{F2E54273-0E79-4E60-8B5A-12559EE2F5DE}"/>
      </w:docPartPr>
      <w:docPartBody>
        <w:p w:rsidR="00D871D7" w:rsidRDefault="007C4E5E" w:rsidP="007C4E5E">
          <w:pPr>
            <w:pStyle w:val="90EEEB7B9DE84D37AE9AA97BE57DC47B"/>
          </w:pPr>
          <w:r w:rsidRPr="00D858FE">
            <w:rPr>
              <w:rStyle w:val="PlaceholderText"/>
            </w:rPr>
            <w:t>Choose an item.</w:t>
          </w:r>
        </w:p>
      </w:docPartBody>
    </w:docPart>
    <w:docPart>
      <w:docPartPr>
        <w:name w:val="B5720A07E79B4D2681BA127A69EE127A"/>
        <w:category>
          <w:name w:val="General"/>
          <w:gallery w:val="placeholder"/>
        </w:category>
        <w:types>
          <w:type w:val="bbPlcHdr"/>
        </w:types>
        <w:behaviors>
          <w:behavior w:val="content"/>
        </w:behaviors>
        <w:guid w:val="{49E1A2AF-3D03-426C-8185-AF85A7CE5C13}"/>
      </w:docPartPr>
      <w:docPartBody>
        <w:p w:rsidR="00D871D7" w:rsidRDefault="007C4E5E" w:rsidP="007C4E5E">
          <w:pPr>
            <w:pStyle w:val="B5720A07E79B4D2681BA127A69EE127A"/>
          </w:pPr>
          <w:r w:rsidRPr="00D858FE">
            <w:rPr>
              <w:rStyle w:val="PlaceholderText"/>
            </w:rPr>
            <w:t>Choose an item.</w:t>
          </w:r>
        </w:p>
      </w:docPartBody>
    </w:docPart>
    <w:docPart>
      <w:docPartPr>
        <w:name w:val="C51784506B49483F8297AD4C08A9E9F5"/>
        <w:category>
          <w:name w:val="General"/>
          <w:gallery w:val="placeholder"/>
        </w:category>
        <w:types>
          <w:type w:val="bbPlcHdr"/>
        </w:types>
        <w:behaviors>
          <w:behavior w:val="content"/>
        </w:behaviors>
        <w:guid w:val="{2A2AE3AE-CA37-4ACC-A2DF-AC4FD7C2D519}"/>
      </w:docPartPr>
      <w:docPartBody>
        <w:p w:rsidR="00D871D7" w:rsidRDefault="007C4E5E" w:rsidP="007C4E5E">
          <w:pPr>
            <w:pStyle w:val="C51784506B49483F8297AD4C08A9E9F5"/>
          </w:pPr>
          <w:r w:rsidRPr="00D858FE">
            <w:rPr>
              <w:rStyle w:val="PlaceholderText"/>
            </w:rPr>
            <w:t>Choose an item.</w:t>
          </w:r>
        </w:p>
      </w:docPartBody>
    </w:docPart>
    <w:docPart>
      <w:docPartPr>
        <w:name w:val="75D9394C1D074B0F96BDBC353F04CD4E"/>
        <w:category>
          <w:name w:val="General"/>
          <w:gallery w:val="placeholder"/>
        </w:category>
        <w:types>
          <w:type w:val="bbPlcHdr"/>
        </w:types>
        <w:behaviors>
          <w:behavior w:val="content"/>
        </w:behaviors>
        <w:guid w:val="{4A40BC32-0FAA-45A3-86FB-33115B304AFC}"/>
      </w:docPartPr>
      <w:docPartBody>
        <w:p w:rsidR="00D871D7" w:rsidRDefault="007C4E5E" w:rsidP="007C4E5E">
          <w:pPr>
            <w:pStyle w:val="75D9394C1D074B0F96BDBC353F04CD4E"/>
          </w:pPr>
          <w:r w:rsidRPr="00D858FE">
            <w:rPr>
              <w:rStyle w:val="PlaceholderText"/>
            </w:rPr>
            <w:t>Choose an item.</w:t>
          </w:r>
        </w:p>
      </w:docPartBody>
    </w:docPart>
    <w:docPart>
      <w:docPartPr>
        <w:name w:val="C566C8E4148A47E1A4298A5D9D7F14BB"/>
        <w:category>
          <w:name w:val="General"/>
          <w:gallery w:val="placeholder"/>
        </w:category>
        <w:types>
          <w:type w:val="bbPlcHdr"/>
        </w:types>
        <w:behaviors>
          <w:behavior w:val="content"/>
        </w:behaviors>
        <w:guid w:val="{C3C8E4ED-D1D3-4F80-9460-E9D02C322440}"/>
      </w:docPartPr>
      <w:docPartBody>
        <w:p w:rsidR="00D871D7" w:rsidRDefault="007C4E5E" w:rsidP="007C4E5E">
          <w:pPr>
            <w:pStyle w:val="C566C8E4148A47E1A4298A5D9D7F14BB"/>
          </w:pPr>
          <w:r w:rsidRPr="00D858FE">
            <w:rPr>
              <w:rStyle w:val="PlaceholderText"/>
            </w:rPr>
            <w:t>Choose an item.</w:t>
          </w:r>
        </w:p>
      </w:docPartBody>
    </w:docPart>
    <w:docPart>
      <w:docPartPr>
        <w:name w:val="5C92AB4D172E406ABB750A29B72EB9D2"/>
        <w:category>
          <w:name w:val="General"/>
          <w:gallery w:val="placeholder"/>
        </w:category>
        <w:types>
          <w:type w:val="bbPlcHdr"/>
        </w:types>
        <w:behaviors>
          <w:behavior w:val="content"/>
        </w:behaviors>
        <w:guid w:val="{DED10669-A7C5-4261-8706-DB39692390F5}"/>
      </w:docPartPr>
      <w:docPartBody>
        <w:p w:rsidR="00D871D7" w:rsidRDefault="007C4E5E" w:rsidP="007C4E5E">
          <w:pPr>
            <w:pStyle w:val="5C92AB4D172E406ABB750A29B72EB9D2"/>
          </w:pPr>
          <w:r w:rsidRPr="00D858FE">
            <w:rPr>
              <w:rStyle w:val="PlaceholderText"/>
            </w:rPr>
            <w:t>Choose an item.</w:t>
          </w:r>
        </w:p>
      </w:docPartBody>
    </w:docPart>
    <w:docPart>
      <w:docPartPr>
        <w:name w:val="5984E96408C44CE5B51AEB7EF1BCB370"/>
        <w:category>
          <w:name w:val="General"/>
          <w:gallery w:val="placeholder"/>
        </w:category>
        <w:types>
          <w:type w:val="bbPlcHdr"/>
        </w:types>
        <w:behaviors>
          <w:behavior w:val="content"/>
        </w:behaviors>
        <w:guid w:val="{9AC776A6-732E-4F28-A3B5-0136743FC651}"/>
      </w:docPartPr>
      <w:docPartBody>
        <w:p w:rsidR="00D871D7" w:rsidRDefault="007C4E5E" w:rsidP="007C4E5E">
          <w:pPr>
            <w:pStyle w:val="5984E96408C44CE5B51AEB7EF1BCB370"/>
          </w:pPr>
          <w:r w:rsidRPr="00D858FE">
            <w:rPr>
              <w:rStyle w:val="PlaceholderText"/>
            </w:rPr>
            <w:t>Choose an item.</w:t>
          </w:r>
        </w:p>
      </w:docPartBody>
    </w:docPart>
    <w:docPart>
      <w:docPartPr>
        <w:name w:val="9AC27D94DD5F484687D49B23EEAC689A"/>
        <w:category>
          <w:name w:val="General"/>
          <w:gallery w:val="placeholder"/>
        </w:category>
        <w:types>
          <w:type w:val="bbPlcHdr"/>
        </w:types>
        <w:behaviors>
          <w:behavior w:val="content"/>
        </w:behaviors>
        <w:guid w:val="{CEB42B84-017D-4D9F-8C4E-819BBD615B2C}"/>
      </w:docPartPr>
      <w:docPartBody>
        <w:p w:rsidR="00D871D7" w:rsidRDefault="007C4E5E" w:rsidP="007C4E5E">
          <w:pPr>
            <w:pStyle w:val="9AC27D94DD5F484687D49B23EEAC689A"/>
          </w:pPr>
          <w:r w:rsidRPr="00D858FE">
            <w:rPr>
              <w:rStyle w:val="PlaceholderText"/>
            </w:rPr>
            <w:t>Choose an item.</w:t>
          </w:r>
        </w:p>
      </w:docPartBody>
    </w:docPart>
    <w:docPart>
      <w:docPartPr>
        <w:name w:val="675E30ACF9F84E578EB4A7E5405696CD"/>
        <w:category>
          <w:name w:val="General"/>
          <w:gallery w:val="placeholder"/>
        </w:category>
        <w:types>
          <w:type w:val="bbPlcHdr"/>
        </w:types>
        <w:behaviors>
          <w:behavior w:val="content"/>
        </w:behaviors>
        <w:guid w:val="{0BC9751F-197F-43D9-9477-B48EB837B1B1}"/>
      </w:docPartPr>
      <w:docPartBody>
        <w:p w:rsidR="00D871D7" w:rsidRDefault="007C4E5E" w:rsidP="007C4E5E">
          <w:pPr>
            <w:pStyle w:val="675E30ACF9F84E578EB4A7E5405696CD"/>
          </w:pPr>
          <w:r w:rsidRPr="00D858FE">
            <w:rPr>
              <w:rStyle w:val="PlaceholderText"/>
            </w:rPr>
            <w:t>Choose an item.</w:t>
          </w:r>
        </w:p>
      </w:docPartBody>
    </w:docPart>
    <w:docPart>
      <w:docPartPr>
        <w:name w:val="E42904AE4A1045BF875AEF09DF22D776"/>
        <w:category>
          <w:name w:val="General"/>
          <w:gallery w:val="placeholder"/>
        </w:category>
        <w:types>
          <w:type w:val="bbPlcHdr"/>
        </w:types>
        <w:behaviors>
          <w:behavior w:val="content"/>
        </w:behaviors>
        <w:guid w:val="{96E74574-51C8-4238-AB73-03C8F44382BC}"/>
      </w:docPartPr>
      <w:docPartBody>
        <w:p w:rsidR="00D871D7" w:rsidRDefault="007C4E5E" w:rsidP="007C4E5E">
          <w:pPr>
            <w:pStyle w:val="E42904AE4A1045BF875AEF09DF22D776"/>
          </w:pPr>
          <w:r w:rsidRPr="00D858FE">
            <w:rPr>
              <w:rStyle w:val="PlaceholderText"/>
            </w:rPr>
            <w:t>Choose an item.</w:t>
          </w:r>
        </w:p>
      </w:docPartBody>
    </w:docPart>
    <w:docPart>
      <w:docPartPr>
        <w:name w:val="D0BB6A2389E94E559D06DEBACE0E2D31"/>
        <w:category>
          <w:name w:val="General"/>
          <w:gallery w:val="placeholder"/>
        </w:category>
        <w:types>
          <w:type w:val="bbPlcHdr"/>
        </w:types>
        <w:behaviors>
          <w:behavior w:val="content"/>
        </w:behaviors>
        <w:guid w:val="{B26239A5-976D-4F8E-BFF6-FF61A08FEFCB}"/>
      </w:docPartPr>
      <w:docPartBody>
        <w:p w:rsidR="00D871D7" w:rsidRDefault="007C4E5E" w:rsidP="007C4E5E">
          <w:pPr>
            <w:pStyle w:val="D0BB6A2389E94E559D06DEBACE0E2D31"/>
          </w:pPr>
          <w:r w:rsidRPr="00D858FE">
            <w:rPr>
              <w:rStyle w:val="PlaceholderText"/>
            </w:rPr>
            <w:t>Choose an item.</w:t>
          </w:r>
        </w:p>
      </w:docPartBody>
    </w:docPart>
    <w:docPart>
      <w:docPartPr>
        <w:name w:val="4756DF1FCA094789B65632478BCE5E23"/>
        <w:category>
          <w:name w:val="General"/>
          <w:gallery w:val="placeholder"/>
        </w:category>
        <w:types>
          <w:type w:val="bbPlcHdr"/>
        </w:types>
        <w:behaviors>
          <w:behavior w:val="content"/>
        </w:behaviors>
        <w:guid w:val="{EF523D17-5451-4971-B93D-7622894C560B}"/>
      </w:docPartPr>
      <w:docPartBody>
        <w:p w:rsidR="00D871D7" w:rsidRDefault="007C4E5E" w:rsidP="007C4E5E">
          <w:pPr>
            <w:pStyle w:val="4756DF1FCA094789B65632478BCE5E23"/>
          </w:pPr>
          <w:r w:rsidRPr="00D858FE">
            <w:rPr>
              <w:rStyle w:val="PlaceholderText"/>
            </w:rPr>
            <w:t>Choose an item.</w:t>
          </w:r>
        </w:p>
      </w:docPartBody>
    </w:docPart>
    <w:docPart>
      <w:docPartPr>
        <w:name w:val="36A244C08633400D897A024E67E72B84"/>
        <w:category>
          <w:name w:val="General"/>
          <w:gallery w:val="placeholder"/>
        </w:category>
        <w:types>
          <w:type w:val="bbPlcHdr"/>
        </w:types>
        <w:behaviors>
          <w:behavior w:val="content"/>
        </w:behaviors>
        <w:guid w:val="{4779298E-7AC9-4FD6-8B1F-B5446E9EFAE7}"/>
      </w:docPartPr>
      <w:docPartBody>
        <w:p w:rsidR="00D871D7" w:rsidRDefault="007C4E5E" w:rsidP="007C4E5E">
          <w:pPr>
            <w:pStyle w:val="36A244C08633400D897A024E67E72B84"/>
          </w:pPr>
          <w:r w:rsidRPr="00D858FE">
            <w:rPr>
              <w:rStyle w:val="PlaceholderText"/>
            </w:rPr>
            <w:t>Choose an item.</w:t>
          </w:r>
        </w:p>
      </w:docPartBody>
    </w:docPart>
    <w:docPart>
      <w:docPartPr>
        <w:name w:val="D3DEACA5F4AB4C2090C9CC6B9C8746CD"/>
        <w:category>
          <w:name w:val="General"/>
          <w:gallery w:val="placeholder"/>
        </w:category>
        <w:types>
          <w:type w:val="bbPlcHdr"/>
        </w:types>
        <w:behaviors>
          <w:behavior w:val="content"/>
        </w:behaviors>
        <w:guid w:val="{5653FA43-E856-4377-AA04-D94C3E9C3A9C}"/>
      </w:docPartPr>
      <w:docPartBody>
        <w:p w:rsidR="00D871D7" w:rsidRDefault="007C4E5E" w:rsidP="007C4E5E">
          <w:pPr>
            <w:pStyle w:val="D3DEACA5F4AB4C2090C9CC6B9C8746CD"/>
          </w:pPr>
          <w:r w:rsidRPr="00D858FE">
            <w:rPr>
              <w:rStyle w:val="PlaceholderText"/>
            </w:rPr>
            <w:t>Choose an item.</w:t>
          </w:r>
        </w:p>
      </w:docPartBody>
    </w:docPart>
    <w:docPart>
      <w:docPartPr>
        <w:name w:val="2A64BA75C7A74F4CA76761343153CCCD"/>
        <w:category>
          <w:name w:val="General"/>
          <w:gallery w:val="placeholder"/>
        </w:category>
        <w:types>
          <w:type w:val="bbPlcHdr"/>
        </w:types>
        <w:behaviors>
          <w:behavior w:val="content"/>
        </w:behaviors>
        <w:guid w:val="{597F717E-5F99-4376-95A8-4EF153951E02}"/>
      </w:docPartPr>
      <w:docPartBody>
        <w:p w:rsidR="00D871D7" w:rsidRDefault="007C4E5E" w:rsidP="007C4E5E">
          <w:pPr>
            <w:pStyle w:val="2A64BA75C7A74F4CA76761343153CCCD"/>
          </w:pPr>
          <w:r w:rsidRPr="00D858FE">
            <w:rPr>
              <w:rStyle w:val="PlaceholderText"/>
            </w:rPr>
            <w:t>Choose an item.</w:t>
          </w:r>
        </w:p>
      </w:docPartBody>
    </w:docPart>
    <w:docPart>
      <w:docPartPr>
        <w:name w:val="7F92E533944343B2AFC3F98B54BE2416"/>
        <w:category>
          <w:name w:val="General"/>
          <w:gallery w:val="placeholder"/>
        </w:category>
        <w:types>
          <w:type w:val="bbPlcHdr"/>
        </w:types>
        <w:behaviors>
          <w:behavior w:val="content"/>
        </w:behaviors>
        <w:guid w:val="{770D9F56-9697-40E1-9D9C-C042AE2C2399}"/>
      </w:docPartPr>
      <w:docPartBody>
        <w:p w:rsidR="00D871D7" w:rsidRDefault="007C4E5E" w:rsidP="007C4E5E">
          <w:pPr>
            <w:pStyle w:val="7F92E533944343B2AFC3F98B54BE241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C4E5E"/>
    <w:rsid w:val="000860B4"/>
    <w:rsid w:val="000D2F1B"/>
    <w:rsid w:val="001A6DC5"/>
    <w:rsid w:val="003E3D0E"/>
    <w:rsid w:val="004D0C53"/>
    <w:rsid w:val="00521B89"/>
    <w:rsid w:val="005261E8"/>
    <w:rsid w:val="00600376"/>
    <w:rsid w:val="0074271A"/>
    <w:rsid w:val="007C4E5E"/>
    <w:rsid w:val="00A46884"/>
    <w:rsid w:val="00A97478"/>
    <w:rsid w:val="00AF6D43"/>
    <w:rsid w:val="00BA025C"/>
    <w:rsid w:val="00C51FB2"/>
    <w:rsid w:val="00D871D7"/>
    <w:rsid w:val="00F24A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C4E5E"/>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3059809CEDCE40D1B89369EC9043ACE3">
    <w:name w:val="3059809CEDCE40D1B89369EC9043ACE3"/>
    <w:rsid w:val="007C4E5E"/>
    <w:pPr>
      <w:spacing w:line="278" w:lineRule="auto"/>
    </w:pPr>
    <w:rPr>
      <w:kern w:val="2"/>
      <w:sz w:val="24"/>
      <w:szCs w:val="24"/>
      <w14:ligatures w14:val="standardContextual"/>
    </w:rPr>
  </w:style>
  <w:style w:type="paragraph" w:customStyle="1" w:styleId="8E1F88CBBECC45B0A8235F4B2F8581A1">
    <w:name w:val="8E1F88CBBECC45B0A8235F4B2F8581A1"/>
    <w:rsid w:val="007C4E5E"/>
    <w:pPr>
      <w:spacing w:line="278" w:lineRule="auto"/>
    </w:pPr>
    <w:rPr>
      <w:kern w:val="2"/>
      <w:sz w:val="24"/>
      <w:szCs w:val="24"/>
      <w14:ligatures w14:val="standardContextual"/>
    </w:rPr>
  </w:style>
  <w:style w:type="paragraph" w:customStyle="1" w:styleId="352C4CE6E2EF4D98B66DB8269EAB828F">
    <w:name w:val="352C4CE6E2EF4D98B66DB8269EAB828F"/>
    <w:rsid w:val="007C4E5E"/>
    <w:pPr>
      <w:spacing w:line="278" w:lineRule="auto"/>
    </w:pPr>
    <w:rPr>
      <w:kern w:val="2"/>
      <w:sz w:val="24"/>
      <w:szCs w:val="24"/>
      <w14:ligatures w14:val="standardContextual"/>
    </w:rPr>
  </w:style>
  <w:style w:type="paragraph" w:customStyle="1" w:styleId="F747CAABB8EF45668E7B9AFC29DFF941">
    <w:name w:val="F747CAABB8EF45668E7B9AFC29DFF941"/>
    <w:rsid w:val="007C4E5E"/>
    <w:pPr>
      <w:spacing w:line="278" w:lineRule="auto"/>
    </w:pPr>
    <w:rPr>
      <w:kern w:val="2"/>
      <w:sz w:val="24"/>
      <w:szCs w:val="24"/>
      <w14:ligatures w14:val="standardContextual"/>
    </w:rPr>
  </w:style>
  <w:style w:type="paragraph" w:customStyle="1" w:styleId="68C10496AEA641F8BDFFD4339905A885">
    <w:name w:val="68C10496AEA641F8BDFFD4339905A885"/>
    <w:rsid w:val="007C4E5E"/>
    <w:pPr>
      <w:spacing w:line="278" w:lineRule="auto"/>
    </w:pPr>
    <w:rPr>
      <w:kern w:val="2"/>
      <w:sz w:val="24"/>
      <w:szCs w:val="24"/>
      <w14:ligatures w14:val="standardContextual"/>
    </w:rPr>
  </w:style>
  <w:style w:type="paragraph" w:customStyle="1" w:styleId="5A86BF9E105B4EC08368CAF1E383B507">
    <w:name w:val="5A86BF9E105B4EC08368CAF1E383B507"/>
    <w:rsid w:val="007C4E5E"/>
    <w:pPr>
      <w:spacing w:line="278" w:lineRule="auto"/>
    </w:pPr>
    <w:rPr>
      <w:kern w:val="2"/>
      <w:sz w:val="24"/>
      <w:szCs w:val="24"/>
      <w14:ligatures w14:val="standardContextual"/>
    </w:rPr>
  </w:style>
  <w:style w:type="paragraph" w:customStyle="1" w:styleId="5C203F403FE64AEDA540E7233BECF534">
    <w:name w:val="5C203F403FE64AEDA540E7233BECF534"/>
    <w:rsid w:val="007C4E5E"/>
    <w:pPr>
      <w:spacing w:line="278" w:lineRule="auto"/>
    </w:pPr>
    <w:rPr>
      <w:kern w:val="2"/>
      <w:sz w:val="24"/>
      <w:szCs w:val="24"/>
      <w14:ligatures w14:val="standardContextual"/>
    </w:rPr>
  </w:style>
  <w:style w:type="paragraph" w:customStyle="1" w:styleId="0EDCDBAD66424FABA67A3DDFFE870907">
    <w:name w:val="0EDCDBAD66424FABA67A3DDFFE870907"/>
    <w:rsid w:val="007C4E5E"/>
    <w:pPr>
      <w:spacing w:line="278" w:lineRule="auto"/>
    </w:pPr>
    <w:rPr>
      <w:kern w:val="2"/>
      <w:sz w:val="24"/>
      <w:szCs w:val="24"/>
      <w14:ligatures w14:val="standardContextual"/>
    </w:rPr>
  </w:style>
  <w:style w:type="paragraph" w:customStyle="1" w:styleId="D0E287637190478ABE73C418C3065200">
    <w:name w:val="D0E287637190478ABE73C418C3065200"/>
    <w:rsid w:val="007C4E5E"/>
    <w:pPr>
      <w:spacing w:line="278" w:lineRule="auto"/>
    </w:pPr>
    <w:rPr>
      <w:kern w:val="2"/>
      <w:sz w:val="24"/>
      <w:szCs w:val="24"/>
      <w14:ligatures w14:val="standardContextual"/>
    </w:rPr>
  </w:style>
  <w:style w:type="paragraph" w:customStyle="1" w:styleId="AB0D0CF5893E45C5B20C464CD27E2767">
    <w:name w:val="AB0D0CF5893E45C5B20C464CD27E2767"/>
    <w:rsid w:val="007C4E5E"/>
    <w:pPr>
      <w:spacing w:line="278" w:lineRule="auto"/>
    </w:pPr>
    <w:rPr>
      <w:kern w:val="2"/>
      <w:sz w:val="24"/>
      <w:szCs w:val="24"/>
      <w14:ligatures w14:val="standardContextual"/>
    </w:rPr>
  </w:style>
  <w:style w:type="paragraph" w:customStyle="1" w:styleId="78B8B93B4AA541E89970C13E5B039C86">
    <w:name w:val="78B8B93B4AA541E89970C13E5B039C86"/>
    <w:rsid w:val="007C4E5E"/>
    <w:pPr>
      <w:spacing w:line="278" w:lineRule="auto"/>
    </w:pPr>
    <w:rPr>
      <w:kern w:val="2"/>
      <w:sz w:val="24"/>
      <w:szCs w:val="24"/>
      <w14:ligatures w14:val="standardContextual"/>
    </w:rPr>
  </w:style>
  <w:style w:type="paragraph" w:customStyle="1" w:styleId="F44926681E7048F1A1DC2DABBF6F2E61">
    <w:name w:val="F44926681E7048F1A1DC2DABBF6F2E61"/>
    <w:rsid w:val="007C4E5E"/>
    <w:pPr>
      <w:spacing w:line="278" w:lineRule="auto"/>
    </w:pPr>
    <w:rPr>
      <w:kern w:val="2"/>
      <w:sz w:val="24"/>
      <w:szCs w:val="24"/>
      <w14:ligatures w14:val="standardContextual"/>
    </w:rPr>
  </w:style>
  <w:style w:type="paragraph" w:customStyle="1" w:styleId="5CC1B200CEC84CA7A46632B915230B82">
    <w:name w:val="5CC1B200CEC84CA7A46632B915230B82"/>
    <w:rsid w:val="007C4E5E"/>
    <w:pPr>
      <w:spacing w:line="278" w:lineRule="auto"/>
    </w:pPr>
    <w:rPr>
      <w:kern w:val="2"/>
      <w:sz w:val="24"/>
      <w:szCs w:val="24"/>
      <w14:ligatures w14:val="standardContextual"/>
    </w:rPr>
  </w:style>
  <w:style w:type="paragraph" w:customStyle="1" w:styleId="D4E4622C8E404C63912670590E00DA8E">
    <w:name w:val="D4E4622C8E404C63912670590E00DA8E"/>
    <w:rsid w:val="007C4E5E"/>
    <w:pPr>
      <w:spacing w:line="278" w:lineRule="auto"/>
    </w:pPr>
    <w:rPr>
      <w:kern w:val="2"/>
      <w:sz w:val="24"/>
      <w:szCs w:val="24"/>
      <w14:ligatures w14:val="standardContextual"/>
    </w:rPr>
  </w:style>
  <w:style w:type="paragraph" w:customStyle="1" w:styleId="EBCB2D957C514350BB7D298ABEB944AA">
    <w:name w:val="EBCB2D957C514350BB7D298ABEB944AA"/>
    <w:rsid w:val="007C4E5E"/>
    <w:pPr>
      <w:spacing w:line="278" w:lineRule="auto"/>
    </w:pPr>
    <w:rPr>
      <w:kern w:val="2"/>
      <w:sz w:val="24"/>
      <w:szCs w:val="24"/>
      <w14:ligatures w14:val="standardContextual"/>
    </w:rPr>
  </w:style>
  <w:style w:type="paragraph" w:customStyle="1" w:styleId="A170612E3C2941D997D47E2BA6B27493">
    <w:name w:val="A170612E3C2941D997D47E2BA6B27493"/>
    <w:rsid w:val="007C4E5E"/>
    <w:pPr>
      <w:spacing w:line="278" w:lineRule="auto"/>
    </w:pPr>
    <w:rPr>
      <w:kern w:val="2"/>
      <w:sz w:val="24"/>
      <w:szCs w:val="24"/>
      <w14:ligatures w14:val="standardContextual"/>
    </w:rPr>
  </w:style>
  <w:style w:type="paragraph" w:customStyle="1" w:styleId="90EEEB7B9DE84D37AE9AA97BE57DC47B">
    <w:name w:val="90EEEB7B9DE84D37AE9AA97BE57DC47B"/>
    <w:rsid w:val="007C4E5E"/>
    <w:pPr>
      <w:spacing w:line="278" w:lineRule="auto"/>
    </w:pPr>
    <w:rPr>
      <w:kern w:val="2"/>
      <w:sz w:val="24"/>
      <w:szCs w:val="24"/>
      <w14:ligatures w14:val="standardContextual"/>
    </w:rPr>
  </w:style>
  <w:style w:type="paragraph" w:customStyle="1" w:styleId="B5720A07E79B4D2681BA127A69EE127A">
    <w:name w:val="B5720A07E79B4D2681BA127A69EE127A"/>
    <w:rsid w:val="007C4E5E"/>
    <w:pPr>
      <w:spacing w:line="278" w:lineRule="auto"/>
    </w:pPr>
    <w:rPr>
      <w:kern w:val="2"/>
      <w:sz w:val="24"/>
      <w:szCs w:val="24"/>
      <w14:ligatures w14:val="standardContextual"/>
    </w:rPr>
  </w:style>
  <w:style w:type="paragraph" w:customStyle="1" w:styleId="C51784506B49483F8297AD4C08A9E9F5">
    <w:name w:val="C51784506B49483F8297AD4C08A9E9F5"/>
    <w:rsid w:val="007C4E5E"/>
    <w:pPr>
      <w:spacing w:line="278" w:lineRule="auto"/>
    </w:pPr>
    <w:rPr>
      <w:kern w:val="2"/>
      <w:sz w:val="24"/>
      <w:szCs w:val="24"/>
      <w14:ligatures w14:val="standardContextual"/>
    </w:rPr>
  </w:style>
  <w:style w:type="paragraph" w:customStyle="1" w:styleId="75D9394C1D074B0F96BDBC353F04CD4E">
    <w:name w:val="75D9394C1D074B0F96BDBC353F04CD4E"/>
    <w:rsid w:val="007C4E5E"/>
    <w:pPr>
      <w:spacing w:line="278" w:lineRule="auto"/>
    </w:pPr>
    <w:rPr>
      <w:kern w:val="2"/>
      <w:sz w:val="24"/>
      <w:szCs w:val="24"/>
      <w14:ligatures w14:val="standardContextual"/>
    </w:rPr>
  </w:style>
  <w:style w:type="paragraph" w:customStyle="1" w:styleId="C566C8E4148A47E1A4298A5D9D7F14BB">
    <w:name w:val="C566C8E4148A47E1A4298A5D9D7F14BB"/>
    <w:rsid w:val="007C4E5E"/>
    <w:pPr>
      <w:spacing w:line="278" w:lineRule="auto"/>
    </w:pPr>
    <w:rPr>
      <w:kern w:val="2"/>
      <w:sz w:val="24"/>
      <w:szCs w:val="24"/>
      <w14:ligatures w14:val="standardContextual"/>
    </w:rPr>
  </w:style>
  <w:style w:type="paragraph" w:customStyle="1" w:styleId="5C92AB4D172E406ABB750A29B72EB9D2">
    <w:name w:val="5C92AB4D172E406ABB750A29B72EB9D2"/>
    <w:rsid w:val="007C4E5E"/>
    <w:pPr>
      <w:spacing w:line="278" w:lineRule="auto"/>
    </w:pPr>
    <w:rPr>
      <w:kern w:val="2"/>
      <w:sz w:val="24"/>
      <w:szCs w:val="24"/>
      <w14:ligatures w14:val="standardContextual"/>
    </w:rPr>
  </w:style>
  <w:style w:type="paragraph" w:customStyle="1" w:styleId="5984E96408C44CE5B51AEB7EF1BCB370">
    <w:name w:val="5984E96408C44CE5B51AEB7EF1BCB370"/>
    <w:rsid w:val="007C4E5E"/>
    <w:pPr>
      <w:spacing w:line="278" w:lineRule="auto"/>
    </w:pPr>
    <w:rPr>
      <w:kern w:val="2"/>
      <w:sz w:val="24"/>
      <w:szCs w:val="24"/>
      <w14:ligatures w14:val="standardContextual"/>
    </w:rPr>
  </w:style>
  <w:style w:type="paragraph" w:customStyle="1" w:styleId="9AC27D94DD5F484687D49B23EEAC689A">
    <w:name w:val="9AC27D94DD5F484687D49B23EEAC689A"/>
    <w:rsid w:val="007C4E5E"/>
    <w:pPr>
      <w:spacing w:line="278" w:lineRule="auto"/>
    </w:pPr>
    <w:rPr>
      <w:kern w:val="2"/>
      <w:sz w:val="24"/>
      <w:szCs w:val="24"/>
      <w14:ligatures w14:val="standardContextual"/>
    </w:rPr>
  </w:style>
  <w:style w:type="paragraph" w:customStyle="1" w:styleId="675E30ACF9F84E578EB4A7E5405696CD">
    <w:name w:val="675E30ACF9F84E578EB4A7E5405696CD"/>
    <w:rsid w:val="007C4E5E"/>
    <w:pPr>
      <w:spacing w:line="278" w:lineRule="auto"/>
    </w:pPr>
    <w:rPr>
      <w:kern w:val="2"/>
      <w:sz w:val="24"/>
      <w:szCs w:val="24"/>
      <w14:ligatures w14:val="standardContextual"/>
    </w:rPr>
  </w:style>
  <w:style w:type="paragraph" w:customStyle="1" w:styleId="E42904AE4A1045BF875AEF09DF22D776">
    <w:name w:val="E42904AE4A1045BF875AEF09DF22D776"/>
    <w:rsid w:val="007C4E5E"/>
    <w:pPr>
      <w:spacing w:line="278" w:lineRule="auto"/>
    </w:pPr>
    <w:rPr>
      <w:kern w:val="2"/>
      <w:sz w:val="24"/>
      <w:szCs w:val="24"/>
      <w14:ligatures w14:val="standardContextual"/>
    </w:rPr>
  </w:style>
  <w:style w:type="paragraph" w:customStyle="1" w:styleId="D0BB6A2389E94E559D06DEBACE0E2D31">
    <w:name w:val="D0BB6A2389E94E559D06DEBACE0E2D31"/>
    <w:rsid w:val="007C4E5E"/>
    <w:pPr>
      <w:spacing w:line="278" w:lineRule="auto"/>
    </w:pPr>
    <w:rPr>
      <w:kern w:val="2"/>
      <w:sz w:val="24"/>
      <w:szCs w:val="24"/>
      <w14:ligatures w14:val="standardContextual"/>
    </w:rPr>
  </w:style>
  <w:style w:type="paragraph" w:customStyle="1" w:styleId="4756DF1FCA094789B65632478BCE5E23">
    <w:name w:val="4756DF1FCA094789B65632478BCE5E23"/>
    <w:rsid w:val="007C4E5E"/>
    <w:pPr>
      <w:spacing w:line="278" w:lineRule="auto"/>
    </w:pPr>
    <w:rPr>
      <w:kern w:val="2"/>
      <w:sz w:val="24"/>
      <w:szCs w:val="24"/>
      <w14:ligatures w14:val="standardContextual"/>
    </w:rPr>
  </w:style>
  <w:style w:type="paragraph" w:customStyle="1" w:styleId="36A244C08633400D897A024E67E72B84">
    <w:name w:val="36A244C08633400D897A024E67E72B84"/>
    <w:rsid w:val="007C4E5E"/>
    <w:pPr>
      <w:spacing w:line="278" w:lineRule="auto"/>
    </w:pPr>
    <w:rPr>
      <w:kern w:val="2"/>
      <w:sz w:val="24"/>
      <w:szCs w:val="24"/>
      <w14:ligatures w14:val="standardContextual"/>
    </w:rPr>
  </w:style>
  <w:style w:type="paragraph" w:customStyle="1" w:styleId="D3DEACA5F4AB4C2090C9CC6B9C8746CD">
    <w:name w:val="D3DEACA5F4AB4C2090C9CC6B9C8746CD"/>
    <w:rsid w:val="007C4E5E"/>
    <w:pPr>
      <w:spacing w:line="278" w:lineRule="auto"/>
    </w:pPr>
    <w:rPr>
      <w:kern w:val="2"/>
      <w:sz w:val="24"/>
      <w:szCs w:val="24"/>
      <w14:ligatures w14:val="standardContextual"/>
    </w:rPr>
  </w:style>
  <w:style w:type="paragraph" w:customStyle="1" w:styleId="2A64BA75C7A74F4CA76761343153CCCD">
    <w:name w:val="2A64BA75C7A74F4CA76761343153CCCD"/>
    <w:rsid w:val="007C4E5E"/>
    <w:pPr>
      <w:spacing w:line="278" w:lineRule="auto"/>
    </w:pPr>
    <w:rPr>
      <w:kern w:val="2"/>
      <w:sz w:val="24"/>
      <w:szCs w:val="24"/>
      <w14:ligatures w14:val="standardContextual"/>
    </w:rPr>
  </w:style>
  <w:style w:type="paragraph" w:customStyle="1" w:styleId="7F92E533944343B2AFC3F98B54BE2416">
    <w:name w:val="7F92E533944343B2AFC3F98B54BE2416"/>
    <w:rsid w:val="007C4E5E"/>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21</Pages>
  <Words>7139</Words>
  <Characters>40696</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47740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2</cp:revision>
  <dcterms:created xsi:type="dcterms:W3CDTF">2024-11-28T01:01:00Z</dcterms:created>
  <dcterms:modified xsi:type="dcterms:W3CDTF">2024-11-28T01:01:00Z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