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6F6CF" w14:textId="77777777" w:rsidR="00605ACD" w:rsidRPr="003217D3" w:rsidRDefault="00F736FE" w:rsidP="00605AC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F6F85B" wp14:editId="5FF6F85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0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F6F6D0" w14:textId="77777777" w:rsidR="00605ACD" w:rsidRPr="003217D3" w:rsidRDefault="00F736FE" w:rsidP="00605AC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F6F6D1" w14:textId="77777777" w:rsidR="00605ACD" w:rsidRPr="00A36AA9" w:rsidRDefault="00F736FE" w:rsidP="00605AC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F6F6D2" w14:textId="77777777" w:rsidR="00605ACD" w:rsidRPr="00A36AA9" w:rsidRDefault="00F736FE" w:rsidP="00605AC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434C" w14:paraId="5FF6F6D5" w14:textId="77777777" w:rsidTr="00B6434C">
        <w:tc>
          <w:tcPr>
            <w:cnfStyle w:val="001000000000" w:firstRow="0" w:lastRow="0" w:firstColumn="1" w:lastColumn="0" w:oddVBand="0" w:evenVBand="0" w:oddHBand="0" w:evenHBand="0" w:firstRowFirstColumn="0" w:firstRowLastColumn="0" w:lastRowFirstColumn="0" w:lastRowLastColumn="0"/>
            <w:tcW w:w="3227" w:type="dxa"/>
          </w:tcPr>
          <w:p w14:paraId="5FF6F6D3" w14:textId="77777777" w:rsidR="00605ACD" w:rsidRPr="00A36AA9" w:rsidRDefault="00F736FE" w:rsidP="00605AC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F6F6D4" w14:textId="77777777" w:rsidR="00605ACD" w:rsidRPr="00A36AA9" w:rsidRDefault="00F736FE"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Noarlunga Community Transport - NOARLUNGA DOWNS</w:t>
            </w:r>
          </w:p>
        </w:tc>
      </w:tr>
      <w:tr w:rsidR="00B6434C" w14:paraId="5FF6F6D8"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D6" w14:textId="77777777" w:rsidR="00605ACD" w:rsidRPr="00A36AA9" w:rsidRDefault="00F736FE" w:rsidP="00605AC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F6F6D7" w14:textId="77777777" w:rsidR="00605ACD" w:rsidRPr="00A36AA9" w:rsidRDefault="00F736FE"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Noarlunga Health Village, Alexander Kelly Drive NOARLUNGA SA 5168</w:t>
            </w:r>
          </w:p>
        </w:tc>
      </w:tr>
      <w:tr w:rsidR="00B6434C" w14:paraId="5FF6F6DB" w14:textId="77777777" w:rsidTr="00B643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D9" w14:textId="77777777" w:rsidR="00605ACD" w:rsidRPr="00A36AA9" w:rsidRDefault="00F736FE" w:rsidP="00605AC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F6F6DA" w14:textId="77777777" w:rsidR="00605ACD" w:rsidRPr="00A36AA9" w:rsidRDefault="00F736FE"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600172</w:t>
            </w:r>
          </w:p>
        </w:tc>
      </w:tr>
      <w:tr w:rsidR="00B6434C" w14:paraId="5FF6F6DE"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DC" w14:textId="77777777" w:rsidR="00605ACD" w:rsidRPr="00A36AA9" w:rsidRDefault="00F736FE" w:rsidP="00605AC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F6F6DD" w14:textId="77777777" w:rsidR="00605ACD" w:rsidRPr="00A36AA9" w:rsidRDefault="00F736FE"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Noarlunga Volunteer Transport Service Inc</w:t>
            </w:r>
          </w:p>
        </w:tc>
      </w:tr>
      <w:tr w:rsidR="00B6434C" w14:paraId="5FF6F6E1" w14:textId="77777777" w:rsidTr="00B643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DF" w14:textId="77777777" w:rsidR="00605ACD" w:rsidRPr="00A36AA9" w:rsidRDefault="00F736FE" w:rsidP="00605AC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F6F6E0" w14:textId="77777777" w:rsidR="00605ACD" w:rsidRPr="00A36AA9" w:rsidRDefault="00F736FE"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6434C" w14:paraId="5FF6F6E4"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E2" w14:textId="77777777" w:rsidR="00605ACD" w:rsidRPr="00A36AA9" w:rsidRDefault="00F736FE" w:rsidP="00605AC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F6F6E3" w14:textId="77777777" w:rsidR="00605ACD" w:rsidRPr="00A36AA9" w:rsidRDefault="00F736FE"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B6434C" w14:paraId="5FF6F6E7" w14:textId="77777777" w:rsidTr="00B643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6F6E5" w14:textId="77777777" w:rsidR="00605ACD" w:rsidRPr="00A36AA9" w:rsidRDefault="00F736FE" w:rsidP="00605AC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F6F6E6" w14:textId="738140F8" w:rsidR="00605ACD" w:rsidRPr="00A36AA9" w:rsidRDefault="001B16AA"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September 2022</w:t>
            </w:r>
          </w:p>
        </w:tc>
      </w:tr>
    </w:tbl>
    <w:bookmarkEnd w:id="0"/>
    <w:p w14:paraId="5FF6F6E8" w14:textId="77777777" w:rsidR="00605ACD" w:rsidRPr="00A36AA9" w:rsidRDefault="00F736FE" w:rsidP="00605AC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F6F6E9" w14:textId="77777777" w:rsidR="00605ACD" w:rsidRPr="00A36AA9" w:rsidRDefault="00F736FE" w:rsidP="00605AC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F6F6EA" w14:textId="4CF3E8D3" w:rsidR="00605ACD" w:rsidRPr="00A36AA9" w:rsidRDefault="00F736FE" w:rsidP="00605ACD">
      <w:pPr>
        <w:pStyle w:val="NormalArial"/>
      </w:pPr>
      <w:r w:rsidRPr="00A36AA9">
        <w:t xml:space="preserve">This performance report for </w:t>
      </w:r>
      <w:r w:rsidRPr="00A36AA9">
        <w:rPr>
          <w:color w:val="auto"/>
        </w:rPr>
        <w:t>Noarlunga Community Transport - NOARLUNGA DOWNS (</w:t>
      </w:r>
      <w:r w:rsidRPr="00A36AA9">
        <w:rPr>
          <w:b/>
          <w:color w:val="auto"/>
        </w:rPr>
        <w:t>the service</w:t>
      </w:r>
      <w:r w:rsidRPr="00A36AA9">
        <w:rPr>
          <w:color w:val="auto"/>
        </w:rPr>
        <w:t xml:space="preserve">) has been </w:t>
      </w:r>
      <w:r w:rsidRPr="001B16AA">
        <w:rPr>
          <w:color w:val="auto"/>
        </w:rPr>
        <w:t>prepared by</w:t>
      </w:r>
      <w:r w:rsidR="001B16AA" w:rsidRPr="001B16AA">
        <w:rPr>
          <w:color w:val="auto"/>
        </w:rPr>
        <w:t xml:space="preserve"> </w:t>
      </w:r>
      <w:r w:rsidR="00282307" w:rsidRPr="001B16AA">
        <w:rPr>
          <w:color w:val="auto"/>
        </w:rPr>
        <w:t>A. Grant</w:t>
      </w:r>
      <w:r w:rsidRPr="001B16AA">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FF6F6EB" w14:textId="77777777" w:rsidR="00605ACD" w:rsidRPr="00A36AA9" w:rsidRDefault="00F736FE" w:rsidP="00605AC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6F6EC" w14:textId="77777777" w:rsidR="00605ACD" w:rsidRPr="00A36AA9" w:rsidRDefault="00F736FE" w:rsidP="00605ACD">
      <w:pPr>
        <w:pStyle w:val="NormalArial"/>
      </w:pPr>
      <w:r w:rsidRPr="00A36AA9">
        <w:t>The report also specifies any areas in which improvements must be made to ensure the Quality Standards are complied with.</w:t>
      </w:r>
    </w:p>
    <w:p w14:paraId="5FF6F6ED" w14:textId="77777777" w:rsidR="00605ACD" w:rsidRPr="00A36AA9" w:rsidRDefault="00F736FE" w:rsidP="00605ACD">
      <w:pPr>
        <w:pStyle w:val="Heading1"/>
        <w:spacing w:before="0" w:after="240" w:line="22" w:lineRule="atLeast"/>
        <w:rPr>
          <w:rFonts w:ascii="Arial" w:hAnsi="Arial" w:cs="Arial"/>
        </w:rPr>
      </w:pPr>
      <w:r w:rsidRPr="00A36AA9">
        <w:rPr>
          <w:rFonts w:ascii="Arial" w:hAnsi="Arial" w:cs="Arial"/>
        </w:rPr>
        <w:t>Services included in this assessment</w:t>
      </w:r>
    </w:p>
    <w:p w14:paraId="5FF6F6EE" w14:textId="77777777" w:rsidR="00605ACD" w:rsidRPr="00A36AA9" w:rsidRDefault="00F736FE" w:rsidP="00605ACD">
      <w:pPr>
        <w:pStyle w:val="NormalArial"/>
      </w:pPr>
      <w:bookmarkStart w:id="1" w:name="HcsServicesFullListWithAddress"/>
      <w:r w:rsidRPr="00A36AA9">
        <w:rPr>
          <w:b/>
          <w:bCs/>
        </w:rPr>
        <w:t>CHSP:</w:t>
      </w:r>
    </w:p>
    <w:p w14:paraId="5FF6F6EF" w14:textId="77777777" w:rsidR="00605ACD" w:rsidRPr="00A36AA9" w:rsidRDefault="00F736FE" w:rsidP="00605ACD">
      <w:pPr>
        <w:pStyle w:val="NormalArial"/>
        <w:numPr>
          <w:ilvl w:val="0"/>
          <w:numId w:val="21"/>
        </w:numPr>
        <w:spacing w:after="0"/>
      </w:pPr>
      <w:r w:rsidRPr="00A36AA9">
        <w:t>CHSP - Transport, 4-23S4W7E, Noarlunga Health Village, Alexander Kelly Drive, NOARLUNGA SA 5168</w:t>
      </w:r>
    </w:p>
    <w:bookmarkEnd w:id="1"/>
    <w:p w14:paraId="5FF6F6F1" w14:textId="77777777" w:rsidR="00605ACD" w:rsidRPr="00A36AA9" w:rsidRDefault="00F736FE" w:rsidP="00821B3E">
      <w:pPr>
        <w:pStyle w:val="Heading1"/>
        <w:spacing w:before="240" w:after="240" w:line="22" w:lineRule="atLeast"/>
        <w:rPr>
          <w:rFonts w:ascii="Arial" w:hAnsi="Arial" w:cs="Arial"/>
        </w:rPr>
      </w:pPr>
      <w:r w:rsidRPr="00A36AA9">
        <w:rPr>
          <w:rFonts w:ascii="Arial" w:hAnsi="Arial" w:cs="Arial"/>
        </w:rPr>
        <w:t>Material relied on</w:t>
      </w:r>
    </w:p>
    <w:p w14:paraId="5FF6F6F2" w14:textId="77777777" w:rsidR="00605ACD" w:rsidRPr="00A36AA9" w:rsidRDefault="00F736FE" w:rsidP="00605ACD">
      <w:pPr>
        <w:pStyle w:val="NormalArial"/>
      </w:pPr>
      <w:r w:rsidRPr="00A36AA9">
        <w:t>The following information has been considered in preparing the performance report:</w:t>
      </w:r>
    </w:p>
    <w:p w14:paraId="5FF6F6F3" w14:textId="4ADE6340" w:rsidR="00605ACD" w:rsidRPr="00A36AA9" w:rsidRDefault="00F736FE" w:rsidP="00605AC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1B16AA">
        <w:rPr>
          <w:rFonts w:ascii="Arial" w:hAnsi="Arial" w:cs="Arial"/>
          <w:color w:val="auto"/>
        </w:rPr>
        <w:t>assessment team’s report for the Quality Audit; the Quality Audit report was informed by</w:t>
      </w:r>
      <w:r w:rsidR="001B16AA" w:rsidRPr="001B16AA">
        <w:rPr>
          <w:rFonts w:ascii="Arial" w:hAnsi="Arial" w:cs="Arial"/>
          <w:color w:val="auto"/>
        </w:rPr>
        <w:t xml:space="preserve"> </w:t>
      </w:r>
      <w:r w:rsidRPr="001B16AA">
        <w:rPr>
          <w:rFonts w:ascii="Arial" w:hAnsi="Arial" w:cs="Arial"/>
          <w:color w:val="auto"/>
        </w:rPr>
        <w:t>a site assessment, observations at the service, review of documents and interviews with staff, consumers/representatives and others</w:t>
      </w:r>
      <w:r w:rsidR="001B16AA" w:rsidRPr="001B16AA">
        <w:rPr>
          <w:rFonts w:ascii="Arial" w:hAnsi="Arial" w:cs="Arial"/>
          <w:color w:val="auto"/>
        </w:rPr>
        <w:t>.</w:t>
      </w:r>
    </w:p>
    <w:p w14:paraId="5FF6F6F4" w14:textId="6FA66C29" w:rsidR="00605ACD" w:rsidRPr="00A67253" w:rsidRDefault="00F736FE" w:rsidP="00605ACD">
      <w:pPr>
        <w:pStyle w:val="ListParagraph"/>
        <w:numPr>
          <w:ilvl w:val="0"/>
          <w:numId w:val="2"/>
        </w:numPr>
        <w:spacing w:line="22" w:lineRule="atLeast"/>
        <w:ind w:left="714" w:hanging="357"/>
        <w:contextualSpacing w:val="0"/>
        <w:rPr>
          <w:rFonts w:ascii="Arial" w:hAnsi="Arial" w:cs="Arial"/>
          <w:color w:val="FF0000"/>
        </w:rPr>
      </w:pPr>
      <w:r w:rsidRPr="00A67253">
        <w:rPr>
          <w:rFonts w:ascii="Arial" w:hAnsi="Arial" w:cs="Arial"/>
        </w:rPr>
        <w:t xml:space="preserve">the provider’s response to the assessment team’s report </w:t>
      </w:r>
      <w:r w:rsidRPr="00A67253">
        <w:rPr>
          <w:rFonts w:ascii="Arial" w:hAnsi="Arial" w:cs="Arial"/>
          <w:color w:val="auto"/>
        </w:rPr>
        <w:t xml:space="preserve">received </w:t>
      </w:r>
      <w:r w:rsidR="00A67253" w:rsidRPr="00A67253">
        <w:rPr>
          <w:rFonts w:ascii="Arial" w:hAnsi="Arial" w:cs="Arial"/>
          <w:color w:val="auto"/>
        </w:rPr>
        <w:t>27 September 2022</w:t>
      </w:r>
    </w:p>
    <w:p w14:paraId="5FF6F6F8" w14:textId="77777777" w:rsidR="00605ACD" w:rsidRPr="00D76BC8" w:rsidRDefault="00F736FE" w:rsidP="00605AC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F6F712" w14:textId="77777777" w:rsidR="00605ACD" w:rsidRPr="00244176" w:rsidRDefault="00F736FE" w:rsidP="00605AC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434C" w14:paraId="5FF6F715" w14:textId="77777777" w:rsidTr="00B643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FF6F713" w14:textId="77777777" w:rsidR="00605ACD" w:rsidRPr="00244176" w:rsidRDefault="00F736FE" w:rsidP="00605AC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F6F714" w14:textId="1DB281B8" w:rsidR="00605ACD" w:rsidRPr="00CC646C" w:rsidRDefault="008D63A6" w:rsidP="00605AC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color w:val="auto"/>
                  </w:rPr>
                  <w:t>Compliant</w:t>
                </w:r>
              </w:sdtContent>
            </w:sdt>
            <w:r w:rsidR="00F736FE" w:rsidRPr="00CC646C">
              <w:rPr>
                <w:rFonts w:ascii="Arial" w:hAnsi="Arial" w:cs="Arial"/>
                <w:color w:val="auto"/>
              </w:rPr>
              <w:t xml:space="preserve"> </w:t>
            </w:r>
          </w:p>
        </w:tc>
      </w:tr>
      <w:tr w:rsidR="00B6434C" w14:paraId="5FF6F718" w14:textId="77777777" w:rsidTr="00B643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16" w14:textId="77777777" w:rsidR="00605ACD" w:rsidRPr="00244176" w:rsidRDefault="00F736FE" w:rsidP="00605AC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F6F717" w14:textId="4C2F7636" w:rsidR="00605ACD" w:rsidRPr="00CC646C" w:rsidRDefault="008D63A6"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Non-compliant</w:t>
                </w:r>
              </w:sdtContent>
            </w:sdt>
            <w:r w:rsidR="00F736FE" w:rsidRPr="00CC646C">
              <w:rPr>
                <w:rFonts w:ascii="Arial" w:hAnsi="Arial" w:cs="Arial"/>
                <w:b/>
                <w:color w:val="auto"/>
              </w:rPr>
              <w:t xml:space="preserve"> </w:t>
            </w:r>
          </w:p>
        </w:tc>
      </w:tr>
      <w:tr w:rsidR="00B6434C" w14:paraId="5FF6F71B" w14:textId="77777777" w:rsidTr="00B643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19"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FF6F71A" w14:textId="620ED401" w:rsidR="00605ACD" w:rsidRPr="00CC646C" w:rsidRDefault="001B16AA"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B6434C" w14:paraId="5FF6F71E" w14:textId="77777777" w:rsidTr="00B643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1C"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F6F71D" w14:textId="7C20AC17" w:rsidR="00605ACD" w:rsidRPr="00CC646C" w:rsidRDefault="008D63A6"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Compliant</w:t>
                </w:r>
              </w:sdtContent>
            </w:sdt>
            <w:r w:rsidR="00F736FE" w:rsidRPr="00CC646C">
              <w:rPr>
                <w:rFonts w:ascii="Arial" w:hAnsi="Arial" w:cs="Arial"/>
                <w:b/>
                <w:color w:val="auto"/>
              </w:rPr>
              <w:t xml:space="preserve"> </w:t>
            </w:r>
          </w:p>
        </w:tc>
      </w:tr>
      <w:tr w:rsidR="00B6434C" w14:paraId="5FF6F721" w14:textId="77777777" w:rsidTr="00B643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1F"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F6F720" w14:textId="47EA49DF" w:rsidR="00605ACD" w:rsidRPr="00CC646C" w:rsidRDefault="008D63A6"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Compliant</w:t>
                </w:r>
              </w:sdtContent>
            </w:sdt>
            <w:r w:rsidR="00F736FE" w:rsidRPr="00CC646C">
              <w:rPr>
                <w:rFonts w:ascii="Arial" w:hAnsi="Arial" w:cs="Arial"/>
                <w:b/>
                <w:color w:val="auto"/>
              </w:rPr>
              <w:t xml:space="preserve"> </w:t>
            </w:r>
          </w:p>
        </w:tc>
      </w:tr>
      <w:tr w:rsidR="00B6434C" w14:paraId="5FF6F724" w14:textId="77777777" w:rsidTr="00B643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22"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F6F723" w14:textId="1B29FC5C" w:rsidR="00605ACD" w:rsidRPr="00CC646C" w:rsidRDefault="008D63A6"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Compliant</w:t>
                </w:r>
              </w:sdtContent>
            </w:sdt>
            <w:r w:rsidR="00F736FE" w:rsidRPr="00CC646C">
              <w:rPr>
                <w:rFonts w:ascii="Arial" w:hAnsi="Arial" w:cs="Arial"/>
                <w:b/>
                <w:color w:val="auto"/>
              </w:rPr>
              <w:t xml:space="preserve"> </w:t>
            </w:r>
          </w:p>
        </w:tc>
      </w:tr>
      <w:tr w:rsidR="00B6434C" w14:paraId="5FF6F727" w14:textId="77777777" w:rsidTr="00B643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25"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F6F726" w14:textId="3DC83CB8" w:rsidR="00605ACD" w:rsidRPr="00CC646C" w:rsidRDefault="008D63A6" w:rsidP="00605A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Non-compliant</w:t>
                </w:r>
              </w:sdtContent>
            </w:sdt>
            <w:r w:rsidR="00F736FE" w:rsidRPr="00CC646C">
              <w:rPr>
                <w:rFonts w:ascii="Arial" w:hAnsi="Arial" w:cs="Arial"/>
                <w:b/>
                <w:color w:val="auto"/>
              </w:rPr>
              <w:t xml:space="preserve"> </w:t>
            </w:r>
          </w:p>
        </w:tc>
      </w:tr>
      <w:tr w:rsidR="00B6434C" w14:paraId="5FF6F72A" w14:textId="77777777" w:rsidTr="00B6434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6F728" w14:textId="77777777" w:rsidR="00605ACD" w:rsidRPr="00244176" w:rsidRDefault="00F736FE" w:rsidP="00605AC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FF6F729" w14:textId="15894A6B" w:rsidR="00605ACD" w:rsidRPr="00CC646C" w:rsidRDefault="008D63A6" w:rsidP="00605A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16AA">
                  <w:rPr>
                    <w:rFonts w:ascii="Arial" w:hAnsi="Arial" w:cs="Arial"/>
                    <w:b/>
                    <w:color w:val="auto"/>
                  </w:rPr>
                  <w:t>Non-compliant</w:t>
                </w:r>
              </w:sdtContent>
            </w:sdt>
            <w:r w:rsidR="00F736FE" w:rsidRPr="00CC646C">
              <w:rPr>
                <w:rFonts w:ascii="Arial" w:hAnsi="Arial" w:cs="Arial"/>
                <w:b/>
                <w:color w:val="auto"/>
              </w:rPr>
              <w:t xml:space="preserve"> </w:t>
            </w:r>
          </w:p>
        </w:tc>
      </w:tr>
    </w:tbl>
    <w:p w14:paraId="5FF6F72B" w14:textId="77777777" w:rsidR="00605ACD" w:rsidRPr="00A36AA9" w:rsidRDefault="00F736FE" w:rsidP="00605ACD">
      <w:pPr>
        <w:pStyle w:val="NormalArial"/>
        <w:spacing w:before="120"/>
      </w:pPr>
      <w:r w:rsidRPr="00A36AA9">
        <w:t>A detailed assessment is provided later in this report for each assessed Standard.</w:t>
      </w:r>
    </w:p>
    <w:p w14:paraId="5FF6F72C" w14:textId="77777777" w:rsidR="00605ACD" w:rsidRPr="007D4E36" w:rsidRDefault="00F736FE" w:rsidP="00605ACD">
      <w:pPr>
        <w:pStyle w:val="Heading1"/>
        <w:spacing w:before="0" w:after="240" w:line="22" w:lineRule="atLeast"/>
        <w:rPr>
          <w:rFonts w:ascii="Arial" w:hAnsi="Arial" w:cs="Arial"/>
        </w:rPr>
      </w:pPr>
      <w:r w:rsidRPr="007D4E36">
        <w:rPr>
          <w:rFonts w:ascii="Arial" w:hAnsi="Arial" w:cs="Arial"/>
        </w:rPr>
        <w:t>Areas for improvement</w:t>
      </w:r>
    </w:p>
    <w:p w14:paraId="03753F6A" w14:textId="77777777" w:rsidR="00EF4B99" w:rsidRDefault="00F736FE" w:rsidP="00605ACD">
      <w:pPr>
        <w:pStyle w:val="NormalArial"/>
      </w:pPr>
      <w:r w:rsidRPr="007D4E36">
        <w:t xml:space="preserve">Areas have been identified in which </w:t>
      </w:r>
      <w:r w:rsidRPr="007D4E36">
        <w:rPr>
          <w:b/>
        </w:rPr>
        <w:t>improvements must be made to ensure compliance with the Quality Standards</w:t>
      </w:r>
      <w:r w:rsidRPr="007D4E36">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2005"/>
      </w:tblGrid>
      <w:tr w:rsidR="00EF4B99" w:rsidRPr="00597F02" w14:paraId="6AC20968" w14:textId="77777777" w:rsidTr="00BA6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61BD39B9" w14:textId="77777777" w:rsidR="00EF4B99" w:rsidRPr="00C609B1" w:rsidRDefault="00EF4B99" w:rsidP="00BA6AFB">
            <w:pPr>
              <w:spacing w:line="22" w:lineRule="atLeast"/>
              <w:rPr>
                <w:rFonts w:ascii="Arial" w:hAnsi="Arial" w:cs="Arial"/>
                <w:b w:val="0"/>
                <w:color w:val="auto"/>
              </w:rPr>
            </w:pPr>
            <w:r w:rsidRPr="00C609B1">
              <w:rPr>
                <w:rFonts w:ascii="Arial" w:hAnsi="Arial" w:cs="Arial"/>
                <w:b w:val="0"/>
                <w:color w:val="auto"/>
              </w:rPr>
              <w:t>Requirement 2(3)(a)</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top"/>
          </w:tcPr>
          <w:p w14:paraId="335C4CC5" w14:textId="77777777" w:rsidR="00EF4B99" w:rsidRPr="00C609B1" w:rsidRDefault="00EF4B99" w:rsidP="00BA6A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609B1">
              <w:rPr>
                <w:rFonts w:ascii="Arial" w:hAnsi="Arial" w:cs="Arial"/>
                <w:b w:val="0"/>
              </w:rPr>
              <w:t>Assessment and planning, including consideration of risks to the consumer’s health and well-being, informs the delivery of safe and effective care and services.</w:t>
            </w:r>
          </w:p>
        </w:tc>
        <w:tc>
          <w:tcPr>
            <w:tcW w:w="2005" w:type="dxa"/>
            <w:tcBorders>
              <w:top w:val="single" w:sz="4" w:space="0" w:color="auto"/>
              <w:left w:val="single" w:sz="4" w:space="0" w:color="auto"/>
              <w:bottom w:val="single" w:sz="4" w:space="0" w:color="auto"/>
              <w:right w:val="single" w:sz="4" w:space="0" w:color="auto"/>
            </w:tcBorders>
            <w:shd w:val="clear" w:color="auto" w:fill="auto"/>
            <w:vAlign w:val="top"/>
          </w:tcPr>
          <w:p w14:paraId="76F9DDE1" w14:textId="77777777" w:rsidR="00EF4B99" w:rsidRPr="00C609B1" w:rsidRDefault="008D63A6" w:rsidP="00BA6A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1369072"/>
                <w:placeholder>
                  <w:docPart w:val="B97FC600370A49D1B1AA10C6A65013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C609B1">
                  <w:rPr>
                    <w:rFonts w:ascii="Arial" w:hAnsi="Arial" w:cs="Arial"/>
                    <w:color w:val="auto"/>
                  </w:rPr>
                  <w:t>Non-compliant</w:t>
                </w:r>
              </w:sdtContent>
            </w:sdt>
            <w:r w:rsidR="00EF4B99" w:rsidRPr="00C609B1">
              <w:rPr>
                <w:rFonts w:ascii="Arial" w:hAnsi="Arial" w:cs="Arial"/>
                <w:color w:val="auto"/>
              </w:rPr>
              <w:t xml:space="preserve"> </w:t>
            </w:r>
          </w:p>
        </w:tc>
      </w:tr>
      <w:tr w:rsidR="00EF4B99" w:rsidRPr="00597F02" w14:paraId="72B71B38" w14:textId="77777777" w:rsidTr="00BA6A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0EFC09C"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top"/>
          </w:tcPr>
          <w:p w14:paraId="78BCF4BD" w14:textId="77777777" w:rsidR="00EF4B99" w:rsidRPr="00244176" w:rsidRDefault="00EF4B99"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005" w:type="dxa"/>
            <w:tcBorders>
              <w:top w:val="single" w:sz="4" w:space="0" w:color="auto"/>
              <w:left w:val="single" w:sz="4" w:space="0" w:color="auto"/>
              <w:bottom w:val="single" w:sz="4" w:space="0" w:color="auto"/>
              <w:right w:val="single" w:sz="4" w:space="0" w:color="auto"/>
            </w:tcBorders>
            <w:shd w:val="clear" w:color="auto" w:fill="auto"/>
            <w:vAlign w:val="top"/>
          </w:tcPr>
          <w:p w14:paraId="0405EF39" w14:textId="77777777" w:rsidR="00EF4B99" w:rsidRPr="00597F02" w:rsidRDefault="008D63A6"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71603031"/>
                <w:placeholder>
                  <w:docPart w:val="C761FD40DC684992A7E2136CA61ED9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r w:rsidR="00EF4B99" w:rsidRPr="00597F02" w14:paraId="6F3DCABC" w14:textId="77777777" w:rsidTr="00BA6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759C386A"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top"/>
          </w:tcPr>
          <w:p w14:paraId="052D2B21" w14:textId="77777777" w:rsidR="00EF4B99" w:rsidRPr="00244176" w:rsidRDefault="00EF4B99"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DC44C4" w14:textId="77777777" w:rsidR="00EF4B99" w:rsidRPr="00244176" w:rsidRDefault="00EF4B99" w:rsidP="00EF4B99">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D46DA63" w14:textId="77777777" w:rsidR="00EF4B99" w:rsidRPr="00244176" w:rsidRDefault="00EF4B99" w:rsidP="00EF4B99">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005" w:type="dxa"/>
            <w:tcBorders>
              <w:top w:val="single" w:sz="4" w:space="0" w:color="auto"/>
              <w:left w:val="single" w:sz="4" w:space="0" w:color="auto"/>
              <w:bottom w:val="single" w:sz="4" w:space="0" w:color="auto"/>
              <w:right w:val="single" w:sz="4" w:space="0" w:color="auto"/>
            </w:tcBorders>
            <w:shd w:val="clear" w:color="auto" w:fill="auto"/>
            <w:vAlign w:val="top"/>
          </w:tcPr>
          <w:p w14:paraId="7234D0DE" w14:textId="77777777" w:rsidR="00EF4B99" w:rsidRPr="00597F02" w:rsidRDefault="008D63A6"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429495587"/>
                <w:placeholder>
                  <w:docPart w:val="070088F4D06B41E28DF42C87A413D9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r w:rsidR="00EF4B99" w:rsidRPr="00597F02" w14:paraId="3A27A1C0" w14:textId="77777777" w:rsidTr="00BA6A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0977254"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top"/>
          </w:tcPr>
          <w:p w14:paraId="3D09C6E0" w14:textId="77777777" w:rsidR="00EF4B99" w:rsidRPr="00244176" w:rsidRDefault="00EF4B99"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w:t>
            </w:r>
            <w:r w:rsidRPr="00244176">
              <w:rPr>
                <w:rFonts w:ascii="Arial" w:hAnsi="Arial" w:cs="Arial"/>
              </w:rPr>
              <w:lastRenderedPageBreak/>
              <w:t>to the consumer, and where care and services are provided.</w:t>
            </w:r>
          </w:p>
        </w:tc>
        <w:tc>
          <w:tcPr>
            <w:tcW w:w="2005" w:type="dxa"/>
            <w:tcBorders>
              <w:top w:val="single" w:sz="4" w:space="0" w:color="auto"/>
              <w:left w:val="single" w:sz="4" w:space="0" w:color="auto"/>
              <w:bottom w:val="single" w:sz="4" w:space="0" w:color="auto"/>
              <w:right w:val="single" w:sz="4" w:space="0" w:color="auto"/>
            </w:tcBorders>
            <w:shd w:val="clear" w:color="auto" w:fill="auto"/>
            <w:vAlign w:val="top"/>
          </w:tcPr>
          <w:p w14:paraId="3B1F485B" w14:textId="77777777" w:rsidR="00EF4B99" w:rsidRPr="00597F02" w:rsidRDefault="008D63A6"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76474622"/>
                <w:placeholder>
                  <w:docPart w:val="801070349FAC40C0AA4EEBDFA7ECE6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r w:rsidR="00EF4B99" w:rsidRPr="00597F02" w14:paraId="176722FA" w14:textId="77777777" w:rsidTr="00BA6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1D7522A9"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top"/>
          </w:tcPr>
          <w:p w14:paraId="31BF740E" w14:textId="77777777" w:rsidR="00EF4B99" w:rsidRPr="00244176" w:rsidRDefault="00EF4B99"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005" w:type="dxa"/>
            <w:tcBorders>
              <w:top w:val="single" w:sz="4" w:space="0" w:color="auto"/>
              <w:left w:val="single" w:sz="4" w:space="0" w:color="auto"/>
              <w:bottom w:val="single" w:sz="4" w:space="0" w:color="auto"/>
              <w:right w:val="single" w:sz="4" w:space="0" w:color="auto"/>
            </w:tcBorders>
            <w:shd w:val="clear" w:color="auto" w:fill="auto"/>
            <w:vAlign w:val="top"/>
          </w:tcPr>
          <w:p w14:paraId="18D3FB94" w14:textId="77777777" w:rsidR="00EF4B99" w:rsidRPr="00597F02" w:rsidRDefault="008D63A6"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7966896"/>
                <w:placeholder>
                  <w:docPart w:val="9E05257944B14F69B3EFBB5E3EE8AE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r w:rsidR="00EF4B99" w:rsidRPr="00597F02" w14:paraId="22D3D591" w14:textId="77777777" w:rsidTr="00BA6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14:paraId="6AB58BDD"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tcBorders>
              <w:top w:val="single" w:sz="4" w:space="0" w:color="auto"/>
              <w:left w:val="single" w:sz="4" w:space="0" w:color="auto"/>
              <w:bottom w:val="single" w:sz="4" w:space="0" w:color="auto"/>
              <w:right w:val="single" w:sz="4" w:space="0" w:color="auto"/>
            </w:tcBorders>
          </w:tcPr>
          <w:p w14:paraId="51C37C38" w14:textId="77777777" w:rsidR="00EF4B99" w:rsidRPr="00244176" w:rsidRDefault="00EF4B99"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005" w:type="dxa"/>
            <w:tcBorders>
              <w:top w:val="single" w:sz="4" w:space="0" w:color="auto"/>
              <w:left w:val="single" w:sz="4" w:space="0" w:color="auto"/>
              <w:bottom w:val="single" w:sz="4" w:space="0" w:color="auto"/>
              <w:right w:val="single" w:sz="4" w:space="0" w:color="auto"/>
            </w:tcBorders>
          </w:tcPr>
          <w:p w14:paraId="53814F80" w14:textId="77777777" w:rsidR="00EF4B99" w:rsidRPr="00597F02" w:rsidRDefault="008D63A6"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91363237"/>
                <w:placeholder>
                  <w:docPart w:val="C7C1412769A84DDDB5444599D829EB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r w:rsidR="00EF4B99" w:rsidRPr="00597F02" w14:paraId="0DD6B4E1" w14:textId="77777777" w:rsidTr="00BA6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14:paraId="33B4DD04"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3C8FA4EA" w14:textId="77777777" w:rsidR="00EF4B99" w:rsidRPr="00244176" w:rsidRDefault="00EF4B99"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005" w:type="dxa"/>
            <w:tcBorders>
              <w:top w:val="single" w:sz="4" w:space="0" w:color="auto"/>
              <w:left w:val="single" w:sz="4" w:space="0" w:color="auto"/>
              <w:bottom w:val="single" w:sz="4" w:space="0" w:color="auto"/>
              <w:right w:val="single" w:sz="4" w:space="0" w:color="auto"/>
            </w:tcBorders>
            <w:shd w:val="clear" w:color="auto" w:fill="auto"/>
          </w:tcPr>
          <w:p w14:paraId="6DB68344" w14:textId="77777777" w:rsidR="00EF4B99" w:rsidRPr="00597F02" w:rsidRDefault="008D63A6"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77358525"/>
                <w:placeholder>
                  <w:docPart w:val="180EDB6335F14B50AD37EB3C36DA19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p>
        </w:tc>
      </w:tr>
      <w:tr w:rsidR="00EF4B99" w:rsidRPr="00597F02" w14:paraId="090878AD" w14:textId="77777777" w:rsidTr="00BA6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14:paraId="00E5C1E2"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06" w:type="dxa"/>
            <w:tcBorders>
              <w:top w:val="single" w:sz="4" w:space="0" w:color="auto"/>
              <w:left w:val="single" w:sz="4" w:space="0" w:color="auto"/>
              <w:bottom w:val="single" w:sz="4" w:space="0" w:color="auto"/>
              <w:right w:val="single" w:sz="4" w:space="0" w:color="auto"/>
            </w:tcBorders>
          </w:tcPr>
          <w:p w14:paraId="094B99AD" w14:textId="77777777" w:rsidR="00EF4B99" w:rsidRPr="00244176" w:rsidRDefault="00EF4B99"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533986"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D28715"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2951811"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C927E9"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0CC00E"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30AB95" w14:textId="77777777" w:rsidR="00EF4B99" w:rsidRPr="00244176" w:rsidRDefault="00EF4B99" w:rsidP="00EF4B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05" w:type="dxa"/>
            <w:tcBorders>
              <w:top w:val="single" w:sz="4" w:space="0" w:color="auto"/>
              <w:left w:val="single" w:sz="4" w:space="0" w:color="auto"/>
              <w:bottom w:val="single" w:sz="4" w:space="0" w:color="auto"/>
              <w:right w:val="single" w:sz="4" w:space="0" w:color="auto"/>
            </w:tcBorders>
          </w:tcPr>
          <w:p w14:paraId="56334C71" w14:textId="77777777" w:rsidR="00EF4B99" w:rsidRPr="00597F02" w:rsidRDefault="008D63A6" w:rsidP="00BA6A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75574439"/>
                <w:placeholder>
                  <w:docPart w:val="5B26E4C8E7364DC4B8FA99A42E901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p>
        </w:tc>
      </w:tr>
      <w:tr w:rsidR="00EF4B99" w:rsidRPr="00597F02" w14:paraId="00839272" w14:textId="77777777" w:rsidTr="00BA6A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14:paraId="250A2E5C" w14:textId="77777777" w:rsidR="00EF4B99" w:rsidRPr="00244176" w:rsidRDefault="00EF4B99" w:rsidP="00BA6AF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06" w:type="dxa"/>
            <w:tcBorders>
              <w:top w:val="single" w:sz="4" w:space="0" w:color="auto"/>
              <w:left w:val="single" w:sz="4" w:space="0" w:color="auto"/>
              <w:bottom w:val="single" w:sz="4" w:space="0" w:color="auto"/>
              <w:right w:val="single" w:sz="4" w:space="0" w:color="auto"/>
            </w:tcBorders>
            <w:shd w:val="clear" w:color="auto" w:fill="auto"/>
          </w:tcPr>
          <w:p w14:paraId="12A14B07" w14:textId="77777777" w:rsidR="00EF4B99" w:rsidRPr="00244176" w:rsidRDefault="00EF4B99"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C80995" w14:textId="77777777" w:rsidR="00EF4B99" w:rsidRPr="00244176" w:rsidRDefault="00EF4B99" w:rsidP="00EF4B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248241" w14:textId="77777777" w:rsidR="00EF4B99" w:rsidRPr="00244176" w:rsidRDefault="00EF4B99" w:rsidP="00EF4B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A5CB63" w14:textId="77777777" w:rsidR="00EF4B99" w:rsidRPr="00244176" w:rsidRDefault="00EF4B99" w:rsidP="00EF4B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784B49" w14:textId="77777777" w:rsidR="00EF4B99" w:rsidRPr="00244176" w:rsidRDefault="00EF4B99" w:rsidP="00EF4B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05" w:type="dxa"/>
            <w:tcBorders>
              <w:top w:val="single" w:sz="4" w:space="0" w:color="auto"/>
              <w:left w:val="single" w:sz="4" w:space="0" w:color="auto"/>
              <w:bottom w:val="single" w:sz="4" w:space="0" w:color="auto"/>
              <w:right w:val="single" w:sz="4" w:space="0" w:color="auto"/>
            </w:tcBorders>
            <w:shd w:val="clear" w:color="auto" w:fill="auto"/>
          </w:tcPr>
          <w:p w14:paraId="0CED23D0" w14:textId="77777777" w:rsidR="00EF4B99" w:rsidRPr="00597F02" w:rsidRDefault="008D63A6" w:rsidP="00BA6A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4657597"/>
                <w:placeholder>
                  <w:docPart w:val="8C05EFE85C6D4824B8ECF048BF3731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4B99" w:rsidRPr="00597F02">
                  <w:rPr>
                    <w:rFonts w:ascii="Arial" w:hAnsi="Arial" w:cs="Arial"/>
                    <w:b/>
                    <w:color w:val="auto"/>
                  </w:rPr>
                  <w:t>Non-compliant</w:t>
                </w:r>
              </w:sdtContent>
            </w:sdt>
            <w:r w:rsidR="00EF4B99" w:rsidRPr="00597F02">
              <w:rPr>
                <w:rFonts w:ascii="Arial" w:hAnsi="Arial" w:cs="Arial"/>
                <w:b/>
                <w:color w:val="auto"/>
              </w:rPr>
              <w:t xml:space="preserve"> </w:t>
            </w:r>
          </w:p>
        </w:tc>
      </w:tr>
    </w:tbl>
    <w:p w14:paraId="5295D583" w14:textId="77777777" w:rsidR="00EF4B99" w:rsidRDefault="00EF4B99" w:rsidP="00EF4B99"/>
    <w:p w14:paraId="5FF6F733" w14:textId="7E259941" w:rsidR="00605ACD" w:rsidRPr="00A36AA9" w:rsidRDefault="00F736FE" w:rsidP="00605ACD">
      <w:pPr>
        <w:pStyle w:val="NormalArial"/>
      </w:pPr>
      <w:r w:rsidRPr="00A36AA9">
        <w:br w:type="page"/>
      </w:r>
    </w:p>
    <w:p w14:paraId="5FF6F734" w14:textId="77777777" w:rsidR="00605ACD"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B16AA" w14:paraId="5FF6F738" w14:textId="77777777" w:rsidTr="001B1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FF6F735" w14:textId="77777777" w:rsidR="001B16AA" w:rsidRPr="003217D3" w:rsidRDefault="001B16AA" w:rsidP="00605AC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FF6F737" w14:textId="77777777" w:rsidR="001B16AA" w:rsidRPr="003217D3" w:rsidRDefault="001B16AA"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B16AA" w14:paraId="5FF6F73D" w14:textId="77777777" w:rsidTr="00B643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39" w14:textId="77777777" w:rsidR="001B16AA" w:rsidRPr="00244176" w:rsidRDefault="001B16AA" w:rsidP="00605AC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FF6F73A" w14:textId="77777777" w:rsidR="001B16AA" w:rsidRPr="00244176" w:rsidRDefault="001B16AA"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FF6F73C" w14:textId="7A00D5BC" w:rsidR="001B16AA"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6D51EBC008094602B032D6D315C5F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r w:rsidR="001B16AA" w14:paraId="5FF6F742"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3E" w14:textId="77777777" w:rsidR="001B16AA" w:rsidRPr="00244176" w:rsidRDefault="001B16AA" w:rsidP="00605AC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FF6F73F" w14:textId="77777777" w:rsidR="001B16AA" w:rsidRPr="00244176" w:rsidRDefault="001B16AA"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FF6F741" w14:textId="675D267E" w:rsidR="001B16AA"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3D1D7BDE7729430C8C1A4D08ED07FA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r w:rsidR="001B16AA" w14:paraId="5FF6F74B" w14:textId="77777777" w:rsidTr="00B643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43" w14:textId="77777777" w:rsidR="001B16AA" w:rsidRPr="00244176" w:rsidRDefault="001B16AA" w:rsidP="00605AC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FF6F744" w14:textId="77777777" w:rsidR="001B16AA" w:rsidRPr="00244176" w:rsidRDefault="001B16AA"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F6F745" w14:textId="77777777" w:rsidR="001B16AA" w:rsidRPr="00244176" w:rsidRDefault="001B16AA" w:rsidP="00605AC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F6F746" w14:textId="77777777" w:rsidR="001B16AA" w:rsidRPr="00244176" w:rsidRDefault="001B16AA" w:rsidP="00605A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FF6F747" w14:textId="77777777" w:rsidR="001B16AA" w:rsidRPr="00244176" w:rsidRDefault="001B16AA" w:rsidP="00605A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F6F748" w14:textId="77777777" w:rsidR="001B16AA" w:rsidRPr="00244176" w:rsidRDefault="001B16AA" w:rsidP="00605AC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FF6F74A" w14:textId="72EBBA36" w:rsidR="001B16AA"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9EECFCF34F7545D59BF1A34B1DBFFE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r w:rsidR="001B16AA" w14:paraId="5FF6F750"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4C" w14:textId="77777777" w:rsidR="001B16AA" w:rsidRPr="00244176" w:rsidRDefault="001B16AA" w:rsidP="00605AC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FF6F74D" w14:textId="77777777" w:rsidR="001B16AA" w:rsidRPr="00244176" w:rsidRDefault="001B16AA"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FF6F74F" w14:textId="1D2AE917" w:rsidR="001B16AA"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B2949CFC0E5F4A46BFEF1BA5B808D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r w:rsidR="001B16AA" w14:paraId="5FF6F755" w14:textId="77777777" w:rsidTr="00B643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51" w14:textId="77777777" w:rsidR="001B16AA" w:rsidRPr="00244176" w:rsidRDefault="001B16AA" w:rsidP="00605AC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FF6F752" w14:textId="77777777" w:rsidR="001B16AA" w:rsidRPr="00244176" w:rsidRDefault="001B16AA"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FF6F754" w14:textId="428E6FEB" w:rsidR="001B16AA"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B452B427082146018533A6B3AE28F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r w:rsidR="001B16AA" w14:paraId="5FF6F75A"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56" w14:textId="77777777" w:rsidR="001B16AA" w:rsidRPr="00244176" w:rsidRDefault="001B16AA" w:rsidP="00605AC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FF6F757" w14:textId="77777777" w:rsidR="001B16AA" w:rsidRPr="00244176" w:rsidRDefault="001B16AA"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FF6F759" w14:textId="5B43417C" w:rsidR="001B16AA"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39AC9FE999004EF98AA01E01536C4B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16AA" w:rsidRPr="00597F02">
                  <w:rPr>
                    <w:rFonts w:ascii="Arial" w:hAnsi="Arial" w:cs="Arial"/>
                    <w:b/>
                    <w:color w:val="auto"/>
                  </w:rPr>
                  <w:t>Compliant</w:t>
                </w:r>
              </w:sdtContent>
            </w:sdt>
            <w:r w:rsidR="001B16AA" w:rsidRPr="00597F02">
              <w:rPr>
                <w:rFonts w:ascii="Arial" w:hAnsi="Arial" w:cs="Arial"/>
                <w:b/>
                <w:color w:val="auto"/>
              </w:rPr>
              <w:t xml:space="preserve"> </w:t>
            </w:r>
          </w:p>
        </w:tc>
      </w:tr>
    </w:tbl>
    <w:p w14:paraId="5FF6F75B" w14:textId="77777777" w:rsidR="00605ACD" w:rsidRDefault="00F736FE" w:rsidP="00605ACD">
      <w:pPr>
        <w:pStyle w:val="Heading20"/>
      </w:pPr>
      <w:r w:rsidRPr="00A36AA9">
        <w:t>Findings</w:t>
      </w:r>
    </w:p>
    <w:p w14:paraId="121FD679" w14:textId="3B51FFBC" w:rsidR="008E621D" w:rsidRPr="008C2BB0" w:rsidRDefault="008E621D" w:rsidP="008E621D">
      <w:pPr>
        <w:spacing w:before="120" w:after="60" w:line="276" w:lineRule="auto"/>
        <w:rPr>
          <w:rFonts w:ascii="Arial" w:hAnsi="Arial" w:cs="Arial"/>
          <w:color w:val="auto"/>
        </w:rPr>
      </w:pPr>
      <w:r w:rsidRPr="008C2BB0">
        <w:rPr>
          <w:rFonts w:ascii="Arial" w:hAnsi="Arial" w:cs="Arial"/>
          <w:color w:val="auto"/>
        </w:rPr>
        <w:t>Evidence analysed by the Assessment Team showed the service was able to demonstrate each consumer is treated with dignity and respect, with their identity, culture and diversity valued. Consumers when interviewed by the Assessment Team described staff and volunteers as kind, caring and respectful. Staff and volunteers when interviewed by the Assessment Team described how they ensure each consumer's identity and culture is valued, and they are treated with dignity and respect.</w:t>
      </w:r>
    </w:p>
    <w:p w14:paraId="22DFD817" w14:textId="233BB82B" w:rsidR="008E621D" w:rsidRPr="008C2BB0" w:rsidRDefault="008E621D" w:rsidP="008E621D">
      <w:pPr>
        <w:spacing w:before="120" w:after="60" w:line="276" w:lineRule="auto"/>
        <w:rPr>
          <w:rFonts w:ascii="Arial" w:hAnsi="Arial" w:cs="Arial"/>
          <w:color w:val="auto"/>
        </w:rPr>
      </w:pPr>
      <w:r w:rsidRPr="008C2BB0">
        <w:rPr>
          <w:rFonts w:ascii="Arial" w:hAnsi="Arial" w:cs="Arial"/>
          <w:color w:val="auto"/>
        </w:rPr>
        <w:t xml:space="preserve">Evidence analysed by the Assessment Team showed the service was able to demonstrate services are culturally safe. Consumers interviewed by the Assessment Team stated that staff understand their needs and preferences and deliver services with this in mind. Staff and volunteers when interviewed by the Assessment Team demonstrated understanding of </w:t>
      </w:r>
      <w:r w:rsidRPr="008C2BB0">
        <w:rPr>
          <w:rFonts w:ascii="Arial" w:hAnsi="Arial" w:cs="Arial"/>
          <w:color w:val="auto"/>
        </w:rPr>
        <w:lastRenderedPageBreak/>
        <w:t>consumer’s cultural background and described how they ensure services reflect consumers’ cultural needs and diversity.</w:t>
      </w:r>
    </w:p>
    <w:p w14:paraId="76063826" w14:textId="0C4FE8AD" w:rsidR="008E621D" w:rsidRPr="008C2BB0" w:rsidRDefault="008E621D" w:rsidP="008E621D">
      <w:pPr>
        <w:spacing w:before="120" w:after="60" w:line="276" w:lineRule="auto"/>
        <w:rPr>
          <w:rFonts w:ascii="Arial" w:hAnsi="Arial" w:cs="Arial"/>
          <w:color w:val="auto"/>
        </w:rPr>
      </w:pPr>
      <w:r w:rsidRPr="008C2BB0">
        <w:rPr>
          <w:rFonts w:ascii="Arial" w:hAnsi="Arial" w:cs="Arial"/>
          <w:color w:val="auto"/>
        </w:rPr>
        <w:t>Evidence analysed by the Assessment Team showed how each consumer is supported to exercise choice and decisions about their services, including when others should be involved, communicate their decisions; and make connections with others. Consumers when interviewed by the Assessment Team stated the service involves them in making decisions about their services. Staff when interviewed by the Assessment Team described how they support consumers and their representatives to exercise choice and make decisions about the services they receive.</w:t>
      </w:r>
    </w:p>
    <w:p w14:paraId="1B64B583" w14:textId="4B7E2FED" w:rsidR="008E621D" w:rsidRPr="008C2BB0" w:rsidRDefault="008E621D" w:rsidP="008E621D">
      <w:pPr>
        <w:spacing w:before="120" w:after="60" w:line="276" w:lineRule="auto"/>
        <w:rPr>
          <w:rFonts w:ascii="Arial" w:hAnsi="Arial" w:cs="Arial"/>
          <w:color w:val="auto"/>
        </w:rPr>
      </w:pPr>
      <w:r w:rsidRPr="008C2BB0">
        <w:rPr>
          <w:rFonts w:ascii="Arial" w:hAnsi="Arial" w:cs="Arial"/>
          <w:color w:val="auto"/>
        </w:rPr>
        <w:t>Evidence analysed by the Assessment Team showed consumers are supported to take risks to enable them to live the best life they can. During interviews with the Assessment Team consumers did not speak directly about taking risks, instead they advised they choose transport destinations, and the service supports them to undertake them safely. Staff, volunteers and management</w:t>
      </w:r>
      <w:r w:rsidR="00F736FE" w:rsidRPr="008C2BB0">
        <w:rPr>
          <w:rFonts w:ascii="Arial" w:hAnsi="Arial" w:cs="Arial"/>
          <w:color w:val="auto"/>
        </w:rPr>
        <w:t xml:space="preserve"> interviewed by the Assessment Team</w:t>
      </w:r>
      <w:r w:rsidRPr="008C2BB0">
        <w:rPr>
          <w:rFonts w:ascii="Arial" w:hAnsi="Arial" w:cs="Arial"/>
          <w:color w:val="auto"/>
        </w:rPr>
        <w:t xml:space="preserve"> demonstrated how they support consumers to make choices and decisions on their travel, enabling them to live the best life they can.</w:t>
      </w:r>
    </w:p>
    <w:p w14:paraId="37474739" w14:textId="1A1A004B" w:rsidR="008E621D" w:rsidRPr="008C2BB0" w:rsidRDefault="00F736FE" w:rsidP="008E621D">
      <w:pPr>
        <w:spacing w:before="120" w:after="60" w:line="276" w:lineRule="auto"/>
        <w:rPr>
          <w:rFonts w:ascii="Arial" w:hAnsi="Arial" w:cs="Arial"/>
          <w:color w:val="7030A0"/>
        </w:rPr>
      </w:pPr>
      <w:r w:rsidRPr="008C2BB0">
        <w:rPr>
          <w:rFonts w:ascii="Arial" w:hAnsi="Arial" w:cs="Arial"/>
          <w:color w:val="auto"/>
        </w:rPr>
        <w:t xml:space="preserve">Evidence analysed by the Assessment Team showed </w:t>
      </w:r>
      <w:r w:rsidR="008E621D" w:rsidRPr="008C2BB0">
        <w:rPr>
          <w:rFonts w:ascii="Arial" w:hAnsi="Arial" w:cs="Arial"/>
          <w:color w:val="auto"/>
        </w:rPr>
        <w:t xml:space="preserve">information provided to consumers is current, accurate and timely, and communicated clearly in a way that enables them to exercise choice. Some consumers </w:t>
      </w:r>
      <w:r w:rsidRPr="008C2BB0">
        <w:rPr>
          <w:rFonts w:ascii="Arial" w:hAnsi="Arial" w:cs="Arial"/>
          <w:color w:val="auto"/>
        </w:rPr>
        <w:t xml:space="preserve">interviewed by the Assessment Team </w:t>
      </w:r>
      <w:r w:rsidR="008E621D" w:rsidRPr="008C2BB0">
        <w:rPr>
          <w:rFonts w:ascii="Arial" w:hAnsi="Arial" w:cs="Arial"/>
          <w:color w:val="auto"/>
        </w:rPr>
        <w:t>confirmed they are provided with timely and relevant information when they first commence at the service, and when something changes with the service. Staff and management</w:t>
      </w:r>
      <w:r w:rsidRPr="008C2BB0">
        <w:rPr>
          <w:rFonts w:ascii="Arial" w:hAnsi="Arial" w:cs="Arial"/>
          <w:color w:val="auto"/>
        </w:rPr>
        <w:t xml:space="preserve"> interviewed by the Assessment Team</w:t>
      </w:r>
      <w:r w:rsidR="008E621D" w:rsidRPr="008C2BB0">
        <w:rPr>
          <w:rFonts w:ascii="Arial" w:hAnsi="Arial" w:cs="Arial"/>
          <w:color w:val="auto"/>
        </w:rPr>
        <w:t xml:space="preserve"> described how they provide information to consumers in various ways, verbally and in writing.</w:t>
      </w:r>
    </w:p>
    <w:p w14:paraId="3E3C5A55" w14:textId="20B6C15C" w:rsidR="008E621D" w:rsidRPr="008C2BB0" w:rsidRDefault="00F736FE" w:rsidP="008E621D">
      <w:pPr>
        <w:spacing w:before="120" w:after="60" w:line="276" w:lineRule="auto"/>
        <w:rPr>
          <w:rFonts w:ascii="Arial" w:hAnsi="Arial" w:cs="Arial"/>
        </w:rPr>
      </w:pPr>
      <w:r w:rsidRPr="008C2BB0">
        <w:rPr>
          <w:rFonts w:ascii="Arial" w:hAnsi="Arial" w:cs="Arial"/>
          <w:color w:val="auto"/>
        </w:rPr>
        <w:t xml:space="preserve">Evidence analysed by the Assessment Team showed </w:t>
      </w:r>
      <w:r w:rsidR="008E621D" w:rsidRPr="008C2BB0">
        <w:rPr>
          <w:rFonts w:ascii="Arial" w:hAnsi="Arial" w:cs="Arial"/>
          <w:color w:val="auto"/>
        </w:rPr>
        <w:t xml:space="preserve">each consumer’s privacy is respected and personal information is kept confidential. Consumers and representatives interviewed </w:t>
      </w:r>
      <w:r w:rsidRPr="008C2BB0">
        <w:rPr>
          <w:rFonts w:ascii="Arial" w:hAnsi="Arial" w:cs="Arial"/>
          <w:color w:val="auto"/>
        </w:rPr>
        <w:t xml:space="preserve">by the Assessment Team </w:t>
      </w:r>
      <w:r w:rsidR="008E621D" w:rsidRPr="008C2BB0">
        <w:rPr>
          <w:rFonts w:ascii="Arial" w:hAnsi="Arial" w:cs="Arial"/>
          <w:color w:val="auto"/>
        </w:rPr>
        <w:t>felt staff were respectful of personal information and the service demonstrated they have effective systems in place to protect consumers privacy and personal information.</w:t>
      </w:r>
    </w:p>
    <w:p w14:paraId="5FF6F75C" w14:textId="4D849356" w:rsidR="00605ACD" w:rsidRPr="006B4042" w:rsidRDefault="00F736FE" w:rsidP="00605ACD">
      <w:pPr>
        <w:pStyle w:val="NormalArial"/>
      </w:pPr>
      <w:r w:rsidRPr="00A36AA9">
        <w:br w:type="page"/>
      </w:r>
    </w:p>
    <w:p w14:paraId="5FF6F75D" w14:textId="77777777" w:rsidR="00605ACD"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2005"/>
      </w:tblGrid>
      <w:tr w:rsidR="00F736FE" w14:paraId="5FF6F761" w14:textId="77777777" w:rsidTr="00597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tcBorders>
          </w:tcPr>
          <w:p w14:paraId="5FF6F75E" w14:textId="77777777" w:rsidR="00F736FE" w:rsidRPr="003217D3" w:rsidRDefault="00F736FE" w:rsidP="00605AC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005" w:type="dxa"/>
            <w:tcBorders>
              <w:bottom w:val="single" w:sz="4" w:space="0" w:color="BFBFBF" w:themeColor="background1" w:themeShade="BF"/>
            </w:tcBorders>
          </w:tcPr>
          <w:p w14:paraId="5FF6F760" w14:textId="77777777" w:rsidR="00F736FE" w:rsidRPr="003217D3" w:rsidRDefault="00F736FE"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36FE" w14:paraId="5FF6F766"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62" w14:textId="77777777" w:rsidR="00F736FE" w:rsidRPr="00244176" w:rsidRDefault="00F736FE"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06" w:type="dxa"/>
            <w:shd w:val="clear" w:color="auto" w:fill="auto"/>
            <w:vAlign w:val="top"/>
          </w:tcPr>
          <w:p w14:paraId="5FF6F763" w14:textId="77777777" w:rsidR="00F736FE" w:rsidRPr="00244176" w:rsidRDefault="00F736FE"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005" w:type="dxa"/>
            <w:shd w:val="clear" w:color="auto" w:fill="auto"/>
            <w:vAlign w:val="top"/>
          </w:tcPr>
          <w:p w14:paraId="5FF6F765" w14:textId="28E0D890" w:rsidR="00F736FE"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E0D7708B8ED24E1AB3189C7EB4488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6FE" w:rsidRPr="00597F02">
                  <w:rPr>
                    <w:rFonts w:ascii="Arial" w:hAnsi="Arial" w:cs="Arial"/>
                    <w:b/>
                    <w:color w:val="auto"/>
                  </w:rPr>
                  <w:t>Non-compliant</w:t>
                </w:r>
              </w:sdtContent>
            </w:sdt>
            <w:r w:rsidR="00F736FE" w:rsidRPr="00597F02">
              <w:rPr>
                <w:rFonts w:ascii="Arial" w:hAnsi="Arial" w:cs="Arial"/>
                <w:b/>
                <w:color w:val="auto"/>
              </w:rPr>
              <w:t xml:space="preserve"> </w:t>
            </w:r>
          </w:p>
        </w:tc>
      </w:tr>
      <w:tr w:rsidR="00F736FE" w14:paraId="5FF6F76B" w14:textId="77777777" w:rsidTr="0059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67" w14:textId="77777777" w:rsidR="00F736FE" w:rsidRPr="00244176" w:rsidRDefault="00F736FE"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06" w:type="dxa"/>
            <w:shd w:val="clear" w:color="auto" w:fill="auto"/>
            <w:vAlign w:val="top"/>
          </w:tcPr>
          <w:p w14:paraId="5FF6F768" w14:textId="77777777" w:rsidR="00F736FE" w:rsidRPr="00244176" w:rsidRDefault="00F736FE"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005" w:type="dxa"/>
            <w:shd w:val="clear" w:color="auto" w:fill="auto"/>
            <w:vAlign w:val="top"/>
          </w:tcPr>
          <w:p w14:paraId="5FF6F76A" w14:textId="50609511" w:rsidR="00F736FE"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FE7BD3F71C9148E791741E7C12E81C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6FE" w:rsidRPr="00597F02">
                  <w:rPr>
                    <w:rFonts w:ascii="Arial" w:hAnsi="Arial" w:cs="Arial"/>
                    <w:b/>
                    <w:color w:val="auto"/>
                  </w:rPr>
                  <w:t>Non-compliant</w:t>
                </w:r>
              </w:sdtContent>
            </w:sdt>
            <w:r w:rsidR="00F736FE" w:rsidRPr="00597F02">
              <w:rPr>
                <w:rFonts w:ascii="Arial" w:hAnsi="Arial" w:cs="Arial"/>
                <w:b/>
                <w:color w:val="auto"/>
              </w:rPr>
              <w:t xml:space="preserve"> </w:t>
            </w:r>
          </w:p>
        </w:tc>
      </w:tr>
      <w:tr w:rsidR="00F736FE" w14:paraId="5FF6F772"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6C" w14:textId="77777777" w:rsidR="00F736FE" w:rsidRPr="00244176" w:rsidRDefault="00F736FE"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06" w:type="dxa"/>
            <w:shd w:val="clear" w:color="auto" w:fill="auto"/>
            <w:vAlign w:val="top"/>
          </w:tcPr>
          <w:p w14:paraId="5FF6F76D" w14:textId="77777777" w:rsidR="00F736FE" w:rsidRPr="00244176" w:rsidRDefault="00F736FE"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F6F76E" w14:textId="77777777" w:rsidR="00F736FE" w:rsidRPr="00244176" w:rsidRDefault="00F736FE" w:rsidP="00605A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F6F76F" w14:textId="77777777" w:rsidR="00F736FE" w:rsidRPr="00244176" w:rsidRDefault="00F736FE" w:rsidP="00605AC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005" w:type="dxa"/>
            <w:shd w:val="clear" w:color="auto" w:fill="auto"/>
            <w:vAlign w:val="top"/>
          </w:tcPr>
          <w:p w14:paraId="5FF6F771" w14:textId="4F266489" w:rsidR="00F736FE"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5B4FB0E0DB554D5C99E62A98084D8D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6FE" w:rsidRPr="00597F02">
                  <w:rPr>
                    <w:rFonts w:ascii="Arial" w:hAnsi="Arial" w:cs="Arial"/>
                    <w:b/>
                    <w:color w:val="auto"/>
                  </w:rPr>
                  <w:t>Non-compliant</w:t>
                </w:r>
              </w:sdtContent>
            </w:sdt>
            <w:r w:rsidR="00F736FE" w:rsidRPr="00597F02">
              <w:rPr>
                <w:rFonts w:ascii="Arial" w:hAnsi="Arial" w:cs="Arial"/>
                <w:b/>
                <w:color w:val="auto"/>
              </w:rPr>
              <w:t xml:space="preserve"> </w:t>
            </w:r>
          </w:p>
        </w:tc>
      </w:tr>
      <w:tr w:rsidR="00F736FE" w14:paraId="5FF6F777" w14:textId="77777777" w:rsidTr="0059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73" w14:textId="77777777" w:rsidR="00F736FE" w:rsidRPr="00244176" w:rsidRDefault="00F736FE"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06" w:type="dxa"/>
            <w:shd w:val="clear" w:color="auto" w:fill="auto"/>
            <w:vAlign w:val="top"/>
          </w:tcPr>
          <w:p w14:paraId="5FF6F774" w14:textId="77777777" w:rsidR="00F736FE" w:rsidRPr="00244176" w:rsidRDefault="00F736FE"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005" w:type="dxa"/>
            <w:shd w:val="clear" w:color="auto" w:fill="auto"/>
            <w:vAlign w:val="top"/>
          </w:tcPr>
          <w:p w14:paraId="5FF6F776" w14:textId="05D09A42" w:rsidR="00F736FE"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B057F490DC494A3795D40545B534CE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6FE" w:rsidRPr="00597F02">
                  <w:rPr>
                    <w:rFonts w:ascii="Arial" w:hAnsi="Arial" w:cs="Arial"/>
                    <w:b/>
                    <w:color w:val="auto"/>
                  </w:rPr>
                  <w:t>Non-compliant</w:t>
                </w:r>
              </w:sdtContent>
            </w:sdt>
            <w:r w:rsidR="00F736FE" w:rsidRPr="00597F02">
              <w:rPr>
                <w:rFonts w:ascii="Arial" w:hAnsi="Arial" w:cs="Arial"/>
                <w:b/>
                <w:color w:val="auto"/>
              </w:rPr>
              <w:t xml:space="preserve"> </w:t>
            </w:r>
          </w:p>
        </w:tc>
      </w:tr>
      <w:tr w:rsidR="00F736FE" w14:paraId="5FF6F77C"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78" w14:textId="77777777" w:rsidR="00F736FE" w:rsidRPr="00244176" w:rsidRDefault="00F736FE"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06" w:type="dxa"/>
            <w:shd w:val="clear" w:color="auto" w:fill="auto"/>
            <w:vAlign w:val="top"/>
          </w:tcPr>
          <w:p w14:paraId="5FF6F779" w14:textId="77777777" w:rsidR="00F736FE" w:rsidRPr="00244176" w:rsidRDefault="00F736FE"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005" w:type="dxa"/>
            <w:shd w:val="clear" w:color="auto" w:fill="auto"/>
            <w:vAlign w:val="top"/>
          </w:tcPr>
          <w:p w14:paraId="5FF6F77B" w14:textId="46126EFC" w:rsidR="00F736FE"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C929689B713043B4BDC18033F63D3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6FE" w:rsidRPr="00597F02">
                  <w:rPr>
                    <w:rFonts w:ascii="Arial" w:hAnsi="Arial" w:cs="Arial"/>
                    <w:b/>
                    <w:color w:val="auto"/>
                  </w:rPr>
                  <w:t>Non-compliant</w:t>
                </w:r>
              </w:sdtContent>
            </w:sdt>
            <w:r w:rsidR="00F736FE" w:rsidRPr="00597F02">
              <w:rPr>
                <w:rFonts w:ascii="Arial" w:hAnsi="Arial" w:cs="Arial"/>
                <w:b/>
                <w:color w:val="auto"/>
              </w:rPr>
              <w:t xml:space="preserve"> </w:t>
            </w:r>
          </w:p>
        </w:tc>
      </w:tr>
    </w:tbl>
    <w:bookmarkEnd w:id="2"/>
    <w:p w14:paraId="5FF6F77D" w14:textId="77777777" w:rsidR="00605ACD" w:rsidRDefault="00F736FE" w:rsidP="00605ACD">
      <w:pPr>
        <w:pStyle w:val="Heading20"/>
        <w:tabs>
          <w:tab w:val="left" w:pos="1890"/>
        </w:tabs>
      </w:pPr>
      <w:r w:rsidRPr="00A36AA9">
        <w:t>Findings</w:t>
      </w:r>
    </w:p>
    <w:p w14:paraId="0EA7AF51" w14:textId="3C9AF28C" w:rsidR="00C10164" w:rsidRPr="008C2BB0" w:rsidRDefault="00734519" w:rsidP="00D300A9">
      <w:pPr>
        <w:spacing w:before="120" w:after="60" w:line="276" w:lineRule="auto"/>
        <w:rPr>
          <w:rFonts w:ascii="Arial" w:hAnsi="Arial" w:cs="Arial"/>
          <w:color w:val="7030A0"/>
        </w:rPr>
      </w:pPr>
      <w:r w:rsidRPr="008C2BB0">
        <w:rPr>
          <w:rFonts w:ascii="Arial" w:hAnsi="Arial" w:cs="Arial"/>
          <w:color w:val="auto"/>
        </w:rPr>
        <w:t>Evidence analysed by the Assessment Team showed t</w:t>
      </w:r>
      <w:r w:rsidR="00C10164" w:rsidRPr="008C2BB0">
        <w:rPr>
          <w:rFonts w:ascii="Arial" w:hAnsi="Arial" w:cs="Arial"/>
          <w:color w:val="auto"/>
        </w:rPr>
        <w:t xml:space="preserve">he service did not demonstrate that assessment and planning, including consideration of risks to the consumer’s health and well-being, informs the delivery of safe and effective care and services. </w:t>
      </w:r>
      <w:r w:rsidR="00D300A9" w:rsidRPr="008C2BB0">
        <w:rPr>
          <w:rFonts w:ascii="Arial" w:hAnsi="Arial" w:cs="Arial"/>
          <w:color w:val="auto"/>
        </w:rPr>
        <w:t>Evidence analysed by the Assessment Team showed f</w:t>
      </w:r>
      <w:r w:rsidR="00C10164" w:rsidRPr="008C2BB0">
        <w:rPr>
          <w:rFonts w:ascii="Arial" w:hAnsi="Arial" w:cs="Arial"/>
          <w:color w:val="auto"/>
        </w:rPr>
        <w:t>or some consumers, while key risks had been identified, these had not been assessed and strategies to manage those risks had not been documented.</w:t>
      </w:r>
      <w:r w:rsidR="00D300A9" w:rsidRPr="008C2BB0">
        <w:rPr>
          <w:rFonts w:ascii="Arial" w:hAnsi="Arial" w:cs="Arial"/>
          <w:color w:val="auto"/>
        </w:rPr>
        <w:t xml:space="preserve"> Evidence analysed by the Assessment Team showed</w:t>
      </w:r>
      <w:r w:rsidR="00C10164" w:rsidRPr="008C2BB0">
        <w:rPr>
          <w:rFonts w:ascii="Arial" w:hAnsi="Arial" w:cs="Arial"/>
          <w:color w:val="auto"/>
        </w:rPr>
        <w:t xml:space="preserve"> </w:t>
      </w:r>
      <w:r w:rsidR="00D300A9" w:rsidRPr="008C2BB0">
        <w:rPr>
          <w:rFonts w:ascii="Arial" w:hAnsi="Arial" w:cs="Arial"/>
          <w:color w:val="auto"/>
        </w:rPr>
        <w:t>r</w:t>
      </w:r>
      <w:r w:rsidR="00C10164" w:rsidRPr="008C2BB0">
        <w:rPr>
          <w:rFonts w:ascii="Arial" w:hAnsi="Arial" w:cs="Arial"/>
          <w:color w:val="auto"/>
        </w:rPr>
        <w:t>un sheets provided to volunteer drivers did not include sufficient detail about assessed needs and risks to the consumer to guide them in managing the risks for consumers.</w:t>
      </w:r>
      <w:r w:rsidR="00D300A9" w:rsidRPr="008C2BB0">
        <w:rPr>
          <w:rFonts w:ascii="Arial" w:hAnsi="Arial" w:cs="Arial"/>
          <w:color w:val="auto"/>
        </w:rPr>
        <w:t xml:space="preserve"> The Assessment Team noted</w:t>
      </w:r>
      <w:r w:rsidR="00C10164" w:rsidRPr="008C2BB0">
        <w:rPr>
          <w:rFonts w:ascii="Arial" w:hAnsi="Arial" w:cs="Arial"/>
          <w:color w:val="auto"/>
        </w:rPr>
        <w:t xml:space="preserve"> </w:t>
      </w:r>
      <w:r w:rsidR="00D300A9" w:rsidRPr="008C2BB0">
        <w:rPr>
          <w:rFonts w:ascii="Arial" w:hAnsi="Arial" w:cs="Arial"/>
          <w:color w:val="auto"/>
        </w:rPr>
        <w:t>i</w:t>
      </w:r>
      <w:r w:rsidR="00C10164" w:rsidRPr="008C2BB0">
        <w:rPr>
          <w:rFonts w:ascii="Arial" w:hAnsi="Arial" w:cs="Arial"/>
          <w:color w:val="auto"/>
        </w:rPr>
        <w:t>n some cases, volunteers relied on their own knowledge of the consumer to manage the risks.</w:t>
      </w:r>
    </w:p>
    <w:p w14:paraId="51FD7032" w14:textId="3C005803" w:rsidR="00C10164" w:rsidRPr="008C2BB0" w:rsidRDefault="00C10164" w:rsidP="00D300A9">
      <w:pPr>
        <w:spacing w:before="120" w:after="60" w:line="276" w:lineRule="auto"/>
        <w:rPr>
          <w:rFonts w:ascii="Arial" w:hAnsi="Arial" w:cs="Arial"/>
          <w:color w:val="auto"/>
        </w:rPr>
      </w:pPr>
      <w:r w:rsidRPr="008C2BB0">
        <w:rPr>
          <w:rFonts w:ascii="Arial" w:hAnsi="Arial" w:cs="Arial"/>
          <w:color w:val="auto"/>
        </w:rPr>
        <w:lastRenderedPageBreak/>
        <w:t xml:space="preserve">The Assessment Team </w:t>
      </w:r>
      <w:r w:rsidR="00D300A9" w:rsidRPr="008C2BB0">
        <w:rPr>
          <w:rFonts w:ascii="Arial" w:hAnsi="Arial" w:cs="Arial"/>
          <w:color w:val="auto"/>
        </w:rPr>
        <w:t>analysed</w:t>
      </w:r>
      <w:r w:rsidRPr="008C2BB0">
        <w:rPr>
          <w:rFonts w:ascii="Arial" w:hAnsi="Arial" w:cs="Arial"/>
          <w:color w:val="auto"/>
        </w:rPr>
        <w:t xml:space="preserve"> the service's new </w:t>
      </w:r>
      <w:r w:rsidR="00D300A9" w:rsidRPr="008C2BB0">
        <w:rPr>
          <w:rFonts w:ascii="Arial" w:hAnsi="Arial" w:cs="Arial"/>
          <w:color w:val="auto"/>
        </w:rPr>
        <w:t>a</w:t>
      </w:r>
      <w:r w:rsidRPr="008C2BB0">
        <w:rPr>
          <w:rFonts w:ascii="Arial" w:hAnsi="Arial" w:cs="Arial"/>
          <w:color w:val="auto"/>
        </w:rPr>
        <w:t>ssessment/</w:t>
      </w:r>
      <w:r w:rsidR="00D300A9" w:rsidRPr="008C2BB0">
        <w:rPr>
          <w:rFonts w:ascii="Arial" w:hAnsi="Arial" w:cs="Arial"/>
          <w:color w:val="auto"/>
        </w:rPr>
        <w:t>r</w:t>
      </w:r>
      <w:r w:rsidRPr="008C2BB0">
        <w:rPr>
          <w:rFonts w:ascii="Arial" w:hAnsi="Arial" w:cs="Arial"/>
          <w:color w:val="auto"/>
        </w:rPr>
        <w:t>eview Form which is used at intake to collect information on consumers' medical condition</w:t>
      </w:r>
      <w:r w:rsidR="00D300A9" w:rsidRPr="008C2BB0">
        <w:rPr>
          <w:rFonts w:ascii="Arial" w:hAnsi="Arial" w:cs="Arial"/>
          <w:color w:val="auto"/>
        </w:rPr>
        <w:t>s</w:t>
      </w:r>
      <w:r w:rsidRPr="008C2BB0">
        <w:rPr>
          <w:rFonts w:ascii="Arial" w:hAnsi="Arial" w:cs="Arial"/>
          <w:color w:val="auto"/>
        </w:rPr>
        <w:t xml:space="preserve"> and other information the service requires to deliver transport services. Management advised</w:t>
      </w:r>
      <w:r w:rsidR="00D300A9" w:rsidRPr="008C2BB0">
        <w:rPr>
          <w:rFonts w:ascii="Arial" w:hAnsi="Arial" w:cs="Arial"/>
          <w:color w:val="auto"/>
        </w:rPr>
        <w:t xml:space="preserve"> the Assessment Team</w:t>
      </w:r>
      <w:r w:rsidRPr="008C2BB0">
        <w:rPr>
          <w:rFonts w:ascii="Arial" w:hAnsi="Arial" w:cs="Arial"/>
          <w:color w:val="auto"/>
        </w:rPr>
        <w:t xml:space="preserve"> that the form was implemented in late August 2022, and to date has only been used with </w:t>
      </w:r>
      <w:r w:rsidR="00D300A9" w:rsidRPr="008C2BB0">
        <w:rPr>
          <w:rFonts w:ascii="Arial" w:hAnsi="Arial" w:cs="Arial"/>
          <w:color w:val="auto"/>
        </w:rPr>
        <w:t>six</w:t>
      </w:r>
      <w:r w:rsidRPr="008C2BB0">
        <w:rPr>
          <w:rFonts w:ascii="Arial" w:hAnsi="Arial" w:cs="Arial"/>
          <w:color w:val="auto"/>
        </w:rPr>
        <w:t xml:space="preserve"> consumers. Management advised </w:t>
      </w:r>
      <w:r w:rsidR="00D300A9" w:rsidRPr="008C2BB0">
        <w:rPr>
          <w:rFonts w:ascii="Arial" w:hAnsi="Arial" w:cs="Arial"/>
          <w:color w:val="auto"/>
        </w:rPr>
        <w:t xml:space="preserve">the Assessment Team </w:t>
      </w:r>
      <w:r w:rsidRPr="008C2BB0">
        <w:rPr>
          <w:rFonts w:ascii="Arial" w:hAnsi="Arial" w:cs="Arial"/>
          <w:color w:val="auto"/>
        </w:rPr>
        <w:t>they changed their assessment form because they identified their previous assessment form did not capture sufficient information to identify risks to consumers.</w:t>
      </w:r>
    </w:p>
    <w:p w14:paraId="1EEB9C1F" w14:textId="77379EC0" w:rsidR="00C10164" w:rsidRPr="008C2BB0" w:rsidRDefault="00C10164" w:rsidP="00D300A9">
      <w:pPr>
        <w:spacing w:before="120" w:after="60" w:line="276" w:lineRule="auto"/>
        <w:rPr>
          <w:rFonts w:ascii="Arial" w:hAnsi="Arial" w:cs="Arial"/>
          <w:color w:val="auto"/>
        </w:rPr>
      </w:pPr>
      <w:r w:rsidRPr="008C2BB0">
        <w:rPr>
          <w:rFonts w:ascii="Arial" w:hAnsi="Arial" w:cs="Arial"/>
          <w:color w:val="auto"/>
        </w:rPr>
        <w:t xml:space="preserve">The Assessment Team </w:t>
      </w:r>
      <w:r w:rsidR="00D300A9" w:rsidRPr="008C2BB0">
        <w:rPr>
          <w:rFonts w:ascii="Arial" w:hAnsi="Arial" w:cs="Arial"/>
          <w:color w:val="auto"/>
        </w:rPr>
        <w:t>analysed</w:t>
      </w:r>
      <w:r w:rsidRPr="008C2BB0">
        <w:rPr>
          <w:rFonts w:ascii="Arial" w:hAnsi="Arial" w:cs="Arial"/>
          <w:color w:val="auto"/>
        </w:rPr>
        <w:t xml:space="preserve"> care planning documentation for </w:t>
      </w:r>
      <w:r w:rsidR="00D300A9" w:rsidRPr="008C2BB0">
        <w:rPr>
          <w:rFonts w:ascii="Arial" w:hAnsi="Arial" w:cs="Arial"/>
          <w:color w:val="auto"/>
        </w:rPr>
        <w:t>eight</w:t>
      </w:r>
      <w:r w:rsidRPr="008C2BB0">
        <w:rPr>
          <w:rFonts w:ascii="Arial" w:hAnsi="Arial" w:cs="Arial"/>
          <w:color w:val="auto"/>
        </w:rPr>
        <w:t xml:space="preserve"> consumers and identified that, while the service has identified risks such as poor mobility or diabetes for some consumers; run sheets reviewed for consumers did not include sufficient information or strategies to guide volunteers in managing risks to consumers.</w:t>
      </w:r>
    </w:p>
    <w:p w14:paraId="72C1CD55" w14:textId="54EB526B" w:rsidR="00C10164" w:rsidRPr="008C2BB0" w:rsidRDefault="00D300A9" w:rsidP="00D300A9">
      <w:pPr>
        <w:spacing w:before="120" w:after="60" w:line="276" w:lineRule="auto"/>
        <w:rPr>
          <w:rFonts w:ascii="Arial" w:hAnsi="Arial" w:cs="Arial"/>
          <w:color w:val="auto"/>
        </w:rPr>
      </w:pPr>
      <w:r w:rsidRPr="008C2BB0">
        <w:rPr>
          <w:rFonts w:ascii="Arial" w:hAnsi="Arial" w:cs="Arial"/>
          <w:color w:val="auto"/>
        </w:rPr>
        <w:t>Evidence analysed by the Assessment Team showed t</w:t>
      </w:r>
      <w:r w:rsidR="00C10164" w:rsidRPr="008C2BB0">
        <w:rPr>
          <w:rFonts w:ascii="Arial" w:hAnsi="Arial" w:cs="Arial"/>
          <w:color w:val="auto"/>
        </w:rPr>
        <w:t xml:space="preserve">he service was not able to demonstrate assessment and planning identifies and addresses the consumer’s current needs, goals and preferences including advance care planning and end of life planning if the consumer wishes. </w:t>
      </w:r>
      <w:r w:rsidRPr="008C2BB0">
        <w:rPr>
          <w:rFonts w:ascii="Arial" w:hAnsi="Arial" w:cs="Arial"/>
          <w:color w:val="auto"/>
        </w:rPr>
        <w:t>The Assessment Team noted w</w:t>
      </w:r>
      <w:r w:rsidR="00C10164" w:rsidRPr="008C2BB0">
        <w:rPr>
          <w:rFonts w:ascii="Arial" w:hAnsi="Arial" w:cs="Arial"/>
          <w:color w:val="auto"/>
        </w:rPr>
        <w:t>hile the assessment form was updated in August 2022 to capture consumer's needs, goals and preferences and end of life planning information, very few consumers have been assessed using this form, and consequently most consumers do not have this information recorded. Furthermore,</w:t>
      </w:r>
      <w:r w:rsidRPr="008C2BB0">
        <w:rPr>
          <w:rFonts w:ascii="Arial" w:hAnsi="Arial" w:cs="Arial"/>
          <w:color w:val="auto"/>
        </w:rPr>
        <w:t xml:space="preserve"> evidence analysed by the Assessment Team showed</w:t>
      </w:r>
      <w:r w:rsidR="00C10164" w:rsidRPr="008C2BB0">
        <w:rPr>
          <w:rFonts w:ascii="Arial" w:hAnsi="Arial" w:cs="Arial"/>
          <w:color w:val="auto"/>
        </w:rPr>
        <w:t xml:space="preserve"> the service has not been regularly reviewing consumers, and are not aware if a consumer's goals, needs and preferences change. </w:t>
      </w:r>
    </w:p>
    <w:p w14:paraId="6023B12C" w14:textId="71A6AD5B" w:rsidR="00C10164" w:rsidRPr="008C2BB0" w:rsidRDefault="00D300A9" w:rsidP="00D300A9">
      <w:pPr>
        <w:spacing w:before="120" w:after="60" w:line="276" w:lineRule="auto"/>
        <w:rPr>
          <w:rFonts w:ascii="Arial" w:hAnsi="Arial" w:cs="Arial"/>
          <w:color w:val="auto"/>
        </w:rPr>
      </w:pPr>
      <w:r w:rsidRPr="008C2BB0">
        <w:rPr>
          <w:rFonts w:ascii="Arial" w:hAnsi="Arial" w:cs="Arial"/>
          <w:color w:val="auto"/>
        </w:rPr>
        <w:t>Evidence analysed by the Assessment Team showed t</w:t>
      </w:r>
      <w:r w:rsidR="00C10164" w:rsidRPr="008C2BB0">
        <w:rPr>
          <w:rFonts w:ascii="Arial" w:hAnsi="Arial" w:cs="Arial"/>
          <w:color w:val="auto"/>
        </w:rPr>
        <w:t>he service was not able to demonstrate that assessment and planning is consistently occurring with ongoing consultation with the consumer</w:t>
      </w:r>
      <w:r w:rsidRPr="008C2BB0">
        <w:rPr>
          <w:rFonts w:ascii="Arial" w:hAnsi="Arial" w:cs="Arial"/>
          <w:color w:val="auto"/>
        </w:rPr>
        <w:t>s</w:t>
      </w:r>
      <w:r w:rsidR="00C10164" w:rsidRPr="008C2BB0">
        <w:rPr>
          <w:rFonts w:ascii="Arial" w:hAnsi="Arial" w:cs="Arial"/>
          <w:color w:val="auto"/>
        </w:rPr>
        <w:t xml:space="preserve">, representatives and others involved in the care of the consumer. </w:t>
      </w:r>
    </w:p>
    <w:p w14:paraId="347FC260" w14:textId="2DD643E6" w:rsidR="00C10164" w:rsidRPr="008C2BB0" w:rsidRDefault="00D300A9" w:rsidP="00D300A9">
      <w:pPr>
        <w:spacing w:before="120" w:after="60" w:line="276" w:lineRule="auto"/>
        <w:rPr>
          <w:rFonts w:ascii="Arial" w:hAnsi="Arial" w:cs="Arial"/>
          <w:color w:val="7030A0"/>
        </w:rPr>
      </w:pPr>
      <w:r w:rsidRPr="008C2BB0">
        <w:rPr>
          <w:rFonts w:ascii="Arial" w:hAnsi="Arial" w:cs="Arial"/>
          <w:color w:val="auto"/>
        </w:rPr>
        <w:t>During interviews with the Assessment Team m</w:t>
      </w:r>
      <w:r w:rsidR="00C10164" w:rsidRPr="008C2BB0">
        <w:rPr>
          <w:rFonts w:ascii="Arial" w:hAnsi="Arial" w:cs="Arial"/>
          <w:color w:val="auto"/>
        </w:rPr>
        <w:t xml:space="preserve">anagement described how they involve a consumer's representative in the assessment process where a consumer requests it, however, were not able to show this collaboration is ongoing throughout the consumer's time with the service. </w:t>
      </w:r>
      <w:r w:rsidRPr="008C2BB0">
        <w:rPr>
          <w:rFonts w:ascii="Arial" w:hAnsi="Arial" w:cs="Arial"/>
          <w:color w:val="auto"/>
        </w:rPr>
        <w:t>The Assessment Team noted m</w:t>
      </w:r>
      <w:r w:rsidR="00C10164" w:rsidRPr="008C2BB0">
        <w:rPr>
          <w:rFonts w:ascii="Arial" w:hAnsi="Arial" w:cs="Arial"/>
          <w:color w:val="auto"/>
        </w:rPr>
        <w:t xml:space="preserve">anagement did not provide an example of consultation with a health professional in relation to falls or mobility to inform effective assessment and planning. </w:t>
      </w:r>
      <w:r w:rsidRPr="008C2BB0">
        <w:rPr>
          <w:rFonts w:ascii="Arial" w:hAnsi="Arial" w:cs="Arial"/>
          <w:color w:val="auto"/>
        </w:rPr>
        <w:t>Evidence analysed by the Assessment Team showed w</w:t>
      </w:r>
      <w:r w:rsidR="00C10164" w:rsidRPr="008C2BB0">
        <w:rPr>
          <w:rFonts w:ascii="Arial" w:hAnsi="Arial" w:cs="Arial"/>
          <w:color w:val="auto"/>
        </w:rPr>
        <w:t xml:space="preserve">hile the service was able to demonstrate they involve consumer's representatives in assessment and planning where requested, they were not able to demonstrate this process is effective at identifying and mitigating risks. </w:t>
      </w:r>
      <w:r w:rsidRPr="008C2BB0">
        <w:rPr>
          <w:rFonts w:ascii="Arial" w:hAnsi="Arial" w:cs="Arial"/>
          <w:color w:val="auto"/>
        </w:rPr>
        <w:t>During interviews with the Assessment Team m</w:t>
      </w:r>
      <w:r w:rsidR="00C10164" w:rsidRPr="008C2BB0">
        <w:rPr>
          <w:rFonts w:ascii="Arial" w:hAnsi="Arial" w:cs="Arial"/>
          <w:color w:val="auto"/>
        </w:rPr>
        <w:t>anagement advised the service does not review consumer's services regularly or when circumstances change to assess risk and service suitability.</w:t>
      </w:r>
      <w:r w:rsidRPr="008C2BB0">
        <w:rPr>
          <w:rFonts w:ascii="Arial" w:hAnsi="Arial" w:cs="Arial"/>
          <w:color w:val="auto"/>
        </w:rPr>
        <w:t xml:space="preserve"> The Assessment Team noted</w:t>
      </w:r>
      <w:r w:rsidR="00C10164" w:rsidRPr="008C2BB0">
        <w:rPr>
          <w:rFonts w:ascii="Arial" w:hAnsi="Arial" w:cs="Arial"/>
          <w:color w:val="auto"/>
        </w:rPr>
        <w:t xml:space="preserve"> </w:t>
      </w:r>
      <w:r w:rsidRPr="008C2BB0">
        <w:rPr>
          <w:rFonts w:ascii="Arial" w:hAnsi="Arial" w:cs="Arial"/>
          <w:color w:val="auto"/>
        </w:rPr>
        <w:t>a</w:t>
      </w:r>
      <w:r w:rsidR="00C10164" w:rsidRPr="008C2BB0">
        <w:rPr>
          <w:rFonts w:ascii="Arial" w:hAnsi="Arial" w:cs="Arial"/>
          <w:color w:val="auto"/>
        </w:rPr>
        <w:t>s no reviews are taking place, there is no ongoing consultation with the consumer, representatives and others involved in the care of the consumer to ensure services are delivered safely.</w:t>
      </w:r>
      <w:r w:rsidRPr="008C2BB0">
        <w:rPr>
          <w:rFonts w:ascii="Arial" w:hAnsi="Arial" w:cs="Arial"/>
          <w:color w:val="auto"/>
        </w:rPr>
        <w:t xml:space="preserve"> During interviews with the Assessment Team</w:t>
      </w:r>
      <w:r w:rsidR="00C10164" w:rsidRPr="008C2BB0">
        <w:rPr>
          <w:rFonts w:ascii="Arial" w:hAnsi="Arial" w:cs="Arial"/>
          <w:color w:val="auto"/>
        </w:rPr>
        <w:t xml:space="preserve"> </w:t>
      </w:r>
      <w:r w:rsidRPr="008C2BB0">
        <w:rPr>
          <w:rFonts w:ascii="Arial" w:hAnsi="Arial" w:cs="Arial"/>
          <w:color w:val="auto"/>
        </w:rPr>
        <w:t>m</w:t>
      </w:r>
      <w:r w:rsidR="00C10164" w:rsidRPr="008C2BB0">
        <w:rPr>
          <w:rFonts w:ascii="Arial" w:hAnsi="Arial" w:cs="Arial"/>
          <w:color w:val="auto"/>
        </w:rPr>
        <w:t xml:space="preserve">anagement </w:t>
      </w:r>
      <w:r w:rsidRPr="008C2BB0">
        <w:rPr>
          <w:rFonts w:ascii="Arial" w:hAnsi="Arial" w:cs="Arial"/>
          <w:color w:val="auto"/>
        </w:rPr>
        <w:t>stated</w:t>
      </w:r>
      <w:r w:rsidR="00C10164" w:rsidRPr="008C2BB0">
        <w:rPr>
          <w:rFonts w:ascii="Arial" w:hAnsi="Arial" w:cs="Arial"/>
          <w:color w:val="auto"/>
        </w:rPr>
        <w:t xml:space="preserve"> there are no policies and procedures to guide staff in assessment and planning, who to involve in the process and when.</w:t>
      </w:r>
    </w:p>
    <w:p w14:paraId="69F9FFAF" w14:textId="61BB3649" w:rsidR="00C10164" w:rsidRPr="008C2BB0" w:rsidRDefault="00D300A9" w:rsidP="00D300A9">
      <w:pPr>
        <w:spacing w:before="120" w:after="60" w:line="276" w:lineRule="auto"/>
        <w:rPr>
          <w:rFonts w:ascii="Arial" w:hAnsi="Arial" w:cs="Arial"/>
          <w:color w:val="auto"/>
        </w:rPr>
      </w:pPr>
      <w:r w:rsidRPr="008C2BB0">
        <w:rPr>
          <w:rFonts w:ascii="Arial" w:hAnsi="Arial" w:cs="Arial"/>
          <w:color w:val="auto"/>
        </w:rPr>
        <w:t>Evidence analysed by the Assessment Team showed t</w:t>
      </w:r>
      <w:r w:rsidR="00C10164" w:rsidRPr="008C2BB0">
        <w:rPr>
          <w:rFonts w:ascii="Arial" w:hAnsi="Arial" w:cs="Arial"/>
          <w:color w:val="auto"/>
        </w:rPr>
        <w:t>he service was not able to demonstrate outcomes of assessment and planning are effectively communicated to consumers and are documented in a care plan that is readily available to consumers, and where services are provided.</w:t>
      </w:r>
    </w:p>
    <w:p w14:paraId="2CCCF1D1" w14:textId="5B11DE0B" w:rsidR="00C10164" w:rsidRPr="008C2BB0" w:rsidRDefault="002D6F23" w:rsidP="00D300A9">
      <w:pPr>
        <w:spacing w:before="120" w:after="60" w:line="276" w:lineRule="auto"/>
        <w:rPr>
          <w:rFonts w:ascii="Arial" w:hAnsi="Arial" w:cs="Arial"/>
          <w:color w:val="auto"/>
        </w:rPr>
      </w:pPr>
      <w:r w:rsidRPr="008C2BB0">
        <w:rPr>
          <w:rFonts w:ascii="Arial" w:hAnsi="Arial" w:cs="Arial"/>
          <w:color w:val="auto"/>
        </w:rPr>
        <w:lastRenderedPageBreak/>
        <w:t>During interviews with the Assessment Team m</w:t>
      </w:r>
      <w:r w:rsidR="00C10164" w:rsidRPr="008C2BB0">
        <w:rPr>
          <w:rFonts w:ascii="Arial" w:hAnsi="Arial" w:cs="Arial"/>
          <w:color w:val="auto"/>
        </w:rPr>
        <w:t>anagement advised they do not have a care plan, and instead use a run sheet to document risks for consumers using the service.</w:t>
      </w:r>
      <w:r w:rsidRPr="008C2BB0">
        <w:rPr>
          <w:rFonts w:ascii="Arial" w:hAnsi="Arial" w:cs="Arial"/>
          <w:color w:val="auto"/>
        </w:rPr>
        <w:t xml:space="preserve"> Evidence analysed by the Assessment Team showed</w:t>
      </w:r>
      <w:r w:rsidR="00C10164" w:rsidRPr="008C2BB0">
        <w:rPr>
          <w:rFonts w:ascii="Arial" w:hAnsi="Arial" w:cs="Arial"/>
          <w:color w:val="auto"/>
        </w:rPr>
        <w:t xml:space="preserve"> </w:t>
      </w:r>
      <w:r w:rsidRPr="008C2BB0">
        <w:rPr>
          <w:rFonts w:ascii="Arial" w:hAnsi="Arial" w:cs="Arial"/>
          <w:color w:val="auto"/>
        </w:rPr>
        <w:t>r</w:t>
      </w:r>
      <w:r w:rsidR="00C10164" w:rsidRPr="008C2BB0">
        <w:rPr>
          <w:rFonts w:ascii="Arial" w:hAnsi="Arial" w:cs="Arial"/>
          <w:color w:val="auto"/>
        </w:rPr>
        <w:t>elevant risks to the consumer’s safety, health and well-being and strategies to support contractors and volunteers in managing those risks were not adequately documented in the run sheets to guide staff practice at the point of service delivery.</w:t>
      </w:r>
    </w:p>
    <w:p w14:paraId="4D65B4F1" w14:textId="2D9126B8" w:rsidR="00C10164" w:rsidRPr="008C2BB0" w:rsidRDefault="00C10164" w:rsidP="00D300A9">
      <w:pPr>
        <w:spacing w:before="120" w:after="60" w:line="276" w:lineRule="auto"/>
        <w:rPr>
          <w:rFonts w:ascii="Arial" w:hAnsi="Arial" w:cs="Arial"/>
          <w:color w:val="auto"/>
        </w:rPr>
      </w:pPr>
      <w:r w:rsidRPr="008C2BB0">
        <w:rPr>
          <w:rFonts w:ascii="Arial" w:hAnsi="Arial" w:cs="Arial"/>
          <w:color w:val="auto"/>
        </w:rPr>
        <w:t>All consumers interviewed</w:t>
      </w:r>
      <w:r w:rsidR="002D6F23" w:rsidRPr="008C2BB0">
        <w:rPr>
          <w:rFonts w:ascii="Arial" w:hAnsi="Arial" w:cs="Arial"/>
          <w:color w:val="auto"/>
        </w:rPr>
        <w:t xml:space="preserve"> by the Assessment Team</w:t>
      </w:r>
      <w:r w:rsidRPr="008C2BB0">
        <w:rPr>
          <w:rFonts w:ascii="Arial" w:hAnsi="Arial" w:cs="Arial"/>
          <w:color w:val="auto"/>
        </w:rPr>
        <w:t xml:space="preserve"> advised they have not received a document that describes how they would like their services delivered. Management advised </w:t>
      </w:r>
      <w:r w:rsidR="002D6F23" w:rsidRPr="008C2BB0">
        <w:rPr>
          <w:rFonts w:ascii="Arial" w:hAnsi="Arial" w:cs="Arial"/>
          <w:color w:val="auto"/>
        </w:rPr>
        <w:t xml:space="preserve">the Assessment Team during interviews </w:t>
      </w:r>
      <w:r w:rsidRPr="008C2BB0">
        <w:rPr>
          <w:rFonts w:ascii="Arial" w:hAnsi="Arial" w:cs="Arial"/>
          <w:color w:val="auto"/>
        </w:rPr>
        <w:t>that after assessment with the new assessment form, consumers will receive a care plan, however, advised this process recently commenced, and most consumers would not have a care plan.</w:t>
      </w:r>
    </w:p>
    <w:p w14:paraId="2AE363EA" w14:textId="787932ED" w:rsidR="00C10164" w:rsidRPr="008C2BB0" w:rsidRDefault="00C10164" w:rsidP="002D6F23">
      <w:pPr>
        <w:spacing w:before="120" w:after="60" w:line="276" w:lineRule="auto"/>
        <w:rPr>
          <w:rFonts w:ascii="Arial" w:hAnsi="Arial" w:cs="Arial"/>
          <w:color w:val="auto"/>
        </w:rPr>
      </w:pPr>
      <w:r w:rsidRPr="008C2BB0">
        <w:rPr>
          <w:rFonts w:ascii="Arial" w:hAnsi="Arial" w:cs="Arial"/>
          <w:color w:val="auto"/>
        </w:rPr>
        <w:t xml:space="preserve">The Assessment Team </w:t>
      </w:r>
      <w:r w:rsidR="002D6F23" w:rsidRPr="008C2BB0">
        <w:rPr>
          <w:rFonts w:ascii="Arial" w:hAnsi="Arial" w:cs="Arial"/>
          <w:color w:val="auto"/>
        </w:rPr>
        <w:t>analysed</w:t>
      </w:r>
      <w:r w:rsidRPr="008C2BB0">
        <w:rPr>
          <w:rFonts w:ascii="Arial" w:hAnsi="Arial" w:cs="Arial"/>
          <w:color w:val="auto"/>
        </w:rPr>
        <w:t xml:space="preserve"> run sheets for</w:t>
      </w:r>
      <w:r w:rsidR="002D6F23" w:rsidRPr="008C2BB0">
        <w:rPr>
          <w:rFonts w:ascii="Arial" w:hAnsi="Arial" w:cs="Arial"/>
          <w:color w:val="auto"/>
        </w:rPr>
        <w:t xml:space="preserve"> five</w:t>
      </w:r>
      <w:r w:rsidRPr="008C2BB0">
        <w:rPr>
          <w:rFonts w:ascii="Arial" w:hAnsi="Arial" w:cs="Arial"/>
          <w:color w:val="auto"/>
        </w:rPr>
        <w:t xml:space="preserve"> consumers between 17 August 2022 and </w:t>
      </w:r>
      <w:r w:rsidR="002D6F23" w:rsidRPr="008C2BB0">
        <w:rPr>
          <w:rFonts w:ascii="Arial" w:hAnsi="Arial" w:cs="Arial"/>
          <w:color w:val="auto"/>
        </w:rPr>
        <w:t xml:space="preserve">1 September 2022 and noted these run sheets </w:t>
      </w:r>
      <w:r w:rsidRPr="008C2BB0">
        <w:rPr>
          <w:rFonts w:ascii="Arial" w:hAnsi="Arial" w:cs="Arial"/>
          <w:color w:val="auto"/>
        </w:rPr>
        <w:t>did not always contain sufficient information to prevent risk to consumers.</w:t>
      </w:r>
      <w:r w:rsidR="002D6F23" w:rsidRPr="008C2BB0">
        <w:rPr>
          <w:rFonts w:ascii="Arial" w:hAnsi="Arial" w:cs="Arial"/>
          <w:color w:val="auto"/>
        </w:rPr>
        <w:t xml:space="preserve"> Evidence analysed by the Assessment Team showed t</w:t>
      </w:r>
      <w:r w:rsidRPr="008C2BB0">
        <w:rPr>
          <w:rFonts w:ascii="Arial" w:hAnsi="Arial" w:cs="Arial"/>
          <w:color w:val="auto"/>
        </w:rPr>
        <w:t>he run sheet contains consumers names, phone numbers, address and basic information for each consumer such as 'uses walker', however, does not contain any strategies to guide staff in how to manage these risks.</w:t>
      </w:r>
      <w:r w:rsidR="002D6F23" w:rsidRPr="008C2BB0">
        <w:rPr>
          <w:rFonts w:ascii="Arial" w:hAnsi="Arial" w:cs="Arial"/>
          <w:color w:val="auto"/>
        </w:rPr>
        <w:t xml:space="preserve"> The Assessment Team noted n</w:t>
      </w:r>
      <w:r w:rsidRPr="008C2BB0">
        <w:rPr>
          <w:rFonts w:ascii="Arial" w:hAnsi="Arial" w:cs="Arial"/>
          <w:color w:val="auto"/>
        </w:rPr>
        <w:t xml:space="preserve">ot all medical risks are contained in the run sheet, for example </w:t>
      </w:r>
      <w:r w:rsidR="002D6F23" w:rsidRPr="008C2BB0">
        <w:rPr>
          <w:rFonts w:ascii="Arial" w:hAnsi="Arial" w:cs="Arial"/>
          <w:color w:val="auto"/>
        </w:rPr>
        <w:t>an</w:t>
      </w:r>
      <w:r w:rsidRPr="008C2BB0">
        <w:rPr>
          <w:rFonts w:ascii="Arial" w:hAnsi="Arial" w:cs="Arial"/>
          <w:color w:val="auto"/>
        </w:rPr>
        <w:t xml:space="preserve"> entry on the run sheet for </w:t>
      </w:r>
      <w:r w:rsidR="002D6F23" w:rsidRPr="008C2BB0">
        <w:rPr>
          <w:rFonts w:ascii="Arial" w:hAnsi="Arial" w:cs="Arial"/>
          <w:color w:val="auto"/>
        </w:rPr>
        <w:t>Consumer A</w:t>
      </w:r>
      <w:r w:rsidRPr="008C2BB0">
        <w:rPr>
          <w:rFonts w:ascii="Arial" w:hAnsi="Arial" w:cs="Arial"/>
          <w:color w:val="auto"/>
        </w:rPr>
        <w:t xml:space="preserve"> does not include information about his</w:t>
      </w:r>
      <w:r w:rsidR="002D6F23" w:rsidRPr="008C2BB0">
        <w:rPr>
          <w:rFonts w:ascii="Arial" w:hAnsi="Arial" w:cs="Arial"/>
          <w:color w:val="auto"/>
        </w:rPr>
        <w:t>/her</w:t>
      </w:r>
      <w:r w:rsidRPr="008C2BB0">
        <w:rPr>
          <w:rFonts w:ascii="Arial" w:hAnsi="Arial" w:cs="Arial"/>
          <w:color w:val="auto"/>
        </w:rPr>
        <w:t xml:space="preserve"> diabetes or shoulder injury. </w:t>
      </w:r>
    </w:p>
    <w:p w14:paraId="235A72DE" w14:textId="6D8DBF32" w:rsidR="00C10164" w:rsidRPr="008C2BB0" w:rsidRDefault="002D6F23" w:rsidP="00D300A9">
      <w:pPr>
        <w:spacing w:before="120" w:after="60" w:line="276" w:lineRule="auto"/>
        <w:rPr>
          <w:rFonts w:ascii="Arial" w:hAnsi="Arial" w:cs="Arial"/>
          <w:color w:val="auto"/>
        </w:rPr>
      </w:pPr>
      <w:r w:rsidRPr="008C2BB0">
        <w:rPr>
          <w:rFonts w:ascii="Arial" w:hAnsi="Arial" w:cs="Arial"/>
          <w:color w:val="auto"/>
        </w:rPr>
        <w:t>Evidence analysed by the Assessment Team showed t</w:t>
      </w:r>
      <w:r w:rsidR="00C10164" w:rsidRPr="008C2BB0">
        <w:rPr>
          <w:rFonts w:ascii="Arial" w:hAnsi="Arial" w:cs="Arial"/>
          <w:color w:val="auto"/>
        </w:rPr>
        <w:t>he service could not demonstrate that care and services are reviewed regularly for effectiveness, and when circumstances change or when incidents impact on the needs, goals or preferences of the consumer. Management advised</w:t>
      </w:r>
      <w:r w:rsidRPr="008C2BB0">
        <w:rPr>
          <w:rFonts w:ascii="Arial" w:hAnsi="Arial" w:cs="Arial"/>
          <w:color w:val="auto"/>
        </w:rPr>
        <w:t xml:space="preserve"> the Assessment Team during interviews</w:t>
      </w:r>
      <w:r w:rsidR="00C10164" w:rsidRPr="008C2BB0">
        <w:rPr>
          <w:rFonts w:ascii="Arial" w:hAnsi="Arial" w:cs="Arial"/>
          <w:color w:val="auto"/>
        </w:rPr>
        <w:t xml:space="preserve"> </w:t>
      </w:r>
      <w:r w:rsidRPr="008C2BB0">
        <w:rPr>
          <w:rFonts w:ascii="Arial" w:hAnsi="Arial" w:cs="Arial"/>
          <w:color w:val="auto"/>
        </w:rPr>
        <w:t xml:space="preserve">at the time of the Quality Audit </w:t>
      </w:r>
      <w:r w:rsidR="00C10164" w:rsidRPr="008C2BB0">
        <w:rPr>
          <w:rFonts w:ascii="Arial" w:hAnsi="Arial" w:cs="Arial"/>
          <w:color w:val="auto"/>
        </w:rPr>
        <w:t>they are not reviewing services at regular intervals, and when circumstances change or when incidents occur.</w:t>
      </w:r>
      <w:r w:rsidRPr="008C2BB0">
        <w:rPr>
          <w:rFonts w:ascii="Arial" w:hAnsi="Arial" w:cs="Arial"/>
          <w:color w:val="auto"/>
        </w:rPr>
        <w:t xml:space="preserve"> </w:t>
      </w:r>
      <w:r w:rsidR="00C10164" w:rsidRPr="008C2BB0">
        <w:rPr>
          <w:rFonts w:ascii="Arial" w:hAnsi="Arial" w:cs="Arial"/>
          <w:color w:val="auto"/>
        </w:rPr>
        <w:t>All consumers interviewed</w:t>
      </w:r>
      <w:r w:rsidRPr="008C2BB0">
        <w:rPr>
          <w:rFonts w:ascii="Arial" w:hAnsi="Arial" w:cs="Arial"/>
          <w:color w:val="auto"/>
        </w:rPr>
        <w:t xml:space="preserve"> by the Assessment Team</w:t>
      </w:r>
      <w:r w:rsidR="00C10164" w:rsidRPr="008C2BB0">
        <w:rPr>
          <w:rFonts w:ascii="Arial" w:hAnsi="Arial" w:cs="Arial"/>
          <w:color w:val="auto"/>
        </w:rPr>
        <w:t xml:space="preserve"> advised they had not received a review of their services since they commenced using the service.</w:t>
      </w:r>
      <w:r w:rsidRPr="008C2BB0">
        <w:rPr>
          <w:rFonts w:ascii="Arial" w:hAnsi="Arial" w:cs="Arial"/>
          <w:color w:val="auto"/>
        </w:rPr>
        <w:t xml:space="preserve"> </w:t>
      </w:r>
      <w:r w:rsidR="00C10164" w:rsidRPr="008C2BB0">
        <w:rPr>
          <w:rFonts w:ascii="Arial" w:hAnsi="Arial" w:cs="Arial"/>
          <w:color w:val="auto"/>
        </w:rPr>
        <w:t xml:space="preserve">The Assessment Team </w:t>
      </w:r>
      <w:r w:rsidRPr="008C2BB0">
        <w:rPr>
          <w:rFonts w:ascii="Arial" w:hAnsi="Arial" w:cs="Arial"/>
          <w:color w:val="auto"/>
        </w:rPr>
        <w:t>analysed eight</w:t>
      </w:r>
      <w:r w:rsidR="00C10164" w:rsidRPr="008C2BB0">
        <w:rPr>
          <w:rFonts w:ascii="Arial" w:hAnsi="Arial" w:cs="Arial"/>
          <w:color w:val="auto"/>
        </w:rPr>
        <w:t xml:space="preserve"> consumer files, none of which had been reviewed since commencing the service, and in some </w:t>
      </w:r>
      <w:r w:rsidRPr="008C2BB0">
        <w:rPr>
          <w:rFonts w:ascii="Arial" w:hAnsi="Arial" w:cs="Arial"/>
          <w:color w:val="auto"/>
        </w:rPr>
        <w:t xml:space="preserve">cases, </w:t>
      </w:r>
      <w:r w:rsidR="00C10164" w:rsidRPr="008C2BB0">
        <w:rPr>
          <w:rFonts w:ascii="Arial" w:hAnsi="Arial" w:cs="Arial"/>
          <w:color w:val="auto"/>
        </w:rPr>
        <w:t>this had been over 10 years.</w:t>
      </w:r>
    </w:p>
    <w:p w14:paraId="692D5E67" w14:textId="7F967E1B" w:rsidR="00C10164" w:rsidRPr="00821B3E" w:rsidRDefault="00BF39E5" w:rsidP="00821B3E">
      <w:pPr>
        <w:spacing w:before="120" w:after="60" w:line="276" w:lineRule="auto"/>
        <w:rPr>
          <w:rFonts w:ascii="Arial" w:hAnsi="Arial" w:cs="Arial"/>
          <w:color w:val="auto"/>
        </w:rPr>
      </w:pPr>
      <w:r w:rsidRPr="00821B3E">
        <w:rPr>
          <w:rFonts w:ascii="Arial" w:hAnsi="Arial" w:cs="Arial"/>
          <w:color w:val="auto"/>
        </w:rPr>
        <w:t xml:space="preserve">Management acknowledged during interviews with the Assessment Team that they have not reviewed services for any consumer using the service, either on a regular basis or when circumstances change, and instead rely on feedback from volunteer drivers to determine whether services are still suitable. Management advised during interviews with the Assessment Team they are not yet in a position to commence reviewing services for consumers, as they need to assess each consumer using the new assessment form first. </w:t>
      </w:r>
    </w:p>
    <w:p w14:paraId="5FF6F77E" w14:textId="69C45A66" w:rsidR="00605ACD" w:rsidRPr="00C10164" w:rsidRDefault="00F736FE" w:rsidP="00C10164">
      <w:pPr>
        <w:spacing w:before="60" w:after="60"/>
        <w:rPr>
          <w:color w:val="7030A0"/>
        </w:rPr>
      </w:pPr>
      <w:r w:rsidRPr="006B4042">
        <w:br w:type="page"/>
      </w:r>
    </w:p>
    <w:p w14:paraId="5FF6F77F" w14:textId="77777777" w:rsidR="00605ACD"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C1AEB" w14:paraId="5FF6F783" w14:textId="77777777" w:rsidTr="009C1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6F780" w14:textId="77777777" w:rsidR="009C1AEB" w:rsidRPr="003217D3" w:rsidRDefault="009C1AEB" w:rsidP="00605AC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6F782" w14:textId="77777777" w:rsidR="009C1AEB" w:rsidRPr="003217D3" w:rsidRDefault="009C1AEB"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C1AEB" w14:paraId="5FF6F78B" w14:textId="77777777" w:rsidTr="00B643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4"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5" w14:textId="77777777" w:rsidR="009C1AEB" w:rsidRPr="00244176" w:rsidRDefault="009C1AEB"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F6F786" w14:textId="77777777" w:rsidR="009C1AEB" w:rsidRPr="00244176" w:rsidRDefault="009C1AEB" w:rsidP="00605A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F6F787" w14:textId="77777777" w:rsidR="009C1AEB" w:rsidRPr="00244176" w:rsidRDefault="009C1AEB" w:rsidP="00605A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F6F788" w14:textId="77777777" w:rsidR="009C1AEB" w:rsidRPr="00244176" w:rsidRDefault="009C1AEB" w:rsidP="00605AC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A" w14:textId="5147F41B" w:rsidR="009C1AEB"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7E0E8D58E5AF4FA18BF815A8729A6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90"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C"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D" w14:textId="77777777" w:rsidR="009C1AEB" w:rsidRPr="00244176" w:rsidRDefault="009C1AEB"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8F" w14:textId="6E038152" w:rsidR="009C1AEB"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5277E08D03F748C98100472EE00285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95" w14:textId="77777777" w:rsidTr="00B643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1" w14:textId="77777777" w:rsidR="009C1AEB" w:rsidRPr="00244176" w:rsidRDefault="009C1AEB" w:rsidP="00605AC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2" w14:textId="77777777" w:rsidR="009C1AEB" w:rsidRPr="00244176" w:rsidRDefault="009C1AEB" w:rsidP="00605AC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4" w14:textId="67CE8BB2" w:rsidR="009C1AEB"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9B46C4E565FD4B82B7628CC07F045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9A"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6"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7" w14:textId="77777777" w:rsidR="009C1AEB" w:rsidRPr="00244176" w:rsidRDefault="009C1AEB"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9" w14:textId="0A12CD10" w:rsidR="009C1AEB"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D396D7F4F28B41209708CE0E5A31C9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9F" w14:textId="77777777" w:rsidTr="00B643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B"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C" w14:textId="77777777" w:rsidR="009C1AEB" w:rsidRPr="00244176" w:rsidRDefault="009C1AEB"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9E" w14:textId="6C0F5F69" w:rsidR="009C1AEB"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B332230E3A984DDFA5F6757119B7BE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A4" w14:textId="77777777" w:rsidTr="00B643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0"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1" w14:textId="77777777" w:rsidR="009C1AEB" w:rsidRPr="00244176" w:rsidRDefault="009C1AEB"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3" w14:textId="4B2B4521" w:rsidR="009C1AEB"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87AE9DBF00F418E9DFC46BA96616D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r w:rsidR="009C1AEB" w14:paraId="5FF6F7AB" w14:textId="77777777" w:rsidTr="00B643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5" w14:textId="77777777" w:rsidR="009C1AEB" w:rsidRPr="00244176" w:rsidRDefault="009C1AEB"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6" w14:textId="77777777" w:rsidR="009C1AEB" w:rsidRPr="00244176" w:rsidRDefault="009C1AEB"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F6F7A7" w14:textId="77777777" w:rsidR="009C1AEB" w:rsidRPr="00244176" w:rsidRDefault="009C1AEB" w:rsidP="00605A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F6F7A8" w14:textId="77777777" w:rsidR="009C1AEB" w:rsidRPr="00244176" w:rsidRDefault="009C1AEB" w:rsidP="00605A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6F7AA" w14:textId="07FFD38F" w:rsidR="009C1AEB"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F58DFF2CA0964E3187EE4A564A1555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AEB" w:rsidRPr="00597F02">
                  <w:rPr>
                    <w:rFonts w:ascii="Arial" w:hAnsi="Arial" w:cs="Arial"/>
                    <w:b/>
                    <w:color w:val="auto"/>
                  </w:rPr>
                  <w:t>Not applicable</w:t>
                </w:r>
              </w:sdtContent>
            </w:sdt>
            <w:r w:rsidR="009C1AEB" w:rsidRPr="00597F02">
              <w:rPr>
                <w:rFonts w:ascii="Arial" w:hAnsi="Arial" w:cs="Arial"/>
                <w:b/>
                <w:color w:val="auto"/>
              </w:rPr>
              <w:t xml:space="preserve"> </w:t>
            </w:r>
          </w:p>
        </w:tc>
      </w:tr>
    </w:tbl>
    <w:bookmarkEnd w:id="3"/>
    <w:p w14:paraId="5FF6F7AC" w14:textId="77777777" w:rsidR="00605ACD" w:rsidRDefault="00F736FE" w:rsidP="00605ACD">
      <w:pPr>
        <w:pStyle w:val="Heading20"/>
      </w:pPr>
      <w:r w:rsidRPr="00A36AA9">
        <w:t>Findings</w:t>
      </w:r>
    </w:p>
    <w:p w14:paraId="5FF6F7AD" w14:textId="288AFC3C" w:rsidR="00605ACD" w:rsidRPr="006B4042" w:rsidRDefault="00E826AD" w:rsidP="00605ACD">
      <w:pPr>
        <w:pStyle w:val="NormalArial"/>
      </w:pPr>
      <w:r>
        <w:t xml:space="preserve">Standard three and all requirements within Standard three are Not Applicable and therefore were not assessed. </w:t>
      </w:r>
      <w:r w:rsidR="00F736FE" w:rsidRPr="006B4042">
        <w:br w:type="page"/>
      </w:r>
    </w:p>
    <w:p w14:paraId="5FF6F7AE" w14:textId="77777777" w:rsidR="00605ACD" w:rsidRPr="00A36AA9"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FB4FA9" w14:paraId="5FF6F7B2" w14:textId="77777777" w:rsidTr="00FB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5FF6F7AF" w14:textId="77777777" w:rsidR="00FB4FA9" w:rsidRPr="00991076" w:rsidRDefault="00FB4FA9" w:rsidP="00605AC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FF6F7B1" w14:textId="77777777" w:rsidR="00FB4FA9" w:rsidRPr="00991076" w:rsidRDefault="00FB4FA9"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B4FA9" w14:paraId="5FF6F7B7" w14:textId="77777777" w:rsidTr="00FB4F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B3"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FF6F7B4" w14:textId="77777777" w:rsidR="00FB4FA9" w:rsidRPr="00244176" w:rsidRDefault="00FB4FA9"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FF6F7B6" w14:textId="3098EDF0" w:rsidR="00FB4FA9"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E8269E8D1A7544539A6C5AC45FBF93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FA9" w:rsidRPr="00597F02">
                  <w:rPr>
                    <w:rFonts w:ascii="Arial" w:hAnsi="Arial" w:cs="Arial"/>
                    <w:b/>
                    <w:color w:val="auto"/>
                  </w:rPr>
                  <w:t>Compliant</w:t>
                </w:r>
              </w:sdtContent>
            </w:sdt>
            <w:r w:rsidR="00FB4FA9" w:rsidRPr="00597F02">
              <w:rPr>
                <w:rFonts w:ascii="Arial" w:hAnsi="Arial" w:cs="Arial"/>
                <w:b/>
                <w:color w:val="auto"/>
              </w:rPr>
              <w:t xml:space="preserve"> </w:t>
            </w:r>
          </w:p>
        </w:tc>
      </w:tr>
      <w:tr w:rsidR="00FB4FA9" w14:paraId="5FF6F7BC" w14:textId="77777777" w:rsidTr="00FB4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B8"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FF6F7B9" w14:textId="77777777" w:rsidR="00FB4FA9" w:rsidRPr="00244176" w:rsidRDefault="00FB4FA9"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FF6F7BB" w14:textId="199385FB" w:rsidR="00FB4FA9"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8EEA2A0B834D4C029AB2B97DD4CAF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FA9" w:rsidRPr="00597F02">
                  <w:rPr>
                    <w:rFonts w:ascii="Arial" w:hAnsi="Arial" w:cs="Arial"/>
                    <w:b/>
                    <w:color w:val="auto"/>
                  </w:rPr>
                  <w:t>Compliant</w:t>
                </w:r>
              </w:sdtContent>
            </w:sdt>
            <w:r w:rsidR="00FB4FA9" w:rsidRPr="00597F02">
              <w:rPr>
                <w:rFonts w:ascii="Arial" w:hAnsi="Arial" w:cs="Arial"/>
                <w:b/>
                <w:color w:val="auto"/>
              </w:rPr>
              <w:t xml:space="preserve"> </w:t>
            </w:r>
          </w:p>
        </w:tc>
      </w:tr>
      <w:tr w:rsidR="00FB4FA9" w14:paraId="5FF6F7C4" w14:textId="77777777" w:rsidTr="00FB4F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BD"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FF6F7BE" w14:textId="77777777" w:rsidR="00FB4FA9" w:rsidRPr="00244176" w:rsidRDefault="00FB4FA9"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F6F7BF" w14:textId="77777777" w:rsidR="00FB4FA9" w:rsidRPr="00244176" w:rsidRDefault="00FB4FA9" w:rsidP="00605A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F6F7C0" w14:textId="77777777" w:rsidR="00FB4FA9" w:rsidRPr="00244176" w:rsidRDefault="00FB4FA9" w:rsidP="00605A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F6F7C1" w14:textId="77777777" w:rsidR="00FB4FA9" w:rsidRPr="00244176" w:rsidRDefault="00FB4FA9" w:rsidP="00605AC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5FF6F7C3" w14:textId="2F628A46" w:rsidR="00FB4FA9"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FF2019E575E1429B8742AAA85E9FB2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FA9" w:rsidRPr="00597F02">
                  <w:rPr>
                    <w:rFonts w:ascii="Arial" w:hAnsi="Arial" w:cs="Arial"/>
                    <w:b/>
                    <w:color w:val="auto"/>
                  </w:rPr>
                  <w:t>Compliant</w:t>
                </w:r>
              </w:sdtContent>
            </w:sdt>
            <w:r w:rsidR="00FB4FA9" w:rsidRPr="00597F02">
              <w:rPr>
                <w:rFonts w:ascii="Arial" w:hAnsi="Arial" w:cs="Arial"/>
                <w:b/>
                <w:color w:val="auto"/>
              </w:rPr>
              <w:t xml:space="preserve"> </w:t>
            </w:r>
          </w:p>
        </w:tc>
      </w:tr>
      <w:tr w:rsidR="00FB4FA9" w14:paraId="5FF6F7C9" w14:textId="77777777" w:rsidTr="00FB4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C5"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FF6F7C6" w14:textId="77777777" w:rsidR="00FB4FA9" w:rsidRPr="00244176" w:rsidRDefault="00FB4FA9"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FF6F7C8" w14:textId="4F441136" w:rsidR="00FB4FA9"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640886D439A94497B2B5603935CA1B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FA9" w:rsidRPr="00597F02">
                  <w:rPr>
                    <w:rFonts w:ascii="Arial" w:hAnsi="Arial" w:cs="Arial"/>
                    <w:b/>
                    <w:color w:val="auto"/>
                  </w:rPr>
                  <w:t>Compliant</w:t>
                </w:r>
              </w:sdtContent>
            </w:sdt>
            <w:r w:rsidR="00FB4FA9" w:rsidRPr="00597F02">
              <w:rPr>
                <w:rFonts w:ascii="Arial" w:hAnsi="Arial" w:cs="Arial"/>
                <w:b/>
                <w:color w:val="auto"/>
              </w:rPr>
              <w:t xml:space="preserve"> </w:t>
            </w:r>
          </w:p>
        </w:tc>
      </w:tr>
      <w:tr w:rsidR="00FB4FA9" w14:paraId="5FF6F7CE" w14:textId="77777777" w:rsidTr="00FB4F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CA"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FF6F7CB" w14:textId="77777777" w:rsidR="00FB4FA9" w:rsidRPr="00244176" w:rsidRDefault="00FB4FA9"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FF6F7CD" w14:textId="3802D13F" w:rsidR="00FB4FA9"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E1968277FFE5408A9C9A440B2A743C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4FA9" w:rsidRPr="00597F02">
                  <w:rPr>
                    <w:rFonts w:ascii="Arial" w:hAnsi="Arial" w:cs="Arial"/>
                    <w:b/>
                    <w:color w:val="auto"/>
                  </w:rPr>
                  <w:t>Compliant</w:t>
                </w:r>
              </w:sdtContent>
            </w:sdt>
            <w:r w:rsidR="00FB4FA9" w:rsidRPr="00597F02">
              <w:rPr>
                <w:rFonts w:ascii="Arial" w:hAnsi="Arial" w:cs="Arial"/>
                <w:b/>
                <w:color w:val="auto"/>
              </w:rPr>
              <w:t xml:space="preserve"> </w:t>
            </w:r>
          </w:p>
        </w:tc>
      </w:tr>
      <w:tr w:rsidR="00FB4FA9" w14:paraId="5FF6F7D3" w14:textId="77777777" w:rsidTr="00FB4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CF"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FF6F7D0" w14:textId="77777777" w:rsidR="00FB4FA9" w:rsidRPr="00244176" w:rsidRDefault="00FB4FA9"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5FF6F7D2" w14:textId="509F4EF1" w:rsidR="00FB4FA9"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F81CA64F6F85434599324138731D9B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255C" w:rsidRPr="00597F02">
                  <w:rPr>
                    <w:rFonts w:ascii="Arial" w:hAnsi="Arial" w:cs="Arial"/>
                    <w:b/>
                    <w:color w:val="auto"/>
                  </w:rPr>
                  <w:t>Not applicable</w:t>
                </w:r>
              </w:sdtContent>
            </w:sdt>
            <w:r w:rsidR="00FB4FA9" w:rsidRPr="00597F02">
              <w:rPr>
                <w:rFonts w:ascii="Arial" w:hAnsi="Arial" w:cs="Arial"/>
                <w:b/>
                <w:color w:val="auto"/>
              </w:rPr>
              <w:t xml:space="preserve"> </w:t>
            </w:r>
          </w:p>
        </w:tc>
      </w:tr>
      <w:tr w:rsidR="00FB4FA9" w14:paraId="5FF6F7D8" w14:textId="77777777" w:rsidTr="00FB4FA9">
        <w:tc>
          <w:tcPr>
            <w:cnfStyle w:val="001000000000" w:firstRow="0" w:lastRow="0" w:firstColumn="1" w:lastColumn="0" w:oddVBand="0" w:evenVBand="0" w:oddHBand="0" w:evenHBand="0" w:firstRowFirstColumn="0" w:firstRowLastColumn="0" w:lastRowFirstColumn="0" w:lastRowLastColumn="0"/>
            <w:tcW w:w="0" w:type="auto"/>
            <w:vAlign w:val="top"/>
          </w:tcPr>
          <w:p w14:paraId="5FF6F7D4" w14:textId="77777777" w:rsidR="00FB4FA9" w:rsidRPr="00244176" w:rsidRDefault="00FB4FA9"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FF6F7D5" w14:textId="77777777" w:rsidR="00FB4FA9" w:rsidRPr="00244176" w:rsidRDefault="00FB4FA9"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FF6F7D7" w14:textId="1567FC3E" w:rsidR="00FB4FA9"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DFD7E70C596845858FD209D9D5F610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255C" w:rsidRPr="00597F02">
                  <w:rPr>
                    <w:rFonts w:ascii="Arial" w:hAnsi="Arial" w:cs="Arial"/>
                    <w:b/>
                    <w:color w:val="auto"/>
                  </w:rPr>
                  <w:t>Not applicable</w:t>
                </w:r>
              </w:sdtContent>
            </w:sdt>
            <w:r w:rsidR="00FB4FA9" w:rsidRPr="00597F02">
              <w:rPr>
                <w:rFonts w:ascii="Arial" w:hAnsi="Arial" w:cs="Arial"/>
                <w:b/>
                <w:color w:val="auto"/>
              </w:rPr>
              <w:t xml:space="preserve"> </w:t>
            </w:r>
          </w:p>
        </w:tc>
      </w:tr>
    </w:tbl>
    <w:p w14:paraId="5FF6F7D9" w14:textId="77777777" w:rsidR="00605ACD" w:rsidRDefault="00F736FE" w:rsidP="00605ACD">
      <w:pPr>
        <w:pStyle w:val="Heading20"/>
      </w:pPr>
      <w:r w:rsidRPr="00A36AA9">
        <w:t>Findings</w:t>
      </w:r>
    </w:p>
    <w:p w14:paraId="3FB87FA1" w14:textId="38395A36" w:rsidR="008D255C" w:rsidRPr="008C2BB0" w:rsidRDefault="008D255C" w:rsidP="008D255C">
      <w:pPr>
        <w:spacing w:before="120" w:after="60" w:line="276" w:lineRule="auto"/>
        <w:rPr>
          <w:rFonts w:ascii="Arial" w:hAnsi="Arial" w:cs="Arial"/>
          <w:color w:val="auto"/>
        </w:rPr>
      </w:pPr>
      <w:r w:rsidRPr="008C2BB0">
        <w:rPr>
          <w:rFonts w:ascii="Arial" w:hAnsi="Arial" w:cs="Arial"/>
          <w:color w:val="auto"/>
        </w:rPr>
        <w:t>Evidence analysed by the Assessment Team showed the service was able to demonstrate consumers receive safe and effective services and support for daily living that meet the consumer’s needs, goals and preferences, and optimise their independence, health, well-being and quality of life. Consumers interviewed by the Assessment Team stated they felt they are supported to live independently through the transport services they receive. Staff, volunteers and management interviewed by the Assessment Team demonstrated services provided to consumers were tailored to their needs, goals and preferences, and optimised their independence, wellbeing and quality of life.</w:t>
      </w:r>
    </w:p>
    <w:p w14:paraId="1D935E19" w14:textId="06CB3355" w:rsidR="008D255C" w:rsidRPr="008C2BB0" w:rsidRDefault="008D255C" w:rsidP="008D255C">
      <w:pPr>
        <w:spacing w:before="120" w:after="60" w:line="276" w:lineRule="auto"/>
        <w:rPr>
          <w:rFonts w:ascii="Arial" w:hAnsi="Arial" w:cs="Arial"/>
          <w:color w:val="auto"/>
        </w:rPr>
      </w:pPr>
      <w:r w:rsidRPr="008C2BB0">
        <w:rPr>
          <w:rFonts w:ascii="Arial" w:hAnsi="Arial" w:cs="Arial"/>
          <w:color w:val="auto"/>
        </w:rPr>
        <w:t xml:space="preserve">Evidence analysed by the Assessment Team showed services and supports for daily living promote consumer’s emotional, spiritual and psychological wellbeing. Consumers and/or </w:t>
      </w:r>
      <w:r w:rsidRPr="008C2BB0">
        <w:rPr>
          <w:rFonts w:ascii="Arial" w:hAnsi="Arial" w:cs="Arial"/>
          <w:color w:val="auto"/>
        </w:rPr>
        <w:lastRenderedPageBreak/>
        <w:t>representatives interviewed by the Assessment Team stated staff and volunteers are attentive to consumer’s wellbeing and this is taken into account in service delivery. Staff and management interviewed by the Assessment Team demonstrated how they support consumers emotionally and promote their psychological wellbeing.</w:t>
      </w:r>
    </w:p>
    <w:p w14:paraId="156F9F06" w14:textId="1EE9E2FE" w:rsidR="008D255C" w:rsidRPr="008C2BB0" w:rsidRDefault="008D255C" w:rsidP="008D255C">
      <w:pPr>
        <w:spacing w:before="120" w:after="60" w:line="276" w:lineRule="auto"/>
        <w:rPr>
          <w:rFonts w:ascii="Arial" w:hAnsi="Arial" w:cs="Arial"/>
          <w:color w:val="auto"/>
        </w:rPr>
      </w:pPr>
      <w:r w:rsidRPr="008C2BB0">
        <w:rPr>
          <w:rFonts w:ascii="Arial" w:hAnsi="Arial" w:cs="Arial"/>
          <w:color w:val="auto"/>
        </w:rPr>
        <w:t>Evidence analysed by the Assessment Team showed services and supports for daily living assist consumers to participate in their community, have social and personal relationships, and do things of interest to them. Consumers and representatives interviewed by the Assessment Team advised the service enables consumers to stay connected to their community and do things of interest to them. Staff, volunteers and management interviewed by the Assessment Team described their processes to assist consumers to participate in their community, have social relationships and do the things of interest to them.</w:t>
      </w:r>
    </w:p>
    <w:p w14:paraId="04C595FB" w14:textId="7E122A2F" w:rsidR="008D255C" w:rsidRPr="008C2BB0" w:rsidRDefault="008D255C" w:rsidP="008D255C">
      <w:pPr>
        <w:spacing w:before="120" w:after="60" w:line="276" w:lineRule="auto"/>
        <w:rPr>
          <w:rFonts w:ascii="Arial" w:hAnsi="Arial" w:cs="Arial"/>
          <w:color w:val="auto"/>
        </w:rPr>
      </w:pPr>
      <w:r w:rsidRPr="008C2BB0">
        <w:rPr>
          <w:rFonts w:ascii="Arial" w:hAnsi="Arial" w:cs="Arial"/>
          <w:color w:val="auto"/>
        </w:rPr>
        <w:t>Evidence analysed by the Assessment Team showed information about consumers’ needs, preferences and conditions is documented and communicated within the organisation. Consumers and representatives interviewed by the Assessment Team were satisfied that information about their services is shared within the service and with others involved in their service provision. Staff, volunteers and management interviewed by the Assessment Team described communication processes within and outside the organisation and confirmed information about consumers is effectively communicated.</w:t>
      </w:r>
    </w:p>
    <w:p w14:paraId="6D0DF8B1" w14:textId="4F65BE0C" w:rsidR="008D255C" w:rsidRPr="008C2BB0" w:rsidRDefault="008D255C" w:rsidP="008D255C">
      <w:pPr>
        <w:spacing w:before="120" w:after="60" w:line="276" w:lineRule="auto"/>
        <w:rPr>
          <w:rFonts w:ascii="Arial" w:hAnsi="Arial" w:cs="Arial"/>
          <w:color w:val="auto"/>
        </w:rPr>
      </w:pPr>
      <w:r w:rsidRPr="008C2BB0">
        <w:rPr>
          <w:rFonts w:ascii="Arial" w:hAnsi="Arial" w:cs="Arial"/>
          <w:color w:val="auto"/>
        </w:rPr>
        <w:t>Evidence analysed by the Assessment Team showed timely and appropriate referrals to individuals, other organisations and providers of other services. Consumers interviewed by the Assessment Team, and care planning documents analysed by the Assessment Team, confirmed that consumers were referred in a timely manner, when required. Staff interviewed by the Assessment Team were able to describe the process of referral to meet consumers’ needs.</w:t>
      </w:r>
    </w:p>
    <w:p w14:paraId="5FF6F7DA" w14:textId="76AF5764" w:rsidR="00605ACD" w:rsidRPr="00A36AA9" w:rsidRDefault="00F736FE" w:rsidP="00605ACD">
      <w:pPr>
        <w:pStyle w:val="NormalArial"/>
      </w:pPr>
      <w:r w:rsidRPr="00A36AA9">
        <w:br w:type="page"/>
      </w:r>
    </w:p>
    <w:p w14:paraId="5FF6F7DB" w14:textId="77777777" w:rsidR="00605ACD"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56"/>
      </w:tblGrid>
      <w:tr w:rsidR="008D255C" w14:paraId="5FF6F7DF" w14:textId="77777777" w:rsidTr="008D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gridSpan w:val="2"/>
            <w:tcBorders>
              <w:bottom w:val="single" w:sz="4" w:space="0" w:color="BFBFBF" w:themeColor="background1" w:themeShade="BF"/>
            </w:tcBorders>
          </w:tcPr>
          <w:p w14:paraId="5FF6F7DC" w14:textId="77777777" w:rsidR="008D255C" w:rsidRPr="003217D3" w:rsidRDefault="008D255C" w:rsidP="00605AC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56" w:type="dxa"/>
            <w:tcBorders>
              <w:bottom w:val="single" w:sz="4" w:space="0" w:color="BFBFBF" w:themeColor="background1" w:themeShade="BF"/>
            </w:tcBorders>
          </w:tcPr>
          <w:p w14:paraId="5FF6F7DE" w14:textId="77777777" w:rsidR="008D255C" w:rsidRPr="003217D3" w:rsidRDefault="008D255C"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D255C" w14:paraId="5FF6F7E4" w14:textId="77777777" w:rsidTr="008D25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E0" w14:textId="77777777" w:rsidR="008D255C" w:rsidRPr="00244176" w:rsidRDefault="008D255C"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26" w:type="dxa"/>
            <w:shd w:val="clear" w:color="auto" w:fill="auto"/>
            <w:vAlign w:val="top"/>
          </w:tcPr>
          <w:p w14:paraId="5FF6F7E1" w14:textId="77777777" w:rsidR="008D255C" w:rsidRPr="00244176" w:rsidRDefault="008D255C"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56" w:type="dxa"/>
            <w:shd w:val="clear" w:color="auto" w:fill="auto"/>
            <w:vAlign w:val="top"/>
          </w:tcPr>
          <w:p w14:paraId="5FF6F7E3" w14:textId="53EABE69" w:rsidR="008D255C"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F054E45B8D234A6EADF45826F33122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255C" w:rsidRPr="00597F02">
                  <w:rPr>
                    <w:rFonts w:ascii="Arial" w:hAnsi="Arial" w:cs="Arial"/>
                    <w:b/>
                    <w:color w:val="auto"/>
                  </w:rPr>
                  <w:t>Compliant</w:t>
                </w:r>
              </w:sdtContent>
            </w:sdt>
            <w:r w:rsidR="008D255C" w:rsidRPr="00597F02">
              <w:rPr>
                <w:rFonts w:ascii="Arial" w:hAnsi="Arial" w:cs="Arial"/>
                <w:b/>
                <w:color w:val="auto"/>
              </w:rPr>
              <w:t xml:space="preserve"> </w:t>
            </w:r>
          </w:p>
        </w:tc>
      </w:tr>
      <w:tr w:rsidR="008D255C" w14:paraId="5FF6F7EB" w14:textId="77777777" w:rsidTr="008D25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E5" w14:textId="77777777" w:rsidR="008D255C" w:rsidRPr="00244176" w:rsidRDefault="008D255C"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26" w:type="dxa"/>
            <w:shd w:val="clear" w:color="auto" w:fill="auto"/>
            <w:vAlign w:val="top"/>
          </w:tcPr>
          <w:p w14:paraId="5FF6F7E6" w14:textId="77777777" w:rsidR="008D255C" w:rsidRPr="00244176" w:rsidRDefault="008D255C"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F6F7E7" w14:textId="77777777" w:rsidR="008D255C" w:rsidRPr="00244176" w:rsidRDefault="008D255C" w:rsidP="00605AC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F6F7E8" w14:textId="77777777" w:rsidR="008D255C" w:rsidRPr="00244176" w:rsidRDefault="008D255C" w:rsidP="00605AC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56" w:type="dxa"/>
            <w:shd w:val="clear" w:color="auto" w:fill="auto"/>
            <w:vAlign w:val="top"/>
          </w:tcPr>
          <w:p w14:paraId="5FF6F7EA" w14:textId="29755F9F" w:rsidR="008D255C"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C636F79731A04201836D61F621DD22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255C" w:rsidRPr="00597F02">
                  <w:rPr>
                    <w:rFonts w:ascii="Arial" w:hAnsi="Arial" w:cs="Arial"/>
                    <w:b/>
                    <w:color w:val="auto"/>
                  </w:rPr>
                  <w:t>Compliant</w:t>
                </w:r>
              </w:sdtContent>
            </w:sdt>
            <w:r w:rsidR="008D255C" w:rsidRPr="00597F02">
              <w:rPr>
                <w:rFonts w:ascii="Arial" w:hAnsi="Arial" w:cs="Arial"/>
                <w:b/>
                <w:color w:val="auto"/>
              </w:rPr>
              <w:t xml:space="preserve"> </w:t>
            </w:r>
          </w:p>
        </w:tc>
      </w:tr>
      <w:tr w:rsidR="008D255C" w14:paraId="5FF6F7F0" w14:textId="77777777" w:rsidTr="008D25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EC" w14:textId="77777777" w:rsidR="008D255C" w:rsidRPr="00244176" w:rsidRDefault="008D255C"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26" w:type="dxa"/>
            <w:shd w:val="clear" w:color="auto" w:fill="auto"/>
            <w:vAlign w:val="top"/>
          </w:tcPr>
          <w:p w14:paraId="5FF6F7ED" w14:textId="77777777" w:rsidR="008D255C" w:rsidRPr="00244176" w:rsidRDefault="008D255C"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56" w:type="dxa"/>
            <w:shd w:val="clear" w:color="auto" w:fill="auto"/>
            <w:vAlign w:val="top"/>
          </w:tcPr>
          <w:p w14:paraId="5FF6F7EF" w14:textId="10E4B41B" w:rsidR="008D255C" w:rsidRPr="00597F02" w:rsidRDefault="008D63A6" w:rsidP="00605ACD">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ED504CB8D5AC4C98BC40781681519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255C" w:rsidRPr="00597F02">
                  <w:rPr>
                    <w:rFonts w:ascii="Arial" w:hAnsi="Arial" w:cs="Arial"/>
                    <w:b/>
                    <w:color w:val="auto"/>
                  </w:rPr>
                  <w:t>Compliant</w:t>
                </w:r>
              </w:sdtContent>
            </w:sdt>
            <w:r w:rsidR="008D255C" w:rsidRPr="00597F02">
              <w:rPr>
                <w:rFonts w:ascii="Arial" w:hAnsi="Arial" w:cs="Arial"/>
                <w:b/>
                <w:color w:val="auto"/>
              </w:rPr>
              <w:t xml:space="preserve"> </w:t>
            </w:r>
          </w:p>
        </w:tc>
      </w:tr>
    </w:tbl>
    <w:p w14:paraId="5FF6F7F1" w14:textId="77777777" w:rsidR="00605ACD" w:rsidRDefault="00F736FE" w:rsidP="00605ACD">
      <w:pPr>
        <w:pStyle w:val="Heading20"/>
      </w:pPr>
      <w:r w:rsidRPr="00A36AA9">
        <w:t>Findings</w:t>
      </w:r>
    </w:p>
    <w:p w14:paraId="504E9708" w14:textId="761C4B72" w:rsidR="008D255C" w:rsidRPr="008C2BB0" w:rsidRDefault="00A113DE" w:rsidP="00A113DE">
      <w:pPr>
        <w:spacing w:before="120" w:after="60" w:line="276" w:lineRule="auto"/>
        <w:rPr>
          <w:rFonts w:ascii="Arial" w:hAnsi="Arial" w:cs="Arial"/>
          <w:color w:val="auto"/>
        </w:rPr>
      </w:pPr>
      <w:r w:rsidRPr="008C2BB0">
        <w:rPr>
          <w:rFonts w:ascii="Arial" w:hAnsi="Arial" w:cs="Arial"/>
          <w:color w:val="auto"/>
        </w:rPr>
        <w:t xml:space="preserve">Evidence analysed by the Assessment Team showed </w:t>
      </w:r>
      <w:r w:rsidR="008D255C" w:rsidRPr="008C2BB0">
        <w:rPr>
          <w:rFonts w:ascii="Arial" w:hAnsi="Arial" w:cs="Arial"/>
          <w:color w:val="auto"/>
        </w:rPr>
        <w:t>the vehicles making up the service environment were welcoming, easy to navigate, and optimised consumers’ sense of belonging, independence, interaction and function. Consumers and representatives</w:t>
      </w:r>
      <w:r w:rsidRPr="008C2BB0">
        <w:rPr>
          <w:rFonts w:ascii="Arial" w:hAnsi="Arial" w:cs="Arial"/>
          <w:color w:val="auto"/>
        </w:rPr>
        <w:t xml:space="preserve"> interviewed by the Assessment Team</w:t>
      </w:r>
      <w:r w:rsidR="008D255C" w:rsidRPr="008C2BB0">
        <w:rPr>
          <w:rFonts w:ascii="Arial" w:hAnsi="Arial" w:cs="Arial"/>
          <w:color w:val="auto"/>
        </w:rPr>
        <w:t xml:space="preserve"> confirmed the vehicles are welcoming and suitable for their transport needs. Management</w:t>
      </w:r>
      <w:r w:rsidRPr="008C2BB0">
        <w:rPr>
          <w:rFonts w:ascii="Arial" w:hAnsi="Arial" w:cs="Arial"/>
          <w:color w:val="auto"/>
        </w:rPr>
        <w:t xml:space="preserve"> interviewed by the Assessment Team</w:t>
      </w:r>
      <w:r w:rsidR="008D255C" w:rsidRPr="008C2BB0">
        <w:rPr>
          <w:rFonts w:ascii="Arial" w:hAnsi="Arial" w:cs="Arial"/>
          <w:color w:val="auto"/>
        </w:rPr>
        <w:t xml:space="preserve"> advised the vehicles were selected due to the ease of access and adjustable seating to ensure they are suitable for all consumers. Observations </w:t>
      </w:r>
      <w:r w:rsidRPr="008C2BB0">
        <w:rPr>
          <w:rFonts w:ascii="Arial" w:hAnsi="Arial" w:cs="Arial"/>
          <w:color w:val="auto"/>
        </w:rPr>
        <w:t xml:space="preserve">noted </w:t>
      </w:r>
      <w:r w:rsidR="008D255C" w:rsidRPr="008C2BB0">
        <w:rPr>
          <w:rFonts w:ascii="Arial" w:hAnsi="Arial" w:cs="Arial"/>
          <w:color w:val="auto"/>
        </w:rPr>
        <w:t>by the Assessment Team confirmed the vehicles are welcoming, easy to access and functional.</w:t>
      </w:r>
    </w:p>
    <w:p w14:paraId="119FF479" w14:textId="2C4BC397" w:rsidR="008D255C" w:rsidRPr="008C2BB0" w:rsidRDefault="00A113DE" w:rsidP="00A113DE">
      <w:pPr>
        <w:spacing w:before="120" w:after="60" w:line="276" w:lineRule="auto"/>
        <w:rPr>
          <w:rFonts w:ascii="Arial" w:hAnsi="Arial" w:cs="Arial"/>
          <w:color w:val="auto"/>
        </w:rPr>
      </w:pPr>
      <w:r w:rsidRPr="008C2BB0">
        <w:rPr>
          <w:rFonts w:ascii="Arial" w:hAnsi="Arial" w:cs="Arial"/>
          <w:color w:val="auto"/>
        </w:rPr>
        <w:t xml:space="preserve">Evidence analysed by the Assessment Team showed </w:t>
      </w:r>
      <w:r w:rsidR="008D255C" w:rsidRPr="008C2BB0">
        <w:rPr>
          <w:rFonts w:ascii="Arial" w:hAnsi="Arial" w:cs="Arial"/>
          <w:color w:val="auto"/>
        </w:rPr>
        <w:t>the vehicles making up the service environment were well maintained, comfortable, safe and clean and enable consumers to move freely. Volunteers and management</w:t>
      </w:r>
      <w:r w:rsidRPr="008C2BB0">
        <w:rPr>
          <w:rFonts w:ascii="Arial" w:hAnsi="Arial" w:cs="Arial"/>
          <w:color w:val="auto"/>
        </w:rPr>
        <w:t xml:space="preserve"> interviewed by the Assessment Team</w:t>
      </w:r>
      <w:r w:rsidR="008D255C" w:rsidRPr="008C2BB0">
        <w:rPr>
          <w:rFonts w:ascii="Arial" w:hAnsi="Arial" w:cs="Arial"/>
          <w:color w:val="auto"/>
        </w:rPr>
        <w:t xml:space="preserve"> described the process to ensure vehicles are regularly cleaned and maintenance is addressed immediately. Observations</w:t>
      </w:r>
      <w:r w:rsidRPr="008C2BB0">
        <w:rPr>
          <w:rFonts w:ascii="Arial" w:hAnsi="Arial" w:cs="Arial"/>
          <w:color w:val="auto"/>
        </w:rPr>
        <w:t xml:space="preserve"> noted</w:t>
      </w:r>
      <w:r w:rsidR="008D255C" w:rsidRPr="008C2BB0">
        <w:rPr>
          <w:rFonts w:ascii="Arial" w:hAnsi="Arial" w:cs="Arial"/>
          <w:color w:val="auto"/>
        </w:rPr>
        <w:t xml:space="preserve"> by the Assessment Team confirmed the vehicles are well maintained, clean and safe.</w:t>
      </w:r>
    </w:p>
    <w:p w14:paraId="30CA30BE" w14:textId="2657B0B7" w:rsidR="008D255C" w:rsidRPr="008C2BB0" w:rsidRDefault="00A113DE" w:rsidP="00A113DE">
      <w:pPr>
        <w:spacing w:before="120" w:after="60" w:line="276" w:lineRule="auto"/>
        <w:rPr>
          <w:rFonts w:ascii="Arial" w:hAnsi="Arial" w:cs="Arial"/>
          <w:color w:val="auto"/>
        </w:rPr>
      </w:pPr>
      <w:r w:rsidRPr="008C2BB0">
        <w:rPr>
          <w:rFonts w:ascii="Arial" w:hAnsi="Arial" w:cs="Arial"/>
          <w:color w:val="auto"/>
        </w:rPr>
        <w:t xml:space="preserve">Evidence analysed by the Assessment Team showed </w:t>
      </w:r>
      <w:r w:rsidR="008D255C" w:rsidRPr="008C2BB0">
        <w:rPr>
          <w:rFonts w:ascii="Arial" w:hAnsi="Arial" w:cs="Arial"/>
          <w:color w:val="auto"/>
        </w:rPr>
        <w:t>fittings and equipment in each vehicle are safe, clean, well maintained and suitable for the consumer. Staff, volunteers and management</w:t>
      </w:r>
      <w:r w:rsidRPr="008C2BB0">
        <w:rPr>
          <w:rFonts w:ascii="Arial" w:hAnsi="Arial" w:cs="Arial"/>
          <w:color w:val="auto"/>
        </w:rPr>
        <w:t xml:space="preserve"> interviewed by the Assessment Team</w:t>
      </w:r>
      <w:r w:rsidR="008D255C" w:rsidRPr="008C2BB0">
        <w:rPr>
          <w:rFonts w:ascii="Arial" w:hAnsi="Arial" w:cs="Arial"/>
          <w:color w:val="auto"/>
        </w:rPr>
        <w:t xml:space="preserve"> described processes to ensure equipment is safe, clean and well maintained. This was confirmed through observations</w:t>
      </w:r>
      <w:r w:rsidRPr="008C2BB0">
        <w:rPr>
          <w:rFonts w:ascii="Arial" w:hAnsi="Arial" w:cs="Arial"/>
          <w:color w:val="auto"/>
        </w:rPr>
        <w:t xml:space="preserve"> noted by the Assessment Team</w:t>
      </w:r>
      <w:r w:rsidR="008D255C" w:rsidRPr="008C2BB0">
        <w:rPr>
          <w:rFonts w:ascii="Arial" w:hAnsi="Arial" w:cs="Arial"/>
          <w:color w:val="auto"/>
        </w:rPr>
        <w:t>.</w:t>
      </w:r>
    </w:p>
    <w:p w14:paraId="5AAA3D64" w14:textId="42D267B2" w:rsidR="00A113DE" w:rsidRPr="008C2BB0" w:rsidRDefault="00A113DE" w:rsidP="00A113DE">
      <w:pPr>
        <w:spacing w:before="120" w:after="60" w:line="276" w:lineRule="auto"/>
        <w:rPr>
          <w:rFonts w:ascii="Arial" w:eastAsiaTheme="minorEastAsia" w:hAnsi="Arial" w:cs="Arial"/>
          <w:b/>
          <w:bCs/>
          <w:color w:val="auto"/>
        </w:rPr>
      </w:pPr>
      <w:r w:rsidRPr="008C2BB0">
        <w:rPr>
          <w:rFonts w:ascii="Arial" w:hAnsi="Arial" w:cs="Arial"/>
          <w:color w:val="auto"/>
        </w:rPr>
        <w:t>Volunteer drivers interviewed by the Assessment Team advised they check equipment in the vehicles, including first aid kit, cleaning kit and handy bars, are clean and maintained prior to every shift. These statements were substantiated on the service's Vehicle daily inspection sheet viewed by the Assessment Team.</w:t>
      </w:r>
    </w:p>
    <w:p w14:paraId="5FF6F7F2" w14:textId="39617883" w:rsidR="00605ACD" w:rsidRPr="00A36AA9" w:rsidRDefault="00F736FE" w:rsidP="00605ACD">
      <w:pPr>
        <w:pStyle w:val="NormalArial"/>
      </w:pPr>
      <w:r w:rsidRPr="00A36AA9">
        <w:br w:type="page"/>
      </w:r>
    </w:p>
    <w:p w14:paraId="5FF6F7F3" w14:textId="77777777" w:rsidR="00605ACD" w:rsidRPr="00A36AA9"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621D7" w14:paraId="5FF6F7F7" w14:textId="77777777" w:rsidTr="00B62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FF6F7F4" w14:textId="77777777" w:rsidR="00B621D7" w:rsidRPr="003217D3" w:rsidRDefault="00B621D7" w:rsidP="00605AC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FF6F7F6" w14:textId="77777777" w:rsidR="00B621D7" w:rsidRPr="003217D3" w:rsidRDefault="00B621D7"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621D7" w14:paraId="5FF6F7FC" w14:textId="77777777" w:rsidTr="00B621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F8" w14:textId="77777777" w:rsidR="00B621D7" w:rsidRPr="00244176" w:rsidRDefault="00B621D7"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FF6F7F9" w14:textId="77777777" w:rsidR="00B621D7" w:rsidRPr="00244176" w:rsidRDefault="00B621D7"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FF6F7FB" w14:textId="2544A8B4" w:rsidR="00B621D7"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83AC322EE1FE497E8DA234AEE67B5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21D7" w:rsidRPr="00597F02">
                  <w:rPr>
                    <w:rFonts w:ascii="Arial" w:hAnsi="Arial" w:cs="Arial"/>
                    <w:b/>
                    <w:color w:val="auto"/>
                  </w:rPr>
                  <w:t>Compliant</w:t>
                </w:r>
              </w:sdtContent>
            </w:sdt>
            <w:r w:rsidR="00B621D7" w:rsidRPr="00597F02">
              <w:rPr>
                <w:rFonts w:ascii="Arial" w:hAnsi="Arial" w:cs="Arial"/>
                <w:b/>
                <w:color w:val="auto"/>
              </w:rPr>
              <w:t xml:space="preserve"> </w:t>
            </w:r>
          </w:p>
        </w:tc>
      </w:tr>
      <w:tr w:rsidR="00B621D7" w14:paraId="5FF6F801" w14:textId="77777777" w:rsidTr="00B62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7FD" w14:textId="77777777" w:rsidR="00B621D7" w:rsidRPr="00244176" w:rsidRDefault="00B621D7"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FF6F7FE" w14:textId="77777777" w:rsidR="00B621D7" w:rsidRPr="00244176" w:rsidRDefault="00B621D7"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FF6F800" w14:textId="2AD54EDE" w:rsidR="00B621D7"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77B508B811A04F16B7712C3D43CEA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21D7" w:rsidRPr="00597F02">
                  <w:rPr>
                    <w:rFonts w:ascii="Arial" w:hAnsi="Arial" w:cs="Arial"/>
                    <w:b/>
                    <w:color w:val="auto"/>
                  </w:rPr>
                  <w:t>Compliant</w:t>
                </w:r>
              </w:sdtContent>
            </w:sdt>
            <w:r w:rsidR="00B621D7" w:rsidRPr="00597F02">
              <w:rPr>
                <w:rFonts w:ascii="Arial" w:hAnsi="Arial" w:cs="Arial"/>
                <w:b/>
                <w:color w:val="auto"/>
              </w:rPr>
              <w:t xml:space="preserve"> </w:t>
            </w:r>
          </w:p>
        </w:tc>
      </w:tr>
      <w:tr w:rsidR="00B621D7" w14:paraId="5FF6F806" w14:textId="77777777" w:rsidTr="00B621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02" w14:textId="77777777" w:rsidR="00B621D7" w:rsidRPr="00244176" w:rsidRDefault="00B621D7"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FF6F803" w14:textId="77777777" w:rsidR="00B621D7" w:rsidRPr="00244176" w:rsidRDefault="00B621D7"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FF6F805" w14:textId="20C97811" w:rsidR="00B621D7"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82C2AB847B2F43FA9AC8EE05E8FD7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21D7" w:rsidRPr="00597F02">
                  <w:rPr>
                    <w:rFonts w:ascii="Arial" w:hAnsi="Arial" w:cs="Arial"/>
                    <w:b/>
                    <w:color w:val="auto"/>
                  </w:rPr>
                  <w:t>Compliant</w:t>
                </w:r>
              </w:sdtContent>
            </w:sdt>
            <w:r w:rsidR="00B621D7" w:rsidRPr="00597F02">
              <w:rPr>
                <w:rFonts w:ascii="Arial" w:hAnsi="Arial" w:cs="Arial"/>
                <w:b/>
                <w:color w:val="auto"/>
              </w:rPr>
              <w:t xml:space="preserve"> </w:t>
            </w:r>
          </w:p>
        </w:tc>
      </w:tr>
      <w:tr w:rsidR="00B621D7" w14:paraId="5FF6F80B" w14:textId="77777777" w:rsidTr="00B621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07" w14:textId="77777777" w:rsidR="00B621D7" w:rsidRPr="00244176" w:rsidRDefault="00B621D7"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FF6F808" w14:textId="77777777" w:rsidR="00B621D7" w:rsidRPr="00244176" w:rsidRDefault="00B621D7"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FF6F80A" w14:textId="5F096BDE" w:rsidR="00B621D7"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B849931DB2A243A991C37FEC8CEECA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6784" w:rsidRPr="00597F02">
                  <w:rPr>
                    <w:rFonts w:ascii="Arial" w:hAnsi="Arial" w:cs="Arial"/>
                    <w:b/>
                    <w:color w:val="auto"/>
                  </w:rPr>
                  <w:t>Compliant</w:t>
                </w:r>
              </w:sdtContent>
            </w:sdt>
            <w:r w:rsidR="00B621D7" w:rsidRPr="00597F02">
              <w:rPr>
                <w:rFonts w:ascii="Arial" w:hAnsi="Arial" w:cs="Arial"/>
                <w:b/>
                <w:color w:val="auto"/>
              </w:rPr>
              <w:t xml:space="preserve"> </w:t>
            </w:r>
          </w:p>
        </w:tc>
      </w:tr>
    </w:tbl>
    <w:p w14:paraId="5FF6F80C" w14:textId="77777777" w:rsidR="00605ACD" w:rsidRDefault="00F736FE" w:rsidP="00605ACD">
      <w:pPr>
        <w:pStyle w:val="Heading20"/>
      </w:pPr>
      <w:r w:rsidRPr="00A36AA9">
        <w:t>Findings</w:t>
      </w:r>
    </w:p>
    <w:p w14:paraId="7E0F074D" w14:textId="1C9640C6" w:rsidR="008C2BB0" w:rsidRPr="00821B3E" w:rsidRDefault="00A34A0E" w:rsidP="00821B3E">
      <w:pPr>
        <w:spacing w:before="120" w:after="60" w:line="276" w:lineRule="auto"/>
        <w:rPr>
          <w:rFonts w:ascii="Arial" w:hAnsi="Arial" w:cs="Arial"/>
          <w:color w:val="auto"/>
        </w:rPr>
      </w:pPr>
      <w:r w:rsidRPr="00821B3E">
        <w:rPr>
          <w:rFonts w:ascii="Arial" w:hAnsi="Arial" w:cs="Arial"/>
          <w:color w:val="auto"/>
        </w:rPr>
        <w:t xml:space="preserve">Evidence analysed by the Assessment Team showed </w:t>
      </w:r>
      <w:r w:rsidR="008C2BB0" w:rsidRPr="00821B3E">
        <w:rPr>
          <w:rFonts w:ascii="Arial" w:hAnsi="Arial" w:cs="Arial"/>
          <w:color w:val="auto"/>
        </w:rPr>
        <w:t xml:space="preserve">consumers and others are encouraged and supported to provide feedback and make complaints. Five consumers and/or representatives </w:t>
      </w:r>
      <w:r w:rsidR="003E6D0E" w:rsidRPr="00821B3E">
        <w:rPr>
          <w:rFonts w:ascii="Arial" w:hAnsi="Arial" w:cs="Arial"/>
          <w:color w:val="auto"/>
        </w:rPr>
        <w:t xml:space="preserve">interviewed by the Assessment Team </w:t>
      </w:r>
      <w:r w:rsidR="008C2BB0" w:rsidRPr="00821B3E">
        <w:rPr>
          <w:rFonts w:ascii="Arial" w:hAnsi="Arial" w:cs="Arial"/>
          <w:color w:val="auto"/>
        </w:rPr>
        <w:t>s</w:t>
      </w:r>
      <w:r w:rsidR="003E6D0E" w:rsidRPr="00821B3E">
        <w:rPr>
          <w:rFonts w:ascii="Arial" w:hAnsi="Arial" w:cs="Arial"/>
          <w:color w:val="auto"/>
        </w:rPr>
        <w:t>tated</w:t>
      </w:r>
      <w:r w:rsidR="008C2BB0" w:rsidRPr="00821B3E">
        <w:rPr>
          <w:rFonts w:ascii="Arial" w:hAnsi="Arial" w:cs="Arial"/>
          <w:color w:val="auto"/>
        </w:rPr>
        <w:t xml:space="preserve"> should they have issues with the services, they would ring the service to discuss their concerns. Staff and management </w:t>
      </w:r>
      <w:r w:rsidR="003E6D0E" w:rsidRPr="00821B3E">
        <w:rPr>
          <w:rFonts w:ascii="Arial" w:hAnsi="Arial" w:cs="Arial"/>
          <w:color w:val="auto"/>
        </w:rPr>
        <w:t xml:space="preserve">interviewed by the Assessment Team </w:t>
      </w:r>
      <w:r w:rsidR="008C2BB0" w:rsidRPr="00821B3E">
        <w:rPr>
          <w:rFonts w:ascii="Arial" w:hAnsi="Arial" w:cs="Arial"/>
          <w:color w:val="auto"/>
        </w:rPr>
        <w:t>described how they support consumers to provide feedback and make complaints.</w:t>
      </w:r>
      <w:r w:rsidR="003E6D0E" w:rsidRPr="00821B3E">
        <w:rPr>
          <w:rFonts w:ascii="Arial" w:hAnsi="Arial" w:cs="Arial"/>
          <w:color w:val="auto"/>
        </w:rPr>
        <w:t xml:space="preserve"> Evidence analysed by the Assessment Team showed</w:t>
      </w:r>
      <w:r w:rsidR="008C2BB0" w:rsidRPr="00821B3E">
        <w:rPr>
          <w:rFonts w:ascii="Arial" w:hAnsi="Arial" w:cs="Arial"/>
          <w:color w:val="auto"/>
        </w:rPr>
        <w:t xml:space="preserve"> </w:t>
      </w:r>
      <w:r w:rsidR="003E6D0E" w:rsidRPr="00821B3E">
        <w:rPr>
          <w:rFonts w:ascii="Arial" w:hAnsi="Arial" w:cs="Arial"/>
          <w:color w:val="auto"/>
        </w:rPr>
        <w:t>c</w:t>
      </w:r>
      <w:r w:rsidR="008C2BB0" w:rsidRPr="00821B3E">
        <w:rPr>
          <w:rFonts w:ascii="Arial" w:hAnsi="Arial" w:cs="Arial"/>
          <w:color w:val="auto"/>
        </w:rPr>
        <w:t>omplaints records show that consumers and representatives can</w:t>
      </w:r>
      <w:r w:rsidR="003E6D0E" w:rsidRPr="00821B3E">
        <w:rPr>
          <w:rFonts w:ascii="Arial" w:hAnsi="Arial" w:cs="Arial"/>
          <w:color w:val="auto"/>
        </w:rPr>
        <w:t xml:space="preserve"> and have</w:t>
      </w:r>
      <w:r w:rsidR="008C2BB0" w:rsidRPr="00821B3E">
        <w:rPr>
          <w:rFonts w:ascii="Arial" w:hAnsi="Arial" w:cs="Arial"/>
          <w:color w:val="auto"/>
        </w:rPr>
        <w:t xml:space="preserve"> provide feedback on their services. </w:t>
      </w:r>
    </w:p>
    <w:p w14:paraId="2AD60552" w14:textId="78F7C60A" w:rsidR="008C2BB0" w:rsidRPr="00821B3E" w:rsidRDefault="003E6D0E" w:rsidP="00821B3E">
      <w:pPr>
        <w:spacing w:before="120" w:after="60" w:line="276" w:lineRule="auto"/>
        <w:rPr>
          <w:rFonts w:ascii="Arial" w:hAnsi="Arial" w:cs="Arial"/>
          <w:color w:val="auto"/>
        </w:rPr>
      </w:pPr>
      <w:r w:rsidRPr="00821B3E">
        <w:rPr>
          <w:rFonts w:ascii="Arial" w:hAnsi="Arial" w:cs="Arial"/>
          <w:color w:val="auto"/>
        </w:rPr>
        <w:t xml:space="preserve">Evidence analysed by the Assessment Team showed </w:t>
      </w:r>
      <w:r w:rsidR="008C2BB0" w:rsidRPr="00821B3E">
        <w:rPr>
          <w:rFonts w:ascii="Arial" w:hAnsi="Arial" w:cs="Arial"/>
          <w:color w:val="auto"/>
        </w:rPr>
        <w:t>consumers are made aware of and have access to advocates and language services for raising and resolving complaints. Four consumers and/or representatives</w:t>
      </w:r>
      <w:r w:rsidRPr="00821B3E">
        <w:rPr>
          <w:rFonts w:ascii="Arial" w:hAnsi="Arial" w:cs="Arial"/>
          <w:color w:val="auto"/>
        </w:rPr>
        <w:t xml:space="preserve"> interviewed by the Assessment Team</w:t>
      </w:r>
      <w:r w:rsidR="008C2BB0" w:rsidRPr="00821B3E">
        <w:rPr>
          <w:rFonts w:ascii="Arial" w:hAnsi="Arial" w:cs="Arial"/>
          <w:color w:val="auto"/>
        </w:rPr>
        <w:t xml:space="preserve"> s</w:t>
      </w:r>
      <w:r w:rsidRPr="00821B3E">
        <w:rPr>
          <w:rFonts w:ascii="Arial" w:hAnsi="Arial" w:cs="Arial"/>
          <w:color w:val="auto"/>
        </w:rPr>
        <w:t>tated</w:t>
      </w:r>
      <w:r w:rsidR="008C2BB0" w:rsidRPr="00821B3E">
        <w:rPr>
          <w:rFonts w:ascii="Arial" w:hAnsi="Arial" w:cs="Arial"/>
          <w:color w:val="auto"/>
        </w:rPr>
        <w:t xml:space="preserve"> they would feel comfortable ringing the service to discuss their concerns. Management</w:t>
      </w:r>
      <w:r w:rsidRPr="00821B3E">
        <w:rPr>
          <w:rFonts w:ascii="Arial" w:hAnsi="Arial" w:cs="Arial"/>
          <w:color w:val="auto"/>
        </w:rPr>
        <w:t xml:space="preserve"> interviewed by the Assessment Team</w:t>
      </w:r>
      <w:r w:rsidR="008C2BB0" w:rsidRPr="00821B3E">
        <w:rPr>
          <w:rFonts w:ascii="Arial" w:hAnsi="Arial" w:cs="Arial"/>
          <w:color w:val="auto"/>
        </w:rPr>
        <w:t xml:space="preserve"> s</w:t>
      </w:r>
      <w:r w:rsidRPr="00821B3E">
        <w:rPr>
          <w:rFonts w:ascii="Arial" w:hAnsi="Arial" w:cs="Arial"/>
          <w:color w:val="auto"/>
        </w:rPr>
        <w:t>tated</w:t>
      </w:r>
      <w:r w:rsidR="008C2BB0" w:rsidRPr="00821B3E">
        <w:rPr>
          <w:rFonts w:ascii="Arial" w:hAnsi="Arial" w:cs="Arial"/>
          <w:color w:val="auto"/>
        </w:rPr>
        <w:t xml:space="preserve"> information about advocacy services is provided to consumers, representatives and others in the consumer handbook, and the service is registered with </w:t>
      </w:r>
      <w:r w:rsidRPr="00821B3E">
        <w:rPr>
          <w:rFonts w:ascii="Arial" w:hAnsi="Arial" w:cs="Arial"/>
          <w:color w:val="auto"/>
        </w:rPr>
        <w:t>t</w:t>
      </w:r>
      <w:r w:rsidR="008C2BB0" w:rsidRPr="00821B3E">
        <w:rPr>
          <w:rFonts w:ascii="Arial" w:hAnsi="Arial" w:cs="Arial"/>
          <w:color w:val="auto"/>
        </w:rPr>
        <w:t xml:space="preserve">ranslation and </w:t>
      </w:r>
      <w:r w:rsidRPr="00821B3E">
        <w:rPr>
          <w:rFonts w:ascii="Arial" w:hAnsi="Arial" w:cs="Arial"/>
          <w:color w:val="auto"/>
        </w:rPr>
        <w:t>i</w:t>
      </w:r>
      <w:r w:rsidR="008C2BB0" w:rsidRPr="00821B3E">
        <w:rPr>
          <w:rFonts w:ascii="Arial" w:hAnsi="Arial" w:cs="Arial"/>
          <w:color w:val="auto"/>
        </w:rPr>
        <w:t xml:space="preserve">nterpreting </w:t>
      </w:r>
      <w:r w:rsidRPr="00821B3E">
        <w:rPr>
          <w:rFonts w:ascii="Arial" w:hAnsi="Arial" w:cs="Arial"/>
          <w:color w:val="auto"/>
        </w:rPr>
        <w:t>s</w:t>
      </w:r>
      <w:r w:rsidR="008C2BB0" w:rsidRPr="00821B3E">
        <w:rPr>
          <w:rFonts w:ascii="Arial" w:hAnsi="Arial" w:cs="Arial"/>
          <w:color w:val="auto"/>
        </w:rPr>
        <w:t xml:space="preserve">ervices. </w:t>
      </w:r>
    </w:p>
    <w:p w14:paraId="1C64234E" w14:textId="26F2753F" w:rsidR="008C2BB0" w:rsidRPr="00821B3E" w:rsidRDefault="003E6D0E" w:rsidP="00821B3E">
      <w:pPr>
        <w:spacing w:before="120" w:after="60" w:line="276" w:lineRule="auto"/>
        <w:rPr>
          <w:rFonts w:ascii="Arial" w:hAnsi="Arial" w:cs="Arial"/>
          <w:color w:val="auto"/>
        </w:rPr>
      </w:pPr>
      <w:r w:rsidRPr="00821B3E">
        <w:rPr>
          <w:rFonts w:ascii="Arial" w:hAnsi="Arial" w:cs="Arial"/>
          <w:color w:val="auto"/>
        </w:rPr>
        <w:t xml:space="preserve">Evidence analysed by the Assessment Team showed </w:t>
      </w:r>
      <w:r w:rsidR="008C2BB0" w:rsidRPr="00821B3E">
        <w:rPr>
          <w:rFonts w:ascii="Arial" w:hAnsi="Arial" w:cs="Arial"/>
          <w:color w:val="auto"/>
        </w:rPr>
        <w:t xml:space="preserve">appropriate action is taken in response to complaints and an open disclosure process is used when things go wrong. Most consumers and/or representatives </w:t>
      </w:r>
      <w:r w:rsidRPr="00821B3E">
        <w:rPr>
          <w:rFonts w:ascii="Arial" w:hAnsi="Arial" w:cs="Arial"/>
          <w:color w:val="auto"/>
        </w:rPr>
        <w:t xml:space="preserve">interviewed by the Assessment Team </w:t>
      </w:r>
      <w:r w:rsidR="008C2BB0" w:rsidRPr="00821B3E">
        <w:rPr>
          <w:rFonts w:ascii="Arial" w:hAnsi="Arial" w:cs="Arial"/>
          <w:color w:val="auto"/>
        </w:rPr>
        <w:t>s</w:t>
      </w:r>
      <w:r w:rsidRPr="00821B3E">
        <w:rPr>
          <w:rFonts w:ascii="Arial" w:hAnsi="Arial" w:cs="Arial"/>
          <w:color w:val="auto"/>
        </w:rPr>
        <w:t>tated</w:t>
      </w:r>
      <w:r w:rsidR="008C2BB0" w:rsidRPr="00821B3E">
        <w:rPr>
          <w:rFonts w:ascii="Arial" w:hAnsi="Arial" w:cs="Arial"/>
          <w:color w:val="auto"/>
        </w:rPr>
        <w:t xml:space="preserve"> they had not needed to make a complaint or provide feedback, however, felt confident that the service would take actions if they raised feedback. Staff and management </w:t>
      </w:r>
      <w:r w:rsidRPr="00821B3E">
        <w:rPr>
          <w:rFonts w:ascii="Arial" w:hAnsi="Arial" w:cs="Arial"/>
          <w:color w:val="auto"/>
        </w:rPr>
        <w:t xml:space="preserve">interviewed by the Assessment Tram </w:t>
      </w:r>
      <w:r w:rsidR="008C2BB0" w:rsidRPr="00821B3E">
        <w:rPr>
          <w:rFonts w:ascii="Arial" w:hAnsi="Arial" w:cs="Arial"/>
          <w:color w:val="auto"/>
        </w:rPr>
        <w:t xml:space="preserve">described how they address consumers’ complaints. </w:t>
      </w:r>
    </w:p>
    <w:p w14:paraId="5FF6F80D" w14:textId="6F983A92" w:rsidR="00821B3E" w:rsidRDefault="003E6D0E" w:rsidP="00821B3E">
      <w:pPr>
        <w:spacing w:before="120" w:after="60" w:line="276" w:lineRule="auto"/>
        <w:rPr>
          <w:rFonts w:ascii="Arial" w:hAnsi="Arial" w:cs="Arial"/>
          <w:color w:val="auto"/>
        </w:rPr>
      </w:pPr>
      <w:r w:rsidRPr="00821B3E">
        <w:rPr>
          <w:rFonts w:ascii="Arial" w:hAnsi="Arial" w:cs="Arial"/>
          <w:color w:val="auto"/>
        </w:rPr>
        <w:t xml:space="preserve">Evidence analysed by the Assessment Team showed </w:t>
      </w:r>
      <w:r w:rsidR="008C2BB0" w:rsidRPr="00821B3E">
        <w:rPr>
          <w:rFonts w:ascii="Arial" w:hAnsi="Arial" w:cs="Arial"/>
          <w:color w:val="auto"/>
        </w:rPr>
        <w:t>feedback and complaints are reviewed and used to improve the quality of services. Three consumers and/or representatives</w:t>
      </w:r>
      <w:r w:rsidRPr="00821B3E">
        <w:rPr>
          <w:rFonts w:ascii="Arial" w:hAnsi="Arial" w:cs="Arial"/>
          <w:color w:val="auto"/>
        </w:rPr>
        <w:t xml:space="preserve"> interviewed by the Assessment Team</w:t>
      </w:r>
      <w:r w:rsidR="008C2BB0" w:rsidRPr="00821B3E">
        <w:rPr>
          <w:rFonts w:ascii="Arial" w:hAnsi="Arial" w:cs="Arial"/>
          <w:color w:val="auto"/>
        </w:rPr>
        <w:t xml:space="preserve"> had previously provided feedback about being unable to </w:t>
      </w:r>
      <w:r w:rsidR="008C2BB0" w:rsidRPr="00821B3E">
        <w:rPr>
          <w:rFonts w:ascii="Arial" w:hAnsi="Arial" w:cs="Arial"/>
          <w:color w:val="auto"/>
        </w:rPr>
        <w:lastRenderedPageBreak/>
        <w:t>get a booking due to the lack of drivers, however, the</w:t>
      </w:r>
      <w:r w:rsidRPr="00821B3E">
        <w:rPr>
          <w:rFonts w:ascii="Arial" w:hAnsi="Arial" w:cs="Arial"/>
          <w:color w:val="auto"/>
        </w:rPr>
        <w:t xml:space="preserve"> consumers</w:t>
      </w:r>
      <w:r w:rsidR="008C2BB0" w:rsidRPr="00821B3E">
        <w:rPr>
          <w:rFonts w:ascii="Arial" w:hAnsi="Arial" w:cs="Arial"/>
          <w:color w:val="auto"/>
        </w:rPr>
        <w:t xml:space="preserve"> s</w:t>
      </w:r>
      <w:r w:rsidRPr="00821B3E">
        <w:rPr>
          <w:rFonts w:ascii="Arial" w:hAnsi="Arial" w:cs="Arial"/>
          <w:color w:val="auto"/>
        </w:rPr>
        <w:t>tated</w:t>
      </w:r>
      <w:r w:rsidR="008C2BB0" w:rsidRPr="00821B3E">
        <w:rPr>
          <w:rFonts w:ascii="Arial" w:hAnsi="Arial" w:cs="Arial"/>
          <w:color w:val="auto"/>
        </w:rPr>
        <w:t xml:space="preserve"> they had noticed recent improvements in availability of bookings. Management </w:t>
      </w:r>
      <w:r w:rsidRPr="00821B3E">
        <w:rPr>
          <w:rFonts w:ascii="Arial" w:hAnsi="Arial" w:cs="Arial"/>
          <w:color w:val="auto"/>
        </w:rPr>
        <w:t xml:space="preserve">interviewed by the Assessment Team </w:t>
      </w:r>
      <w:r w:rsidR="008C2BB0" w:rsidRPr="00821B3E">
        <w:rPr>
          <w:rFonts w:ascii="Arial" w:hAnsi="Arial" w:cs="Arial"/>
          <w:color w:val="auto"/>
        </w:rPr>
        <w:t xml:space="preserve">described recent improvements undertaken as a result of consumer feedback. </w:t>
      </w:r>
      <w:r w:rsidR="00821B3E">
        <w:rPr>
          <w:rFonts w:ascii="Arial" w:hAnsi="Arial" w:cs="Arial"/>
          <w:color w:val="auto"/>
        </w:rPr>
        <w:br w:type="page"/>
      </w:r>
    </w:p>
    <w:p w14:paraId="5FF6F80E" w14:textId="77777777" w:rsidR="00605ACD" w:rsidRPr="003217D3"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387"/>
        <w:gridCol w:w="1977"/>
      </w:tblGrid>
      <w:tr w:rsidR="00F33541" w14:paraId="5FF6F812" w14:textId="77777777" w:rsidTr="00597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F6F80F" w14:textId="77777777" w:rsidR="00F33541" w:rsidRPr="003217D3" w:rsidRDefault="00F33541" w:rsidP="00605AC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5FF6F811" w14:textId="77777777" w:rsidR="00F33541" w:rsidRPr="003217D3" w:rsidRDefault="00F33541"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33541" w14:paraId="5FF6F817"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13" w14:textId="77777777" w:rsidR="00F33541" w:rsidRPr="00244176" w:rsidRDefault="00F33541"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7" w:type="dxa"/>
            <w:shd w:val="clear" w:color="auto" w:fill="auto"/>
            <w:vAlign w:val="top"/>
          </w:tcPr>
          <w:p w14:paraId="5FF6F814" w14:textId="77777777" w:rsidR="00F33541" w:rsidRPr="00244176" w:rsidRDefault="00F33541"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5FF6F816" w14:textId="40D9210E" w:rsidR="00F33541"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71F18593B8E94C2787B3F2EE8EFFDE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541" w:rsidRPr="00597F02">
                  <w:rPr>
                    <w:rFonts w:ascii="Arial" w:hAnsi="Arial" w:cs="Arial"/>
                    <w:b/>
                    <w:color w:val="auto"/>
                  </w:rPr>
                  <w:t>Compliant</w:t>
                </w:r>
              </w:sdtContent>
            </w:sdt>
            <w:r w:rsidR="00F33541" w:rsidRPr="00597F02">
              <w:rPr>
                <w:rFonts w:ascii="Arial" w:hAnsi="Arial" w:cs="Arial"/>
                <w:b/>
                <w:color w:val="auto"/>
              </w:rPr>
              <w:t xml:space="preserve"> </w:t>
            </w:r>
          </w:p>
        </w:tc>
      </w:tr>
      <w:tr w:rsidR="00F33541" w14:paraId="5FF6F81C" w14:textId="77777777" w:rsidTr="0059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18" w14:textId="77777777" w:rsidR="00F33541" w:rsidRPr="00244176" w:rsidRDefault="00F33541"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7" w:type="dxa"/>
            <w:shd w:val="clear" w:color="auto" w:fill="auto"/>
            <w:vAlign w:val="top"/>
          </w:tcPr>
          <w:p w14:paraId="5FF6F819" w14:textId="77777777" w:rsidR="00F33541" w:rsidRPr="00244176" w:rsidRDefault="00F33541"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5FF6F81B" w14:textId="7DEF2DF0" w:rsidR="00F33541"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678E024039634314B8C58912056C6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541" w:rsidRPr="00597F02">
                  <w:rPr>
                    <w:rFonts w:ascii="Arial" w:hAnsi="Arial" w:cs="Arial"/>
                    <w:b/>
                    <w:color w:val="auto"/>
                  </w:rPr>
                  <w:t>Compliant</w:t>
                </w:r>
              </w:sdtContent>
            </w:sdt>
            <w:r w:rsidR="00F33541" w:rsidRPr="00597F02">
              <w:rPr>
                <w:rFonts w:ascii="Arial" w:hAnsi="Arial" w:cs="Arial"/>
                <w:b/>
                <w:color w:val="auto"/>
              </w:rPr>
              <w:t xml:space="preserve"> </w:t>
            </w:r>
          </w:p>
        </w:tc>
      </w:tr>
      <w:tr w:rsidR="00F33541" w14:paraId="5FF6F821"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1D" w14:textId="77777777" w:rsidR="00F33541" w:rsidRPr="00244176" w:rsidRDefault="00F33541"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7" w:type="dxa"/>
            <w:shd w:val="clear" w:color="auto" w:fill="auto"/>
            <w:vAlign w:val="top"/>
          </w:tcPr>
          <w:p w14:paraId="5FF6F81E" w14:textId="77777777" w:rsidR="00F33541" w:rsidRPr="00244176" w:rsidRDefault="00F33541"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5FF6F820" w14:textId="4A368B31" w:rsidR="00F33541"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C8900598C5D24DF09C27584406C084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541" w:rsidRPr="00597F02">
                  <w:rPr>
                    <w:rFonts w:ascii="Arial" w:hAnsi="Arial" w:cs="Arial"/>
                    <w:b/>
                    <w:color w:val="auto"/>
                  </w:rPr>
                  <w:t>Compliant</w:t>
                </w:r>
              </w:sdtContent>
            </w:sdt>
            <w:r w:rsidR="00F33541" w:rsidRPr="00597F02">
              <w:rPr>
                <w:rFonts w:ascii="Arial" w:hAnsi="Arial" w:cs="Arial"/>
                <w:b/>
                <w:color w:val="auto"/>
              </w:rPr>
              <w:t xml:space="preserve"> </w:t>
            </w:r>
          </w:p>
        </w:tc>
      </w:tr>
      <w:tr w:rsidR="00F33541" w14:paraId="5FF6F826" w14:textId="77777777" w:rsidTr="0059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22" w14:textId="77777777" w:rsidR="00F33541" w:rsidRPr="00244176" w:rsidRDefault="00F33541"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7" w:type="dxa"/>
            <w:shd w:val="clear" w:color="auto" w:fill="auto"/>
            <w:vAlign w:val="top"/>
          </w:tcPr>
          <w:p w14:paraId="5FF6F823" w14:textId="77777777" w:rsidR="00F33541" w:rsidRPr="00244176" w:rsidRDefault="00F33541"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5FF6F825" w14:textId="1128FDDC" w:rsidR="00F33541"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48A72DC202C94B55A2BDF5789CAC21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541" w:rsidRPr="00597F02">
                  <w:rPr>
                    <w:rFonts w:ascii="Arial" w:hAnsi="Arial" w:cs="Arial"/>
                    <w:b/>
                    <w:color w:val="auto"/>
                  </w:rPr>
                  <w:t>Non-compliant</w:t>
                </w:r>
              </w:sdtContent>
            </w:sdt>
            <w:r w:rsidR="00F33541" w:rsidRPr="00597F02">
              <w:rPr>
                <w:rFonts w:ascii="Arial" w:hAnsi="Arial" w:cs="Arial"/>
                <w:b/>
                <w:color w:val="auto"/>
              </w:rPr>
              <w:t xml:space="preserve"> </w:t>
            </w:r>
          </w:p>
        </w:tc>
      </w:tr>
      <w:tr w:rsidR="00F33541" w14:paraId="5FF6F82B" w14:textId="77777777" w:rsidTr="00597F0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27" w14:textId="77777777" w:rsidR="00F33541" w:rsidRPr="00244176" w:rsidRDefault="00F33541"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7" w:type="dxa"/>
            <w:shd w:val="clear" w:color="auto" w:fill="auto"/>
            <w:vAlign w:val="top"/>
          </w:tcPr>
          <w:p w14:paraId="5FF6F828" w14:textId="77777777" w:rsidR="00F33541" w:rsidRPr="00244176" w:rsidRDefault="00F33541"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5FF6F82A" w14:textId="31FF150D" w:rsidR="00F33541"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71BF417C34D44BC3AB0F1A18CB242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541" w:rsidRPr="00597F02">
                  <w:rPr>
                    <w:rFonts w:ascii="Arial" w:hAnsi="Arial" w:cs="Arial"/>
                    <w:b/>
                    <w:color w:val="auto"/>
                  </w:rPr>
                  <w:t>Compliant</w:t>
                </w:r>
              </w:sdtContent>
            </w:sdt>
            <w:r w:rsidR="00F33541" w:rsidRPr="00597F02">
              <w:rPr>
                <w:rFonts w:ascii="Arial" w:hAnsi="Arial" w:cs="Arial"/>
                <w:b/>
                <w:color w:val="auto"/>
              </w:rPr>
              <w:t xml:space="preserve"> </w:t>
            </w:r>
          </w:p>
        </w:tc>
      </w:tr>
    </w:tbl>
    <w:p w14:paraId="5FF6F82C" w14:textId="77777777" w:rsidR="00605ACD" w:rsidRPr="00605ACD" w:rsidRDefault="00F736FE" w:rsidP="00605ACD">
      <w:pPr>
        <w:pStyle w:val="Heading20"/>
        <w:rPr>
          <w:color w:val="auto"/>
        </w:rPr>
      </w:pPr>
      <w:r w:rsidRPr="00605ACD">
        <w:rPr>
          <w:color w:val="auto"/>
        </w:rPr>
        <w:t>Findings</w:t>
      </w:r>
    </w:p>
    <w:p w14:paraId="7B1FCCAA" w14:textId="38BD8878" w:rsidR="00F33541" w:rsidRPr="00605ACD" w:rsidRDefault="00306CF7" w:rsidP="00605ACD">
      <w:pPr>
        <w:pStyle w:val="NormalArial"/>
        <w:spacing w:before="120" w:after="60" w:line="276" w:lineRule="auto"/>
        <w:rPr>
          <w:rFonts w:eastAsia="Arial"/>
          <w:color w:val="auto"/>
        </w:rPr>
      </w:pPr>
      <w:r w:rsidRPr="00605ACD">
        <w:rPr>
          <w:color w:val="auto"/>
        </w:rPr>
        <w:t>Evidence analysed by the Assessment Team showed t</w:t>
      </w:r>
      <w:r w:rsidR="00F33541" w:rsidRPr="00605ACD">
        <w:rPr>
          <w:color w:val="auto"/>
        </w:rPr>
        <w:t xml:space="preserve">he service was able to demonstrate the workforce is planned to enable, and the number and mix of workforce deployed enables, the delivery and management of safe and quality services. </w:t>
      </w:r>
      <w:r w:rsidR="00F33541" w:rsidRPr="00605ACD">
        <w:rPr>
          <w:rFonts w:eastAsia="Arial"/>
          <w:color w:val="auto"/>
        </w:rPr>
        <w:t>Five consumers and/or representatives</w:t>
      </w:r>
      <w:r w:rsidR="00605ACD" w:rsidRPr="00605ACD">
        <w:rPr>
          <w:rFonts w:eastAsia="Arial"/>
          <w:color w:val="auto"/>
        </w:rPr>
        <w:t xml:space="preserve"> interviewed by the Assessment Team</w:t>
      </w:r>
      <w:r w:rsidR="00F33541" w:rsidRPr="00605ACD">
        <w:rPr>
          <w:rFonts w:eastAsia="Arial"/>
          <w:color w:val="auto"/>
        </w:rPr>
        <w:t xml:space="preserve"> s</w:t>
      </w:r>
      <w:r w:rsidR="00605ACD" w:rsidRPr="00605ACD">
        <w:rPr>
          <w:rFonts w:eastAsia="Arial"/>
          <w:color w:val="auto"/>
        </w:rPr>
        <w:t>tated</w:t>
      </w:r>
      <w:r w:rsidR="00F33541" w:rsidRPr="00605ACD">
        <w:rPr>
          <w:rFonts w:eastAsia="Arial"/>
          <w:color w:val="auto"/>
        </w:rPr>
        <w:t xml:space="preserve"> drivers arrive on time and the service allocates sufficient transport </w:t>
      </w:r>
      <w:r w:rsidR="00282307" w:rsidRPr="00605ACD">
        <w:rPr>
          <w:rFonts w:eastAsia="Arial"/>
          <w:color w:val="auto"/>
        </w:rPr>
        <w:t>time,</w:t>
      </w:r>
      <w:r w:rsidR="00F33541" w:rsidRPr="00605ACD">
        <w:rPr>
          <w:rFonts w:eastAsia="Arial"/>
          <w:color w:val="auto"/>
        </w:rPr>
        <w:t xml:space="preserve"> so they are not rushed to their destination. Staff and management</w:t>
      </w:r>
      <w:r w:rsidR="00605ACD" w:rsidRPr="00605ACD">
        <w:rPr>
          <w:rFonts w:eastAsia="Arial"/>
          <w:color w:val="auto"/>
        </w:rPr>
        <w:t xml:space="preserve"> interviewed by the Assessment Team</w:t>
      </w:r>
      <w:r w:rsidR="00F33541" w:rsidRPr="00605ACD">
        <w:rPr>
          <w:rFonts w:eastAsia="Arial"/>
          <w:color w:val="auto"/>
        </w:rPr>
        <w:t xml:space="preserve"> described how transport services are scheduled to enable booking demands and allow sufficient time for the journey. </w:t>
      </w:r>
    </w:p>
    <w:p w14:paraId="04A4B586" w14:textId="69A61CB9" w:rsidR="00F33541" w:rsidRPr="00605ACD" w:rsidRDefault="00605ACD" w:rsidP="00605ACD">
      <w:pPr>
        <w:pStyle w:val="NormalArial"/>
        <w:spacing w:before="120" w:after="60" w:line="276" w:lineRule="auto"/>
        <w:rPr>
          <w:rFonts w:eastAsia="Arial"/>
          <w:color w:val="auto"/>
        </w:rPr>
      </w:pPr>
      <w:r w:rsidRPr="00605ACD">
        <w:rPr>
          <w:color w:val="auto"/>
        </w:rPr>
        <w:t xml:space="preserve">Evidence analysed by the Assessment Team showed </w:t>
      </w:r>
      <w:r w:rsidR="00F33541" w:rsidRPr="00605ACD">
        <w:rPr>
          <w:color w:val="auto"/>
        </w:rPr>
        <w:t xml:space="preserve">workforce interactions with consumers are kind, caring and respectful of each consumer’s identify, culture and diversity. </w:t>
      </w:r>
      <w:r w:rsidR="00F33541" w:rsidRPr="00605ACD">
        <w:rPr>
          <w:rFonts w:eastAsia="Arial"/>
          <w:color w:val="auto"/>
        </w:rPr>
        <w:t>Three consumers and/or representatives</w:t>
      </w:r>
      <w:r w:rsidRPr="00605ACD">
        <w:rPr>
          <w:rFonts w:eastAsia="Arial"/>
          <w:color w:val="auto"/>
        </w:rPr>
        <w:t xml:space="preserve"> interviewed by the Assessment Team</w:t>
      </w:r>
      <w:r w:rsidR="00F33541" w:rsidRPr="00605ACD">
        <w:rPr>
          <w:rFonts w:eastAsia="Arial"/>
          <w:color w:val="auto"/>
        </w:rPr>
        <w:t xml:space="preserve"> s</w:t>
      </w:r>
      <w:r w:rsidRPr="00605ACD">
        <w:rPr>
          <w:rFonts w:eastAsia="Arial"/>
          <w:color w:val="auto"/>
        </w:rPr>
        <w:t>tated</w:t>
      </w:r>
      <w:r w:rsidR="00F33541" w:rsidRPr="00605ACD">
        <w:rPr>
          <w:rFonts w:eastAsia="Arial"/>
          <w:color w:val="auto"/>
        </w:rPr>
        <w:t xml:space="preserve"> staff and volunteers are kind and caring. Staff, volunteers and management</w:t>
      </w:r>
      <w:r w:rsidRPr="00605ACD">
        <w:rPr>
          <w:rFonts w:eastAsia="Arial"/>
          <w:color w:val="auto"/>
        </w:rPr>
        <w:t xml:space="preserve"> interviewed by the Assessment Team</w:t>
      </w:r>
      <w:r w:rsidR="00F33541" w:rsidRPr="00605ACD">
        <w:rPr>
          <w:rFonts w:eastAsia="Arial"/>
          <w:color w:val="auto"/>
        </w:rPr>
        <w:t xml:space="preserve"> spoke about consumers in a kind and respectful way when speaking with the Assessment Team about their services. </w:t>
      </w:r>
    </w:p>
    <w:p w14:paraId="3DD4966B" w14:textId="2986B3B6" w:rsidR="00F33541" w:rsidRPr="00605ACD" w:rsidRDefault="00605ACD" w:rsidP="00605ACD">
      <w:pPr>
        <w:spacing w:before="120" w:after="60" w:line="276" w:lineRule="auto"/>
        <w:rPr>
          <w:rFonts w:ascii="Arial" w:hAnsi="Arial" w:cs="Arial"/>
          <w:color w:val="auto"/>
        </w:rPr>
      </w:pPr>
      <w:r w:rsidRPr="00605ACD">
        <w:rPr>
          <w:rFonts w:ascii="Arial" w:hAnsi="Arial" w:cs="Arial"/>
          <w:color w:val="auto"/>
        </w:rPr>
        <w:t xml:space="preserve">Evidence analysed by the Assessment Team showed </w:t>
      </w:r>
      <w:r w:rsidR="00F33541" w:rsidRPr="00605ACD">
        <w:rPr>
          <w:rFonts w:ascii="Arial" w:hAnsi="Arial" w:cs="Arial"/>
          <w:color w:val="auto"/>
        </w:rPr>
        <w:t xml:space="preserve">the workforce is competent and have the knowledge to effectively perform their roles. </w:t>
      </w:r>
      <w:r w:rsidR="00F33541" w:rsidRPr="00605ACD">
        <w:rPr>
          <w:rFonts w:ascii="Arial" w:eastAsia="Arial" w:hAnsi="Arial" w:cs="Arial"/>
          <w:color w:val="auto"/>
        </w:rPr>
        <w:t>Three consumers and/or representatives</w:t>
      </w:r>
      <w:r w:rsidRPr="00605ACD">
        <w:rPr>
          <w:rFonts w:ascii="Arial" w:eastAsia="Arial" w:hAnsi="Arial" w:cs="Arial"/>
          <w:color w:val="auto"/>
        </w:rPr>
        <w:t xml:space="preserve"> interviewed by the Assessment Team</w:t>
      </w:r>
      <w:r w:rsidR="00F33541" w:rsidRPr="00605ACD">
        <w:rPr>
          <w:rFonts w:ascii="Arial" w:eastAsia="Arial" w:hAnsi="Arial" w:cs="Arial"/>
          <w:color w:val="auto"/>
        </w:rPr>
        <w:t xml:space="preserve"> felt that staff and volunteers are competent in their job. Volunteers and management </w:t>
      </w:r>
      <w:r w:rsidRPr="00605ACD">
        <w:rPr>
          <w:rFonts w:ascii="Arial" w:eastAsia="Arial" w:hAnsi="Arial" w:cs="Arial"/>
          <w:color w:val="auto"/>
        </w:rPr>
        <w:t xml:space="preserve">interviewed by the Assessment Team </w:t>
      </w:r>
      <w:r w:rsidR="00F33541" w:rsidRPr="00605ACD">
        <w:rPr>
          <w:rFonts w:ascii="Arial" w:eastAsia="Arial" w:hAnsi="Arial" w:cs="Arial"/>
          <w:color w:val="auto"/>
        </w:rPr>
        <w:t xml:space="preserve">described assessment processes to ensure volunteer drivers are competent to provide transport services. </w:t>
      </w:r>
    </w:p>
    <w:p w14:paraId="6A9B6C88" w14:textId="10187C31" w:rsidR="00F33541" w:rsidRPr="00605ACD" w:rsidRDefault="00605ACD" w:rsidP="00605ACD">
      <w:pPr>
        <w:pStyle w:val="NormalArial"/>
        <w:spacing w:before="120" w:after="60" w:line="276" w:lineRule="auto"/>
        <w:rPr>
          <w:rFonts w:eastAsia="Arial"/>
          <w:color w:val="auto"/>
        </w:rPr>
      </w:pPr>
      <w:r w:rsidRPr="00605ACD">
        <w:rPr>
          <w:color w:val="auto"/>
        </w:rPr>
        <w:t xml:space="preserve">Evidence analysed by the Assessment Team showed </w:t>
      </w:r>
      <w:r w:rsidR="00F33541" w:rsidRPr="00605ACD">
        <w:rPr>
          <w:color w:val="auto"/>
        </w:rPr>
        <w:t xml:space="preserve">regular monitoring and review of the performance of workforce members. </w:t>
      </w:r>
      <w:r w:rsidR="00F33541" w:rsidRPr="00605ACD">
        <w:rPr>
          <w:rFonts w:eastAsia="Arial"/>
          <w:color w:val="auto"/>
        </w:rPr>
        <w:t>Staff and management</w:t>
      </w:r>
      <w:r w:rsidRPr="00605ACD">
        <w:rPr>
          <w:rFonts w:eastAsia="Arial"/>
          <w:color w:val="auto"/>
        </w:rPr>
        <w:t xml:space="preserve"> interviewed by the Assessment Team</w:t>
      </w:r>
      <w:r w:rsidR="00F33541" w:rsidRPr="00605ACD">
        <w:rPr>
          <w:rFonts w:eastAsia="Arial"/>
          <w:color w:val="auto"/>
        </w:rPr>
        <w:t xml:space="preserve"> described the service’s performance review process. </w:t>
      </w:r>
    </w:p>
    <w:p w14:paraId="679F887A" w14:textId="5D72EB8B" w:rsidR="00F33541" w:rsidRPr="00605ACD" w:rsidRDefault="00605ACD" w:rsidP="00605ACD">
      <w:pPr>
        <w:spacing w:before="120" w:after="60" w:line="276" w:lineRule="auto"/>
        <w:rPr>
          <w:rFonts w:ascii="Arial" w:hAnsi="Arial" w:cs="Arial"/>
          <w:color w:val="auto"/>
          <w:szCs w:val="22"/>
        </w:rPr>
      </w:pPr>
      <w:r w:rsidRPr="00605ACD">
        <w:rPr>
          <w:rFonts w:ascii="Arial" w:hAnsi="Arial" w:cs="Arial"/>
          <w:color w:val="auto"/>
          <w:szCs w:val="22"/>
        </w:rPr>
        <w:lastRenderedPageBreak/>
        <w:t>Evidence analysed by the Assessment Team showed t</w:t>
      </w:r>
      <w:r w:rsidR="00F33541" w:rsidRPr="00605ACD">
        <w:rPr>
          <w:rFonts w:ascii="Arial" w:hAnsi="Arial" w:cs="Arial"/>
          <w:color w:val="auto"/>
          <w:szCs w:val="22"/>
        </w:rPr>
        <w:t xml:space="preserve">he service was not able to demonstrate that the workforce is effectively trained, equipped, and supported to deliver the outcomes required by the Aged Care Quality Standards (Quality Standards). </w:t>
      </w:r>
      <w:r w:rsidRPr="00605ACD">
        <w:rPr>
          <w:rFonts w:ascii="Arial" w:hAnsi="Arial" w:cs="Arial"/>
          <w:color w:val="auto"/>
          <w:szCs w:val="22"/>
        </w:rPr>
        <w:t>During interviews with the Assessment Team m</w:t>
      </w:r>
      <w:r w:rsidR="00F33541" w:rsidRPr="00605ACD">
        <w:rPr>
          <w:rFonts w:ascii="Arial" w:hAnsi="Arial" w:cs="Arial"/>
          <w:color w:val="auto"/>
          <w:szCs w:val="22"/>
        </w:rPr>
        <w:t xml:space="preserve">anagement advised they had identified improvements were required to the training policy, and mandatory training provided to staff and volunteers, however, this is yet to be implemented. </w:t>
      </w:r>
      <w:r w:rsidRPr="00605ACD">
        <w:rPr>
          <w:rFonts w:ascii="Arial" w:hAnsi="Arial" w:cs="Arial"/>
          <w:color w:val="auto"/>
          <w:szCs w:val="22"/>
        </w:rPr>
        <w:t>Evidence analysed by t</w:t>
      </w:r>
      <w:r w:rsidR="00F33541" w:rsidRPr="00605ACD">
        <w:rPr>
          <w:rFonts w:ascii="Arial" w:hAnsi="Arial" w:cs="Arial"/>
          <w:color w:val="auto"/>
          <w:szCs w:val="22"/>
        </w:rPr>
        <w:t>he Assessment Team identified that requirements of the Quality Standards had not been considered to inform workforce training needs.</w:t>
      </w:r>
    </w:p>
    <w:p w14:paraId="6E439FD0" w14:textId="6C268A12" w:rsidR="00F33541" w:rsidRPr="00605ACD" w:rsidRDefault="00605ACD" w:rsidP="00605ACD">
      <w:pPr>
        <w:spacing w:before="120" w:after="60" w:line="276" w:lineRule="auto"/>
        <w:rPr>
          <w:rFonts w:ascii="Arial" w:hAnsi="Arial" w:cs="Arial"/>
          <w:color w:val="auto"/>
          <w:szCs w:val="22"/>
        </w:rPr>
      </w:pPr>
      <w:r w:rsidRPr="00605ACD">
        <w:rPr>
          <w:rFonts w:ascii="Arial" w:hAnsi="Arial" w:cs="Arial"/>
          <w:color w:val="auto"/>
          <w:szCs w:val="22"/>
        </w:rPr>
        <w:t>During interviews with the Assessment Team t</w:t>
      </w:r>
      <w:r w:rsidR="00F33541" w:rsidRPr="00605ACD">
        <w:rPr>
          <w:rFonts w:ascii="Arial" w:hAnsi="Arial" w:cs="Arial"/>
          <w:color w:val="auto"/>
          <w:szCs w:val="22"/>
        </w:rPr>
        <w:t xml:space="preserve">he </w:t>
      </w:r>
      <w:r w:rsidRPr="00605ACD">
        <w:rPr>
          <w:rFonts w:ascii="Arial" w:hAnsi="Arial" w:cs="Arial"/>
          <w:color w:val="auto"/>
          <w:szCs w:val="22"/>
        </w:rPr>
        <w:t>e</w:t>
      </w:r>
      <w:r w:rsidR="00F33541" w:rsidRPr="00605ACD">
        <w:rPr>
          <w:rFonts w:ascii="Arial" w:hAnsi="Arial" w:cs="Arial"/>
          <w:color w:val="auto"/>
          <w:szCs w:val="22"/>
        </w:rPr>
        <w:t>xecutive officer advised that, following their appointment in July 2021 and recent self-assessment in preparation for the Quality Audit, they ha</w:t>
      </w:r>
      <w:r w:rsidRPr="00605ACD">
        <w:rPr>
          <w:rFonts w:ascii="Arial" w:hAnsi="Arial" w:cs="Arial"/>
          <w:color w:val="auto"/>
          <w:szCs w:val="22"/>
        </w:rPr>
        <w:t>d</w:t>
      </w:r>
      <w:r w:rsidR="00F33541" w:rsidRPr="00605ACD">
        <w:rPr>
          <w:rFonts w:ascii="Arial" w:hAnsi="Arial" w:cs="Arial"/>
          <w:color w:val="auto"/>
          <w:szCs w:val="22"/>
        </w:rPr>
        <w:t xml:space="preserve"> identified that staff and volunteer training at recruitment and ongoing could be improved. For example,</w:t>
      </w:r>
      <w:r w:rsidRPr="00605ACD">
        <w:rPr>
          <w:rFonts w:ascii="Arial" w:hAnsi="Arial" w:cs="Arial"/>
          <w:color w:val="auto"/>
          <w:szCs w:val="22"/>
        </w:rPr>
        <w:t xml:space="preserve"> the Assessment Team noted</w:t>
      </w:r>
      <w:r w:rsidR="00F33541" w:rsidRPr="00605ACD">
        <w:rPr>
          <w:rFonts w:ascii="Arial" w:hAnsi="Arial" w:cs="Arial"/>
          <w:color w:val="auto"/>
          <w:szCs w:val="22"/>
        </w:rPr>
        <w:t xml:space="preserve"> the workforce should be provided education on cultural awareness and the induction process could include additional training. </w:t>
      </w:r>
      <w:r w:rsidRPr="00605ACD">
        <w:rPr>
          <w:rFonts w:ascii="Arial" w:hAnsi="Arial" w:cs="Arial"/>
          <w:color w:val="auto"/>
          <w:szCs w:val="22"/>
        </w:rPr>
        <w:t xml:space="preserve">During interviews with the Assessment Team the </w:t>
      </w:r>
      <w:r>
        <w:rPr>
          <w:rFonts w:ascii="Arial" w:hAnsi="Arial" w:cs="Arial"/>
          <w:color w:val="auto"/>
          <w:szCs w:val="22"/>
        </w:rPr>
        <w:t>executive officer</w:t>
      </w:r>
      <w:r w:rsidRPr="00605ACD">
        <w:rPr>
          <w:rFonts w:ascii="Arial" w:hAnsi="Arial" w:cs="Arial"/>
          <w:color w:val="auto"/>
          <w:szCs w:val="22"/>
        </w:rPr>
        <w:t xml:space="preserve"> </w:t>
      </w:r>
      <w:r w:rsidR="00F33541" w:rsidRPr="00605ACD">
        <w:rPr>
          <w:rFonts w:ascii="Arial" w:hAnsi="Arial" w:cs="Arial"/>
          <w:color w:val="auto"/>
          <w:szCs w:val="22"/>
        </w:rPr>
        <w:t xml:space="preserve">described challenges including staff and volunteer resistance to understanding the requirement to attend or complete mandatory training and finding suitable and affordable training. </w:t>
      </w:r>
    </w:p>
    <w:p w14:paraId="3356D331" w14:textId="4165E109" w:rsidR="00F33541" w:rsidRPr="00605ACD" w:rsidRDefault="00605ACD" w:rsidP="00605ACD">
      <w:pPr>
        <w:spacing w:before="120" w:after="60" w:line="276" w:lineRule="auto"/>
        <w:rPr>
          <w:rFonts w:ascii="Arial" w:hAnsi="Arial" w:cs="Arial"/>
          <w:color w:val="auto"/>
          <w:szCs w:val="22"/>
        </w:rPr>
      </w:pPr>
      <w:r w:rsidRPr="00605ACD">
        <w:rPr>
          <w:rFonts w:ascii="Arial" w:hAnsi="Arial" w:cs="Arial"/>
          <w:color w:val="auto"/>
          <w:szCs w:val="22"/>
        </w:rPr>
        <w:t>Evidence analysed by the</w:t>
      </w:r>
      <w:r w:rsidR="00F33541" w:rsidRPr="00605ACD">
        <w:rPr>
          <w:rFonts w:ascii="Arial" w:hAnsi="Arial" w:cs="Arial"/>
          <w:color w:val="auto"/>
          <w:szCs w:val="22"/>
        </w:rPr>
        <w:t xml:space="preserve"> Assessment Team </w:t>
      </w:r>
      <w:r w:rsidRPr="00605ACD">
        <w:rPr>
          <w:rFonts w:ascii="Arial" w:hAnsi="Arial" w:cs="Arial"/>
          <w:color w:val="auto"/>
          <w:szCs w:val="22"/>
        </w:rPr>
        <w:t>showed</w:t>
      </w:r>
      <w:r w:rsidR="00F33541" w:rsidRPr="00605ACD">
        <w:rPr>
          <w:rFonts w:ascii="Arial" w:hAnsi="Arial" w:cs="Arial"/>
          <w:color w:val="auto"/>
          <w:szCs w:val="22"/>
        </w:rPr>
        <w:t xml:space="preserve"> other relevant training to the Quality Standards had not been provided to the workforce or considered by the organisation. For example:</w:t>
      </w:r>
    </w:p>
    <w:p w14:paraId="24F0D68B" w14:textId="1AA17CED" w:rsidR="00F33541" w:rsidRPr="00605ACD" w:rsidRDefault="00605ACD" w:rsidP="00605ACD">
      <w:pPr>
        <w:pStyle w:val="ListParagraph"/>
        <w:numPr>
          <w:ilvl w:val="0"/>
          <w:numId w:val="27"/>
        </w:numPr>
        <w:tabs>
          <w:tab w:val="clear" w:pos="357"/>
        </w:tabs>
        <w:spacing w:before="120" w:after="60" w:line="276" w:lineRule="auto"/>
        <w:contextualSpacing w:val="0"/>
        <w:rPr>
          <w:rFonts w:ascii="Arial" w:hAnsi="Arial" w:cs="Arial"/>
          <w:color w:val="auto"/>
        </w:rPr>
      </w:pPr>
      <w:r>
        <w:rPr>
          <w:rFonts w:ascii="Arial" w:hAnsi="Arial" w:cs="Arial"/>
          <w:color w:val="auto"/>
        </w:rPr>
        <w:t>The Assessment Team noted a</w:t>
      </w:r>
      <w:r w:rsidR="00F33541" w:rsidRPr="00605ACD">
        <w:rPr>
          <w:rFonts w:ascii="Arial" w:hAnsi="Arial" w:cs="Arial"/>
          <w:color w:val="auto"/>
        </w:rPr>
        <w:t xml:space="preserve">s identified under Standard 8 </w:t>
      </w:r>
      <w:r w:rsidRPr="00605ACD">
        <w:rPr>
          <w:rFonts w:ascii="Arial" w:hAnsi="Arial" w:cs="Arial"/>
          <w:color w:val="auto"/>
        </w:rPr>
        <w:t>R</w:t>
      </w:r>
      <w:r w:rsidR="00F33541" w:rsidRPr="00605ACD">
        <w:rPr>
          <w:rFonts w:ascii="Arial" w:hAnsi="Arial" w:cs="Arial"/>
          <w:color w:val="auto"/>
        </w:rPr>
        <w:t>equirement (3)(d), following the addition of sub-requirement (iv) in April 2020</w:t>
      </w:r>
      <w:r>
        <w:rPr>
          <w:rFonts w:ascii="Arial" w:hAnsi="Arial" w:cs="Arial"/>
          <w:color w:val="auto"/>
        </w:rPr>
        <w:t>,</w:t>
      </w:r>
      <w:r w:rsidR="00F33541" w:rsidRPr="00605ACD">
        <w:rPr>
          <w:rFonts w:ascii="Arial" w:hAnsi="Arial" w:cs="Arial"/>
          <w:color w:val="auto"/>
        </w:rPr>
        <w:t xml:space="preserve"> related to incident management system (IMS), the organisation did not review staff and volunteer training needs. </w:t>
      </w:r>
    </w:p>
    <w:p w14:paraId="466360DF" w14:textId="2EDF4046" w:rsidR="00F33541" w:rsidRPr="00605ACD" w:rsidRDefault="00605ACD" w:rsidP="00605ACD">
      <w:pPr>
        <w:pStyle w:val="ListParagraph"/>
        <w:numPr>
          <w:ilvl w:val="0"/>
          <w:numId w:val="27"/>
        </w:numPr>
        <w:tabs>
          <w:tab w:val="clear" w:pos="357"/>
        </w:tabs>
        <w:spacing w:before="120" w:after="60" w:line="276" w:lineRule="auto"/>
        <w:contextualSpacing w:val="0"/>
        <w:rPr>
          <w:rFonts w:ascii="Arial" w:hAnsi="Arial" w:cs="Arial"/>
          <w:color w:val="auto"/>
        </w:rPr>
      </w:pPr>
      <w:r w:rsidRPr="00605ACD">
        <w:rPr>
          <w:rFonts w:ascii="Arial" w:hAnsi="Arial" w:cs="Arial"/>
          <w:color w:val="auto"/>
        </w:rPr>
        <w:t>The Assessment Team noted a</w:t>
      </w:r>
      <w:r w:rsidR="00F33541" w:rsidRPr="00605ACD">
        <w:rPr>
          <w:rFonts w:ascii="Arial" w:hAnsi="Arial" w:cs="Arial"/>
          <w:color w:val="auto"/>
        </w:rPr>
        <w:t xml:space="preserve">s identified under Standard 2 </w:t>
      </w:r>
      <w:r w:rsidRPr="00605ACD">
        <w:rPr>
          <w:rFonts w:ascii="Arial" w:hAnsi="Arial" w:cs="Arial"/>
          <w:color w:val="auto"/>
        </w:rPr>
        <w:t>R</w:t>
      </w:r>
      <w:r w:rsidR="00F33541" w:rsidRPr="00605ACD">
        <w:rPr>
          <w:rFonts w:ascii="Arial" w:hAnsi="Arial" w:cs="Arial"/>
          <w:color w:val="auto"/>
        </w:rPr>
        <w:t>equirement (3)(b), the service does not have an effective framework for the assessment and planning including consideration of consumer risks. The Assessment Team noted that policies and procedures currently used by the service relate to organisational risks, and staff and volunteers have not been provided training in relation to consumer risks such as identifying mobility and/or falls risks, documenting and reporting risks to consumers.</w:t>
      </w:r>
    </w:p>
    <w:p w14:paraId="6D8824B3" w14:textId="3D31964F" w:rsidR="00F33541" w:rsidRPr="00605ACD" w:rsidRDefault="00F33541" w:rsidP="00605ACD">
      <w:pPr>
        <w:spacing w:before="120" w:after="60" w:line="276" w:lineRule="auto"/>
        <w:rPr>
          <w:rFonts w:ascii="Arial" w:hAnsi="Arial" w:cs="Arial"/>
          <w:color w:val="auto"/>
        </w:rPr>
      </w:pPr>
      <w:r w:rsidRPr="00605ACD">
        <w:rPr>
          <w:rFonts w:ascii="Arial" w:hAnsi="Arial" w:cs="Arial"/>
          <w:color w:val="auto"/>
        </w:rPr>
        <w:t>One staff member and one volunteer</w:t>
      </w:r>
      <w:r w:rsidR="00605ACD" w:rsidRPr="00605ACD">
        <w:rPr>
          <w:rFonts w:ascii="Arial" w:hAnsi="Arial" w:cs="Arial"/>
          <w:color w:val="auto"/>
        </w:rPr>
        <w:t xml:space="preserve"> interviewed by the Assessment Team</w:t>
      </w:r>
      <w:r w:rsidRPr="00605ACD">
        <w:rPr>
          <w:rFonts w:ascii="Arial" w:hAnsi="Arial" w:cs="Arial"/>
          <w:color w:val="auto"/>
        </w:rPr>
        <w:t xml:space="preserve"> </w:t>
      </w:r>
      <w:r w:rsidR="00605ACD" w:rsidRPr="00605ACD">
        <w:rPr>
          <w:rFonts w:ascii="Arial" w:hAnsi="Arial" w:cs="Arial"/>
          <w:color w:val="auto"/>
        </w:rPr>
        <w:t>stated</w:t>
      </w:r>
      <w:r w:rsidRPr="00605ACD">
        <w:rPr>
          <w:rFonts w:ascii="Arial" w:hAnsi="Arial" w:cs="Arial"/>
          <w:color w:val="auto"/>
        </w:rPr>
        <w:t xml:space="preserve"> they did not need training as they knew their role. </w:t>
      </w:r>
      <w:r w:rsidR="00605ACD" w:rsidRPr="00605ACD">
        <w:rPr>
          <w:rFonts w:ascii="Arial" w:hAnsi="Arial" w:cs="Arial"/>
          <w:color w:val="auto"/>
        </w:rPr>
        <w:t>Upon further questioning by the Assessment Team t</w:t>
      </w:r>
      <w:r w:rsidRPr="00605ACD">
        <w:rPr>
          <w:rFonts w:ascii="Arial" w:hAnsi="Arial" w:cs="Arial"/>
          <w:color w:val="auto"/>
        </w:rPr>
        <w:t>he staff member could not recall discussing training needs as part of their performance review.</w:t>
      </w:r>
    </w:p>
    <w:p w14:paraId="1AF4D121" w14:textId="74DF20D1" w:rsidR="00F33541" w:rsidRPr="00A67253" w:rsidRDefault="00605ACD" w:rsidP="00605ACD">
      <w:pPr>
        <w:spacing w:before="120" w:after="60" w:line="276" w:lineRule="auto"/>
        <w:rPr>
          <w:rFonts w:ascii="Arial" w:hAnsi="Arial" w:cs="Arial"/>
          <w:color w:val="auto"/>
          <w:szCs w:val="22"/>
        </w:rPr>
      </w:pPr>
      <w:r w:rsidRPr="00605ACD">
        <w:rPr>
          <w:rFonts w:ascii="Arial" w:hAnsi="Arial" w:cs="Arial"/>
          <w:color w:val="auto"/>
          <w:szCs w:val="22"/>
        </w:rPr>
        <w:t>Evidence analysed by the Assessment Team showed t</w:t>
      </w:r>
      <w:r w:rsidR="00F33541" w:rsidRPr="00605ACD">
        <w:rPr>
          <w:rFonts w:ascii="Arial" w:hAnsi="Arial" w:cs="Arial"/>
          <w:color w:val="auto"/>
          <w:szCs w:val="22"/>
        </w:rPr>
        <w:t>he organisation’s education and training policy dated 2021, and mandatory training document dated 2020</w:t>
      </w:r>
      <w:r w:rsidRPr="00605ACD">
        <w:rPr>
          <w:rFonts w:ascii="Arial" w:hAnsi="Arial" w:cs="Arial"/>
          <w:color w:val="auto"/>
          <w:szCs w:val="22"/>
        </w:rPr>
        <w:t>,</w:t>
      </w:r>
      <w:r w:rsidR="00F33541" w:rsidRPr="00605ACD">
        <w:rPr>
          <w:rFonts w:ascii="Arial" w:hAnsi="Arial" w:cs="Arial"/>
          <w:color w:val="auto"/>
          <w:szCs w:val="22"/>
        </w:rPr>
        <w:t xml:space="preserve"> states staff and volunteer training requirements including dementia awareness, manual handling, driver awareness, first aid, and incident reporting. However, the Assessment Team noted</w:t>
      </w:r>
      <w:r w:rsidRPr="00605ACD">
        <w:rPr>
          <w:rFonts w:ascii="Arial" w:hAnsi="Arial" w:cs="Arial"/>
          <w:color w:val="auto"/>
          <w:szCs w:val="22"/>
        </w:rPr>
        <w:t xml:space="preserve"> based on evidence analysed that</w:t>
      </w:r>
      <w:r w:rsidR="00F33541" w:rsidRPr="00605ACD">
        <w:rPr>
          <w:rFonts w:ascii="Arial" w:hAnsi="Arial" w:cs="Arial"/>
          <w:color w:val="auto"/>
          <w:szCs w:val="22"/>
        </w:rPr>
        <w:t xml:space="preserve"> training relevant to the Quality Standards such as consumer risk management, dignity of risk, </w:t>
      </w:r>
      <w:r w:rsidRPr="00605ACD">
        <w:rPr>
          <w:rFonts w:ascii="Arial" w:hAnsi="Arial" w:cs="Arial"/>
          <w:color w:val="auto"/>
          <w:szCs w:val="22"/>
        </w:rPr>
        <w:t>e</w:t>
      </w:r>
      <w:r w:rsidR="00F33541" w:rsidRPr="00605ACD">
        <w:rPr>
          <w:rFonts w:ascii="Arial" w:hAnsi="Arial" w:cs="Arial"/>
          <w:color w:val="auto"/>
          <w:szCs w:val="22"/>
        </w:rPr>
        <w:t xml:space="preserve">lder abuse and cultural safety have not been considered or documented. Management </w:t>
      </w:r>
      <w:r w:rsidR="00F33541" w:rsidRPr="00A67253">
        <w:rPr>
          <w:rFonts w:ascii="Arial" w:hAnsi="Arial" w:cs="Arial"/>
          <w:color w:val="auto"/>
          <w:szCs w:val="22"/>
        </w:rPr>
        <w:t>advised the</w:t>
      </w:r>
      <w:r w:rsidRPr="00A67253">
        <w:rPr>
          <w:rFonts w:ascii="Arial" w:hAnsi="Arial" w:cs="Arial"/>
          <w:color w:val="auto"/>
          <w:szCs w:val="22"/>
        </w:rPr>
        <w:t xml:space="preserve"> Assessment Team during interviews that</w:t>
      </w:r>
      <w:r w:rsidR="00F33541" w:rsidRPr="00A67253">
        <w:rPr>
          <w:rFonts w:ascii="Arial" w:hAnsi="Arial" w:cs="Arial"/>
          <w:color w:val="auto"/>
          <w:szCs w:val="22"/>
        </w:rPr>
        <w:t xml:space="preserve"> training policy needs reviewing. </w:t>
      </w:r>
    </w:p>
    <w:p w14:paraId="6CA907D7" w14:textId="7F2CE161" w:rsidR="00A67253" w:rsidRPr="00821B3E" w:rsidRDefault="00A67253" w:rsidP="00821B3E">
      <w:pPr>
        <w:spacing w:before="120" w:after="60" w:line="276" w:lineRule="auto"/>
        <w:rPr>
          <w:rFonts w:ascii="Arial" w:hAnsi="Arial" w:cs="Arial"/>
          <w:color w:val="auto"/>
        </w:rPr>
      </w:pPr>
      <w:r w:rsidRPr="00821B3E">
        <w:rPr>
          <w:rFonts w:ascii="Arial" w:hAnsi="Arial" w:cs="Arial"/>
          <w:color w:val="auto"/>
        </w:rPr>
        <w:t xml:space="preserve">The Decision Maker has noted the Approved Provider responded promptly and proactively to the assessment teams’ findings, the Approved Provider provided a detailed response, which included additional documented evidence and clarifying information. </w:t>
      </w:r>
      <w:r w:rsidRPr="00A67253">
        <w:rPr>
          <w:rFonts w:ascii="Arial" w:hAnsi="Arial" w:cs="Arial"/>
          <w:color w:val="auto"/>
        </w:rPr>
        <w:t xml:space="preserve">The Decision Maker has had regard to the evidence supplied by the Assessment Team and the Approved Provider’s </w:t>
      </w:r>
      <w:r w:rsidRPr="00A67253">
        <w:rPr>
          <w:rFonts w:ascii="Arial" w:hAnsi="Arial" w:cs="Arial"/>
          <w:color w:val="auto"/>
        </w:rPr>
        <w:lastRenderedPageBreak/>
        <w:t>response and considered it against the intent of this Requirement and found at the point in time the Quality Audit was undertaken by the Assessment Team the Approved Provider was not compliant with this Requirement. The Decision Maker noted the Approved Provider has</w:t>
      </w:r>
      <w:r w:rsidRPr="00821B3E">
        <w:rPr>
          <w:rFonts w:ascii="Arial" w:hAnsi="Arial" w:cs="Arial"/>
          <w:color w:val="auto"/>
        </w:rPr>
        <w:t xml:space="preserve"> proactively planned and/or already implemented significant corrective action.</w:t>
      </w:r>
    </w:p>
    <w:p w14:paraId="5FF6F82D" w14:textId="19303CDB" w:rsidR="00605ACD" w:rsidRPr="00A36AA9" w:rsidRDefault="00F736FE" w:rsidP="00605ACD">
      <w:pPr>
        <w:pStyle w:val="NormalArial"/>
      </w:pPr>
      <w:r w:rsidRPr="00A36AA9">
        <w:br w:type="page"/>
      </w:r>
    </w:p>
    <w:p w14:paraId="5FF6F82E" w14:textId="77777777" w:rsidR="00605ACD" w:rsidRPr="00A36AA9" w:rsidRDefault="00F736FE" w:rsidP="00605AC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63AF2" w14:paraId="5FF6F832" w14:textId="77777777" w:rsidTr="00963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FF6F82F" w14:textId="77777777" w:rsidR="00963AF2" w:rsidRPr="003217D3" w:rsidRDefault="00963AF2" w:rsidP="00605AC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FF6F831" w14:textId="77777777" w:rsidR="00963AF2" w:rsidRPr="003217D3" w:rsidRDefault="00963AF2" w:rsidP="00605AC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3AF2" w14:paraId="5FF6F837" w14:textId="77777777" w:rsidTr="00963A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33" w14:textId="77777777" w:rsidR="00963AF2" w:rsidRPr="00244176" w:rsidRDefault="00963AF2"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FF6F834" w14:textId="77777777" w:rsidR="00963AF2" w:rsidRPr="00244176" w:rsidRDefault="00963AF2"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FF6F836" w14:textId="1A179692" w:rsidR="00963AF2"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9CAB42E60FD84550905CB6DCD05F83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AF2" w:rsidRPr="00597F02">
                  <w:rPr>
                    <w:rFonts w:ascii="Arial" w:hAnsi="Arial" w:cs="Arial"/>
                    <w:b/>
                    <w:color w:val="auto"/>
                  </w:rPr>
                  <w:t>Compliant</w:t>
                </w:r>
              </w:sdtContent>
            </w:sdt>
          </w:p>
        </w:tc>
      </w:tr>
      <w:tr w:rsidR="00963AF2" w14:paraId="5FF6F83C" w14:textId="77777777" w:rsidTr="0096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38" w14:textId="77777777" w:rsidR="00963AF2" w:rsidRPr="00244176" w:rsidRDefault="00963AF2"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FF6F839" w14:textId="77777777" w:rsidR="00963AF2" w:rsidRPr="00244176" w:rsidRDefault="00963AF2"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FF6F83B" w14:textId="6D40B1B4" w:rsidR="00963AF2"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93F902940D544D4DBA0B5CFF44706C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AF2" w:rsidRPr="00597F02">
                  <w:rPr>
                    <w:rFonts w:ascii="Arial" w:hAnsi="Arial" w:cs="Arial"/>
                    <w:b/>
                    <w:color w:val="auto"/>
                  </w:rPr>
                  <w:t>Non-compliant</w:t>
                </w:r>
              </w:sdtContent>
            </w:sdt>
          </w:p>
        </w:tc>
      </w:tr>
      <w:tr w:rsidR="00963AF2" w14:paraId="5FF6F847" w14:textId="77777777" w:rsidTr="00963A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3D" w14:textId="77777777" w:rsidR="00963AF2" w:rsidRPr="00244176" w:rsidRDefault="00963AF2"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FF6F83E" w14:textId="77777777" w:rsidR="00963AF2" w:rsidRPr="00244176" w:rsidRDefault="00963AF2"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F6F83F"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F6F840"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F6F841"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F6F842"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FF6F843"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F6F844" w14:textId="77777777" w:rsidR="00963AF2" w:rsidRPr="00244176" w:rsidRDefault="00963AF2" w:rsidP="00605AC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FF6F846" w14:textId="7E59A684" w:rsidR="00963AF2"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AB76C89B06794C94A7D100D60A4558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AF2" w:rsidRPr="00597F02">
                  <w:rPr>
                    <w:rFonts w:ascii="Arial" w:hAnsi="Arial" w:cs="Arial"/>
                    <w:b/>
                    <w:color w:val="auto"/>
                  </w:rPr>
                  <w:t>Non-compliant</w:t>
                </w:r>
              </w:sdtContent>
            </w:sdt>
          </w:p>
        </w:tc>
      </w:tr>
      <w:tr w:rsidR="00963AF2" w14:paraId="5FF6F850" w14:textId="77777777" w:rsidTr="0096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48" w14:textId="77777777" w:rsidR="00963AF2" w:rsidRPr="00244176" w:rsidRDefault="00963AF2"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FF6F849" w14:textId="77777777" w:rsidR="00963AF2" w:rsidRPr="00244176" w:rsidRDefault="00963AF2"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F6F84A" w14:textId="77777777" w:rsidR="00963AF2" w:rsidRPr="00244176" w:rsidRDefault="00963AF2" w:rsidP="00605A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FF6F84B" w14:textId="77777777" w:rsidR="00963AF2" w:rsidRPr="00244176" w:rsidRDefault="00963AF2" w:rsidP="00605A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F6F84C" w14:textId="77777777" w:rsidR="00963AF2" w:rsidRPr="00244176" w:rsidRDefault="00963AF2" w:rsidP="00605A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F6F84D" w14:textId="77777777" w:rsidR="00963AF2" w:rsidRPr="00244176" w:rsidRDefault="00963AF2" w:rsidP="00605AC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FF6F84F" w14:textId="13CD5523" w:rsidR="00963AF2" w:rsidRPr="00597F02" w:rsidRDefault="008D63A6" w:rsidP="00605A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F4B8EE2BABAE4397BD36DEF866F08D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AF2" w:rsidRPr="00597F02">
                  <w:rPr>
                    <w:rFonts w:ascii="Arial" w:hAnsi="Arial" w:cs="Arial"/>
                    <w:b/>
                    <w:color w:val="auto"/>
                  </w:rPr>
                  <w:t>Non-compliant</w:t>
                </w:r>
              </w:sdtContent>
            </w:sdt>
            <w:r w:rsidR="00963AF2" w:rsidRPr="00597F02">
              <w:rPr>
                <w:rFonts w:ascii="Arial" w:hAnsi="Arial" w:cs="Arial"/>
                <w:b/>
                <w:color w:val="auto"/>
              </w:rPr>
              <w:t xml:space="preserve"> </w:t>
            </w:r>
          </w:p>
        </w:tc>
      </w:tr>
      <w:tr w:rsidR="00963AF2" w14:paraId="5FF6F858" w14:textId="77777777" w:rsidTr="00963A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F6F851" w14:textId="77777777" w:rsidR="00963AF2" w:rsidRPr="00244176" w:rsidRDefault="00963AF2" w:rsidP="00605A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FF6F852" w14:textId="77777777" w:rsidR="00963AF2" w:rsidRPr="00244176" w:rsidRDefault="00963AF2"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F6F853" w14:textId="77777777" w:rsidR="00963AF2" w:rsidRPr="00244176" w:rsidRDefault="00963AF2" w:rsidP="00605A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FF6F854" w14:textId="77777777" w:rsidR="00963AF2" w:rsidRPr="00244176" w:rsidRDefault="00963AF2" w:rsidP="00605A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F6F855" w14:textId="77777777" w:rsidR="00963AF2" w:rsidRPr="00244176" w:rsidRDefault="00963AF2" w:rsidP="00605AC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FF6F857" w14:textId="2BD0D5B4" w:rsidR="00963AF2" w:rsidRPr="00597F02" w:rsidRDefault="008D63A6" w:rsidP="00605A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0E084DF8057B4B68AE799BFE77C28A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3AF2" w:rsidRPr="00597F02">
                  <w:rPr>
                    <w:rFonts w:ascii="Arial" w:hAnsi="Arial" w:cs="Arial"/>
                    <w:b/>
                    <w:color w:val="auto"/>
                  </w:rPr>
                  <w:t>Not applicable</w:t>
                </w:r>
              </w:sdtContent>
            </w:sdt>
            <w:r w:rsidR="00963AF2" w:rsidRPr="00597F02">
              <w:rPr>
                <w:rFonts w:ascii="Arial" w:hAnsi="Arial" w:cs="Arial"/>
                <w:b/>
                <w:color w:val="auto"/>
              </w:rPr>
              <w:t xml:space="preserve"> </w:t>
            </w:r>
          </w:p>
        </w:tc>
      </w:tr>
    </w:tbl>
    <w:p w14:paraId="5FF6F859" w14:textId="1BB85448" w:rsidR="00605ACD" w:rsidRDefault="00F736FE" w:rsidP="00605ACD">
      <w:pPr>
        <w:pStyle w:val="Heading20"/>
      </w:pPr>
      <w:r w:rsidRPr="00A36AA9">
        <w:lastRenderedPageBreak/>
        <w:t>Findings</w:t>
      </w:r>
    </w:p>
    <w:p w14:paraId="537C5CEE" w14:textId="67FA8C81" w:rsidR="002D6A8D" w:rsidRPr="00821B3E" w:rsidRDefault="002D6A8D" w:rsidP="00597F02">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 xml:space="preserve">Evidence analysed by the Assessment Team showed consumers are engaged in the development, </w:t>
      </w:r>
      <w:proofErr w:type="gramStart"/>
      <w:r w:rsidRPr="00821B3E">
        <w:rPr>
          <w:rFonts w:eastAsiaTheme="minorHAnsi"/>
          <w:b w:val="0"/>
          <w:bCs w:val="0"/>
          <w:color w:val="auto"/>
          <w:szCs w:val="24"/>
        </w:rPr>
        <w:t>delivery</w:t>
      </w:r>
      <w:proofErr w:type="gramEnd"/>
      <w:r w:rsidRPr="00821B3E">
        <w:rPr>
          <w:rFonts w:eastAsiaTheme="minorHAnsi"/>
          <w:b w:val="0"/>
          <w:bCs w:val="0"/>
          <w:color w:val="auto"/>
          <w:szCs w:val="24"/>
        </w:rPr>
        <w:t xml:space="preserve"> and evaluation of services. Consumers and representatives interviewed by the Assessment Team advised they have verbal input about how services are provided and felt that the service is well run. During interviews with the Assessment Team management advised that consumers are involved in the services through feedback processes and surveys. Evidence analysed by the Assessment Team showed a consumer survey completed in June 2021, showed that consumers had made suggestions to improve service delivery, including volunteer drivers wearing a badge to make their identification easier, which had been implemented and was observed by the Assessment Team during the Quality Audit.</w:t>
      </w:r>
    </w:p>
    <w:p w14:paraId="02595255" w14:textId="76CAC816" w:rsidR="002467F5" w:rsidRPr="00821B3E" w:rsidRDefault="001B51DC" w:rsidP="00597F02">
      <w:pPr>
        <w:pStyle w:val="NormalArial"/>
        <w:spacing w:before="120" w:after="60" w:line="276" w:lineRule="auto"/>
        <w:rPr>
          <w:color w:val="auto"/>
        </w:rPr>
      </w:pPr>
      <w:r w:rsidRPr="00821B3E">
        <w:rPr>
          <w:color w:val="auto"/>
        </w:rPr>
        <w:t>Evidence analysed by the Assessment Team showed t</w:t>
      </w:r>
      <w:r w:rsidR="002467F5" w:rsidRPr="00821B3E">
        <w:rPr>
          <w:color w:val="auto"/>
        </w:rPr>
        <w:t xml:space="preserve">he organisation was not able to demonstrate that the governing body effectively promotes a culture of safe and quality </w:t>
      </w:r>
      <w:r w:rsidR="003A2608" w:rsidRPr="00821B3E">
        <w:rPr>
          <w:color w:val="auto"/>
        </w:rPr>
        <w:t>services and</w:t>
      </w:r>
      <w:r w:rsidR="002467F5" w:rsidRPr="00821B3E">
        <w:rPr>
          <w:color w:val="auto"/>
        </w:rPr>
        <w:t xml:space="preserve"> is accountable for their delivery. </w:t>
      </w:r>
      <w:r w:rsidRPr="00821B3E">
        <w:rPr>
          <w:color w:val="auto"/>
        </w:rPr>
        <w:t>Evidence analysed by the Assessment Team showed w</w:t>
      </w:r>
      <w:r w:rsidR="002467F5" w:rsidRPr="00821B3E">
        <w:rPr>
          <w:color w:val="auto"/>
        </w:rPr>
        <w:t xml:space="preserve">hile the organisation has an established governance framework including the board’s role and responsibilities, the organisation does not have effective monitoring and reporting systems and processes to enable effective governing body oversight and accountability. The Assessment </w:t>
      </w:r>
      <w:r w:rsidRPr="00821B3E">
        <w:rPr>
          <w:color w:val="auto"/>
        </w:rPr>
        <w:t>Team analysed evidence and</w:t>
      </w:r>
      <w:r w:rsidR="002467F5" w:rsidRPr="00821B3E">
        <w:rPr>
          <w:color w:val="auto"/>
        </w:rPr>
        <w:t xml:space="preserve"> identified that the governing body has not implemented </w:t>
      </w:r>
      <w:r w:rsidRPr="00821B3E">
        <w:rPr>
          <w:color w:val="auto"/>
        </w:rPr>
        <w:t>k</w:t>
      </w:r>
      <w:r w:rsidR="002467F5" w:rsidRPr="00821B3E">
        <w:rPr>
          <w:color w:val="auto"/>
        </w:rPr>
        <w:t xml:space="preserve">ey </w:t>
      </w:r>
      <w:r w:rsidRPr="00821B3E">
        <w:rPr>
          <w:color w:val="auto"/>
        </w:rPr>
        <w:t>s</w:t>
      </w:r>
      <w:r w:rsidR="002467F5" w:rsidRPr="00821B3E">
        <w:rPr>
          <w:color w:val="auto"/>
        </w:rPr>
        <w:t xml:space="preserve">ervice </w:t>
      </w:r>
      <w:r w:rsidRPr="00821B3E">
        <w:rPr>
          <w:color w:val="auto"/>
        </w:rPr>
        <w:t>m</w:t>
      </w:r>
      <w:r w:rsidR="002467F5" w:rsidRPr="00821B3E">
        <w:rPr>
          <w:color w:val="auto"/>
        </w:rPr>
        <w:t>etrics, nor effective and systematic reporting against the service’s performance related to services provided to consumers in line with the requirements of the Aged Care Quality Standards.</w:t>
      </w:r>
    </w:p>
    <w:p w14:paraId="37B835EF" w14:textId="0481C579" w:rsidR="002467F5" w:rsidRPr="00821B3E" w:rsidRDefault="001B51DC" w:rsidP="00597F02">
      <w:pPr>
        <w:pStyle w:val="NormalArial"/>
        <w:spacing w:before="120" w:after="60" w:line="276" w:lineRule="auto"/>
        <w:rPr>
          <w:color w:val="auto"/>
        </w:rPr>
      </w:pPr>
      <w:r w:rsidRPr="00821B3E">
        <w:rPr>
          <w:color w:val="auto"/>
        </w:rPr>
        <w:t>Evidence analysed by the Assessment Team showed o</w:t>
      </w:r>
      <w:r w:rsidR="002467F5" w:rsidRPr="00821B3E">
        <w:rPr>
          <w:color w:val="auto"/>
        </w:rPr>
        <w:t xml:space="preserve">rganisational governance and board documentation states that the board is responsible and accountable for the services including in relation to risk and financial management to ensure safe and efficient services are </w:t>
      </w:r>
      <w:r w:rsidR="003A2608" w:rsidRPr="00821B3E">
        <w:rPr>
          <w:color w:val="auto"/>
        </w:rPr>
        <w:t>provided and</w:t>
      </w:r>
      <w:r w:rsidR="002467F5" w:rsidRPr="00821B3E">
        <w:rPr>
          <w:color w:val="auto"/>
        </w:rPr>
        <w:t xml:space="preserve"> monitoring to ensure organisational compliance.</w:t>
      </w:r>
      <w:r w:rsidRPr="00821B3E">
        <w:rPr>
          <w:color w:val="auto"/>
        </w:rPr>
        <w:t xml:space="preserve"> Evidence analysed by the Assessment Team showed</w:t>
      </w:r>
      <w:r w:rsidR="002467F5" w:rsidRPr="00821B3E">
        <w:rPr>
          <w:color w:val="auto"/>
        </w:rPr>
        <w:t xml:space="preserve"> </w:t>
      </w:r>
      <w:r w:rsidRPr="00821B3E">
        <w:rPr>
          <w:color w:val="auto"/>
        </w:rPr>
        <w:t>t</w:t>
      </w:r>
      <w:r w:rsidR="002467F5" w:rsidRPr="00821B3E">
        <w:rPr>
          <w:color w:val="auto"/>
        </w:rPr>
        <w:t xml:space="preserve">he board policy sets the Executive officer (EO) role and responsibilities, including reporting to the board to enable board decision making related to the service’s operations. Furthermore, </w:t>
      </w:r>
      <w:r w:rsidRPr="00821B3E">
        <w:rPr>
          <w:color w:val="auto"/>
        </w:rPr>
        <w:t xml:space="preserve">evidence analysed showed </w:t>
      </w:r>
      <w:r w:rsidR="002467F5" w:rsidRPr="00821B3E">
        <w:rPr>
          <w:color w:val="auto"/>
        </w:rPr>
        <w:t>the policy states that the board is required to request the appropriate information considered necessary to perform their duties. However, as identified by the Assessment Team, the board has not established effective reporting processes related to the consumers’ services, for example:</w:t>
      </w:r>
    </w:p>
    <w:p w14:paraId="30F9EE5D" w14:textId="1A8C88B8" w:rsidR="002467F5" w:rsidRPr="00F57546" w:rsidRDefault="001B51DC" w:rsidP="00597F02">
      <w:pPr>
        <w:pStyle w:val="NormalArial"/>
        <w:numPr>
          <w:ilvl w:val="0"/>
          <w:numId w:val="27"/>
        </w:numPr>
        <w:spacing w:before="120" w:after="60" w:line="276" w:lineRule="auto"/>
        <w:rPr>
          <w:color w:val="auto"/>
        </w:rPr>
      </w:pPr>
      <w:r w:rsidRPr="00F57546">
        <w:rPr>
          <w:color w:val="auto"/>
        </w:rPr>
        <w:t>The Assessment Team noted t</w:t>
      </w:r>
      <w:r w:rsidR="002467F5" w:rsidRPr="00F57546">
        <w:rPr>
          <w:color w:val="auto"/>
        </w:rPr>
        <w:t xml:space="preserve">he EO advised, and documentation </w:t>
      </w:r>
      <w:r w:rsidRPr="00F57546">
        <w:rPr>
          <w:color w:val="auto"/>
        </w:rPr>
        <w:t>analysed</w:t>
      </w:r>
      <w:r w:rsidR="002467F5" w:rsidRPr="00F57546">
        <w:rPr>
          <w:color w:val="auto"/>
        </w:rPr>
        <w:t xml:space="preserve"> confirm</w:t>
      </w:r>
      <w:r w:rsidRPr="00F57546">
        <w:rPr>
          <w:color w:val="auto"/>
        </w:rPr>
        <w:t>ed</w:t>
      </w:r>
      <w:r w:rsidR="002467F5" w:rsidRPr="00F57546">
        <w:rPr>
          <w:color w:val="auto"/>
        </w:rPr>
        <w:t>, that the</w:t>
      </w:r>
      <w:r w:rsidRPr="00F57546">
        <w:rPr>
          <w:color w:val="auto"/>
        </w:rPr>
        <w:t xml:space="preserve"> EO</w:t>
      </w:r>
      <w:r w:rsidR="002467F5" w:rsidRPr="00F57546">
        <w:rPr>
          <w:color w:val="auto"/>
        </w:rPr>
        <w:t xml:space="preserve"> </w:t>
      </w:r>
      <w:r w:rsidRPr="00F57546">
        <w:rPr>
          <w:color w:val="auto"/>
        </w:rPr>
        <w:t>is</w:t>
      </w:r>
      <w:r w:rsidR="002467F5" w:rsidRPr="00F57546">
        <w:rPr>
          <w:color w:val="auto"/>
        </w:rPr>
        <w:t xml:space="preserve"> required to report directly to the board in relation to transport services provided to consumers including consumers attrition, number of trips and unit cost prior to the two-monthly board meeting. </w:t>
      </w:r>
      <w:r w:rsidRPr="00F57546">
        <w:rPr>
          <w:color w:val="auto"/>
        </w:rPr>
        <w:t>Evidence analysed showed the EO is</w:t>
      </w:r>
      <w:r w:rsidR="002467F5" w:rsidRPr="00F57546">
        <w:rPr>
          <w:color w:val="auto"/>
        </w:rPr>
        <w:t xml:space="preserve"> </w:t>
      </w:r>
      <w:r w:rsidRPr="00F57546">
        <w:rPr>
          <w:color w:val="auto"/>
        </w:rPr>
        <w:t>required to</w:t>
      </w:r>
      <w:r w:rsidR="002467F5" w:rsidRPr="00F57546">
        <w:rPr>
          <w:color w:val="auto"/>
        </w:rPr>
        <w:t xml:space="preserve"> prepare an </w:t>
      </w:r>
      <w:r w:rsidRPr="00F57546">
        <w:rPr>
          <w:color w:val="auto"/>
        </w:rPr>
        <w:t>e</w:t>
      </w:r>
      <w:r w:rsidR="002467F5" w:rsidRPr="00F57546">
        <w:rPr>
          <w:color w:val="auto"/>
        </w:rPr>
        <w:t xml:space="preserve">xecutive report to the board, however, no set reporting requirements have been </w:t>
      </w:r>
      <w:r w:rsidR="00F57546" w:rsidRPr="00F57546">
        <w:rPr>
          <w:color w:val="auto"/>
        </w:rPr>
        <w:t>outlined</w:t>
      </w:r>
      <w:r w:rsidR="002467F5" w:rsidRPr="00F57546">
        <w:rPr>
          <w:color w:val="auto"/>
        </w:rPr>
        <w:t xml:space="preserve"> by the board and they report on things they deemed might be of interest to the governing body such as the aged care reforms, impact of Covid-19, information management and workforce. </w:t>
      </w:r>
    </w:p>
    <w:p w14:paraId="7F3A3CC6" w14:textId="3FD2F79D" w:rsidR="002467F5" w:rsidRPr="00F57546" w:rsidRDefault="002467F5" w:rsidP="00597F02">
      <w:pPr>
        <w:pStyle w:val="NormalArial"/>
        <w:numPr>
          <w:ilvl w:val="0"/>
          <w:numId w:val="27"/>
        </w:numPr>
        <w:spacing w:before="120" w:after="60" w:line="276" w:lineRule="auto"/>
        <w:rPr>
          <w:color w:val="auto"/>
        </w:rPr>
      </w:pPr>
      <w:r w:rsidRPr="00F57546">
        <w:rPr>
          <w:color w:val="auto"/>
        </w:rPr>
        <w:t>Board meeting minutes</w:t>
      </w:r>
      <w:r w:rsidR="00F57546" w:rsidRPr="00F57546">
        <w:rPr>
          <w:color w:val="auto"/>
        </w:rPr>
        <w:t xml:space="preserve"> analysed by the Assessment Team</w:t>
      </w:r>
      <w:r w:rsidRPr="00F57546">
        <w:rPr>
          <w:color w:val="auto"/>
        </w:rPr>
        <w:t xml:space="preserve"> showed that items reported and discussed included Work Health Safety/incidents, Covid-19 requirements and impact on services, financial report, EO report, policy review, workforce attraction/retention, and the electronic care/services system functionality. However, the Assessment Team noted that trends and analysis of consumer’s complaints, risks and incidents have not been considered </w:t>
      </w:r>
      <w:r w:rsidRPr="00F57546">
        <w:rPr>
          <w:color w:val="auto"/>
        </w:rPr>
        <w:lastRenderedPageBreak/>
        <w:t>or reported. The EO advised</w:t>
      </w:r>
      <w:r w:rsidR="00F57546" w:rsidRPr="00F57546">
        <w:rPr>
          <w:color w:val="auto"/>
        </w:rPr>
        <w:t xml:space="preserve"> the Assessment Team</w:t>
      </w:r>
      <w:r w:rsidRPr="00F57546">
        <w:rPr>
          <w:color w:val="auto"/>
        </w:rPr>
        <w:t xml:space="preserve"> they do not systematically report on trends or risks to consumers, they report on significant individual consumer complaints or incidents on an ad hoc basis.</w:t>
      </w:r>
    </w:p>
    <w:p w14:paraId="783A73B5" w14:textId="317A9EED" w:rsidR="002467F5" w:rsidRPr="00F46AA7" w:rsidRDefault="002467F5" w:rsidP="00597F02">
      <w:pPr>
        <w:pStyle w:val="NormalArial"/>
        <w:numPr>
          <w:ilvl w:val="0"/>
          <w:numId w:val="27"/>
        </w:numPr>
        <w:spacing w:before="120" w:after="60" w:line="276" w:lineRule="auto"/>
        <w:rPr>
          <w:color w:val="auto"/>
        </w:rPr>
      </w:pPr>
      <w:r w:rsidRPr="00F46AA7">
        <w:rPr>
          <w:color w:val="auto"/>
        </w:rPr>
        <w:t>The organisation’s Strategic Action Plan</w:t>
      </w:r>
      <w:r w:rsidR="00F46AA7" w:rsidRPr="00F46AA7">
        <w:rPr>
          <w:color w:val="auto"/>
        </w:rPr>
        <w:t xml:space="preserve"> which was analysed by the Assessment Team</w:t>
      </w:r>
      <w:r w:rsidRPr="00F46AA7">
        <w:rPr>
          <w:color w:val="auto"/>
        </w:rPr>
        <w:t xml:space="preserve"> states that the organisation will continue to develop systems and processes to professional standards. The EO report to the board in February 2021</w:t>
      </w:r>
      <w:r w:rsidR="00F46AA7" w:rsidRPr="00F46AA7">
        <w:rPr>
          <w:color w:val="auto"/>
        </w:rPr>
        <w:t>,</w:t>
      </w:r>
      <w:r w:rsidRPr="00F46AA7">
        <w:rPr>
          <w:color w:val="auto"/>
        </w:rPr>
        <w:t xml:space="preserve"> reflected the strategic plan including identification to establish </w:t>
      </w:r>
      <w:r w:rsidR="00F46AA7" w:rsidRPr="00F46AA7">
        <w:rPr>
          <w:color w:val="auto"/>
        </w:rPr>
        <w:t>k</w:t>
      </w:r>
      <w:r w:rsidRPr="00F46AA7">
        <w:rPr>
          <w:color w:val="auto"/>
        </w:rPr>
        <w:t xml:space="preserve">ey </w:t>
      </w:r>
      <w:r w:rsidR="00F46AA7" w:rsidRPr="00F46AA7">
        <w:rPr>
          <w:color w:val="auto"/>
        </w:rPr>
        <w:t>s</w:t>
      </w:r>
      <w:r w:rsidRPr="00F46AA7">
        <w:rPr>
          <w:color w:val="auto"/>
        </w:rPr>
        <w:t xml:space="preserve">ervice </w:t>
      </w:r>
      <w:r w:rsidR="00F46AA7" w:rsidRPr="00F46AA7">
        <w:rPr>
          <w:color w:val="auto"/>
        </w:rPr>
        <w:t>m</w:t>
      </w:r>
      <w:r w:rsidRPr="00F46AA7">
        <w:rPr>
          <w:color w:val="auto"/>
        </w:rPr>
        <w:t>etrics which would be measured and reported on. The Assessment Team noted that the strategic plan was discussed during the February 2021 board meeting, however, at the time of the Quality Audit, performance indicators related to services to consumers had not been established, implemented or reported on.</w:t>
      </w:r>
    </w:p>
    <w:p w14:paraId="5FF6F85A" w14:textId="325C4FBA" w:rsidR="00605ACD" w:rsidRPr="00821B3E" w:rsidRDefault="002467F5"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 xml:space="preserve">The Assessment Team </w:t>
      </w:r>
      <w:r w:rsidR="005E1846" w:rsidRPr="00821B3E">
        <w:rPr>
          <w:rFonts w:eastAsiaTheme="minorHAnsi"/>
          <w:b w:val="0"/>
          <w:bCs w:val="0"/>
          <w:color w:val="auto"/>
          <w:szCs w:val="24"/>
        </w:rPr>
        <w:t xml:space="preserve">analysed evidence and identified </w:t>
      </w:r>
      <w:r w:rsidRPr="00821B3E">
        <w:rPr>
          <w:rFonts w:eastAsiaTheme="minorHAnsi"/>
          <w:b w:val="0"/>
          <w:bCs w:val="0"/>
          <w:color w:val="auto"/>
          <w:szCs w:val="24"/>
        </w:rPr>
        <w:t xml:space="preserve">that the service was not consistently able to demonstrate understanding and application of the Quality Standard requirements. </w:t>
      </w:r>
      <w:r w:rsidR="005E1846" w:rsidRPr="00821B3E">
        <w:rPr>
          <w:rFonts w:eastAsiaTheme="minorHAnsi"/>
          <w:b w:val="0"/>
          <w:bCs w:val="0"/>
          <w:color w:val="auto"/>
          <w:szCs w:val="24"/>
        </w:rPr>
        <w:t>The Assessment Team noted</w:t>
      </w:r>
      <w:r w:rsidRPr="00821B3E">
        <w:rPr>
          <w:rFonts w:eastAsiaTheme="minorHAnsi"/>
          <w:b w:val="0"/>
          <w:bCs w:val="0"/>
          <w:color w:val="auto"/>
          <w:szCs w:val="24"/>
        </w:rPr>
        <w:t xml:space="preserve"> the organisation did not demonstrate that these issues had been reported to and considered by the board to inform effective decision making in line with the Quality Standards.</w:t>
      </w:r>
    </w:p>
    <w:p w14:paraId="225695EB" w14:textId="7992BBAF" w:rsidR="005E1846" w:rsidRPr="00821B3E" w:rsidRDefault="005E184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Evidence analysed by the Assessment Team showed the organisation was not able to demonstrate effective organisation wide governance systems in relation to information management and regulatory compliance. Evidence analysed by the Assessment Team showed the organisation did not demonstrate that consumers were provided relevant service plan information, and that the workforce had readily access to relevant information to perform their role including up to date policies and procedures, and consumer service plan information. Evidence analysed by the Assessment Team showed the organisation did not demonstrate that organisational regulatory compliance systems and processes enable the organisation to comply with the Quality Standards. However, based on evidence analysed by the Assessment Team the organisation was able to demonstrate effective organisation wide governance in relation to continuous improvement, financial and workforce governance, and feedback and complaints.</w:t>
      </w:r>
    </w:p>
    <w:p w14:paraId="1A6B52DD" w14:textId="20A6D1B2" w:rsidR="005E1846" w:rsidRPr="00821B3E" w:rsidRDefault="005E184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information management:</w:t>
      </w:r>
    </w:p>
    <w:p w14:paraId="0FA7190C" w14:textId="29A582C9" w:rsidR="005E1846" w:rsidRPr="00821B3E" w:rsidRDefault="00DA043A"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Evidence analysed by the Assessment Team showed t</w:t>
      </w:r>
      <w:r w:rsidR="005E1846" w:rsidRPr="00821B3E">
        <w:rPr>
          <w:rFonts w:eastAsiaTheme="minorHAnsi"/>
          <w:b w:val="0"/>
          <w:bCs w:val="0"/>
          <w:color w:val="auto"/>
          <w:szCs w:val="24"/>
        </w:rPr>
        <w:t>he organisation did not demonstrate effective information management systems and processes to enable effective consumer assessment and planning (refer to Standard 2), for example:</w:t>
      </w:r>
    </w:p>
    <w:p w14:paraId="1878A9E5" w14:textId="1B0051D2" w:rsidR="005E1846" w:rsidRPr="005E1846" w:rsidRDefault="00DA043A" w:rsidP="00597F02">
      <w:pPr>
        <w:pStyle w:val="ListParagraph"/>
        <w:numPr>
          <w:ilvl w:val="0"/>
          <w:numId w:val="29"/>
        </w:numPr>
        <w:tabs>
          <w:tab w:val="clear" w:pos="357"/>
        </w:tabs>
        <w:spacing w:before="120" w:after="60" w:line="276" w:lineRule="auto"/>
        <w:ind w:left="360"/>
        <w:contextualSpacing w:val="0"/>
        <w:rPr>
          <w:rFonts w:ascii="Arial" w:eastAsiaTheme="minorEastAsia" w:hAnsi="Arial" w:cs="Arial"/>
          <w:color w:val="7030A0"/>
        </w:rPr>
      </w:pPr>
      <w:r w:rsidRPr="00DA043A">
        <w:rPr>
          <w:rFonts w:ascii="Arial" w:hAnsi="Arial" w:cs="Arial"/>
          <w:color w:val="auto"/>
        </w:rPr>
        <w:t>Evidence analysed by the Assessment Team showed c</w:t>
      </w:r>
      <w:r w:rsidR="005E1846" w:rsidRPr="00DA043A">
        <w:rPr>
          <w:rFonts w:ascii="Arial" w:hAnsi="Arial" w:cs="Arial"/>
          <w:color w:val="auto"/>
        </w:rPr>
        <w:t>onsumers are not provided relevant information in relation to their services as the service does not have care plans.</w:t>
      </w:r>
      <w:r w:rsidRPr="00DA043A">
        <w:rPr>
          <w:rFonts w:ascii="Arial" w:hAnsi="Arial" w:cs="Arial"/>
          <w:color w:val="auto"/>
        </w:rPr>
        <w:t xml:space="preserve"> Evidence analysed by the Assessment Team showed</w:t>
      </w:r>
      <w:r w:rsidR="005E1846" w:rsidRPr="00DA043A">
        <w:rPr>
          <w:rFonts w:ascii="Arial" w:hAnsi="Arial" w:cs="Arial"/>
          <w:color w:val="auto"/>
        </w:rPr>
        <w:t xml:space="preserve"> </w:t>
      </w:r>
      <w:r w:rsidRPr="00DA043A">
        <w:rPr>
          <w:rFonts w:ascii="Arial" w:hAnsi="Arial" w:cs="Arial"/>
          <w:color w:val="auto"/>
        </w:rPr>
        <w:t>v</w:t>
      </w:r>
      <w:r w:rsidR="005E1846" w:rsidRPr="00DA043A">
        <w:rPr>
          <w:rFonts w:ascii="Arial" w:hAnsi="Arial" w:cs="Arial"/>
          <w:color w:val="auto"/>
        </w:rPr>
        <w:t>olunteer drivers are provided a run sheet, however, risks to the consumer’s safety, health and well-being and strategies to support the workforce in managing those risks were not adequately documented in the run sheets to guide their practice.</w:t>
      </w:r>
      <w:r w:rsidRPr="00DA043A">
        <w:rPr>
          <w:rFonts w:ascii="Arial" w:hAnsi="Arial" w:cs="Arial"/>
          <w:color w:val="auto"/>
        </w:rPr>
        <w:t xml:space="preserve"> During interviews with the Assessment Team</w:t>
      </w:r>
      <w:r w:rsidR="005E1846" w:rsidRPr="00DA043A">
        <w:rPr>
          <w:rFonts w:ascii="Arial" w:hAnsi="Arial" w:cs="Arial"/>
          <w:color w:val="auto"/>
        </w:rPr>
        <w:t xml:space="preserve"> </w:t>
      </w:r>
      <w:r w:rsidRPr="00DA043A">
        <w:rPr>
          <w:rFonts w:ascii="Arial" w:hAnsi="Arial" w:cs="Arial"/>
          <w:color w:val="auto"/>
        </w:rPr>
        <w:t>m</w:t>
      </w:r>
      <w:r w:rsidR="005E1846" w:rsidRPr="00DA043A">
        <w:rPr>
          <w:rFonts w:ascii="Arial" w:hAnsi="Arial" w:cs="Arial"/>
          <w:color w:val="auto"/>
        </w:rPr>
        <w:t xml:space="preserve">anagement advised the electronic system used to document consumer’s services information does not currently enable recording of all relevant information such as risks to consumers to be easily documented and accessed by the workforce. </w:t>
      </w:r>
      <w:r w:rsidRPr="00DA043A">
        <w:rPr>
          <w:rFonts w:ascii="Arial" w:hAnsi="Arial" w:cs="Arial"/>
          <w:color w:val="auto"/>
        </w:rPr>
        <w:t xml:space="preserve">During interviews with the Assessment Team management </w:t>
      </w:r>
      <w:r w:rsidR="005E1846" w:rsidRPr="00DA043A">
        <w:rPr>
          <w:rFonts w:ascii="Arial" w:hAnsi="Arial" w:cs="Arial"/>
          <w:color w:val="auto"/>
        </w:rPr>
        <w:t>advised that relevant information is provided to drivers on run</w:t>
      </w:r>
      <w:r w:rsidRPr="00DA043A">
        <w:rPr>
          <w:rFonts w:ascii="Arial" w:hAnsi="Arial" w:cs="Arial"/>
          <w:color w:val="auto"/>
        </w:rPr>
        <w:t xml:space="preserve"> </w:t>
      </w:r>
      <w:r w:rsidR="005E1846" w:rsidRPr="00DA043A">
        <w:rPr>
          <w:rFonts w:ascii="Arial" w:hAnsi="Arial" w:cs="Arial"/>
          <w:color w:val="auto"/>
        </w:rPr>
        <w:t xml:space="preserve">sheets. </w:t>
      </w:r>
    </w:p>
    <w:p w14:paraId="7AC4E0B3" w14:textId="19656989" w:rsidR="005E1846" w:rsidRPr="00DA043A" w:rsidRDefault="00DA043A" w:rsidP="00597F02">
      <w:pPr>
        <w:pStyle w:val="NormalArial"/>
        <w:spacing w:before="120" w:after="60" w:line="276" w:lineRule="auto"/>
        <w:rPr>
          <w:color w:val="auto"/>
        </w:rPr>
      </w:pPr>
      <w:r w:rsidRPr="00DA043A">
        <w:rPr>
          <w:color w:val="auto"/>
        </w:rPr>
        <w:lastRenderedPageBreak/>
        <w:t>Evidence analysed by the Assessment Team showed t</w:t>
      </w:r>
      <w:r w:rsidR="005E1846" w:rsidRPr="00DA043A">
        <w:rPr>
          <w:color w:val="auto"/>
        </w:rPr>
        <w:t>he organisation did not demonstrate effective information management systems and processes to ensure that the workforce had access to up to date policies and procedures, and to effectively guide them in relation to the Quality Standards.</w:t>
      </w:r>
      <w:r>
        <w:rPr>
          <w:color w:val="auto"/>
        </w:rPr>
        <w:t xml:space="preserve"> For example:</w:t>
      </w:r>
    </w:p>
    <w:p w14:paraId="6DED1AA7" w14:textId="356FBC6D" w:rsidR="005E1846" w:rsidRPr="008814B6" w:rsidRDefault="00F5281E" w:rsidP="00597F02">
      <w:pPr>
        <w:pStyle w:val="NormalArial"/>
        <w:numPr>
          <w:ilvl w:val="0"/>
          <w:numId w:val="29"/>
        </w:numPr>
        <w:spacing w:before="120" w:after="60" w:line="276" w:lineRule="auto"/>
        <w:rPr>
          <w:color w:val="auto"/>
        </w:rPr>
      </w:pPr>
      <w:r w:rsidRPr="00F5281E">
        <w:rPr>
          <w:color w:val="auto"/>
        </w:rPr>
        <w:t>The Assessment Team noted t</w:t>
      </w:r>
      <w:r w:rsidR="005E1846" w:rsidRPr="00F5281E">
        <w:rPr>
          <w:color w:val="auto"/>
        </w:rPr>
        <w:t>he organisation was unable to provide evidence of policies and procedures related to consumer choice and decision making including if they wished to take risks, cultural safety, assessment and planning, management of consumer’s high-</w:t>
      </w:r>
      <w:r w:rsidR="005E1846" w:rsidRPr="008814B6">
        <w:rPr>
          <w:color w:val="auto"/>
        </w:rPr>
        <w:t xml:space="preserve">impact or high-prevalence risks, Elder abuse and open disclosure. </w:t>
      </w:r>
    </w:p>
    <w:p w14:paraId="3AC76CD6" w14:textId="33F8DC6B" w:rsidR="005E1846" w:rsidRPr="008814B6" w:rsidRDefault="008814B6" w:rsidP="00597F02">
      <w:pPr>
        <w:pStyle w:val="NormalArial"/>
        <w:numPr>
          <w:ilvl w:val="0"/>
          <w:numId w:val="29"/>
        </w:numPr>
        <w:spacing w:before="120" w:after="60" w:line="276" w:lineRule="auto"/>
        <w:rPr>
          <w:color w:val="auto"/>
        </w:rPr>
      </w:pPr>
      <w:r w:rsidRPr="008814B6">
        <w:rPr>
          <w:color w:val="auto"/>
        </w:rPr>
        <w:t>Evidence analysed by the Assessment Team showed t</w:t>
      </w:r>
      <w:r w:rsidR="005E1846" w:rsidRPr="008814B6">
        <w:rPr>
          <w:color w:val="auto"/>
        </w:rPr>
        <w:t xml:space="preserve">he organisation has a suite of policies and procedures currently in use, however, these have not recently been reviewed and updated to ensure they are fit for purpose, including in relation to the requirements of the Quality Standards.  </w:t>
      </w:r>
    </w:p>
    <w:p w14:paraId="29D1CEDA" w14:textId="0CBCAEE3" w:rsidR="008814B6" w:rsidRPr="00821B3E" w:rsidRDefault="008814B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Evidence analysed by the Assessment Team showed the organisation was not able to demonstrate effective risk management systems and practices to identify, assess, manage and monitor risks to consumer’s safety and well-being; and prevent further risks or incidents. Evidence analysed by the Assessment Team showed the organisation did not demonstrate effective consumer risk assessments are undertaken, and subsequently document consumer risks and management strategies. Evidence analysed by the Assessment Team showed the organisation did not demonstrate that policies, procedures, and training for staff and volunteers are in place to identify and respond to abuse and neglect of consumers, and support consumers to live the best life they can including taking risks. Evidence analysed by the Assessment Team showed the governing body does not have effective processes to monitor and have oversight of consumers’ high-impact or high-prevalence risks.</w:t>
      </w:r>
    </w:p>
    <w:p w14:paraId="70F9454D" w14:textId="358561EE" w:rsidR="008814B6" w:rsidRPr="00821B3E" w:rsidRDefault="008814B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 xml:space="preserve">In relation to managing high-impact or high-prevalence risks to consumers, the Assessment Team analysed evidence which showed the organisation was not able to demonstrate effective systems and processes to identify, assess, manage and monitor risks to consumers. </w:t>
      </w:r>
    </w:p>
    <w:p w14:paraId="25E49F73" w14:textId="1D8B354E" w:rsidR="008814B6" w:rsidRPr="008814B6" w:rsidRDefault="008814B6" w:rsidP="00597F02">
      <w:pPr>
        <w:pStyle w:val="NormalArial"/>
        <w:numPr>
          <w:ilvl w:val="0"/>
          <w:numId w:val="29"/>
        </w:numPr>
        <w:spacing w:before="120" w:after="60" w:line="276" w:lineRule="auto"/>
        <w:rPr>
          <w:color w:val="auto"/>
        </w:rPr>
      </w:pPr>
      <w:r w:rsidRPr="008814B6">
        <w:rPr>
          <w:color w:val="auto"/>
        </w:rPr>
        <w:t>The Assessment Team noted the EO was able to identify consumers who are at risk due to health decline, mobility impairments, risk of falls, cognitive impairments and dementia. However, as demonstrated under Standard 2 Requirements (3)(b) the service has not completed risk assessments or regular review of risks, to enable effective management and monitoring of risks to consumers.</w:t>
      </w:r>
    </w:p>
    <w:p w14:paraId="4EC5B7A6" w14:textId="2BA0DD5B" w:rsidR="008814B6" w:rsidRPr="008814B6" w:rsidRDefault="008814B6" w:rsidP="00597F02">
      <w:pPr>
        <w:pStyle w:val="NormalArial"/>
        <w:numPr>
          <w:ilvl w:val="0"/>
          <w:numId w:val="29"/>
        </w:numPr>
        <w:spacing w:before="120" w:after="60" w:line="276" w:lineRule="auto"/>
        <w:rPr>
          <w:color w:val="auto"/>
        </w:rPr>
      </w:pPr>
      <w:r w:rsidRPr="008814B6">
        <w:rPr>
          <w:color w:val="auto"/>
        </w:rPr>
        <w:t>Organisational risk management documents analysed by the Assessment Team were generic and related to organisational risks such as continuity of services in the event of natural disasters, Covid-19 and infection control, information technology (IT), workforce, financial or vehicle incidents. However, the Assessment Team noted these documents do not provide guidance to staff and volunteers in relation to consumers’ risks to inform transport services such as mobility, falls, cognitive status and health issues.</w:t>
      </w:r>
    </w:p>
    <w:p w14:paraId="38560D78" w14:textId="74AE71FA" w:rsidR="008814B6" w:rsidRPr="00821B3E" w:rsidRDefault="008814B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lastRenderedPageBreak/>
        <w:t>Evidence analysed by the Assessment Team showed the organisation was not able to demonstrate that the organisation uses consumers’ incidents data to identify, analyse and report trends, and inform continuous improvements to prevent similar incidents occurring again as required under the Quality Standards.</w:t>
      </w:r>
    </w:p>
    <w:p w14:paraId="584F8F55" w14:textId="6F833D5A" w:rsidR="008814B6" w:rsidRPr="00A759DF" w:rsidRDefault="008814B6" w:rsidP="00597F02">
      <w:pPr>
        <w:pStyle w:val="NormalArial"/>
        <w:numPr>
          <w:ilvl w:val="0"/>
          <w:numId w:val="29"/>
        </w:numPr>
        <w:spacing w:before="120" w:after="60" w:line="276" w:lineRule="auto"/>
        <w:rPr>
          <w:color w:val="auto"/>
        </w:rPr>
      </w:pPr>
      <w:r w:rsidRPr="008814B6">
        <w:rPr>
          <w:color w:val="auto"/>
        </w:rPr>
        <w:t xml:space="preserve">The Assessment Team </w:t>
      </w:r>
      <w:r>
        <w:rPr>
          <w:color w:val="auto"/>
        </w:rPr>
        <w:t>analysed</w:t>
      </w:r>
      <w:r w:rsidRPr="008814B6">
        <w:rPr>
          <w:color w:val="auto"/>
        </w:rPr>
        <w:t xml:space="preserve"> the service’s incidents register showing that consumers’ incidents had been reported and actioned, and generally reported to the board. However, the EO advised the organisation does not currently undertake trends and analysis activities of </w:t>
      </w:r>
      <w:r w:rsidRPr="00A759DF">
        <w:rPr>
          <w:color w:val="auto"/>
        </w:rPr>
        <w:t>consumers’ risks and/or incidents.</w:t>
      </w:r>
      <w:r w:rsidR="00A759DF" w:rsidRPr="00A759DF">
        <w:rPr>
          <w:color w:val="auto"/>
        </w:rPr>
        <w:t xml:space="preserve"> As per the evidence included above.</w:t>
      </w:r>
    </w:p>
    <w:p w14:paraId="78127E46" w14:textId="4ACA17A2" w:rsidR="008814B6" w:rsidRPr="00821B3E" w:rsidRDefault="008814B6" w:rsidP="00821B3E">
      <w:pPr>
        <w:pStyle w:val="Heading20"/>
        <w:spacing w:after="60" w:line="276" w:lineRule="auto"/>
        <w:rPr>
          <w:rFonts w:eastAsiaTheme="minorHAnsi"/>
          <w:b w:val="0"/>
          <w:bCs w:val="0"/>
          <w:color w:val="auto"/>
          <w:szCs w:val="24"/>
        </w:rPr>
      </w:pPr>
      <w:r w:rsidRPr="00821B3E">
        <w:rPr>
          <w:rFonts w:eastAsiaTheme="minorHAnsi"/>
          <w:b w:val="0"/>
          <w:bCs w:val="0"/>
          <w:color w:val="auto"/>
          <w:szCs w:val="24"/>
        </w:rPr>
        <w:t>In relation to identifying and responding to abuse and neglect of consumers,</w:t>
      </w:r>
      <w:r w:rsidR="00A759DF" w:rsidRPr="00821B3E">
        <w:rPr>
          <w:rFonts w:eastAsiaTheme="minorHAnsi"/>
          <w:b w:val="0"/>
          <w:bCs w:val="0"/>
          <w:color w:val="auto"/>
          <w:szCs w:val="24"/>
        </w:rPr>
        <w:t xml:space="preserve"> the Assessment Team analysed evidence which showed</w:t>
      </w:r>
      <w:r w:rsidRPr="00821B3E">
        <w:rPr>
          <w:rFonts w:eastAsiaTheme="minorHAnsi"/>
          <w:b w:val="0"/>
          <w:bCs w:val="0"/>
          <w:color w:val="auto"/>
          <w:szCs w:val="24"/>
        </w:rPr>
        <w:t xml:space="preserve"> the organisation was not able to demonstrate that policies and procedures are in place to prevent and respond to Elder abuse and neglect. Furthermore,</w:t>
      </w:r>
      <w:r w:rsidR="00A759DF" w:rsidRPr="00821B3E">
        <w:rPr>
          <w:rFonts w:eastAsiaTheme="minorHAnsi"/>
          <w:b w:val="0"/>
          <w:bCs w:val="0"/>
          <w:color w:val="auto"/>
          <w:szCs w:val="24"/>
        </w:rPr>
        <w:t xml:space="preserve"> the Assessment Team noted</w:t>
      </w:r>
      <w:r w:rsidRPr="00821B3E">
        <w:rPr>
          <w:rFonts w:eastAsiaTheme="minorHAnsi"/>
          <w:b w:val="0"/>
          <w:bCs w:val="0"/>
          <w:color w:val="auto"/>
          <w:szCs w:val="24"/>
        </w:rPr>
        <w:t xml:space="preserve"> staff and volunteers have not been provided education in relation to abuse and neglect of consumers. </w:t>
      </w:r>
    </w:p>
    <w:sectPr w:rsidR="008814B6" w:rsidRPr="00821B3E" w:rsidSect="00605AC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F866" w14:textId="77777777" w:rsidR="00605ACD" w:rsidRDefault="00605ACD">
      <w:pPr>
        <w:spacing w:after="0"/>
      </w:pPr>
      <w:r>
        <w:separator/>
      </w:r>
    </w:p>
  </w:endnote>
  <w:endnote w:type="continuationSeparator" w:id="0">
    <w:p w14:paraId="5FF6F868" w14:textId="77777777" w:rsidR="00605ACD" w:rsidRDefault="00605A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860" w14:textId="77777777" w:rsidR="00605ACD" w:rsidRPr="00DF37F2" w:rsidRDefault="00605ACD" w:rsidP="00605ACD">
    <w:pPr>
      <w:pStyle w:val="FooterArial9"/>
      <w:rPr>
        <w:rStyle w:val="FooterBold"/>
        <w:rFonts w:ascii="Arial" w:hAnsi="Arial"/>
        <w:b w:val="0"/>
      </w:rPr>
    </w:pPr>
    <w:r w:rsidRPr="00DF37F2">
      <w:rPr>
        <w:rStyle w:val="FooterBold"/>
        <w:rFonts w:ascii="Arial" w:hAnsi="Arial"/>
        <w:b w:val="0"/>
      </w:rPr>
      <w:t>Name of service: Noarlunga Community Transport - NOARLUNGA DOWNS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F6F861" w14:textId="77777777" w:rsidR="00605ACD" w:rsidRPr="00DF37F2" w:rsidRDefault="00605ACD" w:rsidP="00605ACD">
    <w:pPr>
      <w:pStyle w:val="FooterArial9"/>
      <w:rPr>
        <w:rStyle w:val="FooterBold"/>
        <w:rFonts w:ascii="Arial" w:hAnsi="Arial"/>
        <w:b w:val="0"/>
      </w:rPr>
    </w:pPr>
    <w:r w:rsidRPr="00DF37F2">
      <w:rPr>
        <w:rStyle w:val="FooterBold"/>
        <w:rFonts w:ascii="Arial" w:hAnsi="Arial"/>
        <w:b w:val="0"/>
      </w:rPr>
      <w:t>Commission ID: 600172</w:t>
    </w:r>
    <w:r w:rsidRPr="00DF37F2">
      <w:rPr>
        <w:rStyle w:val="FooterBold"/>
        <w:rFonts w:ascii="Arial" w:hAnsi="Arial"/>
        <w:b w:val="0"/>
      </w:rPr>
      <w:tab/>
      <w:t xml:space="preserve">OFFICIAL: Sensitive </w:t>
    </w:r>
  </w:p>
  <w:p w14:paraId="5FF6F862" w14:textId="77777777" w:rsidR="00605ACD" w:rsidRPr="00DF37F2" w:rsidRDefault="00605ACD" w:rsidP="00605AC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F85D" w14:textId="77777777" w:rsidR="00605ACD" w:rsidRDefault="00605ACD" w:rsidP="00605ACD">
      <w:pPr>
        <w:spacing w:after="0"/>
      </w:pPr>
      <w:r>
        <w:separator/>
      </w:r>
    </w:p>
  </w:footnote>
  <w:footnote w:type="continuationSeparator" w:id="0">
    <w:p w14:paraId="5FF6F85E" w14:textId="77777777" w:rsidR="00605ACD" w:rsidRDefault="00605ACD" w:rsidP="00605ACD">
      <w:pPr>
        <w:spacing w:after="0"/>
      </w:pPr>
      <w:r>
        <w:continuationSeparator/>
      </w:r>
    </w:p>
  </w:footnote>
  <w:footnote w:id="1">
    <w:p w14:paraId="5FF6F868" w14:textId="724A9CE1" w:rsidR="00605ACD" w:rsidRDefault="00605ACD" w:rsidP="00605AC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Pr>
          <w:rFonts w:ascii="Arial" w:hAnsi="Arial" w:cs="Arial"/>
          <w:sz w:val="20"/>
          <w:szCs w:val="20"/>
        </w:rPr>
        <w:t xml:space="preserve">57 </w:t>
      </w:r>
      <w:r w:rsidRPr="002C3CB4">
        <w:rPr>
          <w:rFonts w:ascii="Arial" w:hAnsi="Arial" w:cs="Arial"/>
          <w:sz w:val="20"/>
          <w:szCs w:val="20"/>
        </w:rPr>
        <w:t>of the Aged Care Quality and Safety Commission Rules 2018.</w:t>
      </w:r>
    </w:p>
    <w:p w14:paraId="5FF6F869" w14:textId="77777777" w:rsidR="00605ACD" w:rsidRDefault="00605ACD" w:rsidP="00605A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85F" w14:textId="77777777" w:rsidR="00605ACD" w:rsidRDefault="00605ACD">
    <w:pPr>
      <w:pStyle w:val="Header"/>
    </w:pPr>
    <w:r>
      <w:rPr>
        <w:noProof/>
        <w:color w:val="2B579A"/>
        <w:shd w:val="clear" w:color="auto" w:fill="E6E6E6"/>
        <w:lang w:val="en-US"/>
      </w:rPr>
      <w:drawing>
        <wp:anchor distT="0" distB="0" distL="114300" distR="114300" simplePos="0" relativeHeight="251659264" behindDoc="1" locked="0" layoutInCell="1" allowOverlap="1" wp14:anchorId="5FF6F864" wp14:editId="5FF6F86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79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863" w14:textId="77777777" w:rsidR="00605ACD" w:rsidRDefault="00605ACD">
    <w:pPr>
      <w:pStyle w:val="Header"/>
    </w:pPr>
    <w:r>
      <w:rPr>
        <w:noProof/>
      </w:rPr>
      <w:drawing>
        <wp:anchor distT="0" distB="0" distL="114300" distR="114300" simplePos="0" relativeHeight="251658240" behindDoc="0" locked="0" layoutInCell="1" allowOverlap="1" wp14:anchorId="5FF6F866" wp14:editId="5FF6F86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647826">
      <w:start w:val="1"/>
      <w:numFmt w:val="lowerRoman"/>
      <w:lvlText w:val="(%1)"/>
      <w:lvlJc w:val="left"/>
      <w:pPr>
        <w:ind w:left="1080" w:hanging="720"/>
      </w:pPr>
      <w:rPr>
        <w:rFonts w:hint="default"/>
      </w:rPr>
    </w:lvl>
    <w:lvl w:ilvl="1" w:tplc="C846C9B6" w:tentative="1">
      <w:start w:val="1"/>
      <w:numFmt w:val="lowerLetter"/>
      <w:lvlText w:val="%2."/>
      <w:lvlJc w:val="left"/>
      <w:pPr>
        <w:ind w:left="1440" w:hanging="360"/>
      </w:pPr>
    </w:lvl>
    <w:lvl w:ilvl="2" w:tplc="D6BA1EA6" w:tentative="1">
      <w:start w:val="1"/>
      <w:numFmt w:val="lowerRoman"/>
      <w:lvlText w:val="%3."/>
      <w:lvlJc w:val="right"/>
      <w:pPr>
        <w:ind w:left="2160" w:hanging="180"/>
      </w:pPr>
    </w:lvl>
    <w:lvl w:ilvl="3" w:tplc="25409038" w:tentative="1">
      <w:start w:val="1"/>
      <w:numFmt w:val="decimal"/>
      <w:lvlText w:val="%4."/>
      <w:lvlJc w:val="left"/>
      <w:pPr>
        <w:ind w:left="2880" w:hanging="360"/>
      </w:pPr>
    </w:lvl>
    <w:lvl w:ilvl="4" w:tplc="5EDEFA08" w:tentative="1">
      <w:start w:val="1"/>
      <w:numFmt w:val="lowerLetter"/>
      <w:lvlText w:val="%5."/>
      <w:lvlJc w:val="left"/>
      <w:pPr>
        <w:ind w:left="3600" w:hanging="360"/>
      </w:pPr>
    </w:lvl>
    <w:lvl w:ilvl="5" w:tplc="C6CAD654" w:tentative="1">
      <w:start w:val="1"/>
      <w:numFmt w:val="lowerRoman"/>
      <w:lvlText w:val="%6."/>
      <w:lvlJc w:val="right"/>
      <w:pPr>
        <w:ind w:left="4320" w:hanging="180"/>
      </w:pPr>
    </w:lvl>
    <w:lvl w:ilvl="6" w:tplc="F68051FE" w:tentative="1">
      <w:start w:val="1"/>
      <w:numFmt w:val="decimal"/>
      <w:lvlText w:val="%7."/>
      <w:lvlJc w:val="left"/>
      <w:pPr>
        <w:ind w:left="5040" w:hanging="360"/>
      </w:pPr>
    </w:lvl>
    <w:lvl w:ilvl="7" w:tplc="FF88D28A" w:tentative="1">
      <w:start w:val="1"/>
      <w:numFmt w:val="lowerLetter"/>
      <w:lvlText w:val="%8."/>
      <w:lvlJc w:val="left"/>
      <w:pPr>
        <w:ind w:left="5760" w:hanging="360"/>
      </w:pPr>
    </w:lvl>
    <w:lvl w:ilvl="8" w:tplc="AFEA23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0C6E66">
      <w:start w:val="1"/>
      <w:numFmt w:val="lowerRoman"/>
      <w:lvlText w:val="(%1)"/>
      <w:lvlJc w:val="left"/>
      <w:pPr>
        <w:ind w:left="1080" w:hanging="720"/>
      </w:pPr>
      <w:rPr>
        <w:rFonts w:hint="default"/>
      </w:rPr>
    </w:lvl>
    <w:lvl w:ilvl="1" w:tplc="DF3EF10A" w:tentative="1">
      <w:start w:val="1"/>
      <w:numFmt w:val="lowerLetter"/>
      <w:lvlText w:val="%2."/>
      <w:lvlJc w:val="left"/>
      <w:pPr>
        <w:ind w:left="1440" w:hanging="360"/>
      </w:pPr>
    </w:lvl>
    <w:lvl w:ilvl="2" w:tplc="97F8885E" w:tentative="1">
      <w:start w:val="1"/>
      <w:numFmt w:val="lowerRoman"/>
      <w:lvlText w:val="%3."/>
      <w:lvlJc w:val="right"/>
      <w:pPr>
        <w:ind w:left="2160" w:hanging="180"/>
      </w:pPr>
    </w:lvl>
    <w:lvl w:ilvl="3" w:tplc="158AAEDA" w:tentative="1">
      <w:start w:val="1"/>
      <w:numFmt w:val="decimal"/>
      <w:lvlText w:val="%4."/>
      <w:lvlJc w:val="left"/>
      <w:pPr>
        <w:ind w:left="2880" w:hanging="360"/>
      </w:pPr>
    </w:lvl>
    <w:lvl w:ilvl="4" w:tplc="62A006EE" w:tentative="1">
      <w:start w:val="1"/>
      <w:numFmt w:val="lowerLetter"/>
      <w:lvlText w:val="%5."/>
      <w:lvlJc w:val="left"/>
      <w:pPr>
        <w:ind w:left="3600" w:hanging="360"/>
      </w:pPr>
    </w:lvl>
    <w:lvl w:ilvl="5" w:tplc="145A1D14" w:tentative="1">
      <w:start w:val="1"/>
      <w:numFmt w:val="lowerRoman"/>
      <w:lvlText w:val="%6."/>
      <w:lvlJc w:val="right"/>
      <w:pPr>
        <w:ind w:left="4320" w:hanging="180"/>
      </w:pPr>
    </w:lvl>
    <w:lvl w:ilvl="6" w:tplc="DE2255F8" w:tentative="1">
      <w:start w:val="1"/>
      <w:numFmt w:val="decimal"/>
      <w:lvlText w:val="%7."/>
      <w:lvlJc w:val="left"/>
      <w:pPr>
        <w:ind w:left="5040" w:hanging="360"/>
      </w:pPr>
    </w:lvl>
    <w:lvl w:ilvl="7" w:tplc="8606FF4E" w:tentative="1">
      <w:start w:val="1"/>
      <w:numFmt w:val="lowerLetter"/>
      <w:lvlText w:val="%8."/>
      <w:lvlJc w:val="left"/>
      <w:pPr>
        <w:ind w:left="5760" w:hanging="360"/>
      </w:pPr>
    </w:lvl>
    <w:lvl w:ilvl="8" w:tplc="F4EEF6D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7EA9230">
      <w:start w:val="1"/>
      <w:numFmt w:val="lowerRoman"/>
      <w:lvlText w:val="(%1)"/>
      <w:lvlJc w:val="left"/>
      <w:pPr>
        <w:ind w:left="1080" w:hanging="720"/>
      </w:pPr>
      <w:rPr>
        <w:rFonts w:hint="default"/>
      </w:rPr>
    </w:lvl>
    <w:lvl w:ilvl="1" w:tplc="A8F2D494" w:tentative="1">
      <w:start w:val="1"/>
      <w:numFmt w:val="lowerLetter"/>
      <w:lvlText w:val="%2."/>
      <w:lvlJc w:val="left"/>
      <w:pPr>
        <w:ind w:left="1440" w:hanging="360"/>
      </w:pPr>
    </w:lvl>
    <w:lvl w:ilvl="2" w:tplc="DAAE0834" w:tentative="1">
      <w:start w:val="1"/>
      <w:numFmt w:val="lowerRoman"/>
      <w:lvlText w:val="%3."/>
      <w:lvlJc w:val="right"/>
      <w:pPr>
        <w:ind w:left="2160" w:hanging="180"/>
      </w:pPr>
    </w:lvl>
    <w:lvl w:ilvl="3" w:tplc="0CC4F7B6" w:tentative="1">
      <w:start w:val="1"/>
      <w:numFmt w:val="decimal"/>
      <w:lvlText w:val="%4."/>
      <w:lvlJc w:val="left"/>
      <w:pPr>
        <w:ind w:left="2880" w:hanging="360"/>
      </w:pPr>
    </w:lvl>
    <w:lvl w:ilvl="4" w:tplc="8E6078B4" w:tentative="1">
      <w:start w:val="1"/>
      <w:numFmt w:val="lowerLetter"/>
      <w:lvlText w:val="%5."/>
      <w:lvlJc w:val="left"/>
      <w:pPr>
        <w:ind w:left="3600" w:hanging="360"/>
      </w:pPr>
    </w:lvl>
    <w:lvl w:ilvl="5" w:tplc="EDE89C00" w:tentative="1">
      <w:start w:val="1"/>
      <w:numFmt w:val="lowerRoman"/>
      <w:lvlText w:val="%6."/>
      <w:lvlJc w:val="right"/>
      <w:pPr>
        <w:ind w:left="4320" w:hanging="180"/>
      </w:pPr>
    </w:lvl>
    <w:lvl w:ilvl="6" w:tplc="17768784" w:tentative="1">
      <w:start w:val="1"/>
      <w:numFmt w:val="decimal"/>
      <w:lvlText w:val="%7."/>
      <w:lvlJc w:val="left"/>
      <w:pPr>
        <w:ind w:left="5040" w:hanging="360"/>
      </w:pPr>
    </w:lvl>
    <w:lvl w:ilvl="7" w:tplc="5258509A" w:tentative="1">
      <w:start w:val="1"/>
      <w:numFmt w:val="lowerLetter"/>
      <w:lvlText w:val="%8."/>
      <w:lvlJc w:val="left"/>
      <w:pPr>
        <w:ind w:left="5760" w:hanging="360"/>
      </w:pPr>
    </w:lvl>
    <w:lvl w:ilvl="8" w:tplc="85B0572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232F0D0">
      <w:start w:val="1"/>
      <w:numFmt w:val="lowerRoman"/>
      <w:lvlText w:val="(%1)"/>
      <w:lvlJc w:val="left"/>
      <w:pPr>
        <w:ind w:left="1080" w:hanging="720"/>
      </w:pPr>
      <w:rPr>
        <w:rFonts w:hint="default"/>
      </w:rPr>
    </w:lvl>
    <w:lvl w:ilvl="1" w:tplc="229620B2" w:tentative="1">
      <w:start w:val="1"/>
      <w:numFmt w:val="lowerLetter"/>
      <w:lvlText w:val="%2."/>
      <w:lvlJc w:val="left"/>
      <w:pPr>
        <w:ind w:left="1440" w:hanging="360"/>
      </w:pPr>
    </w:lvl>
    <w:lvl w:ilvl="2" w:tplc="8E7CC1B0" w:tentative="1">
      <w:start w:val="1"/>
      <w:numFmt w:val="lowerRoman"/>
      <w:lvlText w:val="%3."/>
      <w:lvlJc w:val="right"/>
      <w:pPr>
        <w:ind w:left="2160" w:hanging="180"/>
      </w:pPr>
    </w:lvl>
    <w:lvl w:ilvl="3" w:tplc="F22E7D20" w:tentative="1">
      <w:start w:val="1"/>
      <w:numFmt w:val="decimal"/>
      <w:lvlText w:val="%4."/>
      <w:lvlJc w:val="left"/>
      <w:pPr>
        <w:ind w:left="2880" w:hanging="360"/>
      </w:pPr>
    </w:lvl>
    <w:lvl w:ilvl="4" w:tplc="93F0C2F0" w:tentative="1">
      <w:start w:val="1"/>
      <w:numFmt w:val="lowerLetter"/>
      <w:lvlText w:val="%5."/>
      <w:lvlJc w:val="left"/>
      <w:pPr>
        <w:ind w:left="3600" w:hanging="360"/>
      </w:pPr>
    </w:lvl>
    <w:lvl w:ilvl="5" w:tplc="28CA5C36" w:tentative="1">
      <w:start w:val="1"/>
      <w:numFmt w:val="lowerRoman"/>
      <w:lvlText w:val="%6."/>
      <w:lvlJc w:val="right"/>
      <w:pPr>
        <w:ind w:left="4320" w:hanging="180"/>
      </w:pPr>
    </w:lvl>
    <w:lvl w:ilvl="6" w:tplc="07DAAD9C" w:tentative="1">
      <w:start w:val="1"/>
      <w:numFmt w:val="decimal"/>
      <w:lvlText w:val="%7."/>
      <w:lvlJc w:val="left"/>
      <w:pPr>
        <w:ind w:left="5040" w:hanging="360"/>
      </w:pPr>
    </w:lvl>
    <w:lvl w:ilvl="7" w:tplc="A694F986" w:tentative="1">
      <w:start w:val="1"/>
      <w:numFmt w:val="lowerLetter"/>
      <w:lvlText w:val="%8."/>
      <w:lvlJc w:val="left"/>
      <w:pPr>
        <w:ind w:left="5760" w:hanging="360"/>
      </w:pPr>
    </w:lvl>
    <w:lvl w:ilvl="8" w:tplc="1786C7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964C798">
      <w:start w:val="1"/>
      <w:numFmt w:val="lowerRoman"/>
      <w:lvlText w:val="(%1)"/>
      <w:lvlJc w:val="left"/>
      <w:pPr>
        <w:ind w:left="1080" w:hanging="720"/>
      </w:pPr>
      <w:rPr>
        <w:rFonts w:hint="default"/>
      </w:rPr>
    </w:lvl>
    <w:lvl w:ilvl="1" w:tplc="8D80FFCE" w:tentative="1">
      <w:start w:val="1"/>
      <w:numFmt w:val="lowerLetter"/>
      <w:lvlText w:val="%2."/>
      <w:lvlJc w:val="left"/>
      <w:pPr>
        <w:ind w:left="1440" w:hanging="360"/>
      </w:pPr>
    </w:lvl>
    <w:lvl w:ilvl="2" w:tplc="451A7398" w:tentative="1">
      <w:start w:val="1"/>
      <w:numFmt w:val="lowerRoman"/>
      <w:lvlText w:val="%3."/>
      <w:lvlJc w:val="right"/>
      <w:pPr>
        <w:ind w:left="2160" w:hanging="180"/>
      </w:pPr>
    </w:lvl>
    <w:lvl w:ilvl="3" w:tplc="07D86408" w:tentative="1">
      <w:start w:val="1"/>
      <w:numFmt w:val="decimal"/>
      <w:lvlText w:val="%4."/>
      <w:lvlJc w:val="left"/>
      <w:pPr>
        <w:ind w:left="2880" w:hanging="360"/>
      </w:pPr>
    </w:lvl>
    <w:lvl w:ilvl="4" w:tplc="039AA462" w:tentative="1">
      <w:start w:val="1"/>
      <w:numFmt w:val="lowerLetter"/>
      <w:lvlText w:val="%5."/>
      <w:lvlJc w:val="left"/>
      <w:pPr>
        <w:ind w:left="3600" w:hanging="360"/>
      </w:pPr>
    </w:lvl>
    <w:lvl w:ilvl="5" w:tplc="E384DED4" w:tentative="1">
      <w:start w:val="1"/>
      <w:numFmt w:val="lowerRoman"/>
      <w:lvlText w:val="%6."/>
      <w:lvlJc w:val="right"/>
      <w:pPr>
        <w:ind w:left="4320" w:hanging="180"/>
      </w:pPr>
    </w:lvl>
    <w:lvl w:ilvl="6" w:tplc="19622380" w:tentative="1">
      <w:start w:val="1"/>
      <w:numFmt w:val="decimal"/>
      <w:lvlText w:val="%7."/>
      <w:lvlJc w:val="left"/>
      <w:pPr>
        <w:ind w:left="5040" w:hanging="360"/>
      </w:pPr>
    </w:lvl>
    <w:lvl w:ilvl="7" w:tplc="531A7988" w:tentative="1">
      <w:start w:val="1"/>
      <w:numFmt w:val="lowerLetter"/>
      <w:lvlText w:val="%8."/>
      <w:lvlJc w:val="left"/>
      <w:pPr>
        <w:ind w:left="5760" w:hanging="360"/>
      </w:pPr>
    </w:lvl>
    <w:lvl w:ilvl="8" w:tplc="DB889BE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B74DA0C">
      <w:start w:val="1"/>
      <w:numFmt w:val="bullet"/>
      <w:lvlText w:val=""/>
      <w:lvlJc w:val="left"/>
      <w:pPr>
        <w:ind w:left="1440" w:hanging="360"/>
      </w:pPr>
      <w:rPr>
        <w:rFonts w:ascii="Symbol" w:hAnsi="Symbol" w:hint="default"/>
        <w:color w:val="auto"/>
      </w:rPr>
    </w:lvl>
    <w:lvl w:ilvl="1" w:tplc="B38CA5A0" w:tentative="1">
      <w:start w:val="1"/>
      <w:numFmt w:val="bullet"/>
      <w:lvlText w:val="o"/>
      <w:lvlJc w:val="left"/>
      <w:pPr>
        <w:ind w:left="2160" w:hanging="360"/>
      </w:pPr>
      <w:rPr>
        <w:rFonts w:ascii="Courier New" w:hAnsi="Courier New" w:cs="Courier New" w:hint="default"/>
      </w:rPr>
    </w:lvl>
    <w:lvl w:ilvl="2" w:tplc="94BA3722" w:tentative="1">
      <w:start w:val="1"/>
      <w:numFmt w:val="bullet"/>
      <w:lvlText w:val=""/>
      <w:lvlJc w:val="left"/>
      <w:pPr>
        <w:ind w:left="2880" w:hanging="360"/>
      </w:pPr>
      <w:rPr>
        <w:rFonts w:ascii="Wingdings" w:hAnsi="Wingdings" w:hint="default"/>
      </w:rPr>
    </w:lvl>
    <w:lvl w:ilvl="3" w:tplc="97BEFEB4" w:tentative="1">
      <w:start w:val="1"/>
      <w:numFmt w:val="bullet"/>
      <w:lvlText w:val=""/>
      <w:lvlJc w:val="left"/>
      <w:pPr>
        <w:ind w:left="3600" w:hanging="360"/>
      </w:pPr>
      <w:rPr>
        <w:rFonts w:ascii="Symbol" w:hAnsi="Symbol" w:hint="default"/>
      </w:rPr>
    </w:lvl>
    <w:lvl w:ilvl="4" w:tplc="CEF426B2" w:tentative="1">
      <w:start w:val="1"/>
      <w:numFmt w:val="bullet"/>
      <w:lvlText w:val="o"/>
      <w:lvlJc w:val="left"/>
      <w:pPr>
        <w:ind w:left="4320" w:hanging="360"/>
      </w:pPr>
      <w:rPr>
        <w:rFonts w:ascii="Courier New" w:hAnsi="Courier New" w:cs="Courier New" w:hint="default"/>
      </w:rPr>
    </w:lvl>
    <w:lvl w:ilvl="5" w:tplc="C4EAF0CE" w:tentative="1">
      <w:start w:val="1"/>
      <w:numFmt w:val="bullet"/>
      <w:lvlText w:val=""/>
      <w:lvlJc w:val="left"/>
      <w:pPr>
        <w:ind w:left="5040" w:hanging="360"/>
      </w:pPr>
      <w:rPr>
        <w:rFonts w:ascii="Wingdings" w:hAnsi="Wingdings" w:hint="default"/>
      </w:rPr>
    </w:lvl>
    <w:lvl w:ilvl="6" w:tplc="A4B2CA52" w:tentative="1">
      <w:start w:val="1"/>
      <w:numFmt w:val="bullet"/>
      <w:lvlText w:val=""/>
      <w:lvlJc w:val="left"/>
      <w:pPr>
        <w:ind w:left="5760" w:hanging="360"/>
      </w:pPr>
      <w:rPr>
        <w:rFonts w:ascii="Symbol" w:hAnsi="Symbol" w:hint="default"/>
      </w:rPr>
    </w:lvl>
    <w:lvl w:ilvl="7" w:tplc="5B60E9F4" w:tentative="1">
      <w:start w:val="1"/>
      <w:numFmt w:val="bullet"/>
      <w:lvlText w:val="o"/>
      <w:lvlJc w:val="left"/>
      <w:pPr>
        <w:ind w:left="6480" w:hanging="360"/>
      </w:pPr>
      <w:rPr>
        <w:rFonts w:ascii="Courier New" w:hAnsi="Courier New" w:cs="Courier New" w:hint="default"/>
      </w:rPr>
    </w:lvl>
    <w:lvl w:ilvl="8" w:tplc="BA7CAE8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7ECBB26">
      <w:start w:val="1"/>
      <w:numFmt w:val="bullet"/>
      <w:lvlText w:val=""/>
      <w:lvlJc w:val="left"/>
      <w:pPr>
        <w:ind w:left="720" w:hanging="360"/>
      </w:pPr>
      <w:rPr>
        <w:rFonts w:ascii="Symbol" w:hAnsi="Symbol" w:hint="default"/>
        <w:color w:val="auto"/>
        <w:sz w:val="24"/>
        <w:szCs w:val="24"/>
      </w:rPr>
    </w:lvl>
    <w:lvl w:ilvl="1" w:tplc="3F8681EE" w:tentative="1">
      <w:start w:val="1"/>
      <w:numFmt w:val="bullet"/>
      <w:lvlText w:val="o"/>
      <w:lvlJc w:val="left"/>
      <w:pPr>
        <w:ind w:left="1440" w:hanging="360"/>
      </w:pPr>
      <w:rPr>
        <w:rFonts w:ascii="Courier New" w:hAnsi="Courier New" w:cs="Courier New" w:hint="default"/>
      </w:rPr>
    </w:lvl>
    <w:lvl w:ilvl="2" w:tplc="03E0282A" w:tentative="1">
      <w:start w:val="1"/>
      <w:numFmt w:val="bullet"/>
      <w:lvlText w:val=""/>
      <w:lvlJc w:val="left"/>
      <w:pPr>
        <w:ind w:left="2160" w:hanging="360"/>
      </w:pPr>
      <w:rPr>
        <w:rFonts w:ascii="Wingdings" w:hAnsi="Wingdings" w:hint="default"/>
      </w:rPr>
    </w:lvl>
    <w:lvl w:ilvl="3" w:tplc="42B0E538" w:tentative="1">
      <w:start w:val="1"/>
      <w:numFmt w:val="bullet"/>
      <w:lvlText w:val=""/>
      <w:lvlJc w:val="left"/>
      <w:pPr>
        <w:ind w:left="2880" w:hanging="360"/>
      </w:pPr>
      <w:rPr>
        <w:rFonts w:ascii="Symbol" w:hAnsi="Symbol" w:hint="default"/>
      </w:rPr>
    </w:lvl>
    <w:lvl w:ilvl="4" w:tplc="1304C7E0" w:tentative="1">
      <w:start w:val="1"/>
      <w:numFmt w:val="bullet"/>
      <w:lvlText w:val="o"/>
      <w:lvlJc w:val="left"/>
      <w:pPr>
        <w:ind w:left="3600" w:hanging="360"/>
      </w:pPr>
      <w:rPr>
        <w:rFonts w:ascii="Courier New" w:hAnsi="Courier New" w:cs="Courier New" w:hint="default"/>
      </w:rPr>
    </w:lvl>
    <w:lvl w:ilvl="5" w:tplc="991C7460" w:tentative="1">
      <w:start w:val="1"/>
      <w:numFmt w:val="bullet"/>
      <w:lvlText w:val=""/>
      <w:lvlJc w:val="left"/>
      <w:pPr>
        <w:ind w:left="4320" w:hanging="360"/>
      </w:pPr>
      <w:rPr>
        <w:rFonts w:ascii="Wingdings" w:hAnsi="Wingdings" w:hint="default"/>
      </w:rPr>
    </w:lvl>
    <w:lvl w:ilvl="6" w:tplc="08421E86" w:tentative="1">
      <w:start w:val="1"/>
      <w:numFmt w:val="bullet"/>
      <w:lvlText w:val=""/>
      <w:lvlJc w:val="left"/>
      <w:pPr>
        <w:ind w:left="5040" w:hanging="360"/>
      </w:pPr>
      <w:rPr>
        <w:rFonts w:ascii="Symbol" w:hAnsi="Symbol" w:hint="default"/>
      </w:rPr>
    </w:lvl>
    <w:lvl w:ilvl="7" w:tplc="3CD41348" w:tentative="1">
      <w:start w:val="1"/>
      <w:numFmt w:val="bullet"/>
      <w:lvlText w:val="o"/>
      <w:lvlJc w:val="left"/>
      <w:pPr>
        <w:ind w:left="5760" w:hanging="360"/>
      </w:pPr>
      <w:rPr>
        <w:rFonts w:ascii="Courier New" w:hAnsi="Courier New" w:cs="Courier New" w:hint="default"/>
      </w:rPr>
    </w:lvl>
    <w:lvl w:ilvl="8" w:tplc="37040B04" w:tentative="1">
      <w:start w:val="1"/>
      <w:numFmt w:val="bullet"/>
      <w:lvlText w:val=""/>
      <w:lvlJc w:val="left"/>
      <w:pPr>
        <w:ind w:left="6480" w:hanging="360"/>
      </w:pPr>
      <w:rPr>
        <w:rFonts w:ascii="Wingdings" w:hAnsi="Wingdings" w:hint="default"/>
      </w:rPr>
    </w:lvl>
  </w:abstractNum>
  <w:abstractNum w:abstractNumId="7" w15:restartNumberingAfterBreak="0">
    <w:nsid w:val="177635F3"/>
    <w:multiLevelType w:val="hybridMultilevel"/>
    <w:tmpl w:val="F2843CF8"/>
    <w:lvl w:ilvl="0" w:tplc="727A3CAE">
      <w:start w:val="1"/>
      <w:numFmt w:val="bullet"/>
      <w:lvlText w:val=""/>
      <w:lvlJc w:val="left"/>
      <w:pPr>
        <w:ind w:left="360" w:hanging="360"/>
      </w:pPr>
      <w:rPr>
        <w:rFonts w:ascii="Symbol" w:hAnsi="Symbol" w:hint="default"/>
      </w:rPr>
    </w:lvl>
    <w:lvl w:ilvl="1" w:tplc="4D0A0E9C">
      <w:start w:val="1"/>
      <w:numFmt w:val="bullet"/>
      <w:lvlText w:val="o"/>
      <w:lvlJc w:val="left"/>
      <w:pPr>
        <w:ind w:left="1080" w:hanging="360"/>
      </w:pPr>
      <w:rPr>
        <w:rFonts w:ascii="Courier New" w:hAnsi="Courier New" w:hint="default"/>
      </w:rPr>
    </w:lvl>
    <w:lvl w:ilvl="2" w:tplc="C4488DF8" w:tentative="1">
      <w:start w:val="1"/>
      <w:numFmt w:val="bullet"/>
      <w:lvlText w:val=""/>
      <w:lvlJc w:val="left"/>
      <w:pPr>
        <w:ind w:left="1800" w:hanging="360"/>
      </w:pPr>
      <w:rPr>
        <w:rFonts w:ascii="Wingdings" w:hAnsi="Wingdings" w:hint="default"/>
      </w:rPr>
    </w:lvl>
    <w:lvl w:ilvl="3" w:tplc="F53C900A" w:tentative="1">
      <w:start w:val="1"/>
      <w:numFmt w:val="bullet"/>
      <w:lvlText w:val=""/>
      <w:lvlJc w:val="left"/>
      <w:pPr>
        <w:ind w:left="2520" w:hanging="360"/>
      </w:pPr>
      <w:rPr>
        <w:rFonts w:ascii="Symbol" w:hAnsi="Symbol" w:hint="default"/>
      </w:rPr>
    </w:lvl>
    <w:lvl w:ilvl="4" w:tplc="77CAE370" w:tentative="1">
      <w:start w:val="1"/>
      <w:numFmt w:val="bullet"/>
      <w:lvlText w:val="o"/>
      <w:lvlJc w:val="left"/>
      <w:pPr>
        <w:ind w:left="3240" w:hanging="360"/>
      </w:pPr>
      <w:rPr>
        <w:rFonts w:ascii="Courier New" w:hAnsi="Courier New" w:hint="default"/>
      </w:rPr>
    </w:lvl>
    <w:lvl w:ilvl="5" w:tplc="D9342C40" w:tentative="1">
      <w:start w:val="1"/>
      <w:numFmt w:val="bullet"/>
      <w:lvlText w:val=""/>
      <w:lvlJc w:val="left"/>
      <w:pPr>
        <w:ind w:left="3960" w:hanging="360"/>
      </w:pPr>
      <w:rPr>
        <w:rFonts w:ascii="Wingdings" w:hAnsi="Wingdings" w:hint="default"/>
      </w:rPr>
    </w:lvl>
    <w:lvl w:ilvl="6" w:tplc="F9DACDCC" w:tentative="1">
      <w:start w:val="1"/>
      <w:numFmt w:val="bullet"/>
      <w:lvlText w:val=""/>
      <w:lvlJc w:val="left"/>
      <w:pPr>
        <w:ind w:left="4680" w:hanging="360"/>
      </w:pPr>
      <w:rPr>
        <w:rFonts w:ascii="Symbol" w:hAnsi="Symbol" w:hint="default"/>
      </w:rPr>
    </w:lvl>
    <w:lvl w:ilvl="7" w:tplc="9CEE0752" w:tentative="1">
      <w:start w:val="1"/>
      <w:numFmt w:val="bullet"/>
      <w:lvlText w:val="o"/>
      <w:lvlJc w:val="left"/>
      <w:pPr>
        <w:ind w:left="5400" w:hanging="360"/>
      </w:pPr>
      <w:rPr>
        <w:rFonts w:ascii="Courier New" w:hAnsi="Courier New" w:hint="default"/>
      </w:rPr>
    </w:lvl>
    <w:lvl w:ilvl="8" w:tplc="3E0230FE" w:tentative="1">
      <w:start w:val="1"/>
      <w:numFmt w:val="bullet"/>
      <w:lvlText w:val=""/>
      <w:lvlJc w:val="left"/>
      <w:pPr>
        <w:ind w:left="6120" w:hanging="360"/>
      </w:pPr>
      <w:rPr>
        <w:rFonts w:ascii="Wingdings" w:hAnsi="Wingdings" w:hint="default"/>
      </w:rPr>
    </w:lvl>
  </w:abstractNum>
  <w:abstractNum w:abstractNumId="8" w15:restartNumberingAfterBreak="0">
    <w:nsid w:val="1B1F247B"/>
    <w:multiLevelType w:val="hybridMultilevel"/>
    <w:tmpl w:val="0716342C"/>
    <w:lvl w:ilvl="0" w:tplc="EA7AE22E">
      <w:start w:val="1"/>
      <w:numFmt w:val="lowerRoman"/>
      <w:lvlText w:val="(%1)"/>
      <w:lvlJc w:val="left"/>
      <w:pPr>
        <w:ind w:left="1080" w:hanging="720"/>
      </w:pPr>
      <w:rPr>
        <w:rFonts w:hint="default"/>
      </w:rPr>
    </w:lvl>
    <w:lvl w:ilvl="1" w:tplc="A9A25D24" w:tentative="1">
      <w:start w:val="1"/>
      <w:numFmt w:val="lowerLetter"/>
      <w:lvlText w:val="%2."/>
      <w:lvlJc w:val="left"/>
      <w:pPr>
        <w:ind w:left="1440" w:hanging="360"/>
      </w:pPr>
    </w:lvl>
    <w:lvl w:ilvl="2" w:tplc="8D243006" w:tentative="1">
      <w:start w:val="1"/>
      <w:numFmt w:val="lowerRoman"/>
      <w:lvlText w:val="%3."/>
      <w:lvlJc w:val="right"/>
      <w:pPr>
        <w:ind w:left="2160" w:hanging="180"/>
      </w:pPr>
    </w:lvl>
    <w:lvl w:ilvl="3" w:tplc="C7FCA226" w:tentative="1">
      <w:start w:val="1"/>
      <w:numFmt w:val="decimal"/>
      <w:lvlText w:val="%4."/>
      <w:lvlJc w:val="left"/>
      <w:pPr>
        <w:ind w:left="2880" w:hanging="360"/>
      </w:pPr>
    </w:lvl>
    <w:lvl w:ilvl="4" w:tplc="0172F30A" w:tentative="1">
      <w:start w:val="1"/>
      <w:numFmt w:val="lowerLetter"/>
      <w:lvlText w:val="%5."/>
      <w:lvlJc w:val="left"/>
      <w:pPr>
        <w:ind w:left="3600" w:hanging="360"/>
      </w:pPr>
    </w:lvl>
    <w:lvl w:ilvl="5" w:tplc="72FCAB40" w:tentative="1">
      <w:start w:val="1"/>
      <w:numFmt w:val="lowerRoman"/>
      <w:lvlText w:val="%6."/>
      <w:lvlJc w:val="right"/>
      <w:pPr>
        <w:ind w:left="4320" w:hanging="180"/>
      </w:pPr>
    </w:lvl>
    <w:lvl w:ilvl="6" w:tplc="4CCA39BA" w:tentative="1">
      <w:start w:val="1"/>
      <w:numFmt w:val="decimal"/>
      <w:lvlText w:val="%7."/>
      <w:lvlJc w:val="left"/>
      <w:pPr>
        <w:ind w:left="5040" w:hanging="360"/>
      </w:pPr>
    </w:lvl>
    <w:lvl w:ilvl="7" w:tplc="F36E51EE" w:tentative="1">
      <w:start w:val="1"/>
      <w:numFmt w:val="lowerLetter"/>
      <w:lvlText w:val="%8."/>
      <w:lvlJc w:val="left"/>
      <w:pPr>
        <w:ind w:left="5760" w:hanging="360"/>
      </w:pPr>
    </w:lvl>
    <w:lvl w:ilvl="8" w:tplc="AB3CCA82" w:tentative="1">
      <w:start w:val="1"/>
      <w:numFmt w:val="lowerRoman"/>
      <w:lvlText w:val="%9."/>
      <w:lvlJc w:val="right"/>
      <w:pPr>
        <w:ind w:left="6480" w:hanging="180"/>
      </w:pPr>
    </w:lvl>
  </w:abstractNum>
  <w:abstractNum w:abstractNumId="9" w15:restartNumberingAfterBreak="0">
    <w:nsid w:val="20BDFF86"/>
    <w:multiLevelType w:val="hybridMultilevel"/>
    <w:tmpl w:val="28CA52D4"/>
    <w:lvl w:ilvl="0" w:tplc="DF2E6A74">
      <w:start w:val="1"/>
      <w:numFmt w:val="bullet"/>
      <w:lvlText w:val=""/>
      <w:lvlJc w:val="left"/>
      <w:pPr>
        <w:ind w:left="360" w:hanging="360"/>
      </w:pPr>
      <w:rPr>
        <w:rFonts w:ascii="Symbol" w:hAnsi="Symbol" w:hint="default"/>
      </w:rPr>
    </w:lvl>
    <w:lvl w:ilvl="1" w:tplc="79C039C6">
      <w:start w:val="1"/>
      <w:numFmt w:val="bullet"/>
      <w:lvlText w:val="o"/>
      <w:lvlJc w:val="left"/>
      <w:pPr>
        <w:ind w:left="1080" w:hanging="360"/>
      </w:pPr>
      <w:rPr>
        <w:rFonts w:ascii="Courier New" w:hAnsi="Courier New" w:hint="default"/>
      </w:rPr>
    </w:lvl>
    <w:lvl w:ilvl="2" w:tplc="CB2ABD00">
      <w:start w:val="1"/>
      <w:numFmt w:val="bullet"/>
      <w:lvlText w:val=""/>
      <w:lvlJc w:val="left"/>
      <w:pPr>
        <w:ind w:left="1800" w:hanging="360"/>
      </w:pPr>
      <w:rPr>
        <w:rFonts w:ascii="Wingdings" w:hAnsi="Wingdings" w:hint="default"/>
      </w:rPr>
    </w:lvl>
    <w:lvl w:ilvl="3" w:tplc="2B3872B2">
      <w:start w:val="1"/>
      <w:numFmt w:val="bullet"/>
      <w:lvlText w:val=""/>
      <w:lvlJc w:val="left"/>
      <w:pPr>
        <w:ind w:left="2520" w:hanging="360"/>
      </w:pPr>
      <w:rPr>
        <w:rFonts w:ascii="Symbol" w:hAnsi="Symbol" w:hint="default"/>
      </w:rPr>
    </w:lvl>
    <w:lvl w:ilvl="4" w:tplc="6F7C605C">
      <w:start w:val="1"/>
      <w:numFmt w:val="bullet"/>
      <w:lvlText w:val="o"/>
      <w:lvlJc w:val="left"/>
      <w:pPr>
        <w:ind w:left="3240" w:hanging="360"/>
      </w:pPr>
      <w:rPr>
        <w:rFonts w:ascii="Courier New" w:hAnsi="Courier New" w:hint="default"/>
      </w:rPr>
    </w:lvl>
    <w:lvl w:ilvl="5" w:tplc="30163478">
      <w:start w:val="1"/>
      <w:numFmt w:val="bullet"/>
      <w:lvlText w:val=""/>
      <w:lvlJc w:val="left"/>
      <w:pPr>
        <w:ind w:left="3960" w:hanging="360"/>
      </w:pPr>
      <w:rPr>
        <w:rFonts w:ascii="Wingdings" w:hAnsi="Wingdings" w:hint="default"/>
      </w:rPr>
    </w:lvl>
    <w:lvl w:ilvl="6" w:tplc="48044814">
      <w:start w:val="1"/>
      <w:numFmt w:val="bullet"/>
      <w:lvlText w:val=""/>
      <w:lvlJc w:val="left"/>
      <w:pPr>
        <w:ind w:left="4680" w:hanging="360"/>
      </w:pPr>
      <w:rPr>
        <w:rFonts w:ascii="Symbol" w:hAnsi="Symbol" w:hint="default"/>
      </w:rPr>
    </w:lvl>
    <w:lvl w:ilvl="7" w:tplc="7D3E57DE">
      <w:start w:val="1"/>
      <w:numFmt w:val="bullet"/>
      <w:lvlText w:val="o"/>
      <w:lvlJc w:val="left"/>
      <w:pPr>
        <w:ind w:left="5400" w:hanging="360"/>
      </w:pPr>
      <w:rPr>
        <w:rFonts w:ascii="Courier New" w:hAnsi="Courier New" w:hint="default"/>
      </w:rPr>
    </w:lvl>
    <w:lvl w:ilvl="8" w:tplc="41A02BA8">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B43A9F70">
      <w:start w:val="1"/>
      <w:numFmt w:val="lowerRoman"/>
      <w:lvlText w:val="(%1)"/>
      <w:lvlJc w:val="left"/>
      <w:pPr>
        <w:ind w:left="1080" w:hanging="720"/>
      </w:pPr>
      <w:rPr>
        <w:rFonts w:hint="default"/>
      </w:rPr>
    </w:lvl>
    <w:lvl w:ilvl="1" w:tplc="0DF827AA" w:tentative="1">
      <w:start w:val="1"/>
      <w:numFmt w:val="lowerLetter"/>
      <w:lvlText w:val="%2."/>
      <w:lvlJc w:val="left"/>
      <w:pPr>
        <w:ind w:left="1440" w:hanging="360"/>
      </w:pPr>
    </w:lvl>
    <w:lvl w:ilvl="2" w:tplc="2FC87DE8" w:tentative="1">
      <w:start w:val="1"/>
      <w:numFmt w:val="lowerRoman"/>
      <w:lvlText w:val="%3."/>
      <w:lvlJc w:val="right"/>
      <w:pPr>
        <w:ind w:left="2160" w:hanging="180"/>
      </w:pPr>
    </w:lvl>
    <w:lvl w:ilvl="3" w:tplc="D1E6EC42" w:tentative="1">
      <w:start w:val="1"/>
      <w:numFmt w:val="decimal"/>
      <w:lvlText w:val="%4."/>
      <w:lvlJc w:val="left"/>
      <w:pPr>
        <w:ind w:left="2880" w:hanging="360"/>
      </w:pPr>
    </w:lvl>
    <w:lvl w:ilvl="4" w:tplc="3D72928A" w:tentative="1">
      <w:start w:val="1"/>
      <w:numFmt w:val="lowerLetter"/>
      <w:lvlText w:val="%5."/>
      <w:lvlJc w:val="left"/>
      <w:pPr>
        <w:ind w:left="3600" w:hanging="360"/>
      </w:pPr>
    </w:lvl>
    <w:lvl w:ilvl="5" w:tplc="64A8ECBE" w:tentative="1">
      <w:start w:val="1"/>
      <w:numFmt w:val="lowerRoman"/>
      <w:lvlText w:val="%6."/>
      <w:lvlJc w:val="right"/>
      <w:pPr>
        <w:ind w:left="4320" w:hanging="180"/>
      </w:pPr>
    </w:lvl>
    <w:lvl w:ilvl="6" w:tplc="C2F25C26" w:tentative="1">
      <w:start w:val="1"/>
      <w:numFmt w:val="decimal"/>
      <w:lvlText w:val="%7."/>
      <w:lvlJc w:val="left"/>
      <w:pPr>
        <w:ind w:left="5040" w:hanging="360"/>
      </w:pPr>
    </w:lvl>
    <w:lvl w:ilvl="7" w:tplc="78EC77AC" w:tentative="1">
      <w:start w:val="1"/>
      <w:numFmt w:val="lowerLetter"/>
      <w:lvlText w:val="%8."/>
      <w:lvlJc w:val="left"/>
      <w:pPr>
        <w:ind w:left="5760" w:hanging="360"/>
      </w:pPr>
    </w:lvl>
    <w:lvl w:ilvl="8" w:tplc="725A5A80" w:tentative="1">
      <w:start w:val="1"/>
      <w:numFmt w:val="lowerRoman"/>
      <w:lvlText w:val="%9."/>
      <w:lvlJc w:val="right"/>
      <w:pPr>
        <w:ind w:left="6480" w:hanging="180"/>
      </w:pPr>
    </w:lvl>
  </w:abstractNum>
  <w:abstractNum w:abstractNumId="11" w15:restartNumberingAfterBreak="0">
    <w:nsid w:val="216E2B1E"/>
    <w:multiLevelType w:val="hybridMultilevel"/>
    <w:tmpl w:val="C5B67406"/>
    <w:lvl w:ilvl="0" w:tplc="2224304A">
      <w:start w:val="1"/>
      <w:numFmt w:val="bullet"/>
      <w:lvlText w:val=""/>
      <w:lvlJc w:val="left"/>
      <w:pPr>
        <w:ind w:left="360" w:hanging="360"/>
      </w:pPr>
      <w:rPr>
        <w:rFonts w:ascii="Symbol" w:hAnsi="Symbol" w:hint="default"/>
      </w:rPr>
    </w:lvl>
    <w:lvl w:ilvl="1" w:tplc="13CA6E56" w:tentative="1">
      <w:start w:val="1"/>
      <w:numFmt w:val="bullet"/>
      <w:lvlText w:val="o"/>
      <w:lvlJc w:val="left"/>
      <w:pPr>
        <w:ind w:left="1080" w:hanging="360"/>
      </w:pPr>
      <w:rPr>
        <w:rFonts w:ascii="Courier New" w:hAnsi="Courier New" w:hint="default"/>
      </w:rPr>
    </w:lvl>
    <w:lvl w:ilvl="2" w:tplc="7402FE28" w:tentative="1">
      <w:start w:val="1"/>
      <w:numFmt w:val="bullet"/>
      <w:lvlText w:val=""/>
      <w:lvlJc w:val="left"/>
      <w:pPr>
        <w:ind w:left="1800" w:hanging="360"/>
      </w:pPr>
      <w:rPr>
        <w:rFonts w:ascii="Wingdings" w:hAnsi="Wingdings" w:hint="default"/>
      </w:rPr>
    </w:lvl>
    <w:lvl w:ilvl="3" w:tplc="E9C2789C" w:tentative="1">
      <w:start w:val="1"/>
      <w:numFmt w:val="bullet"/>
      <w:lvlText w:val=""/>
      <w:lvlJc w:val="left"/>
      <w:pPr>
        <w:ind w:left="2520" w:hanging="360"/>
      </w:pPr>
      <w:rPr>
        <w:rFonts w:ascii="Symbol" w:hAnsi="Symbol" w:hint="default"/>
      </w:rPr>
    </w:lvl>
    <w:lvl w:ilvl="4" w:tplc="75FA6386" w:tentative="1">
      <w:start w:val="1"/>
      <w:numFmt w:val="bullet"/>
      <w:lvlText w:val="o"/>
      <w:lvlJc w:val="left"/>
      <w:pPr>
        <w:ind w:left="3240" w:hanging="360"/>
      </w:pPr>
      <w:rPr>
        <w:rFonts w:ascii="Courier New" w:hAnsi="Courier New" w:hint="default"/>
      </w:rPr>
    </w:lvl>
    <w:lvl w:ilvl="5" w:tplc="76621078" w:tentative="1">
      <w:start w:val="1"/>
      <w:numFmt w:val="bullet"/>
      <w:lvlText w:val=""/>
      <w:lvlJc w:val="left"/>
      <w:pPr>
        <w:ind w:left="3960" w:hanging="360"/>
      </w:pPr>
      <w:rPr>
        <w:rFonts w:ascii="Wingdings" w:hAnsi="Wingdings" w:hint="default"/>
      </w:rPr>
    </w:lvl>
    <w:lvl w:ilvl="6" w:tplc="28C8DB78" w:tentative="1">
      <w:start w:val="1"/>
      <w:numFmt w:val="bullet"/>
      <w:lvlText w:val=""/>
      <w:lvlJc w:val="left"/>
      <w:pPr>
        <w:ind w:left="4680" w:hanging="360"/>
      </w:pPr>
      <w:rPr>
        <w:rFonts w:ascii="Symbol" w:hAnsi="Symbol" w:hint="default"/>
      </w:rPr>
    </w:lvl>
    <w:lvl w:ilvl="7" w:tplc="17928B92" w:tentative="1">
      <w:start w:val="1"/>
      <w:numFmt w:val="bullet"/>
      <w:lvlText w:val="o"/>
      <w:lvlJc w:val="left"/>
      <w:pPr>
        <w:ind w:left="5400" w:hanging="360"/>
      </w:pPr>
      <w:rPr>
        <w:rFonts w:ascii="Courier New" w:hAnsi="Courier New" w:hint="default"/>
      </w:rPr>
    </w:lvl>
    <w:lvl w:ilvl="8" w:tplc="F3F8FE70"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8BAAA1B0">
      <w:start w:val="1"/>
      <w:numFmt w:val="lowerRoman"/>
      <w:lvlText w:val="(%1)"/>
      <w:lvlJc w:val="left"/>
      <w:pPr>
        <w:ind w:left="1080" w:hanging="720"/>
      </w:pPr>
      <w:rPr>
        <w:rFonts w:hint="default"/>
      </w:rPr>
    </w:lvl>
    <w:lvl w:ilvl="1" w:tplc="7CEA7D74" w:tentative="1">
      <w:start w:val="1"/>
      <w:numFmt w:val="lowerLetter"/>
      <w:lvlText w:val="%2."/>
      <w:lvlJc w:val="left"/>
      <w:pPr>
        <w:ind w:left="1440" w:hanging="360"/>
      </w:pPr>
    </w:lvl>
    <w:lvl w:ilvl="2" w:tplc="2F0650E8" w:tentative="1">
      <w:start w:val="1"/>
      <w:numFmt w:val="lowerRoman"/>
      <w:lvlText w:val="%3."/>
      <w:lvlJc w:val="right"/>
      <w:pPr>
        <w:ind w:left="2160" w:hanging="180"/>
      </w:pPr>
    </w:lvl>
    <w:lvl w:ilvl="3" w:tplc="4F560FB0" w:tentative="1">
      <w:start w:val="1"/>
      <w:numFmt w:val="decimal"/>
      <w:lvlText w:val="%4."/>
      <w:lvlJc w:val="left"/>
      <w:pPr>
        <w:ind w:left="2880" w:hanging="360"/>
      </w:pPr>
    </w:lvl>
    <w:lvl w:ilvl="4" w:tplc="362A5A48" w:tentative="1">
      <w:start w:val="1"/>
      <w:numFmt w:val="lowerLetter"/>
      <w:lvlText w:val="%5."/>
      <w:lvlJc w:val="left"/>
      <w:pPr>
        <w:ind w:left="3600" w:hanging="360"/>
      </w:pPr>
    </w:lvl>
    <w:lvl w:ilvl="5" w:tplc="F0A6CCDA" w:tentative="1">
      <w:start w:val="1"/>
      <w:numFmt w:val="lowerRoman"/>
      <w:lvlText w:val="%6."/>
      <w:lvlJc w:val="right"/>
      <w:pPr>
        <w:ind w:left="4320" w:hanging="180"/>
      </w:pPr>
    </w:lvl>
    <w:lvl w:ilvl="6" w:tplc="69D48168" w:tentative="1">
      <w:start w:val="1"/>
      <w:numFmt w:val="decimal"/>
      <w:lvlText w:val="%7."/>
      <w:lvlJc w:val="left"/>
      <w:pPr>
        <w:ind w:left="5040" w:hanging="360"/>
      </w:pPr>
    </w:lvl>
    <w:lvl w:ilvl="7" w:tplc="00E6E272" w:tentative="1">
      <w:start w:val="1"/>
      <w:numFmt w:val="lowerLetter"/>
      <w:lvlText w:val="%8."/>
      <w:lvlJc w:val="left"/>
      <w:pPr>
        <w:ind w:left="5760" w:hanging="360"/>
      </w:pPr>
    </w:lvl>
    <w:lvl w:ilvl="8" w:tplc="CE0072AC" w:tentative="1">
      <w:start w:val="1"/>
      <w:numFmt w:val="lowerRoman"/>
      <w:lvlText w:val="%9."/>
      <w:lvlJc w:val="right"/>
      <w:pPr>
        <w:ind w:left="6480" w:hanging="180"/>
      </w:pPr>
    </w:lvl>
  </w:abstractNum>
  <w:abstractNum w:abstractNumId="13" w15:restartNumberingAfterBreak="0">
    <w:nsid w:val="2F3A131B"/>
    <w:multiLevelType w:val="hybridMultilevel"/>
    <w:tmpl w:val="7F2AEF56"/>
    <w:lvl w:ilvl="0" w:tplc="711E05F6">
      <w:start w:val="1"/>
      <w:numFmt w:val="bullet"/>
      <w:lvlText w:val="·"/>
      <w:lvlJc w:val="left"/>
      <w:pPr>
        <w:ind w:left="360" w:hanging="360"/>
      </w:pPr>
      <w:rPr>
        <w:rFonts w:ascii="Symbol" w:hAnsi="Symbol" w:hint="default"/>
      </w:rPr>
    </w:lvl>
    <w:lvl w:ilvl="1" w:tplc="2D9658FA">
      <w:start w:val="1"/>
      <w:numFmt w:val="bullet"/>
      <w:lvlText w:val="o"/>
      <w:lvlJc w:val="left"/>
      <w:pPr>
        <w:ind w:left="1080" w:hanging="360"/>
      </w:pPr>
      <w:rPr>
        <w:rFonts w:ascii="Courier New" w:hAnsi="Courier New" w:hint="default"/>
      </w:rPr>
    </w:lvl>
    <w:lvl w:ilvl="2" w:tplc="C0AE7B9A">
      <w:start w:val="1"/>
      <w:numFmt w:val="bullet"/>
      <w:lvlText w:val=""/>
      <w:lvlJc w:val="left"/>
      <w:pPr>
        <w:ind w:left="1800" w:hanging="360"/>
      </w:pPr>
      <w:rPr>
        <w:rFonts w:ascii="Wingdings" w:hAnsi="Wingdings" w:hint="default"/>
      </w:rPr>
    </w:lvl>
    <w:lvl w:ilvl="3" w:tplc="4BEE825C">
      <w:start w:val="1"/>
      <w:numFmt w:val="bullet"/>
      <w:lvlText w:val=""/>
      <w:lvlJc w:val="left"/>
      <w:pPr>
        <w:ind w:left="2520" w:hanging="360"/>
      </w:pPr>
      <w:rPr>
        <w:rFonts w:ascii="Symbol" w:hAnsi="Symbol" w:hint="default"/>
      </w:rPr>
    </w:lvl>
    <w:lvl w:ilvl="4" w:tplc="642E9C30">
      <w:start w:val="1"/>
      <w:numFmt w:val="bullet"/>
      <w:lvlText w:val="o"/>
      <w:lvlJc w:val="left"/>
      <w:pPr>
        <w:ind w:left="3240" w:hanging="360"/>
      </w:pPr>
      <w:rPr>
        <w:rFonts w:ascii="Courier New" w:hAnsi="Courier New" w:hint="default"/>
      </w:rPr>
    </w:lvl>
    <w:lvl w:ilvl="5" w:tplc="45FE7F6C">
      <w:start w:val="1"/>
      <w:numFmt w:val="bullet"/>
      <w:lvlText w:val=""/>
      <w:lvlJc w:val="left"/>
      <w:pPr>
        <w:ind w:left="3960" w:hanging="360"/>
      </w:pPr>
      <w:rPr>
        <w:rFonts w:ascii="Wingdings" w:hAnsi="Wingdings" w:hint="default"/>
      </w:rPr>
    </w:lvl>
    <w:lvl w:ilvl="6" w:tplc="D3D62F16">
      <w:start w:val="1"/>
      <w:numFmt w:val="bullet"/>
      <w:lvlText w:val=""/>
      <w:lvlJc w:val="left"/>
      <w:pPr>
        <w:ind w:left="4680" w:hanging="360"/>
      </w:pPr>
      <w:rPr>
        <w:rFonts w:ascii="Symbol" w:hAnsi="Symbol" w:hint="default"/>
      </w:rPr>
    </w:lvl>
    <w:lvl w:ilvl="7" w:tplc="C6DEEFA8">
      <w:start w:val="1"/>
      <w:numFmt w:val="bullet"/>
      <w:lvlText w:val="o"/>
      <w:lvlJc w:val="left"/>
      <w:pPr>
        <w:ind w:left="5400" w:hanging="360"/>
      </w:pPr>
      <w:rPr>
        <w:rFonts w:ascii="Courier New" w:hAnsi="Courier New" w:hint="default"/>
      </w:rPr>
    </w:lvl>
    <w:lvl w:ilvl="8" w:tplc="AA1C950A">
      <w:start w:val="1"/>
      <w:numFmt w:val="bullet"/>
      <w:lvlText w:val=""/>
      <w:lvlJc w:val="left"/>
      <w:pPr>
        <w:ind w:left="6120" w:hanging="360"/>
      </w:pPr>
      <w:rPr>
        <w:rFonts w:ascii="Wingdings" w:hAnsi="Wingdings" w:hint="default"/>
      </w:rPr>
    </w:lvl>
  </w:abstractNum>
  <w:abstractNum w:abstractNumId="14" w15:restartNumberingAfterBreak="0">
    <w:nsid w:val="303A55B1"/>
    <w:multiLevelType w:val="hybridMultilevel"/>
    <w:tmpl w:val="59A452EE"/>
    <w:lvl w:ilvl="0" w:tplc="389AEED4">
      <w:start w:val="1"/>
      <w:numFmt w:val="lowerRoman"/>
      <w:lvlText w:val="(%1)"/>
      <w:lvlJc w:val="left"/>
      <w:pPr>
        <w:ind w:left="1080" w:hanging="720"/>
      </w:pPr>
      <w:rPr>
        <w:rFonts w:hint="default"/>
      </w:rPr>
    </w:lvl>
    <w:lvl w:ilvl="1" w:tplc="EE34D458" w:tentative="1">
      <w:start w:val="1"/>
      <w:numFmt w:val="lowerLetter"/>
      <w:lvlText w:val="%2."/>
      <w:lvlJc w:val="left"/>
      <w:pPr>
        <w:ind w:left="1440" w:hanging="360"/>
      </w:pPr>
    </w:lvl>
    <w:lvl w:ilvl="2" w:tplc="EE945D60" w:tentative="1">
      <w:start w:val="1"/>
      <w:numFmt w:val="lowerRoman"/>
      <w:lvlText w:val="%3."/>
      <w:lvlJc w:val="right"/>
      <w:pPr>
        <w:ind w:left="2160" w:hanging="180"/>
      </w:pPr>
    </w:lvl>
    <w:lvl w:ilvl="3" w:tplc="8C02B444" w:tentative="1">
      <w:start w:val="1"/>
      <w:numFmt w:val="decimal"/>
      <w:lvlText w:val="%4."/>
      <w:lvlJc w:val="left"/>
      <w:pPr>
        <w:ind w:left="2880" w:hanging="360"/>
      </w:pPr>
    </w:lvl>
    <w:lvl w:ilvl="4" w:tplc="0AF233D0" w:tentative="1">
      <w:start w:val="1"/>
      <w:numFmt w:val="lowerLetter"/>
      <w:lvlText w:val="%5."/>
      <w:lvlJc w:val="left"/>
      <w:pPr>
        <w:ind w:left="3600" w:hanging="360"/>
      </w:pPr>
    </w:lvl>
    <w:lvl w:ilvl="5" w:tplc="07CEE566" w:tentative="1">
      <w:start w:val="1"/>
      <w:numFmt w:val="lowerRoman"/>
      <w:lvlText w:val="%6."/>
      <w:lvlJc w:val="right"/>
      <w:pPr>
        <w:ind w:left="4320" w:hanging="180"/>
      </w:pPr>
    </w:lvl>
    <w:lvl w:ilvl="6" w:tplc="351856A0" w:tentative="1">
      <w:start w:val="1"/>
      <w:numFmt w:val="decimal"/>
      <w:lvlText w:val="%7."/>
      <w:lvlJc w:val="left"/>
      <w:pPr>
        <w:ind w:left="5040" w:hanging="360"/>
      </w:pPr>
    </w:lvl>
    <w:lvl w:ilvl="7" w:tplc="A68850F6" w:tentative="1">
      <w:start w:val="1"/>
      <w:numFmt w:val="lowerLetter"/>
      <w:lvlText w:val="%8."/>
      <w:lvlJc w:val="left"/>
      <w:pPr>
        <w:ind w:left="5760" w:hanging="360"/>
      </w:pPr>
    </w:lvl>
    <w:lvl w:ilvl="8" w:tplc="3C32DD9E"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75445650">
      <w:start w:val="1"/>
      <w:numFmt w:val="lowerRoman"/>
      <w:lvlText w:val="(%1)"/>
      <w:lvlJc w:val="left"/>
      <w:pPr>
        <w:ind w:left="1080" w:hanging="720"/>
      </w:pPr>
      <w:rPr>
        <w:rFonts w:hint="default"/>
      </w:rPr>
    </w:lvl>
    <w:lvl w:ilvl="1" w:tplc="937C9C8C" w:tentative="1">
      <w:start w:val="1"/>
      <w:numFmt w:val="lowerLetter"/>
      <w:lvlText w:val="%2."/>
      <w:lvlJc w:val="left"/>
      <w:pPr>
        <w:ind w:left="1440" w:hanging="360"/>
      </w:pPr>
    </w:lvl>
    <w:lvl w:ilvl="2" w:tplc="40740204" w:tentative="1">
      <w:start w:val="1"/>
      <w:numFmt w:val="lowerRoman"/>
      <w:lvlText w:val="%3."/>
      <w:lvlJc w:val="right"/>
      <w:pPr>
        <w:ind w:left="2160" w:hanging="180"/>
      </w:pPr>
    </w:lvl>
    <w:lvl w:ilvl="3" w:tplc="9C8E9FB4" w:tentative="1">
      <w:start w:val="1"/>
      <w:numFmt w:val="decimal"/>
      <w:lvlText w:val="%4."/>
      <w:lvlJc w:val="left"/>
      <w:pPr>
        <w:ind w:left="2880" w:hanging="360"/>
      </w:pPr>
    </w:lvl>
    <w:lvl w:ilvl="4" w:tplc="4F804BC6" w:tentative="1">
      <w:start w:val="1"/>
      <w:numFmt w:val="lowerLetter"/>
      <w:lvlText w:val="%5."/>
      <w:lvlJc w:val="left"/>
      <w:pPr>
        <w:ind w:left="3600" w:hanging="360"/>
      </w:pPr>
    </w:lvl>
    <w:lvl w:ilvl="5" w:tplc="6B0E7162" w:tentative="1">
      <w:start w:val="1"/>
      <w:numFmt w:val="lowerRoman"/>
      <w:lvlText w:val="%6."/>
      <w:lvlJc w:val="right"/>
      <w:pPr>
        <w:ind w:left="4320" w:hanging="180"/>
      </w:pPr>
    </w:lvl>
    <w:lvl w:ilvl="6" w:tplc="1C900A66" w:tentative="1">
      <w:start w:val="1"/>
      <w:numFmt w:val="decimal"/>
      <w:lvlText w:val="%7."/>
      <w:lvlJc w:val="left"/>
      <w:pPr>
        <w:ind w:left="5040" w:hanging="360"/>
      </w:pPr>
    </w:lvl>
    <w:lvl w:ilvl="7" w:tplc="36AA8056" w:tentative="1">
      <w:start w:val="1"/>
      <w:numFmt w:val="lowerLetter"/>
      <w:lvlText w:val="%8."/>
      <w:lvlJc w:val="left"/>
      <w:pPr>
        <w:ind w:left="5760" w:hanging="360"/>
      </w:pPr>
    </w:lvl>
    <w:lvl w:ilvl="8" w:tplc="C478CE2C"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3FECD200">
      <w:start w:val="1"/>
      <w:numFmt w:val="lowerRoman"/>
      <w:lvlText w:val="(%1)"/>
      <w:lvlJc w:val="left"/>
      <w:pPr>
        <w:ind w:left="1080" w:hanging="720"/>
      </w:pPr>
      <w:rPr>
        <w:rFonts w:hint="default"/>
      </w:rPr>
    </w:lvl>
    <w:lvl w:ilvl="1" w:tplc="CCB271DE" w:tentative="1">
      <w:start w:val="1"/>
      <w:numFmt w:val="lowerLetter"/>
      <w:lvlText w:val="%2."/>
      <w:lvlJc w:val="left"/>
      <w:pPr>
        <w:ind w:left="1440" w:hanging="360"/>
      </w:pPr>
    </w:lvl>
    <w:lvl w:ilvl="2" w:tplc="E6E8F27E" w:tentative="1">
      <w:start w:val="1"/>
      <w:numFmt w:val="lowerRoman"/>
      <w:lvlText w:val="%3."/>
      <w:lvlJc w:val="right"/>
      <w:pPr>
        <w:ind w:left="2160" w:hanging="180"/>
      </w:pPr>
    </w:lvl>
    <w:lvl w:ilvl="3" w:tplc="60120428" w:tentative="1">
      <w:start w:val="1"/>
      <w:numFmt w:val="decimal"/>
      <w:lvlText w:val="%4."/>
      <w:lvlJc w:val="left"/>
      <w:pPr>
        <w:ind w:left="2880" w:hanging="360"/>
      </w:pPr>
    </w:lvl>
    <w:lvl w:ilvl="4" w:tplc="B7E0ACEC" w:tentative="1">
      <w:start w:val="1"/>
      <w:numFmt w:val="lowerLetter"/>
      <w:lvlText w:val="%5."/>
      <w:lvlJc w:val="left"/>
      <w:pPr>
        <w:ind w:left="3600" w:hanging="360"/>
      </w:pPr>
    </w:lvl>
    <w:lvl w:ilvl="5" w:tplc="6A162966" w:tentative="1">
      <w:start w:val="1"/>
      <w:numFmt w:val="lowerRoman"/>
      <w:lvlText w:val="%6."/>
      <w:lvlJc w:val="right"/>
      <w:pPr>
        <w:ind w:left="4320" w:hanging="180"/>
      </w:pPr>
    </w:lvl>
    <w:lvl w:ilvl="6" w:tplc="A380E358" w:tentative="1">
      <w:start w:val="1"/>
      <w:numFmt w:val="decimal"/>
      <w:lvlText w:val="%7."/>
      <w:lvlJc w:val="left"/>
      <w:pPr>
        <w:ind w:left="5040" w:hanging="360"/>
      </w:pPr>
    </w:lvl>
    <w:lvl w:ilvl="7" w:tplc="33ACCE5A" w:tentative="1">
      <w:start w:val="1"/>
      <w:numFmt w:val="lowerLetter"/>
      <w:lvlText w:val="%8."/>
      <w:lvlJc w:val="left"/>
      <w:pPr>
        <w:ind w:left="5760" w:hanging="360"/>
      </w:pPr>
    </w:lvl>
    <w:lvl w:ilvl="8" w:tplc="FDA2FC42"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F6CC706C">
      <w:start w:val="1"/>
      <w:numFmt w:val="lowerRoman"/>
      <w:lvlText w:val="(%1)"/>
      <w:lvlJc w:val="left"/>
      <w:pPr>
        <w:ind w:left="1080" w:hanging="720"/>
      </w:pPr>
      <w:rPr>
        <w:rFonts w:hint="default"/>
      </w:rPr>
    </w:lvl>
    <w:lvl w:ilvl="1" w:tplc="75ACA15E" w:tentative="1">
      <w:start w:val="1"/>
      <w:numFmt w:val="lowerLetter"/>
      <w:lvlText w:val="%2."/>
      <w:lvlJc w:val="left"/>
      <w:pPr>
        <w:ind w:left="1440" w:hanging="360"/>
      </w:pPr>
    </w:lvl>
    <w:lvl w:ilvl="2" w:tplc="2DB85548" w:tentative="1">
      <w:start w:val="1"/>
      <w:numFmt w:val="lowerRoman"/>
      <w:lvlText w:val="%3."/>
      <w:lvlJc w:val="right"/>
      <w:pPr>
        <w:ind w:left="2160" w:hanging="180"/>
      </w:pPr>
    </w:lvl>
    <w:lvl w:ilvl="3" w:tplc="13C23638" w:tentative="1">
      <w:start w:val="1"/>
      <w:numFmt w:val="decimal"/>
      <w:lvlText w:val="%4."/>
      <w:lvlJc w:val="left"/>
      <w:pPr>
        <w:ind w:left="2880" w:hanging="360"/>
      </w:pPr>
    </w:lvl>
    <w:lvl w:ilvl="4" w:tplc="7BEED296" w:tentative="1">
      <w:start w:val="1"/>
      <w:numFmt w:val="lowerLetter"/>
      <w:lvlText w:val="%5."/>
      <w:lvlJc w:val="left"/>
      <w:pPr>
        <w:ind w:left="3600" w:hanging="360"/>
      </w:pPr>
    </w:lvl>
    <w:lvl w:ilvl="5" w:tplc="440E1804" w:tentative="1">
      <w:start w:val="1"/>
      <w:numFmt w:val="lowerRoman"/>
      <w:lvlText w:val="%6."/>
      <w:lvlJc w:val="right"/>
      <w:pPr>
        <w:ind w:left="4320" w:hanging="180"/>
      </w:pPr>
    </w:lvl>
    <w:lvl w:ilvl="6" w:tplc="A3322D6E" w:tentative="1">
      <w:start w:val="1"/>
      <w:numFmt w:val="decimal"/>
      <w:lvlText w:val="%7."/>
      <w:lvlJc w:val="left"/>
      <w:pPr>
        <w:ind w:left="5040" w:hanging="360"/>
      </w:pPr>
    </w:lvl>
    <w:lvl w:ilvl="7" w:tplc="5BD8C756" w:tentative="1">
      <w:start w:val="1"/>
      <w:numFmt w:val="lowerLetter"/>
      <w:lvlText w:val="%8."/>
      <w:lvlJc w:val="left"/>
      <w:pPr>
        <w:ind w:left="5760" w:hanging="360"/>
      </w:pPr>
    </w:lvl>
    <w:lvl w:ilvl="8" w:tplc="C582C464"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ADC884A4">
      <w:start w:val="1"/>
      <w:numFmt w:val="lowerRoman"/>
      <w:lvlText w:val="(%1)"/>
      <w:lvlJc w:val="left"/>
      <w:pPr>
        <w:ind w:left="1080" w:hanging="720"/>
      </w:pPr>
      <w:rPr>
        <w:rFonts w:hint="default"/>
      </w:rPr>
    </w:lvl>
    <w:lvl w:ilvl="1" w:tplc="F6EA11AC" w:tentative="1">
      <w:start w:val="1"/>
      <w:numFmt w:val="lowerLetter"/>
      <w:lvlText w:val="%2."/>
      <w:lvlJc w:val="left"/>
      <w:pPr>
        <w:ind w:left="1440" w:hanging="360"/>
      </w:pPr>
    </w:lvl>
    <w:lvl w:ilvl="2" w:tplc="65584DBC" w:tentative="1">
      <w:start w:val="1"/>
      <w:numFmt w:val="lowerRoman"/>
      <w:lvlText w:val="%3."/>
      <w:lvlJc w:val="right"/>
      <w:pPr>
        <w:ind w:left="2160" w:hanging="180"/>
      </w:pPr>
    </w:lvl>
    <w:lvl w:ilvl="3" w:tplc="BAE6A366" w:tentative="1">
      <w:start w:val="1"/>
      <w:numFmt w:val="decimal"/>
      <w:lvlText w:val="%4."/>
      <w:lvlJc w:val="left"/>
      <w:pPr>
        <w:ind w:left="2880" w:hanging="360"/>
      </w:pPr>
    </w:lvl>
    <w:lvl w:ilvl="4" w:tplc="2D3E0208" w:tentative="1">
      <w:start w:val="1"/>
      <w:numFmt w:val="lowerLetter"/>
      <w:lvlText w:val="%5."/>
      <w:lvlJc w:val="left"/>
      <w:pPr>
        <w:ind w:left="3600" w:hanging="360"/>
      </w:pPr>
    </w:lvl>
    <w:lvl w:ilvl="5" w:tplc="64C65588" w:tentative="1">
      <w:start w:val="1"/>
      <w:numFmt w:val="lowerRoman"/>
      <w:lvlText w:val="%6."/>
      <w:lvlJc w:val="right"/>
      <w:pPr>
        <w:ind w:left="4320" w:hanging="180"/>
      </w:pPr>
    </w:lvl>
    <w:lvl w:ilvl="6" w:tplc="B02C0FFA" w:tentative="1">
      <w:start w:val="1"/>
      <w:numFmt w:val="decimal"/>
      <w:lvlText w:val="%7."/>
      <w:lvlJc w:val="left"/>
      <w:pPr>
        <w:ind w:left="5040" w:hanging="360"/>
      </w:pPr>
    </w:lvl>
    <w:lvl w:ilvl="7" w:tplc="3C0ABDEE" w:tentative="1">
      <w:start w:val="1"/>
      <w:numFmt w:val="lowerLetter"/>
      <w:lvlText w:val="%8."/>
      <w:lvlJc w:val="left"/>
      <w:pPr>
        <w:ind w:left="5760" w:hanging="360"/>
      </w:pPr>
    </w:lvl>
    <w:lvl w:ilvl="8" w:tplc="FEAA63EA" w:tentative="1">
      <w:start w:val="1"/>
      <w:numFmt w:val="lowerRoman"/>
      <w:lvlText w:val="%9."/>
      <w:lvlJc w:val="right"/>
      <w:pPr>
        <w:ind w:left="6480" w:hanging="180"/>
      </w:pPr>
    </w:lvl>
  </w:abstractNum>
  <w:abstractNum w:abstractNumId="19" w15:restartNumberingAfterBreak="0">
    <w:nsid w:val="464F3AEA"/>
    <w:multiLevelType w:val="hybridMultilevel"/>
    <w:tmpl w:val="30185B88"/>
    <w:lvl w:ilvl="0" w:tplc="0FA23904">
      <w:start w:val="1"/>
      <w:numFmt w:val="bullet"/>
      <w:lvlText w:val=""/>
      <w:lvlJc w:val="left"/>
      <w:pPr>
        <w:ind w:left="360" w:hanging="360"/>
      </w:pPr>
      <w:rPr>
        <w:rFonts w:ascii="Symbol" w:hAnsi="Symbol" w:hint="default"/>
      </w:rPr>
    </w:lvl>
    <w:lvl w:ilvl="1" w:tplc="AD9A7DAA">
      <w:start w:val="1"/>
      <w:numFmt w:val="bullet"/>
      <w:lvlText w:val="o"/>
      <w:lvlJc w:val="left"/>
      <w:pPr>
        <w:ind w:left="1080" w:hanging="360"/>
      </w:pPr>
      <w:rPr>
        <w:rFonts w:ascii="Courier New" w:hAnsi="Courier New" w:hint="default"/>
      </w:rPr>
    </w:lvl>
    <w:lvl w:ilvl="2" w:tplc="57C23A20">
      <w:start w:val="1"/>
      <w:numFmt w:val="bullet"/>
      <w:lvlText w:val=""/>
      <w:lvlJc w:val="left"/>
      <w:pPr>
        <w:ind w:left="1800" w:hanging="360"/>
      </w:pPr>
      <w:rPr>
        <w:rFonts w:ascii="Wingdings" w:hAnsi="Wingdings" w:hint="default"/>
      </w:rPr>
    </w:lvl>
    <w:lvl w:ilvl="3" w:tplc="647A09AC">
      <w:start w:val="1"/>
      <w:numFmt w:val="bullet"/>
      <w:lvlText w:val=""/>
      <w:lvlJc w:val="left"/>
      <w:pPr>
        <w:ind w:left="2520" w:hanging="360"/>
      </w:pPr>
      <w:rPr>
        <w:rFonts w:ascii="Symbol" w:hAnsi="Symbol" w:hint="default"/>
      </w:rPr>
    </w:lvl>
    <w:lvl w:ilvl="4" w:tplc="702EF6FA">
      <w:start w:val="1"/>
      <w:numFmt w:val="bullet"/>
      <w:lvlText w:val="o"/>
      <w:lvlJc w:val="left"/>
      <w:pPr>
        <w:ind w:left="3240" w:hanging="360"/>
      </w:pPr>
      <w:rPr>
        <w:rFonts w:ascii="Courier New" w:hAnsi="Courier New" w:hint="default"/>
      </w:rPr>
    </w:lvl>
    <w:lvl w:ilvl="5" w:tplc="8A22A620">
      <w:start w:val="1"/>
      <w:numFmt w:val="bullet"/>
      <w:lvlText w:val=""/>
      <w:lvlJc w:val="left"/>
      <w:pPr>
        <w:ind w:left="3960" w:hanging="360"/>
      </w:pPr>
      <w:rPr>
        <w:rFonts w:ascii="Wingdings" w:hAnsi="Wingdings" w:hint="default"/>
      </w:rPr>
    </w:lvl>
    <w:lvl w:ilvl="6" w:tplc="8188E042">
      <w:start w:val="1"/>
      <w:numFmt w:val="bullet"/>
      <w:lvlText w:val=""/>
      <w:lvlJc w:val="left"/>
      <w:pPr>
        <w:ind w:left="4680" w:hanging="360"/>
      </w:pPr>
      <w:rPr>
        <w:rFonts w:ascii="Symbol" w:hAnsi="Symbol" w:hint="default"/>
      </w:rPr>
    </w:lvl>
    <w:lvl w:ilvl="7" w:tplc="CDFCC308">
      <w:start w:val="1"/>
      <w:numFmt w:val="bullet"/>
      <w:lvlText w:val="o"/>
      <w:lvlJc w:val="left"/>
      <w:pPr>
        <w:ind w:left="5400" w:hanging="360"/>
      </w:pPr>
      <w:rPr>
        <w:rFonts w:ascii="Courier New" w:hAnsi="Courier New" w:hint="default"/>
      </w:rPr>
    </w:lvl>
    <w:lvl w:ilvl="8" w:tplc="B24CA598">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0782670A">
      <w:start w:val="1"/>
      <w:numFmt w:val="lowerRoman"/>
      <w:lvlText w:val="(%1)"/>
      <w:lvlJc w:val="left"/>
      <w:pPr>
        <w:ind w:left="1080" w:hanging="720"/>
      </w:pPr>
      <w:rPr>
        <w:rFonts w:hint="default"/>
      </w:rPr>
    </w:lvl>
    <w:lvl w:ilvl="1" w:tplc="8786AEB4" w:tentative="1">
      <w:start w:val="1"/>
      <w:numFmt w:val="lowerLetter"/>
      <w:lvlText w:val="%2."/>
      <w:lvlJc w:val="left"/>
      <w:pPr>
        <w:ind w:left="1440" w:hanging="360"/>
      </w:pPr>
    </w:lvl>
    <w:lvl w:ilvl="2" w:tplc="9A96DD42" w:tentative="1">
      <w:start w:val="1"/>
      <w:numFmt w:val="lowerRoman"/>
      <w:lvlText w:val="%3."/>
      <w:lvlJc w:val="right"/>
      <w:pPr>
        <w:ind w:left="2160" w:hanging="180"/>
      </w:pPr>
    </w:lvl>
    <w:lvl w:ilvl="3" w:tplc="BD8416A4" w:tentative="1">
      <w:start w:val="1"/>
      <w:numFmt w:val="decimal"/>
      <w:lvlText w:val="%4."/>
      <w:lvlJc w:val="left"/>
      <w:pPr>
        <w:ind w:left="2880" w:hanging="360"/>
      </w:pPr>
    </w:lvl>
    <w:lvl w:ilvl="4" w:tplc="EC96D756" w:tentative="1">
      <w:start w:val="1"/>
      <w:numFmt w:val="lowerLetter"/>
      <w:lvlText w:val="%5."/>
      <w:lvlJc w:val="left"/>
      <w:pPr>
        <w:ind w:left="3600" w:hanging="360"/>
      </w:pPr>
    </w:lvl>
    <w:lvl w:ilvl="5" w:tplc="93104C6E" w:tentative="1">
      <w:start w:val="1"/>
      <w:numFmt w:val="lowerRoman"/>
      <w:lvlText w:val="%6."/>
      <w:lvlJc w:val="right"/>
      <w:pPr>
        <w:ind w:left="4320" w:hanging="180"/>
      </w:pPr>
    </w:lvl>
    <w:lvl w:ilvl="6" w:tplc="AD58BA14" w:tentative="1">
      <w:start w:val="1"/>
      <w:numFmt w:val="decimal"/>
      <w:lvlText w:val="%7."/>
      <w:lvlJc w:val="left"/>
      <w:pPr>
        <w:ind w:left="5040" w:hanging="360"/>
      </w:pPr>
    </w:lvl>
    <w:lvl w:ilvl="7" w:tplc="12B04FC6" w:tentative="1">
      <w:start w:val="1"/>
      <w:numFmt w:val="lowerLetter"/>
      <w:lvlText w:val="%8."/>
      <w:lvlJc w:val="left"/>
      <w:pPr>
        <w:ind w:left="5760" w:hanging="360"/>
      </w:pPr>
    </w:lvl>
    <w:lvl w:ilvl="8" w:tplc="AF5AB43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D44AD9A2">
      <w:start w:val="1"/>
      <w:numFmt w:val="lowerRoman"/>
      <w:lvlText w:val="(%1)"/>
      <w:lvlJc w:val="left"/>
      <w:pPr>
        <w:ind w:left="1080" w:hanging="720"/>
      </w:pPr>
      <w:rPr>
        <w:rFonts w:hint="default"/>
      </w:rPr>
    </w:lvl>
    <w:lvl w:ilvl="1" w:tplc="D102B29C" w:tentative="1">
      <w:start w:val="1"/>
      <w:numFmt w:val="lowerLetter"/>
      <w:lvlText w:val="%2."/>
      <w:lvlJc w:val="left"/>
      <w:pPr>
        <w:ind w:left="1440" w:hanging="360"/>
      </w:pPr>
    </w:lvl>
    <w:lvl w:ilvl="2" w:tplc="AA32E438" w:tentative="1">
      <w:start w:val="1"/>
      <w:numFmt w:val="lowerRoman"/>
      <w:lvlText w:val="%3."/>
      <w:lvlJc w:val="right"/>
      <w:pPr>
        <w:ind w:left="2160" w:hanging="180"/>
      </w:pPr>
    </w:lvl>
    <w:lvl w:ilvl="3" w:tplc="C93CB86C" w:tentative="1">
      <w:start w:val="1"/>
      <w:numFmt w:val="decimal"/>
      <w:lvlText w:val="%4."/>
      <w:lvlJc w:val="left"/>
      <w:pPr>
        <w:ind w:left="2880" w:hanging="360"/>
      </w:pPr>
    </w:lvl>
    <w:lvl w:ilvl="4" w:tplc="A32C7084" w:tentative="1">
      <w:start w:val="1"/>
      <w:numFmt w:val="lowerLetter"/>
      <w:lvlText w:val="%5."/>
      <w:lvlJc w:val="left"/>
      <w:pPr>
        <w:ind w:left="3600" w:hanging="360"/>
      </w:pPr>
    </w:lvl>
    <w:lvl w:ilvl="5" w:tplc="F8A2E378" w:tentative="1">
      <w:start w:val="1"/>
      <w:numFmt w:val="lowerRoman"/>
      <w:lvlText w:val="%6."/>
      <w:lvlJc w:val="right"/>
      <w:pPr>
        <w:ind w:left="4320" w:hanging="180"/>
      </w:pPr>
    </w:lvl>
    <w:lvl w:ilvl="6" w:tplc="11D0DB08" w:tentative="1">
      <w:start w:val="1"/>
      <w:numFmt w:val="decimal"/>
      <w:lvlText w:val="%7."/>
      <w:lvlJc w:val="left"/>
      <w:pPr>
        <w:ind w:left="5040" w:hanging="360"/>
      </w:pPr>
    </w:lvl>
    <w:lvl w:ilvl="7" w:tplc="4E8E2522" w:tentative="1">
      <w:start w:val="1"/>
      <w:numFmt w:val="lowerLetter"/>
      <w:lvlText w:val="%8."/>
      <w:lvlJc w:val="left"/>
      <w:pPr>
        <w:ind w:left="5760" w:hanging="360"/>
      </w:pPr>
    </w:lvl>
    <w:lvl w:ilvl="8" w:tplc="FF224BE8" w:tentative="1">
      <w:start w:val="1"/>
      <w:numFmt w:val="lowerRoman"/>
      <w:lvlText w:val="%9."/>
      <w:lvlJc w:val="right"/>
      <w:pPr>
        <w:ind w:left="6480" w:hanging="180"/>
      </w:pPr>
    </w:lvl>
  </w:abstractNum>
  <w:abstractNum w:abstractNumId="22" w15:restartNumberingAfterBreak="0">
    <w:nsid w:val="675E3B57"/>
    <w:multiLevelType w:val="hybridMultilevel"/>
    <w:tmpl w:val="74A2CC90"/>
    <w:lvl w:ilvl="0" w:tplc="CF347A40">
      <w:start w:val="1"/>
      <w:numFmt w:val="bullet"/>
      <w:lvlText w:val=""/>
      <w:lvlJc w:val="left"/>
      <w:pPr>
        <w:ind w:left="357" w:hanging="35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D20A413C">
      <w:start w:val="1"/>
      <w:numFmt w:val="lowerRoman"/>
      <w:lvlText w:val="(%1)"/>
      <w:lvlJc w:val="left"/>
      <w:pPr>
        <w:ind w:left="1080" w:hanging="720"/>
      </w:pPr>
      <w:rPr>
        <w:rFonts w:hint="default"/>
      </w:rPr>
    </w:lvl>
    <w:lvl w:ilvl="1" w:tplc="F05C888A" w:tentative="1">
      <w:start w:val="1"/>
      <w:numFmt w:val="lowerLetter"/>
      <w:lvlText w:val="%2."/>
      <w:lvlJc w:val="left"/>
      <w:pPr>
        <w:ind w:left="1440" w:hanging="360"/>
      </w:pPr>
    </w:lvl>
    <w:lvl w:ilvl="2" w:tplc="7E448C76" w:tentative="1">
      <w:start w:val="1"/>
      <w:numFmt w:val="lowerRoman"/>
      <w:lvlText w:val="%3."/>
      <w:lvlJc w:val="right"/>
      <w:pPr>
        <w:ind w:left="2160" w:hanging="180"/>
      </w:pPr>
    </w:lvl>
    <w:lvl w:ilvl="3" w:tplc="2F345AAC" w:tentative="1">
      <w:start w:val="1"/>
      <w:numFmt w:val="decimal"/>
      <w:lvlText w:val="%4."/>
      <w:lvlJc w:val="left"/>
      <w:pPr>
        <w:ind w:left="2880" w:hanging="360"/>
      </w:pPr>
    </w:lvl>
    <w:lvl w:ilvl="4" w:tplc="0CDCD99C" w:tentative="1">
      <w:start w:val="1"/>
      <w:numFmt w:val="lowerLetter"/>
      <w:lvlText w:val="%5."/>
      <w:lvlJc w:val="left"/>
      <w:pPr>
        <w:ind w:left="3600" w:hanging="360"/>
      </w:pPr>
    </w:lvl>
    <w:lvl w:ilvl="5" w:tplc="B77CBE9E" w:tentative="1">
      <w:start w:val="1"/>
      <w:numFmt w:val="lowerRoman"/>
      <w:lvlText w:val="%6."/>
      <w:lvlJc w:val="right"/>
      <w:pPr>
        <w:ind w:left="4320" w:hanging="180"/>
      </w:pPr>
    </w:lvl>
    <w:lvl w:ilvl="6" w:tplc="25882850" w:tentative="1">
      <w:start w:val="1"/>
      <w:numFmt w:val="decimal"/>
      <w:lvlText w:val="%7."/>
      <w:lvlJc w:val="left"/>
      <w:pPr>
        <w:ind w:left="5040" w:hanging="360"/>
      </w:pPr>
    </w:lvl>
    <w:lvl w:ilvl="7" w:tplc="05EA23F4" w:tentative="1">
      <w:start w:val="1"/>
      <w:numFmt w:val="lowerLetter"/>
      <w:lvlText w:val="%8."/>
      <w:lvlJc w:val="left"/>
      <w:pPr>
        <w:ind w:left="5760" w:hanging="360"/>
      </w:pPr>
    </w:lvl>
    <w:lvl w:ilvl="8" w:tplc="9C4A37A4"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6BFE7348">
      <w:start w:val="1"/>
      <w:numFmt w:val="lowerRoman"/>
      <w:lvlText w:val="(%1)"/>
      <w:lvlJc w:val="left"/>
      <w:pPr>
        <w:ind w:left="1080" w:hanging="720"/>
      </w:pPr>
      <w:rPr>
        <w:rFonts w:hint="default"/>
      </w:rPr>
    </w:lvl>
    <w:lvl w:ilvl="1" w:tplc="F02415B0" w:tentative="1">
      <w:start w:val="1"/>
      <w:numFmt w:val="lowerLetter"/>
      <w:lvlText w:val="%2."/>
      <w:lvlJc w:val="left"/>
      <w:pPr>
        <w:ind w:left="1440" w:hanging="360"/>
      </w:pPr>
    </w:lvl>
    <w:lvl w:ilvl="2" w:tplc="6B12F79A" w:tentative="1">
      <w:start w:val="1"/>
      <w:numFmt w:val="lowerRoman"/>
      <w:lvlText w:val="%3."/>
      <w:lvlJc w:val="right"/>
      <w:pPr>
        <w:ind w:left="2160" w:hanging="180"/>
      </w:pPr>
    </w:lvl>
    <w:lvl w:ilvl="3" w:tplc="9730BA98" w:tentative="1">
      <w:start w:val="1"/>
      <w:numFmt w:val="decimal"/>
      <w:lvlText w:val="%4."/>
      <w:lvlJc w:val="left"/>
      <w:pPr>
        <w:ind w:left="2880" w:hanging="360"/>
      </w:pPr>
    </w:lvl>
    <w:lvl w:ilvl="4" w:tplc="11483292" w:tentative="1">
      <w:start w:val="1"/>
      <w:numFmt w:val="lowerLetter"/>
      <w:lvlText w:val="%5."/>
      <w:lvlJc w:val="left"/>
      <w:pPr>
        <w:ind w:left="3600" w:hanging="360"/>
      </w:pPr>
    </w:lvl>
    <w:lvl w:ilvl="5" w:tplc="88F6BA66" w:tentative="1">
      <w:start w:val="1"/>
      <w:numFmt w:val="lowerRoman"/>
      <w:lvlText w:val="%6."/>
      <w:lvlJc w:val="right"/>
      <w:pPr>
        <w:ind w:left="4320" w:hanging="180"/>
      </w:pPr>
    </w:lvl>
    <w:lvl w:ilvl="6" w:tplc="70D6369C" w:tentative="1">
      <w:start w:val="1"/>
      <w:numFmt w:val="decimal"/>
      <w:lvlText w:val="%7."/>
      <w:lvlJc w:val="left"/>
      <w:pPr>
        <w:ind w:left="5040" w:hanging="360"/>
      </w:pPr>
    </w:lvl>
    <w:lvl w:ilvl="7" w:tplc="73027548" w:tentative="1">
      <w:start w:val="1"/>
      <w:numFmt w:val="lowerLetter"/>
      <w:lvlText w:val="%8."/>
      <w:lvlJc w:val="left"/>
      <w:pPr>
        <w:ind w:left="5760" w:hanging="360"/>
      </w:pPr>
    </w:lvl>
    <w:lvl w:ilvl="8" w:tplc="CC8E1AC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692C3238">
      <w:start w:val="1"/>
      <w:numFmt w:val="lowerRoman"/>
      <w:lvlText w:val="(%1)"/>
      <w:lvlJc w:val="left"/>
      <w:pPr>
        <w:ind w:left="1080" w:hanging="720"/>
      </w:pPr>
      <w:rPr>
        <w:rFonts w:hint="default"/>
      </w:rPr>
    </w:lvl>
    <w:lvl w:ilvl="1" w:tplc="DD64DDE4" w:tentative="1">
      <w:start w:val="1"/>
      <w:numFmt w:val="lowerLetter"/>
      <w:lvlText w:val="%2."/>
      <w:lvlJc w:val="left"/>
      <w:pPr>
        <w:ind w:left="1440" w:hanging="360"/>
      </w:pPr>
    </w:lvl>
    <w:lvl w:ilvl="2" w:tplc="F07E98F2" w:tentative="1">
      <w:start w:val="1"/>
      <w:numFmt w:val="lowerRoman"/>
      <w:lvlText w:val="%3."/>
      <w:lvlJc w:val="right"/>
      <w:pPr>
        <w:ind w:left="2160" w:hanging="180"/>
      </w:pPr>
    </w:lvl>
    <w:lvl w:ilvl="3" w:tplc="F3325AA8" w:tentative="1">
      <w:start w:val="1"/>
      <w:numFmt w:val="decimal"/>
      <w:lvlText w:val="%4."/>
      <w:lvlJc w:val="left"/>
      <w:pPr>
        <w:ind w:left="2880" w:hanging="360"/>
      </w:pPr>
    </w:lvl>
    <w:lvl w:ilvl="4" w:tplc="4DC03318" w:tentative="1">
      <w:start w:val="1"/>
      <w:numFmt w:val="lowerLetter"/>
      <w:lvlText w:val="%5."/>
      <w:lvlJc w:val="left"/>
      <w:pPr>
        <w:ind w:left="3600" w:hanging="360"/>
      </w:pPr>
    </w:lvl>
    <w:lvl w:ilvl="5" w:tplc="9CC0D8C2" w:tentative="1">
      <w:start w:val="1"/>
      <w:numFmt w:val="lowerRoman"/>
      <w:lvlText w:val="%6."/>
      <w:lvlJc w:val="right"/>
      <w:pPr>
        <w:ind w:left="4320" w:hanging="180"/>
      </w:pPr>
    </w:lvl>
    <w:lvl w:ilvl="6" w:tplc="098CA530" w:tentative="1">
      <w:start w:val="1"/>
      <w:numFmt w:val="decimal"/>
      <w:lvlText w:val="%7."/>
      <w:lvlJc w:val="left"/>
      <w:pPr>
        <w:ind w:left="5040" w:hanging="360"/>
      </w:pPr>
    </w:lvl>
    <w:lvl w:ilvl="7" w:tplc="B8C6F7E2" w:tentative="1">
      <w:start w:val="1"/>
      <w:numFmt w:val="lowerLetter"/>
      <w:lvlText w:val="%8."/>
      <w:lvlJc w:val="left"/>
      <w:pPr>
        <w:ind w:left="5760" w:hanging="360"/>
      </w:pPr>
    </w:lvl>
    <w:lvl w:ilvl="8" w:tplc="1EB0BEC4"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536E207C">
      <w:start w:val="1"/>
      <w:numFmt w:val="bullet"/>
      <w:lvlText w:val=""/>
      <w:lvlJc w:val="left"/>
      <w:pPr>
        <w:tabs>
          <w:tab w:val="num" w:pos="720"/>
        </w:tabs>
        <w:ind w:left="720" w:hanging="360"/>
      </w:pPr>
      <w:rPr>
        <w:rFonts w:ascii="Symbol" w:hAnsi="Symbol"/>
      </w:rPr>
    </w:lvl>
    <w:lvl w:ilvl="1" w:tplc="92E6EB02">
      <w:start w:val="1"/>
      <w:numFmt w:val="bullet"/>
      <w:lvlText w:val="o"/>
      <w:lvlJc w:val="left"/>
      <w:pPr>
        <w:tabs>
          <w:tab w:val="num" w:pos="1440"/>
        </w:tabs>
        <w:ind w:left="1440" w:hanging="360"/>
      </w:pPr>
      <w:rPr>
        <w:rFonts w:ascii="Courier New" w:hAnsi="Courier New"/>
      </w:rPr>
    </w:lvl>
    <w:lvl w:ilvl="2" w:tplc="3F4EDFE6">
      <w:start w:val="1"/>
      <w:numFmt w:val="bullet"/>
      <w:lvlText w:val=""/>
      <w:lvlJc w:val="left"/>
      <w:pPr>
        <w:tabs>
          <w:tab w:val="num" w:pos="2160"/>
        </w:tabs>
        <w:ind w:left="2160" w:hanging="360"/>
      </w:pPr>
      <w:rPr>
        <w:rFonts w:ascii="Wingdings" w:hAnsi="Wingdings"/>
      </w:rPr>
    </w:lvl>
    <w:lvl w:ilvl="3" w:tplc="F96C396A">
      <w:start w:val="1"/>
      <w:numFmt w:val="bullet"/>
      <w:lvlText w:val=""/>
      <w:lvlJc w:val="left"/>
      <w:pPr>
        <w:tabs>
          <w:tab w:val="num" w:pos="2880"/>
        </w:tabs>
        <w:ind w:left="2880" w:hanging="360"/>
      </w:pPr>
      <w:rPr>
        <w:rFonts w:ascii="Symbol" w:hAnsi="Symbol"/>
      </w:rPr>
    </w:lvl>
    <w:lvl w:ilvl="4" w:tplc="01B82BEC">
      <w:start w:val="1"/>
      <w:numFmt w:val="bullet"/>
      <w:lvlText w:val="o"/>
      <w:lvlJc w:val="left"/>
      <w:pPr>
        <w:tabs>
          <w:tab w:val="num" w:pos="3600"/>
        </w:tabs>
        <w:ind w:left="3600" w:hanging="360"/>
      </w:pPr>
      <w:rPr>
        <w:rFonts w:ascii="Courier New" w:hAnsi="Courier New"/>
      </w:rPr>
    </w:lvl>
    <w:lvl w:ilvl="5" w:tplc="6010E23E">
      <w:start w:val="1"/>
      <w:numFmt w:val="bullet"/>
      <w:lvlText w:val=""/>
      <w:lvlJc w:val="left"/>
      <w:pPr>
        <w:tabs>
          <w:tab w:val="num" w:pos="4320"/>
        </w:tabs>
        <w:ind w:left="4320" w:hanging="360"/>
      </w:pPr>
      <w:rPr>
        <w:rFonts w:ascii="Wingdings" w:hAnsi="Wingdings"/>
      </w:rPr>
    </w:lvl>
    <w:lvl w:ilvl="6" w:tplc="262A7B72">
      <w:start w:val="1"/>
      <w:numFmt w:val="bullet"/>
      <w:lvlText w:val=""/>
      <w:lvlJc w:val="left"/>
      <w:pPr>
        <w:tabs>
          <w:tab w:val="num" w:pos="5040"/>
        </w:tabs>
        <w:ind w:left="5040" w:hanging="360"/>
      </w:pPr>
      <w:rPr>
        <w:rFonts w:ascii="Symbol" w:hAnsi="Symbol"/>
      </w:rPr>
    </w:lvl>
    <w:lvl w:ilvl="7" w:tplc="2ED035F4">
      <w:start w:val="1"/>
      <w:numFmt w:val="bullet"/>
      <w:lvlText w:val="o"/>
      <w:lvlJc w:val="left"/>
      <w:pPr>
        <w:tabs>
          <w:tab w:val="num" w:pos="5760"/>
        </w:tabs>
        <w:ind w:left="5760" w:hanging="360"/>
      </w:pPr>
      <w:rPr>
        <w:rFonts w:ascii="Courier New" w:hAnsi="Courier New"/>
      </w:rPr>
    </w:lvl>
    <w:lvl w:ilvl="8" w:tplc="2DA0B578">
      <w:start w:val="1"/>
      <w:numFmt w:val="bullet"/>
      <w:lvlText w:val=""/>
      <w:lvlJc w:val="left"/>
      <w:pPr>
        <w:tabs>
          <w:tab w:val="num" w:pos="6480"/>
        </w:tabs>
        <w:ind w:left="6480" w:hanging="360"/>
      </w:pPr>
      <w:rPr>
        <w:rFonts w:ascii="Wingdings" w:hAnsi="Wingdings"/>
      </w:rPr>
    </w:lvl>
  </w:abstractNum>
  <w:abstractNum w:abstractNumId="28" w15:restartNumberingAfterBreak="0">
    <w:nsid w:val="7F53B845"/>
    <w:multiLevelType w:val="hybridMultilevel"/>
    <w:tmpl w:val="A6569A5E"/>
    <w:lvl w:ilvl="0" w:tplc="C276D06C">
      <w:start w:val="1"/>
      <w:numFmt w:val="bullet"/>
      <w:lvlText w:val=""/>
      <w:lvlJc w:val="left"/>
      <w:pPr>
        <w:ind w:left="360" w:hanging="360"/>
      </w:pPr>
      <w:rPr>
        <w:rFonts w:ascii="Symbol" w:hAnsi="Symbol" w:hint="default"/>
      </w:rPr>
    </w:lvl>
    <w:lvl w:ilvl="1" w:tplc="5620A208">
      <w:start w:val="1"/>
      <w:numFmt w:val="bullet"/>
      <w:lvlText w:val="o"/>
      <w:lvlJc w:val="left"/>
      <w:pPr>
        <w:ind w:left="1080" w:hanging="360"/>
      </w:pPr>
      <w:rPr>
        <w:rFonts w:ascii="Courier New" w:hAnsi="Courier New" w:hint="default"/>
      </w:rPr>
    </w:lvl>
    <w:lvl w:ilvl="2" w:tplc="AFF86366">
      <w:start w:val="1"/>
      <w:numFmt w:val="bullet"/>
      <w:lvlText w:val=""/>
      <w:lvlJc w:val="left"/>
      <w:pPr>
        <w:ind w:left="1800" w:hanging="360"/>
      </w:pPr>
      <w:rPr>
        <w:rFonts w:ascii="Wingdings" w:hAnsi="Wingdings" w:hint="default"/>
      </w:rPr>
    </w:lvl>
    <w:lvl w:ilvl="3" w:tplc="B03C6228">
      <w:start w:val="1"/>
      <w:numFmt w:val="bullet"/>
      <w:lvlText w:val=""/>
      <w:lvlJc w:val="left"/>
      <w:pPr>
        <w:ind w:left="2520" w:hanging="360"/>
      </w:pPr>
      <w:rPr>
        <w:rFonts w:ascii="Symbol" w:hAnsi="Symbol" w:hint="default"/>
      </w:rPr>
    </w:lvl>
    <w:lvl w:ilvl="4" w:tplc="1E46B580">
      <w:start w:val="1"/>
      <w:numFmt w:val="bullet"/>
      <w:lvlText w:val="o"/>
      <w:lvlJc w:val="left"/>
      <w:pPr>
        <w:ind w:left="3240" w:hanging="360"/>
      </w:pPr>
      <w:rPr>
        <w:rFonts w:ascii="Courier New" w:hAnsi="Courier New" w:hint="default"/>
      </w:rPr>
    </w:lvl>
    <w:lvl w:ilvl="5" w:tplc="63ECCFB2">
      <w:start w:val="1"/>
      <w:numFmt w:val="bullet"/>
      <w:lvlText w:val=""/>
      <w:lvlJc w:val="left"/>
      <w:pPr>
        <w:ind w:left="3960" w:hanging="360"/>
      </w:pPr>
      <w:rPr>
        <w:rFonts w:ascii="Wingdings" w:hAnsi="Wingdings" w:hint="default"/>
      </w:rPr>
    </w:lvl>
    <w:lvl w:ilvl="6" w:tplc="6FD6F420">
      <w:start w:val="1"/>
      <w:numFmt w:val="bullet"/>
      <w:lvlText w:val=""/>
      <w:lvlJc w:val="left"/>
      <w:pPr>
        <w:ind w:left="4680" w:hanging="360"/>
      </w:pPr>
      <w:rPr>
        <w:rFonts w:ascii="Symbol" w:hAnsi="Symbol" w:hint="default"/>
      </w:rPr>
    </w:lvl>
    <w:lvl w:ilvl="7" w:tplc="2A66D0CA">
      <w:start w:val="1"/>
      <w:numFmt w:val="bullet"/>
      <w:lvlText w:val="o"/>
      <w:lvlJc w:val="left"/>
      <w:pPr>
        <w:ind w:left="5400" w:hanging="360"/>
      </w:pPr>
      <w:rPr>
        <w:rFonts w:ascii="Courier New" w:hAnsi="Courier New" w:hint="default"/>
      </w:rPr>
    </w:lvl>
    <w:lvl w:ilvl="8" w:tplc="6DF6E0B4">
      <w:start w:val="1"/>
      <w:numFmt w:val="bullet"/>
      <w:lvlText w:val=""/>
      <w:lvlJc w:val="left"/>
      <w:pPr>
        <w:ind w:left="6120" w:hanging="360"/>
      </w:pPr>
      <w:rPr>
        <w:rFonts w:ascii="Wingdings" w:hAnsi="Wingdings" w:hint="default"/>
      </w:rPr>
    </w:lvl>
  </w:abstractNum>
  <w:num w:numId="1">
    <w:abstractNumId w:val="26"/>
  </w:num>
  <w:num w:numId="2">
    <w:abstractNumId w:val="6"/>
  </w:num>
  <w:num w:numId="3">
    <w:abstractNumId w:val="1"/>
  </w:num>
  <w:num w:numId="4">
    <w:abstractNumId w:val="14"/>
  </w:num>
  <w:num w:numId="5">
    <w:abstractNumId w:val="12"/>
  </w:num>
  <w:num w:numId="6">
    <w:abstractNumId w:val="0"/>
  </w:num>
  <w:num w:numId="7">
    <w:abstractNumId w:val="20"/>
  </w:num>
  <w:num w:numId="8">
    <w:abstractNumId w:val="8"/>
  </w:num>
  <w:num w:numId="9">
    <w:abstractNumId w:val="17"/>
  </w:num>
  <w:num w:numId="10">
    <w:abstractNumId w:val="4"/>
  </w:num>
  <w:num w:numId="11">
    <w:abstractNumId w:val="25"/>
  </w:num>
  <w:num w:numId="12">
    <w:abstractNumId w:val="15"/>
  </w:num>
  <w:num w:numId="13">
    <w:abstractNumId w:val="3"/>
  </w:num>
  <w:num w:numId="14">
    <w:abstractNumId w:val="2"/>
  </w:num>
  <w:num w:numId="15">
    <w:abstractNumId w:val="23"/>
  </w:num>
  <w:num w:numId="16">
    <w:abstractNumId w:val="21"/>
  </w:num>
  <w:num w:numId="17">
    <w:abstractNumId w:val="10"/>
  </w:num>
  <w:num w:numId="18">
    <w:abstractNumId w:val="18"/>
  </w:num>
  <w:num w:numId="19">
    <w:abstractNumId w:val="24"/>
  </w:num>
  <w:num w:numId="20">
    <w:abstractNumId w:val="16"/>
  </w:num>
  <w:num w:numId="21">
    <w:abstractNumId w:val="27"/>
  </w:num>
  <w:num w:numId="22">
    <w:abstractNumId w:val="9"/>
  </w:num>
  <w:num w:numId="23">
    <w:abstractNumId w:val="5"/>
  </w:num>
  <w:num w:numId="24">
    <w:abstractNumId w:val="28"/>
  </w:num>
  <w:num w:numId="25">
    <w:abstractNumId w:val="19"/>
  </w:num>
  <w:num w:numId="26">
    <w:abstractNumId w:val="13"/>
  </w:num>
  <w:num w:numId="27">
    <w:abstractNumId w:val="7"/>
  </w:num>
  <w:num w:numId="28">
    <w:abstractNumId w:val="11"/>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34C"/>
    <w:rsid w:val="00043E24"/>
    <w:rsid w:val="001440A4"/>
    <w:rsid w:val="001B16AA"/>
    <w:rsid w:val="001B51DC"/>
    <w:rsid w:val="00215703"/>
    <w:rsid w:val="002467F5"/>
    <w:rsid w:val="00282307"/>
    <w:rsid w:val="002D6A8D"/>
    <w:rsid w:val="002D6F23"/>
    <w:rsid w:val="00306CF7"/>
    <w:rsid w:val="003A2608"/>
    <w:rsid w:val="003E6D0E"/>
    <w:rsid w:val="00445CF1"/>
    <w:rsid w:val="005952C0"/>
    <w:rsid w:val="00597F02"/>
    <w:rsid w:val="005C6370"/>
    <w:rsid w:val="005E1846"/>
    <w:rsid w:val="00605ACD"/>
    <w:rsid w:val="00636784"/>
    <w:rsid w:val="00734519"/>
    <w:rsid w:val="007D4E36"/>
    <w:rsid w:val="00821B3E"/>
    <w:rsid w:val="008814B6"/>
    <w:rsid w:val="008C2BB0"/>
    <w:rsid w:val="008D255C"/>
    <w:rsid w:val="008E621D"/>
    <w:rsid w:val="00963AF2"/>
    <w:rsid w:val="009C1AEB"/>
    <w:rsid w:val="00A113DE"/>
    <w:rsid w:val="00A1314A"/>
    <w:rsid w:val="00A34A0E"/>
    <w:rsid w:val="00A67253"/>
    <w:rsid w:val="00A759DF"/>
    <w:rsid w:val="00B42ACC"/>
    <w:rsid w:val="00B621D7"/>
    <w:rsid w:val="00B6434C"/>
    <w:rsid w:val="00B9758C"/>
    <w:rsid w:val="00BF39E5"/>
    <w:rsid w:val="00C10164"/>
    <w:rsid w:val="00D300A9"/>
    <w:rsid w:val="00DA043A"/>
    <w:rsid w:val="00E03983"/>
    <w:rsid w:val="00E14FDA"/>
    <w:rsid w:val="00E826AD"/>
    <w:rsid w:val="00EF4B99"/>
    <w:rsid w:val="00F33541"/>
    <w:rsid w:val="00F46AA7"/>
    <w:rsid w:val="00F5281E"/>
    <w:rsid w:val="00F57546"/>
    <w:rsid w:val="00F736FE"/>
    <w:rsid w:val="00FA64E3"/>
    <w:rsid w:val="00FB4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6F6CF"/>
  <w15:docId w15:val="{6CBB045B-FBE6-4AD2-B4B8-EB6CFA09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0164"/>
    <w:rPr>
      <w:rFonts w:ascii="Fira Sans Light" w:hAnsi="Fira Sans Light"/>
      <w:color w:val="000000" w:themeColor="text1"/>
      <w:sz w:val="24"/>
      <w:szCs w:val="24"/>
    </w:rPr>
  </w:style>
  <w:style w:type="character" w:customStyle="1" w:styleId="normaltextrun">
    <w:name w:val="normaltextrun"/>
    <w:basedOn w:val="DefaultParagraphFont"/>
    <w:rsid w:val="002D6A8D"/>
  </w:style>
  <w:style w:type="paragraph" w:styleId="BalloonText">
    <w:name w:val="Balloon Text"/>
    <w:basedOn w:val="Normal"/>
    <w:link w:val="BalloonTextChar"/>
    <w:uiPriority w:val="99"/>
    <w:semiHidden/>
    <w:unhideWhenUsed/>
    <w:rsid w:val="002467F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F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EE5ACB" w:rsidRDefault="008100BC" w:rsidP="00EE5ACB">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EE5ACB" w:rsidRDefault="008100BC" w:rsidP="00EE5ACB">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EE5ACB" w:rsidRDefault="008100BC" w:rsidP="00EE5ACB">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EE5ACB" w:rsidRDefault="008100BC" w:rsidP="00EE5ACB">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EE5ACB" w:rsidRDefault="008100BC" w:rsidP="00EE5ACB">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EE5ACB" w:rsidRDefault="008100BC" w:rsidP="00EE5ACB">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EE5ACB" w:rsidRDefault="008100BC" w:rsidP="00EE5ACB">
          <w:pPr>
            <w:pStyle w:val="1E600976D9D14551948E2FF5E77F1629"/>
          </w:pPr>
          <w:r w:rsidRPr="00D858FE">
            <w:rPr>
              <w:rStyle w:val="PlaceholderText"/>
            </w:rPr>
            <w:t>Choose an item.</w:t>
          </w:r>
        </w:p>
      </w:docPartBody>
    </w:docPart>
    <w:docPart>
      <w:docPartPr>
        <w:name w:val="6D51EBC008094602B032D6D315C5F28C"/>
        <w:category>
          <w:name w:val="General"/>
          <w:gallery w:val="placeholder"/>
        </w:category>
        <w:types>
          <w:type w:val="bbPlcHdr"/>
        </w:types>
        <w:behaviors>
          <w:behavior w:val="content"/>
        </w:behaviors>
        <w:guid w:val="{BCAE1C16-767B-407F-B484-86E16E4B16B7}"/>
      </w:docPartPr>
      <w:docPartBody>
        <w:p w:rsidR="002E17E6" w:rsidRDefault="008100BC" w:rsidP="008100BC">
          <w:pPr>
            <w:pStyle w:val="6D51EBC008094602B032D6D315C5F28C"/>
          </w:pPr>
          <w:r w:rsidRPr="00D858FE">
            <w:rPr>
              <w:rStyle w:val="PlaceholderText"/>
            </w:rPr>
            <w:t>Choose an item.</w:t>
          </w:r>
        </w:p>
      </w:docPartBody>
    </w:docPart>
    <w:docPart>
      <w:docPartPr>
        <w:name w:val="3D1D7BDE7729430C8C1A4D08ED07FA50"/>
        <w:category>
          <w:name w:val="General"/>
          <w:gallery w:val="placeholder"/>
        </w:category>
        <w:types>
          <w:type w:val="bbPlcHdr"/>
        </w:types>
        <w:behaviors>
          <w:behavior w:val="content"/>
        </w:behaviors>
        <w:guid w:val="{A0F5D452-E0AB-49C0-97C4-40DF4CC40BCA}"/>
      </w:docPartPr>
      <w:docPartBody>
        <w:p w:rsidR="002E17E6" w:rsidRDefault="008100BC" w:rsidP="008100BC">
          <w:pPr>
            <w:pStyle w:val="3D1D7BDE7729430C8C1A4D08ED07FA50"/>
          </w:pPr>
          <w:r w:rsidRPr="00D858FE">
            <w:rPr>
              <w:rStyle w:val="PlaceholderText"/>
            </w:rPr>
            <w:t>Choose an item.</w:t>
          </w:r>
        </w:p>
      </w:docPartBody>
    </w:docPart>
    <w:docPart>
      <w:docPartPr>
        <w:name w:val="9EECFCF34F7545D59BF1A34B1DBFFE29"/>
        <w:category>
          <w:name w:val="General"/>
          <w:gallery w:val="placeholder"/>
        </w:category>
        <w:types>
          <w:type w:val="bbPlcHdr"/>
        </w:types>
        <w:behaviors>
          <w:behavior w:val="content"/>
        </w:behaviors>
        <w:guid w:val="{AC321ABD-3E45-47A4-A3AA-E6AD247A1C39}"/>
      </w:docPartPr>
      <w:docPartBody>
        <w:p w:rsidR="002E17E6" w:rsidRDefault="008100BC" w:rsidP="008100BC">
          <w:pPr>
            <w:pStyle w:val="9EECFCF34F7545D59BF1A34B1DBFFE29"/>
          </w:pPr>
          <w:r w:rsidRPr="00D858FE">
            <w:rPr>
              <w:rStyle w:val="PlaceholderText"/>
            </w:rPr>
            <w:t>Choose an item.</w:t>
          </w:r>
        </w:p>
      </w:docPartBody>
    </w:docPart>
    <w:docPart>
      <w:docPartPr>
        <w:name w:val="B2949CFC0E5F4A46BFEF1BA5B808DD71"/>
        <w:category>
          <w:name w:val="General"/>
          <w:gallery w:val="placeholder"/>
        </w:category>
        <w:types>
          <w:type w:val="bbPlcHdr"/>
        </w:types>
        <w:behaviors>
          <w:behavior w:val="content"/>
        </w:behaviors>
        <w:guid w:val="{8EBC780B-D163-4C0B-8D0E-113F8B3BA0E1}"/>
      </w:docPartPr>
      <w:docPartBody>
        <w:p w:rsidR="002E17E6" w:rsidRDefault="008100BC" w:rsidP="008100BC">
          <w:pPr>
            <w:pStyle w:val="B2949CFC0E5F4A46BFEF1BA5B808DD71"/>
          </w:pPr>
          <w:r w:rsidRPr="00D858FE">
            <w:rPr>
              <w:rStyle w:val="PlaceholderText"/>
            </w:rPr>
            <w:t>Choose an item.</w:t>
          </w:r>
        </w:p>
      </w:docPartBody>
    </w:docPart>
    <w:docPart>
      <w:docPartPr>
        <w:name w:val="B452B427082146018533A6B3AE28F720"/>
        <w:category>
          <w:name w:val="General"/>
          <w:gallery w:val="placeholder"/>
        </w:category>
        <w:types>
          <w:type w:val="bbPlcHdr"/>
        </w:types>
        <w:behaviors>
          <w:behavior w:val="content"/>
        </w:behaviors>
        <w:guid w:val="{67AFD10E-FF86-4FC5-925C-F6533C3A79AB}"/>
      </w:docPartPr>
      <w:docPartBody>
        <w:p w:rsidR="002E17E6" w:rsidRDefault="008100BC" w:rsidP="008100BC">
          <w:pPr>
            <w:pStyle w:val="B452B427082146018533A6B3AE28F720"/>
          </w:pPr>
          <w:r w:rsidRPr="00D858FE">
            <w:rPr>
              <w:rStyle w:val="PlaceholderText"/>
            </w:rPr>
            <w:t>Choose an item.</w:t>
          </w:r>
        </w:p>
      </w:docPartBody>
    </w:docPart>
    <w:docPart>
      <w:docPartPr>
        <w:name w:val="39AC9FE999004EF98AA01E01536C4B9B"/>
        <w:category>
          <w:name w:val="General"/>
          <w:gallery w:val="placeholder"/>
        </w:category>
        <w:types>
          <w:type w:val="bbPlcHdr"/>
        </w:types>
        <w:behaviors>
          <w:behavior w:val="content"/>
        </w:behaviors>
        <w:guid w:val="{9863BA1B-78F9-45C9-A248-139CCB6E81A2}"/>
      </w:docPartPr>
      <w:docPartBody>
        <w:p w:rsidR="002E17E6" w:rsidRDefault="008100BC" w:rsidP="008100BC">
          <w:pPr>
            <w:pStyle w:val="39AC9FE999004EF98AA01E01536C4B9B"/>
          </w:pPr>
          <w:r w:rsidRPr="00D858FE">
            <w:rPr>
              <w:rStyle w:val="PlaceholderText"/>
            </w:rPr>
            <w:t>Choose an item.</w:t>
          </w:r>
        </w:p>
      </w:docPartBody>
    </w:docPart>
    <w:docPart>
      <w:docPartPr>
        <w:name w:val="E0D7708B8ED24E1AB3189C7EB4488E72"/>
        <w:category>
          <w:name w:val="General"/>
          <w:gallery w:val="placeholder"/>
        </w:category>
        <w:types>
          <w:type w:val="bbPlcHdr"/>
        </w:types>
        <w:behaviors>
          <w:behavior w:val="content"/>
        </w:behaviors>
        <w:guid w:val="{3F7A84F2-7A2D-4471-83BE-535CF16FEAEA}"/>
      </w:docPartPr>
      <w:docPartBody>
        <w:p w:rsidR="002E17E6" w:rsidRDefault="008100BC" w:rsidP="008100BC">
          <w:pPr>
            <w:pStyle w:val="E0D7708B8ED24E1AB3189C7EB4488E72"/>
          </w:pPr>
          <w:r w:rsidRPr="00D858FE">
            <w:rPr>
              <w:rStyle w:val="PlaceholderText"/>
            </w:rPr>
            <w:t>Choose an item.</w:t>
          </w:r>
        </w:p>
      </w:docPartBody>
    </w:docPart>
    <w:docPart>
      <w:docPartPr>
        <w:name w:val="FE7BD3F71C9148E791741E7C12E81C91"/>
        <w:category>
          <w:name w:val="General"/>
          <w:gallery w:val="placeholder"/>
        </w:category>
        <w:types>
          <w:type w:val="bbPlcHdr"/>
        </w:types>
        <w:behaviors>
          <w:behavior w:val="content"/>
        </w:behaviors>
        <w:guid w:val="{E3CD5151-5261-4759-BC3F-1B708EB3949F}"/>
      </w:docPartPr>
      <w:docPartBody>
        <w:p w:rsidR="002E17E6" w:rsidRDefault="008100BC" w:rsidP="008100BC">
          <w:pPr>
            <w:pStyle w:val="FE7BD3F71C9148E791741E7C12E81C91"/>
          </w:pPr>
          <w:r w:rsidRPr="00D858FE">
            <w:rPr>
              <w:rStyle w:val="PlaceholderText"/>
            </w:rPr>
            <w:t>Choose an item.</w:t>
          </w:r>
        </w:p>
      </w:docPartBody>
    </w:docPart>
    <w:docPart>
      <w:docPartPr>
        <w:name w:val="5B4FB0E0DB554D5C99E62A98084D8D6E"/>
        <w:category>
          <w:name w:val="General"/>
          <w:gallery w:val="placeholder"/>
        </w:category>
        <w:types>
          <w:type w:val="bbPlcHdr"/>
        </w:types>
        <w:behaviors>
          <w:behavior w:val="content"/>
        </w:behaviors>
        <w:guid w:val="{0275EC9D-E54D-452C-AF69-A2C86C61E641}"/>
      </w:docPartPr>
      <w:docPartBody>
        <w:p w:rsidR="002E17E6" w:rsidRDefault="008100BC" w:rsidP="008100BC">
          <w:pPr>
            <w:pStyle w:val="5B4FB0E0DB554D5C99E62A98084D8D6E"/>
          </w:pPr>
          <w:r w:rsidRPr="00D858FE">
            <w:rPr>
              <w:rStyle w:val="PlaceholderText"/>
            </w:rPr>
            <w:t>Choose an item.</w:t>
          </w:r>
        </w:p>
      </w:docPartBody>
    </w:docPart>
    <w:docPart>
      <w:docPartPr>
        <w:name w:val="B057F490DC494A3795D40545B534CEF5"/>
        <w:category>
          <w:name w:val="General"/>
          <w:gallery w:val="placeholder"/>
        </w:category>
        <w:types>
          <w:type w:val="bbPlcHdr"/>
        </w:types>
        <w:behaviors>
          <w:behavior w:val="content"/>
        </w:behaviors>
        <w:guid w:val="{CCD4292D-9C1A-47C7-BBB7-FD46D1E4588C}"/>
      </w:docPartPr>
      <w:docPartBody>
        <w:p w:rsidR="002E17E6" w:rsidRDefault="008100BC" w:rsidP="008100BC">
          <w:pPr>
            <w:pStyle w:val="B057F490DC494A3795D40545B534CEF5"/>
          </w:pPr>
          <w:r w:rsidRPr="00D858FE">
            <w:rPr>
              <w:rStyle w:val="PlaceholderText"/>
            </w:rPr>
            <w:t>Choose an item.</w:t>
          </w:r>
        </w:p>
      </w:docPartBody>
    </w:docPart>
    <w:docPart>
      <w:docPartPr>
        <w:name w:val="C929689B713043B4BDC18033F63D3525"/>
        <w:category>
          <w:name w:val="General"/>
          <w:gallery w:val="placeholder"/>
        </w:category>
        <w:types>
          <w:type w:val="bbPlcHdr"/>
        </w:types>
        <w:behaviors>
          <w:behavior w:val="content"/>
        </w:behaviors>
        <w:guid w:val="{F3FC4AE3-2424-46BE-A6F3-3E3AA0F59316}"/>
      </w:docPartPr>
      <w:docPartBody>
        <w:p w:rsidR="002E17E6" w:rsidRDefault="008100BC" w:rsidP="008100BC">
          <w:pPr>
            <w:pStyle w:val="C929689B713043B4BDC18033F63D3525"/>
          </w:pPr>
          <w:r w:rsidRPr="00D858FE">
            <w:rPr>
              <w:rStyle w:val="PlaceholderText"/>
            </w:rPr>
            <w:t>Choose an item.</w:t>
          </w:r>
        </w:p>
      </w:docPartBody>
    </w:docPart>
    <w:docPart>
      <w:docPartPr>
        <w:name w:val="7E0E8D58E5AF4FA18BF815A8729A68DC"/>
        <w:category>
          <w:name w:val="General"/>
          <w:gallery w:val="placeholder"/>
        </w:category>
        <w:types>
          <w:type w:val="bbPlcHdr"/>
        </w:types>
        <w:behaviors>
          <w:behavior w:val="content"/>
        </w:behaviors>
        <w:guid w:val="{609C9C15-70A1-439F-8678-6DEFABCD51E6}"/>
      </w:docPartPr>
      <w:docPartBody>
        <w:p w:rsidR="00EE5ACB" w:rsidRDefault="002E17E6" w:rsidP="002E17E6">
          <w:pPr>
            <w:pStyle w:val="7E0E8D58E5AF4FA18BF815A8729A68DC"/>
          </w:pPr>
          <w:r w:rsidRPr="00D858FE">
            <w:rPr>
              <w:rStyle w:val="PlaceholderText"/>
            </w:rPr>
            <w:t>Choose an item.</w:t>
          </w:r>
        </w:p>
      </w:docPartBody>
    </w:docPart>
    <w:docPart>
      <w:docPartPr>
        <w:name w:val="5277E08D03F748C98100472EE0028585"/>
        <w:category>
          <w:name w:val="General"/>
          <w:gallery w:val="placeholder"/>
        </w:category>
        <w:types>
          <w:type w:val="bbPlcHdr"/>
        </w:types>
        <w:behaviors>
          <w:behavior w:val="content"/>
        </w:behaviors>
        <w:guid w:val="{E53F5261-0C5B-4E87-9B39-41AE391CD797}"/>
      </w:docPartPr>
      <w:docPartBody>
        <w:p w:rsidR="00EE5ACB" w:rsidRDefault="002E17E6" w:rsidP="002E17E6">
          <w:pPr>
            <w:pStyle w:val="5277E08D03F748C98100472EE0028585"/>
          </w:pPr>
          <w:r w:rsidRPr="00D858FE">
            <w:rPr>
              <w:rStyle w:val="PlaceholderText"/>
            </w:rPr>
            <w:t>Choose an item.</w:t>
          </w:r>
        </w:p>
      </w:docPartBody>
    </w:docPart>
    <w:docPart>
      <w:docPartPr>
        <w:name w:val="9B46C4E565FD4B82B7628CC07F045F2D"/>
        <w:category>
          <w:name w:val="General"/>
          <w:gallery w:val="placeholder"/>
        </w:category>
        <w:types>
          <w:type w:val="bbPlcHdr"/>
        </w:types>
        <w:behaviors>
          <w:behavior w:val="content"/>
        </w:behaviors>
        <w:guid w:val="{C8C03D30-D69C-454D-8E89-D525E45D2179}"/>
      </w:docPartPr>
      <w:docPartBody>
        <w:p w:rsidR="00EE5ACB" w:rsidRDefault="002E17E6" w:rsidP="002E17E6">
          <w:pPr>
            <w:pStyle w:val="9B46C4E565FD4B82B7628CC07F045F2D"/>
          </w:pPr>
          <w:r w:rsidRPr="00D858FE">
            <w:rPr>
              <w:rStyle w:val="PlaceholderText"/>
            </w:rPr>
            <w:t>Choose an item.</w:t>
          </w:r>
        </w:p>
      </w:docPartBody>
    </w:docPart>
    <w:docPart>
      <w:docPartPr>
        <w:name w:val="D396D7F4F28B41209708CE0E5A31C9B7"/>
        <w:category>
          <w:name w:val="General"/>
          <w:gallery w:val="placeholder"/>
        </w:category>
        <w:types>
          <w:type w:val="bbPlcHdr"/>
        </w:types>
        <w:behaviors>
          <w:behavior w:val="content"/>
        </w:behaviors>
        <w:guid w:val="{FD8673E3-843D-486A-9387-99274266DEB3}"/>
      </w:docPartPr>
      <w:docPartBody>
        <w:p w:rsidR="00EE5ACB" w:rsidRDefault="002E17E6" w:rsidP="002E17E6">
          <w:pPr>
            <w:pStyle w:val="D396D7F4F28B41209708CE0E5A31C9B7"/>
          </w:pPr>
          <w:r w:rsidRPr="00D858FE">
            <w:rPr>
              <w:rStyle w:val="PlaceholderText"/>
            </w:rPr>
            <w:t>Choose an item.</w:t>
          </w:r>
        </w:p>
      </w:docPartBody>
    </w:docPart>
    <w:docPart>
      <w:docPartPr>
        <w:name w:val="B332230E3A984DDFA5F6757119B7BE8F"/>
        <w:category>
          <w:name w:val="General"/>
          <w:gallery w:val="placeholder"/>
        </w:category>
        <w:types>
          <w:type w:val="bbPlcHdr"/>
        </w:types>
        <w:behaviors>
          <w:behavior w:val="content"/>
        </w:behaviors>
        <w:guid w:val="{A41622D6-53B1-4AB7-8D5A-DE45B6B544A7}"/>
      </w:docPartPr>
      <w:docPartBody>
        <w:p w:rsidR="00EE5ACB" w:rsidRDefault="002E17E6" w:rsidP="002E17E6">
          <w:pPr>
            <w:pStyle w:val="B332230E3A984DDFA5F6757119B7BE8F"/>
          </w:pPr>
          <w:r w:rsidRPr="00D858FE">
            <w:rPr>
              <w:rStyle w:val="PlaceholderText"/>
            </w:rPr>
            <w:t>Choose an item.</w:t>
          </w:r>
        </w:p>
      </w:docPartBody>
    </w:docPart>
    <w:docPart>
      <w:docPartPr>
        <w:name w:val="A87AE9DBF00F418E9DFC46BA96616DDA"/>
        <w:category>
          <w:name w:val="General"/>
          <w:gallery w:val="placeholder"/>
        </w:category>
        <w:types>
          <w:type w:val="bbPlcHdr"/>
        </w:types>
        <w:behaviors>
          <w:behavior w:val="content"/>
        </w:behaviors>
        <w:guid w:val="{13503AD7-5010-430A-9B4F-6386EFECC690}"/>
      </w:docPartPr>
      <w:docPartBody>
        <w:p w:rsidR="00EE5ACB" w:rsidRDefault="002E17E6" w:rsidP="002E17E6">
          <w:pPr>
            <w:pStyle w:val="A87AE9DBF00F418E9DFC46BA96616DDA"/>
          </w:pPr>
          <w:r w:rsidRPr="00D858FE">
            <w:rPr>
              <w:rStyle w:val="PlaceholderText"/>
            </w:rPr>
            <w:t>Choose an item.</w:t>
          </w:r>
        </w:p>
      </w:docPartBody>
    </w:docPart>
    <w:docPart>
      <w:docPartPr>
        <w:name w:val="F58DFF2CA0964E3187EE4A564A1555B6"/>
        <w:category>
          <w:name w:val="General"/>
          <w:gallery w:val="placeholder"/>
        </w:category>
        <w:types>
          <w:type w:val="bbPlcHdr"/>
        </w:types>
        <w:behaviors>
          <w:behavior w:val="content"/>
        </w:behaviors>
        <w:guid w:val="{904E4C5B-E553-4204-AEFE-BD51F879F3FA}"/>
      </w:docPartPr>
      <w:docPartBody>
        <w:p w:rsidR="00EE5ACB" w:rsidRDefault="002E17E6" w:rsidP="002E17E6">
          <w:pPr>
            <w:pStyle w:val="F58DFF2CA0964E3187EE4A564A1555B6"/>
          </w:pPr>
          <w:r w:rsidRPr="00D858FE">
            <w:rPr>
              <w:rStyle w:val="PlaceholderText"/>
            </w:rPr>
            <w:t>Choose an item.</w:t>
          </w:r>
        </w:p>
      </w:docPartBody>
    </w:docPart>
    <w:docPart>
      <w:docPartPr>
        <w:name w:val="E8269E8D1A7544539A6C5AC45FBF93B8"/>
        <w:category>
          <w:name w:val="General"/>
          <w:gallery w:val="placeholder"/>
        </w:category>
        <w:types>
          <w:type w:val="bbPlcHdr"/>
        </w:types>
        <w:behaviors>
          <w:behavior w:val="content"/>
        </w:behaviors>
        <w:guid w:val="{ACE2AF54-280E-476D-B8E4-26600C216D14}"/>
      </w:docPartPr>
      <w:docPartBody>
        <w:p w:rsidR="00EE5ACB" w:rsidRDefault="002E17E6" w:rsidP="002E17E6">
          <w:pPr>
            <w:pStyle w:val="E8269E8D1A7544539A6C5AC45FBF93B8"/>
          </w:pPr>
          <w:r w:rsidRPr="00D858FE">
            <w:rPr>
              <w:rStyle w:val="PlaceholderText"/>
            </w:rPr>
            <w:t>Choose an item.</w:t>
          </w:r>
        </w:p>
      </w:docPartBody>
    </w:docPart>
    <w:docPart>
      <w:docPartPr>
        <w:name w:val="8EEA2A0B834D4C029AB2B97DD4CAFEDC"/>
        <w:category>
          <w:name w:val="General"/>
          <w:gallery w:val="placeholder"/>
        </w:category>
        <w:types>
          <w:type w:val="bbPlcHdr"/>
        </w:types>
        <w:behaviors>
          <w:behavior w:val="content"/>
        </w:behaviors>
        <w:guid w:val="{CF8E3159-0E72-459B-9ABA-D5FE4BBED5A5}"/>
      </w:docPartPr>
      <w:docPartBody>
        <w:p w:rsidR="00EE5ACB" w:rsidRDefault="002E17E6" w:rsidP="002E17E6">
          <w:pPr>
            <w:pStyle w:val="8EEA2A0B834D4C029AB2B97DD4CAFEDC"/>
          </w:pPr>
          <w:r w:rsidRPr="00D858FE">
            <w:rPr>
              <w:rStyle w:val="PlaceholderText"/>
            </w:rPr>
            <w:t>Choose an item.</w:t>
          </w:r>
        </w:p>
      </w:docPartBody>
    </w:docPart>
    <w:docPart>
      <w:docPartPr>
        <w:name w:val="FF2019E575E1429B8742AAA85E9FB2DC"/>
        <w:category>
          <w:name w:val="General"/>
          <w:gallery w:val="placeholder"/>
        </w:category>
        <w:types>
          <w:type w:val="bbPlcHdr"/>
        </w:types>
        <w:behaviors>
          <w:behavior w:val="content"/>
        </w:behaviors>
        <w:guid w:val="{B079DB36-016F-4B79-9393-1429005730CA}"/>
      </w:docPartPr>
      <w:docPartBody>
        <w:p w:rsidR="00EE5ACB" w:rsidRDefault="002E17E6" w:rsidP="002E17E6">
          <w:pPr>
            <w:pStyle w:val="FF2019E575E1429B8742AAA85E9FB2DC"/>
          </w:pPr>
          <w:r w:rsidRPr="00D858FE">
            <w:rPr>
              <w:rStyle w:val="PlaceholderText"/>
            </w:rPr>
            <w:t>Choose an item.</w:t>
          </w:r>
        </w:p>
      </w:docPartBody>
    </w:docPart>
    <w:docPart>
      <w:docPartPr>
        <w:name w:val="640886D439A94497B2B5603935CA1B19"/>
        <w:category>
          <w:name w:val="General"/>
          <w:gallery w:val="placeholder"/>
        </w:category>
        <w:types>
          <w:type w:val="bbPlcHdr"/>
        </w:types>
        <w:behaviors>
          <w:behavior w:val="content"/>
        </w:behaviors>
        <w:guid w:val="{F2C7B146-55D4-4CF6-82A3-21EDD3D5C0AE}"/>
      </w:docPartPr>
      <w:docPartBody>
        <w:p w:rsidR="00EE5ACB" w:rsidRDefault="002E17E6" w:rsidP="002E17E6">
          <w:pPr>
            <w:pStyle w:val="640886D439A94497B2B5603935CA1B19"/>
          </w:pPr>
          <w:r w:rsidRPr="00D858FE">
            <w:rPr>
              <w:rStyle w:val="PlaceholderText"/>
            </w:rPr>
            <w:t>Choose an item.</w:t>
          </w:r>
        </w:p>
      </w:docPartBody>
    </w:docPart>
    <w:docPart>
      <w:docPartPr>
        <w:name w:val="E1968277FFE5408A9C9A440B2A743C13"/>
        <w:category>
          <w:name w:val="General"/>
          <w:gallery w:val="placeholder"/>
        </w:category>
        <w:types>
          <w:type w:val="bbPlcHdr"/>
        </w:types>
        <w:behaviors>
          <w:behavior w:val="content"/>
        </w:behaviors>
        <w:guid w:val="{5C84E8D0-72AF-4071-B80F-D02CBAC8F25E}"/>
      </w:docPartPr>
      <w:docPartBody>
        <w:p w:rsidR="00EE5ACB" w:rsidRDefault="002E17E6" w:rsidP="002E17E6">
          <w:pPr>
            <w:pStyle w:val="E1968277FFE5408A9C9A440B2A743C13"/>
          </w:pPr>
          <w:r w:rsidRPr="00D858FE">
            <w:rPr>
              <w:rStyle w:val="PlaceholderText"/>
            </w:rPr>
            <w:t>Choose an item.</w:t>
          </w:r>
        </w:p>
      </w:docPartBody>
    </w:docPart>
    <w:docPart>
      <w:docPartPr>
        <w:name w:val="F81CA64F6F85434599324138731D9B40"/>
        <w:category>
          <w:name w:val="General"/>
          <w:gallery w:val="placeholder"/>
        </w:category>
        <w:types>
          <w:type w:val="bbPlcHdr"/>
        </w:types>
        <w:behaviors>
          <w:behavior w:val="content"/>
        </w:behaviors>
        <w:guid w:val="{11D56297-3CC1-43D9-996B-6B793444AEA2}"/>
      </w:docPartPr>
      <w:docPartBody>
        <w:p w:rsidR="00EE5ACB" w:rsidRDefault="002E17E6" w:rsidP="002E17E6">
          <w:pPr>
            <w:pStyle w:val="F81CA64F6F85434599324138731D9B40"/>
          </w:pPr>
          <w:r w:rsidRPr="00D858FE">
            <w:rPr>
              <w:rStyle w:val="PlaceholderText"/>
            </w:rPr>
            <w:t>Choose an item.</w:t>
          </w:r>
        </w:p>
      </w:docPartBody>
    </w:docPart>
    <w:docPart>
      <w:docPartPr>
        <w:name w:val="DFD7E70C596845858FD209D9D5F61077"/>
        <w:category>
          <w:name w:val="General"/>
          <w:gallery w:val="placeholder"/>
        </w:category>
        <w:types>
          <w:type w:val="bbPlcHdr"/>
        </w:types>
        <w:behaviors>
          <w:behavior w:val="content"/>
        </w:behaviors>
        <w:guid w:val="{859709F7-54E2-453D-A984-F4B66CD00232}"/>
      </w:docPartPr>
      <w:docPartBody>
        <w:p w:rsidR="00EE5ACB" w:rsidRDefault="002E17E6" w:rsidP="002E17E6">
          <w:pPr>
            <w:pStyle w:val="DFD7E70C596845858FD209D9D5F61077"/>
          </w:pPr>
          <w:r w:rsidRPr="00D858FE">
            <w:rPr>
              <w:rStyle w:val="PlaceholderText"/>
            </w:rPr>
            <w:t>Choose an item.</w:t>
          </w:r>
        </w:p>
      </w:docPartBody>
    </w:docPart>
    <w:docPart>
      <w:docPartPr>
        <w:name w:val="F054E45B8D234A6EADF45826F331225D"/>
        <w:category>
          <w:name w:val="General"/>
          <w:gallery w:val="placeholder"/>
        </w:category>
        <w:types>
          <w:type w:val="bbPlcHdr"/>
        </w:types>
        <w:behaviors>
          <w:behavior w:val="content"/>
        </w:behaviors>
        <w:guid w:val="{4F3F14DA-979F-43F7-A0ED-8ABB04BC6ACE}"/>
      </w:docPartPr>
      <w:docPartBody>
        <w:p w:rsidR="00EE5ACB" w:rsidRDefault="00EE5ACB" w:rsidP="00EE5ACB">
          <w:pPr>
            <w:pStyle w:val="F054E45B8D234A6EADF45826F331225D"/>
          </w:pPr>
          <w:r w:rsidRPr="00D858FE">
            <w:rPr>
              <w:rStyle w:val="PlaceholderText"/>
            </w:rPr>
            <w:t>Choose an item.</w:t>
          </w:r>
        </w:p>
      </w:docPartBody>
    </w:docPart>
    <w:docPart>
      <w:docPartPr>
        <w:name w:val="C636F79731A04201836D61F621DD2237"/>
        <w:category>
          <w:name w:val="General"/>
          <w:gallery w:val="placeholder"/>
        </w:category>
        <w:types>
          <w:type w:val="bbPlcHdr"/>
        </w:types>
        <w:behaviors>
          <w:behavior w:val="content"/>
        </w:behaviors>
        <w:guid w:val="{BC4D1B27-E93B-48D9-B1F7-1EE7974336AC}"/>
      </w:docPartPr>
      <w:docPartBody>
        <w:p w:rsidR="00EE5ACB" w:rsidRDefault="00EE5ACB" w:rsidP="00EE5ACB">
          <w:pPr>
            <w:pStyle w:val="C636F79731A04201836D61F621DD2237"/>
          </w:pPr>
          <w:r w:rsidRPr="00D858FE">
            <w:rPr>
              <w:rStyle w:val="PlaceholderText"/>
            </w:rPr>
            <w:t>Choose an item.</w:t>
          </w:r>
        </w:p>
      </w:docPartBody>
    </w:docPart>
    <w:docPart>
      <w:docPartPr>
        <w:name w:val="ED504CB8D5AC4C98BC40781681519991"/>
        <w:category>
          <w:name w:val="General"/>
          <w:gallery w:val="placeholder"/>
        </w:category>
        <w:types>
          <w:type w:val="bbPlcHdr"/>
        </w:types>
        <w:behaviors>
          <w:behavior w:val="content"/>
        </w:behaviors>
        <w:guid w:val="{AB173D5A-076E-4A22-826C-DED3F740D9BD}"/>
      </w:docPartPr>
      <w:docPartBody>
        <w:p w:rsidR="00EE5ACB" w:rsidRDefault="00EE5ACB" w:rsidP="00EE5ACB">
          <w:pPr>
            <w:pStyle w:val="ED504CB8D5AC4C98BC40781681519991"/>
          </w:pPr>
          <w:r w:rsidRPr="00D858FE">
            <w:rPr>
              <w:rStyle w:val="PlaceholderText"/>
            </w:rPr>
            <w:t>Choose an item.</w:t>
          </w:r>
        </w:p>
      </w:docPartBody>
    </w:docPart>
    <w:docPart>
      <w:docPartPr>
        <w:name w:val="83AC322EE1FE497E8DA234AEE67B520F"/>
        <w:category>
          <w:name w:val="General"/>
          <w:gallery w:val="placeholder"/>
        </w:category>
        <w:types>
          <w:type w:val="bbPlcHdr"/>
        </w:types>
        <w:behaviors>
          <w:behavior w:val="content"/>
        </w:behaviors>
        <w:guid w:val="{DBD2AEA7-3BC0-408F-94F9-C32EA40CF4BD}"/>
      </w:docPartPr>
      <w:docPartBody>
        <w:p w:rsidR="00EE5ACB" w:rsidRDefault="00EE5ACB" w:rsidP="00EE5ACB">
          <w:pPr>
            <w:pStyle w:val="83AC322EE1FE497E8DA234AEE67B520F"/>
          </w:pPr>
          <w:r w:rsidRPr="00D858FE">
            <w:rPr>
              <w:rStyle w:val="PlaceholderText"/>
            </w:rPr>
            <w:t>Choose an item.</w:t>
          </w:r>
        </w:p>
      </w:docPartBody>
    </w:docPart>
    <w:docPart>
      <w:docPartPr>
        <w:name w:val="77B508B811A04F16B7712C3D43CEA3AB"/>
        <w:category>
          <w:name w:val="General"/>
          <w:gallery w:val="placeholder"/>
        </w:category>
        <w:types>
          <w:type w:val="bbPlcHdr"/>
        </w:types>
        <w:behaviors>
          <w:behavior w:val="content"/>
        </w:behaviors>
        <w:guid w:val="{F1F59F8C-3711-4E48-B5FE-EF3C9ABD4BC5}"/>
      </w:docPartPr>
      <w:docPartBody>
        <w:p w:rsidR="00EE5ACB" w:rsidRDefault="00EE5ACB" w:rsidP="00EE5ACB">
          <w:pPr>
            <w:pStyle w:val="77B508B811A04F16B7712C3D43CEA3AB"/>
          </w:pPr>
          <w:r w:rsidRPr="00D858FE">
            <w:rPr>
              <w:rStyle w:val="PlaceholderText"/>
            </w:rPr>
            <w:t>Choose an item.</w:t>
          </w:r>
        </w:p>
      </w:docPartBody>
    </w:docPart>
    <w:docPart>
      <w:docPartPr>
        <w:name w:val="82C2AB847B2F43FA9AC8EE05E8FD7B93"/>
        <w:category>
          <w:name w:val="General"/>
          <w:gallery w:val="placeholder"/>
        </w:category>
        <w:types>
          <w:type w:val="bbPlcHdr"/>
        </w:types>
        <w:behaviors>
          <w:behavior w:val="content"/>
        </w:behaviors>
        <w:guid w:val="{EA5E48C3-9EEF-4214-8045-22C4D1B314A0}"/>
      </w:docPartPr>
      <w:docPartBody>
        <w:p w:rsidR="00EE5ACB" w:rsidRDefault="00EE5ACB" w:rsidP="00EE5ACB">
          <w:pPr>
            <w:pStyle w:val="82C2AB847B2F43FA9AC8EE05E8FD7B93"/>
          </w:pPr>
          <w:r w:rsidRPr="00D858FE">
            <w:rPr>
              <w:rStyle w:val="PlaceholderText"/>
            </w:rPr>
            <w:t>Choose an item.</w:t>
          </w:r>
        </w:p>
      </w:docPartBody>
    </w:docPart>
    <w:docPart>
      <w:docPartPr>
        <w:name w:val="B849931DB2A243A991C37FEC8CEECA00"/>
        <w:category>
          <w:name w:val="General"/>
          <w:gallery w:val="placeholder"/>
        </w:category>
        <w:types>
          <w:type w:val="bbPlcHdr"/>
        </w:types>
        <w:behaviors>
          <w:behavior w:val="content"/>
        </w:behaviors>
        <w:guid w:val="{633934E0-8C2F-4802-97BA-473687D27A2B}"/>
      </w:docPartPr>
      <w:docPartBody>
        <w:p w:rsidR="00EE5ACB" w:rsidRDefault="00EE5ACB" w:rsidP="00EE5ACB">
          <w:pPr>
            <w:pStyle w:val="B849931DB2A243A991C37FEC8CEECA00"/>
          </w:pPr>
          <w:r w:rsidRPr="00D858FE">
            <w:rPr>
              <w:rStyle w:val="PlaceholderText"/>
            </w:rPr>
            <w:t>Choose an item.</w:t>
          </w:r>
        </w:p>
      </w:docPartBody>
    </w:docPart>
    <w:docPart>
      <w:docPartPr>
        <w:name w:val="71F18593B8E94C2787B3F2EE8EFFDE96"/>
        <w:category>
          <w:name w:val="General"/>
          <w:gallery w:val="placeholder"/>
        </w:category>
        <w:types>
          <w:type w:val="bbPlcHdr"/>
        </w:types>
        <w:behaviors>
          <w:behavior w:val="content"/>
        </w:behaviors>
        <w:guid w:val="{A3C366FD-FA7A-4FA5-A679-C5565CAC290D}"/>
      </w:docPartPr>
      <w:docPartBody>
        <w:p w:rsidR="00EE5ACB" w:rsidRDefault="00EE5ACB" w:rsidP="00EE5ACB">
          <w:pPr>
            <w:pStyle w:val="71F18593B8E94C2787B3F2EE8EFFDE96"/>
          </w:pPr>
          <w:r w:rsidRPr="00D858FE">
            <w:rPr>
              <w:rStyle w:val="PlaceholderText"/>
            </w:rPr>
            <w:t>Choose an item.</w:t>
          </w:r>
        </w:p>
      </w:docPartBody>
    </w:docPart>
    <w:docPart>
      <w:docPartPr>
        <w:name w:val="678E024039634314B8C58912056C6BBB"/>
        <w:category>
          <w:name w:val="General"/>
          <w:gallery w:val="placeholder"/>
        </w:category>
        <w:types>
          <w:type w:val="bbPlcHdr"/>
        </w:types>
        <w:behaviors>
          <w:behavior w:val="content"/>
        </w:behaviors>
        <w:guid w:val="{9122C0DB-A289-4B53-A653-2A2CAA161837}"/>
      </w:docPartPr>
      <w:docPartBody>
        <w:p w:rsidR="00EE5ACB" w:rsidRDefault="00EE5ACB" w:rsidP="00EE5ACB">
          <w:pPr>
            <w:pStyle w:val="678E024039634314B8C58912056C6BBB"/>
          </w:pPr>
          <w:r w:rsidRPr="00D858FE">
            <w:rPr>
              <w:rStyle w:val="PlaceholderText"/>
            </w:rPr>
            <w:t>Choose an item.</w:t>
          </w:r>
        </w:p>
      </w:docPartBody>
    </w:docPart>
    <w:docPart>
      <w:docPartPr>
        <w:name w:val="C8900598C5D24DF09C27584406C084DB"/>
        <w:category>
          <w:name w:val="General"/>
          <w:gallery w:val="placeholder"/>
        </w:category>
        <w:types>
          <w:type w:val="bbPlcHdr"/>
        </w:types>
        <w:behaviors>
          <w:behavior w:val="content"/>
        </w:behaviors>
        <w:guid w:val="{D7D7997B-5702-4638-9565-D9FBFF4AB04B}"/>
      </w:docPartPr>
      <w:docPartBody>
        <w:p w:rsidR="00EE5ACB" w:rsidRDefault="00EE5ACB" w:rsidP="00EE5ACB">
          <w:pPr>
            <w:pStyle w:val="C8900598C5D24DF09C27584406C084DB"/>
          </w:pPr>
          <w:r w:rsidRPr="00D858FE">
            <w:rPr>
              <w:rStyle w:val="PlaceholderText"/>
            </w:rPr>
            <w:t>Choose an item.</w:t>
          </w:r>
        </w:p>
      </w:docPartBody>
    </w:docPart>
    <w:docPart>
      <w:docPartPr>
        <w:name w:val="48A72DC202C94B55A2BDF5789CAC2126"/>
        <w:category>
          <w:name w:val="General"/>
          <w:gallery w:val="placeholder"/>
        </w:category>
        <w:types>
          <w:type w:val="bbPlcHdr"/>
        </w:types>
        <w:behaviors>
          <w:behavior w:val="content"/>
        </w:behaviors>
        <w:guid w:val="{6118A32C-23B3-4A6E-A799-A8C751C31776}"/>
      </w:docPartPr>
      <w:docPartBody>
        <w:p w:rsidR="00EE5ACB" w:rsidRDefault="00EE5ACB" w:rsidP="00EE5ACB">
          <w:pPr>
            <w:pStyle w:val="48A72DC202C94B55A2BDF5789CAC2126"/>
          </w:pPr>
          <w:r w:rsidRPr="00D858FE">
            <w:rPr>
              <w:rStyle w:val="PlaceholderText"/>
            </w:rPr>
            <w:t>Choose an item.</w:t>
          </w:r>
        </w:p>
      </w:docPartBody>
    </w:docPart>
    <w:docPart>
      <w:docPartPr>
        <w:name w:val="71BF417C34D44BC3AB0F1A18CB2423B5"/>
        <w:category>
          <w:name w:val="General"/>
          <w:gallery w:val="placeholder"/>
        </w:category>
        <w:types>
          <w:type w:val="bbPlcHdr"/>
        </w:types>
        <w:behaviors>
          <w:behavior w:val="content"/>
        </w:behaviors>
        <w:guid w:val="{DC7307A4-EE9F-4259-AF24-B3E7674F07E6}"/>
      </w:docPartPr>
      <w:docPartBody>
        <w:p w:rsidR="00EE5ACB" w:rsidRDefault="00EE5ACB" w:rsidP="00EE5ACB">
          <w:pPr>
            <w:pStyle w:val="71BF417C34D44BC3AB0F1A18CB2423B5"/>
          </w:pPr>
          <w:r w:rsidRPr="00D858FE">
            <w:rPr>
              <w:rStyle w:val="PlaceholderText"/>
            </w:rPr>
            <w:t>Choose an item.</w:t>
          </w:r>
        </w:p>
      </w:docPartBody>
    </w:docPart>
    <w:docPart>
      <w:docPartPr>
        <w:name w:val="9CAB42E60FD84550905CB6DCD05F83BE"/>
        <w:category>
          <w:name w:val="General"/>
          <w:gallery w:val="placeholder"/>
        </w:category>
        <w:types>
          <w:type w:val="bbPlcHdr"/>
        </w:types>
        <w:behaviors>
          <w:behavior w:val="content"/>
        </w:behaviors>
        <w:guid w:val="{5D51733D-3AF0-4B0B-A493-DE921BFA45F5}"/>
      </w:docPartPr>
      <w:docPartBody>
        <w:p w:rsidR="00C51176" w:rsidRDefault="00EE5ACB" w:rsidP="00EE5ACB">
          <w:pPr>
            <w:pStyle w:val="9CAB42E60FD84550905CB6DCD05F83BE"/>
          </w:pPr>
          <w:r w:rsidRPr="00D858FE">
            <w:rPr>
              <w:rStyle w:val="PlaceholderText"/>
            </w:rPr>
            <w:t>Choose an item.</w:t>
          </w:r>
        </w:p>
      </w:docPartBody>
    </w:docPart>
    <w:docPart>
      <w:docPartPr>
        <w:name w:val="93F902940D544D4DBA0B5CFF44706CB4"/>
        <w:category>
          <w:name w:val="General"/>
          <w:gallery w:val="placeholder"/>
        </w:category>
        <w:types>
          <w:type w:val="bbPlcHdr"/>
        </w:types>
        <w:behaviors>
          <w:behavior w:val="content"/>
        </w:behaviors>
        <w:guid w:val="{E8854799-B650-4176-830B-6B3E199990FE}"/>
      </w:docPartPr>
      <w:docPartBody>
        <w:p w:rsidR="00C51176" w:rsidRDefault="00EE5ACB" w:rsidP="00EE5ACB">
          <w:pPr>
            <w:pStyle w:val="93F902940D544D4DBA0B5CFF44706CB4"/>
          </w:pPr>
          <w:r w:rsidRPr="00D858FE">
            <w:rPr>
              <w:rStyle w:val="PlaceholderText"/>
            </w:rPr>
            <w:t>Choose an item.</w:t>
          </w:r>
        </w:p>
      </w:docPartBody>
    </w:docPart>
    <w:docPart>
      <w:docPartPr>
        <w:name w:val="AB76C89B06794C94A7D100D60A455878"/>
        <w:category>
          <w:name w:val="General"/>
          <w:gallery w:val="placeholder"/>
        </w:category>
        <w:types>
          <w:type w:val="bbPlcHdr"/>
        </w:types>
        <w:behaviors>
          <w:behavior w:val="content"/>
        </w:behaviors>
        <w:guid w:val="{4293808F-D2FA-4D3C-9016-A331173463B1}"/>
      </w:docPartPr>
      <w:docPartBody>
        <w:p w:rsidR="00C51176" w:rsidRDefault="00EE5ACB" w:rsidP="00EE5ACB">
          <w:pPr>
            <w:pStyle w:val="AB76C89B06794C94A7D100D60A455878"/>
          </w:pPr>
          <w:r w:rsidRPr="00D858FE">
            <w:rPr>
              <w:rStyle w:val="PlaceholderText"/>
            </w:rPr>
            <w:t>Choose an item.</w:t>
          </w:r>
        </w:p>
      </w:docPartBody>
    </w:docPart>
    <w:docPart>
      <w:docPartPr>
        <w:name w:val="F4B8EE2BABAE4397BD36DEF866F08DBD"/>
        <w:category>
          <w:name w:val="General"/>
          <w:gallery w:val="placeholder"/>
        </w:category>
        <w:types>
          <w:type w:val="bbPlcHdr"/>
        </w:types>
        <w:behaviors>
          <w:behavior w:val="content"/>
        </w:behaviors>
        <w:guid w:val="{0F3840C2-1E12-4E10-9CFF-132AC3E633E3}"/>
      </w:docPartPr>
      <w:docPartBody>
        <w:p w:rsidR="00C51176" w:rsidRDefault="00EE5ACB" w:rsidP="00EE5ACB">
          <w:pPr>
            <w:pStyle w:val="F4B8EE2BABAE4397BD36DEF866F08DBD"/>
          </w:pPr>
          <w:r w:rsidRPr="00D858FE">
            <w:rPr>
              <w:rStyle w:val="PlaceholderText"/>
            </w:rPr>
            <w:t>Choose an item.</w:t>
          </w:r>
        </w:p>
      </w:docPartBody>
    </w:docPart>
    <w:docPart>
      <w:docPartPr>
        <w:name w:val="0E084DF8057B4B68AE799BFE77C28AB1"/>
        <w:category>
          <w:name w:val="General"/>
          <w:gallery w:val="placeholder"/>
        </w:category>
        <w:types>
          <w:type w:val="bbPlcHdr"/>
        </w:types>
        <w:behaviors>
          <w:behavior w:val="content"/>
        </w:behaviors>
        <w:guid w:val="{9B48CCCB-AEF0-4D51-AE22-57373AE97A03}"/>
      </w:docPartPr>
      <w:docPartBody>
        <w:p w:rsidR="00C51176" w:rsidRDefault="00EE5ACB" w:rsidP="00EE5ACB">
          <w:pPr>
            <w:pStyle w:val="0E084DF8057B4B68AE799BFE77C28AB1"/>
          </w:pPr>
          <w:r w:rsidRPr="00D858FE">
            <w:rPr>
              <w:rStyle w:val="PlaceholderText"/>
            </w:rPr>
            <w:t>Choose an item.</w:t>
          </w:r>
        </w:p>
      </w:docPartBody>
    </w:docPart>
    <w:docPart>
      <w:docPartPr>
        <w:name w:val="B97FC600370A49D1B1AA10C6A6501392"/>
        <w:category>
          <w:name w:val="General"/>
          <w:gallery w:val="placeholder"/>
        </w:category>
        <w:types>
          <w:type w:val="bbPlcHdr"/>
        </w:types>
        <w:behaviors>
          <w:behavior w:val="content"/>
        </w:behaviors>
        <w:guid w:val="{C154FB83-37B8-44BA-8D6C-6DD81D25462D}"/>
      </w:docPartPr>
      <w:docPartBody>
        <w:p w:rsidR="00C51176" w:rsidRDefault="00EE5ACB" w:rsidP="00EE5ACB">
          <w:pPr>
            <w:pStyle w:val="B97FC600370A49D1B1AA10C6A6501392"/>
          </w:pPr>
          <w:r w:rsidRPr="00D858FE">
            <w:rPr>
              <w:rStyle w:val="PlaceholderText"/>
            </w:rPr>
            <w:t>Choose an item.</w:t>
          </w:r>
        </w:p>
      </w:docPartBody>
    </w:docPart>
    <w:docPart>
      <w:docPartPr>
        <w:name w:val="C761FD40DC684992A7E2136CA61ED918"/>
        <w:category>
          <w:name w:val="General"/>
          <w:gallery w:val="placeholder"/>
        </w:category>
        <w:types>
          <w:type w:val="bbPlcHdr"/>
        </w:types>
        <w:behaviors>
          <w:behavior w:val="content"/>
        </w:behaviors>
        <w:guid w:val="{1BACA2F1-F87A-414E-AFFA-68AD74958C4C}"/>
      </w:docPartPr>
      <w:docPartBody>
        <w:p w:rsidR="00C51176" w:rsidRDefault="00EE5ACB" w:rsidP="00EE5ACB">
          <w:pPr>
            <w:pStyle w:val="C761FD40DC684992A7E2136CA61ED918"/>
          </w:pPr>
          <w:r w:rsidRPr="00D858FE">
            <w:rPr>
              <w:rStyle w:val="PlaceholderText"/>
            </w:rPr>
            <w:t>Choose an item.</w:t>
          </w:r>
        </w:p>
      </w:docPartBody>
    </w:docPart>
    <w:docPart>
      <w:docPartPr>
        <w:name w:val="070088F4D06B41E28DF42C87A413D93B"/>
        <w:category>
          <w:name w:val="General"/>
          <w:gallery w:val="placeholder"/>
        </w:category>
        <w:types>
          <w:type w:val="bbPlcHdr"/>
        </w:types>
        <w:behaviors>
          <w:behavior w:val="content"/>
        </w:behaviors>
        <w:guid w:val="{1CB1C11E-D779-4C98-8A13-0803C9CCCCAA}"/>
      </w:docPartPr>
      <w:docPartBody>
        <w:p w:rsidR="00C51176" w:rsidRDefault="00EE5ACB" w:rsidP="00EE5ACB">
          <w:pPr>
            <w:pStyle w:val="070088F4D06B41E28DF42C87A413D93B"/>
          </w:pPr>
          <w:r w:rsidRPr="00D858FE">
            <w:rPr>
              <w:rStyle w:val="PlaceholderText"/>
            </w:rPr>
            <w:t>Choose an item.</w:t>
          </w:r>
        </w:p>
      </w:docPartBody>
    </w:docPart>
    <w:docPart>
      <w:docPartPr>
        <w:name w:val="801070349FAC40C0AA4EEBDFA7ECE68C"/>
        <w:category>
          <w:name w:val="General"/>
          <w:gallery w:val="placeholder"/>
        </w:category>
        <w:types>
          <w:type w:val="bbPlcHdr"/>
        </w:types>
        <w:behaviors>
          <w:behavior w:val="content"/>
        </w:behaviors>
        <w:guid w:val="{DB748041-508E-4BB2-BDC8-43B9E5F09419}"/>
      </w:docPartPr>
      <w:docPartBody>
        <w:p w:rsidR="00C51176" w:rsidRDefault="00EE5ACB" w:rsidP="00EE5ACB">
          <w:pPr>
            <w:pStyle w:val="801070349FAC40C0AA4EEBDFA7ECE68C"/>
          </w:pPr>
          <w:r w:rsidRPr="00D858FE">
            <w:rPr>
              <w:rStyle w:val="PlaceholderText"/>
            </w:rPr>
            <w:t>Choose an item.</w:t>
          </w:r>
        </w:p>
      </w:docPartBody>
    </w:docPart>
    <w:docPart>
      <w:docPartPr>
        <w:name w:val="9E05257944B14F69B3EFBB5E3EE8AE87"/>
        <w:category>
          <w:name w:val="General"/>
          <w:gallery w:val="placeholder"/>
        </w:category>
        <w:types>
          <w:type w:val="bbPlcHdr"/>
        </w:types>
        <w:behaviors>
          <w:behavior w:val="content"/>
        </w:behaviors>
        <w:guid w:val="{366DF02B-A31B-4F4E-A5BD-2AC65689CA11}"/>
      </w:docPartPr>
      <w:docPartBody>
        <w:p w:rsidR="00C51176" w:rsidRDefault="00EE5ACB" w:rsidP="00EE5ACB">
          <w:pPr>
            <w:pStyle w:val="9E05257944B14F69B3EFBB5E3EE8AE87"/>
          </w:pPr>
          <w:r w:rsidRPr="00D858FE">
            <w:rPr>
              <w:rStyle w:val="PlaceholderText"/>
            </w:rPr>
            <w:t>Choose an item.</w:t>
          </w:r>
        </w:p>
      </w:docPartBody>
    </w:docPart>
    <w:docPart>
      <w:docPartPr>
        <w:name w:val="C7C1412769A84DDDB5444599D829EB26"/>
        <w:category>
          <w:name w:val="General"/>
          <w:gallery w:val="placeholder"/>
        </w:category>
        <w:types>
          <w:type w:val="bbPlcHdr"/>
        </w:types>
        <w:behaviors>
          <w:behavior w:val="content"/>
        </w:behaviors>
        <w:guid w:val="{3BB84419-84A0-4A7D-A438-702F0B160D85}"/>
      </w:docPartPr>
      <w:docPartBody>
        <w:p w:rsidR="00C51176" w:rsidRDefault="00EE5ACB" w:rsidP="00EE5ACB">
          <w:pPr>
            <w:pStyle w:val="C7C1412769A84DDDB5444599D829EB26"/>
          </w:pPr>
          <w:r w:rsidRPr="00D858FE">
            <w:rPr>
              <w:rStyle w:val="PlaceholderText"/>
            </w:rPr>
            <w:t>Choose an item.</w:t>
          </w:r>
        </w:p>
      </w:docPartBody>
    </w:docPart>
    <w:docPart>
      <w:docPartPr>
        <w:name w:val="180EDB6335F14B50AD37EB3C36DA1994"/>
        <w:category>
          <w:name w:val="General"/>
          <w:gallery w:val="placeholder"/>
        </w:category>
        <w:types>
          <w:type w:val="bbPlcHdr"/>
        </w:types>
        <w:behaviors>
          <w:behavior w:val="content"/>
        </w:behaviors>
        <w:guid w:val="{6FD1FE30-5732-4B68-8437-A40ECB56B197}"/>
      </w:docPartPr>
      <w:docPartBody>
        <w:p w:rsidR="00C51176" w:rsidRDefault="00EE5ACB" w:rsidP="00EE5ACB">
          <w:pPr>
            <w:pStyle w:val="180EDB6335F14B50AD37EB3C36DA1994"/>
          </w:pPr>
          <w:r w:rsidRPr="00D858FE">
            <w:rPr>
              <w:rStyle w:val="PlaceholderText"/>
            </w:rPr>
            <w:t>Choose an item.</w:t>
          </w:r>
        </w:p>
      </w:docPartBody>
    </w:docPart>
    <w:docPart>
      <w:docPartPr>
        <w:name w:val="5B26E4C8E7364DC4B8FA99A42E901B13"/>
        <w:category>
          <w:name w:val="General"/>
          <w:gallery w:val="placeholder"/>
        </w:category>
        <w:types>
          <w:type w:val="bbPlcHdr"/>
        </w:types>
        <w:behaviors>
          <w:behavior w:val="content"/>
        </w:behaviors>
        <w:guid w:val="{A514B962-94C0-4376-A9D5-5C92759526EB}"/>
      </w:docPartPr>
      <w:docPartBody>
        <w:p w:rsidR="00C51176" w:rsidRDefault="00EE5ACB" w:rsidP="00EE5ACB">
          <w:pPr>
            <w:pStyle w:val="5B26E4C8E7364DC4B8FA99A42E901B13"/>
          </w:pPr>
          <w:r w:rsidRPr="00D858FE">
            <w:rPr>
              <w:rStyle w:val="PlaceholderText"/>
            </w:rPr>
            <w:t>Choose an item.</w:t>
          </w:r>
        </w:p>
      </w:docPartBody>
    </w:docPart>
    <w:docPart>
      <w:docPartPr>
        <w:name w:val="8C05EFE85C6D4824B8ECF048BF3731B2"/>
        <w:category>
          <w:name w:val="General"/>
          <w:gallery w:val="placeholder"/>
        </w:category>
        <w:types>
          <w:type w:val="bbPlcHdr"/>
        </w:types>
        <w:behaviors>
          <w:behavior w:val="content"/>
        </w:behaviors>
        <w:guid w:val="{928A4F7B-5B4C-4D40-8A0A-B1F94BA3AD1B}"/>
      </w:docPartPr>
      <w:docPartBody>
        <w:p w:rsidR="00C51176" w:rsidRDefault="00EE5ACB" w:rsidP="00EE5ACB">
          <w:pPr>
            <w:pStyle w:val="8C05EFE85C6D4824B8ECF048BF3731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BC"/>
    <w:rsid w:val="002E17E6"/>
    <w:rsid w:val="008100BC"/>
    <w:rsid w:val="00C51176"/>
    <w:rsid w:val="00EE5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5AC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6D51EBC008094602B032D6D315C5F28C">
    <w:name w:val="6D51EBC008094602B032D6D315C5F28C"/>
    <w:rsid w:val="008100BC"/>
  </w:style>
  <w:style w:type="paragraph" w:customStyle="1" w:styleId="3D1D7BDE7729430C8C1A4D08ED07FA50">
    <w:name w:val="3D1D7BDE7729430C8C1A4D08ED07FA50"/>
    <w:rsid w:val="008100BC"/>
  </w:style>
  <w:style w:type="paragraph" w:customStyle="1" w:styleId="9EECFCF34F7545D59BF1A34B1DBFFE29">
    <w:name w:val="9EECFCF34F7545D59BF1A34B1DBFFE29"/>
    <w:rsid w:val="008100BC"/>
  </w:style>
  <w:style w:type="paragraph" w:customStyle="1" w:styleId="B2949CFC0E5F4A46BFEF1BA5B808DD71">
    <w:name w:val="B2949CFC0E5F4A46BFEF1BA5B808DD71"/>
    <w:rsid w:val="008100BC"/>
  </w:style>
  <w:style w:type="paragraph" w:customStyle="1" w:styleId="B452B427082146018533A6B3AE28F720">
    <w:name w:val="B452B427082146018533A6B3AE28F720"/>
    <w:rsid w:val="008100BC"/>
  </w:style>
  <w:style w:type="paragraph" w:customStyle="1" w:styleId="39AC9FE999004EF98AA01E01536C4B9B">
    <w:name w:val="39AC9FE999004EF98AA01E01536C4B9B"/>
    <w:rsid w:val="008100BC"/>
  </w:style>
  <w:style w:type="paragraph" w:customStyle="1" w:styleId="E0D7708B8ED24E1AB3189C7EB4488E72">
    <w:name w:val="E0D7708B8ED24E1AB3189C7EB4488E72"/>
    <w:rsid w:val="008100BC"/>
  </w:style>
  <w:style w:type="paragraph" w:customStyle="1" w:styleId="FE7BD3F71C9148E791741E7C12E81C91">
    <w:name w:val="FE7BD3F71C9148E791741E7C12E81C91"/>
    <w:rsid w:val="008100BC"/>
  </w:style>
  <w:style w:type="paragraph" w:customStyle="1" w:styleId="5B4FB0E0DB554D5C99E62A98084D8D6E">
    <w:name w:val="5B4FB0E0DB554D5C99E62A98084D8D6E"/>
    <w:rsid w:val="008100BC"/>
  </w:style>
  <w:style w:type="paragraph" w:customStyle="1" w:styleId="B057F490DC494A3795D40545B534CEF5">
    <w:name w:val="B057F490DC494A3795D40545B534CEF5"/>
    <w:rsid w:val="008100BC"/>
  </w:style>
  <w:style w:type="paragraph" w:customStyle="1" w:styleId="C929689B713043B4BDC18033F63D3525">
    <w:name w:val="C929689B713043B4BDC18033F63D3525"/>
    <w:rsid w:val="008100BC"/>
  </w:style>
  <w:style w:type="paragraph" w:customStyle="1" w:styleId="7E0E8D58E5AF4FA18BF815A8729A68DC">
    <w:name w:val="7E0E8D58E5AF4FA18BF815A8729A68DC"/>
    <w:rsid w:val="002E17E6"/>
  </w:style>
  <w:style w:type="paragraph" w:customStyle="1" w:styleId="5277E08D03F748C98100472EE0028585">
    <w:name w:val="5277E08D03F748C98100472EE0028585"/>
    <w:rsid w:val="002E17E6"/>
  </w:style>
  <w:style w:type="paragraph" w:customStyle="1" w:styleId="9B46C4E565FD4B82B7628CC07F045F2D">
    <w:name w:val="9B46C4E565FD4B82B7628CC07F045F2D"/>
    <w:rsid w:val="002E17E6"/>
  </w:style>
  <w:style w:type="paragraph" w:customStyle="1" w:styleId="D396D7F4F28B41209708CE0E5A31C9B7">
    <w:name w:val="D396D7F4F28B41209708CE0E5A31C9B7"/>
    <w:rsid w:val="002E17E6"/>
  </w:style>
  <w:style w:type="paragraph" w:customStyle="1" w:styleId="B332230E3A984DDFA5F6757119B7BE8F">
    <w:name w:val="B332230E3A984DDFA5F6757119B7BE8F"/>
    <w:rsid w:val="002E17E6"/>
  </w:style>
  <w:style w:type="paragraph" w:customStyle="1" w:styleId="A87AE9DBF00F418E9DFC46BA96616DDA">
    <w:name w:val="A87AE9DBF00F418E9DFC46BA96616DDA"/>
    <w:rsid w:val="002E17E6"/>
  </w:style>
  <w:style w:type="paragraph" w:customStyle="1" w:styleId="F58DFF2CA0964E3187EE4A564A1555B6">
    <w:name w:val="F58DFF2CA0964E3187EE4A564A1555B6"/>
    <w:rsid w:val="002E17E6"/>
  </w:style>
  <w:style w:type="paragraph" w:customStyle="1" w:styleId="E8269E8D1A7544539A6C5AC45FBF93B8">
    <w:name w:val="E8269E8D1A7544539A6C5AC45FBF93B8"/>
    <w:rsid w:val="002E17E6"/>
  </w:style>
  <w:style w:type="paragraph" w:customStyle="1" w:styleId="8EEA2A0B834D4C029AB2B97DD4CAFEDC">
    <w:name w:val="8EEA2A0B834D4C029AB2B97DD4CAFEDC"/>
    <w:rsid w:val="002E17E6"/>
  </w:style>
  <w:style w:type="paragraph" w:customStyle="1" w:styleId="FF2019E575E1429B8742AAA85E9FB2DC">
    <w:name w:val="FF2019E575E1429B8742AAA85E9FB2DC"/>
    <w:rsid w:val="002E17E6"/>
  </w:style>
  <w:style w:type="paragraph" w:customStyle="1" w:styleId="640886D439A94497B2B5603935CA1B19">
    <w:name w:val="640886D439A94497B2B5603935CA1B19"/>
    <w:rsid w:val="002E17E6"/>
  </w:style>
  <w:style w:type="paragraph" w:customStyle="1" w:styleId="E1968277FFE5408A9C9A440B2A743C13">
    <w:name w:val="E1968277FFE5408A9C9A440B2A743C13"/>
    <w:rsid w:val="002E17E6"/>
  </w:style>
  <w:style w:type="paragraph" w:customStyle="1" w:styleId="F81CA64F6F85434599324138731D9B40">
    <w:name w:val="F81CA64F6F85434599324138731D9B40"/>
    <w:rsid w:val="002E17E6"/>
  </w:style>
  <w:style w:type="paragraph" w:customStyle="1" w:styleId="DFD7E70C596845858FD209D9D5F61077">
    <w:name w:val="DFD7E70C596845858FD209D9D5F61077"/>
    <w:rsid w:val="002E17E6"/>
  </w:style>
  <w:style w:type="paragraph" w:customStyle="1" w:styleId="F054E45B8D234A6EADF45826F331225D">
    <w:name w:val="F054E45B8D234A6EADF45826F331225D"/>
    <w:rsid w:val="00EE5ACB"/>
  </w:style>
  <w:style w:type="paragraph" w:customStyle="1" w:styleId="C636F79731A04201836D61F621DD2237">
    <w:name w:val="C636F79731A04201836D61F621DD2237"/>
    <w:rsid w:val="00EE5ACB"/>
  </w:style>
  <w:style w:type="paragraph" w:customStyle="1" w:styleId="ED504CB8D5AC4C98BC40781681519991">
    <w:name w:val="ED504CB8D5AC4C98BC40781681519991"/>
    <w:rsid w:val="00EE5ACB"/>
  </w:style>
  <w:style w:type="paragraph" w:customStyle="1" w:styleId="83AC322EE1FE497E8DA234AEE67B520F">
    <w:name w:val="83AC322EE1FE497E8DA234AEE67B520F"/>
    <w:rsid w:val="00EE5ACB"/>
  </w:style>
  <w:style w:type="paragraph" w:customStyle="1" w:styleId="77B508B811A04F16B7712C3D43CEA3AB">
    <w:name w:val="77B508B811A04F16B7712C3D43CEA3AB"/>
    <w:rsid w:val="00EE5ACB"/>
  </w:style>
  <w:style w:type="paragraph" w:customStyle="1" w:styleId="82C2AB847B2F43FA9AC8EE05E8FD7B93">
    <w:name w:val="82C2AB847B2F43FA9AC8EE05E8FD7B93"/>
    <w:rsid w:val="00EE5ACB"/>
  </w:style>
  <w:style w:type="paragraph" w:customStyle="1" w:styleId="B849931DB2A243A991C37FEC8CEECA00">
    <w:name w:val="B849931DB2A243A991C37FEC8CEECA00"/>
    <w:rsid w:val="00EE5ACB"/>
  </w:style>
  <w:style w:type="paragraph" w:customStyle="1" w:styleId="71F18593B8E94C2787B3F2EE8EFFDE96">
    <w:name w:val="71F18593B8E94C2787B3F2EE8EFFDE96"/>
    <w:rsid w:val="00EE5ACB"/>
  </w:style>
  <w:style w:type="paragraph" w:customStyle="1" w:styleId="678E024039634314B8C58912056C6BBB">
    <w:name w:val="678E024039634314B8C58912056C6BBB"/>
    <w:rsid w:val="00EE5ACB"/>
  </w:style>
  <w:style w:type="paragraph" w:customStyle="1" w:styleId="C8900598C5D24DF09C27584406C084DB">
    <w:name w:val="C8900598C5D24DF09C27584406C084DB"/>
    <w:rsid w:val="00EE5ACB"/>
  </w:style>
  <w:style w:type="paragraph" w:customStyle="1" w:styleId="48A72DC202C94B55A2BDF5789CAC2126">
    <w:name w:val="48A72DC202C94B55A2BDF5789CAC2126"/>
    <w:rsid w:val="00EE5ACB"/>
  </w:style>
  <w:style w:type="paragraph" w:customStyle="1" w:styleId="71BF417C34D44BC3AB0F1A18CB2423B5">
    <w:name w:val="71BF417C34D44BC3AB0F1A18CB2423B5"/>
    <w:rsid w:val="00EE5ACB"/>
  </w:style>
  <w:style w:type="paragraph" w:customStyle="1" w:styleId="9CAB42E60FD84550905CB6DCD05F83BE">
    <w:name w:val="9CAB42E60FD84550905CB6DCD05F83BE"/>
    <w:rsid w:val="00EE5ACB"/>
  </w:style>
  <w:style w:type="paragraph" w:customStyle="1" w:styleId="93F902940D544D4DBA0B5CFF44706CB4">
    <w:name w:val="93F902940D544D4DBA0B5CFF44706CB4"/>
    <w:rsid w:val="00EE5ACB"/>
  </w:style>
  <w:style w:type="paragraph" w:customStyle="1" w:styleId="AB76C89B06794C94A7D100D60A455878">
    <w:name w:val="AB76C89B06794C94A7D100D60A455878"/>
    <w:rsid w:val="00EE5ACB"/>
  </w:style>
  <w:style w:type="paragraph" w:customStyle="1" w:styleId="F4B8EE2BABAE4397BD36DEF866F08DBD">
    <w:name w:val="F4B8EE2BABAE4397BD36DEF866F08DBD"/>
    <w:rsid w:val="00EE5ACB"/>
  </w:style>
  <w:style w:type="paragraph" w:customStyle="1" w:styleId="0E084DF8057B4B68AE799BFE77C28AB1">
    <w:name w:val="0E084DF8057B4B68AE799BFE77C28AB1"/>
    <w:rsid w:val="00EE5ACB"/>
  </w:style>
  <w:style w:type="paragraph" w:customStyle="1" w:styleId="B97FC600370A49D1B1AA10C6A6501392">
    <w:name w:val="B97FC600370A49D1B1AA10C6A6501392"/>
    <w:rsid w:val="00EE5ACB"/>
  </w:style>
  <w:style w:type="paragraph" w:customStyle="1" w:styleId="C761FD40DC684992A7E2136CA61ED918">
    <w:name w:val="C761FD40DC684992A7E2136CA61ED918"/>
    <w:rsid w:val="00EE5ACB"/>
  </w:style>
  <w:style w:type="paragraph" w:customStyle="1" w:styleId="070088F4D06B41E28DF42C87A413D93B">
    <w:name w:val="070088F4D06B41E28DF42C87A413D93B"/>
    <w:rsid w:val="00EE5ACB"/>
  </w:style>
  <w:style w:type="paragraph" w:customStyle="1" w:styleId="801070349FAC40C0AA4EEBDFA7ECE68C">
    <w:name w:val="801070349FAC40C0AA4EEBDFA7ECE68C"/>
    <w:rsid w:val="00EE5ACB"/>
  </w:style>
  <w:style w:type="paragraph" w:customStyle="1" w:styleId="9E05257944B14F69B3EFBB5E3EE8AE87">
    <w:name w:val="9E05257944B14F69B3EFBB5E3EE8AE87"/>
    <w:rsid w:val="00EE5ACB"/>
  </w:style>
  <w:style w:type="paragraph" w:customStyle="1" w:styleId="C7C1412769A84DDDB5444599D829EB26">
    <w:name w:val="C7C1412769A84DDDB5444599D829EB26"/>
    <w:rsid w:val="00EE5ACB"/>
  </w:style>
  <w:style w:type="paragraph" w:customStyle="1" w:styleId="180EDB6335F14B50AD37EB3C36DA1994">
    <w:name w:val="180EDB6335F14B50AD37EB3C36DA1994"/>
    <w:rsid w:val="00EE5ACB"/>
  </w:style>
  <w:style w:type="paragraph" w:customStyle="1" w:styleId="5B26E4C8E7364DC4B8FA99A42E901B13">
    <w:name w:val="5B26E4C8E7364DC4B8FA99A42E901B13"/>
    <w:rsid w:val="00EE5ACB"/>
  </w:style>
  <w:style w:type="paragraph" w:customStyle="1" w:styleId="8C05EFE85C6D4824B8ECF048BF3731B2">
    <w:name w:val="8C05EFE85C6D4824B8ECF048BF3731B2"/>
    <w:rsid w:val="00EE5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600172</RACS_x0020_ID>
    <Approved_x0020_Provider xmlns="a8338b6e-77a6-4851-82b6-98166143ffdd">Noarlunga Volunteer Transport Service Inc</Approved_x0020_Provider>
    <Management_x0020_Company_x0020_ID xmlns="a8338b6e-77a6-4851-82b6-98166143ffdd" xsi:nil="true"/>
    <Home xmlns="a8338b6e-77a6-4851-82b6-98166143ffdd">Noarlunga Community Transport - NOARLUNGA DOWNS</Home>
    <Signed xmlns="a8338b6e-77a6-4851-82b6-98166143ffdd" xsi:nil="true"/>
    <Uploaded xmlns="a8338b6e-77a6-4851-82b6-98166143ffdd">False</Uploaded>
    <Management_x0020_Company xmlns="a8338b6e-77a6-4851-82b6-98166143ffdd" xsi:nil="true"/>
    <Doc_x0020_Date xmlns="a8338b6e-77a6-4851-82b6-98166143ffdd">2022-09-14T01:37:00+00:00</Doc_x0020_Date>
    <CSI_x0020_ID xmlns="a8338b6e-77a6-4851-82b6-98166143ffdd" xsi:nil="true"/>
    <Case_x0020_ID xmlns="a8338b6e-77a6-4851-82b6-98166143ffdd" xsi:nil="true"/>
    <Approved_x0020_Provider_x0020_ID xmlns="a8338b6e-77a6-4851-82b6-98166143ffdd">E8BB2CED-8A82-E411-B1AD-005056922186</Approved_x0020_Provider_x0020_ID>
    <Location xmlns="a8338b6e-77a6-4851-82b6-98166143ffdd" xsi:nil="true"/>
    <Home_x0020_ID xmlns="a8338b6e-77a6-4851-82b6-98166143ffdd">62DA83A7-0385-E411-B1AD-005056922186</Home_x0020_ID>
    <State xmlns="a8338b6e-77a6-4851-82b6-98166143ffdd">SA</State>
    <Doc_x0020_Sent_Received_x0020_Date xmlns="a8338b6e-77a6-4851-82b6-98166143ffdd">2022-09-14T00:00:00+00:00</Doc_x0020_Sent_Received_x0020_Date>
    <Activity_x0020_ID xmlns="a8338b6e-77a6-4851-82b6-98166143ffdd">CD97858F-4714-ED11-8B03-005056922186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a8338b6e-77a6-4851-82b6-98166143ffdd"/>
    <ds:schemaRef ds:uri="http://purl.org/dc/dcmitype/"/>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0597AAB-ABF6-4C20-984A-435498400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F44DEF-C565-4AE9-9D1D-62D94E81AE4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7042</Words>
  <Characters>40141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2022-09-29T22:21:00Z</dcterms:created>
  <dcterms:modified xsi:type="dcterms:W3CDTF">2022-09-29T22:22:00Z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