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745CA" w14:textId="77777777" w:rsidR="00D2559D" w:rsidRPr="002C3EBF" w:rsidRDefault="009F0AB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574706" wp14:editId="575D124D">
            <wp:simplePos x="0" y="0"/>
            <wp:positionH relativeFrom="page">
              <wp:posOffset>76200</wp:posOffset>
            </wp:positionH>
            <wp:positionV relativeFrom="page">
              <wp:posOffset>-57150</wp:posOffset>
            </wp:positionV>
            <wp:extent cx="7574280" cy="6972300"/>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8438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4305" cy="69723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5745CB" w14:textId="77777777" w:rsidR="00D2559D" w:rsidRDefault="009F0AB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5745CC" w14:textId="77777777" w:rsidR="00D2559D" w:rsidRDefault="009F0AB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5745CD" w14:textId="77777777" w:rsidR="00D2559D" w:rsidRPr="002C3EBF" w:rsidRDefault="009F0AB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54BA" w14:paraId="585745D0" w14:textId="77777777" w:rsidTr="007A54BA">
        <w:tc>
          <w:tcPr>
            <w:cnfStyle w:val="001000000000" w:firstRow="0" w:lastRow="0" w:firstColumn="1" w:lastColumn="0" w:oddVBand="0" w:evenVBand="0" w:oddHBand="0" w:evenHBand="0" w:firstRowFirstColumn="0" w:firstRowLastColumn="0" w:lastRowFirstColumn="0" w:lastRowLastColumn="0"/>
            <w:tcW w:w="3227" w:type="dxa"/>
          </w:tcPr>
          <w:p w14:paraId="585745CE" w14:textId="77777777" w:rsidR="00D2559D" w:rsidRPr="00996FAF" w:rsidRDefault="009F0AB3" w:rsidP="009F61E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5745CF" w14:textId="77777777" w:rsidR="00D2559D" w:rsidRPr="00996FAF" w:rsidRDefault="009F0AB3" w:rsidP="009F61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96FAF">
              <w:rPr>
                <w:rFonts w:cs="Arial"/>
                <w:color w:val="auto"/>
              </w:rPr>
              <w:t>North Eastern Community Nursing Home</w:t>
            </w:r>
          </w:p>
        </w:tc>
      </w:tr>
      <w:tr w:rsidR="007A54BA" w14:paraId="585745D3"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745D1" w14:textId="77777777" w:rsidR="00CA37CB" w:rsidRPr="00996FAF" w:rsidRDefault="009F0AB3" w:rsidP="009F61EA">
            <w:pPr>
              <w:pStyle w:val="CoverHeading"/>
              <w:spacing w:before="0"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5745D2" w14:textId="77777777" w:rsidR="00CA37CB" w:rsidRPr="00996FAF" w:rsidRDefault="009F0AB3" w:rsidP="009F61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EB63F6">
              <w:rPr>
                <w:rFonts w:cs="Arial"/>
              </w:rPr>
              <w:t>580 Lower North East Road</w:t>
            </w:r>
            <w:r w:rsidRPr="00602258">
              <w:rPr>
                <w:rFonts w:cs="Arial"/>
                <w:color w:val="auto"/>
              </w:rPr>
              <w:t xml:space="preserve"> CAMPBELLTOWN SA 5074</w:t>
            </w:r>
          </w:p>
        </w:tc>
      </w:tr>
      <w:tr w:rsidR="007A54BA" w14:paraId="585745D6" w14:textId="77777777" w:rsidTr="007A54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745D4" w14:textId="77777777" w:rsidR="00CA37CB" w:rsidRPr="00996FAF" w:rsidRDefault="009F0AB3" w:rsidP="009F61EA">
            <w:pPr>
              <w:pStyle w:val="CoverHeading"/>
              <w:spacing w:before="0"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5745D5" w14:textId="77777777" w:rsidR="00CA37CB" w:rsidRPr="00996FAF" w:rsidRDefault="009F0AB3" w:rsidP="009F61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6921</w:t>
            </w:r>
          </w:p>
        </w:tc>
      </w:tr>
      <w:tr w:rsidR="007A54BA" w14:paraId="585745D9"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745D7" w14:textId="77777777" w:rsidR="00D2559D" w:rsidRPr="00996FAF" w:rsidRDefault="009F0AB3" w:rsidP="009F61E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5745D8" w14:textId="77777777" w:rsidR="00D2559D" w:rsidRPr="00996FAF" w:rsidRDefault="009F0AB3" w:rsidP="009F61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North Eastern Community Hospital Incorporated</w:t>
            </w:r>
          </w:p>
        </w:tc>
      </w:tr>
      <w:tr w:rsidR="007A54BA" w14:paraId="585745DC" w14:textId="77777777" w:rsidTr="007A54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745DA" w14:textId="77777777" w:rsidR="00D2559D" w:rsidRPr="00996FAF" w:rsidRDefault="009F0AB3" w:rsidP="009F61E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5745DB" w14:textId="77777777" w:rsidR="00D2559D" w:rsidRPr="00996FAF" w:rsidRDefault="009F0AB3" w:rsidP="009F61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996FAF">
              <w:rPr>
                <w:rFonts w:cs="Arial"/>
                <w:color w:val="auto"/>
              </w:rPr>
              <w:t>Assessment Contact - Site</w:t>
            </w:r>
          </w:p>
        </w:tc>
      </w:tr>
      <w:tr w:rsidR="007A54BA" w14:paraId="585745DF"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5745DD" w14:textId="77777777" w:rsidR="00D2559D" w:rsidRPr="00996FAF" w:rsidRDefault="009F0AB3" w:rsidP="009F61E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5745DE" w14:textId="77777777" w:rsidR="00D2559D" w:rsidRPr="00996FAF" w:rsidRDefault="009F0AB3" w:rsidP="009F61EA">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996FAF">
              <w:rPr>
                <w:rFonts w:cs="Arial"/>
                <w:color w:val="auto"/>
              </w:rPr>
              <w:t>2 November 2022 to 3 November 2022</w:t>
            </w:r>
          </w:p>
        </w:tc>
      </w:tr>
      <w:tr w:rsidR="007A54BA" w14:paraId="585745E2" w14:textId="77777777" w:rsidTr="007A54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5745E0" w14:textId="77777777" w:rsidR="00D2559D" w:rsidRPr="00996FAF" w:rsidRDefault="009F0AB3" w:rsidP="009F61E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5745E1" w14:textId="580FB4FF" w:rsidR="00D2559D" w:rsidRPr="00534BBD" w:rsidRDefault="00534BBD" w:rsidP="009F61EA">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534BBD">
              <w:rPr>
                <w:rFonts w:cs="Arial"/>
                <w:color w:val="auto"/>
              </w:rPr>
              <w:t>21 December 2022</w:t>
            </w:r>
          </w:p>
        </w:tc>
      </w:tr>
    </w:tbl>
    <w:bookmarkEnd w:id="0"/>
    <w:p w14:paraId="585745E3" w14:textId="77777777" w:rsidR="00FA0A5B" w:rsidRPr="00996FAF" w:rsidRDefault="009F0AB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5745E4" w14:textId="77777777" w:rsidR="000078F8" w:rsidRPr="00996FAF" w:rsidRDefault="009F0AB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5745E5" w14:textId="3F2168E6" w:rsidR="000078F8" w:rsidRPr="00B83B1A" w:rsidRDefault="009F0AB3" w:rsidP="009F61EA">
      <w:pPr>
        <w:pStyle w:val="NormalArial"/>
        <w:rPr>
          <w:color w:val="auto"/>
        </w:rPr>
      </w:pPr>
      <w:r w:rsidRPr="00B83B1A">
        <w:rPr>
          <w:color w:val="auto"/>
        </w:rPr>
        <w:t>This performance report for North Eastern Community Nursing Home (</w:t>
      </w:r>
      <w:r w:rsidRPr="00B83B1A">
        <w:rPr>
          <w:b/>
          <w:color w:val="auto"/>
        </w:rPr>
        <w:t>the service</w:t>
      </w:r>
      <w:r w:rsidRPr="00B83B1A">
        <w:rPr>
          <w:color w:val="auto"/>
        </w:rPr>
        <w:t xml:space="preserve">) has been prepared by </w:t>
      </w:r>
      <w:r w:rsidR="00B83B1A" w:rsidRPr="00B83B1A">
        <w:rPr>
          <w:color w:val="auto"/>
        </w:rPr>
        <w:t>T</w:t>
      </w:r>
      <w:r w:rsidR="00EF6A35">
        <w:rPr>
          <w:color w:val="auto"/>
        </w:rPr>
        <w:t xml:space="preserve"> </w:t>
      </w:r>
      <w:r w:rsidR="00B83B1A" w:rsidRPr="00B83B1A">
        <w:rPr>
          <w:color w:val="auto"/>
        </w:rPr>
        <w:t>Wilson</w:t>
      </w:r>
      <w:r w:rsidRPr="00B83B1A">
        <w:rPr>
          <w:color w:val="auto"/>
        </w:rPr>
        <w:t>, delegate of the Aged Care Quality and Safety Commissioner (Commissioner)</w:t>
      </w:r>
      <w:r w:rsidRPr="00B83B1A">
        <w:rPr>
          <w:rStyle w:val="FootnoteReference"/>
          <w:color w:val="auto"/>
        </w:rPr>
        <w:footnoteReference w:id="1"/>
      </w:r>
      <w:r w:rsidRPr="00B83B1A">
        <w:rPr>
          <w:color w:val="auto"/>
        </w:rPr>
        <w:t xml:space="preserve">. </w:t>
      </w:r>
    </w:p>
    <w:p w14:paraId="585745E6" w14:textId="77777777" w:rsidR="000078F8" w:rsidRPr="00996FAF" w:rsidRDefault="009F0AB3" w:rsidP="009F61E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5745E7" w14:textId="77777777" w:rsidR="000078F8" w:rsidRPr="00996FAF" w:rsidRDefault="009F0AB3" w:rsidP="009F61EA">
      <w:pPr>
        <w:pStyle w:val="NormalArial"/>
      </w:pPr>
      <w:r w:rsidRPr="00996FAF">
        <w:t>The report also specifies any areas in which improvements must be made to ensure the Quality Standards are complied with.</w:t>
      </w:r>
    </w:p>
    <w:p w14:paraId="585745E8" w14:textId="77777777" w:rsidR="00DF37F2" w:rsidRPr="00996FAF" w:rsidRDefault="009F0AB3" w:rsidP="00712752">
      <w:pPr>
        <w:pStyle w:val="Heading1"/>
        <w:spacing w:before="240" w:after="240" w:line="22" w:lineRule="atLeast"/>
        <w:rPr>
          <w:rFonts w:ascii="Arial" w:hAnsi="Arial" w:cs="Arial"/>
        </w:rPr>
      </w:pPr>
      <w:r w:rsidRPr="00996FAF">
        <w:rPr>
          <w:rFonts w:ascii="Arial" w:hAnsi="Arial" w:cs="Arial"/>
        </w:rPr>
        <w:t>Material relied on</w:t>
      </w:r>
    </w:p>
    <w:p w14:paraId="585745E9" w14:textId="77777777" w:rsidR="00DF37F2" w:rsidRPr="00996FAF" w:rsidRDefault="009F0AB3" w:rsidP="0036130C">
      <w:pPr>
        <w:pStyle w:val="NormalArial"/>
      </w:pPr>
      <w:r w:rsidRPr="00996FAF">
        <w:t>The following information has been considered in preparing the performance report:</w:t>
      </w:r>
    </w:p>
    <w:p w14:paraId="585745EA" w14:textId="6EDD3D7F" w:rsidR="00DF37F2" w:rsidRPr="00300908" w:rsidRDefault="009F0AB3" w:rsidP="009F61EA">
      <w:pPr>
        <w:pStyle w:val="ListParagraph"/>
        <w:numPr>
          <w:ilvl w:val="0"/>
          <w:numId w:val="2"/>
        </w:numPr>
        <w:ind w:left="425" w:hanging="425"/>
        <w:contextualSpacing w:val="0"/>
        <w:rPr>
          <w:rFonts w:ascii="Arial" w:hAnsi="Arial" w:cs="Arial"/>
          <w:color w:val="auto"/>
        </w:rPr>
      </w:pPr>
      <w:r w:rsidRPr="00300908">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744A07">
        <w:rPr>
          <w:rFonts w:ascii="Arial" w:hAnsi="Arial" w:cs="Arial"/>
          <w:color w:val="auto"/>
        </w:rPr>
        <w:t>;</w:t>
      </w:r>
    </w:p>
    <w:p w14:paraId="585745EB" w14:textId="388D1E4F" w:rsidR="00DF37F2" w:rsidRPr="00300908" w:rsidRDefault="009F0AB3" w:rsidP="009F61EA">
      <w:pPr>
        <w:pStyle w:val="ListParagraph"/>
        <w:numPr>
          <w:ilvl w:val="0"/>
          <w:numId w:val="2"/>
        </w:numPr>
        <w:ind w:left="425" w:hanging="425"/>
        <w:contextualSpacing w:val="0"/>
        <w:rPr>
          <w:rFonts w:ascii="Arial" w:hAnsi="Arial" w:cs="Arial"/>
          <w:color w:val="auto"/>
        </w:rPr>
      </w:pPr>
      <w:r w:rsidRPr="00300908">
        <w:rPr>
          <w:rFonts w:ascii="Arial" w:hAnsi="Arial" w:cs="Arial"/>
          <w:color w:val="auto"/>
        </w:rPr>
        <w:t xml:space="preserve">the provider’s response to the assessment team’s report received </w:t>
      </w:r>
      <w:r w:rsidR="00300908" w:rsidRPr="00300908">
        <w:rPr>
          <w:rFonts w:ascii="Arial" w:hAnsi="Arial" w:cs="Arial"/>
          <w:color w:val="auto"/>
        </w:rPr>
        <w:t>24 November 2022</w:t>
      </w:r>
      <w:r w:rsidR="00744A07">
        <w:rPr>
          <w:rFonts w:ascii="Arial" w:hAnsi="Arial" w:cs="Arial"/>
          <w:color w:val="auto"/>
        </w:rPr>
        <w:t>.</w:t>
      </w:r>
    </w:p>
    <w:p w14:paraId="585745EE" w14:textId="13DEA140" w:rsidR="003B1763" w:rsidRPr="00712752" w:rsidRDefault="009F0AB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85745EF" w14:textId="77777777" w:rsidR="00FC045E" w:rsidRPr="00996FAF" w:rsidRDefault="009F0AB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54BA" w14:paraId="585745F2" w14:textId="77777777" w:rsidTr="007A54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5745F0" w14:textId="77777777" w:rsidR="00FC045E" w:rsidRPr="00996FAF" w:rsidRDefault="009F0AB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85745F1" w14:textId="7707F033" w:rsidR="00FC045E" w:rsidRPr="00996FAF" w:rsidRDefault="00270F8D" w:rsidP="009767BC">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rPr>
            </w:pPr>
            <w:sdt>
              <w:sdtPr>
                <w:rPr>
                  <w:rFonts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30F0">
                  <w:rPr>
                    <w:rFonts w:cs="Arial"/>
                  </w:rPr>
                  <w:t>Not applicable as not all requirements have been assessed</w:t>
                </w:r>
              </w:sdtContent>
            </w:sdt>
          </w:p>
        </w:tc>
      </w:tr>
      <w:tr w:rsidR="007A54BA" w14:paraId="585745F5" w14:textId="77777777" w:rsidTr="007A54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745F3" w14:textId="77777777" w:rsidR="00FC045E" w:rsidRPr="00996FAF" w:rsidRDefault="009F0AB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85745F4" w14:textId="23D5C4B9" w:rsidR="00FC045E" w:rsidRPr="00996FAF" w:rsidRDefault="00270F8D" w:rsidP="009767BC">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17B2">
                  <w:rPr>
                    <w:rFonts w:cs="Arial"/>
                    <w:b/>
                  </w:rPr>
                  <w:t>Compliant</w:t>
                </w:r>
              </w:sdtContent>
            </w:sdt>
            <w:r w:rsidR="009F0AB3" w:rsidRPr="00996FAF">
              <w:rPr>
                <w:rFonts w:cs="Arial"/>
                <w:b/>
              </w:rPr>
              <w:t xml:space="preserve"> </w:t>
            </w:r>
          </w:p>
        </w:tc>
      </w:tr>
      <w:tr w:rsidR="007A54BA" w14:paraId="585745F8" w14:textId="77777777" w:rsidTr="007A54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745F6" w14:textId="77777777" w:rsidR="00FC045E" w:rsidRPr="00996FAF" w:rsidRDefault="009F0AB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5745F7" w14:textId="2D2EFFCB" w:rsidR="00FC045E" w:rsidRPr="00996FAF" w:rsidRDefault="00270F8D" w:rsidP="009767BC">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17B2">
                  <w:rPr>
                    <w:rFonts w:cs="Arial"/>
                    <w:b/>
                  </w:rPr>
                  <w:t>Not applicable as not all requirements have been assessed</w:t>
                </w:r>
              </w:sdtContent>
            </w:sdt>
            <w:r w:rsidR="009F0AB3" w:rsidRPr="00996FAF">
              <w:rPr>
                <w:rFonts w:cs="Arial"/>
                <w:b/>
              </w:rPr>
              <w:t xml:space="preserve"> </w:t>
            </w:r>
          </w:p>
        </w:tc>
      </w:tr>
      <w:tr w:rsidR="007A54BA" w14:paraId="585745FB" w14:textId="77777777" w:rsidTr="007A54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745F9" w14:textId="77777777" w:rsidR="00FC045E" w:rsidRPr="00996FAF" w:rsidRDefault="009F0AB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85745FA" w14:textId="62005BD5" w:rsidR="00FC045E" w:rsidRPr="00996FAF" w:rsidRDefault="00270F8D" w:rsidP="009767BC">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04A7">
                  <w:rPr>
                    <w:rFonts w:cs="Arial"/>
                    <w:b/>
                  </w:rPr>
                  <w:t>Not applicable as not all requirements have been assessed</w:t>
                </w:r>
              </w:sdtContent>
            </w:sdt>
            <w:r w:rsidR="009F0AB3" w:rsidRPr="00996FAF">
              <w:rPr>
                <w:rFonts w:cs="Arial"/>
                <w:b/>
              </w:rPr>
              <w:t xml:space="preserve"> </w:t>
            </w:r>
          </w:p>
        </w:tc>
      </w:tr>
      <w:tr w:rsidR="007A54BA" w14:paraId="585745FE" w14:textId="77777777" w:rsidTr="007A54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745FC" w14:textId="77777777" w:rsidR="00FC045E" w:rsidRPr="00996FAF" w:rsidRDefault="009F0AB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5745FD" w14:textId="3AA87308" w:rsidR="00FC045E" w:rsidRPr="00996FAF" w:rsidRDefault="00270F8D" w:rsidP="009767BC">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04A7">
                  <w:rPr>
                    <w:rFonts w:cs="Arial"/>
                    <w:b/>
                  </w:rPr>
                  <w:t>Not applicable as not all requirements have been assessed</w:t>
                </w:r>
              </w:sdtContent>
            </w:sdt>
            <w:r w:rsidR="009F0AB3" w:rsidRPr="00996FAF">
              <w:rPr>
                <w:rFonts w:cs="Arial"/>
                <w:b/>
              </w:rPr>
              <w:t xml:space="preserve"> </w:t>
            </w:r>
          </w:p>
        </w:tc>
      </w:tr>
      <w:tr w:rsidR="007A54BA" w14:paraId="58574601" w14:textId="77777777" w:rsidTr="007A54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745FF" w14:textId="77777777" w:rsidR="00FC045E" w:rsidRPr="00996FAF" w:rsidRDefault="009F0AB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8574600" w14:textId="3E490BA5" w:rsidR="00FC045E" w:rsidRPr="00996FAF" w:rsidRDefault="00270F8D" w:rsidP="009767BC">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04A7">
                  <w:rPr>
                    <w:rFonts w:cs="Arial"/>
                    <w:b/>
                  </w:rPr>
                  <w:t>Compliant</w:t>
                </w:r>
              </w:sdtContent>
            </w:sdt>
            <w:r w:rsidR="009F0AB3" w:rsidRPr="00996FAF">
              <w:rPr>
                <w:rFonts w:cs="Arial"/>
                <w:b/>
              </w:rPr>
              <w:t xml:space="preserve"> </w:t>
            </w:r>
          </w:p>
        </w:tc>
      </w:tr>
      <w:tr w:rsidR="007A54BA" w14:paraId="58574604" w14:textId="77777777" w:rsidTr="007A54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74602" w14:textId="77777777" w:rsidR="00FC045E" w:rsidRPr="00996FAF" w:rsidRDefault="009F0AB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8574603" w14:textId="1344698A" w:rsidR="00FC045E" w:rsidRPr="00996FAF" w:rsidRDefault="00270F8D" w:rsidP="009767BC">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04A7">
                  <w:rPr>
                    <w:rFonts w:cs="Arial"/>
                    <w:b/>
                  </w:rPr>
                  <w:t>Not applicable as not all requirements have been assessed</w:t>
                </w:r>
              </w:sdtContent>
            </w:sdt>
            <w:r w:rsidR="009F0AB3" w:rsidRPr="00996FAF">
              <w:rPr>
                <w:rFonts w:cs="Arial"/>
                <w:b/>
              </w:rPr>
              <w:t xml:space="preserve"> </w:t>
            </w:r>
          </w:p>
        </w:tc>
      </w:tr>
      <w:tr w:rsidR="007A54BA" w14:paraId="58574607" w14:textId="77777777" w:rsidTr="007A54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574605" w14:textId="77777777" w:rsidR="00FC045E" w:rsidRPr="00996FAF" w:rsidRDefault="009F0AB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8574606" w14:textId="152BDB82" w:rsidR="00FC045E" w:rsidRPr="00996FAF" w:rsidRDefault="00270F8D" w:rsidP="009767BC">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04A7">
                  <w:rPr>
                    <w:rFonts w:cs="Arial"/>
                    <w:b/>
                  </w:rPr>
                  <w:t>Non-compliant</w:t>
                </w:r>
              </w:sdtContent>
            </w:sdt>
            <w:r w:rsidR="009F0AB3" w:rsidRPr="00996FAF">
              <w:rPr>
                <w:rFonts w:cs="Arial"/>
                <w:b/>
              </w:rPr>
              <w:t xml:space="preserve"> </w:t>
            </w:r>
          </w:p>
        </w:tc>
      </w:tr>
    </w:tbl>
    <w:p w14:paraId="58574608" w14:textId="77777777" w:rsidR="00FC045E" w:rsidRPr="00996FAF" w:rsidRDefault="009F0AB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574609" w14:textId="77777777" w:rsidR="00FC045E" w:rsidRPr="00996FAF" w:rsidRDefault="009F0AB3" w:rsidP="00712752">
      <w:pPr>
        <w:pStyle w:val="Heading1"/>
        <w:spacing w:before="0" w:after="240" w:line="22" w:lineRule="atLeast"/>
        <w:rPr>
          <w:rFonts w:ascii="Arial" w:hAnsi="Arial" w:cs="Arial"/>
        </w:rPr>
      </w:pPr>
      <w:r w:rsidRPr="00996FAF">
        <w:rPr>
          <w:rFonts w:ascii="Arial" w:hAnsi="Arial" w:cs="Arial"/>
        </w:rPr>
        <w:t>Areas for improvement</w:t>
      </w:r>
    </w:p>
    <w:p w14:paraId="5857460D" w14:textId="77777777" w:rsidR="00FC045E" w:rsidRPr="00996FAF" w:rsidRDefault="009F0AB3" w:rsidP="00E538F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857460E" w14:textId="31F8D65C" w:rsidR="00FC045E" w:rsidRPr="005007B5" w:rsidRDefault="002B0F2D" w:rsidP="00712752">
      <w:pPr>
        <w:pStyle w:val="ListBullet"/>
        <w:spacing w:before="0" w:line="22" w:lineRule="atLeast"/>
        <w:rPr>
          <w:rFonts w:cs="Arial"/>
          <w:color w:val="auto"/>
        </w:rPr>
      </w:pPr>
      <w:r w:rsidRPr="005007B5">
        <w:rPr>
          <w:rFonts w:cs="Arial"/>
          <w:color w:val="auto"/>
        </w:rPr>
        <w:t xml:space="preserve">Standard 8 Requirement </w:t>
      </w:r>
      <w:r w:rsidR="009D18CA" w:rsidRPr="005007B5">
        <w:rPr>
          <w:rFonts w:cs="Arial"/>
          <w:color w:val="auto"/>
        </w:rPr>
        <w:t xml:space="preserve">8(3)(e) – Ensure </w:t>
      </w:r>
      <w:r w:rsidR="003D79EE">
        <w:rPr>
          <w:rFonts w:cs="Arial"/>
          <w:color w:val="auto"/>
        </w:rPr>
        <w:t>m</w:t>
      </w:r>
      <w:r w:rsidR="009D18CA" w:rsidRPr="005007B5">
        <w:rPr>
          <w:rFonts w:cs="Arial"/>
          <w:color w:val="auto"/>
        </w:rPr>
        <w:t xml:space="preserve">inimisation of restraint is assessed correctly and </w:t>
      </w:r>
      <w:r w:rsidR="005007B5" w:rsidRPr="005007B5">
        <w:rPr>
          <w:rFonts w:cs="Arial"/>
          <w:color w:val="auto"/>
        </w:rPr>
        <w:t xml:space="preserve">legislated procedures are followed in relation to minimisation of restraint. </w:t>
      </w:r>
    </w:p>
    <w:p w14:paraId="58574610" w14:textId="0816E2BD" w:rsidR="00FC045E" w:rsidRPr="00996FAF" w:rsidRDefault="009F0AB3" w:rsidP="0036130C">
      <w:pPr>
        <w:pStyle w:val="NormalArial"/>
      </w:pPr>
      <w:r w:rsidRPr="00996FAF">
        <w:br w:type="page"/>
      </w:r>
    </w:p>
    <w:p w14:paraId="58574611" w14:textId="77777777" w:rsidR="00FC045E" w:rsidRPr="00996FAF" w:rsidRDefault="009F0AB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A54BA" w14:paraId="58574614" w14:textId="77777777" w:rsidTr="00641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8574612" w14:textId="77777777" w:rsidR="00FC045E" w:rsidRPr="00550022" w:rsidRDefault="009F0AB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8574613" w14:textId="77777777" w:rsidR="00FC045E" w:rsidRPr="00996FAF" w:rsidRDefault="00270F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54BA" w14:paraId="58574618"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15" w14:textId="77777777" w:rsidR="00FC045E" w:rsidRPr="00996FAF" w:rsidRDefault="009F0AB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8574616" w14:textId="77777777" w:rsidR="00FC045E" w:rsidRPr="00996FAF" w:rsidRDefault="009F0A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8574617" w14:textId="74FFCC13" w:rsidR="00FC045E" w:rsidRPr="00996FAF" w:rsidRDefault="00270F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46912">
                  <w:rPr>
                    <w:rFonts w:ascii="Arial" w:hAnsi="Arial" w:cs="Arial"/>
                    <w:color w:val="auto"/>
                  </w:rPr>
                  <w:t>Compliant</w:t>
                </w:r>
              </w:sdtContent>
            </w:sdt>
          </w:p>
        </w:tc>
      </w:tr>
      <w:tr w:rsidR="007A54BA" w14:paraId="5857461C"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19" w14:textId="77777777" w:rsidR="00FC045E" w:rsidRPr="00996FAF" w:rsidRDefault="009F0AB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857461A" w14:textId="77777777" w:rsidR="00FC045E" w:rsidRPr="00996FAF" w:rsidRDefault="009F0A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857461B" w14:textId="30D2C8B8" w:rsidR="00FC045E" w:rsidRPr="00996FAF" w:rsidRDefault="00270F8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46912">
                  <w:rPr>
                    <w:rFonts w:ascii="Arial" w:hAnsi="Arial" w:cs="Arial"/>
                    <w:color w:val="auto"/>
                  </w:rPr>
                  <w:t>Compliant</w:t>
                </w:r>
              </w:sdtContent>
            </w:sdt>
            <w:r w:rsidR="009F0AB3" w:rsidRPr="00996FAF">
              <w:rPr>
                <w:rFonts w:ascii="Arial" w:hAnsi="Arial" w:cs="Arial"/>
                <w:color w:val="0000FF"/>
              </w:rPr>
              <w:t xml:space="preserve"> </w:t>
            </w:r>
          </w:p>
        </w:tc>
      </w:tr>
      <w:tr w:rsidR="007A54BA" w14:paraId="5857462C"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29" w14:textId="77777777" w:rsidR="00FC045E" w:rsidRPr="00996FAF" w:rsidRDefault="009F0AB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857462A" w14:textId="77777777" w:rsidR="00FC045E" w:rsidRPr="00996FAF" w:rsidRDefault="009F0AB3"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857462B" w14:textId="1F5C64EB" w:rsidR="00FC045E" w:rsidRPr="00996FAF" w:rsidRDefault="00270F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46912">
                  <w:rPr>
                    <w:rFonts w:ascii="Arial" w:hAnsi="Arial" w:cs="Arial"/>
                    <w:color w:val="auto"/>
                  </w:rPr>
                  <w:t>Compliant</w:t>
                </w:r>
              </w:sdtContent>
            </w:sdt>
            <w:r w:rsidR="009F0AB3" w:rsidRPr="00996FAF">
              <w:rPr>
                <w:rFonts w:ascii="Arial" w:hAnsi="Arial" w:cs="Arial"/>
                <w:color w:val="0000FF"/>
              </w:rPr>
              <w:t xml:space="preserve"> </w:t>
            </w:r>
          </w:p>
        </w:tc>
      </w:tr>
    </w:tbl>
    <w:p w14:paraId="58574631" w14:textId="77777777" w:rsidR="001A5684" w:rsidRDefault="009F0AB3" w:rsidP="001A5684">
      <w:pPr>
        <w:pStyle w:val="Heading20"/>
      </w:pPr>
      <w:r w:rsidRPr="00996FAF">
        <w:t>Findings</w:t>
      </w:r>
    </w:p>
    <w:p w14:paraId="0F404CB1" w14:textId="6A4240B9" w:rsidR="00542E88" w:rsidRDefault="002565EB" w:rsidP="0036130C">
      <w:pPr>
        <w:pStyle w:val="NormalArial"/>
        <w:rPr>
          <w:rFonts w:eastAsia="Arial"/>
        </w:rPr>
      </w:pPr>
      <w:r>
        <w:t xml:space="preserve">The service was </w:t>
      </w:r>
      <w:r w:rsidR="0090559B">
        <w:t>found to be Non-compl</w:t>
      </w:r>
      <w:r w:rsidR="00CF3406">
        <w:t>ia</w:t>
      </w:r>
      <w:r w:rsidR="0090559B">
        <w:t xml:space="preserve">nt in a Site Audit </w:t>
      </w:r>
      <w:r w:rsidR="00976BDE">
        <w:t>con</w:t>
      </w:r>
      <w:r w:rsidR="00A8302F">
        <w:t>d</w:t>
      </w:r>
      <w:r w:rsidR="00976BDE">
        <w:t>ucted 7 to 10 March 2022</w:t>
      </w:r>
      <w:r w:rsidR="00A8302F">
        <w:t xml:space="preserve"> </w:t>
      </w:r>
      <w:r w:rsidR="00976BDE">
        <w:t xml:space="preserve">in </w:t>
      </w:r>
      <w:r w:rsidR="00A8302F">
        <w:t>R</w:t>
      </w:r>
      <w:r w:rsidR="00976BDE">
        <w:t>equirement</w:t>
      </w:r>
      <w:r w:rsidR="00F14789">
        <w:t>s</w:t>
      </w:r>
      <w:r w:rsidR="00976BDE">
        <w:t xml:space="preserve"> </w:t>
      </w:r>
      <w:r w:rsidR="00891701">
        <w:t>1</w:t>
      </w:r>
      <w:r w:rsidR="001F4EB6" w:rsidRPr="44D5C875">
        <w:rPr>
          <w:rFonts w:eastAsia="Arial"/>
        </w:rPr>
        <w:t>(3)(a</w:t>
      </w:r>
      <w:r w:rsidR="00A870EA">
        <w:rPr>
          <w:rFonts w:eastAsia="Arial"/>
        </w:rPr>
        <w:t>)</w:t>
      </w:r>
      <w:r w:rsidR="00927B3F">
        <w:rPr>
          <w:rFonts w:eastAsia="Arial"/>
        </w:rPr>
        <w:t xml:space="preserve">, </w:t>
      </w:r>
      <w:r w:rsidR="00891701">
        <w:rPr>
          <w:rFonts w:eastAsia="Arial"/>
        </w:rPr>
        <w:t>1</w:t>
      </w:r>
      <w:r w:rsidR="00A870EA" w:rsidRPr="44D5C875">
        <w:rPr>
          <w:rFonts w:eastAsia="Arial"/>
        </w:rPr>
        <w:t>(3)(</w:t>
      </w:r>
      <w:r w:rsidR="00A870EA">
        <w:rPr>
          <w:rFonts w:eastAsia="Arial"/>
        </w:rPr>
        <w:t>b)</w:t>
      </w:r>
      <w:r w:rsidR="001F4EB6" w:rsidRPr="44D5C875">
        <w:rPr>
          <w:rFonts w:eastAsia="Arial"/>
        </w:rPr>
        <w:t xml:space="preserve"> </w:t>
      </w:r>
      <w:r w:rsidR="00A870EA">
        <w:rPr>
          <w:rFonts w:eastAsia="Arial"/>
        </w:rPr>
        <w:t xml:space="preserve">and </w:t>
      </w:r>
      <w:r w:rsidR="00891701">
        <w:rPr>
          <w:rFonts w:eastAsia="Arial"/>
        </w:rPr>
        <w:t>1</w:t>
      </w:r>
      <w:r w:rsidR="00641C9C">
        <w:rPr>
          <w:rFonts w:eastAsia="Arial"/>
        </w:rPr>
        <w:t>(3)(</w:t>
      </w:r>
      <w:r w:rsidR="0005710F">
        <w:rPr>
          <w:rFonts w:eastAsia="Arial"/>
        </w:rPr>
        <w:t>e</w:t>
      </w:r>
      <w:r w:rsidR="00641C9C">
        <w:rPr>
          <w:rFonts w:eastAsia="Arial"/>
        </w:rPr>
        <w:t>)</w:t>
      </w:r>
      <w:r w:rsidR="00542E88">
        <w:rPr>
          <w:rFonts w:eastAsia="Arial"/>
        </w:rPr>
        <w:t>.</w:t>
      </w:r>
    </w:p>
    <w:p w14:paraId="54A6718B" w14:textId="3DEE2EFC" w:rsidR="00CF3406" w:rsidRDefault="00542E88" w:rsidP="0036130C">
      <w:pPr>
        <w:pStyle w:val="NormalArial"/>
        <w:rPr>
          <w:rFonts w:eastAsia="Arial"/>
        </w:rPr>
      </w:pPr>
      <w:r>
        <w:rPr>
          <w:rFonts w:eastAsia="Arial"/>
        </w:rPr>
        <w:t>N</w:t>
      </w:r>
      <w:r w:rsidR="00F45E47">
        <w:rPr>
          <w:rFonts w:eastAsia="Arial"/>
        </w:rPr>
        <w:t>ot all consumers were bei</w:t>
      </w:r>
      <w:r w:rsidR="0095765D">
        <w:rPr>
          <w:rFonts w:eastAsia="Arial"/>
        </w:rPr>
        <w:t>ng</w:t>
      </w:r>
      <w:r w:rsidR="00F45E47">
        <w:rPr>
          <w:rFonts w:eastAsia="Arial"/>
        </w:rPr>
        <w:t xml:space="preserve"> treated with dignity and respect</w:t>
      </w:r>
      <w:r w:rsidR="001E6123">
        <w:rPr>
          <w:rFonts w:eastAsia="Arial"/>
        </w:rPr>
        <w:t xml:space="preserve"> as</w:t>
      </w:r>
      <w:r w:rsidR="0095765D">
        <w:rPr>
          <w:rFonts w:eastAsia="Arial"/>
        </w:rPr>
        <w:t xml:space="preserve"> </w:t>
      </w:r>
      <w:r w:rsidR="001E6123">
        <w:rPr>
          <w:rFonts w:eastAsia="Arial"/>
        </w:rPr>
        <w:t>one consumer</w:t>
      </w:r>
      <w:r w:rsidR="00692603">
        <w:rPr>
          <w:rFonts w:eastAsia="Arial"/>
        </w:rPr>
        <w:t>’</w:t>
      </w:r>
      <w:r w:rsidR="001E6123">
        <w:rPr>
          <w:rFonts w:eastAsia="Arial"/>
        </w:rPr>
        <w:t xml:space="preserve">s room was used as </w:t>
      </w:r>
      <w:r w:rsidR="00EF6A35">
        <w:rPr>
          <w:rFonts w:eastAsia="Arial"/>
        </w:rPr>
        <w:t>continence</w:t>
      </w:r>
      <w:r w:rsidR="001E6123">
        <w:rPr>
          <w:rFonts w:eastAsia="Arial"/>
        </w:rPr>
        <w:t xml:space="preserve"> aid </w:t>
      </w:r>
      <w:r w:rsidR="00EF6A35">
        <w:rPr>
          <w:rFonts w:eastAsia="Arial"/>
        </w:rPr>
        <w:t>storage</w:t>
      </w:r>
      <w:r w:rsidR="00757239">
        <w:rPr>
          <w:rFonts w:eastAsia="Arial"/>
        </w:rPr>
        <w:t xml:space="preserve"> </w:t>
      </w:r>
      <w:r w:rsidR="0095765D">
        <w:rPr>
          <w:rFonts w:eastAsia="Arial"/>
        </w:rPr>
        <w:t xml:space="preserve">room when they were not </w:t>
      </w:r>
      <w:r w:rsidR="00EF6A35">
        <w:rPr>
          <w:rFonts w:eastAsia="Arial"/>
        </w:rPr>
        <w:t>incontinent,</w:t>
      </w:r>
      <w:r w:rsidR="0095765D">
        <w:rPr>
          <w:rFonts w:eastAsia="Arial"/>
        </w:rPr>
        <w:t xml:space="preserve"> and they f</w:t>
      </w:r>
      <w:r w:rsidR="009A11CE">
        <w:rPr>
          <w:rFonts w:eastAsia="Arial"/>
        </w:rPr>
        <w:t>elt degraded by this</w:t>
      </w:r>
      <w:r w:rsidR="00AC37EC">
        <w:rPr>
          <w:rFonts w:eastAsia="Arial"/>
        </w:rPr>
        <w:t>,</w:t>
      </w:r>
      <w:r w:rsidR="00255522">
        <w:rPr>
          <w:rFonts w:eastAsia="Arial"/>
        </w:rPr>
        <w:t xml:space="preserve"> with other </w:t>
      </w:r>
      <w:r w:rsidR="009A11CE">
        <w:rPr>
          <w:rFonts w:eastAsia="Arial"/>
        </w:rPr>
        <w:t xml:space="preserve">consumers </w:t>
      </w:r>
      <w:r w:rsidR="00255522">
        <w:rPr>
          <w:rFonts w:eastAsia="Arial"/>
        </w:rPr>
        <w:t xml:space="preserve">stating staff spoke in a derogatory manner </w:t>
      </w:r>
      <w:r w:rsidR="002C0DB5">
        <w:rPr>
          <w:rFonts w:eastAsia="Arial"/>
        </w:rPr>
        <w:t xml:space="preserve">and rushed their care. Care was not </w:t>
      </w:r>
      <w:r w:rsidR="00F45E47">
        <w:rPr>
          <w:rFonts w:eastAsia="Arial"/>
        </w:rPr>
        <w:t xml:space="preserve">delivered </w:t>
      </w:r>
      <w:r w:rsidR="002C0DB5">
        <w:rPr>
          <w:rFonts w:eastAsia="Arial"/>
        </w:rPr>
        <w:t xml:space="preserve">in a </w:t>
      </w:r>
      <w:r w:rsidR="00F45E47">
        <w:rPr>
          <w:rFonts w:eastAsia="Arial"/>
        </w:rPr>
        <w:t>culturally safe</w:t>
      </w:r>
      <w:r w:rsidR="002C0DB5">
        <w:rPr>
          <w:rFonts w:eastAsia="Arial"/>
        </w:rPr>
        <w:t xml:space="preserve"> manner as communication was li</w:t>
      </w:r>
      <w:r w:rsidR="004F531E">
        <w:rPr>
          <w:rFonts w:eastAsia="Arial"/>
        </w:rPr>
        <w:t>m</w:t>
      </w:r>
      <w:r w:rsidR="002C0DB5">
        <w:rPr>
          <w:rFonts w:eastAsia="Arial"/>
        </w:rPr>
        <w:t>ited due to language barriers</w:t>
      </w:r>
      <w:r w:rsidR="0038095E">
        <w:rPr>
          <w:rFonts w:eastAsia="Arial"/>
        </w:rPr>
        <w:t xml:space="preserve"> and </w:t>
      </w:r>
      <w:r w:rsidR="00EF6A35">
        <w:rPr>
          <w:rFonts w:eastAsia="Arial"/>
        </w:rPr>
        <w:t>activities</w:t>
      </w:r>
      <w:r w:rsidR="0038095E">
        <w:rPr>
          <w:rFonts w:eastAsia="Arial"/>
        </w:rPr>
        <w:t xml:space="preserve"> were not </w:t>
      </w:r>
      <w:r w:rsidR="00EF6A35">
        <w:rPr>
          <w:rFonts w:eastAsia="Arial"/>
        </w:rPr>
        <w:t>culturally</w:t>
      </w:r>
      <w:r w:rsidR="00AC37EC">
        <w:rPr>
          <w:rFonts w:eastAsia="Arial"/>
        </w:rPr>
        <w:t xml:space="preserve"> </w:t>
      </w:r>
      <w:r w:rsidR="0038095E">
        <w:rPr>
          <w:rFonts w:eastAsia="Arial"/>
        </w:rPr>
        <w:t>suitable.</w:t>
      </w:r>
      <w:r w:rsidR="004A1D0E">
        <w:rPr>
          <w:rFonts w:eastAsia="Arial"/>
        </w:rPr>
        <w:t xml:space="preserve"> </w:t>
      </w:r>
      <w:r w:rsidR="0038095E">
        <w:rPr>
          <w:rFonts w:eastAsia="Arial"/>
        </w:rPr>
        <w:t>I</w:t>
      </w:r>
      <w:r w:rsidR="00CF3406">
        <w:rPr>
          <w:rFonts w:eastAsia="Arial"/>
        </w:rPr>
        <w:t>nformation was not provided to consumers in a format they could understand</w:t>
      </w:r>
      <w:r w:rsidR="00060032">
        <w:rPr>
          <w:rFonts w:eastAsia="Arial"/>
        </w:rPr>
        <w:t xml:space="preserve"> as most consumer</w:t>
      </w:r>
      <w:r w:rsidR="004959E6">
        <w:rPr>
          <w:rFonts w:eastAsia="Arial"/>
        </w:rPr>
        <w:t>s</w:t>
      </w:r>
      <w:r w:rsidR="00060032">
        <w:rPr>
          <w:rFonts w:eastAsia="Arial"/>
        </w:rPr>
        <w:t xml:space="preserve"> speak Italian </w:t>
      </w:r>
      <w:r w:rsidR="00395F40">
        <w:rPr>
          <w:rFonts w:eastAsia="Arial"/>
        </w:rPr>
        <w:t xml:space="preserve">and </w:t>
      </w:r>
      <w:r w:rsidR="00AC37EC">
        <w:rPr>
          <w:rFonts w:eastAsia="Arial"/>
        </w:rPr>
        <w:t>information</w:t>
      </w:r>
      <w:r w:rsidR="00395F40">
        <w:rPr>
          <w:rFonts w:eastAsia="Arial"/>
        </w:rPr>
        <w:t xml:space="preserve"> was in English which many didn’t understand. </w:t>
      </w:r>
    </w:p>
    <w:p w14:paraId="1AFFA746" w14:textId="50F4226C" w:rsidR="00E30693" w:rsidRDefault="007424D3" w:rsidP="0036130C">
      <w:pPr>
        <w:pStyle w:val="NormalArial"/>
        <w:rPr>
          <w:rFonts w:eastAsia="Arial"/>
        </w:rPr>
      </w:pPr>
      <w:r>
        <w:rPr>
          <w:rFonts w:eastAsia="Arial"/>
        </w:rPr>
        <w:t xml:space="preserve">The provider </w:t>
      </w:r>
      <w:r w:rsidR="00581E8C">
        <w:rPr>
          <w:rFonts w:eastAsia="Arial"/>
        </w:rPr>
        <w:t>undertook actions to address the identified issues which included</w:t>
      </w:r>
      <w:r w:rsidR="00E30693">
        <w:rPr>
          <w:rFonts w:eastAsia="Arial"/>
        </w:rPr>
        <w:t>:</w:t>
      </w:r>
    </w:p>
    <w:p w14:paraId="167534A4" w14:textId="31E0A781" w:rsidR="009E5FC7" w:rsidRDefault="008B4361" w:rsidP="009E5FC7">
      <w:pPr>
        <w:pStyle w:val="ListBullet"/>
        <w:rPr>
          <w:rFonts w:cs="Arial"/>
        </w:rPr>
      </w:pPr>
      <w:r>
        <w:rPr>
          <w:rFonts w:cs="Arial"/>
        </w:rPr>
        <w:t xml:space="preserve">Staff </w:t>
      </w:r>
      <w:r w:rsidR="005C31B8">
        <w:rPr>
          <w:rFonts w:cs="Arial"/>
        </w:rPr>
        <w:t>e</w:t>
      </w:r>
      <w:r w:rsidR="00E30693" w:rsidRPr="00167E32">
        <w:rPr>
          <w:rFonts w:cs="Arial"/>
        </w:rPr>
        <w:t>ducation on dignity, respect and person-</w:t>
      </w:r>
      <w:r w:rsidR="00AC37EC" w:rsidRPr="00167E32">
        <w:rPr>
          <w:rFonts w:cs="Arial"/>
        </w:rPr>
        <w:t>centred</w:t>
      </w:r>
      <w:r w:rsidR="00E30693" w:rsidRPr="00167E32">
        <w:rPr>
          <w:rFonts w:cs="Arial"/>
        </w:rPr>
        <w:t xml:space="preserve"> care as well as supporting people living with dementia</w:t>
      </w:r>
      <w:r w:rsidR="009E5FC7">
        <w:rPr>
          <w:rFonts w:cs="Arial"/>
        </w:rPr>
        <w:t xml:space="preserve"> and </w:t>
      </w:r>
      <w:r w:rsidR="009E5FC7" w:rsidRPr="00167E32">
        <w:rPr>
          <w:rFonts w:cs="Arial"/>
        </w:rPr>
        <w:t>supporting culturally and linguistically diverse (CALD) consumers.</w:t>
      </w:r>
    </w:p>
    <w:p w14:paraId="183678BD" w14:textId="77777777" w:rsidR="00D63938" w:rsidRPr="00167E32" w:rsidRDefault="00D63938" w:rsidP="00D63938">
      <w:pPr>
        <w:pStyle w:val="ListBullet"/>
        <w:rPr>
          <w:rFonts w:cs="Arial"/>
        </w:rPr>
      </w:pPr>
      <w:r w:rsidRPr="00167E32">
        <w:rPr>
          <w:rFonts w:cs="Arial"/>
        </w:rPr>
        <w:t>Provision of additional signage around the service, including menus, activity planner, leaflets are displayed in Italian. Translation for the Resident handbook has commenced and is scheduled for completion in February 2023.</w:t>
      </w:r>
    </w:p>
    <w:p w14:paraId="249FAF30" w14:textId="08D06C60" w:rsidR="00D63938" w:rsidRPr="00167E32" w:rsidRDefault="00D63938" w:rsidP="00D63938">
      <w:pPr>
        <w:pStyle w:val="ListBullet"/>
        <w:rPr>
          <w:rFonts w:cs="Arial"/>
        </w:rPr>
      </w:pPr>
      <w:r w:rsidRPr="00167E32">
        <w:rPr>
          <w:rFonts w:cs="Arial"/>
        </w:rPr>
        <w:t>The Assessment Team observed laminated menus for display were available in both English and Italian language as well as activity planners.</w:t>
      </w:r>
    </w:p>
    <w:p w14:paraId="5EE216ED" w14:textId="77777777" w:rsidR="00B36139" w:rsidRPr="00167E32" w:rsidRDefault="00B36139" w:rsidP="00B36139">
      <w:pPr>
        <w:pStyle w:val="ListBullet"/>
        <w:rPr>
          <w:rFonts w:cs="Arial"/>
        </w:rPr>
      </w:pPr>
      <w:r w:rsidRPr="00167E32">
        <w:rPr>
          <w:rFonts w:cs="Arial"/>
        </w:rPr>
        <w:t>The commencement of the Resident Liaison Officer for communication with consumers in Italian. The service seeks to employ staff who can converse in Italian where possible.</w:t>
      </w:r>
      <w:r w:rsidRPr="005C31B8">
        <w:rPr>
          <w:rFonts w:cs="Arial"/>
        </w:rPr>
        <w:t xml:space="preserve"> </w:t>
      </w:r>
    </w:p>
    <w:p w14:paraId="1034A974" w14:textId="63BB7640" w:rsidR="005A086B" w:rsidRDefault="005A086B" w:rsidP="00167E32">
      <w:pPr>
        <w:pStyle w:val="ListBullet"/>
        <w:rPr>
          <w:rFonts w:cs="Arial"/>
        </w:rPr>
      </w:pPr>
      <w:r w:rsidRPr="00167E32">
        <w:rPr>
          <w:rFonts w:cs="Arial"/>
        </w:rPr>
        <w:t xml:space="preserve">Continence aid storage is situated in </w:t>
      </w:r>
      <w:r w:rsidR="00BF7F3D">
        <w:rPr>
          <w:rFonts w:cs="Arial"/>
        </w:rPr>
        <w:t>consumers</w:t>
      </w:r>
      <w:r w:rsidRPr="00167E32">
        <w:rPr>
          <w:rFonts w:cs="Arial"/>
        </w:rPr>
        <w:t>' rooms where required, either on back of door or in wardrobe as per their individual preferences</w:t>
      </w:r>
      <w:r w:rsidR="00542E88">
        <w:rPr>
          <w:rFonts w:cs="Arial"/>
        </w:rPr>
        <w:t xml:space="preserve">. </w:t>
      </w:r>
    </w:p>
    <w:p w14:paraId="67BA575D" w14:textId="0C70B757" w:rsidR="00C12A94" w:rsidRPr="00AB4ED2" w:rsidRDefault="00C12A94" w:rsidP="00167E32">
      <w:pPr>
        <w:pStyle w:val="ListBullet"/>
        <w:rPr>
          <w:rFonts w:cs="Arial"/>
        </w:rPr>
      </w:pPr>
      <w:r w:rsidRPr="44D5C875">
        <w:t xml:space="preserve">The service has implemented an electronic communication application to communicate with families and representatives </w:t>
      </w:r>
      <w:r w:rsidR="003A40DD">
        <w:t xml:space="preserve">so social activity photographs and other </w:t>
      </w:r>
      <w:r w:rsidRPr="44D5C875">
        <w:t xml:space="preserve">direct communication can be uploaded </w:t>
      </w:r>
      <w:r w:rsidR="003A40DD">
        <w:t xml:space="preserve">for ease of access. </w:t>
      </w:r>
    </w:p>
    <w:p w14:paraId="26D07DFC" w14:textId="77777777" w:rsidR="00AB4ED2" w:rsidRPr="00D563A4" w:rsidRDefault="00AB4ED2" w:rsidP="00AB4ED2">
      <w:pPr>
        <w:pStyle w:val="ListBullet"/>
      </w:pPr>
      <w:r w:rsidRPr="44D5C875">
        <w:t>Resident meetings have now resumed and are delivered in both English and Italian with communication being facilitated with the assistance of the Resident Liaison Officer.</w:t>
      </w:r>
    </w:p>
    <w:p w14:paraId="7602D03A" w14:textId="1787EC6F" w:rsidR="000B0808" w:rsidRDefault="00EC16C5" w:rsidP="000B0808">
      <w:pPr>
        <w:pStyle w:val="NormalArial"/>
        <w:rPr>
          <w:rFonts w:eastAsia="Arial"/>
        </w:rPr>
      </w:pPr>
      <w:r w:rsidRPr="004F7886">
        <w:rPr>
          <w:rFonts w:eastAsia="Arial"/>
        </w:rPr>
        <w:lastRenderedPageBreak/>
        <w:t xml:space="preserve">The Assessment Team now recommends </w:t>
      </w:r>
      <w:r w:rsidR="00F14789" w:rsidRPr="004F7886">
        <w:rPr>
          <w:rFonts w:eastAsia="Arial"/>
        </w:rPr>
        <w:t>these Requirements</w:t>
      </w:r>
      <w:r w:rsidR="00F17D5E" w:rsidRPr="004F7886">
        <w:rPr>
          <w:rFonts w:eastAsia="Arial"/>
        </w:rPr>
        <w:t xml:space="preserve"> are Compliant. </w:t>
      </w:r>
      <w:r w:rsidR="006F4F32">
        <w:rPr>
          <w:rFonts w:eastAsia="Arial"/>
        </w:rPr>
        <w:t>C</w:t>
      </w:r>
      <w:r w:rsidR="004F7886" w:rsidRPr="004F7886">
        <w:rPr>
          <w:rFonts w:eastAsia="Arial"/>
        </w:rPr>
        <w:t>onsumers and representatives</w:t>
      </w:r>
      <w:r w:rsidR="00C45606">
        <w:rPr>
          <w:rFonts w:eastAsia="Arial"/>
        </w:rPr>
        <w:t xml:space="preserve"> </w:t>
      </w:r>
      <w:r w:rsidR="00667EA6">
        <w:rPr>
          <w:rFonts w:eastAsia="Arial"/>
        </w:rPr>
        <w:t>confirmed</w:t>
      </w:r>
      <w:r w:rsidR="004F7886" w:rsidRPr="004F7886">
        <w:rPr>
          <w:rFonts w:eastAsia="Arial"/>
        </w:rPr>
        <w:t xml:space="preserve"> they are treated with dignity and respect and staff are aware of who they are and what is important</w:t>
      </w:r>
      <w:r w:rsidR="003A40DD">
        <w:rPr>
          <w:rFonts w:eastAsia="Arial"/>
        </w:rPr>
        <w:t xml:space="preserve"> to them</w:t>
      </w:r>
      <w:r w:rsidR="00C74B1E">
        <w:rPr>
          <w:rFonts w:eastAsia="Arial"/>
        </w:rPr>
        <w:t>.</w:t>
      </w:r>
      <w:r w:rsidR="004F7886" w:rsidRPr="004F7886">
        <w:rPr>
          <w:rFonts w:eastAsia="Arial"/>
        </w:rPr>
        <w:t xml:space="preserve"> Care plans were reflective of consumers</w:t>
      </w:r>
      <w:r w:rsidR="00184AD3">
        <w:rPr>
          <w:rFonts w:eastAsia="Arial"/>
        </w:rPr>
        <w:t>’</w:t>
      </w:r>
      <w:r w:rsidR="004F7886" w:rsidRPr="004F7886">
        <w:rPr>
          <w:rFonts w:eastAsia="Arial"/>
        </w:rPr>
        <w:t xml:space="preserve"> individualised cultural and diversity preferences and personal interests.</w:t>
      </w:r>
      <w:r w:rsidR="000B0808">
        <w:rPr>
          <w:rFonts w:eastAsia="Arial"/>
        </w:rPr>
        <w:t xml:space="preserve"> </w:t>
      </w:r>
      <w:r w:rsidR="000B0808" w:rsidRPr="000B0808">
        <w:rPr>
          <w:rFonts w:eastAsia="Arial"/>
        </w:rPr>
        <w:t xml:space="preserve">Staff were observed to be respectful, kind and engaging with consumers, speaking with them at eye level if they were seated and assisting them engage in activities and during mealtimes. </w:t>
      </w:r>
    </w:p>
    <w:p w14:paraId="1D710AC7" w14:textId="3C13AEAD" w:rsidR="0056604D" w:rsidRDefault="0056604D" w:rsidP="000B0808">
      <w:pPr>
        <w:pStyle w:val="NormalArial"/>
      </w:pPr>
      <w:r>
        <w:t>Consumers and representatives confirmed staff were respectful and supportive of their heritage</w:t>
      </w:r>
      <w:r w:rsidR="00184AD3">
        <w:t>,</w:t>
      </w:r>
      <w:r>
        <w:t xml:space="preserve"> and preferences aligned to their cultural values and life experiences</w:t>
      </w:r>
      <w:r w:rsidR="00964EF8">
        <w:t>. Care documentation was tailored to individual consumers with consideration given to personal care choices, beliefs and traditions.</w:t>
      </w:r>
    </w:p>
    <w:p w14:paraId="2E023D56" w14:textId="265518A7" w:rsidR="00365FC0" w:rsidRDefault="00212081" w:rsidP="000B0808">
      <w:pPr>
        <w:pStyle w:val="NormalArial"/>
        <w:rPr>
          <w:rFonts w:eastAsia="Arial"/>
        </w:rPr>
      </w:pPr>
      <w:r>
        <w:rPr>
          <w:rFonts w:eastAsia="Arial"/>
        </w:rPr>
        <w:t>Most consumers and representatives</w:t>
      </w:r>
      <w:r w:rsidR="008D3254">
        <w:rPr>
          <w:rFonts w:eastAsia="Arial"/>
        </w:rPr>
        <w:t xml:space="preserve"> </w:t>
      </w:r>
      <w:r w:rsidR="008C007F">
        <w:rPr>
          <w:rFonts w:eastAsia="Arial"/>
        </w:rPr>
        <w:t>confirmed they were satisfied with the</w:t>
      </w:r>
      <w:r w:rsidR="00130A46">
        <w:rPr>
          <w:rFonts w:eastAsia="Arial"/>
        </w:rPr>
        <w:t xml:space="preserve"> communication</w:t>
      </w:r>
      <w:r w:rsidR="00710E39">
        <w:rPr>
          <w:rFonts w:eastAsia="Arial"/>
        </w:rPr>
        <w:t xml:space="preserve">. </w:t>
      </w:r>
      <w:r w:rsidR="00B911D0" w:rsidRPr="44D5C875">
        <w:t>The service has a range of communication formats to support consumers and their ability to exercise choice such as the provision of the Resident Liaison Officer and other staff who can converse in Italian. The food menu, activity planner, advocacy leaflets and feedback forms are written in both English and Italian.</w:t>
      </w:r>
      <w:r w:rsidR="008C007F">
        <w:rPr>
          <w:rFonts w:eastAsia="Arial"/>
        </w:rPr>
        <w:t xml:space="preserve"> </w:t>
      </w:r>
      <w:r w:rsidR="00440ECA">
        <w:rPr>
          <w:rFonts w:eastAsia="Arial"/>
        </w:rPr>
        <w:t xml:space="preserve"> </w:t>
      </w:r>
      <w:r>
        <w:rPr>
          <w:rFonts w:eastAsia="Arial"/>
        </w:rPr>
        <w:t xml:space="preserve"> </w:t>
      </w:r>
    </w:p>
    <w:p w14:paraId="299F760B" w14:textId="0D062B2A" w:rsidR="00B63D91" w:rsidRDefault="0060534F" w:rsidP="000B0808">
      <w:pPr>
        <w:pStyle w:val="NormalArial"/>
        <w:rPr>
          <w:rFonts w:eastAsia="Arial"/>
        </w:rPr>
      </w:pPr>
      <w:r>
        <w:rPr>
          <w:rFonts w:eastAsia="Arial"/>
        </w:rPr>
        <w:t xml:space="preserve">The service provided a response to the Assessment </w:t>
      </w:r>
      <w:r w:rsidR="00CF628B">
        <w:rPr>
          <w:rFonts w:eastAsia="Arial"/>
        </w:rPr>
        <w:t>T</w:t>
      </w:r>
      <w:r>
        <w:rPr>
          <w:rFonts w:eastAsia="Arial"/>
        </w:rPr>
        <w:t xml:space="preserve">eam report on </w:t>
      </w:r>
      <w:r w:rsidR="008E1ADE">
        <w:rPr>
          <w:rFonts w:eastAsia="Arial"/>
        </w:rPr>
        <w:t>24 November 2022</w:t>
      </w:r>
      <w:r w:rsidR="007C668C">
        <w:rPr>
          <w:rFonts w:eastAsia="Arial"/>
        </w:rPr>
        <w:t xml:space="preserve"> </w:t>
      </w:r>
      <w:r w:rsidR="008E1ADE">
        <w:rPr>
          <w:rFonts w:eastAsia="Arial"/>
        </w:rPr>
        <w:t xml:space="preserve">but did not provide any response </w:t>
      </w:r>
      <w:r w:rsidR="00B46B36">
        <w:rPr>
          <w:rFonts w:eastAsia="Arial"/>
        </w:rPr>
        <w:t xml:space="preserve">specifically </w:t>
      </w:r>
      <w:r w:rsidR="008E1ADE">
        <w:rPr>
          <w:rFonts w:eastAsia="Arial"/>
        </w:rPr>
        <w:t xml:space="preserve">in relation to Standard 1. </w:t>
      </w:r>
    </w:p>
    <w:p w14:paraId="74F4BB4E" w14:textId="386541D9" w:rsidR="005A5706" w:rsidRDefault="002C13EC" w:rsidP="000B0808">
      <w:pPr>
        <w:pStyle w:val="NormalArial"/>
        <w:rPr>
          <w:rFonts w:eastAsia="Arial"/>
        </w:rPr>
      </w:pPr>
      <w:r>
        <w:rPr>
          <w:rFonts w:eastAsia="Arial"/>
        </w:rPr>
        <w:t xml:space="preserve">I have considered the </w:t>
      </w:r>
      <w:r w:rsidR="00646730">
        <w:rPr>
          <w:rFonts w:eastAsia="Arial"/>
        </w:rPr>
        <w:t xml:space="preserve">evidence provided and I </w:t>
      </w:r>
      <w:r w:rsidR="005A5706">
        <w:rPr>
          <w:rFonts w:eastAsia="Arial"/>
        </w:rPr>
        <w:t>consider</w:t>
      </w:r>
      <w:r w:rsidR="00DC454C">
        <w:rPr>
          <w:rFonts w:eastAsia="Arial"/>
        </w:rPr>
        <w:t xml:space="preserve"> the</w:t>
      </w:r>
      <w:r w:rsidR="00B7477C">
        <w:rPr>
          <w:rFonts w:eastAsia="Arial"/>
        </w:rPr>
        <w:t xml:space="preserve"> </w:t>
      </w:r>
      <w:r w:rsidR="00E36F25">
        <w:rPr>
          <w:rFonts w:eastAsia="Arial"/>
        </w:rPr>
        <w:t>service has made sufficient improvements with the three Requirements</w:t>
      </w:r>
      <w:r w:rsidR="00815DE0">
        <w:rPr>
          <w:rFonts w:eastAsia="Arial"/>
        </w:rPr>
        <w:t>. Con</w:t>
      </w:r>
      <w:r w:rsidR="0088792C">
        <w:rPr>
          <w:rFonts w:eastAsia="Arial"/>
        </w:rPr>
        <w:t>s</w:t>
      </w:r>
      <w:r w:rsidR="00815DE0">
        <w:rPr>
          <w:rFonts w:eastAsia="Arial"/>
        </w:rPr>
        <w:t>umers are satisfied their dignity an</w:t>
      </w:r>
      <w:r w:rsidR="0088792C">
        <w:rPr>
          <w:rFonts w:eastAsia="Arial"/>
        </w:rPr>
        <w:t>d</w:t>
      </w:r>
      <w:r w:rsidR="00815DE0">
        <w:rPr>
          <w:rFonts w:eastAsia="Arial"/>
        </w:rPr>
        <w:t xml:space="preserve"> res</w:t>
      </w:r>
      <w:r w:rsidR="0088792C">
        <w:rPr>
          <w:rFonts w:eastAsia="Arial"/>
        </w:rPr>
        <w:t>p</w:t>
      </w:r>
      <w:r w:rsidR="00815DE0">
        <w:rPr>
          <w:rFonts w:eastAsia="Arial"/>
        </w:rPr>
        <w:t xml:space="preserve">ect is being </w:t>
      </w:r>
      <w:r w:rsidR="00667EA6">
        <w:rPr>
          <w:rFonts w:eastAsia="Arial"/>
        </w:rPr>
        <w:t>maintained</w:t>
      </w:r>
      <w:r w:rsidR="00815DE0">
        <w:rPr>
          <w:rFonts w:eastAsia="Arial"/>
        </w:rPr>
        <w:t xml:space="preserve"> and </w:t>
      </w:r>
      <w:r w:rsidR="0088792C">
        <w:rPr>
          <w:rFonts w:eastAsia="Arial"/>
        </w:rPr>
        <w:t xml:space="preserve">they are </w:t>
      </w:r>
      <w:r w:rsidR="005A5706">
        <w:rPr>
          <w:rFonts w:eastAsia="Arial"/>
        </w:rPr>
        <w:t xml:space="preserve">now </w:t>
      </w:r>
      <w:r w:rsidR="0088792C">
        <w:rPr>
          <w:rFonts w:eastAsia="Arial"/>
        </w:rPr>
        <w:t>receiving culturally safe care.</w:t>
      </w:r>
      <w:r w:rsidR="00815DE0">
        <w:rPr>
          <w:rFonts w:eastAsia="Arial"/>
        </w:rPr>
        <w:t xml:space="preserve"> </w:t>
      </w:r>
      <w:r w:rsidR="00381C4A">
        <w:rPr>
          <w:rFonts w:eastAsia="Arial"/>
        </w:rPr>
        <w:t xml:space="preserve">Communications have improved and information </w:t>
      </w:r>
      <w:r w:rsidR="00B1175B">
        <w:rPr>
          <w:rFonts w:eastAsia="Arial"/>
        </w:rPr>
        <w:t xml:space="preserve">is now being provided in Italian as well as </w:t>
      </w:r>
      <w:r w:rsidR="005A5706">
        <w:rPr>
          <w:rFonts w:eastAsia="Arial"/>
        </w:rPr>
        <w:t>English to assist consumers to make informed decisions.</w:t>
      </w:r>
    </w:p>
    <w:p w14:paraId="76C4DDBA" w14:textId="30673166" w:rsidR="002C13EC" w:rsidRDefault="005A5706" w:rsidP="000B0808">
      <w:pPr>
        <w:pStyle w:val="NormalArial"/>
        <w:rPr>
          <w:rFonts w:eastAsia="Arial"/>
        </w:rPr>
      </w:pPr>
      <w:r>
        <w:rPr>
          <w:rFonts w:eastAsia="Arial"/>
        </w:rPr>
        <w:t>Accordingly, I am s</w:t>
      </w:r>
      <w:r w:rsidR="00CC7839">
        <w:rPr>
          <w:rFonts w:eastAsia="Arial"/>
        </w:rPr>
        <w:t xml:space="preserve">atisfied Requirements </w:t>
      </w:r>
      <w:r w:rsidR="00891701">
        <w:rPr>
          <w:rFonts w:eastAsia="Arial"/>
        </w:rPr>
        <w:t>1</w:t>
      </w:r>
      <w:r w:rsidR="00CC7839" w:rsidRPr="44D5C875">
        <w:rPr>
          <w:rFonts w:eastAsia="Arial"/>
        </w:rPr>
        <w:t>(3)(a</w:t>
      </w:r>
      <w:r w:rsidR="00CC7839">
        <w:rPr>
          <w:rFonts w:eastAsia="Arial"/>
        </w:rPr>
        <w:t xml:space="preserve">), </w:t>
      </w:r>
      <w:r w:rsidR="00891701">
        <w:rPr>
          <w:rFonts w:eastAsia="Arial"/>
        </w:rPr>
        <w:t>1</w:t>
      </w:r>
      <w:r w:rsidR="00CC7839" w:rsidRPr="44D5C875">
        <w:rPr>
          <w:rFonts w:eastAsia="Arial"/>
        </w:rPr>
        <w:t>(3)(</w:t>
      </w:r>
      <w:r w:rsidR="00CC7839">
        <w:rPr>
          <w:rFonts w:eastAsia="Arial"/>
        </w:rPr>
        <w:t>b)</w:t>
      </w:r>
      <w:r w:rsidR="0005710F">
        <w:rPr>
          <w:rFonts w:eastAsia="Arial"/>
        </w:rPr>
        <w:t>,</w:t>
      </w:r>
      <w:r w:rsidR="00CC7839" w:rsidRPr="44D5C875">
        <w:rPr>
          <w:rFonts w:eastAsia="Arial"/>
        </w:rPr>
        <w:t xml:space="preserve"> </w:t>
      </w:r>
      <w:r w:rsidR="00CC7839">
        <w:rPr>
          <w:rFonts w:eastAsia="Arial"/>
        </w:rPr>
        <w:t xml:space="preserve">and </w:t>
      </w:r>
      <w:r w:rsidR="00891701">
        <w:rPr>
          <w:rFonts w:eastAsia="Arial"/>
        </w:rPr>
        <w:t>1</w:t>
      </w:r>
      <w:r w:rsidR="00CC7839">
        <w:rPr>
          <w:rFonts w:eastAsia="Arial"/>
        </w:rPr>
        <w:t>(3)(</w:t>
      </w:r>
      <w:r w:rsidR="0005710F">
        <w:rPr>
          <w:rFonts w:eastAsia="Arial"/>
        </w:rPr>
        <w:t>e</w:t>
      </w:r>
      <w:r w:rsidR="00CC7839">
        <w:rPr>
          <w:rFonts w:eastAsia="Arial"/>
        </w:rPr>
        <w:t>)</w:t>
      </w:r>
      <w:r w:rsidR="00EC4B22">
        <w:rPr>
          <w:rFonts w:eastAsia="Arial"/>
        </w:rPr>
        <w:t xml:space="preserve"> </w:t>
      </w:r>
      <w:r w:rsidR="00005655">
        <w:rPr>
          <w:rFonts w:eastAsia="Arial"/>
        </w:rPr>
        <w:t>in Standard 1 Consumer choice and dignity</w:t>
      </w:r>
      <w:r w:rsidR="00FB2694">
        <w:rPr>
          <w:rFonts w:eastAsia="Arial"/>
        </w:rPr>
        <w:t xml:space="preserve"> are</w:t>
      </w:r>
      <w:r w:rsidR="00EC4B22">
        <w:rPr>
          <w:rFonts w:eastAsia="Arial"/>
        </w:rPr>
        <w:t xml:space="preserve"> Compl</w:t>
      </w:r>
      <w:r w:rsidR="00F21703">
        <w:rPr>
          <w:rFonts w:eastAsia="Arial"/>
        </w:rPr>
        <w:t>ia</w:t>
      </w:r>
      <w:r w:rsidR="00EC4B22">
        <w:rPr>
          <w:rFonts w:eastAsia="Arial"/>
        </w:rPr>
        <w:t>nt.</w:t>
      </w:r>
      <w:r w:rsidR="00B96C10">
        <w:rPr>
          <w:rFonts w:eastAsia="Arial"/>
        </w:rPr>
        <w:t xml:space="preserve">  </w:t>
      </w:r>
      <w:r w:rsidR="00381C4A">
        <w:rPr>
          <w:rFonts w:eastAsia="Arial"/>
        </w:rPr>
        <w:t xml:space="preserve"> </w:t>
      </w:r>
      <w:r w:rsidR="00DC454C">
        <w:rPr>
          <w:rFonts w:eastAsia="Arial"/>
        </w:rPr>
        <w:t xml:space="preserve"> </w:t>
      </w:r>
    </w:p>
    <w:p w14:paraId="58574632" w14:textId="4B4ABEF9" w:rsidR="001A5684" w:rsidRPr="00712752" w:rsidRDefault="009F0AB3" w:rsidP="0036130C">
      <w:pPr>
        <w:pStyle w:val="NormalArial"/>
      </w:pPr>
      <w:r w:rsidRPr="00996FAF">
        <w:br w:type="page"/>
      </w:r>
    </w:p>
    <w:p w14:paraId="58574633" w14:textId="77777777" w:rsidR="00FC045E" w:rsidRPr="00996FAF" w:rsidRDefault="009F0AB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A54BA" w14:paraId="58574636" w14:textId="77777777" w:rsidTr="007A5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8574634" w14:textId="77777777" w:rsidR="00FC045E" w:rsidRPr="0075021E" w:rsidRDefault="009F0AB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8574635" w14:textId="77777777" w:rsidR="00FC045E" w:rsidRPr="00996FAF" w:rsidRDefault="00270F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54BA" w14:paraId="5857463A" w14:textId="77777777" w:rsidTr="007A54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574637" w14:textId="77777777" w:rsidR="00FC045E" w:rsidRPr="00996FAF" w:rsidRDefault="009F0AB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8574638" w14:textId="77777777" w:rsidR="00FC045E" w:rsidRPr="00996FAF" w:rsidRDefault="009F0A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8574639" w14:textId="26FA8D7F" w:rsidR="00FC045E" w:rsidRPr="00996FAF" w:rsidRDefault="00270F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F55D8">
                  <w:rPr>
                    <w:rFonts w:ascii="Arial" w:hAnsi="Arial" w:cs="Arial"/>
                    <w:color w:val="auto"/>
                  </w:rPr>
                  <w:t>Compliant</w:t>
                </w:r>
              </w:sdtContent>
            </w:sdt>
            <w:r w:rsidR="009F0AB3" w:rsidRPr="00996FAF">
              <w:rPr>
                <w:rFonts w:ascii="Arial" w:hAnsi="Arial" w:cs="Arial"/>
                <w:color w:val="0000FF"/>
              </w:rPr>
              <w:t xml:space="preserve"> </w:t>
            </w:r>
          </w:p>
        </w:tc>
      </w:tr>
      <w:tr w:rsidR="007A54BA" w14:paraId="5857463E"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57463B" w14:textId="77777777" w:rsidR="00FC045E" w:rsidRPr="00996FAF" w:rsidRDefault="009F0AB3"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857463C" w14:textId="77777777" w:rsidR="00FC045E" w:rsidRPr="00996FAF" w:rsidRDefault="009F0AB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857463D" w14:textId="7749CE26" w:rsidR="00FC045E" w:rsidRPr="00996FAF" w:rsidRDefault="00270F8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F55D8">
                  <w:rPr>
                    <w:rFonts w:ascii="Arial" w:hAnsi="Arial" w:cs="Arial"/>
                    <w:color w:val="auto"/>
                  </w:rPr>
                  <w:t>Compliant</w:t>
                </w:r>
              </w:sdtContent>
            </w:sdt>
            <w:r w:rsidR="009F0AB3" w:rsidRPr="00996FAF">
              <w:rPr>
                <w:rFonts w:ascii="Arial" w:hAnsi="Arial" w:cs="Arial"/>
                <w:color w:val="0000FF"/>
              </w:rPr>
              <w:t xml:space="preserve"> </w:t>
            </w:r>
          </w:p>
        </w:tc>
      </w:tr>
      <w:tr w:rsidR="007A54BA" w14:paraId="58574644" w14:textId="77777777" w:rsidTr="007A54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57463F" w14:textId="77777777" w:rsidR="00FC045E" w:rsidRPr="00996FAF" w:rsidRDefault="009F0AB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8574640" w14:textId="77777777" w:rsidR="00FC045E" w:rsidRPr="00996FAF" w:rsidRDefault="009F0A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574641" w14:textId="77777777" w:rsidR="00FC045E" w:rsidRPr="00996FAF" w:rsidRDefault="009F0AB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574642" w14:textId="77777777" w:rsidR="00FC045E" w:rsidRPr="00996FAF" w:rsidRDefault="009F0AB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8574643" w14:textId="0B64337B" w:rsidR="00FC045E" w:rsidRPr="00996FAF" w:rsidRDefault="00270F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F55D8">
                  <w:rPr>
                    <w:rFonts w:ascii="Arial" w:hAnsi="Arial" w:cs="Arial"/>
                    <w:color w:val="auto"/>
                  </w:rPr>
                  <w:t>Compliant</w:t>
                </w:r>
              </w:sdtContent>
            </w:sdt>
            <w:r w:rsidR="009F0AB3" w:rsidRPr="00996FAF">
              <w:rPr>
                <w:rFonts w:ascii="Arial" w:hAnsi="Arial" w:cs="Arial"/>
                <w:color w:val="0000FF"/>
              </w:rPr>
              <w:t xml:space="preserve"> </w:t>
            </w:r>
          </w:p>
        </w:tc>
      </w:tr>
      <w:tr w:rsidR="007A54BA" w14:paraId="58574648"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574645" w14:textId="77777777" w:rsidR="00FC045E" w:rsidRPr="00996FAF" w:rsidRDefault="009F0AB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8574646" w14:textId="77777777" w:rsidR="00FC045E" w:rsidRPr="00996FAF" w:rsidRDefault="009F0AB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8574647" w14:textId="0FEED6F8" w:rsidR="00FC045E" w:rsidRPr="00996FAF" w:rsidRDefault="00270F8D" w:rsidP="008E777B">
            <w:pPr>
              <w:pStyle w:val="ListBullet"/>
              <w:numPr>
                <w:ilvl w:val="0"/>
                <w:numId w:val="0"/>
              </w:num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F55D8">
                  <w:rPr>
                    <w:rFonts w:cs="Arial"/>
                    <w:color w:val="auto"/>
                  </w:rPr>
                  <w:t>Compliant</w:t>
                </w:r>
              </w:sdtContent>
            </w:sdt>
            <w:r w:rsidR="009F0AB3" w:rsidRPr="00996FAF">
              <w:rPr>
                <w:rFonts w:cs="Arial"/>
                <w:color w:val="0000FF"/>
              </w:rPr>
              <w:t xml:space="preserve"> </w:t>
            </w:r>
          </w:p>
        </w:tc>
      </w:tr>
      <w:tr w:rsidR="007A54BA" w14:paraId="5857464C" w14:textId="77777777" w:rsidTr="007A54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574649" w14:textId="77777777" w:rsidR="00FC045E" w:rsidRPr="00996FAF" w:rsidRDefault="009F0AB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857464A" w14:textId="77777777" w:rsidR="00FC045E" w:rsidRPr="00996FAF" w:rsidRDefault="009F0A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857464B" w14:textId="66F33AC8" w:rsidR="00FC045E" w:rsidRPr="00996FAF" w:rsidRDefault="00270F8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F55D8">
                  <w:rPr>
                    <w:rFonts w:ascii="Arial" w:hAnsi="Arial" w:cs="Arial"/>
                    <w:color w:val="auto"/>
                  </w:rPr>
                  <w:t>Compliant</w:t>
                </w:r>
              </w:sdtContent>
            </w:sdt>
            <w:r w:rsidR="009F0AB3" w:rsidRPr="00996FAF">
              <w:rPr>
                <w:rFonts w:ascii="Arial" w:hAnsi="Arial" w:cs="Arial"/>
                <w:color w:val="0000FF"/>
              </w:rPr>
              <w:t xml:space="preserve"> </w:t>
            </w:r>
          </w:p>
        </w:tc>
      </w:tr>
    </w:tbl>
    <w:p w14:paraId="5857464D" w14:textId="77777777" w:rsidR="00D87E7C" w:rsidRDefault="009F0AB3" w:rsidP="00D87E7C">
      <w:pPr>
        <w:pStyle w:val="Heading20"/>
      </w:pPr>
      <w:r w:rsidRPr="00996FAF">
        <w:t>Findings</w:t>
      </w:r>
    </w:p>
    <w:p w14:paraId="76077A2A" w14:textId="77123CA6" w:rsidR="00EC26EE" w:rsidRDefault="00EC26EE" w:rsidP="00EC26EE">
      <w:pPr>
        <w:pStyle w:val="NormalArial"/>
        <w:rPr>
          <w:rFonts w:eastAsia="Arial"/>
        </w:rPr>
      </w:pPr>
      <w:r>
        <w:t xml:space="preserve">The service was found to be Non-compliant in a Site Audit conducted 7 to 10 March 2022 in Requirements </w:t>
      </w:r>
      <w:r w:rsidR="00891701">
        <w:t>2</w:t>
      </w:r>
      <w:r w:rsidRPr="44D5C875">
        <w:rPr>
          <w:rFonts w:eastAsia="Arial"/>
        </w:rPr>
        <w:t>(3)(a</w:t>
      </w:r>
      <w:r>
        <w:rPr>
          <w:rFonts w:eastAsia="Arial"/>
        </w:rPr>
        <w:t xml:space="preserve">), </w:t>
      </w:r>
      <w:r w:rsidR="00891701">
        <w:rPr>
          <w:rFonts w:eastAsia="Arial"/>
        </w:rPr>
        <w:t>2</w:t>
      </w:r>
      <w:r w:rsidRPr="44D5C875">
        <w:rPr>
          <w:rFonts w:eastAsia="Arial"/>
        </w:rPr>
        <w:t>(3)(</w:t>
      </w:r>
      <w:r>
        <w:rPr>
          <w:rFonts w:eastAsia="Arial"/>
        </w:rPr>
        <w:t>b)</w:t>
      </w:r>
      <w:r w:rsidR="0005710F">
        <w:rPr>
          <w:rFonts w:eastAsia="Arial"/>
        </w:rPr>
        <w:t>,</w:t>
      </w:r>
      <w:r w:rsidRPr="44D5C875">
        <w:rPr>
          <w:rFonts w:eastAsia="Arial"/>
        </w:rPr>
        <w:t xml:space="preserve"> </w:t>
      </w:r>
      <w:r w:rsidR="00891701">
        <w:rPr>
          <w:rFonts w:eastAsia="Arial"/>
        </w:rPr>
        <w:t>2</w:t>
      </w:r>
      <w:r w:rsidR="0005710F">
        <w:rPr>
          <w:rFonts w:eastAsia="Arial"/>
        </w:rPr>
        <w:t xml:space="preserve">(3)(c), </w:t>
      </w:r>
      <w:r w:rsidR="00891701">
        <w:rPr>
          <w:rFonts w:eastAsia="Arial"/>
        </w:rPr>
        <w:t>2</w:t>
      </w:r>
      <w:r w:rsidR="0005710F">
        <w:rPr>
          <w:rFonts w:eastAsia="Arial"/>
        </w:rPr>
        <w:t xml:space="preserve">(3)(d) </w:t>
      </w:r>
      <w:r>
        <w:rPr>
          <w:rFonts w:eastAsia="Arial"/>
        </w:rPr>
        <w:t xml:space="preserve">and </w:t>
      </w:r>
      <w:r w:rsidR="00891701">
        <w:rPr>
          <w:rFonts w:eastAsia="Arial"/>
        </w:rPr>
        <w:t>2</w:t>
      </w:r>
      <w:r>
        <w:rPr>
          <w:rFonts w:eastAsia="Arial"/>
        </w:rPr>
        <w:t>(3)(</w:t>
      </w:r>
      <w:r w:rsidR="0005710F">
        <w:rPr>
          <w:rFonts w:eastAsia="Arial"/>
        </w:rPr>
        <w:t>e</w:t>
      </w:r>
      <w:r>
        <w:rPr>
          <w:rFonts w:eastAsia="Arial"/>
        </w:rPr>
        <w:t>).</w:t>
      </w:r>
    </w:p>
    <w:p w14:paraId="7F2A6A67" w14:textId="0ED2F3F2" w:rsidR="007169B9" w:rsidRDefault="00734320" w:rsidP="007169B9">
      <w:pPr>
        <w:rPr>
          <w:rFonts w:ascii="Arial" w:hAnsi="Arial" w:cs="Arial"/>
        </w:rPr>
      </w:pPr>
      <w:r>
        <w:rPr>
          <w:rFonts w:ascii="Arial" w:hAnsi="Arial" w:cs="Arial"/>
        </w:rPr>
        <w:t>T</w:t>
      </w:r>
      <w:r w:rsidRPr="00734320">
        <w:rPr>
          <w:rFonts w:ascii="Arial" w:hAnsi="Arial" w:cs="Arial"/>
        </w:rPr>
        <w:t xml:space="preserve">he service did not demonstrate that assessment and planning processes </w:t>
      </w:r>
      <w:r>
        <w:rPr>
          <w:rFonts w:ascii="Arial" w:hAnsi="Arial" w:cs="Arial"/>
        </w:rPr>
        <w:t>were</w:t>
      </w:r>
      <w:r w:rsidRPr="00734320">
        <w:rPr>
          <w:rFonts w:ascii="Arial" w:hAnsi="Arial" w:cs="Arial"/>
        </w:rPr>
        <w:t xml:space="preserve"> consistently completed to enable risks to consumers’ health and well-being to be identified and appropriate management strategies implemented. Assessments, including in relation to falls risk</w:t>
      </w:r>
      <w:r w:rsidR="00226DE3">
        <w:rPr>
          <w:rFonts w:ascii="Arial" w:hAnsi="Arial" w:cs="Arial"/>
        </w:rPr>
        <w:t xml:space="preserve"> and behaviour management strategies</w:t>
      </w:r>
      <w:r w:rsidRPr="00734320">
        <w:rPr>
          <w:rFonts w:ascii="Arial" w:hAnsi="Arial" w:cs="Arial"/>
        </w:rPr>
        <w:t>, had not been completed in line with the service’s processes</w:t>
      </w:r>
      <w:r w:rsidR="00C719D2">
        <w:rPr>
          <w:rFonts w:ascii="Arial" w:hAnsi="Arial" w:cs="Arial"/>
        </w:rPr>
        <w:t>.</w:t>
      </w:r>
      <w:r w:rsidR="00BB7932">
        <w:rPr>
          <w:rFonts w:ascii="Arial" w:hAnsi="Arial" w:cs="Arial"/>
        </w:rPr>
        <w:t xml:space="preserve"> </w:t>
      </w:r>
      <w:r w:rsidR="00BB7932" w:rsidRPr="00BB7932">
        <w:rPr>
          <w:rFonts w:ascii="Arial" w:hAnsi="Arial" w:cs="Arial"/>
        </w:rPr>
        <w:t>Consumers’ current needs and care plans were not being reviewed and/or developed to guide staff in the delivery of the consumers’ care during the end stage of life.</w:t>
      </w:r>
      <w:r w:rsidRPr="00734320">
        <w:rPr>
          <w:rFonts w:ascii="Arial" w:hAnsi="Arial" w:cs="Arial"/>
        </w:rPr>
        <w:t xml:space="preserve"> </w:t>
      </w:r>
      <w:r w:rsidR="001F66C9" w:rsidRPr="001F66C9">
        <w:rPr>
          <w:rFonts w:ascii="Arial" w:hAnsi="Arial" w:cs="Arial"/>
        </w:rPr>
        <w:t xml:space="preserve">Consumers </w:t>
      </w:r>
      <w:r w:rsidR="00AE2975">
        <w:rPr>
          <w:rFonts w:ascii="Arial" w:hAnsi="Arial" w:cs="Arial"/>
        </w:rPr>
        <w:t xml:space="preserve">were not </w:t>
      </w:r>
      <w:r w:rsidR="001F66C9" w:rsidRPr="001F66C9">
        <w:rPr>
          <w:rFonts w:ascii="Arial" w:hAnsi="Arial" w:cs="Arial"/>
        </w:rPr>
        <w:t xml:space="preserve">supported and encouraged to make decisions about the care and services they </w:t>
      </w:r>
      <w:r w:rsidR="00C5414D">
        <w:rPr>
          <w:rFonts w:ascii="Arial" w:hAnsi="Arial" w:cs="Arial"/>
        </w:rPr>
        <w:t>were receiving</w:t>
      </w:r>
      <w:r w:rsidR="001F66C9" w:rsidRPr="001F66C9">
        <w:rPr>
          <w:rFonts w:ascii="Arial" w:hAnsi="Arial" w:cs="Arial"/>
        </w:rPr>
        <w:t xml:space="preserve"> and the way they </w:t>
      </w:r>
      <w:r w:rsidR="00AE2975">
        <w:rPr>
          <w:rFonts w:ascii="Arial" w:hAnsi="Arial" w:cs="Arial"/>
        </w:rPr>
        <w:t>were</w:t>
      </w:r>
      <w:r w:rsidR="001F66C9" w:rsidRPr="001F66C9">
        <w:rPr>
          <w:rFonts w:ascii="Arial" w:hAnsi="Arial" w:cs="Arial"/>
        </w:rPr>
        <w:t xml:space="preserve"> delivered</w:t>
      </w:r>
      <w:r w:rsidR="00AE2975">
        <w:rPr>
          <w:rFonts w:ascii="Arial" w:hAnsi="Arial" w:cs="Arial"/>
        </w:rPr>
        <w:t>.</w:t>
      </w:r>
      <w:r w:rsidR="007169B9">
        <w:rPr>
          <w:rFonts w:ascii="Arial" w:hAnsi="Arial" w:cs="Arial"/>
        </w:rPr>
        <w:t xml:space="preserve"> </w:t>
      </w:r>
      <w:r w:rsidR="007169B9" w:rsidRPr="007169B9">
        <w:rPr>
          <w:rFonts w:ascii="Arial" w:hAnsi="Arial" w:cs="Arial"/>
        </w:rPr>
        <w:t>Consumers and/or representatives were not involved in discussions relating to consumers’ care or enabled them to have an understanding and ownership of the care plan.</w:t>
      </w:r>
      <w:r w:rsidR="007169B9" w:rsidRPr="003B1235">
        <w:rPr>
          <w:rFonts w:ascii="Arial" w:hAnsi="Arial" w:cs="Arial"/>
        </w:rPr>
        <w:t xml:space="preserve"> </w:t>
      </w:r>
      <w:r w:rsidR="003B1235" w:rsidRPr="003B1235">
        <w:rPr>
          <w:rFonts w:ascii="Arial" w:hAnsi="Arial" w:cs="Arial"/>
        </w:rPr>
        <w:t>Care plans were not regularly reviewed including following incidents and changes in condition.</w:t>
      </w:r>
    </w:p>
    <w:p w14:paraId="014F3407" w14:textId="77777777" w:rsidR="00914D3E" w:rsidRDefault="00914D3E" w:rsidP="00914D3E">
      <w:pPr>
        <w:pStyle w:val="NormalArial"/>
        <w:rPr>
          <w:rFonts w:eastAsia="Arial"/>
        </w:rPr>
      </w:pPr>
      <w:r>
        <w:rPr>
          <w:rFonts w:eastAsia="Arial"/>
        </w:rPr>
        <w:t>The provider undertook actions to address the identified issues which included:</w:t>
      </w:r>
    </w:p>
    <w:p w14:paraId="76A4CECD" w14:textId="77777777" w:rsidR="00E56149" w:rsidRDefault="00E56149" w:rsidP="00E56149">
      <w:pPr>
        <w:pStyle w:val="ListBullet"/>
      </w:pPr>
      <w:r>
        <w:t>Review of care plan checklist and protocols with implementation of processes to ensure assessments are undertaken in alignment with these.</w:t>
      </w:r>
    </w:p>
    <w:p w14:paraId="2B9E84F0" w14:textId="719B46DE" w:rsidR="00E56149" w:rsidRDefault="00E56149" w:rsidP="00E56149">
      <w:pPr>
        <w:pStyle w:val="ListBullet"/>
      </w:pPr>
      <w:r>
        <w:lastRenderedPageBreak/>
        <w:t>Full review of all consumer assessments and care plans</w:t>
      </w:r>
      <w:r w:rsidR="0090516E">
        <w:t xml:space="preserve"> with those </w:t>
      </w:r>
      <w:r w:rsidR="001223B7">
        <w:t>consumers</w:t>
      </w:r>
      <w:r w:rsidR="0090516E">
        <w:t xml:space="preserve"> </w:t>
      </w:r>
      <w:r w:rsidR="002776C8">
        <w:t>identified</w:t>
      </w:r>
      <w:r w:rsidR="0090516E">
        <w:t xml:space="preserve"> as being at hi</w:t>
      </w:r>
      <w:r w:rsidR="002776C8">
        <w:t>gh</w:t>
      </w:r>
      <w:r w:rsidR="0090516E">
        <w:t xml:space="preserve"> risk </w:t>
      </w:r>
      <w:r w:rsidR="002776C8">
        <w:t xml:space="preserve">identified through summary care plan, </w:t>
      </w:r>
      <w:r w:rsidR="00DC5D8A">
        <w:t>verbal,</w:t>
      </w:r>
      <w:r w:rsidR="002776C8">
        <w:t xml:space="preserve"> and written handovers and on whiteboards.</w:t>
      </w:r>
    </w:p>
    <w:p w14:paraId="3B2CAE2F" w14:textId="3AD8F8AD" w:rsidR="00661FD4" w:rsidRDefault="0090516E" w:rsidP="00E56149">
      <w:pPr>
        <w:pStyle w:val="ListBullet"/>
      </w:pPr>
      <w:r>
        <w:t>Monitoring processes for daily charting to ensure completeness and identify follow up actions, undertaken by Registered Nurses</w:t>
      </w:r>
      <w:r w:rsidR="009E4DE3">
        <w:t>.</w:t>
      </w:r>
    </w:p>
    <w:p w14:paraId="540BCE20" w14:textId="77777777" w:rsidR="00705CAC" w:rsidRDefault="00705CAC" w:rsidP="00705CAC">
      <w:pPr>
        <w:pStyle w:val="ListBullet"/>
        <w:spacing w:before="0"/>
      </w:pPr>
      <w:r>
        <w:t>Ensuring consumers identified as receiving palliative care have end of life care plans.</w:t>
      </w:r>
    </w:p>
    <w:p w14:paraId="63EF7D09" w14:textId="77777777" w:rsidR="00705CAC" w:rsidRDefault="00705CAC" w:rsidP="00705CAC">
      <w:pPr>
        <w:pStyle w:val="ListBullet"/>
      </w:pPr>
      <w:r>
        <w:t>Monitoring staff compliance with care plans and medication chart instructions and undertaking spot check audits to verify improvements.</w:t>
      </w:r>
    </w:p>
    <w:p w14:paraId="33E47323" w14:textId="77777777" w:rsidR="00EA79D1" w:rsidRDefault="00EA79D1" w:rsidP="00EA79D1">
      <w:pPr>
        <w:pStyle w:val="ListBullet"/>
      </w:pPr>
      <w:r>
        <w:t>Establishing processes to ensure communication with consumers or their representatives about changes in assessments, and evaluation of these changes with a follow up contact 1 or 2 weeks after implementation.</w:t>
      </w:r>
    </w:p>
    <w:p w14:paraId="6AA66954" w14:textId="77777777" w:rsidR="00527024" w:rsidRDefault="00527024" w:rsidP="00527024">
      <w:pPr>
        <w:pStyle w:val="ListBullet"/>
      </w:pPr>
      <w:r>
        <w:t>Establishing improved open disclosure protocols, with education for staff to ensure effective communication with families following incidents.</w:t>
      </w:r>
    </w:p>
    <w:p w14:paraId="7BE6AE30" w14:textId="77777777" w:rsidR="001D7D32" w:rsidRDefault="001D7D32" w:rsidP="001D7D32">
      <w:pPr>
        <w:pStyle w:val="ListBullet"/>
      </w:pPr>
      <w:r>
        <w:t>Review of care plan checklist and protocols with implementation of processes to ensure assessments are undertaken in alignment with these.</w:t>
      </w:r>
    </w:p>
    <w:p w14:paraId="5BB55CA0" w14:textId="77777777" w:rsidR="001D7D32" w:rsidRDefault="001D7D32" w:rsidP="001D7D32">
      <w:pPr>
        <w:pStyle w:val="ListBullet"/>
      </w:pPr>
      <w:r>
        <w:t>Develop a schedule of review for all consumer assessments and care plans, prioritised by those with high risk.</w:t>
      </w:r>
    </w:p>
    <w:p w14:paraId="57AF4342" w14:textId="52A18A0F" w:rsidR="001D7D32" w:rsidRDefault="001D7D32" w:rsidP="001D7D32">
      <w:pPr>
        <w:pStyle w:val="ListBullet"/>
      </w:pPr>
      <w:r>
        <w:t>Undertaking spot check audits to verify all improvements are sustained.</w:t>
      </w:r>
    </w:p>
    <w:p w14:paraId="5F582838" w14:textId="61C6B242" w:rsidR="00705CAC" w:rsidRDefault="001D7D32" w:rsidP="00E538F3">
      <w:pPr>
        <w:pStyle w:val="ListBullet"/>
        <w:numPr>
          <w:ilvl w:val="0"/>
          <w:numId w:val="0"/>
        </w:numPr>
        <w:spacing w:before="0" w:line="240" w:lineRule="auto"/>
        <w:rPr>
          <w:rFonts w:eastAsia="Arial"/>
        </w:rPr>
      </w:pPr>
      <w:r>
        <w:t xml:space="preserve">The Assessment Team now recommends </w:t>
      </w:r>
      <w:r w:rsidR="00B26E84">
        <w:t xml:space="preserve">Requirement </w:t>
      </w:r>
      <w:r w:rsidR="00891701">
        <w:t>2</w:t>
      </w:r>
      <w:r w:rsidR="00B26E84">
        <w:t>(3)(a) i</w:t>
      </w:r>
      <w:r w:rsidR="0081519C">
        <w:t>s</w:t>
      </w:r>
      <w:r w:rsidR="00B26E84">
        <w:t xml:space="preserve"> Non-compliant</w:t>
      </w:r>
      <w:r w:rsidR="00D60D32">
        <w:t xml:space="preserve"> and </w:t>
      </w:r>
      <w:r w:rsidR="00891701">
        <w:t>2</w:t>
      </w:r>
      <w:r w:rsidR="00D60D32" w:rsidRPr="44D5C875">
        <w:rPr>
          <w:rFonts w:eastAsia="Arial"/>
        </w:rPr>
        <w:t>(3)(</w:t>
      </w:r>
      <w:r w:rsidR="00D60D32">
        <w:rPr>
          <w:rFonts w:eastAsia="Arial"/>
        </w:rPr>
        <w:t>b),</w:t>
      </w:r>
      <w:r w:rsidR="00D60D32" w:rsidRPr="44D5C875">
        <w:rPr>
          <w:rFonts w:eastAsia="Arial"/>
        </w:rPr>
        <w:t xml:space="preserve"> </w:t>
      </w:r>
      <w:r w:rsidR="00891701">
        <w:rPr>
          <w:rFonts w:eastAsia="Arial"/>
        </w:rPr>
        <w:t>2</w:t>
      </w:r>
      <w:r w:rsidR="00D60D32">
        <w:rPr>
          <w:rFonts w:eastAsia="Arial"/>
        </w:rPr>
        <w:t xml:space="preserve">(3)(c), </w:t>
      </w:r>
      <w:r w:rsidR="00891701">
        <w:rPr>
          <w:rFonts w:eastAsia="Arial"/>
        </w:rPr>
        <w:t>2</w:t>
      </w:r>
      <w:r w:rsidR="00D60D32">
        <w:rPr>
          <w:rFonts w:eastAsia="Arial"/>
        </w:rPr>
        <w:t xml:space="preserve">(3)(d) and </w:t>
      </w:r>
      <w:r w:rsidR="00891701">
        <w:rPr>
          <w:rFonts w:eastAsia="Arial"/>
        </w:rPr>
        <w:t>2</w:t>
      </w:r>
      <w:r w:rsidR="00D60D32">
        <w:rPr>
          <w:rFonts w:eastAsia="Arial"/>
        </w:rPr>
        <w:t>(3)(e) as Compl</w:t>
      </w:r>
      <w:r w:rsidR="004314B8">
        <w:rPr>
          <w:rFonts w:eastAsia="Arial"/>
        </w:rPr>
        <w:t>ian</w:t>
      </w:r>
      <w:r w:rsidR="00D60D32">
        <w:rPr>
          <w:rFonts w:eastAsia="Arial"/>
        </w:rPr>
        <w:t>t.</w:t>
      </w:r>
    </w:p>
    <w:p w14:paraId="59C3CF41" w14:textId="19B941E7" w:rsidR="00F61ABC" w:rsidRDefault="00CF05E2" w:rsidP="00E538F3">
      <w:pPr>
        <w:rPr>
          <w:rFonts w:ascii="Arial" w:hAnsi="Arial" w:cs="Arial"/>
        </w:rPr>
      </w:pPr>
      <w:r w:rsidRPr="00F61ABC">
        <w:rPr>
          <w:rFonts w:ascii="Arial" w:eastAsia="Arial" w:hAnsi="Arial" w:cs="Arial"/>
        </w:rPr>
        <w:t xml:space="preserve">Requirement </w:t>
      </w:r>
      <w:r w:rsidR="00891701">
        <w:rPr>
          <w:rFonts w:ascii="Arial" w:eastAsia="Arial" w:hAnsi="Arial" w:cs="Arial"/>
        </w:rPr>
        <w:t>2</w:t>
      </w:r>
      <w:r w:rsidRPr="00F61ABC">
        <w:rPr>
          <w:rFonts w:ascii="Arial" w:hAnsi="Arial" w:cs="Arial"/>
        </w:rPr>
        <w:t xml:space="preserve">(3)(a) </w:t>
      </w:r>
      <w:r w:rsidR="00F61ABC">
        <w:rPr>
          <w:rFonts w:ascii="Arial" w:hAnsi="Arial" w:cs="Arial"/>
        </w:rPr>
        <w:t>wa</w:t>
      </w:r>
      <w:r w:rsidR="00D36322">
        <w:rPr>
          <w:rFonts w:ascii="Arial" w:hAnsi="Arial" w:cs="Arial"/>
        </w:rPr>
        <w:t>s</w:t>
      </w:r>
      <w:r w:rsidR="00F61ABC">
        <w:rPr>
          <w:rFonts w:ascii="Arial" w:hAnsi="Arial" w:cs="Arial"/>
        </w:rPr>
        <w:t xml:space="preserve"> recommended as Non-compl</w:t>
      </w:r>
      <w:r w:rsidR="00366ADE">
        <w:rPr>
          <w:rFonts w:ascii="Arial" w:hAnsi="Arial" w:cs="Arial"/>
        </w:rPr>
        <w:t>ia</w:t>
      </w:r>
      <w:r w:rsidR="00F61ABC">
        <w:rPr>
          <w:rFonts w:ascii="Arial" w:hAnsi="Arial" w:cs="Arial"/>
        </w:rPr>
        <w:t>nt</w:t>
      </w:r>
      <w:r w:rsidR="00F61ABC" w:rsidRPr="00F61ABC">
        <w:rPr>
          <w:rFonts w:ascii="Arial" w:hAnsi="Arial" w:cs="Arial"/>
        </w:rPr>
        <w:t xml:space="preserve"> </w:t>
      </w:r>
      <w:r w:rsidR="00F61ABC">
        <w:rPr>
          <w:rFonts w:ascii="Arial" w:hAnsi="Arial" w:cs="Arial"/>
        </w:rPr>
        <w:t xml:space="preserve">as </w:t>
      </w:r>
      <w:r w:rsidR="00F61ABC" w:rsidRPr="00F61ABC">
        <w:rPr>
          <w:rFonts w:ascii="Arial" w:hAnsi="Arial" w:cs="Arial"/>
        </w:rPr>
        <w:t>the service did not demonstrate it was effectively using monitoring through pain and behaviour charts to assess and inform consumer needs for care delivery</w:t>
      </w:r>
      <w:r w:rsidR="00704B20">
        <w:rPr>
          <w:rFonts w:ascii="Arial" w:hAnsi="Arial" w:cs="Arial"/>
        </w:rPr>
        <w:t>,</w:t>
      </w:r>
      <w:r w:rsidR="00F61ABC" w:rsidRPr="00F61ABC">
        <w:rPr>
          <w:rFonts w:ascii="Arial" w:hAnsi="Arial" w:cs="Arial"/>
        </w:rPr>
        <w:t xml:space="preserve"> and wound assessment for one consumer did not identify, </w:t>
      </w:r>
      <w:r w:rsidR="00DC5D8A" w:rsidRPr="000C012A">
        <w:rPr>
          <w:rFonts w:ascii="Arial" w:hAnsi="Arial" w:cs="Arial"/>
        </w:rPr>
        <w:t>capture,</w:t>
      </w:r>
      <w:r w:rsidR="00F61ABC" w:rsidRPr="000C012A">
        <w:rPr>
          <w:rFonts w:ascii="Arial" w:hAnsi="Arial" w:cs="Arial"/>
        </w:rPr>
        <w:t xml:space="preserve"> and record each injury or measurement.</w:t>
      </w:r>
      <w:r w:rsidR="00767B43" w:rsidRPr="000C012A">
        <w:rPr>
          <w:rFonts w:ascii="Arial" w:hAnsi="Arial" w:cs="Arial"/>
        </w:rPr>
        <w:t xml:space="preserve"> </w:t>
      </w:r>
    </w:p>
    <w:p w14:paraId="0C3B646B" w14:textId="348A8BAA" w:rsidR="003C4E61" w:rsidRPr="00F61ABC" w:rsidRDefault="00496B00" w:rsidP="00E538F3">
      <w:pPr>
        <w:rPr>
          <w:rFonts w:ascii="Arial" w:hAnsi="Arial" w:cs="Arial"/>
        </w:rPr>
      </w:pPr>
      <w:r>
        <w:rPr>
          <w:rFonts w:ascii="Arial" w:hAnsi="Arial" w:cs="Arial"/>
        </w:rPr>
        <w:t xml:space="preserve">For one consumer the Assessment Team found the service did not complete pain </w:t>
      </w:r>
      <w:r w:rsidR="0022368B">
        <w:rPr>
          <w:rFonts w:ascii="Arial" w:hAnsi="Arial" w:cs="Arial"/>
        </w:rPr>
        <w:t>charting</w:t>
      </w:r>
      <w:r>
        <w:rPr>
          <w:rFonts w:ascii="Arial" w:hAnsi="Arial" w:cs="Arial"/>
        </w:rPr>
        <w:t xml:space="preserve"> </w:t>
      </w:r>
      <w:r w:rsidR="00BB03AE">
        <w:rPr>
          <w:rFonts w:ascii="Arial" w:hAnsi="Arial" w:cs="Arial"/>
        </w:rPr>
        <w:t xml:space="preserve">in full. The clinical nurse manager stated it </w:t>
      </w:r>
      <w:r w:rsidR="00EC36B8">
        <w:rPr>
          <w:rFonts w:ascii="Arial" w:hAnsi="Arial" w:cs="Arial"/>
        </w:rPr>
        <w:t>should be completed twice each shift but also stated that charting is done by exception only, if there is pain it would be charted</w:t>
      </w:r>
      <w:r w:rsidR="007343B9">
        <w:rPr>
          <w:rFonts w:ascii="Arial" w:hAnsi="Arial" w:cs="Arial"/>
        </w:rPr>
        <w:t xml:space="preserve">. The five day pain chart showed </w:t>
      </w:r>
      <w:r w:rsidR="00E218F9">
        <w:rPr>
          <w:rFonts w:ascii="Arial" w:hAnsi="Arial" w:cs="Arial"/>
        </w:rPr>
        <w:t xml:space="preserve">that charting was only completed over four days, not five and </w:t>
      </w:r>
      <w:r w:rsidR="003C4E61">
        <w:rPr>
          <w:rFonts w:ascii="Arial" w:hAnsi="Arial" w:cs="Arial"/>
        </w:rPr>
        <w:t>it was not completed each shift.</w:t>
      </w:r>
      <w:r w:rsidR="0001393D">
        <w:rPr>
          <w:rFonts w:ascii="Arial" w:hAnsi="Arial" w:cs="Arial"/>
        </w:rPr>
        <w:t xml:space="preserve"> </w:t>
      </w:r>
      <w:r w:rsidR="003C4E61">
        <w:rPr>
          <w:rFonts w:ascii="Arial" w:hAnsi="Arial" w:cs="Arial"/>
        </w:rPr>
        <w:t>Another consumer</w:t>
      </w:r>
      <w:r w:rsidR="001B1395">
        <w:rPr>
          <w:rFonts w:ascii="Arial" w:hAnsi="Arial" w:cs="Arial"/>
        </w:rPr>
        <w:t>’</w:t>
      </w:r>
      <w:r w:rsidR="003C4E61">
        <w:rPr>
          <w:rFonts w:ascii="Arial" w:hAnsi="Arial" w:cs="Arial"/>
        </w:rPr>
        <w:t xml:space="preserve">s wound charting </w:t>
      </w:r>
      <w:r w:rsidR="00D02101">
        <w:rPr>
          <w:rFonts w:ascii="Arial" w:hAnsi="Arial" w:cs="Arial"/>
        </w:rPr>
        <w:t xml:space="preserve">did not identify how many wounds </w:t>
      </w:r>
      <w:r w:rsidR="002E2CDE">
        <w:rPr>
          <w:rFonts w:ascii="Arial" w:hAnsi="Arial" w:cs="Arial"/>
        </w:rPr>
        <w:t>the</w:t>
      </w:r>
      <w:r w:rsidR="00D02101">
        <w:rPr>
          <w:rFonts w:ascii="Arial" w:hAnsi="Arial" w:cs="Arial"/>
        </w:rPr>
        <w:t xml:space="preserve"> consumer ha</w:t>
      </w:r>
      <w:r w:rsidR="001B1395">
        <w:rPr>
          <w:rFonts w:ascii="Arial" w:hAnsi="Arial" w:cs="Arial"/>
        </w:rPr>
        <w:t>d</w:t>
      </w:r>
      <w:r w:rsidR="002E2CDE">
        <w:rPr>
          <w:rFonts w:ascii="Arial" w:hAnsi="Arial" w:cs="Arial"/>
        </w:rPr>
        <w:t>,</w:t>
      </w:r>
      <w:r w:rsidR="00D02101">
        <w:rPr>
          <w:rFonts w:ascii="Arial" w:hAnsi="Arial" w:cs="Arial"/>
        </w:rPr>
        <w:t xml:space="preserve"> and </w:t>
      </w:r>
      <w:r w:rsidR="00400444">
        <w:rPr>
          <w:rFonts w:ascii="Arial" w:hAnsi="Arial" w:cs="Arial"/>
        </w:rPr>
        <w:t xml:space="preserve">photographs were </w:t>
      </w:r>
      <w:r w:rsidR="00EB03B5">
        <w:rPr>
          <w:rFonts w:ascii="Arial" w:hAnsi="Arial" w:cs="Arial"/>
        </w:rPr>
        <w:t xml:space="preserve">taken from inconsistent </w:t>
      </w:r>
      <w:r w:rsidR="002654E5">
        <w:rPr>
          <w:rFonts w:ascii="Arial" w:hAnsi="Arial" w:cs="Arial"/>
        </w:rPr>
        <w:t xml:space="preserve">angles. </w:t>
      </w:r>
    </w:p>
    <w:p w14:paraId="40792623" w14:textId="6E8614C6" w:rsidR="00197B17" w:rsidRDefault="007C668C" w:rsidP="00E538F3">
      <w:pPr>
        <w:pStyle w:val="ListBullet"/>
        <w:numPr>
          <w:ilvl w:val="0"/>
          <w:numId w:val="0"/>
        </w:numPr>
        <w:spacing w:before="0" w:line="240" w:lineRule="auto"/>
        <w:rPr>
          <w:rFonts w:eastAsia="Arial"/>
        </w:rPr>
      </w:pPr>
      <w:r>
        <w:rPr>
          <w:rFonts w:eastAsia="Arial"/>
        </w:rPr>
        <w:t xml:space="preserve">The service provided a response to the Assessment </w:t>
      </w:r>
      <w:r w:rsidR="00584474">
        <w:rPr>
          <w:rFonts w:eastAsia="Arial"/>
        </w:rPr>
        <w:t>T</w:t>
      </w:r>
      <w:r>
        <w:rPr>
          <w:rFonts w:eastAsia="Arial"/>
        </w:rPr>
        <w:t>eam</w:t>
      </w:r>
      <w:r w:rsidR="00584474">
        <w:rPr>
          <w:rFonts w:eastAsia="Arial"/>
        </w:rPr>
        <w:t>’s</w:t>
      </w:r>
      <w:r>
        <w:rPr>
          <w:rFonts w:eastAsia="Arial"/>
        </w:rPr>
        <w:t xml:space="preserve"> report on the 24 November 2022</w:t>
      </w:r>
      <w:r w:rsidR="005C60A1">
        <w:rPr>
          <w:rFonts w:eastAsia="Arial"/>
        </w:rPr>
        <w:t xml:space="preserve"> provi</w:t>
      </w:r>
      <w:r w:rsidR="00584474">
        <w:rPr>
          <w:rFonts w:eastAsia="Arial"/>
        </w:rPr>
        <w:t>di</w:t>
      </w:r>
      <w:r w:rsidR="005C60A1">
        <w:rPr>
          <w:rFonts w:eastAsia="Arial"/>
        </w:rPr>
        <w:t xml:space="preserve">ng a </w:t>
      </w:r>
      <w:r w:rsidR="00367767">
        <w:rPr>
          <w:rFonts w:eastAsia="Arial"/>
        </w:rPr>
        <w:t>plan for continuous improvement in relation to the areas outlined by the Assessment Team.</w:t>
      </w:r>
      <w:r w:rsidR="003976E8">
        <w:rPr>
          <w:rFonts w:eastAsia="Arial"/>
        </w:rPr>
        <w:t xml:space="preserve"> The service have implemented a number of actions including spot audits </w:t>
      </w:r>
      <w:r w:rsidR="00524618">
        <w:rPr>
          <w:rFonts w:eastAsia="Arial"/>
        </w:rPr>
        <w:t xml:space="preserve">for incident </w:t>
      </w:r>
      <w:r w:rsidR="002E2CDE">
        <w:rPr>
          <w:rFonts w:eastAsia="Arial"/>
        </w:rPr>
        <w:t>management,</w:t>
      </w:r>
      <w:r w:rsidR="00524618">
        <w:rPr>
          <w:rFonts w:eastAsia="Arial"/>
        </w:rPr>
        <w:t xml:space="preserve"> pain management and behaviour management to </w:t>
      </w:r>
      <w:r w:rsidR="00BD60C9">
        <w:rPr>
          <w:rFonts w:eastAsia="Arial"/>
        </w:rPr>
        <w:t>e</w:t>
      </w:r>
      <w:r w:rsidR="006E2978">
        <w:rPr>
          <w:rFonts w:eastAsia="Arial"/>
        </w:rPr>
        <w:t>nsure compliance and provide</w:t>
      </w:r>
      <w:r w:rsidR="00C5414D">
        <w:rPr>
          <w:rFonts w:eastAsia="Arial"/>
        </w:rPr>
        <w:t>d</w:t>
      </w:r>
      <w:r w:rsidR="006E2978">
        <w:rPr>
          <w:rFonts w:eastAsia="Arial"/>
        </w:rPr>
        <w:t xml:space="preserve"> </w:t>
      </w:r>
      <w:r w:rsidR="005D2316">
        <w:rPr>
          <w:rFonts w:eastAsia="Arial"/>
        </w:rPr>
        <w:t>c</w:t>
      </w:r>
      <w:r w:rsidR="006E2978">
        <w:rPr>
          <w:rFonts w:eastAsia="Arial"/>
        </w:rPr>
        <w:t xml:space="preserve">oaching to staff as required. </w:t>
      </w:r>
      <w:r w:rsidR="005D2316">
        <w:rPr>
          <w:rFonts w:eastAsia="Arial"/>
        </w:rPr>
        <w:t>Education for staf</w:t>
      </w:r>
      <w:r w:rsidR="00062D76">
        <w:rPr>
          <w:rFonts w:eastAsia="Arial"/>
        </w:rPr>
        <w:t xml:space="preserve">f on the electronic </w:t>
      </w:r>
      <w:r w:rsidR="00D55ACC">
        <w:rPr>
          <w:rFonts w:eastAsia="Arial"/>
        </w:rPr>
        <w:t xml:space="preserve">care management </w:t>
      </w:r>
      <w:r w:rsidR="00062D76">
        <w:rPr>
          <w:rFonts w:eastAsia="Arial"/>
        </w:rPr>
        <w:t>system and electronic prompts in the system to</w:t>
      </w:r>
      <w:r w:rsidR="00F04EAD">
        <w:rPr>
          <w:rFonts w:eastAsia="Arial"/>
        </w:rPr>
        <w:t xml:space="preserve"> complete tasks such as charting</w:t>
      </w:r>
      <w:r w:rsidR="00281C58">
        <w:rPr>
          <w:rFonts w:eastAsia="Arial"/>
        </w:rPr>
        <w:t>, diaries</w:t>
      </w:r>
      <w:r w:rsidR="00D35347">
        <w:rPr>
          <w:rFonts w:eastAsia="Arial"/>
        </w:rPr>
        <w:t xml:space="preserve"> to evaluate </w:t>
      </w:r>
      <w:r w:rsidR="002E2CDE">
        <w:rPr>
          <w:rFonts w:eastAsia="Arial"/>
        </w:rPr>
        <w:t>charting and</w:t>
      </w:r>
      <w:r w:rsidR="009D6BBC">
        <w:rPr>
          <w:rFonts w:eastAsia="Arial"/>
        </w:rPr>
        <w:t xml:space="preserve"> documentation checks at the conclusions of shift</w:t>
      </w:r>
      <w:r w:rsidR="00086D85">
        <w:rPr>
          <w:rFonts w:eastAsia="Arial"/>
        </w:rPr>
        <w:t>s.</w:t>
      </w:r>
      <w:r w:rsidR="00F04EAD">
        <w:rPr>
          <w:rFonts w:eastAsia="Arial"/>
        </w:rPr>
        <w:t xml:space="preserve"> </w:t>
      </w:r>
      <w:r w:rsidR="00BD60C9">
        <w:rPr>
          <w:rFonts w:eastAsia="Arial"/>
        </w:rPr>
        <w:t xml:space="preserve">The service also addressed </w:t>
      </w:r>
      <w:r w:rsidR="000D6C00">
        <w:rPr>
          <w:rFonts w:eastAsia="Arial"/>
        </w:rPr>
        <w:t>the consumer</w:t>
      </w:r>
      <w:r w:rsidR="00414570">
        <w:rPr>
          <w:rFonts w:eastAsia="Arial"/>
        </w:rPr>
        <w:t xml:space="preserve"> with the wounds </w:t>
      </w:r>
      <w:r w:rsidR="00DB7585">
        <w:rPr>
          <w:rFonts w:eastAsia="Arial"/>
        </w:rPr>
        <w:t xml:space="preserve">stating all Stage 1 wounds are now </w:t>
      </w:r>
      <w:r w:rsidR="002E2CDE">
        <w:rPr>
          <w:rFonts w:eastAsia="Arial"/>
        </w:rPr>
        <w:t xml:space="preserve">resolved. </w:t>
      </w:r>
      <w:r w:rsidR="002E2CDE">
        <w:rPr>
          <w:rFonts w:eastAsia="Arial"/>
        </w:rPr>
        <w:lastRenderedPageBreak/>
        <w:t>Education</w:t>
      </w:r>
      <w:r w:rsidR="00086D85">
        <w:rPr>
          <w:rFonts w:eastAsia="Arial"/>
        </w:rPr>
        <w:t xml:space="preserve"> has been completed on wounds with additional education planned and </w:t>
      </w:r>
      <w:r w:rsidR="001700DF">
        <w:rPr>
          <w:rFonts w:eastAsia="Arial"/>
        </w:rPr>
        <w:t>spot check au</w:t>
      </w:r>
      <w:r w:rsidR="00B866B2">
        <w:rPr>
          <w:rFonts w:eastAsia="Arial"/>
        </w:rPr>
        <w:t>di</w:t>
      </w:r>
      <w:r w:rsidR="001700DF">
        <w:rPr>
          <w:rFonts w:eastAsia="Arial"/>
        </w:rPr>
        <w:t xml:space="preserve">ts to ensure </w:t>
      </w:r>
      <w:r w:rsidR="002E2CDE">
        <w:rPr>
          <w:rFonts w:eastAsia="Arial"/>
        </w:rPr>
        <w:t>compliance</w:t>
      </w:r>
      <w:r w:rsidR="001700DF">
        <w:rPr>
          <w:rFonts w:eastAsia="Arial"/>
        </w:rPr>
        <w:t xml:space="preserve"> of wound procedures.</w:t>
      </w:r>
      <w:r w:rsidR="00DB7585">
        <w:rPr>
          <w:rFonts w:eastAsia="Arial"/>
        </w:rPr>
        <w:t xml:space="preserve"> </w:t>
      </w:r>
    </w:p>
    <w:p w14:paraId="4C92D648" w14:textId="561F457B" w:rsidR="00B866B2" w:rsidRDefault="000A530F" w:rsidP="00E538F3">
      <w:pPr>
        <w:pStyle w:val="ListBullet"/>
        <w:numPr>
          <w:ilvl w:val="0"/>
          <w:numId w:val="0"/>
        </w:numPr>
        <w:spacing w:before="0" w:line="240" w:lineRule="auto"/>
        <w:rPr>
          <w:rFonts w:eastAsia="Arial"/>
        </w:rPr>
      </w:pPr>
      <w:r>
        <w:rPr>
          <w:rFonts w:eastAsia="Arial"/>
        </w:rPr>
        <w:t>I have considered the information provided by the Assessment Team and the provider</w:t>
      </w:r>
      <w:r w:rsidR="003C1FBA">
        <w:rPr>
          <w:rFonts w:eastAsia="Arial"/>
        </w:rPr>
        <w:t>,</w:t>
      </w:r>
      <w:r>
        <w:rPr>
          <w:rFonts w:eastAsia="Arial"/>
        </w:rPr>
        <w:t xml:space="preserve"> </w:t>
      </w:r>
      <w:r w:rsidR="00524FCB">
        <w:rPr>
          <w:rFonts w:eastAsia="Arial"/>
        </w:rPr>
        <w:t xml:space="preserve">and I have come to a different view than </w:t>
      </w:r>
      <w:r w:rsidR="007B4A75">
        <w:rPr>
          <w:rFonts w:eastAsia="Arial"/>
        </w:rPr>
        <w:t xml:space="preserve">the Assessment Team. While I acknowledge the Assessment Team </w:t>
      </w:r>
      <w:r w:rsidR="005E1AF6">
        <w:rPr>
          <w:rFonts w:eastAsia="Arial"/>
        </w:rPr>
        <w:t xml:space="preserve">has found </w:t>
      </w:r>
      <w:r w:rsidR="00CA6345">
        <w:rPr>
          <w:rFonts w:eastAsia="Arial"/>
        </w:rPr>
        <w:t>areas for improvement for the service</w:t>
      </w:r>
      <w:r w:rsidR="007961E6">
        <w:rPr>
          <w:rFonts w:eastAsia="Arial"/>
        </w:rPr>
        <w:t>,</w:t>
      </w:r>
      <w:r w:rsidR="00CA6345">
        <w:rPr>
          <w:rFonts w:eastAsia="Arial"/>
        </w:rPr>
        <w:t xml:space="preserve"> the information provided </w:t>
      </w:r>
      <w:r w:rsidR="00AA7D01">
        <w:rPr>
          <w:rFonts w:eastAsia="Arial"/>
        </w:rPr>
        <w:t xml:space="preserve">did not outline clearly </w:t>
      </w:r>
      <w:r w:rsidR="00D47230">
        <w:rPr>
          <w:rFonts w:eastAsia="Arial"/>
        </w:rPr>
        <w:t xml:space="preserve">what part of the </w:t>
      </w:r>
      <w:r w:rsidR="00CB1E65">
        <w:rPr>
          <w:rFonts w:eastAsia="Arial"/>
        </w:rPr>
        <w:t xml:space="preserve">care planning was missed to inform staff of </w:t>
      </w:r>
      <w:r w:rsidR="001D5F04">
        <w:rPr>
          <w:rFonts w:eastAsia="Arial"/>
        </w:rPr>
        <w:t xml:space="preserve">how to deliver safe and effective care to the consumers. </w:t>
      </w:r>
      <w:r w:rsidR="00950775">
        <w:rPr>
          <w:rFonts w:eastAsia="Arial"/>
        </w:rPr>
        <w:t xml:space="preserve"> </w:t>
      </w:r>
    </w:p>
    <w:p w14:paraId="2835EEA2" w14:textId="0AF7276E" w:rsidR="00322E95" w:rsidRDefault="001D5F04" w:rsidP="00E538F3">
      <w:pPr>
        <w:pStyle w:val="ListBullet"/>
        <w:numPr>
          <w:ilvl w:val="0"/>
          <w:numId w:val="0"/>
        </w:numPr>
        <w:spacing w:before="0" w:line="240" w:lineRule="auto"/>
        <w:rPr>
          <w:rFonts w:eastAsia="Arial"/>
        </w:rPr>
      </w:pPr>
      <w:r w:rsidRPr="00B71352">
        <w:rPr>
          <w:rFonts w:eastAsia="Arial"/>
        </w:rPr>
        <w:t>Whilst it was unclear exactly what the pai</w:t>
      </w:r>
      <w:r w:rsidR="00F229A2" w:rsidRPr="00B71352">
        <w:rPr>
          <w:rFonts w:eastAsia="Arial"/>
        </w:rPr>
        <w:t xml:space="preserve">n charting procedure </w:t>
      </w:r>
      <w:r w:rsidR="002E2CDE" w:rsidRPr="00B71352">
        <w:rPr>
          <w:rFonts w:eastAsia="Arial"/>
        </w:rPr>
        <w:t>was,</w:t>
      </w:r>
      <w:r w:rsidR="00F229A2" w:rsidRPr="00B71352">
        <w:rPr>
          <w:rFonts w:eastAsia="Arial"/>
        </w:rPr>
        <w:t xml:space="preserve"> </w:t>
      </w:r>
      <w:r w:rsidR="00704294" w:rsidRPr="00B71352">
        <w:rPr>
          <w:rFonts w:eastAsia="Arial"/>
        </w:rPr>
        <w:t xml:space="preserve">I was not provided any information and evidence that shows whether incomplete pain charting resulted in the consumer not receiving safe and effective clinical care specifically in relation to pain management. </w:t>
      </w:r>
      <w:r w:rsidR="00FC0548">
        <w:rPr>
          <w:rFonts w:eastAsia="Arial"/>
        </w:rPr>
        <w:t>It is the same for the consumer with wounds</w:t>
      </w:r>
      <w:r w:rsidR="003F19AB">
        <w:rPr>
          <w:rFonts w:eastAsia="Arial"/>
        </w:rPr>
        <w:t xml:space="preserve">, again </w:t>
      </w:r>
      <w:r w:rsidR="00DD5F8F" w:rsidRPr="00DD5F8F">
        <w:rPr>
          <w:rFonts w:eastAsia="Arial"/>
        </w:rPr>
        <w:t xml:space="preserve">the Assessment Team’s report does not provide any evidence to show whether wound charting did not identify how many wounds the consumer had, and that the photographs were taken from inconsistent angles resulted in the consumer not receiving safe and effective wound care. </w:t>
      </w:r>
      <w:r w:rsidR="00C049E0">
        <w:rPr>
          <w:rFonts w:eastAsia="Arial"/>
        </w:rPr>
        <w:t xml:space="preserve">The summary </w:t>
      </w:r>
      <w:r w:rsidR="00BB065E">
        <w:rPr>
          <w:rFonts w:eastAsia="Arial"/>
        </w:rPr>
        <w:t xml:space="preserve">of the </w:t>
      </w:r>
      <w:r w:rsidR="00413FA2">
        <w:rPr>
          <w:rFonts w:eastAsia="Arial"/>
        </w:rPr>
        <w:t xml:space="preserve">Assessment Teams report </w:t>
      </w:r>
      <w:r w:rsidR="00C049E0">
        <w:rPr>
          <w:rFonts w:eastAsia="Arial"/>
        </w:rPr>
        <w:t xml:space="preserve">also provided additional information </w:t>
      </w:r>
      <w:r w:rsidR="00D07FED">
        <w:rPr>
          <w:rFonts w:eastAsia="Arial"/>
        </w:rPr>
        <w:t>which</w:t>
      </w:r>
      <w:r w:rsidR="00FF7CA7">
        <w:rPr>
          <w:rFonts w:eastAsia="Arial"/>
        </w:rPr>
        <w:t xml:space="preserve"> stated c</w:t>
      </w:r>
      <w:r w:rsidR="00C049E0" w:rsidRPr="44D5C875">
        <w:rPr>
          <w:rFonts w:eastAsia="Arial"/>
        </w:rPr>
        <w:t>onsumers are assessed on entry and had care plans developed, including individualised strategies to manage and reduce identified risks</w:t>
      </w:r>
      <w:r w:rsidR="00FF7CA7">
        <w:rPr>
          <w:rFonts w:eastAsia="Arial"/>
        </w:rPr>
        <w:t>.</w:t>
      </w:r>
    </w:p>
    <w:p w14:paraId="03EC69E4" w14:textId="6410A741" w:rsidR="00D124FD" w:rsidRDefault="00322E95" w:rsidP="00E538F3">
      <w:pPr>
        <w:pStyle w:val="ListBullet"/>
        <w:numPr>
          <w:ilvl w:val="0"/>
          <w:numId w:val="0"/>
        </w:numPr>
        <w:spacing w:before="0" w:line="240" w:lineRule="auto"/>
        <w:rPr>
          <w:rFonts w:eastAsia="Arial"/>
        </w:rPr>
      </w:pPr>
      <w:r>
        <w:rPr>
          <w:rFonts w:eastAsia="Arial"/>
        </w:rPr>
        <w:t>The Assessment Team a</w:t>
      </w:r>
      <w:r w:rsidR="00093331">
        <w:rPr>
          <w:rFonts w:eastAsia="Arial"/>
        </w:rPr>
        <w:t xml:space="preserve">nd the provider also provided information in relation to chemical restrictive practice </w:t>
      </w:r>
      <w:r w:rsidR="001817AD">
        <w:rPr>
          <w:rFonts w:eastAsia="Arial"/>
        </w:rPr>
        <w:t>under this Requirement</w:t>
      </w:r>
      <w:r w:rsidR="00AB474A">
        <w:rPr>
          <w:rFonts w:eastAsia="Arial"/>
        </w:rPr>
        <w:t>, however, I have considered this inform under Standard 8 Requirement 8(3)(e)</w:t>
      </w:r>
      <w:r w:rsidR="009105ED">
        <w:rPr>
          <w:rFonts w:eastAsia="Arial"/>
        </w:rPr>
        <w:t xml:space="preserve"> wh</w:t>
      </w:r>
      <w:r w:rsidR="00B76FDA">
        <w:rPr>
          <w:rFonts w:eastAsia="Arial"/>
        </w:rPr>
        <w:t>ere it is expected for services to follow the minimisation of restraint legislation</w:t>
      </w:r>
      <w:r w:rsidR="00AB474A">
        <w:rPr>
          <w:rFonts w:eastAsia="Arial"/>
        </w:rPr>
        <w:t xml:space="preserve">. </w:t>
      </w:r>
    </w:p>
    <w:p w14:paraId="456496DF" w14:textId="54E432D2" w:rsidR="00226515" w:rsidRDefault="00CF7ED7" w:rsidP="00E538F3">
      <w:pPr>
        <w:pStyle w:val="ListBullet"/>
        <w:numPr>
          <w:ilvl w:val="0"/>
          <w:numId w:val="0"/>
        </w:numPr>
        <w:spacing w:before="0" w:line="240" w:lineRule="auto"/>
        <w:rPr>
          <w:rFonts w:eastAsia="Arial"/>
        </w:rPr>
      </w:pPr>
      <w:r>
        <w:rPr>
          <w:rFonts w:eastAsia="Arial"/>
        </w:rPr>
        <w:t xml:space="preserve">I acknowledge the provider has continued to make improvements with the assessment </w:t>
      </w:r>
      <w:r w:rsidR="00CD0D49">
        <w:rPr>
          <w:rFonts w:eastAsia="Arial"/>
        </w:rPr>
        <w:t>and planning for consumers</w:t>
      </w:r>
      <w:r w:rsidR="00226515">
        <w:rPr>
          <w:rFonts w:eastAsia="Arial"/>
        </w:rPr>
        <w:t xml:space="preserve"> which can only lead to better outcomes for them.</w:t>
      </w:r>
    </w:p>
    <w:p w14:paraId="517E73F6" w14:textId="2108DD4C" w:rsidR="00DE33DA" w:rsidRDefault="005D005A" w:rsidP="00E538F3">
      <w:pPr>
        <w:pStyle w:val="ListBullet"/>
        <w:numPr>
          <w:ilvl w:val="0"/>
          <w:numId w:val="0"/>
        </w:numPr>
        <w:spacing w:before="0" w:line="240" w:lineRule="auto"/>
        <w:rPr>
          <w:rFonts w:eastAsia="Arial"/>
        </w:rPr>
      </w:pPr>
      <w:r>
        <w:rPr>
          <w:rFonts w:eastAsia="Arial"/>
        </w:rPr>
        <w:t>Accordingly,</w:t>
      </w:r>
      <w:r w:rsidR="00DE33DA">
        <w:rPr>
          <w:rFonts w:eastAsia="Arial"/>
        </w:rPr>
        <w:t xml:space="preserve"> I find </w:t>
      </w:r>
      <w:r w:rsidR="00DE33DA">
        <w:t>Requirement 2(3)(a)</w:t>
      </w:r>
      <w:r w:rsidR="004B020C">
        <w:t xml:space="preserve">, </w:t>
      </w:r>
      <w:r w:rsidR="004B020C" w:rsidRPr="00996FAF">
        <w:rPr>
          <w:rFonts w:cs="Arial"/>
        </w:rPr>
        <w:t>Assessment and planning, including consideration of risks to the consumer’s health and well-being, informs the delivery of safe and effective care and services</w:t>
      </w:r>
      <w:r w:rsidR="004B020C">
        <w:rPr>
          <w:rFonts w:cs="Arial"/>
        </w:rPr>
        <w:t xml:space="preserve">, Compliant. </w:t>
      </w:r>
    </w:p>
    <w:p w14:paraId="7142D5C9" w14:textId="482AA656" w:rsidR="00536C62" w:rsidRDefault="00DE33DA" w:rsidP="00E538F3">
      <w:pPr>
        <w:pStyle w:val="ListBullet"/>
        <w:numPr>
          <w:ilvl w:val="0"/>
          <w:numId w:val="0"/>
        </w:numPr>
        <w:spacing w:before="0" w:line="240" w:lineRule="auto"/>
        <w:rPr>
          <w:rFonts w:eastAsia="Arial"/>
        </w:rPr>
      </w:pPr>
      <w:r>
        <w:t>C</w:t>
      </w:r>
      <w:r w:rsidRPr="682C662D">
        <w:t xml:space="preserve">onsumer and staff interviews </w:t>
      </w:r>
      <w:r w:rsidR="00156738">
        <w:t xml:space="preserve">confirmed the service is addressing consumers wishes </w:t>
      </w:r>
      <w:r w:rsidR="006F5979">
        <w:t>for advanced care planning and end of life care.</w:t>
      </w:r>
      <w:r w:rsidRPr="682C662D">
        <w:t xml:space="preserve"> </w:t>
      </w:r>
      <w:r w:rsidR="006F5979">
        <w:t>Care planning</w:t>
      </w:r>
      <w:r w:rsidR="00683339">
        <w:t xml:space="preserve"> </w:t>
      </w:r>
      <w:r w:rsidR="005D005A">
        <w:t>documentation</w:t>
      </w:r>
      <w:r w:rsidRPr="682C662D">
        <w:t xml:space="preserve"> demonstrated assessment and planning identifies and addresses consumer needs, goals and preferences and includes advance care and end of life planning in alignment with consumer wishes.</w:t>
      </w:r>
    </w:p>
    <w:p w14:paraId="195D5CB8" w14:textId="7EB29383" w:rsidR="00183A04" w:rsidRDefault="00183A04" w:rsidP="00E538F3">
      <w:pPr>
        <w:pStyle w:val="ListBullet"/>
        <w:numPr>
          <w:ilvl w:val="0"/>
          <w:numId w:val="0"/>
        </w:numPr>
        <w:spacing w:before="0" w:line="240" w:lineRule="auto"/>
      </w:pPr>
      <w:r>
        <w:t xml:space="preserve">Representatives confirmed they </w:t>
      </w:r>
      <w:r w:rsidR="002F4B8C">
        <w:t xml:space="preserve">are </w:t>
      </w:r>
      <w:r>
        <w:t xml:space="preserve">aware of the care planning </w:t>
      </w:r>
      <w:r w:rsidR="005D005A">
        <w:t>process and</w:t>
      </w:r>
      <w:r>
        <w:t xml:space="preserve"> could describe their involvement and consultation of changes to care following incident</w:t>
      </w:r>
      <w:r w:rsidR="00411D17">
        <w:t>s</w:t>
      </w:r>
      <w:r>
        <w:t>.</w:t>
      </w:r>
      <w:r w:rsidR="003C082A">
        <w:t xml:space="preserve"> </w:t>
      </w:r>
      <w:r w:rsidR="00E34FFD">
        <w:t xml:space="preserve">Clinical staff </w:t>
      </w:r>
      <w:r w:rsidR="00880C22">
        <w:t>confirmed that care reviews are completed in consultation with</w:t>
      </w:r>
      <w:r w:rsidR="00E925AE">
        <w:t xml:space="preserve"> representatives an</w:t>
      </w:r>
      <w:r w:rsidR="007E6D3A">
        <w:t>d</w:t>
      </w:r>
      <w:r w:rsidR="00E925AE">
        <w:t xml:space="preserve"> there is ongoing communication with families</w:t>
      </w:r>
      <w:r w:rsidR="00390EB3">
        <w:t xml:space="preserve"> and documentation showed </w:t>
      </w:r>
      <w:r w:rsidR="00082981">
        <w:t xml:space="preserve">involvement of </w:t>
      </w:r>
      <w:r w:rsidR="001B425B">
        <w:t>other</w:t>
      </w:r>
      <w:r w:rsidR="00082981">
        <w:t xml:space="preserve"> organisation</w:t>
      </w:r>
      <w:r w:rsidR="001B425B">
        <w:t>s</w:t>
      </w:r>
      <w:r w:rsidR="00082981">
        <w:t xml:space="preserve"> with consumer care. </w:t>
      </w:r>
    </w:p>
    <w:p w14:paraId="0B0ADFA0" w14:textId="50AC90B4" w:rsidR="00411D17" w:rsidRDefault="005100EA" w:rsidP="00E538F3">
      <w:pPr>
        <w:pStyle w:val="ListBullet"/>
        <w:numPr>
          <w:ilvl w:val="0"/>
          <w:numId w:val="0"/>
        </w:numPr>
        <w:spacing w:before="0" w:line="240" w:lineRule="auto"/>
      </w:pPr>
      <w:r>
        <w:t>S</w:t>
      </w:r>
      <w:r w:rsidR="006B49D3">
        <w:t>t</w:t>
      </w:r>
      <w:r>
        <w:t>aff confirmed they have access to consumer care plans</w:t>
      </w:r>
      <w:r w:rsidR="006B49D3">
        <w:t>. Whilst representatives are not provided with a prin</w:t>
      </w:r>
      <w:r w:rsidR="0040488C">
        <w:t>ted</w:t>
      </w:r>
      <w:r w:rsidR="006B49D3">
        <w:t xml:space="preserve"> copy of consumer care plans due to </w:t>
      </w:r>
      <w:r w:rsidR="001B425B">
        <w:t>privacy,</w:t>
      </w:r>
      <w:r w:rsidR="006B49D3">
        <w:t xml:space="preserve"> </w:t>
      </w:r>
      <w:r w:rsidR="001B425B">
        <w:t>they</w:t>
      </w:r>
      <w:r w:rsidR="006B51B3">
        <w:t xml:space="preserve"> did confirm they have access to care plans if th</w:t>
      </w:r>
      <w:r w:rsidR="0040488C">
        <w:t>e</w:t>
      </w:r>
      <w:r w:rsidR="006B51B3">
        <w:t xml:space="preserve">y wish and </w:t>
      </w:r>
      <w:r w:rsidR="00902A2A">
        <w:t>t</w:t>
      </w:r>
      <w:r w:rsidR="006B51B3">
        <w:t xml:space="preserve">hey are kept well informed </w:t>
      </w:r>
      <w:r w:rsidR="0096726B">
        <w:t>of consumers care</w:t>
      </w:r>
      <w:r w:rsidR="00902A2A">
        <w:t xml:space="preserve"> including following incidents </w:t>
      </w:r>
      <w:r w:rsidR="00913FF5">
        <w:t>or changes to care.</w:t>
      </w:r>
      <w:r w:rsidR="00D2220D">
        <w:t xml:space="preserve"> </w:t>
      </w:r>
      <w:r w:rsidR="001B425B">
        <w:t>Documentation</w:t>
      </w:r>
      <w:r w:rsidR="0040488C">
        <w:t xml:space="preserve"> confirmed that consumers care is reviewed regularly.</w:t>
      </w:r>
    </w:p>
    <w:p w14:paraId="5857464E" w14:textId="47390BD8" w:rsidR="0087700C" w:rsidRPr="00334B7D" w:rsidRDefault="004D1C62" w:rsidP="00E538F3">
      <w:pPr>
        <w:pStyle w:val="ListBullet"/>
        <w:numPr>
          <w:ilvl w:val="0"/>
          <w:numId w:val="0"/>
        </w:numPr>
        <w:spacing w:before="0" w:line="240" w:lineRule="auto"/>
      </w:pPr>
      <w:r>
        <w:t>Accor</w:t>
      </w:r>
      <w:r w:rsidR="00791696">
        <w:t xml:space="preserve">dingly, </w:t>
      </w:r>
      <w:r w:rsidR="0040488C">
        <w:t xml:space="preserve">I am satisfied that </w:t>
      </w:r>
      <w:r w:rsidR="00C862E4">
        <w:t xml:space="preserve">Requirements </w:t>
      </w:r>
      <w:r w:rsidR="00EB409B">
        <w:t xml:space="preserve">2(3)(a), </w:t>
      </w:r>
      <w:r w:rsidR="0040488C">
        <w:t>2</w:t>
      </w:r>
      <w:r w:rsidR="0040488C" w:rsidRPr="44D5C875">
        <w:rPr>
          <w:rFonts w:eastAsia="Arial"/>
        </w:rPr>
        <w:t>(3)(</w:t>
      </w:r>
      <w:r w:rsidR="0040488C">
        <w:rPr>
          <w:rFonts w:eastAsia="Arial"/>
        </w:rPr>
        <w:t>b),</w:t>
      </w:r>
      <w:r w:rsidR="0040488C" w:rsidRPr="44D5C875">
        <w:rPr>
          <w:rFonts w:eastAsia="Arial"/>
        </w:rPr>
        <w:t xml:space="preserve"> </w:t>
      </w:r>
      <w:r w:rsidR="0040488C">
        <w:rPr>
          <w:rFonts w:eastAsia="Arial"/>
        </w:rPr>
        <w:t xml:space="preserve">2(3)(c), 2(3)(d) and 2(3)(e) </w:t>
      </w:r>
      <w:r w:rsidR="002124A4">
        <w:rPr>
          <w:rFonts w:eastAsia="Arial"/>
        </w:rPr>
        <w:t xml:space="preserve">in </w:t>
      </w:r>
      <w:r w:rsidR="00686BAA">
        <w:rPr>
          <w:rFonts w:eastAsia="Arial"/>
        </w:rPr>
        <w:t>Standard 2, Ongoing assessment and planning with consumer</w:t>
      </w:r>
      <w:r w:rsidR="00885091">
        <w:rPr>
          <w:rFonts w:eastAsia="Arial"/>
        </w:rPr>
        <w:t>s</w:t>
      </w:r>
      <w:r w:rsidR="002124A4">
        <w:rPr>
          <w:rFonts w:eastAsia="Arial"/>
        </w:rPr>
        <w:t xml:space="preserve"> are Compl</w:t>
      </w:r>
      <w:r w:rsidR="00D44EB1">
        <w:rPr>
          <w:rFonts w:eastAsia="Arial"/>
        </w:rPr>
        <w:t>ia</w:t>
      </w:r>
      <w:r w:rsidR="002124A4">
        <w:rPr>
          <w:rFonts w:eastAsia="Arial"/>
        </w:rPr>
        <w:t>nt.</w:t>
      </w:r>
    </w:p>
    <w:p w14:paraId="3B6F9C86" w14:textId="43D4A53C" w:rsidR="00FF7CA7" w:rsidRDefault="00FF7CA7">
      <w:pPr>
        <w:spacing w:after="160" w:line="259" w:lineRule="auto"/>
        <w:rPr>
          <w:rFonts w:ascii="Arial" w:eastAsiaTheme="majorEastAsia" w:hAnsi="Arial" w:cs="Arial"/>
          <w:b/>
          <w:bCs/>
          <w:sz w:val="30"/>
          <w:szCs w:val="28"/>
        </w:rPr>
      </w:pPr>
      <w:r>
        <w:rPr>
          <w:rFonts w:ascii="Arial" w:hAnsi="Arial" w:cs="Arial"/>
        </w:rPr>
        <w:br w:type="page"/>
      </w:r>
    </w:p>
    <w:p w14:paraId="5857464F" w14:textId="36AD8FBA" w:rsidR="00FC045E" w:rsidRPr="00996FAF" w:rsidRDefault="009F0AB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A54BA" w14:paraId="58574652" w14:textId="77777777" w:rsidTr="00122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8574650" w14:textId="77777777" w:rsidR="00FC045E" w:rsidRPr="00996FAF" w:rsidRDefault="009F0AB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8574651" w14:textId="77777777" w:rsidR="00FC045E" w:rsidRPr="00996FAF" w:rsidRDefault="00270F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54BA" w14:paraId="58574659"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53" w14:textId="77777777" w:rsidR="00FC045E" w:rsidRPr="00996FAF" w:rsidRDefault="009F0AB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8574654" w14:textId="77777777" w:rsidR="00FC045E" w:rsidRPr="00996FAF" w:rsidRDefault="009F0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574655" w14:textId="77777777" w:rsidR="00FC045E" w:rsidRPr="00996FAF" w:rsidRDefault="009F0AB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574656" w14:textId="77777777" w:rsidR="00FC045E" w:rsidRPr="00996FAF" w:rsidRDefault="009F0AB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574657" w14:textId="77777777" w:rsidR="00FC045E" w:rsidRPr="00996FAF" w:rsidRDefault="009F0AB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8574658" w14:textId="5AFD61EF" w:rsidR="00FC045E" w:rsidRPr="00996FAF" w:rsidRDefault="00270F8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31402">
                  <w:rPr>
                    <w:rFonts w:ascii="Arial" w:hAnsi="Arial" w:cs="Arial"/>
                    <w:color w:val="auto"/>
                  </w:rPr>
                  <w:t>Compliant</w:t>
                </w:r>
              </w:sdtContent>
            </w:sdt>
            <w:r w:rsidR="009F0AB3" w:rsidRPr="00996FAF">
              <w:rPr>
                <w:rFonts w:ascii="Arial" w:hAnsi="Arial" w:cs="Arial"/>
                <w:color w:val="0000FF"/>
              </w:rPr>
              <w:t xml:space="preserve"> </w:t>
            </w:r>
          </w:p>
        </w:tc>
      </w:tr>
      <w:tr w:rsidR="007A54BA" w14:paraId="5857465D"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5A" w14:textId="77777777" w:rsidR="00FC045E" w:rsidRPr="00996FAF" w:rsidRDefault="009F0AB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857465B" w14:textId="77777777" w:rsidR="00FC045E" w:rsidRPr="00996FAF" w:rsidRDefault="009F0A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857465C" w14:textId="16BAC9A1" w:rsidR="00FC045E" w:rsidRPr="00996FAF" w:rsidRDefault="00270F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31402">
                  <w:rPr>
                    <w:rFonts w:ascii="Arial" w:hAnsi="Arial" w:cs="Arial"/>
                    <w:color w:val="auto"/>
                  </w:rPr>
                  <w:t>Compliant</w:t>
                </w:r>
              </w:sdtContent>
            </w:sdt>
            <w:r w:rsidR="009F0AB3" w:rsidRPr="00996FAF">
              <w:rPr>
                <w:rFonts w:ascii="Arial" w:hAnsi="Arial" w:cs="Arial"/>
                <w:color w:val="0000FF"/>
              </w:rPr>
              <w:t xml:space="preserve"> </w:t>
            </w:r>
          </w:p>
        </w:tc>
      </w:tr>
      <w:tr w:rsidR="007A54BA" w14:paraId="58574665"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62" w14:textId="77777777" w:rsidR="00FC045E" w:rsidRPr="00996FAF" w:rsidRDefault="009F0AB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8574663" w14:textId="77777777" w:rsidR="00FC045E" w:rsidRPr="00996FAF" w:rsidRDefault="009F0A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8574664" w14:textId="26F995FF" w:rsidR="00FC045E" w:rsidRPr="00996FAF" w:rsidRDefault="00270F8D" w:rsidP="00B31E03">
            <w:pPr>
              <w:pStyle w:val="ListBullet"/>
              <w:numPr>
                <w:ilvl w:val="0"/>
                <w:numId w:val="0"/>
              </w:num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31402">
                  <w:rPr>
                    <w:rFonts w:cs="Arial"/>
                    <w:color w:val="auto"/>
                  </w:rPr>
                  <w:t>Compliant</w:t>
                </w:r>
              </w:sdtContent>
            </w:sdt>
            <w:r w:rsidR="009F0AB3" w:rsidRPr="00996FAF">
              <w:rPr>
                <w:rFonts w:cs="Arial"/>
                <w:color w:val="0000FF"/>
              </w:rPr>
              <w:t xml:space="preserve"> </w:t>
            </w:r>
          </w:p>
        </w:tc>
      </w:tr>
      <w:tr w:rsidR="007A54BA" w14:paraId="58574669"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66" w14:textId="77777777" w:rsidR="00FC045E" w:rsidRPr="00996FAF" w:rsidRDefault="009F0AB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8574667" w14:textId="77777777" w:rsidR="00FC045E" w:rsidRPr="00996FAF" w:rsidRDefault="009F0A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8574668" w14:textId="16652521" w:rsidR="00FC045E" w:rsidRPr="00996FAF" w:rsidRDefault="00270F8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31402">
                  <w:rPr>
                    <w:rFonts w:ascii="Arial" w:hAnsi="Arial" w:cs="Arial"/>
                    <w:color w:val="auto"/>
                  </w:rPr>
                  <w:t>Compliant</w:t>
                </w:r>
              </w:sdtContent>
            </w:sdt>
            <w:r w:rsidR="009F0AB3" w:rsidRPr="00996FAF">
              <w:rPr>
                <w:rFonts w:ascii="Arial" w:hAnsi="Arial" w:cs="Arial"/>
                <w:color w:val="0000FF"/>
              </w:rPr>
              <w:t xml:space="preserve"> </w:t>
            </w:r>
          </w:p>
        </w:tc>
      </w:tr>
    </w:tbl>
    <w:p w14:paraId="58574674" w14:textId="77777777" w:rsidR="00D87E7C" w:rsidRDefault="009F0AB3" w:rsidP="00D87E7C">
      <w:pPr>
        <w:pStyle w:val="Heading20"/>
      </w:pPr>
      <w:r w:rsidRPr="00996FAF">
        <w:t>Findings</w:t>
      </w:r>
    </w:p>
    <w:p w14:paraId="129F1CE1" w14:textId="4483D732" w:rsidR="00667EA6" w:rsidRDefault="00667EA6" w:rsidP="0036130C">
      <w:pPr>
        <w:pStyle w:val="NormalArial"/>
        <w:rPr>
          <w:rFonts w:eastAsia="Arial"/>
        </w:rPr>
      </w:pPr>
      <w:r>
        <w:t>The service was found to be Non-compliant in a Site Audit conducted 7 to 10 March 2022 in Requirements 3</w:t>
      </w:r>
      <w:r w:rsidRPr="44D5C875">
        <w:rPr>
          <w:rFonts w:eastAsia="Arial"/>
        </w:rPr>
        <w:t>(3)(a</w:t>
      </w:r>
      <w:r>
        <w:rPr>
          <w:rFonts w:eastAsia="Arial"/>
        </w:rPr>
        <w:t>),3</w:t>
      </w:r>
      <w:r w:rsidRPr="44D5C875">
        <w:rPr>
          <w:rFonts w:eastAsia="Arial"/>
        </w:rPr>
        <w:t>(3)(</w:t>
      </w:r>
      <w:r>
        <w:rPr>
          <w:rFonts w:eastAsia="Arial"/>
        </w:rPr>
        <w:t>b),</w:t>
      </w:r>
      <w:r w:rsidRPr="44D5C875">
        <w:rPr>
          <w:rFonts w:eastAsia="Arial"/>
        </w:rPr>
        <w:t xml:space="preserve"> </w:t>
      </w:r>
      <w:r>
        <w:rPr>
          <w:rFonts w:eastAsia="Arial"/>
        </w:rPr>
        <w:t>3(3)(d) and 3(3)(e).</w:t>
      </w:r>
    </w:p>
    <w:p w14:paraId="02634051" w14:textId="56E30F51" w:rsidR="00D93A54" w:rsidRPr="00A63D1A" w:rsidRDefault="00EC3FE3" w:rsidP="00D93A54">
      <w:pPr>
        <w:pStyle w:val="NormalArial"/>
        <w:rPr>
          <w:color w:val="auto"/>
          <w:szCs w:val="22"/>
        </w:rPr>
      </w:pPr>
      <w:r>
        <w:rPr>
          <w:rFonts w:eastAsia="Arial"/>
        </w:rPr>
        <w:t xml:space="preserve">The service was unable to </w:t>
      </w:r>
      <w:r w:rsidR="0078033F">
        <w:rPr>
          <w:rFonts w:eastAsia="Arial"/>
        </w:rPr>
        <w:t>demonstrate</w:t>
      </w:r>
      <w:r>
        <w:rPr>
          <w:rFonts w:eastAsia="Arial"/>
        </w:rPr>
        <w:t xml:space="preserve"> that </w:t>
      </w:r>
      <w:r w:rsidR="00267E8A">
        <w:rPr>
          <w:rFonts w:eastAsia="Arial"/>
        </w:rPr>
        <w:t xml:space="preserve">each consumer received safe and </w:t>
      </w:r>
      <w:r w:rsidR="0078033F">
        <w:rPr>
          <w:rFonts w:eastAsia="Arial"/>
        </w:rPr>
        <w:t>effective</w:t>
      </w:r>
      <w:r w:rsidR="00267E8A">
        <w:rPr>
          <w:rFonts w:eastAsia="Arial"/>
        </w:rPr>
        <w:t xml:space="preserve"> clinical care specifically in relation to </w:t>
      </w:r>
      <w:r w:rsidR="00094A93" w:rsidRPr="00A63D1A">
        <w:rPr>
          <w:color w:val="auto"/>
          <w:szCs w:val="22"/>
        </w:rPr>
        <w:t>administration of time sensitive medications and management of wounds, restraint, weight loss and pain</w:t>
      </w:r>
      <w:r w:rsidR="00094A93">
        <w:rPr>
          <w:color w:val="auto"/>
          <w:szCs w:val="22"/>
        </w:rPr>
        <w:t>.</w:t>
      </w:r>
      <w:r w:rsidR="00D93A54">
        <w:rPr>
          <w:color w:val="auto"/>
          <w:szCs w:val="22"/>
        </w:rPr>
        <w:t xml:space="preserve"> The </w:t>
      </w:r>
      <w:r w:rsidR="00D93A54" w:rsidRPr="00A63D1A">
        <w:rPr>
          <w:color w:val="auto"/>
          <w:szCs w:val="22"/>
        </w:rPr>
        <w:t xml:space="preserve">high impact or high prevalence risks associated with each consumer </w:t>
      </w:r>
      <w:r w:rsidR="0078033F">
        <w:rPr>
          <w:color w:val="auto"/>
          <w:szCs w:val="22"/>
        </w:rPr>
        <w:t>were</w:t>
      </w:r>
      <w:r w:rsidR="00D93A54">
        <w:rPr>
          <w:color w:val="auto"/>
          <w:szCs w:val="22"/>
        </w:rPr>
        <w:t xml:space="preserve"> </w:t>
      </w:r>
      <w:r w:rsidR="00F82C72">
        <w:rPr>
          <w:color w:val="auto"/>
          <w:szCs w:val="22"/>
        </w:rPr>
        <w:t xml:space="preserve">not </w:t>
      </w:r>
      <w:r w:rsidR="00F82C72" w:rsidRPr="00A63D1A">
        <w:rPr>
          <w:color w:val="auto"/>
          <w:szCs w:val="22"/>
        </w:rPr>
        <w:t>reviewed</w:t>
      </w:r>
      <w:r w:rsidR="00D93A54" w:rsidRPr="00A63D1A">
        <w:rPr>
          <w:color w:val="auto"/>
          <w:szCs w:val="22"/>
        </w:rPr>
        <w:t xml:space="preserve"> or monitored, specifically in relation to behaviour management, including reporting of </w:t>
      </w:r>
      <w:r w:rsidR="003D79EE">
        <w:rPr>
          <w:color w:val="auto"/>
          <w:szCs w:val="22"/>
        </w:rPr>
        <w:t>behavioural</w:t>
      </w:r>
      <w:r w:rsidR="007520F3">
        <w:rPr>
          <w:color w:val="auto"/>
          <w:szCs w:val="22"/>
        </w:rPr>
        <w:t xml:space="preserve"> incidents</w:t>
      </w:r>
      <w:r w:rsidR="00D93A54">
        <w:rPr>
          <w:color w:val="auto"/>
          <w:szCs w:val="22"/>
        </w:rPr>
        <w:t>.</w:t>
      </w:r>
      <w:r w:rsidR="00DE5F2A" w:rsidRPr="00DE5F2A">
        <w:rPr>
          <w:color w:val="auto"/>
        </w:rPr>
        <w:t xml:space="preserve"> </w:t>
      </w:r>
      <w:r w:rsidR="00831835">
        <w:rPr>
          <w:color w:val="auto"/>
        </w:rPr>
        <w:t>T</w:t>
      </w:r>
      <w:r w:rsidR="00DE5F2A" w:rsidRPr="00A63D1A">
        <w:rPr>
          <w:color w:val="auto"/>
        </w:rPr>
        <w:t xml:space="preserve">he service </w:t>
      </w:r>
      <w:r w:rsidR="00DE5F2A">
        <w:rPr>
          <w:color w:val="auto"/>
        </w:rPr>
        <w:t xml:space="preserve">could not </w:t>
      </w:r>
      <w:r w:rsidR="00F82C72" w:rsidRPr="00A63D1A">
        <w:rPr>
          <w:color w:val="auto"/>
        </w:rPr>
        <w:t>demonstrate</w:t>
      </w:r>
      <w:r w:rsidR="00DE5F2A" w:rsidRPr="00A63D1A">
        <w:rPr>
          <w:color w:val="auto"/>
        </w:rPr>
        <w:t xml:space="preserve"> </w:t>
      </w:r>
      <w:r w:rsidR="00DE5F2A">
        <w:rPr>
          <w:color w:val="auto"/>
        </w:rPr>
        <w:t>consumers</w:t>
      </w:r>
      <w:r w:rsidR="00E25969">
        <w:rPr>
          <w:color w:val="auto"/>
        </w:rPr>
        <w:t xml:space="preserve"> were </w:t>
      </w:r>
      <w:r w:rsidR="00DE5F2A" w:rsidRPr="00A63D1A">
        <w:rPr>
          <w:color w:val="auto"/>
        </w:rPr>
        <w:t>assess</w:t>
      </w:r>
      <w:r w:rsidR="00E25969">
        <w:rPr>
          <w:color w:val="auto"/>
        </w:rPr>
        <w:t>ed</w:t>
      </w:r>
      <w:r w:rsidR="00DE5F2A" w:rsidRPr="00A63D1A">
        <w:rPr>
          <w:color w:val="auto"/>
        </w:rPr>
        <w:t xml:space="preserve">, </w:t>
      </w:r>
      <w:r w:rsidR="00F82C72" w:rsidRPr="00A63D1A">
        <w:rPr>
          <w:color w:val="auto"/>
        </w:rPr>
        <w:t>monitor</w:t>
      </w:r>
      <w:r w:rsidR="00F82C72">
        <w:rPr>
          <w:color w:val="auto"/>
        </w:rPr>
        <w:t>ed,</w:t>
      </w:r>
      <w:r w:rsidR="00DE5F2A" w:rsidRPr="00A63D1A">
        <w:rPr>
          <w:color w:val="auto"/>
        </w:rPr>
        <w:t xml:space="preserve"> and review</w:t>
      </w:r>
      <w:r w:rsidR="00E25969">
        <w:rPr>
          <w:color w:val="auto"/>
        </w:rPr>
        <w:t>ed following</w:t>
      </w:r>
      <w:r w:rsidR="00DE5F2A" w:rsidRPr="00A63D1A">
        <w:rPr>
          <w:color w:val="auto"/>
        </w:rPr>
        <w:t xml:space="preserve"> deterioration or changes to consumers’ physical function in an effective and timely manner.</w:t>
      </w:r>
    </w:p>
    <w:p w14:paraId="6E47D8BF" w14:textId="55530FF2" w:rsidR="009B0C57" w:rsidRDefault="009B0C57" w:rsidP="009B0C57">
      <w:pPr>
        <w:pStyle w:val="NormalArial"/>
        <w:rPr>
          <w:rFonts w:eastAsia="Arial"/>
        </w:rPr>
      </w:pPr>
      <w:r>
        <w:rPr>
          <w:rFonts w:eastAsia="Arial"/>
        </w:rPr>
        <w:t>The provider undertook actions to address the identified issues which included:</w:t>
      </w:r>
    </w:p>
    <w:p w14:paraId="4A0D7772" w14:textId="77777777" w:rsidR="000D38A3" w:rsidRDefault="000D38A3" w:rsidP="000D38A3">
      <w:pPr>
        <w:pStyle w:val="ListBullet"/>
        <w:spacing w:before="0"/>
      </w:pPr>
      <w:r>
        <w:t>A review of medication management protocols and practices in relation to time specific medications.</w:t>
      </w:r>
    </w:p>
    <w:p w14:paraId="65E6FDFD" w14:textId="77777777" w:rsidR="008935EE" w:rsidRDefault="008935EE" w:rsidP="008935EE">
      <w:pPr>
        <w:pStyle w:val="ListBullet"/>
      </w:pPr>
      <w:r>
        <w:t xml:space="preserve">Provided staff education through formal sessions, e-tutorials and assessment of competencies on medication management, restrictive practices, wound care, pain, and weight management. </w:t>
      </w:r>
    </w:p>
    <w:p w14:paraId="79E9DCCC" w14:textId="77777777" w:rsidR="00205CA1" w:rsidRDefault="00205CA1" w:rsidP="00205CA1">
      <w:pPr>
        <w:pStyle w:val="ListBullet"/>
        <w:spacing w:before="0"/>
      </w:pPr>
      <w:r>
        <w:t>Introduction of High Risk Resident management system, including meetings and communication with staff.</w:t>
      </w:r>
    </w:p>
    <w:p w14:paraId="1BC86656" w14:textId="77777777" w:rsidR="00205CA1" w:rsidRDefault="00205CA1" w:rsidP="00205CA1">
      <w:pPr>
        <w:pStyle w:val="ListBullet"/>
      </w:pPr>
      <w:r>
        <w:t>Implementation of processes in the Memory Support Unit (MSU) in response to consumers with high risk behaviours including sexual and physical assault.</w:t>
      </w:r>
    </w:p>
    <w:p w14:paraId="0CA546FD" w14:textId="6CE244F2" w:rsidR="00DF1308" w:rsidRDefault="00DF1308" w:rsidP="00DF1308">
      <w:pPr>
        <w:pStyle w:val="ListBullet"/>
      </w:pPr>
      <w:r>
        <w:t>Completing outstanding behaviour support plans and updating existing ones to ensure they are individualised</w:t>
      </w:r>
      <w:r w:rsidR="00531241">
        <w:t>.</w:t>
      </w:r>
    </w:p>
    <w:p w14:paraId="3BA0FF79" w14:textId="77777777" w:rsidR="00DF1308" w:rsidRDefault="00DF1308" w:rsidP="00DF1308">
      <w:pPr>
        <w:pStyle w:val="ListBullet"/>
      </w:pPr>
      <w:r>
        <w:lastRenderedPageBreak/>
        <w:t>Updating referral processes for Dementia Support Australia and geriatricians.</w:t>
      </w:r>
    </w:p>
    <w:p w14:paraId="2A759B33" w14:textId="77777777" w:rsidR="00DF1308" w:rsidRPr="00172950" w:rsidRDefault="00DF1308" w:rsidP="00DF1308">
      <w:pPr>
        <w:pStyle w:val="ListBullet"/>
      </w:pPr>
      <w:r>
        <w:t>Providing education to staff on Serious Incident Response Scheme (SIRS) and use of open disclosure.</w:t>
      </w:r>
    </w:p>
    <w:p w14:paraId="243EFABE" w14:textId="77777777" w:rsidR="00C94EE9" w:rsidRDefault="00C94EE9" w:rsidP="00C94EE9">
      <w:pPr>
        <w:pStyle w:val="ListBullet"/>
      </w:pPr>
      <w:r>
        <w:t>The service reviewed the Recognising and Responding to Clinical Deterioration protocol, introducing a flow chart and return from hospital checklist and education for staff.</w:t>
      </w:r>
    </w:p>
    <w:p w14:paraId="4DD3D471" w14:textId="77777777" w:rsidR="009559BE" w:rsidRDefault="009559BE" w:rsidP="009559BE">
      <w:pPr>
        <w:pStyle w:val="ListBullet"/>
      </w:pPr>
      <w:r>
        <w:t>Reviewing handover and care communication processes, particularly to ensure effective management of language barriers and high risk behaviours.</w:t>
      </w:r>
    </w:p>
    <w:p w14:paraId="45A5BB6E" w14:textId="59C9FDE0" w:rsidR="003A1D6E" w:rsidRDefault="003A1D6E" w:rsidP="003A1D6E">
      <w:pPr>
        <w:pStyle w:val="ListBullet"/>
      </w:pPr>
      <w:r>
        <w:t>Undertaking spot checks to ensure all improvements are evaluated and effective</w:t>
      </w:r>
      <w:r w:rsidR="00B72D1E">
        <w:t>.</w:t>
      </w:r>
      <w:r>
        <w:t xml:space="preserve"> </w:t>
      </w:r>
    </w:p>
    <w:p w14:paraId="0D9F22AA" w14:textId="4A385A2C" w:rsidR="002831A2" w:rsidRDefault="002831A2" w:rsidP="00E538F3">
      <w:pPr>
        <w:pStyle w:val="ListBullet"/>
        <w:numPr>
          <w:ilvl w:val="0"/>
          <w:numId w:val="0"/>
        </w:numPr>
        <w:spacing w:before="0" w:line="240" w:lineRule="auto"/>
        <w:rPr>
          <w:rFonts w:eastAsia="Arial"/>
        </w:rPr>
      </w:pPr>
      <w:r>
        <w:t>The Assessment Team now recommends Requirement 3(3)(a) is Non-compliant and 3</w:t>
      </w:r>
      <w:r w:rsidRPr="44D5C875">
        <w:rPr>
          <w:rFonts w:eastAsia="Arial"/>
        </w:rPr>
        <w:t>(3)(</w:t>
      </w:r>
      <w:r>
        <w:rPr>
          <w:rFonts w:eastAsia="Arial"/>
        </w:rPr>
        <w:t>b),</w:t>
      </w:r>
      <w:r w:rsidRPr="44D5C875">
        <w:rPr>
          <w:rFonts w:eastAsia="Arial"/>
        </w:rPr>
        <w:t xml:space="preserve"> </w:t>
      </w:r>
      <w:r>
        <w:rPr>
          <w:rFonts w:eastAsia="Arial"/>
        </w:rPr>
        <w:t>3(3)(d) and 3(3)(e) as Compl</w:t>
      </w:r>
      <w:r w:rsidR="00C37CFB">
        <w:rPr>
          <w:rFonts w:eastAsia="Arial"/>
        </w:rPr>
        <w:t>ia</w:t>
      </w:r>
      <w:r>
        <w:rPr>
          <w:rFonts w:eastAsia="Arial"/>
        </w:rPr>
        <w:t>nt.</w:t>
      </w:r>
    </w:p>
    <w:p w14:paraId="06B49AEB" w14:textId="7CFB0443" w:rsidR="00AC63A1" w:rsidRDefault="00AC63A1" w:rsidP="00E538F3">
      <w:pPr>
        <w:pStyle w:val="ListBullet"/>
        <w:numPr>
          <w:ilvl w:val="0"/>
          <w:numId w:val="0"/>
        </w:numPr>
        <w:spacing w:before="0" w:line="240" w:lineRule="auto"/>
        <w:rPr>
          <w:rFonts w:eastAsia="Arial"/>
        </w:rPr>
      </w:pPr>
      <w:r>
        <w:rPr>
          <w:rFonts w:eastAsia="Arial"/>
        </w:rPr>
        <w:t xml:space="preserve">The Assessment Team stated that for two consumers </w:t>
      </w:r>
      <w:r w:rsidR="00E34443">
        <w:rPr>
          <w:rFonts w:eastAsia="Arial"/>
        </w:rPr>
        <w:t>n</w:t>
      </w:r>
      <w:r w:rsidR="00AA2515">
        <w:rPr>
          <w:rFonts w:eastAsia="Arial"/>
        </w:rPr>
        <w:t>eurological observation</w:t>
      </w:r>
      <w:r w:rsidR="00E34443">
        <w:rPr>
          <w:rFonts w:eastAsia="Arial"/>
        </w:rPr>
        <w:t>s</w:t>
      </w:r>
      <w:r w:rsidR="00AA2515">
        <w:rPr>
          <w:rFonts w:eastAsia="Arial"/>
        </w:rPr>
        <w:t xml:space="preserve"> were not completed in line with </w:t>
      </w:r>
      <w:r w:rsidR="00E34443">
        <w:rPr>
          <w:rFonts w:eastAsia="Arial"/>
        </w:rPr>
        <w:t>t</w:t>
      </w:r>
      <w:r w:rsidR="00AA2515">
        <w:rPr>
          <w:rFonts w:eastAsia="Arial"/>
        </w:rPr>
        <w:t>he service</w:t>
      </w:r>
      <w:r w:rsidR="00C45D60">
        <w:rPr>
          <w:rFonts w:eastAsia="Arial"/>
        </w:rPr>
        <w:t>’</w:t>
      </w:r>
      <w:r w:rsidR="00AA2515">
        <w:rPr>
          <w:rFonts w:eastAsia="Arial"/>
        </w:rPr>
        <w:t xml:space="preserve">s policy and </w:t>
      </w:r>
      <w:r w:rsidR="00842F6C">
        <w:rPr>
          <w:rFonts w:eastAsia="Arial"/>
        </w:rPr>
        <w:t>two consumers had not b</w:t>
      </w:r>
      <w:r w:rsidR="003D2D12">
        <w:rPr>
          <w:rFonts w:eastAsia="Arial"/>
        </w:rPr>
        <w:t>een administ</w:t>
      </w:r>
      <w:r w:rsidR="00C45D60">
        <w:rPr>
          <w:rFonts w:eastAsia="Arial"/>
        </w:rPr>
        <w:t>er</w:t>
      </w:r>
      <w:r w:rsidR="003D2D12">
        <w:rPr>
          <w:rFonts w:eastAsia="Arial"/>
        </w:rPr>
        <w:t xml:space="preserve">ed psychotropic medication </w:t>
      </w:r>
      <w:r w:rsidR="00F82C72">
        <w:rPr>
          <w:rFonts w:eastAsia="Arial"/>
        </w:rPr>
        <w:t>in alignment</w:t>
      </w:r>
      <w:r w:rsidR="003D2D12">
        <w:rPr>
          <w:rFonts w:eastAsia="Arial"/>
        </w:rPr>
        <w:t xml:space="preserve"> with care directives or </w:t>
      </w:r>
      <w:r w:rsidR="00082072">
        <w:rPr>
          <w:rFonts w:eastAsia="Arial"/>
        </w:rPr>
        <w:t>a</w:t>
      </w:r>
      <w:r w:rsidR="003D2D12">
        <w:rPr>
          <w:rFonts w:eastAsia="Arial"/>
        </w:rPr>
        <w:t xml:space="preserve">s a last resort. </w:t>
      </w:r>
    </w:p>
    <w:p w14:paraId="7BF68044" w14:textId="560F98F0" w:rsidR="00D752C5" w:rsidRDefault="0037469F" w:rsidP="00E538F3">
      <w:pPr>
        <w:pStyle w:val="ListBullet"/>
        <w:numPr>
          <w:ilvl w:val="0"/>
          <w:numId w:val="0"/>
        </w:numPr>
        <w:spacing w:before="0" w:line="240" w:lineRule="auto"/>
      </w:pPr>
      <w:r>
        <w:rPr>
          <w:rFonts w:eastAsia="Arial"/>
        </w:rPr>
        <w:t xml:space="preserve">The </w:t>
      </w:r>
      <w:r w:rsidR="002D2DB0">
        <w:rPr>
          <w:rFonts w:eastAsia="Arial"/>
        </w:rPr>
        <w:t xml:space="preserve">report noted that the </w:t>
      </w:r>
      <w:r>
        <w:rPr>
          <w:rFonts w:eastAsia="Arial"/>
        </w:rPr>
        <w:t xml:space="preserve">neurological observation were discussed with the </w:t>
      </w:r>
      <w:r w:rsidR="00F228E3">
        <w:rPr>
          <w:rFonts w:eastAsia="Arial"/>
        </w:rPr>
        <w:t xml:space="preserve">care </w:t>
      </w:r>
      <w:r w:rsidR="00F82C72">
        <w:rPr>
          <w:rFonts w:eastAsia="Arial"/>
        </w:rPr>
        <w:t>manager</w:t>
      </w:r>
      <w:r w:rsidR="00F228E3">
        <w:rPr>
          <w:rFonts w:eastAsia="Arial"/>
        </w:rPr>
        <w:t xml:space="preserve"> who </w:t>
      </w:r>
      <w:r w:rsidR="000B5FDE">
        <w:rPr>
          <w:rFonts w:eastAsia="Arial"/>
        </w:rPr>
        <w:t xml:space="preserve">acknowledged </w:t>
      </w:r>
      <w:r w:rsidR="00F228E3">
        <w:rPr>
          <w:rFonts w:eastAsia="Arial"/>
        </w:rPr>
        <w:t xml:space="preserve">the </w:t>
      </w:r>
      <w:r w:rsidR="00A02337">
        <w:rPr>
          <w:rFonts w:eastAsia="Arial"/>
        </w:rPr>
        <w:t>policy was not followed but highlighted that there was no impact noted for either consumer.</w:t>
      </w:r>
      <w:r w:rsidR="002D2DB0">
        <w:rPr>
          <w:rFonts w:eastAsia="Arial"/>
        </w:rPr>
        <w:t xml:space="preserve"> </w:t>
      </w:r>
      <w:r w:rsidR="002B097B">
        <w:rPr>
          <w:rFonts w:eastAsia="Arial"/>
        </w:rPr>
        <w:t>In response to the feedback about chemical restrictive practice</w:t>
      </w:r>
      <w:r w:rsidR="000B5FDE">
        <w:rPr>
          <w:rFonts w:eastAsia="Arial"/>
        </w:rPr>
        <w:t xml:space="preserve"> an email was </w:t>
      </w:r>
      <w:r w:rsidR="00FD5527">
        <w:rPr>
          <w:rFonts w:eastAsia="Arial"/>
        </w:rPr>
        <w:t xml:space="preserve">send to all staff to remind them to </w:t>
      </w:r>
      <w:r w:rsidR="00D752C5">
        <w:t>document behaviours of concern with description and all non-pharmacological interventions undertaken, with a checklist for staff to update.</w:t>
      </w:r>
    </w:p>
    <w:p w14:paraId="01722436" w14:textId="662E2270" w:rsidR="0037469F" w:rsidRDefault="00447258" w:rsidP="00E538F3">
      <w:pPr>
        <w:pStyle w:val="ListBullet"/>
        <w:numPr>
          <w:ilvl w:val="0"/>
          <w:numId w:val="0"/>
        </w:numPr>
        <w:spacing w:before="0" w:line="240" w:lineRule="auto"/>
        <w:rPr>
          <w:rFonts w:eastAsia="Arial"/>
        </w:rPr>
      </w:pPr>
      <w:r>
        <w:rPr>
          <w:rFonts w:eastAsia="Arial"/>
        </w:rPr>
        <w:t xml:space="preserve">The service provided a response to the Assessment </w:t>
      </w:r>
      <w:r w:rsidR="002F11BE">
        <w:rPr>
          <w:rFonts w:eastAsia="Arial"/>
        </w:rPr>
        <w:t>T</w:t>
      </w:r>
      <w:r>
        <w:rPr>
          <w:rFonts w:eastAsia="Arial"/>
        </w:rPr>
        <w:t>eam</w:t>
      </w:r>
      <w:r w:rsidR="002F11BE">
        <w:rPr>
          <w:rFonts w:eastAsia="Arial"/>
        </w:rPr>
        <w:t>’s</w:t>
      </w:r>
      <w:r>
        <w:rPr>
          <w:rFonts w:eastAsia="Arial"/>
        </w:rPr>
        <w:t xml:space="preserve"> report on the 24 November 2022 </w:t>
      </w:r>
      <w:r w:rsidR="00EF4CED">
        <w:rPr>
          <w:rFonts w:eastAsia="Arial"/>
        </w:rPr>
        <w:t xml:space="preserve">which </w:t>
      </w:r>
      <w:r w:rsidR="00445FB6">
        <w:rPr>
          <w:rFonts w:eastAsia="Arial"/>
        </w:rPr>
        <w:t xml:space="preserve">states that chemical </w:t>
      </w:r>
      <w:r w:rsidR="00107F8C">
        <w:rPr>
          <w:rFonts w:eastAsia="Arial"/>
        </w:rPr>
        <w:t>r</w:t>
      </w:r>
      <w:r w:rsidR="00445FB6">
        <w:rPr>
          <w:rFonts w:eastAsia="Arial"/>
        </w:rPr>
        <w:t xml:space="preserve">estrictive practice is being addressed by the formalisation </w:t>
      </w:r>
      <w:r w:rsidR="00E57CEB">
        <w:rPr>
          <w:rFonts w:eastAsia="Arial"/>
        </w:rPr>
        <w:t xml:space="preserve">of a working party to develop, </w:t>
      </w:r>
      <w:r w:rsidR="005C451D">
        <w:rPr>
          <w:rFonts w:eastAsia="Arial"/>
        </w:rPr>
        <w:t>monitor,</w:t>
      </w:r>
      <w:r w:rsidR="00107F8C">
        <w:rPr>
          <w:rFonts w:eastAsia="Arial"/>
        </w:rPr>
        <w:t xml:space="preserve"> and evaluate policies </w:t>
      </w:r>
      <w:r w:rsidR="005A2BF8">
        <w:rPr>
          <w:rFonts w:eastAsia="Arial"/>
        </w:rPr>
        <w:t xml:space="preserve">to achieve </w:t>
      </w:r>
      <w:r w:rsidR="00F7047F">
        <w:rPr>
          <w:rFonts w:eastAsia="Arial"/>
        </w:rPr>
        <w:t xml:space="preserve">the best possible health outcomes for all consumers living with challenging behaviours. </w:t>
      </w:r>
      <w:r w:rsidR="00CD49D5">
        <w:rPr>
          <w:rFonts w:eastAsia="Arial"/>
        </w:rPr>
        <w:t xml:space="preserve">The </w:t>
      </w:r>
      <w:r w:rsidR="00103CDB">
        <w:rPr>
          <w:rFonts w:eastAsia="Arial"/>
        </w:rPr>
        <w:t xml:space="preserve">service </w:t>
      </w:r>
      <w:r w:rsidR="00CD49D5">
        <w:rPr>
          <w:rFonts w:eastAsia="Arial"/>
        </w:rPr>
        <w:t xml:space="preserve">have also implemented other actions which include </w:t>
      </w:r>
      <w:r w:rsidR="005C3BAB">
        <w:rPr>
          <w:rFonts w:eastAsia="Arial"/>
        </w:rPr>
        <w:t xml:space="preserve">a quick reference guide for the neurological observation </w:t>
      </w:r>
      <w:r w:rsidR="00AA1FC0">
        <w:rPr>
          <w:rFonts w:eastAsia="Arial"/>
        </w:rPr>
        <w:t xml:space="preserve">protocol provided to nursing staff for their lanyard and </w:t>
      </w:r>
      <w:r w:rsidR="00180542">
        <w:rPr>
          <w:rFonts w:eastAsia="Arial"/>
        </w:rPr>
        <w:t xml:space="preserve">an observation </w:t>
      </w:r>
      <w:r w:rsidR="005C451D">
        <w:rPr>
          <w:rFonts w:eastAsia="Arial"/>
        </w:rPr>
        <w:t>regime</w:t>
      </w:r>
      <w:r w:rsidR="00180542">
        <w:rPr>
          <w:rFonts w:eastAsia="Arial"/>
        </w:rPr>
        <w:t xml:space="preserve"> in nursing stations.</w:t>
      </w:r>
    </w:p>
    <w:p w14:paraId="6C37ACB2" w14:textId="33A59B96" w:rsidR="009A3B82" w:rsidRDefault="006911E9" w:rsidP="00E538F3">
      <w:pPr>
        <w:pStyle w:val="ListBullet"/>
        <w:numPr>
          <w:ilvl w:val="0"/>
          <w:numId w:val="0"/>
        </w:numPr>
        <w:spacing w:before="0" w:line="240" w:lineRule="auto"/>
        <w:rPr>
          <w:rFonts w:eastAsia="Arial"/>
        </w:rPr>
      </w:pPr>
      <w:r>
        <w:rPr>
          <w:rFonts w:eastAsia="Arial"/>
        </w:rPr>
        <w:t xml:space="preserve">I have considered the information provided by the Assessment Team and the provider and I have come to a different view than the Assessment Team. </w:t>
      </w:r>
      <w:r w:rsidR="00E30AB2">
        <w:rPr>
          <w:rFonts w:eastAsia="Arial"/>
        </w:rPr>
        <w:t xml:space="preserve">I acknowledge that for the two consumers </w:t>
      </w:r>
      <w:r w:rsidR="00D24300">
        <w:rPr>
          <w:rFonts w:eastAsia="Arial"/>
        </w:rPr>
        <w:t xml:space="preserve">the falls protocol </w:t>
      </w:r>
      <w:r w:rsidR="00F46219">
        <w:rPr>
          <w:rFonts w:eastAsia="Arial"/>
        </w:rPr>
        <w:t xml:space="preserve">in relation to neurological </w:t>
      </w:r>
      <w:r w:rsidR="005C451D">
        <w:rPr>
          <w:rFonts w:eastAsia="Arial"/>
        </w:rPr>
        <w:t>observations</w:t>
      </w:r>
      <w:r w:rsidR="00F46219">
        <w:rPr>
          <w:rFonts w:eastAsia="Arial"/>
        </w:rPr>
        <w:t xml:space="preserve"> wasn’t followed as per the protocol. </w:t>
      </w:r>
      <w:r w:rsidR="00BC212B">
        <w:rPr>
          <w:rFonts w:eastAsia="Arial"/>
        </w:rPr>
        <w:t xml:space="preserve">However, I was not provided any other information that showed me </w:t>
      </w:r>
      <w:r w:rsidR="00954E1D">
        <w:rPr>
          <w:rFonts w:eastAsia="Arial"/>
        </w:rPr>
        <w:t xml:space="preserve">that clinical staff had observed any exception that may have required further follow up or </w:t>
      </w:r>
      <w:r w:rsidR="004D399C">
        <w:rPr>
          <w:rFonts w:eastAsia="Arial"/>
        </w:rPr>
        <w:t xml:space="preserve">where the consumer needed any extra care. </w:t>
      </w:r>
    </w:p>
    <w:p w14:paraId="4466A238" w14:textId="5ECCBC65" w:rsidR="00673536" w:rsidRDefault="00EE1043" w:rsidP="00E538F3">
      <w:pPr>
        <w:pStyle w:val="ListBullet"/>
        <w:numPr>
          <w:ilvl w:val="0"/>
          <w:numId w:val="0"/>
        </w:numPr>
        <w:spacing w:before="0" w:line="240" w:lineRule="auto"/>
        <w:rPr>
          <w:rFonts w:eastAsia="Arial"/>
        </w:rPr>
      </w:pPr>
      <w:r>
        <w:rPr>
          <w:rFonts w:eastAsia="Arial"/>
        </w:rPr>
        <w:t xml:space="preserve">The report did not clarify the circumstances around why the observation were not completed </w:t>
      </w:r>
      <w:r w:rsidR="005C451D">
        <w:rPr>
          <w:rFonts w:eastAsia="Arial"/>
        </w:rPr>
        <w:t>except</w:t>
      </w:r>
      <w:r>
        <w:rPr>
          <w:rFonts w:eastAsia="Arial"/>
        </w:rPr>
        <w:t xml:space="preserve"> to say that one consumer was </w:t>
      </w:r>
      <w:r w:rsidR="006D370B">
        <w:rPr>
          <w:rFonts w:eastAsia="Arial"/>
        </w:rPr>
        <w:t xml:space="preserve">not cooperative with them. I was provided </w:t>
      </w:r>
      <w:r w:rsidR="00E67266">
        <w:rPr>
          <w:rFonts w:eastAsia="Arial"/>
        </w:rPr>
        <w:t>t</w:t>
      </w:r>
      <w:r w:rsidR="006D370B">
        <w:rPr>
          <w:rFonts w:eastAsia="Arial"/>
        </w:rPr>
        <w:t xml:space="preserve">he progress notes which would have been available to the Assessment Team </w:t>
      </w:r>
      <w:r w:rsidR="00C630F6">
        <w:rPr>
          <w:rFonts w:eastAsia="Arial"/>
        </w:rPr>
        <w:t xml:space="preserve">which showed that whilst </w:t>
      </w:r>
      <w:r w:rsidR="00534244">
        <w:rPr>
          <w:rFonts w:eastAsia="Arial"/>
        </w:rPr>
        <w:t>one</w:t>
      </w:r>
      <w:r w:rsidR="00551759">
        <w:rPr>
          <w:rFonts w:eastAsia="Arial"/>
        </w:rPr>
        <w:t xml:space="preserve"> </w:t>
      </w:r>
      <w:r w:rsidR="00C630F6">
        <w:rPr>
          <w:rFonts w:eastAsia="Arial"/>
        </w:rPr>
        <w:t xml:space="preserve">consumer only had </w:t>
      </w:r>
      <w:r w:rsidR="00F754A7">
        <w:rPr>
          <w:rFonts w:eastAsia="Arial"/>
        </w:rPr>
        <w:t>8 of 27 observations recorded</w:t>
      </w:r>
      <w:r w:rsidR="00BB5E87">
        <w:rPr>
          <w:rFonts w:eastAsia="Arial"/>
        </w:rPr>
        <w:t>, when contact</w:t>
      </w:r>
      <w:r w:rsidR="00620789">
        <w:rPr>
          <w:rFonts w:eastAsia="Arial"/>
        </w:rPr>
        <w:t>ed</w:t>
      </w:r>
      <w:r w:rsidR="00BB5E87">
        <w:rPr>
          <w:rFonts w:eastAsia="Arial"/>
        </w:rPr>
        <w:t xml:space="preserve"> the</w:t>
      </w:r>
      <w:r w:rsidR="002E0ABE">
        <w:rPr>
          <w:rFonts w:eastAsia="Arial"/>
        </w:rPr>
        <w:t xml:space="preserve"> </w:t>
      </w:r>
      <w:r w:rsidR="007832AE">
        <w:rPr>
          <w:rFonts w:eastAsia="Arial"/>
        </w:rPr>
        <w:t xml:space="preserve">representative </w:t>
      </w:r>
      <w:r w:rsidR="001E1D68">
        <w:rPr>
          <w:rFonts w:eastAsia="Arial"/>
        </w:rPr>
        <w:t>remain</w:t>
      </w:r>
      <w:r w:rsidR="007520F3">
        <w:rPr>
          <w:rFonts w:eastAsia="Arial"/>
        </w:rPr>
        <w:t>ed</w:t>
      </w:r>
      <w:r w:rsidR="001E1D68">
        <w:rPr>
          <w:rFonts w:eastAsia="Arial"/>
        </w:rPr>
        <w:t xml:space="preserve"> with the consumer overnight and progress notes provided by the </w:t>
      </w:r>
      <w:r w:rsidR="003B1648">
        <w:rPr>
          <w:rFonts w:eastAsia="Arial"/>
        </w:rPr>
        <w:t>service in their response shows the consumer was comfortable and showed not concerning signs</w:t>
      </w:r>
      <w:r w:rsidR="00E866CC">
        <w:rPr>
          <w:rFonts w:eastAsia="Arial"/>
        </w:rPr>
        <w:t>.</w:t>
      </w:r>
      <w:r w:rsidR="00BB5E87">
        <w:rPr>
          <w:rFonts w:eastAsia="Arial"/>
        </w:rPr>
        <w:t xml:space="preserve"> </w:t>
      </w:r>
      <w:r w:rsidR="00DB1621">
        <w:rPr>
          <w:rFonts w:eastAsia="Arial"/>
        </w:rPr>
        <w:t>W</w:t>
      </w:r>
      <w:r w:rsidR="006C1F58" w:rsidRPr="006C1F58">
        <w:rPr>
          <w:rFonts w:eastAsia="Arial"/>
        </w:rPr>
        <w:t>hils</w:t>
      </w:r>
      <w:r w:rsidR="00DB1621">
        <w:rPr>
          <w:rFonts w:eastAsia="Arial"/>
        </w:rPr>
        <w:t>t</w:t>
      </w:r>
      <w:r w:rsidR="006C1F58" w:rsidRPr="006C1F58">
        <w:rPr>
          <w:rFonts w:eastAsia="Arial"/>
        </w:rPr>
        <w:t xml:space="preserve"> one of the components of this </w:t>
      </w:r>
      <w:r w:rsidR="003D79EE" w:rsidRPr="006C1F58">
        <w:rPr>
          <w:rFonts w:eastAsia="Arial"/>
        </w:rPr>
        <w:t>requirement</w:t>
      </w:r>
      <w:r w:rsidR="006C1F58" w:rsidRPr="006C1F58">
        <w:rPr>
          <w:rFonts w:eastAsia="Arial"/>
        </w:rPr>
        <w:t xml:space="preserve"> is ensuring clinical care is best practice and is delivered in line with the service’s policies and procedures, it is also required to tailor and a</w:t>
      </w:r>
      <w:r w:rsidR="00BC37F1">
        <w:rPr>
          <w:rFonts w:eastAsia="Arial"/>
        </w:rPr>
        <w:t>d</w:t>
      </w:r>
      <w:r w:rsidR="006C1F58" w:rsidRPr="006C1F58">
        <w:rPr>
          <w:rFonts w:eastAsia="Arial"/>
        </w:rPr>
        <w:t xml:space="preserve">just clinical care to each consumer’s needs which the provider demonstrated. This include being flexible and responding to the consumer’s goals, needs and preferences when undertaking </w:t>
      </w:r>
      <w:r w:rsidR="003D79EE" w:rsidRPr="006C1F58">
        <w:rPr>
          <w:rFonts w:eastAsia="Arial"/>
        </w:rPr>
        <w:t>neurological</w:t>
      </w:r>
      <w:r w:rsidR="006C1F58" w:rsidRPr="006C1F58">
        <w:rPr>
          <w:rFonts w:eastAsia="Arial"/>
        </w:rPr>
        <w:t xml:space="preserve"> assessment following the fall which may cause distress and agitation to the consumer living with </w:t>
      </w:r>
      <w:r w:rsidR="006C1F58" w:rsidRPr="006C1F58">
        <w:rPr>
          <w:rFonts w:eastAsia="Arial"/>
        </w:rPr>
        <w:lastRenderedPageBreak/>
        <w:t xml:space="preserve">dementia. </w:t>
      </w:r>
      <w:r w:rsidR="00514E87">
        <w:rPr>
          <w:rFonts w:eastAsia="Arial"/>
        </w:rPr>
        <w:t>I encourage the provider to continue with the impro</w:t>
      </w:r>
      <w:r w:rsidR="001876F5">
        <w:rPr>
          <w:rFonts w:eastAsia="Arial"/>
        </w:rPr>
        <w:t>vement</w:t>
      </w:r>
      <w:r w:rsidR="00551759">
        <w:rPr>
          <w:rFonts w:eastAsia="Arial"/>
        </w:rPr>
        <w:t>s they have been making in relation to neurological o</w:t>
      </w:r>
      <w:r w:rsidR="00F507BE">
        <w:rPr>
          <w:rFonts w:eastAsia="Arial"/>
        </w:rPr>
        <w:t>bservations</w:t>
      </w:r>
      <w:r w:rsidR="001876F5">
        <w:rPr>
          <w:rFonts w:eastAsia="Arial"/>
        </w:rPr>
        <w:t xml:space="preserve"> to ensure all consumers </w:t>
      </w:r>
      <w:r w:rsidR="005C451D">
        <w:rPr>
          <w:rFonts w:eastAsia="Arial"/>
        </w:rPr>
        <w:t>receive</w:t>
      </w:r>
      <w:r w:rsidR="00F507BE">
        <w:rPr>
          <w:rFonts w:eastAsia="Arial"/>
        </w:rPr>
        <w:t xml:space="preserve"> optimal care.</w:t>
      </w:r>
    </w:p>
    <w:p w14:paraId="3E5F2606" w14:textId="11D1E599" w:rsidR="009A3B82" w:rsidRDefault="00673536" w:rsidP="00E538F3">
      <w:pPr>
        <w:pStyle w:val="ListBullet"/>
        <w:numPr>
          <w:ilvl w:val="0"/>
          <w:numId w:val="0"/>
        </w:numPr>
        <w:spacing w:before="0" w:line="240" w:lineRule="auto"/>
        <w:rPr>
          <w:rFonts w:eastAsia="Arial"/>
        </w:rPr>
      </w:pPr>
      <w:r>
        <w:rPr>
          <w:rFonts w:eastAsia="Arial"/>
        </w:rPr>
        <w:t xml:space="preserve">In relation to chemical restrictive </w:t>
      </w:r>
      <w:r w:rsidR="005C451D">
        <w:rPr>
          <w:rFonts w:eastAsia="Arial"/>
        </w:rPr>
        <w:t>practice,</w:t>
      </w:r>
      <w:r>
        <w:rPr>
          <w:rFonts w:eastAsia="Arial"/>
        </w:rPr>
        <w:t xml:space="preserve"> </w:t>
      </w:r>
      <w:r w:rsidR="004A00B7">
        <w:rPr>
          <w:rFonts w:eastAsia="Arial"/>
        </w:rPr>
        <w:t>I consider this information</w:t>
      </w:r>
      <w:r w:rsidR="004D771E">
        <w:rPr>
          <w:rFonts w:eastAsia="Arial"/>
        </w:rPr>
        <w:t xml:space="preserve"> </w:t>
      </w:r>
      <w:r w:rsidR="004A00B7">
        <w:rPr>
          <w:rFonts w:eastAsia="Arial"/>
        </w:rPr>
        <w:t xml:space="preserve">is best considered under </w:t>
      </w:r>
      <w:r w:rsidR="00A328A1">
        <w:rPr>
          <w:rFonts w:eastAsia="Arial"/>
        </w:rPr>
        <w:t>Standard 8 Requirement 8(3)(e)</w:t>
      </w:r>
      <w:r w:rsidR="0083762B">
        <w:rPr>
          <w:rFonts w:eastAsia="Arial"/>
        </w:rPr>
        <w:t xml:space="preserve"> </w:t>
      </w:r>
      <w:r w:rsidR="00E84E99">
        <w:rPr>
          <w:rFonts w:eastAsia="Arial"/>
        </w:rPr>
        <w:t xml:space="preserve">relate to </w:t>
      </w:r>
      <w:r w:rsidR="005D62F7">
        <w:rPr>
          <w:rFonts w:eastAsia="Arial"/>
        </w:rPr>
        <w:t xml:space="preserve">following the principals of minimisation of restrain and not providing best practice care. </w:t>
      </w:r>
    </w:p>
    <w:p w14:paraId="0916B3CF" w14:textId="4D19215D" w:rsidR="005D62F7" w:rsidRDefault="005C451D" w:rsidP="00E538F3">
      <w:pPr>
        <w:pStyle w:val="ListBullet"/>
        <w:numPr>
          <w:ilvl w:val="0"/>
          <w:numId w:val="0"/>
        </w:numPr>
        <w:spacing w:before="0" w:line="240" w:lineRule="auto"/>
        <w:rPr>
          <w:rFonts w:eastAsia="Arial"/>
        </w:rPr>
      </w:pPr>
      <w:r>
        <w:rPr>
          <w:rFonts w:eastAsia="Arial"/>
        </w:rPr>
        <w:t>Accordingly,</w:t>
      </w:r>
      <w:r w:rsidR="005D62F7">
        <w:rPr>
          <w:rFonts w:eastAsia="Arial"/>
        </w:rPr>
        <w:t xml:space="preserve"> I find </w:t>
      </w:r>
      <w:r w:rsidR="005D62F7">
        <w:t>Requirement 3(3)(a) in Standard 3 Personal</w:t>
      </w:r>
      <w:r w:rsidR="00514E87">
        <w:t xml:space="preserve"> </w:t>
      </w:r>
      <w:r w:rsidR="005D62F7">
        <w:t xml:space="preserve">care </w:t>
      </w:r>
      <w:r w:rsidR="00514E87">
        <w:t xml:space="preserve">and </w:t>
      </w:r>
      <w:r w:rsidR="005D62F7">
        <w:t>clinical care</w:t>
      </w:r>
      <w:r w:rsidR="00514E87">
        <w:t>, Compliant.</w:t>
      </w:r>
    </w:p>
    <w:p w14:paraId="5A4300A4" w14:textId="4F4BA67F" w:rsidR="00180542" w:rsidRDefault="00287632" w:rsidP="00E538F3">
      <w:pPr>
        <w:pStyle w:val="ListBullet"/>
        <w:numPr>
          <w:ilvl w:val="0"/>
          <w:numId w:val="0"/>
        </w:numPr>
        <w:spacing w:before="0" w:line="240" w:lineRule="auto"/>
        <w:rPr>
          <w:rFonts w:eastAsia="Arial"/>
        </w:rPr>
      </w:pPr>
      <w:r>
        <w:rPr>
          <w:rFonts w:eastAsia="Arial"/>
        </w:rPr>
        <w:t xml:space="preserve">Staff could describe how they minimise risks for consumers </w:t>
      </w:r>
      <w:r w:rsidR="00BC4047">
        <w:rPr>
          <w:rFonts w:eastAsia="Arial"/>
        </w:rPr>
        <w:t xml:space="preserve">with high impact high prevalence risks. </w:t>
      </w:r>
      <w:r w:rsidR="00261139">
        <w:rPr>
          <w:rFonts w:eastAsia="Arial"/>
        </w:rPr>
        <w:t xml:space="preserve">Staff could identify </w:t>
      </w:r>
      <w:r w:rsidR="005C451D">
        <w:rPr>
          <w:rFonts w:eastAsia="Arial"/>
        </w:rPr>
        <w:t>consumers</w:t>
      </w:r>
      <w:r w:rsidR="00261139">
        <w:rPr>
          <w:rFonts w:eastAsia="Arial"/>
        </w:rPr>
        <w:t xml:space="preserve"> with risks and </w:t>
      </w:r>
      <w:r w:rsidR="002C71DD">
        <w:rPr>
          <w:rFonts w:eastAsia="Arial"/>
        </w:rPr>
        <w:t xml:space="preserve">could advise how to minimis the risks. </w:t>
      </w:r>
      <w:r w:rsidR="005C451D">
        <w:rPr>
          <w:rFonts w:eastAsia="Arial"/>
        </w:rPr>
        <w:t>Risks</w:t>
      </w:r>
      <w:r w:rsidR="002C71DD">
        <w:rPr>
          <w:rFonts w:eastAsia="Arial"/>
        </w:rPr>
        <w:t xml:space="preserve"> were noted to be contained in care plans with mitigating strategies to minimise risks. </w:t>
      </w:r>
    </w:p>
    <w:p w14:paraId="6E979ACA" w14:textId="404F9A7A" w:rsidR="009B0C57" w:rsidRDefault="00FD4EFE" w:rsidP="00E538F3">
      <w:pPr>
        <w:pStyle w:val="NormalArial"/>
      </w:pPr>
      <w:r>
        <w:t>Care and clinical staff could explain monitoring and escalation processes when identifying acute changes in consumer’s health.</w:t>
      </w:r>
      <w:r w:rsidR="001606A3">
        <w:t xml:space="preserve"> Care plans were reviewed to provide </w:t>
      </w:r>
      <w:r w:rsidR="005C451D">
        <w:t>baseline</w:t>
      </w:r>
      <w:r w:rsidR="001606A3">
        <w:t xml:space="preserve"> </w:t>
      </w:r>
      <w:r w:rsidR="005C451D">
        <w:t>information</w:t>
      </w:r>
      <w:r w:rsidR="001606A3">
        <w:t xml:space="preserve"> to allow staff to better monitor consumer</w:t>
      </w:r>
      <w:r w:rsidR="003E3903">
        <w:t>s</w:t>
      </w:r>
      <w:r w:rsidR="001606A3">
        <w:t xml:space="preserve"> in the </w:t>
      </w:r>
      <w:r w:rsidR="00F651FE">
        <w:t>memory support areas</w:t>
      </w:r>
      <w:r w:rsidR="003E3903">
        <w:t xml:space="preserve"> for a deterioration or change in condition</w:t>
      </w:r>
      <w:r w:rsidR="00F651FE">
        <w:t>.</w:t>
      </w:r>
    </w:p>
    <w:p w14:paraId="124B318B" w14:textId="1F3667D1" w:rsidR="00FD6D32" w:rsidRDefault="00996828" w:rsidP="00E538F3">
      <w:pPr>
        <w:pStyle w:val="ListBullet"/>
        <w:numPr>
          <w:ilvl w:val="0"/>
          <w:numId w:val="0"/>
        </w:numPr>
        <w:spacing w:before="0" w:line="240" w:lineRule="auto"/>
      </w:pPr>
      <w:r>
        <w:t xml:space="preserve">Staff </w:t>
      </w:r>
      <w:r w:rsidR="005C451D">
        <w:t>confirmed handover</w:t>
      </w:r>
      <w:r>
        <w:t xml:space="preserve"> processes including written and verbal daily handover, memos through the electronic care management system, noticeboards, toolbox trainings, staff meetings, and clinical meetings</w:t>
      </w:r>
      <w:r w:rsidR="004A0F46">
        <w:t xml:space="preserve"> are effective</w:t>
      </w:r>
      <w:r>
        <w:t xml:space="preserve">. </w:t>
      </w:r>
      <w:r w:rsidR="00FD6D32">
        <w:t>Care plans sampled show recommendations from Allied Health professionals have been used to inform the care and services provided to consumers.</w:t>
      </w:r>
    </w:p>
    <w:p w14:paraId="60A3696A" w14:textId="12A91CCE" w:rsidR="00C862E4" w:rsidRDefault="00791696" w:rsidP="00E538F3">
      <w:pPr>
        <w:pStyle w:val="ListBullet"/>
        <w:numPr>
          <w:ilvl w:val="0"/>
          <w:numId w:val="0"/>
        </w:numPr>
        <w:spacing w:before="0" w:line="240" w:lineRule="auto"/>
        <w:rPr>
          <w:rFonts w:eastAsia="Arial"/>
        </w:rPr>
      </w:pPr>
      <w:r>
        <w:t xml:space="preserve">Accordingly, </w:t>
      </w:r>
      <w:r w:rsidR="00C862E4">
        <w:t>I am satisfied that Requirements 3(3)(a), 3</w:t>
      </w:r>
      <w:r w:rsidR="00C862E4" w:rsidRPr="44D5C875">
        <w:rPr>
          <w:rFonts w:eastAsia="Arial"/>
        </w:rPr>
        <w:t>(3)(</w:t>
      </w:r>
      <w:r w:rsidR="00C862E4">
        <w:rPr>
          <w:rFonts w:eastAsia="Arial"/>
        </w:rPr>
        <w:t>b),</w:t>
      </w:r>
      <w:r w:rsidR="00C862E4" w:rsidRPr="44D5C875">
        <w:rPr>
          <w:rFonts w:eastAsia="Arial"/>
        </w:rPr>
        <w:t xml:space="preserve"> </w:t>
      </w:r>
      <w:r w:rsidR="00C862E4">
        <w:rPr>
          <w:rFonts w:eastAsia="Arial"/>
        </w:rPr>
        <w:t xml:space="preserve">3(3)(d) and 3(3)(e) </w:t>
      </w:r>
      <w:r w:rsidR="008B4EF7">
        <w:rPr>
          <w:rFonts w:eastAsia="Arial"/>
        </w:rPr>
        <w:t xml:space="preserve">in Standard 3, personal </w:t>
      </w:r>
      <w:r w:rsidR="000B5294">
        <w:rPr>
          <w:rFonts w:eastAsia="Arial"/>
        </w:rPr>
        <w:t>care and</w:t>
      </w:r>
      <w:r w:rsidR="008B4EF7">
        <w:rPr>
          <w:rFonts w:eastAsia="Arial"/>
        </w:rPr>
        <w:t xml:space="preserve"> clinical care</w:t>
      </w:r>
      <w:r w:rsidR="00F20471">
        <w:rPr>
          <w:rFonts w:eastAsia="Arial"/>
        </w:rPr>
        <w:t xml:space="preserve"> </w:t>
      </w:r>
      <w:r w:rsidR="00C862E4">
        <w:rPr>
          <w:rFonts w:eastAsia="Arial"/>
        </w:rPr>
        <w:t>a</w:t>
      </w:r>
      <w:r w:rsidR="00F20471">
        <w:rPr>
          <w:rFonts w:eastAsia="Arial"/>
        </w:rPr>
        <w:t>re</w:t>
      </w:r>
      <w:r w:rsidR="00C862E4">
        <w:rPr>
          <w:rFonts w:eastAsia="Arial"/>
        </w:rPr>
        <w:t xml:space="preserve"> Compl</w:t>
      </w:r>
      <w:r w:rsidR="00020709">
        <w:rPr>
          <w:rFonts w:eastAsia="Arial"/>
        </w:rPr>
        <w:t>ia</w:t>
      </w:r>
      <w:r w:rsidR="00C862E4">
        <w:rPr>
          <w:rFonts w:eastAsia="Arial"/>
        </w:rPr>
        <w:t>nt.</w:t>
      </w:r>
    </w:p>
    <w:p w14:paraId="58574675" w14:textId="4E1CD5FA" w:rsidR="002B0C90" w:rsidRPr="00262C0B" w:rsidRDefault="009F0AB3" w:rsidP="0036130C">
      <w:pPr>
        <w:pStyle w:val="NormalArial"/>
      </w:pPr>
      <w:r>
        <w:br w:type="page"/>
      </w:r>
    </w:p>
    <w:p w14:paraId="58574676" w14:textId="77777777" w:rsidR="00FC045E" w:rsidRPr="00996FAF" w:rsidRDefault="009F0AB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A54BA" w14:paraId="58574679" w14:textId="77777777" w:rsidTr="002C1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8574677" w14:textId="77777777" w:rsidR="00FC045E" w:rsidRPr="00996FAF" w:rsidRDefault="009F0AB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8574678" w14:textId="77777777" w:rsidR="00FC045E" w:rsidRPr="00996FAF" w:rsidRDefault="00270F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54BA" w14:paraId="58574681"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7E" w14:textId="77777777" w:rsidR="00FC045E" w:rsidRPr="00996FAF" w:rsidRDefault="009F0AB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857467F" w14:textId="77777777" w:rsidR="00FC045E" w:rsidRPr="00996FAF" w:rsidRDefault="009F0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8574680" w14:textId="7B576A74" w:rsidR="00FC045E" w:rsidRPr="00996FAF" w:rsidRDefault="00270F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45996">
                  <w:rPr>
                    <w:rFonts w:ascii="Arial" w:hAnsi="Arial" w:cs="Arial"/>
                    <w:color w:val="auto"/>
                  </w:rPr>
                  <w:t>Compliant</w:t>
                </w:r>
              </w:sdtContent>
            </w:sdt>
            <w:r w:rsidR="009F0AB3" w:rsidRPr="00996FAF">
              <w:rPr>
                <w:rFonts w:ascii="Arial" w:hAnsi="Arial" w:cs="Arial"/>
                <w:color w:val="0000FF"/>
              </w:rPr>
              <w:t xml:space="preserve"> </w:t>
            </w:r>
          </w:p>
        </w:tc>
      </w:tr>
      <w:tr w:rsidR="007A54BA" w14:paraId="58574688"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82" w14:textId="77777777" w:rsidR="00FC045E" w:rsidRPr="00996FAF" w:rsidRDefault="009F0AB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8574683" w14:textId="77777777" w:rsidR="00FC045E" w:rsidRPr="00996FAF" w:rsidRDefault="009F0A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574684" w14:textId="77777777" w:rsidR="00FC045E" w:rsidRPr="00996FAF" w:rsidRDefault="009F0AB3"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574685" w14:textId="77777777" w:rsidR="00FC045E" w:rsidRPr="00996FAF" w:rsidRDefault="009F0AB3"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58574686" w14:textId="77777777" w:rsidR="00FC045E" w:rsidRPr="00996FAF" w:rsidRDefault="009F0AB3"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8574687" w14:textId="6F546D20" w:rsidR="00FC045E" w:rsidRPr="00996FAF" w:rsidRDefault="00270F8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45996">
                  <w:rPr>
                    <w:rFonts w:ascii="Arial" w:hAnsi="Arial" w:cs="Arial"/>
                    <w:color w:val="auto"/>
                  </w:rPr>
                  <w:t>Compliant</w:t>
                </w:r>
              </w:sdtContent>
            </w:sdt>
            <w:r w:rsidR="009F0AB3" w:rsidRPr="00996FAF">
              <w:rPr>
                <w:rFonts w:ascii="Arial" w:hAnsi="Arial" w:cs="Arial"/>
                <w:color w:val="0000FF"/>
              </w:rPr>
              <w:t xml:space="preserve"> </w:t>
            </w:r>
          </w:p>
        </w:tc>
      </w:tr>
      <w:tr w:rsidR="007A54BA" w14:paraId="58574690"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8D" w14:textId="77777777" w:rsidR="00FC045E" w:rsidRPr="00996FAF" w:rsidRDefault="009F0AB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857468E" w14:textId="77777777" w:rsidR="00FC045E" w:rsidRPr="00996FAF" w:rsidRDefault="009F0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857468F" w14:textId="20AB42D6" w:rsidR="00FC045E" w:rsidRPr="00996FAF" w:rsidRDefault="00270F8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45996">
                  <w:rPr>
                    <w:rFonts w:ascii="Arial" w:hAnsi="Arial" w:cs="Arial"/>
                    <w:color w:val="auto"/>
                  </w:rPr>
                  <w:t>Compliant</w:t>
                </w:r>
              </w:sdtContent>
            </w:sdt>
            <w:r w:rsidR="009F0AB3" w:rsidRPr="00996FAF">
              <w:rPr>
                <w:rFonts w:ascii="Arial" w:hAnsi="Arial" w:cs="Arial"/>
                <w:color w:val="0000FF"/>
              </w:rPr>
              <w:t xml:space="preserve"> </w:t>
            </w:r>
          </w:p>
        </w:tc>
      </w:tr>
    </w:tbl>
    <w:p w14:paraId="58574699" w14:textId="77777777" w:rsidR="00D87E7C" w:rsidRDefault="009F0AB3" w:rsidP="00D87E7C">
      <w:pPr>
        <w:pStyle w:val="Heading20"/>
      </w:pPr>
      <w:r w:rsidRPr="00996FAF">
        <w:t>Findings</w:t>
      </w:r>
    </w:p>
    <w:p w14:paraId="4C0A32CA" w14:textId="65AE9762" w:rsidR="00600403" w:rsidRDefault="00600403" w:rsidP="00600403">
      <w:pPr>
        <w:pStyle w:val="NormalArial"/>
        <w:rPr>
          <w:rFonts w:eastAsia="Arial"/>
        </w:rPr>
      </w:pPr>
      <w:r>
        <w:t xml:space="preserve">The service was found to be Non-compliant in a Site Audit conducted </w:t>
      </w:r>
      <w:r w:rsidR="009F7D6A">
        <w:t xml:space="preserve">from </w:t>
      </w:r>
      <w:r>
        <w:t xml:space="preserve">7 to 10 March 2022 in Requirements </w:t>
      </w:r>
      <w:r>
        <w:rPr>
          <w:rFonts w:eastAsia="Arial"/>
        </w:rPr>
        <w:t>4</w:t>
      </w:r>
      <w:r w:rsidRPr="44D5C875">
        <w:rPr>
          <w:rFonts w:eastAsia="Arial"/>
        </w:rPr>
        <w:t>(3)(</w:t>
      </w:r>
      <w:r>
        <w:rPr>
          <w:rFonts w:eastAsia="Arial"/>
        </w:rPr>
        <w:t>b),</w:t>
      </w:r>
      <w:r w:rsidRPr="44D5C875">
        <w:rPr>
          <w:rFonts w:eastAsia="Arial"/>
        </w:rPr>
        <w:t xml:space="preserve"> </w:t>
      </w:r>
      <w:r>
        <w:rPr>
          <w:rFonts w:eastAsia="Arial"/>
        </w:rPr>
        <w:t>4(3)(c) and 4(3)(e).</w:t>
      </w:r>
    </w:p>
    <w:p w14:paraId="1EFAEC6F" w14:textId="209F668B" w:rsidR="00E82A96" w:rsidRDefault="000B5294" w:rsidP="0036130C">
      <w:pPr>
        <w:pStyle w:val="NormalArial"/>
      </w:pPr>
      <w:r>
        <w:rPr>
          <w:rFonts w:eastAsia="Arial"/>
        </w:rPr>
        <w:t>The service was unable to demonstrate that each consumer</w:t>
      </w:r>
      <w:r w:rsidR="00C11DBC">
        <w:t xml:space="preserve"> </w:t>
      </w:r>
      <w:r w:rsidR="00C63E39">
        <w:t>w</w:t>
      </w:r>
      <w:r w:rsidR="00C11DBC">
        <w:t>as</w:t>
      </w:r>
      <w:r w:rsidR="00C63E39">
        <w:t xml:space="preserve"> being provided with the spiritual </w:t>
      </w:r>
      <w:r w:rsidR="00CC1519">
        <w:t xml:space="preserve">services </w:t>
      </w:r>
      <w:r w:rsidR="002759A8">
        <w:t>they</w:t>
      </w:r>
      <w:r w:rsidR="00CC1519">
        <w:t xml:space="preserve"> require for </w:t>
      </w:r>
      <w:r w:rsidR="002759A8">
        <w:t>their</w:t>
      </w:r>
      <w:r w:rsidR="00CC1519">
        <w:t xml:space="preserve"> emotional well</w:t>
      </w:r>
      <w:r w:rsidR="00150A5A">
        <w:t xml:space="preserve">-being, and one consumer not receiving emotional support following an incident. </w:t>
      </w:r>
      <w:r w:rsidR="002410D2">
        <w:t xml:space="preserve">Consumers were also not being provided with </w:t>
      </w:r>
      <w:r w:rsidR="004C4C04">
        <w:t xml:space="preserve">activities of interest to them with many not have their lifestyle interest assessed </w:t>
      </w:r>
      <w:r w:rsidR="00542864">
        <w:t>since 2019</w:t>
      </w:r>
      <w:r w:rsidR="004C7E1B">
        <w:t>,</w:t>
      </w:r>
      <w:r w:rsidR="009A0B87">
        <w:t xml:space="preserve"> and </w:t>
      </w:r>
      <w:r w:rsidR="00D84A32">
        <w:t>they coul</w:t>
      </w:r>
      <w:r w:rsidR="00163BD9">
        <w:t>d</w:t>
      </w:r>
      <w:r w:rsidR="00D84A32">
        <w:t xml:space="preserve"> not demonstrate </w:t>
      </w:r>
      <w:r w:rsidR="009A0B87">
        <w:t xml:space="preserve">referrals to other organisations and providers of care </w:t>
      </w:r>
      <w:r w:rsidR="00D84A32">
        <w:t>were not completed in the twelve months prior to the audit.</w:t>
      </w:r>
    </w:p>
    <w:p w14:paraId="4C5E65B4" w14:textId="77777777" w:rsidR="00960DFC" w:rsidRDefault="00960DFC" w:rsidP="00960DFC">
      <w:pPr>
        <w:pStyle w:val="NormalArial"/>
        <w:rPr>
          <w:rFonts w:eastAsia="Arial"/>
        </w:rPr>
      </w:pPr>
      <w:r>
        <w:rPr>
          <w:rFonts w:eastAsia="Arial"/>
        </w:rPr>
        <w:t>The provider undertook actions to address the identified issues which included:</w:t>
      </w:r>
    </w:p>
    <w:p w14:paraId="1E81D661" w14:textId="77F992CE" w:rsidR="00BA2857" w:rsidRPr="003E268B" w:rsidRDefault="00BA2857" w:rsidP="00BA2857">
      <w:pPr>
        <w:pStyle w:val="ListBullet"/>
      </w:pPr>
      <w:r>
        <w:t xml:space="preserve">Updating of the emotional, </w:t>
      </w:r>
      <w:r w:rsidR="002759A8">
        <w:t>spiritual,</w:t>
      </w:r>
      <w:r>
        <w:t xml:space="preserve"> and psychological well</w:t>
      </w:r>
      <w:r w:rsidR="004C7E1B">
        <w:t>-</w:t>
      </w:r>
      <w:r>
        <w:t xml:space="preserve">being plans for all </w:t>
      </w:r>
      <w:r w:rsidR="004C7E1B">
        <w:t>consumer</w:t>
      </w:r>
      <w:r>
        <w:t>s.</w:t>
      </w:r>
    </w:p>
    <w:p w14:paraId="760A1948" w14:textId="77777777" w:rsidR="00BA2857" w:rsidRPr="003E268B" w:rsidRDefault="00BA2857" w:rsidP="00BA2857">
      <w:pPr>
        <w:pStyle w:val="ListBullet"/>
      </w:pPr>
      <w:r>
        <w:t>A review and updating of the pastoral care program, with considerations for lockdown periods.</w:t>
      </w:r>
    </w:p>
    <w:p w14:paraId="7C78DB62" w14:textId="625DEC63" w:rsidR="00BA2857" w:rsidRPr="003E268B" w:rsidRDefault="00BA2857" w:rsidP="00BA2857">
      <w:pPr>
        <w:pStyle w:val="ListBullet"/>
      </w:pPr>
      <w:r>
        <w:t>Process for consumers involved in incidents which may impact emotional well</w:t>
      </w:r>
      <w:r w:rsidR="00E350B8">
        <w:t>-</w:t>
      </w:r>
      <w:r>
        <w:t xml:space="preserve">being to be placed on register for monitoring, and where applicable supported by staff, medical </w:t>
      </w:r>
      <w:r w:rsidR="002759A8">
        <w:t>officer,</w:t>
      </w:r>
      <w:r>
        <w:t xml:space="preserve"> or other additional support.</w:t>
      </w:r>
    </w:p>
    <w:p w14:paraId="5D730D37" w14:textId="77777777" w:rsidR="00A27456" w:rsidRPr="00F17A68" w:rsidRDefault="00A27456" w:rsidP="00A27456">
      <w:pPr>
        <w:pStyle w:val="ListBullet"/>
      </w:pPr>
      <w:r>
        <w:t>Updating of the Lifestyle assessments and care plans for all consumers to assist in knowledge of consumers histories and interests.</w:t>
      </w:r>
    </w:p>
    <w:p w14:paraId="21CEDACA" w14:textId="77777777" w:rsidR="00A27456" w:rsidRPr="00F17A68" w:rsidRDefault="00A27456" w:rsidP="00A27456">
      <w:pPr>
        <w:pStyle w:val="ListBullet"/>
        <w:spacing w:before="0"/>
      </w:pPr>
      <w:r>
        <w:t>Changes to the lifestyle program with input from consumers and families which are monitored for attendance and consumers satisfaction.</w:t>
      </w:r>
    </w:p>
    <w:p w14:paraId="17AC28C3" w14:textId="77777777" w:rsidR="00A27456" w:rsidRPr="00F17A68" w:rsidRDefault="00A27456" w:rsidP="00A27456">
      <w:pPr>
        <w:pStyle w:val="ListBullet"/>
      </w:pPr>
      <w:r>
        <w:t>Developed and implemented specific lifestyle programs for people living with dementia with the assistance of Dementia Support Australia (DSA).</w:t>
      </w:r>
    </w:p>
    <w:p w14:paraId="37C2E3C4" w14:textId="77777777" w:rsidR="008E6111" w:rsidRPr="00F17A68" w:rsidRDefault="008E6111" w:rsidP="008E6111">
      <w:pPr>
        <w:pStyle w:val="ListBullet"/>
      </w:pPr>
      <w:r>
        <w:t>The service has a regular occupational therapist on site for 32-40 hours per week and other Allied Health professionals are available upon referral.</w:t>
      </w:r>
    </w:p>
    <w:p w14:paraId="4AA8A33B" w14:textId="77777777" w:rsidR="008E6111" w:rsidRPr="00F17A68" w:rsidRDefault="008E6111" w:rsidP="008E6111">
      <w:pPr>
        <w:pStyle w:val="ListBullet"/>
      </w:pPr>
      <w:r>
        <w:lastRenderedPageBreak/>
        <w:t>The Lifestyle coordinator has implemented various engagement opportunities with external organisations and clubs.</w:t>
      </w:r>
    </w:p>
    <w:p w14:paraId="133E3E4F" w14:textId="1677C3FC" w:rsidR="00EB7B02" w:rsidRDefault="00960DFC" w:rsidP="0036130C">
      <w:pPr>
        <w:pStyle w:val="NormalArial"/>
      </w:pPr>
      <w:r w:rsidRPr="004F7886">
        <w:rPr>
          <w:rFonts w:eastAsia="Arial"/>
        </w:rPr>
        <w:t>The Assessment Team now recommends these Requirements are Compliant.</w:t>
      </w:r>
      <w:r w:rsidR="00A93BA8">
        <w:rPr>
          <w:rFonts w:eastAsia="Arial"/>
        </w:rPr>
        <w:t xml:space="preserve"> </w:t>
      </w:r>
      <w:r w:rsidR="00EB7B02">
        <w:t xml:space="preserve">Consumers and </w:t>
      </w:r>
      <w:bookmarkStart w:id="1" w:name="_Int_mVRdkZXN"/>
      <w:r w:rsidR="00EB7B02">
        <w:t>representatives</w:t>
      </w:r>
      <w:bookmarkEnd w:id="1"/>
      <w:r w:rsidR="00EB7B02">
        <w:t xml:space="preserve"> confirmed their emotional, </w:t>
      </w:r>
      <w:r w:rsidR="002759A8">
        <w:t>spiritual,</w:t>
      </w:r>
      <w:r w:rsidR="00EB7B02">
        <w:t xml:space="preserve"> and psychological needs are supported and they enjoyed speaking with their families, </w:t>
      </w:r>
      <w:r w:rsidR="002759A8">
        <w:t>staff,</w:t>
      </w:r>
      <w:r w:rsidR="00EB7B02">
        <w:t xml:space="preserve"> and their friends they have made at the service. Consumers described most staff as caring and supportive of their wellbeing. Staff provided examples of supporting consumers in relation to their wellbeing and care planning records demonstrated individualised needs and strategies, including how these are to be undertaken. </w:t>
      </w:r>
    </w:p>
    <w:p w14:paraId="1FCE05C3" w14:textId="2AE3BED4" w:rsidR="001F0B52" w:rsidRDefault="00D613CB" w:rsidP="0036130C">
      <w:pPr>
        <w:pStyle w:val="NormalArial"/>
      </w:pPr>
      <w:r>
        <w:t xml:space="preserve">Consumers stated </w:t>
      </w:r>
      <w:r w:rsidR="002759A8">
        <w:t>they felt</w:t>
      </w:r>
      <w:r>
        <w:t xml:space="preserve"> supported to participate in </w:t>
      </w:r>
      <w:r w:rsidR="002759A8">
        <w:t>activities</w:t>
      </w:r>
      <w:r w:rsidR="009F43AA">
        <w:t xml:space="preserve">, </w:t>
      </w:r>
      <w:r>
        <w:t xml:space="preserve">their community and maintain relationships of choice. </w:t>
      </w:r>
      <w:r w:rsidR="009F43AA">
        <w:t xml:space="preserve">Staff could describe </w:t>
      </w:r>
      <w:r w:rsidR="006D74DA">
        <w:t xml:space="preserve">what consumers like to do and </w:t>
      </w:r>
      <w:r w:rsidR="00AF041D">
        <w:t xml:space="preserve">care documentation showed a range of activities, </w:t>
      </w:r>
      <w:r w:rsidR="002759A8">
        <w:t>pastimes,</w:t>
      </w:r>
      <w:r w:rsidR="00AF041D">
        <w:t xml:space="preserve"> and people of importance to support consumers daily living. Regular evaluation is now undertaken to ensure activities are of interest to consumers</w:t>
      </w:r>
      <w:r w:rsidR="00372668">
        <w:t xml:space="preserve"> and they </w:t>
      </w:r>
      <w:r w:rsidR="00B46B36">
        <w:t xml:space="preserve">are </w:t>
      </w:r>
      <w:r w:rsidR="00372668">
        <w:t>encourage</w:t>
      </w:r>
      <w:r w:rsidR="00B46B36">
        <w:t>d</w:t>
      </w:r>
      <w:r w:rsidR="00372668">
        <w:t xml:space="preserve"> to become involved in </w:t>
      </w:r>
      <w:r w:rsidR="00072BD4">
        <w:t xml:space="preserve">clubs and association outside of the service. </w:t>
      </w:r>
    </w:p>
    <w:p w14:paraId="6C116BBD" w14:textId="1F913B7A" w:rsidR="00B46B36" w:rsidRDefault="001F0B52" w:rsidP="0036130C">
      <w:pPr>
        <w:pStyle w:val="NormalArial"/>
      </w:pPr>
      <w:r>
        <w:t>The service has engaged a regular occupational therapist and access to a variety of Allied Health and other specialist such as Physiotherapist, Dieticians, Speech Pathologists and Geriatricians. A review of consumers care records reflect updated well</w:t>
      </w:r>
      <w:r w:rsidR="00816FE6">
        <w:t>-</w:t>
      </w:r>
      <w:r>
        <w:t xml:space="preserve">being plans and identified </w:t>
      </w:r>
      <w:r w:rsidR="00983D61">
        <w:t xml:space="preserve">referrals to </w:t>
      </w:r>
      <w:r>
        <w:t>other organisations and services</w:t>
      </w:r>
      <w:r w:rsidR="00B46B36">
        <w:t>.</w:t>
      </w:r>
      <w:r w:rsidR="00372668">
        <w:t xml:space="preserve"> </w:t>
      </w:r>
      <w:r w:rsidR="00AF041D">
        <w:t xml:space="preserve"> </w:t>
      </w:r>
    </w:p>
    <w:p w14:paraId="735F140A" w14:textId="51BE974E" w:rsidR="00B46B36" w:rsidRDefault="00B46B36" w:rsidP="00B46B36">
      <w:pPr>
        <w:pStyle w:val="NormalArial"/>
        <w:rPr>
          <w:rFonts w:eastAsia="Arial"/>
        </w:rPr>
      </w:pPr>
      <w:r>
        <w:rPr>
          <w:rFonts w:eastAsia="Arial"/>
        </w:rPr>
        <w:t xml:space="preserve">The service provided a response to the Assessment </w:t>
      </w:r>
      <w:r w:rsidR="00816FE6">
        <w:rPr>
          <w:rFonts w:eastAsia="Arial"/>
        </w:rPr>
        <w:t>T</w:t>
      </w:r>
      <w:r>
        <w:rPr>
          <w:rFonts w:eastAsia="Arial"/>
        </w:rPr>
        <w:t>eam</w:t>
      </w:r>
      <w:r w:rsidR="00816FE6">
        <w:rPr>
          <w:rFonts w:eastAsia="Arial"/>
        </w:rPr>
        <w:t>’s</w:t>
      </w:r>
      <w:r>
        <w:rPr>
          <w:rFonts w:eastAsia="Arial"/>
        </w:rPr>
        <w:t xml:space="preserve"> report on the 24 November 2022 but did not provide any response specifically in relation to Standard 4. </w:t>
      </w:r>
    </w:p>
    <w:p w14:paraId="359B98A9" w14:textId="77777777" w:rsidR="00107385" w:rsidRDefault="00462E19" w:rsidP="0036130C">
      <w:pPr>
        <w:pStyle w:val="NormalArial"/>
        <w:rPr>
          <w:rFonts w:eastAsia="Arial"/>
        </w:rPr>
      </w:pPr>
      <w:r>
        <w:rPr>
          <w:rFonts w:eastAsia="Arial"/>
        </w:rPr>
        <w:t xml:space="preserve">I have considered the evidence provided and I consider the service has made sufficient improvements with the three Requirements. </w:t>
      </w:r>
      <w:r w:rsidR="00E74D6C">
        <w:rPr>
          <w:rFonts w:eastAsia="Arial"/>
        </w:rPr>
        <w:t xml:space="preserve">Consumers are now satisfied their </w:t>
      </w:r>
      <w:r w:rsidR="002338C7">
        <w:rPr>
          <w:rFonts w:eastAsia="Arial"/>
        </w:rPr>
        <w:t>emotional and spiritual well-being needs are now being met</w:t>
      </w:r>
      <w:r w:rsidR="00D77200">
        <w:rPr>
          <w:rFonts w:eastAsia="Arial"/>
        </w:rPr>
        <w:t xml:space="preserve"> and they feel supported to do the activities they like to do</w:t>
      </w:r>
      <w:r w:rsidR="00B562D4">
        <w:rPr>
          <w:rFonts w:eastAsia="Arial"/>
        </w:rPr>
        <w:t xml:space="preserve">. The service undertakes evaluation to ensure that activities provided are what consumers like and they are </w:t>
      </w:r>
      <w:r w:rsidR="00AD64AA">
        <w:rPr>
          <w:rFonts w:eastAsia="Arial"/>
        </w:rPr>
        <w:t xml:space="preserve">of interest to them. </w:t>
      </w:r>
      <w:r w:rsidR="00A55867">
        <w:rPr>
          <w:rFonts w:eastAsia="Arial"/>
        </w:rPr>
        <w:t xml:space="preserve">Review of care documentation confirmed the involvement of </w:t>
      </w:r>
      <w:r w:rsidR="00F648B8">
        <w:rPr>
          <w:rFonts w:eastAsia="Arial"/>
        </w:rPr>
        <w:t xml:space="preserve">external </w:t>
      </w:r>
      <w:r w:rsidR="00107385">
        <w:rPr>
          <w:rFonts w:eastAsia="Arial"/>
        </w:rPr>
        <w:t xml:space="preserve">organisation and providers of other services were involved in consumer well-being. </w:t>
      </w:r>
      <w:r w:rsidR="002338C7">
        <w:rPr>
          <w:rFonts w:eastAsia="Arial"/>
        </w:rPr>
        <w:t xml:space="preserve"> </w:t>
      </w:r>
    </w:p>
    <w:p w14:paraId="2D3C599F" w14:textId="5FE3B320" w:rsidR="00107385" w:rsidRDefault="00107385" w:rsidP="00107385">
      <w:pPr>
        <w:pStyle w:val="NormalArial"/>
        <w:rPr>
          <w:rFonts w:eastAsia="Arial"/>
        </w:rPr>
      </w:pPr>
      <w:r>
        <w:rPr>
          <w:rFonts w:eastAsia="Arial"/>
        </w:rPr>
        <w:t xml:space="preserve">Accordingly, I am satisfied Requirements </w:t>
      </w:r>
      <w:r w:rsidR="00204A7F">
        <w:rPr>
          <w:rFonts w:eastAsia="Arial"/>
        </w:rPr>
        <w:t>4</w:t>
      </w:r>
      <w:r w:rsidRPr="44D5C875">
        <w:rPr>
          <w:rFonts w:eastAsia="Arial"/>
        </w:rPr>
        <w:t>(3)(</w:t>
      </w:r>
      <w:r w:rsidR="00204A7F">
        <w:rPr>
          <w:rFonts w:eastAsia="Arial"/>
        </w:rPr>
        <w:t>b</w:t>
      </w:r>
      <w:r>
        <w:rPr>
          <w:rFonts w:eastAsia="Arial"/>
        </w:rPr>
        <w:t xml:space="preserve">), </w:t>
      </w:r>
      <w:r w:rsidR="00204A7F">
        <w:rPr>
          <w:rFonts w:eastAsia="Arial"/>
        </w:rPr>
        <w:t>4</w:t>
      </w:r>
      <w:r w:rsidRPr="44D5C875">
        <w:rPr>
          <w:rFonts w:eastAsia="Arial"/>
        </w:rPr>
        <w:t>(3)(</w:t>
      </w:r>
      <w:r w:rsidR="00204A7F">
        <w:rPr>
          <w:rFonts w:eastAsia="Arial"/>
        </w:rPr>
        <w:t>c</w:t>
      </w:r>
      <w:r>
        <w:rPr>
          <w:rFonts w:eastAsia="Arial"/>
        </w:rPr>
        <w:t>),</w:t>
      </w:r>
      <w:r w:rsidRPr="44D5C875">
        <w:rPr>
          <w:rFonts w:eastAsia="Arial"/>
        </w:rPr>
        <w:t xml:space="preserve"> </w:t>
      </w:r>
      <w:r>
        <w:rPr>
          <w:rFonts w:eastAsia="Arial"/>
        </w:rPr>
        <w:t xml:space="preserve">and </w:t>
      </w:r>
      <w:r w:rsidR="00204A7F">
        <w:rPr>
          <w:rFonts w:eastAsia="Arial"/>
        </w:rPr>
        <w:t>4</w:t>
      </w:r>
      <w:r>
        <w:rPr>
          <w:rFonts w:eastAsia="Arial"/>
        </w:rPr>
        <w:t xml:space="preserve">(3)(e) in Standard </w:t>
      </w:r>
      <w:r w:rsidR="00204A7F">
        <w:rPr>
          <w:rFonts w:eastAsia="Arial"/>
        </w:rPr>
        <w:t>4, Services and support for daily living</w:t>
      </w:r>
      <w:r w:rsidR="00791696">
        <w:rPr>
          <w:rFonts w:eastAsia="Arial"/>
        </w:rPr>
        <w:t xml:space="preserve"> are </w:t>
      </w:r>
      <w:r>
        <w:rPr>
          <w:rFonts w:eastAsia="Arial"/>
        </w:rPr>
        <w:t xml:space="preserve">Compliant.    </w:t>
      </w:r>
    </w:p>
    <w:p w14:paraId="5857469A" w14:textId="20609E0A" w:rsidR="002B0C90" w:rsidRPr="00262C0B" w:rsidRDefault="009F0AB3" w:rsidP="0036130C">
      <w:pPr>
        <w:pStyle w:val="NormalArial"/>
      </w:pPr>
      <w:r>
        <w:br w:type="page"/>
      </w:r>
    </w:p>
    <w:p w14:paraId="5857469B" w14:textId="77777777" w:rsidR="00FC045E" w:rsidRPr="00996FAF" w:rsidRDefault="009F0AB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A54BA" w14:paraId="5857469E" w14:textId="77777777" w:rsidTr="002C1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857469C" w14:textId="77777777" w:rsidR="00FC045E" w:rsidRPr="00996FAF" w:rsidRDefault="009F0AB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857469D" w14:textId="77777777" w:rsidR="00FC045E" w:rsidRPr="00996FAF" w:rsidRDefault="00270F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54BA" w14:paraId="585746A2"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9F" w14:textId="77777777" w:rsidR="00FC045E" w:rsidRPr="00996FAF" w:rsidRDefault="009F0AB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85746A0" w14:textId="77777777" w:rsidR="00FC045E" w:rsidRPr="00996FAF" w:rsidRDefault="009F0A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85746A1" w14:textId="437F9D21" w:rsidR="00FC045E" w:rsidRPr="00996FAF" w:rsidRDefault="00270F8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46FEF">
                  <w:rPr>
                    <w:rFonts w:ascii="Arial" w:hAnsi="Arial" w:cs="Arial"/>
                    <w:color w:val="auto"/>
                  </w:rPr>
                  <w:t>Compliant</w:t>
                </w:r>
              </w:sdtContent>
            </w:sdt>
            <w:r w:rsidR="009F0AB3" w:rsidRPr="00996FAF">
              <w:rPr>
                <w:rFonts w:ascii="Arial" w:hAnsi="Arial" w:cs="Arial"/>
                <w:color w:val="0000FF"/>
              </w:rPr>
              <w:t xml:space="preserve"> </w:t>
            </w:r>
          </w:p>
        </w:tc>
      </w:tr>
    </w:tbl>
    <w:p w14:paraId="585746AD" w14:textId="77777777" w:rsidR="002B0C90" w:rsidRDefault="009F0AB3" w:rsidP="002B0C90">
      <w:pPr>
        <w:pStyle w:val="Heading20"/>
      </w:pPr>
      <w:r>
        <w:t>Findings</w:t>
      </w:r>
    </w:p>
    <w:p w14:paraId="09F9E4AA" w14:textId="184A79C2" w:rsidR="00567114" w:rsidRDefault="00567114" w:rsidP="00567114">
      <w:pPr>
        <w:pStyle w:val="NormalArial"/>
        <w:rPr>
          <w:rFonts w:eastAsia="Arial"/>
        </w:rPr>
      </w:pPr>
      <w:r>
        <w:t xml:space="preserve">The service was found to be Non-compliant in a Site Audit conducted </w:t>
      </w:r>
      <w:r w:rsidR="00AB78C9">
        <w:t xml:space="preserve">from </w:t>
      </w:r>
      <w:r>
        <w:t>7 to 10 March 2022 in Requirement 5</w:t>
      </w:r>
      <w:r w:rsidRPr="44D5C875">
        <w:rPr>
          <w:rFonts w:eastAsia="Arial"/>
        </w:rPr>
        <w:t>(3)(a</w:t>
      </w:r>
      <w:r>
        <w:rPr>
          <w:rFonts w:eastAsia="Arial"/>
        </w:rPr>
        <w:t>).</w:t>
      </w:r>
    </w:p>
    <w:p w14:paraId="3679BB54" w14:textId="59FCA7A4" w:rsidR="00AA6E2D" w:rsidRDefault="00567114" w:rsidP="0036130C">
      <w:pPr>
        <w:pStyle w:val="NormalArial"/>
        <w:rPr>
          <w:color w:val="auto"/>
        </w:rPr>
      </w:pPr>
      <w:r>
        <w:t>I</w:t>
      </w:r>
      <w:r w:rsidR="003B7F2C">
        <w:t>t</w:t>
      </w:r>
      <w:r>
        <w:t xml:space="preserve"> was found </w:t>
      </w:r>
      <w:r w:rsidRPr="002649F2">
        <w:rPr>
          <w:color w:val="auto"/>
        </w:rPr>
        <w:t>the service</w:t>
      </w:r>
      <w:r w:rsidR="00AB78C9">
        <w:rPr>
          <w:color w:val="auto"/>
        </w:rPr>
        <w:t>’s</w:t>
      </w:r>
      <w:r w:rsidRPr="002649F2">
        <w:rPr>
          <w:color w:val="auto"/>
        </w:rPr>
        <w:t xml:space="preserve"> environment d</w:t>
      </w:r>
      <w:r w:rsidR="001F5032">
        <w:rPr>
          <w:color w:val="auto"/>
        </w:rPr>
        <w:t>id</w:t>
      </w:r>
      <w:r w:rsidRPr="002649F2">
        <w:rPr>
          <w:color w:val="auto"/>
        </w:rPr>
        <w:t xml:space="preserve"> not encourage a sense of belonging or encourage consumers to be themselves. The environment, including communal spaces, w</w:t>
      </w:r>
      <w:r w:rsidR="001F5032">
        <w:rPr>
          <w:color w:val="auto"/>
        </w:rPr>
        <w:t xml:space="preserve">ere </w:t>
      </w:r>
      <w:r w:rsidRPr="002649F2">
        <w:rPr>
          <w:color w:val="auto"/>
        </w:rPr>
        <w:t>not reflective of consumers</w:t>
      </w:r>
      <w:r>
        <w:rPr>
          <w:color w:val="auto"/>
        </w:rPr>
        <w:t>’</w:t>
      </w:r>
      <w:r w:rsidRPr="002649F2">
        <w:rPr>
          <w:color w:val="auto"/>
        </w:rPr>
        <w:t xml:space="preserve"> cultural identity and navigational aids </w:t>
      </w:r>
      <w:r w:rsidR="003B7F2C">
        <w:rPr>
          <w:color w:val="auto"/>
        </w:rPr>
        <w:t xml:space="preserve">were </w:t>
      </w:r>
      <w:r w:rsidRPr="002649F2">
        <w:rPr>
          <w:color w:val="auto"/>
        </w:rPr>
        <w:t>all in English</w:t>
      </w:r>
      <w:r w:rsidR="001F5032">
        <w:rPr>
          <w:color w:val="auto"/>
        </w:rPr>
        <w:t xml:space="preserve"> and </w:t>
      </w:r>
      <w:r w:rsidR="003B7F2C">
        <w:rPr>
          <w:color w:val="auto"/>
        </w:rPr>
        <w:t>not Itali</w:t>
      </w:r>
      <w:r w:rsidR="00FA64CD">
        <w:rPr>
          <w:color w:val="auto"/>
        </w:rPr>
        <w:t>an to support those who only speak and read Italian</w:t>
      </w:r>
      <w:r w:rsidR="003B7F2C">
        <w:rPr>
          <w:color w:val="auto"/>
        </w:rPr>
        <w:t xml:space="preserve">. </w:t>
      </w:r>
      <w:r w:rsidR="00556382">
        <w:rPr>
          <w:color w:val="auto"/>
        </w:rPr>
        <w:t xml:space="preserve">The service did not seek consumer input when decorating communal spaces. </w:t>
      </w:r>
    </w:p>
    <w:p w14:paraId="646FAE29" w14:textId="77777777" w:rsidR="00AA6E2D" w:rsidRDefault="00AA6E2D" w:rsidP="00AA6E2D">
      <w:pPr>
        <w:pStyle w:val="NormalArial"/>
        <w:rPr>
          <w:rFonts w:eastAsia="Arial"/>
        </w:rPr>
      </w:pPr>
      <w:r>
        <w:rPr>
          <w:rFonts w:eastAsia="Arial"/>
        </w:rPr>
        <w:t>The provider undertook actions to address the identified issues which included:</w:t>
      </w:r>
    </w:p>
    <w:p w14:paraId="7717BB35" w14:textId="77777777" w:rsidR="00D70A99" w:rsidRPr="00556382" w:rsidRDefault="00D70A99" w:rsidP="00556382">
      <w:pPr>
        <w:pStyle w:val="ListBullet"/>
        <w:ind w:left="425" w:hanging="425"/>
      </w:pPr>
      <w:r w:rsidRPr="00556382">
        <w:t>Provided signage in Italian.</w:t>
      </w:r>
    </w:p>
    <w:p w14:paraId="6475E806" w14:textId="77777777" w:rsidR="00D70A99" w:rsidRPr="00556382" w:rsidRDefault="00D70A99" w:rsidP="00556382">
      <w:pPr>
        <w:pStyle w:val="ListBullet"/>
        <w:ind w:left="425" w:hanging="425"/>
      </w:pPr>
      <w:r w:rsidRPr="00556382">
        <w:t>Provided notice board information in Italian and other relevant languages.</w:t>
      </w:r>
    </w:p>
    <w:p w14:paraId="1A530D1E" w14:textId="77777777" w:rsidR="00D70A99" w:rsidRPr="00556382" w:rsidRDefault="00D70A99" w:rsidP="00556382">
      <w:pPr>
        <w:pStyle w:val="ListBullet"/>
        <w:ind w:left="425" w:hanging="425"/>
      </w:pPr>
      <w:r w:rsidRPr="00556382">
        <w:t>Established a resident/family ‘advisory group’ to plan improvements to the living environment to reflect the Italian culture.</w:t>
      </w:r>
    </w:p>
    <w:p w14:paraId="7F2AF0B1" w14:textId="77777777" w:rsidR="00D70A99" w:rsidRPr="00556382" w:rsidRDefault="00D70A99" w:rsidP="00556382">
      <w:pPr>
        <w:pStyle w:val="ListBullet"/>
        <w:ind w:left="425" w:hanging="425"/>
      </w:pPr>
      <w:r w:rsidRPr="00556382">
        <w:t>Developed a staged workplan to implement a culturally appropriate living environment.</w:t>
      </w:r>
    </w:p>
    <w:p w14:paraId="2D60AA5E" w14:textId="48ED6901" w:rsidR="00D70A99" w:rsidRDefault="00D70A99" w:rsidP="00556382">
      <w:pPr>
        <w:pStyle w:val="ListBullet"/>
        <w:ind w:left="425" w:hanging="425"/>
      </w:pPr>
      <w:r w:rsidRPr="00556382">
        <w:t xml:space="preserve">Engaged with </w:t>
      </w:r>
      <w:r w:rsidR="00FC7850">
        <w:t>consumer</w:t>
      </w:r>
      <w:r w:rsidRPr="00556382">
        <w:t>s and families to evaluate the improvements.</w:t>
      </w:r>
    </w:p>
    <w:p w14:paraId="49957DBE" w14:textId="3858461D" w:rsidR="00D80A4A" w:rsidRPr="00556382" w:rsidRDefault="00D80A4A" w:rsidP="00E538F3">
      <w:pPr>
        <w:pStyle w:val="ListBullet"/>
        <w:numPr>
          <w:ilvl w:val="0"/>
          <w:numId w:val="0"/>
        </w:numPr>
        <w:spacing w:line="240" w:lineRule="auto"/>
      </w:pPr>
      <w:r w:rsidRPr="004F7886">
        <w:rPr>
          <w:rFonts w:eastAsia="Arial"/>
        </w:rPr>
        <w:t>The Assessment Team now recommends th</w:t>
      </w:r>
      <w:r>
        <w:rPr>
          <w:rFonts w:eastAsia="Arial"/>
        </w:rPr>
        <w:t>is</w:t>
      </w:r>
      <w:r w:rsidRPr="004F7886">
        <w:rPr>
          <w:rFonts w:eastAsia="Arial"/>
        </w:rPr>
        <w:t xml:space="preserve"> Requirement </w:t>
      </w:r>
      <w:r>
        <w:rPr>
          <w:rFonts w:eastAsia="Arial"/>
        </w:rPr>
        <w:t>is</w:t>
      </w:r>
      <w:r w:rsidRPr="004F7886">
        <w:rPr>
          <w:rFonts w:eastAsia="Arial"/>
        </w:rPr>
        <w:t xml:space="preserve"> Compliant.</w:t>
      </w:r>
    </w:p>
    <w:p w14:paraId="327D0803" w14:textId="42639C7D" w:rsidR="00AB01E6" w:rsidRDefault="00AB01E6" w:rsidP="00E538F3">
      <w:pPr>
        <w:pStyle w:val="NormalArial"/>
      </w:pPr>
      <w:r w:rsidRPr="44D5C875">
        <w:t>Observations showed signage throughout the service were available in both English and Italian, including a welcom</w:t>
      </w:r>
      <w:r w:rsidR="00A960CE">
        <w:t xml:space="preserve">e </w:t>
      </w:r>
      <w:r w:rsidRPr="44D5C875">
        <w:t xml:space="preserve">to the service at its entrance, monthly menus and activity schedule posters, decorative </w:t>
      </w:r>
      <w:r w:rsidR="005E0FA0" w:rsidRPr="44D5C875">
        <w:t>posters,</w:t>
      </w:r>
      <w:r w:rsidRPr="44D5C875">
        <w:t xml:space="preserve"> and pictures with Italian themes.</w:t>
      </w:r>
      <w:r w:rsidR="003B3BB5">
        <w:t xml:space="preserve"> </w:t>
      </w:r>
      <w:r w:rsidR="003B3BB5" w:rsidRPr="44D5C875">
        <w:t>Consumer rooms contained personal items and possessions</w:t>
      </w:r>
      <w:r w:rsidR="00E51EE4">
        <w:t>,</w:t>
      </w:r>
      <w:r w:rsidR="003B3BB5" w:rsidRPr="44D5C875">
        <w:t xml:space="preserve"> and consumers were also observed interacting during meals and activities.</w:t>
      </w:r>
    </w:p>
    <w:p w14:paraId="326DE7A3" w14:textId="244557C9" w:rsidR="003B3BB5" w:rsidRDefault="003B3BB5" w:rsidP="00E538F3">
      <w:pPr>
        <w:pStyle w:val="NormalArial"/>
        <w:rPr>
          <w:rFonts w:eastAsia="Arial"/>
        </w:rPr>
      </w:pPr>
      <w:r>
        <w:rPr>
          <w:rFonts w:eastAsia="Arial"/>
        </w:rPr>
        <w:t xml:space="preserve">The service provided a response to the Assessment </w:t>
      </w:r>
      <w:r w:rsidR="00E51EE4">
        <w:rPr>
          <w:rFonts w:eastAsia="Arial"/>
        </w:rPr>
        <w:t>T</w:t>
      </w:r>
      <w:r>
        <w:rPr>
          <w:rFonts w:eastAsia="Arial"/>
        </w:rPr>
        <w:t>eam</w:t>
      </w:r>
      <w:r w:rsidR="00E51EE4">
        <w:rPr>
          <w:rFonts w:eastAsia="Arial"/>
        </w:rPr>
        <w:t>’s</w:t>
      </w:r>
      <w:r>
        <w:rPr>
          <w:rFonts w:eastAsia="Arial"/>
        </w:rPr>
        <w:t xml:space="preserve"> report on the 24 November 2022 but did not provide any response specifically in relation to Standard </w:t>
      </w:r>
      <w:r w:rsidR="00FB2694">
        <w:rPr>
          <w:rFonts w:eastAsia="Arial"/>
        </w:rPr>
        <w:t>5</w:t>
      </w:r>
      <w:r>
        <w:rPr>
          <w:rFonts w:eastAsia="Arial"/>
        </w:rPr>
        <w:t xml:space="preserve">. </w:t>
      </w:r>
    </w:p>
    <w:p w14:paraId="2DC72049" w14:textId="76750D89" w:rsidR="00BD2943" w:rsidRDefault="00FB2694" w:rsidP="00E538F3">
      <w:pPr>
        <w:pStyle w:val="NormalArial"/>
        <w:rPr>
          <w:rFonts w:eastAsia="Arial"/>
        </w:rPr>
      </w:pPr>
      <w:r>
        <w:rPr>
          <w:rFonts w:eastAsia="Arial"/>
        </w:rPr>
        <w:t>I have considered the evidence provided and I consider the service has made sufficient improvements with this Requirement. The signage has been change</w:t>
      </w:r>
      <w:r w:rsidR="00F741CC">
        <w:rPr>
          <w:rFonts w:eastAsia="Arial"/>
        </w:rPr>
        <w:t>d</w:t>
      </w:r>
      <w:r>
        <w:rPr>
          <w:rFonts w:eastAsia="Arial"/>
        </w:rPr>
        <w:t xml:space="preserve"> to suit consumer demographics</w:t>
      </w:r>
      <w:r w:rsidR="00BD5428">
        <w:rPr>
          <w:rFonts w:eastAsia="Arial"/>
        </w:rPr>
        <w:t xml:space="preserve"> a</w:t>
      </w:r>
      <w:r w:rsidR="00FC58A6">
        <w:rPr>
          <w:rFonts w:eastAsia="Arial"/>
        </w:rPr>
        <w:t>long with the decorative pictures which display Italia</w:t>
      </w:r>
      <w:r w:rsidR="00F46E55">
        <w:rPr>
          <w:rFonts w:eastAsia="Arial"/>
        </w:rPr>
        <w:t>n</w:t>
      </w:r>
      <w:r w:rsidR="00FC58A6">
        <w:rPr>
          <w:rFonts w:eastAsia="Arial"/>
        </w:rPr>
        <w:t xml:space="preserve"> themes.</w:t>
      </w:r>
      <w:r>
        <w:rPr>
          <w:rFonts w:eastAsia="Arial"/>
        </w:rPr>
        <w:t xml:space="preserve"> </w:t>
      </w:r>
      <w:r w:rsidR="00BD2943">
        <w:rPr>
          <w:rFonts w:eastAsia="Arial"/>
        </w:rPr>
        <w:t>Consumers</w:t>
      </w:r>
      <w:r w:rsidR="00F741CC">
        <w:rPr>
          <w:rFonts w:eastAsia="Arial"/>
        </w:rPr>
        <w:t>’</w:t>
      </w:r>
      <w:r w:rsidR="00BD2943">
        <w:rPr>
          <w:rFonts w:eastAsia="Arial"/>
        </w:rPr>
        <w:t xml:space="preserve"> rooms are now personalised with </w:t>
      </w:r>
      <w:r w:rsidR="005E0FA0">
        <w:rPr>
          <w:rFonts w:eastAsia="Arial"/>
        </w:rPr>
        <w:t>their own</w:t>
      </w:r>
      <w:r w:rsidR="00BD2943">
        <w:rPr>
          <w:rFonts w:eastAsia="Arial"/>
        </w:rPr>
        <w:t xml:space="preserve"> possessions.</w:t>
      </w:r>
    </w:p>
    <w:p w14:paraId="585746AE" w14:textId="510BEEA7" w:rsidR="002B0C90" w:rsidRPr="00262C0B" w:rsidRDefault="00BD2943" w:rsidP="00E538F3">
      <w:pPr>
        <w:pStyle w:val="NormalArial"/>
      </w:pPr>
      <w:r>
        <w:rPr>
          <w:rFonts w:eastAsia="Arial"/>
        </w:rPr>
        <w:t xml:space="preserve">Accordingly, I am satisfied that Requirement </w:t>
      </w:r>
      <w:r w:rsidR="00DB7B9C">
        <w:t>5</w:t>
      </w:r>
      <w:r w:rsidR="00DB7B9C" w:rsidRPr="44D5C875">
        <w:rPr>
          <w:rFonts w:eastAsia="Arial"/>
        </w:rPr>
        <w:t>(3)(a</w:t>
      </w:r>
      <w:r w:rsidR="00DB7B9C">
        <w:rPr>
          <w:rFonts w:eastAsia="Arial"/>
        </w:rPr>
        <w:t xml:space="preserve">) in Standard 5, Organisation’s service environment is Compliant. </w:t>
      </w:r>
      <w:r w:rsidR="00DB7B9C">
        <w:t xml:space="preserve"> </w:t>
      </w:r>
      <w:r w:rsidR="009F0AB3">
        <w:br w:type="page"/>
      </w:r>
    </w:p>
    <w:p w14:paraId="585746AF" w14:textId="77777777" w:rsidR="00FC045E" w:rsidRPr="00996FAF" w:rsidRDefault="009F0AB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A54BA" w14:paraId="585746B2" w14:textId="77777777" w:rsidTr="007A5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85746B0" w14:textId="77777777" w:rsidR="00FC045E" w:rsidRPr="00996FAF" w:rsidRDefault="009F0AB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85746B1" w14:textId="77777777" w:rsidR="00FC045E" w:rsidRPr="00996FAF" w:rsidRDefault="00270F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54BA" w14:paraId="585746B6"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B3"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85746B4" w14:textId="77777777" w:rsidR="00FC045E" w:rsidRPr="00996FAF" w:rsidRDefault="009F0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85746B5" w14:textId="7A3579D7" w:rsidR="00FC045E" w:rsidRPr="00996FAF" w:rsidRDefault="00270F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A52C9">
                  <w:rPr>
                    <w:rFonts w:ascii="Arial" w:hAnsi="Arial" w:cs="Arial"/>
                    <w:color w:val="auto"/>
                  </w:rPr>
                  <w:t>Compliant</w:t>
                </w:r>
              </w:sdtContent>
            </w:sdt>
            <w:r w:rsidR="009F0AB3" w:rsidRPr="00996FAF">
              <w:rPr>
                <w:rFonts w:ascii="Arial" w:hAnsi="Arial" w:cs="Arial"/>
                <w:color w:val="0000FF"/>
              </w:rPr>
              <w:t xml:space="preserve"> </w:t>
            </w:r>
          </w:p>
        </w:tc>
      </w:tr>
      <w:tr w:rsidR="007A54BA" w14:paraId="585746BA"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B7"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85746B8" w14:textId="77777777" w:rsidR="00FC045E" w:rsidRPr="00996FAF" w:rsidRDefault="009F0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85746B9" w14:textId="63DF7B9F" w:rsidR="00FC045E" w:rsidRPr="00996FAF" w:rsidRDefault="00270F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A52C9">
                  <w:rPr>
                    <w:rFonts w:ascii="Arial" w:hAnsi="Arial" w:cs="Arial"/>
                    <w:color w:val="auto"/>
                  </w:rPr>
                  <w:t>Compliant</w:t>
                </w:r>
              </w:sdtContent>
            </w:sdt>
            <w:r w:rsidR="009F0AB3" w:rsidRPr="00996FAF">
              <w:rPr>
                <w:rFonts w:ascii="Arial" w:hAnsi="Arial" w:cs="Arial"/>
                <w:color w:val="0000FF"/>
              </w:rPr>
              <w:t xml:space="preserve"> </w:t>
            </w:r>
          </w:p>
        </w:tc>
      </w:tr>
      <w:tr w:rsidR="007A54BA" w14:paraId="585746BE"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BB"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85746BC" w14:textId="77777777" w:rsidR="00FC045E" w:rsidRPr="00996FAF" w:rsidRDefault="009F0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85746BD" w14:textId="1B001CDB" w:rsidR="00FC045E" w:rsidRPr="00996FAF" w:rsidRDefault="00270F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A52C9">
                  <w:rPr>
                    <w:rFonts w:ascii="Arial" w:hAnsi="Arial" w:cs="Arial"/>
                    <w:color w:val="auto"/>
                  </w:rPr>
                  <w:t>Compliant</w:t>
                </w:r>
              </w:sdtContent>
            </w:sdt>
            <w:r w:rsidR="009F0AB3" w:rsidRPr="00996FAF">
              <w:rPr>
                <w:rFonts w:ascii="Arial" w:hAnsi="Arial" w:cs="Arial"/>
                <w:color w:val="0000FF"/>
              </w:rPr>
              <w:t xml:space="preserve"> </w:t>
            </w:r>
          </w:p>
        </w:tc>
      </w:tr>
      <w:tr w:rsidR="007A54BA" w14:paraId="585746C2" w14:textId="77777777" w:rsidTr="007A54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BF"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85746C0" w14:textId="77777777" w:rsidR="00FC045E" w:rsidRPr="00996FAF" w:rsidRDefault="009F0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85746C1" w14:textId="69032D56" w:rsidR="00FC045E" w:rsidRPr="00996FAF" w:rsidRDefault="00270F8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A52C9">
                  <w:rPr>
                    <w:rFonts w:ascii="Arial" w:hAnsi="Arial" w:cs="Arial"/>
                    <w:color w:val="auto"/>
                  </w:rPr>
                  <w:t>Compliant</w:t>
                </w:r>
              </w:sdtContent>
            </w:sdt>
            <w:r w:rsidR="009F0AB3" w:rsidRPr="00996FAF">
              <w:rPr>
                <w:rFonts w:ascii="Arial" w:hAnsi="Arial" w:cs="Arial"/>
                <w:color w:val="0000FF"/>
              </w:rPr>
              <w:t xml:space="preserve"> </w:t>
            </w:r>
          </w:p>
        </w:tc>
      </w:tr>
    </w:tbl>
    <w:p w14:paraId="585746C3" w14:textId="77777777" w:rsidR="00D87E7C" w:rsidRDefault="009F0AB3" w:rsidP="00D87E7C">
      <w:pPr>
        <w:pStyle w:val="Heading20"/>
      </w:pPr>
      <w:r w:rsidRPr="00996FAF">
        <w:t>Findings</w:t>
      </w:r>
    </w:p>
    <w:p w14:paraId="43FB8C4D" w14:textId="3593DFB3" w:rsidR="001949CD" w:rsidRDefault="001949CD" w:rsidP="001949CD">
      <w:pPr>
        <w:pStyle w:val="NormalArial"/>
        <w:rPr>
          <w:rFonts w:eastAsia="Arial"/>
        </w:rPr>
      </w:pPr>
      <w:r>
        <w:t xml:space="preserve">The service was found to be Non-compliant in a Site Audit conducted </w:t>
      </w:r>
      <w:r w:rsidR="00F741CC">
        <w:t xml:space="preserve">from </w:t>
      </w:r>
      <w:r>
        <w:t xml:space="preserve">7 to 10 March 2022 in Requirements </w:t>
      </w:r>
      <w:r w:rsidR="00251F94">
        <w:rPr>
          <w:rFonts w:eastAsia="Arial"/>
        </w:rPr>
        <w:t>6</w:t>
      </w:r>
      <w:r w:rsidR="00251F94" w:rsidRPr="44D5C875">
        <w:rPr>
          <w:rFonts w:eastAsia="Arial"/>
        </w:rPr>
        <w:t>(3)(</w:t>
      </w:r>
      <w:r w:rsidR="00251F94">
        <w:rPr>
          <w:rFonts w:eastAsia="Arial"/>
        </w:rPr>
        <w:t>a),</w:t>
      </w:r>
      <w:r w:rsidR="00251F94" w:rsidRPr="44D5C875">
        <w:rPr>
          <w:rFonts w:eastAsia="Arial"/>
        </w:rPr>
        <w:t xml:space="preserve"> </w:t>
      </w:r>
      <w:r w:rsidR="00251F94">
        <w:rPr>
          <w:rFonts w:eastAsia="Arial"/>
        </w:rPr>
        <w:t>6</w:t>
      </w:r>
      <w:r w:rsidRPr="44D5C875">
        <w:rPr>
          <w:rFonts w:eastAsia="Arial"/>
        </w:rPr>
        <w:t>(3)(</w:t>
      </w:r>
      <w:r>
        <w:rPr>
          <w:rFonts w:eastAsia="Arial"/>
        </w:rPr>
        <w:t>b),</w:t>
      </w:r>
      <w:r w:rsidRPr="44D5C875">
        <w:rPr>
          <w:rFonts w:eastAsia="Arial"/>
        </w:rPr>
        <w:t xml:space="preserve"> </w:t>
      </w:r>
      <w:r w:rsidR="00251F94">
        <w:rPr>
          <w:rFonts w:eastAsia="Arial"/>
        </w:rPr>
        <w:t>6</w:t>
      </w:r>
      <w:r>
        <w:rPr>
          <w:rFonts w:eastAsia="Arial"/>
        </w:rPr>
        <w:t xml:space="preserve">(3)(c) and </w:t>
      </w:r>
      <w:r w:rsidR="00251F94">
        <w:rPr>
          <w:rFonts w:eastAsia="Arial"/>
        </w:rPr>
        <w:t>6</w:t>
      </w:r>
      <w:r>
        <w:rPr>
          <w:rFonts w:eastAsia="Arial"/>
        </w:rPr>
        <w:t>(3)(</w:t>
      </w:r>
      <w:r w:rsidR="00251F94">
        <w:rPr>
          <w:rFonts w:eastAsia="Arial"/>
        </w:rPr>
        <w:t>d</w:t>
      </w:r>
      <w:r>
        <w:rPr>
          <w:rFonts w:eastAsia="Arial"/>
        </w:rPr>
        <w:t>).</w:t>
      </w:r>
    </w:p>
    <w:p w14:paraId="119691E7" w14:textId="7FB63FAE" w:rsidR="007E2E54" w:rsidRPr="007E2E54" w:rsidRDefault="00BC37F1" w:rsidP="007E2E54">
      <w:pPr>
        <w:rPr>
          <w:rFonts w:ascii="Arial" w:hAnsi="Arial" w:cs="Arial"/>
          <w:color w:val="auto"/>
          <w:szCs w:val="22"/>
        </w:rPr>
      </w:pPr>
      <w:r>
        <w:rPr>
          <w:rFonts w:ascii="Arial" w:hAnsi="Arial" w:cs="Arial"/>
        </w:rPr>
        <w:t>C</w:t>
      </w:r>
      <w:r w:rsidR="007C6BE3" w:rsidRPr="007E2E54">
        <w:rPr>
          <w:rFonts w:ascii="Arial" w:hAnsi="Arial" w:cs="Arial"/>
          <w:color w:val="auto"/>
        </w:rPr>
        <w:t xml:space="preserve">onsumers and representatives indicated </w:t>
      </w:r>
      <w:r>
        <w:rPr>
          <w:rFonts w:ascii="Arial" w:hAnsi="Arial" w:cs="Arial"/>
          <w:color w:val="auto"/>
        </w:rPr>
        <w:t xml:space="preserve">they had </w:t>
      </w:r>
      <w:r w:rsidR="007C6BE3" w:rsidRPr="007E2E54">
        <w:rPr>
          <w:rFonts w:ascii="Arial" w:hAnsi="Arial" w:cs="Arial"/>
          <w:color w:val="auto"/>
        </w:rPr>
        <w:t>a lack of trust and confidence in the service’s feedback and complaints processes</w:t>
      </w:r>
      <w:r>
        <w:rPr>
          <w:rFonts w:ascii="Arial" w:hAnsi="Arial" w:cs="Arial"/>
          <w:color w:val="auto"/>
        </w:rPr>
        <w:t>. S</w:t>
      </w:r>
      <w:r w:rsidR="00B53D9A" w:rsidRPr="007E2E54">
        <w:rPr>
          <w:rFonts w:ascii="Arial" w:hAnsi="Arial" w:cs="Arial"/>
          <w:color w:val="auto"/>
        </w:rPr>
        <w:t xml:space="preserve">ome who </w:t>
      </w:r>
      <w:r w:rsidR="003168C8" w:rsidRPr="007E2E54">
        <w:rPr>
          <w:rFonts w:ascii="Arial" w:hAnsi="Arial" w:cs="Arial"/>
          <w:color w:val="auto"/>
        </w:rPr>
        <w:t xml:space="preserve">expressed a reluctance to provide honest feedback for fear of retribution. </w:t>
      </w:r>
      <w:r w:rsidR="003031B7" w:rsidRPr="007E2E54">
        <w:rPr>
          <w:rFonts w:ascii="Arial" w:hAnsi="Arial" w:cs="Arial"/>
          <w:color w:val="auto"/>
        </w:rPr>
        <w:t xml:space="preserve">Consumers </w:t>
      </w:r>
      <w:r w:rsidR="004F2554" w:rsidRPr="007E2E54">
        <w:rPr>
          <w:rFonts w:ascii="Arial" w:hAnsi="Arial" w:cs="Arial"/>
          <w:color w:val="auto"/>
        </w:rPr>
        <w:t xml:space="preserve">and staff could not describe </w:t>
      </w:r>
      <w:r w:rsidR="0019783D" w:rsidRPr="007E2E54">
        <w:rPr>
          <w:rFonts w:ascii="Arial" w:hAnsi="Arial" w:cs="Arial"/>
          <w:color w:val="auto"/>
        </w:rPr>
        <w:t xml:space="preserve">how consumers and representatives had </w:t>
      </w:r>
      <w:r w:rsidR="0019783D" w:rsidRPr="007E2E54">
        <w:rPr>
          <w:rFonts w:ascii="Arial" w:eastAsia="Arial" w:hAnsi="Arial" w:cs="Arial"/>
          <w:color w:val="auto"/>
        </w:rPr>
        <w:t>access to advocates, language services and other methods for raising complaints</w:t>
      </w:r>
      <w:r w:rsidR="00775CFA" w:rsidRPr="007E2E54">
        <w:rPr>
          <w:rFonts w:ascii="Arial" w:eastAsia="Arial" w:hAnsi="Arial" w:cs="Arial"/>
          <w:color w:val="auto"/>
        </w:rPr>
        <w:t xml:space="preserve"> and information was only available to them in English</w:t>
      </w:r>
      <w:r w:rsidR="0019783D" w:rsidRPr="007E2E54">
        <w:rPr>
          <w:rFonts w:ascii="Arial" w:hAnsi="Arial" w:cs="Arial"/>
          <w:color w:val="auto"/>
        </w:rPr>
        <w:t>.</w:t>
      </w:r>
      <w:r w:rsidR="009E4CB7" w:rsidRPr="007E2E54">
        <w:rPr>
          <w:rFonts w:ascii="Arial" w:hAnsi="Arial" w:cs="Arial"/>
          <w:color w:val="auto"/>
        </w:rPr>
        <w:t xml:space="preserve"> </w:t>
      </w:r>
      <w:r w:rsidR="00D8720F" w:rsidRPr="007E2E54">
        <w:rPr>
          <w:rFonts w:ascii="Arial" w:hAnsi="Arial" w:cs="Arial"/>
          <w:color w:val="auto"/>
        </w:rPr>
        <w:t xml:space="preserve">The service could not demonstrate that appropriate follow up and action of complaints </w:t>
      </w:r>
      <w:r>
        <w:rPr>
          <w:rFonts w:ascii="Arial" w:hAnsi="Arial" w:cs="Arial"/>
          <w:color w:val="auto"/>
        </w:rPr>
        <w:t>was</w:t>
      </w:r>
      <w:r w:rsidR="00D8720F" w:rsidRPr="007E2E54">
        <w:rPr>
          <w:rFonts w:ascii="Arial" w:hAnsi="Arial" w:cs="Arial"/>
          <w:color w:val="auto"/>
        </w:rPr>
        <w:t xml:space="preserve"> not consistently undertaken. </w:t>
      </w:r>
      <w:r w:rsidR="00D8720F" w:rsidRPr="007E2E54">
        <w:rPr>
          <w:rFonts w:ascii="Arial" w:hAnsi="Arial" w:cs="Arial"/>
          <w:color w:val="auto"/>
          <w:szCs w:val="22"/>
        </w:rPr>
        <w:t xml:space="preserve">Consumers and management </w:t>
      </w:r>
      <w:r w:rsidR="006B0FA3" w:rsidRPr="007E2E54">
        <w:rPr>
          <w:rFonts w:ascii="Arial" w:hAnsi="Arial" w:cs="Arial"/>
          <w:color w:val="auto"/>
          <w:szCs w:val="22"/>
        </w:rPr>
        <w:t xml:space="preserve">confirmed not </w:t>
      </w:r>
      <w:r w:rsidR="005E0FA0">
        <w:rPr>
          <w:rFonts w:ascii="Arial" w:hAnsi="Arial" w:cs="Arial"/>
          <w:color w:val="auto"/>
          <w:szCs w:val="22"/>
        </w:rPr>
        <w:t>all</w:t>
      </w:r>
      <w:r w:rsidR="009E4CB7" w:rsidRPr="007E2E54">
        <w:rPr>
          <w:rFonts w:ascii="Arial" w:hAnsi="Arial" w:cs="Arial"/>
          <w:color w:val="auto"/>
          <w:szCs w:val="22"/>
        </w:rPr>
        <w:t xml:space="preserve"> complaints have been actioned</w:t>
      </w:r>
      <w:r w:rsidR="006B0FA3" w:rsidRPr="007E2E54">
        <w:rPr>
          <w:rFonts w:ascii="Arial" w:hAnsi="Arial" w:cs="Arial"/>
          <w:color w:val="auto"/>
          <w:szCs w:val="22"/>
        </w:rPr>
        <w:t xml:space="preserve">. </w:t>
      </w:r>
      <w:r w:rsidR="009E4CB7" w:rsidRPr="007E2E54">
        <w:rPr>
          <w:rFonts w:ascii="Arial" w:hAnsi="Arial" w:cs="Arial"/>
          <w:color w:val="auto"/>
          <w:szCs w:val="22"/>
        </w:rPr>
        <w:t xml:space="preserve"> </w:t>
      </w:r>
      <w:r>
        <w:rPr>
          <w:rFonts w:ascii="Arial" w:hAnsi="Arial" w:cs="Arial"/>
          <w:color w:val="auto"/>
          <w:szCs w:val="22"/>
        </w:rPr>
        <w:t xml:space="preserve">The services </w:t>
      </w:r>
      <w:r w:rsidR="008F037B">
        <w:rPr>
          <w:rFonts w:ascii="Arial" w:hAnsi="Arial" w:cs="Arial"/>
          <w:color w:val="auto"/>
          <w:szCs w:val="22"/>
        </w:rPr>
        <w:t xml:space="preserve">processes did not </w:t>
      </w:r>
      <w:r w:rsidR="007E2E54" w:rsidRPr="007E2E54">
        <w:rPr>
          <w:rFonts w:ascii="Arial" w:hAnsi="Arial" w:cs="Arial"/>
          <w:color w:val="auto"/>
          <w:szCs w:val="22"/>
        </w:rPr>
        <w:t xml:space="preserve">that all feedback is captured and documented or analysed and trended to enable improvements to the quality of care and services to be identified and implemented.  </w:t>
      </w:r>
    </w:p>
    <w:p w14:paraId="3E8F5A58" w14:textId="77777777" w:rsidR="007E2E54" w:rsidRDefault="007E2E54" w:rsidP="007E2E54">
      <w:pPr>
        <w:pStyle w:val="NormalArial"/>
        <w:rPr>
          <w:rFonts w:eastAsia="Arial"/>
        </w:rPr>
      </w:pPr>
      <w:r>
        <w:rPr>
          <w:rFonts w:eastAsia="Arial"/>
        </w:rPr>
        <w:t>The provider undertook actions to address the identified issues which included:</w:t>
      </w:r>
    </w:p>
    <w:p w14:paraId="357801BB" w14:textId="77777777" w:rsidR="00D74ED7" w:rsidRPr="001354E5" w:rsidRDefault="00D74ED7" w:rsidP="00A72AF4">
      <w:pPr>
        <w:pStyle w:val="ListBullet"/>
      </w:pPr>
      <w:r w:rsidRPr="44D5C875">
        <w:t>Improve</w:t>
      </w:r>
      <w:r>
        <w:t>d</w:t>
      </w:r>
      <w:r w:rsidRPr="44D5C875">
        <w:t xml:space="preserve"> the complaints management and feedback systems, addressing reporting, responding, resolution and communication. </w:t>
      </w:r>
    </w:p>
    <w:p w14:paraId="57E728EA" w14:textId="77777777" w:rsidR="00D74ED7" w:rsidRPr="001354E5" w:rsidRDefault="00D74ED7" w:rsidP="00A72AF4">
      <w:pPr>
        <w:pStyle w:val="ListBullet"/>
      </w:pPr>
      <w:r w:rsidRPr="44D5C875">
        <w:t>Buil</w:t>
      </w:r>
      <w:r>
        <w:t>t</w:t>
      </w:r>
      <w:r w:rsidRPr="44D5C875">
        <w:t xml:space="preserve"> complainant trust by management engagement and demonstrating positive resolution and improvements.</w:t>
      </w:r>
    </w:p>
    <w:p w14:paraId="5A198BDF" w14:textId="601AAAD2" w:rsidR="00D74ED7" w:rsidRPr="001354E5" w:rsidRDefault="00D74ED7" w:rsidP="00A72AF4">
      <w:pPr>
        <w:pStyle w:val="ListBullet"/>
      </w:pPr>
      <w:r w:rsidRPr="44D5C875">
        <w:t>Provide</w:t>
      </w:r>
      <w:r>
        <w:t>d</w:t>
      </w:r>
      <w:r w:rsidRPr="44D5C875">
        <w:t xml:space="preserve"> staff education on feedback and complaints management</w:t>
      </w:r>
      <w:r w:rsidR="00047D2C">
        <w:t xml:space="preserve"> including advocacy services</w:t>
      </w:r>
      <w:r w:rsidRPr="44D5C875">
        <w:t>.</w:t>
      </w:r>
    </w:p>
    <w:p w14:paraId="2117D550" w14:textId="77777777" w:rsidR="00D74ED7" w:rsidRPr="001354E5" w:rsidRDefault="00D74ED7" w:rsidP="00A72AF4">
      <w:pPr>
        <w:pStyle w:val="ListBullet"/>
      </w:pPr>
      <w:r w:rsidRPr="44D5C875">
        <w:t>Implement</w:t>
      </w:r>
      <w:r>
        <w:t>ed</w:t>
      </w:r>
      <w:r w:rsidRPr="44D5C875">
        <w:t xml:space="preserve"> written and verbal processes to address language barriers preventing Italian residents from providing feedback.</w:t>
      </w:r>
    </w:p>
    <w:p w14:paraId="6A320AB7" w14:textId="77777777" w:rsidR="00A72AF4" w:rsidRPr="001354E5" w:rsidRDefault="00A72AF4" w:rsidP="00A72AF4">
      <w:pPr>
        <w:pStyle w:val="ListBullet"/>
        <w:rPr>
          <w:color w:val="auto"/>
        </w:rPr>
      </w:pPr>
      <w:r w:rsidRPr="44D5C875">
        <w:rPr>
          <w:color w:val="auto"/>
        </w:rPr>
        <w:t>Provide</w:t>
      </w:r>
      <w:r>
        <w:rPr>
          <w:color w:val="auto"/>
        </w:rPr>
        <w:t>d</w:t>
      </w:r>
      <w:r w:rsidRPr="44D5C875">
        <w:rPr>
          <w:color w:val="auto"/>
        </w:rPr>
        <w:t xml:space="preserve"> translated information about complaints processes (internal and external).</w:t>
      </w:r>
    </w:p>
    <w:p w14:paraId="41732248" w14:textId="77777777" w:rsidR="00A72AF4" w:rsidRPr="001354E5" w:rsidRDefault="00A72AF4" w:rsidP="00A72AF4">
      <w:pPr>
        <w:pStyle w:val="ListBullet"/>
        <w:rPr>
          <w:color w:val="auto"/>
        </w:rPr>
      </w:pPr>
      <w:r w:rsidRPr="44D5C875">
        <w:rPr>
          <w:color w:val="auto"/>
        </w:rPr>
        <w:t>Provide</w:t>
      </w:r>
      <w:r>
        <w:rPr>
          <w:color w:val="auto"/>
        </w:rPr>
        <w:t>d</w:t>
      </w:r>
      <w:r w:rsidRPr="44D5C875">
        <w:rPr>
          <w:color w:val="auto"/>
        </w:rPr>
        <w:t xml:space="preserve"> translated Resident Handbooks, inc</w:t>
      </w:r>
      <w:r>
        <w:rPr>
          <w:color w:val="auto"/>
        </w:rPr>
        <w:t>luding</w:t>
      </w:r>
      <w:r w:rsidRPr="44D5C875">
        <w:rPr>
          <w:color w:val="auto"/>
        </w:rPr>
        <w:t xml:space="preserve"> information about feedback and complaints.</w:t>
      </w:r>
    </w:p>
    <w:p w14:paraId="78F6F826" w14:textId="77777777" w:rsidR="00A72AF4" w:rsidRPr="001354E5" w:rsidRDefault="00A72AF4" w:rsidP="00A72AF4">
      <w:pPr>
        <w:pStyle w:val="ListBullet"/>
        <w:rPr>
          <w:color w:val="auto"/>
        </w:rPr>
      </w:pPr>
      <w:r w:rsidRPr="44D5C875">
        <w:rPr>
          <w:color w:val="auto"/>
        </w:rPr>
        <w:lastRenderedPageBreak/>
        <w:t xml:space="preserve">Resident Liaison Officer </w:t>
      </w:r>
      <w:r>
        <w:rPr>
          <w:color w:val="auto"/>
        </w:rPr>
        <w:t xml:space="preserve">appointed </w:t>
      </w:r>
      <w:r w:rsidRPr="44D5C875">
        <w:rPr>
          <w:color w:val="auto"/>
        </w:rPr>
        <w:t>to facilitate feedback and complaints processes.</w:t>
      </w:r>
    </w:p>
    <w:p w14:paraId="359ABB66" w14:textId="10AC4DCE" w:rsidR="00A72AF4" w:rsidRDefault="00A72AF4" w:rsidP="00A72AF4">
      <w:pPr>
        <w:pStyle w:val="ListBullet"/>
        <w:rPr>
          <w:color w:val="auto"/>
        </w:rPr>
      </w:pPr>
      <w:r w:rsidRPr="44D5C875">
        <w:rPr>
          <w:color w:val="auto"/>
        </w:rPr>
        <w:t>Provide</w:t>
      </w:r>
      <w:r>
        <w:rPr>
          <w:color w:val="auto"/>
        </w:rPr>
        <w:t>d</w:t>
      </w:r>
      <w:r w:rsidRPr="44D5C875">
        <w:rPr>
          <w:color w:val="auto"/>
        </w:rPr>
        <w:t xml:space="preserve"> translated information about Aged Rights Advocacy Service (ARAS), Commission and Charter of Aged Care Rights.</w:t>
      </w:r>
    </w:p>
    <w:p w14:paraId="332CF18B" w14:textId="77777777" w:rsidR="00460FA0" w:rsidRDefault="00460FA0" w:rsidP="00460FA0">
      <w:pPr>
        <w:pStyle w:val="ListBullet"/>
      </w:pPr>
      <w:r>
        <w:t>Established and monitor protocols for recording complaints in the electronic clinical management system.</w:t>
      </w:r>
    </w:p>
    <w:p w14:paraId="5EB9D2E8" w14:textId="77777777" w:rsidR="001949CD" w:rsidRPr="003E268B" w:rsidRDefault="001949CD" w:rsidP="001949CD">
      <w:pPr>
        <w:pStyle w:val="ListBullet"/>
      </w:pPr>
      <w:r>
        <w:t>Developed analysis and trending reports on feedback and complaints.</w:t>
      </w:r>
    </w:p>
    <w:p w14:paraId="19DCE460" w14:textId="40BA7261" w:rsidR="001949CD" w:rsidRPr="003E268B" w:rsidRDefault="001949CD" w:rsidP="001949CD">
      <w:pPr>
        <w:pStyle w:val="ListBullet"/>
      </w:pPr>
      <w:r>
        <w:t xml:space="preserve">Engaged with </w:t>
      </w:r>
      <w:r w:rsidR="00303ECD">
        <w:t>consumers</w:t>
      </w:r>
      <w:r>
        <w:t xml:space="preserve"> and families to evaluate the improvements.</w:t>
      </w:r>
    </w:p>
    <w:p w14:paraId="3D319BA6" w14:textId="0B4A0EFD" w:rsidR="00460FA0" w:rsidRDefault="007E2E54" w:rsidP="00E538F3">
      <w:pPr>
        <w:pStyle w:val="ListBullet"/>
        <w:numPr>
          <w:ilvl w:val="0"/>
          <w:numId w:val="0"/>
        </w:numPr>
        <w:spacing w:before="0" w:line="240" w:lineRule="auto"/>
      </w:pPr>
      <w:r w:rsidRPr="004F7886">
        <w:t>The Assessment Team now recommends th</w:t>
      </w:r>
      <w:r w:rsidR="0089056D">
        <w:t>is Standard</w:t>
      </w:r>
      <w:r w:rsidRPr="004F7886">
        <w:t xml:space="preserve"> </w:t>
      </w:r>
      <w:r>
        <w:t>is</w:t>
      </w:r>
      <w:r w:rsidRPr="004F7886">
        <w:t xml:space="preserve"> Compliant.</w:t>
      </w:r>
    </w:p>
    <w:p w14:paraId="332DBE2D" w14:textId="7CE59C03" w:rsidR="00866400" w:rsidRPr="0089056D" w:rsidRDefault="00866400" w:rsidP="00E538F3">
      <w:pPr>
        <w:pStyle w:val="ListBullet"/>
        <w:numPr>
          <w:ilvl w:val="0"/>
          <w:numId w:val="0"/>
        </w:numPr>
        <w:spacing w:before="0" w:line="240" w:lineRule="auto"/>
      </w:pPr>
      <w:r w:rsidRPr="44D5C875">
        <w:t xml:space="preserve">Consumers and representatives </w:t>
      </w:r>
      <w:r>
        <w:t xml:space="preserve">confirmed </w:t>
      </w:r>
      <w:r w:rsidRPr="44D5C875">
        <w:t>they feel comfortable and confident to provide feedback and make complaints to the service</w:t>
      </w:r>
      <w:r>
        <w:t xml:space="preserve">. Documentation shows that complaints are encouraged and discussed at public meetings with improvements being implemented from these meetings. </w:t>
      </w:r>
      <w:r w:rsidRPr="44D5C875">
        <w:t xml:space="preserve"> </w:t>
      </w:r>
    </w:p>
    <w:p w14:paraId="3FEECC72" w14:textId="4763CEF5" w:rsidR="00E80181" w:rsidRDefault="0001211A" w:rsidP="00E538F3">
      <w:pPr>
        <w:pStyle w:val="NormalArial"/>
        <w:rPr>
          <w:color w:val="auto"/>
        </w:rPr>
      </w:pPr>
      <w:r w:rsidRPr="44D5C875">
        <w:rPr>
          <w:color w:val="auto"/>
        </w:rPr>
        <w:t xml:space="preserve">Consumers and their representatives could describe </w:t>
      </w:r>
      <w:r w:rsidR="00D249DB">
        <w:rPr>
          <w:color w:val="auto"/>
        </w:rPr>
        <w:t xml:space="preserve">the </w:t>
      </w:r>
      <w:r w:rsidRPr="44D5C875">
        <w:rPr>
          <w:color w:val="auto"/>
        </w:rPr>
        <w:t xml:space="preserve">external services </w:t>
      </w:r>
      <w:r w:rsidR="00C73211">
        <w:rPr>
          <w:color w:val="auto"/>
        </w:rPr>
        <w:t>advocacy and external complaint resolution services available to them</w:t>
      </w:r>
      <w:r w:rsidRPr="44D5C875">
        <w:rPr>
          <w:color w:val="auto"/>
        </w:rPr>
        <w:t xml:space="preserve">. Management </w:t>
      </w:r>
      <w:r w:rsidR="001B2BBE">
        <w:rPr>
          <w:color w:val="auto"/>
        </w:rPr>
        <w:t>provided</w:t>
      </w:r>
      <w:r w:rsidRPr="44D5C875">
        <w:rPr>
          <w:color w:val="auto"/>
        </w:rPr>
        <w:t xml:space="preserve"> documentation </w:t>
      </w:r>
      <w:r w:rsidR="001B2BBE">
        <w:rPr>
          <w:color w:val="auto"/>
        </w:rPr>
        <w:t xml:space="preserve">showing </w:t>
      </w:r>
      <w:r w:rsidRPr="44D5C875">
        <w:rPr>
          <w:color w:val="auto"/>
        </w:rPr>
        <w:t>consumers</w:t>
      </w:r>
      <w:r w:rsidR="00FD76FA">
        <w:rPr>
          <w:color w:val="auto"/>
        </w:rPr>
        <w:t>’</w:t>
      </w:r>
      <w:r w:rsidRPr="44D5C875">
        <w:rPr>
          <w:color w:val="auto"/>
        </w:rPr>
        <w:t xml:space="preserve"> preferences for translation assistance was assessed</w:t>
      </w:r>
      <w:r w:rsidR="001B2BBE">
        <w:rPr>
          <w:color w:val="auto"/>
        </w:rPr>
        <w:t xml:space="preserve"> and recorded</w:t>
      </w:r>
      <w:r w:rsidRPr="44D5C875">
        <w:rPr>
          <w:color w:val="auto"/>
        </w:rPr>
        <w:t>. Staff could describe how the service provides support to communicate with consumers in Italian via bi-lingual language cards for common objects and services used at the facility and coaching on the use of basic Italian words.</w:t>
      </w:r>
    </w:p>
    <w:p w14:paraId="285A5180" w14:textId="77777777" w:rsidR="001149DB" w:rsidRDefault="00F87056" w:rsidP="00E538F3">
      <w:pPr>
        <w:pStyle w:val="NormalArial"/>
      </w:pPr>
      <w:r>
        <w:t>Consumers and representatives confirmed appropriate action is taken to address feedback and complaints and felt the service has a transparent approach when things go wrong.</w:t>
      </w:r>
      <w:r w:rsidR="00E754C8">
        <w:t xml:space="preserve"> Management and staff could explain the service’s complaints management process to gather, address and review feedback and complaints. </w:t>
      </w:r>
      <w:r w:rsidR="001149DB">
        <w:t xml:space="preserve">The service has feedback, complaints and open disclosure policies and procedures in place which guides management and staff in how to identify, manage, escalate, document, and resolve complaints. </w:t>
      </w:r>
    </w:p>
    <w:p w14:paraId="48F220C5" w14:textId="1E7E9BAA" w:rsidR="00F74CE4" w:rsidRDefault="0057694B" w:rsidP="00E538F3">
      <w:pPr>
        <w:pStyle w:val="NormalArial"/>
      </w:pPr>
      <w:r>
        <w:t xml:space="preserve">Feedback and complaints are now reviewed and used to improve the quality of care and services. </w:t>
      </w:r>
      <w:r w:rsidR="00AE2FC4">
        <w:t xml:space="preserve">Management provided analysis and trending of data collected around feedback and complaints which is used to identify areas for improvement. </w:t>
      </w:r>
      <w:r w:rsidR="0014398E">
        <w:t xml:space="preserve">Surveys and meetings have been </w:t>
      </w:r>
      <w:r w:rsidR="00A10B4C">
        <w:t>used to identify imp</w:t>
      </w:r>
      <w:r w:rsidR="00F74CE4">
        <w:t>rov</w:t>
      </w:r>
      <w:r w:rsidR="00A10B4C">
        <w:t xml:space="preserve">ements to the </w:t>
      </w:r>
      <w:r w:rsidR="00F74CE4">
        <w:t xml:space="preserve">delivery of care and services. </w:t>
      </w:r>
      <w:r w:rsidR="00A10B4C">
        <w:t xml:space="preserve"> </w:t>
      </w:r>
    </w:p>
    <w:p w14:paraId="35E288A5" w14:textId="295D3DDC" w:rsidR="00866400" w:rsidRDefault="00866400" w:rsidP="00E538F3">
      <w:pPr>
        <w:pStyle w:val="NormalArial"/>
        <w:rPr>
          <w:rFonts w:eastAsia="Arial"/>
        </w:rPr>
      </w:pPr>
      <w:r>
        <w:rPr>
          <w:rFonts w:eastAsia="Arial"/>
        </w:rPr>
        <w:t xml:space="preserve">The service provided a response to the Assessment </w:t>
      </w:r>
      <w:r w:rsidR="00A1698B">
        <w:rPr>
          <w:rFonts w:eastAsia="Arial"/>
        </w:rPr>
        <w:t>Te</w:t>
      </w:r>
      <w:r>
        <w:rPr>
          <w:rFonts w:eastAsia="Arial"/>
        </w:rPr>
        <w:t>am</w:t>
      </w:r>
      <w:r w:rsidR="00A1698B">
        <w:rPr>
          <w:rFonts w:eastAsia="Arial"/>
        </w:rPr>
        <w:t>’s</w:t>
      </w:r>
      <w:r>
        <w:rPr>
          <w:rFonts w:eastAsia="Arial"/>
        </w:rPr>
        <w:t xml:space="preserve"> report on the 24 November 2022 but did not provide any response specifically in relation to Standard 6. </w:t>
      </w:r>
    </w:p>
    <w:p w14:paraId="7A2699AD" w14:textId="169F2E21" w:rsidR="00866400" w:rsidRDefault="00866400" w:rsidP="00E538F3">
      <w:pPr>
        <w:pStyle w:val="NormalArial"/>
      </w:pPr>
      <w:r>
        <w:rPr>
          <w:rFonts w:eastAsia="Arial"/>
        </w:rPr>
        <w:t xml:space="preserve">I have considered the evidence provided and I consider the service has made sufficient improvements with this Standard. </w:t>
      </w:r>
      <w:r w:rsidR="009346C0">
        <w:rPr>
          <w:rFonts w:eastAsia="Arial"/>
        </w:rPr>
        <w:t xml:space="preserve">Consumers now feel comfortable to make </w:t>
      </w:r>
      <w:r w:rsidR="00FA3829">
        <w:rPr>
          <w:rFonts w:eastAsia="Arial"/>
        </w:rPr>
        <w:t xml:space="preserve">a complaint or provide feedback and information on how to do this is now provided to them in a format they can understand. </w:t>
      </w:r>
      <w:r w:rsidR="00B91A3A">
        <w:rPr>
          <w:rFonts w:eastAsia="Arial"/>
        </w:rPr>
        <w:t xml:space="preserve">They </w:t>
      </w:r>
      <w:r w:rsidR="00C044B1">
        <w:rPr>
          <w:rFonts w:eastAsia="Arial"/>
        </w:rPr>
        <w:t xml:space="preserve">know how to access advocates and make external complaints. All internal complaints are </w:t>
      </w:r>
      <w:r w:rsidR="0029141D">
        <w:rPr>
          <w:rFonts w:eastAsia="Arial"/>
        </w:rPr>
        <w:t>now recorded</w:t>
      </w:r>
      <w:r w:rsidR="004F1284">
        <w:rPr>
          <w:rFonts w:eastAsia="Arial"/>
        </w:rPr>
        <w:t>,</w:t>
      </w:r>
      <w:r w:rsidR="0029141D">
        <w:rPr>
          <w:rFonts w:eastAsia="Arial"/>
        </w:rPr>
        <w:t xml:space="preserve"> monitored and resolved in timely fashion and </w:t>
      </w:r>
      <w:r w:rsidR="003710DF">
        <w:rPr>
          <w:rFonts w:eastAsia="Arial"/>
        </w:rPr>
        <w:t xml:space="preserve">they feed into </w:t>
      </w:r>
      <w:r w:rsidR="00E709A5">
        <w:rPr>
          <w:rFonts w:eastAsia="Arial"/>
        </w:rPr>
        <w:t>continuous</w:t>
      </w:r>
      <w:r w:rsidR="003710DF">
        <w:rPr>
          <w:rFonts w:eastAsia="Arial"/>
        </w:rPr>
        <w:t xml:space="preserve"> improvement to provide </w:t>
      </w:r>
      <w:r w:rsidR="00026960">
        <w:rPr>
          <w:rFonts w:eastAsia="Arial"/>
        </w:rPr>
        <w:t>better care and services for consumers.</w:t>
      </w:r>
    </w:p>
    <w:p w14:paraId="585746C4" w14:textId="5CCC2D46" w:rsidR="002B0C90" w:rsidRPr="00712752" w:rsidRDefault="00F74CE4" w:rsidP="00E538F3">
      <w:pPr>
        <w:pStyle w:val="NormalArial"/>
      </w:pPr>
      <w:r>
        <w:t xml:space="preserve">Accordingly, I am satisfied that Standard 6, Feedback and complaints is Compliant. </w:t>
      </w:r>
      <w:r w:rsidR="009F0AB3" w:rsidRPr="00712752">
        <w:br w:type="page"/>
      </w:r>
    </w:p>
    <w:p w14:paraId="585746C5" w14:textId="77777777" w:rsidR="00FC045E" w:rsidRPr="00996FAF" w:rsidRDefault="009F0AB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A54BA" w14:paraId="585746C8" w14:textId="77777777" w:rsidTr="002C1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85746C6" w14:textId="77777777" w:rsidR="00FC045E" w:rsidRPr="00996FAF" w:rsidRDefault="009F0AB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85746C7" w14:textId="77777777" w:rsidR="00FC045E" w:rsidRPr="00996FAF" w:rsidRDefault="00270F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54BA" w14:paraId="585746CC"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C9"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85746CA" w14:textId="77777777" w:rsidR="00FC045E" w:rsidRPr="00996FAF" w:rsidRDefault="009F0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85746CB" w14:textId="48F58A06" w:rsidR="00FC045E" w:rsidRPr="00996FAF" w:rsidRDefault="00270F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F52DF">
                  <w:rPr>
                    <w:rFonts w:ascii="Arial" w:hAnsi="Arial" w:cs="Arial"/>
                    <w:color w:val="auto"/>
                  </w:rPr>
                  <w:t>Compliant</w:t>
                </w:r>
              </w:sdtContent>
            </w:sdt>
            <w:r w:rsidR="009F0AB3" w:rsidRPr="00996FAF">
              <w:rPr>
                <w:rFonts w:ascii="Arial" w:hAnsi="Arial" w:cs="Arial"/>
                <w:color w:val="0000FF"/>
              </w:rPr>
              <w:t xml:space="preserve"> </w:t>
            </w:r>
          </w:p>
        </w:tc>
      </w:tr>
      <w:tr w:rsidR="007A54BA" w14:paraId="585746D4"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D1"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85746D2" w14:textId="77777777" w:rsidR="00FC045E" w:rsidRPr="00996FAF" w:rsidRDefault="009F0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85746D3" w14:textId="00799D02" w:rsidR="00FC045E" w:rsidRPr="00996FAF" w:rsidRDefault="00270F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F52DF">
                  <w:rPr>
                    <w:rFonts w:ascii="Arial" w:hAnsi="Arial" w:cs="Arial"/>
                    <w:color w:val="auto"/>
                  </w:rPr>
                  <w:t>Compliant</w:t>
                </w:r>
              </w:sdtContent>
            </w:sdt>
            <w:r w:rsidR="009F0AB3" w:rsidRPr="00996FAF">
              <w:rPr>
                <w:rFonts w:ascii="Arial" w:hAnsi="Arial" w:cs="Arial"/>
                <w:color w:val="0000FF"/>
              </w:rPr>
              <w:t xml:space="preserve"> </w:t>
            </w:r>
          </w:p>
        </w:tc>
      </w:tr>
      <w:tr w:rsidR="007A54BA" w14:paraId="585746D8" w14:textId="77777777" w:rsidTr="007A54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746D5"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85746D6" w14:textId="77777777" w:rsidR="00FC045E" w:rsidRPr="00996FAF" w:rsidRDefault="009F0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85746D7" w14:textId="27F3A469" w:rsidR="00FC045E" w:rsidRPr="00996FAF" w:rsidRDefault="00270F8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F52DF">
                  <w:rPr>
                    <w:rFonts w:ascii="Arial" w:hAnsi="Arial" w:cs="Arial"/>
                    <w:color w:val="auto"/>
                  </w:rPr>
                  <w:t>Compliant</w:t>
                </w:r>
              </w:sdtContent>
            </w:sdt>
            <w:r w:rsidR="009F0AB3" w:rsidRPr="00996FAF">
              <w:rPr>
                <w:rFonts w:ascii="Arial" w:hAnsi="Arial" w:cs="Arial"/>
                <w:color w:val="0000FF"/>
              </w:rPr>
              <w:t xml:space="preserve"> </w:t>
            </w:r>
          </w:p>
        </w:tc>
      </w:tr>
    </w:tbl>
    <w:p w14:paraId="585746DD" w14:textId="77777777" w:rsidR="002B0C90" w:rsidRDefault="009F0AB3" w:rsidP="002B0C90">
      <w:pPr>
        <w:pStyle w:val="Heading20"/>
      </w:pPr>
      <w:r>
        <w:t>Findings</w:t>
      </w:r>
    </w:p>
    <w:p w14:paraId="68748182" w14:textId="2A1E224A" w:rsidR="00890B3D" w:rsidRDefault="005E0FA0" w:rsidP="005E0FA0">
      <w:pPr>
        <w:pStyle w:val="NormalArial"/>
        <w:rPr>
          <w:rFonts w:eastAsia="Arial"/>
        </w:rPr>
      </w:pPr>
      <w:r>
        <w:t xml:space="preserve">The service was found to be Non-compliant in a Site Audit conducted </w:t>
      </w:r>
      <w:r w:rsidR="004F1284">
        <w:t xml:space="preserve">from </w:t>
      </w:r>
      <w:r>
        <w:t xml:space="preserve">7 to 10 March 2022 in Requirements </w:t>
      </w:r>
      <w:r w:rsidR="0017231E">
        <w:rPr>
          <w:rFonts w:eastAsia="Arial"/>
        </w:rPr>
        <w:t>7</w:t>
      </w:r>
      <w:r w:rsidRPr="44D5C875">
        <w:rPr>
          <w:rFonts w:eastAsia="Arial"/>
        </w:rPr>
        <w:t>(3)(</w:t>
      </w:r>
      <w:r>
        <w:rPr>
          <w:rFonts w:eastAsia="Arial"/>
        </w:rPr>
        <w:t>a),</w:t>
      </w:r>
      <w:r w:rsidRPr="44D5C875">
        <w:rPr>
          <w:rFonts w:eastAsia="Arial"/>
        </w:rPr>
        <w:t xml:space="preserve"> </w:t>
      </w:r>
      <w:r w:rsidR="0017231E">
        <w:rPr>
          <w:rFonts w:eastAsia="Arial"/>
        </w:rPr>
        <w:t>7</w:t>
      </w:r>
      <w:r>
        <w:rPr>
          <w:rFonts w:eastAsia="Arial"/>
        </w:rPr>
        <w:t xml:space="preserve">(3)(c) and </w:t>
      </w:r>
      <w:r w:rsidR="0017231E">
        <w:rPr>
          <w:rFonts w:eastAsia="Arial"/>
        </w:rPr>
        <w:t>7</w:t>
      </w:r>
      <w:r>
        <w:rPr>
          <w:rFonts w:eastAsia="Arial"/>
        </w:rPr>
        <w:t>(3)(d).</w:t>
      </w:r>
      <w:r w:rsidR="0017231E">
        <w:rPr>
          <w:rFonts w:eastAsia="Arial"/>
        </w:rPr>
        <w:t xml:space="preserve"> </w:t>
      </w:r>
    </w:p>
    <w:p w14:paraId="1999AC22" w14:textId="0EC00847" w:rsidR="009A02DC" w:rsidRDefault="00167EEA" w:rsidP="005E0FA0">
      <w:pPr>
        <w:pStyle w:val="NormalArial"/>
        <w:rPr>
          <w:rFonts w:eastAsia="Arial"/>
        </w:rPr>
      </w:pPr>
      <w:r>
        <w:rPr>
          <w:rFonts w:eastAsia="Arial"/>
        </w:rPr>
        <w:t xml:space="preserve">The service was unable to demonstrate they planned the workforce to allow </w:t>
      </w:r>
      <w:r w:rsidR="00BB5177">
        <w:rPr>
          <w:rFonts w:eastAsia="Arial"/>
        </w:rPr>
        <w:t xml:space="preserve">quality </w:t>
      </w:r>
      <w:r>
        <w:rPr>
          <w:rFonts w:eastAsia="Arial"/>
        </w:rPr>
        <w:t>care and services to be delivered</w:t>
      </w:r>
      <w:r w:rsidR="00BB5177">
        <w:rPr>
          <w:rFonts w:eastAsia="Arial"/>
        </w:rPr>
        <w:t>. Deficits included</w:t>
      </w:r>
      <w:r w:rsidR="00C43048">
        <w:rPr>
          <w:rFonts w:eastAsia="Arial"/>
        </w:rPr>
        <w:t>, s</w:t>
      </w:r>
      <w:r w:rsidR="00BB5177">
        <w:rPr>
          <w:rFonts w:eastAsia="Arial"/>
        </w:rPr>
        <w:t>taff were unable to assist consumers to finish their</w:t>
      </w:r>
      <w:r>
        <w:rPr>
          <w:rFonts w:eastAsia="Arial"/>
        </w:rPr>
        <w:t xml:space="preserve"> </w:t>
      </w:r>
      <w:r w:rsidR="00C43048">
        <w:rPr>
          <w:rFonts w:eastAsia="Arial"/>
        </w:rPr>
        <w:t xml:space="preserve">meals, </w:t>
      </w:r>
      <w:r w:rsidR="0023731F" w:rsidRPr="00A63D1A">
        <w:rPr>
          <w:color w:val="auto"/>
          <w:szCs w:val="22"/>
        </w:rPr>
        <w:t>not enough staff to manage consumer behaviours and provide adequate supervision</w:t>
      </w:r>
      <w:r w:rsidR="0023731F">
        <w:rPr>
          <w:color w:val="auto"/>
          <w:szCs w:val="22"/>
        </w:rPr>
        <w:t xml:space="preserve"> and consumer continence issues as staff were unable to assist them in a timely manner. </w:t>
      </w:r>
      <w:r w:rsidR="00EA14F8">
        <w:rPr>
          <w:color w:val="auto"/>
          <w:szCs w:val="22"/>
        </w:rPr>
        <w:t>Staff stated they could not attend to all things</w:t>
      </w:r>
      <w:r w:rsidR="00F30CF7">
        <w:rPr>
          <w:color w:val="auto"/>
          <w:szCs w:val="22"/>
        </w:rPr>
        <w:t xml:space="preserve"> </w:t>
      </w:r>
      <w:r w:rsidR="00EA14F8">
        <w:rPr>
          <w:color w:val="auto"/>
          <w:szCs w:val="22"/>
        </w:rPr>
        <w:t>for consumers which impacted on th</w:t>
      </w:r>
      <w:r w:rsidR="00F30CF7">
        <w:rPr>
          <w:color w:val="auto"/>
          <w:szCs w:val="22"/>
        </w:rPr>
        <w:t>eir care</w:t>
      </w:r>
      <w:r w:rsidR="00B81A68">
        <w:rPr>
          <w:color w:val="auto"/>
          <w:szCs w:val="22"/>
        </w:rPr>
        <w:t>, including with hygiene and continence matters</w:t>
      </w:r>
      <w:r w:rsidR="00F30CF7">
        <w:rPr>
          <w:color w:val="auto"/>
          <w:szCs w:val="22"/>
        </w:rPr>
        <w:t xml:space="preserve">. </w:t>
      </w:r>
      <w:r w:rsidR="00442564">
        <w:rPr>
          <w:color w:val="auto"/>
          <w:szCs w:val="22"/>
        </w:rPr>
        <w:t xml:space="preserve">Staff did not display competency in their roles including, hydration, pain management </w:t>
      </w:r>
      <w:r w:rsidR="001536BA">
        <w:rPr>
          <w:color w:val="auto"/>
          <w:szCs w:val="22"/>
        </w:rPr>
        <w:t xml:space="preserve">and the administration of time sensitive medications. </w:t>
      </w:r>
      <w:r w:rsidR="007232F5">
        <w:rPr>
          <w:color w:val="auto"/>
        </w:rPr>
        <w:t>T</w:t>
      </w:r>
      <w:r w:rsidR="007232F5" w:rsidRPr="00A63D1A">
        <w:rPr>
          <w:color w:val="auto"/>
        </w:rPr>
        <w:t xml:space="preserve">he service </w:t>
      </w:r>
      <w:r w:rsidR="007232F5">
        <w:rPr>
          <w:color w:val="auto"/>
        </w:rPr>
        <w:t>did</w:t>
      </w:r>
      <w:r w:rsidR="007232F5" w:rsidRPr="00A63D1A">
        <w:rPr>
          <w:color w:val="auto"/>
        </w:rPr>
        <w:t xml:space="preserve"> not </w:t>
      </w:r>
      <w:r w:rsidR="00E709A5" w:rsidRPr="00A63D1A">
        <w:rPr>
          <w:color w:val="auto"/>
        </w:rPr>
        <w:t>ensure</w:t>
      </w:r>
      <w:r w:rsidR="007232F5" w:rsidRPr="00A63D1A">
        <w:rPr>
          <w:color w:val="auto"/>
        </w:rPr>
        <w:t xml:space="preserve"> the workforce is supported to undertake training, learning and development opportunities to meet the requirements of their role.</w:t>
      </w:r>
    </w:p>
    <w:p w14:paraId="7D1FC962" w14:textId="4D901473" w:rsidR="007232F5" w:rsidRDefault="007232F5" w:rsidP="007232F5">
      <w:pPr>
        <w:pStyle w:val="NormalArial"/>
        <w:rPr>
          <w:rFonts w:eastAsia="Arial"/>
        </w:rPr>
      </w:pPr>
      <w:r>
        <w:rPr>
          <w:rFonts w:eastAsia="Arial"/>
        </w:rPr>
        <w:t>The provider undertook actions to address the identified issues which included:</w:t>
      </w:r>
    </w:p>
    <w:p w14:paraId="773C23F9" w14:textId="66CA9B90" w:rsidR="00C74823" w:rsidRPr="007123B5" w:rsidRDefault="00C74823" w:rsidP="007123B5">
      <w:pPr>
        <w:pStyle w:val="ListBullet"/>
      </w:pPr>
      <w:r w:rsidRPr="007123B5">
        <w:t xml:space="preserve">A roster review, including memory support unit staff allocation. </w:t>
      </w:r>
    </w:p>
    <w:p w14:paraId="1205F6A1" w14:textId="08650319" w:rsidR="00C74823" w:rsidRPr="007123B5" w:rsidRDefault="00C74823" w:rsidP="007123B5">
      <w:pPr>
        <w:pStyle w:val="ListBullet"/>
      </w:pPr>
      <w:r w:rsidRPr="007123B5">
        <w:t xml:space="preserve">Reduced the use of agency staff </w:t>
      </w:r>
      <w:r w:rsidR="007123B5" w:rsidRPr="007123B5">
        <w:t>and r</w:t>
      </w:r>
      <w:r w:rsidRPr="007123B5">
        <w:t xml:space="preserve">eviewed night shift start times. </w:t>
      </w:r>
    </w:p>
    <w:p w14:paraId="09D33BC9" w14:textId="77777777" w:rsidR="00C74823" w:rsidRPr="007123B5" w:rsidRDefault="00C74823" w:rsidP="007123B5">
      <w:pPr>
        <w:pStyle w:val="ListBullet"/>
      </w:pPr>
      <w:r w:rsidRPr="007123B5">
        <w:t xml:space="preserve">Implemented daily monitoring of call bells. </w:t>
      </w:r>
    </w:p>
    <w:p w14:paraId="07A93177" w14:textId="77777777" w:rsidR="00C74823" w:rsidRPr="007123B5" w:rsidRDefault="00C74823" w:rsidP="007123B5">
      <w:pPr>
        <w:pStyle w:val="ListBullet"/>
      </w:pPr>
      <w:r w:rsidRPr="007123B5">
        <w:t xml:space="preserve">Improved engagement with consumers and representatives regarding staff numbers. </w:t>
      </w:r>
    </w:p>
    <w:p w14:paraId="45382282" w14:textId="7D1CA1C3" w:rsidR="00BB74D9" w:rsidRPr="00C3217D" w:rsidRDefault="00BB74D9" w:rsidP="00BB74D9">
      <w:pPr>
        <w:pStyle w:val="ListBullet"/>
      </w:pPr>
      <w:r w:rsidRPr="44D5C875">
        <w:t xml:space="preserve">Education in key competency areas such as nutrition and hydration, incident reporting, pain, </w:t>
      </w:r>
      <w:r w:rsidR="00E709A5" w:rsidRPr="44D5C875">
        <w:t>behaviours,</w:t>
      </w:r>
      <w:r w:rsidRPr="44D5C875">
        <w:t xml:space="preserve"> and risk.</w:t>
      </w:r>
    </w:p>
    <w:p w14:paraId="1590A9F9" w14:textId="77777777" w:rsidR="00BB74D9" w:rsidRPr="00C3217D" w:rsidRDefault="00BB74D9" w:rsidP="00BB74D9">
      <w:pPr>
        <w:pStyle w:val="ListBullet"/>
      </w:pPr>
      <w:r w:rsidRPr="44D5C875">
        <w:t>A personal care worker checklist for staff to do before they leave a consumer's room.</w:t>
      </w:r>
    </w:p>
    <w:p w14:paraId="69D579A4" w14:textId="77777777" w:rsidR="00BB74D9" w:rsidRPr="00C3217D" w:rsidRDefault="00BB74D9" w:rsidP="00BB74D9">
      <w:pPr>
        <w:pStyle w:val="ListBullet"/>
      </w:pPr>
      <w:r w:rsidRPr="44D5C875">
        <w:t>Review</w:t>
      </w:r>
      <w:r>
        <w:t>ed</w:t>
      </w:r>
      <w:r w:rsidRPr="44D5C875">
        <w:t xml:space="preserve"> and update</w:t>
      </w:r>
      <w:r>
        <w:t>d</w:t>
      </w:r>
      <w:r w:rsidRPr="44D5C875">
        <w:t xml:space="preserve"> the training and education framework.</w:t>
      </w:r>
    </w:p>
    <w:p w14:paraId="3DA86DA8" w14:textId="77777777" w:rsidR="00BB74D9" w:rsidRPr="00C3217D" w:rsidRDefault="00BB74D9" w:rsidP="00BB74D9">
      <w:pPr>
        <w:pStyle w:val="ListBullet"/>
      </w:pPr>
      <w:r w:rsidRPr="44D5C875">
        <w:t>Review</w:t>
      </w:r>
      <w:r>
        <w:t>ed</w:t>
      </w:r>
      <w:r w:rsidRPr="44D5C875">
        <w:t xml:space="preserve"> and update</w:t>
      </w:r>
      <w:r>
        <w:t>d</w:t>
      </w:r>
      <w:r w:rsidRPr="44D5C875">
        <w:t xml:space="preserve"> staff duty statements. </w:t>
      </w:r>
    </w:p>
    <w:p w14:paraId="3F9D844D" w14:textId="77777777" w:rsidR="009B297B" w:rsidRPr="004E5A0A" w:rsidRDefault="009B297B" w:rsidP="009B297B">
      <w:pPr>
        <w:pStyle w:val="ListBullet"/>
      </w:pPr>
      <w:r w:rsidRPr="44D5C875">
        <w:t>Provide</w:t>
      </w:r>
      <w:r>
        <w:t>d</w:t>
      </w:r>
      <w:r w:rsidRPr="44D5C875">
        <w:t xml:space="preserve"> education on restrictive practices and behaviour support plans. </w:t>
      </w:r>
    </w:p>
    <w:p w14:paraId="18E94F59" w14:textId="77777777" w:rsidR="009B297B" w:rsidRPr="004E5A0A" w:rsidRDefault="009B297B" w:rsidP="009B297B">
      <w:pPr>
        <w:pStyle w:val="ListBullet"/>
      </w:pPr>
      <w:r w:rsidRPr="44D5C875">
        <w:lastRenderedPageBreak/>
        <w:t>Source</w:t>
      </w:r>
      <w:r>
        <w:t>d</w:t>
      </w:r>
      <w:r w:rsidRPr="44D5C875">
        <w:t xml:space="preserve"> education and written materials for using the electronic clinical management system.</w:t>
      </w:r>
    </w:p>
    <w:p w14:paraId="0D95676D" w14:textId="6F921C82" w:rsidR="005E0FA0" w:rsidRDefault="009B297B" w:rsidP="005E0FA0">
      <w:pPr>
        <w:pStyle w:val="NormalArial"/>
        <w:rPr>
          <w:rFonts w:eastAsia="Arial"/>
        </w:rPr>
      </w:pPr>
      <w:r>
        <w:rPr>
          <w:rFonts w:eastAsia="Arial"/>
        </w:rPr>
        <w:t xml:space="preserve">The </w:t>
      </w:r>
      <w:r w:rsidR="009F58A9">
        <w:rPr>
          <w:rFonts w:eastAsia="Arial"/>
        </w:rPr>
        <w:t>A</w:t>
      </w:r>
      <w:r>
        <w:rPr>
          <w:rFonts w:eastAsia="Arial"/>
        </w:rPr>
        <w:t xml:space="preserve">ssessment Team recommends these Requirements are </w:t>
      </w:r>
      <w:r w:rsidR="00DA0C27">
        <w:rPr>
          <w:rFonts w:eastAsia="Arial"/>
        </w:rPr>
        <w:t xml:space="preserve">now Complaint. </w:t>
      </w:r>
    </w:p>
    <w:p w14:paraId="5139CA89" w14:textId="258D7D5F" w:rsidR="00BD7D34" w:rsidRDefault="00263381" w:rsidP="005E0FA0">
      <w:pPr>
        <w:pStyle w:val="NormalArial"/>
        <w:rPr>
          <w:rFonts w:eastAsia="Arial"/>
        </w:rPr>
      </w:pPr>
      <w:r w:rsidRPr="44D5C875">
        <w:rPr>
          <w:rFonts w:eastAsia="Arial"/>
        </w:rPr>
        <w:t xml:space="preserve">Consumers </w:t>
      </w:r>
      <w:r>
        <w:rPr>
          <w:rFonts w:eastAsia="Arial"/>
        </w:rPr>
        <w:t>confirmed</w:t>
      </w:r>
      <w:r w:rsidRPr="44D5C875">
        <w:rPr>
          <w:rFonts w:eastAsia="Arial"/>
        </w:rPr>
        <w:t xml:space="preserve"> they did not have to wait long for staff to attend to them, including when they use the call bell.</w:t>
      </w:r>
      <w:r w:rsidR="001633F3">
        <w:rPr>
          <w:rFonts w:eastAsia="Arial"/>
        </w:rPr>
        <w:t xml:space="preserve"> C</w:t>
      </w:r>
      <w:r w:rsidR="001633F3" w:rsidRPr="44D5C875">
        <w:rPr>
          <w:rFonts w:eastAsia="Arial"/>
        </w:rPr>
        <w:t xml:space="preserve">onsumers and representatives interviewed were generally satisfied with the number of staff, however some consumers said there is sometimes a shortage of </w:t>
      </w:r>
      <w:r w:rsidR="00E709A5" w:rsidRPr="44D5C875">
        <w:rPr>
          <w:rFonts w:eastAsia="Arial"/>
        </w:rPr>
        <w:t>staff,</w:t>
      </w:r>
      <w:r w:rsidR="001633F3" w:rsidRPr="44D5C875">
        <w:rPr>
          <w:rFonts w:eastAsia="Arial"/>
        </w:rPr>
        <w:t xml:space="preserve"> but this did not impact on their care needs</w:t>
      </w:r>
      <w:r w:rsidR="001633F3">
        <w:rPr>
          <w:rFonts w:eastAsia="Arial"/>
        </w:rPr>
        <w:t>.</w:t>
      </w:r>
      <w:r w:rsidR="007A36BD">
        <w:rPr>
          <w:rFonts w:eastAsia="Arial"/>
        </w:rPr>
        <w:t xml:space="preserve"> </w:t>
      </w:r>
      <w:r w:rsidR="007A36BD" w:rsidRPr="44D5C875">
        <w:rPr>
          <w:rFonts w:eastAsia="Arial"/>
        </w:rPr>
        <w:t xml:space="preserve">Overall staff </w:t>
      </w:r>
      <w:r w:rsidR="007A36BD">
        <w:rPr>
          <w:rFonts w:eastAsia="Arial"/>
        </w:rPr>
        <w:t>confirmed</w:t>
      </w:r>
      <w:r w:rsidR="007A36BD" w:rsidRPr="44D5C875">
        <w:rPr>
          <w:rFonts w:eastAsia="Arial"/>
        </w:rPr>
        <w:t xml:space="preserve"> have enough time to conduct their duties and there are enough staff rostered each day</w:t>
      </w:r>
      <w:r w:rsidR="007A36BD">
        <w:rPr>
          <w:rFonts w:eastAsia="Arial"/>
        </w:rPr>
        <w:t xml:space="preserve"> but did state they sometimes have to work a bit </w:t>
      </w:r>
      <w:r w:rsidR="00E709A5">
        <w:rPr>
          <w:rFonts w:eastAsia="Arial"/>
        </w:rPr>
        <w:t>short,</w:t>
      </w:r>
      <w:r w:rsidR="007A36BD">
        <w:rPr>
          <w:rFonts w:eastAsia="Arial"/>
        </w:rPr>
        <w:t xml:space="preserve"> but it did not affect consumer care. </w:t>
      </w:r>
      <w:r w:rsidR="004657EB" w:rsidRPr="44D5C875">
        <w:rPr>
          <w:rFonts w:eastAsia="Arial"/>
        </w:rPr>
        <w:t>Call bells are actively monitored and trended</w:t>
      </w:r>
      <w:r w:rsidR="004657EB">
        <w:rPr>
          <w:rFonts w:eastAsia="Arial"/>
        </w:rPr>
        <w:t xml:space="preserve"> with </w:t>
      </w:r>
      <w:r w:rsidR="004657EB" w:rsidRPr="44D5C875">
        <w:rPr>
          <w:rFonts w:eastAsia="Arial"/>
        </w:rPr>
        <w:t>extended call bell</w:t>
      </w:r>
      <w:r w:rsidR="004657EB">
        <w:rPr>
          <w:rFonts w:eastAsia="Arial"/>
        </w:rPr>
        <w:t xml:space="preserve"> waits </w:t>
      </w:r>
      <w:r w:rsidR="004657EB" w:rsidRPr="44D5C875">
        <w:rPr>
          <w:rFonts w:eastAsia="Arial"/>
        </w:rPr>
        <w:t>reviewed and investigated by clinical staff</w:t>
      </w:r>
      <w:r w:rsidR="004657EB">
        <w:rPr>
          <w:rFonts w:eastAsia="Arial"/>
        </w:rPr>
        <w:t>.</w:t>
      </w:r>
    </w:p>
    <w:p w14:paraId="6E0634B1" w14:textId="7EFF75CE" w:rsidR="004657EB" w:rsidRDefault="00FF445C" w:rsidP="005E0FA0">
      <w:pPr>
        <w:pStyle w:val="NormalArial"/>
        <w:rPr>
          <w:rFonts w:eastAsia="Arial"/>
        </w:rPr>
      </w:pPr>
      <w:r w:rsidRPr="44D5C875">
        <w:rPr>
          <w:rFonts w:eastAsia="Arial"/>
        </w:rPr>
        <w:t xml:space="preserve">Consumers and representatives </w:t>
      </w:r>
      <w:r>
        <w:rPr>
          <w:rFonts w:eastAsia="Arial"/>
        </w:rPr>
        <w:t xml:space="preserve">confirmed </w:t>
      </w:r>
      <w:r w:rsidRPr="44D5C875">
        <w:rPr>
          <w:rFonts w:eastAsia="Arial"/>
        </w:rPr>
        <w:t>staff know what they are doing, and they have confidence in them to perform their role effectively and safely.</w:t>
      </w:r>
      <w:r w:rsidR="004F5C9E" w:rsidRPr="44D5C875">
        <w:rPr>
          <w:rFonts w:eastAsia="Arial"/>
        </w:rPr>
        <w:t xml:space="preserve"> Staff </w:t>
      </w:r>
      <w:r w:rsidR="004F5C9E">
        <w:rPr>
          <w:rFonts w:eastAsia="Arial"/>
        </w:rPr>
        <w:t>stated</w:t>
      </w:r>
      <w:r w:rsidR="004F5C9E" w:rsidRPr="44D5C875">
        <w:rPr>
          <w:rFonts w:eastAsia="Arial"/>
        </w:rPr>
        <w:t xml:space="preserve"> they feel supported in their roles and the service provide</w:t>
      </w:r>
      <w:r w:rsidR="004F5C9E">
        <w:rPr>
          <w:rFonts w:eastAsia="Arial"/>
        </w:rPr>
        <w:t>s</w:t>
      </w:r>
      <w:r w:rsidR="004F5C9E" w:rsidRPr="44D5C875">
        <w:rPr>
          <w:rFonts w:eastAsia="Arial"/>
        </w:rPr>
        <w:t xml:space="preserve"> additional training if requested.</w:t>
      </w:r>
      <w:r w:rsidR="009D6301">
        <w:rPr>
          <w:rFonts w:eastAsia="Arial"/>
        </w:rPr>
        <w:t xml:space="preserve"> </w:t>
      </w:r>
      <w:r w:rsidR="009D6301" w:rsidRPr="44D5C875">
        <w:rPr>
          <w:rFonts w:eastAsia="Arial"/>
        </w:rPr>
        <w:t>Staff are required to complete competency assessments relevant to their role during their employment. Management have responded to identified deficiencies in care and services by educating staff and monitoring their ongoing performance.</w:t>
      </w:r>
    </w:p>
    <w:p w14:paraId="295767AF" w14:textId="46ED2D57" w:rsidR="009D6301" w:rsidRDefault="00650AB3" w:rsidP="005E0FA0">
      <w:pPr>
        <w:pStyle w:val="NormalArial"/>
        <w:rPr>
          <w:rFonts w:eastAsia="Arial"/>
        </w:rPr>
      </w:pPr>
      <w:r w:rsidRPr="44D5C875">
        <w:rPr>
          <w:rFonts w:eastAsia="Arial"/>
        </w:rPr>
        <w:t>The service has a recruitment process to ensure the workforce is competent to maintain a required standard of knowledge through training and further education opportunities. Documentation showed the service has reviewed its training regime to meet the needs of consumers and performs competency assessments where relevant to review the effectiveness of training</w:t>
      </w:r>
      <w:r w:rsidR="00BA3537">
        <w:rPr>
          <w:rFonts w:eastAsia="Arial"/>
        </w:rPr>
        <w:t>. T</w:t>
      </w:r>
      <w:r w:rsidRPr="44D5C875">
        <w:rPr>
          <w:rFonts w:eastAsia="Arial"/>
        </w:rPr>
        <w:t>here are induction and development programs for new employees across all areas of the service.</w:t>
      </w:r>
    </w:p>
    <w:p w14:paraId="00255CA2" w14:textId="423A8E3C" w:rsidR="00BA3537" w:rsidRDefault="00BA3537" w:rsidP="00BA3537">
      <w:pPr>
        <w:pStyle w:val="NormalArial"/>
        <w:rPr>
          <w:rFonts w:eastAsia="Arial"/>
        </w:rPr>
      </w:pPr>
      <w:r>
        <w:rPr>
          <w:rFonts w:eastAsia="Arial"/>
        </w:rPr>
        <w:t xml:space="preserve">The service provided a response to the Assessment </w:t>
      </w:r>
      <w:r w:rsidR="00DB20E8">
        <w:rPr>
          <w:rFonts w:eastAsia="Arial"/>
        </w:rPr>
        <w:t>T</w:t>
      </w:r>
      <w:r>
        <w:rPr>
          <w:rFonts w:eastAsia="Arial"/>
        </w:rPr>
        <w:t>eam</w:t>
      </w:r>
      <w:r w:rsidR="00DB20E8">
        <w:rPr>
          <w:rFonts w:eastAsia="Arial"/>
        </w:rPr>
        <w:t>’s</w:t>
      </w:r>
      <w:r>
        <w:rPr>
          <w:rFonts w:eastAsia="Arial"/>
        </w:rPr>
        <w:t xml:space="preserve"> report on the 24 November 2022 but did not provide any response specifically in relation to Standard 7. </w:t>
      </w:r>
    </w:p>
    <w:p w14:paraId="13F131A8" w14:textId="7121C54E" w:rsidR="00BA3537" w:rsidRDefault="00BA3537" w:rsidP="005E0FA0">
      <w:pPr>
        <w:pStyle w:val="NormalArial"/>
        <w:rPr>
          <w:rFonts w:eastAsia="Arial"/>
        </w:rPr>
      </w:pPr>
      <w:r>
        <w:rPr>
          <w:rFonts w:eastAsia="Arial"/>
        </w:rPr>
        <w:t>I have considered the evidence provided and I consider the service has made sufficient improvements with</w:t>
      </w:r>
      <w:r w:rsidR="002F64C8">
        <w:rPr>
          <w:rFonts w:eastAsia="Arial"/>
        </w:rPr>
        <w:t xml:space="preserve"> the Requirements.</w:t>
      </w:r>
    </w:p>
    <w:p w14:paraId="379B279D" w14:textId="29938DDB" w:rsidR="002F64C8" w:rsidRDefault="0030658F" w:rsidP="005E0FA0">
      <w:pPr>
        <w:pStyle w:val="NormalArial"/>
        <w:rPr>
          <w:rFonts w:eastAsia="Arial"/>
        </w:rPr>
      </w:pPr>
      <w:r>
        <w:rPr>
          <w:rFonts w:eastAsia="Arial"/>
        </w:rPr>
        <w:t>Co</w:t>
      </w:r>
      <w:r w:rsidR="00325C61">
        <w:rPr>
          <w:rFonts w:eastAsia="Arial"/>
        </w:rPr>
        <w:t xml:space="preserve">nsumers </w:t>
      </w:r>
      <w:r w:rsidR="000D16EC">
        <w:rPr>
          <w:rFonts w:eastAsia="Arial"/>
        </w:rPr>
        <w:t xml:space="preserve">confirmed they are satisfied with staffing levels and are </w:t>
      </w:r>
      <w:r w:rsidR="00D10063">
        <w:rPr>
          <w:rFonts w:eastAsia="Arial"/>
        </w:rPr>
        <w:t xml:space="preserve">confident staff know </w:t>
      </w:r>
      <w:r w:rsidR="00E709A5">
        <w:rPr>
          <w:rFonts w:eastAsia="Arial"/>
        </w:rPr>
        <w:t>what</w:t>
      </w:r>
      <w:r w:rsidR="00D10063">
        <w:rPr>
          <w:rFonts w:eastAsia="Arial"/>
        </w:rPr>
        <w:t xml:space="preserve"> they are </w:t>
      </w:r>
      <w:r w:rsidR="006732DC">
        <w:rPr>
          <w:rFonts w:eastAsia="Arial"/>
        </w:rPr>
        <w:t>doing,</w:t>
      </w:r>
      <w:r w:rsidR="00D10063">
        <w:rPr>
          <w:rFonts w:eastAsia="Arial"/>
        </w:rPr>
        <w:t xml:space="preserve"> and they </w:t>
      </w:r>
      <w:r w:rsidR="006732DC">
        <w:rPr>
          <w:rFonts w:eastAsia="Arial"/>
        </w:rPr>
        <w:t>perform</w:t>
      </w:r>
      <w:r w:rsidR="00D10063">
        <w:rPr>
          <w:rFonts w:eastAsia="Arial"/>
        </w:rPr>
        <w:t xml:space="preserve"> their roles effectively an</w:t>
      </w:r>
      <w:r w:rsidR="00360C39">
        <w:rPr>
          <w:rFonts w:eastAsia="Arial"/>
        </w:rPr>
        <w:t>d</w:t>
      </w:r>
      <w:r w:rsidR="00D10063">
        <w:rPr>
          <w:rFonts w:eastAsia="Arial"/>
        </w:rPr>
        <w:t xml:space="preserve"> safely. </w:t>
      </w:r>
      <w:r w:rsidR="00360C39">
        <w:rPr>
          <w:rFonts w:eastAsia="Arial"/>
        </w:rPr>
        <w:t xml:space="preserve">Staff are satisfied with staffing </w:t>
      </w:r>
      <w:r w:rsidR="006732DC">
        <w:rPr>
          <w:rFonts w:eastAsia="Arial"/>
        </w:rPr>
        <w:t>levels,</w:t>
      </w:r>
      <w:r w:rsidR="00360C39">
        <w:rPr>
          <w:rFonts w:eastAsia="Arial"/>
        </w:rPr>
        <w:t xml:space="preserve"> and </w:t>
      </w:r>
      <w:r w:rsidR="00C872A4">
        <w:rPr>
          <w:rFonts w:eastAsia="Arial"/>
        </w:rPr>
        <w:t xml:space="preserve">they fell supported in their role with training development opportunities available to them. </w:t>
      </w:r>
      <w:r w:rsidR="00C44E90">
        <w:rPr>
          <w:rFonts w:eastAsia="Arial"/>
        </w:rPr>
        <w:t>Staff have undergone additional training to ensure they have the knowledge and capabilities to fulfil their roles</w:t>
      </w:r>
      <w:r w:rsidR="00DC52B7">
        <w:rPr>
          <w:rFonts w:eastAsia="Arial"/>
        </w:rPr>
        <w:t xml:space="preserve"> and new induction and development programs have been introduced. </w:t>
      </w:r>
    </w:p>
    <w:p w14:paraId="23978FDF" w14:textId="36615A72" w:rsidR="00DC52B7" w:rsidRDefault="00DC52B7" w:rsidP="00DC52B7">
      <w:pPr>
        <w:pStyle w:val="NormalArial"/>
        <w:rPr>
          <w:rFonts w:eastAsia="Arial"/>
        </w:rPr>
      </w:pPr>
      <w:r>
        <w:rPr>
          <w:rFonts w:eastAsia="Arial"/>
        </w:rPr>
        <w:t>Accordingly, I am satisfied Requirements 7</w:t>
      </w:r>
      <w:r w:rsidRPr="44D5C875">
        <w:rPr>
          <w:rFonts w:eastAsia="Arial"/>
        </w:rPr>
        <w:t>(3)(a</w:t>
      </w:r>
      <w:r>
        <w:rPr>
          <w:rFonts w:eastAsia="Arial"/>
        </w:rPr>
        <w:t>), 7</w:t>
      </w:r>
      <w:r w:rsidRPr="44D5C875">
        <w:rPr>
          <w:rFonts w:eastAsia="Arial"/>
        </w:rPr>
        <w:t>(3)(</w:t>
      </w:r>
      <w:r>
        <w:rPr>
          <w:rFonts w:eastAsia="Arial"/>
        </w:rPr>
        <w:t>c),</w:t>
      </w:r>
      <w:r w:rsidRPr="44D5C875">
        <w:rPr>
          <w:rFonts w:eastAsia="Arial"/>
        </w:rPr>
        <w:t xml:space="preserve"> </w:t>
      </w:r>
      <w:r>
        <w:rPr>
          <w:rFonts w:eastAsia="Arial"/>
        </w:rPr>
        <w:t xml:space="preserve">and 7(3)(d) in Standard 7, Human </w:t>
      </w:r>
      <w:r w:rsidR="003929DB">
        <w:rPr>
          <w:rFonts w:eastAsia="Arial"/>
        </w:rPr>
        <w:t xml:space="preserve">Resources </w:t>
      </w:r>
      <w:r>
        <w:rPr>
          <w:rFonts w:eastAsia="Arial"/>
        </w:rPr>
        <w:t xml:space="preserve">are Compliant.    </w:t>
      </w:r>
    </w:p>
    <w:p w14:paraId="585746DE" w14:textId="219288C3" w:rsidR="002B0C90" w:rsidRPr="00262C0B" w:rsidRDefault="009F0AB3" w:rsidP="0036130C">
      <w:pPr>
        <w:pStyle w:val="NormalArial"/>
      </w:pPr>
      <w:r>
        <w:br w:type="page"/>
      </w:r>
    </w:p>
    <w:p w14:paraId="585746DF" w14:textId="77777777" w:rsidR="00FC045E" w:rsidRPr="00996FAF" w:rsidRDefault="009F0AB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A54BA" w14:paraId="585746E2" w14:textId="77777777" w:rsidTr="007A5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85746E0" w14:textId="77777777" w:rsidR="00FC045E" w:rsidRPr="00996FAF" w:rsidRDefault="009F0AB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5746E1" w14:textId="77777777" w:rsidR="00FC045E" w:rsidRPr="00996FAF" w:rsidRDefault="00270F8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54BA" w14:paraId="585746E6" w14:textId="77777777" w:rsidTr="007A54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5746E3"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85746E4" w14:textId="77777777" w:rsidR="00FC045E" w:rsidRPr="00996FAF" w:rsidRDefault="009F0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85746E5" w14:textId="4699E49D" w:rsidR="00FC045E" w:rsidRPr="00996FAF" w:rsidRDefault="00270F8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B04A7">
                  <w:rPr>
                    <w:rFonts w:ascii="Arial" w:hAnsi="Arial" w:cs="Arial"/>
                    <w:color w:val="auto"/>
                  </w:rPr>
                  <w:t>Compliant</w:t>
                </w:r>
              </w:sdtContent>
            </w:sdt>
          </w:p>
        </w:tc>
      </w:tr>
      <w:tr w:rsidR="007A54BA" w14:paraId="585746F4"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5746EB"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5746EC" w14:textId="77777777" w:rsidR="00FC045E" w:rsidRPr="00996FAF" w:rsidRDefault="009F0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5746ED" w14:textId="77777777" w:rsidR="00FC045E" w:rsidRPr="00996FAF" w:rsidRDefault="009F0AB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585746EE" w14:textId="77777777" w:rsidR="00FC045E" w:rsidRPr="00996FAF" w:rsidRDefault="009F0AB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585746EF" w14:textId="77777777" w:rsidR="00FC045E" w:rsidRPr="00996FAF" w:rsidRDefault="009F0AB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585746F0" w14:textId="77777777" w:rsidR="00FC045E" w:rsidRPr="00996FAF" w:rsidRDefault="009F0AB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85746F1" w14:textId="77777777" w:rsidR="00FC045E" w:rsidRPr="00996FAF" w:rsidRDefault="009F0AB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585746F2" w14:textId="77777777" w:rsidR="00FC045E" w:rsidRPr="00996FAF" w:rsidRDefault="009F0AB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85746F3" w14:textId="44B03BD9" w:rsidR="00FC045E" w:rsidRPr="00996FAF" w:rsidRDefault="00270F8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B04A7">
                  <w:rPr>
                    <w:rFonts w:ascii="Arial" w:hAnsi="Arial" w:cs="Arial"/>
                    <w:color w:val="auto"/>
                  </w:rPr>
                  <w:t>Compliant</w:t>
                </w:r>
              </w:sdtContent>
            </w:sdt>
          </w:p>
        </w:tc>
      </w:tr>
      <w:tr w:rsidR="007A54BA" w14:paraId="585746FC" w14:textId="77777777" w:rsidTr="007A54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5746F5"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85746F6" w14:textId="77777777" w:rsidR="00FC045E" w:rsidRPr="00996FAF" w:rsidRDefault="009F0A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85746F7" w14:textId="77777777" w:rsidR="00FC045E" w:rsidRPr="00996FAF" w:rsidRDefault="009F0AB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5746F8" w14:textId="77777777" w:rsidR="00FC045E" w:rsidRPr="00996FAF" w:rsidRDefault="009F0AB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85746F9" w14:textId="77777777" w:rsidR="00FC045E" w:rsidRPr="00996FAF" w:rsidRDefault="009F0AB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85746FA" w14:textId="77777777" w:rsidR="00FC045E" w:rsidRPr="00996FAF" w:rsidRDefault="009F0AB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85746FB" w14:textId="0209DB4B" w:rsidR="00FC045E" w:rsidRPr="00996FAF" w:rsidRDefault="00270F8D" w:rsidP="003574D0">
            <w:pPr>
              <w:pStyle w:val="ListBullet"/>
              <w:numPr>
                <w:ilvl w:val="0"/>
                <w:numId w:val="0"/>
              </w:num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B04A7">
                  <w:rPr>
                    <w:rFonts w:cs="Arial"/>
                    <w:color w:val="auto"/>
                  </w:rPr>
                  <w:t>Compliant</w:t>
                </w:r>
              </w:sdtContent>
            </w:sdt>
          </w:p>
        </w:tc>
      </w:tr>
      <w:tr w:rsidR="007A54BA" w14:paraId="58574703" w14:textId="77777777" w:rsidTr="007A54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5746FD" w14:textId="77777777" w:rsidR="00FC045E" w:rsidRPr="00996FAF" w:rsidRDefault="009F0AB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85746FE" w14:textId="77777777" w:rsidR="00FC045E" w:rsidRPr="00996FAF" w:rsidRDefault="009F0A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5746FF" w14:textId="77777777" w:rsidR="00FC045E" w:rsidRPr="00996FAF" w:rsidRDefault="009F0AB3"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8574700" w14:textId="77777777" w:rsidR="00FC045E" w:rsidRPr="00996FAF" w:rsidRDefault="009F0AB3"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58574701" w14:textId="77777777" w:rsidR="00FC045E" w:rsidRPr="00996FAF" w:rsidRDefault="009F0AB3"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8574702" w14:textId="6086C0CE" w:rsidR="00FC045E" w:rsidRPr="00996FAF" w:rsidRDefault="00270F8D" w:rsidP="003574D0">
            <w:pPr>
              <w:pStyle w:val="ListBullet"/>
              <w:numPr>
                <w:ilvl w:val="0"/>
                <w:numId w:val="0"/>
              </w:num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B04A7">
                  <w:rPr>
                    <w:rFonts w:cs="Arial"/>
                    <w:color w:val="auto"/>
                  </w:rPr>
                  <w:t>Non-compliant</w:t>
                </w:r>
              </w:sdtContent>
            </w:sdt>
          </w:p>
        </w:tc>
      </w:tr>
    </w:tbl>
    <w:p w14:paraId="58574704" w14:textId="77777777" w:rsidR="00D87E7C" w:rsidRDefault="009F0AB3" w:rsidP="00D87E7C">
      <w:pPr>
        <w:pStyle w:val="Heading20"/>
      </w:pPr>
      <w:r w:rsidRPr="00996FAF">
        <w:t>Findings</w:t>
      </w:r>
    </w:p>
    <w:p w14:paraId="0BCB5412" w14:textId="7247FE19" w:rsidR="0081519C" w:rsidRDefault="0081519C" w:rsidP="0081519C">
      <w:pPr>
        <w:pStyle w:val="NormalArial"/>
        <w:rPr>
          <w:rFonts w:eastAsia="Arial"/>
        </w:rPr>
      </w:pPr>
      <w:r>
        <w:t xml:space="preserve">The service was found to be Non-compliant in a Site Audit conducted </w:t>
      </w:r>
      <w:r w:rsidR="00E36D8F">
        <w:t xml:space="preserve">from </w:t>
      </w:r>
      <w:r>
        <w:t>7 to 10 March 2022 in Requirements 8</w:t>
      </w:r>
      <w:r w:rsidRPr="44D5C875">
        <w:rPr>
          <w:rFonts w:eastAsia="Arial"/>
        </w:rPr>
        <w:t>(3)(a</w:t>
      </w:r>
      <w:r>
        <w:rPr>
          <w:rFonts w:eastAsia="Arial"/>
        </w:rPr>
        <w:t>),8</w:t>
      </w:r>
      <w:r w:rsidRPr="44D5C875">
        <w:rPr>
          <w:rFonts w:eastAsia="Arial"/>
        </w:rPr>
        <w:t>(3)(</w:t>
      </w:r>
      <w:r>
        <w:rPr>
          <w:rFonts w:eastAsia="Arial"/>
        </w:rPr>
        <w:t>c),</w:t>
      </w:r>
      <w:r w:rsidRPr="44D5C875">
        <w:rPr>
          <w:rFonts w:eastAsia="Arial"/>
        </w:rPr>
        <w:t xml:space="preserve"> </w:t>
      </w:r>
      <w:r>
        <w:rPr>
          <w:rFonts w:eastAsia="Arial"/>
        </w:rPr>
        <w:t>8(3)(d) and 8(3)(e).</w:t>
      </w:r>
    </w:p>
    <w:p w14:paraId="0131A1B2" w14:textId="55252666" w:rsidR="00C70025" w:rsidRPr="00C70025" w:rsidRDefault="000246DC" w:rsidP="00C70025">
      <w:pPr>
        <w:rPr>
          <w:rFonts w:ascii="Arial" w:hAnsi="Arial" w:cs="Arial"/>
          <w:color w:val="auto"/>
        </w:rPr>
      </w:pPr>
      <w:r w:rsidRPr="00C70025">
        <w:rPr>
          <w:rFonts w:ascii="Arial" w:eastAsia="Arial" w:hAnsi="Arial" w:cs="Arial"/>
        </w:rPr>
        <w:t>I</w:t>
      </w:r>
      <w:r w:rsidR="00C70025">
        <w:rPr>
          <w:rFonts w:ascii="Arial" w:eastAsia="Arial" w:hAnsi="Arial" w:cs="Arial"/>
        </w:rPr>
        <w:t>t</w:t>
      </w:r>
      <w:r w:rsidRPr="00C70025">
        <w:rPr>
          <w:rFonts w:ascii="Arial" w:eastAsia="Arial" w:hAnsi="Arial" w:cs="Arial"/>
        </w:rPr>
        <w:t xml:space="preserve"> was found </w:t>
      </w:r>
      <w:r w:rsidRPr="00C70025">
        <w:rPr>
          <w:rFonts w:ascii="Arial" w:hAnsi="Arial" w:cs="Arial"/>
          <w:color w:val="auto"/>
        </w:rPr>
        <w:t xml:space="preserve">that while there </w:t>
      </w:r>
      <w:r w:rsidR="00725BA0">
        <w:rPr>
          <w:rFonts w:ascii="Arial" w:hAnsi="Arial" w:cs="Arial"/>
          <w:color w:val="auto"/>
        </w:rPr>
        <w:t xml:space="preserve">were </w:t>
      </w:r>
      <w:r w:rsidRPr="00C70025">
        <w:rPr>
          <w:rFonts w:ascii="Arial" w:hAnsi="Arial" w:cs="Arial"/>
          <w:color w:val="auto"/>
        </w:rPr>
        <w:t xml:space="preserve">avenues for consumers to engage in development, delivery and evaluation of the care and services, the service has not tailored these avenues to the consumer cohort. Meetings, </w:t>
      </w:r>
      <w:r w:rsidR="006732DC" w:rsidRPr="00C70025">
        <w:rPr>
          <w:rFonts w:ascii="Arial" w:hAnsi="Arial" w:cs="Arial"/>
          <w:color w:val="auto"/>
        </w:rPr>
        <w:t>surveys,</w:t>
      </w:r>
      <w:r w:rsidRPr="00C70025">
        <w:rPr>
          <w:rFonts w:ascii="Arial" w:hAnsi="Arial" w:cs="Arial"/>
          <w:color w:val="auto"/>
        </w:rPr>
        <w:t xml:space="preserve"> and feedback forms are all in English which the majority of the consumers do not understand </w:t>
      </w:r>
      <w:r w:rsidR="00970767" w:rsidRPr="00C70025">
        <w:rPr>
          <w:rFonts w:ascii="Arial" w:hAnsi="Arial" w:cs="Arial"/>
          <w:color w:val="auto"/>
        </w:rPr>
        <w:t xml:space="preserve">so they were not engaged in the development of care and services. </w:t>
      </w:r>
      <w:r w:rsidR="00F666EB" w:rsidRPr="00C70025">
        <w:rPr>
          <w:rFonts w:ascii="Arial" w:hAnsi="Arial" w:cs="Arial"/>
          <w:color w:val="auto"/>
        </w:rPr>
        <w:t xml:space="preserve">The </w:t>
      </w:r>
      <w:r w:rsidR="007006D8" w:rsidRPr="00C70025">
        <w:rPr>
          <w:rFonts w:ascii="Arial" w:hAnsi="Arial" w:cs="Arial"/>
          <w:color w:val="auto"/>
        </w:rPr>
        <w:t>service could not demonstrate it had effective governance system</w:t>
      </w:r>
      <w:r w:rsidR="00517FC2" w:rsidRPr="00C70025">
        <w:rPr>
          <w:rFonts w:ascii="Arial" w:hAnsi="Arial" w:cs="Arial"/>
          <w:color w:val="auto"/>
        </w:rPr>
        <w:t xml:space="preserve">s </w:t>
      </w:r>
      <w:r w:rsidR="00517FC2" w:rsidRPr="00C70025">
        <w:rPr>
          <w:rFonts w:ascii="Arial" w:eastAsia="Arial" w:hAnsi="Arial" w:cs="Arial"/>
          <w:color w:val="auto"/>
        </w:rPr>
        <w:t>relating to information management, regulatory compliance, continuous improvement, feedback and complaints and workforce</w:t>
      </w:r>
      <w:r w:rsidR="00517FC2" w:rsidRPr="00C70025">
        <w:rPr>
          <w:rFonts w:ascii="Arial" w:hAnsi="Arial" w:cs="Arial"/>
          <w:color w:val="auto"/>
        </w:rPr>
        <w:t xml:space="preserve">. It did not have effective risk management systems </w:t>
      </w:r>
      <w:r w:rsidR="00A80412" w:rsidRPr="00C70025">
        <w:rPr>
          <w:rFonts w:ascii="Arial" w:hAnsi="Arial" w:cs="Arial"/>
          <w:color w:val="auto"/>
        </w:rPr>
        <w:t xml:space="preserve">in place </w:t>
      </w:r>
      <w:r w:rsidR="007E14B9" w:rsidRPr="00C70025">
        <w:rPr>
          <w:rFonts w:ascii="Arial" w:eastAsia="Fira Sans Light" w:hAnsi="Arial" w:cs="Arial"/>
          <w:color w:val="auto"/>
        </w:rPr>
        <w:t xml:space="preserve">for the management </w:t>
      </w:r>
      <w:r w:rsidR="007E14B9" w:rsidRPr="00C70025">
        <w:rPr>
          <w:rFonts w:ascii="Arial" w:eastAsia="Fira Sans Light" w:hAnsi="Arial" w:cs="Arial"/>
        </w:rPr>
        <w:t>of high impact or high prevalence risks or recording and reporting incidents</w:t>
      </w:r>
      <w:r w:rsidR="00533517">
        <w:rPr>
          <w:rFonts w:ascii="Arial" w:hAnsi="Arial" w:cs="Arial"/>
          <w:color w:val="auto"/>
        </w:rPr>
        <w:t xml:space="preserve"> and it </w:t>
      </w:r>
      <w:r w:rsidR="00C70025" w:rsidRPr="00C70025">
        <w:rPr>
          <w:rFonts w:ascii="Arial" w:hAnsi="Arial" w:cs="Arial"/>
          <w:color w:val="auto"/>
        </w:rPr>
        <w:t xml:space="preserve">did not demonstrate a clinical governance system that was effective, specifically in ensuring staff practice and knowledge aligned with legislative requirements relating to minimisation of restrictive practice and antimicrobial stewardship. </w:t>
      </w:r>
    </w:p>
    <w:p w14:paraId="5F51D490" w14:textId="10DE8314" w:rsidR="0081519C" w:rsidRDefault="0081519C" w:rsidP="0081519C">
      <w:pPr>
        <w:pStyle w:val="NormalArial"/>
        <w:rPr>
          <w:rFonts w:eastAsia="Arial"/>
        </w:rPr>
      </w:pPr>
      <w:r>
        <w:rPr>
          <w:rFonts w:eastAsia="Arial"/>
        </w:rPr>
        <w:lastRenderedPageBreak/>
        <w:t>The provider undertook actions to address the identified issues which included:</w:t>
      </w:r>
    </w:p>
    <w:p w14:paraId="455D5D6A" w14:textId="77777777" w:rsidR="00BF7CC2" w:rsidRPr="00E30221" w:rsidRDefault="00BF7CC2" w:rsidP="00330C70">
      <w:pPr>
        <w:pStyle w:val="ListBullet"/>
      </w:pPr>
      <w:r w:rsidRPr="44D5C875">
        <w:t>Review the ‘Consumer Engagement Strategy’ and implement effective processes.</w:t>
      </w:r>
    </w:p>
    <w:p w14:paraId="29D59023" w14:textId="77777777" w:rsidR="00BF7CC2" w:rsidRDefault="00BF7CC2" w:rsidP="00330C70">
      <w:pPr>
        <w:pStyle w:val="ListBullet"/>
      </w:pPr>
      <w:r w:rsidRPr="44D5C875">
        <w:t>Undertake a Consumer Experience Survey (translated and English) based on the Quality Standards.</w:t>
      </w:r>
    </w:p>
    <w:p w14:paraId="01076663" w14:textId="71ED1616" w:rsidR="00BF7CC2" w:rsidRDefault="00BF7CC2" w:rsidP="00330C70">
      <w:pPr>
        <w:pStyle w:val="ListBullet"/>
      </w:pPr>
      <w:r w:rsidRPr="44D5C875">
        <w:t xml:space="preserve">Update the routine </w:t>
      </w:r>
      <w:r w:rsidR="00A03BBC">
        <w:t>Plan for Continuous Improvement (</w:t>
      </w:r>
      <w:r w:rsidRPr="44D5C875">
        <w:t>PCI</w:t>
      </w:r>
      <w:r w:rsidR="00A03BBC">
        <w:t>)</w:t>
      </w:r>
      <w:r w:rsidRPr="44D5C875">
        <w:t xml:space="preserve"> to include feedback from residents and representatives.</w:t>
      </w:r>
    </w:p>
    <w:p w14:paraId="01183D69" w14:textId="77777777" w:rsidR="00192339" w:rsidRDefault="00192339" w:rsidP="00330C70">
      <w:pPr>
        <w:pStyle w:val="ListBullet"/>
        <w:rPr>
          <w:rFonts w:eastAsia="Arial"/>
        </w:rPr>
      </w:pPr>
      <w:r w:rsidRPr="44D5C875">
        <w:rPr>
          <w:rFonts w:eastAsia="Arial"/>
        </w:rPr>
        <w:t xml:space="preserve">Improve how information for High Risk Residents is communicated through meetings, handover and electronic communications. </w:t>
      </w:r>
    </w:p>
    <w:p w14:paraId="19F88BE3" w14:textId="77777777" w:rsidR="00192339" w:rsidRDefault="00192339" w:rsidP="00330C70">
      <w:pPr>
        <w:pStyle w:val="ListBullet"/>
        <w:rPr>
          <w:rFonts w:eastAsia="Arial"/>
        </w:rPr>
      </w:pPr>
      <w:r w:rsidRPr="44D5C875">
        <w:rPr>
          <w:rFonts w:eastAsia="Arial"/>
        </w:rPr>
        <w:t>Education of staff on the use of the electronic clinical management system.</w:t>
      </w:r>
    </w:p>
    <w:p w14:paraId="6F1B336B" w14:textId="77777777" w:rsidR="00192339" w:rsidRDefault="00192339" w:rsidP="00330C70">
      <w:pPr>
        <w:pStyle w:val="ListBullet"/>
        <w:rPr>
          <w:rFonts w:eastAsia="Arial"/>
        </w:rPr>
      </w:pPr>
      <w:r w:rsidRPr="44D5C875">
        <w:rPr>
          <w:rFonts w:eastAsia="Arial"/>
        </w:rPr>
        <w:t>Update policies and procedures.</w:t>
      </w:r>
    </w:p>
    <w:p w14:paraId="01907ECE" w14:textId="77777777" w:rsidR="00192339" w:rsidRDefault="00192339" w:rsidP="00330C70">
      <w:pPr>
        <w:pStyle w:val="ListBullet"/>
        <w:rPr>
          <w:rFonts w:eastAsia="Arial"/>
        </w:rPr>
      </w:pPr>
      <w:r w:rsidRPr="44D5C875">
        <w:rPr>
          <w:rFonts w:eastAsia="Arial"/>
        </w:rPr>
        <w:t>Education regarding reporting through the serious incident response scheme (SIRS).</w:t>
      </w:r>
    </w:p>
    <w:p w14:paraId="0BCB14E3" w14:textId="77777777" w:rsidR="00061AA8" w:rsidRDefault="00061AA8" w:rsidP="00330C70">
      <w:pPr>
        <w:pStyle w:val="ListBullet"/>
        <w:rPr>
          <w:rFonts w:eastAsia="Arial"/>
        </w:rPr>
      </w:pPr>
      <w:r w:rsidRPr="44D5C875">
        <w:rPr>
          <w:rFonts w:eastAsia="Arial"/>
        </w:rPr>
        <w:t>Incident management training.</w:t>
      </w:r>
    </w:p>
    <w:p w14:paraId="08ECF5F3" w14:textId="77777777" w:rsidR="00061AA8" w:rsidRDefault="00061AA8" w:rsidP="00330C70">
      <w:pPr>
        <w:pStyle w:val="ListBullet"/>
        <w:rPr>
          <w:rFonts w:eastAsia="Arial"/>
        </w:rPr>
      </w:pPr>
      <w:r w:rsidRPr="44D5C875">
        <w:rPr>
          <w:rFonts w:eastAsia="Arial"/>
        </w:rPr>
        <w:t xml:space="preserve">Improved handover sheets for staff in the memory support unit. </w:t>
      </w:r>
    </w:p>
    <w:p w14:paraId="05A42893" w14:textId="77777777" w:rsidR="00061AA8" w:rsidRDefault="00061AA8" w:rsidP="00330C70">
      <w:pPr>
        <w:pStyle w:val="ListBullet"/>
        <w:rPr>
          <w:rFonts w:eastAsia="Arial"/>
        </w:rPr>
      </w:pPr>
      <w:r w:rsidRPr="44D5C875">
        <w:rPr>
          <w:rFonts w:eastAsia="Arial"/>
        </w:rPr>
        <w:t xml:space="preserve">High risk resident meetings and associated consumer action plans. </w:t>
      </w:r>
    </w:p>
    <w:p w14:paraId="682FD989" w14:textId="520D7A75" w:rsidR="00FB3241" w:rsidRDefault="00FB3241" w:rsidP="00CC3628">
      <w:pPr>
        <w:pStyle w:val="ListBullet"/>
        <w:numPr>
          <w:ilvl w:val="0"/>
          <w:numId w:val="0"/>
        </w:numPr>
        <w:spacing w:before="0" w:line="240" w:lineRule="auto"/>
        <w:rPr>
          <w:rFonts w:eastAsia="Arial"/>
        </w:rPr>
      </w:pPr>
      <w:r>
        <w:t>The Assessment Team now recommends Requirement 8(3)(e) is Non-compliant and 8</w:t>
      </w:r>
      <w:r w:rsidRPr="44D5C875">
        <w:rPr>
          <w:rFonts w:eastAsia="Arial"/>
        </w:rPr>
        <w:t>(3)(</w:t>
      </w:r>
      <w:r>
        <w:rPr>
          <w:rFonts w:eastAsia="Arial"/>
        </w:rPr>
        <w:t>a),</w:t>
      </w:r>
      <w:r w:rsidRPr="44D5C875">
        <w:rPr>
          <w:rFonts w:eastAsia="Arial"/>
        </w:rPr>
        <w:t xml:space="preserve"> </w:t>
      </w:r>
      <w:r w:rsidR="00E338F8">
        <w:rPr>
          <w:rFonts w:eastAsia="Arial"/>
        </w:rPr>
        <w:t>8</w:t>
      </w:r>
      <w:r>
        <w:rPr>
          <w:rFonts w:eastAsia="Arial"/>
        </w:rPr>
        <w:t xml:space="preserve">(3)(c) and </w:t>
      </w:r>
      <w:r w:rsidR="00E338F8">
        <w:rPr>
          <w:rFonts w:eastAsia="Arial"/>
        </w:rPr>
        <w:t>8</w:t>
      </w:r>
      <w:r>
        <w:rPr>
          <w:rFonts w:eastAsia="Arial"/>
        </w:rPr>
        <w:t>(3)(d) as Compl</w:t>
      </w:r>
      <w:r w:rsidR="003877AF">
        <w:rPr>
          <w:rFonts w:eastAsia="Arial"/>
        </w:rPr>
        <w:t>ia</w:t>
      </w:r>
      <w:r>
        <w:rPr>
          <w:rFonts w:eastAsia="Arial"/>
        </w:rPr>
        <w:t>nt.</w:t>
      </w:r>
    </w:p>
    <w:p w14:paraId="3D41EF02" w14:textId="779740B5" w:rsidR="005543F3" w:rsidRPr="005543F3" w:rsidRDefault="00F56BC3" w:rsidP="00CC3628">
      <w:pPr>
        <w:pStyle w:val="ListBullet"/>
        <w:numPr>
          <w:ilvl w:val="0"/>
          <w:numId w:val="0"/>
        </w:numPr>
        <w:spacing w:before="0" w:line="240" w:lineRule="auto"/>
      </w:pPr>
      <w:r w:rsidRPr="005543F3">
        <w:t>The Ass</w:t>
      </w:r>
      <w:r w:rsidR="00026031" w:rsidRPr="005543F3">
        <w:t xml:space="preserve">essment Team found </w:t>
      </w:r>
      <w:r w:rsidR="00C71F6D" w:rsidRPr="005543F3">
        <w:t xml:space="preserve">Requirement 8(3)(e) to be Non-Compliant </w:t>
      </w:r>
      <w:r w:rsidR="00563A19" w:rsidRPr="005543F3">
        <w:t>as the service</w:t>
      </w:r>
      <w:r w:rsidR="003877AF">
        <w:t>’</w:t>
      </w:r>
      <w:r w:rsidR="00563A19" w:rsidRPr="005543F3">
        <w:t>s policies and pro</w:t>
      </w:r>
      <w:r w:rsidR="00B06868" w:rsidRPr="005543F3">
        <w:t>cedures did not identify some consumer</w:t>
      </w:r>
      <w:r w:rsidR="00E8202E" w:rsidRPr="005543F3">
        <w:t>s</w:t>
      </w:r>
      <w:r w:rsidR="00B06868" w:rsidRPr="005543F3">
        <w:t xml:space="preserve"> who were being prescribed psychotropic </w:t>
      </w:r>
      <w:r w:rsidR="006732DC" w:rsidRPr="005543F3">
        <w:t>medications</w:t>
      </w:r>
      <w:r w:rsidR="00B06868" w:rsidRPr="005543F3">
        <w:t xml:space="preserve"> </w:t>
      </w:r>
      <w:r w:rsidR="0090485A" w:rsidRPr="005543F3">
        <w:t>as being consumers who</w:t>
      </w:r>
      <w:r w:rsidR="00E8202E" w:rsidRPr="005543F3">
        <w:t xml:space="preserve"> should be considered as </w:t>
      </w:r>
      <w:r w:rsidR="003A5DA7" w:rsidRPr="005543F3">
        <w:t>chemical restrictive practice</w:t>
      </w:r>
      <w:r w:rsidR="00515D68" w:rsidRPr="005543F3">
        <w:t>.</w:t>
      </w:r>
      <w:r w:rsidR="006D28CC" w:rsidRPr="005543F3">
        <w:t xml:space="preserve"> </w:t>
      </w:r>
      <w:r w:rsidR="00DE75DC">
        <w:t xml:space="preserve">Information provided in </w:t>
      </w:r>
      <w:r w:rsidR="00BE7B6B">
        <w:t xml:space="preserve">Standard 3 Requirement 3(3)(a) </w:t>
      </w:r>
      <w:r w:rsidR="006D7DC5">
        <w:t>outlines two consumers who were provided with psychotropic medications to alter the consumers behaviour.</w:t>
      </w:r>
      <w:r w:rsidR="00BE7B6B" w:rsidRPr="005543F3">
        <w:t xml:space="preserve"> </w:t>
      </w:r>
      <w:r w:rsidR="00EB1EDD" w:rsidRPr="005543F3">
        <w:t xml:space="preserve">The Assessment Team </w:t>
      </w:r>
      <w:r w:rsidR="00764236">
        <w:t>also stated in questioning</w:t>
      </w:r>
      <w:r w:rsidR="005543F3">
        <w:t xml:space="preserve"> staff </w:t>
      </w:r>
      <w:r w:rsidR="00AF1CF5">
        <w:t>they</w:t>
      </w:r>
      <w:r w:rsidR="005543F3" w:rsidRPr="005543F3">
        <w:t xml:space="preserve"> were unaware the prescription of anti-psychotic medication for a diagnosis other than psychosis was a chemical restraint</w:t>
      </w:r>
      <w:r w:rsidR="00382F47">
        <w:t xml:space="preserve"> and should be included on the register.</w:t>
      </w:r>
      <w:r w:rsidR="005543F3" w:rsidRPr="005543F3">
        <w:t xml:space="preserve"> </w:t>
      </w:r>
    </w:p>
    <w:p w14:paraId="669E9AB9" w14:textId="2110D108" w:rsidR="00473C4C" w:rsidRDefault="00473C4C" w:rsidP="00CC3628">
      <w:pPr>
        <w:pStyle w:val="ListBullet"/>
        <w:numPr>
          <w:ilvl w:val="0"/>
          <w:numId w:val="0"/>
        </w:numPr>
        <w:spacing w:before="0" w:line="240" w:lineRule="auto"/>
        <w:rPr>
          <w:rFonts w:eastAsia="Arial"/>
        </w:rPr>
      </w:pPr>
      <w:r>
        <w:rPr>
          <w:rFonts w:eastAsia="Arial"/>
        </w:rPr>
        <w:t xml:space="preserve">The service provided a response to the Assessment </w:t>
      </w:r>
      <w:r w:rsidR="00F72A16">
        <w:rPr>
          <w:rFonts w:eastAsia="Arial"/>
        </w:rPr>
        <w:t>T</w:t>
      </w:r>
      <w:r>
        <w:rPr>
          <w:rFonts w:eastAsia="Arial"/>
        </w:rPr>
        <w:t>eam</w:t>
      </w:r>
      <w:r w:rsidR="00F72A16">
        <w:rPr>
          <w:rFonts w:eastAsia="Arial"/>
        </w:rPr>
        <w:t>’s</w:t>
      </w:r>
      <w:r>
        <w:rPr>
          <w:rFonts w:eastAsia="Arial"/>
        </w:rPr>
        <w:t xml:space="preserve"> report on the 24 November 2022</w:t>
      </w:r>
      <w:r w:rsidR="00F24367">
        <w:rPr>
          <w:rFonts w:eastAsia="Arial"/>
        </w:rPr>
        <w:t xml:space="preserve"> </w:t>
      </w:r>
      <w:r w:rsidR="003808F7">
        <w:rPr>
          <w:rFonts w:eastAsia="Arial"/>
        </w:rPr>
        <w:t xml:space="preserve">stating they take </w:t>
      </w:r>
      <w:r w:rsidR="00BA062A">
        <w:rPr>
          <w:rFonts w:eastAsia="Arial"/>
        </w:rPr>
        <w:t xml:space="preserve">the responsibility of restrictive practice seriously </w:t>
      </w:r>
      <w:r w:rsidR="00A938A6">
        <w:rPr>
          <w:rFonts w:eastAsia="Arial"/>
        </w:rPr>
        <w:t xml:space="preserve">and have taken the opportunity to </w:t>
      </w:r>
      <w:r w:rsidR="0009372B">
        <w:rPr>
          <w:rFonts w:eastAsia="Arial"/>
        </w:rPr>
        <w:t xml:space="preserve">fully review with a ground zero approach. </w:t>
      </w:r>
      <w:r w:rsidR="00FC6E4F">
        <w:rPr>
          <w:rFonts w:eastAsia="Arial"/>
        </w:rPr>
        <w:t xml:space="preserve">The service now indicates </w:t>
      </w:r>
      <w:r w:rsidR="0009372B">
        <w:rPr>
          <w:rFonts w:eastAsia="Arial"/>
        </w:rPr>
        <w:t xml:space="preserve">that </w:t>
      </w:r>
      <w:r w:rsidR="00FC6E4F">
        <w:rPr>
          <w:rFonts w:eastAsia="Arial"/>
        </w:rPr>
        <w:t xml:space="preserve">all </w:t>
      </w:r>
      <w:r w:rsidR="0009372B">
        <w:rPr>
          <w:rFonts w:eastAsia="Arial"/>
        </w:rPr>
        <w:t xml:space="preserve">consumers have been identified </w:t>
      </w:r>
      <w:r w:rsidR="006A17A7">
        <w:rPr>
          <w:rFonts w:eastAsia="Arial"/>
        </w:rPr>
        <w:t xml:space="preserve">as required. </w:t>
      </w:r>
      <w:r w:rsidR="001011CD">
        <w:rPr>
          <w:rFonts w:eastAsia="Arial"/>
        </w:rPr>
        <w:t xml:space="preserve">They have reviewed all </w:t>
      </w:r>
      <w:r w:rsidR="005349FC">
        <w:rPr>
          <w:rFonts w:eastAsia="Arial"/>
        </w:rPr>
        <w:t>consumer</w:t>
      </w:r>
      <w:r w:rsidR="006732DC">
        <w:rPr>
          <w:rFonts w:eastAsia="Arial"/>
        </w:rPr>
        <w:t>s</w:t>
      </w:r>
      <w:r w:rsidR="001011CD">
        <w:rPr>
          <w:rFonts w:eastAsia="Arial"/>
        </w:rPr>
        <w:t xml:space="preserve"> and identified 20 with </w:t>
      </w:r>
      <w:r w:rsidR="005058E2">
        <w:rPr>
          <w:rFonts w:eastAsia="Arial"/>
        </w:rPr>
        <w:t xml:space="preserve">as required psychotropic </w:t>
      </w:r>
      <w:r w:rsidR="006732DC">
        <w:rPr>
          <w:rFonts w:eastAsia="Arial"/>
        </w:rPr>
        <w:t>medications</w:t>
      </w:r>
      <w:r w:rsidR="007E6D15">
        <w:rPr>
          <w:rFonts w:eastAsia="Arial"/>
        </w:rPr>
        <w:t>,</w:t>
      </w:r>
      <w:r w:rsidR="005058E2">
        <w:rPr>
          <w:rFonts w:eastAsia="Arial"/>
        </w:rPr>
        <w:t xml:space="preserve"> that have not been used and </w:t>
      </w:r>
      <w:r w:rsidR="00DD0E3B">
        <w:rPr>
          <w:rFonts w:eastAsia="Arial"/>
        </w:rPr>
        <w:t xml:space="preserve">are in the process of a medical review for all consumers prescribed as required </w:t>
      </w:r>
      <w:r w:rsidR="006732DC">
        <w:rPr>
          <w:rFonts w:eastAsia="Arial"/>
        </w:rPr>
        <w:t>medications</w:t>
      </w:r>
      <w:r w:rsidR="00DD0E3B">
        <w:rPr>
          <w:rFonts w:eastAsia="Arial"/>
        </w:rPr>
        <w:t xml:space="preserve"> </w:t>
      </w:r>
      <w:r w:rsidR="007608E8">
        <w:rPr>
          <w:rFonts w:eastAsia="Arial"/>
        </w:rPr>
        <w:t xml:space="preserve">with a view to reduce or as required </w:t>
      </w:r>
      <w:r w:rsidR="006732DC">
        <w:rPr>
          <w:rFonts w:eastAsia="Arial"/>
        </w:rPr>
        <w:t>medications</w:t>
      </w:r>
      <w:r w:rsidR="007608E8">
        <w:rPr>
          <w:rFonts w:eastAsia="Arial"/>
        </w:rPr>
        <w:t xml:space="preserve"> </w:t>
      </w:r>
      <w:r w:rsidR="0068196E">
        <w:rPr>
          <w:rFonts w:eastAsia="Arial"/>
        </w:rPr>
        <w:t>or eliminate all together. T</w:t>
      </w:r>
      <w:r w:rsidR="009109E4">
        <w:rPr>
          <w:rFonts w:eastAsia="Arial"/>
        </w:rPr>
        <w:t xml:space="preserve">he reports used to review restrictive practice have </w:t>
      </w:r>
      <w:r w:rsidR="00123940">
        <w:rPr>
          <w:rFonts w:eastAsia="Arial"/>
        </w:rPr>
        <w:t>been</w:t>
      </w:r>
      <w:r w:rsidR="004761BA">
        <w:rPr>
          <w:rFonts w:eastAsia="Arial"/>
        </w:rPr>
        <w:t xml:space="preserve"> also under review along with education for clinical staff </w:t>
      </w:r>
      <w:r w:rsidR="00DD3A86">
        <w:rPr>
          <w:rFonts w:eastAsia="Arial"/>
        </w:rPr>
        <w:t xml:space="preserve">to show the consideration that should be undertaken </w:t>
      </w:r>
      <w:r w:rsidR="00D4406B">
        <w:rPr>
          <w:rFonts w:eastAsia="Arial"/>
        </w:rPr>
        <w:t>when determining chemical restrictive pract</w:t>
      </w:r>
      <w:r w:rsidR="00E9212F">
        <w:rPr>
          <w:rFonts w:eastAsia="Arial"/>
        </w:rPr>
        <w:t xml:space="preserve">ice and the associated protocols. </w:t>
      </w:r>
    </w:p>
    <w:p w14:paraId="4EAA961E" w14:textId="0FBBB7BA" w:rsidR="00792250" w:rsidRDefault="009A375F" w:rsidP="00CC3628">
      <w:pPr>
        <w:pStyle w:val="ListBullet"/>
        <w:numPr>
          <w:ilvl w:val="0"/>
          <w:numId w:val="0"/>
        </w:numPr>
        <w:spacing w:before="0" w:line="240" w:lineRule="auto"/>
      </w:pPr>
      <w:r>
        <w:t>I have considered the information provided by the Assessment Team</w:t>
      </w:r>
      <w:r w:rsidR="00810360">
        <w:t xml:space="preserve"> </w:t>
      </w:r>
      <w:r w:rsidR="001C63A4">
        <w:t>and the response from the provider</w:t>
      </w:r>
      <w:r w:rsidR="002222CE">
        <w:t>, including the information provided by both parties in</w:t>
      </w:r>
      <w:r w:rsidR="00064F27">
        <w:t xml:space="preserve"> Standard 2 Requirement </w:t>
      </w:r>
      <w:r w:rsidR="002A03B8">
        <w:t>2(3)(a) and Standard</w:t>
      </w:r>
      <w:r w:rsidR="00877B5F">
        <w:t xml:space="preserve"> 3 Requirement </w:t>
      </w:r>
      <w:r w:rsidR="002A03B8">
        <w:t>3(3)(a)</w:t>
      </w:r>
      <w:r w:rsidR="009542C5">
        <w:t xml:space="preserve"> and I agree with the Assessment Team that at the </w:t>
      </w:r>
      <w:r w:rsidR="00B65226">
        <w:t>time of the Site Audit this requirement was Non-compliant.</w:t>
      </w:r>
    </w:p>
    <w:p w14:paraId="64D03927" w14:textId="661F1645" w:rsidR="002116B0" w:rsidRDefault="007B0135" w:rsidP="00CC3628">
      <w:pPr>
        <w:pStyle w:val="ListBullet"/>
        <w:numPr>
          <w:ilvl w:val="0"/>
          <w:numId w:val="0"/>
        </w:numPr>
        <w:spacing w:before="0" w:line="240" w:lineRule="auto"/>
      </w:pPr>
      <w:r>
        <w:lastRenderedPageBreak/>
        <w:t xml:space="preserve">My first consideration is the guidance on chemical </w:t>
      </w:r>
      <w:r w:rsidR="00123940">
        <w:t>restrictive</w:t>
      </w:r>
      <w:r>
        <w:t xml:space="preserve"> practice which sta</w:t>
      </w:r>
      <w:r w:rsidR="008D2EC4">
        <w:t xml:space="preserve">tes </w:t>
      </w:r>
      <w:r w:rsidR="001F5DB5">
        <w:t>‘Chemical restraint is a practice or intervention that is, or that involves, the use of medication or a chemical substance for the primary purpose of influencing a consumer’s behaviour, but does not include the use of medication prescribed for; the treatment of, or to enable treatment of, the consumer for a diagnosed mental disorder, a physical illness or a physical condition; or end of life care for the consumer.</w:t>
      </w:r>
      <w:r w:rsidR="00454925">
        <w:t xml:space="preserve">’ </w:t>
      </w:r>
      <w:r w:rsidR="002A03B8">
        <w:t xml:space="preserve"> </w:t>
      </w:r>
      <w:r w:rsidR="000F5488">
        <w:t xml:space="preserve">I disagree with statement from the Assessment </w:t>
      </w:r>
      <w:r w:rsidR="007813EC">
        <w:t>T</w:t>
      </w:r>
      <w:r w:rsidR="000F5488">
        <w:t xml:space="preserve">eam </w:t>
      </w:r>
      <w:r w:rsidR="002116B0">
        <w:t xml:space="preserve">where it states </w:t>
      </w:r>
      <w:r w:rsidR="002116B0" w:rsidRPr="005543F3">
        <w:t>the prescription of anti-psychotic medication for a diagnosis other than psychosis was a chemical restraint</w:t>
      </w:r>
      <w:r w:rsidR="002116B0">
        <w:t xml:space="preserve"> and should be included on the register.</w:t>
      </w:r>
      <w:r w:rsidR="002116B0" w:rsidRPr="005543F3">
        <w:t xml:space="preserve"> </w:t>
      </w:r>
      <w:r w:rsidR="00061193">
        <w:t>Psychosis is a symptom</w:t>
      </w:r>
      <w:r w:rsidR="008854C2">
        <w:t xml:space="preserve"> of many diagnosed </w:t>
      </w:r>
      <w:r w:rsidR="00123940">
        <w:t>conditions,</w:t>
      </w:r>
      <w:r w:rsidR="008854C2">
        <w:t xml:space="preserve"> </w:t>
      </w:r>
      <w:r w:rsidR="00F25532">
        <w:t xml:space="preserve">or it can present without a diagnosed condition </w:t>
      </w:r>
      <w:r w:rsidR="00DB5E94">
        <w:t xml:space="preserve">so the </w:t>
      </w:r>
      <w:r w:rsidR="00BD4AD7">
        <w:t xml:space="preserve">consideration for chemical restrictive practice must be considered as per the above </w:t>
      </w:r>
      <w:r w:rsidR="004C2411">
        <w:t xml:space="preserve">quotation. </w:t>
      </w:r>
      <w:r w:rsidR="008854C2">
        <w:t xml:space="preserve"> </w:t>
      </w:r>
      <w:r w:rsidR="00061193">
        <w:t xml:space="preserve"> </w:t>
      </w:r>
      <w:r w:rsidR="001C092B">
        <w:t xml:space="preserve"> </w:t>
      </w:r>
    </w:p>
    <w:p w14:paraId="2EBCF4E7" w14:textId="2E8B4415" w:rsidR="003C3A03" w:rsidRDefault="00877B5F" w:rsidP="00CC3628">
      <w:pPr>
        <w:pStyle w:val="ListBullet"/>
        <w:numPr>
          <w:ilvl w:val="0"/>
          <w:numId w:val="0"/>
        </w:numPr>
        <w:spacing w:before="0" w:line="240" w:lineRule="auto"/>
      </w:pPr>
      <w:r>
        <w:t xml:space="preserve">Both </w:t>
      </w:r>
      <w:r w:rsidR="003D79EE">
        <w:t>consumers</w:t>
      </w:r>
      <w:r>
        <w:t xml:space="preserve"> as outlined in Standard 3 Requirement 3(3)(a)</w:t>
      </w:r>
      <w:r w:rsidR="002832F8">
        <w:t>,</w:t>
      </w:r>
      <w:r w:rsidR="00E60D75">
        <w:t xml:space="preserve"> </w:t>
      </w:r>
      <w:r w:rsidR="00B1081C">
        <w:t xml:space="preserve">that were </w:t>
      </w:r>
      <w:r w:rsidR="00E60D75">
        <w:t xml:space="preserve">reviewed by the Assessment Team </w:t>
      </w:r>
      <w:r w:rsidR="00AA6F85">
        <w:t xml:space="preserve">displayed behaviours of concern and were provided psychotropic medications to </w:t>
      </w:r>
      <w:r w:rsidR="00AA6F85" w:rsidRPr="003C7157">
        <w:t>influenc</w:t>
      </w:r>
      <w:r w:rsidR="00F3352C" w:rsidRPr="003C7157">
        <w:t xml:space="preserve">e their </w:t>
      </w:r>
      <w:r w:rsidR="00AA6F85" w:rsidRPr="003C7157">
        <w:t>behaviour</w:t>
      </w:r>
      <w:r w:rsidR="00B44CA2" w:rsidRPr="003C7157">
        <w:t xml:space="preserve">. Therefore </w:t>
      </w:r>
      <w:r w:rsidR="003C3A03" w:rsidRPr="003C7157">
        <w:t xml:space="preserve">minimisation of restraint was applicable and the service should ensure through the governance procedures that </w:t>
      </w:r>
      <w:r w:rsidR="00E43911" w:rsidRPr="003C7157">
        <w:t xml:space="preserve">each consumer has </w:t>
      </w:r>
      <w:r w:rsidR="00F45504" w:rsidRPr="00D36C5B">
        <w:t>document</w:t>
      </w:r>
      <w:r w:rsidR="00F665B8" w:rsidRPr="00D36C5B">
        <w:t xml:space="preserve">ation showing </w:t>
      </w:r>
      <w:r w:rsidR="00F45504" w:rsidRPr="00D36C5B">
        <w:t xml:space="preserve">the alternatives to restrictive practices that have been considered and used, and why they have not been successful, </w:t>
      </w:r>
      <w:r w:rsidR="00595BCD" w:rsidRPr="003C7157">
        <w:t xml:space="preserve"> </w:t>
      </w:r>
      <w:r w:rsidR="00E43911" w:rsidRPr="00D36C5B">
        <w:t>monitored for signs of distress or harm, side effects and adverse events</w:t>
      </w:r>
      <w:r w:rsidR="00F665B8" w:rsidRPr="00D36C5B">
        <w:t xml:space="preserve">, </w:t>
      </w:r>
      <w:r w:rsidR="002569DC" w:rsidRPr="00D36C5B">
        <w:t xml:space="preserve">must be regularly reviewed by the provider with a view to removing it as soon as possible or practicable and </w:t>
      </w:r>
      <w:r w:rsidR="003C7157" w:rsidRPr="00D36C5B">
        <w:t>a behaviour support plan for every consumer who exhibits behaviours of concern, or changed behaviours, or who has restrictive practices considered, applied or used as part of their care.</w:t>
      </w:r>
      <w:r w:rsidR="00AB4A49">
        <w:t xml:space="preserve"> </w:t>
      </w:r>
      <w:r w:rsidR="0014200E">
        <w:t>Ther</w:t>
      </w:r>
      <w:r w:rsidR="007B71CF">
        <w:t xml:space="preserve">e is also the requirement to have informed consent from the </w:t>
      </w:r>
      <w:r w:rsidR="00E16DE6">
        <w:t xml:space="preserve">substitute decision maker. </w:t>
      </w:r>
    </w:p>
    <w:p w14:paraId="5B5670C0" w14:textId="6F01BAE7" w:rsidR="00D239B8" w:rsidRDefault="00D239B8" w:rsidP="00CC3628">
      <w:pPr>
        <w:pStyle w:val="ListBullet"/>
        <w:numPr>
          <w:ilvl w:val="0"/>
          <w:numId w:val="0"/>
        </w:numPr>
        <w:spacing w:before="0" w:line="240" w:lineRule="auto"/>
      </w:pPr>
      <w:r>
        <w:t xml:space="preserve">Whilst the service has undertaken actions to </w:t>
      </w:r>
      <w:r w:rsidR="00E5413A">
        <w:t>review restrictive practice</w:t>
      </w:r>
      <w:r w:rsidR="005F71F6">
        <w:t xml:space="preserve"> since the Site Audit, at the time </w:t>
      </w:r>
      <w:r w:rsidR="002D28EB">
        <w:t xml:space="preserve">of the Site Audit the governance process for minimisation of restraint were not correctly identifying </w:t>
      </w:r>
      <w:r w:rsidR="00E16DE6">
        <w:t xml:space="preserve">chemical restrictive practice </w:t>
      </w:r>
      <w:r w:rsidR="00F6022E">
        <w:t xml:space="preserve">or ensuring the minimisation of restraint was being practiced as it should. </w:t>
      </w:r>
      <w:r w:rsidR="00C42475">
        <w:t xml:space="preserve"> </w:t>
      </w:r>
    </w:p>
    <w:p w14:paraId="6F784F14" w14:textId="42D8BE82" w:rsidR="00630C99" w:rsidRDefault="00630C99" w:rsidP="00CC3628">
      <w:pPr>
        <w:pStyle w:val="ListBullet"/>
        <w:numPr>
          <w:ilvl w:val="0"/>
          <w:numId w:val="0"/>
        </w:numPr>
        <w:spacing w:before="0" w:line="240" w:lineRule="auto"/>
      </w:pPr>
      <w:r>
        <w:t>Accordingly, I find</w:t>
      </w:r>
      <w:r w:rsidR="00266CA0">
        <w:t>,</w:t>
      </w:r>
      <w:r>
        <w:t xml:space="preserve"> </w:t>
      </w:r>
      <w:r w:rsidR="00266CA0" w:rsidRPr="005543F3">
        <w:t>Requirement 8(3)(e)</w:t>
      </w:r>
      <w:r w:rsidR="00D866AA">
        <w:t xml:space="preserve">, in relation to minimisation of restraint </w:t>
      </w:r>
      <w:r w:rsidR="00266CA0" w:rsidRPr="005543F3">
        <w:t>Non-Compliant</w:t>
      </w:r>
      <w:r w:rsidR="00D866AA">
        <w:t>.</w:t>
      </w:r>
    </w:p>
    <w:p w14:paraId="67E9BE1F" w14:textId="4D4B1BBA" w:rsidR="00D866AA" w:rsidRDefault="00E2419D" w:rsidP="00CC3628">
      <w:pPr>
        <w:pStyle w:val="ListBullet"/>
        <w:numPr>
          <w:ilvl w:val="0"/>
          <w:numId w:val="0"/>
        </w:numPr>
        <w:spacing w:before="0" w:line="240" w:lineRule="auto"/>
      </w:pPr>
      <w:r w:rsidRPr="44D5C875">
        <w:t xml:space="preserve">Consumer </w:t>
      </w:r>
      <w:r>
        <w:t xml:space="preserve">and </w:t>
      </w:r>
      <w:r w:rsidRPr="44D5C875">
        <w:t xml:space="preserve">representatives </w:t>
      </w:r>
      <w:r>
        <w:t>confi</w:t>
      </w:r>
      <w:r w:rsidR="00317D31">
        <w:t>rmed</w:t>
      </w:r>
      <w:r w:rsidRPr="44D5C875">
        <w:t xml:space="preserve"> they are engaged with the organisations service delivery through care planning, </w:t>
      </w:r>
      <w:r w:rsidR="00317D31">
        <w:t>r</w:t>
      </w:r>
      <w:r w:rsidRPr="44D5C875">
        <w:t xml:space="preserve">esident </w:t>
      </w:r>
      <w:r w:rsidR="00317D31">
        <w:t>m</w:t>
      </w:r>
      <w:r w:rsidRPr="44D5C875">
        <w:t>eetings, consumer surveys and day to day discussions they have with staff and management.</w:t>
      </w:r>
      <w:r w:rsidR="00510BBD">
        <w:t xml:space="preserve"> </w:t>
      </w:r>
      <w:r w:rsidR="00510BBD" w:rsidRPr="44D5C875">
        <w:t>The service has structures in place to support consumer engagement and findings are reported back to consumers and families and to the boards sub-committee for their oversight.</w:t>
      </w:r>
    </w:p>
    <w:p w14:paraId="55737CF2" w14:textId="7031C98C" w:rsidR="00510BBD" w:rsidRDefault="00130609" w:rsidP="00CC3628">
      <w:pPr>
        <w:pStyle w:val="ListBullet"/>
        <w:numPr>
          <w:ilvl w:val="0"/>
          <w:numId w:val="0"/>
        </w:numPr>
        <w:spacing w:before="0" w:line="240" w:lineRule="auto"/>
      </w:pPr>
      <w:r>
        <w:t xml:space="preserve">The service </w:t>
      </w:r>
      <w:r w:rsidR="008B70A3">
        <w:t xml:space="preserve">provided information to show they have effective governance systems </w:t>
      </w:r>
      <w:r w:rsidR="00885056">
        <w:t xml:space="preserve">in relation to </w:t>
      </w:r>
      <w:r w:rsidR="00F72997">
        <w:t xml:space="preserve">information management, continuous improvement, </w:t>
      </w:r>
      <w:r w:rsidR="00D1420C">
        <w:t xml:space="preserve">financial governance, workforce governance, regulatory compliance </w:t>
      </w:r>
      <w:r w:rsidR="0033062D">
        <w:t xml:space="preserve">and feedback and complaints. </w:t>
      </w:r>
    </w:p>
    <w:p w14:paraId="288523E1" w14:textId="3BAC3186" w:rsidR="00BC4EBC" w:rsidRDefault="002103C6" w:rsidP="00CC3628">
      <w:pPr>
        <w:pStyle w:val="ListBullet"/>
        <w:numPr>
          <w:ilvl w:val="0"/>
          <w:numId w:val="0"/>
        </w:numPr>
        <w:spacing w:before="0" w:line="240" w:lineRule="auto"/>
      </w:pPr>
      <w:r>
        <w:t xml:space="preserve">The service manages </w:t>
      </w:r>
      <w:r w:rsidR="00A648A3">
        <w:t xml:space="preserve">high impact high prevalence risk through </w:t>
      </w:r>
      <w:r w:rsidR="008452A4" w:rsidRPr="44D5C875">
        <w:rPr>
          <w:rFonts w:eastAsia="Arial"/>
        </w:rPr>
        <w:t xml:space="preserve">high risk meetings, </w:t>
      </w:r>
      <w:r w:rsidR="00123940" w:rsidRPr="44D5C875">
        <w:rPr>
          <w:rFonts w:eastAsia="Arial"/>
        </w:rPr>
        <w:t>registers,</w:t>
      </w:r>
      <w:r w:rsidR="008452A4" w:rsidRPr="44D5C875">
        <w:rPr>
          <w:rFonts w:eastAsia="Arial"/>
        </w:rPr>
        <w:t xml:space="preserve"> and clinical indicator reports</w:t>
      </w:r>
      <w:r w:rsidR="008452A4">
        <w:rPr>
          <w:rFonts w:eastAsia="Arial"/>
        </w:rPr>
        <w:t>.</w:t>
      </w:r>
      <w:r w:rsidR="00F45FA0">
        <w:rPr>
          <w:rFonts w:eastAsia="Arial"/>
        </w:rPr>
        <w:t xml:space="preserve"> </w:t>
      </w:r>
      <w:r w:rsidR="00F45FA0" w:rsidRPr="44D5C875">
        <w:rPr>
          <w:rFonts w:eastAsia="Arial"/>
        </w:rPr>
        <w:t>The service’s incident management system informs management of any trends or risks and is used to improve care and services</w:t>
      </w:r>
      <w:r w:rsidR="00F45FA0">
        <w:rPr>
          <w:rFonts w:eastAsia="Arial"/>
        </w:rPr>
        <w:t xml:space="preserve">. There are polices and process and staff are trained to manage risk. </w:t>
      </w:r>
      <w:r w:rsidR="002B75C7">
        <w:rPr>
          <w:rFonts w:eastAsia="Arial"/>
        </w:rPr>
        <w:t>Consumers are supported to live the best life they</w:t>
      </w:r>
      <w:r w:rsidR="0028186C">
        <w:rPr>
          <w:rFonts w:eastAsia="Arial"/>
        </w:rPr>
        <w:t xml:space="preserve"> can </w:t>
      </w:r>
      <w:r w:rsidR="0028334D">
        <w:rPr>
          <w:rFonts w:eastAsia="Arial"/>
        </w:rPr>
        <w:t xml:space="preserve">by undertaking risk </w:t>
      </w:r>
      <w:r w:rsidR="00123940">
        <w:rPr>
          <w:rFonts w:eastAsia="Arial"/>
        </w:rPr>
        <w:t>activities</w:t>
      </w:r>
      <w:r w:rsidR="0028334D">
        <w:rPr>
          <w:rFonts w:eastAsia="Arial"/>
        </w:rPr>
        <w:t xml:space="preserve"> that are managed through the risk management system. </w:t>
      </w:r>
      <w:r w:rsidR="00BC4EBC" w:rsidRPr="44D5C875">
        <w:t>The service provided examples of respecting consumers’ wishes and how they have identified and reduced risks to support their independence as safely as possible</w:t>
      </w:r>
      <w:r w:rsidR="00BC4EBC">
        <w:t>.</w:t>
      </w:r>
    </w:p>
    <w:p w14:paraId="08BD9FCD" w14:textId="45D30B0C" w:rsidR="00BC4EBC" w:rsidRDefault="00BC4EBC" w:rsidP="00CC3628">
      <w:pPr>
        <w:pStyle w:val="ListBullet"/>
        <w:numPr>
          <w:ilvl w:val="0"/>
          <w:numId w:val="0"/>
        </w:numPr>
        <w:spacing w:before="0" w:line="240" w:lineRule="auto"/>
        <w:rPr>
          <w:rFonts w:eastAsia="Arial"/>
        </w:rPr>
      </w:pPr>
      <w:r>
        <w:t>Accordingly, I am satisfied that Requirements 8(3)(a), 8</w:t>
      </w:r>
      <w:r w:rsidRPr="44D5C875">
        <w:rPr>
          <w:rFonts w:eastAsia="Arial"/>
        </w:rPr>
        <w:t>(3)(</w:t>
      </w:r>
      <w:r>
        <w:rPr>
          <w:rFonts w:eastAsia="Arial"/>
        </w:rPr>
        <w:t>c) and 8(3)(d) in Standard 8, Organisational governance</w:t>
      </w:r>
      <w:r w:rsidR="00783DD3">
        <w:rPr>
          <w:rFonts w:eastAsia="Arial"/>
        </w:rPr>
        <w:t xml:space="preserve"> are Compliant. </w:t>
      </w:r>
    </w:p>
    <w:sectPr w:rsidR="00BC4EB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03B04" w14:textId="77777777" w:rsidR="00BD45F1" w:rsidRDefault="00BD45F1">
      <w:pPr>
        <w:spacing w:after="0"/>
      </w:pPr>
      <w:r>
        <w:separator/>
      </w:r>
    </w:p>
  </w:endnote>
  <w:endnote w:type="continuationSeparator" w:id="0">
    <w:p w14:paraId="69DCA75D" w14:textId="77777777" w:rsidR="00BD45F1" w:rsidRDefault="00BD45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470B" w14:textId="77777777" w:rsidR="00DF37F2" w:rsidRPr="00DF37F2" w:rsidRDefault="009F0AB3" w:rsidP="00DF37F2">
    <w:pPr>
      <w:pStyle w:val="FooterArial9"/>
      <w:rPr>
        <w:rStyle w:val="FooterBold"/>
        <w:rFonts w:ascii="Arial" w:hAnsi="Arial"/>
        <w:b w:val="0"/>
      </w:rPr>
    </w:pPr>
    <w:r w:rsidRPr="00DF37F2">
      <w:rPr>
        <w:rStyle w:val="FooterBold"/>
        <w:rFonts w:ascii="Arial" w:hAnsi="Arial"/>
        <w:b w:val="0"/>
      </w:rPr>
      <w:t>Name of service: North Eastern Community Nursing Home</w:t>
    </w:r>
    <w:r w:rsidRPr="00DF37F2">
      <w:rPr>
        <w:rStyle w:val="FooterBold"/>
        <w:rFonts w:ascii="Arial" w:hAnsi="Arial"/>
        <w:b w:val="0"/>
      </w:rPr>
      <w:tab/>
      <w:t xml:space="preserve">RPT-ACC-0122 v3.0 </w:t>
    </w:r>
  </w:p>
  <w:p w14:paraId="5857470C" w14:textId="77777777" w:rsidR="00DF37F2" w:rsidRPr="00DF37F2" w:rsidRDefault="009F0AB3" w:rsidP="00DF37F2">
    <w:pPr>
      <w:pStyle w:val="FooterArial9"/>
      <w:rPr>
        <w:rStyle w:val="FooterBold"/>
        <w:rFonts w:ascii="Arial" w:hAnsi="Arial"/>
        <w:b w:val="0"/>
      </w:rPr>
    </w:pPr>
    <w:r w:rsidRPr="00DF37F2">
      <w:rPr>
        <w:rStyle w:val="FooterBold"/>
        <w:rFonts w:ascii="Arial" w:hAnsi="Arial"/>
        <w:b w:val="0"/>
      </w:rPr>
      <w:t>Commission ID: 6921</w:t>
    </w:r>
    <w:r w:rsidRPr="00DF37F2">
      <w:rPr>
        <w:rStyle w:val="FooterBold"/>
        <w:rFonts w:ascii="Arial" w:hAnsi="Arial"/>
        <w:b w:val="0"/>
      </w:rPr>
      <w:tab/>
      <w:t xml:space="preserve">OFFICIAL: Sensitive </w:t>
    </w:r>
  </w:p>
  <w:p w14:paraId="5857470D" w14:textId="77777777" w:rsidR="00DF37F2" w:rsidRPr="00DF37F2" w:rsidRDefault="009F0AB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470F" w14:textId="77777777" w:rsidR="00E2364A" w:rsidRDefault="00270F8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A30A6" w14:textId="77777777" w:rsidR="00BD45F1" w:rsidRDefault="00BD45F1" w:rsidP="00D71F88">
      <w:pPr>
        <w:spacing w:after="0"/>
      </w:pPr>
      <w:r>
        <w:separator/>
      </w:r>
    </w:p>
  </w:footnote>
  <w:footnote w:type="continuationSeparator" w:id="0">
    <w:p w14:paraId="775439AE" w14:textId="77777777" w:rsidR="00BD45F1" w:rsidRDefault="00BD45F1" w:rsidP="00D71F88">
      <w:pPr>
        <w:spacing w:after="0"/>
      </w:pPr>
      <w:r>
        <w:continuationSeparator/>
      </w:r>
    </w:p>
  </w:footnote>
  <w:footnote w:id="1">
    <w:p w14:paraId="58574714" w14:textId="6A7BA2B7" w:rsidR="000078F8" w:rsidRPr="00264B89" w:rsidRDefault="009F0AB3" w:rsidP="000078F8">
      <w:pPr>
        <w:pStyle w:val="FootnoteText"/>
        <w:rPr>
          <w:rFonts w:ascii="Arial" w:hAnsi="Arial" w:cs="Arial"/>
          <w:color w:val="auto"/>
          <w:sz w:val="20"/>
          <w:szCs w:val="20"/>
        </w:rPr>
      </w:pPr>
      <w:r w:rsidRPr="00264B89">
        <w:rPr>
          <w:rStyle w:val="FootnoteReference"/>
          <w:color w:val="auto"/>
        </w:rPr>
        <w:footnoteRef/>
      </w:r>
      <w:r w:rsidRPr="00264B89">
        <w:rPr>
          <w:color w:val="auto"/>
        </w:rPr>
        <w:t xml:space="preserve"> </w:t>
      </w:r>
      <w:r w:rsidRPr="00264B89">
        <w:rPr>
          <w:rFonts w:ascii="Arial" w:hAnsi="Arial" w:cs="Arial"/>
          <w:color w:val="auto"/>
          <w:sz w:val="20"/>
          <w:szCs w:val="20"/>
        </w:rPr>
        <w:t>The preparation of the performance report is in accordance with section 68A of the Aged Care Quality and Safety Commission Rules 2018.</w:t>
      </w:r>
    </w:p>
    <w:p w14:paraId="58574715" w14:textId="77777777" w:rsidR="002B0884" w:rsidRDefault="00270F8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470A" w14:textId="77777777" w:rsidR="00D71F88" w:rsidRDefault="009F0AB3">
    <w:pPr>
      <w:pStyle w:val="Header"/>
    </w:pPr>
    <w:r>
      <w:rPr>
        <w:noProof/>
        <w:color w:val="2B579A"/>
        <w:shd w:val="clear" w:color="auto" w:fill="E6E6E6"/>
        <w:lang w:val="en-US"/>
      </w:rPr>
      <w:drawing>
        <wp:anchor distT="0" distB="0" distL="114300" distR="114300" simplePos="0" relativeHeight="251659264" behindDoc="1" locked="0" layoutInCell="1" allowOverlap="1" wp14:anchorId="58574710" wp14:editId="585747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250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470E" w14:textId="77777777" w:rsidR="00FA0A5B" w:rsidRDefault="009F0AB3">
    <w:pPr>
      <w:pStyle w:val="Header"/>
    </w:pPr>
    <w:r>
      <w:rPr>
        <w:noProof/>
      </w:rPr>
      <w:drawing>
        <wp:anchor distT="0" distB="0" distL="114300" distR="114300" simplePos="0" relativeHeight="251658240" behindDoc="0" locked="0" layoutInCell="1" allowOverlap="1" wp14:anchorId="58574712" wp14:editId="585747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E2E1080">
      <w:start w:val="1"/>
      <w:numFmt w:val="lowerRoman"/>
      <w:lvlText w:val="(%1)"/>
      <w:lvlJc w:val="left"/>
      <w:pPr>
        <w:ind w:left="1080" w:hanging="720"/>
      </w:pPr>
      <w:rPr>
        <w:rFonts w:hint="default"/>
      </w:rPr>
    </w:lvl>
    <w:lvl w:ilvl="1" w:tplc="7C426B28" w:tentative="1">
      <w:start w:val="1"/>
      <w:numFmt w:val="lowerLetter"/>
      <w:lvlText w:val="%2."/>
      <w:lvlJc w:val="left"/>
      <w:pPr>
        <w:ind w:left="1440" w:hanging="360"/>
      </w:pPr>
    </w:lvl>
    <w:lvl w:ilvl="2" w:tplc="4B9E80B0" w:tentative="1">
      <w:start w:val="1"/>
      <w:numFmt w:val="lowerRoman"/>
      <w:lvlText w:val="%3."/>
      <w:lvlJc w:val="right"/>
      <w:pPr>
        <w:ind w:left="2160" w:hanging="180"/>
      </w:pPr>
    </w:lvl>
    <w:lvl w:ilvl="3" w:tplc="76D2C2F0" w:tentative="1">
      <w:start w:val="1"/>
      <w:numFmt w:val="decimal"/>
      <w:lvlText w:val="%4."/>
      <w:lvlJc w:val="left"/>
      <w:pPr>
        <w:ind w:left="2880" w:hanging="360"/>
      </w:pPr>
    </w:lvl>
    <w:lvl w:ilvl="4" w:tplc="2DFC6A50" w:tentative="1">
      <w:start w:val="1"/>
      <w:numFmt w:val="lowerLetter"/>
      <w:lvlText w:val="%5."/>
      <w:lvlJc w:val="left"/>
      <w:pPr>
        <w:ind w:left="3600" w:hanging="360"/>
      </w:pPr>
    </w:lvl>
    <w:lvl w:ilvl="5" w:tplc="FDAC4A9C" w:tentative="1">
      <w:start w:val="1"/>
      <w:numFmt w:val="lowerRoman"/>
      <w:lvlText w:val="%6."/>
      <w:lvlJc w:val="right"/>
      <w:pPr>
        <w:ind w:left="4320" w:hanging="180"/>
      </w:pPr>
    </w:lvl>
    <w:lvl w:ilvl="6" w:tplc="BC1AD148" w:tentative="1">
      <w:start w:val="1"/>
      <w:numFmt w:val="decimal"/>
      <w:lvlText w:val="%7."/>
      <w:lvlJc w:val="left"/>
      <w:pPr>
        <w:ind w:left="5040" w:hanging="360"/>
      </w:pPr>
    </w:lvl>
    <w:lvl w:ilvl="7" w:tplc="6882BA1E" w:tentative="1">
      <w:start w:val="1"/>
      <w:numFmt w:val="lowerLetter"/>
      <w:lvlText w:val="%8."/>
      <w:lvlJc w:val="left"/>
      <w:pPr>
        <w:ind w:left="5760" w:hanging="360"/>
      </w:pPr>
    </w:lvl>
    <w:lvl w:ilvl="8" w:tplc="C1FC8CF2" w:tentative="1">
      <w:start w:val="1"/>
      <w:numFmt w:val="lowerRoman"/>
      <w:lvlText w:val="%9."/>
      <w:lvlJc w:val="right"/>
      <w:pPr>
        <w:ind w:left="6480" w:hanging="180"/>
      </w:pPr>
    </w:lvl>
  </w:abstractNum>
  <w:abstractNum w:abstractNumId="1" w15:restartNumberingAfterBreak="0">
    <w:nsid w:val="0157C72F"/>
    <w:multiLevelType w:val="hybridMultilevel"/>
    <w:tmpl w:val="27A66F04"/>
    <w:lvl w:ilvl="0" w:tplc="89B688B0">
      <w:start w:val="1"/>
      <w:numFmt w:val="bullet"/>
      <w:lvlText w:val=""/>
      <w:lvlJc w:val="left"/>
      <w:pPr>
        <w:ind w:left="720" w:hanging="360"/>
      </w:pPr>
      <w:rPr>
        <w:rFonts w:ascii="Symbol" w:hAnsi="Symbol" w:hint="default"/>
      </w:rPr>
    </w:lvl>
    <w:lvl w:ilvl="1" w:tplc="2B248286">
      <w:start w:val="1"/>
      <w:numFmt w:val="bullet"/>
      <w:lvlText w:val="o"/>
      <w:lvlJc w:val="left"/>
      <w:pPr>
        <w:ind w:left="1440" w:hanging="360"/>
      </w:pPr>
      <w:rPr>
        <w:rFonts w:ascii="Courier New" w:hAnsi="Courier New" w:hint="default"/>
      </w:rPr>
    </w:lvl>
    <w:lvl w:ilvl="2" w:tplc="E006E35A">
      <w:start w:val="1"/>
      <w:numFmt w:val="bullet"/>
      <w:lvlText w:val=""/>
      <w:lvlJc w:val="left"/>
      <w:pPr>
        <w:ind w:left="2160" w:hanging="360"/>
      </w:pPr>
      <w:rPr>
        <w:rFonts w:ascii="Wingdings" w:hAnsi="Wingdings" w:hint="default"/>
      </w:rPr>
    </w:lvl>
    <w:lvl w:ilvl="3" w:tplc="9E64F342">
      <w:start w:val="1"/>
      <w:numFmt w:val="bullet"/>
      <w:lvlText w:val=""/>
      <w:lvlJc w:val="left"/>
      <w:pPr>
        <w:ind w:left="2880" w:hanging="360"/>
      </w:pPr>
      <w:rPr>
        <w:rFonts w:ascii="Symbol" w:hAnsi="Symbol" w:hint="default"/>
      </w:rPr>
    </w:lvl>
    <w:lvl w:ilvl="4" w:tplc="D930C1F8">
      <w:start w:val="1"/>
      <w:numFmt w:val="bullet"/>
      <w:lvlText w:val="o"/>
      <w:lvlJc w:val="left"/>
      <w:pPr>
        <w:ind w:left="3600" w:hanging="360"/>
      </w:pPr>
      <w:rPr>
        <w:rFonts w:ascii="Courier New" w:hAnsi="Courier New" w:hint="default"/>
      </w:rPr>
    </w:lvl>
    <w:lvl w:ilvl="5" w:tplc="CC882AC0">
      <w:start w:val="1"/>
      <w:numFmt w:val="bullet"/>
      <w:lvlText w:val=""/>
      <w:lvlJc w:val="left"/>
      <w:pPr>
        <w:ind w:left="4320" w:hanging="360"/>
      </w:pPr>
      <w:rPr>
        <w:rFonts w:ascii="Wingdings" w:hAnsi="Wingdings" w:hint="default"/>
      </w:rPr>
    </w:lvl>
    <w:lvl w:ilvl="6" w:tplc="869223EC">
      <w:start w:val="1"/>
      <w:numFmt w:val="bullet"/>
      <w:lvlText w:val=""/>
      <w:lvlJc w:val="left"/>
      <w:pPr>
        <w:ind w:left="5040" w:hanging="360"/>
      </w:pPr>
      <w:rPr>
        <w:rFonts w:ascii="Symbol" w:hAnsi="Symbol" w:hint="default"/>
      </w:rPr>
    </w:lvl>
    <w:lvl w:ilvl="7" w:tplc="5798B8F8">
      <w:start w:val="1"/>
      <w:numFmt w:val="bullet"/>
      <w:lvlText w:val="o"/>
      <w:lvlJc w:val="left"/>
      <w:pPr>
        <w:ind w:left="5760" w:hanging="360"/>
      </w:pPr>
      <w:rPr>
        <w:rFonts w:ascii="Courier New" w:hAnsi="Courier New" w:hint="default"/>
      </w:rPr>
    </w:lvl>
    <w:lvl w:ilvl="8" w:tplc="9E129C40">
      <w:start w:val="1"/>
      <w:numFmt w:val="bullet"/>
      <w:lvlText w:val=""/>
      <w:lvlJc w:val="left"/>
      <w:pPr>
        <w:ind w:left="6480" w:hanging="360"/>
      </w:pPr>
      <w:rPr>
        <w:rFonts w:ascii="Wingdings" w:hAnsi="Wingdings" w:hint="default"/>
      </w:rPr>
    </w:lvl>
  </w:abstractNum>
  <w:abstractNum w:abstractNumId="2" w15:restartNumberingAfterBreak="0">
    <w:nsid w:val="099F864B"/>
    <w:multiLevelType w:val="hybridMultilevel"/>
    <w:tmpl w:val="732A9CC4"/>
    <w:lvl w:ilvl="0" w:tplc="85A6915E">
      <w:start w:val="1"/>
      <w:numFmt w:val="bullet"/>
      <w:lvlText w:val=""/>
      <w:lvlJc w:val="left"/>
      <w:pPr>
        <w:ind w:left="720" w:hanging="360"/>
      </w:pPr>
      <w:rPr>
        <w:rFonts w:ascii="Symbol" w:hAnsi="Symbol" w:hint="default"/>
      </w:rPr>
    </w:lvl>
    <w:lvl w:ilvl="1" w:tplc="3F341182">
      <w:start w:val="1"/>
      <w:numFmt w:val="bullet"/>
      <w:lvlText w:val="o"/>
      <w:lvlJc w:val="left"/>
      <w:pPr>
        <w:ind w:left="1440" w:hanging="360"/>
      </w:pPr>
      <w:rPr>
        <w:rFonts w:ascii="Courier New" w:hAnsi="Courier New" w:hint="default"/>
      </w:rPr>
    </w:lvl>
    <w:lvl w:ilvl="2" w:tplc="2D1AB33A">
      <w:start w:val="1"/>
      <w:numFmt w:val="bullet"/>
      <w:lvlText w:val=""/>
      <w:lvlJc w:val="left"/>
      <w:pPr>
        <w:ind w:left="2160" w:hanging="360"/>
      </w:pPr>
      <w:rPr>
        <w:rFonts w:ascii="Wingdings" w:hAnsi="Wingdings" w:hint="default"/>
      </w:rPr>
    </w:lvl>
    <w:lvl w:ilvl="3" w:tplc="27184A22">
      <w:start w:val="1"/>
      <w:numFmt w:val="bullet"/>
      <w:lvlText w:val=""/>
      <w:lvlJc w:val="left"/>
      <w:pPr>
        <w:ind w:left="2880" w:hanging="360"/>
      </w:pPr>
      <w:rPr>
        <w:rFonts w:ascii="Symbol" w:hAnsi="Symbol" w:hint="default"/>
      </w:rPr>
    </w:lvl>
    <w:lvl w:ilvl="4" w:tplc="667AEF6E">
      <w:start w:val="1"/>
      <w:numFmt w:val="bullet"/>
      <w:lvlText w:val="o"/>
      <w:lvlJc w:val="left"/>
      <w:pPr>
        <w:ind w:left="3600" w:hanging="360"/>
      </w:pPr>
      <w:rPr>
        <w:rFonts w:ascii="Courier New" w:hAnsi="Courier New" w:hint="default"/>
      </w:rPr>
    </w:lvl>
    <w:lvl w:ilvl="5" w:tplc="EEC483D8">
      <w:start w:val="1"/>
      <w:numFmt w:val="bullet"/>
      <w:lvlText w:val=""/>
      <w:lvlJc w:val="left"/>
      <w:pPr>
        <w:ind w:left="4320" w:hanging="360"/>
      </w:pPr>
      <w:rPr>
        <w:rFonts w:ascii="Wingdings" w:hAnsi="Wingdings" w:hint="default"/>
      </w:rPr>
    </w:lvl>
    <w:lvl w:ilvl="6" w:tplc="8678145E">
      <w:start w:val="1"/>
      <w:numFmt w:val="bullet"/>
      <w:lvlText w:val=""/>
      <w:lvlJc w:val="left"/>
      <w:pPr>
        <w:ind w:left="5040" w:hanging="360"/>
      </w:pPr>
      <w:rPr>
        <w:rFonts w:ascii="Symbol" w:hAnsi="Symbol" w:hint="default"/>
      </w:rPr>
    </w:lvl>
    <w:lvl w:ilvl="7" w:tplc="B47EB656">
      <w:start w:val="1"/>
      <w:numFmt w:val="bullet"/>
      <w:lvlText w:val="o"/>
      <w:lvlJc w:val="left"/>
      <w:pPr>
        <w:ind w:left="5760" w:hanging="360"/>
      </w:pPr>
      <w:rPr>
        <w:rFonts w:ascii="Courier New" w:hAnsi="Courier New" w:hint="default"/>
      </w:rPr>
    </w:lvl>
    <w:lvl w:ilvl="8" w:tplc="8FFA091A">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44BA23A6">
      <w:start w:val="1"/>
      <w:numFmt w:val="lowerRoman"/>
      <w:lvlText w:val="(%1)"/>
      <w:lvlJc w:val="left"/>
      <w:pPr>
        <w:ind w:left="1080" w:hanging="720"/>
      </w:pPr>
      <w:rPr>
        <w:rFonts w:hint="default"/>
      </w:rPr>
    </w:lvl>
    <w:lvl w:ilvl="1" w:tplc="F6A26C80" w:tentative="1">
      <w:start w:val="1"/>
      <w:numFmt w:val="lowerLetter"/>
      <w:lvlText w:val="%2."/>
      <w:lvlJc w:val="left"/>
      <w:pPr>
        <w:ind w:left="1440" w:hanging="360"/>
      </w:pPr>
    </w:lvl>
    <w:lvl w:ilvl="2" w:tplc="0AF6C31A" w:tentative="1">
      <w:start w:val="1"/>
      <w:numFmt w:val="lowerRoman"/>
      <w:lvlText w:val="%3."/>
      <w:lvlJc w:val="right"/>
      <w:pPr>
        <w:ind w:left="2160" w:hanging="180"/>
      </w:pPr>
    </w:lvl>
    <w:lvl w:ilvl="3" w:tplc="5A90B8B8" w:tentative="1">
      <w:start w:val="1"/>
      <w:numFmt w:val="decimal"/>
      <w:lvlText w:val="%4."/>
      <w:lvlJc w:val="left"/>
      <w:pPr>
        <w:ind w:left="2880" w:hanging="360"/>
      </w:pPr>
    </w:lvl>
    <w:lvl w:ilvl="4" w:tplc="E280E2BA" w:tentative="1">
      <w:start w:val="1"/>
      <w:numFmt w:val="lowerLetter"/>
      <w:lvlText w:val="%5."/>
      <w:lvlJc w:val="left"/>
      <w:pPr>
        <w:ind w:left="3600" w:hanging="360"/>
      </w:pPr>
    </w:lvl>
    <w:lvl w:ilvl="5" w:tplc="B882DA28" w:tentative="1">
      <w:start w:val="1"/>
      <w:numFmt w:val="lowerRoman"/>
      <w:lvlText w:val="%6."/>
      <w:lvlJc w:val="right"/>
      <w:pPr>
        <w:ind w:left="4320" w:hanging="180"/>
      </w:pPr>
    </w:lvl>
    <w:lvl w:ilvl="6" w:tplc="B256242E" w:tentative="1">
      <w:start w:val="1"/>
      <w:numFmt w:val="decimal"/>
      <w:lvlText w:val="%7."/>
      <w:lvlJc w:val="left"/>
      <w:pPr>
        <w:ind w:left="5040" w:hanging="360"/>
      </w:pPr>
    </w:lvl>
    <w:lvl w:ilvl="7" w:tplc="61DCA4C0" w:tentative="1">
      <w:start w:val="1"/>
      <w:numFmt w:val="lowerLetter"/>
      <w:lvlText w:val="%8."/>
      <w:lvlJc w:val="left"/>
      <w:pPr>
        <w:ind w:left="5760" w:hanging="360"/>
      </w:pPr>
    </w:lvl>
    <w:lvl w:ilvl="8" w:tplc="F27C3C86" w:tentative="1">
      <w:start w:val="1"/>
      <w:numFmt w:val="lowerRoman"/>
      <w:lvlText w:val="%9."/>
      <w:lvlJc w:val="right"/>
      <w:pPr>
        <w:ind w:left="6480" w:hanging="180"/>
      </w:pPr>
    </w:lvl>
  </w:abstractNum>
  <w:abstractNum w:abstractNumId="4" w15:restartNumberingAfterBreak="0">
    <w:nsid w:val="0BD25D39"/>
    <w:multiLevelType w:val="hybridMultilevel"/>
    <w:tmpl w:val="33C6BC26"/>
    <w:lvl w:ilvl="0" w:tplc="873A3ED6">
      <w:start w:val="1"/>
      <w:numFmt w:val="bullet"/>
      <w:lvlText w:val=""/>
      <w:lvlJc w:val="left"/>
      <w:pPr>
        <w:ind w:left="720" w:hanging="360"/>
      </w:pPr>
      <w:rPr>
        <w:rFonts w:ascii="Symbol" w:hAnsi="Symbol" w:hint="default"/>
      </w:rPr>
    </w:lvl>
    <w:lvl w:ilvl="1" w:tplc="EC621D1E">
      <w:start w:val="1"/>
      <w:numFmt w:val="bullet"/>
      <w:lvlText w:val="o"/>
      <w:lvlJc w:val="left"/>
      <w:pPr>
        <w:ind w:left="1440" w:hanging="360"/>
      </w:pPr>
      <w:rPr>
        <w:rFonts w:ascii="Courier New" w:hAnsi="Courier New" w:hint="default"/>
      </w:rPr>
    </w:lvl>
    <w:lvl w:ilvl="2" w:tplc="84A4122A">
      <w:start w:val="1"/>
      <w:numFmt w:val="bullet"/>
      <w:lvlText w:val=""/>
      <w:lvlJc w:val="left"/>
      <w:pPr>
        <w:ind w:left="2160" w:hanging="360"/>
      </w:pPr>
      <w:rPr>
        <w:rFonts w:ascii="Wingdings" w:hAnsi="Wingdings" w:hint="default"/>
      </w:rPr>
    </w:lvl>
    <w:lvl w:ilvl="3" w:tplc="45DEB2BE">
      <w:start w:val="1"/>
      <w:numFmt w:val="bullet"/>
      <w:lvlText w:val=""/>
      <w:lvlJc w:val="left"/>
      <w:pPr>
        <w:ind w:left="2880" w:hanging="360"/>
      </w:pPr>
      <w:rPr>
        <w:rFonts w:ascii="Symbol" w:hAnsi="Symbol" w:hint="default"/>
      </w:rPr>
    </w:lvl>
    <w:lvl w:ilvl="4" w:tplc="A65A6522">
      <w:start w:val="1"/>
      <w:numFmt w:val="bullet"/>
      <w:lvlText w:val="o"/>
      <w:lvlJc w:val="left"/>
      <w:pPr>
        <w:ind w:left="3600" w:hanging="360"/>
      </w:pPr>
      <w:rPr>
        <w:rFonts w:ascii="Courier New" w:hAnsi="Courier New" w:hint="default"/>
      </w:rPr>
    </w:lvl>
    <w:lvl w:ilvl="5" w:tplc="43E2A404">
      <w:start w:val="1"/>
      <w:numFmt w:val="bullet"/>
      <w:lvlText w:val=""/>
      <w:lvlJc w:val="left"/>
      <w:pPr>
        <w:ind w:left="4320" w:hanging="360"/>
      </w:pPr>
      <w:rPr>
        <w:rFonts w:ascii="Wingdings" w:hAnsi="Wingdings" w:hint="default"/>
      </w:rPr>
    </w:lvl>
    <w:lvl w:ilvl="6" w:tplc="B74EE13A">
      <w:start w:val="1"/>
      <w:numFmt w:val="bullet"/>
      <w:lvlText w:val=""/>
      <w:lvlJc w:val="left"/>
      <w:pPr>
        <w:ind w:left="5040" w:hanging="360"/>
      </w:pPr>
      <w:rPr>
        <w:rFonts w:ascii="Symbol" w:hAnsi="Symbol" w:hint="default"/>
      </w:rPr>
    </w:lvl>
    <w:lvl w:ilvl="7" w:tplc="1C7C3E2E">
      <w:start w:val="1"/>
      <w:numFmt w:val="bullet"/>
      <w:lvlText w:val="o"/>
      <w:lvlJc w:val="left"/>
      <w:pPr>
        <w:ind w:left="5760" w:hanging="360"/>
      </w:pPr>
      <w:rPr>
        <w:rFonts w:ascii="Courier New" w:hAnsi="Courier New" w:hint="default"/>
      </w:rPr>
    </w:lvl>
    <w:lvl w:ilvl="8" w:tplc="E8B85D56">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34F4E02E">
      <w:start w:val="1"/>
      <w:numFmt w:val="lowerRoman"/>
      <w:lvlText w:val="(%1)"/>
      <w:lvlJc w:val="left"/>
      <w:pPr>
        <w:ind w:left="1080" w:hanging="720"/>
      </w:pPr>
      <w:rPr>
        <w:rFonts w:hint="default"/>
      </w:rPr>
    </w:lvl>
    <w:lvl w:ilvl="1" w:tplc="E96ECF3A" w:tentative="1">
      <w:start w:val="1"/>
      <w:numFmt w:val="lowerLetter"/>
      <w:lvlText w:val="%2."/>
      <w:lvlJc w:val="left"/>
      <w:pPr>
        <w:ind w:left="1440" w:hanging="360"/>
      </w:pPr>
    </w:lvl>
    <w:lvl w:ilvl="2" w:tplc="86E0A618" w:tentative="1">
      <w:start w:val="1"/>
      <w:numFmt w:val="lowerRoman"/>
      <w:lvlText w:val="%3."/>
      <w:lvlJc w:val="right"/>
      <w:pPr>
        <w:ind w:left="2160" w:hanging="180"/>
      </w:pPr>
    </w:lvl>
    <w:lvl w:ilvl="3" w:tplc="9172580E" w:tentative="1">
      <w:start w:val="1"/>
      <w:numFmt w:val="decimal"/>
      <w:lvlText w:val="%4."/>
      <w:lvlJc w:val="left"/>
      <w:pPr>
        <w:ind w:left="2880" w:hanging="360"/>
      </w:pPr>
    </w:lvl>
    <w:lvl w:ilvl="4" w:tplc="9828DD5E" w:tentative="1">
      <w:start w:val="1"/>
      <w:numFmt w:val="lowerLetter"/>
      <w:lvlText w:val="%5."/>
      <w:lvlJc w:val="left"/>
      <w:pPr>
        <w:ind w:left="3600" w:hanging="360"/>
      </w:pPr>
    </w:lvl>
    <w:lvl w:ilvl="5" w:tplc="240A0FCC" w:tentative="1">
      <w:start w:val="1"/>
      <w:numFmt w:val="lowerRoman"/>
      <w:lvlText w:val="%6."/>
      <w:lvlJc w:val="right"/>
      <w:pPr>
        <w:ind w:left="4320" w:hanging="180"/>
      </w:pPr>
    </w:lvl>
    <w:lvl w:ilvl="6" w:tplc="7654E884" w:tentative="1">
      <w:start w:val="1"/>
      <w:numFmt w:val="decimal"/>
      <w:lvlText w:val="%7."/>
      <w:lvlJc w:val="left"/>
      <w:pPr>
        <w:ind w:left="5040" w:hanging="360"/>
      </w:pPr>
    </w:lvl>
    <w:lvl w:ilvl="7" w:tplc="B8448A30" w:tentative="1">
      <w:start w:val="1"/>
      <w:numFmt w:val="lowerLetter"/>
      <w:lvlText w:val="%8."/>
      <w:lvlJc w:val="left"/>
      <w:pPr>
        <w:ind w:left="5760" w:hanging="360"/>
      </w:pPr>
    </w:lvl>
    <w:lvl w:ilvl="8" w:tplc="E6E6CC2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B300B50">
      <w:start w:val="1"/>
      <w:numFmt w:val="bullet"/>
      <w:lvlText w:val=""/>
      <w:lvlJc w:val="left"/>
      <w:pPr>
        <w:ind w:left="720" w:hanging="360"/>
      </w:pPr>
      <w:rPr>
        <w:rFonts w:ascii="Symbol" w:hAnsi="Symbol" w:hint="default"/>
        <w:color w:val="auto"/>
        <w:sz w:val="24"/>
        <w:szCs w:val="24"/>
      </w:rPr>
    </w:lvl>
    <w:lvl w:ilvl="1" w:tplc="5D422F46" w:tentative="1">
      <w:start w:val="1"/>
      <w:numFmt w:val="bullet"/>
      <w:lvlText w:val="o"/>
      <w:lvlJc w:val="left"/>
      <w:pPr>
        <w:ind w:left="1440" w:hanging="360"/>
      </w:pPr>
      <w:rPr>
        <w:rFonts w:ascii="Courier New" w:hAnsi="Courier New" w:cs="Courier New" w:hint="default"/>
      </w:rPr>
    </w:lvl>
    <w:lvl w:ilvl="2" w:tplc="F160B718" w:tentative="1">
      <w:start w:val="1"/>
      <w:numFmt w:val="bullet"/>
      <w:lvlText w:val=""/>
      <w:lvlJc w:val="left"/>
      <w:pPr>
        <w:ind w:left="2160" w:hanging="360"/>
      </w:pPr>
      <w:rPr>
        <w:rFonts w:ascii="Wingdings" w:hAnsi="Wingdings" w:hint="default"/>
      </w:rPr>
    </w:lvl>
    <w:lvl w:ilvl="3" w:tplc="95C40FD4" w:tentative="1">
      <w:start w:val="1"/>
      <w:numFmt w:val="bullet"/>
      <w:lvlText w:val=""/>
      <w:lvlJc w:val="left"/>
      <w:pPr>
        <w:ind w:left="2880" w:hanging="360"/>
      </w:pPr>
      <w:rPr>
        <w:rFonts w:ascii="Symbol" w:hAnsi="Symbol" w:hint="default"/>
      </w:rPr>
    </w:lvl>
    <w:lvl w:ilvl="4" w:tplc="A3B28180" w:tentative="1">
      <w:start w:val="1"/>
      <w:numFmt w:val="bullet"/>
      <w:lvlText w:val="o"/>
      <w:lvlJc w:val="left"/>
      <w:pPr>
        <w:ind w:left="3600" w:hanging="360"/>
      </w:pPr>
      <w:rPr>
        <w:rFonts w:ascii="Courier New" w:hAnsi="Courier New" w:cs="Courier New" w:hint="default"/>
      </w:rPr>
    </w:lvl>
    <w:lvl w:ilvl="5" w:tplc="73BA0A46" w:tentative="1">
      <w:start w:val="1"/>
      <w:numFmt w:val="bullet"/>
      <w:lvlText w:val=""/>
      <w:lvlJc w:val="left"/>
      <w:pPr>
        <w:ind w:left="4320" w:hanging="360"/>
      </w:pPr>
      <w:rPr>
        <w:rFonts w:ascii="Wingdings" w:hAnsi="Wingdings" w:hint="default"/>
      </w:rPr>
    </w:lvl>
    <w:lvl w:ilvl="6" w:tplc="83A48C18" w:tentative="1">
      <w:start w:val="1"/>
      <w:numFmt w:val="bullet"/>
      <w:lvlText w:val=""/>
      <w:lvlJc w:val="left"/>
      <w:pPr>
        <w:ind w:left="5040" w:hanging="360"/>
      </w:pPr>
      <w:rPr>
        <w:rFonts w:ascii="Symbol" w:hAnsi="Symbol" w:hint="default"/>
      </w:rPr>
    </w:lvl>
    <w:lvl w:ilvl="7" w:tplc="D5EA27A4" w:tentative="1">
      <w:start w:val="1"/>
      <w:numFmt w:val="bullet"/>
      <w:lvlText w:val="o"/>
      <w:lvlJc w:val="left"/>
      <w:pPr>
        <w:ind w:left="5760" w:hanging="360"/>
      </w:pPr>
      <w:rPr>
        <w:rFonts w:ascii="Courier New" w:hAnsi="Courier New" w:cs="Courier New" w:hint="default"/>
      </w:rPr>
    </w:lvl>
    <w:lvl w:ilvl="8" w:tplc="26D6395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41CDFA2">
      <w:start w:val="1"/>
      <w:numFmt w:val="lowerRoman"/>
      <w:lvlText w:val="(%1)"/>
      <w:lvlJc w:val="left"/>
      <w:pPr>
        <w:ind w:left="1080" w:hanging="720"/>
      </w:pPr>
      <w:rPr>
        <w:rFonts w:hint="default"/>
      </w:rPr>
    </w:lvl>
    <w:lvl w:ilvl="1" w:tplc="024A286C" w:tentative="1">
      <w:start w:val="1"/>
      <w:numFmt w:val="lowerLetter"/>
      <w:lvlText w:val="%2."/>
      <w:lvlJc w:val="left"/>
      <w:pPr>
        <w:ind w:left="1440" w:hanging="360"/>
      </w:pPr>
    </w:lvl>
    <w:lvl w:ilvl="2" w:tplc="06BCB92C" w:tentative="1">
      <w:start w:val="1"/>
      <w:numFmt w:val="lowerRoman"/>
      <w:lvlText w:val="%3."/>
      <w:lvlJc w:val="right"/>
      <w:pPr>
        <w:ind w:left="2160" w:hanging="180"/>
      </w:pPr>
    </w:lvl>
    <w:lvl w:ilvl="3" w:tplc="487E847C" w:tentative="1">
      <w:start w:val="1"/>
      <w:numFmt w:val="decimal"/>
      <w:lvlText w:val="%4."/>
      <w:lvlJc w:val="left"/>
      <w:pPr>
        <w:ind w:left="2880" w:hanging="360"/>
      </w:pPr>
    </w:lvl>
    <w:lvl w:ilvl="4" w:tplc="33524E82" w:tentative="1">
      <w:start w:val="1"/>
      <w:numFmt w:val="lowerLetter"/>
      <w:lvlText w:val="%5."/>
      <w:lvlJc w:val="left"/>
      <w:pPr>
        <w:ind w:left="3600" w:hanging="360"/>
      </w:pPr>
    </w:lvl>
    <w:lvl w:ilvl="5" w:tplc="637E45C4" w:tentative="1">
      <w:start w:val="1"/>
      <w:numFmt w:val="lowerRoman"/>
      <w:lvlText w:val="%6."/>
      <w:lvlJc w:val="right"/>
      <w:pPr>
        <w:ind w:left="4320" w:hanging="180"/>
      </w:pPr>
    </w:lvl>
    <w:lvl w:ilvl="6" w:tplc="BE2E88F6" w:tentative="1">
      <w:start w:val="1"/>
      <w:numFmt w:val="decimal"/>
      <w:lvlText w:val="%7."/>
      <w:lvlJc w:val="left"/>
      <w:pPr>
        <w:ind w:left="5040" w:hanging="360"/>
      </w:pPr>
    </w:lvl>
    <w:lvl w:ilvl="7" w:tplc="BED6D276" w:tentative="1">
      <w:start w:val="1"/>
      <w:numFmt w:val="lowerLetter"/>
      <w:lvlText w:val="%8."/>
      <w:lvlJc w:val="left"/>
      <w:pPr>
        <w:ind w:left="5760" w:hanging="360"/>
      </w:pPr>
    </w:lvl>
    <w:lvl w:ilvl="8" w:tplc="9836DA16" w:tentative="1">
      <w:start w:val="1"/>
      <w:numFmt w:val="lowerRoman"/>
      <w:lvlText w:val="%9."/>
      <w:lvlJc w:val="right"/>
      <w:pPr>
        <w:ind w:left="6480" w:hanging="180"/>
      </w:pPr>
    </w:lvl>
  </w:abstractNum>
  <w:abstractNum w:abstractNumId="8" w15:restartNumberingAfterBreak="0">
    <w:nsid w:val="24E16E52"/>
    <w:multiLevelType w:val="hybridMultilevel"/>
    <w:tmpl w:val="CFD60578"/>
    <w:lvl w:ilvl="0" w:tplc="362A50C6">
      <w:start w:val="1"/>
      <w:numFmt w:val="bullet"/>
      <w:lvlText w:val=""/>
      <w:lvlJc w:val="left"/>
      <w:pPr>
        <w:ind w:left="720" w:hanging="360"/>
      </w:pPr>
      <w:rPr>
        <w:rFonts w:ascii="Symbol" w:hAnsi="Symbol" w:hint="default"/>
      </w:rPr>
    </w:lvl>
    <w:lvl w:ilvl="1" w:tplc="19DA3A4E">
      <w:start w:val="1"/>
      <w:numFmt w:val="bullet"/>
      <w:lvlText w:val="o"/>
      <w:lvlJc w:val="left"/>
      <w:pPr>
        <w:ind w:left="1440" w:hanging="360"/>
      </w:pPr>
      <w:rPr>
        <w:rFonts w:ascii="Courier New" w:hAnsi="Courier New" w:hint="default"/>
      </w:rPr>
    </w:lvl>
    <w:lvl w:ilvl="2" w:tplc="40267B2C">
      <w:start w:val="1"/>
      <w:numFmt w:val="bullet"/>
      <w:lvlText w:val=""/>
      <w:lvlJc w:val="left"/>
      <w:pPr>
        <w:ind w:left="2160" w:hanging="360"/>
      </w:pPr>
      <w:rPr>
        <w:rFonts w:ascii="Wingdings" w:hAnsi="Wingdings" w:hint="default"/>
      </w:rPr>
    </w:lvl>
    <w:lvl w:ilvl="3" w:tplc="BCA80754">
      <w:start w:val="1"/>
      <w:numFmt w:val="bullet"/>
      <w:lvlText w:val=""/>
      <w:lvlJc w:val="left"/>
      <w:pPr>
        <w:ind w:left="2880" w:hanging="360"/>
      </w:pPr>
      <w:rPr>
        <w:rFonts w:ascii="Symbol" w:hAnsi="Symbol" w:hint="default"/>
      </w:rPr>
    </w:lvl>
    <w:lvl w:ilvl="4" w:tplc="A0DE13E0">
      <w:start w:val="1"/>
      <w:numFmt w:val="bullet"/>
      <w:lvlText w:val="o"/>
      <w:lvlJc w:val="left"/>
      <w:pPr>
        <w:ind w:left="3600" w:hanging="360"/>
      </w:pPr>
      <w:rPr>
        <w:rFonts w:ascii="Courier New" w:hAnsi="Courier New" w:hint="default"/>
      </w:rPr>
    </w:lvl>
    <w:lvl w:ilvl="5" w:tplc="D174DB20">
      <w:start w:val="1"/>
      <w:numFmt w:val="bullet"/>
      <w:lvlText w:val=""/>
      <w:lvlJc w:val="left"/>
      <w:pPr>
        <w:ind w:left="4320" w:hanging="360"/>
      </w:pPr>
      <w:rPr>
        <w:rFonts w:ascii="Wingdings" w:hAnsi="Wingdings" w:hint="default"/>
      </w:rPr>
    </w:lvl>
    <w:lvl w:ilvl="6" w:tplc="0F4AFB60">
      <w:start w:val="1"/>
      <w:numFmt w:val="bullet"/>
      <w:lvlText w:val=""/>
      <w:lvlJc w:val="left"/>
      <w:pPr>
        <w:ind w:left="5040" w:hanging="360"/>
      </w:pPr>
      <w:rPr>
        <w:rFonts w:ascii="Symbol" w:hAnsi="Symbol" w:hint="default"/>
      </w:rPr>
    </w:lvl>
    <w:lvl w:ilvl="7" w:tplc="206C5A3E">
      <w:start w:val="1"/>
      <w:numFmt w:val="bullet"/>
      <w:lvlText w:val="o"/>
      <w:lvlJc w:val="left"/>
      <w:pPr>
        <w:ind w:left="5760" w:hanging="360"/>
      </w:pPr>
      <w:rPr>
        <w:rFonts w:ascii="Courier New" w:hAnsi="Courier New" w:hint="default"/>
      </w:rPr>
    </w:lvl>
    <w:lvl w:ilvl="8" w:tplc="72B63714">
      <w:start w:val="1"/>
      <w:numFmt w:val="bullet"/>
      <w:lvlText w:val=""/>
      <w:lvlJc w:val="left"/>
      <w:pPr>
        <w:ind w:left="6480" w:hanging="360"/>
      </w:pPr>
      <w:rPr>
        <w:rFonts w:ascii="Wingdings" w:hAnsi="Wingdings" w:hint="default"/>
      </w:rPr>
    </w:lvl>
  </w:abstractNum>
  <w:abstractNum w:abstractNumId="9" w15:restartNumberingAfterBreak="0">
    <w:nsid w:val="26ADA0CD"/>
    <w:multiLevelType w:val="hybridMultilevel"/>
    <w:tmpl w:val="93E8B70A"/>
    <w:lvl w:ilvl="0" w:tplc="71A403F2">
      <w:start w:val="1"/>
      <w:numFmt w:val="bullet"/>
      <w:lvlText w:val=""/>
      <w:lvlJc w:val="left"/>
      <w:pPr>
        <w:ind w:left="720" w:hanging="360"/>
      </w:pPr>
      <w:rPr>
        <w:rFonts w:ascii="Symbol" w:hAnsi="Symbol" w:hint="default"/>
      </w:rPr>
    </w:lvl>
    <w:lvl w:ilvl="1" w:tplc="D616BE12">
      <w:start w:val="1"/>
      <w:numFmt w:val="bullet"/>
      <w:lvlText w:val="o"/>
      <w:lvlJc w:val="left"/>
      <w:pPr>
        <w:ind w:left="1440" w:hanging="360"/>
      </w:pPr>
      <w:rPr>
        <w:rFonts w:ascii="Courier New" w:hAnsi="Courier New" w:hint="default"/>
      </w:rPr>
    </w:lvl>
    <w:lvl w:ilvl="2" w:tplc="321A598A">
      <w:start w:val="1"/>
      <w:numFmt w:val="bullet"/>
      <w:lvlText w:val=""/>
      <w:lvlJc w:val="left"/>
      <w:pPr>
        <w:ind w:left="2160" w:hanging="360"/>
      </w:pPr>
      <w:rPr>
        <w:rFonts w:ascii="Wingdings" w:hAnsi="Wingdings" w:hint="default"/>
      </w:rPr>
    </w:lvl>
    <w:lvl w:ilvl="3" w:tplc="94CAA786">
      <w:start w:val="1"/>
      <w:numFmt w:val="bullet"/>
      <w:lvlText w:val=""/>
      <w:lvlJc w:val="left"/>
      <w:pPr>
        <w:ind w:left="2880" w:hanging="360"/>
      </w:pPr>
      <w:rPr>
        <w:rFonts w:ascii="Symbol" w:hAnsi="Symbol" w:hint="default"/>
      </w:rPr>
    </w:lvl>
    <w:lvl w:ilvl="4" w:tplc="48E28BE4">
      <w:start w:val="1"/>
      <w:numFmt w:val="bullet"/>
      <w:lvlText w:val="o"/>
      <w:lvlJc w:val="left"/>
      <w:pPr>
        <w:ind w:left="3600" w:hanging="360"/>
      </w:pPr>
      <w:rPr>
        <w:rFonts w:ascii="Courier New" w:hAnsi="Courier New" w:hint="default"/>
      </w:rPr>
    </w:lvl>
    <w:lvl w:ilvl="5" w:tplc="25966FBC">
      <w:start w:val="1"/>
      <w:numFmt w:val="bullet"/>
      <w:lvlText w:val=""/>
      <w:lvlJc w:val="left"/>
      <w:pPr>
        <w:ind w:left="4320" w:hanging="360"/>
      </w:pPr>
      <w:rPr>
        <w:rFonts w:ascii="Wingdings" w:hAnsi="Wingdings" w:hint="default"/>
      </w:rPr>
    </w:lvl>
    <w:lvl w:ilvl="6" w:tplc="0C264DF8">
      <w:start w:val="1"/>
      <w:numFmt w:val="bullet"/>
      <w:lvlText w:val=""/>
      <w:lvlJc w:val="left"/>
      <w:pPr>
        <w:ind w:left="5040" w:hanging="360"/>
      </w:pPr>
      <w:rPr>
        <w:rFonts w:ascii="Symbol" w:hAnsi="Symbol" w:hint="default"/>
      </w:rPr>
    </w:lvl>
    <w:lvl w:ilvl="7" w:tplc="A0E05DE0">
      <w:start w:val="1"/>
      <w:numFmt w:val="bullet"/>
      <w:lvlText w:val="o"/>
      <w:lvlJc w:val="left"/>
      <w:pPr>
        <w:ind w:left="5760" w:hanging="360"/>
      </w:pPr>
      <w:rPr>
        <w:rFonts w:ascii="Courier New" w:hAnsi="Courier New" w:hint="default"/>
      </w:rPr>
    </w:lvl>
    <w:lvl w:ilvl="8" w:tplc="C596A7EE">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FCCCAEE8">
      <w:start w:val="1"/>
      <w:numFmt w:val="lowerRoman"/>
      <w:lvlText w:val="(%1)"/>
      <w:lvlJc w:val="left"/>
      <w:pPr>
        <w:ind w:left="1080" w:hanging="720"/>
      </w:pPr>
      <w:rPr>
        <w:rFonts w:hint="default"/>
      </w:rPr>
    </w:lvl>
    <w:lvl w:ilvl="1" w:tplc="80363FD8" w:tentative="1">
      <w:start w:val="1"/>
      <w:numFmt w:val="lowerLetter"/>
      <w:lvlText w:val="%2."/>
      <w:lvlJc w:val="left"/>
      <w:pPr>
        <w:ind w:left="1440" w:hanging="360"/>
      </w:pPr>
    </w:lvl>
    <w:lvl w:ilvl="2" w:tplc="CA106112" w:tentative="1">
      <w:start w:val="1"/>
      <w:numFmt w:val="lowerRoman"/>
      <w:lvlText w:val="%3."/>
      <w:lvlJc w:val="right"/>
      <w:pPr>
        <w:ind w:left="2160" w:hanging="180"/>
      </w:pPr>
    </w:lvl>
    <w:lvl w:ilvl="3" w:tplc="537E81E8" w:tentative="1">
      <w:start w:val="1"/>
      <w:numFmt w:val="decimal"/>
      <w:lvlText w:val="%4."/>
      <w:lvlJc w:val="left"/>
      <w:pPr>
        <w:ind w:left="2880" w:hanging="360"/>
      </w:pPr>
    </w:lvl>
    <w:lvl w:ilvl="4" w:tplc="2336174E" w:tentative="1">
      <w:start w:val="1"/>
      <w:numFmt w:val="lowerLetter"/>
      <w:lvlText w:val="%5."/>
      <w:lvlJc w:val="left"/>
      <w:pPr>
        <w:ind w:left="3600" w:hanging="360"/>
      </w:pPr>
    </w:lvl>
    <w:lvl w:ilvl="5" w:tplc="4F90DF64" w:tentative="1">
      <w:start w:val="1"/>
      <w:numFmt w:val="lowerRoman"/>
      <w:lvlText w:val="%6."/>
      <w:lvlJc w:val="right"/>
      <w:pPr>
        <w:ind w:left="4320" w:hanging="180"/>
      </w:pPr>
    </w:lvl>
    <w:lvl w:ilvl="6" w:tplc="86B08D1E" w:tentative="1">
      <w:start w:val="1"/>
      <w:numFmt w:val="decimal"/>
      <w:lvlText w:val="%7."/>
      <w:lvlJc w:val="left"/>
      <w:pPr>
        <w:ind w:left="5040" w:hanging="360"/>
      </w:pPr>
    </w:lvl>
    <w:lvl w:ilvl="7" w:tplc="326CBE64" w:tentative="1">
      <w:start w:val="1"/>
      <w:numFmt w:val="lowerLetter"/>
      <w:lvlText w:val="%8."/>
      <w:lvlJc w:val="left"/>
      <w:pPr>
        <w:ind w:left="5760" w:hanging="360"/>
      </w:pPr>
    </w:lvl>
    <w:lvl w:ilvl="8" w:tplc="A4C6B00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210FCA8">
      <w:start w:val="1"/>
      <w:numFmt w:val="lowerRoman"/>
      <w:lvlText w:val="(%1)"/>
      <w:lvlJc w:val="left"/>
      <w:pPr>
        <w:ind w:left="1080" w:hanging="720"/>
      </w:pPr>
      <w:rPr>
        <w:rFonts w:hint="default"/>
      </w:rPr>
    </w:lvl>
    <w:lvl w:ilvl="1" w:tplc="6396FB42" w:tentative="1">
      <w:start w:val="1"/>
      <w:numFmt w:val="lowerLetter"/>
      <w:lvlText w:val="%2."/>
      <w:lvlJc w:val="left"/>
      <w:pPr>
        <w:ind w:left="1440" w:hanging="360"/>
      </w:pPr>
    </w:lvl>
    <w:lvl w:ilvl="2" w:tplc="993CF8E6" w:tentative="1">
      <w:start w:val="1"/>
      <w:numFmt w:val="lowerRoman"/>
      <w:lvlText w:val="%3."/>
      <w:lvlJc w:val="right"/>
      <w:pPr>
        <w:ind w:left="2160" w:hanging="180"/>
      </w:pPr>
    </w:lvl>
    <w:lvl w:ilvl="3" w:tplc="5AFE3102" w:tentative="1">
      <w:start w:val="1"/>
      <w:numFmt w:val="decimal"/>
      <w:lvlText w:val="%4."/>
      <w:lvlJc w:val="left"/>
      <w:pPr>
        <w:ind w:left="2880" w:hanging="360"/>
      </w:pPr>
    </w:lvl>
    <w:lvl w:ilvl="4" w:tplc="7B169C76" w:tentative="1">
      <w:start w:val="1"/>
      <w:numFmt w:val="lowerLetter"/>
      <w:lvlText w:val="%5."/>
      <w:lvlJc w:val="left"/>
      <w:pPr>
        <w:ind w:left="3600" w:hanging="360"/>
      </w:pPr>
    </w:lvl>
    <w:lvl w:ilvl="5" w:tplc="03009584" w:tentative="1">
      <w:start w:val="1"/>
      <w:numFmt w:val="lowerRoman"/>
      <w:lvlText w:val="%6."/>
      <w:lvlJc w:val="right"/>
      <w:pPr>
        <w:ind w:left="4320" w:hanging="180"/>
      </w:pPr>
    </w:lvl>
    <w:lvl w:ilvl="6" w:tplc="7D802C8C" w:tentative="1">
      <w:start w:val="1"/>
      <w:numFmt w:val="decimal"/>
      <w:lvlText w:val="%7."/>
      <w:lvlJc w:val="left"/>
      <w:pPr>
        <w:ind w:left="5040" w:hanging="360"/>
      </w:pPr>
    </w:lvl>
    <w:lvl w:ilvl="7" w:tplc="5A2CDC1E" w:tentative="1">
      <w:start w:val="1"/>
      <w:numFmt w:val="lowerLetter"/>
      <w:lvlText w:val="%8."/>
      <w:lvlJc w:val="left"/>
      <w:pPr>
        <w:ind w:left="5760" w:hanging="360"/>
      </w:pPr>
    </w:lvl>
    <w:lvl w:ilvl="8" w:tplc="EA763C2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B3A5B2C">
      <w:start w:val="1"/>
      <w:numFmt w:val="lowerRoman"/>
      <w:lvlText w:val="(%1)"/>
      <w:lvlJc w:val="left"/>
      <w:pPr>
        <w:ind w:left="1080" w:hanging="720"/>
      </w:pPr>
      <w:rPr>
        <w:rFonts w:hint="default"/>
      </w:rPr>
    </w:lvl>
    <w:lvl w:ilvl="1" w:tplc="005AB4DE" w:tentative="1">
      <w:start w:val="1"/>
      <w:numFmt w:val="lowerLetter"/>
      <w:lvlText w:val="%2."/>
      <w:lvlJc w:val="left"/>
      <w:pPr>
        <w:ind w:left="1440" w:hanging="360"/>
      </w:pPr>
    </w:lvl>
    <w:lvl w:ilvl="2" w:tplc="4BF2D722" w:tentative="1">
      <w:start w:val="1"/>
      <w:numFmt w:val="lowerRoman"/>
      <w:lvlText w:val="%3."/>
      <w:lvlJc w:val="right"/>
      <w:pPr>
        <w:ind w:left="2160" w:hanging="180"/>
      </w:pPr>
    </w:lvl>
    <w:lvl w:ilvl="3" w:tplc="DCE61A74" w:tentative="1">
      <w:start w:val="1"/>
      <w:numFmt w:val="decimal"/>
      <w:lvlText w:val="%4."/>
      <w:lvlJc w:val="left"/>
      <w:pPr>
        <w:ind w:left="2880" w:hanging="360"/>
      </w:pPr>
    </w:lvl>
    <w:lvl w:ilvl="4" w:tplc="1848E190" w:tentative="1">
      <w:start w:val="1"/>
      <w:numFmt w:val="lowerLetter"/>
      <w:lvlText w:val="%5."/>
      <w:lvlJc w:val="left"/>
      <w:pPr>
        <w:ind w:left="3600" w:hanging="360"/>
      </w:pPr>
    </w:lvl>
    <w:lvl w:ilvl="5" w:tplc="FFDA060A" w:tentative="1">
      <w:start w:val="1"/>
      <w:numFmt w:val="lowerRoman"/>
      <w:lvlText w:val="%6."/>
      <w:lvlJc w:val="right"/>
      <w:pPr>
        <w:ind w:left="4320" w:hanging="180"/>
      </w:pPr>
    </w:lvl>
    <w:lvl w:ilvl="6" w:tplc="308023C6" w:tentative="1">
      <w:start w:val="1"/>
      <w:numFmt w:val="decimal"/>
      <w:lvlText w:val="%7."/>
      <w:lvlJc w:val="left"/>
      <w:pPr>
        <w:ind w:left="5040" w:hanging="360"/>
      </w:pPr>
    </w:lvl>
    <w:lvl w:ilvl="7" w:tplc="BBB0FCD4" w:tentative="1">
      <w:start w:val="1"/>
      <w:numFmt w:val="lowerLetter"/>
      <w:lvlText w:val="%8."/>
      <w:lvlJc w:val="left"/>
      <w:pPr>
        <w:ind w:left="5760" w:hanging="360"/>
      </w:pPr>
    </w:lvl>
    <w:lvl w:ilvl="8" w:tplc="D5F80674" w:tentative="1">
      <w:start w:val="1"/>
      <w:numFmt w:val="lowerRoman"/>
      <w:lvlText w:val="%9."/>
      <w:lvlJc w:val="right"/>
      <w:pPr>
        <w:ind w:left="6480" w:hanging="180"/>
      </w:pPr>
    </w:lvl>
  </w:abstractNum>
  <w:abstractNum w:abstractNumId="13" w15:restartNumberingAfterBreak="0">
    <w:nsid w:val="4CFC1505"/>
    <w:multiLevelType w:val="hybridMultilevel"/>
    <w:tmpl w:val="FE36FAFA"/>
    <w:lvl w:ilvl="0" w:tplc="F67EDAFA">
      <w:start w:val="1"/>
      <w:numFmt w:val="bullet"/>
      <w:lvlText w:val=""/>
      <w:lvlJc w:val="left"/>
      <w:pPr>
        <w:ind w:left="720" w:hanging="360"/>
      </w:pPr>
      <w:rPr>
        <w:rFonts w:ascii="Symbol" w:hAnsi="Symbol" w:hint="default"/>
      </w:rPr>
    </w:lvl>
    <w:lvl w:ilvl="1" w:tplc="2A24F564">
      <w:start w:val="1"/>
      <w:numFmt w:val="bullet"/>
      <w:lvlText w:val="o"/>
      <w:lvlJc w:val="left"/>
      <w:pPr>
        <w:ind w:left="1440" w:hanging="360"/>
      </w:pPr>
      <w:rPr>
        <w:rFonts w:ascii="Courier New" w:hAnsi="Courier New" w:hint="default"/>
      </w:rPr>
    </w:lvl>
    <w:lvl w:ilvl="2" w:tplc="8E608B9A">
      <w:start w:val="1"/>
      <w:numFmt w:val="bullet"/>
      <w:lvlText w:val=""/>
      <w:lvlJc w:val="left"/>
      <w:pPr>
        <w:ind w:left="2160" w:hanging="360"/>
      </w:pPr>
      <w:rPr>
        <w:rFonts w:ascii="Wingdings" w:hAnsi="Wingdings" w:hint="default"/>
      </w:rPr>
    </w:lvl>
    <w:lvl w:ilvl="3" w:tplc="3018836C">
      <w:start w:val="1"/>
      <w:numFmt w:val="bullet"/>
      <w:lvlText w:val=""/>
      <w:lvlJc w:val="left"/>
      <w:pPr>
        <w:ind w:left="2880" w:hanging="360"/>
      </w:pPr>
      <w:rPr>
        <w:rFonts w:ascii="Symbol" w:hAnsi="Symbol" w:hint="default"/>
      </w:rPr>
    </w:lvl>
    <w:lvl w:ilvl="4" w:tplc="3AF6715A">
      <w:start w:val="1"/>
      <w:numFmt w:val="bullet"/>
      <w:lvlText w:val="o"/>
      <w:lvlJc w:val="left"/>
      <w:pPr>
        <w:ind w:left="3600" w:hanging="360"/>
      </w:pPr>
      <w:rPr>
        <w:rFonts w:ascii="Courier New" w:hAnsi="Courier New" w:hint="default"/>
      </w:rPr>
    </w:lvl>
    <w:lvl w:ilvl="5" w:tplc="F5AC61F4">
      <w:start w:val="1"/>
      <w:numFmt w:val="bullet"/>
      <w:lvlText w:val=""/>
      <w:lvlJc w:val="left"/>
      <w:pPr>
        <w:ind w:left="4320" w:hanging="360"/>
      </w:pPr>
      <w:rPr>
        <w:rFonts w:ascii="Wingdings" w:hAnsi="Wingdings" w:hint="default"/>
      </w:rPr>
    </w:lvl>
    <w:lvl w:ilvl="6" w:tplc="51B4FC30">
      <w:start w:val="1"/>
      <w:numFmt w:val="bullet"/>
      <w:lvlText w:val=""/>
      <w:lvlJc w:val="left"/>
      <w:pPr>
        <w:ind w:left="5040" w:hanging="360"/>
      </w:pPr>
      <w:rPr>
        <w:rFonts w:ascii="Symbol" w:hAnsi="Symbol" w:hint="default"/>
      </w:rPr>
    </w:lvl>
    <w:lvl w:ilvl="7" w:tplc="66D43D1C">
      <w:start w:val="1"/>
      <w:numFmt w:val="bullet"/>
      <w:lvlText w:val="o"/>
      <w:lvlJc w:val="left"/>
      <w:pPr>
        <w:ind w:left="5760" w:hanging="360"/>
      </w:pPr>
      <w:rPr>
        <w:rFonts w:ascii="Courier New" w:hAnsi="Courier New" w:hint="default"/>
      </w:rPr>
    </w:lvl>
    <w:lvl w:ilvl="8" w:tplc="B24EF99A">
      <w:start w:val="1"/>
      <w:numFmt w:val="bullet"/>
      <w:lvlText w:val=""/>
      <w:lvlJc w:val="left"/>
      <w:pPr>
        <w:ind w:left="6480" w:hanging="360"/>
      </w:pPr>
      <w:rPr>
        <w:rFonts w:ascii="Wingdings" w:hAnsi="Wingdings" w:hint="default"/>
      </w:rPr>
    </w:lvl>
  </w:abstractNum>
  <w:abstractNum w:abstractNumId="14" w15:restartNumberingAfterBreak="0">
    <w:nsid w:val="4DCECC70"/>
    <w:multiLevelType w:val="hybridMultilevel"/>
    <w:tmpl w:val="A508A85E"/>
    <w:lvl w:ilvl="0" w:tplc="89B2E554">
      <w:start w:val="1"/>
      <w:numFmt w:val="bullet"/>
      <w:lvlText w:val=""/>
      <w:lvlJc w:val="left"/>
      <w:pPr>
        <w:ind w:left="720" w:hanging="360"/>
      </w:pPr>
      <w:rPr>
        <w:rFonts w:ascii="Symbol" w:hAnsi="Symbol" w:hint="default"/>
      </w:rPr>
    </w:lvl>
    <w:lvl w:ilvl="1" w:tplc="460824EE">
      <w:start w:val="1"/>
      <w:numFmt w:val="bullet"/>
      <w:lvlText w:val="o"/>
      <w:lvlJc w:val="left"/>
      <w:pPr>
        <w:ind w:left="1440" w:hanging="360"/>
      </w:pPr>
      <w:rPr>
        <w:rFonts w:ascii="Courier New" w:hAnsi="Courier New" w:hint="default"/>
      </w:rPr>
    </w:lvl>
    <w:lvl w:ilvl="2" w:tplc="2354CF10">
      <w:start w:val="1"/>
      <w:numFmt w:val="bullet"/>
      <w:lvlText w:val=""/>
      <w:lvlJc w:val="left"/>
      <w:pPr>
        <w:ind w:left="2160" w:hanging="360"/>
      </w:pPr>
      <w:rPr>
        <w:rFonts w:ascii="Wingdings" w:hAnsi="Wingdings" w:hint="default"/>
      </w:rPr>
    </w:lvl>
    <w:lvl w:ilvl="3" w:tplc="2D7A14B4">
      <w:start w:val="1"/>
      <w:numFmt w:val="bullet"/>
      <w:lvlText w:val=""/>
      <w:lvlJc w:val="left"/>
      <w:pPr>
        <w:ind w:left="2880" w:hanging="360"/>
      </w:pPr>
      <w:rPr>
        <w:rFonts w:ascii="Symbol" w:hAnsi="Symbol" w:hint="default"/>
      </w:rPr>
    </w:lvl>
    <w:lvl w:ilvl="4" w:tplc="A6463C14">
      <w:start w:val="1"/>
      <w:numFmt w:val="bullet"/>
      <w:lvlText w:val="o"/>
      <w:lvlJc w:val="left"/>
      <w:pPr>
        <w:ind w:left="3600" w:hanging="360"/>
      </w:pPr>
      <w:rPr>
        <w:rFonts w:ascii="Courier New" w:hAnsi="Courier New" w:hint="default"/>
      </w:rPr>
    </w:lvl>
    <w:lvl w:ilvl="5" w:tplc="4A5650AE">
      <w:start w:val="1"/>
      <w:numFmt w:val="bullet"/>
      <w:lvlText w:val=""/>
      <w:lvlJc w:val="left"/>
      <w:pPr>
        <w:ind w:left="4320" w:hanging="360"/>
      </w:pPr>
      <w:rPr>
        <w:rFonts w:ascii="Wingdings" w:hAnsi="Wingdings" w:hint="default"/>
      </w:rPr>
    </w:lvl>
    <w:lvl w:ilvl="6" w:tplc="BAE2E906">
      <w:start w:val="1"/>
      <w:numFmt w:val="bullet"/>
      <w:lvlText w:val=""/>
      <w:lvlJc w:val="left"/>
      <w:pPr>
        <w:ind w:left="5040" w:hanging="360"/>
      </w:pPr>
      <w:rPr>
        <w:rFonts w:ascii="Symbol" w:hAnsi="Symbol" w:hint="default"/>
      </w:rPr>
    </w:lvl>
    <w:lvl w:ilvl="7" w:tplc="236AE048">
      <w:start w:val="1"/>
      <w:numFmt w:val="bullet"/>
      <w:lvlText w:val="o"/>
      <w:lvlJc w:val="left"/>
      <w:pPr>
        <w:ind w:left="5760" w:hanging="360"/>
      </w:pPr>
      <w:rPr>
        <w:rFonts w:ascii="Courier New" w:hAnsi="Courier New" w:hint="default"/>
      </w:rPr>
    </w:lvl>
    <w:lvl w:ilvl="8" w:tplc="A4328672">
      <w:start w:val="1"/>
      <w:numFmt w:val="bullet"/>
      <w:lvlText w:val=""/>
      <w:lvlJc w:val="left"/>
      <w:pPr>
        <w:ind w:left="6480" w:hanging="360"/>
      </w:pPr>
      <w:rPr>
        <w:rFonts w:ascii="Wingdings" w:hAnsi="Wingdings" w:hint="default"/>
      </w:rPr>
    </w:lvl>
  </w:abstractNum>
  <w:abstractNum w:abstractNumId="15" w15:restartNumberingAfterBreak="0">
    <w:nsid w:val="53AC289B"/>
    <w:multiLevelType w:val="hybridMultilevel"/>
    <w:tmpl w:val="026A0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8427EA"/>
    <w:multiLevelType w:val="hybridMultilevel"/>
    <w:tmpl w:val="779AAAC8"/>
    <w:lvl w:ilvl="0" w:tplc="3CECBD34">
      <w:start w:val="1"/>
      <w:numFmt w:val="bullet"/>
      <w:lvlText w:val=""/>
      <w:lvlJc w:val="left"/>
      <w:pPr>
        <w:ind w:left="720" w:hanging="360"/>
      </w:pPr>
      <w:rPr>
        <w:rFonts w:ascii="Symbol" w:hAnsi="Symbol" w:hint="default"/>
      </w:rPr>
    </w:lvl>
    <w:lvl w:ilvl="1" w:tplc="E6249D60">
      <w:start w:val="1"/>
      <w:numFmt w:val="bullet"/>
      <w:lvlText w:val="o"/>
      <w:lvlJc w:val="left"/>
      <w:pPr>
        <w:ind w:left="1440" w:hanging="360"/>
      </w:pPr>
      <w:rPr>
        <w:rFonts w:ascii="Courier New" w:hAnsi="Courier New" w:hint="default"/>
      </w:rPr>
    </w:lvl>
    <w:lvl w:ilvl="2" w:tplc="068CAB72">
      <w:start w:val="1"/>
      <w:numFmt w:val="bullet"/>
      <w:lvlText w:val=""/>
      <w:lvlJc w:val="left"/>
      <w:pPr>
        <w:ind w:left="2160" w:hanging="360"/>
      </w:pPr>
      <w:rPr>
        <w:rFonts w:ascii="Wingdings" w:hAnsi="Wingdings" w:hint="default"/>
      </w:rPr>
    </w:lvl>
    <w:lvl w:ilvl="3" w:tplc="E9700E4E">
      <w:start w:val="1"/>
      <w:numFmt w:val="bullet"/>
      <w:lvlText w:val=""/>
      <w:lvlJc w:val="left"/>
      <w:pPr>
        <w:ind w:left="2880" w:hanging="360"/>
      </w:pPr>
      <w:rPr>
        <w:rFonts w:ascii="Symbol" w:hAnsi="Symbol" w:hint="default"/>
      </w:rPr>
    </w:lvl>
    <w:lvl w:ilvl="4" w:tplc="4BF6A72A">
      <w:start w:val="1"/>
      <w:numFmt w:val="bullet"/>
      <w:lvlText w:val="o"/>
      <w:lvlJc w:val="left"/>
      <w:pPr>
        <w:ind w:left="3600" w:hanging="360"/>
      </w:pPr>
      <w:rPr>
        <w:rFonts w:ascii="Courier New" w:hAnsi="Courier New" w:hint="default"/>
      </w:rPr>
    </w:lvl>
    <w:lvl w:ilvl="5" w:tplc="69D23A30">
      <w:start w:val="1"/>
      <w:numFmt w:val="bullet"/>
      <w:lvlText w:val=""/>
      <w:lvlJc w:val="left"/>
      <w:pPr>
        <w:ind w:left="4320" w:hanging="360"/>
      </w:pPr>
      <w:rPr>
        <w:rFonts w:ascii="Wingdings" w:hAnsi="Wingdings" w:hint="default"/>
      </w:rPr>
    </w:lvl>
    <w:lvl w:ilvl="6" w:tplc="AB08E636">
      <w:start w:val="1"/>
      <w:numFmt w:val="bullet"/>
      <w:lvlText w:val=""/>
      <w:lvlJc w:val="left"/>
      <w:pPr>
        <w:ind w:left="5040" w:hanging="360"/>
      </w:pPr>
      <w:rPr>
        <w:rFonts w:ascii="Symbol" w:hAnsi="Symbol" w:hint="default"/>
      </w:rPr>
    </w:lvl>
    <w:lvl w:ilvl="7" w:tplc="66D433D8">
      <w:start w:val="1"/>
      <w:numFmt w:val="bullet"/>
      <w:lvlText w:val="o"/>
      <w:lvlJc w:val="left"/>
      <w:pPr>
        <w:ind w:left="5760" w:hanging="360"/>
      </w:pPr>
      <w:rPr>
        <w:rFonts w:ascii="Courier New" w:hAnsi="Courier New" w:hint="default"/>
      </w:rPr>
    </w:lvl>
    <w:lvl w:ilvl="8" w:tplc="5B32E6CA">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BE2C51CE">
      <w:start w:val="1"/>
      <w:numFmt w:val="lowerRoman"/>
      <w:lvlText w:val="(%1)"/>
      <w:lvlJc w:val="left"/>
      <w:pPr>
        <w:ind w:left="1080" w:hanging="720"/>
      </w:pPr>
      <w:rPr>
        <w:rFonts w:hint="default"/>
      </w:rPr>
    </w:lvl>
    <w:lvl w:ilvl="1" w:tplc="BD5CF4FC" w:tentative="1">
      <w:start w:val="1"/>
      <w:numFmt w:val="lowerLetter"/>
      <w:lvlText w:val="%2."/>
      <w:lvlJc w:val="left"/>
      <w:pPr>
        <w:ind w:left="1440" w:hanging="360"/>
      </w:pPr>
    </w:lvl>
    <w:lvl w:ilvl="2" w:tplc="2B5E404C" w:tentative="1">
      <w:start w:val="1"/>
      <w:numFmt w:val="lowerRoman"/>
      <w:lvlText w:val="%3."/>
      <w:lvlJc w:val="right"/>
      <w:pPr>
        <w:ind w:left="2160" w:hanging="180"/>
      </w:pPr>
    </w:lvl>
    <w:lvl w:ilvl="3" w:tplc="14CC3A22" w:tentative="1">
      <w:start w:val="1"/>
      <w:numFmt w:val="decimal"/>
      <w:lvlText w:val="%4."/>
      <w:lvlJc w:val="left"/>
      <w:pPr>
        <w:ind w:left="2880" w:hanging="360"/>
      </w:pPr>
    </w:lvl>
    <w:lvl w:ilvl="4" w:tplc="AD562A90" w:tentative="1">
      <w:start w:val="1"/>
      <w:numFmt w:val="lowerLetter"/>
      <w:lvlText w:val="%5."/>
      <w:lvlJc w:val="left"/>
      <w:pPr>
        <w:ind w:left="3600" w:hanging="360"/>
      </w:pPr>
    </w:lvl>
    <w:lvl w:ilvl="5" w:tplc="425C50BE" w:tentative="1">
      <w:start w:val="1"/>
      <w:numFmt w:val="lowerRoman"/>
      <w:lvlText w:val="%6."/>
      <w:lvlJc w:val="right"/>
      <w:pPr>
        <w:ind w:left="4320" w:hanging="180"/>
      </w:pPr>
    </w:lvl>
    <w:lvl w:ilvl="6" w:tplc="212E22F6" w:tentative="1">
      <w:start w:val="1"/>
      <w:numFmt w:val="decimal"/>
      <w:lvlText w:val="%7."/>
      <w:lvlJc w:val="left"/>
      <w:pPr>
        <w:ind w:left="5040" w:hanging="360"/>
      </w:pPr>
    </w:lvl>
    <w:lvl w:ilvl="7" w:tplc="A8868F50" w:tentative="1">
      <w:start w:val="1"/>
      <w:numFmt w:val="lowerLetter"/>
      <w:lvlText w:val="%8."/>
      <w:lvlJc w:val="left"/>
      <w:pPr>
        <w:ind w:left="5760" w:hanging="360"/>
      </w:pPr>
    </w:lvl>
    <w:lvl w:ilvl="8" w:tplc="52783D3E" w:tentative="1">
      <w:start w:val="1"/>
      <w:numFmt w:val="lowerRoman"/>
      <w:lvlText w:val="%9."/>
      <w:lvlJc w:val="right"/>
      <w:pPr>
        <w:ind w:left="6480" w:hanging="180"/>
      </w:pPr>
    </w:lvl>
  </w:abstractNum>
  <w:abstractNum w:abstractNumId="18" w15:restartNumberingAfterBreak="0">
    <w:nsid w:val="613159D8"/>
    <w:multiLevelType w:val="hybridMultilevel"/>
    <w:tmpl w:val="DF5E9F7E"/>
    <w:lvl w:ilvl="0" w:tplc="29CE2F8A">
      <w:start w:val="1"/>
      <w:numFmt w:val="bullet"/>
      <w:lvlText w:val=""/>
      <w:lvlJc w:val="left"/>
      <w:pPr>
        <w:ind w:left="624" w:hanging="267"/>
      </w:pPr>
      <w:rPr>
        <w:rFonts w:ascii="Symbol" w:hAnsi="Symbol" w:hint="default"/>
      </w:rPr>
    </w:lvl>
    <w:lvl w:ilvl="1" w:tplc="2DB4B544" w:tentative="1">
      <w:start w:val="1"/>
      <w:numFmt w:val="bullet"/>
      <w:lvlText w:val="o"/>
      <w:lvlJc w:val="left"/>
      <w:pPr>
        <w:ind w:left="1080" w:hanging="360"/>
      </w:pPr>
      <w:rPr>
        <w:rFonts w:ascii="Courier New" w:hAnsi="Courier New" w:cs="Courier New" w:hint="default"/>
      </w:rPr>
    </w:lvl>
    <w:lvl w:ilvl="2" w:tplc="68585308" w:tentative="1">
      <w:start w:val="1"/>
      <w:numFmt w:val="bullet"/>
      <w:lvlText w:val=""/>
      <w:lvlJc w:val="left"/>
      <w:pPr>
        <w:ind w:left="1800" w:hanging="360"/>
      </w:pPr>
      <w:rPr>
        <w:rFonts w:ascii="Wingdings" w:hAnsi="Wingdings" w:hint="default"/>
      </w:rPr>
    </w:lvl>
    <w:lvl w:ilvl="3" w:tplc="D994876A" w:tentative="1">
      <w:start w:val="1"/>
      <w:numFmt w:val="bullet"/>
      <w:lvlText w:val=""/>
      <w:lvlJc w:val="left"/>
      <w:pPr>
        <w:ind w:left="2520" w:hanging="360"/>
      </w:pPr>
      <w:rPr>
        <w:rFonts w:ascii="Symbol" w:hAnsi="Symbol" w:hint="default"/>
      </w:rPr>
    </w:lvl>
    <w:lvl w:ilvl="4" w:tplc="98709CAC" w:tentative="1">
      <w:start w:val="1"/>
      <w:numFmt w:val="bullet"/>
      <w:lvlText w:val="o"/>
      <w:lvlJc w:val="left"/>
      <w:pPr>
        <w:ind w:left="3240" w:hanging="360"/>
      </w:pPr>
      <w:rPr>
        <w:rFonts w:ascii="Courier New" w:hAnsi="Courier New" w:cs="Courier New" w:hint="default"/>
      </w:rPr>
    </w:lvl>
    <w:lvl w:ilvl="5" w:tplc="E4F4F4DE" w:tentative="1">
      <w:start w:val="1"/>
      <w:numFmt w:val="bullet"/>
      <w:lvlText w:val=""/>
      <w:lvlJc w:val="left"/>
      <w:pPr>
        <w:ind w:left="3960" w:hanging="360"/>
      </w:pPr>
      <w:rPr>
        <w:rFonts w:ascii="Wingdings" w:hAnsi="Wingdings" w:hint="default"/>
      </w:rPr>
    </w:lvl>
    <w:lvl w:ilvl="6" w:tplc="97286B7A" w:tentative="1">
      <w:start w:val="1"/>
      <w:numFmt w:val="bullet"/>
      <w:lvlText w:val=""/>
      <w:lvlJc w:val="left"/>
      <w:pPr>
        <w:ind w:left="4680" w:hanging="360"/>
      </w:pPr>
      <w:rPr>
        <w:rFonts w:ascii="Symbol" w:hAnsi="Symbol" w:hint="default"/>
      </w:rPr>
    </w:lvl>
    <w:lvl w:ilvl="7" w:tplc="AAB0AA68" w:tentative="1">
      <w:start w:val="1"/>
      <w:numFmt w:val="bullet"/>
      <w:lvlText w:val="o"/>
      <w:lvlJc w:val="left"/>
      <w:pPr>
        <w:ind w:left="5400" w:hanging="360"/>
      </w:pPr>
      <w:rPr>
        <w:rFonts w:ascii="Courier New" w:hAnsi="Courier New" w:cs="Courier New" w:hint="default"/>
      </w:rPr>
    </w:lvl>
    <w:lvl w:ilvl="8" w:tplc="F0F0A762" w:tentative="1">
      <w:start w:val="1"/>
      <w:numFmt w:val="bullet"/>
      <w:lvlText w:val=""/>
      <w:lvlJc w:val="left"/>
      <w:pPr>
        <w:ind w:left="6120" w:hanging="360"/>
      </w:pPr>
      <w:rPr>
        <w:rFonts w:ascii="Wingdings" w:hAnsi="Wingdings" w:hint="default"/>
      </w:rPr>
    </w:lvl>
  </w:abstractNum>
  <w:abstractNum w:abstractNumId="19" w15:restartNumberingAfterBreak="0">
    <w:nsid w:val="61DDF8FE"/>
    <w:multiLevelType w:val="hybridMultilevel"/>
    <w:tmpl w:val="42C84F82"/>
    <w:lvl w:ilvl="0" w:tplc="A9AA7864">
      <w:start w:val="1"/>
      <w:numFmt w:val="bullet"/>
      <w:lvlText w:val=""/>
      <w:lvlJc w:val="left"/>
      <w:pPr>
        <w:ind w:left="720" w:hanging="360"/>
      </w:pPr>
      <w:rPr>
        <w:rFonts w:ascii="Symbol" w:hAnsi="Symbol" w:hint="default"/>
      </w:rPr>
    </w:lvl>
    <w:lvl w:ilvl="1" w:tplc="3702C02E">
      <w:start w:val="1"/>
      <w:numFmt w:val="bullet"/>
      <w:lvlText w:val="o"/>
      <w:lvlJc w:val="left"/>
      <w:pPr>
        <w:ind w:left="1440" w:hanging="360"/>
      </w:pPr>
      <w:rPr>
        <w:rFonts w:ascii="Courier New" w:hAnsi="Courier New" w:hint="default"/>
      </w:rPr>
    </w:lvl>
    <w:lvl w:ilvl="2" w:tplc="39BA289A">
      <w:start w:val="1"/>
      <w:numFmt w:val="bullet"/>
      <w:lvlText w:val=""/>
      <w:lvlJc w:val="left"/>
      <w:pPr>
        <w:ind w:left="2160" w:hanging="360"/>
      </w:pPr>
      <w:rPr>
        <w:rFonts w:ascii="Wingdings" w:hAnsi="Wingdings" w:hint="default"/>
      </w:rPr>
    </w:lvl>
    <w:lvl w:ilvl="3" w:tplc="28F2200A">
      <w:start w:val="1"/>
      <w:numFmt w:val="bullet"/>
      <w:lvlText w:val=""/>
      <w:lvlJc w:val="left"/>
      <w:pPr>
        <w:ind w:left="2880" w:hanging="360"/>
      </w:pPr>
      <w:rPr>
        <w:rFonts w:ascii="Symbol" w:hAnsi="Symbol" w:hint="default"/>
      </w:rPr>
    </w:lvl>
    <w:lvl w:ilvl="4" w:tplc="646E254E">
      <w:start w:val="1"/>
      <w:numFmt w:val="bullet"/>
      <w:lvlText w:val="o"/>
      <w:lvlJc w:val="left"/>
      <w:pPr>
        <w:ind w:left="3600" w:hanging="360"/>
      </w:pPr>
      <w:rPr>
        <w:rFonts w:ascii="Courier New" w:hAnsi="Courier New" w:hint="default"/>
      </w:rPr>
    </w:lvl>
    <w:lvl w:ilvl="5" w:tplc="829C318A">
      <w:start w:val="1"/>
      <w:numFmt w:val="bullet"/>
      <w:lvlText w:val=""/>
      <w:lvlJc w:val="left"/>
      <w:pPr>
        <w:ind w:left="4320" w:hanging="360"/>
      </w:pPr>
      <w:rPr>
        <w:rFonts w:ascii="Wingdings" w:hAnsi="Wingdings" w:hint="default"/>
      </w:rPr>
    </w:lvl>
    <w:lvl w:ilvl="6" w:tplc="DE2E1144">
      <w:start w:val="1"/>
      <w:numFmt w:val="bullet"/>
      <w:lvlText w:val=""/>
      <w:lvlJc w:val="left"/>
      <w:pPr>
        <w:ind w:left="5040" w:hanging="360"/>
      </w:pPr>
      <w:rPr>
        <w:rFonts w:ascii="Symbol" w:hAnsi="Symbol" w:hint="default"/>
      </w:rPr>
    </w:lvl>
    <w:lvl w:ilvl="7" w:tplc="D8FE1530">
      <w:start w:val="1"/>
      <w:numFmt w:val="bullet"/>
      <w:lvlText w:val="o"/>
      <w:lvlJc w:val="left"/>
      <w:pPr>
        <w:ind w:left="5760" w:hanging="360"/>
      </w:pPr>
      <w:rPr>
        <w:rFonts w:ascii="Courier New" w:hAnsi="Courier New" w:hint="default"/>
      </w:rPr>
    </w:lvl>
    <w:lvl w:ilvl="8" w:tplc="41B8C166">
      <w:start w:val="1"/>
      <w:numFmt w:val="bullet"/>
      <w:lvlText w:val=""/>
      <w:lvlJc w:val="left"/>
      <w:pPr>
        <w:ind w:left="6480" w:hanging="360"/>
      </w:pPr>
      <w:rPr>
        <w:rFonts w:ascii="Wingdings" w:hAnsi="Wingdings" w:hint="default"/>
      </w:rPr>
    </w:lvl>
  </w:abstractNum>
  <w:abstractNum w:abstractNumId="20" w15:restartNumberingAfterBreak="0">
    <w:nsid w:val="66BAB8DF"/>
    <w:multiLevelType w:val="hybridMultilevel"/>
    <w:tmpl w:val="AA4C9CDC"/>
    <w:lvl w:ilvl="0" w:tplc="3CBA039E">
      <w:start w:val="1"/>
      <w:numFmt w:val="bullet"/>
      <w:lvlText w:val=""/>
      <w:lvlJc w:val="left"/>
      <w:pPr>
        <w:ind w:left="720" w:hanging="360"/>
      </w:pPr>
      <w:rPr>
        <w:rFonts w:ascii="Symbol" w:hAnsi="Symbol" w:hint="default"/>
      </w:rPr>
    </w:lvl>
    <w:lvl w:ilvl="1" w:tplc="3D94B576">
      <w:start w:val="1"/>
      <w:numFmt w:val="bullet"/>
      <w:lvlText w:val="o"/>
      <w:lvlJc w:val="left"/>
      <w:pPr>
        <w:ind w:left="1440" w:hanging="360"/>
      </w:pPr>
      <w:rPr>
        <w:rFonts w:ascii="Courier New" w:hAnsi="Courier New" w:hint="default"/>
      </w:rPr>
    </w:lvl>
    <w:lvl w:ilvl="2" w:tplc="09FEC932">
      <w:start w:val="1"/>
      <w:numFmt w:val="bullet"/>
      <w:lvlText w:val=""/>
      <w:lvlJc w:val="left"/>
      <w:pPr>
        <w:ind w:left="2160" w:hanging="360"/>
      </w:pPr>
      <w:rPr>
        <w:rFonts w:ascii="Wingdings" w:hAnsi="Wingdings" w:hint="default"/>
      </w:rPr>
    </w:lvl>
    <w:lvl w:ilvl="3" w:tplc="3A146724">
      <w:start w:val="1"/>
      <w:numFmt w:val="bullet"/>
      <w:lvlText w:val=""/>
      <w:lvlJc w:val="left"/>
      <w:pPr>
        <w:ind w:left="2880" w:hanging="360"/>
      </w:pPr>
      <w:rPr>
        <w:rFonts w:ascii="Symbol" w:hAnsi="Symbol" w:hint="default"/>
      </w:rPr>
    </w:lvl>
    <w:lvl w:ilvl="4" w:tplc="447E0C2C">
      <w:start w:val="1"/>
      <w:numFmt w:val="bullet"/>
      <w:lvlText w:val="o"/>
      <w:lvlJc w:val="left"/>
      <w:pPr>
        <w:ind w:left="3600" w:hanging="360"/>
      </w:pPr>
      <w:rPr>
        <w:rFonts w:ascii="Courier New" w:hAnsi="Courier New" w:hint="default"/>
      </w:rPr>
    </w:lvl>
    <w:lvl w:ilvl="5" w:tplc="50A8B0C8">
      <w:start w:val="1"/>
      <w:numFmt w:val="bullet"/>
      <w:lvlText w:val=""/>
      <w:lvlJc w:val="left"/>
      <w:pPr>
        <w:ind w:left="4320" w:hanging="360"/>
      </w:pPr>
      <w:rPr>
        <w:rFonts w:ascii="Wingdings" w:hAnsi="Wingdings" w:hint="default"/>
      </w:rPr>
    </w:lvl>
    <w:lvl w:ilvl="6" w:tplc="9A6EDDBA">
      <w:start w:val="1"/>
      <w:numFmt w:val="bullet"/>
      <w:lvlText w:val=""/>
      <w:lvlJc w:val="left"/>
      <w:pPr>
        <w:ind w:left="5040" w:hanging="360"/>
      </w:pPr>
      <w:rPr>
        <w:rFonts w:ascii="Symbol" w:hAnsi="Symbol" w:hint="default"/>
      </w:rPr>
    </w:lvl>
    <w:lvl w:ilvl="7" w:tplc="B98E2586">
      <w:start w:val="1"/>
      <w:numFmt w:val="bullet"/>
      <w:lvlText w:val="o"/>
      <w:lvlJc w:val="left"/>
      <w:pPr>
        <w:ind w:left="5760" w:hanging="360"/>
      </w:pPr>
      <w:rPr>
        <w:rFonts w:ascii="Courier New" w:hAnsi="Courier New" w:hint="default"/>
      </w:rPr>
    </w:lvl>
    <w:lvl w:ilvl="8" w:tplc="EDC40168">
      <w:start w:val="1"/>
      <w:numFmt w:val="bullet"/>
      <w:lvlText w:val=""/>
      <w:lvlJc w:val="left"/>
      <w:pPr>
        <w:ind w:left="6480" w:hanging="360"/>
      </w:pPr>
      <w:rPr>
        <w:rFonts w:ascii="Wingdings" w:hAnsi="Wingdings" w:hint="default"/>
      </w:rPr>
    </w:lvl>
  </w:abstractNum>
  <w:abstractNum w:abstractNumId="21" w15:restartNumberingAfterBreak="0">
    <w:nsid w:val="6DCFFD2C"/>
    <w:multiLevelType w:val="hybridMultilevel"/>
    <w:tmpl w:val="A446BA68"/>
    <w:lvl w:ilvl="0" w:tplc="A9C216BE">
      <w:start w:val="1"/>
      <w:numFmt w:val="bullet"/>
      <w:lvlText w:val=""/>
      <w:lvlJc w:val="left"/>
      <w:pPr>
        <w:ind w:left="720" w:hanging="360"/>
      </w:pPr>
      <w:rPr>
        <w:rFonts w:ascii="Symbol" w:hAnsi="Symbol" w:hint="default"/>
      </w:rPr>
    </w:lvl>
    <w:lvl w:ilvl="1" w:tplc="D3E80A4A">
      <w:start w:val="1"/>
      <w:numFmt w:val="bullet"/>
      <w:lvlText w:val="o"/>
      <w:lvlJc w:val="left"/>
      <w:pPr>
        <w:ind w:left="1440" w:hanging="360"/>
      </w:pPr>
      <w:rPr>
        <w:rFonts w:ascii="Courier New" w:hAnsi="Courier New" w:hint="default"/>
      </w:rPr>
    </w:lvl>
    <w:lvl w:ilvl="2" w:tplc="0504C33C">
      <w:start w:val="1"/>
      <w:numFmt w:val="bullet"/>
      <w:lvlText w:val=""/>
      <w:lvlJc w:val="left"/>
      <w:pPr>
        <w:ind w:left="2160" w:hanging="360"/>
      </w:pPr>
      <w:rPr>
        <w:rFonts w:ascii="Wingdings" w:hAnsi="Wingdings" w:hint="default"/>
      </w:rPr>
    </w:lvl>
    <w:lvl w:ilvl="3" w:tplc="633092F8">
      <w:start w:val="1"/>
      <w:numFmt w:val="bullet"/>
      <w:lvlText w:val=""/>
      <w:lvlJc w:val="left"/>
      <w:pPr>
        <w:ind w:left="2880" w:hanging="360"/>
      </w:pPr>
      <w:rPr>
        <w:rFonts w:ascii="Symbol" w:hAnsi="Symbol" w:hint="default"/>
      </w:rPr>
    </w:lvl>
    <w:lvl w:ilvl="4" w:tplc="D786BBFE">
      <w:start w:val="1"/>
      <w:numFmt w:val="bullet"/>
      <w:lvlText w:val="o"/>
      <w:lvlJc w:val="left"/>
      <w:pPr>
        <w:ind w:left="3600" w:hanging="360"/>
      </w:pPr>
      <w:rPr>
        <w:rFonts w:ascii="Courier New" w:hAnsi="Courier New" w:hint="default"/>
      </w:rPr>
    </w:lvl>
    <w:lvl w:ilvl="5" w:tplc="9C8E67B4">
      <w:start w:val="1"/>
      <w:numFmt w:val="bullet"/>
      <w:lvlText w:val=""/>
      <w:lvlJc w:val="left"/>
      <w:pPr>
        <w:ind w:left="4320" w:hanging="360"/>
      </w:pPr>
      <w:rPr>
        <w:rFonts w:ascii="Wingdings" w:hAnsi="Wingdings" w:hint="default"/>
      </w:rPr>
    </w:lvl>
    <w:lvl w:ilvl="6" w:tplc="E70432A8">
      <w:start w:val="1"/>
      <w:numFmt w:val="bullet"/>
      <w:lvlText w:val=""/>
      <w:lvlJc w:val="left"/>
      <w:pPr>
        <w:ind w:left="5040" w:hanging="360"/>
      </w:pPr>
      <w:rPr>
        <w:rFonts w:ascii="Symbol" w:hAnsi="Symbol" w:hint="default"/>
      </w:rPr>
    </w:lvl>
    <w:lvl w:ilvl="7" w:tplc="B6520454">
      <w:start w:val="1"/>
      <w:numFmt w:val="bullet"/>
      <w:lvlText w:val="o"/>
      <w:lvlJc w:val="left"/>
      <w:pPr>
        <w:ind w:left="5760" w:hanging="360"/>
      </w:pPr>
      <w:rPr>
        <w:rFonts w:ascii="Courier New" w:hAnsi="Courier New" w:hint="default"/>
      </w:rPr>
    </w:lvl>
    <w:lvl w:ilvl="8" w:tplc="5C522E2C">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610A55E6">
      <w:start w:val="1"/>
      <w:numFmt w:val="lowerRoman"/>
      <w:lvlText w:val="(%1)"/>
      <w:lvlJc w:val="left"/>
      <w:pPr>
        <w:ind w:left="1080" w:hanging="720"/>
      </w:pPr>
      <w:rPr>
        <w:rFonts w:hint="default"/>
      </w:rPr>
    </w:lvl>
    <w:lvl w:ilvl="1" w:tplc="BB8C8CDA" w:tentative="1">
      <w:start w:val="1"/>
      <w:numFmt w:val="lowerLetter"/>
      <w:lvlText w:val="%2."/>
      <w:lvlJc w:val="left"/>
      <w:pPr>
        <w:ind w:left="1440" w:hanging="360"/>
      </w:pPr>
    </w:lvl>
    <w:lvl w:ilvl="2" w:tplc="EAE02C6C" w:tentative="1">
      <w:start w:val="1"/>
      <w:numFmt w:val="lowerRoman"/>
      <w:lvlText w:val="%3."/>
      <w:lvlJc w:val="right"/>
      <w:pPr>
        <w:ind w:left="2160" w:hanging="180"/>
      </w:pPr>
    </w:lvl>
    <w:lvl w:ilvl="3" w:tplc="9586BEDE" w:tentative="1">
      <w:start w:val="1"/>
      <w:numFmt w:val="decimal"/>
      <w:lvlText w:val="%4."/>
      <w:lvlJc w:val="left"/>
      <w:pPr>
        <w:ind w:left="2880" w:hanging="360"/>
      </w:pPr>
    </w:lvl>
    <w:lvl w:ilvl="4" w:tplc="FB1CE5E8" w:tentative="1">
      <w:start w:val="1"/>
      <w:numFmt w:val="lowerLetter"/>
      <w:lvlText w:val="%5."/>
      <w:lvlJc w:val="left"/>
      <w:pPr>
        <w:ind w:left="3600" w:hanging="360"/>
      </w:pPr>
    </w:lvl>
    <w:lvl w:ilvl="5" w:tplc="A2B2EF78" w:tentative="1">
      <w:start w:val="1"/>
      <w:numFmt w:val="lowerRoman"/>
      <w:lvlText w:val="%6."/>
      <w:lvlJc w:val="right"/>
      <w:pPr>
        <w:ind w:left="4320" w:hanging="180"/>
      </w:pPr>
    </w:lvl>
    <w:lvl w:ilvl="6" w:tplc="56F095B8" w:tentative="1">
      <w:start w:val="1"/>
      <w:numFmt w:val="decimal"/>
      <w:lvlText w:val="%7."/>
      <w:lvlJc w:val="left"/>
      <w:pPr>
        <w:ind w:left="5040" w:hanging="360"/>
      </w:pPr>
    </w:lvl>
    <w:lvl w:ilvl="7" w:tplc="4866D5C2" w:tentative="1">
      <w:start w:val="1"/>
      <w:numFmt w:val="lowerLetter"/>
      <w:lvlText w:val="%8."/>
      <w:lvlJc w:val="left"/>
      <w:pPr>
        <w:ind w:left="5760" w:hanging="360"/>
      </w:pPr>
    </w:lvl>
    <w:lvl w:ilvl="8" w:tplc="EF16B3FE" w:tentative="1">
      <w:start w:val="1"/>
      <w:numFmt w:val="lowerRoman"/>
      <w:lvlText w:val="%9."/>
      <w:lvlJc w:val="right"/>
      <w:pPr>
        <w:ind w:left="6480" w:hanging="180"/>
      </w:pPr>
    </w:lvl>
  </w:abstractNum>
  <w:abstractNum w:abstractNumId="23" w15:restartNumberingAfterBreak="0">
    <w:nsid w:val="767B43A8"/>
    <w:multiLevelType w:val="hybridMultilevel"/>
    <w:tmpl w:val="FAF06406"/>
    <w:lvl w:ilvl="0" w:tplc="AF886A54">
      <w:start w:val="1"/>
      <w:numFmt w:val="bullet"/>
      <w:lvlText w:val=""/>
      <w:lvlJc w:val="left"/>
      <w:pPr>
        <w:ind w:left="720" w:hanging="360"/>
      </w:pPr>
      <w:rPr>
        <w:rFonts w:ascii="Symbol" w:hAnsi="Symbol" w:hint="default"/>
      </w:rPr>
    </w:lvl>
    <w:lvl w:ilvl="1" w:tplc="9CCA8D04">
      <w:start w:val="1"/>
      <w:numFmt w:val="bullet"/>
      <w:lvlText w:val="o"/>
      <w:lvlJc w:val="left"/>
      <w:pPr>
        <w:ind w:left="1440" w:hanging="360"/>
      </w:pPr>
      <w:rPr>
        <w:rFonts w:ascii="Courier New" w:hAnsi="Courier New" w:hint="default"/>
      </w:rPr>
    </w:lvl>
    <w:lvl w:ilvl="2" w:tplc="69F44C88">
      <w:start w:val="1"/>
      <w:numFmt w:val="bullet"/>
      <w:lvlText w:val=""/>
      <w:lvlJc w:val="left"/>
      <w:pPr>
        <w:ind w:left="2160" w:hanging="360"/>
      </w:pPr>
      <w:rPr>
        <w:rFonts w:ascii="Wingdings" w:hAnsi="Wingdings" w:hint="default"/>
      </w:rPr>
    </w:lvl>
    <w:lvl w:ilvl="3" w:tplc="562C60A0">
      <w:start w:val="1"/>
      <w:numFmt w:val="bullet"/>
      <w:lvlText w:val=""/>
      <w:lvlJc w:val="left"/>
      <w:pPr>
        <w:ind w:left="2880" w:hanging="360"/>
      </w:pPr>
      <w:rPr>
        <w:rFonts w:ascii="Symbol" w:hAnsi="Symbol" w:hint="default"/>
      </w:rPr>
    </w:lvl>
    <w:lvl w:ilvl="4" w:tplc="6DCEF202">
      <w:start w:val="1"/>
      <w:numFmt w:val="bullet"/>
      <w:lvlText w:val="o"/>
      <w:lvlJc w:val="left"/>
      <w:pPr>
        <w:ind w:left="3600" w:hanging="360"/>
      </w:pPr>
      <w:rPr>
        <w:rFonts w:ascii="Courier New" w:hAnsi="Courier New" w:hint="default"/>
      </w:rPr>
    </w:lvl>
    <w:lvl w:ilvl="5" w:tplc="E84E96FE">
      <w:start w:val="1"/>
      <w:numFmt w:val="bullet"/>
      <w:lvlText w:val=""/>
      <w:lvlJc w:val="left"/>
      <w:pPr>
        <w:ind w:left="4320" w:hanging="360"/>
      </w:pPr>
      <w:rPr>
        <w:rFonts w:ascii="Wingdings" w:hAnsi="Wingdings" w:hint="default"/>
      </w:rPr>
    </w:lvl>
    <w:lvl w:ilvl="6" w:tplc="1CFE8F16">
      <w:start w:val="1"/>
      <w:numFmt w:val="bullet"/>
      <w:lvlText w:val=""/>
      <w:lvlJc w:val="left"/>
      <w:pPr>
        <w:ind w:left="5040" w:hanging="360"/>
      </w:pPr>
      <w:rPr>
        <w:rFonts w:ascii="Symbol" w:hAnsi="Symbol" w:hint="default"/>
      </w:rPr>
    </w:lvl>
    <w:lvl w:ilvl="7" w:tplc="D5245F7A">
      <w:start w:val="1"/>
      <w:numFmt w:val="bullet"/>
      <w:lvlText w:val="o"/>
      <w:lvlJc w:val="left"/>
      <w:pPr>
        <w:ind w:left="5760" w:hanging="360"/>
      </w:pPr>
      <w:rPr>
        <w:rFonts w:ascii="Courier New" w:hAnsi="Courier New" w:hint="default"/>
      </w:rPr>
    </w:lvl>
    <w:lvl w:ilvl="8" w:tplc="4D926664">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E9903BF"/>
    <w:multiLevelType w:val="hybridMultilevel"/>
    <w:tmpl w:val="4B6E4B1C"/>
    <w:lvl w:ilvl="0" w:tplc="CC8C8FE0">
      <w:start w:val="1"/>
      <w:numFmt w:val="bullet"/>
      <w:lvlText w:val=""/>
      <w:lvlJc w:val="left"/>
      <w:pPr>
        <w:ind w:left="720" w:hanging="360"/>
      </w:pPr>
      <w:rPr>
        <w:rFonts w:ascii="Symbol" w:hAnsi="Symbol" w:hint="default"/>
      </w:rPr>
    </w:lvl>
    <w:lvl w:ilvl="1" w:tplc="EFE6C96A">
      <w:start w:val="1"/>
      <w:numFmt w:val="bullet"/>
      <w:lvlText w:val="o"/>
      <w:lvlJc w:val="left"/>
      <w:pPr>
        <w:ind w:left="1440" w:hanging="360"/>
      </w:pPr>
      <w:rPr>
        <w:rFonts w:ascii="Courier New" w:hAnsi="Courier New" w:hint="default"/>
      </w:rPr>
    </w:lvl>
    <w:lvl w:ilvl="2" w:tplc="A37C3490">
      <w:start w:val="1"/>
      <w:numFmt w:val="bullet"/>
      <w:lvlText w:val=""/>
      <w:lvlJc w:val="left"/>
      <w:pPr>
        <w:ind w:left="2160" w:hanging="360"/>
      </w:pPr>
      <w:rPr>
        <w:rFonts w:ascii="Wingdings" w:hAnsi="Wingdings" w:hint="default"/>
      </w:rPr>
    </w:lvl>
    <w:lvl w:ilvl="3" w:tplc="DA5ED690">
      <w:start w:val="1"/>
      <w:numFmt w:val="bullet"/>
      <w:lvlText w:val=""/>
      <w:lvlJc w:val="left"/>
      <w:pPr>
        <w:ind w:left="2880" w:hanging="360"/>
      </w:pPr>
      <w:rPr>
        <w:rFonts w:ascii="Symbol" w:hAnsi="Symbol" w:hint="default"/>
      </w:rPr>
    </w:lvl>
    <w:lvl w:ilvl="4" w:tplc="0908BCE4">
      <w:start w:val="1"/>
      <w:numFmt w:val="bullet"/>
      <w:lvlText w:val="o"/>
      <w:lvlJc w:val="left"/>
      <w:pPr>
        <w:ind w:left="3600" w:hanging="360"/>
      </w:pPr>
      <w:rPr>
        <w:rFonts w:ascii="Courier New" w:hAnsi="Courier New" w:hint="default"/>
      </w:rPr>
    </w:lvl>
    <w:lvl w:ilvl="5" w:tplc="0A526DE8">
      <w:start w:val="1"/>
      <w:numFmt w:val="bullet"/>
      <w:lvlText w:val=""/>
      <w:lvlJc w:val="left"/>
      <w:pPr>
        <w:ind w:left="4320" w:hanging="360"/>
      </w:pPr>
      <w:rPr>
        <w:rFonts w:ascii="Wingdings" w:hAnsi="Wingdings" w:hint="default"/>
      </w:rPr>
    </w:lvl>
    <w:lvl w:ilvl="6" w:tplc="B83093F4">
      <w:start w:val="1"/>
      <w:numFmt w:val="bullet"/>
      <w:lvlText w:val=""/>
      <w:lvlJc w:val="left"/>
      <w:pPr>
        <w:ind w:left="5040" w:hanging="360"/>
      </w:pPr>
      <w:rPr>
        <w:rFonts w:ascii="Symbol" w:hAnsi="Symbol" w:hint="default"/>
      </w:rPr>
    </w:lvl>
    <w:lvl w:ilvl="7" w:tplc="9B0ED996">
      <w:start w:val="1"/>
      <w:numFmt w:val="bullet"/>
      <w:lvlText w:val="o"/>
      <w:lvlJc w:val="left"/>
      <w:pPr>
        <w:ind w:left="5760" w:hanging="360"/>
      </w:pPr>
      <w:rPr>
        <w:rFonts w:ascii="Courier New" w:hAnsi="Courier New" w:hint="default"/>
      </w:rPr>
    </w:lvl>
    <w:lvl w:ilvl="8" w:tplc="0DC6C5C2">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3"/>
  </w:num>
  <w:num w:numId="4">
    <w:abstractNumId w:val="11"/>
  </w:num>
  <w:num w:numId="5">
    <w:abstractNumId w:val="10"/>
  </w:num>
  <w:num w:numId="6">
    <w:abstractNumId w:val="0"/>
  </w:num>
  <w:num w:numId="7">
    <w:abstractNumId w:val="17"/>
  </w:num>
  <w:num w:numId="8">
    <w:abstractNumId w:val="7"/>
  </w:num>
  <w:num w:numId="9">
    <w:abstractNumId w:val="12"/>
  </w:num>
  <w:num w:numId="10">
    <w:abstractNumId w:val="5"/>
  </w:num>
  <w:num w:numId="11">
    <w:abstractNumId w:val="22"/>
  </w:num>
  <w:num w:numId="12">
    <w:abstractNumId w:val="24"/>
  </w:num>
  <w:num w:numId="13">
    <w:abstractNumId w:val="15"/>
  </w:num>
  <w:num w:numId="14">
    <w:abstractNumId w:val="25"/>
  </w:num>
  <w:num w:numId="15">
    <w:abstractNumId w:val="18"/>
  </w:num>
  <w:num w:numId="16">
    <w:abstractNumId w:val="24"/>
  </w:num>
  <w:num w:numId="17">
    <w:abstractNumId w:val="20"/>
  </w:num>
  <w:num w:numId="18">
    <w:abstractNumId w:val="16"/>
  </w:num>
  <w:num w:numId="19">
    <w:abstractNumId w:val="23"/>
  </w:num>
  <w:num w:numId="20">
    <w:abstractNumId w:val="14"/>
  </w:num>
  <w:num w:numId="21">
    <w:abstractNumId w:val="19"/>
  </w:num>
  <w:num w:numId="22">
    <w:abstractNumId w:val="1"/>
  </w:num>
  <w:num w:numId="23">
    <w:abstractNumId w:val="21"/>
  </w:num>
  <w:num w:numId="24">
    <w:abstractNumId w:val="4"/>
  </w:num>
  <w:num w:numId="25">
    <w:abstractNumId w:val="2"/>
  </w:num>
  <w:num w:numId="26">
    <w:abstractNumId w:val="13"/>
  </w:num>
  <w:num w:numId="27">
    <w:abstractNumId w:val="9"/>
  </w:num>
  <w:num w:numId="28">
    <w:abstractNumId w:val="8"/>
  </w:num>
  <w:num w:numId="29">
    <w:abstractNumId w:val="24"/>
  </w:num>
  <w:num w:numId="30">
    <w:abstractNumId w:val="24"/>
  </w:num>
  <w:num w:numId="31">
    <w:abstractNumId w:val="24"/>
  </w:num>
  <w:num w:numId="32">
    <w:abstractNumId w:val="24"/>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4BA"/>
    <w:rsid w:val="00005655"/>
    <w:rsid w:val="0001211A"/>
    <w:rsid w:val="0001393D"/>
    <w:rsid w:val="00016AFC"/>
    <w:rsid w:val="00020709"/>
    <w:rsid w:val="000246DC"/>
    <w:rsid w:val="00026031"/>
    <w:rsid w:val="00026960"/>
    <w:rsid w:val="000339DE"/>
    <w:rsid w:val="000375E1"/>
    <w:rsid w:val="00042F1C"/>
    <w:rsid w:val="00047D2C"/>
    <w:rsid w:val="0005710F"/>
    <w:rsid w:val="00060032"/>
    <w:rsid w:val="000610F3"/>
    <w:rsid w:val="00061193"/>
    <w:rsid w:val="00061AA8"/>
    <w:rsid w:val="00062D76"/>
    <w:rsid w:val="00064F27"/>
    <w:rsid w:val="00072BD4"/>
    <w:rsid w:val="00082072"/>
    <w:rsid w:val="00082981"/>
    <w:rsid w:val="00086D85"/>
    <w:rsid w:val="00093331"/>
    <w:rsid w:val="0009372B"/>
    <w:rsid w:val="00094A93"/>
    <w:rsid w:val="000A52C9"/>
    <w:rsid w:val="000A530F"/>
    <w:rsid w:val="000B0808"/>
    <w:rsid w:val="000B5294"/>
    <w:rsid w:val="000B5FDE"/>
    <w:rsid w:val="000C012A"/>
    <w:rsid w:val="000D16EC"/>
    <w:rsid w:val="000D1B1A"/>
    <w:rsid w:val="000D38A3"/>
    <w:rsid w:val="000D6C00"/>
    <w:rsid w:val="000E09D5"/>
    <w:rsid w:val="000F52DF"/>
    <w:rsid w:val="000F5488"/>
    <w:rsid w:val="001011CD"/>
    <w:rsid w:val="00103CDB"/>
    <w:rsid w:val="00107385"/>
    <w:rsid w:val="00107F8C"/>
    <w:rsid w:val="001149DB"/>
    <w:rsid w:val="001223B7"/>
    <w:rsid w:val="00123940"/>
    <w:rsid w:val="00126256"/>
    <w:rsid w:val="00130609"/>
    <w:rsid w:val="00130A46"/>
    <w:rsid w:val="0014200E"/>
    <w:rsid w:val="0014398E"/>
    <w:rsid w:val="00150A5A"/>
    <w:rsid w:val="001536BA"/>
    <w:rsid w:val="00156738"/>
    <w:rsid w:val="001606A3"/>
    <w:rsid w:val="001633F3"/>
    <w:rsid w:val="00163BD9"/>
    <w:rsid w:val="00167E32"/>
    <w:rsid w:val="00167EEA"/>
    <w:rsid w:val="001700DF"/>
    <w:rsid w:val="0017231E"/>
    <w:rsid w:val="00180542"/>
    <w:rsid w:val="001817AD"/>
    <w:rsid w:val="00181DD0"/>
    <w:rsid w:val="00183A04"/>
    <w:rsid w:val="00184AD3"/>
    <w:rsid w:val="001876F5"/>
    <w:rsid w:val="00192339"/>
    <w:rsid w:val="001949CD"/>
    <w:rsid w:val="0019783D"/>
    <w:rsid w:val="00197B17"/>
    <w:rsid w:val="001B1395"/>
    <w:rsid w:val="001B1B52"/>
    <w:rsid w:val="001B2BBE"/>
    <w:rsid w:val="001B425B"/>
    <w:rsid w:val="001C092B"/>
    <w:rsid w:val="001C1C12"/>
    <w:rsid w:val="001C63A4"/>
    <w:rsid w:val="001C769D"/>
    <w:rsid w:val="001D5F04"/>
    <w:rsid w:val="001D7D32"/>
    <w:rsid w:val="001E1D68"/>
    <w:rsid w:val="001E2723"/>
    <w:rsid w:val="001E6123"/>
    <w:rsid w:val="001F0B52"/>
    <w:rsid w:val="001F4EB6"/>
    <w:rsid w:val="001F5032"/>
    <w:rsid w:val="001F5DB5"/>
    <w:rsid w:val="001F66C9"/>
    <w:rsid w:val="001F6831"/>
    <w:rsid w:val="00204A7F"/>
    <w:rsid w:val="00205CA1"/>
    <w:rsid w:val="002103C6"/>
    <w:rsid w:val="002116B0"/>
    <w:rsid w:val="00212081"/>
    <w:rsid w:val="002124A4"/>
    <w:rsid w:val="002222CE"/>
    <w:rsid w:val="0022368B"/>
    <w:rsid w:val="00226515"/>
    <w:rsid w:val="00226DE3"/>
    <w:rsid w:val="002338C7"/>
    <w:rsid w:val="00234D7D"/>
    <w:rsid w:val="0023731F"/>
    <w:rsid w:val="002410D2"/>
    <w:rsid w:val="00244608"/>
    <w:rsid w:val="00251F94"/>
    <w:rsid w:val="00255522"/>
    <w:rsid w:val="002565EB"/>
    <w:rsid w:val="002569DC"/>
    <w:rsid w:val="00261139"/>
    <w:rsid w:val="00263381"/>
    <w:rsid w:val="00264B89"/>
    <w:rsid w:val="002654E5"/>
    <w:rsid w:val="00266CA0"/>
    <w:rsid w:val="00267E8A"/>
    <w:rsid w:val="00273C7E"/>
    <w:rsid w:val="002759A8"/>
    <w:rsid w:val="002776C8"/>
    <w:rsid w:val="0028186C"/>
    <w:rsid w:val="00281C58"/>
    <w:rsid w:val="002831A2"/>
    <w:rsid w:val="002832F8"/>
    <w:rsid w:val="0028334D"/>
    <w:rsid w:val="00287632"/>
    <w:rsid w:val="0029141D"/>
    <w:rsid w:val="002A03B8"/>
    <w:rsid w:val="002A5B0A"/>
    <w:rsid w:val="002B097B"/>
    <w:rsid w:val="002B0F2D"/>
    <w:rsid w:val="002B75C7"/>
    <w:rsid w:val="002C0DB5"/>
    <w:rsid w:val="002C1323"/>
    <w:rsid w:val="002C13EC"/>
    <w:rsid w:val="002C71DD"/>
    <w:rsid w:val="002D28EB"/>
    <w:rsid w:val="002D2DB0"/>
    <w:rsid w:val="002E0ABE"/>
    <w:rsid w:val="002E2CDE"/>
    <w:rsid w:val="002F11BE"/>
    <w:rsid w:val="002F4B8C"/>
    <w:rsid w:val="002F64C8"/>
    <w:rsid w:val="00300908"/>
    <w:rsid w:val="003031B7"/>
    <w:rsid w:val="00303AB7"/>
    <w:rsid w:val="00303ECD"/>
    <w:rsid w:val="0030658F"/>
    <w:rsid w:val="00306DD0"/>
    <w:rsid w:val="0031203A"/>
    <w:rsid w:val="003168C8"/>
    <w:rsid w:val="00317D31"/>
    <w:rsid w:val="00322E95"/>
    <w:rsid w:val="00325C61"/>
    <w:rsid w:val="0033062D"/>
    <w:rsid w:val="00330C70"/>
    <w:rsid w:val="003433C7"/>
    <w:rsid w:val="00346144"/>
    <w:rsid w:val="00360C39"/>
    <w:rsid w:val="00365FC0"/>
    <w:rsid w:val="00366ADE"/>
    <w:rsid w:val="00367767"/>
    <w:rsid w:val="003710DF"/>
    <w:rsid w:val="00372668"/>
    <w:rsid w:val="0037469F"/>
    <w:rsid w:val="0037640C"/>
    <w:rsid w:val="003808F7"/>
    <w:rsid w:val="0038095E"/>
    <w:rsid w:val="00381C4A"/>
    <w:rsid w:val="00382F47"/>
    <w:rsid w:val="003877AF"/>
    <w:rsid w:val="00390EB3"/>
    <w:rsid w:val="003929DB"/>
    <w:rsid w:val="00395F04"/>
    <w:rsid w:val="00395F40"/>
    <w:rsid w:val="003976E8"/>
    <w:rsid w:val="003A1D6E"/>
    <w:rsid w:val="003A40DD"/>
    <w:rsid w:val="003A5DA7"/>
    <w:rsid w:val="003B1235"/>
    <w:rsid w:val="003B1648"/>
    <w:rsid w:val="003B1E60"/>
    <w:rsid w:val="003B3BB5"/>
    <w:rsid w:val="003B7F2C"/>
    <w:rsid w:val="003C082A"/>
    <w:rsid w:val="003C1FBA"/>
    <w:rsid w:val="003C3A03"/>
    <w:rsid w:val="003C4E61"/>
    <w:rsid w:val="003C7157"/>
    <w:rsid w:val="003D2D12"/>
    <w:rsid w:val="003D4861"/>
    <w:rsid w:val="003D66AB"/>
    <w:rsid w:val="003D79EE"/>
    <w:rsid w:val="003E3903"/>
    <w:rsid w:val="003F19AB"/>
    <w:rsid w:val="00400444"/>
    <w:rsid w:val="004039AA"/>
    <w:rsid w:val="0040488C"/>
    <w:rsid w:val="00411D17"/>
    <w:rsid w:val="00413FA2"/>
    <w:rsid w:val="00414570"/>
    <w:rsid w:val="00424659"/>
    <w:rsid w:val="004314B8"/>
    <w:rsid w:val="00440AA8"/>
    <w:rsid w:val="00440ECA"/>
    <w:rsid w:val="00442564"/>
    <w:rsid w:val="00445FB6"/>
    <w:rsid w:val="00447258"/>
    <w:rsid w:val="004536A9"/>
    <w:rsid w:val="00454925"/>
    <w:rsid w:val="00460FA0"/>
    <w:rsid w:val="00462E19"/>
    <w:rsid w:val="004657EB"/>
    <w:rsid w:val="00473C4C"/>
    <w:rsid w:val="00475439"/>
    <w:rsid w:val="004761BA"/>
    <w:rsid w:val="004959E6"/>
    <w:rsid w:val="00496B00"/>
    <w:rsid w:val="004A00B7"/>
    <w:rsid w:val="004A0F46"/>
    <w:rsid w:val="004A1D0E"/>
    <w:rsid w:val="004B020C"/>
    <w:rsid w:val="004C1BDB"/>
    <w:rsid w:val="004C2411"/>
    <w:rsid w:val="004C4C04"/>
    <w:rsid w:val="004C7E1B"/>
    <w:rsid w:val="004D1C62"/>
    <w:rsid w:val="004D399C"/>
    <w:rsid w:val="004D771E"/>
    <w:rsid w:val="004F1284"/>
    <w:rsid w:val="004F2554"/>
    <w:rsid w:val="004F531E"/>
    <w:rsid w:val="004F5C9E"/>
    <w:rsid w:val="004F7886"/>
    <w:rsid w:val="005007B5"/>
    <w:rsid w:val="00504299"/>
    <w:rsid w:val="005058E2"/>
    <w:rsid w:val="005100EA"/>
    <w:rsid w:val="00510BBD"/>
    <w:rsid w:val="00514E87"/>
    <w:rsid w:val="00515D68"/>
    <w:rsid w:val="00517FC2"/>
    <w:rsid w:val="00524618"/>
    <w:rsid w:val="00524FCB"/>
    <w:rsid w:val="00527024"/>
    <w:rsid w:val="00531241"/>
    <w:rsid w:val="00533517"/>
    <w:rsid w:val="00534244"/>
    <w:rsid w:val="005349FC"/>
    <w:rsid w:val="00534BBD"/>
    <w:rsid w:val="00536C62"/>
    <w:rsid w:val="005413E6"/>
    <w:rsid w:val="00542864"/>
    <w:rsid w:val="00542E88"/>
    <w:rsid w:val="00546FEF"/>
    <w:rsid w:val="00551759"/>
    <w:rsid w:val="005543F3"/>
    <w:rsid w:val="00556382"/>
    <w:rsid w:val="005620F3"/>
    <w:rsid w:val="00563A19"/>
    <w:rsid w:val="0056604D"/>
    <w:rsid w:val="00567114"/>
    <w:rsid w:val="00571F1E"/>
    <w:rsid w:val="0057694B"/>
    <w:rsid w:val="00581E8C"/>
    <w:rsid w:val="00582F9C"/>
    <w:rsid w:val="00584474"/>
    <w:rsid w:val="00591592"/>
    <w:rsid w:val="00595BCD"/>
    <w:rsid w:val="005A086B"/>
    <w:rsid w:val="005A2BF8"/>
    <w:rsid w:val="005A5706"/>
    <w:rsid w:val="005B61B4"/>
    <w:rsid w:val="005C31B8"/>
    <w:rsid w:val="005C3BAB"/>
    <w:rsid w:val="005C451D"/>
    <w:rsid w:val="005C60A1"/>
    <w:rsid w:val="005D005A"/>
    <w:rsid w:val="005D2316"/>
    <w:rsid w:val="005D62F7"/>
    <w:rsid w:val="005D6ADC"/>
    <w:rsid w:val="005D7467"/>
    <w:rsid w:val="005E0FA0"/>
    <w:rsid w:val="005E1AF6"/>
    <w:rsid w:val="005E1B18"/>
    <w:rsid w:val="005E5F5D"/>
    <w:rsid w:val="005F532F"/>
    <w:rsid w:val="005F71F6"/>
    <w:rsid w:val="00600403"/>
    <w:rsid w:val="0060534F"/>
    <w:rsid w:val="00620789"/>
    <w:rsid w:val="00621D62"/>
    <w:rsid w:val="00630C99"/>
    <w:rsid w:val="00641A0D"/>
    <w:rsid w:val="00641C9C"/>
    <w:rsid w:val="00646730"/>
    <w:rsid w:val="00650AB3"/>
    <w:rsid w:val="00661FD4"/>
    <w:rsid w:val="00667EA6"/>
    <w:rsid w:val="006732DC"/>
    <w:rsid w:val="00673536"/>
    <w:rsid w:val="0068196E"/>
    <w:rsid w:val="00683339"/>
    <w:rsid w:val="00686BAA"/>
    <w:rsid w:val="00690DA4"/>
    <w:rsid w:val="006911E9"/>
    <w:rsid w:val="00692603"/>
    <w:rsid w:val="0069310A"/>
    <w:rsid w:val="0069746C"/>
    <w:rsid w:val="006A17A7"/>
    <w:rsid w:val="006B0FA3"/>
    <w:rsid w:val="006B49D3"/>
    <w:rsid w:val="006B51B3"/>
    <w:rsid w:val="006C1F58"/>
    <w:rsid w:val="006C618D"/>
    <w:rsid w:val="006D28CC"/>
    <w:rsid w:val="006D3076"/>
    <w:rsid w:val="006D370B"/>
    <w:rsid w:val="006D74DA"/>
    <w:rsid w:val="006D7DC5"/>
    <w:rsid w:val="006E20D8"/>
    <w:rsid w:val="006E2978"/>
    <w:rsid w:val="006E36F4"/>
    <w:rsid w:val="006F4F32"/>
    <w:rsid w:val="006F5979"/>
    <w:rsid w:val="007006D8"/>
    <w:rsid w:val="00704294"/>
    <w:rsid w:val="00704B20"/>
    <w:rsid w:val="00705CAC"/>
    <w:rsid w:val="00710E39"/>
    <w:rsid w:val="007123B5"/>
    <w:rsid w:val="007169B9"/>
    <w:rsid w:val="007232F5"/>
    <w:rsid w:val="00725BA0"/>
    <w:rsid w:val="00734320"/>
    <w:rsid w:val="007343B9"/>
    <w:rsid w:val="007424D3"/>
    <w:rsid w:val="00744A07"/>
    <w:rsid w:val="00745996"/>
    <w:rsid w:val="007520F3"/>
    <w:rsid w:val="00755C2C"/>
    <w:rsid w:val="00757239"/>
    <w:rsid w:val="007608E8"/>
    <w:rsid w:val="00764236"/>
    <w:rsid w:val="0076485A"/>
    <w:rsid w:val="00767B43"/>
    <w:rsid w:val="00775CFA"/>
    <w:rsid w:val="0078033F"/>
    <w:rsid w:val="007813EC"/>
    <w:rsid w:val="007832AE"/>
    <w:rsid w:val="00783DD3"/>
    <w:rsid w:val="00790829"/>
    <w:rsid w:val="00791696"/>
    <w:rsid w:val="00792250"/>
    <w:rsid w:val="007961E6"/>
    <w:rsid w:val="007A36BD"/>
    <w:rsid w:val="007A54BA"/>
    <w:rsid w:val="007B0135"/>
    <w:rsid w:val="007B4A75"/>
    <w:rsid w:val="007B71CF"/>
    <w:rsid w:val="007C668C"/>
    <w:rsid w:val="007C6BE3"/>
    <w:rsid w:val="007E14B9"/>
    <w:rsid w:val="007E2E54"/>
    <w:rsid w:val="007E6D15"/>
    <w:rsid w:val="007E6D3A"/>
    <w:rsid w:val="007F0B71"/>
    <w:rsid w:val="00810360"/>
    <w:rsid w:val="00812E58"/>
    <w:rsid w:val="0081519C"/>
    <w:rsid w:val="00815DE0"/>
    <w:rsid w:val="00816FE6"/>
    <w:rsid w:val="00817CF4"/>
    <w:rsid w:val="008242C4"/>
    <w:rsid w:val="00824313"/>
    <w:rsid w:val="00831835"/>
    <w:rsid w:val="0083762B"/>
    <w:rsid w:val="00842F6C"/>
    <w:rsid w:val="008452A4"/>
    <w:rsid w:val="00851B70"/>
    <w:rsid w:val="00866400"/>
    <w:rsid w:val="00877B5F"/>
    <w:rsid w:val="00880C22"/>
    <w:rsid w:val="00885056"/>
    <w:rsid w:val="00885091"/>
    <w:rsid w:val="008854C2"/>
    <w:rsid w:val="0088792C"/>
    <w:rsid w:val="0089056D"/>
    <w:rsid w:val="00890B3D"/>
    <w:rsid w:val="00891701"/>
    <w:rsid w:val="008935EE"/>
    <w:rsid w:val="008B33DB"/>
    <w:rsid w:val="008B4361"/>
    <w:rsid w:val="008B4EF7"/>
    <w:rsid w:val="008B70A3"/>
    <w:rsid w:val="008C007F"/>
    <w:rsid w:val="008C6E48"/>
    <w:rsid w:val="008D2EC4"/>
    <w:rsid w:val="008D3254"/>
    <w:rsid w:val="008E1ADE"/>
    <w:rsid w:val="008E6111"/>
    <w:rsid w:val="008F037B"/>
    <w:rsid w:val="00902A2A"/>
    <w:rsid w:val="0090485A"/>
    <w:rsid w:val="0090516E"/>
    <w:rsid w:val="0090559B"/>
    <w:rsid w:val="009105ED"/>
    <w:rsid w:val="009109E4"/>
    <w:rsid w:val="00913FF5"/>
    <w:rsid w:val="00914D3E"/>
    <w:rsid w:val="00915475"/>
    <w:rsid w:val="009241CC"/>
    <w:rsid w:val="00927B3F"/>
    <w:rsid w:val="0093106B"/>
    <w:rsid w:val="00931402"/>
    <w:rsid w:val="009346C0"/>
    <w:rsid w:val="00950775"/>
    <w:rsid w:val="009542C5"/>
    <w:rsid w:val="00954E1D"/>
    <w:rsid w:val="009559BE"/>
    <w:rsid w:val="0095765D"/>
    <w:rsid w:val="00960DFC"/>
    <w:rsid w:val="00962F52"/>
    <w:rsid w:val="00964EF8"/>
    <w:rsid w:val="0096726B"/>
    <w:rsid w:val="00970767"/>
    <w:rsid w:val="00976BDE"/>
    <w:rsid w:val="00983D61"/>
    <w:rsid w:val="00992EFC"/>
    <w:rsid w:val="00996828"/>
    <w:rsid w:val="009A02DC"/>
    <w:rsid w:val="009A0B87"/>
    <w:rsid w:val="009A0EBD"/>
    <w:rsid w:val="009A11CE"/>
    <w:rsid w:val="009A375F"/>
    <w:rsid w:val="009A3B82"/>
    <w:rsid w:val="009B04A7"/>
    <w:rsid w:val="009B0C57"/>
    <w:rsid w:val="009B297B"/>
    <w:rsid w:val="009B463E"/>
    <w:rsid w:val="009C62AB"/>
    <w:rsid w:val="009D18CA"/>
    <w:rsid w:val="009D6301"/>
    <w:rsid w:val="009D6BBC"/>
    <w:rsid w:val="009E4CB7"/>
    <w:rsid w:val="009E4DE3"/>
    <w:rsid w:val="009E5FC7"/>
    <w:rsid w:val="009F0AB3"/>
    <w:rsid w:val="009F24DA"/>
    <w:rsid w:val="009F43AA"/>
    <w:rsid w:val="009F58A9"/>
    <w:rsid w:val="009F61EA"/>
    <w:rsid w:val="009F7D6A"/>
    <w:rsid w:val="00A02337"/>
    <w:rsid w:val="00A03BBC"/>
    <w:rsid w:val="00A05AB4"/>
    <w:rsid w:val="00A10B4C"/>
    <w:rsid w:val="00A1698B"/>
    <w:rsid w:val="00A27456"/>
    <w:rsid w:val="00A31B1C"/>
    <w:rsid w:val="00A328A1"/>
    <w:rsid w:val="00A3306F"/>
    <w:rsid w:val="00A33FC9"/>
    <w:rsid w:val="00A44F9E"/>
    <w:rsid w:val="00A46912"/>
    <w:rsid w:val="00A55867"/>
    <w:rsid w:val="00A55D4A"/>
    <w:rsid w:val="00A57BD9"/>
    <w:rsid w:val="00A63A9D"/>
    <w:rsid w:val="00A648A3"/>
    <w:rsid w:val="00A72AF4"/>
    <w:rsid w:val="00A7696A"/>
    <w:rsid w:val="00A80412"/>
    <w:rsid w:val="00A8302F"/>
    <w:rsid w:val="00A870EA"/>
    <w:rsid w:val="00A938A6"/>
    <w:rsid w:val="00A93BA8"/>
    <w:rsid w:val="00A960CE"/>
    <w:rsid w:val="00A96209"/>
    <w:rsid w:val="00AA1FC0"/>
    <w:rsid w:val="00AA2515"/>
    <w:rsid w:val="00AA569C"/>
    <w:rsid w:val="00AA6E2D"/>
    <w:rsid w:val="00AA6F85"/>
    <w:rsid w:val="00AA7D01"/>
    <w:rsid w:val="00AB01E6"/>
    <w:rsid w:val="00AB474A"/>
    <w:rsid w:val="00AB4A49"/>
    <w:rsid w:val="00AB4ED2"/>
    <w:rsid w:val="00AB78C9"/>
    <w:rsid w:val="00AC1503"/>
    <w:rsid w:val="00AC37EC"/>
    <w:rsid w:val="00AC63A1"/>
    <w:rsid w:val="00AD64AA"/>
    <w:rsid w:val="00AE2975"/>
    <w:rsid w:val="00AE2FC4"/>
    <w:rsid w:val="00AF041D"/>
    <w:rsid w:val="00AF1CF5"/>
    <w:rsid w:val="00AF5449"/>
    <w:rsid w:val="00B06868"/>
    <w:rsid w:val="00B1081C"/>
    <w:rsid w:val="00B1175B"/>
    <w:rsid w:val="00B24802"/>
    <w:rsid w:val="00B26E84"/>
    <w:rsid w:val="00B36139"/>
    <w:rsid w:val="00B44AC1"/>
    <w:rsid w:val="00B44CA2"/>
    <w:rsid w:val="00B46B36"/>
    <w:rsid w:val="00B53D9A"/>
    <w:rsid w:val="00B562D4"/>
    <w:rsid w:val="00B63D91"/>
    <w:rsid w:val="00B65226"/>
    <w:rsid w:val="00B71352"/>
    <w:rsid w:val="00B72D1E"/>
    <w:rsid w:val="00B7477C"/>
    <w:rsid w:val="00B75ED2"/>
    <w:rsid w:val="00B76FDA"/>
    <w:rsid w:val="00B81A68"/>
    <w:rsid w:val="00B830DF"/>
    <w:rsid w:val="00B83B1A"/>
    <w:rsid w:val="00B866B2"/>
    <w:rsid w:val="00B911D0"/>
    <w:rsid w:val="00B91A3A"/>
    <w:rsid w:val="00B938D9"/>
    <w:rsid w:val="00B96C10"/>
    <w:rsid w:val="00BA062A"/>
    <w:rsid w:val="00BA2857"/>
    <w:rsid w:val="00BA3537"/>
    <w:rsid w:val="00BB03AE"/>
    <w:rsid w:val="00BB065E"/>
    <w:rsid w:val="00BB5177"/>
    <w:rsid w:val="00BB5E87"/>
    <w:rsid w:val="00BB74D9"/>
    <w:rsid w:val="00BB7932"/>
    <w:rsid w:val="00BC212B"/>
    <w:rsid w:val="00BC37F1"/>
    <w:rsid w:val="00BC4047"/>
    <w:rsid w:val="00BC4EBC"/>
    <w:rsid w:val="00BD2943"/>
    <w:rsid w:val="00BD45F1"/>
    <w:rsid w:val="00BD4AD7"/>
    <w:rsid w:val="00BD5428"/>
    <w:rsid w:val="00BD60C9"/>
    <w:rsid w:val="00BD7D34"/>
    <w:rsid w:val="00BE194E"/>
    <w:rsid w:val="00BE7B6B"/>
    <w:rsid w:val="00BF55D8"/>
    <w:rsid w:val="00BF7CC2"/>
    <w:rsid w:val="00BF7F3D"/>
    <w:rsid w:val="00C0077A"/>
    <w:rsid w:val="00C044B1"/>
    <w:rsid w:val="00C049E0"/>
    <w:rsid w:val="00C11DBC"/>
    <w:rsid w:val="00C12A94"/>
    <w:rsid w:val="00C37CFB"/>
    <w:rsid w:val="00C42475"/>
    <w:rsid w:val="00C43048"/>
    <w:rsid w:val="00C44AED"/>
    <w:rsid w:val="00C44E90"/>
    <w:rsid w:val="00C45606"/>
    <w:rsid w:val="00C45D60"/>
    <w:rsid w:val="00C5414D"/>
    <w:rsid w:val="00C55821"/>
    <w:rsid w:val="00C628A2"/>
    <w:rsid w:val="00C630F6"/>
    <w:rsid w:val="00C63E39"/>
    <w:rsid w:val="00C70025"/>
    <w:rsid w:val="00C719D2"/>
    <w:rsid w:val="00C71F6D"/>
    <w:rsid w:val="00C73211"/>
    <w:rsid w:val="00C74823"/>
    <w:rsid w:val="00C74B1E"/>
    <w:rsid w:val="00C862E4"/>
    <w:rsid w:val="00C872A4"/>
    <w:rsid w:val="00C94EE9"/>
    <w:rsid w:val="00CA6345"/>
    <w:rsid w:val="00CB17B2"/>
    <w:rsid w:val="00CB1E65"/>
    <w:rsid w:val="00CB25CD"/>
    <w:rsid w:val="00CC1519"/>
    <w:rsid w:val="00CC3628"/>
    <w:rsid w:val="00CC7839"/>
    <w:rsid w:val="00CD0D49"/>
    <w:rsid w:val="00CD49D5"/>
    <w:rsid w:val="00CD5DAD"/>
    <w:rsid w:val="00CE47A4"/>
    <w:rsid w:val="00CF05E2"/>
    <w:rsid w:val="00CF3406"/>
    <w:rsid w:val="00CF5C76"/>
    <w:rsid w:val="00CF628B"/>
    <w:rsid w:val="00CF7ED7"/>
    <w:rsid w:val="00D01A6F"/>
    <w:rsid w:val="00D02101"/>
    <w:rsid w:val="00D07FED"/>
    <w:rsid w:val="00D10063"/>
    <w:rsid w:val="00D124FD"/>
    <w:rsid w:val="00D1420C"/>
    <w:rsid w:val="00D218FA"/>
    <w:rsid w:val="00D2220D"/>
    <w:rsid w:val="00D239B8"/>
    <w:rsid w:val="00D24300"/>
    <w:rsid w:val="00D249DB"/>
    <w:rsid w:val="00D304A7"/>
    <w:rsid w:val="00D3333D"/>
    <w:rsid w:val="00D35347"/>
    <w:rsid w:val="00D36322"/>
    <w:rsid w:val="00D36C5B"/>
    <w:rsid w:val="00D4406B"/>
    <w:rsid w:val="00D44EB1"/>
    <w:rsid w:val="00D47230"/>
    <w:rsid w:val="00D55ACC"/>
    <w:rsid w:val="00D60D32"/>
    <w:rsid w:val="00D613CB"/>
    <w:rsid w:val="00D61F9F"/>
    <w:rsid w:val="00D63938"/>
    <w:rsid w:val="00D70A99"/>
    <w:rsid w:val="00D74ED7"/>
    <w:rsid w:val="00D752C5"/>
    <w:rsid w:val="00D77200"/>
    <w:rsid w:val="00D80A4A"/>
    <w:rsid w:val="00D83432"/>
    <w:rsid w:val="00D84A32"/>
    <w:rsid w:val="00D866AA"/>
    <w:rsid w:val="00D8720F"/>
    <w:rsid w:val="00D93A54"/>
    <w:rsid w:val="00DA0C27"/>
    <w:rsid w:val="00DA2A53"/>
    <w:rsid w:val="00DB1621"/>
    <w:rsid w:val="00DB20E8"/>
    <w:rsid w:val="00DB5E94"/>
    <w:rsid w:val="00DB7585"/>
    <w:rsid w:val="00DB7B9C"/>
    <w:rsid w:val="00DC454C"/>
    <w:rsid w:val="00DC52B7"/>
    <w:rsid w:val="00DC5D8A"/>
    <w:rsid w:val="00DD0E3B"/>
    <w:rsid w:val="00DD3A86"/>
    <w:rsid w:val="00DD5F8F"/>
    <w:rsid w:val="00DE33DA"/>
    <w:rsid w:val="00DE5F2A"/>
    <w:rsid w:val="00DE6782"/>
    <w:rsid w:val="00DE75DC"/>
    <w:rsid w:val="00DF1308"/>
    <w:rsid w:val="00E051FD"/>
    <w:rsid w:val="00E16DE6"/>
    <w:rsid w:val="00E218F9"/>
    <w:rsid w:val="00E2419D"/>
    <w:rsid w:val="00E25969"/>
    <w:rsid w:val="00E30693"/>
    <w:rsid w:val="00E30AB2"/>
    <w:rsid w:val="00E338F8"/>
    <w:rsid w:val="00E34443"/>
    <w:rsid w:val="00E34FFD"/>
    <w:rsid w:val="00E350B8"/>
    <w:rsid w:val="00E36D8F"/>
    <w:rsid w:val="00E36F25"/>
    <w:rsid w:val="00E43911"/>
    <w:rsid w:val="00E51EE4"/>
    <w:rsid w:val="00E538F3"/>
    <w:rsid w:val="00E5413A"/>
    <w:rsid w:val="00E56149"/>
    <w:rsid w:val="00E57CEB"/>
    <w:rsid w:val="00E60D75"/>
    <w:rsid w:val="00E630F0"/>
    <w:rsid w:val="00E67266"/>
    <w:rsid w:val="00E709A5"/>
    <w:rsid w:val="00E74D6C"/>
    <w:rsid w:val="00E754C8"/>
    <w:rsid w:val="00E80181"/>
    <w:rsid w:val="00E8202E"/>
    <w:rsid w:val="00E82A96"/>
    <w:rsid w:val="00E84E99"/>
    <w:rsid w:val="00E866CC"/>
    <w:rsid w:val="00E9212F"/>
    <w:rsid w:val="00E925AE"/>
    <w:rsid w:val="00E97A97"/>
    <w:rsid w:val="00EA14F8"/>
    <w:rsid w:val="00EA2560"/>
    <w:rsid w:val="00EA79D1"/>
    <w:rsid w:val="00EA7B93"/>
    <w:rsid w:val="00EB03B5"/>
    <w:rsid w:val="00EB1EDD"/>
    <w:rsid w:val="00EB409B"/>
    <w:rsid w:val="00EB7B02"/>
    <w:rsid w:val="00EC16C5"/>
    <w:rsid w:val="00EC26EE"/>
    <w:rsid w:val="00EC36B8"/>
    <w:rsid w:val="00EC3FE3"/>
    <w:rsid w:val="00EC4B22"/>
    <w:rsid w:val="00EE0441"/>
    <w:rsid w:val="00EE1043"/>
    <w:rsid w:val="00EE2017"/>
    <w:rsid w:val="00EF4CED"/>
    <w:rsid w:val="00EF6A35"/>
    <w:rsid w:val="00F02EC2"/>
    <w:rsid w:val="00F04EAD"/>
    <w:rsid w:val="00F119CB"/>
    <w:rsid w:val="00F14789"/>
    <w:rsid w:val="00F1799F"/>
    <w:rsid w:val="00F17D5E"/>
    <w:rsid w:val="00F20471"/>
    <w:rsid w:val="00F21703"/>
    <w:rsid w:val="00F228E3"/>
    <w:rsid w:val="00F229A2"/>
    <w:rsid w:val="00F22DD5"/>
    <w:rsid w:val="00F24367"/>
    <w:rsid w:val="00F25532"/>
    <w:rsid w:val="00F30CF7"/>
    <w:rsid w:val="00F3352C"/>
    <w:rsid w:val="00F41910"/>
    <w:rsid w:val="00F45504"/>
    <w:rsid w:val="00F45E47"/>
    <w:rsid w:val="00F45FA0"/>
    <w:rsid w:val="00F46219"/>
    <w:rsid w:val="00F46E55"/>
    <w:rsid w:val="00F507BE"/>
    <w:rsid w:val="00F56BC3"/>
    <w:rsid w:val="00F6022E"/>
    <w:rsid w:val="00F61ABC"/>
    <w:rsid w:val="00F648B8"/>
    <w:rsid w:val="00F651FE"/>
    <w:rsid w:val="00F665B8"/>
    <w:rsid w:val="00F666EB"/>
    <w:rsid w:val="00F7047F"/>
    <w:rsid w:val="00F72997"/>
    <w:rsid w:val="00F72A16"/>
    <w:rsid w:val="00F741CC"/>
    <w:rsid w:val="00F74CE4"/>
    <w:rsid w:val="00F754A7"/>
    <w:rsid w:val="00F77287"/>
    <w:rsid w:val="00F8205E"/>
    <w:rsid w:val="00F82C72"/>
    <w:rsid w:val="00F87056"/>
    <w:rsid w:val="00FA22BE"/>
    <w:rsid w:val="00FA3829"/>
    <w:rsid w:val="00FA64C6"/>
    <w:rsid w:val="00FA64CD"/>
    <w:rsid w:val="00FB2694"/>
    <w:rsid w:val="00FB3241"/>
    <w:rsid w:val="00FB71E6"/>
    <w:rsid w:val="00FC0548"/>
    <w:rsid w:val="00FC58A6"/>
    <w:rsid w:val="00FC6E4F"/>
    <w:rsid w:val="00FC7850"/>
    <w:rsid w:val="00FD4EFE"/>
    <w:rsid w:val="00FD5527"/>
    <w:rsid w:val="00FD6D32"/>
    <w:rsid w:val="00FD76FA"/>
    <w:rsid w:val="00FF445C"/>
    <w:rsid w:val="00FF7C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745CA"/>
  <w15:docId w15:val="{35F1AE1E-8F94-4D68-BEF1-0526E13C5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E56149"/>
    <w:pPr>
      <w:numPr>
        <w:numId w:val="1"/>
      </w:numPr>
      <w:spacing w:before="240" w:line="276" w:lineRule="auto"/>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70A99"/>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119CB"/>
    <w:rPr>
      <w:sz w:val="16"/>
      <w:szCs w:val="16"/>
    </w:rPr>
  </w:style>
  <w:style w:type="paragraph" w:styleId="CommentSubject">
    <w:name w:val="annotation subject"/>
    <w:basedOn w:val="CommentText"/>
    <w:next w:val="CommentText"/>
    <w:link w:val="CommentSubjectChar"/>
    <w:uiPriority w:val="99"/>
    <w:semiHidden/>
    <w:unhideWhenUsed/>
    <w:rsid w:val="00F119CB"/>
    <w:rPr>
      <w:b/>
      <w:bCs/>
      <w:sz w:val="20"/>
      <w:szCs w:val="20"/>
    </w:rPr>
  </w:style>
  <w:style w:type="character" w:customStyle="1" w:styleId="CommentSubjectChar">
    <w:name w:val="Comment Subject Char"/>
    <w:basedOn w:val="CommentTextChar"/>
    <w:link w:val="CommentSubject"/>
    <w:uiPriority w:val="99"/>
    <w:semiHidden/>
    <w:rsid w:val="00F119C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31CA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31CA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31CA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31CA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31CA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31CA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31CA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31CA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31CA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131CA5" w:rsidP="00BF58F7">
          <w:pPr>
            <w:pStyle w:val="11B41900549D4B2D9E4F7B6006645E91"/>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131CA5" w:rsidP="00BF58F7">
          <w:pPr>
            <w:pStyle w:val="A5C8CC2705EA421EA3E7F3A97EF40C4D"/>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31CA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31CA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31CA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31CA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31CA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31CA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31CA5"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31CA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31CA5" w:rsidP="00BF58F7">
          <w:pPr>
            <w:pStyle w:val="0AB63A5134CA485A9575AB8A846F0EF7"/>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131CA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131CA5" w:rsidP="00BF58F7">
          <w:pPr>
            <w:pStyle w:val="8BA650E37A7E4029B2D2AA8665DE98EF"/>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131CA5" w:rsidP="00BF58F7">
          <w:pPr>
            <w:pStyle w:val="AFB06FB21E134B85B17FE8D956F75A6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31CA5"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31CA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31CA5" w:rsidP="00BF58F7">
          <w:pPr>
            <w:pStyle w:val="EF0E270D053C4BF3A731240AB61AFB8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131CA5"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31CA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31CA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131CA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131CA5" w:rsidP="00BF58F7">
          <w:pPr>
            <w:pStyle w:val="4C1ADC405B6843208F8FBD11B52AA62A"/>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131CA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131CA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131CA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31CA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A5"/>
    <w:rsid w:val="00037F22"/>
    <w:rsid w:val="00131CA5"/>
    <w:rsid w:val="00150EB3"/>
    <w:rsid w:val="00214A44"/>
    <w:rsid w:val="00263880"/>
    <w:rsid w:val="002D3E4C"/>
    <w:rsid w:val="00313ADB"/>
    <w:rsid w:val="003C59DD"/>
    <w:rsid w:val="00444256"/>
    <w:rsid w:val="004A4229"/>
    <w:rsid w:val="005C1113"/>
    <w:rsid w:val="006111EC"/>
    <w:rsid w:val="00720446"/>
    <w:rsid w:val="007C7F00"/>
    <w:rsid w:val="00AE6E68"/>
    <w:rsid w:val="00B052CE"/>
    <w:rsid w:val="00D00C0D"/>
    <w:rsid w:val="00E4173E"/>
    <w:rsid w:val="00F63D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5C8CC2705EA421EA3E7F3A97EF40C4D">
    <w:name w:val="A5C8CC2705EA421EA3E7F3A97EF40C4D"/>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AFB06FB21E134B85B17FE8D956F75A6B">
    <w:name w:val="AFB06FB21E134B85B17FE8D956F75A6B"/>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6921</RACS_x0020_ID>
    <Approved_x0020_Provider xmlns="a8338b6e-77a6-4851-82b6-98166143ffdd">North Eastern Community Hospital Incorporated</Approved_x0020_Provider>
    <Management_x0020_Company_x0020_ID xmlns="a8338b6e-77a6-4851-82b6-98166143ffdd" xsi:nil="true"/>
    <Home xmlns="a8338b6e-77a6-4851-82b6-98166143ffdd">North Eastern Community Nursing Home</Home>
    <Signed xmlns="a8338b6e-77a6-4851-82b6-98166143ffdd" xsi:nil="true"/>
    <Uploaded xmlns="a8338b6e-77a6-4851-82b6-98166143ffdd">true</Uploaded>
    <Management_x0020_Company xmlns="a8338b6e-77a6-4851-82b6-98166143ffdd" xsi:nil="true"/>
    <Doc_x0020_Date xmlns="a8338b6e-77a6-4851-82b6-98166143ffdd">2022-12-21T00:57:50+00:00</Doc_x0020_Date>
    <CSI_x0020_ID xmlns="a8338b6e-77a6-4851-82b6-98166143ffdd" xsi:nil="true"/>
    <Case_x0020_ID xmlns="a8338b6e-77a6-4851-82b6-98166143ffdd" xsi:nil="true"/>
    <Approved_x0020_Provider_x0020_ID xmlns="a8338b6e-77a6-4851-82b6-98166143ffdd">886D8368-77F4-DC11-AD41-005056922186</Approved_x0020_Provider_x0020_ID>
    <Location xmlns="a8338b6e-77a6-4851-82b6-98166143ffdd" xsi:nil="true"/>
    <Doc_x0020_Type xmlns="a8338b6e-77a6-4851-82b6-98166143ffdd">Publication</Doc_x0020_Type>
    <Home_x0020_ID xmlns="a8338b6e-77a6-4851-82b6-98166143ffdd">D7FE2E1C-7CF4-DC11-AD41-005056922186</Home_x0020_ID>
    <State xmlns="a8338b6e-77a6-4851-82b6-98166143ffdd">SA</State>
    <Doc_x0020_Sent_Received_x0020_Date xmlns="a8338b6e-77a6-4851-82b6-98166143ffdd">2022-12-21T00:00:00+00:00</Doc_x0020_Sent_Received_x0020_Date>
    <Activity_x0020_ID xmlns="a8338b6e-77a6-4851-82b6-98166143ffdd">6505D072-6C4B-ED11-9AD5-005056922186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dcmitype/"/>
    <ds:schemaRef ds:uri="a8338b6e-77a6-4851-82b6-98166143ffdd"/>
    <ds:schemaRef ds:uri="http://www.w3.org/XML/1998/namespac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3D36BC0-4A6F-4D5A-A573-52DABEC1887B}">
  <ds:schemaRefs>
    <ds:schemaRef ds:uri="http://schemas.openxmlformats.org/officeDocument/2006/bibliography"/>
  </ds:schemaRefs>
</ds:datastoreItem>
</file>

<file path=customXml/itemProps4.xml><?xml version="1.0" encoding="utf-8"?>
<ds:datastoreItem xmlns:ds="http://schemas.openxmlformats.org/officeDocument/2006/customXml" ds:itemID="{A94D8079-1607-4F52-BB99-46F53F261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7349</Words>
  <Characters>41891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2022-12-22T22:00:00Z</dcterms:created>
  <dcterms:modified xsi:type="dcterms:W3CDTF">2022-12-22T22:00:00Z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