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835F7" w14:textId="77777777" w:rsidR="00CC21A9" w:rsidRPr="003C6EC2" w:rsidRDefault="00CC21A9" w:rsidP="00CC21A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05A4F8D8" wp14:editId="24EB33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532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3360" behindDoc="1" locked="0" layoutInCell="1" allowOverlap="1" wp14:anchorId="6E24EA08" wp14:editId="193317E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107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Oakden</w:t>
      </w:r>
      <w:proofErr w:type="spellEnd"/>
      <w:r>
        <w:rPr>
          <w:rFonts w:ascii="Arial Black" w:hAnsi="Arial Black"/>
        </w:rPr>
        <w:t xml:space="preserve"> Green</w:t>
      </w:r>
      <w:r w:rsidRPr="003C6EC2">
        <w:rPr>
          <w:rFonts w:ascii="Arial Black" w:hAnsi="Arial Black"/>
        </w:rPr>
        <w:t xml:space="preserve"> </w:t>
      </w:r>
    </w:p>
    <w:p w14:paraId="725B0158" w14:textId="77777777" w:rsidR="00CC21A9" w:rsidRPr="003C6EC2" w:rsidRDefault="00CC21A9" w:rsidP="00CC21A9">
      <w:pPr>
        <w:pStyle w:val="Title"/>
        <w:spacing w:before="360" w:after="480"/>
      </w:pPr>
      <w:r w:rsidRPr="003C6EC2">
        <w:rPr>
          <w:rFonts w:ascii="Arial Black" w:eastAsia="Calibri" w:hAnsi="Arial Black"/>
          <w:sz w:val="56"/>
        </w:rPr>
        <w:t>Performance Report</w:t>
      </w:r>
    </w:p>
    <w:p w14:paraId="284F8B26" w14:textId="77777777" w:rsidR="00CC21A9" w:rsidRPr="003C6EC2" w:rsidRDefault="00CC21A9" w:rsidP="00CC21A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75-79 Hilltop Drive </w:t>
      </w:r>
      <w:r w:rsidRPr="003C6EC2">
        <w:rPr>
          <w:color w:val="FFFFFF" w:themeColor="background1"/>
          <w:sz w:val="28"/>
        </w:rPr>
        <w:br/>
        <w:t>OAKDEN SA 5086</w:t>
      </w:r>
      <w:r w:rsidRPr="003C6EC2">
        <w:rPr>
          <w:color w:val="FFFFFF" w:themeColor="background1"/>
          <w:sz w:val="28"/>
        </w:rPr>
        <w:br/>
      </w:r>
      <w:r w:rsidRPr="003C6EC2">
        <w:rPr>
          <w:rFonts w:eastAsia="Calibri"/>
          <w:color w:val="FFFFFF" w:themeColor="background1"/>
          <w:sz w:val="28"/>
          <w:szCs w:val="56"/>
          <w:lang w:eastAsia="en-US"/>
        </w:rPr>
        <w:t>Phone number: 08 8261 3688</w:t>
      </w:r>
    </w:p>
    <w:p w14:paraId="0E9A0627" w14:textId="77777777" w:rsidR="00CC21A9" w:rsidRDefault="00CC21A9" w:rsidP="00CC21A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6800 </w:t>
      </w:r>
    </w:p>
    <w:p w14:paraId="45EAB55F" w14:textId="77777777" w:rsidR="00CC21A9" w:rsidRPr="003C6EC2" w:rsidRDefault="00CC21A9" w:rsidP="00CC21A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Quality Care Homes Pty Ltd</w:t>
      </w:r>
    </w:p>
    <w:p w14:paraId="583CE7FC" w14:textId="77777777" w:rsidR="00CC21A9" w:rsidRPr="003C6EC2" w:rsidRDefault="00CC21A9" w:rsidP="00CC21A9">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July 2022</w:t>
      </w:r>
    </w:p>
    <w:p w14:paraId="339C8CA8" w14:textId="77777777" w:rsidR="00CC21A9" w:rsidRPr="00E93D41" w:rsidRDefault="00CC21A9" w:rsidP="00CC21A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4 August 2022</w:t>
      </w:r>
    </w:p>
    <w:bookmarkEnd w:id="0"/>
    <w:p w14:paraId="17CCE845" w14:textId="77777777" w:rsidR="00CC21A9" w:rsidRPr="003C6EC2" w:rsidRDefault="00CC21A9" w:rsidP="00CC21A9">
      <w:pPr>
        <w:tabs>
          <w:tab w:val="left" w:pos="2127"/>
        </w:tabs>
        <w:spacing w:before="120"/>
        <w:rPr>
          <w:rFonts w:eastAsia="Calibri"/>
          <w:b/>
          <w:color w:val="FFFFFF" w:themeColor="background1"/>
          <w:sz w:val="28"/>
          <w:szCs w:val="56"/>
          <w:lang w:eastAsia="en-US"/>
        </w:rPr>
      </w:pPr>
    </w:p>
    <w:p w14:paraId="2AF74D60" w14:textId="77777777" w:rsidR="00CC21A9" w:rsidRDefault="00CC21A9" w:rsidP="00CC21A9">
      <w:pPr>
        <w:pStyle w:val="Heading1"/>
        <w:sectPr w:rsidR="00CC21A9"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C601917" w14:textId="77777777" w:rsidR="00CC21A9" w:rsidRDefault="00CC21A9" w:rsidP="00CC21A9">
      <w:pPr>
        <w:pStyle w:val="Heading1"/>
      </w:pPr>
      <w:bookmarkStart w:id="1" w:name="_Hlk32477662"/>
      <w:r>
        <w:lastRenderedPageBreak/>
        <w:t>Performance report prepared by</w:t>
      </w:r>
    </w:p>
    <w:p w14:paraId="3DAF708E" w14:textId="77777777" w:rsidR="00CC21A9" w:rsidRPr="009B0F30" w:rsidRDefault="00CC21A9" w:rsidP="00CC21A9">
      <w:r w:rsidRPr="007C22A4">
        <w:rPr>
          <w:rFonts w:cs="Times New Roman"/>
          <w:color w:val="auto"/>
        </w:rPr>
        <w:t>Janine Renna</w:t>
      </w:r>
      <w:r w:rsidRPr="007C22A4">
        <w:rPr>
          <w:color w:val="auto"/>
        </w:rPr>
        <w:t xml:space="preserve">, delegate of the </w:t>
      </w:r>
      <w:r>
        <w:t>Aged Care Quality and Safety Commissioner.</w:t>
      </w:r>
    </w:p>
    <w:p w14:paraId="0E7DD254" w14:textId="77777777" w:rsidR="00CC21A9" w:rsidRDefault="00CC21A9" w:rsidP="00CC21A9">
      <w:pPr>
        <w:pStyle w:val="Heading1"/>
      </w:pPr>
      <w:r>
        <w:t>Publication of report</w:t>
      </w:r>
    </w:p>
    <w:p w14:paraId="0BFA92B9" w14:textId="77777777" w:rsidR="00CC21A9" w:rsidRPr="006B166B" w:rsidRDefault="00CC21A9" w:rsidP="00CC21A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6DB6B25" w14:textId="77777777" w:rsidR="00CC21A9" w:rsidRPr="0094564F" w:rsidRDefault="00CC21A9" w:rsidP="00CC21A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C21A9" w14:paraId="178405CB" w14:textId="77777777" w:rsidTr="005C16EA">
        <w:trPr>
          <w:trHeight w:val="227"/>
        </w:trPr>
        <w:tc>
          <w:tcPr>
            <w:tcW w:w="3942" w:type="pct"/>
            <w:shd w:val="clear" w:color="auto" w:fill="auto"/>
          </w:tcPr>
          <w:p w14:paraId="4AAA3D29" w14:textId="77777777" w:rsidR="00CC21A9" w:rsidRPr="001E6954" w:rsidRDefault="00CC21A9" w:rsidP="005C16E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FF93C1C" w14:textId="77777777" w:rsidR="00CC21A9" w:rsidRPr="001E6954" w:rsidRDefault="00CC21A9" w:rsidP="005C16EA">
            <w:pPr>
              <w:keepNext/>
              <w:spacing w:before="40" w:after="40" w:line="240" w:lineRule="auto"/>
              <w:jc w:val="right"/>
              <w:rPr>
                <w:b/>
                <w:bCs/>
                <w:iCs/>
                <w:color w:val="00577D"/>
                <w:szCs w:val="40"/>
              </w:rPr>
            </w:pPr>
          </w:p>
        </w:tc>
      </w:tr>
      <w:tr w:rsidR="00CC21A9" w14:paraId="36AC0B55" w14:textId="77777777" w:rsidTr="005C16EA">
        <w:trPr>
          <w:trHeight w:val="227"/>
        </w:trPr>
        <w:tc>
          <w:tcPr>
            <w:tcW w:w="3942" w:type="pct"/>
            <w:shd w:val="clear" w:color="auto" w:fill="auto"/>
          </w:tcPr>
          <w:p w14:paraId="3EDF0DE5" w14:textId="77777777" w:rsidR="00CC21A9" w:rsidRPr="001E6954" w:rsidRDefault="00CC21A9" w:rsidP="005C16EA">
            <w:pPr>
              <w:spacing w:before="40" w:after="40" w:line="240" w:lineRule="auto"/>
              <w:ind w:left="318"/>
            </w:pPr>
            <w:r w:rsidRPr="001E6954">
              <w:t>Requirement 1(3)(d)</w:t>
            </w:r>
          </w:p>
        </w:tc>
        <w:tc>
          <w:tcPr>
            <w:tcW w:w="1058" w:type="pct"/>
            <w:shd w:val="clear" w:color="auto" w:fill="auto"/>
          </w:tcPr>
          <w:p w14:paraId="0E24D92B" w14:textId="77777777" w:rsidR="00CC21A9" w:rsidRPr="001E6954" w:rsidRDefault="00CC21A9" w:rsidP="005C16EA">
            <w:pPr>
              <w:spacing w:before="40" w:after="40" w:line="240" w:lineRule="auto"/>
              <w:jc w:val="right"/>
              <w:rPr>
                <w:color w:val="0000FF"/>
              </w:rPr>
            </w:pPr>
            <w:r w:rsidRPr="001E6954">
              <w:rPr>
                <w:bCs/>
                <w:iCs/>
                <w:color w:val="00577D"/>
                <w:szCs w:val="40"/>
              </w:rPr>
              <w:t>Complian</w:t>
            </w:r>
            <w:r>
              <w:rPr>
                <w:bCs/>
                <w:iCs/>
                <w:color w:val="00577D"/>
                <w:szCs w:val="40"/>
              </w:rPr>
              <w:t>t</w:t>
            </w:r>
          </w:p>
        </w:tc>
      </w:tr>
      <w:tr w:rsidR="00CC21A9" w14:paraId="0817B4BB" w14:textId="77777777" w:rsidTr="005C16EA">
        <w:trPr>
          <w:trHeight w:val="227"/>
        </w:trPr>
        <w:tc>
          <w:tcPr>
            <w:tcW w:w="3942" w:type="pct"/>
            <w:shd w:val="clear" w:color="auto" w:fill="auto"/>
          </w:tcPr>
          <w:p w14:paraId="013B8503" w14:textId="77777777" w:rsidR="00CC21A9" w:rsidRPr="001E6954" w:rsidRDefault="00CC21A9" w:rsidP="005C16EA">
            <w:pPr>
              <w:keepNext/>
              <w:spacing w:before="40" w:after="40" w:line="240" w:lineRule="auto"/>
              <w:rPr>
                <w:b/>
              </w:rPr>
            </w:pPr>
            <w:r w:rsidRPr="001E6954">
              <w:rPr>
                <w:b/>
              </w:rPr>
              <w:t>Standard 6 Feedback and complaints</w:t>
            </w:r>
          </w:p>
        </w:tc>
        <w:tc>
          <w:tcPr>
            <w:tcW w:w="1058" w:type="pct"/>
            <w:shd w:val="clear" w:color="auto" w:fill="auto"/>
          </w:tcPr>
          <w:p w14:paraId="636A825A" w14:textId="77777777" w:rsidR="00CC21A9" w:rsidRPr="001E6954" w:rsidRDefault="00CC21A9" w:rsidP="005C16EA">
            <w:pPr>
              <w:keepNext/>
              <w:spacing w:before="40" w:after="40" w:line="240" w:lineRule="auto"/>
              <w:jc w:val="right"/>
              <w:rPr>
                <w:b/>
                <w:color w:val="0000FF"/>
              </w:rPr>
            </w:pPr>
          </w:p>
        </w:tc>
      </w:tr>
      <w:tr w:rsidR="00CC21A9" w14:paraId="1589B17D" w14:textId="77777777" w:rsidTr="005C16EA">
        <w:trPr>
          <w:trHeight w:val="227"/>
        </w:trPr>
        <w:tc>
          <w:tcPr>
            <w:tcW w:w="3942" w:type="pct"/>
            <w:shd w:val="clear" w:color="auto" w:fill="auto"/>
          </w:tcPr>
          <w:p w14:paraId="107D1672" w14:textId="77777777" w:rsidR="00CC21A9" w:rsidRPr="001E6954" w:rsidRDefault="00CC21A9" w:rsidP="005C16EA">
            <w:pPr>
              <w:spacing w:before="40" w:after="40" w:line="240" w:lineRule="auto"/>
              <w:ind w:left="318" w:hanging="7"/>
            </w:pPr>
            <w:r w:rsidRPr="001E6954">
              <w:t>Requirement 6(3)(d)</w:t>
            </w:r>
          </w:p>
        </w:tc>
        <w:tc>
          <w:tcPr>
            <w:tcW w:w="1058" w:type="pct"/>
            <w:shd w:val="clear" w:color="auto" w:fill="auto"/>
          </w:tcPr>
          <w:p w14:paraId="29D2C2D8" w14:textId="77777777" w:rsidR="00CC21A9" w:rsidRPr="001E6954" w:rsidRDefault="00CC21A9" w:rsidP="005C16EA">
            <w:pPr>
              <w:spacing w:before="40" w:after="40" w:line="240" w:lineRule="auto"/>
              <w:jc w:val="right"/>
              <w:rPr>
                <w:color w:val="0000FF"/>
              </w:rPr>
            </w:pPr>
            <w:r w:rsidRPr="001E6954">
              <w:rPr>
                <w:bCs/>
                <w:iCs/>
                <w:color w:val="00577D"/>
                <w:szCs w:val="40"/>
              </w:rPr>
              <w:t>Compliant</w:t>
            </w:r>
          </w:p>
        </w:tc>
      </w:tr>
      <w:tr w:rsidR="00CC21A9" w14:paraId="5C00FCE9" w14:textId="77777777" w:rsidTr="005C16EA">
        <w:trPr>
          <w:trHeight w:val="227"/>
        </w:trPr>
        <w:tc>
          <w:tcPr>
            <w:tcW w:w="3942" w:type="pct"/>
            <w:shd w:val="clear" w:color="auto" w:fill="auto"/>
          </w:tcPr>
          <w:p w14:paraId="5E6AB3CB" w14:textId="77777777" w:rsidR="00CC21A9" w:rsidRPr="001E6954" w:rsidRDefault="00CC21A9" w:rsidP="005C16EA">
            <w:pPr>
              <w:keepNext/>
              <w:spacing w:before="40" w:after="40" w:line="240" w:lineRule="auto"/>
              <w:rPr>
                <w:b/>
              </w:rPr>
            </w:pPr>
            <w:r w:rsidRPr="001E6954">
              <w:rPr>
                <w:b/>
              </w:rPr>
              <w:t>Standard 8 Organisational governance</w:t>
            </w:r>
          </w:p>
        </w:tc>
        <w:tc>
          <w:tcPr>
            <w:tcW w:w="1058" w:type="pct"/>
            <w:shd w:val="clear" w:color="auto" w:fill="auto"/>
          </w:tcPr>
          <w:p w14:paraId="3E80531B" w14:textId="77777777" w:rsidR="00CC21A9" w:rsidRPr="001E6954" w:rsidRDefault="00CC21A9" w:rsidP="005C16EA">
            <w:pPr>
              <w:keepNext/>
              <w:spacing w:before="40" w:after="40" w:line="240" w:lineRule="auto"/>
              <w:jc w:val="right"/>
              <w:rPr>
                <w:b/>
                <w:color w:val="0000FF"/>
              </w:rPr>
            </w:pPr>
          </w:p>
        </w:tc>
      </w:tr>
      <w:tr w:rsidR="00CC21A9" w14:paraId="744C6042" w14:textId="77777777" w:rsidTr="005C16EA">
        <w:trPr>
          <w:trHeight w:val="227"/>
        </w:trPr>
        <w:tc>
          <w:tcPr>
            <w:tcW w:w="3942" w:type="pct"/>
            <w:shd w:val="clear" w:color="auto" w:fill="auto"/>
          </w:tcPr>
          <w:p w14:paraId="2CF36923" w14:textId="77777777" w:rsidR="00CC21A9" w:rsidRPr="001E6954" w:rsidRDefault="00CC21A9" w:rsidP="005C16EA">
            <w:pPr>
              <w:spacing w:before="40" w:after="40" w:line="240" w:lineRule="auto"/>
              <w:ind w:left="318" w:hanging="7"/>
            </w:pPr>
            <w:r w:rsidRPr="001E6954">
              <w:t>Requirement 8(3)(a)</w:t>
            </w:r>
          </w:p>
        </w:tc>
        <w:tc>
          <w:tcPr>
            <w:tcW w:w="1058" w:type="pct"/>
            <w:shd w:val="clear" w:color="auto" w:fill="auto"/>
          </w:tcPr>
          <w:p w14:paraId="11152C2C" w14:textId="77777777" w:rsidR="00CC21A9" w:rsidRPr="001E6954" w:rsidRDefault="00CC21A9" w:rsidP="005C16EA">
            <w:pPr>
              <w:spacing w:before="40" w:after="40" w:line="240" w:lineRule="auto"/>
              <w:jc w:val="right"/>
              <w:rPr>
                <w:color w:val="0000FF"/>
              </w:rPr>
            </w:pPr>
            <w:r w:rsidRPr="001E6954">
              <w:rPr>
                <w:bCs/>
                <w:iCs/>
                <w:color w:val="00577D"/>
                <w:szCs w:val="40"/>
              </w:rPr>
              <w:t>Compliant</w:t>
            </w:r>
          </w:p>
        </w:tc>
      </w:tr>
      <w:tr w:rsidR="00CC21A9" w14:paraId="656F63E4" w14:textId="77777777" w:rsidTr="005C16EA">
        <w:trPr>
          <w:trHeight w:val="227"/>
        </w:trPr>
        <w:tc>
          <w:tcPr>
            <w:tcW w:w="3942" w:type="pct"/>
            <w:shd w:val="clear" w:color="auto" w:fill="auto"/>
          </w:tcPr>
          <w:p w14:paraId="3115C0BC" w14:textId="77777777" w:rsidR="00CC21A9" w:rsidRPr="001E6954" w:rsidRDefault="00CC21A9" w:rsidP="005C16EA">
            <w:pPr>
              <w:spacing w:before="40" w:after="40" w:line="240" w:lineRule="auto"/>
              <w:ind w:left="318" w:hanging="7"/>
            </w:pPr>
            <w:r w:rsidRPr="001E6954">
              <w:t>Requirement 8(3)(c)</w:t>
            </w:r>
          </w:p>
        </w:tc>
        <w:tc>
          <w:tcPr>
            <w:tcW w:w="1058" w:type="pct"/>
            <w:shd w:val="clear" w:color="auto" w:fill="auto"/>
          </w:tcPr>
          <w:p w14:paraId="2A8FB069" w14:textId="77777777" w:rsidR="00CC21A9" w:rsidRPr="001E6954" w:rsidRDefault="00CC21A9" w:rsidP="005C16EA">
            <w:pPr>
              <w:spacing w:before="40" w:after="40" w:line="240" w:lineRule="auto"/>
              <w:jc w:val="right"/>
              <w:rPr>
                <w:color w:val="0000FF"/>
              </w:rPr>
            </w:pPr>
            <w:r w:rsidRPr="001E6954">
              <w:rPr>
                <w:bCs/>
                <w:iCs/>
                <w:color w:val="00577D"/>
                <w:szCs w:val="40"/>
              </w:rPr>
              <w:t>Compliant</w:t>
            </w:r>
          </w:p>
        </w:tc>
      </w:tr>
      <w:bookmarkEnd w:id="2"/>
    </w:tbl>
    <w:p w14:paraId="7D58010F" w14:textId="77777777" w:rsidR="00CC21A9" w:rsidRDefault="00CC21A9" w:rsidP="00CC21A9">
      <w:pPr>
        <w:sectPr w:rsidR="00CC21A9" w:rsidSect="001416E6">
          <w:headerReference w:type="first" r:id="rId16"/>
          <w:pgSz w:w="11906" w:h="16838"/>
          <w:pgMar w:top="1701" w:right="1418" w:bottom="1418" w:left="1418" w:header="709" w:footer="397" w:gutter="0"/>
          <w:cols w:space="708"/>
          <w:docGrid w:linePitch="360"/>
        </w:sectPr>
      </w:pPr>
    </w:p>
    <w:p w14:paraId="342D977C" w14:textId="77777777" w:rsidR="00CC21A9" w:rsidRPr="00D21DCD" w:rsidRDefault="00CC21A9" w:rsidP="00CC21A9">
      <w:pPr>
        <w:pStyle w:val="Heading1"/>
      </w:pPr>
      <w:r>
        <w:lastRenderedPageBreak/>
        <w:t>Detailed assessment</w:t>
      </w:r>
    </w:p>
    <w:p w14:paraId="54192D6A" w14:textId="77777777" w:rsidR="00CC21A9" w:rsidRPr="00D63989" w:rsidRDefault="00CC21A9" w:rsidP="00CC21A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F00C47" w14:textId="77777777" w:rsidR="00CC21A9" w:rsidRPr="00D63989" w:rsidRDefault="00CC21A9" w:rsidP="00CC21A9">
      <w:r w:rsidRPr="00D63989">
        <w:t xml:space="preserve">The following information has been </w:t>
      </w:r>
      <w:proofErr w:type="gramStart"/>
      <w:r w:rsidRPr="00D63989">
        <w:t>taken into account</w:t>
      </w:r>
      <w:proofErr w:type="gramEnd"/>
      <w:r w:rsidRPr="00D63989">
        <w:t xml:space="preserve"> in developing this performance report:</w:t>
      </w:r>
    </w:p>
    <w:p w14:paraId="6813F8A6" w14:textId="77777777" w:rsidR="00CC21A9" w:rsidRPr="001F0F60" w:rsidRDefault="00CC21A9" w:rsidP="00CC21A9">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Pr="001F0F60">
        <w:t>was informed by a site assessment, observations at the service, review of documents and interviews with staff, consumers/representatives and others;</w:t>
      </w:r>
    </w:p>
    <w:p w14:paraId="6136F7FB" w14:textId="77777777" w:rsidR="00CC21A9" w:rsidRDefault="00CC21A9" w:rsidP="00CC21A9">
      <w:pPr>
        <w:pStyle w:val="ListBullet"/>
      </w:pPr>
      <w:r w:rsidRPr="00365DAE">
        <w:t>the provider</w:t>
      </w:r>
      <w:r>
        <w:t xml:space="preserve"> did not respond to the Assessment Contact - Site report; and</w:t>
      </w:r>
    </w:p>
    <w:p w14:paraId="14D445CF" w14:textId="77777777" w:rsidR="00CC21A9" w:rsidRPr="00365DAE" w:rsidRDefault="00CC21A9" w:rsidP="00CC21A9">
      <w:pPr>
        <w:pStyle w:val="ListBullet"/>
      </w:pPr>
      <w:r>
        <w:t>the performance report dated 6 April 2022 for the Site Audit undertaken from 21 February 2022 to 24 February 2022.</w:t>
      </w:r>
    </w:p>
    <w:p w14:paraId="2E86BFB6" w14:textId="77777777" w:rsidR="00CC21A9" w:rsidRDefault="00CC21A9" w:rsidP="00CC21A9">
      <w:pPr>
        <w:spacing w:after="160" w:line="259" w:lineRule="auto"/>
        <w:rPr>
          <w:rFonts w:cs="Times New Roman"/>
        </w:rPr>
      </w:pPr>
    </w:p>
    <w:p w14:paraId="027574B9" w14:textId="77777777" w:rsidR="00CC21A9" w:rsidRDefault="00CC21A9" w:rsidP="00CC21A9">
      <w:pPr>
        <w:sectPr w:rsidR="00CC21A9" w:rsidSect="005058B8">
          <w:headerReference w:type="first" r:id="rId17"/>
          <w:pgSz w:w="11906" w:h="16838"/>
          <w:pgMar w:top="1701" w:right="1418" w:bottom="1418" w:left="1418" w:header="709" w:footer="397" w:gutter="0"/>
          <w:cols w:space="708"/>
          <w:docGrid w:linePitch="360"/>
        </w:sectPr>
      </w:pPr>
    </w:p>
    <w:p w14:paraId="6F0B9B3F" w14:textId="77777777" w:rsidR="00CC21A9" w:rsidRDefault="00CC21A9" w:rsidP="00CC21A9">
      <w:pPr>
        <w:pStyle w:val="Heading1"/>
        <w:tabs>
          <w:tab w:val="right" w:pos="9070"/>
        </w:tabs>
        <w:spacing w:before="560" w:after="640"/>
        <w:rPr>
          <w:color w:val="FFFFFF" w:themeColor="background1"/>
        </w:rPr>
        <w:sectPr w:rsidR="00CC21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828375B" wp14:editId="19E07A5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196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2B4FA904" w14:textId="77777777" w:rsidR="00CC21A9" w:rsidRPr="00D63989" w:rsidRDefault="00CC21A9" w:rsidP="00CC21A9">
      <w:pPr>
        <w:pStyle w:val="Heading3"/>
        <w:shd w:val="clear" w:color="auto" w:fill="F2F2F2" w:themeFill="background1" w:themeFillShade="F2"/>
      </w:pPr>
      <w:r w:rsidRPr="00D63989">
        <w:t>Consumer outcome:</w:t>
      </w:r>
    </w:p>
    <w:p w14:paraId="2A13C2DD" w14:textId="77777777" w:rsidR="00CC21A9" w:rsidRPr="00D63989" w:rsidRDefault="00CC21A9" w:rsidP="00CC21A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3276BE7" w14:textId="77777777" w:rsidR="00CC21A9" w:rsidRPr="00D63989" w:rsidRDefault="00CC21A9" w:rsidP="00CC21A9">
      <w:pPr>
        <w:pStyle w:val="Heading3"/>
        <w:shd w:val="clear" w:color="auto" w:fill="F2F2F2" w:themeFill="background1" w:themeFillShade="F2"/>
      </w:pPr>
      <w:r w:rsidRPr="00D63989">
        <w:t>Organisation statement:</w:t>
      </w:r>
    </w:p>
    <w:p w14:paraId="2A637208" w14:textId="77777777" w:rsidR="00CC21A9" w:rsidRPr="00D63989" w:rsidRDefault="00CC21A9" w:rsidP="00CC21A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41A7313" w14:textId="77777777" w:rsidR="00CC21A9" w:rsidRDefault="00CC21A9" w:rsidP="00CC21A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BD7565" w14:textId="77777777" w:rsidR="00CC21A9" w:rsidRPr="00D63989" w:rsidRDefault="00CC21A9" w:rsidP="00CC21A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04D8733" w14:textId="77777777" w:rsidR="00CC21A9" w:rsidRPr="00D63989" w:rsidRDefault="00CC21A9" w:rsidP="00CC21A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9486B66" w14:textId="77777777" w:rsidR="00CC21A9" w:rsidRDefault="00CC21A9" w:rsidP="00CC21A9">
      <w:pPr>
        <w:pStyle w:val="Heading2"/>
      </w:pPr>
      <w:r>
        <w:t xml:space="preserve">Assessment </w:t>
      </w:r>
      <w:r w:rsidRPr="002B2C0F">
        <w:t>of Standard</w:t>
      </w:r>
      <w:r>
        <w:t xml:space="preserve"> 1</w:t>
      </w:r>
    </w:p>
    <w:p w14:paraId="3A4CE08D" w14:textId="77777777" w:rsidR="00CC21A9" w:rsidRDefault="00CC21A9" w:rsidP="00CC21A9">
      <w:pPr>
        <w:rPr>
          <w:rFonts w:eastAsia="Arial"/>
          <w:color w:val="000000" w:themeColor="text1"/>
        </w:rPr>
      </w:pPr>
      <w:bookmarkStart w:id="3" w:name="_Hlk33791571"/>
      <w:r>
        <w:rPr>
          <w:rFonts w:eastAsia="Arial"/>
          <w:color w:val="000000" w:themeColor="text1"/>
        </w:rPr>
        <w:t>The Assessment Team assessed Requirement (3)(d) in Standard 1 Consumer dignity and choice at the Assessment Contact. As no other Requirements in this Standard were assessed, an overall rating of the Standard has been provided.</w:t>
      </w:r>
    </w:p>
    <w:p w14:paraId="324F596A" w14:textId="77777777" w:rsidR="00CC21A9" w:rsidRDefault="00CC21A9" w:rsidP="00CC21A9">
      <w:pPr>
        <w:rPr>
          <w:rFonts w:eastAsia="Arial"/>
          <w:color w:val="000000" w:themeColor="text1"/>
        </w:rPr>
      </w:pPr>
      <w:r>
        <w:rPr>
          <w:rFonts w:eastAsia="Arial"/>
          <w:color w:val="000000" w:themeColor="text1"/>
        </w:rPr>
        <w:t>Requirement (3)(d) was found non-compliant following a Site Audit conducted from 21 February 2022 to 24 February 2022, as the service was not able to demonstrate each consumer was supported to take risks to enable them to live the best life they can. The Assessment Team provided evidence of actions taken by the service in response to the non-compliance and have recommended the service meets this Requirement.</w:t>
      </w:r>
    </w:p>
    <w:p w14:paraId="29260955" w14:textId="77777777" w:rsidR="00CC21A9" w:rsidRDefault="00CC21A9" w:rsidP="00CC21A9">
      <w:pPr>
        <w:rPr>
          <w:rFonts w:eastAsia="Calibri"/>
          <w:i/>
          <w:color w:val="auto"/>
          <w:lang w:eastAsia="en-US"/>
        </w:rPr>
      </w:pPr>
      <w:r w:rsidRPr="00925AB7">
        <w:rPr>
          <w:rFonts w:eastAsiaTheme="minorHAnsi"/>
          <w:color w:val="auto"/>
        </w:rPr>
        <w:t>I have considered the Assessment Team’s findings</w:t>
      </w:r>
      <w:r>
        <w:rPr>
          <w:rFonts w:eastAsiaTheme="minorHAnsi"/>
          <w:color w:val="auto"/>
        </w:rPr>
        <w:t xml:space="preserve"> </w:t>
      </w:r>
      <w:r w:rsidRPr="00925AB7">
        <w:rPr>
          <w:rFonts w:eastAsiaTheme="minorHAnsi"/>
          <w:color w:val="auto"/>
        </w:rPr>
        <w:t xml:space="preserve">and the evidence documented in the Assessment Team’s report and based on this information, I find </w:t>
      </w:r>
      <w:r>
        <w:rPr>
          <w:rFonts w:eastAsiaTheme="minorHAnsi"/>
          <w:color w:val="auto"/>
        </w:rPr>
        <w:t>the service compliant with Requirement (3)(d) in Standard 1 Consumer dignity and choice</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bookmarkEnd w:id="3"/>
    <w:p w14:paraId="3340C2D8" w14:textId="77777777" w:rsidR="00CC21A9" w:rsidRDefault="00CC21A9" w:rsidP="00CC21A9">
      <w:pPr>
        <w:pStyle w:val="Heading2"/>
        <w:rPr>
          <w:rFonts w:eastAsia="Calibri"/>
          <w:color w:val="0000FF"/>
          <w:lang w:eastAsia="en-US"/>
        </w:rPr>
      </w:pPr>
      <w:r w:rsidRPr="00D435F8">
        <w:t>Assessment of Standard 1 Requirements</w:t>
      </w:r>
      <w:bookmarkStart w:id="4" w:name="_Hlk32932412"/>
      <w:r w:rsidRPr="0066387A">
        <w:rPr>
          <w:i/>
          <w:color w:val="0000FF"/>
          <w:sz w:val="24"/>
          <w:szCs w:val="24"/>
        </w:rPr>
        <w:t xml:space="preserve"> </w:t>
      </w:r>
      <w:bookmarkEnd w:id="4"/>
    </w:p>
    <w:p w14:paraId="567F9E73" w14:textId="77777777" w:rsidR="00CC21A9" w:rsidRDefault="00CC21A9" w:rsidP="00CC21A9">
      <w:pPr>
        <w:pStyle w:val="Heading3"/>
      </w:pPr>
      <w:r>
        <w:t>Requirement 1(3)(d)</w:t>
      </w:r>
      <w:r>
        <w:tab/>
        <w:t>Compliant</w:t>
      </w:r>
    </w:p>
    <w:p w14:paraId="78EE94A4" w14:textId="77777777" w:rsidR="00CC21A9" w:rsidRPr="008D114F" w:rsidRDefault="00CC21A9" w:rsidP="00CC21A9">
      <w:pPr>
        <w:rPr>
          <w:i/>
        </w:rPr>
      </w:pPr>
      <w:r w:rsidRPr="008D114F">
        <w:rPr>
          <w:i/>
        </w:rPr>
        <w:t>Each consumer is supported to take risks to enable them to live the best life they can.</w:t>
      </w:r>
    </w:p>
    <w:p w14:paraId="73C942DF" w14:textId="77777777" w:rsidR="00CC21A9" w:rsidRDefault="00CC21A9" w:rsidP="00CC21A9">
      <w:pPr>
        <w:rPr>
          <w:rFonts w:eastAsia="Calibri"/>
          <w:color w:val="auto"/>
          <w:lang w:eastAsia="en-US"/>
        </w:rPr>
      </w:pPr>
      <w:r>
        <w:rPr>
          <w:rFonts w:eastAsia="Arial"/>
          <w:color w:val="000000" w:themeColor="text1"/>
        </w:rPr>
        <w:lastRenderedPageBreak/>
        <w:t>This Requirement was found non-compliant f</w:t>
      </w:r>
      <w:r w:rsidRPr="00D52E06">
        <w:rPr>
          <w:rFonts w:eastAsia="Arial"/>
          <w:color w:val="000000" w:themeColor="text1"/>
        </w:rPr>
        <w:t xml:space="preserve">ollowing a Site Audit conducted on </w:t>
      </w:r>
      <w:r w:rsidRPr="0088001B">
        <w:rPr>
          <w:rFonts w:eastAsia="Arial"/>
          <w:color w:val="000000" w:themeColor="text1"/>
        </w:rPr>
        <w:t>21</w:t>
      </w:r>
      <w:r>
        <w:rPr>
          <w:rFonts w:eastAsia="Arial"/>
          <w:color w:val="000000" w:themeColor="text1"/>
        </w:rPr>
        <w:t xml:space="preserve"> February 2022 to </w:t>
      </w:r>
      <w:r w:rsidRPr="0088001B">
        <w:rPr>
          <w:rFonts w:eastAsia="Arial"/>
          <w:color w:val="000000" w:themeColor="text1"/>
        </w:rPr>
        <w:t>24 February 2022</w:t>
      </w:r>
      <w:r>
        <w:rPr>
          <w:rFonts w:eastAsia="Arial"/>
          <w:color w:val="000000" w:themeColor="text1"/>
        </w:rPr>
        <w:t>, where</w:t>
      </w:r>
      <w:r w:rsidRPr="00D52E06">
        <w:rPr>
          <w:rFonts w:eastAsia="Arial"/>
          <w:color w:val="000000" w:themeColor="text1"/>
        </w:rPr>
        <w:t xml:space="preserve"> it was found </w:t>
      </w:r>
      <w:r w:rsidRPr="0088001B">
        <w:rPr>
          <w:rFonts w:eastAsia="Arial"/>
          <w:color w:val="000000" w:themeColor="text1"/>
        </w:rPr>
        <w:t xml:space="preserve">the service was not able to demonstrate </w:t>
      </w:r>
      <w:r>
        <w:rPr>
          <w:rFonts w:eastAsia="Calibri"/>
          <w:color w:val="auto"/>
          <w:lang w:eastAsia="en-US"/>
        </w:rPr>
        <w:t xml:space="preserve">risk assessments were completed to safely support consumers who leave the service independently, and undertake gardening and cooking. </w:t>
      </w:r>
    </w:p>
    <w:p w14:paraId="0B17696A" w14:textId="77777777" w:rsidR="00CC21A9" w:rsidRDefault="00CC21A9" w:rsidP="00CC21A9">
      <w:pPr>
        <w:rPr>
          <w:rFonts w:eastAsia="Arial"/>
          <w:color w:val="000000" w:themeColor="text1"/>
        </w:rPr>
      </w:pPr>
      <w:r>
        <w:t xml:space="preserve">The Assessment Team’s report for the Assessment Contact conducted on 12 July 2022 described actions taken by the service in response to the non-compliance, which include, but are not limited to, reviewing consumers </w:t>
      </w:r>
      <w:r>
        <w:rPr>
          <w:rFonts w:eastAsia="Arial"/>
          <w:color w:val="000000" w:themeColor="text1"/>
        </w:rPr>
        <w:t xml:space="preserve">who choose to undertake activities that involve an element of risk and completing risk assessments to ensure any associated risk is minimised. </w:t>
      </w:r>
    </w:p>
    <w:p w14:paraId="1C33B97D" w14:textId="77777777" w:rsidR="00CC21A9" w:rsidRDefault="00CC21A9" w:rsidP="00CC21A9">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075FA9CF" w14:textId="77777777" w:rsidR="00CC21A9" w:rsidRDefault="00CC21A9" w:rsidP="00CC21A9">
      <w:pPr>
        <w:pStyle w:val="ListBullet"/>
        <w:numPr>
          <w:ilvl w:val="0"/>
          <w:numId w:val="38"/>
        </w:numPr>
        <w:ind w:left="425" w:hanging="425"/>
        <w:rPr>
          <w:rFonts w:eastAsia="Arial"/>
          <w:color w:val="000000" w:themeColor="text1"/>
        </w:rPr>
      </w:pPr>
      <w:r>
        <w:rPr>
          <w:rFonts w:eastAsia="Arial"/>
          <w:color w:val="000000" w:themeColor="text1"/>
        </w:rPr>
        <w:t>Consumers and representatives said consumers are supported to make choices and any associated risks have been explained to them.</w:t>
      </w:r>
    </w:p>
    <w:p w14:paraId="7C0222EB" w14:textId="77777777" w:rsidR="00CC21A9" w:rsidRDefault="00CC21A9" w:rsidP="00CC21A9">
      <w:pPr>
        <w:pStyle w:val="ListBullet"/>
        <w:numPr>
          <w:ilvl w:val="0"/>
          <w:numId w:val="38"/>
        </w:numPr>
        <w:ind w:left="425" w:hanging="425"/>
        <w:rPr>
          <w:rFonts w:eastAsia="Arial"/>
          <w:color w:val="000000" w:themeColor="text1"/>
        </w:rPr>
      </w:pPr>
      <w:r>
        <w:rPr>
          <w:rFonts w:eastAsia="Arial"/>
          <w:color w:val="000000" w:themeColor="text1"/>
        </w:rPr>
        <w:t>Staff and management were able to identify which consumers engage in risky activity and described strategies in place to minimise their risk of harm. Management confirmed risks are discussed with consumers and representatives, and appropriate consent is obtained.</w:t>
      </w:r>
    </w:p>
    <w:p w14:paraId="79027E77" w14:textId="77777777" w:rsidR="00CC21A9" w:rsidRDefault="00CC21A9" w:rsidP="00CC21A9">
      <w:pPr>
        <w:pStyle w:val="ListBullet"/>
        <w:numPr>
          <w:ilvl w:val="0"/>
          <w:numId w:val="38"/>
        </w:numPr>
        <w:ind w:left="425" w:hanging="425"/>
        <w:rPr>
          <w:rFonts w:eastAsia="Arial"/>
          <w:color w:val="000000" w:themeColor="text1"/>
        </w:rPr>
      </w:pPr>
      <w:r>
        <w:rPr>
          <w:rFonts w:eastAsia="Arial"/>
          <w:color w:val="000000" w:themeColor="text1"/>
        </w:rPr>
        <w:t xml:space="preserve">Care files for two sampled consumers who undertake activities that involve an element of risk, showed completion of risk assessments and implementation of strategies to minimise their risk of harm. </w:t>
      </w:r>
    </w:p>
    <w:p w14:paraId="6FBA870D" w14:textId="77777777" w:rsidR="00CC21A9" w:rsidRDefault="00CC21A9" w:rsidP="00CC21A9">
      <w:pPr>
        <w:pStyle w:val="paragraph"/>
        <w:spacing w:before="240" w:beforeAutospacing="0" w:after="120" w:afterAutospacing="0" w:line="276" w:lineRule="auto"/>
        <w:textAlignment w:val="baseline"/>
        <w:rPr>
          <w:rStyle w:val="normaltextrun"/>
          <w:rFonts w:ascii="Arial" w:hAnsi="Arial" w:cs="Arial"/>
        </w:rPr>
      </w:pPr>
      <w:r>
        <w:rPr>
          <w:rStyle w:val="normaltextrun"/>
          <w:rFonts w:ascii="Arial" w:hAnsi="Arial" w:cs="Arial"/>
        </w:rPr>
        <w:t>Based on the evidence summarised above, I find the service compliant with Requirement (3)(d) in Standard 1 Consumer dignity and choice.</w:t>
      </w:r>
    </w:p>
    <w:p w14:paraId="4C1CE7B6" w14:textId="77777777" w:rsidR="00CC21A9" w:rsidRPr="00154403" w:rsidRDefault="00CC21A9" w:rsidP="00CC21A9"/>
    <w:p w14:paraId="0BF20F61" w14:textId="77777777" w:rsidR="00CC21A9" w:rsidRDefault="00CC21A9" w:rsidP="00CC21A9">
      <w:pPr>
        <w:sectPr w:rsidR="00CC21A9" w:rsidSect="00CB3BA9">
          <w:type w:val="continuous"/>
          <w:pgSz w:w="11906" w:h="16838"/>
          <w:pgMar w:top="1701" w:right="1418" w:bottom="1418" w:left="1418" w:header="568" w:footer="397" w:gutter="0"/>
          <w:cols w:space="708"/>
          <w:titlePg/>
          <w:docGrid w:linePitch="360"/>
        </w:sectPr>
      </w:pPr>
    </w:p>
    <w:p w14:paraId="1B89767E" w14:textId="77777777" w:rsidR="00CC21A9" w:rsidRDefault="00CC21A9" w:rsidP="00CC21A9">
      <w:pPr>
        <w:pStyle w:val="Heading1"/>
        <w:tabs>
          <w:tab w:val="right" w:pos="9070"/>
        </w:tabs>
        <w:spacing w:before="560" w:after="640"/>
        <w:rPr>
          <w:color w:val="FFFFFF" w:themeColor="background1"/>
          <w:sz w:val="36"/>
        </w:rPr>
        <w:sectPr w:rsidR="00CC21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3C35FF5" wp14:editId="094524D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485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03937174" w14:textId="77777777" w:rsidR="00CC21A9" w:rsidRPr="00FD1B02" w:rsidRDefault="00CC21A9" w:rsidP="00CC21A9">
      <w:pPr>
        <w:pStyle w:val="Heading3"/>
        <w:shd w:val="clear" w:color="auto" w:fill="F2F2F2" w:themeFill="background1" w:themeFillShade="F2"/>
      </w:pPr>
      <w:r w:rsidRPr="00FD1B02">
        <w:t>Consumer outcome:</w:t>
      </w:r>
    </w:p>
    <w:p w14:paraId="4A743306" w14:textId="77777777" w:rsidR="00CC21A9" w:rsidRDefault="00CC21A9" w:rsidP="00CC21A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6D65CBF" w14:textId="77777777" w:rsidR="00CC21A9" w:rsidRDefault="00CC21A9" w:rsidP="00CC21A9">
      <w:pPr>
        <w:pStyle w:val="Heading3"/>
        <w:shd w:val="clear" w:color="auto" w:fill="F2F2F2" w:themeFill="background1" w:themeFillShade="F2"/>
      </w:pPr>
      <w:r>
        <w:t>Organisation statement:</w:t>
      </w:r>
    </w:p>
    <w:p w14:paraId="48B0F6FC" w14:textId="77777777" w:rsidR="00CC21A9" w:rsidRDefault="00CC21A9" w:rsidP="00CC21A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7FFF517" w14:textId="77777777" w:rsidR="00CC21A9" w:rsidRDefault="00CC21A9" w:rsidP="00CC21A9">
      <w:pPr>
        <w:pStyle w:val="Heading2"/>
      </w:pPr>
      <w:r>
        <w:t>Assessment of Standard 6</w:t>
      </w:r>
    </w:p>
    <w:p w14:paraId="416A6180" w14:textId="77777777" w:rsidR="00CC21A9" w:rsidRDefault="00CC21A9" w:rsidP="00CC21A9">
      <w:pPr>
        <w:rPr>
          <w:rFonts w:eastAsia="Arial"/>
          <w:color w:val="000000" w:themeColor="text1"/>
        </w:rPr>
      </w:pPr>
      <w:r>
        <w:rPr>
          <w:rFonts w:eastAsia="Arial"/>
          <w:color w:val="000000" w:themeColor="text1"/>
        </w:rPr>
        <w:t>The Assessment Team assessed Requirement (3)(d) in Standard 6 Feedback and complaints at the Assessment Contact. As no other Requirements in this Standard were assessed, an overall rating of the Standard has been provided.</w:t>
      </w:r>
    </w:p>
    <w:p w14:paraId="292B45CA" w14:textId="77777777" w:rsidR="00CC21A9" w:rsidRDefault="00CC21A9" w:rsidP="00CC21A9">
      <w:pPr>
        <w:rPr>
          <w:rFonts w:eastAsia="Arial"/>
          <w:color w:val="000000" w:themeColor="text1"/>
        </w:rPr>
      </w:pPr>
      <w:r>
        <w:rPr>
          <w:rFonts w:eastAsia="Arial"/>
          <w:color w:val="000000" w:themeColor="text1"/>
        </w:rPr>
        <w:t xml:space="preserve">Requirement (3)(d) was found non-compliant following a Site Audit conducted from 21 February 2022 to 24 February 2022, as the service was not able to demonstrate </w:t>
      </w:r>
      <w:r>
        <w:rPr>
          <w:rFonts w:eastAsia="Arial"/>
        </w:rPr>
        <w:t>feedback and complaints were reviewed and used to improve the quality of care and services.</w:t>
      </w:r>
      <w:r>
        <w:rPr>
          <w:rFonts w:eastAsia="Arial"/>
          <w:color w:val="000000" w:themeColor="text1"/>
        </w:rPr>
        <w:t xml:space="preserve"> The Assessment Team provided evidence of actions taken by the service in response to the non-compliance and have recommended the service meets this Requirement.</w:t>
      </w:r>
    </w:p>
    <w:p w14:paraId="7C212B7F" w14:textId="77777777" w:rsidR="00CC21A9" w:rsidRDefault="00CC21A9" w:rsidP="00CC21A9">
      <w:pPr>
        <w:rPr>
          <w:rFonts w:eastAsia="Calibri"/>
          <w:i/>
          <w:color w:val="auto"/>
          <w:lang w:eastAsia="en-US"/>
        </w:rPr>
      </w:pPr>
      <w:r w:rsidRPr="00925AB7">
        <w:rPr>
          <w:rFonts w:eastAsiaTheme="minorHAnsi"/>
          <w:color w:val="auto"/>
        </w:rPr>
        <w:t>I have considered the Assessment Team’s findings</w:t>
      </w:r>
      <w:r>
        <w:rPr>
          <w:rFonts w:eastAsiaTheme="minorHAnsi"/>
          <w:color w:val="auto"/>
        </w:rPr>
        <w:t xml:space="preserve"> </w:t>
      </w:r>
      <w:r w:rsidRPr="00925AB7">
        <w:rPr>
          <w:rFonts w:eastAsiaTheme="minorHAnsi"/>
          <w:color w:val="auto"/>
        </w:rPr>
        <w:t xml:space="preserve">and the evidence documented in the Assessment Team’s report and based on this information, I find </w:t>
      </w:r>
      <w:r>
        <w:rPr>
          <w:rFonts w:eastAsiaTheme="minorHAnsi"/>
          <w:color w:val="auto"/>
        </w:rPr>
        <w:t>the service compliant with Requirement (3)(d) in Standard 6 Feedback and complaints</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1F8EB487" w14:textId="77777777" w:rsidR="00CC21A9" w:rsidRDefault="00CC21A9" w:rsidP="00CC21A9">
      <w:pPr>
        <w:pStyle w:val="Heading2"/>
      </w:pPr>
      <w:r>
        <w:t>Assessment of Standard 6 Requirements</w:t>
      </w:r>
      <w:r w:rsidRPr="0066387A">
        <w:rPr>
          <w:i/>
          <w:color w:val="0000FF"/>
          <w:sz w:val="24"/>
          <w:szCs w:val="24"/>
        </w:rPr>
        <w:t xml:space="preserve"> </w:t>
      </w:r>
    </w:p>
    <w:p w14:paraId="40B06F97" w14:textId="77777777" w:rsidR="00CC21A9" w:rsidRPr="00D435F8" w:rsidRDefault="00CC21A9" w:rsidP="00CC21A9">
      <w:pPr>
        <w:pStyle w:val="Heading3"/>
      </w:pPr>
      <w:r w:rsidRPr="00D435F8">
        <w:t>Requirement 6(3)(d)</w:t>
      </w:r>
      <w:r>
        <w:tab/>
        <w:t>Compliant</w:t>
      </w:r>
    </w:p>
    <w:p w14:paraId="4BB5D7CF" w14:textId="77777777" w:rsidR="00CC21A9" w:rsidRPr="008D114F" w:rsidRDefault="00CC21A9" w:rsidP="00CC21A9">
      <w:pPr>
        <w:rPr>
          <w:i/>
        </w:rPr>
      </w:pPr>
      <w:r w:rsidRPr="008D114F">
        <w:rPr>
          <w:i/>
        </w:rPr>
        <w:t>Feedback and complaints are reviewed and used to improve the quality of care and services.</w:t>
      </w:r>
    </w:p>
    <w:p w14:paraId="1A2505E1" w14:textId="77777777" w:rsidR="00CC21A9" w:rsidRDefault="00CC21A9" w:rsidP="00CC21A9">
      <w:pPr>
        <w:rPr>
          <w:rFonts w:eastAsia="Arial"/>
          <w:color w:val="000000" w:themeColor="text1"/>
        </w:rPr>
      </w:pPr>
      <w:r>
        <w:rPr>
          <w:rFonts w:eastAsia="Arial"/>
          <w:color w:val="000000" w:themeColor="text1"/>
        </w:rPr>
        <w:lastRenderedPageBreak/>
        <w:t>This Requirement was found non-compliant f</w:t>
      </w:r>
      <w:r w:rsidRPr="00D52E06">
        <w:rPr>
          <w:rFonts w:eastAsia="Arial"/>
          <w:color w:val="000000" w:themeColor="text1"/>
        </w:rPr>
        <w:t xml:space="preserve">ollowing a Site Audit conducted on </w:t>
      </w:r>
      <w:r w:rsidRPr="0088001B">
        <w:rPr>
          <w:rFonts w:eastAsia="Arial"/>
          <w:color w:val="000000" w:themeColor="text1"/>
        </w:rPr>
        <w:t>21</w:t>
      </w:r>
      <w:r>
        <w:rPr>
          <w:rFonts w:eastAsia="Arial"/>
          <w:color w:val="000000" w:themeColor="text1"/>
        </w:rPr>
        <w:t xml:space="preserve"> February 2022 to </w:t>
      </w:r>
      <w:r w:rsidRPr="0088001B">
        <w:rPr>
          <w:rFonts w:eastAsia="Arial"/>
          <w:color w:val="000000" w:themeColor="text1"/>
        </w:rPr>
        <w:t>24 February 2022</w:t>
      </w:r>
      <w:r>
        <w:rPr>
          <w:rFonts w:eastAsia="Arial"/>
          <w:color w:val="000000" w:themeColor="text1"/>
        </w:rPr>
        <w:t>, where</w:t>
      </w:r>
      <w:r w:rsidRPr="00D52E06">
        <w:rPr>
          <w:rFonts w:eastAsia="Arial"/>
          <w:color w:val="000000" w:themeColor="text1"/>
        </w:rPr>
        <w:t xml:space="preserve"> it was found </w:t>
      </w:r>
      <w:r>
        <w:rPr>
          <w:rFonts w:eastAsia="Arial"/>
          <w:color w:val="000000" w:themeColor="text1"/>
        </w:rPr>
        <w:t>the service</w:t>
      </w:r>
      <w:r w:rsidRPr="00231E11">
        <w:rPr>
          <w:rFonts w:eastAsia="Arial"/>
          <w:color w:val="000000" w:themeColor="text1"/>
        </w:rPr>
        <w:t xml:space="preserve"> was unable to demonstrate how information </w:t>
      </w:r>
      <w:r>
        <w:rPr>
          <w:rFonts w:eastAsia="Arial"/>
          <w:color w:val="000000" w:themeColor="text1"/>
        </w:rPr>
        <w:t>was</w:t>
      </w:r>
      <w:r w:rsidRPr="00231E11">
        <w:rPr>
          <w:rFonts w:eastAsia="Arial"/>
          <w:color w:val="000000" w:themeColor="text1"/>
        </w:rPr>
        <w:t xml:space="preserve"> used to improve the quality of care and services. </w:t>
      </w:r>
      <w:r>
        <w:rPr>
          <w:rFonts w:eastAsia="Arial"/>
          <w:color w:val="000000" w:themeColor="text1"/>
        </w:rPr>
        <w:t>Specifically, t</w:t>
      </w:r>
      <w:r w:rsidRPr="00231E11">
        <w:rPr>
          <w:rFonts w:eastAsia="Arial"/>
          <w:color w:val="000000" w:themeColor="text1"/>
        </w:rPr>
        <w:t xml:space="preserve">rends in complaints </w:t>
      </w:r>
      <w:r>
        <w:rPr>
          <w:rFonts w:eastAsia="Arial"/>
          <w:color w:val="000000" w:themeColor="text1"/>
        </w:rPr>
        <w:t xml:space="preserve">were not identified </w:t>
      </w:r>
      <w:r w:rsidRPr="00231E11">
        <w:rPr>
          <w:rFonts w:eastAsia="Arial"/>
          <w:color w:val="000000" w:themeColor="text1"/>
        </w:rPr>
        <w:t>and</w:t>
      </w:r>
      <w:r>
        <w:rPr>
          <w:rFonts w:eastAsia="Arial"/>
          <w:color w:val="000000" w:themeColor="text1"/>
        </w:rPr>
        <w:t xml:space="preserve"> the service </w:t>
      </w:r>
      <w:r w:rsidRPr="00231E11">
        <w:rPr>
          <w:rFonts w:eastAsia="Arial"/>
          <w:color w:val="000000" w:themeColor="text1"/>
        </w:rPr>
        <w:t xml:space="preserve">could not demonstrate how they were addressing concerns that were not documented on the register. </w:t>
      </w:r>
    </w:p>
    <w:p w14:paraId="195F4EE0" w14:textId="77777777" w:rsidR="00CC21A9" w:rsidRDefault="00CC21A9" w:rsidP="00CC21A9">
      <w:pPr>
        <w:rPr>
          <w:rFonts w:eastAsia="Arial"/>
        </w:rPr>
      </w:pPr>
      <w:r>
        <w:t>The Assessment Team’s report for the Assessment Contact conducted on 12 July 2022 described actions taken by the service in response to the non-compliance, which include, but are not limited to, a</w:t>
      </w:r>
      <w:r>
        <w:rPr>
          <w:rFonts w:eastAsia="Arial"/>
        </w:rPr>
        <w:t xml:space="preserve"> feedback system and register review, and introduction of processes to ensure feedback and complaints from all sources are documented to identify trends and inform the service’s Plan for Continuous Improvement.</w:t>
      </w:r>
    </w:p>
    <w:p w14:paraId="78619B72" w14:textId="77777777" w:rsidR="00CC21A9" w:rsidRDefault="00CC21A9" w:rsidP="00CC21A9">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53956DD5" w14:textId="77777777" w:rsidR="00CC21A9" w:rsidRDefault="00CC21A9" w:rsidP="00CC21A9">
      <w:pPr>
        <w:pStyle w:val="ListBullet"/>
        <w:numPr>
          <w:ilvl w:val="0"/>
          <w:numId w:val="38"/>
        </w:numPr>
        <w:ind w:left="425" w:hanging="425"/>
        <w:rPr>
          <w:rFonts w:eastAsia="Arial"/>
          <w:color w:val="000000" w:themeColor="text1"/>
        </w:rPr>
      </w:pPr>
      <w:r>
        <w:rPr>
          <w:rFonts w:eastAsia="Arial"/>
          <w:color w:val="000000" w:themeColor="text1"/>
        </w:rPr>
        <w:t>Consumers and representatives said the service is responsive to their feedback and complaints.</w:t>
      </w:r>
    </w:p>
    <w:p w14:paraId="26A36351" w14:textId="77777777" w:rsidR="00CC21A9" w:rsidRDefault="00CC21A9" w:rsidP="00CC21A9">
      <w:pPr>
        <w:pStyle w:val="ListBullet"/>
        <w:numPr>
          <w:ilvl w:val="0"/>
          <w:numId w:val="38"/>
        </w:numPr>
        <w:ind w:left="425" w:hanging="425"/>
        <w:rPr>
          <w:rFonts w:eastAsia="Arial"/>
          <w:color w:val="000000" w:themeColor="text1"/>
        </w:rPr>
      </w:pPr>
      <w:r>
        <w:rPr>
          <w:rFonts w:eastAsia="Arial"/>
          <w:color w:val="000000" w:themeColor="text1"/>
        </w:rPr>
        <w:t xml:space="preserve">Feedback and complaints are recorded on a Feedback register to identify any new or emerging trends, which then feeds into the service’s Plan for continuous improvement. </w:t>
      </w:r>
    </w:p>
    <w:p w14:paraId="6525D338" w14:textId="77777777" w:rsidR="00CC21A9" w:rsidRDefault="00CC21A9" w:rsidP="00CC21A9">
      <w:pPr>
        <w:pStyle w:val="ListBullet"/>
        <w:numPr>
          <w:ilvl w:val="0"/>
          <w:numId w:val="38"/>
        </w:numPr>
        <w:ind w:left="425" w:hanging="425"/>
        <w:rPr>
          <w:rFonts w:eastAsia="Arial"/>
          <w:color w:val="000000" w:themeColor="text1"/>
        </w:rPr>
      </w:pPr>
      <w:r>
        <w:rPr>
          <w:rFonts w:eastAsia="Arial"/>
          <w:color w:val="000000" w:themeColor="text1"/>
        </w:rPr>
        <w:t>Documentation showed the service has implemented changes to consumer care delivery processes as a result of feedback and complaints.</w:t>
      </w:r>
    </w:p>
    <w:p w14:paraId="7724FF68" w14:textId="77777777" w:rsidR="00CC21A9" w:rsidRDefault="00CC21A9" w:rsidP="00CC21A9">
      <w:r w:rsidRPr="0013664B">
        <w:rPr>
          <w:rStyle w:val="normaltextrun"/>
        </w:rPr>
        <w:t>Based on the evidence summarised above</w:t>
      </w:r>
      <w:r>
        <w:rPr>
          <w:rStyle w:val="normaltextrun"/>
        </w:rPr>
        <w:t>, I find the service compliant with Requirement (3)(d</w:t>
      </w:r>
      <w:r w:rsidRPr="0013664B">
        <w:rPr>
          <w:rStyle w:val="normaltextrun"/>
        </w:rPr>
        <w:t>)</w:t>
      </w:r>
      <w:r>
        <w:rPr>
          <w:rStyle w:val="normaltextrun"/>
        </w:rPr>
        <w:t xml:space="preserve"> in Standard 6 Feedback and complaints.</w:t>
      </w:r>
    </w:p>
    <w:p w14:paraId="6167207B" w14:textId="77777777" w:rsidR="00CC21A9" w:rsidRPr="001B3DE8" w:rsidRDefault="00CC21A9" w:rsidP="00CC21A9"/>
    <w:p w14:paraId="4C55F782" w14:textId="77777777" w:rsidR="00CC21A9" w:rsidRDefault="00CC21A9" w:rsidP="00CC21A9">
      <w:pPr>
        <w:sectPr w:rsidR="00CC21A9" w:rsidSect="00CB3BA9">
          <w:type w:val="continuous"/>
          <w:pgSz w:w="11906" w:h="16838"/>
          <w:pgMar w:top="1701" w:right="1418" w:bottom="1418" w:left="1418" w:header="709" w:footer="397" w:gutter="0"/>
          <w:cols w:space="708"/>
          <w:titlePg/>
          <w:docGrid w:linePitch="360"/>
        </w:sectPr>
      </w:pPr>
    </w:p>
    <w:p w14:paraId="73941EC5" w14:textId="77777777" w:rsidR="00CC21A9" w:rsidRDefault="00CC21A9" w:rsidP="00CC21A9">
      <w:pPr>
        <w:pStyle w:val="Heading1"/>
        <w:tabs>
          <w:tab w:val="right" w:pos="9070"/>
        </w:tabs>
        <w:spacing w:before="560" w:after="640"/>
        <w:rPr>
          <w:color w:val="FFFFFF" w:themeColor="background1"/>
          <w:sz w:val="36"/>
        </w:rPr>
        <w:sectPr w:rsidR="00CC21A9"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CA399C9" wp14:editId="6B4F7EA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2976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46D4FE6" w14:textId="77777777" w:rsidR="00CC21A9" w:rsidRPr="00FD1B02" w:rsidRDefault="00CC21A9" w:rsidP="00CC21A9">
      <w:pPr>
        <w:pStyle w:val="Heading3"/>
        <w:shd w:val="clear" w:color="auto" w:fill="F2F2F2" w:themeFill="background1" w:themeFillShade="F2"/>
      </w:pPr>
      <w:r w:rsidRPr="008312AC">
        <w:t>Consumer</w:t>
      </w:r>
      <w:r w:rsidRPr="00FD1B02">
        <w:t xml:space="preserve"> outcome:</w:t>
      </w:r>
    </w:p>
    <w:p w14:paraId="409EE66C" w14:textId="77777777" w:rsidR="00CC21A9" w:rsidRDefault="00CC21A9" w:rsidP="00CC21A9">
      <w:pPr>
        <w:numPr>
          <w:ilvl w:val="0"/>
          <w:numId w:val="8"/>
        </w:numPr>
        <w:shd w:val="clear" w:color="auto" w:fill="F2F2F2" w:themeFill="background1" w:themeFillShade="F2"/>
      </w:pPr>
      <w:r>
        <w:t>I am confident the organisation is well run. I can partner in improving the delivery of care and services.</w:t>
      </w:r>
    </w:p>
    <w:p w14:paraId="2AFA9C18" w14:textId="77777777" w:rsidR="00CC21A9" w:rsidRDefault="00CC21A9" w:rsidP="00CC21A9">
      <w:pPr>
        <w:pStyle w:val="Heading3"/>
        <w:shd w:val="clear" w:color="auto" w:fill="F2F2F2" w:themeFill="background1" w:themeFillShade="F2"/>
      </w:pPr>
      <w:r>
        <w:t>Organisation statement:</w:t>
      </w:r>
    </w:p>
    <w:p w14:paraId="6B431CE8" w14:textId="77777777" w:rsidR="00CC21A9" w:rsidRDefault="00CC21A9" w:rsidP="00CC21A9">
      <w:pPr>
        <w:numPr>
          <w:ilvl w:val="0"/>
          <w:numId w:val="8"/>
        </w:numPr>
        <w:shd w:val="clear" w:color="auto" w:fill="F2F2F2" w:themeFill="background1" w:themeFillShade="F2"/>
      </w:pPr>
      <w:r>
        <w:t>The organisation’s governing body is accountable for the delivery of safe and quality care and services.</w:t>
      </w:r>
    </w:p>
    <w:p w14:paraId="08B8E878" w14:textId="77777777" w:rsidR="00CC21A9" w:rsidRDefault="00CC21A9" w:rsidP="00CC21A9">
      <w:pPr>
        <w:pStyle w:val="Heading2"/>
      </w:pPr>
      <w:r>
        <w:t>Assessment of Standard 8</w:t>
      </w:r>
    </w:p>
    <w:p w14:paraId="38BB048F" w14:textId="77777777" w:rsidR="00CC21A9" w:rsidRDefault="00CC21A9" w:rsidP="00CC21A9">
      <w:pPr>
        <w:rPr>
          <w:rFonts w:eastAsia="Arial"/>
          <w:color w:val="000000" w:themeColor="text1"/>
        </w:rPr>
      </w:pPr>
      <w:r>
        <w:rPr>
          <w:rFonts w:eastAsia="Arial"/>
          <w:color w:val="000000" w:themeColor="text1"/>
        </w:rPr>
        <w:t>The Assessment Team assessed Requirements (3)(a) and (3)(c) in Standard 8 Organisational governance at the Assessment Contact. As no other Requirements in this Standard were assessed, an overall rating of the Standard has been provided.</w:t>
      </w:r>
    </w:p>
    <w:p w14:paraId="79AAA7EE" w14:textId="77777777" w:rsidR="00CC21A9" w:rsidRDefault="00CC21A9" w:rsidP="00CC21A9">
      <w:pPr>
        <w:rPr>
          <w:rFonts w:eastAsia="Arial"/>
        </w:rPr>
      </w:pPr>
      <w:r>
        <w:rPr>
          <w:rFonts w:eastAsia="Arial"/>
          <w:color w:val="000000" w:themeColor="text1"/>
        </w:rPr>
        <w:t xml:space="preserve">Requirements (3)(a) and (3)(c) were found non-compliant following a Site Audit conducted from 21 February 2022 to 24 February 2022, as the service was not able to demonstrate </w:t>
      </w:r>
      <w:r>
        <w:rPr>
          <w:rFonts w:eastAsia="Arial"/>
        </w:rPr>
        <w:t>consumers were engaged in the development, delivery and evaluation of care and services and were supported in that engagement; and that governance systems were effective in relation to information management, continuous improvement, regulatory compliance, and feedback and complaints.</w:t>
      </w:r>
    </w:p>
    <w:p w14:paraId="22F94854" w14:textId="77777777" w:rsidR="00CC21A9" w:rsidRDefault="00CC21A9" w:rsidP="00CC21A9">
      <w:pPr>
        <w:rPr>
          <w:rFonts w:eastAsia="Arial"/>
          <w:color w:val="000000" w:themeColor="text1"/>
        </w:rPr>
      </w:pPr>
      <w:r>
        <w:rPr>
          <w:rFonts w:eastAsia="Arial"/>
          <w:color w:val="000000" w:themeColor="text1"/>
        </w:rPr>
        <w:t>The Assessment Team provided evidence of actions taken by the service in response to the non-compliance and have recommended the service meets these Requirements.</w:t>
      </w:r>
    </w:p>
    <w:p w14:paraId="50588386" w14:textId="77777777" w:rsidR="00CC21A9" w:rsidRDefault="00CC21A9" w:rsidP="00CC21A9">
      <w:pPr>
        <w:rPr>
          <w:rFonts w:eastAsia="Calibri"/>
          <w:i/>
          <w:color w:val="auto"/>
          <w:lang w:eastAsia="en-US"/>
        </w:rPr>
      </w:pPr>
      <w:r w:rsidRPr="00925AB7">
        <w:rPr>
          <w:rFonts w:eastAsiaTheme="minorHAnsi"/>
          <w:color w:val="auto"/>
        </w:rPr>
        <w:t>I have considered the Assessment Team’s findings</w:t>
      </w:r>
      <w:r>
        <w:rPr>
          <w:rFonts w:eastAsiaTheme="minorHAnsi"/>
          <w:color w:val="auto"/>
        </w:rPr>
        <w:t xml:space="preserve"> </w:t>
      </w:r>
      <w:r w:rsidRPr="00925AB7">
        <w:rPr>
          <w:rFonts w:eastAsiaTheme="minorHAnsi"/>
          <w:color w:val="auto"/>
        </w:rPr>
        <w:t xml:space="preserve">and the evidence documented in the Assessment Team’s report and based on this information, I find </w:t>
      </w:r>
      <w:r>
        <w:rPr>
          <w:rFonts w:eastAsiaTheme="minorHAnsi"/>
          <w:color w:val="auto"/>
        </w:rPr>
        <w:t>the service compliant with Requirements (3)(a) and (3)(c) in Standard 8 Organisational governance</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w:t>
      </w:r>
      <w:r>
        <w:rPr>
          <w:rFonts w:eastAsiaTheme="minorHAnsi"/>
          <w:color w:val="auto"/>
        </w:rPr>
        <w:t xml:space="preserve">s </w:t>
      </w:r>
      <w:r w:rsidRPr="00925AB7">
        <w:rPr>
          <w:rFonts w:eastAsiaTheme="minorHAnsi"/>
          <w:color w:val="auto"/>
        </w:rPr>
        <w:t>below.</w:t>
      </w:r>
    </w:p>
    <w:p w14:paraId="6EBA90AE" w14:textId="77777777" w:rsidR="00CC21A9" w:rsidRDefault="00CC21A9" w:rsidP="00CC21A9">
      <w:pPr>
        <w:pStyle w:val="Heading2"/>
      </w:pPr>
      <w:r>
        <w:lastRenderedPageBreak/>
        <w:t>Assessment of Standard 8 Requirements</w:t>
      </w:r>
      <w:r w:rsidRPr="0066387A">
        <w:rPr>
          <w:i/>
          <w:color w:val="0000FF"/>
          <w:sz w:val="24"/>
          <w:szCs w:val="24"/>
        </w:rPr>
        <w:t xml:space="preserve"> </w:t>
      </w:r>
    </w:p>
    <w:p w14:paraId="064D5DB9" w14:textId="77777777" w:rsidR="00CC21A9" w:rsidRPr="00506F7F" w:rsidRDefault="00CC21A9" w:rsidP="00CC21A9">
      <w:pPr>
        <w:pStyle w:val="Heading3"/>
      </w:pPr>
      <w:r w:rsidRPr="00506F7F">
        <w:t>Requirement 8(3)(a)</w:t>
      </w:r>
      <w:r w:rsidRPr="00506F7F">
        <w:tab/>
        <w:t>Compliant</w:t>
      </w:r>
    </w:p>
    <w:p w14:paraId="61113515" w14:textId="77777777" w:rsidR="00CC21A9" w:rsidRPr="008D114F" w:rsidRDefault="00CC21A9" w:rsidP="00CC21A9">
      <w:pPr>
        <w:rPr>
          <w:i/>
        </w:rPr>
      </w:pPr>
      <w:r w:rsidRPr="008D114F">
        <w:rPr>
          <w:i/>
        </w:rPr>
        <w:t>Consumers are engaged in the development, delivery and evaluation of care and services and are supported in that engagement.</w:t>
      </w:r>
    </w:p>
    <w:p w14:paraId="6C2E4D47" w14:textId="77777777" w:rsidR="00CC21A9" w:rsidRDefault="00CC21A9" w:rsidP="00CC21A9">
      <w:pPr>
        <w:rPr>
          <w:rFonts w:eastAsia="Arial"/>
          <w:color w:val="000000" w:themeColor="text1"/>
        </w:rPr>
      </w:pPr>
      <w:r>
        <w:rPr>
          <w:rFonts w:eastAsia="Arial"/>
          <w:color w:val="000000" w:themeColor="text1"/>
        </w:rPr>
        <w:t>This Requirement was found non-compliant f</w:t>
      </w:r>
      <w:r w:rsidRPr="00D52E06">
        <w:rPr>
          <w:rFonts w:eastAsia="Arial"/>
          <w:color w:val="000000" w:themeColor="text1"/>
        </w:rPr>
        <w:t xml:space="preserve">ollowing a Site Audit conducted on </w:t>
      </w:r>
      <w:r w:rsidRPr="0088001B">
        <w:rPr>
          <w:rFonts w:eastAsia="Arial"/>
          <w:color w:val="000000" w:themeColor="text1"/>
        </w:rPr>
        <w:t>21</w:t>
      </w:r>
      <w:r>
        <w:rPr>
          <w:rFonts w:eastAsia="Arial"/>
          <w:color w:val="000000" w:themeColor="text1"/>
        </w:rPr>
        <w:t xml:space="preserve"> February 2022 to </w:t>
      </w:r>
      <w:r w:rsidRPr="0088001B">
        <w:rPr>
          <w:rFonts w:eastAsia="Arial"/>
          <w:color w:val="000000" w:themeColor="text1"/>
        </w:rPr>
        <w:t>24 February 2022</w:t>
      </w:r>
      <w:r>
        <w:rPr>
          <w:rFonts w:eastAsia="Arial"/>
          <w:color w:val="000000" w:themeColor="text1"/>
        </w:rPr>
        <w:t>, where</w:t>
      </w:r>
      <w:r w:rsidRPr="00D52E06">
        <w:rPr>
          <w:rFonts w:eastAsia="Arial"/>
          <w:color w:val="000000" w:themeColor="text1"/>
        </w:rPr>
        <w:t xml:space="preserve"> it was found </w:t>
      </w:r>
      <w:r>
        <w:rPr>
          <w:rFonts w:eastAsia="Arial"/>
          <w:color w:val="000000" w:themeColor="text1"/>
        </w:rPr>
        <w:t>the service</w:t>
      </w:r>
      <w:r w:rsidRPr="00231E11">
        <w:rPr>
          <w:rFonts w:eastAsia="Arial"/>
          <w:color w:val="000000" w:themeColor="text1"/>
        </w:rPr>
        <w:t xml:space="preserve"> was unable to demonstrate </w:t>
      </w:r>
      <w:r>
        <w:rPr>
          <w:rFonts w:eastAsia="Arial"/>
          <w:color w:val="000000" w:themeColor="text1"/>
        </w:rPr>
        <w:t>consumers were engaged in the development, delivery and evaluation of care and services, or are supported in that engagement.</w:t>
      </w:r>
    </w:p>
    <w:p w14:paraId="47579727" w14:textId="77777777" w:rsidR="00CC21A9" w:rsidRDefault="00CC21A9" w:rsidP="00CC21A9">
      <w:r>
        <w:t>The Assessment Team’s report for the Assessment Contact conducted on 12 July 2022 described actions taken by the service in response to the non-compliance, which include, but are not limited to, implementation of a care plan review and consultation process, undertaking lifestyle surveys, distribution of a quarterly newsletter and commencement of consumer meetings.</w:t>
      </w:r>
    </w:p>
    <w:p w14:paraId="064E7E7A" w14:textId="77777777" w:rsidR="00CC21A9" w:rsidRDefault="00CC21A9" w:rsidP="00CC21A9">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0C56B07E" w14:textId="77777777" w:rsidR="00CC21A9" w:rsidRPr="005D4242" w:rsidRDefault="00CC21A9" w:rsidP="00CC21A9">
      <w:pPr>
        <w:pStyle w:val="ListBullet"/>
        <w:numPr>
          <w:ilvl w:val="0"/>
          <w:numId w:val="39"/>
        </w:numPr>
        <w:ind w:left="425" w:hanging="425"/>
        <w:rPr>
          <w:rFonts w:eastAsia="Arial"/>
          <w:color w:val="000000" w:themeColor="text1"/>
        </w:rPr>
      </w:pPr>
      <w:r>
        <w:rPr>
          <w:rFonts w:eastAsia="Calibri"/>
        </w:rPr>
        <w:t>Consumers are engaged in the development, delivery and evaluation of care and services through surveys, meetings, care plan review processes, ongoing consultation and feedback processes.</w:t>
      </w:r>
    </w:p>
    <w:p w14:paraId="74BD7EA7" w14:textId="77777777" w:rsidR="00CC21A9" w:rsidRPr="00026348" w:rsidRDefault="00CC21A9" w:rsidP="00CC21A9">
      <w:pPr>
        <w:pStyle w:val="ListBullet"/>
        <w:numPr>
          <w:ilvl w:val="0"/>
          <w:numId w:val="39"/>
        </w:numPr>
        <w:ind w:left="425" w:hanging="425"/>
        <w:rPr>
          <w:rFonts w:eastAsia="Arial"/>
          <w:color w:val="000000" w:themeColor="text1"/>
        </w:rPr>
      </w:pPr>
      <w:r>
        <w:rPr>
          <w:rFonts w:eastAsia="Arial"/>
          <w:color w:val="000000" w:themeColor="text1"/>
        </w:rPr>
        <w:t xml:space="preserve">The organisation monitors the sufficiency of consumer engagement through audits and feedback processes. </w:t>
      </w:r>
    </w:p>
    <w:p w14:paraId="24B0C54E" w14:textId="77777777" w:rsidR="00CC21A9" w:rsidRPr="00506F7F" w:rsidRDefault="00CC21A9" w:rsidP="00CC21A9">
      <w:r w:rsidRPr="005F1385">
        <w:rPr>
          <w:rFonts w:eastAsiaTheme="minorEastAsia"/>
        </w:rPr>
        <w:t>Based on the information summarised above, I find the service compliant with Requirement (3)(</w:t>
      </w:r>
      <w:r>
        <w:rPr>
          <w:rFonts w:eastAsiaTheme="minorEastAsia"/>
        </w:rPr>
        <w:t>a</w:t>
      </w:r>
      <w:r w:rsidRPr="005F1385">
        <w:rPr>
          <w:rFonts w:eastAsiaTheme="minorEastAsia"/>
        </w:rPr>
        <w:t>) in Standard 8 Organisational governance.</w:t>
      </w:r>
      <w:r>
        <w:t xml:space="preserve"> </w:t>
      </w:r>
    </w:p>
    <w:p w14:paraId="2C8E05E6" w14:textId="77777777" w:rsidR="00CC21A9" w:rsidRPr="00506F7F" w:rsidRDefault="00CC21A9" w:rsidP="00CC21A9">
      <w:pPr>
        <w:pStyle w:val="Heading3"/>
      </w:pPr>
      <w:r w:rsidRPr="00506F7F">
        <w:t>Requirement 8(3)(c)</w:t>
      </w:r>
      <w:r>
        <w:tab/>
        <w:t>Compliant</w:t>
      </w:r>
    </w:p>
    <w:p w14:paraId="5F8503BF" w14:textId="77777777" w:rsidR="00CC21A9" w:rsidRPr="008D114F" w:rsidRDefault="00CC21A9" w:rsidP="00CC21A9">
      <w:pPr>
        <w:rPr>
          <w:i/>
        </w:rPr>
      </w:pPr>
      <w:r w:rsidRPr="008D114F">
        <w:rPr>
          <w:i/>
        </w:rPr>
        <w:t>Effective organisation wide governance systems relating to the following:</w:t>
      </w:r>
    </w:p>
    <w:p w14:paraId="0CEDA343" w14:textId="77777777" w:rsidR="00CC21A9" w:rsidRPr="008D114F" w:rsidRDefault="00CC21A9" w:rsidP="00CC21A9">
      <w:pPr>
        <w:numPr>
          <w:ilvl w:val="0"/>
          <w:numId w:val="28"/>
        </w:numPr>
        <w:tabs>
          <w:tab w:val="right" w:pos="9026"/>
        </w:tabs>
        <w:spacing w:before="0" w:after="0"/>
        <w:ind w:left="567" w:hanging="425"/>
        <w:outlineLvl w:val="4"/>
        <w:rPr>
          <w:i/>
        </w:rPr>
      </w:pPr>
      <w:r w:rsidRPr="008D114F">
        <w:rPr>
          <w:i/>
        </w:rPr>
        <w:t>information management;</w:t>
      </w:r>
    </w:p>
    <w:p w14:paraId="139CF1E5" w14:textId="77777777" w:rsidR="00CC21A9" w:rsidRPr="008D114F" w:rsidRDefault="00CC21A9" w:rsidP="00CC21A9">
      <w:pPr>
        <w:numPr>
          <w:ilvl w:val="0"/>
          <w:numId w:val="28"/>
        </w:numPr>
        <w:tabs>
          <w:tab w:val="right" w:pos="9026"/>
        </w:tabs>
        <w:spacing w:before="0" w:after="0"/>
        <w:ind w:left="567" w:hanging="425"/>
        <w:outlineLvl w:val="4"/>
        <w:rPr>
          <w:i/>
        </w:rPr>
      </w:pPr>
      <w:r w:rsidRPr="008D114F">
        <w:rPr>
          <w:i/>
        </w:rPr>
        <w:t>continuous improvement;</w:t>
      </w:r>
    </w:p>
    <w:p w14:paraId="06F8ACA5" w14:textId="77777777" w:rsidR="00CC21A9" w:rsidRPr="008D114F" w:rsidRDefault="00CC21A9" w:rsidP="00CC21A9">
      <w:pPr>
        <w:numPr>
          <w:ilvl w:val="0"/>
          <w:numId w:val="28"/>
        </w:numPr>
        <w:tabs>
          <w:tab w:val="right" w:pos="9026"/>
        </w:tabs>
        <w:spacing w:before="0" w:after="0"/>
        <w:ind w:left="567" w:hanging="425"/>
        <w:outlineLvl w:val="4"/>
        <w:rPr>
          <w:i/>
        </w:rPr>
      </w:pPr>
      <w:r w:rsidRPr="008D114F">
        <w:rPr>
          <w:i/>
        </w:rPr>
        <w:t>financial governance;</w:t>
      </w:r>
    </w:p>
    <w:p w14:paraId="0D03F03D" w14:textId="77777777" w:rsidR="00CC21A9" w:rsidRPr="008D114F" w:rsidRDefault="00CC21A9" w:rsidP="00CC21A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B2413C6" w14:textId="77777777" w:rsidR="00CC21A9" w:rsidRPr="008D114F" w:rsidRDefault="00CC21A9" w:rsidP="00CC21A9">
      <w:pPr>
        <w:numPr>
          <w:ilvl w:val="0"/>
          <w:numId w:val="28"/>
        </w:numPr>
        <w:tabs>
          <w:tab w:val="right" w:pos="9026"/>
        </w:tabs>
        <w:spacing w:before="0" w:after="0"/>
        <w:ind w:left="567" w:hanging="425"/>
        <w:outlineLvl w:val="4"/>
        <w:rPr>
          <w:i/>
        </w:rPr>
      </w:pPr>
      <w:r w:rsidRPr="008D114F">
        <w:rPr>
          <w:i/>
        </w:rPr>
        <w:t>regulatory compliance;</w:t>
      </w:r>
    </w:p>
    <w:p w14:paraId="621774EF" w14:textId="77777777" w:rsidR="00CC21A9" w:rsidRPr="008D114F" w:rsidRDefault="00CC21A9" w:rsidP="00CC21A9">
      <w:pPr>
        <w:numPr>
          <w:ilvl w:val="0"/>
          <w:numId w:val="28"/>
        </w:numPr>
        <w:tabs>
          <w:tab w:val="right" w:pos="9026"/>
        </w:tabs>
        <w:spacing w:before="0" w:after="0"/>
        <w:ind w:left="567" w:hanging="425"/>
        <w:outlineLvl w:val="4"/>
        <w:rPr>
          <w:i/>
        </w:rPr>
      </w:pPr>
      <w:r w:rsidRPr="008D114F">
        <w:rPr>
          <w:i/>
        </w:rPr>
        <w:t>feedback and complaints.</w:t>
      </w:r>
    </w:p>
    <w:p w14:paraId="38EDE524" w14:textId="77777777" w:rsidR="00CC21A9" w:rsidRDefault="00CC21A9" w:rsidP="00CC21A9">
      <w:pPr>
        <w:rPr>
          <w:rFonts w:eastAsia="Arial"/>
          <w:color w:val="000000" w:themeColor="text1"/>
        </w:rPr>
      </w:pPr>
      <w:r>
        <w:rPr>
          <w:rFonts w:eastAsia="Arial"/>
          <w:color w:val="000000" w:themeColor="text1"/>
        </w:rPr>
        <w:t>This Requirement was found non-compliant f</w:t>
      </w:r>
      <w:r w:rsidRPr="00D52E06">
        <w:rPr>
          <w:rFonts w:eastAsia="Arial"/>
          <w:color w:val="000000" w:themeColor="text1"/>
        </w:rPr>
        <w:t xml:space="preserve">ollowing a Site Audit conducted on </w:t>
      </w:r>
      <w:r w:rsidRPr="0088001B">
        <w:rPr>
          <w:rFonts w:eastAsia="Arial"/>
          <w:color w:val="000000" w:themeColor="text1"/>
        </w:rPr>
        <w:t>21</w:t>
      </w:r>
      <w:r>
        <w:rPr>
          <w:rFonts w:eastAsia="Arial"/>
          <w:color w:val="000000" w:themeColor="text1"/>
        </w:rPr>
        <w:t xml:space="preserve"> February 2022 to </w:t>
      </w:r>
      <w:r w:rsidRPr="0088001B">
        <w:rPr>
          <w:rFonts w:eastAsia="Arial"/>
          <w:color w:val="000000" w:themeColor="text1"/>
        </w:rPr>
        <w:t>24 February 2022</w:t>
      </w:r>
      <w:r>
        <w:rPr>
          <w:rFonts w:eastAsia="Arial"/>
          <w:color w:val="000000" w:themeColor="text1"/>
        </w:rPr>
        <w:t>, where</w:t>
      </w:r>
      <w:r w:rsidRPr="00D52E06">
        <w:rPr>
          <w:rFonts w:eastAsia="Arial"/>
          <w:color w:val="000000" w:themeColor="text1"/>
        </w:rPr>
        <w:t xml:space="preserve"> it was found </w:t>
      </w:r>
      <w:r>
        <w:rPr>
          <w:rFonts w:eastAsia="Arial"/>
          <w:color w:val="000000" w:themeColor="text1"/>
        </w:rPr>
        <w:t>the service</w:t>
      </w:r>
      <w:r w:rsidRPr="00231E11">
        <w:rPr>
          <w:rFonts w:eastAsia="Arial"/>
          <w:color w:val="000000" w:themeColor="text1"/>
        </w:rPr>
        <w:t xml:space="preserve"> was unable to </w:t>
      </w:r>
      <w:r w:rsidRPr="00231E11">
        <w:rPr>
          <w:rFonts w:eastAsia="Arial"/>
          <w:color w:val="000000" w:themeColor="text1"/>
        </w:rPr>
        <w:lastRenderedPageBreak/>
        <w:t>demonstrate</w:t>
      </w:r>
      <w:r w:rsidRPr="00F60832">
        <w:rPr>
          <w:rFonts w:eastAsia="Arial"/>
          <w:color w:val="000000" w:themeColor="text1"/>
        </w:rPr>
        <w:t xml:space="preserve"> </w:t>
      </w:r>
      <w:r>
        <w:rPr>
          <w:rFonts w:eastAsia="Arial"/>
          <w:color w:val="000000" w:themeColor="text1"/>
        </w:rPr>
        <w:t>that organisation wide governance systems were effective in relation to information management, continuous improvement, regulatory compliance, and feedback and complaints. Specifically, information was not provided to the Assessment Team in a timely manner, m</w:t>
      </w:r>
      <w:r w:rsidRPr="0050565B">
        <w:rPr>
          <w:rFonts w:eastAsia="Arial"/>
          <w:color w:val="000000" w:themeColor="text1"/>
        </w:rPr>
        <w:t xml:space="preserve">eeting </w:t>
      </w:r>
      <w:r>
        <w:rPr>
          <w:rFonts w:eastAsia="Arial"/>
          <w:color w:val="000000" w:themeColor="text1"/>
        </w:rPr>
        <w:t>m</w:t>
      </w:r>
      <w:r w:rsidRPr="0050565B">
        <w:rPr>
          <w:rFonts w:eastAsia="Arial"/>
          <w:color w:val="000000" w:themeColor="text1"/>
        </w:rPr>
        <w:t>inutes</w:t>
      </w:r>
      <w:r>
        <w:rPr>
          <w:rFonts w:eastAsia="Arial"/>
          <w:color w:val="000000" w:themeColor="text1"/>
        </w:rPr>
        <w:t xml:space="preserve"> were not consistently documented</w:t>
      </w:r>
      <w:r w:rsidRPr="0050565B">
        <w:rPr>
          <w:rFonts w:eastAsia="Arial"/>
          <w:color w:val="000000" w:themeColor="text1"/>
        </w:rPr>
        <w:t xml:space="preserve">, </w:t>
      </w:r>
      <w:r>
        <w:rPr>
          <w:rFonts w:eastAsia="Arial"/>
          <w:color w:val="000000" w:themeColor="text1"/>
        </w:rPr>
        <w:t>the c</w:t>
      </w:r>
      <w:r w:rsidRPr="0050565B">
        <w:rPr>
          <w:rFonts w:eastAsia="Arial"/>
          <w:color w:val="000000" w:themeColor="text1"/>
        </w:rPr>
        <w:t>ontinuous improvement activities/plan</w:t>
      </w:r>
      <w:r>
        <w:rPr>
          <w:rFonts w:eastAsia="Arial"/>
          <w:color w:val="000000" w:themeColor="text1"/>
        </w:rPr>
        <w:t xml:space="preserve"> did not include complaints</w:t>
      </w:r>
      <w:r w:rsidRPr="0050565B">
        <w:rPr>
          <w:rFonts w:eastAsia="Arial"/>
          <w:color w:val="000000" w:themeColor="text1"/>
        </w:rPr>
        <w:t xml:space="preserve">, </w:t>
      </w:r>
      <w:r>
        <w:rPr>
          <w:rFonts w:eastAsia="Arial"/>
          <w:color w:val="000000" w:themeColor="text1"/>
        </w:rPr>
        <w:t xml:space="preserve">the </w:t>
      </w:r>
      <w:r w:rsidRPr="0050565B">
        <w:rPr>
          <w:rFonts w:eastAsia="Arial"/>
          <w:color w:val="000000" w:themeColor="text1"/>
        </w:rPr>
        <w:t xml:space="preserve">training register </w:t>
      </w:r>
      <w:r>
        <w:rPr>
          <w:rFonts w:eastAsia="Arial"/>
          <w:color w:val="000000" w:themeColor="text1"/>
        </w:rPr>
        <w:t xml:space="preserve">was </w:t>
      </w:r>
      <w:r w:rsidRPr="0050565B">
        <w:rPr>
          <w:rFonts w:eastAsia="Arial"/>
          <w:color w:val="000000" w:themeColor="text1"/>
        </w:rPr>
        <w:t>not up</w:t>
      </w:r>
      <w:r>
        <w:rPr>
          <w:rFonts w:eastAsia="Arial"/>
          <w:color w:val="000000" w:themeColor="text1"/>
        </w:rPr>
        <w:t>-</w:t>
      </w:r>
      <w:r w:rsidRPr="0050565B">
        <w:rPr>
          <w:rFonts w:eastAsia="Arial"/>
          <w:color w:val="000000" w:themeColor="text1"/>
        </w:rPr>
        <w:t>to</w:t>
      </w:r>
      <w:r>
        <w:rPr>
          <w:rFonts w:eastAsia="Arial"/>
          <w:color w:val="000000" w:themeColor="text1"/>
        </w:rPr>
        <w:t>-</w:t>
      </w:r>
      <w:r w:rsidRPr="0050565B">
        <w:rPr>
          <w:rFonts w:eastAsia="Arial"/>
          <w:color w:val="000000" w:themeColor="text1"/>
        </w:rPr>
        <w:t>date</w:t>
      </w:r>
      <w:r>
        <w:rPr>
          <w:rFonts w:eastAsia="Arial"/>
          <w:color w:val="000000" w:themeColor="text1"/>
        </w:rPr>
        <w:t xml:space="preserve">, feedback and complaints from all sources were not captured, risks were not documented for consumers undertaking activities, gaps were identified in recording Medical officer signatures for medication prescriptions, and restraint had not been identified in line with legislated updates. </w:t>
      </w:r>
      <w:r w:rsidRPr="0050565B" w:rsidDel="00FF0A1D">
        <w:rPr>
          <w:rFonts w:eastAsia="Arial"/>
          <w:color w:val="000000" w:themeColor="text1"/>
        </w:rPr>
        <w:t xml:space="preserve"> </w:t>
      </w:r>
    </w:p>
    <w:p w14:paraId="197C7AA2" w14:textId="77777777" w:rsidR="00CC21A9" w:rsidRDefault="00CC21A9" w:rsidP="00CC21A9">
      <w:r>
        <w:t>The Assessment Team’s report for the Assessment Contact conducted on 12 July 2022 described actions taken by the service in response to the non-compliance, which include, but are not limited to, updating training and complaints records, ensuring risk information is readily available, and reviewed medication charts and restrictive practice guidelines.</w:t>
      </w:r>
    </w:p>
    <w:p w14:paraId="5779698C" w14:textId="77777777" w:rsidR="00CC21A9" w:rsidRDefault="00CC21A9" w:rsidP="00CC21A9">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67D311C0" w14:textId="77777777" w:rsidR="00CC21A9" w:rsidRDefault="00CC21A9" w:rsidP="00CC21A9">
      <w:pPr>
        <w:pStyle w:val="ListBullet"/>
      </w:pPr>
      <w:r>
        <w:t xml:space="preserve">Consumers reported they are provided with sufficient information to assist them in making decisions about their care and service delivery. Staff said they are supported by and have access to information management systems which enable them to provide safe and effective care. Established systems are in place to maintain, store, share and destroy information in line with legislative requirements. </w:t>
      </w:r>
    </w:p>
    <w:p w14:paraId="275CD030" w14:textId="77777777" w:rsidR="00CC21A9" w:rsidRDefault="00CC21A9" w:rsidP="00CC21A9">
      <w:pPr>
        <w:pStyle w:val="ListBullet"/>
      </w:pPr>
      <w:r>
        <w:t>The service maintains and Plan for continuous improvement, which is informed by audit results, feedback and complaints, care reviews, surveys and ongoing discussions with stakeholders. Continuous improvement is a standard agenda item at all meetings.</w:t>
      </w:r>
    </w:p>
    <w:p w14:paraId="2EAB8852" w14:textId="77777777" w:rsidR="00CC21A9" w:rsidRPr="00776546" w:rsidRDefault="00CC21A9" w:rsidP="00CC21A9">
      <w:pPr>
        <w:pStyle w:val="ListBullet"/>
      </w:pPr>
      <w:r>
        <w:t>Financial operations are overseen by the Board, who reviews m</w:t>
      </w:r>
      <w:r w:rsidRPr="4D887F87">
        <w:rPr>
          <w:rFonts w:eastAsia="Calibri"/>
        </w:rPr>
        <w:t xml:space="preserve">onthly financial reports </w:t>
      </w:r>
      <w:r>
        <w:rPr>
          <w:rFonts w:eastAsia="Calibri"/>
        </w:rPr>
        <w:t>that</w:t>
      </w:r>
      <w:r w:rsidRPr="4D887F87">
        <w:rPr>
          <w:rFonts w:eastAsia="Calibri"/>
        </w:rPr>
        <w:t xml:space="preserve"> include </w:t>
      </w:r>
      <w:r>
        <w:rPr>
          <w:rFonts w:eastAsia="Calibri"/>
        </w:rPr>
        <w:t xml:space="preserve">budgets, and </w:t>
      </w:r>
      <w:r w:rsidRPr="4D887F87">
        <w:rPr>
          <w:rFonts w:eastAsia="Calibri"/>
        </w:rPr>
        <w:t>capital and revenue costs for maintaining safety and quality.</w:t>
      </w:r>
    </w:p>
    <w:p w14:paraId="05998530" w14:textId="77777777" w:rsidR="00CC21A9" w:rsidRDefault="00CC21A9" w:rsidP="00CC21A9">
      <w:pPr>
        <w:pStyle w:val="ListBullet"/>
      </w:pPr>
      <w:r>
        <w:t>Consumers said staff have sufficient skills and knowledge to provide care in line with their needs. Staff are guided by position descriptions and duty statements, and are required to meet competencies relevant to their role. Staff confirmed they have access to education as needed and are supported in their role.</w:t>
      </w:r>
    </w:p>
    <w:p w14:paraId="6D973C48" w14:textId="77777777" w:rsidR="00CC21A9" w:rsidRDefault="00CC21A9" w:rsidP="00CC21A9">
      <w:pPr>
        <w:pStyle w:val="ListBullet"/>
        <w:rPr>
          <w:rFonts w:eastAsia="Calibri"/>
        </w:rPr>
      </w:pPr>
      <w:r>
        <w:t xml:space="preserve">The service maintains links to government and peak bodies to keep up-to-date with legislation, regulatory requirements, professional standards and guidelines. Compliance with regulatory obligations, standards and guidelines is monitored </w:t>
      </w:r>
      <w:r>
        <w:lastRenderedPageBreak/>
        <w:t xml:space="preserve">through </w:t>
      </w:r>
      <w:r>
        <w:rPr>
          <w:rFonts w:eastAsia="Calibri"/>
        </w:rPr>
        <w:t xml:space="preserve">internal audits. Management and staff said staff are provided education in relation to legislative changes, including in relation to the Serious Incident Response Scheme and restrictive practices. </w:t>
      </w:r>
    </w:p>
    <w:p w14:paraId="5DF078AF" w14:textId="77777777" w:rsidR="00CC21A9" w:rsidRPr="00DA0EFC" w:rsidRDefault="00CC21A9" w:rsidP="00CC21A9">
      <w:pPr>
        <w:numPr>
          <w:ilvl w:val="0"/>
          <w:numId w:val="9"/>
        </w:numPr>
        <w:ind w:left="425" w:hanging="425"/>
      </w:pPr>
      <w:r>
        <w:t xml:space="preserve">Feedback and complaints systems follow principles of transparency, procedural fairness and natural justice, and meets best practice. </w:t>
      </w:r>
      <w:r w:rsidRPr="00DA0EFC">
        <w:rPr>
          <w:rFonts w:eastAsiaTheme="minorEastAsia"/>
        </w:rPr>
        <w:t xml:space="preserve">Recent improvements to the way the service captures and records verbal feedback has seen improvements in the dining experience. Management and staff displayed an understanding of the complaints process and how they can support stakeholders in providing feedback. </w:t>
      </w:r>
    </w:p>
    <w:p w14:paraId="6D52CC61" w14:textId="77777777" w:rsidR="00CC21A9" w:rsidRPr="00506F7F" w:rsidRDefault="00CC21A9" w:rsidP="00CC21A9">
      <w:r w:rsidRPr="00DA0EFC">
        <w:rPr>
          <w:rFonts w:eastAsiaTheme="minorEastAsia"/>
        </w:rPr>
        <w:t>Based on the information summarised above, I find the service compliant with Requirement (3)(c) in Standard 8 Organisational governance.</w:t>
      </w:r>
      <w:r>
        <w:t xml:space="preserve"> </w:t>
      </w:r>
    </w:p>
    <w:p w14:paraId="33666525" w14:textId="77777777" w:rsidR="00CC21A9" w:rsidRPr="00154403" w:rsidRDefault="00CC21A9" w:rsidP="00CC21A9"/>
    <w:p w14:paraId="7A42FDA0" w14:textId="77777777" w:rsidR="00CC21A9" w:rsidRDefault="00CC21A9" w:rsidP="00CC21A9">
      <w:pPr>
        <w:tabs>
          <w:tab w:val="right" w:pos="9026"/>
        </w:tabs>
        <w:sectPr w:rsidR="00CC21A9" w:rsidSect="008D7780">
          <w:type w:val="continuous"/>
          <w:pgSz w:w="11906" w:h="16838"/>
          <w:pgMar w:top="1701" w:right="1418" w:bottom="1418" w:left="1418" w:header="709" w:footer="397" w:gutter="0"/>
          <w:cols w:space="708"/>
          <w:docGrid w:linePitch="360"/>
        </w:sectPr>
      </w:pPr>
    </w:p>
    <w:p w14:paraId="7708E460" w14:textId="77777777" w:rsidR="00CC21A9" w:rsidRDefault="00CC21A9" w:rsidP="00CC21A9">
      <w:pPr>
        <w:pStyle w:val="Heading1"/>
      </w:pPr>
      <w:r>
        <w:lastRenderedPageBreak/>
        <w:t>Areas for improvement</w:t>
      </w:r>
    </w:p>
    <w:p w14:paraId="2B2E1D74" w14:textId="77777777" w:rsidR="00CC21A9" w:rsidRPr="00E830C7" w:rsidRDefault="00CC21A9" w:rsidP="00CC21A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CC21A9"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21167" w14:textId="77777777" w:rsidR="000121E8" w:rsidRDefault="00CC21A9">
      <w:pPr>
        <w:spacing w:before="0" w:after="0" w:line="240" w:lineRule="auto"/>
      </w:pPr>
      <w:r>
        <w:separator/>
      </w:r>
    </w:p>
  </w:endnote>
  <w:endnote w:type="continuationSeparator" w:id="0">
    <w:p w14:paraId="40A21169" w14:textId="77777777" w:rsidR="000121E8" w:rsidRDefault="00CC21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279B" w14:textId="77777777" w:rsidR="00CC21A9" w:rsidRPr="009A1F1B" w:rsidRDefault="00CC21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96454B" w14:textId="77777777" w:rsidR="00CC21A9" w:rsidRPr="00C72FFB" w:rsidRDefault="00CC21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Oakden</w:t>
    </w:r>
    <w:proofErr w:type="spellEnd"/>
    <w:r w:rsidRPr="00C72FFB">
      <w:rPr>
        <w:rFonts w:eastAsia="Calibri" w:cs="Times New Roman"/>
        <w:color w:val="auto"/>
        <w:sz w:val="16"/>
        <w:szCs w:val="22"/>
        <w:lang w:eastAsia="en-US"/>
      </w:rPr>
      <w:t xml:space="preserve"> Green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3ED1BE0" w14:textId="77777777" w:rsidR="00CC21A9" w:rsidRPr="00C72FFB" w:rsidRDefault="00CC21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D7F9" w14:textId="77777777" w:rsidR="00CC21A9" w:rsidRPr="009A1F1B" w:rsidRDefault="00CC21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AB22FB" w14:textId="77777777" w:rsidR="00CC21A9" w:rsidRPr="00C72FFB" w:rsidRDefault="00CC21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Oakden</w:t>
    </w:r>
    <w:proofErr w:type="spellEnd"/>
    <w:r w:rsidRPr="00C72FFB">
      <w:rPr>
        <w:rFonts w:eastAsia="Calibri" w:cs="Times New Roman"/>
        <w:color w:val="auto"/>
        <w:sz w:val="16"/>
        <w:szCs w:val="22"/>
        <w:lang w:eastAsia="en-US"/>
      </w:rPr>
      <w:t xml:space="preserve"> Green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69C184" w14:textId="77777777" w:rsidR="00CC21A9" w:rsidRPr="00A3716D" w:rsidRDefault="00CC21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21163" w14:textId="77777777" w:rsidR="000121E8" w:rsidRDefault="00CC21A9">
      <w:pPr>
        <w:spacing w:before="0" w:after="0" w:line="240" w:lineRule="auto"/>
      </w:pPr>
      <w:r>
        <w:separator/>
      </w:r>
    </w:p>
  </w:footnote>
  <w:footnote w:type="continuationSeparator" w:id="0">
    <w:p w14:paraId="40A21165" w14:textId="77777777" w:rsidR="000121E8" w:rsidRDefault="00CC21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7CD8" w14:textId="77777777" w:rsidR="00CC21A9" w:rsidRDefault="00CC21A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C456AAC" wp14:editId="5E19FC5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37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7938" w14:textId="77777777" w:rsidR="00CC21A9" w:rsidRDefault="00CC21A9">
    <w:pPr>
      <w:pStyle w:val="Header"/>
    </w:pPr>
    <w:r w:rsidRPr="003C6EC2">
      <w:rPr>
        <w:rFonts w:eastAsia="Calibri"/>
        <w:noProof/>
        <w:lang w:val="en-US" w:eastAsia="en-US"/>
      </w:rPr>
      <w:drawing>
        <wp:anchor distT="0" distB="0" distL="114300" distR="114300" simplePos="0" relativeHeight="251677696" behindDoc="1" locked="0" layoutInCell="1" allowOverlap="1" wp14:anchorId="25F23D65" wp14:editId="592A107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50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33938" w14:textId="77777777" w:rsidR="00CC21A9" w:rsidRDefault="00CC21A9" w:rsidP="0004322A">
    <w:r>
      <w:rPr>
        <w:noProof/>
        <w:color w:val="auto"/>
        <w:sz w:val="20"/>
        <w:lang w:val="en-US" w:eastAsia="en-US"/>
      </w:rPr>
      <w:drawing>
        <wp:anchor distT="0" distB="0" distL="114300" distR="114300" simplePos="0" relativeHeight="251672576" behindDoc="1" locked="0" layoutInCell="1" allowOverlap="1" wp14:anchorId="3DC6E86B" wp14:editId="12CF316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3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3F1DC" w14:textId="77777777" w:rsidR="00CC21A9" w:rsidRDefault="00CC21A9" w:rsidP="0004322A">
    <w:r>
      <w:rPr>
        <w:noProof/>
        <w:color w:val="auto"/>
        <w:sz w:val="20"/>
        <w:lang w:val="en-US" w:eastAsia="en-US"/>
      </w:rPr>
      <w:drawing>
        <wp:anchor distT="0" distB="0" distL="114300" distR="114300" simplePos="0" relativeHeight="251671552" behindDoc="1" locked="0" layoutInCell="1" allowOverlap="1" wp14:anchorId="31A62E48" wp14:editId="4F4A440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739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C01A" w14:textId="77777777" w:rsidR="00CC21A9" w:rsidRDefault="00CC21A9"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53C56A2B" wp14:editId="5786E1C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61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662D8" w14:textId="77777777" w:rsidR="00CC21A9" w:rsidRDefault="00CC21A9"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3A5E55DB" wp14:editId="5010830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56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21162" w14:textId="77777777" w:rsidR="00506F7F" w:rsidRDefault="00CC21A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0A21179" wp14:editId="40A2117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95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E1AE8A8">
      <w:start w:val="1"/>
      <w:numFmt w:val="lowerRoman"/>
      <w:lvlText w:val="(%1)"/>
      <w:lvlJc w:val="left"/>
      <w:pPr>
        <w:ind w:left="1080" w:hanging="720"/>
      </w:pPr>
      <w:rPr>
        <w:rFonts w:hint="default"/>
        <w:b w:val="0"/>
      </w:rPr>
    </w:lvl>
    <w:lvl w:ilvl="1" w:tplc="115AEEB0" w:tentative="1">
      <w:start w:val="1"/>
      <w:numFmt w:val="lowerLetter"/>
      <w:lvlText w:val="%2."/>
      <w:lvlJc w:val="left"/>
      <w:pPr>
        <w:ind w:left="1440" w:hanging="360"/>
      </w:pPr>
    </w:lvl>
    <w:lvl w:ilvl="2" w:tplc="9A60BDE6" w:tentative="1">
      <w:start w:val="1"/>
      <w:numFmt w:val="lowerRoman"/>
      <w:lvlText w:val="%3."/>
      <w:lvlJc w:val="right"/>
      <w:pPr>
        <w:ind w:left="2160" w:hanging="180"/>
      </w:pPr>
    </w:lvl>
    <w:lvl w:ilvl="3" w:tplc="B18000C2" w:tentative="1">
      <w:start w:val="1"/>
      <w:numFmt w:val="decimal"/>
      <w:lvlText w:val="%4."/>
      <w:lvlJc w:val="left"/>
      <w:pPr>
        <w:ind w:left="2880" w:hanging="360"/>
      </w:pPr>
    </w:lvl>
    <w:lvl w:ilvl="4" w:tplc="4EFEE404" w:tentative="1">
      <w:start w:val="1"/>
      <w:numFmt w:val="lowerLetter"/>
      <w:lvlText w:val="%5."/>
      <w:lvlJc w:val="left"/>
      <w:pPr>
        <w:ind w:left="3600" w:hanging="360"/>
      </w:pPr>
    </w:lvl>
    <w:lvl w:ilvl="5" w:tplc="304093CE" w:tentative="1">
      <w:start w:val="1"/>
      <w:numFmt w:val="lowerRoman"/>
      <w:lvlText w:val="%6."/>
      <w:lvlJc w:val="right"/>
      <w:pPr>
        <w:ind w:left="4320" w:hanging="180"/>
      </w:pPr>
    </w:lvl>
    <w:lvl w:ilvl="6" w:tplc="BCAED216" w:tentative="1">
      <w:start w:val="1"/>
      <w:numFmt w:val="decimal"/>
      <w:lvlText w:val="%7."/>
      <w:lvlJc w:val="left"/>
      <w:pPr>
        <w:ind w:left="5040" w:hanging="360"/>
      </w:pPr>
    </w:lvl>
    <w:lvl w:ilvl="7" w:tplc="1C74ED7A" w:tentative="1">
      <w:start w:val="1"/>
      <w:numFmt w:val="lowerLetter"/>
      <w:lvlText w:val="%8."/>
      <w:lvlJc w:val="left"/>
      <w:pPr>
        <w:ind w:left="5760" w:hanging="360"/>
      </w:pPr>
    </w:lvl>
    <w:lvl w:ilvl="8" w:tplc="E204405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54E10EC">
      <w:start w:val="1"/>
      <w:numFmt w:val="bullet"/>
      <w:pStyle w:val="ListParagraph"/>
      <w:lvlText w:val=""/>
      <w:lvlJc w:val="left"/>
      <w:pPr>
        <w:ind w:left="1440" w:hanging="360"/>
      </w:pPr>
      <w:rPr>
        <w:rFonts w:ascii="Symbol" w:hAnsi="Symbol" w:hint="default"/>
        <w:color w:val="auto"/>
      </w:rPr>
    </w:lvl>
    <w:lvl w:ilvl="1" w:tplc="7FD0F692" w:tentative="1">
      <w:start w:val="1"/>
      <w:numFmt w:val="bullet"/>
      <w:lvlText w:val="o"/>
      <w:lvlJc w:val="left"/>
      <w:pPr>
        <w:ind w:left="2160" w:hanging="360"/>
      </w:pPr>
      <w:rPr>
        <w:rFonts w:ascii="Courier New" w:hAnsi="Courier New" w:cs="Courier New" w:hint="default"/>
      </w:rPr>
    </w:lvl>
    <w:lvl w:ilvl="2" w:tplc="FC3E8E08" w:tentative="1">
      <w:start w:val="1"/>
      <w:numFmt w:val="bullet"/>
      <w:lvlText w:val=""/>
      <w:lvlJc w:val="left"/>
      <w:pPr>
        <w:ind w:left="2880" w:hanging="360"/>
      </w:pPr>
      <w:rPr>
        <w:rFonts w:ascii="Wingdings" w:hAnsi="Wingdings" w:hint="default"/>
      </w:rPr>
    </w:lvl>
    <w:lvl w:ilvl="3" w:tplc="63E48E30" w:tentative="1">
      <w:start w:val="1"/>
      <w:numFmt w:val="bullet"/>
      <w:lvlText w:val=""/>
      <w:lvlJc w:val="left"/>
      <w:pPr>
        <w:ind w:left="3600" w:hanging="360"/>
      </w:pPr>
      <w:rPr>
        <w:rFonts w:ascii="Symbol" w:hAnsi="Symbol" w:hint="default"/>
      </w:rPr>
    </w:lvl>
    <w:lvl w:ilvl="4" w:tplc="3FE0F3F8" w:tentative="1">
      <w:start w:val="1"/>
      <w:numFmt w:val="bullet"/>
      <w:lvlText w:val="o"/>
      <w:lvlJc w:val="left"/>
      <w:pPr>
        <w:ind w:left="4320" w:hanging="360"/>
      </w:pPr>
      <w:rPr>
        <w:rFonts w:ascii="Courier New" w:hAnsi="Courier New" w:cs="Courier New" w:hint="default"/>
      </w:rPr>
    </w:lvl>
    <w:lvl w:ilvl="5" w:tplc="1CD432E8" w:tentative="1">
      <w:start w:val="1"/>
      <w:numFmt w:val="bullet"/>
      <w:lvlText w:val=""/>
      <w:lvlJc w:val="left"/>
      <w:pPr>
        <w:ind w:left="5040" w:hanging="360"/>
      </w:pPr>
      <w:rPr>
        <w:rFonts w:ascii="Wingdings" w:hAnsi="Wingdings" w:hint="default"/>
      </w:rPr>
    </w:lvl>
    <w:lvl w:ilvl="6" w:tplc="60B6A74E" w:tentative="1">
      <w:start w:val="1"/>
      <w:numFmt w:val="bullet"/>
      <w:lvlText w:val=""/>
      <w:lvlJc w:val="left"/>
      <w:pPr>
        <w:ind w:left="5760" w:hanging="360"/>
      </w:pPr>
      <w:rPr>
        <w:rFonts w:ascii="Symbol" w:hAnsi="Symbol" w:hint="default"/>
      </w:rPr>
    </w:lvl>
    <w:lvl w:ilvl="7" w:tplc="C44AC82A" w:tentative="1">
      <w:start w:val="1"/>
      <w:numFmt w:val="bullet"/>
      <w:lvlText w:val="o"/>
      <w:lvlJc w:val="left"/>
      <w:pPr>
        <w:ind w:left="6480" w:hanging="360"/>
      </w:pPr>
      <w:rPr>
        <w:rFonts w:ascii="Courier New" w:hAnsi="Courier New" w:cs="Courier New" w:hint="default"/>
      </w:rPr>
    </w:lvl>
    <w:lvl w:ilvl="8" w:tplc="8048C28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428DDC4">
      <w:start w:val="1"/>
      <w:numFmt w:val="lowerRoman"/>
      <w:lvlText w:val="(%1)"/>
      <w:lvlJc w:val="left"/>
      <w:pPr>
        <w:ind w:left="1004" w:hanging="720"/>
      </w:pPr>
      <w:rPr>
        <w:rFonts w:hint="default"/>
        <w:b w:val="0"/>
      </w:rPr>
    </w:lvl>
    <w:lvl w:ilvl="1" w:tplc="4B08C478" w:tentative="1">
      <w:start w:val="1"/>
      <w:numFmt w:val="lowerLetter"/>
      <w:lvlText w:val="%2."/>
      <w:lvlJc w:val="left"/>
      <w:pPr>
        <w:ind w:left="1364" w:hanging="360"/>
      </w:pPr>
    </w:lvl>
    <w:lvl w:ilvl="2" w:tplc="A2C290E8" w:tentative="1">
      <w:start w:val="1"/>
      <w:numFmt w:val="lowerRoman"/>
      <w:lvlText w:val="%3."/>
      <w:lvlJc w:val="right"/>
      <w:pPr>
        <w:ind w:left="2084" w:hanging="180"/>
      </w:pPr>
    </w:lvl>
    <w:lvl w:ilvl="3" w:tplc="B3FA2594" w:tentative="1">
      <w:start w:val="1"/>
      <w:numFmt w:val="decimal"/>
      <w:lvlText w:val="%4."/>
      <w:lvlJc w:val="left"/>
      <w:pPr>
        <w:ind w:left="2804" w:hanging="360"/>
      </w:pPr>
    </w:lvl>
    <w:lvl w:ilvl="4" w:tplc="1840C408" w:tentative="1">
      <w:start w:val="1"/>
      <w:numFmt w:val="lowerLetter"/>
      <w:lvlText w:val="%5."/>
      <w:lvlJc w:val="left"/>
      <w:pPr>
        <w:ind w:left="3524" w:hanging="360"/>
      </w:pPr>
    </w:lvl>
    <w:lvl w:ilvl="5" w:tplc="19261C58" w:tentative="1">
      <w:start w:val="1"/>
      <w:numFmt w:val="lowerRoman"/>
      <w:lvlText w:val="%6."/>
      <w:lvlJc w:val="right"/>
      <w:pPr>
        <w:ind w:left="4244" w:hanging="180"/>
      </w:pPr>
    </w:lvl>
    <w:lvl w:ilvl="6" w:tplc="C8EC8688" w:tentative="1">
      <w:start w:val="1"/>
      <w:numFmt w:val="decimal"/>
      <w:lvlText w:val="%7."/>
      <w:lvlJc w:val="left"/>
      <w:pPr>
        <w:ind w:left="4964" w:hanging="360"/>
      </w:pPr>
    </w:lvl>
    <w:lvl w:ilvl="7" w:tplc="ACA4832C" w:tentative="1">
      <w:start w:val="1"/>
      <w:numFmt w:val="lowerLetter"/>
      <w:lvlText w:val="%8."/>
      <w:lvlJc w:val="left"/>
      <w:pPr>
        <w:ind w:left="5684" w:hanging="360"/>
      </w:pPr>
    </w:lvl>
    <w:lvl w:ilvl="8" w:tplc="9DE0458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E92FB9E">
      <w:start w:val="1"/>
      <w:numFmt w:val="lowerRoman"/>
      <w:lvlText w:val="(%1)"/>
      <w:lvlJc w:val="left"/>
      <w:pPr>
        <w:ind w:left="1080" w:hanging="720"/>
      </w:pPr>
      <w:rPr>
        <w:rFonts w:hint="default"/>
      </w:rPr>
    </w:lvl>
    <w:lvl w:ilvl="1" w:tplc="66C4F076" w:tentative="1">
      <w:start w:val="1"/>
      <w:numFmt w:val="lowerLetter"/>
      <w:lvlText w:val="%2."/>
      <w:lvlJc w:val="left"/>
      <w:pPr>
        <w:ind w:left="1440" w:hanging="360"/>
      </w:pPr>
    </w:lvl>
    <w:lvl w:ilvl="2" w:tplc="94D2D6A6" w:tentative="1">
      <w:start w:val="1"/>
      <w:numFmt w:val="lowerRoman"/>
      <w:lvlText w:val="%3."/>
      <w:lvlJc w:val="right"/>
      <w:pPr>
        <w:ind w:left="2160" w:hanging="180"/>
      </w:pPr>
    </w:lvl>
    <w:lvl w:ilvl="3" w:tplc="4CD2A6EA" w:tentative="1">
      <w:start w:val="1"/>
      <w:numFmt w:val="decimal"/>
      <w:lvlText w:val="%4."/>
      <w:lvlJc w:val="left"/>
      <w:pPr>
        <w:ind w:left="2880" w:hanging="360"/>
      </w:pPr>
    </w:lvl>
    <w:lvl w:ilvl="4" w:tplc="FFD42456" w:tentative="1">
      <w:start w:val="1"/>
      <w:numFmt w:val="lowerLetter"/>
      <w:lvlText w:val="%5."/>
      <w:lvlJc w:val="left"/>
      <w:pPr>
        <w:ind w:left="3600" w:hanging="360"/>
      </w:pPr>
    </w:lvl>
    <w:lvl w:ilvl="5" w:tplc="5D18F310" w:tentative="1">
      <w:start w:val="1"/>
      <w:numFmt w:val="lowerRoman"/>
      <w:lvlText w:val="%6."/>
      <w:lvlJc w:val="right"/>
      <w:pPr>
        <w:ind w:left="4320" w:hanging="180"/>
      </w:pPr>
    </w:lvl>
    <w:lvl w:ilvl="6" w:tplc="31B2C806" w:tentative="1">
      <w:start w:val="1"/>
      <w:numFmt w:val="decimal"/>
      <w:lvlText w:val="%7."/>
      <w:lvlJc w:val="left"/>
      <w:pPr>
        <w:ind w:left="5040" w:hanging="360"/>
      </w:pPr>
    </w:lvl>
    <w:lvl w:ilvl="7" w:tplc="416062BA" w:tentative="1">
      <w:start w:val="1"/>
      <w:numFmt w:val="lowerLetter"/>
      <w:lvlText w:val="%8."/>
      <w:lvlJc w:val="left"/>
      <w:pPr>
        <w:ind w:left="5760" w:hanging="360"/>
      </w:pPr>
    </w:lvl>
    <w:lvl w:ilvl="8" w:tplc="DD3E568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19CA9DC">
      <w:start w:val="1"/>
      <w:numFmt w:val="lowerRoman"/>
      <w:lvlText w:val="(%1)"/>
      <w:lvlJc w:val="left"/>
      <w:pPr>
        <w:ind w:left="1080" w:hanging="720"/>
      </w:pPr>
      <w:rPr>
        <w:rFonts w:hint="default"/>
      </w:rPr>
    </w:lvl>
    <w:lvl w:ilvl="1" w:tplc="E234A672" w:tentative="1">
      <w:start w:val="1"/>
      <w:numFmt w:val="lowerLetter"/>
      <w:lvlText w:val="%2."/>
      <w:lvlJc w:val="left"/>
      <w:pPr>
        <w:ind w:left="1440" w:hanging="360"/>
      </w:pPr>
    </w:lvl>
    <w:lvl w:ilvl="2" w:tplc="E73EB64E" w:tentative="1">
      <w:start w:val="1"/>
      <w:numFmt w:val="lowerRoman"/>
      <w:lvlText w:val="%3."/>
      <w:lvlJc w:val="right"/>
      <w:pPr>
        <w:ind w:left="2160" w:hanging="180"/>
      </w:pPr>
    </w:lvl>
    <w:lvl w:ilvl="3" w:tplc="5192BAEA" w:tentative="1">
      <w:start w:val="1"/>
      <w:numFmt w:val="decimal"/>
      <w:lvlText w:val="%4."/>
      <w:lvlJc w:val="left"/>
      <w:pPr>
        <w:ind w:left="2880" w:hanging="360"/>
      </w:pPr>
    </w:lvl>
    <w:lvl w:ilvl="4" w:tplc="2FB6CF62" w:tentative="1">
      <w:start w:val="1"/>
      <w:numFmt w:val="lowerLetter"/>
      <w:lvlText w:val="%5."/>
      <w:lvlJc w:val="left"/>
      <w:pPr>
        <w:ind w:left="3600" w:hanging="360"/>
      </w:pPr>
    </w:lvl>
    <w:lvl w:ilvl="5" w:tplc="9FD2B280" w:tentative="1">
      <w:start w:val="1"/>
      <w:numFmt w:val="lowerRoman"/>
      <w:lvlText w:val="%6."/>
      <w:lvlJc w:val="right"/>
      <w:pPr>
        <w:ind w:left="4320" w:hanging="180"/>
      </w:pPr>
    </w:lvl>
    <w:lvl w:ilvl="6" w:tplc="5FDAAE54" w:tentative="1">
      <w:start w:val="1"/>
      <w:numFmt w:val="decimal"/>
      <w:lvlText w:val="%7."/>
      <w:lvlJc w:val="left"/>
      <w:pPr>
        <w:ind w:left="5040" w:hanging="360"/>
      </w:pPr>
    </w:lvl>
    <w:lvl w:ilvl="7" w:tplc="69E29022" w:tentative="1">
      <w:start w:val="1"/>
      <w:numFmt w:val="lowerLetter"/>
      <w:lvlText w:val="%8."/>
      <w:lvlJc w:val="left"/>
      <w:pPr>
        <w:ind w:left="5760" w:hanging="360"/>
      </w:pPr>
    </w:lvl>
    <w:lvl w:ilvl="8" w:tplc="E76C98F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FE4C0A8">
      <w:start w:val="1"/>
      <w:numFmt w:val="lowerRoman"/>
      <w:lvlText w:val="(%1)"/>
      <w:lvlJc w:val="left"/>
      <w:pPr>
        <w:ind w:left="1080" w:hanging="720"/>
      </w:pPr>
      <w:rPr>
        <w:rFonts w:hint="default"/>
        <w:b w:val="0"/>
      </w:rPr>
    </w:lvl>
    <w:lvl w:ilvl="1" w:tplc="A56CB3CE" w:tentative="1">
      <w:start w:val="1"/>
      <w:numFmt w:val="lowerLetter"/>
      <w:lvlText w:val="%2."/>
      <w:lvlJc w:val="left"/>
      <w:pPr>
        <w:ind w:left="1440" w:hanging="360"/>
      </w:pPr>
    </w:lvl>
    <w:lvl w:ilvl="2" w:tplc="95A0ACB4" w:tentative="1">
      <w:start w:val="1"/>
      <w:numFmt w:val="lowerRoman"/>
      <w:lvlText w:val="%3."/>
      <w:lvlJc w:val="right"/>
      <w:pPr>
        <w:ind w:left="2160" w:hanging="180"/>
      </w:pPr>
    </w:lvl>
    <w:lvl w:ilvl="3" w:tplc="E15650E2" w:tentative="1">
      <w:start w:val="1"/>
      <w:numFmt w:val="decimal"/>
      <w:lvlText w:val="%4."/>
      <w:lvlJc w:val="left"/>
      <w:pPr>
        <w:ind w:left="2880" w:hanging="360"/>
      </w:pPr>
    </w:lvl>
    <w:lvl w:ilvl="4" w:tplc="87AAF580" w:tentative="1">
      <w:start w:val="1"/>
      <w:numFmt w:val="lowerLetter"/>
      <w:lvlText w:val="%5."/>
      <w:lvlJc w:val="left"/>
      <w:pPr>
        <w:ind w:left="3600" w:hanging="360"/>
      </w:pPr>
    </w:lvl>
    <w:lvl w:ilvl="5" w:tplc="BD9CAE06" w:tentative="1">
      <w:start w:val="1"/>
      <w:numFmt w:val="lowerRoman"/>
      <w:lvlText w:val="%6."/>
      <w:lvlJc w:val="right"/>
      <w:pPr>
        <w:ind w:left="4320" w:hanging="180"/>
      </w:pPr>
    </w:lvl>
    <w:lvl w:ilvl="6" w:tplc="A280A346" w:tentative="1">
      <w:start w:val="1"/>
      <w:numFmt w:val="decimal"/>
      <w:lvlText w:val="%7."/>
      <w:lvlJc w:val="left"/>
      <w:pPr>
        <w:ind w:left="5040" w:hanging="360"/>
      </w:pPr>
    </w:lvl>
    <w:lvl w:ilvl="7" w:tplc="46D6F7DE" w:tentative="1">
      <w:start w:val="1"/>
      <w:numFmt w:val="lowerLetter"/>
      <w:lvlText w:val="%8."/>
      <w:lvlJc w:val="left"/>
      <w:pPr>
        <w:ind w:left="5760" w:hanging="360"/>
      </w:pPr>
    </w:lvl>
    <w:lvl w:ilvl="8" w:tplc="B1DCFC3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C981CA8">
      <w:start w:val="1"/>
      <w:numFmt w:val="lowerLetter"/>
      <w:lvlText w:val="(%1)"/>
      <w:lvlJc w:val="left"/>
      <w:pPr>
        <w:ind w:left="360" w:hanging="360"/>
      </w:pPr>
      <w:rPr>
        <w:rFonts w:hint="default"/>
      </w:rPr>
    </w:lvl>
    <w:lvl w:ilvl="1" w:tplc="D004D8B2" w:tentative="1">
      <w:start w:val="1"/>
      <w:numFmt w:val="lowerLetter"/>
      <w:lvlText w:val="%2."/>
      <w:lvlJc w:val="left"/>
      <w:pPr>
        <w:ind w:left="1080" w:hanging="360"/>
      </w:pPr>
    </w:lvl>
    <w:lvl w:ilvl="2" w:tplc="BA643B98" w:tentative="1">
      <w:start w:val="1"/>
      <w:numFmt w:val="lowerRoman"/>
      <w:lvlText w:val="%3."/>
      <w:lvlJc w:val="right"/>
      <w:pPr>
        <w:ind w:left="1800" w:hanging="180"/>
      </w:pPr>
    </w:lvl>
    <w:lvl w:ilvl="3" w:tplc="7F7C1A46" w:tentative="1">
      <w:start w:val="1"/>
      <w:numFmt w:val="decimal"/>
      <w:lvlText w:val="%4."/>
      <w:lvlJc w:val="left"/>
      <w:pPr>
        <w:ind w:left="2520" w:hanging="360"/>
      </w:pPr>
    </w:lvl>
    <w:lvl w:ilvl="4" w:tplc="4296C0A8" w:tentative="1">
      <w:start w:val="1"/>
      <w:numFmt w:val="lowerLetter"/>
      <w:lvlText w:val="%5."/>
      <w:lvlJc w:val="left"/>
      <w:pPr>
        <w:ind w:left="3240" w:hanging="360"/>
      </w:pPr>
    </w:lvl>
    <w:lvl w:ilvl="5" w:tplc="9758A3DC" w:tentative="1">
      <w:start w:val="1"/>
      <w:numFmt w:val="lowerRoman"/>
      <w:lvlText w:val="%6."/>
      <w:lvlJc w:val="right"/>
      <w:pPr>
        <w:ind w:left="3960" w:hanging="180"/>
      </w:pPr>
    </w:lvl>
    <w:lvl w:ilvl="6" w:tplc="CB7271EC" w:tentative="1">
      <w:start w:val="1"/>
      <w:numFmt w:val="decimal"/>
      <w:lvlText w:val="%7."/>
      <w:lvlJc w:val="left"/>
      <w:pPr>
        <w:ind w:left="4680" w:hanging="360"/>
      </w:pPr>
    </w:lvl>
    <w:lvl w:ilvl="7" w:tplc="09660FD8" w:tentative="1">
      <w:start w:val="1"/>
      <w:numFmt w:val="lowerLetter"/>
      <w:lvlText w:val="%8."/>
      <w:lvlJc w:val="left"/>
      <w:pPr>
        <w:ind w:left="5400" w:hanging="360"/>
      </w:pPr>
    </w:lvl>
    <w:lvl w:ilvl="8" w:tplc="4602186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41E8082">
      <w:start w:val="1"/>
      <w:numFmt w:val="decimal"/>
      <w:lvlText w:val="%1."/>
      <w:lvlJc w:val="left"/>
      <w:pPr>
        <w:ind w:left="360" w:hanging="360"/>
      </w:pPr>
      <w:rPr>
        <w:rFonts w:hint="default"/>
      </w:rPr>
    </w:lvl>
    <w:lvl w:ilvl="1" w:tplc="8C60C992" w:tentative="1">
      <w:start w:val="1"/>
      <w:numFmt w:val="lowerLetter"/>
      <w:lvlText w:val="%2."/>
      <w:lvlJc w:val="left"/>
      <w:pPr>
        <w:ind w:left="1080" w:hanging="360"/>
      </w:pPr>
    </w:lvl>
    <w:lvl w:ilvl="2" w:tplc="5C3AA716" w:tentative="1">
      <w:start w:val="1"/>
      <w:numFmt w:val="lowerRoman"/>
      <w:lvlText w:val="%3."/>
      <w:lvlJc w:val="right"/>
      <w:pPr>
        <w:ind w:left="1800" w:hanging="180"/>
      </w:pPr>
    </w:lvl>
    <w:lvl w:ilvl="3" w:tplc="7A9E6B72" w:tentative="1">
      <w:start w:val="1"/>
      <w:numFmt w:val="decimal"/>
      <w:lvlText w:val="%4."/>
      <w:lvlJc w:val="left"/>
      <w:pPr>
        <w:ind w:left="2520" w:hanging="360"/>
      </w:pPr>
    </w:lvl>
    <w:lvl w:ilvl="4" w:tplc="61F6930C" w:tentative="1">
      <w:start w:val="1"/>
      <w:numFmt w:val="lowerLetter"/>
      <w:lvlText w:val="%5."/>
      <w:lvlJc w:val="left"/>
      <w:pPr>
        <w:ind w:left="3240" w:hanging="360"/>
      </w:pPr>
    </w:lvl>
    <w:lvl w:ilvl="5" w:tplc="AAC4C76E" w:tentative="1">
      <w:start w:val="1"/>
      <w:numFmt w:val="lowerRoman"/>
      <w:lvlText w:val="%6."/>
      <w:lvlJc w:val="right"/>
      <w:pPr>
        <w:ind w:left="3960" w:hanging="180"/>
      </w:pPr>
    </w:lvl>
    <w:lvl w:ilvl="6" w:tplc="6636963A" w:tentative="1">
      <w:start w:val="1"/>
      <w:numFmt w:val="decimal"/>
      <w:lvlText w:val="%7."/>
      <w:lvlJc w:val="left"/>
      <w:pPr>
        <w:ind w:left="4680" w:hanging="360"/>
      </w:pPr>
    </w:lvl>
    <w:lvl w:ilvl="7" w:tplc="9EC20214" w:tentative="1">
      <w:start w:val="1"/>
      <w:numFmt w:val="lowerLetter"/>
      <w:lvlText w:val="%8."/>
      <w:lvlJc w:val="left"/>
      <w:pPr>
        <w:ind w:left="5400" w:hanging="360"/>
      </w:pPr>
    </w:lvl>
    <w:lvl w:ilvl="8" w:tplc="2C96C36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89CE58E">
      <w:start w:val="1"/>
      <w:numFmt w:val="decimal"/>
      <w:lvlText w:val="%1."/>
      <w:lvlJc w:val="left"/>
      <w:pPr>
        <w:ind w:left="360" w:hanging="360"/>
      </w:pPr>
      <w:rPr>
        <w:rFonts w:hint="default"/>
      </w:rPr>
    </w:lvl>
    <w:lvl w:ilvl="1" w:tplc="399C9FC8" w:tentative="1">
      <w:start w:val="1"/>
      <w:numFmt w:val="lowerLetter"/>
      <w:lvlText w:val="%2."/>
      <w:lvlJc w:val="left"/>
      <w:pPr>
        <w:ind w:left="1080" w:hanging="360"/>
      </w:pPr>
    </w:lvl>
    <w:lvl w:ilvl="2" w:tplc="57605670" w:tentative="1">
      <w:start w:val="1"/>
      <w:numFmt w:val="lowerRoman"/>
      <w:lvlText w:val="%3."/>
      <w:lvlJc w:val="right"/>
      <w:pPr>
        <w:ind w:left="1800" w:hanging="180"/>
      </w:pPr>
    </w:lvl>
    <w:lvl w:ilvl="3" w:tplc="9832214C" w:tentative="1">
      <w:start w:val="1"/>
      <w:numFmt w:val="decimal"/>
      <w:lvlText w:val="%4."/>
      <w:lvlJc w:val="left"/>
      <w:pPr>
        <w:ind w:left="2520" w:hanging="360"/>
      </w:pPr>
    </w:lvl>
    <w:lvl w:ilvl="4" w:tplc="B55E62F0" w:tentative="1">
      <w:start w:val="1"/>
      <w:numFmt w:val="lowerLetter"/>
      <w:lvlText w:val="%5."/>
      <w:lvlJc w:val="left"/>
      <w:pPr>
        <w:ind w:left="3240" w:hanging="360"/>
      </w:pPr>
    </w:lvl>
    <w:lvl w:ilvl="5" w:tplc="012EA55E" w:tentative="1">
      <w:start w:val="1"/>
      <w:numFmt w:val="lowerRoman"/>
      <w:lvlText w:val="%6."/>
      <w:lvlJc w:val="right"/>
      <w:pPr>
        <w:ind w:left="3960" w:hanging="180"/>
      </w:pPr>
    </w:lvl>
    <w:lvl w:ilvl="6" w:tplc="B70CE494" w:tentative="1">
      <w:start w:val="1"/>
      <w:numFmt w:val="decimal"/>
      <w:lvlText w:val="%7."/>
      <w:lvlJc w:val="left"/>
      <w:pPr>
        <w:ind w:left="4680" w:hanging="360"/>
      </w:pPr>
    </w:lvl>
    <w:lvl w:ilvl="7" w:tplc="A6CA1C5E" w:tentative="1">
      <w:start w:val="1"/>
      <w:numFmt w:val="lowerLetter"/>
      <w:lvlText w:val="%8."/>
      <w:lvlJc w:val="left"/>
      <w:pPr>
        <w:ind w:left="5400" w:hanging="360"/>
      </w:pPr>
    </w:lvl>
    <w:lvl w:ilvl="8" w:tplc="A3C0A9C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82ECBA6">
      <w:start w:val="1"/>
      <w:numFmt w:val="lowerRoman"/>
      <w:lvlText w:val="(%1)"/>
      <w:lvlJc w:val="left"/>
      <w:pPr>
        <w:ind w:left="1080" w:hanging="720"/>
      </w:pPr>
      <w:rPr>
        <w:rFonts w:hint="default"/>
        <w:b w:val="0"/>
      </w:rPr>
    </w:lvl>
    <w:lvl w:ilvl="1" w:tplc="16C4C960" w:tentative="1">
      <w:start w:val="1"/>
      <w:numFmt w:val="lowerLetter"/>
      <w:lvlText w:val="%2."/>
      <w:lvlJc w:val="left"/>
      <w:pPr>
        <w:ind w:left="1440" w:hanging="360"/>
      </w:pPr>
    </w:lvl>
    <w:lvl w:ilvl="2" w:tplc="FB8A6172" w:tentative="1">
      <w:start w:val="1"/>
      <w:numFmt w:val="lowerRoman"/>
      <w:lvlText w:val="%3."/>
      <w:lvlJc w:val="right"/>
      <w:pPr>
        <w:ind w:left="2160" w:hanging="180"/>
      </w:pPr>
    </w:lvl>
    <w:lvl w:ilvl="3" w:tplc="B546EACE" w:tentative="1">
      <w:start w:val="1"/>
      <w:numFmt w:val="decimal"/>
      <w:lvlText w:val="%4."/>
      <w:lvlJc w:val="left"/>
      <w:pPr>
        <w:ind w:left="2880" w:hanging="360"/>
      </w:pPr>
    </w:lvl>
    <w:lvl w:ilvl="4" w:tplc="9B442294" w:tentative="1">
      <w:start w:val="1"/>
      <w:numFmt w:val="lowerLetter"/>
      <w:lvlText w:val="%5."/>
      <w:lvlJc w:val="left"/>
      <w:pPr>
        <w:ind w:left="3600" w:hanging="360"/>
      </w:pPr>
    </w:lvl>
    <w:lvl w:ilvl="5" w:tplc="0B2A875A" w:tentative="1">
      <w:start w:val="1"/>
      <w:numFmt w:val="lowerRoman"/>
      <w:lvlText w:val="%6."/>
      <w:lvlJc w:val="right"/>
      <w:pPr>
        <w:ind w:left="4320" w:hanging="180"/>
      </w:pPr>
    </w:lvl>
    <w:lvl w:ilvl="6" w:tplc="240C406A" w:tentative="1">
      <w:start w:val="1"/>
      <w:numFmt w:val="decimal"/>
      <w:lvlText w:val="%7."/>
      <w:lvlJc w:val="left"/>
      <w:pPr>
        <w:ind w:left="5040" w:hanging="360"/>
      </w:pPr>
    </w:lvl>
    <w:lvl w:ilvl="7" w:tplc="7C763ABA" w:tentative="1">
      <w:start w:val="1"/>
      <w:numFmt w:val="lowerLetter"/>
      <w:lvlText w:val="%8."/>
      <w:lvlJc w:val="left"/>
      <w:pPr>
        <w:ind w:left="5760" w:hanging="360"/>
      </w:pPr>
    </w:lvl>
    <w:lvl w:ilvl="8" w:tplc="6024B27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E448998">
      <w:start w:val="1"/>
      <w:numFmt w:val="lowerRoman"/>
      <w:lvlText w:val="(%1)"/>
      <w:lvlJc w:val="left"/>
      <w:pPr>
        <w:ind w:left="1080" w:hanging="720"/>
      </w:pPr>
      <w:rPr>
        <w:rFonts w:hint="default"/>
      </w:rPr>
    </w:lvl>
    <w:lvl w:ilvl="1" w:tplc="34563CE6" w:tentative="1">
      <w:start w:val="1"/>
      <w:numFmt w:val="lowerLetter"/>
      <w:lvlText w:val="%2."/>
      <w:lvlJc w:val="left"/>
      <w:pPr>
        <w:ind w:left="1440" w:hanging="360"/>
      </w:pPr>
    </w:lvl>
    <w:lvl w:ilvl="2" w:tplc="96FE35FC" w:tentative="1">
      <w:start w:val="1"/>
      <w:numFmt w:val="lowerRoman"/>
      <w:lvlText w:val="%3."/>
      <w:lvlJc w:val="right"/>
      <w:pPr>
        <w:ind w:left="2160" w:hanging="180"/>
      </w:pPr>
    </w:lvl>
    <w:lvl w:ilvl="3" w:tplc="8CB685B4" w:tentative="1">
      <w:start w:val="1"/>
      <w:numFmt w:val="decimal"/>
      <w:lvlText w:val="%4."/>
      <w:lvlJc w:val="left"/>
      <w:pPr>
        <w:ind w:left="2880" w:hanging="360"/>
      </w:pPr>
    </w:lvl>
    <w:lvl w:ilvl="4" w:tplc="AF46851C" w:tentative="1">
      <w:start w:val="1"/>
      <w:numFmt w:val="lowerLetter"/>
      <w:lvlText w:val="%5."/>
      <w:lvlJc w:val="left"/>
      <w:pPr>
        <w:ind w:left="3600" w:hanging="360"/>
      </w:pPr>
    </w:lvl>
    <w:lvl w:ilvl="5" w:tplc="E5020C8C" w:tentative="1">
      <w:start w:val="1"/>
      <w:numFmt w:val="lowerRoman"/>
      <w:lvlText w:val="%6."/>
      <w:lvlJc w:val="right"/>
      <w:pPr>
        <w:ind w:left="4320" w:hanging="180"/>
      </w:pPr>
    </w:lvl>
    <w:lvl w:ilvl="6" w:tplc="CFB858A8" w:tentative="1">
      <w:start w:val="1"/>
      <w:numFmt w:val="decimal"/>
      <w:lvlText w:val="%7."/>
      <w:lvlJc w:val="left"/>
      <w:pPr>
        <w:ind w:left="5040" w:hanging="360"/>
      </w:pPr>
    </w:lvl>
    <w:lvl w:ilvl="7" w:tplc="9FF63A6E" w:tentative="1">
      <w:start w:val="1"/>
      <w:numFmt w:val="lowerLetter"/>
      <w:lvlText w:val="%8."/>
      <w:lvlJc w:val="left"/>
      <w:pPr>
        <w:ind w:left="5760" w:hanging="360"/>
      </w:pPr>
    </w:lvl>
    <w:lvl w:ilvl="8" w:tplc="1818D29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C026E6C">
      <w:start w:val="1"/>
      <w:numFmt w:val="bullet"/>
      <w:pStyle w:val="ListBullet"/>
      <w:lvlText w:val=""/>
      <w:lvlJc w:val="left"/>
      <w:pPr>
        <w:ind w:left="720" w:hanging="360"/>
      </w:pPr>
      <w:rPr>
        <w:rFonts w:ascii="Symbol" w:hAnsi="Symbol" w:hint="default"/>
      </w:rPr>
    </w:lvl>
    <w:lvl w:ilvl="1" w:tplc="A114EB6E">
      <w:start w:val="1"/>
      <w:numFmt w:val="bullet"/>
      <w:pStyle w:val="ListBullet2"/>
      <w:lvlText w:val="o"/>
      <w:lvlJc w:val="left"/>
      <w:pPr>
        <w:ind w:left="1440" w:hanging="360"/>
      </w:pPr>
      <w:rPr>
        <w:rFonts w:ascii="Courier New" w:hAnsi="Courier New" w:cs="Courier New" w:hint="default"/>
      </w:rPr>
    </w:lvl>
    <w:lvl w:ilvl="2" w:tplc="66E62612">
      <w:start w:val="1"/>
      <w:numFmt w:val="bullet"/>
      <w:lvlText w:val=""/>
      <w:lvlJc w:val="left"/>
      <w:pPr>
        <w:ind w:left="2160" w:hanging="360"/>
      </w:pPr>
      <w:rPr>
        <w:rFonts w:ascii="Wingdings" w:hAnsi="Wingdings" w:hint="default"/>
      </w:rPr>
    </w:lvl>
    <w:lvl w:ilvl="3" w:tplc="C6A67536">
      <w:start w:val="1"/>
      <w:numFmt w:val="bullet"/>
      <w:lvlText w:val=""/>
      <w:lvlJc w:val="left"/>
      <w:pPr>
        <w:ind w:left="2880" w:hanging="360"/>
      </w:pPr>
      <w:rPr>
        <w:rFonts w:ascii="Symbol" w:hAnsi="Symbol" w:hint="default"/>
      </w:rPr>
    </w:lvl>
    <w:lvl w:ilvl="4" w:tplc="25DA8C52">
      <w:start w:val="1"/>
      <w:numFmt w:val="bullet"/>
      <w:lvlText w:val="o"/>
      <w:lvlJc w:val="left"/>
      <w:pPr>
        <w:ind w:left="3600" w:hanging="360"/>
      </w:pPr>
      <w:rPr>
        <w:rFonts w:ascii="Courier New" w:hAnsi="Courier New" w:cs="Courier New" w:hint="default"/>
      </w:rPr>
    </w:lvl>
    <w:lvl w:ilvl="5" w:tplc="8E46972E">
      <w:start w:val="1"/>
      <w:numFmt w:val="bullet"/>
      <w:pStyle w:val="ListBullet3"/>
      <w:lvlText w:val=""/>
      <w:lvlJc w:val="left"/>
      <w:pPr>
        <w:ind w:left="4320" w:hanging="360"/>
      </w:pPr>
      <w:rPr>
        <w:rFonts w:ascii="Wingdings" w:hAnsi="Wingdings" w:hint="default"/>
      </w:rPr>
    </w:lvl>
    <w:lvl w:ilvl="6" w:tplc="4628C064">
      <w:start w:val="1"/>
      <w:numFmt w:val="bullet"/>
      <w:lvlText w:val=""/>
      <w:lvlJc w:val="left"/>
      <w:pPr>
        <w:ind w:left="5040" w:hanging="360"/>
      </w:pPr>
      <w:rPr>
        <w:rFonts w:ascii="Symbol" w:hAnsi="Symbol" w:hint="default"/>
      </w:rPr>
    </w:lvl>
    <w:lvl w:ilvl="7" w:tplc="7380967A">
      <w:start w:val="1"/>
      <w:numFmt w:val="bullet"/>
      <w:lvlText w:val="o"/>
      <w:lvlJc w:val="left"/>
      <w:pPr>
        <w:ind w:left="5760" w:hanging="360"/>
      </w:pPr>
      <w:rPr>
        <w:rFonts w:ascii="Courier New" w:hAnsi="Courier New" w:cs="Courier New" w:hint="default"/>
      </w:rPr>
    </w:lvl>
    <w:lvl w:ilvl="8" w:tplc="2F703FC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BACB558">
      <w:start w:val="1"/>
      <w:numFmt w:val="bullet"/>
      <w:lvlText w:val=""/>
      <w:lvlJc w:val="left"/>
      <w:pPr>
        <w:ind w:left="360" w:hanging="360"/>
      </w:pPr>
      <w:rPr>
        <w:rFonts w:ascii="Symbol" w:hAnsi="Symbol" w:hint="default"/>
      </w:rPr>
    </w:lvl>
    <w:lvl w:ilvl="1" w:tplc="7C3C9DA2" w:tentative="1">
      <w:start w:val="1"/>
      <w:numFmt w:val="bullet"/>
      <w:lvlText w:val="o"/>
      <w:lvlJc w:val="left"/>
      <w:pPr>
        <w:ind w:left="1080" w:hanging="360"/>
      </w:pPr>
      <w:rPr>
        <w:rFonts w:ascii="Courier New" w:hAnsi="Courier New" w:cs="Courier New" w:hint="default"/>
      </w:rPr>
    </w:lvl>
    <w:lvl w:ilvl="2" w:tplc="CD3C2AE6" w:tentative="1">
      <w:start w:val="1"/>
      <w:numFmt w:val="bullet"/>
      <w:lvlText w:val=""/>
      <w:lvlJc w:val="left"/>
      <w:pPr>
        <w:ind w:left="1800" w:hanging="360"/>
      </w:pPr>
      <w:rPr>
        <w:rFonts w:ascii="Wingdings" w:hAnsi="Wingdings" w:hint="default"/>
      </w:rPr>
    </w:lvl>
    <w:lvl w:ilvl="3" w:tplc="3FFC1C32" w:tentative="1">
      <w:start w:val="1"/>
      <w:numFmt w:val="bullet"/>
      <w:lvlText w:val=""/>
      <w:lvlJc w:val="left"/>
      <w:pPr>
        <w:ind w:left="2520" w:hanging="360"/>
      </w:pPr>
      <w:rPr>
        <w:rFonts w:ascii="Symbol" w:hAnsi="Symbol" w:hint="default"/>
      </w:rPr>
    </w:lvl>
    <w:lvl w:ilvl="4" w:tplc="0696E88E" w:tentative="1">
      <w:start w:val="1"/>
      <w:numFmt w:val="bullet"/>
      <w:lvlText w:val="o"/>
      <w:lvlJc w:val="left"/>
      <w:pPr>
        <w:ind w:left="3240" w:hanging="360"/>
      </w:pPr>
      <w:rPr>
        <w:rFonts w:ascii="Courier New" w:hAnsi="Courier New" w:cs="Courier New" w:hint="default"/>
      </w:rPr>
    </w:lvl>
    <w:lvl w:ilvl="5" w:tplc="1C82FB4C" w:tentative="1">
      <w:start w:val="1"/>
      <w:numFmt w:val="bullet"/>
      <w:lvlText w:val=""/>
      <w:lvlJc w:val="left"/>
      <w:pPr>
        <w:ind w:left="3960" w:hanging="360"/>
      </w:pPr>
      <w:rPr>
        <w:rFonts w:ascii="Wingdings" w:hAnsi="Wingdings" w:hint="default"/>
      </w:rPr>
    </w:lvl>
    <w:lvl w:ilvl="6" w:tplc="3F0C2182" w:tentative="1">
      <w:start w:val="1"/>
      <w:numFmt w:val="bullet"/>
      <w:lvlText w:val=""/>
      <w:lvlJc w:val="left"/>
      <w:pPr>
        <w:ind w:left="4680" w:hanging="360"/>
      </w:pPr>
      <w:rPr>
        <w:rFonts w:ascii="Symbol" w:hAnsi="Symbol" w:hint="default"/>
      </w:rPr>
    </w:lvl>
    <w:lvl w:ilvl="7" w:tplc="F9F6F4BC" w:tentative="1">
      <w:start w:val="1"/>
      <w:numFmt w:val="bullet"/>
      <w:lvlText w:val="o"/>
      <w:lvlJc w:val="left"/>
      <w:pPr>
        <w:ind w:left="5400" w:hanging="360"/>
      </w:pPr>
      <w:rPr>
        <w:rFonts w:ascii="Courier New" w:hAnsi="Courier New" w:cs="Courier New" w:hint="default"/>
      </w:rPr>
    </w:lvl>
    <w:lvl w:ilvl="8" w:tplc="9B5A352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6643E94">
      <w:start w:val="1"/>
      <w:numFmt w:val="lowerRoman"/>
      <w:lvlText w:val="(%1)"/>
      <w:lvlJc w:val="left"/>
      <w:pPr>
        <w:ind w:left="1080" w:hanging="720"/>
      </w:pPr>
      <w:rPr>
        <w:rFonts w:hint="default"/>
      </w:rPr>
    </w:lvl>
    <w:lvl w:ilvl="1" w:tplc="1B8C2588" w:tentative="1">
      <w:start w:val="1"/>
      <w:numFmt w:val="lowerLetter"/>
      <w:lvlText w:val="%2."/>
      <w:lvlJc w:val="left"/>
      <w:pPr>
        <w:ind w:left="1440" w:hanging="360"/>
      </w:pPr>
    </w:lvl>
    <w:lvl w:ilvl="2" w:tplc="150CD4E2" w:tentative="1">
      <w:start w:val="1"/>
      <w:numFmt w:val="lowerRoman"/>
      <w:lvlText w:val="%3."/>
      <w:lvlJc w:val="right"/>
      <w:pPr>
        <w:ind w:left="2160" w:hanging="180"/>
      </w:pPr>
    </w:lvl>
    <w:lvl w:ilvl="3" w:tplc="671CFEB8" w:tentative="1">
      <w:start w:val="1"/>
      <w:numFmt w:val="decimal"/>
      <w:lvlText w:val="%4."/>
      <w:lvlJc w:val="left"/>
      <w:pPr>
        <w:ind w:left="2880" w:hanging="360"/>
      </w:pPr>
    </w:lvl>
    <w:lvl w:ilvl="4" w:tplc="885EED82" w:tentative="1">
      <w:start w:val="1"/>
      <w:numFmt w:val="lowerLetter"/>
      <w:lvlText w:val="%5."/>
      <w:lvlJc w:val="left"/>
      <w:pPr>
        <w:ind w:left="3600" w:hanging="360"/>
      </w:pPr>
    </w:lvl>
    <w:lvl w:ilvl="5" w:tplc="2300172C" w:tentative="1">
      <w:start w:val="1"/>
      <w:numFmt w:val="lowerRoman"/>
      <w:lvlText w:val="%6."/>
      <w:lvlJc w:val="right"/>
      <w:pPr>
        <w:ind w:left="4320" w:hanging="180"/>
      </w:pPr>
    </w:lvl>
    <w:lvl w:ilvl="6" w:tplc="7562ACA4" w:tentative="1">
      <w:start w:val="1"/>
      <w:numFmt w:val="decimal"/>
      <w:lvlText w:val="%7."/>
      <w:lvlJc w:val="left"/>
      <w:pPr>
        <w:ind w:left="5040" w:hanging="360"/>
      </w:pPr>
    </w:lvl>
    <w:lvl w:ilvl="7" w:tplc="99A0078A" w:tentative="1">
      <w:start w:val="1"/>
      <w:numFmt w:val="lowerLetter"/>
      <w:lvlText w:val="%8."/>
      <w:lvlJc w:val="left"/>
      <w:pPr>
        <w:ind w:left="5760" w:hanging="360"/>
      </w:pPr>
    </w:lvl>
    <w:lvl w:ilvl="8" w:tplc="7CC4F2A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6B0BF5E">
      <w:start w:val="1"/>
      <w:numFmt w:val="lowerRoman"/>
      <w:lvlText w:val="(%1)"/>
      <w:lvlJc w:val="left"/>
      <w:pPr>
        <w:ind w:left="1080" w:hanging="720"/>
      </w:pPr>
      <w:rPr>
        <w:rFonts w:hint="default"/>
      </w:rPr>
    </w:lvl>
    <w:lvl w:ilvl="1" w:tplc="EE1AE450" w:tentative="1">
      <w:start w:val="1"/>
      <w:numFmt w:val="lowerLetter"/>
      <w:lvlText w:val="%2."/>
      <w:lvlJc w:val="left"/>
      <w:pPr>
        <w:ind w:left="1440" w:hanging="360"/>
      </w:pPr>
    </w:lvl>
    <w:lvl w:ilvl="2" w:tplc="53648F6E" w:tentative="1">
      <w:start w:val="1"/>
      <w:numFmt w:val="lowerRoman"/>
      <w:lvlText w:val="%3."/>
      <w:lvlJc w:val="right"/>
      <w:pPr>
        <w:ind w:left="2160" w:hanging="180"/>
      </w:pPr>
    </w:lvl>
    <w:lvl w:ilvl="3" w:tplc="0D8E44B2" w:tentative="1">
      <w:start w:val="1"/>
      <w:numFmt w:val="decimal"/>
      <w:lvlText w:val="%4."/>
      <w:lvlJc w:val="left"/>
      <w:pPr>
        <w:ind w:left="2880" w:hanging="360"/>
      </w:pPr>
    </w:lvl>
    <w:lvl w:ilvl="4" w:tplc="CF2C6B48" w:tentative="1">
      <w:start w:val="1"/>
      <w:numFmt w:val="lowerLetter"/>
      <w:lvlText w:val="%5."/>
      <w:lvlJc w:val="left"/>
      <w:pPr>
        <w:ind w:left="3600" w:hanging="360"/>
      </w:pPr>
    </w:lvl>
    <w:lvl w:ilvl="5" w:tplc="254677A6" w:tentative="1">
      <w:start w:val="1"/>
      <w:numFmt w:val="lowerRoman"/>
      <w:lvlText w:val="%6."/>
      <w:lvlJc w:val="right"/>
      <w:pPr>
        <w:ind w:left="4320" w:hanging="180"/>
      </w:pPr>
    </w:lvl>
    <w:lvl w:ilvl="6" w:tplc="779C292C" w:tentative="1">
      <w:start w:val="1"/>
      <w:numFmt w:val="decimal"/>
      <w:lvlText w:val="%7."/>
      <w:lvlJc w:val="left"/>
      <w:pPr>
        <w:ind w:left="5040" w:hanging="360"/>
      </w:pPr>
    </w:lvl>
    <w:lvl w:ilvl="7" w:tplc="D220A82A" w:tentative="1">
      <w:start w:val="1"/>
      <w:numFmt w:val="lowerLetter"/>
      <w:lvlText w:val="%8."/>
      <w:lvlJc w:val="left"/>
      <w:pPr>
        <w:ind w:left="5760" w:hanging="360"/>
      </w:pPr>
    </w:lvl>
    <w:lvl w:ilvl="8" w:tplc="C51E95E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988671E">
      <w:start w:val="1"/>
      <w:numFmt w:val="lowerRoman"/>
      <w:lvlText w:val="(%1)"/>
      <w:lvlJc w:val="left"/>
      <w:pPr>
        <w:ind w:left="1080" w:hanging="720"/>
      </w:pPr>
      <w:rPr>
        <w:rFonts w:hint="default"/>
        <w:b w:val="0"/>
      </w:rPr>
    </w:lvl>
    <w:lvl w:ilvl="1" w:tplc="637C028C" w:tentative="1">
      <w:start w:val="1"/>
      <w:numFmt w:val="lowerLetter"/>
      <w:lvlText w:val="%2."/>
      <w:lvlJc w:val="left"/>
      <w:pPr>
        <w:ind w:left="1440" w:hanging="360"/>
      </w:pPr>
    </w:lvl>
    <w:lvl w:ilvl="2" w:tplc="1C2E8A08" w:tentative="1">
      <w:start w:val="1"/>
      <w:numFmt w:val="lowerRoman"/>
      <w:lvlText w:val="%3."/>
      <w:lvlJc w:val="right"/>
      <w:pPr>
        <w:ind w:left="2160" w:hanging="180"/>
      </w:pPr>
    </w:lvl>
    <w:lvl w:ilvl="3" w:tplc="C11AA9DE" w:tentative="1">
      <w:start w:val="1"/>
      <w:numFmt w:val="decimal"/>
      <w:lvlText w:val="%4."/>
      <w:lvlJc w:val="left"/>
      <w:pPr>
        <w:ind w:left="2880" w:hanging="360"/>
      </w:pPr>
    </w:lvl>
    <w:lvl w:ilvl="4" w:tplc="162C01E8" w:tentative="1">
      <w:start w:val="1"/>
      <w:numFmt w:val="lowerLetter"/>
      <w:lvlText w:val="%5."/>
      <w:lvlJc w:val="left"/>
      <w:pPr>
        <w:ind w:left="3600" w:hanging="360"/>
      </w:pPr>
    </w:lvl>
    <w:lvl w:ilvl="5" w:tplc="607E29D4" w:tentative="1">
      <w:start w:val="1"/>
      <w:numFmt w:val="lowerRoman"/>
      <w:lvlText w:val="%6."/>
      <w:lvlJc w:val="right"/>
      <w:pPr>
        <w:ind w:left="4320" w:hanging="180"/>
      </w:pPr>
    </w:lvl>
    <w:lvl w:ilvl="6" w:tplc="1802753C" w:tentative="1">
      <w:start w:val="1"/>
      <w:numFmt w:val="decimal"/>
      <w:lvlText w:val="%7."/>
      <w:lvlJc w:val="left"/>
      <w:pPr>
        <w:ind w:left="5040" w:hanging="360"/>
      </w:pPr>
    </w:lvl>
    <w:lvl w:ilvl="7" w:tplc="1BC4ACD2" w:tentative="1">
      <w:start w:val="1"/>
      <w:numFmt w:val="lowerLetter"/>
      <w:lvlText w:val="%8."/>
      <w:lvlJc w:val="left"/>
      <w:pPr>
        <w:ind w:left="5760" w:hanging="360"/>
      </w:pPr>
    </w:lvl>
    <w:lvl w:ilvl="8" w:tplc="6CA8038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67035E0">
      <w:start w:val="1"/>
      <w:numFmt w:val="lowerRoman"/>
      <w:lvlText w:val="(%1)"/>
      <w:lvlJc w:val="left"/>
      <w:pPr>
        <w:ind w:left="1080" w:hanging="720"/>
      </w:pPr>
      <w:rPr>
        <w:rFonts w:hint="default"/>
        <w:b w:val="0"/>
      </w:rPr>
    </w:lvl>
    <w:lvl w:ilvl="1" w:tplc="651E8DD8" w:tentative="1">
      <w:start w:val="1"/>
      <w:numFmt w:val="lowerLetter"/>
      <w:lvlText w:val="%2."/>
      <w:lvlJc w:val="left"/>
      <w:pPr>
        <w:ind w:left="1440" w:hanging="360"/>
      </w:pPr>
    </w:lvl>
    <w:lvl w:ilvl="2" w:tplc="3FCC0896" w:tentative="1">
      <w:start w:val="1"/>
      <w:numFmt w:val="lowerRoman"/>
      <w:lvlText w:val="%3."/>
      <w:lvlJc w:val="right"/>
      <w:pPr>
        <w:ind w:left="2160" w:hanging="180"/>
      </w:pPr>
    </w:lvl>
    <w:lvl w:ilvl="3" w:tplc="A1048C06" w:tentative="1">
      <w:start w:val="1"/>
      <w:numFmt w:val="decimal"/>
      <w:lvlText w:val="%4."/>
      <w:lvlJc w:val="left"/>
      <w:pPr>
        <w:ind w:left="2880" w:hanging="360"/>
      </w:pPr>
    </w:lvl>
    <w:lvl w:ilvl="4" w:tplc="2CFE7764" w:tentative="1">
      <w:start w:val="1"/>
      <w:numFmt w:val="lowerLetter"/>
      <w:lvlText w:val="%5."/>
      <w:lvlJc w:val="left"/>
      <w:pPr>
        <w:ind w:left="3600" w:hanging="360"/>
      </w:pPr>
    </w:lvl>
    <w:lvl w:ilvl="5" w:tplc="BA82A51C" w:tentative="1">
      <w:start w:val="1"/>
      <w:numFmt w:val="lowerRoman"/>
      <w:lvlText w:val="%6."/>
      <w:lvlJc w:val="right"/>
      <w:pPr>
        <w:ind w:left="4320" w:hanging="180"/>
      </w:pPr>
    </w:lvl>
    <w:lvl w:ilvl="6" w:tplc="C23E6968" w:tentative="1">
      <w:start w:val="1"/>
      <w:numFmt w:val="decimal"/>
      <w:lvlText w:val="%7."/>
      <w:lvlJc w:val="left"/>
      <w:pPr>
        <w:ind w:left="5040" w:hanging="360"/>
      </w:pPr>
    </w:lvl>
    <w:lvl w:ilvl="7" w:tplc="3F5634AE" w:tentative="1">
      <w:start w:val="1"/>
      <w:numFmt w:val="lowerLetter"/>
      <w:lvlText w:val="%8."/>
      <w:lvlJc w:val="left"/>
      <w:pPr>
        <w:ind w:left="5760" w:hanging="360"/>
      </w:pPr>
    </w:lvl>
    <w:lvl w:ilvl="8" w:tplc="7BFCF0D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9DE7D16">
      <w:start w:val="1"/>
      <w:numFmt w:val="decimal"/>
      <w:lvlText w:val="%1."/>
      <w:lvlJc w:val="left"/>
      <w:pPr>
        <w:ind w:left="360" w:hanging="360"/>
      </w:pPr>
      <w:rPr>
        <w:rFonts w:hint="default"/>
      </w:rPr>
    </w:lvl>
    <w:lvl w:ilvl="1" w:tplc="10B0AB70" w:tentative="1">
      <w:start w:val="1"/>
      <w:numFmt w:val="lowerLetter"/>
      <w:lvlText w:val="%2."/>
      <w:lvlJc w:val="left"/>
      <w:pPr>
        <w:ind w:left="1080" w:hanging="360"/>
      </w:pPr>
    </w:lvl>
    <w:lvl w:ilvl="2" w:tplc="8C0AE75E" w:tentative="1">
      <w:start w:val="1"/>
      <w:numFmt w:val="lowerRoman"/>
      <w:lvlText w:val="%3."/>
      <w:lvlJc w:val="right"/>
      <w:pPr>
        <w:ind w:left="1800" w:hanging="180"/>
      </w:pPr>
    </w:lvl>
    <w:lvl w:ilvl="3" w:tplc="88FEF298" w:tentative="1">
      <w:start w:val="1"/>
      <w:numFmt w:val="decimal"/>
      <w:lvlText w:val="%4."/>
      <w:lvlJc w:val="left"/>
      <w:pPr>
        <w:ind w:left="2520" w:hanging="360"/>
      </w:pPr>
    </w:lvl>
    <w:lvl w:ilvl="4" w:tplc="4FFA7C1C" w:tentative="1">
      <w:start w:val="1"/>
      <w:numFmt w:val="lowerLetter"/>
      <w:lvlText w:val="%5."/>
      <w:lvlJc w:val="left"/>
      <w:pPr>
        <w:ind w:left="3240" w:hanging="360"/>
      </w:pPr>
    </w:lvl>
    <w:lvl w:ilvl="5" w:tplc="A7C0F872" w:tentative="1">
      <w:start w:val="1"/>
      <w:numFmt w:val="lowerRoman"/>
      <w:lvlText w:val="%6."/>
      <w:lvlJc w:val="right"/>
      <w:pPr>
        <w:ind w:left="3960" w:hanging="180"/>
      </w:pPr>
    </w:lvl>
    <w:lvl w:ilvl="6" w:tplc="EF1002DC" w:tentative="1">
      <w:start w:val="1"/>
      <w:numFmt w:val="decimal"/>
      <w:lvlText w:val="%7."/>
      <w:lvlJc w:val="left"/>
      <w:pPr>
        <w:ind w:left="4680" w:hanging="360"/>
      </w:pPr>
    </w:lvl>
    <w:lvl w:ilvl="7" w:tplc="2F7AAAEC" w:tentative="1">
      <w:start w:val="1"/>
      <w:numFmt w:val="lowerLetter"/>
      <w:lvlText w:val="%8."/>
      <w:lvlJc w:val="left"/>
      <w:pPr>
        <w:ind w:left="5400" w:hanging="360"/>
      </w:pPr>
    </w:lvl>
    <w:lvl w:ilvl="8" w:tplc="A926873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64A2B12">
      <w:start w:val="1"/>
      <w:numFmt w:val="lowerRoman"/>
      <w:lvlText w:val="(%1)"/>
      <w:lvlJc w:val="left"/>
      <w:pPr>
        <w:ind w:left="1080" w:hanging="720"/>
      </w:pPr>
      <w:rPr>
        <w:rFonts w:hint="default"/>
      </w:rPr>
    </w:lvl>
    <w:lvl w:ilvl="1" w:tplc="BFEEAD94" w:tentative="1">
      <w:start w:val="1"/>
      <w:numFmt w:val="lowerLetter"/>
      <w:lvlText w:val="%2."/>
      <w:lvlJc w:val="left"/>
      <w:pPr>
        <w:ind w:left="1440" w:hanging="360"/>
      </w:pPr>
    </w:lvl>
    <w:lvl w:ilvl="2" w:tplc="845676B8" w:tentative="1">
      <w:start w:val="1"/>
      <w:numFmt w:val="lowerRoman"/>
      <w:lvlText w:val="%3."/>
      <w:lvlJc w:val="right"/>
      <w:pPr>
        <w:ind w:left="2160" w:hanging="180"/>
      </w:pPr>
    </w:lvl>
    <w:lvl w:ilvl="3" w:tplc="FA58A276" w:tentative="1">
      <w:start w:val="1"/>
      <w:numFmt w:val="decimal"/>
      <w:lvlText w:val="%4."/>
      <w:lvlJc w:val="left"/>
      <w:pPr>
        <w:ind w:left="2880" w:hanging="360"/>
      </w:pPr>
    </w:lvl>
    <w:lvl w:ilvl="4" w:tplc="1C869F68" w:tentative="1">
      <w:start w:val="1"/>
      <w:numFmt w:val="lowerLetter"/>
      <w:lvlText w:val="%5."/>
      <w:lvlJc w:val="left"/>
      <w:pPr>
        <w:ind w:left="3600" w:hanging="360"/>
      </w:pPr>
    </w:lvl>
    <w:lvl w:ilvl="5" w:tplc="FAAAD920" w:tentative="1">
      <w:start w:val="1"/>
      <w:numFmt w:val="lowerRoman"/>
      <w:lvlText w:val="%6."/>
      <w:lvlJc w:val="right"/>
      <w:pPr>
        <w:ind w:left="4320" w:hanging="180"/>
      </w:pPr>
    </w:lvl>
    <w:lvl w:ilvl="6" w:tplc="28B0333E" w:tentative="1">
      <w:start w:val="1"/>
      <w:numFmt w:val="decimal"/>
      <w:lvlText w:val="%7."/>
      <w:lvlJc w:val="left"/>
      <w:pPr>
        <w:ind w:left="5040" w:hanging="360"/>
      </w:pPr>
    </w:lvl>
    <w:lvl w:ilvl="7" w:tplc="3ECEC2D8" w:tentative="1">
      <w:start w:val="1"/>
      <w:numFmt w:val="lowerLetter"/>
      <w:lvlText w:val="%8."/>
      <w:lvlJc w:val="left"/>
      <w:pPr>
        <w:ind w:left="5760" w:hanging="360"/>
      </w:pPr>
    </w:lvl>
    <w:lvl w:ilvl="8" w:tplc="65A83C0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614B5E6">
      <w:start w:val="1"/>
      <w:numFmt w:val="decimal"/>
      <w:lvlText w:val="%1."/>
      <w:lvlJc w:val="left"/>
      <w:pPr>
        <w:ind w:left="360" w:hanging="360"/>
      </w:pPr>
    </w:lvl>
    <w:lvl w:ilvl="1" w:tplc="A976BFE0" w:tentative="1">
      <w:start w:val="1"/>
      <w:numFmt w:val="lowerLetter"/>
      <w:lvlText w:val="%2."/>
      <w:lvlJc w:val="left"/>
      <w:pPr>
        <w:ind w:left="1080" w:hanging="360"/>
      </w:pPr>
    </w:lvl>
    <w:lvl w:ilvl="2" w:tplc="9EFA8796" w:tentative="1">
      <w:start w:val="1"/>
      <w:numFmt w:val="lowerRoman"/>
      <w:lvlText w:val="%3."/>
      <w:lvlJc w:val="right"/>
      <w:pPr>
        <w:ind w:left="1800" w:hanging="180"/>
      </w:pPr>
    </w:lvl>
    <w:lvl w:ilvl="3" w:tplc="FA9614F2" w:tentative="1">
      <w:start w:val="1"/>
      <w:numFmt w:val="decimal"/>
      <w:lvlText w:val="%4."/>
      <w:lvlJc w:val="left"/>
      <w:pPr>
        <w:ind w:left="2520" w:hanging="360"/>
      </w:pPr>
    </w:lvl>
    <w:lvl w:ilvl="4" w:tplc="D0D61A8C" w:tentative="1">
      <w:start w:val="1"/>
      <w:numFmt w:val="lowerLetter"/>
      <w:lvlText w:val="%5."/>
      <w:lvlJc w:val="left"/>
      <w:pPr>
        <w:ind w:left="3240" w:hanging="360"/>
      </w:pPr>
    </w:lvl>
    <w:lvl w:ilvl="5" w:tplc="C4AED7EE" w:tentative="1">
      <w:start w:val="1"/>
      <w:numFmt w:val="lowerRoman"/>
      <w:lvlText w:val="%6."/>
      <w:lvlJc w:val="right"/>
      <w:pPr>
        <w:ind w:left="3960" w:hanging="180"/>
      </w:pPr>
    </w:lvl>
    <w:lvl w:ilvl="6" w:tplc="55FAAB66" w:tentative="1">
      <w:start w:val="1"/>
      <w:numFmt w:val="decimal"/>
      <w:lvlText w:val="%7."/>
      <w:lvlJc w:val="left"/>
      <w:pPr>
        <w:ind w:left="4680" w:hanging="360"/>
      </w:pPr>
    </w:lvl>
    <w:lvl w:ilvl="7" w:tplc="D82A630A" w:tentative="1">
      <w:start w:val="1"/>
      <w:numFmt w:val="lowerLetter"/>
      <w:lvlText w:val="%8."/>
      <w:lvlJc w:val="left"/>
      <w:pPr>
        <w:ind w:left="5400" w:hanging="360"/>
      </w:pPr>
    </w:lvl>
    <w:lvl w:ilvl="8" w:tplc="DA66017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EB6B49E">
      <w:start w:val="1"/>
      <w:numFmt w:val="lowerRoman"/>
      <w:lvlText w:val="(%1)"/>
      <w:lvlJc w:val="left"/>
      <w:pPr>
        <w:ind w:left="1080" w:hanging="720"/>
      </w:pPr>
      <w:rPr>
        <w:rFonts w:hint="default"/>
        <w:b w:val="0"/>
      </w:rPr>
    </w:lvl>
    <w:lvl w:ilvl="1" w:tplc="81B210A4" w:tentative="1">
      <w:start w:val="1"/>
      <w:numFmt w:val="lowerLetter"/>
      <w:lvlText w:val="%2."/>
      <w:lvlJc w:val="left"/>
      <w:pPr>
        <w:ind w:left="1440" w:hanging="360"/>
      </w:pPr>
    </w:lvl>
    <w:lvl w:ilvl="2" w:tplc="E4CE6900" w:tentative="1">
      <w:start w:val="1"/>
      <w:numFmt w:val="lowerRoman"/>
      <w:lvlText w:val="%3."/>
      <w:lvlJc w:val="right"/>
      <w:pPr>
        <w:ind w:left="2160" w:hanging="180"/>
      </w:pPr>
    </w:lvl>
    <w:lvl w:ilvl="3" w:tplc="7C8CA42E" w:tentative="1">
      <w:start w:val="1"/>
      <w:numFmt w:val="decimal"/>
      <w:lvlText w:val="%4."/>
      <w:lvlJc w:val="left"/>
      <w:pPr>
        <w:ind w:left="2880" w:hanging="360"/>
      </w:pPr>
    </w:lvl>
    <w:lvl w:ilvl="4" w:tplc="EC8EACAA" w:tentative="1">
      <w:start w:val="1"/>
      <w:numFmt w:val="lowerLetter"/>
      <w:lvlText w:val="%5."/>
      <w:lvlJc w:val="left"/>
      <w:pPr>
        <w:ind w:left="3600" w:hanging="360"/>
      </w:pPr>
    </w:lvl>
    <w:lvl w:ilvl="5" w:tplc="644640BC" w:tentative="1">
      <w:start w:val="1"/>
      <w:numFmt w:val="lowerRoman"/>
      <w:lvlText w:val="%6."/>
      <w:lvlJc w:val="right"/>
      <w:pPr>
        <w:ind w:left="4320" w:hanging="180"/>
      </w:pPr>
    </w:lvl>
    <w:lvl w:ilvl="6" w:tplc="E880F36A" w:tentative="1">
      <w:start w:val="1"/>
      <w:numFmt w:val="decimal"/>
      <w:lvlText w:val="%7."/>
      <w:lvlJc w:val="left"/>
      <w:pPr>
        <w:ind w:left="5040" w:hanging="360"/>
      </w:pPr>
    </w:lvl>
    <w:lvl w:ilvl="7" w:tplc="CC125B0C" w:tentative="1">
      <w:start w:val="1"/>
      <w:numFmt w:val="lowerLetter"/>
      <w:lvlText w:val="%8."/>
      <w:lvlJc w:val="left"/>
      <w:pPr>
        <w:ind w:left="5760" w:hanging="360"/>
      </w:pPr>
    </w:lvl>
    <w:lvl w:ilvl="8" w:tplc="6BB460E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B4EFB6C">
      <w:start w:val="1"/>
      <w:numFmt w:val="lowerRoman"/>
      <w:lvlText w:val="(%1)"/>
      <w:lvlJc w:val="left"/>
      <w:pPr>
        <w:ind w:left="1080" w:hanging="720"/>
      </w:pPr>
      <w:rPr>
        <w:rFonts w:hint="default"/>
      </w:rPr>
    </w:lvl>
    <w:lvl w:ilvl="1" w:tplc="14B49220" w:tentative="1">
      <w:start w:val="1"/>
      <w:numFmt w:val="lowerLetter"/>
      <w:lvlText w:val="%2."/>
      <w:lvlJc w:val="left"/>
      <w:pPr>
        <w:ind w:left="1440" w:hanging="360"/>
      </w:pPr>
    </w:lvl>
    <w:lvl w:ilvl="2" w:tplc="4C8C0892" w:tentative="1">
      <w:start w:val="1"/>
      <w:numFmt w:val="lowerRoman"/>
      <w:lvlText w:val="%3."/>
      <w:lvlJc w:val="right"/>
      <w:pPr>
        <w:ind w:left="2160" w:hanging="180"/>
      </w:pPr>
    </w:lvl>
    <w:lvl w:ilvl="3" w:tplc="2A648B1C" w:tentative="1">
      <w:start w:val="1"/>
      <w:numFmt w:val="decimal"/>
      <w:lvlText w:val="%4."/>
      <w:lvlJc w:val="left"/>
      <w:pPr>
        <w:ind w:left="2880" w:hanging="360"/>
      </w:pPr>
    </w:lvl>
    <w:lvl w:ilvl="4" w:tplc="16A64C9C" w:tentative="1">
      <w:start w:val="1"/>
      <w:numFmt w:val="lowerLetter"/>
      <w:lvlText w:val="%5."/>
      <w:lvlJc w:val="left"/>
      <w:pPr>
        <w:ind w:left="3600" w:hanging="360"/>
      </w:pPr>
    </w:lvl>
    <w:lvl w:ilvl="5" w:tplc="95928AFE" w:tentative="1">
      <w:start w:val="1"/>
      <w:numFmt w:val="lowerRoman"/>
      <w:lvlText w:val="%6."/>
      <w:lvlJc w:val="right"/>
      <w:pPr>
        <w:ind w:left="4320" w:hanging="180"/>
      </w:pPr>
    </w:lvl>
    <w:lvl w:ilvl="6" w:tplc="B046F53C" w:tentative="1">
      <w:start w:val="1"/>
      <w:numFmt w:val="decimal"/>
      <w:lvlText w:val="%7."/>
      <w:lvlJc w:val="left"/>
      <w:pPr>
        <w:ind w:left="5040" w:hanging="360"/>
      </w:pPr>
    </w:lvl>
    <w:lvl w:ilvl="7" w:tplc="99C6BAE2" w:tentative="1">
      <w:start w:val="1"/>
      <w:numFmt w:val="lowerLetter"/>
      <w:lvlText w:val="%8."/>
      <w:lvlJc w:val="left"/>
      <w:pPr>
        <w:ind w:left="5760" w:hanging="360"/>
      </w:pPr>
    </w:lvl>
    <w:lvl w:ilvl="8" w:tplc="25966C9E" w:tentative="1">
      <w:start w:val="1"/>
      <w:numFmt w:val="lowerRoman"/>
      <w:lvlText w:val="%9."/>
      <w:lvlJc w:val="right"/>
      <w:pPr>
        <w:ind w:left="6480" w:hanging="180"/>
      </w:pPr>
    </w:lvl>
  </w:abstractNum>
  <w:abstractNum w:abstractNumId="29" w15:restartNumberingAfterBreak="0">
    <w:nsid w:val="5E2631F3"/>
    <w:multiLevelType w:val="hybridMultilevel"/>
    <w:tmpl w:val="9F3E805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6334201F"/>
    <w:multiLevelType w:val="hybridMultilevel"/>
    <w:tmpl w:val="5504F770"/>
    <w:lvl w:ilvl="0" w:tplc="0BDA1488">
      <w:start w:val="1"/>
      <w:numFmt w:val="lowerRoman"/>
      <w:lvlText w:val="(%1)"/>
      <w:lvlJc w:val="left"/>
      <w:pPr>
        <w:ind w:left="1080" w:hanging="720"/>
      </w:pPr>
      <w:rPr>
        <w:rFonts w:hint="default"/>
      </w:rPr>
    </w:lvl>
    <w:lvl w:ilvl="1" w:tplc="26364FB4" w:tentative="1">
      <w:start w:val="1"/>
      <w:numFmt w:val="lowerLetter"/>
      <w:lvlText w:val="%2."/>
      <w:lvlJc w:val="left"/>
      <w:pPr>
        <w:ind w:left="1440" w:hanging="360"/>
      </w:pPr>
    </w:lvl>
    <w:lvl w:ilvl="2" w:tplc="23CA754E" w:tentative="1">
      <w:start w:val="1"/>
      <w:numFmt w:val="lowerRoman"/>
      <w:lvlText w:val="%3."/>
      <w:lvlJc w:val="right"/>
      <w:pPr>
        <w:ind w:left="2160" w:hanging="180"/>
      </w:pPr>
    </w:lvl>
    <w:lvl w:ilvl="3" w:tplc="D0362FA6" w:tentative="1">
      <w:start w:val="1"/>
      <w:numFmt w:val="decimal"/>
      <w:lvlText w:val="%4."/>
      <w:lvlJc w:val="left"/>
      <w:pPr>
        <w:ind w:left="2880" w:hanging="360"/>
      </w:pPr>
    </w:lvl>
    <w:lvl w:ilvl="4" w:tplc="4214592C" w:tentative="1">
      <w:start w:val="1"/>
      <w:numFmt w:val="lowerLetter"/>
      <w:lvlText w:val="%5."/>
      <w:lvlJc w:val="left"/>
      <w:pPr>
        <w:ind w:left="3600" w:hanging="360"/>
      </w:pPr>
    </w:lvl>
    <w:lvl w:ilvl="5" w:tplc="5170939E" w:tentative="1">
      <w:start w:val="1"/>
      <w:numFmt w:val="lowerRoman"/>
      <w:lvlText w:val="%6."/>
      <w:lvlJc w:val="right"/>
      <w:pPr>
        <w:ind w:left="4320" w:hanging="180"/>
      </w:pPr>
    </w:lvl>
    <w:lvl w:ilvl="6" w:tplc="84EE084A" w:tentative="1">
      <w:start w:val="1"/>
      <w:numFmt w:val="decimal"/>
      <w:lvlText w:val="%7."/>
      <w:lvlJc w:val="left"/>
      <w:pPr>
        <w:ind w:left="5040" w:hanging="360"/>
      </w:pPr>
    </w:lvl>
    <w:lvl w:ilvl="7" w:tplc="76980732" w:tentative="1">
      <w:start w:val="1"/>
      <w:numFmt w:val="lowerLetter"/>
      <w:lvlText w:val="%8."/>
      <w:lvlJc w:val="left"/>
      <w:pPr>
        <w:ind w:left="5760" w:hanging="360"/>
      </w:pPr>
    </w:lvl>
    <w:lvl w:ilvl="8" w:tplc="6CB03D8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138D94E">
      <w:start w:val="1"/>
      <w:numFmt w:val="lowerRoman"/>
      <w:lvlText w:val="(%1)"/>
      <w:lvlJc w:val="left"/>
      <w:pPr>
        <w:ind w:left="1004" w:hanging="720"/>
      </w:pPr>
      <w:rPr>
        <w:rFonts w:hint="default"/>
        <w:b w:val="0"/>
      </w:rPr>
    </w:lvl>
    <w:lvl w:ilvl="1" w:tplc="221A9536" w:tentative="1">
      <w:start w:val="1"/>
      <w:numFmt w:val="lowerLetter"/>
      <w:lvlText w:val="%2."/>
      <w:lvlJc w:val="left"/>
      <w:pPr>
        <w:ind w:left="1364" w:hanging="360"/>
      </w:pPr>
    </w:lvl>
    <w:lvl w:ilvl="2" w:tplc="DF904954" w:tentative="1">
      <w:start w:val="1"/>
      <w:numFmt w:val="lowerRoman"/>
      <w:lvlText w:val="%3."/>
      <w:lvlJc w:val="right"/>
      <w:pPr>
        <w:ind w:left="2084" w:hanging="180"/>
      </w:pPr>
    </w:lvl>
    <w:lvl w:ilvl="3" w:tplc="ABAC8146" w:tentative="1">
      <w:start w:val="1"/>
      <w:numFmt w:val="decimal"/>
      <w:lvlText w:val="%4."/>
      <w:lvlJc w:val="left"/>
      <w:pPr>
        <w:ind w:left="2804" w:hanging="360"/>
      </w:pPr>
    </w:lvl>
    <w:lvl w:ilvl="4" w:tplc="DF567556" w:tentative="1">
      <w:start w:val="1"/>
      <w:numFmt w:val="lowerLetter"/>
      <w:lvlText w:val="%5."/>
      <w:lvlJc w:val="left"/>
      <w:pPr>
        <w:ind w:left="3524" w:hanging="360"/>
      </w:pPr>
    </w:lvl>
    <w:lvl w:ilvl="5" w:tplc="C066B792" w:tentative="1">
      <w:start w:val="1"/>
      <w:numFmt w:val="lowerRoman"/>
      <w:lvlText w:val="%6."/>
      <w:lvlJc w:val="right"/>
      <w:pPr>
        <w:ind w:left="4244" w:hanging="180"/>
      </w:pPr>
    </w:lvl>
    <w:lvl w:ilvl="6" w:tplc="E50ED518" w:tentative="1">
      <w:start w:val="1"/>
      <w:numFmt w:val="decimal"/>
      <w:lvlText w:val="%7."/>
      <w:lvlJc w:val="left"/>
      <w:pPr>
        <w:ind w:left="4964" w:hanging="360"/>
      </w:pPr>
    </w:lvl>
    <w:lvl w:ilvl="7" w:tplc="79D08CD6" w:tentative="1">
      <w:start w:val="1"/>
      <w:numFmt w:val="lowerLetter"/>
      <w:lvlText w:val="%8."/>
      <w:lvlJc w:val="left"/>
      <w:pPr>
        <w:ind w:left="5684" w:hanging="360"/>
      </w:pPr>
    </w:lvl>
    <w:lvl w:ilvl="8" w:tplc="965812E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CB84628">
      <w:start w:val="1"/>
      <w:numFmt w:val="decimal"/>
      <w:lvlText w:val="%1."/>
      <w:lvlJc w:val="left"/>
      <w:pPr>
        <w:ind w:left="360" w:hanging="360"/>
      </w:pPr>
      <w:rPr>
        <w:rFonts w:hint="default"/>
      </w:rPr>
    </w:lvl>
    <w:lvl w:ilvl="1" w:tplc="F84E84C0" w:tentative="1">
      <w:start w:val="1"/>
      <w:numFmt w:val="lowerLetter"/>
      <w:lvlText w:val="%2."/>
      <w:lvlJc w:val="left"/>
      <w:pPr>
        <w:ind w:left="1080" w:hanging="360"/>
      </w:pPr>
    </w:lvl>
    <w:lvl w:ilvl="2" w:tplc="4274D100" w:tentative="1">
      <w:start w:val="1"/>
      <w:numFmt w:val="lowerRoman"/>
      <w:lvlText w:val="%3."/>
      <w:lvlJc w:val="right"/>
      <w:pPr>
        <w:ind w:left="1800" w:hanging="180"/>
      </w:pPr>
    </w:lvl>
    <w:lvl w:ilvl="3" w:tplc="A98CD2CC" w:tentative="1">
      <w:start w:val="1"/>
      <w:numFmt w:val="decimal"/>
      <w:lvlText w:val="%4."/>
      <w:lvlJc w:val="left"/>
      <w:pPr>
        <w:ind w:left="2520" w:hanging="360"/>
      </w:pPr>
    </w:lvl>
    <w:lvl w:ilvl="4" w:tplc="52B8C980" w:tentative="1">
      <w:start w:val="1"/>
      <w:numFmt w:val="lowerLetter"/>
      <w:lvlText w:val="%5."/>
      <w:lvlJc w:val="left"/>
      <w:pPr>
        <w:ind w:left="3240" w:hanging="360"/>
      </w:pPr>
    </w:lvl>
    <w:lvl w:ilvl="5" w:tplc="AA3668A2" w:tentative="1">
      <w:start w:val="1"/>
      <w:numFmt w:val="lowerRoman"/>
      <w:lvlText w:val="%6."/>
      <w:lvlJc w:val="right"/>
      <w:pPr>
        <w:ind w:left="3960" w:hanging="180"/>
      </w:pPr>
    </w:lvl>
    <w:lvl w:ilvl="6" w:tplc="AEEC1A7C" w:tentative="1">
      <w:start w:val="1"/>
      <w:numFmt w:val="decimal"/>
      <w:lvlText w:val="%7."/>
      <w:lvlJc w:val="left"/>
      <w:pPr>
        <w:ind w:left="4680" w:hanging="360"/>
      </w:pPr>
    </w:lvl>
    <w:lvl w:ilvl="7" w:tplc="820C7518" w:tentative="1">
      <w:start w:val="1"/>
      <w:numFmt w:val="lowerLetter"/>
      <w:lvlText w:val="%8."/>
      <w:lvlJc w:val="left"/>
      <w:pPr>
        <w:ind w:left="5400" w:hanging="360"/>
      </w:pPr>
    </w:lvl>
    <w:lvl w:ilvl="8" w:tplc="9F4EF30E" w:tentative="1">
      <w:start w:val="1"/>
      <w:numFmt w:val="lowerRoman"/>
      <w:lvlText w:val="%9."/>
      <w:lvlJc w:val="right"/>
      <w:pPr>
        <w:ind w:left="6120" w:hanging="180"/>
      </w:pPr>
    </w:lvl>
  </w:abstractNum>
  <w:abstractNum w:abstractNumId="33" w15:restartNumberingAfterBreak="0">
    <w:nsid w:val="736E21A6"/>
    <w:multiLevelType w:val="hybridMultilevel"/>
    <w:tmpl w:val="23968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068C92BC">
      <w:start w:val="1"/>
      <w:numFmt w:val="lowerRoman"/>
      <w:lvlText w:val="(%1)"/>
      <w:lvlJc w:val="left"/>
      <w:pPr>
        <w:ind w:left="1080" w:hanging="720"/>
      </w:pPr>
      <w:rPr>
        <w:rFonts w:hint="default"/>
      </w:rPr>
    </w:lvl>
    <w:lvl w:ilvl="1" w:tplc="A0AC7DB4" w:tentative="1">
      <w:start w:val="1"/>
      <w:numFmt w:val="lowerLetter"/>
      <w:lvlText w:val="%2."/>
      <w:lvlJc w:val="left"/>
      <w:pPr>
        <w:ind w:left="1440" w:hanging="360"/>
      </w:pPr>
    </w:lvl>
    <w:lvl w:ilvl="2" w:tplc="BF7C8F06" w:tentative="1">
      <w:start w:val="1"/>
      <w:numFmt w:val="lowerRoman"/>
      <w:lvlText w:val="%3."/>
      <w:lvlJc w:val="right"/>
      <w:pPr>
        <w:ind w:left="2160" w:hanging="180"/>
      </w:pPr>
    </w:lvl>
    <w:lvl w:ilvl="3" w:tplc="81A87F44" w:tentative="1">
      <w:start w:val="1"/>
      <w:numFmt w:val="decimal"/>
      <w:lvlText w:val="%4."/>
      <w:lvlJc w:val="left"/>
      <w:pPr>
        <w:ind w:left="2880" w:hanging="360"/>
      </w:pPr>
    </w:lvl>
    <w:lvl w:ilvl="4" w:tplc="CCA2F642" w:tentative="1">
      <w:start w:val="1"/>
      <w:numFmt w:val="lowerLetter"/>
      <w:lvlText w:val="%5."/>
      <w:lvlJc w:val="left"/>
      <w:pPr>
        <w:ind w:left="3600" w:hanging="360"/>
      </w:pPr>
    </w:lvl>
    <w:lvl w:ilvl="5" w:tplc="DFA2E73A" w:tentative="1">
      <w:start w:val="1"/>
      <w:numFmt w:val="lowerRoman"/>
      <w:lvlText w:val="%6."/>
      <w:lvlJc w:val="right"/>
      <w:pPr>
        <w:ind w:left="4320" w:hanging="180"/>
      </w:pPr>
    </w:lvl>
    <w:lvl w:ilvl="6" w:tplc="1CBEEE92" w:tentative="1">
      <w:start w:val="1"/>
      <w:numFmt w:val="decimal"/>
      <w:lvlText w:val="%7."/>
      <w:lvlJc w:val="left"/>
      <w:pPr>
        <w:ind w:left="5040" w:hanging="360"/>
      </w:pPr>
    </w:lvl>
    <w:lvl w:ilvl="7" w:tplc="F0E40CF2" w:tentative="1">
      <w:start w:val="1"/>
      <w:numFmt w:val="lowerLetter"/>
      <w:lvlText w:val="%8."/>
      <w:lvlJc w:val="left"/>
      <w:pPr>
        <w:ind w:left="5760" w:hanging="360"/>
      </w:pPr>
    </w:lvl>
    <w:lvl w:ilvl="8" w:tplc="E49277F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6970700A">
      <w:start w:val="1"/>
      <w:numFmt w:val="decimal"/>
      <w:lvlText w:val="%1."/>
      <w:lvlJc w:val="left"/>
      <w:pPr>
        <w:ind w:left="360" w:hanging="360"/>
      </w:pPr>
      <w:rPr>
        <w:rFonts w:hint="default"/>
      </w:rPr>
    </w:lvl>
    <w:lvl w:ilvl="1" w:tplc="C3F642FC" w:tentative="1">
      <w:start w:val="1"/>
      <w:numFmt w:val="lowerLetter"/>
      <w:lvlText w:val="%2."/>
      <w:lvlJc w:val="left"/>
      <w:pPr>
        <w:ind w:left="1080" w:hanging="360"/>
      </w:pPr>
    </w:lvl>
    <w:lvl w:ilvl="2" w:tplc="38160D98" w:tentative="1">
      <w:start w:val="1"/>
      <w:numFmt w:val="lowerRoman"/>
      <w:lvlText w:val="%3."/>
      <w:lvlJc w:val="right"/>
      <w:pPr>
        <w:ind w:left="1800" w:hanging="180"/>
      </w:pPr>
    </w:lvl>
    <w:lvl w:ilvl="3" w:tplc="01EAA61E" w:tentative="1">
      <w:start w:val="1"/>
      <w:numFmt w:val="decimal"/>
      <w:lvlText w:val="%4."/>
      <w:lvlJc w:val="left"/>
      <w:pPr>
        <w:ind w:left="2520" w:hanging="360"/>
      </w:pPr>
    </w:lvl>
    <w:lvl w:ilvl="4" w:tplc="4334B506" w:tentative="1">
      <w:start w:val="1"/>
      <w:numFmt w:val="lowerLetter"/>
      <w:lvlText w:val="%5."/>
      <w:lvlJc w:val="left"/>
      <w:pPr>
        <w:ind w:left="3240" w:hanging="360"/>
      </w:pPr>
    </w:lvl>
    <w:lvl w:ilvl="5" w:tplc="308A947E" w:tentative="1">
      <w:start w:val="1"/>
      <w:numFmt w:val="lowerRoman"/>
      <w:lvlText w:val="%6."/>
      <w:lvlJc w:val="right"/>
      <w:pPr>
        <w:ind w:left="3960" w:hanging="180"/>
      </w:pPr>
    </w:lvl>
    <w:lvl w:ilvl="6" w:tplc="310CED04" w:tentative="1">
      <w:start w:val="1"/>
      <w:numFmt w:val="decimal"/>
      <w:lvlText w:val="%7."/>
      <w:lvlJc w:val="left"/>
      <w:pPr>
        <w:ind w:left="4680" w:hanging="360"/>
      </w:pPr>
    </w:lvl>
    <w:lvl w:ilvl="7" w:tplc="707E0A34" w:tentative="1">
      <w:start w:val="1"/>
      <w:numFmt w:val="lowerLetter"/>
      <w:lvlText w:val="%8."/>
      <w:lvlJc w:val="left"/>
      <w:pPr>
        <w:ind w:left="5400" w:hanging="360"/>
      </w:pPr>
    </w:lvl>
    <w:lvl w:ilvl="8" w:tplc="B096F57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07C42DCA">
      <w:start w:val="1"/>
      <w:numFmt w:val="lowerRoman"/>
      <w:lvlText w:val="(%1)"/>
      <w:lvlJc w:val="left"/>
      <w:pPr>
        <w:ind w:left="1080" w:hanging="720"/>
      </w:pPr>
      <w:rPr>
        <w:rFonts w:hint="default"/>
      </w:rPr>
    </w:lvl>
    <w:lvl w:ilvl="1" w:tplc="1CE4C006" w:tentative="1">
      <w:start w:val="1"/>
      <w:numFmt w:val="lowerLetter"/>
      <w:lvlText w:val="%2."/>
      <w:lvlJc w:val="left"/>
      <w:pPr>
        <w:ind w:left="1440" w:hanging="360"/>
      </w:pPr>
    </w:lvl>
    <w:lvl w:ilvl="2" w:tplc="4112C5C8" w:tentative="1">
      <w:start w:val="1"/>
      <w:numFmt w:val="lowerRoman"/>
      <w:lvlText w:val="%3."/>
      <w:lvlJc w:val="right"/>
      <w:pPr>
        <w:ind w:left="2160" w:hanging="180"/>
      </w:pPr>
    </w:lvl>
    <w:lvl w:ilvl="3" w:tplc="1E12E728" w:tentative="1">
      <w:start w:val="1"/>
      <w:numFmt w:val="decimal"/>
      <w:lvlText w:val="%4."/>
      <w:lvlJc w:val="left"/>
      <w:pPr>
        <w:ind w:left="2880" w:hanging="360"/>
      </w:pPr>
    </w:lvl>
    <w:lvl w:ilvl="4" w:tplc="A3A47172" w:tentative="1">
      <w:start w:val="1"/>
      <w:numFmt w:val="lowerLetter"/>
      <w:lvlText w:val="%5."/>
      <w:lvlJc w:val="left"/>
      <w:pPr>
        <w:ind w:left="3600" w:hanging="360"/>
      </w:pPr>
    </w:lvl>
    <w:lvl w:ilvl="5" w:tplc="8362D38C" w:tentative="1">
      <w:start w:val="1"/>
      <w:numFmt w:val="lowerRoman"/>
      <w:lvlText w:val="%6."/>
      <w:lvlJc w:val="right"/>
      <w:pPr>
        <w:ind w:left="4320" w:hanging="180"/>
      </w:pPr>
    </w:lvl>
    <w:lvl w:ilvl="6" w:tplc="37B2079A" w:tentative="1">
      <w:start w:val="1"/>
      <w:numFmt w:val="decimal"/>
      <w:lvlText w:val="%7."/>
      <w:lvlJc w:val="left"/>
      <w:pPr>
        <w:ind w:left="5040" w:hanging="360"/>
      </w:pPr>
    </w:lvl>
    <w:lvl w:ilvl="7" w:tplc="E4647E50" w:tentative="1">
      <w:start w:val="1"/>
      <w:numFmt w:val="lowerLetter"/>
      <w:lvlText w:val="%8."/>
      <w:lvlJc w:val="left"/>
      <w:pPr>
        <w:ind w:left="5760" w:hanging="360"/>
      </w:pPr>
    </w:lvl>
    <w:lvl w:ilvl="8" w:tplc="2DCEA9D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F6EA0142">
      <w:start w:val="1"/>
      <w:numFmt w:val="decimal"/>
      <w:lvlText w:val="%1."/>
      <w:lvlJc w:val="left"/>
      <w:pPr>
        <w:ind w:left="360" w:hanging="360"/>
      </w:pPr>
      <w:rPr>
        <w:rFonts w:hint="default"/>
      </w:rPr>
    </w:lvl>
    <w:lvl w:ilvl="1" w:tplc="9544D042" w:tentative="1">
      <w:start w:val="1"/>
      <w:numFmt w:val="lowerLetter"/>
      <w:lvlText w:val="%2."/>
      <w:lvlJc w:val="left"/>
      <w:pPr>
        <w:ind w:left="1080" w:hanging="360"/>
      </w:pPr>
    </w:lvl>
    <w:lvl w:ilvl="2" w:tplc="2F564B5C" w:tentative="1">
      <w:start w:val="1"/>
      <w:numFmt w:val="lowerRoman"/>
      <w:lvlText w:val="%3."/>
      <w:lvlJc w:val="right"/>
      <w:pPr>
        <w:ind w:left="1800" w:hanging="180"/>
      </w:pPr>
    </w:lvl>
    <w:lvl w:ilvl="3" w:tplc="9D7E6F82" w:tentative="1">
      <w:start w:val="1"/>
      <w:numFmt w:val="decimal"/>
      <w:lvlText w:val="%4."/>
      <w:lvlJc w:val="left"/>
      <w:pPr>
        <w:ind w:left="2520" w:hanging="360"/>
      </w:pPr>
    </w:lvl>
    <w:lvl w:ilvl="4" w:tplc="5290F13C" w:tentative="1">
      <w:start w:val="1"/>
      <w:numFmt w:val="lowerLetter"/>
      <w:lvlText w:val="%5."/>
      <w:lvlJc w:val="left"/>
      <w:pPr>
        <w:ind w:left="3240" w:hanging="360"/>
      </w:pPr>
    </w:lvl>
    <w:lvl w:ilvl="5" w:tplc="367A4FA0" w:tentative="1">
      <w:start w:val="1"/>
      <w:numFmt w:val="lowerRoman"/>
      <w:lvlText w:val="%6."/>
      <w:lvlJc w:val="right"/>
      <w:pPr>
        <w:ind w:left="3960" w:hanging="180"/>
      </w:pPr>
    </w:lvl>
    <w:lvl w:ilvl="6" w:tplc="381CE8EE" w:tentative="1">
      <w:start w:val="1"/>
      <w:numFmt w:val="decimal"/>
      <w:lvlText w:val="%7."/>
      <w:lvlJc w:val="left"/>
      <w:pPr>
        <w:ind w:left="4680" w:hanging="360"/>
      </w:pPr>
    </w:lvl>
    <w:lvl w:ilvl="7" w:tplc="92BEFDC0" w:tentative="1">
      <w:start w:val="1"/>
      <w:numFmt w:val="lowerLetter"/>
      <w:lvlText w:val="%8."/>
      <w:lvlJc w:val="left"/>
      <w:pPr>
        <w:ind w:left="5400" w:hanging="360"/>
      </w:pPr>
    </w:lvl>
    <w:lvl w:ilvl="8" w:tplc="5374E43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88A2558">
      <w:start w:val="1"/>
      <w:numFmt w:val="decimal"/>
      <w:lvlText w:val="%1."/>
      <w:lvlJc w:val="left"/>
      <w:pPr>
        <w:ind w:left="360" w:hanging="360"/>
      </w:pPr>
      <w:rPr>
        <w:rFonts w:hint="default"/>
      </w:rPr>
    </w:lvl>
    <w:lvl w:ilvl="1" w:tplc="2C5075B4" w:tentative="1">
      <w:start w:val="1"/>
      <w:numFmt w:val="lowerLetter"/>
      <w:lvlText w:val="%2."/>
      <w:lvlJc w:val="left"/>
      <w:pPr>
        <w:ind w:left="1080" w:hanging="360"/>
      </w:pPr>
    </w:lvl>
    <w:lvl w:ilvl="2" w:tplc="DBEA52B8" w:tentative="1">
      <w:start w:val="1"/>
      <w:numFmt w:val="lowerRoman"/>
      <w:lvlText w:val="%3."/>
      <w:lvlJc w:val="right"/>
      <w:pPr>
        <w:ind w:left="1800" w:hanging="180"/>
      </w:pPr>
    </w:lvl>
    <w:lvl w:ilvl="3" w:tplc="AE00C2BA" w:tentative="1">
      <w:start w:val="1"/>
      <w:numFmt w:val="decimal"/>
      <w:lvlText w:val="%4."/>
      <w:lvlJc w:val="left"/>
      <w:pPr>
        <w:ind w:left="2520" w:hanging="360"/>
      </w:pPr>
    </w:lvl>
    <w:lvl w:ilvl="4" w:tplc="CC7416C8" w:tentative="1">
      <w:start w:val="1"/>
      <w:numFmt w:val="lowerLetter"/>
      <w:lvlText w:val="%5."/>
      <w:lvlJc w:val="left"/>
      <w:pPr>
        <w:ind w:left="3240" w:hanging="360"/>
      </w:pPr>
    </w:lvl>
    <w:lvl w:ilvl="5" w:tplc="38768958" w:tentative="1">
      <w:start w:val="1"/>
      <w:numFmt w:val="lowerRoman"/>
      <w:lvlText w:val="%6."/>
      <w:lvlJc w:val="right"/>
      <w:pPr>
        <w:ind w:left="3960" w:hanging="180"/>
      </w:pPr>
    </w:lvl>
    <w:lvl w:ilvl="6" w:tplc="7FBE0BE2" w:tentative="1">
      <w:start w:val="1"/>
      <w:numFmt w:val="decimal"/>
      <w:lvlText w:val="%7."/>
      <w:lvlJc w:val="left"/>
      <w:pPr>
        <w:ind w:left="4680" w:hanging="360"/>
      </w:pPr>
    </w:lvl>
    <w:lvl w:ilvl="7" w:tplc="37BEDAA4" w:tentative="1">
      <w:start w:val="1"/>
      <w:numFmt w:val="lowerLetter"/>
      <w:lvlText w:val="%8."/>
      <w:lvlJc w:val="left"/>
      <w:pPr>
        <w:ind w:left="5400" w:hanging="360"/>
      </w:pPr>
    </w:lvl>
    <w:lvl w:ilvl="8" w:tplc="5EBE14AE"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0D"/>
    <w:rsid w:val="000121E8"/>
    <w:rsid w:val="002111D8"/>
    <w:rsid w:val="005F520D"/>
    <w:rsid w:val="00C12C61"/>
    <w:rsid w:val="00CC21A9"/>
    <w:rsid w:val="00F11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0F8E"/>
  <w15:docId w15:val="{F5B32ACF-AA44-4749-B80C-91C1AB9C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paragraph">
    <w:name w:val="paragraph"/>
    <w:basedOn w:val="Normal"/>
    <w:rsid w:val="00CC21A9"/>
    <w:pPr>
      <w:spacing w:before="100" w:beforeAutospacing="1" w:after="100" w:afterAutospacing="1" w:line="240" w:lineRule="auto"/>
    </w:pPr>
    <w:rPr>
      <w:rFonts w:ascii="Times New Roman" w:hAnsi="Times New Roman" w:cs="Times New Roman"/>
      <w:color w:val="auto"/>
    </w:rPr>
  </w:style>
  <w:style w:type="character" w:customStyle="1" w:styleId="normaltextrun">
    <w:name w:val="normaltextrun"/>
    <w:basedOn w:val="DefaultParagraphFont"/>
    <w:rsid w:val="00CC2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6800</RACS_x0020_ID>
    <Approved_x0020_Provider xmlns="a8338b6e-77a6-4851-82b6-98166143ffdd">Quality Care Homes Pty Ltd</Approved_x0020_Provider>
    <Management_x0020_Company_x0020_ID xmlns="a8338b6e-77a6-4851-82b6-98166143ffdd" xsi:nil="true"/>
    <Home xmlns="a8338b6e-77a6-4851-82b6-98166143ffdd">Oakden Green</Home>
    <Signed xmlns="a8338b6e-77a6-4851-82b6-98166143ffdd" xsi:nil="true"/>
    <Uploaded xmlns="a8338b6e-77a6-4851-82b6-98166143ffdd">False</Uploaded>
    <Management_x0020_Company xmlns="a8338b6e-77a6-4851-82b6-98166143ffdd" xsi:nil="true"/>
    <Doc_x0020_Date xmlns="a8338b6e-77a6-4851-82b6-98166143ffdd">2022-07-14T06:09:00+00:00</Doc_x0020_Date>
    <CSI_x0020_ID xmlns="a8338b6e-77a6-4851-82b6-98166143ffdd" xsi:nil="true"/>
    <Case_x0020_ID xmlns="a8338b6e-77a6-4851-82b6-98166143ffdd" xsi:nil="true"/>
    <Approved_x0020_Provider_x0020_ID xmlns="a8338b6e-77a6-4851-82b6-98166143ffdd">AB94C54A-C698-E511-8341-005056922186</Approved_x0020_Provider_x0020_ID>
    <Location xmlns="a8338b6e-77a6-4851-82b6-98166143ffdd" xsi:nil="true"/>
    <Home_x0020_ID xmlns="a8338b6e-77a6-4851-82b6-98166143ffdd">59FE2E1C-7CF4-DC11-AD41-005056922186</Home_x0020_ID>
    <State xmlns="a8338b6e-77a6-4851-82b6-98166143ffdd">SA</State>
    <Doc_x0020_Sent_Received_x0020_Date xmlns="a8338b6e-77a6-4851-82b6-98166143ffdd">2022-07-14T00:00:00+00:00</Doc_x0020_Sent_Received_x0020_Date>
    <Activity_x0020_ID xmlns="a8338b6e-77a6-4851-82b6-98166143ffdd">8E68FA81-9307-EB11-A695-005056922186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6635A-3031-4B27-8C3F-9916E5625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A94F93E-EF57-47C3-8FAC-C49B57E9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2022-08-05T04:25:00Z</dcterms:created>
  <dcterms:modified xsi:type="dcterms:W3CDTF">2022-08-05T04:26:00Z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