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BF054" w14:textId="77777777" w:rsidR="00D2559D" w:rsidRPr="003217D3" w:rsidRDefault="006C33F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04BF1E0" wp14:editId="704BF1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413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04BF055" w14:textId="77777777" w:rsidR="00D2559D" w:rsidRPr="003217D3" w:rsidRDefault="006C33F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4BF056" w14:textId="77777777" w:rsidR="00D2559D" w:rsidRPr="00A36AA9" w:rsidRDefault="006C33F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04BF057" w14:textId="77777777" w:rsidR="00D2559D" w:rsidRPr="00A36AA9" w:rsidRDefault="006C33F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4890" w14:paraId="704BF05A" w14:textId="77777777" w:rsidTr="00694890">
        <w:tc>
          <w:tcPr>
            <w:cnfStyle w:val="001000000000" w:firstRow="0" w:lastRow="0" w:firstColumn="1" w:lastColumn="0" w:oddVBand="0" w:evenVBand="0" w:oddHBand="0" w:evenHBand="0" w:firstRowFirstColumn="0" w:firstRowLastColumn="0" w:lastRowFirstColumn="0" w:lastRowLastColumn="0"/>
            <w:tcW w:w="3227" w:type="dxa"/>
          </w:tcPr>
          <w:p w14:paraId="704BF058" w14:textId="77777777" w:rsidR="00D2559D" w:rsidRPr="00A36AA9" w:rsidRDefault="006C33F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04BF059" w14:textId="77777777" w:rsidR="00D2559D" w:rsidRPr="00A36AA9" w:rsidRDefault="006C33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Olive Tree Home Care</w:t>
            </w:r>
          </w:p>
        </w:tc>
      </w:tr>
      <w:tr w:rsidR="00694890" w14:paraId="704BF05D" w14:textId="77777777" w:rsidTr="0069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BF05B" w14:textId="77777777" w:rsidR="00540817" w:rsidRPr="00A36AA9" w:rsidRDefault="006C33F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04BF05C" w14:textId="77777777" w:rsidR="00540817" w:rsidRPr="00A36AA9" w:rsidRDefault="006C33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3, 95-97 Nicholson Street FOOTSCRAY VIC 3011</w:t>
            </w:r>
          </w:p>
        </w:tc>
      </w:tr>
      <w:tr w:rsidR="00694890" w14:paraId="704BF060" w14:textId="77777777" w:rsidTr="006948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BF05E" w14:textId="77777777" w:rsidR="00D2559D" w:rsidRPr="00A36AA9" w:rsidRDefault="006C33F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4BF05F" w14:textId="77777777" w:rsidR="00D2559D" w:rsidRPr="00A36AA9" w:rsidRDefault="006C33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301070</w:t>
            </w:r>
          </w:p>
        </w:tc>
      </w:tr>
      <w:tr w:rsidR="00694890" w14:paraId="704BF063" w14:textId="77777777" w:rsidTr="0069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BF061" w14:textId="77777777" w:rsidR="00D2559D" w:rsidRPr="00A36AA9" w:rsidRDefault="006C33F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04BF062" w14:textId="77777777" w:rsidR="00D2559D" w:rsidRPr="00A36AA9" w:rsidRDefault="006C33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Olive Tree Home Care Pty Ltd</w:t>
            </w:r>
          </w:p>
        </w:tc>
      </w:tr>
      <w:tr w:rsidR="00694890" w14:paraId="704BF066" w14:textId="77777777" w:rsidTr="006948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BF064" w14:textId="77777777" w:rsidR="00D2559D" w:rsidRPr="00A36AA9" w:rsidRDefault="006C33F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4BF065" w14:textId="77777777" w:rsidR="00D2559D" w:rsidRPr="00A36AA9" w:rsidRDefault="006C33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94890" w14:paraId="704BF069" w14:textId="77777777" w:rsidTr="0069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BF067" w14:textId="77777777" w:rsidR="00D2559D" w:rsidRPr="00A36AA9" w:rsidRDefault="006C33F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4BF068" w14:textId="77777777" w:rsidR="00D2559D" w:rsidRPr="00A36AA9" w:rsidRDefault="006C33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November 2022 to 11 November 2022</w:t>
            </w:r>
          </w:p>
        </w:tc>
      </w:tr>
      <w:tr w:rsidR="00694890" w14:paraId="704BF06C" w14:textId="77777777" w:rsidTr="006948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BF06A" w14:textId="77777777" w:rsidR="00D2559D" w:rsidRPr="00A36AA9" w:rsidRDefault="006C33F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04BF06B" w14:textId="7A240FEB" w:rsidR="00D2559D" w:rsidRPr="00A36AA9" w:rsidRDefault="00322D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2D89">
              <w:rPr>
                <w:rFonts w:ascii="Arial" w:hAnsi="Arial" w:cs="Arial"/>
                <w:color w:val="auto"/>
              </w:rPr>
              <w:t>13 December 2022</w:t>
            </w:r>
          </w:p>
        </w:tc>
      </w:tr>
    </w:tbl>
    <w:bookmarkEnd w:id="0"/>
    <w:p w14:paraId="704BF06D" w14:textId="77777777" w:rsidR="00FA0A5B" w:rsidRPr="00A36AA9" w:rsidRDefault="006C33F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4BF06E" w14:textId="77777777" w:rsidR="000078F8" w:rsidRPr="00A36AA9" w:rsidRDefault="006C33F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04BF06F" w14:textId="340FB1AF" w:rsidR="000078F8" w:rsidRPr="00A36AA9" w:rsidRDefault="006C33F9" w:rsidP="00F87E39">
      <w:pPr>
        <w:pStyle w:val="NormalArial"/>
      </w:pPr>
      <w:r w:rsidRPr="00A36AA9">
        <w:t xml:space="preserve">This performance report for </w:t>
      </w:r>
      <w:r w:rsidRPr="00A36AA9">
        <w:rPr>
          <w:color w:val="auto"/>
        </w:rPr>
        <w:t>Olive Tree Home Care (</w:t>
      </w:r>
      <w:r w:rsidRPr="00A36AA9">
        <w:rPr>
          <w:b/>
          <w:color w:val="auto"/>
        </w:rPr>
        <w:t>the service</w:t>
      </w:r>
      <w:r w:rsidRPr="00A36AA9">
        <w:rPr>
          <w:color w:val="auto"/>
        </w:rPr>
        <w:t>) has been prepared by</w:t>
      </w:r>
      <w:r w:rsidR="00322D89">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04BF070" w14:textId="77777777" w:rsidR="000078F8" w:rsidRPr="00A36AA9" w:rsidRDefault="006C33F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4BF071" w14:textId="77777777" w:rsidR="000078F8" w:rsidRPr="00A36AA9" w:rsidRDefault="006C33F9" w:rsidP="00F87E39">
      <w:pPr>
        <w:pStyle w:val="NormalArial"/>
      </w:pPr>
      <w:r w:rsidRPr="00A36AA9">
        <w:t>The report also specifies any areas in which improvements must be made to ensure the Quality Standards are complied with.</w:t>
      </w:r>
    </w:p>
    <w:p w14:paraId="704BF072" w14:textId="77777777" w:rsidR="00A36AA9" w:rsidRPr="00A36AA9" w:rsidRDefault="006C33F9" w:rsidP="00267E85">
      <w:pPr>
        <w:pStyle w:val="Heading1"/>
        <w:spacing w:before="240" w:after="240" w:line="22" w:lineRule="atLeast"/>
        <w:rPr>
          <w:rFonts w:ascii="Arial" w:hAnsi="Arial" w:cs="Arial"/>
        </w:rPr>
      </w:pPr>
      <w:r w:rsidRPr="00A36AA9">
        <w:rPr>
          <w:rFonts w:ascii="Arial" w:hAnsi="Arial" w:cs="Arial"/>
        </w:rPr>
        <w:t>Services included in this assessment</w:t>
      </w:r>
    </w:p>
    <w:p w14:paraId="704BF073" w14:textId="77777777" w:rsidR="00A36AA9" w:rsidRPr="00A36AA9" w:rsidRDefault="006C33F9" w:rsidP="00AD5BE0">
      <w:pPr>
        <w:pStyle w:val="NormalArial"/>
      </w:pPr>
      <w:bookmarkStart w:id="1" w:name="HcsServicesFullListWithAddress"/>
      <w:r w:rsidRPr="00A36AA9">
        <w:rPr>
          <w:b/>
          <w:bCs/>
        </w:rPr>
        <w:t>Home Care:</w:t>
      </w:r>
    </w:p>
    <w:p w14:paraId="704BF075" w14:textId="29376C9C" w:rsidR="00A36AA9" w:rsidRPr="00A36AA9" w:rsidRDefault="006C33F9" w:rsidP="00AD5BE0">
      <w:pPr>
        <w:pStyle w:val="NormalArial"/>
        <w:numPr>
          <w:ilvl w:val="0"/>
          <w:numId w:val="21"/>
        </w:numPr>
        <w:spacing w:after="0"/>
      </w:pPr>
      <w:r w:rsidRPr="00A36AA9">
        <w:t>Olive Tree Home Care, 26438, Suite 3, 95-97 Nicholson Street, FOOTSCRAY VIC 3011</w:t>
      </w:r>
      <w:bookmarkEnd w:id="1"/>
    </w:p>
    <w:p w14:paraId="704BF076" w14:textId="77777777" w:rsidR="00DF37F2" w:rsidRPr="00A36AA9" w:rsidRDefault="006C33F9" w:rsidP="00267E85">
      <w:pPr>
        <w:pStyle w:val="Heading1"/>
        <w:spacing w:before="240" w:after="240" w:line="22" w:lineRule="atLeast"/>
        <w:rPr>
          <w:rFonts w:ascii="Arial" w:hAnsi="Arial" w:cs="Arial"/>
        </w:rPr>
      </w:pPr>
      <w:r w:rsidRPr="00A36AA9">
        <w:rPr>
          <w:rFonts w:ascii="Arial" w:hAnsi="Arial" w:cs="Arial"/>
        </w:rPr>
        <w:t>Material relied on</w:t>
      </w:r>
    </w:p>
    <w:p w14:paraId="704BF077" w14:textId="77777777" w:rsidR="00DF37F2" w:rsidRPr="00A36AA9" w:rsidRDefault="006C33F9" w:rsidP="00F87E39">
      <w:pPr>
        <w:pStyle w:val="NormalArial"/>
      </w:pPr>
      <w:r w:rsidRPr="00A36AA9">
        <w:t>The following information has been considered in preparing the performance report:</w:t>
      </w:r>
    </w:p>
    <w:p w14:paraId="704BF078" w14:textId="7DDFABF4" w:rsidR="00DF37F2" w:rsidRPr="00322D89" w:rsidRDefault="006C33F9" w:rsidP="00DF37F2">
      <w:pPr>
        <w:pStyle w:val="ListParagraph"/>
        <w:numPr>
          <w:ilvl w:val="0"/>
          <w:numId w:val="2"/>
        </w:numPr>
        <w:spacing w:line="22" w:lineRule="atLeast"/>
        <w:ind w:left="714" w:hanging="357"/>
        <w:contextualSpacing w:val="0"/>
        <w:rPr>
          <w:rFonts w:ascii="Arial" w:hAnsi="Arial" w:cs="Arial"/>
          <w:color w:val="auto"/>
        </w:rPr>
      </w:pPr>
      <w:r w:rsidRPr="00322D89">
        <w:rPr>
          <w:rFonts w:ascii="Arial" w:hAnsi="Arial" w:cs="Arial"/>
          <w:color w:val="auto"/>
        </w:rPr>
        <w:t>the assessment team’s report for the Assessment Contact - Desk; the Assessment Contact - Desk report was informed by review of documents and interviews with staff, consumers/representatives and others</w:t>
      </w:r>
      <w:r w:rsidR="00267E85">
        <w:rPr>
          <w:rFonts w:ascii="Arial" w:hAnsi="Arial" w:cs="Arial"/>
          <w:color w:val="auto"/>
        </w:rPr>
        <w:t>.</w:t>
      </w:r>
    </w:p>
    <w:p w14:paraId="704BF07D" w14:textId="77777777" w:rsidR="003B1763" w:rsidRPr="00D76BC8" w:rsidRDefault="006C33F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04BF07E" w14:textId="34685ADD" w:rsidR="003217D3" w:rsidRPr="00244176" w:rsidRDefault="006C33F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4890" w14:paraId="704BF084" w14:textId="77777777" w:rsidTr="006948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BF082" w14:textId="77777777" w:rsidR="00FC045E" w:rsidRPr="00A36AA9" w:rsidRDefault="006C33F9"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704BF083" w14:textId="0939D95E" w:rsidR="00FC045E" w:rsidRPr="00A36AA9" w:rsidRDefault="00081A2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7F4">
                  <w:rPr>
                    <w:rFonts w:ascii="Arial" w:hAnsi="Arial" w:cs="Arial"/>
                    <w:b w:val="0"/>
                  </w:rPr>
                  <w:t>Not applicable as not all requirements have been assessed</w:t>
                </w:r>
              </w:sdtContent>
            </w:sdt>
            <w:r w:rsidR="006C33F9" w:rsidRPr="00A36AA9">
              <w:rPr>
                <w:rFonts w:ascii="Arial" w:hAnsi="Arial" w:cs="Arial"/>
              </w:rPr>
              <w:t xml:space="preserve"> </w:t>
            </w:r>
          </w:p>
        </w:tc>
      </w:tr>
      <w:tr w:rsidR="00694890" w14:paraId="704BF096" w14:textId="77777777" w:rsidTr="006948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BF094" w14:textId="77777777" w:rsidR="00FC045E" w:rsidRPr="00A36AA9" w:rsidRDefault="006C33F9"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w:t>
            </w:r>
            <w:r w:rsidRPr="004E5AED">
              <w:rPr>
                <w:rFonts w:ascii="Arial" w:hAnsi="Arial" w:cs="Arial"/>
                <w:b/>
              </w:rPr>
              <w:t>Organisational governance</w:t>
            </w:r>
          </w:p>
        </w:tc>
        <w:tc>
          <w:tcPr>
            <w:tcW w:w="1583" w:type="pct"/>
            <w:shd w:val="clear" w:color="auto" w:fill="auto"/>
          </w:tcPr>
          <w:p w14:paraId="704BF095" w14:textId="77615FFF" w:rsidR="00FC045E" w:rsidRPr="00A36AA9" w:rsidRDefault="00081A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7F4" w:rsidRPr="004E5AED">
                  <w:rPr>
                    <w:rFonts w:ascii="Arial" w:hAnsi="Arial" w:cs="Arial"/>
                  </w:rPr>
                  <w:t>Not applicable as not all requirements have been assessed</w:t>
                </w:r>
              </w:sdtContent>
            </w:sdt>
            <w:r w:rsidR="006C33F9" w:rsidRPr="00A36AA9">
              <w:rPr>
                <w:rFonts w:ascii="Arial" w:hAnsi="Arial" w:cs="Arial"/>
                <w:b/>
              </w:rPr>
              <w:t xml:space="preserve"> </w:t>
            </w:r>
          </w:p>
        </w:tc>
      </w:tr>
    </w:tbl>
    <w:p w14:paraId="704BF0B0" w14:textId="77777777" w:rsidR="00FC045E" w:rsidRPr="00A36AA9" w:rsidRDefault="006C33F9" w:rsidP="00F87E39">
      <w:pPr>
        <w:pStyle w:val="NormalArial"/>
        <w:spacing w:before="120"/>
      </w:pPr>
      <w:r w:rsidRPr="00A36AA9">
        <w:t>A detailed assessment is provided later in this report for each assessed Standard.</w:t>
      </w:r>
    </w:p>
    <w:p w14:paraId="704BF0B1" w14:textId="77777777" w:rsidR="00FC045E" w:rsidRPr="00A36AA9" w:rsidRDefault="006C33F9" w:rsidP="00267E85">
      <w:pPr>
        <w:pStyle w:val="Heading1"/>
        <w:spacing w:before="240" w:after="240" w:line="22" w:lineRule="atLeast"/>
        <w:rPr>
          <w:rFonts w:ascii="Arial" w:hAnsi="Arial" w:cs="Arial"/>
        </w:rPr>
      </w:pPr>
      <w:r w:rsidRPr="00A36AA9">
        <w:rPr>
          <w:rFonts w:ascii="Arial" w:hAnsi="Arial" w:cs="Arial"/>
        </w:rPr>
        <w:t>Areas for improvement</w:t>
      </w:r>
    </w:p>
    <w:p w14:paraId="704BF0B3" w14:textId="1F3636C3" w:rsidR="00FC045E" w:rsidRPr="00A36AA9" w:rsidRDefault="006C33F9"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704BF0B8" w14:textId="0706326E" w:rsidR="00FC045E" w:rsidRPr="00A36AA9" w:rsidRDefault="006C33F9" w:rsidP="00F87E39">
      <w:pPr>
        <w:pStyle w:val="NormalArial"/>
      </w:pPr>
      <w:r w:rsidRPr="00A36AA9">
        <w:br w:type="page"/>
      </w:r>
    </w:p>
    <w:p w14:paraId="704BF0E2" w14:textId="77777777" w:rsidR="003217D3" w:rsidRDefault="006C33F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CD4312" w14:paraId="704BF0E6" w14:textId="77777777" w:rsidTr="00267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04BF0E3" w14:textId="77777777" w:rsidR="00CD4312" w:rsidRPr="003217D3" w:rsidRDefault="00CD431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704BF0E4" w14:textId="5CD20EF7" w:rsidR="00CD4312" w:rsidRPr="003217D3" w:rsidRDefault="00CD431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D4312" w14:paraId="704BF0EB" w14:textId="77777777" w:rsidTr="00267E8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4BF0E7" w14:textId="77777777" w:rsidR="00CD4312" w:rsidRPr="00244176" w:rsidRDefault="00CD431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704BF0E8" w14:textId="77777777" w:rsidR="00CD4312" w:rsidRPr="00244176" w:rsidRDefault="00CD431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704BF0E9" w14:textId="3402D409" w:rsidR="00CD4312" w:rsidRPr="00CC646C" w:rsidRDefault="00081A2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228DEF813BC649D2BF65DB2BC2B0FE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4312">
                  <w:rPr>
                    <w:rFonts w:ascii="Arial" w:hAnsi="Arial" w:cs="Arial"/>
                    <w:color w:val="auto"/>
                  </w:rPr>
                  <w:t>Compliant</w:t>
                </w:r>
              </w:sdtContent>
            </w:sdt>
            <w:r w:rsidR="00CD4312" w:rsidRPr="00CC646C">
              <w:rPr>
                <w:rFonts w:ascii="Arial" w:hAnsi="Arial" w:cs="Arial"/>
                <w:color w:val="auto"/>
              </w:rPr>
              <w:t xml:space="preserve"> </w:t>
            </w:r>
          </w:p>
        </w:tc>
      </w:tr>
    </w:tbl>
    <w:bookmarkEnd w:id="2"/>
    <w:p w14:paraId="0EE33FDC" w14:textId="77777777" w:rsidR="004E5AED" w:rsidRDefault="004E5AED" w:rsidP="004E5AED">
      <w:pPr>
        <w:pStyle w:val="Heading20"/>
      </w:pPr>
      <w:r w:rsidRPr="00A36AA9">
        <w:t>Findings</w:t>
      </w:r>
    </w:p>
    <w:p w14:paraId="7B335453" w14:textId="486ACC48" w:rsidR="00007F34" w:rsidRDefault="00007F34" w:rsidP="004E5AED">
      <w:pPr>
        <w:pStyle w:val="NormalArial"/>
      </w:pPr>
      <w:r>
        <w:t>I have relied on the Assessment Team</w:t>
      </w:r>
      <w:r w:rsidR="00B1663A">
        <w:t>’s</w:t>
      </w:r>
      <w:r>
        <w:t xml:space="preserve"> report in forming my view on compliance as outlined in the table above.</w:t>
      </w:r>
    </w:p>
    <w:p w14:paraId="4D419A49" w14:textId="1A458575" w:rsidR="00007F34" w:rsidRDefault="00007F34" w:rsidP="004E5AED">
      <w:pPr>
        <w:pStyle w:val="NormalArial"/>
      </w:pPr>
      <w:r>
        <w:t xml:space="preserve">The Assessment Team </w:t>
      </w:r>
      <w:r w:rsidR="00B1663A">
        <w:t xml:space="preserve">found </w:t>
      </w:r>
      <w:r w:rsidR="00DE68F0">
        <w:t xml:space="preserve">that </w:t>
      </w:r>
      <w:r w:rsidR="00B1663A">
        <w:t>organisational</w:t>
      </w:r>
      <w:r>
        <w:t xml:space="preserve"> systems have been updated to </w:t>
      </w:r>
      <w:r w:rsidR="00DE68F0">
        <w:t xml:space="preserve">support relevant </w:t>
      </w:r>
      <w:r>
        <w:t xml:space="preserve">assessments </w:t>
      </w:r>
      <w:r w:rsidR="00DE68F0">
        <w:t>being</w:t>
      </w:r>
      <w:r>
        <w:t xml:space="preserve"> undertaken and </w:t>
      </w:r>
      <w:r w:rsidR="00DE68F0">
        <w:t xml:space="preserve">this information being </w:t>
      </w:r>
      <w:r>
        <w:t>used to inform care planning.</w:t>
      </w:r>
    </w:p>
    <w:p w14:paraId="265163D1" w14:textId="4688630F" w:rsidR="00007F34" w:rsidRDefault="00007F34" w:rsidP="004E5AED">
      <w:pPr>
        <w:pStyle w:val="NormalArial"/>
      </w:pPr>
      <w:r>
        <w:t xml:space="preserve">The service has updated its existing assessment tool and </w:t>
      </w:r>
      <w:r w:rsidR="00B1663A">
        <w:t xml:space="preserve">specific </w:t>
      </w:r>
      <w:r>
        <w:t>assessment tools have been introduced</w:t>
      </w:r>
      <w:r w:rsidR="00B1663A">
        <w:t>,</w:t>
      </w:r>
      <w:r>
        <w:t xml:space="preserve"> including for mobility and pain management.</w:t>
      </w:r>
    </w:p>
    <w:p w14:paraId="76D6C5FC" w14:textId="60A9A5F3" w:rsidR="00007F34" w:rsidRDefault="00007F34" w:rsidP="004E5AED">
      <w:pPr>
        <w:pStyle w:val="NormalArial"/>
      </w:pPr>
      <w:r>
        <w:t>The service has engaged with its consumers (total 4) to undertake the updated assessment</w:t>
      </w:r>
      <w:r w:rsidR="00DE68F0">
        <w:t>s</w:t>
      </w:r>
      <w:r>
        <w:t xml:space="preserve"> and develop a tailored care plan.</w:t>
      </w:r>
    </w:p>
    <w:p w14:paraId="46E0E613" w14:textId="675053C3" w:rsidR="00007F34" w:rsidRDefault="00007F34" w:rsidP="004E5AED">
      <w:pPr>
        <w:pStyle w:val="NormalArial"/>
      </w:pPr>
      <w:r>
        <w:t>Documentation reviewed by the Assessment Team evidenced the new process has been effective at addressing the deficits previously identified.</w:t>
      </w:r>
    </w:p>
    <w:p w14:paraId="0F7C0310" w14:textId="56C5DA15" w:rsidR="00007F34" w:rsidRDefault="00007F34" w:rsidP="004E5AED">
      <w:pPr>
        <w:pStyle w:val="NormalArial"/>
      </w:pPr>
      <w:r>
        <w:t>I am satisfied based on the evidence, summarised above, that the service complies with requirement 2(3)(a).</w:t>
      </w:r>
    </w:p>
    <w:p w14:paraId="704BF103" w14:textId="391FAAAB" w:rsidR="0087700C" w:rsidRPr="006B4042" w:rsidRDefault="006C33F9" w:rsidP="00F87E39">
      <w:pPr>
        <w:pStyle w:val="NormalArial"/>
      </w:pPr>
      <w:r w:rsidRPr="006B4042">
        <w:br w:type="page"/>
      </w:r>
    </w:p>
    <w:p w14:paraId="704BF1B3" w14:textId="77777777" w:rsidR="00FC045E" w:rsidRPr="00A36AA9" w:rsidRDefault="006C33F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5853"/>
        <w:gridCol w:w="2126"/>
      </w:tblGrid>
      <w:tr w:rsidR="00CD4312" w14:paraId="704BF1B7" w14:textId="77777777" w:rsidTr="00267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4BF1B4" w14:textId="77777777" w:rsidR="00CD4312" w:rsidRPr="003217D3" w:rsidRDefault="00CD431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704BF1B5" w14:textId="77777777" w:rsidR="00CD4312" w:rsidRPr="003217D3" w:rsidRDefault="00CD43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r>
      <w:tr w:rsidR="00CD4312" w14:paraId="704BF1CC" w14:textId="77777777" w:rsidTr="00267E8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4BF1C2" w14:textId="77777777" w:rsidR="00CD4312" w:rsidRPr="00244176" w:rsidRDefault="00CD431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53" w:type="dxa"/>
            <w:shd w:val="clear" w:color="auto" w:fill="auto"/>
            <w:vAlign w:val="top"/>
          </w:tcPr>
          <w:p w14:paraId="704BF1C3" w14:textId="77777777" w:rsidR="00CD4312" w:rsidRPr="00244176" w:rsidRDefault="00CD431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04BF1C4" w14:textId="77777777" w:rsidR="00CD4312" w:rsidRPr="00244176" w:rsidRDefault="00CD431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04BF1C5" w14:textId="77777777" w:rsidR="00CD4312" w:rsidRPr="00244176" w:rsidRDefault="00CD431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04BF1C6" w14:textId="77777777" w:rsidR="00CD4312" w:rsidRPr="00244176" w:rsidRDefault="00CD431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04BF1C7" w14:textId="77777777" w:rsidR="00CD4312" w:rsidRPr="00244176" w:rsidRDefault="00CD431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04BF1C8" w14:textId="77777777" w:rsidR="00CD4312" w:rsidRPr="00244176" w:rsidRDefault="00CD431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04BF1C9" w14:textId="77777777" w:rsidR="00CD4312" w:rsidRPr="00244176" w:rsidRDefault="00CD431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704BF1CA" w14:textId="20795C8C" w:rsidR="00CD4312" w:rsidRPr="00CC646C" w:rsidRDefault="00081A2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E37F119E9FBA4602B720B4493F11FE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4312">
                  <w:rPr>
                    <w:rFonts w:ascii="Arial" w:hAnsi="Arial" w:cs="Arial"/>
                    <w:color w:val="auto"/>
                  </w:rPr>
                  <w:t>Compliant</w:t>
                </w:r>
              </w:sdtContent>
            </w:sdt>
            <w:r w:rsidR="00CD4312" w:rsidRPr="00CC646C">
              <w:rPr>
                <w:rFonts w:ascii="Arial" w:hAnsi="Arial" w:cs="Arial"/>
                <w:color w:val="auto"/>
              </w:rPr>
              <w:t xml:space="preserve"> </w:t>
            </w:r>
          </w:p>
        </w:tc>
      </w:tr>
    </w:tbl>
    <w:p w14:paraId="704BF1DE" w14:textId="77777777" w:rsidR="007B3959" w:rsidRDefault="006C33F9" w:rsidP="003217D3">
      <w:pPr>
        <w:pStyle w:val="Heading20"/>
      </w:pPr>
      <w:r w:rsidRPr="00A36AA9">
        <w:t>Findings</w:t>
      </w:r>
    </w:p>
    <w:p w14:paraId="06D1DC64" w14:textId="77777777" w:rsidR="00CD4312" w:rsidRDefault="00CD4312" w:rsidP="00CD4312">
      <w:pPr>
        <w:pStyle w:val="NormalArial"/>
      </w:pPr>
      <w:r>
        <w:t>I have relied on the Assessment Team’s report in forming my view on compliance as outlined in the table above.</w:t>
      </w:r>
    </w:p>
    <w:p w14:paraId="6C49865A" w14:textId="5B474645" w:rsidR="00CD4312" w:rsidRDefault="00CD4312" w:rsidP="00CD4312">
      <w:pPr>
        <w:pStyle w:val="NormalArial"/>
        <w:rPr>
          <w:rFonts w:eastAsia="Arial"/>
          <w:color w:val="auto"/>
        </w:rPr>
      </w:pPr>
      <w:r>
        <w:rPr>
          <w:rFonts w:eastAsia="Arial"/>
          <w:color w:val="auto"/>
        </w:rPr>
        <w:t xml:space="preserve">The Assessment Team evidenced that information </w:t>
      </w:r>
      <w:r w:rsidRPr="00490E0B">
        <w:rPr>
          <w:rFonts w:eastAsia="Arial"/>
          <w:color w:val="auto"/>
        </w:rPr>
        <w:t xml:space="preserve">systems </w:t>
      </w:r>
      <w:r>
        <w:rPr>
          <w:rFonts w:eastAsia="Arial"/>
          <w:color w:val="auto"/>
        </w:rPr>
        <w:t>have</w:t>
      </w:r>
      <w:r w:rsidRPr="00490E0B">
        <w:rPr>
          <w:rFonts w:eastAsia="Arial"/>
          <w:color w:val="auto"/>
        </w:rPr>
        <w:t xml:space="preserve"> been reviewed and update</w:t>
      </w:r>
      <w:r w:rsidR="00A87762">
        <w:rPr>
          <w:rFonts w:eastAsia="Arial"/>
          <w:color w:val="auto"/>
        </w:rPr>
        <w:t>d</w:t>
      </w:r>
      <w:r>
        <w:rPr>
          <w:rFonts w:eastAsia="Arial"/>
          <w:color w:val="auto"/>
        </w:rPr>
        <w:t>. The</w:t>
      </w:r>
      <w:r w:rsidR="00A87762">
        <w:rPr>
          <w:rFonts w:eastAsia="Arial"/>
          <w:color w:val="auto"/>
        </w:rPr>
        <w:t>ir</w:t>
      </w:r>
      <w:r>
        <w:rPr>
          <w:rFonts w:eastAsia="Arial"/>
          <w:color w:val="auto"/>
        </w:rPr>
        <w:t xml:space="preserve"> report outlines an electronic care management system has been introduced, this includes a telephone application that staff download onto their phone</w:t>
      </w:r>
      <w:r w:rsidR="00267E85">
        <w:rPr>
          <w:rFonts w:eastAsia="Arial"/>
          <w:color w:val="auto"/>
        </w:rPr>
        <w:t>.</w:t>
      </w:r>
      <w:bookmarkStart w:id="3" w:name="_GoBack"/>
      <w:bookmarkEnd w:id="3"/>
    </w:p>
    <w:p w14:paraId="311C951E" w14:textId="260F13B2" w:rsidR="00CD4312" w:rsidRDefault="00CD4312" w:rsidP="00CD4312">
      <w:pPr>
        <w:pStyle w:val="NormalArial"/>
        <w:rPr>
          <w:rFonts w:eastAsia="Arial"/>
          <w:color w:val="auto"/>
        </w:rPr>
      </w:pPr>
      <w:r>
        <w:rPr>
          <w:rFonts w:eastAsia="Arial"/>
          <w:color w:val="auto"/>
        </w:rPr>
        <w:t>Staff can access the information system to get updated information on consumers, enter progress notes and complete incident reports.</w:t>
      </w:r>
    </w:p>
    <w:p w14:paraId="2A0439D6" w14:textId="0015386E" w:rsidR="00181369" w:rsidRDefault="00181369" w:rsidP="00CD4312">
      <w:pPr>
        <w:pStyle w:val="NormalArial"/>
        <w:rPr>
          <w:rFonts w:eastAsia="Arial"/>
          <w:color w:val="auto"/>
        </w:rPr>
      </w:pPr>
      <w:r>
        <w:rPr>
          <w:rFonts w:eastAsia="Arial"/>
          <w:color w:val="auto"/>
        </w:rPr>
        <w:t>Information is password protected</w:t>
      </w:r>
      <w:r w:rsidR="00A87762">
        <w:rPr>
          <w:rFonts w:eastAsia="Arial"/>
          <w:color w:val="auto"/>
        </w:rPr>
        <w:t xml:space="preserve"> and has security levels.</w:t>
      </w:r>
    </w:p>
    <w:p w14:paraId="361F7262" w14:textId="2B7365A3" w:rsidR="00181369" w:rsidRDefault="00181369" w:rsidP="00CD4312">
      <w:pPr>
        <w:pStyle w:val="NormalArial"/>
        <w:rPr>
          <w:rFonts w:eastAsia="Arial"/>
          <w:color w:val="auto"/>
        </w:rPr>
      </w:pPr>
      <w:r>
        <w:rPr>
          <w:rFonts w:eastAsia="Arial"/>
          <w:color w:val="auto"/>
        </w:rPr>
        <w:t>Management can schedule various reports to help inform their governance activities and maintain oversight o</w:t>
      </w:r>
      <w:r w:rsidR="00A87762">
        <w:rPr>
          <w:rFonts w:eastAsia="Arial"/>
          <w:color w:val="auto"/>
        </w:rPr>
        <w:t>f</w:t>
      </w:r>
      <w:r>
        <w:rPr>
          <w:rFonts w:eastAsia="Arial"/>
          <w:color w:val="auto"/>
        </w:rPr>
        <w:t xml:space="preserve"> the quality of care and services being delivered and respond to incidents.</w:t>
      </w:r>
    </w:p>
    <w:p w14:paraId="54FE5B9A" w14:textId="28AB55A4" w:rsidR="00CD4312" w:rsidRPr="006B4042" w:rsidRDefault="00CD4312" w:rsidP="00CD4312">
      <w:pPr>
        <w:pStyle w:val="NormalArial"/>
      </w:pPr>
      <w:r>
        <w:t>I am satisfied based on the evidence</w:t>
      </w:r>
      <w:r w:rsidR="00A87762">
        <w:t>,</w:t>
      </w:r>
      <w:r>
        <w:t xml:space="preserve"> summarised above, that the service complies with requirement 8(3)(c)</w:t>
      </w:r>
      <w:r w:rsidR="006939BA">
        <w:t xml:space="preserve">. The deficit previously identified in sub-requirement (i) information management has been </w:t>
      </w:r>
      <w:r w:rsidR="00A87762">
        <w:t>addressed</w:t>
      </w:r>
      <w:r w:rsidR="006939BA">
        <w:t>.</w:t>
      </w:r>
    </w:p>
    <w:sectPr w:rsidR="00CD431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BF1EB" w14:textId="77777777" w:rsidR="00E933A2" w:rsidRDefault="006C33F9">
      <w:pPr>
        <w:spacing w:after="0"/>
      </w:pPr>
      <w:r>
        <w:separator/>
      </w:r>
    </w:p>
  </w:endnote>
  <w:endnote w:type="continuationSeparator" w:id="0">
    <w:p w14:paraId="704BF1ED" w14:textId="77777777" w:rsidR="00E933A2" w:rsidRDefault="006C33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BF1E5" w14:textId="77777777" w:rsidR="00DF37F2" w:rsidRPr="00DF37F2" w:rsidRDefault="006C33F9" w:rsidP="00DF37F2">
    <w:pPr>
      <w:pStyle w:val="FooterArial9"/>
      <w:rPr>
        <w:rStyle w:val="FooterBold"/>
        <w:rFonts w:ascii="Arial" w:hAnsi="Arial"/>
        <w:b w:val="0"/>
      </w:rPr>
    </w:pPr>
    <w:r w:rsidRPr="00DF37F2">
      <w:rPr>
        <w:rStyle w:val="FooterBold"/>
        <w:rFonts w:ascii="Arial" w:hAnsi="Arial"/>
        <w:b w:val="0"/>
      </w:rPr>
      <w:t>Name of service: Olive Tree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04BF1E6" w14:textId="77777777" w:rsidR="00DF37F2" w:rsidRPr="00DF37F2" w:rsidRDefault="006C33F9" w:rsidP="00DF37F2">
    <w:pPr>
      <w:pStyle w:val="FooterArial9"/>
      <w:rPr>
        <w:rStyle w:val="FooterBold"/>
        <w:rFonts w:ascii="Arial" w:hAnsi="Arial"/>
        <w:b w:val="0"/>
      </w:rPr>
    </w:pPr>
    <w:r w:rsidRPr="00DF37F2">
      <w:rPr>
        <w:rStyle w:val="FooterBold"/>
        <w:rFonts w:ascii="Arial" w:hAnsi="Arial"/>
        <w:b w:val="0"/>
      </w:rPr>
      <w:t>Commission ID: 301070</w:t>
    </w:r>
    <w:r w:rsidRPr="00DF37F2">
      <w:rPr>
        <w:rStyle w:val="FooterBold"/>
        <w:rFonts w:ascii="Arial" w:hAnsi="Arial"/>
        <w:b w:val="0"/>
      </w:rPr>
      <w:tab/>
      <w:t xml:space="preserve">OFFICIAL: Sensitive </w:t>
    </w:r>
  </w:p>
  <w:p w14:paraId="704BF1E7" w14:textId="77777777" w:rsidR="00DF37F2" w:rsidRPr="00DF37F2" w:rsidRDefault="006C33F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BF1E2" w14:textId="77777777" w:rsidR="00C4295B" w:rsidRDefault="006C33F9" w:rsidP="00D71F88">
      <w:pPr>
        <w:spacing w:after="0"/>
      </w:pPr>
      <w:r>
        <w:separator/>
      </w:r>
    </w:p>
  </w:footnote>
  <w:footnote w:type="continuationSeparator" w:id="0">
    <w:p w14:paraId="704BF1E3" w14:textId="77777777" w:rsidR="00C4295B" w:rsidRDefault="006C33F9" w:rsidP="00D71F88">
      <w:pPr>
        <w:spacing w:after="0"/>
      </w:pPr>
      <w:r>
        <w:continuationSeparator/>
      </w:r>
    </w:p>
  </w:footnote>
  <w:footnote w:id="1">
    <w:p w14:paraId="704BF1ED" w14:textId="3345023E" w:rsidR="000078F8" w:rsidRDefault="006C33F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A26FF">
        <w:rPr>
          <w:rFonts w:ascii="Arial" w:hAnsi="Arial" w:cs="Arial"/>
          <w:sz w:val="20"/>
          <w:szCs w:val="20"/>
        </w:rPr>
        <w:t xml:space="preserve">68A </w:t>
      </w:r>
      <w:r w:rsidRPr="002C3CB4">
        <w:rPr>
          <w:rFonts w:ascii="Arial" w:hAnsi="Arial" w:cs="Arial"/>
          <w:sz w:val="20"/>
          <w:szCs w:val="20"/>
        </w:rPr>
        <w:t>of the Aged Care Quality and Safety Commission Rules 2018.</w:t>
      </w:r>
    </w:p>
    <w:p w14:paraId="704BF1EE" w14:textId="77777777" w:rsidR="00540817" w:rsidRDefault="00081A2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BF1E4" w14:textId="77777777" w:rsidR="00D71F88" w:rsidRDefault="006C33F9">
    <w:pPr>
      <w:pStyle w:val="Header"/>
    </w:pPr>
    <w:r>
      <w:rPr>
        <w:noProof/>
        <w:color w:val="2B579A"/>
        <w:shd w:val="clear" w:color="auto" w:fill="E6E6E6"/>
        <w:lang w:val="en-US"/>
      </w:rPr>
      <w:drawing>
        <wp:anchor distT="0" distB="0" distL="114300" distR="114300" simplePos="0" relativeHeight="251659264" behindDoc="1" locked="0" layoutInCell="1" allowOverlap="1" wp14:anchorId="704BF1E9" wp14:editId="704BF1E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065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BF1E8" w14:textId="77777777" w:rsidR="00FA0A5B" w:rsidRDefault="006C33F9">
    <w:pPr>
      <w:pStyle w:val="Header"/>
    </w:pPr>
    <w:r>
      <w:rPr>
        <w:noProof/>
      </w:rPr>
      <w:drawing>
        <wp:anchor distT="0" distB="0" distL="114300" distR="114300" simplePos="0" relativeHeight="251658240" behindDoc="0" locked="0" layoutInCell="1" allowOverlap="1" wp14:anchorId="704BF1EB" wp14:editId="704BF1E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B691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3422B2">
      <w:start w:val="1"/>
      <w:numFmt w:val="lowerRoman"/>
      <w:lvlText w:val="(%1)"/>
      <w:lvlJc w:val="left"/>
      <w:pPr>
        <w:ind w:left="1080" w:hanging="720"/>
      </w:pPr>
      <w:rPr>
        <w:rFonts w:hint="default"/>
      </w:rPr>
    </w:lvl>
    <w:lvl w:ilvl="1" w:tplc="6DB8A6D4" w:tentative="1">
      <w:start w:val="1"/>
      <w:numFmt w:val="lowerLetter"/>
      <w:lvlText w:val="%2."/>
      <w:lvlJc w:val="left"/>
      <w:pPr>
        <w:ind w:left="1440" w:hanging="360"/>
      </w:pPr>
    </w:lvl>
    <w:lvl w:ilvl="2" w:tplc="C76C3552" w:tentative="1">
      <w:start w:val="1"/>
      <w:numFmt w:val="lowerRoman"/>
      <w:lvlText w:val="%3."/>
      <w:lvlJc w:val="right"/>
      <w:pPr>
        <w:ind w:left="2160" w:hanging="180"/>
      </w:pPr>
    </w:lvl>
    <w:lvl w:ilvl="3" w:tplc="DA348B4C" w:tentative="1">
      <w:start w:val="1"/>
      <w:numFmt w:val="decimal"/>
      <w:lvlText w:val="%4."/>
      <w:lvlJc w:val="left"/>
      <w:pPr>
        <w:ind w:left="2880" w:hanging="360"/>
      </w:pPr>
    </w:lvl>
    <w:lvl w:ilvl="4" w:tplc="6776831A" w:tentative="1">
      <w:start w:val="1"/>
      <w:numFmt w:val="lowerLetter"/>
      <w:lvlText w:val="%5."/>
      <w:lvlJc w:val="left"/>
      <w:pPr>
        <w:ind w:left="3600" w:hanging="360"/>
      </w:pPr>
    </w:lvl>
    <w:lvl w:ilvl="5" w:tplc="E6B0A492" w:tentative="1">
      <w:start w:val="1"/>
      <w:numFmt w:val="lowerRoman"/>
      <w:lvlText w:val="%6."/>
      <w:lvlJc w:val="right"/>
      <w:pPr>
        <w:ind w:left="4320" w:hanging="180"/>
      </w:pPr>
    </w:lvl>
    <w:lvl w:ilvl="6" w:tplc="18BE9CAA" w:tentative="1">
      <w:start w:val="1"/>
      <w:numFmt w:val="decimal"/>
      <w:lvlText w:val="%7."/>
      <w:lvlJc w:val="left"/>
      <w:pPr>
        <w:ind w:left="5040" w:hanging="360"/>
      </w:pPr>
    </w:lvl>
    <w:lvl w:ilvl="7" w:tplc="A2726ADE" w:tentative="1">
      <w:start w:val="1"/>
      <w:numFmt w:val="lowerLetter"/>
      <w:lvlText w:val="%8."/>
      <w:lvlJc w:val="left"/>
      <w:pPr>
        <w:ind w:left="5760" w:hanging="360"/>
      </w:pPr>
    </w:lvl>
    <w:lvl w:ilvl="8" w:tplc="447A8F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FA03AA">
      <w:start w:val="1"/>
      <w:numFmt w:val="lowerRoman"/>
      <w:lvlText w:val="(%1)"/>
      <w:lvlJc w:val="left"/>
      <w:pPr>
        <w:ind w:left="1080" w:hanging="720"/>
      </w:pPr>
      <w:rPr>
        <w:rFonts w:hint="default"/>
      </w:rPr>
    </w:lvl>
    <w:lvl w:ilvl="1" w:tplc="C82E2CD4" w:tentative="1">
      <w:start w:val="1"/>
      <w:numFmt w:val="lowerLetter"/>
      <w:lvlText w:val="%2."/>
      <w:lvlJc w:val="left"/>
      <w:pPr>
        <w:ind w:left="1440" w:hanging="360"/>
      </w:pPr>
    </w:lvl>
    <w:lvl w:ilvl="2" w:tplc="4680E880" w:tentative="1">
      <w:start w:val="1"/>
      <w:numFmt w:val="lowerRoman"/>
      <w:lvlText w:val="%3."/>
      <w:lvlJc w:val="right"/>
      <w:pPr>
        <w:ind w:left="2160" w:hanging="180"/>
      </w:pPr>
    </w:lvl>
    <w:lvl w:ilvl="3" w:tplc="05586910" w:tentative="1">
      <w:start w:val="1"/>
      <w:numFmt w:val="decimal"/>
      <w:lvlText w:val="%4."/>
      <w:lvlJc w:val="left"/>
      <w:pPr>
        <w:ind w:left="2880" w:hanging="360"/>
      </w:pPr>
    </w:lvl>
    <w:lvl w:ilvl="4" w:tplc="E9CCE40C" w:tentative="1">
      <w:start w:val="1"/>
      <w:numFmt w:val="lowerLetter"/>
      <w:lvlText w:val="%5."/>
      <w:lvlJc w:val="left"/>
      <w:pPr>
        <w:ind w:left="3600" w:hanging="360"/>
      </w:pPr>
    </w:lvl>
    <w:lvl w:ilvl="5" w:tplc="24C871A6" w:tentative="1">
      <w:start w:val="1"/>
      <w:numFmt w:val="lowerRoman"/>
      <w:lvlText w:val="%6."/>
      <w:lvlJc w:val="right"/>
      <w:pPr>
        <w:ind w:left="4320" w:hanging="180"/>
      </w:pPr>
    </w:lvl>
    <w:lvl w:ilvl="6" w:tplc="46547FEA" w:tentative="1">
      <w:start w:val="1"/>
      <w:numFmt w:val="decimal"/>
      <w:lvlText w:val="%7."/>
      <w:lvlJc w:val="left"/>
      <w:pPr>
        <w:ind w:left="5040" w:hanging="360"/>
      </w:pPr>
    </w:lvl>
    <w:lvl w:ilvl="7" w:tplc="B546EEC6" w:tentative="1">
      <w:start w:val="1"/>
      <w:numFmt w:val="lowerLetter"/>
      <w:lvlText w:val="%8."/>
      <w:lvlJc w:val="left"/>
      <w:pPr>
        <w:ind w:left="5760" w:hanging="360"/>
      </w:pPr>
    </w:lvl>
    <w:lvl w:ilvl="8" w:tplc="9FE824B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65CB1D0">
      <w:start w:val="1"/>
      <w:numFmt w:val="lowerRoman"/>
      <w:lvlText w:val="(%1)"/>
      <w:lvlJc w:val="left"/>
      <w:pPr>
        <w:ind w:left="1080" w:hanging="720"/>
      </w:pPr>
      <w:rPr>
        <w:rFonts w:hint="default"/>
      </w:rPr>
    </w:lvl>
    <w:lvl w:ilvl="1" w:tplc="2B5A8920" w:tentative="1">
      <w:start w:val="1"/>
      <w:numFmt w:val="lowerLetter"/>
      <w:lvlText w:val="%2."/>
      <w:lvlJc w:val="left"/>
      <w:pPr>
        <w:ind w:left="1440" w:hanging="360"/>
      </w:pPr>
    </w:lvl>
    <w:lvl w:ilvl="2" w:tplc="1BB8E0FA" w:tentative="1">
      <w:start w:val="1"/>
      <w:numFmt w:val="lowerRoman"/>
      <w:lvlText w:val="%3."/>
      <w:lvlJc w:val="right"/>
      <w:pPr>
        <w:ind w:left="2160" w:hanging="180"/>
      </w:pPr>
    </w:lvl>
    <w:lvl w:ilvl="3" w:tplc="6C300C4C" w:tentative="1">
      <w:start w:val="1"/>
      <w:numFmt w:val="decimal"/>
      <w:lvlText w:val="%4."/>
      <w:lvlJc w:val="left"/>
      <w:pPr>
        <w:ind w:left="2880" w:hanging="360"/>
      </w:pPr>
    </w:lvl>
    <w:lvl w:ilvl="4" w:tplc="235AA0A4" w:tentative="1">
      <w:start w:val="1"/>
      <w:numFmt w:val="lowerLetter"/>
      <w:lvlText w:val="%5."/>
      <w:lvlJc w:val="left"/>
      <w:pPr>
        <w:ind w:left="3600" w:hanging="360"/>
      </w:pPr>
    </w:lvl>
    <w:lvl w:ilvl="5" w:tplc="226853E2" w:tentative="1">
      <w:start w:val="1"/>
      <w:numFmt w:val="lowerRoman"/>
      <w:lvlText w:val="%6."/>
      <w:lvlJc w:val="right"/>
      <w:pPr>
        <w:ind w:left="4320" w:hanging="180"/>
      </w:pPr>
    </w:lvl>
    <w:lvl w:ilvl="6" w:tplc="61A433C4" w:tentative="1">
      <w:start w:val="1"/>
      <w:numFmt w:val="decimal"/>
      <w:lvlText w:val="%7."/>
      <w:lvlJc w:val="left"/>
      <w:pPr>
        <w:ind w:left="5040" w:hanging="360"/>
      </w:pPr>
    </w:lvl>
    <w:lvl w:ilvl="7" w:tplc="5BB80EFA" w:tentative="1">
      <w:start w:val="1"/>
      <w:numFmt w:val="lowerLetter"/>
      <w:lvlText w:val="%8."/>
      <w:lvlJc w:val="left"/>
      <w:pPr>
        <w:ind w:left="5760" w:hanging="360"/>
      </w:pPr>
    </w:lvl>
    <w:lvl w:ilvl="8" w:tplc="DD74360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D483E6E">
      <w:start w:val="1"/>
      <w:numFmt w:val="lowerRoman"/>
      <w:lvlText w:val="(%1)"/>
      <w:lvlJc w:val="left"/>
      <w:pPr>
        <w:ind w:left="1080" w:hanging="720"/>
      </w:pPr>
      <w:rPr>
        <w:rFonts w:hint="default"/>
      </w:rPr>
    </w:lvl>
    <w:lvl w:ilvl="1" w:tplc="771E40F0" w:tentative="1">
      <w:start w:val="1"/>
      <w:numFmt w:val="lowerLetter"/>
      <w:lvlText w:val="%2."/>
      <w:lvlJc w:val="left"/>
      <w:pPr>
        <w:ind w:left="1440" w:hanging="360"/>
      </w:pPr>
    </w:lvl>
    <w:lvl w:ilvl="2" w:tplc="8CA88002" w:tentative="1">
      <w:start w:val="1"/>
      <w:numFmt w:val="lowerRoman"/>
      <w:lvlText w:val="%3."/>
      <w:lvlJc w:val="right"/>
      <w:pPr>
        <w:ind w:left="2160" w:hanging="180"/>
      </w:pPr>
    </w:lvl>
    <w:lvl w:ilvl="3" w:tplc="5B9AA1FA" w:tentative="1">
      <w:start w:val="1"/>
      <w:numFmt w:val="decimal"/>
      <w:lvlText w:val="%4."/>
      <w:lvlJc w:val="left"/>
      <w:pPr>
        <w:ind w:left="2880" w:hanging="360"/>
      </w:pPr>
    </w:lvl>
    <w:lvl w:ilvl="4" w:tplc="7F429F08" w:tentative="1">
      <w:start w:val="1"/>
      <w:numFmt w:val="lowerLetter"/>
      <w:lvlText w:val="%5."/>
      <w:lvlJc w:val="left"/>
      <w:pPr>
        <w:ind w:left="3600" w:hanging="360"/>
      </w:pPr>
    </w:lvl>
    <w:lvl w:ilvl="5" w:tplc="64941C70" w:tentative="1">
      <w:start w:val="1"/>
      <w:numFmt w:val="lowerRoman"/>
      <w:lvlText w:val="%6."/>
      <w:lvlJc w:val="right"/>
      <w:pPr>
        <w:ind w:left="4320" w:hanging="180"/>
      </w:pPr>
    </w:lvl>
    <w:lvl w:ilvl="6" w:tplc="547810CC" w:tentative="1">
      <w:start w:val="1"/>
      <w:numFmt w:val="decimal"/>
      <w:lvlText w:val="%7."/>
      <w:lvlJc w:val="left"/>
      <w:pPr>
        <w:ind w:left="5040" w:hanging="360"/>
      </w:pPr>
    </w:lvl>
    <w:lvl w:ilvl="7" w:tplc="ABA69C86" w:tentative="1">
      <w:start w:val="1"/>
      <w:numFmt w:val="lowerLetter"/>
      <w:lvlText w:val="%8."/>
      <w:lvlJc w:val="left"/>
      <w:pPr>
        <w:ind w:left="5760" w:hanging="360"/>
      </w:pPr>
    </w:lvl>
    <w:lvl w:ilvl="8" w:tplc="2804983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85A1DCC">
      <w:start w:val="1"/>
      <w:numFmt w:val="lowerRoman"/>
      <w:lvlText w:val="(%1)"/>
      <w:lvlJc w:val="left"/>
      <w:pPr>
        <w:ind w:left="1080" w:hanging="720"/>
      </w:pPr>
      <w:rPr>
        <w:rFonts w:hint="default"/>
      </w:rPr>
    </w:lvl>
    <w:lvl w:ilvl="1" w:tplc="79D2DB08" w:tentative="1">
      <w:start w:val="1"/>
      <w:numFmt w:val="lowerLetter"/>
      <w:lvlText w:val="%2."/>
      <w:lvlJc w:val="left"/>
      <w:pPr>
        <w:ind w:left="1440" w:hanging="360"/>
      </w:pPr>
    </w:lvl>
    <w:lvl w:ilvl="2" w:tplc="4F4478A4" w:tentative="1">
      <w:start w:val="1"/>
      <w:numFmt w:val="lowerRoman"/>
      <w:lvlText w:val="%3."/>
      <w:lvlJc w:val="right"/>
      <w:pPr>
        <w:ind w:left="2160" w:hanging="180"/>
      </w:pPr>
    </w:lvl>
    <w:lvl w:ilvl="3" w:tplc="B524D914" w:tentative="1">
      <w:start w:val="1"/>
      <w:numFmt w:val="decimal"/>
      <w:lvlText w:val="%4."/>
      <w:lvlJc w:val="left"/>
      <w:pPr>
        <w:ind w:left="2880" w:hanging="360"/>
      </w:pPr>
    </w:lvl>
    <w:lvl w:ilvl="4" w:tplc="737AA62C" w:tentative="1">
      <w:start w:val="1"/>
      <w:numFmt w:val="lowerLetter"/>
      <w:lvlText w:val="%5."/>
      <w:lvlJc w:val="left"/>
      <w:pPr>
        <w:ind w:left="3600" w:hanging="360"/>
      </w:pPr>
    </w:lvl>
    <w:lvl w:ilvl="5" w:tplc="6A68A42E" w:tentative="1">
      <w:start w:val="1"/>
      <w:numFmt w:val="lowerRoman"/>
      <w:lvlText w:val="%6."/>
      <w:lvlJc w:val="right"/>
      <w:pPr>
        <w:ind w:left="4320" w:hanging="180"/>
      </w:pPr>
    </w:lvl>
    <w:lvl w:ilvl="6" w:tplc="0A5E37D2" w:tentative="1">
      <w:start w:val="1"/>
      <w:numFmt w:val="decimal"/>
      <w:lvlText w:val="%7."/>
      <w:lvlJc w:val="left"/>
      <w:pPr>
        <w:ind w:left="5040" w:hanging="360"/>
      </w:pPr>
    </w:lvl>
    <w:lvl w:ilvl="7" w:tplc="C79680BE" w:tentative="1">
      <w:start w:val="1"/>
      <w:numFmt w:val="lowerLetter"/>
      <w:lvlText w:val="%8."/>
      <w:lvlJc w:val="left"/>
      <w:pPr>
        <w:ind w:left="5760" w:hanging="360"/>
      </w:pPr>
    </w:lvl>
    <w:lvl w:ilvl="8" w:tplc="6A3E6DA0" w:tentative="1">
      <w:start w:val="1"/>
      <w:numFmt w:val="lowerRoman"/>
      <w:lvlText w:val="%9."/>
      <w:lvlJc w:val="right"/>
      <w:pPr>
        <w:ind w:left="6480" w:hanging="180"/>
      </w:pPr>
    </w:lvl>
  </w:abstractNum>
  <w:abstractNum w:abstractNumId="6" w15:restartNumberingAfterBreak="0">
    <w:nsid w:val="12F73014"/>
    <w:multiLevelType w:val="hybridMultilevel"/>
    <w:tmpl w:val="4B5EC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2A1A7EF4">
      <w:start w:val="1"/>
      <w:numFmt w:val="bullet"/>
      <w:lvlText w:val=""/>
      <w:lvlJc w:val="left"/>
      <w:pPr>
        <w:ind w:left="720" w:hanging="360"/>
      </w:pPr>
      <w:rPr>
        <w:rFonts w:ascii="Symbol" w:hAnsi="Symbol" w:hint="default"/>
        <w:color w:val="auto"/>
        <w:sz w:val="24"/>
        <w:szCs w:val="24"/>
      </w:rPr>
    </w:lvl>
    <w:lvl w:ilvl="1" w:tplc="C180C082" w:tentative="1">
      <w:start w:val="1"/>
      <w:numFmt w:val="bullet"/>
      <w:lvlText w:val="o"/>
      <w:lvlJc w:val="left"/>
      <w:pPr>
        <w:ind w:left="1440" w:hanging="360"/>
      </w:pPr>
      <w:rPr>
        <w:rFonts w:ascii="Courier New" w:hAnsi="Courier New" w:cs="Courier New" w:hint="default"/>
      </w:rPr>
    </w:lvl>
    <w:lvl w:ilvl="2" w:tplc="B86447CC" w:tentative="1">
      <w:start w:val="1"/>
      <w:numFmt w:val="bullet"/>
      <w:lvlText w:val=""/>
      <w:lvlJc w:val="left"/>
      <w:pPr>
        <w:ind w:left="2160" w:hanging="360"/>
      </w:pPr>
      <w:rPr>
        <w:rFonts w:ascii="Wingdings" w:hAnsi="Wingdings" w:hint="default"/>
      </w:rPr>
    </w:lvl>
    <w:lvl w:ilvl="3" w:tplc="C9369BF8" w:tentative="1">
      <w:start w:val="1"/>
      <w:numFmt w:val="bullet"/>
      <w:lvlText w:val=""/>
      <w:lvlJc w:val="left"/>
      <w:pPr>
        <w:ind w:left="2880" w:hanging="360"/>
      </w:pPr>
      <w:rPr>
        <w:rFonts w:ascii="Symbol" w:hAnsi="Symbol" w:hint="default"/>
      </w:rPr>
    </w:lvl>
    <w:lvl w:ilvl="4" w:tplc="E98658C6" w:tentative="1">
      <w:start w:val="1"/>
      <w:numFmt w:val="bullet"/>
      <w:lvlText w:val="o"/>
      <w:lvlJc w:val="left"/>
      <w:pPr>
        <w:ind w:left="3600" w:hanging="360"/>
      </w:pPr>
      <w:rPr>
        <w:rFonts w:ascii="Courier New" w:hAnsi="Courier New" w:cs="Courier New" w:hint="default"/>
      </w:rPr>
    </w:lvl>
    <w:lvl w:ilvl="5" w:tplc="07ACBC28" w:tentative="1">
      <w:start w:val="1"/>
      <w:numFmt w:val="bullet"/>
      <w:lvlText w:val=""/>
      <w:lvlJc w:val="left"/>
      <w:pPr>
        <w:ind w:left="4320" w:hanging="360"/>
      </w:pPr>
      <w:rPr>
        <w:rFonts w:ascii="Wingdings" w:hAnsi="Wingdings" w:hint="default"/>
      </w:rPr>
    </w:lvl>
    <w:lvl w:ilvl="6" w:tplc="ED383F44" w:tentative="1">
      <w:start w:val="1"/>
      <w:numFmt w:val="bullet"/>
      <w:lvlText w:val=""/>
      <w:lvlJc w:val="left"/>
      <w:pPr>
        <w:ind w:left="5040" w:hanging="360"/>
      </w:pPr>
      <w:rPr>
        <w:rFonts w:ascii="Symbol" w:hAnsi="Symbol" w:hint="default"/>
      </w:rPr>
    </w:lvl>
    <w:lvl w:ilvl="7" w:tplc="8BACAB08" w:tentative="1">
      <w:start w:val="1"/>
      <w:numFmt w:val="bullet"/>
      <w:lvlText w:val="o"/>
      <w:lvlJc w:val="left"/>
      <w:pPr>
        <w:ind w:left="5760" w:hanging="360"/>
      </w:pPr>
      <w:rPr>
        <w:rFonts w:ascii="Courier New" w:hAnsi="Courier New" w:cs="Courier New" w:hint="default"/>
      </w:rPr>
    </w:lvl>
    <w:lvl w:ilvl="8" w:tplc="E272EA8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DB90AE34">
      <w:start w:val="1"/>
      <w:numFmt w:val="lowerRoman"/>
      <w:lvlText w:val="(%1)"/>
      <w:lvlJc w:val="left"/>
      <w:pPr>
        <w:ind w:left="1080" w:hanging="720"/>
      </w:pPr>
      <w:rPr>
        <w:rFonts w:hint="default"/>
      </w:rPr>
    </w:lvl>
    <w:lvl w:ilvl="1" w:tplc="9878D866" w:tentative="1">
      <w:start w:val="1"/>
      <w:numFmt w:val="lowerLetter"/>
      <w:lvlText w:val="%2."/>
      <w:lvlJc w:val="left"/>
      <w:pPr>
        <w:ind w:left="1440" w:hanging="360"/>
      </w:pPr>
    </w:lvl>
    <w:lvl w:ilvl="2" w:tplc="741E1826" w:tentative="1">
      <w:start w:val="1"/>
      <w:numFmt w:val="lowerRoman"/>
      <w:lvlText w:val="%3."/>
      <w:lvlJc w:val="right"/>
      <w:pPr>
        <w:ind w:left="2160" w:hanging="180"/>
      </w:pPr>
    </w:lvl>
    <w:lvl w:ilvl="3" w:tplc="BE64BB5E" w:tentative="1">
      <w:start w:val="1"/>
      <w:numFmt w:val="decimal"/>
      <w:lvlText w:val="%4."/>
      <w:lvlJc w:val="left"/>
      <w:pPr>
        <w:ind w:left="2880" w:hanging="360"/>
      </w:pPr>
    </w:lvl>
    <w:lvl w:ilvl="4" w:tplc="AB241380" w:tentative="1">
      <w:start w:val="1"/>
      <w:numFmt w:val="lowerLetter"/>
      <w:lvlText w:val="%5."/>
      <w:lvlJc w:val="left"/>
      <w:pPr>
        <w:ind w:left="3600" w:hanging="360"/>
      </w:pPr>
    </w:lvl>
    <w:lvl w:ilvl="5" w:tplc="6096F71A" w:tentative="1">
      <w:start w:val="1"/>
      <w:numFmt w:val="lowerRoman"/>
      <w:lvlText w:val="%6."/>
      <w:lvlJc w:val="right"/>
      <w:pPr>
        <w:ind w:left="4320" w:hanging="180"/>
      </w:pPr>
    </w:lvl>
    <w:lvl w:ilvl="6" w:tplc="42982902" w:tentative="1">
      <w:start w:val="1"/>
      <w:numFmt w:val="decimal"/>
      <w:lvlText w:val="%7."/>
      <w:lvlJc w:val="left"/>
      <w:pPr>
        <w:ind w:left="5040" w:hanging="360"/>
      </w:pPr>
    </w:lvl>
    <w:lvl w:ilvl="7" w:tplc="A9686ED2" w:tentative="1">
      <w:start w:val="1"/>
      <w:numFmt w:val="lowerLetter"/>
      <w:lvlText w:val="%8."/>
      <w:lvlJc w:val="left"/>
      <w:pPr>
        <w:ind w:left="5760" w:hanging="360"/>
      </w:pPr>
    </w:lvl>
    <w:lvl w:ilvl="8" w:tplc="E4D0937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BBC0387C">
      <w:start w:val="1"/>
      <w:numFmt w:val="lowerRoman"/>
      <w:lvlText w:val="(%1)"/>
      <w:lvlJc w:val="left"/>
      <w:pPr>
        <w:ind w:left="1080" w:hanging="720"/>
      </w:pPr>
      <w:rPr>
        <w:rFonts w:hint="default"/>
      </w:rPr>
    </w:lvl>
    <w:lvl w:ilvl="1" w:tplc="5276DBB0" w:tentative="1">
      <w:start w:val="1"/>
      <w:numFmt w:val="lowerLetter"/>
      <w:lvlText w:val="%2."/>
      <w:lvlJc w:val="left"/>
      <w:pPr>
        <w:ind w:left="1440" w:hanging="360"/>
      </w:pPr>
    </w:lvl>
    <w:lvl w:ilvl="2" w:tplc="B34845D8" w:tentative="1">
      <w:start w:val="1"/>
      <w:numFmt w:val="lowerRoman"/>
      <w:lvlText w:val="%3."/>
      <w:lvlJc w:val="right"/>
      <w:pPr>
        <w:ind w:left="2160" w:hanging="180"/>
      </w:pPr>
    </w:lvl>
    <w:lvl w:ilvl="3" w:tplc="D63077AC" w:tentative="1">
      <w:start w:val="1"/>
      <w:numFmt w:val="decimal"/>
      <w:lvlText w:val="%4."/>
      <w:lvlJc w:val="left"/>
      <w:pPr>
        <w:ind w:left="2880" w:hanging="360"/>
      </w:pPr>
    </w:lvl>
    <w:lvl w:ilvl="4" w:tplc="85F0B4E4" w:tentative="1">
      <w:start w:val="1"/>
      <w:numFmt w:val="lowerLetter"/>
      <w:lvlText w:val="%5."/>
      <w:lvlJc w:val="left"/>
      <w:pPr>
        <w:ind w:left="3600" w:hanging="360"/>
      </w:pPr>
    </w:lvl>
    <w:lvl w:ilvl="5" w:tplc="1B6C85B8" w:tentative="1">
      <w:start w:val="1"/>
      <w:numFmt w:val="lowerRoman"/>
      <w:lvlText w:val="%6."/>
      <w:lvlJc w:val="right"/>
      <w:pPr>
        <w:ind w:left="4320" w:hanging="180"/>
      </w:pPr>
    </w:lvl>
    <w:lvl w:ilvl="6" w:tplc="5664A4F8" w:tentative="1">
      <w:start w:val="1"/>
      <w:numFmt w:val="decimal"/>
      <w:lvlText w:val="%7."/>
      <w:lvlJc w:val="left"/>
      <w:pPr>
        <w:ind w:left="5040" w:hanging="360"/>
      </w:pPr>
    </w:lvl>
    <w:lvl w:ilvl="7" w:tplc="2674B5EC" w:tentative="1">
      <w:start w:val="1"/>
      <w:numFmt w:val="lowerLetter"/>
      <w:lvlText w:val="%8."/>
      <w:lvlJc w:val="left"/>
      <w:pPr>
        <w:ind w:left="5760" w:hanging="360"/>
      </w:pPr>
    </w:lvl>
    <w:lvl w:ilvl="8" w:tplc="C754767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5AC2AA6">
      <w:start w:val="1"/>
      <w:numFmt w:val="lowerRoman"/>
      <w:lvlText w:val="(%1)"/>
      <w:lvlJc w:val="left"/>
      <w:pPr>
        <w:ind w:left="1080" w:hanging="720"/>
      </w:pPr>
      <w:rPr>
        <w:rFonts w:hint="default"/>
      </w:rPr>
    </w:lvl>
    <w:lvl w:ilvl="1" w:tplc="988241A4" w:tentative="1">
      <w:start w:val="1"/>
      <w:numFmt w:val="lowerLetter"/>
      <w:lvlText w:val="%2."/>
      <w:lvlJc w:val="left"/>
      <w:pPr>
        <w:ind w:left="1440" w:hanging="360"/>
      </w:pPr>
    </w:lvl>
    <w:lvl w:ilvl="2" w:tplc="A6B4D572" w:tentative="1">
      <w:start w:val="1"/>
      <w:numFmt w:val="lowerRoman"/>
      <w:lvlText w:val="%3."/>
      <w:lvlJc w:val="right"/>
      <w:pPr>
        <w:ind w:left="2160" w:hanging="180"/>
      </w:pPr>
    </w:lvl>
    <w:lvl w:ilvl="3" w:tplc="EDEC0D96" w:tentative="1">
      <w:start w:val="1"/>
      <w:numFmt w:val="decimal"/>
      <w:lvlText w:val="%4."/>
      <w:lvlJc w:val="left"/>
      <w:pPr>
        <w:ind w:left="2880" w:hanging="360"/>
      </w:pPr>
    </w:lvl>
    <w:lvl w:ilvl="4" w:tplc="AEE89FDC" w:tentative="1">
      <w:start w:val="1"/>
      <w:numFmt w:val="lowerLetter"/>
      <w:lvlText w:val="%5."/>
      <w:lvlJc w:val="left"/>
      <w:pPr>
        <w:ind w:left="3600" w:hanging="360"/>
      </w:pPr>
    </w:lvl>
    <w:lvl w:ilvl="5" w:tplc="437694AA" w:tentative="1">
      <w:start w:val="1"/>
      <w:numFmt w:val="lowerRoman"/>
      <w:lvlText w:val="%6."/>
      <w:lvlJc w:val="right"/>
      <w:pPr>
        <w:ind w:left="4320" w:hanging="180"/>
      </w:pPr>
    </w:lvl>
    <w:lvl w:ilvl="6" w:tplc="A6DE44B0" w:tentative="1">
      <w:start w:val="1"/>
      <w:numFmt w:val="decimal"/>
      <w:lvlText w:val="%7."/>
      <w:lvlJc w:val="left"/>
      <w:pPr>
        <w:ind w:left="5040" w:hanging="360"/>
      </w:pPr>
    </w:lvl>
    <w:lvl w:ilvl="7" w:tplc="6128C080" w:tentative="1">
      <w:start w:val="1"/>
      <w:numFmt w:val="lowerLetter"/>
      <w:lvlText w:val="%8."/>
      <w:lvlJc w:val="left"/>
      <w:pPr>
        <w:ind w:left="5760" w:hanging="360"/>
      </w:pPr>
    </w:lvl>
    <w:lvl w:ilvl="8" w:tplc="673AA3F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60C5E70">
      <w:start w:val="1"/>
      <w:numFmt w:val="lowerRoman"/>
      <w:lvlText w:val="(%1)"/>
      <w:lvlJc w:val="left"/>
      <w:pPr>
        <w:ind w:left="1080" w:hanging="720"/>
      </w:pPr>
      <w:rPr>
        <w:rFonts w:hint="default"/>
      </w:rPr>
    </w:lvl>
    <w:lvl w:ilvl="1" w:tplc="57BA05CA" w:tentative="1">
      <w:start w:val="1"/>
      <w:numFmt w:val="lowerLetter"/>
      <w:lvlText w:val="%2."/>
      <w:lvlJc w:val="left"/>
      <w:pPr>
        <w:ind w:left="1440" w:hanging="360"/>
      </w:pPr>
    </w:lvl>
    <w:lvl w:ilvl="2" w:tplc="768ECAB8" w:tentative="1">
      <w:start w:val="1"/>
      <w:numFmt w:val="lowerRoman"/>
      <w:lvlText w:val="%3."/>
      <w:lvlJc w:val="right"/>
      <w:pPr>
        <w:ind w:left="2160" w:hanging="180"/>
      </w:pPr>
    </w:lvl>
    <w:lvl w:ilvl="3" w:tplc="B19AE9C0" w:tentative="1">
      <w:start w:val="1"/>
      <w:numFmt w:val="decimal"/>
      <w:lvlText w:val="%4."/>
      <w:lvlJc w:val="left"/>
      <w:pPr>
        <w:ind w:left="2880" w:hanging="360"/>
      </w:pPr>
    </w:lvl>
    <w:lvl w:ilvl="4" w:tplc="ED56AF72" w:tentative="1">
      <w:start w:val="1"/>
      <w:numFmt w:val="lowerLetter"/>
      <w:lvlText w:val="%5."/>
      <w:lvlJc w:val="left"/>
      <w:pPr>
        <w:ind w:left="3600" w:hanging="360"/>
      </w:pPr>
    </w:lvl>
    <w:lvl w:ilvl="5" w:tplc="55C874CE" w:tentative="1">
      <w:start w:val="1"/>
      <w:numFmt w:val="lowerRoman"/>
      <w:lvlText w:val="%6."/>
      <w:lvlJc w:val="right"/>
      <w:pPr>
        <w:ind w:left="4320" w:hanging="180"/>
      </w:pPr>
    </w:lvl>
    <w:lvl w:ilvl="6" w:tplc="62C45776" w:tentative="1">
      <w:start w:val="1"/>
      <w:numFmt w:val="decimal"/>
      <w:lvlText w:val="%7."/>
      <w:lvlJc w:val="left"/>
      <w:pPr>
        <w:ind w:left="5040" w:hanging="360"/>
      </w:pPr>
    </w:lvl>
    <w:lvl w:ilvl="7" w:tplc="B802C340" w:tentative="1">
      <w:start w:val="1"/>
      <w:numFmt w:val="lowerLetter"/>
      <w:lvlText w:val="%8."/>
      <w:lvlJc w:val="left"/>
      <w:pPr>
        <w:ind w:left="5760" w:hanging="360"/>
      </w:pPr>
    </w:lvl>
    <w:lvl w:ilvl="8" w:tplc="138A0B2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91ED85E">
      <w:start w:val="1"/>
      <w:numFmt w:val="lowerRoman"/>
      <w:lvlText w:val="(%1)"/>
      <w:lvlJc w:val="left"/>
      <w:pPr>
        <w:ind w:left="1080" w:hanging="720"/>
      </w:pPr>
      <w:rPr>
        <w:rFonts w:hint="default"/>
      </w:rPr>
    </w:lvl>
    <w:lvl w:ilvl="1" w:tplc="467C7A54" w:tentative="1">
      <w:start w:val="1"/>
      <w:numFmt w:val="lowerLetter"/>
      <w:lvlText w:val="%2."/>
      <w:lvlJc w:val="left"/>
      <w:pPr>
        <w:ind w:left="1440" w:hanging="360"/>
      </w:pPr>
    </w:lvl>
    <w:lvl w:ilvl="2" w:tplc="82B86CF8" w:tentative="1">
      <w:start w:val="1"/>
      <w:numFmt w:val="lowerRoman"/>
      <w:lvlText w:val="%3."/>
      <w:lvlJc w:val="right"/>
      <w:pPr>
        <w:ind w:left="2160" w:hanging="180"/>
      </w:pPr>
    </w:lvl>
    <w:lvl w:ilvl="3" w:tplc="CFF47D62" w:tentative="1">
      <w:start w:val="1"/>
      <w:numFmt w:val="decimal"/>
      <w:lvlText w:val="%4."/>
      <w:lvlJc w:val="left"/>
      <w:pPr>
        <w:ind w:left="2880" w:hanging="360"/>
      </w:pPr>
    </w:lvl>
    <w:lvl w:ilvl="4" w:tplc="B302C9E8" w:tentative="1">
      <w:start w:val="1"/>
      <w:numFmt w:val="lowerLetter"/>
      <w:lvlText w:val="%5."/>
      <w:lvlJc w:val="left"/>
      <w:pPr>
        <w:ind w:left="3600" w:hanging="360"/>
      </w:pPr>
    </w:lvl>
    <w:lvl w:ilvl="5" w:tplc="5EB25D8C" w:tentative="1">
      <w:start w:val="1"/>
      <w:numFmt w:val="lowerRoman"/>
      <w:lvlText w:val="%6."/>
      <w:lvlJc w:val="right"/>
      <w:pPr>
        <w:ind w:left="4320" w:hanging="180"/>
      </w:pPr>
    </w:lvl>
    <w:lvl w:ilvl="6" w:tplc="1B8C1B48" w:tentative="1">
      <w:start w:val="1"/>
      <w:numFmt w:val="decimal"/>
      <w:lvlText w:val="%7."/>
      <w:lvlJc w:val="left"/>
      <w:pPr>
        <w:ind w:left="5040" w:hanging="360"/>
      </w:pPr>
    </w:lvl>
    <w:lvl w:ilvl="7" w:tplc="FAEE2B5E" w:tentative="1">
      <w:start w:val="1"/>
      <w:numFmt w:val="lowerLetter"/>
      <w:lvlText w:val="%8."/>
      <w:lvlJc w:val="left"/>
      <w:pPr>
        <w:ind w:left="5760" w:hanging="360"/>
      </w:pPr>
    </w:lvl>
    <w:lvl w:ilvl="8" w:tplc="34A032A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764CDFEA">
      <w:start w:val="1"/>
      <w:numFmt w:val="lowerRoman"/>
      <w:lvlText w:val="(%1)"/>
      <w:lvlJc w:val="left"/>
      <w:pPr>
        <w:ind w:left="1080" w:hanging="720"/>
      </w:pPr>
      <w:rPr>
        <w:rFonts w:hint="default"/>
      </w:rPr>
    </w:lvl>
    <w:lvl w:ilvl="1" w:tplc="92BCA820" w:tentative="1">
      <w:start w:val="1"/>
      <w:numFmt w:val="lowerLetter"/>
      <w:lvlText w:val="%2."/>
      <w:lvlJc w:val="left"/>
      <w:pPr>
        <w:ind w:left="1440" w:hanging="360"/>
      </w:pPr>
    </w:lvl>
    <w:lvl w:ilvl="2" w:tplc="3CE6C4A4" w:tentative="1">
      <w:start w:val="1"/>
      <w:numFmt w:val="lowerRoman"/>
      <w:lvlText w:val="%3."/>
      <w:lvlJc w:val="right"/>
      <w:pPr>
        <w:ind w:left="2160" w:hanging="180"/>
      </w:pPr>
    </w:lvl>
    <w:lvl w:ilvl="3" w:tplc="4CD2A8B4" w:tentative="1">
      <w:start w:val="1"/>
      <w:numFmt w:val="decimal"/>
      <w:lvlText w:val="%4."/>
      <w:lvlJc w:val="left"/>
      <w:pPr>
        <w:ind w:left="2880" w:hanging="360"/>
      </w:pPr>
    </w:lvl>
    <w:lvl w:ilvl="4" w:tplc="99F61658" w:tentative="1">
      <w:start w:val="1"/>
      <w:numFmt w:val="lowerLetter"/>
      <w:lvlText w:val="%5."/>
      <w:lvlJc w:val="left"/>
      <w:pPr>
        <w:ind w:left="3600" w:hanging="360"/>
      </w:pPr>
    </w:lvl>
    <w:lvl w:ilvl="5" w:tplc="8FE2657E" w:tentative="1">
      <w:start w:val="1"/>
      <w:numFmt w:val="lowerRoman"/>
      <w:lvlText w:val="%6."/>
      <w:lvlJc w:val="right"/>
      <w:pPr>
        <w:ind w:left="4320" w:hanging="180"/>
      </w:pPr>
    </w:lvl>
    <w:lvl w:ilvl="6" w:tplc="0144C828" w:tentative="1">
      <w:start w:val="1"/>
      <w:numFmt w:val="decimal"/>
      <w:lvlText w:val="%7."/>
      <w:lvlJc w:val="left"/>
      <w:pPr>
        <w:ind w:left="5040" w:hanging="360"/>
      </w:pPr>
    </w:lvl>
    <w:lvl w:ilvl="7" w:tplc="5BA6689E" w:tentative="1">
      <w:start w:val="1"/>
      <w:numFmt w:val="lowerLetter"/>
      <w:lvlText w:val="%8."/>
      <w:lvlJc w:val="left"/>
      <w:pPr>
        <w:ind w:left="5760" w:hanging="360"/>
      </w:pPr>
    </w:lvl>
    <w:lvl w:ilvl="8" w:tplc="FB30F32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882F814">
      <w:start w:val="1"/>
      <w:numFmt w:val="lowerRoman"/>
      <w:lvlText w:val="(%1)"/>
      <w:lvlJc w:val="left"/>
      <w:pPr>
        <w:ind w:left="1080" w:hanging="720"/>
      </w:pPr>
      <w:rPr>
        <w:rFonts w:hint="default"/>
      </w:rPr>
    </w:lvl>
    <w:lvl w:ilvl="1" w:tplc="B2C60876" w:tentative="1">
      <w:start w:val="1"/>
      <w:numFmt w:val="lowerLetter"/>
      <w:lvlText w:val="%2."/>
      <w:lvlJc w:val="left"/>
      <w:pPr>
        <w:ind w:left="1440" w:hanging="360"/>
      </w:pPr>
    </w:lvl>
    <w:lvl w:ilvl="2" w:tplc="1B3AD6C4" w:tentative="1">
      <w:start w:val="1"/>
      <w:numFmt w:val="lowerRoman"/>
      <w:lvlText w:val="%3."/>
      <w:lvlJc w:val="right"/>
      <w:pPr>
        <w:ind w:left="2160" w:hanging="180"/>
      </w:pPr>
    </w:lvl>
    <w:lvl w:ilvl="3" w:tplc="D6725ADA" w:tentative="1">
      <w:start w:val="1"/>
      <w:numFmt w:val="decimal"/>
      <w:lvlText w:val="%4."/>
      <w:lvlJc w:val="left"/>
      <w:pPr>
        <w:ind w:left="2880" w:hanging="360"/>
      </w:pPr>
    </w:lvl>
    <w:lvl w:ilvl="4" w:tplc="E7BCB6FC" w:tentative="1">
      <w:start w:val="1"/>
      <w:numFmt w:val="lowerLetter"/>
      <w:lvlText w:val="%5."/>
      <w:lvlJc w:val="left"/>
      <w:pPr>
        <w:ind w:left="3600" w:hanging="360"/>
      </w:pPr>
    </w:lvl>
    <w:lvl w:ilvl="5" w:tplc="723014AA" w:tentative="1">
      <w:start w:val="1"/>
      <w:numFmt w:val="lowerRoman"/>
      <w:lvlText w:val="%6."/>
      <w:lvlJc w:val="right"/>
      <w:pPr>
        <w:ind w:left="4320" w:hanging="180"/>
      </w:pPr>
    </w:lvl>
    <w:lvl w:ilvl="6" w:tplc="1D86FDE0" w:tentative="1">
      <w:start w:val="1"/>
      <w:numFmt w:val="decimal"/>
      <w:lvlText w:val="%7."/>
      <w:lvlJc w:val="left"/>
      <w:pPr>
        <w:ind w:left="5040" w:hanging="360"/>
      </w:pPr>
    </w:lvl>
    <w:lvl w:ilvl="7" w:tplc="31945126" w:tentative="1">
      <w:start w:val="1"/>
      <w:numFmt w:val="lowerLetter"/>
      <w:lvlText w:val="%8."/>
      <w:lvlJc w:val="left"/>
      <w:pPr>
        <w:ind w:left="5760" w:hanging="360"/>
      </w:pPr>
    </w:lvl>
    <w:lvl w:ilvl="8" w:tplc="B9BAC03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4EB86F64">
      <w:start w:val="1"/>
      <w:numFmt w:val="lowerRoman"/>
      <w:lvlText w:val="(%1)"/>
      <w:lvlJc w:val="left"/>
      <w:pPr>
        <w:ind w:left="1080" w:hanging="720"/>
      </w:pPr>
      <w:rPr>
        <w:rFonts w:hint="default"/>
      </w:rPr>
    </w:lvl>
    <w:lvl w:ilvl="1" w:tplc="BBECD466" w:tentative="1">
      <w:start w:val="1"/>
      <w:numFmt w:val="lowerLetter"/>
      <w:lvlText w:val="%2."/>
      <w:lvlJc w:val="left"/>
      <w:pPr>
        <w:ind w:left="1440" w:hanging="360"/>
      </w:pPr>
    </w:lvl>
    <w:lvl w:ilvl="2" w:tplc="C344799A" w:tentative="1">
      <w:start w:val="1"/>
      <w:numFmt w:val="lowerRoman"/>
      <w:lvlText w:val="%3."/>
      <w:lvlJc w:val="right"/>
      <w:pPr>
        <w:ind w:left="2160" w:hanging="180"/>
      </w:pPr>
    </w:lvl>
    <w:lvl w:ilvl="3" w:tplc="A888FD3A" w:tentative="1">
      <w:start w:val="1"/>
      <w:numFmt w:val="decimal"/>
      <w:lvlText w:val="%4."/>
      <w:lvlJc w:val="left"/>
      <w:pPr>
        <w:ind w:left="2880" w:hanging="360"/>
      </w:pPr>
    </w:lvl>
    <w:lvl w:ilvl="4" w:tplc="428A049E" w:tentative="1">
      <w:start w:val="1"/>
      <w:numFmt w:val="lowerLetter"/>
      <w:lvlText w:val="%5."/>
      <w:lvlJc w:val="left"/>
      <w:pPr>
        <w:ind w:left="3600" w:hanging="360"/>
      </w:pPr>
    </w:lvl>
    <w:lvl w:ilvl="5" w:tplc="59C4239A" w:tentative="1">
      <w:start w:val="1"/>
      <w:numFmt w:val="lowerRoman"/>
      <w:lvlText w:val="%6."/>
      <w:lvlJc w:val="right"/>
      <w:pPr>
        <w:ind w:left="4320" w:hanging="180"/>
      </w:pPr>
    </w:lvl>
    <w:lvl w:ilvl="6" w:tplc="2086016A" w:tentative="1">
      <w:start w:val="1"/>
      <w:numFmt w:val="decimal"/>
      <w:lvlText w:val="%7."/>
      <w:lvlJc w:val="left"/>
      <w:pPr>
        <w:ind w:left="5040" w:hanging="360"/>
      </w:pPr>
    </w:lvl>
    <w:lvl w:ilvl="7" w:tplc="7ADE12A6" w:tentative="1">
      <w:start w:val="1"/>
      <w:numFmt w:val="lowerLetter"/>
      <w:lvlText w:val="%8."/>
      <w:lvlJc w:val="left"/>
      <w:pPr>
        <w:ind w:left="5760" w:hanging="360"/>
      </w:pPr>
    </w:lvl>
    <w:lvl w:ilvl="8" w:tplc="AF68BC18"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F342E4C6">
      <w:start w:val="1"/>
      <w:numFmt w:val="lowerRoman"/>
      <w:lvlText w:val="(%1)"/>
      <w:lvlJc w:val="left"/>
      <w:pPr>
        <w:ind w:left="1080" w:hanging="720"/>
      </w:pPr>
      <w:rPr>
        <w:rFonts w:hint="default"/>
      </w:rPr>
    </w:lvl>
    <w:lvl w:ilvl="1" w:tplc="3E72F35E" w:tentative="1">
      <w:start w:val="1"/>
      <w:numFmt w:val="lowerLetter"/>
      <w:lvlText w:val="%2."/>
      <w:lvlJc w:val="left"/>
      <w:pPr>
        <w:ind w:left="1440" w:hanging="360"/>
      </w:pPr>
    </w:lvl>
    <w:lvl w:ilvl="2" w:tplc="194CF0A8" w:tentative="1">
      <w:start w:val="1"/>
      <w:numFmt w:val="lowerRoman"/>
      <w:lvlText w:val="%3."/>
      <w:lvlJc w:val="right"/>
      <w:pPr>
        <w:ind w:left="2160" w:hanging="180"/>
      </w:pPr>
    </w:lvl>
    <w:lvl w:ilvl="3" w:tplc="E99C8BA2" w:tentative="1">
      <w:start w:val="1"/>
      <w:numFmt w:val="decimal"/>
      <w:lvlText w:val="%4."/>
      <w:lvlJc w:val="left"/>
      <w:pPr>
        <w:ind w:left="2880" w:hanging="360"/>
      </w:pPr>
    </w:lvl>
    <w:lvl w:ilvl="4" w:tplc="40FA34C0" w:tentative="1">
      <w:start w:val="1"/>
      <w:numFmt w:val="lowerLetter"/>
      <w:lvlText w:val="%5."/>
      <w:lvlJc w:val="left"/>
      <w:pPr>
        <w:ind w:left="3600" w:hanging="360"/>
      </w:pPr>
    </w:lvl>
    <w:lvl w:ilvl="5" w:tplc="F90A93DA" w:tentative="1">
      <w:start w:val="1"/>
      <w:numFmt w:val="lowerRoman"/>
      <w:lvlText w:val="%6."/>
      <w:lvlJc w:val="right"/>
      <w:pPr>
        <w:ind w:left="4320" w:hanging="180"/>
      </w:pPr>
    </w:lvl>
    <w:lvl w:ilvl="6" w:tplc="8C840EB2" w:tentative="1">
      <w:start w:val="1"/>
      <w:numFmt w:val="decimal"/>
      <w:lvlText w:val="%7."/>
      <w:lvlJc w:val="left"/>
      <w:pPr>
        <w:ind w:left="5040" w:hanging="360"/>
      </w:pPr>
    </w:lvl>
    <w:lvl w:ilvl="7" w:tplc="485C5C86" w:tentative="1">
      <w:start w:val="1"/>
      <w:numFmt w:val="lowerLetter"/>
      <w:lvlText w:val="%8."/>
      <w:lvlJc w:val="left"/>
      <w:pPr>
        <w:ind w:left="5760" w:hanging="360"/>
      </w:pPr>
    </w:lvl>
    <w:lvl w:ilvl="8" w:tplc="EECCB712"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943C24CC">
      <w:start w:val="1"/>
      <w:numFmt w:val="lowerRoman"/>
      <w:lvlText w:val="(%1)"/>
      <w:lvlJc w:val="left"/>
      <w:pPr>
        <w:ind w:left="1080" w:hanging="720"/>
      </w:pPr>
      <w:rPr>
        <w:rFonts w:hint="default"/>
      </w:rPr>
    </w:lvl>
    <w:lvl w:ilvl="1" w:tplc="12F2276A" w:tentative="1">
      <w:start w:val="1"/>
      <w:numFmt w:val="lowerLetter"/>
      <w:lvlText w:val="%2."/>
      <w:lvlJc w:val="left"/>
      <w:pPr>
        <w:ind w:left="1440" w:hanging="360"/>
      </w:pPr>
    </w:lvl>
    <w:lvl w:ilvl="2" w:tplc="8FCE7E00" w:tentative="1">
      <w:start w:val="1"/>
      <w:numFmt w:val="lowerRoman"/>
      <w:lvlText w:val="%3."/>
      <w:lvlJc w:val="right"/>
      <w:pPr>
        <w:ind w:left="2160" w:hanging="180"/>
      </w:pPr>
    </w:lvl>
    <w:lvl w:ilvl="3" w:tplc="28300318" w:tentative="1">
      <w:start w:val="1"/>
      <w:numFmt w:val="decimal"/>
      <w:lvlText w:val="%4."/>
      <w:lvlJc w:val="left"/>
      <w:pPr>
        <w:ind w:left="2880" w:hanging="360"/>
      </w:pPr>
    </w:lvl>
    <w:lvl w:ilvl="4" w:tplc="03146C14" w:tentative="1">
      <w:start w:val="1"/>
      <w:numFmt w:val="lowerLetter"/>
      <w:lvlText w:val="%5."/>
      <w:lvlJc w:val="left"/>
      <w:pPr>
        <w:ind w:left="3600" w:hanging="360"/>
      </w:pPr>
    </w:lvl>
    <w:lvl w:ilvl="5" w:tplc="AE8227F4" w:tentative="1">
      <w:start w:val="1"/>
      <w:numFmt w:val="lowerRoman"/>
      <w:lvlText w:val="%6."/>
      <w:lvlJc w:val="right"/>
      <w:pPr>
        <w:ind w:left="4320" w:hanging="180"/>
      </w:pPr>
    </w:lvl>
    <w:lvl w:ilvl="6" w:tplc="04581476" w:tentative="1">
      <w:start w:val="1"/>
      <w:numFmt w:val="decimal"/>
      <w:lvlText w:val="%7."/>
      <w:lvlJc w:val="left"/>
      <w:pPr>
        <w:ind w:left="5040" w:hanging="360"/>
      </w:pPr>
    </w:lvl>
    <w:lvl w:ilvl="7" w:tplc="423EB0BA" w:tentative="1">
      <w:start w:val="1"/>
      <w:numFmt w:val="lowerLetter"/>
      <w:lvlText w:val="%8."/>
      <w:lvlJc w:val="left"/>
      <w:pPr>
        <w:ind w:left="5760" w:hanging="360"/>
      </w:pPr>
    </w:lvl>
    <w:lvl w:ilvl="8" w:tplc="66C623F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0AACC75A">
      <w:start w:val="1"/>
      <w:numFmt w:val="lowerRoman"/>
      <w:lvlText w:val="(%1)"/>
      <w:lvlJc w:val="left"/>
      <w:pPr>
        <w:ind w:left="1080" w:hanging="720"/>
      </w:pPr>
      <w:rPr>
        <w:rFonts w:hint="default"/>
      </w:rPr>
    </w:lvl>
    <w:lvl w:ilvl="1" w:tplc="536CB7EA" w:tentative="1">
      <w:start w:val="1"/>
      <w:numFmt w:val="lowerLetter"/>
      <w:lvlText w:val="%2."/>
      <w:lvlJc w:val="left"/>
      <w:pPr>
        <w:ind w:left="1440" w:hanging="360"/>
      </w:pPr>
    </w:lvl>
    <w:lvl w:ilvl="2" w:tplc="0CD21A24" w:tentative="1">
      <w:start w:val="1"/>
      <w:numFmt w:val="lowerRoman"/>
      <w:lvlText w:val="%3."/>
      <w:lvlJc w:val="right"/>
      <w:pPr>
        <w:ind w:left="2160" w:hanging="180"/>
      </w:pPr>
    </w:lvl>
    <w:lvl w:ilvl="3" w:tplc="388CBB42" w:tentative="1">
      <w:start w:val="1"/>
      <w:numFmt w:val="decimal"/>
      <w:lvlText w:val="%4."/>
      <w:lvlJc w:val="left"/>
      <w:pPr>
        <w:ind w:left="2880" w:hanging="360"/>
      </w:pPr>
    </w:lvl>
    <w:lvl w:ilvl="4" w:tplc="678A94A8" w:tentative="1">
      <w:start w:val="1"/>
      <w:numFmt w:val="lowerLetter"/>
      <w:lvlText w:val="%5."/>
      <w:lvlJc w:val="left"/>
      <w:pPr>
        <w:ind w:left="3600" w:hanging="360"/>
      </w:pPr>
    </w:lvl>
    <w:lvl w:ilvl="5" w:tplc="9D68189C" w:tentative="1">
      <w:start w:val="1"/>
      <w:numFmt w:val="lowerRoman"/>
      <w:lvlText w:val="%6."/>
      <w:lvlJc w:val="right"/>
      <w:pPr>
        <w:ind w:left="4320" w:hanging="180"/>
      </w:pPr>
    </w:lvl>
    <w:lvl w:ilvl="6" w:tplc="74D6B6E2" w:tentative="1">
      <w:start w:val="1"/>
      <w:numFmt w:val="decimal"/>
      <w:lvlText w:val="%7."/>
      <w:lvlJc w:val="left"/>
      <w:pPr>
        <w:ind w:left="5040" w:hanging="360"/>
      </w:pPr>
    </w:lvl>
    <w:lvl w:ilvl="7" w:tplc="7560438A" w:tentative="1">
      <w:start w:val="1"/>
      <w:numFmt w:val="lowerLetter"/>
      <w:lvlText w:val="%8."/>
      <w:lvlJc w:val="left"/>
      <w:pPr>
        <w:ind w:left="5760" w:hanging="360"/>
      </w:pPr>
    </w:lvl>
    <w:lvl w:ilvl="8" w:tplc="53CAF9F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D8CE0F70">
      <w:start w:val="1"/>
      <w:numFmt w:val="lowerRoman"/>
      <w:lvlText w:val="(%1)"/>
      <w:lvlJc w:val="left"/>
      <w:pPr>
        <w:ind w:left="1080" w:hanging="720"/>
      </w:pPr>
      <w:rPr>
        <w:rFonts w:hint="default"/>
      </w:rPr>
    </w:lvl>
    <w:lvl w:ilvl="1" w:tplc="A2FE8856" w:tentative="1">
      <w:start w:val="1"/>
      <w:numFmt w:val="lowerLetter"/>
      <w:lvlText w:val="%2."/>
      <w:lvlJc w:val="left"/>
      <w:pPr>
        <w:ind w:left="1440" w:hanging="360"/>
      </w:pPr>
    </w:lvl>
    <w:lvl w:ilvl="2" w:tplc="CAA60020" w:tentative="1">
      <w:start w:val="1"/>
      <w:numFmt w:val="lowerRoman"/>
      <w:lvlText w:val="%3."/>
      <w:lvlJc w:val="right"/>
      <w:pPr>
        <w:ind w:left="2160" w:hanging="180"/>
      </w:pPr>
    </w:lvl>
    <w:lvl w:ilvl="3" w:tplc="186AF5F4" w:tentative="1">
      <w:start w:val="1"/>
      <w:numFmt w:val="decimal"/>
      <w:lvlText w:val="%4."/>
      <w:lvlJc w:val="left"/>
      <w:pPr>
        <w:ind w:left="2880" w:hanging="360"/>
      </w:pPr>
    </w:lvl>
    <w:lvl w:ilvl="4" w:tplc="131A42DC" w:tentative="1">
      <w:start w:val="1"/>
      <w:numFmt w:val="lowerLetter"/>
      <w:lvlText w:val="%5."/>
      <w:lvlJc w:val="left"/>
      <w:pPr>
        <w:ind w:left="3600" w:hanging="360"/>
      </w:pPr>
    </w:lvl>
    <w:lvl w:ilvl="5" w:tplc="495CA888" w:tentative="1">
      <w:start w:val="1"/>
      <w:numFmt w:val="lowerRoman"/>
      <w:lvlText w:val="%6."/>
      <w:lvlJc w:val="right"/>
      <w:pPr>
        <w:ind w:left="4320" w:hanging="180"/>
      </w:pPr>
    </w:lvl>
    <w:lvl w:ilvl="6" w:tplc="1AB27988" w:tentative="1">
      <w:start w:val="1"/>
      <w:numFmt w:val="decimal"/>
      <w:lvlText w:val="%7."/>
      <w:lvlJc w:val="left"/>
      <w:pPr>
        <w:ind w:left="5040" w:hanging="360"/>
      </w:pPr>
    </w:lvl>
    <w:lvl w:ilvl="7" w:tplc="BFA49A46" w:tentative="1">
      <w:start w:val="1"/>
      <w:numFmt w:val="lowerLetter"/>
      <w:lvlText w:val="%8."/>
      <w:lvlJc w:val="left"/>
      <w:pPr>
        <w:ind w:left="5760" w:hanging="360"/>
      </w:pPr>
    </w:lvl>
    <w:lvl w:ilvl="8" w:tplc="D618008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662CF74">
      <w:start w:val="1"/>
      <w:numFmt w:val="lowerRoman"/>
      <w:lvlText w:val="(%1)"/>
      <w:lvlJc w:val="left"/>
      <w:pPr>
        <w:ind w:left="1080" w:hanging="720"/>
      </w:pPr>
      <w:rPr>
        <w:rFonts w:hint="default"/>
      </w:rPr>
    </w:lvl>
    <w:lvl w:ilvl="1" w:tplc="25A8E096" w:tentative="1">
      <w:start w:val="1"/>
      <w:numFmt w:val="lowerLetter"/>
      <w:lvlText w:val="%2."/>
      <w:lvlJc w:val="left"/>
      <w:pPr>
        <w:ind w:left="1440" w:hanging="360"/>
      </w:pPr>
    </w:lvl>
    <w:lvl w:ilvl="2" w:tplc="54C8FCF6" w:tentative="1">
      <w:start w:val="1"/>
      <w:numFmt w:val="lowerRoman"/>
      <w:lvlText w:val="%3."/>
      <w:lvlJc w:val="right"/>
      <w:pPr>
        <w:ind w:left="2160" w:hanging="180"/>
      </w:pPr>
    </w:lvl>
    <w:lvl w:ilvl="3" w:tplc="22661F46" w:tentative="1">
      <w:start w:val="1"/>
      <w:numFmt w:val="decimal"/>
      <w:lvlText w:val="%4."/>
      <w:lvlJc w:val="left"/>
      <w:pPr>
        <w:ind w:left="2880" w:hanging="360"/>
      </w:pPr>
    </w:lvl>
    <w:lvl w:ilvl="4" w:tplc="19703BA6" w:tentative="1">
      <w:start w:val="1"/>
      <w:numFmt w:val="lowerLetter"/>
      <w:lvlText w:val="%5."/>
      <w:lvlJc w:val="left"/>
      <w:pPr>
        <w:ind w:left="3600" w:hanging="360"/>
      </w:pPr>
    </w:lvl>
    <w:lvl w:ilvl="5" w:tplc="D95636F8" w:tentative="1">
      <w:start w:val="1"/>
      <w:numFmt w:val="lowerRoman"/>
      <w:lvlText w:val="%6."/>
      <w:lvlJc w:val="right"/>
      <w:pPr>
        <w:ind w:left="4320" w:hanging="180"/>
      </w:pPr>
    </w:lvl>
    <w:lvl w:ilvl="6" w:tplc="2382AF00" w:tentative="1">
      <w:start w:val="1"/>
      <w:numFmt w:val="decimal"/>
      <w:lvlText w:val="%7."/>
      <w:lvlJc w:val="left"/>
      <w:pPr>
        <w:ind w:left="5040" w:hanging="360"/>
      </w:pPr>
    </w:lvl>
    <w:lvl w:ilvl="7" w:tplc="22D0D7BE" w:tentative="1">
      <w:start w:val="1"/>
      <w:numFmt w:val="lowerLetter"/>
      <w:lvlText w:val="%8."/>
      <w:lvlJc w:val="left"/>
      <w:pPr>
        <w:ind w:left="5760" w:hanging="360"/>
      </w:pPr>
    </w:lvl>
    <w:lvl w:ilvl="8" w:tplc="46F0BE0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BA18CCBC">
      <w:start w:val="1"/>
      <w:numFmt w:val="bullet"/>
      <w:lvlText w:val=""/>
      <w:lvlJc w:val="left"/>
      <w:pPr>
        <w:tabs>
          <w:tab w:val="num" w:pos="720"/>
        </w:tabs>
        <w:ind w:left="720" w:hanging="360"/>
      </w:pPr>
      <w:rPr>
        <w:rFonts w:ascii="Symbol" w:hAnsi="Symbol"/>
      </w:rPr>
    </w:lvl>
    <w:lvl w:ilvl="1" w:tplc="D192694A">
      <w:start w:val="1"/>
      <w:numFmt w:val="bullet"/>
      <w:lvlText w:val="o"/>
      <w:lvlJc w:val="left"/>
      <w:pPr>
        <w:tabs>
          <w:tab w:val="num" w:pos="1440"/>
        </w:tabs>
        <w:ind w:left="1440" w:hanging="360"/>
      </w:pPr>
      <w:rPr>
        <w:rFonts w:ascii="Courier New" w:hAnsi="Courier New"/>
      </w:rPr>
    </w:lvl>
    <w:lvl w:ilvl="2" w:tplc="ACC47744">
      <w:start w:val="1"/>
      <w:numFmt w:val="bullet"/>
      <w:lvlText w:val=""/>
      <w:lvlJc w:val="left"/>
      <w:pPr>
        <w:tabs>
          <w:tab w:val="num" w:pos="2160"/>
        </w:tabs>
        <w:ind w:left="2160" w:hanging="360"/>
      </w:pPr>
      <w:rPr>
        <w:rFonts w:ascii="Wingdings" w:hAnsi="Wingdings"/>
      </w:rPr>
    </w:lvl>
    <w:lvl w:ilvl="3" w:tplc="F2C4D1E6">
      <w:start w:val="1"/>
      <w:numFmt w:val="bullet"/>
      <w:lvlText w:val=""/>
      <w:lvlJc w:val="left"/>
      <w:pPr>
        <w:tabs>
          <w:tab w:val="num" w:pos="2880"/>
        </w:tabs>
        <w:ind w:left="2880" w:hanging="360"/>
      </w:pPr>
      <w:rPr>
        <w:rFonts w:ascii="Symbol" w:hAnsi="Symbol"/>
      </w:rPr>
    </w:lvl>
    <w:lvl w:ilvl="4" w:tplc="F222A59A">
      <w:start w:val="1"/>
      <w:numFmt w:val="bullet"/>
      <w:lvlText w:val="o"/>
      <w:lvlJc w:val="left"/>
      <w:pPr>
        <w:tabs>
          <w:tab w:val="num" w:pos="3600"/>
        </w:tabs>
        <w:ind w:left="3600" w:hanging="360"/>
      </w:pPr>
      <w:rPr>
        <w:rFonts w:ascii="Courier New" w:hAnsi="Courier New"/>
      </w:rPr>
    </w:lvl>
    <w:lvl w:ilvl="5" w:tplc="6FD234D8">
      <w:start w:val="1"/>
      <w:numFmt w:val="bullet"/>
      <w:lvlText w:val=""/>
      <w:lvlJc w:val="left"/>
      <w:pPr>
        <w:tabs>
          <w:tab w:val="num" w:pos="4320"/>
        </w:tabs>
        <w:ind w:left="4320" w:hanging="360"/>
      </w:pPr>
      <w:rPr>
        <w:rFonts w:ascii="Wingdings" w:hAnsi="Wingdings"/>
      </w:rPr>
    </w:lvl>
    <w:lvl w:ilvl="6" w:tplc="93F48B14">
      <w:start w:val="1"/>
      <w:numFmt w:val="bullet"/>
      <w:lvlText w:val=""/>
      <w:lvlJc w:val="left"/>
      <w:pPr>
        <w:tabs>
          <w:tab w:val="num" w:pos="5040"/>
        </w:tabs>
        <w:ind w:left="5040" w:hanging="360"/>
      </w:pPr>
      <w:rPr>
        <w:rFonts w:ascii="Symbol" w:hAnsi="Symbol"/>
      </w:rPr>
    </w:lvl>
    <w:lvl w:ilvl="7" w:tplc="E632ADBA">
      <w:start w:val="1"/>
      <w:numFmt w:val="bullet"/>
      <w:lvlText w:val="o"/>
      <w:lvlJc w:val="left"/>
      <w:pPr>
        <w:tabs>
          <w:tab w:val="num" w:pos="5760"/>
        </w:tabs>
        <w:ind w:left="5760" w:hanging="360"/>
      </w:pPr>
      <w:rPr>
        <w:rFonts w:ascii="Courier New" w:hAnsi="Courier New"/>
      </w:rPr>
    </w:lvl>
    <w:lvl w:ilvl="8" w:tplc="52329F8E">
      <w:start w:val="1"/>
      <w:numFmt w:val="bullet"/>
      <w:lvlText w:val=""/>
      <w:lvlJc w:val="left"/>
      <w:pPr>
        <w:tabs>
          <w:tab w:val="num" w:pos="6480"/>
        </w:tabs>
        <w:ind w:left="6480" w:hanging="360"/>
      </w:pPr>
      <w:rPr>
        <w:rFonts w:ascii="Wingdings" w:hAnsi="Wingdings"/>
      </w:rPr>
    </w:lvl>
  </w:abstractNum>
  <w:num w:numId="1">
    <w:abstractNumId w:val="21"/>
  </w:num>
  <w:num w:numId="2">
    <w:abstractNumId w:val="7"/>
  </w:num>
  <w:num w:numId="3">
    <w:abstractNumId w:val="2"/>
  </w:num>
  <w:num w:numId="4">
    <w:abstractNumId w:val="11"/>
  </w:num>
  <w:num w:numId="5">
    <w:abstractNumId w:val="10"/>
  </w:num>
  <w:num w:numId="6">
    <w:abstractNumId w:val="1"/>
  </w:num>
  <w:num w:numId="7">
    <w:abstractNumId w:val="16"/>
  </w:num>
  <w:num w:numId="8">
    <w:abstractNumId w:val="8"/>
  </w:num>
  <w:num w:numId="9">
    <w:abstractNumId w:val="14"/>
  </w:num>
  <w:num w:numId="10">
    <w:abstractNumId w:val="5"/>
  </w:num>
  <w:num w:numId="11">
    <w:abstractNumId w:val="20"/>
  </w:num>
  <w:num w:numId="12">
    <w:abstractNumId w:val="12"/>
  </w:num>
  <w:num w:numId="13">
    <w:abstractNumId w:val="4"/>
  </w:num>
  <w:num w:numId="14">
    <w:abstractNumId w:val="3"/>
  </w:num>
  <w:num w:numId="15">
    <w:abstractNumId w:val="18"/>
  </w:num>
  <w:num w:numId="16">
    <w:abstractNumId w:val="17"/>
  </w:num>
  <w:num w:numId="17">
    <w:abstractNumId w:val="9"/>
  </w:num>
  <w:num w:numId="18">
    <w:abstractNumId w:val="15"/>
  </w:num>
  <w:num w:numId="19">
    <w:abstractNumId w:val="19"/>
  </w:num>
  <w:num w:numId="20">
    <w:abstractNumId w:val="13"/>
  </w:num>
  <w:num w:numId="21">
    <w:abstractNumId w:val="22"/>
  </w:num>
  <w:num w:numId="22">
    <w:abstractNumId w:val="21"/>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890"/>
    <w:rsid w:val="00007F34"/>
    <w:rsid w:val="00081A2A"/>
    <w:rsid w:val="00181369"/>
    <w:rsid w:val="00267E85"/>
    <w:rsid w:val="00322D89"/>
    <w:rsid w:val="00437EEA"/>
    <w:rsid w:val="004E5AED"/>
    <w:rsid w:val="0050073D"/>
    <w:rsid w:val="00611C18"/>
    <w:rsid w:val="006939BA"/>
    <w:rsid w:val="00694890"/>
    <w:rsid w:val="006C33F9"/>
    <w:rsid w:val="006F07F4"/>
    <w:rsid w:val="00A87762"/>
    <w:rsid w:val="00AA26FF"/>
    <w:rsid w:val="00B1663A"/>
    <w:rsid w:val="00CD4312"/>
    <w:rsid w:val="00DE68F0"/>
    <w:rsid w:val="00E93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BF054"/>
  <w15:docId w15:val="{B8710F52-3D64-4EC3-975F-3ECC47577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22029" w:rsidP="00BF58F7">
          <w:pPr>
            <w:pStyle w:val="F5402488970F42ED84F60CFC4AB307DB"/>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22029" w:rsidP="00BF58F7">
          <w:pPr>
            <w:pStyle w:val="A3A1F3B00F244430B5A21C7691278914"/>
          </w:pPr>
          <w:r w:rsidRPr="00D858FE">
            <w:rPr>
              <w:rStyle w:val="PlaceholderText"/>
            </w:rPr>
            <w:t>Choose an item.</w:t>
          </w:r>
        </w:p>
      </w:docPartBody>
    </w:docPart>
    <w:docPart>
      <w:docPartPr>
        <w:name w:val="228DEF813BC649D2BF65DB2BC2B0FE11"/>
        <w:category>
          <w:name w:val="General"/>
          <w:gallery w:val="placeholder"/>
        </w:category>
        <w:types>
          <w:type w:val="bbPlcHdr"/>
        </w:types>
        <w:behaviors>
          <w:behavior w:val="content"/>
        </w:behaviors>
        <w:guid w:val="{707148FA-5C3E-4053-8908-B693C42FCD30}"/>
      </w:docPartPr>
      <w:docPartBody>
        <w:p w:rsidR="001C53C9" w:rsidRDefault="00422029" w:rsidP="00422029">
          <w:pPr>
            <w:pStyle w:val="228DEF813BC649D2BF65DB2BC2B0FE11"/>
          </w:pPr>
          <w:r w:rsidRPr="00D858FE">
            <w:rPr>
              <w:rStyle w:val="PlaceholderText"/>
            </w:rPr>
            <w:t>Choose an item.</w:t>
          </w:r>
        </w:p>
      </w:docPartBody>
    </w:docPart>
    <w:docPart>
      <w:docPartPr>
        <w:name w:val="E37F119E9FBA4602B720B4493F11FEB2"/>
        <w:category>
          <w:name w:val="General"/>
          <w:gallery w:val="placeholder"/>
        </w:category>
        <w:types>
          <w:type w:val="bbPlcHdr"/>
        </w:types>
        <w:behaviors>
          <w:behavior w:val="content"/>
        </w:behaviors>
        <w:guid w:val="{8DAED036-C3D7-4AA2-8B82-A64AA129E6A7}"/>
      </w:docPartPr>
      <w:docPartBody>
        <w:p w:rsidR="001C53C9" w:rsidRDefault="00422029" w:rsidP="00422029">
          <w:pPr>
            <w:pStyle w:val="E37F119E9FBA4602B720B4493F11FE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029"/>
    <w:rsid w:val="001C53C9"/>
    <w:rsid w:val="004220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2202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228DEF813BC649D2BF65DB2BC2B0FE11">
    <w:name w:val="228DEF813BC649D2BF65DB2BC2B0FE11"/>
    <w:rsid w:val="00422029"/>
  </w:style>
  <w:style w:type="paragraph" w:customStyle="1" w:styleId="E37F119E9FBA4602B720B4493F11FEB2">
    <w:name w:val="E37F119E9FBA4602B720B4493F11FEB2"/>
    <w:rsid w:val="00422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301070</RACS_x0020_ID>
    <Approved_x0020_Provider xmlns="a8338b6e-77a6-4851-82b6-98166143ffdd">Olive Tree Home Care Pty Ltd</Approved_x0020_Provider>
    <Management_x0020_Company_x0020_ID xmlns="a8338b6e-77a6-4851-82b6-98166143ffdd" xsi:nil="true"/>
    <Home xmlns="a8338b6e-77a6-4851-82b6-98166143ffdd">Olive Tree Home Care</Home>
    <Signed xmlns="a8338b6e-77a6-4851-82b6-98166143ffdd" xsi:nil="true"/>
    <Uploaded xmlns="a8338b6e-77a6-4851-82b6-98166143ffdd">False</Uploaded>
    <Management_x0020_Company xmlns="a8338b6e-77a6-4851-82b6-98166143ffdd" xsi:nil="true"/>
    <Doc_x0020_Date xmlns="a8338b6e-77a6-4851-82b6-98166143ffdd">2022-11-14T23:47:00+00:00</Doc_x0020_Date>
    <CSI_x0020_ID xmlns="a8338b6e-77a6-4851-82b6-98166143ffdd" xsi:nil="true"/>
    <Case_x0020_ID xmlns="a8338b6e-77a6-4851-82b6-98166143ffdd" xsi:nil="true"/>
    <Approved_x0020_Provider_x0020_ID xmlns="a8338b6e-77a6-4851-82b6-98166143ffdd">1C263135-FB32-E811-8C25-005056922186</Approved_x0020_Provider_x0020_ID>
    <Location xmlns="a8338b6e-77a6-4851-82b6-98166143ffdd" xsi:nil="true"/>
    <Home_x0020_ID xmlns="a8338b6e-77a6-4851-82b6-98166143ffdd">897485AA-F3A5-EA11-8E5D-005056922186</Home_x0020_ID>
    <State xmlns="a8338b6e-77a6-4851-82b6-98166143ffdd">VIC</State>
    <Doc_x0020_Sent_Received_x0020_Date xmlns="a8338b6e-77a6-4851-82b6-98166143ffdd">2022-11-15T00:00:00+00:00</Doc_x0020_Sent_Received_x0020_Date>
    <Activity_x0020_ID xmlns="a8338b6e-77a6-4851-82b6-98166143ffdd">0E5C103B-185F-ED11-8FBB-005056922186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3264F-4C3E-4B7B-970F-0281C7E2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a8338b6e-77a6-4851-82b6-98166143ffdd"/>
    <ds:schemaRef ds:uri="http://purl.org/dc/dcmityp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BC5DADB3-2C36-4649-A42A-45A1AD319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2022-12-14T02:49:00Z</dcterms:created>
  <dcterms:modified xsi:type="dcterms:W3CDTF">2022-12-14T02:49:00Z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