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3E935" w14:textId="77777777" w:rsidR="00CB460F" w:rsidRPr="003217D3" w:rsidRDefault="009C33F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81FE5BA" wp14:editId="6ABCE28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46744A" w14:textId="77777777" w:rsidR="00CB460F" w:rsidRPr="003217D3" w:rsidRDefault="009C33F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E81327" w14:textId="77777777" w:rsidR="00CB460F" w:rsidRPr="00A36AA9" w:rsidRDefault="009C33F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337198" w14:textId="77777777" w:rsidR="00CB460F" w:rsidRPr="00A36AA9" w:rsidRDefault="009C33F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D1507" w14:paraId="4091FDFC" w14:textId="77777777" w:rsidTr="000D1507">
        <w:tc>
          <w:tcPr>
            <w:cnfStyle w:val="001000000000" w:firstRow="0" w:lastRow="0" w:firstColumn="1" w:lastColumn="0" w:oddVBand="0" w:evenVBand="0" w:oddHBand="0" w:evenHBand="0" w:firstRowFirstColumn="0" w:firstRowLastColumn="0" w:lastRowFirstColumn="0" w:lastRowLastColumn="0"/>
            <w:tcW w:w="3227" w:type="dxa"/>
          </w:tcPr>
          <w:p w14:paraId="1C99B76D" w14:textId="77777777" w:rsidR="00CB460F" w:rsidRPr="00A36AA9" w:rsidRDefault="009C33F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01E96F4" w14:textId="77777777" w:rsidR="00CB460F" w:rsidRDefault="009C33F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OSAN Ability Assist Pty Ltd</w:t>
            </w:r>
          </w:p>
        </w:tc>
      </w:tr>
      <w:tr w:rsidR="000D1507" w14:paraId="2A95C833" w14:textId="77777777" w:rsidTr="000D1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9833D" w14:textId="77777777" w:rsidR="00CB460F" w:rsidRPr="00A36AA9" w:rsidRDefault="009C33F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BC9B12" w14:textId="77777777" w:rsidR="00CB460F" w:rsidRPr="00C27BE3" w:rsidRDefault="009C33F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201390</w:t>
            </w:r>
          </w:p>
        </w:tc>
      </w:tr>
      <w:tr w:rsidR="000D1507" w14:paraId="4F211896" w14:textId="77777777" w:rsidTr="000D15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E0B04" w14:textId="77777777" w:rsidR="00CB460F" w:rsidRPr="00A36AA9" w:rsidRDefault="009C33F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4698506" w14:textId="77777777" w:rsidR="00CB460F" w:rsidRPr="00540817" w:rsidRDefault="009C33F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37A,</w:t>
            </w:r>
            <w:r>
              <w:rPr>
                <w:rFonts w:ascii="Arial" w:eastAsia="Times New Roman" w:hAnsi="Arial" w:cs="Arial"/>
                <w:lang w:eastAsia="en-AU"/>
              </w:rPr>
              <w:t xml:space="preserve"> 24 Lexington Drive, BELLA VISTA, New South Wales, 2153</w:t>
            </w:r>
          </w:p>
        </w:tc>
      </w:tr>
      <w:tr w:rsidR="000D1507" w14:paraId="47591D2D" w14:textId="77777777" w:rsidTr="000D1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9116D" w14:textId="77777777" w:rsidR="00CB460F" w:rsidRPr="00A36AA9" w:rsidRDefault="009C33F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DE61C2" w14:textId="77777777" w:rsidR="00CB460F" w:rsidRPr="00A36AA9" w:rsidRDefault="009C33F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D1507" w14:paraId="26AA9156" w14:textId="77777777" w:rsidTr="000D15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12F0C" w14:textId="77777777" w:rsidR="00CB460F" w:rsidRPr="00A36AA9" w:rsidRDefault="009C33F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36C82F" w14:textId="77777777" w:rsidR="00CB460F" w:rsidRPr="00A36AA9" w:rsidRDefault="009C33F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28 May 2024 to 29 </w:t>
            </w:r>
            <w:r w:rsidRPr="00A52058">
              <w:rPr>
                <w:rFonts w:ascii="Arial" w:hAnsi="Arial" w:cs="Arial"/>
              </w:rPr>
              <w:t>May 2024</w:t>
            </w:r>
          </w:p>
        </w:tc>
      </w:tr>
      <w:tr w:rsidR="000D1507" w14:paraId="350D4822" w14:textId="77777777" w:rsidTr="000D1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6570C" w14:textId="77777777" w:rsidR="00CB460F" w:rsidRPr="00A36AA9" w:rsidRDefault="009C33F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40655107"/>
            <w:placeholder>
              <w:docPart w:val="A7F4949C78414813B67B25D37262F9D8"/>
            </w:placeholder>
            <w:date w:fullDate="2024-08-15T00:00:00Z">
              <w:dateFormat w:val="d MMMM yyyy"/>
              <w:lid w:val="en-AU"/>
              <w:storeMappedDataAs w:val="dateTime"/>
              <w:calendar w:val="gregorian"/>
            </w:date>
          </w:sdtPr>
          <w:sdtEndPr/>
          <w:sdtContent>
            <w:tc>
              <w:tcPr>
                <w:tcW w:w="7114" w:type="dxa"/>
                <w:shd w:val="clear" w:color="auto" w:fill="auto"/>
              </w:tcPr>
              <w:p w14:paraId="3A965A26" w14:textId="05BA6508" w:rsidR="00CB460F" w:rsidRPr="00A36AA9" w:rsidRDefault="001448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bl>
    <w:bookmarkEnd w:id="0"/>
    <w:p w14:paraId="59952282" w14:textId="77777777" w:rsidR="00CB460F" w:rsidRPr="00A36AA9" w:rsidRDefault="009C33F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59AD1E" w14:textId="77777777" w:rsidR="00CB460F" w:rsidRDefault="009C33F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0533437" w14:textId="77777777" w:rsidR="00CB460F" w:rsidRPr="00214549" w:rsidRDefault="009C33F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9271 OSAN Ability Assist Pty Ltd</w:t>
      </w:r>
      <w:r>
        <w:rPr>
          <w:rFonts w:ascii="Arial" w:eastAsia="Arial" w:hAnsi="Arial" w:cs="Arial"/>
        </w:rPr>
        <w:br/>
        <w:t>Service: 27061 OSAN Ability Assist Pty Ltd</w:t>
      </w:r>
      <w:r>
        <w:br/>
      </w:r>
      <w:bookmarkEnd w:id="1"/>
    </w:p>
    <w:p w14:paraId="6306CD10" w14:textId="77777777" w:rsidR="00CB460F" w:rsidRPr="00A36AA9" w:rsidRDefault="009C33F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F5C9AA" w14:textId="0357725F" w:rsidR="00CB460F" w:rsidRPr="0023684D" w:rsidRDefault="009C33FF" w:rsidP="00F87E39">
      <w:pPr>
        <w:pStyle w:val="NormalArial"/>
        <w:rPr>
          <w:color w:val="auto"/>
        </w:rPr>
      </w:pPr>
      <w:r w:rsidRPr="00A36AA9">
        <w:t xml:space="preserve">This performance report for </w:t>
      </w:r>
      <w:r w:rsidRPr="00C27BE3">
        <w:rPr>
          <w:color w:val="auto"/>
        </w:rPr>
        <w:t>OSAN Ability Assist Pty Ltd</w:t>
      </w:r>
      <w:r w:rsidRPr="00A36AA9">
        <w:rPr>
          <w:color w:val="auto"/>
        </w:rPr>
        <w:t xml:space="preserve"> (</w:t>
      </w:r>
      <w:r w:rsidRPr="00A36AA9">
        <w:rPr>
          <w:b/>
          <w:color w:val="auto"/>
        </w:rPr>
        <w:t xml:space="preserve">the </w:t>
      </w:r>
      <w:r w:rsidRPr="00A36AA9">
        <w:rPr>
          <w:b/>
          <w:color w:val="auto"/>
        </w:rPr>
        <w:t>service</w:t>
      </w:r>
      <w:r w:rsidRPr="0023684D">
        <w:rPr>
          <w:color w:val="auto"/>
        </w:rPr>
        <w:t xml:space="preserve">) has been prepared by </w:t>
      </w:r>
      <w:r w:rsidR="00620576">
        <w:rPr>
          <w:color w:val="auto"/>
        </w:rPr>
        <w:t>Katrina Platt</w:t>
      </w:r>
      <w:r w:rsidRPr="0023684D">
        <w:rPr>
          <w:noProof/>
          <w:color w:val="auto"/>
        </w:rPr>
        <w:t xml:space="preserve">, </w:t>
      </w:r>
      <w:r w:rsidRPr="0023684D">
        <w:rPr>
          <w:color w:val="auto"/>
        </w:rPr>
        <w:t>delegate of the Aged Care Quality and Safety Commissioner (Commissioner)</w:t>
      </w:r>
      <w:r w:rsidRPr="0023684D">
        <w:rPr>
          <w:rStyle w:val="FootnoteReference"/>
          <w:color w:val="auto"/>
        </w:rPr>
        <w:footnoteReference w:id="1"/>
      </w:r>
      <w:r w:rsidRPr="0023684D">
        <w:rPr>
          <w:color w:val="auto"/>
        </w:rPr>
        <w:t xml:space="preserve">. </w:t>
      </w:r>
    </w:p>
    <w:p w14:paraId="6E4632FB" w14:textId="77777777" w:rsidR="00CB460F" w:rsidRPr="00A36AA9" w:rsidRDefault="009C33F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1EB82E" w14:textId="77777777" w:rsidR="00CB460F" w:rsidRDefault="009C33FF" w:rsidP="00F87E39">
      <w:pPr>
        <w:pStyle w:val="NormalArial"/>
      </w:pPr>
      <w:r w:rsidRPr="00A36AA9">
        <w:t>The report also specifies any areas in which improvements must be made to ensure the Quality Standards are complied with.</w:t>
      </w:r>
    </w:p>
    <w:p w14:paraId="338C6CE4" w14:textId="77777777" w:rsidR="00CB460F" w:rsidRPr="00A36AA9" w:rsidRDefault="009C33FF" w:rsidP="00DF37F2">
      <w:pPr>
        <w:pStyle w:val="Heading1"/>
        <w:spacing w:before="0" w:after="240" w:line="22" w:lineRule="atLeast"/>
        <w:rPr>
          <w:rFonts w:ascii="Arial" w:hAnsi="Arial" w:cs="Arial"/>
        </w:rPr>
      </w:pPr>
      <w:r w:rsidRPr="00A36AA9">
        <w:rPr>
          <w:rFonts w:ascii="Arial" w:hAnsi="Arial" w:cs="Arial"/>
        </w:rPr>
        <w:t>Material relied on</w:t>
      </w:r>
    </w:p>
    <w:p w14:paraId="2D3A38CD" w14:textId="77777777" w:rsidR="00CB460F" w:rsidRPr="00A36AA9" w:rsidRDefault="009C33FF" w:rsidP="00F87E39">
      <w:pPr>
        <w:pStyle w:val="NormalArial"/>
      </w:pPr>
      <w:r w:rsidRPr="00A36AA9">
        <w:t>The following information has been considered in preparing the performance report:</w:t>
      </w:r>
    </w:p>
    <w:p w14:paraId="2DA1DF60" w14:textId="717BD9C7" w:rsidR="00CB460F" w:rsidRPr="0023684D" w:rsidRDefault="009C33FF" w:rsidP="00DF37F2">
      <w:pPr>
        <w:pStyle w:val="ListParagraph"/>
        <w:numPr>
          <w:ilvl w:val="0"/>
          <w:numId w:val="2"/>
        </w:numPr>
        <w:spacing w:line="22" w:lineRule="atLeast"/>
        <w:ind w:left="714" w:hanging="357"/>
        <w:contextualSpacing w:val="0"/>
        <w:rPr>
          <w:rFonts w:ascii="Arial" w:hAnsi="Arial" w:cs="Arial"/>
          <w:color w:val="auto"/>
        </w:rPr>
      </w:pPr>
      <w:r w:rsidRPr="0023684D">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10FF623" w14:textId="571AC9E1" w:rsidR="00CB460F" w:rsidRPr="001448FB" w:rsidRDefault="009C33FF" w:rsidP="001448FB">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23684D">
        <w:rPr>
          <w:rFonts w:ascii="Arial" w:hAnsi="Arial" w:cs="Arial"/>
        </w:rPr>
        <w:t>24 June 2024</w:t>
      </w:r>
      <w:bookmarkEnd w:id="2"/>
      <w:r w:rsidR="001448FB">
        <w:rPr>
          <w:rFonts w:ascii="Arial" w:hAnsi="Arial" w:cs="Arial"/>
        </w:rPr>
        <w:t>.</w:t>
      </w:r>
    </w:p>
    <w:p w14:paraId="4C6278BA" w14:textId="77777777" w:rsidR="00CB460F" w:rsidRPr="00D76BC8" w:rsidRDefault="009C33F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BE5381" w14:textId="1F48A052" w:rsidR="00CB460F" w:rsidRPr="00244176" w:rsidRDefault="009C33F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0D1507" w14:paraId="43686012" w14:textId="77777777" w:rsidTr="00B431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8967732" w14:textId="77777777" w:rsidR="00CB460F" w:rsidRPr="00A36AA9" w:rsidRDefault="009C33F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471" w:type="pct"/>
            <w:shd w:val="clear" w:color="auto" w:fill="auto"/>
          </w:tcPr>
          <w:p w14:paraId="7F679266" w14:textId="70B6D7B5" w:rsidR="00CB460F" w:rsidRPr="00B43132" w:rsidRDefault="009C33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12472661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43132" w:rsidRPr="00B43132">
                  <w:rPr>
                    <w:rFonts w:ascii="Arial" w:hAnsi="Arial" w:cs="Arial"/>
                    <w:color w:val="auto"/>
                  </w:rPr>
                  <w:t>Compliant</w:t>
                </w:r>
              </w:sdtContent>
            </w:sdt>
          </w:p>
        </w:tc>
      </w:tr>
      <w:tr w:rsidR="000D1507" w14:paraId="702ED257" w14:textId="77777777" w:rsidTr="00B43132">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63A66B0" w14:textId="77777777" w:rsidR="00CB460F" w:rsidRPr="00A36AA9" w:rsidRDefault="009C33F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471" w:type="pct"/>
            <w:shd w:val="clear" w:color="auto" w:fill="auto"/>
          </w:tcPr>
          <w:p w14:paraId="598220BD" w14:textId="7CF59F5B" w:rsidR="00CB460F" w:rsidRPr="008C49DE" w:rsidRDefault="009C3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2428941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C49DE" w:rsidRPr="008C49DE">
                  <w:rPr>
                    <w:rFonts w:ascii="Arial" w:hAnsi="Arial" w:cs="Arial"/>
                    <w:b/>
                    <w:bCs/>
                    <w:color w:val="auto"/>
                  </w:rPr>
                  <w:t>Compliant</w:t>
                </w:r>
              </w:sdtContent>
            </w:sdt>
          </w:p>
        </w:tc>
      </w:tr>
      <w:tr w:rsidR="000D1507" w14:paraId="259BA9EB" w14:textId="77777777" w:rsidTr="00B431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F485215" w14:textId="77777777" w:rsidR="00CB460F" w:rsidRPr="00A36AA9" w:rsidRDefault="009C33F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471" w:type="pct"/>
            <w:shd w:val="clear" w:color="auto" w:fill="auto"/>
          </w:tcPr>
          <w:p w14:paraId="2481E0D9" w14:textId="08E61C13" w:rsidR="00CB460F" w:rsidRPr="001448FB" w:rsidRDefault="009C33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5485223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448FB" w:rsidRPr="001448FB">
                  <w:rPr>
                    <w:rFonts w:ascii="Arial" w:hAnsi="Arial" w:cs="Arial"/>
                    <w:b/>
                    <w:bCs/>
                    <w:color w:val="auto"/>
                  </w:rPr>
                  <w:t>Not Compliant</w:t>
                </w:r>
              </w:sdtContent>
            </w:sdt>
          </w:p>
        </w:tc>
      </w:tr>
      <w:tr w:rsidR="000D1507" w14:paraId="655F8CCB" w14:textId="77777777" w:rsidTr="00B43132">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FD261FA" w14:textId="77777777" w:rsidR="00CB460F" w:rsidRPr="00A36AA9" w:rsidRDefault="009C33F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471" w:type="pct"/>
            <w:shd w:val="clear" w:color="auto" w:fill="auto"/>
          </w:tcPr>
          <w:p w14:paraId="2505AA35" w14:textId="77777777" w:rsidR="00CB460F" w:rsidRPr="0058059D" w:rsidRDefault="009C33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64165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58059D">
                  <w:rPr>
                    <w:rFonts w:ascii="Arial" w:hAnsi="Arial" w:cs="Arial"/>
                    <w:b/>
                    <w:bCs/>
                    <w:color w:val="auto"/>
                  </w:rPr>
                  <w:t>Compliant</w:t>
                </w:r>
              </w:sdtContent>
            </w:sdt>
          </w:p>
        </w:tc>
      </w:tr>
      <w:tr w:rsidR="0058059D" w14:paraId="54DC7C42" w14:textId="77777777" w:rsidTr="00B431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DA923E9" w14:textId="77777777" w:rsidR="0058059D" w:rsidRPr="00A36AA9" w:rsidRDefault="0058059D" w:rsidP="0058059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471" w:type="pct"/>
            <w:shd w:val="clear" w:color="auto" w:fill="auto"/>
          </w:tcPr>
          <w:p w14:paraId="7CD36527" w14:textId="5C7F1FD1" w:rsidR="0058059D" w:rsidRPr="0058059D" w:rsidRDefault="009C33FF" w:rsidP="00580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105378356"/>
                <w:placeholder>
                  <w:docPart w:val="EA82A84D3B3D42C1979C9DD81919368E"/>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B43132">
                  <w:rPr>
                    <w:rFonts w:ascii="Arial" w:hAnsi="Arial" w:cs="Arial"/>
                    <w:b/>
                    <w:bCs/>
                    <w:color w:val="auto"/>
                  </w:rPr>
                  <w:t>Not Applicable</w:t>
                </w:r>
              </w:sdtContent>
            </w:sdt>
          </w:p>
        </w:tc>
      </w:tr>
      <w:tr w:rsidR="0058059D" w14:paraId="35F04EF9" w14:textId="77777777" w:rsidTr="00B43132">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997C9D1" w14:textId="77777777" w:rsidR="0058059D" w:rsidRPr="00A36AA9" w:rsidRDefault="0058059D" w:rsidP="0058059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471" w:type="pct"/>
            <w:shd w:val="clear" w:color="auto" w:fill="auto"/>
          </w:tcPr>
          <w:p w14:paraId="3F262899" w14:textId="7CA0B013" w:rsidR="0058059D" w:rsidRPr="005656B1" w:rsidRDefault="009C33FF" w:rsidP="00580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789799812"/>
                <w:placeholder>
                  <w:docPart w:val="C960551868CE4B4F8CF6BFEB101D4232"/>
                </w:placeholder>
                <w:dropDownList>
                  <w:listItem w:displayText="choose a rating" w:value="choose a rating"/>
                  <w:listItem w:displayText="Compliant" w:value="Compliant"/>
                  <w:listItem w:displayText="Not Compliant" w:value="Not Compliant"/>
                </w:dropDownList>
              </w:sdtPr>
              <w:sdtEndPr/>
              <w:sdtContent>
                <w:r w:rsidR="005656B1" w:rsidRPr="005656B1">
                  <w:rPr>
                    <w:rFonts w:ascii="Arial" w:hAnsi="Arial" w:cs="Arial"/>
                    <w:b/>
                    <w:bCs/>
                    <w:color w:val="auto"/>
                  </w:rPr>
                  <w:t>Compliant</w:t>
                </w:r>
              </w:sdtContent>
            </w:sdt>
          </w:p>
        </w:tc>
      </w:tr>
      <w:tr w:rsidR="0058059D" w14:paraId="1425477F" w14:textId="77777777" w:rsidTr="00B431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F1274AE" w14:textId="77777777" w:rsidR="0058059D" w:rsidRPr="00A36AA9" w:rsidRDefault="0058059D" w:rsidP="0058059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471" w:type="pct"/>
            <w:shd w:val="clear" w:color="auto" w:fill="auto"/>
          </w:tcPr>
          <w:p w14:paraId="62132953" w14:textId="448AD7B5" w:rsidR="0058059D" w:rsidRPr="00EB0CF5" w:rsidRDefault="009C33FF" w:rsidP="005805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45642489"/>
                <w:placeholder>
                  <w:docPart w:val="6EF30883B4974D909C4BE1E2406E069C"/>
                </w:placeholder>
                <w:dropDownList>
                  <w:listItem w:displayText="choose a rating" w:value="choose a rating"/>
                  <w:listItem w:displayText="Compliant" w:value="Compliant"/>
                  <w:listItem w:displayText="Not Compliant" w:value="Not Compliant"/>
                </w:dropDownList>
              </w:sdtPr>
              <w:sdtEndPr/>
              <w:sdtContent>
                <w:r w:rsidR="00EB0CF5" w:rsidRPr="00EB0CF5">
                  <w:rPr>
                    <w:rFonts w:ascii="Arial" w:hAnsi="Arial" w:cs="Arial"/>
                    <w:b/>
                    <w:bCs/>
                    <w:color w:val="auto"/>
                  </w:rPr>
                  <w:t>Compliant</w:t>
                </w:r>
              </w:sdtContent>
            </w:sdt>
          </w:p>
        </w:tc>
      </w:tr>
      <w:tr w:rsidR="0058059D" w14:paraId="217208DE" w14:textId="77777777" w:rsidTr="00B43132">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5348DA7" w14:textId="77777777" w:rsidR="0058059D" w:rsidRPr="00A36AA9" w:rsidRDefault="0058059D" w:rsidP="0058059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471" w:type="pct"/>
            <w:shd w:val="clear" w:color="auto" w:fill="auto"/>
          </w:tcPr>
          <w:p w14:paraId="7C2B3A8C" w14:textId="0373A0CF" w:rsidR="0058059D" w:rsidRPr="001448FB" w:rsidRDefault="009C33FF" w:rsidP="005805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63718689"/>
                <w:placeholder>
                  <w:docPart w:val="B0DD84EE20BD4186AAD93C2A78FBC34E"/>
                </w:placeholder>
                <w:dropDownList>
                  <w:listItem w:displayText="choose a rating" w:value="choose a rating"/>
                  <w:listItem w:displayText="Compliant" w:value="Compliant"/>
                  <w:listItem w:displayText="Not Compliant" w:value="Not Compliant"/>
                </w:dropDownList>
              </w:sdtPr>
              <w:sdtEndPr/>
              <w:sdtContent>
                <w:r w:rsidR="001448FB" w:rsidRPr="001448FB">
                  <w:rPr>
                    <w:rFonts w:ascii="Arial" w:hAnsi="Arial" w:cs="Arial"/>
                    <w:b/>
                    <w:bCs/>
                    <w:color w:val="auto"/>
                  </w:rPr>
                  <w:t>Not Compliant</w:t>
                </w:r>
              </w:sdtContent>
            </w:sdt>
          </w:p>
        </w:tc>
      </w:tr>
    </w:tbl>
    <w:p w14:paraId="569D375C" w14:textId="77777777" w:rsidR="00CB460F" w:rsidRPr="00A36AA9" w:rsidRDefault="009C33FF" w:rsidP="00F87E39">
      <w:pPr>
        <w:pStyle w:val="NormalArial"/>
        <w:spacing w:before="120"/>
      </w:pPr>
      <w:r w:rsidRPr="00A36AA9">
        <w:t>A detailed assessment is provided</w:t>
      </w:r>
      <w:r w:rsidRPr="00A36AA9">
        <w:t xml:space="preserve"> later in this report for each assessed Standard.</w:t>
      </w:r>
    </w:p>
    <w:p w14:paraId="68619E69" w14:textId="77777777" w:rsidR="00CB460F" w:rsidRPr="00A36AA9" w:rsidRDefault="009C33FF" w:rsidP="00FC045E">
      <w:pPr>
        <w:pStyle w:val="Heading1"/>
        <w:spacing w:before="0" w:after="240" w:line="22" w:lineRule="atLeast"/>
        <w:rPr>
          <w:rFonts w:ascii="Arial" w:hAnsi="Arial" w:cs="Arial"/>
        </w:rPr>
      </w:pPr>
      <w:r w:rsidRPr="00A36AA9">
        <w:rPr>
          <w:rFonts w:ascii="Arial" w:hAnsi="Arial" w:cs="Arial"/>
        </w:rPr>
        <w:t>Areas for improvement</w:t>
      </w:r>
    </w:p>
    <w:p w14:paraId="5DD52722" w14:textId="77777777" w:rsidR="00CB460F" w:rsidRPr="00A36AA9" w:rsidRDefault="009C33FF" w:rsidP="00F87E39">
      <w:pPr>
        <w:pStyle w:val="NormalArial"/>
      </w:pPr>
      <w:r w:rsidRPr="00A36AA9">
        <w:t xml:space="preserve">Areas have been identified in which </w:t>
      </w:r>
      <w:r w:rsidRPr="00010841">
        <w:rPr>
          <w:bCs/>
        </w:rPr>
        <w:t>improvements must be made to ensure compliance with the Quality Standards</w:t>
      </w:r>
      <w:r w:rsidRPr="00A36AA9">
        <w:t>. This is based on non-compliance with the Quality Standards as described in this performance report.</w:t>
      </w:r>
    </w:p>
    <w:p w14:paraId="554B32D8" w14:textId="344C3DB6" w:rsidR="00CB460F" w:rsidRPr="002811F6" w:rsidRDefault="00427D3F" w:rsidP="00D76BC8">
      <w:pPr>
        <w:pStyle w:val="ListBullet"/>
        <w:spacing w:before="0" w:after="120" w:line="22" w:lineRule="atLeast"/>
        <w:ind w:left="425" w:hanging="425"/>
        <w:rPr>
          <w:rFonts w:ascii="Arial" w:hAnsi="Arial" w:cs="Arial"/>
          <w:color w:val="auto"/>
        </w:rPr>
      </w:pPr>
      <w:r w:rsidRPr="002811F6">
        <w:rPr>
          <w:rFonts w:ascii="Arial" w:hAnsi="Arial" w:cs="Arial"/>
          <w:color w:val="auto"/>
        </w:rPr>
        <w:t>Requirement 3(3)(b) – the approved provider ensures effective management of high-impact and high-prevalence risks including behaviour management, falls management and skin integrity and wound management. Effective risk assessments are conducted to ensure personal and clinical care risks for consumers are identified, monitored and evaluated</w:t>
      </w:r>
      <w:r w:rsidR="002811F6">
        <w:rPr>
          <w:rFonts w:ascii="Arial" w:hAnsi="Arial" w:cs="Arial"/>
          <w:color w:val="auto"/>
        </w:rPr>
        <w:t>.</w:t>
      </w:r>
    </w:p>
    <w:p w14:paraId="37AE9E86" w14:textId="58CED900" w:rsidR="00427D3F" w:rsidRPr="002811F6" w:rsidRDefault="00427D3F" w:rsidP="00D76BC8">
      <w:pPr>
        <w:pStyle w:val="ListBullet"/>
        <w:spacing w:before="0" w:after="120" w:line="22" w:lineRule="atLeast"/>
        <w:ind w:left="425" w:hanging="425"/>
        <w:rPr>
          <w:rFonts w:ascii="Arial" w:hAnsi="Arial" w:cs="Arial"/>
          <w:color w:val="auto"/>
        </w:rPr>
      </w:pPr>
      <w:r w:rsidRPr="002811F6">
        <w:rPr>
          <w:rFonts w:ascii="Arial" w:hAnsi="Arial" w:cs="Arial"/>
          <w:color w:val="auto"/>
        </w:rPr>
        <w:t>Requirement 8(3)(c) – the approved provider ensures effective organisation wide governance systems are in place, particularly for information management, regulatory compliance and feedback and complaints.</w:t>
      </w:r>
    </w:p>
    <w:p w14:paraId="2F94154E" w14:textId="414B0693" w:rsidR="00427D3F" w:rsidRPr="002811F6" w:rsidRDefault="00427D3F" w:rsidP="00D76BC8">
      <w:pPr>
        <w:pStyle w:val="ListBullet"/>
        <w:spacing w:before="0" w:after="120" w:line="22" w:lineRule="atLeast"/>
        <w:ind w:left="425" w:hanging="425"/>
        <w:rPr>
          <w:rFonts w:ascii="Arial" w:hAnsi="Arial" w:cs="Arial"/>
          <w:color w:val="auto"/>
        </w:rPr>
      </w:pPr>
      <w:r w:rsidRPr="002811F6">
        <w:rPr>
          <w:rFonts w:ascii="Arial" w:hAnsi="Arial" w:cs="Arial"/>
          <w:color w:val="auto"/>
        </w:rPr>
        <w:t xml:space="preserve">Requirement 8(3)(d) – the approved provider ensures </w:t>
      </w:r>
      <w:r w:rsidR="002811F6" w:rsidRPr="002811F6">
        <w:rPr>
          <w:rFonts w:ascii="Arial" w:hAnsi="Arial" w:cs="Arial"/>
          <w:color w:val="auto"/>
        </w:rPr>
        <w:t>effective risk management systems and practices are implemented for managing high-impact or high-prevalence risks and managing and preventing incidents, including the use of an incident management system.</w:t>
      </w:r>
    </w:p>
    <w:p w14:paraId="40EA6D19" w14:textId="13F66700" w:rsidR="00CB460F" w:rsidRPr="00A36AA9" w:rsidRDefault="009C33FF"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B851F44" w14:textId="6C833085" w:rsidR="009D5DC2" w:rsidRDefault="009D5DC2" w:rsidP="009D5DC2">
      <w:pPr>
        <w:pStyle w:val="NormalArial"/>
      </w:pPr>
      <w:bookmarkStart w:id="3" w:name="_Hlk126783314"/>
      <w:r>
        <w:t xml:space="preserve">OSAN Ability Assist Pty Ltd provides home services for home care package funded consumers and NDIS participants living in the Sydney region. The service has 161 HCP consumers receiving packages across levels 1 to 4, and from a range of culturally and linguistically diverse backgrounds. Services include personal care, domestic assistance, social support, transport, allied health, gardening, and maintenance. Currently no consumers are receiving clinical care support. Subcontracted companies are engaged to match consumer preferences for a support worker with a specific language and culture and services include case management, domestic assistance, personal care, social support, physiotherapy, lawn mowing, gardening, and home maintenance. </w:t>
      </w:r>
    </w:p>
    <w:bookmarkEnd w:id="3"/>
    <w:p w14:paraId="68997DDC" w14:textId="7475F20C" w:rsidR="009D5DC2" w:rsidRPr="009D5DC2" w:rsidRDefault="00791CA1" w:rsidP="009D5DC2">
      <w:pPr>
        <w:pStyle w:val="NormalArial"/>
      </w:pPr>
      <w:r>
        <w:t xml:space="preserve">Standard 4 </w:t>
      </w:r>
      <w:r w:rsidR="009D5DC2" w:rsidRPr="009D5DC2">
        <w:t xml:space="preserve">Requirement (3)(f) was not assessed as the service does not provide meals or food within the organisation’s service environment. Standard 5 was not assessed as these services/supports are not provided by </w:t>
      </w:r>
      <w:r w:rsidR="009D5DC2">
        <w:t>OSAN Ability Assist Pty Ltd at this service</w:t>
      </w:r>
      <w:r w:rsidR="009D5DC2" w:rsidRPr="009D5DC2">
        <w:t>.</w:t>
      </w:r>
    </w:p>
    <w:p w14:paraId="7C682FBF" w14:textId="62BD5220" w:rsidR="00CB460F" w:rsidRPr="00A36AA9" w:rsidRDefault="009C33FF" w:rsidP="00F87E39">
      <w:pPr>
        <w:pStyle w:val="NormalArial"/>
      </w:pPr>
      <w:r w:rsidRPr="00A36AA9">
        <w:br w:type="page"/>
      </w:r>
    </w:p>
    <w:p w14:paraId="43FCA028" w14:textId="77777777" w:rsidR="00CB460F" w:rsidRDefault="009C33F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23684D" w14:paraId="389A3868"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4D98FC6A" w14:textId="77777777" w:rsidR="0023684D" w:rsidRPr="003217D3" w:rsidRDefault="002368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1185F34" w14:textId="77777777" w:rsidR="0023684D" w:rsidRPr="003217D3" w:rsidRDefault="002368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3684D" w14:paraId="0585E480"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2C6B0" w14:textId="77777777" w:rsidR="0023684D" w:rsidRPr="00244176" w:rsidRDefault="0023684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6" w:type="dxa"/>
            <w:shd w:val="clear" w:color="auto" w:fill="auto"/>
          </w:tcPr>
          <w:p w14:paraId="413D0216"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85F004"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507822"/>
                <w:placeholder>
                  <w:docPart w:val="2B8D32C7175444E588E7F72121A44DBA"/>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0C017609"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BAE8E"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6" w:type="dxa"/>
            <w:shd w:val="clear" w:color="auto" w:fill="auto"/>
          </w:tcPr>
          <w:p w14:paraId="7B84764B"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3BB0D10"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970135"/>
                <w:placeholder>
                  <w:docPart w:val="79481CCFF765496E84FA940805967137"/>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51162ECD"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9DFCF"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6" w:type="dxa"/>
            <w:shd w:val="clear" w:color="auto" w:fill="auto"/>
          </w:tcPr>
          <w:p w14:paraId="0EABC5F2"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D57BCD" w14:textId="77777777" w:rsidR="0023684D" w:rsidRPr="00244176" w:rsidRDefault="0023684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EFB4BBB" w14:textId="77777777" w:rsidR="0023684D" w:rsidRPr="00244176" w:rsidRDefault="002368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94F9E8" w14:textId="77777777" w:rsidR="0023684D" w:rsidRPr="00244176" w:rsidRDefault="002368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344233B" w14:textId="77777777" w:rsidR="0023684D" w:rsidRPr="00244176" w:rsidRDefault="002368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8086221"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855037"/>
                <w:placeholder>
                  <w:docPart w:val="FC8DC08D3E184B85BB55F1C2F0CDB372"/>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08C8F175"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E4457"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6" w:type="dxa"/>
            <w:shd w:val="clear" w:color="auto" w:fill="auto"/>
          </w:tcPr>
          <w:p w14:paraId="4D609D97"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E8A777C"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136306"/>
                <w:placeholder>
                  <w:docPart w:val="E355C02FD7F545F68458866477EC4949"/>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673788C6"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3CD2E"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6" w:type="dxa"/>
            <w:shd w:val="clear" w:color="auto" w:fill="auto"/>
          </w:tcPr>
          <w:p w14:paraId="01430F9E"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4BAD2D4"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315732"/>
                <w:placeholder>
                  <w:docPart w:val="29AB9873D1814F6C83574EE8DAA68443"/>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7FD21552"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70A4C"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6" w:type="dxa"/>
            <w:shd w:val="clear" w:color="auto" w:fill="auto"/>
          </w:tcPr>
          <w:p w14:paraId="4FA2E704"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7856363"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17104"/>
                <w:placeholder>
                  <w:docPart w:val="949E02EF8BCD4D0AB740B232B14A52B7"/>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bl>
    <w:p w14:paraId="3988F8DB" w14:textId="77777777" w:rsidR="00CB460F" w:rsidRDefault="009C33FF" w:rsidP="007B3959">
      <w:pPr>
        <w:pStyle w:val="Heading20"/>
      </w:pPr>
      <w:r w:rsidRPr="00A36AA9">
        <w:t>Findings</w:t>
      </w:r>
    </w:p>
    <w:p w14:paraId="1CCB851A" w14:textId="2CEE38E2" w:rsidR="005B0599" w:rsidRDefault="00FB2B2E" w:rsidP="00E6293E">
      <w:pPr>
        <w:pStyle w:val="NormalArial"/>
      </w:pPr>
      <w:r>
        <w:t xml:space="preserve">The </w:t>
      </w:r>
      <w:r w:rsidR="003E3105">
        <w:t xml:space="preserve">Quality </w:t>
      </w:r>
      <w:r w:rsidR="005B0599">
        <w:t xml:space="preserve">Standard </w:t>
      </w:r>
      <w:r w:rsidR="003E3105">
        <w:t xml:space="preserve">is assessed as </w:t>
      </w:r>
      <w:r w:rsidR="00F36E34">
        <w:t>Co</w:t>
      </w:r>
      <w:r w:rsidR="003E3105">
        <w:t xml:space="preserve">mpliant as 6 of 6 </w:t>
      </w:r>
      <w:r w:rsidR="00287EB8">
        <w:t>R</w:t>
      </w:r>
      <w:r w:rsidR="003E3105">
        <w:t xml:space="preserve">equirements have been assessed as </w:t>
      </w:r>
      <w:r w:rsidR="00F36E34">
        <w:t>C</w:t>
      </w:r>
      <w:r w:rsidR="003E3105">
        <w:t>ompliant</w:t>
      </w:r>
      <w:r w:rsidR="00287EB8">
        <w:t>.</w:t>
      </w:r>
    </w:p>
    <w:p w14:paraId="51799278" w14:textId="50991BC7" w:rsidR="00620576" w:rsidRDefault="00620576" w:rsidP="00E6293E">
      <w:pPr>
        <w:pStyle w:val="NormalArial"/>
      </w:pPr>
      <w:r>
        <w:t>C</w:t>
      </w:r>
      <w:r w:rsidR="00CC5F9E">
        <w:t>onsumers</w:t>
      </w:r>
      <w:r>
        <w:t xml:space="preserve"> and consumer </w:t>
      </w:r>
      <w:r w:rsidR="00CC5F9E">
        <w:t xml:space="preserve">representatives </w:t>
      </w:r>
      <w:r>
        <w:t xml:space="preserve">indicated they were treated with respect and dignity and felt their culture and diversity were valued. </w:t>
      </w:r>
      <w:r w:rsidR="001F2A7A">
        <w:t>S</w:t>
      </w:r>
      <w:r w:rsidR="00CC5F9E">
        <w:t xml:space="preserve">taff </w:t>
      </w:r>
      <w:r w:rsidR="005E7D5C">
        <w:t xml:space="preserve">were knowledgeable about individual consumers and </w:t>
      </w:r>
      <w:r w:rsidR="00CC5F9E">
        <w:t>describe</w:t>
      </w:r>
      <w:r>
        <w:t>d</w:t>
      </w:r>
      <w:r w:rsidR="00CC5F9E">
        <w:t xml:space="preserve"> mechanisms used </w:t>
      </w:r>
      <w:r>
        <w:t xml:space="preserve">which ensured consumers were treated </w:t>
      </w:r>
      <w:r w:rsidR="00CC5F9E">
        <w:t>appropriately</w:t>
      </w:r>
      <w:r>
        <w:t xml:space="preserve"> and</w:t>
      </w:r>
      <w:r w:rsidR="00CC5F9E">
        <w:t xml:space="preserve"> </w:t>
      </w:r>
      <w:r w:rsidR="005E7D5C">
        <w:t>valued for their culture and diversity. Care documentation, which included initial assessments and care plans, held limited cultural information for individual consumers, which was noted for rectification.</w:t>
      </w:r>
    </w:p>
    <w:p w14:paraId="0DD753E4" w14:textId="7272F7AB" w:rsidR="005E7D5C" w:rsidRDefault="005E7D5C" w:rsidP="00124B11">
      <w:pPr>
        <w:pStyle w:val="NormalArial"/>
      </w:pPr>
      <w:r>
        <w:t xml:space="preserve">Consumers and consumer representatives were satisfied the services and supports received were culturally safe. </w:t>
      </w:r>
      <w:r w:rsidR="001F2A7A">
        <w:t xml:space="preserve">Staff </w:t>
      </w:r>
      <w:r w:rsidR="00507431">
        <w:t>discussed</w:t>
      </w:r>
      <w:r w:rsidR="001F2A7A">
        <w:t xml:space="preserve"> individual consumer cultural safety requirements and </w:t>
      </w:r>
      <w:r w:rsidR="00507431">
        <w:t xml:space="preserve">consumer needs and </w:t>
      </w:r>
      <w:r w:rsidR="001F2A7A">
        <w:t>preferences</w:t>
      </w:r>
      <w:r w:rsidR="00507431">
        <w:t xml:space="preserve"> for assistance provided</w:t>
      </w:r>
      <w:r w:rsidR="001F2A7A">
        <w:t>.</w:t>
      </w:r>
      <w:r w:rsidR="00507431">
        <w:t xml:space="preserve"> Care documentation evidenced consumer information limited to country of birth, language spoken and religious preferences.</w:t>
      </w:r>
    </w:p>
    <w:p w14:paraId="358C7E6C" w14:textId="32158DB7" w:rsidR="00507431" w:rsidRDefault="00507431" w:rsidP="00124B11">
      <w:pPr>
        <w:pStyle w:val="NormalArial"/>
      </w:pPr>
      <w:r>
        <w:t xml:space="preserve">Consumers and consumer representatives said they exercised choice and independence and were supported to develop and maintain important relationships. </w:t>
      </w:r>
      <w:r w:rsidR="00A84AA8">
        <w:t xml:space="preserve">Whilst care plans </w:t>
      </w:r>
      <w:r w:rsidR="0084271F">
        <w:t>lacked</w:t>
      </w:r>
      <w:r w:rsidR="00A84AA8">
        <w:t xml:space="preserve"> specific details about consumer choices for those involved in their care, s</w:t>
      </w:r>
      <w:r>
        <w:t xml:space="preserve">taff described support provided to consumers to </w:t>
      </w:r>
      <w:r w:rsidR="00A84AA8">
        <w:t>exercise</w:t>
      </w:r>
      <w:r>
        <w:t xml:space="preserve"> individual choice and maintain independence</w:t>
      </w:r>
      <w:r w:rsidR="00A84AA8">
        <w:t>.</w:t>
      </w:r>
    </w:p>
    <w:p w14:paraId="4926E017" w14:textId="5F800CB7" w:rsidR="00A84AA8" w:rsidRDefault="00A84AA8" w:rsidP="00124B11">
      <w:pPr>
        <w:pStyle w:val="NormalArial"/>
      </w:pPr>
      <w:r>
        <w:t>Consumers and consumer representatives were satisfied with support received to take risks which enabled them to live the best life they can. Staff were informed about individual consumer risks and feedback from consumers evidenced support provided</w:t>
      </w:r>
      <w:r w:rsidR="0084271F">
        <w:t xml:space="preserve"> which was consistent with </w:t>
      </w:r>
      <w:r w:rsidR="0084271F">
        <w:lastRenderedPageBreak/>
        <w:t xml:space="preserve">consumer choice. </w:t>
      </w:r>
      <w:r w:rsidR="005B1508">
        <w:t xml:space="preserve">Risk </w:t>
      </w:r>
      <w:r w:rsidR="005B1508" w:rsidRPr="0062640B">
        <w:rPr>
          <w:color w:val="auto"/>
        </w:rPr>
        <w:t>profiles</w:t>
      </w:r>
      <w:r w:rsidR="005B1508">
        <w:t xml:space="preserve"> and r</w:t>
      </w:r>
      <w:r w:rsidR="0084271F">
        <w:t xml:space="preserve">isk mitigation strategies for consumers with falls risks were </w:t>
      </w:r>
      <w:r w:rsidR="005B1508">
        <w:t xml:space="preserve">incorrect or </w:t>
      </w:r>
      <w:r w:rsidR="0084271F">
        <w:t>not evidenced in care plans, however staff were knowledgeable about individual consumer risks and implemented risk management strategies when required.</w:t>
      </w:r>
      <w:r w:rsidR="005B1508">
        <w:t xml:space="preserve"> </w:t>
      </w:r>
    </w:p>
    <w:p w14:paraId="6CDCE5F0" w14:textId="11BD467E" w:rsidR="005B1508" w:rsidRDefault="005B1508" w:rsidP="00124B11">
      <w:pPr>
        <w:pStyle w:val="NormalArial"/>
      </w:pPr>
      <w:r>
        <w:t>Consumers and consumer representatives expressed satisfaction with communication methods and information provision, and noted home care agreements and monthly statements were easily followed and understood. Staff provided examples of accurate and timely information provided and noted consumer preferences for verbal communication and the availability of written resources</w:t>
      </w:r>
      <w:r w:rsidR="00F51DD4">
        <w:t xml:space="preserve">. </w:t>
      </w:r>
      <w:r>
        <w:t xml:space="preserve">The consumer handbook </w:t>
      </w:r>
      <w:r w:rsidR="00F51DD4">
        <w:t>provided information to consumers on service commencement, contained relevant information including Aged Care Charter of Rights, privacy, and complaints and was available in multiple languages.</w:t>
      </w:r>
    </w:p>
    <w:p w14:paraId="2A7F1974" w14:textId="4CF9C0CE" w:rsidR="005B1508" w:rsidRDefault="00F51DD4" w:rsidP="00124B11">
      <w:pPr>
        <w:pStyle w:val="NormalArial"/>
      </w:pPr>
      <w:r>
        <w:t xml:space="preserve">Consumers and consumer representatives said their privacy was respected and personal information was kept confidential. Consumer hard copy information was stored securely and </w:t>
      </w:r>
      <w:proofErr w:type="gramStart"/>
      <w:r>
        <w:t>appropriately</w:t>
      </w:r>
      <w:proofErr w:type="gramEnd"/>
      <w:r>
        <w:t xml:space="preserve"> and electronic records were securely stored.</w:t>
      </w:r>
    </w:p>
    <w:p w14:paraId="56BFAC05" w14:textId="360F2B1F" w:rsidR="00CB460F" w:rsidRPr="006B4042" w:rsidRDefault="009C33FF" w:rsidP="00F87E39">
      <w:pPr>
        <w:pStyle w:val="NormalArial"/>
      </w:pPr>
      <w:r w:rsidRPr="00A36AA9">
        <w:br w:type="page"/>
      </w:r>
    </w:p>
    <w:p w14:paraId="12371A14" w14:textId="77777777" w:rsidR="00CB460F" w:rsidRDefault="009C33F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23684D" w14:paraId="7915379F"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66F03812" w14:textId="77777777" w:rsidR="0023684D" w:rsidRPr="003217D3" w:rsidRDefault="0023684D"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A3FD55" w14:textId="77777777" w:rsidR="0023684D" w:rsidRPr="003217D3" w:rsidRDefault="0023684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3684D" w14:paraId="230C17F6"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3CD04"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6" w:type="dxa"/>
            <w:shd w:val="clear" w:color="auto" w:fill="auto"/>
          </w:tcPr>
          <w:p w14:paraId="32DCEED7"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0C38685" w14:textId="27A2CA02"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403538"/>
                <w:placeholder>
                  <w:docPart w:val="31D58E11913A472989E18609A82C5F1E"/>
                </w:placeholder>
                <w:dropDownList>
                  <w:listItem w:displayText="choose a rating" w:value="choose a rating"/>
                  <w:listItem w:displayText="Compliant" w:value="Compliant"/>
                  <w:listItem w:displayText="Not Compliant" w:value="Not Compliant"/>
                </w:dropDownList>
              </w:sdtPr>
              <w:sdtEndPr/>
              <w:sdtContent>
                <w:r w:rsidR="0076659E">
                  <w:rPr>
                    <w:rFonts w:ascii="Arial" w:hAnsi="Arial" w:cs="Arial"/>
                    <w:color w:val="auto"/>
                  </w:rPr>
                  <w:t>Compliant</w:t>
                </w:r>
              </w:sdtContent>
            </w:sdt>
            <w:r w:rsidR="0023684D" w:rsidRPr="00501C01">
              <w:rPr>
                <w:rFonts w:ascii="Arial" w:hAnsi="Arial" w:cs="Arial"/>
              </w:rPr>
              <w:t xml:space="preserve"> </w:t>
            </w:r>
          </w:p>
        </w:tc>
      </w:tr>
      <w:tr w:rsidR="0023684D" w14:paraId="49C70C97"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FFF7A"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6" w:type="dxa"/>
            <w:shd w:val="clear" w:color="auto" w:fill="auto"/>
          </w:tcPr>
          <w:p w14:paraId="74F8AD41"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31B90D3" w14:textId="4733C891"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120608"/>
                <w:placeholder>
                  <w:docPart w:val="86BD65CB58F54CEDAB80A681BDEE9235"/>
                </w:placeholder>
                <w:dropDownList>
                  <w:listItem w:displayText="choose a rating" w:value="choose a rating"/>
                  <w:listItem w:displayText="Compliant" w:value="Compliant"/>
                  <w:listItem w:displayText="Not Compliant" w:value="Not Compliant"/>
                </w:dropDownList>
              </w:sdtPr>
              <w:sdtEndPr/>
              <w:sdtContent>
                <w:r w:rsidR="008F46DE">
                  <w:rPr>
                    <w:rFonts w:ascii="Arial" w:hAnsi="Arial" w:cs="Arial"/>
                    <w:color w:val="auto"/>
                  </w:rPr>
                  <w:t>Compliant</w:t>
                </w:r>
              </w:sdtContent>
            </w:sdt>
            <w:r w:rsidR="0023684D" w:rsidRPr="00501C01">
              <w:rPr>
                <w:rFonts w:ascii="Arial" w:hAnsi="Arial" w:cs="Arial"/>
              </w:rPr>
              <w:t xml:space="preserve"> </w:t>
            </w:r>
          </w:p>
        </w:tc>
      </w:tr>
      <w:tr w:rsidR="0023684D" w14:paraId="390E5748"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AE65A"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6" w:type="dxa"/>
            <w:shd w:val="clear" w:color="auto" w:fill="auto"/>
          </w:tcPr>
          <w:p w14:paraId="12A4014F"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D2FBDB" w14:textId="77777777" w:rsidR="0023684D" w:rsidRPr="00244176" w:rsidRDefault="002368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14D754" w14:textId="77777777" w:rsidR="0023684D" w:rsidRPr="00244176" w:rsidRDefault="0023684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7957207"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399390"/>
                <w:placeholder>
                  <w:docPart w:val="A5154D01D6D244B39C6D431A99B914A1"/>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08310C04"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727EA"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6" w:type="dxa"/>
            <w:shd w:val="clear" w:color="auto" w:fill="auto"/>
          </w:tcPr>
          <w:p w14:paraId="3D033624"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F40DFEA" w14:textId="219E1AFE"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051073"/>
                <w:placeholder>
                  <w:docPart w:val="D48A09AB83024DAEBC79CD6045D8E0AC"/>
                </w:placeholder>
                <w:dropDownList>
                  <w:listItem w:displayText="choose a rating" w:value="choose a rating"/>
                  <w:listItem w:displayText="Compliant" w:value="Compliant"/>
                  <w:listItem w:displayText="Not Compliant" w:value="Not Compliant"/>
                </w:dropDownList>
              </w:sdtPr>
              <w:sdtEndPr/>
              <w:sdtContent>
                <w:r w:rsidR="008C49DE">
                  <w:rPr>
                    <w:rFonts w:ascii="Arial" w:hAnsi="Arial" w:cs="Arial"/>
                    <w:color w:val="auto"/>
                  </w:rPr>
                  <w:t>Compliant</w:t>
                </w:r>
              </w:sdtContent>
            </w:sdt>
            <w:r w:rsidR="0023684D" w:rsidRPr="00501C01">
              <w:rPr>
                <w:rFonts w:ascii="Arial" w:hAnsi="Arial" w:cs="Arial"/>
              </w:rPr>
              <w:t xml:space="preserve"> </w:t>
            </w:r>
          </w:p>
        </w:tc>
      </w:tr>
      <w:tr w:rsidR="0023684D" w14:paraId="6161E21B"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6AC4D"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6" w:type="dxa"/>
            <w:shd w:val="clear" w:color="auto" w:fill="auto"/>
          </w:tcPr>
          <w:p w14:paraId="012CDE51"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15982D2"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792218"/>
                <w:placeholder>
                  <w:docPart w:val="B5E6F4B2682C4642B9FD9D2381B93844"/>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bl>
    <w:bookmarkEnd w:id="4"/>
    <w:p w14:paraId="032C203F" w14:textId="77777777" w:rsidR="00CB460F" w:rsidRDefault="009C33FF" w:rsidP="00A63FCF">
      <w:pPr>
        <w:pStyle w:val="Heading20"/>
        <w:tabs>
          <w:tab w:val="left" w:pos="1890"/>
        </w:tabs>
      </w:pPr>
      <w:r w:rsidRPr="00A36AA9">
        <w:t>Findings</w:t>
      </w:r>
    </w:p>
    <w:p w14:paraId="5C5189E7" w14:textId="5CEA2A96" w:rsidR="00FB2B2E" w:rsidRPr="008C49DE" w:rsidRDefault="00FB2B2E" w:rsidP="00FB2B2E">
      <w:pPr>
        <w:pStyle w:val="NormalArial"/>
        <w:rPr>
          <w:color w:val="auto"/>
        </w:rPr>
      </w:pPr>
      <w:r w:rsidRPr="008C49DE">
        <w:rPr>
          <w:color w:val="auto"/>
        </w:rPr>
        <w:t>The Quality</w:t>
      </w:r>
      <w:r w:rsidR="00287EB8">
        <w:rPr>
          <w:color w:val="auto"/>
        </w:rPr>
        <w:t xml:space="preserve"> Standard is assessed as Compliant as 5 of 5 Requirements have been assessed as </w:t>
      </w:r>
      <w:r w:rsidR="00F36E34">
        <w:rPr>
          <w:color w:val="auto"/>
        </w:rPr>
        <w:t>C</w:t>
      </w:r>
      <w:r w:rsidRPr="008C49DE">
        <w:rPr>
          <w:color w:val="auto"/>
        </w:rPr>
        <w:t>ompliant.</w:t>
      </w:r>
    </w:p>
    <w:p w14:paraId="468AF161" w14:textId="501EB192" w:rsidR="006E7059" w:rsidRDefault="00C83E14" w:rsidP="00FB2B2E">
      <w:pPr>
        <w:pStyle w:val="NormalArial"/>
        <w:rPr>
          <w:color w:val="auto"/>
        </w:rPr>
      </w:pPr>
      <w:r>
        <w:rPr>
          <w:color w:val="auto"/>
        </w:rPr>
        <w:t>Whilst a</w:t>
      </w:r>
      <w:r w:rsidR="005E13B7">
        <w:rPr>
          <w:color w:val="auto"/>
        </w:rPr>
        <w:t xml:space="preserve">ssessment and planning </w:t>
      </w:r>
      <w:r w:rsidR="00CF2CC1">
        <w:rPr>
          <w:color w:val="auto"/>
        </w:rPr>
        <w:t xml:space="preserve">identified risks and vulnerabilities </w:t>
      </w:r>
      <w:r w:rsidR="00BF4FB8">
        <w:rPr>
          <w:color w:val="auto"/>
        </w:rPr>
        <w:t xml:space="preserve">on initial </w:t>
      </w:r>
      <w:r>
        <w:rPr>
          <w:color w:val="auto"/>
        </w:rPr>
        <w:t xml:space="preserve">consumer </w:t>
      </w:r>
      <w:r w:rsidR="00BF4FB8">
        <w:rPr>
          <w:color w:val="auto"/>
        </w:rPr>
        <w:t>engagement</w:t>
      </w:r>
      <w:r>
        <w:rPr>
          <w:color w:val="auto"/>
        </w:rPr>
        <w:t xml:space="preserve">, risk mitigation strategies were not documented in consumer care plans to guide staff practice and inform safe and effective care delivery. </w:t>
      </w:r>
      <w:r w:rsidR="000A363F">
        <w:rPr>
          <w:color w:val="auto"/>
        </w:rPr>
        <w:t>Whilst staff were knowledgeable about consumer risks and conducted verbal handovers, c</w:t>
      </w:r>
      <w:r>
        <w:rPr>
          <w:color w:val="auto"/>
        </w:rPr>
        <w:t>are plans lacke</w:t>
      </w:r>
      <w:r w:rsidR="000A363F">
        <w:rPr>
          <w:color w:val="auto"/>
        </w:rPr>
        <w:t xml:space="preserve">d guidance on risk mitigation strategies for behaviour management, diabetes management and falls prevention. Management discussed </w:t>
      </w:r>
      <w:r w:rsidR="002811F6">
        <w:rPr>
          <w:color w:val="auto"/>
        </w:rPr>
        <w:t xml:space="preserve">continuous improvement measures which included </w:t>
      </w:r>
      <w:r w:rsidR="000A363F">
        <w:rPr>
          <w:color w:val="auto"/>
        </w:rPr>
        <w:t>implementation of v</w:t>
      </w:r>
      <w:r>
        <w:rPr>
          <w:color w:val="auto"/>
        </w:rPr>
        <w:t>alidated assessments.</w:t>
      </w:r>
    </w:p>
    <w:p w14:paraId="13C13C3B" w14:textId="30AB5789" w:rsidR="002509E7" w:rsidRPr="00AD6BC7" w:rsidRDefault="005E13B7" w:rsidP="002509E7">
      <w:pPr>
        <w:pStyle w:val="NormalArial"/>
        <w:rPr>
          <w:color w:val="auto"/>
        </w:rPr>
      </w:pPr>
      <w:r w:rsidRPr="00AD6BC7">
        <w:rPr>
          <w:color w:val="auto"/>
        </w:rPr>
        <w:t xml:space="preserve">In response to the Assessment Team report, the </w:t>
      </w:r>
      <w:r w:rsidR="0088099B" w:rsidRPr="00AD6BC7">
        <w:rPr>
          <w:color w:val="auto"/>
        </w:rPr>
        <w:t>a</w:t>
      </w:r>
      <w:r w:rsidRPr="00AD6BC7">
        <w:rPr>
          <w:color w:val="auto"/>
        </w:rPr>
        <w:t xml:space="preserve">pproved </w:t>
      </w:r>
      <w:r w:rsidR="0088099B" w:rsidRPr="00AD6BC7">
        <w:rPr>
          <w:color w:val="auto"/>
        </w:rPr>
        <w:t>p</w:t>
      </w:r>
      <w:r w:rsidRPr="00AD6BC7">
        <w:rPr>
          <w:color w:val="auto"/>
        </w:rPr>
        <w:t>rovider</w:t>
      </w:r>
      <w:r w:rsidR="00791CA1" w:rsidRPr="00AD6BC7">
        <w:rPr>
          <w:color w:val="auto"/>
        </w:rPr>
        <w:t xml:space="preserve"> noted improved care assessment and care plan formats </w:t>
      </w:r>
      <w:r w:rsidR="0088099B" w:rsidRPr="00AD6BC7">
        <w:rPr>
          <w:color w:val="auto"/>
        </w:rPr>
        <w:t>are</w:t>
      </w:r>
      <w:r w:rsidR="00791CA1" w:rsidRPr="00AD6BC7">
        <w:rPr>
          <w:color w:val="auto"/>
        </w:rPr>
        <w:t xml:space="preserve"> being introduced to ensure intervention strategies are captured. </w:t>
      </w:r>
      <w:r w:rsidR="007A58C4" w:rsidRPr="00AD6BC7">
        <w:rPr>
          <w:color w:val="auto"/>
        </w:rPr>
        <w:t>A revised</w:t>
      </w:r>
      <w:r w:rsidR="00791CA1" w:rsidRPr="00AD6BC7">
        <w:rPr>
          <w:color w:val="auto"/>
        </w:rPr>
        <w:t xml:space="preserve"> clinical care plan</w:t>
      </w:r>
      <w:r w:rsidR="007A58C4" w:rsidRPr="00AD6BC7">
        <w:rPr>
          <w:color w:val="auto"/>
        </w:rPr>
        <w:t xml:space="preserve"> template was provided, accompanied by staff guidance detailing key consumer needs and goals and intervention </w:t>
      </w:r>
      <w:r w:rsidR="006E2961" w:rsidRPr="00AD6BC7">
        <w:rPr>
          <w:color w:val="auto"/>
        </w:rPr>
        <w:t xml:space="preserve">and evaluation </w:t>
      </w:r>
      <w:r w:rsidR="007A58C4" w:rsidRPr="00AD6BC7">
        <w:rPr>
          <w:color w:val="auto"/>
        </w:rPr>
        <w:t>strategies</w:t>
      </w:r>
      <w:r w:rsidR="00EB3A92" w:rsidRPr="00AD6BC7">
        <w:rPr>
          <w:color w:val="auto"/>
        </w:rPr>
        <w:t xml:space="preserve"> for health</w:t>
      </w:r>
      <w:r w:rsidR="006E2961" w:rsidRPr="00AD6BC7">
        <w:rPr>
          <w:color w:val="auto"/>
        </w:rPr>
        <w:t xml:space="preserve"> and well-being. </w:t>
      </w:r>
      <w:r w:rsidR="002509E7" w:rsidRPr="00AD6BC7">
        <w:rPr>
          <w:color w:val="auto"/>
        </w:rPr>
        <w:t xml:space="preserve">The </w:t>
      </w:r>
      <w:r w:rsidR="0088099B" w:rsidRPr="00AD6BC7">
        <w:rPr>
          <w:color w:val="auto"/>
        </w:rPr>
        <w:t>a</w:t>
      </w:r>
      <w:r w:rsidR="002509E7" w:rsidRPr="00AD6BC7">
        <w:rPr>
          <w:color w:val="auto"/>
        </w:rPr>
        <w:t xml:space="preserve">pproved </w:t>
      </w:r>
      <w:r w:rsidR="0088099B" w:rsidRPr="00AD6BC7">
        <w:rPr>
          <w:color w:val="auto"/>
        </w:rPr>
        <w:t>p</w:t>
      </w:r>
      <w:r w:rsidR="002509E7" w:rsidRPr="00AD6BC7">
        <w:rPr>
          <w:color w:val="auto"/>
        </w:rPr>
        <w:t xml:space="preserve">rovider advised initial care assessment and planning is being undertaken across all services and validated </w:t>
      </w:r>
      <w:r w:rsidR="006E2961" w:rsidRPr="00AD6BC7">
        <w:rPr>
          <w:color w:val="auto"/>
        </w:rPr>
        <w:t xml:space="preserve">assessment tools </w:t>
      </w:r>
      <w:r w:rsidR="002509E7" w:rsidRPr="00AD6BC7">
        <w:rPr>
          <w:color w:val="auto"/>
        </w:rPr>
        <w:t>for falls, skin</w:t>
      </w:r>
      <w:r w:rsidR="00D62391" w:rsidRPr="00AD6BC7">
        <w:rPr>
          <w:color w:val="auto"/>
        </w:rPr>
        <w:t xml:space="preserve"> integrity</w:t>
      </w:r>
      <w:r w:rsidR="002509E7" w:rsidRPr="00AD6BC7">
        <w:rPr>
          <w:color w:val="auto"/>
        </w:rPr>
        <w:t xml:space="preserve">, pain, oral </w:t>
      </w:r>
      <w:r w:rsidR="002509E7" w:rsidRPr="00AD6BC7">
        <w:rPr>
          <w:color w:val="auto"/>
        </w:rPr>
        <w:lastRenderedPageBreak/>
        <w:t>health, delirium, continence, and cognitive risk have been implemented and will inform the ongoing care and planning assessment process.</w:t>
      </w:r>
    </w:p>
    <w:p w14:paraId="7730660B" w14:textId="1B69D087" w:rsidR="002509E7" w:rsidRPr="00AD6BC7" w:rsidRDefault="002509E7" w:rsidP="00642B84">
      <w:pPr>
        <w:pStyle w:val="NormalArial"/>
        <w:numPr>
          <w:ilvl w:val="1"/>
          <w:numId w:val="23"/>
        </w:numPr>
        <w:rPr>
          <w:color w:val="auto"/>
        </w:rPr>
      </w:pPr>
      <w:r w:rsidRPr="00AD6BC7">
        <w:rPr>
          <w:color w:val="auto"/>
        </w:rPr>
        <w:t xml:space="preserve">The </w:t>
      </w:r>
      <w:r w:rsidR="0088099B" w:rsidRPr="00AD6BC7">
        <w:rPr>
          <w:color w:val="auto"/>
        </w:rPr>
        <w:t>a</w:t>
      </w:r>
      <w:r w:rsidRPr="00AD6BC7">
        <w:rPr>
          <w:color w:val="auto"/>
        </w:rPr>
        <w:t xml:space="preserve">pproved </w:t>
      </w:r>
      <w:r w:rsidR="0088099B" w:rsidRPr="00AD6BC7">
        <w:rPr>
          <w:color w:val="auto"/>
        </w:rPr>
        <w:t>p</w:t>
      </w:r>
      <w:r w:rsidRPr="00AD6BC7">
        <w:rPr>
          <w:color w:val="auto"/>
        </w:rPr>
        <w:t xml:space="preserve">rovider </w:t>
      </w:r>
      <w:r w:rsidR="001D5006" w:rsidRPr="00AD6BC7">
        <w:rPr>
          <w:color w:val="auto"/>
        </w:rPr>
        <w:t xml:space="preserve">indicated </w:t>
      </w:r>
      <w:r w:rsidRPr="00AD6BC7">
        <w:rPr>
          <w:color w:val="auto"/>
        </w:rPr>
        <w:t>behaviour</w:t>
      </w:r>
      <w:r w:rsidR="001D5006" w:rsidRPr="00AD6BC7">
        <w:rPr>
          <w:color w:val="auto"/>
        </w:rPr>
        <w:t xml:space="preserve"> m</w:t>
      </w:r>
      <w:r w:rsidRPr="00AD6BC7">
        <w:rPr>
          <w:color w:val="auto"/>
        </w:rPr>
        <w:t>onitor</w:t>
      </w:r>
      <w:r w:rsidR="001D5006" w:rsidRPr="00AD6BC7">
        <w:rPr>
          <w:color w:val="auto"/>
        </w:rPr>
        <w:t>ing and analysis</w:t>
      </w:r>
      <w:r w:rsidRPr="00AD6BC7">
        <w:rPr>
          <w:color w:val="auto"/>
        </w:rPr>
        <w:t xml:space="preserve"> </w:t>
      </w:r>
      <w:r w:rsidR="00D62391" w:rsidRPr="00AD6BC7">
        <w:rPr>
          <w:color w:val="auto"/>
        </w:rPr>
        <w:t xml:space="preserve">is being conducted through progress notes, behaviour logs and incident reporting, </w:t>
      </w:r>
      <w:r w:rsidR="001D5006" w:rsidRPr="00AD6BC7">
        <w:rPr>
          <w:color w:val="auto"/>
        </w:rPr>
        <w:t xml:space="preserve">which </w:t>
      </w:r>
      <w:r w:rsidR="00D62391" w:rsidRPr="00AD6BC7">
        <w:rPr>
          <w:color w:val="auto"/>
        </w:rPr>
        <w:t xml:space="preserve">then </w:t>
      </w:r>
      <w:r w:rsidR="001D5006" w:rsidRPr="00AD6BC7">
        <w:rPr>
          <w:color w:val="auto"/>
        </w:rPr>
        <w:t>informs scheduled care plan reviews and appropriate management strategies as required.</w:t>
      </w:r>
      <w:r w:rsidR="00D62391" w:rsidRPr="00AD6BC7">
        <w:rPr>
          <w:color w:val="auto"/>
        </w:rPr>
        <w:t xml:space="preserve"> Similarly, other consumer risks including falls are being managed through monitoring and analysis and care plan reviews.</w:t>
      </w:r>
    </w:p>
    <w:p w14:paraId="7D98D50C" w14:textId="5DBBA5E3" w:rsidR="005E13B7" w:rsidRPr="0076659E" w:rsidRDefault="005E1E0A" w:rsidP="00FB2B2E">
      <w:pPr>
        <w:pStyle w:val="NormalArial"/>
        <w:rPr>
          <w:color w:val="auto"/>
        </w:rPr>
      </w:pPr>
      <w:r w:rsidRPr="0076659E">
        <w:rPr>
          <w:color w:val="auto"/>
        </w:rPr>
        <w:t xml:space="preserve">In </w:t>
      </w:r>
      <w:proofErr w:type="gramStart"/>
      <w:r w:rsidR="00BD5676" w:rsidRPr="0076659E">
        <w:rPr>
          <w:color w:val="auto"/>
        </w:rPr>
        <w:t>making a decision</w:t>
      </w:r>
      <w:proofErr w:type="gramEnd"/>
      <w:r w:rsidR="00BD5676" w:rsidRPr="0076659E">
        <w:rPr>
          <w:color w:val="auto"/>
        </w:rPr>
        <w:t xml:space="preserve"> on </w:t>
      </w:r>
      <w:r w:rsidRPr="0076659E">
        <w:rPr>
          <w:color w:val="auto"/>
        </w:rPr>
        <w:t>Requirement 2(3)(a)</w:t>
      </w:r>
      <w:r w:rsidR="0088099B" w:rsidRPr="0076659E">
        <w:rPr>
          <w:color w:val="auto"/>
        </w:rPr>
        <w:t xml:space="preserve">, I have considered the intent of the Requirement and the actions taken by the approved provider to ensure assessment and planning is effective and consumer risks </w:t>
      </w:r>
      <w:r w:rsidR="00AD6BC7" w:rsidRPr="0076659E">
        <w:rPr>
          <w:color w:val="auto"/>
        </w:rPr>
        <w:t>are identified and assessed to ensure the safety, health, and well-being of consumers is not compromised. I am satisfied with the actions taken</w:t>
      </w:r>
      <w:r w:rsidR="0076659E" w:rsidRPr="0076659E">
        <w:rPr>
          <w:color w:val="auto"/>
        </w:rPr>
        <w:t>, the responsiveness to the needs of consumers and the commitment to continuous improvement demonstrated by the approved provider. I therefore f</w:t>
      </w:r>
      <w:r w:rsidR="00AD6BC7" w:rsidRPr="0076659E">
        <w:rPr>
          <w:color w:val="auto"/>
        </w:rPr>
        <w:t xml:space="preserve">ind Requirement 2(3)(a) is </w:t>
      </w:r>
      <w:r w:rsidR="00F36E34">
        <w:rPr>
          <w:color w:val="auto"/>
        </w:rPr>
        <w:t>C</w:t>
      </w:r>
      <w:r w:rsidR="00AD6BC7" w:rsidRPr="0076659E">
        <w:rPr>
          <w:color w:val="auto"/>
        </w:rPr>
        <w:t>ompliant.</w:t>
      </w:r>
    </w:p>
    <w:p w14:paraId="46A88B3E" w14:textId="315CD05C" w:rsidR="00AE0F5A" w:rsidRDefault="00364CB8" w:rsidP="00F87E39">
      <w:pPr>
        <w:pStyle w:val="NormalArial"/>
      </w:pPr>
      <w:r>
        <w:t xml:space="preserve">Consumer needs, goals and preferences were not consistently documented. Whilst </w:t>
      </w:r>
      <w:r w:rsidR="00DA22F1">
        <w:t xml:space="preserve">advanced care planning </w:t>
      </w:r>
      <w:r>
        <w:t xml:space="preserve">discussions occurred and staff were familiar with consumer preferences for palliation and end of life care, </w:t>
      </w:r>
      <w:r w:rsidR="00C56C62">
        <w:t xml:space="preserve">the </w:t>
      </w:r>
      <w:r>
        <w:t xml:space="preserve">needs and preferences </w:t>
      </w:r>
      <w:r w:rsidR="00C56C62">
        <w:t xml:space="preserve">of consumers </w:t>
      </w:r>
      <w:r>
        <w:t>were not documented in care and services plans.</w:t>
      </w:r>
      <w:r w:rsidR="00733876">
        <w:t xml:space="preserve"> </w:t>
      </w:r>
      <w:r w:rsidR="00CF2CC1">
        <w:t>Consumer goals were not captured in the electronic care system and knowledge about consumer needs and preferences was inconsistent between management and staff.</w:t>
      </w:r>
    </w:p>
    <w:p w14:paraId="2336C680" w14:textId="7D5BC320" w:rsidR="00B37B3F" w:rsidRPr="004631D2" w:rsidRDefault="005E13B7" w:rsidP="00F87E39">
      <w:pPr>
        <w:pStyle w:val="NormalArial"/>
        <w:rPr>
          <w:color w:val="auto"/>
        </w:rPr>
      </w:pPr>
      <w:r w:rsidRPr="004631D2">
        <w:rPr>
          <w:color w:val="auto"/>
        </w:rPr>
        <w:t xml:space="preserve">In response to the Assessment Team report, the </w:t>
      </w:r>
      <w:r w:rsidR="0088099B" w:rsidRPr="004631D2">
        <w:rPr>
          <w:color w:val="auto"/>
        </w:rPr>
        <w:t>a</w:t>
      </w:r>
      <w:r w:rsidRPr="004631D2">
        <w:rPr>
          <w:color w:val="auto"/>
        </w:rPr>
        <w:t xml:space="preserve">pproved </w:t>
      </w:r>
      <w:r w:rsidR="0088099B" w:rsidRPr="004631D2">
        <w:rPr>
          <w:color w:val="auto"/>
        </w:rPr>
        <w:t>p</w:t>
      </w:r>
      <w:r w:rsidRPr="004631D2">
        <w:rPr>
          <w:color w:val="auto"/>
        </w:rPr>
        <w:t>rovider</w:t>
      </w:r>
      <w:r w:rsidR="005E1E0A" w:rsidRPr="004631D2">
        <w:rPr>
          <w:color w:val="auto"/>
        </w:rPr>
        <w:t xml:space="preserve"> discussed</w:t>
      </w:r>
      <w:r w:rsidR="0076659E" w:rsidRPr="004631D2">
        <w:rPr>
          <w:color w:val="auto"/>
        </w:rPr>
        <w:t xml:space="preserve"> the</w:t>
      </w:r>
      <w:r w:rsidR="005E1E0A" w:rsidRPr="004631D2">
        <w:rPr>
          <w:color w:val="auto"/>
        </w:rPr>
        <w:t xml:space="preserve"> implementation of several ongoing measures to ensure effective </w:t>
      </w:r>
      <w:r w:rsidR="00BD5676" w:rsidRPr="004631D2">
        <w:rPr>
          <w:color w:val="auto"/>
        </w:rPr>
        <w:t xml:space="preserve">identification of consumer needs, goals and preferences and </w:t>
      </w:r>
      <w:r w:rsidR="0076659E" w:rsidRPr="004631D2">
        <w:rPr>
          <w:color w:val="auto"/>
        </w:rPr>
        <w:t xml:space="preserve">that </w:t>
      </w:r>
      <w:r w:rsidR="00BD5676" w:rsidRPr="004631D2">
        <w:rPr>
          <w:color w:val="auto"/>
        </w:rPr>
        <w:t xml:space="preserve">effective </w:t>
      </w:r>
      <w:r w:rsidR="005E1E0A" w:rsidRPr="004631D2">
        <w:rPr>
          <w:color w:val="auto"/>
        </w:rPr>
        <w:t>risk management</w:t>
      </w:r>
      <w:r w:rsidR="00BD5676" w:rsidRPr="004631D2">
        <w:rPr>
          <w:color w:val="auto"/>
        </w:rPr>
        <w:t xml:space="preserve"> strategies </w:t>
      </w:r>
      <w:r w:rsidR="0076659E" w:rsidRPr="004631D2">
        <w:rPr>
          <w:color w:val="auto"/>
        </w:rPr>
        <w:t>have been</w:t>
      </w:r>
      <w:r w:rsidR="00BD5676" w:rsidRPr="004631D2">
        <w:rPr>
          <w:color w:val="auto"/>
        </w:rPr>
        <w:t xml:space="preserve"> developed and implemented. These include ongoing care plan reviews, initial risk assessments and advance care planning, </w:t>
      </w:r>
      <w:r w:rsidR="00087413" w:rsidRPr="004631D2">
        <w:rPr>
          <w:color w:val="auto"/>
        </w:rPr>
        <w:t xml:space="preserve">regular care assessment and validated assessment tools to monitor consumer needs and risks. Consumer goals are </w:t>
      </w:r>
      <w:proofErr w:type="gramStart"/>
      <w:r w:rsidR="00087413" w:rsidRPr="004631D2">
        <w:rPr>
          <w:color w:val="auto"/>
        </w:rPr>
        <w:t>documented</w:t>
      </w:r>
      <w:proofErr w:type="gramEnd"/>
      <w:r w:rsidR="00087413" w:rsidRPr="004631D2">
        <w:rPr>
          <w:color w:val="auto"/>
        </w:rPr>
        <w:t xml:space="preserve"> and </w:t>
      </w:r>
      <w:r w:rsidR="0076659E" w:rsidRPr="004631D2">
        <w:rPr>
          <w:color w:val="auto"/>
        </w:rPr>
        <w:t xml:space="preserve">a range of </w:t>
      </w:r>
      <w:r w:rsidR="00087413" w:rsidRPr="004631D2">
        <w:rPr>
          <w:color w:val="auto"/>
        </w:rPr>
        <w:t xml:space="preserve">processes ensure consumer choice and cultural preferences are </w:t>
      </w:r>
      <w:r w:rsidR="0076659E" w:rsidRPr="004631D2">
        <w:rPr>
          <w:color w:val="auto"/>
        </w:rPr>
        <w:t>discussed and i</w:t>
      </w:r>
      <w:r w:rsidR="007060E5" w:rsidRPr="004631D2">
        <w:rPr>
          <w:color w:val="auto"/>
        </w:rPr>
        <w:t xml:space="preserve">dentified and </w:t>
      </w:r>
      <w:r w:rsidR="0076659E" w:rsidRPr="004631D2">
        <w:rPr>
          <w:color w:val="auto"/>
        </w:rPr>
        <w:t xml:space="preserve">are </w:t>
      </w:r>
      <w:r w:rsidR="007060E5" w:rsidRPr="004631D2">
        <w:rPr>
          <w:color w:val="auto"/>
        </w:rPr>
        <w:t>subject to ongoing review.</w:t>
      </w:r>
      <w:r w:rsidR="00E01520" w:rsidRPr="004631D2">
        <w:rPr>
          <w:color w:val="auto"/>
        </w:rPr>
        <w:t xml:space="preserve"> </w:t>
      </w:r>
      <w:r w:rsidR="00B37B3F" w:rsidRPr="004631D2">
        <w:rPr>
          <w:color w:val="auto"/>
        </w:rPr>
        <w:t xml:space="preserve">The approved provider acknowledged the importance of information accuracy in care plans </w:t>
      </w:r>
      <w:r w:rsidR="00627F51" w:rsidRPr="004631D2">
        <w:rPr>
          <w:color w:val="auto"/>
        </w:rPr>
        <w:t>to ensure</w:t>
      </w:r>
      <w:r w:rsidR="00B37B3F" w:rsidRPr="004631D2">
        <w:rPr>
          <w:color w:val="auto"/>
        </w:rPr>
        <w:t xml:space="preserve"> consumer needs, goals and preferences </w:t>
      </w:r>
      <w:r w:rsidR="00627F51" w:rsidRPr="004631D2">
        <w:rPr>
          <w:color w:val="auto"/>
        </w:rPr>
        <w:t>are</w:t>
      </w:r>
      <w:r w:rsidR="007D30D7" w:rsidRPr="004631D2">
        <w:rPr>
          <w:color w:val="auto"/>
        </w:rPr>
        <w:t xml:space="preserve"> clear</w:t>
      </w:r>
      <w:r w:rsidR="00E01520" w:rsidRPr="004631D2">
        <w:rPr>
          <w:color w:val="auto"/>
        </w:rPr>
        <w:t xml:space="preserve"> and all equipment needs are monitored, reviewed and captured in </w:t>
      </w:r>
      <w:r w:rsidR="00B1177C" w:rsidRPr="004631D2">
        <w:rPr>
          <w:color w:val="auto"/>
        </w:rPr>
        <w:t xml:space="preserve">consumer </w:t>
      </w:r>
      <w:r w:rsidR="00E01520" w:rsidRPr="004631D2">
        <w:rPr>
          <w:color w:val="auto"/>
        </w:rPr>
        <w:t>care plans.</w:t>
      </w:r>
    </w:p>
    <w:p w14:paraId="014EC604" w14:textId="24005EE9" w:rsidR="005E1E0A" w:rsidRPr="004631D2" w:rsidRDefault="005E1E0A" w:rsidP="00F87E39">
      <w:pPr>
        <w:pStyle w:val="NormalArial"/>
        <w:rPr>
          <w:color w:val="auto"/>
        </w:rPr>
      </w:pPr>
      <w:r w:rsidRPr="004631D2">
        <w:rPr>
          <w:color w:val="auto"/>
        </w:rPr>
        <w:t xml:space="preserve">In </w:t>
      </w:r>
      <w:proofErr w:type="gramStart"/>
      <w:r w:rsidR="00BD5676" w:rsidRPr="004631D2">
        <w:rPr>
          <w:color w:val="auto"/>
        </w:rPr>
        <w:t>making a decision</w:t>
      </w:r>
      <w:proofErr w:type="gramEnd"/>
      <w:r w:rsidR="00BD5676" w:rsidRPr="004631D2">
        <w:rPr>
          <w:color w:val="auto"/>
        </w:rPr>
        <w:t xml:space="preserve"> on</w:t>
      </w:r>
      <w:r w:rsidRPr="004631D2">
        <w:rPr>
          <w:color w:val="auto"/>
        </w:rPr>
        <w:t xml:space="preserve"> Requirement 2(3)(b)</w:t>
      </w:r>
      <w:r w:rsidR="00E01520" w:rsidRPr="004631D2">
        <w:rPr>
          <w:color w:val="auto"/>
        </w:rPr>
        <w:t xml:space="preserve">, I have considered the intent of the Requirement in ensuring care and services </w:t>
      </w:r>
      <w:r w:rsidR="00E032F0" w:rsidRPr="004631D2">
        <w:rPr>
          <w:color w:val="auto"/>
        </w:rPr>
        <w:t xml:space="preserve">are </w:t>
      </w:r>
      <w:r w:rsidR="00E01520" w:rsidRPr="004631D2">
        <w:rPr>
          <w:color w:val="auto"/>
        </w:rPr>
        <w:t>centre</w:t>
      </w:r>
      <w:r w:rsidR="00E032F0" w:rsidRPr="004631D2">
        <w:rPr>
          <w:color w:val="auto"/>
        </w:rPr>
        <w:t>d</w:t>
      </w:r>
      <w:r w:rsidR="00E01520" w:rsidRPr="004631D2">
        <w:rPr>
          <w:color w:val="auto"/>
        </w:rPr>
        <w:t xml:space="preserve"> on the needs, goals and preferences of the consumer. </w:t>
      </w:r>
      <w:r w:rsidR="008F46DE" w:rsidRPr="004631D2">
        <w:rPr>
          <w:color w:val="auto"/>
        </w:rPr>
        <w:t>I am satisfied that consumers have been engaged in planning the care and services important to them and</w:t>
      </w:r>
      <w:r w:rsidR="00DF3180" w:rsidRPr="004631D2">
        <w:rPr>
          <w:color w:val="auto"/>
        </w:rPr>
        <w:t xml:space="preserve"> </w:t>
      </w:r>
      <w:r w:rsidR="00E032F0" w:rsidRPr="004631D2">
        <w:rPr>
          <w:color w:val="auto"/>
        </w:rPr>
        <w:t>consumers and consumer representatives are supported to make informed decisions. T</w:t>
      </w:r>
      <w:r w:rsidR="008F46DE" w:rsidRPr="004631D2">
        <w:rPr>
          <w:color w:val="auto"/>
        </w:rPr>
        <w:t xml:space="preserve">he </w:t>
      </w:r>
      <w:r w:rsidR="00E01520" w:rsidRPr="004631D2">
        <w:rPr>
          <w:color w:val="auto"/>
        </w:rPr>
        <w:t>approved provider</w:t>
      </w:r>
      <w:r w:rsidR="00FA5979" w:rsidRPr="004631D2">
        <w:rPr>
          <w:color w:val="auto"/>
        </w:rPr>
        <w:t xml:space="preserve"> has</w:t>
      </w:r>
      <w:r w:rsidR="00077B64" w:rsidRPr="004631D2">
        <w:rPr>
          <w:color w:val="auto"/>
        </w:rPr>
        <w:t xml:space="preserve"> demonstrate</w:t>
      </w:r>
      <w:r w:rsidR="00FA5979" w:rsidRPr="004631D2">
        <w:rPr>
          <w:color w:val="auto"/>
        </w:rPr>
        <w:t>d</w:t>
      </w:r>
      <w:r w:rsidR="00077B64" w:rsidRPr="004631D2">
        <w:rPr>
          <w:color w:val="auto"/>
        </w:rPr>
        <w:t xml:space="preserve"> that</w:t>
      </w:r>
      <w:r w:rsidR="00B1177C" w:rsidRPr="004631D2">
        <w:rPr>
          <w:color w:val="auto"/>
        </w:rPr>
        <w:t xml:space="preserve"> </w:t>
      </w:r>
      <w:r w:rsidR="00077B64" w:rsidRPr="004631D2">
        <w:rPr>
          <w:color w:val="auto"/>
        </w:rPr>
        <w:t xml:space="preserve">appropriate procedures </w:t>
      </w:r>
      <w:r w:rsidR="00FA5979" w:rsidRPr="004631D2">
        <w:rPr>
          <w:color w:val="auto"/>
        </w:rPr>
        <w:t xml:space="preserve">are in place to ensure </w:t>
      </w:r>
      <w:r w:rsidR="004C2E8E" w:rsidRPr="004631D2">
        <w:rPr>
          <w:color w:val="auto"/>
        </w:rPr>
        <w:t xml:space="preserve">the assessment and planning of </w:t>
      </w:r>
      <w:r w:rsidR="00FA5979" w:rsidRPr="004631D2">
        <w:rPr>
          <w:color w:val="auto"/>
        </w:rPr>
        <w:t>care and services is</w:t>
      </w:r>
      <w:r w:rsidR="00077B64" w:rsidRPr="004631D2">
        <w:rPr>
          <w:color w:val="auto"/>
        </w:rPr>
        <w:t xml:space="preserve"> consumer-centred and </w:t>
      </w:r>
      <w:r w:rsidR="00CF4FC7" w:rsidRPr="004631D2">
        <w:rPr>
          <w:color w:val="auto"/>
        </w:rPr>
        <w:t xml:space="preserve">staff guidance and training </w:t>
      </w:r>
      <w:r w:rsidR="00A06402" w:rsidRPr="004631D2">
        <w:rPr>
          <w:color w:val="auto"/>
        </w:rPr>
        <w:t>is appropriate.</w:t>
      </w:r>
    </w:p>
    <w:p w14:paraId="2C90A505" w14:textId="3123BC5D" w:rsidR="00A06402" w:rsidRDefault="00A06402" w:rsidP="00F87E39">
      <w:pPr>
        <w:pStyle w:val="NormalArial"/>
        <w:rPr>
          <w:color w:val="auto"/>
        </w:rPr>
      </w:pPr>
      <w:r w:rsidRPr="004631D2">
        <w:rPr>
          <w:color w:val="auto"/>
        </w:rPr>
        <w:t xml:space="preserve">I therefore find Requirement 2(3)(b) is </w:t>
      </w:r>
      <w:r w:rsidR="00F36E34">
        <w:rPr>
          <w:color w:val="auto"/>
        </w:rPr>
        <w:t>C</w:t>
      </w:r>
      <w:r w:rsidR="004631D2" w:rsidRPr="004631D2">
        <w:rPr>
          <w:color w:val="auto"/>
        </w:rPr>
        <w:t>ompliant</w:t>
      </w:r>
      <w:r w:rsidRPr="004631D2">
        <w:rPr>
          <w:color w:val="auto"/>
        </w:rPr>
        <w:t>.</w:t>
      </w:r>
    </w:p>
    <w:p w14:paraId="5D691619" w14:textId="2AD7899D" w:rsidR="008C49DE" w:rsidRDefault="008C49DE" w:rsidP="008C49DE">
      <w:pPr>
        <w:pStyle w:val="NormalArial"/>
        <w:rPr>
          <w:color w:val="auto"/>
        </w:rPr>
      </w:pPr>
      <w:r>
        <w:rPr>
          <w:color w:val="auto"/>
        </w:rPr>
        <w:t xml:space="preserve">Consumers and consumer representatives discussed their positive engagement and partnership in care planning, assessment and review of care and services provision which reflected consumer needs and choice. Staff confirmed other providers of care included physiotherapists, podiatrists, and occupational therapists. Care documentation evidenced regular assessment and monitoring and recorded assessed needs for consumers </w:t>
      </w:r>
      <w:r w:rsidR="006458B9">
        <w:rPr>
          <w:color w:val="auto"/>
        </w:rPr>
        <w:t xml:space="preserve">received </w:t>
      </w:r>
      <w:r>
        <w:rPr>
          <w:color w:val="auto"/>
        </w:rPr>
        <w:t>from allied health professionals.</w:t>
      </w:r>
    </w:p>
    <w:p w14:paraId="2381B738" w14:textId="51C7028D" w:rsidR="008C49DE" w:rsidRDefault="008C49DE" w:rsidP="008C49DE">
      <w:pPr>
        <w:pStyle w:val="NormalArial"/>
        <w:rPr>
          <w:color w:val="auto"/>
        </w:rPr>
      </w:pPr>
      <w:r>
        <w:rPr>
          <w:color w:val="auto"/>
        </w:rPr>
        <w:t>Consumers and consumer representatives confirmed they were advised of assessment outcomes and received care plan copies. Staff were informed about assessment and planning outcome discussions with consumers and consumer representatives and were familiar with care plan accessibility. Management confirmed involvement of the consumer and their families in care plan development and noted care plans were provided in consumer welcome packs.</w:t>
      </w:r>
    </w:p>
    <w:p w14:paraId="71ECEA83" w14:textId="3B35701D" w:rsidR="00DA22F1" w:rsidRDefault="005D585E" w:rsidP="00F87E39">
      <w:pPr>
        <w:pStyle w:val="NormalArial"/>
      </w:pPr>
      <w:r>
        <w:lastRenderedPageBreak/>
        <w:t>C</w:t>
      </w:r>
      <w:r w:rsidR="005E13B7">
        <w:t xml:space="preserve">onsumer care and services </w:t>
      </w:r>
      <w:r>
        <w:t xml:space="preserve">were not regularly reviewed </w:t>
      </w:r>
      <w:r w:rsidR="00BA23B3">
        <w:t xml:space="preserve">for effectiveness </w:t>
      </w:r>
      <w:r>
        <w:t xml:space="preserve">when consumer conditions changed or when consumer needs were impacted by incidents. </w:t>
      </w:r>
      <w:r w:rsidR="00433A46">
        <w:t xml:space="preserve">Care reassessments were not completed following </w:t>
      </w:r>
      <w:r>
        <w:t xml:space="preserve">hospitalisation or </w:t>
      </w:r>
      <w:r w:rsidR="00DA22F1">
        <w:t xml:space="preserve">when incidents occurred. </w:t>
      </w:r>
      <w:r w:rsidR="00DB6C16">
        <w:t>When falls or behaviour assessments were undertaken, care plans were not updated and effective risk mitigation strategies consistent with consumer needs and preferences were not always identifi</w:t>
      </w:r>
      <w:r w:rsidR="00CF2CC1">
        <w:t>ed and implemented.</w:t>
      </w:r>
    </w:p>
    <w:p w14:paraId="24BC8482" w14:textId="299C709A" w:rsidR="005E13B7" w:rsidRPr="008C49DE" w:rsidRDefault="005E13B7" w:rsidP="00F87E39">
      <w:pPr>
        <w:pStyle w:val="NormalArial"/>
        <w:rPr>
          <w:color w:val="auto"/>
        </w:rPr>
      </w:pPr>
      <w:r w:rsidRPr="008C49DE">
        <w:rPr>
          <w:color w:val="auto"/>
        </w:rPr>
        <w:t xml:space="preserve">In response to the Assessment Team report, the </w:t>
      </w:r>
      <w:r w:rsidR="0088099B" w:rsidRPr="008C49DE">
        <w:rPr>
          <w:color w:val="auto"/>
        </w:rPr>
        <w:t>a</w:t>
      </w:r>
      <w:r w:rsidRPr="008C49DE">
        <w:rPr>
          <w:color w:val="auto"/>
        </w:rPr>
        <w:t xml:space="preserve">pproved </w:t>
      </w:r>
      <w:r w:rsidR="0088099B" w:rsidRPr="008C49DE">
        <w:rPr>
          <w:color w:val="auto"/>
        </w:rPr>
        <w:t>p</w:t>
      </w:r>
      <w:r w:rsidRPr="008C49DE">
        <w:rPr>
          <w:color w:val="auto"/>
        </w:rPr>
        <w:t xml:space="preserve">rovider </w:t>
      </w:r>
      <w:r w:rsidR="004631D2" w:rsidRPr="008C49DE">
        <w:rPr>
          <w:color w:val="auto"/>
        </w:rPr>
        <w:t xml:space="preserve">established ongoing scheduled reviews of care plans, progress notes and monthly reporting mechanisms to ensure </w:t>
      </w:r>
      <w:r w:rsidR="00464EA3" w:rsidRPr="008C49DE">
        <w:rPr>
          <w:color w:val="auto"/>
        </w:rPr>
        <w:t xml:space="preserve">consumer </w:t>
      </w:r>
      <w:r w:rsidR="004631D2" w:rsidRPr="008C49DE">
        <w:rPr>
          <w:color w:val="auto"/>
        </w:rPr>
        <w:t>information is current</w:t>
      </w:r>
      <w:r w:rsidR="00464EA3" w:rsidRPr="008C49DE">
        <w:rPr>
          <w:color w:val="auto"/>
        </w:rPr>
        <w:t xml:space="preserve"> and reflects consumer needs, goals and preferences</w:t>
      </w:r>
      <w:r w:rsidR="004631D2" w:rsidRPr="008C49DE">
        <w:rPr>
          <w:color w:val="auto"/>
        </w:rPr>
        <w:t xml:space="preserve">. Effective risk management strategies as recommended by clinicians are implemented and risk assessments are conducted for ongoing monitoring and </w:t>
      </w:r>
      <w:r w:rsidR="00464EA3" w:rsidRPr="008C49DE">
        <w:rPr>
          <w:color w:val="auto"/>
        </w:rPr>
        <w:t>inform scheduled care plan reviews</w:t>
      </w:r>
      <w:r w:rsidR="008C49DE" w:rsidRPr="008C49DE">
        <w:rPr>
          <w:color w:val="auto"/>
        </w:rPr>
        <w:t>, which are conducted 6 monthly and as required</w:t>
      </w:r>
      <w:r w:rsidR="00464EA3" w:rsidRPr="008C49DE">
        <w:rPr>
          <w:color w:val="auto"/>
        </w:rPr>
        <w:t xml:space="preserve">. </w:t>
      </w:r>
      <w:r w:rsidR="004631D2" w:rsidRPr="008C49DE">
        <w:rPr>
          <w:color w:val="auto"/>
        </w:rPr>
        <w:t xml:space="preserve">Incident </w:t>
      </w:r>
      <w:r w:rsidR="00464EA3" w:rsidRPr="008C49DE">
        <w:rPr>
          <w:color w:val="auto"/>
        </w:rPr>
        <w:t>monitoring ensures critical information is communicated to staff to raise awareness and ensure</w:t>
      </w:r>
      <w:r w:rsidR="008C49DE" w:rsidRPr="008C49DE">
        <w:rPr>
          <w:color w:val="auto"/>
        </w:rPr>
        <w:t>s</w:t>
      </w:r>
      <w:r w:rsidR="00464EA3" w:rsidRPr="008C49DE">
        <w:rPr>
          <w:color w:val="auto"/>
        </w:rPr>
        <w:t xml:space="preserve"> safe and effective care and services delivery.</w:t>
      </w:r>
    </w:p>
    <w:p w14:paraId="564FCA04" w14:textId="283487F1" w:rsidR="005E1E0A" w:rsidRPr="008C49DE" w:rsidRDefault="005E1E0A" w:rsidP="005E1E0A">
      <w:pPr>
        <w:pStyle w:val="NormalArial"/>
        <w:rPr>
          <w:color w:val="auto"/>
        </w:rPr>
      </w:pPr>
      <w:r w:rsidRPr="008C49DE">
        <w:rPr>
          <w:color w:val="auto"/>
        </w:rPr>
        <w:t xml:space="preserve">In </w:t>
      </w:r>
      <w:proofErr w:type="gramStart"/>
      <w:r w:rsidR="00BD5676" w:rsidRPr="008C49DE">
        <w:rPr>
          <w:color w:val="auto"/>
        </w:rPr>
        <w:t>making a decision</w:t>
      </w:r>
      <w:proofErr w:type="gramEnd"/>
      <w:r w:rsidR="00BD5676" w:rsidRPr="008C49DE">
        <w:rPr>
          <w:color w:val="auto"/>
        </w:rPr>
        <w:t xml:space="preserve"> on</w:t>
      </w:r>
      <w:r w:rsidRPr="008C49DE">
        <w:rPr>
          <w:color w:val="auto"/>
        </w:rPr>
        <w:t xml:space="preserve"> Requirement 2(3)(e)</w:t>
      </w:r>
      <w:r w:rsidR="0088099B" w:rsidRPr="008C49DE">
        <w:rPr>
          <w:color w:val="auto"/>
        </w:rPr>
        <w:t xml:space="preserve">, </w:t>
      </w:r>
      <w:r w:rsidR="008C49DE" w:rsidRPr="008C49DE">
        <w:rPr>
          <w:color w:val="auto"/>
        </w:rPr>
        <w:t>I have considered the intent of the Requirement which expects organisations to regularly review care and services to ensure plans are up-to-date and mee</w:t>
      </w:r>
      <w:r w:rsidR="006458B9">
        <w:rPr>
          <w:color w:val="auto"/>
        </w:rPr>
        <w:t>t</w:t>
      </w:r>
      <w:r w:rsidR="008C49DE" w:rsidRPr="008C49DE">
        <w:rPr>
          <w:color w:val="auto"/>
        </w:rPr>
        <w:t xml:space="preserve"> the consumer’s needs safely and effectively. Care plans must also be reviewed when changes occur to consumer’s conditions, situational changes or when incidents or accidents happen.</w:t>
      </w:r>
      <w:r w:rsidR="006458B9">
        <w:rPr>
          <w:color w:val="auto"/>
        </w:rPr>
        <w:t xml:space="preserve"> </w:t>
      </w:r>
      <w:r w:rsidR="008C49DE" w:rsidRPr="008C49DE">
        <w:rPr>
          <w:color w:val="auto"/>
        </w:rPr>
        <w:t xml:space="preserve">I am satisfied the actions taken by the approved provider demonstrate their commitment to meeting the intent of Requirement 2(3)(e), which I find is </w:t>
      </w:r>
      <w:r w:rsidR="00F36E34">
        <w:rPr>
          <w:color w:val="auto"/>
        </w:rPr>
        <w:t>C</w:t>
      </w:r>
      <w:r w:rsidR="008C49DE" w:rsidRPr="008C49DE">
        <w:rPr>
          <w:color w:val="auto"/>
        </w:rPr>
        <w:t>ompliant.</w:t>
      </w:r>
    </w:p>
    <w:p w14:paraId="4EDDBCB8" w14:textId="656D149C" w:rsidR="00CB460F" w:rsidRPr="006B4042" w:rsidRDefault="00AE0F5A" w:rsidP="00F87E39">
      <w:pPr>
        <w:pStyle w:val="NormalArial"/>
      </w:pPr>
      <w:r w:rsidRPr="006B4042">
        <w:br w:type="page"/>
      </w:r>
    </w:p>
    <w:p w14:paraId="2B9DC2A7" w14:textId="77777777" w:rsidR="00CB460F" w:rsidRDefault="009C33F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598" w:type="dxa"/>
        <w:tblLook w:val="04A0" w:firstRow="1" w:lastRow="0" w:firstColumn="1" w:lastColumn="0" w:noHBand="0" w:noVBand="1"/>
      </w:tblPr>
      <w:tblGrid>
        <w:gridCol w:w="2377"/>
        <w:gridCol w:w="6236"/>
        <w:gridCol w:w="1985"/>
      </w:tblGrid>
      <w:tr w:rsidR="0023684D" w14:paraId="6CDA90E4"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1490C" w14:textId="77777777" w:rsidR="0023684D" w:rsidRPr="003217D3" w:rsidRDefault="0023684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C3D09" w14:textId="77777777" w:rsidR="0023684D" w:rsidRPr="003217D3" w:rsidRDefault="002368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3684D" w14:paraId="0DE0AB87" w14:textId="77777777" w:rsidTr="009417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57BDC"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D524E"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6B5AB2" w14:textId="77777777" w:rsidR="0023684D" w:rsidRPr="00244176" w:rsidRDefault="002368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E8328C4" w14:textId="77777777" w:rsidR="0023684D" w:rsidRPr="00244176" w:rsidRDefault="002368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BFD9B1" w14:textId="77777777" w:rsidR="0023684D" w:rsidRPr="00244176" w:rsidRDefault="0023684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0F4A1F"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2712"/>
                <w:placeholder>
                  <w:docPart w:val="F3B35AEE9FB04993A8F67109BA1C236A"/>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490131DE"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11E13"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BBC69"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7C535" w14:textId="7D8638C4"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425725"/>
                <w:placeholder>
                  <w:docPart w:val="1FE8D0CCE2D040E1870C0D1FE0937975"/>
                </w:placeholder>
                <w:dropDownList>
                  <w:listItem w:displayText="choose a rating" w:value="choose a rating"/>
                  <w:listItem w:displayText="Compliant" w:value="Compliant"/>
                  <w:listItem w:displayText="Not Compliant" w:value="Not Compliant"/>
                </w:dropDownList>
              </w:sdtPr>
              <w:sdtEndPr/>
              <w:sdtContent>
                <w:r w:rsidR="00517691">
                  <w:rPr>
                    <w:rFonts w:ascii="Arial" w:hAnsi="Arial" w:cs="Arial"/>
                    <w:color w:val="auto"/>
                  </w:rPr>
                  <w:t>Not Compliant</w:t>
                </w:r>
              </w:sdtContent>
            </w:sdt>
            <w:r w:rsidR="0023684D" w:rsidRPr="00501C01">
              <w:rPr>
                <w:rFonts w:ascii="Arial" w:hAnsi="Arial" w:cs="Arial"/>
              </w:rPr>
              <w:t xml:space="preserve"> </w:t>
            </w:r>
          </w:p>
        </w:tc>
      </w:tr>
      <w:tr w:rsidR="0023684D" w14:paraId="075B9E6C" w14:textId="77777777" w:rsidTr="009417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E2F767" w14:textId="77777777" w:rsidR="0023684D" w:rsidRPr="00244176" w:rsidRDefault="0023684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9F786" w14:textId="77777777" w:rsidR="0023684D" w:rsidRPr="00244176" w:rsidRDefault="0023684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97FA3"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247164"/>
                <w:placeholder>
                  <w:docPart w:val="91789ED8CE3D49BAB2EBD587E05CF6BA"/>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4860884D"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951DA"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5F004"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5786F"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041857"/>
                <w:placeholder>
                  <w:docPart w:val="45690CA31AB64EEDBE540E9E31D80FB1"/>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4074578B" w14:textId="77777777" w:rsidTr="009417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9D015"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094DD"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BB6F5"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865643"/>
                <w:placeholder>
                  <w:docPart w:val="8FC691335A674A7E8E2F21FA990F56A6"/>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66DAE056"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4F4A3C"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DFB85C"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B09616"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004588"/>
                <w:placeholder>
                  <w:docPart w:val="5ECF29DCE34647C1AAE81E87C172F0AB"/>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4D9C161B" w14:textId="77777777" w:rsidTr="009417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D247F"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E137F"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CED69C" w14:textId="77777777" w:rsidR="0023684D" w:rsidRPr="00244176" w:rsidRDefault="0023684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D0C18F5" w14:textId="77777777" w:rsidR="0023684D" w:rsidRPr="00244176" w:rsidRDefault="0023684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63343"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1459"/>
                <w:placeholder>
                  <w:docPart w:val="29137121DF1242A7B1155EE7E62952D1"/>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bl>
    <w:bookmarkEnd w:id="5"/>
    <w:p w14:paraId="7808ED3C" w14:textId="77777777" w:rsidR="00CB460F" w:rsidRDefault="009C33FF" w:rsidP="007B3959">
      <w:pPr>
        <w:pStyle w:val="Heading20"/>
      </w:pPr>
      <w:r w:rsidRPr="00A36AA9">
        <w:t>Findings</w:t>
      </w:r>
    </w:p>
    <w:p w14:paraId="50E6E418" w14:textId="63CC4EE8" w:rsidR="006E7059" w:rsidRPr="00517691" w:rsidRDefault="006E7059" w:rsidP="006E7059">
      <w:pPr>
        <w:pStyle w:val="NormalArial"/>
        <w:rPr>
          <w:color w:val="auto"/>
        </w:rPr>
      </w:pPr>
      <w:r w:rsidRPr="00517691">
        <w:rPr>
          <w:color w:val="auto"/>
        </w:rPr>
        <w:t xml:space="preserve">I have assessed this Quality Standard as </w:t>
      </w:r>
      <w:r w:rsidR="00F36E34">
        <w:rPr>
          <w:color w:val="auto"/>
        </w:rPr>
        <w:t>N</w:t>
      </w:r>
      <w:r w:rsidR="008C49DE" w:rsidRPr="00517691">
        <w:rPr>
          <w:color w:val="auto"/>
        </w:rPr>
        <w:t xml:space="preserve">ot </w:t>
      </w:r>
      <w:r w:rsidR="00F36E34">
        <w:rPr>
          <w:color w:val="auto"/>
        </w:rPr>
        <w:t>C</w:t>
      </w:r>
      <w:r w:rsidR="008C49DE" w:rsidRPr="00517691">
        <w:rPr>
          <w:color w:val="auto"/>
        </w:rPr>
        <w:t>ompliant</w:t>
      </w:r>
      <w:r w:rsidRPr="00517691">
        <w:rPr>
          <w:color w:val="auto"/>
        </w:rPr>
        <w:t xml:space="preserve"> as I am satisfied Requirement 3(3)(</w:t>
      </w:r>
      <w:r w:rsidR="008C49DE" w:rsidRPr="00517691">
        <w:rPr>
          <w:color w:val="auto"/>
        </w:rPr>
        <w:t>b</w:t>
      </w:r>
      <w:r w:rsidRPr="00517691">
        <w:rPr>
          <w:color w:val="auto"/>
        </w:rPr>
        <w:t xml:space="preserve">) in this Quality Standard is </w:t>
      </w:r>
      <w:r w:rsidR="00F36E34">
        <w:rPr>
          <w:color w:val="auto"/>
        </w:rPr>
        <w:t>N</w:t>
      </w:r>
      <w:r w:rsidRPr="00517691">
        <w:rPr>
          <w:color w:val="auto"/>
        </w:rPr>
        <w:t xml:space="preserve">ot </w:t>
      </w:r>
      <w:r w:rsidR="00F36E34">
        <w:rPr>
          <w:color w:val="auto"/>
        </w:rPr>
        <w:t>C</w:t>
      </w:r>
      <w:r w:rsidRPr="00517691">
        <w:rPr>
          <w:color w:val="auto"/>
        </w:rPr>
        <w:t>ompliant.</w:t>
      </w:r>
    </w:p>
    <w:p w14:paraId="37512AFD" w14:textId="122F61C9" w:rsidR="008C49DE" w:rsidRDefault="008C49DE" w:rsidP="008C49DE">
      <w:pPr>
        <w:pStyle w:val="NormalArial"/>
      </w:pPr>
      <w:r>
        <w:t>Effective management of high-impact and high-prevalence risks was not demonstrated. Clinical data collection and reporting was not used to identify high-impact and high-prevalence risks and emerging trends, although was noted by management as a</w:t>
      </w:r>
      <w:r w:rsidR="006458B9">
        <w:t>n area for</w:t>
      </w:r>
      <w:r>
        <w:t xml:space="preserve"> continuous improvement. Required behaviour monitoring was not recorded in consumer care plans and was therefore not conducted. Recommended falls prevention strategies were not </w:t>
      </w:r>
      <w:proofErr w:type="gramStart"/>
      <w:r>
        <w:t>implemented</w:t>
      </w:r>
      <w:proofErr w:type="gramEnd"/>
      <w:r>
        <w:t xml:space="preserve"> and skin assessments were not completed for consumers at high risk of pressure injuries and when changes to skin conditions were reported.</w:t>
      </w:r>
    </w:p>
    <w:p w14:paraId="3FEB0526" w14:textId="74FF5C03" w:rsidR="008C49DE" w:rsidRPr="00B51BCB" w:rsidRDefault="008C49DE" w:rsidP="008C49DE">
      <w:pPr>
        <w:pStyle w:val="NormalArial"/>
        <w:rPr>
          <w:color w:val="auto"/>
        </w:rPr>
      </w:pPr>
      <w:r w:rsidRPr="00B51BCB">
        <w:rPr>
          <w:color w:val="auto"/>
        </w:rPr>
        <w:t xml:space="preserve">In response to the Assessment Team report, the approved provider </w:t>
      </w:r>
      <w:r w:rsidR="00517691" w:rsidRPr="00B51BCB">
        <w:rPr>
          <w:color w:val="auto"/>
        </w:rPr>
        <w:t>noted a clinical manager</w:t>
      </w:r>
      <w:r w:rsidR="00517691">
        <w:rPr>
          <w:color w:val="FF0000"/>
        </w:rPr>
        <w:t xml:space="preserve"> </w:t>
      </w:r>
      <w:r w:rsidR="00517691" w:rsidRPr="00B51BCB">
        <w:rPr>
          <w:color w:val="auto"/>
        </w:rPr>
        <w:t xml:space="preserve">will be joining the organisation to establish robust reporting for clinical indicators, governance and clinical oversight. The plan for continuous improvement indicated </w:t>
      </w:r>
      <w:proofErr w:type="gramStart"/>
      <w:r w:rsidR="00517691" w:rsidRPr="00B51BCB">
        <w:rPr>
          <w:color w:val="auto"/>
        </w:rPr>
        <w:t>a number of</w:t>
      </w:r>
      <w:proofErr w:type="gramEnd"/>
      <w:r w:rsidR="00517691" w:rsidRPr="00B51BCB">
        <w:rPr>
          <w:color w:val="auto"/>
        </w:rPr>
        <w:t xml:space="preserve"> actions were </w:t>
      </w:r>
      <w:r w:rsidR="00517691" w:rsidRPr="00B51BCB">
        <w:rPr>
          <w:color w:val="auto"/>
        </w:rPr>
        <w:lastRenderedPageBreak/>
        <w:t>being undertaken which included (but was not limited to) implementation of risks and vulnerability assessment tools, risk register monitoring protocols and review of assessment procedures to ensure appropriate clinical care domains and associated risks were captured. Clinical care meetings are being reinstated to review clinical risk register and consumers identified with high-impact or high-prevalence risks.</w:t>
      </w:r>
    </w:p>
    <w:p w14:paraId="338579CF" w14:textId="54047869" w:rsidR="008C49DE" w:rsidRPr="00B51BCB" w:rsidRDefault="00B51BCB" w:rsidP="006E7059">
      <w:pPr>
        <w:pStyle w:val="NormalArial"/>
        <w:rPr>
          <w:color w:val="auto"/>
        </w:rPr>
      </w:pPr>
      <w:r w:rsidRPr="00B51BCB">
        <w:rPr>
          <w:color w:val="auto"/>
        </w:rPr>
        <w:t xml:space="preserve">In </w:t>
      </w:r>
      <w:proofErr w:type="gramStart"/>
      <w:r w:rsidRPr="00B51BCB">
        <w:rPr>
          <w:color w:val="auto"/>
        </w:rPr>
        <w:t>making a decision</w:t>
      </w:r>
      <w:proofErr w:type="gramEnd"/>
      <w:r w:rsidRPr="00B51BCB">
        <w:rPr>
          <w:color w:val="auto"/>
        </w:rPr>
        <w:t xml:space="preserve"> </w:t>
      </w:r>
      <w:r w:rsidR="00830FDF">
        <w:rPr>
          <w:color w:val="auto"/>
        </w:rPr>
        <w:t>on</w:t>
      </w:r>
      <w:r w:rsidRPr="00B51BCB">
        <w:rPr>
          <w:color w:val="auto"/>
        </w:rPr>
        <w:t xml:space="preserve"> Requirement 3(3)(b), I have considered the intent of the Requirement which ensure</w:t>
      </w:r>
      <w:r w:rsidR="006458B9">
        <w:rPr>
          <w:color w:val="auto"/>
        </w:rPr>
        <w:t>s</w:t>
      </w:r>
      <w:r w:rsidRPr="00B51BCB">
        <w:rPr>
          <w:color w:val="auto"/>
        </w:rPr>
        <w:t xml:space="preserve"> consumers are supported with their independence and self-determination and can make choices about the risks they take. This also </w:t>
      </w:r>
      <w:r w:rsidR="006458B9">
        <w:rPr>
          <w:color w:val="auto"/>
        </w:rPr>
        <w:t>means</w:t>
      </w:r>
      <w:r w:rsidRPr="00B51BCB">
        <w:rPr>
          <w:color w:val="auto"/>
        </w:rPr>
        <w:t xml:space="preserve"> risk assessments are conducted to manage high-impact and high-prevalence risks related to personal and clinical care of consumers. Whilst I acknowledge the actions taken by the approved provider, they will take time to implement effectively into staff practice. I therefore find Requirement 3(3)(b) is </w:t>
      </w:r>
      <w:r w:rsidR="00F36E34">
        <w:rPr>
          <w:color w:val="auto"/>
        </w:rPr>
        <w:t>N</w:t>
      </w:r>
      <w:r w:rsidRPr="00B51BCB">
        <w:rPr>
          <w:color w:val="auto"/>
        </w:rPr>
        <w:t xml:space="preserve">ot </w:t>
      </w:r>
      <w:r w:rsidR="00F36E34">
        <w:rPr>
          <w:color w:val="auto"/>
        </w:rPr>
        <w:t>C</w:t>
      </w:r>
      <w:r w:rsidRPr="00B51BCB">
        <w:rPr>
          <w:color w:val="auto"/>
        </w:rPr>
        <w:t>ompliant.</w:t>
      </w:r>
    </w:p>
    <w:p w14:paraId="3EC6DD02" w14:textId="4DCF9DAB" w:rsidR="008C49DE" w:rsidRPr="00B51BCB" w:rsidRDefault="008C49DE" w:rsidP="006E7059">
      <w:pPr>
        <w:pStyle w:val="NormalArial"/>
        <w:rPr>
          <w:color w:val="auto"/>
        </w:rPr>
      </w:pPr>
      <w:r w:rsidRPr="00B51BCB">
        <w:rPr>
          <w:color w:val="auto"/>
        </w:rPr>
        <w:t xml:space="preserve">I am satisfied Requirements 3(3)(a), 3(3)(c), 3(3)(d), 3(3)(e), 3(3)(f) and 3(3)(g) are </w:t>
      </w:r>
      <w:r w:rsidR="00F36E34">
        <w:rPr>
          <w:color w:val="auto"/>
        </w:rPr>
        <w:t>C</w:t>
      </w:r>
      <w:r w:rsidRPr="00B51BCB">
        <w:rPr>
          <w:color w:val="auto"/>
        </w:rPr>
        <w:t>ompliant.</w:t>
      </w:r>
    </w:p>
    <w:p w14:paraId="4527E82E" w14:textId="04A8E550" w:rsidR="005E13B7" w:rsidRDefault="001D107F" w:rsidP="006E7059">
      <w:pPr>
        <w:pStyle w:val="NormalArial"/>
        <w:rPr>
          <w:color w:val="auto"/>
        </w:rPr>
      </w:pPr>
      <w:r w:rsidRPr="001D107F">
        <w:rPr>
          <w:color w:val="auto"/>
        </w:rPr>
        <w:t xml:space="preserve">Consumers </w:t>
      </w:r>
      <w:r>
        <w:rPr>
          <w:color w:val="auto"/>
        </w:rPr>
        <w:t xml:space="preserve">and consumer representatives were satisfied with personal care provision and discussed personal care tailored to their individual needs and </w:t>
      </w:r>
      <w:r w:rsidR="005D1729">
        <w:rPr>
          <w:color w:val="auto"/>
        </w:rPr>
        <w:t>supports which optimised health and well-being</w:t>
      </w:r>
      <w:r>
        <w:rPr>
          <w:color w:val="auto"/>
        </w:rPr>
        <w:t xml:space="preserve">. Staff described personal care provision consistent with </w:t>
      </w:r>
      <w:r w:rsidR="000C01BC">
        <w:rPr>
          <w:color w:val="auto"/>
        </w:rPr>
        <w:t xml:space="preserve">individual </w:t>
      </w:r>
      <w:r>
        <w:rPr>
          <w:color w:val="auto"/>
        </w:rPr>
        <w:t>consumer needs and preferences.</w:t>
      </w:r>
    </w:p>
    <w:p w14:paraId="7F1B4C9F" w14:textId="4DC3CF5A" w:rsidR="005D1729" w:rsidRDefault="005D1729" w:rsidP="006E7059">
      <w:pPr>
        <w:pStyle w:val="NormalArial"/>
        <w:rPr>
          <w:color w:val="auto"/>
        </w:rPr>
      </w:pPr>
      <w:r>
        <w:rPr>
          <w:color w:val="auto"/>
        </w:rPr>
        <w:t xml:space="preserve">Consumers and consumer representatives were </w:t>
      </w:r>
      <w:r w:rsidR="00EE08FF">
        <w:rPr>
          <w:color w:val="auto"/>
        </w:rPr>
        <w:t xml:space="preserve">involved in advance care planning and discussions about end of life needs and preferences. Staff described comfort measures and maintaining dignity for consumers nearing end of life. </w:t>
      </w:r>
    </w:p>
    <w:p w14:paraId="0B710193" w14:textId="46DCF117" w:rsidR="005C40F1" w:rsidRDefault="005C40F1" w:rsidP="006E7059">
      <w:pPr>
        <w:pStyle w:val="NormalArial"/>
        <w:rPr>
          <w:color w:val="auto"/>
        </w:rPr>
      </w:pPr>
      <w:r>
        <w:rPr>
          <w:color w:val="auto"/>
        </w:rPr>
        <w:t xml:space="preserve">Consumers and consumer representatives were confident that consumer deterioration </w:t>
      </w:r>
      <w:r w:rsidR="00C67ED1">
        <w:rPr>
          <w:color w:val="auto"/>
        </w:rPr>
        <w:t>and</w:t>
      </w:r>
      <w:r>
        <w:rPr>
          <w:color w:val="auto"/>
        </w:rPr>
        <w:t xml:space="preserve"> capacity or condition changes were responded to in a timely manner. Staff understood the signs of deterioration and described escalation procedures</w:t>
      </w:r>
      <w:r w:rsidR="00C67ED1">
        <w:rPr>
          <w:color w:val="auto"/>
        </w:rPr>
        <w:t xml:space="preserve">. </w:t>
      </w:r>
      <w:r w:rsidR="00C42E51">
        <w:rPr>
          <w:color w:val="auto"/>
        </w:rPr>
        <w:t>Care d</w:t>
      </w:r>
      <w:r w:rsidR="00C67ED1">
        <w:rPr>
          <w:color w:val="auto"/>
        </w:rPr>
        <w:t xml:space="preserve">ocumentation evidenced updated progress notes which captured consumer deterioration and changes and completed incident forms. </w:t>
      </w:r>
      <w:r>
        <w:rPr>
          <w:color w:val="auto"/>
        </w:rPr>
        <w:t xml:space="preserve">Reassessments </w:t>
      </w:r>
      <w:r w:rsidR="00C67ED1">
        <w:rPr>
          <w:color w:val="auto"/>
        </w:rPr>
        <w:t>were conducted</w:t>
      </w:r>
      <w:r>
        <w:rPr>
          <w:color w:val="auto"/>
        </w:rPr>
        <w:t xml:space="preserve"> after consumer deterioration was noted and after hospitalisation</w:t>
      </w:r>
      <w:r w:rsidR="00C67ED1">
        <w:rPr>
          <w:color w:val="auto"/>
        </w:rPr>
        <w:t>.</w:t>
      </w:r>
    </w:p>
    <w:p w14:paraId="03BF469E" w14:textId="62E3C73F" w:rsidR="00C67ED1" w:rsidRDefault="00C67ED1" w:rsidP="006E7059">
      <w:pPr>
        <w:pStyle w:val="NormalArial"/>
        <w:rPr>
          <w:color w:val="auto"/>
        </w:rPr>
      </w:pPr>
      <w:r>
        <w:rPr>
          <w:color w:val="auto"/>
        </w:rPr>
        <w:t xml:space="preserve">Consumers and consumer representatives said consumer needs and preferences were effectively communicated. Staff </w:t>
      </w:r>
      <w:r w:rsidR="00C42E51">
        <w:rPr>
          <w:color w:val="auto"/>
        </w:rPr>
        <w:t>discussed</w:t>
      </w:r>
      <w:r>
        <w:rPr>
          <w:color w:val="auto"/>
        </w:rPr>
        <w:t xml:space="preserve"> being informed about consumers’ needs, goals and preferences through various communication methods</w:t>
      </w:r>
      <w:r w:rsidR="00C42E51">
        <w:rPr>
          <w:color w:val="auto"/>
        </w:rPr>
        <w:t xml:space="preserve"> and handovers. Care documentation demonstrated staff accessibility to assessments and reports from allied health professionals.</w:t>
      </w:r>
    </w:p>
    <w:p w14:paraId="25898EA0" w14:textId="025B2645" w:rsidR="00EE455F" w:rsidRDefault="00C42E51" w:rsidP="006E7059">
      <w:pPr>
        <w:pStyle w:val="NormalArial"/>
        <w:rPr>
          <w:color w:val="auto"/>
        </w:rPr>
      </w:pPr>
      <w:r>
        <w:rPr>
          <w:color w:val="auto"/>
        </w:rPr>
        <w:t>Consumers and consumer representatives</w:t>
      </w:r>
      <w:r w:rsidR="0086256C">
        <w:rPr>
          <w:color w:val="auto"/>
        </w:rPr>
        <w:t xml:space="preserve"> confirmed appropriate and timely referrals occurred. Care documentation evidenced referrals to occupational therapists, physiotherapists and podiatrists and </w:t>
      </w:r>
      <w:r w:rsidR="00BF4A3D">
        <w:rPr>
          <w:color w:val="auto"/>
        </w:rPr>
        <w:t>recommendations for assistive equipment were actioned</w:t>
      </w:r>
      <w:r w:rsidR="00EE455F">
        <w:rPr>
          <w:color w:val="auto"/>
        </w:rPr>
        <w:t xml:space="preserve"> and provided to consumers</w:t>
      </w:r>
      <w:r w:rsidR="00BF4A3D">
        <w:rPr>
          <w:color w:val="auto"/>
        </w:rPr>
        <w:t>.</w:t>
      </w:r>
    </w:p>
    <w:p w14:paraId="37F739BA" w14:textId="7247C9B1" w:rsidR="005E13B7" w:rsidRPr="008C49DE" w:rsidRDefault="00EE455F" w:rsidP="006E7059">
      <w:pPr>
        <w:pStyle w:val="NormalArial"/>
        <w:rPr>
          <w:color w:val="auto"/>
        </w:rPr>
      </w:pPr>
      <w:r>
        <w:rPr>
          <w:color w:val="auto"/>
        </w:rPr>
        <w:t xml:space="preserve">Consumers and consumer representatives were satisfied with </w:t>
      </w:r>
      <w:r w:rsidR="004B0C98">
        <w:rPr>
          <w:color w:val="auto"/>
        </w:rPr>
        <w:t xml:space="preserve">staff practices for </w:t>
      </w:r>
      <w:r>
        <w:rPr>
          <w:color w:val="auto"/>
        </w:rPr>
        <w:t>infection control. Staff confidently described infection control measures</w:t>
      </w:r>
      <w:r w:rsidR="00BF4A3D">
        <w:rPr>
          <w:color w:val="auto"/>
        </w:rPr>
        <w:t xml:space="preserve"> </w:t>
      </w:r>
      <w:r>
        <w:rPr>
          <w:color w:val="auto"/>
        </w:rPr>
        <w:t xml:space="preserve">which included hand hygiene, mask wearing and cleaning practices. Mandatory education and </w:t>
      </w:r>
      <w:r w:rsidR="004B0C98">
        <w:rPr>
          <w:color w:val="auto"/>
        </w:rPr>
        <w:t xml:space="preserve">staff </w:t>
      </w:r>
      <w:r>
        <w:rPr>
          <w:color w:val="auto"/>
        </w:rPr>
        <w:t xml:space="preserve">competency </w:t>
      </w:r>
      <w:r w:rsidR="004B0C98">
        <w:rPr>
          <w:color w:val="auto"/>
        </w:rPr>
        <w:t xml:space="preserve">were </w:t>
      </w:r>
      <w:proofErr w:type="gramStart"/>
      <w:r w:rsidR="004B0C98">
        <w:rPr>
          <w:color w:val="auto"/>
        </w:rPr>
        <w:t>demonstrated</w:t>
      </w:r>
      <w:proofErr w:type="gramEnd"/>
      <w:r w:rsidR="004B0C98">
        <w:rPr>
          <w:color w:val="auto"/>
        </w:rPr>
        <w:t xml:space="preserve"> and staff immunisations were completed and monitored.</w:t>
      </w:r>
      <w:r>
        <w:rPr>
          <w:color w:val="auto"/>
        </w:rPr>
        <w:t xml:space="preserve"> </w:t>
      </w:r>
    </w:p>
    <w:p w14:paraId="0982186D" w14:textId="4BD139BB" w:rsidR="00CB460F" w:rsidRPr="006B4042" w:rsidRDefault="005E13B7" w:rsidP="00F87E39">
      <w:pPr>
        <w:pStyle w:val="NormalArial"/>
      </w:pPr>
      <w:r w:rsidRPr="006B4042">
        <w:br w:type="page"/>
      </w:r>
    </w:p>
    <w:p w14:paraId="5EEFCA5D" w14:textId="77777777" w:rsidR="00CB460F" w:rsidRPr="00A36AA9" w:rsidRDefault="009C33F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23684D" w14:paraId="4287E5F7"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3033378A" w14:textId="77777777" w:rsidR="0023684D" w:rsidRPr="00991076" w:rsidRDefault="0023684D"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37E6763C" w14:textId="77777777" w:rsidR="0023684D" w:rsidRPr="00991076" w:rsidRDefault="002368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23684D" w14:paraId="05A157CC"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E0FFE"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6" w:type="dxa"/>
            <w:shd w:val="clear" w:color="auto" w:fill="auto"/>
          </w:tcPr>
          <w:p w14:paraId="4F086641"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1047A382"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663575"/>
                <w:placeholder>
                  <w:docPart w:val="D8BA831A3CE14D9A9D9F90F158B746AF"/>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7A47FBEB"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1F199"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6" w:type="dxa"/>
            <w:shd w:val="clear" w:color="auto" w:fill="auto"/>
          </w:tcPr>
          <w:p w14:paraId="5A8E2ECE"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1BA685D5"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280164"/>
                <w:placeholder>
                  <w:docPart w:val="019B608D07D5499EB743A6C57F5A9CDE"/>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3948E9A1"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85BA3"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6" w:type="dxa"/>
            <w:shd w:val="clear" w:color="auto" w:fill="auto"/>
          </w:tcPr>
          <w:p w14:paraId="0E003A09"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BF1920" w14:textId="77777777" w:rsidR="0023684D" w:rsidRPr="00244176" w:rsidRDefault="002368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33C0C1" w14:textId="77777777" w:rsidR="0023684D" w:rsidRPr="00244176" w:rsidRDefault="002368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76AE0B" w14:textId="77777777" w:rsidR="0023684D" w:rsidRPr="00244176" w:rsidRDefault="0023684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1AFF8E47"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269577"/>
                <w:placeholder>
                  <w:docPart w:val="5E5C558A8C9C4F1F8DCE456B04670077"/>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5AB27A90"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78DB8"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6" w:type="dxa"/>
            <w:shd w:val="clear" w:color="auto" w:fill="auto"/>
          </w:tcPr>
          <w:p w14:paraId="1744A995"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02A7585" w14:textId="77777777" w:rsidR="0023684D"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932330"/>
                <w:placeholder>
                  <w:docPart w:val="15F15F5F067948D79E201438FE4BDC54"/>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39B84CF8"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4BAC3"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6" w:type="dxa"/>
            <w:shd w:val="clear" w:color="auto" w:fill="auto"/>
          </w:tcPr>
          <w:p w14:paraId="124D7328"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0476E5E"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3433"/>
                <w:placeholder>
                  <w:docPart w:val="71C872767A8242188557CFCBA7048748"/>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r w:rsidR="0023684D" w14:paraId="4CB945C4"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DABD8"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6" w:type="dxa"/>
            <w:shd w:val="clear" w:color="auto" w:fill="auto"/>
          </w:tcPr>
          <w:p w14:paraId="006670F0" w14:textId="77777777" w:rsidR="0023684D" w:rsidRPr="00244176"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75075737" w14:textId="14D6B55E" w:rsidR="0023684D" w:rsidRPr="00CC646C" w:rsidRDefault="002368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23684D" w14:paraId="05AC98D2" w14:textId="77777777" w:rsidTr="00941716">
        <w:tc>
          <w:tcPr>
            <w:cnfStyle w:val="001000000000" w:firstRow="0" w:lastRow="0" w:firstColumn="1" w:lastColumn="0" w:oddVBand="0" w:evenVBand="0" w:oddHBand="0" w:evenHBand="0" w:firstRowFirstColumn="0" w:firstRowLastColumn="0" w:lastRowFirstColumn="0" w:lastRowLastColumn="0"/>
            <w:tcW w:w="0" w:type="auto"/>
          </w:tcPr>
          <w:p w14:paraId="7AB64EC2" w14:textId="77777777" w:rsidR="0023684D" w:rsidRPr="00244176" w:rsidRDefault="002368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6" w:type="dxa"/>
          </w:tcPr>
          <w:p w14:paraId="3EF87185" w14:textId="77777777" w:rsidR="0023684D" w:rsidRPr="00244176" w:rsidRDefault="002368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5C27DDB2" w14:textId="77777777" w:rsidR="0023684D"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198428"/>
                <w:placeholder>
                  <w:docPart w:val="B8E56550800042EAAA231AE8CC4833E9"/>
                </w:placeholder>
                <w:dropDownList>
                  <w:listItem w:displayText="choose a rating" w:value="choose a rating"/>
                  <w:listItem w:displayText="Compliant" w:value="Compliant"/>
                  <w:listItem w:displayText="Not Compliant" w:value="Not Compliant"/>
                </w:dropDownList>
              </w:sdtPr>
              <w:sdtEndPr/>
              <w:sdtContent>
                <w:r w:rsidR="0023684D" w:rsidRPr="00501C01">
                  <w:rPr>
                    <w:rFonts w:ascii="Arial" w:hAnsi="Arial" w:cs="Arial"/>
                  </w:rPr>
                  <w:t>Compliant</w:t>
                </w:r>
              </w:sdtContent>
            </w:sdt>
            <w:r w:rsidR="0023684D" w:rsidRPr="00501C01">
              <w:rPr>
                <w:rFonts w:ascii="Arial" w:hAnsi="Arial" w:cs="Arial"/>
              </w:rPr>
              <w:t xml:space="preserve"> </w:t>
            </w:r>
          </w:p>
        </w:tc>
      </w:tr>
    </w:tbl>
    <w:p w14:paraId="496F5C7F" w14:textId="77777777" w:rsidR="00CB460F" w:rsidRDefault="009C33FF" w:rsidP="007B3959">
      <w:pPr>
        <w:pStyle w:val="Heading20"/>
      </w:pPr>
      <w:r w:rsidRPr="00A36AA9">
        <w:t>Findings</w:t>
      </w:r>
    </w:p>
    <w:p w14:paraId="252B416A" w14:textId="2A9FC140" w:rsidR="006E7059" w:rsidRDefault="006E7059" w:rsidP="00F87E39">
      <w:pPr>
        <w:pStyle w:val="NormalArial"/>
      </w:pPr>
      <w:r>
        <w:t>Th</w:t>
      </w:r>
      <w:r w:rsidR="008B5FC9">
        <w:t>is</w:t>
      </w:r>
      <w:r>
        <w:t xml:space="preserve"> Quality Standard is assessed as </w:t>
      </w:r>
      <w:r w:rsidR="00F36E34">
        <w:t>C</w:t>
      </w:r>
      <w:r>
        <w:t xml:space="preserve">ompliant </w:t>
      </w:r>
      <w:r w:rsidRPr="006E7059">
        <w:rPr>
          <w:color w:val="auto"/>
        </w:rPr>
        <w:t>as 6 of 6 relevant Requirements</w:t>
      </w:r>
      <w:r>
        <w:t xml:space="preserve"> have been assessed as </w:t>
      </w:r>
      <w:r w:rsidR="00F36E34">
        <w:t>C</w:t>
      </w:r>
      <w:r>
        <w:t>ompliant.</w:t>
      </w:r>
    </w:p>
    <w:p w14:paraId="6BA35388" w14:textId="77777777" w:rsidR="007636F7" w:rsidRDefault="007636F7" w:rsidP="007636F7">
      <w:pPr>
        <w:pStyle w:val="NormalArial"/>
      </w:pPr>
      <w:r>
        <w:t>Consumers and consumer representatives confirmed they received safe and effective daily living services. Staff were knowledgeable about daily living supports and services required for individual consumers, which included social walks, scenic drives and grocery shopping. Daily living supports and services were not documented in care documentation, which was acknowledged by management and identified in the plan for continuous improvement.</w:t>
      </w:r>
    </w:p>
    <w:p w14:paraId="11A5F0BB" w14:textId="77777777" w:rsidR="00C378EB" w:rsidRDefault="007636F7" w:rsidP="007636F7">
      <w:pPr>
        <w:pStyle w:val="NormalArial"/>
      </w:pPr>
      <w:r>
        <w:t xml:space="preserve">Consumers and consumer representatives were satisfied with </w:t>
      </w:r>
      <w:r w:rsidR="00A72A64">
        <w:t xml:space="preserve">support received for their </w:t>
      </w:r>
      <w:r>
        <w:t xml:space="preserve">emotional, spiritual </w:t>
      </w:r>
      <w:r w:rsidR="00A72A64">
        <w:t xml:space="preserve">and psychological well-being. Staff described daily living supports provided </w:t>
      </w:r>
      <w:r w:rsidR="00CA53F4">
        <w:t>that</w:t>
      </w:r>
      <w:r w:rsidR="00A72A64">
        <w:t xml:space="preserve"> included social activities with </w:t>
      </w:r>
      <w:proofErr w:type="gramStart"/>
      <w:r w:rsidR="00A72A64">
        <w:t>one to one</w:t>
      </w:r>
      <w:proofErr w:type="gramEnd"/>
      <w:r w:rsidR="00A72A64">
        <w:t xml:space="preserve"> interactions</w:t>
      </w:r>
      <w:r w:rsidR="00CA53F4">
        <w:t xml:space="preserve">, </w:t>
      </w:r>
      <w:r w:rsidR="00C378EB">
        <w:t xml:space="preserve">religious activities and </w:t>
      </w:r>
      <w:r w:rsidR="00153363">
        <w:t>conversations</w:t>
      </w:r>
      <w:r w:rsidR="00A72A64">
        <w:t xml:space="preserve"> which promoted connection</w:t>
      </w:r>
      <w:r w:rsidR="00CA53F4">
        <w:t>.</w:t>
      </w:r>
      <w:r w:rsidR="00153363">
        <w:t xml:space="preserve"> Daily living supports and activities were not consistently captured in care documentation, which management confirmed was included in the plan for continuous improvement.</w:t>
      </w:r>
    </w:p>
    <w:p w14:paraId="785BB251" w14:textId="77777777" w:rsidR="00C378EB" w:rsidRDefault="00C378EB" w:rsidP="007636F7">
      <w:pPr>
        <w:pStyle w:val="NormalArial"/>
      </w:pPr>
      <w:r>
        <w:t>Consumers and consumer representatives were satisfied with daily living services and supports which connected them with community, developed relationships and enabled them to engage in activities of interest to them. Staff described services and support provision which included domestic assistance, shopping activities and social and religious engagements within the community.</w:t>
      </w:r>
    </w:p>
    <w:p w14:paraId="03FB103E" w14:textId="48D698E6" w:rsidR="00C378EB" w:rsidRDefault="00C378EB" w:rsidP="007636F7">
      <w:pPr>
        <w:pStyle w:val="NormalArial"/>
      </w:pPr>
      <w:r>
        <w:lastRenderedPageBreak/>
        <w:t xml:space="preserve">Consumers and consumer representatives confirmed staff were knowledgeable about their individual daily living supports and services and actively engaged with staff about their needs and preferences. Consumer needs and preferences information was shared between management and staff and others including allied health professionals. Management discussed communication channels provided to staff for guidance when supporting consumers and comprehensive notes were </w:t>
      </w:r>
      <w:r w:rsidR="006458B9">
        <w:t>demonstrated</w:t>
      </w:r>
      <w:r>
        <w:t xml:space="preserve"> in care documentation </w:t>
      </w:r>
      <w:r w:rsidR="006458B9">
        <w:t>which evidenced</w:t>
      </w:r>
      <w:r>
        <w:t xml:space="preserve"> appropriate information sharing.</w:t>
      </w:r>
    </w:p>
    <w:p w14:paraId="73712096" w14:textId="52B0677B" w:rsidR="000C4B59" w:rsidRDefault="00C378EB" w:rsidP="007636F7">
      <w:pPr>
        <w:pStyle w:val="NormalArial"/>
      </w:pPr>
      <w:r>
        <w:t xml:space="preserve">Consumers and consumer representatives expressed </w:t>
      </w:r>
      <w:r w:rsidR="000C4B59">
        <w:t>their satisfaction with care and services provided for daily living and some discussed referrals to allied health professionals. Management d</w:t>
      </w:r>
      <w:r w:rsidR="00F36E34">
        <w:t xml:space="preserve">iscussed that </w:t>
      </w:r>
      <w:r w:rsidR="000C4B59">
        <w:t>referrals to other services including allied health professionals were regularly offered and consumer choice about attendance was supported. Care documentation evidenced recommendations for treatment and assistive aids from other care and services providers.</w:t>
      </w:r>
    </w:p>
    <w:p w14:paraId="195820D8" w14:textId="2BEF759E" w:rsidR="007E649B" w:rsidRDefault="007E649B" w:rsidP="007636F7">
      <w:pPr>
        <w:pStyle w:val="NormalArial"/>
      </w:pPr>
      <w:r>
        <w:t xml:space="preserve">Requirement 4(3)(f) was not assessed as the service does not provide meals or food within the organisation’s service environment. </w:t>
      </w:r>
    </w:p>
    <w:p w14:paraId="764D2FAC" w14:textId="76B3A043" w:rsidR="0058059D" w:rsidRDefault="0058059D" w:rsidP="007636F7">
      <w:pPr>
        <w:pStyle w:val="NormalArial"/>
      </w:pPr>
      <w:r>
        <w:t>Whilst specific daily living equipment provision was not evidenced, e</w:t>
      </w:r>
      <w:r w:rsidR="000C4B59">
        <w:t xml:space="preserve">quipment such as personal alarms, wheelchairs and beds </w:t>
      </w:r>
      <w:r>
        <w:t>were</w:t>
      </w:r>
      <w:r w:rsidR="000C4B59">
        <w:t xml:space="preserve"> </w:t>
      </w:r>
      <w:r>
        <w:t xml:space="preserve">documented </w:t>
      </w:r>
      <w:r w:rsidR="000C4B59">
        <w:t>purchase</w:t>
      </w:r>
      <w:r>
        <w:t>s</w:t>
      </w:r>
      <w:r w:rsidR="000C4B59">
        <w:t xml:space="preserve"> for consumers.</w:t>
      </w:r>
      <w:r>
        <w:t xml:space="preserve"> Management confirmed other equipment including walking sticks and walking frames were owned by most consumers before commencement of </w:t>
      </w:r>
      <w:proofErr w:type="gramStart"/>
      <w:r>
        <w:t>services, and</w:t>
      </w:r>
      <w:proofErr w:type="gramEnd"/>
      <w:r>
        <w:t xml:space="preserve"> were evidenced in the equipment register when provided. Home modifications relevant to individual consumer needs and preferences were demonstrated, and whilst were not subject to occupational assessment were reflective of consumer choice.</w:t>
      </w:r>
    </w:p>
    <w:p w14:paraId="503C5FEA" w14:textId="5D99F4B2" w:rsidR="00CB460F" w:rsidRPr="00A36AA9" w:rsidRDefault="007636F7" w:rsidP="007636F7">
      <w:pPr>
        <w:pStyle w:val="NormalArial"/>
      </w:pPr>
      <w:r w:rsidRPr="00A36AA9">
        <w:br w:type="page"/>
      </w:r>
    </w:p>
    <w:p w14:paraId="58401D3D" w14:textId="77777777" w:rsidR="00CB460F" w:rsidRPr="00A36AA9" w:rsidRDefault="009C33F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941716" w14:paraId="15F3F963"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2EAE96CF" w14:textId="77777777" w:rsidR="00941716" w:rsidRPr="003217D3" w:rsidRDefault="009417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7ADC6161" w14:textId="77777777" w:rsidR="00941716" w:rsidRPr="003217D3" w:rsidRDefault="009417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1716" w14:paraId="15E7EA23"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308A1"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6" w:type="dxa"/>
            <w:shd w:val="clear" w:color="auto" w:fill="auto"/>
          </w:tcPr>
          <w:p w14:paraId="2E5EF523"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0BEF01BB"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632350"/>
                <w:placeholder>
                  <w:docPart w:val="0EAB23A8E47D463EB4B4F6FF9D9711EF"/>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4824F5CF"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E0AF7"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6" w:type="dxa"/>
            <w:shd w:val="clear" w:color="auto" w:fill="auto"/>
          </w:tcPr>
          <w:p w14:paraId="1EC7A629"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6C3E3341" w14:textId="77777777" w:rsidR="00941716"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040005"/>
                <w:placeholder>
                  <w:docPart w:val="28A46970157749A2893063FDA03A2096"/>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4EB558C9"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6D613"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6" w:type="dxa"/>
            <w:shd w:val="clear" w:color="auto" w:fill="auto"/>
          </w:tcPr>
          <w:p w14:paraId="347F6282"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5F2D345"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716923"/>
                <w:placeholder>
                  <w:docPart w:val="2C10CB411523430BB12B4524EFB12F57"/>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186C6E7B" w14:textId="77777777" w:rsidTr="009417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BF3B5"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6" w:type="dxa"/>
            <w:shd w:val="clear" w:color="auto" w:fill="auto"/>
          </w:tcPr>
          <w:p w14:paraId="316134AE"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92ECD73" w14:textId="77777777" w:rsidR="00941716"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879512"/>
                <w:placeholder>
                  <w:docPart w:val="8287AB664C3D44E8B8FFAF7A01357B0B"/>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bl>
    <w:p w14:paraId="12D72EDE" w14:textId="77777777" w:rsidR="00CB460F" w:rsidRDefault="009C33FF" w:rsidP="007B3959">
      <w:pPr>
        <w:pStyle w:val="Heading20"/>
      </w:pPr>
      <w:r w:rsidRPr="00A36AA9">
        <w:t>Findings</w:t>
      </w:r>
    </w:p>
    <w:p w14:paraId="29CEC344" w14:textId="7D62E33F" w:rsidR="006E7059" w:rsidRDefault="006E7059" w:rsidP="00F87E39">
      <w:pPr>
        <w:pStyle w:val="NormalArial"/>
      </w:pPr>
      <w:r>
        <w:t>Th</w:t>
      </w:r>
      <w:r w:rsidR="008B5FC9">
        <w:t>is</w:t>
      </w:r>
      <w:r>
        <w:t xml:space="preserve"> Quality Standard is assessed as </w:t>
      </w:r>
      <w:r w:rsidR="00F36E34">
        <w:t>C</w:t>
      </w:r>
      <w:r w:rsidRPr="006E7059">
        <w:rPr>
          <w:color w:val="auto"/>
        </w:rPr>
        <w:t>ompliant as 4 of 4 Requirements</w:t>
      </w:r>
      <w:r>
        <w:t xml:space="preserve"> have been assessed as </w:t>
      </w:r>
      <w:r w:rsidR="00F36E34">
        <w:t>C</w:t>
      </w:r>
      <w:r>
        <w:t>ompliant.</w:t>
      </w:r>
    </w:p>
    <w:p w14:paraId="7890226B" w14:textId="30E098C5" w:rsidR="007E649B" w:rsidRDefault="00B43132" w:rsidP="00F87E39">
      <w:pPr>
        <w:pStyle w:val="NormalArial"/>
      </w:pPr>
      <w:r>
        <w:t>Consumers and consumer representatives confirmed</w:t>
      </w:r>
      <w:r w:rsidR="008352B5">
        <w:t xml:space="preserve"> their feedback was regularly sought and </w:t>
      </w:r>
      <w:r w:rsidR="00C67828">
        <w:t>expressed</w:t>
      </w:r>
      <w:r w:rsidR="008352B5">
        <w:t xml:space="preserve"> they were </w:t>
      </w:r>
      <w:r>
        <w:t>comfortable making complaints</w:t>
      </w:r>
      <w:r w:rsidR="007E649B">
        <w:t>. Appropriate information about complaints and feedback was provided to consumers through the charter of aged care rights, consumer information pack and home care agreement. Consumer feedback was evidenced in consumer feedback forms, which confirmed positive feedback about staff and services.</w:t>
      </w:r>
      <w:r w:rsidR="00C67828">
        <w:t xml:space="preserve"> </w:t>
      </w:r>
    </w:p>
    <w:p w14:paraId="53F83CF8" w14:textId="3C7A04A6" w:rsidR="00366BF8" w:rsidRDefault="007E649B" w:rsidP="00F87E39">
      <w:pPr>
        <w:pStyle w:val="NormalArial"/>
      </w:pPr>
      <w:r>
        <w:t>Consumers and consumer representative</w:t>
      </w:r>
      <w:r w:rsidR="00BB26D4">
        <w:t>s</w:t>
      </w:r>
      <w:r>
        <w:t xml:space="preserve"> were familiar with external complaint processes and received language support from staff when required. </w:t>
      </w:r>
      <w:r w:rsidR="00213949">
        <w:t>Staff were familiar with external complaint</w:t>
      </w:r>
      <w:r w:rsidR="00366BF8">
        <w:t xml:space="preserve"> </w:t>
      </w:r>
      <w:r w:rsidR="00213949">
        <w:t xml:space="preserve">referrals to the Commission. </w:t>
      </w:r>
      <w:r w:rsidR="00366BF8">
        <w:t xml:space="preserve">Management indicated </w:t>
      </w:r>
      <w:r w:rsidR="007043DD">
        <w:t xml:space="preserve">interpreters were provided when necessary, however staff were fluent in several languages and provided complaint support. </w:t>
      </w:r>
    </w:p>
    <w:p w14:paraId="368E15BA" w14:textId="3CC65A1B" w:rsidR="00506F2E" w:rsidRDefault="00351AB2" w:rsidP="00F87E39">
      <w:pPr>
        <w:pStyle w:val="NormalArial"/>
      </w:pPr>
      <w:r>
        <w:t xml:space="preserve">Consumers and consumer representatives </w:t>
      </w:r>
      <w:r w:rsidR="00506F2E">
        <w:t>noted their concerns were addressed and confirmed apologies were provided when things went wrong. Staff were familiar with internal complaint processes and improvement actions were being implemented to address knowledge gaps related to open disclosure. Management and staff responses to complaints were timely and appropriate, and further information and explanations were offered which ensured consumer understanding.</w:t>
      </w:r>
    </w:p>
    <w:p w14:paraId="4B7EDA5C" w14:textId="6582B571" w:rsidR="005656B1" w:rsidRDefault="005656B1" w:rsidP="00F87E39">
      <w:pPr>
        <w:pStyle w:val="NormalArial"/>
      </w:pPr>
      <w:r>
        <w:t xml:space="preserve">Consumers and consumer representatives were satisfied their feedback contributed to service improvements. </w:t>
      </w:r>
      <w:r w:rsidR="00506F2E">
        <w:t xml:space="preserve">Consumer </w:t>
      </w:r>
      <w:r w:rsidR="00F36E34">
        <w:t xml:space="preserve">feedback and </w:t>
      </w:r>
      <w:r w:rsidR="00506F2E">
        <w:t xml:space="preserve">complaints were </w:t>
      </w:r>
      <w:r w:rsidR="00E60F2F">
        <w:t xml:space="preserve">registered and discussed during regular management meetings. Whilst no </w:t>
      </w:r>
      <w:r w:rsidR="00352493">
        <w:t xml:space="preserve">formal systems were evidenced for complaint monitoring and trending, management were committed </w:t>
      </w:r>
      <w:r w:rsidR="00C652A4">
        <w:t xml:space="preserve">to </w:t>
      </w:r>
      <w:r>
        <w:t>improvements through the plan for continuous improvement and committee engagement with consumers and consumer representatives.</w:t>
      </w:r>
      <w:r w:rsidR="00352493">
        <w:t xml:space="preserve"> </w:t>
      </w:r>
    </w:p>
    <w:p w14:paraId="642DA761" w14:textId="10B00364" w:rsidR="00CB460F" w:rsidRDefault="00351AB2" w:rsidP="00F87E39">
      <w:pPr>
        <w:pStyle w:val="NormalArial"/>
      </w:pPr>
      <w:r>
        <w:br w:type="page"/>
      </w:r>
    </w:p>
    <w:p w14:paraId="467B1EF0" w14:textId="77777777" w:rsidR="00CB460F" w:rsidRPr="003217D3" w:rsidRDefault="009C33F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941716" w14:paraId="2D57E2CB"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7C5EA9D6" w14:textId="77777777" w:rsidR="00941716" w:rsidRPr="003217D3" w:rsidRDefault="009417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6A66FFA" w14:textId="77777777" w:rsidR="00941716" w:rsidRPr="003217D3" w:rsidRDefault="009417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1716" w14:paraId="40C72B97"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44F41"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7D812B5B"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F692B7B"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144829"/>
                <w:placeholder>
                  <w:docPart w:val="399D3BBF93F7453080CDBAFE9F5E88DC"/>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5DFCB16E"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00B29"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3518EC6D"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832E4D9" w14:textId="77777777" w:rsidR="00941716"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2858"/>
                <w:placeholder>
                  <w:docPart w:val="A4BD03C5E22A48C2B7385F8546B00C93"/>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6E0273BA"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FC305"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3D596C89"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AA595D1"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567291"/>
                <w:placeholder>
                  <w:docPart w:val="E4D057EA617F420C8BD0FE009881C2BD"/>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2F116918"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E9A8F"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041C40B0"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AEA403B" w14:textId="77777777" w:rsidR="00941716"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204224"/>
                <w:placeholder>
                  <w:docPart w:val="1381AA75D727412FB22367D1F5951F8C"/>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6E39E5C8"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978C3"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029AAFC7"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3561E18"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28432"/>
                <w:placeholder>
                  <w:docPart w:val="B7B94CFF2F0946AFA8ACA589E41A8844"/>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bl>
    <w:p w14:paraId="3E312828" w14:textId="77777777" w:rsidR="00CB460F" w:rsidRDefault="009C33FF" w:rsidP="007B3959">
      <w:pPr>
        <w:pStyle w:val="Heading20"/>
      </w:pPr>
      <w:r w:rsidRPr="00A36AA9">
        <w:t>Findings</w:t>
      </w:r>
    </w:p>
    <w:p w14:paraId="3D6DEBF8" w14:textId="23ABD73C" w:rsidR="006E7059" w:rsidRDefault="006E7059" w:rsidP="00F87E39">
      <w:pPr>
        <w:pStyle w:val="NormalArial"/>
      </w:pPr>
      <w:r>
        <w:t>Th</w:t>
      </w:r>
      <w:r w:rsidR="008B5FC9">
        <w:t>is</w:t>
      </w:r>
      <w:r>
        <w:t xml:space="preserve"> Quality Standard is assessed as </w:t>
      </w:r>
      <w:r w:rsidR="008B5FC9">
        <w:t>C</w:t>
      </w:r>
      <w:r>
        <w:t xml:space="preserve">ompliant </w:t>
      </w:r>
      <w:r w:rsidRPr="006E7059">
        <w:rPr>
          <w:color w:val="auto"/>
        </w:rPr>
        <w:t>as 5 of 5 Requirements</w:t>
      </w:r>
      <w:r>
        <w:t xml:space="preserve"> have been assessed as </w:t>
      </w:r>
      <w:r w:rsidR="008B5FC9">
        <w:t>C</w:t>
      </w:r>
      <w:r>
        <w:t>ompliant.</w:t>
      </w:r>
    </w:p>
    <w:p w14:paraId="40A2E904" w14:textId="42C80BC9" w:rsidR="002A2B73" w:rsidRDefault="005656B1" w:rsidP="00F87E39">
      <w:pPr>
        <w:pStyle w:val="NormalArial"/>
      </w:pPr>
      <w:r>
        <w:t>Consumers and consumer representatives noted sufficient staff were available to ensure quality care and services provision</w:t>
      </w:r>
      <w:r w:rsidR="00760F0B">
        <w:t xml:space="preserve"> and indicated continuity of care was practiced</w:t>
      </w:r>
      <w:r>
        <w:t xml:space="preserve">. Staff confirmed </w:t>
      </w:r>
      <w:r w:rsidR="00760F0B">
        <w:t xml:space="preserve">adequate rostering to complete tasks </w:t>
      </w:r>
      <w:r w:rsidR="003A4FD9">
        <w:t xml:space="preserve">and rosters evidenced staff skills, training and qualifications were matched to consumer care needs. Workforce management was demonstrated through daily electronic roster monitoring and additional contract </w:t>
      </w:r>
      <w:r w:rsidR="002A2B73">
        <w:t>services were</w:t>
      </w:r>
      <w:r w:rsidR="003A4FD9">
        <w:t xml:space="preserve"> engaged which ensured consumer language, cultural and faith-based preferences were aligned with </w:t>
      </w:r>
      <w:r w:rsidR="002A2B73">
        <w:t>staff.</w:t>
      </w:r>
    </w:p>
    <w:p w14:paraId="5CBCBDF1" w14:textId="7DE47C77" w:rsidR="002A2B73" w:rsidRDefault="002A2B73" w:rsidP="00F87E39">
      <w:pPr>
        <w:pStyle w:val="NormalArial"/>
      </w:pPr>
      <w:r>
        <w:t>Consumers and consumer representatives said staff were respectful and caring</w:t>
      </w:r>
      <w:r w:rsidR="00C57F12">
        <w:t xml:space="preserve"> and described respectful support provided</w:t>
      </w:r>
      <w:r w:rsidR="00E948CA">
        <w:t xml:space="preserve"> during consumer engagement</w:t>
      </w:r>
      <w:r w:rsidR="00C57F12">
        <w:t xml:space="preserve">. </w:t>
      </w:r>
      <w:r>
        <w:t xml:space="preserve">Staff spoke respectfully about consumers they cared for and </w:t>
      </w:r>
      <w:r w:rsidR="00C57F12">
        <w:t>respectful telephone engagement with consumers</w:t>
      </w:r>
      <w:r>
        <w:t xml:space="preserve"> </w:t>
      </w:r>
      <w:r w:rsidR="00C57F12">
        <w:t>was</w:t>
      </w:r>
      <w:r>
        <w:t xml:space="preserve"> observed.</w:t>
      </w:r>
    </w:p>
    <w:p w14:paraId="234CFA30" w14:textId="77777777" w:rsidR="00345922" w:rsidRDefault="002A2B73" w:rsidP="00F87E39">
      <w:pPr>
        <w:pStyle w:val="NormalArial"/>
      </w:pPr>
      <w:r>
        <w:t>Consumers and consumer representatives expressed confidence in the workforce</w:t>
      </w:r>
      <w:r w:rsidR="00056255">
        <w:t>, their abilities and qualifications. Management noted monthly pre-employment and ongoing workforce compliance audits were undertaken and tracked, as were contractor agreements. Staff competency assessments were undertaken annually for hand hygiene and manual handling and ongoing competency</w:t>
      </w:r>
      <w:r w:rsidR="00345922">
        <w:t xml:space="preserve"> and compliance</w:t>
      </w:r>
      <w:r w:rsidR="00056255">
        <w:t xml:space="preserve"> monitoring </w:t>
      </w:r>
      <w:r w:rsidR="00345922">
        <w:t>was identified for continuous improvement</w:t>
      </w:r>
      <w:r w:rsidR="00056255">
        <w:t>.</w:t>
      </w:r>
    </w:p>
    <w:p w14:paraId="17083AB7" w14:textId="1E397D6D" w:rsidR="00C57F12" w:rsidRDefault="00345922" w:rsidP="00F87E39">
      <w:pPr>
        <w:pStyle w:val="NormalArial"/>
      </w:pPr>
      <w:r>
        <w:t>Appropriate recruitment and staff induction processes were demonstrated. Staff education and training delivery was evidenced through multiple online and in-person channels</w:t>
      </w:r>
      <w:r w:rsidR="00BE00C6">
        <w:t xml:space="preserve"> and additional training needs were identified through internal quality audits, clinical risk register analysis and management meetings. Staff </w:t>
      </w:r>
      <w:r w:rsidR="00C57F12">
        <w:t xml:space="preserve">participation in mandatory training for </w:t>
      </w:r>
      <w:r w:rsidR="00C57F12" w:rsidRPr="00924E35">
        <w:t xml:space="preserve">elder abuse awareness and prevention, dementia and understanding behavioural changes, open disclosure and apology, food handling basics, domestic assistance in a client’s home, </w:t>
      </w:r>
      <w:r w:rsidR="00C57F12">
        <w:t xml:space="preserve">the </w:t>
      </w:r>
      <w:r w:rsidR="00C57F12" w:rsidRPr="00924E35">
        <w:t>S</w:t>
      </w:r>
      <w:r w:rsidR="00C57F12">
        <w:t>erious Incident Response Scheme</w:t>
      </w:r>
      <w:r w:rsidR="00C57F12" w:rsidRPr="00924E35">
        <w:t xml:space="preserve">, </w:t>
      </w:r>
      <w:r w:rsidR="00B56EB7">
        <w:t>i</w:t>
      </w:r>
      <w:r w:rsidR="00C57F12">
        <w:t>nfection</w:t>
      </w:r>
      <w:r w:rsidR="00B56EB7">
        <w:t xml:space="preserve"> p</w:t>
      </w:r>
      <w:r w:rsidR="00C57F12">
        <w:t xml:space="preserve">revention </w:t>
      </w:r>
      <w:r w:rsidR="00B56EB7">
        <w:t>c</w:t>
      </w:r>
      <w:r w:rsidR="00C57F12">
        <w:t>ontrol</w:t>
      </w:r>
      <w:r w:rsidR="00C57F12" w:rsidRPr="00924E35">
        <w:t xml:space="preserve"> and work health and safety</w:t>
      </w:r>
      <w:r w:rsidR="00C57F12">
        <w:t xml:space="preserve"> was evidenced.</w:t>
      </w:r>
    </w:p>
    <w:p w14:paraId="355DBD8E" w14:textId="77777777" w:rsidR="00B56EB7" w:rsidRDefault="00C57F12" w:rsidP="00F87E39">
      <w:pPr>
        <w:pStyle w:val="NormalArial"/>
      </w:pPr>
      <w:r>
        <w:lastRenderedPageBreak/>
        <w:t xml:space="preserve">Workforce assessment, monitoring and performance reviews were demonstrated. </w:t>
      </w:r>
      <w:r w:rsidR="00EB0CF5">
        <w:t>Staff felt supported through the probation and performance review processes and regular performance feedback was provided. Staff training needs were discussed during annual performance reviews.</w:t>
      </w:r>
    </w:p>
    <w:p w14:paraId="7EDE4997" w14:textId="1E8D7F6A" w:rsidR="00CB460F" w:rsidRPr="00A36AA9" w:rsidRDefault="00C57F12" w:rsidP="00F87E39">
      <w:pPr>
        <w:pStyle w:val="NormalArial"/>
      </w:pPr>
      <w:r w:rsidRPr="00A36AA9">
        <w:br w:type="page"/>
      </w:r>
    </w:p>
    <w:p w14:paraId="30BA1580" w14:textId="77777777" w:rsidR="00CB460F" w:rsidRPr="00A36AA9" w:rsidRDefault="009C33F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985"/>
      </w:tblGrid>
      <w:tr w:rsidR="00941716" w14:paraId="4CC1DD8B" w14:textId="77777777" w:rsidTr="00941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6DD79BD9" w14:textId="77777777" w:rsidR="00941716" w:rsidRPr="003217D3" w:rsidRDefault="009417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0382D78F" w14:textId="77777777" w:rsidR="00941716" w:rsidRPr="003217D3" w:rsidRDefault="009417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41716" w14:paraId="36A498FD"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CF516"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6" w:type="dxa"/>
            <w:shd w:val="clear" w:color="auto" w:fill="auto"/>
          </w:tcPr>
          <w:p w14:paraId="3D3333CB"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056D4AD"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388094"/>
                <w:placeholder>
                  <w:docPart w:val="EDDAD6F1D93F457392CC7C18DC4BA3AE"/>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669AB937"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E002B"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6" w:type="dxa"/>
            <w:shd w:val="clear" w:color="auto" w:fill="auto"/>
          </w:tcPr>
          <w:p w14:paraId="59A95ECA"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1A65E2C" w14:textId="77777777" w:rsidR="00941716" w:rsidRPr="00CC646C" w:rsidRDefault="009C33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381627"/>
                <w:placeholder>
                  <w:docPart w:val="9AB543CE94E942DF9BAF1547574D838F"/>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r w:rsidR="00941716" w14:paraId="40FFCDF7"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07162"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6" w:type="dxa"/>
            <w:shd w:val="clear" w:color="auto" w:fill="auto"/>
          </w:tcPr>
          <w:p w14:paraId="69CAA6D9"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6FC267"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081AEA7"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161036"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78D5C3"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5AD7420"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A4CEB1C" w14:textId="77777777" w:rsidR="00941716" w:rsidRPr="00244176" w:rsidRDefault="009417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13E451D7" w14:textId="46247E89"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580601"/>
                <w:placeholder>
                  <w:docPart w:val="635848010F9240288345C14C11DCEFDD"/>
                </w:placeholder>
                <w:dropDownList>
                  <w:listItem w:displayText="choose a rating" w:value="choose a rating"/>
                  <w:listItem w:displayText="Compliant" w:value="Compliant"/>
                  <w:listItem w:displayText="Not Compliant" w:value="Not Compliant"/>
                </w:dropDownList>
              </w:sdtPr>
              <w:sdtEndPr/>
              <w:sdtContent>
                <w:r w:rsidR="0081145B">
                  <w:rPr>
                    <w:rFonts w:ascii="Arial" w:hAnsi="Arial" w:cs="Arial"/>
                    <w:color w:val="auto"/>
                  </w:rPr>
                  <w:t>Not Compliant</w:t>
                </w:r>
              </w:sdtContent>
            </w:sdt>
            <w:r w:rsidR="00941716" w:rsidRPr="00501C01">
              <w:rPr>
                <w:rFonts w:ascii="Arial" w:hAnsi="Arial" w:cs="Arial"/>
              </w:rPr>
              <w:t xml:space="preserve"> </w:t>
            </w:r>
          </w:p>
        </w:tc>
      </w:tr>
      <w:tr w:rsidR="00941716" w14:paraId="4AA7708D" w14:textId="77777777" w:rsidTr="00941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D6688"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6" w:type="dxa"/>
            <w:shd w:val="clear" w:color="auto" w:fill="auto"/>
          </w:tcPr>
          <w:p w14:paraId="3BA3352A" w14:textId="77777777" w:rsidR="00941716" w:rsidRPr="00244176" w:rsidRDefault="009417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3B6A37" w14:textId="77777777" w:rsidR="00941716" w:rsidRPr="00244176" w:rsidRDefault="009417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566B7A5" w14:textId="77777777" w:rsidR="00941716" w:rsidRPr="00244176" w:rsidRDefault="009417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09FEB90" w14:textId="77777777" w:rsidR="00941716" w:rsidRPr="00244176" w:rsidRDefault="009417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1CDD1D" w14:textId="77777777" w:rsidR="00941716" w:rsidRPr="00244176" w:rsidRDefault="009417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685B674B" w14:textId="7214E94C" w:rsidR="00941716" w:rsidRPr="00CC646C" w:rsidRDefault="009C33F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939893"/>
                <w:placeholder>
                  <w:docPart w:val="FDCFCEA3D7CB4C73A8CFAAAC1B74A64E"/>
                </w:placeholder>
                <w:dropDownList>
                  <w:listItem w:displayText="choose a rating" w:value="choose a rating"/>
                  <w:listItem w:displayText="Compliant" w:value="Compliant"/>
                  <w:listItem w:displayText="Not Compliant" w:value="Not Compliant"/>
                </w:dropDownList>
              </w:sdtPr>
              <w:sdtEndPr/>
              <w:sdtContent>
                <w:r w:rsidR="0081145B">
                  <w:rPr>
                    <w:rFonts w:ascii="Arial" w:hAnsi="Arial" w:cs="Arial"/>
                    <w:color w:val="auto"/>
                  </w:rPr>
                  <w:t>Not Compliant</w:t>
                </w:r>
              </w:sdtContent>
            </w:sdt>
            <w:r w:rsidR="00941716" w:rsidRPr="00501C01">
              <w:rPr>
                <w:rFonts w:ascii="Arial" w:hAnsi="Arial" w:cs="Arial"/>
              </w:rPr>
              <w:t xml:space="preserve"> </w:t>
            </w:r>
          </w:p>
        </w:tc>
      </w:tr>
      <w:tr w:rsidR="00941716" w14:paraId="5783D791" w14:textId="77777777" w:rsidTr="009417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5AE23" w14:textId="77777777" w:rsidR="00941716" w:rsidRPr="00244176" w:rsidRDefault="009417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6" w:type="dxa"/>
            <w:shd w:val="clear" w:color="auto" w:fill="auto"/>
          </w:tcPr>
          <w:p w14:paraId="4D46312E" w14:textId="77777777" w:rsidR="00941716" w:rsidRPr="00244176" w:rsidRDefault="009417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8D9A1F5" w14:textId="77777777" w:rsidR="00941716" w:rsidRPr="00244176" w:rsidRDefault="009417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026EB39" w14:textId="77777777" w:rsidR="00941716" w:rsidRPr="00244176" w:rsidRDefault="009417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01AE4E4" w14:textId="77777777" w:rsidR="00941716" w:rsidRPr="00244176" w:rsidRDefault="009417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2CBC9FB" w14:textId="77777777" w:rsidR="00941716" w:rsidRPr="00CC646C" w:rsidRDefault="009C33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124099"/>
                <w:placeholder>
                  <w:docPart w:val="6D751F57FE014629AD4E99239F920F70"/>
                </w:placeholder>
                <w:dropDownList>
                  <w:listItem w:displayText="choose a rating" w:value="choose a rating"/>
                  <w:listItem w:displayText="Compliant" w:value="Compliant"/>
                  <w:listItem w:displayText="Not Compliant" w:value="Not Compliant"/>
                </w:dropDownList>
              </w:sdtPr>
              <w:sdtEndPr/>
              <w:sdtContent>
                <w:r w:rsidR="00941716" w:rsidRPr="00501C01">
                  <w:rPr>
                    <w:rFonts w:ascii="Arial" w:hAnsi="Arial" w:cs="Arial"/>
                  </w:rPr>
                  <w:t>Compliant</w:t>
                </w:r>
              </w:sdtContent>
            </w:sdt>
            <w:r w:rsidR="00941716" w:rsidRPr="00501C01">
              <w:rPr>
                <w:rFonts w:ascii="Arial" w:hAnsi="Arial" w:cs="Arial"/>
              </w:rPr>
              <w:t xml:space="preserve"> </w:t>
            </w:r>
          </w:p>
        </w:tc>
      </w:tr>
    </w:tbl>
    <w:p w14:paraId="77F1A732" w14:textId="77777777" w:rsidR="00CB460F" w:rsidRDefault="009C33FF" w:rsidP="003217D3">
      <w:pPr>
        <w:pStyle w:val="Heading20"/>
      </w:pPr>
      <w:r w:rsidRPr="00A36AA9">
        <w:t>Findings</w:t>
      </w:r>
    </w:p>
    <w:p w14:paraId="7762BC1A" w14:textId="692C712D" w:rsidR="006E7059" w:rsidRPr="001448FB" w:rsidRDefault="006E7059" w:rsidP="006E7059">
      <w:pPr>
        <w:pStyle w:val="NormalArial"/>
        <w:rPr>
          <w:color w:val="auto"/>
        </w:rPr>
      </w:pPr>
      <w:r w:rsidRPr="001448FB">
        <w:rPr>
          <w:color w:val="auto"/>
        </w:rPr>
        <w:t xml:space="preserve">I have assessed this Quality Standard as </w:t>
      </w:r>
      <w:r w:rsidR="00B51BCB" w:rsidRPr="001448FB">
        <w:rPr>
          <w:color w:val="auto"/>
        </w:rPr>
        <w:t>Not Compliant</w:t>
      </w:r>
      <w:r w:rsidRPr="001448FB">
        <w:rPr>
          <w:color w:val="auto"/>
        </w:rPr>
        <w:t xml:space="preserve"> as I am satisfied Requirement</w:t>
      </w:r>
      <w:r w:rsidR="0081145B" w:rsidRPr="001448FB">
        <w:rPr>
          <w:color w:val="auto"/>
        </w:rPr>
        <w:t>s 8(3)(c) and</w:t>
      </w:r>
      <w:r w:rsidRPr="001448FB">
        <w:rPr>
          <w:color w:val="auto"/>
        </w:rPr>
        <w:t xml:space="preserve"> 8(3)(</w:t>
      </w:r>
      <w:r w:rsidR="00B51BCB" w:rsidRPr="001448FB">
        <w:rPr>
          <w:color w:val="auto"/>
        </w:rPr>
        <w:t>d</w:t>
      </w:r>
      <w:r w:rsidRPr="001448FB">
        <w:rPr>
          <w:color w:val="auto"/>
        </w:rPr>
        <w:t xml:space="preserve">) in this Quality Standard </w:t>
      </w:r>
      <w:r w:rsidR="0081145B" w:rsidRPr="001448FB">
        <w:rPr>
          <w:color w:val="auto"/>
        </w:rPr>
        <w:t>are</w:t>
      </w:r>
      <w:r w:rsidRPr="001448FB">
        <w:rPr>
          <w:color w:val="auto"/>
        </w:rPr>
        <w:t xml:space="preserve"> </w:t>
      </w:r>
      <w:r w:rsidR="00B51BCB" w:rsidRPr="001448FB">
        <w:rPr>
          <w:color w:val="auto"/>
        </w:rPr>
        <w:t>Not Compliant</w:t>
      </w:r>
      <w:r w:rsidRPr="001448FB">
        <w:rPr>
          <w:color w:val="auto"/>
        </w:rPr>
        <w:t>.</w:t>
      </w:r>
    </w:p>
    <w:p w14:paraId="461399CD" w14:textId="5713A9F0" w:rsidR="0081145B" w:rsidRPr="00F64680" w:rsidRDefault="0081145B" w:rsidP="0081145B">
      <w:pPr>
        <w:pStyle w:val="NormalArial"/>
        <w:rPr>
          <w:color w:val="auto"/>
        </w:rPr>
      </w:pPr>
      <w:r w:rsidRPr="00F64680">
        <w:rPr>
          <w:color w:val="auto"/>
        </w:rPr>
        <w:t>Effective governance systems were demonstrated for continuous improvement, financial governance and workforce governance. Some deficiencies in information management were observed related to consumer care records access and documentation, which impacted the quality of information available to inform care provision. Regulatory compliance systems were not demonstrated for maintaining legislative compliance and workforce compliance checks against the aged care banning orders register. Feedback and complaints were not consistently registered and were not used to inform continuous improvement.</w:t>
      </w:r>
    </w:p>
    <w:p w14:paraId="790020F1" w14:textId="77777777" w:rsidR="0081145B" w:rsidRPr="004631D2" w:rsidRDefault="0081145B" w:rsidP="0081145B">
      <w:pPr>
        <w:pStyle w:val="NormalArial"/>
        <w:rPr>
          <w:color w:val="auto"/>
        </w:rPr>
      </w:pPr>
      <w:r w:rsidRPr="004631D2">
        <w:rPr>
          <w:color w:val="auto"/>
        </w:rPr>
        <w:lastRenderedPageBreak/>
        <w:t>In response to the Assessment Team report, the approved provider noted an experienced quality and compliance manager was recruited to enhance systems, optimise processes and support staff upskilling to ensure efficient operation of governance systems and ongoing compliance during the period of organisational growth. A plan for continuous improvement was submitted which identified several planned actions and outcomes which are being implemented and assessed and are due for completion by 1 November 2024.</w:t>
      </w:r>
    </w:p>
    <w:p w14:paraId="3B48520E" w14:textId="222E3B14" w:rsidR="0081145B" w:rsidRPr="004631D2" w:rsidRDefault="0081145B" w:rsidP="0081145B">
      <w:pPr>
        <w:pStyle w:val="NormalArial"/>
        <w:rPr>
          <w:color w:val="auto"/>
        </w:rPr>
      </w:pPr>
      <w:r w:rsidRPr="004631D2">
        <w:rPr>
          <w:color w:val="auto"/>
        </w:rPr>
        <w:t xml:space="preserve">In making the decision on Requirement 8(3)(c), I have considered the intent of the Requirement and the need for effective organisational wide governance systems which improve outcomes for consumers. The approved provider has submitted evidence of the actions to be taken to implement effective governance systems by 1 November 2024. </w:t>
      </w:r>
      <w:r w:rsidR="00427D3F">
        <w:rPr>
          <w:color w:val="auto"/>
        </w:rPr>
        <w:t>Whilst I acknowledge the actions and commitment of the approved provider, it takes time to effectively implement and embed systems at the organisational and service level</w:t>
      </w:r>
      <w:r w:rsidR="002811F6">
        <w:rPr>
          <w:color w:val="auto"/>
        </w:rPr>
        <w:t xml:space="preserve">. I therefore find </w:t>
      </w:r>
      <w:r w:rsidRPr="004631D2">
        <w:rPr>
          <w:color w:val="auto"/>
        </w:rPr>
        <w:t xml:space="preserve">Requirement </w:t>
      </w:r>
      <w:r w:rsidR="002811F6">
        <w:rPr>
          <w:color w:val="auto"/>
        </w:rPr>
        <w:t xml:space="preserve">8(3)(c) </w:t>
      </w:r>
      <w:r w:rsidRPr="004631D2">
        <w:rPr>
          <w:color w:val="auto"/>
        </w:rPr>
        <w:t>is Not Compliant.</w:t>
      </w:r>
    </w:p>
    <w:p w14:paraId="1077B595" w14:textId="1E6F6225" w:rsidR="00B51BCB" w:rsidRPr="00F64680" w:rsidRDefault="00B51BCB" w:rsidP="00B51BCB">
      <w:pPr>
        <w:pStyle w:val="NormalArial"/>
        <w:rPr>
          <w:color w:val="auto"/>
        </w:rPr>
      </w:pPr>
      <w:r w:rsidRPr="00F64680">
        <w:rPr>
          <w:color w:val="auto"/>
        </w:rPr>
        <w:t>Effective risk management systems and practices were not demonstrated. Policies and guidelines were evidenced for responding to consumer abuse and neglect and staff were familiar with reporting under the Serious Incident Reporting Scheme. Systems were evidenced which supported consumers to live the best life they c</w:t>
      </w:r>
      <w:r>
        <w:rPr>
          <w:color w:val="auto"/>
        </w:rPr>
        <w:t>an</w:t>
      </w:r>
      <w:r w:rsidRPr="00F64680">
        <w:rPr>
          <w:color w:val="auto"/>
        </w:rPr>
        <w:t xml:space="preserve">. Incidents were not thoroughly investigated and analysed for risk prevention and risk management strategies were not consistently implemented and documented. High-impact and high-prevalence clinical risks were not consistently captured, analysed and reported as clinical indicators and used to improve clinical outcomes for consumers. </w:t>
      </w:r>
    </w:p>
    <w:p w14:paraId="5B7DC083" w14:textId="3710DA47" w:rsidR="00B51BCB" w:rsidRPr="001448FB" w:rsidRDefault="00B51BCB" w:rsidP="00B51BCB">
      <w:pPr>
        <w:pStyle w:val="NormalArial"/>
        <w:rPr>
          <w:color w:val="auto"/>
        </w:rPr>
      </w:pPr>
      <w:r w:rsidRPr="001448FB">
        <w:rPr>
          <w:color w:val="auto"/>
        </w:rPr>
        <w:t>In response to the Assessment Team report, the approved provider discussed implementation of data collection and incident monitoring systems to support scheduled care plan reviews and updates. Incidents are being closely monitored and analysis has not identified any increasing trends. The plan for continuous improvement identified several planned and completed actions (including but not limited to) enhancements to the clinical risk register, identification of high-impact and high-prevalence risks during care assessment and planning and additional staff training and clinical competenc</w:t>
      </w:r>
      <w:r w:rsidR="0081145B" w:rsidRPr="001448FB">
        <w:rPr>
          <w:color w:val="auto"/>
        </w:rPr>
        <w:t>y</w:t>
      </w:r>
      <w:r w:rsidRPr="001448FB">
        <w:rPr>
          <w:color w:val="auto"/>
        </w:rPr>
        <w:t xml:space="preserve"> assessments. </w:t>
      </w:r>
    </w:p>
    <w:p w14:paraId="663D28B0" w14:textId="2EF1F075" w:rsidR="00B51BCB" w:rsidRPr="001448FB" w:rsidRDefault="00830FDF" w:rsidP="006E7059">
      <w:pPr>
        <w:pStyle w:val="NormalArial"/>
        <w:rPr>
          <w:color w:val="auto"/>
        </w:rPr>
      </w:pPr>
      <w:r w:rsidRPr="001448FB">
        <w:rPr>
          <w:color w:val="auto"/>
        </w:rPr>
        <w:t xml:space="preserve">In </w:t>
      </w:r>
      <w:proofErr w:type="gramStart"/>
      <w:r w:rsidRPr="001448FB">
        <w:rPr>
          <w:color w:val="auto"/>
        </w:rPr>
        <w:t>making a decision</w:t>
      </w:r>
      <w:proofErr w:type="gramEnd"/>
      <w:r w:rsidRPr="001448FB">
        <w:rPr>
          <w:color w:val="auto"/>
        </w:rPr>
        <w:t xml:space="preserve"> on Requirement 8(3)(d), I have considered the intent of the Requirement which requires that effective systems and processes </w:t>
      </w:r>
      <w:r w:rsidR="002811F6" w:rsidRPr="001448FB">
        <w:rPr>
          <w:color w:val="auto"/>
        </w:rPr>
        <w:t>be</w:t>
      </w:r>
      <w:r w:rsidRPr="001448FB">
        <w:rPr>
          <w:color w:val="auto"/>
        </w:rPr>
        <w:t xml:space="preserve"> in place to identify and assess the risks to the health, safety and well-being of consumers. When risks are identified, effective risk management systems </w:t>
      </w:r>
      <w:r w:rsidR="0081145B" w:rsidRPr="001448FB">
        <w:rPr>
          <w:color w:val="auto"/>
        </w:rPr>
        <w:t>are required</w:t>
      </w:r>
      <w:r w:rsidRPr="001448FB">
        <w:rPr>
          <w:color w:val="auto"/>
        </w:rPr>
        <w:t xml:space="preserve"> to evaluate incidents and ‘near misses’ and this information is used to improve the delivery of care and services to consumers. </w:t>
      </w:r>
      <w:r w:rsidR="0081145B" w:rsidRPr="001448FB">
        <w:rPr>
          <w:color w:val="auto"/>
        </w:rPr>
        <w:t>Whilst I acknowledge the actions taken to date and the commitment of the approved provider, effective risk management systems and practices will take time to effectively embed at the organisational and service level. As such, I find Requirement 8(3)(d) is Not Compliant.</w:t>
      </w:r>
    </w:p>
    <w:p w14:paraId="5CFBCC88" w14:textId="2B66B2AC" w:rsidR="00B51BCB" w:rsidRPr="00B51BCB" w:rsidRDefault="00B51BCB" w:rsidP="00B51BCB">
      <w:pPr>
        <w:pStyle w:val="NormalArial"/>
        <w:rPr>
          <w:color w:val="auto"/>
        </w:rPr>
      </w:pPr>
      <w:r w:rsidRPr="00B51BCB">
        <w:rPr>
          <w:color w:val="auto"/>
        </w:rPr>
        <w:t xml:space="preserve">I am satisfied Requirements </w:t>
      </w:r>
      <w:r>
        <w:rPr>
          <w:color w:val="auto"/>
        </w:rPr>
        <w:t>8</w:t>
      </w:r>
      <w:r w:rsidRPr="00B51BCB">
        <w:rPr>
          <w:color w:val="auto"/>
        </w:rPr>
        <w:t xml:space="preserve">(3)(a), </w:t>
      </w:r>
      <w:r>
        <w:rPr>
          <w:color w:val="auto"/>
        </w:rPr>
        <w:t>8</w:t>
      </w:r>
      <w:r w:rsidRPr="00B51BCB">
        <w:rPr>
          <w:color w:val="auto"/>
        </w:rPr>
        <w:t>(3)(</w:t>
      </w:r>
      <w:r>
        <w:rPr>
          <w:color w:val="auto"/>
        </w:rPr>
        <w:t>b</w:t>
      </w:r>
      <w:r w:rsidRPr="00B51BCB">
        <w:rPr>
          <w:color w:val="auto"/>
        </w:rPr>
        <w:t>)</w:t>
      </w:r>
      <w:r w:rsidR="0081145B">
        <w:rPr>
          <w:color w:val="auto"/>
        </w:rPr>
        <w:t xml:space="preserve"> and </w:t>
      </w:r>
      <w:r>
        <w:rPr>
          <w:color w:val="auto"/>
        </w:rPr>
        <w:t>8</w:t>
      </w:r>
      <w:r w:rsidRPr="00B51BCB">
        <w:rPr>
          <w:color w:val="auto"/>
        </w:rPr>
        <w:t>(3)(e)</w:t>
      </w:r>
      <w:r w:rsidR="0081145B">
        <w:rPr>
          <w:color w:val="auto"/>
        </w:rPr>
        <w:t xml:space="preserve"> </w:t>
      </w:r>
      <w:r w:rsidRPr="00B51BCB">
        <w:rPr>
          <w:color w:val="auto"/>
        </w:rPr>
        <w:t>are Compliant.</w:t>
      </w:r>
    </w:p>
    <w:p w14:paraId="7AC27BC4" w14:textId="6A37D361" w:rsidR="008B5FC9" w:rsidRPr="00AF7D2E" w:rsidRDefault="008B5FC9" w:rsidP="006E7059">
      <w:pPr>
        <w:pStyle w:val="NormalArial"/>
        <w:rPr>
          <w:color w:val="auto"/>
        </w:rPr>
      </w:pPr>
      <w:r w:rsidRPr="00AF7D2E">
        <w:rPr>
          <w:color w:val="auto"/>
        </w:rPr>
        <w:t xml:space="preserve">Consumers and consumer representatives confirmed they were engaged in care and services development and review, which included participation on the consumer advisory board. Quarterly meetings were </w:t>
      </w:r>
      <w:proofErr w:type="gramStart"/>
      <w:r w:rsidRPr="00AF7D2E">
        <w:rPr>
          <w:color w:val="auto"/>
        </w:rPr>
        <w:t>scheduled</w:t>
      </w:r>
      <w:proofErr w:type="gramEnd"/>
      <w:r w:rsidR="00AF7D2E" w:rsidRPr="00AF7D2E">
        <w:rPr>
          <w:color w:val="auto"/>
        </w:rPr>
        <w:t xml:space="preserve"> and initial meeting engagement topics included feedback on service improvements and membership. Management confirmed consumer surveys would be implemented to inform ongoing continuous improvement. </w:t>
      </w:r>
    </w:p>
    <w:p w14:paraId="1E050F49" w14:textId="7A384F99" w:rsidR="00F44FA5" w:rsidRPr="00E96C75" w:rsidRDefault="00AF7D2E" w:rsidP="006E7059">
      <w:pPr>
        <w:pStyle w:val="NormalArial"/>
        <w:rPr>
          <w:color w:val="auto"/>
        </w:rPr>
      </w:pPr>
      <w:r w:rsidRPr="00E96C75">
        <w:rPr>
          <w:color w:val="auto"/>
        </w:rPr>
        <w:t>Consumers and consumer representatives expressed confidence about management of the organisation.</w:t>
      </w:r>
      <w:r w:rsidR="005C6931" w:rsidRPr="00E96C75">
        <w:rPr>
          <w:color w:val="auto"/>
        </w:rPr>
        <w:t xml:space="preserve"> </w:t>
      </w:r>
      <w:r w:rsidR="00F44FA5" w:rsidRPr="00E96C75">
        <w:rPr>
          <w:color w:val="auto"/>
        </w:rPr>
        <w:t xml:space="preserve">Formal reporting </w:t>
      </w:r>
      <w:r w:rsidR="001D358B" w:rsidRPr="00E96C75">
        <w:rPr>
          <w:color w:val="auto"/>
        </w:rPr>
        <w:t>mechanism between t</w:t>
      </w:r>
      <w:r w:rsidR="005C6931" w:rsidRPr="00E96C75">
        <w:rPr>
          <w:color w:val="auto"/>
        </w:rPr>
        <w:t>he board</w:t>
      </w:r>
      <w:r w:rsidR="001D358B" w:rsidRPr="00E96C75">
        <w:rPr>
          <w:color w:val="auto"/>
        </w:rPr>
        <w:t>, consumer advisory board and the executive management team were being developed and reporting of clinical information, incidents, complaints and feedback were planned for the next board meeting.</w:t>
      </w:r>
      <w:r w:rsidR="0020574D" w:rsidRPr="00E96C75">
        <w:rPr>
          <w:color w:val="auto"/>
        </w:rPr>
        <w:t xml:space="preserve"> </w:t>
      </w:r>
      <w:r w:rsidR="00F44FA5" w:rsidRPr="00E96C75">
        <w:rPr>
          <w:color w:val="auto"/>
        </w:rPr>
        <w:t xml:space="preserve">The executive management team, led by the chief executive officer, monitor service delivery, clinical risk, </w:t>
      </w:r>
      <w:r w:rsidR="00F44FA5" w:rsidRPr="00E96C75">
        <w:rPr>
          <w:color w:val="auto"/>
        </w:rPr>
        <w:lastRenderedPageBreak/>
        <w:t xml:space="preserve">financial and </w:t>
      </w:r>
      <w:r w:rsidR="00E96C75" w:rsidRPr="00E96C75">
        <w:rPr>
          <w:color w:val="auto"/>
        </w:rPr>
        <w:t xml:space="preserve">the </w:t>
      </w:r>
      <w:r w:rsidR="00F44FA5" w:rsidRPr="00E96C75">
        <w:rPr>
          <w:color w:val="auto"/>
        </w:rPr>
        <w:t xml:space="preserve">workforce </w:t>
      </w:r>
      <w:r w:rsidR="00E96C75" w:rsidRPr="00E96C75">
        <w:rPr>
          <w:color w:val="auto"/>
        </w:rPr>
        <w:t>and reporting, with clinical advice provided by a registered nurse when required.</w:t>
      </w:r>
      <w:r w:rsidR="00F44FA5" w:rsidRPr="00E96C75">
        <w:rPr>
          <w:color w:val="auto"/>
        </w:rPr>
        <w:t xml:space="preserve"> </w:t>
      </w:r>
    </w:p>
    <w:p w14:paraId="4A9B766C" w14:textId="3BDC4373" w:rsidR="00AF7D2E" w:rsidRPr="00953F70" w:rsidRDefault="00E96C75" w:rsidP="00390687">
      <w:pPr>
        <w:pStyle w:val="NormalArial"/>
        <w:rPr>
          <w:color w:val="auto"/>
        </w:rPr>
      </w:pPr>
      <w:r w:rsidRPr="00953F70">
        <w:rPr>
          <w:color w:val="auto"/>
        </w:rPr>
        <w:t>A clinical governance framework</w:t>
      </w:r>
      <w:r w:rsidR="00AF7D2E" w:rsidRPr="00953F70">
        <w:rPr>
          <w:color w:val="auto"/>
        </w:rPr>
        <w:t xml:space="preserve"> </w:t>
      </w:r>
      <w:r w:rsidRPr="00953F70">
        <w:rPr>
          <w:color w:val="auto"/>
        </w:rPr>
        <w:t xml:space="preserve">including antimicrobial stewardship, restrictive practices and open disclosure policies and procedures was being developed to guide staff practices, with clinical expertise and guidance </w:t>
      </w:r>
      <w:r w:rsidR="00C41FB0" w:rsidRPr="00953F70">
        <w:rPr>
          <w:color w:val="auto"/>
        </w:rPr>
        <w:t>provided</w:t>
      </w:r>
      <w:r w:rsidRPr="00953F70">
        <w:rPr>
          <w:color w:val="auto"/>
        </w:rPr>
        <w:t xml:space="preserve"> by a registered nurse. Appropriate precautions </w:t>
      </w:r>
      <w:r w:rsidR="00C41FB0" w:rsidRPr="00953F70">
        <w:rPr>
          <w:color w:val="auto"/>
        </w:rPr>
        <w:t>were</w:t>
      </w:r>
      <w:r w:rsidRPr="00953F70">
        <w:rPr>
          <w:color w:val="auto"/>
        </w:rPr>
        <w:t xml:space="preserve"> in place for infection management and </w:t>
      </w:r>
      <w:r w:rsidR="003977A0" w:rsidRPr="00953F70">
        <w:rPr>
          <w:color w:val="auto"/>
        </w:rPr>
        <w:t xml:space="preserve">an antimicrobial stewardship policy, although not directly in use. Whilst there were no identified restrictive practices in place, staff demonstrated awareness about restraints and received training during induction. Open disclosure was practised </w:t>
      </w:r>
      <w:r w:rsidR="00953F70" w:rsidRPr="00953F70">
        <w:rPr>
          <w:color w:val="auto"/>
        </w:rPr>
        <w:t>for incidents and complaints and consumers and consumer representative were satisfied with complaint handling outcomes.</w:t>
      </w:r>
    </w:p>
    <w:sectPr w:rsidR="00AF7D2E" w:rsidRPr="00953F7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9C287" w14:textId="77777777" w:rsidR="00A368C9" w:rsidRDefault="00A368C9">
      <w:pPr>
        <w:spacing w:after="0"/>
      </w:pPr>
      <w:r>
        <w:separator/>
      </w:r>
    </w:p>
  </w:endnote>
  <w:endnote w:type="continuationSeparator" w:id="0">
    <w:p w14:paraId="63AB3C4A" w14:textId="77777777" w:rsidR="00A368C9" w:rsidRDefault="00A368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E975" w14:textId="77777777" w:rsidR="00CB460F" w:rsidRPr="00DF37F2" w:rsidRDefault="009C33F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OSAN Ability Assist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BA71C7A" w14:textId="77777777" w:rsidR="00CB460F" w:rsidRPr="00DF37F2" w:rsidRDefault="009C33F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201390</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FC283E" w14:textId="77777777" w:rsidR="00CB460F" w:rsidRPr="00DF37F2" w:rsidRDefault="009C33F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81CD4" w14:textId="77777777" w:rsidR="00A368C9" w:rsidRDefault="00A368C9" w:rsidP="00D71F88">
      <w:pPr>
        <w:spacing w:after="0"/>
      </w:pPr>
      <w:r>
        <w:separator/>
      </w:r>
    </w:p>
  </w:footnote>
  <w:footnote w:type="continuationSeparator" w:id="0">
    <w:p w14:paraId="64D04889" w14:textId="77777777" w:rsidR="00A368C9" w:rsidRDefault="00A368C9" w:rsidP="00D71F88">
      <w:pPr>
        <w:spacing w:after="0"/>
      </w:pPr>
      <w:r>
        <w:continuationSeparator/>
      </w:r>
    </w:p>
  </w:footnote>
  <w:footnote w:id="1">
    <w:p w14:paraId="56C9AE23" w14:textId="3E8B0816" w:rsidR="00CB460F" w:rsidRDefault="009C33FF" w:rsidP="000078F8">
      <w:pPr>
        <w:pStyle w:val="FootnoteText"/>
        <w:rPr>
          <w:rFonts w:ascii="Arial" w:hAnsi="Arial" w:cs="Arial"/>
          <w:sz w:val="20"/>
          <w:szCs w:val="20"/>
        </w:rPr>
      </w:pPr>
      <w:r>
        <w:rPr>
          <w:rStyle w:val="FootnoteReference"/>
        </w:rPr>
        <w:footnoteRef/>
      </w:r>
      <w:r>
        <w:t xml:space="preserve"> </w:t>
      </w:r>
      <w:r w:rsidRPr="0023684D">
        <w:rPr>
          <w:rFonts w:ascii="Arial" w:hAnsi="Arial" w:cs="Arial"/>
          <w:color w:val="auto"/>
          <w:sz w:val="20"/>
          <w:szCs w:val="20"/>
        </w:rPr>
        <w:t>The preparation of the performance report is in accordance with section 57</w:t>
      </w:r>
      <w:r w:rsidRPr="0023684D">
        <w:rPr>
          <w:rFonts w:ascii="Arial" w:hAnsi="Arial" w:cs="Arial"/>
          <w:color w:val="auto"/>
          <w:sz w:val="20"/>
          <w:szCs w:val="20"/>
        </w:rPr>
        <w:t xml:space="preserve"> of the</w:t>
      </w:r>
      <w:r w:rsidRPr="002C3CB4">
        <w:rPr>
          <w:rFonts w:ascii="Arial" w:hAnsi="Arial" w:cs="Arial"/>
          <w:sz w:val="20"/>
          <w:szCs w:val="20"/>
        </w:rPr>
        <w:t xml:space="preserve"> Aged Care Quality and Safety Commission Rules 2018.</w:t>
      </w:r>
    </w:p>
    <w:p w14:paraId="122A578C" w14:textId="77777777" w:rsidR="00CB460F" w:rsidRDefault="00CB46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99943" w14:textId="77777777" w:rsidR="00CB460F" w:rsidRDefault="009C33FF">
    <w:pPr>
      <w:pStyle w:val="Header"/>
    </w:pPr>
    <w:r>
      <w:rPr>
        <w:noProof/>
        <w:color w:val="2B579A"/>
        <w:shd w:val="clear" w:color="auto" w:fill="E6E6E6"/>
        <w:lang w:val="en-US"/>
      </w:rPr>
      <w:drawing>
        <wp:anchor distT="0" distB="0" distL="114300" distR="114300" simplePos="0" relativeHeight="251663360" behindDoc="1" locked="0" layoutInCell="1" allowOverlap="1" wp14:anchorId="63142E4D" wp14:editId="18412C1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E364" w14:textId="77777777" w:rsidR="00CB460F" w:rsidRDefault="009C33FF">
    <w:pPr>
      <w:pStyle w:val="Header"/>
    </w:pPr>
    <w:r>
      <w:rPr>
        <w:noProof/>
      </w:rPr>
      <w:drawing>
        <wp:anchor distT="0" distB="0" distL="114300" distR="114300" simplePos="0" relativeHeight="251661312" behindDoc="0" locked="0" layoutInCell="1" allowOverlap="1" wp14:anchorId="174572AE" wp14:editId="5E4D4E8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E140014">
      <w:start w:val="1"/>
      <w:numFmt w:val="lowerRoman"/>
      <w:lvlText w:val="(%1)"/>
      <w:lvlJc w:val="left"/>
      <w:pPr>
        <w:ind w:left="1080" w:hanging="720"/>
      </w:pPr>
      <w:rPr>
        <w:rFonts w:hint="default"/>
      </w:rPr>
    </w:lvl>
    <w:lvl w:ilvl="1" w:tplc="77BA7786" w:tentative="1">
      <w:start w:val="1"/>
      <w:numFmt w:val="lowerLetter"/>
      <w:lvlText w:val="%2."/>
      <w:lvlJc w:val="left"/>
      <w:pPr>
        <w:ind w:left="1440" w:hanging="360"/>
      </w:pPr>
    </w:lvl>
    <w:lvl w:ilvl="2" w:tplc="C00C473A" w:tentative="1">
      <w:start w:val="1"/>
      <w:numFmt w:val="lowerRoman"/>
      <w:lvlText w:val="%3."/>
      <w:lvlJc w:val="right"/>
      <w:pPr>
        <w:ind w:left="2160" w:hanging="180"/>
      </w:pPr>
    </w:lvl>
    <w:lvl w:ilvl="3" w:tplc="EDDCB6B2" w:tentative="1">
      <w:start w:val="1"/>
      <w:numFmt w:val="decimal"/>
      <w:lvlText w:val="%4."/>
      <w:lvlJc w:val="left"/>
      <w:pPr>
        <w:ind w:left="2880" w:hanging="360"/>
      </w:pPr>
    </w:lvl>
    <w:lvl w:ilvl="4" w:tplc="439E9906" w:tentative="1">
      <w:start w:val="1"/>
      <w:numFmt w:val="lowerLetter"/>
      <w:lvlText w:val="%5."/>
      <w:lvlJc w:val="left"/>
      <w:pPr>
        <w:ind w:left="3600" w:hanging="360"/>
      </w:pPr>
    </w:lvl>
    <w:lvl w:ilvl="5" w:tplc="0916E940" w:tentative="1">
      <w:start w:val="1"/>
      <w:numFmt w:val="lowerRoman"/>
      <w:lvlText w:val="%6."/>
      <w:lvlJc w:val="right"/>
      <w:pPr>
        <w:ind w:left="4320" w:hanging="180"/>
      </w:pPr>
    </w:lvl>
    <w:lvl w:ilvl="6" w:tplc="C94603C8" w:tentative="1">
      <w:start w:val="1"/>
      <w:numFmt w:val="decimal"/>
      <w:lvlText w:val="%7."/>
      <w:lvlJc w:val="left"/>
      <w:pPr>
        <w:ind w:left="5040" w:hanging="360"/>
      </w:pPr>
    </w:lvl>
    <w:lvl w:ilvl="7" w:tplc="92321326" w:tentative="1">
      <w:start w:val="1"/>
      <w:numFmt w:val="lowerLetter"/>
      <w:lvlText w:val="%8."/>
      <w:lvlJc w:val="left"/>
      <w:pPr>
        <w:ind w:left="5760" w:hanging="360"/>
      </w:pPr>
    </w:lvl>
    <w:lvl w:ilvl="8" w:tplc="DD7EBB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7CD7BE">
      <w:start w:val="1"/>
      <w:numFmt w:val="lowerRoman"/>
      <w:lvlText w:val="(%1)"/>
      <w:lvlJc w:val="left"/>
      <w:pPr>
        <w:ind w:left="1080" w:hanging="720"/>
      </w:pPr>
      <w:rPr>
        <w:rFonts w:hint="default"/>
      </w:rPr>
    </w:lvl>
    <w:lvl w:ilvl="1" w:tplc="34400428" w:tentative="1">
      <w:start w:val="1"/>
      <w:numFmt w:val="lowerLetter"/>
      <w:lvlText w:val="%2."/>
      <w:lvlJc w:val="left"/>
      <w:pPr>
        <w:ind w:left="1440" w:hanging="360"/>
      </w:pPr>
    </w:lvl>
    <w:lvl w:ilvl="2" w:tplc="E84C701C" w:tentative="1">
      <w:start w:val="1"/>
      <w:numFmt w:val="lowerRoman"/>
      <w:lvlText w:val="%3."/>
      <w:lvlJc w:val="right"/>
      <w:pPr>
        <w:ind w:left="2160" w:hanging="180"/>
      </w:pPr>
    </w:lvl>
    <w:lvl w:ilvl="3" w:tplc="8392ED38" w:tentative="1">
      <w:start w:val="1"/>
      <w:numFmt w:val="decimal"/>
      <w:lvlText w:val="%4."/>
      <w:lvlJc w:val="left"/>
      <w:pPr>
        <w:ind w:left="2880" w:hanging="360"/>
      </w:pPr>
    </w:lvl>
    <w:lvl w:ilvl="4" w:tplc="43383026" w:tentative="1">
      <w:start w:val="1"/>
      <w:numFmt w:val="lowerLetter"/>
      <w:lvlText w:val="%5."/>
      <w:lvlJc w:val="left"/>
      <w:pPr>
        <w:ind w:left="3600" w:hanging="360"/>
      </w:pPr>
    </w:lvl>
    <w:lvl w:ilvl="5" w:tplc="A19C563E" w:tentative="1">
      <w:start w:val="1"/>
      <w:numFmt w:val="lowerRoman"/>
      <w:lvlText w:val="%6."/>
      <w:lvlJc w:val="right"/>
      <w:pPr>
        <w:ind w:left="4320" w:hanging="180"/>
      </w:pPr>
    </w:lvl>
    <w:lvl w:ilvl="6" w:tplc="E15AE7BC" w:tentative="1">
      <w:start w:val="1"/>
      <w:numFmt w:val="decimal"/>
      <w:lvlText w:val="%7."/>
      <w:lvlJc w:val="left"/>
      <w:pPr>
        <w:ind w:left="5040" w:hanging="360"/>
      </w:pPr>
    </w:lvl>
    <w:lvl w:ilvl="7" w:tplc="9964FB18" w:tentative="1">
      <w:start w:val="1"/>
      <w:numFmt w:val="lowerLetter"/>
      <w:lvlText w:val="%8."/>
      <w:lvlJc w:val="left"/>
      <w:pPr>
        <w:ind w:left="5760" w:hanging="360"/>
      </w:pPr>
    </w:lvl>
    <w:lvl w:ilvl="8" w:tplc="6CA0D4C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2A09E9C">
      <w:start w:val="1"/>
      <w:numFmt w:val="lowerRoman"/>
      <w:lvlText w:val="(%1)"/>
      <w:lvlJc w:val="left"/>
      <w:pPr>
        <w:ind w:left="1080" w:hanging="720"/>
      </w:pPr>
      <w:rPr>
        <w:rFonts w:hint="default"/>
      </w:rPr>
    </w:lvl>
    <w:lvl w:ilvl="1" w:tplc="41908F0E" w:tentative="1">
      <w:start w:val="1"/>
      <w:numFmt w:val="lowerLetter"/>
      <w:lvlText w:val="%2."/>
      <w:lvlJc w:val="left"/>
      <w:pPr>
        <w:ind w:left="1440" w:hanging="360"/>
      </w:pPr>
    </w:lvl>
    <w:lvl w:ilvl="2" w:tplc="9ECEBA8A" w:tentative="1">
      <w:start w:val="1"/>
      <w:numFmt w:val="lowerRoman"/>
      <w:lvlText w:val="%3."/>
      <w:lvlJc w:val="right"/>
      <w:pPr>
        <w:ind w:left="2160" w:hanging="180"/>
      </w:pPr>
    </w:lvl>
    <w:lvl w:ilvl="3" w:tplc="CD1E80E2" w:tentative="1">
      <w:start w:val="1"/>
      <w:numFmt w:val="decimal"/>
      <w:lvlText w:val="%4."/>
      <w:lvlJc w:val="left"/>
      <w:pPr>
        <w:ind w:left="2880" w:hanging="360"/>
      </w:pPr>
    </w:lvl>
    <w:lvl w:ilvl="4" w:tplc="FA2E71DE" w:tentative="1">
      <w:start w:val="1"/>
      <w:numFmt w:val="lowerLetter"/>
      <w:lvlText w:val="%5."/>
      <w:lvlJc w:val="left"/>
      <w:pPr>
        <w:ind w:left="3600" w:hanging="360"/>
      </w:pPr>
    </w:lvl>
    <w:lvl w:ilvl="5" w:tplc="ED9C07A6" w:tentative="1">
      <w:start w:val="1"/>
      <w:numFmt w:val="lowerRoman"/>
      <w:lvlText w:val="%6."/>
      <w:lvlJc w:val="right"/>
      <w:pPr>
        <w:ind w:left="4320" w:hanging="180"/>
      </w:pPr>
    </w:lvl>
    <w:lvl w:ilvl="6" w:tplc="E34ED146" w:tentative="1">
      <w:start w:val="1"/>
      <w:numFmt w:val="decimal"/>
      <w:lvlText w:val="%7."/>
      <w:lvlJc w:val="left"/>
      <w:pPr>
        <w:ind w:left="5040" w:hanging="360"/>
      </w:pPr>
    </w:lvl>
    <w:lvl w:ilvl="7" w:tplc="25C08C3A" w:tentative="1">
      <w:start w:val="1"/>
      <w:numFmt w:val="lowerLetter"/>
      <w:lvlText w:val="%8."/>
      <w:lvlJc w:val="left"/>
      <w:pPr>
        <w:ind w:left="5760" w:hanging="360"/>
      </w:pPr>
    </w:lvl>
    <w:lvl w:ilvl="8" w:tplc="21E81E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7CBF0E">
      <w:start w:val="1"/>
      <w:numFmt w:val="lowerRoman"/>
      <w:lvlText w:val="(%1)"/>
      <w:lvlJc w:val="left"/>
      <w:pPr>
        <w:ind w:left="1080" w:hanging="720"/>
      </w:pPr>
      <w:rPr>
        <w:rFonts w:hint="default"/>
      </w:rPr>
    </w:lvl>
    <w:lvl w:ilvl="1" w:tplc="F26CB6D8" w:tentative="1">
      <w:start w:val="1"/>
      <w:numFmt w:val="lowerLetter"/>
      <w:lvlText w:val="%2."/>
      <w:lvlJc w:val="left"/>
      <w:pPr>
        <w:ind w:left="1440" w:hanging="360"/>
      </w:pPr>
    </w:lvl>
    <w:lvl w:ilvl="2" w:tplc="1472D858" w:tentative="1">
      <w:start w:val="1"/>
      <w:numFmt w:val="lowerRoman"/>
      <w:lvlText w:val="%3."/>
      <w:lvlJc w:val="right"/>
      <w:pPr>
        <w:ind w:left="2160" w:hanging="180"/>
      </w:pPr>
    </w:lvl>
    <w:lvl w:ilvl="3" w:tplc="4DB461E4" w:tentative="1">
      <w:start w:val="1"/>
      <w:numFmt w:val="decimal"/>
      <w:lvlText w:val="%4."/>
      <w:lvlJc w:val="left"/>
      <w:pPr>
        <w:ind w:left="2880" w:hanging="360"/>
      </w:pPr>
    </w:lvl>
    <w:lvl w:ilvl="4" w:tplc="F060587A" w:tentative="1">
      <w:start w:val="1"/>
      <w:numFmt w:val="lowerLetter"/>
      <w:lvlText w:val="%5."/>
      <w:lvlJc w:val="left"/>
      <w:pPr>
        <w:ind w:left="3600" w:hanging="360"/>
      </w:pPr>
    </w:lvl>
    <w:lvl w:ilvl="5" w:tplc="A300CF2A" w:tentative="1">
      <w:start w:val="1"/>
      <w:numFmt w:val="lowerRoman"/>
      <w:lvlText w:val="%6."/>
      <w:lvlJc w:val="right"/>
      <w:pPr>
        <w:ind w:left="4320" w:hanging="180"/>
      </w:pPr>
    </w:lvl>
    <w:lvl w:ilvl="6" w:tplc="0ADC1122" w:tentative="1">
      <w:start w:val="1"/>
      <w:numFmt w:val="decimal"/>
      <w:lvlText w:val="%7."/>
      <w:lvlJc w:val="left"/>
      <w:pPr>
        <w:ind w:left="5040" w:hanging="360"/>
      </w:pPr>
    </w:lvl>
    <w:lvl w:ilvl="7" w:tplc="C2A49F14" w:tentative="1">
      <w:start w:val="1"/>
      <w:numFmt w:val="lowerLetter"/>
      <w:lvlText w:val="%8."/>
      <w:lvlJc w:val="left"/>
      <w:pPr>
        <w:ind w:left="5760" w:hanging="360"/>
      </w:pPr>
    </w:lvl>
    <w:lvl w:ilvl="8" w:tplc="47F4CD7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3B22370">
      <w:start w:val="1"/>
      <w:numFmt w:val="lowerRoman"/>
      <w:lvlText w:val="(%1)"/>
      <w:lvlJc w:val="left"/>
      <w:pPr>
        <w:ind w:left="1080" w:hanging="720"/>
      </w:pPr>
      <w:rPr>
        <w:rFonts w:hint="default"/>
      </w:rPr>
    </w:lvl>
    <w:lvl w:ilvl="1" w:tplc="EA72D30A" w:tentative="1">
      <w:start w:val="1"/>
      <w:numFmt w:val="lowerLetter"/>
      <w:lvlText w:val="%2."/>
      <w:lvlJc w:val="left"/>
      <w:pPr>
        <w:ind w:left="1440" w:hanging="360"/>
      </w:pPr>
    </w:lvl>
    <w:lvl w:ilvl="2" w:tplc="DB5C0D5C" w:tentative="1">
      <w:start w:val="1"/>
      <w:numFmt w:val="lowerRoman"/>
      <w:lvlText w:val="%3."/>
      <w:lvlJc w:val="right"/>
      <w:pPr>
        <w:ind w:left="2160" w:hanging="180"/>
      </w:pPr>
    </w:lvl>
    <w:lvl w:ilvl="3" w:tplc="F800B006" w:tentative="1">
      <w:start w:val="1"/>
      <w:numFmt w:val="decimal"/>
      <w:lvlText w:val="%4."/>
      <w:lvlJc w:val="left"/>
      <w:pPr>
        <w:ind w:left="2880" w:hanging="360"/>
      </w:pPr>
    </w:lvl>
    <w:lvl w:ilvl="4" w:tplc="68307FC0" w:tentative="1">
      <w:start w:val="1"/>
      <w:numFmt w:val="lowerLetter"/>
      <w:lvlText w:val="%5."/>
      <w:lvlJc w:val="left"/>
      <w:pPr>
        <w:ind w:left="3600" w:hanging="360"/>
      </w:pPr>
    </w:lvl>
    <w:lvl w:ilvl="5" w:tplc="7ADE3628" w:tentative="1">
      <w:start w:val="1"/>
      <w:numFmt w:val="lowerRoman"/>
      <w:lvlText w:val="%6."/>
      <w:lvlJc w:val="right"/>
      <w:pPr>
        <w:ind w:left="4320" w:hanging="180"/>
      </w:pPr>
    </w:lvl>
    <w:lvl w:ilvl="6" w:tplc="E36A0144" w:tentative="1">
      <w:start w:val="1"/>
      <w:numFmt w:val="decimal"/>
      <w:lvlText w:val="%7."/>
      <w:lvlJc w:val="left"/>
      <w:pPr>
        <w:ind w:left="5040" w:hanging="360"/>
      </w:pPr>
    </w:lvl>
    <w:lvl w:ilvl="7" w:tplc="CCDCD0A4" w:tentative="1">
      <w:start w:val="1"/>
      <w:numFmt w:val="lowerLetter"/>
      <w:lvlText w:val="%8."/>
      <w:lvlJc w:val="left"/>
      <w:pPr>
        <w:ind w:left="5760" w:hanging="360"/>
      </w:pPr>
    </w:lvl>
    <w:lvl w:ilvl="8" w:tplc="B25ADC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9C1A3E">
      <w:start w:val="1"/>
      <w:numFmt w:val="bullet"/>
      <w:lvlText w:val=""/>
      <w:lvlJc w:val="left"/>
      <w:pPr>
        <w:ind w:left="720" w:hanging="360"/>
      </w:pPr>
      <w:rPr>
        <w:rFonts w:ascii="Symbol" w:hAnsi="Symbol" w:hint="default"/>
        <w:color w:val="auto"/>
        <w:sz w:val="24"/>
        <w:szCs w:val="24"/>
      </w:rPr>
    </w:lvl>
    <w:lvl w:ilvl="1" w:tplc="1E12F816" w:tentative="1">
      <w:start w:val="1"/>
      <w:numFmt w:val="bullet"/>
      <w:lvlText w:val="o"/>
      <w:lvlJc w:val="left"/>
      <w:pPr>
        <w:ind w:left="1440" w:hanging="360"/>
      </w:pPr>
      <w:rPr>
        <w:rFonts w:ascii="Courier New" w:hAnsi="Courier New" w:cs="Courier New" w:hint="default"/>
      </w:rPr>
    </w:lvl>
    <w:lvl w:ilvl="2" w:tplc="1A404EAC" w:tentative="1">
      <w:start w:val="1"/>
      <w:numFmt w:val="bullet"/>
      <w:lvlText w:val=""/>
      <w:lvlJc w:val="left"/>
      <w:pPr>
        <w:ind w:left="2160" w:hanging="360"/>
      </w:pPr>
      <w:rPr>
        <w:rFonts w:ascii="Wingdings" w:hAnsi="Wingdings" w:hint="default"/>
      </w:rPr>
    </w:lvl>
    <w:lvl w:ilvl="3" w:tplc="A2783CB8" w:tentative="1">
      <w:start w:val="1"/>
      <w:numFmt w:val="bullet"/>
      <w:lvlText w:val=""/>
      <w:lvlJc w:val="left"/>
      <w:pPr>
        <w:ind w:left="2880" w:hanging="360"/>
      </w:pPr>
      <w:rPr>
        <w:rFonts w:ascii="Symbol" w:hAnsi="Symbol" w:hint="default"/>
      </w:rPr>
    </w:lvl>
    <w:lvl w:ilvl="4" w:tplc="AE7A345E" w:tentative="1">
      <w:start w:val="1"/>
      <w:numFmt w:val="bullet"/>
      <w:lvlText w:val="o"/>
      <w:lvlJc w:val="left"/>
      <w:pPr>
        <w:ind w:left="3600" w:hanging="360"/>
      </w:pPr>
      <w:rPr>
        <w:rFonts w:ascii="Courier New" w:hAnsi="Courier New" w:cs="Courier New" w:hint="default"/>
      </w:rPr>
    </w:lvl>
    <w:lvl w:ilvl="5" w:tplc="815402E2" w:tentative="1">
      <w:start w:val="1"/>
      <w:numFmt w:val="bullet"/>
      <w:lvlText w:val=""/>
      <w:lvlJc w:val="left"/>
      <w:pPr>
        <w:ind w:left="4320" w:hanging="360"/>
      </w:pPr>
      <w:rPr>
        <w:rFonts w:ascii="Wingdings" w:hAnsi="Wingdings" w:hint="default"/>
      </w:rPr>
    </w:lvl>
    <w:lvl w:ilvl="6" w:tplc="0F70A568" w:tentative="1">
      <w:start w:val="1"/>
      <w:numFmt w:val="bullet"/>
      <w:lvlText w:val=""/>
      <w:lvlJc w:val="left"/>
      <w:pPr>
        <w:ind w:left="5040" w:hanging="360"/>
      </w:pPr>
      <w:rPr>
        <w:rFonts w:ascii="Symbol" w:hAnsi="Symbol" w:hint="default"/>
      </w:rPr>
    </w:lvl>
    <w:lvl w:ilvl="7" w:tplc="F7A04626" w:tentative="1">
      <w:start w:val="1"/>
      <w:numFmt w:val="bullet"/>
      <w:lvlText w:val="o"/>
      <w:lvlJc w:val="left"/>
      <w:pPr>
        <w:ind w:left="5760" w:hanging="360"/>
      </w:pPr>
      <w:rPr>
        <w:rFonts w:ascii="Courier New" w:hAnsi="Courier New" w:cs="Courier New" w:hint="default"/>
      </w:rPr>
    </w:lvl>
    <w:lvl w:ilvl="8" w:tplc="B57E35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2440D7E">
      <w:start w:val="1"/>
      <w:numFmt w:val="lowerRoman"/>
      <w:lvlText w:val="(%1)"/>
      <w:lvlJc w:val="left"/>
      <w:pPr>
        <w:ind w:left="1080" w:hanging="720"/>
      </w:pPr>
      <w:rPr>
        <w:rFonts w:hint="default"/>
      </w:rPr>
    </w:lvl>
    <w:lvl w:ilvl="1" w:tplc="F6EC52A4" w:tentative="1">
      <w:start w:val="1"/>
      <w:numFmt w:val="lowerLetter"/>
      <w:lvlText w:val="%2."/>
      <w:lvlJc w:val="left"/>
      <w:pPr>
        <w:ind w:left="1440" w:hanging="360"/>
      </w:pPr>
    </w:lvl>
    <w:lvl w:ilvl="2" w:tplc="D3F605FC" w:tentative="1">
      <w:start w:val="1"/>
      <w:numFmt w:val="lowerRoman"/>
      <w:lvlText w:val="%3."/>
      <w:lvlJc w:val="right"/>
      <w:pPr>
        <w:ind w:left="2160" w:hanging="180"/>
      </w:pPr>
    </w:lvl>
    <w:lvl w:ilvl="3" w:tplc="1194C460" w:tentative="1">
      <w:start w:val="1"/>
      <w:numFmt w:val="decimal"/>
      <w:lvlText w:val="%4."/>
      <w:lvlJc w:val="left"/>
      <w:pPr>
        <w:ind w:left="2880" w:hanging="360"/>
      </w:pPr>
    </w:lvl>
    <w:lvl w:ilvl="4" w:tplc="37D09162" w:tentative="1">
      <w:start w:val="1"/>
      <w:numFmt w:val="lowerLetter"/>
      <w:lvlText w:val="%5."/>
      <w:lvlJc w:val="left"/>
      <w:pPr>
        <w:ind w:left="3600" w:hanging="360"/>
      </w:pPr>
    </w:lvl>
    <w:lvl w:ilvl="5" w:tplc="C8E485C6" w:tentative="1">
      <w:start w:val="1"/>
      <w:numFmt w:val="lowerRoman"/>
      <w:lvlText w:val="%6."/>
      <w:lvlJc w:val="right"/>
      <w:pPr>
        <w:ind w:left="4320" w:hanging="180"/>
      </w:pPr>
    </w:lvl>
    <w:lvl w:ilvl="6" w:tplc="8D3CC74E" w:tentative="1">
      <w:start w:val="1"/>
      <w:numFmt w:val="decimal"/>
      <w:lvlText w:val="%7."/>
      <w:lvlJc w:val="left"/>
      <w:pPr>
        <w:ind w:left="5040" w:hanging="360"/>
      </w:pPr>
    </w:lvl>
    <w:lvl w:ilvl="7" w:tplc="73945D48" w:tentative="1">
      <w:start w:val="1"/>
      <w:numFmt w:val="lowerLetter"/>
      <w:lvlText w:val="%8."/>
      <w:lvlJc w:val="left"/>
      <w:pPr>
        <w:ind w:left="5760" w:hanging="360"/>
      </w:pPr>
    </w:lvl>
    <w:lvl w:ilvl="8" w:tplc="F58C934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F44AC82">
      <w:start w:val="1"/>
      <w:numFmt w:val="lowerRoman"/>
      <w:lvlText w:val="(%1)"/>
      <w:lvlJc w:val="left"/>
      <w:pPr>
        <w:ind w:left="1080" w:hanging="720"/>
      </w:pPr>
      <w:rPr>
        <w:rFonts w:hint="default"/>
      </w:rPr>
    </w:lvl>
    <w:lvl w:ilvl="1" w:tplc="69B240CC" w:tentative="1">
      <w:start w:val="1"/>
      <w:numFmt w:val="lowerLetter"/>
      <w:lvlText w:val="%2."/>
      <w:lvlJc w:val="left"/>
      <w:pPr>
        <w:ind w:left="1440" w:hanging="360"/>
      </w:pPr>
    </w:lvl>
    <w:lvl w:ilvl="2" w:tplc="337C7864" w:tentative="1">
      <w:start w:val="1"/>
      <w:numFmt w:val="lowerRoman"/>
      <w:lvlText w:val="%3."/>
      <w:lvlJc w:val="right"/>
      <w:pPr>
        <w:ind w:left="2160" w:hanging="180"/>
      </w:pPr>
    </w:lvl>
    <w:lvl w:ilvl="3" w:tplc="27988028" w:tentative="1">
      <w:start w:val="1"/>
      <w:numFmt w:val="decimal"/>
      <w:lvlText w:val="%4."/>
      <w:lvlJc w:val="left"/>
      <w:pPr>
        <w:ind w:left="2880" w:hanging="360"/>
      </w:pPr>
    </w:lvl>
    <w:lvl w:ilvl="4" w:tplc="E5F0BF34" w:tentative="1">
      <w:start w:val="1"/>
      <w:numFmt w:val="lowerLetter"/>
      <w:lvlText w:val="%5."/>
      <w:lvlJc w:val="left"/>
      <w:pPr>
        <w:ind w:left="3600" w:hanging="360"/>
      </w:pPr>
    </w:lvl>
    <w:lvl w:ilvl="5" w:tplc="AB0C67D8" w:tentative="1">
      <w:start w:val="1"/>
      <w:numFmt w:val="lowerRoman"/>
      <w:lvlText w:val="%6."/>
      <w:lvlJc w:val="right"/>
      <w:pPr>
        <w:ind w:left="4320" w:hanging="180"/>
      </w:pPr>
    </w:lvl>
    <w:lvl w:ilvl="6" w:tplc="541E79C0" w:tentative="1">
      <w:start w:val="1"/>
      <w:numFmt w:val="decimal"/>
      <w:lvlText w:val="%7."/>
      <w:lvlJc w:val="left"/>
      <w:pPr>
        <w:ind w:left="5040" w:hanging="360"/>
      </w:pPr>
    </w:lvl>
    <w:lvl w:ilvl="7" w:tplc="4BC07F6C" w:tentative="1">
      <w:start w:val="1"/>
      <w:numFmt w:val="lowerLetter"/>
      <w:lvlText w:val="%8."/>
      <w:lvlJc w:val="left"/>
      <w:pPr>
        <w:ind w:left="5760" w:hanging="360"/>
      </w:pPr>
    </w:lvl>
    <w:lvl w:ilvl="8" w:tplc="B77E0EDA" w:tentative="1">
      <w:start w:val="1"/>
      <w:numFmt w:val="lowerRoman"/>
      <w:lvlText w:val="%9."/>
      <w:lvlJc w:val="right"/>
      <w:pPr>
        <w:ind w:left="6480" w:hanging="180"/>
      </w:pPr>
    </w:lvl>
  </w:abstractNum>
  <w:abstractNum w:abstractNumId="9" w15:restartNumberingAfterBreak="0">
    <w:nsid w:val="2A66CB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DB65746"/>
    <w:multiLevelType w:val="hybridMultilevel"/>
    <w:tmpl w:val="0C58F3FE"/>
    <w:lvl w:ilvl="0" w:tplc="AEF438AA">
      <w:start w:val="1"/>
      <w:numFmt w:val="lowerRoman"/>
      <w:lvlText w:val="(%1)"/>
      <w:lvlJc w:val="left"/>
      <w:pPr>
        <w:ind w:left="1080" w:hanging="720"/>
      </w:pPr>
      <w:rPr>
        <w:rFonts w:hint="default"/>
      </w:rPr>
    </w:lvl>
    <w:lvl w:ilvl="1" w:tplc="29842400" w:tentative="1">
      <w:start w:val="1"/>
      <w:numFmt w:val="lowerLetter"/>
      <w:lvlText w:val="%2."/>
      <w:lvlJc w:val="left"/>
      <w:pPr>
        <w:ind w:left="1440" w:hanging="360"/>
      </w:pPr>
    </w:lvl>
    <w:lvl w:ilvl="2" w:tplc="9BBA9A90" w:tentative="1">
      <w:start w:val="1"/>
      <w:numFmt w:val="lowerRoman"/>
      <w:lvlText w:val="%3."/>
      <w:lvlJc w:val="right"/>
      <w:pPr>
        <w:ind w:left="2160" w:hanging="180"/>
      </w:pPr>
    </w:lvl>
    <w:lvl w:ilvl="3" w:tplc="2BC23976" w:tentative="1">
      <w:start w:val="1"/>
      <w:numFmt w:val="decimal"/>
      <w:lvlText w:val="%4."/>
      <w:lvlJc w:val="left"/>
      <w:pPr>
        <w:ind w:left="2880" w:hanging="360"/>
      </w:pPr>
    </w:lvl>
    <w:lvl w:ilvl="4" w:tplc="DDE66DC6" w:tentative="1">
      <w:start w:val="1"/>
      <w:numFmt w:val="lowerLetter"/>
      <w:lvlText w:val="%5."/>
      <w:lvlJc w:val="left"/>
      <w:pPr>
        <w:ind w:left="3600" w:hanging="360"/>
      </w:pPr>
    </w:lvl>
    <w:lvl w:ilvl="5" w:tplc="D38C5DE8" w:tentative="1">
      <w:start w:val="1"/>
      <w:numFmt w:val="lowerRoman"/>
      <w:lvlText w:val="%6."/>
      <w:lvlJc w:val="right"/>
      <w:pPr>
        <w:ind w:left="4320" w:hanging="180"/>
      </w:pPr>
    </w:lvl>
    <w:lvl w:ilvl="6" w:tplc="EF507DD4" w:tentative="1">
      <w:start w:val="1"/>
      <w:numFmt w:val="decimal"/>
      <w:lvlText w:val="%7."/>
      <w:lvlJc w:val="left"/>
      <w:pPr>
        <w:ind w:left="5040" w:hanging="360"/>
      </w:pPr>
    </w:lvl>
    <w:lvl w:ilvl="7" w:tplc="A91AC2F4" w:tentative="1">
      <w:start w:val="1"/>
      <w:numFmt w:val="lowerLetter"/>
      <w:lvlText w:val="%8."/>
      <w:lvlJc w:val="left"/>
      <w:pPr>
        <w:ind w:left="5760" w:hanging="360"/>
      </w:pPr>
    </w:lvl>
    <w:lvl w:ilvl="8" w:tplc="B9F80C2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41A4732">
      <w:start w:val="1"/>
      <w:numFmt w:val="lowerRoman"/>
      <w:lvlText w:val="(%1)"/>
      <w:lvlJc w:val="left"/>
      <w:pPr>
        <w:ind w:left="1080" w:hanging="720"/>
      </w:pPr>
      <w:rPr>
        <w:rFonts w:hint="default"/>
      </w:rPr>
    </w:lvl>
    <w:lvl w:ilvl="1" w:tplc="BA9226E2" w:tentative="1">
      <w:start w:val="1"/>
      <w:numFmt w:val="lowerLetter"/>
      <w:lvlText w:val="%2."/>
      <w:lvlJc w:val="left"/>
      <w:pPr>
        <w:ind w:left="1440" w:hanging="360"/>
      </w:pPr>
    </w:lvl>
    <w:lvl w:ilvl="2" w:tplc="08DADA76" w:tentative="1">
      <w:start w:val="1"/>
      <w:numFmt w:val="lowerRoman"/>
      <w:lvlText w:val="%3."/>
      <w:lvlJc w:val="right"/>
      <w:pPr>
        <w:ind w:left="2160" w:hanging="180"/>
      </w:pPr>
    </w:lvl>
    <w:lvl w:ilvl="3" w:tplc="752A30F0" w:tentative="1">
      <w:start w:val="1"/>
      <w:numFmt w:val="decimal"/>
      <w:lvlText w:val="%4."/>
      <w:lvlJc w:val="left"/>
      <w:pPr>
        <w:ind w:left="2880" w:hanging="360"/>
      </w:pPr>
    </w:lvl>
    <w:lvl w:ilvl="4" w:tplc="C2DCFEFA" w:tentative="1">
      <w:start w:val="1"/>
      <w:numFmt w:val="lowerLetter"/>
      <w:lvlText w:val="%5."/>
      <w:lvlJc w:val="left"/>
      <w:pPr>
        <w:ind w:left="3600" w:hanging="360"/>
      </w:pPr>
    </w:lvl>
    <w:lvl w:ilvl="5" w:tplc="76E47D8C" w:tentative="1">
      <w:start w:val="1"/>
      <w:numFmt w:val="lowerRoman"/>
      <w:lvlText w:val="%6."/>
      <w:lvlJc w:val="right"/>
      <w:pPr>
        <w:ind w:left="4320" w:hanging="180"/>
      </w:pPr>
    </w:lvl>
    <w:lvl w:ilvl="6" w:tplc="D8A00FD8" w:tentative="1">
      <w:start w:val="1"/>
      <w:numFmt w:val="decimal"/>
      <w:lvlText w:val="%7."/>
      <w:lvlJc w:val="left"/>
      <w:pPr>
        <w:ind w:left="5040" w:hanging="360"/>
      </w:pPr>
    </w:lvl>
    <w:lvl w:ilvl="7" w:tplc="3D287340" w:tentative="1">
      <w:start w:val="1"/>
      <w:numFmt w:val="lowerLetter"/>
      <w:lvlText w:val="%8."/>
      <w:lvlJc w:val="left"/>
      <w:pPr>
        <w:ind w:left="5760" w:hanging="360"/>
      </w:pPr>
    </w:lvl>
    <w:lvl w:ilvl="8" w:tplc="CFC67A7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A9ACACC">
      <w:start w:val="1"/>
      <w:numFmt w:val="lowerRoman"/>
      <w:lvlText w:val="(%1)"/>
      <w:lvlJc w:val="left"/>
      <w:pPr>
        <w:ind w:left="1080" w:hanging="720"/>
      </w:pPr>
      <w:rPr>
        <w:rFonts w:hint="default"/>
      </w:rPr>
    </w:lvl>
    <w:lvl w:ilvl="1" w:tplc="9BC08FF6" w:tentative="1">
      <w:start w:val="1"/>
      <w:numFmt w:val="lowerLetter"/>
      <w:lvlText w:val="%2."/>
      <w:lvlJc w:val="left"/>
      <w:pPr>
        <w:ind w:left="1440" w:hanging="360"/>
      </w:pPr>
    </w:lvl>
    <w:lvl w:ilvl="2" w:tplc="6016B3F6" w:tentative="1">
      <w:start w:val="1"/>
      <w:numFmt w:val="lowerRoman"/>
      <w:lvlText w:val="%3."/>
      <w:lvlJc w:val="right"/>
      <w:pPr>
        <w:ind w:left="2160" w:hanging="180"/>
      </w:pPr>
    </w:lvl>
    <w:lvl w:ilvl="3" w:tplc="976CB142" w:tentative="1">
      <w:start w:val="1"/>
      <w:numFmt w:val="decimal"/>
      <w:lvlText w:val="%4."/>
      <w:lvlJc w:val="left"/>
      <w:pPr>
        <w:ind w:left="2880" w:hanging="360"/>
      </w:pPr>
    </w:lvl>
    <w:lvl w:ilvl="4" w:tplc="B40E23F2" w:tentative="1">
      <w:start w:val="1"/>
      <w:numFmt w:val="lowerLetter"/>
      <w:lvlText w:val="%5."/>
      <w:lvlJc w:val="left"/>
      <w:pPr>
        <w:ind w:left="3600" w:hanging="360"/>
      </w:pPr>
    </w:lvl>
    <w:lvl w:ilvl="5" w:tplc="84F8B89A" w:tentative="1">
      <w:start w:val="1"/>
      <w:numFmt w:val="lowerRoman"/>
      <w:lvlText w:val="%6."/>
      <w:lvlJc w:val="right"/>
      <w:pPr>
        <w:ind w:left="4320" w:hanging="180"/>
      </w:pPr>
    </w:lvl>
    <w:lvl w:ilvl="6" w:tplc="6010E38C" w:tentative="1">
      <w:start w:val="1"/>
      <w:numFmt w:val="decimal"/>
      <w:lvlText w:val="%7."/>
      <w:lvlJc w:val="left"/>
      <w:pPr>
        <w:ind w:left="5040" w:hanging="360"/>
      </w:pPr>
    </w:lvl>
    <w:lvl w:ilvl="7" w:tplc="FADC89BA" w:tentative="1">
      <w:start w:val="1"/>
      <w:numFmt w:val="lowerLetter"/>
      <w:lvlText w:val="%8."/>
      <w:lvlJc w:val="left"/>
      <w:pPr>
        <w:ind w:left="5760" w:hanging="360"/>
      </w:pPr>
    </w:lvl>
    <w:lvl w:ilvl="8" w:tplc="4C246A5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D36C81C">
      <w:start w:val="1"/>
      <w:numFmt w:val="lowerRoman"/>
      <w:lvlText w:val="(%1)"/>
      <w:lvlJc w:val="left"/>
      <w:pPr>
        <w:ind w:left="1080" w:hanging="720"/>
      </w:pPr>
      <w:rPr>
        <w:rFonts w:hint="default"/>
      </w:rPr>
    </w:lvl>
    <w:lvl w:ilvl="1" w:tplc="5ED0ECB2" w:tentative="1">
      <w:start w:val="1"/>
      <w:numFmt w:val="lowerLetter"/>
      <w:lvlText w:val="%2."/>
      <w:lvlJc w:val="left"/>
      <w:pPr>
        <w:ind w:left="1440" w:hanging="360"/>
      </w:pPr>
    </w:lvl>
    <w:lvl w:ilvl="2" w:tplc="0ADE551A" w:tentative="1">
      <w:start w:val="1"/>
      <w:numFmt w:val="lowerRoman"/>
      <w:lvlText w:val="%3."/>
      <w:lvlJc w:val="right"/>
      <w:pPr>
        <w:ind w:left="2160" w:hanging="180"/>
      </w:pPr>
    </w:lvl>
    <w:lvl w:ilvl="3" w:tplc="4920D632" w:tentative="1">
      <w:start w:val="1"/>
      <w:numFmt w:val="decimal"/>
      <w:lvlText w:val="%4."/>
      <w:lvlJc w:val="left"/>
      <w:pPr>
        <w:ind w:left="2880" w:hanging="360"/>
      </w:pPr>
    </w:lvl>
    <w:lvl w:ilvl="4" w:tplc="BE847CBC" w:tentative="1">
      <w:start w:val="1"/>
      <w:numFmt w:val="lowerLetter"/>
      <w:lvlText w:val="%5."/>
      <w:lvlJc w:val="left"/>
      <w:pPr>
        <w:ind w:left="3600" w:hanging="360"/>
      </w:pPr>
    </w:lvl>
    <w:lvl w:ilvl="5" w:tplc="D2D823E4" w:tentative="1">
      <w:start w:val="1"/>
      <w:numFmt w:val="lowerRoman"/>
      <w:lvlText w:val="%6."/>
      <w:lvlJc w:val="right"/>
      <w:pPr>
        <w:ind w:left="4320" w:hanging="180"/>
      </w:pPr>
    </w:lvl>
    <w:lvl w:ilvl="6" w:tplc="42A2A87C" w:tentative="1">
      <w:start w:val="1"/>
      <w:numFmt w:val="decimal"/>
      <w:lvlText w:val="%7."/>
      <w:lvlJc w:val="left"/>
      <w:pPr>
        <w:ind w:left="5040" w:hanging="360"/>
      </w:pPr>
    </w:lvl>
    <w:lvl w:ilvl="7" w:tplc="4C9A11CE" w:tentative="1">
      <w:start w:val="1"/>
      <w:numFmt w:val="lowerLetter"/>
      <w:lvlText w:val="%8."/>
      <w:lvlJc w:val="left"/>
      <w:pPr>
        <w:ind w:left="5760" w:hanging="360"/>
      </w:pPr>
    </w:lvl>
    <w:lvl w:ilvl="8" w:tplc="62F252F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5708838">
      <w:start w:val="1"/>
      <w:numFmt w:val="lowerRoman"/>
      <w:lvlText w:val="(%1)"/>
      <w:lvlJc w:val="left"/>
      <w:pPr>
        <w:ind w:left="1080" w:hanging="720"/>
      </w:pPr>
      <w:rPr>
        <w:rFonts w:hint="default"/>
      </w:rPr>
    </w:lvl>
    <w:lvl w:ilvl="1" w:tplc="7728A512" w:tentative="1">
      <w:start w:val="1"/>
      <w:numFmt w:val="lowerLetter"/>
      <w:lvlText w:val="%2."/>
      <w:lvlJc w:val="left"/>
      <w:pPr>
        <w:ind w:left="1440" w:hanging="360"/>
      </w:pPr>
    </w:lvl>
    <w:lvl w:ilvl="2" w:tplc="4DFE6A86" w:tentative="1">
      <w:start w:val="1"/>
      <w:numFmt w:val="lowerRoman"/>
      <w:lvlText w:val="%3."/>
      <w:lvlJc w:val="right"/>
      <w:pPr>
        <w:ind w:left="2160" w:hanging="180"/>
      </w:pPr>
    </w:lvl>
    <w:lvl w:ilvl="3" w:tplc="115C54A4" w:tentative="1">
      <w:start w:val="1"/>
      <w:numFmt w:val="decimal"/>
      <w:lvlText w:val="%4."/>
      <w:lvlJc w:val="left"/>
      <w:pPr>
        <w:ind w:left="2880" w:hanging="360"/>
      </w:pPr>
    </w:lvl>
    <w:lvl w:ilvl="4" w:tplc="A7B2FF10" w:tentative="1">
      <w:start w:val="1"/>
      <w:numFmt w:val="lowerLetter"/>
      <w:lvlText w:val="%5."/>
      <w:lvlJc w:val="left"/>
      <w:pPr>
        <w:ind w:left="3600" w:hanging="360"/>
      </w:pPr>
    </w:lvl>
    <w:lvl w:ilvl="5" w:tplc="96D6090A" w:tentative="1">
      <w:start w:val="1"/>
      <w:numFmt w:val="lowerRoman"/>
      <w:lvlText w:val="%6."/>
      <w:lvlJc w:val="right"/>
      <w:pPr>
        <w:ind w:left="4320" w:hanging="180"/>
      </w:pPr>
    </w:lvl>
    <w:lvl w:ilvl="6" w:tplc="211C9C08" w:tentative="1">
      <w:start w:val="1"/>
      <w:numFmt w:val="decimal"/>
      <w:lvlText w:val="%7."/>
      <w:lvlJc w:val="left"/>
      <w:pPr>
        <w:ind w:left="5040" w:hanging="360"/>
      </w:pPr>
    </w:lvl>
    <w:lvl w:ilvl="7" w:tplc="6E88E1B8" w:tentative="1">
      <w:start w:val="1"/>
      <w:numFmt w:val="lowerLetter"/>
      <w:lvlText w:val="%8."/>
      <w:lvlJc w:val="left"/>
      <w:pPr>
        <w:ind w:left="5760" w:hanging="360"/>
      </w:pPr>
    </w:lvl>
    <w:lvl w:ilvl="8" w:tplc="DF2A127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210D04C">
      <w:start w:val="1"/>
      <w:numFmt w:val="lowerRoman"/>
      <w:lvlText w:val="(%1)"/>
      <w:lvlJc w:val="left"/>
      <w:pPr>
        <w:ind w:left="1080" w:hanging="720"/>
      </w:pPr>
      <w:rPr>
        <w:rFonts w:hint="default"/>
      </w:rPr>
    </w:lvl>
    <w:lvl w:ilvl="1" w:tplc="A50A17EE" w:tentative="1">
      <w:start w:val="1"/>
      <w:numFmt w:val="lowerLetter"/>
      <w:lvlText w:val="%2."/>
      <w:lvlJc w:val="left"/>
      <w:pPr>
        <w:ind w:left="1440" w:hanging="360"/>
      </w:pPr>
    </w:lvl>
    <w:lvl w:ilvl="2" w:tplc="457C37B4" w:tentative="1">
      <w:start w:val="1"/>
      <w:numFmt w:val="lowerRoman"/>
      <w:lvlText w:val="%3."/>
      <w:lvlJc w:val="right"/>
      <w:pPr>
        <w:ind w:left="2160" w:hanging="180"/>
      </w:pPr>
    </w:lvl>
    <w:lvl w:ilvl="3" w:tplc="70A00DF4" w:tentative="1">
      <w:start w:val="1"/>
      <w:numFmt w:val="decimal"/>
      <w:lvlText w:val="%4."/>
      <w:lvlJc w:val="left"/>
      <w:pPr>
        <w:ind w:left="2880" w:hanging="360"/>
      </w:pPr>
    </w:lvl>
    <w:lvl w:ilvl="4" w:tplc="A2341B34" w:tentative="1">
      <w:start w:val="1"/>
      <w:numFmt w:val="lowerLetter"/>
      <w:lvlText w:val="%5."/>
      <w:lvlJc w:val="left"/>
      <w:pPr>
        <w:ind w:left="3600" w:hanging="360"/>
      </w:pPr>
    </w:lvl>
    <w:lvl w:ilvl="5" w:tplc="04021C34" w:tentative="1">
      <w:start w:val="1"/>
      <w:numFmt w:val="lowerRoman"/>
      <w:lvlText w:val="%6."/>
      <w:lvlJc w:val="right"/>
      <w:pPr>
        <w:ind w:left="4320" w:hanging="180"/>
      </w:pPr>
    </w:lvl>
    <w:lvl w:ilvl="6" w:tplc="643E1E26" w:tentative="1">
      <w:start w:val="1"/>
      <w:numFmt w:val="decimal"/>
      <w:lvlText w:val="%7."/>
      <w:lvlJc w:val="left"/>
      <w:pPr>
        <w:ind w:left="5040" w:hanging="360"/>
      </w:pPr>
    </w:lvl>
    <w:lvl w:ilvl="7" w:tplc="DC16C0B4" w:tentative="1">
      <w:start w:val="1"/>
      <w:numFmt w:val="lowerLetter"/>
      <w:lvlText w:val="%8."/>
      <w:lvlJc w:val="left"/>
      <w:pPr>
        <w:ind w:left="5760" w:hanging="360"/>
      </w:pPr>
    </w:lvl>
    <w:lvl w:ilvl="8" w:tplc="54FCA65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950E70E">
      <w:start w:val="1"/>
      <w:numFmt w:val="lowerRoman"/>
      <w:lvlText w:val="(%1)"/>
      <w:lvlJc w:val="left"/>
      <w:pPr>
        <w:ind w:left="1080" w:hanging="720"/>
      </w:pPr>
      <w:rPr>
        <w:rFonts w:hint="default"/>
      </w:rPr>
    </w:lvl>
    <w:lvl w:ilvl="1" w:tplc="C8C497CE" w:tentative="1">
      <w:start w:val="1"/>
      <w:numFmt w:val="lowerLetter"/>
      <w:lvlText w:val="%2."/>
      <w:lvlJc w:val="left"/>
      <w:pPr>
        <w:ind w:left="1440" w:hanging="360"/>
      </w:pPr>
    </w:lvl>
    <w:lvl w:ilvl="2" w:tplc="49222DB6" w:tentative="1">
      <w:start w:val="1"/>
      <w:numFmt w:val="lowerRoman"/>
      <w:lvlText w:val="%3."/>
      <w:lvlJc w:val="right"/>
      <w:pPr>
        <w:ind w:left="2160" w:hanging="180"/>
      </w:pPr>
    </w:lvl>
    <w:lvl w:ilvl="3" w:tplc="2362D0E8" w:tentative="1">
      <w:start w:val="1"/>
      <w:numFmt w:val="decimal"/>
      <w:lvlText w:val="%4."/>
      <w:lvlJc w:val="left"/>
      <w:pPr>
        <w:ind w:left="2880" w:hanging="360"/>
      </w:pPr>
    </w:lvl>
    <w:lvl w:ilvl="4" w:tplc="0F209D14" w:tentative="1">
      <w:start w:val="1"/>
      <w:numFmt w:val="lowerLetter"/>
      <w:lvlText w:val="%5."/>
      <w:lvlJc w:val="left"/>
      <w:pPr>
        <w:ind w:left="3600" w:hanging="360"/>
      </w:pPr>
    </w:lvl>
    <w:lvl w:ilvl="5" w:tplc="86C240E0" w:tentative="1">
      <w:start w:val="1"/>
      <w:numFmt w:val="lowerRoman"/>
      <w:lvlText w:val="%6."/>
      <w:lvlJc w:val="right"/>
      <w:pPr>
        <w:ind w:left="4320" w:hanging="180"/>
      </w:pPr>
    </w:lvl>
    <w:lvl w:ilvl="6" w:tplc="66E6F540" w:tentative="1">
      <w:start w:val="1"/>
      <w:numFmt w:val="decimal"/>
      <w:lvlText w:val="%7."/>
      <w:lvlJc w:val="left"/>
      <w:pPr>
        <w:ind w:left="5040" w:hanging="360"/>
      </w:pPr>
    </w:lvl>
    <w:lvl w:ilvl="7" w:tplc="25744BAC" w:tentative="1">
      <w:start w:val="1"/>
      <w:numFmt w:val="lowerLetter"/>
      <w:lvlText w:val="%8."/>
      <w:lvlJc w:val="left"/>
      <w:pPr>
        <w:ind w:left="5760" w:hanging="360"/>
      </w:pPr>
    </w:lvl>
    <w:lvl w:ilvl="8" w:tplc="7E74A8B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20697C6">
      <w:start w:val="1"/>
      <w:numFmt w:val="lowerRoman"/>
      <w:lvlText w:val="(%1)"/>
      <w:lvlJc w:val="left"/>
      <w:pPr>
        <w:ind w:left="1080" w:hanging="720"/>
      </w:pPr>
      <w:rPr>
        <w:rFonts w:hint="default"/>
      </w:rPr>
    </w:lvl>
    <w:lvl w:ilvl="1" w:tplc="31A85310" w:tentative="1">
      <w:start w:val="1"/>
      <w:numFmt w:val="lowerLetter"/>
      <w:lvlText w:val="%2."/>
      <w:lvlJc w:val="left"/>
      <w:pPr>
        <w:ind w:left="1440" w:hanging="360"/>
      </w:pPr>
    </w:lvl>
    <w:lvl w:ilvl="2" w:tplc="FFD2A34A" w:tentative="1">
      <w:start w:val="1"/>
      <w:numFmt w:val="lowerRoman"/>
      <w:lvlText w:val="%3."/>
      <w:lvlJc w:val="right"/>
      <w:pPr>
        <w:ind w:left="2160" w:hanging="180"/>
      </w:pPr>
    </w:lvl>
    <w:lvl w:ilvl="3" w:tplc="E6A26D88" w:tentative="1">
      <w:start w:val="1"/>
      <w:numFmt w:val="decimal"/>
      <w:lvlText w:val="%4."/>
      <w:lvlJc w:val="left"/>
      <w:pPr>
        <w:ind w:left="2880" w:hanging="360"/>
      </w:pPr>
    </w:lvl>
    <w:lvl w:ilvl="4" w:tplc="90942482" w:tentative="1">
      <w:start w:val="1"/>
      <w:numFmt w:val="lowerLetter"/>
      <w:lvlText w:val="%5."/>
      <w:lvlJc w:val="left"/>
      <w:pPr>
        <w:ind w:left="3600" w:hanging="360"/>
      </w:pPr>
    </w:lvl>
    <w:lvl w:ilvl="5" w:tplc="132848A2" w:tentative="1">
      <w:start w:val="1"/>
      <w:numFmt w:val="lowerRoman"/>
      <w:lvlText w:val="%6."/>
      <w:lvlJc w:val="right"/>
      <w:pPr>
        <w:ind w:left="4320" w:hanging="180"/>
      </w:pPr>
    </w:lvl>
    <w:lvl w:ilvl="6" w:tplc="CA2C7678" w:tentative="1">
      <w:start w:val="1"/>
      <w:numFmt w:val="decimal"/>
      <w:lvlText w:val="%7."/>
      <w:lvlJc w:val="left"/>
      <w:pPr>
        <w:ind w:left="5040" w:hanging="360"/>
      </w:pPr>
    </w:lvl>
    <w:lvl w:ilvl="7" w:tplc="7A28EE46" w:tentative="1">
      <w:start w:val="1"/>
      <w:numFmt w:val="lowerLetter"/>
      <w:lvlText w:val="%8."/>
      <w:lvlJc w:val="left"/>
      <w:pPr>
        <w:ind w:left="5760" w:hanging="360"/>
      </w:pPr>
    </w:lvl>
    <w:lvl w:ilvl="8" w:tplc="BAC25A7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98E7D1E">
      <w:start w:val="1"/>
      <w:numFmt w:val="lowerRoman"/>
      <w:lvlText w:val="(%1)"/>
      <w:lvlJc w:val="left"/>
      <w:pPr>
        <w:ind w:left="1080" w:hanging="720"/>
      </w:pPr>
      <w:rPr>
        <w:rFonts w:hint="default"/>
      </w:rPr>
    </w:lvl>
    <w:lvl w:ilvl="1" w:tplc="5BA89A4C" w:tentative="1">
      <w:start w:val="1"/>
      <w:numFmt w:val="lowerLetter"/>
      <w:lvlText w:val="%2."/>
      <w:lvlJc w:val="left"/>
      <w:pPr>
        <w:ind w:left="1440" w:hanging="360"/>
      </w:pPr>
    </w:lvl>
    <w:lvl w:ilvl="2" w:tplc="BDE6B7D8" w:tentative="1">
      <w:start w:val="1"/>
      <w:numFmt w:val="lowerRoman"/>
      <w:lvlText w:val="%3."/>
      <w:lvlJc w:val="right"/>
      <w:pPr>
        <w:ind w:left="2160" w:hanging="180"/>
      </w:pPr>
    </w:lvl>
    <w:lvl w:ilvl="3" w:tplc="534853FA" w:tentative="1">
      <w:start w:val="1"/>
      <w:numFmt w:val="decimal"/>
      <w:lvlText w:val="%4."/>
      <w:lvlJc w:val="left"/>
      <w:pPr>
        <w:ind w:left="2880" w:hanging="360"/>
      </w:pPr>
    </w:lvl>
    <w:lvl w:ilvl="4" w:tplc="F304AB76" w:tentative="1">
      <w:start w:val="1"/>
      <w:numFmt w:val="lowerLetter"/>
      <w:lvlText w:val="%5."/>
      <w:lvlJc w:val="left"/>
      <w:pPr>
        <w:ind w:left="3600" w:hanging="360"/>
      </w:pPr>
    </w:lvl>
    <w:lvl w:ilvl="5" w:tplc="7B027236" w:tentative="1">
      <w:start w:val="1"/>
      <w:numFmt w:val="lowerRoman"/>
      <w:lvlText w:val="%6."/>
      <w:lvlJc w:val="right"/>
      <w:pPr>
        <w:ind w:left="4320" w:hanging="180"/>
      </w:pPr>
    </w:lvl>
    <w:lvl w:ilvl="6" w:tplc="EB68A948" w:tentative="1">
      <w:start w:val="1"/>
      <w:numFmt w:val="decimal"/>
      <w:lvlText w:val="%7."/>
      <w:lvlJc w:val="left"/>
      <w:pPr>
        <w:ind w:left="5040" w:hanging="360"/>
      </w:pPr>
    </w:lvl>
    <w:lvl w:ilvl="7" w:tplc="A544B188" w:tentative="1">
      <w:start w:val="1"/>
      <w:numFmt w:val="lowerLetter"/>
      <w:lvlText w:val="%8."/>
      <w:lvlJc w:val="left"/>
      <w:pPr>
        <w:ind w:left="5760" w:hanging="360"/>
      </w:pPr>
    </w:lvl>
    <w:lvl w:ilvl="8" w:tplc="58B69FC2"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1A43788">
      <w:start w:val="1"/>
      <w:numFmt w:val="lowerRoman"/>
      <w:lvlText w:val="(%1)"/>
      <w:lvlJc w:val="left"/>
      <w:pPr>
        <w:ind w:left="1080" w:hanging="720"/>
      </w:pPr>
      <w:rPr>
        <w:rFonts w:hint="default"/>
      </w:rPr>
    </w:lvl>
    <w:lvl w:ilvl="1" w:tplc="EA24007E" w:tentative="1">
      <w:start w:val="1"/>
      <w:numFmt w:val="lowerLetter"/>
      <w:lvlText w:val="%2."/>
      <w:lvlJc w:val="left"/>
      <w:pPr>
        <w:ind w:left="1440" w:hanging="360"/>
      </w:pPr>
    </w:lvl>
    <w:lvl w:ilvl="2" w:tplc="4C5CFCBE" w:tentative="1">
      <w:start w:val="1"/>
      <w:numFmt w:val="lowerRoman"/>
      <w:lvlText w:val="%3."/>
      <w:lvlJc w:val="right"/>
      <w:pPr>
        <w:ind w:left="2160" w:hanging="180"/>
      </w:pPr>
    </w:lvl>
    <w:lvl w:ilvl="3" w:tplc="965CC6DA" w:tentative="1">
      <w:start w:val="1"/>
      <w:numFmt w:val="decimal"/>
      <w:lvlText w:val="%4."/>
      <w:lvlJc w:val="left"/>
      <w:pPr>
        <w:ind w:left="2880" w:hanging="360"/>
      </w:pPr>
    </w:lvl>
    <w:lvl w:ilvl="4" w:tplc="4574F6EE" w:tentative="1">
      <w:start w:val="1"/>
      <w:numFmt w:val="lowerLetter"/>
      <w:lvlText w:val="%5."/>
      <w:lvlJc w:val="left"/>
      <w:pPr>
        <w:ind w:left="3600" w:hanging="360"/>
      </w:pPr>
    </w:lvl>
    <w:lvl w:ilvl="5" w:tplc="C7A6BFE2" w:tentative="1">
      <w:start w:val="1"/>
      <w:numFmt w:val="lowerRoman"/>
      <w:lvlText w:val="%6."/>
      <w:lvlJc w:val="right"/>
      <w:pPr>
        <w:ind w:left="4320" w:hanging="180"/>
      </w:pPr>
    </w:lvl>
    <w:lvl w:ilvl="6" w:tplc="C98A268C" w:tentative="1">
      <w:start w:val="1"/>
      <w:numFmt w:val="decimal"/>
      <w:lvlText w:val="%7."/>
      <w:lvlJc w:val="left"/>
      <w:pPr>
        <w:ind w:left="5040" w:hanging="360"/>
      </w:pPr>
    </w:lvl>
    <w:lvl w:ilvl="7" w:tplc="52E2FA1A" w:tentative="1">
      <w:start w:val="1"/>
      <w:numFmt w:val="lowerLetter"/>
      <w:lvlText w:val="%8."/>
      <w:lvlJc w:val="left"/>
      <w:pPr>
        <w:ind w:left="5760" w:hanging="360"/>
      </w:pPr>
    </w:lvl>
    <w:lvl w:ilvl="8" w:tplc="4B06A6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DDA7F5A">
      <w:start w:val="1"/>
      <w:numFmt w:val="lowerRoman"/>
      <w:lvlText w:val="(%1)"/>
      <w:lvlJc w:val="left"/>
      <w:pPr>
        <w:ind w:left="1080" w:hanging="720"/>
      </w:pPr>
      <w:rPr>
        <w:rFonts w:hint="default"/>
      </w:rPr>
    </w:lvl>
    <w:lvl w:ilvl="1" w:tplc="085E7190" w:tentative="1">
      <w:start w:val="1"/>
      <w:numFmt w:val="lowerLetter"/>
      <w:lvlText w:val="%2."/>
      <w:lvlJc w:val="left"/>
      <w:pPr>
        <w:ind w:left="1440" w:hanging="360"/>
      </w:pPr>
    </w:lvl>
    <w:lvl w:ilvl="2" w:tplc="2D047180" w:tentative="1">
      <w:start w:val="1"/>
      <w:numFmt w:val="lowerRoman"/>
      <w:lvlText w:val="%3."/>
      <w:lvlJc w:val="right"/>
      <w:pPr>
        <w:ind w:left="2160" w:hanging="180"/>
      </w:pPr>
    </w:lvl>
    <w:lvl w:ilvl="3" w:tplc="D0D06306" w:tentative="1">
      <w:start w:val="1"/>
      <w:numFmt w:val="decimal"/>
      <w:lvlText w:val="%4."/>
      <w:lvlJc w:val="left"/>
      <w:pPr>
        <w:ind w:left="2880" w:hanging="360"/>
      </w:pPr>
    </w:lvl>
    <w:lvl w:ilvl="4" w:tplc="6844729E" w:tentative="1">
      <w:start w:val="1"/>
      <w:numFmt w:val="lowerLetter"/>
      <w:lvlText w:val="%5."/>
      <w:lvlJc w:val="left"/>
      <w:pPr>
        <w:ind w:left="3600" w:hanging="360"/>
      </w:pPr>
    </w:lvl>
    <w:lvl w:ilvl="5" w:tplc="AA58758A" w:tentative="1">
      <w:start w:val="1"/>
      <w:numFmt w:val="lowerRoman"/>
      <w:lvlText w:val="%6."/>
      <w:lvlJc w:val="right"/>
      <w:pPr>
        <w:ind w:left="4320" w:hanging="180"/>
      </w:pPr>
    </w:lvl>
    <w:lvl w:ilvl="6" w:tplc="D0001BC2" w:tentative="1">
      <w:start w:val="1"/>
      <w:numFmt w:val="decimal"/>
      <w:lvlText w:val="%7."/>
      <w:lvlJc w:val="left"/>
      <w:pPr>
        <w:ind w:left="5040" w:hanging="360"/>
      </w:pPr>
    </w:lvl>
    <w:lvl w:ilvl="7" w:tplc="29867E24" w:tentative="1">
      <w:start w:val="1"/>
      <w:numFmt w:val="lowerLetter"/>
      <w:lvlText w:val="%8."/>
      <w:lvlJc w:val="left"/>
      <w:pPr>
        <w:ind w:left="5760" w:hanging="360"/>
      </w:pPr>
    </w:lvl>
    <w:lvl w:ilvl="8" w:tplc="AD08B8C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6365710">
    <w:abstractNumId w:val="21"/>
  </w:num>
  <w:num w:numId="2" w16cid:durableId="599527196">
    <w:abstractNumId w:val="6"/>
  </w:num>
  <w:num w:numId="3" w16cid:durableId="836772588">
    <w:abstractNumId w:val="2"/>
  </w:num>
  <w:num w:numId="4" w16cid:durableId="76830689">
    <w:abstractNumId w:val="11"/>
  </w:num>
  <w:num w:numId="5" w16cid:durableId="1184830167">
    <w:abstractNumId w:val="10"/>
  </w:num>
  <w:num w:numId="6" w16cid:durableId="2059014655">
    <w:abstractNumId w:val="1"/>
  </w:num>
  <w:num w:numId="7" w16cid:durableId="1330983390">
    <w:abstractNumId w:val="16"/>
  </w:num>
  <w:num w:numId="8" w16cid:durableId="2034182752">
    <w:abstractNumId w:val="7"/>
  </w:num>
  <w:num w:numId="9" w16cid:durableId="1361126967">
    <w:abstractNumId w:val="14"/>
  </w:num>
  <w:num w:numId="10" w16cid:durableId="1558474257">
    <w:abstractNumId w:val="5"/>
  </w:num>
  <w:num w:numId="11" w16cid:durableId="2139373861">
    <w:abstractNumId w:val="20"/>
  </w:num>
  <w:num w:numId="12" w16cid:durableId="1272207791">
    <w:abstractNumId w:val="12"/>
  </w:num>
  <w:num w:numId="13" w16cid:durableId="366637941">
    <w:abstractNumId w:val="4"/>
  </w:num>
  <w:num w:numId="14" w16cid:durableId="860169607">
    <w:abstractNumId w:val="3"/>
  </w:num>
  <w:num w:numId="15" w16cid:durableId="220024081">
    <w:abstractNumId w:val="18"/>
  </w:num>
  <w:num w:numId="16" w16cid:durableId="1276210437">
    <w:abstractNumId w:val="17"/>
  </w:num>
  <w:num w:numId="17" w16cid:durableId="1270940176">
    <w:abstractNumId w:val="8"/>
  </w:num>
  <w:num w:numId="18" w16cid:durableId="1431898375">
    <w:abstractNumId w:val="15"/>
  </w:num>
  <w:num w:numId="19" w16cid:durableId="764886793">
    <w:abstractNumId w:val="19"/>
  </w:num>
  <w:num w:numId="20" w16cid:durableId="1008870201">
    <w:abstractNumId w:val="13"/>
  </w:num>
  <w:num w:numId="21" w16cid:durableId="526986279">
    <w:abstractNumId w:val="0"/>
  </w:num>
  <w:num w:numId="22" w16cid:durableId="87629321">
    <w:abstractNumId w:val="21"/>
  </w:num>
  <w:num w:numId="23" w16cid:durableId="18382271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07"/>
    <w:rsid w:val="00010841"/>
    <w:rsid w:val="00056255"/>
    <w:rsid w:val="00077B64"/>
    <w:rsid w:val="00087413"/>
    <w:rsid w:val="00094282"/>
    <w:rsid w:val="000A363F"/>
    <w:rsid w:val="000A4AF7"/>
    <w:rsid w:val="000C01BC"/>
    <w:rsid w:val="000C1458"/>
    <w:rsid w:val="000C4010"/>
    <w:rsid w:val="000C4B59"/>
    <w:rsid w:val="000D1507"/>
    <w:rsid w:val="000E1FBD"/>
    <w:rsid w:val="001037FB"/>
    <w:rsid w:val="00124B11"/>
    <w:rsid w:val="0014281F"/>
    <w:rsid w:val="001448FB"/>
    <w:rsid w:val="00153363"/>
    <w:rsid w:val="00156198"/>
    <w:rsid w:val="001D107F"/>
    <w:rsid w:val="001D358B"/>
    <w:rsid w:val="001D5006"/>
    <w:rsid w:val="001D7E92"/>
    <w:rsid w:val="001E5F24"/>
    <w:rsid w:val="001F2A7A"/>
    <w:rsid w:val="00200603"/>
    <w:rsid w:val="00202C09"/>
    <w:rsid w:val="0020574D"/>
    <w:rsid w:val="00213949"/>
    <w:rsid w:val="0023684D"/>
    <w:rsid w:val="002509E7"/>
    <w:rsid w:val="0026532B"/>
    <w:rsid w:val="002811F6"/>
    <w:rsid w:val="00287EB8"/>
    <w:rsid w:val="002A2B73"/>
    <w:rsid w:val="002B0B84"/>
    <w:rsid w:val="002D28D0"/>
    <w:rsid w:val="002D571A"/>
    <w:rsid w:val="002D7876"/>
    <w:rsid w:val="002E4E3F"/>
    <w:rsid w:val="00342AA2"/>
    <w:rsid w:val="00345922"/>
    <w:rsid w:val="00351AB2"/>
    <w:rsid w:val="00352493"/>
    <w:rsid w:val="00364CB8"/>
    <w:rsid w:val="00366BF8"/>
    <w:rsid w:val="00390687"/>
    <w:rsid w:val="003977A0"/>
    <w:rsid w:val="003A1DC2"/>
    <w:rsid w:val="003A4011"/>
    <w:rsid w:val="003A4FD9"/>
    <w:rsid w:val="003C6541"/>
    <w:rsid w:val="003D6F18"/>
    <w:rsid w:val="003E3105"/>
    <w:rsid w:val="003F78CA"/>
    <w:rsid w:val="00401F32"/>
    <w:rsid w:val="00425BDA"/>
    <w:rsid w:val="00427D3F"/>
    <w:rsid w:val="00433A46"/>
    <w:rsid w:val="004500C0"/>
    <w:rsid w:val="004540CC"/>
    <w:rsid w:val="004631D2"/>
    <w:rsid w:val="00464EA3"/>
    <w:rsid w:val="004816C6"/>
    <w:rsid w:val="0048795A"/>
    <w:rsid w:val="004B0C98"/>
    <w:rsid w:val="004C2227"/>
    <w:rsid w:val="004C2E8E"/>
    <w:rsid w:val="00506F2E"/>
    <w:rsid w:val="00507431"/>
    <w:rsid w:val="00517691"/>
    <w:rsid w:val="005561EF"/>
    <w:rsid w:val="005656B1"/>
    <w:rsid w:val="0057106B"/>
    <w:rsid w:val="0058059D"/>
    <w:rsid w:val="00582B16"/>
    <w:rsid w:val="00585370"/>
    <w:rsid w:val="00587A2D"/>
    <w:rsid w:val="005B0599"/>
    <w:rsid w:val="005B1508"/>
    <w:rsid w:val="005B6428"/>
    <w:rsid w:val="005C40F1"/>
    <w:rsid w:val="005C6931"/>
    <w:rsid w:val="005D1729"/>
    <w:rsid w:val="005D3C8C"/>
    <w:rsid w:val="005D585E"/>
    <w:rsid w:val="005D750C"/>
    <w:rsid w:val="005E13B7"/>
    <w:rsid w:val="005E1E0A"/>
    <w:rsid w:val="005E7D5C"/>
    <w:rsid w:val="006134D9"/>
    <w:rsid w:val="00620576"/>
    <w:rsid w:val="0062640B"/>
    <w:rsid w:val="00627F51"/>
    <w:rsid w:val="006354D2"/>
    <w:rsid w:val="006458B9"/>
    <w:rsid w:val="006C68A0"/>
    <w:rsid w:val="006D4601"/>
    <w:rsid w:val="006E2961"/>
    <w:rsid w:val="006E7059"/>
    <w:rsid w:val="006F15CC"/>
    <w:rsid w:val="007043DD"/>
    <w:rsid w:val="007060E5"/>
    <w:rsid w:val="00733876"/>
    <w:rsid w:val="0074794B"/>
    <w:rsid w:val="00760F0B"/>
    <w:rsid w:val="007623CD"/>
    <w:rsid w:val="007636F7"/>
    <w:rsid w:val="0076659E"/>
    <w:rsid w:val="0078785C"/>
    <w:rsid w:val="00791CA1"/>
    <w:rsid w:val="007A58C4"/>
    <w:rsid w:val="007C66CC"/>
    <w:rsid w:val="007D30D7"/>
    <w:rsid w:val="007E312F"/>
    <w:rsid w:val="007E649B"/>
    <w:rsid w:val="0081145B"/>
    <w:rsid w:val="008148FF"/>
    <w:rsid w:val="00830FDF"/>
    <w:rsid w:val="008352B5"/>
    <w:rsid w:val="0084271F"/>
    <w:rsid w:val="0085502C"/>
    <w:rsid w:val="0086256C"/>
    <w:rsid w:val="00880143"/>
    <w:rsid w:val="0088099B"/>
    <w:rsid w:val="00895A87"/>
    <w:rsid w:val="008B55DE"/>
    <w:rsid w:val="008B5FC9"/>
    <w:rsid w:val="008C49DE"/>
    <w:rsid w:val="008F1F2D"/>
    <w:rsid w:val="008F46DE"/>
    <w:rsid w:val="00915264"/>
    <w:rsid w:val="00941716"/>
    <w:rsid w:val="00953F70"/>
    <w:rsid w:val="00973327"/>
    <w:rsid w:val="009757A3"/>
    <w:rsid w:val="009839B1"/>
    <w:rsid w:val="00983AFF"/>
    <w:rsid w:val="009939B1"/>
    <w:rsid w:val="009C33FF"/>
    <w:rsid w:val="009D5DC2"/>
    <w:rsid w:val="00A06402"/>
    <w:rsid w:val="00A15135"/>
    <w:rsid w:val="00A368C9"/>
    <w:rsid w:val="00A475AD"/>
    <w:rsid w:val="00A62167"/>
    <w:rsid w:val="00A72A64"/>
    <w:rsid w:val="00A84AA8"/>
    <w:rsid w:val="00AD6BC7"/>
    <w:rsid w:val="00AE0F5A"/>
    <w:rsid w:val="00AF7D2E"/>
    <w:rsid w:val="00B04BB5"/>
    <w:rsid w:val="00B1177C"/>
    <w:rsid w:val="00B37B3F"/>
    <w:rsid w:val="00B43132"/>
    <w:rsid w:val="00B516BB"/>
    <w:rsid w:val="00B51BCB"/>
    <w:rsid w:val="00B56EB7"/>
    <w:rsid w:val="00B70A41"/>
    <w:rsid w:val="00BA23B3"/>
    <w:rsid w:val="00BB26D4"/>
    <w:rsid w:val="00BD5676"/>
    <w:rsid w:val="00BE00C6"/>
    <w:rsid w:val="00BF4A3D"/>
    <w:rsid w:val="00BF4FB8"/>
    <w:rsid w:val="00C378EB"/>
    <w:rsid w:val="00C41FB0"/>
    <w:rsid w:val="00C42E51"/>
    <w:rsid w:val="00C56C62"/>
    <w:rsid w:val="00C57F12"/>
    <w:rsid w:val="00C652A4"/>
    <w:rsid w:val="00C67828"/>
    <w:rsid w:val="00C67ED1"/>
    <w:rsid w:val="00C83E14"/>
    <w:rsid w:val="00C86E0A"/>
    <w:rsid w:val="00CA1F05"/>
    <w:rsid w:val="00CA53F4"/>
    <w:rsid w:val="00CB3A88"/>
    <w:rsid w:val="00CB45B2"/>
    <w:rsid w:val="00CB460F"/>
    <w:rsid w:val="00CC5F9E"/>
    <w:rsid w:val="00CD6C63"/>
    <w:rsid w:val="00CF2CC1"/>
    <w:rsid w:val="00CF39EA"/>
    <w:rsid w:val="00CF4FC7"/>
    <w:rsid w:val="00D62391"/>
    <w:rsid w:val="00D648DF"/>
    <w:rsid w:val="00D723CE"/>
    <w:rsid w:val="00D96B7A"/>
    <w:rsid w:val="00DA22F1"/>
    <w:rsid w:val="00DB6C16"/>
    <w:rsid w:val="00DC2613"/>
    <w:rsid w:val="00DD1FDB"/>
    <w:rsid w:val="00DE1C7F"/>
    <w:rsid w:val="00DF3180"/>
    <w:rsid w:val="00E01520"/>
    <w:rsid w:val="00E032F0"/>
    <w:rsid w:val="00E04C42"/>
    <w:rsid w:val="00E05652"/>
    <w:rsid w:val="00E37165"/>
    <w:rsid w:val="00E4036D"/>
    <w:rsid w:val="00E60F2F"/>
    <w:rsid w:val="00E6293E"/>
    <w:rsid w:val="00E948CA"/>
    <w:rsid w:val="00E96C75"/>
    <w:rsid w:val="00EB0CF5"/>
    <w:rsid w:val="00EB3A92"/>
    <w:rsid w:val="00EB6DC1"/>
    <w:rsid w:val="00EE08FF"/>
    <w:rsid w:val="00EE455F"/>
    <w:rsid w:val="00F041F6"/>
    <w:rsid w:val="00F36E34"/>
    <w:rsid w:val="00F44FA5"/>
    <w:rsid w:val="00F51DD4"/>
    <w:rsid w:val="00F64680"/>
    <w:rsid w:val="00F81A01"/>
    <w:rsid w:val="00FA5979"/>
    <w:rsid w:val="00FB2B2E"/>
    <w:rsid w:val="00FB7BC4"/>
    <w:rsid w:val="00FC7C53"/>
    <w:rsid w:val="00FD60CF"/>
    <w:rsid w:val="00FD7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4CC8"/>
  <w15:docId w15:val="{96E4BF03-495B-4D93-BD13-96491A2E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9D5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734979">
      <w:bodyDiv w:val="1"/>
      <w:marLeft w:val="0"/>
      <w:marRight w:val="0"/>
      <w:marTop w:val="0"/>
      <w:marBottom w:val="0"/>
      <w:divBdr>
        <w:top w:val="none" w:sz="0" w:space="0" w:color="auto"/>
        <w:left w:val="none" w:sz="0" w:space="0" w:color="auto"/>
        <w:bottom w:val="none" w:sz="0" w:space="0" w:color="auto"/>
        <w:right w:val="none" w:sz="0" w:space="0" w:color="auto"/>
      </w:divBdr>
    </w:div>
    <w:div w:id="1580677715">
      <w:bodyDiv w:val="1"/>
      <w:marLeft w:val="0"/>
      <w:marRight w:val="0"/>
      <w:marTop w:val="0"/>
      <w:marBottom w:val="0"/>
      <w:divBdr>
        <w:top w:val="none" w:sz="0" w:space="0" w:color="auto"/>
        <w:left w:val="none" w:sz="0" w:space="0" w:color="auto"/>
        <w:bottom w:val="none" w:sz="0" w:space="0" w:color="auto"/>
        <w:right w:val="none" w:sz="0" w:space="0" w:color="auto"/>
      </w:divBdr>
    </w:div>
    <w:div w:id="1615285203">
      <w:bodyDiv w:val="1"/>
      <w:marLeft w:val="0"/>
      <w:marRight w:val="0"/>
      <w:marTop w:val="0"/>
      <w:marBottom w:val="0"/>
      <w:divBdr>
        <w:top w:val="none" w:sz="0" w:space="0" w:color="auto"/>
        <w:left w:val="none" w:sz="0" w:space="0" w:color="auto"/>
        <w:bottom w:val="none" w:sz="0" w:space="0" w:color="auto"/>
        <w:right w:val="none" w:sz="0" w:space="0" w:color="auto"/>
      </w:divBdr>
    </w:div>
    <w:div w:id="1763793734">
      <w:bodyDiv w:val="1"/>
      <w:marLeft w:val="0"/>
      <w:marRight w:val="0"/>
      <w:marTop w:val="0"/>
      <w:marBottom w:val="0"/>
      <w:divBdr>
        <w:top w:val="none" w:sz="0" w:space="0" w:color="auto"/>
        <w:left w:val="none" w:sz="0" w:space="0" w:color="auto"/>
        <w:bottom w:val="none" w:sz="0" w:space="0" w:color="auto"/>
        <w:right w:val="none" w:sz="0" w:space="0" w:color="auto"/>
      </w:divBdr>
    </w:div>
    <w:div w:id="1763909985">
      <w:bodyDiv w:val="1"/>
      <w:marLeft w:val="0"/>
      <w:marRight w:val="0"/>
      <w:marTop w:val="0"/>
      <w:marBottom w:val="0"/>
      <w:divBdr>
        <w:top w:val="none" w:sz="0" w:space="0" w:color="auto"/>
        <w:left w:val="none" w:sz="0" w:space="0" w:color="auto"/>
        <w:bottom w:val="none" w:sz="0" w:space="0" w:color="auto"/>
        <w:right w:val="none" w:sz="0" w:space="0" w:color="auto"/>
      </w:divBdr>
    </w:div>
    <w:div w:id="208348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65FAA" w:rsidRDefault="00EF52D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65FAA" w:rsidRDefault="00EF52D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A4423" w:rsidRDefault="00EF52D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A4423" w:rsidRDefault="00EF52D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A4423" w:rsidRDefault="00EF52D6" w:rsidP="003F0F27">
          <w:pPr>
            <w:pStyle w:val="FBA6B72CFEE4470DBD0A1DB0429CD432"/>
          </w:pPr>
          <w:r w:rsidRPr="00D858FE">
            <w:rPr>
              <w:rStyle w:val="PlaceholderText"/>
            </w:rPr>
            <w:t>Choose an item.</w:t>
          </w:r>
        </w:p>
      </w:docPartBody>
    </w:docPart>
    <w:docPart>
      <w:docPartPr>
        <w:name w:val="2B8D32C7175444E588E7F72121A44DBA"/>
        <w:category>
          <w:name w:val="General"/>
          <w:gallery w:val="placeholder"/>
        </w:category>
        <w:types>
          <w:type w:val="bbPlcHdr"/>
        </w:types>
        <w:behaviors>
          <w:behavior w:val="content"/>
        </w:behaviors>
        <w:guid w:val="{4FAF9535-0E89-4B0A-B104-7B46EB176054}"/>
      </w:docPartPr>
      <w:docPartBody>
        <w:p w:rsidR="00465FAA" w:rsidRDefault="007A4423" w:rsidP="007A4423">
          <w:pPr>
            <w:pStyle w:val="2B8D32C7175444E588E7F72121A44DBA"/>
          </w:pPr>
          <w:r w:rsidRPr="00D858FE">
            <w:rPr>
              <w:rStyle w:val="PlaceholderText"/>
            </w:rPr>
            <w:t>Choose an item.</w:t>
          </w:r>
        </w:p>
      </w:docPartBody>
    </w:docPart>
    <w:docPart>
      <w:docPartPr>
        <w:name w:val="79481CCFF765496E84FA940805967137"/>
        <w:category>
          <w:name w:val="General"/>
          <w:gallery w:val="placeholder"/>
        </w:category>
        <w:types>
          <w:type w:val="bbPlcHdr"/>
        </w:types>
        <w:behaviors>
          <w:behavior w:val="content"/>
        </w:behaviors>
        <w:guid w:val="{E564FCD4-D3ED-43DF-BB7B-430CF3EB133B}"/>
      </w:docPartPr>
      <w:docPartBody>
        <w:p w:rsidR="00465FAA" w:rsidRDefault="007A4423" w:rsidP="007A4423">
          <w:pPr>
            <w:pStyle w:val="79481CCFF765496E84FA940805967137"/>
          </w:pPr>
          <w:r w:rsidRPr="00D858FE">
            <w:rPr>
              <w:rStyle w:val="PlaceholderText"/>
            </w:rPr>
            <w:t>Choose an item.</w:t>
          </w:r>
        </w:p>
      </w:docPartBody>
    </w:docPart>
    <w:docPart>
      <w:docPartPr>
        <w:name w:val="FC8DC08D3E184B85BB55F1C2F0CDB372"/>
        <w:category>
          <w:name w:val="General"/>
          <w:gallery w:val="placeholder"/>
        </w:category>
        <w:types>
          <w:type w:val="bbPlcHdr"/>
        </w:types>
        <w:behaviors>
          <w:behavior w:val="content"/>
        </w:behaviors>
        <w:guid w:val="{B7587853-1868-4345-9B9F-F58662C027AE}"/>
      </w:docPartPr>
      <w:docPartBody>
        <w:p w:rsidR="00465FAA" w:rsidRDefault="007A4423" w:rsidP="007A4423">
          <w:pPr>
            <w:pStyle w:val="FC8DC08D3E184B85BB55F1C2F0CDB372"/>
          </w:pPr>
          <w:r w:rsidRPr="00D858FE">
            <w:rPr>
              <w:rStyle w:val="PlaceholderText"/>
            </w:rPr>
            <w:t>Choose an item.</w:t>
          </w:r>
        </w:p>
      </w:docPartBody>
    </w:docPart>
    <w:docPart>
      <w:docPartPr>
        <w:name w:val="E355C02FD7F545F68458866477EC4949"/>
        <w:category>
          <w:name w:val="General"/>
          <w:gallery w:val="placeholder"/>
        </w:category>
        <w:types>
          <w:type w:val="bbPlcHdr"/>
        </w:types>
        <w:behaviors>
          <w:behavior w:val="content"/>
        </w:behaviors>
        <w:guid w:val="{1FDF2B99-BF3D-4023-8613-5E2991DD2EE5}"/>
      </w:docPartPr>
      <w:docPartBody>
        <w:p w:rsidR="00465FAA" w:rsidRDefault="007A4423" w:rsidP="007A4423">
          <w:pPr>
            <w:pStyle w:val="E355C02FD7F545F68458866477EC4949"/>
          </w:pPr>
          <w:r w:rsidRPr="00D858FE">
            <w:rPr>
              <w:rStyle w:val="PlaceholderText"/>
            </w:rPr>
            <w:t>Choose an item.</w:t>
          </w:r>
        </w:p>
      </w:docPartBody>
    </w:docPart>
    <w:docPart>
      <w:docPartPr>
        <w:name w:val="29AB9873D1814F6C83574EE8DAA68443"/>
        <w:category>
          <w:name w:val="General"/>
          <w:gallery w:val="placeholder"/>
        </w:category>
        <w:types>
          <w:type w:val="bbPlcHdr"/>
        </w:types>
        <w:behaviors>
          <w:behavior w:val="content"/>
        </w:behaviors>
        <w:guid w:val="{435CEB03-948B-4362-8802-330D7220763A}"/>
      </w:docPartPr>
      <w:docPartBody>
        <w:p w:rsidR="00465FAA" w:rsidRDefault="007A4423" w:rsidP="007A4423">
          <w:pPr>
            <w:pStyle w:val="29AB9873D1814F6C83574EE8DAA68443"/>
          </w:pPr>
          <w:r w:rsidRPr="00D858FE">
            <w:rPr>
              <w:rStyle w:val="PlaceholderText"/>
            </w:rPr>
            <w:t>Choose an item.</w:t>
          </w:r>
        </w:p>
      </w:docPartBody>
    </w:docPart>
    <w:docPart>
      <w:docPartPr>
        <w:name w:val="949E02EF8BCD4D0AB740B232B14A52B7"/>
        <w:category>
          <w:name w:val="General"/>
          <w:gallery w:val="placeholder"/>
        </w:category>
        <w:types>
          <w:type w:val="bbPlcHdr"/>
        </w:types>
        <w:behaviors>
          <w:behavior w:val="content"/>
        </w:behaviors>
        <w:guid w:val="{E76DC3E7-DE0D-4F7A-9174-11AC9FDA8F2F}"/>
      </w:docPartPr>
      <w:docPartBody>
        <w:p w:rsidR="00465FAA" w:rsidRDefault="007A4423" w:rsidP="007A4423">
          <w:pPr>
            <w:pStyle w:val="949E02EF8BCD4D0AB740B232B14A52B7"/>
          </w:pPr>
          <w:r w:rsidRPr="00D858FE">
            <w:rPr>
              <w:rStyle w:val="PlaceholderText"/>
            </w:rPr>
            <w:t>Choose an item.</w:t>
          </w:r>
        </w:p>
      </w:docPartBody>
    </w:docPart>
    <w:docPart>
      <w:docPartPr>
        <w:name w:val="31D58E11913A472989E18609A82C5F1E"/>
        <w:category>
          <w:name w:val="General"/>
          <w:gallery w:val="placeholder"/>
        </w:category>
        <w:types>
          <w:type w:val="bbPlcHdr"/>
        </w:types>
        <w:behaviors>
          <w:behavior w:val="content"/>
        </w:behaviors>
        <w:guid w:val="{81967970-B0F7-4139-8474-67D55A6A5F1D}"/>
      </w:docPartPr>
      <w:docPartBody>
        <w:p w:rsidR="00465FAA" w:rsidRDefault="007A4423" w:rsidP="007A4423">
          <w:pPr>
            <w:pStyle w:val="31D58E11913A472989E18609A82C5F1E"/>
          </w:pPr>
          <w:r w:rsidRPr="00D858FE">
            <w:rPr>
              <w:rStyle w:val="PlaceholderText"/>
            </w:rPr>
            <w:t>Choose an item.</w:t>
          </w:r>
        </w:p>
      </w:docPartBody>
    </w:docPart>
    <w:docPart>
      <w:docPartPr>
        <w:name w:val="86BD65CB58F54CEDAB80A681BDEE9235"/>
        <w:category>
          <w:name w:val="General"/>
          <w:gallery w:val="placeholder"/>
        </w:category>
        <w:types>
          <w:type w:val="bbPlcHdr"/>
        </w:types>
        <w:behaviors>
          <w:behavior w:val="content"/>
        </w:behaviors>
        <w:guid w:val="{BD385DD9-EBD6-4A9B-8808-513FCE8F2B50}"/>
      </w:docPartPr>
      <w:docPartBody>
        <w:p w:rsidR="00465FAA" w:rsidRDefault="007A4423" w:rsidP="007A4423">
          <w:pPr>
            <w:pStyle w:val="86BD65CB58F54CEDAB80A681BDEE9235"/>
          </w:pPr>
          <w:r w:rsidRPr="00D858FE">
            <w:rPr>
              <w:rStyle w:val="PlaceholderText"/>
            </w:rPr>
            <w:t>Choose an item.</w:t>
          </w:r>
        </w:p>
      </w:docPartBody>
    </w:docPart>
    <w:docPart>
      <w:docPartPr>
        <w:name w:val="A5154D01D6D244B39C6D431A99B914A1"/>
        <w:category>
          <w:name w:val="General"/>
          <w:gallery w:val="placeholder"/>
        </w:category>
        <w:types>
          <w:type w:val="bbPlcHdr"/>
        </w:types>
        <w:behaviors>
          <w:behavior w:val="content"/>
        </w:behaviors>
        <w:guid w:val="{34947471-86CA-429B-8977-43B06EEFCB6F}"/>
      </w:docPartPr>
      <w:docPartBody>
        <w:p w:rsidR="00465FAA" w:rsidRDefault="007A4423" w:rsidP="007A4423">
          <w:pPr>
            <w:pStyle w:val="A5154D01D6D244B39C6D431A99B914A1"/>
          </w:pPr>
          <w:r w:rsidRPr="00D858FE">
            <w:rPr>
              <w:rStyle w:val="PlaceholderText"/>
            </w:rPr>
            <w:t>Choose an item.</w:t>
          </w:r>
        </w:p>
      </w:docPartBody>
    </w:docPart>
    <w:docPart>
      <w:docPartPr>
        <w:name w:val="D48A09AB83024DAEBC79CD6045D8E0AC"/>
        <w:category>
          <w:name w:val="General"/>
          <w:gallery w:val="placeholder"/>
        </w:category>
        <w:types>
          <w:type w:val="bbPlcHdr"/>
        </w:types>
        <w:behaviors>
          <w:behavior w:val="content"/>
        </w:behaviors>
        <w:guid w:val="{CDE9099E-325F-4E38-A13C-8C2B56EF40A6}"/>
      </w:docPartPr>
      <w:docPartBody>
        <w:p w:rsidR="00465FAA" w:rsidRDefault="007A4423" w:rsidP="007A4423">
          <w:pPr>
            <w:pStyle w:val="D48A09AB83024DAEBC79CD6045D8E0AC"/>
          </w:pPr>
          <w:r w:rsidRPr="00D858FE">
            <w:rPr>
              <w:rStyle w:val="PlaceholderText"/>
            </w:rPr>
            <w:t>Choose an item.</w:t>
          </w:r>
        </w:p>
      </w:docPartBody>
    </w:docPart>
    <w:docPart>
      <w:docPartPr>
        <w:name w:val="B5E6F4B2682C4642B9FD9D2381B93844"/>
        <w:category>
          <w:name w:val="General"/>
          <w:gallery w:val="placeholder"/>
        </w:category>
        <w:types>
          <w:type w:val="bbPlcHdr"/>
        </w:types>
        <w:behaviors>
          <w:behavior w:val="content"/>
        </w:behaviors>
        <w:guid w:val="{894C9479-AF8C-41D0-AC4C-73C3517AD8D3}"/>
      </w:docPartPr>
      <w:docPartBody>
        <w:p w:rsidR="00465FAA" w:rsidRDefault="007A4423" w:rsidP="007A4423">
          <w:pPr>
            <w:pStyle w:val="B5E6F4B2682C4642B9FD9D2381B93844"/>
          </w:pPr>
          <w:r w:rsidRPr="00D858FE">
            <w:rPr>
              <w:rStyle w:val="PlaceholderText"/>
            </w:rPr>
            <w:t>Choose an item.</w:t>
          </w:r>
        </w:p>
      </w:docPartBody>
    </w:docPart>
    <w:docPart>
      <w:docPartPr>
        <w:name w:val="F3B35AEE9FB04993A8F67109BA1C236A"/>
        <w:category>
          <w:name w:val="General"/>
          <w:gallery w:val="placeholder"/>
        </w:category>
        <w:types>
          <w:type w:val="bbPlcHdr"/>
        </w:types>
        <w:behaviors>
          <w:behavior w:val="content"/>
        </w:behaviors>
        <w:guid w:val="{0792BABF-7654-40B2-9CF6-14A5B9B4BCB6}"/>
      </w:docPartPr>
      <w:docPartBody>
        <w:p w:rsidR="00465FAA" w:rsidRDefault="007A4423" w:rsidP="007A4423">
          <w:pPr>
            <w:pStyle w:val="F3B35AEE9FB04993A8F67109BA1C236A"/>
          </w:pPr>
          <w:r w:rsidRPr="00D858FE">
            <w:rPr>
              <w:rStyle w:val="PlaceholderText"/>
            </w:rPr>
            <w:t>Choose an item.</w:t>
          </w:r>
        </w:p>
      </w:docPartBody>
    </w:docPart>
    <w:docPart>
      <w:docPartPr>
        <w:name w:val="1FE8D0CCE2D040E1870C0D1FE0937975"/>
        <w:category>
          <w:name w:val="General"/>
          <w:gallery w:val="placeholder"/>
        </w:category>
        <w:types>
          <w:type w:val="bbPlcHdr"/>
        </w:types>
        <w:behaviors>
          <w:behavior w:val="content"/>
        </w:behaviors>
        <w:guid w:val="{F5DE31B8-D296-4B25-96AD-369B2EB3E338}"/>
      </w:docPartPr>
      <w:docPartBody>
        <w:p w:rsidR="00465FAA" w:rsidRDefault="007A4423" w:rsidP="007A4423">
          <w:pPr>
            <w:pStyle w:val="1FE8D0CCE2D040E1870C0D1FE0937975"/>
          </w:pPr>
          <w:r w:rsidRPr="00D858FE">
            <w:rPr>
              <w:rStyle w:val="PlaceholderText"/>
            </w:rPr>
            <w:t>Choose an item.</w:t>
          </w:r>
        </w:p>
      </w:docPartBody>
    </w:docPart>
    <w:docPart>
      <w:docPartPr>
        <w:name w:val="91789ED8CE3D49BAB2EBD587E05CF6BA"/>
        <w:category>
          <w:name w:val="General"/>
          <w:gallery w:val="placeholder"/>
        </w:category>
        <w:types>
          <w:type w:val="bbPlcHdr"/>
        </w:types>
        <w:behaviors>
          <w:behavior w:val="content"/>
        </w:behaviors>
        <w:guid w:val="{BAC1DED8-CA35-474A-BF55-1E5D1FCB89A4}"/>
      </w:docPartPr>
      <w:docPartBody>
        <w:p w:rsidR="00465FAA" w:rsidRDefault="007A4423" w:rsidP="007A4423">
          <w:pPr>
            <w:pStyle w:val="91789ED8CE3D49BAB2EBD587E05CF6BA"/>
          </w:pPr>
          <w:r w:rsidRPr="00D858FE">
            <w:rPr>
              <w:rStyle w:val="PlaceholderText"/>
            </w:rPr>
            <w:t>Choose an item.</w:t>
          </w:r>
        </w:p>
      </w:docPartBody>
    </w:docPart>
    <w:docPart>
      <w:docPartPr>
        <w:name w:val="45690CA31AB64EEDBE540E9E31D80FB1"/>
        <w:category>
          <w:name w:val="General"/>
          <w:gallery w:val="placeholder"/>
        </w:category>
        <w:types>
          <w:type w:val="bbPlcHdr"/>
        </w:types>
        <w:behaviors>
          <w:behavior w:val="content"/>
        </w:behaviors>
        <w:guid w:val="{E9242B16-9EC0-4396-A4A5-EF2C09D5EF81}"/>
      </w:docPartPr>
      <w:docPartBody>
        <w:p w:rsidR="00465FAA" w:rsidRDefault="007A4423" w:rsidP="007A4423">
          <w:pPr>
            <w:pStyle w:val="45690CA31AB64EEDBE540E9E31D80FB1"/>
          </w:pPr>
          <w:r w:rsidRPr="00D858FE">
            <w:rPr>
              <w:rStyle w:val="PlaceholderText"/>
            </w:rPr>
            <w:t>Choose an item.</w:t>
          </w:r>
        </w:p>
      </w:docPartBody>
    </w:docPart>
    <w:docPart>
      <w:docPartPr>
        <w:name w:val="8FC691335A674A7E8E2F21FA990F56A6"/>
        <w:category>
          <w:name w:val="General"/>
          <w:gallery w:val="placeholder"/>
        </w:category>
        <w:types>
          <w:type w:val="bbPlcHdr"/>
        </w:types>
        <w:behaviors>
          <w:behavior w:val="content"/>
        </w:behaviors>
        <w:guid w:val="{96BC46F5-D7E1-41A1-A320-D279307D5615}"/>
      </w:docPartPr>
      <w:docPartBody>
        <w:p w:rsidR="00465FAA" w:rsidRDefault="007A4423" w:rsidP="007A4423">
          <w:pPr>
            <w:pStyle w:val="8FC691335A674A7E8E2F21FA990F56A6"/>
          </w:pPr>
          <w:r w:rsidRPr="00D858FE">
            <w:rPr>
              <w:rStyle w:val="PlaceholderText"/>
            </w:rPr>
            <w:t>Choose an item.</w:t>
          </w:r>
        </w:p>
      </w:docPartBody>
    </w:docPart>
    <w:docPart>
      <w:docPartPr>
        <w:name w:val="5ECF29DCE34647C1AAE81E87C172F0AB"/>
        <w:category>
          <w:name w:val="General"/>
          <w:gallery w:val="placeholder"/>
        </w:category>
        <w:types>
          <w:type w:val="bbPlcHdr"/>
        </w:types>
        <w:behaviors>
          <w:behavior w:val="content"/>
        </w:behaviors>
        <w:guid w:val="{7865B7FE-3E9C-4CCA-9AE9-D7589040F3F5}"/>
      </w:docPartPr>
      <w:docPartBody>
        <w:p w:rsidR="00465FAA" w:rsidRDefault="007A4423" w:rsidP="007A4423">
          <w:pPr>
            <w:pStyle w:val="5ECF29DCE34647C1AAE81E87C172F0AB"/>
          </w:pPr>
          <w:r w:rsidRPr="00D858FE">
            <w:rPr>
              <w:rStyle w:val="PlaceholderText"/>
            </w:rPr>
            <w:t>Choose an item.</w:t>
          </w:r>
        </w:p>
      </w:docPartBody>
    </w:docPart>
    <w:docPart>
      <w:docPartPr>
        <w:name w:val="29137121DF1242A7B1155EE7E62952D1"/>
        <w:category>
          <w:name w:val="General"/>
          <w:gallery w:val="placeholder"/>
        </w:category>
        <w:types>
          <w:type w:val="bbPlcHdr"/>
        </w:types>
        <w:behaviors>
          <w:behavior w:val="content"/>
        </w:behaviors>
        <w:guid w:val="{47F8DBB6-3329-4FEA-8447-EE87C1B4E2EB}"/>
      </w:docPartPr>
      <w:docPartBody>
        <w:p w:rsidR="00465FAA" w:rsidRDefault="007A4423" w:rsidP="007A4423">
          <w:pPr>
            <w:pStyle w:val="29137121DF1242A7B1155EE7E62952D1"/>
          </w:pPr>
          <w:r w:rsidRPr="00D858FE">
            <w:rPr>
              <w:rStyle w:val="PlaceholderText"/>
            </w:rPr>
            <w:t>Choose an item.</w:t>
          </w:r>
        </w:p>
      </w:docPartBody>
    </w:docPart>
    <w:docPart>
      <w:docPartPr>
        <w:name w:val="D8BA831A3CE14D9A9D9F90F158B746AF"/>
        <w:category>
          <w:name w:val="General"/>
          <w:gallery w:val="placeholder"/>
        </w:category>
        <w:types>
          <w:type w:val="bbPlcHdr"/>
        </w:types>
        <w:behaviors>
          <w:behavior w:val="content"/>
        </w:behaviors>
        <w:guid w:val="{8EBBEFB6-CC5C-44B9-A149-EF2D92B2FCAA}"/>
      </w:docPartPr>
      <w:docPartBody>
        <w:p w:rsidR="00465FAA" w:rsidRDefault="007A4423" w:rsidP="007A4423">
          <w:pPr>
            <w:pStyle w:val="D8BA831A3CE14D9A9D9F90F158B746AF"/>
          </w:pPr>
          <w:r w:rsidRPr="00D858FE">
            <w:rPr>
              <w:rStyle w:val="PlaceholderText"/>
            </w:rPr>
            <w:t>Choose an item.</w:t>
          </w:r>
        </w:p>
      </w:docPartBody>
    </w:docPart>
    <w:docPart>
      <w:docPartPr>
        <w:name w:val="019B608D07D5499EB743A6C57F5A9CDE"/>
        <w:category>
          <w:name w:val="General"/>
          <w:gallery w:val="placeholder"/>
        </w:category>
        <w:types>
          <w:type w:val="bbPlcHdr"/>
        </w:types>
        <w:behaviors>
          <w:behavior w:val="content"/>
        </w:behaviors>
        <w:guid w:val="{FD496EF6-9DB7-4097-94EB-8844DF9983CB}"/>
      </w:docPartPr>
      <w:docPartBody>
        <w:p w:rsidR="00465FAA" w:rsidRDefault="007A4423" w:rsidP="007A4423">
          <w:pPr>
            <w:pStyle w:val="019B608D07D5499EB743A6C57F5A9CDE"/>
          </w:pPr>
          <w:r w:rsidRPr="00D858FE">
            <w:rPr>
              <w:rStyle w:val="PlaceholderText"/>
            </w:rPr>
            <w:t>Choose an item.</w:t>
          </w:r>
        </w:p>
      </w:docPartBody>
    </w:docPart>
    <w:docPart>
      <w:docPartPr>
        <w:name w:val="5E5C558A8C9C4F1F8DCE456B04670077"/>
        <w:category>
          <w:name w:val="General"/>
          <w:gallery w:val="placeholder"/>
        </w:category>
        <w:types>
          <w:type w:val="bbPlcHdr"/>
        </w:types>
        <w:behaviors>
          <w:behavior w:val="content"/>
        </w:behaviors>
        <w:guid w:val="{A9AF7711-6D56-48A9-B1AC-DA0C26D47759}"/>
      </w:docPartPr>
      <w:docPartBody>
        <w:p w:rsidR="00465FAA" w:rsidRDefault="007A4423" w:rsidP="007A4423">
          <w:pPr>
            <w:pStyle w:val="5E5C558A8C9C4F1F8DCE456B04670077"/>
          </w:pPr>
          <w:r w:rsidRPr="00D858FE">
            <w:rPr>
              <w:rStyle w:val="PlaceholderText"/>
            </w:rPr>
            <w:t>Choose an item.</w:t>
          </w:r>
        </w:p>
      </w:docPartBody>
    </w:docPart>
    <w:docPart>
      <w:docPartPr>
        <w:name w:val="15F15F5F067948D79E201438FE4BDC54"/>
        <w:category>
          <w:name w:val="General"/>
          <w:gallery w:val="placeholder"/>
        </w:category>
        <w:types>
          <w:type w:val="bbPlcHdr"/>
        </w:types>
        <w:behaviors>
          <w:behavior w:val="content"/>
        </w:behaviors>
        <w:guid w:val="{8DFFA006-AB48-4175-A59B-AD557B6D93F1}"/>
      </w:docPartPr>
      <w:docPartBody>
        <w:p w:rsidR="00465FAA" w:rsidRDefault="007A4423" w:rsidP="007A4423">
          <w:pPr>
            <w:pStyle w:val="15F15F5F067948D79E201438FE4BDC54"/>
          </w:pPr>
          <w:r w:rsidRPr="00D858FE">
            <w:rPr>
              <w:rStyle w:val="PlaceholderText"/>
            </w:rPr>
            <w:t>Choose an item.</w:t>
          </w:r>
        </w:p>
      </w:docPartBody>
    </w:docPart>
    <w:docPart>
      <w:docPartPr>
        <w:name w:val="71C872767A8242188557CFCBA7048748"/>
        <w:category>
          <w:name w:val="General"/>
          <w:gallery w:val="placeholder"/>
        </w:category>
        <w:types>
          <w:type w:val="bbPlcHdr"/>
        </w:types>
        <w:behaviors>
          <w:behavior w:val="content"/>
        </w:behaviors>
        <w:guid w:val="{F956FA1E-2E8F-49D1-81E5-FEFFB092307C}"/>
      </w:docPartPr>
      <w:docPartBody>
        <w:p w:rsidR="00465FAA" w:rsidRDefault="007A4423" w:rsidP="007A4423">
          <w:pPr>
            <w:pStyle w:val="71C872767A8242188557CFCBA7048748"/>
          </w:pPr>
          <w:r w:rsidRPr="00D858FE">
            <w:rPr>
              <w:rStyle w:val="PlaceholderText"/>
            </w:rPr>
            <w:t>Choose an item.</w:t>
          </w:r>
        </w:p>
      </w:docPartBody>
    </w:docPart>
    <w:docPart>
      <w:docPartPr>
        <w:name w:val="B8E56550800042EAAA231AE8CC4833E9"/>
        <w:category>
          <w:name w:val="General"/>
          <w:gallery w:val="placeholder"/>
        </w:category>
        <w:types>
          <w:type w:val="bbPlcHdr"/>
        </w:types>
        <w:behaviors>
          <w:behavior w:val="content"/>
        </w:behaviors>
        <w:guid w:val="{080AEECC-3EE8-4F2A-AA60-1F43BF0B81FE}"/>
      </w:docPartPr>
      <w:docPartBody>
        <w:p w:rsidR="00465FAA" w:rsidRDefault="007A4423" w:rsidP="007A4423">
          <w:pPr>
            <w:pStyle w:val="B8E56550800042EAAA231AE8CC4833E9"/>
          </w:pPr>
          <w:r w:rsidRPr="00D858FE">
            <w:rPr>
              <w:rStyle w:val="PlaceholderText"/>
            </w:rPr>
            <w:t>Choose an item.</w:t>
          </w:r>
        </w:p>
      </w:docPartBody>
    </w:docPart>
    <w:docPart>
      <w:docPartPr>
        <w:name w:val="0EAB23A8E47D463EB4B4F6FF9D9711EF"/>
        <w:category>
          <w:name w:val="General"/>
          <w:gallery w:val="placeholder"/>
        </w:category>
        <w:types>
          <w:type w:val="bbPlcHdr"/>
        </w:types>
        <w:behaviors>
          <w:behavior w:val="content"/>
        </w:behaviors>
        <w:guid w:val="{45B6311A-4920-40E0-B32A-B9414E833870}"/>
      </w:docPartPr>
      <w:docPartBody>
        <w:p w:rsidR="00465FAA" w:rsidRDefault="007A4423" w:rsidP="007A4423">
          <w:pPr>
            <w:pStyle w:val="0EAB23A8E47D463EB4B4F6FF9D9711EF"/>
          </w:pPr>
          <w:r w:rsidRPr="00D858FE">
            <w:rPr>
              <w:rStyle w:val="PlaceholderText"/>
            </w:rPr>
            <w:t>Choose an item.</w:t>
          </w:r>
        </w:p>
      </w:docPartBody>
    </w:docPart>
    <w:docPart>
      <w:docPartPr>
        <w:name w:val="28A46970157749A2893063FDA03A2096"/>
        <w:category>
          <w:name w:val="General"/>
          <w:gallery w:val="placeholder"/>
        </w:category>
        <w:types>
          <w:type w:val="bbPlcHdr"/>
        </w:types>
        <w:behaviors>
          <w:behavior w:val="content"/>
        </w:behaviors>
        <w:guid w:val="{9731788B-1460-4AD7-94EB-0FA799AF25A7}"/>
      </w:docPartPr>
      <w:docPartBody>
        <w:p w:rsidR="00465FAA" w:rsidRDefault="007A4423" w:rsidP="007A4423">
          <w:pPr>
            <w:pStyle w:val="28A46970157749A2893063FDA03A2096"/>
          </w:pPr>
          <w:r w:rsidRPr="00D858FE">
            <w:rPr>
              <w:rStyle w:val="PlaceholderText"/>
            </w:rPr>
            <w:t>Choose an item.</w:t>
          </w:r>
        </w:p>
      </w:docPartBody>
    </w:docPart>
    <w:docPart>
      <w:docPartPr>
        <w:name w:val="2C10CB411523430BB12B4524EFB12F57"/>
        <w:category>
          <w:name w:val="General"/>
          <w:gallery w:val="placeholder"/>
        </w:category>
        <w:types>
          <w:type w:val="bbPlcHdr"/>
        </w:types>
        <w:behaviors>
          <w:behavior w:val="content"/>
        </w:behaviors>
        <w:guid w:val="{072ED23A-29F9-4E5A-8E1E-C5AC88D5AD30}"/>
      </w:docPartPr>
      <w:docPartBody>
        <w:p w:rsidR="00465FAA" w:rsidRDefault="007A4423" w:rsidP="007A4423">
          <w:pPr>
            <w:pStyle w:val="2C10CB411523430BB12B4524EFB12F57"/>
          </w:pPr>
          <w:r w:rsidRPr="00D858FE">
            <w:rPr>
              <w:rStyle w:val="PlaceholderText"/>
            </w:rPr>
            <w:t>Choose an item.</w:t>
          </w:r>
        </w:p>
      </w:docPartBody>
    </w:docPart>
    <w:docPart>
      <w:docPartPr>
        <w:name w:val="8287AB664C3D44E8B8FFAF7A01357B0B"/>
        <w:category>
          <w:name w:val="General"/>
          <w:gallery w:val="placeholder"/>
        </w:category>
        <w:types>
          <w:type w:val="bbPlcHdr"/>
        </w:types>
        <w:behaviors>
          <w:behavior w:val="content"/>
        </w:behaviors>
        <w:guid w:val="{34E5F3B0-17D5-4F86-B905-F23D728E73B4}"/>
      </w:docPartPr>
      <w:docPartBody>
        <w:p w:rsidR="00465FAA" w:rsidRDefault="007A4423" w:rsidP="007A4423">
          <w:pPr>
            <w:pStyle w:val="8287AB664C3D44E8B8FFAF7A01357B0B"/>
          </w:pPr>
          <w:r w:rsidRPr="00D858FE">
            <w:rPr>
              <w:rStyle w:val="PlaceholderText"/>
            </w:rPr>
            <w:t>Choose an item.</w:t>
          </w:r>
        </w:p>
      </w:docPartBody>
    </w:docPart>
    <w:docPart>
      <w:docPartPr>
        <w:name w:val="399D3BBF93F7453080CDBAFE9F5E88DC"/>
        <w:category>
          <w:name w:val="General"/>
          <w:gallery w:val="placeholder"/>
        </w:category>
        <w:types>
          <w:type w:val="bbPlcHdr"/>
        </w:types>
        <w:behaviors>
          <w:behavior w:val="content"/>
        </w:behaviors>
        <w:guid w:val="{A1324AF7-F939-4FEC-91BF-8AF98851795A}"/>
      </w:docPartPr>
      <w:docPartBody>
        <w:p w:rsidR="00465FAA" w:rsidRDefault="007A4423" w:rsidP="007A4423">
          <w:pPr>
            <w:pStyle w:val="399D3BBF93F7453080CDBAFE9F5E88DC"/>
          </w:pPr>
          <w:r w:rsidRPr="00D858FE">
            <w:rPr>
              <w:rStyle w:val="PlaceholderText"/>
            </w:rPr>
            <w:t>Choose an item.</w:t>
          </w:r>
        </w:p>
      </w:docPartBody>
    </w:docPart>
    <w:docPart>
      <w:docPartPr>
        <w:name w:val="A4BD03C5E22A48C2B7385F8546B00C93"/>
        <w:category>
          <w:name w:val="General"/>
          <w:gallery w:val="placeholder"/>
        </w:category>
        <w:types>
          <w:type w:val="bbPlcHdr"/>
        </w:types>
        <w:behaviors>
          <w:behavior w:val="content"/>
        </w:behaviors>
        <w:guid w:val="{FE329345-CE66-4216-9354-02E969197159}"/>
      </w:docPartPr>
      <w:docPartBody>
        <w:p w:rsidR="00465FAA" w:rsidRDefault="007A4423" w:rsidP="007A4423">
          <w:pPr>
            <w:pStyle w:val="A4BD03C5E22A48C2B7385F8546B00C93"/>
          </w:pPr>
          <w:r w:rsidRPr="00D858FE">
            <w:rPr>
              <w:rStyle w:val="PlaceholderText"/>
            </w:rPr>
            <w:t>Choose an item.</w:t>
          </w:r>
        </w:p>
      </w:docPartBody>
    </w:docPart>
    <w:docPart>
      <w:docPartPr>
        <w:name w:val="E4D057EA617F420C8BD0FE009881C2BD"/>
        <w:category>
          <w:name w:val="General"/>
          <w:gallery w:val="placeholder"/>
        </w:category>
        <w:types>
          <w:type w:val="bbPlcHdr"/>
        </w:types>
        <w:behaviors>
          <w:behavior w:val="content"/>
        </w:behaviors>
        <w:guid w:val="{A28F8548-42A0-4399-BED9-24D4C5A9EEA1}"/>
      </w:docPartPr>
      <w:docPartBody>
        <w:p w:rsidR="00465FAA" w:rsidRDefault="007A4423" w:rsidP="007A4423">
          <w:pPr>
            <w:pStyle w:val="E4D057EA617F420C8BD0FE009881C2BD"/>
          </w:pPr>
          <w:r w:rsidRPr="00D858FE">
            <w:rPr>
              <w:rStyle w:val="PlaceholderText"/>
            </w:rPr>
            <w:t>Choose an item.</w:t>
          </w:r>
        </w:p>
      </w:docPartBody>
    </w:docPart>
    <w:docPart>
      <w:docPartPr>
        <w:name w:val="1381AA75D727412FB22367D1F5951F8C"/>
        <w:category>
          <w:name w:val="General"/>
          <w:gallery w:val="placeholder"/>
        </w:category>
        <w:types>
          <w:type w:val="bbPlcHdr"/>
        </w:types>
        <w:behaviors>
          <w:behavior w:val="content"/>
        </w:behaviors>
        <w:guid w:val="{F7A6C10E-A988-4618-B7D2-390123D1CEC3}"/>
      </w:docPartPr>
      <w:docPartBody>
        <w:p w:rsidR="00465FAA" w:rsidRDefault="007A4423" w:rsidP="007A4423">
          <w:pPr>
            <w:pStyle w:val="1381AA75D727412FB22367D1F5951F8C"/>
          </w:pPr>
          <w:r w:rsidRPr="00D858FE">
            <w:rPr>
              <w:rStyle w:val="PlaceholderText"/>
            </w:rPr>
            <w:t>Choose an item.</w:t>
          </w:r>
        </w:p>
      </w:docPartBody>
    </w:docPart>
    <w:docPart>
      <w:docPartPr>
        <w:name w:val="B7B94CFF2F0946AFA8ACA589E41A8844"/>
        <w:category>
          <w:name w:val="General"/>
          <w:gallery w:val="placeholder"/>
        </w:category>
        <w:types>
          <w:type w:val="bbPlcHdr"/>
        </w:types>
        <w:behaviors>
          <w:behavior w:val="content"/>
        </w:behaviors>
        <w:guid w:val="{8ADF33A1-6834-4857-9609-DB1E466A6697}"/>
      </w:docPartPr>
      <w:docPartBody>
        <w:p w:rsidR="00465FAA" w:rsidRDefault="007A4423" w:rsidP="007A4423">
          <w:pPr>
            <w:pStyle w:val="B7B94CFF2F0946AFA8ACA589E41A8844"/>
          </w:pPr>
          <w:r w:rsidRPr="00D858FE">
            <w:rPr>
              <w:rStyle w:val="PlaceholderText"/>
            </w:rPr>
            <w:t>Choose an item.</w:t>
          </w:r>
        </w:p>
      </w:docPartBody>
    </w:docPart>
    <w:docPart>
      <w:docPartPr>
        <w:name w:val="EDDAD6F1D93F457392CC7C18DC4BA3AE"/>
        <w:category>
          <w:name w:val="General"/>
          <w:gallery w:val="placeholder"/>
        </w:category>
        <w:types>
          <w:type w:val="bbPlcHdr"/>
        </w:types>
        <w:behaviors>
          <w:behavior w:val="content"/>
        </w:behaviors>
        <w:guid w:val="{C128BE00-EC27-4B14-8D0B-CEAB42A99A9A}"/>
      </w:docPartPr>
      <w:docPartBody>
        <w:p w:rsidR="00465FAA" w:rsidRDefault="007A4423" w:rsidP="007A4423">
          <w:pPr>
            <w:pStyle w:val="EDDAD6F1D93F457392CC7C18DC4BA3AE"/>
          </w:pPr>
          <w:r w:rsidRPr="00D858FE">
            <w:rPr>
              <w:rStyle w:val="PlaceholderText"/>
            </w:rPr>
            <w:t>Choose an item.</w:t>
          </w:r>
        </w:p>
      </w:docPartBody>
    </w:docPart>
    <w:docPart>
      <w:docPartPr>
        <w:name w:val="9AB543CE94E942DF9BAF1547574D838F"/>
        <w:category>
          <w:name w:val="General"/>
          <w:gallery w:val="placeholder"/>
        </w:category>
        <w:types>
          <w:type w:val="bbPlcHdr"/>
        </w:types>
        <w:behaviors>
          <w:behavior w:val="content"/>
        </w:behaviors>
        <w:guid w:val="{64109704-3DF1-4CC0-943F-8F64E620085D}"/>
      </w:docPartPr>
      <w:docPartBody>
        <w:p w:rsidR="00465FAA" w:rsidRDefault="007A4423" w:rsidP="007A4423">
          <w:pPr>
            <w:pStyle w:val="9AB543CE94E942DF9BAF1547574D838F"/>
          </w:pPr>
          <w:r w:rsidRPr="00D858FE">
            <w:rPr>
              <w:rStyle w:val="PlaceholderText"/>
            </w:rPr>
            <w:t>Choose an item.</w:t>
          </w:r>
        </w:p>
      </w:docPartBody>
    </w:docPart>
    <w:docPart>
      <w:docPartPr>
        <w:name w:val="635848010F9240288345C14C11DCEFDD"/>
        <w:category>
          <w:name w:val="General"/>
          <w:gallery w:val="placeholder"/>
        </w:category>
        <w:types>
          <w:type w:val="bbPlcHdr"/>
        </w:types>
        <w:behaviors>
          <w:behavior w:val="content"/>
        </w:behaviors>
        <w:guid w:val="{2FC4C6AD-FEA0-4EB6-9C4C-D8F5F6EF5818}"/>
      </w:docPartPr>
      <w:docPartBody>
        <w:p w:rsidR="00465FAA" w:rsidRDefault="007A4423" w:rsidP="007A4423">
          <w:pPr>
            <w:pStyle w:val="635848010F9240288345C14C11DCEFDD"/>
          </w:pPr>
          <w:r w:rsidRPr="00D858FE">
            <w:rPr>
              <w:rStyle w:val="PlaceholderText"/>
            </w:rPr>
            <w:t>Choose an item.</w:t>
          </w:r>
        </w:p>
      </w:docPartBody>
    </w:docPart>
    <w:docPart>
      <w:docPartPr>
        <w:name w:val="FDCFCEA3D7CB4C73A8CFAAAC1B74A64E"/>
        <w:category>
          <w:name w:val="General"/>
          <w:gallery w:val="placeholder"/>
        </w:category>
        <w:types>
          <w:type w:val="bbPlcHdr"/>
        </w:types>
        <w:behaviors>
          <w:behavior w:val="content"/>
        </w:behaviors>
        <w:guid w:val="{B4A4CA42-837A-44A7-89E3-81746F590517}"/>
      </w:docPartPr>
      <w:docPartBody>
        <w:p w:rsidR="00465FAA" w:rsidRDefault="007A4423" w:rsidP="007A4423">
          <w:pPr>
            <w:pStyle w:val="FDCFCEA3D7CB4C73A8CFAAAC1B74A64E"/>
          </w:pPr>
          <w:r w:rsidRPr="00D858FE">
            <w:rPr>
              <w:rStyle w:val="PlaceholderText"/>
            </w:rPr>
            <w:t>Choose an item.</w:t>
          </w:r>
        </w:p>
      </w:docPartBody>
    </w:docPart>
    <w:docPart>
      <w:docPartPr>
        <w:name w:val="6D751F57FE014629AD4E99239F920F70"/>
        <w:category>
          <w:name w:val="General"/>
          <w:gallery w:val="placeholder"/>
        </w:category>
        <w:types>
          <w:type w:val="bbPlcHdr"/>
        </w:types>
        <w:behaviors>
          <w:behavior w:val="content"/>
        </w:behaviors>
        <w:guid w:val="{F29961F8-92D3-4783-B4E8-A3B20A929874}"/>
      </w:docPartPr>
      <w:docPartBody>
        <w:p w:rsidR="00465FAA" w:rsidRDefault="007A4423" w:rsidP="007A4423">
          <w:pPr>
            <w:pStyle w:val="6D751F57FE014629AD4E99239F920F70"/>
          </w:pPr>
          <w:r w:rsidRPr="00D858FE">
            <w:rPr>
              <w:rStyle w:val="PlaceholderText"/>
            </w:rPr>
            <w:t>Choose an item.</w:t>
          </w:r>
        </w:p>
      </w:docPartBody>
    </w:docPart>
    <w:docPart>
      <w:docPartPr>
        <w:name w:val="EA82A84D3B3D42C1979C9DD81919368E"/>
        <w:category>
          <w:name w:val="General"/>
          <w:gallery w:val="placeholder"/>
        </w:category>
        <w:types>
          <w:type w:val="bbPlcHdr"/>
        </w:types>
        <w:behaviors>
          <w:behavior w:val="content"/>
        </w:behaviors>
        <w:guid w:val="{28F684BA-EE26-4D12-BD01-6997819182D1}"/>
      </w:docPartPr>
      <w:docPartBody>
        <w:p w:rsidR="00A2648F" w:rsidRDefault="003A76DF" w:rsidP="003A76DF">
          <w:pPr>
            <w:pStyle w:val="EA82A84D3B3D42C1979C9DD81919368E"/>
          </w:pPr>
          <w:r w:rsidRPr="00D858FE">
            <w:rPr>
              <w:rStyle w:val="PlaceholderText"/>
            </w:rPr>
            <w:t>Choose an item.</w:t>
          </w:r>
        </w:p>
      </w:docPartBody>
    </w:docPart>
    <w:docPart>
      <w:docPartPr>
        <w:name w:val="C960551868CE4B4F8CF6BFEB101D4232"/>
        <w:category>
          <w:name w:val="General"/>
          <w:gallery w:val="placeholder"/>
        </w:category>
        <w:types>
          <w:type w:val="bbPlcHdr"/>
        </w:types>
        <w:behaviors>
          <w:behavior w:val="content"/>
        </w:behaviors>
        <w:guid w:val="{9A661294-2BB5-43D6-9C04-19686E802F36}"/>
      </w:docPartPr>
      <w:docPartBody>
        <w:p w:rsidR="00A2648F" w:rsidRDefault="003A76DF" w:rsidP="003A76DF">
          <w:pPr>
            <w:pStyle w:val="C960551868CE4B4F8CF6BFEB101D4232"/>
          </w:pPr>
          <w:r w:rsidRPr="00D858FE">
            <w:rPr>
              <w:rStyle w:val="PlaceholderText"/>
            </w:rPr>
            <w:t>Choose an item.</w:t>
          </w:r>
        </w:p>
      </w:docPartBody>
    </w:docPart>
    <w:docPart>
      <w:docPartPr>
        <w:name w:val="6EF30883B4974D909C4BE1E2406E069C"/>
        <w:category>
          <w:name w:val="General"/>
          <w:gallery w:val="placeholder"/>
        </w:category>
        <w:types>
          <w:type w:val="bbPlcHdr"/>
        </w:types>
        <w:behaviors>
          <w:behavior w:val="content"/>
        </w:behaviors>
        <w:guid w:val="{6DBAFDAE-5068-4876-892D-063959501CA6}"/>
      </w:docPartPr>
      <w:docPartBody>
        <w:p w:rsidR="00A2648F" w:rsidRDefault="003A76DF" w:rsidP="003A76DF">
          <w:pPr>
            <w:pStyle w:val="6EF30883B4974D909C4BE1E2406E069C"/>
          </w:pPr>
          <w:r w:rsidRPr="00D858FE">
            <w:rPr>
              <w:rStyle w:val="PlaceholderText"/>
            </w:rPr>
            <w:t>Choose an item.</w:t>
          </w:r>
        </w:p>
      </w:docPartBody>
    </w:docPart>
    <w:docPart>
      <w:docPartPr>
        <w:name w:val="B0DD84EE20BD4186AAD93C2A78FBC34E"/>
        <w:category>
          <w:name w:val="General"/>
          <w:gallery w:val="placeholder"/>
        </w:category>
        <w:types>
          <w:type w:val="bbPlcHdr"/>
        </w:types>
        <w:behaviors>
          <w:behavior w:val="content"/>
        </w:behaviors>
        <w:guid w:val="{D74AB957-E44E-4790-B4F6-E6E5D19C08C8}"/>
      </w:docPartPr>
      <w:docPartBody>
        <w:p w:rsidR="00A2648F" w:rsidRDefault="003A76DF" w:rsidP="003A76DF">
          <w:pPr>
            <w:pStyle w:val="B0DD84EE20BD4186AAD93C2A78FBC3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4423"/>
    <w:rsid w:val="000C4010"/>
    <w:rsid w:val="000C5561"/>
    <w:rsid w:val="001A0FB4"/>
    <w:rsid w:val="001F0CDD"/>
    <w:rsid w:val="00243AFF"/>
    <w:rsid w:val="0026532B"/>
    <w:rsid w:val="002E4E3F"/>
    <w:rsid w:val="003A76DF"/>
    <w:rsid w:val="003D6F18"/>
    <w:rsid w:val="00401F32"/>
    <w:rsid w:val="00434EFB"/>
    <w:rsid w:val="00465FAA"/>
    <w:rsid w:val="004C2227"/>
    <w:rsid w:val="00513FDB"/>
    <w:rsid w:val="00587A2D"/>
    <w:rsid w:val="005E2DAC"/>
    <w:rsid w:val="00624191"/>
    <w:rsid w:val="006F15CC"/>
    <w:rsid w:val="00742606"/>
    <w:rsid w:val="007623CD"/>
    <w:rsid w:val="007A4423"/>
    <w:rsid w:val="007C33FC"/>
    <w:rsid w:val="007C5F43"/>
    <w:rsid w:val="007F1C7E"/>
    <w:rsid w:val="00817208"/>
    <w:rsid w:val="008B7DAF"/>
    <w:rsid w:val="00912BEB"/>
    <w:rsid w:val="009839B1"/>
    <w:rsid w:val="00A2648F"/>
    <w:rsid w:val="00A62167"/>
    <w:rsid w:val="00AC77CE"/>
    <w:rsid w:val="00B37886"/>
    <w:rsid w:val="00BF21A6"/>
    <w:rsid w:val="00CA0B65"/>
    <w:rsid w:val="00CA1F05"/>
    <w:rsid w:val="00CB3A88"/>
    <w:rsid w:val="00D723CE"/>
    <w:rsid w:val="00DC2613"/>
    <w:rsid w:val="00E04C42"/>
    <w:rsid w:val="00E6461B"/>
    <w:rsid w:val="00EF52D6"/>
    <w:rsid w:val="00F041F6"/>
    <w:rsid w:val="00F830CD"/>
    <w:rsid w:val="00FD60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76D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2B8D32C7175444E588E7F72121A44DBA">
    <w:name w:val="2B8D32C7175444E588E7F72121A44DBA"/>
    <w:rsid w:val="007A4423"/>
    <w:pPr>
      <w:spacing w:line="278" w:lineRule="auto"/>
    </w:pPr>
    <w:rPr>
      <w:kern w:val="2"/>
      <w:sz w:val="24"/>
      <w:szCs w:val="24"/>
      <w14:ligatures w14:val="standardContextual"/>
    </w:rPr>
  </w:style>
  <w:style w:type="paragraph" w:customStyle="1" w:styleId="79481CCFF765496E84FA940805967137">
    <w:name w:val="79481CCFF765496E84FA940805967137"/>
    <w:rsid w:val="007A4423"/>
    <w:pPr>
      <w:spacing w:line="278" w:lineRule="auto"/>
    </w:pPr>
    <w:rPr>
      <w:kern w:val="2"/>
      <w:sz w:val="24"/>
      <w:szCs w:val="24"/>
      <w14:ligatures w14:val="standardContextual"/>
    </w:rPr>
  </w:style>
  <w:style w:type="paragraph" w:customStyle="1" w:styleId="FC8DC08D3E184B85BB55F1C2F0CDB372">
    <w:name w:val="FC8DC08D3E184B85BB55F1C2F0CDB372"/>
    <w:rsid w:val="007A4423"/>
    <w:pPr>
      <w:spacing w:line="278" w:lineRule="auto"/>
    </w:pPr>
    <w:rPr>
      <w:kern w:val="2"/>
      <w:sz w:val="24"/>
      <w:szCs w:val="24"/>
      <w14:ligatures w14:val="standardContextual"/>
    </w:rPr>
  </w:style>
  <w:style w:type="paragraph" w:customStyle="1" w:styleId="E355C02FD7F545F68458866477EC4949">
    <w:name w:val="E355C02FD7F545F68458866477EC4949"/>
    <w:rsid w:val="007A4423"/>
    <w:pPr>
      <w:spacing w:line="278" w:lineRule="auto"/>
    </w:pPr>
    <w:rPr>
      <w:kern w:val="2"/>
      <w:sz w:val="24"/>
      <w:szCs w:val="24"/>
      <w14:ligatures w14:val="standardContextual"/>
    </w:rPr>
  </w:style>
  <w:style w:type="paragraph" w:customStyle="1" w:styleId="29AB9873D1814F6C83574EE8DAA68443">
    <w:name w:val="29AB9873D1814F6C83574EE8DAA68443"/>
    <w:rsid w:val="007A4423"/>
    <w:pPr>
      <w:spacing w:line="278" w:lineRule="auto"/>
    </w:pPr>
    <w:rPr>
      <w:kern w:val="2"/>
      <w:sz w:val="24"/>
      <w:szCs w:val="24"/>
      <w14:ligatures w14:val="standardContextual"/>
    </w:rPr>
  </w:style>
  <w:style w:type="paragraph" w:customStyle="1" w:styleId="949E02EF8BCD4D0AB740B232B14A52B7">
    <w:name w:val="949E02EF8BCD4D0AB740B232B14A52B7"/>
    <w:rsid w:val="007A4423"/>
    <w:pPr>
      <w:spacing w:line="278" w:lineRule="auto"/>
    </w:pPr>
    <w:rPr>
      <w:kern w:val="2"/>
      <w:sz w:val="24"/>
      <w:szCs w:val="24"/>
      <w14:ligatures w14:val="standardContextual"/>
    </w:rPr>
  </w:style>
  <w:style w:type="paragraph" w:customStyle="1" w:styleId="31D58E11913A472989E18609A82C5F1E">
    <w:name w:val="31D58E11913A472989E18609A82C5F1E"/>
    <w:rsid w:val="007A4423"/>
    <w:pPr>
      <w:spacing w:line="278" w:lineRule="auto"/>
    </w:pPr>
    <w:rPr>
      <w:kern w:val="2"/>
      <w:sz w:val="24"/>
      <w:szCs w:val="24"/>
      <w14:ligatures w14:val="standardContextual"/>
    </w:rPr>
  </w:style>
  <w:style w:type="paragraph" w:customStyle="1" w:styleId="86BD65CB58F54CEDAB80A681BDEE9235">
    <w:name w:val="86BD65CB58F54CEDAB80A681BDEE9235"/>
    <w:rsid w:val="007A4423"/>
    <w:pPr>
      <w:spacing w:line="278" w:lineRule="auto"/>
    </w:pPr>
    <w:rPr>
      <w:kern w:val="2"/>
      <w:sz w:val="24"/>
      <w:szCs w:val="24"/>
      <w14:ligatures w14:val="standardContextual"/>
    </w:rPr>
  </w:style>
  <w:style w:type="paragraph" w:customStyle="1" w:styleId="A5154D01D6D244B39C6D431A99B914A1">
    <w:name w:val="A5154D01D6D244B39C6D431A99B914A1"/>
    <w:rsid w:val="007A4423"/>
    <w:pPr>
      <w:spacing w:line="278" w:lineRule="auto"/>
    </w:pPr>
    <w:rPr>
      <w:kern w:val="2"/>
      <w:sz w:val="24"/>
      <w:szCs w:val="24"/>
      <w14:ligatures w14:val="standardContextual"/>
    </w:rPr>
  </w:style>
  <w:style w:type="paragraph" w:customStyle="1" w:styleId="D48A09AB83024DAEBC79CD6045D8E0AC">
    <w:name w:val="D48A09AB83024DAEBC79CD6045D8E0AC"/>
    <w:rsid w:val="007A4423"/>
    <w:pPr>
      <w:spacing w:line="278" w:lineRule="auto"/>
    </w:pPr>
    <w:rPr>
      <w:kern w:val="2"/>
      <w:sz w:val="24"/>
      <w:szCs w:val="24"/>
      <w14:ligatures w14:val="standardContextual"/>
    </w:rPr>
  </w:style>
  <w:style w:type="paragraph" w:customStyle="1" w:styleId="B5E6F4B2682C4642B9FD9D2381B93844">
    <w:name w:val="B5E6F4B2682C4642B9FD9D2381B93844"/>
    <w:rsid w:val="007A4423"/>
    <w:pPr>
      <w:spacing w:line="278" w:lineRule="auto"/>
    </w:pPr>
    <w:rPr>
      <w:kern w:val="2"/>
      <w:sz w:val="24"/>
      <w:szCs w:val="24"/>
      <w14:ligatures w14:val="standardContextual"/>
    </w:rPr>
  </w:style>
  <w:style w:type="paragraph" w:customStyle="1" w:styleId="F3B35AEE9FB04993A8F67109BA1C236A">
    <w:name w:val="F3B35AEE9FB04993A8F67109BA1C236A"/>
    <w:rsid w:val="007A4423"/>
    <w:pPr>
      <w:spacing w:line="278" w:lineRule="auto"/>
    </w:pPr>
    <w:rPr>
      <w:kern w:val="2"/>
      <w:sz w:val="24"/>
      <w:szCs w:val="24"/>
      <w14:ligatures w14:val="standardContextual"/>
    </w:rPr>
  </w:style>
  <w:style w:type="paragraph" w:customStyle="1" w:styleId="1FE8D0CCE2D040E1870C0D1FE0937975">
    <w:name w:val="1FE8D0CCE2D040E1870C0D1FE0937975"/>
    <w:rsid w:val="007A4423"/>
    <w:pPr>
      <w:spacing w:line="278" w:lineRule="auto"/>
    </w:pPr>
    <w:rPr>
      <w:kern w:val="2"/>
      <w:sz w:val="24"/>
      <w:szCs w:val="24"/>
      <w14:ligatures w14:val="standardContextual"/>
    </w:rPr>
  </w:style>
  <w:style w:type="paragraph" w:customStyle="1" w:styleId="91789ED8CE3D49BAB2EBD587E05CF6BA">
    <w:name w:val="91789ED8CE3D49BAB2EBD587E05CF6BA"/>
    <w:rsid w:val="007A4423"/>
    <w:pPr>
      <w:spacing w:line="278" w:lineRule="auto"/>
    </w:pPr>
    <w:rPr>
      <w:kern w:val="2"/>
      <w:sz w:val="24"/>
      <w:szCs w:val="24"/>
      <w14:ligatures w14:val="standardContextual"/>
    </w:rPr>
  </w:style>
  <w:style w:type="paragraph" w:customStyle="1" w:styleId="45690CA31AB64EEDBE540E9E31D80FB1">
    <w:name w:val="45690CA31AB64EEDBE540E9E31D80FB1"/>
    <w:rsid w:val="007A4423"/>
    <w:pPr>
      <w:spacing w:line="278" w:lineRule="auto"/>
    </w:pPr>
    <w:rPr>
      <w:kern w:val="2"/>
      <w:sz w:val="24"/>
      <w:szCs w:val="24"/>
      <w14:ligatures w14:val="standardContextual"/>
    </w:rPr>
  </w:style>
  <w:style w:type="paragraph" w:customStyle="1" w:styleId="8FC691335A674A7E8E2F21FA990F56A6">
    <w:name w:val="8FC691335A674A7E8E2F21FA990F56A6"/>
    <w:rsid w:val="007A4423"/>
    <w:pPr>
      <w:spacing w:line="278" w:lineRule="auto"/>
    </w:pPr>
    <w:rPr>
      <w:kern w:val="2"/>
      <w:sz w:val="24"/>
      <w:szCs w:val="24"/>
      <w14:ligatures w14:val="standardContextual"/>
    </w:rPr>
  </w:style>
  <w:style w:type="paragraph" w:customStyle="1" w:styleId="5ECF29DCE34647C1AAE81E87C172F0AB">
    <w:name w:val="5ECF29DCE34647C1AAE81E87C172F0AB"/>
    <w:rsid w:val="007A4423"/>
    <w:pPr>
      <w:spacing w:line="278" w:lineRule="auto"/>
    </w:pPr>
    <w:rPr>
      <w:kern w:val="2"/>
      <w:sz w:val="24"/>
      <w:szCs w:val="24"/>
      <w14:ligatures w14:val="standardContextual"/>
    </w:rPr>
  </w:style>
  <w:style w:type="paragraph" w:customStyle="1" w:styleId="29137121DF1242A7B1155EE7E62952D1">
    <w:name w:val="29137121DF1242A7B1155EE7E62952D1"/>
    <w:rsid w:val="007A4423"/>
    <w:pPr>
      <w:spacing w:line="278" w:lineRule="auto"/>
    </w:pPr>
    <w:rPr>
      <w:kern w:val="2"/>
      <w:sz w:val="24"/>
      <w:szCs w:val="24"/>
      <w14:ligatures w14:val="standardContextual"/>
    </w:rPr>
  </w:style>
  <w:style w:type="paragraph" w:customStyle="1" w:styleId="D8BA831A3CE14D9A9D9F90F158B746AF">
    <w:name w:val="D8BA831A3CE14D9A9D9F90F158B746AF"/>
    <w:rsid w:val="007A4423"/>
    <w:pPr>
      <w:spacing w:line="278" w:lineRule="auto"/>
    </w:pPr>
    <w:rPr>
      <w:kern w:val="2"/>
      <w:sz w:val="24"/>
      <w:szCs w:val="24"/>
      <w14:ligatures w14:val="standardContextual"/>
    </w:rPr>
  </w:style>
  <w:style w:type="paragraph" w:customStyle="1" w:styleId="019B608D07D5499EB743A6C57F5A9CDE">
    <w:name w:val="019B608D07D5499EB743A6C57F5A9CDE"/>
    <w:rsid w:val="007A4423"/>
    <w:pPr>
      <w:spacing w:line="278" w:lineRule="auto"/>
    </w:pPr>
    <w:rPr>
      <w:kern w:val="2"/>
      <w:sz w:val="24"/>
      <w:szCs w:val="24"/>
      <w14:ligatures w14:val="standardContextual"/>
    </w:rPr>
  </w:style>
  <w:style w:type="paragraph" w:customStyle="1" w:styleId="5E5C558A8C9C4F1F8DCE456B04670077">
    <w:name w:val="5E5C558A8C9C4F1F8DCE456B04670077"/>
    <w:rsid w:val="007A4423"/>
    <w:pPr>
      <w:spacing w:line="278" w:lineRule="auto"/>
    </w:pPr>
    <w:rPr>
      <w:kern w:val="2"/>
      <w:sz w:val="24"/>
      <w:szCs w:val="24"/>
      <w14:ligatures w14:val="standardContextual"/>
    </w:rPr>
  </w:style>
  <w:style w:type="paragraph" w:customStyle="1" w:styleId="15F15F5F067948D79E201438FE4BDC54">
    <w:name w:val="15F15F5F067948D79E201438FE4BDC54"/>
    <w:rsid w:val="007A4423"/>
    <w:pPr>
      <w:spacing w:line="278" w:lineRule="auto"/>
    </w:pPr>
    <w:rPr>
      <w:kern w:val="2"/>
      <w:sz w:val="24"/>
      <w:szCs w:val="24"/>
      <w14:ligatures w14:val="standardContextual"/>
    </w:rPr>
  </w:style>
  <w:style w:type="paragraph" w:customStyle="1" w:styleId="71C872767A8242188557CFCBA7048748">
    <w:name w:val="71C872767A8242188557CFCBA7048748"/>
    <w:rsid w:val="007A4423"/>
    <w:pPr>
      <w:spacing w:line="278" w:lineRule="auto"/>
    </w:pPr>
    <w:rPr>
      <w:kern w:val="2"/>
      <w:sz w:val="24"/>
      <w:szCs w:val="24"/>
      <w14:ligatures w14:val="standardContextual"/>
    </w:rPr>
  </w:style>
  <w:style w:type="paragraph" w:customStyle="1" w:styleId="B8E56550800042EAAA231AE8CC4833E9">
    <w:name w:val="B8E56550800042EAAA231AE8CC4833E9"/>
    <w:rsid w:val="007A4423"/>
    <w:pPr>
      <w:spacing w:line="278" w:lineRule="auto"/>
    </w:pPr>
    <w:rPr>
      <w:kern w:val="2"/>
      <w:sz w:val="24"/>
      <w:szCs w:val="24"/>
      <w14:ligatures w14:val="standardContextual"/>
    </w:rPr>
  </w:style>
  <w:style w:type="paragraph" w:customStyle="1" w:styleId="0EAB23A8E47D463EB4B4F6FF9D9711EF">
    <w:name w:val="0EAB23A8E47D463EB4B4F6FF9D9711EF"/>
    <w:rsid w:val="007A4423"/>
    <w:pPr>
      <w:spacing w:line="278" w:lineRule="auto"/>
    </w:pPr>
    <w:rPr>
      <w:kern w:val="2"/>
      <w:sz w:val="24"/>
      <w:szCs w:val="24"/>
      <w14:ligatures w14:val="standardContextual"/>
    </w:rPr>
  </w:style>
  <w:style w:type="paragraph" w:customStyle="1" w:styleId="28A46970157749A2893063FDA03A2096">
    <w:name w:val="28A46970157749A2893063FDA03A2096"/>
    <w:rsid w:val="007A4423"/>
    <w:pPr>
      <w:spacing w:line="278" w:lineRule="auto"/>
    </w:pPr>
    <w:rPr>
      <w:kern w:val="2"/>
      <w:sz w:val="24"/>
      <w:szCs w:val="24"/>
      <w14:ligatures w14:val="standardContextual"/>
    </w:rPr>
  </w:style>
  <w:style w:type="paragraph" w:customStyle="1" w:styleId="2C10CB411523430BB12B4524EFB12F57">
    <w:name w:val="2C10CB411523430BB12B4524EFB12F57"/>
    <w:rsid w:val="007A4423"/>
    <w:pPr>
      <w:spacing w:line="278" w:lineRule="auto"/>
    </w:pPr>
    <w:rPr>
      <w:kern w:val="2"/>
      <w:sz w:val="24"/>
      <w:szCs w:val="24"/>
      <w14:ligatures w14:val="standardContextual"/>
    </w:rPr>
  </w:style>
  <w:style w:type="paragraph" w:customStyle="1" w:styleId="8287AB664C3D44E8B8FFAF7A01357B0B">
    <w:name w:val="8287AB664C3D44E8B8FFAF7A01357B0B"/>
    <w:rsid w:val="007A4423"/>
    <w:pPr>
      <w:spacing w:line="278" w:lineRule="auto"/>
    </w:pPr>
    <w:rPr>
      <w:kern w:val="2"/>
      <w:sz w:val="24"/>
      <w:szCs w:val="24"/>
      <w14:ligatures w14:val="standardContextual"/>
    </w:rPr>
  </w:style>
  <w:style w:type="paragraph" w:customStyle="1" w:styleId="399D3BBF93F7453080CDBAFE9F5E88DC">
    <w:name w:val="399D3BBF93F7453080CDBAFE9F5E88DC"/>
    <w:rsid w:val="007A4423"/>
    <w:pPr>
      <w:spacing w:line="278" w:lineRule="auto"/>
    </w:pPr>
    <w:rPr>
      <w:kern w:val="2"/>
      <w:sz w:val="24"/>
      <w:szCs w:val="24"/>
      <w14:ligatures w14:val="standardContextual"/>
    </w:rPr>
  </w:style>
  <w:style w:type="paragraph" w:customStyle="1" w:styleId="A4BD03C5E22A48C2B7385F8546B00C93">
    <w:name w:val="A4BD03C5E22A48C2B7385F8546B00C93"/>
    <w:rsid w:val="007A4423"/>
    <w:pPr>
      <w:spacing w:line="278" w:lineRule="auto"/>
    </w:pPr>
    <w:rPr>
      <w:kern w:val="2"/>
      <w:sz w:val="24"/>
      <w:szCs w:val="24"/>
      <w14:ligatures w14:val="standardContextual"/>
    </w:rPr>
  </w:style>
  <w:style w:type="paragraph" w:customStyle="1" w:styleId="E4D057EA617F420C8BD0FE009881C2BD">
    <w:name w:val="E4D057EA617F420C8BD0FE009881C2BD"/>
    <w:rsid w:val="007A4423"/>
    <w:pPr>
      <w:spacing w:line="278" w:lineRule="auto"/>
    </w:pPr>
    <w:rPr>
      <w:kern w:val="2"/>
      <w:sz w:val="24"/>
      <w:szCs w:val="24"/>
      <w14:ligatures w14:val="standardContextual"/>
    </w:rPr>
  </w:style>
  <w:style w:type="paragraph" w:customStyle="1" w:styleId="1381AA75D727412FB22367D1F5951F8C">
    <w:name w:val="1381AA75D727412FB22367D1F5951F8C"/>
    <w:rsid w:val="007A4423"/>
    <w:pPr>
      <w:spacing w:line="278" w:lineRule="auto"/>
    </w:pPr>
    <w:rPr>
      <w:kern w:val="2"/>
      <w:sz w:val="24"/>
      <w:szCs w:val="24"/>
      <w14:ligatures w14:val="standardContextual"/>
    </w:rPr>
  </w:style>
  <w:style w:type="paragraph" w:customStyle="1" w:styleId="B7B94CFF2F0946AFA8ACA589E41A8844">
    <w:name w:val="B7B94CFF2F0946AFA8ACA589E41A8844"/>
    <w:rsid w:val="007A4423"/>
    <w:pPr>
      <w:spacing w:line="278" w:lineRule="auto"/>
    </w:pPr>
    <w:rPr>
      <w:kern w:val="2"/>
      <w:sz w:val="24"/>
      <w:szCs w:val="24"/>
      <w14:ligatures w14:val="standardContextual"/>
    </w:rPr>
  </w:style>
  <w:style w:type="paragraph" w:customStyle="1" w:styleId="EDDAD6F1D93F457392CC7C18DC4BA3AE">
    <w:name w:val="EDDAD6F1D93F457392CC7C18DC4BA3AE"/>
    <w:rsid w:val="007A4423"/>
    <w:pPr>
      <w:spacing w:line="278" w:lineRule="auto"/>
    </w:pPr>
    <w:rPr>
      <w:kern w:val="2"/>
      <w:sz w:val="24"/>
      <w:szCs w:val="24"/>
      <w14:ligatures w14:val="standardContextual"/>
    </w:rPr>
  </w:style>
  <w:style w:type="paragraph" w:customStyle="1" w:styleId="9AB543CE94E942DF9BAF1547574D838F">
    <w:name w:val="9AB543CE94E942DF9BAF1547574D838F"/>
    <w:rsid w:val="007A4423"/>
    <w:pPr>
      <w:spacing w:line="278" w:lineRule="auto"/>
    </w:pPr>
    <w:rPr>
      <w:kern w:val="2"/>
      <w:sz w:val="24"/>
      <w:szCs w:val="24"/>
      <w14:ligatures w14:val="standardContextual"/>
    </w:rPr>
  </w:style>
  <w:style w:type="paragraph" w:customStyle="1" w:styleId="635848010F9240288345C14C11DCEFDD">
    <w:name w:val="635848010F9240288345C14C11DCEFDD"/>
    <w:rsid w:val="007A4423"/>
    <w:pPr>
      <w:spacing w:line="278" w:lineRule="auto"/>
    </w:pPr>
    <w:rPr>
      <w:kern w:val="2"/>
      <w:sz w:val="24"/>
      <w:szCs w:val="24"/>
      <w14:ligatures w14:val="standardContextual"/>
    </w:rPr>
  </w:style>
  <w:style w:type="paragraph" w:customStyle="1" w:styleId="FDCFCEA3D7CB4C73A8CFAAAC1B74A64E">
    <w:name w:val="FDCFCEA3D7CB4C73A8CFAAAC1B74A64E"/>
    <w:rsid w:val="007A4423"/>
    <w:pPr>
      <w:spacing w:line="278" w:lineRule="auto"/>
    </w:pPr>
    <w:rPr>
      <w:kern w:val="2"/>
      <w:sz w:val="24"/>
      <w:szCs w:val="24"/>
      <w14:ligatures w14:val="standardContextual"/>
    </w:rPr>
  </w:style>
  <w:style w:type="paragraph" w:customStyle="1" w:styleId="6D751F57FE014629AD4E99239F920F70">
    <w:name w:val="6D751F57FE014629AD4E99239F920F70"/>
    <w:rsid w:val="007A4423"/>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EA82A84D3B3D42C1979C9DD81919368E">
    <w:name w:val="EA82A84D3B3D42C1979C9DD81919368E"/>
    <w:rsid w:val="003A76DF"/>
    <w:pPr>
      <w:spacing w:line="278" w:lineRule="auto"/>
    </w:pPr>
    <w:rPr>
      <w:kern w:val="2"/>
      <w:sz w:val="24"/>
      <w:szCs w:val="24"/>
      <w14:ligatures w14:val="standardContextual"/>
    </w:rPr>
  </w:style>
  <w:style w:type="paragraph" w:customStyle="1" w:styleId="C960551868CE4B4F8CF6BFEB101D4232">
    <w:name w:val="C960551868CE4B4F8CF6BFEB101D4232"/>
    <w:rsid w:val="003A76DF"/>
    <w:pPr>
      <w:spacing w:line="278" w:lineRule="auto"/>
    </w:pPr>
    <w:rPr>
      <w:kern w:val="2"/>
      <w:sz w:val="24"/>
      <w:szCs w:val="24"/>
      <w14:ligatures w14:val="standardContextual"/>
    </w:rPr>
  </w:style>
  <w:style w:type="paragraph" w:customStyle="1" w:styleId="6EF30883B4974D909C4BE1E2406E069C">
    <w:name w:val="6EF30883B4974D909C4BE1E2406E069C"/>
    <w:rsid w:val="003A76DF"/>
    <w:pPr>
      <w:spacing w:line="278" w:lineRule="auto"/>
    </w:pPr>
    <w:rPr>
      <w:kern w:val="2"/>
      <w:sz w:val="24"/>
      <w:szCs w:val="24"/>
      <w14:ligatures w14:val="standardContextual"/>
    </w:rPr>
  </w:style>
  <w:style w:type="paragraph" w:customStyle="1" w:styleId="B0DD84EE20BD4186AAD93C2A78FBC34E">
    <w:name w:val="B0DD84EE20BD4186AAD93C2A78FBC34E"/>
    <w:rsid w:val="003A76D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5755</Words>
  <Characters>32809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2024-08-19T00:20:00Z</dcterms:created>
  <dcterms:modified xsi:type="dcterms:W3CDTF">2024-08-19T00:20:00Z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