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1DC13B8" w:rsidR="00D2559D" w:rsidRPr="00996FAF" w:rsidRDefault="009678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Outlook Gardens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809E3A4" w:rsidR="00CA37CB" w:rsidRPr="00996FAF" w:rsidRDefault="009678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504 Police Road</w:t>
            </w:r>
            <w:r w:rsidR="00F045F4" w:rsidRPr="00602258">
              <w:rPr>
                <w:rFonts w:ascii="Arial" w:hAnsi="Arial" w:cs="Arial"/>
                <w:color w:val="auto"/>
              </w:rPr>
              <w:t xml:space="preserve"> </w:t>
            </w:r>
            <w:r>
              <w:rPr>
                <w:rFonts w:ascii="Arial" w:hAnsi="Arial" w:cs="Arial"/>
                <w:color w:val="auto"/>
              </w:rPr>
              <w:t>DANDENONG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3175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B8711F8" w:rsidR="00CA37CB" w:rsidRPr="00996FAF" w:rsidRDefault="009678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3176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9F98B32" w:rsidR="00D2559D" w:rsidRPr="00996FAF" w:rsidRDefault="009678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Association for Christian Senior Citizens Homes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486F8E3" w:rsidR="00D2559D" w:rsidRPr="00996FAF" w:rsidRDefault="009678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3E13558" w:rsidR="00D2559D" w:rsidRPr="00996FAF" w:rsidRDefault="009678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011CA9F" w:rsidR="00D2559D" w:rsidRPr="00F15ADF" w:rsidRDefault="00F15A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5ADF">
              <w:rPr>
                <w:rFonts w:ascii="Arial" w:hAnsi="Arial" w:cs="Arial"/>
                <w:color w:val="auto"/>
              </w:rPr>
              <w:t>18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1047984" w:rsidR="000078F8" w:rsidRPr="00EE343B" w:rsidRDefault="000078F8" w:rsidP="0036130C">
      <w:pPr>
        <w:pStyle w:val="NormalArial"/>
        <w:rPr>
          <w:color w:val="auto"/>
        </w:rPr>
      </w:pPr>
      <w:r w:rsidRPr="00996FAF">
        <w:t xml:space="preserve">This performance report for </w:t>
      </w:r>
      <w:r w:rsidR="009678CE">
        <w:rPr>
          <w:color w:val="auto"/>
        </w:rPr>
        <w:t>Outlook Gardens Aged Care</w:t>
      </w:r>
      <w:r w:rsidRPr="00996FAF">
        <w:rPr>
          <w:color w:val="auto"/>
        </w:rPr>
        <w:t xml:space="preserve"> (</w:t>
      </w:r>
      <w:r w:rsidRPr="00996FAF">
        <w:rPr>
          <w:b/>
          <w:color w:val="auto"/>
        </w:rPr>
        <w:t>the service</w:t>
      </w:r>
      <w:r w:rsidRPr="00996FAF">
        <w:rPr>
          <w:color w:val="auto"/>
        </w:rPr>
        <w:t xml:space="preserve">) has been </w:t>
      </w:r>
      <w:r w:rsidRPr="00EE343B">
        <w:rPr>
          <w:color w:val="auto"/>
        </w:rPr>
        <w:t xml:space="preserve">prepared by </w:t>
      </w:r>
      <w:r w:rsidR="00DA5714">
        <w:rPr>
          <w:color w:val="auto"/>
        </w:rPr>
        <w:t xml:space="preserve">  </w:t>
      </w:r>
      <w:r w:rsidR="00EE343B" w:rsidRPr="00EE343B">
        <w:rPr>
          <w:color w:val="auto"/>
        </w:rPr>
        <w:t>T Wurf</w:t>
      </w:r>
      <w:r w:rsidRPr="00EE343B">
        <w:rPr>
          <w:color w:val="auto"/>
        </w:rPr>
        <w:t>, delegate of the Aged Care Quality and Safety Commissioner (Commissioner)</w:t>
      </w:r>
      <w:r w:rsidRPr="00EE343B">
        <w:rPr>
          <w:rStyle w:val="FootnoteReference"/>
          <w:color w:val="auto"/>
        </w:rPr>
        <w:footnoteReference w:id="1"/>
      </w:r>
      <w:r w:rsidRPr="00EE343B">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6A8F730" w:rsidR="00DF37F2" w:rsidRPr="00EE343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EE343B">
        <w:rPr>
          <w:rFonts w:ascii="Arial" w:hAnsi="Arial" w:cs="Arial"/>
          <w:color w:val="auto"/>
        </w:rPr>
        <w:t xml:space="preserve">the assessment team’s report for the </w:t>
      </w:r>
      <w:r w:rsidR="009678CE" w:rsidRPr="00EE343B">
        <w:rPr>
          <w:rFonts w:ascii="Arial" w:hAnsi="Arial" w:cs="Arial"/>
          <w:color w:val="auto"/>
        </w:rPr>
        <w:t>Site Audit</w:t>
      </w:r>
      <w:r w:rsidRPr="00EE343B">
        <w:rPr>
          <w:rFonts w:ascii="Arial" w:hAnsi="Arial" w:cs="Arial"/>
          <w:color w:val="auto"/>
        </w:rPr>
        <w:t xml:space="preserve">; the </w:t>
      </w:r>
      <w:r w:rsidR="009678CE" w:rsidRPr="00EE343B">
        <w:rPr>
          <w:rFonts w:ascii="Arial" w:hAnsi="Arial" w:cs="Arial"/>
          <w:color w:val="auto"/>
        </w:rPr>
        <w:t>Site Audit</w:t>
      </w:r>
      <w:r w:rsidRPr="00EE343B">
        <w:rPr>
          <w:rFonts w:ascii="Arial" w:hAnsi="Arial" w:cs="Arial"/>
          <w:color w:val="auto"/>
        </w:rPr>
        <w:t xml:space="preserve"> report was informed by a site assessment, observations at the service, review of documents and interviews with staff, consumers/representatives and </w:t>
      </w:r>
      <w:proofErr w:type="gramStart"/>
      <w:r w:rsidRPr="00EE343B">
        <w:rPr>
          <w:rFonts w:ascii="Arial" w:hAnsi="Arial" w:cs="Arial"/>
          <w:color w:val="auto"/>
        </w:rPr>
        <w:t>others</w:t>
      </w:r>
      <w:r w:rsidR="006E4BF1">
        <w:rPr>
          <w:rFonts w:ascii="Arial" w:hAnsi="Arial" w:cs="Arial"/>
          <w:color w:val="auto"/>
        </w:rPr>
        <w:t>,</w:t>
      </w:r>
      <w:r w:rsidR="006C7CE1">
        <w:rPr>
          <w:rFonts w:ascii="Arial" w:hAnsi="Arial" w:cs="Arial"/>
          <w:color w:val="auto"/>
        </w:rPr>
        <w:t xml:space="preserve"> </w:t>
      </w:r>
      <w:r w:rsidR="00F15ADF">
        <w:rPr>
          <w:rFonts w:ascii="Arial" w:hAnsi="Arial" w:cs="Arial"/>
          <w:color w:val="auto"/>
        </w:rPr>
        <w:t xml:space="preserve"> and</w:t>
      </w:r>
      <w:proofErr w:type="gramEnd"/>
    </w:p>
    <w:p w14:paraId="0444AC53" w14:textId="77777777" w:rsidR="004C2573" w:rsidRDefault="00DF37F2" w:rsidP="00712752">
      <w:pPr>
        <w:pStyle w:val="ListParagraph"/>
        <w:numPr>
          <w:ilvl w:val="0"/>
          <w:numId w:val="2"/>
        </w:numPr>
        <w:spacing w:line="240" w:lineRule="atLeast"/>
        <w:ind w:left="714" w:hanging="357"/>
        <w:contextualSpacing w:val="0"/>
        <w:rPr>
          <w:rFonts w:ascii="Arial" w:eastAsia="Times New Roman" w:hAnsi="Arial" w:cs="Arial"/>
          <w:lang w:eastAsia="en-AU"/>
        </w:rPr>
      </w:pPr>
      <w:r w:rsidRPr="00996FAF">
        <w:rPr>
          <w:rFonts w:ascii="Arial" w:eastAsia="Times New Roman" w:hAnsi="Arial" w:cs="Arial"/>
          <w:lang w:eastAsia="en-AU"/>
        </w:rPr>
        <w:t>the following information received from the Secretary of the Department of Health and Aged Care (</w:t>
      </w:r>
      <w:r w:rsidRPr="00996FAF">
        <w:rPr>
          <w:rFonts w:ascii="Arial" w:eastAsia="Times New Roman" w:hAnsi="Arial" w:cs="Arial"/>
          <w:b/>
          <w:lang w:eastAsia="en-AU"/>
        </w:rPr>
        <w:t>the Secretary</w:t>
      </w:r>
      <w:r w:rsidRPr="00996FAF">
        <w:rPr>
          <w:rFonts w:ascii="Arial" w:eastAsia="Times New Roman" w:hAnsi="Arial" w:cs="Arial"/>
          <w:lang w:eastAsia="en-AU"/>
        </w:rPr>
        <w:t>):</w:t>
      </w:r>
    </w:p>
    <w:p w14:paraId="269457F0" w14:textId="48EFCCD3" w:rsidR="00DF37F2" w:rsidRPr="00996FAF" w:rsidRDefault="004C2573" w:rsidP="004C2573">
      <w:pPr>
        <w:pStyle w:val="ListParagraph"/>
        <w:numPr>
          <w:ilvl w:val="1"/>
          <w:numId w:val="2"/>
        </w:numPr>
        <w:spacing w:line="240" w:lineRule="atLeast"/>
        <w:contextualSpacing w:val="0"/>
        <w:rPr>
          <w:rFonts w:ascii="Arial" w:eastAsia="Times New Roman" w:hAnsi="Arial" w:cs="Arial"/>
          <w:lang w:eastAsia="en-AU"/>
        </w:rPr>
      </w:pPr>
      <w:r>
        <w:rPr>
          <w:rFonts w:ascii="Arial" w:eastAsia="Times New Roman" w:hAnsi="Arial" w:cs="Arial"/>
          <w:lang w:eastAsia="en-AU"/>
        </w:rPr>
        <w:t>exceptional circumstances determi</w:t>
      </w:r>
      <w:r w:rsidRPr="004C2573">
        <w:rPr>
          <w:rFonts w:ascii="Arial" w:eastAsia="Times New Roman" w:hAnsi="Arial" w:cs="Arial"/>
          <w:color w:val="auto"/>
          <w:lang w:eastAsia="en-AU"/>
        </w:rPr>
        <w:t>nations to continue accreditation dated 1 November 2022</w:t>
      </w:r>
      <w:r w:rsidRPr="004C2573">
        <w:rPr>
          <w:rFonts w:ascii="Arial" w:hAnsi="Arial" w:cs="Arial"/>
          <w:color w:val="auto"/>
        </w:rPr>
        <w:t xml:space="preserve"> and 29 April 2022</w:t>
      </w:r>
      <w:r w:rsidR="00F15ADF">
        <w:rPr>
          <w:rFonts w:ascii="Arial" w:hAnsi="Arial" w:cs="Arial"/>
          <w:color w:val="auto"/>
        </w:rPr>
        <w:t>.</w:t>
      </w:r>
    </w:p>
    <w:p w14:paraId="23FE4A29" w14:textId="1596EDB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403EBEB" w:rsidR="00FC045E" w:rsidRPr="00996FAF" w:rsidRDefault="00D47E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7402E62" w:rsidR="00FC045E" w:rsidRPr="00996FAF" w:rsidRDefault="00D47E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3AB774F" w:rsidR="00FC045E" w:rsidRPr="00996FAF" w:rsidRDefault="00D47E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FF6D052" w:rsidR="00FC045E" w:rsidRPr="00996FAF" w:rsidRDefault="00D47E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E92BC01" w:rsidR="00FC045E" w:rsidRPr="00996FAF" w:rsidRDefault="00D47E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8D4A149" w:rsidR="00FC045E" w:rsidRPr="00996FAF" w:rsidRDefault="00D47E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1907CDB" w:rsidR="00FC045E" w:rsidRPr="00996FAF" w:rsidRDefault="00D47E1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B776B19" w:rsidR="00FC045E" w:rsidRPr="00996FAF" w:rsidRDefault="00D47E1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343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114683A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05D68BB" w:rsidR="00FC045E" w:rsidRPr="00996FAF" w:rsidRDefault="00D47E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4A0419E" w:rsidR="00FC045E" w:rsidRPr="00996FAF" w:rsidRDefault="00D47E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8653998" w:rsidR="00FC045E" w:rsidRPr="00996FAF" w:rsidRDefault="00D47E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9FF746D" w:rsidR="00FC045E" w:rsidRPr="00996FAF" w:rsidRDefault="00D47E1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469C994" w:rsidR="00FC045E" w:rsidRPr="00996FAF" w:rsidRDefault="00D47E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3A2EDE1" w:rsidR="00FC045E" w:rsidRPr="00996FAF" w:rsidRDefault="00D47E1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67D317E" w14:textId="0F380AE0" w:rsidR="006C7CE1" w:rsidRPr="004945E6" w:rsidRDefault="006C7CE1" w:rsidP="006C7CE1">
      <w:pPr>
        <w:rPr>
          <w:rFonts w:ascii="Arial" w:hAnsi="Arial" w:cs="Arial"/>
        </w:rPr>
      </w:pPr>
      <w:bookmarkStart w:id="1" w:name="_Hlk126783395"/>
      <w:r w:rsidRPr="004945E6">
        <w:rPr>
          <w:rFonts w:ascii="Arial" w:hAnsi="Arial" w:cs="Arial"/>
        </w:rPr>
        <w:t xml:space="preserve">Consumers and representatives </w:t>
      </w:r>
      <w:r>
        <w:rPr>
          <w:rFonts w:ascii="Arial" w:hAnsi="Arial" w:cs="Arial"/>
        </w:rPr>
        <w:t>reported that</w:t>
      </w:r>
      <w:r w:rsidRPr="004945E6">
        <w:rPr>
          <w:rFonts w:ascii="Arial" w:hAnsi="Arial" w:cs="Arial"/>
        </w:rPr>
        <w:t xml:space="preserve"> staff </w:t>
      </w:r>
      <w:r>
        <w:rPr>
          <w:rFonts w:ascii="Arial" w:hAnsi="Arial" w:cs="Arial"/>
        </w:rPr>
        <w:t>make</w:t>
      </w:r>
      <w:r w:rsidRPr="004945E6">
        <w:rPr>
          <w:rFonts w:ascii="Arial" w:hAnsi="Arial" w:cs="Arial"/>
        </w:rPr>
        <w:t xml:space="preserve"> consumer</w:t>
      </w:r>
      <w:r>
        <w:rPr>
          <w:rFonts w:ascii="Arial" w:hAnsi="Arial" w:cs="Arial"/>
        </w:rPr>
        <w:t>s</w:t>
      </w:r>
      <w:r w:rsidRPr="004945E6">
        <w:rPr>
          <w:rFonts w:ascii="Arial" w:hAnsi="Arial" w:cs="Arial"/>
        </w:rPr>
        <w:t xml:space="preserve"> feel respected and valued as an </w:t>
      </w:r>
      <w:r>
        <w:rPr>
          <w:rFonts w:ascii="Arial" w:hAnsi="Arial" w:cs="Arial"/>
        </w:rPr>
        <w:t>individual. The said s</w:t>
      </w:r>
      <w:r w:rsidRPr="004945E6">
        <w:rPr>
          <w:rFonts w:ascii="Arial" w:hAnsi="Arial" w:cs="Arial"/>
        </w:rPr>
        <w:t>taff</w:t>
      </w:r>
      <w:r>
        <w:rPr>
          <w:rFonts w:ascii="Arial" w:hAnsi="Arial" w:cs="Arial"/>
        </w:rPr>
        <w:t xml:space="preserve"> use strategies</w:t>
      </w:r>
      <w:r w:rsidRPr="004945E6">
        <w:rPr>
          <w:rFonts w:ascii="Arial" w:hAnsi="Arial" w:cs="Arial"/>
        </w:rPr>
        <w:t xml:space="preserve"> to communicate with consumers from culturally and linguistically diverse (CALD) backgrounds. </w:t>
      </w:r>
    </w:p>
    <w:p w14:paraId="7BE08829" w14:textId="31FA5BC4" w:rsidR="006C7CE1" w:rsidRPr="004945E6" w:rsidRDefault="006C7CE1" w:rsidP="006C7CE1">
      <w:pPr>
        <w:rPr>
          <w:rFonts w:ascii="Arial" w:hAnsi="Arial" w:cs="Arial"/>
        </w:rPr>
      </w:pPr>
      <w:r w:rsidRPr="004945E6">
        <w:rPr>
          <w:rFonts w:ascii="Arial" w:hAnsi="Arial" w:cs="Arial"/>
        </w:rPr>
        <w:t xml:space="preserve">Consumers </w:t>
      </w:r>
      <w:r>
        <w:rPr>
          <w:rFonts w:ascii="Arial" w:hAnsi="Arial" w:cs="Arial"/>
        </w:rPr>
        <w:t>said</w:t>
      </w:r>
      <w:r w:rsidRPr="004945E6">
        <w:rPr>
          <w:rFonts w:ascii="Arial" w:hAnsi="Arial" w:cs="Arial"/>
        </w:rPr>
        <w:t xml:space="preserve"> they are provided with information that enables them to make choices about how they live their lives, </w:t>
      </w:r>
      <w:r>
        <w:rPr>
          <w:rFonts w:ascii="Arial" w:hAnsi="Arial" w:cs="Arial"/>
        </w:rPr>
        <w:t>such as information about</w:t>
      </w:r>
      <w:r w:rsidRPr="004945E6">
        <w:rPr>
          <w:rFonts w:ascii="Arial" w:hAnsi="Arial" w:cs="Arial"/>
        </w:rPr>
        <w:t xml:space="preserve"> meal</w:t>
      </w:r>
      <w:r>
        <w:rPr>
          <w:rFonts w:ascii="Arial" w:hAnsi="Arial" w:cs="Arial"/>
        </w:rPr>
        <w:t>s</w:t>
      </w:r>
      <w:r w:rsidRPr="004945E6">
        <w:rPr>
          <w:rFonts w:ascii="Arial" w:hAnsi="Arial" w:cs="Arial"/>
        </w:rPr>
        <w:t>, activities, and what is happening at the service. Representatives reported that communication from the service regarding their loved one is regular and assists them in supporting the consumers to make choices. Staff described various ways in which information is provided to consumers</w:t>
      </w:r>
      <w:r>
        <w:rPr>
          <w:rFonts w:ascii="Arial" w:hAnsi="Arial" w:cs="Arial"/>
        </w:rPr>
        <w:t>,</w:t>
      </w:r>
      <w:r w:rsidRPr="004945E6">
        <w:rPr>
          <w:rFonts w:ascii="Arial" w:hAnsi="Arial" w:cs="Arial"/>
        </w:rPr>
        <w:t xml:space="preserve"> including </w:t>
      </w:r>
      <w:r>
        <w:rPr>
          <w:rFonts w:ascii="Arial" w:hAnsi="Arial" w:cs="Arial"/>
        </w:rPr>
        <w:t xml:space="preserve">via </w:t>
      </w:r>
      <w:r w:rsidRPr="004945E6">
        <w:rPr>
          <w:rFonts w:ascii="Arial" w:hAnsi="Arial" w:cs="Arial"/>
        </w:rPr>
        <w:t>noticeboar</w:t>
      </w:r>
      <w:r>
        <w:rPr>
          <w:rFonts w:ascii="Arial" w:hAnsi="Arial" w:cs="Arial"/>
        </w:rPr>
        <w:t>ds</w:t>
      </w:r>
      <w:r w:rsidRPr="004945E6">
        <w:rPr>
          <w:rFonts w:ascii="Arial" w:hAnsi="Arial" w:cs="Arial"/>
        </w:rPr>
        <w:t xml:space="preserve">, </w:t>
      </w:r>
      <w:r>
        <w:rPr>
          <w:rFonts w:ascii="Arial" w:hAnsi="Arial" w:cs="Arial"/>
        </w:rPr>
        <w:t xml:space="preserve">newsletters and verbally. </w:t>
      </w:r>
    </w:p>
    <w:p w14:paraId="6FD4817B" w14:textId="658EA536" w:rsidR="006C7CE1" w:rsidRPr="004945E6" w:rsidRDefault="006C7CE1" w:rsidP="006C7CE1">
      <w:pPr>
        <w:rPr>
          <w:rFonts w:ascii="Arial" w:hAnsi="Arial" w:cs="Arial"/>
        </w:rPr>
      </w:pPr>
      <w:r w:rsidRPr="004945E6">
        <w:rPr>
          <w:rFonts w:ascii="Arial" w:hAnsi="Arial" w:cs="Arial"/>
        </w:rPr>
        <w:t xml:space="preserve">Consumers </w:t>
      </w:r>
      <w:r>
        <w:rPr>
          <w:rFonts w:ascii="Arial" w:hAnsi="Arial" w:cs="Arial"/>
        </w:rPr>
        <w:t>felt</w:t>
      </w:r>
      <w:r w:rsidRPr="004945E6">
        <w:rPr>
          <w:rFonts w:ascii="Arial" w:hAnsi="Arial" w:cs="Arial"/>
        </w:rPr>
        <w:t xml:space="preserve"> supported to take risks, such as </w:t>
      </w:r>
      <w:r>
        <w:rPr>
          <w:rFonts w:ascii="Arial" w:hAnsi="Arial" w:cs="Arial"/>
        </w:rPr>
        <w:t>smoking</w:t>
      </w:r>
      <w:r w:rsidRPr="004945E6">
        <w:rPr>
          <w:rFonts w:ascii="Arial" w:hAnsi="Arial" w:cs="Arial"/>
        </w:rPr>
        <w:t>. Staff describe</w:t>
      </w:r>
      <w:r>
        <w:rPr>
          <w:rFonts w:ascii="Arial" w:hAnsi="Arial" w:cs="Arial"/>
        </w:rPr>
        <w:t>d</w:t>
      </w:r>
      <w:r w:rsidRPr="004945E6">
        <w:rPr>
          <w:rFonts w:ascii="Arial" w:hAnsi="Arial" w:cs="Arial"/>
        </w:rPr>
        <w:t xml:space="preserve"> </w:t>
      </w:r>
      <w:r>
        <w:rPr>
          <w:rFonts w:ascii="Arial" w:hAnsi="Arial" w:cs="Arial"/>
        </w:rPr>
        <w:t>individual risks to consumers</w:t>
      </w:r>
      <w:r w:rsidRPr="004945E6">
        <w:rPr>
          <w:rFonts w:ascii="Arial" w:hAnsi="Arial" w:cs="Arial"/>
        </w:rPr>
        <w:t xml:space="preserve">, how risk is discussed with the consumer, and how the consumer is supported. </w:t>
      </w:r>
      <w:r>
        <w:rPr>
          <w:rFonts w:ascii="Arial" w:hAnsi="Arial" w:cs="Arial"/>
        </w:rPr>
        <w:t>Risk a</w:t>
      </w:r>
      <w:r w:rsidRPr="004945E6">
        <w:rPr>
          <w:rFonts w:ascii="Arial" w:hAnsi="Arial" w:cs="Arial"/>
        </w:rPr>
        <w:t xml:space="preserve">ssessments are </w:t>
      </w:r>
      <w:proofErr w:type="gramStart"/>
      <w:r>
        <w:rPr>
          <w:rFonts w:ascii="Arial" w:hAnsi="Arial" w:cs="Arial"/>
        </w:rPr>
        <w:t>completed</w:t>
      </w:r>
      <w:proofErr w:type="gramEnd"/>
      <w:r>
        <w:rPr>
          <w:rFonts w:ascii="Arial" w:hAnsi="Arial" w:cs="Arial"/>
        </w:rPr>
        <w:t xml:space="preserve"> a</w:t>
      </w:r>
      <w:r w:rsidRPr="004945E6">
        <w:rPr>
          <w:rFonts w:ascii="Arial" w:hAnsi="Arial" w:cs="Arial"/>
        </w:rPr>
        <w:t xml:space="preserve">nd strategies are documented in the care plans to manage the risks. </w:t>
      </w:r>
    </w:p>
    <w:p w14:paraId="46783DCD" w14:textId="3B93B7AF" w:rsidR="006C7CE1" w:rsidRPr="004945E6" w:rsidRDefault="006C7CE1" w:rsidP="006C7CE1">
      <w:pPr>
        <w:rPr>
          <w:rFonts w:ascii="Arial" w:hAnsi="Arial" w:cs="Arial"/>
        </w:rPr>
      </w:pPr>
      <w:r w:rsidRPr="004945E6">
        <w:rPr>
          <w:rFonts w:ascii="Arial" w:hAnsi="Arial" w:cs="Arial"/>
        </w:rPr>
        <w:t>The staff interviewed spoke about consumers in a respectful manner. They described aspects of individual consumer’s personal circumstances</w:t>
      </w:r>
      <w:r>
        <w:rPr>
          <w:rFonts w:ascii="Arial" w:hAnsi="Arial" w:cs="Arial"/>
        </w:rPr>
        <w:t xml:space="preserve">, </w:t>
      </w:r>
      <w:r w:rsidRPr="004945E6">
        <w:rPr>
          <w:rFonts w:ascii="Arial" w:hAnsi="Arial" w:cs="Arial"/>
        </w:rPr>
        <w:t xml:space="preserve">life journey, </w:t>
      </w:r>
      <w:proofErr w:type="gramStart"/>
      <w:r w:rsidRPr="004945E6">
        <w:rPr>
          <w:rFonts w:ascii="Arial" w:hAnsi="Arial" w:cs="Arial"/>
        </w:rPr>
        <w:t>culture</w:t>
      </w:r>
      <w:proofErr w:type="gramEnd"/>
      <w:r w:rsidRPr="004945E6">
        <w:rPr>
          <w:rFonts w:ascii="Arial" w:hAnsi="Arial" w:cs="Arial"/>
        </w:rPr>
        <w:t xml:space="preserve"> and lifestyle preferences and how these influence the care they provide.</w:t>
      </w:r>
      <w:r w:rsidRPr="004945E6">
        <w:rPr>
          <w:rFonts w:ascii="Arial" w:eastAsia="Calibri" w:hAnsi="Arial" w:cs="Arial"/>
        </w:rPr>
        <w:t xml:space="preserve"> </w:t>
      </w:r>
      <w:r w:rsidRPr="004945E6">
        <w:rPr>
          <w:rFonts w:ascii="Arial" w:hAnsi="Arial" w:cs="Arial"/>
        </w:rPr>
        <w:t>Staff interviewed said they know the</w:t>
      </w:r>
      <w:r>
        <w:rPr>
          <w:rFonts w:ascii="Arial" w:hAnsi="Arial" w:cs="Arial"/>
        </w:rPr>
        <w:t xml:space="preserve"> </w:t>
      </w:r>
      <w:r w:rsidRPr="004945E6">
        <w:rPr>
          <w:rFonts w:ascii="Arial" w:hAnsi="Arial" w:cs="Arial"/>
        </w:rPr>
        <w:t xml:space="preserve">consumers </w:t>
      </w:r>
      <w:r w:rsidRPr="004945E6">
        <w:rPr>
          <w:rFonts w:ascii="Arial" w:hAnsi="Arial" w:cs="Arial"/>
        </w:rPr>
        <w:lastRenderedPageBreak/>
        <w:t xml:space="preserve">well and support </w:t>
      </w:r>
      <w:r>
        <w:rPr>
          <w:rFonts w:ascii="Arial" w:hAnsi="Arial" w:cs="Arial"/>
        </w:rPr>
        <w:t>them</w:t>
      </w:r>
      <w:r w:rsidRPr="004945E6">
        <w:rPr>
          <w:rFonts w:ascii="Arial" w:hAnsi="Arial" w:cs="Arial"/>
        </w:rPr>
        <w:t xml:space="preserve"> to receive individual care, maintain relationships that are important to them and make choices and decisions. </w:t>
      </w:r>
    </w:p>
    <w:bookmarkEnd w:id="1"/>
    <w:p w14:paraId="0DE7AD87" w14:textId="77777777" w:rsidR="006C7CE1" w:rsidRPr="004945E6" w:rsidRDefault="006C7CE1" w:rsidP="006C7CE1">
      <w:pPr>
        <w:rPr>
          <w:rFonts w:ascii="Arial" w:hAnsi="Arial" w:cs="Arial"/>
        </w:rPr>
      </w:pPr>
      <w:r w:rsidRPr="004945E6">
        <w:rPr>
          <w:rFonts w:ascii="Arial" w:hAnsi="Arial" w:cs="Arial"/>
        </w:rPr>
        <w:t>Care planning documents reflected what is important to the consumer</w:t>
      </w:r>
      <w:r>
        <w:rPr>
          <w:rFonts w:ascii="Arial" w:hAnsi="Arial" w:cs="Arial"/>
        </w:rPr>
        <w:t xml:space="preserve"> </w:t>
      </w:r>
      <w:r w:rsidRPr="004945E6">
        <w:rPr>
          <w:rFonts w:ascii="Arial" w:hAnsi="Arial" w:cs="Arial"/>
        </w:rPr>
        <w:t xml:space="preserve">and provided information to guide staff in delivering care </w:t>
      </w:r>
      <w:r>
        <w:rPr>
          <w:rFonts w:ascii="Arial" w:hAnsi="Arial" w:cs="Arial"/>
        </w:rPr>
        <w:t>that meets</w:t>
      </w:r>
      <w:r w:rsidRPr="004945E6">
        <w:rPr>
          <w:rFonts w:ascii="Arial" w:hAnsi="Arial" w:cs="Arial"/>
        </w:rPr>
        <w:t xml:space="preserve"> the consumer’s </w:t>
      </w:r>
      <w:r>
        <w:rPr>
          <w:rFonts w:ascii="Arial" w:hAnsi="Arial" w:cs="Arial"/>
        </w:rPr>
        <w:t>needs and</w:t>
      </w:r>
      <w:r w:rsidRPr="004945E6">
        <w:rPr>
          <w:rFonts w:ascii="Arial" w:hAnsi="Arial" w:cs="Arial"/>
        </w:rPr>
        <w:t xml:space="preserve"> preferences.</w:t>
      </w:r>
      <w:r w:rsidRPr="004945E6">
        <w:rPr>
          <w:rFonts w:ascii="Arial" w:eastAsia="Calibri" w:hAnsi="Arial" w:cs="Arial"/>
        </w:rPr>
        <w:t xml:space="preserve"> </w:t>
      </w:r>
    </w:p>
    <w:p w14:paraId="0BF8D589" w14:textId="20BFFDD4" w:rsidR="006C7CE1" w:rsidRPr="004945E6" w:rsidRDefault="006C7CE1" w:rsidP="006C7CE1">
      <w:pPr>
        <w:rPr>
          <w:rFonts w:ascii="Arial" w:hAnsi="Arial" w:cs="Arial"/>
        </w:rPr>
      </w:pPr>
      <w:r w:rsidRPr="004945E6">
        <w:rPr>
          <w:rFonts w:ascii="Arial" w:hAnsi="Arial" w:cs="Arial"/>
        </w:rPr>
        <w:t xml:space="preserve">Consumers provided examples of how staff respect their privacy, including not interrupting at certain times and knocking before entering consumer rooms. Staff provided information consistent with consumer feedback.   </w:t>
      </w:r>
    </w:p>
    <w:p w14:paraId="642492CD" w14:textId="77777777" w:rsidR="006C7CE1" w:rsidRPr="004945E6" w:rsidRDefault="006C7CE1" w:rsidP="006C7CE1">
      <w:pPr>
        <w:rPr>
          <w:rFonts w:ascii="Arial" w:eastAsia="Calibri" w:hAnsi="Arial" w:cs="Arial"/>
        </w:rPr>
      </w:pPr>
      <w:r w:rsidRPr="004945E6">
        <w:rPr>
          <w:rFonts w:ascii="Arial" w:eastAsia="Calibri" w:hAnsi="Arial" w:cs="Arial"/>
        </w:rPr>
        <w:t>The Assessment Team observed:</w:t>
      </w:r>
    </w:p>
    <w:p w14:paraId="6A20BEDA" w14:textId="77777777" w:rsidR="006C7CE1" w:rsidRPr="004945E6" w:rsidRDefault="006C7CE1" w:rsidP="006C7CE1">
      <w:pPr>
        <w:pStyle w:val="ListParagraph"/>
        <w:numPr>
          <w:ilvl w:val="0"/>
          <w:numId w:val="12"/>
        </w:numPr>
        <w:rPr>
          <w:rFonts w:ascii="Arial" w:hAnsi="Arial" w:cs="Arial"/>
        </w:rPr>
      </w:pPr>
      <w:r w:rsidRPr="004945E6">
        <w:rPr>
          <w:rFonts w:ascii="Arial" w:eastAsia="Calibri" w:hAnsi="Arial" w:cs="Arial"/>
        </w:rPr>
        <w:t>staff engaging with consumers in a respectful way and using communication aids to support consumers from CALD backgrounds when necessary</w:t>
      </w:r>
    </w:p>
    <w:p w14:paraId="05469F1E" w14:textId="23C7392F" w:rsidR="006C7CE1" w:rsidRPr="004945E6" w:rsidRDefault="006C7CE1" w:rsidP="006C7CE1">
      <w:pPr>
        <w:pStyle w:val="ListParagraph"/>
        <w:numPr>
          <w:ilvl w:val="0"/>
          <w:numId w:val="12"/>
        </w:numPr>
        <w:rPr>
          <w:rFonts w:ascii="Arial" w:hAnsi="Arial" w:cs="Arial"/>
        </w:rPr>
      </w:pPr>
      <w:r w:rsidRPr="004945E6">
        <w:rPr>
          <w:rFonts w:ascii="Arial" w:hAnsi="Arial" w:cs="Arial"/>
        </w:rPr>
        <w:t xml:space="preserve">notice boards </w:t>
      </w:r>
      <w:r w:rsidR="0025628A">
        <w:rPr>
          <w:rFonts w:ascii="Arial" w:hAnsi="Arial" w:cs="Arial"/>
        </w:rPr>
        <w:t xml:space="preserve">with daily activities, </w:t>
      </w:r>
      <w:r w:rsidRPr="004945E6">
        <w:rPr>
          <w:rFonts w:ascii="Arial" w:hAnsi="Arial" w:cs="Arial"/>
        </w:rPr>
        <w:t xml:space="preserve">and </w:t>
      </w:r>
      <w:r w:rsidR="0025628A">
        <w:rPr>
          <w:rFonts w:ascii="Arial" w:hAnsi="Arial" w:cs="Arial"/>
        </w:rPr>
        <w:t xml:space="preserve">daily </w:t>
      </w:r>
      <w:r w:rsidRPr="004945E6">
        <w:rPr>
          <w:rFonts w:ascii="Arial" w:hAnsi="Arial" w:cs="Arial"/>
        </w:rPr>
        <w:t xml:space="preserve">menus displayed </w:t>
      </w:r>
      <w:r w:rsidR="0025628A">
        <w:rPr>
          <w:rFonts w:ascii="Arial" w:hAnsi="Arial" w:cs="Arial"/>
        </w:rPr>
        <w:t>at the point of service</w:t>
      </w:r>
    </w:p>
    <w:p w14:paraId="01530749" w14:textId="2CE98E13" w:rsidR="006C7CE1" w:rsidRPr="004945E6" w:rsidRDefault="006C7CE1" w:rsidP="006C7CE1">
      <w:pPr>
        <w:pStyle w:val="ListParagraph"/>
        <w:numPr>
          <w:ilvl w:val="0"/>
          <w:numId w:val="12"/>
        </w:numPr>
        <w:rPr>
          <w:rFonts w:ascii="Arial" w:hAnsi="Arial" w:cs="Arial"/>
        </w:rPr>
      </w:pPr>
      <w:r w:rsidRPr="004945E6">
        <w:rPr>
          <w:rFonts w:ascii="Arial" w:hAnsi="Arial" w:cs="Arial"/>
        </w:rPr>
        <w:t xml:space="preserve">staff adapting to individual </w:t>
      </w:r>
      <w:r w:rsidRPr="004945E6">
        <w:rPr>
          <w:rFonts w:ascii="Arial" w:eastAsia="Calibri" w:hAnsi="Arial" w:cs="Arial"/>
        </w:rPr>
        <w:t>consumers’ preferred communication style and allowing time for consumers to respond</w:t>
      </w:r>
    </w:p>
    <w:p w14:paraId="694B36A3" w14:textId="77777777" w:rsidR="006C7CE1" w:rsidRPr="004945E6" w:rsidRDefault="006C7CE1" w:rsidP="006C7CE1">
      <w:pPr>
        <w:pStyle w:val="ListParagraph"/>
        <w:numPr>
          <w:ilvl w:val="0"/>
          <w:numId w:val="12"/>
        </w:numPr>
        <w:spacing w:before="120" w:line="276" w:lineRule="auto"/>
        <w:rPr>
          <w:rFonts w:ascii="Arial" w:eastAsia="Calibri" w:hAnsi="Arial" w:cs="Arial"/>
        </w:rPr>
      </w:pPr>
      <w:r w:rsidRPr="004945E6">
        <w:rPr>
          <w:rFonts w:ascii="Arial" w:eastAsia="Calibri" w:hAnsi="Arial" w:cs="Arial"/>
        </w:rPr>
        <w:t>staff knocking on consumer doors prior to entering, and</w:t>
      </w:r>
    </w:p>
    <w:p w14:paraId="057BF11F" w14:textId="012A6905" w:rsidR="006C7CE1" w:rsidRPr="004945E6" w:rsidRDefault="006C7CE1" w:rsidP="006C7CE1">
      <w:pPr>
        <w:pStyle w:val="ListParagraph"/>
        <w:numPr>
          <w:ilvl w:val="0"/>
          <w:numId w:val="12"/>
        </w:numPr>
        <w:spacing w:before="120" w:line="276" w:lineRule="auto"/>
        <w:rPr>
          <w:rFonts w:ascii="Arial" w:eastAsia="Calibri" w:hAnsi="Arial" w:cs="Arial"/>
        </w:rPr>
      </w:pPr>
      <w:r w:rsidRPr="004945E6">
        <w:rPr>
          <w:rFonts w:ascii="Arial" w:eastAsia="Calibri" w:hAnsi="Arial" w:cs="Arial"/>
        </w:rPr>
        <w:t xml:space="preserve">consumer information </w:t>
      </w:r>
      <w:r w:rsidR="0025628A">
        <w:rPr>
          <w:rFonts w:ascii="Arial" w:eastAsia="Calibri" w:hAnsi="Arial" w:cs="Arial"/>
        </w:rPr>
        <w:t xml:space="preserve">was </w:t>
      </w:r>
      <w:r w:rsidRPr="004945E6">
        <w:rPr>
          <w:rFonts w:ascii="Arial" w:eastAsia="Calibri" w:hAnsi="Arial" w:cs="Arial"/>
        </w:rPr>
        <w:t>securely stored.</w:t>
      </w:r>
    </w:p>
    <w:p w14:paraId="16C27C05" w14:textId="6FAC0D0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8DAFF91" w:rsidR="00FC045E" w:rsidRPr="00996FAF" w:rsidRDefault="00D47E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1B7313E" w:rsidR="00FC045E" w:rsidRPr="00996FAF" w:rsidRDefault="00D47E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85FAAF8" w:rsidR="00FC045E" w:rsidRPr="00996FAF" w:rsidRDefault="00D47E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366483F" w:rsidR="00FC045E" w:rsidRPr="00996FAF" w:rsidRDefault="00D47E1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5A612E8" w:rsidR="00FC045E" w:rsidRPr="00996FAF" w:rsidRDefault="00D47E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07899CB" w14:textId="77777777" w:rsidR="0025628A" w:rsidRDefault="0025628A" w:rsidP="0025628A">
      <w:pPr>
        <w:rPr>
          <w:rFonts w:ascii="Arial" w:hAnsi="Arial" w:cs="Arial"/>
          <w:color w:val="auto"/>
        </w:rPr>
      </w:pPr>
      <w:r w:rsidRPr="00295666">
        <w:rPr>
          <w:rFonts w:ascii="Arial" w:hAnsi="Arial" w:cs="Arial"/>
          <w:color w:val="auto"/>
        </w:rPr>
        <w:t>Consumers and representatives were satisfied with the service’s assessment and planning processes and said</w:t>
      </w:r>
      <w:r>
        <w:rPr>
          <w:rFonts w:ascii="Arial" w:hAnsi="Arial" w:cs="Arial"/>
          <w:color w:val="auto"/>
        </w:rPr>
        <w:t>:</w:t>
      </w:r>
    </w:p>
    <w:p w14:paraId="0A8328AF" w14:textId="09D0608B" w:rsidR="0025628A" w:rsidRPr="0025628A" w:rsidRDefault="0025628A" w:rsidP="0025628A">
      <w:pPr>
        <w:pStyle w:val="ListParagraph"/>
        <w:numPr>
          <w:ilvl w:val="0"/>
          <w:numId w:val="13"/>
        </w:numPr>
        <w:rPr>
          <w:rFonts w:ascii="Arial" w:hAnsi="Arial" w:cs="Arial"/>
        </w:rPr>
      </w:pPr>
      <w:r w:rsidRPr="0025628A">
        <w:rPr>
          <w:rFonts w:ascii="Arial" w:hAnsi="Arial" w:cs="Arial"/>
          <w:color w:val="auto"/>
        </w:rPr>
        <w:t>staff involve them in discussions about assessment, planning and review of care and services</w:t>
      </w:r>
      <w:r>
        <w:rPr>
          <w:rFonts w:ascii="Arial" w:hAnsi="Arial" w:cs="Arial"/>
          <w:color w:val="auto"/>
        </w:rPr>
        <w:t>, including in relation to risks, complex care and end of life wishes</w:t>
      </w:r>
    </w:p>
    <w:p w14:paraId="04A6713E" w14:textId="722EDAA0" w:rsidR="0025628A" w:rsidRPr="001F14FF" w:rsidRDefault="0025628A" w:rsidP="001F14FF">
      <w:pPr>
        <w:pStyle w:val="ListParagraph"/>
        <w:numPr>
          <w:ilvl w:val="0"/>
          <w:numId w:val="13"/>
        </w:numPr>
        <w:rPr>
          <w:rFonts w:ascii="Arial" w:hAnsi="Arial" w:cs="Arial"/>
        </w:rPr>
      </w:pPr>
      <w:r w:rsidRPr="0025628A">
        <w:rPr>
          <w:rFonts w:ascii="Arial" w:hAnsi="Arial" w:cs="Arial"/>
        </w:rPr>
        <w:t xml:space="preserve">staff explain relevant information </w:t>
      </w:r>
      <w:r>
        <w:rPr>
          <w:rFonts w:ascii="Arial" w:hAnsi="Arial" w:cs="Arial"/>
        </w:rPr>
        <w:t xml:space="preserve">and </w:t>
      </w:r>
      <w:r w:rsidRPr="0025628A">
        <w:rPr>
          <w:rFonts w:ascii="Arial" w:hAnsi="Arial" w:cs="Arial"/>
        </w:rPr>
        <w:t xml:space="preserve">communicate well with them, including when incidents occur or needs change, </w:t>
      </w:r>
      <w:r w:rsidRPr="001F14FF">
        <w:rPr>
          <w:rFonts w:ascii="Arial" w:hAnsi="Arial" w:cs="Arial"/>
        </w:rPr>
        <w:t xml:space="preserve">and </w:t>
      </w:r>
    </w:p>
    <w:p w14:paraId="0B94FF4A" w14:textId="2E59CE09" w:rsidR="0025628A" w:rsidRDefault="0025628A" w:rsidP="0025628A">
      <w:pPr>
        <w:pStyle w:val="ListParagraph"/>
        <w:numPr>
          <w:ilvl w:val="0"/>
          <w:numId w:val="13"/>
        </w:numPr>
        <w:rPr>
          <w:rFonts w:ascii="Arial" w:hAnsi="Arial" w:cs="Arial"/>
        </w:rPr>
      </w:pPr>
      <w:r w:rsidRPr="0025628A">
        <w:rPr>
          <w:rFonts w:ascii="Arial" w:hAnsi="Arial" w:cs="Arial"/>
        </w:rPr>
        <w:t xml:space="preserve">they can access the consumer’s care plan if they wish. </w:t>
      </w:r>
    </w:p>
    <w:p w14:paraId="5CE63ADE" w14:textId="11E4EE82" w:rsidR="0025628A" w:rsidRDefault="0025628A" w:rsidP="0025628A">
      <w:pPr>
        <w:rPr>
          <w:rFonts w:ascii="Arial" w:eastAsia="Calibri" w:hAnsi="Arial" w:cs="Arial"/>
        </w:rPr>
      </w:pPr>
      <w:r w:rsidRPr="00295666">
        <w:rPr>
          <w:rFonts w:ascii="Arial" w:hAnsi="Arial" w:cs="Arial"/>
          <w:color w:val="auto"/>
        </w:rPr>
        <w:t xml:space="preserve">Clinical and care staff understood the service’s assessment and care planning processes. </w:t>
      </w:r>
      <w:r>
        <w:rPr>
          <w:rFonts w:ascii="Arial" w:hAnsi="Arial" w:cs="Arial"/>
          <w:color w:val="auto"/>
        </w:rPr>
        <w:t>A</w:t>
      </w:r>
      <w:r w:rsidRPr="00295666">
        <w:rPr>
          <w:rFonts w:ascii="Arial" w:hAnsi="Arial" w:cs="Arial"/>
          <w:color w:val="auto"/>
          <w:szCs w:val="22"/>
        </w:rPr>
        <w:t xml:space="preserve">n initial assessment is undertaken prior to entry to the service with the consumer and others they wish to be involved. </w:t>
      </w:r>
      <w:r>
        <w:rPr>
          <w:rFonts w:ascii="Arial" w:hAnsi="Arial" w:cs="Arial"/>
          <w:color w:val="auto"/>
          <w:szCs w:val="22"/>
        </w:rPr>
        <w:t>Upon entry and w</w:t>
      </w:r>
      <w:r w:rsidRPr="00295666">
        <w:rPr>
          <w:rFonts w:ascii="Arial" w:hAnsi="Arial" w:cs="Arial"/>
          <w:color w:val="auto"/>
          <w:szCs w:val="22"/>
        </w:rPr>
        <w:t>i</w:t>
      </w:r>
      <w:r w:rsidRPr="00295666">
        <w:rPr>
          <w:rFonts w:ascii="Arial" w:eastAsia="Calibri" w:hAnsi="Arial" w:cs="Arial"/>
        </w:rPr>
        <w:t>thin th</w:t>
      </w:r>
      <w:r>
        <w:rPr>
          <w:rFonts w:ascii="Arial" w:eastAsia="Calibri" w:hAnsi="Arial" w:cs="Arial"/>
        </w:rPr>
        <w:t xml:space="preserve">e first </w:t>
      </w:r>
      <w:r w:rsidRPr="00295666">
        <w:rPr>
          <w:rFonts w:ascii="Arial" w:eastAsia="Calibri" w:hAnsi="Arial" w:cs="Arial"/>
        </w:rPr>
        <w:t>28 days</w:t>
      </w:r>
      <w:r w:rsidR="002D3C99">
        <w:rPr>
          <w:rFonts w:ascii="Arial" w:eastAsia="Calibri" w:hAnsi="Arial" w:cs="Arial"/>
        </w:rPr>
        <w:t>,</w:t>
      </w:r>
      <w:r w:rsidRPr="00295666">
        <w:rPr>
          <w:rFonts w:ascii="Arial" w:eastAsia="Calibri" w:hAnsi="Arial" w:cs="Arial"/>
        </w:rPr>
        <w:t xml:space="preserve"> </w:t>
      </w:r>
      <w:r>
        <w:rPr>
          <w:rFonts w:ascii="Arial" w:eastAsia="Calibri" w:hAnsi="Arial" w:cs="Arial"/>
        </w:rPr>
        <w:t xml:space="preserve">a range of </w:t>
      </w:r>
      <w:r w:rsidRPr="00295666">
        <w:rPr>
          <w:rFonts w:ascii="Arial" w:eastAsia="Calibri" w:hAnsi="Arial" w:cs="Arial"/>
        </w:rPr>
        <w:t xml:space="preserve">assessments with clinical and care staff, allied health staff, medical practitioners and other providers </w:t>
      </w:r>
      <w:r>
        <w:rPr>
          <w:rFonts w:ascii="Arial" w:eastAsia="Calibri" w:hAnsi="Arial" w:cs="Arial"/>
        </w:rPr>
        <w:t>are completed</w:t>
      </w:r>
      <w:r w:rsidRPr="00295666">
        <w:rPr>
          <w:rFonts w:ascii="Arial" w:eastAsia="Calibri" w:hAnsi="Arial" w:cs="Arial"/>
        </w:rPr>
        <w:t>.</w:t>
      </w:r>
      <w:r>
        <w:rPr>
          <w:rFonts w:ascii="Arial" w:eastAsia="Calibri" w:hAnsi="Arial" w:cs="Arial"/>
        </w:rPr>
        <w:t xml:space="preserve"> </w:t>
      </w:r>
      <w:r w:rsidR="001F14FF">
        <w:rPr>
          <w:rFonts w:ascii="Arial" w:eastAsia="Calibri" w:hAnsi="Arial" w:cs="Arial"/>
        </w:rPr>
        <w:t>C</w:t>
      </w:r>
      <w:r>
        <w:rPr>
          <w:rFonts w:ascii="Arial" w:eastAsia="Calibri" w:hAnsi="Arial" w:cs="Arial"/>
        </w:rPr>
        <w:t>are plan</w:t>
      </w:r>
      <w:r w:rsidR="001F14FF">
        <w:rPr>
          <w:rFonts w:ascii="Arial" w:eastAsia="Calibri" w:hAnsi="Arial" w:cs="Arial"/>
        </w:rPr>
        <w:t xml:space="preserve"> reviews</w:t>
      </w:r>
      <w:r>
        <w:rPr>
          <w:rFonts w:ascii="Arial" w:eastAsia="Calibri" w:hAnsi="Arial" w:cs="Arial"/>
        </w:rPr>
        <w:t xml:space="preserve"> </w:t>
      </w:r>
      <w:r w:rsidR="002D3C99">
        <w:rPr>
          <w:rFonts w:ascii="Arial" w:eastAsia="Calibri" w:hAnsi="Arial" w:cs="Arial"/>
        </w:rPr>
        <w:t>occur</w:t>
      </w:r>
      <w:r>
        <w:rPr>
          <w:rFonts w:ascii="Arial" w:eastAsia="Calibri" w:hAnsi="Arial" w:cs="Arial"/>
        </w:rPr>
        <w:t xml:space="preserve"> </w:t>
      </w:r>
      <w:r w:rsidRPr="00295666">
        <w:rPr>
          <w:rFonts w:ascii="Arial" w:eastAsia="Calibri" w:hAnsi="Arial" w:cs="Arial"/>
        </w:rPr>
        <w:t xml:space="preserve">3 monthly or when there is a change to </w:t>
      </w:r>
      <w:r w:rsidR="002D3C99">
        <w:rPr>
          <w:rFonts w:ascii="Arial" w:eastAsia="Calibri" w:hAnsi="Arial" w:cs="Arial"/>
        </w:rPr>
        <w:t>a</w:t>
      </w:r>
      <w:r w:rsidRPr="00295666">
        <w:rPr>
          <w:rFonts w:ascii="Arial" w:eastAsia="Calibri" w:hAnsi="Arial" w:cs="Arial"/>
        </w:rPr>
        <w:t xml:space="preserve"> consumer’s condition</w:t>
      </w:r>
      <w:r w:rsidR="001F14FF">
        <w:rPr>
          <w:rFonts w:ascii="Arial" w:eastAsia="Calibri" w:hAnsi="Arial" w:cs="Arial"/>
        </w:rPr>
        <w:t>,</w:t>
      </w:r>
      <w:r>
        <w:rPr>
          <w:rFonts w:ascii="Arial" w:eastAsia="Calibri" w:hAnsi="Arial" w:cs="Arial"/>
        </w:rPr>
        <w:t xml:space="preserve"> and </w:t>
      </w:r>
      <w:r w:rsidRPr="00295666">
        <w:rPr>
          <w:rFonts w:ascii="Arial" w:eastAsia="Calibri" w:hAnsi="Arial" w:cs="Arial"/>
        </w:rPr>
        <w:t xml:space="preserve">‘resident of the day’ assessments </w:t>
      </w:r>
      <w:r>
        <w:rPr>
          <w:rFonts w:ascii="Arial" w:eastAsia="Calibri" w:hAnsi="Arial" w:cs="Arial"/>
        </w:rPr>
        <w:t>occur for</w:t>
      </w:r>
      <w:r w:rsidRPr="00295666">
        <w:rPr>
          <w:rFonts w:ascii="Arial" w:eastAsia="Calibri" w:hAnsi="Arial" w:cs="Arial"/>
        </w:rPr>
        <w:t xml:space="preserve"> each consumer monthly</w:t>
      </w:r>
      <w:r>
        <w:rPr>
          <w:rFonts w:ascii="Arial" w:eastAsia="Calibri" w:hAnsi="Arial" w:cs="Arial"/>
        </w:rPr>
        <w:t xml:space="preserve">. </w:t>
      </w:r>
      <w:r w:rsidR="001F14FF">
        <w:rPr>
          <w:rFonts w:ascii="Arial" w:eastAsia="Calibri" w:hAnsi="Arial" w:cs="Arial"/>
        </w:rPr>
        <w:t>C</w:t>
      </w:r>
      <w:r w:rsidRPr="00295666">
        <w:rPr>
          <w:rFonts w:ascii="Arial" w:eastAsia="Calibri" w:hAnsi="Arial" w:cs="Arial"/>
        </w:rPr>
        <w:t>hanges are documented in care plans and discussed at shift handover</w:t>
      </w:r>
      <w:r w:rsidR="001F14FF">
        <w:rPr>
          <w:rFonts w:ascii="Arial" w:eastAsia="Calibri" w:hAnsi="Arial" w:cs="Arial"/>
        </w:rPr>
        <w:t xml:space="preserve">. </w:t>
      </w:r>
    </w:p>
    <w:p w14:paraId="076D307E" w14:textId="28FFFE75" w:rsidR="0025628A" w:rsidRPr="0025628A" w:rsidRDefault="0025628A" w:rsidP="0025628A">
      <w:pPr>
        <w:rPr>
          <w:rFonts w:ascii="Arial" w:hAnsi="Arial" w:cs="Arial"/>
        </w:rPr>
      </w:pPr>
      <w:r w:rsidRPr="0025628A">
        <w:rPr>
          <w:rFonts w:ascii="Arial" w:hAnsi="Arial" w:cs="Arial"/>
        </w:rPr>
        <w:t xml:space="preserve">End of life care planning is discussed with consumers and representatives during regular care reviews and when there is a deterioration in a consumer’s health status. Staff described how they initiated end of life discussions with consumers and their families. Care planning documents included an advanced care plan and end-of-life wishes. </w:t>
      </w:r>
    </w:p>
    <w:p w14:paraId="1AADF5FD" w14:textId="6F4DBC00" w:rsidR="007E2587" w:rsidRDefault="0025628A" w:rsidP="0025628A">
      <w:pPr>
        <w:rPr>
          <w:rFonts w:ascii="Arial" w:hAnsi="Arial" w:cs="Arial"/>
        </w:rPr>
      </w:pPr>
      <w:r w:rsidRPr="00295666">
        <w:rPr>
          <w:rFonts w:ascii="Arial" w:hAnsi="Arial" w:cs="Arial"/>
        </w:rPr>
        <w:lastRenderedPageBreak/>
        <w:t>Care planning documentation was individualised</w:t>
      </w:r>
      <w:r w:rsidR="007E2587">
        <w:rPr>
          <w:rFonts w:ascii="Arial" w:hAnsi="Arial" w:cs="Arial"/>
        </w:rPr>
        <w:t xml:space="preserve"> and evidenced:</w:t>
      </w:r>
    </w:p>
    <w:p w14:paraId="685B8A33" w14:textId="4AA74187" w:rsidR="007E2587" w:rsidRDefault="0025628A" w:rsidP="007E2587">
      <w:pPr>
        <w:pStyle w:val="ListParagraph"/>
        <w:numPr>
          <w:ilvl w:val="0"/>
          <w:numId w:val="14"/>
        </w:numPr>
        <w:rPr>
          <w:rFonts w:ascii="Arial" w:hAnsi="Arial" w:cs="Arial"/>
        </w:rPr>
      </w:pPr>
      <w:r w:rsidRPr="007E2587">
        <w:rPr>
          <w:rFonts w:ascii="Arial" w:hAnsi="Arial" w:cs="Arial"/>
        </w:rPr>
        <w:t>identified risks to each consumer’s health and well-being</w:t>
      </w:r>
    </w:p>
    <w:p w14:paraId="38125139" w14:textId="77777777" w:rsidR="007E2587" w:rsidRDefault="0025628A" w:rsidP="007E2587">
      <w:pPr>
        <w:pStyle w:val="ListParagraph"/>
        <w:numPr>
          <w:ilvl w:val="0"/>
          <w:numId w:val="14"/>
        </w:numPr>
        <w:rPr>
          <w:rFonts w:ascii="Arial" w:hAnsi="Arial" w:cs="Arial"/>
        </w:rPr>
      </w:pPr>
      <w:r w:rsidRPr="007E2587">
        <w:rPr>
          <w:rFonts w:ascii="Arial" w:hAnsi="Arial" w:cs="Arial"/>
        </w:rPr>
        <w:t>outcomes of assessment and planning</w:t>
      </w:r>
    </w:p>
    <w:p w14:paraId="1B100C79" w14:textId="1A7B27AA" w:rsidR="007E2587" w:rsidRDefault="0025628A" w:rsidP="007E2587">
      <w:pPr>
        <w:pStyle w:val="ListParagraph"/>
        <w:numPr>
          <w:ilvl w:val="0"/>
          <w:numId w:val="14"/>
        </w:numPr>
        <w:rPr>
          <w:rFonts w:ascii="Arial" w:hAnsi="Arial" w:cs="Arial"/>
        </w:rPr>
      </w:pPr>
      <w:r w:rsidRPr="007E2587">
        <w:rPr>
          <w:rFonts w:ascii="Arial" w:hAnsi="Arial" w:cs="Arial"/>
        </w:rPr>
        <w:t>consultation with consumers and their representatives and other</w:t>
      </w:r>
      <w:r w:rsidR="00C04808" w:rsidRPr="007E2587">
        <w:rPr>
          <w:rFonts w:ascii="Arial" w:hAnsi="Arial" w:cs="Arial"/>
        </w:rPr>
        <w:t>s</w:t>
      </w:r>
      <w:r w:rsidRPr="007E2587">
        <w:rPr>
          <w:rFonts w:ascii="Arial" w:hAnsi="Arial" w:cs="Arial"/>
        </w:rPr>
        <w:t>, such as lifestyle staff, medical officers, and allied health profession</w:t>
      </w:r>
      <w:r w:rsidR="00C04808" w:rsidRPr="007E2587">
        <w:rPr>
          <w:rFonts w:ascii="Arial" w:hAnsi="Arial" w:cs="Arial"/>
        </w:rPr>
        <w:t>als</w:t>
      </w:r>
      <w:r w:rsidR="007E2587">
        <w:rPr>
          <w:rFonts w:ascii="Arial" w:hAnsi="Arial" w:cs="Arial"/>
        </w:rPr>
        <w:t>, and</w:t>
      </w:r>
    </w:p>
    <w:p w14:paraId="02E9FD16" w14:textId="3F19369A" w:rsidR="0025628A" w:rsidRPr="007E2587" w:rsidRDefault="007E2587" w:rsidP="007E2587">
      <w:pPr>
        <w:pStyle w:val="ListParagraph"/>
        <w:numPr>
          <w:ilvl w:val="0"/>
          <w:numId w:val="14"/>
        </w:numPr>
        <w:rPr>
          <w:rFonts w:ascii="Arial" w:hAnsi="Arial" w:cs="Arial"/>
        </w:rPr>
      </w:pPr>
      <w:r>
        <w:rPr>
          <w:rFonts w:ascii="Arial" w:hAnsi="Arial" w:cs="Arial"/>
        </w:rPr>
        <w:t>regular review of care, including</w:t>
      </w:r>
      <w:r w:rsidR="0025628A" w:rsidRPr="007E2587">
        <w:rPr>
          <w:rFonts w:ascii="Arial" w:hAnsi="Arial" w:cs="Arial"/>
        </w:rPr>
        <w:t xml:space="preserve"> when circumstances changed and or incidents occurred.</w:t>
      </w:r>
    </w:p>
    <w:p w14:paraId="659EE804" w14:textId="7001325F" w:rsidR="0025628A" w:rsidRPr="007E2587" w:rsidRDefault="0025628A" w:rsidP="007E2587">
      <w:pPr>
        <w:rPr>
          <w:rFonts w:ascii="Arial" w:hAnsi="Arial" w:cs="Arial"/>
        </w:rPr>
      </w:pPr>
      <w:r w:rsidRPr="00295666">
        <w:rPr>
          <w:rFonts w:ascii="Arial" w:hAnsi="Arial" w:cs="Arial"/>
        </w:rPr>
        <w:t>Incidents were recorded and investigated</w:t>
      </w:r>
      <w:r w:rsidR="007E2587">
        <w:rPr>
          <w:rFonts w:ascii="Arial" w:hAnsi="Arial" w:cs="Arial"/>
        </w:rPr>
        <w:t>. C</w:t>
      </w:r>
      <w:r w:rsidRPr="00295666">
        <w:rPr>
          <w:rFonts w:ascii="Arial" w:hAnsi="Arial" w:cs="Arial"/>
        </w:rPr>
        <w:t xml:space="preserve">are staff </w:t>
      </w:r>
      <w:r w:rsidR="007E2587">
        <w:rPr>
          <w:rFonts w:ascii="Arial" w:hAnsi="Arial" w:cs="Arial"/>
        </w:rPr>
        <w:t>understood</w:t>
      </w:r>
      <w:r w:rsidRPr="00295666">
        <w:rPr>
          <w:rFonts w:ascii="Arial" w:hAnsi="Arial" w:cs="Arial"/>
        </w:rPr>
        <w:t xml:space="preserve"> their responsibilities and</w:t>
      </w:r>
      <w:r w:rsidR="007E2587">
        <w:rPr>
          <w:rFonts w:ascii="Arial" w:hAnsi="Arial" w:cs="Arial"/>
        </w:rPr>
        <w:t xml:space="preserve"> </w:t>
      </w:r>
      <w:r w:rsidRPr="00295666">
        <w:rPr>
          <w:rFonts w:ascii="Arial" w:hAnsi="Arial" w:cs="Arial"/>
        </w:rPr>
        <w:t xml:space="preserve">the process </w:t>
      </w:r>
      <w:r w:rsidR="007E2587">
        <w:rPr>
          <w:rFonts w:ascii="Arial" w:hAnsi="Arial" w:cs="Arial"/>
        </w:rPr>
        <w:t xml:space="preserve">for </w:t>
      </w:r>
      <w:r w:rsidRPr="007E2587">
        <w:rPr>
          <w:rFonts w:ascii="Arial" w:hAnsi="Arial" w:cs="Arial"/>
        </w:rPr>
        <w:t xml:space="preserve">reporting and escalating incidents or a change in </w:t>
      </w:r>
      <w:r w:rsidR="00200BC6">
        <w:rPr>
          <w:rFonts w:ascii="Arial" w:hAnsi="Arial" w:cs="Arial"/>
        </w:rPr>
        <w:t>a</w:t>
      </w:r>
      <w:r w:rsidRPr="007E2587">
        <w:rPr>
          <w:rFonts w:ascii="Arial" w:hAnsi="Arial" w:cs="Arial"/>
        </w:rPr>
        <w:t xml:space="preserve"> consumer’s condition, which triggers a reassessment </w:t>
      </w:r>
      <w:r w:rsidR="00200BC6">
        <w:rPr>
          <w:rFonts w:ascii="Arial" w:hAnsi="Arial" w:cs="Arial"/>
        </w:rPr>
        <w:t>or review of the consumer</w:t>
      </w:r>
      <w:r w:rsidRPr="007E2587">
        <w:rPr>
          <w:rFonts w:ascii="Arial" w:hAnsi="Arial" w:cs="Arial"/>
        </w:rPr>
        <w:t xml:space="preserve">. </w:t>
      </w:r>
    </w:p>
    <w:p w14:paraId="1C37D60C" w14:textId="2EC6172C" w:rsidR="0025628A" w:rsidRPr="00295666" w:rsidRDefault="0025628A" w:rsidP="0025628A">
      <w:pPr>
        <w:pStyle w:val="NormalArial"/>
        <w:rPr>
          <w:color w:val="70AD47" w:themeColor="accent6"/>
        </w:rPr>
      </w:pPr>
      <w:r w:rsidRPr="00295666">
        <w:rPr>
          <w:rFonts w:eastAsia="Calibri"/>
        </w:rPr>
        <w:t xml:space="preserve">Clinical assessment tools </w:t>
      </w:r>
      <w:r w:rsidR="00200BC6">
        <w:rPr>
          <w:rFonts w:eastAsia="Calibri"/>
        </w:rPr>
        <w:t>were</w:t>
      </w:r>
      <w:r w:rsidRPr="00295666">
        <w:rPr>
          <w:rFonts w:eastAsia="Calibri"/>
        </w:rPr>
        <w:t xml:space="preserve"> available to staff </w:t>
      </w:r>
      <w:r w:rsidR="00200BC6">
        <w:rPr>
          <w:rFonts w:eastAsia="Calibri"/>
        </w:rPr>
        <w:t>in</w:t>
      </w:r>
      <w:r w:rsidRPr="00295666">
        <w:rPr>
          <w:rFonts w:eastAsia="Calibri"/>
        </w:rPr>
        <w:t xml:space="preserve"> the electronic clinical care system and the service ha</w:t>
      </w:r>
      <w:r w:rsidR="00200BC6">
        <w:rPr>
          <w:rFonts w:eastAsia="Calibri"/>
        </w:rPr>
        <w:t>d</w:t>
      </w:r>
      <w:r w:rsidRPr="00295666">
        <w:rPr>
          <w:rFonts w:eastAsia="Calibri"/>
        </w:rPr>
        <w:t xml:space="preserve"> clinical guidelines, </w:t>
      </w:r>
      <w:proofErr w:type="gramStart"/>
      <w:r w:rsidRPr="00295666">
        <w:rPr>
          <w:rFonts w:eastAsia="Calibri"/>
        </w:rPr>
        <w:t>policies</w:t>
      </w:r>
      <w:proofErr w:type="gramEnd"/>
      <w:r w:rsidRPr="00295666">
        <w:rPr>
          <w:rFonts w:eastAsia="Calibri"/>
        </w:rPr>
        <w:t xml:space="preserve"> and procedures to guide staff in assessment and care planning processes.  </w:t>
      </w:r>
    </w:p>
    <w:p w14:paraId="0CDBAA2D" w14:textId="7E887C1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9377420" w:rsidR="00FC045E" w:rsidRPr="00996FAF" w:rsidRDefault="00D47E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AAEEF53" w:rsidR="00FC045E" w:rsidRPr="00996FAF" w:rsidRDefault="00D47E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AB25FBD" w:rsidR="00FC045E" w:rsidRPr="00996FAF" w:rsidRDefault="00D47E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3F4C0B8" w:rsidR="00FC045E" w:rsidRPr="00996FAF" w:rsidRDefault="00D47E1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53AB52C" w:rsidR="00FC045E" w:rsidRPr="00996FAF" w:rsidRDefault="00D47E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42B19DF" w:rsidR="00FC045E" w:rsidRPr="00996FAF" w:rsidRDefault="00D47E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440B5D2" w:rsidR="00FC045E" w:rsidRPr="00996FAF" w:rsidRDefault="00D47E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A4D8903" w14:textId="5882610A" w:rsidR="002D3C99" w:rsidRPr="002D3C99" w:rsidRDefault="002D3C99" w:rsidP="002D3C99">
      <w:pPr>
        <w:pStyle w:val="NormalArial"/>
        <w:rPr>
          <w:color w:val="auto"/>
        </w:rPr>
      </w:pPr>
      <w:r w:rsidRPr="006D4156">
        <w:rPr>
          <w:color w:val="auto"/>
        </w:rPr>
        <w:t xml:space="preserve">Consumers and </w:t>
      </w:r>
      <w:r w:rsidRPr="00A9705C">
        <w:rPr>
          <w:color w:val="auto"/>
        </w:rPr>
        <w:t>their representatives were satisfied with the personal and clinical care consumers receive, including in relation to complex care needs</w:t>
      </w:r>
      <w:r w:rsidRPr="002D3C99">
        <w:rPr>
          <w:color w:val="auto"/>
        </w:rPr>
        <w:t>. They were also satisfied:</w:t>
      </w:r>
    </w:p>
    <w:p w14:paraId="5E96C14C" w14:textId="77777777" w:rsidR="00CF1AA7" w:rsidRDefault="00CF1AA7" w:rsidP="002D3C99">
      <w:pPr>
        <w:pStyle w:val="NormalArial"/>
        <w:numPr>
          <w:ilvl w:val="0"/>
          <w:numId w:val="20"/>
        </w:numPr>
        <w:rPr>
          <w:color w:val="auto"/>
        </w:rPr>
      </w:pPr>
      <w:r>
        <w:rPr>
          <w:color w:val="auto"/>
        </w:rPr>
        <w:t>with how the service manages risks to consumers</w:t>
      </w:r>
    </w:p>
    <w:p w14:paraId="23B1F451" w14:textId="1BE5EBE0" w:rsidR="002D3C99" w:rsidRPr="002D3C99" w:rsidRDefault="002D3C99" w:rsidP="002D3C99">
      <w:pPr>
        <w:pStyle w:val="NormalArial"/>
        <w:numPr>
          <w:ilvl w:val="0"/>
          <w:numId w:val="20"/>
        </w:numPr>
        <w:rPr>
          <w:color w:val="auto"/>
        </w:rPr>
      </w:pPr>
      <w:r w:rsidRPr="002D3C99">
        <w:rPr>
          <w:color w:val="auto"/>
        </w:rPr>
        <w:t>they had discussed end of life wishes with the service (staff interviewed by the Assessment Team understood processes to support end of life care)</w:t>
      </w:r>
    </w:p>
    <w:p w14:paraId="24B24BF2" w14:textId="77777777" w:rsidR="002D3C99" w:rsidRPr="002D3C99" w:rsidRDefault="002D3C99" w:rsidP="002D3C99">
      <w:pPr>
        <w:pStyle w:val="NormalArial"/>
        <w:numPr>
          <w:ilvl w:val="0"/>
          <w:numId w:val="20"/>
        </w:numPr>
        <w:rPr>
          <w:color w:val="auto"/>
        </w:rPr>
      </w:pPr>
      <w:r w:rsidRPr="002D3C99">
        <w:rPr>
          <w:color w:val="auto"/>
        </w:rPr>
        <w:t>consumers’ needs and preferences are effectively communicated between staff</w:t>
      </w:r>
    </w:p>
    <w:p w14:paraId="4D9EE6C6" w14:textId="77777777" w:rsidR="002D3C99" w:rsidRPr="002D3C99" w:rsidRDefault="002D3C99" w:rsidP="002D3C99">
      <w:pPr>
        <w:pStyle w:val="NormalArial"/>
        <w:numPr>
          <w:ilvl w:val="0"/>
          <w:numId w:val="20"/>
        </w:numPr>
        <w:rPr>
          <w:color w:val="auto"/>
        </w:rPr>
      </w:pPr>
      <w:r w:rsidRPr="002D3C99">
        <w:rPr>
          <w:color w:val="auto"/>
        </w:rPr>
        <w:t xml:space="preserve">staff are responsive to changes or deterioration in a consumer’s condition, and </w:t>
      </w:r>
    </w:p>
    <w:p w14:paraId="276681A9" w14:textId="77777777" w:rsidR="002D3C99" w:rsidRPr="002D3C99" w:rsidRDefault="002D3C99" w:rsidP="002D3C99">
      <w:pPr>
        <w:pStyle w:val="NormalArial"/>
        <w:numPr>
          <w:ilvl w:val="0"/>
          <w:numId w:val="20"/>
        </w:numPr>
        <w:rPr>
          <w:color w:val="auto"/>
        </w:rPr>
      </w:pPr>
      <w:r w:rsidRPr="002D3C99">
        <w:rPr>
          <w:color w:val="auto"/>
        </w:rPr>
        <w:t xml:space="preserve">consumers get the care they need.  </w:t>
      </w:r>
    </w:p>
    <w:p w14:paraId="7BC884F8" w14:textId="77777777" w:rsidR="0063709F" w:rsidRDefault="0063709F">
      <w:pPr>
        <w:spacing w:after="160" w:line="259" w:lineRule="auto"/>
        <w:rPr>
          <w:rFonts w:ascii="Arial" w:hAnsi="Arial" w:cs="Arial"/>
          <w:color w:val="auto"/>
        </w:rPr>
      </w:pPr>
      <w:r>
        <w:rPr>
          <w:color w:val="auto"/>
        </w:rPr>
        <w:br w:type="page"/>
      </w:r>
    </w:p>
    <w:p w14:paraId="7E729457" w14:textId="430D998D" w:rsidR="002D3C99" w:rsidRPr="002D3C99" w:rsidRDefault="002D3C99" w:rsidP="002D3C99">
      <w:pPr>
        <w:pStyle w:val="NormalArial"/>
        <w:rPr>
          <w:color w:val="70AD47" w:themeColor="accent6"/>
        </w:rPr>
      </w:pPr>
      <w:r w:rsidRPr="002D3C99">
        <w:rPr>
          <w:color w:val="auto"/>
        </w:rPr>
        <w:lastRenderedPageBreak/>
        <w:t>For example:</w:t>
      </w:r>
    </w:p>
    <w:p w14:paraId="0CB1BBD4" w14:textId="6E10E5CA" w:rsidR="002D3C99" w:rsidRDefault="00CF1AA7" w:rsidP="002D3C99">
      <w:pPr>
        <w:pStyle w:val="NormalArial"/>
        <w:numPr>
          <w:ilvl w:val="0"/>
          <w:numId w:val="17"/>
        </w:numPr>
        <w:rPr>
          <w:color w:val="auto"/>
        </w:rPr>
      </w:pPr>
      <w:r>
        <w:rPr>
          <w:color w:val="auto"/>
        </w:rPr>
        <w:t xml:space="preserve">a representative for a </w:t>
      </w:r>
      <w:r w:rsidR="002D3C99" w:rsidRPr="00303573">
        <w:rPr>
          <w:color w:val="auto"/>
        </w:rPr>
        <w:t>consumer who has been on a palliative care pathway since their entry to the service said staff are proactive and know the consumer’s needs and the consumer’s deterioration has gradually slow</w:t>
      </w:r>
      <w:r>
        <w:rPr>
          <w:color w:val="auto"/>
        </w:rPr>
        <w:t>ed</w:t>
      </w:r>
    </w:p>
    <w:p w14:paraId="48D19183" w14:textId="506BA777" w:rsidR="002D3C99" w:rsidRPr="001071FD" w:rsidRDefault="00CF1AA7" w:rsidP="002D3C99">
      <w:pPr>
        <w:pStyle w:val="NormalArial"/>
        <w:numPr>
          <w:ilvl w:val="0"/>
          <w:numId w:val="17"/>
        </w:numPr>
        <w:rPr>
          <w:color w:val="auto"/>
        </w:rPr>
      </w:pPr>
      <w:r>
        <w:rPr>
          <w:color w:val="auto"/>
        </w:rPr>
        <w:t xml:space="preserve">a representative for a </w:t>
      </w:r>
      <w:r w:rsidR="002D3C99">
        <w:rPr>
          <w:color w:val="auto"/>
        </w:rPr>
        <w:t>consumer with a complex health condition and pressure injuries reported that the care is exceptional, communication with the family is good and staff know the consumer’s preferences and needs, and</w:t>
      </w:r>
    </w:p>
    <w:p w14:paraId="2AC831DF" w14:textId="612D87D8" w:rsidR="002D3C99" w:rsidRPr="0020142D" w:rsidRDefault="00CF1AA7" w:rsidP="002D3C99">
      <w:pPr>
        <w:pStyle w:val="NormalArial"/>
        <w:numPr>
          <w:ilvl w:val="0"/>
          <w:numId w:val="17"/>
        </w:numPr>
        <w:rPr>
          <w:color w:val="auto"/>
        </w:rPr>
      </w:pPr>
      <w:r>
        <w:rPr>
          <w:color w:val="auto"/>
        </w:rPr>
        <w:t xml:space="preserve">a representative for a </w:t>
      </w:r>
      <w:r w:rsidR="002D3C99" w:rsidRPr="0020142D">
        <w:rPr>
          <w:color w:val="auto"/>
        </w:rPr>
        <w:t>consumer with chronic pain said their pain is effectively managed</w:t>
      </w:r>
      <w:r w:rsidR="00831D5B">
        <w:rPr>
          <w:color w:val="auto"/>
        </w:rPr>
        <w:t>.</w:t>
      </w:r>
      <w:r w:rsidR="002D3C99" w:rsidRPr="0020142D">
        <w:rPr>
          <w:color w:val="auto"/>
        </w:rPr>
        <w:t xml:space="preserve"> </w:t>
      </w:r>
    </w:p>
    <w:p w14:paraId="5D2E0556" w14:textId="6A674160" w:rsidR="002D3C99" w:rsidRPr="00F63A51" w:rsidRDefault="002D3C99" w:rsidP="002D3C99">
      <w:pPr>
        <w:pStyle w:val="NormalArial"/>
        <w:rPr>
          <w:color w:val="auto"/>
        </w:rPr>
      </w:pPr>
      <w:r w:rsidRPr="00F63A51">
        <w:rPr>
          <w:color w:val="auto"/>
        </w:rPr>
        <w:t xml:space="preserve">Staff said </w:t>
      </w:r>
      <w:r>
        <w:rPr>
          <w:color w:val="auto"/>
        </w:rPr>
        <w:t xml:space="preserve">they </w:t>
      </w:r>
      <w:r w:rsidRPr="00F63A51">
        <w:rPr>
          <w:color w:val="auto"/>
        </w:rPr>
        <w:t>receive support, resources and training relevant to their role. They have access to the information they need, including in progress notes and via shift handover.</w:t>
      </w:r>
      <w:r>
        <w:rPr>
          <w:color w:val="auto"/>
        </w:rPr>
        <w:t xml:space="preserve"> Clinical staff described how risks to consumers are continually assessed and strategies to manage identified risks are updated in care planning documents. </w:t>
      </w:r>
      <w:r w:rsidRPr="00F63A51">
        <w:rPr>
          <w:color w:val="auto"/>
        </w:rPr>
        <w:t xml:space="preserve">They described how they identify, </w:t>
      </w:r>
      <w:proofErr w:type="gramStart"/>
      <w:r w:rsidRPr="00F63A51">
        <w:rPr>
          <w:color w:val="auto"/>
        </w:rPr>
        <w:t>report</w:t>
      </w:r>
      <w:proofErr w:type="gramEnd"/>
      <w:r w:rsidRPr="00F63A51">
        <w:rPr>
          <w:color w:val="auto"/>
        </w:rPr>
        <w:t xml:space="preserve"> and respond to a deterioration or change in a consumer’s condition.  </w:t>
      </w:r>
    </w:p>
    <w:p w14:paraId="498F9F77" w14:textId="77777777" w:rsidR="002D3C99" w:rsidRDefault="002D3C99" w:rsidP="002D3C99">
      <w:pPr>
        <w:pStyle w:val="NormalArial"/>
        <w:rPr>
          <w:color w:val="auto"/>
        </w:rPr>
      </w:pPr>
      <w:r w:rsidRPr="005A0DC7">
        <w:rPr>
          <w:color w:val="auto"/>
        </w:rPr>
        <w:t xml:space="preserve">The Assessment Team reviewed a sample of consumers and found care planning documentation was individualised and </w:t>
      </w:r>
    </w:p>
    <w:p w14:paraId="25E56F4D" w14:textId="77777777" w:rsidR="002D3C99" w:rsidRPr="005A0DC7" w:rsidRDefault="002D3C99" w:rsidP="002D3C99">
      <w:pPr>
        <w:pStyle w:val="NormalArial"/>
        <w:numPr>
          <w:ilvl w:val="0"/>
          <w:numId w:val="19"/>
        </w:numPr>
        <w:rPr>
          <w:color w:val="auto"/>
        </w:rPr>
      </w:pPr>
      <w:r w:rsidRPr="005A0DC7">
        <w:rPr>
          <w:color w:val="auto"/>
        </w:rPr>
        <w:t>demonstrated management of consumers’ restrictive practices, skin integrity, and pain. For example:</w:t>
      </w:r>
    </w:p>
    <w:p w14:paraId="6DEB92FE" w14:textId="77777777" w:rsidR="002D3C99" w:rsidRPr="00276E8A" w:rsidRDefault="002D3C99" w:rsidP="002D3C99">
      <w:pPr>
        <w:pStyle w:val="ListBullet"/>
        <w:numPr>
          <w:ilvl w:val="1"/>
          <w:numId w:val="18"/>
        </w:numPr>
        <w:spacing w:before="240" w:after="120" w:line="276" w:lineRule="auto"/>
        <w:rPr>
          <w:rFonts w:ascii="Arial" w:hAnsi="Arial" w:cs="Arial"/>
          <w:color w:val="70AD47" w:themeColor="accent6"/>
        </w:rPr>
      </w:pPr>
      <w:r w:rsidRPr="001D1C62">
        <w:rPr>
          <w:rFonts w:ascii="Arial" w:hAnsi="Arial" w:cs="Arial"/>
          <w:color w:val="auto"/>
        </w:rPr>
        <w:t>where restrictive practices were use</w:t>
      </w:r>
      <w:r w:rsidRPr="00245785">
        <w:rPr>
          <w:rFonts w:ascii="Arial" w:hAnsi="Arial" w:cs="Arial"/>
          <w:color w:val="auto"/>
        </w:rPr>
        <w:t>d, assessments, aut</w:t>
      </w:r>
      <w:r w:rsidRPr="00262B23">
        <w:rPr>
          <w:rFonts w:ascii="Arial" w:hAnsi="Arial" w:cs="Arial"/>
          <w:color w:val="auto"/>
        </w:rPr>
        <w:t xml:space="preserve">horisation, informed consent, consultation with medical officers and representatives, and </w:t>
      </w:r>
      <w:r w:rsidRPr="002E2638">
        <w:rPr>
          <w:rFonts w:ascii="Arial" w:hAnsi="Arial" w:cs="Arial"/>
          <w:color w:val="auto"/>
        </w:rPr>
        <w:t xml:space="preserve">regular review were </w:t>
      </w:r>
      <w:proofErr w:type="gramStart"/>
      <w:r w:rsidRPr="002E2638">
        <w:rPr>
          <w:rFonts w:ascii="Arial" w:hAnsi="Arial" w:cs="Arial"/>
          <w:color w:val="auto"/>
        </w:rPr>
        <w:t>demonstrated</w:t>
      </w:r>
      <w:proofErr w:type="gramEnd"/>
      <w:r w:rsidRPr="002E2638">
        <w:rPr>
          <w:rFonts w:ascii="Arial" w:hAnsi="Arial" w:cs="Arial"/>
          <w:color w:val="auto"/>
        </w:rPr>
        <w:t xml:space="preserve"> and behaviour support plans were in place </w:t>
      </w:r>
    </w:p>
    <w:p w14:paraId="0173190E" w14:textId="5F123FC7" w:rsidR="002D3C99" w:rsidRPr="00D863C3" w:rsidRDefault="002D3C99" w:rsidP="002D3C99">
      <w:pPr>
        <w:pStyle w:val="ListBullet"/>
        <w:numPr>
          <w:ilvl w:val="1"/>
          <w:numId w:val="18"/>
        </w:numPr>
        <w:spacing w:before="240" w:after="120" w:line="276" w:lineRule="auto"/>
        <w:rPr>
          <w:rFonts w:ascii="Arial" w:hAnsi="Arial" w:cs="Arial"/>
          <w:color w:val="auto"/>
        </w:rPr>
      </w:pPr>
      <w:r w:rsidRPr="00D863C3">
        <w:rPr>
          <w:rFonts w:ascii="Arial" w:hAnsi="Arial" w:cs="Arial"/>
          <w:color w:val="auto"/>
        </w:rPr>
        <w:t xml:space="preserve">skin integrity </w:t>
      </w:r>
      <w:r w:rsidR="00831D5B">
        <w:rPr>
          <w:rFonts w:ascii="Arial" w:hAnsi="Arial" w:cs="Arial"/>
          <w:color w:val="auto"/>
        </w:rPr>
        <w:t>was</w:t>
      </w:r>
      <w:r w:rsidRPr="00D863C3">
        <w:rPr>
          <w:rFonts w:ascii="Arial" w:hAnsi="Arial" w:cs="Arial"/>
          <w:color w:val="auto"/>
        </w:rPr>
        <w:t xml:space="preserve"> monitored and assess</w:t>
      </w:r>
      <w:r w:rsidR="00831D5B">
        <w:rPr>
          <w:rFonts w:ascii="Arial" w:hAnsi="Arial" w:cs="Arial"/>
          <w:color w:val="auto"/>
        </w:rPr>
        <w:t>ed</w:t>
      </w:r>
      <w:r w:rsidRPr="00D863C3">
        <w:rPr>
          <w:rFonts w:ascii="Arial" w:hAnsi="Arial" w:cs="Arial"/>
          <w:color w:val="auto"/>
        </w:rPr>
        <w:t xml:space="preserve"> and strategies to manage pressure area care wer</w:t>
      </w:r>
      <w:r w:rsidR="00831D5B">
        <w:rPr>
          <w:rFonts w:ascii="Arial" w:hAnsi="Arial" w:cs="Arial"/>
          <w:color w:val="auto"/>
        </w:rPr>
        <w:t>e in place</w:t>
      </w:r>
      <w:r w:rsidRPr="00D863C3">
        <w:rPr>
          <w:rFonts w:ascii="Arial" w:hAnsi="Arial" w:cs="Arial"/>
          <w:color w:val="auto"/>
        </w:rPr>
        <w:t>. Staff understood key practices for skin care. Wounds were attended to in accordance with consumers’ wound management plans</w:t>
      </w:r>
      <w:r w:rsidR="00831D5B">
        <w:rPr>
          <w:rFonts w:ascii="Arial" w:hAnsi="Arial" w:cs="Arial"/>
          <w:color w:val="auto"/>
        </w:rPr>
        <w:t>, and</w:t>
      </w:r>
    </w:p>
    <w:p w14:paraId="3794EE73" w14:textId="5A259BCB" w:rsidR="002D3C99" w:rsidRPr="00C02423" w:rsidRDefault="002D3C99" w:rsidP="002D3C99">
      <w:pPr>
        <w:pStyle w:val="ListBullet"/>
        <w:numPr>
          <w:ilvl w:val="1"/>
          <w:numId w:val="18"/>
        </w:numPr>
        <w:spacing w:before="240" w:after="120" w:line="276" w:lineRule="auto"/>
        <w:rPr>
          <w:rFonts w:ascii="Arial" w:hAnsi="Arial" w:cs="Arial"/>
          <w:color w:val="auto"/>
        </w:rPr>
      </w:pPr>
      <w:r w:rsidRPr="00C02423">
        <w:rPr>
          <w:rFonts w:ascii="Arial" w:hAnsi="Arial" w:cs="Arial"/>
          <w:color w:val="auto"/>
        </w:rPr>
        <w:t xml:space="preserve">pain assessments were completed, </w:t>
      </w:r>
      <w:proofErr w:type="gramStart"/>
      <w:r w:rsidRPr="00C02423">
        <w:rPr>
          <w:rFonts w:ascii="Arial" w:hAnsi="Arial" w:cs="Arial"/>
          <w:color w:val="auto"/>
        </w:rPr>
        <w:t>reviewed</w:t>
      </w:r>
      <w:proofErr w:type="gramEnd"/>
      <w:r w:rsidRPr="00C02423">
        <w:rPr>
          <w:rFonts w:ascii="Arial" w:hAnsi="Arial" w:cs="Arial"/>
          <w:color w:val="auto"/>
        </w:rPr>
        <w:t xml:space="preserve"> and evaluated. Consumers with chronic pain had regular pain assessments and pharmacological and non-pharmacological strategies in place</w:t>
      </w:r>
      <w:r w:rsidR="00831D5B">
        <w:rPr>
          <w:rFonts w:ascii="Arial" w:hAnsi="Arial" w:cs="Arial"/>
          <w:color w:val="auto"/>
        </w:rPr>
        <w:t xml:space="preserve"> </w:t>
      </w:r>
    </w:p>
    <w:p w14:paraId="678C8CBD" w14:textId="77777777" w:rsidR="002D3C99" w:rsidRPr="00F63A51" w:rsidRDefault="002D3C99" w:rsidP="002D3C99">
      <w:pPr>
        <w:pStyle w:val="NormalArial"/>
        <w:numPr>
          <w:ilvl w:val="0"/>
          <w:numId w:val="18"/>
        </w:numPr>
        <w:rPr>
          <w:color w:val="auto"/>
        </w:rPr>
      </w:pPr>
      <w:r w:rsidRPr="00F63A51">
        <w:rPr>
          <w:color w:val="auto"/>
        </w:rPr>
        <w:t>included end of life needs and preferences</w:t>
      </w:r>
    </w:p>
    <w:p w14:paraId="16002799" w14:textId="77777777" w:rsidR="002D3C99" w:rsidRPr="00271C10" w:rsidRDefault="002D3C99" w:rsidP="002D3C99">
      <w:pPr>
        <w:pStyle w:val="NormalArial"/>
        <w:numPr>
          <w:ilvl w:val="0"/>
          <w:numId w:val="18"/>
        </w:numPr>
        <w:rPr>
          <w:color w:val="auto"/>
        </w:rPr>
      </w:pPr>
      <w:r w:rsidRPr="00271C10">
        <w:rPr>
          <w:color w:val="auto"/>
        </w:rPr>
        <w:t>reflected management of high impact, high prevalence risks to consumers, such as wounds, falls, swallowing and changed behaviours</w:t>
      </w:r>
    </w:p>
    <w:p w14:paraId="1EFBD281" w14:textId="0E260C5A" w:rsidR="002D3C99" w:rsidRPr="00083D88" w:rsidRDefault="002D3C99" w:rsidP="002D3C99">
      <w:pPr>
        <w:pStyle w:val="NormalArial"/>
        <w:numPr>
          <w:ilvl w:val="0"/>
          <w:numId w:val="18"/>
        </w:numPr>
        <w:rPr>
          <w:color w:val="auto"/>
        </w:rPr>
      </w:pPr>
      <w:r w:rsidRPr="00083D88">
        <w:rPr>
          <w:color w:val="auto"/>
        </w:rPr>
        <w:t>evidenced referrals to external health providers including allied health professionals and medical officers</w:t>
      </w:r>
      <w:r w:rsidR="006E4BF1">
        <w:rPr>
          <w:color w:val="auto"/>
        </w:rPr>
        <w:t>, and</w:t>
      </w:r>
    </w:p>
    <w:p w14:paraId="3DC76200" w14:textId="02B07378" w:rsidR="002D3C99" w:rsidRPr="00240CBD" w:rsidRDefault="002D3C99" w:rsidP="002D3C99">
      <w:pPr>
        <w:pStyle w:val="NormalArial"/>
        <w:numPr>
          <w:ilvl w:val="0"/>
          <w:numId w:val="18"/>
        </w:numPr>
        <w:rPr>
          <w:color w:val="auto"/>
        </w:rPr>
      </w:pPr>
      <w:r w:rsidRPr="00240CBD">
        <w:rPr>
          <w:color w:val="auto"/>
        </w:rPr>
        <w:t>recorded relevant care information such as changes to a consumer’s condition, contact with medical officer</w:t>
      </w:r>
      <w:r w:rsidR="00B05378">
        <w:rPr>
          <w:color w:val="auto"/>
        </w:rPr>
        <w:t xml:space="preserve">s and </w:t>
      </w:r>
      <w:r w:rsidRPr="00240CBD">
        <w:rPr>
          <w:color w:val="auto"/>
        </w:rPr>
        <w:t>representative</w:t>
      </w:r>
      <w:r w:rsidR="00B05378">
        <w:rPr>
          <w:color w:val="auto"/>
        </w:rPr>
        <w:t>s</w:t>
      </w:r>
      <w:r w:rsidRPr="00240CBD">
        <w:rPr>
          <w:color w:val="auto"/>
        </w:rPr>
        <w:t>, clinical incidents, changes in medication and transfer to/from hospital</w:t>
      </w:r>
      <w:r>
        <w:rPr>
          <w:color w:val="auto"/>
        </w:rPr>
        <w:t xml:space="preserve">. </w:t>
      </w:r>
    </w:p>
    <w:p w14:paraId="7F4B324B" w14:textId="54ABF6A9" w:rsidR="002B0C90" w:rsidRPr="00262C0B" w:rsidRDefault="002D3C99" w:rsidP="0036130C">
      <w:pPr>
        <w:pStyle w:val="NormalArial"/>
      </w:pPr>
      <w:r w:rsidRPr="009B18B9">
        <w:rPr>
          <w:color w:val="auto"/>
        </w:rPr>
        <w:t xml:space="preserve">The service has policies, </w:t>
      </w:r>
      <w:proofErr w:type="gramStart"/>
      <w:r w:rsidRPr="009B18B9">
        <w:rPr>
          <w:color w:val="auto"/>
        </w:rPr>
        <w:t>procedures</w:t>
      </w:r>
      <w:proofErr w:type="gramEnd"/>
      <w:r w:rsidRPr="009B18B9">
        <w:rPr>
          <w:color w:val="auto"/>
        </w:rPr>
        <w:t xml:space="preserve"> and an outbreak management plan to guide staff in relation to antimicrobial stewardship, infection control and the management of a COVID-19 outbreak. Consumers were satisfied with the service’s management of infections and said they are kept well informed about prevention measures.  The service has a COVID-19 vaccination program for staff and consumers and an Infection Prevention and Control (IPC) Lead that monitors staff practices. The clinical manager described the service’s strategies to minimise the use of antibiotics.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88FFE27" w:rsidR="00FC045E" w:rsidRPr="00996FAF" w:rsidRDefault="00D47E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F59E798" w:rsidR="00FC045E" w:rsidRPr="00996FAF" w:rsidRDefault="00D47E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E5CF8AB" w:rsidR="00FC045E" w:rsidRPr="00996FAF" w:rsidRDefault="00D47E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50F4474" w:rsidR="00FC045E" w:rsidRPr="00996FAF" w:rsidRDefault="00D47E1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6AE2093" w:rsidR="00FC045E" w:rsidRPr="00996FAF" w:rsidRDefault="00D47E1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6C01129" w:rsidR="00FC045E" w:rsidRPr="00996FAF" w:rsidRDefault="00D47E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C00B2C0" w:rsidR="00FC045E" w:rsidRPr="00996FAF" w:rsidRDefault="00D47E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2B15486" w14:textId="1F78D460" w:rsidR="00CD623B" w:rsidRDefault="00B05378" w:rsidP="00CD623B">
      <w:pPr>
        <w:pStyle w:val="NormalArial"/>
      </w:pPr>
      <w:r w:rsidRPr="00075169">
        <w:rPr>
          <w:color w:val="auto"/>
        </w:rPr>
        <w:t xml:space="preserve">Consumers said they get the </w:t>
      </w:r>
      <w:r w:rsidRPr="00FE34B9">
        <w:rPr>
          <w:color w:val="auto"/>
        </w:rPr>
        <w:t xml:space="preserve">services and supports they need, and staff assist them to be as independent as possible. Consumers said staff are supportive and spend time with them when they are feeling low. </w:t>
      </w:r>
      <w:r w:rsidRPr="00131FE4">
        <w:rPr>
          <w:color w:val="auto"/>
        </w:rPr>
        <w:t>Consumers spoke about being supported by the service to participate in meaningful activities both within and outside the service, such a</w:t>
      </w:r>
      <w:r>
        <w:rPr>
          <w:color w:val="auto"/>
        </w:rPr>
        <w:t xml:space="preserve">s community outings, </w:t>
      </w:r>
      <w:proofErr w:type="gramStart"/>
      <w:r>
        <w:rPr>
          <w:color w:val="auto"/>
        </w:rPr>
        <w:t>entertainment</w:t>
      </w:r>
      <w:proofErr w:type="gramEnd"/>
      <w:r>
        <w:rPr>
          <w:color w:val="auto"/>
        </w:rPr>
        <w:t xml:space="preserve"> and church services. </w:t>
      </w:r>
      <w:r w:rsidR="00CD623B">
        <w:rPr>
          <w:color w:val="auto"/>
        </w:rPr>
        <w:t xml:space="preserve">They </w:t>
      </w:r>
      <w:r w:rsidR="00CD623B">
        <w:t xml:space="preserve">were satisfied that information is effectively communicated between staff. </w:t>
      </w:r>
    </w:p>
    <w:p w14:paraId="0F4B2EB8" w14:textId="4D0E8B6A" w:rsidR="00B05378" w:rsidRDefault="00B05378" w:rsidP="00B05378">
      <w:pPr>
        <w:pStyle w:val="NormalArial"/>
        <w:rPr>
          <w:color w:val="auto"/>
        </w:rPr>
      </w:pPr>
      <w:r w:rsidRPr="00E07B7C">
        <w:rPr>
          <w:rFonts w:eastAsia="Arial"/>
          <w:color w:val="auto"/>
        </w:rPr>
        <w:t xml:space="preserve">Consumer care documentation was individualised and </w:t>
      </w:r>
      <w:r w:rsidRPr="00E07B7C">
        <w:rPr>
          <w:color w:val="auto"/>
        </w:rPr>
        <w:t xml:space="preserve">reflected what was important to them, lifestyle activities of interest, strategies to support emotional, </w:t>
      </w:r>
      <w:proofErr w:type="gramStart"/>
      <w:r w:rsidRPr="00E07B7C">
        <w:rPr>
          <w:color w:val="auto"/>
        </w:rPr>
        <w:t>spiritual</w:t>
      </w:r>
      <w:proofErr w:type="gramEnd"/>
      <w:r w:rsidRPr="00E07B7C">
        <w:rPr>
          <w:color w:val="auto"/>
        </w:rPr>
        <w:t xml:space="preserve"> and psychological needs of the consumer, and the involvement of other organisations. Staff were familiar with this information</w:t>
      </w:r>
      <w:r>
        <w:rPr>
          <w:color w:val="auto"/>
        </w:rPr>
        <w:t xml:space="preserve">. </w:t>
      </w:r>
    </w:p>
    <w:p w14:paraId="524C0E3A" w14:textId="43A28AE6" w:rsidR="00B05378" w:rsidRPr="003C45EF" w:rsidRDefault="00B05378" w:rsidP="00B05378">
      <w:pPr>
        <w:pStyle w:val="NormalArial"/>
        <w:rPr>
          <w:color w:val="auto"/>
        </w:rPr>
      </w:pPr>
      <w:r w:rsidRPr="00E07B7C">
        <w:rPr>
          <w:color w:val="auto"/>
        </w:rPr>
        <w:t xml:space="preserve">The service’s </w:t>
      </w:r>
      <w:r>
        <w:rPr>
          <w:color w:val="auto"/>
        </w:rPr>
        <w:t xml:space="preserve">well-being </w:t>
      </w:r>
      <w:r w:rsidRPr="00E07B7C">
        <w:rPr>
          <w:color w:val="auto"/>
        </w:rPr>
        <w:t xml:space="preserve">program </w:t>
      </w:r>
      <w:r>
        <w:rPr>
          <w:color w:val="auto"/>
        </w:rPr>
        <w:t>was</w:t>
      </w:r>
      <w:r w:rsidRPr="00E07B7C">
        <w:rPr>
          <w:color w:val="auto"/>
        </w:rPr>
        <w:t xml:space="preserve"> varied to </w:t>
      </w:r>
      <w:r>
        <w:rPr>
          <w:color w:val="auto"/>
        </w:rPr>
        <w:t>suit</w:t>
      </w:r>
      <w:r w:rsidRPr="00E07B7C">
        <w:rPr>
          <w:color w:val="auto"/>
        </w:rPr>
        <w:t xml:space="preserve"> individual consumer interests and levels of functional and cognitive ability</w:t>
      </w:r>
      <w:r>
        <w:rPr>
          <w:color w:val="auto"/>
        </w:rPr>
        <w:t xml:space="preserve">. It included a range of activities and events, pastoral visits and church services, outings, and </w:t>
      </w:r>
      <w:r w:rsidRPr="00E07B7C">
        <w:rPr>
          <w:color w:val="auto"/>
        </w:rPr>
        <w:t>one-on-one engagement</w:t>
      </w:r>
      <w:r>
        <w:rPr>
          <w:color w:val="auto"/>
        </w:rPr>
        <w:t xml:space="preserve"> for those consumers</w:t>
      </w:r>
      <w:r w:rsidR="00CD623B">
        <w:rPr>
          <w:color w:val="auto"/>
        </w:rPr>
        <w:t xml:space="preserve"> who prefer</w:t>
      </w:r>
      <w:r>
        <w:rPr>
          <w:color w:val="auto"/>
        </w:rPr>
        <w:t xml:space="preserve"> individual</w:t>
      </w:r>
      <w:r w:rsidRPr="00E07B7C">
        <w:rPr>
          <w:color w:val="auto"/>
        </w:rPr>
        <w:t xml:space="preserve"> rather than group activities. </w:t>
      </w:r>
      <w:r>
        <w:rPr>
          <w:color w:val="auto"/>
        </w:rPr>
        <w:t>Lifestyle staff described engagement with external organisations to support consumers</w:t>
      </w:r>
      <w:r w:rsidR="00CD623B">
        <w:rPr>
          <w:color w:val="auto"/>
        </w:rPr>
        <w:t>,</w:t>
      </w:r>
      <w:r>
        <w:rPr>
          <w:color w:val="auto"/>
        </w:rPr>
        <w:t xml:space="preserve"> such as the Community Visitors Scheme, community organisations and counsellors.  </w:t>
      </w:r>
    </w:p>
    <w:p w14:paraId="5BB10F20" w14:textId="239F8E6E" w:rsidR="00B05378" w:rsidRPr="00FC6738" w:rsidRDefault="00B05378" w:rsidP="00B05378">
      <w:pPr>
        <w:pStyle w:val="NormalArial"/>
        <w:rPr>
          <w:color w:val="auto"/>
        </w:rPr>
      </w:pPr>
      <w:r w:rsidRPr="00FC6738">
        <w:rPr>
          <w:color w:val="auto"/>
        </w:rPr>
        <w:lastRenderedPageBreak/>
        <w:t xml:space="preserve">Consumers were satisfied with the meals provided by the service. They reported that staff know their likes and preferences, ask </w:t>
      </w:r>
      <w:r w:rsidR="00CD623B">
        <w:rPr>
          <w:color w:val="auto"/>
        </w:rPr>
        <w:t xml:space="preserve">about </w:t>
      </w:r>
      <w:r w:rsidRPr="00FC6738">
        <w:rPr>
          <w:color w:val="auto"/>
        </w:rPr>
        <w:t xml:space="preserve">their daily meal preferences and offer alternative options. They said </w:t>
      </w:r>
      <w:r w:rsidR="00CD623B">
        <w:rPr>
          <w:color w:val="auto"/>
        </w:rPr>
        <w:t>they can</w:t>
      </w:r>
      <w:r w:rsidRPr="00FC6738">
        <w:rPr>
          <w:color w:val="auto"/>
        </w:rPr>
        <w:t xml:space="preserve"> provide feedback and input into the service menu</w:t>
      </w:r>
      <w:r w:rsidR="00CD623B">
        <w:rPr>
          <w:color w:val="auto"/>
        </w:rPr>
        <w:t>,</w:t>
      </w:r>
      <w:r w:rsidRPr="00FC6738">
        <w:rPr>
          <w:color w:val="auto"/>
        </w:rPr>
        <w:t xml:space="preserve"> and changes have been made </w:t>
      </w:r>
      <w:proofErr w:type="gramStart"/>
      <w:r w:rsidRPr="00FC6738">
        <w:rPr>
          <w:color w:val="auto"/>
        </w:rPr>
        <w:t>as a result of</w:t>
      </w:r>
      <w:proofErr w:type="gramEnd"/>
      <w:r w:rsidRPr="00FC6738">
        <w:rPr>
          <w:color w:val="auto"/>
        </w:rPr>
        <w:t xml:space="preserve"> feedback. </w:t>
      </w:r>
      <w:r>
        <w:rPr>
          <w:color w:val="auto"/>
        </w:rPr>
        <w:t xml:space="preserve">Consumers’ care documentation reflected dietary requirements, preferences and allergies and was consistent with information available to kitchen staff. The service monitors consumer enjoyment of the food through surveys, feedback forms and consumer meetings. Kitchen staff were familiar with </w:t>
      </w:r>
      <w:r w:rsidR="00CD623B">
        <w:rPr>
          <w:color w:val="auto"/>
        </w:rPr>
        <w:t>consumers’</w:t>
      </w:r>
      <w:r>
        <w:rPr>
          <w:color w:val="auto"/>
        </w:rPr>
        <w:t xml:space="preserve"> needs and preferences.  </w:t>
      </w:r>
    </w:p>
    <w:p w14:paraId="329E19AA" w14:textId="419778D6" w:rsidR="00B05378" w:rsidRDefault="00B05378" w:rsidP="00B05378">
      <w:pPr>
        <w:pStyle w:val="NormalArial"/>
        <w:rPr>
          <w:color w:val="70AD47" w:themeColor="accent6"/>
        </w:rPr>
      </w:pPr>
      <w:r w:rsidRPr="00AD1897">
        <w:rPr>
          <w:color w:val="auto"/>
        </w:rPr>
        <w:t xml:space="preserve">Consumers and representatives were satisfied that equipment used was clean and well maintained. </w:t>
      </w:r>
      <w:r>
        <w:t>Staff confirmed they have access to sufficient equipment</w:t>
      </w:r>
      <w:r w:rsidR="00CD623B">
        <w:t xml:space="preserve"> and</w:t>
      </w:r>
      <w:r>
        <w:t xml:space="preserve"> maintenance </w:t>
      </w:r>
      <w:r w:rsidR="00CD623B">
        <w:t>staff are</w:t>
      </w:r>
      <w:r>
        <w:t xml:space="preserve"> prompt to fix faulty or defective equipment. </w:t>
      </w:r>
      <w:r>
        <w:rPr>
          <w:color w:val="70AD47" w:themeColor="accent6"/>
        </w:rPr>
        <w:t xml:space="preserve"> </w:t>
      </w:r>
    </w:p>
    <w:p w14:paraId="764B5CD5" w14:textId="77777777" w:rsidR="00B05378" w:rsidRPr="005C2A5E" w:rsidRDefault="00B05378" w:rsidP="00B05378">
      <w:pPr>
        <w:pStyle w:val="NormalArial"/>
        <w:rPr>
          <w:color w:val="auto"/>
        </w:rPr>
      </w:pPr>
      <w:r>
        <w:rPr>
          <w:color w:val="auto"/>
        </w:rPr>
        <w:t xml:space="preserve">The Assessment Team observed consumers engaging in a variety of activities and interacting with each other, staff, </w:t>
      </w:r>
      <w:proofErr w:type="gramStart"/>
      <w:r>
        <w:rPr>
          <w:color w:val="auto"/>
        </w:rPr>
        <w:t>family</w:t>
      </w:r>
      <w:proofErr w:type="gramEnd"/>
      <w:r>
        <w:rPr>
          <w:color w:val="auto"/>
        </w:rPr>
        <w:t xml:space="preserve"> and visitors. </w:t>
      </w:r>
    </w:p>
    <w:p w14:paraId="341D13BF" w14:textId="7D2879A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4EC347C" w:rsidR="00FC045E" w:rsidRPr="00996FAF" w:rsidRDefault="00D47E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2669F73" w:rsidR="00FC045E" w:rsidRPr="00996FAF" w:rsidRDefault="00D47E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1CA26B8" w:rsidR="00FC045E" w:rsidRPr="00996FAF" w:rsidRDefault="00D47E1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8649258" w14:textId="77777777" w:rsidR="007B53D7" w:rsidRPr="00D47FE4" w:rsidRDefault="007B53D7" w:rsidP="007B53D7">
      <w:pPr>
        <w:pStyle w:val="NormalArial"/>
        <w:rPr>
          <w:color w:val="auto"/>
        </w:rPr>
      </w:pPr>
      <w:r w:rsidRPr="00D47FE4">
        <w:rPr>
          <w:color w:val="auto"/>
        </w:rPr>
        <w:t xml:space="preserve">Consumers were satisfied with the service environment and reported: </w:t>
      </w:r>
    </w:p>
    <w:p w14:paraId="654F0857" w14:textId="77777777" w:rsidR="007B53D7" w:rsidRDefault="007B53D7" w:rsidP="007B53D7">
      <w:pPr>
        <w:pStyle w:val="NormalArial"/>
        <w:numPr>
          <w:ilvl w:val="0"/>
          <w:numId w:val="21"/>
        </w:numPr>
        <w:rPr>
          <w:color w:val="auto"/>
        </w:rPr>
      </w:pPr>
      <w:r>
        <w:rPr>
          <w:color w:val="auto"/>
        </w:rPr>
        <w:t>t</w:t>
      </w:r>
      <w:r w:rsidRPr="008E65CC">
        <w:rPr>
          <w:color w:val="auto"/>
        </w:rPr>
        <w:t xml:space="preserve">he service feels like home, </w:t>
      </w:r>
      <w:r>
        <w:rPr>
          <w:color w:val="auto"/>
        </w:rPr>
        <w:t xml:space="preserve">and </w:t>
      </w:r>
      <w:r w:rsidRPr="008E65CC">
        <w:rPr>
          <w:color w:val="auto"/>
        </w:rPr>
        <w:t>is welcoming and easy to understand</w:t>
      </w:r>
    </w:p>
    <w:p w14:paraId="23FFF1A9" w14:textId="77777777" w:rsidR="007B53D7" w:rsidRPr="009423BD" w:rsidRDefault="007B53D7" w:rsidP="007B53D7">
      <w:pPr>
        <w:pStyle w:val="NormalArial"/>
        <w:numPr>
          <w:ilvl w:val="0"/>
          <w:numId w:val="21"/>
        </w:numPr>
        <w:rPr>
          <w:color w:val="auto"/>
        </w:rPr>
      </w:pPr>
      <w:r>
        <w:rPr>
          <w:color w:val="auto"/>
        </w:rPr>
        <w:t xml:space="preserve">they </w:t>
      </w:r>
      <w:r w:rsidRPr="009423BD">
        <w:rPr>
          <w:color w:val="auto"/>
        </w:rPr>
        <w:t>feel the service is</w:t>
      </w:r>
      <w:r>
        <w:rPr>
          <w:color w:val="auto"/>
        </w:rPr>
        <w:t xml:space="preserve"> safe,</w:t>
      </w:r>
      <w:r w:rsidRPr="009423BD">
        <w:rPr>
          <w:color w:val="auto"/>
        </w:rPr>
        <w:t xml:space="preserve"> </w:t>
      </w:r>
      <w:proofErr w:type="gramStart"/>
      <w:r w:rsidRPr="009423BD">
        <w:rPr>
          <w:color w:val="auto"/>
        </w:rPr>
        <w:t>clean</w:t>
      </w:r>
      <w:proofErr w:type="gramEnd"/>
      <w:r w:rsidRPr="009423BD">
        <w:rPr>
          <w:color w:val="auto"/>
        </w:rPr>
        <w:t xml:space="preserve"> and well-maintained. </w:t>
      </w:r>
    </w:p>
    <w:p w14:paraId="2CE6A422" w14:textId="77777777" w:rsidR="007B53D7" w:rsidRPr="008E65CC" w:rsidRDefault="007B53D7" w:rsidP="007B53D7">
      <w:pPr>
        <w:pStyle w:val="NormalArial"/>
        <w:numPr>
          <w:ilvl w:val="0"/>
          <w:numId w:val="21"/>
        </w:numPr>
        <w:rPr>
          <w:color w:val="auto"/>
        </w:rPr>
      </w:pPr>
      <w:r w:rsidRPr="008E65CC">
        <w:rPr>
          <w:color w:val="auto"/>
        </w:rPr>
        <w:t>they can move easily throughout the service</w:t>
      </w:r>
      <w:r>
        <w:rPr>
          <w:color w:val="auto"/>
        </w:rPr>
        <w:t xml:space="preserve"> (</w:t>
      </w:r>
      <w:r w:rsidRPr="008E65CC">
        <w:rPr>
          <w:color w:val="auto"/>
        </w:rPr>
        <w:t>including those consumers who use motorised scooters or 4-wheel walkers</w:t>
      </w:r>
      <w:r>
        <w:rPr>
          <w:color w:val="auto"/>
        </w:rPr>
        <w:t>), and</w:t>
      </w:r>
    </w:p>
    <w:p w14:paraId="2733679F" w14:textId="41AC4771" w:rsidR="007B53D7" w:rsidRDefault="007B53D7" w:rsidP="007B53D7">
      <w:pPr>
        <w:pStyle w:val="NormalArial"/>
        <w:numPr>
          <w:ilvl w:val="0"/>
          <w:numId w:val="21"/>
        </w:numPr>
        <w:rPr>
          <w:color w:val="auto"/>
        </w:rPr>
      </w:pPr>
      <w:r>
        <w:rPr>
          <w:color w:val="auto"/>
        </w:rPr>
        <w:t xml:space="preserve">equipment and furniture within the service </w:t>
      </w:r>
      <w:r w:rsidR="00E47A14">
        <w:rPr>
          <w:color w:val="auto"/>
        </w:rPr>
        <w:t>are</w:t>
      </w:r>
      <w:r>
        <w:rPr>
          <w:color w:val="auto"/>
        </w:rPr>
        <w:t xml:space="preserve"> clean, well </w:t>
      </w:r>
      <w:proofErr w:type="gramStart"/>
      <w:r>
        <w:rPr>
          <w:color w:val="auto"/>
        </w:rPr>
        <w:t>maintained</w:t>
      </w:r>
      <w:proofErr w:type="gramEnd"/>
      <w:r>
        <w:rPr>
          <w:color w:val="auto"/>
        </w:rPr>
        <w:t xml:space="preserve"> and suitable, and they know how to report cleaning or maintenance issues.</w:t>
      </w:r>
    </w:p>
    <w:p w14:paraId="7A1B0C3C" w14:textId="77777777" w:rsidR="007B53D7" w:rsidRPr="00B5794E" w:rsidRDefault="007B53D7" w:rsidP="007B53D7">
      <w:pPr>
        <w:pStyle w:val="NormalArial"/>
        <w:rPr>
          <w:color w:val="auto"/>
        </w:rPr>
      </w:pPr>
      <w:r>
        <w:rPr>
          <w:color w:val="auto"/>
        </w:rPr>
        <w:t xml:space="preserve">Staff said they ensure walkways and communal areas are clear and they encourage consumers to personalise their rooms. They described processes for cleaning and maintenance. </w:t>
      </w:r>
      <w:r w:rsidRPr="00B5794E">
        <w:rPr>
          <w:color w:val="auto"/>
        </w:rPr>
        <w:t xml:space="preserve">Cleaning and maintenance are scheduled and monitored daily by staff. </w:t>
      </w:r>
      <w:r w:rsidRPr="00B5794E">
        <w:rPr>
          <w:color w:val="auto"/>
          <w:szCs w:val="22"/>
        </w:rPr>
        <w:t>Maintenance issues or cleaning required are reported and resolved in a timely manner.</w:t>
      </w:r>
    </w:p>
    <w:p w14:paraId="7AB152F4" w14:textId="77777777" w:rsidR="007B53D7" w:rsidRPr="00D47FE4" w:rsidRDefault="007B53D7" w:rsidP="007B53D7">
      <w:pPr>
        <w:pStyle w:val="NormalArial"/>
        <w:rPr>
          <w:color w:val="auto"/>
        </w:rPr>
      </w:pPr>
      <w:r w:rsidRPr="00D47FE4">
        <w:rPr>
          <w:color w:val="auto"/>
        </w:rPr>
        <w:t>The Assessment Team observed:</w:t>
      </w:r>
    </w:p>
    <w:p w14:paraId="7FC84FE6" w14:textId="184B9B6E" w:rsidR="007B53D7" w:rsidRPr="008E1A30" w:rsidRDefault="00E47A14" w:rsidP="007B53D7">
      <w:pPr>
        <w:pStyle w:val="NormalArial"/>
        <w:numPr>
          <w:ilvl w:val="0"/>
          <w:numId w:val="21"/>
        </w:numPr>
        <w:rPr>
          <w:color w:val="auto"/>
        </w:rPr>
      </w:pPr>
      <w:r>
        <w:rPr>
          <w:color w:val="auto"/>
        </w:rPr>
        <w:t>c</w:t>
      </w:r>
      <w:r w:rsidR="007B53D7" w:rsidRPr="00D47FE4">
        <w:rPr>
          <w:color w:val="auto"/>
        </w:rPr>
        <w:t xml:space="preserve">onsumer bedrooms to be personalised with photographs, </w:t>
      </w:r>
      <w:proofErr w:type="gramStart"/>
      <w:r w:rsidR="007B53D7">
        <w:rPr>
          <w:color w:val="auto"/>
        </w:rPr>
        <w:t>artworks</w:t>
      </w:r>
      <w:proofErr w:type="gramEnd"/>
      <w:r w:rsidR="007B53D7" w:rsidRPr="00D47FE4">
        <w:rPr>
          <w:color w:val="auto"/>
        </w:rPr>
        <w:t xml:space="preserve"> and other personal items</w:t>
      </w:r>
    </w:p>
    <w:p w14:paraId="42AE3519" w14:textId="0F32C8F0" w:rsidR="007B53D7" w:rsidRPr="008E1A30" w:rsidRDefault="007B53D7" w:rsidP="007B53D7">
      <w:pPr>
        <w:pStyle w:val="NormalArial"/>
        <w:numPr>
          <w:ilvl w:val="0"/>
          <w:numId w:val="21"/>
        </w:numPr>
        <w:rPr>
          <w:color w:val="auto"/>
        </w:rPr>
      </w:pPr>
      <w:r w:rsidRPr="00352868">
        <w:rPr>
          <w:color w:val="auto"/>
        </w:rPr>
        <w:t xml:space="preserve">the service environment </w:t>
      </w:r>
      <w:r w:rsidR="00E47A14">
        <w:rPr>
          <w:color w:val="auto"/>
        </w:rPr>
        <w:t>is</w:t>
      </w:r>
      <w:r w:rsidRPr="00352868">
        <w:rPr>
          <w:color w:val="auto"/>
        </w:rPr>
        <w:t xml:space="preserve"> easy to understand and supported consumers to interact and maintain their independence</w:t>
      </w:r>
    </w:p>
    <w:p w14:paraId="3037D461" w14:textId="77777777" w:rsidR="007B53D7" w:rsidRPr="008E1A30" w:rsidRDefault="007B53D7" w:rsidP="007B53D7">
      <w:pPr>
        <w:pStyle w:val="NormalArial"/>
        <w:numPr>
          <w:ilvl w:val="0"/>
          <w:numId w:val="21"/>
        </w:numPr>
        <w:rPr>
          <w:color w:val="auto"/>
        </w:rPr>
      </w:pPr>
      <w:r w:rsidRPr="00A15F1D">
        <w:rPr>
          <w:color w:val="auto"/>
        </w:rPr>
        <w:t xml:space="preserve">staff cleaning </w:t>
      </w:r>
      <w:r>
        <w:rPr>
          <w:color w:val="auto"/>
        </w:rPr>
        <w:t>consumers’</w:t>
      </w:r>
      <w:r w:rsidRPr="00A15F1D">
        <w:rPr>
          <w:color w:val="auto"/>
        </w:rPr>
        <w:t xml:space="preserve"> rooms</w:t>
      </w:r>
    </w:p>
    <w:p w14:paraId="68DB4DF9" w14:textId="42FA7AF4" w:rsidR="007B53D7" w:rsidRPr="008E1A30" w:rsidRDefault="007B53D7" w:rsidP="007B53D7">
      <w:pPr>
        <w:pStyle w:val="NormalArial"/>
        <w:numPr>
          <w:ilvl w:val="0"/>
          <w:numId w:val="21"/>
        </w:numPr>
        <w:rPr>
          <w:color w:val="auto"/>
        </w:rPr>
      </w:pPr>
      <w:r w:rsidRPr="00A15F1D">
        <w:rPr>
          <w:color w:val="auto"/>
        </w:rPr>
        <w:t>pathways to be wide and clear and evacuation routes and exits clearly marke</w:t>
      </w:r>
      <w:r w:rsidR="00E47A14">
        <w:rPr>
          <w:color w:val="auto"/>
        </w:rPr>
        <w:t>d</w:t>
      </w:r>
      <w:r w:rsidRPr="00A15F1D">
        <w:rPr>
          <w:color w:val="auto"/>
        </w:rPr>
        <w:t xml:space="preserve"> </w:t>
      </w:r>
    </w:p>
    <w:p w14:paraId="404B4743" w14:textId="77777777" w:rsidR="007B53D7" w:rsidRPr="008E1A30" w:rsidRDefault="007B53D7" w:rsidP="007B53D7">
      <w:pPr>
        <w:pStyle w:val="NormalArial"/>
        <w:numPr>
          <w:ilvl w:val="0"/>
          <w:numId w:val="21"/>
        </w:numPr>
        <w:rPr>
          <w:color w:val="auto"/>
        </w:rPr>
      </w:pPr>
      <w:r w:rsidRPr="00260348">
        <w:rPr>
          <w:color w:val="auto"/>
        </w:rPr>
        <w:t>consumers moving freely around the service; and</w:t>
      </w:r>
    </w:p>
    <w:p w14:paraId="22F9AE35" w14:textId="77777777" w:rsidR="007B53D7" w:rsidRPr="008E1A30" w:rsidRDefault="007B53D7" w:rsidP="007B53D7">
      <w:pPr>
        <w:pStyle w:val="NormalArial"/>
        <w:numPr>
          <w:ilvl w:val="0"/>
          <w:numId w:val="21"/>
        </w:numPr>
        <w:rPr>
          <w:color w:val="auto"/>
        </w:rPr>
      </w:pPr>
      <w:r w:rsidRPr="004F3FFC">
        <w:rPr>
          <w:color w:val="auto"/>
        </w:rPr>
        <w:t>furniture and equipment to be clean</w:t>
      </w:r>
      <w:r>
        <w:rPr>
          <w:color w:val="auto"/>
        </w:rPr>
        <w:t xml:space="preserve">, </w:t>
      </w:r>
      <w:r w:rsidRPr="004F3FFC">
        <w:rPr>
          <w:color w:val="auto"/>
        </w:rPr>
        <w:t>well maintained</w:t>
      </w:r>
      <w:r>
        <w:rPr>
          <w:color w:val="auto"/>
        </w:rPr>
        <w:t xml:space="preserve"> and in good condition. </w:t>
      </w:r>
    </w:p>
    <w:p w14:paraId="4AC1C6A2" w14:textId="2066876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7B4B64B" w:rsidR="00FC045E" w:rsidRPr="00996FAF" w:rsidRDefault="00D47E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3EC27A9" w:rsidR="00FC045E" w:rsidRPr="00996FAF" w:rsidRDefault="00D47E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91424C2" w:rsidR="00FC045E" w:rsidRPr="00996FAF" w:rsidRDefault="00D47E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67948E8" w:rsidR="00FC045E" w:rsidRPr="00996FAF" w:rsidRDefault="00D47E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D34A48F" w14:textId="77777777" w:rsidR="00620AF3" w:rsidRDefault="00620AF3" w:rsidP="00620AF3">
      <w:pPr>
        <w:pStyle w:val="NormalArial"/>
        <w:rPr>
          <w:color w:val="auto"/>
        </w:rPr>
      </w:pPr>
      <w:r w:rsidRPr="00F26A10">
        <w:rPr>
          <w:color w:val="auto"/>
        </w:rPr>
        <w:t>Consumers and representatives said they:</w:t>
      </w:r>
    </w:p>
    <w:p w14:paraId="2799DEF0" w14:textId="2C094496" w:rsidR="00620AF3" w:rsidRDefault="00620AF3" w:rsidP="00620AF3">
      <w:pPr>
        <w:pStyle w:val="NormalArial"/>
        <w:numPr>
          <w:ilvl w:val="0"/>
          <w:numId w:val="22"/>
        </w:numPr>
        <w:rPr>
          <w:color w:val="auto"/>
        </w:rPr>
      </w:pPr>
      <w:r w:rsidRPr="00575E83">
        <w:rPr>
          <w:color w:val="auto"/>
        </w:rPr>
        <w:t xml:space="preserve">felt safe and comfortable </w:t>
      </w:r>
      <w:r>
        <w:rPr>
          <w:color w:val="auto"/>
        </w:rPr>
        <w:t>providing</w:t>
      </w:r>
      <w:r w:rsidRPr="00575E83">
        <w:rPr>
          <w:color w:val="auto"/>
        </w:rPr>
        <w:t xml:space="preserve"> feedback and </w:t>
      </w:r>
      <w:r>
        <w:rPr>
          <w:color w:val="auto"/>
        </w:rPr>
        <w:t>raising</w:t>
      </w:r>
      <w:r w:rsidRPr="00575E83">
        <w:rPr>
          <w:color w:val="auto"/>
        </w:rPr>
        <w:t xml:space="preserve"> concerns, including directly with staff and management and </w:t>
      </w:r>
      <w:r>
        <w:rPr>
          <w:color w:val="auto"/>
        </w:rPr>
        <w:t>at</w:t>
      </w:r>
      <w:r w:rsidRPr="00575E83">
        <w:rPr>
          <w:color w:val="auto"/>
        </w:rPr>
        <w:t xml:space="preserve"> consumer meetings</w:t>
      </w:r>
    </w:p>
    <w:p w14:paraId="550A609F" w14:textId="27D7E6FF" w:rsidR="00620AF3" w:rsidRDefault="00620AF3" w:rsidP="00620AF3">
      <w:pPr>
        <w:pStyle w:val="NormalArial"/>
        <w:numPr>
          <w:ilvl w:val="0"/>
          <w:numId w:val="22"/>
        </w:numPr>
        <w:rPr>
          <w:color w:val="auto"/>
        </w:rPr>
      </w:pPr>
      <w:r>
        <w:rPr>
          <w:color w:val="auto"/>
        </w:rPr>
        <w:t xml:space="preserve">have </w:t>
      </w:r>
      <w:r w:rsidRPr="00575E83">
        <w:rPr>
          <w:color w:val="auto"/>
        </w:rPr>
        <w:t>access to external mechanisms for raising and resolving complaints and advocacy services, and</w:t>
      </w:r>
    </w:p>
    <w:p w14:paraId="0A299FE3" w14:textId="20C58454" w:rsidR="00620AF3" w:rsidRPr="00575E83" w:rsidRDefault="00620AF3" w:rsidP="00620AF3">
      <w:pPr>
        <w:pStyle w:val="NormalArial"/>
        <w:numPr>
          <w:ilvl w:val="0"/>
          <w:numId w:val="22"/>
        </w:numPr>
        <w:rPr>
          <w:color w:val="auto"/>
        </w:rPr>
      </w:pPr>
      <w:r w:rsidRPr="00575E83">
        <w:rPr>
          <w:color w:val="auto"/>
        </w:rPr>
        <w:t>were satisfied with the actions taken in response to the complaints they had raised and said improvements are made at the service in response to their feedback</w:t>
      </w:r>
      <w:r>
        <w:rPr>
          <w:color w:val="auto"/>
        </w:rPr>
        <w:t>.</w:t>
      </w:r>
      <w:r w:rsidRPr="00575E83">
        <w:rPr>
          <w:color w:val="auto"/>
        </w:rPr>
        <w:t xml:space="preserve"> </w:t>
      </w:r>
    </w:p>
    <w:p w14:paraId="79E77F0F" w14:textId="78AF153F" w:rsidR="00620AF3" w:rsidRPr="008168AB" w:rsidRDefault="00620AF3" w:rsidP="00620AF3">
      <w:pPr>
        <w:pStyle w:val="NormalArial"/>
        <w:rPr>
          <w:color w:val="auto"/>
        </w:rPr>
      </w:pPr>
      <w:r w:rsidRPr="00FD0B31">
        <w:rPr>
          <w:color w:val="auto"/>
        </w:rPr>
        <w:t xml:space="preserve">Staff described the service’s complaints management process and their role in supporting consumers/representatives to access external complaints bodies and advocates. </w:t>
      </w:r>
      <w:r>
        <w:rPr>
          <w:color w:val="auto"/>
        </w:rPr>
        <w:t>O</w:t>
      </w:r>
      <w:r w:rsidRPr="008168AB">
        <w:rPr>
          <w:color w:val="auto"/>
        </w:rPr>
        <w:t xml:space="preserve">pen disclosure is understood and used by staff in response to complaints and when things go wrong.   </w:t>
      </w:r>
    </w:p>
    <w:p w14:paraId="41025A1C" w14:textId="3A0E3ABC" w:rsidR="00620AF3" w:rsidRDefault="00620AF3" w:rsidP="00620AF3">
      <w:pPr>
        <w:pStyle w:val="NormalArial"/>
        <w:rPr>
          <w:color w:val="auto"/>
        </w:rPr>
      </w:pPr>
      <w:r w:rsidRPr="00373CD9">
        <w:rPr>
          <w:color w:val="auto"/>
        </w:rPr>
        <w:t>Information about the service’s feedback and complaints process, advocate</w:t>
      </w:r>
      <w:r w:rsidRPr="00793256">
        <w:rPr>
          <w:color w:val="auto"/>
        </w:rPr>
        <w:t>s and external complaints avenues are included in the consumer handbook</w:t>
      </w:r>
      <w:r w:rsidRPr="00E52C84">
        <w:rPr>
          <w:color w:val="70AD47" w:themeColor="accent6"/>
        </w:rPr>
        <w:t xml:space="preserve"> </w:t>
      </w:r>
      <w:r w:rsidRPr="00F43B9E">
        <w:rPr>
          <w:color w:val="auto"/>
        </w:rPr>
        <w:t xml:space="preserve">and posters and brochures throughout the service. The service has a feedback box </w:t>
      </w:r>
      <w:r>
        <w:rPr>
          <w:color w:val="auto"/>
        </w:rPr>
        <w:t xml:space="preserve">and feedback forms accessible in the service. </w:t>
      </w:r>
    </w:p>
    <w:p w14:paraId="1247C129" w14:textId="2DBEEBEF" w:rsidR="00620AF3" w:rsidRPr="00371373" w:rsidRDefault="00620AF3" w:rsidP="00620AF3">
      <w:pPr>
        <w:pStyle w:val="NormalArial"/>
        <w:rPr>
          <w:color w:val="auto"/>
        </w:rPr>
      </w:pPr>
      <w:r w:rsidRPr="00A70F50">
        <w:rPr>
          <w:color w:val="auto"/>
        </w:rPr>
        <w:t>The service maintains a register</w:t>
      </w:r>
      <w:r w:rsidR="003331FA">
        <w:rPr>
          <w:color w:val="auto"/>
        </w:rPr>
        <w:t xml:space="preserve"> to record feedback and complaints</w:t>
      </w:r>
      <w:r>
        <w:rPr>
          <w:color w:val="auto"/>
        </w:rPr>
        <w:t>.</w:t>
      </w:r>
      <w:r w:rsidRPr="00A70F50">
        <w:rPr>
          <w:color w:val="auto"/>
        </w:rPr>
        <w:t xml:space="preserve"> </w:t>
      </w:r>
      <w:r>
        <w:rPr>
          <w:color w:val="auto"/>
        </w:rPr>
        <w:t>Minutes from various meetings held at the service capture</w:t>
      </w:r>
      <w:r w:rsidR="003331FA">
        <w:rPr>
          <w:color w:val="auto"/>
        </w:rPr>
        <w:t>d</w:t>
      </w:r>
      <w:r>
        <w:rPr>
          <w:color w:val="auto"/>
        </w:rPr>
        <w:t xml:space="preserve"> a range of feedback from consumers and documented actions taken in response to the feedback. </w:t>
      </w:r>
    </w:p>
    <w:p w14:paraId="14B46109" w14:textId="5CA95DA9" w:rsidR="002B0C90" w:rsidRPr="00712752" w:rsidRDefault="00620AF3" w:rsidP="00620AF3">
      <w:pPr>
        <w:pStyle w:val="NormalArial"/>
      </w:pPr>
      <w:r w:rsidRPr="00575E83">
        <w:rPr>
          <w:color w:val="auto"/>
        </w:rPr>
        <w:t xml:space="preserve">The service uses feedback and complaints to improve the quality of care and services. </w:t>
      </w:r>
      <w:r>
        <w:rPr>
          <w:color w:val="auto"/>
        </w:rPr>
        <w:t xml:space="preserve">Consumer and management </w:t>
      </w:r>
      <w:r w:rsidR="003331FA">
        <w:rPr>
          <w:color w:val="auto"/>
        </w:rPr>
        <w:t>meetings</w:t>
      </w:r>
      <w:r>
        <w:rPr>
          <w:color w:val="auto"/>
        </w:rPr>
        <w:t xml:space="preserve"> and documented quality improvement actions demonstrated feedback is regularly received from a variety of sources and used to make improvements. In response to an increase in feedback about food, the service established a Food Focus Group for consumers, changed to a new catering company and made extensive changes to the menu.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C2381CA" w:rsidR="00FC045E" w:rsidRPr="00996FAF" w:rsidRDefault="00D47E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E23609F" w:rsidR="00FC045E" w:rsidRPr="00996FAF" w:rsidRDefault="00D47E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E2A7CE1" w:rsidR="00FC045E" w:rsidRPr="00996FAF" w:rsidRDefault="00D47E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6330029" w:rsidR="00FC045E" w:rsidRPr="00996FAF" w:rsidRDefault="00D47E1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874FC77" w:rsidR="00FC045E" w:rsidRPr="00996FAF" w:rsidRDefault="00D47E1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FBB8B11" w14:textId="434017D9" w:rsidR="00114D83" w:rsidRPr="0080560F" w:rsidRDefault="00114D83" w:rsidP="00114D83">
      <w:pPr>
        <w:pStyle w:val="NormalArial"/>
        <w:rPr>
          <w:color w:val="auto"/>
        </w:rPr>
      </w:pPr>
      <w:r w:rsidRPr="0080560F">
        <w:rPr>
          <w:color w:val="auto"/>
        </w:rPr>
        <w:t>Consumers and representatives provided positive feedback about staff. Consumers said staff are “brilliant</w:t>
      </w:r>
      <w:r>
        <w:rPr>
          <w:color w:val="auto"/>
        </w:rPr>
        <w:t>”</w:t>
      </w:r>
      <w:r w:rsidRPr="0080560F">
        <w:rPr>
          <w:color w:val="auto"/>
        </w:rPr>
        <w:t>, kind</w:t>
      </w:r>
      <w:r>
        <w:rPr>
          <w:color w:val="auto"/>
        </w:rPr>
        <w:t>,</w:t>
      </w:r>
      <w:r w:rsidRPr="0080560F">
        <w:rPr>
          <w:color w:val="auto"/>
        </w:rPr>
        <w:t xml:space="preserve"> caring and respectful. They said staff are available to meet their needs, are well trained</w:t>
      </w:r>
      <w:r>
        <w:rPr>
          <w:color w:val="auto"/>
        </w:rPr>
        <w:t>,</w:t>
      </w:r>
      <w:r w:rsidRPr="0080560F">
        <w:rPr>
          <w:color w:val="auto"/>
        </w:rPr>
        <w:t xml:space="preserve"> and generally know what they are doing. </w:t>
      </w:r>
    </w:p>
    <w:p w14:paraId="68D2E3AA" w14:textId="5BA35500" w:rsidR="00114D83" w:rsidRPr="00BF65FE" w:rsidRDefault="00114D83" w:rsidP="00114D83">
      <w:pPr>
        <w:pStyle w:val="NormalArial"/>
        <w:rPr>
          <w:color w:val="auto"/>
        </w:rPr>
      </w:pPr>
      <w:r w:rsidRPr="00DF7946">
        <w:rPr>
          <w:color w:val="auto"/>
        </w:rPr>
        <w:t>Staff considered there was enough staff to deliver care and services</w:t>
      </w:r>
      <w:r>
        <w:rPr>
          <w:color w:val="auto"/>
        </w:rPr>
        <w:t xml:space="preserve">. </w:t>
      </w:r>
      <w:r w:rsidRPr="00DF7946">
        <w:rPr>
          <w:rFonts w:eastAsia="Calibri"/>
          <w:color w:val="auto"/>
        </w:rPr>
        <w:t xml:space="preserve">They spoke about strategies to cover unplanned gaps in the roster. </w:t>
      </w:r>
      <w:r w:rsidRPr="008446CB">
        <w:rPr>
          <w:rFonts w:eastAsia="Calibri"/>
          <w:color w:val="auto"/>
        </w:rPr>
        <w:t xml:space="preserve">Staff demonstrated a thorough understanding of consumers and spoke respectfully about </w:t>
      </w:r>
      <w:r>
        <w:rPr>
          <w:rFonts w:eastAsia="Calibri"/>
          <w:color w:val="auto"/>
        </w:rPr>
        <w:t>them</w:t>
      </w:r>
      <w:r w:rsidRPr="008446CB">
        <w:rPr>
          <w:rFonts w:eastAsia="Calibri"/>
          <w:color w:val="auto"/>
        </w:rPr>
        <w:t xml:space="preserve"> to the Assessment Team. </w:t>
      </w:r>
    </w:p>
    <w:p w14:paraId="7D74DE73" w14:textId="77777777" w:rsidR="00114D83" w:rsidRPr="000E030B" w:rsidRDefault="00114D83" w:rsidP="00114D83">
      <w:pPr>
        <w:pStyle w:val="NormalArial"/>
        <w:rPr>
          <w:rFonts w:eastAsia="Calibri"/>
          <w:color w:val="auto"/>
        </w:rPr>
      </w:pPr>
      <w:r w:rsidRPr="000E030B">
        <w:rPr>
          <w:rFonts w:eastAsia="Calibri"/>
          <w:color w:val="auto"/>
        </w:rPr>
        <w:t>Staff rosters demonstrated all shifts were filled for the two weeks prior to the site audit and showed:</w:t>
      </w:r>
    </w:p>
    <w:p w14:paraId="0786DEFC" w14:textId="77777777" w:rsidR="00114D83" w:rsidRPr="003E61B3" w:rsidRDefault="00114D83" w:rsidP="00114D83">
      <w:pPr>
        <w:pStyle w:val="NormalArial"/>
        <w:numPr>
          <w:ilvl w:val="0"/>
          <w:numId w:val="23"/>
        </w:numPr>
        <w:rPr>
          <w:rFonts w:eastAsia="Calibri"/>
          <w:color w:val="auto"/>
        </w:rPr>
      </w:pPr>
      <w:r w:rsidRPr="003E61B3">
        <w:rPr>
          <w:rFonts w:eastAsia="Calibri"/>
          <w:color w:val="auto"/>
        </w:rPr>
        <w:t xml:space="preserve">a registered nurse and care staff were on every shift, and </w:t>
      </w:r>
    </w:p>
    <w:p w14:paraId="5C25311A" w14:textId="77777777" w:rsidR="00114D83" w:rsidRPr="003E61B3" w:rsidRDefault="00114D83" w:rsidP="00114D83">
      <w:pPr>
        <w:pStyle w:val="NormalArial"/>
        <w:numPr>
          <w:ilvl w:val="0"/>
          <w:numId w:val="23"/>
        </w:numPr>
        <w:rPr>
          <w:rFonts w:eastAsia="Calibri"/>
          <w:color w:val="auto"/>
        </w:rPr>
      </w:pPr>
      <w:r w:rsidRPr="003E61B3">
        <w:rPr>
          <w:rFonts w:eastAsia="Calibri"/>
          <w:color w:val="auto"/>
        </w:rPr>
        <w:t xml:space="preserve">allied health, lifestyle, </w:t>
      </w:r>
      <w:proofErr w:type="gramStart"/>
      <w:r w:rsidRPr="003E61B3">
        <w:rPr>
          <w:rFonts w:eastAsia="Calibri"/>
          <w:color w:val="auto"/>
        </w:rPr>
        <w:t>maintenance</w:t>
      </w:r>
      <w:proofErr w:type="gramEnd"/>
      <w:r w:rsidRPr="003E61B3">
        <w:rPr>
          <w:rFonts w:eastAsia="Calibri"/>
          <w:color w:val="auto"/>
        </w:rPr>
        <w:t xml:space="preserve"> and environmental staff are available 7 days a week.</w:t>
      </w:r>
    </w:p>
    <w:p w14:paraId="19D99E32" w14:textId="77777777" w:rsidR="00114D83" w:rsidRPr="00234AC5" w:rsidRDefault="00114D83" w:rsidP="00114D83">
      <w:pPr>
        <w:pStyle w:val="NormalArial"/>
        <w:rPr>
          <w:rFonts w:eastAsia="Calibri"/>
          <w:color w:val="auto"/>
        </w:rPr>
      </w:pPr>
      <w:r w:rsidRPr="00234AC5">
        <w:rPr>
          <w:rFonts w:eastAsia="Calibri"/>
          <w:color w:val="auto"/>
        </w:rPr>
        <w:t xml:space="preserve">The service has processes to recruit and train staff. The service monitors staff criminal record checks, qualifications, professional </w:t>
      </w:r>
      <w:proofErr w:type="gramStart"/>
      <w:r w:rsidRPr="00234AC5">
        <w:rPr>
          <w:rFonts w:eastAsia="Calibri"/>
          <w:color w:val="auto"/>
        </w:rPr>
        <w:t>registrations</w:t>
      </w:r>
      <w:proofErr w:type="gramEnd"/>
      <w:r w:rsidRPr="00234AC5">
        <w:rPr>
          <w:rFonts w:eastAsia="Calibri"/>
          <w:color w:val="auto"/>
        </w:rPr>
        <w:t xml:space="preserve"> and vaccinations. Staff said they are supported in their role and have access to training. </w:t>
      </w:r>
    </w:p>
    <w:p w14:paraId="4C969F48" w14:textId="77777777" w:rsidR="00114D83" w:rsidRPr="00906FD3" w:rsidRDefault="00114D83" w:rsidP="00114D83">
      <w:pPr>
        <w:pStyle w:val="NormalArial"/>
        <w:rPr>
          <w:rFonts w:eastAsia="Calibri"/>
          <w:color w:val="auto"/>
        </w:rPr>
      </w:pPr>
      <w:r w:rsidRPr="003E61B3">
        <w:rPr>
          <w:rFonts w:eastAsia="Calibri"/>
          <w:color w:val="auto"/>
        </w:rPr>
        <w:t xml:space="preserve">The performance of the workforce is monitored and reviewed. The service determines staff capabilities and competency through processes such as competency assessments, performance </w:t>
      </w:r>
      <w:r w:rsidRPr="002525A4">
        <w:rPr>
          <w:rFonts w:eastAsia="Calibri"/>
          <w:color w:val="auto"/>
        </w:rPr>
        <w:t>appraisals,</w:t>
      </w:r>
      <w:r>
        <w:rPr>
          <w:rFonts w:eastAsia="Calibri"/>
          <w:color w:val="auto"/>
        </w:rPr>
        <w:t xml:space="preserve"> </w:t>
      </w:r>
      <w:proofErr w:type="gramStart"/>
      <w:r>
        <w:rPr>
          <w:rFonts w:eastAsia="Calibri"/>
          <w:color w:val="auto"/>
        </w:rPr>
        <w:t>supervision</w:t>
      </w:r>
      <w:proofErr w:type="gramEnd"/>
      <w:r>
        <w:rPr>
          <w:rFonts w:eastAsia="Calibri"/>
          <w:color w:val="auto"/>
        </w:rPr>
        <w:t xml:space="preserve"> and </w:t>
      </w:r>
      <w:r w:rsidRPr="00446278">
        <w:rPr>
          <w:rFonts w:eastAsia="Calibri"/>
          <w:color w:val="auto"/>
        </w:rPr>
        <w:t>consumer/representative feedback</w:t>
      </w:r>
      <w:r w:rsidRPr="00CE0F35">
        <w:rPr>
          <w:rFonts w:eastAsia="Calibri"/>
          <w:color w:val="70AD47" w:themeColor="accent6"/>
        </w:rPr>
        <w:t xml:space="preserve">. </w:t>
      </w:r>
      <w:r>
        <w:rPr>
          <w:rFonts w:eastAsia="Calibri"/>
          <w:color w:val="auto"/>
        </w:rPr>
        <w:t xml:space="preserve">Staff mandatory training records demonstrated high completion rates across a range of topics. </w:t>
      </w:r>
    </w:p>
    <w:p w14:paraId="17B55C3E" w14:textId="0FCA9670" w:rsidR="002B0C90" w:rsidRPr="00262C0B" w:rsidRDefault="00114D83" w:rsidP="00114D83">
      <w:pPr>
        <w:pStyle w:val="NormalArial"/>
      </w:pPr>
      <w:r w:rsidRPr="008446CB">
        <w:rPr>
          <w:color w:val="auto"/>
        </w:rPr>
        <w:t>The Assessment Team observed</w:t>
      </w:r>
      <w:r>
        <w:rPr>
          <w:color w:val="auto"/>
        </w:rPr>
        <w:t xml:space="preserve"> </w:t>
      </w:r>
      <w:r w:rsidRPr="00CE0F35">
        <w:rPr>
          <w:color w:val="auto"/>
        </w:rPr>
        <w:t>kind, attentive</w:t>
      </w:r>
      <w:r>
        <w:rPr>
          <w:color w:val="auto"/>
        </w:rPr>
        <w:t xml:space="preserve">, </w:t>
      </w:r>
      <w:proofErr w:type="gramStart"/>
      <w:r w:rsidRPr="00CE0F35">
        <w:rPr>
          <w:color w:val="auto"/>
        </w:rPr>
        <w:t>considerate</w:t>
      </w:r>
      <w:proofErr w:type="gramEnd"/>
      <w:r w:rsidRPr="00CE0F35">
        <w:rPr>
          <w:color w:val="auto"/>
        </w:rPr>
        <w:t xml:space="preserve"> </w:t>
      </w:r>
      <w:r>
        <w:rPr>
          <w:color w:val="auto"/>
        </w:rPr>
        <w:t xml:space="preserve">and </w:t>
      </w:r>
      <w:r w:rsidRPr="00CE0F35">
        <w:rPr>
          <w:color w:val="auto"/>
        </w:rPr>
        <w:t>respectful interactions between staff and consumers</w:t>
      </w:r>
      <w:r>
        <w:rPr>
          <w:color w:val="auto"/>
        </w:rPr>
        <w:t xml:space="preserve">, and </w:t>
      </w:r>
      <w:r w:rsidRPr="00CE0F35">
        <w:rPr>
          <w:color w:val="auto"/>
        </w:rPr>
        <w:t>staff attending to consumers in a responsive and timely manner</w:t>
      </w:r>
      <w:r>
        <w:rPr>
          <w:color w:val="auto"/>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D70411B" w:rsidR="00FC045E" w:rsidRPr="00996FAF" w:rsidRDefault="00D47E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1386BAA" w:rsidR="00FC045E" w:rsidRPr="00996FAF" w:rsidRDefault="00D47E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BE8EF84" w:rsidR="00FC045E" w:rsidRPr="00996FAF" w:rsidRDefault="00D47E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4C8F8E2" w:rsidR="00FC045E" w:rsidRPr="00996FAF" w:rsidRDefault="00D47E1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5BCE51F" w:rsidR="00FC045E" w:rsidRPr="00996FAF" w:rsidRDefault="00D47E1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E343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451C547" w14:textId="298C9C9C" w:rsidR="00114D83" w:rsidRPr="00E710A5" w:rsidRDefault="00114D83" w:rsidP="00114D83">
      <w:pPr>
        <w:pStyle w:val="NormalArial"/>
        <w:rPr>
          <w:color w:val="auto"/>
        </w:rPr>
      </w:pPr>
      <w:r w:rsidRPr="00E710A5">
        <w:rPr>
          <w:color w:val="auto"/>
        </w:rPr>
        <w:t>Consumers and representatives were confident the service is well run</w:t>
      </w:r>
      <w:r w:rsidR="00F83ABC">
        <w:rPr>
          <w:color w:val="auto"/>
        </w:rPr>
        <w:t xml:space="preserve">. They </w:t>
      </w:r>
      <w:r w:rsidRPr="00E710A5">
        <w:rPr>
          <w:color w:val="auto"/>
        </w:rPr>
        <w:t xml:space="preserve">reported feeling safe and at home in the service, they receive the care they </w:t>
      </w:r>
      <w:proofErr w:type="gramStart"/>
      <w:r w:rsidRPr="00E710A5">
        <w:rPr>
          <w:color w:val="auto"/>
        </w:rPr>
        <w:t>need</w:t>
      </w:r>
      <w:proofErr w:type="gramEnd"/>
      <w:r w:rsidRPr="00E710A5">
        <w:rPr>
          <w:color w:val="auto"/>
        </w:rPr>
        <w:t xml:space="preserve"> and they are engaged in the development, delivery and evaluation of care and services</w:t>
      </w:r>
      <w:r w:rsidR="00F83ABC">
        <w:rPr>
          <w:color w:val="auto"/>
        </w:rPr>
        <w:t xml:space="preserve">. </w:t>
      </w:r>
      <w:r>
        <w:rPr>
          <w:color w:val="auto"/>
        </w:rPr>
        <w:t xml:space="preserve">A consumer representative attends the service’s quality and clinical meeting. Consumers and their representatives spoke positively about the service’s management of incidents and risks to consumers. </w:t>
      </w:r>
    </w:p>
    <w:p w14:paraId="2009FA1B" w14:textId="4DAA228F" w:rsidR="00114D83" w:rsidRPr="006F40C7" w:rsidRDefault="00114D83" w:rsidP="00114D83">
      <w:pPr>
        <w:pStyle w:val="NormalArial"/>
        <w:rPr>
          <w:color w:val="auto"/>
        </w:rPr>
      </w:pPr>
      <w:r w:rsidRPr="006F40C7">
        <w:rPr>
          <w:color w:val="auto"/>
        </w:rPr>
        <w:t xml:space="preserve">The Board maintains accountability for care and service delivery </w:t>
      </w:r>
      <w:r w:rsidR="00F83ABC">
        <w:rPr>
          <w:color w:val="auto"/>
        </w:rPr>
        <w:t>by</w:t>
      </w:r>
      <w:r w:rsidRPr="006F40C7">
        <w:rPr>
          <w:color w:val="auto"/>
        </w:rPr>
        <w:t xml:space="preserve"> receiving relevant information via an executive meeting. Various clinical and quality governance committees and meetings report to the Board via the executive meeting and provide information about quality and clinical data, feedback and complaints, risks, staffing and continuous improvement.  </w:t>
      </w:r>
    </w:p>
    <w:p w14:paraId="39CC91F6" w14:textId="77777777" w:rsidR="00114D83" w:rsidRPr="000238CC" w:rsidRDefault="00114D83" w:rsidP="00114D83">
      <w:pPr>
        <w:pStyle w:val="NormalArial"/>
        <w:rPr>
          <w:color w:val="auto"/>
        </w:rPr>
      </w:pPr>
      <w:r w:rsidRPr="000238CC">
        <w:rPr>
          <w:color w:val="auto"/>
        </w:rPr>
        <w:lastRenderedPageBreak/>
        <w:t xml:space="preserve">The service has effective governance systems and processes relating to information management, continuous improvement, financial governance, workforce management, regulatory compliance and feedback and complaints. </w:t>
      </w:r>
    </w:p>
    <w:p w14:paraId="19E23B58" w14:textId="4A2DF931" w:rsidR="00117022" w:rsidRPr="00712752" w:rsidRDefault="00114D83" w:rsidP="00114D83">
      <w:pPr>
        <w:pStyle w:val="NormalArial"/>
      </w:pPr>
      <w:r w:rsidRPr="006E4A0D">
        <w:rPr>
          <w:color w:val="auto"/>
        </w:rPr>
        <w:t xml:space="preserve">The service promptly responds to risks that are identified across the care and service </w:t>
      </w:r>
      <w:r w:rsidRPr="004F3AAA">
        <w:rPr>
          <w:color w:val="auto"/>
        </w:rPr>
        <w:t>continuum and the service has a documented clinical governance framework in place. The service has policies, procedures and staff training on various topics that relate to risk and clinical governance. Staff demonstrated an understanding of these areas relevant to their role.</w:t>
      </w:r>
      <w:r>
        <w:rPr>
          <w:color w:val="auto"/>
        </w:rPr>
        <w:t xml:space="preserve"> The service’s risk and incident registers were current and reflected appropriate response and reporting of incidents.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06E9" w14:textId="77777777" w:rsidR="009678CE" w:rsidRDefault="00967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8A18CB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678CE">
      <w:rPr>
        <w:rStyle w:val="FooterBold"/>
        <w:rFonts w:ascii="Arial" w:hAnsi="Arial"/>
        <w:b w:val="0"/>
      </w:rPr>
      <w:t>Outlook Gardens Aged Care</w:t>
    </w:r>
    <w:r w:rsidRPr="00DF37F2">
      <w:rPr>
        <w:rStyle w:val="FooterBold"/>
        <w:rFonts w:ascii="Arial" w:hAnsi="Arial"/>
        <w:b w:val="0"/>
      </w:rPr>
      <w:tab/>
      <w:t xml:space="preserve">RPT-ACC-0122 v3.0 </w:t>
    </w:r>
  </w:p>
  <w:p w14:paraId="0F3EFB61" w14:textId="129979F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678CE">
      <w:rPr>
        <w:rStyle w:val="FooterBold"/>
        <w:rFonts w:ascii="Arial" w:hAnsi="Arial"/>
        <w:b w:val="0"/>
      </w:rPr>
      <w:t>3176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DD8D5FA" w:rsidR="000078F8" w:rsidRPr="00EE343B" w:rsidRDefault="000078F8" w:rsidP="000078F8">
      <w:pPr>
        <w:pStyle w:val="FootnoteText"/>
        <w:rPr>
          <w:rFonts w:ascii="Arial" w:hAnsi="Arial" w:cs="Arial"/>
          <w:color w:val="auto"/>
          <w:sz w:val="20"/>
          <w:szCs w:val="20"/>
        </w:rPr>
      </w:pPr>
      <w:r w:rsidRPr="00EE343B">
        <w:rPr>
          <w:rStyle w:val="FootnoteReference"/>
          <w:color w:val="auto"/>
        </w:rPr>
        <w:footnoteRef/>
      </w:r>
      <w:r w:rsidRPr="00EE343B">
        <w:rPr>
          <w:rFonts w:ascii="Arial" w:hAnsi="Arial" w:cs="Arial"/>
          <w:color w:val="auto"/>
          <w:sz w:val="20"/>
          <w:szCs w:val="20"/>
        </w:rPr>
        <w:t>The preparation of the performance report is in accordance with section 40A</w:t>
      </w:r>
      <w:r w:rsidR="00EE343B" w:rsidRPr="00EE343B">
        <w:rPr>
          <w:rFonts w:ascii="Arial" w:hAnsi="Arial" w:cs="Arial"/>
          <w:color w:val="auto"/>
          <w:sz w:val="20"/>
          <w:szCs w:val="20"/>
        </w:rPr>
        <w:t xml:space="preserve"> </w:t>
      </w:r>
      <w:r w:rsidRPr="00EE343B">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3A8A" w14:textId="77777777" w:rsidR="009678CE" w:rsidRDefault="00967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693674"/>
    <w:multiLevelType w:val="hybridMultilevel"/>
    <w:tmpl w:val="A2947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F6CC4"/>
    <w:multiLevelType w:val="hybridMultilevel"/>
    <w:tmpl w:val="E99A40B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021291"/>
    <w:multiLevelType w:val="hybridMultilevel"/>
    <w:tmpl w:val="7B48102C"/>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start w:val="1"/>
      <w:numFmt w:val="bullet"/>
      <w:lvlText w:val=""/>
      <w:lvlJc w:val="left"/>
      <w:pPr>
        <w:ind w:left="2948" w:hanging="360"/>
      </w:pPr>
      <w:rPr>
        <w:rFonts w:ascii="Symbol" w:hAnsi="Symbol" w:hint="default"/>
      </w:rPr>
    </w:lvl>
    <w:lvl w:ilvl="4" w:tplc="0C090003">
      <w:start w:val="1"/>
      <w:numFmt w:val="bullet"/>
      <w:lvlText w:val="o"/>
      <w:lvlJc w:val="left"/>
      <w:pPr>
        <w:ind w:left="3668" w:hanging="360"/>
      </w:pPr>
      <w:rPr>
        <w:rFonts w:ascii="Courier New" w:hAnsi="Courier New" w:cs="Courier New" w:hint="default"/>
      </w:rPr>
    </w:lvl>
    <w:lvl w:ilvl="5" w:tplc="0C090005">
      <w:start w:val="1"/>
      <w:numFmt w:val="bullet"/>
      <w:lvlText w:val=""/>
      <w:lvlJc w:val="left"/>
      <w:pPr>
        <w:ind w:left="4388" w:hanging="360"/>
      </w:pPr>
      <w:rPr>
        <w:rFonts w:ascii="Wingdings" w:hAnsi="Wingdings" w:hint="default"/>
      </w:rPr>
    </w:lvl>
    <w:lvl w:ilvl="6" w:tplc="0C090001">
      <w:start w:val="1"/>
      <w:numFmt w:val="bullet"/>
      <w:lvlText w:val=""/>
      <w:lvlJc w:val="left"/>
      <w:pPr>
        <w:ind w:left="5108" w:hanging="360"/>
      </w:pPr>
      <w:rPr>
        <w:rFonts w:ascii="Symbol" w:hAnsi="Symbol" w:hint="default"/>
      </w:rPr>
    </w:lvl>
    <w:lvl w:ilvl="7" w:tplc="0C090003">
      <w:start w:val="1"/>
      <w:numFmt w:val="bullet"/>
      <w:lvlText w:val="o"/>
      <w:lvlJc w:val="left"/>
      <w:pPr>
        <w:ind w:left="5828" w:hanging="360"/>
      </w:pPr>
      <w:rPr>
        <w:rFonts w:ascii="Courier New" w:hAnsi="Courier New" w:cs="Courier New" w:hint="default"/>
      </w:rPr>
    </w:lvl>
    <w:lvl w:ilvl="8" w:tplc="0C090005">
      <w:start w:val="1"/>
      <w:numFmt w:val="bullet"/>
      <w:lvlText w:val=""/>
      <w:lvlJc w:val="left"/>
      <w:pPr>
        <w:ind w:left="6548"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C22C2B"/>
    <w:multiLevelType w:val="hybridMultilevel"/>
    <w:tmpl w:val="556C6CE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29280B"/>
    <w:multiLevelType w:val="hybridMultilevel"/>
    <w:tmpl w:val="C180F8A0"/>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start w:val="1"/>
      <w:numFmt w:val="bullet"/>
      <w:lvlText w:val=""/>
      <w:lvlJc w:val="left"/>
      <w:pPr>
        <w:ind w:left="2948" w:hanging="360"/>
      </w:pPr>
      <w:rPr>
        <w:rFonts w:ascii="Symbol" w:hAnsi="Symbol" w:hint="default"/>
      </w:rPr>
    </w:lvl>
    <w:lvl w:ilvl="4" w:tplc="0C090003">
      <w:start w:val="1"/>
      <w:numFmt w:val="bullet"/>
      <w:lvlText w:val="o"/>
      <w:lvlJc w:val="left"/>
      <w:pPr>
        <w:ind w:left="3668" w:hanging="360"/>
      </w:pPr>
      <w:rPr>
        <w:rFonts w:ascii="Courier New" w:hAnsi="Courier New" w:cs="Courier New" w:hint="default"/>
      </w:rPr>
    </w:lvl>
    <w:lvl w:ilvl="5" w:tplc="0C090005">
      <w:start w:val="1"/>
      <w:numFmt w:val="bullet"/>
      <w:lvlText w:val=""/>
      <w:lvlJc w:val="left"/>
      <w:pPr>
        <w:ind w:left="4388" w:hanging="360"/>
      </w:pPr>
      <w:rPr>
        <w:rFonts w:ascii="Wingdings" w:hAnsi="Wingdings" w:hint="default"/>
      </w:rPr>
    </w:lvl>
    <w:lvl w:ilvl="6" w:tplc="0C090001">
      <w:start w:val="1"/>
      <w:numFmt w:val="bullet"/>
      <w:lvlText w:val=""/>
      <w:lvlJc w:val="left"/>
      <w:pPr>
        <w:ind w:left="5108" w:hanging="360"/>
      </w:pPr>
      <w:rPr>
        <w:rFonts w:ascii="Symbol" w:hAnsi="Symbol" w:hint="default"/>
      </w:rPr>
    </w:lvl>
    <w:lvl w:ilvl="7" w:tplc="0C090003">
      <w:start w:val="1"/>
      <w:numFmt w:val="bullet"/>
      <w:lvlText w:val="o"/>
      <w:lvlJc w:val="left"/>
      <w:pPr>
        <w:ind w:left="5828" w:hanging="360"/>
      </w:pPr>
      <w:rPr>
        <w:rFonts w:ascii="Courier New" w:hAnsi="Courier New" w:cs="Courier New" w:hint="default"/>
      </w:rPr>
    </w:lvl>
    <w:lvl w:ilvl="8" w:tplc="0C090005">
      <w:start w:val="1"/>
      <w:numFmt w:val="bullet"/>
      <w:lvlText w:val=""/>
      <w:lvlJc w:val="left"/>
      <w:pPr>
        <w:ind w:left="6548" w:hanging="360"/>
      </w:pPr>
      <w:rPr>
        <w:rFonts w:ascii="Wingdings" w:hAnsi="Wingdings" w:hint="default"/>
      </w:rPr>
    </w:lvl>
  </w:abstractNum>
  <w:abstractNum w:abstractNumId="13" w15:restartNumberingAfterBreak="0">
    <w:nsid w:val="473919E1"/>
    <w:multiLevelType w:val="hybridMultilevel"/>
    <w:tmpl w:val="02805B2C"/>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start w:val="1"/>
      <w:numFmt w:val="bullet"/>
      <w:lvlText w:val=""/>
      <w:lvlJc w:val="left"/>
      <w:pPr>
        <w:ind w:left="2948" w:hanging="360"/>
      </w:pPr>
      <w:rPr>
        <w:rFonts w:ascii="Symbol" w:hAnsi="Symbol" w:hint="default"/>
      </w:rPr>
    </w:lvl>
    <w:lvl w:ilvl="4" w:tplc="0C090003">
      <w:start w:val="1"/>
      <w:numFmt w:val="bullet"/>
      <w:lvlText w:val="o"/>
      <w:lvlJc w:val="left"/>
      <w:pPr>
        <w:ind w:left="3668" w:hanging="360"/>
      </w:pPr>
      <w:rPr>
        <w:rFonts w:ascii="Courier New" w:hAnsi="Courier New" w:cs="Courier New" w:hint="default"/>
      </w:rPr>
    </w:lvl>
    <w:lvl w:ilvl="5" w:tplc="0C090005">
      <w:start w:val="1"/>
      <w:numFmt w:val="bullet"/>
      <w:lvlText w:val=""/>
      <w:lvlJc w:val="left"/>
      <w:pPr>
        <w:ind w:left="4388" w:hanging="360"/>
      </w:pPr>
      <w:rPr>
        <w:rFonts w:ascii="Wingdings" w:hAnsi="Wingdings" w:hint="default"/>
      </w:rPr>
    </w:lvl>
    <w:lvl w:ilvl="6" w:tplc="0C090001">
      <w:start w:val="1"/>
      <w:numFmt w:val="bullet"/>
      <w:lvlText w:val=""/>
      <w:lvlJc w:val="left"/>
      <w:pPr>
        <w:ind w:left="5108" w:hanging="360"/>
      </w:pPr>
      <w:rPr>
        <w:rFonts w:ascii="Symbol" w:hAnsi="Symbol" w:hint="default"/>
      </w:rPr>
    </w:lvl>
    <w:lvl w:ilvl="7" w:tplc="0C090003">
      <w:start w:val="1"/>
      <w:numFmt w:val="bullet"/>
      <w:lvlText w:val="o"/>
      <w:lvlJc w:val="left"/>
      <w:pPr>
        <w:ind w:left="5828" w:hanging="360"/>
      </w:pPr>
      <w:rPr>
        <w:rFonts w:ascii="Courier New" w:hAnsi="Courier New" w:cs="Courier New" w:hint="default"/>
      </w:rPr>
    </w:lvl>
    <w:lvl w:ilvl="8" w:tplc="0C090005">
      <w:start w:val="1"/>
      <w:numFmt w:val="bullet"/>
      <w:lvlText w:val=""/>
      <w:lvlJc w:val="left"/>
      <w:pPr>
        <w:ind w:left="6548"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610288"/>
    <w:multiLevelType w:val="hybridMultilevel"/>
    <w:tmpl w:val="6FAC96C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6" w15:restartNumberingAfterBreak="0">
    <w:nsid w:val="5DB069A8"/>
    <w:multiLevelType w:val="hybridMultilevel"/>
    <w:tmpl w:val="4EEC33C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7" w15:restartNumberingAfterBreak="0">
    <w:nsid w:val="60A30C86"/>
    <w:multiLevelType w:val="hybridMultilevel"/>
    <w:tmpl w:val="3F307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383526A"/>
    <w:multiLevelType w:val="hybridMultilevel"/>
    <w:tmpl w:val="CE04E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B8C100E"/>
    <w:multiLevelType w:val="hybridMultilevel"/>
    <w:tmpl w:val="23548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3"/>
  </w:num>
  <w:num w:numId="4">
    <w:abstractNumId w:val="10"/>
  </w:num>
  <w:num w:numId="5">
    <w:abstractNumId w:val="9"/>
  </w:num>
  <w:num w:numId="6">
    <w:abstractNumId w:val="0"/>
  </w:num>
  <w:num w:numId="7">
    <w:abstractNumId w:val="14"/>
  </w:num>
  <w:num w:numId="8">
    <w:abstractNumId w:val="7"/>
  </w:num>
  <w:num w:numId="9">
    <w:abstractNumId w:val="11"/>
  </w:num>
  <w:num w:numId="10">
    <w:abstractNumId w:val="5"/>
  </w:num>
  <w:num w:numId="11">
    <w:abstractNumId w:val="19"/>
  </w:num>
  <w:num w:numId="12">
    <w:abstractNumId w:val="18"/>
  </w:num>
  <w:num w:numId="13">
    <w:abstractNumId w:val="16"/>
  </w:num>
  <w:num w:numId="14">
    <w:abstractNumId w:val="8"/>
  </w:num>
  <w:num w:numId="15">
    <w:abstractNumId w:val="2"/>
  </w:num>
  <w:num w:numId="16">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2"/>
  </w:num>
  <w:num w:numId="19">
    <w:abstractNumId w:val="1"/>
  </w:num>
  <w:num w:numId="20">
    <w:abstractNumId w:val="21"/>
  </w:num>
  <w:num w:numId="21">
    <w:abstractNumId w:val="4"/>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4D83"/>
    <w:rsid w:val="00117022"/>
    <w:rsid w:val="00127C68"/>
    <w:rsid w:val="0016546D"/>
    <w:rsid w:val="00187B0B"/>
    <w:rsid w:val="001A5684"/>
    <w:rsid w:val="001F14FF"/>
    <w:rsid w:val="00200BC6"/>
    <w:rsid w:val="0025628A"/>
    <w:rsid w:val="00262C0B"/>
    <w:rsid w:val="002B0884"/>
    <w:rsid w:val="002B0C90"/>
    <w:rsid w:val="002D3C99"/>
    <w:rsid w:val="002F2C7C"/>
    <w:rsid w:val="002F49A8"/>
    <w:rsid w:val="00310BB7"/>
    <w:rsid w:val="003331FA"/>
    <w:rsid w:val="00334B7D"/>
    <w:rsid w:val="003574D0"/>
    <w:rsid w:val="0036130C"/>
    <w:rsid w:val="003B1763"/>
    <w:rsid w:val="004A13BF"/>
    <w:rsid w:val="004C2573"/>
    <w:rsid w:val="00511423"/>
    <w:rsid w:val="00550022"/>
    <w:rsid w:val="005D23EC"/>
    <w:rsid w:val="00602258"/>
    <w:rsid w:val="0061226B"/>
    <w:rsid w:val="00620AF3"/>
    <w:rsid w:val="0063709F"/>
    <w:rsid w:val="00641383"/>
    <w:rsid w:val="00695FC7"/>
    <w:rsid w:val="006C7CE1"/>
    <w:rsid w:val="006E4BF1"/>
    <w:rsid w:val="007027C7"/>
    <w:rsid w:val="00712752"/>
    <w:rsid w:val="00723614"/>
    <w:rsid w:val="0075021E"/>
    <w:rsid w:val="007A23F4"/>
    <w:rsid w:val="007B53D7"/>
    <w:rsid w:val="007E2587"/>
    <w:rsid w:val="008174C2"/>
    <w:rsid w:val="00831D5B"/>
    <w:rsid w:val="0087700C"/>
    <w:rsid w:val="008E777B"/>
    <w:rsid w:val="008F61E9"/>
    <w:rsid w:val="009678CE"/>
    <w:rsid w:val="00985F7F"/>
    <w:rsid w:val="00996FAF"/>
    <w:rsid w:val="00A21758"/>
    <w:rsid w:val="00B05378"/>
    <w:rsid w:val="00B31E03"/>
    <w:rsid w:val="00B53F7A"/>
    <w:rsid w:val="00BF2C51"/>
    <w:rsid w:val="00C04808"/>
    <w:rsid w:val="00C10D26"/>
    <w:rsid w:val="00C12FE6"/>
    <w:rsid w:val="00C272D4"/>
    <w:rsid w:val="00C90FD8"/>
    <w:rsid w:val="00C94172"/>
    <w:rsid w:val="00CA37CB"/>
    <w:rsid w:val="00CD623B"/>
    <w:rsid w:val="00CF1AA7"/>
    <w:rsid w:val="00D2559D"/>
    <w:rsid w:val="00D3157C"/>
    <w:rsid w:val="00D71F88"/>
    <w:rsid w:val="00D87E7C"/>
    <w:rsid w:val="00DA5714"/>
    <w:rsid w:val="00DA7C2B"/>
    <w:rsid w:val="00DE2726"/>
    <w:rsid w:val="00DF37F2"/>
    <w:rsid w:val="00E2364A"/>
    <w:rsid w:val="00E47A14"/>
    <w:rsid w:val="00EB63F6"/>
    <w:rsid w:val="00EE343B"/>
    <w:rsid w:val="00F01EF5"/>
    <w:rsid w:val="00F045F4"/>
    <w:rsid w:val="00F15ADF"/>
    <w:rsid w:val="00F33404"/>
    <w:rsid w:val="00F83AB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7CE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299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Outlook Gardens Aged Care</Home>
    <Signed xmlns="a8338b6e-77a6-4851-82b6-98166143ffdd" xsi:nil="true"/>
    <Uploaded xmlns="a8338b6e-77a6-4851-82b6-98166143ffdd">true</Uploaded>
    <Management_x0020_Company xmlns="a8338b6e-77a6-4851-82b6-98166143ffdd" xsi:nil="true"/>
    <Doc_x0020_Date xmlns="a8338b6e-77a6-4851-82b6-98166143ffdd">2023-03-21T02:45:31+00:00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B53D3B86-7CF4-DC11-AD41-005056922186</Home_x0020_ID>
    <State xmlns="a8338b6e-77a6-4851-82b6-98166143ffdd" xsi:nil="true"/>
    <Doc_x0020_Sent_Received_x0020_Date xmlns="a8338b6e-77a6-4851-82b6-98166143ffdd">2023-03-21T00:00:00+00:00</Doc_x0020_Sent_Received_x0020_Date>
    <Activity_x0020_ID xmlns="a8338b6e-77a6-4851-82b6-98166143ffdd">501D5E0C-2A7A-EB11-8AC9-005056922186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AE4879E5-6F5E-44BF-A540-697717F46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4084</Words>
  <Characters>23280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2023-04-19T06:19:00Z</dcterms:created>
  <dcterms:modified xsi:type="dcterms:W3CDTF">2023-04-19T06:19:00Z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b55efa47ac00fbc23285829109571483f6d163b86a8d85602876350f0b47586e</vt:lpwstr>
  </property>
</Properties>
</file>