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DB3CB" w14:textId="77777777" w:rsidR="00D2559D" w:rsidRPr="003217D3" w:rsidRDefault="00E9104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41DB562" wp14:editId="441DB56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6463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41DB3CC" w14:textId="77777777" w:rsidR="00D2559D" w:rsidRPr="003217D3" w:rsidRDefault="00E9104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41DB3CD" w14:textId="77777777" w:rsidR="00D2559D" w:rsidRPr="00A36AA9" w:rsidRDefault="00E9104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41DB3CE" w14:textId="77777777" w:rsidR="00D2559D" w:rsidRPr="00A36AA9" w:rsidRDefault="00E9104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A34FB" w14:paraId="441DB3D1" w14:textId="77777777" w:rsidTr="006A34FB">
        <w:tc>
          <w:tcPr>
            <w:cnfStyle w:val="001000000000" w:firstRow="0" w:lastRow="0" w:firstColumn="1" w:lastColumn="0" w:oddVBand="0" w:evenVBand="0" w:oddHBand="0" w:evenHBand="0" w:firstRowFirstColumn="0" w:firstRowLastColumn="0" w:lastRowFirstColumn="0" w:lastRowLastColumn="0"/>
            <w:tcW w:w="3227" w:type="dxa"/>
          </w:tcPr>
          <w:p w14:paraId="441DB3CF" w14:textId="77777777" w:rsidR="00D2559D" w:rsidRPr="00A36AA9" w:rsidRDefault="00E91043"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41DB3D0" w14:textId="77777777" w:rsidR="00D2559D" w:rsidRPr="00A36AA9" w:rsidRDefault="00E9104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Ozcare - Brisbane North</w:t>
            </w:r>
          </w:p>
        </w:tc>
      </w:tr>
      <w:tr w:rsidR="006A34FB" w14:paraId="441DB3D4" w14:textId="77777777" w:rsidTr="006A3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1DB3D2" w14:textId="77777777" w:rsidR="00540817" w:rsidRPr="00A36AA9" w:rsidRDefault="00E91043"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41DB3D3" w14:textId="77777777" w:rsidR="00540817" w:rsidRPr="00A36AA9" w:rsidRDefault="00E9104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113 Kittyhawk Drive CHERMSIDE QLD 4032</w:t>
            </w:r>
          </w:p>
        </w:tc>
      </w:tr>
      <w:tr w:rsidR="006A34FB" w14:paraId="441DB3D7" w14:textId="77777777" w:rsidTr="006A34F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1DB3D5" w14:textId="77777777" w:rsidR="00D2559D" w:rsidRPr="00A36AA9" w:rsidRDefault="00E91043"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41DB3D6" w14:textId="77777777" w:rsidR="00D2559D" w:rsidRPr="00A36AA9" w:rsidRDefault="00E9104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700104</w:t>
            </w:r>
          </w:p>
        </w:tc>
      </w:tr>
      <w:tr w:rsidR="006A34FB" w14:paraId="441DB3DA" w14:textId="77777777" w:rsidTr="006A3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1DB3D8" w14:textId="77777777" w:rsidR="00D2559D" w:rsidRPr="00A36AA9" w:rsidRDefault="00E91043"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41DB3D9" w14:textId="77777777" w:rsidR="00D2559D" w:rsidRPr="00A36AA9" w:rsidRDefault="00E9104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Ozcare</w:t>
            </w:r>
          </w:p>
        </w:tc>
      </w:tr>
      <w:tr w:rsidR="006A34FB" w14:paraId="441DB3DD" w14:textId="77777777" w:rsidTr="006A34F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1DB3DB" w14:textId="77777777" w:rsidR="00D2559D" w:rsidRPr="00A36AA9" w:rsidRDefault="00E91043"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41DB3DC" w14:textId="77777777" w:rsidR="00D2559D" w:rsidRPr="00A36AA9" w:rsidRDefault="00E9104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6A34FB" w14:paraId="441DB3E0" w14:textId="77777777" w:rsidTr="006A34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1DB3DE" w14:textId="77777777" w:rsidR="00D2559D" w:rsidRPr="00A36AA9" w:rsidRDefault="00E91043"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41DB3DF" w14:textId="77777777" w:rsidR="00D2559D" w:rsidRPr="00A36AA9" w:rsidRDefault="00E9104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20 September 2022</w:t>
            </w:r>
          </w:p>
        </w:tc>
      </w:tr>
      <w:tr w:rsidR="006A34FB" w14:paraId="441DB3E3" w14:textId="77777777" w:rsidTr="006A34F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1DB3E1" w14:textId="77777777" w:rsidR="00D2559D" w:rsidRPr="00A36AA9" w:rsidRDefault="00E91043"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41DB3E2" w14:textId="3C9A5D8F" w:rsidR="00D2559D" w:rsidRPr="001F69D8" w:rsidRDefault="002E0C8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 October</w:t>
            </w:r>
            <w:r w:rsidR="001F69D8">
              <w:rPr>
                <w:rFonts w:ascii="Arial" w:hAnsi="Arial" w:cs="Arial"/>
                <w:color w:val="auto"/>
              </w:rPr>
              <w:t xml:space="preserve"> 2022</w:t>
            </w:r>
          </w:p>
        </w:tc>
      </w:tr>
    </w:tbl>
    <w:bookmarkEnd w:id="0"/>
    <w:p w14:paraId="441DB3E4" w14:textId="77777777" w:rsidR="00FA0A5B" w:rsidRPr="00A36AA9" w:rsidRDefault="00E9104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41DB3E5" w14:textId="77777777" w:rsidR="000078F8" w:rsidRPr="00A36AA9" w:rsidRDefault="00E91043"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41DB3E6" w14:textId="5F1EB6D1" w:rsidR="000078F8" w:rsidRPr="00A36AA9" w:rsidRDefault="00E91043" w:rsidP="00F87E39">
      <w:pPr>
        <w:pStyle w:val="NormalArial"/>
      </w:pPr>
      <w:r w:rsidRPr="00A36AA9">
        <w:t xml:space="preserve">This performance report for </w:t>
      </w:r>
      <w:r w:rsidRPr="00A36AA9">
        <w:rPr>
          <w:color w:val="auto"/>
        </w:rPr>
        <w:t>Ozcare - Brisbane North (</w:t>
      </w:r>
      <w:r w:rsidRPr="00A36AA9">
        <w:rPr>
          <w:b/>
          <w:color w:val="auto"/>
        </w:rPr>
        <w:t>the service</w:t>
      </w:r>
      <w:r w:rsidRPr="00A36AA9">
        <w:rPr>
          <w:color w:val="auto"/>
        </w:rPr>
        <w:t>) has been prepared by</w:t>
      </w:r>
      <w:r w:rsidR="001F69D8">
        <w:rPr>
          <w:color w:val="0000FF"/>
        </w:rPr>
        <w:t xml:space="preserve">         </w:t>
      </w:r>
      <w:r w:rsidR="001F69D8" w:rsidRPr="001F69D8">
        <w:rPr>
          <w:color w:val="auto"/>
        </w:rPr>
        <w:t>G Roberts</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441DB3E7" w14:textId="77777777" w:rsidR="000078F8" w:rsidRPr="00A36AA9" w:rsidRDefault="00E9104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41DB3E8" w14:textId="77777777" w:rsidR="000078F8" w:rsidRPr="00A36AA9" w:rsidRDefault="00E91043" w:rsidP="00F87E39">
      <w:pPr>
        <w:pStyle w:val="NormalArial"/>
      </w:pPr>
      <w:r w:rsidRPr="00A36AA9">
        <w:t>The report also specifies any areas in which improvements must be made to ensure the Quality Standards are complied with.</w:t>
      </w:r>
    </w:p>
    <w:p w14:paraId="441DB3E9" w14:textId="70C4FCD0" w:rsidR="00A36AA9" w:rsidRPr="00A36AA9" w:rsidRDefault="00E91043"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41DB3EA" w14:textId="77777777" w:rsidR="00A36AA9" w:rsidRPr="00A36AA9" w:rsidRDefault="00E91043" w:rsidP="00AD5BE0">
      <w:pPr>
        <w:pStyle w:val="NormalArial"/>
      </w:pPr>
      <w:bookmarkStart w:id="1" w:name="HcsServicesFullListWithAddress"/>
      <w:r w:rsidRPr="00A36AA9">
        <w:rPr>
          <w:b/>
          <w:bCs/>
        </w:rPr>
        <w:t>Home Care:</w:t>
      </w:r>
    </w:p>
    <w:p w14:paraId="441DB3EB" w14:textId="77777777" w:rsidR="00A36AA9" w:rsidRPr="00A36AA9" w:rsidRDefault="00E91043" w:rsidP="00AD5BE0">
      <w:pPr>
        <w:pStyle w:val="NormalArial"/>
        <w:numPr>
          <w:ilvl w:val="0"/>
          <w:numId w:val="21"/>
        </w:numPr>
        <w:spacing w:after="0"/>
      </w:pPr>
      <w:r w:rsidRPr="00A36AA9">
        <w:t>Ozcare Home Care Packages – Brisbane North Region, 23023, 113 Kittyhawk Drive, CHERMSIDE QLD 4032</w:t>
      </w:r>
    </w:p>
    <w:p w14:paraId="441DB3EC" w14:textId="77777777" w:rsidR="00A36AA9" w:rsidRPr="00A36AA9" w:rsidRDefault="00E91043" w:rsidP="00AD5BE0">
      <w:pPr>
        <w:pStyle w:val="NormalArial"/>
      </w:pPr>
      <w:r w:rsidRPr="00A36AA9">
        <w:rPr>
          <w:b/>
          <w:bCs/>
        </w:rPr>
        <w:t>CHSP:</w:t>
      </w:r>
    </w:p>
    <w:p w14:paraId="441DB3ED" w14:textId="77777777" w:rsidR="00A36AA9" w:rsidRPr="00A36AA9" w:rsidRDefault="00E91043" w:rsidP="00AD5BE0">
      <w:pPr>
        <w:pStyle w:val="NormalArial"/>
        <w:numPr>
          <w:ilvl w:val="0"/>
          <w:numId w:val="22"/>
        </w:numPr>
      </w:pPr>
      <w:r w:rsidRPr="00A36AA9">
        <w:t>CHSP - Allied Health and Therapy Services, 4-23SFYVH, 113 Kittyhawk Drive, CHERMSIDE QLD 4032</w:t>
      </w:r>
    </w:p>
    <w:p w14:paraId="441DB3EE" w14:textId="77777777" w:rsidR="00A36AA9" w:rsidRPr="00A36AA9" w:rsidRDefault="00E91043" w:rsidP="00AD5BE0">
      <w:pPr>
        <w:pStyle w:val="NormalArial"/>
        <w:numPr>
          <w:ilvl w:val="0"/>
          <w:numId w:val="22"/>
        </w:numPr>
      </w:pPr>
      <w:r w:rsidRPr="00A36AA9">
        <w:t>CHSP - Nursing, 4-22DPMEC, 113 Kittyhawk Drive, CHERMSIDE QLD 4032</w:t>
      </w:r>
    </w:p>
    <w:p w14:paraId="441DB3EF" w14:textId="77777777" w:rsidR="00A36AA9" w:rsidRPr="00A36AA9" w:rsidRDefault="00E91043" w:rsidP="00AD5BE0">
      <w:pPr>
        <w:pStyle w:val="NormalArial"/>
        <w:numPr>
          <w:ilvl w:val="0"/>
          <w:numId w:val="22"/>
        </w:numPr>
      </w:pPr>
      <w:r w:rsidRPr="00A36AA9">
        <w:t>CRCS - Centre-based Respite, 4-22DPMEV, 113 Kittyhawk Drive, CHERMSIDE QLD 4032</w:t>
      </w:r>
    </w:p>
    <w:p w14:paraId="441DB3F0" w14:textId="77777777" w:rsidR="00A36AA9" w:rsidRPr="00A36AA9" w:rsidRDefault="00E91043" w:rsidP="00AD5BE0">
      <w:pPr>
        <w:pStyle w:val="NormalArial"/>
        <w:numPr>
          <w:ilvl w:val="0"/>
          <w:numId w:val="22"/>
        </w:numPr>
      </w:pPr>
      <w:r w:rsidRPr="00A36AA9">
        <w:t>CRCS - Cottage Respite, 4-22DPMFE, 113 Kittyhawk Drive, CHERMSIDE QLD 4032</w:t>
      </w:r>
    </w:p>
    <w:p w14:paraId="441DB3F1" w14:textId="77777777" w:rsidR="00A36AA9" w:rsidRPr="00A36AA9" w:rsidRDefault="00E91043" w:rsidP="00AD5BE0">
      <w:pPr>
        <w:pStyle w:val="NormalArial"/>
        <w:numPr>
          <w:ilvl w:val="0"/>
          <w:numId w:val="22"/>
        </w:numPr>
      </w:pPr>
      <w:r w:rsidRPr="00A36AA9">
        <w:t>CRCS - Flexible Respite, 4-22DN6SS, 113 Kittyhawk Drive, CHERMSIDE QLD 4032</w:t>
      </w:r>
    </w:p>
    <w:p w14:paraId="441DB3F2" w14:textId="77777777" w:rsidR="00A36AA9" w:rsidRPr="00A36AA9" w:rsidRDefault="00E91043" w:rsidP="00AD5BE0">
      <w:pPr>
        <w:pStyle w:val="NormalArial"/>
        <w:numPr>
          <w:ilvl w:val="0"/>
          <w:numId w:val="22"/>
        </w:numPr>
      </w:pPr>
      <w:r w:rsidRPr="00A36AA9">
        <w:t>CHSP - Domestic Assistance, 4-22DN6UP, 113 Kittyhawk Drive, CHERMSIDE QLD 4032</w:t>
      </w:r>
    </w:p>
    <w:p w14:paraId="441DB3F3" w14:textId="77777777" w:rsidR="00A36AA9" w:rsidRPr="00A36AA9" w:rsidRDefault="00E91043" w:rsidP="00AD5BE0">
      <w:pPr>
        <w:pStyle w:val="NormalArial"/>
        <w:numPr>
          <w:ilvl w:val="0"/>
          <w:numId w:val="22"/>
        </w:numPr>
      </w:pPr>
      <w:r w:rsidRPr="00A36AA9">
        <w:t>CHSP - Personal Care, 4-22DN72S, 113 Kittyhawk Drive, CHERMSIDE QLD 4032</w:t>
      </w:r>
    </w:p>
    <w:p w14:paraId="441DB3F4" w14:textId="77777777" w:rsidR="00A36AA9" w:rsidRPr="00A36AA9" w:rsidRDefault="00E91043" w:rsidP="00AD5BE0">
      <w:pPr>
        <w:pStyle w:val="NormalArial"/>
        <w:numPr>
          <w:ilvl w:val="0"/>
          <w:numId w:val="22"/>
        </w:numPr>
      </w:pPr>
      <w:r w:rsidRPr="00A36AA9">
        <w:t>CHSP - Social Support - Individual, 4-23SFYXY, 113 Kittyhawk Drive, CHERMSIDE QLD 4032</w:t>
      </w:r>
    </w:p>
    <w:p w14:paraId="441DB3F5" w14:textId="77777777" w:rsidR="00A36AA9" w:rsidRPr="00A36AA9" w:rsidRDefault="00E91043" w:rsidP="00AD5BE0">
      <w:pPr>
        <w:pStyle w:val="NormalArial"/>
        <w:numPr>
          <w:ilvl w:val="0"/>
          <w:numId w:val="22"/>
        </w:numPr>
      </w:pPr>
      <w:r w:rsidRPr="00A36AA9">
        <w:t>CHSP - Specialised Support Services, 4-23SFZ19, 113 Kittyhawk Drive, CHERMSIDE QLD 4032</w:t>
      </w:r>
    </w:p>
    <w:p w14:paraId="441DB3F6" w14:textId="77777777" w:rsidR="00A36AA9" w:rsidRPr="00A36AA9" w:rsidRDefault="00E91043" w:rsidP="00AD5BE0">
      <w:pPr>
        <w:pStyle w:val="NormalArial"/>
        <w:numPr>
          <w:ilvl w:val="0"/>
          <w:numId w:val="22"/>
        </w:numPr>
        <w:spacing w:after="0"/>
      </w:pPr>
      <w:r w:rsidRPr="00A36AA9">
        <w:t>CHSP - Assistance with Care and Housing, 4-22DPMFX, 113 Kittyhawk Drive, CHERMSIDE QLD 4032</w:t>
      </w:r>
    </w:p>
    <w:bookmarkEnd w:id="1"/>
    <w:p w14:paraId="441DB3F7" w14:textId="77777777" w:rsidR="00A36AA9" w:rsidRPr="00A36AA9" w:rsidRDefault="003C72E9" w:rsidP="00AD5BE0">
      <w:pPr>
        <w:pStyle w:val="NormalArial"/>
      </w:pPr>
    </w:p>
    <w:p w14:paraId="441DB3F8" w14:textId="77777777" w:rsidR="00DF37F2" w:rsidRPr="00A36AA9" w:rsidRDefault="00E91043" w:rsidP="00DF37F2">
      <w:pPr>
        <w:pStyle w:val="Heading1"/>
        <w:spacing w:before="0" w:after="240" w:line="22" w:lineRule="atLeast"/>
        <w:rPr>
          <w:rFonts w:ascii="Arial" w:hAnsi="Arial" w:cs="Arial"/>
        </w:rPr>
      </w:pPr>
      <w:r w:rsidRPr="00A36AA9">
        <w:rPr>
          <w:rFonts w:ascii="Arial" w:hAnsi="Arial" w:cs="Arial"/>
        </w:rPr>
        <w:t>Material relied on</w:t>
      </w:r>
    </w:p>
    <w:p w14:paraId="441DB3F9" w14:textId="77777777" w:rsidR="00DF37F2" w:rsidRPr="00A36AA9" w:rsidRDefault="00E91043" w:rsidP="00F87E39">
      <w:pPr>
        <w:pStyle w:val="NormalArial"/>
      </w:pPr>
      <w:r w:rsidRPr="00A36AA9">
        <w:t>The following information has been considered in preparing the performance report:</w:t>
      </w:r>
    </w:p>
    <w:p w14:paraId="441DB3FF" w14:textId="49133C80" w:rsidR="003B1763" w:rsidRPr="00C315A3" w:rsidRDefault="00E91043" w:rsidP="00C315A3">
      <w:pPr>
        <w:pStyle w:val="ListParagraph"/>
        <w:numPr>
          <w:ilvl w:val="0"/>
          <w:numId w:val="2"/>
        </w:numPr>
        <w:spacing w:line="22" w:lineRule="atLeast"/>
        <w:ind w:left="714" w:hanging="357"/>
        <w:contextualSpacing w:val="0"/>
        <w:rPr>
          <w:rFonts w:ascii="Arial" w:hAnsi="Arial" w:cs="Arial"/>
          <w:color w:val="auto"/>
        </w:rPr>
      </w:pPr>
      <w:r w:rsidRPr="001F69D8">
        <w:rPr>
          <w:rFonts w:ascii="Arial" w:hAnsi="Arial" w:cs="Arial"/>
          <w:color w:val="auto"/>
        </w:rPr>
        <w:t>the assessment team’s report for the Assessment Contact - Desk report was informed by review of documents and interviews with staff, consumers</w:t>
      </w:r>
      <w:r w:rsidR="001F69D8" w:rsidRPr="001F69D8">
        <w:rPr>
          <w:rFonts w:ascii="Arial" w:hAnsi="Arial" w:cs="Arial"/>
          <w:color w:val="auto"/>
        </w:rPr>
        <w:t>/</w:t>
      </w:r>
      <w:r w:rsidRPr="001F69D8">
        <w:rPr>
          <w:rFonts w:ascii="Arial" w:hAnsi="Arial" w:cs="Arial"/>
          <w:color w:val="auto"/>
        </w:rPr>
        <w:t>representatives and others</w:t>
      </w:r>
      <w:r w:rsidRPr="00C315A3">
        <w:rPr>
          <w:rFonts w:ascii="Arial" w:hAnsi="Arial" w:cs="Arial"/>
        </w:rPr>
        <w:br w:type="page"/>
      </w:r>
    </w:p>
    <w:p w14:paraId="441DB400" w14:textId="38585EF8" w:rsidR="003217D3" w:rsidRPr="00244176" w:rsidRDefault="00E9104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6A34FB" w14:paraId="441DB406" w14:textId="77777777" w:rsidTr="001F69D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441DB404" w14:textId="77777777" w:rsidR="00FC045E" w:rsidRPr="00A36AA9" w:rsidRDefault="00E91043" w:rsidP="009767BC">
            <w:pPr>
              <w:keepNext/>
              <w:spacing w:before="0" w:line="22" w:lineRule="atLeast"/>
              <w:ind w:right="-109"/>
              <w:rPr>
                <w:rFonts w:ascii="Arial" w:hAnsi="Arial" w:cs="Arial"/>
              </w:rPr>
            </w:pPr>
            <w:r w:rsidRPr="00A36AA9">
              <w:rPr>
                <w:rFonts w:ascii="Arial" w:hAnsi="Arial" w:cs="Arial"/>
              </w:rPr>
              <w:t>Standard 2 Ongoing assessment and planning with consumers</w:t>
            </w:r>
          </w:p>
        </w:tc>
        <w:tc>
          <w:tcPr>
            <w:tcW w:w="1447" w:type="pct"/>
            <w:shd w:val="clear" w:color="auto" w:fill="auto"/>
          </w:tcPr>
          <w:p w14:paraId="441DB405" w14:textId="06AF3AD3" w:rsidR="00FC045E" w:rsidRPr="001F69D8" w:rsidRDefault="003C72E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69D8" w:rsidRPr="001F69D8">
                  <w:rPr>
                    <w:rFonts w:ascii="Arial" w:hAnsi="Arial" w:cs="Arial"/>
                  </w:rPr>
                  <w:t>Not applicable as not all requirements have been assessed</w:t>
                </w:r>
              </w:sdtContent>
            </w:sdt>
            <w:r w:rsidR="00E91043" w:rsidRPr="001F69D8">
              <w:rPr>
                <w:rFonts w:ascii="Arial" w:hAnsi="Arial" w:cs="Arial"/>
              </w:rPr>
              <w:t xml:space="preserve"> </w:t>
            </w:r>
          </w:p>
        </w:tc>
      </w:tr>
    </w:tbl>
    <w:p w14:paraId="441DB419" w14:textId="77777777" w:rsidR="003217D3" w:rsidRPr="00244176" w:rsidRDefault="00E91043"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6A34FB" w14:paraId="441DB41F" w14:textId="77777777" w:rsidTr="001F69D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441DB41D" w14:textId="77777777" w:rsidR="003217D3" w:rsidRPr="00244176" w:rsidRDefault="00E91043" w:rsidP="001F455A">
            <w:pPr>
              <w:keepNext/>
              <w:spacing w:before="0" w:line="22" w:lineRule="atLeast"/>
              <w:ind w:right="-109"/>
              <w:rPr>
                <w:rFonts w:ascii="Arial" w:hAnsi="Arial" w:cs="Arial"/>
              </w:rPr>
            </w:pPr>
            <w:r w:rsidRPr="00244176">
              <w:rPr>
                <w:rFonts w:ascii="Arial" w:hAnsi="Arial" w:cs="Arial"/>
              </w:rPr>
              <w:t>Standard 2 Ongoing assessment and planning with consumers</w:t>
            </w:r>
          </w:p>
        </w:tc>
        <w:tc>
          <w:tcPr>
            <w:tcW w:w="1447" w:type="pct"/>
            <w:shd w:val="clear" w:color="auto" w:fill="auto"/>
          </w:tcPr>
          <w:p w14:paraId="441DB41E" w14:textId="74647923" w:rsidR="003217D3" w:rsidRPr="001F69D8" w:rsidRDefault="003C72E9"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F69D8" w:rsidRPr="001F69D8">
                  <w:rPr>
                    <w:rFonts w:ascii="Arial" w:hAnsi="Arial" w:cs="Arial"/>
                    <w:color w:val="auto"/>
                  </w:rPr>
                  <w:t>Not applicable as not all requirements have been assessed</w:t>
                </w:r>
              </w:sdtContent>
            </w:sdt>
            <w:r w:rsidR="00E91043" w:rsidRPr="001F69D8">
              <w:rPr>
                <w:rFonts w:ascii="Arial" w:hAnsi="Arial" w:cs="Arial"/>
                <w:color w:val="auto"/>
              </w:rPr>
              <w:t xml:space="preserve"> </w:t>
            </w:r>
          </w:p>
        </w:tc>
      </w:tr>
    </w:tbl>
    <w:p w14:paraId="441DB432" w14:textId="77777777" w:rsidR="00FC045E" w:rsidRPr="00A36AA9" w:rsidRDefault="00E91043" w:rsidP="00F87E39">
      <w:pPr>
        <w:pStyle w:val="NormalArial"/>
        <w:spacing w:before="120"/>
      </w:pPr>
      <w:r w:rsidRPr="00A36AA9">
        <w:t>A detailed assessment is provided later in this report for each assessed Standard.</w:t>
      </w:r>
    </w:p>
    <w:p w14:paraId="441DB433" w14:textId="77777777" w:rsidR="00FC045E" w:rsidRPr="00A36AA9" w:rsidRDefault="00E91043" w:rsidP="00FC045E">
      <w:pPr>
        <w:pStyle w:val="Heading1"/>
        <w:spacing w:before="0" w:after="240" w:line="22" w:lineRule="atLeast"/>
        <w:rPr>
          <w:rFonts w:ascii="Arial" w:hAnsi="Arial" w:cs="Arial"/>
        </w:rPr>
      </w:pPr>
      <w:r w:rsidRPr="00A36AA9">
        <w:rPr>
          <w:rFonts w:ascii="Arial" w:hAnsi="Arial" w:cs="Arial"/>
        </w:rPr>
        <w:t>Areas for improvement</w:t>
      </w:r>
    </w:p>
    <w:p w14:paraId="441DB435" w14:textId="77777777" w:rsidR="00FC045E" w:rsidRPr="00A36AA9" w:rsidRDefault="00E91043"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897338B" w14:textId="77777777" w:rsidR="00B82EDA" w:rsidRDefault="00B82EDA" w:rsidP="003217D3">
      <w:pPr>
        <w:pStyle w:val="Heading1"/>
        <w:spacing w:before="120" w:after="240" w:line="22" w:lineRule="atLeast"/>
        <w:rPr>
          <w:rFonts w:ascii="Arial" w:hAnsi="Arial" w:cs="Arial"/>
        </w:rPr>
      </w:pPr>
      <w:r>
        <w:rPr>
          <w:rFonts w:ascii="Arial" w:hAnsi="Arial" w:cs="Arial"/>
        </w:rPr>
        <w:br w:type="page"/>
      </w:r>
    </w:p>
    <w:p w14:paraId="441DB464" w14:textId="19395C50" w:rsidR="003217D3" w:rsidRDefault="00E9104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872"/>
        <w:gridCol w:w="1891"/>
        <w:gridCol w:w="1839"/>
      </w:tblGrid>
      <w:tr w:rsidR="006A34FB" w14:paraId="441DB468" w14:textId="77777777" w:rsidTr="00F154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right w:val="none" w:sz="0" w:space="0" w:color="auto"/>
            </w:tcBorders>
          </w:tcPr>
          <w:p w14:paraId="441DB465" w14:textId="77777777" w:rsidR="003217D3" w:rsidRPr="003217D3" w:rsidRDefault="00E91043"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441DB466" w14:textId="77777777" w:rsidR="003217D3" w:rsidRPr="003217D3" w:rsidRDefault="00E9104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839" w:type="dxa"/>
            <w:tcBorders>
              <w:bottom w:val="single" w:sz="4" w:space="0" w:color="BFBFBF" w:themeColor="background1" w:themeShade="BF"/>
            </w:tcBorders>
          </w:tcPr>
          <w:p w14:paraId="441DB467" w14:textId="77777777" w:rsidR="003217D3" w:rsidRPr="003217D3" w:rsidRDefault="00E9104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A34FB" w14:paraId="441DB472" w14:textId="77777777" w:rsidTr="00F154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1DB46E" w14:textId="77777777" w:rsidR="003217D3" w:rsidRPr="00244176" w:rsidRDefault="00E9104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441DB46F" w14:textId="77777777" w:rsidR="003217D3" w:rsidRPr="00244176" w:rsidRDefault="00E9104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91" w:type="dxa"/>
            <w:shd w:val="clear" w:color="auto" w:fill="auto"/>
            <w:vAlign w:val="top"/>
          </w:tcPr>
          <w:p w14:paraId="441DB470" w14:textId="5ADDB024" w:rsidR="003217D3" w:rsidRPr="00CC646C" w:rsidRDefault="003C72E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15499" w:rsidRPr="00F15499">
                  <w:rPr>
                    <w:rFonts w:ascii="Arial" w:hAnsi="Arial" w:cs="Arial"/>
                    <w:b/>
                    <w:color w:val="auto"/>
                  </w:rPr>
                  <w:t>Compliant</w:t>
                </w:r>
              </w:sdtContent>
            </w:sdt>
            <w:r w:rsidR="00E91043" w:rsidRPr="00CC646C">
              <w:rPr>
                <w:rFonts w:ascii="Arial" w:hAnsi="Arial" w:cs="Arial"/>
                <w:color w:val="auto"/>
              </w:rPr>
              <w:t xml:space="preserve"> </w:t>
            </w:r>
          </w:p>
        </w:tc>
        <w:tc>
          <w:tcPr>
            <w:tcW w:w="1839" w:type="dxa"/>
            <w:shd w:val="clear" w:color="auto" w:fill="auto"/>
            <w:vAlign w:val="top"/>
          </w:tcPr>
          <w:p w14:paraId="441DB471" w14:textId="7B6DC33C" w:rsidR="003217D3" w:rsidRPr="00CC646C" w:rsidRDefault="003C72E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15499" w:rsidRPr="00F15499">
                  <w:rPr>
                    <w:rFonts w:ascii="Arial" w:hAnsi="Arial" w:cs="Arial"/>
                    <w:b/>
                    <w:color w:val="auto"/>
                  </w:rPr>
                  <w:t>Compliant</w:t>
                </w:r>
              </w:sdtContent>
            </w:sdt>
            <w:r w:rsidR="00E91043" w:rsidRPr="00CC646C">
              <w:rPr>
                <w:rFonts w:ascii="Arial" w:hAnsi="Arial" w:cs="Arial"/>
                <w:color w:val="auto"/>
              </w:rPr>
              <w:t xml:space="preserve"> </w:t>
            </w:r>
          </w:p>
        </w:tc>
      </w:tr>
    </w:tbl>
    <w:bookmarkEnd w:id="2"/>
    <w:p w14:paraId="441DB484" w14:textId="74BE37CA" w:rsidR="0087700C" w:rsidRPr="00B82EDA" w:rsidRDefault="00E91043" w:rsidP="00B82EDA">
      <w:pPr>
        <w:pStyle w:val="NormalArial"/>
        <w:spacing w:before="120"/>
        <w:rPr>
          <w:b/>
          <w:bCs/>
          <w:color w:val="auto"/>
        </w:rPr>
      </w:pPr>
      <w:r w:rsidRPr="00B82EDA">
        <w:rPr>
          <w:b/>
          <w:bCs/>
          <w:color w:val="auto"/>
        </w:rPr>
        <w:t>Findings</w:t>
      </w:r>
    </w:p>
    <w:p w14:paraId="2FDF87FD" w14:textId="5D463397" w:rsidR="00563293" w:rsidRPr="00B82EDA" w:rsidRDefault="00FE1B5B" w:rsidP="00B82EDA">
      <w:pPr>
        <w:pStyle w:val="NormalArial"/>
        <w:rPr>
          <w:color w:val="auto"/>
        </w:rPr>
      </w:pPr>
      <w:r w:rsidRPr="00B82EDA">
        <w:rPr>
          <w:color w:val="auto"/>
        </w:rPr>
        <w:t>Service staff</w:t>
      </w:r>
      <w:r w:rsidR="00B854A7" w:rsidRPr="00B82EDA">
        <w:rPr>
          <w:color w:val="auto"/>
        </w:rPr>
        <w:t xml:space="preserve"> demonstrated </w:t>
      </w:r>
      <w:r w:rsidR="004F00A3" w:rsidRPr="00B82EDA">
        <w:rPr>
          <w:color w:val="auto"/>
        </w:rPr>
        <w:t xml:space="preserve">an understanding of complaint </w:t>
      </w:r>
      <w:r w:rsidR="00B854A7" w:rsidRPr="00B82EDA">
        <w:rPr>
          <w:color w:val="auto"/>
        </w:rPr>
        <w:t>assessment and planning</w:t>
      </w:r>
      <w:r w:rsidR="00344F24" w:rsidRPr="00B82EDA">
        <w:rPr>
          <w:color w:val="auto"/>
        </w:rPr>
        <w:t xml:space="preserve"> which</w:t>
      </w:r>
      <w:r w:rsidR="00B854A7" w:rsidRPr="00B82EDA">
        <w:rPr>
          <w:color w:val="auto"/>
        </w:rPr>
        <w:t xml:space="preserve"> identifies and addresses the consumer’s current needs, </w:t>
      </w:r>
      <w:proofErr w:type="gramStart"/>
      <w:r w:rsidR="00B854A7" w:rsidRPr="00B82EDA">
        <w:rPr>
          <w:color w:val="auto"/>
        </w:rPr>
        <w:t>goals</w:t>
      </w:r>
      <w:proofErr w:type="gramEnd"/>
      <w:r w:rsidR="00B854A7" w:rsidRPr="00B82EDA">
        <w:rPr>
          <w:color w:val="auto"/>
        </w:rPr>
        <w:t xml:space="preserve"> and preferences, including advance care planning and end of life planning if the consumer wishes. </w:t>
      </w:r>
    </w:p>
    <w:p w14:paraId="07D6C8C7" w14:textId="2B45BDC1" w:rsidR="002B1D10" w:rsidRPr="00B82EDA" w:rsidRDefault="000449BD" w:rsidP="00B82EDA">
      <w:pPr>
        <w:pStyle w:val="NormalArial"/>
        <w:rPr>
          <w:color w:val="auto"/>
        </w:rPr>
      </w:pPr>
      <w:r w:rsidRPr="00B82EDA">
        <w:rPr>
          <w:color w:val="auto"/>
        </w:rPr>
        <w:t xml:space="preserve">Service </w:t>
      </w:r>
      <w:r w:rsidR="00B854A7" w:rsidRPr="00B82EDA">
        <w:rPr>
          <w:color w:val="auto"/>
        </w:rPr>
        <w:t xml:space="preserve">Staff </w:t>
      </w:r>
      <w:r w:rsidRPr="00B82EDA">
        <w:rPr>
          <w:color w:val="auto"/>
        </w:rPr>
        <w:t xml:space="preserve">demonstrated </w:t>
      </w:r>
      <w:r w:rsidR="00C43021" w:rsidRPr="00B82EDA">
        <w:rPr>
          <w:color w:val="auto"/>
        </w:rPr>
        <w:t xml:space="preserve">an understanding of </w:t>
      </w:r>
      <w:r w:rsidR="00B854A7" w:rsidRPr="00B82EDA">
        <w:rPr>
          <w:color w:val="auto"/>
        </w:rPr>
        <w:t xml:space="preserve">what is important to each consumer, </w:t>
      </w:r>
      <w:r w:rsidR="002B1D10" w:rsidRPr="00B82EDA">
        <w:rPr>
          <w:color w:val="auto"/>
        </w:rPr>
        <w:t xml:space="preserve">including advance care planning and end of life planning if the consumer wishes. </w:t>
      </w:r>
      <w:r w:rsidR="0016429B" w:rsidRPr="00B82EDA">
        <w:rPr>
          <w:color w:val="auto"/>
        </w:rPr>
        <w:t xml:space="preserve">Service staff interviewed </w:t>
      </w:r>
      <w:r w:rsidR="00435346" w:rsidRPr="00B82EDA">
        <w:rPr>
          <w:color w:val="auto"/>
        </w:rPr>
        <w:t>evidenced</w:t>
      </w:r>
      <w:r w:rsidR="0016429B" w:rsidRPr="00B82EDA">
        <w:rPr>
          <w:color w:val="auto"/>
        </w:rPr>
        <w:t xml:space="preserve"> the development of an electronic check list form that captures and records the consumer’s preferences including end of life planning. </w:t>
      </w:r>
      <w:r w:rsidR="002025D5" w:rsidRPr="00B82EDA">
        <w:rPr>
          <w:color w:val="auto"/>
        </w:rPr>
        <w:t>Further to this, staff interviewed stated a monthly meeting is conducted with Management and clinical care staff to identify any consumer’s that don’t have any advance health directive and/or power of attorney in their plan.</w:t>
      </w:r>
    </w:p>
    <w:p w14:paraId="5D0C4B42" w14:textId="7145B404" w:rsidR="00E71DAB" w:rsidRPr="00B82EDA" w:rsidRDefault="000D0474" w:rsidP="00B82EDA">
      <w:pPr>
        <w:pStyle w:val="NormalArial"/>
        <w:rPr>
          <w:color w:val="auto"/>
        </w:rPr>
      </w:pPr>
      <w:r w:rsidRPr="00B82EDA">
        <w:rPr>
          <w:color w:val="auto"/>
        </w:rPr>
        <w:t>C</w:t>
      </w:r>
      <w:r w:rsidR="00E71DAB" w:rsidRPr="00B82EDA">
        <w:rPr>
          <w:color w:val="auto"/>
        </w:rPr>
        <w:t>onsumers and their re</w:t>
      </w:r>
      <w:r w:rsidR="00B65F43" w:rsidRPr="00B82EDA">
        <w:rPr>
          <w:color w:val="auto"/>
        </w:rPr>
        <w:t xml:space="preserve">presentatives </w:t>
      </w:r>
      <w:r w:rsidRPr="00B82EDA">
        <w:rPr>
          <w:color w:val="auto"/>
        </w:rPr>
        <w:t xml:space="preserve">are asked about advance care directive during the initial engagement meeting, annual review and </w:t>
      </w:r>
      <w:r w:rsidR="00070F8F" w:rsidRPr="00B82EDA">
        <w:rPr>
          <w:color w:val="auto"/>
        </w:rPr>
        <w:t>staff demonstrated that if a c</w:t>
      </w:r>
      <w:r w:rsidRPr="00B82EDA">
        <w:rPr>
          <w:color w:val="auto"/>
        </w:rPr>
        <w:t>onsumer’s exhibits a</w:t>
      </w:r>
      <w:r w:rsidR="00070F8F" w:rsidRPr="00B82EDA">
        <w:rPr>
          <w:color w:val="auto"/>
        </w:rPr>
        <w:t>ny</w:t>
      </w:r>
      <w:r w:rsidRPr="00B82EDA">
        <w:rPr>
          <w:color w:val="auto"/>
        </w:rPr>
        <w:t xml:space="preserve"> decline in their </w:t>
      </w:r>
      <w:proofErr w:type="gramStart"/>
      <w:r w:rsidRPr="00B82EDA">
        <w:rPr>
          <w:color w:val="auto"/>
        </w:rPr>
        <w:t>health</w:t>
      </w:r>
      <w:proofErr w:type="gramEnd"/>
      <w:r w:rsidR="00070F8F" w:rsidRPr="00B82EDA">
        <w:rPr>
          <w:color w:val="auto"/>
        </w:rPr>
        <w:t xml:space="preserve"> they will </w:t>
      </w:r>
      <w:r w:rsidR="0043414C" w:rsidRPr="00B82EDA">
        <w:rPr>
          <w:color w:val="auto"/>
        </w:rPr>
        <w:t>have discussion with the consumer or their representative.</w:t>
      </w:r>
    </w:p>
    <w:p w14:paraId="04894BB0" w14:textId="77777777" w:rsidR="003F6735" w:rsidRPr="00B82EDA" w:rsidRDefault="006C3884" w:rsidP="00B82EDA">
      <w:pPr>
        <w:pStyle w:val="NormalArial"/>
        <w:rPr>
          <w:color w:val="auto"/>
        </w:rPr>
      </w:pPr>
      <w:r w:rsidRPr="00B82EDA">
        <w:rPr>
          <w:color w:val="auto"/>
        </w:rPr>
        <w:t xml:space="preserve">The assessment team </w:t>
      </w:r>
      <w:r w:rsidR="000A2B97" w:rsidRPr="00B82EDA">
        <w:rPr>
          <w:color w:val="auto"/>
        </w:rPr>
        <w:t xml:space="preserve">evidenced </w:t>
      </w:r>
      <w:r w:rsidRPr="00B82EDA">
        <w:rPr>
          <w:color w:val="auto"/>
        </w:rPr>
        <w:t xml:space="preserve">the services procedures and policies relevant to </w:t>
      </w:r>
      <w:r w:rsidR="002402C9" w:rsidRPr="00B82EDA">
        <w:rPr>
          <w:color w:val="auto"/>
        </w:rPr>
        <w:t>end of life planning</w:t>
      </w:r>
      <w:r w:rsidRPr="00B82EDA">
        <w:rPr>
          <w:color w:val="auto"/>
        </w:rPr>
        <w:t>.</w:t>
      </w:r>
    </w:p>
    <w:p w14:paraId="6824CCBA" w14:textId="3D2DB75B" w:rsidR="006C3884" w:rsidRPr="00B82EDA" w:rsidRDefault="003F6735" w:rsidP="00B82EDA">
      <w:pPr>
        <w:pStyle w:val="NormalArial"/>
        <w:rPr>
          <w:color w:val="auto"/>
        </w:rPr>
      </w:pPr>
      <w:r w:rsidRPr="00B82EDA">
        <w:rPr>
          <w:color w:val="auto"/>
        </w:rPr>
        <w:t xml:space="preserve">One of the </w:t>
      </w:r>
      <w:r w:rsidR="0059172D" w:rsidRPr="00B82EDA">
        <w:rPr>
          <w:color w:val="auto"/>
        </w:rPr>
        <w:t>five</w:t>
      </w:r>
      <w:r w:rsidRPr="00B82EDA">
        <w:rPr>
          <w:color w:val="auto"/>
        </w:rPr>
        <w:t xml:space="preserve"> assessed requirements for HCP and CHSP have been assessed as Compliant. </w:t>
      </w:r>
      <w:r w:rsidR="0059172D" w:rsidRPr="00B82EDA">
        <w:rPr>
          <w:color w:val="auto"/>
        </w:rPr>
        <w:t>four</w:t>
      </w:r>
      <w:r w:rsidRPr="00B82EDA">
        <w:rPr>
          <w:color w:val="auto"/>
        </w:rPr>
        <w:t xml:space="preserve"> requirements have not been assessed in this instance.</w:t>
      </w:r>
      <w:r w:rsidR="006C3884" w:rsidRPr="00B82EDA">
        <w:rPr>
          <w:color w:val="auto"/>
        </w:rPr>
        <w:t xml:space="preserve"> </w:t>
      </w:r>
    </w:p>
    <w:sectPr w:rsidR="006C3884" w:rsidRPr="00B82ED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5BA49" w14:textId="77777777" w:rsidR="001267B5" w:rsidRDefault="001267B5">
      <w:pPr>
        <w:spacing w:after="0"/>
      </w:pPr>
      <w:r>
        <w:separator/>
      </w:r>
    </w:p>
  </w:endnote>
  <w:endnote w:type="continuationSeparator" w:id="0">
    <w:p w14:paraId="62A88FE3" w14:textId="77777777" w:rsidR="001267B5" w:rsidRDefault="001267B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DB567" w14:textId="77777777" w:rsidR="00DF37F2" w:rsidRPr="00DF37F2" w:rsidRDefault="00E91043" w:rsidP="00DF37F2">
    <w:pPr>
      <w:pStyle w:val="FooterArial9"/>
      <w:rPr>
        <w:rStyle w:val="FooterBold"/>
        <w:rFonts w:ascii="Arial" w:hAnsi="Arial"/>
        <w:b w:val="0"/>
      </w:rPr>
    </w:pPr>
    <w:r w:rsidRPr="00DF37F2">
      <w:rPr>
        <w:rStyle w:val="FooterBold"/>
        <w:rFonts w:ascii="Arial" w:hAnsi="Arial"/>
        <w:b w:val="0"/>
      </w:rPr>
      <w:t>Name of service: Ozcare - Brisbane North</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41DB568" w14:textId="77777777" w:rsidR="00DF37F2" w:rsidRPr="00DF37F2" w:rsidRDefault="00E91043" w:rsidP="00DF37F2">
    <w:pPr>
      <w:pStyle w:val="FooterArial9"/>
      <w:rPr>
        <w:rStyle w:val="FooterBold"/>
        <w:rFonts w:ascii="Arial" w:hAnsi="Arial"/>
        <w:b w:val="0"/>
      </w:rPr>
    </w:pPr>
    <w:r w:rsidRPr="00DF37F2">
      <w:rPr>
        <w:rStyle w:val="FooterBold"/>
        <w:rFonts w:ascii="Arial" w:hAnsi="Arial"/>
        <w:b w:val="0"/>
      </w:rPr>
      <w:t>Commission ID: 700104</w:t>
    </w:r>
    <w:r w:rsidRPr="00DF37F2">
      <w:rPr>
        <w:rStyle w:val="FooterBold"/>
        <w:rFonts w:ascii="Arial" w:hAnsi="Arial"/>
        <w:b w:val="0"/>
      </w:rPr>
      <w:tab/>
      <w:t xml:space="preserve">OFFICIAL: Sensitive </w:t>
    </w:r>
  </w:p>
  <w:p w14:paraId="441DB569" w14:textId="77777777" w:rsidR="00DF37F2" w:rsidRPr="00DF37F2" w:rsidRDefault="00E9104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D4FC3" w14:textId="77777777" w:rsidR="001267B5" w:rsidRDefault="001267B5" w:rsidP="00D71F88">
      <w:pPr>
        <w:spacing w:after="0"/>
      </w:pPr>
      <w:r>
        <w:separator/>
      </w:r>
    </w:p>
  </w:footnote>
  <w:footnote w:type="continuationSeparator" w:id="0">
    <w:p w14:paraId="4A7A55CF" w14:textId="77777777" w:rsidR="001267B5" w:rsidRDefault="001267B5" w:rsidP="00D71F88">
      <w:pPr>
        <w:spacing w:after="0"/>
      </w:pPr>
      <w:r>
        <w:continuationSeparator/>
      </w:r>
    </w:p>
  </w:footnote>
  <w:footnote w:id="1">
    <w:p w14:paraId="441DB56F" w14:textId="6ADC018E" w:rsidR="000078F8" w:rsidRDefault="00E9104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CB1205">
        <w:rPr>
          <w:rFonts w:ascii="Arial" w:hAnsi="Arial" w:cs="Arial"/>
          <w:color w:val="auto"/>
          <w:sz w:val="20"/>
          <w:szCs w:val="20"/>
        </w:rPr>
        <w:t>section 68A</w:t>
      </w:r>
      <w:r w:rsidR="00CB1205" w:rsidRPr="00CB1205">
        <w:rPr>
          <w:rFonts w:ascii="Arial" w:hAnsi="Arial" w:cs="Arial"/>
          <w:color w:val="auto"/>
          <w:sz w:val="20"/>
          <w:szCs w:val="20"/>
        </w:rPr>
        <w:t xml:space="preserve"> </w:t>
      </w:r>
      <w:r w:rsidRPr="00CB1205">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441DB570" w14:textId="77777777" w:rsidR="00540817" w:rsidRDefault="003C72E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DB566" w14:textId="77777777" w:rsidR="00D71F88" w:rsidRDefault="00E91043">
    <w:pPr>
      <w:pStyle w:val="Header"/>
    </w:pPr>
    <w:r>
      <w:rPr>
        <w:noProof/>
        <w:color w:val="2B579A"/>
        <w:shd w:val="clear" w:color="auto" w:fill="E6E6E6"/>
        <w:lang w:val="en-US"/>
      </w:rPr>
      <w:drawing>
        <wp:anchor distT="0" distB="0" distL="114300" distR="114300" simplePos="0" relativeHeight="251659264" behindDoc="1" locked="0" layoutInCell="1" allowOverlap="1" wp14:anchorId="441DB56B" wp14:editId="441DB56C">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5455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DB56A" w14:textId="77777777" w:rsidR="00FA0A5B" w:rsidRDefault="00E91043">
    <w:pPr>
      <w:pStyle w:val="Header"/>
    </w:pPr>
    <w:r>
      <w:rPr>
        <w:noProof/>
      </w:rPr>
      <w:drawing>
        <wp:anchor distT="0" distB="0" distL="114300" distR="114300" simplePos="0" relativeHeight="251658240" behindDoc="0" locked="0" layoutInCell="1" allowOverlap="1" wp14:anchorId="441DB56D" wp14:editId="441DB56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DB620052">
      <w:start w:val="1"/>
      <w:numFmt w:val="lowerRoman"/>
      <w:lvlText w:val="(%1)"/>
      <w:lvlJc w:val="left"/>
      <w:pPr>
        <w:ind w:left="1080" w:hanging="720"/>
      </w:pPr>
      <w:rPr>
        <w:rFonts w:hint="default"/>
      </w:rPr>
    </w:lvl>
    <w:lvl w:ilvl="1" w:tplc="ABB6171E" w:tentative="1">
      <w:start w:val="1"/>
      <w:numFmt w:val="lowerLetter"/>
      <w:lvlText w:val="%2."/>
      <w:lvlJc w:val="left"/>
      <w:pPr>
        <w:ind w:left="1440" w:hanging="360"/>
      </w:pPr>
    </w:lvl>
    <w:lvl w:ilvl="2" w:tplc="33E66892" w:tentative="1">
      <w:start w:val="1"/>
      <w:numFmt w:val="lowerRoman"/>
      <w:lvlText w:val="%3."/>
      <w:lvlJc w:val="right"/>
      <w:pPr>
        <w:ind w:left="2160" w:hanging="180"/>
      </w:pPr>
    </w:lvl>
    <w:lvl w:ilvl="3" w:tplc="2B968B60" w:tentative="1">
      <w:start w:val="1"/>
      <w:numFmt w:val="decimal"/>
      <w:lvlText w:val="%4."/>
      <w:lvlJc w:val="left"/>
      <w:pPr>
        <w:ind w:left="2880" w:hanging="360"/>
      </w:pPr>
    </w:lvl>
    <w:lvl w:ilvl="4" w:tplc="4A22807E" w:tentative="1">
      <w:start w:val="1"/>
      <w:numFmt w:val="lowerLetter"/>
      <w:lvlText w:val="%5."/>
      <w:lvlJc w:val="left"/>
      <w:pPr>
        <w:ind w:left="3600" w:hanging="360"/>
      </w:pPr>
    </w:lvl>
    <w:lvl w:ilvl="5" w:tplc="DEA0622C" w:tentative="1">
      <w:start w:val="1"/>
      <w:numFmt w:val="lowerRoman"/>
      <w:lvlText w:val="%6."/>
      <w:lvlJc w:val="right"/>
      <w:pPr>
        <w:ind w:left="4320" w:hanging="180"/>
      </w:pPr>
    </w:lvl>
    <w:lvl w:ilvl="6" w:tplc="96328E0C" w:tentative="1">
      <w:start w:val="1"/>
      <w:numFmt w:val="decimal"/>
      <w:lvlText w:val="%7."/>
      <w:lvlJc w:val="left"/>
      <w:pPr>
        <w:ind w:left="5040" w:hanging="360"/>
      </w:pPr>
    </w:lvl>
    <w:lvl w:ilvl="7" w:tplc="F656F49E" w:tentative="1">
      <w:start w:val="1"/>
      <w:numFmt w:val="lowerLetter"/>
      <w:lvlText w:val="%8."/>
      <w:lvlJc w:val="left"/>
      <w:pPr>
        <w:ind w:left="5760" w:hanging="360"/>
      </w:pPr>
    </w:lvl>
    <w:lvl w:ilvl="8" w:tplc="F96A079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356A008">
      <w:start w:val="1"/>
      <w:numFmt w:val="lowerRoman"/>
      <w:lvlText w:val="(%1)"/>
      <w:lvlJc w:val="left"/>
      <w:pPr>
        <w:ind w:left="1080" w:hanging="720"/>
      </w:pPr>
      <w:rPr>
        <w:rFonts w:hint="default"/>
      </w:rPr>
    </w:lvl>
    <w:lvl w:ilvl="1" w:tplc="C6589C3A" w:tentative="1">
      <w:start w:val="1"/>
      <w:numFmt w:val="lowerLetter"/>
      <w:lvlText w:val="%2."/>
      <w:lvlJc w:val="left"/>
      <w:pPr>
        <w:ind w:left="1440" w:hanging="360"/>
      </w:pPr>
    </w:lvl>
    <w:lvl w:ilvl="2" w:tplc="C8E6B482" w:tentative="1">
      <w:start w:val="1"/>
      <w:numFmt w:val="lowerRoman"/>
      <w:lvlText w:val="%3."/>
      <w:lvlJc w:val="right"/>
      <w:pPr>
        <w:ind w:left="2160" w:hanging="180"/>
      </w:pPr>
    </w:lvl>
    <w:lvl w:ilvl="3" w:tplc="66962638" w:tentative="1">
      <w:start w:val="1"/>
      <w:numFmt w:val="decimal"/>
      <w:lvlText w:val="%4."/>
      <w:lvlJc w:val="left"/>
      <w:pPr>
        <w:ind w:left="2880" w:hanging="360"/>
      </w:pPr>
    </w:lvl>
    <w:lvl w:ilvl="4" w:tplc="7820FC2A" w:tentative="1">
      <w:start w:val="1"/>
      <w:numFmt w:val="lowerLetter"/>
      <w:lvlText w:val="%5."/>
      <w:lvlJc w:val="left"/>
      <w:pPr>
        <w:ind w:left="3600" w:hanging="360"/>
      </w:pPr>
    </w:lvl>
    <w:lvl w:ilvl="5" w:tplc="5FE41136" w:tentative="1">
      <w:start w:val="1"/>
      <w:numFmt w:val="lowerRoman"/>
      <w:lvlText w:val="%6."/>
      <w:lvlJc w:val="right"/>
      <w:pPr>
        <w:ind w:left="4320" w:hanging="180"/>
      </w:pPr>
    </w:lvl>
    <w:lvl w:ilvl="6" w:tplc="AEE075F8" w:tentative="1">
      <w:start w:val="1"/>
      <w:numFmt w:val="decimal"/>
      <w:lvlText w:val="%7."/>
      <w:lvlJc w:val="left"/>
      <w:pPr>
        <w:ind w:left="5040" w:hanging="360"/>
      </w:pPr>
    </w:lvl>
    <w:lvl w:ilvl="7" w:tplc="1D3ABBDC" w:tentative="1">
      <w:start w:val="1"/>
      <w:numFmt w:val="lowerLetter"/>
      <w:lvlText w:val="%8."/>
      <w:lvlJc w:val="left"/>
      <w:pPr>
        <w:ind w:left="5760" w:hanging="360"/>
      </w:pPr>
    </w:lvl>
    <w:lvl w:ilvl="8" w:tplc="5594636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B2829E68">
      <w:start w:val="1"/>
      <w:numFmt w:val="lowerRoman"/>
      <w:lvlText w:val="(%1)"/>
      <w:lvlJc w:val="left"/>
      <w:pPr>
        <w:ind w:left="1080" w:hanging="720"/>
      </w:pPr>
      <w:rPr>
        <w:rFonts w:hint="default"/>
      </w:rPr>
    </w:lvl>
    <w:lvl w:ilvl="1" w:tplc="640C96CA" w:tentative="1">
      <w:start w:val="1"/>
      <w:numFmt w:val="lowerLetter"/>
      <w:lvlText w:val="%2."/>
      <w:lvlJc w:val="left"/>
      <w:pPr>
        <w:ind w:left="1440" w:hanging="360"/>
      </w:pPr>
    </w:lvl>
    <w:lvl w:ilvl="2" w:tplc="406E2592" w:tentative="1">
      <w:start w:val="1"/>
      <w:numFmt w:val="lowerRoman"/>
      <w:lvlText w:val="%3."/>
      <w:lvlJc w:val="right"/>
      <w:pPr>
        <w:ind w:left="2160" w:hanging="180"/>
      </w:pPr>
    </w:lvl>
    <w:lvl w:ilvl="3" w:tplc="C6B6B47C" w:tentative="1">
      <w:start w:val="1"/>
      <w:numFmt w:val="decimal"/>
      <w:lvlText w:val="%4."/>
      <w:lvlJc w:val="left"/>
      <w:pPr>
        <w:ind w:left="2880" w:hanging="360"/>
      </w:pPr>
    </w:lvl>
    <w:lvl w:ilvl="4" w:tplc="9476F762" w:tentative="1">
      <w:start w:val="1"/>
      <w:numFmt w:val="lowerLetter"/>
      <w:lvlText w:val="%5."/>
      <w:lvlJc w:val="left"/>
      <w:pPr>
        <w:ind w:left="3600" w:hanging="360"/>
      </w:pPr>
    </w:lvl>
    <w:lvl w:ilvl="5" w:tplc="283A9576" w:tentative="1">
      <w:start w:val="1"/>
      <w:numFmt w:val="lowerRoman"/>
      <w:lvlText w:val="%6."/>
      <w:lvlJc w:val="right"/>
      <w:pPr>
        <w:ind w:left="4320" w:hanging="180"/>
      </w:pPr>
    </w:lvl>
    <w:lvl w:ilvl="6" w:tplc="689A4EBA" w:tentative="1">
      <w:start w:val="1"/>
      <w:numFmt w:val="decimal"/>
      <w:lvlText w:val="%7."/>
      <w:lvlJc w:val="left"/>
      <w:pPr>
        <w:ind w:left="5040" w:hanging="360"/>
      </w:pPr>
    </w:lvl>
    <w:lvl w:ilvl="7" w:tplc="9FFC0030" w:tentative="1">
      <w:start w:val="1"/>
      <w:numFmt w:val="lowerLetter"/>
      <w:lvlText w:val="%8."/>
      <w:lvlJc w:val="left"/>
      <w:pPr>
        <w:ind w:left="5760" w:hanging="360"/>
      </w:pPr>
    </w:lvl>
    <w:lvl w:ilvl="8" w:tplc="9D88FA28"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E14225A0">
      <w:start w:val="1"/>
      <w:numFmt w:val="lowerRoman"/>
      <w:lvlText w:val="(%1)"/>
      <w:lvlJc w:val="left"/>
      <w:pPr>
        <w:ind w:left="1080" w:hanging="720"/>
      </w:pPr>
      <w:rPr>
        <w:rFonts w:hint="default"/>
      </w:rPr>
    </w:lvl>
    <w:lvl w:ilvl="1" w:tplc="BF6037A8" w:tentative="1">
      <w:start w:val="1"/>
      <w:numFmt w:val="lowerLetter"/>
      <w:lvlText w:val="%2."/>
      <w:lvlJc w:val="left"/>
      <w:pPr>
        <w:ind w:left="1440" w:hanging="360"/>
      </w:pPr>
    </w:lvl>
    <w:lvl w:ilvl="2" w:tplc="B6B0F696" w:tentative="1">
      <w:start w:val="1"/>
      <w:numFmt w:val="lowerRoman"/>
      <w:lvlText w:val="%3."/>
      <w:lvlJc w:val="right"/>
      <w:pPr>
        <w:ind w:left="2160" w:hanging="180"/>
      </w:pPr>
    </w:lvl>
    <w:lvl w:ilvl="3" w:tplc="6B5414FE" w:tentative="1">
      <w:start w:val="1"/>
      <w:numFmt w:val="decimal"/>
      <w:lvlText w:val="%4."/>
      <w:lvlJc w:val="left"/>
      <w:pPr>
        <w:ind w:left="2880" w:hanging="360"/>
      </w:pPr>
    </w:lvl>
    <w:lvl w:ilvl="4" w:tplc="BE6608EE" w:tentative="1">
      <w:start w:val="1"/>
      <w:numFmt w:val="lowerLetter"/>
      <w:lvlText w:val="%5."/>
      <w:lvlJc w:val="left"/>
      <w:pPr>
        <w:ind w:left="3600" w:hanging="360"/>
      </w:pPr>
    </w:lvl>
    <w:lvl w:ilvl="5" w:tplc="E4FEA914" w:tentative="1">
      <w:start w:val="1"/>
      <w:numFmt w:val="lowerRoman"/>
      <w:lvlText w:val="%6."/>
      <w:lvlJc w:val="right"/>
      <w:pPr>
        <w:ind w:left="4320" w:hanging="180"/>
      </w:pPr>
    </w:lvl>
    <w:lvl w:ilvl="6" w:tplc="044AD050" w:tentative="1">
      <w:start w:val="1"/>
      <w:numFmt w:val="decimal"/>
      <w:lvlText w:val="%7."/>
      <w:lvlJc w:val="left"/>
      <w:pPr>
        <w:ind w:left="5040" w:hanging="360"/>
      </w:pPr>
    </w:lvl>
    <w:lvl w:ilvl="7" w:tplc="4762CC5E" w:tentative="1">
      <w:start w:val="1"/>
      <w:numFmt w:val="lowerLetter"/>
      <w:lvlText w:val="%8."/>
      <w:lvlJc w:val="left"/>
      <w:pPr>
        <w:ind w:left="5760" w:hanging="360"/>
      </w:pPr>
    </w:lvl>
    <w:lvl w:ilvl="8" w:tplc="E1E24E08"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5358F19C">
      <w:start w:val="1"/>
      <w:numFmt w:val="lowerRoman"/>
      <w:lvlText w:val="(%1)"/>
      <w:lvlJc w:val="left"/>
      <w:pPr>
        <w:ind w:left="1080" w:hanging="720"/>
      </w:pPr>
      <w:rPr>
        <w:rFonts w:hint="default"/>
      </w:rPr>
    </w:lvl>
    <w:lvl w:ilvl="1" w:tplc="8E18BC12" w:tentative="1">
      <w:start w:val="1"/>
      <w:numFmt w:val="lowerLetter"/>
      <w:lvlText w:val="%2."/>
      <w:lvlJc w:val="left"/>
      <w:pPr>
        <w:ind w:left="1440" w:hanging="360"/>
      </w:pPr>
    </w:lvl>
    <w:lvl w:ilvl="2" w:tplc="7DE4F410" w:tentative="1">
      <w:start w:val="1"/>
      <w:numFmt w:val="lowerRoman"/>
      <w:lvlText w:val="%3."/>
      <w:lvlJc w:val="right"/>
      <w:pPr>
        <w:ind w:left="2160" w:hanging="180"/>
      </w:pPr>
    </w:lvl>
    <w:lvl w:ilvl="3" w:tplc="CE703D6C" w:tentative="1">
      <w:start w:val="1"/>
      <w:numFmt w:val="decimal"/>
      <w:lvlText w:val="%4."/>
      <w:lvlJc w:val="left"/>
      <w:pPr>
        <w:ind w:left="2880" w:hanging="360"/>
      </w:pPr>
    </w:lvl>
    <w:lvl w:ilvl="4" w:tplc="CBD2B824" w:tentative="1">
      <w:start w:val="1"/>
      <w:numFmt w:val="lowerLetter"/>
      <w:lvlText w:val="%5."/>
      <w:lvlJc w:val="left"/>
      <w:pPr>
        <w:ind w:left="3600" w:hanging="360"/>
      </w:pPr>
    </w:lvl>
    <w:lvl w:ilvl="5" w:tplc="BDD40C7A" w:tentative="1">
      <w:start w:val="1"/>
      <w:numFmt w:val="lowerRoman"/>
      <w:lvlText w:val="%6."/>
      <w:lvlJc w:val="right"/>
      <w:pPr>
        <w:ind w:left="4320" w:hanging="180"/>
      </w:pPr>
    </w:lvl>
    <w:lvl w:ilvl="6" w:tplc="1456A756" w:tentative="1">
      <w:start w:val="1"/>
      <w:numFmt w:val="decimal"/>
      <w:lvlText w:val="%7."/>
      <w:lvlJc w:val="left"/>
      <w:pPr>
        <w:ind w:left="5040" w:hanging="360"/>
      </w:pPr>
    </w:lvl>
    <w:lvl w:ilvl="7" w:tplc="25C68E0E" w:tentative="1">
      <w:start w:val="1"/>
      <w:numFmt w:val="lowerLetter"/>
      <w:lvlText w:val="%8."/>
      <w:lvlJc w:val="left"/>
      <w:pPr>
        <w:ind w:left="5760" w:hanging="360"/>
      </w:pPr>
    </w:lvl>
    <w:lvl w:ilvl="8" w:tplc="46CEAB00"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CBF8864E">
      <w:start w:val="1"/>
      <w:numFmt w:val="bullet"/>
      <w:lvlText w:val=""/>
      <w:lvlJc w:val="left"/>
      <w:pPr>
        <w:ind w:left="720" w:hanging="360"/>
      </w:pPr>
      <w:rPr>
        <w:rFonts w:ascii="Symbol" w:hAnsi="Symbol" w:hint="default"/>
        <w:color w:val="auto"/>
        <w:sz w:val="24"/>
        <w:szCs w:val="24"/>
      </w:rPr>
    </w:lvl>
    <w:lvl w:ilvl="1" w:tplc="D144DE84" w:tentative="1">
      <w:start w:val="1"/>
      <w:numFmt w:val="bullet"/>
      <w:lvlText w:val="o"/>
      <w:lvlJc w:val="left"/>
      <w:pPr>
        <w:ind w:left="1440" w:hanging="360"/>
      </w:pPr>
      <w:rPr>
        <w:rFonts w:ascii="Courier New" w:hAnsi="Courier New" w:cs="Courier New" w:hint="default"/>
      </w:rPr>
    </w:lvl>
    <w:lvl w:ilvl="2" w:tplc="2BAE0FD4" w:tentative="1">
      <w:start w:val="1"/>
      <w:numFmt w:val="bullet"/>
      <w:lvlText w:val=""/>
      <w:lvlJc w:val="left"/>
      <w:pPr>
        <w:ind w:left="2160" w:hanging="360"/>
      </w:pPr>
      <w:rPr>
        <w:rFonts w:ascii="Wingdings" w:hAnsi="Wingdings" w:hint="default"/>
      </w:rPr>
    </w:lvl>
    <w:lvl w:ilvl="3" w:tplc="738C3D7E" w:tentative="1">
      <w:start w:val="1"/>
      <w:numFmt w:val="bullet"/>
      <w:lvlText w:val=""/>
      <w:lvlJc w:val="left"/>
      <w:pPr>
        <w:ind w:left="2880" w:hanging="360"/>
      </w:pPr>
      <w:rPr>
        <w:rFonts w:ascii="Symbol" w:hAnsi="Symbol" w:hint="default"/>
      </w:rPr>
    </w:lvl>
    <w:lvl w:ilvl="4" w:tplc="6F7074DA" w:tentative="1">
      <w:start w:val="1"/>
      <w:numFmt w:val="bullet"/>
      <w:lvlText w:val="o"/>
      <w:lvlJc w:val="left"/>
      <w:pPr>
        <w:ind w:left="3600" w:hanging="360"/>
      </w:pPr>
      <w:rPr>
        <w:rFonts w:ascii="Courier New" w:hAnsi="Courier New" w:cs="Courier New" w:hint="default"/>
      </w:rPr>
    </w:lvl>
    <w:lvl w:ilvl="5" w:tplc="4022DCE0" w:tentative="1">
      <w:start w:val="1"/>
      <w:numFmt w:val="bullet"/>
      <w:lvlText w:val=""/>
      <w:lvlJc w:val="left"/>
      <w:pPr>
        <w:ind w:left="4320" w:hanging="360"/>
      </w:pPr>
      <w:rPr>
        <w:rFonts w:ascii="Wingdings" w:hAnsi="Wingdings" w:hint="default"/>
      </w:rPr>
    </w:lvl>
    <w:lvl w:ilvl="6" w:tplc="006C6C50" w:tentative="1">
      <w:start w:val="1"/>
      <w:numFmt w:val="bullet"/>
      <w:lvlText w:val=""/>
      <w:lvlJc w:val="left"/>
      <w:pPr>
        <w:ind w:left="5040" w:hanging="360"/>
      </w:pPr>
      <w:rPr>
        <w:rFonts w:ascii="Symbol" w:hAnsi="Symbol" w:hint="default"/>
      </w:rPr>
    </w:lvl>
    <w:lvl w:ilvl="7" w:tplc="95C06446" w:tentative="1">
      <w:start w:val="1"/>
      <w:numFmt w:val="bullet"/>
      <w:lvlText w:val="o"/>
      <w:lvlJc w:val="left"/>
      <w:pPr>
        <w:ind w:left="5760" w:hanging="360"/>
      </w:pPr>
      <w:rPr>
        <w:rFonts w:ascii="Courier New" w:hAnsi="Courier New" w:cs="Courier New" w:hint="default"/>
      </w:rPr>
    </w:lvl>
    <w:lvl w:ilvl="8" w:tplc="2D9E85E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3850D024">
      <w:start w:val="1"/>
      <w:numFmt w:val="lowerRoman"/>
      <w:lvlText w:val="(%1)"/>
      <w:lvlJc w:val="left"/>
      <w:pPr>
        <w:ind w:left="1080" w:hanging="720"/>
      </w:pPr>
      <w:rPr>
        <w:rFonts w:hint="default"/>
      </w:rPr>
    </w:lvl>
    <w:lvl w:ilvl="1" w:tplc="822C6F22" w:tentative="1">
      <w:start w:val="1"/>
      <w:numFmt w:val="lowerLetter"/>
      <w:lvlText w:val="%2."/>
      <w:lvlJc w:val="left"/>
      <w:pPr>
        <w:ind w:left="1440" w:hanging="360"/>
      </w:pPr>
    </w:lvl>
    <w:lvl w:ilvl="2" w:tplc="C4E2A34E" w:tentative="1">
      <w:start w:val="1"/>
      <w:numFmt w:val="lowerRoman"/>
      <w:lvlText w:val="%3."/>
      <w:lvlJc w:val="right"/>
      <w:pPr>
        <w:ind w:left="2160" w:hanging="180"/>
      </w:pPr>
    </w:lvl>
    <w:lvl w:ilvl="3" w:tplc="6DF6F6E0" w:tentative="1">
      <w:start w:val="1"/>
      <w:numFmt w:val="decimal"/>
      <w:lvlText w:val="%4."/>
      <w:lvlJc w:val="left"/>
      <w:pPr>
        <w:ind w:left="2880" w:hanging="360"/>
      </w:pPr>
    </w:lvl>
    <w:lvl w:ilvl="4" w:tplc="AA365C3E" w:tentative="1">
      <w:start w:val="1"/>
      <w:numFmt w:val="lowerLetter"/>
      <w:lvlText w:val="%5."/>
      <w:lvlJc w:val="left"/>
      <w:pPr>
        <w:ind w:left="3600" w:hanging="360"/>
      </w:pPr>
    </w:lvl>
    <w:lvl w:ilvl="5" w:tplc="1B1C7F9C" w:tentative="1">
      <w:start w:val="1"/>
      <w:numFmt w:val="lowerRoman"/>
      <w:lvlText w:val="%6."/>
      <w:lvlJc w:val="right"/>
      <w:pPr>
        <w:ind w:left="4320" w:hanging="180"/>
      </w:pPr>
    </w:lvl>
    <w:lvl w:ilvl="6" w:tplc="2820A7A0" w:tentative="1">
      <w:start w:val="1"/>
      <w:numFmt w:val="decimal"/>
      <w:lvlText w:val="%7."/>
      <w:lvlJc w:val="left"/>
      <w:pPr>
        <w:ind w:left="5040" w:hanging="360"/>
      </w:pPr>
    </w:lvl>
    <w:lvl w:ilvl="7" w:tplc="32065B78" w:tentative="1">
      <w:start w:val="1"/>
      <w:numFmt w:val="lowerLetter"/>
      <w:lvlText w:val="%8."/>
      <w:lvlJc w:val="left"/>
      <w:pPr>
        <w:ind w:left="5760" w:hanging="360"/>
      </w:pPr>
    </w:lvl>
    <w:lvl w:ilvl="8" w:tplc="89D2B22E"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1D824E84">
      <w:start w:val="1"/>
      <w:numFmt w:val="lowerRoman"/>
      <w:lvlText w:val="(%1)"/>
      <w:lvlJc w:val="left"/>
      <w:pPr>
        <w:ind w:left="1080" w:hanging="720"/>
      </w:pPr>
      <w:rPr>
        <w:rFonts w:hint="default"/>
      </w:rPr>
    </w:lvl>
    <w:lvl w:ilvl="1" w:tplc="B636D9A2" w:tentative="1">
      <w:start w:val="1"/>
      <w:numFmt w:val="lowerLetter"/>
      <w:lvlText w:val="%2."/>
      <w:lvlJc w:val="left"/>
      <w:pPr>
        <w:ind w:left="1440" w:hanging="360"/>
      </w:pPr>
    </w:lvl>
    <w:lvl w:ilvl="2" w:tplc="BA4A2AC0" w:tentative="1">
      <w:start w:val="1"/>
      <w:numFmt w:val="lowerRoman"/>
      <w:lvlText w:val="%3."/>
      <w:lvlJc w:val="right"/>
      <w:pPr>
        <w:ind w:left="2160" w:hanging="180"/>
      </w:pPr>
    </w:lvl>
    <w:lvl w:ilvl="3" w:tplc="6D1A1BE8" w:tentative="1">
      <w:start w:val="1"/>
      <w:numFmt w:val="decimal"/>
      <w:lvlText w:val="%4."/>
      <w:lvlJc w:val="left"/>
      <w:pPr>
        <w:ind w:left="2880" w:hanging="360"/>
      </w:pPr>
    </w:lvl>
    <w:lvl w:ilvl="4" w:tplc="F6DE6C2A" w:tentative="1">
      <w:start w:val="1"/>
      <w:numFmt w:val="lowerLetter"/>
      <w:lvlText w:val="%5."/>
      <w:lvlJc w:val="left"/>
      <w:pPr>
        <w:ind w:left="3600" w:hanging="360"/>
      </w:pPr>
    </w:lvl>
    <w:lvl w:ilvl="5" w:tplc="DE1C606A" w:tentative="1">
      <w:start w:val="1"/>
      <w:numFmt w:val="lowerRoman"/>
      <w:lvlText w:val="%6."/>
      <w:lvlJc w:val="right"/>
      <w:pPr>
        <w:ind w:left="4320" w:hanging="180"/>
      </w:pPr>
    </w:lvl>
    <w:lvl w:ilvl="6" w:tplc="3D16FE30" w:tentative="1">
      <w:start w:val="1"/>
      <w:numFmt w:val="decimal"/>
      <w:lvlText w:val="%7."/>
      <w:lvlJc w:val="left"/>
      <w:pPr>
        <w:ind w:left="5040" w:hanging="360"/>
      </w:pPr>
    </w:lvl>
    <w:lvl w:ilvl="7" w:tplc="18885A9E" w:tentative="1">
      <w:start w:val="1"/>
      <w:numFmt w:val="lowerLetter"/>
      <w:lvlText w:val="%8."/>
      <w:lvlJc w:val="left"/>
      <w:pPr>
        <w:ind w:left="5760" w:hanging="360"/>
      </w:pPr>
    </w:lvl>
    <w:lvl w:ilvl="8" w:tplc="C416254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CAB055AA">
      <w:start w:val="1"/>
      <w:numFmt w:val="lowerRoman"/>
      <w:lvlText w:val="(%1)"/>
      <w:lvlJc w:val="left"/>
      <w:pPr>
        <w:ind w:left="1080" w:hanging="720"/>
      </w:pPr>
      <w:rPr>
        <w:rFonts w:hint="default"/>
      </w:rPr>
    </w:lvl>
    <w:lvl w:ilvl="1" w:tplc="B0121888" w:tentative="1">
      <w:start w:val="1"/>
      <w:numFmt w:val="lowerLetter"/>
      <w:lvlText w:val="%2."/>
      <w:lvlJc w:val="left"/>
      <w:pPr>
        <w:ind w:left="1440" w:hanging="360"/>
      </w:pPr>
    </w:lvl>
    <w:lvl w:ilvl="2" w:tplc="85269638" w:tentative="1">
      <w:start w:val="1"/>
      <w:numFmt w:val="lowerRoman"/>
      <w:lvlText w:val="%3."/>
      <w:lvlJc w:val="right"/>
      <w:pPr>
        <w:ind w:left="2160" w:hanging="180"/>
      </w:pPr>
    </w:lvl>
    <w:lvl w:ilvl="3" w:tplc="880EE274" w:tentative="1">
      <w:start w:val="1"/>
      <w:numFmt w:val="decimal"/>
      <w:lvlText w:val="%4."/>
      <w:lvlJc w:val="left"/>
      <w:pPr>
        <w:ind w:left="2880" w:hanging="360"/>
      </w:pPr>
    </w:lvl>
    <w:lvl w:ilvl="4" w:tplc="21204FC4" w:tentative="1">
      <w:start w:val="1"/>
      <w:numFmt w:val="lowerLetter"/>
      <w:lvlText w:val="%5."/>
      <w:lvlJc w:val="left"/>
      <w:pPr>
        <w:ind w:left="3600" w:hanging="360"/>
      </w:pPr>
    </w:lvl>
    <w:lvl w:ilvl="5" w:tplc="8A92A272" w:tentative="1">
      <w:start w:val="1"/>
      <w:numFmt w:val="lowerRoman"/>
      <w:lvlText w:val="%6."/>
      <w:lvlJc w:val="right"/>
      <w:pPr>
        <w:ind w:left="4320" w:hanging="180"/>
      </w:pPr>
    </w:lvl>
    <w:lvl w:ilvl="6" w:tplc="7070FA78" w:tentative="1">
      <w:start w:val="1"/>
      <w:numFmt w:val="decimal"/>
      <w:lvlText w:val="%7."/>
      <w:lvlJc w:val="left"/>
      <w:pPr>
        <w:ind w:left="5040" w:hanging="360"/>
      </w:pPr>
    </w:lvl>
    <w:lvl w:ilvl="7" w:tplc="4FAA9794" w:tentative="1">
      <w:start w:val="1"/>
      <w:numFmt w:val="lowerLetter"/>
      <w:lvlText w:val="%8."/>
      <w:lvlJc w:val="left"/>
      <w:pPr>
        <w:ind w:left="5760" w:hanging="360"/>
      </w:pPr>
    </w:lvl>
    <w:lvl w:ilvl="8" w:tplc="8996BBD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E2127856">
      <w:start w:val="1"/>
      <w:numFmt w:val="lowerRoman"/>
      <w:lvlText w:val="(%1)"/>
      <w:lvlJc w:val="left"/>
      <w:pPr>
        <w:ind w:left="1080" w:hanging="720"/>
      </w:pPr>
      <w:rPr>
        <w:rFonts w:hint="default"/>
      </w:rPr>
    </w:lvl>
    <w:lvl w:ilvl="1" w:tplc="E194A01A" w:tentative="1">
      <w:start w:val="1"/>
      <w:numFmt w:val="lowerLetter"/>
      <w:lvlText w:val="%2."/>
      <w:lvlJc w:val="left"/>
      <w:pPr>
        <w:ind w:left="1440" w:hanging="360"/>
      </w:pPr>
    </w:lvl>
    <w:lvl w:ilvl="2" w:tplc="9806BBAC" w:tentative="1">
      <w:start w:val="1"/>
      <w:numFmt w:val="lowerRoman"/>
      <w:lvlText w:val="%3."/>
      <w:lvlJc w:val="right"/>
      <w:pPr>
        <w:ind w:left="2160" w:hanging="180"/>
      </w:pPr>
    </w:lvl>
    <w:lvl w:ilvl="3" w:tplc="46244C98" w:tentative="1">
      <w:start w:val="1"/>
      <w:numFmt w:val="decimal"/>
      <w:lvlText w:val="%4."/>
      <w:lvlJc w:val="left"/>
      <w:pPr>
        <w:ind w:left="2880" w:hanging="360"/>
      </w:pPr>
    </w:lvl>
    <w:lvl w:ilvl="4" w:tplc="B2FC0724" w:tentative="1">
      <w:start w:val="1"/>
      <w:numFmt w:val="lowerLetter"/>
      <w:lvlText w:val="%5."/>
      <w:lvlJc w:val="left"/>
      <w:pPr>
        <w:ind w:left="3600" w:hanging="360"/>
      </w:pPr>
    </w:lvl>
    <w:lvl w:ilvl="5" w:tplc="4B0203BA" w:tentative="1">
      <w:start w:val="1"/>
      <w:numFmt w:val="lowerRoman"/>
      <w:lvlText w:val="%6."/>
      <w:lvlJc w:val="right"/>
      <w:pPr>
        <w:ind w:left="4320" w:hanging="180"/>
      </w:pPr>
    </w:lvl>
    <w:lvl w:ilvl="6" w:tplc="55FAF0BC" w:tentative="1">
      <w:start w:val="1"/>
      <w:numFmt w:val="decimal"/>
      <w:lvlText w:val="%7."/>
      <w:lvlJc w:val="left"/>
      <w:pPr>
        <w:ind w:left="5040" w:hanging="360"/>
      </w:pPr>
    </w:lvl>
    <w:lvl w:ilvl="7" w:tplc="09847D4E" w:tentative="1">
      <w:start w:val="1"/>
      <w:numFmt w:val="lowerLetter"/>
      <w:lvlText w:val="%8."/>
      <w:lvlJc w:val="left"/>
      <w:pPr>
        <w:ind w:left="5760" w:hanging="360"/>
      </w:pPr>
    </w:lvl>
    <w:lvl w:ilvl="8" w:tplc="968AAE5A"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25FCA57A">
      <w:start w:val="1"/>
      <w:numFmt w:val="lowerRoman"/>
      <w:lvlText w:val="(%1)"/>
      <w:lvlJc w:val="left"/>
      <w:pPr>
        <w:ind w:left="1080" w:hanging="720"/>
      </w:pPr>
      <w:rPr>
        <w:rFonts w:hint="default"/>
      </w:rPr>
    </w:lvl>
    <w:lvl w:ilvl="1" w:tplc="BC5A5610" w:tentative="1">
      <w:start w:val="1"/>
      <w:numFmt w:val="lowerLetter"/>
      <w:lvlText w:val="%2."/>
      <w:lvlJc w:val="left"/>
      <w:pPr>
        <w:ind w:left="1440" w:hanging="360"/>
      </w:pPr>
    </w:lvl>
    <w:lvl w:ilvl="2" w:tplc="F8822D96" w:tentative="1">
      <w:start w:val="1"/>
      <w:numFmt w:val="lowerRoman"/>
      <w:lvlText w:val="%3."/>
      <w:lvlJc w:val="right"/>
      <w:pPr>
        <w:ind w:left="2160" w:hanging="180"/>
      </w:pPr>
    </w:lvl>
    <w:lvl w:ilvl="3" w:tplc="41F6087A" w:tentative="1">
      <w:start w:val="1"/>
      <w:numFmt w:val="decimal"/>
      <w:lvlText w:val="%4."/>
      <w:lvlJc w:val="left"/>
      <w:pPr>
        <w:ind w:left="2880" w:hanging="360"/>
      </w:pPr>
    </w:lvl>
    <w:lvl w:ilvl="4" w:tplc="92AC4C06" w:tentative="1">
      <w:start w:val="1"/>
      <w:numFmt w:val="lowerLetter"/>
      <w:lvlText w:val="%5."/>
      <w:lvlJc w:val="left"/>
      <w:pPr>
        <w:ind w:left="3600" w:hanging="360"/>
      </w:pPr>
    </w:lvl>
    <w:lvl w:ilvl="5" w:tplc="F2D6806A" w:tentative="1">
      <w:start w:val="1"/>
      <w:numFmt w:val="lowerRoman"/>
      <w:lvlText w:val="%6."/>
      <w:lvlJc w:val="right"/>
      <w:pPr>
        <w:ind w:left="4320" w:hanging="180"/>
      </w:pPr>
    </w:lvl>
    <w:lvl w:ilvl="6" w:tplc="E61EC256" w:tentative="1">
      <w:start w:val="1"/>
      <w:numFmt w:val="decimal"/>
      <w:lvlText w:val="%7."/>
      <w:lvlJc w:val="left"/>
      <w:pPr>
        <w:ind w:left="5040" w:hanging="360"/>
      </w:pPr>
    </w:lvl>
    <w:lvl w:ilvl="7" w:tplc="EB78F138" w:tentative="1">
      <w:start w:val="1"/>
      <w:numFmt w:val="lowerLetter"/>
      <w:lvlText w:val="%8."/>
      <w:lvlJc w:val="left"/>
      <w:pPr>
        <w:ind w:left="5760" w:hanging="360"/>
      </w:pPr>
    </w:lvl>
    <w:lvl w:ilvl="8" w:tplc="AAF4DDBC"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1EEA3E04">
      <w:start w:val="1"/>
      <w:numFmt w:val="lowerRoman"/>
      <w:lvlText w:val="(%1)"/>
      <w:lvlJc w:val="left"/>
      <w:pPr>
        <w:ind w:left="1080" w:hanging="720"/>
      </w:pPr>
      <w:rPr>
        <w:rFonts w:hint="default"/>
      </w:rPr>
    </w:lvl>
    <w:lvl w:ilvl="1" w:tplc="8DEC3976" w:tentative="1">
      <w:start w:val="1"/>
      <w:numFmt w:val="lowerLetter"/>
      <w:lvlText w:val="%2."/>
      <w:lvlJc w:val="left"/>
      <w:pPr>
        <w:ind w:left="1440" w:hanging="360"/>
      </w:pPr>
    </w:lvl>
    <w:lvl w:ilvl="2" w:tplc="B5D09F22" w:tentative="1">
      <w:start w:val="1"/>
      <w:numFmt w:val="lowerRoman"/>
      <w:lvlText w:val="%3."/>
      <w:lvlJc w:val="right"/>
      <w:pPr>
        <w:ind w:left="2160" w:hanging="180"/>
      </w:pPr>
    </w:lvl>
    <w:lvl w:ilvl="3" w:tplc="7A34B890" w:tentative="1">
      <w:start w:val="1"/>
      <w:numFmt w:val="decimal"/>
      <w:lvlText w:val="%4."/>
      <w:lvlJc w:val="left"/>
      <w:pPr>
        <w:ind w:left="2880" w:hanging="360"/>
      </w:pPr>
    </w:lvl>
    <w:lvl w:ilvl="4" w:tplc="E9F63BE6" w:tentative="1">
      <w:start w:val="1"/>
      <w:numFmt w:val="lowerLetter"/>
      <w:lvlText w:val="%5."/>
      <w:lvlJc w:val="left"/>
      <w:pPr>
        <w:ind w:left="3600" w:hanging="360"/>
      </w:pPr>
    </w:lvl>
    <w:lvl w:ilvl="5" w:tplc="42563786" w:tentative="1">
      <w:start w:val="1"/>
      <w:numFmt w:val="lowerRoman"/>
      <w:lvlText w:val="%6."/>
      <w:lvlJc w:val="right"/>
      <w:pPr>
        <w:ind w:left="4320" w:hanging="180"/>
      </w:pPr>
    </w:lvl>
    <w:lvl w:ilvl="6" w:tplc="5E9A9DB4" w:tentative="1">
      <w:start w:val="1"/>
      <w:numFmt w:val="decimal"/>
      <w:lvlText w:val="%7."/>
      <w:lvlJc w:val="left"/>
      <w:pPr>
        <w:ind w:left="5040" w:hanging="360"/>
      </w:pPr>
    </w:lvl>
    <w:lvl w:ilvl="7" w:tplc="79983034" w:tentative="1">
      <w:start w:val="1"/>
      <w:numFmt w:val="lowerLetter"/>
      <w:lvlText w:val="%8."/>
      <w:lvlJc w:val="left"/>
      <w:pPr>
        <w:ind w:left="5760" w:hanging="360"/>
      </w:pPr>
    </w:lvl>
    <w:lvl w:ilvl="8" w:tplc="BDD65C44"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9ACAE864">
      <w:start w:val="1"/>
      <w:numFmt w:val="lowerRoman"/>
      <w:lvlText w:val="(%1)"/>
      <w:lvlJc w:val="left"/>
      <w:pPr>
        <w:ind w:left="1080" w:hanging="720"/>
      </w:pPr>
      <w:rPr>
        <w:rFonts w:hint="default"/>
      </w:rPr>
    </w:lvl>
    <w:lvl w:ilvl="1" w:tplc="FD52D6FA" w:tentative="1">
      <w:start w:val="1"/>
      <w:numFmt w:val="lowerLetter"/>
      <w:lvlText w:val="%2."/>
      <w:lvlJc w:val="left"/>
      <w:pPr>
        <w:ind w:left="1440" w:hanging="360"/>
      </w:pPr>
    </w:lvl>
    <w:lvl w:ilvl="2" w:tplc="BC52416A" w:tentative="1">
      <w:start w:val="1"/>
      <w:numFmt w:val="lowerRoman"/>
      <w:lvlText w:val="%3."/>
      <w:lvlJc w:val="right"/>
      <w:pPr>
        <w:ind w:left="2160" w:hanging="180"/>
      </w:pPr>
    </w:lvl>
    <w:lvl w:ilvl="3" w:tplc="0804D348" w:tentative="1">
      <w:start w:val="1"/>
      <w:numFmt w:val="decimal"/>
      <w:lvlText w:val="%4."/>
      <w:lvlJc w:val="left"/>
      <w:pPr>
        <w:ind w:left="2880" w:hanging="360"/>
      </w:pPr>
    </w:lvl>
    <w:lvl w:ilvl="4" w:tplc="1F5A374E" w:tentative="1">
      <w:start w:val="1"/>
      <w:numFmt w:val="lowerLetter"/>
      <w:lvlText w:val="%5."/>
      <w:lvlJc w:val="left"/>
      <w:pPr>
        <w:ind w:left="3600" w:hanging="360"/>
      </w:pPr>
    </w:lvl>
    <w:lvl w:ilvl="5" w:tplc="F5B27850" w:tentative="1">
      <w:start w:val="1"/>
      <w:numFmt w:val="lowerRoman"/>
      <w:lvlText w:val="%6."/>
      <w:lvlJc w:val="right"/>
      <w:pPr>
        <w:ind w:left="4320" w:hanging="180"/>
      </w:pPr>
    </w:lvl>
    <w:lvl w:ilvl="6" w:tplc="FC48FA34" w:tentative="1">
      <w:start w:val="1"/>
      <w:numFmt w:val="decimal"/>
      <w:lvlText w:val="%7."/>
      <w:lvlJc w:val="left"/>
      <w:pPr>
        <w:ind w:left="5040" w:hanging="360"/>
      </w:pPr>
    </w:lvl>
    <w:lvl w:ilvl="7" w:tplc="37423F54" w:tentative="1">
      <w:start w:val="1"/>
      <w:numFmt w:val="lowerLetter"/>
      <w:lvlText w:val="%8."/>
      <w:lvlJc w:val="left"/>
      <w:pPr>
        <w:ind w:left="5760" w:hanging="360"/>
      </w:pPr>
    </w:lvl>
    <w:lvl w:ilvl="8" w:tplc="0EA66930"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6DFE1486">
      <w:start w:val="1"/>
      <w:numFmt w:val="lowerRoman"/>
      <w:lvlText w:val="(%1)"/>
      <w:lvlJc w:val="left"/>
      <w:pPr>
        <w:ind w:left="1080" w:hanging="720"/>
      </w:pPr>
      <w:rPr>
        <w:rFonts w:hint="default"/>
      </w:rPr>
    </w:lvl>
    <w:lvl w:ilvl="1" w:tplc="CA2EEC76" w:tentative="1">
      <w:start w:val="1"/>
      <w:numFmt w:val="lowerLetter"/>
      <w:lvlText w:val="%2."/>
      <w:lvlJc w:val="left"/>
      <w:pPr>
        <w:ind w:left="1440" w:hanging="360"/>
      </w:pPr>
    </w:lvl>
    <w:lvl w:ilvl="2" w:tplc="1C6485BA" w:tentative="1">
      <w:start w:val="1"/>
      <w:numFmt w:val="lowerRoman"/>
      <w:lvlText w:val="%3."/>
      <w:lvlJc w:val="right"/>
      <w:pPr>
        <w:ind w:left="2160" w:hanging="180"/>
      </w:pPr>
    </w:lvl>
    <w:lvl w:ilvl="3" w:tplc="D64C988E" w:tentative="1">
      <w:start w:val="1"/>
      <w:numFmt w:val="decimal"/>
      <w:lvlText w:val="%4."/>
      <w:lvlJc w:val="left"/>
      <w:pPr>
        <w:ind w:left="2880" w:hanging="360"/>
      </w:pPr>
    </w:lvl>
    <w:lvl w:ilvl="4" w:tplc="1632F9AE" w:tentative="1">
      <w:start w:val="1"/>
      <w:numFmt w:val="lowerLetter"/>
      <w:lvlText w:val="%5."/>
      <w:lvlJc w:val="left"/>
      <w:pPr>
        <w:ind w:left="3600" w:hanging="360"/>
      </w:pPr>
    </w:lvl>
    <w:lvl w:ilvl="5" w:tplc="34286666" w:tentative="1">
      <w:start w:val="1"/>
      <w:numFmt w:val="lowerRoman"/>
      <w:lvlText w:val="%6."/>
      <w:lvlJc w:val="right"/>
      <w:pPr>
        <w:ind w:left="4320" w:hanging="180"/>
      </w:pPr>
    </w:lvl>
    <w:lvl w:ilvl="6" w:tplc="AFB4248E" w:tentative="1">
      <w:start w:val="1"/>
      <w:numFmt w:val="decimal"/>
      <w:lvlText w:val="%7."/>
      <w:lvlJc w:val="left"/>
      <w:pPr>
        <w:ind w:left="5040" w:hanging="360"/>
      </w:pPr>
    </w:lvl>
    <w:lvl w:ilvl="7" w:tplc="C5E464A2" w:tentative="1">
      <w:start w:val="1"/>
      <w:numFmt w:val="lowerLetter"/>
      <w:lvlText w:val="%8."/>
      <w:lvlJc w:val="left"/>
      <w:pPr>
        <w:ind w:left="5760" w:hanging="360"/>
      </w:pPr>
    </w:lvl>
    <w:lvl w:ilvl="8" w:tplc="35347EEE"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7DAE1DCA">
      <w:start w:val="1"/>
      <w:numFmt w:val="lowerRoman"/>
      <w:lvlText w:val="(%1)"/>
      <w:lvlJc w:val="left"/>
      <w:pPr>
        <w:ind w:left="1080" w:hanging="720"/>
      </w:pPr>
      <w:rPr>
        <w:rFonts w:hint="default"/>
      </w:rPr>
    </w:lvl>
    <w:lvl w:ilvl="1" w:tplc="275EC89A" w:tentative="1">
      <w:start w:val="1"/>
      <w:numFmt w:val="lowerLetter"/>
      <w:lvlText w:val="%2."/>
      <w:lvlJc w:val="left"/>
      <w:pPr>
        <w:ind w:left="1440" w:hanging="360"/>
      </w:pPr>
    </w:lvl>
    <w:lvl w:ilvl="2" w:tplc="6BEC9F7A" w:tentative="1">
      <w:start w:val="1"/>
      <w:numFmt w:val="lowerRoman"/>
      <w:lvlText w:val="%3."/>
      <w:lvlJc w:val="right"/>
      <w:pPr>
        <w:ind w:left="2160" w:hanging="180"/>
      </w:pPr>
    </w:lvl>
    <w:lvl w:ilvl="3" w:tplc="9DFC715E" w:tentative="1">
      <w:start w:val="1"/>
      <w:numFmt w:val="decimal"/>
      <w:lvlText w:val="%4."/>
      <w:lvlJc w:val="left"/>
      <w:pPr>
        <w:ind w:left="2880" w:hanging="360"/>
      </w:pPr>
    </w:lvl>
    <w:lvl w:ilvl="4" w:tplc="C5003138" w:tentative="1">
      <w:start w:val="1"/>
      <w:numFmt w:val="lowerLetter"/>
      <w:lvlText w:val="%5."/>
      <w:lvlJc w:val="left"/>
      <w:pPr>
        <w:ind w:left="3600" w:hanging="360"/>
      </w:pPr>
    </w:lvl>
    <w:lvl w:ilvl="5" w:tplc="AE4415A8" w:tentative="1">
      <w:start w:val="1"/>
      <w:numFmt w:val="lowerRoman"/>
      <w:lvlText w:val="%6."/>
      <w:lvlJc w:val="right"/>
      <w:pPr>
        <w:ind w:left="4320" w:hanging="180"/>
      </w:pPr>
    </w:lvl>
    <w:lvl w:ilvl="6" w:tplc="0D780F9E" w:tentative="1">
      <w:start w:val="1"/>
      <w:numFmt w:val="decimal"/>
      <w:lvlText w:val="%7."/>
      <w:lvlJc w:val="left"/>
      <w:pPr>
        <w:ind w:left="5040" w:hanging="360"/>
      </w:pPr>
    </w:lvl>
    <w:lvl w:ilvl="7" w:tplc="70CCD598" w:tentative="1">
      <w:start w:val="1"/>
      <w:numFmt w:val="lowerLetter"/>
      <w:lvlText w:val="%8."/>
      <w:lvlJc w:val="left"/>
      <w:pPr>
        <w:ind w:left="5760" w:hanging="360"/>
      </w:pPr>
    </w:lvl>
    <w:lvl w:ilvl="8" w:tplc="DFBA5C28"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26EC767A">
      <w:start w:val="1"/>
      <w:numFmt w:val="lowerRoman"/>
      <w:lvlText w:val="(%1)"/>
      <w:lvlJc w:val="left"/>
      <w:pPr>
        <w:ind w:left="1080" w:hanging="720"/>
      </w:pPr>
      <w:rPr>
        <w:rFonts w:hint="default"/>
      </w:rPr>
    </w:lvl>
    <w:lvl w:ilvl="1" w:tplc="90488926" w:tentative="1">
      <w:start w:val="1"/>
      <w:numFmt w:val="lowerLetter"/>
      <w:lvlText w:val="%2."/>
      <w:lvlJc w:val="left"/>
      <w:pPr>
        <w:ind w:left="1440" w:hanging="360"/>
      </w:pPr>
    </w:lvl>
    <w:lvl w:ilvl="2" w:tplc="E0C48502" w:tentative="1">
      <w:start w:val="1"/>
      <w:numFmt w:val="lowerRoman"/>
      <w:lvlText w:val="%3."/>
      <w:lvlJc w:val="right"/>
      <w:pPr>
        <w:ind w:left="2160" w:hanging="180"/>
      </w:pPr>
    </w:lvl>
    <w:lvl w:ilvl="3" w:tplc="44D89456" w:tentative="1">
      <w:start w:val="1"/>
      <w:numFmt w:val="decimal"/>
      <w:lvlText w:val="%4."/>
      <w:lvlJc w:val="left"/>
      <w:pPr>
        <w:ind w:left="2880" w:hanging="360"/>
      </w:pPr>
    </w:lvl>
    <w:lvl w:ilvl="4" w:tplc="0FFED7BE" w:tentative="1">
      <w:start w:val="1"/>
      <w:numFmt w:val="lowerLetter"/>
      <w:lvlText w:val="%5."/>
      <w:lvlJc w:val="left"/>
      <w:pPr>
        <w:ind w:left="3600" w:hanging="360"/>
      </w:pPr>
    </w:lvl>
    <w:lvl w:ilvl="5" w:tplc="1AD6CB5C" w:tentative="1">
      <w:start w:val="1"/>
      <w:numFmt w:val="lowerRoman"/>
      <w:lvlText w:val="%6."/>
      <w:lvlJc w:val="right"/>
      <w:pPr>
        <w:ind w:left="4320" w:hanging="180"/>
      </w:pPr>
    </w:lvl>
    <w:lvl w:ilvl="6" w:tplc="2EA49F12" w:tentative="1">
      <w:start w:val="1"/>
      <w:numFmt w:val="decimal"/>
      <w:lvlText w:val="%7."/>
      <w:lvlJc w:val="left"/>
      <w:pPr>
        <w:ind w:left="5040" w:hanging="360"/>
      </w:pPr>
    </w:lvl>
    <w:lvl w:ilvl="7" w:tplc="E6EEB9BA" w:tentative="1">
      <w:start w:val="1"/>
      <w:numFmt w:val="lowerLetter"/>
      <w:lvlText w:val="%8."/>
      <w:lvlJc w:val="left"/>
      <w:pPr>
        <w:ind w:left="5760" w:hanging="360"/>
      </w:pPr>
    </w:lvl>
    <w:lvl w:ilvl="8" w:tplc="CE80A1E8"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46AA6084">
      <w:start w:val="1"/>
      <w:numFmt w:val="lowerRoman"/>
      <w:lvlText w:val="(%1)"/>
      <w:lvlJc w:val="left"/>
      <w:pPr>
        <w:ind w:left="1080" w:hanging="720"/>
      </w:pPr>
      <w:rPr>
        <w:rFonts w:hint="default"/>
      </w:rPr>
    </w:lvl>
    <w:lvl w:ilvl="1" w:tplc="1D4892BA" w:tentative="1">
      <w:start w:val="1"/>
      <w:numFmt w:val="lowerLetter"/>
      <w:lvlText w:val="%2."/>
      <w:lvlJc w:val="left"/>
      <w:pPr>
        <w:ind w:left="1440" w:hanging="360"/>
      </w:pPr>
    </w:lvl>
    <w:lvl w:ilvl="2" w:tplc="7968EC0E" w:tentative="1">
      <w:start w:val="1"/>
      <w:numFmt w:val="lowerRoman"/>
      <w:lvlText w:val="%3."/>
      <w:lvlJc w:val="right"/>
      <w:pPr>
        <w:ind w:left="2160" w:hanging="180"/>
      </w:pPr>
    </w:lvl>
    <w:lvl w:ilvl="3" w:tplc="99D4EA8E" w:tentative="1">
      <w:start w:val="1"/>
      <w:numFmt w:val="decimal"/>
      <w:lvlText w:val="%4."/>
      <w:lvlJc w:val="left"/>
      <w:pPr>
        <w:ind w:left="2880" w:hanging="360"/>
      </w:pPr>
    </w:lvl>
    <w:lvl w:ilvl="4" w:tplc="D48C74CA" w:tentative="1">
      <w:start w:val="1"/>
      <w:numFmt w:val="lowerLetter"/>
      <w:lvlText w:val="%5."/>
      <w:lvlJc w:val="left"/>
      <w:pPr>
        <w:ind w:left="3600" w:hanging="360"/>
      </w:pPr>
    </w:lvl>
    <w:lvl w:ilvl="5" w:tplc="0282B84E" w:tentative="1">
      <w:start w:val="1"/>
      <w:numFmt w:val="lowerRoman"/>
      <w:lvlText w:val="%6."/>
      <w:lvlJc w:val="right"/>
      <w:pPr>
        <w:ind w:left="4320" w:hanging="180"/>
      </w:pPr>
    </w:lvl>
    <w:lvl w:ilvl="6" w:tplc="32B4810A" w:tentative="1">
      <w:start w:val="1"/>
      <w:numFmt w:val="decimal"/>
      <w:lvlText w:val="%7."/>
      <w:lvlJc w:val="left"/>
      <w:pPr>
        <w:ind w:left="5040" w:hanging="360"/>
      </w:pPr>
    </w:lvl>
    <w:lvl w:ilvl="7" w:tplc="D64A7C82" w:tentative="1">
      <w:start w:val="1"/>
      <w:numFmt w:val="lowerLetter"/>
      <w:lvlText w:val="%8."/>
      <w:lvlJc w:val="left"/>
      <w:pPr>
        <w:ind w:left="5760" w:hanging="360"/>
      </w:pPr>
    </w:lvl>
    <w:lvl w:ilvl="8" w:tplc="00A652B6"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2C7ABBEA">
      <w:start w:val="1"/>
      <w:numFmt w:val="lowerRoman"/>
      <w:lvlText w:val="(%1)"/>
      <w:lvlJc w:val="left"/>
      <w:pPr>
        <w:ind w:left="1080" w:hanging="720"/>
      </w:pPr>
      <w:rPr>
        <w:rFonts w:hint="default"/>
      </w:rPr>
    </w:lvl>
    <w:lvl w:ilvl="1" w:tplc="A868225C" w:tentative="1">
      <w:start w:val="1"/>
      <w:numFmt w:val="lowerLetter"/>
      <w:lvlText w:val="%2."/>
      <w:lvlJc w:val="left"/>
      <w:pPr>
        <w:ind w:left="1440" w:hanging="360"/>
      </w:pPr>
    </w:lvl>
    <w:lvl w:ilvl="2" w:tplc="65E09BEA" w:tentative="1">
      <w:start w:val="1"/>
      <w:numFmt w:val="lowerRoman"/>
      <w:lvlText w:val="%3."/>
      <w:lvlJc w:val="right"/>
      <w:pPr>
        <w:ind w:left="2160" w:hanging="180"/>
      </w:pPr>
    </w:lvl>
    <w:lvl w:ilvl="3" w:tplc="00E6DB5C" w:tentative="1">
      <w:start w:val="1"/>
      <w:numFmt w:val="decimal"/>
      <w:lvlText w:val="%4."/>
      <w:lvlJc w:val="left"/>
      <w:pPr>
        <w:ind w:left="2880" w:hanging="360"/>
      </w:pPr>
    </w:lvl>
    <w:lvl w:ilvl="4" w:tplc="E15AB6E8" w:tentative="1">
      <w:start w:val="1"/>
      <w:numFmt w:val="lowerLetter"/>
      <w:lvlText w:val="%5."/>
      <w:lvlJc w:val="left"/>
      <w:pPr>
        <w:ind w:left="3600" w:hanging="360"/>
      </w:pPr>
    </w:lvl>
    <w:lvl w:ilvl="5" w:tplc="5FCC8488" w:tentative="1">
      <w:start w:val="1"/>
      <w:numFmt w:val="lowerRoman"/>
      <w:lvlText w:val="%6."/>
      <w:lvlJc w:val="right"/>
      <w:pPr>
        <w:ind w:left="4320" w:hanging="180"/>
      </w:pPr>
    </w:lvl>
    <w:lvl w:ilvl="6" w:tplc="EB68AD84" w:tentative="1">
      <w:start w:val="1"/>
      <w:numFmt w:val="decimal"/>
      <w:lvlText w:val="%7."/>
      <w:lvlJc w:val="left"/>
      <w:pPr>
        <w:ind w:left="5040" w:hanging="360"/>
      </w:pPr>
    </w:lvl>
    <w:lvl w:ilvl="7" w:tplc="2A08F808" w:tentative="1">
      <w:start w:val="1"/>
      <w:numFmt w:val="lowerLetter"/>
      <w:lvlText w:val="%8."/>
      <w:lvlJc w:val="left"/>
      <w:pPr>
        <w:ind w:left="5760" w:hanging="360"/>
      </w:pPr>
    </w:lvl>
    <w:lvl w:ilvl="8" w:tplc="FA82F002"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B2A02DEA">
      <w:start w:val="1"/>
      <w:numFmt w:val="lowerRoman"/>
      <w:lvlText w:val="(%1)"/>
      <w:lvlJc w:val="left"/>
      <w:pPr>
        <w:ind w:left="1080" w:hanging="720"/>
      </w:pPr>
      <w:rPr>
        <w:rFonts w:hint="default"/>
      </w:rPr>
    </w:lvl>
    <w:lvl w:ilvl="1" w:tplc="D712517A" w:tentative="1">
      <w:start w:val="1"/>
      <w:numFmt w:val="lowerLetter"/>
      <w:lvlText w:val="%2."/>
      <w:lvlJc w:val="left"/>
      <w:pPr>
        <w:ind w:left="1440" w:hanging="360"/>
      </w:pPr>
    </w:lvl>
    <w:lvl w:ilvl="2" w:tplc="1A34AA2E" w:tentative="1">
      <w:start w:val="1"/>
      <w:numFmt w:val="lowerRoman"/>
      <w:lvlText w:val="%3."/>
      <w:lvlJc w:val="right"/>
      <w:pPr>
        <w:ind w:left="2160" w:hanging="180"/>
      </w:pPr>
    </w:lvl>
    <w:lvl w:ilvl="3" w:tplc="1EE4990C" w:tentative="1">
      <w:start w:val="1"/>
      <w:numFmt w:val="decimal"/>
      <w:lvlText w:val="%4."/>
      <w:lvlJc w:val="left"/>
      <w:pPr>
        <w:ind w:left="2880" w:hanging="360"/>
      </w:pPr>
    </w:lvl>
    <w:lvl w:ilvl="4" w:tplc="D49C0822" w:tentative="1">
      <w:start w:val="1"/>
      <w:numFmt w:val="lowerLetter"/>
      <w:lvlText w:val="%5."/>
      <w:lvlJc w:val="left"/>
      <w:pPr>
        <w:ind w:left="3600" w:hanging="360"/>
      </w:pPr>
    </w:lvl>
    <w:lvl w:ilvl="5" w:tplc="39527D12" w:tentative="1">
      <w:start w:val="1"/>
      <w:numFmt w:val="lowerRoman"/>
      <w:lvlText w:val="%6."/>
      <w:lvlJc w:val="right"/>
      <w:pPr>
        <w:ind w:left="4320" w:hanging="180"/>
      </w:pPr>
    </w:lvl>
    <w:lvl w:ilvl="6" w:tplc="7BBE9D06" w:tentative="1">
      <w:start w:val="1"/>
      <w:numFmt w:val="decimal"/>
      <w:lvlText w:val="%7."/>
      <w:lvlJc w:val="left"/>
      <w:pPr>
        <w:ind w:left="5040" w:hanging="360"/>
      </w:pPr>
    </w:lvl>
    <w:lvl w:ilvl="7" w:tplc="9CE224A0" w:tentative="1">
      <w:start w:val="1"/>
      <w:numFmt w:val="lowerLetter"/>
      <w:lvlText w:val="%8."/>
      <w:lvlJc w:val="left"/>
      <w:pPr>
        <w:ind w:left="5760" w:hanging="360"/>
      </w:pPr>
    </w:lvl>
    <w:lvl w:ilvl="8" w:tplc="719A925E"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B91260BC">
      <w:start w:val="1"/>
      <w:numFmt w:val="bullet"/>
      <w:lvlText w:val=""/>
      <w:lvlJc w:val="left"/>
      <w:pPr>
        <w:tabs>
          <w:tab w:val="num" w:pos="720"/>
        </w:tabs>
        <w:ind w:left="720" w:hanging="360"/>
      </w:pPr>
      <w:rPr>
        <w:rFonts w:ascii="Symbol" w:hAnsi="Symbol"/>
      </w:rPr>
    </w:lvl>
    <w:lvl w:ilvl="1" w:tplc="71FAEF36">
      <w:start w:val="1"/>
      <w:numFmt w:val="bullet"/>
      <w:lvlText w:val="o"/>
      <w:lvlJc w:val="left"/>
      <w:pPr>
        <w:tabs>
          <w:tab w:val="num" w:pos="1440"/>
        </w:tabs>
        <w:ind w:left="1440" w:hanging="360"/>
      </w:pPr>
      <w:rPr>
        <w:rFonts w:ascii="Courier New" w:hAnsi="Courier New"/>
      </w:rPr>
    </w:lvl>
    <w:lvl w:ilvl="2" w:tplc="A53EDA88">
      <w:start w:val="1"/>
      <w:numFmt w:val="bullet"/>
      <w:lvlText w:val=""/>
      <w:lvlJc w:val="left"/>
      <w:pPr>
        <w:tabs>
          <w:tab w:val="num" w:pos="2160"/>
        </w:tabs>
        <w:ind w:left="2160" w:hanging="360"/>
      </w:pPr>
      <w:rPr>
        <w:rFonts w:ascii="Wingdings" w:hAnsi="Wingdings"/>
      </w:rPr>
    </w:lvl>
    <w:lvl w:ilvl="3" w:tplc="41E68362">
      <w:start w:val="1"/>
      <w:numFmt w:val="bullet"/>
      <w:lvlText w:val=""/>
      <w:lvlJc w:val="left"/>
      <w:pPr>
        <w:tabs>
          <w:tab w:val="num" w:pos="2880"/>
        </w:tabs>
        <w:ind w:left="2880" w:hanging="360"/>
      </w:pPr>
      <w:rPr>
        <w:rFonts w:ascii="Symbol" w:hAnsi="Symbol"/>
      </w:rPr>
    </w:lvl>
    <w:lvl w:ilvl="4" w:tplc="BFC8107A">
      <w:start w:val="1"/>
      <w:numFmt w:val="bullet"/>
      <w:lvlText w:val="o"/>
      <w:lvlJc w:val="left"/>
      <w:pPr>
        <w:tabs>
          <w:tab w:val="num" w:pos="3600"/>
        </w:tabs>
        <w:ind w:left="3600" w:hanging="360"/>
      </w:pPr>
      <w:rPr>
        <w:rFonts w:ascii="Courier New" w:hAnsi="Courier New"/>
      </w:rPr>
    </w:lvl>
    <w:lvl w:ilvl="5" w:tplc="9A7ABDBC">
      <w:start w:val="1"/>
      <w:numFmt w:val="bullet"/>
      <w:lvlText w:val=""/>
      <w:lvlJc w:val="left"/>
      <w:pPr>
        <w:tabs>
          <w:tab w:val="num" w:pos="4320"/>
        </w:tabs>
        <w:ind w:left="4320" w:hanging="360"/>
      </w:pPr>
      <w:rPr>
        <w:rFonts w:ascii="Wingdings" w:hAnsi="Wingdings"/>
      </w:rPr>
    </w:lvl>
    <w:lvl w:ilvl="6" w:tplc="8C9A6018">
      <w:start w:val="1"/>
      <w:numFmt w:val="bullet"/>
      <w:lvlText w:val=""/>
      <w:lvlJc w:val="left"/>
      <w:pPr>
        <w:tabs>
          <w:tab w:val="num" w:pos="5040"/>
        </w:tabs>
        <w:ind w:left="5040" w:hanging="360"/>
      </w:pPr>
      <w:rPr>
        <w:rFonts w:ascii="Symbol" w:hAnsi="Symbol"/>
      </w:rPr>
    </w:lvl>
    <w:lvl w:ilvl="7" w:tplc="F58208D2">
      <w:start w:val="1"/>
      <w:numFmt w:val="bullet"/>
      <w:lvlText w:val="o"/>
      <w:lvlJc w:val="left"/>
      <w:pPr>
        <w:tabs>
          <w:tab w:val="num" w:pos="5760"/>
        </w:tabs>
        <w:ind w:left="5760" w:hanging="360"/>
      </w:pPr>
      <w:rPr>
        <w:rFonts w:ascii="Courier New" w:hAnsi="Courier New"/>
      </w:rPr>
    </w:lvl>
    <w:lvl w:ilvl="8" w:tplc="CEE477FA">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BD6AFB76">
      <w:start w:val="1"/>
      <w:numFmt w:val="bullet"/>
      <w:lvlText w:val=""/>
      <w:lvlJc w:val="left"/>
      <w:pPr>
        <w:tabs>
          <w:tab w:val="num" w:pos="720"/>
        </w:tabs>
        <w:ind w:left="720" w:hanging="360"/>
      </w:pPr>
      <w:rPr>
        <w:rFonts w:ascii="Symbol" w:hAnsi="Symbol"/>
      </w:rPr>
    </w:lvl>
    <w:lvl w:ilvl="1" w:tplc="A04626DE">
      <w:start w:val="1"/>
      <w:numFmt w:val="bullet"/>
      <w:lvlText w:val="o"/>
      <w:lvlJc w:val="left"/>
      <w:pPr>
        <w:tabs>
          <w:tab w:val="num" w:pos="1440"/>
        </w:tabs>
        <w:ind w:left="1440" w:hanging="360"/>
      </w:pPr>
      <w:rPr>
        <w:rFonts w:ascii="Courier New" w:hAnsi="Courier New"/>
      </w:rPr>
    </w:lvl>
    <w:lvl w:ilvl="2" w:tplc="62B8B64C">
      <w:start w:val="1"/>
      <w:numFmt w:val="bullet"/>
      <w:lvlText w:val=""/>
      <w:lvlJc w:val="left"/>
      <w:pPr>
        <w:tabs>
          <w:tab w:val="num" w:pos="2160"/>
        </w:tabs>
        <w:ind w:left="2160" w:hanging="360"/>
      </w:pPr>
      <w:rPr>
        <w:rFonts w:ascii="Wingdings" w:hAnsi="Wingdings"/>
      </w:rPr>
    </w:lvl>
    <w:lvl w:ilvl="3" w:tplc="23722C58">
      <w:start w:val="1"/>
      <w:numFmt w:val="bullet"/>
      <w:lvlText w:val=""/>
      <w:lvlJc w:val="left"/>
      <w:pPr>
        <w:tabs>
          <w:tab w:val="num" w:pos="2880"/>
        </w:tabs>
        <w:ind w:left="2880" w:hanging="360"/>
      </w:pPr>
      <w:rPr>
        <w:rFonts w:ascii="Symbol" w:hAnsi="Symbol"/>
      </w:rPr>
    </w:lvl>
    <w:lvl w:ilvl="4" w:tplc="A116493A">
      <w:start w:val="1"/>
      <w:numFmt w:val="bullet"/>
      <w:lvlText w:val="o"/>
      <w:lvlJc w:val="left"/>
      <w:pPr>
        <w:tabs>
          <w:tab w:val="num" w:pos="3600"/>
        </w:tabs>
        <w:ind w:left="3600" w:hanging="360"/>
      </w:pPr>
      <w:rPr>
        <w:rFonts w:ascii="Courier New" w:hAnsi="Courier New"/>
      </w:rPr>
    </w:lvl>
    <w:lvl w:ilvl="5" w:tplc="8E12E88E">
      <w:start w:val="1"/>
      <w:numFmt w:val="bullet"/>
      <w:lvlText w:val=""/>
      <w:lvlJc w:val="left"/>
      <w:pPr>
        <w:tabs>
          <w:tab w:val="num" w:pos="4320"/>
        </w:tabs>
        <w:ind w:left="4320" w:hanging="360"/>
      </w:pPr>
      <w:rPr>
        <w:rFonts w:ascii="Wingdings" w:hAnsi="Wingdings"/>
      </w:rPr>
    </w:lvl>
    <w:lvl w:ilvl="6" w:tplc="26781BDE">
      <w:start w:val="1"/>
      <w:numFmt w:val="bullet"/>
      <w:lvlText w:val=""/>
      <w:lvlJc w:val="left"/>
      <w:pPr>
        <w:tabs>
          <w:tab w:val="num" w:pos="5040"/>
        </w:tabs>
        <w:ind w:left="5040" w:hanging="360"/>
      </w:pPr>
      <w:rPr>
        <w:rFonts w:ascii="Symbol" w:hAnsi="Symbol"/>
      </w:rPr>
    </w:lvl>
    <w:lvl w:ilvl="7" w:tplc="5AF04206">
      <w:start w:val="1"/>
      <w:numFmt w:val="bullet"/>
      <w:lvlText w:val="o"/>
      <w:lvlJc w:val="left"/>
      <w:pPr>
        <w:tabs>
          <w:tab w:val="num" w:pos="5760"/>
        </w:tabs>
        <w:ind w:left="5760" w:hanging="360"/>
      </w:pPr>
      <w:rPr>
        <w:rFonts w:ascii="Courier New" w:hAnsi="Courier New"/>
      </w:rPr>
    </w:lvl>
    <w:lvl w:ilvl="8" w:tplc="55BA3490">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4FB"/>
    <w:rsid w:val="000449BD"/>
    <w:rsid w:val="00070F8F"/>
    <w:rsid w:val="000A2B97"/>
    <w:rsid w:val="000D0474"/>
    <w:rsid w:val="001267B5"/>
    <w:rsid w:val="0016429B"/>
    <w:rsid w:val="001F69D8"/>
    <w:rsid w:val="002025D5"/>
    <w:rsid w:val="00233A78"/>
    <w:rsid w:val="002402C9"/>
    <w:rsid w:val="0027687C"/>
    <w:rsid w:val="002B1D10"/>
    <w:rsid w:val="002E0C85"/>
    <w:rsid w:val="00344F24"/>
    <w:rsid w:val="00397E21"/>
    <w:rsid w:val="003F6735"/>
    <w:rsid w:val="0043414C"/>
    <w:rsid w:val="00435346"/>
    <w:rsid w:val="004E2EB0"/>
    <w:rsid w:val="004F00A3"/>
    <w:rsid w:val="00563293"/>
    <w:rsid w:val="0059172D"/>
    <w:rsid w:val="006A34FB"/>
    <w:rsid w:val="006C3884"/>
    <w:rsid w:val="0077286F"/>
    <w:rsid w:val="007B3005"/>
    <w:rsid w:val="009C3DA2"/>
    <w:rsid w:val="00A13F50"/>
    <w:rsid w:val="00B65F43"/>
    <w:rsid w:val="00B82EDA"/>
    <w:rsid w:val="00B854A7"/>
    <w:rsid w:val="00C315A3"/>
    <w:rsid w:val="00C43021"/>
    <w:rsid w:val="00CB1205"/>
    <w:rsid w:val="00D71321"/>
    <w:rsid w:val="00D91B13"/>
    <w:rsid w:val="00E16E73"/>
    <w:rsid w:val="00E71DAB"/>
    <w:rsid w:val="00E91043"/>
    <w:rsid w:val="00F15499"/>
    <w:rsid w:val="00FE1B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1DB3CB"/>
  <w15:docId w15:val="{71D8127F-C73E-41D5-9F57-9BDEC0715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E12F5" w:rsidP="00BF58F7">
          <w:pPr>
            <w:pStyle w:val="F5402488970F42ED84F60CFC4AB307DB"/>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0E12F5" w:rsidP="009853D3">
          <w:pPr>
            <w:pStyle w:val="81DDF2EDE657440381F5B1C78D8649AF"/>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0E12F5"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0E12F5" w:rsidP="009853D3">
          <w:pPr>
            <w:pStyle w:val="82FCFF4F951F4A80AD77A7EB0002E1B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2F5"/>
    <w:rsid w:val="000E12F5"/>
    <w:rsid w:val="00661B1F"/>
    <w:rsid w:val="00B31DC4"/>
    <w:rsid w:val="00EF6E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81DDF2EDE657440381F5B1C78D8649AF">
    <w:name w:val="81DDF2EDE657440381F5B1C78D8649AF"/>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700104</RACS_x0020_ID>
    <Approved_x0020_Provider xmlns="a8338b6e-77a6-4851-82b6-98166143ffdd">Ozcare</Approved_x0020_Provider>
    <Management_x0020_Company_x0020_ID xmlns="a8338b6e-77a6-4851-82b6-98166143ffdd">634E5E56-C7A1-E411-B1AD-005056922186</Management_x0020_Company_x0020_ID>
    <Home xmlns="a8338b6e-77a6-4851-82b6-98166143ffdd">Ozcare - Brisbane North</Home>
    <Signed xmlns="a8338b6e-77a6-4851-82b6-98166143ffdd" xsi:nil="true"/>
    <Uploaded xmlns="a8338b6e-77a6-4851-82b6-98166143ffdd">true</Uploaded>
    <Management_x0020_Company xmlns="a8338b6e-77a6-4851-82b6-98166143ffdd">Ozcare Community Care</Management_x0020_Company>
    <Doc_x0020_Date xmlns="a8338b6e-77a6-4851-82b6-98166143ffdd">2022-10-08T09:23:05+00:00</Doc_x0020_Date>
    <CSI_x0020_ID xmlns="a8338b6e-77a6-4851-82b6-98166143ffdd" xsi:nil="true"/>
    <Case_x0020_ID xmlns="a8338b6e-77a6-4851-82b6-98166143ffdd" xsi:nil="true"/>
    <Approved_x0020_Provider_x0020_ID xmlns="a8338b6e-77a6-4851-82b6-98166143ffdd">B8D2153F-77F4-DC11-AD41-005056922186</Approved_x0020_Provider_x0020_ID>
    <Location xmlns="a8338b6e-77a6-4851-82b6-98166143ffdd" xsi:nil="true"/>
    <Home_x0020_ID xmlns="a8338b6e-77a6-4851-82b6-98166143ffdd">0D7C5A59-0385-E411-B1AD-005056922186</Home_x0020_ID>
    <State xmlns="a8338b6e-77a6-4851-82b6-98166143ffdd">QLD</State>
    <Doc_x0020_Sent_Received_x0020_Date xmlns="a8338b6e-77a6-4851-82b6-98166143ffdd">2022-10-08T00:00:00+00:00</Doc_x0020_Sent_Received_x0020_Date>
    <Activity_x0020_ID xmlns="a8338b6e-77a6-4851-82b6-98166143ffdd">B43BDF0B-EF33-ED11-9AD5-005056922186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174A287A-12B6-4E4E-AFCC-89F784B71B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E595E5D-D5E2-4965-824E-4D1F611AA978}">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openxmlformats.org/package/2006/metadata/core-properties"/>
    <ds:schemaRef ds:uri="http://purl.org/dc/terms/"/>
    <ds:schemaRef ds:uri="http://schemas.microsoft.com/office/2006/documentManagement/types"/>
    <ds:schemaRef ds:uri="http://www.w3.org/XML/1998/namespace"/>
    <ds:schemaRef ds:uri="http://purl.org/dc/dcmitype/"/>
    <ds:schemaRef ds:uri="http://schemas.microsoft.com/office/2006/metadata/properties"/>
    <ds:schemaRef ds:uri="a8338b6e-77a6-4851-82b6-98166143ffdd"/>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708</Words>
  <Characters>4039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2022-10-09T21:21:00Z</dcterms:created>
  <dcterms:modified xsi:type="dcterms:W3CDTF">2022-10-09T21:22:00Z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