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B0DD8" w14:textId="77777777" w:rsidR="00D2559D" w:rsidRPr="002C3EBF" w:rsidRDefault="000D51B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AB0F14" wp14:editId="68AB0F1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5550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8AB0DD9" w14:textId="77777777" w:rsidR="00D2559D" w:rsidRDefault="000D51B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AB0DDA" w14:textId="77777777" w:rsidR="00D2559D" w:rsidRDefault="000D51B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AB0DDB" w14:textId="77777777" w:rsidR="00D2559D" w:rsidRPr="002C3EBF" w:rsidRDefault="000D51B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5B68" w14:paraId="68AB0DDE" w14:textId="77777777" w:rsidTr="00635B68">
        <w:tc>
          <w:tcPr>
            <w:cnfStyle w:val="001000000000" w:firstRow="0" w:lastRow="0" w:firstColumn="1" w:lastColumn="0" w:oddVBand="0" w:evenVBand="0" w:oddHBand="0" w:evenHBand="0" w:firstRowFirstColumn="0" w:firstRowLastColumn="0" w:lastRowFirstColumn="0" w:lastRowLastColumn="0"/>
            <w:tcW w:w="3227" w:type="dxa"/>
          </w:tcPr>
          <w:p w14:paraId="68AB0DDC" w14:textId="77777777" w:rsidR="00D2559D" w:rsidRPr="00996FAF" w:rsidRDefault="000D51B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8AB0DDD" w14:textId="77777777" w:rsidR="00D2559D" w:rsidRPr="00996FAF" w:rsidRDefault="000D51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Paling Court Residential Aged Care</w:t>
            </w:r>
          </w:p>
        </w:tc>
      </w:tr>
      <w:tr w:rsidR="00635B68" w14:paraId="68AB0DE1"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B0DDF" w14:textId="77777777" w:rsidR="00CA37CB" w:rsidRPr="00996FAF" w:rsidRDefault="000D51B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AB0DE0" w14:textId="77777777" w:rsidR="00CA37CB" w:rsidRPr="00996FAF" w:rsidRDefault="000D51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90 Werombi Rd</w:t>
            </w:r>
            <w:r w:rsidRPr="00602258">
              <w:rPr>
                <w:rFonts w:ascii="Arial" w:hAnsi="Arial" w:cs="Arial"/>
                <w:color w:val="auto"/>
              </w:rPr>
              <w:t xml:space="preserve"> GRASMERE NSW 2570</w:t>
            </w:r>
          </w:p>
        </w:tc>
      </w:tr>
      <w:tr w:rsidR="00635B68" w14:paraId="68AB0DE4" w14:textId="77777777" w:rsidTr="00635B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B0DE2" w14:textId="77777777" w:rsidR="00CA37CB" w:rsidRPr="00996FAF" w:rsidRDefault="000D51B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AB0DE3" w14:textId="77777777" w:rsidR="00CA37CB" w:rsidRPr="00996FAF" w:rsidRDefault="000D51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0031</w:t>
            </w:r>
          </w:p>
        </w:tc>
      </w:tr>
      <w:tr w:rsidR="00635B68" w14:paraId="68AB0DE7"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B0DE5" w14:textId="77777777" w:rsidR="00D2559D" w:rsidRPr="00996FAF" w:rsidRDefault="000D51B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8AB0DE6" w14:textId="77777777" w:rsidR="00D2559D" w:rsidRPr="00996FAF" w:rsidRDefault="000D51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Carrington Centennial Care Limited</w:t>
            </w:r>
          </w:p>
        </w:tc>
      </w:tr>
      <w:tr w:rsidR="00635B68" w14:paraId="68AB0DEA" w14:textId="77777777" w:rsidTr="00635B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B0DE8" w14:textId="77777777" w:rsidR="00D2559D" w:rsidRPr="00996FAF" w:rsidRDefault="000D51B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AB0DE9" w14:textId="77777777" w:rsidR="00D2559D" w:rsidRPr="00996FAF" w:rsidRDefault="000D51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35B68" w14:paraId="68AB0DED"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B0DEB" w14:textId="77777777" w:rsidR="00D2559D" w:rsidRPr="00996FAF" w:rsidRDefault="000D51B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AB0DEC" w14:textId="77777777" w:rsidR="00D2559D" w:rsidRPr="00996FAF" w:rsidRDefault="000D51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January 2023 to 3 February 2023</w:t>
            </w:r>
          </w:p>
        </w:tc>
      </w:tr>
      <w:tr w:rsidR="00635B68" w14:paraId="68AB0DF0" w14:textId="77777777" w:rsidTr="00635B6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AB0DEE" w14:textId="77777777" w:rsidR="00D2559D" w:rsidRPr="00996FAF" w:rsidRDefault="000D51B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AB0DEF" w14:textId="2CA4E057" w:rsidR="00D2559D" w:rsidRPr="00996FAF" w:rsidRDefault="001E69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March 2023</w:t>
            </w:r>
          </w:p>
        </w:tc>
      </w:tr>
    </w:tbl>
    <w:bookmarkEnd w:id="0"/>
    <w:p w14:paraId="68AB0DF1" w14:textId="77777777" w:rsidR="00FA0A5B" w:rsidRPr="00996FAF" w:rsidRDefault="000D51B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AB0DF2" w14:textId="77777777" w:rsidR="000078F8" w:rsidRPr="00996FAF" w:rsidRDefault="000D51B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8AB0DF3" w14:textId="4AC4ADDF" w:rsidR="000078F8" w:rsidRPr="00996FAF" w:rsidRDefault="000D51B0" w:rsidP="0036130C">
      <w:pPr>
        <w:pStyle w:val="NormalArial"/>
      </w:pPr>
      <w:r w:rsidRPr="00996FAF">
        <w:t xml:space="preserve">This performance report for </w:t>
      </w:r>
      <w:r w:rsidRPr="00996FAF">
        <w:rPr>
          <w:color w:val="auto"/>
        </w:rPr>
        <w:t>Paling Court Residential Aged Care (</w:t>
      </w:r>
      <w:r w:rsidRPr="00996FAF">
        <w:rPr>
          <w:b/>
          <w:color w:val="auto"/>
        </w:rPr>
        <w:t>the service</w:t>
      </w:r>
      <w:r w:rsidRPr="00996FAF">
        <w:rPr>
          <w:color w:val="auto"/>
        </w:rPr>
        <w:t xml:space="preserve">) has been prepared </w:t>
      </w:r>
      <w:r w:rsidRPr="00672B6B">
        <w:rPr>
          <w:color w:val="auto"/>
        </w:rPr>
        <w:t xml:space="preserve">by </w:t>
      </w:r>
      <w:r w:rsidR="00672B6B" w:rsidRPr="00672B6B">
        <w:rPr>
          <w:color w:val="auto"/>
        </w:rPr>
        <w:t xml:space="preserve">M.Wyborn, </w:t>
      </w:r>
      <w:r w:rsidRPr="00672B6B">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68AB0DF4" w14:textId="77777777" w:rsidR="000078F8" w:rsidRPr="00996FAF" w:rsidRDefault="000D51B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AB0DF5" w14:textId="77777777" w:rsidR="000078F8" w:rsidRPr="00996FAF" w:rsidRDefault="000D51B0" w:rsidP="0036130C">
      <w:pPr>
        <w:pStyle w:val="NormalArial"/>
      </w:pPr>
      <w:r w:rsidRPr="00996FAF">
        <w:t>The report also specifies any areas in which improvements must be made to ensure the Quality Standards are complied with.</w:t>
      </w:r>
    </w:p>
    <w:p w14:paraId="68AB0DF6" w14:textId="77777777" w:rsidR="00DF37F2" w:rsidRPr="00996FAF" w:rsidRDefault="000D51B0" w:rsidP="00712752">
      <w:pPr>
        <w:pStyle w:val="Heading1"/>
        <w:spacing w:before="240" w:after="240" w:line="22" w:lineRule="atLeast"/>
        <w:rPr>
          <w:rFonts w:ascii="Arial" w:hAnsi="Arial" w:cs="Arial"/>
        </w:rPr>
      </w:pPr>
      <w:r w:rsidRPr="00996FAF">
        <w:rPr>
          <w:rFonts w:ascii="Arial" w:hAnsi="Arial" w:cs="Arial"/>
        </w:rPr>
        <w:t>Material relied on</w:t>
      </w:r>
    </w:p>
    <w:p w14:paraId="68AB0DF7" w14:textId="77777777" w:rsidR="00DF37F2" w:rsidRPr="00996FAF" w:rsidRDefault="000D51B0" w:rsidP="0036130C">
      <w:pPr>
        <w:pStyle w:val="NormalArial"/>
      </w:pPr>
      <w:r w:rsidRPr="00996FAF">
        <w:t>The following information has been considered in preparing the performance report:</w:t>
      </w:r>
    </w:p>
    <w:p w14:paraId="68AB0DF8" w14:textId="39B0225F" w:rsidR="00DF37F2" w:rsidRPr="00996FAF" w:rsidRDefault="000D51B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672B6B">
        <w:rPr>
          <w:rFonts w:ascii="Arial" w:hAnsi="Arial" w:cs="Arial"/>
          <w:color w:val="auto"/>
        </w:rPr>
        <w:t>assessment team’s report for the Site Audit; the Site Audit report was informed by a site assessment, observations at the service, review of documents and interviews with staff, consumers/representatives and others</w:t>
      </w:r>
      <w:r w:rsidR="00672B6B" w:rsidRPr="00672B6B">
        <w:rPr>
          <w:rFonts w:ascii="Arial" w:hAnsi="Arial" w:cs="Arial"/>
          <w:color w:val="auto"/>
        </w:rPr>
        <w:t>.</w:t>
      </w:r>
    </w:p>
    <w:p w14:paraId="68AB0DF9" w14:textId="45E77689" w:rsidR="00DF37F2" w:rsidRPr="00996FAF" w:rsidRDefault="000D51B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593523">
        <w:rPr>
          <w:rFonts w:ascii="Arial" w:hAnsi="Arial" w:cs="Arial"/>
          <w:color w:val="auto"/>
        </w:rPr>
        <w:t xml:space="preserve">received </w:t>
      </w:r>
      <w:r w:rsidR="00593523" w:rsidRPr="00593523">
        <w:rPr>
          <w:rFonts w:ascii="Arial" w:hAnsi="Arial" w:cs="Arial"/>
          <w:color w:val="auto"/>
        </w:rPr>
        <w:t>3 March 2023.</w:t>
      </w:r>
    </w:p>
    <w:p w14:paraId="68AB0DFC" w14:textId="5BBB2FB9" w:rsidR="003B1763" w:rsidRPr="00712752" w:rsidRDefault="000D51B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8AB0DFD" w14:textId="77777777" w:rsidR="00FC045E" w:rsidRPr="00996FAF" w:rsidRDefault="000D51B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35B68" w14:paraId="68AB0E00" w14:textId="77777777" w:rsidTr="00635B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8AB0DFE" w14:textId="77777777" w:rsidR="00FC045E" w:rsidRPr="00996FAF" w:rsidRDefault="000D51B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8AB0DFF" w14:textId="44CE3CF1" w:rsidR="00FC045E" w:rsidRPr="00996FAF" w:rsidRDefault="0074174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2B6B">
                  <w:rPr>
                    <w:rFonts w:ascii="Arial" w:hAnsi="Arial" w:cs="Arial"/>
                  </w:rPr>
                  <w:t>Compliant</w:t>
                </w:r>
              </w:sdtContent>
            </w:sdt>
          </w:p>
        </w:tc>
      </w:tr>
      <w:tr w:rsidR="00635B68" w14:paraId="68AB0E03" w14:textId="77777777" w:rsidTr="00635B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B0E01" w14:textId="77777777" w:rsidR="00FC045E" w:rsidRPr="00996FAF" w:rsidRDefault="000D51B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8AB0E02" w14:textId="4BCBB061" w:rsidR="00FC045E" w:rsidRPr="00996FAF" w:rsidRDefault="007417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2B6B">
                  <w:rPr>
                    <w:rFonts w:ascii="Arial" w:hAnsi="Arial" w:cs="Arial"/>
                    <w:b/>
                  </w:rPr>
                  <w:t>Compliant</w:t>
                </w:r>
              </w:sdtContent>
            </w:sdt>
            <w:r w:rsidR="000D51B0" w:rsidRPr="00996FAF">
              <w:rPr>
                <w:rFonts w:ascii="Arial" w:hAnsi="Arial" w:cs="Arial"/>
                <w:b/>
              </w:rPr>
              <w:t xml:space="preserve"> </w:t>
            </w:r>
          </w:p>
        </w:tc>
      </w:tr>
      <w:tr w:rsidR="00635B68" w14:paraId="68AB0E06" w14:textId="77777777" w:rsidTr="00635B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B0E04" w14:textId="77777777" w:rsidR="00FC045E" w:rsidRPr="00996FAF" w:rsidRDefault="000D51B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8AB0E05" w14:textId="31FEF34F" w:rsidR="00FC045E" w:rsidRPr="00996FAF" w:rsidRDefault="007417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682E">
                  <w:rPr>
                    <w:rFonts w:ascii="Arial" w:hAnsi="Arial" w:cs="Arial"/>
                    <w:b/>
                  </w:rPr>
                  <w:t>Compliant</w:t>
                </w:r>
              </w:sdtContent>
            </w:sdt>
            <w:r w:rsidR="000D51B0" w:rsidRPr="00996FAF">
              <w:rPr>
                <w:rFonts w:ascii="Arial" w:hAnsi="Arial" w:cs="Arial"/>
                <w:b/>
              </w:rPr>
              <w:t xml:space="preserve"> </w:t>
            </w:r>
          </w:p>
        </w:tc>
      </w:tr>
      <w:tr w:rsidR="00635B68" w14:paraId="68AB0E09" w14:textId="77777777" w:rsidTr="00635B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B0E07" w14:textId="77777777" w:rsidR="00FC045E" w:rsidRPr="00996FAF" w:rsidRDefault="000D51B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8AB0E08" w14:textId="1B1348D2" w:rsidR="00FC045E" w:rsidRPr="00996FAF" w:rsidRDefault="007417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2B6B">
                  <w:rPr>
                    <w:rFonts w:ascii="Arial" w:hAnsi="Arial" w:cs="Arial"/>
                    <w:b/>
                  </w:rPr>
                  <w:t>Compliant</w:t>
                </w:r>
              </w:sdtContent>
            </w:sdt>
            <w:r w:rsidR="000D51B0" w:rsidRPr="00996FAF">
              <w:rPr>
                <w:rFonts w:ascii="Arial" w:hAnsi="Arial" w:cs="Arial"/>
                <w:b/>
              </w:rPr>
              <w:t xml:space="preserve"> </w:t>
            </w:r>
          </w:p>
        </w:tc>
      </w:tr>
      <w:tr w:rsidR="00635B68" w14:paraId="68AB0E0C" w14:textId="77777777" w:rsidTr="00635B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B0E0A" w14:textId="77777777" w:rsidR="00FC045E" w:rsidRPr="00996FAF" w:rsidRDefault="000D51B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8AB0E0B" w14:textId="3E3C9F60" w:rsidR="00FC045E" w:rsidRPr="00996FAF" w:rsidRDefault="007417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2B6B">
                  <w:rPr>
                    <w:rFonts w:ascii="Arial" w:hAnsi="Arial" w:cs="Arial"/>
                    <w:b/>
                  </w:rPr>
                  <w:t>Compliant</w:t>
                </w:r>
              </w:sdtContent>
            </w:sdt>
            <w:r w:rsidR="000D51B0" w:rsidRPr="00996FAF">
              <w:rPr>
                <w:rFonts w:ascii="Arial" w:hAnsi="Arial" w:cs="Arial"/>
                <w:b/>
              </w:rPr>
              <w:t xml:space="preserve"> </w:t>
            </w:r>
          </w:p>
        </w:tc>
      </w:tr>
      <w:tr w:rsidR="00635B68" w14:paraId="68AB0E0F" w14:textId="77777777" w:rsidTr="00635B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B0E0D" w14:textId="77777777" w:rsidR="00FC045E" w:rsidRPr="00996FAF" w:rsidRDefault="000D51B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8AB0E0E" w14:textId="4032D2AB" w:rsidR="00FC045E" w:rsidRPr="00996FAF" w:rsidRDefault="007417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2B6B">
                  <w:rPr>
                    <w:rFonts w:ascii="Arial" w:hAnsi="Arial" w:cs="Arial"/>
                    <w:b/>
                  </w:rPr>
                  <w:t>Compliant</w:t>
                </w:r>
              </w:sdtContent>
            </w:sdt>
            <w:r w:rsidR="000D51B0" w:rsidRPr="00996FAF">
              <w:rPr>
                <w:rFonts w:ascii="Arial" w:hAnsi="Arial" w:cs="Arial"/>
                <w:b/>
              </w:rPr>
              <w:t xml:space="preserve"> </w:t>
            </w:r>
          </w:p>
        </w:tc>
      </w:tr>
      <w:tr w:rsidR="00635B68" w14:paraId="68AB0E12" w14:textId="77777777" w:rsidTr="00635B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B0E10" w14:textId="77777777" w:rsidR="00FC045E" w:rsidRPr="00996FAF" w:rsidRDefault="000D51B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8AB0E11" w14:textId="5DDE7777" w:rsidR="00FC045E" w:rsidRPr="00996FAF" w:rsidRDefault="007417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45F5">
                  <w:rPr>
                    <w:rFonts w:ascii="Arial" w:hAnsi="Arial" w:cs="Arial"/>
                    <w:b/>
                  </w:rPr>
                  <w:t>Compliant</w:t>
                </w:r>
              </w:sdtContent>
            </w:sdt>
            <w:r w:rsidR="000D51B0" w:rsidRPr="00996FAF">
              <w:rPr>
                <w:rFonts w:ascii="Arial" w:hAnsi="Arial" w:cs="Arial"/>
                <w:b/>
              </w:rPr>
              <w:t xml:space="preserve"> </w:t>
            </w:r>
          </w:p>
        </w:tc>
      </w:tr>
      <w:tr w:rsidR="00635B68" w14:paraId="68AB0E15" w14:textId="77777777" w:rsidTr="00635B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B0E13" w14:textId="77777777" w:rsidR="00FC045E" w:rsidRPr="00996FAF" w:rsidRDefault="000D51B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8AB0E14" w14:textId="3E39C043" w:rsidR="00FC045E" w:rsidRPr="00996FAF" w:rsidRDefault="007417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45F5">
                  <w:rPr>
                    <w:rFonts w:ascii="Arial" w:hAnsi="Arial" w:cs="Arial"/>
                    <w:b/>
                  </w:rPr>
                  <w:t>Compliant</w:t>
                </w:r>
              </w:sdtContent>
            </w:sdt>
            <w:r w:rsidR="000D51B0" w:rsidRPr="00996FAF">
              <w:rPr>
                <w:rFonts w:ascii="Arial" w:hAnsi="Arial" w:cs="Arial"/>
                <w:b/>
              </w:rPr>
              <w:t xml:space="preserve"> </w:t>
            </w:r>
          </w:p>
        </w:tc>
      </w:tr>
    </w:tbl>
    <w:p w14:paraId="68AB0E16" w14:textId="77777777" w:rsidR="00FC045E" w:rsidRPr="00996FAF" w:rsidRDefault="000D51B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AB0E17" w14:textId="77777777" w:rsidR="00FC045E" w:rsidRPr="00996FAF" w:rsidRDefault="000D51B0" w:rsidP="00712752">
      <w:pPr>
        <w:pStyle w:val="Heading1"/>
        <w:spacing w:before="0" w:after="240" w:line="22" w:lineRule="atLeast"/>
        <w:rPr>
          <w:rFonts w:ascii="Arial" w:hAnsi="Arial" w:cs="Arial"/>
        </w:rPr>
      </w:pPr>
      <w:r w:rsidRPr="00996FAF">
        <w:rPr>
          <w:rFonts w:ascii="Arial" w:hAnsi="Arial" w:cs="Arial"/>
        </w:rPr>
        <w:t>Areas for improvement</w:t>
      </w:r>
    </w:p>
    <w:p w14:paraId="68AB0E19" w14:textId="77777777" w:rsidR="00FC045E" w:rsidRPr="00996FAF" w:rsidRDefault="000D51B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AB0E1E" w14:textId="4B732734" w:rsidR="00FC045E" w:rsidRPr="00996FAF" w:rsidRDefault="000D51B0" w:rsidP="0036130C">
      <w:pPr>
        <w:pStyle w:val="NormalArial"/>
      </w:pPr>
      <w:r w:rsidRPr="00996FAF">
        <w:br w:type="page"/>
      </w:r>
    </w:p>
    <w:p w14:paraId="68AB0E1F" w14:textId="77777777" w:rsidR="00FC045E" w:rsidRPr="00996FAF" w:rsidRDefault="000D51B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35B68" w14:paraId="68AB0E22" w14:textId="77777777" w:rsidTr="00635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8AB0E20" w14:textId="77777777" w:rsidR="00FC045E" w:rsidRPr="00550022" w:rsidRDefault="000D51B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8AB0E21" w14:textId="77777777" w:rsidR="00FC045E" w:rsidRPr="00996FAF" w:rsidRDefault="007417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5B68" w14:paraId="68AB0E26"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23" w14:textId="77777777" w:rsidR="00FC045E" w:rsidRPr="00996FAF" w:rsidRDefault="000D51B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8AB0E24" w14:textId="77777777" w:rsidR="00FC045E" w:rsidRPr="00996FAF" w:rsidRDefault="000D51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8AB0E25" w14:textId="6A48ED42" w:rsidR="00FC045E" w:rsidRPr="00996FAF" w:rsidRDefault="007417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p>
        </w:tc>
      </w:tr>
      <w:tr w:rsidR="00635B68" w14:paraId="68AB0E2A"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27" w14:textId="77777777" w:rsidR="00FC045E" w:rsidRPr="00996FAF" w:rsidRDefault="000D51B0"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8AB0E28" w14:textId="77777777" w:rsidR="00FC045E" w:rsidRPr="00996FAF" w:rsidRDefault="000D51B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8AB0E29" w14:textId="71D16969" w:rsidR="00FC045E" w:rsidRPr="00996FAF" w:rsidRDefault="007417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32"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2B" w14:textId="77777777" w:rsidR="00FC045E" w:rsidRPr="00996FAF" w:rsidRDefault="000D51B0"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8AB0E2C" w14:textId="77777777" w:rsidR="00FC045E" w:rsidRPr="00996FAF" w:rsidRDefault="000D51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8AB0E2D" w14:textId="77777777" w:rsidR="00FC045E" w:rsidRPr="00996FAF" w:rsidRDefault="000D51B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8AB0E2E" w14:textId="77777777" w:rsidR="00FC045E" w:rsidRPr="00996FAF" w:rsidRDefault="000D51B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8AB0E2F" w14:textId="77777777" w:rsidR="00FC045E" w:rsidRPr="00996FAF" w:rsidRDefault="000D51B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8AB0E30" w14:textId="77777777" w:rsidR="00FC045E" w:rsidRPr="00996FAF" w:rsidRDefault="000D51B0"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8AB0E31" w14:textId="06D04B9A" w:rsidR="00FC045E" w:rsidRPr="00996FAF" w:rsidRDefault="007417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36"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33" w14:textId="77777777" w:rsidR="00FC045E" w:rsidRPr="00996FAF" w:rsidRDefault="000D51B0"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8AB0E34" w14:textId="77777777" w:rsidR="00FC045E" w:rsidRPr="00996FAF" w:rsidRDefault="000D51B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8AB0E35" w14:textId="5F3F2FFF" w:rsidR="00FC045E" w:rsidRPr="00996FAF" w:rsidRDefault="0074174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3A"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37" w14:textId="77777777" w:rsidR="00FC045E" w:rsidRPr="00996FAF" w:rsidRDefault="000D51B0"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8AB0E38" w14:textId="77777777" w:rsidR="00FC045E" w:rsidRPr="00996FAF" w:rsidRDefault="000D51B0"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8AB0E39" w14:textId="122C7C0B" w:rsidR="00FC045E" w:rsidRPr="00996FAF" w:rsidRDefault="007417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3E"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3B" w14:textId="77777777" w:rsidR="00FC045E" w:rsidRPr="00996FAF" w:rsidRDefault="000D51B0"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8AB0E3C" w14:textId="77777777" w:rsidR="00FC045E" w:rsidRPr="00996FAF" w:rsidRDefault="000D51B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8AB0E3D" w14:textId="3462FDD5" w:rsidR="00FC045E" w:rsidRPr="00996FAF" w:rsidRDefault="007417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bl>
    <w:p w14:paraId="68AB0E3F" w14:textId="77777777" w:rsidR="001A5684" w:rsidRDefault="000D51B0" w:rsidP="001A5684">
      <w:pPr>
        <w:pStyle w:val="Heading20"/>
      </w:pPr>
      <w:r w:rsidRPr="00996FAF">
        <w:t>Findings</w:t>
      </w:r>
    </w:p>
    <w:p w14:paraId="3A68E964" w14:textId="64123439" w:rsidR="00672B6B" w:rsidRDefault="0050682E" w:rsidP="0036130C">
      <w:pPr>
        <w:pStyle w:val="NormalArial"/>
      </w:pPr>
      <w:r w:rsidRPr="0050682E">
        <w:t>The service demonstrated that each consumer is treated with dignity and respect, with their identity, culture and diversity valued. The service has a cultural diversity plan that outline</w:t>
      </w:r>
      <w:r w:rsidR="00DF40F6">
        <w:t>s</w:t>
      </w:r>
      <w:r w:rsidRPr="0050682E">
        <w:t xml:space="preserve"> what it means to treat consumers with dignity and respect. Care plans reflect the diversity of consumers, including information about their cultural and religious beliefs and preferences. Individualised diversity action plans are generated for consumers identified from a culturally and linguistically diverse background</w:t>
      </w:r>
      <w:r w:rsidR="00DF40F6">
        <w:t xml:space="preserve"> and s</w:t>
      </w:r>
      <w:r w:rsidRPr="0050682E">
        <w:t xml:space="preserve">taff were observed interacting with consumers respectfully. Consumers and representatives </w:t>
      </w:r>
      <w:r w:rsidR="00DF40F6">
        <w:t>advised they</w:t>
      </w:r>
      <w:r w:rsidRPr="0050682E">
        <w:t xml:space="preserve"> felt consumers are respected and valued as individuals by the staff.</w:t>
      </w:r>
    </w:p>
    <w:p w14:paraId="09125A84" w14:textId="1F6F8DFA" w:rsidR="0050682E" w:rsidRDefault="00DF40F6" w:rsidP="0036130C">
      <w:pPr>
        <w:pStyle w:val="NormalArial"/>
      </w:pPr>
      <w:r w:rsidRPr="00DF40F6">
        <w:t xml:space="preserve">The service demonstrated that care and services are culturally safe. Staff </w:t>
      </w:r>
      <w:r w:rsidR="009878FE">
        <w:t>demonstrated how they</w:t>
      </w:r>
      <w:r w:rsidRPr="00DF40F6">
        <w:t xml:space="preserve"> identify consumers' cultural backgrounds and preferences that were reflected in </w:t>
      </w:r>
      <w:r w:rsidR="009878FE">
        <w:t xml:space="preserve">consumer </w:t>
      </w:r>
      <w:r w:rsidRPr="00DF40F6">
        <w:t>care plans. Care staff</w:t>
      </w:r>
      <w:r w:rsidR="009878FE">
        <w:t xml:space="preserve"> demonstrated</w:t>
      </w:r>
      <w:r w:rsidRPr="00DF40F6">
        <w:t xml:space="preserve"> how consumer culture influence</w:t>
      </w:r>
      <w:r w:rsidR="009878FE">
        <w:t>s the</w:t>
      </w:r>
      <w:r w:rsidRPr="00DF40F6">
        <w:t xml:space="preserve"> deliver</w:t>
      </w:r>
      <w:r w:rsidR="009878FE">
        <w:t>y of appropriate</w:t>
      </w:r>
      <w:r w:rsidRPr="00DF40F6">
        <w:t xml:space="preserve"> care and services</w:t>
      </w:r>
      <w:r w:rsidR="009878FE">
        <w:t xml:space="preserve"> including supporting c</w:t>
      </w:r>
      <w:r w:rsidRPr="00DF40F6">
        <w:t xml:space="preserve">onsumers to decorate their rooms reflecting their individual tastes and </w:t>
      </w:r>
      <w:r w:rsidR="009878FE">
        <w:t xml:space="preserve">cultural </w:t>
      </w:r>
      <w:r w:rsidRPr="00DF40F6">
        <w:t>identity.</w:t>
      </w:r>
    </w:p>
    <w:p w14:paraId="17F89E4D" w14:textId="35199839" w:rsidR="0050682E" w:rsidRDefault="002A56EC" w:rsidP="0036130C">
      <w:pPr>
        <w:pStyle w:val="NormalArial"/>
      </w:pPr>
      <w:r w:rsidRPr="002A56EC">
        <w:t xml:space="preserve">Consumers and representatives described how they are supported to exercise choice and independence and maintain relationships that are important to them, including being supported to stay in contact during </w:t>
      </w:r>
      <w:r>
        <w:t xml:space="preserve">period of </w:t>
      </w:r>
      <w:r w:rsidRPr="002A56EC">
        <w:t xml:space="preserve">COVID-19 lockdowns. Staff </w:t>
      </w:r>
      <w:r>
        <w:t>demonstrated</w:t>
      </w:r>
      <w:r w:rsidRPr="002A56EC">
        <w:t xml:space="preserve"> how consumers are supported to make informed choices about their care and services</w:t>
      </w:r>
      <w:r>
        <w:t xml:space="preserve"> and referred to </w:t>
      </w:r>
      <w:r>
        <w:lastRenderedPageBreak/>
        <w:t>o</w:t>
      </w:r>
      <w:r w:rsidRPr="002A56EC">
        <w:t>rganisation</w:t>
      </w:r>
      <w:r>
        <w:t xml:space="preserve">al </w:t>
      </w:r>
      <w:r w:rsidRPr="002A56EC">
        <w:t>polic</w:t>
      </w:r>
      <w:r>
        <w:t xml:space="preserve">y to </w:t>
      </w:r>
      <w:r w:rsidRPr="002A56EC">
        <w:t xml:space="preserve">support consumers to maintain relationships of choice and </w:t>
      </w:r>
      <w:r w:rsidR="00D23166">
        <w:t xml:space="preserve">for consumers </w:t>
      </w:r>
      <w:r w:rsidRPr="002A56EC">
        <w:t>to drive decision making</w:t>
      </w:r>
      <w:r w:rsidR="00D23166">
        <w:t>.</w:t>
      </w:r>
    </w:p>
    <w:p w14:paraId="3DCAED1F" w14:textId="6F41506E" w:rsidR="00672B6B" w:rsidRDefault="00D23166" w:rsidP="0036130C">
      <w:pPr>
        <w:pStyle w:val="NormalArial"/>
      </w:pPr>
      <w:r w:rsidRPr="00D23166">
        <w:t xml:space="preserve">The service demonstrated that each consumer is supported to take risk to enable them to live the best life they can. </w:t>
      </w:r>
      <w:r>
        <w:t>Consumer c</w:t>
      </w:r>
      <w:r w:rsidRPr="00D23166">
        <w:t xml:space="preserve">are planning documentation described areas in which </w:t>
      </w:r>
      <w:r>
        <w:t>consumers</w:t>
      </w:r>
      <w:r w:rsidRPr="00D23166">
        <w:t xml:space="preserve"> are supported to take risks in accordance with their preferences</w:t>
      </w:r>
      <w:r>
        <w:t>, and s</w:t>
      </w:r>
      <w:r w:rsidRPr="00D23166">
        <w:t>taff provide</w:t>
      </w:r>
      <w:r>
        <w:t>d</w:t>
      </w:r>
      <w:r w:rsidRPr="00D23166">
        <w:t xml:space="preserve"> examples</w:t>
      </w:r>
      <w:r>
        <w:t xml:space="preserve"> of</w:t>
      </w:r>
      <w:r w:rsidRPr="00D23166">
        <w:t xml:space="preserve"> where consumers are supported to take risk</w:t>
      </w:r>
      <w:r>
        <w:t>, including ensuring that r</w:t>
      </w:r>
      <w:r w:rsidRPr="00D23166">
        <w:t xml:space="preserve">isk forms are completed </w:t>
      </w:r>
      <w:r>
        <w:t xml:space="preserve">and clearly document the </w:t>
      </w:r>
      <w:r w:rsidRPr="00D23166">
        <w:t>consumer preference</w:t>
      </w:r>
      <w:r>
        <w:t xml:space="preserve">, </w:t>
      </w:r>
      <w:r w:rsidRPr="00D23166">
        <w:t>risk-taking activities</w:t>
      </w:r>
      <w:r>
        <w:t xml:space="preserve"> are evaluated and reviewed and that </w:t>
      </w:r>
      <w:r w:rsidRPr="00D23166">
        <w:t xml:space="preserve">consent </w:t>
      </w:r>
      <w:r>
        <w:t xml:space="preserve">is recorded if required. </w:t>
      </w:r>
    </w:p>
    <w:p w14:paraId="5AC7B12D" w14:textId="1B0AAEA9" w:rsidR="00D23166" w:rsidRDefault="00D23166" w:rsidP="0036130C">
      <w:pPr>
        <w:pStyle w:val="NormalArial"/>
      </w:pPr>
      <w:r w:rsidRPr="00D23166">
        <w:t xml:space="preserve">The Assessment Team observed </w:t>
      </w:r>
      <w:r>
        <w:t xml:space="preserve">effective delivery and availability of </w:t>
      </w:r>
      <w:r w:rsidRPr="00D23166">
        <w:t xml:space="preserve">information </w:t>
      </w:r>
      <w:r>
        <w:t>throughout the service. C</w:t>
      </w:r>
      <w:r w:rsidRPr="00D23166">
        <w:t>onsumers and representatives</w:t>
      </w:r>
      <w:r>
        <w:t xml:space="preserve"> advised that information was </w:t>
      </w:r>
      <w:r w:rsidRPr="00D23166">
        <w:t>clear</w:t>
      </w:r>
      <w:r>
        <w:t xml:space="preserve"> and</w:t>
      </w:r>
      <w:r w:rsidRPr="00D23166">
        <w:t xml:space="preserve"> easy to understand</w:t>
      </w:r>
      <w:r>
        <w:t xml:space="preserve"> and supported them to make informed de</w:t>
      </w:r>
      <w:r w:rsidRPr="00D23166">
        <w:t>cision</w:t>
      </w:r>
      <w:r>
        <w:t>s</w:t>
      </w:r>
      <w:r w:rsidRPr="00D23166">
        <w:t xml:space="preserve">. </w:t>
      </w:r>
      <w:r>
        <w:t>This included newsletters, noticeboards, meeting minutes and i</w:t>
      </w:r>
      <w:r w:rsidRPr="00D23166">
        <w:t>nformation is posted around the service relating to meals, activities, events, and management updates.</w:t>
      </w:r>
      <w:r>
        <w:t xml:space="preserve"> The service demonstrated effective support for</w:t>
      </w:r>
      <w:r w:rsidRPr="00D23166">
        <w:t xml:space="preserve"> consumers with a cognitive deficit or where English is their second language. </w:t>
      </w:r>
    </w:p>
    <w:p w14:paraId="0A332DE3" w14:textId="041E0B1D" w:rsidR="00D23166" w:rsidRDefault="00D23166" w:rsidP="0036130C">
      <w:pPr>
        <w:pStyle w:val="NormalArial"/>
      </w:pPr>
      <w:r w:rsidRPr="00D23166">
        <w:t xml:space="preserve">The service demonstrated that each consumer’s privacy is respected, and personal information is kept confidential. Consumers </w:t>
      </w:r>
      <w:r>
        <w:t>confirmed this and s</w:t>
      </w:r>
      <w:r w:rsidRPr="00D23166">
        <w:t xml:space="preserve">taff </w:t>
      </w:r>
      <w:r>
        <w:t>demonstrated</w:t>
      </w:r>
      <w:r w:rsidRPr="00D23166">
        <w:t xml:space="preserve"> practical ways they respect consumers' personal privacy, including knocking and waiting for a response before entering their rooms. </w:t>
      </w:r>
      <w:r>
        <w:t>The service provided their</w:t>
      </w:r>
      <w:r w:rsidRPr="00D23166">
        <w:t xml:space="preserve"> organisational policy </w:t>
      </w:r>
      <w:r w:rsidR="002A22BC">
        <w:t>relat</w:t>
      </w:r>
      <w:r w:rsidR="00DB45F5">
        <w:t>ed</w:t>
      </w:r>
      <w:r w:rsidR="002A22BC">
        <w:t xml:space="preserve"> to</w:t>
      </w:r>
      <w:r w:rsidRPr="00D23166">
        <w:t xml:space="preserve"> protecti</w:t>
      </w:r>
      <w:r w:rsidR="002A22BC">
        <w:t xml:space="preserve">ng </w:t>
      </w:r>
      <w:r w:rsidRPr="00D23166">
        <w:t>consumer personal information</w:t>
      </w:r>
      <w:r w:rsidR="002A22BC">
        <w:t xml:space="preserve"> and confidentiality, </w:t>
      </w:r>
      <w:r w:rsidR="002A22BC" w:rsidRPr="002A22BC">
        <w:t xml:space="preserve">and staff were </w:t>
      </w:r>
      <w:r w:rsidR="002A22BC">
        <w:t xml:space="preserve">appropriately trained and </w:t>
      </w:r>
      <w:r w:rsidR="002A22BC" w:rsidRPr="002A22BC">
        <w:t>aware of the service’s policy</w:t>
      </w:r>
      <w:r w:rsidR="002A22BC">
        <w:t>. T</w:t>
      </w:r>
      <w:r w:rsidRPr="00D23166">
        <w:t>he Assessment Team observed staff respecting consumers’ privacy and dignity when delivering care and services</w:t>
      </w:r>
      <w:r w:rsidR="002A22BC">
        <w:t xml:space="preserve">. </w:t>
      </w:r>
    </w:p>
    <w:p w14:paraId="68AB0E40" w14:textId="1ED591DC" w:rsidR="001A5684" w:rsidRPr="00712752" w:rsidRDefault="00672B6B" w:rsidP="0036130C">
      <w:pPr>
        <w:pStyle w:val="NormalArial"/>
      </w:pPr>
      <w:r>
        <w:t>The Quality Standard is assessed as Compliant as six of the six specific requirements have been assessed as Compliant.</w:t>
      </w:r>
      <w:r w:rsidR="000D51B0" w:rsidRPr="00996FAF">
        <w:br w:type="page"/>
      </w:r>
    </w:p>
    <w:p w14:paraId="68AB0E41" w14:textId="77777777" w:rsidR="00FC045E" w:rsidRPr="00996FAF" w:rsidRDefault="000D51B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35B68" w14:paraId="68AB0E44" w14:textId="77777777" w:rsidTr="00635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8AB0E42" w14:textId="77777777" w:rsidR="00FC045E" w:rsidRPr="0075021E" w:rsidRDefault="000D51B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8AB0E43" w14:textId="77777777" w:rsidR="00FC045E" w:rsidRPr="00996FAF" w:rsidRDefault="007417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5B68" w14:paraId="68AB0E48" w14:textId="77777777" w:rsidTr="00635B6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AB0E45" w14:textId="77777777" w:rsidR="00FC045E" w:rsidRPr="00996FAF" w:rsidRDefault="000D51B0"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8AB0E46" w14:textId="77777777" w:rsidR="00FC045E" w:rsidRPr="00996FAF" w:rsidRDefault="000D51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8AB0E47" w14:textId="6CB7489C" w:rsidR="00FC045E" w:rsidRPr="00996FAF" w:rsidRDefault="007417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4C"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AB0E49" w14:textId="77777777" w:rsidR="00FC045E" w:rsidRPr="00996FAF" w:rsidRDefault="000D51B0"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8AB0E4A" w14:textId="77777777" w:rsidR="00FC045E" w:rsidRPr="00996FAF" w:rsidRDefault="000D51B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8AB0E4B" w14:textId="3D6ABC86" w:rsidR="00FC045E" w:rsidRPr="00996FAF" w:rsidRDefault="0074174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52" w14:textId="77777777" w:rsidTr="00635B6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AB0E4D" w14:textId="77777777" w:rsidR="00FC045E" w:rsidRPr="00996FAF" w:rsidRDefault="000D51B0"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8AB0E4E" w14:textId="77777777" w:rsidR="00FC045E" w:rsidRPr="00996FAF" w:rsidRDefault="000D51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8AB0E4F" w14:textId="77777777" w:rsidR="00FC045E" w:rsidRPr="00996FAF" w:rsidRDefault="000D51B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8AB0E50" w14:textId="77777777" w:rsidR="00FC045E" w:rsidRPr="00996FAF" w:rsidRDefault="000D51B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8AB0E51" w14:textId="2432A469" w:rsidR="00FC045E" w:rsidRPr="00996FAF" w:rsidRDefault="007417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56"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AB0E53" w14:textId="77777777" w:rsidR="00FC045E" w:rsidRPr="00996FAF" w:rsidRDefault="000D51B0"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8AB0E54" w14:textId="77777777" w:rsidR="00FC045E" w:rsidRPr="00996FAF" w:rsidRDefault="000D51B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8AB0E55" w14:textId="23863F50" w:rsidR="00FC045E" w:rsidRPr="00996FAF" w:rsidRDefault="0074174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5A" w14:textId="77777777" w:rsidTr="00635B6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AB0E57" w14:textId="77777777" w:rsidR="00FC045E" w:rsidRPr="00996FAF" w:rsidRDefault="000D51B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8AB0E58" w14:textId="77777777" w:rsidR="00FC045E" w:rsidRPr="00996FAF" w:rsidRDefault="000D51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8AB0E59" w14:textId="20ECF23E" w:rsidR="00FC045E" w:rsidRPr="00996FAF" w:rsidRDefault="007417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bl>
    <w:p w14:paraId="68AB0E5B" w14:textId="77777777" w:rsidR="00D87E7C" w:rsidRDefault="000D51B0" w:rsidP="00D87E7C">
      <w:pPr>
        <w:pStyle w:val="Heading20"/>
      </w:pPr>
      <w:r w:rsidRPr="00996FAF">
        <w:t>Findings</w:t>
      </w:r>
    </w:p>
    <w:p w14:paraId="4B66382E" w14:textId="1AA2C3F8" w:rsidR="00672B6B" w:rsidRDefault="002A22BC" w:rsidP="0036130C">
      <w:pPr>
        <w:pStyle w:val="NormalArial"/>
      </w:pPr>
      <w:r w:rsidRPr="002A22BC">
        <w:t xml:space="preserve">The service </w:t>
      </w:r>
      <w:r>
        <w:t>demonstrated effective</w:t>
      </w:r>
      <w:r w:rsidRPr="002A22BC">
        <w:t xml:space="preserve"> systems and processes </w:t>
      </w:r>
      <w:r>
        <w:t>around consumer</w:t>
      </w:r>
      <w:r w:rsidRPr="002A22BC">
        <w:t xml:space="preserve"> assessment and planning that</w:t>
      </w:r>
      <w:r>
        <w:t xml:space="preserve"> appropriately</w:t>
      </w:r>
      <w:r w:rsidRPr="002A22BC">
        <w:t xml:space="preserve"> inform</w:t>
      </w:r>
      <w:r>
        <w:t>s</w:t>
      </w:r>
      <w:r w:rsidRPr="002A22BC">
        <w:t xml:space="preserve"> the delivery of safe and effective care and services.</w:t>
      </w:r>
      <w:r>
        <w:t xml:space="preserve"> The Assessment Team’s r</w:t>
      </w:r>
      <w:r w:rsidRPr="002A22BC">
        <w:t>eview of consumer care planning documentation demonstrate</w:t>
      </w:r>
      <w:r>
        <w:t>d</w:t>
      </w:r>
      <w:r w:rsidRPr="002A22BC">
        <w:t xml:space="preserve"> that risks to consumers' health and wellbeing are</w:t>
      </w:r>
      <w:r>
        <w:t xml:space="preserve"> routinely</w:t>
      </w:r>
      <w:r w:rsidRPr="002A22BC">
        <w:t xml:space="preserve"> considered.</w:t>
      </w:r>
      <w:r w:rsidR="00B42E09">
        <w:t xml:space="preserve"> </w:t>
      </w:r>
    </w:p>
    <w:p w14:paraId="55046F66" w14:textId="48606BBB" w:rsidR="00672B6B" w:rsidRDefault="00B42E09" w:rsidP="00B42E09">
      <w:pPr>
        <w:pStyle w:val="NormalArial"/>
      </w:pPr>
      <w:r w:rsidRPr="00B42E09">
        <w:t>The service conducts assessment and care planning of the consumer's needs, goals, and preferences, including advance care planning and end-of-life planning</w:t>
      </w:r>
      <w:r>
        <w:t>.</w:t>
      </w:r>
      <w:r w:rsidRPr="00B42E09">
        <w:t xml:space="preserve"> </w:t>
      </w:r>
      <w:r>
        <w:t xml:space="preserve">Review of consumer care plans identified relevant end-of-life care planning information and staff explained that prior to admission consumers and their representatives are provided information regarding end-of-life planning, and they can speak to the service when they feel comfortable or ready. </w:t>
      </w:r>
    </w:p>
    <w:p w14:paraId="3611CC69" w14:textId="15497473" w:rsidR="00B42E09" w:rsidRDefault="00B42E09" w:rsidP="00B42E09">
      <w:pPr>
        <w:pStyle w:val="NormalArial"/>
      </w:pPr>
      <w:r w:rsidRPr="00B42E09">
        <w:t xml:space="preserve">The service demonstrated </w:t>
      </w:r>
      <w:r>
        <w:t>their</w:t>
      </w:r>
      <w:r w:rsidRPr="00B42E09">
        <w:t xml:space="preserve"> partnership with consumers and their representatives in </w:t>
      </w:r>
      <w:r>
        <w:t>relation to</w:t>
      </w:r>
      <w:r w:rsidRPr="00B42E09">
        <w:t xml:space="preserve"> care assessment and planning </w:t>
      </w:r>
      <w:r>
        <w:t>processes</w:t>
      </w:r>
      <w:r w:rsidRPr="00B42E09">
        <w:t xml:space="preserve">. </w:t>
      </w:r>
      <w:r w:rsidR="00041D4E">
        <w:t>The service demonstrated</w:t>
      </w:r>
      <w:r w:rsidRPr="00B42E09">
        <w:t xml:space="preserve"> that assessment and planning include</w:t>
      </w:r>
      <w:r>
        <w:t>s relevant involvement with</w:t>
      </w:r>
      <w:r w:rsidRPr="00B42E09">
        <w:t xml:space="preserve"> other organisations, individuals and providers of care and services </w:t>
      </w:r>
      <w:r w:rsidR="00041D4E">
        <w:t>in relation to</w:t>
      </w:r>
      <w:r w:rsidRPr="00B42E09">
        <w:t xml:space="preserve"> consumer care.</w:t>
      </w:r>
    </w:p>
    <w:p w14:paraId="7D64CC6F" w14:textId="31AC722B" w:rsidR="00B42E09" w:rsidRDefault="00041D4E" w:rsidP="00B42E09">
      <w:pPr>
        <w:pStyle w:val="NormalArial"/>
      </w:pPr>
      <w:r w:rsidRPr="00041D4E">
        <w:t xml:space="preserve">Consumers and representatives </w:t>
      </w:r>
      <w:r>
        <w:t>advised the Assessment Team that they were</w:t>
      </w:r>
      <w:r w:rsidRPr="00041D4E">
        <w:t xml:space="preserve"> satisfied with communication </w:t>
      </w:r>
      <w:r>
        <w:t>related to</w:t>
      </w:r>
      <w:r w:rsidRPr="00041D4E">
        <w:t xml:space="preserve"> clinical and personal care</w:t>
      </w:r>
      <w:r>
        <w:t>, and the service demonstrated that</w:t>
      </w:r>
      <w:r w:rsidRPr="00041D4E">
        <w:t xml:space="preserve"> updates</w:t>
      </w:r>
      <w:r>
        <w:t xml:space="preserve"> or reviews</w:t>
      </w:r>
      <w:r w:rsidRPr="00041D4E">
        <w:t xml:space="preserve"> </w:t>
      </w:r>
      <w:r w:rsidR="00DB45F5">
        <w:t>of</w:t>
      </w:r>
      <w:r w:rsidRPr="00041D4E">
        <w:t xml:space="preserve"> </w:t>
      </w:r>
      <w:r>
        <w:t xml:space="preserve">consumer </w:t>
      </w:r>
      <w:r w:rsidRPr="00041D4E">
        <w:t xml:space="preserve">assessment and care planning are communicated </w:t>
      </w:r>
      <w:r>
        <w:t xml:space="preserve">effectively </w:t>
      </w:r>
      <w:r w:rsidRPr="00041D4E">
        <w:t xml:space="preserve">with </w:t>
      </w:r>
      <w:r w:rsidR="00DB45F5">
        <w:t xml:space="preserve">both </w:t>
      </w:r>
      <w:r w:rsidRPr="00041D4E">
        <w:t>consumers and their representatives.</w:t>
      </w:r>
    </w:p>
    <w:p w14:paraId="0103B271" w14:textId="05E15380" w:rsidR="00041D4E" w:rsidRDefault="00041D4E" w:rsidP="00B42E09">
      <w:pPr>
        <w:pStyle w:val="NormalArial"/>
      </w:pPr>
    </w:p>
    <w:p w14:paraId="304CFCB1" w14:textId="37A0A39A" w:rsidR="00041D4E" w:rsidRDefault="00041D4E" w:rsidP="00B42E09">
      <w:pPr>
        <w:pStyle w:val="NormalArial"/>
      </w:pPr>
      <w:r>
        <w:rPr>
          <w:rFonts w:eastAsia="Arial"/>
        </w:rPr>
        <w:lastRenderedPageBreak/>
        <w:t>Further, t</w:t>
      </w:r>
      <w:r w:rsidRPr="4F445DEA">
        <w:rPr>
          <w:rFonts w:eastAsia="Arial"/>
        </w:rPr>
        <w:t>he service demonstrate</w:t>
      </w:r>
      <w:r>
        <w:rPr>
          <w:rFonts w:eastAsia="Arial"/>
        </w:rPr>
        <w:t>d</w:t>
      </w:r>
      <w:r w:rsidRPr="4F445DEA">
        <w:rPr>
          <w:rFonts w:eastAsia="Arial"/>
        </w:rPr>
        <w:t xml:space="preserve"> </w:t>
      </w:r>
      <w:r>
        <w:rPr>
          <w:rFonts w:eastAsia="Arial"/>
        </w:rPr>
        <w:t>that care and services are reviewed regularly for effectiveness and when circumstances change or when</w:t>
      </w:r>
      <w:r w:rsidR="00DB45F5">
        <w:rPr>
          <w:rFonts w:eastAsia="Arial"/>
        </w:rPr>
        <w:t xml:space="preserve"> an</w:t>
      </w:r>
      <w:r>
        <w:rPr>
          <w:rFonts w:eastAsia="Arial"/>
        </w:rPr>
        <w:t xml:space="preserve"> incident impact</w:t>
      </w:r>
      <w:r w:rsidRPr="4F445DEA">
        <w:rPr>
          <w:rFonts w:eastAsia="Arial"/>
        </w:rPr>
        <w:t xml:space="preserve"> the needs, goals, and preferences of </w:t>
      </w:r>
      <w:r w:rsidR="00DB45F5">
        <w:rPr>
          <w:rFonts w:eastAsia="Arial"/>
        </w:rPr>
        <w:t>a</w:t>
      </w:r>
      <w:r w:rsidRPr="4F445DEA">
        <w:rPr>
          <w:rFonts w:eastAsia="Arial"/>
        </w:rPr>
        <w:t xml:space="preserve"> consumer. Prompts within the </w:t>
      </w:r>
      <w:r>
        <w:rPr>
          <w:rFonts w:eastAsia="Arial"/>
        </w:rPr>
        <w:t xml:space="preserve">service’s </w:t>
      </w:r>
      <w:r w:rsidRPr="4F445DEA">
        <w:rPr>
          <w:rFonts w:eastAsia="Arial"/>
        </w:rPr>
        <w:t>electronic care management system alert staff to upcoming or overdue interventions, reviews, and assessments</w:t>
      </w:r>
      <w:r>
        <w:rPr>
          <w:rFonts w:eastAsia="Arial"/>
        </w:rPr>
        <w:t>, and the Assessment Team’s review of c</w:t>
      </w:r>
      <w:r w:rsidRPr="4F445DEA">
        <w:rPr>
          <w:rFonts w:eastAsia="Arial"/>
        </w:rPr>
        <w:t xml:space="preserve">onsumer care plans </w:t>
      </w:r>
      <w:r>
        <w:rPr>
          <w:rFonts w:eastAsia="Arial"/>
        </w:rPr>
        <w:t>highlighted</w:t>
      </w:r>
      <w:r w:rsidRPr="4F445DEA">
        <w:rPr>
          <w:rFonts w:eastAsia="Arial"/>
        </w:rPr>
        <w:t xml:space="preserve"> that care planning </w:t>
      </w:r>
      <w:r>
        <w:rPr>
          <w:rFonts w:eastAsia="Arial"/>
        </w:rPr>
        <w:t>i</w:t>
      </w:r>
      <w:r w:rsidRPr="4F445DEA">
        <w:rPr>
          <w:rFonts w:eastAsia="Arial"/>
        </w:rPr>
        <w:t xml:space="preserve">s </w:t>
      </w:r>
      <w:r>
        <w:rPr>
          <w:rFonts w:eastAsia="Arial"/>
        </w:rPr>
        <w:t xml:space="preserve">regularly </w:t>
      </w:r>
      <w:r w:rsidRPr="4F445DEA">
        <w:rPr>
          <w:rFonts w:eastAsia="Arial"/>
        </w:rPr>
        <w:t xml:space="preserve">reviewed </w:t>
      </w:r>
      <w:r w:rsidR="00DB45F5">
        <w:rPr>
          <w:rFonts w:eastAsia="Arial"/>
        </w:rPr>
        <w:t>as well</w:t>
      </w:r>
      <w:r>
        <w:rPr>
          <w:rFonts w:eastAsia="Arial"/>
        </w:rPr>
        <w:t xml:space="preserve"> as</w:t>
      </w:r>
      <w:r w:rsidRPr="4F445DEA">
        <w:rPr>
          <w:rFonts w:eastAsia="Arial"/>
        </w:rPr>
        <w:t xml:space="preserve"> </w:t>
      </w:r>
      <w:r w:rsidR="00DB45F5">
        <w:rPr>
          <w:rFonts w:eastAsia="Arial"/>
        </w:rPr>
        <w:t xml:space="preserve">when </w:t>
      </w:r>
      <w:r w:rsidRPr="4F445DEA">
        <w:rPr>
          <w:rFonts w:eastAsia="Arial"/>
        </w:rPr>
        <w:t>required.</w:t>
      </w:r>
    </w:p>
    <w:p w14:paraId="68AB0E5C" w14:textId="3228887D" w:rsidR="0087700C" w:rsidRPr="00334B7D" w:rsidRDefault="00672B6B" w:rsidP="0036130C">
      <w:pPr>
        <w:pStyle w:val="NormalArial"/>
      </w:pPr>
      <w:r>
        <w:t>The Quality Standard is assessed as Compliant as five of the five specific requirements have been assessed as Compliant.</w:t>
      </w:r>
      <w:r w:rsidR="000D51B0" w:rsidRPr="00996FAF">
        <w:br w:type="page"/>
      </w:r>
    </w:p>
    <w:p w14:paraId="68AB0E5D" w14:textId="77777777" w:rsidR="00FC045E" w:rsidRPr="00996FAF" w:rsidRDefault="000D51B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35B68" w14:paraId="68AB0E60" w14:textId="77777777" w:rsidTr="00635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8AB0E5E" w14:textId="77777777" w:rsidR="00FC045E" w:rsidRPr="00996FAF" w:rsidRDefault="000D51B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8AB0E5F" w14:textId="77777777" w:rsidR="00FC045E" w:rsidRPr="00996FAF" w:rsidRDefault="007417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5B68" w14:paraId="68AB0E67"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61" w14:textId="77777777" w:rsidR="00FC045E" w:rsidRPr="00996FAF" w:rsidRDefault="000D51B0" w:rsidP="00B31E03">
            <w:pPr>
              <w:spacing w:line="22" w:lineRule="atLeast"/>
              <w:rPr>
                <w:rFonts w:ascii="Arial" w:hAnsi="Arial" w:cs="Arial"/>
                <w:color w:val="auto"/>
              </w:rPr>
            </w:pPr>
            <w:r w:rsidRPr="001E6921">
              <w:rPr>
                <w:rFonts w:ascii="Arial" w:hAnsi="Arial" w:cs="Arial"/>
                <w:color w:val="auto"/>
              </w:rPr>
              <w:t>Requirement 3(3)(a)</w:t>
            </w:r>
          </w:p>
        </w:tc>
        <w:tc>
          <w:tcPr>
            <w:tcW w:w="6350" w:type="dxa"/>
            <w:shd w:val="clear" w:color="auto" w:fill="auto"/>
            <w:vAlign w:val="top"/>
          </w:tcPr>
          <w:p w14:paraId="68AB0E62" w14:textId="77777777" w:rsidR="00FC045E" w:rsidRPr="00996FAF" w:rsidRDefault="000D51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8AB0E63" w14:textId="77777777" w:rsidR="00FC045E" w:rsidRPr="00996FAF" w:rsidRDefault="000D51B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8AB0E64" w14:textId="77777777" w:rsidR="00FC045E" w:rsidRPr="00996FAF" w:rsidRDefault="000D51B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AB0E65" w14:textId="77777777" w:rsidR="00FC045E" w:rsidRPr="00996FAF" w:rsidRDefault="000D51B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8AB0E66" w14:textId="4688EB49" w:rsidR="00FC045E" w:rsidRPr="00996FAF" w:rsidRDefault="007417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22D38">
                  <w:rPr>
                    <w:rFonts w:ascii="Arial" w:hAnsi="Arial" w:cs="Arial"/>
                    <w:color w:val="auto"/>
                  </w:rPr>
                  <w:t>Compliant</w:t>
                </w:r>
              </w:sdtContent>
            </w:sdt>
            <w:r w:rsidR="000D51B0" w:rsidRPr="00996FAF">
              <w:rPr>
                <w:rFonts w:ascii="Arial" w:hAnsi="Arial" w:cs="Arial"/>
                <w:color w:val="0000FF"/>
              </w:rPr>
              <w:t xml:space="preserve"> </w:t>
            </w:r>
          </w:p>
        </w:tc>
      </w:tr>
      <w:tr w:rsidR="00635B68" w14:paraId="68AB0E6B"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68" w14:textId="77777777" w:rsidR="00FC045E" w:rsidRPr="00996FAF" w:rsidRDefault="000D51B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8AB0E69" w14:textId="77777777" w:rsidR="00FC045E" w:rsidRPr="00996FAF" w:rsidRDefault="000D51B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8AB0E6A" w14:textId="41DCFBA6" w:rsidR="00FC045E" w:rsidRPr="00996FAF" w:rsidRDefault="007417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6F"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6C" w14:textId="77777777" w:rsidR="00FC045E" w:rsidRPr="00996FAF" w:rsidRDefault="000D51B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8AB0E6D" w14:textId="77777777" w:rsidR="00FC045E" w:rsidRPr="00996FAF" w:rsidRDefault="000D51B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8AB0E6E" w14:textId="2FF1531D" w:rsidR="00FC045E" w:rsidRPr="00996FAF" w:rsidRDefault="007417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73"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70" w14:textId="77777777" w:rsidR="00FC045E" w:rsidRPr="00996FAF" w:rsidRDefault="000D51B0"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8AB0E71" w14:textId="77777777" w:rsidR="00FC045E" w:rsidRPr="00996FAF" w:rsidRDefault="000D51B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8AB0E72" w14:textId="35C1B500" w:rsidR="00FC045E" w:rsidRPr="00996FAF" w:rsidRDefault="0074174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77"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74" w14:textId="77777777" w:rsidR="00FC045E" w:rsidRPr="00996FAF" w:rsidRDefault="000D51B0"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8AB0E75" w14:textId="77777777" w:rsidR="00FC045E" w:rsidRPr="00996FAF" w:rsidRDefault="000D51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8AB0E76" w14:textId="1A3EB659" w:rsidR="00FC045E" w:rsidRPr="00996FAF" w:rsidRDefault="007417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7B"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78" w14:textId="77777777" w:rsidR="00FC045E" w:rsidRPr="00996FAF" w:rsidRDefault="000D51B0"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8AB0E79" w14:textId="77777777" w:rsidR="00FC045E" w:rsidRPr="00996FAF" w:rsidRDefault="000D51B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8AB0E7A" w14:textId="054F6252" w:rsidR="00FC045E" w:rsidRPr="00996FAF" w:rsidRDefault="007417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81"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7C" w14:textId="77777777" w:rsidR="00FC045E" w:rsidRPr="00996FAF" w:rsidRDefault="000D51B0"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8AB0E7D" w14:textId="77777777" w:rsidR="00FC045E" w:rsidRPr="00996FAF" w:rsidRDefault="000D51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8AB0E7E" w14:textId="77777777" w:rsidR="00FC045E" w:rsidRPr="00996FAF" w:rsidRDefault="000D51B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8AB0E7F" w14:textId="77777777" w:rsidR="00FC045E" w:rsidRPr="00996FAF" w:rsidRDefault="000D51B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8AB0E80" w14:textId="0C24EBDD" w:rsidR="00FC045E" w:rsidRPr="00996FAF" w:rsidRDefault="007417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bl>
    <w:p w14:paraId="68AB0E82" w14:textId="77777777" w:rsidR="00D87E7C" w:rsidRDefault="000D51B0" w:rsidP="00D87E7C">
      <w:pPr>
        <w:pStyle w:val="Heading20"/>
      </w:pPr>
      <w:r w:rsidRPr="00996FAF">
        <w:t>Findings</w:t>
      </w:r>
    </w:p>
    <w:p w14:paraId="4C7C75EC" w14:textId="5819AAB6" w:rsidR="00672B6B" w:rsidRDefault="00DD2E22" w:rsidP="00DD2E22">
      <w:pPr>
        <w:pStyle w:val="NormalArial"/>
      </w:pPr>
      <w:r>
        <w:t>The Assessment Team reported that the service is effectively identifying high impact</w:t>
      </w:r>
      <w:r w:rsidR="00DB45F5">
        <w:t xml:space="preserve"> and</w:t>
      </w:r>
      <w:r>
        <w:t xml:space="preserve"> high prevalence risk for each consumer, including wound care management, pain management, behaviour management and restrictive practices</w:t>
      </w:r>
      <w:r w:rsidR="006E0E17">
        <w:t>. The service is</w:t>
      </w:r>
      <w:r>
        <w:t xml:space="preserve"> providing</w:t>
      </w:r>
      <w:r w:rsidR="006E0E17">
        <w:t xml:space="preserve"> effective</w:t>
      </w:r>
      <w:r>
        <w:t xml:space="preserve"> end of life care that is consistent with consumers' needs and preferences, and managing incidents, identified risks and clinical deterioration appropriately. Further, the service is</w:t>
      </w:r>
      <w:r w:rsidR="002926DC">
        <w:t xml:space="preserve"> </w:t>
      </w:r>
      <w:r>
        <w:t xml:space="preserve">minimising </w:t>
      </w:r>
      <w:r w:rsidR="002926DC">
        <w:t xml:space="preserve">the </w:t>
      </w:r>
      <w:r>
        <w:t>use of restraint and managing behaviours effectively, documenting and communicating information about the consumer's condition, needs and preferences within the organisation and where responsibility for care is shared, and minimising infection related risks through the use of standard and transmission-based precautions to prevent and control infection.</w:t>
      </w:r>
    </w:p>
    <w:p w14:paraId="39CD29C6" w14:textId="283E518F" w:rsidR="00DD2E22" w:rsidRDefault="00DD2E22" w:rsidP="00DD2E22">
      <w:pPr>
        <w:pStyle w:val="NormalArial"/>
      </w:pPr>
      <w:r w:rsidRPr="00DD2E22">
        <w:t>The Assessment Team reported matters</w:t>
      </w:r>
      <w:r w:rsidR="007D1984">
        <w:t xml:space="preserve"> however</w:t>
      </w:r>
      <w:r w:rsidRPr="00DD2E22">
        <w:t xml:space="preserve"> relating</w:t>
      </w:r>
      <w:r>
        <w:t xml:space="preserve"> to</w:t>
      </w:r>
      <w:r w:rsidRPr="00DD2E22">
        <w:t xml:space="preserve"> consumers </w:t>
      </w:r>
      <w:r>
        <w:t>receiving</w:t>
      </w:r>
      <w:r w:rsidRPr="00DD2E22">
        <w:t xml:space="preserve"> safe and effective personal care or clinical care </w:t>
      </w:r>
      <w:r w:rsidR="007D1984">
        <w:t xml:space="preserve">that is </w:t>
      </w:r>
      <w:r w:rsidRPr="00DD2E22">
        <w:t xml:space="preserve">tailored to their needs and preferences or </w:t>
      </w:r>
      <w:r w:rsidR="006E0E17">
        <w:t xml:space="preserve">which </w:t>
      </w:r>
      <w:r w:rsidRPr="00DD2E22">
        <w:t>is best practice.</w:t>
      </w:r>
      <w:r>
        <w:t xml:space="preserve"> This focused around the use of an electronic care documentation system where drop down strategies are used in response to behaviour management. </w:t>
      </w:r>
      <w:r w:rsidRPr="00DD2E22">
        <w:t xml:space="preserve">In their response to the </w:t>
      </w:r>
      <w:r w:rsidRPr="00DD2E22">
        <w:lastRenderedPageBreak/>
        <w:t>Assessment Team Report, the Approved Provider supplied information that demonstrated their plan for continuous improvement</w:t>
      </w:r>
      <w:r w:rsidR="002926DC">
        <w:t>. The Approved Provider</w:t>
      </w:r>
      <w:r w:rsidRPr="00DD2E22">
        <w:t xml:space="preserve"> explain</w:t>
      </w:r>
      <w:r w:rsidR="002926DC">
        <w:t>ed</w:t>
      </w:r>
      <w:r w:rsidRPr="00DD2E22">
        <w:t xml:space="preserve"> that the service is undertaking review </w:t>
      </w:r>
      <w:r>
        <w:t>of the electronic care documentation system</w:t>
      </w:r>
      <w:r w:rsidR="006E0E17">
        <w:t>. The service is providing</w:t>
      </w:r>
      <w:r>
        <w:t xml:space="preserve"> continuous education on consumer behaviour documentation and continue to ensure relevant multidisciplinary team meetings </w:t>
      </w:r>
      <w:r w:rsidR="002926DC">
        <w:t xml:space="preserve">are arranged </w:t>
      </w:r>
      <w:r>
        <w:t xml:space="preserve">for </w:t>
      </w:r>
      <w:r w:rsidR="006E0E17">
        <w:t>high need</w:t>
      </w:r>
      <w:r>
        <w:t xml:space="preserve"> consumers. </w:t>
      </w:r>
      <w:r w:rsidRPr="00DD2E22">
        <w:t>These response actions demonstrate appropriate measures</w:t>
      </w:r>
      <w:r>
        <w:t xml:space="preserve"> </w:t>
      </w:r>
      <w:r w:rsidRPr="00DD2E22">
        <w:t xml:space="preserve">at the service and I find the Approved Provider’s findings to be more compelling in regard to compliance for this standard. The Approved Provider’s response demonstrates that the service </w:t>
      </w:r>
      <w:r w:rsidR="00C22D38">
        <w:t xml:space="preserve">ensures </w:t>
      </w:r>
      <w:r w:rsidR="00C22D38" w:rsidRPr="00C22D38">
        <w:t>safe and effective personal</w:t>
      </w:r>
      <w:r w:rsidR="00C22D38">
        <w:t xml:space="preserve"> and</w:t>
      </w:r>
      <w:r w:rsidR="00C22D38" w:rsidRPr="00C22D38">
        <w:t xml:space="preserve"> clinical care</w:t>
      </w:r>
      <w:r w:rsidR="006E0E17">
        <w:t xml:space="preserve"> and w</w:t>
      </w:r>
      <w:r w:rsidRPr="00DD2E22">
        <w:t xml:space="preserve">ith these considerations, I find the service compliant in Requirement </w:t>
      </w:r>
      <w:r w:rsidR="00C22D38">
        <w:t>3</w:t>
      </w:r>
      <w:r w:rsidRPr="00DD2E22">
        <w:t>(3)(</w:t>
      </w:r>
      <w:r w:rsidR="00C22D38">
        <w:t>a</w:t>
      </w:r>
      <w:r w:rsidRPr="00DD2E22">
        <w:t>).</w:t>
      </w:r>
    </w:p>
    <w:p w14:paraId="400E86B6" w14:textId="28248087" w:rsidR="002926DC" w:rsidRDefault="002926DC" w:rsidP="002926DC">
      <w:pPr>
        <w:pStyle w:val="NormalArial"/>
      </w:pPr>
      <w:r>
        <w:t xml:space="preserve">The </w:t>
      </w:r>
      <w:r w:rsidR="006E0E17">
        <w:t xml:space="preserve">service </w:t>
      </w:r>
      <w:r>
        <w:t xml:space="preserve">demonstrated </w:t>
      </w:r>
      <w:r w:rsidR="006E0E17">
        <w:t>effective management of</w:t>
      </w:r>
      <w:r>
        <w:t xml:space="preserve"> high impact and high prevalence risks including those associated with falls, changed behaviours, complex wounds, and incidents. The service has regular multidisciplinary team meetings where consumers identified as high risk are discussed and the service demonstrated how data is collated, trends identified, and information is reported effectively via </w:t>
      </w:r>
      <w:r w:rsidR="009412EC">
        <w:t>registered nurse</w:t>
      </w:r>
      <w:r>
        <w:t xml:space="preserve"> meetings, monthly risk and compliance meetings</w:t>
      </w:r>
      <w:r w:rsidR="009412EC">
        <w:t>,</w:t>
      </w:r>
      <w:r>
        <w:t xml:space="preserve"> and quality</w:t>
      </w:r>
      <w:r w:rsidR="009412EC">
        <w:t xml:space="preserve"> service</w:t>
      </w:r>
      <w:r>
        <w:t xml:space="preserve"> meetings</w:t>
      </w:r>
      <w:r w:rsidR="009412EC">
        <w:t>.</w:t>
      </w:r>
    </w:p>
    <w:p w14:paraId="7FFAF4D0" w14:textId="71FC884C" w:rsidR="002926DC" w:rsidRDefault="009412EC" w:rsidP="002926DC">
      <w:pPr>
        <w:pStyle w:val="NormalArial"/>
      </w:pPr>
      <w:r>
        <w:t xml:space="preserve">Though the </w:t>
      </w:r>
      <w:r w:rsidRPr="009412EC">
        <w:t>service did not have any consumers in active palliative care end of life pathway</w:t>
      </w:r>
      <w:r>
        <w:t>, s</w:t>
      </w:r>
      <w:r w:rsidR="002926DC">
        <w:t xml:space="preserve">taff could describe strategies and </w:t>
      </w:r>
      <w:r>
        <w:t xml:space="preserve">appropriate </w:t>
      </w:r>
      <w:r w:rsidR="002926DC">
        <w:t>care</w:t>
      </w:r>
      <w:r>
        <w:t xml:space="preserve"> options</w:t>
      </w:r>
      <w:r w:rsidR="002926DC">
        <w:t xml:space="preserve"> for consumers receiving end-of-life care. Care documentation reflects the needs and wishes of consumers nearing the</w:t>
      </w:r>
      <w:r w:rsidR="006E0E17">
        <w:t>ir</w:t>
      </w:r>
      <w:r w:rsidR="002926DC">
        <w:t xml:space="preserve"> end of life, </w:t>
      </w:r>
      <w:r>
        <w:t>and t</w:t>
      </w:r>
      <w:r w:rsidR="002926DC">
        <w:t xml:space="preserve">he service has policies and work instructions relating to palliative care and advanced care planning that </w:t>
      </w:r>
      <w:r w:rsidR="006E0E17">
        <w:t xml:space="preserve">clearly </w:t>
      </w:r>
      <w:r w:rsidR="002926DC">
        <w:t>guide staff</w:t>
      </w:r>
      <w:r>
        <w:t xml:space="preserve"> and</w:t>
      </w:r>
      <w:r w:rsidR="002926DC">
        <w:t xml:space="preserve"> emphasis</w:t>
      </w:r>
      <w:r>
        <w:t>e</w:t>
      </w:r>
      <w:r w:rsidR="002926DC">
        <w:t xml:space="preserve"> comfort and dignity.</w:t>
      </w:r>
    </w:p>
    <w:p w14:paraId="7A95ABCD" w14:textId="14D85298" w:rsidR="002926DC" w:rsidRDefault="009412EC" w:rsidP="002926DC">
      <w:pPr>
        <w:pStyle w:val="NormalArial"/>
      </w:pPr>
      <w:r>
        <w:t>The service demonstrated</w:t>
      </w:r>
      <w:r w:rsidR="002926DC" w:rsidRPr="002926DC">
        <w:t xml:space="preserve"> timely identification of </w:t>
      </w:r>
      <w:r>
        <w:t xml:space="preserve">consumer </w:t>
      </w:r>
      <w:r w:rsidR="002926DC" w:rsidRPr="002926DC">
        <w:t>deterioration or change</w:t>
      </w:r>
      <w:r w:rsidR="007D1984">
        <w:t>s</w:t>
      </w:r>
      <w:r w:rsidR="002926DC" w:rsidRPr="002926DC">
        <w:t xml:space="preserve"> in </w:t>
      </w:r>
      <w:r w:rsidR="006E0E17">
        <w:t xml:space="preserve">consumer </w:t>
      </w:r>
      <w:r w:rsidR="002926DC" w:rsidRPr="002926DC">
        <w:t xml:space="preserve">physical, mental and/or cognitive health. Staff </w:t>
      </w:r>
      <w:r>
        <w:t>demonstrated</w:t>
      </w:r>
      <w:r w:rsidR="002926DC" w:rsidRPr="002926DC">
        <w:t xml:space="preserve"> how they </w:t>
      </w:r>
      <w:r w:rsidR="006E0E17">
        <w:t xml:space="preserve">regularly </w:t>
      </w:r>
      <w:r w:rsidR="002926DC" w:rsidRPr="002926DC">
        <w:t xml:space="preserve">review consumers </w:t>
      </w:r>
      <w:r w:rsidR="006E0E17">
        <w:t>to monitor for</w:t>
      </w:r>
      <w:r w:rsidR="002926DC" w:rsidRPr="002926DC">
        <w:t xml:space="preserve"> deterioration and provide care such as</w:t>
      </w:r>
      <w:r w:rsidR="006E0E17">
        <w:t xml:space="preserve"> completing</w:t>
      </w:r>
      <w:r w:rsidR="002926DC" w:rsidRPr="002926DC">
        <w:t xml:space="preserve"> head-to-toe assessments, delirium screens and refer</w:t>
      </w:r>
      <w:r w:rsidR="006E0E17">
        <w:t>ral</w:t>
      </w:r>
      <w:r w:rsidR="002926DC" w:rsidRPr="002926DC">
        <w:t xml:space="preserve"> to a medical officer or hospital if required.</w:t>
      </w:r>
    </w:p>
    <w:p w14:paraId="4559E2E2" w14:textId="20808943" w:rsidR="002926DC" w:rsidRDefault="002926DC" w:rsidP="002926DC">
      <w:pPr>
        <w:pStyle w:val="NormalArial"/>
      </w:pPr>
      <w:r w:rsidRPr="002926DC">
        <w:t>The service demonstrate</w:t>
      </w:r>
      <w:r w:rsidR="009412EC">
        <w:t>d</w:t>
      </w:r>
      <w:r w:rsidRPr="002926DC">
        <w:t xml:space="preserve"> that information about </w:t>
      </w:r>
      <w:r w:rsidR="007D1984">
        <w:t>a</w:t>
      </w:r>
      <w:r w:rsidRPr="002926DC">
        <w:t xml:space="preserve"> consumer's condition, needs and preferences are documented and effectively communicated with those involved in the care of consumers. </w:t>
      </w:r>
      <w:r w:rsidR="009412EC">
        <w:t>The Assessment Team’s review of consumer</w:t>
      </w:r>
      <w:r>
        <w:t xml:space="preserve"> care planning document</w:t>
      </w:r>
      <w:r w:rsidR="009412EC">
        <w:t>ation</w:t>
      </w:r>
      <w:r>
        <w:t xml:space="preserve"> show</w:t>
      </w:r>
      <w:r w:rsidR="009412EC">
        <w:t>ed</w:t>
      </w:r>
      <w:r>
        <w:t xml:space="preserve"> timely and appropriate referrals to </w:t>
      </w:r>
      <w:r w:rsidR="007D1984">
        <w:t>aged care</w:t>
      </w:r>
      <w:r>
        <w:t xml:space="preserve"> professionals, medical specialists, and ot</w:t>
      </w:r>
      <w:r w:rsidR="006E0E17">
        <w:t>her a</w:t>
      </w:r>
      <w:r w:rsidR="007D1984">
        <w:t>l</w:t>
      </w:r>
      <w:r w:rsidR="006E0E17">
        <w:t>lied health specialists</w:t>
      </w:r>
      <w:r>
        <w:t>. Care and medical notes show that referrals are made when required</w:t>
      </w:r>
      <w:r w:rsidR="009412EC">
        <w:t xml:space="preserve"> to</w:t>
      </w:r>
      <w:r>
        <w:t xml:space="preserve"> dieticians, speech pathologists, dentists, physiotherapists, geriatricians, Dementia Support Australia (DSA), older people mental health (OPMH), wound care specialists, and palliative care consultants.</w:t>
      </w:r>
    </w:p>
    <w:p w14:paraId="7F5F38C8" w14:textId="2EB86019" w:rsidR="002926DC" w:rsidRDefault="002926DC" w:rsidP="002926DC">
      <w:pPr>
        <w:pStyle w:val="NormalArial"/>
      </w:pPr>
      <w:r w:rsidRPr="002926DC">
        <w:t xml:space="preserve">The service </w:t>
      </w:r>
      <w:r w:rsidR="009412EC">
        <w:t>demonstrated effective</w:t>
      </w:r>
      <w:r w:rsidRPr="002926DC">
        <w:t xml:space="preserve"> infection control policies and procedures that document the procedures for staff to </w:t>
      </w:r>
      <w:r w:rsidR="006E0E17">
        <w:t>apply</w:t>
      </w:r>
      <w:r w:rsidRPr="002926DC">
        <w:t xml:space="preserve"> standard precautions. The service has an outbreak management plan and associated documents to guide its practice during an outbreak. The service has a registered nurse and service manager who work as an </w:t>
      </w:r>
      <w:r w:rsidR="009412EC">
        <w:t>i</w:t>
      </w:r>
      <w:r w:rsidRPr="002926DC">
        <w:t>nfection prevention control (IPC) lead and</w:t>
      </w:r>
      <w:r w:rsidR="006E0E17">
        <w:t xml:space="preserve"> maintain</w:t>
      </w:r>
      <w:r w:rsidRPr="002926DC">
        <w:t xml:space="preserve"> check</w:t>
      </w:r>
      <w:r w:rsidR="007D1984">
        <w:t>s</w:t>
      </w:r>
      <w:r w:rsidR="006E0E17">
        <w:t xml:space="preserve"> on</w:t>
      </w:r>
      <w:r w:rsidRPr="002926DC">
        <w:t xml:space="preserve"> all </w:t>
      </w:r>
      <w:r w:rsidR="007D1984">
        <w:t xml:space="preserve">of </w:t>
      </w:r>
      <w:r w:rsidRPr="002926DC">
        <w:t xml:space="preserve">the outbreak kits, provide toolbox training, and attend </w:t>
      </w:r>
      <w:r w:rsidR="009412EC">
        <w:t xml:space="preserve">to </w:t>
      </w:r>
      <w:r w:rsidRPr="002926DC">
        <w:t>personal protective equipment (PPE) competencies for staff. The service has a monitoring system for consumer and staff influenza and COVID-19 vaccinations.</w:t>
      </w:r>
    </w:p>
    <w:p w14:paraId="68AB0E83" w14:textId="0C3D5A5C" w:rsidR="002B0C90" w:rsidRPr="00262C0B" w:rsidRDefault="00672B6B" w:rsidP="0036130C">
      <w:pPr>
        <w:pStyle w:val="NormalArial"/>
      </w:pPr>
      <w:r w:rsidRPr="00C22D38">
        <w:t>The Quality Standard is assessed as Compliant as s</w:t>
      </w:r>
      <w:r w:rsidR="00C22D38" w:rsidRPr="00C22D38">
        <w:t>even</w:t>
      </w:r>
      <w:r w:rsidRPr="00C22D38">
        <w:t xml:space="preserve"> of the seven specific requirements have been assessed as Compliant.</w:t>
      </w:r>
      <w:r w:rsidR="000D51B0">
        <w:br w:type="page"/>
      </w:r>
    </w:p>
    <w:p w14:paraId="68AB0E84" w14:textId="77777777" w:rsidR="00FC045E" w:rsidRPr="00996FAF" w:rsidRDefault="000D51B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35B68" w14:paraId="68AB0E87" w14:textId="77777777" w:rsidTr="00635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8AB0E85" w14:textId="77777777" w:rsidR="00FC045E" w:rsidRPr="00996FAF" w:rsidRDefault="000D51B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8AB0E86" w14:textId="77777777" w:rsidR="00FC045E" w:rsidRPr="00996FAF" w:rsidRDefault="007417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5B68" w14:paraId="68AB0E8B"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88" w14:textId="77777777" w:rsidR="00FC045E" w:rsidRPr="00996FAF" w:rsidRDefault="000D51B0"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8AB0E89" w14:textId="77777777" w:rsidR="00FC045E" w:rsidRPr="00996FAF" w:rsidRDefault="000D51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8AB0E8A" w14:textId="64951EE7" w:rsidR="00FC045E" w:rsidRPr="00996FAF" w:rsidRDefault="007417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8F"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8C" w14:textId="77777777" w:rsidR="00FC045E" w:rsidRPr="00996FAF" w:rsidRDefault="000D51B0"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8AB0E8D" w14:textId="77777777" w:rsidR="00FC045E" w:rsidRPr="00996FAF" w:rsidRDefault="000D51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8AB0E8E" w14:textId="7CDEC405" w:rsidR="00FC045E" w:rsidRPr="00996FAF" w:rsidRDefault="007417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96"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90" w14:textId="77777777" w:rsidR="00FC045E" w:rsidRPr="00996FAF" w:rsidRDefault="000D51B0"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8AB0E91" w14:textId="77777777" w:rsidR="00FC045E" w:rsidRPr="00996FAF" w:rsidRDefault="000D51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8AB0E92" w14:textId="77777777" w:rsidR="00FC045E" w:rsidRPr="00996FAF" w:rsidRDefault="000D51B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8AB0E93" w14:textId="77777777" w:rsidR="00FC045E" w:rsidRPr="00996FAF" w:rsidRDefault="000D51B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8AB0E94" w14:textId="77777777" w:rsidR="00FC045E" w:rsidRPr="00996FAF" w:rsidRDefault="000D51B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8AB0E95" w14:textId="362B40F2" w:rsidR="00FC045E" w:rsidRPr="00996FAF" w:rsidRDefault="007417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9A"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97" w14:textId="77777777" w:rsidR="00FC045E" w:rsidRPr="00996FAF" w:rsidRDefault="000D51B0"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8AB0E98" w14:textId="77777777" w:rsidR="00FC045E" w:rsidRPr="00996FAF" w:rsidRDefault="000D51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8AB0E99" w14:textId="7A59BFBE" w:rsidR="00FC045E" w:rsidRPr="00996FAF" w:rsidRDefault="0074174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9E"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9B" w14:textId="77777777" w:rsidR="00FC045E" w:rsidRPr="00996FAF" w:rsidRDefault="000D51B0"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8AB0E9C" w14:textId="77777777" w:rsidR="00FC045E" w:rsidRPr="00996FAF" w:rsidRDefault="000D51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8AB0E9D" w14:textId="72FB613C" w:rsidR="00FC045E" w:rsidRPr="00996FAF" w:rsidRDefault="0074174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A2"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9F" w14:textId="77777777" w:rsidR="00FC045E" w:rsidRPr="00996FAF" w:rsidRDefault="000D51B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8AB0EA0" w14:textId="77777777" w:rsidR="00FC045E" w:rsidRPr="00996FAF" w:rsidRDefault="000D51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8AB0EA1" w14:textId="6EFD0BE2" w:rsidR="00FC045E" w:rsidRPr="00996FAF" w:rsidRDefault="007417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A6"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A3" w14:textId="77777777" w:rsidR="00FC045E" w:rsidRPr="00996FAF" w:rsidRDefault="000D51B0"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8AB0EA4" w14:textId="77777777" w:rsidR="00FC045E" w:rsidRPr="00996FAF" w:rsidRDefault="000D51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8AB0EA5" w14:textId="1B94E303" w:rsidR="00FC045E" w:rsidRPr="00996FAF" w:rsidRDefault="007417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bl>
    <w:p w14:paraId="68AB0EA7" w14:textId="77777777" w:rsidR="00D87E7C" w:rsidRDefault="000D51B0" w:rsidP="00D87E7C">
      <w:pPr>
        <w:pStyle w:val="Heading20"/>
      </w:pPr>
      <w:r w:rsidRPr="00996FAF">
        <w:t>Findings</w:t>
      </w:r>
    </w:p>
    <w:p w14:paraId="0C6C1ECA" w14:textId="53AD2E75" w:rsidR="009A66EE" w:rsidRDefault="00F9707F" w:rsidP="0036130C">
      <w:pPr>
        <w:pStyle w:val="NormalArial"/>
      </w:pPr>
      <w:r w:rsidRPr="00F9707F">
        <w:t xml:space="preserve">Consumers and representatives </w:t>
      </w:r>
      <w:r w:rsidR="009A66EE">
        <w:t>advised</w:t>
      </w:r>
      <w:r w:rsidRPr="00F9707F">
        <w:t xml:space="preserve"> that services and supports</w:t>
      </w:r>
      <w:r w:rsidR="009A66EE">
        <w:t xml:space="preserve"> </w:t>
      </w:r>
      <w:r w:rsidRPr="00F9707F">
        <w:t xml:space="preserve">for daily living </w:t>
      </w:r>
      <w:r w:rsidR="009A66EE">
        <w:t xml:space="preserve">available at the service </w:t>
      </w:r>
      <w:r w:rsidRPr="00F9707F">
        <w:t xml:space="preserve">meet their needs, goals, and preferences. Consumers </w:t>
      </w:r>
      <w:r w:rsidR="009A66EE">
        <w:t xml:space="preserve">confirmed that they </w:t>
      </w:r>
      <w:r w:rsidRPr="00F9707F">
        <w:t xml:space="preserve">receive safe and effective services that enhance and maintain their independence, well-being, and quality of life. Staff demonstrated sound knowledge of individual consumers’ needs and </w:t>
      </w:r>
      <w:r w:rsidR="009A66EE">
        <w:t xml:space="preserve">their </w:t>
      </w:r>
      <w:r w:rsidRPr="00F9707F">
        <w:t>preferred activities</w:t>
      </w:r>
      <w:r w:rsidR="007D1984">
        <w:t>. L</w:t>
      </w:r>
      <w:r w:rsidRPr="00F9707F">
        <w:t xml:space="preserve">ifestyle staff </w:t>
      </w:r>
      <w:r w:rsidR="009A66EE">
        <w:t xml:space="preserve">demonstrated </w:t>
      </w:r>
      <w:r w:rsidRPr="00F9707F">
        <w:t xml:space="preserve">how they partner with consumers and representatives to create a lifestyle profile that includes individual preferences, past and current interests, and social, cultural, and spiritual needs and traditions that are important to </w:t>
      </w:r>
      <w:r w:rsidR="009A66EE">
        <w:t>each consumer</w:t>
      </w:r>
      <w:r w:rsidRPr="00F9707F">
        <w:t xml:space="preserve">. </w:t>
      </w:r>
    </w:p>
    <w:p w14:paraId="00DD5EC0" w14:textId="06B29789" w:rsidR="00F9707F" w:rsidRDefault="00F9707F" w:rsidP="0036130C">
      <w:pPr>
        <w:pStyle w:val="NormalArial"/>
      </w:pPr>
      <w:r w:rsidRPr="00F9707F">
        <w:t xml:space="preserve">Consumers and representatives </w:t>
      </w:r>
      <w:r w:rsidR="009A66EE">
        <w:t>advised the Assessment Team that they were satisfied with</w:t>
      </w:r>
      <w:r w:rsidRPr="00F9707F">
        <w:t xml:space="preserve"> services and supports available to promote </w:t>
      </w:r>
      <w:r w:rsidR="009A66EE">
        <w:t>their</w:t>
      </w:r>
      <w:r w:rsidRPr="00F9707F">
        <w:t xml:space="preserve"> emotional, spiritual, and psychological well-being. Consumers </w:t>
      </w:r>
      <w:r w:rsidR="009A66EE">
        <w:t>advised</w:t>
      </w:r>
      <w:r w:rsidRPr="00F9707F">
        <w:t xml:space="preserve"> they felt connected and engaged in meaningful activities that are satisfying to them. Staff </w:t>
      </w:r>
      <w:r w:rsidR="009A66EE">
        <w:t>demonstrated how they support</w:t>
      </w:r>
      <w:r w:rsidRPr="00F9707F">
        <w:t xml:space="preserve"> consumers emotional and psychological well-being</w:t>
      </w:r>
      <w:r w:rsidR="009A66EE">
        <w:t xml:space="preserve"> and consumer c</w:t>
      </w:r>
      <w:r w:rsidRPr="00F9707F">
        <w:t xml:space="preserve">are planning documentation </w:t>
      </w:r>
      <w:r w:rsidR="009A66EE">
        <w:t xml:space="preserve">effectively </w:t>
      </w:r>
      <w:r w:rsidRPr="00F9707F">
        <w:t>record</w:t>
      </w:r>
      <w:r w:rsidR="009A66EE">
        <w:t>s</w:t>
      </w:r>
      <w:r w:rsidRPr="00F9707F">
        <w:t xml:space="preserve"> consumers’ individual emotional support strategies and how these are implemented. </w:t>
      </w:r>
    </w:p>
    <w:p w14:paraId="5EC18C35" w14:textId="609C7BC9" w:rsidR="00F9707F" w:rsidRDefault="00F9707F" w:rsidP="0036130C">
      <w:pPr>
        <w:pStyle w:val="NormalArial"/>
      </w:pPr>
      <w:r w:rsidRPr="00F9707F">
        <w:t xml:space="preserve">Consumers </w:t>
      </w:r>
      <w:r w:rsidR="009A66EE">
        <w:t>advised that they</w:t>
      </w:r>
      <w:r w:rsidRPr="00F9707F">
        <w:t xml:space="preserve"> felt supported to participate in their community </w:t>
      </w:r>
      <w:r w:rsidR="009A66EE">
        <w:t xml:space="preserve">both </w:t>
      </w:r>
      <w:r w:rsidRPr="00F9707F">
        <w:t xml:space="preserve">within and outside </w:t>
      </w:r>
      <w:r w:rsidR="009A66EE">
        <w:t xml:space="preserve">of </w:t>
      </w:r>
      <w:r w:rsidRPr="00F9707F">
        <w:t>the organisation’s service environment</w:t>
      </w:r>
      <w:r w:rsidR="009A66EE">
        <w:t xml:space="preserve">. </w:t>
      </w:r>
      <w:r w:rsidRPr="00F9707F">
        <w:t>The service</w:t>
      </w:r>
      <w:r w:rsidR="009A66EE">
        <w:t xml:space="preserve"> demonstrated relevant</w:t>
      </w:r>
      <w:r w:rsidRPr="00F9707F">
        <w:t xml:space="preserve"> support </w:t>
      </w:r>
      <w:r w:rsidR="009A66EE">
        <w:t xml:space="preserve">for </w:t>
      </w:r>
      <w:r w:rsidRPr="00F9707F">
        <w:t>consumers to maintain social and personal connections that are important to them</w:t>
      </w:r>
      <w:r w:rsidR="009A66EE">
        <w:t xml:space="preserve"> and the </w:t>
      </w:r>
      <w:r w:rsidR="009A66EE">
        <w:lastRenderedPageBreak/>
        <w:t>consumer c</w:t>
      </w:r>
      <w:r w:rsidRPr="00F9707F">
        <w:t>are planning documentation identified the people important to</w:t>
      </w:r>
      <w:r w:rsidR="009A66EE">
        <w:t xml:space="preserve"> each</w:t>
      </w:r>
      <w:r w:rsidRPr="00F9707F">
        <w:t xml:space="preserve"> consumer and </w:t>
      </w:r>
      <w:r w:rsidR="009A66EE">
        <w:t>highlighted specific</w:t>
      </w:r>
      <w:r w:rsidRPr="00F9707F">
        <w:t xml:space="preserve"> activities of interest to </w:t>
      </w:r>
      <w:r w:rsidR="009A66EE">
        <w:t>each</w:t>
      </w:r>
      <w:r w:rsidRPr="00F9707F">
        <w:t xml:space="preserve"> consumer.</w:t>
      </w:r>
    </w:p>
    <w:p w14:paraId="781B97F4" w14:textId="296D3FD4" w:rsidR="00F9707F" w:rsidRDefault="009A66EE" w:rsidP="0036130C">
      <w:pPr>
        <w:pStyle w:val="NormalArial"/>
      </w:pPr>
      <w:r>
        <w:t>C</w:t>
      </w:r>
      <w:r w:rsidR="00F9707F" w:rsidRPr="00F9707F">
        <w:t xml:space="preserve">onsumers and representatives </w:t>
      </w:r>
      <w:r>
        <w:t>advised</w:t>
      </w:r>
      <w:r w:rsidR="00F9707F" w:rsidRPr="00F9707F">
        <w:t xml:space="preserve"> that the information about </w:t>
      </w:r>
      <w:r>
        <w:t xml:space="preserve">each </w:t>
      </w:r>
      <w:r w:rsidR="00F9707F" w:rsidRPr="00F9707F">
        <w:t>consumer’s condition, needs and preferences is</w:t>
      </w:r>
      <w:r>
        <w:t xml:space="preserve"> effectively</w:t>
      </w:r>
      <w:r w:rsidR="00F9707F" w:rsidRPr="00F9707F">
        <w:t xml:space="preserve"> communicated within the organisation and with others where responsibility for care is shared. Staff demonstrated sound knowledge of individual consumers and said that consumer care and other needs are </w:t>
      </w:r>
      <w:r>
        <w:t xml:space="preserve">effectively </w:t>
      </w:r>
      <w:r w:rsidR="00F9707F" w:rsidRPr="00F9707F">
        <w:t xml:space="preserve">communicated during handovers and </w:t>
      </w:r>
      <w:r>
        <w:t xml:space="preserve">clearly </w:t>
      </w:r>
      <w:r w:rsidR="00F9707F" w:rsidRPr="00F9707F">
        <w:t xml:space="preserve">documented in the electronic clinical care system, which is accessible </w:t>
      </w:r>
      <w:r w:rsidR="007D1984">
        <w:t>by</w:t>
      </w:r>
      <w:r w:rsidR="00F9707F" w:rsidRPr="00F9707F">
        <w:t xml:space="preserve"> all staff. The service </w:t>
      </w:r>
      <w:r w:rsidR="00BA5688">
        <w:t>demonstrated</w:t>
      </w:r>
      <w:r w:rsidR="00F9707F" w:rsidRPr="00F9707F">
        <w:t xml:space="preserve"> effective processes and systems for identifying and recording each consumer’s condition, needs and preferences, including change</w:t>
      </w:r>
      <w:r w:rsidR="00BA5688">
        <w:t xml:space="preserve"> in care needs</w:t>
      </w:r>
      <w:r w:rsidR="00F9707F" w:rsidRPr="00F9707F">
        <w:t xml:space="preserve"> as they occur.</w:t>
      </w:r>
    </w:p>
    <w:p w14:paraId="3F49E165" w14:textId="1D69E33D" w:rsidR="00F9707F" w:rsidRDefault="00F9707F" w:rsidP="0036130C">
      <w:pPr>
        <w:pStyle w:val="NormalArial"/>
      </w:pPr>
      <w:r w:rsidRPr="00F9707F">
        <w:t xml:space="preserve">The service </w:t>
      </w:r>
      <w:r w:rsidR="00BA5688">
        <w:t xml:space="preserve">also </w:t>
      </w:r>
      <w:r w:rsidRPr="00F9707F">
        <w:t xml:space="preserve">demonstrated timely and appropriate referrals </w:t>
      </w:r>
      <w:r w:rsidR="00BA5688">
        <w:t>opportunities</w:t>
      </w:r>
      <w:r w:rsidRPr="00F9707F">
        <w:t xml:space="preserve"> to other organisations, individuals and providers of other care and services. Consumer care planning documentation </w:t>
      </w:r>
      <w:r w:rsidR="00BA5688">
        <w:t>demonstrated</w:t>
      </w:r>
      <w:r w:rsidRPr="00F9707F">
        <w:t xml:space="preserve"> that the service collaborates with external providers to support the diverse needs of consumers. Consumers </w:t>
      </w:r>
      <w:r w:rsidR="00BA5688">
        <w:t>advised that if the</w:t>
      </w:r>
      <w:r w:rsidRPr="00F9707F">
        <w:t xml:space="preserve"> service is unable to provide s</w:t>
      </w:r>
      <w:r w:rsidR="00BA5688">
        <w:t>pecific</w:t>
      </w:r>
      <w:r w:rsidRPr="00F9707F">
        <w:t xml:space="preserve"> support, they are confident they would be appropriately referred to an external provider. Staff </w:t>
      </w:r>
      <w:r w:rsidR="00BA5688">
        <w:t xml:space="preserve">demonstrated this in response to </w:t>
      </w:r>
      <w:r w:rsidRPr="00F9707F">
        <w:t>the provision of lifestyle support.</w:t>
      </w:r>
    </w:p>
    <w:p w14:paraId="382878B0" w14:textId="2EED7EA9" w:rsidR="00F9707F" w:rsidRDefault="00F9707F" w:rsidP="0036130C">
      <w:pPr>
        <w:pStyle w:val="NormalArial"/>
      </w:pPr>
      <w:r w:rsidRPr="00F9707F">
        <w:t xml:space="preserve">Consumers </w:t>
      </w:r>
      <w:r w:rsidR="00BA5688">
        <w:t>advised</w:t>
      </w:r>
      <w:r w:rsidRPr="00F9707F">
        <w:t xml:space="preserve"> that the service provides a range of meals which are varied and of suitable quality and quantity. The service has processes in place to include consumers </w:t>
      </w:r>
      <w:r w:rsidR="00BA5688">
        <w:t xml:space="preserve">to develop the </w:t>
      </w:r>
      <w:r w:rsidRPr="00F9707F">
        <w:t xml:space="preserve">menu and to provide feedback on the quality of the food provided. </w:t>
      </w:r>
      <w:r w:rsidR="00BA5688">
        <w:t>C</w:t>
      </w:r>
      <w:r w:rsidRPr="00F9707F">
        <w:t xml:space="preserve">atering staff explained how they review feedback from consumers and amend the menu accordingly. Meals are cooked fresh in a central kitchen on the grounds and transported in hot boxes where they are plated in kitchenettes and served to consumers in the dining room or </w:t>
      </w:r>
      <w:r w:rsidR="00BA5688">
        <w:t xml:space="preserve">in </w:t>
      </w:r>
      <w:r w:rsidRPr="00F9707F">
        <w:t>their rooms. Seasonal fresh fruit is always available including cut fruit platters. The menu is planned in consideration of consumer feedback</w:t>
      </w:r>
      <w:r w:rsidR="00BA5688">
        <w:t xml:space="preserve"> and c</w:t>
      </w:r>
      <w:r w:rsidRPr="00F9707F">
        <w:t xml:space="preserve">onsumers are offered an alternative hot meal option or sandwiches, soups, and salads. Catering and care staff described specific dietary needs and preferences of consumers and </w:t>
      </w:r>
      <w:r w:rsidR="00BA5688">
        <w:t xml:space="preserve">demonstrated </w:t>
      </w:r>
      <w:r w:rsidRPr="00F9707F">
        <w:t xml:space="preserve">how these are </w:t>
      </w:r>
      <w:r w:rsidR="00BA5688">
        <w:t xml:space="preserve">either </w:t>
      </w:r>
      <w:r w:rsidRPr="00F9707F">
        <w:t>accommodated in the menu or individualised meals</w:t>
      </w:r>
      <w:r w:rsidR="00BA5688">
        <w:t xml:space="preserve"> are provided</w:t>
      </w:r>
      <w:r w:rsidRPr="00F9707F">
        <w:t xml:space="preserve">. The kitchen and dining rooms were observed to be clean, and the service </w:t>
      </w:r>
      <w:r w:rsidR="00BA5688">
        <w:t xml:space="preserve">demonstrated up to date </w:t>
      </w:r>
      <w:r w:rsidRPr="00F9707F">
        <w:t>food safety audits.</w:t>
      </w:r>
    </w:p>
    <w:p w14:paraId="44CE173D" w14:textId="01A2AA75" w:rsidR="00F9707F" w:rsidRDefault="00F9707F" w:rsidP="0036130C">
      <w:pPr>
        <w:pStyle w:val="NormalArial"/>
      </w:pPr>
      <w:r w:rsidRPr="00F9707F">
        <w:t xml:space="preserve">Consumers confirmed that they felt safe when using the service’s equipment and </w:t>
      </w:r>
      <w:r w:rsidR="00BA5688">
        <w:t>advised</w:t>
      </w:r>
      <w:r w:rsidRPr="00F9707F">
        <w:t xml:space="preserve"> it was easily accessible and suitable for their needs. Consumers</w:t>
      </w:r>
      <w:r w:rsidR="00BA5688">
        <w:t xml:space="preserve"> advised </w:t>
      </w:r>
      <w:r w:rsidRPr="00F9707F">
        <w:t>they were comfortable raising issues if equipment need</w:t>
      </w:r>
      <w:r w:rsidR="007D1984">
        <w:t>s</w:t>
      </w:r>
      <w:r w:rsidRPr="00F9707F">
        <w:t xml:space="preserve"> repair, </w:t>
      </w:r>
      <w:r w:rsidR="007D1984">
        <w:t xml:space="preserve">they </w:t>
      </w:r>
      <w:r w:rsidRPr="00F9707F">
        <w:t xml:space="preserve">knew the process for reporting an issue and </w:t>
      </w:r>
      <w:r w:rsidR="00BA5688">
        <w:t>advised</w:t>
      </w:r>
      <w:r w:rsidRPr="00F9707F">
        <w:t xml:space="preserve"> items </w:t>
      </w:r>
      <w:r w:rsidR="007D1984">
        <w:t>are</w:t>
      </w:r>
      <w:r w:rsidRPr="00F9707F">
        <w:t xml:space="preserve"> replaced when necessary. There was sufficient equipment available to support lifestyle activities</w:t>
      </w:r>
      <w:r w:rsidR="00BA5688">
        <w:t xml:space="preserve"> and that equipment was </w:t>
      </w:r>
      <w:r w:rsidRPr="00F9707F">
        <w:t>safe, suitable, clean, and well maintained.</w:t>
      </w:r>
    </w:p>
    <w:p w14:paraId="68AB0EA8" w14:textId="72F4E13F" w:rsidR="002B0C90" w:rsidRPr="00262C0B" w:rsidRDefault="00672B6B" w:rsidP="0036130C">
      <w:pPr>
        <w:pStyle w:val="NormalArial"/>
      </w:pPr>
      <w:r>
        <w:t>The Quality Standard is assessed as Compliant as seven of the seven specific requirements have been assessed as Compliant.</w:t>
      </w:r>
      <w:r w:rsidR="000D51B0">
        <w:br w:type="page"/>
      </w:r>
    </w:p>
    <w:p w14:paraId="68AB0EA9" w14:textId="77777777" w:rsidR="00FC045E" w:rsidRPr="00996FAF" w:rsidRDefault="000D51B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35B68" w14:paraId="68AB0EAC" w14:textId="77777777" w:rsidTr="00635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8AB0EAA" w14:textId="77777777" w:rsidR="00FC045E" w:rsidRPr="00996FAF" w:rsidRDefault="000D51B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8AB0EAB" w14:textId="77777777" w:rsidR="00FC045E" w:rsidRPr="00996FAF" w:rsidRDefault="007417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5B68" w14:paraId="68AB0EB0"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AD" w14:textId="77777777" w:rsidR="00FC045E" w:rsidRPr="00996FAF" w:rsidRDefault="000D51B0"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8AB0EAE" w14:textId="77777777" w:rsidR="00FC045E" w:rsidRPr="00996FAF" w:rsidRDefault="000D51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8AB0EAF" w14:textId="7DFCA710" w:rsidR="00FC045E" w:rsidRPr="00996FAF" w:rsidRDefault="007417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B6"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B1" w14:textId="77777777" w:rsidR="00FC045E" w:rsidRPr="00996FAF" w:rsidRDefault="000D51B0"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8AB0EB2" w14:textId="77777777" w:rsidR="00FC045E" w:rsidRPr="00996FAF" w:rsidRDefault="000D51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8AB0EB3" w14:textId="77777777" w:rsidR="00FC045E" w:rsidRPr="00996FAF" w:rsidRDefault="000D51B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8AB0EB4" w14:textId="77777777" w:rsidR="00FC045E" w:rsidRPr="00996FAF" w:rsidRDefault="000D51B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8AB0EB5" w14:textId="42431158" w:rsidR="00FC045E" w:rsidRPr="00996FAF" w:rsidRDefault="007417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BA"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B7" w14:textId="77777777" w:rsidR="00FC045E" w:rsidRPr="00996FAF" w:rsidRDefault="000D51B0"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8AB0EB8" w14:textId="77777777" w:rsidR="00FC045E" w:rsidRPr="00996FAF" w:rsidRDefault="000D51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8AB0EB9" w14:textId="09CD9924" w:rsidR="00FC045E" w:rsidRPr="00996FAF" w:rsidRDefault="0074174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bl>
    <w:p w14:paraId="68AB0EBB" w14:textId="77777777" w:rsidR="002B0C90" w:rsidRDefault="000D51B0" w:rsidP="002B0C90">
      <w:pPr>
        <w:pStyle w:val="Heading20"/>
      </w:pPr>
      <w:r>
        <w:t>Findings</w:t>
      </w:r>
    </w:p>
    <w:p w14:paraId="5B154D4E" w14:textId="16EC1CB7" w:rsidR="00672B6B" w:rsidRDefault="00F9707F" w:rsidP="0036130C">
      <w:pPr>
        <w:pStyle w:val="NormalArial"/>
      </w:pPr>
      <w:r w:rsidRPr="00F9707F">
        <w:t xml:space="preserve">The </w:t>
      </w:r>
      <w:r w:rsidR="001302AD">
        <w:t xml:space="preserve">Assessment Team observed the </w:t>
      </w:r>
      <w:r w:rsidRPr="00F9707F">
        <w:t>service environment to be welcoming and comfortable</w:t>
      </w:r>
      <w:r w:rsidR="004901B7">
        <w:t xml:space="preserve"> for consumers and their representatives</w:t>
      </w:r>
      <w:r w:rsidRPr="00F9707F">
        <w:t xml:space="preserve">. Furniture is positioned appropriately, and artworks and other furnishings provide a ‘home like’ environment. The building </w:t>
      </w:r>
      <w:r w:rsidR="004901B7">
        <w:t xml:space="preserve">design is </w:t>
      </w:r>
      <w:r w:rsidRPr="00F9707F">
        <w:t xml:space="preserve">easy to navigate with </w:t>
      </w:r>
      <w:r w:rsidR="004901B7">
        <w:t xml:space="preserve">relevant </w:t>
      </w:r>
      <w:r w:rsidRPr="00F9707F">
        <w:t xml:space="preserve">signage to support consumers with cognitive impairment. Consumers and representatives </w:t>
      </w:r>
      <w:r w:rsidR="004901B7">
        <w:t>advised</w:t>
      </w:r>
      <w:r w:rsidRPr="00F9707F">
        <w:t xml:space="preserve"> that the environment is safe, clean, and well maintained</w:t>
      </w:r>
      <w:r w:rsidR="004901B7">
        <w:t xml:space="preserve"> and explained </w:t>
      </w:r>
      <w:r w:rsidRPr="00F9707F">
        <w:t>there is adequate private areas, both indoors and outdoors</w:t>
      </w:r>
      <w:r w:rsidR="004901B7">
        <w:t>,</w:t>
      </w:r>
      <w:r w:rsidRPr="00F9707F">
        <w:t xml:space="preserve"> for consumers and visitors to utilise when socialising. Consumers </w:t>
      </w:r>
      <w:r w:rsidR="004901B7">
        <w:t>advised they have</w:t>
      </w:r>
      <w:r w:rsidRPr="00F9707F">
        <w:t xml:space="preserve"> suitable quality and quantities of equipment and resources to support their independence and enjoy </w:t>
      </w:r>
      <w:r w:rsidR="004901B7">
        <w:t xml:space="preserve">varied </w:t>
      </w:r>
      <w:r w:rsidRPr="00F9707F">
        <w:t>activities.</w:t>
      </w:r>
    </w:p>
    <w:p w14:paraId="4B6ACCC2" w14:textId="58720A0B" w:rsidR="00F9707F" w:rsidRDefault="00F9707F" w:rsidP="0036130C">
      <w:pPr>
        <w:pStyle w:val="NormalArial"/>
      </w:pPr>
      <w:r w:rsidRPr="00F9707F">
        <w:t>Consumer rooms and common area</w:t>
      </w:r>
      <w:r w:rsidR="007D1984">
        <w:t>s</w:t>
      </w:r>
      <w:r w:rsidR="004901B7">
        <w:t xml:space="preserve"> within the service</w:t>
      </w:r>
      <w:r w:rsidRPr="00F9707F">
        <w:t xml:space="preserve"> were observed to be clean,</w:t>
      </w:r>
      <w:r w:rsidR="004901B7">
        <w:t xml:space="preserve"> free from</w:t>
      </w:r>
      <w:r w:rsidRPr="00F9707F">
        <w:t xml:space="preserve"> clutter, well maintained, and comfortable</w:t>
      </w:r>
      <w:r w:rsidR="004901B7">
        <w:t xml:space="preserve"> and c</w:t>
      </w:r>
      <w:r w:rsidRPr="00F9707F">
        <w:t xml:space="preserve">onsumers </w:t>
      </w:r>
      <w:r w:rsidR="004901B7">
        <w:t xml:space="preserve">and representatives advised the Assessment Team </w:t>
      </w:r>
      <w:r w:rsidRPr="00F9707F">
        <w:t xml:space="preserve">that they were satisfied with the cleanliness of their rooms and the common areas </w:t>
      </w:r>
      <w:r w:rsidR="004901B7">
        <w:t>within</w:t>
      </w:r>
      <w:r w:rsidRPr="00F9707F">
        <w:t xml:space="preserve"> the service. </w:t>
      </w:r>
      <w:r w:rsidR="004901B7">
        <w:t>M</w:t>
      </w:r>
      <w:r w:rsidRPr="00F9707F">
        <w:t>aintenance staff demonstrated effective preventative and corrective systems to ensure all areas of the service are safe and well maintained</w:t>
      </w:r>
      <w:r w:rsidR="004901B7">
        <w:t xml:space="preserve">. </w:t>
      </w:r>
      <w:r w:rsidRPr="00F9707F">
        <w:t xml:space="preserve">The service </w:t>
      </w:r>
      <w:r w:rsidR="004901B7">
        <w:t xml:space="preserve">and its environment </w:t>
      </w:r>
      <w:r w:rsidRPr="00F9707F">
        <w:t>promotes consumers independence to move freely both indoors and outdoors.</w:t>
      </w:r>
    </w:p>
    <w:p w14:paraId="4B14441A" w14:textId="2ADE726B" w:rsidR="00672B6B" w:rsidRDefault="00F9707F" w:rsidP="0036130C">
      <w:pPr>
        <w:pStyle w:val="NormalArial"/>
      </w:pPr>
      <w:r w:rsidRPr="00F9707F">
        <w:t xml:space="preserve">The Assessment Team observed the furniture, fittings, and equipment to be safe, clean, well maintained, and suitable for consumers. Consumers </w:t>
      </w:r>
      <w:r w:rsidR="004901B7">
        <w:t>advised they were</w:t>
      </w:r>
      <w:r w:rsidRPr="00F9707F">
        <w:t xml:space="preserve"> satisfied with the furniture, fittings, and equipment</w:t>
      </w:r>
      <w:r w:rsidR="004901B7">
        <w:t xml:space="preserve"> and m</w:t>
      </w:r>
      <w:r w:rsidRPr="00F9707F">
        <w:t xml:space="preserve">anagement and staff demonstrated effective systems </w:t>
      </w:r>
      <w:r w:rsidR="004901B7">
        <w:t xml:space="preserve">to ensure regular </w:t>
      </w:r>
      <w:r w:rsidRPr="00F9707F">
        <w:t xml:space="preserve">cleaning and maintenance </w:t>
      </w:r>
      <w:r w:rsidR="004901B7">
        <w:t xml:space="preserve">is actioned for </w:t>
      </w:r>
      <w:r w:rsidRPr="00F9707F">
        <w:t>the furniture, fittings, and equipment.</w:t>
      </w:r>
      <w:r w:rsidR="004901B7">
        <w:t xml:space="preserve"> </w:t>
      </w:r>
      <w:r w:rsidR="001302AD">
        <w:t>Consumers were observed using mobility aids, electric beds, shower chairs and recliner chairs.</w:t>
      </w:r>
      <w:r w:rsidR="004901B7">
        <w:t xml:space="preserve"> </w:t>
      </w:r>
      <w:r w:rsidR="001302AD">
        <w:t xml:space="preserve">Furniture in communal areas </w:t>
      </w:r>
      <w:r w:rsidR="004901B7">
        <w:t>was</w:t>
      </w:r>
      <w:r w:rsidR="001302AD">
        <w:t xml:space="preserve"> clean, in good condition and in plentiful supply</w:t>
      </w:r>
      <w:r w:rsidR="004901B7">
        <w:t>. Staff</w:t>
      </w:r>
      <w:r w:rsidR="001302AD">
        <w:t xml:space="preserve"> were observed cleaning consumers rooms, common areas and regularly sanitising high touch surfaces</w:t>
      </w:r>
      <w:r w:rsidR="004901B7">
        <w:t xml:space="preserve">, and the </w:t>
      </w:r>
      <w:r w:rsidR="001302AD">
        <w:t>kitchen, laundry and cleaning trolleys were observed to have appropriate infection control measures in place.</w:t>
      </w:r>
    </w:p>
    <w:p w14:paraId="68AB0EBC" w14:textId="032746A7" w:rsidR="002B0C90" w:rsidRPr="00262C0B" w:rsidRDefault="00672B6B" w:rsidP="0036130C">
      <w:pPr>
        <w:pStyle w:val="NormalArial"/>
      </w:pPr>
      <w:r>
        <w:t>The Quality Standard is assessed as Compliant as three of the three specific requirements have been assessed as Compliant.</w:t>
      </w:r>
      <w:r w:rsidR="000D51B0">
        <w:br w:type="page"/>
      </w:r>
    </w:p>
    <w:p w14:paraId="68AB0EBD" w14:textId="77777777" w:rsidR="00FC045E" w:rsidRPr="00996FAF" w:rsidRDefault="000D51B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35B68" w14:paraId="68AB0EC0" w14:textId="77777777" w:rsidTr="00635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8AB0EBE" w14:textId="77777777" w:rsidR="00FC045E" w:rsidRPr="00996FAF" w:rsidRDefault="000D51B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8AB0EBF" w14:textId="77777777" w:rsidR="00FC045E" w:rsidRPr="00996FAF" w:rsidRDefault="007417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5B68" w14:paraId="68AB0EC4"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C1" w14:textId="77777777" w:rsidR="00FC045E" w:rsidRPr="00996FAF" w:rsidRDefault="000D51B0"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8AB0EC2" w14:textId="77777777" w:rsidR="00FC045E" w:rsidRPr="00996FAF" w:rsidRDefault="000D51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8AB0EC3" w14:textId="4487DDE0" w:rsidR="00FC045E" w:rsidRPr="00996FAF" w:rsidRDefault="007417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C8"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C5" w14:textId="77777777" w:rsidR="00FC045E" w:rsidRPr="00996FAF" w:rsidRDefault="000D51B0"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8AB0EC6" w14:textId="77777777" w:rsidR="00FC045E" w:rsidRPr="00996FAF" w:rsidRDefault="000D51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8AB0EC7" w14:textId="5C33EFF9" w:rsidR="00FC045E" w:rsidRPr="00996FAF" w:rsidRDefault="007417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CC"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C9" w14:textId="77777777" w:rsidR="00FC045E" w:rsidRPr="00996FAF" w:rsidRDefault="000D51B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8AB0ECA" w14:textId="77777777" w:rsidR="00FC045E" w:rsidRPr="00996FAF" w:rsidRDefault="000D51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8AB0ECB" w14:textId="7EBB1C44" w:rsidR="00FC045E" w:rsidRPr="00996FAF" w:rsidRDefault="007417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D0" w14:textId="77777777" w:rsidTr="00635B6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CD" w14:textId="77777777" w:rsidR="00FC045E" w:rsidRPr="00996FAF" w:rsidRDefault="000D51B0"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8AB0ECE" w14:textId="77777777" w:rsidR="00FC045E" w:rsidRPr="00996FAF" w:rsidRDefault="000D51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8AB0ECF" w14:textId="6ACCF369" w:rsidR="00FC045E" w:rsidRPr="00996FAF" w:rsidRDefault="007417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bl>
    <w:p w14:paraId="68AB0ED1" w14:textId="77777777" w:rsidR="00D87E7C" w:rsidRDefault="000D51B0" w:rsidP="00D87E7C">
      <w:pPr>
        <w:pStyle w:val="Heading20"/>
      </w:pPr>
      <w:r w:rsidRPr="00996FAF">
        <w:t>Findings</w:t>
      </w:r>
    </w:p>
    <w:p w14:paraId="1731370E" w14:textId="71E86AA5" w:rsidR="00672B6B" w:rsidRDefault="00BB2215" w:rsidP="0036130C">
      <w:pPr>
        <w:pStyle w:val="NormalArial"/>
      </w:pPr>
      <w:r w:rsidRPr="00BB2215">
        <w:t xml:space="preserve">The service demonstrated that it encourages and supports consumers </w:t>
      </w:r>
      <w:r w:rsidR="00715FCA">
        <w:t>and representatives</w:t>
      </w:r>
      <w:r w:rsidRPr="00BB2215">
        <w:t xml:space="preserve"> to provide feedback on </w:t>
      </w:r>
      <w:r w:rsidR="006751AD">
        <w:t xml:space="preserve">its </w:t>
      </w:r>
      <w:r w:rsidRPr="00BB2215">
        <w:t>care and services</w:t>
      </w:r>
      <w:r w:rsidR="00141578">
        <w:t>. C</w:t>
      </w:r>
      <w:r w:rsidRPr="00BB2215">
        <w:t>onsumers</w:t>
      </w:r>
      <w:r w:rsidR="006751AD">
        <w:t xml:space="preserve"> interviewed by the Assessment Team</w:t>
      </w:r>
      <w:r w:rsidRPr="00BB2215">
        <w:t xml:space="preserve"> </w:t>
      </w:r>
      <w:r w:rsidR="00141578">
        <w:t>advised</w:t>
      </w:r>
      <w:r w:rsidRPr="00BB2215">
        <w:t xml:space="preserve"> they did not have any complaints, </w:t>
      </w:r>
      <w:r w:rsidR="00ED42E4">
        <w:t>however</w:t>
      </w:r>
      <w:r w:rsidR="00141578">
        <w:t xml:space="preserve"> explained that </w:t>
      </w:r>
      <w:r w:rsidRPr="00BB2215">
        <w:t>they kn</w:t>
      </w:r>
      <w:r w:rsidR="00141578">
        <w:t>o</w:t>
      </w:r>
      <w:r w:rsidRPr="00BB2215">
        <w:t xml:space="preserve">w how to provide feedback or </w:t>
      </w:r>
      <w:r w:rsidR="006751AD">
        <w:t xml:space="preserve">make </w:t>
      </w:r>
      <w:r w:rsidRPr="00BB2215">
        <w:t xml:space="preserve">a complaint </w:t>
      </w:r>
      <w:r w:rsidR="00ED42E4">
        <w:t>at</w:t>
      </w:r>
      <w:r w:rsidRPr="00BB2215">
        <w:t xml:space="preserve"> the service.</w:t>
      </w:r>
    </w:p>
    <w:p w14:paraId="737A4567" w14:textId="29466DD1" w:rsidR="00BB2215" w:rsidRDefault="00BB2215" w:rsidP="001812EF">
      <w:pPr>
        <w:pStyle w:val="NormalArial"/>
      </w:pPr>
      <w:r>
        <w:t>Consumers have access to advocates, language services and other methods for raising and resolving complaints</w:t>
      </w:r>
      <w:r w:rsidR="001812EF">
        <w:t xml:space="preserve"> and </w:t>
      </w:r>
      <w:r>
        <w:t>consumers and representatives expressed their satisfaction with advocacy services</w:t>
      </w:r>
      <w:r w:rsidR="001812EF">
        <w:t xml:space="preserve"> they</w:t>
      </w:r>
      <w:r>
        <w:t xml:space="preserve"> receive. </w:t>
      </w:r>
      <w:r w:rsidR="001812EF">
        <w:t>C</w:t>
      </w:r>
      <w:r>
        <w:t xml:space="preserve">onsumers from </w:t>
      </w:r>
      <w:r w:rsidR="001812EF">
        <w:t xml:space="preserve">cultural and linguistic diverse </w:t>
      </w:r>
      <w:r>
        <w:t>background</w:t>
      </w:r>
      <w:r w:rsidR="001812EF">
        <w:t>s</w:t>
      </w:r>
      <w:r>
        <w:t xml:space="preserve"> have </w:t>
      </w:r>
      <w:r w:rsidR="001812EF">
        <w:t xml:space="preserve">effective </w:t>
      </w:r>
      <w:r>
        <w:t>diversity actions plans</w:t>
      </w:r>
      <w:r w:rsidR="001812EF">
        <w:t>.</w:t>
      </w:r>
    </w:p>
    <w:p w14:paraId="15192A47" w14:textId="06E8A624" w:rsidR="00BB2215" w:rsidRDefault="00BB2215" w:rsidP="00BB2215">
      <w:pPr>
        <w:pStyle w:val="NormalArial"/>
      </w:pPr>
      <w:r w:rsidRPr="00BB2215">
        <w:t xml:space="preserve">The service </w:t>
      </w:r>
      <w:r w:rsidR="001812EF">
        <w:t>demonstrated effective processes</w:t>
      </w:r>
      <w:r w:rsidRPr="00BB2215">
        <w:t xml:space="preserve"> in response to complaints and</w:t>
      </w:r>
      <w:r w:rsidR="001812EF">
        <w:t xml:space="preserve"> routinely applies</w:t>
      </w:r>
      <w:r w:rsidRPr="00BB2215">
        <w:t xml:space="preserve"> an open disclosure process when things go wrong. The service has policies and procedures regarding open disclosure and </w:t>
      </w:r>
      <w:r w:rsidR="006751AD">
        <w:t xml:space="preserve">provides regular </w:t>
      </w:r>
      <w:r w:rsidR="001812EF">
        <w:t>educat</w:t>
      </w:r>
      <w:r w:rsidR="006751AD">
        <w:t>ion to</w:t>
      </w:r>
      <w:r w:rsidRPr="00BB2215">
        <w:t xml:space="preserve"> staff </w:t>
      </w:r>
      <w:r w:rsidR="006751AD">
        <w:t>in relation to</w:t>
      </w:r>
      <w:r w:rsidRPr="00BB2215">
        <w:t xml:space="preserve"> open disclosure pr</w:t>
      </w:r>
      <w:r w:rsidR="006751AD">
        <w:t>inciples</w:t>
      </w:r>
      <w:r w:rsidRPr="00BB2215">
        <w:t>.</w:t>
      </w:r>
      <w:r>
        <w:t xml:space="preserve"> </w:t>
      </w:r>
      <w:r w:rsidR="001812EF">
        <w:t>C</w:t>
      </w:r>
      <w:r>
        <w:t xml:space="preserve">onsumers and representatives </w:t>
      </w:r>
      <w:r w:rsidR="001812EF">
        <w:t>advised that</w:t>
      </w:r>
      <w:r>
        <w:t xml:space="preserve"> their complaints </w:t>
      </w:r>
      <w:r w:rsidR="001812EF">
        <w:t>are prioritised appropriately</w:t>
      </w:r>
      <w:r>
        <w:t xml:space="preserve"> and</w:t>
      </w:r>
      <w:r w:rsidR="001812EF">
        <w:t xml:space="preserve"> that</w:t>
      </w:r>
      <w:r>
        <w:t xml:space="preserve"> actions taken</w:t>
      </w:r>
      <w:r w:rsidR="001812EF">
        <w:t xml:space="preserve"> by staff and management</w:t>
      </w:r>
      <w:r w:rsidR="006751AD">
        <w:t xml:space="preserve"> to resolve their concerns</w:t>
      </w:r>
      <w:r w:rsidR="001812EF">
        <w:t xml:space="preserve"> is to their satisfaction. </w:t>
      </w:r>
      <w:r>
        <w:t>The services</w:t>
      </w:r>
      <w:r w:rsidR="00ED42E4">
        <w:t>’</w:t>
      </w:r>
      <w:r>
        <w:t xml:space="preserve"> feedback and complaints register </w:t>
      </w:r>
      <w:r w:rsidR="006751AD">
        <w:t>demonstrates</w:t>
      </w:r>
      <w:r>
        <w:t xml:space="preserve"> that issues </w:t>
      </w:r>
      <w:r w:rsidR="001812EF">
        <w:t>are</w:t>
      </w:r>
      <w:r>
        <w:t xml:space="preserve"> resolved to the satisfaction of consumers</w:t>
      </w:r>
      <w:r w:rsidR="001812EF">
        <w:t xml:space="preserve"> and representatives</w:t>
      </w:r>
      <w:r>
        <w:t xml:space="preserve"> and an open disclosure process </w:t>
      </w:r>
      <w:r w:rsidR="001812EF">
        <w:t xml:space="preserve">is applied. </w:t>
      </w:r>
    </w:p>
    <w:p w14:paraId="3A71F147" w14:textId="1D36B583" w:rsidR="00BB2215" w:rsidRDefault="001812EF" w:rsidP="00BB2215">
      <w:pPr>
        <w:pStyle w:val="NormalArial"/>
      </w:pPr>
      <w:r>
        <w:t>C</w:t>
      </w:r>
      <w:r w:rsidR="00BB2215" w:rsidRPr="00BB2215">
        <w:t xml:space="preserve">onsumers and representatives </w:t>
      </w:r>
      <w:r>
        <w:t xml:space="preserve">advised the Assessment Team </w:t>
      </w:r>
      <w:r w:rsidR="00BB2215" w:rsidRPr="00BB2215">
        <w:t xml:space="preserve">that </w:t>
      </w:r>
      <w:r>
        <w:t>continuous improvement occurs within</w:t>
      </w:r>
      <w:r w:rsidR="00BB2215" w:rsidRPr="00BB2215">
        <w:t xml:space="preserve"> the service as a result of their complaints</w:t>
      </w:r>
      <w:r>
        <w:t xml:space="preserve"> or feedback</w:t>
      </w:r>
      <w:r w:rsidR="00BB2215" w:rsidRPr="00BB2215">
        <w:t>. The services</w:t>
      </w:r>
      <w:r>
        <w:t>’</w:t>
      </w:r>
      <w:r w:rsidR="00BB2215" w:rsidRPr="00BB2215">
        <w:t xml:space="preserve"> continuous improvement register </w:t>
      </w:r>
      <w:r>
        <w:t>identifies clearly the</w:t>
      </w:r>
      <w:r w:rsidR="00BB2215" w:rsidRPr="00BB2215">
        <w:t xml:space="preserve"> issues raised by consumers</w:t>
      </w:r>
      <w:r>
        <w:t xml:space="preserve"> and representatives,</w:t>
      </w:r>
      <w:r w:rsidR="00BB2215" w:rsidRPr="00BB2215">
        <w:t xml:space="preserve"> and identifies </w:t>
      </w:r>
      <w:r>
        <w:t xml:space="preserve">and tracks the </w:t>
      </w:r>
      <w:r w:rsidR="00BB2215" w:rsidRPr="00BB2215">
        <w:t xml:space="preserve">actions taken in response to </w:t>
      </w:r>
      <w:r>
        <w:t>this</w:t>
      </w:r>
      <w:r w:rsidR="00BB2215" w:rsidRPr="00BB2215">
        <w:t xml:space="preserve"> feedback.</w:t>
      </w:r>
    </w:p>
    <w:p w14:paraId="68AB0ED2" w14:textId="50034EFB" w:rsidR="002B0C90" w:rsidRPr="00712752" w:rsidRDefault="00672B6B" w:rsidP="0036130C">
      <w:pPr>
        <w:pStyle w:val="NormalArial"/>
      </w:pPr>
      <w:r>
        <w:t>The Quality Standard is assessed as Compliant as four of the four specific requirements have been assessed as Compliant.</w:t>
      </w:r>
      <w:r w:rsidR="000D51B0" w:rsidRPr="00712752">
        <w:br w:type="page"/>
      </w:r>
    </w:p>
    <w:p w14:paraId="68AB0ED3" w14:textId="77777777" w:rsidR="00FC045E" w:rsidRPr="00996FAF" w:rsidRDefault="000D51B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35B68" w14:paraId="68AB0ED6" w14:textId="77777777" w:rsidTr="00635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8AB0ED4" w14:textId="77777777" w:rsidR="00FC045E" w:rsidRPr="00996FAF" w:rsidRDefault="000D51B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8AB0ED5" w14:textId="77777777" w:rsidR="00FC045E" w:rsidRPr="00996FAF" w:rsidRDefault="007417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5B68" w14:paraId="68AB0EDA"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D7" w14:textId="77777777" w:rsidR="00FC045E" w:rsidRPr="00996FAF" w:rsidRDefault="000D51B0" w:rsidP="003574D0">
            <w:pPr>
              <w:spacing w:line="22" w:lineRule="atLeast"/>
              <w:rPr>
                <w:rFonts w:ascii="Arial" w:hAnsi="Arial" w:cs="Arial"/>
                <w:color w:val="auto"/>
              </w:rPr>
            </w:pPr>
            <w:r w:rsidRPr="001E6921">
              <w:rPr>
                <w:rFonts w:ascii="Arial" w:hAnsi="Arial" w:cs="Arial"/>
                <w:color w:val="auto"/>
              </w:rPr>
              <w:t>Requirement 7(3)(a)</w:t>
            </w:r>
          </w:p>
        </w:tc>
        <w:tc>
          <w:tcPr>
            <w:tcW w:w="6321" w:type="dxa"/>
            <w:shd w:val="clear" w:color="auto" w:fill="auto"/>
            <w:vAlign w:val="top"/>
          </w:tcPr>
          <w:p w14:paraId="68AB0ED8" w14:textId="77777777" w:rsidR="00FC045E" w:rsidRPr="00996FAF" w:rsidRDefault="000D51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8AB0ED9" w14:textId="5222374E" w:rsidR="00FC045E" w:rsidRPr="00996FAF" w:rsidRDefault="007417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31CFB">
                  <w:rPr>
                    <w:rFonts w:ascii="Arial" w:hAnsi="Arial" w:cs="Arial"/>
                    <w:color w:val="auto"/>
                  </w:rPr>
                  <w:t>Compliant</w:t>
                </w:r>
              </w:sdtContent>
            </w:sdt>
            <w:r w:rsidR="000D51B0" w:rsidRPr="00996FAF">
              <w:rPr>
                <w:rFonts w:ascii="Arial" w:hAnsi="Arial" w:cs="Arial"/>
                <w:color w:val="0000FF"/>
              </w:rPr>
              <w:t xml:space="preserve"> </w:t>
            </w:r>
          </w:p>
        </w:tc>
      </w:tr>
      <w:tr w:rsidR="00635B68" w14:paraId="68AB0EDE"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DB" w14:textId="77777777" w:rsidR="00FC045E" w:rsidRPr="00996FAF" w:rsidRDefault="000D51B0"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8AB0EDC" w14:textId="77777777" w:rsidR="00FC045E" w:rsidRPr="00996FAF" w:rsidRDefault="000D51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8AB0EDD" w14:textId="5C1F78AC" w:rsidR="00FC045E" w:rsidRPr="00996FAF" w:rsidRDefault="007417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E2"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DF" w14:textId="77777777" w:rsidR="00FC045E" w:rsidRPr="00996FAF" w:rsidRDefault="000D51B0"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8AB0EE0" w14:textId="77777777" w:rsidR="00FC045E" w:rsidRPr="00996FAF" w:rsidRDefault="000D51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8AB0EE1" w14:textId="50114414" w:rsidR="00FC045E" w:rsidRPr="00996FAF" w:rsidRDefault="007417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E6"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E3" w14:textId="77777777" w:rsidR="00FC045E" w:rsidRPr="00996FAF" w:rsidRDefault="000D51B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8AB0EE4" w14:textId="77777777" w:rsidR="00FC045E" w:rsidRPr="00996FAF" w:rsidRDefault="000D51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8AB0EE5" w14:textId="26268FD0" w:rsidR="00FC045E" w:rsidRPr="00996FAF" w:rsidRDefault="007417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r w:rsidR="00635B68" w14:paraId="68AB0EEA" w14:textId="77777777" w:rsidTr="00635B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0EE7" w14:textId="77777777" w:rsidR="00FC045E" w:rsidRPr="00996FAF" w:rsidRDefault="000D51B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8AB0EE8" w14:textId="77777777" w:rsidR="00FC045E" w:rsidRPr="00996FAF" w:rsidRDefault="000D51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8AB0EE9" w14:textId="1EF0C1C2" w:rsidR="00FC045E" w:rsidRPr="00996FAF" w:rsidRDefault="0074174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r w:rsidR="000D51B0" w:rsidRPr="00996FAF">
              <w:rPr>
                <w:rFonts w:ascii="Arial" w:hAnsi="Arial" w:cs="Arial"/>
                <w:color w:val="0000FF"/>
              </w:rPr>
              <w:t xml:space="preserve"> </w:t>
            </w:r>
          </w:p>
        </w:tc>
      </w:tr>
    </w:tbl>
    <w:p w14:paraId="68AB0EEB" w14:textId="77777777" w:rsidR="002B0C90" w:rsidRDefault="000D51B0" w:rsidP="002B0C90">
      <w:pPr>
        <w:pStyle w:val="Heading20"/>
      </w:pPr>
      <w:r>
        <w:t>Findings</w:t>
      </w:r>
    </w:p>
    <w:p w14:paraId="46FA2B49" w14:textId="40E33D73" w:rsidR="00672B6B" w:rsidRDefault="00FC013F" w:rsidP="0036130C">
      <w:pPr>
        <w:pStyle w:val="NormalArial"/>
      </w:pPr>
      <w:r w:rsidRPr="00FC013F">
        <w:t xml:space="preserve">The Assessment Team reported </w:t>
      </w:r>
      <w:r>
        <w:t>that t</w:t>
      </w:r>
      <w:r w:rsidRPr="00FC013F">
        <w:t xml:space="preserve">he organisation does not always have sufficient staff </w:t>
      </w:r>
      <w:r>
        <w:t xml:space="preserve">and reported that </w:t>
      </w:r>
      <w:r w:rsidRPr="00FC013F">
        <w:t xml:space="preserve">consumers and representatives </w:t>
      </w:r>
      <w:r>
        <w:t>advised the Assessment Team</w:t>
      </w:r>
      <w:r w:rsidRPr="00FC013F">
        <w:t xml:space="preserve"> of insufficient staff to provide quality care and services</w:t>
      </w:r>
      <w:r>
        <w:t xml:space="preserve">. The Assessment Team </w:t>
      </w:r>
      <w:r w:rsidR="00ED42E4">
        <w:t>reported</w:t>
      </w:r>
      <w:r>
        <w:t xml:space="preserve"> that this has impact in particular around mealtime, overnight and impacts on consumer call bell wait times and on staff needing to work overtime in order to complete their daily tasks</w:t>
      </w:r>
      <w:r w:rsidRPr="00FC013F">
        <w:t xml:space="preserve">. In their response to the Assessment Team Report however, the Approved Provider supplied information that demonstrated their plan for continuous improvement. The Approved Provider </w:t>
      </w:r>
      <w:r>
        <w:t xml:space="preserve">supplied evidence to contest the roster data referred to in the Assessment Team Report and explained that ongoing consideration is provided at the service to ensure that high care demand shifts are covered. In addition, the Approved Provider detailed their ongoing efforts in relation to recruitment and highlighted their ongoing commitment to care and services to ensure the service meets their obligations </w:t>
      </w:r>
      <w:r w:rsidR="00ED42E4">
        <w:t>for</w:t>
      </w:r>
      <w:r>
        <w:t xml:space="preserve"> consumer care minutes, including registered nursing hours. </w:t>
      </w:r>
      <w:r w:rsidRPr="00FC013F">
        <w:t xml:space="preserve">These response actions demonstrate appropriate measures at the service and I find the Approved Provider’s findings to be more compelling in regard to compliance for this standard. The Approved Provider’s response demonstrates that the service ensures </w:t>
      </w:r>
      <w:r w:rsidR="00F31CFB">
        <w:t xml:space="preserve">a planned workforce that delivers safe and quality care and services </w:t>
      </w:r>
      <w:r w:rsidRPr="00FC013F">
        <w:t xml:space="preserve">and with these considerations, I find the service compliant in Requirement </w:t>
      </w:r>
      <w:r w:rsidR="00F31CFB">
        <w:t>7</w:t>
      </w:r>
      <w:r w:rsidRPr="00FC013F">
        <w:t>(3)(a).</w:t>
      </w:r>
    </w:p>
    <w:p w14:paraId="274D3B04" w14:textId="627009FD" w:rsidR="00F31CFB" w:rsidRDefault="00F31CFB" w:rsidP="00F31CFB">
      <w:pPr>
        <w:pStyle w:val="NormalArial"/>
      </w:pPr>
      <w:r w:rsidRPr="00F31CFB">
        <w:t xml:space="preserve">Workforce interactions </w:t>
      </w:r>
      <w:r>
        <w:t>was observed to be</w:t>
      </w:r>
      <w:r w:rsidRPr="00F31CFB">
        <w:t xml:space="preserve"> kind, caring and respectful</w:t>
      </w:r>
      <w:r>
        <w:t>. C</w:t>
      </w:r>
      <w:r w:rsidRPr="00F31CFB">
        <w:t>onsumers and representatives praised the staff for the care they provide</w:t>
      </w:r>
      <w:r>
        <w:t>. The Assessment Team reported that s</w:t>
      </w:r>
      <w:r w:rsidRPr="00F31CFB">
        <w:t xml:space="preserve">taff have the skill and knowledge to effectively perform their roles. The service </w:t>
      </w:r>
      <w:r>
        <w:t>implements an</w:t>
      </w:r>
      <w:r w:rsidRPr="00F31CFB">
        <w:t xml:space="preserve"> effective onboarding program for new staff and </w:t>
      </w:r>
      <w:r>
        <w:t>maintains surety that</w:t>
      </w:r>
      <w:r w:rsidRPr="00F31CFB">
        <w:t xml:space="preserve"> staff have the required qualifications and registrations necessary to deliver the outcomes required by this requirement.</w:t>
      </w:r>
      <w:r>
        <w:t xml:space="preserve"> The service’s orientation program consists of corporate orientation and clinical orientation which includes overview training on personal care and activities of daily living, manual handling and the role of the registered nurse. Staff </w:t>
      </w:r>
      <w:r w:rsidR="005D5961">
        <w:t xml:space="preserve">personal and education </w:t>
      </w:r>
      <w:r>
        <w:t xml:space="preserve">records demonstrate that </w:t>
      </w:r>
      <w:r w:rsidR="005D5961">
        <w:t xml:space="preserve">they </w:t>
      </w:r>
      <w:r>
        <w:t>have the required qualifications and receive effective orientation</w:t>
      </w:r>
      <w:r w:rsidR="005D5961">
        <w:t xml:space="preserve"> and ongoing education to </w:t>
      </w:r>
      <w:r w:rsidR="005D5961">
        <w:lastRenderedPageBreak/>
        <w:t xml:space="preserve">perform </w:t>
      </w:r>
      <w:r>
        <w:t>their roles.</w:t>
      </w:r>
      <w:r w:rsidR="005D5961">
        <w:t xml:space="preserve"> C</w:t>
      </w:r>
      <w:r>
        <w:t xml:space="preserve">onsumers and representatives </w:t>
      </w:r>
      <w:r w:rsidR="005D5961">
        <w:t>advised</w:t>
      </w:r>
      <w:r>
        <w:t xml:space="preserve"> they felt confident </w:t>
      </w:r>
      <w:r w:rsidR="005D5961">
        <w:t xml:space="preserve">that all members of </w:t>
      </w:r>
      <w:r>
        <w:t>staff have the skills, knowledge, and expertise to support their clinical and personal care needs and preferences.</w:t>
      </w:r>
    </w:p>
    <w:p w14:paraId="4F0099CD" w14:textId="23C6DA8A" w:rsidR="00F31CFB" w:rsidRDefault="00F31CFB" w:rsidP="0036130C">
      <w:pPr>
        <w:pStyle w:val="NormalArial"/>
      </w:pPr>
      <w:r>
        <w:t xml:space="preserve">Staff training records </w:t>
      </w:r>
      <w:r w:rsidR="005D5961">
        <w:t xml:space="preserve">demonstrated that the service maintains and monitors </w:t>
      </w:r>
      <w:r>
        <w:t xml:space="preserve">training and education to </w:t>
      </w:r>
      <w:r w:rsidR="005D5961">
        <w:t>ensure</w:t>
      </w:r>
      <w:r w:rsidR="005D5961" w:rsidRPr="005D5961">
        <w:t xml:space="preserve"> effective assist</w:t>
      </w:r>
      <w:r w:rsidR="005D5961">
        <w:t>ance is provided to</w:t>
      </w:r>
      <w:r w:rsidR="005D5961" w:rsidRPr="005D5961">
        <w:t xml:space="preserve"> consumers </w:t>
      </w:r>
      <w:r w:rsidR="005D5961">
        <w:t>in relation to</w:t>
      </w:r>
      <w:r w:rsidR="005D5961" w:rsidRPr="005D5961">
        <w:t xml:space="preserve"> their personal and clinical care and service</w:t>
      </w:r>
      <w:r w:rsidR="005D5961">
        <w:t xml:space="preserve"> needs. The service ensures </w:t>
      </w:r>
      <w:r w:rsidRPr="00F31CFB">
        <w:t>additional training is provided to staff in toolbox talks and through staff meetings</w:t>
      </w:r>
      <w:r w:rsidR="005D5961">
        <w:t>.</w:t>
      </w:r>
      <w:r w:rsidRPr="00F31CFB">
        <w:t xml:space="preserve"> Management advised that staff are required to do annual mandatory online training prior to their annual staff appraisal</w:t>
      </w:r>
      <w:r w:rsidR="005D5961">
        <w:t>.</w:t>
      </w:r>
    </w:p>
    <w:p w14:paraId="146FD26C" w14:textId="6923F86C" w:rsidR="00F31CFB" w:rsidRPr="005D5961" w:rsidRDefault="00F31CFB" w:rsidP="0036130C">
      <w:pPr>
        <w:pStyle w:val="NormalArial"/>
      </w:pPr>
      <w:r>
        <w:t xml:space="preserve">The service </w:t>
      </w:r>
      <w:r w:rsidR="005D5961">
        <w:t>demonstrated</w:t>
      </w:r>
      <w:r>
        <w:t xml:space="preserve"> an effective system to monitor and review the performance of each member of the workforce. </w:t>
      </w:r>
      <w:r w:rsidR="005D5961">
        <w:t>The Assessment Team’s review of s</w:t>
      </w:r>
      <w:r>
        <w:t xml:space="preserve">taff appraisal records </w:t>
      </w:r>
      <w:r w:rsidR="005D5961">
        <w:t>demonstrated</w:t>
      </w:r>
      <w:r>
        <w:t xml:space="preserve"> that m</w:t>
      </w:r>
      <w:r w:rsidR="005D5961">
        <w:t>ajority of</w:t>
      </w:r>
      <w:r>
        <w:t xml:space="preserve"> staff have </w:t>
      </w:r>
      <w:r w:rsidR="005D5961">
        <w:t>completed</w:t>
      </w:r>
      <w:r>
        <w:t xml:space="preserve"> a performance appraisal within the last </w:t>
      </w:r>
      <w:r w:rsidR="00ED42E4">
        <w:t>twelve</w:t>
      </w:r>
      <w:r>
        <w:t xml:space="preserve"> months</w:t>
      </w:r>
      <w:r w:rsidR="005D5961">
        <w:t xml:space="preserve"> and that, if necessary, s</w:t>
      </w:r>
      <w:r>
        <w:t xml:space="preserve">taff performance management </w:t>
      </w:r>
      <w:r w:rsidR="005D5961">
        <w:t>is</w:t>
      </w:r>
      <w:r>
        <w:t xml:space="preserve"> undertaken during staff appraisals or as necessary when staff are involved in incidents or </w:t>
      </w:r>
      <w:r w:rsidR="005D5961">
        <w:t xml:space="preserve">if there are </w:t>
      </w:r>
      <w:r>
        <w:t xml:space="preserve">concerns </w:t>
      </w:r>
      <w:r w:rsidR="005D5961">
        <w:t xml:space="preserve">received </w:t>
      </w:r>
      <w:r w:rsidRPr="005D5961">
        <w:t xml:space="preserve">regarding their behaviour. </w:t>
      </w:r>
    </w:p>
    <w:p w14:paraId="68AB0EEC" w14:textId="3E772C26" w:rsidR="002B0C90" w:rsidRPr="00262C0B" w:rsidRDefault="00672B6B" w:rsidP="0036130C">
      <w:pPr>
        <w:pStyle w:val="NormalArial"/>
      </w:pPr>
      <w:r w:rsidRPr="005D5961">
        <w:t xml:space="preserve">The Quality Standard is assessed as Compliant as </w:t>
      </w:r>
      <w:r w:rsidR="005D5961">
        <w:t>five</w:t>
      </w:r>
      <w:r w:rsidRPr="005D5961">
        <w:t xml:space="preserve"> of the five specific requirements have been assessed as Compliant.</w:t>
      </w:r>
      <w:r w:rsidR="000D51B0">
        <w:br w:type="page"/>
      </w:r>
    </w:p>
    <w:p w14:paraId="68AB0EED" w14:textId="77777777" w:rsidR="00FC045E" w:rsidRPr="00996FAF" w:rsidRDefault="000D51B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35B68" w14:paraId="68AB0EF0" w14:textId="77777777" w:rsidTr="00635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8AB0EEE" w14:textId="77777777" w:rsidR="00FC045E" w:rsidRPr="00996FAF" w:rsidRDefault="000D51B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8AB0EEF" w14:textId="77777777" w:rsidR="00FC045E" w:rsidRPr="00996FAF" w:rsidRDefault="007417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5B68" w14:paraId="68AB0EF4" w14:textId="77777777" w:rsidTr="00635B6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AB0EF1" w14:textId="77777777" w:rsidR="00FC045E" w:rsidRPr="00996FAF" w:rsidRDefault="000D51B0"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8AB0EF2" w14:textId="77777777" w:rsidR="00FC045E" w:rsidRPr="00996FAF" w:rsidRDefault="000D51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8AB0EF3" w14:textId="43C9A6AC" w:rsidR="00FC045E" w:rsidRPr="00996FAF" w:rsidRDefault="007417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p>
        </w:tc>
      </w:tr>
      <w:tr w:rsidR="00635B68" w14:paraId="68AB0EF8"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AB0EF5" w14:textId="77777777" w:rsidR="00FC045E" w:rsidRPr="00996FAF" w:rsidRDefault="000D51B0"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8AB0EF6" w14:textId="77777777" w:rsidR="00FC045E" w:rsidRPr="00996FAF" w:rsidRDefault="000D51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8AB0EF7" w14:textId="25A90480" w:rsidR="00FC045E" w:rsidRPr="00996FAF" w:rsidRDefault="007417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p>
        </w:tc>
      </w:tr>
      <w:tr w:rsidR="00635B68" w14:paraId="68AB0F02" w14:textId="77777777" w:rsidTr="00635B6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AB0EF9" w14:textId="77777777" w:rsidR="00FC045E" w:rsidRPr="001E6921" w:rsidRDefault="000D51B0" w:rsidP="003574D0">
            <w:pPr>
              <w:spacing w:line="22" w:lineRule="atLeast"/>
              <w:rPr>
                <w:rFonts w:ascii="Arial" w:hAnsi="Arial" w:cs="Arial"/>
                <w:color w:val="auto"/>
              </w:rPr>
            </w:pPr>
            <w:r w:rsidRPr="001E6921">
              <w:rPr>
                <w:rFonts w:ascii="Arial" w:hAnsi="Arial" w:cs="Arial"/>
                <w:color w:val="auto"/>
              </w:rPr>
              <w:t>Requirement 8(3)(c)</w:t>
            </w:r>
          </w:p>
        </w:tc>
        <w:tc>
          <w:tcPr>
            <w:tcW w:w="6297" w:type="dxa"/>
            <w:shd w:val="clear" w:color="auto" w:fill="auto"/>
            <w:vAlign w:val="top"/>
          </w:tcPr>
          <w:p w14:paraId="68AB0EFA" w14:textId="77777777" w:rsidR="00FC045E" w:rsidRPr="00996FAF" w:rsidRDefault="000D51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29354231"/>
            <w:r w:rsidRPr="00996FAF">
              <w:rPr>
                <w:rFonts w:ascii="Arial" w:hAnsi="Arial" w:cs="Arial"/>
              </w:rPr>
              <w:t xml:space="preserve">Effective organisation wide governance systems </w:t>
            </w:r>
            <w:bookmarkEnd w:id="1"/>
            <w:r w:rsidRPr="00996FAF">
              <w:rPr>
                <w:rFonts w:ascii="Arial" w:hAnsi="Arial" w:cs="Arial"/>
              </w:rPr>
              <w:t>relating to the following:</w:t>
            </w:r>
          </w:p>
          <w:p w14:paraId="68AB0EFB" w14:textId="77777777" w:rsidR="00FC045E" w:rsidRPr="00996FAF" w:rsidRDefault="000D51B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8AB0EFC" w14:textId="77777777" w:rsidR="00FC045E" w:rsidRPr="00996FAF" w:rsidRDefault="000D51B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8AB0EFD" w14:textId="77777777" w:rsidR="00FC045E" w:rsidRPr="00996FAF" w:rsidRDefault="000D51B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AB0EFE" w14:textId="77777777" w:rsidR="00FC045E" w:rsidRPr="00996FAF" w:rsidRDefault="000D51B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8AB0EFF" w14:textId="77777777" w:rsidR="00FC045E" w:rsidRPr="00996FAF" w:rsidRDefault="000D51B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8AB0F00" w14:textId="77777777" w:rsidR="00FC045E" w:rsidRPr="00996FAF" w:rsidRDefault="000D51B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8AB0F01" w14:textId="0E8C485D" w:rsidR="00FC045E" w:rsidRPr="00996FAF" w:rsidRDefault="007417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95C2A">
                  <w:rPr>
                    <w:rFonts w:ascii="Arial" w:hAnsi="Arial" w:cs="Arial"/>
                    <w:color w:val="auto"/>
                  </w:rPr>
                  <w:t>Compliant</w:t>
                </w:r>
              </w:sdtContent>
            </w:sdt>
          </w:p>
        </w:tc>
      </w:tr>
      <w:tr w:rsidR="00635B68" w14:paraId="68AB0F0A" w14:textId="77777777" w:rsidTr="00635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AB0F03" w14:textId="77777777" w:rsidR="00FC045E" w:rsidRPr="001E6921" w:rsidRDefault="000D51B0" w:rsidP="003574D0">
            <w:pPr>
              <w:spacing w:line="22" w:lineRule="atLeast"/>
              <w:rPr>
                <w:rFonts w:ascii="Arial" w:hAnsi="Arial" w:cs="Arial"/>
                <w:color w:val="auto"/>
              </w:rPr>
            </w:pPr>
            <w:r w:rsidRPr="001E6921">
              <w:rPr>
                <w:rFonts w:ascii="Arial" w:hAnsi="Arial" w:cs="Arial"/>
                <w:color w:val="auto"/>
              </w:rPr>
              <w:t>Requirement 8(3)(d)</w:t>
            </w:r>
          </w:p>
        </w:tc>
        <w:tc>
          <w:tcPr>
            <w:tcW w:w="6297" w:type="dxa"/>
            <w:shd w:val="clear" w:color="auto" w:fill="auto"/>
            <w:vAlign w:val="top"/>
          </w:tcPr>
          <w:p w14:paraId="68AB0F04" w14:textId="77777777" w:rsidR="00FC045E" w:rsidRPr="00996FAF" w:rsidRDefault="000D51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2" w:name="_Hlk129355023"/>
            <w:r w:rsidRPr="00996FAF">
              <w:rPr>
                <w:rFonts w:ascii="Arial" w:hAnsi="Arial" w:cs="Arial"/>
              </w:rPr>
              <w:t>Effective risk management systems and practices</w:t>
            </w:r>
            <w:bookmarkEnd w:id="2"/>
            <w:r w:rsidRPr="00996FAF">
              <w:rPr>
                <w:rFonts w:ascii="Arial" w:hAnsi="Arial" w:cs="Arial"/>
              </w:rPr>
              <w:t>, including but not limited to the following:</w:t>
            </w:r>
          </w:p>
          <w:p w14:paraId="68AB0F05" w14:textId="77777777" w:rsidR="00FC045E" w:rsidRPr="00996FAF" w:rsidRDefault="000D51B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8AB0F06" w14:textId="77777777" w:rsidR="00FC045E" w:rsidRPr="00996FAF" w:rsidRDefault="000D51B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8AB0F07" w14:textId="77777777" w:rsidR="00FC045E" w:rsidRPr="00996FAF" w:rsidRDefault="000D51B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8AB0F08" w14:textId="77777777" w:rsidR="00FC045E" w:rsidRPr="00996FAF" w:rsidRDefault="000D51B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8AB0F09" w14:textId="3BA59985" w:rsidR="00FC045E" w:rsidRPr="00996FAF" w:rsidRDefault="0074174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95C2A">
                  <w:rPr>
                    <w:rFonts w:ascii="Arial" w:hAnsi="Arial" w:cs="Arial"/>
                    <w:color w:val="auto"/>
                  </w:rPr>
                  <w:t>Compliant</w:t>
                </w:r>
              </w:sdtContent>
            </w:sdt>
          </w:p>
        </w:tc>
      </w:tr>
      <w:tr w:rsidR="00635B68" w14:paraId="68AB0F11" w14:textId="77777777" w:rsidTr="00635B6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AB0F0B" w14:textId="77777777" w:rsidR="00FC045E" w:rsidRPr="00996FAF" w:rsidRDefault="000D51B0"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8AB0F0C" w14:textId="77777777" w:rsidR="00FC045E" w:rsidRPr="00996FAF" w:rsidRDefault="000D51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AB0F0D" w14:textId="77777777" w:rsidR="00FC045E" w:rsidRPr="00996FAF" w:rsidRDefault="000D51B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AB0F0E" w14:textId="77777777" w:rsidR="00FC045E" w:rsidRPr="00996FAF" w:rsidRDefault="000D51B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8AB0F0F" w14:textId="77777777" w:rsidR="00FC045E" w:rsidRPr="00996FAF" w:rsidRDefault="000D51B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8AB0F10" w14:textId="09CC075B" w:rsidR="00FC045E" w:rsidRPr="00996FAF" w:rsidRDefault="0074174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72B6B">
                  <w:rPr>
                    <w:rFonts w:ascii="Arial" w:hAnsi="Arial" w:cs="Arial"/>
                    <w:color w:val="auto"/>
                  </w:rPr>
                  <w:t>Compliant</w:t>
                </w:r>
              </w:sdtContent>
            </w:sdt>
          </w:p>
        </w:tc>
      </w:tr>
    </w:tbl>
    <w:p w14:paraId="68AB0F12" w14:textId="77777777" w:rsidR="00D87E7C" w:rsidRDefault="000D51B0" w:rsidP="00D87E7C">
      <w:pPr>
        <w:pStyle w:val="Heading20"/>
      </w:pPr>
      <w:r w:rsidRPr="00996FAF">
        <w:t>Findings</w:t>
      </w:r>
    </w:p>
    <w:p w14:paraId="68AB0F13" w14:textId="439A99F5" w:rsidR="00117022" w:rsidRDefault="00DE5775" w:rsidP="00DE5775">
      <w:pPr>
        <w:pStyle w:val="NormalArial"/>
      </w:pPr>
      <w:r w:rsidRPr="00DE5775">
        <w:t>The organisation demonstrate</w:t>
      </w:r>
      <w:r w:rsidR="007A716E">
        <w:t>d</w:t>
      </w:r>
      <w:r w:rsidRPr="00DE5775">
        <w:t xml:space="preserve"> that it actively engages and supports consumers in the development, delivery and evaluation of care and services. Consumers and representatives advise</w:t>
      </w:r>
      <w:r w:rsidR="007A716E">
        <w:t>d</w:t>
      </w:r>
      <w:r w:rsidRPr="00DE5775">
        <w:t xml:space="preserve"> that they </w:t>
      </w:r>
      <w:r w:rsidR="007A716E">
        <w:t>are</w:t>
      </w:r>
      <w:r w:rsidRPr="00DE5775">
        <w:t xml:space="preserve"> supported by the service to have a say in the care and services</w:t>
      </w:r>
      <w:r w:rsidR="007A716E">
        <w:t xml:space="preserve"> delivered at the service</w:t>
      </w:r>
      <w:r w:rsidRPr="00DE5775">
        <w:t>.</w:t>
      </w:r>
      <w:r w:rsidR="007A716E">
        <w:t xml:space="preserve"> </w:t>
      </w:r>
      <w:r>
        <w:t xml:space="preserve">Feedback and complaints </w:t>
      </w:r>
      <w:r w:rsidR="009E0930">
        <w:t xml:space="preserve">are </w:t>
      </w:r>
      <w:r>
        <w:t xml:space="preserve">encouraged and consumers and representatives regularly attend resident meetings enabling them to provide feedback. </w:t>
      </w:r>
      <w:r w:rsidR="007A716E">
        <w:t>Relevant s</w:t>
      </w:r>
      <w:r>
        <w:t xml:space="preserve">taff </w:t>
      </w:r>
      <w:r w:rsidR="007A716E">
        <w:t xml:space="preserve">who deliver the care and services to consumers, including </w:t>
      </w:r>
      <w:r>
        <w:t>leisure and lifestyle</w:t>
      </w:r>
      <w:r w:rsidR="007A716E">
        <w:t xml:space="preserve"> staff,</w:t>
      </w:r>
      <w:r>
        <w:t xml:space="preserve"> regularly attend resident meetings.</w:t>
      </w:r>
      <w:r w:rsidR="007A716E">
        <w:t xml:space="preserve"> </w:t>
      </w:r>
      <w:r>
        <w:t xml:space="preserve">Consumer surveys are conducted </w:t>
      </w:r>
      <w:r w:rsidR="007A716E">
        <w:t xml:space="preserve">on a </w:t>
      </w:r>
      <w:r>
        <w:t>regular</w:t>
      </w:r>
      <w:r w:rsidR="007A716E">
        <w:t xml:space="preserve"> basis</w:t>
      </w:r>
      <w:r>
        <w:t xml:space="preserve"> to identify any concerns consumers or representatives have</w:t>
      </w:r>
      <w:r w:rsidR="007A716E">
        <w:t>, and a</w:t>
      </w:r>
      <w:r>
        <w:t>ll issues of importance concerning consumer clinical and non-clinical issues are discussed at the executive team meetings.</w:t>
      </w:r>
      <w:r w:rsidR="007A716E">
        <w:t xml:space="preserve"> </w:t>
      </w:r>
      <w:r>
        <w:t xml:space="preserve">The chief executive officer provides regular </w:t>
      </w:r>
      <w:r w:rsidR="009E0930">
        <w:t xml:space="preserve">updates </w:t>
      </w:r>
      <w:r>
        <w:t xml:space="preserve">to representatives and staff of major events such as COVID-19 </w:t>
      </w:r>
      <w:r>
        <w:lastRenderedPageBreak/>
        <w:t xml:space="preserve">or </w:t>
      </w:r>
      <w:r w:rsidR="007A716E">
        <w:t>the A</w:t>
      </w:r>
      <w:r>
        <w:t xml:space="preserve">ged </w:t>
      </w:r>
      <w:r w:rsidR="007A716E">
        <w:t>C</w:t>
      </w:r>
      <w:r>
        <w:t xml:space="preserve">are </w:t>
      </w:r>
      <w:r w:rsidR="007A716E">
        <w:t>R</w:t>
      </w:r>
      <w:r>
        <w:t>eforms.</w:t>
      </w:r>
      <w:r w:rsidR="007A716E">
        <w:t xml:space="preserve"> In response to recent feedback, t</w:t>
      </w:r>
      <w:r>
        <w:t>he service implemented ‘live cooking’ where consumers can observe staff preparing and cooking their meals.</w:t>
      </w:r>
    </w:p>
    <w:p w14:paraId="6DFA69EE" w14:textId="3449BD07" w:rsidR="00DE5775" w:rsidRDefault="00DE5775" w:rsidP="00DE5775">
      <w:pPr>
        <w:pStyle w:val="NormalArial"/>
      </w:pPr>
      <w:r w:rsidRPr="00DE5775">
        <w:t>The service is governed by the board and the executive team which is responsible for overseeing the service’s strategic direction and policies to meet the Quality Standards. The service demonstrate</w:t>
      </w:r>
      <w:r w:rsidR="007A716E">
        <w:t xml:space="preserve">d effective </w:t>
      </w:r>
      <w:r w:rsidRPr="00DE5775">
        <w:t xml:space="preserve">communication </w:t>
      </w:r>
      <w:r w:rsidR="009E0930">
        <w:t xml:space="preserve">delivered by the governing body </w:t>
      </w:r>
      <w:r w:rsidRPr="00DE5775">
        <w:t>to management and staff in</w:t>
      </w:r>
      <w:r w:rsidR="007A716E">
        <w:t xml:space="preserve"> order to</w:t>
      </w:r>
      <w:r w:rsidRPr="00DE5775">
        <w:t xml:space="preserve"> promot</w:t>
      </w:r>
      <w:r w:rsidR="007A716E">
        <w:t>e</w:t>
      </w:r>
      <w:r w:rsidRPr="00DE5775">
        <w:t xml:space="preserve"> quality outcomes for consumers. </w:t>
      </w:r>
      <w:r>
        <w:t>The board has three sub-committees reporting to the</w:t>
      </w:r>
      <w:r w:rsidR="007A716E">
        <w:t>m;</w:t>
      </w:r>
      <w:r>
        <w:t xml:space="preserve"> </w:t>
      </w:r>
      <w:r w:rsidR="007A716E">
        <w:t xml:space="preserve">the </w:t>
      </w:r>
      <w:r>
        <w:t xml:space="preserve">clinical governance </w:t>
      </w:r>
      <w:r w:rsidR="007A716E">
        <w:t>committee</w:t>
      </w:r>
      <w:r w:rsidR="009E0930">
        <w:t>;</w:t>
      </w:r>
      <w:r>
        <w:t xml:space="preserve"> </w:t>
      </w:r>
      <w:r w:rsidR="007A716E">
        <w:t xml:space="preserve">the </w:t>
      </w:r>
      <w:r>
        <w:t>finance</w:t>
      </w:r>
      <w:r w:rsidR="007A716E">
        <w:t xml:space="preserve"> committee</w:t>
      </w:r>
      <w:r>
        <w:t xml:space="preserve"> </w:t>
      </w:r>
      <w:r w:rsidR="009E0930">
        <w:t xml:space="preserve">(both </w:t>
      </w:r>
      <w:r>
        <w:t>repor</w:t>
      </w:r>
      <w:r w:rsidR="007A716E">
        <w:t>t</w:t>
      </w:r>
      <w:r>
        <w:t xml:space="preserve"> monthly</w:t>
      </w:r>
      <w:r w:rsidR="009E0930">
        <w:t>);</w:t>
      </w:r>
      <w:r>
        <w:t xml:space="preserve"> and </w:t>
      </w:r>
      <w:r w:rsidR="007A716E">
        <w:t xml:space="preserve">the </w:t>
      </w:r>
      <w:r>
        <w:t xml:space="preserve">audit and risk </w:t>
      </w:r>
      <w:r w:rsidR="007A716E">
        <w:t>committee</w:t>
      </w:r>
      <w:r w:rsidR="009E0930">
        <w:t xml:space="preserve"> (</w:t>
      </w:r>
      <w:r>
        <w:t>report</w:t>
      </w:r>
      <w:r w:rsidR="009E0930">
        <w:t>s</w:t>
      </w:r>
      <w:r>
        <w:t xml:space="preserve"> quarterly</w:t>
      </w:r>
      <w:r w:rsidR="009E0930">
        <w:t>)</w:t>
      </w:r>
      <w:r>
        <w:t xml:space="preserve">. Four members of the board also sit on the clinical governance committee. </w:t>
      </w:r>
      <w:r w:rsidR="007A716E">
        <w:t>T</w:t>
      </w:r>
      <w:r>
        <w:t xml:space="preserve">he board receives a quality and safety report, </w:t>
      </w:r>
      <w:r w:rsidR="009E0930">
        <w:t>a</w:t>
      </w:r>
      <w:r>
        <w:t xml:space="preserve"> care service manager residential care report, hotel services, volunteers, and pastoral care</w:t>
      </w:r>
      <w:r w:rsidR="007A716E">
        <w:t xml:space="preserve"> reports</w:t>
      </w:r>
      <w:r>
        <w:t>. Corporate wide reports are prepared on continuous improvement, SIRS, and call bells.</w:t>
      </w:r>
    </w:p>
    <w:p w14:paraId="40BC51EC" w14:textId="3538C7FA" w:rsidR="00DE5775" w:rsidRDefault="00DE5775" w:rsidP="00DE5775">
      <w:pPr>
        <w:pStyle w:val="NormalArial"/>
      </w:pPr>
      <w:r w:rsidRPr="00DE5775">
        <w:t>The Assessment Team reported that the organisation</w:t>
      </w:r>
      <w:r>
        <w:t>’s</w:t>
      </w:r>
      <w:r w:rsidRPr="00DE5775">
        <w:t xml:space="preserve"> information management is not always effective or consistent across all of its electronic systems</w:t>
      </w:r>
      <w:r w:rsidR="005C78EF">
        <w:t>;</w:t>
      </w:r>
      <w:r>
        <w:t xml:space="preserve"> that </w:t>
      </w:r>
      <w:r w:rsidRPr="00DE5775">
        <w:t xml:space="preserve">feedback and complaints are not </w:t>
      </w:r>
      <w:r w:rsidR="00352408">
        <w:t xml:space="preserve">always </w:t>
      </w:r>
      <w:r w:rsidRPr="00DE5775">
        <w:t xml:space="preserve">trended to </w:t>
      </w:r>
      <w:r w:rsidR="00352408">
        <w:t>support continuous improvement at the service</w:t>
      </w:r>
      <w:r w:rsidR="005C78EF">
        <w:t>;</w:t>
      </w:r>
      <w:r w:rsidR="00352408">
        <w:t xml:space="preserve"> and </w:t>
      </w:r>
      <w:r w:rsidR="009E0930">
        <w:t>that there were</w:t>
      </w:r>
      <w:r w:rsidR="00352408" w:rsidRPr="00352408">
        <w:t xml:space="preserve"> gaps in staff training in</w:t>
      </w:r>
      <w:r w:rsidR="00352408">
        <w:t xml:space="preserve"> serious incident response scheme (SIRS) related to regulatory compliance. </w:t>
      </w:r>
      <w:r w:rsidRPr="00DE5775">
        <w:t xml:space="preserve">In their response to the Assessment Team Report however, the Approved Provider supplied information that demonstrated their plan for continuous improvement. The Approved Provider supplied </w:t>
      </w:r>
      <w:r w:rsidR="00352408">
        <w:t>their WHS Incident Injury Management Procedure</w:t>
      </w:r>
      <w:r w:rsidR="005C78EF">
        <w:t xml:space="preserve"> and</w:t>
      </w:r>
      <w:r w:rsidR="00352408">
        <w:t xml:space="preserve"> their Partnering with Carers and Other Representatives</w:t>
      </w:r>
      <w:r w:rsidR="009E0930">
        <w:t xml:space="preserve"> procedure</w:t>
      </w:r>
      <w:r w:rsidR="005C78EF">
        <w:t xml:space="preserve">. Further, the Approved Provider supplied their </w:t>
      </w:r>
      <w:r w:rsidR="00352408">
        <w:t>report</w:t>
      </w:r>
      <w:r w:rsidR="005C78EF">
        <w:t>s</w:t>
      </w:r>
      <w:r w:rsidR="00352408">
        <w:t xml:space="preserve"> related to feedback and complaint trending and evidence </w:t>
      </w:r>
      <w:r w:rsidR="005C78EF">
        <w:t xml:space="preserve">which highlights </w:t>
      </w:r>
      <w:r w:rsidR="00352408">
        <w:t>staff completion of SIRS education</w:t>
      </w:r>
      <w:r w:rsidR="005C78EF">
        <w:t xml:space="preserve"> within the last twelve months</w:t>
      </w:r>
      <w:r w:rsidR="00352408">
        <w:t xml:space="preserve">. </w:t>
      </w:r>
      <w:r w:rsidR="005C78EF">
        <w:t>T</w:t>
      </w:r>
      <w:r w:rsidRPr="00DE5775">
        <w:t xml:space="preserve">he response </w:t>
      </w:r>
      <w:r w:rsidR="005C78EF">
        <w:t xml:space="preserve">and evidence provided by the Approved Provider </w:t>
      </w:r>
      <w:r w:rsidRPr="00DE5775">
        <w:t>demonstrate</w:t>
      </w:r>
      <w:r w:rsidR="005C78EF">
        <w:t>s</w:t>
      </w:r>
      <w:r w:rsidRPr="00DE5775">
        <w:t xml:space="preserve"> appropriate measures at the service and I find the Approved Provider’s findings to be more compelling in regard to compliance for this standard. The Approved Provider’s response demonstrates that the service ensures </w:t>
      </w:r>
      <w:r w:rsidR="005C78EF">
        <w:t>e</w:t>
      </w:r>
      <w:r w:rsidR="005C78EF" w:rsidRPr="005C78EF">
        <w:t xml:space="preserve">ffective organisation wide governance systems </w:t>
      </w:r>
      <w:r w:rsidRPr="00DE5775">
        <w:t xml:space="preserve">and with these considerations, I find the service compliant in Requirement </w:t>
      </w:r>
      <w:r w:rsidR="005C78EF">
        <w:t>8</w:t>
      </w:r>
      <w:r w:rsidRPr="00DE5775">
        <w:t>(3)(</w:t>
      </w:r>
      <w:r w:rsidR="005C78EF">
        <w:t>c</w:t>
      </w:r>
      <w:r w:rsidRPr="00DE5775">
        <w:t>).</w:t>
      </w:r>
    </w:p>
    <w:p w14:paraId="6E768D33" w14:textId="02650349" w:rsidR="00DE5775" w:rsidRDefault="005C78EF" w:rsidP="00DE5775">
      <w:pPr>
        <w:pStyle w:val="NormalArial"/>
      </w:pPr>
      <w:r w:rsidRPr="005C78EF">
        <w:t xml:space="preserve">The </w:t>
      </w:r>
      <w:r>
        <w:t>organisation demonstrated effective</w:t>
      </w:r>
      <w:r w:rsidRPr="005C78EF">
        <w:t xml:space="preserve"> systems and practices for managing high impact or high prevalence risks associated with the care of consumers, identifying and responding to abuse and neglect and supporting consumers to live the best life they can.</w:t>
      </w:r>
      <w:r>
        <w:t xml:space="preserve"> </w:t>
      </w:r>
      <w:r w:rsidRPr="005C78EF">
        <w:t xml:space="preserve">The Assessment Team </w:t>
      </w:r>
      <w:r>
        <w:t>reported</w:t>
      </w:r>
      <w:r w:rsidRPr="005C78EF">
        <w:t xml:space="preserve"> inconsistencies around behaviour management with </w:t>
      </w:r>
      <w:r>
        <w:t>limited</w:t>
      </w:r>
      <w:r w:rsidRPr="005C78EF">
        <w:t xml:space="preserve"> review and evaluation of behavioural strategies</w:t>
      </w:r>
      <w:r>
        <w:t xml:space="preserve"> for some consumers</w:t>
      </w:r>
      <w:r w:rsidRPr="005C78EF">
        <w:t xml:space="preserve">. In their response to the Assessment Team Report however, the Approved Provider supplied information that demonstrated their plan for continuous improvement. The Approved Provider supplied </w:t>
      </w:r>
      <w:r w:rsidR="00461E76">
        <w:t xml:space="preserve">the service’s behaviour trending report and provided detail response in relation to specific consumers mentioned in the Assessment Team Report. The Approved Provider highlighted their ongoing commitment to staff education in relation to clinical documentation and provided context in relation to group and one on one staff education and training solutions particularly related to consumer behaviour management. </w:t>
      </w:r>
      <w:r w:rsidRPr="005C78EF">
        <w:t xml:space="preserve">The response provided by the Approved Provider demonstrates appropriate measures at the service and I find the Approved Provider’s findings to be more compelling in regard to compliance for this standard. The Approved Provider’s response demonstrates that the service </w:t>
      </w:r>
      <w:r w:rsidR="00461E76">
        <w:t>applies e</w:t>
      </w:r>
      <w:r w:rsidR="00461E76" w:rsidRPr="00461E76">
        <w:t>ffective risk management systems and practices</w:t>
      </w:r>
      <w:r w:rsidR="00461E76">
        <w:t xml:space="preserve"> particularly around consumer behaviour management,</w:t>
      </w:r>
      <w:r w:rsidR="00461E76" w:rsidRPr="00461E76">
        <w:t xml:space="preserve"> </w:t>
      </w:r>
      <w:r w:rsidRPr="005C78EF">
        <w:t>and with these considerations, I find the service compliant in Requirement 8(3)(</w:t>
      </w:r>
      <w:r w:rsidR="00461E76">
        <w:t>d</w:t>
      </w:r>
      <w:r w:rsidRPr="005C78EF">
        <w:t>).</w:t>
      </w:r>
    </w:p>
    <w:p w14:paraId="783BC88E" w14:textId="1CCD873F" w:rsidR="00461E76" w:rsidRDefault="00461E76" w:rsidP="00DE5775">
      <w:pPr>
        <w:pStyle w:val="NormalArial"/>
      </w:pPr>
      <w:r w:rsidRPr="00461E76">
        <w:t xml:space="preserve">The organisation </w:t>
      </w:r>
      <w:r>
        <w:t>demonstrated an effective</w:t>
      </w:r>
      <w:r w:rsidRPr="00461E76">
        <w:t xml:space="preserve"> clinical governance framework outlined in the service’s clinical policy documentation</w:t>
      </w:r>
      <w:r>
        <w:t xml:space="preserve"> that</w:t>
      </w:r>
      <w:r w:rsidRPr="00461E76">
        <w:t xml:space="preserve"> includes antimicrobial stewardship, minimising the use of restraint, and open disclosure. The service</w:t>
      </w:r>
      <w:r>
        <w:t xml:space="preserve">’s </w:t>
      </w:r>
      <w:r w:rsidRPr="00461E76">
        <w:t>clinical policies and procedures guide management and staff to deliver safe and quality clinical care</w:t>
      </w:r>
      <w:r>
        <w:t xml:space="preserve"> for consumers. </w:t>
      </w:r>
      <w:r w:rsidRPr="00461E76">
        <w:t>Staff demonstrate</w:t>
      </w:r>
      <w:r>
        <w:t>d</w:t>
      </w:r>
      <w:r w:rsidRPr="00461E76">
        <w:t xml:space="preserve"> a sound understanding of antimicrobial stewardship</w:t>
      </w:r>
      <w:r>
        <w:t xml:space="preserve"> and reinforced their training </w:t>
      </w:r>
      <w:r>
        <w:lastRenderedPageBreak/>
        <w:t xml:space="preserve">in relation to </w:t>
      </w:r>
      <w:r w:rsidR="00956134">
        <w:t xml:space="preserve">the </w:t>
      </w:r>
      <w:r>
        <w:t xml:space="preserve">clinical governance framework. </w:t>
      </w:r>
      <w:r w:rsidRPr="00461E76">
        <w:t xml:space="preserve">The service </w:t>
      </w:r>
      <w:r>
        <w:t>also demonstrated effective</w:t>
      </w:r>
      <w:r w:rsidRPr="00461E76">
        <w:t xml:space="preserve"> systems to manage an outbreak and </w:t>
      </w:r>
      <w:r>
        <w:t xml:space="preserve">to </w:t>
      </w:r>
      <w:r w:rsidRPr="00461E76">
        <w:t>minimise infection related risks</w:t>
      </w:r>
      <w:r>
        <w:t xml:space="preserve"> to consumers.</w:t>
      </w:r>
    </w:p>
    <w:p w14:paraId="04ECB671" w14:textId="6E62E554" w:rsidR="00672B6B" w:rsidRPr="00712752" w:rsidRDefault="00672B6B" w:rsidP="0036130C">
      <w:pPr>
        <w:pStyle w:val="NormalArial"/>
      </w:pPr>
      <w:r w:rsidRPr="00461E76">
        <w:t xml:space="preserve">The Quality Standard is assessed as Compliant as </w:t>
      </w:r>
      <w:r w:rsidR="00461E76">
        <w:t>five</w:t>
      </w:r>
      <w:r w:rsidRPr="00461E76">
        <w:t xml:space="preserve"> of the five specific requirements have been assessed as Compliant.</w:t>
      </w:r>
    </w:p>
    <w:sectPr w:rsidR="00672B6B"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B0F20" w14:textId="77777777" w:rsidR="006A78E0" w:rsidRDefault="000D51B0">
      <w:pPr>
        <w:spacing w:after="0"/>
      </w:pPr>
      <w:r>
        <w:separator/>
      </w:r>
    </w:p>
  </w:endnote>
  <w:endnote w:type="continuationSeparator" w:id="0">
    <w:p w14:paraId="68AB0F22" w14:textId="77777777" w:rsidR="006A78E0" w:rsidRDefault="000D51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0F19" w14:textId="77777777" w:rsidR="00DF37F2" w:rsidRPr="00DF37F2" w:rsidRDefault="000D51B0" w:rsidP="00DF37F2">
    <w:pPr>
      <w:pStyle w:val="FooterArial9"/>
      <w:rPr>
        <w:rStyle w:val="FooterBold"/>
        <w:rFonts w:ascii="Arial" w:hAnsi="Arial"/>
        <w:b w:val="0"/>
      </w:rPr>
    </w:pPr>
    <w:r w:rsidRPr="00DF37F2">
      <w:rPr>
        <w:rStyle w:val="FooterBold"/>
        <w:rFonts w:ascii="Arial" w:hAnsi="Arial"/>
        <w:b w:val="0"/>
      </w:rPr>
      <w:t>Name of service: Paling Court Residential Aged Care</w:t>
    </w:r>
    <w:r w:rsidRPr="00DF37F2">
      <w:rPr>
        <w:rStyle w:val="FooterBold"/>
        <w:rFonts w:ascii="Arial" w:hAnsi="Arial"/>
        <w:b w:val="0"/>
      </w:rPr>
      <w:tab/>
      <w:t xml:space="preserve">RPT-ACC-0122 v3.0 </w:t>
    </w:r>
  </w:p>
  <w:p w14:paraId="68AB0F1A" w14:textId="77777777" w:rsidR="00DF37F2" w:rsidRPr="00DF37F2" w:rsidRDefault="000D51B0" w:rsidP="00DF37F2">
    <w:pPr>
      <w:pStyle w:val="FooterArial9"/>
      <w:rPr>
        <w:rStyle w:val="FooterBold"/>
        <w:rFonts w:ascii="Arial" w:hAnsi="Arial"/>
        <w:b w:val="0"/>
      </w:rPr>
    </w:pPr>
    <w:r w:rsidRPr="00DF37F2">
      <w:rPr>
        <w:rStyle w:val="FooterBold"/>
        <w:rFonts w:ascii="Arial" w:hAnsi="Arial"/>
        <w:b w:val="0"/>
      </w:rPr>
      <w:t>Commission ID: 0031</w:t>
    </w:r>
    <w:r w:rsidRPr="00DF37F2">
      <w:rPr>
        <w:rStyle w:val="FooterBold"/>
        <w:rFonts w:ascii="Arial" w:hAnsi="Arial"/>
        <w:b w:val="0"/>
      </w:rPr>
      <w:tab/>
      <w:t xml:space="preserve">OFFICIAL: Sensitive </w:t>
    </w:r>
  </w:p>
  <w:p w14:paraId="68AB0F1B" w14:textId="77777777" w:rsidR="00DF37F2" w:rsidRPr="00DF37F2" w:rsidRDefault="000D51B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0F1D" w14:textId="77777777" w:rsidR="00E2364A" w:rsidRDefault="0074174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B0F16" w14:textId="77777777" w:rsidR="00D3157C" w:rsidRDefault="000D51B0" w:rsidP="00D71F88">
      <w:pPr>
        <w:spacing w:after="0"/>
      </w:pPr>
      <w:r>
        <w:separator/>
      </w:r>
    </w:p>
  </w:footnote>
  <w:footnote w:type="continuationSeparator" w:id="0">
    <w:p w14:paraId="68AB0F17" w14:textId="77777777" w:rsidR="00D3157C" w:rsidRDefault="000D51B0" w:rsidP="00D71F88">
      <w:pPr>
        <w:spacing w:after="0"/>
      </w:pPr>
      <w:r>
        <w:continuationSeparator/>
      </w:r>
    </w:p>
  </w:footnote>
  <w:footnote w:id="1">
    <w:p w14:paraId="68AB0F22" w14:textId="1D1BE9FB" w:rsidR="000078F8" w:rsidRDefault="000D51B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72B6B">
        <w:rPr>
          <w:rFonts w:ascii="Arial" w:hAnsi="Arial" w:cs="Arial"/>
          <w:color w:val="auto"/>
          <w:sz w:val="20"/>
          <w:szCs w:val="20"/>
        </w:rPr>
        <w:t>section 40A</w:t>
      </w:r>
      <w:r w:rsidR="00672B6B" w:rsidRPr="00672B6B">
        <w:rPr>
          <w:rFonts w:ascii="Arial" w:hAnsi="Arial" w:cs="Arial"/>
          <w:color w:val="auto"/>
          <w:sz w:val="20"/>
          <w:szCs w:val="20"/>
        </w:rPr>
        <w:t xml:space="preserve"> </w:t>
      </w:r>
      <w:r w:rsidRPr="00672B6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8AB0F23" w14:textId="77777777" w:rsidR="002B0884" w:rsidRDefault="0074174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0F18" w14:textId="77777777" w:rsidR="00D71F88" w:rsidRDefault="000D51B0">
    <w:pPr>
      <w:pStyle w:val="Header"/>
    </w:pPr>
    <w:r>
      <w:rPr>
        <w:noProof/>
        <w:color w:val="2B579A"/>
        <w:shd w:val="clear" w:color="auto" w:fill="E6E6E6"/>
        <w:lang w:val="en-US"/>
      </w:rPr>
      <w:drawing>
        <wp:anchor distT="0" distB="0" distL="114300" distR="114300" simplePos="0" relativeHeight="251659264" behindDoc="1" locked="0" layoutInCell="1" allowOverlap="1" wp14:anchorId="68AB0F1E" wp14:editId="68AB0F1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35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0F1C" w14:textId="77777777" w:rsidR="00FA0A5B" w:rsidRDefault="000D51B0">
    <w:pPr>
      <w:pStyle w:val="Header"/>
    </w:pPr>
    <w:r>
      <w:rPr>
        <w:noProof/>
      </w:rPr>
      <w:drawing>
        <wp:anchor distT="0" distB="0" distL="114300" distR="114300" simplePos="0" relativeHeight="251658240" behindDoc="0" locked="0" layoutInCell="1" allowOverlap="1" wp14:anchorId="68AB0F20" wp14:editId="68AB0F2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C0AF7AC">
      <w:start w:val="1"/>
      <w:numFmt w:val="lowerRoman"/>
      <w:lvlText w:val="(%1)"/>
      <w:lvlJc w:val="left"/>
      <w:pPr>
        <w:ind w:left="1080" w:hanging="720"/>
      </w:pPr>
      <w:rPr>
        <w:rFonts w:hint="default"/>
      </w:rPr>
    </w:lvl>
    <w:lvl w:ilvl="1" w:tplc="27508D4C" w:tentative="1">
      <w:start w:val="1"/>
      <w:numFmt w:val="lowerLetter"/>
      <w:lvlText w:val="%2."/>
      <w:lvlJc w:val="left"/>
      <w:pPr>
        <w:ind w:left="1440" w:hanging="360"/>
      </w:pPr>
    </w:lvl>
    <w:lvl w:ilvl="2" w:tplc="13725718" w:tentative="1">
      <w:start w:val="1"/>
      <w:numFmt w:val="lowerRoman"/>
      <w:lvlText w:val="%3."/>
      <w:lvlJc w:val="right"/>
      <w:pPr>
        <w:ind w:left="2160" w:hanging="180"/>
      </w:pPr>
    </w:lvl>
    <w:lvl w:ilvl="3" w:tplc="BBBA8408" w:tentative="1">
      <w:start w:val="1"/>
      <w:numFmt w:val="decimal"/>
      <w:lvlText w:val="%4."/>
      <w:lvlJc w:val="left"/>
      <w:pPr>
        <w:ind w:left="2880" w:hanging="360"/>
      </w:pPr>
    </w:lvl>
    <w:lvl w:ilvl="4" w:tplc="ACA01754" w:tentative="1">
      <w:start w:val="1"/>
      <w:numFmt w:val="lowerLetter"/>
      <w:lvlText w:val="%5."/>
      <w:lvlJc w:val="left"/>
      <w:pPr>
        <w:ind w:left="3600" w:hanging="360"/>
      </w:pPr>
    </w:lvl>
    <w:lvl w:ilvl="5" w:tplc="7148498C" w:tentative="1">
      <w:start w:val="1"/>
      <w:numFmt w:val="lowerRoman"/>
      <w:lvlText w:val="%6."/>
      <w:lvlJc w:val="right"/>
      <w:pPr>
        <w:ind w:left="4320" w:hanging="180"/>
      </w:pPr>
    </w:lvl>
    <w:lvl w:ilvl="6" w:tplc="0082E57C" w:tentative="1">
      <w:start w:val="1"/>
      <w:numFmt w:val="decimal"/>
      <w:lvlText w:val="%7."/>
      <w:lvlJc w:val="left"/>
      <w:pPr>
        <w:ind w:left="5040" w:hanging="360"/>
      </w:pPr>
    </w:lvl>
    <w:lvl w:ilvl="7" w:tplc="8B64E2F8" w:tentative="1">
      <w:start w:val="1"/>
      <w:numFmt w:val="lowerLetter"/>
      <w:lvlText w:val="%8."/>
      <w:lvlJc w:val="left"/>
      <w:pPr>
        <w:ind w:left="5760" w:hanging="360"/>
      </w:pPr>
    </w:lvl>
    <w:lvl w:ilvl="8" w:tplc="CB2A8D7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AC218F2">
      <w:start w:val="1"/>
      <w:numFmt w:val="lowerRoman"/>
      <w:lvlText w:val="(%1)"/>
      <w:lvlJc w:val="left"/>
      <w:pPr>
        <w:ind w:left="1080" w:hanging="720"/>
      </w:pPr>
      <w:rPr>
        <w:rFonts w:hint="default"/>
      </w:rPr>
    </w:lvl>
    <w:lvl w:ilvl="1" w:tplc="4998A5BE" w:tentative="1">
      <w:start w:val="1"/>
      <w:numFmt w:val="lowerLetter"/>
      <w:lvlText w:val="%2."/>
      <w:lvlJc w:val="left"/>
      <w:pPr>
        <w:ind w:left="1440" w:hanging="360"/>
      </w:pPr>
    </w:lvl>
    <w:lvl w:ilvl="2" w:tplc="0A8A9DBA" w:tentative="1">
      <w:start w:val="1"/>
      <w:numFmt w:val="lowerRoman"/>
      <w:lvlText w:val="%3."/>
      <w:lvlJc w:val="right"/>
      <w:pPr>
        <w:ind w:left="2160" w:hanging="180"/>
      </w:pPr>
    </w:lvl>
    <w:lvl w:ilvl="3" w:tplc="529EF0BA" w:tentative="1">
      <w:start w:val="1"/>
      <w:numFmt w:val="decimal"/>
      <w:lvlText w:val="%4."/>
      <w:lvlJc w:val="left"/>
      <w:pPr>
        <w:ind w:left="2880" w:hanging="360"/>
      </w:pPr>
    </w:lvl>
    <w:lvl w:ilvl="4" w:tplc="98BA8B68" w:tentative="1">
      <w:start w:val="1"/>
      <w:numFmt w:val="lowerLetter"/>
      <w:lvlText w:val="%5."/>
      <w:lvlJc w:val="left"/>
      <w:pPr>
        <w:ind w:left="3600" w:hanging="360"/>
      </w:pPr>
    </w:lvl>
    <w:lvl w:ilvl="5" w:tplc="9AE252C6" w:tentative="1">
      <w:start w:val="1"/>
      <w:numFmt w:val="lowerRoman"/>
      <w:lvlText w:val="%6."/>
      <w:lvlJc w:val="right"/>
      <w:pPr>
        <w:ind w:left="4320" w:hanging="180"/>
      </w:pPr>
    </w:lvl>
    <w:lvl w:ilvl="6" w:tplc="118C8BEA" w:tentative="1">
      <w:start w:val="1"/>
      <w:numFmt w:val="decimal"/>
      <w:lvlText w:val="%7."/>
      <w:lvlJc w:val="left"/>
      <w:pPr>
        <w:ind w:left="5040" w:hanging="360"/>
      </w:pPr>
    </w:lvl>
    <w:lvl w:ilvl="7" w:tplc="2F483534" w:tentative="1">
      <w:start w:val="1"/>
      <w:numFmt w:val="lowerLetter"/>
      <w:lvlText w:val="%8."/>
      <w:lvlJc w:val="left"/>
      <w:pPr>
        <w:ind w:left="5760" w:hanging="360"/>
      </w:pPr>
    </w:lvl>
    <w:lvl w:ilvl="8" w:tplc="71F43A1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52EE9CA">
      <w:start w:val="1"/>
      <w:numFmt w:val="lowerRoman"/>
      <w:lvlText w:val="(%1)"/>
      <w:lvlJc w:val="left"/>
      <w:pPr>
        <w:ind w:left="1080" w:hanging="720"/>
      </w:pPr>
      <w:rPr>
        <w:rFonts w:hint="default"/>
      </w:rPr>
    </w:lvl>
    <w:lvl w:ilvl="1" w:tplc="AFD02C9E" w:tentative="1">
      <w:start w:val="1"/>
      <w:numFmt w:val="lowerLetter"/>
      <w:lvlText w:val="%2."/>
      <w:lvlJc w:val="left"/>
      <w:pPr>
        <w:ind w:left="1440" w:hanging="360"/>
      </w:pPr>
    </w:lvl>
    <w:lvl w:ilvl="2" w:tplc="FBDA7B6E" w:tentative="1">
      <w:start w:val="1"/>
      <w:numFmt w:val="lowerRoman"/>
      <w:lvlText w:val="%3."/>
      <w:lvlJc w:val="right"/>
      <w:pPr>
        <w:ind w:left="2160" w:hanging="180"/>
      </w:pPr>
    </w:lvl>
    <w:lvl w:ilvl="3" w:tplc="BC689CF0" w:tentative="1">
      <w:start w:val="1"/>
      <w:numFmt w:val="decimal"/>
      <w:lvlText w:val="%4."/>
      <w:lvlJc w:val="left"/>
      <w:pPr>
        <w:ind w:left="2880" w:hanging="360"/>
      </w:pPr>
    </w:lvl>
    <w:lvl w:ilvl="4" w:tplc="4EDA5748" w:tentative="1">
      <w:start w:val="1"/>
      <w:numFmt w:val="lowerLetter"/>
      <w:lvlText w:val="%5."/>
      <w:lvlJc w:val="left"/>
      <w:pPr>
        <w:ind w:left="3600" w:hanging="360"/>
      </w:pPr>
    </w:lvl>
    <w:lvl w:ilvl="5" w:tplc="F0DA64BA" w:tentative="1">
      <w:start w:val="1"/>
      <w:numFmt w:val="lowerRoman"/>
      <w:lvlText w:val="%6."/>
      <w:lvlJc w:val="right"/>
      <w:pPr>
        <w:ind w:left="4320" w:hanging="180"/>
      </w:pPr>
    </w:lvl>
    <w:lvl w:ilvl="6" w:tplc="8E98F374" w:tentative="1">
      <w:start w:val="1"/>
      <w:numFmt w:val="decimal"/>
      <w:lvlText w:val="%7."/>
      <w:lvlJc w:val="left"/>
      <w:pPr>
        <w:ind w:left="5040" w:hanging="360"/>
      </w:pPr>
    </w:lvl>
    <w:lvl w:ilvl="7" w:tplc="70B8CCC8" w:tentative="1">
      <w:start w:val="1"/>
      <w:numFmt w:val="lowerLetter"/>
      <w:lvlText w:val="%8."/>
      <w:lvlJc w:val="left"/>
      <w:pPr>
        <w:ind w:left="5760" w:hanging="360"/>
      </w:pPr>
    </w:lvl>
    <w:lvl w:ilvl="8" w:tplc="A8381D8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2820816">
      <w:start w:val="1"/>
      <w:numFmt w:val="bullet"/>
      <w:lvlText w:val=""/>
      <w:lvlJc w:val="left"/>
      <w:pPr>
        <w:ind w:left="720" w:hanging="360"/>
      </w:pPr>
      <w:rPr>
        <w:rFonts w:ascii="Symbol" w:hAnsi="Symbol" w:hint="default"/>
        <w:color w:val="auto"/>
        <w:sz w:val="24"/>
        <w:szCs w:val="24"/>
      </w:rPr>
    </w:lvl>
    <w:lvl w:ilvl="1" w:tplc="78468EA0" w:tentative="1">
      <w:start w:val="1"/>
      <w:numFmt w:val="bullet"/>
      <w:lvlText w:val="o"/>
      <w:lvlJc w:val="left"/>
      <w:pPr>
        <w:ind w:left="1440" w:hanging="360"/>
      </w:pPr>
      <w:rPr>
        <w:rFonts w:ascii="Courier New" w:hAnsi="Courier New" w:cs="Courier New" w:hint="default"/>
      </w:rPr>
    </w:lvl>
    <w:lvl w:ilvl="2" w:tplc="168C654A" w:tentative="1">
      <w:start w:val="1"/>
      <w:numFmt w:val="bullet"/>
      <w:lvlText w:val=""/>
      <w:lvlJc w:val="left"/>
      <w:pPr>
        <w:ind w:left="2160" w:hanging="360"/>
      </w:pPr>
      <w:rPr>
        <w:rFonts w:ascii="Wingdings" w:hAnsi="Wingdings" w:hint="default"/>
      </w:rPr>
    </w:lvl>
    <w:lvl w:ilvl="3" w:tplc="3BF48DC2" w:tentative="1">
      <w:start w:val="1"/>
      <w:numFmt w:val="bullet"/>
      <w:lvlText w:val=""/>
      <w:lvlJc w:val="left"/>
      <w:pPr>
        <w:ind w:left="2880" w:hanging="360"/>
      </w:pPr>
      <w:rPr>
        <w:rFonts w:ascii="Symbol" w:hAnsi="Symbol" w:hint="default"/>
      </w:rPr>
    </w:lvl>
    <w:lvl w:ilvl="4" w:tplc="DACA3704" w:tentative="1">
      <w:start w:val="1"/>
      <w:numFmt w:val="bullet"/>
      <w:lvlText w:val="o"/>
      <w:lvlJc w:val="left"/>
      <w:pPr>
        <w:ind w:left="3600" w:hanging="360"/>
      </w:pPr>
      <w:rPr>
        <w:rFonts w:ascii="Courier New" w:hAnsi="Courier New" w:cs="Courier New" w:hint="default"/>
      </w:rPr>
    </w:lvl>
    <w:lvl w:ilvl="5" w:tplc="DDFE15F4" w:tentative="1">
      <w:start w:val="1"/>
      <w:numFmt w:val="bullet"/>
      <w:lvlText w:val=""/>
      <w:lvlJc w:val="left"/>
      <w:pPr>
        <w:ind w:left="4320" w:hanging="360"/>
      </w:pPr>
      <w:rPr>
        <w:rFonts w:ascii="Wingdings" w:hAnsi="Wingdings" w:hint="default"/>
      </w:rPr>
    </w:lvl>
    <w:lvl w:ilvl="6" w:tplc="A5CE6D44" w:tentative="1">
      <w:start w:val="1"/>
      <w:numFmt w:val="bullet"/>
      <w:lvlText w:val=""/>
      <w:lvlJc w:val="left"/>
      <w:pPr>
        <w:ind w:left="5040" w:hanging="360"/>
      </w:pPr>
      <w:rPr>
        <w:rFonts w:ascii="Symbol" w:hAnsi="Symbol" w:hint="default"/>
      </w:rPr>
    </w:lvl>
    <w:lvl w:ilvl="7" w:tplc="4B1CCFE8" w:tentative="1">
      <w:start w:val="1"/>
      <w:numFmt w:val="bullet"/>
      <w:lvlText w:val="o"/>
      <w:lvlJc w:val="left"/>
      <w:pPr>
        <w:ind w:left="5760" w:hanging="360"/>
      </w:pPr>
      <w:rPr>
        <w:rFonts w:ascii="Courier New" w:hAnsi="Courier New" w:cs="Courier New" w:hint="default"/>
      </w:rPr>
    </w:lvl>
    <w:lvl w:ilvl="8" w:tplc="A6941A3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248C152">
      <w:start w:val="1"/>
      <w:numFmt w:val="lowerRoman"/>
      <w:lvlText w:val="(%1)"/>
      <w:lvlJc w:val="left"/>
      <w:pPr>
        <w:ind w:left="1080" w:hanging="720"/>
      </w:pPr>
      <w:rPr>
        <w:rFonts w:hint="default"/>
      </w:rPr>
    </w:lvl>
    <w:lvl w:ilvl="1" w:tplc="1AF8FF32" w:tentative="1">
      <w:start w:val="1"/>
      <w:numFmt w:val="lowerLetter"/>
      <w:lvlText w:val="%2."/>
      <w:lvlJc w:val="left"/>
      <w:pPr>
        <w:ind w:left="1440" w:hanging="360"/>
      </w:pPr>
    </w:lvl>
    <w:lvl w:ilvl="2" w:tplc="B63EF468" w:tentative="1">
      <w:start w:val="1"/>
      <w:numFmt w:val="lowerRoman"/>
      <w:lvlText w:val="%3."/>
      <w:lvlJc w:val="right"/>
      <w:pPr>
        <w:ind w:left="2160" w:hanging="180"/>
      </w:pPr>
    </w:lvl>
    <w:lvl w:ilvl="3" w:tplc="D06AF64C" w:tentative="1">
      <w:start w:val="1"/>
      <w:numFmt w:val="decimal"/>
      <w:lvlText w:val="%4."/>
      <w:lvlJc w:val="left"/>
      <w:pPr>
        <w:ind w:left="2880" w:hanging="360"/>
      </w:pPr>
    </w:lvl>
    <w:lvl w:ilvl="4" w:tplc="4B881DD6" w:tentative="1">
      <w:start w:val="1"/>
      <w:numFmt w:val="lowerLetter"/>
      <w:lvlText w:val="%5."/>
      <w:lvlJc w:val="left"/>
      <w:pPr>
        <w:ind w:left="3600" w:hanging="360"/>
      </w:pPr>
    </w:lvl>
    <w:lvl w:ilvl="5" w:tplc="18329FB2" w:tentative="1">
      <w:start w:val="1"/>
      <w:numFmt w:val="lowerRoman"/>
      <w:lvlText w:val="%6."/>
      <w:lvlJc w:val="right"/>
      <w:pPr>
        <w:ind w:left="4320" w:hanging="180"/>
      </w:pPr>
    </w:lvl>
    <w:lvl w:ilvl="6" w:tplc="1DE071C0" w:tentative="1">
      <w:start w:val="1"/>
      <w:numFmt w:val="decimal"/>
      <w:lvlText w:val="%7."/>
      <w:lvlJc w:val="left"/>
      <w:pPr>
        <w:ind w:left="5040" w:hanging="360"/>
      </w:pPr>
    </w:lvl>
    <w:lvl w:ilvl="7" w:tplc="45401720" w:tentative="1">
      <w:start w:val="1"/>
      <w:numFmt w:val="lowerLetter"/>
      <w:lvlText w:val="%8."/>
      <w:lvlJc w:val="left"/>
      <w:pPr>
        <w:ind w:left="5760" w:hanging="360"/>
      </w:pPr>
    </w:lvl>
    <w:lvl w:ilvl="8" w:tplc="9966491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5B29D74">
      <w:start w:val="1"/>
      <w:numFmt w:val="lowerRoman"/>
      <w:lvlText w:val="(%1)"/>
      <w:lvlJc w:val="left"/>
      <w:pPr>
        <w:ind w:left="1080" w:hanging="720"/>
      </w:pPr>
      <w:rPr>
        <w:rFonts w:hint="default"/>
      </w:rPr>
    </w:lvl>
    <w:lvl w:ilvl="1" w:tplc="D09C8A56" w:tentative="1">
      <w:start w:val="1"/>
      <w:numFmt w:val="lowerLetter"/>
      <w:lvlText w:val="%2."/>
      <w:lvlJc w:val="left"/>
      <w:pPr>
        <w:ind w:left="1440" w:hanging="360"/>
      </w:pPr>
    </w:lvl>
    <w:lvl w:ilvl="2" w:tplc="77D4A2E2" w:tentative="1">
      <w:start w:val="1"/>
      <w:numFmt w:val="lowerRoman"/>
      <w:lvlText w:val="%3."/>
      <w:lvlJc w:val="right"/>
      <w:pPr>
        <w:ind w:left="2160" w:hanging="180"/>
      </w:pPr>
    </w:lvl>
    <w:lvl w:ilvl="3" w:tplc="587ABCA4" w:tentative="1">
      <w:start w:val="1"/>
      <w:numFmt w:val="decimal"/>
      <w:lvlText w:val="%4."/>
      <w:lvlJc w:val="left"/>
      <w:pPr>
        <w:ind w:left="2880" w:hanging="360"/>
      </w:pPr>
    </w:lvl>
    <w:lvl w:ilvl="4" w:tplc="5E181A40" w:tentative="1">
      <w:start w:val="1"/>
      <w:numFmt w:val="lowerLetter"/>
      <w:lvlText w:val="%5."/>
      <w:lvlJc w:val="left"/>
      <w:pPr>
        <w:ind w:left="3600" w:hanging="360"/>
      </w:pPr>
    </w:lvl>
    <w:lvl w:ilvl="5" w:tplc="840675E2" w:tentative="1">
      <w:start w:val="1"/>
      <w:numFmt w:val="lowerRoman"/>
      <w:lvlText w:val="%6."/>
      <w:lvlJc w:val="right"/>
      <w:pPr>
        <w:ind w:left="4320" w:hanging="180"/>
      </w:pPr>
    </w:lvl>
    <w:lvl w:ilvl="6" w:tplc="DE563DD0" w:tentative="1">
      <w:start w:val="1"/>
      <w:numFmt w:val="decimal"/>
      <w:lvlText w:val="%7."/>
      <w:lvlJc w:val="left"/>
      <w:pPr>
        <w:ind w:left="5040" w:hanging="360"/>
      </w:pPr>
    </w:lvl>
    <w:lvl w:ilvl="7" w:tplc="B8BEE072" w:tentative="1">
      <w:start w:val="1"/>
      <w:numFmt w:val="lowerLetter"/>
      <w:lvlText w:val="%8."/>
      <w:lvlJc w:val="left"/>
      <w:pPr>
        <w:ind w:left="5760" w:hanging="360"/>
      </w:pPr>
    </w:lvl>
    <w:lvl w:ilvl="8" w:tplc="06484C4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D2C3648">
      <w:start w:val="1"/>
      <w:numFmt w:val="lowerRoman"/>
      <w:lvlText w:val="(%1)"/>
      <w:lvlJc w:val="left"/>
      <w:pPr>
        <w:ind w:left="1080" w:hanging="720"/>
      </w:pPr>
      <w:rPr>
        <w:rFonts w:hint="default"/>
      </w:rPr>
    </w:lvl>
    <w:lvl w:ilvl="1" w:tplc="DAFEE288" w:tentative="1">
      <w:start w:val="1"/>
      <w:numFmt w:val="lowerLetter"/>
      <w:lvlText w:val="%2."/>
      <w:lvlJc w:val="left"/>
      <w:pPr>
        <w:ind w:left="1440" w:hanging="360"/>
      </w:pPr>
    </w:lvl>
    <w:lvl w:ilvl="2" w:tplc="18188EFA" w:tentative="1">
      <w:start w:val="1"/>
      <w:numFmt w:val="lowerRoman"/>
      <w:lvlText w:val="%3."/>
      <w:lvlJc w:val="right"/>
      <w:pPr>
        <w:ind w:left="2160" w:hanging="180"/>
      </w:pPr>
    </w:lvl>
    <w:lvl w:ilvl="3" w:tplc="86D2B452" w:tentative="1">
      <w:start w:val="1"/>
      <w:numFmt w:val="decimal"/>
      <w:lvlText w:val="%4."/>
      <w:lvlJc w:val="left"/>
      <w:pPr>
        <w:ind w:left="2880" w:hanging="360"/>
      </w:pPr>
    </w:lvl>
    <w:lvl w:ilvl="4" w:tplc="614860EA" w:tentative="1">
      <w:start w:val="1"/>
      <w:numFmt w:val="lowerLetter"/>
      <w:lvlText w:val="%5."/>
      <w:lvlJc w:val="left"/>
      <w:pPr>
        <w:ind w:left="3600" w:hanging="360"/>
      </w:pPr>
    </w:lvl>
    <w:lvl w:ilvl="5" w:tplc="70D2AC06" w:tentative="1">
      <w:start w:val="1"/>
      <w:numFmt w:val="lowerRoman"/>
      <w:lvlText w:val="%6."/>
      <w:lvlJc w:val="right"/>
      <w:pPr>
        <w:ind w:left="4320" w:hanging="180"/>
      </w:pPr>
    </w:lvl>
    <w:lvl w:ilvl="6" w:tplc="F64C6D44" w:tentative="1">
      <w:start w:val="1"/>
      <w:numFmt w:val="decimal"/>
      <w:lvlText w:val="%7."/>
      <w:lvlJc w:val="left"/>
      <w:pPr>
        <w:ind w:left="5040" w:hanging="360"/>
      </w:pPr>
    </w:lvl>
    <w:lvl w:ilvl="7" w:tplc="5D12D532" w:tentative="1">
      <w:start w:val="1"/>
      <w:numFmt w:val="lowerLetter"/>
      <w:lvlText w:val="%8."/>
      <w:lvlJc w:val="left"/>
      <w:pPr>
        <w:ind w:left="5760" w:hanging="360"/>
      </w:pPr>
    </w:lvl>
    <w:lvl w:ilvl="8" w:tplc="7F323ED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18E8CEC">
      <w:start w:val="1"/>
      <w:numFmt w:val="lowerRoman"/>
      <w:lvlText w:val="(%1)"/>
      <w:lvlJc w:val="left"/>
      <w:pPr>
        <w:ind w:left="1080" w:hanging="720"/>
      </w:pPr>
      <w:rPr>
        <w:rFonts w:hint="default"/>
      </w:rPr>
    </w:lvl>
    <w:lvl w:ilvl="1" w:tplc="AF084FDE" w:tentative="1">
      <w:start w:val="1"/>
      <w:numFmt w:val="lowerLetter"/>
      <w:lvlText w:val="%2."/>
      <w:lvlJc w:val="left"/>
      <w:pPr>
        <w:ind w:left="1440" w:hanging="360"/>
      </w:pPr>
    </w:lvl>
    <w:lvl w:ilvl="2" w:tplc="5FA23BF0" w:tentative="1">
      <w:start w:val="1"/>
      <w:numFmt w:val="lowerRoman"/>
      <w:lvlText w:val="%3."/>
      <w:lvlJc w:val="right"/>
      <w:pPr>
        <w:ind w:left="2160" w:hanging="180"/>
      </w:pPr>
    </w:lvl>
    <w:lvl w:ilvl="3" w:tplc="EB8E50BA" w:tentative="1">
      <w:start w:val="1"/>
      <w:numFmt w:val="decimal"/>
      <w:lvlText w:val="%4."/>
      <w:lvlJc w:val="left"/>
      <w:pPr>
        <w:ind w:left="2880" w:hanging="360"/>
      </w:pPr>
    </w:lvl>
    <w:lvl w:ilvl="4" w:tplc="768685B2" w:tentative="1">
      <w:start w:val="1"/>
      <w:numFmt w:val="lowerLetter"/>
      <w:lvlText w:val="%5."/>
      <w:lvlJc w:val="left"/>
      <w:pPr>
        <w:ind w:left="3600" w:hanging="360"/>
      </w:pPr>
    </w:lvl>
    <w:lvl w:ilvl="5" w:tplc="693E0740" w:tentative="1">
      <w:start w:val="1"/>
      <w:numFmt w:val="lowerRoman"/>
      <w:lvlText w:val="%6."/>
      <w:lvlJc w:val="right"/>
      <w:pPr>
        <w:ind w:left="4320" w:hanging="180"/>
      </w:pPr>
    </w:lvl>
    <w:lvl w:ilvl="6" w:tplc="69E623A4" w:tentative="1">
      <w:start w:val="1"/>
      <w:numFmt w:val="decimal"/>
      <w:lvlText w:val="%7."/>
      <w:lvlJc w:val="left"/>
      <w:pPr>
        <w:ind w:left="5040" w:hanging="360"/>
      </w:pPr>
    </w:lvl>
    <w:lvl w:ilvl="7" w:tplc="9072F8C6" w:tentative="1">
      <w:start w:val="1"/>
      <w:numFmt w:val="lowerLetter"/>
      <w:lvlText w:val="%8."/>
      <w:lvlJc w:val="left"/>
      <w:pPr>
        <w:ind w:left="5760" w:hanging="360"/>
      </w:pPr>
    </w:lvl>
    <w:lvl w:ilvl="8" w:tplc="5694D78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26AC42E">
      <w:start w:val="1"/>
      <w:numFmt w:val="lowerRoman"/>
      <w:lvlText w:val="(%1)"/>
      <w:lvlJc w:val="left"/>
      <w:pPr>
        <w:ind w:left="1080" w:hanging="720"/>
      </w:pPr>
      <w:rPr>
        <w:rFonts w:hint="default"/>
      </w:rPr>
    </w:lvl>
    <w:lvl w:ilvl="1" w:tplc="A532F61E" w:tentative="1">
      <w:start w:val="1"/>
      <w:numFmt w:val="lowerLetter"/>
      <w:lvlText w:val="%2."/>
      <w:lvlJc w:val="left"/>
      <w:pPr>
        <w:ind w:left="1440" w:hanging="360"/>
      </w:pPr>
    </w:lvl>
    <w:lvl w:ilvl="2" w:tplc="5CF0D2BE" w:tentative="1">
      <w:start w:val="1"/>
      <w:numFmt w:val="lowerRoman"/>
      <w:lvlText w:val="%3."/>
      <w:lvlJc w:val="right"/>
      <w:pPr>
        <w:ind w:left="2160" w:hanging="180"/>
      </w:pPr>
    </w:lvl>
    <w:lvl w:ilvl="3" w:tplc="7F72D7BC" w:tentative="1">
      <w:start w:val="1"/>
      <w:numFmt w:val="decimal"/>
      <w:lvlText w:val="%4."/>
      <w:lvlJc w:val="left"/>
      <w:pPr>
        <w:ind w:left="2880" w:hanging="360"/>
      </w:pPr>
    </w:lvl>
    <w:lvl w:ilvl="4" w:tplc="F6DC0C90" w:tentative="1">
      <w:start w:val="1"/>
      <w:numFmt w:val="lowerLetter"/>
      <w:lvlText w:val="%5."/>
      <w:lvlJc w:val="left"/>
      <w:pPr>
        <w:ind w:left="3600" w:hanging="360"/>
      </w:pPr>
    </w:lvl>
    <w:lvl w:ilvl="5" w:tplc="639CAF2E" w:tentative="1">
      <w:start w:val="1"/>
      <w:numFmt w:val="lowerRoman"/>
      <w:lvlText w:val="%6."/>
      <w:lvlJc w:val="right"/>
      <w:pPr>
        <w:ind w:left="4320" w:hanging="180"/>
      </w:pPr>
    </w:lvl>
    <w:lvl w:ilvl="6" w:tplc="2BA0F98A" w:tentative="1">
      <w:start w:val="1"/>
      <w:numFmt w:val="decimal"/>
      <w:lvlText w:val="%7."/>
      <w:lvlJc w:val="left"/>
      <w:pPr>
        <w:ind w:left="5040" w:hanging="360"/>
      </w:pPr>
    </w:lvl>
    <w:lvl w:ilvl="7" w:tplc="CAF470C6" w:tentative="1">
      <w:start w:val="1"/>
      <w:numFmt w:val="lowerLetter"/>
      <w:lvlText w:val="%8."/>
      <w:lvlJc w:val="left"/>
      <w:pPr>
        <w:ind w:left="5760" w:hanging="360"/>
      </w:pPr>
    </w:lvl>
    <w:lvl w:ilvl="8" w:tplc="FDCE4B8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150CDA2">
      <w:start w:val="1"/>
      <w:numFmt w:val="lowerRoman"/>
      <w:lvlText w:val="(%1)"/>
      <w:lvlJc w:val="left"/>
      <w:pPr>
        <w:ind w:left="1080" w:hanging="720"/>
      </w:pPr>
      <w:rPr>
        <w:rFonts w:hint="default"/>
      </w:rPr>
    </w:lvl>
    <w:lvl w:ilvl="1" w:tplc="7160CA88" w:tentative="1">
      <w:start w:val="1"/>
      <w:numFmt w:val="lowerLetter"/>
      <w:lvlText w:val="%2."/>
      <w:lvlJc w:val="left"/>
      <w:pPr>
        <w:ind w:left="1440" w:hanging="360"/>
      </w:pPr>
    </w:lvl>
    <w:lvl w:ilvl="2" w:tplc="81062032" w:tentative="1">
      <w:start w:val="1"/>
      <w:numFmt w:val="lowerRoman"/>
      <w:lvlText w:val="%3."/>
      <w:lvlJc w:val="right"/>
      <w:pPr>
        <w:ind w:left="2160" w:hanging="180"/>
      </w:pPr>
    </w:lvl>
    <w:lvl w:ilvl="3" w:tplc="8408A83C" w:tentative="1">
      <w:start w:val="1"/>
      <w:numFmt w:val="decimal"/>
      <w:lvlText w:val="%4."/>
      <w:lvlJc w:val="left"/>
      <w:pPr>
        <w:ind w:left="2880" w:hanging="360"/>
      </w:pPr>
    </w:lvl>
    <w:lvl w:ilvl="4" w:tplc="83A49B5E" w:tentative="1">
      <w:start w:val="1"/>
      <w:numFmt w:val="lowerLetter"/>
      <w:lvlText w:val="%5."/>
      <w:lvlJc w:val="left"/>
      <w:pPr>
        <w:ind w:left="3600" w:hanging="360"/>
      </w:pPr>
    </w:lvl>
    <w:lvl w:ilvl="5" w:tplc="E63E7808" w:tentative="1">
      <w:start w:val="1"/>
      <w:numFmt w:val="lowerRoman"/>
      <w:lvlText w:val="%6."/>
      <w:lvlJc w:val="right"/>
      <w:pPr>
        <w:ind w:left="4320" w:hanging="180"/>
      </w:pPr>
    </w:lvl>
    <w:lvl w:ilvl="6" w:tplc="33D82C1A" w:tentative="1">
      <w:start w:val="1"/>
      <w:numFmt w:val="decimal"/>
      <w:lvlText w:val="%7."/>
      <w:lvlJc w:val="left"/>
      <w:pPr>
        <w:ind w:left="5040" w:hanging="360"/>
      </w:pPr>
    </w:lvl>
    <w:lvl w:ilvl="7" w:tplc="26143970" w:tentative="1">
      <w:start w:val="1"/>
      <w:numFmt w:val="lowerLetter"/>
      <w:lvlText w:val="%8."/>
      <w:lvlJc w:val="left"/>
      <w:pPr>
        <w:ind w:left="5760" w:hanging="360"/>
      </w:pPr>
    </w:lvl>
    <w:lvl w:ilvl="8" w:tplc="F0CAF85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B68"/>
    <w:rsid w:val="00041D4E"/>
    <w:rsid w:val="00095C2A"/>
    <w:rsid w:val="000D51B0"/>
    <w:rsid w:val="001302AD"/>
    <w:rsid w:val="00141578"/>
    <w:rsid w:val="00174FFE"/>
    <w:rsid w:val="001812EF"/>
    <w:rsid w:val="001E6921"/>
    <w:rsid w:val="00203E68"/>
    <w:rsid w:val="002926DC"/>
    <w:rsid w:val="002A22BC"/>
    <w:rsid w:val="002A56EC"/>
    <w:rsid w:val="00320B34"/>
    <w:rsid w:val="00352408"/>
    <w:rsid w:val="00461E76"/>
    <w:rsid w:val="004901B7"/>
    <w:rsid w:val="0050682E"/>
    <w:rsid w:val="00593523"/>
    <w:rsid w:val="005C78EF"/>
    <w:rsid w:val="005D5961"/>
    <w:rsid w:val="00635B68"/>
    <w:rsid w:val="00672B6B"/>
    <w:rsid w:val="006751AD"/>
    <w:rsid w:val="006A78E0"/>
    <w:rsid w:val="006E0E17"/>
    <w:rsid w:val="00715FCA"/>
    <w:rsid w:val="00741748"/>
    <w:rsid w:val="007A716E"/>
    <w:rsid w:val="007D1984"/>
    <w:rsid w:val="009412EC"/>
    <w:rsid w:val="00956134"/>
    <w:rsid w:val="009878FE"/>
    <w:rsid w:val="009A66EE"/>
    <w:rsid w:val="009E0930"/>
    <w:rsid w:val="00B42E09"/>
    <w:rsid w:val="00BA5688"/>
    <w:rsid w:val="00BB2215"/>
    <w:rsid w:val="00C22D38"/>
    <w:rsid w:val="00D23166"/>
    <w:rsid w:val="00DB45F5"/>
    <w:rsid w:val="00DD2E22"/>
    <w:rsid w:val="00DE5775"/>
    <w:rsid w:val="00DF40F6"/>
    <w:rsid w:val="00ED42E4"/>
    <w:rsid w:val="00F31CFB"/>
    <w:rsid w:val="00F9707F"/>
    <w:rsid w:val="00FC01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B0DD8"/>
  <w15:docId w15:val="{69466991-855E-4EA8-9424-C4EECA2B0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13C4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13C4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13C4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13C4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13C4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13C4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13C4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13C48"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13C48"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613C48"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613C48"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613C48"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613C48"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613C48"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13C48"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13C48"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13C48"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13C48"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13C4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13C4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13C48"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613C48"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613C48"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13C48"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13C48"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13C48"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13C48"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613C48"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13C48"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613C48"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613C48"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13C48"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613C48"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13C48"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613C48"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13C48"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13C48"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13C48"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13C48"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13C48"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13C48"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13C48"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13C48"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613C48"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13C48"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13C48"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613C48"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613C48"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13C48"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13C48"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C48"/>
    <w:rsid w:val="00084D01"/>
    <w:rsid w:val="00613C48"/>
    <w:rsid w:val="00851990"/>
    <w:rsid w:val="00D877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0031</RACS_x0020_ID>
    <Approved_x0020_Provider xmlns="a8338b6e-77a6-4851-82b6-98166143ffdd">Carrington Centennial Care Limited</Approved_x0020_Provider>
    <Management_x0020_Company_x0020_ID xmlns="a8338b6e-77a6-4851-82b6-98166143ffdd" xsi:nil="true"/>
    <Home xmlns="a8338b6e-77a6-4851-82b6-98166143ffdd">Paling Court Residential Aged Care</Home>
    <Signed xmlns="a8338b6e-77a6-4851-82b6-98166143ffdd" xsi:nil="true"/>
    <Uploaded xmlns="a8338b6e-77a6-4851-82b6-98166143ffdd">False</Uploaded>
    <Management_x0020_Company xmlns="a8338b6e-77a6-4851-82b6-98166143ffdd" xsi:nil="true"/>
    <Doc_x0020_Date xmlns="a8338b6e-77a6-4851-82b6-98166143ffdd">2023-02-09T03:27:00+00:00</Doc_x0020_Date>
    <CSI_x0020_ID xmlns="a8338b6e-77a6-4851-82b6-98166143ffdd" xsi:nil="true"/>
    <Case_x0020_ID xmlns="a8338b6e-77a6-4851-82b6-98166143ffdd" xsi:nil="true"/>
    <Approved_x0020_Provider_x0020_ID xmlns="a8338b6e-77a6-4851-82b6-98166143ffdd">6187BA3E-75F4-DC11-AD41-005056922186</Approved_x0020_Provider_x0020_ID>
    <Location xmlns="a8338b6e-77a6-4851-82b6-98166143ffdd" xsi:nil="true"/>
    <Home_x0020_ID xmlns="a8338b6e-77a6-4851-82b6-98166143ffdd">194399AB-7CF4-DC11-AD41-005056922186</Home_x0020_ID>
    <State xmlns="a8338b6e-77a6-4851-82b6-98166143ffdd">NSW</State>
    <Doc_x0020_Sent_Received_x0020_Date xmlns="a8338b6e-77a6-4851-82b6-98166143ffdd">2023-02-09T00:00:00+00:00</Doc_x0020_Sent_Received_x0020_Date>
    <Activity_x0020_ID xmlns="a8338b6e-77a6-4851-82b6-98166143ffdd">89F445A6-3B3F-EB11-9526-005056922186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BD2706B-D9AA-479F-92A1-B1022EB52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a8338b6e-77a6-4851-82b6-98166143ffdd"/>
    <ds:schemaRef ds:uri="http://www.w3.org/XML/1998/namespace"/>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Pages>
  <Words>5741</Words>
  <Characters>32727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2023-03-14T22:07:00Z</dcterms:created>
  <dcterms:modified xsi:type="dcterms:W3CDTF">2023-03-14T22:08:00Z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