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548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7A155D1" wp14:editId="27A155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7A1548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A1548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A1549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7A1549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7A1549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A15492" w14:textId="77777777" w:rsidR="00D2559D" w:rsidRPr="00996FAF" w:rsidRDefault="00865A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Parklands Residential Aged Care Facility</w:t>
            </w:r>
          </w:p>
        </w:tc>
      </w:tr>
      <w:tr w:rsidR="00CA37CB" w:rsidRPr="00996FAF" w14:paraId="27A1549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5494"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A15495" w14:textId="77777777" w:rsidR="00CA37CB" w:rsidRPr="00996FAF" w:rsidRDefault="00865A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138 Thuringowa Drive</w:t>
            </w:r>
            <w:r w:rsidR="00F045F4" w:rsidRPr="00602258">
              <w:rPr>
                <w:rFonts w:ascii="Arial" w:hAnsi="Arial" w:cs="Arial"/>
                <w:color w:val="auto"/>
              </w:rPr>
              <w:t xml:space="preserve"> </w:t>
            </w:r>
            <w:r>
              <w:rPr>
                <w:rFonts w:ascii="Arial" w:hAnsi="Arial" w:cs="Arial"/>
                <w:color w:val="auto"/>
              </w:rPr>
              <w:t>KIRWAN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4817</w:t>
            </w:r>
          </w:p>
        </w:tc>
      </w:tr>
      <w:tr w:rsidR="00CA37CB" w:rsidRPr="00996FAF" w14:paraId="27A1549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549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A15498" w14:textId="77777777" w:rsidR="00CA37CB" w:rsidRPr="00996FAF" w:rsidRDefault="00865A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5445</w:t>
            </w:r>
          </w:p>
        </w:tc>
      </w:tr>
      <w:tr w:rsidR="00D2559D" w:rsidRPr="00996FAF" w14:paraId="27A1549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549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A1549B" w14:textId="77777777" w:rsidR="00D2559D" w:rsidRPr="00996FAF" w:rsidRDefault="00865A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Health</w:t>
            </w:r>
          </w:p>
        </w:tc>
      </w:tr>
      <w:tr w:rsidR="00D2559D" w:rsidRPr="00996FAF" w14:paraId="27A1549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549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A1549E" w14:textId="77777777" w:rsidR="00D2559D" w:rsidRPr="00996FAF" w:rsidRDefault="00865A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7A154A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54A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A154A1" w14:textId="77777777" w:rsidR="00D2559D" w:rsidRPr="00996FAF" w:rsidRDefault="00865A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November 2022 to 2 December 2022</w:t>
            </w:r>
          </w:p>
        </w:tc>
      </w:tr>
      <w:tr w:rsidR="00D2559D" w:rsidRPr="00996FAF" w14:paraId="27A154A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A154A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A154A4" w14:textId="0C0DCAD1" w:rsidR="00D2559D" w:rsidRPr="00996FAF" w:rsidRDefault="002244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March 2023</w:t>
            </w:r>
          </w:p>
        </w:tc>
      </w:tr>
    </w:tbl>
    <w:bookmarkEnd w:id="0"/>
    <w:p w14:paraId="27A154A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7A154A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A154A8" w14:textId="11B42938" w:rsidR="000078F8" w:rsidRPr="00996FAF" w:rsidRDefault="000078F8" w:rsidP="0036130C">
      <w:pPr>
        <w:pStyle w:val="NormalArial"/>
      </w:pPr>
      <w:r w:rsidRPr="00996FAF">
        <w:t xml:space="preserve">This performance report for </w:t>
      </w:r>
      <w:r w:rsidR="00865AB3">
        <w:rPr>
          <w:color w:val="auto"/>
        </w:rPr>
        <w:t>Parklands Residential Aged Care Facility</w:t>
      </w:r>
      <w:r w:rsidRPr="00996FAF">
        <w:rPr>
          <w:color w:val="auto"/>
        </w:rPr>
        <w:t xml:space="preserve"> (</w:t>
      </w:r>
      <w:r w:rsidRPr="00996FAF">
        <w:rPr>
          <w:b/>
          <w:color w:val="auto"/>
        </w:rPr>
        <w:t>the service</w:t>
      </w:r>
      <w:r w:rsidRPr="00996FAF">
        <w:rPr>
          <w:color w:val="auto"/>
        </w:rPr>
        <w:t xml:space="preserve">) has been prepared </w:t>
      </w:r>
      <w:r w:rsidRPr="002244D4">
        <w:rPr>
          <w:color w:val="auto"/>
        </w:rPr>
        <w:t xml:space="preserve">by </w:t>
      </w:r>
      <w:r w:rsidR="002244D4" w:rsidRPr="002244D4">
        <w:rPr>
          <w:color w:val="auto"/>
        </w:rPr>
        <w:t>J. Howard</w:t>
      </w:r>
      <w:r w:rsidRPr="002244D4">
        <w:rPr>
          <w:color w:val="auto"/>
        </w:rPr>
        <w:t>, delegate of the Age</w:t>
      </w:r>
      <w:r w:rsidRPr="00996FAF">
        <w:t>d Care Quality and Safety Commissioner (Commissioner)</w:t>
      </w:r>
      <w:r w:rsidRPr="00996FAF">
        <w:rPr>
          <w:rStyle w:val="FootnoteReference"/>
        </w:rPr>
        <w:footnoteReference w:id="1"/>
      </w:r>
      <w:r w:rsidRPr="00996FAF">
        <w:t xml:space="preserve">. </w:t>
      </w:r>
    </w:p>
    <w:p w14:paraId="27A154A9"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A154AA"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7A154A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7A154AC" w14:textId="77777777" w:rsidR="00DF37F2" w:rsidRPr="00996FAF" w:rsidRDefault="00DF37F2" w:rsidP="0036130C">
      <w:pPr>
        <w:pStyle w:val="NormalArial"/>
      </w:pPr>
      <w:r w:rsidRPr="00996FAF">
        <w:t>The following information has been considered in preparing the performance report:</w:t>
      </w:r>
    </w:p>
    <w:p w14:paraId="27A154AD" w14:textId="2B0E0A8C" w:rsidR="00DF37F2" w:rsidRPr="002244D4" w:rsidRDefault="002244D4" w:rsidP="00712752">
      <w:pPr>
        <w:pStyle w:val="ListParagraph"/>
        <w:numPr>
          <w:ilvl w:val="0"/>
          <w:numId w:val="2"/>
        </w:numPr>
        <w:spacing w:line="240" w:lineRule="atLeast"/>
        <w:ind w:left="714" w:hanging="357"/>
        <w:contextualSpacing w:val="0"/>
        <w:rPr>
          <w:rFonts w:ascii="Arial" w:hAnsi="Arial" w:cs="Arial"/>
          <w:color w:val="auto"/>
        </w:rPr>
      </w:pPr>
      <w:r w:rsidRPr="002244D4">
        <w:rPr>
          <w:rFonts w:ascii="Arial" w:hAnsi="Arial" w:cs="Arial"/>
          <w:color w:val="auto"/>
        </w:rPr>
        <w:t>T</w:t>
      </w:r>
      <w:r w:rsidR="00DF37F2" w:rsidRPr="002244D4">
        <w:rPr>
          <w:rFonts w:ascii="Arial" w:hAnsi="Arial" w:cs="Arial"/>
          <w:color w:val="auto"/>
        </w:rPr>
        <w:t xml:space="preserve">he </w:t>
      </w:r>
      <w:r w:rsidRPr="002244D4">
        <w:rPr>
          <w:rFonts w:ascii="Arial" w:hAnsi="Arial" w:cs="Arial"/>
          <w:color w:val="auto"/>
        </w:rPr>
        <w:t>A</w:t>
      </w:r>
      <w:r w:rsidR="00DF37F2" w:rsidRPr="002244D4">
        <w:rPr>
          <w:rFonts w:ascii="Arial" w:hAnsi="Arial" w:cs="Arial"/>
          <w:color w:val="auto"/>
        </w:rPr>
        <w:t xml:space="preserve">ssessment </w:t>
      </w:r>
      <w:r w:rsidRPr="002244D4">
        <w:rPr>
          <w:rFonts w:ascii="Arial" w:hAnsi="Arial" w:cs="Arial"/>
          <w:color w:val="auto"/>
        </w:rPr>
        <w:t>T</w:t>
      </w:r>
      <w:r w:rsidR="00DF37F2" w:rsidRPr="002244D4">
        <w:rPr>
          <w:rFonts w:ascii="Arial" w:hAnsi="Arial" w:cs="Arial"/>
          <w:color w:val="auto"/>
        </w:rPr>
        <w:t xml:space="preserve">eam’s report for the </w:t>
      </w:r>
      <w:r w:rsidRPr="002244D4">
        <w:rPr>
          <w:rFonts w:ascii="Arial" w:hAnsi="Arial" w:cs="Arial"/>
          <w:color w:val="auto"/>
        </w:rPr>
        <w:t>s</w:t>
      </w:r>
      <w:r w:rsidR="00865AB3" w:rsidRPr="002244D4">
        <w:rPr>
          <w:rFonts w:ascii="Arial" w:hAnsi="Arial" w:cs="Arial"/>
          <w:color w:val="auto"/>
        </w:rPr>
        <w:t xml:space="preserve">ite </w:t>
      </w:r>
      <w:r w:rsidRPr="002244D4">
        <w:rPr>
          <w:rFonts w:ascii="Arial" w:hAnsi="Arial" w:cs="Arial"/>
          <w:color w:val="auto"/>
        </w:rPr>
        <w:t>a</w:t>
      </w:r>
      <w:r w:rsidR="00865AB3" w:rsidRPr="002244D4">
        <w:rPr>
          <w:rFonts w:ascii="Arial" w:hAnsi="Arial" w:cs="Arial"/>
          <w:color w:val="auto"/>
        </w:rPr>
        <w:t>udit</w:t>
      </w:r>
      <w:r w:rsidRPr="002244D4">
        <w:rPr>
          <w:rFonts w:ascii="Arial" w:hAnsi="Arial" w:cs="Arial"/>
          <w:color w:val="auto"/>
        </w:rPr>
        <w:t xml:space="preserve"> conducted from 30 November 2022 to 2 December 2022</w:t>
      </w:r>
      <w:r w:rsidR="00DF37F2" w:rsidRPr="002244D4">
        <w:rPr>
          <w:rFonts w:ascii="Arial" w:hAnsi="Arial" w:cs="Arial"/>
          <w:color w:val="auto"/>
        </w:rPr>
        <w:t xml:space="preserve">; the </w:t>
      </w:r>
      <w:r w:rsidRPr="002244D4">
        <w:rPr>
          <w:rFonts w:ascii="Arial" w:hAnsi="Arial" w:cs="Arial"/>
          <w:color w:val="auto"/>
        </w:rPr>
        <w:t>s</w:t>
      </w:r>
      <w:r w:rsidR="00865AB3" w:rsidRPr="002244D4">
        <w:rPr>
          <w:rFonts w:ascii="Arial" w:hAnsi="Arial" w:cs="Arial"/>
          <w:color w:val="auto"/>
        </w:rPr>
        <w:t xml:space="preserve">ite </w:t>
      </w:r>
      <w:r w:rsidRPr="002244D4">
        <w:rPr>
          <w:rFonts w:ascii="Arial" w:hAnsi="Arial" w:cs="Arial"/>
          <w:color w:val="auto"/>
        </w:rPr>
        <w:t>a</w:t>
      </w:r>
      <w:r w:rsidR="00865AB3" w:rsidRPr="002244D4">
        <w:rPr>
          <w:rFonts w:ascii="Arial" w:hAnsi="Arial" w:cs="Arial"/>
          <w:color w:val="auto"/>
        </w:rPr>
        <w:t>udit</w:t>
      </w:r>
      <w:r w:rsidR="00DF37F2" w:rsidRPr="002244D4">
        <w:rPr>
          <w:rFonts w:ascii="Arial" w:hAnsi="Arial" w:cs="Arial"/>
          <w:color w:val="auto"/>
        </w:rPr>
        <w:t xml:space="preserve"> report was informed by a site assessment, observations at the service, review of documents and interviews with staff, consumers/representatives and others</w:t>
      </w:r>
      <w:r w:rsidRPr="002244D4">
        <w:rPr>
          <w:rFonts w:ascii="Arial" w:hAnsi="Arial" w:cs="Arial"/>
          <w:color w:val="auto"/>
        </w:rPr>
        <w:t>.</w:t>
      </w:r>
    </w:p>
    <w:p w14:paraId="27A154AE" w14:textId="68C2B288" w:rsidR="00DF37F2" w:rsidRPr="006E6157" w:rsidRDefault="002244D4" w:rsidP="00712752">
      <w:pPr>
        <w:pStyle w:val="ListParagraph"/>
        <w:numPr>
          <w:ilvl w:val="0"/>
          <w:numId w:val="2"/>
        </w:numPr>
        <w:spacing w:line="240" w:lineRule="atLeast"/>
        <w:ind w:left="714" w:hanging="357"/>
        <w:contextualSpacing w:val="0"/>
        <w:rPr>
          <w:rFonts w:ascii="Arial" w:hAnsi="Arial" w:cs="Arial"/>
          <w:color w:val="auto"/>
        </w:rPr>
      </w:pPr>
      <w:r w:rsidRPr="002244D4">
        <w:rPr>
          <w:rFonts w:ascii="Arial" w:hAnsi="Arial" w:cs="Arial"/>
        </w:rPr>
        <w:t>Other information and intelligence held by the Commission in relation to this servic</w:t>
      </w:r>
      <w:r>
        <w:rPr>
          <w:rFonts w:ascii="Arial" w:hAnsi="Arial" w:cs="Arial"/>
        </w:rPr>
        <w:t>e</w:t>
      </w:r>
      <w:r w:rsidRPr="006E6157">
        <w:rPr>
          <w:rFonts w:ascii="Arial" w:hAnsi="Arial" w:cs="Arial"/>
          <w:color w:val="auto"/>
        </w:rPr>
        <w:t xml:space="preserve">. </w:t>
      </w:r>
    </w:p>
    <w:p w14:paraId="27A154B1" w14:textId="3523662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A154B2"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7A154B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A154B3"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A154B4" w14:textId="7F2D8AEF" w:rsidR="00FC045E" w:rsidRPr="00996FAF" w:rsidRDefault="00737E9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rPr>
                  <w:t>Compliant</w:t>
                </w:r>
              </w:sdtContent>
            </w:sdt>
          </w:p>
        </w:tc>
      </w:tr>
      <w:tr w:rsidR="00996FAF" w:rsidRPr="00996FAF" w14:paraId="27A154B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B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A154B7" w14:textId="2AFA3F4A" w:rsidR="00FC045E" w:rsidRPr="00996FAF" w:rsidRDefault="00737E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BA10E1">
              <w:rPr>
                <w:rFonts w:ascii="Arial" w:hAnsi="Arial" w:cs="Arial"/>
                <w:b/>
              </w:rPr>
              <w:t xml:space="preserve"> </w:t>
            </w:r>
          </w:p>
        </w:tc>
      </w:tr>
      <w:tr w:rsidR="00996FAF" w:rsidRPr="00996FAF" w14:paraId="27A154B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B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A154BA" w14:textId="7C77000B" w:rsidR="00FC045E" w:rsidRPr="00996FAF" w:rsidRDefault="00737E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7A154B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B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A154BD" w14:textId="326B0DD4" w:rsidR="00FC045E" w:rsidRPr="00996FAF" w:rsidRDefault="00737E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7A154C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B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A154C0" w14:textId="6813658B" w:rsidR="00FC045E" w:rsidRPr="00996FAF" w:rsidRDefault="00737E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7A154C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C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A154C3" w14:textId="5DA9CD3C" w:rsidR="00FC045E" w:rsidRPr="00996FAF" w:rsidRDefault="00737E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7A154C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C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A154C6" w14:textId="0CC2AB32" w:rsidR="00FC045E" w:rsidRPr="00996FAF" w:rsidRDefault="00737E9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r w:rsidR="00996FAF" w:rsidRPr="00996FAF" w14:paraId="27A154C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54C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A154C9" w14:textId="44CC9EBF" w:rsidR="00FC045E" w:rsidRPr="00996FAF" w:rsidRDefault="00737E9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244D4">
                  <w:rPr>
                    <w:rFonts w:ascii="Arial" w:hAnsi="Arial" w:cs="Arial"/>
                    <w:b/>
                  </w:rPr>
                  <w:t>Compliant</w:t>
                </w:r>
              </w:sdtContent>
            </w:sdt>
            <w:r w:rsidR="00FC045E" w:rsidRPr="00996FAF" w:rsidDel="00D03094">
              <w:rPr>
                <w:rFonts w:ascii="Arial" w:hAnsi="Arial" w:cs="Arial"/>
                <w:b/>
              </w:rPr>
              <w:t xml:space="preserve"> </w:t>
            </w:r>
          </w:p>
        </w:tc>
      </w:tr>
    </w:tbl>
    <w:p w14:paraId="27A154C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A154CC"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7A154CE"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7A154D3" w14:textId="4026E76B" w:rsidR="00FC045E" w:rsidRPr="00996FAF" w:rsidRDefault="00FC045E" w:rsidP="0036130C">
      <w:pPr>
        <w:pStyle w:val="NormalArial"/>
      </w:pPr>
      <w:r w:rsidRPr="00996FAF">
        <w:br w:type="page"/>
      </w:r>
    </w:p>
    <w:p w14:paraId="27A154D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7A154D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A154D5"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A154D6" w14:textId="3BE5A5E0"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4DB"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D8"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A154D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A154DA" w14:textId="2BB92E47" w:rsidR="00FC045E" w:rsidRPr="00996FAF" w:rsidRDefault="00737E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p>
        </w:tc>
      </w:tr>
      <w:tr w:rsidR="00FC045E" w:rsidRPr="00996FAF" w14:paraId="27A154D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D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A154D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A154DE" w14:textId="499A01EC" w:rsidR="00FC045E" w:rsidRPr="00996FAF" w:rsidRDefault="00737E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4E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E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A154E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A154E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A154E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A154E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A154E5"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7A154E6" w14:textId="62B477D4" w:rsidR="00FC045E" w:rsidRPr="00996FAF" w:rsidRDefault="00737E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4E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E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A154E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A154EA" w14:textId="1EAE34DF" w:rsidR="00FC045E" w:rsidRPr="00996FAF" w:rsidRDefault="00737E9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4E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E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A154E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7A154EE" w14:textId="539EBA26" w:rsidR="00FC045E" w:rsidRPr="00996FAF" w:rsidRDefault="00737E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4F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4F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A154F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A154F2" w14:textId="4FE04451" w:rsidR="00FC045E" w:rsidRPr="00996FAF" w:rsidRDefault="00737E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bl>
    <w:p w14:paraId="27A154F4" w14:textId="77777777" w:rsidR="001A5684" w:rsidRDefault="001A5684" w:rsidP="001A5684">
      <w:pPr>
        <w:pStyle w:val="Heading20"/>
      </w:pPr>
      <w:r w:rsidRPr="00996FAF">
        <w:t>Findings</w:t>
      </w:r>
    </w:p>
    <w:p w14:paraId="16072F6C" w14:textId="74194E46" w:rsidR="0006386E" w:rsidRPr="0006386E" w:rsidRDefault="0006386E" w:rsidP="0006386E">
      <w:pPr>
        <w:pStyle w:val="NormalArial"/>
      </w:pPr>
      <w:r w:rsidRPr="0006386E">
        <w:t>Consumers and representatives indicated they were treated with dignity and respect and their identities and cultures were valued. The Assessment Team observed how the service supported the identities, cultures and diversity of consumers when delivering care and services.</w:t>
      </w:r>
    </w:p>
    <w:p w14:paraId="2CB30299" w14:textId="77777777" w:rsidR="0006386E" w:rsidRPr="0006386E" w:rsidRDefault="0006386E" w:rsidP="0006386E">
      <w:pPr>
        <w:pStyle w:val="NormalArial"/>
      </w:pPr>
      <w:r w:rsidRPr="0006386E">
        <w:t>The Assessment Team reviewed policies and care planning documentation that supported the cultural needs of consumers, and noted interactions observed between staff and consumers were dignified and respectful. Consumers and representatives felt staff were kind and respectful of their cultures.</w:t>
      </w:r>
    </w:p>
    <w:p w14:paraId="6A77828B" w14:textId="77777777" w:rsidR="0006386E" w:rsidRPr="0006386E" w:rsidRDefault="0006386E" w:rsidP="0006386E">
      <w:pPr>
        <w:pStyle w:val="NormalArial"/>
      </w:pPr>
      <w:r w:rsidRPr="0006386E">
        <w:t>Consumers and representatives considered they were supported to exercise choice and independence, make their own decisions and maintain personal relationships. Staff provided examples of how they supported consumers to exercise choice and independence.</w:t>
      </w:r>
    </w:p>
    <w:p w14:paraId="05D7FBF8" w14:textId="09DCD3B6" w:rsidR="0006386E" w:rsidRPr="0006386E" w:rsidRDefault="0006386E" w:rsidP="0006386E">
      <w:pPr>
        <w:pStyle w:val="NormalArial"/>
      </w:pPr>
      <w:r w:rsidRPr="0006386E">
        <w:t>Staff outlined supports provided to consumers who chose to engage in activities that included an element of risk, and how consumers were supported to understand the benefits and potential harm when making decisions about risks. The service had policies and procedures regarding dignity of risk which guided staff on the management of risk for consumers.</w:t>
      </w:r>
    </w:p>
    <w:p w14:paraId="49EA1B08" w14:textId="77777777" w:rsidR="0006386E" w:rsidRPr="0006386E" w:rsidRDefault="0006386E" w:rsidP="0006386E">
      <w:pPr>
        <w:pStyle w:val="NormalArial"/>
      </w:pPr>
      <w:r w:rsidRPr="0006386E">
        <w:t xml:space="preserve">Staff described the various ways information was communicated to ensure it was easy to understand and accessible to consumers, including strategies to communicate information to consumers with impaired cognitive abilities. The Assessment Team observed information was </w:t>
      </w:r>
      <w:r w:rsidRPr="0006386E">
        <w:lastRenderedPageBreak/>
        <w:t>displayed in a clear and easy to understand manner on noticeboards and brochures throughout the service.</w:t>
      </w:r>
    </w:p>
    <w:p w14:paraId="27A154F6" w14:textId="77B29F64" w:rsidR="001A5684" w:rsidRPr="00712752" w:rsidRDefault="0006386E" w:rsidP="0036130C">
      <w:pPr>
        <w:pStyle w:val="NormalArial"/>
      </w:pPr>
      <w:r w:rsidRPr="0006386E">
        <w:t>Consumers and representatives advised the service protected their privacy and confidentiality, and staff respected their personal space when their friends, partners or significant others visited. The Assessment Team observed staff knocked on bedroom doors and awaited a response prior to entering, and closed office doors when discussing personal information about consumers.</w:t>
      </w:r>
      <w:r w:rsidR="001A5684" w:rsidRPr="00996FAF">
        <w:br w:type="page"/>
      </w:r>
    </w:p>
    <w:p w14:paraId="27A154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7A154F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A154F8"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A154F9" w14:textId="1A99BAF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4F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54F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A154F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A154FD" w14:textId="309D315F" w:rsidR="00FC045E" w:rsidRPr="00996FAF" w:rsidRDefault="00737E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50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54F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A15500"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7A15501" w14:textId="412F80F8" w:rsidR="00FC045E" w:rsidRPr="00996FAF" w:rsidRDefault="00737E9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50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550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A1550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A1550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A1550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7A15507" w14:textId="2A87A341" w:rsidR="00FC045E" w:rsidRPr="00996FAF" w:rsidRDefault="00737E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50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550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A1550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A1550B" w14:textId="6EC46A24" w:rsidR="00FC045E" w:rsidRPr="00996FAF" w:rsidRDefault="00737E9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A1551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550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A1550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7A1550F" w14:textId="3B579140" w:rsidR="00FC045E" w:rsidRPr="00996FAF" w:rsidRDefault="00737E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201C79">
              <w:rPr>
                <w:rFonts w:ascii="Arial" w:hAnsi="Arial" w:cs="Arial"/>
                <w:color w:val="0000FF"/>
              </w:rPr>
              <w:t xml:space="preserve"> </w:t>
            </w:r>
          </w:p>
        </w:tc>
      </w:tr>
    </w:tbl>
    <w:p w14:paraId="27A15511" w14:textId="77777777" w:rsidR="00D87E7C" w:rsidRDefault="00D87E7C" w:rsidP="00D87E7C">
      <w:pPr>
        <w:pStyle w:val="Heading20"/>
      </w:pPr>
      <w:r w:rsidRPr="00996FAF">
        <w:t>Findings</w:t>
      </w:r>
    </w:p>
    <w:p w14:paraId="1447A497" w14:textId="77777777" w:rsidR="00A01F57" w:rsidRPr="00A01F57" w:rsidRDefault="00A01F57" w:rsidP="00A01F57">
      <w:pPr>
        <w:pStyle w:val="NormalArial"/>
      </w:pPr>
      <w:r w:rsidRPr="00A01F57">
        <w:t>The service demonstrated the assessment and planning process considered risks to each consumer’s health and well-being. Staff outlined the assessment and care planning process and how it informed the delivery of safe and effective care and services.</w:t>
      </w:r>
    </w:p>
    <w:p w14:paraId="1B81E1BD" w14:textId="77777777" w:rsidR="00A01F57" w:rsidRPr="00A01F57" w:rsidRDefault="00A01F57" w:rsidP="00A01F57">
      <w:pPr>
        <w:pStyle w:val="NormalArial"/>
      </w:pPr>
      <w:r w:rsidRPr="00A01F57">
        <w:t>Consumers and representatives considered the service identified and addressed their current needs, goals and preferences and advised advanced care planning was discussed with them. Management and staff explained how they ensured assessments and care planning were reflective of consumers’ current needs.</w:t>
      </w:r>
    </w:p>
    <w:p w14:paraId="60BDE1EE" w14:textId="77777777" w:rsidR="00A01F57" w:rsidRPr="00A01F57" w:rsidRDefault="00A01F57" w:rsidP="00A01F57">
      <w:pPr>
        <w:pStyle w:val="NormalArial"/>
      </w:pPr>
      <w:bookmarkStart w:id="1" w:name="_Hlk113023680"/>
      <w:r w:rsidRPr="00A01F57">
        <w:t>Care planning documentation demonstrated consumers and representatives were consulted throughout the assessment and care planning process and, when required, input was sought from health professionals</w:t>
      </w:r>
      <w:bookmarkEnd w:id="1"/>
      <w:r w:rsidRPr="00A01F57">
        <w:t>. Consumers outlined they were included in the assessment and planning process and were confident their needs were met.</w:t>
      </w:r>
    </w:p>
    <w:p w14:paraId="6F91523B" w14:textId="77777777" w:rsidR="00A01F57" w:rsidRPr="00A01F57" w:rsidRDefault="00A01F57" w:rsidP="00A01F57">
      <w:pPr>
        <w:pStyle w:val="NormalArial"/>
      </w:pPr>
      <w:r w:rsidRPr="00A01F57">
        <w:t>The service demonstrated the outcomes of assessment and planning were effectively communicated to consumers and representatives and documented in a care and services plan that was readily available to those who were involved in their care. Consumers and representatives felt the service effectively communicated with them.</w:t>
      </w:r>
    </w:p>
    <w:p w14:paraId="27A15513" w14:textId="16A63E1F" w:rsidR="0087700C" w:rsidRPr="00334B7D" w:rsidRDefault="00A01F57" w:rsidP="0036130C">
      <w:pPr>
        <w:pStyle w:val="NormalArial"/>
      </w:pPr>
      <w:r w:rsidRPr="00A01F57">
        <w:t xml:space="preserve">Consumers and representatives confirmed staff regularly discussed consumers’ care needs with them and care needs were promptly reviewed when circumstances changed. </w:t>
      </w:r>
      <w:bookmarkStart w:id="2" w:name="_Hlk111721431"/>
      <w:r w:rsidRPr="00A01F57">
        <w:t xml:space="preserve">Care </w:t>
      </w:r>
      <w:r w:rsidRPr="00A01F57">
        <w:lastRenderedPageBreak/>
        <w:t>planning documentation confirmed care plans were reviewed on a regular basis and when consumers’ circumstances changed, or incidents occurred.</w:t>
      </w:r>
      <w:bookmarkEnd w:id="2"/>
      <w:r w:rsidR="00D87E7C" w:rsidRPr="00996FAF">
        <w:br w:type="page"/>
      </w:r>
    </w:p>
    <w:p w14:paraId="27A1551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7A1551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A1551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A15516" w14:textId="02A9DB12"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1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7A1551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A1551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A1551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A1551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A1551D" w14:textId="326F6810" w:rsidR="00FC045E" w:rsidRPr="00996FAF" w:rsidRDefault="00737E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2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1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A1552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A15521" w14:textId="237E4C86" w:rsidR="00FC045E" w:rsidRPr="00996FAF" w:rsidRDefault="00737E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2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2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A1552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7A15525" w14:textId="277D7B57" w:rsidR="00FC045E" w:rsidRPr="00996FAF" w:rsidRDefault="00737E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2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2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A1552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A15529" w14:textId="300B7075" w:rsidR="00FC045E" w:rsidRPr="00996FAF" w:rsidRDefault="00737E9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2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2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A1552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A1552D" w14:textId="3032A479" w:rsidR="00FC045E" w:rsidRPr="00996FAF" w:rsidRDefault="00737E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3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2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A1553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A15531" w14:textId="234C3064" w:rsidR="00FC045E" w:rsidRPr="00996FAF" w:rsidRDefault="00737E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3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A1553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A1553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A1553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A15537" w14:textId="57F16270" w:rsidR="00FC045E" w:rsidRPr="00996FAF" w:rsidRDefault="00737E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bl>
    <w:p w14:paraId="27A15539" w14:textId="77777777" w:rsidR="00D87E7C" w:rsidRDefault="00D87E7C" w:rsidP="00D87E7C">
      <w:pPr>
        <w:pStyle w:val="Heading20"/>
      </w:pPr>
      <w:r w:rsidRPr="00996FAF">
        <w:t>Findings</w:t>
      </w:r>
    </w:p>
    <w:p w14:paraId="541CFB10" w14:textId="77777777" w:rsidR="00A01F57" w:rsidRPr="00A01F57" w:rsidRDefault="00A01F57" w:rsidP="00A01F57">
      <w:pPr>
        <w:pStyle w:val="NormalArial"/>
      </w:pPr>
      <w:r w:rsidRPr="00A01F57">
        <w:t xml:space="preserve">Consumers and representatives considered consumers </w:t>
      </w:r>
      <w:bookmarkStart w:id="3" w:name="_Hlk125024055"/>
      <w:r w:rsidRPr="00A01F57">
        <w:t xml:space="preserve">received safe and effective care that was best practice, tailored to their needs and optimised their health and well-being. </w:t>
      </w:r>
      <w:bookmarkEnd w:id="3"/>
      <w:r w:rsidRPr="00A01F57">
        <w:t>Care planning documentation reflected individualised care that was safe, effective and tailored to the specific needs and preferences of the consumer.</w:t>
      </w:r>
    </w:p>
    <w:p w14:paraId="76D86608" w14:textId="77777777" w:rsidR="00A01F57" w:rsidRPr="00A01F57" w:rsidRDefault="00A01F57" w:rsidP="00A01F57">
      <w:pPr>
        <w:pStyle w:val="NormalArial"/>
      </w:pPr>
      <w:r w:rsidRPr="00A01F57">
        <w:t>The service demonstrated high impact and high prevalence risks were identified, managed and communicated for consumers. Consumers and representatives expressed satisfaction with the care received in relation to the management of high impact or high prevalence risks.</w:t>
      </w:r>
    </w:p>
    <w:p w14:paraId="66CF3D36" w14:textId="77777777" w:rsidR="00A01F57" w:rsidRPr="00A01F57" w:rsidRDefault="00A01F57" w:rsidP="00A01F57">
      <w:pPr>
        <w:pStyle w:val="NormalArial"/>
      </w:pPr>
      <w:r w:rsidRPr="00A01F57">
        <w:t>Care planning documentation identified the needs, goals and preferences of consumers nearing end of life were recognised and addressed. Staff described how end of life care was provided and the consumer’s comfort was maximised and dignity maintained.</w:t>
      </w:r>
    </w:p>
    <w:p w14:paraId="376C27A5" w14:textId="77777777" w:rsidR="00A01F57" w:rsidRPr="00A01F57" w:rsidRDefault="00A01F57" w:rsidP="00A01F57">
      <w:pPr>
        <w:pStyle w:val="NormalArial"/>
      </w:pPr>
      <w:bookmarkStart w:id="4" w:name="_Hlk125026699"/>
      <w:r w:rsidRPr="00A01F57">
        <w:t>Deterioration or changes to consumers’ health were recognised and responded to in a timely manner, as confirmed by care planning documents reviewed by the Assessment Team.</w:t>
      </w:r>
      <w:bookmarkEnd w:id="4"/>
      <w:r w:rsidRPr="00A01F57">
        <w:t xml:space="preserve"> Staff </w:t>
      </w:r>
      <w:r w:rsidRPr="00A01F57">
        <w:lastRenderedPageBreak/>
        <w:t>outlined how a deterioration to, or changes in, a consumer’s health was discussed during shift handovers and staff meetings.</w:t>
      </w:r>
    </w:p>
    <w:p w14:paraId="4B39B56A" w14:textId="77777777" w:rsidR="00A01F57" w:rsidRPr="00A01F57" w:rsidRDefault="00A01F57" w:rsidP="00A01F57">
      <w:pPr>
        <w:pStyle w:val="NormalArial"/>
      </w:pPr>
      <w:r w:rsidRPr="00A01F57">
        <w:t>Consumers indicated staff communicated well with each other and consumers’ needs and preferences were communicated within the service and to others where necessary. Staff described communication strategies and provided examples of how information was shared throughout the service.</w:t>
      </w:r>
    </w:p>
    <w:p w14:paraId="7FF1807E" w14:textId="77777777" w:rsidR="00A01F57" w:rsidRPr="00A01F57" w:rsidRDefault="00A01F57" w:rsidP="00A01F57">
      <w:pPr>
        <w:pStyle w:val="NormalArial"/>
      </w:pPr>
      <w:r w:rsidRPr="00A01F57">
        <w:t>Consumers and representatives indicated they had appropriate access to a range of health professionals, and referrals were timely, appropriate and occurred when required. Staff provided examples of referrals made to individuals and other organisations and providers of care.</w:t>
      </w:r>
    </w:p>
    <w:p w14:paraId="27A1553B" w14:textId="4945F0AB" w:rsidR="002B0C90" w:rsidRPr="00262C0B" w:rsidRDefault="00A01F57" w:rsidP="0036130C">
      <w:pPr>
        <w:pStyle w:val="NormalArial"/>
      </w:pPr>
      <w:r w:rsidRPr="00A01F57">
        <w:t xml:space="preserve">Consumers and representatives were satisfied with the service’s management of COVID-19 precautions and other infection control and antibiotic prescription practices. </w:t>
      </w:r>
      <w:r w:rsidR="00382387" w:rsidRPr="00382387">
        <w:t>Management provided documentation including an Infection Control Policy and COVID-19 Outbreak Management Plan.</w:t>
      </w:r>
      <w:r w:rsidR="00382387">
        <w:t xml:space="preserve"> The service’s w</w:t>
      </w:r>
      <w:r w:rsidR="00382387" w:rsidRPr="00382387">
        <w:t>orkforce influenza immunisation program include</w:t>
      </w:r>
      <w:r w:rsidR="00382387">
        <w:t>d</w:t>
      </w:r>
      <w:r w:rsidR="00382387" w:rsidRPr="00382387">
        <w:t xml:space="preserve"> up-to-date records of staff and consumer influenza and COVID-19 vaccinations</w:t>
      </w:r>
      <w:r w:rsidRPr="00A01F57">
        <w:t>.</w:t>
      </w:r>
      <w:r w:rsidR="002B0C90">
        <w:br w:type="page"/>
      </w:r>
    </w:p>
    <w:p w14:paraId="27A1553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7A1553F"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7A1553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7A1553E" w14:textId="1B2EB3A1"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4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4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7A155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7A15542" w14:textId="5AC82DA3" w:rsidR="00FC045E" w:rsidRPr="00996FAF" w:rsidRDefault="00737E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47"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4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7A1554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7A15546" w14:textId="247996E6" w:rsidR="00FC045E" w:rsidRPr="00996FAF" w:rsidRDefault="00737E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4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7A1554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A1554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A1554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A1554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7A1554D" w14:textId="50F79957" w:rsidR="00FC045E" w:rsidRPr="00996FAF" w:rsidRDefault="00737E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5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7A1555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7A15551" w14:textId="501DA463" w:rsidR="00FC045E" w:rsidRPr="00996FAF" w:rsidRDefault="00737E9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5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7A1555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7A15555" w14:textId="37CFCD84" w:rsidR="00FC045E" w:rsidRPr="00996FAF" w:rsidRDefault="00737E9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5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7A155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7A15559" w14:textId="79F47760" w:rsidR="00FC045E" w:rsidRPr="00996FAF" w:rsidRDefault="00737E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A1555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7A1555D" w14:textId="0B8C8AEA" w:rsidR="00FC045E" w:rsidRPr="00996FAF" w:rsidRDefault="00737E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bl>
    <w:p w14:paraId="27A1555F" w14:textId="77777777" w:rsidR="00D87E7C" w:rsidRDefault="00D87E7C" w:rsidP="00D87E7C">
      <w:pPr>
        <w:pStyle w:val="Heading20"/>
      </w:pPr>
      <w:r w:rsidRPr="00996FAF">
        <w:t>Findings</w:t>
      </w:r>
    </w:p>
    <w:p w14:paraId="0CFDEF3B" w14:textId="77777777" w:rsidR="00A01F57" w:rsidRPr="00A01F57" w:rsidRDefault="00A01F57" w:rsidP="00A01F57">
      <w:pPr>
        <w:pStyle w:val="NormalArial"/>
      </w:pPr>
      <w:r w:rsidRPr="00A01F57">
        <w:t>Consumers confirmed they were supported to participate in activities they enjoyed and were provided with appropriate supports which optimised their independence and quality of life. Staff explained how they partnered with the consumer and their representatives to conduct a lifestyle assessment on admission which collected the consumer’s needs, goals and preferences.</w:t>
      </w:r>
    </w:p>
    <w:p w14:paraId="3939B838" w14:textId="765D0984" w:rsidR="00B063E2" w:rsidRPr="00A01F57" w:rsidRDefault="00A01F57" w:rsidP="00A01F57">
      <w:pPr>
        <w:pStyle w:val="NormalArial"/>
      </w:pPr>
      <w:r w:rsidRPr="00A01F57">
        <w:t xml:space="preserve">Consumers and representatives described the services and supports which promoted their emotional, spiritual and psychological well-being. </w:t>
      </w:r>
      <w:bookmarkStart w:id="5" w:name="_Hlk125106157"/>
      <w:r w:rsidRPr="00A01F57">
        <w:t>Care planning documentation identified information regarding the emotional, spiritual and psychological needs and preferences of consumers and described how staff could assist them.</w:t>
      </w:r>
      <w:bookmarkEnd w:id="5"/>
    </w:p>
    <w:p w14:paraId="2529C499" w14:textId="77777777" w:rsidR="00A01F57" w:rsidRPr="00A01F57" w:rsidRDefault="00A01F57" w:rsidP="00A01F57">
      <w:pPr>
        <w:pStyle w:val="NormalArial"/>
      </w:pPr>
      <w:r w:rsidRPr="00A01F57">
        <w:t>Consumers felt the service assisted them to participate in their community, both within and outside of the organisation's service environment, have social and personal relationships and do things of interest to them. Staff described how they supported consumers to participate in the community or engage in activities of interest to them and described the activities undertaken by specific consumers.</w:t>
      </w:r>
    </w:p>
    <w:p w14:paraId="4E67F427" w14:textId="77777777" w:rsidR="00A01F57" w:rsidRPr="00A01F57" w:rsidRDefault="00A01F57" w:rsidP="00A01F57">
      <w:pPr>
        <w:pStyle w:val="NormalArial"/>
      </w:pPr>
      <w:r w:rsidRPr="00A01F57">
        <w:t>Care planning documentation identified the supports to provide safe and effective care for consumers. Staff described ways in which they shared information and were kept informed of changes in consumers’ condition, needs and preferences.</w:t>
      </w:r>
    </w:p>
    <w:p w14:paraId="050E5C74" w14:textId="77777777" w:rsidR="00A01F57" w:rsidRPr="00A01F57" w:rsidRDefault="00A01F57" w:rsidP="00A01F57">
      <w:pPr>
        <w:pStyle w:val="NormalArial"/>
      </w:pPr>
      <w:r w:rsidRPr="00A01F57">
        <w:lastRenderedPageBreak/>
        <w:t>Care planning documentation and internal processes demonstrated the service had access to a range of services and are prepared to appoint them in a timely manner. Consumers indicated they were supported by external organisations, support services and providers of other care and services.</w:t>
      </w:r>
    </w:p>
    <w:p w14:paraId="12FD9148" w14:textId="77777777" w:rsidR="00A01F57" w:rsidRPr="00A01F57" w:rsidRDefault="00A01F57" w:rsidP="00A01F57">
      <w:pPr>
        <w:pStyle w:val="NormalArial"/>
      </w:pPr>
      <w:r w:rsidRPr="00A01F57">
        <w:t>Consumers expressed satisfaction with the variety, quality and quantity of the meals being provided at the service. Staff outlined how consumer preferences were incorporated into the seasonal menu and could describe individual consumer dietary preferences.</w:t>
      </w:r>
    </w:p>
    <w:p w14:paraId="27A15561" w14:textId="526A7137" w:rsidR="002B0C90" w:rsidRPr="00262C0B" w:rsidRDefault="00A01F57" w:rsidP="0036130C">
      <w:pPr>
        <w:pStyle w:val="NormalArial"/>
      </w:pPr>
      <w:bookmarkStart w:id="6" w:name="_Hlk125107432"/>
      <w:r w:rsidRPr="00A01F57">
        <w:t xml:space="preserve">Consumers and representatives </w:t>
      </w:r>
      <w:bookmarkStart w:id="7" w:name="_Hlk125107823"/>
      <w:r w:rsidRPr="00A01F57">
        <w:t>stated the equipment provided was safe, suitable, clean and well maintained.</w:t>
      </w:r>
      <w:bookmarkEnd w:id="6"/>
      <w:bookmarkEnd w:id="7"/>
      <w:r w:rsidRPr="00A01F57">
        <w:t xml:space="preserve"> Staff advised they had access to equipment when they needed it and equipment was kept clean and well maintained.</w:t>
      </w:r>
      <w:r w:rsidR="002B0C90">
        <w:br w:type="page"/>
      </w:r>
    </w:p>
    <w:p w14:paraId="27A1556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7A1556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7A1556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A15564" w14:textId="69ADFA5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6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A1556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7A15568" w14:textId="76411B5C" w:rsidR="00FC045E" w:rsidRPr="00996FAF" w:rsidRDefault="00737E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6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7A1556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A1556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A1556D"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7A1556E" w14:textId="08B28A18" w:rsidR="00FC045E" w:rsidRPr="00996FAF" w:rsidRDefault="00737E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7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7A1557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7A15572" w14:textId="24B7CBFF" w:rsidR="00FC045E" w:rsidRPr="00996FAF" w:rsidRDefault="00737E9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bl>
    <w:p w14:paraId="27A15574" w14:textId="77777777" w:rsidR="002B0C90" w:rsidRDefault="002B0C90" w:rsidP="002B0C90">
      <w:pPr>
        <w:pStyle w:val="Heading20"/>
      </w:pPr>
      <w:r>
        <w:t>Findings</w:t>
      </w:r>
    </w:p>
    <w:p w14:paraId="29E0C355" w14:textId="208E4012" w:rsidR="00B063E2" w:rsidRDefault="00A01F57" w:rsidP="00A01F57">
      <w:pPr>
        <w:pStyle w:val="NormalArial"/>
      </w:pPr>
      <w:r w:rsidRPr="00A01F57">
        <w:t>The Assessment Team observed, and consumers and representatives confirmed, the service environment was welcoming and created a sense of belonging.</w:t>
      </w:r>
      <w:r w:rsidR="00B063E2">
        <w:t xml:space="preserve"> </w:t>
      </w:r>
      <w:r w:rsidR="00B063E2" w:rsidRPr="00B063E2">
        <w:t xml:space="preserve">The service </w:t>
      </w:r>
      <w:r w:rsidR="00B063E2">
        <w:t xml:space="preserve">was spacious, with </w:t>
      </w:r>
      <w:r w:rsidR="00B063E2" w:rsidRPr="00B063E2">
        <w:t>different areas available for consumers to enjoy</w:t>
      </w:r>
      <w:r w:rsidR="00B063E2">
        <w:t>,</w:t>
      </w:r>
      <w:r w:rsidR="00B063E2" w:rsidRPr="00B063E2">
        <w:t xml:space="preserve"> either in groups or for </w:t>
      </w:r>
      <w:r w:rsidR="00B063E2">
        <w:t xml:space="preserve">individual </w:t>
      </w:r>
      <w:r w:rsidR="00B063E2" w:rsidRPr="00B063E2">
        <w:t>activities</w:t>
      </w:r>
      <w:r w:rsidR="00B063E2">
        <w:t xml:space="preserve">. </w:t>
      </w:r>
      <w:r w:rsidR="00B063E2" w:rsidRPr="00B063E2">
        <w:t xml:space="preserve">Outdoor areas </w:t>
      </w:r>
      <w:r w:rsidR="00B063E2">
        <w:t>we</w:t>
      </w:r>
      <w:r w:rsidR="00B063E2" w:rsidRPr="00B063E2">
        <w:t>re free from obstruction</w:t>
      </w:r>
      <w:r w:rsidR="00B063E2">
        <w:t xml:space="preserve"> and </w:t>
      </w:r>
      <w:r w:rsidR="00B063E2" w:rsidRPr="00B063E2">
        <w:t>neatly landscaped</w:t>
      </w:r>
      <w:r w:rsidR="00B063E2">
        <w:t>,</w:t>
      </w:r>
      <w:r w:rsidR="00B063E2" w:rsidRPr="00B063E2">
        <w:t xml:space="preserve"> with gardens and flowers.</w:t>
      </w:r>
    </w:p>
    <w:p w14:paraId="7D9C92BC" w14:textId="2EB2501F" w:rsidR="00A01F57" w:rsidRPr="00A01F57" w:rsidRDefault="00A01F57" w:rsidP="00A01F57">
      <w:pPr>
        <w:pStyle w:val="NormalArial"/>
      </w:pPr>
      <w:r w:rsidRPr="00A01F57">
        <w:t>Management and staff described the aspects of the service environment that made consumers feel welcome and optimised their sense of independence, interaction and function.</w:t>
      </w:r>
    </w:p>
    <w:p w14:paraId="7AB62EEE" w14:textId="77777777" w:rsidR="00A01F57" w:rsidRPr="00A01F57" w:rsidRDefault="00A01F57" w:rsidP="00A01F57">
      <w:pPr>
        <w:pStyle w:val="NormalArial"/>
      </w:pPr>
      <w:r w:rsidRPr="00A01F57">
        <w:t>The service demonstrated it had processes in place to ensure the service environment was safe, clean, well-maintained and comfortable and the service environment enabled consumers to move freely, both indoors and outdoors. The Assessment Team observed consumers utilising the various shared spaces, both within and outside of the service.</w:t>
      </w:r>
    </w:p>
    <w:p w14:paraId="27A15576" w14:textId="3A334B62" w:rsidR="002B0C90" w:rsidRPr="00262C0B" w:rsidRDefault="00A01F57" w:rsidP="00A01F57">
      <w:pPr>
        <w:pStyle w:val="NormalArial"/>
      </w:pPr>
      <w:r w:rsidRPr="00A01F57">
        <w:t>The Assessment Team observed, and consumers and representatives confirmed, the service and equipment was kept clean and safe for use by consumers. Consumers described how their rooms were cleaned daily and equipment, including personal mobility aids, were kept clean and well maintained.</w:t>
      </w:r>
      <w:r w:rsidR="002B0C90">
        <w:br w:type="page"/>
      </w:r>
    </w:p>
    <w:p w14:paraId="27A1557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7A1557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A1557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A15579" w14:textId="588623F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7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7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A155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7A1557D" w14:textId="06EF9C90"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8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7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A1558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A15581" w14:textId="48A7675E" w:rsidR="00FC045E" w:rsidRPr="00996FAF" w:rsidRDefault="00737E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8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A1558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A15585" w14:textId="6D583FF2"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A1558A"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A1558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A15589" w14:textId="49802DD3" w:rsidR="00FC045E" w:rsidRPr="00996FAF" w:rsidRDefault="00737E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640D2A">
              <w:rPr>
                <w:rFonts w:ascii="Arial" w:hAnsi="Arial" w:cs="Arial"/>
                <w:color w:val="0000FF"/>
              </w:rPr>
              <w:t xml:space="preserve"> </w:t>
            </w:r>
          </w:p>
        </w:tc>
      </w:tr>
    </w:tbl>
    <w:p w14:paraId="27A1558B" w14:textId="77777777" w:rsidR="00D87E7C" w:rsidRDefault="00D87E7C" w:rsidP="00D87E7C">
      <w:pPr>
        <w:pStyle w:val="Heading20"/>
      </w:pPr>
      <w:r w:rsidRPr="00996FAF">
        <w:t>Findings</w:t>
      </w:r>
    </w:p>
    <w:p w14:paraId="29C6E76C" w14:textId="692624A3" w:rsidR="00A01F57" w:rsidRPr="00A01F57" w:rsidRDefault="00A01F57" w:rsidP="00A01F57">
      <w:pPr>
        <w:pStyle w:val="NormalArial"/>
      </w:pPr>
      <w:r w:rsidRPr="00A01F57">
        <w:t>Consumers and representatives indicated they understood how to provide feedback or make a complaint and felt comfortable doing so. Management and staff described the processes in place which encouraged and supported consumers and representatives to provide feedback and make complaints.</w:t>
      </w:r>
    </w:p>
    <w:p w14:paraId="4EA8E157" w14:textId="73F3CA48" w:rsidR="00A01F57" w:rsidRPr="00A01F57" w:rsidRDefault="00A01F57" w:rsidP="00A01F57">
      <w:pPr>
        <w:pStyle w:val="NormalArial"/>
      </w:pPr>
      <w:r w:rsidRPr="00A01F57">
        <w:t>Consumers and representatives were aware of external complaints, language and advocacy services that were available to them.</w:t>
      </w:r>
      <w:r w:rsidR="00B063E2">
        <w:t xml:space="preserve"> </w:t>
      </w:r>
      <w:r w:rsidR="00B063E2" w:rsidRPr="00B063E2">
        <w:t xml:space="preserve">Noticeboards throughout the service and the front entrance hall had posters </w:t>
      </w:r>
      <w:r w:rsidR="00B063E2">
        <w:t>with</w:t>
      </w:r>
      <w:r w:rsidR="00B063E2" w:rsidRPr="00B063E2">
        <w:t xml:space="preserve"> information about advocacy services and included the Older Persons Advocacy Network and a copy of the Charter of Aged Care Rights</w:t>
      </w:r>
    </w:p>
    <w:p w14:paraId="3FD9AEE8" w14:textId="77777777" w:rsidR="00A01F57" w:rsidRPr="00A01F57" w:rsidRDefault="00A01F57" w:rsidP="00A01F57">
      <w:pPr>
        <w:pStyle w:val="NormalArial"/>
      </w:pPr>
      <w:r w:rsidRPr="00A01F57">
        <w:t>Staff demonstrated an understanding of open disclosure and explained how they notified and apologised to consumers and representatives in the event something went wrong. A review of compliment and complaints data evidenced action was taken, and open disclosure was practiced by the service.</w:t>
      </w:r>
    </w:p>
    <w:p w14:paraId="27A1558C" w14:textId="1D17CE21" w:rsidR="00117022" w:rsidRDefault="00A01F57" w:rsidP="00A01F57">
      <w:pPr>
        <w:pStyle w:val="NormalArial"/>
      </w:pPr>
      <w:r w:rsidRPr="00A01F57">
        <w:t>The service demonstrated a system and procedure for receiving, monitoring, and actioning feedback from consumers and their representatives. Consumers and representatives confirmed the service used feedback and complaints to improve care and services.</w:t>
      </w:r>
    </w:p>
    <w:p w14:paraId="27A1558D" w14:textId="77777777" w:rsidR="002B0C90" w:rsidRPr="00712752" w:rsidRDefault="002B0C90" w:rsidP="0036130C">
      <w:pPr>
        <w:pStyle w:val="NormalArial"/>
      </w:pPr>
      <w:r w:rsidRPr="00712752">
        <w:br w:type="page"/>
      </w:r>
    </w:p>
    <w:p w14:paraId="27A155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7A1559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A155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A15590" w14:textId="2D1FBF63"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A1559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A15594" w14:textId="7D192A45"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A1559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A1559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7A15598" w14:textId="0D1FF3BB" w:rsidR="00FC045E" w:rsidRPr="00996FAF" w:rsidRDefault="00737E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A155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A155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A1559C" w14:textId="34A6FBA8"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A155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A1559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7A155A0" w14:textId="7D52BFF4" w:rsidR="00FC045E" w:rsidRPr="00996FAF" w:rsidRDefault="00737E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7A155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55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7A155A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A155A4" w14:textId="52677B39" w:rsidR="00FC045E" w:rsidRPr="00996FAF" w:rsidRDefault="00737E9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244D4">
                  <w:rPr>
                    <w:rFonts w:ascii="Arial" w:hAnsi="Arial" w:cs="Arial"/>
                    <w:color w:val="auto"/>
                  </w:rPr>
                  <w:t>Compliant</w:t>
                </w:r>
              </w:sdtContent>
            </w:sdt>
            <w:r w:rsidR="00FC045E" w:rsidRPr="00996FAF" w:rsidDel="007F3947">
              <w:rPr>
                <w:rFonts w:ascii="Arial" w:hAnsi="Arial" w:cs="Arial"/>
                <w:color w:val="0000FF"/>
              </w:rPr>
              <w:t xml:space="preserve"> </w:t>
            </w:r>
          </w:p>
        </w:tc>
      </w:tr>
    </w:tbl>
    <w:p w14:paraId="27A155A6" w14:textId="77777777" w:rsidR="002B0C90" w:rsidRDefault="002B0C90" w:rsidP="002B0C90">
      <w:pPr>
        <w:pStyle w:val="Heading20"/>
      </w:pPr>
      <w:r>
        <w:t>Findings</w:t>
      </w:r>
    </w:p>
    <w:p w14:paraId="496F7892" w14:textId="77777777" w:rsidR="00A01F57" w:rsidRPr="00A01F57" w:rsidRDefault="00A01F57" w:rsidP="00A01F57">
      <w:pPr>
        <w:pStyle w:val="NormalArial"/>
      </w:pPr>
      <w:r w:rsidRPr="00A01F57">
        <w:t>The service demonstrated there were adequate staffing levels and mixes to meet the needs of consumers. Management described the rostering system and outlined how they ensured there was enough staff to provide safe and quality care.</w:t>
      </w:r>
    </w:p>
    <w:p w14:paraId="54715A38" w14:textId="77777777" w:rsidR="00A01F57" w:rsidRPr="00A01F57" w:rsidRDefault="00A01F57" w:rsidP="00A01F57">
      <w:pPr>
        <w:pStyle w:val="NormalArial"/>
      </w:pPr>
      <w:r w:rsidRPr="00A01F57">
        <w:t>Consumers and representatives provided feedback that staff engaged with consumers in a kind, caring and respectful manner. The Assessment Team observed staff interactions with consumers to be kind, caring and respectful of each consumer's privacy, identity and culture.</w:t>
      </w:r>
    </w:p>
    <w:p w14:paraId="1B9F06BD" w14:textId="77777777" w:rsidR="00A01F57" w:rsidRPr="00A01F57" w:rsidRDefault="00A01F57" w:rsidP="00A01F57">
      <w:pPr>
        <w:pStyle w:val="NormalArial"/>
      </w:pPr>
      <w:r w:rsidRPr="00A01F57">
        <w:t>Consumers and representatives felt staff were competent and had the necessary qualifications and knowledge to effectively perform their roles. The Assessment Team reviewed position descriptions and noted they included key competencies and qualifications that were essential or desired for each role.</w:t>
      </w:r>
    </w:p>
    <w:p w14:paraId="3ED245D2" w14:textId="77777777" w:rsidR="00A01F57" w:rsidRPr="00A01F57" w:rsidRDefault="00A01F57" w:rsidP="00A01F57">
      <w:pPr>
        <w:pStyle w:val="NormalArial"/>
      </w:pPr>
      <w:r w:rsidRPr="00A01F57">
        <w:t>Staff indicated the service provided mandatory and supplementary training to support them to provide quality care. Management described how they supported their staff to ensure they were receiving the training required to deliver the outcomes required by the Quality Standards.</w:t>
      </w:r>
    </w:p>
    <w:p w14:paraId="27A155A7" w14:textId="6A5E9178" w:rsidR="00117022" w:rsidRDefault="00A01F57" w:rsidP="0036130C">
      <w:pPr>
        <w:pStyle w:val="NormalArial"/>
      </w:pPr>
      <w:r w:rsidRPr="00A01F57">
        <w:t xml:space="preserve">The Assessment Team reviewed performance appraisal documentation which showed appraisals were conducted on a regular basis and </w:t>
      </w:r>
      <w:r w:rsidR="0064269F">
        <w:t>performance reviews had been conducted for about 80%, with remaining staff either scheduled for the coming month, or on leave.</w:t>
      </w:r>
    </w:p>
    <w:p w14:paraId="27A155A8" w14:textId="77777777" w:rsidR="002B0C90" w:rsidRPr="00262C0B" w:rsidRDefault="002B0C90" w:rsidP="0036130C">
      <w:pPr>
        <w:pStyle w:val="NormalArial"/>
      </w:pPr>
      <w:r>
        <w:br w:type="page"/>
      </w:r>
    </w:p>
    <w:p w14:paraId="27A155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7A155A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A155A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A155AB" w14:textId="48FF9B15"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155B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55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7A155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A155AF" w14:textId="0CFD1393"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D29D3">
                  <w:rPr>
                    <w:rFonts w:ascii="Arial" w:hAnsi="Arial" w:cs="Arial"/>
                    <w:color w:val="auto"/>
                  </w:rPr>
                  <w:t>Compliant</w:t>
                </w:r>
              </w:sdtContent>
            </w:sdt>
          </w:p>
        </w:tc>
      </w:tr>
      <w:tr w:rsidR="00FC045E" w:rsidRPr="00996FAF" w14:paraId="27A155B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55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A155B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7A155B3" w14:textId="556DC30C" w:rsidR="00FC045E" w:rsidRPr="00996FAF" w:rsidRDefault="00737E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D29D3">
                  <w:rPr>
                    <w:rFonts w:ascii="Arial" w:hAnsi="Arial" w:cs="Arial"/>
                    <w:color w:val="auto"/>
                  </w:rPr>
                  <w:t>Compliant</w:t>
                </w:r>
              </w:sdtContent>
            </w:sdt>
          </w:p>
        </w:tc>
      </w:tr>
      <w:tr w:rsidR="00FC045E" w:rsidRPr="00996FAF" w14:paraId="27A155B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55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A155B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A155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7A155B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A155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7A155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A155B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A155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A155BD" w14:textId="364F5244" w:rsidR="00FC045E" w:rsidRPr="00996FAF" w:rsidRDefault="00737E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D29D3">
                  <w:rPr>
                    <w:rFonts w:ascii="Arial" w:hAnsi="Arial" w:cs="Arial"/>
                    <w:color w:val="auto"/>
                  </w:rPr>
                  <w:t>Compliant</w:t>
                </w:r>
              </w:sdtContent>
            </w:sdt>
          </w:p>
        </w:tc>
      </w:tr>
      <w:tr w:rsidR="00FC045E" w:rsidRPr="00996FAF" w14:paraId="27A155C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55B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7A155C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A155C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7A155C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A155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A155C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A155C5" w14:textId="413D999D" w:rsidR="00FC045E" w:rsidRPr="00996FAF" w:rsidRDefault="00737E9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D29D3">
                  <w:rPr>
                    <w:rFonts w:ascii="Arial" w:hAnsi="Arial" w:cs="Arial"/>
                    <w:color w:val="auto"/>
                  </w:rPr>
                  <w:t>Compliant</w:t>
                </w:r>
              </w:sdtContent>
            </w:sdt>
          </w:p>
        </w:tc>
      </w:tr>
      <w:tr w:rsidR="00FC045E" w:rsidRPr="00996FAF" w14:paraId="27A155C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55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7A155C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A155C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A155C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A155C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7A155CC" w14:textId="39561445" w:rsidR="00FC045E" w:rsidRPr="00996FAF" w:rsidRDefault="00737E9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D29D3">
                  <w:rPr>
                    <w:rFonts w:ascii="Arial" w:hAnsi="Arial" w:cs="Arial"/>
                    <w:color w:val="auto"/>
                  </w:rPr>
                  <w:t>Compliant</w:t>
                </w:r>
              </w:sdtContent>
            </w:sdt>
          </w:p>
        </w:tc>
      </w:tr>
    </w:tbl>
    <w:p w14:paraId="27A155CE" w14:textId="77777777" w:rsidR="00D87E7C" w:rsidRDefault="00D87E7C" w:rsidP="00D87E7C">
      <w:pPr>
        <w:pStyle w:val="Heading20"/>
      </w:pPr>
      <w:r w:rsidRPr="00996FAF">
        <w:t>Findings</w:t>
      </w:r>
    </w:p>
    <w:p w14:paraId="6F30495F" w14:textId="77777777" w:rsidR="00A01F57" w:rsidRPr="00A01F57" w:rsidRDefault="00A01F57" w:rsidP="00A01F57">
      <w:pPr>
        <w:pStyle w:val="NormalArial"/>
      </w:pPr>
      <w:r w:rsidRPr="00A01F57">
        <w:t>Management described the ways in which consumers were encouraged to engage with, and be involved in, decisions regarding the delivery of care and services. Consumers and representatives expressed satisfaction in the management of the service, and felt they were involved in the development, delivery and evaluation of care.</w:t>
      </w:r>
    </w:p>
    <w:p w14:paraId="2A7BB38E" w14:textId="77777777" w:rsidR="00A01F57" w:rsidRPr="00A01F57" w:rsidRDefault="00A01F57" w:rsidP="00A01F57">
      <w:pPr>
        <w:pStyle w:val="NormalArial"/>
      </w:pPr>
      <w:r w:rsidRPr="00A01F57">
        <w:t>The service demonstrated it had policies and procedures in place which promoted a culture of safe, inclusive and quality care and services and the service was accountable for their delivery. Management described the service’s organisational structure which facilitated the oversight and governing of the delivery of quality care and services.</w:t>
      </w:r>
    </w:p>
    <w:p w14:paraId="66A413BE" w14:textId="77777777" w:rsidR="00A01F57" w:rsidRPr="00A01F57" w:rsidRDefault="00A01F57" w:rsidP="00A01F57">
      <w:pPr>
        <w:pStyle w:val="NormalArial"/>
      </w:pPr>
      <w:bookmarkStart w:id="8" w:name="_Hlk112158596"/>
      <w:r w:rsidRPr="00A01F57">
        <w:t xml:space="preserve">There were organisation-wide governance systems which supported effective information management, continuous improvement, financial governance, workforce governance, regulatory </w:t>
      </w:r>
      <w:r w:rsidRPr="00A01F57">
        <w:lastRenderedPageBreak/>
        <w:t>compliance and feedback and complaint management. Management described how the service’s workforce was governed and how they made sure the service had a workforce that was sufficient and skilled to provide safe and quality care to consumers.</w:t>
      </w:r>
    </w:p>
    <w:bookmarkEnd w:id="8"/>
    <w:p w14:paraId="3F9652F7" w14:textId="77777777" w:rsidR="00A01F57" w:rsidRPr="00A01F57" w:rsidRDefault="00A01F57" w:rsidP="00A01F57">
      <w:pPr>
        <w:pStyle w:val="NormalArial"/>
      </w:pPr>
      <w:r w:rsidRPr="00A01F57">
        <w:t>The service had risk management systems in place which enabled it to monitor and assess high impact or high prevalence risks associated with the care of consumers and supported consumers to live the best life they can. Staff confirmed they had access to and were trained in the service’s risk management systems, including demonstrating awareness of reporting requirements under the Serious Incident Response Scheme.</w:t>
      </w:r>
    </w:p>
    <w:p w14:paraId="27A155D0" w14:textId="787D3CCA" w:rsidR="00117022" w:rsidRPr="00712752" w:rsidRDefault="00A01F57" w:rsidP="0036130C">
      <w:pPr>
        <w:pStyle w:val="NormalArial"/>
      </w:pPr>
      <w:bookmarkStart w:id="9" w:name="_Hlk112161648"/>
      <w:bookmarkStart w:id="10" w:name="_Hlk125115834"/>
      <w:r w:rsidRPr="00A01F57">
        <w:t>The service demonstrated it had a clinical governance framework and supporting policies in place which addressed antimicrobial stewardship, minimising the use of restraint and open disclosure.</w:t>
      </w:r>
      <w:bookmarkEnd w:id="9"/>
      <w:bookmarkEnd w:id="10"/>
      <w:r w:rsidRPr="00A01F57">
        <w:t xml:space="preserve"> Management advised the service’s antimicrobial stewardship policy encouraged early detection and prevention of infections to avoid the use of antimicrobials</w:t>
      </w:r>
      <w:r w:rsidR="006E6157">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155D5" w14:textId="77777777" w:rsidR="00D3157C" w:rsidRDefault="00D3157C" w:rsidP="00D71F88">
      <w:pPr>
        <w:spacing w:after="0"/>
      </w:pPr>
      <w:r>
        <w:separator/>
      </w:r>
    </w:p>
  </w:endnote>
  <w:endnote w:type="continuationSeparator" w:id="0">
    <w:p w14:paraId="27A155D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9" w14:textId="77777777" w:rsidR="00865AB3" w:rsidRDefault="00865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65AB3">
      <w:rPr>
        <w:rStyle w:val="FooterBold"/>
        <w:rFonts w:ascii="Arial" w:hAnsi="Arial"/>
        <w:b w:val="0"/>
      </w:rPr>
      <w:t>Parklands Residential Aged Care Facility</w:t>
    </w:r>
    <w:r w:rsidRPr="00DF37F2">
      <w:rPr>
        <w:rStyle w:val="FooterBold"/>
        <w:rFonts w:ascii="Arial" w:hAnsi="Arial"/>
        <w:b w:val="0"/>
      </w:rPr>
      <w:tab/>
      <w:t xml:space="preserve">RPT-ACC-0122 v3.0 </w:t>
    </w:r>
  </w:p>
  <w:p w14:paraId="27A155D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65AB3">
      <w:rPr>
        <w:rStyle w:val="FooterBold"/>
        <w:rFonts w:ascii="Arial" w:hAnsi="Arial"/>
        <w:b w:val="0"/>
      </w:rPr>
      <w:t>5445</w:t>
    </w:r>
    <w:r w:rsidRPr="00DF37F2">
      <w:rPr>
        <w:rStyle w:val="FooterBold"/>
        <w:rFonts w:ascii="Arial" w:hAnsi="Arial"/>
        <w:b w:val="0"/>
      </w:rPr>
      <w:tab/>
      <w:t xml:space="preserve">OFFICIAL: Sensitive </w:t>
    </w:r>
  </w:p>
  <w:p w14:paraId="27A155D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155D3" w14:textId="77777777" w:rsidR="00D3157C" w:rsidRDefault="00D3157C" w:rsidP="00D71F88">
      <w:pPr>
        <w:spacing w:after="0"/>
      </w:pPr>
      <w:r>
        <w:separator/>
      </w:r>
    </w:p>
  </w:footnote>
  <w:footnote w:type="continuationSeparator" w:id="0">
    <w:p w14:paraId="27A155D4" w14:textId="77777777" w:rsidR="00D3157C" w:rsidRDefault="00D3157C" w:rsidP="00D71F88">
      <w:pPr>
        <w:spacing w:after="0"/>
      </w:pPr>
      <w:r>
        <w:continuationSeparator/>
      </w:r>
    </w:p>
  </w:footnote>
  <w:footnote w:id="1">
    <w:p w14:paraId="27A155E3" w14:textId="5BBF6BD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244D4">
        <w:rPr>
          <w:rFonts w:ascii="Arial" w:hAnsi="Arial" w:cs="Arial"/>
          <w:color w:val="auto"/>
          <w:sz w:val="20"/>
          <w:szCs w:val="20"/>
        </w:rPr>
        <w:t>section 40A</w:t>
      </w:r>
      <w:r w:rsidRPr="002244D4">
        <w:rPr>
          <w:rFonts w:ascii="Arial" w:hAnsi="Arial" w:cs="Arial"/>
          <w:b/>
          <w:color w:val="auto"/>
          <w:sz w:val="20"/>
          <w:szCs w:val="20"/>
        </w:rPr>
        <w:t xml:space="preserve"> </w:t>
      </w:r>
      <w:r w:rsidRPr="002244D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7A155E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7" w14:textId="77777777" w:rsidR="00865AB3" w:rsidRDefault="00865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7A155DF" wp14:editId="27A155E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55DD" w14:textId="77777777" w:rsidR="00FA0A5B" w:rsidRDefault="00FA0A5B">
    <w:pPr>
      <w:pStyle w:val="Header"/>
    </w:pPr>
    <w:r>
      <w:rPr>
        <w:noProof/>
      </w:rPr>
      <w:drawing>
        <wp:anchor distT="0" distB="0" distL="114300" distR="114300" simplePos="0" relativeHeight="251661312" behindDoc="0" locked="0" layoutInCell="1" allowOverlap="1" wp14:anchorId="27A155E1" wp14:editId="27A155E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86E"/>
    <w:rsid w:val="001051FD"/>
    <w:rsid w:val="00117022"/>
    <w:rsid w:val="00127C68"/>
    <w:rsid w:val="00187B0B"/>
    <w:rsid w:val="001A5684"/>
    <w:rsid w:val="001D29D3"/>
    <w:rsid w:val="002244D4"/>
    <w:rsid w:val="00262C0B"/>
    <w:rsid w:val="002B0884"/>
    <w:rsid w:val="002B0C90"/>
    <w:rsid w:val="002F2C7C"/>
    <w:rsid w:val="002F49A8"/>
    <w:rsid w:val="00310BB7"/>
    <w:rsid w:val="00334B7D"/>
    <w:rsid w:val="003574D0"/>
    <w:rsid w:val="0036130C"/>
    <w:rsid w:val="00382387"/>
    <w:rsid w:val="003B1763"/>
    <w:rsid w:val="004A13BF"/>
    <w:rsid w:val="00511423"/>
    <w:rsid w:val="00550022"/>
    <w:rsid w:val="005D23EC"/>
    <w:rsid w:val="00602258"/>
    <w:rsid w:val="0061226B"/>
    <w:rsid w:val="00641383"/>
    <w:rsid w:val="0064269F"/>
    <w:rsid w:val="006E6157"/>
    <w:rsid w:val="007027C7"/>
    <w:rsid w:val="00712752"/>
    <w:rsid w:val="0075021E"/>
    <w:rsid w:val="007D0085"/>
    <w:rsid w:val="008174C2"/>
    <w:rsid w:val="00865AB3"/>
    <w:rsid w:val="0087700C"/>
    <w:rsid w:val="008E777B"/>
    <w:rsid w:val="008F61E9"/>
    <w:rsid w:val="00996FAF"/>
    <w:rsid w:val="00A01F57"/>
    <w:rsid w:val="00A21758"/>
    <w:rsid w:val="00B063E2"/>
    <w:rsid w:val="00B31E03"/>
    <w:rsid w:val="00B53F7A"/>
    <w:rsid w:val="00BF2C51"/>
    <w:rsid w:val="00C12FE6"/>
    <w:rsid w:val="00C272D4"/>
    <w:rsid w:val="00C94172"/>
    <w:rsid w:val="00CA37CB"/>
    <w:rsid w:val="00D2559D"/>
    <w:rsid w:val="00D3157C"/>
    <w:rsid w:val="00D71F88"/>
    <w:rsid w:val="00D87E7C"/>
    <w:rsid w:val="00DE2726"/>
    <w:rsid w:val="00DF37F2"/>
    <w:rsid w:val="00E2364A"/>
    <w:rsid w:val="00E9165B"/>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7A1548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Parklands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2022-12-06T04:18:07+00:00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DFD04F4B-7CF4-DC11-AD41-005056922186</Home_x0020_ID>
    <State xmlns="a8338b6e-77a6-4851-82b6-98166143ffdd" xsi:nil="true"/>
    <Doc_x0020_Sent_Received_x0020_Date xmlns="a8338b6e-77a6-4851-82b6-98166143ffdd">2022-12-06T00:00:00+00:00</Doc_x0020_Sent_Received_x0020_Date>
    <Activity_x0020_ID xmlns="a8338b6e-77a6-4851-82b6-98166143ffdd">FFB37D3E-195C-EA11-9E51-005056922186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831FEE3-90CA-407D-AF3D-C91ABE662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3622</Words>
  <Characters>20646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2023-03-10T00:32:00Z</dcterms:created>
  <dcterms:modified xsi:type="dcterms:W3CDTF">2023-03-10T00:32:00Z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