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35FF3" w14:textId="77777777" w:rsidR="009A5926" w:rsidRPr="003217D3" w:rsidRDefault="00582151" w:rsidP="00113123">
      <w:pPr>
        <w:tabs>
          <w:tab w:val="left" w:pos="4569"/>
        </w:tabs>
        <w:spacing w:before="5600"/>
        <w:jc w:val="both"/>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C449626" wp14:editId="7E41162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94A58D" w14:textId="77777777" w:rsidR="009A5926" w:rsidRPr="003217D3" w:rsidRDefault="00582151" w:rsidP="00113123">
      <w:pPr>
        <w:jc w:val="both"/>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9FD582" w14:textId="77777777" w:rsidR="009A5926" w:rsidRPr="00A36AA9" w:rsidRDefault="00582151" w:rsidP="00113123">
      <w:pPr>
        <w:spacing w:before="480"/>
        <w:jc w:val="both"/>
        <w:rPr>
          <w:rFonts w:ascii="Arial" w:hAnsi="Arial" w:cs="Arial"/>
          <w:b/>
          <w:color w:val="FFFFFF" w:themeColor="background1"/>
          <w:sz w:val="32"/>
        </w:rPr>
      </w:pPr>
      <w:r w:rsidRPr="00A36AA9">
        <w:rPr>
          <w:rFonts w:ascii="Arial" w:hAnsi="Arial" w:cs="Arial"/>
          <w:b/>
          <w:color w:val="FFFFFF" w:themeColor="background1"/>
          <w:sz w:val="32"/>
        </w:rPr>
        <w:t>1800 951 822</w:t>
      </w:r>
    </w:p>
    <w:p w14:paraId="43CEBA69" w14:textId="77777777" w:rsidR="009A5926" w:rsidRPr="00A36AA9" w:rsidRDefault="00582151" w:rsidP="00113123">
      <w:pPr>
        <w:pStyle w:val="ContactNumber"/>
        <w:framePr w:hRule="auto" w:wrap="auto" w:vAnchor="margin" w:yAlign="inline"/>
        <w:spacing w:after="600"/>
        <w:jc w:val="both"/>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C34D4" w14:paraId="42C13DC5" w14:textId="77777777" w:rsidTr="009C34D4">
        <w:tc>
          <w:tcPr>
            <w:cnfStyle w:val="001000000000" w:firstRow="0" w:lastRow="0" w:firstColumn="1" w:lastColumn="0" w:oddVBand="0" w:evenVBand="0" w:oddHBand="0" w:evenHBand="0" w:firstRowFirstColumn="0" w:firstRowLastColumn="0" w:lastRowFirstColumn="0" w:lastRowLastColumn="0"/>
            <w:tcW w:w="3227" w:type="dxa"/>
          </w:tcPr>
          <w:p w14:paraId="6CD23458" w14:textId="77777777" w:rsidR="009A5926" w:rsidRPr="00A36AA9" w:rsidRDefault="00582151" w:rsidP="00113123">
            <w:pPr>
              <w:pStyle w:val="CoverHeading"/>
              <w:spacing w:before="0" w:after="120" w:line="22" w:lineRule="atLeast"/>
              <w:jc w:val="both"/>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72F0AE1" w14:textId="77777777" w:rsidR="009A5926" w:rsidRDefault="00582151"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PAWA Community Care Inc</w:t>
            </w:r>
          </w:p>
        </w:tc>
      </w:tr>
      <w:tr w:rsidR="009C34D4" w14:paraId="47C57911"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B74DA" w14:textId="77777777" w:rsidR="009A5926" w:rsidRPr="00A36AA9" w:rsidRDefault="00582151" w:rsidP="00113123">
            <w:pPr>
              <w:pStyle w:val="CoverHeading"/>
              <w:spacing w:after="120" w:line="22" w:lineRule="atLeast"/>
              <w:jc w:val="both"/>
              <w:rPr>
                <w:rFonts w:ascii="Arial" w:hAnsi="Arial" w:cs="Arial"/>
                <w:sz w:val="24"/>
              </w:rPr>
            </w:pPr>
            <w:r w:rsidRPr="00A36AA9">
              <w:rPr>
                <w:rFonts w:ascii="Arial" w:hAnsi="Arial" w:cs="Arial"/>
                <w:sz w:val="24"/>
              </w:rPr>
              <w:t>Commission ID:</w:t>
            </w:r>
          </w:p>
        </w:tc>
        <w:tc>
          <w:tcPr>
            <w:tcW w:w="7114" w:type="dxa"/>
            <w:shd w:val="clear" w:color="auto" w:fill="auto"/>
          </w:tcPr>
          <w:p w14:paraId="576E9135" w14:textId="77777777" w:rsidR="009A5926" w:rsidRPr="00C27BE3" w:rsidRDefault="00582151" w:rsidP="00113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200167</w:t>
            </w:r>
          </w:p>
        </w:tc>
      </w:tr>
      <w:tr w:rsidR="009C34D4" w14:paraId="498366DB" w14:textId="77777777" w:rsidTr="009C34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260B5" w14:textId="77777777" w:rsidR="009A5926" w:rsidRPr="00A36AA9" w:rsidRDefault="00582151" w:rsidP="00113123">
            <w:pPr>
              <w:pStyle w:val="CoverHeading"/>
              <w:spacing w:before="0" w:after="120" w:line="22" w:lineRule="atLeast"/>
              <w:jc w:val="both"/>
              <w:rPr>
                <w:rFonts w:ascii="Arial" w:hAnsi="Arial" w:cs="Arial"/>
                <w:sz w:val="24"/>
              </w:rPr>
            </w:pPr>
            <w:r>
              <w:rPr>
                <w:rFonts w:ascii="Arial" w:hAnsi="Arial" w:cs="Arial"/>
                <w:sz w:val="24"/>
              </w:rPr>
              <w:t>Address:</w:t>
            </w:r>
          </w:p>
        </w:tc>
        <w:tc>
          <w:tcPr>
            <w:tcW w:w="7114" w:type="dxa"/>
            <w:shd w:val="clear" w:color="auto" w:fill="auto"/>
          </w:tcPr>
          <w:p w14:paraId="2504F04C" w14:textId="77777777" w:rsidR="009A5926" w:rsidRPr="00540817" w:rsidRDefault="00582151"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400-402 Victoria Street, WETHERILL PARK, New South Wales, 2164</w:t>
            </w:r>
          </w:p>
        </w:tc>
      </w:tr>
      <w:tr w:rsidR="009C34D4" w14:paraId="6ACDA500"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0DB1D4" w14:textId="77777777" w:rsidR="009A5926" w:rsidRPr="00A36AA9" w:rsidRDefault="00582151" w:rsidP="00113123">
            <w:pPr>
              <w:pStyle w:val="CoverHeading"/>
              <w:spacing w:before="0" w:after="120" w:line="22" w:lineRule="atLeast"/>
              <w:jc w:val="both"/>
              <w:rPr>
                <w:rFonts w:ascii="Arial" w:hAnsi="Arial" w:cs="Arial"/>
                <w:sz w:val="24"/>
              </w:rPr>
            </w:pPr>
            <w:r w:rsidRPr="00A36AA9">
              <w:rPr>
                <w:rFonts w:ascii="Arial" w:hAnsi="Arial" w:cs="Arial"/>
                <w:sz w:val="24"/>
              </w:rPr>
              <w:t>Activity type:</w:t>
            </w:r>
          </w:p>
        </w:tc>
        <w:tc>
          <w:tcPr>
            <w:tcW w:w="7114" w:type="dxa"/>
            <w:shd w:val="clear" w:color="auto" w:fill="auto"/>
          </w:tcPr>
          <w:p w14:paraId="156BFCCB" w14:textId="77777777" w:rsidR="009A5926" w:rsidRPr="00A36AA9" w:rsidRDefault="00582151" w:rsidP="00113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C34D4" w14:paraId="5435FAD4" w14:textId="77777777" w:rsidTr="009C34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3FE61C" w14:textId="77777777" w:rsidR="009A5926" w:rsidRPr="00A36AA9" w:rsidRDefault="00582151" w:rsidP="00113123">
            <w:pPr>
              <w:pStyle w:val="CoverHeading"/>
              <w:spacing w:before="0" w:after="120" w:line="22" w:lineRule="atLeast"/>
              <w:jc w:val="both"/>
              <w:rPr>
                <w:rFonts w:ascii="Arial" w:hAnsi="Arial" w:cs="Arial"/>
                <w:sz w:val="24"/>
              </w:rPr>
            </w:pPr>
            <w:r w:rsidRPr="00A36AA9">
              <w:rPr>
                <w:rFonts w:ascii="Arial" w:hAnsi="Arial" w:cs="Arial"/>
                <w:sz w:val="24"/>
              </w:rPr>
              <w:t>Activity date:</w:t>
            </w:r>
          </w:p>
        </w:tc>
        <w:tc>
          <w:tcPr>
            <w:tcW w:w="7114" w:type="dxa"/>
            <w:shd w:val="clear" w:color="auto" w:fill="auto"/>
          </w:tcPr>
          <w:p w14:paraId="246BBCC8" w14:textId="77777777" w:rsidR="009A5926" w:rsidRPr="00A36AA9" w:rsidRDefault="00582151"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February 2024 to 23 February 2024</w:t>
            </w:r>
          </w:p>
        </w:tc>
      </w:tr>
      <w:tr w:rsidR="009C34D4" w14:paraId="37D6EB91"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47D5E" w14:textId="77777777" w:rsidR="009A5926" w:rsidRPr="00A36AA9" w:rsidRDefault="00582151" w:rsidP="00113123">
            <w:pPr>
              <w:pStyle w:val="CoverHeading"/>
              <w:spacing w:before="0" w:after="120" w:line="22" w:lineRule="atLeast"/>
              <w:jc w:val="both"/>
              <w:rPr>
                <w:rFonts w:ascii="Arial" w:hAnsi="Arial" w:cs="Arial"/>
                <w:sz w:val="24"/>
              </w:rPr>
            </w:pPr>
            <w:r w:rsidRPr="00A36AA9">
              <w:rPr>
                <w:rFonts w:ascii="Arial" w:hAnsi="Arial" w:cs="Arial"/>
                <w:sz w:val="24"/>
              </w:rPr>
              <w:t>Performance report date:</w:t>
            </w:r>
          </w:p>
        </w:tc>
        <w:sdt>
          <w:sdtPr>
            <w:rPr>
              <w:rFonts w:ascii="Arial" w:hAnsi="Arial" w:cs="Arial"/>
              <w:color w:val="auto"/>
            </w:rPr>
            <w:id w:val="-372937505"/>
            <w:placeholder>
              <w:docPart w:val="A7F4949C78414813B67B25D37262F9D8"/>
            </w:placeholder>
            <w:date w:fullDate="2024-05-23T00:00:00Z">
              <w:dateFormat w:val="d MMMM yyyy"/>
              <w:lid w:val="en-AU"/>
              <w:storeMappedDataAs w:val="dateTime"/>
              <w:calendar w:val="gregorian"/>
            </w:date>
          </w:sdtPr>
          <w:sdtEndPr/>
          <w:sdtContent>
            <w:tc>
              <w:tcPr>
                <w:tcW w:w="7114" w:type="dxa"/>
                <w:shd w:val="clear" w:color="auto" w:fill="auto"/>
              </w:tcPr>
              <w:p w14:paraId="19AA5DA3" w14:textId="34B1ED60" w:rsidR="009A5926" w:rsidRPr="00A36AA9" w:rsidRDefault="00457E4E" w:rsidP="00113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May 2024</w:t>
                </w:r>
              </w:p>
            </w:tc>
          </w:sdtContent>
        </w:sdt>
      </w:tr>
    </w:tbl>
    <w:bookmarkEnd w:id="0"/>
    <w:p w14:paraId="4B17D9BD" w14:textId="77777777" w:rsidR="009A5926" w:rsidRPr="00A36AA9" w:rsidRDefault="00582151" w:rsidP="00113123">
      <w:pPr>
        <w:pStyle w:val="NormalArial"/>
        <w:spacing w:before="240" w:after="0"/>
        <w:jc w:val="both"/>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D090D1C" w14:textId="77777777" w:rsidR="009A5926" w:rsidRDefault="00582151" w:rsidP="00113123">
      <w:pPr>
        <w:pStyle w:val="Heading1"/>
        <w:spacing w:before="0" w:after="240" w:line="22" w:lineRule="atLeast"/>
        <w:jc w:val="both"/>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13AC1BB" w14:textId="77777777" w:rsidR="00234587" w:rsidRDefault="00582151" w:rsidP="00234587">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1578 PAWA Community Care Inc</w:t>
      </w:r>
      <w:r>
        <w:rPr>
          <w:rFonts w:ascii="Arial" w:eastAsia="Arial" w:hAnsi="Arial" w:cs="Arial"/>
        </w:rPr>
        <w:br/>
        <w:t>Service: 17703 PAWA Community Care -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8238 PAWA Community Care Association Incorporated</w:t>
      </w:r>
      <w:r>
        <w:rPr>
          <w:rFonts w:ascii="Arial" w:eastAsia="Arial" w:hAnsi="Arial" w:cs="Arial"/>
        </w:rPr>
        <w:br/>
        <w:t>Service: 24105 PAWA Community Care Association Incorporated - Care Relationships and Carer Support</w:t>
      </w:r>
      <w:r>
        <w:rPr>
          <w:rFonts w:ascii="Arial" w:eastAsia="Arial" w:hAnsi="Arial" w:cs="Arial"/>
        </w:rPr>
        <w:br/>
        <w:t>Service: 26752 PAWA Community Care Association Incorporated - Community and Home Support</w:t>
      </w:r>
      <w:bookmarkEnd w:id="1"/>
    </w:p>
    <w:p w14:paraId="7B245780" w14:textId="0CA8C283" w:rsidR="009A5926" w:rsidRPr="00A36AA9" w:rsidRDefault="00582151" w:rsidP="00234587">
      <w:pPr>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C3DB266" w14:textId="73440150" w:rsidR="009A5926" w:rsidRPr="00A36AA9" w:rsidRDefault="00582151" w:rsidP="00113123">
      <w:pPr>
        <w:pStyle w:val="NormalArial"/>
        <w:jc w:val="both"/>
      </w:pPr>
      <w:r w:rsidRPr="00A36AA9">
        <w:t xml:space="preserve">This performance report for </w:t>
      </w:r>
      <w:r w:rsidRPr="00C27BE3">
        <w:rPr>
          <w:color w:val="auto"/>
        </w:rPr>
        <w:t>PAWA Community Care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BA75F3">
        <w:t>D.Soich</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25F1D849" w14:textId="77777777" w:rsidR="009A5926" w:rsidRPr="00A36AA9" w:rsidRDefault="00582151" w:rsidP="00113123">
      <w:pPr>
        <w:pStyle w:val="NormalArial"/>
        <w:jc w:val="both"/>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032B35" w14:textId="77777777" w:rsidR="009A5926" w:rsidRDefault="00582151" w:rsidP="00113123">
      <w:pPr>
        <w:pStyle w:val="NormalArial"/>
        <w:jc w:val="both"/>
      </w:pPr>
      <w:r w:rsidRPr="00A36AA9">
        <w:t>The report also specifies any areas in which improvements must be made to ensure the Quality Standards are complied with.</w:t>
      </w:r>
    </w:p>
    <w:p w14:paraId="769D5D0D" w14:textId="77777777" w:rsidR="009A5926" w:rsidRPr="00A36AA9" w:rsidRDefault="00582151" w:rsidP="00113123">
      <w:pPr>
        <w:pStyle w:val="Heading1"/>
        <w:spacing w:before="0" w:after="240" w:line="22" w:lineRule="atLeast"/>
        <w:jc w:val="both"/>
        <w:rPr>
          <w:rFonts w:ascii="Arial" w:hAnsi="Arial" w:cs="Arial"/>
        </w:rPr>
      </w:pPr>
      <w:r w:rsidRPr="00A36AA9">
        <w:rPr>
          <w:rFonts w:ascii="Arial" w:hAnsi="Arial" w:cs="Arial"/>
        </w:rPr>
        <w:t>Material relied on</w:t>
      </w:r>
    </w:p>
    <w:p w14:paraId="0E07C2E6" w14:textId="77777777" w:rsidR="009A5926" w:rsidRPr="00BA75F3" w:rsidRDefault="00582151" w:rsidP="00113123">
      <w:pPr>
        <w:pStyle w:val="NormalArial"/>
        <w:jc w:val="both"/>
        <w:rPr>
          <w:color w:val="auto"/>
        </w:rPr>
      </w:pPr>
      <w:r w:rsidRPr="00BA75F3">
        <w:rPr>
          <w:color w:val="auto"/>
        </w:rPr>
        <w:t>The following information has been considered in preparing the performance report:</w:t>
      </w:r>
    </w:p>
    <w:p w14:paraId="5ACC98BE" w14:textId="77E13F00" w:rsidR="009A5926" w:rsidRPr="00BA75F3" w:rsidRDefault="00582151" w:rsidP="00113123">
      <w:pPr>
        <w:pStyle w:val="ListParagraph"/>
        <w:numPr>
          <w:ilvl w:val="0"/>
          <w:numId w:val="2"/>
        </w:numPr>
        <w:spacing w:line="22" w:lineRule="atLeast"/>
        <w:ind w:left="714" w:hanging="357"/>
        <w:contextualSpacing w:val="0"/>
        <w:jc w:val="both"/>
        <w:rPr>
          <w:rFonts w:ascii="Arial" w:hAnsi="Arial" w:cs="Arial"/>
          <w:color w:val="auto"/>
        </w:rPr>
      </w:pPr>
      <w:r w:rsidRPr="00BA75F3">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BA75F3">
        <w:rPr>
          <w:rFonts w:ascii="Arial" w:hAnsi="Arial" w:cs="Arial"/>
          <w:color w:val="auto"/>
        </w:rPr>
        <w:t>representatives</w:t>
      </w:r>
      <w:proofErr w:type="gramEnd"/>
      <w:r w:rsidRPr="00BA75F3">
        <w:rPr>
          <w:rFonts w:ascii="Arial" w:hAnsi="Arial" w:cs="Arial"/>
          <w:color w:val="auto"/>
        </w:rPr>
        <w:t xml:space="preserve"> and others</w:t>
      </w:r>
      <w:r w:rsidR="00BA75F3" w:rsidRPr="00BA75F3">
        <w:rPr>
          <w:rFonts w:ascii="Arial" w:hAnsi="Arial" w:cs="Arial"/>
          <w:color w:val="auto"/>
        </w:rPr>
        <w:t>.</w:t>
      </w:r>
    </w:p>
    <w:p w14:paraId="760C8AC9" w14:textId="1145FE7E" w:rsidR="009A5926" w:rsidRPr="00BA75F3" w:rsidRDefault="00582151" w:rsidP="00113123">
      <w:pPr>
        <w:pStyle w:val="ListParagraph"/>
        <w:numPr>
          <w:ilvl w:val="0"/>
          <w:numId w:val="2"/>
        </w:numPr>
        <w:spacing w:line="22" w:lineRule="atLeast"/>
        <w:ind w:left="714" w:hanging="357"/>
        <w:contextualSpacing w:val="0"/>
        <w:jc w:val="both"/>
        <w:rPr>
          <w:rFonts w:ascii="Arial" w:hAnsi="Arial" w:cs="Arial"/>
          <w:color w:val="auto"/>
        </w:rPr>
      </w:pPr>
      <w:r w:rsidRPr="00BA75F3">
        <w:rPr>
          <w:rFonts w:ascii="Arial" w:hAnsi="Arial" w:cs="Arial"/>
          <w:color w:val="auto"/>
        </w:rPr>
        <w:t xml:space="preserve">the provider’s response to the assessment team’s report received </w:t>
      </w:r>
      <w:bookmarkStart w:id="2" w:name="_Hlk144301165"/>
      <w:r w:rsidR="00BA75F3" w:rsidRPr="00BA75F3">
        <w:rPr>
          <w:rFonts w:ascii="Arial" w:hAnsi="Arial" w:cs="Arial"/>
          <w:color w:val="auto"/>
        </w:rPr>
        <w:t>15 April 2024</w:t>
      </w:r>
      <w:bookmarkEnd w:id="2"/>
      <w:r w:rsidR="00BA75F3" w:rsidRPr="00BA75F3">
        <w:rPr>
          <w:rFonts w:ascii="Arial" w:hAnsi="Arial" w:cs="Arial"/>
          <w:color w:val="auto"/>
        </w:rPr>
        <w:t>.</w:t>
      </w:r>
    </w:p>
    <w:p w14:paraId="76362AA4" w14:textId="77777777" w:rsidR="009A5926" w:rsidRPr="00D76BC8" w:rsidRDefault="00582151" w:rsidP="00113123">
      <w:pPr>
        <w:pStyle w:val="ListParagraph"/>
        <w:numPr>
          <w:ilvl w:val="0"/>
          <w:numId w:val="2"/>
        </w:numPr>
        <w:spacing w:line="264" w:lineRule="auto"/>
        <w:ind w:left="714" w:hanging="357"/>
        <w:contextualSpacing w:val="0"/>
        <w:jc w:val="both"/>
        <w:rPr>
          <w:rFonts w:ascii="Arial" w:hAnsi="Arial" w:cs="Arial"/>
        </w:rPr>
      </w:pPr>
      <w:r w:rsidRPr="00D76BC8">
        <w:rPr>
          <w:rFonts w:ascii="Arial" w:hAnsi="Arial" w:cs="Arial"/>
        </w:rPr>
        <w:br w:type="page"/>
      </w:r>
    </w:p>
    <w:p w14:paraId="170EDCE7" w14:textId="5A31D821" w:rsidR="009A5926" w:rsidRPr="00244176" w:rsidRDefault="00582151" w:rsidP="00113123">
      <w:pPr>
        <w:pStyle w:val="Heading1"/>
        <w:spacing w:before="0" w:after="240" w:line="22" w:lineRule="atLeast"/>
        <w:jc w:val="both"/>
      </w:pPr>
      <w:r w:rsidRPr="00D76BC8">
        <w:rPr>
          <w:rFonts w:ascii="Arial" w:hAnsi="Arial" w:cs="Arial"/>
        </w:rPr>
        <w:lastRenderedPageBreak/>
        <w:t xml:space="preserve">Assessment summary for </w:t>
      </w:r>
      <w:r w:rsidRPr="7B38B46A">
        <w:rPr>
          <w:rFonts w:ascii="Arial" w:hAnsi="Arial" w:cs="Arial"/>
        </w:rPr>
        <w:t>Home Care Packages (HCP)</w:t>
      </w:r>
      <w:r w:rsidR="00BA75F3">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34D4" w14:paraId="0A323F8E" w14:textId="77777777" w:rsidTr="009C34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3D3F31" w14:textId="77777777" w:rsidR="009A5926" w:rsidRPr="00A36AA9" w:rsidRDefault="00582151" w:rsidP="00113123">
            <w:pPr>
              <w:keepNext/>
              <w:spacing w:before="0" w:line="22" w:lineRule="atLeast"/>
              <w:ind w:right="-109"/>
              <w:jc w:val="both"/>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8AE1A43" w14:textId="77777777" w:rsidR="009A5926" w:rsidRPr="00E96B92" w:rsidRDefault="001D1F59" w:rsidP="00113123">
            <w:pPr>
              <w:pStyle w:val="ListBullet"/>
              <w:numPr>
                <w:ilvl w:val="0"/>
                <w:numId w:val="0"/>
              </w:numPr>
              <w:spacing w:before="0" w:after="12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7546477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82151">
                  <w:rPr>
                    <w:rFonts w:ascii="Arial" w:hAnsi="Arial" w:cs="Arial"/>
                  </w:rPr>
                  <w:t>Compliant</w:t>
                </w:r>
              </w:sdtContent>
            </w:sdt>
          </w:p>
        </w:tc>
      </w:tr>
      <w:tr w:rsidR="009C34D4" w14:paraId="28603D44" w14:textId="77777777" w:rsidTr="009C34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BCDB70" w14:textId="77777777" w:rsidR="009A5926" w:rsidRPr="00A36AA9" w:rsidRDefault="00582151" w:rsidP="00113123">
            <w:pPr>
              <w:keepNext/>
              <w:spacing w:before="0" w:line="22" w:lineRule="atLeast"/>
              <w:ind w:right="-109"/>
              <w:jc w:val="both"/>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C3B4203" w14:textId="77777777" w:rsidR="009A5926" w:rsidRPr="00A213EA" w:rsidRDefault="001D1F59"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926177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bCs/>
                  </w:rPr>
                  <w:t>Compliant</w:t>
                </w:r>
              </w:sdtContent>
            </w:sdt>
          </w:p>
        </w:tc>
      </w:tr>
      <w:tr w:rsidR="009C34D4" w14:paraId="4C2E2417" w14:textId="77777777" w:rsidTr="009C34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1B1AD2" w14:textId="77777777" w:rsidR="009A5926" w:rsidRPr="00A36AA9" w:rsidRDefault="00582151" w:rsidP="00113123">
            <w:pPr>
              <w:keepNext/>
              <w:spacing w:before="0" w:line="22" w:lineRule="atLeast"/>
              <w:jc w:val="both"/>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DE097D9" w14:textId="77777777" w:rsidR="009A5926" w:rsidRPr="00A213EA" w:rsidRDefault="001D1F59" w:rsidP="00113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46259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bCs/>
                  </w:rPr>
                  <w:t>Compliant</w:t>
                </w:r>
              </w:sdtContent>
            </w:sdt>
          </w:p>
        </w:tc>
      </w:tr>
      <w:tr w:rsidR="009C34D4" w14:paraId="530C8190" w14:textId="77777777" w:rsidTr="009C34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2B7267" w14:textId="77777777" w:rsidR="009A5926" w:rsidRPr="00A36AA9" w:rsidRDefault="00582151" w:rsidP="00113123">
            <w:pPr>
              <w:keepNext/>
              <w:spacing w:before="0" w:line="22" w:lineRule="atLeast"/>
              <w:jc w:val="both"/>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D0B06A" w14:textId="77777777" w:rsidR="009A5926" w:rsidRPr="00A213EA" w:rsidRDefault="001D1F59"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060488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bCs/>
                  </w:rPr>
                  <w:t>Compliant</w:t>
                </w:r>
              </w:sdtContent>
            </w:sdt>
          </w:p>
        </w:tc>
      </w:tr>
      <w:tr w:rsidR="009C34D4" w14:paraId="3A363D8F" w14:textId="77777777" w:rsidTr="009C34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D34DDA" w14:textId="77777777" w:rsidR="009A5926" w:rsidRPr="00A36AA9" w:rsidRDefault="00582151" w:rsidP="00113123">
            <w:pPr>
              <w:keepNext/>
              <w:spacing w:before="0" w:line="22" w:lineRule="atLeast"/>
              <w:jc w:val="both"/>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25E642F" w14:textId="3C363A1E" w:rsidR="009A5926" w:rsidRPr="001A320E" w:rsidRDefault="001A320E" w:rsidP="00113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A320E">
              <w:rPr>
                <w:rFonts w:ascii="Arial" w:hAnsi="Arial" w:cs="Arial"/>
                <w:b/>
                <w:bCs/>
                <w:color w:val="auto"/>
              </w:rPr>
              <w:t>Not Applicable</w:t>
            </w:r>
          </w:p>
        </w:tc>
      </w:tr>
      <w:tr w:rsidR="009C34D4" w14:paraId="030C94BF" w14:textId="77777777" w:rsidTr="009C34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E472A9" w14:textId="77777777" w:rsidR="009A5926" w:rsidRPr="00A36AA9" w:rsidRDefault="00582151" w:rsidP="00113123">
            <w:pPr>
              <w:keepNext/>
              <w:spacing w:before="0" w:line="22" w:lineRule="atLeast"/>
              <w:jc w:val="both"/>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00FA3D2" w14:textId="77777777" w:rsidR="009A5926" w:rsidRPr="00A213EA" w:rsidRDefault="001D1F59"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81338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bCs/>
                  </w:rPr>
                  <w:t>Compliant</w:t>
                </w:r>
              </w:sdtContent>
            </w:sdt>
          </w:p>
        </w:tc>
      </w:tr>
      <w:tr w:rsidR="009C34D4" w14:paraId="41F557AD" w14:textId="77777777" w:rsidTr="009C34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B3149E" w14:textId="77777777" w:rsidR="009A5926" w:rsidRPr="00A36AA9" w:rsidRDefault="00582151" w:rsidP="00113123">
            <w:pPr>
              <w:keepNext/>
              <w:spacing w:before="0" w:line="22" w:lineRule="atLeast"/>
              <w:jc w:val="both"/>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52AB1D7" w14:textId="77777777" w:rsidR="009A5926" w:rsidRPr="00A213EA" w:rsidRDefault="001D1F59" w:rsidP="00113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2983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bCs/>
                  </w:rPr>
                  <w:t>Compliant</w:t>
                </w:r>
              </w:sdtContent>
            </w:sdt>
          </w:p>
        </w:tc>
      </w:tr>
      <w:tr w:rsidR="009C34D4" w14:paraId="2BB0C2A9" w14:textId="77777777" w:rsidTr="009C34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316821" w14:textId="77777777" w:rsidR="009A5926" w:rsidRPr="00A36AA9" w:rsidRDefault="00582151" w:rsidP="00113123">
            <w:pPr>
              <w:keepNext/>
              <w:spacing w:before="0" w:line="22" w:lineRule="atLeast"/>
              <w:jc w:val="both"/>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E74A37E" w14:textId="77777777" w:rsidR="009A5926" w:rsidRPr="00A213EA" w:rsidRDefault="001D1F59"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691575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bCs/>
                  </w:rPr>
                  <w:t>Compliant</w:t>
                </w:r>
              </w:sdtContent>
            </w:sdt>
          </w:p>
        </w:tc>
      </w:tr>
    </w:tbl>
    <w:p w14:paraId="3728957A" w14:textId="77777777" w:rsidR="009A5926" w:rsidRPr="00244176" w:rsidRDefault="00582151" w:rsidP="00113123">
      <w:pPr>
        <w:pStyle w:val="Heading1"/>
        <w:spacing w:before="240" w:after="240" w:line="22" w:lineRule="atLeast"/>
        <w:jc w:val="both"/>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C34D4" w14:paraId="456D1FB7" w14:textId="77777777" w:rsidTr="009C34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FB391F" w14:textId="77777777" w:rsidR="009A5926" w:rsidRPr="00244176" w:rsidRDefault="00582151" w:rsidP="00113123">
            <w:pPr>
              <w:keepNext/>
              <w:spacing w:before="0" w:line="22" w:lineRule="atLeast"/>
              <w:ind w:right="-109"/>
              <w:jc w:val="both"/>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2CB1EE6" w14:textId="77777777" w:rsidR="009A5926" w:rsidRPr="00A213EA" w:rsidRDefault="001D1F59" w:rsidP="00113123">
            <w:pPr>
              <w:pStyle w:val="ListBullet"/>
              <w:numPr>
                <w:ilvl w:val="0"/>
                <w:numId w:val="0"/>
              </w:numPr>
              <w:spacing w:before="0" w:after="12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198020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rPr>
                  <w:t>Compliant</w:t>
                </w:r>
              </w:sdtContent>
            </w:sdt>
          </w:p>
        </w:tc>
      </w:tr>
      <w:tr w:rsidR="009C34D4" w14:paraId="5A14B0CB" w14:textId="77777777" w:rsidTr="009C34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66983D" w14:textId="77777777" w:rsidR="009A5926" w:rsidRPr="00244176" w:rsidRDefault="00582151" w:rsidP="00113123">
            <w:pPr>
              <w:keepNext/>
              <w:spacing w:before="0" w:line="22" w:lineRule="atLeast"/>
              <w:ind w:right="-109"/>
              <w:jc w:val="both"/>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8EAFDBB" w14:textId="77777777" w:rsidR="009A5926" w:rsidRPr="00A213EA" w:rsidRDefault="001D1F59"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871009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rPr>
                  <w:t>Compliant</w:t>
                </w:r>
              </w:sdtContent>
            </w:sdt>
          </w:p>
        </w:tc>
      </w:tr>
      <w:tr w:rsidR="009C34D4" w14:paraId="793D9694" w14:textId="77777777" w:rsidTr="009C34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CF4EFC" w14:textId="77777777" w:rsidR="009A5926" w:rsidRPr="00244176" w:rsidRDefault="00582151" w:rsidP="00113123">
            <w:pPr>
              <w:keepNext/>
              <w:spacing w:before="0" w:line="22" w:lineRule="atLeast"/>
              <w:jc w:val="both"/>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A160153" w14:textId="77777777" w:rsidR="009A5926" w:rsidRPr="00A213EA" w:rsidRDefault="001D1F59" w:rsidP="00113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117374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rPr>
                  <w:t>Compliant</w:t>
                </w:r>
              </w:sdtContent>
            </w:sdt>
          </w:p>
        </w:tc>
      </w:tr>
      <w:tr w:rsidR="009C34D4" w14:paraId="17EC3207" w14:textId="77777777" w:rsidTr="009C34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C6AC44" w14:textId="77777777" w:rsidR="009A5926" w:rsidRPr="00244176" w:rsidRDefault="00582151" w:rsidP="00113123">
            <w:pPr>
              <w:keepNext/>
              <w:spacing w:before="0" w:line="22" w:lineRule="atLeast"/>
              <w:jc w:val="both"/>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2CB9A53" w14:textId="77777777" w:rsidR="009A5926" w:rsidRPr="00A213EA" w:rsidRDefault="001D1F59"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418504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rPr>
                  <w:t>Compliant</w:t>
                </w:r>
              </w:sdtContent>
            </w:sdt>
          </w:p>
        </w:tc>
      </w:tr>
      <w:tr w:rsidR="009C34D4" w14:paraId="005D2C99" w14:textId="77777777" w:rsidTr="009C34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480225" w14:textId="77777777" w:rsidR="009A5926" w:rsidRPr="00244176" w:rsidRDefault="00582151" w:rsidP="00113123">
            <w:pPr>
              <w:keepNext/>
              <w:spacing w:before="0" w:line="22" w:lineRule="atLeast"/>
              <w:jc w:val="both"/>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48729D8" w14:textId="2151CDBB" w:rsidR="009A5926" w:rsidRPr="001A320E" w:rsidRDefault="001A320E" w:rsidP="00113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A320E">
              <w:rPr>
                <w:rFonts w:ascii="Arial" w:hAnsi="Arial" w:cs="Arial"/>
                <w:b/>
                <w:bCs/>
                <w:color w:val="auto"/>
              </w:rPr>
              <w:t>Not Applicable</w:t>
            </w:r>
          </w:p>
        </w:tc>
      </w:tr>
      <w:tr w:rsidR="009C34D4" w14:paraId="0217E7C5" w14:textId="77777777" w:rsidTr="009C34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849711" w14:textId="77777777" w:rsidR="009A5926" w:rsidRPr="00244176" w:rsidRDefault="00582151" w:rsidP="00113123">
            <w:pPr>
              <w:keepNext/>
              <w:spacing w:before="0" w:line="22" w:lineRule="atLeast"/>
              <w:jc w:val="both"/>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6A42478" w14:textId="77777777" w:rsidR="009A5926" w:rsidRPr="00A213EA" w:rsidRDefault="001D1F59"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151263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rPr>
                  <w:t>Compliant</w:t>
                </w:r>
              </w:sdtContent>
            </w:sdt>
          </w:p>
        </w:tc>
      </w:tr>
      <w:tr w:rsidR="009C34D4" w14:paraId="5BB03BBB" w14:textId="77777777" w:rsidTr="009C34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2323E4" w14:textId="77777777" w:rsidR="009A5926" w:rsidRPr="00244176" w:rsidRDefault="00582151" w:rsidP="00113123">
            <w:pPr>
              <w:keepNext/>
              <w:spacing w:before="0" w:line="22" w:lineRule="atLeast"/>
              <w:jc w:val="both"/>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124CBED" w14:textId="77777777" w:rsidR="009A5926" w:rsidRPr="00A213EA" w:rsidRDefault="001D1F59" w:rsidP="00113123">
            <w:pPr>
              <w:pStyle w:val="ListBullet"/>
              <w:numPr>
                <w:ilvl w:val="0"/>
                <w:numId w:val="0"/>
              </w:numPr>
              <w:spacing w:before="0" w:after="12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112203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rPr>
                  <w:t>Compliant</w:t>
                </w:r>
              </w:sdtContent>
            </w:sdt>
          </w:p>
        </w:tc>
      </w:tr>
      <w:tr w:rsidR="009C34D4" w14:paraId="1C8E0FA1" w14:textId="77777777" w:rsidTr="009C34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F05FB6" w14:textId="77777777" w:rsidR="009A5926" w:rsidRPr="00244176" w:rsidRDefault="00582151" w:rsidP="00113123">
            <w:pPr>
              <w:keepNext/>
              <w:spacing w:before="0" w:line="22" w:lineRule="atLeast"/>
              <w:jc w:val="both"/>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A947660" w14:textId="77777777" w:rsidR="009A5926" w:rsidRPr="00A213EA" w:rsidRDefault="001D1F59" w:rsidP="00113123">
            <w:pPr>
              <w:pStyle w:val="ListBullet"/>
              <w:numPr>
                <w:ilvl w:val="0"/>
                <w:numId w:val="0"/>
              </w:num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874324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82151" w:rsidRPr="00A213EA">
                  <w:rPr>
                    <w:rFonts w:ascii="Arial" w:hAnsi="Arial" w:cs="Arial"/>
                    <w:b/>
                  </w:rPr>
                  <w:t>Compliant</w:t>
                </w:r>
              </w:sdtContent>
            </w:sdt>
          </w:p>
        </w:tc>
      </w:tr>
    </w:tbl>
    <w:p w14:paraId="10FA434C" w14:textId="77777777" w:rsidR="009A5926" w:rsidRPr="00A36AA9" w:rsidRDefault="00582151" w:rsidP="00113123">
      <w:pPr>
        <w:pStyle w:val="NormalArial"/>
        <w:spacing w:before="120"/>
        <w:jc w:val="both"/>
      </w:pPr>
      <w:r w:rsidRPr="00A36AA9">
        <w:t>A detailed assessment is provided later in this report for each assessed Standard.</w:t>
      </w:r>
    </w:p>
    <w:p w14:paraId="6BF469BD" w14:textId="77777777" w:rsidR="009A5926" w:rsidRPr="00A36AA9" w:rsidRDefault="00582151" w:rsidP="00113123">
      <w:pPr>
        <w:pStyle w:val="Heading1"/>
        <w:spacing w:before="0" w:after="240" w:line="22" w:lineRule="atLeast"/>
        <w:jc w:val="both"/>
        <w:rPr>
          <w:rFonts w:ascii="Arial" w:hAnsi="Arial" w:cs="Arial"/>
        </w:rPr>
      </w:pPr>
      <w:r w:rsidRPr="00A36AA9">
        <w:rPr>
          <w:rFonts w:ascii="Arial" w:hAnsi="Arial" w:cs="Arial"/>
        </w:rPr>
        <w:t>Areas for improvement</w:t>
      </w:r>
    </w:p>
    <w:p w14:paraId="3C1C0000" w14:textId="77777777" w:rsidR="00BA75F3" w:rsidRPr="009C6161" w:rsidRDefault="00BA75F3" w:rsidP="00113123">
      <w:pPr>
        <w:pStyle w:val="Heading1"/>
        <w:spacing w:before="0" w:after="240" w:line="22" w:lineRule="atLeast"/>
        <w:jc w:val="both"/>
        <w:rPr>
          <w:rFonts w:ascii="Arial" w:hAnsi="Arial" w:cs="Arial"/>
          <w:b w:val="0"/>
          <w:bCs w:val="0"/>
          <w:sz w:val="24"/>
          <w:szCs w:val="24"/>
        </w:rPr>
      </w:pPr>
      <w:r w:rsidRPr="009C6161">
        <w:rPr>
          <w:rFonts w:ascii="Arial" w:hAnsi="Arial" w:cs="Arial"/>
          <w:b w:val="0"/>
          <w:bCs w:val="0"/>
          <w:sz w:val="24"/>
          <w:szCs w:val="24"/>
        </w:rPr>
        <w:t xml:space="preserve">There are no specific areas identified in which improvements must be made to ensure compliance with the Quality Standards. The provider is required to actively pursue continuous improvement </w:t>
      </w:r>
      <w:proofErr w:type="gramStart"/>
      <w:r w:rsidRPr="009C6161">
        <w:rPr>
          <w:rFonts w:ascii="Arial" w:hAnsi="Arial" w:cs="Arial"/>
          <w:b w:val="0"/>
          <w:bCs w:val="0"/>
          <w:sz w:val="24"/>
          <w:szCs w:val="24"/>
        </w:rPr>
        <w:t>in order to</w:t>
      </w:r>
      <w:proofErr w:type="gramEnd"/>
      <w:r w:rsidRPr="009C6161">
        <w:rPr>
          <w:rFonts w:ascii="Arial" w:hAnsi="Arial" w:cs="Arial"/>
          <w:b w:val="0"/>
          <w:bCs w:val="0"/>
          <w:sz w:val="24"/>
          <w:szCs w:val="24"/>
        </w:rPr>
        <w:t xml:space="preserve"> remain compliant with the Quality Standards. </w:t>
      </w:r>
    </w:p>
    <w:p w14:paraId="20B21B6F" w14:textId="453D5A02" w:rsidR="009A5926" w:rsidRPr="00A36AA9" w:rsidRDefault="00582151" w:rsidP="00113123">
      <w:pPr>
        <w:pStyle w:val="NormalArial"/>
        <w:jc w:val="both"/>
      </w:pPr>
      <w:r w:rsidRPr="00A36AA9">
        <w:br w:type="page"/>
      </w:r>
    </w:p>
    <w:p w14:paraId="6BD33A14" w14:textId="77777777" w:rsidR="009A5926" w:rsidRDefault="00582151" w:rsidP="00113123">
      <w:pPr>
        <w:pStyle w:val="Heading1"/>
        <w:spacing w:before="120" w:after="240" w:line="22" w:lineRule="atLeast"/>
        <w:jc w:val="both"/>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C34D4" w14:paraId="0A9F95A4" w14:textId="77777777" w:rsidTr="009C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167F96B" w14:textId="77777777" w:rsidR="009A5926" w:rsidRPr="003217D3" w:rsidRDefault="00582151" w:rsidP="00113123">
            <w:pPr>
              <w:spacing w:before="0" w:line="22" w:lineRule="atLeast"/>
              <w:jc w:val="both"/>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CD843EE"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FB2D4ED"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4D4" w14:paraId="6A370D01"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C6CB4" w14:textId="77777777" w:rsidR="009A5926" w:rsidRPr="00244176" w:rsidRDefault="00582151" w:rsidP="00113123">
            <w:pPr>
              <w:spacing w:before="0" w:line="22" w:lineRule="atLeast"/>
              <w:jc w:val="both"/>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422EABD"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A943B16"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63709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shd w:val="clear" w:color="auto" w:fill="auto"/>
          </w:tcPr>
          <w:p w14:paraId="03ABA073"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82084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04BAF8FE"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AC62A"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B911B31"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8CCE9CA"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96026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shd w:val="clear" w:color="auto" w:fill="auto"/>
          </w:tcPr>
          <w:p w14:paraId="5831ACB1"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56482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2C6DCC6A"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ED0F6"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BD3390B"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40465F" w14:textId="77777777" w:rsidR="009A5926" w:rsidRPr="00244176" w:rsidRDefault="00582151" w:rsidP="00113123">
            <w:pPr>
              <w:numPr>
                <w:ilvl w:val="0"/>
                <w:numId w:val="12"/>
              </w:numPr>
              <w:tabs>
                <w:tab w:val="right" w:pos="9026"/>
              </w:tabs>
              <w:spacing w:before="60" w:after="60" w:line="0" w:lineRule="atLeast"/>
              <w:ind w:left="629" w:right="-107" w:hanging="629"/>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D86928" w14:textId="77777777" w:rsidR="009A5926" w:rsidRPr="00244176" w:rsidRDefault="00582151" w:rsidP="00113123">
            <w:pPr>
              <w:numPr>
                <w:ilvl w:val="0"/>
                <w:numId w:val="12"/>
              </w:numPr>
              <w:tabs>
                <w:tab w:val="right" w:pos="9026"/>
              </w:tabs>
              <w:spacing w:before="60" w:after="60" w:line="0" w:lineRule="atLeast"/>
              <w:ind w:left="629" w:hanging="629"/>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E46D151" w14:textId="77777777" w:rsidR="009A5926" w:rsidRPr="00244176" w:rsidRDefault="00582151" w:rsidP="00113123">
            <w:pPr>
              <w:numPr>
                <w:ilvl w:val="0"/>
                <w:numId w:val="12"/>
              </w:numPr>
              <w:tabs>
                <w:tab w:val="right" w:pos="9026"/>
              </w:tabs>
              <w:spacing w:before="60" w:after="60" w:line="0" w:lineRule="atLeast"/>
              <w:ind w:left="629" w:hanging="629"/>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D8CEBB" w14:textId="77777777" w:rsidR="009A5926" w:rsidRPr="00244176" w:rsidRDefault="00582151" w:rsidP="00113123">
            <w:pPr>
              <w:numPr>
                <w:ilvl w:val="0"/>
                <w:numId w:val="12"/>
              </w:numPr>
              <w:tabs>
                <w:tab w:val="right" w:pos="9026"/>
              </w:tabs>
              <w:spacing w:before="60" w:after="60" w:line="0" w:lineRule="atLeast"/>
              <w:ind w:left="629" w:hanging="629"/>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17FA3E8"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21487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shd w:val="clear" w:color="auto" w:fill="auto"/>
          </w:tcPr>
          <w:p w14:paraId="38BFAD72"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34116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70B8022B"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7C026"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AA329C6"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0868512"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34209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shd w:val="clear" w:color="auto" w:fill="auto"/>
          </w:tcPr>
          <w:p w14:paraId="03ABCBD9"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17414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7D3422C6"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8309E"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CAE0720"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B54156B"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95176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shd w:val="clear" w:color="auto" w:fill="auto"/>
          </w:tcPr>
          <w:p w14:paraId="53C66597"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77364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578416DF"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70CBA"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9200CB7"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D94BDD1"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35459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shd w:val="clear" w:color="auto" w:fill="auto"/>
          </w:tcPr>
          <w:p w14:paraId="2E42E626"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46304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bl>
    <w:p w14:paraId="016E4567" w14:textId="77777777" w:rsidR="009A5926" w:rsidRDefault="00582151" w:rsidP="00113123">
      <w:pPr>
        <w:pStyle w:val="Heading20"/>
        <w:jc w:val="both"/>
      </w:pPr>
      <w:r w:rsidRPr="00A36AA9">
        <w:t>Findings</w:t>
      </w:r>
    </w:p>
    <w:p w14:paraId="05125712" w14:textId="143F9791" w:rsidR="00A60ADB" w:rsidRDefault="00973CCF" w:rsidP="00113123">
      <w:pPr>
        <w:pStyle w:val="NormalArial"/>
        <w:jc w:val="both"/>
      </w:pPr>
      <w:r>
        <w:t>Consumers</w:t>
      </w:r>
      <w:r w:rsidR="00693C63">
        <w:t xml:space="preserve"> described their interactions </w:t>
      </w:r>
      <w:r>
        <w:t xml:space="preserve">with staff </w:t>
      </w:r>
      <w:r w:rsidR="00813391">
        <w:t xml:space="preserve">as always respectful and how they felt their cultural backgrounds were understood and respected. </w:t>
      </w:r>
      <w:r w:rsidR="004D6E2F">
        <w:t xml:space="preserve">Staff </w:t>
      </w:r>
      <w:r w:rsidR="00847D19">
        <w:t xml:space="preserve">demonstrated their </w:t>
      </w:r>
      <w:r w:rsidR="00E33510">
        <w:t>knowledge about consumers</w:t>
      </w:r>
      <w:r>
        <w:t>’</w:t>
      </w:r>
      <w:r w:rsidR="00E33510">
        <w:t xml:space="preserve"> identity, </w:t>
      </w:r>
      <w:proofErr w:type="gramStart"/>
      <w:r w:rsidR="00E33510">
        <w:t>culture</w:t>
      </w:r>
      <w:proofErr w:type="gramEnd"/>
      <w:r w:rsidR="00E33510">
        <w:t xml:space="preserve"> and diverse backgrounds</w:t>
      </w:r>
      <w:r w:rsidR="00374694">
        <w:t xml:space="preserve">. </w:t>
      </w:r>
      <w:r w:rsidR="00C5010C">
        <w:t xml:space="preserve"> </w:t>
      </w:r>
      <w:r w:rsidR="00374694">
        <w:t>T</w:t>
      </w:r>
      <w:r w:rsidR="004E61ED">
        <w:t xml:space="preserve">he provider’s client management system </w:t>
      </w:r>
      <w:r w:rsidR="00374694">
        <w:t>documented</w:t>
      </w:r>
      <w:r w:rsidR="004E61ED">
        <w:t xml:space="preserve"> the consumers personal circumstances, what is important to them and their cultural background and goals.</w:t>
      </w:r>
      <w:r w:rsidR="00C220C1">
        <w:t xml:space="preserve"> </w:t>
      </w:r>
      <w:r w:rsidR="00A60ADB">
        <w:t xml:space="preserve">Management advised consumers and/or representatives </w:t>
      </w:r>
      <w:r w:rsidR="007C0E2C">
        <w:t>are encouraged to provide ongoing feedback on issues and make suggestions in areas where improvements can be made.</w:t>
      </w:r>
    </w:p>
    <w:p w14:paraId="09317887" w14:textId="165B6E5F" w:rsidR="00244E9B" w:rsidRDefault="005A38F9" w:rsidP="00113123">
      <w:pPr>
        <w:pStyle w:val="NormalArial"/>
        <w:jc w:val="both"/>
      </w:pPr>
      <w:r>
        <w:t>C</w:t>
      </w:r>
      <w:r w:rsidR="000717B1">
        <w:t xml:space="preserve">are planning documentation </w:t>
      </w:r>
      <w:r>
        <w:t>showed</w:t>
      </w:r>
      <w:r w:rsidR="00A46433">
        <w:t xml:space="preserve"> what was important to consumers relating to their culture and beliefs</w:t>
      </w:r>
      <w:r>
        <w:t xml:space="preserve">, and </w:t>
      </w:r>
      <w:r w:rsidR="00405EBD">
        <w:t>monthly communiques were</w:t>
      </w:r>
      <w:r>
        <w:t xml:space="preserve"> noted to be</w:t>
      </w:r>
      <w:r w:rsidR="00405EBD">
        <w:t xml:space="preserve"> translated to Polish to suit the consumer base. </w:t>
      </w:r>
      <w:r>
        <w:t>T</w:t>
      </w:r>
      <w:r w:rsidR="00740F6B">
        <w:t>raining register</w:t>
      </w:r>
      <w:r>
        <w:t>s</w:t>
      </w:r>
      <w:r w:rsidR="00740F6B">
        <w:t xml:space="preserve"> </w:t>
      </w:r>
      <w:r w:rsidR="00892FA1">
        <w:t xml:space="preserve">evidenced staff had completed culturally sensitive training </w:t>
      </w:r>
      <w:r w:rsidR="00244E9B">
        <w:t>and the</w:t>
      </w:r>
      <w:r>
        <w:t xml:space="preserve"> organisation’s</w:t>
      </w:r>
      <w:r w:rsidR="00244E9B">
        <w:t xml:space="preserve"> policies, procedures and supporting documentation </w:t>
      </w:r>
      <w:r>
        <w:t xml:space="preserve">was </w:t>
      </w:r>
      <w:r w:rsidR="00244E9B">
        <w:t>displayed around the service.</w:t>
      </w:r>
      <w:r w:rsidR="00C220C1">
        <w:t xml:space="preserve"> S</w:t>
      </w:r>
      <w:r w:rsidR="00880E62">
        <w:t xml:space="preserve">taff, </w:t>
      </w:r>
      <w:proofErr w:type="gramStart"/>
      <w:r>
        <w:t>m</w:t>
      </w:r>
      <w:r w:rsidR="00880E62">
        <w:t>anagement</w:t>
      </w:r>
      <w:proofErr w:type="gramEnd"/>
      <w:r w:rsidR="00880E62">
        <w:t xml:space="preserve"> and consumers </w:t>
      </w:r>
      <w:r w:rsidR="00AE0E03">
        <w:t>described how staff interacted with consumers inclusive of their cultural belief</w:t>
      </w:r>
      <w:r w:rsidR="00C97304">
        <w:t xml:space="preserve">s. Management </w:t>
      </w:r>
      <w:r w:rsidR="005C34C4">
        <w:t>advised</w:t>
      </w:r>
      <w:r w:rsidR="00C97304">
        <w:t xml:space="preserve"> that </w:t>
      </w:r>
      <w:r w:rsidR="005C34C4">
        <w:t>as a cultural</w:t>
      </w:r>
      <w:r w:rsidR="00D96C7E">
        <w:t>ly</w:t>
      </w:r>
      <w:r w:rsidR="005C34C4">
        <w:t xml:space="preserve"> and linguistically diverse</w:t>
      </w:r>
      <w:r>
        <w:t xml:space="preserve"> </w:t>
      </w:r>
      <w:r>
        <w:lastRenderedPageBreak/>
        <w:t>(CALD</w:t>
      </w:r>
      <w:r w:rsidR="005C34C4">
        <w:t>) provider</w:t>
      </w:r>
      <w:r>
        <w:t>,</w:t>
      </w:r>
      <w:r w:rsidR="005C34C4">
        <w:t xml:space="preserve"> </w:t>
      </w:r>
      <w:r w:rsidR="00D96C7E">
        <w:t xml:space="preserve">they endeavoured to match consumers with </w:t>
      </w:r>
      <w:r w:rsidR="007B1CEA">
        <w:t xml:space="preserve">workers of similar cultures and beliefs. </w:t>
      </w:r>
      <w:r w:rsidR="00AD1B76">
        <w:t xml:space="preserve">Staff advised </w:t>
      </w:r>
      <w:r>
        <w:t>they</w:t>
      </w:r>
      <w:r w:rsidR="00AD1B76">
        <w:t xml:space="preserve"> continue to</w:t>
      </w:r>
      <w:r>
        <w:t xml:space="preserve"> receive training</w:t>
      </w:r>
      <w:r w:rsidR="00D22DFF">
        <w:t xml:space="preserve"> </w:t>
      </w:r>
      <w:proofErr w:type="gramStart"/>
      <w:r w:rsidR="00D22DFF">
        <w:t>in regard to</w:t>
      </w:r>
      <w:proofErr w:type="gramEnd"/>
      <w:r w:rsidR="00D22DFF">
        <w:t xml:space="preserve"> cultural awareness and </w:t>
      </w:r>
      <w:r>
        <w:t xml:space="preserve">to </w:t>
      </w:r>
      <w:r w:rsidR="00D22DFF">
        <w:t>support the delivery of services to</w:t>
      </w:r>
      <w:r>
        <w:t xml:space="preserve"> diverse</w:t>
      </w:r>
      <w:r w:rsidR="00D22DFF">
        <w:t xml:space="preserve"> communities.</w:t>
      </w:r>
      <w:r w:rsidR="00D36CB7">
        <w:t xml:space="preserve"> Consumers confirmed staff are paired with them based on </w:t>
      </w:r>
      <w:r>
        <w:t xml:space="preserve">their </w:t>
      </w:r>
      <w:r w:rsidR="00D36CB7">
        <w:t>cultural and language background and the</w:t>
      </w:r>
      <w:r>
        <w:t>y</w:t>
      </w:r>
      <w:r w:rsidR="00D36CB7">
        <w:t xml:space="preserve"> found this very beneficial.</w:t>
      </w:r>
    </w:p>
    <w:p w14:paraId="745B6A75" w14:textId="1D90E278" w:rsidR="00032489" w:rsidRDefault="00032489" w:rsidP="00113123">
      <w:pPr>
        <w:pStyle w:val="NormalArial"/>
        <w:jc w:val="both"/>
      </w:pPr>
      <w:r>
        <w:t xml:space="preserve">Consumers, </w:t>
      </w:r>
      <w:proofErr w:type="gramStart"/>
      <w:r>
        <w:t>staff</w:t>
      </w:r>
      <w:proofErr w:type="gramEnd"/>
      <w:r>
        <w:t xml:space="preserve"> and management </w:t>
      </w:r>
      <w:r w:rsidR="005969EB">
        <w:t xml:space="preserve">confirmed </w:t>
      </w:r>
      <w:r w:rsidR="000F184C">
        <w:t xml:space="preserve">consumers’ </w:t>
      </w:r>
      <w:r w:rsidR="005969EB">
        <w:t xml:space="preserve">needs, preferences and </w:t>
      </w:r>
      <w:r w:rsidR="00567155">
        <w:t xml:space="preserve">goals were all discussed during the care planning process. </w:t>
      </w:r>
      <w:r w:rsidR="000F184C">
        <w:t>They also provided examples of how consumers are supported to exercise choice, such as nominating when their services are delivered and who they are delivered by. One</w:t>
      </w:r>
      <w:r w:rsidR="00567155">
        <w:t xml:space="preserve"> representative </w:t>
      </w:r>
      <w:r w:rsidR="000F184C">
        <w:t>said</w:t>
      </w:r>
      <w:r w:rsidR="00567155">
        <w:t xml:space="preserve"> </w:t>
      </w:r>
      <w:r w:rsidR="001E0A76">
        <w:t xml:space="preserve">they’re very involved in their </w:t>
      </w:r>
      <w:r w:rsidR="000F184C">
        <w:t xml:space="preserve">family member’s </w:t>
      </w:r>
      <w:r w:rsidR="001E0A76">
        <w:t>care</w:t>
      </w:r>
      <w:r w:rsidR="000F184C">
        <w:t>,</w:t>
      </w:r>
      <w:r w:rsidR="001E0A76">
        <w:t xml:space="preserve"> and the service always keeps them updated and </w:t>
      </w:r>
      <w:r w:rsidR="000F184C">
        <w:t xml:space="preserve">is </w:t>
      </w:r>
      <w:r w:rsidR="001E0A76">
        <w:t xml:space="preserve">very accommodating of their wishes. </w:t>
      </w:r>
      <w:r w:rsidR="00391267">
        <w:t>Staff advised they receive regular training</w:t>
      </w:r>
      <w:r w:rsidR="00A418BE">
        <w:t xml:space="preserve"> to understand the importance of quality care and services and that these are delivered as per the agreed care plan.</w:t>
      </w:r>
      <w:r w:rsidR="000F184C">
        <w:t xml:space="preserve"> </w:t>
      </w:r>
    </w:p>
    <w:p w14:paraId="541DA6F0" w14:textId="22D85197" w:rsidR="002F38C7" w:rsidRDefault="008E61AD" w:rsidP="00113123">
      <w:pPr>
        <w:pStyle w:val="NormalArial"/>
        <w:jc w:val="both"/>
      </w:pPr>
      <w:r>
        <w:t>M</w:t>
      </w:r>
      <w:r w:rsidR="00A37476">
        <w:t>anagement confirmed that all staff were trained to ensure consumer choice was paramount</w:t>
      </w:r>
      <w:r w:rsidR="00822BF7">
        <w:t xml:space="preserve"> and this was evident in discussions</w:t>
      </w:r>
      <w:r>
        <w:t xml:space="preserve"> with staff, as they were aware of</w:t>
      </w:r>
      <w:r w:rsidR="00822BF7">
        <w:t xml:space="preserve"> procedures </w:t>
      </w:r>
      <w:r w:rsidR="00135011">
        <w:t>that required</w:t>
      </w:r>
      <w:r>
        <w:t xml:space="preserve"> them</w:t>
      </w:r>
      <w:r w:rsidR="00135011">
        <w:t xml:space="preserve"> to discuss potentially risky behaviours or action with the consumer and their representative</w:t>
      </w:r>
      <w:r w:rsidR="00105922">
        <w:t xml:space="preserve"> </w:t>
      </w:r>
      <w:r>
        <w:t>to ensure</w:t>
      </w:r>
      <w:r w:rsidR="00105922">
        <w:t xml:space="preserve"> potential risk and harm are known. </w:t>
      </w:r>
      <w:r w:rsidR="00796FBD">
        <w:t xml:space="preserve">A representative </w:t>
      </w:r>
      <w:r w:rsidR="00761220">
        <w:t xml:space="preserve">felt staff were committed to supporting their </w:t>
      </w:r>
      <w:r>
        <w:t xml:space="preserve">family member </w:t>
      </w:r>
      <w:r w:rsidR="00761220">
        <w:t xml:space="preserve">and would do as much as they could to ensure </w:t>
      </w:r>
      <w:r>
        <w:t>they were</w:t>
      </w:r>
      <w:r w:rsidR="00761220">
        <w:t xml:space="preserve"> supported to </w:t>
      </w:r>
      <w:r>
        <w:t>make their own decisions</w:t>
      </w:r>
      <w:r w:rsidR="002F38C7">
        <w:t>.</w:t>
      </w:r>
    </w:p>
    <w:p w14:paraId="40CA8ADD" w14:textId="1FC73457" w:rsidR="003C5310" w:rsidRDefault="008E61AD" w:rsidP="00113123">
      <w:pPr>
        <w:pStyle w:val="NormalArial"/>
        <w:jc w:val="both"/>
      </w:pPr>
      <w:r>
        <w:t>I</w:t>
      </w:r>
      <w:r w:rsidR="00146AC2">
        <w:t xml:space="preserve">nformation packs provided to consumers </w:t>
      </w:r>
      <w:r>
        <w:t>on commencement</w:t>
      </w:r>
      <w:r w:rsidR="002609B4">
        <w:t xml:space="preserve"> </w:t>
      </w:r>
      <w:r>
        <w:t>were</w:t>
      </w:r>
      <w:r w:rsidR="002609B4">
        <w:t xml:space="preserve"> found to be current, accurate and easy to understand. </w:t>
      </w:r>
      <w:r w:rsidR="009D4419">
        <w:t>It included information to guide consumers on</w:t>
      </w:r>
      <w:r w:rsidR="002609B4">
        <w:t xml:space="preserve"> how </w:t>
      </w:r>
      <w:r w:rsidR="009D4419">
        <w:t xml:space="preserve">to </w:t>
      </w:r>
      <w:r w:rsidR="003C5310">
        <w:t>access services and obtain</w:t>
      </w:r>
      <w:r w:rsidR="009D4419">
        <w:t xml:space="preserve"> </w:t>
      </w:r>
      <w:r w:rsidR="003C5310">
        <w:t>information about service provision.</w:t>
      </w:r>
      <w:r w:rsidR="00C220C1">
        <w:t xml:space="preserve"> </w:t>
      </w:r>
      <w:r w:rsidR="00782B5C">
        <w:t xml:space="preserve">Staff confirmed they work closely with family, </w:t>
      </w:r>
      <w:proofErr w:type="gramStart"/>
      <w:r w:rsidR="00782B5C">
        <w:t>friends</w:t>
      </w:r>
      <w:proofErr w:type="gramEnd"/>
      <w:r w:rsidR="00782B5C">
        <w:t xml:space="preserve"> and representatives</w:t>
      </w:r>
      <w:r w:rsidR="008F4E0F">
        <w:t xml:space="preserve"> </w:t>
      </w:r>
      <w:r w:rsidR="00B1419B">
        <w:t xml:space="preserve">to ensure linguistically </w:t>
      </w:r>
      <w:r w:rsidR="009D4419">
        <w:t xml:space="preserve">diverse consumers were </w:t>
      </w:r>
      <w:r w:rsidR="00B1419B">
        <w:t xml:space="preserve">supported </w:t>
      </w:r>
      <w:r w:rsidR="009D4419">
        <w:t>to understand information available to them</w:t>
      </w:r>
      <w:r w:rsidR="006F51A0">
        <w:t xml:space="preserve">. Management </w:t>
      </w:r>
      <w:r w:rsidR="009D4419">
        <w:t>said it is important that</w:t>
      </w:r>
      <w:r w:rsidR="00955BF5">
        <w:t xml:space="preserve"> consumers </w:t>
      </w:r>
      <w:r w:rsidR="009D4419">
        <w:t xml:space="preserve">are provided </w:t>
      </w:r>
      <w:r w:rsidR="00955BF5">
        <w:t xml:space="preserve">with the support needed to understand the communique. </w:t>
      </w:r>
    </w:p>
    <w:p w14:paraId="33BC42D0" w14:textId="6A68BAA7" w:rsidR="00643DFC" w:rsidRDefault="000747DD" w:rsidP="00113123">
      <w:pPr>
        <w:pStyle w:val="NormalArial"/>
        <w:jc w:val="both"/>
      </w:pPr>
      <w:r>
        <w:t xml:space="preserve">Seven care plans demonstrated that consumer information was accessed only </w:t>
      </w:r>
      <w:r w:rsidR="00D67F47">
        <w:t>staff who were authorised to do so, or by those authorised by the consumer. Care plans were also held securely in the provider’s customer relationship management</w:t>
      </w:r>
      <w:r w:rsidR="009D4419">
        <w:t xml:space="preserve"> (CRM</w:t>
      </w:r>
      <w:r w:rsidR="00D67F47">
        <w:t xml:space="preserve">) system </w:t>
      </w:r>
      <w:r w:rsidR="00625F8B">
        <w:t>under password and verification protection.</w:t>
      </w:r>
      <w:r w:rsidR="00C220C1">
        <w:t xml:space="preserve"> </w:t>
      </w:r>
      <w:r w:rsidR="009D4419">
        <w:t>M</w:t>
      </w:r>
      <w:r w:rsidR="00681674">
        <w:t>anagement</w:t>
      </w:r>
      <w:r w:rsidR="003412C9">
        <w:t xml:space="preserve"> and</w:t>
      </w:r>
      <w:r w:rsidR="00681674">
        <w:t xml:space="preserve"> staff </w:t>
      </w:r>
      <w:r w:rsidR="009D4419">
        <w:t>were knowledgeable</w:t>
      </w:r>
      <w:r w:rsidR="0087577D">
        <w:t xml:space="preserve"> </w:t>
      </w:r>
      <w:r w:rsidR="007C3BC7">
        <w:t xml:space="preserve">of </w:t>
      </w:r>
      <w:r w:rsidR="009D4419">
        <w:t xml:space="preserve">the organisation’s </w:t>
      </w:r>
      <w:r w:rsidR="007C3BC7">
        <w:t xml:space="preserve">privacy </w:t>
      </w:r>
      <w:proofErr w:type="gramStart"/>
      <w:r w:rsidR="007C3BC7">
        <w:t>procedures</w:t>
      </w:r>
      <w:r w:rsidR="009D4419">
        <w:t>, and</w:t>
      </w:r>
      <w:proofErr w:type="gramEnd"/>
      <w:r w:rsidR="009D4419">
        <w:t xml:space="preserve"> were observed following them whenever accessing care plans. One consumer said staff were respectful of their privacy and was confident their personal information was always kept confidential.</w:t>
      </w:r>
    </w:p>
    <w:p w14:paraId="37EA1907" w14:textId="231B154D" w:rsidR="00643DFC" w:rsidRPr="00643DFC" w:rsidRDefault="00BC63E5" w:rsidP="00113123">
      <w:pPr>
        <w:jc w:val="both"/>
        <w:rPr>
          <w:rFonts w:ascii="Arial" w:hAnsi="Arial" w:cs="Arial"/>
        </w:rPr>
      </w:pPr>
      <w:r>
        <w:rPr>
          <w:rFonts w:ascii="Arial" w:hAnsi="Arial" w:cs="Arial"/>
        </w:rPr>
        <w:t>Based on the information summarised above, I find the provider, in relation to both services, compliant with all requirements in Standard 1.</w:t>
      </w:r>
    </w:p>
    <w:p w14:paraId="61B52C39" w14:textId="3C2A5285" w:rsidR="00BA75F3" w:rsidRDefault="00BA75F3" w:rsidP="00113123">
      <w:pPr>
        <w:spacing w:after="160" w:line="259" w:lineRule="auto"/>
        <w:jc w:val="both"/>
        <w:rPr>
          <w:rFonts w:ascii="Arial" w:hAnsi="Arial" w:cs="Arial"/>
          <w:b/>
          <w:bCs/>
          <w:sz w:val="30"/>
          <w:szCs w:val="28"/>
        </w:rPr>
      </w:pPr>
      <w:r>
        <w:rPr>
          <w:rFonts w:ascii="Arial" w:hAnsi="Arial" w:cs="Arial"/>
        </w:rPr>
        <w:br w:type="page"/>
      </w:r>
    </w:p>
    <w:p w14:paraId="24C20C53" w14:textId="3C2A5285" w:rsidR="009A5926" w:rsidRDefault="00582151" w:rsidP="00113123">
      <w:pPr>
        <w:pStyle w:val="Heading1"/>
        <w:spacing w:before="120" w:after="240" w:line="22" w:lineRule="atLeast"/>
        <w:jc w:val="both"/>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C34D4" w14:paraId="3120C437" w14:textId="77777777" w:rsidTr="009C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35F8C5E" w14:textId="77777777" w:rsidR="009A5926" w:rsidRPr="003217D3" w:rsidRDefault="00582151" w:rsidP="00113123">
            <w:pPr>
              <w:spacing w:before="0" w:line="22" w:lineRule="atLeast"/>
              <w:jc w:val="both"/>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398BF2D" w14:textId="77777777" w:rsidR="009A5926" w:rsidRPr="003217D3" w:rsidRDefault="00582151" w:rsidP="00113123">
            <w:pPr>
              <w:spacing w:before="0" w:line="22" w:lineRule="atLeast"/>
              <w:ind w:hanging="107"/>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5EAF0B2"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4D4" w14:paraId="6C737A4F"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44CDE"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2D5C727"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E45E93A"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69923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4B11298A"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91165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299738DF"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8071C"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BA591EB"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9DBA88E"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66470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2ADE34AA"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83439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3C116BF0"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D980F"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C6F3124"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BD2D0A" w14:textId="77777777" w:rsidR="009A5926" w:rsidRPr="00244176" w:rsidRDefault="00582151" w:rsidP="00113123">
            <w:pPr>
              <w:numPr>
                <w:ilvl w:val="0"/>
                <w:numId w:val="13"/>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4758EF4" w14:textId="77777777" w:rsidR="009A5926" w:rsidRPr="00244176" w:rsidRDefault="00582151" w:rsidP="00113123">
            <w:pPr>
              <w:numPr>
                <w:ilvl w:val="0"/>
                <w:numId w:val="13"/>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CFA1AEE"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39373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01E7FE3F"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15378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10B56477"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6A0BF"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3317F9A"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CF903F8"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30208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281A36CF"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18293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60FA55F3"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BE4BA"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3E26F97"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40DFBA4A"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07643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61FA78D4"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68445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bl>
    <w:bookmarkEnd w:id="3"/>
    <w:p w14:paraId="7EC02B8F" w14:textId="04AF5796" w:rsidR="009A5926" w:rsidRPr="00561998" w:rsidRDefault="003815A8" w:rsidP="00113123">
      <w:pPr>
        <w:spacing w:after="160" w:line="259" w:lineRule="auto"/>
        <w:jc w:val="both"/>
      </w:pPr>
      <w:r w:rsidRPr="00561998">
        <w:rPr>
          <w:rFonts w:ascii="Arial" w:hAnsi="Arial" w:cs="Arial"/>
          <w:b/>
          <w:bCs/>
        </w:rPr>
        <w:t>Findings</w:t>
      </w:r>
    </w:p>
    <w:p w14:paraId="013A375C" w14:textId="0CBE3E56" w:rsidR="00E92A09" w:rsidRDefault="00E95819" w:rsidP="00113123">
      <w:pPr>
        <w:pStyle w:val="NormalArial"/>
        <w:jc w:val="both"/>
      </w:pPr>
      <w:r>
        <w:t xml:space="preserve">Care planning documentation evidenced </w:t>
      </w:r>
      <w:r w:rsidR="005B59CD">
        <w:t>assessment at commencement of services, and planning was undertaken with consumers and/or representatives</w:t>
      </w:r>
      <w:r w:rsidR="008A71FA">
        <w:t xml:space="preserve"> including completing r</w:t>
      </w:r>
      <w:r w:rsidR="00F17DD0">
        <w:t xml:space="preserve">elevant risk assessments such as mobility, home safety assessments in conjunction with ongoing assessments based on needs. An example </w:t>
      </w:r>
      <w:r w:rsidR="0084154B">
        <w:t xml:space="preserve">of this was </w:t>
      </w:r>
      <w:r w:rsidR="00A63AE0">
        <w:t>one consumer’s care plan</w:t>
      </w:r>
      <w:r w:rsidR="0084154B">
        <w:t xml:space="preserve"> which</w:t>
      </w:r>
      <w:r w:rsidR="00A63AE0">
        <w:t xml:space="preserve"> detailed </w:t>
      </w:r>
      <w:r w:rsidR="0084154B">
        <w:t xml:space="preserve">a falls risk and that assistance to stand was always required. </w:t>
      </w:r>
      <w:r w:rsidR="000B354B">
        <w:t xml:space="preserve">The Assessment Team also </w:t>
      </w:r>
      <w:r w:rsidR="00024616">
        <w:t xml:space="preserve">sighted the provider’s policies and procedures in relation to assessment and planning. </w:t>
      </w:r>
      <w:r w:rsidR="00FE332F">
        <w:t xml:space="preserve">Consumers and/or representatives interviewed provided positive feedback regarding the assessment and care planning processes. They confirmed they received in-home assessments </w:t>
      </w:r>
      <w:r w:rsidR="00F00606">
        <w:t xml:space="preserve">prior to the commencement of services as well as an in-home environmental safety assessment. </w:t>
      </w:r>
      <w:r w:rsidR="00863B10">
        <w:t xml:space="preserve">They were also able to describe the services they receive as prescribed on their care plans and how these </w:t>
      </w:r>
      <w:r w:rsidR="00863B10">
        <w:lastRenderedPageBreak/>
        <w:t xml:space="preserve">services help them. </w:t>
      </w:r>
      <w:r w:rsidR="007722B8">
        <w:t xml:space="preserve">Staff </w:t>
      </w:r>
      <w:r w:rsidR="00306346">
        <w:t xml:space="preserve">advised </w:t>
      </w:r>
      <w:r w:rsidR="000D5BEE">
        <w:t>they get sufficient information on the needs of the consumers and how to deliver safe care</w:t>
      </w:r>
      <w:r w:rsidR="0014162B">
        <w:t xml:space="preserve">. They perform this through the consumer’s care plan that details consumer risks and </w:t>
      </w:r>
      <w:proofErr w:type="gramStart"/>
      <w:r w:rsidR="0014162B">
        <w:t>guides</w:t>
      </w:r>
      <w:proofErr w:type="gramEnd"/>
      <w:r w:rsidR="0014162B">
        <w:t xml:space="preserve"> staff</w:t>
      </w:r>
      <w:r w:rsidR="002E2FCF">
        <w:t>. Validated assessment tools are used particularly during onboarding to identify and mitigate risk</w:t>
      </w:r>
      <w:r w:rsidR="00D3325E">
        <w:t>. In addition, staff advised a phone screening is completed to confirm details such as access to the home, if there are pets</w:t>
      </w:r>
      <w:r w:rsidR="008C4A8E">
        <w:t xml:space="preserve"> and if family members will be present.</w:t>
      </w:r>
      <w:r w:rsidR="00582151">
        <w:t xml:space="preserve"> </w:t>
      </w:r>
      <w:r w:rsidR="008C4A8E">
        <w:t>Management advised in-home safety assessments are conducted during the onboarding meeting prior to delivering services to consumers</w:t>
      </w:r>
      <w:r w:rsidR="00D66F8F">
        <w:t xml:space="preserve"> along with a comprehensive assessment form that identifies any potential risks. In addition, </w:t>
      </w:r>
      <w:r w:rsidR="00295871">
        <w:t xml:space="preserve">management confirmed that this practise ensures assessment and planning is based on the Aged Care Assessment Tool (ACAT) and the Regional Assessment Services (RAS) </w:t>
      </w:r>
      <w:r w:rsidR="00BB69F0">
        <w:t xml:space="preserve">assessment and the My Aged Care Support plan with a focus on optimising health and wellbeing in accordance with the consumer’s needs, </w:t>
      </w:r>
      <w:proofErr w:type="gramStart"/>
      <w:r w:rsidR="00BB69F0">
        <w:t>goals</w:t>
      </w:r>
      <w:proofErr w:type="gramEnd"/>
      <w:r w:rsidR="00BB69F0">
        <w:t xml:space="preserve"> and preferences. </w:t>
      </w:r>
    </w:p>
    <w:p w14:paraId="77666554" w14:textId="25D904FE" w:rsidR="0099626D" w:rsidRDefault="00CB1D3F" w:rsidP="00113123">
      <w:pPr>
        <w:pStyle w:val="NormalArial"/>
        <w:jc w:val="both"/>
      </w:pPr>
      <w:r>
        <w:t xml:space="preserve">Care planning documents reviewed by the Assessment Team </w:t>
      </w:r>
      <w:r w:rsidR="00657A1F">
        <w:t>showed that consumers</w:t>
      </w:r>
      <w:r w:rsidR="00B61091">
        <w:t>’</w:t>
      </w:r>
      <w:r w:rsidR="00657A1F">
        <w:t xml:space="preserve"> needs, </w:t>
      </w:r>
      <w:proofErr w:type="gramStart"/>
      <w:r w:rsidR="00657A1F">
        <w:t>goals</w:t>
      </w:r>
      <w:proofErr w:type="gramEnd"/>
      <w:r w:rsidR="00657A1F">
        <w:t xml:space="preserve"> and preferences have been discussed and documented. </w:t>
      </w:r>
      <w:r w:rsidR="00E774CB">
        <w:t>Copies of Advance Health Directive</w:t>
      </w:r>
      <w:r w:rsidR="00B61091">
        <w:t>s (AHD</w:t>
      </w:r>
      <w:r w:rsidR="00E774CB">
        <w:t>)</w:t>
      </w:r>
      <w:r w:rsidR="00FB5DD3">
        <w:t>, Guardianships and Enduring Power of Attorney</w:t>
      </w:r>
      <w:r w:rsidR="00B61091">
        <w:t xml:space="preserve"> (EPOA</w:t>
      </w:r>
      <w:r w:rsidR="00FB5DD3">
        <w:t>) are noted on consumers</w:t>
      </w:r>
      <w:r w:rsidR="00B61091">
        <w:t>’</w:t>
      </w:r>
      <w:r w:rsidR="00FB5DD3">
        <w:t xml:space="preserve"> care plans.</w:t>
      </w:r>
      <w:r w:rsidR="00582151">
        <w:t xml:space="preserve"> </w:t>
      </w:r>
      <w:r w:rsidR="00C81F65">
        <w:t xml:space="preserve">Staff interviewed confirmed that care plans have a section that identifies how the support workers will assist the consumer. </w:t>
      </w:r>
      <w:r w:rsidR="00213CFC">
        <w:t xml:space="preserve">The consumer’s care plan is provided to the worker which also contains notes and provides directions specific to that consumer. </w:t>
      </w:r>
      <w:r w:rsidR="00833F94">
        <w:t>Staff also advised they have received training on AHDs</w:t>
      </w:r>
      <w:r w:rsidR="00E774CB">
        <w:t xml:space="preserve">, </w:t>
      </w:r>
      <w:r w:rsidR="00B61091">
        <w:t>EPOA</w:t>
      </w:r>
      <w:r w:rsidR="00E774CB">
        <w:t xml:space="preserve">, statutory health attorney and </w:t>
      </w:r>
      <w:r w:rsidR="00B61091">
        <w:t>h</w:t>
      </w:r>
      <w:r w:rsidR="00E774CB">
        <w:t xml:space="preserve">ierarchy of decision makers. </w:t>
      </w:r>
      <w:r w:rsidR="00B61091">
        <w:t>C</w:t>
      </w:r>
      <w:r w:rsidR="00105BE9">
        <w:t xml:space="preserve">onsumers are asked if </w:t>
      </w:r>
      <w:r w:rsidR="00CB2320">
        <w:t xml:space="preserve">they have </w:t>
      </w:r>
      <w:r w:rsidR="00B61091">
        <w:t xml:space="preserve">an AHD </w:t>
      </w:r>
      <w:r w:rsidR="00CB2320">
        <w:t xml:space="preserve">in place during onboarding and are provided </w:t>
      </w:r>
      <w:r w:rsidR="00965CD7">
        <w:t xml:space="preserve">with information accordingly, this directive is uploaded into the consumer’s care file as appropriate. </w:t>
      </w:r>
      <w:r w:rsidR="004C2232">
        <w:t>If a consumer requests a</w:t>
      </w:r>
      <w:r w:rsidR="00B61091">
        <w:t>n</w:t>
      </w:r>
      <w:r w:rsidR="004C2232">
        <w:t xml:space="preserve"> AHD, the service refers them to a General Practitioner. </w:t>
      </w:r>
      <w:r w:rsidR="008E7DD7">
        <w:t xml:space="preserve">Consumers who were interviewed advised </w:t>
      </w:r>
      <w:r w:rsidR="00B74D52">
        <w:t xml:space="preserve">the care and services they are currently receiving from the service are in line with their needs, </w:t>
      </w:r>
      <w:proofErr w:type="gramStart"/>
      <w:r w:rsidR="00B74D52">
        <w:t>preferences</w:t>
      </w:r>
      <w:proofErr w:type="gramEnd"/>
      <w:r w:rsidR="00B74D52">
        <w:t xml:space="preserve"> and goals. </w:t>
      </w:r>
    </w:p>
    <w:p w14:paraId="1F7E7D07" w14:textId="734BB6BE" w:rsidR="00216382" w:rsidRDefault="0063287D" w:rsidP="00113123">
      <w:pPr>
        <w:pStyle w:val="NormalArial"/>
        <w:jc w:val="both"/>
      </w:pPr>
      <w:r>
        <w:t xml:space="preserve">The Assessment Team found that the </w:t>
      </w:r>
      <w:r w:rsidR="000E648B">
        <w:t>service</w:t>
      </w:r>
      <w:r>
        <w:t xml:space="preserve">’s </w:t>
      </w:r>
      <w:r w:rsidR="00BC0452">
        <w:t>assessment and planning is based on ongoing partnership with the consumer and others that the consumer wishes to involve in assessment, planning and review of the consumer’s care and services; and includes other organisations, and individuals and providers of other care and services, that are involved in the care of the consumer.</w:t>
      </w:r>
      <w:r w:rsidR="00CC4296">
        <w:t xml:space="preserve"> The Assessment Team provided the following evidence relevant to my finding</w:t>
      </w:r>
      <w:r w:rsidR="008A6E76">
        <w:t xml:space="preserve"> including that sighted c</w:t>
      </w:r>
      <w:r w:rsidR="006F5908">
        <w:t>are planning documents confirmed that consumers and/or representatives, health professionals or external providers when required, were involved in the planning of the consumer’s services where applicable.</w:t>
      </w:r>
      <w:r w:rsidR="008A6E76">
        <w:t xml:space="preserve"> In addition, interviews with consumers, staff and management </w:t>
      </w:r>
      <w:r w:rsidR="009B0722">
        <w:t>h</w:t>
      </w:r>
      <w:r w:rsidR="005A429C">
        <w:t xml:space="preserve">ave confirmed </w:t>
      </w:r>
      <w:r w:rsidR="00B61091">
        <w:t xml:space="preserve">the </w:t>
      </w:r>
      <w:r w:rsidR="005A429C">
        <w:t xml:space="preserve">same. For example, </w:t>
      </w:r>
      <w:r w:rsidR="00E75BC9">
        <w:t xml:space="preserve">management </w:t>
      </w:r>
      <w:r w:rsidR="00123D7B">
        <w:t>advised that their intake forms ask if the consumer has an advocate</w:t>
      </w:r>
      <w:r w:rsidR="00047665">
        <w:t xml:space="preserve"> and/or whether the consumer wants family involved in their care planning. </w:t>
      </w:r>
      <w:r w:rsidR="00A47B52">
        <w:t xml:space="preserve">If the consumer cannot sign the </w:t>
      </w:r>
      <w:r w:rsidR="00041F2B">
        <w:t xml:space="preserve">care plan, </w:t>
      </w:r>
      <w:proofErr w:type="gramStart"/>
      <w:r w:rsidR="00041F2B">
        <w:t>any and all</w:t>
      </w:r>
      <w:proofErr w:type="gramEnd"/>
      <w:r w:rsidR="00041F2B">
        <w:t xml:space="preserve"> changes are reviewed and discussed in partnership with their advocates.</w:t>
      </w:r>
    </w:p>
    <w:p w14:paraId="53E34067" w14:textId="44D7FB49" w:rsidR="00041F2B" w:rsidRDefault="00041F2B" w:rsidP="00113123">
      <w:pPr>
        <w:pStyle w:val="NormalArial"/>
        <w:jc w:val="both"/>
      </w:pPr>
      <w:r>
        <w:t>The Assessment Team found that the service’s outcomes of assessments and planning are effectively communicated to the consumer and documented in a care and services plan that is readily available</w:t>
      </w:r>
      <w:r w:rsidR="009252F6">
        <w:t xml:space="preserve"> to the consumer, and where care and services are provided. </w:t>
      </w:r>
      <w:r w:rsidR="00EF0660">
        <w:t xml:space="preserve">The Assessment Team sighted documents in the consumer’s care files that outlined </w:t>
      </w:r>
      <w:r w:rsidR="00274010">
        <w:t xml:space="preserve">facts around care planning and governing policies for assessments. Consumers who were interviewed confirmed </w:t>
      </w:r>
      <w:r w:rsidR="00145B01">
        <w:t xml:space="preserve">they understood their care plans and had their own copies. </w:t>
      </w:r>
      <w:r w:rsidR="00D45DB9">
        <w:t xml:space="preserve">Staff and management also </w:t>
      </w:r>
      <w:r w:rsidR="00B3775A">
        <w:t>confirmed their understanding of this requirement by advising a representative is always present during discussions relating to care planning and if the representatives are not available at the time, a follow up email is sent for review and discussion.</w:t>
      </w:r>
      <w:r w:rsidR="0047443C">
        <w:t xml:space="preserve"> </w:t>
      </w:r>
      <w:r w:rsidR="00C25377">
        <w:t>Given the services CALD</w:t>
      </w:r>
      <w:r w:rsidR="00BC63E5">
        <w:t xml:space="preserve"> demographic</w:t>
      </w:r>
      <w:r w:rsidR="00C25377">
        <w:t xml:space="preserve">, all communication sent to consumers and their representatives is translated into </w:t>
      </w:r>
      <w:r w:rsidR="00BC63E5">
        <w:t>P</w:t>
      </w:r>
      <w:r w:rsidR="00C25377">
        <w:t xml:space="preserve">olish for </w:t>
      </w:r>
      <w:r w:rsidR="00BC63E5">
        <w:t>P</w:t>
      </w:r>
      <w:r w:rsidR="00C25377">
        <w:t xml:space="preserve">olish speaking consumers. </w:t>
      </w:r>
    </w:p>
    <w:p w14:paraId="2D53F673" w14:textId="3F426B41" w:rsidR="009A5926" w:rsidRPr="006B4042" w:rsidRDefault="006772E2" w:rsidP="00113123">
      <w:pPr>
        <w:pStyle w:val="NormalArial"/>
        <w:jc w:val="both"/>
      </w:pPr>
      <w:r>
        <w:t>The Assessment Team found that c</w:t>
      </w:r>
      <w:r w:rsidR="00AD5E14">
        <w:t>are and services are reviewed regularly for effectiveness</w:t>
      </w:r>
      <w:r>
        <w:t xml:space="preserve">, and when circumstances change or when incidents impact on the needs, </w:t>
      </w:r>
      <w:proofErr w:type="gramStart"/>
      <w:r>
        <w:t>goals</w:t>
      </w:r>
      <w:proofErr w:type="gramEnd"/>
      <w:r>
        <w:t xml:space="preserve"> and preferences of the consumer</w:t>
      </w:r>
      <w:r w:rsidR="005C4169">
        <w:t xml:space="preserve">. Staff interviewed confirmed </w:t>
      </w:r>
      <w:r w:rsidR="0065206A">
        <w:t xml:space="preserve">care plans are reviewed regularly including when a </w:t>
      </w:r>
      <w:r w:rsidR="0065206A">
        <w:lastRenderedPageBreak/>
        <w:t xml:space="preserve">consumer returns </w:t>
      </w:r>
      <w:r w:rsidR="00EE7C63">
        <w:t xml:space="preserve">from hospital. Care managers check progress notes that were provided by the hospital </w:t>
      </w:r>
      <w:r w:rsidR="00722CE6">
        <w:t>and measure these against their care plan audit tool to ensure care plans are up to date. Consumers who were interviewed</w:t>
      </w:r>
      <w:r w:rsidR="005E16A7">
        <w:t xml:space="preserve"> advised that they felt confident the service would notice changes to their circumstances and </w:t>
      </w:r>
      <w:r w:rsidR="00BC63E5">
        <w:t xml:space="preserve">provided examples, such as </w:t>
      </w:r>
      <w:r w:rsidR="002A2080">
        <w:t>needing to see a doctor after a registered nurse r</w:t>
      </w:r>
      <w:r w:rsidR="00F71257">
        <w:t>aised some concerns.</w:t>
      </w:r>
    </w:p>
    <w:p w14:paraId="23B8B600" w14:textId="1111A838" w:rsidR="00BC63E5" w:rsidRPr="00643DFC" w:rsidRDefault="00BC63E5" w:rsidP="00113123">
      <w:pPr>
        <w:jc w:val="both"/>
        <w:rPr>
          <w:rFonts w:ascii="Arial" w:hAnsi="Arial" w:cs="Arial"/>
        </w:rPr>
      </w:pPr>
      <w:r>
        <w:rPr>
          <w:rFonts w:ascii="Arial" w:hAnsi="Arial" w:cs="Arial"/>
        </w:rPr>
        <w:t>Based on the information summarised above, I find the provider, in relation to both services, compliant with all requirements in Standard 2.</w:t>
      </w:r>
    </w:p>
    <w:p w14:paraId="702396DC" w14:textId="2462DBC0" w:rsidR="00BA75F3" w:rsidRDefault="00BA75F3" w:rsidP="00113123">
      <w:pPr>
        <w:spacing w:after="160" w:line="259" w:lineRule="auto"/>
        <w:jc w:val="both"/>
        <w:rPr>
          <w:rFonts w:ascii="Arial" w:hAnsi="Arial" w:cs="Arial"/>
          <w:b/>
          <w:bCs/>
          <w:sz w:val="30"/>
          <w:szCs w:val="28"/>
        </w:rPr>
      </w:pPr>
      <w:r>
        <w:rPr>
          <w:rFonts w:ascii="Arial" w:hAnsi="Arial" w:cs="Arial"/>
        </w:rPr>
        <w:br w:type="page"/>
      </w:r>
    </w:p>
    <w:p w14:paraId="09226A07" w14:textId="7E6E7FA3" w:rsidR="009A5926" w:rsidRDefault="00582151" w:rsidP="00113123">
      <w:pPr>
        <w:pStyle w:val="Heading1"/>
        <w:spacing w:before="120" w:after="240" w:line="22" w:lineRule="atLeast"/>
        <w:jc w:val="both"/>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C34D4" w14:paraId="344D9576" w14:textId="77777777" w:rsidTr="009C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A56A1" w14:textId="77777777" w:rsidR="009A5926" w:rsidRPr="003217D3" w:rsidRDefault="00582151" w:rsidP="00113123">
            <w:pPr>
              <w:spacing w:before="0" w:line="22" w:lineRule="atLeast"/>
              <w:jc w:val="both"/>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EA07ED"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3ED3BB"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4D4" w14:paraId="0A2A0B9E" w14:textId="77777777" w:rsidTr="009C34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B9255"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D97EC6"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E15F1A" w14:textId="77777777" w:rsidR="009A5926" w:rsidRPr="00244176" w:rsidRDefault="00582151" w:rsidP="00113123">
            <w:pPr>
              <w:numPr>
                <w:ilvl w:val="0"/>
                <w:numId w:val="14"/>
              </w:numPr>
              <w:tabs>
                <w:tab w:val="right" w:pos="9026"/>
              </w:tabs>
              <w:spacing w:before="60" w:after="60" w:line="0" w:lineRule="atLeast"/>
              <w:ind w:left="629" w:right="-108" w:hanging="629"/>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70A34F2" w14:textId="77777777" w:rsidR="009A5926" w:rsidRPr="00244176" w:rsidRDefault="00582151" w:rsidP="00113123">
            <w:pPr>
              <w:numPr>
                <w:ilvl w:val="0"/>
                <w:numId w:val="14"/>
              </w:numPr>
              <w:tabs>
                <w:tab w:val="right" w:pos="9026"/>
              </w:tabs>
              <w:spacing w:before="60" w:after="60" w:line="0" w:lineRule="atLeast"/>
              <w:ind w:left="629" w:right="-108" w:hanging="629"/>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D9E1337" w14:textId="77777777" w:rsidR="009A5926" w:rsidRPr="00244176" w:rsidRDefault="00582151" w:rsidP="00113123">
            <w:pPr>
              <w:numPr>
                <w:ilvl w:val="0"/>
                <w:numId w:val="14"/>
              </w:numPr>
              <w:tabs>
                <w:tab w:val="right" w:pos="9026"/>
              </w:tabs>
              <w:spacing w:before="60" w:after="60" w:line="0" w:lineRule="atLeast"/>
              <w:ind w:left="629" w:right="-108" w:hanging="629"/>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53DCA8"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957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4CAF0"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43914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778ADDB2"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0C693E"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2E35E2"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D5E816"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27374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354452"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92167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5B554CC1" w14:textId="77777777" w:rsidTr="009C34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67E2B0" w14:textId="77777777" w:rsidR="009A5926" w:rsidRPr="00244176" w:rsidRDefault="00582151" w:rsidP="00113123">
            <w:pPr>
              <w:tabs>
                <w:tab w:val="right" w:pos="9026"/>
              </w:tabs>
              <w:spacing w:line="22" w:lineRule="atLeast"/>
              <w:jc w:val="both"/>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03881" w14:textId="77777777" w:rsidR="009A5926" w:rsidRPr="00244176" w:rsidRDefault="00582151" w:rsidP="00113123">
            <w:pPr>
              <w:tabs>
                <w:tab w:val="right" w:pos="9026"/>
              </w:tabs>
              <w:spacing w:before="0" w:line="22" w:lineRule="atLeast"/>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347A09"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87682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3AAEEA"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2439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1C7EB872"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6E6ACB"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03D00E"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51688D"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72763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24BD4C"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84165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19356FEC" w14:textId="77777777" w:rsidTr="009C34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76AADB"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8579B0"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9A1E84"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93455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919608"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59539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13A21B53"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13815C"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566AFC"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300BD"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13567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503F89"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91105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47FB11C6" w14:textId="77777777" w:rsidTr="009C34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FF0D9A"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B9AD9A"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145D2EC" w14:textId="77777777" w:rsidR="009A5926" w:rsidRPr="00244176" w:rsidRDefault="00582151" w:rsidP="00113123">
            <w:pPr>
              <w:numPr>
                <w:ilvl w:val="0"/>
                <w:numId w:val="15"/>
              </w:numPr>
              <w:tabs>
                <w:tab w:val="right" w:pos="9026"/>
              </w:tabs>
              <w:spacing w:before="60" w:after="60" w:line="0" w:lineRule="atLeast"/>
              <w:ind w:left="629" w:right="-108" w:hanging="629"/>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EB989D1" w14:textId="77777777" w:rsidR="009A5926" w:rsidRPr="00244176" w:rsidRDefault="00582151" w:rsidP="00113123">
            <w:pPr>
              <w:numPr>
                <w:ilvl w:val="0"/>
                <w:numId w:val="15"/>
              </w:numPr>
              <w:tabs>
                <w:tab w:val="right" w:pos="9026"/>
              </w:tabs>
              <w:spacing w:before="60" w:after="60" w:line="0" w:lineRule="atLeast"/>
              <w:ind w:left="629" w:right="-108" w:hanging="629"/>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E8E7DA"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78627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135043"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bl>
    <w:bookmarkEnd w:id="4"/>
    <w:p w14:paraId="05E5C74E" w14:textId="29ABF8A9" w:rsidR="000C2010" w:rsidRDefault="00582151" w:rsidP="00113123">
      <w:pPr>
        <w:pStyle w:val="Heading20"/>
        <w:jc w:val="both"/>
      </w:pPr>
      <w:r w:rsidRPr="00A36AA9">
        <w:t>Findings</w:t>
      </w:r>
    </w:p>
    <w:p w14:paraId="384871C7" w14:textId="15667F04" w:rsidR="00BF1B58" w:rsidRDefault="00BF1B58" w:rsidP="00113123">
      <w:pPr>
        <w:pStyle w:val="NormalArial"/>
        <w:jc w:val="both"/>
      </w:pPr>
      <w:r>
        <w:t>Evidence analysed by the Assessment Team showed the</w:t>
      </w:r>
      <w:r w:rsidRPr="00C23F85">
        <w:t xml:space="preserve"> service was able to demonstrate that they ensure each consumer gets safe and effective clinical care that is best practice, tailored to their needs, and optimises their health and well-being. Consumers expressed satisfaction with the care and services they receive. The service demonstrated consumers receive care and </w:t>
      </w:r>
      <w:r w:rsidRPr="00C23F85">
        <w:lastRenderedPageBreak/>
        <w:t>services that are delivered to meet their needs to optimise their health and well-being. Staff demonstrated an understanding of consumer’ service needs and preferences.</w:t>
      </w:r>
      <w:r>
        <w:t xml:space="preserve"> </w:t>
      </w:r>
      <w:r w:rsidR="00344795">
        <w:t>Clinical governance framework</w:t>
      </w:r>
      <w:r w:rsidR="00B55F79">
        <w:t xml:space="preserve">, and other organisational policies and procedures in relation to consumers receiving best practise and tailored clinical care </w:t>
      </w:r>
      <w:r w:rsidR="000965AB">
        <w:t xml:space="preserve">was examined to determine compliance. </w:t>
      </w:r>
    </w:p>
    <w:p w14:paraId="13EFB9EA" w14:textId="3C149A4D" w:rsidR="00767329" w:rsidRDefault="00767329" w:rsidP="00113123">
      <w:pPr>
        <w:pStyle w:val="NormalArial"/>
        <w:spacing w:before="120" w:after="60"/>
        <w:jc w:val="both"/>
      </w:pPr>
      <w:r>
        <w:t>Evidence analysed by the Assessment Team showed the</w:t>
      </w:r>
      <w:r w:rsidRPr="00C557AC">
        <w:t xml:space="preserve"> service was able to demonstrate effective management of high impact or high prevalence risks associated with the care of each consumer. Consumers and/or representatives described how they receive care and services to maintain their wellbeing and independence. </w:t>
      </w:r>
      <w:r>
        <w:t>Staff</w:t>
      </w:r>
      <w:r w:rsidRPr="00C557AC">
        <w:t xml:space="preserve"> and management described processes for the management of consumers’ identified risks. For consumers sampled, care planning documentation reflected key high impact and high prevalent risks were identified and addressed. The service has processes in place for the monitoring and oversight of the provision of care and services for consumers.</w:t>
      </w:r>
      <w:r w:rsidR="00577641">
        <w:t xml:space="preserve"> Registered staff </w:t>
      </w:r>
      <w:r w:rsidR="00686A86">
        <w:t>c</w:t>
      </w:r>
      <w:r w:rsidR="00180732">
        <w:t xml:space="preserve">onfirmed the service’s </w:t>
      </w:r>
      <w:r w:rsidR="00C1138E">
        <w:t>clinical and nursing procedures guide them to ensure continuity</w:t>
      </w:r>
      <w:r w:rsidR="0015056F">
        <w:t>, individualised and prioritised care across all high risk and high prevalence consumers</w:t>
      </w:r>
      <w:r w:rsidR="00900B57">
        <w:t xml:space="preserve"> including assessment, diagnosis, planning, </w:t>
      </w:r>
      <w:proofErr w:type="gramStart"/>
      <w:r w:rsidR="00900B57">
        <w:t>intervention</w:t>
      </w:r>
      <w:proofErr w:type="gramEnd"/>
      <w:r w:rsidR="00900B57">
        <w:t xml:space="preserve"> and evaluation.</w:t>
      </w:r>
    </w:p>
    <w:p w14:paraId="3EF2ACC6" w14:textId="7D705057" w:rsidR="00487EAB" w:rsidRDefault="00487EAB" w:rsidP="00113123">
      <w:pPr>
        <w:pStyle w:val="NormalArial"/>
        <w:spacing w:before="120" w:after="60"/>
        <w:jc w:val="both"/>
      </w:pPr>
      <w:r>
        <w:t>Evidence analysed by the Assessment Team showed the</w:t>
      </w:r>
      <w:r w:rsidRPr="00B11BA6">
        <w:t xml:space="preserve"> service was able to demonstrate they would respond appropriately to support the needs, goals and preferences of consumers nearing the end of life to maximise their comfort and preserve their dignity. Staff and management described how consumers’ palliation and end of life wishes are discussed with consumers and/or their representatives and care and services are implemented to ensure comfort care as per the consumers’ wishes</w:t>
      </w:r>
      <w:r w:rsidR="006E1270">
        <w:t xml:space="preserve">. </w:t>
      </w:r>
      <w:r w:rsidRPr="00B11BA6">
        <w:t>The Assessment Team interview</w:t>
      </w:r>
      <w:r w:rsidR="00E0764B">
        <w:t>ed a</w:t>
      </w:r>
      <w:r w:rsidRPr="00B11BA6">
        <w:t xml:space="preserve"> consumer</w:t>
      </w:r>
      <w:r>
        <w:t xml:space="preserve"> </w:t>
      </w:r>
      <w:r w:rsidR="00E0764B">
        <w:t xml:space="preserve">with an </w:t>
      </w:r>
      <w:proofErr w:type="gramStart"/>
      <w:r w:rsidR="00E0764B">
        <w:t>end of life</w:t>
      </w:r>
      <w:proofErr w:type="gramEnd"/>
      <w:r w:rsidR="00E0764B">
        <w:t xml:space="preserve"> plan in place</w:t>
      </w:r>
      <w:r w:rsidR="000E5877">
        <w:t xml:space="preserve"> whilst also sighting the service’s policies and procedures in relation to end of life planning.</w:t>
      </w:r>
    </w:p>
    <w:p w14:paraId="2F83A334" w14:textId="744A75A6" w:rsidR="00971340" w:rsidRDefault="00971340" w:rsidP="00113123">
      <w:pPr>
        <w:pStyle w:val="NormalArial"/>
        <w:spacing w:before="120" w:after="60"/>
        <w:jc w:val="both"/>
      </w:pPr>
      <w:r>
        <w:t>Evidence analysed by the Assessment Team showed the</w:t>
      </w:r>
      <w:r w:rsidRPr="004A1544">
        <w:t xml:space="preserve"> service was able to demonstrate deterioration or change to consumers’ capacity or condition is recognised and responded to in a timely manner. Consumers and/or representatives sampled felt confident that staff would notice if their health changed and would respond appropriately. Staff and management described processes to report and respond to changes related to consumers, for example,</w:t>
      </w:r>
      <w:r>
        <w:t xml:space="preserve"> a consumer</w:t>
      </w:r>
      <w:r w:rsidRPr="004A1544">
        <w:t xml:space="preserve"> </w:t>
      </w:r>
      <w:r>
        <w:t xml:space="preserve">stated </w:t>
      </w:r>
      <w:r w:rsidR="00040B92">
        <w:t xml:space="preserve">the support worker noticed </w:t>
      </w:r>
      <w:r w:rsidR="00BC63E5">
        <w:t>physical change in condition</w:t>
      </w:r>
      <w:r w:rsidR="00040B92">
        <w:t xml:space="preserve"> that warranted further investigation</w:t>
      </w:r>
      <w:r w:rsidR="00DD7ED4">
        <w:t>. The situation was</w:t>
      </w:r>
      <w:r w:rsidR="00B62E9C">
        <w:t xml:space="preserve"> pr</w:t>
      </w:r>
      <w:r>
        <w:t xml:space="preserve">omptly escalated to management who </w:t>
      </w:r>
      <w:r w:rsidR="00BC63E5">
        <w:t>took immediate action</w:t>
      </w:r>
      <w:r>
        <w:t>.</w:t>
      </w:r>
    </w:p>
    <w:p w14:paraId="5BA3542E" w14:textId="4BDE3065" w:rsidR="001B676C" w:rsidRDefault="001B676C" w:rsidP="00113123">
      <w:pPr>
        <w:pStyle w:val="NormalArial"/>
        <w:spacing w:before="120" w:after="60"/>
        <w:jc w:val="both"/>
      </w:pPr>
      <w:r>
        <w:t>Evidence analysed by the Assessment Team showed the</w:t>
      </w:r>
      <w:r w:rsidRPr="00E6397F">
        <w:t xml:space="preserve"> service was able to demonstrate information about consumers’ needs, goals, preferences, and conditions is documented and communicated within the organisation, and with others where responsibility for care is shared. Consumers and/or representatives confirmed consumer care is consistent, they have continuity of care and they do not need to repeat their needs and preferences to multiple people. Staff and management described communication processes within and outside the service and confirmed </w:t>
      </w:r>
      <w:r>
        <w:t>relevant progress notes</w:t>
      </w:r>
      <w:r w:rsidRPr="00E6397F">
        <w:t xml:space="preserve"> about </w:t>
      </w:r>
      <w:r>
        <w:t xml:space="preserve">the </w:t>
      </w:r>
      <w:r w:rsidRPr="00E6397F">
        <w:t>consumer</w:t>
      </w:r>
      <w:r>
        <w:t xml:space="preserve">’s care and services are </w:t>
      </w:r>
      <w:r w:rsidRPr="00E6397F">
        <w:t xml:space="preserve">effectively </w:t>
      </w:r>
      <w:r w:rsidR="003F6B90">
        <w:t xml:space="preserve">communicated </w:t>
      </w:r>
      <w:r w:rsidR="00710E8F">
        <w:t>and care planning sighted confirms same</w:t>
      </w:r>
      <w:r w:rsidRPr="00E6397F">
        <w:t>.</w:t>
      </w:r>
    </w:p>
    <w:p w14:paraId="02833C6A" w14:textId="071634B9" w:rsidR="00E910B4" w:rsidRDefault="00E910B4" w:rsidP="00113123">
      <w:pPr>
        <w:pStyle w:val="NormalArial"/>
        <w:spacing w:before="120" w:after="60"/>
        <w:jc w:val="both"/>
      </w:pPr>
      <w:r>
        <w:t>Evidence analysed by the Assessment Team showed the</w:t>
      </w:r>
      <w:r w:rsidRPr="00C81467">
        <w:t xml:space="preserve"> service demonstrated timely and appropriate referrals to individuals, other organisations and providers of other care and services for consumers. </w:t>
      </w:r>
      <w:r w:rsidR="00347F53">
        <w:t xml:space="preserve">Staff and management explained the process for referring consumers to other health professionals and care plans evidenced supported </w:t>
      </w:r>
      <w:r w:rsidR="003F23CF">
        <w:t>collaboration with other organisations where appropriate.</w:t>
      </w:r>
    </w:p>
    <w:p w14:paraId="38160DBE" w14:textId="5E92DEFF" w:rsidR="003F23CF" w:rsidRDefault="00333B57" w:rsidP="00113123">
      <w:pPr>
        <w:pStyle w:val="NormalArial"/>
        <w:spacing w:before="120" w:after="60"/>
        <w:jc w:val="both"/>
      </w:pPr>
      <w:r>
        <w:t>Evidence analysed by the Assessment Team showed the</w:t>
      </w:r>
      <w:r w:rsidRPr="00EE24A2">
        <w:t xml:space="preserve"> service was able to demonstrate they minimise infection related risks through the implementation of standard and transmission-based precautions to prevent and control infections. Consumers and/or representatives felt the service and staff keep them safe </w:t>
      </w:r>
      <w:proofErr w:type="gramStart"/>
      <w:r w:rsidRPr="00EE24A2">
        <w:t>through the use of</w:t>
      </w:r>
      <w:proofErr w:type="gramEnd"/>
      <w:r w:rsidRPr="00EE24A2">
        <w:t xml:space="preserve"> personal protective equipment (PPE). The service has policies, procedures, </w:t>
      </w:r>
      <w:proofErr w:type="gramStart"/>
      <w:r w:rsidRPr="00EE24A2">
        <w:t>training</w:t>
      </w:r>
      <w:proofErr w:type="gramEnd"/>
      <w:r w:rsidRPr="00EE24A2">
        <w:t xml:space="preserve"> and monitoring processes that are in place to prevent and control the risk of infections.</w:t>
      </w:r>
      <w:r>
        <w:t xml:space="preserve"> </w:t>
      </w:r>
      <w:r w:rsidR="00FC6857">
        <w:t xml:space="preserve">Management explained that they advise staff to test twice a week, wear masks in the consumer’s homes </w:t>
      </w:r>
      <w:proofErr w:type="gramStart"/>
      <w:r w:rsidR="00FC6857">
        <w:t>and also</w:t>
      </w:r>
      <w:proofErr w:type="gramEnd"/>
      <w:r w:rsidR="00FC6857">
        <w:t xml:space="preserve"> supply appropriate PPE. </w:t>
      </w:r>
      <w:r w:rsidR="00E6454E">
        <w:t xml:space="preserve">Consumers who were </w:t>
      </w:r>
      <w:r w:rsidR="00E6454E">
        <w:lastRenderedPageBreak/>
        <w:t>interviewed expressed their satisfaction the precaution</w:t>
      </w:r>
      <w:r w:rsidR="00062B40">
        <w:t>ary measures implemented by staff whilst in their homes performing services.</w:t>
      </w:r>
    </w:p>
    <w:p w14:paraId="0EE1D64C" w14:textId="0689256A" w:rsidR="00BC63E5" w:rsidRPr="00643DFC" w:rsidRDefault="00BC63E5" w:rsidP="00113123">
      <w:pPr>
        <w:jc w:val="both"/>
        <w:rPr>
          <w:rFonts w:ascii="Arial" w:hAnsi="Arial" w:cs="Arial"/>
        </w:rPr>
      </w:pPr>
      <w:r>
        <w:rPr>
          <w:rFonts w:ascii="Arial" w:hAnsi="Arial" w:cs="Arial"/>
        </w:rPr>
        <w:t>Based on the information summarised above, I find the provider, in relation to both services, compliant with all requirements in Standard 3.</w:t>
      </w:r>
    </w:p>
    <w:p w14:paraId="5B1B9DCD" w14:textId="12288A25" w:rsidR="009A5926" w:rsidRPr="006B4042" w:rsidRDefault="00C67828" w:rsidP="00113123">
      <w:pPr>
        <w:pStyle w:val="NormalArial"/>
        <w:jc w:val="both"/>
      </w:pPr>
      <w:r w:rsidRPr="006B4042">
        <w:br w:type="page"/>
      </w:r>
    </w:p>
    <w:p w14:paraId="4D81B097" w14:textId="2D12AC9A" w:rsidR="009A5926" w:rsidRPr="00A36AA9" w:rsidRDefault="00582151" w:rsidP="00113123">
      <w:pPr>
        <w:pStyle w:val="Heading1"/>
        <w:spacing w:before="120" w:after="240" w:line="22" w:lineRule="atLeast"/>
        <w:jc w:val="both"/>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C34D4" w14:paraId="791037CD" w14:textId="77777777" w:rsidTr="009C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3607903" w14:textId="77777777" w:rsidR="009A5926" w:rsidRPr="00991076" w:rsidRDefault="00582151" w:rsidP="00113123">
            <w:pPr>
              <w:spacing w:before="0" w:line="22" w:lineRule="atLeast"/>
              <w:jc w:val="both"/>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70F07A3" w14:textId="77777777" w:rsidR="009A5926" w:rsidRPr="00991076"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6A4BDC1" w14:textId="77777777" w:rsidR="009A5926" w:rsidRPr="00991076"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9C34D4" w14:paraId="2FC48C34"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9B77E"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7415F14"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71E930F1"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71209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1A0793FA"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14441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438882BA"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36B14"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F6F9CFC"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47E6244C"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12223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630B4CA7"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02106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7D3F4366"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BEE2A"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FBC9DDE"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2013AF9" w14:textId="77777777" w:rsidR="009A5926" w:rsidRPr="00244176" w:rsidRDefault="00582151" w:rsidP="00113123">
            <w:pPr>
              <w:numPr>
                <w:ilvl w:val="0"/>
                <w:numId w:val="16"/>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4401675" w14:textId="77777777" w:rsidR="009A5926" w:rsidRPr="00244176" w:rsidRDefault="00582151" w:rsidP="00113123">
            <w:pPr>
              <w:numPr>
                <w:ilvl w:val="0"/>
                <w:numId w:val="16"/>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9AA6297" w14:textId="77777777" w:rsidR="009A5926" w:rsidRPr="00244176" w:rsidRDefault="00582151" w:rsidP="00113123">
            <w:pPr>
              <w:numPr>
                <w:ilvl w:val="0"/>
                <w:numId w:val="16"/>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8951DC2"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20091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6BA392AF"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53457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73CAF288"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99BC2"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EA95D7C"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2742933"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13233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2D5D6A7C"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05902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2F376B1A"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7434B"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66D5FB3"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CFD2C7F"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68118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shd w:val="clear" w:color="auto" w:fill="auto"/>
          </w:tcPr>
          <w:p w14:paraId="37A0CF24"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6445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04460ADD"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481CF"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9C4D956"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FD28AE3" w14:textId="29836F1F" w:rsidR="009A5926" w:rsidRPr="00CC646C" w:rsidRDefault="009D0C26"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B270DB7" w14:textId="2151577F" w:rsidR="009A5926" w:rsidRPr="00CC646C" w:rsidRDefault="009D0C26"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9C34D4" w14:paraId="22E9CB83" w14:textId="77777777" w:rsidTr="009C34D4">
        <w:tc>
          <w:tcPr>
            <w:cnfStyle w:val="001000000000" w:firstRow="0" w:lastRow="0" w:firstColumn="1" w:lastColumn="0" w:oddVBand="0" w:evenVBand="0" w:oddHBand="0" w:evenHBand="0" w:firstRowFirstColumn="0" w:firstRowLastColumn="0" w:lastRowFirstColumn="0" w:lastRowLastColumn="0"/>
            <w:tcW w:w="0" w:type="auto"/>
          </w:tcPr>
          <w:p w14:paraId="0E1B6A8C"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CD3416B"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5F81876D"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22490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77" w:type="dxa"/>
          </w:tcPr>
          <w:p w14:paraId="07354D79"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47125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bl>
    <w:p w14:paraId="7E312F09" w14:textId="77777777" w:rsidR="009A5926" w:rsidRDefault="00582151" w:rsidP="00113123">
      <w:pPr>
        <w:pStyle w:val="Heading20"/>
        <w:jc w:val="both"/>
      </w:pPr>
      <w:r w:rsidRPr="00A36AA9">
        <w:t>Findings</w:t>
      </w:r>
    </w:p>
    <w:p w14:paraId="0FA1780C" w14:textId="63D3B02B" w:rsidR="007468B9" w:rsidRDefault="007468B9" w:rsidP="00113123">
      <w:pPr>
        <w:pStyle w:val="NormalArial"/>
        <w:jc w:val="both"/>
      </w:pPr>
      <w:r>
        <w:t>Evidence analysed by the Assessment Team showed that consumers get safe and effective services and support for daily living that meet the consumer’s needs, goals and preferences and optimise their independence, health, well-being</w:t>
      </w:r>
      <w:r w:rsidR="00AE73E5">
        <w:t>,</w:t>
      </w:r>
      <w:r>
        <w:t xml:space="preserve"> and quality of life. Staff interviewed confirmed their understanding of the needs of individual consumers and how they provide optimal care including allowing a diabetic consumer to come to the centre for meals whilst also checking their blood pressure. Care planning documents reviewed demonstrated an active involvement of consumers and their representatives in the planning process, ensuring their preferences and needs are addressed. </w:t>
      </w:r>
    </w:p>
    <w:p w14:paraId="18F84E87" w14:textId="3B6830BD" w:rsidR="007636FF" w:rsidRDefault="007636FF" w:rsidP="00113123">
      <w:pPr>
        <w:pStyle w:val="NormalArial"/>
        <w:jc w:val="both"/>
      </w:pPr>
      <w:r>
        <w:t xml:space="preserve">Evidence analysed by the Assessment Team showed that the service demonstrated supporting consumers for daily living promote each consumer’s emotional, </w:t>
      </w:r>
      <w:proofErr w:type="gramStart"/>
      <w:r>
        <w:t>spiritual</w:t>
      </w:r>
      <w:proofErr w:type="gramEnd"/>
      <w:r>
        <w:t xml:space="preserve"> and psychological well-being of consumers. Staff who were interviewed demonstrated an understanding of the individual </w:t>
      </w:r>
      <w:r>
        <w:lastRenderedPageBreak/>
        <w:t>consumer’s needs and the service has illustrated the implementation of tailored supports to meet these needs. The service also cater</w:t>
      </w:r>
      <w:r w:rsidR="00F23D2D">
        <w:t>s</w:t>
      </w:r>
      <w:r>
        <w:t xml:space="preserve"> to the consumer’s emotional and logistical requirements whilst demonstrating a commitment to the consumer’s well-being and care.</w:t>
      </w:r>
      <w:r w:rsidR="00F23D2D">
        <w:t xml:space="preserve"> An example of this was </w:t>
      </w:r>
      <w:r w:rsidR="00595CBD">
        <w:t xml:space="preserve">staff checking in with consumers </w:t>
      </w:r>
      <w:r w:rsidR="00332F91">
        <w:t xml:space="preserve">which fosters </w:t>
      </w:r>
      <w:r w:rsidR="00B13587">
        <w:t>relationships and improves their overall health and wellbeing.</w:t>
      </w:r>
    </w:p>
    <w:p w14:paraId="2F8F854E" w14:textId="76EAE1DB" w:rsidR="00054C10" w:rsidRDefault="00054C10" w:rsidP="00113123">
      <w:pPr>
        <w:pStyle w:val="NormalArial"/>
        <w:jc w:val="both"/>
      </w:pPr>
      <w:r>
        <w:t xml:space="preserve">Evidence analysed by the Assessment Team showed the service supports for daily living assist each consumer to participate in their community within and outside the organisation’s service environment fostering interaction with others and engagement in activities of interest. For example, </w:t>
      </w:r>
      <w:r w:rsidR="007D0F62">
        <w:t xml:space="preserve">the service provides a consumer with a cab charge so they can attend their local club </w:t>
      </w:r>
      <w:r w:rsidR="00E87B51">
        <w:t xml:space="preserve">for a </w:t>
      </w:r>
      <w:r>
        <w:t>social outing</w:t>
      </w:r>
      <w:r w:rsidR="00E87B51">
        <w:t>.</w:t>
      </w:r>
      <w:r>
        <w:t xml:space="preserve"> Staff interviewed demonstrated flexibility in providing social support whilst tailoring activities based on the preferences of their consumers. </w:t>
      </w:r>
      <w:r w:rsidR="000B65FA">
        <w:t>All care planning documentation sighted contained relevant information on important people and relationships in the consumer’s lives as well as consumers’ individual interests and preferred activities.</w:t>
      </w:r>
    </w:p>
    <w:p w14:paraId="1F3E9DD5" w14:textId="0D9E2E64" w:rsidR="003E69C1" w:rsidRDefault="003E69C1" w:rsidP="00113123">
      <w:pPr>
        <w:pStyle w:val="NormalArial"/>
        <w:spacing w:before="120" w:after="60"/>
        <w:jc w:val="both"/>
      </w:pPr>
      <w:r>
        <w:t>Evidence analysed by the Assessment Team showed the</w:t>
      </w:r>
      <w:r w:rsidRPr="00947A93">
        <w:t xml:space="preserve"> </w:t>
      </w:r>
      <w:r w:rsidRPr="00741A75">
        <w:t xml:space="preserve">service was able to demonstrate that information about consumer’s condition, needs, </w:t>
      </w:r>
      <w:proofErr w:type="gramStart"/>
      <w:r w:rsidRPr="00741A75">
        <w:t>goals</w:t>
      </w:r>
      <w:proofErr w:type="gramEnd"/>
      <w:r w:rsidRPr="00741A75">
        <w:t xml:space="preserve"> and preferences is generally communicated within the organisation and with others where responsibility for care is shared. </w:t>
      </w:r>
      <w:r w:rsidR="007A4A4F">
        <w:t>R</w:t>
      </w:r>
      <w:r w:rsidRPr="00741A75">
        <w:t>elevant information about consumers’ services</w:t>
      </w:r>
      <w:r w:rsidR="00AE73E5">
        <w:t xml:space="preserve"> is</w:t>
      </w:r>
      <w:r w:rsidRPr="00741A75">
        <w:t xml:space="preserve"> documented and </w:t>
      </w:r>
      <w:r>
        <w:t>c</w:t>
      </w:r>
      <w:r w:rsidRPr="00741A75">
        <w:t xml:space="preserve">ommunicated </w:t>
      </w:r>
      <w:r w:rsidR="00B87F98">
        <w:t>effectively through the organisatio</w:t>
      </w:r>
      <w:r w:rsidR="00D80AFA">
        <w:t xml:space="preserve">n so </w:t>
      </w:r>
      <w:r w:rsidR="00AC12E2">
        <w:t xml:space="preserve">care managers, rostered staff, administration staff and accounting staff </w:t>
      </w:r>
      <w:r w:rsidR="007A4A4F">
        <w:t>can improve the flow of information which leads to better outcomes.</w:t>
      </w:r>
    </w:p>
    <w:p w14:paraId="74218F04" w14:textId="6DEDB42F" w:rsidR="00B84CCB" w:rsidRDefault="00B84CCB" w:rsidP="00113123">
      <w:pPr>
        <w:pStyle w:val="NormalArial"/>
        <w:spacing w:before="120" w:after="60"/>
        <w:jc w:val="both"/>
      </w:pPr>
      <w:r>
        <w:t>Evidence analysed by the Assessment Team showed the</w:t>
      </w:r>
      <w:r w:rsidRPr="007B124A">
        <w:t xml:space="preserve"> service was able to demonstrate timely and appropriate referrals to individuals, other organisations and providers are made for consumers. </w:t>
      </w:r>
      <w:r>
        <w:t>Staff</w:t>
      </w:r>
      <w:r w:rsidRPr="007B124A">
        <w:t xml:space="preserve"> interviewed in relation to this requirement confirmed</w:t>
      </w:r>
      <w:r>
        <w:t xml:space="preserve"> that if they identify an additional need for the consumer, they will escalate to management, who then seek support from other referral partners to assist. </w:t>
      </w:r>
      <w:r w:rsidRPr="007B124A">
        <w:t xml:space="preserve">Management described processes to refer consumers to other organisations and or </w:t>
      </w:r>
      <w:r w:rsidR="00CC6871">
        <w:t>sub-contractors</w:t>
      </w:r>
      <w:r w:rsidRPr="007B124A">
        <w:t>, and this was confirmed through care planning documents viewed for sampled consumers</w:t>
      </w:r>
      <w:r>
        <w:t>.</w:t>
      </w:r>
      <w:r w:rsidRPr="007B124A">
        <w:t xml:space="preserve"> </w:t>
      </w:r>
    </w:p>
    <w:p w14:paraId="3AF437E1" w14:textId="55CBDEB2" w:rsidR="008904C4" w:rsidRDefault="00A91E61" w:rsidP="00113123">
      <w:pPr>
        <w:pStyle w:val="NormalArial"/>
        <w:jc w:val="both"/>
      </w:pPr>
      <w:r>
        <w:t>Under requirement 4(3)(f) t</w:t>
      </w:r>
      <w:r w:rsidRPr="00A91E61">
        <w:t>he service is not funded to provide meal services for their consumers. Therefore, this requirement was not applicable.</w:t>
      </w:r>
    </w:p>
    <w:p w14:paraId="4511FEAB" w14:textId="18D3D00E" w:rsidR="00461155" w:rsidRDefault="00461155" w:rsidP="00113123">
      <w:pPr>
        <w:pStyle w:val="NormalArial"/>
        <w:jc w:val="both"/>
      </w:pPr>
      <w:r>
        <w:t xml:space="preserve">Evidence analysed by the Assessment Team noted that the service does supply equipment </w:t>
      </w:r>
      <w:r w:rsidR="00A64E8D">
        <w:t xml:space="preserve">that is safe, suitable, </w:t>
      </w:r>
      <w:proofErr w:type="gramStart"/>
      <w:r w:rsidR="00A64E8D">
        <w:t>clean</w:t>
      </w:r>
      <w:proofErr w:type="gramEnd"/>
      <w:r w:rsidR="00A64E8D">
        <w:t xml:space="preserve"> and well maintained</w:t>
      </w:r>
      <w:r>
        <w:t>.</w:t>
      </w:r>
      <w:r w:rsidR="00E203F7">
        <w:t xml:space="preserve"> Care workers who were interviewed confirmed they check the equipment that has been received by the consumer matches what was recommended as per their care plan. In addition, </w:t>
      </w:r>
      <w:r w:rsidR="00934A6A">
        <w:t xml:space="preserve">management advised that all equipment is </w:t>
      </w:r>
      <w:r w:rsidR="008D4251">
        <w:t xml:space="preserve">recommended by appropriately qualified health professionals. The Assessment Team </w:t>
      </w:r>
      <w:r w:rsidR="00D4079A">
        <w:t>sighted an inclusion/exclusion checklist that has been developed to assist care managers in conversations with consumers.</w:t>
      </w:r>
    </w:p>
    <w:p w14:paraId="24EA9B88" w14:textId="645C68EA" w:rsidR="00AE73E5" w:rsidRPr="00643DFC" w:rsidRDefault="00AE73E5" w:rsidP="00113123">
      <w:pPr>
        <w:jc w:val="both"/>
        <w:rPr>
          <w:rFonts w:ascii="Arial" w:hAnsi="Arial" w:cs="Arial"/>
        </w:rPr>
      </w:pPr>
      <w:r>
        <w:rPr>
          <w:rFonts w:ascii="Arial" w:hAnsi="Arial" w:cs="Arial"/>
        </w:rPr>
        <w:t>Based on the information summarised above, I find the provider, in relation to both services, compliant with all requirements in Standard 4.</w:t>
      </w:r>
    </w:p>
    <w:p w14:paraId="72F356E1" w14:textId="77777777" w:rsidR="00BA75F3" w:rsidRDefault="00BA75F3" w:rsidP="00113123">
      <w:pPr>
        <w:spacing w:after="160" w:line="259" w:lineRule="auto"/>
        <w:jc w:val="both"/>
        <w:rPr>
          <w:rFonts w:ascii="Arial" w:hAnsi="Arial" w:cs="Arial"/>
          <w:b/>
          <w:bCs/>
          <w:sz w:val="30"/>
          <w:szCs w:val="28"/>
        </w:rPr>
      </w:pPr>
      <w:r>
        <w:rPr>
          <w:rFonts w:ascii="Arial" w:hAnsi="Arial" w:cs="Arial"/>
        </w:rPr>
        <w:br w:type="page"/>
      </w:r>
    </w:p>
    <w:p w14:paraId="06E1C404" w14:textId="65CFE0E3" w:rsidR="009A5926" w:rsidRDefault="00582151" w:rsidP="00113123">
      <w:pPr>
        <w:pStyle w:val="Heading1"/>
        <w:spacing w:before="120" w:after="240" w:line="22" w:lineRule="atLeast"/>
        <w:jc w:val="both"/>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C34D4" w14:paraId="7A30B43F" w14:textId="77777777" w:rsidTr="009C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E2970AC" w14:textId="77777777" w:rsidR="009A5926" w:rsidRPr="003217D3" w:rsidRDefault="00582151" w:rsidP="00113123">
            <w:pPr>
              <w:spacing w:before="0" w:line="22" w:lineRule="atLeast"/>
              <w:jc w:val="both"/>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6D43833"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67CBB79"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4D4" w14:paraId="6F8B401F"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FC3EE"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58C62CA"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25B6DDB7" w14:textId="037E3199" w:rsidR="009A5926" w:rsidRPr="00CC646C" w:rsidRDefault="001A320E"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c>
          <w:tcPr>
            <w:tcW w:w="1977" w:type="dxa"/>
            <w:shd w:val="clear" w:color="auto" w:fill="auto"/>
          </w:tcPr>
          <w:p w14:paraId="7364728B" w14:textId="0233D08F" w:rsidR="009A5926" w:rsidRPr="00CC646C" w:rsidRDefault="001A320E"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r w:rsidR="009C34D4" w14:paraId="3C3591BC"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7C864"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D3F8A28"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9A3F499" w14:textId="77777777" w:rsidR="009A5926" w:rsidRPr="00244176" w:rsidRDefault="00582151" w:rsidP="00113123">
            <w:pPr>
              <w:numPr>
                <w:ilvl w:val="0"/>
                <w:numId w:val="17"/>
              </w:numPr>
              <w:tabs>
                <w:tab w:val="right" w:pos="9026"/>
              </w:tabs>
              <w:spacing w:before="60" w:after="60" w:line="0" w:lineRule="atLeast"/>
              <w:ind w:left="675" w:right="-108" w:hanging="675"/>
              <w:jc w:val="both"/>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1EB8A25" w14:textId="77777777" w:rsidR="009A5926" w:rsidRPr="00244176" w:rsidRDefault="00582151" w:rsidP="00113123">
            <w:pPr>
              <w:numPr>
                <w:ilvl w:val="0"/>
                <w:numId w:val="17"/>
              </w:numPr>
              <w:tabs>
                <w:tab w:val="right" w:pos="9026"/>
              </w:tabs>
              <w:spacing w:before="60" w:after="60" w:line="0" w:lineRule="atLeast"/>
              <w:ind w:left="675" w:right="-108" w:hanging="675"/>
              <w:jc w:val="both"/>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41F6AF5" w14:textId="752622A3" w:rsidR="009A5926" w:rsidRPr="00CC646C" w:rsidRDefault="001A320E"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c>
          <w:tcPr>
            <w:tcW w:w="1977" w:type="dxa"/>
            <w:shd w:val="clear" w:color="auto" w:fill="auto"/>
          </w:tcPr>
          <w:p w14:paraId="245717B7" w14:textId="18D4AB0F" w:rsidR="009A5926" w:rsidRPr="00CC646C" w:rsidRDefault="001A320E"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9C34D4" w14:paraId="10669346"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4B35C"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101B700"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09D6481B" w14:textId="530BAE8A" w:rsidR="009A5926" w:rsidRPr="00CC646C" w:rsidRDefault="001A320E"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c>
          <w:tcPr>
            <w:tcW w:w="1977" w:type="dxa"/>
            <w:shd w:val="clear" w:color="auto" w:fill="auto"/>
          </w:tcPr>
          <w:p w14:paraId="7C98E3C2" w14:textId="31B31F44" w:rsidR="009A5926" w:rsidRPr="00CC646C" w:rsidRDefault="001A320E" w:rsidP="00113123">
            <w:pPr>
              <w:spacing w:line="22" w:lineRule="atLeast"/>
              <w:jc w:val="both"/>
              <w:cnfStyle w:val="000000000000" w:firstRow="0" w:lastRow="0" w:firstColumn="0" w:lastColumn="0" w:oddVBand="0" w:evenVBand="0" w:oddHBand="0" w:evenHBand="0" w:firstRowFirstColumn="0" w:firstRowLastColumn="0" w:lastRowFirstColumn="0" w:lastRowLastColumn="0"/>
            </w:pPr>
            <w:r>
              <w:rPr>
                <w:rFonts w:ascii="Arial" w:hAnsi="Arial" w:cs="Arial"/>
                <w:color w:val="auto"/>
              </w:rPr>
              <w:t>Not Applicable</w:t>
            </w:r>
          </w:p>
        </w:tc>
      </w:tr>
    </w:tbl>
    <w:p w14:paraId="4A2C9967" w14:textId="77777777" w:rsidR="009A5926" w:rsidRDefault="00582151" w:rsidP="00113123">
      <w:pPr>
        <w:pStyle w:val="Heading20"/>
        <w:jc w:val="both"/>
      </w:pPr>
      <w:r w:rsidRPr="00A36AA9">
        <w:t>Findings</w:t>
      </w:r>
    </w:p>
    <w:p w14:paraId="2C05EE5E" w14:textId="12077A4D" w:rsidR="009A5926" w:rsidRPr="00A36AA9" w:rsidRDefault="00B92EB8" w:rsidP="00113123">
      <w:pPr>
        <w:pStyle w:val="NormalArial"/>
        <w:jc w:val="both"/>
      </w:pPr>
      <w:r>
        <w:t xml:space="preserve">The service </w:t>
      </w:r>
      <w:r w:rsidR="00C95F31">
        <w:t>does not offer services from a service environment</w:t>
      </w:r>
      <w:r>
        <w:t xml:space="preserve">. Therefore, this requirement was not </w:t>
      </w:r>
      <w:r w:rsidR="00C95F31">
        <w:t>assessed</w:t>
      </w:r>
      <w:r>
        <w:t xml:space="preserve">. </w:t>
      </w:r>
      <w:r w:rsidR="00582151" w:rsidRPr="00A36AA9">
        <w:br w:type="page"/>
      </w:r>
    </w:p>
    <w:p w14:paraId="7A965FD7" w14:textId="77777777" w:rsidR="009A5926" w:rsidRPr="00A36AA9" w:rsidRDefault="00582151" w:rsidP="00113123">
      <w:pPr>
        <w:pStyle w:val="Heading1"/>
        <w:spacing w:before="120" w:after="240" w:line="22" w:lineRule="atLeast"/>
        <w:jc w:val="both"/>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C34D4" w14:paraId="0EC440DD" w14:textId="77777777" w:rsidTr="009C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5E7B72F" w14:textId="77777777" w:rsidR="009A5926" w:rsidRPr="003217D3" w:rsidRDefault="00582151" w:rsidP="00113123">
            <w:pPr>
              <w:spacing w:before="0" w:line="22" w:lineRule="atLeast"/>
              <w:jc w:val="both"/>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56B7E7C"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7E030FE"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4D4" w14:paraId="09689A63"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927CB"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678517E"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50DB11D5"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16498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864" w:type="dxa"/>
            <w:shd w:val="clear" w:color="auto" w:fill="auto"/>
          </w:tcPr>
          <w:p w14:paraId="7F480805"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18285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74F67407"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7711B"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BBAC193"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6A0D0B0"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33886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864" w:type="dxa"/>
            <w:shd w:val="clear" w:color="auto" w:fill="auto"/>
          </w:tcPr>
          <w:p w14:paraId="3272B0D4"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415023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2B5F793F"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E2788"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8CF50F7"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461F54A"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93558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864" w:type="dxa"/>
            <w:shd w:val="clear" w:color="auto" w:fill="auto"/>
          </w:tcPr>
          <w:p w14:paraId="5D0BDE64"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6986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6C974B76" w14:textId="77777777" w:rsidTr="009C34D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B3457"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0D3A7E7"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2DD0889"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85162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864" w:type="dxa"/>
            <w:shd w:val="clear" w:color="auto" w:fill="auto"/>
          </w:tcPr>
          <w:p w14:paraId="149D2B6A"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03388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bl>
    <w:p w14:paraId="0336D26D" w14:textId="77777777" w:rsidR="009A5926" w:rsidRDefault="00582151" w:rsidP="00113123">
      <w:pPr>
        <w:pStyle w:val="Heading20"/>
        <w:jc w:val="both"/>
      </w:pPr>
      <w:r w:rsidRPr="00A36AA9">
        <w:t>Findings</w:t>
      </w:r>
    </w:p>
    <w:p w14:paraId="34304257" w14:textId="726AF490" w:rsidR="005859E9" w:rsidRDefault="005859E9" w:rsidP="00113123">
      <w:pPr>
        <w:pStyle w:val="NormalArial"/>
        <w:jc w:val="both"/>
      </w:pPr>
      <w:r>
        <w:t>Evidence analysed by the Assessment Team showed the</w:t>
      </w:r>
      <w:r w:rsidRPr="00B73E08">
        <w:t xml:space="preserve"> service was able to demonstrate that consumers, their representatives, and others are encouraged, and supported to provide feedback and make complaints. Consumers and representatives knew how to provide feedback or make a complaint, and staff described their processes for when a consumer or representative raised issues or concerns. Management advised there are policies and procedures in place and staff can raise concerns.</w:t>
      </w:r>
      <w:r>
        <w:t xml:space="preserve"> </w:t>
      </w:r>
    </w:p>
    <w:p w14:paraId="59268742" w14:textId="38322670" w:rsidR="009A56AE" w:rsidRDefault="009A56AE" w:rsidP="00113123">
      <w:pPr>
        <w:pStyle w:val="NormalArial"/>
        <w:spacing w:before="120" w:after="60"/>
        <w:jc w:val="both"/>
      </w:pPr>
      <w:r>
        <w:t>Evidence analysed by the Assessment Team showed the</w:t>
      </w:r>
      <w:r w:rsidRPr="00F26314">
        <w:t xml:space="preserv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t xml:space="preserve"> </w:t>
      </w:r>
      <w:r w:rsidRPr="006A7469">
        <w:t xml:space="preserve">The Assessment Team viewed </w:t>
      </w:r>
      <w:r>
        <w:t>a</w:t>
      </w:r>
      <w:r w:rsidRPr="006A7469">
        <w:t xml:space="preserve"> </w:t>
      </w:r>
      <w:r>
        <w:t>w</w:t>
      </w:r>
      <w:r w:rsidRPr="006A7469">
        <w:t xml:space="preserve">elcome </w:t>
      </w:r>
      <w:r>
        <w:t>p</w:t>
      </w:r>
      <w:r w:rsidRPr="006A7469">
        <w:t xml:space="preserve">ack </w:t>
      </w:r>
      <w:r>
        <w:t>which includes information about</w:t>
      </w:r>
      <w:r w:rsidR="00AE73E5">
        <w:t xml:space="preserve"> external complaints and</w:t>
      </w:r>
      <w:r>
        <w:t xml:space="preserve"> advocacy services.</w:t>
      </w:r>
    </w:p>
    <w:p w14:paraId="1688280D" w14:textId="492376E1" w:rsidR="00A97076" w:rsidRDefault="00A97076" w:rsidP="00113123">
      <w:pPr>
        <w:pStyle w:val="NormalArial"/>
        <w:spacing w:before="120" w:after="60"/>
        <w:jc w:val="both"/>
      </w:pPr>
      <w:r>
        <w:t>Consumers and/or representatives interviewed provided positive feedback on their experience of the complaints management process. The service’s staff demonstrated their understanding of the complaints management system and how they would respond to complaints from consumers. For example,</w:t>
      </w:r>
      <w:r w:rsidR="008626F4">
        <w:t xml:space="preserve"> a</w:t>
      </w:r>
      <w:r>
        <w:t xml:space="preserve"> consumer</w:t>
      </w:r>
      <w:r w:rsidR="008626F4">
        <w:t xml:space="preserve"> interview by the Assessment Team was unhappy </w:t>
      </w:r>
      <w:r w:rsidR="004E188F">
        <w:t>that a cleaner did not attend their home when scheduled. The consumer spoke with the service at the time who practised open disclosure, apologised</w:t>
      </w:r>
      <w:r w:rsidR="00AE73E5">
        <w:t>,</w:t>
      </w:r>
      <w:r w:rsidR="004E188F">
        <w:t xml:space="preserve"> and actioned the </w:t>
      </w:r>
      <w:r w:rsidR="00847937">
        <w:t>complaint accordingly.</w:t>
      </w:r>
      <w:r>
        <w:t xml:space="preserve"> </w:t>
      </w:r>
    </w:p>
    <w:p w14:paraId="69334A14" w14:textId="7749A014" w:rsidR="009A5926" w:rsidRDefault="00CF6FDE" w:rsidP="00113123">
      <w:pPr>
        <w:pStyle w:val="NormalArial"/>
        <w:spacing w:before="120" w:after="60"/>
        <w:jc w:val="both"/>
      </w:pPr>
      <w:r>
        <w:t xml:space="preserve">Evidence analysed by the Assessment Team showed the service was able to demonstrate that feedback and complaints are reviewed and used to improve the quality of care and services. The service records, responds, </w:t>
      </w:r>
      <w:proofErr w:type="gramStart"/>
      <w:r>
        <w:t>monitors</w:t>
      </w:r>
      <w:proofErr w:type="gramEnd"/>
      <w:r>
        <w:t xml:space="preserve"> and manages feedback to improve the quality of care and services where appropriate. </w:t>
      </w:r>
      <w:r w:rsidR="0020587A">
        <w:t xml:space="preserve">Management interviewed confirmed they review the feedback and complaints data every week to assess responses and </w:t>
      </w:r>
      <w:r w:rsidR="00921E11">
        <w:t>formulate their continuous improvement plan where necessary.</w:t>
      </w:r>
      <w:r>
        <w:t xml:space="preserve"> </w:t>
      </w:r>
    </w:p>
    <w:p w14:paraId="14CE3185" w14:textId="7BB72343" w:rsidR="00AE73E5" w:rsidRPr="00643DFC" w:rsidRDefault="00AE73E5" w:rsidP="00113123">
      <w:pPr>
        <w:jc w:val="both"/>
        <w:rPr>
          <w:rFonts w:ascii="Arial" w:hAnsi="Arial" w:cs="Arial"/>
        </w:rPr>
      </w:pPr>
      <w:r>
        <w:rPr>
          <w:rFonts w:ascii="Arial" w:hAnsi="Arial" w:cs="Arial"/>
        </w:rPr>
        <w:t>Based on the information summarised above, I find the provider, in relation to both services, compliant with all requirements in Standard 6.</w:t>
      </w:r>
    </w:p>
    <w:p w14:paraId="7839BA66" w14:textId="77777777" w:rsidR="00BA75F3" w:rsidRDefault="00BA75F3" w:rsidP="00113123">
      <w:pPr>
        <w:spacing w:after="160" w:line="259" w:lineRule="auto"/>
        <w:jc w:val="both"/>
        <w:rPr>
          <w:rFonts w:ascii="Arial" w:hAnsi="Arial" w:cs="Arial"/>
          <w:b/>
          <w:bCs/>
          <w:sz w:val="30"/>
          <w:szCs w:val="28"/>
        </w:rPr>
      </w:pPr>
      <w:r>
        <w:rPr>
          <w:rFonts w:ascii="Arial" w:hAnsi="Arial" w:cs="Arial"/>
        </w:rPr>
        <w:br w:type="page"/>
      </w:r>
    </w:p>
    <w:p w14:paraId="6FADE118" w14:textId="7C58DD96" w:rsidR="009A5926" w:rsidRPr="003217D3" w:rsidRDefault="00582151" w:rsidP="00113123">
      <w:pPr>
        <w:pStyle w:val="Heading1"/>
        <w:spacing w:before="120" w:after="240" w:line="22" w:lineRule="atLeast"/>
        <w:jc w:val="both"/>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C34D4" w14:paraId="416382F1" w14:textId="77777777" w:rsidTr="009C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CA141E9" w14:textId="77777777" w:rsidR="009A5926" w:rsidRPr="003217D3" w:rsidRDefault="00582151" w:rsidP="00113123">
            <w:pPr>
              <w:spacing w:before="0" w:line="22" w:lineRule="atLeast"/>
              <w:jc w:val="both"/>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16A92EF"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093CE71"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4D4" w14:paraId="6DD9F100"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332BE"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CDE6424"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AB466A2"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51867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835" w:type="dxa"/>
            <w:shd w:val="clear" w:color="auto" w:fill="auto"/>
          </w:tcPr>
          <w:p w14:paraId="05D23F7A" w14:textId="77777777" w:rsidR="009A5926" w:rsidRPr="00CC646C" w:rsidRDefault="001D1F59" w:rsidP="00113123">
            <w:pPr>
              <w:spacing w:before="0" w:line="22" w:lineRule="atLeast"/>
              <w:ind w:right="-117"/>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46388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06B2DA56"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F8A5B"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26B9A8D"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0514F6BB"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8030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835" w:type="dxa"/>
            <w:shd w:val="clear" w:color="auto" w:fill="auto"/>
          </w:tcPr>
          <w:p w14:paraId="104A1FCE" w14:textId="77777777" w:rsidR="009A5926" w:rsidRPr="00CC646C" w:rsidRDefault="001D1F59" w:rsidP="00113123">
            <w:pPr>
              <w:spacing w:before="0" w:line="22" w:lineRule="atLeast"/>
              <w:ind w:right="-117"/>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49867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24B5B2CD"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EC713"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2D7CF5D"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C3AE3C0"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24524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835" w:type="dxa"/>
            <w:shd w:val="clear" w:color="auto" w:fill="auto"/>
          </w:tcPr>
          <w:p w14:paraId="1A4002BC" w14:textId="77777777" w:rsidR="009A5926" w:rsidRPr="00CC646C" w:rsidRDefault="001D1F59" w:rsidP="00113123">
            <w:pPr>
              <w:spacing w:before="0" w:line="22" w:lineRule="atLeast"/>
              <w:ind w:right="-117"/>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39356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7668040F"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92768"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3899ED1"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419E9031"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65429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835" w:type="dxa"/>
            <w:shd w:val="clear" w:color="auto" w:fill="auto"/>
          </w:tcPr>
          <w:p w14:paraId="7B0E8096" w14:textId="77777777" w:rsidR="009A5926" w:rsidRPr="00CC646C" w:rsidRDefault="001D1F59" w:rsidP="00113123">
            <w:pPr>
              <w:spacing w:before="0" w:line="22" w:lineRule="atLeast"/>
              <w:ind w:right="-117"/>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17186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4BF67F1E"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0A02C"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EBD8109"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770C3A4A" w14:textId="7BDA28AF"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81791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6334B">
                  <w:rPr>
                    <w:rFonts w:ascii="Arial" w:hAnsi="Arial" w:cs="Arial"/>
                    <w:color w:val="auto"/>
                  </w:rPr>
                  <w:t>Compliant</w:t>
                </w:r>
              </w:sdtContent>
            </w:sdt>
            <w:r w:rsidR="00582151" w:rsidRPr="00501C01">
              <w:rPr>
                <w:rFonts w:ascii="Arial" w:hAnsi="Arial" w:cs="Arial"/>
              </w:rPr>
              <w:t xml:space="preserve"> </w:t>
            </w:r>
          </w:p>
        </w:tc>
        <w:tc>
          <w:tcPr>
            <w:tcW w:w="1835" w:type="dxa"/>
            <w:shd w:val="clear" w:color="auto" w:fill="auto"/>
          </w:tcPr>
          <w:p w14:paraId="2B252B2F" w14:textId="11A58AFF" w:rsidR="009A5926" w:rsidRPr="00CC646C" w:rsidRDefault="001D1F59" w:rsidP="00113123">
            <w:pPr>
              <w:spacing w:before="0" w:line="22" w:lineRule="atLeast"/>
              <w:ind w:right="-117"/>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7786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6334B">
                  <w:rPr>
                    <w:rFonts w:ascii="Arial" w:hAnsi="Arial" w:cs="Arial"/>
                    <w:color w:val="auto"/>
                  </w:rPr>
                  <w:t>Compliant</w:t>
                </w:r>
              </w:sdtContent>
            </w:sdt>
            <w:r w:rsidR="00582151" w:rsidRPr="00501C01">
              <w:rPr>
                <w:rFonts w:ascii="Arial" w:hAnsi="Arial" w:cs="Arial"/>
              </w:rPr>
              <w:t xml:space="preserve"> </w:t>
            </w:r>
          </w:p>
        </w:tc>
      </w:tr>
    </w:tbl>
    <w:p w14:paraId="4A7781F5" w14:textId="77777777" w:rsidR="009A5926" w:rsidRDefault="00582151" w:rsidP="00113123">
      <w:pPr>
        <w:pStyle w:val="Heading20"/>
        <w:jc w:val="both"/>
      </w:pPr>
      <w:r w:rsidRPr="00A36AA9">
        <w:t>Findings</w:t>
      </w:r>
    </w:p>
    <w:p w14:paraId="00F8B4F2" w14:textId="36ACD8B2" w:rsidR="00AE73E5" w:rsidRPr="00561998" w:rsidRDefault="00AE73E5" w:rsidP="00113123">
      <w:pPr>
        <w:pStyle w:val="NormalArial"/>
        <w:spacing w:before="120" w:after="60"/>
        <w:jc w:val="both"/>
        <w:rPr>
          <w:u w:val="single"/>
        </w:rPr>
      </w:pPr>
      <w:r w:rsidRPr="00561998">
        <w:rPr>
          <w:u w:val="single"/>
        </w:rPr>
        <w:t>Requirement 7(3)(e)</w:t>
      </w:r>
    </w:p>
    <w:p w14:paraId="5068A431" w14:textId="69AFA6A5" w:rsidR="00AE73E5" w:rsidRDefault="00AE73E5" w:rsidP="00113123">
      <w:pPr>
        <w:pStyle w:val="NormalArial"/>
        <w:spacing w:before="120" w:after="60"/>
        <w:jc w:val="both"/>
      </w:pPr>
      <w:r>
        <w:t>The Assessment Team was not satisfied regular assessment, monitoring and review of the workforce is occurring. The team provided the following evidence relevant to my finding:</w:t>
      </w:r>
    </w:p>
    <w:p w14:paraId="5FEA1E8A" w14:textId="77777777" w:rsidR="00B6334B" w:rsidRDefault="00AE73E5" w:rsidP="00113123">
      <w:pPr>
        <w:pStyle w:val="NormalArial"/>
        <w:numPr>
          <w:ilvl w:val="0"/>
          <w:numId w:val="36"/>
        </w:numPr>
        <w:spacing w:before="120" w:after="60"/>
        <w:ind w:left="426" w:hanging="426"/>
        <w:jc w:val="both"/>
      </w:pPr>
      <w:r>
        <w:t xml:space="preserve">The organisation’s policy requires staff to receive bi-annual performance reviews. </w:t>
      </w:r>
    </w:p>
    <w:p w14:paraId="038619A3" w14:textId="04A23DC0" w:rsidR="00AE73E5" w:rsidRDefault="00AE73E5" w:rsidP="00113123">
      <w:pPr>
        <w:pStyle w:val="NormalArial"/>
        <w:numPr>
          <w:ilvl w:val="0"/>
          <w:numId w:val="36"/>
        </w:numPr>
        <w:spacing w:before="120" w:after="60"/>
        <w:ind w:left="426" w:hanging="426"/>
        <w:jc w:val="both"/>
      </w:pPr>
      <w:r>
        <w:t xml:space="preserve">Management </w:t>
      </w:r>
      <w:r w:rsidR="00B6334B">
        <w:t xml:space="preserve">and one Board member </w:t>
      </w:r>
      <w:r>
        <w:t>said this is not occurring</w:t>
      </w:r>
      <w:r w:rsidR="00B6334B">
        <w:t xml:space="preserve">, with one stating that this is due to insufficient management staffing numbers. </w:t>
      </w:r>
    </w:p>
    <w:p w14:paraId="4E14A19B" w14:textId="2251A26D" w:rsidR="00AE73E5" w:rsidRDefault="00B6334B" w:rsidP="00113123">
      <w:pPr>
        <w:pStyle w:val="NormalArial"/>
        <w:numPr>
          <w:ilvl w:val="0"/>
          <w:numId w:val="36"/>
        </w:numPr>
        <w:spacing w:before="120" w:after="60"/>
        <w:ind w:left="426" w:hanging="426"/>
        <w:jc w:val="both"/>
      </w:pPr>
      <w:r>
        <w:t>Staff said they are still receiving regular and ongoing feedback on their performance, through feedback sessions and team meetings, despite formalised performance reviews not occurring.</w:t>
      </w:r>
    </w:p>
    <w:p w14:paraId="3D356CD2" w14:textId="57C464D1" w:rsidR="00AE73E5" w:rsidRDefault="00AE73E5" w:rsidP="00113123">
      <w:pPr>
        <w:pStyle w:val="NormalArial"/>
        <w:spacing w:before="120" w:after="60"/>
        <w:jc w:val="both"/>
      </w:pPr>
      <w:r>
        <w:t>In response to the Assessment Team</w:t>
      </w:r>
      <w:r w:rsidR="00B6334B">
        <w:t>’s</w:t>
      </w:r>
      <w:r>
        <w:t xml:space="preserve"> report, the </w:t>
      </w:r>
      <w:r w:rsidR="00B6334B">
        <w:t>provider</w:t>
      </w:r>
      <w:r>
        <w:t xml:space="preserve"> acknowledged their shortcomings </w:t>
      </w:r>
      <w:r w:rsidR="00B6334B">
        <w:t>and provided a summary of steps taken to</w:t>
      </w:r>
      <w:r>
        <w:t xml:space="preserve"> remedy the situation. </w:t>
      </w:r>
      <w:r w:rsidR="00B6334B">
        <w:t>This includes e</w:t>
      </w:r>
      <w:r>
        <w:t>mploying additional care managers</w:t>
      </w:r>
      <w:r w:rsidR="00B6334B">
        <w:t xml:space="preserve">, implementing a </w:t>
      </w:r>
      <w:r>
        <w:t>schedule</w:t>
      </w:r>
      <w:r w:rsidR="00B6334B">
        <w:t xml:space="preserve"> of staff</w:t>
      </w:r>
      <w:r>
        <w:t xml:space="preserve"> appraisals </w:t>
      </w:r>
      <w:r w:rsidR="00B6334B">
        <w:t>to be com</w:t>
      </w:r>
      <w:r>
        <w:t>pleted by June 2024</w:t>
      </w:r>
      <w:r w:rsidR="00B6334B">
        <w:t>, amendments to the policy increasing the appraisal timeframes from bi-annual to annual, and implementing r</w:t>
      </w:r>
      <w:r>
        <w:t xml:space="preserve">eminders for performance reviews </w:t>
      </w:r>
      <w:r w:rsidR="00B6334B">
        <w:t>to ensure accountability</w:t>
      </w:r>
      <w:r>
        <w:t>.</w:t>
      </w:r>
    </w:p>
    <w:p w14:paraId="04666147" w14:textId="69A81667" w:rsidR="00B6334B" w:rsidRDefault="00B6334B" w:rsidP="00113123">
      <w:pPr>
        <w:pStyle w:val="NormalArial"/>
        <w:spacing w:before="120" w:after="60"/>
        <w:jc w:val="both"/>
      </w:pPr>
      <w:r>
        <w:t xml:space="preserve">I have considered that while formalised performance reviews had not been undertaken at the time of the quality audit, staff said they were still receiving some form of feedback in relation to their performance. </w:t>
      </w:r>
      <w:r w:rsidR="00B0775F">
        <w:t xml:space="preserve">At the time of my decision, all performance reviews have not been finalised, however, the provider has committed to doing so by 30 June 2024. I have considered this commitment, in addition to the actions that have been completed by the provider, </w:t>
      </w:r>
      <w:r>
        <w:t xml:space="preserve">such as increasing staffing numbers and implementing a performance review </w:t>
      </w:r>
      <w:r w:rsidR="00B0775F">
        <w:t>schedule and am satisfied that deficits will be rectified</w:t>
      </w:r>
      <w:r>
        <w:t>.</w:t>
      </w:r>
      <w:r w:rsidR="00B0775F">
        <w:t xml:space="preserve"> I have also considered the positive feedback provided by consumers as demonstrated in other requirements, indicating staff performance is at the expected level.</w:t>
      </w:r>
      <w:r>
        <w:t xml:space="preserve"> </w:t>
      </w:r>
    </w:p>
    <w:p w14:paraId="40A8115E" w14:textId="587A1564" w:rsidR="00B0775F" w:rsidRDefault="00B0775F" w:rsidP="00113123">
      <w:pPr>
        <w:pStyle w:val="NormalArial"/>
        <w:spacing w:before="120" w:after="60"/>
        <w:jc w:val="both"/>
      </w:pPr>
      <w:r>
        <w:lastRenderedPageBreak/>
        <w:t>Based on the information summarised above, I find the provider, in relation to both services, compliant with Requirement 7(3)(e) in Standard 7.</w:t>
      </w:r>
    </w:p>
    <w:p w14:paraId="2ABFB8D2" w14:textId="548A3795" w:rsidR="00AE73E5" w:rsidRPr="00561998" w:rsidRDefault="00AE73E5" w:rsidP="00113123">
      <w:pPr>
        <w:pStyle w:val="NormalArial"/>
        <w:spacing w:before="120" w:after="60"/>
        <w:jc w:val="both"/>
        <w:rPr>
          <w:u w:val="single"/>
        </w:rPr>
      </w:pPr>
      <w:r w:rsidRPr="00561998">
        <w:rPr>
          <w:u w:val="single"/>
        </w:rPr>
        <w:t>Requirements 7(3)(a), 7(3)(b), 7(3)(c) and 7(3)(d)</w:t>
      </w:r>
    </w:p>
    <w:p w14:paraId="2460E52A" w14:textId="393C6B65" w:rsidR="009F5E21" w:rsidRDefault="009F5E21" w:rsidP="00113123">
      <w:pPr>
        <w:pStyle w:val="NormalArial"/>
        <w:spacing w:before="120" w:after="60"/>
        <w:jc w:val="both"/>
      </w:pPr>
      <w:r>
        <w:t>Evidence analysed by the Assessment Team showed t</w:t>
      </w:r>
      <w:r w:rsidRPr="006A6EA1">
        <w:t>he service was able to demonstrate the workforce is planned to enable, and the number and mix of members of the workforce deployed enables, the delivery and management of safe and quality care and services. Consumers and representatives interviewed were satisfied with the number of staff to deliver the consumer’s services</w:t>
      </w:r>
      <w:r w:rsidR="007B20C7">
        <w:t xml:space="preserve">. Staff members who were interviewed advised they didn’t feel rushed to move between clients and services </w:t>
      </w:r>
      <w:r w:rsidR="00FA7A32">
        <w:t>and are able to contact the consumers if they’re running late.</w:t>
      </w:r>
    </w:p>
    <w:p w14:paraId="4239727A" w14:textId="30EDB419" w:rsidR="00734E36" w:rsidRDefault="00734E36" w:rsidP="00113123">
      <w:pPr>
        <w:pStyle w:val="NormalArial"/>
        <w:spacing w:before="120" w:after="60"/>
        <w:jc w:val="both"/>
      </w:pPr>
      <w:r>
        <w:t>Evidence analysed by the Assessment Team showed t</w:t>
      </w:r>
      <w:r w:rsidRPr="006A6EA1">
        <w:t>he</w:t>
      </w:r>
      <w:r w:rsidRPr="006C59E0">
        <w:t xml:space="preserve"> service was able to demonstrate the workforce interactions with consumers are kind, caring and respectful of each consumer’s identity, culture, and diversity. Consumers and representatives stated care and services are delivered in a kind and caring manner, and consumers' identity, culture and diversity are respected. Staff and management spoke about consumers in a kind and respectful way when speaking with the Assessment Team about their services.</w:t>
      </w:r>
      <w:r>
        <w:t xml:space="preserve"> </w:t>
      </w:r>
    </w:p>
    <w:p w14:paraId="662EA97C" w14:textId="738E94AB" w:rsidR="00944C85" w:rsidRDefault="00944C85" w:rsidP="00113123">
      <w:pPr>
        <w:pStyle w:val="NormalArial"/>
        <w:spacing w:before="120" w:after="60"/>
        <w:jc w:val="both"/>
      </w:pPr>
      <w:r>
        <w:t>Evidence analysed by the Assessment Team showed t</w:t>
      </w:r>
      <w:r w:rsidRPr="006A6EA1">
        <w:t>he</w:t>
      </w:r>
      <w:r w:rsidRPr="00BF6CA6">
        <w:t xml:space="preserve"> service was able to demonstrate the workforce is competent and the members of the workforce have the qualifications and knowledge to effectively perform their roles. </w:t>
      </w:r>
      <w:r>
        <w:t xml:space="preserve">Management advised that selection criteria included qualifications and knowledge needed for each role and these requirements guided their recruitment. </w:t>
      </w:r>
      <w:r w:rsidRPr="00BF6CA6">
        <w:t>The service described having a recruitment process and an initial onboarding and monitoring process to ensure that the workforce is competent to perform their roles</w:t>
      </w:r>
      <w:r>
        <w:t>.</w:t>
      </w:r>
      <w:r w:rsidR="004629AA">
        <w:t xml:space="preserve"> Consumers who were interviewed also </w:t>
      </w:r>
      <w:r w:rsidR="005B300B">
        <w:t>confirmed they felt staff were competent and skilled in the roles they performed.</w:t>
      </w:r>
    </w:p>
    <w:p w14:paraId="5C7D2A01" w14:textId="1A0402CC" w:rsidR="001004C9" w:rsidRDefault="001004C9" w:rsidP="00113123">
      <w:pPr>
        <w:pStyle w:val="NormalArial"/>
        <w:jc w:val="both"/>
      </w:pPr>
      <w:r w:rsidRPr="00663FA1">
        <w:t>The service was able to demonstrate the workforce is recruited, trained, equipped, and supported to deliver services</w:t>
      </w:r>
      <w:r>
        <w:t xml:space="preserve">. Staff advised they receive ongoing training and guidance whilst feeling supported to undertake their duties safely and efficiently. </w:t>
      </w:r>
      <w:r w:rsidR="00E810A3">
        <w:t xml:space="preserve">Additional ongoing training </w:t>
      </w:r>
      <w:r w:rsidR="00164466">
        <w:t xml:space="preserve">is provided to new staff members during their induction process and regular performance meetings are held to ensure staff feel adequately supported. </w:t>
      </w:r>
      <w:r w:rsidR="007C671E">
        <w:t xml:space="preserve">Policies and procedures examined by the Assessment Team also make mention </w:t>
      </w:r>
      <w:r w:rsidR="00177677">
        <w:t>of a buddy system to support and support new staff was proving a success.</w:t>
      </w:r>
    </w:p>
    <w:p w14:paraId="19FEF8CE" w14:textId="50FA68E9" w:rsidR="00AE73E5" w:rsidRPr="00643DFC" w:rsidRDefault="00AE73E5" w:rsidP="00113123">
      <w:pPr>
        <w:pStyle w:val="NormalArial"/>
        <w:spacing w:before="120" w:after="60"/>
        <w:jc w:val="both"/>
      </w:pPr>
      <w:r>
        <w:t>Based on the information summarised above, I find the provider, in relation to both services, compliant with requirements</w:t>
      </w:r>
      <w:r w:rsidRPr="00AE73E5">
        <w:t xml:space="preserve"> </w:t>
      </w:r>
      <w:r w:rsidRPr="00561998">
        <w:t>7(3)(a), 7(3)(b), 7(3)(c) and 7(3)(d)</w:t>
      </w:r>
      <w:r>
        <w:t xml:space="preserve"> in Standard 7.</w:t>
      </w:r>
    </w:p>
    <w:p w14:paraId="725F3322" w14:textId="77777777" w:rsidR="00BA75F3" w:rsidRDefault="00BA75F3" w:rsidP="00113123">
      <w:pPr>
        <w:spacing w:after="160" w:line="259" w:lineRule="auto"/>
        <w:jc w:val="both"/>
        <w:rPr>
          <w:rFonts w:ascii="Arial" w:hAnsi="Arial" w:cs="Arial"/>
          <w:b/>
          <w:bCs/>
          <w:sz w:val="30"/>
          <w:szCs w:val="28"/>
        </w:rPr>
      </w:pPr>
      <w:r>
        <w:rPr>
          <w:rFonts w:ascii="Arial" w:hAnsi="Arial" w:cs="Arial"/>
        </w:rPr>
        <w:br w:type="page"/>
      </w:r>
    </w:p>
    <w:p w14:paraId="47D69231" w14:textId="59B0E572" w:rsidR="009A5926" w:rsidRPr="00A36AA9" w:rsidRDefault="00582151" w:rsidP="00113123">
      <w:pPr>
        <w:pStyle w:val="Heading1"/>
        <w:spacing w:before="120" w:after="240" w:line="22" w:lineRule="atLeast"/>
        <w:jc w:val="both"/>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C34D4" w14:paraId="52F2FA86" w14:textId="77777777" w:rsidTr="009C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DB34F20" w14:textId="77777777" w:rsidR="009A5926" w:rsidRPr="003217D3" w:rsidRDefault="00582151" w:rsidP="00113123">
            <w:pPr>
              <w:spacing w:before="0" w:line="22" w:lineRule="atLeast"/>
              <w:jc w:val="both"/>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2EF32A0"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D760037" w14:textId="77777777" w:rsidR="009A5926" w:rsidRPr="003217D3" w:rsidRDefault="00582151" w:rsidP="00113123">
            <w:pPr>
              <w:spacing w:before="0" w:line="22"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4D4" w14:paraId="1C730A01"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1B787"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16A8F81"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010436B"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65843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44" w:type="dxa"/>
            <w:shd w:val="clear" w:color="auto" w:fill="auto"/>
          </w:tcPr>
          <w:p w14:paraId="1AF74DDE"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91934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05377492"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37F5D"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249D2B4"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3524F48B"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42999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44" w:type="dxa"/>
            <w:shd w:val="clear" w:color="auto" w:fill="auto"/>
          </w:tcPr>
          <w:p w14:paraId="65C65854"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04156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359C5426"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FC7A7"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01B1781"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A616E6E" w14:textId="77777777" w:rsidR="009A5926" w:rsidRPr="00244176" w:rsidRDefault="00582151" w:rsidP="00113123">
            <w:pPr>
              <w:numPr>
                <w:ilvl w:val="0"/>
                <w:numId w:val="18"/>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6D63F24" w14:textId="77777777" w:rsidR="009A5926" w:rsidRPr="00244176" w:rsidRDefault="00582151" w:rsidP="00113123">
            <w:pPr>
              <w:numPr>
                <w:ilvl w:val="0"/>
                <w:numId w:val="18"/>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440FF01" w14:textId="77777777" w:rsidR="009A5926" w:rsidRPr="00244176" w:rsidRDefault="00582151" w:rsidP="00113123">
            <w:pPr>
              <w:numPr>
                <w:ilvl w:val="0"/>
                <w:numId w:val="18"/>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C83824F" w14:textId="77777777" w:rsidR="009A5926" w:rsidRPr="00244176" w:rsidRDefault="00582151" w:rsidP="00113123">
            <w:pPr>
              <w:numPr>
                <w:ilvl w:val="0"/>
                <w:numId w:val="18"/>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C2AEC56" w14:textId="77777777" w:rsidR="009A5926" w:rsidRPr="00244176" w:rsidRDefault="00582151" w:rsidP="00113123">
            <w:pPr>
              <w:numPr>
                <w:ilvl w:val="0"/>
                <w:numId w:val="18"/>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5B97EB3" w14:textId="77777777" w:rsidR="009A5926" w:rsidRPr="00244176" w:rsidRDefault="00582151" w:rsidP="00113123">
            <w:pPr>
              <w:numPr>
                <w:ilvl w:val="0"/>
                <w:numId w:val="18"/>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83E82C0"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61204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44" w:type="dxa"/>
            <w:shd w:val="clear" w:color="auto" w:fill="auto"/>
          </w:tcPr>
          <w:p w14:paraId="112AE4E8"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43522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240ACF05" w14:textId="77777777" w:rsidTr="009C34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514AA"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00695F2" w14:textId="77777777" w:rsidR="009A5926" w:rsidRPr="00244176" w:rsidRDefault="00582151"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7B35D19" w14:textId="77777777" w:rsidR="009A5926" w:rsidRPr="00244176" w:rsidRDefault="00582151" w:rsidP="00113123">
            <w:pPr>
              <w:numPr>
                <w:ilvl w:val="0"/>
                <w:numId w:val="19"/>
              </w:numPr>
              <w:tabs>
                <w:tab w:val="right" w:pos="9026"/>
              </w:tabs>
              <w:spacing w:before="60" w:after="60" w:line="0" w:lineRule="atLeast"/>
              <w:ind w:left="675" w:right="-108" w:hanging="675"/>
              <w:jc w:val="both"/>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7076F69" w14:textId="77777777" w:rsidR="009A5926" w:rsidRPr="00244176" w:rsidRDefault="00582151" w:rsidP="00113123">
            <w:pPr>
              <w:numPr>
                <w:ilvl w:val="0"/>
                <w:numId w:val="19"/>
              </w:numPr>
              <w:tabs>
                <w:tab w:val="right" w:pos="9026"/>
              </w:tabs>
              <w:spacing w:before="60" w:after="60" w:line="0" w:lineRule="atLeast"/>
              <w:ind w:left="675" w:right="-108" w:hanging="675"/>
              <w:jc w:val="both"/>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349D534" w14:textId="77777777" w:rsidR="009A5926" w:rsidRPr="00244176" w:rsidRDefault="00582151" w:rsidP="00113123">
            <w:pPr>
              <w:numPr>
                <w:ilvl w:val="0"/>
                <w:numId w:val="19"/>
              </w:numPr>
              <w:tabs>
                <w:tab w:val="right" w:pos="9026"/>
              </w:tabs>
              <w:spacing w:before="60" w:after="60" w:line="0" w:lineRule="atLeast"/>
              <w:ind w:left="675" w:right="-108" w:hanging="675"/>
              <w:jc w:val="both"/>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284FF5D" w14:textId="77777777" w:rsidR="009A5926" w:rsidRPr="00244176" w:rsidRDefault="00582151" w:rsidP="00113123">
            <w:pPr>
              <w:numPr>
                <w:ilvl w:val="0"/>
                <w:numId w:val="19"/>
              </w:numPr>
              <w:tabs>
                <w:tab w:val="right" w:pos="9026"/>
              </w:tabs>
              <w:spacing w:before="60" w:after="60" w:line="0" w:lineRule="atLeast"/>
              <w:ind w:left="675" w:right="-108" w:hanging="675"/>
              <w:jc w:val="both"/>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3455399" w14:textId="77777777" w:rsidR="009A5926" w:rsidRPr="00CC646C" w:rsidRDefault="001D1F59" w:rsidP="00113123">
            <w:pPr>
              <w:pStyle w:val="ListBullet"/>
              <w:numPr>
                <w:ilvl w:val="0"/>
                <w:numId w:val="0"/>
              </w:numPr>
              <w:spacing w:before="0" w:after="120" w:line="22" w:lineRule="atLeast"/>
              <w:ind w:left="360" w:hanging="360"/>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4807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44" w:type="dxa"/>
            <w:shd w:val="clear" w:color="auto" w:fill="auto"/>
          </w:tcPr>
          <w:p w14:paraId="05A4F2FF" w14:textId="77777777" w:rsidR="009A5926" w:rsidRPr="00CC646C" w:rsidRDefault="001D1F59" w:rsidP="00113123">
            <w:pPr>
              <w:spacing w:before="0" w:line="22" w:lineRule="atLeast"/>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574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r w:rsidR="009C34D4" w14:paraId="60CA4C0F" w14:textId="77777777" w:rsidTr="009C34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4B700" w14:textId="77777777" w:rsidR="009A5926" w:rsidRPr="00244176" w:rsidRDefault="00582151" w:rsidP="00113123">
            <w:pPr>
              <w:spacing w:line="22" w:lineRule="atLeast"/>
              <w:jc w:val="both"/>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8DD6014" w14:textId="77777777" w:rsidR="009A5926" w:rsidRPr="00244176" w:rsidRDefault="00582151"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FBBBA61" w14:textId="77777777" w:rsidR="009A5926" w:rsidRPr="00244176" w:rsidRDefault="00582151" w:rsidP="00113123">
            <w:pPr>
              <w:numPr>
                <w:ilvl w:val="0"/>
                <w:numId w:val="20"/>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FE9F047" w14:textId="77777777" w:rsidR="009A5926" w:rsidRPr="00244176" w:rsidRDefault="00582151" w:rsidP="00113123">
            <w:pPr>
              <w:numPr>
                <w:ilvl w:val="0"/>
                <w:numId w:val="20"/>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CB3DA36" w14:textId="77777777" w:rsidR="009A5926" w:rsidRPr="00244176" w:rsidRDefault="00582151" w:rsidP="00113123">
            <w:pPr>
              <w:numPr>
                <w:ilvl w:val="0"/>
                <w:numId w:val="20"/>
              </w:numPr>
              <w:tabs>
                <w:tab w:val="right" w:pos="9026"/>
              </w:tabs>
              <w:spacing w:before="60" w:after="60" w:line="0" w:lineRule="atLeast"/>
              <w:ind w:left="675" w:right="-108" w:hanging="675"/>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AC744BA"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13919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c>
          <w:tcPr>
            <w:tcW w:w="1944" w:type="dxa"/>
            <w:shd w:val="clear" w:color="auto" w:fill="auto"/>
          </w:tcPr>
          <w:p w14:paraId="69A457D4" w14:textId="77777777" w:rsidR="009A5926" w:rsidRPr="00CC646C" w:rsidRDefault="001D1F59" w:rsidP="00113123">
            <w:pPr>
              <w:spacing w:before="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24010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82151" w:rsidRPr="00501C01">
                  <w:rPr>
                    <w:rFonts w:ascii="Arial" w:hAnsi="Arial" w:cs="Arial"/>
                  </w:rPr>
                  <w:t>Compliant</w:t>
                </w:r>
              </w:sdtContent>
            </w:sdt>
            <w:r w:rsidR="00582151" w:rsidRPr="00501C01">
              <w:rPr>
                <w:rFonts w:ascii="Arial" w:hAnsi="Arial" w:cs="Arial"/>
              </w:rPr>
              <w:t xml:space="preserve"> </w:t>
            </w:r>
          </w:p>
        </w:tc>
      </w:tr>
    </w:tbl>
    <w:p w14:paraId="4BD4D8CE" w14:textId="24C0AFF5" w:rsidR="009A5926" w:rsidRDefault="00582151" w:rsidP="00113123">
      <w:pPr>
        <w:pStyle w:val="Heading20"/>
        <w:jc w:val="both"/>
      </w:pPr>
      <w:r w:rsidRPr="00A36AA9">
        <w:t>Findings</w:t>
      </w:r>
    </w:p>
    <w:p w14:paraId="2B519F4A" w14:textId="5C8BD21A" w:rsidR="006502CE" w:rsidRDefault="006502CE" w:rsidP="00113123">
      <w:pPr>
        <w:pStyle w:val="NormalArial"/>
        <w:jc w:val="both"/>
      </w:pPr>
      <w:r>
        <w:t>Evidence analysed by the Assessment Team showed the</w:t>
      </w:r>
      <w:r w:rsidRPr="008475CB">
        <w:t xml:space="preserve"> service was able to demonstrate consumers are engaged in the development, delivery and evaluation of care and services, and are supported in that engagement. </w:t>
      </w:r>
      <w:r w:rsidRPr="0065086A">
        <w:t xml:space="preserve">Consumers </w:t>
      </w:r>
      <w:r>
        <w:t xml:space="preserve">and/or representatives </w:t>
      </w:r>
      <w:r w:rsidR="00B0775F">
        <w:t xml:space="preserve">gave </w:t>
      </w:r>
      <w:r>
        <w:t xml:space="preserve">examples of </w:t>
      </w:r>
      <w:r>
        <w:lastRenderedPageBreak/>
        <w:t xml:space="preserve">feedback </w:t>
      </w:r>
      <w:r w:rsidR="00B0775F">
        <w:t xml:space="preserve">provided </w:t>
      </w:r>
      <w:r>
        <w:t>to the service</w:t>
      </w:r>
      <w:r w:rsidR="00B0775F">
        <w:t>,</w:t>
      </w:r>
      <w:r>
        <w:t xml:space="preserve"> including consumer satisfaction surveys that showed examples of how the service is delivered to meet their diverse needs. </w:t>
      </w:r>
      <w:r w:rsidR="0050732F">
        <w:t xml:space="preserve">All </w:t>
      </w:r>
      <w:r>
        <w:t xml:space="preserve">consumers </w:t>
      </w:r>
      <w:r w:rsidR="0050732F">
        <w:t xml:space="preserve">who were surveyed </w:t>
      </w:r>
      <w:r>
        <w:t xml:space="preserve">indicated they had an overall positive </w:t>
      </w:r>
      <w:r w:rsidR="00B0775F">
        <w:t xml:space="preserve">view </w:t>
      </w:r>
      <w:r>
        <w:t>of the service</w:t>
      </w:r>
      <w:r w:rsidR="004805F7">
        <w:t xml:space="preserve"> and are regularly consulted on the care and services they receive.</w:t>
      </w:r>
    </w:p>
    <w:p w14:paraId="4E4CE19D" w14:textId="26C5518B" w:rsidR="00B16D93" w:rsidRDefault="00B16D93" w:rsidP="00113123">
      <w:pPr>
        <w:pStyle w:val="NormalArial"/>
        <w:jc w:val="both"/>
      </w:pPr>
      <w:r>
        <w:t xml:space="preserve">Management described, and provided documentation, regarding the processes and procedures they have, and the meetings held at organisational level to monitor they are delivering safe, inclusive, and quality care and services. Risk assessments and process improvement is driven through consumers providing feedback. </w:t>
      </w:r>
      <w:r w:rsidRPr="00D04B0B">
        <w:t>The Assessment Team viewed the governance framework that details how the organisation sets priorities to improve the performance of the organisation against the Quality Standards and</w:t>
      </w:r>
      <w:r>
        <w:t xml:space="preserve"> is</w:t>
      </w:r>
      <w:r w:rsidRPr="00D04B0B">
        <w:t xml:space="preserve"> consistent with the Charter of Aged Care Rights.</w:t>
      </w:r>
      <w:r>
        <w:t xml:space="preserve"> The provider’s executive management conduct </w:t>
      </w:r>
      <w:r w:rsidR="00B03A78">
        <w:t>monthly</w:t>
      </w:r>
      <w:r>
        <w:t xml:space="preserve"> meetings to review incidents and identify trends, review outcomes of internal and external audits and update policies and procedures as needed. In addition, the service has an established Continuous Improvement Plan process in place to ensure the continuation of safe and effective care and services that also adopts clear policies and outlines best practises.</w:t>
      </w:r>
    </w:p>
    <w:p w14:paraId="72F17130" w14:textId="1EA4217A" w:rsidR="00180C89" w:rsidRPr="006B4042" w:rsidRDefault="00180C89" w:rsidP="00113123">
      <w:pPr>
        <w:pStyle w:val="NormalArial"/>
        <w:spacing w:before="120" w:after="60"/>
        <w:jc w:val="both"/>
      </w:pPr>
      <w:r>
        <w:t>Evidence analysed by the Assessment Team showed the service was able to demonstrate effective systems and processes in the identification and management of all risks to consumers. An incident management policy and register that is overseen by management. In addition, the incident management policy outlined the recording, escalation to management and tracking of action. An example of an incident was provided, and actions undertaken to address the issue were discussed. Staff at the service are aware of advocacy agencies such as the Commission and demonstrated their understanding of how to source support if they needed. Consumers provided examples of how the service helped them live their best life by stating their appreciation of the staff’s understanding of their needs</w:t>
      </w:r>
      <w:r w:rsidR="00B0775F">
        <w:t>, including receiving assistance to mobilise where they once had difficulties</w:t>
      </w:r>
      <w:r>
        <w:t xml:space="preserve">. </w:t>
      </w:r>
    </w:p>
    <w:p w14:paraId="4F5F142E" w14:textId="690BFA3A" w:rsidR="0096238D" w:rsidRDefault="0096238D" w:rsidP="00113123">
      <w:pPr>
        <w:pStyle w:val="NormalArial"/>
        <w:jc w:val="both"/>
      </w:pPr>
      <w:r w:rsidRPr="00B95B9E">
        <w:t xml:space="preserve">The organisation’s clinical governance framework guides staff in relation to </w:t>
      </w:r>
      <w:r>
        <w:t xml:space="preserve">education and training, internal clinical audits, clinical effectiveness, research and development, open disclosure, restrictive practices, and risk management. </w:t>
      </w:r>
      <w:r w:rsidR="009D1E0A">
        <w:t xml:space="preserve">A registered nurse now sits on the </w:t>
      </w:r>
      <w:r w:rsidR="00B0775F">
        <w:t>B</w:t>
      </w:r>
      <w:r w:rsidR="009D1E0A">
        <w:t xml:space="preserve">oard of </w:t>
      </w:r>
      <w:r w:rsidR="00B0775F">
        <w:t>D</w:t>
      </w:r>
      <w:r w:rsidR="009D1E0A">
        <w:t>irectors to better inform the service and provide clinical governance</w:t>
      </w:r>
      <w:r w:rsidR="00C220C1">
        <w:t xml:space="preserve"> to equip the service to better meet any future changes to these requirements.</w:t>
      </w:r>
    </w:p>
    <w:p w14:paraId="3417EC32" w14:textId="4ACE31C8" w:rsidR="00B0775F" w:rsidRPr="00643DFC" w:rsidRDefault="00B0775F" w:rsidP="00113123">
      <w:pPr>
        <w:jc w:val="both"/>
        <w:rPr>
          <w:rFonts w:ascii="Arial" w:hAnsi="Arial" w:cs="Arial"/>
        </w:rPr>
      </w:pPr>
      <w:r>
        <w:rPr>
          <w:rFonts w:ascii="Arial" w:hAnsi="Arial" w:cs="Arial"/>
        </w:rPr>
        <w:t>Based on the information summarised above, I find the provider, in relation to both services, compliant with all requirements in Standard 8.</w:t>
      </w:r>
    </w:p>
    <w:sectPr w:rsidR="00B0775F" w:rsidRPr="00643DFC" w:rsidSect="00CE7D3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2BBB4" w14:textId="77777777" w:rsidR="00A47DB9" w:rsidRDefault="00A47DB9">
      <w:pPr>
        <w:spacing w:after="0"/>
      </w:pPr>
      <w:r>
        <w:separator/>
      </w:r>
    </w:p>
  </w:endnote>
  <w:endnote w:type="continuationSeparator" w:id="0">
    <w:p w14:paraId="6F00477C" w14:textId="77777777" w:rsidR="00A47DB9" w:rsidRDefault="00A47D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8D93" w14:textId="77777777" w:rsidR="009A5926" w:rsidRPr="00DF37F2" w:rsidRDefault="00582151"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PAWA Community Care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DD81872" w14:textId="77777777" w:rsidR="009A5926" w:rsidRPr="00DF37F2" w:rsidRDefault="0058215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200167</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62E914E" w14:textId="77777777" w:rsidR="009A5926" w:rsidRPr="00DF37F2" w:rsidRDefault="0058215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06CB2" w14:textId="77777777" w:rsidR="00A47DB9" w:rsidRDefault="00A47DB9" w:rsidP="00D71F88">
      <w:pPr>
        <w:spacing w:after="0"/>
      </w:pPr>
      <w:r>
        <w:separator/>
      </w:r>
    </w:p>
  </w:footnote>
  <w:footnote w:type="continuationSeparator" w:id="0">
    <w:p w14:paraId="60D3F6B5" w14:textId="77777777" w:rsidR="00A47DB9" w:rsidRDefault="00A47DB9" w:rsidP="00D71F88">
      <w:pPr>
        <w:spacing w:after="0"/>
      </w:pPr>
      <w:r>
        <w:continuationSeparator/>
      </w:r>
    </w:p>
  </w:footnote>
  <w:footnote w:id="1">
    <w:p w14:paraId="4433332C" w14:textId="27E8B0AE" w:rsidR="009A5926" w:rsidRDefault="0058215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BA75F3">
        <w:rPr>
          <w:rFonts w:ascii="Arial" w:hAnsi="Arial" w:cs="Arial"/>
          <w:color w:val="auto"/>
          <w:sz w:val="20"/>
          <w:szCs w:val="20"/>
        </w:rPr>
        <w:t xml:space="preserve"> 57</w:t>
      </w:r>
      <w:r w:rsidRPr="002C3CB4">
        <w:rPr>
          <w:rFonts w:ascii="Arial" w:hAnsi="Arial" w:cs="Arial"/>
          <w:sz w:val="20"/>
          <w:szCs w:val="20"/>
        </w:rPr>
        <w:t xml:space="preserve"> of the Aged Care Quality and Safety Commission Rules 2018.</w:t>
      </w:r>
    </w:p>
    <w:p w14:paraId="7B3EFB5E" w14:textId="77777777" w:rsidR="009A5926" w:rsidRDefault="009A59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1752" w14:textId="77777777" w:rsidR="009A5926" w:rsidRDefault="00582151">
    <w:pPr>
      <w:pStyle w:val="Header"/>
    </w:pPr>
    <w:r>
      <w:rPr>
        <w:noProof/>
        <w:color w:val="2B579A"/>
        <w:shd w:val="clear" w:color="auto" w:fill="E6E6E6"/>
        <w:lang w:val="en-US"/>
      </w:rPr>
      <w:drawing>
        <wp:anchor distT="0" distB="0" distL="114300" distR="114300" simplePos="0" relativeHeight="251663360" behindDoc="1" locked="0" layoutInCell="1" allowOverlap="1" wp14:anchorId="2B86D477" wp14:editId="6E91AA6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A9F1" w14:textId="77777777" w:rsidR="009A5926" w:rsidRDefault="00582151">
    <w:pPr>
      <w:pStyle w:val="Header"/>
    </w:pPr>
    <w:r>
      <w:rPr>
        <w:noProof/>
      </w:rPr>
      <w:drawing>
        <wp:anchor distT="0" distB="0" distL="114300" distR="114300" simplePos="0" relativeHeight="251661312" behindDoc="0" locked="0" layoutInCell="1" allowOverlap="1" wp14:anchorId="65421A36" wp14:editId="33F474D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F724546">
      <w:start w:val="1"/>
      <w:numFmt w:val="lowerRoman"/>
      <w:lvlText w:val="(%1)"/>
      <w:lvlJc w:val="left"/>
      <w:pPr>
        <w:ind w:left="1080" w:hanging="720"/>
      </w:pPr>
      <w:rPr>
        <w:rFonts w:hint="default"/>
      </w:rPr>
    </w:lvl>
    <w:lvl w:ilvl="1" w:tplc="15D25F7C" w:tentative="1">
      <w:start w:val="1"/>
      <w:numFmt w:val="lowerLetter"/>
      <w:lvlText w:val="%2."/>
      <w:lvlJc w:val="left"/>
      <w:pPr>
        <w:ind w:left="1440" w:hanging="360"/>
      </w:pPr>
    </w:lvl>
    <w:lvl w:ilvl="2" w:tplc="A5F2BE6E" w:tentative="1">
      <w:start w:val="1"/>
      <w:numFmt w:val="lowerRoman"/>
      <w:lvlText w:val="%3."/>
      <w:lvlJc w:val="right"/>
      <w:pPr>
        <w:ind w:left="2160" w:hanging="180"/>
      </w:pPr>
    </w:lvl>
    <w:lvl w:ilvl="3" w:tplc="34CC00F8" w:tentative="1">
      <w:start w:val="1"/>
      <w:numFmt w:val="decimal"/>
      <w:lvlText w:val="%4."/>
      <w:lvlJc w:val="left"/>
      <w:pPr>
        <w:ind w:left="2880" w:hanging="360"/>
      </w:pPr>
    </w:lvl>
    <w:lvl w:ilvl="4" w:tplc="A0A0B70A" w:tentative="1">
      <w:start w:val="1"/>
      <w:numFmt w:val="lowerLetter"/>
      <w:lvlText w:val="%5."/>
      <w:lvlJc w:val="left"/>
      <w:pPr>
        <w:ind w:left="3600" w:hanging="360"/>
      </w:pPr>
    </w:lvl>
    <w:lvl w:ilvl="5" w:tplc="8850DB88" w:tentative="1">
      <w:start w:val="1"/>
      <w:numFmt w:val="lowerRoman"/>
      <w:lvlText w:val="%6."/>
      <w:lvlJc w:val="right"/>
      <w:pPr>
        <w:ind w:left="4320" w:hanging="180"/>
      </w:pPr>
    </w:lvl>
    <w:lvl w:ilvl="6" w:tplc="9A24D314" w:tentative="1">
      <w:start w:val="1"/>
      <w:numFmt w:val="decimal"/>
      <w:lvlText w:val="%7."/>
      <w:lvlJc w:val="left"/>
      <w:pPr>
        <w:ind w:left="5040" w:hanging="360"/>
      </w:pPr>
    </w:lvl>
    <w:lvl w:ilvl="7" w:tplc="2F88BE98" w:tentative="1">
      <w:start w:val="1"/>
      <w:numFmt w:val="lowerLetter"/>
      <w:lvlText w:val="%8."/>
      <w:lvlJc w:val="left"/>
      <w:pPr>
        <w:ind w:left="5760" w:hanging="360"/>
      </w:pPr>
    </w:lvl>
    <w:lvl w:ilvl="8" w:tplc="7B70043A" w:tentative="1">
      <w:start w:val="1"/>
      <w:numFmt w:val="lowerRoman"/>
      <w:lvlText w:val="%9."/>
      <w:lvlJc w:val="right"/>
      <w:pPr>
        <w:ind w:left="6480" w:hanging="180"/>
      </w:pPr>
    </w:lvl>
  </w:abstractNum>
  <w:abstractNum w:abstractNumId="2" w15:restartNumberingAfterBreak="0">
    <w:nsid w:val="040B4F0D"/>
    <w:multiLevelType w:val="hybridMultilevel"/>
    <w:tmpl w:val="E57ED21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B5E3AC6"/>
    <w:multiLevelType w:val="hybridMultilevel"/>
    <w:tmpl w:val="59A452EE"/>
    <w:lvl w:ilvl="0" w:tplc="1DF0C8FC">
      <w:start w:val="1"/>
      <w:numFmt w:val="lowerRoman"/>
      <w:lvlText w:val="(%1)"/>
      <w:lvlJc w:val="left"/>
      <w:pPr>
        <w:ind w:left="1080" w:hanging="720"/>
      </w:pPr>
      <w:rPr>
        <w:rFonts w:hint="default"/>
      </w:rPr>
    </w:lvl>
    <w:lvl w:ilvl="1" w:tplc="EE2CAA76" w:tentative="1">
      <w:start w:val="1"/>
      <w:numFmt w:val="lowerLetter"/>
      <w:lvlText w:val="%2."/>
      <w:lvlJc w:val="left"/>
      <w:pPr>
        <w:ind w:left="1440" w:hanging="360"/>
      </w:pPr>
    </w:lvl>
    <w:lvl w:ilvl="2" w:tplc="1EB213BA" w:tentative="1">
      <w:start w:val="1"/>
      <w:numFmt w:val="lowerRoman"/>
      <w:lvlText w:val="%3."/>
      <w:lvlJc w:val="right"/>
      <w:pPr>
        <w:ind w:left="2160" w:hanging="180"/>
      </w:pPr>
    </w:lvl>
    <w:lvl w:ilvl="3" w:tplc="4D18EE74" w:tentative="1">
      <w:start w:val="1"/>
      <w:numFmt w:val="decimal"/>
      <w:lvlText w:val="%4."/>
      <w:lvlJc w:val="left"/>
      <w:pPr>
        <w:ind w:left="2880" w:hanging="360"/>
      </w:pPr>
    </w:lvl>
    <w:lvl w:ilvl="4" w:tplc="62781BF6" w:tentative="1">
      <w:start w:val="1"/>
      <w:numFmt w:val="lowerLetter"/>
      <w:lvlText w:val="%5."/>
      <w:lvlJc w:val="left"/>
      <w:pPr>
        <w:ind w:left="3600" w:hanging="360"/>
      </w:pPr>
    </w:lvl>
    <w:lvl w:ilvl="5" w:tplc="FD787158" w:tentative="1">
      <w:start w:val="1"/>
      <w:numFmt w:val="lowerRoman"/>
      <w:lvlText w:val="%6."/>
      <w:lvlJc w:val="right"/>
      <w:pPr>
        <w:ind w:left="4320" w:hanging="180"/>
      </w:pPr>
    </w:lvl>
    <w:lvl w:ilvl="6" w:tplc="D2DE205A" w:tentative="1">
      <w:start w:val="1"/>
      <w:numFmt w:val="decimal"/>
      <w:lvlText w:val="%7."/>
      <w:lvlJc w:val="left"/>
      <w:pPr>
        <w:ind w:left="5040" w:hanging="360"/>
      </w:pPr>
    </w:lvl>
    <w:lvl w:ilvl="7" w:tplc="847AC4E6" w:tentative="1">
      <w:start w:val="1"/>
      <w:numFmt w:val="lowerLetter"/>
      <w:lvlText w:val="%8."/>
      <w:lvlJc w:val="left"/>
      <w:pPr>
        <w:ind w:left="5760" w:hanging="360"/>
      </w:pPr>
    </w:lvl>
    <w:lvl w:ilvl="8" w:tplc="3A2059EE" w:tentative="1">
      <w:start w:val="1"/>
      <w:numFmt w:val="lowerRoman"/>
      <w:lvlText w:val="%9."/>
      <w:lvlJc w:val="right"/>
      <w:pPr>
        <w:ind w:left="6480" w:hanging="180"/>
      </w:pPr>
    </w:lvl>
  </w:abstractNum>
  <w:abstractNum w:abstractNumId="4" w15:restartNumberingAfterBreak="0">
    <w:nsid w:val="0B6B48F9"/>
    <w:multiLevelType w:val="hybridMultilevel"/>
    <w:tmpl w:val="64DA560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0C361FB3"/>
    <w:multiLevelType w:val="hybridMultilevel"/>
    <w:tmpl w:val="9A4E0DB6"/>
    <w:lvl w:ilvl="0" w:tplc="9C2E1130">
      <w:start w:val="1"/>
      <w:numFmt w:val="lowerRoman"/>
      <w:lvlText w:val="(%1)"/>
      <w:lvlJc w:val="left"/>
      <w:pPr>
        <w:ind w:left="1080" w:hanging="720"/>
      </w:pPr>
      <w:rPr>
        <w:rFonts w:hint="default"/>
      </w:rPr>
    </w:lvl>
    <w:lvl w:ilvl="1" w:tplc="E4B699C6" w:tentative="1">
      <w:start w:val="1"/>
      <w:numFmt w:val="lowerLetter"/>
      <w:lvlText w:val="%2."/>
      <w:lvlJc w:val="left"/>
      <w:pPr>
        <w:ind w:left="1440" w:hanging="360"/>
      </w:pPr>
    </w:lvl>
    <w:lvl w:ilvl="2" w:tplc="ED7E8380" w:tentative="1">
      <w:start w:val="1"/>
      <w:numFmt w:val="lowerRoman"/>
      <w:lvlText w:val="%3."/>
      <w:lvlJc w:val="right"/>
      <w:pPr>
        <w:ind w:left="2160" w:hanging="180"/>
      </w:pPr>
    </w:lvl>
    <w:lvl w:ilvl="3" w:tplc="4754DD4E" w:tentative="1">
      <w:start w:val="1"/>
      <w:numFmt w:val="decimal"/>
      <w:lvlText w:val="%4."/>
      <w:lvlJc w:val="left"/>
      <w:pPr>
        <w:ind w:left="2880" w:hanging="360"/>
      </w:pPr>
    </w:lvl>
    <w:lvl w:ilvl="4" w:tplc="7A0C88B8" w:tentative="1">
      <w:start w:val="1"/>
      <w:numFmt w:val="lowerLetter"/>
      <w:lvlText w:val="%5."/>
      <w:lvlJc w:val="left"/>
      <w:pPr>
        <w:ind w:left="3600" w:hanging="360"/>
      </w:pPr>
    </w:lvl>
    <w:lvl w:ilvl="5" w:tplc="7876CF28" w:tentative="1">
      <w:start w:val="1"/>
      <w:numFmt w:val="lowerRoman"/>
      <w:lvlText w:val="%6."/>
      <w:lvlJc w:val="right"/>
      <w:pPr>
        <w:ind w:left="4320" w:hanging="180"/>
      </w:pPr>
    </w:lvl>
    <w:lvl w:ilvl="6" w:tplc="AAF89F08" w:tentative="1">
      <w:start w:val="1"/>
      <w:numFmt w:val="decimal"/>
      <w:lvlText w:val="%7."/>
      <w:lvlJc w:val="left"/>
      <w:pPr>
        <w:ind w:left="5040" w:hanging="360"/>
      </w:pPr>
    </w:lvl>
    <w:lvl w:ilvl="7" w:tplc="7E8C3666" w:tentative="1">
      <w:start w:val="1"/>
      <w:numFmt w:val="lowerLetter"/>
      <w:lvlText w:val="%8."/>
      <w:lvlJc w:val="left"/>
      <w:pPr>
        <w:ind w:left="5760" w:hanging="360"/>
      </w:pPr>
    </w:lvl>
    <w:lvl w:ilvl="8" w:tplc="3D66BF9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8C946BEA">
      <w:start w:val="1"/>
      <w:numFmt w:val="lowerRoman"/>
      <w:lvlText w:val="(%1)"/>
      <w:lvlJc w:val="left"/>
      <w:pPr>
        <w:ind w:left="1080" w:hanging="720"/>
      </w:pPr>
      <w:rPr>
        <w:rFonts w:hint="default"/>
      </w:rPr>
    </w:lvl>
    <w:lvl w:ilvl="1" w:tplc="7BC0F974" w:tentative="1">
      <w:start w:val="1"/>
      <w:numFmt w:val="lowerLetter"/>
      <w:lvlText w:val="%2."/>
      <w:lvlJc w:val="left"/>
      <w:pPr>
        <w:ind w:left="1440" w:hanging="360"/>
      </w:pPr>
    </w:lvl>
    <w:lvl w:ilvl="2" w:tplc="88ACA596" w:tentative="1">
      <w:start w:val="1"/>
      <w:numFmt w:val="lowerRoman"/>
      <w:lvlText w:val="%3."/>
      <w:lvlJc w:val="right"/>
      <w:pPr>
        <w:ind w:left="2160" w:hanging="180"/>
      </w:pPr>
    </w:lvl>
    <w:lvl w:ilvl="3" w:tplc="F0440EA2" w:tentative="1">
      <w:start w:val="1"/>
      <w:numFmt w:val="decimal"/>
      <w:lvlText w:val="%4."/>
      <w:lvlJc w:val="left"/>
      <w:pPr>
        <w:ind w:left="2880" w:hanging="360"/>
      </w:pPr>
    </w:lvl>
    <w:lvl w:ilvl="4" w:tplc="CDF85D18" w:tentative="1">
      <w:start w:val="1"/>
      <w:numFmt w:val="lowerLetter"/>
      <w:lvlText w:val="%5."/>
      <w:lvlJc w:val="left"/>
      <w:pPr>
        <w:ind w:left="3600" w:hanging="360"/>
      </w:pPr>
    </w:lvl>
    <w:lvl w:ilvl="5" w:tplc="CF98908A" w:tentative="1">
      <w:start w:val="1"/>
      <w:numFmt w:val="lowerRoman"/>
      <w:lvlText w:val="%6."/>
      <w:lvlJc w:val="right"/>
      <w:pPr>
        <w:ind w:left="4320" w:hanging="180"/>
      </w:pPr>
    </w:lvl>
    <w:lvl w:ilvl="6" w:tplc="5FCA4382" w:tentative="1">
      <w:start w:val="1"/>
      <w:numFmt w:val="decimal"/>
      <w:lvlText w:val="%7."/>
      <w:lvlJc w:val="left"/>
      <w:pPr>
        <w:ind w:left="5040" w:hanging="360"/>
      </w:pPr>
    </w:lvl>
    <w:lvl w:ilvl="7" w:tplc="25F6902C" w:tentative="1">
      <w:start w:val="1"/>
      <w:numFmt w:val="lowerLetter"/>
      <w:lvlText w:val="%8."/>
      <w:lvlJc w:val="left"/>
      <w:pPr>
        <w:ind w:left="5760" w:hanging="360"/>
      </w:pPr>
    </w:lvl>
    <w:lvl w:ilvl="8" w:tplc="76400872"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4EE65EF4">
      <w:start w:val="1"/>
      <w:numFmt w:val="lowerRoman"/>
      <w:lvlText w:val="(%1)"/>
      <w:lvlJc w:val="left"/>
      <w:pPr>
        <w:ind w:left="1080" w:hanging="720"/>
      </w:pPr>
      <w:rPr>
        <w:rFonts w:hint="default"/>
      </w:rPr>
    </w:lvl>
    <w:lvl w:ilvl="1" w:tplc="17B86088" w:tentative="1">
      <w:start w:val="1"/>
      <w:numFmt w:val="lowerLetter"/>
      <w:lvlText w:val="%2."/>
      <w:lvlJc w:val="left"/>
      <w:pPr>
        <w:ind w:left="1440" w:hanging="360"/>
      </w:pPr>
    </w:lvl>
    <w:lvl w:ilvl="2" w:tplc="B4DA9318" w:tentative="1">
      <w:start w:val="1"/>
      <w:numFmt w:val="lowerRoman"/>
      <w:lvlText w:val="%3."/>
      <w:lvlJc w:val="right"/>
      <w:pPr>
        <w:ind w:left="2160" w:hanging="180"/>
      </w:pPr>
    </w:lvl>
    <w:lvl w:ilvl="3" w:tplc="9D30DFDC" w:tentative="1">
      <w:start w:val="1"/>
      <w:numFmt w:val="decimal"/>
      <w:lvlText w:val="%4."/>
      <w:lvlJc w:val="left"/>
      <w:pPr>
        <w:ind w:left="2880" w:hanging="360"/>
      </w:pPr>
    </w:lvl>
    <w:lvl w:ilvl="4" w:tplc="8E32A524" w:tentative="1">
      <w:start w:val="1"/>
      <w:numFmt w:val="lowerLetter"/>
      <w:lvlText w:val="%5."/>
      <w:lvlJc w:val="left"/>
      <w:pPr>
        <w:ind w:left="3600" w:hanging="360"/>
      </w:pPr>
    </w:lvl>
    <w:lvl w:ilvl="5" w:tplc="CD48E26A" w:tentative="1">
      <w:start w:val="1"/>
      <w:numFmt w:val="lowerRoman"/>
      <w:lvlText w:val="%6."/>
      <w:lvlJc w:val="right"/>
      <w:pPr>
        <w:ind w:left="4320" w:hanging="180"/>
      </w:pPr>
    </w:lvl>
    <w:lvl w:ilvl="6" w:tplc="8B142594" w:tentative="1">
      <w:start w:val="1"/>
      <w:numFmt w:val="decimal"/>
      <w:lvlText w:val="%7."/>
      <w:lvlJc w:val="left"/>
      <w:pPr>
        <w:ind w:left="5040" w:hanging="360"/>
      </w:pPr>
    </w:lvl>
    <w:lvl w:ilvl="7" w:tplc="E996B560" w:tentative="1">
      <w:start w:val="1"/>
      <w:numFmt w:val="lowerLetter"/>
      <w:lvlText w:val="%8."/>
      <w:lvlJc w:val="left"/>
      <w:pPr>
        <w:ind w:left="5760" w:hanging="360"/>
      </w:pPr>
    </w:lvl>
    <w:lvl w:ilvl="8" w:tplc="B9601BCE"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2DF20AA6">
      <w:start w:val="1"/>
      <w:numFmt w:val="bullet"/>
      <w:lvlText w:val=""/>
      <w:lvlJc w:val="left"/>
      <w:pPr>
        <w:ind w:left="720" w:hanging="360"/>
      </w:pPr>
      <w:rPr>
        <w:rFonts w:ascii="Symbol" w:hAnsi="Symbol" w:hint="default"/>
        <w:color w:val="auto"/>
        <w:sz w:val="24"/>
        <w:szCs w:val="24"/>
      </w:rPr>
    </w:lvl>
    <w:lvl w:ilvl="1" w:tplc="C5BA069A" w:tentative="1">
      <w:start w:val="1"/>
      <w:numFmt w:val="bullet"/>
      <w:lvlText w:val="o"/>
      <w:lvlJc w:val="left"/>
      <w:pPr>
        <w:ind w:left="1440" w:hanging="360"/>
      </w:pPr>
      <w:rPr>
        <w:rFonts w:ascii="Courier New" w:hAnsi="Courier New" w:cs="Courier New" w:hint="default"/>
      </w:rPr>
    </w:lvl>
    <w:lvl w:ilvl="2" w:tplc="C55CD3CE" w:tentative="1">
      <w:start w:val="1"/>
      <w:numFmt w:val="bullet"/>
      <w:lvlText w:val=""/>
      <w:lvlJc w:val="left"/>
      <w:pPr>
        <w:ind w:left="2160" w:hanging="360"/>
      </w:pPr>
      <w:rPr>
        <w:rFonts w:ascii="Wingdings" w:hAnsi="Wingdings" w:hint="default"/>
      </w:rPr>
    </w:lvl>
    <w:lvl w:ilvl="3" w:tplc="441418D0" w:tentative="1">
      <w:start w:val="1"/>
      <w:numFmt w:val="bullet"/>
      <w:lvlText w:val=""/>
      <w:lvlJc w:val="left"/>
      <w:pPr>
        <w:ind w:left="2880" w:hanging="360"/>
      </w:pPr>
      <w:rPr>
        <w:rFonts w:ascii="Symbol" w:hAnsi="Symbol" w:hint="default"/>
      </w:rPr>
    </w:lvl>
    <w:lvl w:ilvl="4" w:tplc="5AF4DC6E" w:tentative="1">
      <w:start w:val="1"/>
      <w:numFmt w:val="bullet"/>
      <w:lvlText w:val="o"/>
      <w:lvlJc w:val="left"/>
      <w:pPr>
        <w:ind w:left="3600" w:hanging="360"/>
      </w:pPr>
      <w:rPr>
        <w:rFonts w:ascii="Courier New" w:hAnsi="Courier New" w:cs="Courier New" w:hint="default"/>
      </w:rPr>
    </w:lvl>
    <w:lvl w:ilvl="5" w:tplc="0F685122" w:tentative="1">
      <w:start w:val="1"/>
      <w:numFmt w:val="bullet"/>
      <w:lvlText w:val=""/>
      <w:lvlJc w:val="left"/>
      <w:pPr>
        <w:ind w:left="4320" w:hanging="360"/>
      </w:pPr>
      <w:rPr>
        <w:rFonts w:ascii="Wingdings" w:hAnsi="Wingdings" w:hint="default"/>
      </w:rPr>
    </w:lvl>
    <w:lvl w:ilvl="6" w:tplc="DEEEF12A" w:tentative="1">
      <w:start w:val="1"/>
      <w:numFmt w:val="bullet"/>
      <w:lvlText w:val=""/>
      <w:lvlJc w:val="left"/>
      <w:pPr>
        <w:ind w:left="5040" w:hanging="360"/>
      </w:pPr>
      <w:rPr>
        <w:rFonts w:ascii="Symbol" w:hAnsi="Symbol" w:hint="default"/>
      </w:rPr>
    </w:lvl>
    <w:lvl w:ilvl="7" w:tplc="88B87654" w:tentative="1">
      <w:start w:val="1"/>
      <w:numFmt w:val="bullet"/>
      <w:lvlText w:val="o"/>
      <w:lvlJc w:val="left"/>
      <w:pPr>
        <w:ind w:left="5760" w:hanging="360"/>
      </w:pPr>
      <w:rPr>
        <w:rFonts w:ascii="Courier New" w:hAnsi="Courier New" w:cs="Courier New" w:hint="default"/>
      </w:rPr>
    </w:lvl>
    <w:lvl w:ilvl="8" w:tplc="0B90D26E" w:tentative="1">
      <w:start w:val="1"/>
      <w:numFmt w:val="bullet"/>
      <w:lvlText w:val=""/>
      <w:lvlJc w:val="left"/>
      <w:pPr>
        <w:ind w:left="6480" w:hanging="360"/>
      </w:pPr>
      <w:rPr>
        <w:rFonts w:ascii="Wingdings" w:hAnsi="Wingdings" w:hint="default"/>
      </w:rPr>
    </w:lvl>
  </w:abstractNum>
  <w:abstractNum w:abstractNumId="9" w15:restartNumberingAfterBreak="0">
    <w:nsid w:val="19806C14"/>
    <w:multiLevelType w:val="hybridMultilevel"/>
    <w:tmpl w:val="1E18F33C"/>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0" w15:restartNumberingAfterBreak="0">
    <w:nsid w:val="1B1F247B"/>
    <w:multiLevelType w:val="hybridMultilevel"/>
    <w:tmpl w:val="0716342C"/>
    <w:lvl w:ilvl="0" w:tplc="2B522DBE">
      <w:start w:val="1"/>
      <w:numFmt w:val="lowerRoman"/>
      <w:lvlText w:val="(%1)"/>
      <w:lvlJc w:val="left"/>
      <w:pPr>
        <w:ind w:left="1080" w:hanging="720"/>
      </w:pPr>
      <w:rPr>
        <w:rFonts w:hint="default"/>
      </w:rPr>
    </w:lvl>
    <w:lvl w:ilvl="1" w:tplc="59661A8A" w:tentative="1">
      <w:start w:val="1"/>
      <w:numFmt w:val="lowerLetter"/>
      <w:lvlText w:val="%2."/>
      <w:lvlJc w:val="left"/>
      <w:pPr>
        <w:ind w:left="1440" w:hanging="360"/>
      </w:pPr>
    </w:lvl>
    <w:lvl w:ilvl="2" w:tplc="7306079A" w:tentative="1">
      <w:start w:val="1"/>
      <w:numFmt w:val="lowerRoman"/>
      <w:lvlText w:val="%3."/>
      <w:lvlJc w:val="right"/>
      <w:pPr>
        <w:ind w:left="2160" w:hanging="180"/>
      </w:pPr>
    </w:lvl>
    <w:lvl w:ilvl="3" w:tplc="DEDE6CAC" w:tentative="1">
      <w:start w:val="1"/>
      <w:numFmt w:val="decimal"/>
      <w:lvlText w:val="%4."/>
      <w:lvlJc w:val="left"/>
      <w:pPr>
        <w:ind w:left="2880" w:hanging="360"/>
      </w:pPr>
    </w:lvl>
    <w:lvl w:ilvl="4" w:tplc="6E948DBA" w:tentative="1">
      <w:start w:val="1"/>
      <w:numFmt w:val="lowerLetter"/>
      <w:lvlText w:val="%5."/>
      <w:lvlJc w:val="left"/>
      <w:pPr>
        <w:ind w:left="3600" w:hanging="360"/>
      </w:pPr>
    </w:lvl>
    <w:lvl w:ilvl="5" w:tplc="A27C00DC" w:tentative="1">
      <w:start w:val="1"/>
      <w:numFmt w:val="lowerRoman"/>
      <w:lvlText w:val="%6."/>
      <w:lvlJc w:val="right"/>
      <w:pPr>
        <w:ind w:left="4320" w:hanging="180"/>
      </w:pPr>
    </w:lvl>
    <w:lvl w:ilvl="6" w:tplc="6D14238C" w:tentative="1">
      <w:start w:val="1"/>
      <w:numFmt w:val="decimal"/>
      <w:lvlText w:val="%7."/>
      <w:lvlJc w:val="left"/>
      <w:pPr>
        <w:ind w:left="5040" w:hanging="360"/>
      </w:pPr>
    </w:lvl>
    <w:lvl w:ilvl="7" w:tplc="1CC65FEE" w:tentative="1">
      <w:start w:val="1"/>
      <w:numFmt w:val="lowerLetter"/>
      <w:lvlText w:val="%8."/>
      <w:lvlJc w:val="left"/>
      <w:pPr>
        <w:ind w:left="5760" w:hanging="360"/>
      </w:pPr>
    </w:lvl>
    <w:lvl w:ilvl="8" w:tplc="BD18D6EE"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C66C95BE">
      <w:start w:val="1"/>
      <w:numFmt w:val="lowerRoman"/>
      <w:lvlText w:val="(%1)"/>
      <w:lvlJc w:val="left"/>
      <w:pPr>
        <w:ind w:left="1080" w:hanging="720"/>
      </w:pPr>
      <w:rPr>
        <w:rFonts w:hint="default"/>
      </w:rPr>
    </w:lvl>
    <w:lvl w:ilvl="1" w:tplc="3D9C1B0A" w:tentative="1">
      <w:start w:val="1"/>
      <w:numFmt w:val="lowerLetter"/>
      <w:lvlText w:val="%2."/>
      <w:lvlJc w:val="left"/>
      <w:pPr>
        <w:ind w:left="1440" w:hanging="360"/>
      </w:pPr>
    </w:lvl>
    <w:lvl w:ilvl="2" w:tplc="D812CCDE" w:tentative="1">
      <w:start w:val="1"/>
      <w:numFmt w:val="lowerRoman"/>
      <w:lvlText w:val="%3."/>
      <w:lvlJc w:val="right"/>
      <w:pPr>
        <w:ind w:left="2160" w:hanging="180"/>
      </w:pPr>
    </w:lvl>
    <w:lvl w:ilvl="3" w:tplc="FF2A9B5A" w:tentative="1">
      <w:start w:val="1"/>
      <w:numFmt w:val="decimal"/>
      <w:lvlText w:val="%4."/>
      <w:lvlJc w:val="left"/>
      <w:pPr>
        <w:ind w:left="2880" w:hanging="360"/>
      </w:pPr>
    </w:lvl>
    <w:lvl w:ilvl="4" w:tplc="4F2CC34C" w:tentative="1">
      <w:start w:val="1"/>
      <w:numFmt w:val="lowerLetter"/>
      <w:lvlText w:val="%5."/>
      <w:lvlJc w:val="left"/>
      <w:pPr>
        <w:ind w:left="3600" w:hanging="360"/>
      </w:pPr>
    </w:lvl>
    <w:lvl w:ilvl="5" w:tplc="D97ACBEA" w:tentative="1">
      <w:start w:val="1"/>
      <w:numFmt w:val="lowerRoman"/>
      <w:lvlText w:val="%6."/>
      <w:lvlJc w:val="right"/>
      <w:pPr>
        <w:ind w:left="4320" w:hanging="180"/>
      </w:pPr>
    </w:lvl>
    <w:lvl w:ilvl="6" w:tplc="7D687098" w:tentative="1">
      <w:start w:val="1"/>
      <w:numFmt w:val="decimal"/>
      <w:lvlText w:val="%7."/>
      <w:lvlJc w:val="left"/>
      <w:pPr>
        <w:ind w:left="5040" w:hanging="360"/>
      </w:pPr>
    </w:lvl>
    <w:lvl w:ilvl="7" w:tplc="12AC9410" w:tentative="1">
      <w:start w:val="1"/>
      <w:numFmt w:val="lowerLetter"/>
      <w:lvlText w:val="%8."/>
      <w:lvlJc w:val="left"/>
      <w:pPr>
        <w:ind w:left="5760" w:hanging="360"/>
      </w:pPr>
    </w:lvl>
    <w:lvl w:ilvl="8" w:tplc="975412F8" w:tentative="1">
      <w:start w:val="1"/>
      <w:numFmt w:val="lowerRoman"/>
      <w:lvlText w:val="%9."/>
      <w:lvlJc w:val="right"/>
      <w:pPr>
        <w:ind w:left="6480" w:hanging="180"/>
      </w:pPr>
    </w:lvl>
  </w:abstractNum>
  <w:abstractNum w:abstractNumId="12" w15:restartNumberingAfterBreak="0">
    <w:nsid w:val="2145021B"/>
    <w:multiLevelType w:val="hybridMultilevel"/>
    <w:tmpl w:val="F84E9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E46E7A"/>
    <w:multiLevelType w:val="hybridMultilevel"/>
    <w:tmpl w:val="A6AEC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5A243E"/>
    <w:multiLevelType w:val="hybridMultilevel"/>
    <w:tmpl w:val="201079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DB65746"/>
    <w:multiLevelType w:val="hybridMultilevel"/>
    <w:tmpl w:val="0C58F3FE"/>
    <w:lvl w:ilvl="0" w:tplc="2282401E">
      <w:start w:val="1"/>
      <w:numFmt w:val="lowerRoman"/>
      <w:lvlText w:val="(%1)"/>
      <w:lvlJc w:val="left"/>
      <w:pPr>
        <w:ind w:left="1080" w:hanging="720"/>
      </w:pPr>
      <w:rPr>
        <w:rFonts w:hint="default"/>
      </w:rPr>
    </w:lvl>
    <w:lvl w:ilvl="1" w:tplc="28B865F8" w:tentative="1">
      <w:start w:val="1"/>
      <w:numFmt w:val="lowerLetter"/>
      <w:lvlText w:val="%2."/>
      <w:lvlJc w:val="left"/>
      <w:pPr>
        <w:ind w:left="1440" w:hanging="360"/>
      </w:pPr>
    </w:lvl>
    <w:lvl w:ilvl="2" w:tplc="3B745E38" w:tentative="1">
      <w:start w:val="1"/>
      <w:numFmt w:val="lowerRoman"/>
      <w:lvlText w:val="%3."/>
      <w:lvlJc w:val="right"/>
      <w:pPr>
        <w:ind w:left="2160" w:hanging="180"/>
      </w:pPr>
    </w:lvl>
    <w:lvl w:ilvl="3" w:tplc="0CFA1CE6" w:tentative="1">
      <w:start w:val="1"/>
      <w:numFmt w:val="decimal"/>
      <w:lvlText w:val="%4."/>
      <w:lvlJc w:val="left"/>
      <w:pPr>
        <w:ind w:left="2880" w:hanging="360"/>
      </w:pPr>
    </w:lvl>
    <w:lvl w:ilvl="4" w:tplc="F1B088DA" w:tentative="1">
      <w:start w:val="1"/>
      <w:numFmt w:val="lowerLetter"/>
      <w:lvlText w:val="%5."/>
      <w:lvlJc w:val="left"/>
      <w:pPr>
        <w:ind w:left="3600" w:hanging="360"/>
      </w:pPr>
    </w:lvl>
    <w:lvl w:ilvl="5" w:tplc="8F2C2098" w:tentative="1">
      <w:start w:val="1"/>
      <w:numFmt w:val="lowerRoman"/>
      <w:lvlText w:val="%6."/>
      <w:lvlJc w:val="right"/>
      <w:pPr>
        <w:ind w:left="4320" w:hanging="180"/>
      </w:pPr>
    </w:lvl>
    <w:lvl w:ilvl="6" w:tplc="D01EA8E8" w:tentative="1">
      <w:start w:val="1"/>
      <w:numFmt w:val="decimal"/>
      <w:lvlText w:val="%7."/>
      <w:lvlJc w:val="left"/>
      <w:pPr>
        <w:ind w:left="5040" w:hanging="360"/>
      </w:pPr>
    </w:lvl>
    <w:lvl w:ilvl="7" w:tplc="5DF847D6" w:tentative="1">
      <w:start w:val="1"/>
      <w:numFmt w:val="lowerLetter"/>
      <w:lvlText w:val="%8."/>
      <w:lvlJc w:val="left"/>
      <w:pPr>
        <w:ind w:left="5760" w:hanging="360"/>
      </w:pPr>
    </w:lvl>
    <w:lvl w:ilvl="8" w:tplc="65BA14E6"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4C48F536">
      <w:start w:val="1"/>
      <w:numFmt w:val="lowerRoman"/>
      <w:lvlText w:val="(%1)"/>
      <w:lvlJc w:val="left"/>
      <w:pPr>
        <w:ind w:left="1080" w:hanging="720"/>
      </w:pPr>
      <w:rPr>
        <w:rFonts w:hint="default"/>
      </w:rPr>
    </w:lvl>
    <w:lvl w:ilvl="1" w:tplc="AA841F30" w:tentative="1">
      <w:start w:val="1"/>
      <w:numFmt w:val="lowerLetter"/>
      <w:lvlText w:val="%2."/>
      <w:lvlJc w:val="left"/>
      <w:pPr>
        <w:ind w:left="1440" w:hanging="360"/>
      </w:pPr>
    </w:lvl>
    <w:lvl w:ilvl="2" w:tplc="F9668570" w:tentative="1">
      <w:start w:val="1"/>
      <w:numFmt w:val="lowerRoman"/>
      <w:lvlText w:val="%3."/>
      <w:lvlJc w:val="right"/>
      <w:pPr>
        <w:ind w:left="2160" w:hanging="180"/>
      </w:pPr>
    </w:lvl>
    <w:lvl w:ilvl="3" w:tplc="B1709CEA" w:tentative="1">
      <w:start w:val="1"/>
      <w:numFmt w:val="decimal"/>
      <w:lvlText w:val="%4."/>
      <w:lvlJc w:val="left"/>
      <w:pPr>
        <w:ind w:left="2880" w:hanging="360"/>
      </w:pPr>
    </w:lvl>
    <w:lvl w:ilvl="4" w:tplc="588EC020" w:tentative="1">
      <w:start w:val="1"/>
      <w:numFmt w:val="lowerLetter"/>
      <w:lvlText w:val="%5."/>
      <w:lvlJc w:val="left"/>
      <w:pPr>
        <w:ind w:left="3600" w:hanging="360"/>
      </w:pPr>
    </w:lvl>
    <w:lvl w:ilvl="5" w:tplc="2C4A9A16" w:tentative="1">
      <w:start w:val="1"/>
      <w:numFmt w:val="lowerRoman"/>
      <w:lvlText w:val="%6."/>
      <w:lvlJc w:val="right"/>
      <w:pPr>
        <w:ind w:left="4320" w:hanging="180"/>
      </w:pPr>
    </w:lvl>
    <w:lvl w:ilvl="6" w:tplc="E444A6BE" w:tentative="1">
      <w:start w:val="1"/>
      <w:numFmt w:val="decimal"/>
      <w:lvlText w:val="%7."/>
      <w:lvlJc w:val="left"/>
      <w:pPr>
        <w:ind w:left="5040" w:hanging="360"/>
      </w:pPr>
    </w:lvl>
    <w:lvl w:ilvl="7" w:tplc="643A66BA" w:tentative="1">
      <w:start w:val="1"/>
      <w:numFmt w:val="lowerLetter"/>
      <w:lvlText w:val="%8."/>
      <w:lvlJc w:val="left"/>
      <w:pPr>
        <w:ind w:left="5760" w:hanging="360"/>
      </w:pPr>
    </w:lvl>
    <w:lvl w:ilvl="8" w:tplc="7DA495A4"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FEF81FF4">
      <w:start w:val="1"/>
      <w:numFmt w:val="lowerRoman"/>
      <w:lvlText w:val="(%1)"/>
      <w:lvlJc w:val="left"/>
      <w:pPr>
        <w:ind w:left="1080" w:hanging="720"/>
      </w:pPr>
      <w:rPr>
        <w:rFonts w:hint="default"/>
      </w:rPr>
    </w:lvl>
    <w:lvl w:ilvl="1" w:tplc="4F90A620" w:tentative="1">
      <w:start w:val="1"/>
      <w:numFmt w:val="lowerLetter"/>
      <w:lvlText w:val="%2."/>
      <w:lvlJc w:val="left"/>
      <w:pPr>
        <w:ind w:left="1440" w:hanging="360"/>
      </w:pPr>
    </w:lvl>
    <w:lvl w:ilvl="2" w:tplc="C10461C0" w:tentative="1">
      <w:start w:val="1"/>
      <w:numFmt w:val="lowerRoman"/>
      <w:lvlText w:val="%3."/>
      <w:lvlJc w:val="right"/>
      <w:pPr>
        <w:ind w:left="2160" w:hanging="180"/>
      </w:pPr>
    </w:lvl>
    <w:lvl w:ilvl="3" w:tplc="8ACEA920" w:tentative="1">
      <w:start w:val="1"/>
      <w:numFmt w:val="decimal"/>
      <w:lvlText w:val="%4."/>
      <w:lvlJc w:val="left"/>
      <w:pPr>
        <w:ind w:left="2880" w:hanging="360"/>
      </w:pPr>
    </w:lvl>
    <w:lvl w:ilvl="4" w:tplc="A82E7892" w:tentative="1">
      <w:start w:val="1"/>
      <w:numFmt w:val="lowerLetter"/>
      <w:lvlText w:val="%5."/>
      <w:lvlJc w:val="left"/>
      <w:pPr>
        <w:ind w:left="3600" w:hanging="360"/>
      </w:pPr>
    </w:lvl>
    <w:lvl w:ilvl="5" w:tplc="D8F008CA" w:tentative="1">
      <w:start w:val="1"/>
      <w:numFmt w:val="lowerRoman"/>
      <w:lvlText w:val="%6."/>
      <w:lvlJc w:val="right"/>
      <w:pPr>
        <w:ind w:left="4320" w:hanging="180"/>
      </w:pPr>
    </w:lvl>
    <w:lvl w:ilvl="6" w:tplc="7A76A5D4" w:tentative="1">
      <w:start w:val="1"/>
      <w:numFmt w:val="decimal"/>
      <w:lvlText w:val="%7."/>
      <w:lvlJc w:val="left"/>
      <w:pPr>
        <w:ind w:left="5040" w:hanging="360"/>
      </w:pPr>
    </w:lvl>
    <w:lvl w:ilvl="7" w:tplc="5CA24F3A" w:tentative="1">
      <w:start w:val="1"/>
      <w:numFmt w:val="lowerLetter"/>
      <w:lvlText w:val="%8."/>
      <w:lvlJc w:val="left"/>
      <w:pPr>
        <w:ind w:left="5760" w:hanging="360"/>
      </w:pPr>
    </w:lvl>
    <w:lvl w:ilvl="8" w:tplc="D5D266F2"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41060EFE">
      <w:start w:val="1"/>
      <w:numFmt w:val="lowerRoman"/>
      <w:lvlText w:val="(%1)"/>
      <w:lvlJc w:val="left"/>
      <w:pPr>
        <w:ind w:left="1080" w:hanging="720"/>
      </w:pPr>
      <w:rPr>
        <w:rFonts w:hint="default"/>
      </w:rPr>
    </w:lvl>
    <w:lvl w:ilvl="1" w:tplc="86A87BEC" w:tentative="1">
      <w:start w:val="1"/>
      <w:numFmt w:val="lowerLetter"/>
      <w:lvlText w:val="%2."/>
      <w:lvlJc w:val="left"/>
      <w:pPr>
        <w:ind w:left="1440" w:hanging="360"/>
      </w:pPr>
    </w:lvl>
    <w:lvl w:ilvl="2" w:tplc="85E059AA" w:tentative="1">
      <w:start w:val="1"/>
      <w:numFmt w:val="lowerRoman"/>
      <w:lvlText w:val="%3."/>
      <w:lvlJc w:val="right"/>
      <w:pPr>
        <w:ind w:left="2160" w:hanging="180"/>
      </w:pPr>
    </w:lvl>
    <w:lvl w:ilvl="3" w:tplc="486A67FA" w:tentative="1">
      <w:start w:val="1"/>
      <w:numFmt w:val="decimal"/>
      <w:lvlText w:val="%4."/>
      <w:lvlJc w:val="left"/>
      <w:pPr>
        <w:ind w:left="2880" w:hanging="360"/>
      </w:pPr>
    </w:lvl>
    <w:lvl w:ilvl="4" w:tplc="7B5278A4" w:tentative="1">
      <w:start w:val="1"/>
      <w:numFmt w:val="lowerLetter"/>
      <w:lvlText w:val="%5."/>
      <w:lvlJc w:val="left"/>
      <w:pPr>
        <w:ind w:left="3600" w:hanging="360"/>
      </w:pPr>
    </w:lvl>
    <w:lvl w:ilvl="5" w:tplc="B73E41FE" w:tentative="1">
      <w:start w:val="1"/>
      <w:numFmt w:val="lowerRoman"/>
      <w:lvlText w:val="%6."/>
      <w:lvlJc w:val="right"/>
      <w:pPr>
        <w:ind w:left="4320" w:hanging="180"/>
      </w:pPr>
    </w:lvl>
    <w:lvl w:ilvl="6" w:tplc="177A14F4" w:tentative="1">
      <w:start w:val="1"/>
      <w:numFmt w:val="decimal"/>
      <w:lvlText w:val="%7."/>
      <w:lvlJc w:val="left"/>
      <w:pPr>
        <w:ind w:left="5040" w:hanging="360"/>
      </w:pPr>
    </w:lvl>
    <w:lvl w:ilvl="7" w:tplc="1340D7CC" w:tentative="1">
      <w:start w:val="1"/>
      <w:numFmt w:val="lowerLetter"/>
      <w:lvlText w:val="%8."/>
      <w:lvlJc w:val="left"/>
      <w:pPr>
        <w:ind w:left="5760" w:hanging="360"/>
      </w:pPr>
    </w:lvl>
    <w:lvl w:ilvl="8" w:tplc="52F29AF8" w:tentative="1">
      <w:start w:val="1"/>
      <w:numFmt w:val="lowerRoman"/>
      <w:lvlText w:val="%9."/>
      <w:lvlJc w:val="right"/>
      <w:pPr>
        <w:ind w:left="6480" w:hanging="180"/>
      </w:pPr>
    </w:lvl>
  </w:abstractNum>
  <w:abstractNum w:abstractNumId="19" w15:restartNumberingAfterBreak="0">
    <w:nsid w:val="347A7409"/>
    <w:multiLevelType w:val="hybridMultilevel"/>
    <w:tmpl w:val="8364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8627F6"/>
    <w:multiLevelType w:val="hybridMultilevel"/>
    <w:tmpl w:val="91200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F1448E"/>
    <w:multiLevelType w:val="hybridMultilevel"/>
    <w:tmpl w:val="D0AE350E"/>
    <w:lvl w:ilvl="0" w:tplc="7CA08B0C">
      <w:start w:val="1"/>
      <w:numFmt w:val="lowerRoman"/>
      <w:lvlText w:val="(%1)"/>
      <w:lvlJc w:val="left"/>
      <w:pPr>
        <w:ind w:left="1080" w:hanging="720"/>
      </w:pPr>
      <w:rPr>
        <w:rFonts w:hint="default"/>
      </w:rPr>
    </w:lvl>
    <w:lvl w:ilvl="1" w:tplc="B7A843EC" w:tentative="1">
      <w:start w:val="1"/>
      <w:numFmt w:val="lowerLetter"/>
      <w:lvlText w:val="%2."/>
      <w:lvlJc w:val="left"/>
      <w:pPr>
        <w:ind w:left="1440" w:hanging="360"/>
      </w:pPr>
    </w:lvl>
    <w:lvl w:ilvl="2" w:tplc="48509602" w:tentative="1">
      <w:start w:val="1"/>
      <w:numFmt w:val="lowerRoman"/>
      <w:lvlText w:val="%3."/>
      <w:lvlJc w:val="right"/>
      <w:pPr>
        <w:ind w:left="2160" w:hanging="180"/>
      </w:pPr>
    </w:lvl>
    <w:lvl w:ilvl="3" w:tplc="312CB44A" w:tentative="1">
      <w:start w:val="1"/>
      <w:numFmt w:val="decimal"/>
      <w:lvlText w:val="%4."/>
      <w:lvlJc w:val="left"/>
      <w:pPr>
        <w:ind w:left="2880" w:hanging="360"/>
      </w:pPr>
    </w:lvl>
    <w:lvl w:ilvl="4" w:tplc="0DF48FE4" w:tentative="1">
      <w:start w:val="1"/>
      <w:numFmt w:val="lowerLetter"/>
      <w:lvlText w:val="%5."/>
      <w:lvlJc w:val="left"/>
      <w:pPr>
        <w:ind w:left="3600" w:hanging="360"/>
      </w:pPr>
    </w:lvl>
    <w:lvl w:ilvl="5" w:tplc="B6241AB2" w:tentative="1">
      <w:start w:val="1"/>
      <w:numFmt w:val="lowerRoman"/>
      <w:lvlText w:val="%6."/>
      <w:lvlJc w:val="right"/>
      <w:pPr>
        <w:ind w:left="4320" w:hanging="180"/>
      </w:pPr>
    </w:lvl>
    <w:lvl w:ilvl="6" w:tplc="A5DA2BB0" w:tentative="1">
      <w:start w:val="1"/>
      <w:numFmt w:val="decimal"/>
      <w:lvlText w:val="%7."/>
      <w:lvlJc w:val="left"/>
      <w:pPr>
        <w:ind w:left="5040" w:hanging="360"/>
      </w:pPr>
    </w:lvl>
    <w:lvl w:ilvl="7" w:tplc="518AA82C" w:tentative="1">
      <w:start w:val="1"/>
      <w:numFmt w:val="lowerLetter"/>
      <w:lvlText w:val="%8."/>
      <w:lvlJc w:val="left"/>
      <w:pPr>
        <w:ind w:left="5760" w:hanging="360"/>
      </w:pPr>
    </w:lvl>
    <w:lvl w:ilvl="8" w:tplc="17628ECC"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50AAD890">
      <w:start w:val="1"/>
      <w:numFmt w:val="lowerRoman"/>
      <w:lvlText w:val="(%1)"/>
      <w:lvlJc w:val="left"/>
      <w:pPr>
        <w:ind w:left="1080" w:hanging="720"/>
      </w:pPr>
      <w:rPr>
        <w:rFonts w:hint="default"/>
      </w:rPr>
    </w:lvl>
    <w:lvl w:ilvl="1" w:tplc="83DADB86" w:tentative="1">
      <w:start w:val="1"/>
      <w:numFmt w:val="lowerLetter"/>
      <w:lvlText w:val="%2."/>
      <w:lvlJc w:val="left"/>
      <w:pPr>
        <w:ind w:left="1440" w:hanging="360"/>
      </w:pPr>
    </w:lvl>
    <w:lvl w:ilvl="2" w:tplc="65503920" w:tentative="1">
      <w:start w:val="1"/>
      <w:numFmt w:val="lowerRoman"/>
      <w:lvlText w:val="%3."/>
      <w:lvlJc w:val="right"/>
      <w:pPr>
        <w:ind w:left="2160" w:hanging="180"/>
      </w:pPr>
    </w:lvl>
    <w:lvl w:ilvl="3" w:tplc="E0FA7D2E" w:tentative="1">
      <w:start w:val="1"/>
      <w:numFmt w:val="decimal"/>
      <w:lvlText w:val="%4."/>
      <w:lvlJc w:val="left"/>
      <w:pPr>
        <w:ind w:left="2880" w:hanging="360"/>
      </w:pPr>
    </w:lvl>
    <w:lvl w:ilvl="4" w:tplc="AC7490AE" w:tentative="1">
      <w:start w:val="1"/>
      <w:numFmt w:val="lowerLetter"/>
      <w:lvlText w:val="%5."/>
      <w:lvlJc w:val="left"/>
      <w:pPr>
        <w:ind w:left="3600" w:hanging="360"/>
      </w:pPr>
    </w:lvl>
    <w:lvl w:ilvl="5" w:tplc="0778D808" w:tentative="1">
      <w:start w:val="1"/>
      <w:numFmt w:val="lowerRoman"/>
      <w:lvlText w:val="%6."/>
      <w:lvlJc w:val="right"/>
      <w:pPr>
        <w:ind w:left="4320" w:hanging="180"/>
      </w:pPr>
    </w:lvl>
    <w:lvl w:ilvl="6" w:tplc="5150C2FA" w:tentative="1">
      <w:start w:val="1"/>
      <w:numFmt w:val="decimal"/>
      <w:lvlText w:val="%7."/>
      <w:lvlJc w:val="left"/>
      <w:pPr>
        <w:ind w:left="5040" w:hanging="360"/>
      </w:pPr>
    </w:lvl>
    <w:lvl w:ilvl="7" w:tplc="921CDEEE" w:tentative="1">
      <w:start w:val="1"/>
      <w:numFmt w:val="lowerLetter"/>
      <w:lvlText w:val="%8."/>
      <w:lvlJc w:val="left"/>
      <w:pPr>
        <w:ind w:left="5760" w:hanging="360"/>
      </w:pPr>
    </w:lvl>
    <w:lvl w:ilvl="8" w:tplc="F106FBC0" w:tentative="1">
      <w:start w:val="1"/>
      <w:numFmt w:val="lowerRoman"/>
      <w:lvlText w:val="%9."/>
      <w:lvlJc w:val="right"/>
      <w:pPr>
        <w:ind w:left="6480" w:hanging="180"/>
      </w:pPr>
    </w:lvl>
  </w:abstractNum>
  <w:abstractNum w:abstractNumId="23" w15:restartNumberingAfterBreak="0">
    <w:nsid w:val="3DFA67B9"/>
    <w:multiLevelType w:val="hybridMultilevel"/>
    <w:tmpl w:val="EEF0F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DD57F4"/>
    <w:multiLevelType w:val="hybridMultilevel"/>
    <w:tmpl w:val="2926F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4A1453"/>
    <w:multiLevelType w:val="hybridMultilevel"/>
    <w:tmpl w:val="3016257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5695616A"/>
    <w:multiLevelType w:val="hybridMultilevel"/>
    <w:tmpl w:val="790C5C02"/>
    <w:lvl w:ilvl="0" w:tplc="9A52C876">
      <w:start w:val="1"/>
      <w:numFmt w:val="lowerRoman"/>
      <w:lvlText w:val="(%1)"/>
      <w:lvlJc w:val="left"/>
      <w:pPr>
        <w:ind w:left="1080" w:hanging="720"/>
      </w:pPr>
      <w:rPr>
        <w:rFonts w:hint="default"/>
      </w:rPr>
    </w:lvl>
    <w:lvl w:ilvl="1" w:tplc="E12E21CA" w:tentative="1">
      <w:start w:val="1"/>
      <w:numFmt w:val="lowerLetter"/>
      <w:lvlText w:val="%2."/>
      <w:lvlJc w:val="left"/>
      <w:pPr>
        <w:ind w:left="1440" w:hanging="360"/>
      </w:pPr>
    </w:lvl>
    <w:lvl w:ilvl="2" w:tplc="CA9417B4" w:tentative="1">
      <w:start w:val="1"/>
      <w:numFmt w:val="lowerRoman"/>
      <w:lvlText w:val="%3."/>
      <w:lvlJc w:val="right"/>
      <w:pPr>
        <w:ind w:left="2160" w:hanging="180"/>
      </w:pPr>
    </w:lvl>
    <w:lvl w:ilvl="3" w:tplc="9EACC12A" w:tentative="1">
      <w:start w:val="1"/>
      <w:numFmt w:val="decimal"/>
      <w:lvlText w:val="%4."/>
      <w:lvlJc w:val="left"/>
      <w:pPr>
        <w:ind w:left="2880" w:hanging="360"/>
      </w:pPr>
    </w:lvl>
    <w:lvl w:ilvl="4" w:tplc="FD6EF71A" w:tentative="1">
      <w:start w:val="1"/>
      <w:numFmt w:val="lowerLetter"/>
      <w:lvlText w:val="%5."/>
      <w:lvlJc w:val="left"/>
      <w:pPr>
        <w:ind w:left="3600" w:hanging="360"/>
      </w:pPr>
    </w:lvl>
    <w:lvl w:ilvl="5" w:tplc="5588D30E" w:tentative="1">
      <w:start w:val="1"/>
      <w:numFmt w:val="lowerRoman"/>
      <w:lvlText w:val="%6."/>
      <w:lvlJc w:val="right"/>
      <w:pPr>
        <w:ind w:left="4320" w:hanging="180"/>
      </w:pPr>
    </w:lvl>
    <w:lvl w:ilvl="6" w:tplc="7C4E56F0" w:tentative="1">
      <w:start w:val="1"/>
      <w:numFmt w:val="decimal"/>
      <w:lvlText w:val="%7."/>
      <w:lvlJc w:val="left"/>
      <w:pPr>
        <w:ind w:left="5040" w:hanging="360"/>
      </w:pPr>
    </w:lvl>
    <w:lvl w:ilvl="7" w:tplc="A9D83340" w:tentative="1">
      <w:start w:val="1"/>
      <w:numFmt w:val="lowerLetter"/>
      <w:lvlText w:val="%8."/>
      <w:lvlJc w:val="left"/>
      <w:pPr>
        <w:ind w:left="5760" w:hanging="360"/>
      </w:pPr>
    </w:lvl>
    <w:lvl w:ilvl="8" w:tplc="85E4FCB8" w:tentative="1">
      <w:start w:val="1"/>
      <w:numFmt w:val="lowerRoman"/>
      <w:lvlText w:val="%9."/>
      <w:lvlJc w:val="right"/>
      <w:pPr>
        <w:ind w:left="6480" w:hanging="180"/>
      </w:pPr>
    </w:lvl>
  </w:abstractNum>
  <w:abstractNum w:abstractNumId="27" w15:restartNumberingAfterBreak="0">
    <w:nsid w:val="59420D48"/>
    <w:multiLevelType w:val="hybridMultilevel"/>
    <w:tmpl w:val="4B5A5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5374F05E">
      <w:start w:val="1"/>
      <w:numFmt w:val="lowerRoman"/>
      <w:lvlText w:val="(%1)"/>
      <w:lvlJc w:val="left"/>
      <w:pPr>
        <w:ind w:left="1080" w:hanging="720"/>
      </w:pPr>
      <w:rPr>
        <w:rFonts w:hint="default"/>
      </w:rPr>
    </w:lvl>
    <w:lvl w:ilvl="1" w:tplc="F1C6C80E" w:tentative="1">
      <w:start w:val="1"/>
      <w:numFmt w:val="lowerLetter"/>
      <w:lvlText w:val="%2."/>
      <w:lvlJc w:val="left"/>
      <w:pPr>
        <w:ind w:left="1440" w:hanging="360"/>
      </w:pPr>
    </w:lvl>
    <w:lvl w:ilvl="2" w:tplc="5DCE0B0E" w:tentative="1">
      <w:start w:val="1"/>
      <w:numFmt w:val="lowerRoman"/>
      <w:lvlText w:val="%3."/>
      <w:lvlJc w:val="right"/>
      <w:pPr>
        <w:ind w:left="2160" w:hanging="180"/>
      </w:pPr>
    </w:lvl>
    <w:lvl w:ilvl="3" w:tplc="59A6AD26" w:tentative="1">
      <w:start w:val="1"/>
      <w:numFmt w:val="decimal"/>
      <w:lvlText w:val="%4."/>
      <w:lvlJc w:val="left"/>
      <w:pPr>
        <w:ind w:left="2880" w:hanging="360"/>
      </w:pPr>
    </w:lvl>
    <w:lvl w:ilvl="4" w:tplc="286066C2" w:tentative="1">
      <w:start w:val="1"/>
      <w:numFmt w:val="lowerLetter"/>
      <w:lvlText w:val="%5."/>
      <w:lvlJc w:val="left"/>
      <w:pPr>
        <w:ind w:left="3600" w:hanging="360"/>
      </w:pPr>
    </w:lvl>
    <w:lvl w:ilvl="5" w:tplc="A04E5252" w:tentative="1">
      <w:start w:val="1"/>
      <w:numFmt w:val="lowerRoman"/>
      <w:lvlText w:val="%6."/>
      <w:lvlJc w:val="right"/>
      <w:pPr>
        <w:ind w:left="4320" w:hanging="180"/>
      </w:pPr>
    </w:lvl>
    <w:lvl w:ilvl="6" w:tplc="6B7E27EE" w:tentative="1">
      <w:start w:val="1"/>
      <w:numFmt w:val="decimal"/>
      <w:lvlText w:val="%7."/>
      <w:lvlJc w:val="left"/>
      <w:pPr>
        <w:ind w:left="5040" w:hanging="360"/>
      </w:pPr>
    </w:lvl>
    <w:lvl w:ilvl="7" w:tplc="3230ABF4" w:tentative="1">
      <w:start w:val="1"/>
      <w:numFmt w:val="lowerLetter"/>
      <w:lvlText w:val="%8."/>
      <w:lvlJc w:val="left"/>
      <w:pPr>
        <w:ind w:left="5760" w:hanging="360"/>
      </w:pPr>
    </w:lvl>
    <w:lvl w:ilvl="8" w:tplc="2E746256" w:tentative="1">
      <w:start w:val="1"/>
      <w:numFmt w:val="lowerRoman"/>
      <w:lvlText w:val="%9."/>
      <w:lvlJc w:val="right"/>
      <w:pPr>
        <w:ind w:left="6480" w:hanging="180"/>
      </w:pPr>
    </w:lvl>
  </w:abstractNum>
  <w:abstractNum w:abstractNumId="29" w15:restartNumberingAfterBreak="0">
    <w:nsid w:val="63FB5F16"/>
    <w:multiLevelType w:val="hybridMultilevel"/>
    <w:tmpl w:val="5274A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90434A"/>
    <w:multiLevelType w:val="hybridMultilevel"/>
    <w:tmpl w:val="FA6A7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0D259A"/>
    <w:multiLevelType w:val="hybridMultilevel"/>
    <w:tmpl w:val="9A4E0DB6"/>
    <w:lvl w:ilvl="0" w:tplc="669620EA">
      <w:start w:val="1"/>
      <w:numFmt w:val="lowerRoman"/>
      <w:lvlText w:val="(%1)"/>
      <w:lvlJc w:val="left"/>
      <w:pPr>
        <w:ind w:left="1080" w:hanging="720"/>
      </w:pPr>
      <w:rPr>
        <w:rFonts w:hint="default"/>
      </w:rPr>
    </w:lvl>
    <w:lvl w:ilvl="1" w:tplc="F604A0BC" w:tentative="1">
      <w:start w:val="1"/>
      <w:numFmt w:val="lowerLetter"/>
      <w:lvlText w:val="%2."/>
      <w:lvlJc w:val="left"/>
      <w:pPr>
        <w:ind w:left="1440" w:hanging="360"/>
      </w:pPr>
    </w:lvl>
    <w:lvl w:ilvl="2" w:tplc="C1823F14" w:tentative="1">
      <w:start w:val="1"/>
      <w:numFmt w:val="lowerRoman"/>
      <w:lvlText w:val="%3."/>
      <w:lvlJc w:val="right"/>
      <w:pPr>
        <w:ind w:left="2160" w:hanging="180"/>
      </w:pPr>
    </w:lvl>
    <w:lvl w:ilvl="3" w:tplc="6408E128" w:tentative="1">
      <w:start w:val="1"/>
      <w:numFmt w:val="decimal"/>
      <w:lvlText w:val="%4."/>
      <w:lvlJc w:val="left"/>
      <w:pPr>
        <w:ind w:left="2880" w:hanging="360"/>
      </w:pPr>
    </w:lvl>
    <w:lvl w:ilvl="4" w:tplc="7A907A8E" w:tentative="1">
      <w:start w:val="1"/>
      <w:numFmt w:val="lowerLetter"/>
      <w:lvlText w:val="%5."/>
      <w:lvlJc w:val="left"/>
      <w:pPr>
        <w:ind w:left="3600" w:hanging="360"/>
      </w:pPr>
    </w:lvl>
    <w:lvl w:ilvl="5" w:tplc="1A86CB08" w:tentative="1">
      <w:start w:val="1"/>
      <w:numFmt w:val="lowerRoman"/>
      <w:lvlText w:val="%6."/>
      <w:lvlJc w:val="right"/>
      <w:pPr>
        <w:ind w:left="4320" w:hanging="180"/>
      </w:pPr>
    </w:lvl>
    <w:lvl w:ilvl="6" w:tplc="7D0470F2" w:tentative="1">
      <w:start w:val="1"/>
      <w:numFmt w:val="decimal"/>
      <w:lvlText w:val="%7."/>
      <w:lvlJc w:val="left"/>
      <w:pPr>
        <w:ind w:left="5040" w:hanging="360"/>
      </w:pPr>
    </w:lvl>
    <w:lvl w:ilvl="7" w:tplc="5CF82ABE" w:tentative="1">
      <w:start w:val="1"/>
      <w:numFmt w:val="lowerLetter"/>
      <w:lvlText w:val="%8."/>
      <w:lvlJc w:val="left"/>
      <w:pPr>
        <w:ind w:left="5760" w:hanging="360"/>
      </w:pPr>
    </w:lvl>
    <w:lvl w:ilvl="8" w:tplc="FE209A32"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E836E0B4">
      <w:start w:val="1"/>
      <w:numFmt w:val="lowerRoman"/>
      <w:lvlText w:val="(%1)"/>
      <w:lvlJc w:val="left"/>
      <w:pPr>
        <w:ind w:left="1080" w:hanging="720"/>
      </w:pPr>
      <w:rPr>
        <w:rFonts w:hint="default"/>
      </w:rPr>
    </w:lvl>
    <w:lvl w:ilvl="1" w:tplc="D84C8E28" w:tentative="1">
      <w:start w:val="1"/>
      <w:numFmt w:val="lowerLetter"/>
      <w:lvlText w:val="%2."/>
      <w:lvlJc w:val="left"/>
      <w:pPr>
        <w:ind w:left="1440" w:hanging="360"/>
      </w:pPr>
    </w:lvl>
    <w:lvl w:ilvl="2" w:tplc="3EBAB838" w:tentative="1">
      <w:start w:val="1"/>
      <w:numFmt w:val="lowerRoman"/>
      <w:lvlText w:val="%3."/>
      <w:lvlJc w:val="right"/>
      <w:pPr>
        <w:ind w:left="2160" w:hanging="180"/>
      </w:pPr>
    </w:lvl>
    <w:lvl w:ilvl="3" w:tplc="B9CE9DFC" w:tentative="1">
      <w:start w:val="1"/>
      <w:numFmt w:val="decimal"/>
      <w:lvlText w:val="%4."/>
      <w:lvlJc w:val="left"/>
      <w:pPr>
        <w:ind w:left="2880" w:hanging="360"/>
      </w:pPr>
    </w:lvl>
    <w:lvl w:ilvl="4" w:tplc="74405EA4" w:tentative="1">
      <w:start w:val="1"/>
      <w:numFmt w:val="lowerLetter"/>
      <w:lvlText w:val="%5."/>
      <w:lvlJc w:val="left"/>
      <w:pPr>
        <w:ind w:left="3600" w:hanging="360"/>
      </w:pPr>
    </w:lvl>
    <w:lvl w:ilvl="5" w:tplc="4C3ACC9E" w:tentative="1">
      <w:start w:val="1"/>
      <w:numFmt w:val="lowerRoman"/>
      <w:lvlText w:val="%6."/>
      <w:lvlJc w:val="right"/>
      <w:pPr>
        <w:ind w:left="4320" w:hanging="180"/>
      </w:pPr>
    </w:lvl>
    <w:lvl w:ilvl="6" w:tplc="64C45300" w:tentative="1">
      <w:start w:val="1"/>
      <w:numFmt w:val="decimal"/>
      <w:lvlText w:val="%7."/>
      <w:lvlJc w:val="left"/>
      <w:pPr>
        <w:ind w:left="5040" w:hanging="360"/>
      </w:pPr>
    </w:lvl>
    <w:lvl w:ilvl="7" w:tplc="B4140F8E" w:tentative="1">
      <w:start w:val="1"/>
      <w:numFmt w:val="lowerLetter"/>
      <w:lvlText w:val="%8."/>
      <w:lvlJc w:val="left"/>
      <w:pPr>
        <w:ind w:left="5760" w:hanging="360"/>
      </w:pPr>
    </w:lvl>
    <w:lvl w:ilvl="8" w:tplc="13144AF0"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5A947252">
      <w:start w:val="1"/>
      <w:numFmt w:val="lowerRoman"/>
      <w:lvlText w:val="(%1)"/>
      <w:lvlJc w:val="left"/>
      <w:pPr>
        <w:ind w:left="1080" w:hanging="720"/>
      </w:pPr>
      <w:rPr>
        <w:rFonts w:hint="default"/>
      </w:rPr>
    </w:lvl>
    <w:lvl w:ilvl="1" w:tplc="505C4960" w:tentative="1">
      <w:start w:val="1"/>
      <w:numFmt w:val="lowerLetter"/>
      <w:lvlText w:val="%2."/>
      <w:lvlJc w:val="left"/>
      <w:pPr>
        <w:ind w:left="1440" w:hanging="360"/>
      </w:pPr>
    </w:lvl>
    <w:lvl w:ilvl="2" w:tplc="76B8068C" w:tentative="1">
      <w:start w:val="1"/>
      <w:numFmt w:val="lowerRoman"/>
      <w:lvlText w:val="%3."/>
      <w:lvlJc w:val="right"/>
      <w:pPr>
        <w:ind w:left="2160" w:hanging="180"/>
      </w:pPr>
    </w:lvl>
    <w:lvl w:ilvl="3" w:tplc="8F66B6B2" w:tentative="1">
      <w:start w:val="1"/>
      <w:numFmt w:val="decimal"/>
      <w:lvlText w:val="%4."/>
      <w:lvlJc w:val="left"/>
      <w:pPr>
        <w:ind w:left="2880" w:hanging="360"/>
      </w:pPr>
    </w:lvl>
    <w:lvl w:ilvl="4" w:tplc="6C2A1D9E" w:tentative="1">
      <w:start w:val="1"/>
      <w:numFmt w:val="lowerLetter"/>
      <w:lvlText w:val="%5."/>
      <w:lvlJc w:val="left"/>
      <w:pPr>
        <w:ind w:left="3600" w:hanging="360"/>
      </w:pPr>
    </w:lvl>
    <w:lvl w:ilvl="5" w:tplc="BE30A9E8" w:tentative="1">
      <w:start w:val="1"/>
      <w:numFmt w:val="lowerRoman"/>
      <w:lvlText w:val="%6."/>
      <w:lvlJc w:val="right"/>
      <w:pPr>
        <w:ind w:left="4320" w:hanging="180"/>
      </w:pPr>
    </w:lvl>
    <w:lvl w:ilvl="6" w:tplc="A2564708" w:tentative="1">
      <w:start w:val="1"/>
      <w:numFmt w:val="decimal"/>
      <w:lvlText w:val="%7."/>
      <w:lvlJc w:val="left"/>
      <w:pPr>
        <w:ind w:left="5040" w:hanging="360"/>
      </w:pPr>
    </w:lvl>
    <w:lvl w:ilvl="7" w:tplc="4CF83116" w:tentative="1">
      <w:start w:val="1"/>
      <w:numFmt w:val="lowerLetter"/>
      <w:lvlText w:val="%8."/>
      <w:lvlJc w:val="left"/>
      <w:pPr>
        <w:ind w:left="5760" w:hanging="360"/>
      </w:pPr>
    </w:lvl>
    <w:lvl w:ilvl="8" w:tplc="9B440EDE"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2285311">
    <w:abstractNumId w:val="34"/>
  </w:num>
  <w:num w:numId="2" w16cid:durableId="293491430">
    <w:abstractNumId w:val="8"/>
  </w:num>
  <w:num w:numId="3" w16cid:durableId="1101024545">
    <w:abstractNumId w:val="3"/>
  </w:num>
  <w:num w:numId="4" w16cid:durableId="221717047">
    <w:abstractNumId w:val="16"/>
  </w:num>
  <w:num w:numId="5" w16cid:durableId="1950160415">
    <w:abstractNumId w:val="15"/>
  </w:num>
  <w:num w:numId="6" w16cid:durableId="172839727">
    <w:abstractNumId w:val="1"/>
  </w:num>
  <w:num w:numId="7" w16cid:durableId="258218546">
    <w:abstractNumId w:val="26"/>
  </w:num>
  <w:num w:numId="8" w16cid:durableId="2025203946">
    <w:abstractNumId w:val="10"/>
  </w:num>
  <w:num w:numId="9" w16cid:durableId="176777346">
    <w:abstractNumId w:val="21"/>
  </w:num>
  <w:num w:numId="10" w16cid:durableId="828518629">
    <w:abstractNumId w:val="7"/>
  </w:num>
  <w:num w:numId="11" w16cid:durableId="1500850927">
    <w:abstractNumId w:val="33"/>
  </w:num>
  <w:num w:numId="12" w16cid:durableId="527567486">
    <w:abstractNumId w:val="17"/>
  </w:num>
  <w:num w:numId="13" w16cid:durableId="1306817636">
    <w:abstractNumId w:val="6"/>
  </w:num>
  <w:num w:numId="14" w16cid:durableId="1098449028">
    <w:abstractNumId w:val="5"/>
  </w:num>
  <w:num w:numId="15" w16cid:durableId="795030319">
    <w:abstractNumId w:val="31"/>
  </w:num>
  <w:num w:numId="16" w16cid:durableId="1964991691">
    <w:abstractNumId w:val="28"/>
  </w:num>
  <w:num w:numId="17" w16cid:durableId="1421757798">
    <w:abstractNumId w:val="11"/>
  </w:num>
  <w:num w:numId="18" w16cid:durableId="1892843210">
    <w:abstractNumId w:val="22"/>
  </w:num>
  <w:num w:numId="19" w16cid:durableId="2126849028">
    <w:abstractNumId w:val="32"/>
  </w:num>
  <w:num w:numId="20" w16cid:durableId="1038624144">
    <w:abstractNumId w:val="18"/>
  </w:num>
  <w:num w:numId="21" w16cid:durableId="1310400185">
    <w:abstractNumId w:val="0"/>
  </w:num>
  <w:num w:numId="22" w16cid:durableId="903419403">
    <w:abstractNumId w:val="34"/>
  </w:num>
  <w:num w:numId="23" w16cid:durableId="1489057120">
    <w:abstractNumId w:val="25"/>
  </w:num>
  <w:num w:numId="24" w16cid:durableId="1596208290">
    <w:abstractNumId w:val="30"/>
  </w:num>
  <w:num w:numId="25" w16cid:durableId="1559632988">
    <w:abstractNumId w:val="9"/>
  </w:num>
  <w:num w:numId="26" w16cid:durableId="2112164115">
    <w:abstractNumId w:val="19"/>
  </w:num>
  <w:num w:numId="27" w16cid:durableId="2098943781">
    <w:abstractNumId w:val="29"/>
  </w:num>
  <w:num w:numId="28" w16cid:durableId="709382464">
    <w:abstractNumId w:val="27"/>
  </w:num>
  <w:num w:numId="29" w16cid:durableId="939793937">
    <w:abstractNumId w:val="14"/>
  </w:num>
  <w:num w:numId="30" w16cid:durableId="1325008653">
    <w:abstractNumId w:val="23"/>
  </w:num>
  <w:num w:numId="31" w16cid:durableId="1914123377">
    <w:abstractNumId w:val="4"/>
  </w:num>
  <w:num w:numId="32" w16cid:durableId="1740051227">
    <w:abstractNumId w:val="13"/>
  </w:num>
  <w:num w:numId="33" w16cid:durableId="694431496">
    <w:abstractNumId w:val="2"/>
  </w:num>
  <w:num w:numId="34" w16cid:durableId="773743851">
    <w:abstractNumId w:val="24"/>
  </w:num>
  <w:num w:numId="35" w16cid:durableId="2023890753">
    <w:abstractNumId w:val="20"/>
  </w:num>
  <w:num w:numId="36" w16cid:durableId="18739529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D4"/>
    <w:rsid w:val="0000093B"/>
    <w:rsid w:val="00024616"/>
    <w:rsid w:val="00032489"/>
    <w:rsid w:val="00040B92"/>
    <w:rsid w:val="00041F2B"/>
    <w:rsid w:val="00047665"/>
    <w:rsid w:val="00054C10"/>
    <w:rsid w:val="00062B40"/>
    <w:rsid w:val="00062C11"/>
    <w:rsid w:val="000717B1"/>
    <w:rsid w:val="00072044"/>
    <w:rsid w:val="00073DE4"/>
    <w:rsid w:val="000747DD"/>
    <w:rsid w:val="00095205"/>
    <w:rsid w:val="000965AB"/>
    <w:rsid w:val="000B354B"/>
    <w:rsid w:val="000B65FA"/>
    <w:rsid w:val="000C2010"/>
    <w:rsid w:val="000D2E93"/>
    <w:rsid w:val="000D5BEE"/>
    <w:rsid w:val="000E5877"/>
    <w:rsid w:val="000E648B"/>
    <w:rsid w:val="000F184C"/>
    <w:rsid w:val="001004C9"/>
    <w:rsid w:val="00105922"/>
    <w:rsid w:val="00105BE9"/>
    <w:rsid w:val="00113123"/>
    <w:rsid w:val="00123D7B"/>
    <w:rsid w:val="001337BF"/>
    <w:rsid w:val="00135011"/>
    <w:rsid w:val="0014162B"/>
    <w:rsid w:val="00145B01"/>
    <w:rsid w:val="00146AC2"/>
    <w:rsid w:val="0015056F"/>
    <w:rsid w:val="00164466"/>
    <w:rsid w:val="00165FEA"/>
    <w:rsid w:val="00177677"/>
    <w:rsid w:val="00180732"/>
    <w:rsid w:val="00180C89"/>
    <w:rsid w:val="00193490"/>
    <w:rsid w:val="001A320E"/>
    <w:rsid w:val="001B676C"/>
    <w:rsid w:val="001E0905"/>
    <w:rsid w:val="001E0A76"/>
    <w:rsid w:val="001E52FD"/>
    <w:rsid w:val="0020587A"/>
    <w:rsid w:val="00213CFC"/>
    <w:rsid w:val="00216382"/>
    <w:rsid w:val="00234587"/>
    <w:rsid w:val="002372ED"/>
    <w:rsid w:val="00241D74"/>
    <w:rsid w:val="00244E9B"/>
    <w:rsid w:val="00255A90"/>
    <w:rsid w:val="002609B4"/>
    <w:rsid w:val="00272042"/>
    <w:rsid w:val="00274010"/>
    <w:rsid w:val="00295871"/>
    <w:rsid w:val="002A2080"/>
    <w:rsid w:val="002E2FCF"/>
    <w:rsid w:val="002E680C"/>
    <w:rsid w:val="002F38C7"/>
    <w:rsid w:val="00306346"/>
    <w:rsid w:val="0030696D"/>
    <w:rsid w:val="0033026D"/>
    <w:rsid w:val="00332F91"/>
    <w:rsid w:val="00333B57"/>
    <w:rsid w:val="00337C4D"/>
    <w:rsid w:val="003412C9"/>
    <w:rsid w:val="00344795"/>
    <w:rsid w:val="00347F53"/>
    <w:rsid w:val="00373944"/>
    <w:rsid w:val="00374694"/>
    <w:rsid w:val="00377E45"/>
    <w:rsid w:val="003815A8"/>
    <w:rsid w:val="00391267"/>
    <w:rsid w:val="00392020"/>
    <w:rsid w:val="003936BA"/>
    <w:rsid w:val="003965CD"/>
    <w:rsid w:val="003A4974"/>
    <w:rsid w:val="003B2E1A"/>
    <w:rsid w:val="003C5310"/>
    <w:rsid w:val="003E2D53"/>
    <w:rsid w:val="003E69C1"/>
    <w:rsid w:val="003F23CF"/>
    <w:rsid w:val="003F6B90"/>
    <w:rsid w:val="00405EBD"/>
    <w:rsid w:val="00430DA7"/>
    <w:rsid w:val="00443AF2"/>
    <w:rsid w:val="00457E4E"/>
    <w:rsid w:val="0046070A"/>
    <w:rsid w:val="00461155"/>
    <w:rsid w:val="004629AA"/>
    <w:rsid w:val="004738A8"/>
    <w:rsid w:val="0047443C"/>
    <w:rsid w:val="004805F7"/>
    <w:rsid w:val="00480F91"/>
    <w:rsid w:val="00487C70"/>
    <w:rsid w:val="00487EAB"/>
    <w:rsid w:val="004C2232"/>
    <w:rsid w:val="004D6E2F"/>
    <w:rsid w:val="004E188F"/>
    <w:rsid w:val="004E61ED"/>
    <w:rsid w:val="004F060E"/>
    <w:rsid w:val="004F6FD9"/>
    <w:rsid w:val="005046F9"/>
    <w:rsid w:val="0050732F"/>
    <w:rsid w:val="00512CFD"/>
    <w:rsid w:val="00531785"/>
    <w:rsid w:val="00561998"/>
    <w:rsid w:val="00567155"/>
    <w:rsid w:val="00577641"/>
    <w:rsid w:val="00582151"/>
    <w:rsid w:val="00582153"/>
    <w:rsid w:val="005859E9"/>
    <w:rsid w:val="0059275A"/>
    <w:rsid w:val="00595CBD"/>
    <w:rsid w:val="005969EB"/>
    <w:rsid w:val="005A38F9"/>
    <w:rsid w:val="005A429C"/>
    <w:rsid w:val="005B2E55"/>
    <w:rsid w:val="005B300B"/>
    <w:rsid w:val="005B59CD"/>
    <w:rsid w:val="005C1757"/>
    <w:rsid w:val="005C34C4"/>
    <w:rsid w:val="005C4169"/>
    <w:rsid w:val="005E16A7"/>
    <w:rsid w:val="005F0719"/>
    <w:rsid w:val="00625F8B"/>
    <w:rsid w:val="0063287D"/>
    <w:rsid w:val="00643DFC"/>
    <w:rsid w:val="006502CE"/>
    <w:rsid w:val="0065206A"/>
    <w:rsid w:val="00657A1F"/>
    <w:rsid w:val="006772E2"/>
    <w:rsid w:val="00681674"/>
    <w:rsid w:val="00686A86"/>
    <w:rsid w:val="00693C63"/>
    <w:rsid w:val="006C2649"/>
    <w:rsid w:val="006C74E9"/>
    <w:rsid w:val="006D69DD"/>
    <w:rsid w:val="006E1270"/>
    <w:rsid w:val="006E66C8"/>
    <w:rsid w:val="006F51A0"/>
    <w:rsid w:val="006F5908"/>
    <w:rsid w:val="0070733C"/>
    <w:rsid w:val="00710E8F"/>
    <w:rsid w:val="007129EC"/>
    <w:rsid w:val="00713C83"/>
    <w:rsid w:val="00722CE6"/>
    <w:rsid w:val="00734E36"/>
    <w:rsid w:val="00740F6B"/>
    <w:rsid w:val="007468B9"/>
    <w:rsid w:val="00761220"/>
    <w:rsid w:val="007636FF"/>
    <w:rsid w:val="00767329"/>
    <w:rsid w:val="007722B8"/>
    <w:rsid w:val="00782B5C"/>
    <w:rsid w:val="00796FBD"/>
    <w:rsid w:val="007A4A4F"/>
    <w:rsid w:val="007A56F4"/>
    <w:rsid w:val="007B1CEA"/>
    <w:rsid w:val="007B20C7"/>
    <w:rsid w:val="007C0E2C"/>
    <w:rsid w:val="007C3BC7"/>
    <w:rsid w:val="007C671E"/>
    <w:rsid w:val="007D0F62"/>
    <w:rsid w:val="008120D3"/>
    <w:rsid w:val="00813391"/>
    <w:rsid w:val="00822BF7"/>
    <w:rsid w:val="00833F94"/>
    <w:rsid w:val="0084154B"/>
    <w:rsid w:val="00847937"/>
    <w:rsid w:val="00847D19"/>
    <w:rsid w:val="00853187"/>
    <w:rsid w:val="008610A4"/>
    <w:rsid w:val="008626F4"/>
    <w:rsid w:val="00863B10"/>
    <w:rsid w:val="008737CC"/>
    <w:rsid w:val="0087577D"/>
    <w:rsid w:val="00880E62"/>
    <w:rsid w:val="008904C4"/>
    <w:rsid w:val="00891454"/>
    <w:rsid w:val="00892FA1"/>
    <w:rsid w:val="00894A96"/>
    <w:rsid w:val="008A6E76"/>
    <w:rsid w:val="008A71FA"/>
    <w:rsid w:val="008B1408"/>
    <w:rsid w:val="008C0795"/>
    <w:rsid w:val="008C4A8E"/>
    <w:rsid w:val="008C5152"/>
    <w:rsid w:val="008C7855"/>
    <w:rsid w:val="008D4251"/>
    <w:rsid w:val="008E61AD"/>
    <w:rsid w:val="008E7DD7"/>
    <w:rsid w:val="008F4E0F"/>
    <w:rsid w:val="00900B57"/>
    <w:rsid w:val="00921E11"/>
    <w:rsid w:val="009252F6"/>
    <w:rsid w:val="0093393F"/>
    <w:rsid w:val="00934A6A"/>
    <w:rsid w:val="00936E91"/>
    <w:rsid w:val="00944C85"/>
    <w:rsid w:val="0095165D"/>
    <w:rsid w:val="00955BF5"/>
    <w:rsid w:val="0096238D"/>
    <w:rsid w:val="00965CD7"/>
    <w:rsid w:val="00971340"/>
    <w:rsid w:val="00973CCF"/>
    <w:rsid w:val="00975A14"/>
    <w:rsid w:val="0099626D"/>
    <w:rsid w:val="009A273D"/>
    <w:rsid w:val="009A56AE"/>
    <w:rsid w:val="009A5926"/>
    <w:rsid w:val="009B0722"/>
    <w:rsid w:val="009C34D4"/>
    <w:rsid w:val="009D0C26"/>
    <w:rsid w:val="009D1E0A"/>
    <w:rsid w:val="009D4419"/>
    <w:rsid w:val="009D74B6"/>
    <w:rsid w:val="009E1DE8"/>
    <w:rsid w:val="009F5E21"/>
    <w:rsid w:val="00A06EAA"/>
    <w:rsid w:val="00A353C4"/>
    <w:rsid w:val="00A37476"/>
    <w:rsid w:val="00A418BE"/>
    <w:rsid w:val="00A46433"/>
    <w:rsid w:val="00A4793C"/>
    <w:rsid w:val="00A47B52"/>
    <w:rsid w:val="00A47DB9"/>
    <w:rsid w:val="00A60ADB"/>
    <w:rsid w:val="00A63AE0"/>
    <w:rsid w:val="00A64E8D"/>
    <w:rsid w:val="00A7223C"/>
    <w:rsid w:val="00A83A0F"/>
    <w:rsid w:val="00A904B0"/>
    <w:rsid w:val="00A91E61"/>
    <w:rsid w:val="00A9465B"/>
    <w:rsid w:val="00A97076"/>
    <w:rsid w:val="00AA0C45"/>
    <w:rsid w:val="00AC12E2"/>
    <w:rsid w:val="00AD1B76"/>
    <w:rsid w:val="00AD5E14"/>
    <w:rsid w:val="00AE0E03"/>
    <w:rsid w:val="00AE5CEC"/>
    <w:rsid w:val="00AE73E5"/>
    <w:rsid w:val="00B03A78"/>
    <w:rsid w:val="00B0775F"/>
    <w:rsid w:val="00B13587"/>
    <w:rsid w:val="00B1419B"/>
    <w:rsid w:val="00B16D93"/>
    <w:rsid w:val="00B3775A"/>
    <w:rsid w:val="00B55F79"/>
    <w:rsid w:val="00B61091"/>
    <w:rsid w:val="00B62E9C"/>
    <w:rsid w:val="00B6334B"/>
    <w:rsid w:val="00B6412E"/>
    <w:rsid w:val="00B66CA1"/>
    <w:rsid w:val="00B73AE5"/>
    <w:rsid w:val="00B74D52"/>
    <w:rsid w:val="00B844C1"/>
    <w:rsid w:val="00B84CCB"/>
    <w:rsid w:val="00B87F98"/>
    <w:rsid w:val="00B92EB8"/>
    <w:rsid w:val="00BA75F3"/>
    <w:rsid w:val="00BB69F0"/>
    <w:rsid w:val="00BC0452"/>
    <w:rsid w:val="00BC63E5"/>
    <w:rsid w:val="00BE61D2"/>
    <w:rsid w:val="00BF1B58"/>
    <w:rsid w:val="00BF3884"/>
    <w:rsid w:val="00C1138E"/>
    <w:rsid w:val="00C220C1"/>
    <w:rsid w:val="00C221C7"/>
    <w:rsid w:val="00C25377"/>
    <w:rsid w:val="00C42161"/>
    <w:rsid w:val="00C4699C"/>
    <w:rsid w:val="00C5010C"/>
    <w:rsid w:val="00C50FEC"/>
    <w:rsid w:val="00C51C3C"/>
    <w:rsid w:val="00C67828"/>
    <w:rsid w:val="00C81F65"/>
    <w:rsid w:val="00C85BA2"/>
    <w:rsid w:val="00C95F31"/>
    <w:rsid w:val="00C97304"/>
    <w:rsid w:val="00CA09A7"/>
    <w:rsid w:val="00CB1D3F"/>
    <w:rsid w:val="00CB2320"/>
    <w:rsid w:val="00CC2F00"/>
    <w:rsid w:val="00CC4296"/>
    <w:rsid w:val="00CC6871"/>
    <w:rsid w:val="00CE130F"/>
    <w:rsid w:val="00CE549D"/>
    <w:rsid w:val="00CE6AB7"/>
    <w:rsid w:val="00CE7D33"/>
    <w:rsid w:val="00CF6FDE"/>
    <w:rsid w:val="00D077BC"/>
    <w:rsid w:val="00D22DFF"/>
    <w:rsid w:val="00D330D5"/>
    <w:rsid w:val="00D3325E"/>
    <w:rsid w:val="00D36CB7"/>
    <w:rsid w:val="00D4079A"/>
    <w:rsid w:val="00D45DB9"/>
    <w:rsid w:val="00D55B91"/>
    <w:rsid w:val="00D56F78"/>
    <w:rsid w:val="00D66F8F"/>
    <w:rsid w:val="00D67F47"/>
    <w:rsid w:val="00D80AFA"/>
    <w:rsid w:val="00D8334A"/>
    <w:rsid w:val="00D96A8B"/>
    <w:rsid w:val="00D96C7E"/>
    <w:rsid w:val="00DA08F2"/>
    <w:rsid w:val="00DA5686"/>
    <w:rsid w:val="00DB5E86"/>
    <w:rsid w:val="00DC6E2E"/>
    <w:rsid w:val="00DD7ED4"/>
    <w:rsid w:val="00DF162D"/>
    <w:rsid w:val="00E0764B"/>
    <w:rsid w:val="00E127F8"/>
    <w:rsid w:val="00E16FA4"/>
    <w:rsid w:val="00E203F7"/>
    <w:rsid w:val="00E228E1"/>
    <w:rsid w:val="00E33510"/>
    <w:rsid w:val="00E3574B"/>
    <w:rsid w:val="00E6454E"/>
    <w:rsid w:val="00E75BC9"/>
    <w:rsid w:val="00E774CB"/>
    <w:rsid w:val="00E810A3"/>
    <w:rsid w:val="00E87B51"/>
    <w:rsid w:val="00E910B4"/>
    <w:rsid w:val="00E92A09"/>
    <w:rsid w:val="00E95819"/>
    <w:rsid w:val="00ED5242"/>
    <w:rsid w:val="00EE7C63"/>
    <w:rsid w:val="00EF0660"/>
    <w:rsid w:val="00F00606"/>
    <w:rsid w:val="00F05721"/>
    <w:rsid w:val="00F15C5C"/>
    <w:rsid w:val="00F17DD0"/>
    <w:rsid w:val="00F23D2D"/>
    <w:rsid w:val="00F2691D"/>
    <w:rsid w:val="00F71257"/>
    <w:rsid w:val="00F82BCA"/>
    <w:rsid w:val="00F845B7"/>
    <w:rsid w:val="00F87A6C"/>
    <w:rsid w:val="00F94371"/>
    <w:rsid w:val="00FA7A32"/>
    <w:rsid w:val="00FB34DF"/>
    <w:rsid w:val="00FB5DD3"/>
    <w:rsid w:val="00FC6857"/>
    <w:rsid w:val="00FE308A"/>
    <w:rsid w:val="00FE33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8969D"/>
  <w15:docId w15:val="{59FE54A9-EB5C-449B-8C46-47EB6B683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89145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73CCF"/>
    <w:rPr>
      <w:sz w:val="16"/>
      <w:szCs w:val="16"/>
    </w:rPr>
  </w:style>
  <w:style w:type="paragraph" w:styleId="CommentSubject">
    <w:name w:val="annotation subject"/>
    <w:basedOn w:val="CommentText"/>
    <w:next w:val="CommentText"/>
    <w:link w:val="CommentSubjectChar"/>
    <w:uiPriority w:val="99"/>
    <w:semiHidden/>
    <w:unhideWhenUsed/>
    <w:rsid w:val="00973CCF"/>
    <w:rPr>
      <w:b/>
      <w:bCs/>
      <w:sz w:val="20"/>
      <w:szCs w:val="20"/>
    </w:rPr>
  </w:style>
  <w:style w:type="character" w:customStyle="1" w:styleId="CommentSubjectChar">
    <w:name w:val="Comment Subject Char"/>
    <w:basedOn w:val="CommentTextChar"/>
    <w:link w:val="CommentSubject"/>
    <w:uiPriority w:val="99"/>
    <w:semiHidden/>
    <w:rsid w:val="00973CC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90304" w:rsidRDefault="00D84F1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90304" w:rsidRDefault="00D84F1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41A4F" w:rsidRDefault="00D84F1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41A4F" w:rsidRDefault="00D84F1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41A4F" w:rsidRDefault="00D84F1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41A4F" w:rsidRDefault="00D84F1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41A4F" w:rsidRDefault="00D84F1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41A4F" w:rsidRDefault="00D84F1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41A4F" w:rsidRDefault="00D84F1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41A4F" w:rsidRDefault="00D84F1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41A4F" w:rsidRDefault="00D84F1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41A4F" w:rsidRDefault="00D84F15"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41A4F" w:rsidRDefault="00D84F1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41A4F" w:rsidRDefault="00D84F1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41A4F" w:rsidRDefault="00D84F1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41A4F" w:rsidRDefault="00D84F1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41A4F" w:rsidRDefault="00D84F1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41A4F" w:rsidRDefault="00D84F1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41A4F" w:rsidRDefault="00D84F1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41A4F" w:rsidRDefault="00D84F1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41A4F" w:rsidRDefault="00D84F1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41A4F" w:rsidRDefault="00D84F1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41A4F" w:rsidRDefault="00D84F1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41A4F" w:rsidRDefault="00D84F1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41A4F" w:rsidRDefault="00D84F1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41A4F" w:rsidRDefault="00D84F1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41A4F" w:rsidRDefault="00D84F1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41A4F" w:rsidRDefault="00D84F1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41A4F" w:rsidRDefault="00D84F1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41A4F" w:rsidRDefault="00D84F1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41A4F" w:rsidRDefault="00D84F1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41A4F" w:rsidRDefault="00D84F1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41A4F" w:rsidRDefault="00D84F1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41A4F" w:rsidRDefault="00D84F1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41A4F" w:rsidRDefault="00D84F1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41A4F" w:rsidRDefault="00D84F1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41A4F" w:rsidRDefault="00D84F1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41A4F" w:rsidRDefault="00D84F1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41A4F" w:rsidRDefault="00D84F1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41A4F" w:rsidRDefault="00D84F1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41A4F" w:rsidRDefault="00D84F1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41A4F" w:rsidRDefault="00D84F1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41A4F" w:rsidRDefault="00D84F1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41A4F" w:rsidRDefault="00D84F1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41A4F" w:rsidRDefault="00D84F1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41A4F" w:rsidRDefault="00D84F1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41A4F" w:rsidRDefault="00D84F1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41A4F" w:rsidRDefault="00D84F1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41A4F" w:rsidRDefault="00D84F1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41A4F" w:rsidRDefault="00D84F1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41A4F" w:rsidRDefault="00D84F1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41A4F" w:rsidRDefault="00D84F1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41A4F" w:rsidRDefault="00D84F1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41A4F" w:rsidRDefault="00D84F1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41A4F" w:rsidRDefault="00D84F1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41A4F" w:rsidRDefault="00D84F1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41A4F" w:rsidRDefault="00D84F1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41A4F" w:rsidRDefault="00D84F1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41A4F" w:rsidRDefault="00D84F1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41A4F" w:rsidRDefault="00D84F1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41A4F" w:rsidRDefault="00D84F15"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41A4F" w:rsidRDefault="00D84F1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41A4F" w:rsidRDefault="00D84F15"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41A4F" w:rsidRDefault="00D84F1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41A4F" w:rsidRDefault="00D84F1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41A4F" w:rsidRDefault="00D84F1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41A4F" w:rsidRDefault="00D84F1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41A4F" w:rsidRDefault="00D84F1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41A4F" w:rsidRDefault="00D84F1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41A4F" w:rsidRDefault="00D84F1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41A4F" w:rsidRDefault="00D84F1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41A4F" w:rsidRDefault="00D84F1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41A4F" w:rsidRDefault="00D84F1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41A4F" w:rsidRDefault="00D84F1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41A4F" w:rsidRDefault="00D84F1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41A4F" w:rsidRDefault="00D84F1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41A4F" w:rsidRDefault="00D84F1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41A4F" w:rsidRDefault="00D84F1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41A4F" w:rsidRDefault="00D84F1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41A4F" w:rsidRDefault="00D84F1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41A4F" w:rsidRDefault="00D84F1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41A4F" w:rsidRDefault="00D84F1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41A4F" w:rsidRDefault="00D84F1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41A4F" w:rsidRDefault="00D84F1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41A4F" w:rsidRDefault="00D84F1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41A4F" w:rsidRDefault="00D84F1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41A4F" w:rsidRDefault="00D84F1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41A4F" w:rsidRDefault="00D84F1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41A4F" w:rsidRDefault="00D84F1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41A4F" w:rsidRDefault="00D84F1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41A4F" w:rsidRDefault="00D84F1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1A4F"/>
    <w:rsid w:val="00090304"/>
    <w:rsid w:val="000E7F6D"/>
    <w:rsid w:val="00242686"/>
    <w:rsid w:val="003B693E"/>
    <w:rsid w:val="005C5D9D"/>
    <w:rsid w:val="00910DF7"/>
    <w:rsid w:val="0095788E"/>
    <w:rsid w:val="0098415F"/>
    <w:rsid w:val="00C41A4F"/>
    <w:rsid w:val="00D84F15"/>
    <w:rsid w:val="00ED0759"/>
    <w:rsid w:val="00F802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6118</Words>
  <Characters>34879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2024-05-24T02:44:00Z</cp:lastPrinted>
  <dcterms:created xsi:type="dcterms:W3CDTF">2024-06-06T23:23:00Z</dcterms:created>
  <dcterms:modified xsi:type="dcterms:W3CDTF">2024-06-06T23:23:00Z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