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7D6B8" w14:textId="77777777" w:rsidR="00D2559D" w:rsidRPr="002C3EBF" w:rsidRDefault="000A44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D7D7F4" wp14:editId="1BD7D7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29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D7D6B9" w14:textId="77777777" w:rsidR="00D2559D" w:rsidRDefault="000A44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D7D6BA" w14:textId="77777777" w:rsidR="00D2559D" w:rsidRDefault="000A44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D7D6BB" w14:textId="77777777" w:rsidR="00D2559D" w:rsidRPr="002C3EBF" w:rsidRDefault="000A44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45AF" w14:paraId="1BD7D6BE" w14:textId="77777777" w:rsidTr="004F45AF">
        <w:tc>
          <w:tcPr>
            <w:cnfStyle w:val="001000000000" w:firstRow="0" w:lastRow="0" w:firstColumn="1" w:lastColumn="0" w:oddVBand="0" w:evenVBand="0" w:oddHBand="0" w:evenHBand="0" w:firstRowFirstColumn="0" w:firstRowLastColumn="0" w:lastRowFirstColumn="0" w:lastRowLastColumn="0"/>
            <w:tcW w:w="3227" w:type="dxa"/>
          </w:tcPr>
          <w:p w14:paraId="1BD7D6BC" w14:textId="77777777" w:rsidR="00D2559D" w:rsidRPr="00996FAF" w:rsidRDefault="000A44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D7D6BD" w14:textId="77777777" w:rsidR="00D2559D" w:rsidRPr="00996FAF" w:rsidRDefault="000A44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Pearl Supported Care</w:t>
            </w:r>
          </w:p>
        </w:tc>
      </w:tr>
      <w:tr w:rsidR="004F45AF" w14:paraId="1BD7D6C1"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7D6BF" w14:textId="77777777" w:rsidR="00CA37CB" w:rsidRPr="00996FAF" w:rsidRDefault="000A44C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D7D6C0" w14:textId="77777777" w:rsidR="00CA37CB" w:rsidRPr="00996FAF" w:rsidRDefault="000A44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Waratah Crescent</w:t>
            </w:r>
            <w:r w:rsidRPr="00602258">
              <w:rPr>
                <w:rFonts w:ascii="Arial" w:hAnsi="Arial" w:cs="Arial"/>
                <w:color w:val="auto"/>
              </w:rPr>
              <w:t xml:space="preserve"> FANNIE BAY NT 0820</w:t>
            </w:r>
          </w:p>
        </w:tc>
      </w:tr>
      <w:tr w:rsidR="004F45AF" w14:paraId="1BD7D6C4" w14:textId="77777777" w:rsidTr="004F45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7D6C2" w14:textId="77777777" w:rsidR="00CA37CB" w:rsidRPr="00996FAF" w:rsidRDefault="000A44C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D7D6C3" w14:textId="77777777" w:rsidR="00CA37CB" w:rsidRPr="00996FAF" w:rsidRDefault="000A44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7017</w:t>
            </w:r>
          </w:p>
        </w:tc>
      </w:tr>
      <w:tr w:rsidR="004F45AF" w14:paraId="1BD7D6C7"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7D6C5" w14:textId="77777777" w:rsidR="00D2559D" w:rsidRPr="00996FAF" w:rsidRDefault="000A44C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D7D6C6" w14:textId="77777777" w:rsidR="00D2559D" w:rsidRPr="00996FAF" w:rsidRDefault="000A44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(SA NT &amp; VIC) Incorporated</w:t>
            </w:r>
          </w:p>
        </w:tc>
      </w:tr>
      <w:tr w:rsidR="004F45AF" w14:paraId="1BD7D6CA" w14:textId="77777777" w:rsidTr="004F45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7D6C8" w14:textId="77777777" w:rsidR="00D2559D" w:rsidRPr="00996FAF" w:rsidRDefault="000A44C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D7D6C9" w14:textId="77777777" w:rsidR="00D2559D" w:rsidRPr="00996FAF" w:rsidRDefault="000A44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F45AF" w14:paraId="1BD7D6CD"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7D6CB" w14:textId="77777777" w:rsidR="00D2559D" w:rsidRPr="00996FAF" w:rsidRDefault="000A44C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D7D6CC" w14:textId="77777777" w:rsidR="00D2559D" w:rsidRPr="00996FAF" w:rsidRDefault="000A44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13 July 2023</w:t>
            </w:r>
          </w:p>
        </w:tc>
      </w:tr>
      <w:tr w:rsidR="004F45AF" w14:paraId="1BD7D6D0" w14:textId="77777777" w:rsidTr="004F45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D7D6CE" w14:textId="77777777" w:rsidR="00D2559D" w:rsidRPr="00996FAF" w:rsidRDefault="000A44C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D7D6CF" w14:textId="6EB31670" w:rsidR="00D2559D" w:rsidRPr="00996FAF" w:rsidRDefault="00740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0DF3">
              <w:rPr>
                <w:rFonts w:ascii="Arial" w:hAnsi="Arial" w:cs="Arial"/>
                <w:color w:val="auto"/>
              </w:rPr>
              <w:t>14 August 2023</w:t>
            </w:r>
          </w:p>
        </w:tc>
      </w:tr>
    </w:tbl>
    <w:bookmarkEnd w:id="0"/>
    <w:p w14:paraId="1BD7D6D1" w14:textId="77777777" w:rsidR="00FA0A5B" w:rsidRPr="00996FAF" w:rsidRDefault="000A44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D7D6D2" w14:textId="77777777" w:rsidR="000078F8" w:rsidRPr="00996FAF" w:rsidRDefault="000A44C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D7D6D3" w14:textId="75A09151" w:rsidR="000078F8" w:rsidRPr="00996FAF" w:rsidRDefault="000A44CA" w:rsidP="0036130C">
      <w:pPr>
        <w:pStyle w:val="NormalArial"/>
      </w:pPr>
      <w:r w:rsidRPr="00705A50">
        <w:rPr>
          <w:color w:val="auto"/>
        </w:rPr>
        <w:t>This performance report for Pearl Supported Care (</w:t>
      </w:r>
      <w:r w:rsidRPr="00705A50">
        <w:rPr>
          <w:b/>
          <w:color w:val="auto"/>
        </w:rPr>
        <w:t>the service</w:t>
      </w:r>
      <w:r w:rsidRPr="00705A50">
        <w:rPr>
          <w:color w:val="auto"/>
        </w:rPr>
        <w:t xml:space="preserve">) has been prepared by </w:t>
      </w:r>
      <w:r w:rsidR="009D6CC2" w:rsidRPr="00705A50">
        <w:rPr>
          <w:color w:val="auto"/>
        </w:rPr>
        <w:t>T</w:t>
      </w:r>
      <w:r w:rsidR="00705A50" w:rsidRPr="00705A50">
        <w:rPr>
          <w:color w:val="auto"/>
        </w:rPr>
        <w:t xml:space="preserve"> </w:t>
      </w:r>
      <w:r w:rsidR="009D6CC2" w:rsidRPr="00705A50">
        <w:rPr>
          <w:color w:val="auto"/>
        </w:rPr>
        <w:t>Wilson</w:t>
      </w:r>
      <w:r w:rsidRPr="00705A5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BD7D6D4" w14:textId="77777777" w:rsidR="000078F8" w:rsidRPr="00996FAF" w:rsidRDefault="000A44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D7D6D6" w14:textId="77777777" w:rsidR="00DF37F2" w:rsidRPr="00996FAF" w:rsidRDefault="000A44CA" w:rsidP="00712752">
      <w:pPr>
        <w:pStyle w:val="Heading1"/>
        <w:spacing w:before="240" w:after="240" w:line="22" w:lineRule="atLeast"/>
        <w:rPr>
          <w:rFonts w:ascii="Arial" w:hAnsi="Arial" w:cs="Arial"/>
        </w:rPr>
      </w:pPr>
      <w:r w:rsidRPr="00996FAF">
        <w:rPr>
          <w:rFonts w:ascii="Arial" w:hAnsi="Arial" w:cs="Arial"/>
        </w:rPr>
        <w:t>Material relied on</w:t>
      </w:r>
    </w:p>
    <w:p w14:paraId="1BD7D6D7" w14:textId="77777777" w:rsidR="00DF37F2" w:rsidRPr="00996FAF" w:rsidRDefault="000A44CA" w:rsidP="0036130C">
      <w:pPr>
        <w:pStyle w:val="NormalArial"/>
      </w:pPr>
      <w:r w:rsidRPr="00996FAF">
        <w:t>The following information has been considered in preparing the performance report:</w:t>
      </w:r>
    </w:p>
    <w:p w14:paraId="1BD7D6D8" w14:textId="624F6B5C" w:rsidR="00DF37F2" w:rsidRPr="00996FAF" w:rsidRDefault="000A44C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095C3A">
        <w:rPr>
          <w:rFonts w:ascii="Arial" w:hAnsi="Arial" w:cs="Arial"/>
          <w:color w:val="auto"/>
        </w:rPr>
        <w:t>a site assessment, observations at the service, review of documents and interviews with staff, consumers/representatives and others</w:t>
      </w:r>
      <w:r w:rsidR="000A65CA">
        <w:rPr>
          <w:rFonts w:ascii="Arial" w:hAnsi="Arial" w:cs="Arial"/>
          <w:color w:val="auto"/>
        </w:rPr>
        <w:t>; and</w:t>
      </w:r>
    </w:p>
    <w:p w14:paraId="1BD7D6D9" w14:textId="6E009CE3" w:rsidR="00DF37F2" w:rsidRPr="00996FAF" w:rsidRDefault="000A44C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ED3E82">
        <w:rPr>
          <w:rFonts w:ascii="Arial" w:hAnsi="Arial" w:cs="Arial"/>
          <w:color w:val="auto"/>
        </w:rPr>
        <w:t xml:space="preserve">received </w:t>
      </w:r>
      <w:r w:rsidR="00ED3E82" w:rsidRPr="00ED3E82">
        <w:rPr>
          <w:rFonts w:ascii="Arial" w:hAnsi="Arial" w:cs="Arial"/>
          <w:color w:val="auto"/>
        </w:rPr>
        <w:t>10 August 2023</w:t>
      </w:r>
      <w:r w:rsidR="00ED3E82">
        <w:rPr>
          <w:rFonts w:ascii="Arial" w:hAnsi="Arial" w:cs="Arial"/>
          <w:color w:val="auto"/>
        </w:rPr>
        <w:t>.</w:t>
      </w:r>
    </w:p>
    <w:p w14:paraId="1BD7D6DC" w14:textId="6D38AE95" w:rsidR="003B1763" w:rsidRPr="00712752" w:rsidRDefault="000A44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D7D6DD" w14:textId="77777777" w:rsidR="00FC045E" w:rsidRPr="00996FAF" w:rsidRDefault="000A44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45AF" w14:paraId="1BD7D6E0" w14:textId="77777777" w:rsidTr="004F45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D7D6DE" w14:textId="77777777" w:rsidR="00FC045E" w:rsidRPr="00996FAF" w:rsidRDefault="000A44C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D7D6DF" w14:textId="7BE6B503" w:rsidR="00FC045E" w:rsidRPr="00996FAF" w:rsidRDefault="00E04D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DE3">
                  <w:rPr>
                    <w:rFonts w:ascii="Arial" w:hAnsi="Arial" w:cs="Arial"/>
                  </w:rPr>
                  <w:t>Compliant</w:t>
                </w:r>
              </w:sdtContent>
            </w:sdt>
          </w:p>
        </w:tc>
      </w:tr>
      <w:tr w:rsidR="004F45AF" w14:paraId="1BD7D6E3" w14:textId="77777777" w:rsidTr="004F45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E1" w14:textId="77777777" w:rsidR="00FC045E" w:rsidRPr="00996FAF" w:rsidRDefault="000A44C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D7D6E2" w14:textId="705F6ABA" w:rsidR="00FC045E" w:rsidRPr="00996FAF" w:rsidRDefault="00E04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5D37">
                  <w:rPr>
                    <w:rFonts w:ascii="Arial" w:hAnsi="Arial" w:cs="Arial"/>
                    <w:b/>
                  </w:rPr>
                  <w:t>Compliant</w:t>
                </w:r>
              </w:sdtContent>
            </w:sdt>
            <w:r w:rsidR="000A44CA" w:rsidRPr="00996FAF">
              <w:rPr>
                <w:rFonts w:ascii="Arial" w:hAnsi="Arial" w:cs="Arial"/>
                <w:b/>
              </w:rPr>
              <w:t xml:space="preserve"> </w:t>
            </w:r>
          </w:p>
        </w:tc>
      </w:tr>
      <w:tr w:rsidR="004F45AF" w14:paraId="1BD7D6E6" w14:textId="77777777" w:rsidTr="004F45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E4"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D7D6E5" w14:textId="4CE7D3A3" w:rsidR="00FC045E" w:rsidRPr="00996FAF" w:rsidRDefault="00E04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5D37">
                  <w:rPr>
                    <w:rFonts w:ascii="Arial" w:hAnsi="Arial" w:cs="Arial"/>
                    <w:b/>
                  </w:rPr>
                  <w:t>Compliant</w:t>
                </w:r>
              </w:sdtContent>
            </w:sdt>
            <w:r w:rsidR="000A44CA" w:rsidRPr="00996FAF">
              <w:rPr>
                <w:rFonts w:ascii="Arial" w:hAnsi="Arial" w:cs="Arial"/>
                <w:b/>
              </w:rPr>
              <w:t xml:space="preserve"> </w:t>
            </w:r>
          </w:p>
        </w:tc>
      </w:tr>
      <w:tr w:rsidR="004F45AF" w14:paraId="1BD7D6E9" w14:textId="77777777" w:rsidTr="004F45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E7"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BD7D6E8" w14:textId="210D3440" w:rsidR="00FC045E" w:rsidRPr="00996FAF" w:rsidRDefault="00E04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C3A">
                  <w:rPr>
                    <w:rFonts w:ascii="Arial" w:hAnsi="Arial" w:cs="Arial"/>
                    <w:b/>
                  </w:rPr>
                  <w:t>Compliant</w:t>
                </w:r>
              </w:sdtContent>
            </w:sdt>
            <w:r w:rsidR="000A44CA" w:rsidRPr="00996FAF">
              <w:rPr>
                <w:rFonts w:ascii="Arial" w:hAnsi="Arial" w:cs="Arial"/>
                <w:b/>
              </w:rPr>
              <w:t xml:space="preserve"> </w:t>
            </w:r>
          </w:p>
        </w:tc>
      </w:tr>
      <w:tr w:rsidR="004F45AF" w14:paraId="1BD7D6EC" w14:textId="77777777" w:rsidTr="004F45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EA"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D7D6EB" w14:textId="4104FB79" w:rsidR="00FC045E" w:rsidRPr="00996FAF" w:rsidRDefault="00E04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C3A">
                  <w:rPr>
                    <w:rFonts w:ascii="Arial" w:hAnsi="Arial" w:cs="Arial"/>
                    <w:b/>
                  </w:rPr>
                  <w:t>Compliant</w:t>
                </w:r>
              </w:sdtContent>
            </w:sdt>
            <w:r w:rsidR="000A44CA" w:rsidRPr="00996FAF">
              <w:rPr>
                <w:rFonts w:ascii="Arial" w:hAnsi="Arial" w:cs="Arial"/>
                <w:b/>
              </w:rPr>
              <w:t xml:space="preserve"> </w:t>
            </w:r>
          </w:p>
        </w:tc>
      </w:tr>
      <w:tr w:rsidR="004F45AF" w14:paraId="1BD7D6EF" w14:textId="77777777" w:rsidTr="004F45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ED"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D7D6EE" w14:textId="0F1FF7B0" w:rsidR="00FC045E" w:rsidRPr="00996FAF" w:rsidRDefault="00E04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C3A">
                  <w:rPr>
                    <w:rFonts w:ascii="Arial" w:hAnsi="Arial" w:cs="Arial"/>
                    <w:b/>
                  </w:rPr>
                  <w:t>Compliant</w:t>
                </w:r>
              </w:sdtContent>
            </w:sdt>
            <w:r w:rsidR="000A44CA" w:rsidRPr="00996FAF">
              <w:rPr>
                <w:rFonts w:ascii="Arial" w:hAnsi="Arial" w:cs="Arial"/>
                <w:b/>
              </w:rPr>
              <w:t xml:space="preserve"> </w:t>
            </w:r>
          </w:p>
        </w:tc>
      </w:tr>
      <w:tr w:rsidR="004F45AF" w14:paraId="1BD7D6F2" w14:textId="77777777" w:rsidTr="004F45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F0"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D7D6F1" w14:textId="0932778F" w:rsidR="00FC045E" w:rsidRPr="00996FAF" w:rsidRDefault="00E04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C3A">
                  <w:rPr>
                    <w:rFonts w:ascii="Arial" w:hAnsi="Arial" w:cs="Arial"/>
                    <w:b/>
                  </w:rPr>
                  <w:t>Compliant</w:t>
                </w:r>
              </w:sdtContent>
            </w:sdt>
            <w:r w:rsidR="000A44CA" w:rsidRPr="00996FAF">
              <w:rPr>
                <w:rFonts w:ascii="Arial" w:hAnsi="Arial" w:cs="Arial"/>
                <w:b/>
              </w:rPr>
              <w:t xml:space="preserve"> </w:t>
            </w:r>
          </w:p>
        </w:tc>
      </w:tr>
      <w:tr w:rsidR="004F45AF" w14:paraId="1BD7D6F5" w14:textId="77777777" w:rsidTr="004F45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D6F3" w14:textId="77777777" w:rsidR="00FC045E" w:rsidRPr="00996FAF" w:rsidRDefault="000A44C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D7D6F4" w14:textId="404D9866" w:rsidR="00FC045E" w:rsidRPr="00996FAF" w:rsidRDefault="00E04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6E29">
                  <w:rPr>
                    <w:rFonts w:ascii="Arial" w:hAnsi="Arial" w:cs="Arial"/>
                    <w:b/>
                  </w:rPr>
                  <w:t>Compliant</w:t>
                </w:r>
              </w:sdtContent>
            </w:sdt>
            <w:r w:rsidR="000A44CA" w:rsidRPr="00996FAF">
              <w:rPr>
                <w:rFonts w:ascii="Arial" w:hAnsi="Arial" w:cs="Arial"/>
                <w:b/>
              </w:rPr>
              <w:t xml:space="preserve"> </w:t>
            </w:r>
          </w:p>
        </w:tc>
      </w:tr>
    </w:tbl>
    <w:p w14:paraId="1BD7D6F6" w14:textId="77777777" w:rsidR="00FC045E" w:rsidRPr="00996FAF" w:rsidRDefault="000A44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D7D6F7" w14:textId="77777777" w:rsidR="00FC045E" w:rsidRPr="00996FAF" w:rsidRDefault="000A44CA" w:rsidP="00712752">
      <w:pPr>
        <w:pStyle w:val="Heading1"/>
        <w:spacing w:before="0" w:after="240" w:line="22" w:lineRule="atLeast"/>
        <w:rPr>
          <w:rFonts w:ascii="Arial" w:hAnsi="Arial" w:cs="Arial"/>
        </w:rPr>
      </w:pPr>
      <w:r w:rsidRPr="00996FAF">
        <w:rPr>
          <w:rFonts w:ascii="Arial" w:hAnsi="Arial" w:cs="Arial"/>
        </w:rPr>
        <w:t>Areas for improvement</w:t>
      </w:r>
    </w:p>
    <w:p w14:paraId="1BD7D6F9" w14:textId="77777777" w:rsidR="00FC045E" w:rsidRPr="00996FAF" w:rsidRDefault="000A44C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D7D6FE" w14:textId="3F7C5EAA" w:rsidR="00FC045E" w:rsidRPr="00996FAF" w:rsidRDefault="000A44CA" w:rsidP="0036130C">
      <w:pPr>
        <w:pStyle w:val="NormalArial"/>
      </w:pPr>
      <w:r w:rsidRPr="00996FAF">
        <w:br w:type="page"/>
      </w:r>
    </w:p>
    <w:p w14:paraId="1BD7D6FF"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45AF" w14:paraId="1BD7D702"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BD7D700" w14:textId="77777777" w:rsidR="00FC045E" w:rsidRPr="00550022" w:rsidRDefault="000A44C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BD7D701"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06"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03" w14:textId="77777777" w:rsidR="00FC045E" w:rsidRPr="00996FAF" w:rsidRDefault="000A44CA"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D7D704" w14:textId="77777777" w:rsidR="00FC045E" w:rsidRPr="00996FAF" w:rsidRDefault="000A44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BD7D705" w14:textId="500761B0" w:rsidR="00FC045E" w:rsidRPr="00996FAF" w:rsidRDefault="00E04D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p>
        </w:tc>
      </w:tr>
      <w:tr w:rsidR="004F45AF" w14:paraId="1BD7D70A"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07" w14:textId="77777777" w:rsidR="00FC045E" w:rsidRPr="00996FAF" w:rsidRDefault="000A44C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BD7D708" w14:textId="77777777" w:rsidR="00FC045E" w:rsidRPr="00996FAF" w:rsidRDefault="000A44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BD7D709" w14:textId="71822AE3" w:rsidR="00FC045E" w:rsidRPr="00996FAF" w:rsidRDefault="00E04D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r w:rsidR="000A44CA" w:rsidRPr="00996FAF">
              <w:rPr>
                <w:rFonts w:ascii="Arial" w:hAnsi="Arial" w:cs="Arial"/>
                <w:color w:val="0000FF"/>
              </w:rPr>
              <w:t xml:space="preserve"> </w:t>
            </w:r>
          </w:p>
        </w:tc>
      </w:tr>
      <w:tr w:rsidR="004F45AF" w14:paraId="1BD7D712"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0B" w14:textId="77777777" w:rsidR="00FC045E" w:rsidRPr="00996FAF" w:rsidRDefault="000A44CA"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BD7D70C" w14:textId="77777777" w:rsidR="00FC045E" w:rsidRPr="00996FAF" w:rsidRDefault="000A44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D7D70D" w14:textId="77777777" w:rsidR="00FC045E" w:rsidRPr="00996FAF" w:rsidRDefault="000A44C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D7D70E" w14:textId="77777777" w:rsidR="00FC045E" w:rsidRPr="00996FAF" w:rsidRDefault="000A44C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D7D70F" w14:textId="77777777" w:rsidR="00FC045E" w:rsidRPr="00996FAF" w:rsidRDefault="000A44C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D7D710" w14:textId="77777777" w:rsidR="00FC045E" w:rsidRPr="00996FAF" w:rsidRDefault="000A44C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BD7D711" w14:textId="00956780" w:rsidR="00FC045E" w:rsidRPr="00996FAF" w:rsidRDefault="00E04D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r w:rsidR="000A44CA" w:rsidRPr="00996FAF">
              <w:rPr>
                <w:rFonts w:ascii="Arial" w:hAnsi="Arial" w:cs="Arial"/>
                <w:color w:val="0000FF"/>
              </w:rPr>
              <w:t xml:space="preserve"> </w:t>
            </w:r>
          </w:p>
        </w:tc>
      </w:tr>
      <w:tr w:rsidR="004F45AF" w14:paraId="1BD7D716"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13" w14:textId="77777777" w:rsidR="00FC045E" w:rsidRPr="00996FAF" w:rsidRDefault="000A44C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BD7D714" w14:textId="77777777" w:rsidR="00FC045E" w:rsidRPr="00996FAF" w:rsidRDefault="000A44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BD7D715" w14:textId="4C5506B1" w:rsidR="00FC045E" w:rsidRPr="00996FAF" w:rsidRDefault="00E04D2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r w:rsidR="000A44CA" w:rsidRPr="00996FAF">
              <w:rPr>
                <w:rFonts w:ascii="Arial" w:hAnsi="Arial" w:cs="Arial"/>
                <w:color w:val="0000FF"/>
              </w:rPr>
              <w:t xml:space="preserve"> </w:t>
            </w:r>
          </w:p>
        </w:tc>
      </w:tr>
      <w:tr w:rsidR="004F45AF" w14:paraId="1BD7D71A"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17" w14:textId="77777777" w:rsidR="00FC045E" w:rsidRPr="00996FAF" w:rsidRDefault="000A44CA"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BD7D718" w14:textId="77777777" w:rsidR="00FC045E" w:rsidRPr="00996FAF" w:rsidRDefault="000A44CA"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BD7D719" w14:textId="7F7C44FD" w:rsidR="00FC045E" w:rsidRPr="00996FAF" w:rsidRDefault="00E04D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r w:rsidR="000A44CA" w:rsidRPr="00996FAF">
              <w:rPr>
                <w:rFonts w:ascii="Arial" w:hAnsi="Arial" w:cs="Arial"/>
                <w:color w:val="0000FF"/>
              </w:rPr>
              <w:t xml:space="preserve"> </w:t>
            </w:r>
          </w:p>
        </w:tc>
      </w:tr>
      <w:tr w:rsidR="004F45AF" w14:paraId="1BD7D71E"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1B" w14:textId="77777777" w:rsidR="00FC045E" w:rsidRPr="00996FAF" w:rsidRDefault="000A44CA"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D7D71C" w14:textId="4FAF5D33" w:rsidR="00FC045E" w:rsidRPr="00996FAF" w:rsidRDefault="000A44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AE55C3"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1BD7D71D" w14:textId="1B76AE4A" w:rsidR="00FC045E" w:rsidRPr="00996FAF" w:rsidRDefault="00E04D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75DE3">
                  <w:rPr>
                    <w:rFonts w:ascii="Arial" w:hAnsi="Arial" w:cs="Arial"/>
                    <w:color w:val="auto"/>
                  </w:rPr>
                  <w:t>Compliant</w:t>
                </w:r>
              </w:sdtContent>
            </w:sdt>
            <w:r w:rsidR="000A44CA" w:rsidRPr="00996FAF">
              <w:rPr>
                <w:rFonts w:ascii="Arial" w:hAnsi="Arial" w:cs="Arial"/>
                <w:color w:val="0000FF"/>
              </w:rPr>
              <w:t xml:space="preserve"> </w:t>
            </w:r>
          </w:p>
        </w:tc>
      </w:tr>
    </w:tbl>
    <w:p w14:paraId="1BD7D71F" w14:textId="77777777" w:rsidR="001A5684" w:rsidRDefault="000A44CA" w:rsidP="001A5684">
      <w:pPr>
        <w:pStyle w:val="Heading20"/>
      </w:pPr>
      <w:r w:rsidRPr="00996FAF">
        <w:t>Findings</w:t>
      </w:r>
    </w:p>
    <w:p w14:paraId="51350BF8" w14:textId="03B18F90" w:rsidR="005F3330" w:rsidRDefault="00975DE3" w:rsidP="0036130C">
      <w:pPr>
        <w:pStyle w:val="NormalArial"/>
      </w:pPr>
      <w:r>
        <w:t>Consumers and representatives sampled confirmed</w:t>
      </w:r>
      <w:r w:rsidR="006777B5">
        <w:t xml:space="preserve"> staff deliver care and services to </w:t>
      </w:r>
      <w:r w:rsidR="000A65CA">
        <w:t xml:space="preserve">consumers </w:t>
      </w:r>
      <w:r w:rsidR="006777B5">
        <w:t xml:space="preserve">in a way that is dignified and respectful and </w:t>
      </w:r>
      <w:r w:rsidR="00D540EA">
        <w:t xml:space="preserve">meets their needs, goals, and preferences. </w:t>
      </w:r>
      <w:r w:rsidR="007D0C99">
        <w:t xml:space="preserve">Consumers confirmed they have choice over who is involved in making decisions around their care and they received information in a way they wished that is provided in a timely manner. </w:t>
      </w:r>
      <w:r w:rsidR="009822CA">
        <w:t>Consumers were satisfied their personal information was kept confidential</w:t>
      </w:r>
      <w:r w:rsidR="00673FA9">
        <w:t xml:space="preserve">. </w:t>
      </w:r>
    </w:p>
    <w:p w14:paraId="578EE1F0" w14:textId="677E4CC0" w:rsidR="00F077F8" w:rsidRDefault="004D1465" w:rsidP="0036130C">
      <w:pPr>
        <w:pStyle w:val="NormalArial"/>
        <w:rPr>
          <w:rFonts w:eastAsia="Arial"/>
        </w:rPr>
      </w:pPr>
      <w:r>
        <w:rPr>
          <w:rFonts w:eastAsia="Arial"/>
        </w:rPr>
        <w:t>S</w:t>
      </w:r>
      <w:r w:rsidRPr="79B9B4B5">
        <w:rPr>
          <w:rFonts w:eastAsia="Arial"/>
        </w:rPr>
        <w:t>taff were familiar with consumers’ backgrounds, needs and preferences</w:t>
      </w:r>
      <w:r w:rsidR="00294571">
        <w:rPr>
          <w:rFonts w:eastAsia="Arial"/>
        </w:rPr>
        <w:t xml:space="preserve"> and </w:t>
      </w:r>
      <w:r w:rsidR="00294571" w:rsidRPr="79B9B4B5">
        <w:rPr>
          <w:rFonts w:eastAsia="Arial"/>
        </w:rPr>
        <w:t xml:space="preserve">were able to identify consumers with specific cultural needs and </w:t>
      </w:r>
      <w:r w:rsidR="000A65CA">
        <w:rPr>
          <w:rFonts w:eastAsia="Arial"/>
        </w:rPr>
        <w:t xml:space="preserve">describe </w:t>
      </w:r>
      <w:r w:rsidR="00294571" w:rsidRPr="79B9B4B5">
        <w:rPr>
          <w:rFonts w:eastAsia="Arial"/>
        </w:rPr>
        <w:t>how they tailor care and services for those consumers.</w:t>
      </w:r>
      <w:r w:rsidRPr="79B9B4B5">
        <w:rPr>
          <w:rFonts w:eastAsia="Arial"/>
        </w:rPr>
        <w:t xml:space="preserve"> Staff were observed treating consumers respectfully and in a dignified manner when providing care or supporting them with meals.</w:t>
      </w:r>
      <w:r w:rsidR="00D65B31">
        <w:rPr>
          <w:rFonts w:eastAsia="Arial"/>
        </w:rPr>
        <w:t xml:space="preserve"> Staff provided examples of how the</w:t>
      </w:r>
      <w:r w:rsidR="000A65CA">
        <w:rPr>
          <w:rFonts w:eastAsia="Arial"/>
        </w:rPr>
        <w:t>y</w:t>
      </w:r>
      <w:r w:rsidR="00D65B31">
        <w:rPr>
          <w:rFonts w:eastAsia="Arial"/>
        </w:rPr>
        <w:t xml:space="preserve"> assist consumers with choices and </w:t>
      </w:r>
      <w:r w:rsidR="00970F24">
        <w:rPr>
          <w:rFonts w:eastAsia="Arial"/>
        </w:rPr>
        <w:t>how the</w:t>
      </w:r>
      <w:r w:rsidR="000A65CA">
        <w:rPr>
          <w:rFonts w:eastAsia="Arial"/>
        </w:rPr>
        <w:t>y</w:t>
      </w:r>
      <w:r w:rsidR="00970F24">
        <w:rPr>
          <w:rFonts w:eastAsia="Arial"/>
        </w:rPr>
        <w:t xml:space="preserve"> support con</w:t>
      </w:r>
      <w:r w:rsidR="00F077F8">
        <w:rPr>
          <w:rFonts w:eastAsia="Arial"/>
        </w:rPr>
        <w:t>sum</w:t>
      </w:r>
      <w:r w:rsidR="00970F24">
        <w:rPr>
          <w:rFonts w:eastAsia="Arial"/>
        </w:rPr>
        <w:t xml:space="preserve">ers to </w:t>
      </w:r>
      <w:r w:rsidR="00F077F8">
        <w:rPr>
          <w:rFonts w:eastAsia="Arial"/>
        </w:rPr>
        <w:t xml:space="preserve">take risks to enable them to live the best life they can. </w:t>
      </w:r>
      <w:r w:rsidR="00ED4905">
        <w:rPr>
          <w:rFonts w:eastAsia="Arial"/>
        </w:rPr>
        <w:t xml:space="preserve">Staff </w:t>
      </w:r>
      <w:r w:rsidR="007C6B1D">
        <w:rPr>
          <w:rFonts w:eastAsia="Arial"/>
        </w:rPr>
        <w:t xml:space="preserve">could describe how they </w:t>
      </w:r>
      <w:r w:rsidR="00504149">
        <w:rPr>
          <w:rFonts w:eastAsia="Arial"/>
        </w:rPr>
        <w:t>respect consumer privacy</w:t>
      </w:r>
      <w:r w:rsidR="00497010">
        <w:rPr>
          <w:rFonts w:eastAsia="Arial"/>
        </w:rPr>
        <w:t xml:space="preserve">. </w:t>
      </w:r>
    </w:p>
    <w:p w14:paraId="6254D376" w14:textId="38DAC370" w:rsidR="00497010" w:rsidRDefault="00497010" w:rsidP="00497010">
      <w:pPr>
        <w:pStyle w:val="NormalArial"/>
      </w:pPr>
      <w:r>
        <w:t>Based on information above, I find all Requirements in Standard 1 Consumer dignity and choice Compliant.</w:t>
      </w:r>
    </w:p>
    <w:p w14:paraId="1BD7D720" w14:textId="4196F702" w:rsidR="001A5684" w:rsidRPr="00712752" w:rsidRDefault="000A44CA" w:rsidP="0036130C">
      <w:pPr>
        <w:pStyle w:val="NormalArial"/>
      </w:pPr>
      <w:r w:rsidRPr="00996FAF">
        <w:br w:type="page"/>
      </w:r>
    </w:p>
    <w:p w14:paraId="1BD7D721"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45AF" w14:paraId="1BD7D724"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D7D722" w14:textId="77777777" w:rsidR="00FC045E" w:rsidRPr="0075021E" w:rsidRDefault="000A44C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BD7D723"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28" w14:textId="77777777" w:rsidTr="004F45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7D725" w14:textId="77777777" w:rsidR="00FC045E" w:rsidRPr="00996FAF" w:rsidRDefault="000A44C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BD7D726" w14:textId="77777777" w:rsidR="00FC045E" w:rsidRPr="00996FAF" w:rsidRDefault="000A44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BD7D727" w14:textId="54293E18" w:rsidR="00FC045E" w:rsidRPr="00996FAF" w:rsidRDefault="00E04D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5515">
                  <w:rPr>
                    <w:rFonts w:ascii="Arial" w:hAnsi="Arial" w:cs="Arial"/>
                    <w:color w:val="auto"/>
                  </w:rPr>
                  <w:t>Compliant</w:t>
                </w:r>
              </w:sdtContent>
            </w:sdt>
            <w:r w:rsidR="000A44CA" w:rsidRPr="00996FAF">
              <w:rPr>
                <w:rFonts w:ascii="Arial" w:hAnsi="Arial" w:cs="Arial"/>
                <w:color w:val="0000FF"/>
              </w:rPr>
              <w:t xml:space="preserve"> </w:t>
            </w:r>
          </w:p>
        </w:tc>
      </w:tr>
      <w:tr w:rsidR="004F45AF" w14:paraId="1BD7D72C"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7D729" w14:textId="77777777" w:rsidR="00FC045E" w:rsidRPr="00996FAF" w:rsidRDefault="000A44C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BD7D72A" w14:textId="77777777" w:rsidR="00FC045E" w:rsidRPr="00996FAF" w:rsidRDefault="000A44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D7D72B" w14:textId="2E1A8A7D" w:rsidR="00FC045E" w:rsidRPr="00996FAF" w:rsidRDefault="00E04D2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5515">
                  <w:rPr>
                    <w:rFonts w:ascii="Arial" w:hAnsi="Arial" w:cs="Arial"/>
                    <w:color w:val="auto"/>
                  </w:rPr>
                  <w:t>Compliant</w:t>
                </w:r>
              </w:sdtContent>
            </w:sdt>
            <w:r w:rsidR="000A44CA" w:rsidRPr="00996FAF">
              <w:rPr>
                <w:rFonts w:ascii="Arial" w:hAnsi="Arial" w:cs="Arial"/>
                <w:color w:val="0000FF"/>
              </w:rPr>
              <w:t xml:space="preserve"> </w:t>
            </w:r>
          </w:p>
        </w:tc>
      </w:tr>
      <w:tr w:rsidR="004F45AF" w14:paraId="1BD7D732" w14:textId="77777777" w:rsidTr="004F45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7D72D" w14:textId="77777777" w:rsidR="00FC045E" w:rsidRPr="00996FAF" w:rsidRDefault="000A44C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D7D72E" w14:textId="77777777" w:rsidR="00FC045E" w:rsidRPr="00996FAF" w:rsidRDefault="000A44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D7D72F" w14:textId="77777777" w:rsidR="00FC045E" w:rsidRPr="00996FAF" w:rsidRDefault="000A44C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D7D730" w14:textId="77777777" w:rsidR="00FC045E" w:rsidRPr="00996FAF" w:rsidRDefault="000A44C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BD7D731" w14:textId="63832528" w:rsidR="00FC045E" w:rsidRPr="00996FAF" w:rsidRDefault="00E04D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5515">
                  <w:rPr>
                    <w:rFonts w:ascii="Arial" w:hAnsi="Arial" w:cs="Arial"/>
                    <w:color w:val="auto"/>
                  </w:rPr>
                  <w:t>Compliant</w:t>
                </w:r>
              </w:sdtContent>
            </w:sdt>
            <w:r w:rsidR="000A44CA" w:rsidRPr="00996FAF">
              <w:rPr>
                <w:rFonts w:ascii="Arial" w:hAnsi="Arial" w:cs="Arial"/>
                <w:color w:val="0000FF"/>
              </w:rPr>
              <w:t xml:space="preserve"> </w:t>
            </w:r>
          </w:p>
        </w:tc>
      </w:tr>
      <w:tr w:rsidR="004F45AF" w14:paraId="1BD7D736"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7D733" w14:textId="77777777" w:rsidR="00FC045E" w:rsidRPr="00996FAF" w:rsidRDefault="000A44C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BD7D734" w14:textId="77777777" w:rsidR="00FC045E" w:rsidRPr="00996FAF" w:rsidRDefault="000A44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D7D735" w14:textId="4FB94BBD" w:rsidR="00FC045E" w:rsidRPr="00996FAF" w:rsidRDefault="00E04D2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5515">
                  <w:rPr>
                    <w:rFonts w:ascii="Arial" w:hAnsi="Arial" w:cs="Arial"/>
                    <w:color w:val="auto"/>
                  </w:rPr>
                  <w:t>Compliant</w:t>
                </w:r>
              </w:sdtContent>
            </w:sdt>
            <w:r w:rsidR="000A44CA" w:rsidRPr="00996FAF">
              <w:rPr>
                <w:rFonts w:ascii="Arial" w:hAnsi="Arial" w:cs="Arial"/>
                <w:color w:val="0000FF"/>
              </w:rPr>
              <w:t xml:space="preserve"> </w:t>
            </w:r>
          </w:p>
        </w:tc>
      </w:tr>
      <w:tr w:rsidR="004F45AF" w14:paraId="1BD7D73A" w14:textId="77777777" w:rsidTr="004F45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7D737" w14:textId="77777777" w:rsidR="00FC045E" w:rsidRPr="00996FAF" w:rsidRDefault="000A44C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BD7D738" w14:textId="77777777" w:rsidR="00FC045E" w:rsidRPr="00996FAF" w:rsidRDefault="000A44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BD7D739" w14:textId="70C2704C" w:rsidR="00FC045E" w:rsidRPr="00996FAF" w:rsidRDefault="00E04D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5515">
                  <w:rPr>
                    <w:rFonts w:ascii="Arial" w:hAnsi="Arial" w:cs="Arial"/>
                    <w:color w:val="auto"/>
                  </w:rPr>
                  <w:t>Compliant</w:t>
                </w:r>
              </w:sdtContent>
            </w:sdt>
            <w:r w:rsidR="000A44CA" w:rsidRPr="00996FAF">
              <w:rPr>
                <w:rFonts w:ascii="Arial" w:hAnsi="Arial" w:cs="Arial"/>
                <w:color w:val="0000FF"/>
              </w:rPr>
              <w:t xml:space="preserve"> </w:t>
            </w:r>
          </w:p>
        </w:tc>
      </w:tr>
    </w:tbl>
    <w:p w14:paraId="1BD7D73B" w14:textId="77777777" w:rsidR="00D87E7C" w:rsidRDefault="000A44CA" w:rsidP="00D87E7C">
      <w:pPr>
        <w:pStyle w:val="Heading20"/>
      </w:pPr>
      <w:r w:rsidRPr="00996FAF">
        <w:t>Findings</w:t>
      </w:r>
    </w:p>
    <w:p w14:paraId="618A55B5" w14:textId="48924963" w:rsidR="00BF012B" w:rsidRDefault="00BF7B1C" w:rsidP="0036130C">
      <w:pPr>
        <w:pStyle w:val="NormalArial"/>
      </w:pPr>
      <w:r>
        <w:t xml:space="preserve">The </w:t>
      </w:r>
      <w:r w:rsidR="00A93C83">
        <w:t>a</w:t>
      </w:r>
      <w:r>
        <w:t xml:space="preserve">ssessment </w:t>
      </w:r>
      <w:r w:rsidR="00A93C83">
        <w:t>t</w:t>
      </w:r>
      <w:r>
        <w:t xml:space="preserve">eam recommended </w:t>
      </w:r>
      <w:r w:rsidR="002D2012">
        <w:t xml:space="preserve">Requirement </w:t>
      </w:r>
      <w:r w:rsidR="005937E3">
        <w:t>(</w:t>
      </w:r>
      <w:r w:rsidR="00075911">
        <w:t>2</w:t>
      </w:r>
      <w:r w:rsidR="005937E3">
        <w:t xml:space="preserve">)(a) not met </w:t>
      </w:r>
      <w:r w:rsidR="00365515">
        <w:t xml:space="preserve">as </w:t>
      </w:r>
      <w:r w:rsidR="00844194">
        <w:t xml:space="preserve">the service did not consider </w:t>
      </w:r>
      <w:r w:rsidR="005A7236">
        <w:t>all potential risk</w:t>
      </w:r>
      <w:r w:rsidR="0016372A">
        <w:t>s</w:t>
      </w:r>
      <w:r w:rsidR="005A7236">
        <w:t xml:space="preserve"> </w:t>
      </w:r>
      <w:r w:rsidR="00075911">
        <w:t xml:space="preserve">for </w:t>
      </w:r>
      <w:r w:rsidR="000A65CA">
        <w:t xml:space="preserve">three </w:t>
      </w:r>
      <w:r w:rsidR="005A7236">
        <w:t>consumers and did not take a holistic approach</w:t>
      </w:r>
      <w:r w:rsidR="00890D30">
        <w:t xml:space="preserve"> when assessing risks</w:t>
      </w:r>
      <w:r w:rsidR="0016372A">
        <w:t xml:space="preserve"> </w:t>
      </w:r>
      <w:r w:rsidR="00890D30">
        <w:t xml:space="preserve">consumers wish to take. </w:t>
      </w:r>
      <w:r w:rsidR="00190630">
        <w:t xml:space="preserve">They also stated the service did not </w:t>
      </w:r>
      <w:r w:rsidR="000A65CA">
        <w:t xml:space="preserve">identify </w:t>
      </w:r>
      <w:r w:rsidR="00190630">
        <w:t>some environmental risks</w:t>
      </w:r>
      <w:r w:rsidR="003F5F84">
        <w:t xml:space="preserve"> </w:t>
      </w:r>
      <w:r w:rsidR="00207AF7">
        <w:t>so risk assessment</w:t>
      </w:r>
      <w:r w:rsidR="005F275B">
        <w:t>s</w:t>
      </w:r>
      <w:r w:rsidR="00207AF7">
        <w:t xml:space="preserve"> were not completed</w:t>
      </w:r>
      <w:r w:rsidR="002A0328">
        <w:t xml:space="preserve"> for consumers accessing the balconies on the first floor</w:t>
      </w:r>
      <w:r w:rsidR="00207AF7">
        <w:t>.</w:t>
      </w:r>
      <w:r w:rsidR="005F275B">
        <w:t xml:space="preserve"> </w:t>
      </w:r>
      <w:r w:rsidR="0016372A">
        <w:t>I have considered the information about environmental risk</w:t>
      </w:r>
      <w:r w:rsidR="007A339A">
        <w:t xml:space="preserve"> assessments under </w:t>
      </w:r>
      <w:r w:rsidR="00BF012B">
        <w:t xml:space="preserve">Standard 8 Requirement (3)(d). </w:t>
      </w:r>
    </w:p>
    <w:p w14:paraId="798FB5A9" w14:textId="16F9310B" w:rsidR="00BE4E3E" w:rsidRDefault="00BE4E3E" w:rsidP="0036130C">
      <w:pPr>
        <w:pStyle w:val="NormalArial"/>
      </w:pPr>
      <w:r>
        <w:t xml:space="preserve">Whilst three consumers were assessed </w:t>
      </w:r>
      <w:r w:rsidR="00C82952">
        <w:t>for risks they wish to take</w:t>
      </w:r>
      <w:r w:rsidR="00AD5359">
        <w:t>,</w:t>
      </w:r>
      <w:r w:rsidR="00C82952">
        <w:t xml:space="preserve"> such as using a </w:t>
      </w:r>
      <w:r w:rsidR="0007059B">
        <w:t>mobility scooter</w:t>
      </w:r>
      <w:r w:rsidR="008E3035">
        <w:t xml:space="preserve">, drinking </w:t>
      </w:r>
      <w:r w:rsidR="00A93C83">
        <w:t>alcohol and smoking</w:t>
      </w:r>
      <w:r w:rsidR="00075911">
        <w:t>,</w:t>
      </w:r>
      <w:r w:rsidR="00A93C83">
        <w:t xml:space="preserve"> the assessment team asserted that the service had not considered </w:t>
      </w:r>
      <w:r w:rsidR="00EC467C">
        <w:t xml:space="preserve">their comorbidities, medications </w:t>
      </w:r>
      <w:r w:rsidR="00982796">
        <w:t xml:space="preserve">or the combinations of risks together as </w:t>
      </w:r>
      <w:r w:rsidR="000A65CA">
        <w:t xml:space="preserve">there </w:t>
      </w:r>
      <w:r w:rsidR="00982796">
        <w:t>w</w:t>
      </w:r>
      <w:r w:rsidR="009644D4">
        <w:t>as</w:t>
      </w:r>
      <w:r w:rsidR="00982796">
        <w:t xml:space="preserve"> no </w:t>
      </w:r>
      <w:r w:rsidR="0085275F">
        <w:t>information recorded about th</w:t>
      </w:r>
      <w:r w:rsidR="001D49A3">
        <w:t>ese items</w:t>
      </w:r>
      <w:r w:rsidR="0085275F">
        <w:t xml:space="preserve"> on the risk assessment </w:t>
      </w:r>
      <w:r w:rsidR="00075911">
        <w:t xml:space="preserve">forms </w:t>
      </w:r>
      <w:r w:rsidR="0085275F">
        <w:t xml:space="preserve">completed. </w:t>
      </w:r>
    </w:p>
    <w:p w14:paraId="37D8ADD9" w14:textId="2A81B48C" w:rsidR="00B40514" w:rsidRDefault="00B40514" w:rsidP="0036130C">
      <w:pPr>
        <w:pStyle w:val="NormalArial"/>
      </w:pPr>
      <w:r>
        <w:t>In relation to risk assessments for consumer</w:t>
      </w:r>
      <w:r w:rsidR="000A65CA">
        <w:t>s</w:t>
      </w:r>
      <w:r>
        <w:t xml:space="preserve"> going onto the balcony</w:t>
      </w:r>
      <w:r w:rsidR="000A65CA">
        <w:t>,</w:t>
      </w:r>
      <w:r>
        <w:t xml:space="preserve"> </w:t>
      </w:r>
      <w:r w:rsidR="00A203BB">
        <w:t>13 of 25 consumers living on the first floor had a cognitive impairment, at least 7 consumers were identified to be at high risk of falls and one consumer had severe visual impairment.</w:t>
      </w:r>
      <w:r w:rsidR="003A587E">
        <w:t xml:space="preserve"> One consumer does not go onto the balcony as they</w:t>
      </w:r>
      <w:r w:rsidR="002D67B9">
        <w:t xml:space="preserve"> don’t want to fal</w:t>
      </w:r>
      <w:r w:rsidR="00460031">
        <w:t>l</w:t>
      </w:r>
      <w:r w:rsidR="00F621FC">
        <w:t>,</w:t>
      </w:r>
      <w:r w:rsidR="00460031">
        <w:t xml:space="preserve"> </w:t>
      </w:r>
      <w:r w:rsidR="002D67B9">
        <w:t xml:space="preserve">and </w:t>
      </w:r>
      <w:r w:rsidR="000A65CA">
        <w:t xml:space="preserve">a </w:t>
      </w:r>
      <w:r w:rsidR="00274F66">
        <w:t xml:space="preserve">general purpose risk assessment was </w:t>
      </w:r>
      <w:r w:rsidR="00F621FC">
        <w:t>provided to the assessment team</w:t>
      </w:r>
      <w:r w:rsidR="00274F66">
        <w:t xml:space="preserve"> for one consumer who was at high falls risk.</w:t>
      </w:r>
      <w:r w:rsidR="003A587E">
        <w:t xml:space="preserve"> </w:t>
      </w:r>
    </w:p>
    <w:p w14:paraId="6A7C58F3" w14:textId="4B5D2123" w:rsidR="00372BC6" w:rsidRDefault="00106EFB" w:rsidP="0036130C">
      <w:pPr>
        <w:pStyle w:val="NormalArial"/>
      </w:pPr>
      <w:r>
        <w:t xml:space="preserve">The provider responded to the assessment team report on the 10 August 2023 </w:t>
      </w:r>
      <w:r w:rsidR="0083447F">
        <w:t>strongly refuting the findings</w:t>
      </w:r>
      <w:r w:rsidR="00875FF6">
        <w:t xml:space="preserve"> </w:t>
      </w:r>
      <w:r w:rsidR="000A65CA">
        <w:t xml:space="preserve">and stating </w:t>
      </w:r>
      <w:r w:rsidR="00875FF6">
        <w:t xml:space="preserve">an element of reasonableness needs to be applied when assessing risks. </w:t>
      </w:r>
      <w:r w:rsidR="003E48CF">
        <w:t xml:space="preserve">They provided information for each consumer </w:t>
      </w:r>
      <w:r w:rsidR="003F29F0">
        <w:t xml:space="preserve">named </w:t>
      </w:r>
      <w:r w:rsidR="00217A0A">
        <w:t xml:space="preserve">consumer </w:t>
      </w:r>
      <w:r w:rsidR="003F29F0">
        <w:t xml:space="preserve">showing that </w:t>
      </w:r>
      <w:r w:rsidR="00377CC2">
        <w:t xml:space="preserve">whilst the </w:t>
      </w:r>
      <w:r w:rsidR="00377CC2">
        <w:lastRenderedPageBreak/>
        <w:t xml:space="preserve">risks may not be </w:t>
      </w:r>
      <w:r w:rsidR="00301A2A">
        <w:t xml:space="preserve">recorded as being considered on the forms completed, </w:t>
      </w:r>
      <w:r w:rsidR="000A65CA">
        <w:t>these risks have been</w:t>
      </w:r>
      <w:r w:rsidR="001F3357">
        <w:t xml:space="preserve"> considered </w:t>
      </w:r>
      <w:r w:rsidR="00DC7AC4">
        <w:t xml:space="preserve">during other assessments. </w:t>
      </w:r>
      <w:r w:rsidR="00093A9D">
        <w:t>A</w:t>
      </w:r>
      <w:r w:rsidR="00DC7AC4">
        <w:t xml:space="preserve"> continuous improvement plan </w:t>
      </w:r>
      <w:r w:rsidR="00B160A0">
        <w:t>showing the mobility scooter r</w:t>
      </w:r>
      <w:r w:rsidR="004B4850">
        <w:t>i</w:t>
      </w:r>
      <w:r w:rsidR="00B160A0">
        <w:t xml:space="preserve">sk assessment has been updated to include consideration of </w:t>
      </w:r>
      <w:r w:rsidR="004B4850">
        <w:t>psychotropic and high risk medication</w:t>
      </w:r>
      <w:r w:rsidR="000A65CA">
        <w:t>,</w:t>
      </w:r>
      <w:r w:rsidR="004B4850">
        <w:t xml:space="preserve"> and an audit of all risk assessments </w:t>
      </w:r>
      <w:r w:rsidR="000A65CA">
        <w:t xml:space="preserve">is being conducted </w:t>
      </w:r>
      <w:r w:rsidR="00754F78">
        <w:t xml:space="preserve">to identify any trends or actions required. </w:t>
      </w:r>
      <w:r w:rsidR="00A1146B">
        <w:t>A statement saying that 10</w:t>
      </w:r>
      <w:r w:rsidR="00217A0A">
        <w:t>0</w:t>
      </w:r>
      <w:r w:rsidR="00A1146B">
        <w:t>% of consumers who are mobile have had a risk assessment completed</w:t>
      </w:r>
      <w:r w:rsidR="000A65CA">
        <w:t xml:space="preserve"> was also included in the response</w:t>
      </w:r>
      <w:r w:rsidR="00673FA9">
        <w:t xml:space="preserve">. </w:t>
      </w:r>
    </w:p>
    <w:p w14:paraId="54ADC9F2" w14:textId="23F00796" w:rsidR="001B1F69" w:rsidRDefault="001B1F69" w:rsidP="0036130C">
      <w:pPr>
        <w:pStyle w:val="NormalArial"/>
      </w:pPr>
      <w:r>
        <w:t>I have considered both the assessment team report and the provider</w:t>
      </w:r>
      <w:r w:rsidR="000A65CA">
        <w:t>’</w:t>
      </w:r>
      <w:r>
        <w:t>s response</w:t>
      </w:r>
      <w:r w:rsidR="00DF6685">
        <w:t>,</w:t>
      </w:r>
      <w:r>
        <w:t xml:space="preserve"> and I have come to a different view </w:t>
      </w:r>
      <w:r w:rsidR="000A65CA">
        <w:t xml:space="preserve">to that of </w:t>
      </w:r>
      <w:r>
        <w:t>the assessment team</w:t>
      </w:r>
      <w:r w:rsidR="00FE1A7A">
        <w:t xml:space="preserve">. </w:t>
      </w:r>
      <w:r w:rsidR="009003BB">
        <w:t>T</w:t>
      </w:r>
      <w:r w:rsidR="00DF6685">
        <w:t>here does need to be an element of reasonableness when conducting risk assessments</w:t>
      </w:r>
      <w:r w:rsidR="00D15AC2">
        <w:t xml:space="preserve">, especially when consumers are choosing to </w:t>
      </w:r>
      <w:r w:rsidR="009217B1">
        <w:t>take a risk to live the best life they can</w:t>
      </w:r>
      <w:r w:rsidR="00DF6685">
        <w:t xml:space="preserve">. Whilst something may not be written on a form </w:t>
      </w:r>
      <w:r w:rsidR="0076496C">
        <w:t xml:space="preserve">it does not mean that it has not been considered. </w:t>
      </w:r>
      <w:r w:rsidR="00E47E8A">
        <w:t xml:space="preserve">The risks that the consumers wished to take have been assessed and mitigating strategies </w:t>
      </w:r>
      <w:r w:rsidR="00172274">
        <w:t>are in place.</w:t>
      </w:r>
      <w:r w:rsidR="00EA4C6B">
        <w:t xml:space="preserve"> </w:t>
      </w:r>
      <w:r w:rsidR="007A6089">
        <w:t xml:space="preserve">The service uses validated risk assessment tools </w:t>
      </w:r>
      <w:r w:rsidR="00C72671">
        <w:t>to assess risks on entry, during regular revi</w:t>
      </w:r>
      <w:r w:rsidR="00C00453">
        <w:t xml:space="preserve">ews and when incidents occur </w:t>
      </w:r>
      <w:r w:rsidR="00690E88">
        <w:t>to ensure consumers</w:t>
      </w:r>
      <w:r w:rsidR="000A65CA">
        <w:t>’</w:t>
      </w:r>
      <w:r w:rsidR="00690E88">
        <w:t xml:space="preserve"> risks are managed and appropriate care is provided. </w:t>
      </w:r>
      <w:r w:rsidR="00A1146B">
        <w:t xml:space="preserve">In relation to the </w:t>
      </w:r>
      <w:r w:rsidR="00B002CD">
        <w:t>individual risk assessment for balconies, I am unable to determine if they were completed before or after the vis</w:t>
      </w:r>
      <w:r w:rsidR="00336ABD">
        <w:t xml:space="preserve">it. However, in consideration that there have been no incidents on the balconies </w:t>
      </w:r>
      <w:r w:rsidR="005030FB">
        <w:t xml:space="preserve">I am </w:t>
      </w:r>
      <w:r w:rsidR="00217A0A">
        <w:t>not prepared</w:t>
      </w:r>
      <w:r w:rsidR="005030FB">
        <w:t xml:space="preserve"> to </w:t>
      </w:r>
      <w:r w:rsidR="00217A0A">
        <w:t>make a finding of non-compliance.</w:t>
      </w:r>
      <w:r w:rsidR="005030FB">
        <w:t xml:space="preserve"> </w:t>
      </w:r>
    </w:p>
    <w:p w14:paraId="4AEE8DE5" w14:textId="46B3977C" w:rsidR="00CB1933" w:rsidRDefault="00CB1933" w:rsidP="0036130C">
      <w:pPr>
        <w:pStyle w:val="NormalArial"/>
      </w:pPr>
      <w:r>
        <w:t>Consumers and representatives confirmed they are regularly consulted in relation to care plans</w:t>
      </w:r>
      <w:r w:rsidR="000973E5">
        <w:t xml:space="preserve"> and said they</w:t>
      </w:r>
      <w:r>
        <w:t xml:space="preserve"> are review</w:t>
      </w:r>
      <w:r w:rsidR="000973E5">
        <w:t>ed</w:t>
      </w:r>
      <w:r>
        <w:t xml:space="preserve"> </w:t>
      </w:r>
      <w:r w:rsidR="000973E5">
        <w:t xml:space="preserve">regularly </w:t>
      </w:r>
      <w:r>
        <w:t>and updated when other health care professionals have been involved in consumer care.</w:t>
      </w:r>
      <w:r w:rsidR="000C1E45">
        <w:t xml:space="preserve"> They also confirmed that the care plan i</w:t>
      </w:r>
      <w:r w:rsidR="00A97340">
        <w:t>s pr</w:t>
      </w:r>
      <w:r w:rsidR="001A33CF">
        <w:t>ovided to them.</w:t>
      </w:r>
    </w:p>
    <w:p w14:paraId="164B216F" w14:textId="3827A331" w:rsidR="000F789B" w:rsidRPr="00936A4D" w:rsidRDefault="00EC3192" w:rsidP="000F789B">
      <w:pPr>
        <w:rPr>
          <w:rFonts w:ascii="Arial" w:eastAsia="Arial" w:hAnsi="Arial" w:cs="Arial"/>
        </w:rPr>
      </w:pPr>
      <w:r w:rsidRPr="00936A4D">
        <w:rPr>
          <w:rFonts w:ascii="Arial" w:hAnsi="Arial" w:cs="Arial"/>
        </w:rPr>
        <w:t>Clinical staff stated they consult consumers and/or representatives during all care plan reviews and when care needs changed.</w:t>
      </w:r>
      <w:r w:rsidR="000F789B" w:rsidRPr="00936A4D">
        <w:rPr>
          <w:rFonts w:ascii="Arial" w:eastAsia="Arial" w:hAnsi="Arial" w:cs="Arial"/>
        </w:rPr>
        <w:t xml:space="preserve"> Staff were able to describe how care plans guide them when providing care to consumers. </w:t>
      </w:r>
      <w:r w:rsidR="00936A4D" w:rsidRPr="00936A4D">
        <w:rPr>
          <w:rFonts w:ascii="Arial" w:hAnsi="Arial" w:cs="Arial"/>
        </w:rPr>
        <w:t>Staff were knowledgeable about consumer care plans and on how to report when care needs changed.</w:t>
      </w:r>
    </w:p>
    <w:p w14:paraId="4A015966" w14:textId="537435E9" w:rsidR="00A52BDE" w:rsidRDefault="009B33B9" w:rsidP="0036130C">
      <w:pPr>
        <w:pStyle w:val="NormalArial"/>
      </w:pPr>
      <w:r>
        <w:t xml:space="preserve">Care planning documentation demonstrated </w:t>
      </w:r>
      <w:r w:rsidR="00494AAC">
        <w:t>that assessment and planning identified and addressed consumers</w:t>
      </w:r>
      <w:r w:rsidR="00304C22">
        <w:t>’</w:t>
      </w:r>
      <w:r w:rsidR="00494AAC">
        <w:t xml:space="preserve"> needs</w:t>
      </w:r>
      <w:r w:rsidR="00304C22">
        <w:t>, including advance care planning and end of life.</w:t>
      </w:r>
      <w:r w:rsidR="00CB1933">
        <w:t xml:space="preserve"> </w:t>
      </w:r>
      <w:r w:rsidR="00E50333">
        <w:t>Care plans showed</w:t>
      </w:r>
      <w:r w:rsidR="00E97BD8">
        <w:t xml:space="preserve"> </w:t>
      </w:r>
      <w:r w:rsidR="00E50333">
        <w:t xml:space="preserve">that consumers, representatives </w:t>
      </w:r>
      <w:r w:rsidR="00E97BD8">
        <w:t xml:space="preserve">are partners in care </w:t>
      </w:r>
      <w:r w:rsidR="00E50333">
        <w:t>and other</w:t>
      </w:r>
      <w:r w:rsidR="00E97BD8">
        <w:t xml:space="preserve"> </w:t>
      </w:r>
      <w:r w:rsidR="007C0203">
        <w:t>care providers</w:t>
      </w:r>
      <w:r w:rsidR="00E50333">
        <w:t xml:space="preserve"> are involved in the care planning process</w:t>
      </w:r>
      <w:r w:rsidR="00E97BD8">
        <w:t>.</w:t>
      </w:r>
      <w:r w:rsidR="00E50333">
        <w:t xml:space="preserve"> </w:t>
      </w:r>
      <w:r w:rsidR="009C6159">
        <w:t>Care documentation showed care plans were reviewed and updated regularly</w:t>
      </w:r>
      <w:r w:rsidR="000A65CA">
        <w:t>, including</w:t>
      </w:r>
      <w:r w:rsidR="009C6159">
        <w:t xml:space="preserve"> when circumstances changed or when incidents occurred. </w:t>
      </w:r>
    </w:p>
    <w:p w14:paraId="79B5F3CE" w14:textId="7276CF1C" w:rsidR="00A52BDE" w:rsidRDefault="00A52BDE" w:rsidP="00A52BDE">
      <w:pPr>
        <w:pStyle w:val="NormalArial"/>
      </w:pPr>
      <w:r>
        <w:t>Based on information above, I find all Requirements in Standard 2</w:t>
      </w:r>
      <w:r w:rsidR="008A65B0">
        <w:t xml:space="preserve"> </w:t>
      </w:r>
      <w:r>
        <w:t xml:space="preserve">Ongoing </w:t>
      </w:r>
      <w:r w:rsidR="004E68A0">
        <w:t>assessment and planning with consumers</w:t>
      </w:r>
      <w:r>
        <w:t xml:space="preserve"> Compliant.</w:t>
      </w:r>
    </w:p>
    <w:p w14:paraId="1BD7D73C" w14:textId="37E7930E" w:rsidR="0087700C" w:rsidRPr="00334B7D" w:rsidRDefault="000A44CA" w:rsidP="0036130C">
      <w:pPr>
        <w:pStyle w:val="NormalArial"/>
      </w:pPr>
      <w:r w:rsidRPr="00996FAF">
        <w:br w:type="page"/>
      </w:r>
    </w:p>
    <w:p w14:paraId="1BD7D73D"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45AF" w14:paraId="1BD7D740"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D7D73E"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D7D73F"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47"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41"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BD7D742" w14:textId="77777777" w:rsidR="00FC045E" w:rsidRPr="00996FAF" w:rsidRDefault="000A44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D7D743" w14:textId="77777777" w:rsidR="00FC045E" w:rsidRPr="00996FAF" w:rsidRDefault="000A44C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D7D744" w14:textId="77777777" w:rsidR="00FC045E" w:rsidRPr="00996FAF" w:rsidRDefault="000A44C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D7D745" w14:textId="77777777" w:rsidR="00FC045E" w:rsidRPr="00996FAF" w:rsidRDefault="000A44C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BD7D746" w14:textId="204EC7C2" w:rsidR="00FC045E" w:rsidRPr="00996FAF" w:rsidRDefault="00E04D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4B"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48"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D7D749" w14:textId="77777777" w:rsidR="00FC045E" w:rsidRPr="00996FAF" w:rsidRDefault="000A44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BD7D74A" w14:textId="305AC488" w:rsidR="00FC045E" w:rsidRPr="00996FAF" w:rsidRDefault="00E04D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4F"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4C" w14:textId="77777777" w:rsidR="00FC045E" w:rsidRPr="00996FAF" w:rsidRDefault="000A44C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BD7D74D" w14:textId="45DEF964" w:rsidR="00FC045E" w:rsidRPr="00996FAF" w:rsidRDefault="000A44C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AE55C3"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1BD7D74E" w14:textId="1AA91826" w:rsidR="00FC045E" w:rsidRPr="00996FAF" w:rsidRDefault="00E04D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53"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50"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BD7D751" w14:textId="77777777" w:rsidR="00FC045E" w:rsidRPr="00996FAF" w:rsidRDefault="000A44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BD7D752" w14:textId="5A095BC6" w:rsidR="00FC045E" w:rsidRPr="00996FAF" w:rsidRDefault="00E04D2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57"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54"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D7D755" w14:textId="77777777" w:rsidR="00FC045E" w:rsidRPr="00996FAF" w:rsidRDefault="000A44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D7D756" w14:textId="4A93FC33" w:rsidR="00FC045E" w:rsidRPr="00996FAF" w:rsidRDefault="00E04D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5B"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58"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BD7D759" w14:textId="77777777" w:rsidR="00FC045E" w:rsidRPr="00996FAF" w:rsidRDefault="000A44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D7D75A" w14:textId="50AE3C1C" w:rsidR="00FC045E" w:rsidRPr="00996FAF" w:rsidRDefault="00E04D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r w:rsidR="004F45AF" w14:paraId="1BD7D761"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5C" w14:textId="77777777" w:rsidR="00FC045E" w:rsidRPr="00996FAF" w:rsidRDefault="000A44CA"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D7D75D" w14:textId="77777777" w:rsidR="00FC045E" w:rsidRPr="00996FAF" w:rsidRDefault="000A44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D7D75E" w14:textId="77777777" w:rsidR="00FC045E" w:rsidRPr="00996FAF" w:rsidRDefault="000A44C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D7D75F" w14:textId="77777777" w:rsidR="00FC045E" w:rsidRPr="00996FAF" w:rsidRDefault="000A44C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BD7D760" w14:textId="3A9514EE" w:rsidR="00FC045E" w:rsidRPr="00996FAF" w:rsidRDefault="00E04D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068D6">
                  <w:rPr>
                    <w:rFonts w:ascii="Arial" w:hAnsi="Arial" w:cs="Arial"/>
                    <w:color w:val="auto"/>
                  </w:rPr>
                  <w:t>Compliant</w:t>
                </w:r>
              </w:sdtContent>
            </w:sdt>
            <w:r w:rsidR="000A44CA" w:rsidRPr="00996FAF">
              <w:rPr>
                <w:rFonts w:ascii="Arial" w:hAnsi="Arial" w:cs="Arial"/>
                <w:color w:val="0000FF"/>
              </w:rPr>
              <w:t xml:space="preserve"> </w:t>
            </w:r>
          </w:p>
        </w:tc>
      </w:tr>
    </w:tbl>
    <w:p w14:paraId="1BD7D762" w14:textId="77777777" w:rsidR="00D87E7C" w:rsidRDefault="000A44CA" w:rsidP="00D87E7C">
      <w:pPr>
        <w:pStyle w:val="Heading20"/>
      </w:pPr>
      <w:r w:rsidRPr="00996FAF">
        <w:t>Findings</w:t>
      </w:r>
    </w:p>
    <w:p w14:paraId="28CD7DEB" w14:textId="787694D2" w:rsidR="00AD4E28" w:rsidRDefault="00D068D6" w:rsidP="0036130C">
      <w:pPr>
        <w:pStyle w:val="NormalArial"/>
      </w:pPr>
      <w:r>
        <w:t>The assessment team recommended Requirement (3)(d) not met</w:t>
      </w:r>
      <w:r w:rsidR="007C6A91">
        <w:t xml:space="preserve"> as </w:t>
      </w:r>
      <w:r w:rsidR="00812C0E">
        <w:t xml:space="preserve">care documentation did not show clinical monitoring </w:t>
      </w:r>
      <w:r w:rsidR="00D25DB9">
        <w:t>had occurred when deterioration was identified</w:t>
      </w:r>
      <w:r w:rsidR="00277BD0">
        <w:t>,</w:t>
      </w:r>
      <w:r w:rsidR="00D25DB9">
        <w:t xml:space="preserve"> and </w:t>
      </w:r>
      <w:r w:rsidR="00147EC7">
        <w:t xml:space="preserve">progress notes did not capture </w:t>
      </w:r>
      <w:r w:rsidR="00A528D4">
        <w:t xml:space="preserve">whether care was provided </w:t>
      </w:r>
      <w:r w:rsidR="00EA2C94">
        <w:t xml:space="preserve">following deterioration. </w:t>
      </w:r>
      <w:r w:rsidR="00277BD0">
        <w:t>The</w:t>
      </w:r>
      <w:r w:rsidR="000A65CA">
        <w:t>y</w:t>
      </w:r>
      <w:r w:rsidR="00277BD0">
        <w:t xml:space="preserve"> also stated the service does not have policies to guide staff </w:t>
      </w:r>
      <w:r w:rsidR="00635C4B">
        <w:t xml:space="preserve">practice </w:t>
      </w:r>
      <w:r w:rsidR="00277BD0">
        <w:t>on the</w:t>
      </w:r>
      <w:r w:rsidR="00635C4B">
        <w:t xml:space="preserve"> timely identification of deterioration. </w:t>
      </w:r>
    </w:p>
    <w:p w14:paraId="2A00A54B" w14:textId="211C3806" w:rsidR="00992326" w:rsidRDefault="00F94922" w:rsidP="0036130C">
      <w:pPr>
        <w:pStyle w:val="NormalArial"/>
      </w:pPr>
      <w:r>
        <w:t>Consumer A</w:t>
      </w:r>
      <w:r w:rsidR="0086403F">
        <w:t xml:space="preserve">’s representative stated they were disappointed </w:t>
      </w:r>
      <w:r w:rsidR="00CA061B">
        <w:t xml:space="preserve">in the monitoring strategies implemented </w:t>
      </w:r>
      <w:r w:rsidR="00BA3BD8">
        <w:t xml:space="preserve">when the consumer had </w:t>
      </w:r>
      <w:r w:rsidR="000A65CA">
        <w:t>COVID-19</w:t>
      </w:r>
      <w:r w:rsidR="006127CB">
        <w:t xml:space="preserve">. Consumer B did not have their blood pressure taken </w:t>
      </w:r>
      <w:r w:rsidR="003645FF">
        <w:t xml:space="preserve">before and after dialysis and Consumer C </w:t>
      </w:r>
      <w:r w:rsidR="003B6A8B">
        <w:t xml:space="preserve">did not have their deterioration recognised and </w:t>
      </w:r>
      <w:r w:rsidR="002C6F65">
        <w:t>responded to</w:t>
      </w:r>
      <w:r w:rsidR="000A65CA">
        <w:t>,</w:t>
      </w:r>
      <w:r w:rsidR="002C6F65">
        <w:t xml:space="preserve"> with no frequent observations </w:t>
      </w:r>
      <w:r w:rsidR="00630723">
        <w:t>completed when it was recognised</w:t>
      </w:r>
      <w:r w:rsidR="00992326">
        <w:t xml:space="preserve">. </w:t>
      </w:r>
    </w:p>
    <w:p w14:paraId="18B5C0F9" w14:textId="6714918E" w:rsidR="003B7EE8" w:rsidRDefault="00B8362D" w:rsidP="0036130C">
      <w:pPr>
        <w:pStyle w:val="NormalArial"/>
      </w:pPr>
      <w:r>
        <w:t>A booklet was in each nurse</w:t>
      </w:r>
      <w:r w:rsidR="00DD1951">
        <w:t>’</w:t>
      </w:r>
      <w:r>
        <w:t xml:space="preserve">s station </w:t>
      </w:r>
      <w:r w:rsidR="001458E0">
        <w:t xml:space="preserve">to provide information on prevention, early intervention and urgent intervention </w:t>
      </w:r>
      <w:r w:rsidR="0064384E">
        <w:t xml:space="preserve">for various categories of clinical deterioration. </w:t>
      </w:r>
      <w:r w:rsidR="00E9162C">
        <w:t>Staff were aware of this booklet and stated it was useful in managing deterioration</w:t>
      </w:r>
      <w:r w:rsidR="000A65CA">
        <w:t>,</w:t>
      </w:r>
      <w:r w:rsidR="00E9162C">
        <w:t xml:space="preserve"> </w:t>
      </w:r>
      <w:r w:rsidR="00DD1951">
        <w:t>with training records showing</w:t>
      </w:r>
      <w:r w:rsidR="003B7EE8">
        <w:t xml:space="preserve"> a recent training session was completed for clinical staff.</w:t>
      </w:r>
    </w:p>
    <w:p w14:paraId="2097D79B" w14:textId="0294CDCD" w:rsidR="00087CEA" w:rsidRDefault="00706407" w:rsidP="0036130C">
      <w:pPr>
        <w:pStyle w:val="NormalArial"/>
      </w:pPr>
      <w:r>
        <w:lastRenderedPageBreak/>
        <w:t xml:space="preserve">The provider responded to the assessment team report on the 10 August 2023 refuting </w:t>
      </w:r>
      <w:r w:rsidR="00147628">
        <w:t>all</w:t>
      </w:r>
      <w:r>
        <w:t xml:space="preserve"> issues raised by the assessment team</w:t>
      </w:r>
      <w:r w:rsidR="0008613F">
        <w:t>. Progress notes were provided for Consumer A</w:t>
      </w:r>
      <w:r w:rsidR="003C3AF6">
        <w:t xml:space="preserve"> to show the consumer was moni</w:t>
      </w:r>
      <w:r w:rsidR="00920BB0">
        <w:t xml:space="preserve">tored at least daily during </w:t>
      </w:r>
      <w:r w:rsidR="00DE22D3">
        <w:t>COVID-19</w:t>
      </w:r>
      <w:r w:rsidR="00920BB0">
        <w:t xml:space="preserve">, noting the deterioration was captured in progress notes. </w:t>
      </w:r>
      <w:r w:rsidR="00D21A3E">
        <w:t xml:space="preserve">Consumer B was disputed as </w:t>
      </w:r>
      <w:r w:rsidR="005018C8">
        <w:t xml:space="preserve">the provider stated blood pressure readings were ordered twice a day and not after </w:t>
      </w:r>
      <w:r w:rsidR="006F5060">
        <w:t>dialysis</w:t>
      </w:r>
      <w:r w:rsidR="00682B80">
        <w:t>. They also completed an audit which showed the reading</w:t>
      </w:r>
      <w:r w:rsidR="00DE22D3">
        <w:t>s</w:t>
      </w:r>
      <w:r w:rsidR="00682B80">
        <w:t xml:space="preserve"> were taken as scheduled. </w:t>
      </w:r>
    </w:p>
    <w:p w14:paraId="1660EBCF" w14:textId="6DFE87CD" w:rsidR="00F75518" w:rsidRDefault="00DE22D3" w:rsidP="0036130C">
      <w:pPr>
        <w:pStyle w:val="NormalArial"/>
      </w:pPr>
      <w:r>
        <w:t>O</w:t>
      </w:r>
      <w:r w:rsidR="00F972A4">
        <w:t xml:space="preserve">n the night prior to when </w:t>
      </w:r>
      <w:r>
        <w:t>C</w:t>
      </w:r>
      <w:r w:rsidR="00F972A4">
        <w:t xml:space="preserve">onsumer </w:t>
      </w:r>
      <w:r>
        <w:t xml:space="preserve">C </w:t>
      </w:r>
      <w:r w:rsidR="00F972A4">
        <w:t>was taken t</w:t>
      </w:r>
      <w:r w:rsidR="00CF41A6">
        <w:t>o</w:t>
      </w:r>
      <w:r w:rsidR="00F972A4">
        <w:t xml:space="preserve"> hospita</w:t>
      </w:r>
      <w:r w:rsidR="00CF41A6">
        <w:t xml:space="preserve">l, the provider </w:t>
      </w:r>
      <w:r w:rsidR="00D37642">
        <w:t xml:space="preserve">did counsel the night nurse </w:t>
      </w:r>
      <w:r w:rsidR="00A91BAA">
        <w:t>up</w:t>
      </w:r>
      <w:r w:rsidR="00462390">
        <w:t>on</w:t>
      </w:r>
      <w:r w:rsidR="00A91BAA">
        <w:t xml:space="preserve"> reflection of events that has occurred on the evening prior to the transfer. </w:t>
      </w:r>
      <w:r w:rsidR="00786C11">
        <w:t>However, they still refute that the consumer was not monitored</w:t>
      </w:r>
      <w:r w:rsidR="001F1D06">
        <w:t xml:space="preserve"> adequately </w:t>
      </w:r>
      <w:r w:rsidR="002C433F">
        <w:t>and had been monitored closely for several days. The</w:t>
      </w:r>
      <w:r>
        <w:t>y</w:t>
      </w:r>
      <w:r w:rsidR="002C433F">
        <w:t xml:space="preserve"> have a plan of action for when they return to the service to ensure </w:t>
      </w:r>
      <w:r w:rsidR="00664975">
        <w:t xml:space="preserve">the next of kin </w:t>
      </w:r>
      <w:r w:rsidR="00147628">
        <w:t>is involved</w:t>
      </w:r>
      <w:r w:rsidR="00664975">
        <w:t xml:space="preserve"> in the </w:t>
      </w:r>
      <w:r w:rsidR="00F75518">
        <w:t xml:space="preserve">plan of care and </w:t>
      </w:r>
      <w:r w:rsidR="008165C4">
        <w:t xml:space="preserve">to ensure </w:t>
      </w:r>
      <w:r w:rsidR="00F75518">
        <w:t>th</w:t>
      </w:r>
      <w:r w:rsidR="008165C4">
        <w:t>e</w:t>
      </w:r>
      <w:r w:rsidR="00F75518">
        <w:t xml:space="preserve"> right care is provided.</w:t>
      </w:r>
    </w:p>
    <w:p w14:paraId="47E4B00A" w14:textId="4CED6B88" w:rsidR="00706407" w:rsidRDefault="00F75518" w:rsidP="0036130C">
      <w:pPr>
        <w:pStyle w:val="NormalArial"/>
      </w:pPr>
      <w:r>
        <w:t>I have considered both the assessment team report and the provider</w:t>
      </w:r>
      <w:r w:rsidR="00DE22D3">
        <w:t>’</w:t>
      </w:r>
      <w:r>
        <w:t xml:space="preserve">s response, and I have come to a different view </w:t>
      </w:r>
      <w:r w:rsidR="00DE22D3">
        <w:t xml:space="preserve">to that of </w:t>
      </w:r>
      <w:r>
        <w:t xml:space="preserve">the assessment team. </w:t>
      </w:r>
      <w:r w:rsidR="00BA3F57">
        <w:t xml:space="preserve">The evidence </w:t>
      </w:r>
      <w:r w:rsidR="00DE22D3">
        <w:t>included in the provider’s response</w:t>
      </w:r>
      <w:r w:rsidR="00BA3F57">
        <w:t xml:space="preserve"> shows that</w:t>
      </w:r>
      <w:r w:rsidR="003B5C8E">
        <w:t xml:space="preserve"> Consumer A was monitored during their bout of </w:t>
      </w:r>
      <w:r w:rsidR="00DE22D3">
        <w:t>COVID-19</w:t>
      </w:r>
      <w:r w:rsidR="00E95342">
        <w:t>,</w:t>
      </w:r>
      <w:r w:rsidR="003B5C8E">
        <w:t xml:space="preserve"> an</w:t>
      </w:r>
      <w:r w:rsidR="009116F9">
        <w:t>d the deterioration was recorded in the progress notes</w:t>
      </w:r>
      <w:r w:rsidR="0092362F">
        <w:t xml:space="preserve"> right up until </w:t>
      </w:r>
      <w:r w:rsidR="00804CB2">
        <w:t>t</w:t>
      </w:r>
      <w:r w:rsidR="0092362F">
        <w:t>he</w:t>
      </w:r>
      <w:r w:rsidR="00804CB2">
        <w:t>y</w:t>
      </w:r>
      <w:r w:rsidR="0092362F">
        <w:t xml:space="preserve"> </w:t>
      </w:r>
      <w:r w:rsidR="00DE22D3">
        <w:t xml:space="preserve">were </w:t>
      </w:r>
      <w:r w:rsidR="0092362F">
        <w:t xml:space="preserve">transferred to hospital. Consumer </w:t>
      </w:r>
      <w:r w:rsidR="00E95342">
        <w:t>B</w:t>
      </w:r>
      <w:r w:rsidR="0092362F">
        <w:t xml:space="preserve"> </w:t>
      </w:r>
      <w:r w:rsidR="00E95342">
        <w:t>h</w:t>
      </w:r>
      <w:r w:rsidR="00D113F8">
        <w:t>as not had a deterioration to consider</w:t>
      </w:r>
      <w:r w:rsidR="003314EE">
        <w:t>.</w:t>
      </w:r>
      <w:r w:rsidR="00D113F8">
        <w:t xml:space="preserve"> </w:t>
      </w:r>
      <w:r w:rsidR="003314EE">
        <w:t>S</w:t>
      </w:r>
      <w:r w:rsidR="00D113F8">
        <w:t xml:space="preserve">taff </w:t>
      </w:r>
      <w:r w:rsidR="00DE7112">
        <w:t xml:space="preserve">know about the guidance for deterioration and </w:t>
      </w:r>
      <w:r w:rsidR="003314EE">
        <w:t>expressed they were satisfied this helped them with their work.</w:t>
      </w:r>
    </w:p>
    <w:p w14:paraId="464C445C" w14:textId="223D2698" w:rsidR="003314EE" w:rsidRDefault="003314EE" w:rsidP="0036130C">
      <w:pPr>
        <w:pStyle w:val="NormalArial"/>
      </w:pPr>
      <w:r>
        <w:t>In relation to Consumer C</w:t>
      </w:r>
      <w:r w:rsidR="000F7598">
        <w:t xml:space="preserve">, </w:t>
      </w:r>
      <w:r w:rsidR="00575D5B">
        <w:t xml:space="preserve">the service </w:t>
      </w:r>
      <w:r w:rsidR="00792480">
        <w:t xml:space="preserve">has completed </w:t>
      </w:r>
      <w:r w:rsidR="00DE22D3">
        <w:t xml:space="preserve">a </w:t>
      </w:r>
      <w:r w:rsidR="00792480">
        <w:t xml:space="preserve">reflection exercise and the staff member who </w:t>
      </w:r>
      <w:r w:rsidR="00BE5D8C">
        <w:t>involved in the overnight monitoring has been counselled to the findings in the reflec</w:t>
      </w:r>
      <w:r w:rsidR="005F19B2">
        <w:t xml:space="preserve">tions. </w:t>
      </w:r>
      <w:r w:rsidR="00E73871">
        <w:t xml:space="preserve">However, </w:t>
      </w:r>
      <w:r w:rsidR="00D73339">
        <w:t xml:space="preserve">in the morning vital signs were taken and they were monitored </w:t>
      </w:r>
      <w:r w:rsidR="000C5B93">
        <w:t xml:space="preserve">up until they went to hospital. </w:t>
      </w:r>
      <w:r w:rsidR="006E7AC7">
        <w:t xml:space="preserve">I acknowledge that the consumer has had </w:t>
      </w:r>
      <w:r w:rsidR="00AE1232">
        <w:t xml:space="preserve">other hospitalisations </w:t>
      </w:r>
      <w:r w:rsidR="006E7AC7">
        <w:t xml:space="preserve">to prior </w:t>
      </w:r>
      <w:r w:rsidR="00AE1232">
        <w:t xml:space="preserve">the </w:t>
      </w:r>
      <w:r w:rsidR="006E7AC7">
        <w:t>hospitalisation</w:t>
      </w:r>
      <w:r w:rsidR="007B0B19">
        <w:t xml:space="preserve"> mentioned here, </w:t>
      </w:r>
      <w:r w:rsidR="00E97E4D">
        <w:t xml:space="preserve">but this is not unusual for someone with a complex medical history. The service has a plan </w:t>
      </w:r>
      <w:r w:rsidR="008C1A59">
        <w:t>to ensure any gaps in care have been addressed and staff receive appropriate training</w:t>
      </w:r>
      <w:r w:rsidR="00EF47D8">
        <w:t xml:space="preserve">. </w:t>
      </w:r>
      <w:r w:rsidR="0079573A">
        <w:t>Whilst I was not provided with any</w:t>
      </w:r>
      <w:r w:rsidR="004D19ED">
        <w:t xml:space="preserve"> evidence to consider</w:t>
      </w:r>
      <w:r w:rsidR="00DE22D3">
        <w:t>,</w:t>
      </w:r>
      <w:r w:rsidR="004D19ED">
        <w:t xml:space="preserve"> I have to consider the outcome for the consumer. They were taken to hospital </w:t>
      </w:r>
      <w:r w:rsidR="003A64A7">
        <w:t xml:space="preserve">despite refusing </w:t>
      </w:r>
      <w:r w:rsidR="0004443B">
        <w:t>to go the day before</w:t>
      </w:r>
      <w:r w:rsidR="009B01B1">
        <w:t xml:space="preserve">, </w:t>
      </w:r>
      <w:r w:rsidR="0004443B">
        <w:t xml:space="preserve">when the worst part of the deterioration occurred. </w:t>
      </w:r>
    </w:p>
    <w:p w14:paraId="6D49790A" w14:textId="1EFE5D74" w:rsidR="00EA7F84" w:rsidRDefault="00DA6379" w:rsidP="0036130C">
      <w:pPr>
        <w:pStyle w:val="NormalArial"/>
      </w:pPr>
      <w:r>
        <w:t>Consumers and representatives confirmed the</w:t>
      </w:r>
      <w:r w:rsidR="00C52F96">
        <w:t>y are satisfied with the personal and clinical care provided</w:t>
      </w:r>
      <w:r w:rsidR="008C1AA9">
        <w:t xml:space="preserve"> and </w:t>
      </w:r>
      <w:r w:rsidR="00DE22D3">
        <w:t xml:space="preserve">consumers </w:t>
      </w:r>
      <w:r w:rsidR="008C1AA9">
        <w:t>have access to other health professional</w:t>
      </w:r>
      <w:r w:rsidR="00DE22D3">
        <w:t>s</w:t>
      </w:r>
      <w:r w:rsidR="008C1AA9">
        <w:t xml:space="preserve"> who provide care. </w:t>
      </w:r>
      <w:r w:rsidR="00982CDD">
        <w:t xml:space="preserve">They were also satisfied that risks are managed and information about </w:t>
      </w:r>
      <w:r w:rsidR="00DE3240">
        <w:t>care is available</w:t>
      </w:r>
      <w:r w:rsidR="000A73DA">
        <w:t>,</w:t>
      </w:r>
      <w:r w:rsidR="00DE3240">
        <w:t xml:space="preserve"> and staff know what care to provide them.</w:t>
      </w:r>
    </w:p>
    <w:p w14:paraId="4BBADC8D" w14:textId="1F53E284" w:rsidR="00083BA0" w:rsidRDefault="00143C5D" w:rsidP="0036130C">
      <w:pPr>
        <w:pStyle w:val="NormalArial"/>
        <w:rPr>
          <w:rFonts w:eastAsia="Arial"/>
        </w:rPr>
      </w:pPr>
      <w:r w:rsidRPr="6E881E3D">
        <w:rPr>
          <w:rFonts w:eastAsia="Arial"/>
        </w:rPr>
        <w:t>Staff provide</w:t>
      </w:r>
      <w:r w:rsidR="00666DCC">
        <w:rPr>
          <w:rFonts w:eastAsia="Arial"/>
        </w:rPr>
        <w:t>d</w:t>
      </w:r>
      <w:r w:rsidRPr="6E881E3D">
        <w:rPr>
          <w:rFonts w:eastAsia="Arial"/>
        </w:rPr>
        <w:t xml:space="preserve"> examples on how they provide safe and effective care and demonstrated how care and services for each consumer </w:t>
      </w:r>
      <w:r w:rsidR="00DE22D3">
        <w:rPr>
          <w:rFonts w:eastAsia="Arial"/>
        </w:rPr>
        <w:t>are</w:t>
      </w:r>
      <w:r w:rsidR="00DE22D3" w:rsidRPr="6E881E3D">
        <w:rPr>
          <w:rFonts w:eastAsia="Arial"/>
        </w:rPr>
        <w:t xml:space="preserve"> </w:t>
      </w:r>
      <w:r w:rsidRPr="6E881E3D">
        <w:rPr>
          <w:rFonts w:eastAsia="Arial"/>
        </w:rPr>
        <w:t>tailored to their needs.</w:t>
      </w:r>
      <w:r w:rsidR="00666DCC">
        <w:rPr>
          <w:rFonts w:eastAsia="Arial"/>
        </w:rPr>
        <w:t xml:space="preserve"> They could describe the </w:t>
      </w:r>
      <w:r w:rsidR="00381627" w:rsidRPr="6E881E3D">
        <w:rPr>
          <w:rFonts w:eastAsia="Arial"/>
        </w:rPr>
        <w:t>high impact or high prevalence risks</w:t>
      </w:r>
      <w:r w:rsidR="00666DCC">
        <w:rPr>
          <w:rFonts w:eastAsia="Arial"/>
        </w:rPr>
        <w:t xml:space="preserve"> for consumers </w:t>
      </w:r>
      <w:r w:rsidR="00381627">
        <w:rPr>
          <w:rFonts w:eastAsia="Arial"/>
        </w:rPr>
        <w:t xml:space="preserve">and the individual strategies used to mitigate the risks. </w:t>
      </w:r>
      <w:r w:rsidR="00BD21DC" w:rsidRPr="79B9B4B5">
        <w:rPr>
          <w:rFonts w:eastAsia="Arial"/>
        </w:rPr>
        <w:t>Staff described how they maximise comfort and preserve dignity during end of life</w:t>
      </w:r>
      <w:r w:rsidR="00EC0AD0">
        <w:rPr>
          <w:rFonts w:eastAsia="Arial"/>
        </w:rPr>
        <w:t xml:space="preserve">. Staff were satisfied with </w:t>
      </w:r>
      <w:r w:rsidR="007414E2">
        <w:rPr>
          <w:rFonts w:eastAsia="Arial"/>
        </w:rPr>
        <w:t xml:space="preserve">information sharing, how referrals are made and </w:t>
      </w:r>
      <w:r w:rsidR="00264F54">
        <w:rPr>
          <w:rFonts w:eastAsia="Arial"/>
        </w:rPr>
        <w:t xml:space="preserve">how changes and recommendations are communicated. </w:t>
      </w:r>
      <w:r w:rsidR="00083BA0">
        <w:rPr>
          <w:rFonts w:eastAsia="Arial"/>
        </w:rPr>
        <w:t xml:space="preserve">They </w:t>
      </w:r>
      <w:r w:rsidR="001058C6" w:rsidRPr="6E881E3D">
        <w:rPr>
          <w:rFonts w:eastAsia="Arial"/>
        </w:rPr>
        <w:t>were knowledgeable about infection control practices and could describe how they reduce the risk of infections to consumers</w:t>
      </w:r>
      <w:r w:rsidR="00083BA0">
        <w:rPr>
          <w:rFonts w:eastAsia="Arial"/>
        </w:rPr>
        <w:t>.</w:t>
      </w:r>
    </w:p>
    <w:p w14:paraId="4488C632" w14:textId="3DCD3ED3" w:rsidR="00EF65C6" w:rsidRDefault="00147881" w:rsidP="0036130C">
      <w:pPr>
        <w:pStyle w:val="NormalArial"/>
      </w:pPr>
      <w:r>
        <w:rPr>
          <w:rFonts w:eastAsia="Arial"/>
        </w:rPr>
        <w:t xml:space="preserve">Care planning documentation was comprehensive and included information for staff on how to provide personal and clinical care and how to manage high </w:t>
      </w:r>
      <w:r w:rsidR="001C5407">
        <w:rPr>
          <w:rFonts w:eastAsia="Arial"/>
        </w:rPr>
        <w:t>prevalence</w:t>
      </w:r>
      <w:r>
        <w:rPr>
          <w:rFonts w:eastAsia="Arial"/>
        </w:rPr>
        <w:t xml:space="preserve"> high impact risks</w:t>
      </w:r>
      <w:r w:rsidR="00673FA9">
        <w:rPr>
          <w:rFonts w:eastAsia="Arial"/>
        </w:rPr>
        <w:t xml:space="preserve">. </w:t>
      </w:r>
      <w:r w:rsidR="001C5407">
        <w:rPr>
          <w:rFonts w:eastAsia="Arial"/>
        </w:rPr>
        <w:t xml:space="preserve">Information is shared effectively through handover, care files </w:t>
      </w:r>
      <w:r w:rsidR="00643796">
        <w:rPr>
          <w:rFonts w:eastAsia="Arial"/>
        </w:rPr>
        <w:t>and progress notes</w:t>
      </w:r>
      <w:r w:rsidR="009723C4">
        <w:rPr>
          <w:rFonts w:eastAsia="Arial"/>
        </w:rPr>
        <w:t xml:space="preserve"> and documentation shows referrals are made to other providers. </w:t>
      </w:r>
      <w:r w:rsidR="00F2690D">
        <w:t xml:space="preserve">The service has policies and procedures to guide </w:t>
      </w:r>
      <w:r w:rsidR="00DE22D3">
        <w:t xml:space="preserve">staff </w:t>
      </w:r>
      <w:r w:rsidR="00F2690D">
        <w:t xml:space="preserve">when providing care, assessing risk and maintaining infection control. The is an outbreak management plan </w:t>
      </w:r>
      <w:r w:rsidR="00EF65C6">
        <w:t xml:space="preserve">which is easily accessible to staff in the event of an outbreak. </w:t>
      </w:r>
    </w:p>
    <w:p w14:paraId="2168D6E0" w14:textId="4E08155C" w:rsidR="002B00DF" w:rsidRDefault="00EF65C6" w:rsidP="002B00DF">
      <w:pPr>
        <w:pStyle w:val="NormalArial"/>
      </w:pPr>
      <w:r>
        <w:t>Based on information above, I find all Requirements in Standard 3 Per</w:t>
      </w:r>
      <w:r w:rsidR="00AE55C3">
        <w:t>sonal care and clinical care</w:t>
      </w:r>
      <w:r>
        <w:t xml:space="preserve"> Compliant.</w:t>
      </w:r>
      <w:r w:rsidR="002B00DF">
        <w:br w:type="page"/>
      </w:r>
    </w:p>
    <w:p w14:paraId="1BD7D764"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45AF" w14:paraId="1BD7D767"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BD7D765"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BD7D766"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6B"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68"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BD7D769"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BD7D76A" w14:textId="25189E15" w:rsidR="00FC045E" w:rsidRPr="00996FAF" w:rsidRDefault="00E04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6F"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6C"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BD7D76D" w14:textId="77777777" w:rsidR="00FC045E" w:rsidRPr="00996FAF" w:rsidRDefault="000A44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BD7D76E" w14:textId="7A810F47" w:rsidR="00FC045E" w:rsidRPr="00996FAF" w:rsidRDefault="00E04D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76"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70"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BD7D771"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D7D772" w14:textId="77777777" w:rsidR="00FC045E" w:rsidRPr="00996FAF" w:rsidRDefault="000A44C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D7D773" w14:textId="77777777" w:rsidR="00FC045E" w:rsidRPr="00996FAF" w:rsidRDefault="000A44C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D7D774" w14:textId="77777777" w:rsidR="00FC045E" w:rsidRPr="00996FAF" w:rsidRDefault="000A44C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BD7D775" w14:textId="1BAB3A3F" w:rsidR="00FC045E" w:rsidRPr="00996FAF" w:rsidRDefault="00E04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7A"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77"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BD7D778" w14:textId="77777777" w:rsidR="00FC045E" w:rsidRPr="00996FAF" w:rsidRDefault="000A44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BD7D779" w14:textId="2946CB57" w:rsidR="00FC045E" w:rsidRPr="00996FAF" w:rsidRDefault="00E04D2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7E"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7B"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BD7D77C"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D7D77D" w14:textId="6AEE3521" w:rsidR="00FC045E" w:rsidRPr="00996FAF" w:rsidRDefault="00E04D2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82"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7F"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BD7D780" w14:textId="77777777" w:rsidR="00FC045E" w:rsidRPr="00996FAF" w:rsidRDefault="000A44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D7D781" w14:textId="7599E88B" w:rsidR="00FC045E" w:rsidRPr="00996FAF" w:rsidRDefault="00E04D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r w:rsidR="004F45AF" w14:paraId="1BD7D786"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83"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BD7D784"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BD7D785" w14:textId="0B5361FB" w:rsidR="00FC045E" w:rsidRPr="00996FAF" w:rsidRDefault="00E04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4524E">
                  <w:rPr>
                    <w:rFonts w:ascii="Arial" w:hAnsi="Arial" w:cs="Arial"/>
                    <w:color w:val="auto"/>
                  </w:rPr>
                  <w:t>Compliant</w:t>
                </w:r>
              </w:sdtContent>
            </w:sdt>
            <w:r w:rsidR="000A44CA" w:rsidRPr="00996FAF">
              <w:rPr>
                <w:rFonts w:ascii="Arial" w:hAnsi="Arial" w:cs="Arial"/>
                <w:color w:val="0000FF"/>
              </w:rPr>
              <w:t xml:space="preserve"> </w:t>
            </w:r>
          </w:p>
        </w:tc>
      </w:tr>
    </w:tbl>
    <w:p w14:paraId="1BD7D787" w14:textId="77777777" w:rsidR="00D87E7C" w:rsidRDefault="000A44CA" w:rsidP="00D87E7C">
      <w:pPr>
        <w:pStyle w:val="Heading20"/>
      </w:pPr>
      <w:r w:rsidRPr="00996FAF">
        <w:t>Findings</w:t>
      </w:r>
    </w:p>
    <w:p w14:paraId="47BA5422" w14:textId="00A7ED49" w:rsidR="00B0401B" w:rsidRDefault="004B6A30" w:rsidP="0036130C">
      <w:pPr>
        <w:pStyle w:val="NormalArial"/>
      </w:pPr>
      <w:r>
        <w:t xml:space="preserve">Consumers </w:t>
      </w:r>
      <w:r w:rsidR="00CE246A">
        <w:t xml:space="preserve">and </w:t>
      </w:r>
      <w:r w:rsidR="003F3622">
        <w:t xml:space="preserve">representatives confirmed </w:t>
      </w:r>
      <w:r w:rsidR="00DE22D3">
        <w:t xml:space="preserve">consumers </w:t>
      </w:r>
      <w:r w:rsidR="003F3622">
        <w:t>are supported to do the things of interest to them</w:t>
      </w:r>
      <w:r w:rsidR="00500733">
        <w:t xml:space="preserve"> through engagement in the lifestyle program</w:t>
      </w:r>
      <w:r w:rsidR="00630188">
        <w:t xml:space="preserve"> </w:t>
      </w:r>
      <w:r w:rsidR="00DF3615">
        <w:t>and</w:t>
      </w:r>
      <w:r w:rsidR="00864C67">
        <w:t xml:space="preserve"> </w:t>
      </w:r>
      <w:r w:rsidR="00DE22D3">
        <w:t xml:space="preserve">to </w:t>
      </w:r>
      <w:r w:rsidR="00630188">
        <w:t>maintain their independence</w:t>
      </w:r>
      <w:r w:rsidR="00DE22D3">
        <w:t>,</w:t>
      </w:r>
      <w:r w:rsidR="00521A9C">
        <w:t xml:space="preserve"> including through </w:t>
      </w:r>
      <w:r w:rsidR="00424006">
        <w:t>tailored allied health programs. Consumers described how they are supported to maintain important connections within the service and external community</w:t>
      </w:r>
      <w:r w:rsidR="00DE22D3">
        <w:t>,</w:t>
      </w:r>
      <w:r w:rsidR="002C73CC">
        <w:t xml:space="preserve"> including local shopping visits. </w:t>
      </w:r>
      <w:r w:rsidR="00022CF7">
        <w:t>Consumers described how they are supported by staff with their emotional, spiritual, and psychological needs</w:t>
      </w:r>
      <w:r w:rsidR="00DE22D3">
        <w:t>,</w:t>
      </w:r>
      <w:r w:rsidR="00022CF7">
        <w:t xml:space="preserve"> including through individual sessions, volunteers visiting, and church services delivered</w:t>
      </w:r>
      <w:r w:rsidR="00673FA9">
        <w:t xml:space="preserve">. </w:t>
      </w:r>
    </w:p>
    <w:p w14:paraId="01471AB5" w14:textId="2971B48C" w:rsidR="000805A3" w:rsidRDefault="00472814" w:rsidP="000805A3">
      <w:pPr>
        <w:pStyle w:val="NormalArial"/>
      </w:pPr>
      <w:r>
        <w:t>Consumers and representatives were satisfied with the quality and quantity of meals</w:t>
      </w:r>
      <w:r w:rsidR="00DE22D3">
        <w:t>,</w:t>
      </w:r>
      <w:r>
        <w:t xml:space="preserve"> described how the service provides meals in line with </w:t>
      </w:r>
      <w:r w:rsidR="00DE22D3">
        <w:t xml:space="preserve">consumers’ </w:t>
      </w:r>
      <w:r>
        <w:t>preferences and dietary requirements</w:t>
      </w:r>
      <w:r w:rsidR="00DE22D3">
        <w:t>,</w:t>
      </w:r>
      <w:r>
        <w:t xml:space="preserve"> and confirmed </w:t>
      </w:r>
      <w:r w:rsidR="001F02D5">
        <w:t xml:space="preserve">they </w:t>
      </w:r>
      <w:r w:rsidR="00CA6836">
        <w:t>can</w:t>
      </w:r>
      <w:r w:rsidR="001F02D5">
        <w:t xml:space="preserve"> make </w:t>
      </w:r>
      <w:r w:rsidR="00CA6836">
        <w:t>requests,</w:t>
      </w:r>
      <w:r w:rsidR="001F02D5">
        <w:t xml:space="preserve"> </w:t>
      </w:r>
      <w:r w:rsidR="00CA6836">
        <w:t>and these are accommodated for their meal choices</w:t>
      </w:r>
      <w:r>
        <w:t>.</w:t>
      </w:r>
      <w:r w:rsidR="00DB3CB6">
        <w:t xml:space="preserve"> </w:t>
      </w:r>
      <w:r w:rsidR="00DA66C3">
        <w:t xml:space="preserve">Documentation </w:t>
      </w:r>
      <w:r w:rsidR="00CA6836">
        <w:t>sampled showed consumers</w:t>
      </w:r>
      <w:r w:rsidR="00DE22D3">
        <w:t>’</w:t>
      </w:r>
      <w:r w:rsidR="00CA6836">
        <w:t xml:space="preserve"> </w:t>
      </w:r>
      <w:r w:rsidR="007954A0">
        <w:t xml:space="preserve">dietary needs and preferences, including allergies, likes and dislikes are recorded in care plans </w:t>
      </w:r>
      <w:r w:rsidR="007F231C">
        <w:t xml:space="preserve">with a copy observed to be kept by kitchen staff for reference. </w:t>
      </w:r>
      <w:r w:rsidR="000805A3">
        <w:t xml:space="preserve">Consumers confirmed </w:t>
      </w:r>
      <w:r w:rsidR="00DE22D3">
        <w:t>equipment</w:t>
      </w:r>
      <w:r w:rsidR="000805A3">
        <w:t xml:space="preserve"> is provided to them when they need it to maintain their independence</w:t>
      </w:r>
      <w:r w:rsidR="00DE22D3">
        <w:t>,</w:t>
      </w:r>
      <w:r w:rsidR="000805A3">
        <w:t xml:space="preserve"> including mobility and </w:t>
      </w:r>
      <w:r w:rsidR="00DE22D3">
        <w:t xml:space="preserve">to </w:t>
      </w:r>
      <w:r w:rsidR="000805A3">
        <w:t>engage in the lifestyle program and were satisfied it was right for them.</w:t>
      </w:r>
    </w:p>
    <w:p w14:paraId="2768C5BA" w14:textId="070D5180" w:rsidR="00B66430" w:rsidRDefault="000805A3" w:rsidP="00B66430">
      <w:pPr>
        <w:pStyle w:val="NormalArial"/>
      </w:pPr>
      <w:r>
        <w:t>Observations showed consumers engaging in the lifestyle program through various group and individual activities in both the indoor and outdoor spaces. Staff demonstrated knowledge of individual consumer needs, goals and preferences for lifestyle supports</w:t>
      </w:r>
      <w:r w:rsidR="00DE22D3">
        <w:t>,</w:t>
      </w:r>
      <w:r>
        <w:t xml:space="preserve"> including meals and </w:t>
      </w:r>
      <w:r>
        <w:lastRenderedPageBreak/>
        <w:t>activities and described ways in which they engage consumers.</w:t>
      </w:r>
      <w:r w:rsidR="00B66430">
        <w:t xml:space="preserve"> Staff confirmed information about consumers</w:t>
      </w:r>
      <w:r w:rsidR="00DE22D3">
        <w:t>’</w:t>
      </w:r>
      <w:r w:rsidR="00B66430">
        <w:t xml:space="preserve"> condition and lifestyle supports required is communicated with them to enable them to deliver the right care to consumers. Documentation confirmed referrals to other providers of care</w:t>
      </w:r>
      <w:r w:rsidR="00DE22D3">
        <w:t>,</w:t>
      </w:r>
      <w:r w:rsidR="00B66430">
        <w:t xml:space="preserve"> including volunteers is done in a timely manner when requested or required.</w:t>
      </w:r>
    </w:p>
    <w:p w14:paraId="1BD7D788" w14:textId="272836ED" w:rsidR="002B0C90" w:rsidRPr="00262C0B" w:rsidRDefault="00B66430" w:rsidP="0036130C">
      <w:pPr>
        <w:pStyle w:val="NormalArial"/>
      </w:pPr>
      <w:r>
        <w:t>Based on information above, I find all Requirements in Standard 4 Services and supports for daily living Compliant.</w:t>
      </w:r>
      <w:r w:rsidR="000A44CA">
        <w:br w:type="page"/>
      </w:r>
    </w:p>
    <w:p w14:paraId="1BD7D789"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45AF" w14:paraId="1BD7D78C"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D7D78A"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D7D78B"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90"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8D"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BD7D78E"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BD7D78F" w14:textId="71CE4CD2" w:rsidR="00FC045E" w:rsidRPr="00996FAF" w:rsidRDefault="00E04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F4C2C">
                  <w:rPr>
                    <w:rFonts w:ascii="Arial" w:hAnsi="Arial" w:cs="Arial"/>
                    <w:color w:val="auto"/>
                  </w:rPr>
                  <w:t>Compliant</w:t>
                </w:r>
              </w:sdtContent>
            </w:sdt>
            <w:r w:rsidR="000A44CA" w:rsidRPr="00996FAF">
              <w:rPr>
                <w:rFonts w:ascii="Arial" w:hAnsi="Arial" w:cs="Arial"/>
                <w:color w:val="0000FF"/>
              </w:rPr>
              <w:t xml:space="preserve"> </w:t>
            </w:r>
          </w:p>
        </w:tc>
      </w:tr>
      <w:tr w:rsidR="004F45AF" w14:paraId="1BD7D796"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91"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D7D792" w14:textId="77777777" w:rsidR="00FC045E" w:rsidRPr="00996FAF" w:rsidRDefault="000A44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D7D793" w14:textId="77777777" w:rsidR="00FC045E" w:rsidRPr="00996FAF" w:rsidRDefault="000A44C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D7D794" w14:textId="77777777" w:rsidR="00FC045E" w:rsidRPr="00996FAF" w:rsidRDefault="000A44C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D7D795" w14:textId="6FCB675A" w:rsidR="00FC045E" w:rsidRPr="00996FAF" w:rsidRDefault="00E04D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F4C2C">
                  <w:rPr>
                    <w:rFonts w:ascii="Arial" w:hAnsi="Arial" w:cs="Arial"/>
                    <w:color w:val="auto"/>
                  </w:rPr>
                  <w:t>Compliant</w:t>
                </w:r>
              </w:sdtContent>
            </w:sdt>
            <w:r w:rsidR="000A44CA" w:rsidRPr="00996FAF">
              <w:rPr>
                <w:rFonts w:ascii="Arial" w:hAnsi="Arial" w:cs="Arial"/>
                <w:color w:val="0000FF"/>
              </w:rPr>
              <w:t xml:space="preserve"> </w:t>
            </w:r>
          </w:p>
        </w:tc>
      </w:tr>
      <w:tr w:rsidR="004F45AF" w14:paraId="1BD7D79A"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97" w14:textId="77777777" w:rsidR="00FC045E" w:rsidRPr="00996FAF" w:rsidRDefault="000A44CA"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BD7D798" w14:textId="77777777" w:rsidR="00FC045E" w:rsidRPr="00996FAF" w:rsidRDefault="000A44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BD7D799" w14:textId="285D8946" w:rsidR="00FC045E" w:rsidRPr="00996FAF" w:rsidRDefault="00E04D2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F4C2C">
                  <w:rPr>
                    <w:rFonts w:ascii="Arial" w:hAnsi="Arial" w:cs="Arial"/>
                    <w:color w:val="auto"/>
                  </w:rPr>
                  <w:t>Compliant</w:t>
                </w:r>
              </w:sdtContent>
            </w:sdt>
            <w:r w:rsidR="000A44CA" w:rsidRPr="00996FAF">
              <w:rPr>
                <w:rFonts w:ascii="Arial" w:hAnsi="Arial" w:cs="Arial"/>
                <w:color w:val="0000FF"/>
              </w:rPr>
              <w:t xml:space="preserve"> </w:t>
            </w:r>
          </w:p>
        </w:tc>
      </w:tr>
    </w:tbl>
    <w:p w14:paraId="1BD7D79B" w14:textId="77777777" w:rsidR="002B0C90" w:rsidRDefault="000A44CA" w:rsidP="002B0C90">
      <w:pPr>
        <w:pStyle w:val="Heading20"/>
      </w:pPr>
      <w:r>
        <w:t>Findings</w:t>
      </w:r>
    </w:p>
    <w:p w14:paraId="332A7D81" w14:textId="5CF568C1" w:rsidR="00493B57" w:rsidRDefault="00DB7BBC" w:rsidP="0036130C">
      <w:pPr>
        <w:pStyle w:val="NormalArial"/>
      </w:pPr>
      <w:r>
        <w:t xml:space="preserve">Consumers and representatives confirmed the service </w:t>
      </w:r>
      <w:r w:rsidR="004C698A">
        <w:t>environment</w:t>
      </w:r>
      <w:r>
        <w:t xml:space="preserve"> is </w:t>
      </w:r>
      <w:r w:rsidR="004C698A">
        <w:t xml:space="preserve">clean, well-maintained and </w:t>
      </w:r>
      <w:r w:rsidR="00DE22D3">
        <w:t xml:space="preserve">consumers </w:t>
      </w:r>
      <w:r w:rsidR="004C698A">
        <w:t xml:space="preserve">reported they felt safe living at the service. Consumers </w:t>
      </w:r>
      <w:r w:rsidR="00DE22D3">
        <w:t xml:space="preserve">confirmed </w:t>
      </w:r>
      <w:r w:rsidR="004C698A">
        <w:t xml:space="preserve">where they need anything fixed or require maintenance undertaken this is done to a high standard and in a timely manner. </w:t>
      </w:r>
      <w:r w:rsidR="0063068A">
        <w:t xml:space="preserve">Consumers confirmed they were able to </w:t>
      </w:r>
      <w:r w:rsidR="00493B57">
        <w:t>decorate</w:t>
      </w:r>
      <w:r w:rsidR="0063068A">
        <w:t xml:space="preserve"> their own rooms with personal items and the </w:t>
      </w:r>
      <w:r w:rsidR="00493B57">
        <w:t>service</w:t>
      </w:r>
      <w:r w:rsidR="0063068A">
        <w:t xml:space="preserve"> environment was easy to navigate</w:t>
      </w:r>
      <w:r w:rsidR="00493B57">
        <w:t xml:space="preserve"> around</w:t>
      </w:r>
      <w:r w:rsidR="00673FA9">
        <w:t xml:space="preserve">. </w:t>
      </w:r>
      <w:r w:rsidR="00493B57">
        <w:t xml:space="preserve">Consumers were </w:t>
      </w:r>
      <w:r w:rsidR="0009307F">
        <w:t>observed</w:t>
      </w:r>
      <w:r w:rsidR="00493B57">
        <w:t xml:space="preserve"> moving freely within both internal and external areas.</w:t>
      </w:r>
    </w:p>
    <w:p w14:paraId="73056C07" w14:textId="73A486AD" w:rsidR="004A1D2D" w:rsidRDefault="0009307F" w:rsidP="0036130C">
      <w:pPr>
        <w:pStyle w:val="NormalArial"/>
      </w:pPr>
      <w:r>
        <w:t>The service</w:t>
      </w:r>
      <w:r w:rsidR="00493B57">
        <w:t xml:space="preserve"> environment</w:t>
      </w:r>
      <w:r w:rsidR="00DE22D3">
        <w:t>,</w:t>
      </w:r>
      <w:r w:rsidR="00493B57">
        <w:t xml:space="preserve"> including furniture, communal areas, indoor and outdoor spaces were observed to be </w:t>
      </w:r>
      <w:r>
        <w:t>clean,</w:t>
      </w:r>
      <w:r w:rsidR="00493B57">
        <w:t xml:space="preserve"> and equipment well maintained. </w:t>
      </w:r>
      <w:r>
        <w:t xml:space="preserve">Staff </w:t>
      </w:r>
      <w:r w:rsidR="00132E51">
        <w:t xml:space="preserve">showed understanding of cleaning processes and confirmed cleaning is undertaken on a regular routine with high touch point areas </w:t>
      </w:r>
      <w:r w:rsidR="004A1D2D">
        <w:t>cleaned more often</w:t>
      </w:r>
      <w:r w:rsidR="00673FA9">
        <w:t xml:space="preserve">. </w:t>
      </w:r>
    </w:p>
    <w:p w14:paraId="418D2BC3" w14:textId="09CF7EF5" w:rsidR="0084210D" w:rsidRDefault="0084210D" w:rsidP="0084210D">
      <w:pPr>
        <w:pStyle w:val="NormalArial"/>
      </w:pPr>
      <w:r>
        <w:t>Documentation showed the service has systems and processes in place for routine and preventative maintenance. Staff described the process of escalation for all maintenance issues and the ways in which they assist consumers to have those issues resolved in a timely manner.</w:t>
      </w:r>
    </w:p>
    <w:p w14:paraId="2C2C7B91" w14:textId="35DBC615" w:rsidR="0084210D" w:rsidRDefault="000F4C2C" w:rsidP="0036130C">
      <w:pPr>
        <w:pStyle w:val="NormalArial"/>
      </w:pPr>
      <w:r>
        <w:t>Based on information above, I find all Requirements in Standard 5 Organisation’s service environment Compliant.</w:t>
      </w:r>
    </w:p>
    <w:p w14:paraId="1BD7D79C" w14:textId="0416A004" w:rsidR="002B0C90" w:rsidRPr="00262C0B" w:rsidRDefault="000A44CA" w:rsidP="0036130C">
      <w:pPr>
        <w:pStyle w:val="NormalArial"/>
      </w:pPr>
      <w:r>
        <w:br w:type="page"/>
      </w:r>
    </w:p>
    <w:p w14:paraId="1BD7D79D"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45AF" w14:paraId="1BD7D7A0"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BD7D79E"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BD7D79F"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A4"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A1"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BD7D7A2"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BD7D7A3" w14:textId="1F32B57B"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06799">
                  <w:rPr>
                    <w:rFonts w:ascii="Arial" w:hAnsi="Arial" w:cs="Arial"/>
                    <w:color w:val="auto"/>
                  </w:rPr>
                  <w:t>Compliant</w:t>
                </w:r>
              </w:sdtContent>
            </w:sdt>
            <w:r w:rsidR="000A44CA" w:rsidRPr="00996FAF">
              <w:rPr>
                <w:rFonts w:ascii="Arial" w:hAnsi="Arial" w:cs="Arial"/>
                <w:color w:val="0000FF"/>
              </w:rPr>
              <w:t xml:space="preserve"> </w:t>
            </w:r>
          </w:p>
        </w:tc>
      </w:tr>
      <w:tr w:rsidR="004F45AF" w14:paraId="1BD7D7A8"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A5"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BD7D7A6"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BD7D7A7" w14:textId="0DD9ADD4" w:rsidR="00FC045E" w:rsidRPr="00996FAF" w:rsidRDefault="00E04D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06799">
                  <w:rPr>
                    <w:rFonts w:ascii="Arial" w:hAnsi="Arial" w:cs="Arial"/>
                    <w:color w:val="auto"/>
                  </w:rPr>
                  <w:t>Compliant</w:t>
                </w:r>
              </w:sdtContent>
            </w:sdt>
            <w:r w:rsidR="000A44CA" w:rsidRPr="00996FAF">
              <w:rPr>
                <w:rFonts w:ascii="Arial" w:hAnsi="Arial" w:cs="Arial"/>
                <w:color w:val="0000FF"/>
              </w:rPr>
              <w:t xml:space="preserve"> </w:t>
            </w:r>
          </w:p>
        </w:tc>
      </w:tr>
      <w:tr w:rsidR="004F45AF" w14:paraId="1BD7D7AC"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A9"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BD7D7AA"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BD7D7AB" w14:textId="3CE412FF"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06799">
                  <w:rPr>
                    <w:rFonts w:ascii="Arial" w:hAnsi="Arial" w:cs="Arial"/>
                    <w:color w:val="auto"/>
                  </w:rPr>
                  <w:t>Compliant</w:t>
                </w:r>
              </w:sdtContent>
            </w:sdt>
            <w:r w:rsidR="000A44CA" w:rsidRPr="00996FAF">
              <w:rPr>
                <w:rFonts w:ascii="Arial" w:hAnsi="Arial" w:cs="Arial"/>
                <w:color w:val="0000FF"/>
              </w:rPr>
              <w:t xml:space="preserve"> </w:t>
            </w:r>
          </w:p>
        </w:tc>
      </w:tr>
      <w:tr w:rsidR="004F45AF" w14:paraId="1BD7D7B0" w14:textId="77777777" w:rsidTr="004F45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AD"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D7D7AE"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BD7D7AF" w14:textId="2E5F97E4" w:rsidR="00FC045E" w:rsidRPr="00996FAF" w:rsidRDefault="00E04D2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06799">
                  <w:rPr>
                    <w:rFonts w:ascii="Arial" w:hAnsi="Arial" w:cs="Arial"/>
                    <w:color w:val="auto"/>
                  </w:rPr>
                  <w:t>Compliant</w:t>
                </w:r>
              </w:sdtContent>
            </w:sdt>
            <w:r w:rsidR="000A44CA" w:rsidRPr="00996FAF">
              <w:rPr>
                <w:rFonts w:ascii="Arial" w:hAnsi="Arial" w:cs="Arial"/>
                <w:color w:val="0000FF"/>
              </w:rPr>
              <w:t xml:space="preserve"> </w:t>
            </w:r>
          </w:p>
        </w:tc>
      </w:tr>
    </w:tbl>
    <w:p w14:paraId="1BD7D7B1" w14:textId="77777777" w:rsidR="00D87E7C" w:rsidRDefault="000A44CA" w:rsidP="00D87E7C">
      <w:pPr>
        <w:pStyle w:val="Heading20"/>
      </w:pPr>
      <w:r w:rsidRPr="00996FAF">
        <w:t>Findings</w:t>
      </w:r>
    </w:p>
    <w:p w14:paraId="65BE9B51" w14:textId="0E8B6820" w:rsidR="00AB04B0" w:rsidRDefault="00FE1C3A" w:rsidP="0036130C">
      <w:pPr>
        <w:pStyle w:val="NormalArial"/>
      </w:pPr>
      <w:r>
        <w:t xml:space="preserve">Consumers and representatives </w:t>
      </w:r>
      <w:r w:rsidR="007E1CE2">
        <w:t>confirmed</w:t>
      </w:r>
      <w:r w:rsidR="004A3C3A">
        <w:t xml:space="preserve"> they are supported to provide feedback</w:t>
      </w:r>
      <w:r w:rsidR="00DE22D3">
        <w:t>,</w:t>
      </w:r>
      <w:r w:rsidR="004A3C3A">
        <w:t xml:space="preserve"> including complaints</w:t>
      </w:r>
      <w:r w:rsidR="00025E82">
        <w:t xml:space="preserve"> </w:t>
      </w:r>
      <w:r w:rsidR="00AD520C">
        <w:t xml:space="preserve">and </w:t>
      </w:r>
      <w:r w:rsidR="007A6860">
        <w:t xml:space="preserve">were able to describe the ways in which they </w:t>
      </w:r>
      <w:r w:rsidR="0074333A">
        <w:t>can do this</w:t>
      </w:r>
      <w:r w:rsidR="00DE22D3">
        <w:t>,</w:t>
      </w:r>
      <w:r w:rsidR="0074333A">
        <w:t xml:space="preserve"> including verbally to staff and management, in writing using forms or through resident and relative meetings</w:t>
      </w:r>
      <w:r w:rsidR="000863C0">
        <w:t xml:space="preserve">. </w:t>
      </w:r>
      <w:r w:rsidR="00BD4A75">
        <w:t xml:space="preserve">Consumers described </w:t>
      </w:r>
      <w:r w:rsidR="00DE22D3">
        <w:t>feeling</w:t>
      </w:r>
      <w:r w:rsidR="00BD4A75">
        <w:t xml:space="preserve"> comfortable to speak to staff if they had any issues they wished to raise.</w:t>
      </w:r>
      <w:r w:rsidR="000863C0">
        <w:t xml:space="preserve"> </w:t>
      </w:r>
      <w:r w:rsidR="002F37E7">
        <w:t>Consumers confirmed when they raise issues these are actioned in a timely manner to their satisfaction</w:t>
      </w:r>
      <w:r w:rsidR="00673FA9">
        <w:t xml:space="preserve">. </w:t>
      </w:r>
    </w:p>
    <w:p w14:paraId="23EB8BD8" w14:textId="7C1A58BB" w:rsidR="00E57A51" w:rsidRDefault="00AB04B0" w:rsidP="0036130C">
      <w:pPr>
        <w:pStyle w:val="NormalArial"/>
      </w:pPr>
      <w:r>
        <w:t xml:space="preserve">Staff demonstrated understanding of the service’s feedback processes and described ways they supported consumers to make complaints. </w:t>
      </w:r>
      <w:r w:rsidR="00D31663">
        <w:t xml:space="preserve">Management confirmed the service has partnered with a local </w:t>
      </w:r>
      <w:r w:rsidR="00C82341">
        <w:t>community</w:t>
      </w:r>
      <w:r>
        <w:t xml:space="preserve"> </w:t>
      </w:r>
      <w:r w:rsidR="004A6A10">
        <w:t>advocacy service to support consumers</w:t>
      </w:r>
      <w:r w:rsidR="00BD4A75">
        <w:t xml:space="preserve"> if they wished to speak with them</w:t>
      </w:r>
      <w:r w:rsidR="00673FA9">
        <w:t xml:space="preserve">. </w:t>
      </w:r>
    </w:p>
    <w:p w14:paraId="39D8274B" w14:textId="19CAEF4E" w:rsidR="00500442" w:rsidRDefault="00C81CD5" w:rsidP="0036130C">
      <w:pPr>
        <w:pStyle w:val="NormalArial"/>
      </w:pPr>
      <w:r>
        <w:t xml:space="preserve">Observations showed information about how to make complaints, accessing advocacy and other language services to raise complaints is displayed throughout the service for consumers and representatives to access. </w:t>
      </w:r>
      <w:r w:rsidR="00500442">
        <w:t xml:space="preserve">Documentation showed the service encourages consumers to provide feedback and make complaints and where they do it is captured and actioned in a timely manner. </w:t>
      </w:r>
      <w:r w:rsidR="00B00946">
        <w:t>Management confirmed they use consumer feedback to improve care and services</w:t>
      </w:r>
      <w:r w:rsidR="00673FA9">
        <w:t>,</w:t>
      </w:r>
      <w:r w:rsidR="00B00946">
        <w:t xml:space="preserve"> providing specific examples of projects that have been implemented directly from consumer feedback</w:t>
      </w:r>
      <w:r w:rsidR="00673FA9">
        <w:t>,</w:t>
      </w:r>
      <w:r w:rsidR="00B00946">
        <w:t xml:space="preserve"> including </w:t>
      </w:r>
      <w:r w:rsidR="00873E46">
        <w:t>new furniture and a courtesy car for consumers to use for external appointments.</w:t>
      </w:r>
    </w:p>
    <w:p w14:paraId="390A0633" w14:textId="747FE6DF" w:rsidR="00606799" w:rsidRDefault="00606799" w:rsidP="00606799">
      <w:pPr>
        <w:pStyle w:val="NormalArial"/>
      </w:pPr>
      <w:r>
        <w:t>Based on information above, I find all Requirements in Standard 6 Feedback and complaints Compliant.</w:t>
      </w:r>
    </w:p>
    <w:p w14:paraId="1BD7D7B2" w14:textId="6412B473" w:rsidR="002B0C90" w:rsidRPr="00712752" w:rsidRDefault="00606799" w:rsidP="00606799">
      <w:pPr>
        <w:pStyle w:val="NormalArial"/>
      </w:pPr>
      <w:r w:rsidRPr="00712752">
        <w:br w:type="page"/>
      </w:r>
    </w:p>
    <w:p w14:paraId="1BD7D7B3" w14:textId="77777777"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45AF" w14:paraId="1BD7D7B6"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BD7D7B4"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D7D7B5"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BA"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B7"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D7D7B8"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D7D7B9" w14:textId="74C2A9CC"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1739E">
                  <w:rPr>
                    <w:rFonts w:ascii="Arial" w:hAnsi="Arial" w:cs="Arial"/>
                    <w:color w:val="auto"/>
                  </w:rPr>
                  <w:t>Compliant</w:t>
                </w:r>
              </w:sdtContent>
            </w:sdt>
            <w:r w:rsidR="000A44CA" w:rsidRPr="00996FAF">
              <w:rPr>
                <w:rFonts w:ascii="Arial" w:hAnsi="Arial" w:cs="Arial"/>
                <w:color w:val="0000FF"/>
              </w:rPr>
              <w:t xml:space="preserve"> </w:t>
            </w:r>
          </w:p>
        </w:tc>
      </w:tr>
      <w:tr w:rsidR="004F45AF" w14:paraId="1BD7D7BE"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BB"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BD7D7BC"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BD7D7BD" w14:textId="4EC1D32B" w:rsidR="00FC045E" w:rsidRPr="00996FAF" w:rsidRDefault="00E04D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739E">
                  <w:rPr>
                    <w:rFonts w:ascii="Arial" w:hAnsi="Arial" w:cs="Arial"/>
                    <w:color w:val="auto"/>
                  </w:rPr>
                  <w:t>Compliant</w:t>
                </w:r>
              </w:sdtContent>
            </w:sdt>
            <w:r w:rsidR="000A44CA" w:rsidRPr="00996FAF">
              <w:rPr>
                <w:rFonts w:ascii="Arial" w:hAnsi="Arial" w:cs="Arial"/>
                <w:color w:val="0000FF"/>
              </w:rPr>
              <w:t xml:space="preserve"> </w:t>
            </w:r>
          </w:p>
        </w:tc>
      </w:tr>
      <w:tr w:rsidR="004F45AF" w14:paraId="1BD7D7C2"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BF"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BD7D7C0" w14:textId="5D81AF4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AE55C3"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BD7D7C1" w14:textId="2C159513"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739E">
                  <w:rPr>
                    <w:rFonts w:ascii="Arial" w:hAnsi="Arial" w:cs="Arial"/>
                    <w:color w:val="auto"/>
                  </w:rPr>
                  <w:t>Compliant</w:t>
                </w:r>
              </w:sdtContent>
            </w:sdt>
            <w:r w:rsidR="000A44CA" w:rsidRPr="00996FAF">
              <w:rPr>
                <w:rFonts w:ascii="Arial" w:hAnsi="Arial" w:cs="Arial"/>
                <w:color w:val="0000FF"/>
              </w:rPr>
              <w:t xml:space="preserve"> </w:t>
            </w:r>
          </w:p>
        </w:tc>
      </w:tr>
      <w:tr w:rsidR="004F45AF" w14:paraId="1BD7D7C6"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C3"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BD7D7C4"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BD7D7C5" w14:textId="76622990" w:rsidR="00FC045E" w:rsidRPr="00996FAF" w:rsidRDefault="00E04D2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739E">
                  <w:rPr>
                    <w:rFonts w:ascii="Arial" w:hAnsi="Arial" w:cs="Arial"/>
                    <w:color w:val="auto"/>
                  </w:rPr>
                  <w:t>Compliant</w:t>
                </w:r>
              </w:sdtContent>
            </w:sdt>
            <w:r w:rsidR="000A44CA" w:rsidRPr="00996FAF">
              <w:rPr>
                <w:rFonts w:ascii="Arial" w:hAnsi="Arial" w:cs="Arial"/>
                <w:color w:val="0000FF"/>
              </w:rPr>
              <w:t xml:space="preserve"> </w:t>
            </w:r>
          </w:p>
        </w:tc>
      </w:tr>
      <w:tr w:rsidR="004F45AF" w14:paraId="1BD7D7CA" w14:textId="77777777" w:rsidTr="004F45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7D7C7"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D7D7C8"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BD7D7C9" w14:textId="178476CB" w:rsidR="00FC045E" w:rsidRPr="00996FAF" w:rsidRDefault="00E04D2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1739E">
                  <w:rPr>
                    <w:rFonts w:ascii="Arial" w:hAnsi="Arial" w:cs="Arial"/>
                    <w:color w:val="auto"/>
                  </w:rPr>
                  <w:t>Compliant</w:t>
                </w:r>
              </w:sdtContent>
            </w:sdt>
            <w:r w:rsidR="000A44CA" w:rsidRPr="00996FAF">
              <w:rPr>
                <w:rFonts w:ascii="Arial" w:hAnsi="Arial" w:cs="Arial"/>
                <w:color w:val="0000FF"/>
              </w:rPr>
              <w:t xml:space="preserve"> </w:t>
            </w:r>
          </w:p>
        </w:tc>
      </w:tr>
    </w:tbl>
    <w:p w14:paraId="1BD7D7CB" w14:textId="77777777" w:rsidR="002B0C90" w:rsidRDefault="000A44CA" w:rsidP="002B0C90">
      <w:pPr>
        <w:pStyle w:val="Heading20"/>
      </w:pPr>
      <w:r>
        <w:t>Findings</w:t>
      </w:r>
    </w:p>
    <w:p w14:paraId="5334F88F" w14:textId="6E0DFC83" w:rsidR="00C14AA4" w:rsidRDefault="00C14AA4" w:rsidP="00C14AA4">
      <w:pPr>
        <w:pStyle w:val="NormalArial"/>
      </w:pPr>
      <w:r>
        <w:t xml:space="preserve">Consumers and representatives were satisfied there were enough staff to deliver care and services in the way </w:t>
      </w:r>
      <w:r w:rsidR="00673FA9">
        <w:t xml:space="preserve">consumers </w:t>
      </w:r>
      <w:r>
        <w:t xml:space="preserve">wished and confirmed when they request assistance, they receive it in a timely manner. Consumers confirmed staff treat them in a kind, caring, respectful manner and </w:t>
      </w:r>
      <w:r w:rsidR="000C1A8E">
        <w:t>felt</w:t>
      </w:r>
      <w:r>
        <w:t xml:space="preserve"> confident staff were well trained and knew their needs, goals and preferences for care and services. Observations throughout the site audit visit showed staff interacting with consumers in a kind, caring and respectful manner.</w:t>
      </w:r>
    </w:p>
    <w:p w14:paraId="7282A93B" w14:textId="0B4F14D0" w:rsidR="000E14A0" w:rsidRDefault="000E14A0" w:rsidP="00C14AA4">
      <w:pPr>
        <w:pStyle w:val="NormalArial"/>
      </w:pPr>
      <w:r>
        <w:t>Staff confirmed they felt supported with enough staff to undertake their roles effectively</w:t>
      </w:r>
      <w:r w:rsidR="00673FA9">
        <w:t xml:space="preserve">. </w:t>
      </w:r>
      <w:r>
        <w:t>Documentation c</w:t>
      </w:r>
      <w:r w:rsidR="0029728B">
        <w:t xml:space="preserve">onfirmed where shifts are </w:t>
      </w:r>
      <w:r w:rsidR="00457AB2">
        <w:t>vacant,</w:t>
      </w:r>
      <w:r w:rsidR="0029728B">
        <w:t xml:space="preserve"> they are filled with </w:t>
      </w:r>
      <w:r w:rsidR="00457AB2">
        <w:t>staff. Call bell audits are undertaken at regular intervals</w:t>
      </w:r>
      <w:r w:rsidR="00890971">
        <w:t xml:space="preserve"> and documentation confirmed</w:t>
      </w:r>
      <w:r w:rsidR="00603AC5">
        <w:t xml:space="preserve"> audit are undertaken and </w:t>
      </w:r>
      <w:r w:rsidR="00740DF3">
        <w:t>investigation occur for long call bell waits.</w:t>
      </w:r>
      <w:r w:rsidR="00890971">
        <w:t xml:space="preserve"> </w:t>
      </w:r>
    </w:p>
    <w:p w14:paraId="7DD5A494" w14:textId="684DAAC9" w:rsidR="00A14D2B" w:rsidRDefault="00F01E85" w:rsidP="00C14AA4">
      <w:pPr>
        <w:pStyle w:val="NormalArial"/>
      </w:pPr>
      <w:r>
        <w:t xml:space="preserve">Staff demonstrated knowledge of consumers, their preferences for care and service delivery and described ways in which they deliver care in a kind, caring and respectful manner. Staff confirmed they have access to </w:t>
      </w:r>
      <w:r w:rsidR="005814B6">
        <w:t xml:space="preserve">training and </w:t>
      </w:r>
      <w:r w:rsidR="00C42E8A">
        <w:t xml:space="preserve">receive regular training in either an online or face to face form. </w:t>
      </w:r>
      <w:r w:rsidR="00A14D2B">
        <w:t>Documentation</w:t>
      </w:r>
      <w:r w:rsidR="00C42E8A">
        <w:t xml:space="preserve"> confirmed sta</w:t>
      </w:r>
      <w:r w:rsidR="00A14D2B">
        <w:t>ff attendance at training is monitored and a register maintained.</w:t>
      </w:r>
    </w:p>
    <w:p w14:paraId="0808C14D" w14:textId="6274BE1F" w:rsidR="00C14AA4" w:rsidRDefault="00A14D2B" w:rsidP="00C14AA4">
      <w:pPr>
        <w:pStyle w:val="NormalArial"/>
      </w:pPr>
      <w:r>
        <w:t>Consu</w:t>
      </w:r>
      <w:r w:rsidR="008309C6">
        <w:t>mer</w:t>
      </w:r>
      <w:r>
        <w:t xml:space="preserve">s were satisfied </w:t>
      </w:r>
      <w:r w:rsidR="009F59B9">
        <w:t xml:space="preserve">staff were competent and perform their roles well. </w:t>
      </w:r>
      <w:r w:rsidR="00955130">
        <w:t>Management conf</w:t>
      </w:r>
      <w:r w:rsidR="00CE2B57">
        <w:t>i</w:t>
      </w:r>
      <w:r w:rsidR="00955130">
        <w:t>rmed staff performance is monitored through the onboarding process and all new staff have performance appraisals at three and six months and then annually from there</w:t>
      </w:r>
      <w:r w:rsidR="00673FA9">
        <w:t xml:space="preserve">. </w:t>
      </w:r>
      <w:r w:rsidR="000D5CA6">
        <w:t xml:space="preserve">Documentation confirmed performance appraisals, staff training and competency </w:t>
      </w:r>
      <w:r w:rsidR="009635B7">
        <w:t xml:space="preserve">are monitored through a central human </w:t>
      </w:r>
      <w:r w:rsidR="00DA0BBE">
        <w:t>resources function.</w:t>
      </w:r>
    </w:p>
    <w:p w14:paraId="53C481D4" w14:textId="4999A397" w:rsidR="008F3AAC" w:rsidRDefault="008F3AAC" w:rsidP="00C14AA4">
      <w:pPr>
        <w:pStyle w:val="NormalArial"/>
      </w:pPr>
      <w:r>
        <w:t>Based on information above, I find all Requirements in Standard 7 Human resources Compliant</w:t>
      </w:r>
    </w:p>
    <w:p w14:paraId="437279EC" w14:textId="77777777" w:rsidR="007D232F" w:rsidRDefault="007D232F">
      <w:pPr>
        <w:spacing w:after="160" w:line="259" w:lineRule="auto"/>
        <w:rPr>
          <w:rFonts w:ascii="Arial" w:eastAsiaTheme="majorEastAsia" w:hAnsi="Arial" w:cs="Arial"/>
          <w:b/>
          <w:bCs/>
          <w:sz w:val="30"/>
          <w:szCs w:val="28"/>
        </w:rPr>
      </w:pPr>
      <w:r>
        <w:rPr>
          <w:rFonts w:ascii="Arial" w:hAnsi="Arial" w:cs="Arial"/>
        </w:rPr>
        <w:br w:type="page"/>
      </w:r>
    </w:p>
    <w:p w14:paraId="1BD7D7CD" w14:textId="617AEA11" w:rsidR="00FC045E" w:rsidRPr="00996FAF" w:rsidRDefault="000A44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45AF" w14:paraId="1BD7D7D0" w14:textId="77777777" w:rsidTr="004F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D7D7CE" w14:textId="77777777" w:rsidR="00FC045E" w:rsidRPr="00996FAF" w:rsidRDefault="000A44C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D7D7CF" w14:textId="77777777" w:rsidR="00FC045E" w:rsidRPr="00996FAF" w:rsidRDefault="00E04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5AF" w14:paraId="1BD7D7D4" w14:textId="77777777" w:rsidTr="004F45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7D7D1"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BD7D7D2"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BD7D7D3" w14:textId="70BABB40"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30FB">
                  <w:rPr>
                    <w:rFonts w:ascii="Arial" w:hAnsi="Arial" w:cs="Arial"/>
                    <w:color w:val="auto"/>
                  </w:rPr>
                  <w:t>Compliant</w:t>
                </w:r>
              </w:sdtContent>
            </w:sdt>
          </w:p>
        </w:tc>
      </w:tr>
      <w:tr w:rsidR="004F45AF" w14:paraId="1BD7D7D8"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7D7D5"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BD7D7D6"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BD7D7D7" w14:textId="308B6056" w:rsidR="00FC045E" w:rsidRPr="00996FAF" w:rsidRDefault="00E04D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30FB">
                  <w:rPr>
                    <w:rFonts w:ascii="Arial" w:hAnsi="Arial" w:cs="Arial"/>
                    <w:color w:val="auto"/>
                  </w:rPr>
                  <w:t>Compliant</w:t>
                </w:r>
              </w:sdtContent>
            </w:sdt>
          </w:p>
        </w:tc>
      </w:tr>
      <w:tr w:rsidR="004F45AF" w14:paraId="1BD7D7E2" w14:textId="77777777" w:rsidTr="004F45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7D7D9"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BD7D7DA"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D7D7DB"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D7D7DC"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D7D7DD"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D7D7DE"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D7D7DF"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D7D7E0" w14:textId="77777777" w:rsidR="00FC045E" w:rsidRPr="00996FAF" w:rsidRDefault="000A44C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D7D7E1" w14:textId="6816A830" w:rsidR="00FC045E" w:rsidRPr="00996FAF" w:rsidRDefault="00E04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30FB">
                  <w:rPr>
                    <w:rFonts w:ascii="Arial" w:hAnsi="Arial" w:cs="Arial"/>
                    <w:color w:val="auto"/>
                  </w:rPr>
                  <w:t>Compliant</w:t>
                </w:r>
              </w:sdtContent>
            </w:sdt>
          </w:p>
        </w:tc>
      </w:tr>
      <w:tr w:rsidR="004F45AF" w14:paraId="1BD7D7EA" w14:textId="77777777" w:rsidTr="004F4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7D7E3"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BD7D7E4" w14:textId="77777777" w:rsidR="00FC045E" w:rsidRPr="00996FAF" w:rsidRDefault="000A44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D7D7E5" w14:textId="77777777" w:rsidR="00FC045E" w:rsidRPr="00996FAF" w:rsidRDefault="000A44C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D7D7E6" w14:textId="77777777" w:rsidR="00FC045E" w:rsidRPr="00996FAF" w:rsidRDefault="000A44C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D7D7E7" w14:textId="77777777" w:rsidR="00FC045E" w:rsidRPr="00996FAF" w:rsidRDefault="000A44C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D7D7E8" w14:textId="77777777" w:rsidR="00FC045E" w:rsidRPr="00996FAF" w:rsidRDefault="000A44C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BD7D7E9" w14:textId="39F27883" w:rsidR="00FC045E" w:rsidRPr="00996FAF" w:rsidRDefault="00E04D2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30FB">
                  <w:rPr>
                    <w:rFonts w:ascii="Arial" w:hAnsi="Arial" w:cs="Arial"/>
                    <w:color w:val="auto"/>
                  </w:rPr>
                  <w:t>Compliant</w:t>
                </w:r>
              </w:sdtContent>
            </w:sdt>
          </w:p>
        </w:tc>
      </w:tr>
      <w:tr w:rsidR="004F45AF" w14:paraId="1BD7D7F1" w14:textId="77777777" w:rsidTr="004F45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7D7EB" w14:textId="77777777" w:rsidR="00FC045E" w:rsidRPr="00996FAF" w:rsidRDefault="000A44C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BD7D7EC" w14:textId="77777777" w:rsidR="00FC045E" w:rsidRPr="00996FAF" w:rsidRDefault="000A44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D7D7ED" w14:textId="77777777" w:rsidR="00FC045E" w:rsidRPr="00996FAF" w:rsidRDefault="000A44C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D7D7EE" w14:textId="77777777" w:rsidR="00FC045E" w:rsidRPr="00996FAF" w:rsidRDefault="000A44C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D7D7EF" w14:textId="77777777" w:rsidR="00FC045E" w:rsidRPr="00996FAF" w:rsidRDefault="000A44C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BD7D7F0" w14:textId="52DC2C5B" w:rsidR="00FC045E" w:rsidRPr="00996FAF" w:rsidRDefault="00E04D2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30FB">
                  <w:rPr>
                    <w:rFonts w:ascii="Arial" w:hAnsi="Arial" w:cs="Arial"/>
                    <w:color w:val="auto"/>
                  </w:rPr>
                  <w:t>Compliant</w:t>
                </w:r>
              </w:sdtContent>
            </w:sdt>
          </w:p>
        </w:tc>
      </w:tr>
    </w:tbl>
    <w:p w14:paraId="1BD7D7F2" w14:textId="77777777" w:rsidR="00D87E7C" w:rsidRDefault="000A44CA" w:rsidP="00D87E7C">
      <w:pPr>
        <w:pStyle w:val="Heading20"/>
      </w:pPr>
      <w:r w:rsidRPr="00996FAF">
        <w:t>Findings</w:t>
      </w:r>
    </w:p>
    <w:p w14:paraId="1BD7D7F3" w14:textId="2AF107F9" w:rsidR="00117022" w:rsidRDefault="00CB70DB" w:rsidP="0036130C">
      <w:pPr>
        <w:pStyle w:val="NormalArial"/>
      </w:pPr>
      <w:r>
        <w:t xml:space="preserve">The </w:t>
      </w:r>
      <w:r w:rsidR="00673FA9">
        <w:t xml:space="preserve">assessment team </w:t>
      </w:r>
      <w:r w:rsidR="004452A8">
        <w:t>recommended all Requirements met, however</w:t>
      </w:r>
      <w:r w:rsidR="00673FA9">
        <w:t>,</w:t>
      </w:r>
      <w:r w:rsidR="004452A8">
        <w:t xml:space="preserve"> </w:t>
      </w:r>
      <w:r w:rsidR="00C157FD">
        <w:t xml:space="preserve">some </w:t>
      </w:r>
      <w:r w:rsidR="004452A8">
        <w:t>information provided in Standard 2 Requireme</w:t>
      </w:r>
      <w:r w:rsidR="0086299C">
        <w:t>nt (2)(a)</w:t>
      </w:r>
      <w:r w:rsidR="00B232D7">
        <w:t xml:space="preserve"> </w:t>
      </w:r>
      <w:r w:rsidR="00673FA9">
        <w:t xml:space="preserve">has been </w:t>
      </w:r>
      <w:r w:rsidR="003C53E0">
        <w:t>considered under Requirement (8)(d). T</w:t>
      </w:r>
      <w:r w:rsidR="00B232D7">
        <w:t>he assessment team found that some environmental risks were not considered</w:t>
      </w:r>
      <w:r w:rsidR="005A1CD8">
        <w:t>,</w:t>
      </w:r>
      <w:r w:rsidR="003C53E0">
        <w:t xml:space="preserve"> and risk assessment</w:t>
      </w:r>
      <w:r w:rsidR="00C157FD">
        <w:t>s</w:t>
      </w:r>
      <w:r w:rsidR="003C53E0">
        <w:t xml:space="preserve"> were not completed</w:t>
      </w:r>
      <w:r w:rsidR="00C157FD">
        <w:t xml:space="preserve"> in relation to them</w:t>
      </w:r>
      <w:r w:rsidR="003C53E0">
        <w:t>.</w:t>
      </w:r>
      <w:r w:rsidR="00B232D7">
        <w:t xml:space="preserve"> </w:t>
      </w:r>
    </w:p>
    <w:p w14:paraId="53F8404C" w14:textId="35D0A3DF" w:rsidR="008C113B" w:rsidRDefault="008C113B" w:rsidP="0036130C">
      <w:pPr>
        <w:pStyle w:val="NormalArial"/>
      </w:pPr>
      <w:r>
        <w:t xml:space="preserve">The </w:t>
      </w:r>
      <w:r w:rsidR="00673FA9">
        <w:t xml:space="preserve">assessment team </w:t>
      </w:r>
      <w:r w:rsidR="00943151">
        <w:t>stated that risk assessment had not been undertaken for consumer</w:t>
      </w:r>
      <w:r w:rsidR="00C157FD">
        <w:t>s</w:t>
      </w:r>
      <w:r w:rsidR="00943151">
        <w:t xml:space="preserve"> accessing the balconies on the first floor</w:t>
      </w:r>
      <w:r w:rsidR="00602CF4">
        <w:t xml:space="preserve">, including having a slightly elevated step </w:t>
      </w:r>
      <w:r w:rsidR="006C6522">
        <w:t xml:space="preserve">on the door leading to the </w:t>
      </w:r>
      <w:r w:rsidR="00011F8F">
        <w:t xml:space="preserve">balcony. </w:t>
      </w:r>
      <w:r w:rsidR="009A4FCB">
        <w:t>The</w:t>
      </w:r>
      <w:r w:rsidR="00673FA9">
        <w:t>re</w:t>
      </w:r>
      <w:r w:rsidR="009A4FCB">
        <w:t xml:space="preserve"> were no reported incidents that had occurred for </w:t>
      </w:r>
      <w:r w:rsidR="003936FC">
        <w:t>consumers</w:t>
      </w:r>
      <w:r w:rsidR="009A4FCB">
        <w:t xml:space="preserve"> accessing the balconies</w:t>
      </w:r>
      <w:r w:rsidR="00AF4C3E">
        <w:t xml:space="preserve"> and since they had raised the issue</w:t>
      </w:r>
      <w:r w:rsidR="00673FA9">
        <w:t>,</w:t>
      </w:r>
      <w:r w:rsidR="00AF4C3E">
        <w:t xml:space="preserve"> door check</w:t>
      </w:r>
      <w:r w:rsidR="00673FA9">
        <w:t>s</w:t>
      </w:r>
      <w:r w:rsidR="00AF4C3E">
        <w:t xml:space="preserve"> were being completed to ensure they are locked at night.</w:t>
      </w:r>
    </w:p>
    <w:p w14:paraId="5F0649B0" w14:textId="403A090F" w:rsidR="001C0340" w:rsidRDefault="008C4843" w:rsidP="0036130C">
      <w:pPr>
        <w:pStyle w:val="NormalArial"/>
      </w:pPr>
      <w:r>
        <w:lastRenderedPageBreak/>
        <w:t>The provider responded to the assessment team report on the 10 August 2023</w:t>
      </w:r>
      <w:r w:rsidR="008E560F">
        <w:t xml:space="preserve"> stating they have put the door checks in place as discussed with the </w:t>
      </w:r>
      <w:r w:rsidR="00673FA9">
        <w:t xml:space="preserve">assessment team </w:t>
      </w:r>
      <w:r w:rsidR="005159AA">
        <w:t xml:space="preserve">and all consumers have a risk assessment completed for accessing the balconies. </w:t>
      </w:r>
      <w:r w:rsidR="00426A82">
        <w:t xml:space="preserve">There is also capitol works underway </w:t>
      </w:r>
      <w:r w:rsidR="001B4579">
        <w:t>to replace existing balustrades to high</w:t>
      </w:r>
      <w:r w:rsidR="00351B12">
        <w:t>er</w:t>
      </w:r>
      <w:r w:rsidR="001B4579">
        <w:t xml:space="preserve"> ba</w:t>
      </w:r>
      <w:r w:rsidR="006E0D98">
        <w:t xml:space="preserve">lustrades which is due for completion in April 2024. The steps are a </w:t>
      </w:r>
      <w:r w:rsidR="00553135">
        <w:t xml:space="preserve">functional requirement for cyclones and water management </w:t>
      </w:r>
      <w:r w:rsidR="00040BE2">
        <w:t xml:space="preserve">and the size of the balconies would not support </w:t>
      </w:r>
      <w:r w:rsidR="0031246A">
        <w:t>additional equipment</w:t>
      </w:r>
      <w:r w:rsidR="00673FA9">
        <w:t>,</w:t>
      </w:r>
      <w:r w:rsidR="0031246A">
        <w:t xml:space="preserve"> such as a ramp</w:t>
      </w:r>
      <w:r w:rsidR="003F7B16">
        <w:t>, which may increase consumers</w:t>
      </w:r>
      <w:r w:rsidR="00673FA9">
        <w:t>’</w:t>
      </w:r>
      <w:r w:rsidR="003F7B16">
        <w:t xml:space="preserve"> risk of falls. </w:t>
      </w:r>
      <w:r w:rsidR="007C73EA">
        <w:t>The</w:t>
      </w:r>
      <w:r w:rsidR="00673FA9">
        <w:t>y</w:t>
      </w:r>
      <w:r w:rsidR="007C73EA">
        <w:t xml:space="preserve"> also state the balconies have been assessed as low risk </w:t>
      </w:r>
      <w:r w:rsidR="005E4F85">
        <w:t xml:space="preserve">and they have not had any incidents with the balconies since the building was commissioned in </w:t>
      </w:r>
      <w:r w:rsidR="00D9254B">
        <w:t>2011.</w:t>
      </w:r>
    </w:p>
    <w:p w14:paraId="43FC4B55" w14:textId="0E433DAD" w:rsidR="00D9254B" w:rsidRDefault="00945F86" w:rsidP="0036130C">
      <w:pPr>
        <w:pStyle w:val="NormalArial"/>
      </w:pPr>
      <w:r>
        <w:t>I have considered both the assessment team report and the provider</w:t>
      </w:r>
      <w:r w:rsidR="00673FA9">
        <w:t>’</w:t>
      </w:r>
      <w:r>
        <w:t>s response</w:t>
      </w:r>
      <w:r w:rsidR="00554889">
        <w:t xml:space="preserve"> </w:t>
      </w:r>
      <w:r w:rsidR="003C5C5C">
        <w:t xml:space="preserve">and as the service does have capital works underway with the balconies there must have been some sort of </w:t>
      </w:r>
      <w:r w:rsidR="00806984">
        <w:t>risk assessment undertaken to</w:t>
      </w:r>
      <w:r w:rsidR="005C2CC3">
        <w:t xml:space="preserve"> start the imp</w:t>
      </w:r>
      <w:r w:rsidR="00B5094C">
        <w:t xml:space="preserve">rovements. </w:t>
      </w:r>
      <w:r w:rsidR="00587D9D">
        <w:t xml:space="preserve">Also, in </w:t>
      </w:r>
      <w:r w:rsidR="00351B12">
        <w:t>the service’s</w:t>
      </w:r>
      <w:r w:rsidR="00587D9D">
        <w:t xml:space="preserve"> consideration of placing ramps or other assistive equipment </w:t>
      </w:r>
      <w:r w:rsidR="00045185">
        <w:t xml:space="preserve">on the balcony but that posing a risk also means this had been considered. </w:t>
      </w:r>
      <w:r w:rsidR="00B5094C">
        <w:t>The</w:t>
      </w:r>
      <w:r w:rsidR="00673FA9">
        <w:t>y</w:t>
      </w:r>
      <w:r w:rsidR="00B5094C">
        <w:t xml:space="preserve"> also stated that they have always been considered low risk</w:t>
      </w:r>
      <w:r w:rsidR="00673FA9">
        <w:t>,</w:t>
      </w:r>
      <w:r w:rsidR="00B5094C">
        <w:t xml:space="preserve"> however</w:t>
      </w:r>
      <w:r w:rsidR="00BD00BB">
        <w:t>,</w:t>
      </w:r>
      <w:r w:rsidR="00B5094C">
        <w:t xml:space="preserve"> I was not provided with</w:t>
      </w:r>
      <w:r w:rsidR="00391694">
        <w:t xml:space="preserve"> a copy of any risk </w:t>
      </w:r>
      <w:r w:rsidR="00B161E1">
        <w:t xml:space="preserve">assessment. </w:t>
      </w:r>
      <w:r w:rsidR="001B0F21">
        <w:t xml:space="preserve">In considering this information I find that the service has considered the risk of the </w:t>
      </w:r>
      <w:r w:rsidR="00661481">
        <w:t>balconies</w:t>
      </w:r>
      <w:r w:rsidR="00F4488B">
        <w:t xml:space="preserve"> </w:t>
      </w:r>
      <w:r w:rsidR="004B0EE3">
        <w:t>and processes</w:t>
      </w:r>
      <w:r w:rsidR="00F4488B">
        <w:t xml:space="preserve"> have been improved since the </w:t>
      </w:r>
      <w:r w:rsidR="00673FA9">
        <w:t>site audit</w:t>
      </w:r>
      <w:r w:rsidR="00DF7832">
        <w:t>.</w:t>
      </w:r>
    </w:p>
    <w:p w14:paraId="578E395B" w14:textId="27F88286" w:rsidR="00262277" w:rsidRDefault="00A11BD4" w:rsidP="0036130C">
      <w:pPr>
        <w:pStyle w:val="NormalArial"/>
      </w:pPr>
      <w:r>
        <w:t>Co</w:t>
      </w:r>
      <w:r w:rsidR="00A317D5">
        <w:t xml:space="preserve">nsumers and representatives </w:t>
      </w:r>
      <w:r>
        <w:t xml:space="preserve">confirmed they </w:t>
      </w:r>
      <w:r w:rsidR="00A317D5">
        <w:t xml:space="preserve">feel involved and have input into </w:t>
      </w:r>
      <w:r w:rsidR="00673FA9">
        <w:t xml:space="preserve">consumers’ </w:t>
      </w:r>
      <w:r w:rsidR="00A317D5">
        <w:t xml:space="preserve">care and services and are supported </w:t>
      </w:r>
      <w:r w:rsidR="00C34AE4">
        <w:t xml:space="preserve">by the service to do so. </w:t>
      </w:r>
      <w:r w:rsidR="002168F9">
        <w:t>Consumers said they feel safe residing at the service</w:t>
      </w:r>
      <w:r w:rsidR="00E832F5">
        <w:t>,</w:t>
      </w:r>
      <w:r w:rsidR="002168F9">
        <w:t xml:space="preserve"> and it </w:t>
      </w:r>
      <w:r w:rsidR="00E832F5">
        <w:t xml:space="preserve">is </w:t>
      </w:r>
      <w:r w:rsidR="002168F9">
        <w:t>well</w:t>
      </w:r>
      <w:r w:rsidR="00E832F5">
        <w:t xml:space="preserve"> run</w:t>
      </w:r>
      <w:r w:rsidR="002168F9">
        <w:t>.</w:t>
      </w:r>
      <w:r w:rsidR="00E832F5">
        <w:t xml:space="preserve"> </w:t>
      </w:r>
    </w:p>
    <w:p w14:paraId="396C3237" w14:textId="2F52AFF3" w:rsidR="006B56B5" w:rsidRDefault="00504212" w:rsidP="0036130C">
      <w:pPr>
        <w:pStyle w:val="NormalArial"/>
        <w:rPr>
          <w:rFonts w:eastAsia="Times New Roman"/>
        </w:rPr>
      </w:pPr>
      <w:r>
        <w:t xml:space="preserve">Management provided examples of where care and services have been improved due to the </w:t>
      </w:r>
      <w:r w:rsidR="00877DC2">
        <w:t>input from</w:t>
      </w:r>
      <w:r w:rsidR="002C5B60">
        <w:t xml:space="preserve"> consumers and representatives. </w:t>
      </w:r>
      <w:r w:rsidR="00E34365" w:rsidRPr="6E881E3D">
        <w:rPr>
          <w:rFonts w:eastAsia="Times New Roman"/>
        </w:rPr>
        <w:t xml:space="preserve">Staff </w:t>
      </w:r>
      <w:r w:rsidR="00E34365">
        <w:rPr>
          <w:rFonts w:eastAsia="Times New Roman"/>
        </w:rPr>
        <w:t xml:space="preserve">could </w:t>
      </w:r>
      <w:r w:rsidR="00E34365" w:rsidRPr="6E881E3D">
        <w:rPr>
          <w:rFonts w:eastAsia="Times New Roman"/>
        </w:rPr>
        <w:t xml:space="preserve">describe the responsibilities of their roles and actions </w:t>
      </w:r>
      <w:r w:rsidR="00D2213A">
        <w:rPr>
          <w:rFonts w:eastAsia="Times New Roman"/>
        </w:rPr>
        <w:t xml:space="preserve">they undertake </w:t>
      </w:r>
      <w:r w:rsidR="00E34365" w:rsidRPr="6E881E3D">
        <w:rPr>
          <w:rFonts w:eastAsia="Times New Roman"/>
        </w:rPr>
        <w:t>to support safe and quality care to consumers.</w:t>
      </w:r>
      <w:r w:rsidR="00D2213A">
        <w:rPr>
          <w:rFonts w:eastAsia="Times New Roman"/>
        </w:rPr>
        <w:t xml:space="preserve"> Staff confirmed they can readily access the information they require</w:t>
      </w:r>
      <w:r w:rsidR="00983AC1">
        <w:rPr>
          <w:rFonts w:eastAsia="Times New Roman"/>
        </w:rPr>
        <w:t xml:space="preserve">, including consumer information and policies and procedures. </w:t>
      </w:r>
      <w:r w:rsidR="002A2410">
        <w:rPr>
          <w:rFonts w:eastAsia="Times New Roman"/>
        </w:rPr>
        <w:t>S</w:t>
      </w:r>
      <w:r w:rsidR="002A2410" w:rsidRPr="6E881E3D">
        <w:rPr>
          <w:rFonts w:eastAsia="Times New Roman"/>
        </w:rPr>
        <w:t xml:space="preserve">taff </w:t>
      </w:r>
      <w:r w:rsidR="002A2410">
        <w:rPr>
          <w:rFonts w:eastAsia="Times New Roman"/>
        </w:rPr>
        <w:t xml:space="preserve">described the </w:t>
      </w:r>
      <w:r w:rsidR="002A2410" w:rsidRPr="6E881E3D">
        <w:rPr>
          <w:rFonts w:eastAsia="Times New Roman"/>
        </w:rPr>
        <w:t>strategies for minimising restraint</w:t>
      </w:r>
      <w:r w:rsidR="00044802">
        <w:rPr>
          <w:rFonts w:eastAsia="Times New Roman"/>
        </w:rPr>
        <w:t xml:space="preserve"> and the </w:t>
      </w:r>
      <w:r w:rsidR="002A2410" w:rsidRPr="6E881E3D">
        <w:rPr>
          <w:rFonts w:eastAsia="Times New Roman"/>
        </w:rPr>
        <w:t xml:space="preserve">principles of </w:t>
      </w:r>
      <w:r w:rsidR="002A2410">
        <w:rPr>
          <w:rFonts w:eastAsia="Times New Roman"/>
        </w:rPr>
        <w:t xml:space="preserve">antimicrobial </w:t>
      </w:r>
      <w:r w:rsidR="00044802">
        <w:rPr>
          <w:rFonts w:eastAsia="Times New Roman"/>
        </w:rPr>
        <w:t>stewardship</w:t>
      </w:r>
      <w:r w:rsidR="00673FA9">
        <w:rPr>
          <w:rFonts w:eastAsia="Times New Roman"/>
        </w:rPr>
        <w:t>,</w:t>
      </w:r>
      <w:r w:rsidR="002A2410" w:rsidRPr="6E881E3D">
        <w:rPr>
          <w:rFonts w:eastAsia="Times New Roman"/>
        </w:rPr>
        <w:t xml:space="preserve"> as well as open disclosure when things go wrong</w:t>
      </w:r>
      <w:r w:rsidR="00044802">
        <w:rPr>
          <w:rFonts w:eastAsia="Times New Roman"/>
        </w:rPr>
        <w:t>.</w:t>
      </w:r>
    </w:p>
    <w:p w14:paraId="6E0B4F70" w14:textId="563ACC14" w:rsidR="00E91325" w:rsidRDefault="0024193A" w:rsidP="0036130C">
      <w:pPr>
        <w:pStyle w:val="NormalArial"/>
      </w:pPr>
      <w:r>
        <w:rPr>
          <w:rFonts w:eastAsia="Times New Roman"/>
        </w:rPr>
        <w:t xml:space="preserve">The organisation has </w:t>
      </w:r>
      <w:r w:rsidR="008F2DB0">
        <w:rPr>
          <w:rFonts w:eastAsia="Times New Roman"/>
        </w:rPr>
        <w:t xml:space="preserve">a clinical governance framework underpinned by a suite of </w:t>
      </w:r>
      <w:r>
        <w:rPr>
          <w:rFonts w:eastAsia="Times New Roman"/>
        </w:rPr>
        <w:t xml:space="preserve">policies and </w:t>
      </w:r>
      <w:r w:rsidR="00673FA9">
        <w:rPr>
          <w:rFonts w:eastAsia="Times New Roman"/>
        </w:rPr>
        <w:t xml:space="preserve">procedures </w:t>
      </w:r>
      <w:r>
        <w:rPr>
          <w:rFonts w:eastAsia="Times New Roman"/>
        </w:rPr>
        <w:t xml:space="preserve">to guide staff in providing care. </w:t>
      </w:r>
      <w:r w:rsidR="000B557D">
        <w:t xml:space="preserve">The organisation demonstrated effective governance systems are in place to ensure safe and quality care and services relating to information </w:t>
      </w:r>
      <w:r w:rsidR="00DC27C5">
        <w:t>management, continuous improvemen</w:t>
      </w:r>
      <w:r w:rsidR="00197162">
        <w:t>t</w:t>
      </w:r>
      <w:r w:rsidR="00DC27C5">
        <w:t xml:space="preserve">, </w:t>
      </w:r>
      <w:r w:rsidR="00197162">
        <w:t>financial</w:t>
      </w:r>
      <w:r w:rsidR="00EA13E9">
        <w:t xml:space="preserve"> and </w:t>
      </w:r>
      <w:r w:rsidR="00197162">
        <w:t>workforce governance</w:t>
      </w:r>
      <w:r w:rsidR="00EA13E9">
        <w:t xml:space="preserve">, regulatory compliance and feedback and complaints. </w:t>
      </w:r>
      <w:r w:rsidR="00E91325">
        <w:t xml:space="preserve">The organisation demonstrated a risk management framework which includes systems, policies and processes to facilitate the management of risk and </w:t>
      </w:r>
      <w:r w:rsidR="00673FA9">
        <w:t xml:space="preserve">to </w:t>
      </w:r>
      <w:r w:rsidR="00E91325">
        <w:t>guide staff in identifying and responding to abuse and neglect of consumers, incidents, and most high</w:t>
      </w:r>
      <w:r w:rsidR="00673FA9">
        <w:t xml:space="preserve"> </w:t>
      </w:r>
      <w:r w:rsidR="00E91325">
        <w:t>impact or high prevalence risks.</w:t>
      </w:r>
    </w:p>
    <w:p w14:paraId="171263F0" w14:textId="1D474208" w:rsidR="00E91325" w:rsidRDefault="00E91325" w:rsidP="00E91325">
      <w:pPr>
        <w:pStyle w:val="NormalArial"/>
      </w:pPr>
      <w:r>
        <w:t xml:space="preserve">Based on information above, I find all Requirements in Standard 8 </w:t>
      </w:r>
      <w:r w:rsidR="009B77F2">
        <w:t>Organisational</w:t>
      </w:r>
      <w:r>
        <w:t xml:space="preserve"> </w:t>
      </w:r>
      <w:r w:rsidR="008A65B0">
        <w:t>governance Compliant</w:t>
      </w:r>
    </w:p>
    <w:p w14:paraId="74FAF549" w14:textId="288E16BE" w:rsidR="00186E2D" w:rsidRPr="00712752" w:rsidRDefault="00197162" w:rsidP="0036130C">
      <w:pPr>
        <w:pStyle w:val="NormalArial"/>
      </w:pPr>
      <w:r>
        <w:t xml:space="preserve"> </w:t>
      </w:r>
    </w:p>
    <w:sectPr w:rsidR="00186E2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E3B10" w14:textId="77777777" w:rsidR="00ED3377" w:rsidRDefault="00ED3377">
      <w:pPr>
        <w:spacing w:after="0"/>
      </w:pPr>
      <w:r>
        <w:separator/>
      </w:r>
    </w:p>
  </w:endnote>
  <w:endnote w:type="continuationSeparator" w:id="0">
    <w:p w14:paraId="4FF0B955" w14:textId="77777777" w:rsidR="00ED3377" w:rsidRDefault="00ED33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D7F9" w14:textId="77777777" w:rsidR="00DF37F2" w:rsidRPr="00DF37F2" w:rsidRDefault="000A44CA" w:rsidP="00DF37F2">
    <w:pPr>
      <w:pStyle w:val="FooterArial9"/>
      <w:rPr>
        <w:rStyle w:val="FooterBold"/>
        <w:rFonts w:ascii="Arial" w:hAnsi="Arial"/>
        <w:b w:val="0"/>
      </w:rPr>
    </w:pPr>
    <w:r w:rsidRPr="00DF37F2">
      <w:rPr>
        <w:rStyle w:val="FooterBold"/>
        <w:rFonts w:ascii="Arial" w:hAnsi="Arial"/>
        <w:b w:val="0"/>
      </w:rPr>
      <w:t>Name of service: Pearl Supported Care</w:t>
    </w:r>
    <w:r w:rsidRPr="00DF37F2">
      <w:rPr>
        <w:rStyle w:val="FooterBold"/>
        <w:rFonts w:ascii="Arial" w:hAnsi="Arial"/>
        <w:b w:val="0"/>
      </w:rPr>
      <w:tab/>
      <w:t xml:space="preserve">RPT-ACC-0122 v3.0 </w:t>
    </w:r>
  </w:p>
  <w:p w14:paraId="1BD7D7FA" w14:textId="77777777" w:rsidR="00DF37F2" w:rsidRPr="00DF37F2" w:rsidRDefault="000A44CA" w:rsidP="00DF37F2">
    <w:pPr>
      <w:pStyle w:val="FooterArial9"/>
      <w:rPr>
        <w:rStyle w:val="FooterBold"/>
        <w:rFonts w:ascii="Arial" w:hAnsi="Arial"/>
        <w:b w:val="0"/>
      </w:rPr>
    </w:pPr>
    <w:r w:rsidRPr="00DF37F2">
      <w:rPr>
        <w:rStyle w:val="FooterBold"/>
        <w:rFonts w:ascii="Arial" w:hAnsi="Arial"/>
        <w:b w:val="0"/>
      </w:rPr>
      <w:t>Commission ID: 7017</w:t>
    </w:r>
    <w:r w:rsidRPr="00DF37F2">
      <w:rPr>
        <w:rStyle w:val="FooterBold"/>
        <w:rFonts w:ascii="Arial" w:hAnsi="Arial"/>
        <w:b w:val="0"/>
      </w:rPr>
      <w:tab/>
      <w:t xml:space="preserve">OFFICIAL: Sensitive </w:t>
    </w:r>
  </w:p>
  <w:p w14:paraId="1BD7D7FB" w14:textId="77777777" w:rsidR="00DF37F2" w:rsidRPr="00DF37F2" w:rsidRDefault="000A44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D7FD" w14:textId="77777777" w:rsidR="00E2364A" w:rsidRDefault="00E04D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950A9" w14:textId="77777777" w:rsidR="00ED3377" w:rsidRDefault="00ED3377" w:rsidP="00D71F88">
      <w:pPr>
        <w:spacing w:after="0"/>
      </w:pPr>
      <w:r>
        <w:separator/>
      </w:r>
    </w:p>
  </w:footnote>
  <w:footnote w:type="continuationSeparator" w:id="0">
    <w:p w14:paraId="40104304" w14:textId="77777777" w:rsidR="00ED3377" w:rsidRDefault="00ED3377" w:rsidP="00D71F88">
      <w:pPr>
        <w:spacing w:after="0"/>
      </w:pPr>
      <w:r>
        <w:continuationSeparator/>
      </w:r>
    </w:p>
  </w:footnote>
  <w:footnote w:id="1">
    <w:p w14:paraId="1BD7D802" w14:textId="18B73C1D" w:rsidR="000078F8" w:rsidRDefault="000A44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3E82">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BD7D803" w14:textId="77777777" w:rsidR="002B0884" w:rsidRDefault="00E04D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D7F8" w14:textId="77777777" w:rsidR="00D71F88" w:rsidRDefault="000A44CA">
    <w:pPr>
      <w:pStyle w:val="Header"/>
    </w:pPr>
    <w:r>
      <w:rPr>
        <w:noProof/>
        <w:color w:val="2B579A"/>
        <w:shd w:val="clear" w:color="auto" w:fill="E6E6E6"/>
        <w:lang w:val="en-US"/>
      </w:rPr>
      <w:drawing>
        <wp:anchor distT="0" distB="0" distL="114300" distR="114300" simplePos="0" relativeHeight="251659264" behindDoc="1" locked="0" layoutInCell="1" allowOverlap="1" wp14:anchorId="1BD7D7FE" wp14:editId="1BD7D7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67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D7FC" w14:textId="77777777" w:rsidR="00FA0A5B" w:rsidRDefault="000A44CA">
    <w:pPr>
      <w:pStyle w:val="Header"/>
    </w:pPr>
    <w:r>
      <w:rPr>
        <w:noProof/>
      </w:rPr>
      <w:drawing>
        <wp:anchor distT="0" distB="0" distL="114300" distR="114300" simplePos="0" relativeHeight="251658240" behindDoc="0" locked="0" layoutInCell="1" allowOverlap="1" wp14:anchorId="1BD7D800" wp14:editId="1BD7D8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FA613C">
      <w:start w:val="1"/>
      <w:numFmt w:val="lowerRoman"/>
      <w:lvlText w:val="(%1)"/>
      <w:lvlJc w:val="left"/>
      <w:pPr>
        <w:ind w:left="1080" w:hanging="720"/>
      </w:pPr>
      <w:rPr>
        <w:rFonts w:hint="default"/>
      </w:rPr>
    </w:lvl>
    <w:lvl w:ilvl="1" w:tplc="BED8E676" w:tentative="1">
      <w:start w:val="1"/>
      <w:numFmt w:val="lowerLetter"/>
      <w:lvlText w:val="%2."/>
      <w:lvlJc w:val="left"/>
      <w:pPr>
        <w:ind w:left="1440" w:hanging="360"/>
      </w:pPr>
    </w:lvl>
    <w:lvl w:ilvl="2" w:tplc="FB28D538" w:tentative="1">
      <w:start w:val="1"/>
      <w:numFmt w:val="lowerRoman"/>
      <w:lvlText w:val="%3."/>
      <w:lvlJc w:val="right"/>
      <w:pPr>
        <w:ind w:left="2160" w:hanging="180"/>
      </w:pPr>
    </w:lvl>
    <w:lvl w:ilvl="3" w:tplc="657CC776" w:tentative="1">
      <w:start w:val="1"/>
      <w:numFmt w:val="decimal"/>
      <w:lvlText w:val="%4."/>
      <w:lvlJc w:val="left"/>
      <w:pPr>
        <w:ind w:left="2880" w:hanging="360"/>
      </w:pPr>
    </w:lvl>
    <w:lvl w:ilvl="4" w:tplc="A1D2A4BC" w:tentative="1">
      <w:start w:val="1"/>
      <w:numFmt w:val="lowerLetter"/>
      <w:lvlText w:val="%5."/>
      <w:lvlJc w:val="left"/>
      <w:pPr>
        <w:ind w:left="3600" w:hanging="360"/>
      </w:pPr>
    </w:lvl>
    <w:lvl w:ilvl="5" w:tplc="52B6A642" w:tentative="1">
      <w:start w:val="1"/>
      <w:numFmt w:val="lowerRoman"/>
      <w:lvlText w:val="%6."/>
      <w:lvlJc w:val="right"/>
      <w:pPr>
        <w:ind w:left="4320" w:hanging="180"/>
      </w:pPr>
    </w:lvl>
    <w:lvl w:ilvl="6" w:tplc="BBD21F50" w:tentative="1">
      <w:start w:val="1"/>
      <w:numFmt w:val="decimal"/>
      <w:lvlText w:val="%7."/>
      <w:lvlJc w:val="left"/>
      <w:pPr>
        <w:ind w:left="5040" w:hanging="360"/>
      </w:pPr>
    </w:lvl>
    <w:lvl w:ilvl="7" w:tplc="9C3E6C3A" w:tentative="1">
      <w:start w:val="1"/>
      <w:numFmt w:val="lowerLetter"/>
      <w:lvlText w:val="%8."/>
      <w:lvlJc w:val="left"/>
      <w:pPr>
        <w:ind w:left="5760" w:hanging="360"/>
      </w:pPr>
    </w:lvl>
    <w:lvl w:ilvl="8" w:tplc="7DC21A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C6C4EAC">
      <w:start w:val="1"/>
      <w:numFmt w:val="lowerRoman"/>
      <w:lvlText w:val="(%1)"/>
      <w:lvlJc w:val="left"/>
      <w:pPr>
        <w:ind w:left="1080" w:hanging="720"/>
      </w:pPr>
      <w:rPr>
        <w:rFonts w:hint="default"/>
      </w:rPr>
    </w:lvl>
    <w:lvl w:ilvl="1" w:tplc="9ECEB2AE" w:tentative="1">
      <w:start w:val="1"/>
      <w:numFmt w:val="lowerLetter"/>
      <w:lvlText w:val="%2."/>
      <w:lvlJc w:val="left"/>
      <w:pPr>
        <w:ind w:left="1440" w:hanging="360"/>
      </w:pPr>
    </w:lvl>
    <w:lvl w:ilvl="2" w:tplc="6084388E" w:tentative="1">
      <w:start w:val="1"/>
      <w:numFmt w:val="lowerRoman"/>
      <w:lvlText w:val="%3."/>
      <w:lvlJc w:val="right"/>
      <w:pPr>
        <w:ind w:left="2160" w:hanging="180"/>
      </w:pPr>
    </w:lvl>
    <w:lvl w:ilvl="3" w:tplc="E80EE56C" w:tentative="1">
      <w:start w:val="1"/>
      <w:numFmt w:val="decimal"/>
      <w:lvlText w:val="%4."/>
      <w:lvlJc w:val="left"/>
      <w:pPr>
        <w:ind w:left="2880" w:hanging="360"/>
      </w:pPr>
    </w:lvl>
    <w:lvl w:ilvl="4" w:tplc="02BAFA74" w:tentative="1">
      <w:start w:val="1"/>
      <w:numFmt w:val="lowerLetter"/>
      <w:lvlText w:val="%5."/>
      <w:lvlJc w:val="left"/>
      <w:pPr>
        <w:ind w:left="3600" w:hanging="360"/>
      </w:pPr>
    </w:lvl>
    <w:lvl w:ilvl="5" w:tplc="C5A867AA" w:tentative="1">
      <w:start w:val="1"/>
      <w:numFmt w:val="lowerRoman"/>
      <w:lvlText w:val="%6."/>
      <w:lvlJc w:val="right"/>
      <w:pPr>
        <w:ind w:left="4320" w:hanging="180"/>
      </w:pPr>
    </w:lvl>
    <w:lvl w:ilvl="6" w:tplc="7F905358" w:tentative="1">
      <w:start w:val="1"/>
      <w:numFmt w:val="decimal"/>
      <w:lvlText w:val="%7."/>
      <w:lvlJc w:val="left"/>
      <w:pPr>
        <w:ind w:left="5040" w:hanging="360"/>
      </w:pPr>
    </w:lvl>
    <w:lvl w:ilvl="7" w:tplc="CF70BC8E" w:tentative="1">
      <w:start w:val="1"/>
      <w:numFmt w:val="lowerLetter"/>
      <w:lvlText w:val="%8."/>
      <w:lvlJc w:val="left"/>
      <w:pPr>
        <w:ind w:left="5760" w:hanging="360"/>
      </w:pPr>
    </w:lvl>
    <w:lvl w:ilvl="8" w:tplc="3F8647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0147A94">
      <w:start w:val="1"/>
      <w:numFmt w:val="lowerRoman"/>
      <w:lvlText w:val="(%1)"/>
      <w:lvlJc w:val="left"/>
      <w:pPr>
        <w:ind w:left="1080" w:hanging="720"/>
      </w:pPr>
      <w:rPr>
        <w:rFonts w:hint="default"/>
      </w:rPr>
    </w:lvl>
    <w:lvl w:ilvl="1" w:tplc="EC3A1F80" w:tentative="1">
      <w:start w:val="1"/>
      <w:numFmt w:val="lowerLetter"/>
      <w:lvlText w:val="%2."/>
      <w:lvlJc w:val="left"/>
      <w:pPr>
        <w:ind w:left="1440" w:hanging="360"/>
      </w:pPr>
    </w:lvl>
    <w:lvl w:ilvl="2" w:tplc="CB506AA0" w:tentative="1">
      <w:start w:val="1"/>
      <w:numFmt w:val="lowerRoman"/>
      <w:lvlText w:val="%3."/>
      <w:lvlJc w:val="right"/>
      <w:pPr>
        <w:ind w:left="2160" w:hanging="180"/>
      </w:pPr>
    </w:lvl>
    <w:lvl w:ilvl="3" w:tplc="08CAA9F6" w:tentative="1">
      <w:start w:val="1"/>
      <w:numFmt w:val="decimal"/>
      <w:lvlText w:val="%4."/>
      <w:lvlJc w:val="left"/>
      <w:pPr>
        <w:ind w:left="2880" w:hanging="360"/>
      </w:pPr>
    </w:lvl>
    <w:lvl w:ilvl="4" w:tplc="EB7C72C6" w:tentative="1">
      <w:start w:val="1"/>
      <w:numFmt w:val="lowerLetter"/>
      <w:lvlText w:val="%5."/>
      <w:lvlJc w:val="left"/>
      <w:pPr>
        <w:ind w:left="3600" w:hanging="360"/>
      </w:pPr>
    </w:lvl>
    <w:lvl w:ilvl="5" w:tplc="A26A27B4" w:tentative="1">
      <w:start w:val="1"/>
      <w:numFmt w:val="lowerRoman"/>
      <w:lvlText w:val="%6."/>
      <w:lvlJc w:val="right"/>
      <w:pPr>
        <w:ind w:left="4320" w:hanging="180"/>
      </w:pPr>
    </w:lvl>
    <w:lvl w:ilvl="6" w:tplc="ADF8ABF0" w:tentative="1">
      <w:start w:val="1"/>
      <w:numFmt w:val="decimal"/>
      <w:lvlText w:val="%7."/>
      <w:lvlJc w:val="left"/>
      <w:pPr>
        <w:ind w:left="5040" w:hanging="360"/>
      </w:pPr>
    </w:lvl>
    <w:lvl w:ilvl="7" w:tplc="C1046C92" w:tentative="1">
      <w:start w:val="1"/>
      <w:numFmt w:val="lowerLetter"/>
      <w:lvlText w:val="%8."/>
      <w:lvlJc w:val="left"/>
      <w:pPr>
        <w:ind w:left="5760" w:hanging="360"/>
      </w:pPr>
    </w:lvl>
    <w:lvl w:ilvl="8" w:tplc="AA5C3D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112EFB8">
      <w:start w:val="1"/>
      <w:numFmt w:val="bullet"/>
      <w:lvlText w:val=""/>
      <w:lvlJc w:val="left"/>
      <w:pPr>
        <w:ind w:left="720" w:hanging="360"/>
      </w:pPr>
      <w:rPr>
        <w:rFonts w:ascii="Symbol" w:hAnsi="Symbol" w:hint="default"/>
        <w:color w:val="auto"/>
        <w:sz w:val="24"/>
        <w:szCs w:val="24"/>
      </w:rPr>
    </w:lvl>
    <w:lvl w:ilvl="1" w:tplc="2800CC4A" w:tentative="1">
      <w:start w:val="1"/>
      <w:numFmt w:val="bullet"/>
      <w:lvlText w:val="o"/>
      <w:lvlJc w:val="left"/>
      <w:pPr>
        <w:ind w:left="1440" w:hanging="360"/>
      </w:pPr>
      <w:rPr>
        <w:rFonts w:ascii="Courier New" w:hAnsi="Courier New" w:cs="Courier New" w:hint="default"/>
      </w:rPr>
    </w:lvl>
    <w:lvl w:ilvl="2" w:tplc="D288479C" w:tentative="1">
      <w:start w:val="1"/>
      <w:numFmt w:val="bullet"/>
      <w:lvlText w:val=""/>
      <w:lvlJc w:val="left"/>
      <w:pPr>
        <w:ind w:left="2160" w:hanging="360"/>
      </w:pPr>
      <w:rPr>
        <w:rFonts w:ascii="Wingdings" w:hAnsi="Wingdings" w:hint="default"/>
      </w:rPr>
    </w:lvl>
    <w:lvl w:ilvl="3" w:tplc="C138388C" w:tentative="1">
      <w:start w:val="1"/>
      <w:numFmt w:val="bullet"/>
      <w:lvlText w:val=""/>
      <w:lvlJc w:val="left"/>
      <w:pPr>
        <w:ind w:left="2880" w:hanging="360"/>
      </w:pPr>
      <w:rPr>
        <w:rFonts w:ascii="Symbol" w:hAnsi="Symbol" w:hint="default"/>
      </w:rPr>
    </w:lvl>
    <w:lvl w:ilvl="4" w:tplc="DD40947A" w:tentative="1">
      <w:start w:val="1"/>
      <w:numFmt w:val="bullet"/>
      <w:lvlText w:val="o"/>
      <w:lvlJc w:val="left"/>
      <w:pPr>
        <w:ind w:left="3600" w:hanging="360"/>
      </w:pPr>
      <w:rPr>
        <w:rFonts w:ascii="Courier New" w:hAnsi="Courier New" w:cs="Courier New" w:hint="default"/>
      </w:rPr>
    </w:lvl>
    <w:lvl w:ilvl="5" w:tplc="734C9DB8" w:tentative="1">
      <w:start w:val="1"/>
      <w:numFmt w:val="bullet"/>
      <w:lvlText w:val=""/>
      <w:lvlJc w:val="left"/>
      <w:pPr>
        <w:ind w:left="4320" w:hanging="360"/>
      </w:pPr>
      <w:rPr>
        <w:rFonts w:ascii="Wingdings" w:hAnsi="Wingdings" w:hint="default"/>
      </w:rPr>
    </w:lvl>
    <w:lvl w:ilvl="6" w:tplc="04DEF230" w:tentative="1">
      <w:start w:val="1"/>
      <w:numFmt w:val="bullet"/>
      <w:lvlText w:val=""/>
      <w:lvlJc w:val="left"/>
      <w:pPr>
        <w:ind w:left="5040" w:hanging="360"/>
      </w:pPr>
      <w:rPr>
        <w:rFonts w:ascii="Symbol" w:hAnsi="Symbol" w:hint="default"/>
      </w:rPr>
    </w:lvl>
    <w:lvl w:ilvl="7" w:tplc="C4742970" w:tentative="1">
      <w:start w:val="1"/>
      <w:numFmt w:val="bullet"/>
      <w:lvlText w:val="o"/>
      <w:lvlJc w:val="left"/>
      <w:pPr>
        <w:ind w:left="5760" w:hanging="360"/>
      </w:pPr>
      <w:rPr>
        <w:rFonts w:ascii="Courier New" w:hAnsi="Courier New" w:cs="Courier New" w:hint="default"/>
      </w:rPr>
    </w:lvl>
    <w:lvl w:ilvl="8" w:tplc="18CE1B5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9808EE">
      <w:start w:val="1"/>
      <w:numFmt w:val="lowerRoman"/>
      <w:lvlText w:val="(%1)"/>
      <w:lvlJc w:val="left"/>
      <w:pPr>
        <w:ind w:left="1080" w:hanging="720"/>
      </w:pPr>
      <w:rPr>
        <w:rFonts w:hint="default"/>
      </w:rPr>
    </w:lvl>
    <w:lvl w:ilvl="1" w:tplc="FBE05D56" w:tentative="1">
      <w:start w:val="1"/>
      <w:numFmt w:val="lowerLetter"/>
      <w:lvlText w:val="%2."/>
      <w:lvlJc w:val="left"/>
      <w:pPr>
        <w:ind w:left="1440" w:hanging="360"/>
      </w:pPr>
    </w:lvl>
    <w:lvl w:ilvl="2" w:tplc="22882858" w:tentative="1">
      <w:start w:val="1"/>
      <w:numFmt w:val="lowerRoman"/>
      <w:lvlText w:val="%3."/>
      <w:lvlJc w:val="right"/>
      <w:pPr>
        <w:ind w:left="2160" w:hanging="180"/>
      </w:pPr>
    </w:lvl>
    <w:lvl w:ilvl="3" w:tplc="4296FD18" w:tentative="1">
      <w:start w:val="1"/>
      <w:numFmt w:val="decimal"/>
      <w:lvlText w:val="%4."/>
      <w:lvlJc w:val="left"/>
      <w:pPr>
        <w:ind w:left="2880" w:hanging="360"/>
      </w:pPr>
    </w:lvl>
    <w:lvl w:ilvl="4" w:tplc="13146348" w:tentative="1">
      <w:start w:val="1"/>
      <w:numFmt w:val="lowerLetter"/>
      <w:lvlText w:val="%5."/>
      <w:lvlJc w:val="left"/>
      <w:pPr>
        <w:ind w:left="3600" w:hanging="360"/>
      </w:pPr>
    </w:lvl>
    <w:lvl w:ilvl="5" w:tplc="2A64C90C" w:tentative="1">
      <w:start w:val="1"/>
      <w:numFmt w:val="lowerRoman"/>
      <w:lvlText w:val="%6."/>
      <w:lvlJc w:val="right"/>
      <w:pPr>
        <w:ind w:left="4320" w:hanging="180"/>
      </w:pPr>
    </w:lvl>
    <w:lvl w:ilvl="6" w:tplc="63226F4A" w:tentative="1">
      <w:start w:val="1"/>
      <w:numFmt w:val="decimal"/>
      <w:lvlText w:val="%7."/>
      <w:lvlJc w:val="left"/>
      <w:pPr>
        <w:ind w:left="5040" w:hanging="360"/>
      </w:pPr>
    </w:lvl>
    <w:lvl w:ilvl="7" w:tplc="D7080416" w:tentative="1">
      <w:start w:val="1"/>
      <w:numFmt w:val="lowerLetter"/>
      <w:lvlText w:val="%8."/>
      <w:lvlJc w:val="left"/>
      <w:pPr>
        <w:ind w:left="5760" w:hanging="360"/>
      </w:pPr>
    </w:lvl>
    <w:lvl w:ilvl="8" w:tplc="4252AE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ED874B8">
      <w:start w:val="1"/>
      <w:numFmt w:val="lowerRoman"/>
      <w:lvlText w:val="(%1)"/>
      <w:lvlJc w:val="left"/>
      <w:pPr>
        <w:ind w:left="1080" w:hanging="720"/>
      </w:pPr>
      <w:rPr>
        <w:rFonts w:hint="default"/>
      </w:rPr>
    </w:lvl>
    <w:lvl w:ilvl="1" w:tplc="50542050" w:tentative="1">
      <w:start w:val="1"/>
      <w:numFmt w:val="lowerLetter"/>
      <w:lvlText w:val="%2."/>
      <w:lvlJc w:val="left"/>
      <w:pPr>
        <w:ind w:left="1440" w:hanging="360"/>
      </w:pPr>
    </w:lvl>
    <w:lvl w:ilvl="2" w:tplc="FF8A1652" w:tentative="1">
      <w:start w:val="1"/>
      <w:numFmt w:val="lowerRoman"/>
      <w:lvlText w:val="%3."/>
      <w:lvlJc w:val="right"/>
      <w:pPr>
        <w:ind w:left="2160" w:hanging="180"/>
      </w:pPr>
    </w:lvl>
    <w:lvl w:ilvl="3" w:tplc="99F018D2" w:tentative="1">
      <w:start w:val="1"/>
      <w:numFmt w:val="decimal"/>
      <w:lvlText w:val="%4."/>
      <w:lvlJc w:val="left"/>
      <w:pPr>
        <w:ind w:left="2880" w:hanging="360"/>
      </w:pPr>
    </w:lvl>
    <w:lvl w:ilvl="4" w:tplc="93E2E204" w:tentative="1">
      <w:start w:val="1"/>
      <w:numFmt w:val="lowerLetter"/>
      <w:lvlText w:val="%5."/>
      <w:lvlJc w:val="left"/>
      <w:pPr>
        <w:ind w:left="3600" w:hanging="360"/>
      </w:pPr>
    </w:lvl>
    <w:lvl w:ilvl="5" w:tplc="75E2E096" w:tentative="1">
      <w:start w:val="1"/>
      <w:numFmt w:val="lowerRoman"/>
      <w:lvlText w:val="%6."/>
      <w:lvlJc w:val="right"/>
      <w:pPr>
        <w:ind w:left="4320" w:hanging="180"/>
      </w:pPr>
    </w:lvl>
    <w:lvl w:ilvl="6" w:tplc="77580E34" w:tentative="1">
      <w:start w:val="1"/>
      <w:numFmt w:val="decimal"/>
      <w:lvlText w:val="%7."/>
      <w:lvlJc w:val="left"/>
      <w:pPr>
        <w:ind w:left="5040" w:hanging="360"/>
      </w:pPr>
    </w:lvl>
    <w:lvl w:ilvl="7" w:tplc="4FF2724A" w:tentative="1">
      <w:start w:val="1"/>
      <w:numFmt w:val="lowerLetter"/>
      <w:lvlText w:val="%8."/>
      <w:lvlJc w:val="left"/>
      <w:pPr>
        <w:ind w:left="5760" w:hanging="360"/>
      </w:pPr>
    </w:lvl>
    <w:lvl w:ilvl="8" w:tplc="110444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3E43170">
      <w:start w:val="1"/>
      <w:numFmt w:val="lowerRoman"/>
      <w:lvlText w:val="(%1)"/>
      <w:lvlJc w:val="left"/>
      <w:pPr>
        <w:ind w:left="1080" w:hanging="720"/>
      </w:pPr>
      <w:rPr>
        <w:rFonts w:hint="default"/>
      </w:rPr>
    </w:lvl>
    <w:lvl w:ilvl="1" w:tplc="FA820D2E" w:tentative="1">
      <w:start w:val="1"/>
      <w:numFmt w:val="lowerLetter"/>
      <w:lvlText w:val="%2."/>
      <w:lvlJc w:val="left"/>
      <w:pPr>
        <w:ind w:left="1440" w:hanging="360"/>
      </w:pPr>
    </w:lvl>
    <w:lvl w:ilvl="2" w:tplc="EB92FD9C" w:tentative="1">
      <w:start w:val="1"/>
      <w:numFmt w:val="lowerRoman"/>
      <w:lvlText w:val="%3."/>
      <w:lvlJc w:val="right"/>
      <w:pPr>
        <w:ind w:left="2160" w:hanging="180"/>
      </w:pPr>
    </w:lvl>
    <w:lvl w:ilvl="3" w:tplc="0AE8B736" w:tentative="1">
      <w:start w:val="1"/>
      <w:numFmt w:val="decimal"/>
      <w:lvlText w:val="%4."/>
      <w:lvlJc w:val="left"/>
      <w:pPr>
        <w:ind w:left="2880" w:hanging="360"/>
      </w:pPr>
    </w:lvl>
    <w:lvl w:ilvl="4" w:tplc="294EE7FC" w:tentative="1">
      <w:start w:val="1"/>
      <w:numFmt w:val="lowerLetter"/>
      <w:lvlText w:val="%5."/>
      <w:lvlJc w:val="left"/>
      <w:pPr>
        <w:ind w:left="3600" w:hanging="360"/>
      </w:pPr>
    </w:lvl>
    <w:lvl w:ilvl="5" w:tplc="3A3A2B1A" w:tentative="1">
      <w:start w:val="1"/>
      <w:numFmt w:val="lowerRoman"/>
      <w:lvlText w:val="%6."/>
      <w:lvlJc w:val="right"/>
      <w:pPr>
        <w:ind w:left="4320" w:hanging="180"/>
      </w:pPr>
    </w:lvl>
    <w:lvl w:ilvl="6" w:tplc="D2780112" w:tentative="1">
      <w:start w:val="1"/>
      <w:numFmt w:val="decimal"/>
      <w:lvlText w:val="%7."/>
      <w:lvlJc w:val="left"/>
      <w:pPr>
        <w:ind w:left="5040" w:hanging="360"/>
      </w:pPr>
    </w:lvl>
    <w:lvl w:ilvl="7" w:tplc="7E646362" w:tentative="1">
      <w:start w:val="1"/>
      <w:numFmt w:val="lowerLetter"/>
      <w:lvlText w:val="%8."/>
      <w:lvlJc w:val="left"/>
      <w:pPr>
        <w:ind w:left="5760" w:hanging="360"/>
      </w:pPr>
    </w:lvl>
    <w:lvl w:ilvl="8" w:tplc="FF5E3C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1EA9554">
      <w:start w:val="1"/>
      <w:numFmt w:val="lowerRoman"/>
      <w:lvlText w:val="(%1)"/>
      <w:lvlJc w:val="left"/>
      <w:pPr>
        <w:ind w:left="1080" w:hanging="720"/>
      </w:pPr>
      <w:rPr>
        <w:rFonts w:hint="default"/>
      </w:rPr>
    </w:lvl>
    <w:lvl w:ilvl="1" w:tplc="5E8EF602" w:tentative="1">
      <w:start w:val="1"/>
      <w:numFmt w:val="lowerLetter"/>
      <w:lvlText w:val="%2."/>
      <w:lvlJc w:val="left"/>
      <w:pPr>
        <w:ind w:left="1440" w:hanging="360"/>
      </w:pPr>
    </w:lvl>
    <w:lvl w:ilvl="2" w:tplc="2F485918" w:tentative="1">
      <w:start w:val="1"/>
      <w:numFmt w:val="lowerRoman"/>
      <w:lvlText w:val="%3."/>
      <w:lvlJc w:val="right"/>
      <w:pPr>
        <w:ind w:left="2160" w:hanging="180"/>
      </w:pPr>
    </w:lvl>
    <w:lvl w:ilvl="3" w:tplc="51A2096A" w:tentative="1">
      <w:start w:val="1"/>
      <w:numFmt w:val="decimal"/>
      <w:lvlText w:val="%4."/>
      <w:lvlJc w:val="left"/>
      <w:pPr>
        <w:ind w:left="2880" w:hanging="360"/>
      </w:pPr>
    </w:lvl>
    <w:lvl w:ilvl="4" w:tplc="9A7C02FA" w:tentative="1">
      <w:start w:val="1"/>
      <w:numFmt w:val="lowerLetter"/>
      <w:lvlText w:val="%5."/>
      <w:lvlJc w:val="left"/>
      <w:pPr>
        <w:ind w:left="3600" w:hanging="360"/>
      </w:pPr>
    </w:lvl>
    <w:lvl w:ilvl="5" w:tplc="B0AE8698" w:tentative="1">
      <w:start w:val="1"/>
      <w:numFmt w:val="lowerRoman"/>
      <w:lvlText w:val="%6."/>
      <w:lvlJc w:val="right"/>
      <w:pPr>
        <w:ind w:left="4320" w:hanging="180"/>
      </w:pPr>
    </w:lvl>
    <w:lvl w:ilvl="6" w:tplc="1500FC46" w:tentative="1">
      <w:start w:val="1"/>
      <w:numFmt w:val="decimal"/>
      <w:lvlText w:val="%7."/>
      <w:lvlJc w:val="left"/>
      <w:pPr>
        <w:ind w:left="5040" w:hanging="360"/>
      </w:pPr>
    </w:lvl>
    <w:lvl w:ilvl="7" w:tplc="B1ACC6F8" w:tentative="1">
      <w:start w:val="1"/>
      <w:numFmt w:val="lowerLetter"/>
      <w:lvlText w:val="%8."/>
      <w:lvlJc w:val="left"/>
      <w:pPr>
        <w:ind w:left="5760" w:hanging="360"/>
      </w:pPr>
    </w:lvl>
    <w:lvl w:ilvl="8" w:tplc="9AFC2F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F381FDC">
      <w:start w:val="1"/>
      <w:numFmt w:val="lowerRoman"/>
      <w:lvlText w:val="(%1)"/>
      <w:lvlJc w:val="left"/>
      <w:pPr>
        <w:ind w:left="1080" w:hanging="720"/>
      </w:pPr>
      <w:rPr>
        <w:rFonts w:hint="default"/>
      </w:rPr>
    </w:lvl>
    <w:lvl w:ilvl="1" w:tplc="95B01AC6" w:tentative="1">
      <w:start w:val="1"/>
      <w:numFmt w:val="lowerLetter"/>
      <w:lvlText w:val="%2."/>
      <w:lvlJc w:val="left"/>
      <w:pPr>
        <w:ind w:left="1440" w:hanging="360"/>
      </w:pPr>
    </w:lvl>
    <w:lvl w:ilvl="2" w:tplc="68FE44DA" w:tentative="1">
      <w:start w:val="1"/>
      <w:numFmt w:val="lowerRoman"/>
      <w:lvlText w:val="%3."/>
      <w:lvlJc w:val="right"/>
      <w:pPr>
        <w:ind w:left="2160" w:hanging="180"/>
      </w:pPr>
    </w:lvl>
    <w:lvl w:ilvl="3" w:tplc="ABB00ADE" w:tentative="1">
      <w:start w:val="1"/>
      <w:numFmt w:val="decimal"/>
      <w:lvlText w:val="%4."/>
      <w:lvlJc w:val="left"/>
      <w:pPr>
        <w:ind w:left="2880" w:hanging="360"/>
      </w:pPr>
    </w:lvl>
    <w:lvl w:ilvl="4" w:tplc="41888AE0" w:tentative="1">
      <w:start w:val="1"/>
      <w:numFmt w:val="lowerLetter"/>
      <w:lvlText w:val="%5."/>
      <w:lvlJc w:val="left"/>
      <w:pPr>
        <w:ind w:left="3600" w:hanging="360"/>
      </w:pPr>
    </w:lvl>
    <w:lvl w:ilvl="5" w:tplc="31201B46" w:tentative="1">
      <w:start w:val="1"/>
      <w:numFmt w:val="lowerRoman"/>
      <w:lvlText w:val="%6."/>
      <w:lvlJc w:val="right"/>
      <w:pPr>
        <w:ind w:left="4320" w:hanging="180"/>
      </w:pPr>
    </w:lvl>
    <w:lvl w:ilvl="6" w:tplc="BEF69264" w:tentative="1">
      <w:start w:val="1"/>
      <w:numFmt w:val="decimal"/>
      <w:lvlText w:val="%7."/>
      <w:lvlJc w:val="left"/>
      <w:pPr>
        <w:ind w:left="5040" w:hanging="360"/>
      </w:pPr>
    </w:lvl>
    <w:lvl w:ilvl="7" w:tplc="8E6C5676" w:tentative="1">
      <w:start w:val="1"/>
      <w:numFmt w:val="lowerLetter"/>
      <w:lvlText w:val="%8."/>
      <w:lvlJc w:val="left"/>
      <w:pPr>
        <w:ind w:left="5760" w:hanging="360"/>
      </w:pPr>
    </w:lvl>
    <w:lvl w:ilvl="8" w:tplc="5BE6DF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F0EF18E">
      <w:start w:val="1"/>
      <w:numFmt w:val="lowerRoman"/>
      <w:lvlText w:val="(%1)"/>
      <w:lvlJc w:val="left"/>
      <w:pPr>
        <w:ind w:left="1080" w:hanging="720"/>
      </w:pPr>
      <w:rPr>
        <w:rFonts w:hint="default"/>
      </w:rPr>
    </w:lvl>
    <w:lvl w:ilvl="1" w:tplc="78BC4CCA" w:tentative="1">
      <w:start w:val="1"/>
      <w:numFmt w:val="lowerLetter"/>
      <w:lvlText w:val="%2."/>
      <w:lvlJc w:val="left"/>
      <w:pPr>
        <w:ind w:left="1440" w:hanging="360"/>
      </w:pPr>
    </w:lvl>
    <w:lvl w:ilvl="2" w:tplc="655864EA" w:tentative="1">
      <w:start w:val="1"/>
      <w:numFmt w:val="lowerRoman"/>
      <w:lvlText w:val="%3."/>
      <w:lvlJc w:val="right"/>
      <w:pPr>
        <w:ind w:left="2160" w:hanging="180"/>
      </w:pPr>
    </w:lvl>
    <w:lvl w:ilvl="3" w:tplc="D2222322" w:tentative="1">
      <w:start w:val="1"/>
      <w:numFmt w:val="decimal"/>
      <w:lvlText w:val="%4."/>
      <w:lvlJc w:val="left"/>
      <w:pPr>
        <w:ind w:left="2880" w:hanging="360"/>
      </w:pPr>
    </w:lvl>
    <w:lvl w:ilvl="4" w:tplc="1382A420" w:tentative="1">
      <w:start w:val="1"/>
      <w:numFmt w:val="lowerLetter"/>
      <w:lvlText w:val="%5."/>
      <w:lvlJc w:val="left"/>
      <w:pPr>
        <w:ind w:left="3600" w:hanging="360"/>
      </w:pPr>
    </w:lvl>
    <w:lvl w:ilvl="5" w:tplc="DB4A5282" w:tentative="1">
      <w:start w:val="1"/>
      <w:numFmt w:val="lowerRoman"/>
      <w:lvlText w:val="%6."/>
      <w:lvlJc w:val="right"/>
      <w:pPr>
        <w:ind w:left="4320" w:hanging="180"/>
      </w:pPr>
    </w:lvl>
    <w:lvl w:ilvl="6" w:tplc="CC962970" w:tentative="1">
      <w:start w:val="1"/>
      <w:numFmt w:val="decimal"/>
      <w:lvlText w:val="%7."/>
      <w:lvlJc w:val="left"/>
      <w:pPr>
        <w:ind w:left="5040" w:hanging="360"/>
      </w:pPr>
    </w:lvl>
    <w:lvl w:ilvl="7" w:tplc="06149BFE" w:tentative="1">
      <w:start w:val="1"/>
      <w:numFmt w:val="lowerLetter"/>
      <w:lvlText w:val="%8."/>
      <w:lvlJc w:val="left"/>
      <w:pPr>
        <w:ind w:left="5760" w:hanging="360"/>
      </w:pPr>
    </w:lvl>
    <w:lvl w:ilvl="8" w:tplc="CABAFFB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AF"/>
    <w:rsid w:val="00011F8F"/>
    <w:rsid w:val="00022CF7"/>
    <w:rsid w:val="00025E82"/>
    <w:rsid w:val="0003575B"/>
    <w:rsid w:val="00040BE2"/>
    <w:rsid w:val="0004443B"/>
    <w:rsid w:val="00044802"/>
    <w:rsid w:val="00045185"/>
    <w:rsid w:val="00060595"/>
    <w:rsid w:val="000635DC"/>
    <w:rsid w:val="0006380D"/>
    <w:rsid w:val="0007059B"/>
    <w:rsid w:val="00075911"/>
    <w:rsid w:val="000805A3"/>
    <w:rsid w:val="00083BA0"/>
    <w:rsid w:val="0008613F"/>
    <w:rsid w:val="000863C0"/>
    <w:rsid w:val="00087CEA"/>
    <w:rsid w:val="0009307F"/>
    <w:rsid w:val="00093A9D"/>
    <w:rsid w:val="00095C3A"/>
    <w:rsid w:val="000973E5"/>
    <w:rsid w:val="000A44CA"/>
    <w:rsid w:val="000A65CA"/>
    <w:rsid w:val="000A73DA"/>
    <w:rsid w:val="000B557D"/>
    <w:rsid w:val="000C1A8E"/>
    <w:rsid w:val="000C1E45"/>
    <w:rsid w:val="000C5B93"/>
    <w:rsid w:val="000D5CA6"/>
    <w:rsid w:val="000D6487"/>
    <w:rsid w:val="000E14A0"/>
    <w:rsid w:val="000E6F49"/>
    <w:rsid w:val="000E7D72"/>
    <w:rsid w:val="000F4C2C"/>
    <w:rsid w:val="000F7598"/>
    <w:rsid w:val="000F789B"/>
    <w:rsid w:val="001058C6"/>
    <w:rsid w:val="00106EFB"/>
    <w:rsid w:val="00132E51"/>
    <w:rsid w:val="00143C5D"/>
    <w:rsid w:val="001458E0"/>
    <w:rsid w:val="00147628"/>
    <w:rsid w:val="00147881"/>
    <w:rsid w:val="00147EC7"/>
    <w:rsid w:val="0016204D"/>
    <w:rsid w:val="0016372A"/>
    <w:rsid w:val="00172274"/>
    <w:rsid w:val="00186E2D"/>
    <w:rsid w:val="00190630"/>
    <w:rsid w:val="00197162"/>
    <w:rsid w:val="001A33CF"/>
    <w:rsid w:val="001B0F21"/>
    <w:rsid w:val="001B1F69"/>
    <w:rsid w:val="001B4579"/>
    <w:rsid w:val="001C0340"/>
    <w:rsid w:val="001C5407"/>
    <w:rsid w:val="001D49A3"/>
    <w:rsid w:val="001F02D5"/>
    <w:rsid w:val="001F1D06"/>
    <w:rsid w:val="001F3357"/>
    <w:rsid w:val="00207AF7"/>
    <w:rsid w:val="002168F9"/>
    <w:rsid w:val="00217A0A"/>
    <w:rsid w:val="0024193A"/>
    <w:rsid w:val="00255EF9"/>
    <w:rsid w:val="00262277"/>
    <w:rsid w:val="00264F54"/>
    <w:rsid w:val="00274F66"/>
    <w:rsid w:val="00277BD0"/>
    <w:rsid w:val="00294571"/>
    <w:rsid w:val="0029728B"/>
    <w:rsid w:val="002A0328"/>
    <w:rsid w:val="002A2410"/>
    <w:rsid w:val="002B00DF"/>
    <w:rsid w:val="002C433F"/>
    <w:rsid w:val="002C5B60"/>
    <w:rsid w:val="002C6F65"/>
    <w:rsid w:val="002C73CC"/>
    <w:rsid w:val="002D2012"/>
    <w:rsid w:val="002D67B9"/>
    <w:rsid w:val="002F37E7"/>
    <w:rsid w:val="00301A2A"/>
    <w:rsid w:val="00304C22"/>
    <w:rsid w:val="0031246A"/>
    <w:rsid w:val="003314EE"/>
    <w:rsid w:val="00332FD1"/>
    <w:rsid w:val="00336ABD"/>
    <w:rsid w:val="00351B12"/>
    <w:rsid w:val="00353D2D"/>
    <w:rsid w:val="00353F3D"/>
    <w:rsid w:val="003645FF"/>
    <w:rsid w:val="00365515"/>
    <w:rsid w:val="00372BC6"/>
    <w:rsid w:val="00377CC2"/>
    <w:rsid w:val="00381627"/>
    <w:rsid w:val="00391694"/>
    <w:rsid w:val="003936FC"/>
    <w:rsid w:val="003A587E"/>
    <w:rsid w:val="003A64A7"/>
    <w:rsid w:val="003B0E2D"/>
    <w:rsid w:val="003B5C8E"/>
    <w:rsid w:val="003B6A8B"/>
    <w:rsid w:val="003B7EE8"/>
    <w:rsid w:val="003C3AF6"/>
    <w:rsid w:val="003C53E0"/>
    <w:rsid w:val="003C5C5C"/>
    <w:rsid w:val="003E48CF"/>
    <w:rsid w:val="003F29F0"/>
    <w:rsid w:val="003F3622"/>
    <w:rsid w:val="003F5F84"/>
    <w:rsid w:val="003F7B16"/>
    <w:rsid w:val="00424006"/>
    <w:rsid w:val="00426A82"/>
    <w:rsid w:val="004452A8"/>
    <w:rsid w:val="00445D37"/>
    <w:rsid w:val="004536D3"/>
    <w:rsid w:val="00457AB2"/>
    <w:rsid w:val="00460031"/>
    <w:rsid w:val="00462390"/>
    <w:rsid w:val="00472814"/>
    <w:rsid w:val="00493B57"/>
    <w:rsid w:val="00494AAC"/>
    <w:rsid w:val="00497010"/>
    <w:rsid w:val="004A1D2D"/>
    <w:rsid w:val="004A3C3A"/>
    <w:rsid w:val="004A6A10"/>
    <w:rsid w:val="004B0EE3"/>
    <w:rsid w:val="004B4850"/>
    <w:rsid w:val="004B6A30"/>
    <w:rsid w:val="004C5391"/>
    <w:rsid w:val="004C698A"/>
    <w:rsid w:val="004D1465"/>
    <w:rsid w:val="004D19ED"/>
    <w:rsid w:val="004E4B28"/>
    <w:rsid w:val="004E68A0"/>
    <w:rsid w:val="004F45AF"/>
    <w:rsid w:val="00500442"/>
    <w:rsid w:val="00500733"/>
    <w:rsid w:val="005018C8"/>
    <w:rsid w:val="005030FB"/>
    <w:rsid w:val="00504149"/>
    <w:rsid w:val="00504212"/>
    <w:rsid w:val="005159AA"/>
    <w:rsid w:val="0051739E"/>
    <w:rsid w:val="00520B40"/>
    <w:rsid w:val="00521A9C"/>
    <w:rsid w:val="00553135"/>
    <w:rsid w:val="00554889"/>
    <w:rsid w:val="00575D5B"/>
    <w:rsid w:val="005814B6"/>
    <w:rsid w:val="00587D9D"/>
    <w:rsid w:val="005937E3"/>
    <w:rsid w:val="005A122F"/>
    <w:rsid w:val="005A1CD8"/>
    <w:rsid w:val="005A5DF9"/>
    <w:rsid w:val="005A7236"/>
    <w:rsid w:val="005C2CC3"/>
    <w:rsid w:val="005E4F85"/>
    <w:rsid w:val="005F19B2"/>
    <w:rsid w:val="005F275B"/>
    <w:rsid w:val="005F3330"/>
    <w:rsid w:val="00602CF4"/>
    <w:rsid w:val="00603AC5"/>
    <w:rsid w:val="00606799"/>
    <w:rsid w:val="006127CB"/>
    <w:rsid w:val="00630188"/>
    <w:rsid w:val="0063068A"/>
    <w:rsid w:val="00630723"/>
    <w:rsid w:val="006346FD"/>
    <w:rsid w:val="00635C4B"/>
    <w:rsid w:val="00643796"/>
    <w:rsid w:val="0064384E"/>
    <w:rsid w:val="00661481"/>
    <w:rsid w:val="00664975"/>
    <w:rsid w:val="00666DCC"/>
    <w:rsid w:val="00673FA9"/>
    <w:rsid w:val="006777B5"/>
    <w:rsid w:val="0068259B"/>
    <w:rsid w:val="00682B80"/>
    <w:rsid w:val="006852CA"/>
    <w:rsid w:val="00687E81"/>
    <w:rsid w:val="00690E88"/>
    <w:rsid w:val="006B2454"/>
    <w:rsid w:val="006B56B5"/>
    <w:rsid w:val="006B71FC"/>
    <w:rsid w:val="006C6522"/>
    <w:rsid w:val="006E0D98"/>
    <w:rsid w:val="006E7AC7"/>
    <w:rsid w:val="006F5060"/>
    <w:rsid w:val="00705A50"/>
    <w:rsid w:val="00706407"/>
    <w:rsid w:val="007204F3"/>
    <w:rsid w:val="00733088"/>
    <w:rsid w:val="00740DF3"/>
    <w:rsid w:val="007414E2"/>
    <w:rsid w:val="0074333A"/>
    <w:rsid w:val="0074524E"/>
    <w:rsid w:val="00754F78"/>
    <w:rsid w:val="0076496C"/>
    <w:rsid w:val="00786C11"/>
    <w:rsid w:val="007871AA"/>
    <w:rsid w:val="00790EC8"/>
    <w:rsid w:val="00792480"/>
    <w:rsid w:val="007954A0"/>
    <w:rsid w:val="0079573A"/>
    <w:rsid w:val="007A339A"/>
    <w:rsid w:val="007A6089"/>
    <w:rsid w:val="007A6860"/>
    <w:rsid w:val="007B0B19"/>
    <w:rsid w:val="007C0203"/>
    <w:rsid w:val="007C6A91"/>
    <w:rsid w:val="007C6B1D"/>
    <w:rsid w:val="007C73EA"/>
    <w:rsid w:val="007D0C99"/>
    <w:rsid w:val="007D232F"/>
    <w:rsid w:val="007D7B35"/>
    <w:rsid w:val="007E1CE2"/>
    <w:rsid w:val="007F231C"/>
    <w:rsid w:val="00804CB2"/>
    <w:rsid w:val="00806984"/>
    <w:rsid w:val="00812C0E"/>
    <w:rsid w:val="008165C4"/>
    <w:rsid w:val="00822DEF"/>
    <w:rsid w:val="00822F61"/>
    <w:rsid w:val="008309C6"/>
    <w:rsid w:val="0083447F"/>
    <w:rsid w:val="0084210D"/>
    <w:rsid w:val="00844194"/>
    <w:rsid w:val="0085275F"/>
    <w:rsid w:val="0086299C"/>
    <w:rsid w:val="0086403F"/>
    <w:rsid w:val="00864C67"/>
    <w:rsid w:val="00873E46"/>
    <w:rsid w:val="00875FF6"/>
    <w:rsid w:val="00877DC2"/>
    <w:rsid w:val="00890971"/>
    <w:rsid w:val="00890D30"/>
    <w:rsid w:val="00897159"/>
    <w:rsid w:val="008A65B0"/>
    <w:rsid w:val="008C113B"/>
    <w:rsid w:val="008C1A59"/>
    <w:rsid w:val="008C1AA9"/>
    <w:rsid w:val="008C4843"/>
    <w:rsid w:val="008E3035"/>
    <w:rsid w:val="008E560F"/>
    <w:rsid w:val="008F2DB0"/>
    <w:rsid w:val="008F3AAC"/>
    <w:rsid w:val="008F3CD7"/>
    <w:rsid w:val="009003BB"/>
    <w:rsid w:val="009116F9"/>
    <w:rsid w:val="00920BB0"/>
    <w:rsid w:val="009217B1"/>
    <w:rsid w:val="0092362F"/>
    <w:rsid w:val="00931D91"/>
    <w:rsid w:val="00936A4D"/>
    <w:rsid w:val="00943151"/>
    <w:rsid w:val="00945F86"/>
    <w:rsid w:val="009466F8"/>
    <w:rsid w:val="00955130"/>
    <w:rsid w:val="00956E29"/>
    <w:rsid w:val="009635B7"/>
    <w:rsid w:val="009644D4"/>
    <w:rsid w:val="00970F24"/>
    <w:rsid w:val="00971B68"/>
    <w:rsid w:val="009723C4"/>
    <w:rsid w:val="00975DE3"/>
    <w:rsid w:val="009822CA"/>
    <w:rsid w:val="00982796"/>
    <w:rsid w:val="00982CDD"/>
    <w:rsid w:val="00983AC1"/>
    <w:rsid w:val="00992326"/>
    <w:rsid w:val="009A4FCB"/>
    <w:rsid w:val="009B01B1"/>
    <w:rsid w:val="009B33B9"/>
    <w:rsid w:val="009B77F2"/>
    <w:rsid w:val="009C6159"/>
    <w:rsid w:val="009D6CC2"/>
    <w:rsid w:val="009F59B9"/>
    <w:rsid w:val="00A1146B"/>
    <w:rsid w:val="00A11BD4"/>
    <w:rsid w:val="00A14D2B"/>
    <w:rsid w:val="00A203BB"/>
    <w:rsid w:val="00A317D5"/>
    <w:rsid w:val="00A528D4"/>
    <w:rsid w:val="00A52BDE"/>
    <w:rsid w:val="00A63F7B"/>
    <w:rsid w:val="00A91BAA"/>
    <w:rsid w:val="00A93C83"/>
    <w:rsid w:val="00A97340"/>
    <w:rsid w:val="00AB04B0"/>
    <w:rsid w:val="00AB2E83"/>
    <w:rsid w:val="00AB3625"/>
    <w:rsid w:val="00AC0BA7"/>
    <w:rsid w:val="00AC1A83"/>
    <w:rsid w:val="00AD4E28"/>
    <w:rsid w:val="00AD520C"/>
    <w:rsid w:val="00AD5359"/>
    <w:rsid w:val="00AE1232"/>
    <w:rsid w:val="00AE41B8"/>
    <w:rsid w:val="00AE55C3"/>
    <w:rsid w:val="00AF4C3E"/>
    <w:rsid w:val="00AF5873"/>
    <w:rsid w:val="00B002CD"/>
    <w:rsid w:val="00B00946"/>
    <w:rsid w:val="00B0401B"/>
    <w:rsid w:val="00B160A0"/>
    <w:rsid w:val="00B161E1"/>
    <w:rsid w:val="00B232D7"/>
    <w:rsid w:val="00B31746"/>
    <w:rsid w:val="00B40514"/>
    <w:rsid w:val="00B5094C"/>
    <w:rsid w:val="00B66430"/>
    <w:rsid w:val="00B8362D"/>
    <w:rsid w:val="00BA3BD8"/>
    <w:rsid w:val="00BA3F57"/>
    <w:rsid w:val="00BB0A4E"/>
    <w:rsid w:val="00BD007B"/>
    <w:rsid w:val="00BD00BB"/>
    <w:rsid w:val="00BD21DC"/>
    <w:rsid w:val="00BD37E3"/>
    <w:rsid w:val="00BD4A75"/>
    <w:rsid w:val="00BE4E3E"/>
    <w:rsid w:val="00BE5D8C"/>
    <w:rsid w:val="00BF012B"/>
    <w:rsid w:val="00BF7B1C"/>
    <w:rsid w:val="00C00453"/>
    <w:rsid w:val="00C14AA4"/>
    <w:rsid w:val="00C157FD"/>
    <w:rsid w:val="00C34AE4"/>
    <w:rsid w:val="00C42E8A"/>
    <w:rsid w:val="00C52F96"/>
    <w:rsid w:val="00C72671"/>
    <w:rsid w:val="00C81CD5"/>
    <w:rsid w:val="00C82341"/>
    <w:rsid w:val="00C82952"/>
    <w:rsid w:val="00CA061B"/>
    <w:rsid w:val="00CA6557"/>
    <w:rsid w:val="00CA6836"/>
    <w:rsid w:val="00CA7E56"/>
    <w:rsid w:val="00CB1933"/>
    <w:rsid w:val="00CB70DB"/>
    <w:rsid w:val="00CE246A"/>
    <w:rsid w:val="00CE2B57"/>
    <w:rsid w:val="00CF41A6"/>
    <w:rsid w:val="00D068D6"/>
    <w:rsid w:val="00D113F8"/>
    <w:rsid w:val="00D134C8"/>
    <w:rsid w:val="00D15AC2"/>
    <w:rsid w:val="00D21A3E"/>
    <w:rsid w:val="00D2213A"/>
    <w:rsid w:val="00D25DB9"/>
    <w:rsid w:val="00D31663"/>
    <w:rsid w:val="00D37642"/>
    <w:rsid w:val="00D41541"/>
    <w:rsid w:val="00D540EA"/>
    <w:rsid w:val="00D65B31"/>
    <w:rsid w:val="00D73339"/>
    <w:rsid w:val="00D84A98"/>
    <w:rsid w:val="00D9254B"/>
    <w:rsid w:val="00DA0BBE"/>
    <w:rsid w:val="00DA4C0D"/>
    <w:rsid w:val="00DA6379"/>
    <w:rsid w:val="00DA66C3"/>
    <w:rsid w:val="00DA78D2"/>
    <w:rsid w:val="00DB3CB6"/>
    <w:rsid w:val="00DB7BBC"/>
    <w:rsid w:val="00DC27C5"/>
    <w:rsid w:val="00DC565D"/>
    <w:rsid w:val="00DC7AC4"/>
    <w:rsid w:val="00DD1951"/>
    <w:rsid w:val="00DD7E7E"/>
    <w:rsid w:val="00DE22D3"/>
    <w:rsid w:val="00DE3240"/>
    <w:rsid w:val="00DE7112"/>
    <w:rsid w:val="00DF3615"/>
    <w:rsid w:val="00DF6685"/>
    <w:rsid w:val="00DF7832"/>
    <w:rsid w:val="00E01BEF"/>
    <w:rsid w:val="00E04D24"/>
    <w:rsid w:val="00E34365"/>
    <w:rsid w:val="00E47E8A"/>
    <w:rsid w:val="00E50333"/>
    <w:rsid w:val="00E57A51"/>
    <w:rsid w:val="00E6167C"/>
    <w:rsid w:val="00E73871"/>
    <w:rsid w:val="00E832F5"/>
    <w:rsid w:val="00E91325"/>
    <w:rsid w:val="00E9162C"/>
    <w:rsid w:val="00E95342"/>
    <w:rsid w:val="00E97BD8"/>
    <w:rsid w:val="00E97E4D"/>
    <w:rsid w:val="00EA13E9"/>
    <w:rsid w:val="00EA2C94"/>
    <w:rsid w:val="00EA4C6B"/>
    <w:rsid w:val="00EA7F84"/>
    <w:rsid w:val="00EC0AD0"/>
    <w:rsid w:val="00EC3192"/>
    <w:rsid w:val="00EC467C"/>
    <w:rsid w:val="00ED3377"/>
    <w:rsid w:val="00ED3E82"/>
    <w:rsid w:val="00ED4905"/>
    <w:rsid w:val="00EF47D8"/>
    <w:rsid w:val="00EF65C6"/>
    <w:rsid w:val="00F01E85"/>
    <w:rsid w:val="00F077F8"/>
    <w:rsid w:val="00F2690D"/>
    <w:rsid w:val="00F33043"/>
    <w:rsid w:val="00F4488B"/>
    <w:rsid w:val="00F47193"/>
    <w:rsid w:val="00F621FC"/>
    <w:rsid w:val="00F75518"/>
    <w:rsid w:val="00F9147B"/>
    <w:rsid w:val="00F94922"/>
    <w:rsid w:val="00F972A4"/>
    <w:rsid w:val="00FC19F7"/>
    <w:rsid w:val="00FE1A7A"/>
    <w:rsid w:val="00FE1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D6B8"/>
  <w15:docId w15:val="{D672A0DE-61C1-4383-A138-DD42F0F3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A65C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E22D3"/>
    <w:rPr>
      <w:sz w:val="16"/>
      <w:szCs w:val="16"/>
    </w:rPr>
  </w:style>
  <w:style w:type="paragraph" w:styleId="CommentSubject">
    <w:name w:val="annotation subject"/>
    <w:basedOn w:val="CommentText"/>
    <w:next w:val="CommentText"/>
    <w:link w:val="CommentSubjectChar"/>
    <w:uiPriority w:val="99"/>
    <w:semiHidden/>
    <w:unhideWhenUsed/>
    <w:rsid w:val="00DE22D3"/>
    <w:rPr>
      <w:b/>
      <w:bCs/>
      <w:sz w:val="20"/>
      <w:szCs w:val="20"/>
    </w:rPr>
  </w:style>
  <w:style w:type="character" w:customStyle="1" w:styleId="CommentSubjectChar">
    <w:name w:val="Comment Subject Char"/>
    <w:basedOn w:val="CommentTextChar"/>
    <w:link w:val="CommentSubject"/>
    <w:uiPriority w:val="99"/>
    <w:semiHidden/>
    <w:rsid w:val="00DE22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142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14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142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142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142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142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142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142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6142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6142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6142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6142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6142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6142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6142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6142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6142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6142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6142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6142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6142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6142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6142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6142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6142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6142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6142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6142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6142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6142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6142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6142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6142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6142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6142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6142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6142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6142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6142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6142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6142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6142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6142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6142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6142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6142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6142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6142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6142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6142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1B"/>
    <w:rsid w:val="005E0F1B"/>
    <w:rsid w:val="00661421"/>
    <w:rsid w:val="00703776"/>
    <w:rsid w:val="00731950"/>
    <w:rsid w:val="00933E3E"/>
    <w:rsid w:val="00B43176"/>
    <w:rsid w:val="00CC3B0B"/>
    <w:rsid w:val="00DC0489"/>
    <w:rsid w:val="00FF5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7017</RACS_x0020_ID>
    <Approved_x0020_Provider xmlns="a8338b6e-77a6-4851-82b6-98166143ffdd">Southern Cross Care (SA NT &amp; VIC) Incorporated</Approved_x0020_Provider>
    <Management_x0020_Company_x0020_ID xmlns="a8338b6e-77a6-4851-82b6-98166143ffdd" xsi:nil="true"/>
    <Home xmlns="a8338b6e-77a6-4851-82b6-98166143ffdd">Pearl Supported Care</Home>
    <Signed xmlns="a8338b6e-77a6-4851-82b6-98166143ffdd" xsi:nil="true"/>
    <Uploaded xmlns="a8338b6e-77a6-4851-82b6-98166143ffdd">true</Uploaded>
    <Management_x0020_Company xmlns="a8338b6e-77a6-4851-82b6-98166143ffdd" xsi:nil="true"/>
    <Doc_x0020_Date xmlns="a8338b6e-77a6-4851-82b6-98166143ffdd">2023-08-15T01:58:49+00:00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4032A52E-C54A-E011-97BD-005056922186</Home_x0020_ID>
    <State xmlns="a8338b6e-77a6-4851-82b6-98166143ffdd">NT</State>
    <Doc_x0020_Sent_Received_x0020_Date xmlns="a8338b6e-77a6-4851-82b6-98166143ffdd">2023-08-15T00:00:00+00:00</Doc_x0020_Sent_Received_x0020_Date>
    <Activity_x0020_ID xmlns="a8338b6e-77a6-4851-82b6-98166143ffdd">B7A079DF-BA2E-EB11-9526-005056922186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www.w3.org/XML/1998/namespace"/>
    <ds:schemaRef ds:uri="a8338b6e-77a6-4851-82b6-98166143ffdd"/>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1E2917-25FA-4AF0-BB2A-8B2F7669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4675</Words>
  <Characters>26648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2023-08-22T01:12:00Z</dcterms:created>
  <dcterms:modified xsi:type="dcterms:W3CDTF">2023-08-22T01:12:00Z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