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F7AE1" w14:textId="593F06BC" w:rsidR="00F978E7" w:rsidRDefault="006D557B"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3A9CC59B" wp14:editId="542CE44B">
                <wp:simplePos x="0" y="0"/>
                <wp:positionH relativeFrom="column">
                  <wp:posOffset>-895350</wp:posOffset>
                </wp:positionH>
                <wp:positionV relativeFrom="paragraph">
                  <wp:posOffset>722630</wp:posOffset>
                </wp:positionV>
                <wp:extent cx="5686425" cy="1727200"/>
                <wp:effectExtent l="0" t="0" r="0" b="0"/>
                <wp:wrapSquare wrapText="bothSides"/>
                <wp:docPr id="9220965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561E0" w14:textId="77777777" w:rsidR="00F978E7" w:rsidRDefault="003670C7"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0368A286" w14:textId="77777777" w:rsidR="00F978E7" w:rsidRPr="001E694D" w:rsidRDefault="003670C7"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602FA17B" w14:textId="77777777" w:rsidR="00F978E7" w:rsidRPr="001E694D" w:rsidRDefault="003670C7" w:rsidP="009504D0">
                            <w:pPr>
                              <w:pStyle w:val="ContactNumber"/>
                              <w:spacing w:after="600"/>
                              <w:rPr>
                                <w:rFonts w:ascii="Open Sans" w:hAnsi="Open Sans" w:cs="Open Sans"/>
                              </w:rPr>
                            </w:pPr>
                            <w:r w:rsidRPr="001E694D">
                              <w:rPr>
                                <w:rFonts w:ascii="Open Sans" w:hAnsi="Open Sans" w:cs="Open Sans"/>
                              </w:rPr>
                              <w:t>Agedcarequality.gov.au</w:t>
                            </w:r>
                          </w:p>
                          <w:p w14:paraId="1E52CB5F" w14:textId="77777777" w:rsidR="00F978E7" w:rsidRDefault="00F978E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9CC59B"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236561E0" w14:textId="77777777" w:rsidR="00F978E7" w:rsidRDefault="003670C7"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0368A286" w14:textId="77777777" w:rsidR="00F978E7" w:rsidRPr="001E694D" w:rsidRDefault="003670C7"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602FA17B" w14:textId="77777777" w:rsidR="00F978E7" w:rsidRPr="001E694D" w:rsidRDefault="003670C7" w:rsidP="009504D0">
                      <w:pPr>
                        <w:pStyle w:val="ContactNumber"/>
                        <w:spacing w:after="600"/>
                        <w:rPr>
                          <w:rFonts w:ascii="Open Sans" w:hAnsi="Open Sans" w:cs="Open Sans"/>
                        </w:rPr>
                      </w:pPr>
                      <w:r w:rsidRPr="001E694D">
                        <w:rPr>
                          <w:rFonts w:ascii="Open Sans" w:hAnsi="Open Sans" w:cs="Open Sans"/>
                        </w:rPr>
                        <w:t>Agedcarequality.gov.au</w:t>
                      </w:r>
                    </w:p>
                    <w:p w14:paraId="1E52CB5F" w14:textId="77777777" w:rsidR="00F978E7" w:rsidRDefault="00F978E7"/>
                  </w:txbxContent>
                </v:textbox>
                <w10:wrap type="square"/>
              </v:shape>
            </w:pict>
          </mc:Fallback>
        </mc:AlternateContent>
      </w:r>
      <w:r>
        <w:rPr>
          <w:noProof/>
        </w:rPr>
        <w:drawing>
          <wp:anchor distT="360045" distB="180340" distL="114300" distR="114300" simplePos="0" relativeHeight="251659264" behindDoc="1" locked="0" layoutInCell="1" allowOverlap="1" wp14:anchorId="2B558D53" wp14:editId="0C1B6912">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7389F721" w14:textId="77777777" w:rsidR="00F978E7" w:rsidRPr="001E694D" w:rsidRDefault="00F978E7" w:rsidP="001E694D">
      <w:pPr>
        <w:tabs>
          <w:tab w:val="left" w:pos="4569"/>
        </w:tabs>
        <w:rPr>
          <w:rFonts w:ascii="Open Sans" w:hAnsi="Open Sans" w:cs="Open Sans"/>
          <w:color w:val="FFFFFF" w:themeColor="background1"/>
          <w:sz w:val="66"/>
          <w:szCs w:val="66"/>
        </w:rPr>
      </w:pPr>
    </w:p>
    <w:p w14:paraId="0EDAB4B0" w14:textId="77777777" w:rsidR="00F978E7" w:rsidRDefault="00F978E7" w:rsidP="00372ED2">
      <w:pPr>
        <w:spacing w:after="0"/>
        <w:rPr>
          <w:rFonts w:ascii="Open Sans" w:hAnsi="Open Sans" w:cs="Open Sans"/>
          <w:b/>
          <w:bCs/>
          <w:color w:val="FFFFFF" w:themeColor="background1"/>
          <w:sz w:val="66"/>
          <w:szCs w:val="66"/>
        </w:rPr>
      </w:pPr>
    </w:p>
    <w:p w14:paraId="7752759D" w14:textId="77777777" w:rsidR="00F978E7" w:rsidRDefault="00F978E7" w:rsidP="00372ED2">
      <w:pPr>
        <w:spacing w:after="0"/>
        <w:rPr>
          <w:rFonts w:ascii="Open Sans" w:hAnsi="Open Sans" w:cs="Open Sans"/>
          <w:b/>
          <w:bCs/>
          <w:color w:val="FFFFFF" w:themeColor="background1"/>
          <w:sz w:val="66"/>
          <w:szCs w:val="66"/>
        </w:rPr>
      </w:pPr>
    </w:p>
    <w:p w14:paraId="3176F249" w14:textId="77777777" w:rsidR="00F978E7" w:rsidRPr="00412FC5" w:rsidRDefault="00F978E7"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81"/>
        <w:gridCol w:w="6187"/>
      </w:tblGrid>
      <w:tr w:rsidR="00085262" w14:paraId="086C152B" w14:textId="77777777" w:rsidTr="00085262">
        <w:tc>
          <w:tcPr>
            <w:cnfStyle w:val="001000000000" w:firstRow="0" w:lastRow="0" w:firstColumn="1" w:lastColumn="0" w:oddVBand="0" w:evenVBand="0" w:oddHBand="0" w:evenHBand="0" w:firstRowFirstColumn="0" w:firstRowLastColumn="0" w:lastRowFirstColumn="0" w:lastRowLastColumn="0"/>
            <w:tcW w:w="3227" w:type="dxa"/>
          </w:tcPr>
          <w:p w14:paraId="3B39A3E0" w14:textId="77777777" w:rsidR="00F978E7" w:rsidRPr="001E694D" w:rsidRDefault="003670C7"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2D509B8C" w14:textId="77777777" w:rsidR="00F978E7" w:rsidRPr="001E694D" w:rsidRDefault="003670C7"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Peninsula Aged Care Service</w:t>
            </w:r>
          </w:p>
        </w:tc>
      </w:tr>
      <w:tr w:rsidR="00085262" w14:paraId="4CE1FEC2" w14:textId="77777777" w:rsidTr="000852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574B4CA" w14:textId="77777777" w:rsidR="00F978E7" w:rsidRPr="001E694D" w:rsidRDefault="003670C7"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59487CA0" w14:textId="77777777" w:rsidR="00F978E7" w:rsidRPr="001E694D" w:rsidRDefault="003670C7"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5461</w:t>
            </w:r>
          </w:p>
        </w:tc>
      </w:tr>
      <w:tr w:rsidR="00085262" w14:paraId="45A956C3" w14:textId="77777777" w:rsidTr="00085262">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14F74341" w14:textId="77777777" w:rsidR="00F978E7" w:rsidRPr="001E694D" w:rsidRDefault="003670C7"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6CDBC1DE" w14:textId="77777777" w:rsidR="00F978E7" w:rsidRPr="001E694D" w:rsidRDefault="003670C7"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111 George</w:t>
            </w:r>
            <w:r w:rsidRPr="001E694D">
              <w:rPr>
                <w:rFonts w:ascii="Open Sans" w:eastAsia="Times New Roman" w:hAnsi="Open Sans" w:cs="Open Sans"/>
                <w:lang w:eastAsia="en-AU"/>
              </w:rPr>
              <w:t xml:space="preserve"> Street, KIPPA-RING, Queensland, 4021</w:t>
            </w:r>
          </w:p>
        </w:tc>
      </w:tr>
      <w:tr w:rsidR="00085262" w14:paraId="6BC480BD" w14:textId="77777777" w:rsidTr="000852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0C724D16" w14:textId="77777777" w:rsidR="00F978E7" w:rsidRPr="001E694D" w:rsidRDefault="003670C7"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1803FB18" w14:textId="77777777" w:rsidR="00F978E7" w:rsidRPr="001E694D" w:rsidRDefault="003670C7"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Site Audit</w:t>
            </w:r>
          </w:p>
        </w:tc>
      </w:tr>
      <w:tr w:rsidR="00085262" w14:paraId="4787E2A8" w14:textId="77777777" w:rsidTr="00085262">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6C8BB543" w14:textId="77777777" w:rsidR="00F978E7" w:rsidRPr="001E694D" w:rsidRDefault="003670C7"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46B5CD0A" w14:textId="77777777" w:rsidR="00F978E7" w:rsidRPr="001E694D" w:rsidRDefault="003670C7"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3 December 2024 to 5 December 2024</w:t>
            </w:r>
          </w:p>
        </w:tc>
      </w:tr>
      <w:tr w:rsidR="00085262" w14:paraId="46618BC3" w14:textId="77777777" w:rsidTr="000852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430F21B2" w14:textId="77777777" w:rsidR="00F978E7" w:rsidRPr="001E694D" w:rsidRDefault="003670C7"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103057077"/>
            <w:placeholder>
              <w:docPart w:val="DefaultPlaceholder_-1854013437"/>
            </w:placeholder>
            <w:date w:fullDate="2025-01-13T00:00:00Z">
              <w:dateFormat w:val="d MMMM yyyy"/>
              <w:lid w:val="en-AU"/>
              <w:storeMappedDataAs w:val="dateTime"/>
              <w:calendar w:val="gregorian"/>
            </w:date>
          </w:sdtPr>
          <w:sdtEndPr/>
          <w:sdtContent>
            <w:tc>
              <w:tcPr>
                <w:tcW w:w="7114" w:type="dxa"/>
                <w:shd w:val="clear" w:color="auto" w:fill="FFFFFF" w:themeFill="background1"/>
              </w:tcPr>
              <w:p w14:paraId="368C7B43" w14:textId="232CFC9D" w:rsidR="00F978E7" w:rsidRPr="001E694D" w:rsidRDefault="00ED542B"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13 January 2025</w:t>
                </w:r>
              </w:p>
            </w:tc>
          </w:sdtContent>
        </w:sdt>
      </w:tr>
      <w:tr w:rsidR="00085262" w14:paraId="14C1AFBA" w14:textId="77777777" w:rsidTr="00085262">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273B8A30" w14:textId="77777777" w:rsidR="00F978E7" w:rsidRPr="001E694D" w:rsidRDefault="003670C7"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32311ED1" w14:textId="77777777" w:rsidR="00F978E7" w:rsidRPr="001E694D" w:rsidRDefault="003670C7"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7235 Beaumont Care (Holdings) Pty Ltd </w:t>
            </w:r>
          </w:p>
          <w:p w14:paraId="2178076D" w14:textId="77777777" w:rsidR="00F978E7" w:rsidRPr="001E694D" w:rsidRDefault="003670C7"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3751 Peninsula Aged Care Service</w:t>
            </w:r>
          </w:p>
        </w:tc>
      </w:tr>
    </w:tbl>
    <w:bookmarkEnd w:id="0"/>
    <w:p w14:paraId="657F1EDA" w14:textId="77777777" w:rsidR="00F978E7" w:rsidRPr="001E694D" w:rsidRDefault="003670C7"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58CF7872" w14:textId="77777777" w:rsidR="00F978E7" w:rsidRPr="003E162B" w:rsidRDefault="003670C7"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2A4C92CB" w14:textId="77777777" w:rsidR="00F978E7" w:rsidRPr="001E694D" w:rsidRDefault="003670C7"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Peninsula Aged Care Service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Jemma Wilson</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56A8465E" w14:textId="77777777" w:rsidR="00F978E7" w:rsidRPr="001E694D" w:rsidRDefault="003670C7"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10A06F13" w14:textId="77777777" w:rsidR="00F978E7" w:rsidRPr="001E694D" w:rsidRDefault="003670C7"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75D1E718" w14:textId="77777777" w:rsidR="00F978E7" w:rsidRPr="003E162B" w:rsidRDefault="003670C7"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109B7098" w14:textId="77777777" w:rsidR="00F978E7" w:rsidRPr="001E694D" w:rsidRDefault="003670C7"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182FD000" w14:textId="7EBAE359" w:rsidR="00F978E7" w:rsidRPr="00512054" w:rsidRDefault="003670C7" w:rsidP="00512054">
      <w:pPr>
        <w:pStyle w:val="ListParagraph"/>
        <w:numPr>
          <w:ilvl w:val="0"/>
          <w:numId w:val="2"/>
        </w:numPr>
        <w:spacing w:line="240" w:lineRule="atLeast"/>
        <w:ind w:left="714" w:hanging="357"/>
        <w:contextualSpacing w:val="0"/>
        <w:rPr>
          <w:rFonts w:ascii="Open Sans" w:hAnsi="Open Sans" w:cs="Open Sans"/>
          <w:color w:val="0000FF"/>
        </w:rPr>
      </w:pPr>
      <w:r w:rsidRPr="001E694D">
        <w:rPr>
          <w:rFonts w:ascii="Open Sans" w:hAnsi="Open Sans" w:cs="Open Sans"/>
        </w:rPr>
        <w:t xml:space="preserve">the assessment team’s report for </w:t>
      </w:r>
      <w:r w:rsidRPr="001E694D">
        <w:rPr>
          <w:rFonts w:ascii="Open Sans" w:hAnsi="Open Sans" w:cs="Open Sans"/>
          <w:color w:val="auto"/>
        </w:rPr>
        <w:t>the Site Audit report was informe</w:t>
      </w:r>
      <w:r w:rsidRPr="00512054">
        <w:rPr>
          <w:rFonts w:ascii="Open Sans" w:hAnsi="Open Sans" w:cs="Open Sans"/>
        </w:rPr>
        <w:t>d by a site assessment, observations at the service, review of documents and interviews with staff, older people/representatives and others</w:t>
      </w:r>
      <w:r w:rsidR="00512054">
        <w:rPr>
          <w:rFonts w:ascii="Open Sans" w:hAnsi="Open Sans" w:cs="Open Sans"/>
        </w:rPr>
        <w:t>.</w:t>
      </w:r>
      <w:r w:rsidRPr="00512054">
        <w:rPr>
          <w:rFonts w:ascii="Open Sans" w:hAnsi="Open Sans" w:cs="Open Sans"/>
        </w:rPr>
        <w:br w:type="page"/>
      </w:r>
    </w:p>
    <w:p w14:paraId="7D4B4558" w14:textId="77777777" w:rsidR="00F978E7" w:rsidRPr="003E162B" w:rsidRDefault="003670C7"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085262" w14:paraId="3D6191EC" w14:textId="77777777" w:rsidTr="00085262">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BB04DC2" w14:textId="77777777" w:rsidR="00F978E7" w:rsidRPr="001E694D" w:rsidRDefault="003670C7" w:rsidP="000C5D91">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060" w:type="pct"/>
            <w:shd w:val="clear" w:color="auto" w:fill="auto"/>
          </w:tcPr>
          <w:p w14:paraId="45A3F101" w14:textId="77777777" w:rsidR="00F978E7" w:rsidRPr="001E694D" w:rsidRDefault="009F22DB" w:rsidP="000C5D91">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sdt>
              <w:sdtPr>
                <w:rPr>
                  <w:rFonts w:ascii="Open Sans" w:hAnsi="Open Sans" w:cs="Open Sans"/>
                </w:rPr>
                <w:alias w:val="Compliance Rating"/>
                <w:tag w:val="Compliance Rating"/>
                <w:id w:val="1449294818"/>
                <w:placeholder>
                  <w:docPart w:val="1805C672E64441C5BC1543D934A8726C"/>
                </w:placeholder>
                <w:dropDownList>
                  <w:listItem w:displayText="choose a rating" w:value="choose a rating"/>
                  <w:listItem w:displayText="Compliant" w:value="Compliant"/>
                  <w:listItem w:displayText="Not Compliant" w:value="Not Compliant"/>
                </w:dropDownList>
              </w:sdtPr>
              <w:sdtEndPr/>
              <w:sdtContent>
                <w:r w:rsidR="003670C7" w:rsidRPr="001E694D">
                  <w:rPr>
                    <w:rFonts w:ascii="Open Sans" w:hAnsi="Open Sans" w:cs="Open Sans"/>
                  </w:rPr>
                  <w:t>Compliant</w:t>
                </w:r>
              </w:sdtContent>
            </w:sdt>
          </w:p>
        </w:tc>
      </w:tr>
      <w:tr w:rsidR="00085262" w14:paraId="61095A63" w14:textId="77777777" w:rsidTr="00085262">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327ED6A" w14:textId="77777777" w:rsidR="00F978E7" w:rsidRPr="001E694D" w:rsidRDefault="003670C7" w:rsidP="002C5FA9">
            <w:pPr>
              <w:keepNext/>
              <w:spacing w:before="0" w:line="22" w:lineRule="atLeast"/>
              <w:ind w:right="-109"/>
              <w:rPr>
                <w:rFonts w:ascii="Open Sans" w:hAnsi="Open Sans" w:cs="Open Sans"/>
              </w:rPr>
            </w:pPr>
            <w:r w:rsidRPr="001E694D">
              <w:rPr>
                <w:rFonts w:ascii="Open Sans" w:hAnsi="Open Sans" w:cs="Open Sans"/>
                <w:b/>
              </w:rPr>
              <w:t>Standard 2</w:t>
            </w:r>
            <w:r w:rsidRPr="001E694D">
              <w:rPr>
                <w:rFonts w:ascii="Open Sans" w:hAnsi="Open Sans" w:cs="Open Sans"/>
              </w:rPr>
              <w:t xml:space="preserve"> Ongoing assessment and planning with consumers</w:t>
            </w:r>
          </w:p>
        </w:tc>
        <w:tc>
          <w:tcPr>
            <w:tcW w:w="1060" w:type="pct"/>
            <w:shd w:val="clear" w:color="auto" w:fill="auto"/>
          </w:tcPr>
          <w:p w14:paraId="0DCBDDD1" w14:textId="77777777" w:rsidR="00F978E7" w:rsidRPr="001E694D" w:rsidRDefault="009F22DB"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2138114581"/>
                <w:placeholder>
                  <w:docPart w:val="14A8069EA63149EEB76D9E934164E3A2"/>
                </w:placeholder>
                <w:dropDownList>
                  <w:listItem w:displayText="choose a rating" w:value="choose a rating"/>
                  <w:listItem w:displayText="Compliant" w:value="Compliant"/>
                  <w:listItem w:displayText="Not Compliant" w:value="Not Compliant"/>
                </w:dropDownList>
              </w:sdtPr>
              <w:sdtEndPr/>
              <w:sdtContent>
                <w:r w:rsidR="003670C7" w:rsidRPr="001E694D">
                  <w:rPr>
                    <w:rFonts w:ascii="Open Sans" w:hAnsi="Open Sans" w:cs="Open Sans"/>
                    <w:b/>
                    <w:bCs/>
                  </w:rPr>
                  <w:t>Compliant</w:t>
                </w:r>
              </w:sdtContent>
            </w:sdt>
          </w:p>
        </w:tc>
      </w:tr>
      <w:tr w:rsidR="00085262" w14:paraId="03335C0F" w14:textId="77777777" w:rsidTr="00085262">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3EDD8266" w14:textId="77777777" w:rsidR="00F978E7" w:rsidRPr="001E694D" w:rsidRDefault="003670C7" w:rsidP="002C5FA9">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060" w:type="pct"/>
            <w:shd w:val="clear" w:color="auto" w:fill="auto"/>
          </w:tcPr>
          <w:p w14:paraId="52E05540" w14:textId="77777777" w:rsidR="00F978E7" w:rsidRPr="001E694D" w:rsidRDefault="009F22DB"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802058201"/>
                <w:placeholder>
                  <w:docPart w:val="D6903D02D7CB4A26959385EE7707C951"/>
                </w:placeholder>
                <w:dropDownList>
                  <w:listItem w:displayText="choose a rating" w:value="choose a rating"/>
                  <w:listItem w:displayText="Compliant" w:value="Compliant"/>
                  <w:listItem w:displayText="Not Compliant" w:value="Not Compliant"/>
                </w:dropDownList>
              </w:sdtPr>
              <w:sdtEndPr/>
              <w:sdtContent>
                <w:r w:rsidR="003670C7" w:rsidRPr="001E694D">
                  <w:rPr>
                    <w:rFonts w:ascii="Open Sans" w:hAnsi="Open Sans" w:cs="Open Sans"/>
                    <w:b/>
                    <w:bCs/>
                  </w:rPr>
                  <w:t>Compliant</w:t>
                </w:r>
              </w:sdtContent>
            </w:sdt>
          </w:p>
        </w:tc>
      </w:tr>
      <w:tr w:rsidR="00085262" w14:paraId="71EA9004" w14:textId="77777777" w:rsidTr="00085262">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45F5CD3" w14:textId="77777777" w:rsidR="00F978E7" w:rsidRPr="001E694D" w:rsidRDefault="003670C7" w:rsidP="002C5FA9">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060" w:type="pct"/>
            <w:shd w:val="clear" w:color="auto" w:fill="auto"/>
          </w:tcPr>
          <w:p w14:paraId="3978FF65" w14:textId="77777777" w:rsidR="00F978E7" w:rsidRPr="001E694D" w:rsidRDefault="009F22DB"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402033043"/>
                <w:placeholder>
                  <w:docPart w:val="7385936BD3214AA68227D93E09DD052D"/>
                </w:placeholder>
                <w:dropDownList>
                  <w:listItem w:displayText="choose a rating" w:value="choose a rating"/>
                  <w:listItem w:displayText="Compliant" w:value="Compliant"/>
                  <w:listItem w:displayText="Not Compliant" w:value="Not Compliant"/>
                </w:dropDownList>
              </w:sdtPr>
              <w:sdtEndPr/>
              <w:sdtContent>
                <w:r w:rsidR="003670C7" w:rsidRPr="001E694D">
                  <w:rPr>
                    <w:rFonts w:ascii="Open Sans" w:hAnsi="Open Sans" w:cs="Open Sans"/>
                    <w:b/>
                    <w:bCs/>
                  </w:rPr>
                  <w:t>Compliant</w:t>
                </w:r>
              </w:sdtContent>
            </w:sdt>
          </w:p>
        </w:tc>
      </w:tr>
      <w:tr w:rsidR="00085262" w14:paraId="0ECA9F28" w14:textId="77777777" w:rsidTr="00085262">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EA3F0D9" w14:textId="77777777" w:rsidR="00F978E7" w:rsidRPr="001E694D" w:rsidRDefault="003670C7" w:rsidP="002C5FA9">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060" w:type="pct"/>
            <w:shd w:val="clear" w:color="auto" w:fill="auto"/>
          </w:tcPr>
          <w:p w14:paraId="025B975E" w14:textId="77777777" w:rsidR="00F978E7" w:rsidRPr="001E694D" w:rsidRDefault="009F22DB"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953896819"/>
                <w:placeholder>
                  <w:docPart w:val="0027352DFB7A4D9D9C7A2BFD2002C74E"/>
                </w:placeholder>
                <w:dropDownList>
                  <w:listItem w:displayText="choose a rating" w:value="choose a rating"/>
                  <w:listItem w:displayText="Compliant" w:value="Compliant"/>
                  <w:listItem w:displayText="Not Compliant" w:value="Not Compliant"/>
                </w:dropDownList>
              </w:sdtPr>
              <w:sdtEndPr/>
              <w:sdtContent>
                <w:r w:rsidR="003670C7" w:rsidRPr="001E694D">
                  <w:rPr>
                    <w:rFonts w:ascii="Open Sans" w:hAnsi="Open Sans" w:cs="Open Sans"/>
                    <w:b/>
                    <w:bCs/>
                  </w:rPr>
                  <w:t>Compliant</w:t>
                </w:r>
              </w:sdtContent>
            </w:sdt>
          </w:p>
        </w:tc>
      </w:tr>
      <w:tr w:rsidR="00085262" w14:paraId="334F0C39" w14:textId="77777777" w:rsidTr="00085262">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E48893E" w14:textId="77777777" w:rsidR="00F978E7" w:rsidRPr="001E694D" w:rsidRDefault="003670C7" w:rsidP="002C5FA9">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060" w:type="pct"/>
            <w:shd w:val="clear" w:color="auto" w:fill="auto"/>
          </w:tcPr>
          <w:p w14:paraId="0FC5D37D" w14:textId="77777777" w:rsidR="00F978E7" w:rsidRPr="001E694D" w:rsidRDefault="009F22DB"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988830904"/>
                <w:placeholder>
                  <w:docPart w:val="DB09273E2469478195D236C60BF72FA2"/>
                </w:placeholder>
                <w:dropDownList>
                  <w:listItem w:displayText="choose a rating" w:value="choose a rating"/>
                  <w:listItem w:displayText="Compliant" w:value="Compliant"/>
                  <w:listItem w:displayText="Not Compliant" w:value="Not Compliant"/>
                </w:dropDownList>
              </w:sdtPr>
              <w:sdtEndPr/>
              <w:sdtContent>
                <w:r w:rsidR="003670C7" w:rsidRPr="001E694D">
                  <w:rPr>
                    <w:rFonts w:ascii="Open Sans" w:hAnsi="Open Sans" w:cs="Open Sans"/>
                    <w:b/>
                    <w:bCs/>
                  </w:rPr>
                  <w:t>Compliant</w:t>
                </w:r>
              </w:sdtContent>
            </w:sdt>
          </w:p>
        </w:tc>
      </w:tr>
      <w:tr w:rsidR="00085262" w14:paraId="247696E1" w14:textId="77777777" w:rsidTr="00085262">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A94A7D1" w14:textId="77777777" w:rsidR="00F978E7" w:rsidRPr="001E694D" w:rsidRDefault="003670C7"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33F6F736" w14:textId="77777777" w:rsidR="00F978E7" w:rsidRPr="001E694D" w:rsidRDefault="009F22DB"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719674053"/>
                <w:placeholder>
                  <w:docPart w:val="7648977799E94C0EB03E03CA76112D50"/>
                </w:placeholder>
                <w:dropDownList>
                  <w:listItem w:displayText="choose a rating" w:value="choose a rating"/>
                  <w:listItem w:displayText="Compliant" w:value="Compliant"/>
                  <w:listItem w:displayText="Not Compliant" w:value="Not Compliant"/>
                </w:dropDownList>
              </w:sdtPr>
              <w:sdtEndPr/>
              <w:sdtContent>
                <w:r w:rsidR="003670C7" w:rsidRPr="001E694D">
                  <w:rPr>
                    <w:rFonts w:ascii="Open Sans" w:hAnsi="Open Sans" w:cs="Open Sans"/>
                    <w:b/>
                    <w:bCs/>
                  </w:rPr>
                  <w:t>Compliant</w:t>
                </w:r>
              </w:sdtContent>
            </w:sdt>
          </w:p>
        </w:tc>
      </w:tr>
      <w:tr w:rsidR="00085262" w14:paraId="2DCEC791" w14:textId="77777777" w:rsidTr="00085262">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486FB6B" w14:textId="77777777" w:rsidR="00F978E7" w:rsidRPr="001E694D" w:rsidRDefault="003670C7"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79683539" w14:textId="77777777" w:rsidR="00F978E7" w:rsidRPr="001E694D" w:rsidRDefault="009F22DB"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145736697"/>
                <w:placeholder>
                  <w:docPart w:val="5980B78F9EE84FC8ABAA12ABA876356E"/>
                </w:placeholder>
                <w:dropDownList>
                  <w:listItem w:displayText="choose a rating" w:value="choose a rating"/>
                  <w:listItem w:displayText="Compliant" w:value="Compliant"/>
                  <w:listItem w:displayText="Not Compliant" w:value="Not Compliant"/>
                </w:dropDownList>
              </w:sdtPr>
              <w:sdtEndPr/>
              <w:sdtContent>
                <w:r w:rsidR="003670C7" w:rsidRPr="001E694D">
                  <w:rPr>
                    <w:rFonts w:ascii="Open Sans" w:hAnsi="Open Sans" w:cs="Open Sans"/>
                    <w:b/>
                    <w:bCs/>
                  </w:rPr>
                  <w:t>Compliant</w:t>
                </w:r>
              </w:sdtContent>
            </w:sdt>
          </w:p>
        </w:tc>
      </w:tr>
    </w:tbl>
    <w:p w14:paraId="70CAC2E4" w14:textId="77777777" w:rsidR="00F978E7" w:rsidRPr="001E694D" w:rsidRDefault="003670C7"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2DA38E07" w14:textId="77777777" w:rsidR="00F978E7" w:rsidRPr="003E162B" w:rsidRDefault="003670C7"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06AF0BBA" w14:textId="77777777" w:rsidR="00F978E7" w:rsidRPr="001E694D" w:rsidRDefault="003670C7" w:rsidP="0036130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in order to remain compliant with the Quality Standards. </w:t>
      </w:r>
    </w:p>
    <w:p w14:paraId="6DBF7E68" w14:textId="1D7762D4" w:rsidR="00F978E7" w:rsidRPr="001E694D" w:rsidRDefault="003670C7" w:rsidP="0036130C">
      <w:pPr>
        <w:pStyle w:val="NormalArial"/>
        <w:rPr>
          <w:rFonts w:ascii="Open Sans" w:hAnsi="Open Sans" w:cs="Open Sans"/>
        </w:rPr>
      </w:pPr>
      <w:r w:rsidRPr="001E694D">
        <w:rPr>
          <w:rFonts w:ascii="Open Sans" w:hAnsi="Open Sans" w:cs="Open Sans"/>
        </w:rPr>
        <w:br w:type="page"/>
      </w:r>
    </w:p>
    <w:p w14:paraId="66614055" w14:textId="77777777" w:rsidR="00F978E7" w:rsidRPr="001E694D" w:rsidRDefault="003670C7"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1835"/>
      </w:tblGrid>
      <w:tr w:rsidR="00085262" w14:paraId="2232207C" w14:textId="77777777" w:rsidTr="000852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3BEDF417" w14:textId="77777777" w:rsidR="00F978E7" w:rsidRPr="001E694D" w:rsidRDefault="003670C7"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977" w:type="dxa"/>
            <w:tcBorders>
              <w:bottom w:val="single" w:sz="4" w:space="0" w:color="BFBFBF" w:themeColor="background1" w:themeShade="BF"/>
            </w:tcBorders>
            <w:shd w:val="clear" w:color="auto" w:fill="781E77"/>
          </w:tcPr>
          <w:p w14:paraId="32B9EFD2" w14:textId="77777777" w:rsidR="00F978E7" w:rsidRPr="001E694D" w:rsidRDefault="00F978E7"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085262" w14:paraId="69E39CA1" w14:textId="77777777" w:rsidTr="0008526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814FCAD" w14:textId="77777777" w:rsidR="00F978E7" w:rsidRPr="001E694D" w:rsidRDefault="003670C7" w:rsidP="00C272D4">
            <w:pPr>
              <w:spacing w:before="0" w:line="22" w:lineRule="atLeast"/>
              <w:rPr>
                <w:rFonts w:ascii="Open Sans" w:hAnsi="Open Sans" w:cs="Open Sans"/>
              </w:rPr>
            </w:pPr>
            <w:r w:rsidRPr="001E694D">
              <w:rPr>
                <w:rFonts w:ascii="Open Sans" w:hAnsi="Open Sans" w:cs="Open Sans"/>
              </w:rPr>
              <w:t>Requirement 1(3)(a)</w:t>
            </w:r>
          </w:p>
        </w:tc>
        <w:tc>
          <w:tcPr>
            <w:tcW w:w="6437" w:type="dxa"/>
            <w:shd w:val="clear" w:color="auto" w:fill="auto"/>
          </w:tcPr>
          <w:p w14:paraId="582E6B90" w14:textId="77777777" w:rsidR="00F978E7" w:rsidRPr="001E694D" w:rsidRDefault="003670C7"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977" w:type="dxa"/>
            <w:shd w:val="clear" w:color="auto" w:fill="auto"/>
          </w:tcPr>
          <w:p w14:paraId="07E150C0" w14:textId="77777777" w:rsidR="00F978E7" w:rsidRPr="001E694D" w:rsidRDefault="009F22DB"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19488234"/>
                <w:placeholder>
                  <w:docPart w:val="CB816ECE02F54F73806BE3C3BB463508"/>
                </w:placeholder>
                <w:dropDownList>
                  <w:listItem w:displayText="choose a rating" w:value="choose a rating"/>
                  <w:listItem w:displayText="Compliant" w:value="Compliant"/>
                  <w:listItem w:displayText="Not Compliant" w:value="Not Compliant"/>
                </w:dropDownList>
              </w:sdtPr>
              <w:sdtEndPr/>
              <w:sdtContent>
                <w:r w:rsidR="003670C7" w:rsidRPr="001E694D">
                  <w:rPr>
                    <w:rFonts w:ascii="Open Sans" w:hAnsi="Open Sans" w:cs="Open Sans"/>
                  </w:rPr>
                  <w:t>Compliant</w:t>
                </w:r>
              </w:sdtContent>
            </w:sdt>
          </w:p>
        </w:tc>
      </w:tr>
      <w:tr w:rsidR="00085262" w14:paraId="0847919F" w14:textId="77777777" w:rsidTr="000852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BFCC63F" w14:textId="77777777" w:rsidR="00F978E7" w:rsidRPr="001E694D" w:rsidRDefault="003670C7" w:rsidP="002C5FA9">
            <w:pPr>
              <w:spacing w:line="22" w:lineRule="atLeast"/>
              <w:rPr>
                <w:rFonts w:ascii="Open Sans" w:hAnsi="Open Sans" w:cs="Open Sans"/>
              </w:rPr>
            </w:pPr>
            <w:r w:rsidRPr="001E694D">
              <w:rPr>
                <w:rFonts w:ascii="Open Sans" w:hAnsi="Open Sans" w:cs="Open Sans"/>
              </w:rPr>
              <w:t>Requirement 1(3)(b)</w:t>
            </w:r>
          </w:p>
        </w:tc>
        <w:tc>
          <w:tcPr>
            <w:tcW w:w="6437" w:type="dxa"/>
            <w:shd w:val="clear" w:color="auto" w:fill="auto"/>
          </w:tcPr>
          <w:p w14:paraId="0B4E3F19" w14:textId="77777777" w:rsidR="00F978E7" w:rsidRPr="001E694D" w:rsidRDefault="003670C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Care and services are culturally safe</w:t>
            </w:r>
          </w:p>
        </w:tc>
        <w:tc>
          <w:tcPr>
            <w:tcW w:w="1977" w:type="dxa"/>
            <w:shd w:val="clear" w:color="auto" w:fill="auto"/>
          </w:tcPr>
          <w:p w14:paraId="53D75E40" w14:textId="77777777" w:rsidR="00F978E7" w:rsidRPr="001E694D" w:rsidRDefault="009F22D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16481153"/>
                <w:placeholder>
                  <w:docPart w:val="0333DA5F23F14BCEAC209E09774D34F6"/>
                </w:placeholder>
                <w:dropDownList>
                  <w:listItem w:displayText="choose a rating" w:value="choose a rating"/>
                  <w:listItem w:displayText="Compliant" w:value="Compliant"/>
                  <w:listItem w:displayText="Not Compliant" w:value="Not Compliant"/>
                </w:dropDownList>
              </w:sdtPr>
              <w:sdtEndPr/>
              <w:sdtContent>
                <w:r w:rsidR="003670C7" w:rsidRPr="001E694D">
                  <w:rPr>
                    <w:rFonts w:ascii="Open Sans" w:hAnsi="Open Sans" w:cs="Open Sans"/>
                  </w:rPr>
                  <w:t>Compliant</w:t>
                </w:r>
              </w:sdtContent>
            </w:sdt>
          </w:p>
        </w:tc>
      </w:tr>
      <w:tr w:rsidR="00085262" w14:paraId="6EB161E3" w14:textId="77777777" w:rsidTr="0008526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CAA4878" w14:textId="77777777" w:rsidR="00F978E7" w:rsidRPr="001E694D" w:rsidRDefault="003670C7" w:rsidP="002C5FA9">
            <w:pPr>
              <w:spacing w:line="22" w:lineRule="atLeast"/>
              <w:rPr>
                <w:rFonts w:ascii="Open Sans" w:hAnsi="Open Sans" w:cs="Open Sans"/>
              </w:rPr>
            </w:pPr>
            <w:r w:rsidRPr="001E694D">
              <w:rPr>
                <w:rFonts w:ascii="Open Sans" w:hAnsi="Open Sans" w:cs="Open Sans"/>
              </w:rPr>
              <w:t>Requirement 1(3)(c)</w:t>
            </w:r>
          </w:p>
        </w:tc>
        <w:tc>
          <w:tcPr>
            <w:tcW w:w="6437" w:type="dxa"/>
            <w:shd w:val="clear" w:color="auto" w:fill="auto"/>
          </w:tcPr>
          <w:p w14:paraId="6BAAF6E9" w14:textId="77777777" w:rsidR="00F978E7" w:rsidRPr="001E694D" w:rsidRDefault="003670C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exercise choice and independence, including to: </w:t>
            </w:r>
          </w:p>
          <w:p w14:paraId="18CF4840" w14:textId="77777777" w:rsidR="00F978E7" w:rsidRPr="001E694D" w:rsidRDefault="003670C7"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their own care and the way care and services are delivered; and</w:t>
            </w:r>
          </w:p>
          <w:p w14:paraId="63137F9D" w14:textId="77777777" w:rsidR="00F978E7" w:rsidRPr="001E694D" w:rsidRDefault="003670C7"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when family, friends, carers or others should be involved in their care; and</w:t>
            </w:r>
          </w:p>
          <w:p w14:paraId="7E1384FF" w14:textId="77777777" w:rsidR="00F978E7" w:rsidRPr="001E694D" w:rsidRDefault="003670C7"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communicate their decisions; and </w:t>
            </w:r>
          </w:p>
          <w:p w14:paraId="4DE2181B" w14:textId="77777777" w:rsidR="00F978E7" w:rsidRPr="001E694D" w:rsidRDefault="003670C7" w:rsidP="002C5FA9">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connections with others and maintain relationships of choice, including intimate relationships.</w:t>
            </w:r>
          </w:p>
        </w:tc>
        <w:tc>
          <w:tcPr>
            <w:tcW w:w="1977" w:type="dxa"/>
            <w:shd w:val="clear" w:color="auto" w:fill="auto"/>
          </w:tcPr>
          <w:p w14:paraId="75C3AC2E" w14:textId="77777777" w:rsidR="00F978E7" w:rsidRPr="001E694D" w:rsidRDefault="009F22D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79545655"/>
                <w:placeholder>
                  <w:docPart w:val="F8101634D0D6477894018EAD75411752"/>
                </w:placeholder>
                <w:dropDownList>
                  <w:listItem w:displayText="choose a rating" w:value="choose a rating"/>
                  <w:listItem w:displayText="Compliant" w:value="Compliant"/>
                  <w:listItem w:displayText="Not Compliant" w:value="Not Compliant"/>
                </w:dropDownList>
              </w:sdtPr>
              <w:sdtEndPr/>
              <w:sdtContent>
                <w:r w:rsidR="003670C7" w:rsidRPr="001E694D">
                  <w:rPr>
                    <w:rFonts w:ascii="Open Sans" w:hAnsi="Open Sans" w:cs="Open Sans"/>
                  </w:rPr>
                  <w:t>Compliant</w:t>
                </w:r>
              </w:sdtContent>
            </w:sdt>
          </w:p>
        </w:tc>
      </w:tr>
      <w:tr w:rsidR="00085262" w14:paraId="23D3ED6D" w14:textId="77777777" w:rsidTr="000852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6052100" w14:textId="77777777" w:rsidR="00F978E7" w:rsidRPr="001E694D" w:rsidRDefault="003670C7" w:rsidP="002C5FA9">
            <w:pPr>
              <w:spacing w:line="22" w:lineRule="atLeast"/>
              <w:rPr>
                <w:rFonts w:ascii="Open Sans" w:hAnsi="Open Sans" w:cs="Open Sans"/>
              </w:rPr>
            </w:pPr>
            <w:r w:rsidRPr="001E694D">
              <w:rPr>
                <w:rFonts w:ascii="Open Sans" w:hAnsi="Open Sans" w:cs="Open Sans"/>
              </w:rPr>
              <w:t>Requirement 1(3)(d)</w:t>
            </w:r>
          </w:p>
        </w:tc>
        <w:tc>
          <w:tcPr>
            <w:tcW w:w="6437" w:type="dxa"/>
            <w:shd w:val="clear" w:color="auto" w:fill="auto"/>
          </w:tcPr>
          <w:p w14:paraId="2DCFC741" w14:textId="77777777" w:rsidR="00F978E7" w:rsidRPr="001E694D" w:rsidRDefault="003670C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 is supported to take risks to enable them to live the best life they can.</w:t>
            </w:r>
          </w:p>
        </w:tc>
        <w:tc>
          <w:tcPr>
            <w:tcW w:w="1977" w:type="dxa"/>
            <w:shd w:val="clear" w:color="auto" w:fill="auto"/>
          </w:tcPr>
          <w:p w14:paraId="171BE2AE" w14:textId="77777777" w:rsidR="00F978E7" w:rsidRPr="001E694D" w:rsidRDefault="009F22DB"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100742250"/>
                <w:placeholder>
                  <w:docPart w:val="D3B99056C74D4398B759C5F807B4845C"/>
                </w:placeholder>
                <w:dropDownList>
                  <w:listItem w:displayText="choose a rating" w:value="choose a rating"/>
                  <w:listItem w:displayText="Compliant" w:value="Compliant"/>
                  <w:listItem w:displayText="Not Compliant" w:value="Not Compliant"/>
                </w:dropDownList>
              </w:sdtPr>
              <w:sdtEndPr/>
              <w:sdtContent>
                <w:r w:rsidR="003670C7" w:rsidRPr="001E694D">
                  <w:rPr>
                    <w:rFonts w:ascii="Open Sans" w:hAnsi="Open Sans" w:cs="Open Sans"/>
                  </w:rPr>
                  <w:t>Compliant</w:t>
                </w:r>
              </w:sdtContent>
            </w:sdt>
          </w:p>
        </w:tc>
      </w:tr>
      <w:tr w:rsidR="00085262" w14:paraId="7484931D" w14:textId="77777777" w:rsidTr="0008526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4483BA0" w14:textId="77777777" w:rsidR="00F978E7" w:rsidRPr="001E694D" w:rsidRDefault="003670C7" w:rsidP="002C5FA9">
            <w:pPr>
              <w:spacing w:line="22" w:lineRule="atLeast"/>
              <w:rPr>
                <w:rFonts w:ascii="Open Sans" w:hAnsi="Open Sans" w:cs="Open Sans"/>
              </w:rPr>
            </w:pPr>
            <w:r w:rsidRPr="001E694D">
              <w:rPr>
                <w:rFonts w:ascii="Open Sans" w:hAnsi="Open Sans" w:cs="Open Sans"/>
              </w:rPr>
              <w:t>Requirement 1(3)(e)</w:t>
            </w:r>
          </w:p>
        </w:tc>
        <w:tc>
          <w:tcPr>
            <w:tcW w:w="6437" w:type="dxa"/>
            <w:shd w:val="clear" w:color="auto" w:fill="auto"/>
          </w:tcPr>
          <w:p w14:paraId="3224387A" w14:textId="77777777" w:rsidR="00F978E7" w:rsidRPr="001E694D" w:rsidRDefault="003670C7" w:rsidP="002C5FA9">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provided to each consumer is current, accurate and timely, and communicated in a way that is clear, easy to understand and enables them to exercise choice.</w:t>
            </w:r>
          </w:p>
        </w:tc>
        <w:tc>
          <w:tcPr>
            <w:tcW w:w="1977" w:type="dxa"/>
            <w:shd w:val="clear" w:color="auto" w:fill="auto"/>
          </w:tcPr>
          <w:p w14:paraId="32976182" w14:textId="77777777" w:rsidR="00F978E7" w:rsidRPr="001E694D" w:rsidRDefault="009F22D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93940223"/>
                <w:placeholder>
                  <w:docPart w:val="BFB402FD075544A7AFF030EA8F2B4249"/>
                </w:placeholder>
                <w:dropDownList>
                  <w:listItem w:displayText="choose a rating" w:value="choose a rating"/>
                  <w:listItem w:displayText="Compliant" w:value="Compliant"/>
                  <w:listItem w:displayText="Not Compliant" w:value="Not Compliant"/>
                </w:dropDownList>
              </w:sdtPr>
              <w:sdtEndPr/>
              <w:sdtContent>
                <w:r w:rsidR="003670C7" w:rsidRPr="001E694D">
                  <w:rPr>
                    <w:rFonts w:ascii="Open Sans" w:hAnsi="Open Sans" w:cs="Open Sans"/>
                  </w:rPr>
                  <w:t>Compliant</w:t>
                </w:r>
              </w:sdtContent>
            </w:sdt>
          </w:p>
        </w:tc>
      </w:tr>
      <w:tr w:rsidR="00085262" w14:paraId="56C02CBE" w14:textId="77777777" w:rsidTr="000852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D0CA60A" w14:textId="77777777" w:rsidR="00F978E7" w:rsidRPr="001E694D" w:rsidRDefault="003670C7" w:rsidP="002C5FA9">
            <w:pPr>
              <w:spacing w:line="22" w:lineRule="atLeast"/>
              <w:rPr>
                <w:rFonts w:ascii="Open Sans" w:hAnsi="Open Sans" w:cs="Open Sans"/>
              </w:rPr>
            </w:pPr>
            <w:r w:rsidRPr="001E694D">
              <w:rPr>
                <w:rFonts w:ascii="Open Sans" w:hAnsi="Open Sans" w:cs="Open Sans"/>
              </w:rPr>
              <w:t>Requirement 1(3)(f)</w:t>
            </w:r>
          </w:p>
        </w:tc>
        <w:tc>
          <w:tcPr>
            <w:tcW w:w="6437" w:type="dxa"/>
            <w:shd w:val="clear" w:color="auto" w:fill="auto"/>
          </w:tcPr>
          <w:p w14:paraId="094A93B2" w14:textId="77777777" w:rsidR="00F978E7" w:rsidRPr="001E694D" w:rsidRDefault="003670C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consumer’s privacy is respected and personal information is kept confidential.</w:t>
            </w:r>
          </w:p>
        </w:tc>
        <w:tc>
          <w:tcPr>
            <w:tcW w:w="1977" w:type="dxa"/>
            <w:shd w:val="clear" w:color="auto" w:fill="auto"/>
          </w:tcPr>
          <w:p w14:paraId="0D10C0C6" w14:textId="77777777" w:rsidR="00F978E7" w:rsidRPr="001E694D" w:rsidRDefault="009F22D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716503778"/>
                <w:placeholder>
                  <w:docPart w:val="71C0D99A207C4F44910E0299DF08D44E"/>
                </w:placeholder>
                <w:dropDownList>
                  <w:listItem w:displayText="choose a rating" w:value="choose a rating"/>
                  <w:listItem w:displayText="Compliant" w:value="Compliant"/>
                  <w:listItem w:displayText="Not Compliant" w:value="Not Compliant"/>
                </w:dropDownList>
              </w:sdtPr>
              <w:sdtEndPr/>
              <w:sdtContent>
                <w:r w:rsidR="003670C7" w:rsidRPr="001E694D">
                  <w:rPr>
                    <w:rFonts w:ascii="Open Sans" w:hAnsi="Open Sans" w:cs="Open Sans"/>
                  </w:rPr>
                  <w:t>Compliant</w:t>
                </w:r>
              </w:sdtContent>
            </w:sdt>
          </w:p>
        </w:tc>
      </w:tr>
    </w:tbl>
    <w:p w14:paraId="2581536F" w14:textId="77777777" w:rsidR="00F978E7" w:rsidRPr="003E162B" w:rsidRDefault="003670C7" w:rsidP="001A5684">
      <w:pPr>
        <w:pStyle w:val="Heading20"/>
        <w:rPr>
          <w:rFonts w:ascii="Open Sans" w:hAnsi="Open Sans" w:cs="Open Sans"/>
          <w:color w:val="781E77"/>
        </w:rPr>
      </w:pPr>
      <w:r w:rsidRPr="003E162B">
        <w:rPr>
          <w:rFonts w:ascii="Open Sans" w:hAnsi="Open Sans" w:cs="Open Sans"/>
          <w:color w:val="781E77"/>
        </w:rPr>
        <w:t>Findings</w:t>
      </w:r>
    </w:p>
    <w:p w14:paraId="628DEEF6" w14:textId="19795F0C" w:rsidR="00512054" w:rsidRDefault="004C1B2A" w:rsidP="00713FE6">
      <w:pPr>
        <w:pStyle w:val="NormalArial"/>
        <w:rPr>
          <w:rFonts w:ascii="Open Sans" w:hAnsi="Open Sans" w:cs="Open Sans"/>
        </w:rPr>
      </w:pPr>
      <w:r>
        <w:rPr>
          <w:rFonts w:ascii="Open Sans" w:hAnsi="Open Sans" w:cs="Open Sans"/>
        </w:rPr>
        <w:t xml:space="preserve">Consumers confirmed they are treated with dignity and respect, with their identity and culture valued and accepted. Consumers </w:t>
      </w:r>
      <w:r w:rsidR="009C2328">
        <w:rPr>
          <w:rFonts w:ascii="Open Sans" w:hAnsi="Open Sans" w:cs="Open Sans"/>
        </w:rPr>
        <w:t>described how</w:t>
      </w:r>
      <w:r>
        <w:rPr>
          <w:rFonts w:ascii="Open Sans" w:hAnsi="Open Sans" w:cs="Open Sans"/>
        </w:rPr>
        <w:t xml:space="preserve"> staff provide care and services in line with their cultural preferences and needs</w:t>
      </w:r>
      <w:r w:rsidR="009C2328">
        <w:rPr>
          <w:rFonts w:ascii="Open Sans" w:hAnsi="Open Sans" w:cs="Open Sans"/>
        </w:rPr>
        <w:t>. Consumers described how they are supported in</w:t>
      </w:r>
      <w:r w:rsidR="00512054" w:rsidRPr="00553C44">
        <w:rPr>
          <w:rFonts w:ascii="Open Sans" w:eastAsia="Arial" w:hAnsi="Open Sans" w:cs="Open Sans"/>
        </w:rPr>
        <w:t xml:space="preserve"> decision-making</w:t>
      </w:r>
      <w:r w:rsidR="009C2328">
        <w:rPr>
          <w:rFonts w:ascii="Open Sans" w:eastAsia="Arial" w:hAnsi="Open Sans" w:cs="Open Sans"/>
        </w:rPr>
        <w:t xml:space="preserve"> and in </w:t>
      </w:r>
      <w:r w:rsidR="00886AB4">
        <w:rPr>
          <w:rFonts w:ascii="Open Sans" w:hAnsi="Open Sans" w:cs="Open Sans"/>
        </w:rPr>
        <w:t>maintain</w:t>
      </w:r>
      <w:r w:rsidR="009C2328">
        <w:rPr>
          <w:rFonts w:ascii="Open Sans" w:hAnsi="Open Sans" w:cs="Open Sans"/>
        </w:rPr>
        <w:t>ing</w:t>
      </w:r>
      <w:r w:rsidR="00886AB4">
        <w:rPr>
          <w:rFonts w:ascii="Open Sans" w:hAnsi="Open Sans" w:cs="Open Sans"/>
        </w:rPr>
        <w:t xml:space="preserve"> relationships of importance.</w:t>
      </w:r>
      <w:r w:rsidR="009C2328">
        <w:rPr>
          <w:rFonts w:ascii="Open Sans" w:hAnsi="Open Sans" w:cs="Open Sans"/>
        </w:rPr>
        <w:t xml:space="preserve"> Consumers confirmed the service supports their choices, including where risks are identified. Consumers described discussions in relation to undertaking risks, and confirmed staff had completed risk assessments and discussed mitigating strategies. </w:t>
      </w:r>
      <w:r w:rsidR="00713FE6">
        <w:rPr>
          <w:rFonts w:ascii="Open Sans" w:hAnsi="Open Sans" w:cs="Open Sans"/>
        </w:rPr>
        <w:t xml:space="preserve">Consumers </w:t>
      </w:r>
      <w:r w:rsidR="00713FE6">
        <w:rPr>
          <w:rFonts w:ascii="Open Sans" w:hAnsi="Open Sans" w:cs="Open Sans"/>
        </w:rPr>
        <w:lastRenderedPageBreak/>
        <w:t xml:space="preserve">confirmed they </w:t>
      </w:r>
      <w:r w:rsidR="00886AB4">
        <w:rPr>
          <w:rFonts w:ascii="Open Sans" w:hAnsi="Open Sans" w:cs="Open Sans"/>
        </w:rPr>
        <w:t>have the information they need to make informed choices</w:t>
      </w:r>
      <w:r w:rsidR="00713FE6">
        <w:rPr>
          <w:rFonts w:ascii="Open Sans" w:hAnsi="Open Sans" w:cs="Open Sans"/>
        </w:rPr>
        <w:t xml:space="preserve"> and felt care and services are undertaken in a way which respects their privacy. </w:t>
      </w:r>
      <w:r w:rsidR="00886AB4">
        <w:rPr>
          <w:rFonts w:ascii="Open Sans" w:hAnsi="Open Sans" w:cs="Open Sans"/>
        </w:rPr>
        <w:t xml:space="preserve"> </w:t>
      </w:r>
    </w:p>
    <w:p w14:paraId="51744CAC" w14:textId="3868178E" w:rsidR="00583F49" w:rsidRDefault="00713FE6" w:rsidP="00583F49">
      <w:pPr>
        <w:pStyle w:val="NormalArial"/>
        <w:rPr>
          <w:rFonts w:ascii="Open Sans" w:hAnsi="Open Sans" w:cs="Open Sans"/>
        </w:rPr>
      </w:pPr>
      <w:r>
        <w:rPr>
          <w:rFonts w:ascii="Open Sans" w:hAnsi="Open Sans" w:cs="Open Sans"/>
        </w:rPr>
        <w:t>Staff were familiar with consumers’ backgrounds, life histories and individual preferences</w:t>
      </w:r>
      <w:r w:rsidR="00B560EA">
        <w:rPr>
          <w:rFonts w:ascii="Open Sans" w:hAnsi="Open Sans" w:cs="Open Sans"/>
        </w:rPr>
        <w:t xml:space="preserve"> and described how they treat consumers with dignity and respect. </w:t>
      </w:r>
      <w:r w:rsidR="007F10EB">
        <w:rPr>
          <w:rFonts w:ascii="Open Sans" w:hAnsi="Open Sans" w:cs="Open Sans"/>
        </w:rPr>
        <w:t xml:space="preserve">Staff were patient and respectful with consumers during meal services and when assisting consumers to move to and from activities, with conversation respectful. </w:t>
      </w:r>
      <w:r w:rsidR="00B560EA">
        <w:rPr>
          <w:rFonts w:ascii="Open Sans" w:hAnsi="Open Sans" w:cs="Open Sans"/>
        </w:rPr>
        <w:t xml:space="preserve">Staff demonstrated knowledge of the cultural needs of consumers and described how this informs the delivery of culturally appropriate care. </w:t>
      </w:r>
      <w:r w:rsidR="00583F49" w:rsidRPr="00553C44">
        <w:rPr>
          <w:rFonts w:ascii="Open Sans" w:eastAsia="Arial" w:hAnsi="Open Sans" w:cs="Open Sans"/>
        </w:rPr>
        <w:t>Staff described how they support consumers to make decisions about care and services</w:t>
      </w:r>
      <w:r w:rsidR="00583F49">
        <w:rPr>
          <w:rFonts w:ascii="Open Sans" w:eastAsia="Arial" w:hAnsi="Open Sans" w:cs="Open Sans"/>
        </w:rPr>
        <w:t xml:space="preserve"> including where consumers</w:t>
      </w:r>
      <w:r w:rsidR="00583F49">
        <w:rPr>
          <w:rFonts w:ascii="Open Sans" w:hAnsi="Open Sans" w:cs="Open Sans"/>
        </w:rPr>
        <w:t xml:space="preserve"> take risks to enable them to live the best life they can. Staff described how they communicate information to consumers to ensure they can understand and were familiar with how they ensure consumers personal information is protected and kept confidential. </w:t>
      </w:r>
    </w:p>
    <w:p w14:paraId="14043761" w14:textId="42DF6679" w:rsidR="00583F49" w:rsidRDefault="00583F49" w:rsidP="00583F49">
      <w:pPr>
        <w:pStyle w:val="NormalArial"/>
        <w:rPr>
          <w:rFonts w:ascii="Open Sans" w:hAnsi="Open Sans" w:cs="Open Sans"/>
        </w:rPr>
      </w:pPr>
      <w:r w:rsidRPr="00512054">
        <w:rPr>
          <w:rFonts w:ascii="Open Sans" w:hAnsi="Open Sans" w:cs="Open Sans"/>
        </w:rPr>
        <w:t xml:space="preserve">Care documentation </w:t>
      </w:r>
      <w:r>
        <w:rPr>
          <w:rFonts w:ascii="Open Sans" w:hAnsi="Open Sans" w:cs="Open Sans"/>
        </w:rPr>
        <w:t>is reflective of</w:t>
      </w:r>
      <w:r w:rsidRPr="00512054">
        <w:rPr>
          <w:rFonts w:ascii="Open Sans" w:hAnsi="Open Sans" w:cs="Open Sans"/>
        </w:rPr>
        <w:t xml:space="preserve"> what is important to consumers to maintain their identity</w:t>
      </w:r>
      <w:r>
        <w:rPr>
          <w:rFonts w:ascii="Open Sans" w:hAnsi="Open Sans" w:cs="Open Sans"/>
        </w:rPr>
        <w:t xml:space="preserve"> and includes detailed information regarding consumers</w:t>
      </w:r>
      <w:r w:rsidR="00216D89">
        <w:rPr>
          <w:rFonts w:ascii="Open Sans" w:hAnsi="Open Sans" w:cs="Open Sans"/>
        </w:rPr>
        <w:t>’</w:t>
      </w:r>
      <w:r>
        <w:rPr>
          <w:rFonts w:ascii="Open Sans" w:hAnsi="Open Sans" w:cs="Open Sans"/>
        </w:rPr>
        <w:t xml:space="preserve"> backgrounds, personal preferences, and cultural practices. Care documentation includes consultation with consumers and their representatives when risks are identified to discuss the risks and mitigation strategies to minimise harm. </w:t>
      </w:r>
    </w:p>
    <w:p w14:paraId="0F272BE3" w14:textId="354F7BAD" w:rsidR="00512054" w:rsidRDefault="007F10EB" w:rsidP="0036130C">
      <w:pPr>
        <w:pStyle w:val="NormalArial"/>
        <w:rPr>
          <w:rFonts w:ascii="Open Sans" w:hAnsi="Open Sans" w:cs="Open Sans"/>
        </w:rPr>
      </w:pPr>
      <w:r>
        <w:rPr>
          <w:rFonts w:ascii="Open Sans" w:hAnsi="Open Sans" w:cs="Open Sans"/>
        </w:rPr>
        <w:t xml:space="preserve">Service documentation includes a </w:t>
      </w:r>
      <w:r w:rsidRPr="00423BA7">
        <w:rPr>
          <w:rFonts w:ascii="Open Sans" w:hAnsi="Open Sans" w:cs="Open Sans"/>
        </w:rPr>
        <w:t xml:space="preserve">consumer </w:t>
      </w:r>
      <w:r>
        <w:rPr>
          <w:rFonts w:ascii="Open Sans" w:hAnsi="Open Sans" w:cs="Open Sans"/>
        </w:rPr>
        <w:t xml:space="preserve">and representative handbook which outlines all information and resources available to consumers and their families, the consumer monthly newsletter and the minutes of consumer meetings. Policies and procedures are in place to guide and support staff practices, with information systems protected by passwords and usernames, and access is delegated based on role. </w:t>
      </w:r>
    </w:p>
    <w:p w14:paraId="7696A028" w14:textId="25F025B4" w:rsidR="00512054" w:rsidRDefault="00C8078D" w:rsidP="0036130C">
      <w:pPr>
        <w:pStyle w:val="NormalArial"/>
        <w:rPr>
          <w:rFonts w:ascii="Open Sans" w:hAnsi="Open Sans" w:cs="Open Sans"/>
        </w:rPr>
      </w:pPr>
      <w:r w:rsidRPr="004F3655">
        <w:rPr>
          <w:rFonts w:ascii="Open Sans" w:hAnsi="Open Sans" w:cs="Open Sans"/>
        </w:rPr>
        <w:t>Based on the assessment team’s report, I find all requirements in Standard 1 Consumer dignity and choice compliant, therefore, the Quality Standard is compliant.</w:t>
      </w:r>
    </w:p>
    <w:p w14:paraId="2E3EDCBA" w14:textId="1E346D6D" w:rsidR="00F978E7" w:rsidRPr="001E694D" w:rsidRDefault="00512054" w:rsidP="0036130C">
      <w:pPr>
        <w:pStyle w:val="NormalArial"/>
        <w:rPr>
          <w:rFonts w:ascii="Open Sans" w:hAnsi="Open Sans" w:cs="Open Sans"/>
        </w:rPr>
      </w:pPr>
      <w:r w:rsidRPr="001E694D">
        <w:rPr>
          <w:rFonts w:ascii="Open Sans" w:hAnsi="Open Sans" w:cs="Open Sans"/>
        </w:rPr>
        <w:br w:type="page"/>
      </w:r>
    </w:p>
    <w:p w14:paraId="3CA68A70" w14:textId="77777777" w:rsidR="00F978E7" w:rsidRPr="001E694D" w:rsidRDefault="003670C7"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085262" w14:paraId="54E2B5A7" w14:textId="77777777" w:rsidTr="000852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0" w:type="pct"/>
            <w:gridSpan w:val="2"/>
            <w:shd w:val="clear" w:color="auto" w:fill="781E77"/>
          </w:tcPr>
          <w:p w14:paraId="5C19AD5F" w14:textId="77777777" w:rsidR="00F978E7" w:rsidRPr="001E694D" w:rsidRDefault="003670C7"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70" w:type="pct"/>
            <w:shd w:val="clear" w:color="auto" w:fill="781E77"/>
          </w:tcPr>
          <w:p w14:paraId="601D08AD" w14:textId="77777777" w:rsidR="00F978E7" w:rsidRPr="001E694D" w:rsidRDefault="00F978E7"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085262" w14:paraId="381BF9B4" w14:textId="77777777" w:rsidTr="00085262">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185FBB96" w14:textId="77777777" w:rsidR="00F978E7" w:rsidRPr="001E694D" w:rsidRDefault="003670C7" w:rsidP="002C5FA9">
            <w:pPr>
              <w:spacing w:line="22" w:lineRule="atLeast"/>
              <w:rPr>
                <w:rFonts w:ascii="Open Sans" w:hAnsi="Open Sans" w:cs="Open Sans"/>
              </w:rPr>
            </w:pPr>
            <w:r w:rsidRPr="001E694D">
              <w:rPr>
                <w:rFonts w:ascii="Open Sans" w:hAnsi="Open Sans" w:cs="Open Sans"/>
              </w:rPr>
              <w:t>Requirement 2(3)(a)</w:t>
            </w:r>
          </w:p>
        </w:tc>
        <w:tc>
          <w:tcPr>
            <w:tcW w:w="3240" w:type="pct"/>
            <w:shd w:val="clear" w:color="auto" w:fill="auto"/>
          </w:tcPr>
          <w:p w14:paraId="2BAC1CE5" w14:textId="77777777" w:rsidR="00F978E7" w:rsidRPr="001E694D" w:rsidRDefault="003670C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including consideration of risks to the consumer’s health and well-being, informs the delivery of safe and effective care and services.</w:t>
            </w:r>
          </w:p>
        </w:tc>
        <w:tc>
          <w:tcPr>
            <w:tcW w:w="970" w:type="pct"/>
            <w:shd w:val="clear" w:color="auto" w:fill="auto"/>
          </w:tcPr>
          <w:p w14:paraId="04DD47E6" w14:textId="77777777" w:rsidR="00F978E7" w:rsidRPr="001E694D" w:rsidRDefault="009F22D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86211449"/>
                <w:placeholder>
                  <w:docPart w:val="C796FB26220542558C2A81DE34485313"/>
                </w:placeholder>
                <w:dropDownList>
                  <w:listItem w:displayText="choose a rating" w:value="choose a rating"/>
                  <w:listItem w:displayText="Compliant" w:value="Compliant"/>
                  <w:listItem w:displayText="Not Compliant" w:value="Not Compliant"/>
                </w:dropDownList>
              </w:sdtPr>
              <w:sdtEndPr/>
              <w:sdtContent>
                <w:r w:rsidR="003670C7" w:rsidRPr="001E694D">
                  <w:rPr>
                    <w:rFonts w:ascii="Open Sans" w:hAnsi="Open Sans" w:cs="Open Sans"/>
                  </w:rPr>
                  <w:t>Compliant</w:t>
                </w:r>
              </w:sdtContent>
            </w:sdt>
          </w:p>
        </w:tc>
      </w:tr>
      <w:tr w:rsidR="00085262" w14:paraId="78EE9C4F" w14:textId="77777777" w:rsidTr="000852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24473C3E" w14:textId="77777777" w:rsidR="00F978E7" w:rsidRPr="001E694D" w:rsidRDefault="003670C7" w:rsidP="002C5FA9">
            <w:pPr>
              <w:spacing w:line="22" w:lineRule="atLeast"/>
              <w:rPr>
                <w:rFonts w:ascii="Open Sans" w:hAnsi="Open Sans" w:cs="Open Sans"/>
              </w:rPr>
            </w:pPr>
            <w:r w:rsidRPr="001E694D">
              <w:rPr>
                <w:rFonts w:ascii="Open Sans" w:hAnsi="Open Sans" w:cs="Open Sans"/>
              </w:rPr>
              <w:t>Requirement 2(3)(b)</w:t>
            </w:r>
          </w:p>
        </w:tc>
        <w:tc>
          <w:tcPr>
            <w:tcW w:w="3240" w:type="pct"/>
            <w:shd w:val="clear" w:color="auto" w:fill="auto"/>
          </w:tcPr>
          <w:p w14:paraId="5BDEE5CC" w14:textId="77777777" w:rsidR="00F978E7" w:rsidRPr="001E694D" w:rsidRDefault="003670C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and planning identifies and addresses the consumer’s current needs, goals and preferences, including advance care planning and end of life planning if the consumer wishes.</w:t>
            </w:r>
          </w:p>
        </w:tc>
        <w:tc>
          <w:tcPr>
            <w:tcW w:w="970" w:type="pct"/>
            <w:shd w:val="clear" w:color="auto" w:fill="auto"/>
          </w:tcPr>
          <w:p w14:paraId="1122A3B2" w14:textId="77777777" w:rsidR="00F978E7" w:rsidRPr="001E694D" w:rsidRDefault="009F22D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96782505"/>
                <w:placeholder>
                  <w:docPart w:val="464C7F76C5ED4B459401B55A71523716"/>
                </w:placeholder>
                <w:dropDownList>
                  <w:listItem w:displayText="choose a rating" w:value="choose a rating"/>
                  <w:listItem w:displayText="Compliant" w:value="Compliant"/>
                  <w:listItem w:displayText="Not Compliant" w:value="Not Compliant"/>
                </w:dropDownList>
              </w:sdtPr>
              <w:sdtEndPr/>
              <w:sdtContent>
                <w:r w:rsidR="003670C7" w:rsidRPr="001E694D">
                  <w:rPr>
                    <w:rFonts w:ascii="Open Sans" w:hAnsi="Open Sans" w:cs="Open Sans"/>
                  </w:rPr>
                  <w:t>Compliant</w:t>
                </w:r>
              </w:sdtContent>
            </w:sdt>
          </w:p>
        </w:tc>
      </w:tr>
      <w:tr w:rsidR="00085262" w14:paraId="4225FCFE" w14:textId="77777777" w:rsidTr="00085262">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74EF68D3" w14:textId="77777777" w:rsidR="00F978E7" w:rsidRPr="001E694D" w:rsidRDefault="003670C7" w:rsidP="002C5FA9">
            <w:pPr>
              <w:spacing w:line="22" w:lineRule="atLeast"/>
              <w:rPr>
                <w:rFonts w:ascii="Open Sans" w:hAnsi="Open Sans" w:cs="Open Sans"/>
              </w:rPr>
            </w:pPr>
            <w:r w:rsidRPr="001E694D">
              <w:rPr>
                <w:rFonts w:ascii="Open Sans" w:hAnsi="Open Sans" w:cs="Open Sans"/>
              </w:rPr>
              <w:t>Requirement 2(3)(c)</w:t>
            </w:r>
          </w:p>
        </w:tc>
        <w:tc>
          <w:tcPr>
            <w:tcW w:w="3240" w:type="pct"/>
            <w:shd w:val="clear" w:color="auto" w:fill="auto"/>
          </w:tcPr>
          <w:p w14:paraId="1F9556AC" w14:textId="77777777" w:rsidR="00F978E7" w:rsidRPr="001E694D" w:rsidRDefault="003670C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3F2ACD3D" w14:textId="77777777" w:rsidR="00F978E7" w:rsidRPr="001E694D" w:rsidRDefault="003670C7"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based on ongoing partnership with the consumer and others that the consumer wishes to involve in assessment, planning and review of the consumer’s care and services; and</w:t>
            </w:r>
          </w:p>
          <w:p w14:paraId="6810854F" w14:textId="77777777" w:rsidR="00F978E7" w:rsidRPr="001E694D" w:rsidRDefault="003670C7"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includes other organisations, and individuals and providers of other care and services, that are involved in the care of the consumer.</w:t>
            </w:r>
          </w:p>
        </w:tc>
        <w:tc>
          <w:tcPr>
            <w:tcW w:w="970" w:type="pct"/>
            <w:shd w:val="clear" w:color="auto" w:fill="auto"/>
          </w:tcPr>
          <w:p w14:paraId="5CD713F8" w14:textId="77777777" w:rsidR="00F978E7" w:rsidRPr="001E694D" w:rsidRDefault="009F22D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58331478"/>
                <w:placeholder>
                  <w:docPart w:val="5E7E924704454EBDA7B62D363A782465"/>
                </w:placeholder>
                <w:dropDownList>
                  <w:listItem w:displayText="choose a rating" w:value="choose a rating"/>
                  <w:listItem w:displayText="Compliant" w:value="Compliant"/>
                  <w:listItem w:displayText="Not Compliant" w:value="Not Compliant"/>
                </w:dropDownList>
              </w:sdtPr>
              <w:sdtEndPr/>
              <w:sdtContent>
                <w:r w:rsidR="003670C7" w:rsidRPr="001E694D">
                  <w:rPr>
                    <w:rFonts w:ascii="Open Sans" w:hAnsi="Open Sans" w:cs="Open Sans"/>
                  </w:rPr>
                  <w:t>Compliant</w:t>
                </w:r>
              </w:sdtContent>
            </w:sdt>
          </w:p>
        </w:tc>
      </w:tr>
      <w:tr w:rsidR="00085262" w14:paraId="5D9A04BF" w14:textId="77777777" w:rsidTr="000852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46676554" w14:textId="77777777" w:rsidR="00F978E7" w:rsidRPr="001E694D" w:rsidRDefault="003670C7" w:rsidP="002C5FA9">
            <w:pPr>
              <w:spacing w:line="22" w:lineRule="atLeast"/>
              <w:rPr>
                <w:rFonts w:ascii="Open Sans" w:hAnsi="Open Sans" w:cs="Open Sans"/>
              </w:rPr>
            </w:pPr>
            <w:r w:rsidRPr="001E694D">
              <w:rPr>
                <w:rFonts w:ascii="Open Sans" w:hAnsi="Open Sans" w:cs="Open Sans"/>
              </w:rPr>
              <w:t>Requirement 2(3)(d)</w:t>
            </w:r>
          </w:p>
        </w:tc>
        <w:tc>
          <w:tcPr>
            <w:tcW w:w="3240" w:type="pct"/>
            <w:shd w:val="clear" w:color="auto" w:fill="auto"/>
          </w:tcPr>
          <w:p w14:paraId="07A7252E" w14:textId="77777777" w:rsidR="00F978E7" w:rsidRPr="001E694D" w:rsidRDefault="003670C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970" w:type="pct"/>
            <w:shd w:val="clear" w:color="auto" w:fill="auto"/>
          </w:tcPr>
          <w:p w14:paraId="324A0B23" w14:textId="77777777" w:rsidR="00F978E7" w:rsidRPr="001E694D" w:rsidRDefault="009F22DB"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28144945"/>
                <w:placeholder>
                  <w:docPart w:val="F78E92CEA109488E93B6960C26BF0176"/>
                </w:placeholder>
                <w:dropDownList>
                  <w:listItem w:displayText="choose a rating" w:value="choose a rating"/>
                  <w:listItem w:displayText="Compliant" w:value="Compliant"/>
                  <w:listItem w:displayText="Not Compliant" w:value="Not Compliant"/>
                </w:dropDownList>
              </w:sdtPr>
              <w:sdtEndPr/>
              <w:sdtContent>
                <w:r w:rsidR="003670C7" w:rsidRPr="001E694D">
                  <w:rPr>
                    <w:rFonts w:ascii="Open Sans" w:hAnsi="Open Sans" w:cs="Open Sans"/>
                  </w:rPr>
                  <w:t>Compliant</w:t>
                </w:r>
              </w:sdtContent>
            </w:sdt>
          </w:p>
        </w:tc>
      </w:tr>
      <w:tr w:rsidR="00085262" w14:paraId="13AE41C1" w14:textId="77777777" w:rsidTr="00085262">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78B4F4B7" w14:textId="77777777" w:rsidR="00F978E7" w:rsidRPr="001E694D" w:rsidRDefault="003670C7" w:rsidP="002C5FA9">
            <w:pPr>
              <w:spacing w:line="22" w:lineRule="atLeast"/>
              <w:rPr>
                <w:rFonts w:ascii="Open Sans" w:hAnsi="Open Sans" w:cs="Open Sans"/>
              </w:rPr>
            </w:pPr>
            <w:r w:rsidRPr="001E694D">
              <w:rPr>
                <w:rFonts w:ascii="Open Sans" w:hAnsi="Open Sans" w:cs="Open Sans"/>
              </w:rPr>
              <w:t>Requirement 2(3)(e)</w:t>
            </w:r>
          </w:p>
        </w:tc>
        <w:tc>
          <w:tcPr>
            <w:tcW w:w="3240" w:type="pct"/>
            <w:shd w:val="clear" w:color="auto" w:fill="auto"/>
          </w:tcPr>
          <w:p w14:paraId="511D0ECF" w14:textId="77777777" w:rsidR="00F978E7" w:rsidRPr="001E694D" w:rsidRDefault="003670C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Care and services are reviewed regularly for effectiveness, and when circumstances change or when incidents impact on the needs, goals or preferences of the consumer.</w:t>
            </w:r>
          </w:p>
        </w:tc>
        <w:tc>
          <w:tcPr>
            <w:tcW w:w="970" w:type="pct"/>
            <w:shd w:val="clear" w:color="auto" w:fill="auto"/>
          </w:tcPr>
          <w:p w14:paraId="62CDFEA1" w14:textId="77777777" w:rsidR="00F978E7" w:rsidRPr="001E694D" w:rsidRDefault="009F22D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86611043"/>
                <w:placeholder>
                  <w:docPart w:val="19A3EEAB3DB84406ABA1A13CDD5E3A41"/>
                </w:placeholder>
                <w:dropDownList>
                  <w:listItem w:displayText="choose a rating" w:value="choose a rating"/>
                  <w:listItem w:displayText="Compliant" w:value="Compliant"/>
                  <w:listItem w:displayText="Not Compliant" w:value="Not Compliant"/>
                </w:dropDownList>
              </w:sdtPr>
              <w:sdtEndPr/>
              <w:sdtContent>
                <w:r w:rsidR="003670C7" w:rsidRPr="001E694D">
                  <w:rPr>
                    <w:rFonts w:ascii="Open Sans" w:hAnsi="Open Sans" w:cs="Open Sans"/>
                  </w:rPr>
                  <w:t>Compliant</w:t>
                </w:r>
              </w:sdtContent>
            </w:sdt>
          </w:p>
        </w:tc>
      </w:tr>
    </w:tbl>
    <w:p w14:paraId="1F1D45BC" w14:textId="77777777" w:rsidR="00F978E7" w:rsidRPr="003E162B" w:rsidRDefault="003670C7" w:rsidP="00D87E7C">
      <w:pPr>
        <w:pStyle w:val="Heading20"/>
        <w:rPr>
          <w:rFonts w:ascii="Open Sans" w:hAnsi="Open Sans" w:cs="Open Sans"/>
          <w:color w:val="781E77"/>
        </w:rPr>
      </w:pPr>
      <w:r w:rsidRPr="003E162B">
        <w:rPr>
          <w:rFonts w:ascii="Open Sans" w:hAnsi="Open Sans" w:cs="Open Sans"/>
          <w:color w:val="781E77"/>
        </w:rPr>
        <w:t>Findings</w:t>
      </w:r>
    </w:p>
    <w:p w14:paraId="108442AF" w14:textId="3074D223" w:rsidR="002B0D64" w:rsidRDefault="0081260B" w:rsidP="0036130C">
      <w:pPr>
        <w:pStyle w:val="NormalArial"/>
        <w:rPr>
          <w:rFonts w:ascii="Open Sans" w:hAnsi="Open Sans" w:cs="Open Sans"/>
        </w:rPr>
      </w:pPr>
      <w:r>
        <w:rPr>
          <w:rFonts w:ascii="Open Sans" w:hAnsi="Open Sans" w:cs="Open Sans"/>
        </w:rPr>
        <w:t xml:space="preserve">Consumers confirmed they receive care and services which meet their current needs, goals and preferences. Consumers indicated they are involved in the assessment and planning of their care and confirmed they receive copies of their care plans which are reflective of how they want their care delivered. Consumers confirmed they can include others in assessment and planning, and the service regularly involves other services in their care when needed. </w:t>
      </w:r>
      <w:r>
        <w:rPr>
          <w:rFonts w:ascii="Open Sans" w:hAnsi="Open Sans" w:cs="Open Sans"/>
        </w:rPr>
        <w:lastRenderedPageBreak/>
        <w:t xml:space="preserve">Consumers described reassessment processes, confirming staff discuss their care and changes to their care on a regular basis. </w:t>
      </w:r>
    </w:p>
    <w:p w14:paraId="196B957A" w14:textId="029505FE" w:rsidR="002B0D64" w:rsidRDefault="0081260B" w:rsidP="0036130C">
      <w:pPr>
        <w:pStyle w:val="NormalArial"/>
        <w:rPr>
          <w:rFonts w:ascii="Open Sans" w:hAnsi="Open Sans" w:cs="Open Sans"/>
        </w:rPr>
      </w:pPr>
      <w:r>
        <w:rPr>
          <w:rFonts w:ascii="Open Sans" w:hAnsi="Open Sans" w:cs="Open Sans"/>
        </w:rPr>
        <w:t xml:space="preserve">Care documentation showed </w:t>
      </w:r>
      <w:r w:rsidR="00E924B4">
        <w:rPr>
          <w:rFonts w:ascii="Open Sans" w:hAnsi="Open Sans" w:cs="Open Sans"/>
        </w:rPr>
        <w:t>assessment and planning processes include the identification of the consumers current needs, goals and preferences and include risks to the consumers health and wellbeing. Advance care directives and end of life c</w:t>
      </w:r>
      <w:r w:rsidR="008472E7">
        <w:rPr>
          <w:rFonts w:ascii="Open Sans" w:hAnsi="Open Sans" w:cs="Open Sans"/>
        </w:rPr>
        <w:t>a</w:t>
      </w:r>
      <w:r w:rsidR="00E924B4">
        <w:rPr>
          <w:rFonts w:ascii="Open Sans" w:hAnsi="Open Sans" w:cs="Open Sans"/>
        </w:rPr>
        <w:t xml:space="preserve">re were documented to include individualised information. Care documentation confirmed the service works in partnership with consumers, and others the consumer wishes to have involved in assessment and planning. Care documentation was current and had been reviewed on a regular basis and when circumstances change, including following incidents. </w:t>
      </w:r>
    </w:p>
    <w:p w14:paraId="0E2D920E" w14:textId="45218C1C" w:rsidR="002B0D64" w:rsidRDefault="004B3EC5" w:rsidP="0036130C">
      <w:pPr>
        <w:pStyle w:val="NormalArial"/>
        <w:rPr>
          <w:rFonts w:ascii="Open Sans" w:hAnsi="Open Sans" w:cs="Open Sans"/>
        </w:rPr>
      </w:pPr>
      <w:r>
        <w:rPr>
          <w:rFonts w:ascii="Open Sans" w:hAnsi="Open Sans" w:cs="Open Sans"/>
          <w:color w:val="auto"/>
        </w:rPr>
        <w:t>S</w:t>
      </w:r>
      <w:r w:rsidR="002B0D64" w:rsidRPr="004718D8">
        <w:rPr>
          <w:rFonts w:ascii="Open Sans" w:hAnsi="Open Sans" w:cs="Open Sans"/>
          <w:color w:val="auto"/>
        </w:rPr>
        <w:t>taff</w:t>
      </w:r>
      <w:r w:rsidR="002B0D64">
        <w:rPr>
          <w:rFonts w:ascii="Open Sans" w:hAnsi="Open Sans" w:cs="Open Sans"/>
          <w:color w:val="auto"/>
        </w:rPr>
        <w:t xml:space="preserve"> demonstrated knowledge of </w:t>
      </w:r>
      <w:r w:rsidR="002B0D64" w:rsidRPr="004718D8">
        <w:rPr>
          <w:rFonts w:ascii="Open Sans" w:hAnsi="Open Sans" w:cs="Open Sans"/>
          <w:color w:val="auto"/>
        </w:rPr>
        <w:t xml:space="preserve">assessment </w:t>
      </w:r>
      <w:r w:rsidR="002B0D64" w:rsidRPr="00C47D75">
        <w:rPr>
          <w:rFonts w:ascii="Open Sans" w:hAnsi="Open Sans" w:cs="Open Sans"/>
        </w:rPr>
        <w:t>and care planning process</w:t>
      </w:r>
      <w:r w:rsidR="002B0D64">
        <w:rPr>
          <w:rFonts w:ascii="Open Sans" w:hAnsi="Open Sans" w:cs="Open Sans"/>
        </w:rPr>
        <w:t>es</w:t>
      </w:r>
      <w:r w:rsidR="002B0D64" w:rsidRPr="00C47D75">
        <w:rPr>
          <w:rFonts w:ascii="Open Sans" w:hAnsi="Open Sans" w:cs="Open Sans"/>
        </w:rPr>
        <w:t xml:space="preserve"> including consultation with consumers</w:t>
      </w:r>
      <w:r>
        <w:rPr>
          <w:rFonts w:ascii="Open Sans" w:hAnsi="Open Sans" w:cs="Open Sans"/>
        </w:rPr>
        <w:t xml:space="preserve"> and </w:t>
      </w:r>
      <w:r w:rsidR="002B0D64" w:rsidRPr="00C47D75">
        <w:rPr>
          <w:rFonts w:ascii="Open Sans" w:hAnsi="Open Sans" w:cs="Open Sans"/>
        </w:rPr>
        <w:t>other health professionals to develop an individualised care plan</w:t>
      </w:r>
      <w:r w:rsidR="002B0D64">
        <w:rPr>
          <w:rFonts w:ascii="Open Sans" w:hAnsi="Open Sans" w:cs="Open Sans"/>
        </w:rPr>
        <w:t xml:space="preserve">. </w:t>
      </w:r>
      <w:r w:rsidR="002B0D64" w:rsidRPr="00C47D75">
        <w:rPr>
          <w:rFonts w:ascii="Open Sans" w:hAnsi="Open Sans" w:cs="Open Sans"/>
        </w:rPr>
        <w:t xml:space="preserve">On entry to the service, the </w:t>
      </w:r>
      <w:r w:rsidR="002B0D64">
        <w:rPr>
          <w:rFonts w:ascii="Open Sans" w:hAnsi="Open Sans" w:cs="Open Sans"/>
        </w:rPr>
        <w:t xml:space="preserve">clinical nurse </w:t>
      </w:r>
      <w:r w:rsidR="002B0D64" w:rsidRPr="00C47D75">
        <w:rPr>
          <w:rFonts w:ascii="Open Sans" w:hAnsi="Open Sans" w:cs="Open Sans"/>
        </w:rPr>
        <w:t>establishes the goals of care with consumers</w:t>
      </w:r>
      <w:r>
        <w:rPr>
          <w:rFonts w:ascii="Open Sans" w:hAnsi="Open Sans" w:cs="Open Sans"/>
        </w:rPr>
        <w:t xml:space="preserve"> </w:t>
      </w:r>
      <w:r w:rsidR="002B0D64" w:rsidRPr="00C47D75">
        <w:rPr>
          <w:rFonts w:ascii="Open Sans" w:hAnsi="Open Sans" w:cs="Open Sans"/>
        </w:rPr>
        <w:t>and then undertakes initial care planning utilising a range of validated assessment tools and additional questions</w:t>
      </w:r>
      <w:r w:rsidR="002B0D64">
        <w:rPr>
          <w:rFonts w:ascii="Open Sans" w:hAnsi="Open Sans" w:cs="Open Sans"/>
        </w:rPr>
        <w:t xml:space="preserve">. </w:t>
      </w:r>
      <w:r w:rsidR="00E13786">
        <w:rPr>
          <w:rFonts w:ascii="Open Sans" w:hAnsi="Open Sans" w:cs="Open Sans"/>
        </w:rPr>
        <w:t xml:space="preserve">If risks </w:t>
      </w:r>
      <w:r w:rsidR="00FF66B6">
        <w:rPr>
          <w:rFonts w:ascii="Open Sans" w:hAnsi="Open Sans" w:cs="Open Sans"/>
        </w:rPr>
        <w:t xml:space="preserve">are </w:t>
      </w:r>
      <w:r w:rsidR="00E13786">
        <w:rPr>
          <w:rFonts w:ascii="Open Sans" w:hAnsi="Open Sans" w:cs="Open Sans"/>
        </w:rPr>
        <w:t xml:space="preserve">identified to consumers care, mitigation strategies are developed to minimise the risk of harm. </w:t>
      </w:r>
      <w:r w:rsidR="002B0D64" w:rsidRPr="00857272">
        <w:rPr>
          <w:rFonts w:ascii="Open Sans" w:hAnsi="Open Sans" w:cs="Open Sans"/>
        </w:rPr>
        <w:t xml:space="preserve">Staff </w:t>
      </w:r>
      <w:r>
        <w:rPr>
          <w:rFonts w:ascii="Open Sans" w:hAnsi="Open Sans" w:cs="Open Sans"/>
        </w:rPr>
        <w:t>confirmed</w:t>
      </w:r>
      <w:r w:rsidR="002B0D64" w:rsidRPr="00857272">
        <w:rPr>
          <w:rFonts w:ascii="Open Sans" w:hAnsi="Open Sans" w:cs="Open Sans"/>
        </w:rPr>
        <w:t xml:space="preserve"> </w:t>
      </w:r>
      <w:r>
        <w:rPr>
          <w:rFonts w:ascii="Open Sans" w:hAnsi="Open Sans" w:cs="Open Sans"/>
        </w:rPr>
        <w:t>end of life</w:t>
      </w:r>
      <w:r w:rsidR="002B0D64" w:rsidRPr="00857272">
        <w:rPr>
          <w:rFonts w:ascii="Open Sans" w:hAnsi="Open Sans" w:cs="Open Sans"/>
        </w:rPr>
        <w:t xml:space="preserve"> wishes are discussed at entry to the service, and as required during care plan reviews and if a consumer experiences deterioration.</w:t>
      </w:r>
      <w:r w:rsidR="002B0D64">
        <w:rPr>
          <w:rFonts w:ascii="Open Sans" w:hAnsi="Open Sans" w:cs="Open Sans"/>
        </w:rPr>
        <w:t xml:space="preserve"> </w:t>
      </w:r>
      <w:r>
        <w:rPr>
          <w:rFonts w:ascii="Open Sans" w:hAnsi="Open Sans" w:cs="Open Sans"/>
        </w:rPr>
        <w:t xml:space="preserve">Staff confirmed care plan reviews are undertaken on a regular basis and </w:t>
      </w:r>
      <w:r w:rsidR="006E7D18">
        <w:rPr>
          <w:rFonts w:ascii="Open Sans" w:hAnsi="Open Sans" w:cs="Open Sans"/>
        </w:rPr>
        <w:t>a copy of the consumer’s care plan is offered to the consumer at each care plan review.</w:t>
      </w:r>
    </w:p>
    <w:p w14:paraId="613C10C5" w14:textId="08E33985" w:rsidR="00DB06E0" w:rsidRDefault="00DB06E0" w:rsidP="0036130C">
      <w:pPr>
        <w:pStyle w:val="NormalArial"/>
        <w:rPr>
          <w:rFonts w:ascii="Open Sans" w:hAnsi="Open Sans" w:cs="Open Sans"/>
        </w:rPr>
      </w:pPr>
      <w:r w:rsidRPr="004F3655">
        <w:rPr>
          <w:rFonts w:ascii="Open Sans" w:hAnsi="Open Sans" w:cs="Open Sans"/>
        </w:rPr>
        <w:t xml:space="preserve">Based on the assessment team’s report, I find all requirements in Standard </w:t>
      </w:r>
      <w:r>
        <w:rPr>
          <w:rFonts w:ascii="Open Sans" w:hAnsi="Open Sans" w:cs="Open Sans"/>
        </w:rPr>
        <w:t>2</w:t>
      </w:r>
      <w:r w:rsidRPr="004F3655">
        <w:rPr>
          <w:rFonts w:ascii="Open Sans" w:hAnsi="Open Sans" w:cs="Open Sans"/>
        </w:rPr>
        <w:t xml:space="preserve"> </w:t>
      </w:r>
      <w:r>
        <w:rPr>
          <w:rFonts w:ascii="Open Sans" w:hAnsi="Open Sans" w:cs="Open Sans"/>
        </w:rPr>
        <w:t xml:space="preserve">Ongoing assessment and planning with consumers </w:t>
      </w:r>
      <w:r w:rsidRPr="004F3655">
        <w:rPr>
          <w:rFonts w:ascii="Open Sans" w:hAnsi="Open Sans" w:cs="Open Sans"/>
        </w:rPr>
        <w:t>compliant, therefore, the Quality Standard is compliant.</w:t>
      </w:r>
    </w:p>
    <w:p w14:paraId="0EBC1119" w14:textId="3B96701C" w:rsidR="00F978E7" w:rsidRPr="001E694D" w:rsidRDefault="003670C7" w:rsidP="0036130C">
      <w:pPr>
        <w:pStyle w:val="NormalArial"/>
        <w:rPr>
          <w:rFonts w:ascii="Open Sans" w:hAnsi="Open Sans" w:cs="Open Sans"/>
        </w:rPr>
      </w:pPr>
      <w:r w:rsidRPr="001E694D">
        <w:rPr>
          <w:rFonts w:ascii="Open Sans" w:hAnsi="Open Sans" w:cs="Open Sans"/>
        </w:rPr>
        <w:br w:type="page"/>
      </w:r>
    </w:p>
    <w:p w14:paraId="5FE89B49" w14:textId="77777777" w:rsidR="00F978E7" w:rsidRPr="001E694D" w:rsidRDefault="003670C7"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085262" w14:paraId="6D3F35D5" w14:textId="77777777" w:rsidTr="000852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799A29FD" w14:textId="77777777" w:rsidR="00F978E7" w:rsidRPr="001E694D" w:rsidRDefault="003670C7"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977" w:type="dxa"/>
            <w:shd w:val="clear" w:color="auto" w:fill="781E77"/>
          </w:tcPr>
          <w:p w14:paraId="2A49D363" w14:textId="77777777" w:rsidR="00F978E7" w:rsidRPr="001E694D" w:rsidRDefault="00F978E7"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085262" w14:paraId="3D0D97D8" w14:textId="77777777" w:rsidTr="0008526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D01276A" w14:textId="77777777" w:rsidR="00F978E7" w:rsidRPr="001E694D" w:rsidRDefault="003670C7" w:rsidP="002C5FA9">
            <w:pPr>
              <w:spacing w:line="22" w:lineRule="atLeast"/>
              <w:rPr>
                <w:rFonts w:ascii="Open Sans" w:hAnsi="Open Sans" w:cs="Open Sans"/>
              </w:rPr>
            </w:pPr>
            <w:r w:rsidRPr="001E694D">
              <w:rPr>
                <w:rFonts w:ascii="Open Sans" w:hAnsi="Open Sans" w:cs="Open Sans"/>
              </w:rPr>
              <w:t>Requirement 3(3)(a)</w:t>
            </w:r>
          </w:p>
        </w:tc>
        <w:tc>
          <w:tcPr>
            <w:tcW w:w="6496" w:type="dxa"/>
            <w:shd w:val="clear" w:color="auto" w:fill="auto"/>
          </w:tcPr>
          <w:p w14:paraId="2051CAE0" w14:textId="77777777" w:rsidR="00F978E7" w:rsidRPr="001E694D" w:rsidRDefault="003670C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7CE0C425" w14:textId="77777777" w:rsidR="00F978E7" w:rsidRPr="001E694D" w:rsidRDefault="003670C7"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55D1B84D" w14:textId="77777777" w:rsidR="00F978E7" w:rsidRPr="001E694D" w:rsidRDefault="003670C7"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69983B5C" w14:textId="77777777" w:rsidR="00F978E7" w:rsidRPr="001E694D" w:rsidRDefault="003670C7"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977" w:type="dxa"/>
            <w:shd w:val="clear" w:color="auto" w:fill="auto"/>
          </w:tcPr>
          <w:p w14:paraId="102A2D03" w14:textId="77777777" w:rsidR="00F978E7" w:rsidRPr="001E694D" w:rsidRDefault="009F22D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30679354"/>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3670C7" w:rsidRPr="001E694D">
                  <w:rPr>
                    <w:rFonts w:ascii="Open Sans" w:hAnsi="Open Sans" w:cs="Open Sans"/>
                  </w:rPr>
                  <w:t>Compliant</w:t>
                </w:r>
              </w:sdtContent>
            </w:sdt>
          </w:p>
        </w:tc>
      </w:tr>
      <w:tr w:rsidR="00085262" w14:paraId="1CDD5EA2" w14:textId="77777777" w:rsidTr="000852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D870572" w14:textId="77777777" w:rsidR="00F978E7" w:rsidRPr="001E694D" w:rsidRDefault="003670C7" w:rsidP="002C5FA9">
            <w:pPr>
              <w:spacing w:line="22" w:lineRule="atLeast"/>
              <w:rPr>
                <w:rFonts w:ascii="Open Sans" w:hAnsi="Open Sans" w:cs="Open Sans"/>
              </w:rPr>
            </w:pPr>
            <w:r w:rsidRPr="001E694D">
              <w:rPr>
                <w:rFonts w:ascii="Open Sans" w:hAnsi="Open Sans" w:cs="Open Sans"/>
              </w:rPr>
              <w:t>Requirement 3(3)(b)</w:t>
            </w:r>
          </w:p>
        </w:tc>
        <w:tc>
          <w:tcPr>
            <w:tcW w:w="6496" w:type="dxa"/>
            <w:shd w:val="clear" w:color="auto" w:fill="auto"/>
          </w:tcPr>
          <w:p w14:paraId="4FE8C74C" w14:textId="77777777" w:rsidR="00F978E7" w:rsidRPr="001E694D" w:rsidRDefault="003670C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977" w:type="dxa"/>
            <w:shd w:val="clear" w:color="auto" w:fill="auto"/>
          </w:tcPr>
          <w:p w14:paraId="30328321" w14:textId="77777777" w:rsidR="00F978E7" w:rsidRPr="001E694D" w:rsidRDefault="009F22D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000093203"/>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3670C7" w:rsidRPr="001E694D">
                  <w:rPr>
                    <w:rFonts w:ascii="Open Sans" w:hAnsi="Open Sans" w:cs="Open Sans"/>
                  </w:rPr>
                  <w:t>Compliant</w:t>
                </w:r>
              </w:sdtContent>
            </w:sdt>
          </w:p>
        </w:tc>
      </w:tr>
      <w:tr w:rsidR="00085262" w14:paraId="75290CFB" w14:textId="77777777" w:rsidTr="0008526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38437ED" w14:textId="77777777" w:rsidR="00F978E7" w:rsidRPr="001E694D" w:rsidRDefault="003670C7" w:rsidP="002C5FA9">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6496" w:type="dxa"/>
            <w:shd w:val="clear" w:color="auto" w:fill="auto"/>
          </w:tcPr>
          <w:p w14:paraId="32627F73" w14:textId="77777777" w:rsidR="00F978E7" w:rsidRPr="001E694D" w:rsidRDefault="003670C7" w:rsidP="002C5FA9">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needs, goals and preferences of consumers nearing the end of life are recognised and addressed, their comfort maximised and their dignity preserved.</w:t>
            </w:r>
          </w:p>
        </w:tc>
        <w:tc>
          <w:tcPr>
            <w:tcW w:w="1977" w:type="dxa"/>
            <w:shd w:val="clear" w:color="auto" w:fill="auto"/>
          </w:tcPr>
          <w:p w14:paraId="07C03E77" w14:textId="77777777" w:rsidR="00F978E7" w:rsidRPr="001E694D" w:rsidRDefault="009F22D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83210597"/>
                <w:placeholder>
                  <w:docPart w:val="0E65A7402E27484C9980564A7CA9AECE"/>
                </w:placeholder>
                <w:dropDownList>
                  <w:listItem w:displayText="choose a rating" w:value="choose a rating"/>
                  <w:listItem w:displayText="Compliant" w:value="Compliant"/>
                  <w:listItem w:displayText="Not Compliant" w:value="Not Compliant"/>
                </w:dropDownList>
              </w:sdtPr>
              <w:sdtEndPr/>
              <w:sdtContent>
                <w:r w:rsidR="003670C7" w:rsidRPr="001E694D">
                  <w:rPr>
                    <w:rFonts w:ascii="Open Sans" w:hAnsi="Open Sans" w:cs="Open Sans"/>
                  </w:rPr>
                  <w:t>Compliant</w:t>
                </w:r>
              </w:sdtContent>
            </w:sdt>
          </w:p>
        </w:tc>
      </w:tr>
      <w:tr w:rsidR="00085262" w14:paraId="4AB733DF" w14:textId="77777777" w:rsidTr="000852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2E3EA67" w14:textId="77777777" w:rsidR="00F978E7" w:rsidRPr="001E694D" w:rsidRDefault="003670C7" w:rsidP="002C5FA9">
            <w:pPr>
              <w:spacing w:line="22" w:lineRule="atLeast"/>
              <w:rPr>
                <w:rFonts w:ascii="Open Sans" w:hAnsi="Open Sans" w:cs="Open Sans"/>
              </w:rPr>
            </w:pPr>
            <w:r w:rsidRPr="001E694D">
              <w:rPr>
                <w:rFonts w:ascii="Open Sans" w:hAnsi="Open Sans" w:cs="Open Sans"/>
              </w:rPr>
              <w:t>Requirement 3(3)(d)</w:t>
            </w:r>
          </w:p>
        </w:tc>
        <w:tc>
          <w:tcPr>
            <w:tcW w:w="6496" w:type="dxa"/>
            <w:shd w:val="clear" w:color="auto" w:fill="auto"/>
          </w:tcPr>
          <w:p w14:paraId="3CA43694" w14:textId="77777777" w:rsidR="00F978E7" w:rsidRPr="001E694D" w:rsidRDefault="003670C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977" w:type="dxa"/>
            <w:shd w:val="clear" w:color="auto" w:fill="auto"/>
          </w:tcPr>
          <w:p w14:paraId="02CE9859" w14:textId="77777777" w:rsidR="00F978E7" w:rsidRPr="001E694D" w:rsidRDefault="009F22DB"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88347742"/>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003670C7" w:rsidRPr="001E694D">
                  <w:rPr>
                    <w:rFonts w:ascii="Open Sans" w:hAnsi="Open Sans" w:cs="Open Sans"/>
                  </w:rPr>
                  <w:t>Compliant</w:t>
                </w:r>
              </w:sdtContent>
            </w:sdt>
          </w:p>
        </w:tc>
      </w:tr>
      <w:tr w:rsidR="00085262" w14:paraId="5265933C" w14:textId="77777777" w:rsidTr="0008526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14DCBED" w14:textId="77777777" w:rsidR="00F978E7" w:rsidRPr="001E694D" w:rsidRDefault="003670C7" w:rsidP="002C5FA9">
            <w:pPr>
              <w:spacing w:line="22" w:lineRule="atLeast"/>
              <w:rPr>
                <w:rFonts w:ascii="Open Sans" w:hAnsi="Open Sans" w:cs="Open Sans"/>
              </w:rPr>
            </w:pPr>
            <w:r w:rsidRPr="001E694D">
              <w:rPr>
                <w:rFonts w:ascii="Open Sans" w:hAnsi="Open Sans" w:cs="Open Sans"/>
              </w:rPr>
              <w:t>Requirement 3(3)(e)</w:t>
            </w:r>
          </w:p>
        </w:tc>
        <w:tc>
          <w:tcPr>
            <w:tcW w:w="6496" w:type="dxa"/>
            <w:shd w:val="clear" w:color="auto" w:fill="auto"/>
          </w:tcPr>
          <w:p w14:paraId="509532BD" w14:textId="77777777" w:rsidR="00F978E7" w:rsidRPr="001E694D" w:rsidRDefault="003670C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documented and communicated within the organisation, and with others where responsibility for care is shared.</w:t>
            </w:r>
          </w:p>
        </w:tc>
        <w:tc>
          <w:tcPr>
            <w:tcW w:w="1977" w:type="dxa"/>
            <w:shd w:val="clear" w:color="auto" w:fill="auto"/>
          </w:tcPr>
          <w:p w14:paraId="06C86F61" w14:textId="77777777" w:rsidR="00F978E7" w:rsidRPr="001E694D" w:rsidRDefault="009F22D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44683000"/>
                <w:placeholder>
                  <w:docPart w:val="0796204703484FAD9B1778A33922F943"/>
                </w:placeholder>
                <w:dropDownList>
                  <w:listItem w:displayText="choose a rating" w:value="choose a rating"/>
                  <w:listItem w:displayText="Compliant" w:value="Compliant"/>
                  <w:listItem w:displayText="Not Compliant" w:value="Not Compliant"/>
                </w:dropDownList>
              </w:sdtPr>
              <w:sdtEndPr/>
              <w:sdtContent>
                <w:r w:rsidR="003670C7" w:rsidRPr="001E694D">
                  <w:rPr>
                    <w:rFonts w:ascii="Open Sans" w:hAnsi="Open Sans" w:cs="Open Sans"/>
                  </w:rPr>
                  <w:t>Compliant</w:t>
                </w:r>
              </w:sdtContent>
            </w:sdt>
          </w:p>
        </w:tc>
      </w:tr>
      <w:tr w:rsidR="00085262" w14:paraId="73F8CE71" w14:textId="77777777" w:rsidTr="000852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DCE4B14" w14:textId="77777777" w:rsidR="00F978E7" w:rsidRPr="001E694D" w:rsidRDefault="003670C7" w:rsidP="002C5FA9">
            <w:pPr>
              <w:spacing w:line="22" w:lineRule="atLeast"/>
              <w:rPr>
                <w:rFonts w:ascii="Open Sans" w:hAnsi="Open Sans" w:cs="Open Sans"/>
              </w:rPr>
            </w:pPr>
            <w:r w:rsidRPr="001E694D">
              <w:rPr>
                <w:rFonts w:ascii="Open Sans" w:hAnsi="Open Sans" w:cs="Open Sans"/>
              </w:rPr>
              <w:t>Requirement 3(3)(f)</w:t>
            </w:r>
          </w:p>
        </w:tc>
        <w:tc>
          <w:tcPr>
            <w:tcW w:w="6496" w:type="dxa"/>
            <w:shd w:val="clear" w:color="auto" w:fill="auto"/>
          </w:tcPr>
          <w:p w14:paraId="0E22EF6C" w14:textId="77777777" w:rsidR="00F978E7" w:rsidRPr="001E694D" w:rsidRDefault="003670C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6D47BBB4" w14:textId="77777777" w:rsidR="00F978E7" w:rsidRPr="001E694D" w:rsidRDefault="009F22D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52949787"/>
                <w:placeholder>
                  <w:docPart w:val="8AC8321E241949EC83AF3CE41EBB7F4A"/>
                </w:placeholder>
                <w:dropDownList>
                  <w:listItem w:displayText="choose a rating" w:value="choose a rating"/>
                  <w:listItem w:displayText="Compliant" w:value="Compliant"/>
                  <w:listItem w:displayText="Not Compliant" w:value="Not Compliant"/>
                </w:dropDownList>
              </w:sdtPr>
              <w:sdtEndPr/>
              <w:sdtContent>
                <w:r w:rsidR="003670C7" w:rsidRPr="001E694D">
                  <w:rPr>
                    <w:rFonts w:ascii="Open Sans" w:hAnsi="Open Sans" w:cs="Open Sans"/>
                  </w:rPr>
                  <w:t>Compliant</w:t>
                </w:r>
              </w:sdtContent>
            </w:sdt>
          </w:p>
        </w:tc>
      </w:tr>
      <w:tr w:rsidR="00085262" w14:paraId="7F38A65D" w14:textId="77777777" w:rsidTr="0008526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B14AE2D" w14:textId="77777777" w:rsidR="00F978E7" w:rsidRPr="001E694D" w:rsidRDefault="003670C7" w:rsidP="002C5FA9">
            <w:pPr>
              <w:spacing w:line="22" w:lineRule="atLeast"/>
              <w:rPr>
                <w:rFonts w:ascii="Open Sans" w:hAnsi="Open Sans" w:cs="Open Sans"/>
              </w:rPr>
            </w:pPr>
            <w:r w:rsidRPr="001E694D">
              <w:rPr>
                <w:rFonts w:ascii="Open Sans" w:hAnsi="Open Sans" w:cs="Open Sans"/>
              </w:rPr>
              <w:t>Requirement 3(3)(g)</w:t>
            </w:r>
          </w:p>
        </w:tc>
        <w:tc>
          <w:tcPr>
            <w:tcW w:w="6496" w:type="dxa"/>
            <w:shd w:val="clear" w:color="auto" w:fill="auto"/>
          </w:tcPr>
          <w:p w14:paraId="536AC831" w14:textId="77777777" w:rsidR="00F978E7" w:rsidRPr="001E694D" w:rsidRDefault="003670C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428EE375" w14:textId="77777777" w:rsidR="00F978E7" w:rsidRPr="001E694D" w:rsidRDefault="003670C7"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standard and transmission based precautions to prevent and control infection; and</w:t>
            </w:r>
          </w:p>
          <w:p w14:paraId="7EB8C94E" w14:textId="77777777" w:rsidR="00F978E7" w:rsidRPr="001E694D" w:rsidRDefault="003670C7"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practices to promote appropriate antibiotic prescribing and use to support optimal care and reduce the risk of increasing resistance to antibiotics.</w:t>
            </w:r>
          </w:p>
        </w:tc>
        <w:tc>
          <w:tcPr>
            <w:tcW w:w="1977" w:type="dxa"/>
            <w:shd w:val="clear" w:color="auto" w:fill="auto"/>
          </w:tcPr>
          <w:p w14:paraId="120FB252" w14:textId="77777777" w:rsidR="00F978E7" w:rsidRPr="001E694D" w:rsidRDefault="009F22D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15609072"/>
                <w:placeholder>
                  <w:docPart w:val="C1603AD6B833442189F5E9A7E1016F7D"/>
                </w:placeholder>
                <w:dropDownList>
                  <w:listItem w:displayText="choose a rating" w:value="choose a rating"/>
                  <w:listItem w:displayText="Compliant" w:value="Compliant"/>
                  <w:listItem w:displayText="Not Compliant" w:value="Not Compliant"/>
                </w:dropDownList>
              </w:sdtPr>
              <w:sdtEndPr/>
              <w:sdtContent>
                <w:r w:rsidR="003670C7" w:rsidRPr="001E694D">
                  <w:rPr>
                    <w:rFonts w:ascii="Open Sans" w:hAnsi="Open Sans" w:cs="Open Sans"/>
                  </w:rPr>
                  <w:t>Compliant</w:t>
                </w:r>
              </w:sdtContent>
            </w:sdt>
          </w:p>
        </w:tc>
      </w:tr>
    </w:tbl>
    <w:p w14:paraId="3B532EED" w14:textId="77777777" w:rsidR="00F978E7" w:rsidRPr="003E162B" w:rsidRDefault="003670C7" w:rsidP="00D87E7C">
      <w:pPr>
        <w:pStyle w:val="Heading20"/>
        <w:rPr>
          <w:rFonts w:ascii="Open Sans" w:hAnsi="Open Sans" w:cs="Open Sans"/>
          <w:color w:val="781E77"/>
        </w:rPr>
      </w:pPr>
      <w:r w:rsidRPr="003E162B">
        <w:rPr>
          <w:rFonts w:ascii="Open Sans" w:hAnsi="Open Sans" w:cs="Open Sans"/>
          <w:color w:val="781E77"/>
        </w:rPr>
        <w:lastRenderedPageBreak/>
        <w:t>Findings</w:t>
      </w:r>
    </w:p>
    <w:p w14:paraId="2B0F8DD5" w14:textId="3F5746C8" w:rsidR="00587DE6" w:rsidRDefault="00587DE6" w:rsidP="0036130C">
      <w:pPr>
        <w:pStyle w:val="NormalArial"/>
        <w:rPr>
          <w:rFonts w:ascii="Open Sans" w:hAnsi="Open Sans" w:cs="Open Sans"/>
        </w:rPr>
      </w:pPr>
      <w:r w:rsidRPr="00DD6885">
        <w:rPr>
          <w:rFonts w:ascii="Open Sans" w:hAnsi="Open Sans" w:cs="Open Sans"/>
        </w:rPr>
        <w:t>Consumers</w:t>
      </w:r>
      <w:r>
        <w:rPr>
          <w:rFonts w:ascii="Open Sans" w:hAnsi="Open Sans" w:cs="Open Sans"/>
        </w:rPr>
        <w:t xml:space="preserve"> were satisfied with care provided and felt the </w:t>
      </w:r>
      <w:r w:rsidRPr="00DD6885">
        <w:rPr>
          <w:rFonts w:ascii="Open Sans" w:hAnsi="Open Sans" w:cs="Open Sans"/>
        </w:rPr>
        <w:t>care is safe, effective, and tailored to the</w:t>
      </w:r>
      <w:r>
        <w:rPr>
          <w:rFonts w:ascii="Open Sans" w:hAnsi="Open Sans" w:cs="Open Sans"/>
        </w:rPr>
        <w:t xml:space="preserve">ir </w:t>
      </w:r>
      <w:r w:rsidRPr="00DD6885">
        <w:rPr>
          <w:rFonts w:ascii="Open Sans" w:hAnsi="Open Sans" w:cs="Open Sans"/>
        </w:rPr>
        <w:t xml:space="preserve">needs. </w:t>
      </w:r>
      <w:r w:rsidRPr="00024F86">
        <w:rPr>
          <w:rFonts w:ascii="Open Sans" w:hAnsi="Open Sans" w:cs="Open Sans"/>
        </w:rPr>
        <w:t>Consumers</w:t>
      </w:r>
      <w:r>
        <w:rPr>
          <w:rFonts w:ascii="Open Sans" w:hAnsi="Open Sans" w:cs="Open Sans"/>
        </w:rPr>
        <w:t xml:space="preserve"> confirmed </w:t>
      </w:r>
      <w:r w:rsidRPr="00024F86">
        <w:rPr>
          <w:rFonts w:ascii="Open Sans" w:hAnsi="Open Sans" w:cs="Open Sans"/>
        </w:rPr>
        <w:t>the service is effectively managing high-impact and high-prevalence risks</w:t>
      </w:r>
      <w:r>
        <w:rPr>
          <w:rFonts w:ascii="Open Sans" w:hAnsi="Open Sans" w:cs="Open Sans"/>
        </w:rPr>
        <w:t xml:space="preserve"> associated with their care, including pain and skin integrity</w:t>
      </w:r>
      <w:r w:rsidRPr="00024F86">
        <w:rPr>
          <w:rFonts w:ascii="Open Sans" w:hAnsi="Open Sans" w:cs="Open Sans"/>
        </w:rPr>
        <w:t>.</w:t>
      </w:r>
      <w:r>
        <w:rPr>
          <w:rFonts w:ascii="Open Sans" w:hAnsi="Open Sans" w:cs="Open Sans"/>
        </w:rPr>
        <w:t xml:space="preserve"> Consumers felt staff know them well and would recognise and response appropriately to changes in their condition. </w:t>
      </w:r>
      <w:r w:rsidRPr="00B57B2E">
        <w:rPr>
          <w:rFonts w:ascii="Open Sans" w:hAnsi="Open Sans" w:cs="Open Sans"/>
        </w:rPr>
        <w:t>Consumers</w:t>
      </w:r>
      <w:r>
        <w:rPr>
          <w:rFonts w:ascii="Open Sans" w:hAnsi="Open Sans" w:cs="Open Sans"/>
        </w:rPr>
        <w:t xml:space="preserve"> indicated their</w:t>
      </w:r>
      <w:r w:rsidRPr="00B57B2E">
        <w:rPr>
          <w:rFonts w:ascii="Open Sans" w:hAnsi="Open Sans" w:cs="Open Sans"/>
        </w:rPr>
        <w:t xml:space="preserve"> needs and preferences are effectively communicated between staff</w:t>
      </w:r>
      <w:r w:rsidR="001073CD">
        <w:rPr>
          <w:rFonts w:ascii="Open Sans" w:hAnsi="Open Sans" w:cs="Open Sans"/>
        </w:rPr>
        <w:t>, and</w:t>
      </w:r>
      <w:r>
        <w:rPr>
          <w:rFonts w:ascii="Open Sans" w:hAnsi="Open Sans" w:cs="Open Sans"/>
        </w:rPr>
        <w:t xml:space="preserve"> </w:t>
      </w:r>
      <w:r w:rsidRPr="0081178D">
        <w:rPr>
          <w:rFonts w:ascii="Open Sans" w:hAnsi="Open Sans" w:cs="Open Sans"/>
        </w:rPr>
        <w:t xml:space="preserve">appropriate referrals are made in a timely manner </w:t>
      </w:r>
      <w:r>
        <w:rPr>
          <w:rFonts w:ascii="Open Sans" w:hAnsi="Open Sans" w:cs="Open Sans"/>
        </w:rPr>
        <w:t>when identified</w:t>
      </w:r>
      <w:r w:rsidRPr="0081178D">
        <w:rPr>
          <w:rFonts w:ascii="Open Sans" w:hAnsi="Open Sans" w:cs="Open Sans"/>
        </w:rPr>
        <w:t>.</w:t>
      </w:r>
      <w:r>
        <w:rPr>
          <w:rFonts w:ascii="Open Sans" w:hAnsi="Open Sans" w:cs="Open Sans"/>
        </w:rPr>
        <w:t xml:space="preserve"> </w:t>
      </w:r>
      <w:r w:rsidRPr="00C20217">
        <w:rPr>
          <w:rFonts w:ascii="Open Sans" w:hAnsi="Open Sans" w:cs="Open Sans"/>
        </w:rPr>
        <w:t>Consumers</w:t>
      </w:r>
      <w:r>
        <w:rPr>
          <w:rFonts w:ascii="Open Sans" w:hAnsi="Open Sans" w:cs="Open Sans"/>
        </w:rPr>
        <w:t xml:space="preserve"> were satisfied with the infection control processes within the service and confirmed </w:t>
      </w:r>
      <w:r w:rsidRPr="00C20217">
        <w:rPr>
          <w:rFonts w:ascii="Open Sans" w:hAnsi="Open Sans" w:cs="Open Sans"/>
        </w:rPr>
        <w:t>they see staff conducting hand hygiene before and after providing care</w:t>
      </w:r>
      <w:r>
        <w:rPr>
          <w:rFonts w:ascii="Open Sans" w:hAnsi="Open Sans" w:cs="Open Sans"/>
        </w:rPr>
        <w:t>.</w:t>
      </w:r>
    </w:p>
    <w:p w14:paraId="5217DF3A" w14:textId="571D6D30" w:rsidR="00587DE6" w:rsidRDefault="00587DE6" w:rsidP="0036130C">
      <w:pPr>
        <w:pStyle w:val="NormalArial"/>
        <w:rPr>
          <w:rFonts w:ascii="Open Sans" w:hAnsi="Open Sans" w:cs="Open Sans"/>
        </w:rPr>
      </w:pPr>
      <w:r w:rsidRPr="00DD6885">
        <w:rPr>
          <w:rFonts w:ascii="Open Sans" w:hAnsi="Open Sans" w:cs="Open Sans"/>
        </w:rPr>
        <w:t xml:space="preserve">Staff </w:t>
      </w:r>
      <w:r w:rsidR="00EB28F4">
        <w:rPr>
          <w:rFonts w:ascii="Open Sans" w:hAnsi="Open Sans" w:cs="Open Sans"/>
        </w:rPr>
        <w:t xml:space="preserve">were familiar with the </w:t>
      </w:r>
      <w:r w:rsidRPr="00DD6885">
        <w:rPr>
          <w:rFonts w:ascii="Open Sans" w:hAnsi="Open Sans" w:cs="Open Sans"/>
        </w:rPr>
        <w:t>clinical and personal care needs</w:t>
      </w:r>
      <w:r w:rsidR="00EB28F4">
        <w:rPr>
          <w:rFonts w:ascii="Open Sans" w:hAnsi="Open Sans" w:cs="Open Sans"/>
        </w:rPr>
        <w:t xml:space="preserve"> of consumers</w:t>
      </w:r>
      <w:r w:rsidRPr="00DD6885">
        <w:rPr>
          <w:rFonts w:ascii="Open Sans" w:hAnsi="Open Sans" w:cs="Open Sans"/>
        </w:rPr>
        <w:t xml:space="preserve"> and demonstrated an understanding of safe and effective processes when providing care. </w:t>
      </w:r>
      <w:r w:rsidRPr="00024F86">
        <w:rPr>
          <w:rFonts w:ascii="Open Sans" w:hAnsi="Open Sans" w:cs="Open Sans"/>
        </w:rPr>
        <w:t xml:space="preserve">Registered and care staff described individualised consumer care implemented to </w:t>
      </w:r>
      <w:r>
        <w:rPr>
          <w:rFonts w:ascii="Open Sans" w:hAnsi="Open Sans" w:cs="Open Sans"/>
        </w:rPr>
        <w:t xml:space="preserve">mitigate the risks of </w:t>
      </w:r>
      <w:r w:rsidRPr="00024F86">
        <w:rPr>
          <w:rFonts w:ascii="Open Sans" w:hAnsi="Open Sans" w:cs="Open Sans"/>
        </w:rPr>
        <w:t xml:space="preserve">consumers falling, </w:t>
      </w:r>
      <w:r>
        <w:rPr>
          <w:rFonts w:ascii="Open Sans" w:hAnsi="Open Sans" w:cs="Open Sans"/>
        </w:rPr>
        <w:t xml:space="preserve">and </w:t>
      </w:r>
      <w:r w:rsidRPr="00024F86">
        <w:rPr>
          <w:rFonts w:ascii="Open Sans" w:hAnsi="Open Sans" w:cs="Open Sans"/>
        </w:rPr>
        <w:t>management of pressure injuries</w:t>
      </w:r>
      <w:r>
        <w:rPr>
          <w:rFonts w:ascii="Open Sans" w:hAnsi="Open Sans" w:cs="Open Sans"/>
        </w:rPr>
        <w:t xml:space="preserve">, choking, pain and </w:t>
      </w:r>
      <w:r w:rsidR="00EB28F4">
        <w:rPr>
          <w:rFonts w:ascii="Open Sans" w:hAnsi="Open Sans" w:cs="Open Sans"/>
        </w:rPr>
        <w:t>changed</w:t>
      </w:r>
      <w:r>
        <w:rPr>
          <w:rFonts w:ascii="Open Sans" w:hAnsi="Open Sans" w:cs="Open Sans"/>
        </w:rPr>
        <w:t xml:space="preserve"> behaviours</w:t>
      </w:r>
      <w:r w:rsidRPr="00024F86">
        <w:rPr>
          <w:rFonts w:ascii="Open Sans" w:hAnsi="Open Sans" w:cs="Open Sans"/>
        </w:rPr>
        <w:t>.</w:t>
      </w:r>
      <w:r>
        <w:rPr>
          <w:rFonts w:ascii="Open Sans" w:hAnsi="Open Sans" w:cs="Open Sans"/>
        </w:rPr>
        <w:t xml:space="preserve"> Staff </w:t>
      </w:r>
      <w:r w:rsidR="00EB28F4">
        <w:rPr>
          <w:rFonts w:ascii="Open Sans" w:hAnsi="Open Sans" w:cs="Open Sans"/>
        </w:rPr>
        <w:t>described how they ensure</w:t>
      </w:r>
      <w:r>
        <w:rPr>
          <w:rFonts w:ascii="Open Sans" w:hAnsi="Open Sans" w:cs="Open Sans"/>
        </w:rPr>
        <w:t xml:space="preserve"> consumers at </w:t>
      </w:r>
      <w:r w:rsidR="00EB28F4">
        <w:rPr>
          <w:rFonts w:ascii="Open Sans" w:hAnsi="Open Sans" w:cs="Open Sans"/>
        </w:rPr>
        <w:t xml:space="preserve">end of life </w:t>
      </w:r>
      <w:r>
        <w:rPr>
          <w:rFonts w:ascii="Open Sans" w:hAnsi="Open Sans" w:cs="Open Sans"/>
        </w:rPr>
        <w:t xml:space="preserve">are kept comfortable and have their dignity maintained through monitoring for pain and </w:t>
      </w:r>
      <w:r w:rsidR="00EB28F4">
        <w:rPr>
          <w:rFonts w:ascii="Open Sans" w:hAnsi="Open Sans" w:cs="Open Sans"/>
        </w:rPr>
        <w:t>delivering personal</w:t>
      </w:r>
      <w:r>
        <w:rPr>
          <w:rFonts w:ascii="Open Sans" w:hAnsi="Open Sans" w:cs="Open Sans"/>
        </w:rPr>
        <w:t xml:space="preserve"> care. </w:t>
      </w:r>
      <w:r w:rsidRPr="00F53545">
        <w:rPr>
          <w:rFonts w:ascii="Open Sans" w:hAnsi="Open Sans" w:cs="Open Sans"/>
        </w:rPr>
        <w:t xml:space="preserve">Staff </w:t>
      </w:r>
      <w:r w:rsidR="00EB28F4">
        <w:rPr>
          <w:rFonts w:ascii="Open Sans" w:hAnsi="Open Sans" w:cs="Open Sans"/>
        </w:rPr>
        <w:t xml:space="preserve">described processes to </w:t>
      </w:r>
      <w:r w:rsidRPr="00F53545">
        <w:rPr>
          <w:rFonts w:ascii="Open Sans" w:hAnsi="Open Sans" w:cs="Open Sans"/>
        </w:rPr>
        <w:t>report any changes or deterioration in consumers</w:t>
      </w:r>
      <w:r w:rsidR="00E96702">
        <w:rPr>
          <w:rFonts w:ascii="Open Sans" w:hAnsi="Open Sans" w:cs="Open Sans"/>
        </w:rPr>
        <w:t>’</w:t>
      </w:r>
      <w:r w:rsidRPr="00F53545">
        <w:rPr>
          <w:rFonts w:ascii="Open Sans" w:hAnsi="Open Sans" w:cs="Open Sans"/>
        </w:rPr>
        <w:t xml:space="preserve"> conditio</w:t>
      </w:r>
      <w:r w:rsidR="00EB28F4">
        <w:rPr>
          <w:rFonts w:ascii="Open Sans" w:hAnsi="Open Sans" w:cs="Open Sans"/>
        </w:rPr>
        <w:t xml:space="preserve">n, and escalate to other services, including </w:t>
      </w:r>
      <w:r w:rsidRPr="00F53545">
        <w:rPr>
          <w:rFonts w:ascii="Open Sans" w:hAnsi="Open Sans" w:cs="Open Sans"/>
        </w:rPr>
        <w:t xml:space="preserve">the </w:t>
      </w:r>
      <w:r w:rsidRPr="006F5D8F">
        <w:rPr>
          <w:rFonts w:ascii="Open Sans" w:hAnsi="Open Sans" w:cs="Open Sans"/>
        </w:rPr>
        <w:t>local hospital network</w:t>
      </w:r>
      <w:r w:rsidR="00EB28F4">
        <w:rPr>
          <w:rFonts w:ascii="Open Sans" w:hAnsi="Open Sans" w:cs="Open Sans"/>
        </w:rPr>
        <w:t xml:space="preserve"> or</w:t>
      </w:r>
      <w:r w:rsidRPr="00F53545">
        <w:rPr>
          <w:rFonts w:ascii="Open Sans" w:hAnsi="Open Sans" w:cs="Open Sans"/>
        </w:rPr>
        <w:t xml:space="preserve"> other health professionals.</w:t>
      </w:r>
      <w:r>
        <w:rPr>
          <w:rFonts w:ascii="Open Sans" w:hAnsi="Open Sans" w:cs="Open Sans"/>
        </w:rPr>
        <w:t xml:space="preserve"> </w:t>
      </w:r>
      <w:r w:rsidRPr="00097EFF">
        <w:rPr>
          <w:rFonts w:ascii="Open Sans" w:hAnsi="Open Sans" w:cs="Open Sans"/>
        </w:rPr>
        <w:t xml:space="preserve">Staff described how consumers’ care and services information is shared when changes occur through handover </w:t>
      </w:r>
      <w:r w:rsidR="00EB28F4">
        <w:rPr>
          <w:rFonts w:ascii="Open Sans" w:hAnsi="Open Sans" w:cs="Open Sans"/>
        </w:rPr>
        <w:t>processes</w:t>
      </w:r>
      <w:r w:rsidR="00EB28F4" w:rsidRPr="00097EFF">
        <w:rPr>
          <w:rFonts w:ascii="Open Sans" w:hAnsi="Open Sans" w:cs="Open Sans"/>
        </w:rPr>
        <w:t xml:space="preserve"> and</w:t>
      </w:r>
      <w:r w:rsidRPr="00097EFF">
        <w:rPr>
          <w:rFonts w:ascii="Open Sans" w:hAnsi="Open Sans" w:cs="Open Sans"/>
        </w:rPr>
        <w:t xml:space="preserve"> documented in care documentation.</w:t>
      </w:r>
      <w:r>
        <w:rPr>
          <w:rFonts w:ascii="Open Sans" w:hAnsi="Open Sans" w:cs="Open Sans"/>
        </w:rPr>
        <w:t xml:space="preserve"> The </w:t>
      </w:r>
      <w:r w:rsidR="00EB28F4">
        <w:rPr>
          <w:rFonts w:ascii="Open Sans" w:hAnsi="Open Sans" w:cs="Open Sans"/>
        </w:rPr>
        <w:t>clinical nurse</w:t>
      </w:r>
      <w:r>
        <w:rPr>
          <w:rFonts w:ascii="Open Sans" w:hAnsi="Open Sans" w:cs="Open Sans"/>
        </w:rPr>
        <w:t xml:space="preserve"> and registered </w:t>
      </w:r>
      <w:r w:rsidRPr="0081178D">
        <w:rPr>
          <w:rFonts w:ascii="Open Sans" w:hAnsi="Open Sans" w:cs="Open Sans"/>
        </w:rPr>
        <w:t>staff described how changes in consumers’ health or well-being would prompt referral to relevant health professional</w:t>
      </w:r>
      <w:r w:rsidR="00EB28F4">
        <w:rPr>
          <w:rFonts w:ascii="Open Sans" w:hAnsi="Open Sans" w:cs="Open Sans"/>
        </w:rPr>
        <w:t>s</w:t>
      </w:r>
      <w:r w:rsidRPr="0081178D">
        <w:rPr>
          <w:rFonts w:ascii="Open Sans" w:hAnsi="Open Sans" w:cs="Open Sans"/>
        </w:rPr>
        <w:t>.</w:t>
      </w:r>
      <w:r>
        <w:rPr>
          <w:rFonts w:ascii="Open Sans" w:hAnsi="Open Sans" w:cs="Open Sans"/>
        </w:rPr>
        <w:t xml:space="preserve"> </w:t>
      </w:r>
      <w:r w:rsidRPr="00C20217">
        <w:rPr>
          <w:rFonts w:ascii="Open Sans" w:hAnsi="Open Sans" w:cs="Open Sans"/>
        </w:rPr>
        <w:t>Staff provided examples of practices to prevent and control infections such as hand hygiene, encouraging fluids, and the use of personal protective equipment</w:t>
      </w:r>
      <w:r w:rsidRPr="00054CA6">
        <w:rPr>
          <w:rFonts w:ascii="Open Sans" w:hAnsi="Open Sans" w:cs="Open Sans"/>
        </w:rPr>
        <w:t xml:space="preserve"> when needed</w:t>
      </w:r>
      <w:r w:rsidRPr="00C20217">
        <w:rPr>
          <w:rFonts w:ascii="Open Sans" w:hAnsi="Open Sans" w:cs="Open Sans"/>
        </w:rPr>
        <w:t xml:space="preserve">. Staff </w:t>
      </w:r>
      <w:r w:rsidR="00EB28F4">
        <w:rPr>
          <w:rFonts w:ascii="Open Sans" w:hAnsi="Open Sans" w:cs="Open Sans"/>
        </w:rPr>
        <w:t>confirmed</w:t>
      </w:r>
      <w:r w:rsidRPr="00C20217">
        <w:rPr>
          <w:rFonts w:ascii="Open Sans" w:hAnsi="Open Sans" w:cs="Open Sans"/>
        </w:rPr>
        <w:t xml:space="preserve"> they receive training in infection control practices</w:t>
      </w:r>
      <w:r>
        <w:rPr>
          <w:rFonts w:ascii="Open Sans" w:hAnsi="Open Sans" w:cs="Open Sans"/>
        </w:rPr>
        <w:t>.</w:t>
      </w:r>
    </w:p>
    <w:p w14:paraId="09EC2211" w14:textId="4760B483" w:rsidR="000926BE" w:rsidRDefault="00587DE6" w:rsidP="0036130C">
      <w:pPr>
        <w:pStyle w:val="NormalArial"/>
        <w:rPr>
          <w:rFonts w:ascii="Open Sans" w:hAnsi="Open Sans" w:cs="Open Sans"/>
        </w:rPr>
      </w:pPr>
      <w:r w:rsidRPr="00DD6885">
        <w:rPr>
          <w:rFonts w:ascii="Open Sans" w:hAnsi="Open Sans" w:cs="Open Sans"/>
        </w:rPr>
        <w:t>Care documentation demonstrated consumers receive care in accordance with assessment and care planning</w:t>
      </w:r>
      <w:r w:rsidRPr="00024F86">
        <w:rPr>
          <w:rFonts w:ascii="Open Sans" w:hAnsi="Open Sans" w:cs="Open Sans"/>
        </w:rPr>
        <w:t>.</w:t>
      </w:r>
      <w:r>
        <w:rPr>
          <w:rFonts w:ascii="Open Sans" w:hAnsi="Open Sans" w:cs="Open Sans"/>
        </w:rPr>
        <w:t xml:space="preserve"> </w:t>
      </w:r>
      <w:r w:rsidRPr="00EA4CBB">
        <w:rPr>
          <w:rFonts w:ascii="Open Sans" w:hAnsi="Open Sans" w:cs="Open Sans"/>
        </w:rPr>
        <w:t>Care planning documentation for consumers at risk include directives for staff</w:t>
      </w:r>
      <w:r w:rsidR="00BD0810">
        <w:rPr>
          <w:rFonts w:ascii="Open Sans" w:hAnsi="Open Sans" w:cs="Open Sans"/>
        </w:rPr>
        <w:t xml:space="preserve"> to ensure the delivery of safe and effective care. </w:t>
      </w:r>
      <w:r w:rsidRPr="00960BF9">
        <w:rPr>
          <w:rFonts w:ascii="Open Sans" w:hAnsi="Open Sans" w:cs="Open Sans"/>
        </w:rPr>
        <w:t xml:space="preserve">Care documentation for a recently deceased consumer showed the </w:t>
      </w:r>
      <w:r w:rsidR="00BD0810">
        <w:rPr>
          <w:rFonts w:ascii="Open Sans" w:hAnsi="Open Sans" w:cs="Open Sans"/>
        </w:rPr>
        <w:t>commencement of an end of life</w:t>
      </w:r>
      <w:r w:rsidRPr="00960BF9">
        <w:rPr>
          <w:rFonts w:ascii="Open Sans" w:hAnsi="Open Sans" w:cs="Open Sans"/>
        </w:rPr>
        <w:t xml:space="preserve"> pathway,</w:t>
      </w:r>
      <w:r w:rsidR="00BD0810">
        <w:rPr>
          <w:rFonts w:ascii="Open Sans" w:hAnsi="Open Sans" w:cs="Open Sans"/>
        </w:rPr>
        <w:t xml:space="preserve"> which confirmed</w:t>
      </w:r>
      <w:r w:rsidRPr="00960BF9">
        <w:rPr>
          <w:rFonts w:ascii="Open Sans" w:hAnsi="Open Sans" w:cs="Open Sans"/>
        </w:rPr>
        <w:t xml:space="preserve"> staff undertook </w:t>
      </w:r>
      <w:r w:rsidRPr="00423BA7">
        <w:rPr>
          <w:rFonts w:ascii="Open Sans" w:hAnsi="Open Sans" w:cs="Open Sans"/>
        </w:rPr>
        <w:t xml:space="preserve">routine monitoring </w:t>
      </w:r>
      <w:r w:rsidRPr="00960BF9">
        <w:rPr>
          <w:rFonts w:ascii="Open Sans" w:hAnsi="Open Sans" w:cs="Open Sans"/>
        </w:rPr>
        <w:t>for comfort</w:t>
      </w:r>
      <w:r w:rsidR="00BD0810">
        <w:rPr>
          <w:rFonts w:ascii="Open Sans" w:hAnsi="Open Sans" w:cs="Open Sans"/>
        </w:rPr>
        <w:t xml:space="preserve"> while also </w:t>
      </w:r>
      <w:r w:rsidRPr="00960BF9">
        <w:rPr>
          <w:rFonts w:ascii="Open Sans" w:hAnsi="Open Sans" w:cs="Open Sans"/>
        </w:rPr>
        <w:t>adhering to the consumer’s spiritual and religious requirements</w:t>
      </w:r>
      <w:r>
        <w:rPr>
          <w:rFonts w:ascii="Open Sans" w:hAnsi="Open Sans" w:cs="Open Sans"/>
        </w:rPr>
        <w:t xml:space="preserve">. </w:t>
      </w:r>
      <w:r w:rsidR="00BD0810" w:rsidRPr="00024F86">
        <w:rPr>
          <w:rFonts w:ascii="Open Sans" w:hAnsi="Open Sans" w:cs="Open Sans"/>
        </w:rPr>
        <w:t xml:space="preserve">Care documentation </w:t>
      </w:r>
      <w:r w:rsidR="00BD0810">
        <w:rPr>
          <w:rFonts w:ascii="Open Sans" w:hAnsi="Open Sans" w:cs="Open Sans"/>
        </w:rPr>
        <w:t>showed</w:t>
      </w:r>
      <w:r w:rsidR="00BD0810" w:rsidRPr="00024F86">
        <w:rPr>
          <w:rFonts w:ascii="Open Sans" w:hAnsi="Open Sans" w:cs="Open Sans"/>
        </w:rPr>
        <w:t xml:space="preserve"> consumers who experienced incidents or clinical decline received effective assessments and appropriate referrals</w:t>
      </w:r>
      <w:r w:rsidR="00BD0810">
        <w:rPr>
          <w:rFonts w:ascii="Open Sans" w:hAnsi="Open Sans" w:cs="Open Sans"/>
        </w:rPr>
        <w:t>.</w:t>
      </w:r>
      <w:r w:rsidR="00BD0810" w:rsidRPr="00B57B2E">
        <w:rPr>
          <w:rFonts w:ascii="Open Sans" w:hAnsi="Open Sans" w:cs="Open Sans"/>
        </w:rPr>
        <w:t xml:space="preserve"> </w:t>
      </w:r>
    </w:p>
    <w:p w14:paraId="3B9EA0F2" w14:textId="5B17185E" w:rsidR="00587DE6" w:rsidRDefault="00587DE6" w:rsidP="0036130C">
      <w:pPr>
        <w:pStyle w:val="NormalArial"/>
        <w:rPr>
          <w:rFonts w:ascii="Open Sans" w:hAnsi="Open Sans" w:cs="Open Sans"/>
        </w:rPr>
      </w:pPr>
      <w:r w:rsidRPr="00B27EAD">
        <w:rPr>
          <w:rFonts w:ascii="Open Sans" w:hAnsi="Open Sans" w:cs="Open Sans"/>
        </w:rPr>
        <w:t>The service has systems to monitor and ensure consumers receive personal and clinical care in line with</w:t>
      </w:r>
      <w:r w:rsidRPr="00423BA7">
        <w:rPr>
          <w:rFonts w:ascii="Open Sans" w:hAnsi="Open Sans" w:cs="Open Sans"/>
        </w:rPr>
        <w:t xml:space="preserve"> their </w:t>
      </w:r>
      <w:r w:rsidRPr="00B27EAD">
        <w:rPr>
          <w:rFonts w:ascii="Open Sans" w:hAnsi="Open Sans" w:cs="Open Sans"/>
        </w:rPr>
        <w:t xml:space="preserve">needs, </w:t>
      </w:r>
      <w:bookmarkStart w:id="1" w:name="_Int_juYYOwst"/>
      <w:r w:rsidRPr="00B27EAD">
        <w:rPr>
          <w:rFonts w:ascii="Open Sans" w:hAnsi="Open Sans" w:cs="Open Sans"/>
        </w:rPr>
        <w:t>goals</w:t>
      </w:r>
      <w:bookmarkEnd w:id="1"/>
      <w:r w:rsidRPr="00B27EAD">
        <w:rPr>
          <w:rFonts w:ascii="Open Sans" w:hAnsi="Open Sans" w:cs="Open Sans"/>
        </w:rPr>
        <w:t xml:space="preserve"> and preference</w:t>
      </w:r>
      <w:r>
        <w:rPr>
          <w:rFonts w:ascii="Open Sans" w:hAnsi="Open Sans" w:cs="Open Sans"/>
        </w:rPr>
        <w:t xml:space="preserve">s. </w:t>
      </w:r>
      <w:r w:rsidRPr="00BC5EE2">
        <w:rPr>
          <w:rFonts w:ascii="Open Sans" w:hAnsi="Open Sans" w:cs="Open Sans"/>
        </w:rPr>
        <w:t xml:space="preserve">The </w:t>
      </w:r>
      <w:r w:rsidR="00BD0810">
        <w:rPr>
          <w:rFonts w:ascii="Open Sans" w:hAnsi="Open Sans" w:cs="Open Sans"/>
          <w:color w:val="auto"/>
        </w:rPr>
        <w:t>clinical nurse</w:t>
      </w:r>
      <w:r w:rsidRPr="00BC5EE2">
        <w:rPr>
          <w:rFonts w:ascii="Open Sans" w:hAnsi="Open Sans" w:cs="Open Sans"/>
          <w:color w:val="auto"/>
        </w:rPr>
        <w:t xml:space="preserve"> </w:t>
      </w:r>
      <w:r w:rsidR="00BD0810">
        <w:rPr>
          <w:rFonts w:ascii="Open Sans" w:hAnsi="Open Sans" w:cs="Open Sans"/>
          <w:color w:val="auto"/>
        </w:rPr>
        <w:t>undertakes a</w:t>
      </w:r>
      <w:r w:rsidRPr="00D80F4F">
        <w:rPr>
          <w:rFonts w:ascii="Open Sans" w:hAnsi="Open Sans" w:cs="Open Sans"/>
          <w:color w:val="auto"/>
        </w:rPr>
        <w:t xml:space="preserve"> </w:t>
      </w:r>
      <w:r w:rsidRPr="00494E80">
        <w:rPr>
          <w:rFonts w:ascii="Open Sans" w:hAnsi="Open Sans" w:cs="Open Sans"/>
        </w:rPr>
        <w:t>daily review of progress notes, monitoring clinical indicators and incidents</w:t>
      </w:r>
      <w:r w:rsidR="004844D5">
        <w:rPr>
          <w:rFonts w:ascii="Open Sans" w:hAnsi="Open Sans" w:cs="Open Sans"/>
        </w:rPr>
        <w:t>,</w:t>
      </w:r>
      <w:r w:rsidRPr="00494E80">
        <w:rPr>
          <w:rFonts w:ascii="Open Sans" w:hAnsi="Open Sans" w:cs="Open Sans"/>
        </w:rPr>
        <w:t xml:space="preserve"> and reviews all feedback</w:t>
      </w:r>
      <w:r>
        <w:rPr>
          <w:rFonts w:ascii="Open Sans" w:hAnsi="Open Sans" w:cs="Open Sans"/>
        </w:rPr>
        <w:t xml:space="preserve">. The organisation provides ongoing </w:t>
      </w:r>
      <w:r w:rsidRPr="00494E80">
        <w:rPr>
          <w:rFonts w:ascii="Open Sans" w:hAnsi="Open Sans" w:cs="Open Sans"/>
        </w:rPr>
        <w:lastRenderedPageBreak/>
        <w:t xml:space="preserve">education, </w:t>
      </w:r>
      <w:r>
        <w:rPr>
          <w:rFonts w:ascii="Open Sans" w:hAnsi="Open Sans" w:cs="Open Sans"/>
        </w:rPr>
        <w:t xml:space="preserve">and the senior clinical team meet monthly to </w:t>
      </w:r>
      <w:r w:rsidRPr="00494E80">
        <w:rPr>
          <w:rFonts w:ascii="Open Sans" w:hAnsi="Open Sans" w:cs="Open Sans"/>
        </w:rPr>
        <w:t xml:space="preserve">keep </w:t>
      </w:r>
      <w:r>
        <w:rPr>
          <w:rFonts w:ascii="Open Sans" w:hAnsi="Open Sans" w:cs="Open Sans"/>
        </w:rPr>
        <w:t xml:space="preserve">abreast </w:t>
      </w:r>
      <w:r w:rsidRPr="00494E80">
        <w:rPr>
          <w:rFonts w:ascii="Open Sans" w:hAnsi="Open Sans" w:cs="Open Sans"/>
        </w:rPr>
        <w:t>with best practice</w:t>
      </w:r>
      <w:r>
        <w:rPr>
          <w:rFonts w:ascii="Open Sans" w:hAnsi="Open Sans" w:cs="Open Sans"/>
        </w:rPr>
        <w:t xml:space="preserve">. </w:t>
      </w:r>
      <w:r w:rsidRPr="00C912C0">
        <w:rPr>
          <w:rFonts w:ascii="Open Sans" w:hAnsi="Open Sans" w:cs="Open Sans"/>
        </w:rPr>
        <w:t xml:space="preserve">The service follows an </w:t>
      </w:r>
      <w:r w:rsidR="00BD0810">
        <w:rPr>
          <w:rFonts w:ascii="Open Sans" w:hAnsi="Open Sans" w:cs="Open Sans"/>
        </w:rPr>
        <w:t>end of life</w:t>
      </w:r>
      <w:r w:rsidRPr="00C912C0">
        <w:rPr>
          <w:rFonts w:ascii="Open Sans" w:hAnsi="Open Sans" w:cs="Open Sans"/>
        </w:rPr>
        <w:t xml:space="preserve"> pathway procedure which includes, but is not limited to, monitoring for pain and ensuring mouth, eye and skin cares are undertaken</w:t>
      </w:r>
      <w:r>
        <w:rPr>
          <w:rFonts w:ascii="Open Sans" w:hAnsi="Open Sans" w:cs="Open Sans"/>
        </w:rPr>
        <w:t xml:space="preserve">. </w:t>
      </w:r>
      <w:r w:rsidRPr="00E93100">
        <w:rPr>
          <w:rFonts w:ascii="Open Sans" w:hAnsi="Open Sans" w:cs="Open Sans"/>
        </w:rPr>
        <w:t>The service has effective processes in place for prevention and control of infections, including management of an infectious disease outbreak, and promotes the evidence-based use of antibiotics</w:t>
      </w:r>
      <w:r>
        <w:rPr>
          <w:rFonts w:ascii="Open Sans" w:hAnsi="Open Sans" w:cs="Open Sans"/>
        </w:rPr>
        <w:t xml:space="preserve">. </w:t>
      </w:r>
    </w:p>
    <w:p w14:paraId="5C5A7F6D" w14:textId="4E88F837" w:rsidR="00DB06E0" w:rsidRDefault="00DB06E0" w:rsidP="00DB06E0">
      <w:pPr>
        <w:pStyle w:val="NormalArial"/>
        <w:rPr>
          <w:rFonts w:ascii="Open Sans" w:hAnsi="Open Sans" w:cs="Open Sans"/>
        </w:rPr>
      </w:pPr>
      <w:r w:rsidRPr="004F3655">
        <w:rPr>
          <w:rFonts w:ascii="Open Sans" w:hAnsi="Open Sans" w:cs="Open Sans"/>
        </w:rPr>
        <w:t xml:space="preserve">Based on the assessment team’s report, I find all requirements in Standard </w:t>
      </w:r>
      <w:r>
        <w:rPr>
          <w:rFonts w:ascii="Open Sans" w:hAnsi="Open Sans" w:cs="Open Sans"/>
        </w:rPr>
        <w:t xml:space="preserve">3 Personal care and clinical care </w:t>
      </w:r>
      <w:r w:rsidRPr="004F3655">
        <w:rPr>
          <w:rFonts w:ascii="Open Sans" w:hAnsi="Open Sans" w:cs="Open Sans"/>
        </w:rPr>
        <w:t>compliant, therefore, the Quality Standard is compliant.</w:t>
      </w:r>
    </w:p>
    <w:p w14:paraId="7A739D3C" w14:textId="42E393DF" w:rsidR="00F978E7" w:rsidRPr="001E694D" w:rsidRDefault="003670C7" w:rsidP="0036130C">
      <w:pPr>
        <w:pStyle w:val="NormalArial"/>
        <w:rPr>
          <w:rFonts w:ascii="Open Sans" w:hAnsi="Open Sans" w:cs="Open Sans"/>
        </w:rPr>
      </w:pPr>
      <w:r w:rsidRPr="001E694D">
        <w:rPr>
          <w:rFonts w:ascii="Open Sans" w:hAnsi="Open Sans" w:cs="Open Sans"/>
        </w:rPr>
        <w:br w:type="page"/>
      </w:r>
    </w:p>
    <w:p w14:paraId="4063F491" w14:textId="77777777" w:rsidR="00F978E7" w:rsidRPr="001E694D" w:rsidRDefault="003670C7"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085262" w14:paraId="1BE669C6" w14:textId="77777777" w:rsidTr="000852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55AA4819" w14:textId="77777777" w:rsidR="00F978E7" w:rsidRPr="001E694D" w:rsidRDefault="003670C7"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977" w:type="dxa"/>
            <w:shd w:val="clear" w:color="auto" w:fill="781E77"/>
          </w:tcPr>
          <w:p w14:paraId="009CD6BB" w14:textId="77777777" w:rsidR="00F978E7" w:rsidRPr="001E694D" w:rsidRDefault="00F978E7"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085262" w14:paraId="040ABB4A" w14:textId="77777777" w:rsidTr="0008526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174A05A" w14:textId="77777777" w:rsidR="00F978E7" w:rsidRPr="001E694D" w:rsidRDefault="003670C7" w:rsidP="002C5FA9">
            <w:pPr>
              <w:spacing w:line="22" w:lineRule="atLeast"/>
              <w:rPr>
                <w:rFonts w:ascii="Open Sans" w:hAnsi="Open Sans" w:cs="Open Sans"/>
              </w:rPr>
            </w:pPr>
            <w:r w:rsidRPr="001E694D">
              <w:rPr>
                <w:rFonts w:ascii="Open Sans" w:hAnsi="Open Sans" w:cs="Open Sans"/>
              </w:rPr>
              <w:t>Requirement 4(3)(a)</w:t>
            </w:r>
          </w:p>
        </w:tc>
        <w:tc>
          <w:tcPr>
            <w:tcW w:w="6496" w:type="dxa"/>
            <w:shd w:val="clear" w:color="auto" w:fill="auto"/>
          </w:tcPr>
          <w:p w14:paraId="223896B8" w14:textId="77777777" w:rsidR="00F978E7" w:rsidRPr="001E694D" w:rsidRDefault="003670C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services and supports for daily living that meet the consumer’s needs, goals and preferences and optimise their independence, health, well-being and quality of life.</w:t>
            </w:r>
          </w:p>
        </w:tc>
        <w:tc>
          <w:tcPr>
            <w:tcW w:w="1977" w:type="dxa"/>
            <w:shd w:val="clear" w:color="auto" w:fill="auto"/>
          </w:tcPr>
          <w:p w14:paraId="6FFAD001" w14:textId="77777777" w:rsidR="00F978E7" w:rsidRPr="001E694D" w:rsidRDefault="009F22D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4930646"/>
                <w:placeholder>
                  <w:docPart w:val="24A8B5F00EBA46D4BCB25B215B1B5A2D"/>
                </w:placeholder>
                <w:dropDownList>
                  <w:listItem w:displayText="choose a rating" w:value="choose a rating"/>
                  <w:listItem w:displayText="Compliant" w:value="Compliant"/>
                  <w:listItem w:displayText="Not Compliant" w:value="Not Compliant"/>
                </w:dropDownList>
              </w:sdtPr>
              <w:sdtEndPr/>
              <w:sdtContent>
                <w:r w:rsidR="003670C7" w:rsidRPr="001E694D">
                  <w:rPr>
                    <w:rFonts w:ascii="Open Sans" w:hAnsi="Open Sans" w:cs="Open Sans"/>
                  </w:rPr>
                  <w:t>Compliant</w:t>
                </w:r>
              </w:sdtContent>
            </w:sdt>
          </w:p>
        </w:tc>
      </w:tr>
      <w:tr w:rsidR="00085262" w14:paraId="175552BB" w14:textId="77777777" w:rsidTr="000852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ABFC25A" w14:textId="77777777" w:rsidR="00F978E7" w:rsidRPr="001E694D" w:rsidRDefault="003670C7" w:rsidP="002C5FA9">
            <w:pPr>
              <w:spacing w:line="22" w:lineRule="atLeast"/>
              <w:rPr>
                <w:rFonts w:ascii="Open Sans" w:hAnsi="Open Sans" w:cs="Open Sans"/>
              </w:rPr>
            </w:pPr>
            <w:r w:rsidRPr="001E694D">
              <w:rPr>
                <w:rFonts w:ascii="Open Sans" w:hAnsi="Open Sans" w:cs="Open Sans"/>
              </w:rPr>
              <w:t>Requirement 4(3)(b)</w:t>
            </w:r>
          </w:p>
        </w:tc>
        <w:tc>
          <w:tcPr>
            <w:tcW w:w="6496" w:type="dxa"/>
            <w:shd w:val="clear" w:color="auto" w:fill="auto"/>
          </w:tcPr>
          <w:p w14:paraId="198FC094" w14:textId="77777777" w:rsidR="00F978E7" w:rsidRPr="001E694D" w:rsidRDefault="003670C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Services and supports for daily living promote each consumer’s emotional, spiritual and psychological well-being.</w:t>
            </w:r>
          </w:p>
        </w:tc>
        <w:tc>
          <w:tcPr>
            <w:tcW w:w="1977" w:type="dxa"/>
            <w:shd w:val="clear" w:color="auto" w:fill="auto"/>
          </w:tcPr>
          <w:p w14:paraId="3ADBA4FD" w14:textId="77777777" w:rsidR="00F978E7" w:rsidRPr="001E694D" w:rsidRDefault="009F22D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749086934"/>
                <w:placeholder>
                  <w:docPart w:val="B1CA7A6A0C424367A7F7EF2BC1FBE9EC"/>
                </w:placeholder>
                <w:dropDownList>
                  <w:listItem w:displayText="choose a rating" w:value="choose a rating"/>
                  <w:listItem w:displayText="Compliant" w:value="Compliant"/>
                  <w:listItem w:displayText="Not Compliant" w:value="Not Compliant"/>
                </w:dropDownList>
              </w:sdtPr>
              <w:sdtEndPr/>
              <w:sdtContent>
                <w:r w:rsidR="003670C7" w:rsidRPr="001E694D">
                  <w:rPr>
                    <w:rFonts w:ascii="Open Sans" w:hAnsi="Open Sans" w:cs="Open Sans"/>
                  </w:rPr>
                  <w:t>Compliant</w:t>
                </w:r>
              </w:sdtContent>
            </w:sdt>
          </w:p>
        </w:tc>
      </w:tr>
      <w:tr w:rsidR="00085262" w14:paraId="14EA5E50" w14:textId="77777777" w:rsidTr="0008526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F539B16" w14:textId="77777777" w:rsidR="00F978E7" w:rsidRPr="001E694D" w:rsidRDefault="003670C7" w:rsidP="002C5FA9">
            <w:pPr>
              <w:spacing w:line="22" w:lineRule="atLeast"/>
              <w:rPr>
                <w:rFonts w:ascii="Open Sans" w:hAnsi="Open Sans" w:cs="Open Sans"/>
              </w:rPr>
            </w:pPr>
            <w:r w:rsidRPr="001E694D">
              <w:rPr>
                <w:rFonts w:ascii="Open Sans" w:hAnsi="Open Sans" w:cs="Open Sans"/>
              </w:rPr>
              <w:t>Requirement 4(3)(c)</w:t>
            </w:r>
          </w:p>
        </w:tc>
        <w:tc>
          <w:tcPr>
            <w:tcW w:w="6496" w:type="dxa"/>
            <w:shd w:val="clear" w:color="auto" w:fill="auto"/>
          </w:tcPr>
          <w:p w14:paraId="05717BF4" w14:textId="77777777" w:rsidR="00F978E7" w:rsidRPr="001E694D" w:rsidRDefault="003670C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6DACF4C3" w14:textId="77777777" w:rsidR="00F978E7" w:rsidRPr="001E694D" w:rsidRDefault="003670C7"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1F36D4BA" w14:textId="77777777" w:rsidR="00F978E7" w:rsidRPr="001E694D" w:rsidRDefault="003670C7"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158BAF07" w14:textId="77777777" w:rsidR="00F978E7" w:rsidRPr="001E694D" w:rsidRDefault="003670C7"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977" w:type="dxa"/>
            <w:shd w:val="clear" w:color="auto" w:fill="auto"/>
          </w:tcPr>
          <w:p w14:paraId="2AC64FA6" w14:textId="77777777" w:rsidR="00F978E7" w:rsidRPr="001E694D" w:rsidRDefault="009F22D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06335448"/>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003670C7" w:rsidRPr="001E694D">
                  <w:rPr>
                    <w:rFonts w:ascii="Open Sans" w:hAnsi="Open Sans" w:cs="Open Sans"/>
                  </w:rPr>
                  <w:t>Compliant</w:t>
                </w:r>
              </w:sdtContent>
            </w:sdt>
          </w:p>
        </w:tc>
      </w:tr>
      <w:tr w:rsidR="00085262" w14:paraId="145D99B8" w14:textId="77777777" w:rsidTr="000852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E30CFB7" w14:textId="77777777" w:rsidR="00F978E7" w:rsidRPr="001E694D" w:rsidRDefault="003670C7" w:rsidP="002C5FA9">
            <w:pPr>
              <w:spacing w:line="22" w:lineRule="atLeast"/>
              <w:rPr>
                <w:rFonts w:ascii="Open Sans" w:hAnsi="Open Sans" w:cs="Open Sans"/>
              </w:rPr>
            </w:pPr>
            <w:r w:rsidRPr="001E694D">
              <w:rPr>
                <w:rFonts w:ascii="Open Sans" w:hAnsi="Open Sans" w:cs="Open Sans"/>
              </w:rPr>
              <w:t>Requirement 4(3)(d)</w:t>
            </w:r>
          </w:p>
        </w:tc>
        <w:tc>
          <w:tcPr>
            <w:tcW w:w="6496" w:type="dxa"/>
            <w:shd w:val="clear" w:color="auto" w:fill="auto"/>
          </w:tcPr>
          <w:p w14:paraId="319DA993" w14:textId="77777777" w:rsidR="00F978E7" w:rsidRPr="001E694D" w:rsidRDefault="003670C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communicated within the organisation, and with others where responsibility for care is shared.</w:t>
            </w:r>
          </w:p>
        </w:tc>
        <w:tc>
          <w:tcPr>
            <w:tcW w:w="1977" w:type="dxa"/>
            <w:shd w:val="clear" w:color="auto" w:fill="auto"/>
          </w:tcPr>
          <w:p w14:paraId="087F3D41" w14:textId="77777777" w:rsidR="00F978E7" w:rsidRPr="001E694D" w:rsidRDefault="009F22DB"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949363078"/>
                <w:placeholder>
                  <w:docPart w:val="1B0BF19985184F1B84131726A197AC83"/>
                </w:placeholder>
                <w:dropDownList>
                  <w:listItem w:displayText="choose a rating" w:value="choose a rating"/>
                  <w:listItem w:displayText="Compliant" w:value="Compliant"/>
                  <w:listItem w:displayText="Not Compliant" w:value="Not Compliant"/>
                </w:dropDownList>
              </w:sdtPr>
              <w:sdtEndPr/>
              <w:sdtContent>
                <w:r w:rsidR="003670C7" w:rsidRPr="001E694D">
                  <w:rPr>
                    <w:rFonts w:ascii="Open Sans" w:hAnsi="Open Sans" w:cs="Open Sans"/>
                  </w:rPr>
                  <w:t>Compliant</w:t>
                </w:r>
              </w:sdtContent>
            </w:sdt>
          </w:p>
        </w:tc>
      </w:tr>
      <w:tr w:rsidR="00085262" w14:paraId="3EFA27A1" w14:textId="77777777" w:rsidTr="0008526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5DED6AC" w14:textId="77777777" w:rsidR="00F978E7" w:rsidRPr="001E694D" w:rsidRDefault="003670C7" w:rsidP="002C5FA9">
            <w:pPr>
              <w:spacing w:line="22" w:lineRule="atLeast"/>
              <w:rPr>
                <w:rFonts w:ascii="Open Sans" w:hAnsi="Open Sans" w:cs="Open Sans"/>
              </w:rPr>
            </w:pPr>
            <w:r w:rsidRPr="001E694D">
              <w:rPr>
                <w:rFonts w:ascii="Open Sans" w:hAnsi="Open Sans" w:cs="Open Sans"/>
              </w:rPr>
              <w:t>Requirement 4(3)(e)</w:t>
            </w:r>
          </w:p>
        </w:tc>
        <w:tc>
          <w:tcPr>
            <w:tcW w:w="6496" w:type="dxa"/>
            <w:shd w:val="clear" w:color="auto" w:fill="auto"/>
          </w:tcPr>
          <w:p w14:paraId="30DE727B" w14:textId="77777777" w:rsidR="00F978E7" w:rsidRPr="001E694D" w:rsidRDefault="003670C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60DAA509" w14:textId="77777777" w:rsidR="00F978E7" w:rsidRPr="001E694D" w:rsidRDefault="009F22DB"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8606552"/>
                <w:placeholder>
                  <w:docPart w:val="64F631497A2649F197A627AEB166538F"/>
                </w:placeholder>
                <w:dropDownList>
                  <w:listItem w:displayText="choose a rating" w:value="choose a rating"/>
                  <w:listItem w:displayText="Compliant" w:value="Compliant"/>
                  <w:listItem w:displayText="Not Compliant" w:value="Not Compliant"/>
                </w:dropDownList>
              </w:sdtPr>
              <w:sdtEndPr/>
              <w:sdtContent>
                <w:r w:rsidR="003670C7" w:rsidRPr="001E694D">
                  <w:rPr>
                    <w:rFonts w:ascii="Open Sans" w:hAnsi="Open Sans" w:cs="Open Sans"/>
                  </w:rPr>
                  <w:t>Compliant</w:t>
                </w:r>
              </w:sdtContent>
            </w:sdt>
          </w:p>
        </w:tc>
      </w:tr>
      <w:tr w:rsidR="00085262" w14:paraId="181A97E7" w14:textId="77777777" w:rsidTr="000852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DCF31C5" w14:textId="77777777" w:rsidR="00F978E7" w:rsidRPr="001E694D" w:rsidRDefault="003670C7" w:rsidP="002C5FA9">
            <w:pPr>
              <w:spacing w:line="22" w:lineRule="atLeast"/>
              <w:rPr>
                <w:rFonts w:ascii="Open Sans" w:hAnsi="Open Sans" w:cs="Open Sans"/>
              </w:rPr>
            </w:pPr>
            <w:r w:rsidRPr="001E694D">
              <w:rPr>
                <w:rFonts w:ascii="Open Sans" w:hAnsi="Open Sans" w:cs="Open Sans"/>
              </w:rPr>
              <w:t>Requirement 4(3)(f)</w:t>
            </w:r>
          </w:p>
        </w:tc>
        <w:tc>
          <w:tcPr>
            <w:tcW w:w="6496" w:type="dxa"/>
            <w:shd w:val="clear" w:color="auto" w:fill="auto"/>
          </w:tcPr>
          <w:p w14:paraId="30B503B8" w14:textId="77777777" w:rsidR="00F978E7" w:rsidRPr="001E694D" w:rsidRDefault="003670C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977" w:type="dxa"/>
            <w:shd w:val="clear" w:color="auto" w:fill="auto"/>
          </w:tcPr>
          <w:p w14:paraId="2B5C89AE" w14:textId="77777777" w:rsidR="00F978E7" w:rsidRPr="001E694D" w:rsidRDefault="009F22D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6463080"/>
                <w:placeholder>
                  <w:docPart w:val="F735EA9C2FD74ECCADEA5D4CB2BB5024"/>
                </w:placeholder>
                <w:dropDownList>
                  <w:listItem w:displayText="choose a rating" w:value="choose a rating"/>
                  <w:listItem w:displayText="Compliant" w:value="Compliant"/>
                  <w:listItem w:displayText="Not Compliant" w:value="Not Compliant"/>
                </w:dropDownList>
              </w:sdtPr>
              <w:sdtEndPr/>
              <w:sdtContent>
                <w:r w:rsidR="003670C7" w:rsidRPr="001E694D">
                  <w:rPr>
                    <w:rFonts w:ascii="Open Sans" w:hAnsi="Open Sans" w:cs="Open Sans"/>
                  </w:rPr>
                  <w:t>Compliant</w:t>
                </w:r>
              </w:sdtContent>
            </w:sdt>
          </w:p>
        </w:tc>
      </w:tr>
      <w:tr w:rsidR="00085262" w14:paraId="029D4A89" w14:textId="77777777" w:rsidTr="0008526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F423B87" w14:textId="77777777" w:rsidR="00F978E7" w:rsidRPr="001E694D" w:rsidRDefault="003670C7" w:rsidP="002C5FA9">
            <w:pPr>
              <w:spacing w:line="22" w:lineRule="atLeast"/>
              <w:rPr>
                <w:rFonts w:ascii="Open Sans" w:hAnsi="Open Sans" w:cs="Open Sans"/>
              </w:rPr>
            </w:pPr>
            <w:r w:rsidRPr="001E694D">
              <w:rPr>
                <w:rFonts w:ascii="Open Sans" w:hAnsi="Open Sans" w:cs="Open Sans"/>
              </w:rPr>
              <w:t>Requirement 4(3)(g)</w:t>
            </w:r>
          </w:p>
        </w:tc>
        <w:tc>
          <w:tcPr>
            <w:tcW w:w="6496" w:type="dxa"/>
            <w:shd w:val="clear" w:color="auto" w:fill="auto"/>
          </w:tcPr>
          <w:p w14:paraId="3AF2963D" w14:textId="77777777" w:rsidR="00F978E7" w:rsidRPr="001E694D" w:rsidRDefault="003670C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equipment is provided, it is safe, suitable, clean and well maintained.</w:t>
            </w:r>
          </w:p>
        </w:tc>
        <w:tc>
          <w:tcPr>
            <w:tcW w:w="1977" w:type="dxa"/>
            <w:shd w:val="clear" w:color="auto" w:fill="auto"/>
          </w:tcPr>
          <w:p w14:paraId="077A8718" w14:textId="77777777" w:rsidR="00F978E7" w:rsidRPr="001E694D" w:rsidRDefault="009F22D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69056604"/>
                <w:placeholder>
                  <w:docPart w:val="B0E4930CCEFD4CDCA51C4E097F4BA3F1"/>
                </w:placeholder>
                <w:dropDownList>
                  <w:listItem w:displayText="choose a rating" w:value="choose a rating"/>
                  <w:listItem w:displayText="Compliant" w:value="Compliant"/>
                  <w:listItem w:displayText="Not Compliant" w:value="Not Compliant"/>
                </w:dropDownList>
              </w:sdtPr>
              <w:sdtEndPr/>
              <w:sdtContent>
                <w:r w:rsidR="003670C7" w:rsidRPr="001E694D">
                  <w:rPr>
                    <w:rFonts w:ascii="Open Sans" w:hAnsi="Open Sans" w:cs="Open Sans"/>
                  </w:rPr>
                  <w:t>Compliant</w:t>
                </w:r>
              </w:sdtContent>
            </w:sdt>
          </w:p>
        </w:tc>
      </w:tr>
    </w:tbl>
    <w:p w14:paraId="674120B1" w14:textId="77777777" w:rsidR="00F978E7" w:rsidRPr="003E162B" w:rsidRDefault="003670C7" w:rsidP="00D87E7C">
      <w:pPr>
        <w:pStyle w:val="Heading20"/>
        <w:rPr>
          <w:rFonts w:ascii="Open Sans" w:hAnsi="Open Sans" w:cs="Open Sans"/>
          <w:color w:val="781E77"/>
        </w:rPr>
      </w:pPr>
      <w:r w:rsidRPr="003E162B">
        <w:rPr>
          <w:rFonts w:ascii="Open Sans" w:hAnsi="Open Sans" w:cs="Open Sans"/>
          <w:color w:val="781E77"/>
        </w:rPr>
        <w:t>Findings</w:t>
      </w:r>
    </w:p>
    <w:p w14:paraId="4BEB63C7" w14:textId="2C419232" w:rsidR="00417EBE" w:rsidRDefault="00417EBE" w:rsidP="0036130C">
      <w:pPr>
        <w:pStyle w:val="NormalArial"/>
        <w:rPr>
          <w:rFonts w:ascii="Open Sans" w:hAnsi="Open Sans" w:cs="Open Sans"/>
        </w:rPr>
      </w:pPr>
      <w:r w:rsidRPr="00373DC6">
        <w:rPr>
          <w:rFonts w:ascii="Open Sans" w:hAnsi="Open Sans" w:cs="Open Sans"/>
        </w:rPr>
        <w:t>Consumers</w:t>
      </w:r>
      <w:r w:rsidR="00E060E5">
        <w:rPr>
          <w:rFonts w:ascii="Open Sans" w:hAnsi="Open Sans" w:cs="Open Sans"/>
        </w:rPr>
        <w:t xml:space="preserve"> confirmed services and support provided </w:t>
      </w:r>
      <w:r w:rsidRPr="00373DC6">
        <w:rPr>
          <w:rFonts w:ascii="Open Sans" w:hAnsi="Open Sans" w:cs="Open Sans"/>
        </w:rPr>
        <w:t xml:space="preserve">assist </w:t>
      </w:r>
      <w:r w:rsidR="00E060E5">
        <w:rPr>
          <w:rFonts w:ascii="Open Sans" w:hAnsi="Open Sans" w:cs="Open Sans"/>
        </w:rPr>
        <w:t>them</w:t>
      </w:r>
      <w:r w:rsidRPr="00373DC6">
        <w:rPr>
          <w:rFonts w:ascii="Open Sans" w:hAnsi="Open Sans" w:cs="Open Sans"/>
        </w:rPr>
        <w:t xml:space="preserve"> to maintain their independence and partake in activities of interest in line with their individual needs, goals, and preferences. </w:t>
      </w:r>
      <w:r w:rsidRPr="00684BB4">
        <w:rPr>
          <w:rFonts w:ascii="Open Sans" w:hAnsi="Open Sans" w:cs="Open Sans"/>
        </w:rPr>
        <w:t>Consumers</w:t>
      </w:r>
      <w:r w:rsidR="00E060E5">
        <w:rPr>
          <w:rFonts w:ascii="Open Sans" w:hAnsi="Open Sans" w:cs="Open Sans"/>
        </w:rPr>
        <w:t xml:space="preserve"> indicated they</w:t>
      </w:r>
      <w:r w:rsidRPr="00684BB4">
        <w:rPr>
          <w:rFonts w:ascii="Open Sans" w:hAnsi="Open Sans" w:cs="Open Sans"/>
        </w:rPr>
        <w:t xml:space="preserve"> have access to activities and support networks as require</w:t>
      </w:r>
      <w:r>
        <w:rPr>
          <w:rFonts w:ascii="Open Sans" w:hAnsi="Open Sans" w:cs="Open Sans"/>
        </w:rPr>
        <w:t>d</w:t>
      </w:r>
      <w:r w:rsidRPr="00684BB4">
        <w:rPr>
          <w:rFonts w:ascii="Open Sans" w:hAnsi="Open Sans" w:cs="Open Sans"/>
        </w:rPr>
        <w:t xml:space="preserve"> to meet their individual emotional, spiritual, and psychological needs.</w:t>
      </w:r>
      <w:r>
        <w:rPr>
          <w:rFonts w:ascii="Open Sans" w:hAnsi="Open Sans" w:cs="Open Sans"/>
        </w:rPr>
        <w:t xml:space="preserve"> </w:t>
      </w:r>
      <w:r w:rsidRPr="00457164">
        <w:rPr>
          <w:rFonts w:ascii="Open Sans" w:hAnsi="Open Sans" w:cs="Open Sans"/>
        </w:rPr>
        <w:t xml:space="preserve">Consumers </w:t>
      </w:r>
      <w:r w:rsidR="00E060E5">
        <w:rPr>
          <w:rFonts w:ascii="Open Sans" w:hAnsi="Open Sans" w:cs="Open Sans"/>
        </w:rPr>
        <w:t>confirmed</w:t>
      </w:r>
      <w:r w:rsidRPr="00457164">
        <w:rPr>
          <w:rFonts w:ascii="Open Sans" w:hAnsi="Open Sans" w:cs="Open Sans"/>
        </w:rPr>
        <w:t xml:space="preserve"> they are invited to church services and the local Catholic church volunteers visit and offer communion</w:t>
      </w:r>
      <w:r>
        <w:rPr>
          <w:rFonts w:ascii="Open Sans" w:hAnsi="Open Sans" w:cs="Open Sans"/>
        </w:rPr>
        <w:t xml:space="preserve">. </w:t>
      </w:r>
      <w:r w:rsidRPr="00717509">
        <w:rPr>
          <w:rFonts w:ascii="Open Sans" w:hAnsi="Open Sans" w:cs="Open Sans"/>
        </w:rPr>
        <w:t>Consumers</w:t>
      </w:r>
      <w:r w:rsidR="00E060E5">
        <w:rPr>
          <w:rFonts w:ascii="Open Sans" w:hAnsi="Open Sans" w:cs="Open Sans"/>
        </w:rPr>
        <w:t xml:space="preserve"> confirmed they</w:t>
      </w:r>
      <w:r w:rsidRPr="00717509">
        <w:rPr>
          <w:rFonts w:ascii="Open Sans" w:hAnsi="Open Sans" w:cs="Open Sans"/>
        </w:rPr>
        <w:t xml:space="preserve"> are supported to participate in </w:t>
      </w:r>
      <w:r>
        <w:rPr>
          <w:rFonts w:ascii="Open Sans" w:hAnsi="Open Sans" w:cs="Open Sans"/>
        </w:rPr>
        <w:t>as many</w:t>
      </w:r>
      <w:r w:rsidRPr="00717509">
        <w:rPr>
          <w:rFonts w:ascii="Open Sans" w:hAnsi="Open Sans" w:cs="Open Sans"/>
        </w:rPr>
        <w:t xml:space="preserve"> </w:t>
      </w:r>
      <w:r w:rsidRPr="00717509">
        <w:rPr>
          <w:rFonts w:ascii="Open Sans" w:hAnsi="Open Sans" w:cs="Open Sans"/>
        </w:rPr>
        <w:lastRenderedPageBreak/>
        <w:t>community and social activities as they want and as often as they wish.</w:t>
      </w:r>
      <w:r>
        <w:rPr>
          <w:rFonts w:ascii="Open Sans" w:hAnsi="Open Sans" w:cs="Open Sans"/>
        </w:rPr>
        <w:t xml:space="preserve"> </w:t>
      </w:r>
      <w:r w:rsidRPr="00BC050C">
        <w:rPr>
          <w:rFonts w:ascii="Open Sans" w:hAnsi="Open Sans" w:cs="Open Sans"/>
        </w:rPr>
        <w:t xml:space="preserve">Consumers are satisfied with </w:t>
      </w:r>
      <w:r w:rsidR="00E060E5">
        <w:rPr>
          <w:rFonts w:ascii="Open Sans" w:hAnsi="Open Sans" w:cs="Open Sans"/>
        </w:rPr>
        <w:t xml:space="preserve">processes within the service to ensure </w:t>
      </w:r>
      <w:r w:rsidRPr="00BC050C">
        <w:rPr>
          <w:rFonts w:ascii="Open Sans" w:hAnsi="Open Sans" w:cs="Open Sans"/>
        </w:rPr>
        <w:t>their information</w:t>
      </w:r>
      <w:r w:rsidR="00E060E5">
        <w:rPr>
          <w:rFonts w:ascii="Open Sans" w:hAnsi="Open Sans" w:cs="Open Sans"/>
        </w:rPr>
        <w:t xml:space="preserve"> is effectively communicated</w:t>
      </w:r>
      <w:r w:rsidRPr="00BC050C">
        <w:rPr>
          <w:rFonts w:ascii="Open Sans" w:hAnsi="Open Sans" w:cs="Open Sans"/>
        </w:rPr>
        <w:t xml:space="preserve"> </w:t>
      </w:r>
      <w:r w:rsidR="00E060E5">
        <w:rPr>
          <w:rFonts w:ascii="Open Sans" w:hAnsi="Open Sans" w:cs="Open Sans"/>
        </w:rPr>
        <w:t>to</w:t>
      </w:r>
      <w:r w:rsidRPr="00BC050C">
        <w:rPr>
          <w:rFonts w:ascii="Open Sans" w:hAnsi="Open Sans" w:cs="Open Sans"/>
        </w:rPr>
        <w:t xml:space="preserve"> other services where care is shared.</w:t>
      </w:r>
      <w:r w:rsidRPr="00CD6F21">
        <w:rPr>
          <w:rFonts w:ascii="Open Sans" w:hAnsi="Open Sans" w:cs="Open Sans"/>
        </w:rPr>
        <w:t xml:space="preserve"> Consumers said they can access services such as hairdressing and non-denominational and denominational pastors</w:t>
      </w:r>
      <w:r w:rsidR="00E060E5">
        <w:rPr>
          <w:rFonts w:ascii="Open Sans" w:hAnsi="Open Sans" w:cs="Open Sans"/>
        </w:rPr>
        <w:t xml:space="preserve"> through timely and appropriate referrals</w:t>
      </w:r>
      <w:r w:rsidRPr="00CD6F21">
        <w:rPr>
          <w:rFonts w:ascii="Open Sans" w:hAnsi="Open Sans" w:cs="Open Sans"/>
        </w:rPr>
        <w:t>.</w:t>
      </w:r>
      <w:r>
        <w:rPr>
          <w:rFonts w:ascii="Open Sans" w:hAnsi="Open Sans" w:cs="Open Sans"/>
        </w:rPr>
        <w:t xml:space="preserve"> </w:t>
      </w:r>
      <w:r w:rsidRPr="00FC160B">
        <w:rPr>
          <w:rFonts w:ascii="Open Sans" w:hAnsi="Open Sans" w:cs="Open Sans"/>
        </w:rPr>
        <w:t>Consumers expressed satisfaction with the taste and variety of meals provided</w:t>
      </w:r>
      <w:r w:rsidRPr="00423BA7">
        <w:rPr>
          <w:rFonts w:ascii="Open Sans" w:hAnsi="Open Sans" w:cs="Open Sans"/>
        </w:rPr>
        <w:t xml:space="preserve">. </w:t>
      </w:r>
      <w:r w:rsidR="00E060E5">
        <w:rPr>
          <w:rFonts w:ascii="Open Sans" w:hAnsi="Open Sans" w:cs="Open Sans"/>
        </w:rPr>
        <w:t>Consumers described being offered a</w:t>
      </w:r>
      <w:r w:rsidRPr="00423BA7">
        <w:rPr>
          <w:rFonts w:ascii="Open Sans" w:hAnsi="Open Sans" w:cs="Open Sans"/>
        </w:rPr>
        <w:t xml:space="preserve"> choice at mealtimes, and they can access food between meals if they are hungry</w:t>
      </w:r>
      <w:r>
        <w:rPr>
          <w:rFonts w:ascii="Open Sans" w:hAnsi="Open Sans" w:cs="Open Sans"/>
        </w:rPr>
        <w:t>.</w:t>
      </w:r>
      <w:r w:rsidR="00E060E5">
        <w:rPr>
          <w:rFonts w:ascii="Open Sans" w:hAnsi="Open Sans" w:cs="Open Sans"/>
        </w:rPr>
        <w:t xml:space="preserve"> </w:t>
      </w:r>
      <w:r w:rsidR="00E060E5" w:rsidRPr="00C45182">
        <w:rPr>
          <w:rFonts w:ascii="Open Sans" w:hAnsi="Open Sans" w:cs="Open Sans"/>
        </w:rPr>
        <w:t xml:space="preserve">Consumers </w:t>
      </w:r>
      <w:r w:rsidR="00E060E5">
        <w:rPr>
          <w:rFonts w:ascii="Open Sans" w:hAnsi="Open Sans" w:cs="Open Sans"/>
        </w:rPr>
        <w:t>expressed</w:t>
      </w:r>
      <w:r w:rsidR="00E060E5" w:rsidRPr="00C45182">
        <w:rPr>
          <w:rFonts w:ascii="Open Sans" w:hAnsi="Open Sans" w:cs="Open Sans"/>
        </w:rPr>
        <w:t xml:space="preserve"> </w:t>
      </w:r>
      <w:r w:rsidR="00E060E5">
        <w:rPr>
          <w:rFonts w:ascii="Open Sans" w:hAnsi="Open Sans" w:cs="Open Sans"/>
        </w:rPr>
        <w:t>satisfaction</w:t>
      </w:r>
      <w:r w:rsidR="00E060E5" w:rsidRPr="00C45182">
        <w:rPr>
          <w:rFonts w:ascii="Open Sans" w:hAnsi="Open Sans" w:cs="Open Sans"/>
        </w:rPr>
        <w:t xml:space="preserve"> with equipment provided</w:t>
      </w:r>
      <w:r w:rsidR="00E060E5">
        <w:rPr>
          <w:rFonts w:ascii="Open Sans" w:hAnsi="Open Sans" w:cs="Open Sans"/>
        </w:rPr>
        <w:t xml:space="preserve"> and confirmed</w:t>
      </w:r>
      <w:r w:rsidR="00E060E5" w:rsidRPr="00423BA7">
        <w:rPr>
          <w:rFonts w:ascii="Open Sans" w:hAnsi="Open Sans" w:cs="Open Sans"/>
        </w:rPr>
        <w:t xml:space="preserve"> they always have access to equipment they need</w:t>
      </w:r>
      <w:r w:rsidR="00E060E5">
        <w:rPr>
          <w:rFonts w:ascii="Open Sans" w:hAnsi="Open Sans" w:cs="Open Sans"/>
        </w:rPr>
        <w:t>.</w:t>
      </w:r>
    </w:p>
    <w:p w14:paraId="158AD612" w14:textId="3A584589" w:rsidR="00417EBE" w:rsidRDefault="00417EBE" w:rsidP="0036130C">
      <w:pPr>
        <w:pStyle w:val="NormalArial"/>
        <w:rPr>
          <w:rFonts w:ascii="Open Sans" w:hAnsi="Open Sans" w:cs="Open Sans"/>
        </w:rPr>
      </w:pPr>
      <w:r w:rsidRPr="00373DC6">
        <w:rPr>
          <w:rFonts w:ascii="Open Sans" w:hAnsi="Open Sans" w:cs="Open Sans"/>
        </w:rPr>
        <w:t>Staff demonstrated knowledge of individual consumer needs and strategies used to ensure consumers remain safe while enjoying the things they wish to do.</w:t>
      </w:r>
      <w:r w:rsidRPr="00C7519B">
        <w:rPr>
          <w:rFonts w:ascii="Open Sans" w:hAnsi="Open Sans" w:cs="Open Sans"/>
        </w:rPr>
        <w:t xml:space="preserve"> </w:t>
      </w:r>
      <w:r w:rsidRPr="00684BB4">
        <w:rPr>
          <w:rFonts w:ascii="Open Sans" w:hAnsi="Open Sans" w:cs="Open Sans"/>
        </w:rPr>
        <w:t xml:space="preserve">Staff explained how they support consumers when they are feeling low and how and when a referral to external services is </w:t>
      </w:r>
      <w:r>
        <w:rPr>
          <w:rFonts w:ascii="Open Sans" w:hAnsi="Open Sans" w:cs="Open Sans"/>
        </w:rPr>
        <w:t>made</w:t>
      </w:r>
      <w:r w:rsidRPr="00684BB4">
        <w:rPr>
          <w:rFonts w:ascii="Open Sans" w:hAnsi="Open Sans" w:cs="Open Sans"/>
        </w:rPr>
        <w:t>.</w:t>
      </w:r>
      <w:r>
        <w:rPr>
          <w:rFonts w:ascii="Open Sans" w:hAnsi="Open Sans" w:cs="Open Sans"/>
        </w:rPr>
        <w:t xml:space="preserve"> </w:t>
      </w:r>
      <w:r w:rsidRPr="00717509">
        <w:rPr>
          <w:rFonts w:ascii="Open Sans" w:hAnsi="Open Sans" w:cs="Open Sans"/>
        </w:rPr>
        <w:t>Staff described the external activities consumers participated in and relationships of importance.</w:t>
      </w:r>
      <w:r>
        <w:rPr>
          <w:rFonts w:ascii="Open Sans" w:hAnsi="Open Sans" w:cs="Open Sans"/>
        </w:rPr>
        <w:t xml:space="preserve"> </w:t>
      </w:r>
      <w:r w:rsidRPr="009155EC">
        <w:rPr>
          <w:rFonts w:ascii="Open Sans" w:hAnsi="Open Sans" w:cs="Open Sans"/>
        </w:rPr>
        <w:t xml:space="preserve">Staff described ways they are kept informed of the </w:t>
      </w:r>
      <w:r w:rsidRPr="006E01AE">
        <w:rPr>
          <w:rFonts w:ascii="Open Sans" w:hAnsi="Open Sans" w:cs="Open Sans"/>
        </w:rPr>
        <w:t>change in</w:t>
      </w:r>
      <w:r w:rsidRPr="4C5D147F">
        <w:rPr>
          <w:rFonts w:ascii="Open Sans" w:hAnsi="Open Sans" w:cs="Open Sans"/>
        </w:rPr>
        <w:t xml:space="preserve"> </w:t>
      </w:r>
      <w:r w:rsidRPr="009155EC">
        <w:rPr>
          <w:rFonts w:ascii="Open Sans" w:hAnsi="Open Sans" w:cs="Open Sans"/>
        </w:rPr>
        <w:t xml:space="preserve">condition, needs, and preferences for each consumer including at handovers, and staff meetings. </w:t>
      </w:r>
      <w:bookmarkStart w:id="2" w:name="_Int_OD81gFZX"/>
      <w:r w:rsidRPr="009155EC">
        <w:rPr>
          <w:rFonts w:ascii="Open Sans" w:hAnsi="Open Sans" w:cs="Open Sans"/>
        </w:rPr>
        <w:t>Important changes</w:t>
      </w:r>
      <w:bookmarkEnd w:id="2"/>
      <w:r w:rsidRPr="009155EC">
        <w:rPr>
          <w:rFonts w:ascii="Open Sans" w:hAnsi="Open Sans" w:cs="Open Sans"/>
        </w:rPr>
        <w:t xml:space="preserve"> and updates are flagged as alerts in the </w:t>
      </w:r>
      <w:r w:rsidR="00E060E5">
        <w:rPr>
          <w:rFonts w:ascii="Open Sans" w:hAnsi="Open Sans" w:cs="Open Sans"/>
        </w:rPr>
        <w:t>electronic care system with</w:t>
      </w:r>
      <w:r w:rsidRPr="009155EC">
        <w:rPr>
          <w:rFonts w:ascii="Open Sans" w:hAnsi="Open Sans" w:cs="Open Sans"/>
        </w:rPr>
        <w:t xml:space="preserve"> dietary changes printed for kitchen staff and noted in the kitchen communication book</w:t>
      </w:r>
      <w:r>
        <w:rPr>
          <w:rFonts w:ascii="Open Sans" w:hAnsi="Open Sans" w:cs="Open Sans"/>
        </w:rPr>
        <w:t xml:space="preserve">. </w:t>
      </w:r>
      <w:r w:rsidR="00E060E5">
        <w:rPr>
          <w:rFonts w:ascii="Open Sans" w:hAnsi="Open Sans" w:cs="Open Sans"/>
        </w:rPr>
        <w:t>S</w:t>
      </w:r>
      <w:r w:rsidR="00E060E5" w:rsidRPr="00C45182">
        <w:rPr>
          <w:rFonts w:ascii="Open Sans" w:hAnsi="Open Sans" w:cs="Open Sans"/>
        </w:rPr>
        <w:t xml:space="preserve">taff </w:t>
      </w:r>
      <w:r w:rsidR="00E060E5">
        <w:rPr>
          <w:rFonts w:ascii="Open Sans" w:hAnsi="Open Sans" w:cs="Open Sans"/>
        </w:rPr>
        <w:t xml:space="preserve">were familiar with the use of equipment provided and described </w:t>
      </w:r>
      <w:r w:rsidR="00E060E5" w:rsidRPr="00C45182">
        <w:rPr>
          <w:rFonts w:ascii="Open Sans" w:hAnsi="Open Sans" w:cs="Open Sans"/>
        </w:rPr>
        <w:t>how to report any concerns they may have about safety.</w:t>
      </w:r>
      <w:r w:rsidR="00E060E5">
        <w:rPr>
          <w:rFonts w:ascii="Open Sans" w:hAnsi="Open Sans" w:cs="Open Sans"/>
        </w:rPr>
        <w:t xml:space="preserve"> </w:t>
      </w:r>
      <w:r w:rsidR="00E060E5" w:rsidRPr="005B1AC6">
        <w:rPr>
          <w:rFonts w:ascii="Open Sans" w:hAnsi="Open Sans" w:cs="Open Sans"/>
        </w:rPr>
        <w:t xml:space="preserve">The maintenance officer described the use of the maintenance book located near the kitchen for the recording of equipment repairs and faults. Staff </w:t>
      </w:r>
      <w:r w:rsidR="00E060E5">
        <w:rPr>
          <w:rFonts w:ascii="Open Sans" w:hAnsi="Open Sans" w:cs="Open Sans"/>
        </w:rPr>
        <w:t>confirmed</w:t>
      </w:r>
      <w:r w:rsidR="00E060E5" w:rsidRPr="005B1AC6">
        <w:rPr>
          <w:rFonts w:ascii="Open Sans" w:hAnsi="Open Sans" w:cs="Open Sans"/>
        </w:rPr>
        <w:t xml:space="preserve"> when equipment is shared, it is cleaned between use, and if equipment appears worn or nearing the end of its functional life, it is discarded and replaced</w:t>
      </w:r>
      <w:r w:rsidR="00E060E5">
        <w:rPr>
          <w:rFonts w:ascii="Open Sans" w:hAnsi="Open Sans" w:cs="Open Sans"/>
        </w:rPr>
        <w:t>.</w:t>
      </w:r>
    </w:p>
    <w:p w14:paraId="6640E1AC" w14:textId="77777777" w:rsidR="00DB06E0" w:rsidRDefault="00417EBE" w:rsidP="0036130C">
      <w:pPr>
        <w:pStyle w:val="NormalArial"/>
        <w:rPr>
          <w:rFonts w:ascii="Open Sans" w:hAnsi="Open Sans" w:cs="Open Sans"/>
        </w:rPr>
      </w:pPr>
      <w:r w:rsidRPr="00C34925">
        <w:rPr>
          <w:rFonts w:ascii="Open Sans" w:hAnsi="Open Sans" w:cs="Open Sans"/>
        </w:rPr>
        <w:t>Care planning documentation identified consumers</w:t>
      </w:r>
      <w:r w:rsidR="00B73EA8">
        <w:rPr>
          <w:rFonts w:ascii="Open Sans" w:hAnsi="Open Sans" w:cs="Open Sans"/>
        </w:rPr>
        <w:t>’</w:t>
      </w:r>
      <w:r w:rsidRPr="00C34925">
        <w:rPr>
          <w:rFonts w:ascii="Open Sans" w:hAnsi="Open Sans" w:cs="Open Sans"/>
        </w:rPr>
        <w:t xml:space="preserve"> needs, </w:t>
      </w:r>
      <w:bookmarkStart w:id="3" w:name="_Int_UgAFpN6J"/>
      <w:r w:rsidRPr="00C34925">
        <w:rPr>
          <w:rFonts w:ascii="Open Sans" w:hAnsi="Open Sans" w:cs="Open Sans"/>
        </w:rPr>
        <w:t>goals</w:t>
      </w:r>
      <w:bookmarkEnd w:id="3"/>
      <w:r w:rsidRPr="00C34925">
        <w:rPr>
          <w:rFonts w:ascii="Open Sans" w:hAnsi="Open Sans" w:cs="Open Sans"/>
        </w:rPr>
        <w:t xml:space="preserve"> and individual strategies to support a range of activities and interests for each consumer. </w:t>
      </w:r>
      <w:r w:rsidR="00E060E5">
        <w:rPr>
          <w:rFonts w:ascii="Open Sans" w:hAnsi="Open Sans" w:cs="Open Sans"/>
        </w:rPr>
        <w:t>The</w:t>
      </w:r>
      <w:r w:rsidRPr="00FC160B">
        <w:rPr>
          <w:rFonts w:ascii="Open Sans" w:hAnsi="Open Sans" w:cs="Open Sans"/>
        </w:rPr>
        <w:t xml:space="preserve"> service</w:t>
      </w:r>
      <w:r w:rsidR="00E060E5">
        <w:rPr>
          <w:rFonts w:ascii="Open Sans" w:hAnsi="Open Sans" w:cs="Open Sans"/>
        </w:rPr>
        <w:t xml:space="preserve"> </w:t>
      </w:r>
      <w:r w:rsidRPr="00FC160B">
        <w:rPr>
          <w:rFonts w:ascii="Open Sans" w:hAnsi="Open Sans" w:cs="Open Sans"/>
        </w:rPr>
        <w:t>menu and consumer food focus meeting minutes confirm consumers are invited to provide input on the menu and offered a range of choices and personal preferences.</w:t>
      </w:r>
      <w:r w:rsidRPr="00C7519B">
        <w:rPr>
          <w:rFonts w:ascii="Open Sans" w:hAnsi="Open Sans" w:cs="Open Sans"/>
        </w:rPr>
        <w:t xml:space="preserve"> </w:t>
      </w:r>
      <w:r w:rsidR="00E060E5">
        <w:rPr>
          <w:rFonts w:ascii="Open Sans" w:hAnsi="Open Sans" w:cs="Open Sans"/>
        </w:rPr>
        <w:t>M</w:t>
      </w:r>
      <w:r w:rsidRPr="00423BA7">
        <w:rPr>
          <w:rFonts w:ascii="Open Sans" w:hAnsi="Open Sans" w:cs="Open Sans"/>
        </w:rPr>
        <w:t>enus are reviewed by consumers at monthly food focus group and consumer meetings</w:t>
      </w:r>
      <w:r w:rsidR="00E060E5">
        <w:rPr>
          <w:rFonts w:ascii="Open Sans" w:hAnsi="Open Sans" w:cs="Open Sans"/>
        </w:rPr>
        <w:t xml:space="preserve"> with</w:t>
      </w:r>
      <w:r w:rsidRPr="00423BA7">
        <w:rPr>
          <w:rFonts w:ascii="Open Sans" w:hAnsi="Open Sans" w:cs="Open Sans"/>
        </w:rPr>
        <w:t xml:space="preserve"> </w:t>
      </w:r>
      <w:r w:rsidR="00E060E5">
        <w:rPr>
          <w:rFonts w:ascii="Open Sans" w:hAnsi="Open Sans" w:cs="Open Sans"/>
        </w:rPr>
        <w:t>m</w:t>
      </w:r>
      <w:r w:rsidRPr="00423BA7">
        <w:rPr>
          <w:rFonts w:ascii="Open Sans" w:hAnsi="Open Sans" w:cs="Open Sans"/>
        </w:rPr>
        <w:t xml:space="preserve">onthly menus provided to all consumers for feedback with suggestions. </w:t>
      </w:r>
      <w:r>
        <w:rPr>
          <w:rFonts w:ascii="Open Sans" w:hAnsi="Open Sans" w:cs="Open Sans"/>
        </w:rPr>
        <w:t>C</w:t>
      </w:r>
      <w:r w:rsidRPr="003717C8">
        <w:rPr>
          <w:rFonts w:ascii="Open Sans" w:hAnsi="Open Sans" w:cs="Open Sans"/>
        </w:rPr>
        <w:t>are documentation reflected individual dietary requirements and preferences</w:t>
      </w:r>
      <w:r>
        <w:rPr>
          <w:rFonts w:ascii="Open Sans" w:hAnsi="Open Sans" w:cs="Open Sans"/>
        </w:rPr>
        <w:t>.</w:t>
      </w:r>
      <w:r w:rsidR="00E060E5">
        <w:rPr>
          <w:rFonts w:ascii="Open Sans" w:hAnsi="Open Sans" w:cs="Open Sans"/>
        </w:rPr>
        <w:t xml:space="preserve"> </w:t>
      </w:r>
      <w:r w:rsidR="00E060E5" w:rsidRPr="00C45182">
        <w:rPr>
          <w:rFonts w:ascii="Open Sans" w:hAnsi="Open Sans" w:cs="Open Sans"/>
        </w:rPr>
        <w:t xml:space="preserve">The service has </w:t>
      </w:r>
      <w:r w:rsidR="00E060E5" w:rsidRPr="00C45182">
        <w:rPr>
          <w:rFonts w:ascii="Open Sans" w:hAnsi="Open Sans" w:cs="Open Sans"/>
          <w:bCs/>
        </w:rPr>
        <w:t>appropriate</w:t>
      </w:r>
      <w:r w:rsidR="00E060E5" w:rsidRPr="00C45182">
        <w:rPr>
          <w:rFonts w:ascii="Open Sans" w:hAnsi="Open Sans" w:cs="Open Sans"/>
        </w:rPr>
        <w:t xml:space="preserve"> arrangements for purchasing, servicing, maintaining, </w:t>
      </w:r>
      <w:bookmarkStart w:id="4" w:name="_Int_tOyGKPNw"/>
      <w:r w:rsidR="00E060E5" w:rsidRPr="00C45182">
        <w:rPr>
          <w:rFonts w:ascii="Open Sans" w:hAnsi="Open Sans" w:cs="Open Sans"/>
        </w:rPr>
        <w:t>renewing</w:t>
      </w:r>
      <w:bookmarkEnd w:id="4"/>
      <w:r w:rsidR="00E060E5" w:rsidRPr="00C45182">
        <w:rPr>
          <w:rFonts w:ascii="Open Sans" w:hAnsi="Open Sans" w:cs="Open Sans"/>
        </w:rPr>
        <w:t xml:space="preserve"> and replacing equipment. Equipment used to support consumers to engage in lifestyle activities was suitable, </w:t>
      </w:r>
      <w:bookmarkStart w:id="5" w:name="_Int_6M0ucmT7"/>
      <w:r w:rsidR="00E060E5" w:rsidRPr="00C45182">
        <w:rPr>
          <w:rFonts w:ascii="Open Sans" w:hAnsi="Open Sans" w:cs="Open Sans"/>
        </w:rPr>
        <w:t>clean</w:t>
      </w:r>
      <w:bookmarkEnd w:id="5"/>
      <w:r w:rsidR="00E060E5" w:rsidRPr="00C45182">
        <w:rPr>
          <w:rFonts w:ascii="Open Sans" w:hAnsi="Open Sans" w:cs="Open Sans"/>
        </w:rPr>
        <w:t xml:space="preserve"> and well-maintained. </w:t>
      </w:r>
    </w:p>
    <w:p w14:paraId="621E69C2" w14:textId="1C6C7CDD" w:rsidR="00DB06E0" w:rsidRDefault="00DB06E0" w:rsidP="00DB06E0">
      <w:pPr>
        <w:pStyle w:val="NormalArial"/>
        <w:rPr>
          <w:rFonts w:ascii="Open Sans" w:hAnsi="Open Sans" w:cs="Open Sans"/>
        </w:rPr>
      </w:pPr>
      <w:r w:rsidRPr="004F3655">
        <w:rPr>
          <w:rFonts w:ascii="Open Sans" w:hAnsi="Open Sans" w:cs="Open Sans"/>
        </w:rPr>
        <w:t xml:space="preserve">Based on the assessment team’s report, I find all requirements in Standard </w:t>
      </w:r>
      <w:r>
        <w:rPr>
          <w:rFonts w:ascii="Open Sans" w:hAnsi="Open Sans" w:cs="Open Sans"/>
        </w:rPr>
        <w:t>4 Services and supports for daily living</w:t>
      </w:r>
      <w:r w:rsidRPr="004F3655">
        <w:rPr>
          <w:rFonts w:ascii="Open Sans" w:hAnsi="Open Sans" w:cs="Open Sans"/>
        </w:rPr>
        <w:t xml:space="preserve"> compliant, therefore, the Quality Standard is compliant.</w:t>
      </w:r>
    </w:p>
    <w:p w14:paraId="58342450" w14:textId="77A73FA0" w:rsidR="00F978E7" w:rsidRPr="001E694D" w:rsidRDefault="00417EBE" w:rsidP="0036130C">
      <w:pPr>
        <w:pStyle w:val="NormalArial"/>
        <w:rPr>
          <w:rFonts w:ascii="Open Sans" w:hAnsi="Open Sans" w:cs="Open Sans"/>
        </w:rPr>
      </w:pPr>
      <w:r w:rsidRPr="001E694D">
        <w:rPr>
          <w:rFonts w:ascii="Open Sans" w:hAnsi="Open Sans" w:cs="Open Sans"/>
        </w:rPr>
        <w:br w:type="page"/>
      </w:r>
    </w:p>
    <w:p w14:paraId="6361E774" w14:textId="77777777" w:rsidR="00F978E7" w:rsidRPr="001E694D" w:rsidRDefault="003670C7"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085262" w14:paraId="1F49E0C9" w14:textId="77777777" w:rsidTr="000852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3DF9378A" w14:textId="77777777" w:rsidR="00F978E7" w:rsidRPr="001E694D" w:rsidRDefault="003670C7" w:rsidP="000C5D91">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977" w:type="dxa"/>
            <w:tcBorders>
              <w:bottom w:val="single" w:sz="4" w:space="0" w:color="BFBFBF" w:themeColor="background1" w:themeShade="BF"/>
            </w:tcBorders>
            <w:shd w:val="clear" w:color="auto" w:fill="781E77"/>
          </w:tcPr>
          <w:p w14:paraId="1CD48047" w14:textId="77777777" w:rsidR="00F978E7" w:rsidRPr="001E694D" w:rsidRDefault="00F978E7"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085262" w14:paraId="2E24A8E5" w14:textId="77777777" w:rsidTr="0008526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0415350" w14:textId="77777777" w:rsidR="00F978E7" w:rsidRPr="001E694D" w:rsidRDefault="003670C7" w:rsidP="002C5FA9">
            <w:pPr>
              <w:spacing w:line="22" w:lineRule="atLeast"/>
              <w:rPr>
                <w:rFonts w:ascii="Open Sans" w:hAnsi="Open Sans" w:cs="Open Sans"/>
              </w:rPr>
            </w:pPr>
            <w:r w:rsidRPr="001E694D">
              <w:rPr>
                <w:rFonts w:ascii="Open Sans" w:hAnsi="Open Sans" w:cs="Open Sans"/>
              </w:rPr>
              <w:t>Requirement 5(3)(a)</w:t>
            </w:r>
          </w:p>
        </w:tc>
        <w:tc>
          <w:tcPr>
            <w:tcW w:w="6480" w:type="dxa"/>
            <w:shd w:val="clear" w:color="auto" w:fill="auto"/>
          </w:tcPr>
          <w:p w14:paraId="15260B2B" w14:textId="77777777" w:rsidR="00F978E7" w:rsidRPr="001E694D" w:rsidRDefault="003670C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service environment is welcoming and easy to understand and optimises each consumer’s sense of belonging, independence, interaction and function.</w:t>
            </w:r>
          </w:p>
        </w:tc>
        <w:tc>
          <w:tcPr>
            <w:tcW w:w="1977" w:type="dxa"/>
            <w:shd w:val="clear" w:color="auto" w:fill="auto"/>
          </w:tcPr>
          <w:p w14:paraId="6F8721B2" w14:textId="77777777" w:rsidR="00F978E7" w:rsidRPr="001E694D" w:rsidRDefault="009F22D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46370161"/>
                <w:placeholder>
                  <w:docPart w:val="32D6DA20046C4C4B9F0C0488E89FDA30"/>
                </w:placeholder>
                <w:dropDownList>
                  <w:listItem w:displayText="choose a rating" w:value="choose a rating"/>
                  <w:listItem w:displayText="Compliant" w:value="Compliant"/>
                  <w:listItem w:displayText="Not Compliant" w:value="Not Compliant"/>
                </w:dropDownList>
              </w:sdtPr>
              <w:sdtEndPr/>
              <w:sdtContent>
                <w:r w:rsidR="003670C7" w:rsidRPr="001E694D">
                  <w:rPr>
                    <w:rFonts w:ascii="Open Sans" w:hAnsi="Open Sans" w:cs="Open Sans"/>
                  </w:rPr>
                  <w:t>Compliant</w:t>
                </w:r>
              </w:sdtContent>
            </w:sdt>
          </w:p>
        </w:tc>
      </w:tr>
      <w:tr w:rsidR="00085262" w14:paraId="7080C2BA" w14:textId="77777777" w:rsidTr="000852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F701D27" w14:textId="77777777" w:rsidR="00F978E7" w:rsidRPr="001E694D" w:rsidRDefault="003670C7" w:rsidP="002C5FA9">
            <w:pPr>
              <w:spacing w:line="22" w:lineRule="atLeast"/>
              <w:rPr>
                <w:rFonts w:ascii="Open Sans" w:hAnsi="Open Sans" w:cs="Open Sans"/>
              </w:rPr>
            </w:pPr>
            <w:r w:rsidRPr="001E694D">
              <w:rPr>
                <w:rFonts w:ascii="Open Sans" w:hAnsi="Open Sans" w:cs="Open Sans"/>
              </w:rPr>
              <w:t>Requirement 5(3)(b)</w:t>
            </w:r>
          </w:p>
        </w:tc>
        <w:tc>
          <w:tcPr>
            <w:tcW w:w="6480" w:type="dxa"/>
            <w:shd w:val="clear" w:color="auto" w:fill="auto"/>
          </w:tcPr>
          <w:p w14:paraId="1B1B3158" w14:textId="77777777" w:rsidR="00F978E7" w:rsidRPr="001E694D" w:rsidRDefault="003670C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7D40BE14" w14:textId="77777777" w:rsidR="00F978E7" w:rsidRPr="001E694D" w:rsidRDefault="003670C7"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is safe, clean, well maintained and comfortable; and</w:t>
            </w:r>
          </w:p>
          <w:p w14:paraId="37C8FF8D" w14:textId="77777777" w:rsidR="00F978E7" w:rsidRPr="001E694D" w:rsidRDefault="003670C7"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977" w:type="dxa"/>
            <w:shd w:val="clear" w:color="auto" w:fill="auto"/>
          </w:tcPr>
          <w:p w14:paraId="3500887C" w14:textId="77777777" w:rsidR="00F978E7" w:rsidRPr="001E694D" w:rsidRDefault="009F22D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649443888"/>
                <w:placeholder>
                  <w:docPart w:val="7C2AE2A0EA814529846EC226145BF664"/>
                </w:placeholder>
                <w:dropDownList>
                  <w:listItem w:displayText="choose a rating" w:value="choose a rating"/>
                  <w:listItem w:displayText="Compliant" w:value="Compliant"/>
                  <w:listItem w:displayText="Not Compliant" w:value="Not Compliant"/>
                </w:dropDownList>
              </w:sdtPr>
              <w:sdtEndPr/>
              <w:sdtContent>
                <w:r w:rsidR="003670C7" w:rsidRPr="001E694D">
                  <w:rPr>
                    <w:rFonts w:ascii="Open Sans" w:hAnsi="Open Sans" w:cs="Open Sans"/>
                  </w:rPr>
                  <w:t>Compliant</w:t>
                </w:r>
              </w:sdtContent>
            </w:sdt>
          </w:p>
        </w:tc>
      </w:tr>
      <w:tr w:rsidR="00085262" w14:paraId="5D1D2EA7" w14:textId="77777777" w:rsidTr="0008526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6BB56EE" w14:textId="77777777" w:rsidR="00F978E7" w:rsidRPr="001E694D" w:rsidRDefault="003670C7" w:rsidP="002C5FA9">
            <w:pPr>
              <w:spacing w:line="22" w:lineRule="atLeast"/>
              <w:rPr>
                <w:rFonts w:ascii="Open Sans" w:hAnsi="Open Sans" w:cs="Open Sans"/>
              </w:rPr>
            </w:pPr>
            <w:r w:rsidRPr="001E694D">
              <w:rPr>
                <w:rFonts w:ascii="Open Sans" w:hAnsi="Open Sans" w:cs="Open Sans"/>
              </w:rPr>
              <w:t>Requirement 5(3)(c)</w:t>
            </w:r>
          </w:p>
        </w:tc>
        <w:tc>
          <w:tcPr>
            <w:tcW w:w="6480" w:type="dxa"/>
            <w:shd w:val="clear" w:color="auto" w:fill="auto"/>
          </w:tcPr>
          <w:p w14:paraId="2C029798" w14:textId="77777777" w:rsidR="00F978E7" w:rsidRPr="001E694D" w:rsidRDefault="003670C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Furniture, fittings and equipment are safe, clean, well maintained and suitable for the consumer.</w:t>
            </w:r>
          </w:p>
        </w:tc>
        <w:tc>
          <w:tcPr>
            <w:tcW w:w="1977" w:type="dxa"/>
            <w:shd w:val="clear" w:color="auto" w:fill="auto"/>
          </w:tcPr>
          <w:p w14:paraId="7A7E5F5B" w14:textId="77777777" w:rsidR="00F978E7" w:rsidRPr="001E694D" w:rsidRDefault="009F22DB"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3686220"/>
                <w:placeholder>
                  <w:docPart w:val="DB1F197D31AB4DD8B1F043DF8608216C"/>
                </w:placeholder>
                <w:dropDownList>
                  <w:listItem w:displayText="choose a rating" w:value="choose a rating"/>
                  <w:listItem w:displayText="Compliant" w:value="Compliant"/>
                  <w:listItem w:displayText="Not Compliant" w:value="Not Compliant"/>
                </w:dropDownList>
              </w:sdtPr>
              <w:sdtEndPr/>
              <w:sdtContent>
                <w:r w:rsidR="003670C7" w:rsidRPr="001E694D">
                  <w:rPr>
                    <w:rFonts w:ascii="Open Sans" w:hAnsi="Open Sans" w:cs="Open Sans"/>
                  </w:rPr>
                  <w:t>Compliant</w:t>
                </w:r>
              </w:sdtContent>
            </w:sdt>
          </w:p>
        </w:tc>
      </w:tr>
    </w:tbl>
    <w:p w14:paraId="43939B9A" w14:textId="77777777" w:rsidR="00F978E7" w:rsidRPr="003E162B" w:rsidRDefault="003670C7" w:rsidP="002B0C90">
      <w:pPr>
        <w:pStyle w:val="Heading20"/>
        <w:rPr>
          <w:rFonts w:ascii="Open Sans" w:hAnsi="Open Sans" w:cs="Open Sans"/>
          <w:color w:val="781E77"/>
        </w:rPr>
      </w:pPr>
      <w:r w:rsidRPr="003E162B">
        <w:rPr>
          <w:rFonts w:ascii="Open Sans" w:hAnsi="Open Sans" w:cs="Open Sans"/>
          <w:color w:val="781E77"/>
        </w:rPr>
        <w:t>Findings</w:t>
      </w:r>
    </w:p>
    <w:p w14:paraId="029C1612" w14:textId="42552F9F" w:rsidR="007A761F" w:rsidRDefault="007A761F" w:rsidP="0036130C">
      <w:pPr>
        <w:pStyle w:val="NormalArial"/>
        <w:rPr>
          <w:rFonts w:ascii="Open Sans" w:hAnsi="Open Sans" w:cs="Open Sans"/>
        </w:rPr>
      </w:pPr>
      <w:r>
        <w:rPr>
          <w:rFonts w:ascii="Open Sans" w:hAnsi="Open Sans" w:cs="Open Sans"/>
        </w:rPr>
        <w:t xml:space="preserve">The service environment is welcoming and easy to navigate with directional signage visible throughout the service. Consumers moved freely across the service, accessing both internal and external areas easily. Common areas and personal spaces were clean and well maintained. </w:t>
      </w:r>
    </w:p>
    <w:p w14:paraId="10C5421C" w14:textId="6935E0CC" w:rsidR="00F978E7" w:rsidRDefault="007A761F" w:rsidP="0036130C">
      <w:pPr>
        <w:pStyle w:val="NormalArial"/>
        <w:rPr>
          <w:rFonts w:ascii="Open Sans" w:hAnsi="Open Sans" w:cs="Open Sans"/>
        </w:rPr>
      </w:pPr>
      <w:r>
        <w:rPr>
          <w:rFonts w:ascii="Open Sans" w:hAnsi="Open Sans" w:cs="Open Sans"/>
        </w:rPr>
        <w:t xml:space="preserve">Consumers and representatives indicated they felt welcome to the service, and consumers confirmed they are able to personalise their rooms to make it feel like home. Consumers felt safe and comfortable at the service and were satisfied with the cleaning and maintenance of furniture, fittings, equipment and the service environment. </w:t>
      </w:r>
    </w:p>
    <w:p w14:paraId="0997A01E" w14:textId="517EB618" w:rsidR="00B151B6" w:rsidRDefault="00B151B6" w:rsidP="0036130C">
      <w:pPr>
        <w:pStyle w:val="NormalArial"/>
        <w:rPr>
          <w:rFonts w:ascii="Open Sans" w:hAnsi="Open Sans" w:cs="Open Sans"/>
        </w:rPr>
      </w:pPr>
      <w:r w:rsidRPr="00021B68">
        <w:rPr>
          <w:rFonts w:ascii="Open Sans" w:hAnsi="Open Sans" w:cs="Open Sans"/>
          <w:color w:val="auto"/>
        </w:rPr>
        <w:t>Maintenance and cleaning staff described processes to ensure the environment is safe, well maintained, and clean.</w:t>
      </w:r>
      <w:r>
        <w:rPr>
          <w:rFonts w:ascii="Open Sans" w:hAnsi="Open Sans" w:cs="Open Sans"/>
          <w:color w:val="auto"/>
        </w:rPr>
        <w:t xml:space="preserve"> </w:t>
      </w:r>
      <w:r w:rsidRPr="00423BA7">
        <w:rPr>
          <w:rFonts w:ascii="Open Sans" w:hAnsi="Open Sans" w:cs="Open Sans"/>
        </w:rPr>
        <w:t xml:space="preserve">Cleaning staff </w:t>
      </w:r>
      <w:r w:rsidR="007A761F">
        <w:rPr>
          <w:rFonts w:ascii="Open Sans" w:hAnsi="Open Sans" w:cs="Open Sans"/>
        </w:rPr>
        <w:t xml:space="preserve">indicated </w:t>
      </w:r>
      <w:r w:rsidRPr="00423BA7">
        <w:rPr>
          <w:rFonts w:ascii="Open Sans" w:hAnsi="Open Sans" w:cs="Open Sans"/>
        </w:rPr>
        <w:t xml:space="preserve">a daily schedule </w:t>
      </w:r>
      <w:r w:rsidR="007A761F">
        <w:rPr>
          <w:rFonts w:ascii="Open Sans" w:hAnsi="Open Sans" w:cs="Open Sans"/>
        </w:rPr>
        <w:t xml:space="preserve">is in place, and </w:t>
      </w:r>
      <w:r w:rsidRPr="00423BA7">
        <w:rPr>
          <w:rFonts w:ascii="Open Sans" w:hAnsi="Open Sans" w:cs="Open Sans"/>
        </w:rPr>
        <w:t>includes cleaning of consumer room</w:t>
      </w:r>
      <w:r w:rsidR="002648F1">
        <w:rPr>
          <w:rFonts w:ascii="Open Sans" w:hAnsi="Open Sans" w:cs="Open Sans"/>
        </w:rPr>
        <w:t>s</w:t>
      </w:r>
      <w:r w:rsidRPr="00423BA7">
        <w:rPr>
          <w:rFonts w:ascii="Open Sans" w:hAnsi="Open Sans" w:cs="Open Sans"/>
        </w:rPr>
        <w:t xml:space="preserve">, communal areas, </w:t>
      </w:r>
      <w:r w:rsidR="007A761F">
        <w:rPr>
          <w:rFonts w:ascii="Open Sans" w:hAnsi="Open Sans" w:cs="Open Sans"/>
        </w:rPr>
        <w:t>furniture, fitting</w:t>
      </w:r>
      <w:r w:rsidR="002648F1">
        <w:rPr>
          <w:rFonts w:ascii="Open Sans" w:hAnsi="Open Sans" w:cs="Open Sans"/>
        </w:rPr>
        <w:t>s</w:t>
      </w:r>
      <w:r w:rsidR="007A761F">
        <w:rPr>
          <w:rFonts w:ascii="Open Sans" w:hAnsi="Open Sans" w:cs="Open Sans"/>
        </w:rPr>
        <w:t xml:space="preserve"> and equipment</w:t>
      </w:r>
      <w:r w:rsidRPr="00423BA7">
        <w:rPr>
          <w:rFonts w:ascii="Open Sans" w:hAnsi="Open Sans" w:cs="Open Sans"/>
        </w:rPr>
        <w:t>.</w:t>
      </w:r>
      <w:r w:rsidR="007A761F" w:rsidRPr="007A761F">
        <w:rPr>
          <w:rFonts w:ascii="Open Sans" w:hAnsi="Open Sans" w:cs="Open Sans"/>
        </w:rPr>
        <w:t xml:space="preserve"> </w:t>
      </w:r>
      <w:r w:rsidR="007A761F" w:rsidRPr="0051764E">
        <w:rPr>
          <w:rFonts w:ascii="Open Sans" w:hAnsi="Open Sans" w:cs="Open Sans"/>
        </w:rPr>
        <w:t xml:space="preserve">Management and maintenance </w:t>
      </w:r>
      <w:r w:rsidR="007A761F">
        <w:rPr>
          <w:rFonts w:ascii="Open Sans" w:hAnsi="Open Sans" w:cs="Open Sans"/>
        </w:rPr>
        <w:t>staff</w:t>
      </w:r>
      <w:r w:rsidR="007A761F" w:rsidRPr="0051764E">
        <w:rPr>
          <w:rFonts w:ascii="Open Sans" w:hAnsi="Open Sans" w:cs="Open Sans"/>
        </w:rPr>
        <w:t xml:space="preserve"> described systems for preventative and reactive maintenance</w:t>
      </w:r>
      <w:r w:rsidR="007A761F">
        <w:rPr>
          <w:rFonts w:ascii="Open Sans" w:hAnsi="Open Sans" w:cs="Open Sans"/>
        </w:rPr>
        <w:t>, including the use of external contractors where needed</w:t>
      </w:r>
      <w:r w:rsidR="007A761F" w:rsidRPr="0051764E">
        <w:rPr>
          <w:rFonts w:ascii="Open Sans" w:hAnsi="Open Sans" w:cs="Open Sans"/>
        </w:rPr>
        <w:t>.</w:t>
      </w:r>
      <w:r w:rsidR="007A761F">
        <w:rPr>
          <w:rFonts w:ascii="Open Sans" w:hAnsi="Open Sans" w:cs="Open Sans"/>
        </w:rPr>
        <w:t xml:space="preserve"> Staff were familiar with recognising and reporting maintenance issues, and m</w:t>
      </w:r>
      <w:r w:rsidR="007A761F" w:rsidRPr="00233796">
        <w:rPr>
          <w:rFonts w:ascii="Open Sans" w:hAnsi="Open Sans" w:cs="Open Sans"/>
        </w:rPr>
        <w:t xml:space="preserve">aintenance staff described how maintenance requests are received via </w:t>
      </w:r>
      <w:r w:rsidR="007A761F">
        <w:rPr>
          <w:rFonts w:ascii="Open Sans" w:hAnsi="Open Sans" w:cs="Open Sans"/>
        </w:rPr>
        <w:t xml:space="preserve">the maintenance logbook </w:t>
      </w:r>
      <w:r w:rsidR="007A761F" w:rsidRPr="00233796">
        <w:rPr>
          <w:rFonts w:ascii="Open Sans" w:hAnsi="Open Sans" w:cs="Open Sans"/>
        </w:rPr>
        <w:t>and</w:t>
      </w:r>
      <w:r w:rsidR="007A761F">
        <w:rPr>
          <w:rFonts w:ascii="Open Sans" w:hAnsi="Open Sans" w:cs="Open Sans"/>
        </w:rPr>
        <w:t xml:space="preserve"> prioritised </w:t>
      </w:r>
      <w:r w:rsidR="007A761F" w:rsidRPr="00233796">
        <w:rPr>
          <w:rFonts w:ascii="Open Sans" w:hAnsi="Open Sans" w:cs="Open Sans"/>
        </w:rPr>
        <w:t xml:space="preserve">for action. </w:t>
      </w:r>
    </w:p>
    <w:p w14:paraId="40F09771" w14:textId="2EAE9304" w:rsidR="00DB06E0" w:rsidRDefault="00DB06E0" w:rsidP="00DB06E0">
      <w:pPr>
        <w:pStyle w:val="NormalArial"/>
        <w:rPr>
          <w:rFonts w:ascii="Open Sans" w:hAnsi="Open Sans" w:cs="Open Sans"/>
        </w:rPr>
      </w:pPr>
      <w:r w:rsidRPr="004F3655">
        <w:rPr>
          <w:rFonts w:ascii="Open Sans" w:hAnsi="Open Sans" w:cs="Open Sans"/>
        </w:rPr>
        <w:t xml:space="preserve">Based on the assessment team’s report, I find all requirements in Standard </w:t>
      </w:r>
      <w:r>
        <w:rPr>
          <w:rFonts w:ascii="Open Sans" w:hAnsi="Open Sans" w:cs="Open Sans"/>
        </w:rPr>
        <w:t>5 Organisations service environment</w:t>
      </w:r>
      <w:r w:rsidRPr="004F3655">
        <w:rPr>
          <w:rFonts w:ascii="Open Sans" w:hAnsi="Open Sans" w:cs="Open Sans"/>
        </w:rPr>
        <w:t xml:space="preserve"> compliant, therefore, the Quality Standard is compliant.</w:t>
      </w:r>
    </w:p>
    <w:p w14:paraId="7A85D382" w14:textId="77777777" w:rsidR="00F978E7" w:rsidRPr="001E694D" w:rsidRDefault="003670C7" w:rsidP="0036130C">
      <w:pPr>
        <w:pStyle w:val="NormalArial"/>
        <w:rPr>
          <w:rFonts w:ascii="Open Sans" w:hAnsi="Open Sans" w:cs="Open Sans"/>
        </w:rPr>
      </w:pPr>
      <w:r w:rsidRPr="001E694D">
        <w:rPr>
          <w:rFonts w:ascii="Open Sans" w:hAnsi="Open Sans" w:cs="Open Sans"/>
        </w:rPr>
        <w:br w:type="page"/>
      </w:r>
    </w:p>
    <w:p w14:paraId="7B1009ED" w14:textId="77777777" w:rsidR="00F978E7" w:rsidRPr="001E694D" w:rsidRDefault="003670C7"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085262" w14:paraId="2A964551" w14:textId="77777777" w:rsidTr="000852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3159B1EC" w14:textId="77777777" w:rsidR="00F978E7" w:rsidRPr="001E694D" w:rsidRDefault="003670C7" w:rsidP="000C5D91">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977" w:type="dxa"/>
            <w:shd w:val="clear" w:color="auto" w:fill="781E77"/>
          </w:tcPr>
          <w:p w14:paraId="590B8911" w14:textId="77777777" w:rsidR="00F978E7" w:rsidRPr="001E694D" w:rsidRDefault="00F978E7"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085262" w14:paraId="2943537C" w14:textId="77777777" w:rsidTr="0008526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1EDFCBB" w14:textId="77777777" w:rsidR="00F978E7" w:rsidRPr="001E694D" w:rsidRDefault="003670C7" w:rsidP="002C5FA9">
            <w:pPr>
              <w:spacing w:line="22" w:lineRule="atLeast"/>
              <w:rPr>
                <w:rFonts w:ascii="Open Sans" w:hAnsi="Open Sans" w:cs="Open Sans"/>
              </w:rPr>
            </w:pPr>
            <w:r w:rsidRPr="001E694D">
              <w:rPr>
                <w:rFonts w:ascii="Open Sans" w:hAnsi="Open Sans" w:cs="Open Sans"/>
              </w:rPr>
              <w:t>Requirement 6(3)(a)</w:t>
            </w:r>
          </w:p>
        </w:tc>
        <w:tc>
          <w:tcPr>
            <w:tcW w:w="6427" w:type="dxa"/>
            <w:shd w:val="clear" w:color="auto" w:fill="auto"/>
          </w:tcPr>
          <w:p w14:paraId="020576A4" w14:textId="77777777" w:rsidR="00F978E7" w:rsidRPr="001E694D" w:rsidRDefault="003670C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Consumers, their family, friends, carers and others are encouraged and supported to provide feedback and make complaints.</w:t>
            </w:r>
          </w:p>
        </w:tc>
        <w:tc>
          <w:tcPr>
            <w:tcW w:w="1977" w:type="dxa"/>
            <w:shd w:val="clear" w:color="auto" w:fill="auto"/>
          </w:tcPr>
          <w:p w14:paraId="26A529DA" w14:textId="77777777" w:rsidR="00F978E7" w:rsidRPr="001E694D" w:rsidRDefault="009F22D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00155058"/>
                <w:placeholder>
                  <w:docPart w:val="5C4E674F84954041BBA2F42BB8762BDF"/>
                </w:placeholder>
                <w:dropDownList>
                  <w:listItem w:displayText="choose a rating" w:value="choose a rating"/>
                  <w:listItem w:displayText="Compliant" w:value="Compliant"/>
                  <w:listItem w:displayText="Not Compliant" w:value="Not Compliant"/>
                </w:dropDownList>
              </w:sdtPr>
              <w:sdtEndPr/>
              <w:sdtContent>
                <w:r w:rsidR="003670C7" w:rsidRPr="001E694D">
                  <w:rPr>
                    <w:rFonts w:ascii="Open Sans" w:hAnsi="Open Sans" w:cs="Open Sans"/>
                  </w:rPr>
                  <w:t>Compliant</w:t>
                </w:r>
              </w:sdtContent>
            </w:sdt>
          </w:p>
        </w:tc>
      </w:tr>
      <w:tr w:rsidR="00085262" w14:paraId="370E733A" w14:textId="77777777" w:rsidTr="000852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6E68AE0" w14:textId="77777777" w:rsidR="00F978E7" w:rsidRPr="001E694D" w:rsidRDefault="003670C7" w:rsidP="002C5FA9">
            <w:pPr>
              <w:spacing w:line="22" w:lineRule="atLeast"/>
              <w:rPr>
                <w:rFonts w:ascii="Open Sans" w:hAnsi="Open Sans" w:cs="Open Sans"/>
              </w:rPr>
            </w:pPr>
            <w:r w:rsidRPr="001E694D">
              <w:rPr>
                <w:rFonts w:ascii="Open Sans" w:hAnsi="Open Sans" w:cs="Open Sans"/>
              </w:rPr>
              <w:t>Requirement 6(3)(b)</w:t>
            </w:r>
          </w:p>
        </w:tc>
        <w:tc>
          <w:tcPr>
            <w:tcW w:w="6427" w:type="dxa"/>
            <w:shd w:val="clear" w:color="auto" w:fill="auto"/>
          </w:tcPr>
          <w:p w14:paraId="256A6A26" w14:textId="77777777" w:rsidR="00F978E7" w:rsidRPr="001E694D" w:rsidRDefault="003670C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Consumers are made aware of and have access to advocates, language services and other methods for raising and resolving complaints.</w:t>
            </w:r>
          </w:p>
        </w:tc>
        <w:tc>
          <w:tcPr>
            <w:tcW w:w="1977" w:type="dxa"/>
            <w:shd w:val="clear" w:color="auto" w:fill="auto"/>
          </w:tcPr>
          <w:p w14:paraId="7E77052C" w14:textId="77777777" w:rsidR="00F978E7" w:rsidRPr="001E694D" w:rsidRDefault="009F22D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482978629"/>
                <w:placeholder>
                  <w:docPart w:val="F5A9A8B4DC84401A81B56F9B990A0C5C"/>
                </w:placeholder>
                <w:dropDownList>
                  <w:listItem w:displayText="choose a rating" w:value="choose a rating"/>
                  <w:listItem w:displayText="Compliant" w:value="Compliant"/>
                  <w:listItem w:displayText="Not Compliant" w:value="Not Compliant"/>
                </w:dropDownList>
              </w:sdtPr>
              <w:sdtEndPr/>
              <w:sdtContent>
                <w:r w:rsidR="003670C7" w:rsidRPr="001E694D">
                  <w:rPr>
                    <w:rFonts w:ascii="Open Sans" w:hAnsi="Open Sans" w:cs="Open Sans"/>
                  </w:rPr>
                  <w:t>Compliant</w:t>
                </w:r>
              </w:sdtContent>
            </w:sdt>
          </w:p>
        </w:tc>
      </w:tr>
      <w:tr w:rsidR="00085262" w14:paraId="18E78A89" w14:textId="77777777" w:rsidTr="0008526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06756DB" w14:textId="77777777" w:rsidR="00F978E7" w:rsidRPr="001E694D" w:rsidRDefault="003670C7" w:rsidP="002C5FA9">
            <w:pPr>
              <w:spacing w:line="22" w:lineRule="atLeast"/>
              <w:rPr>
                <w:rFonts w:ascii="Open Sans" w:hAnsi="Open Sans" w:cs="Open Sans"/>
              </w:rPr>
            </w:pPr>
            <w:r w:rsidRPr="001E694D">
              <w:rPr>
                <w:rFonts w:ascii="Open Sans" w:hAnsi="Open Sans" w:cs="Open Sans"/>
              </w:rPr>
              <w:t>Requirement 6(3)(c)</w:t>
            </w:r>
          </w:p>
        </w:tc>
        <w:tc>
          <w:tcPr>
            <w:tcW w:w="6427" w:type="dxa"/>
            <w:shd w:val="clear" w:color="auto" w:fill="auto"/>
          </w:tcPr>
          <w:p w14:paraId="577BE0C8" w14:textId="77777777" w:rsidR="00F978E7" w:rsidRPr="001E694D" w:rsidRDefault="003670C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Appropriate action is taken in response to complaints and an open disclosure process is used when things go wrong.</w:t>
            </w:r>
          </w:p>
        </w:tc>
        <w:tc>
          <w:tcPr>
            <w:tcW w:w="1977" w:type="dxa"/>
            <w:shd w:val="clear" w:color="auto" w:fill="auto"/>
          </w:tcPr>
          <w:p w14:paraId="466B2E99" w14:textId="77777777" w:rsidR="00F978E7" w:rsidRPr="001E694D" w:rsidRDefault="009F22D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11360263"/>
                <w:placeholder>
                  <w:docPart w:val="A92034DA58414232B74EE80A55195F29"/>
                </w:placeholder>
                <w:dropDownList>
                  <w:listItem w:displayText="choose a rating" w:value="choose a rating"/>
                  <w:listItem w:displayText="Compliant" w:value="Compliant"/>
                  <w:listItem w:displayText="Not Compliant" w:value="Not Compliant"/>
                </w:dropDownList>
              </w:sdtPr>
              <w:sdtEndPr/>
              <w:sdtContent>
                <w:r w:rsidR="003670C7" w:rsidRPr="001E694D">
                  <w:rPr>
                    <w:rFonts w:ascii="Open Sans" w:hAnsi="Open Sans" w:cs="Open Sans"/>
                  </w:rPr>
                  <w:t>Compliant</w:t>
                </w:r>
              </w:sdtContent>
            </w:sdt>
          </w:p>
        </w:tc>
      </w:tr>
      <w:tr w:rsidR="00085262" w14:paraId="243B6172" w14:textId="77777777" w:rsidTr="00085262">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5BA7347" w14:textId="77777777" w:rsidR="00F978E7" w:rsidRPr="001E694D" w:rsidRDefault="003670C7" w:rsidP="002C5FA9">
            <w:pPr>
              <w:spacing w:line="22" w:lineRule="atLeast"/>
              <w:rPr>
                <w:rFonts w:ascii="Open Sans" w:hAnsi="Open Sans" w:cs="Open Sans"/>
              </w:rPr>
            </w:pPr>
            <w:r w:rsidRPr="001E694D">
              <w:rPr>
                <w:rFonts w:ascii="Open Sans" w:hAnsi="Open Sans" w:cs="Open Sans"/>
              </w:rPr>
              <w:t>Requirement 6(3)(d)</w:t>
            </w:r>
          </w:p>
        </w:tc>
        <w:tc>
          <w:tcPr>
            <w:tcW w:w="6427" w:type="dxa"/>
            <w:shd w:val="clear" w:color="auto" w:fill="auto"/>
          </w:tcPr>
          <w:p w14:paraId="5CE52589" w14:textId="77777777" w:rsidR="00F978E7" w:rsidRPr="001E694D" w:rsidRDefault="003670C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 are reviewed and used to improve the quality of care and services.</w:t>
            </w:r>
          </w:p>
        </w:tc>
        <w:tc>
          <w:tcPr>
            <w:tcW w:w="1977" w:type="dxa"/>
            <w:shd w:val="clear" w:color="auto" w:fill="auto"/>
          </w:tcPr>
          <w:p w14:paraId="5DDDE231" w14:textId="77777777" w:rsidR="00F978E7" w:rsidRPr="001E694D" w:rsidRDefault="009F22DB"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281335664"/>
                <w:placeholder>
                  <w:docPart w:val="EE51730BBA604F2EA14BF3070ACEBEAC"/>
                </w:placeholder>
                <w:dropDownList>
                  <w:listItem w:displayText="choose a rating" w:value="choose a rating"/>
                  <w:listItem w:displayText="Compliant" w:value="Compliant"/>
                  <w:listItem w:displayText="Not Compliant" w:value="Not Compliant"/>
                </w:dropDownList>
              </w:sdtPr>
              <w:sdtEndPr/>
              <w:sdtContent>
                <w:r w:rsidR="003670C7" w:rsidRPr="001E694D">
                  <w:rPr>
                    <w:rFonts w:ascii="Open Sans" w:hAnsi="Open Sans" w:cs="Open Sans"/>
                  </w:rPr>
                  <w:t>Compliant</w:t>
                </w:r>
              </w:sdtContent>
            </w:sdt>
          </w:p>
        </w:tc>
      </w:tr>
    </w:tbl>
    <w:p w14:paraId="15161E9E" w14:textId="77777777" w:rsidR="00F978E7" w:rsidRPr="003E162B" w:rsidRDefault="003670C7" w:rsidP="00D87E7C">
      <w:pPr>
        <w:pStyle w:val="Heading20"/>
        <w:rPr>
          <w:rFonts w:ascii="Open Sans" w:hAnsi="Open Sans" w:cs="Open Sans"/>
          <w:color w:val="781E77"/>
        </w:rPr>
      </w:pPr>
      <w:r w:rsidRPr="003E162B">
        <w:rPr>
          <w:rFonts w:ascii="Open Sans" w:hAnsi="Open Sans" w:cs="Open Sans"/>
          <w:color w:val="781E77"/>
        </w:rPr>
        <w:t>Findings</w:t>
      </w:r>
    </w:p>
    <w:p w14:paraId="6B4C9C73" w14:textId="15C4734F" w:rsidR="00956D0C" w:rsidRDefault="00956D0C" w:rsidP="0036130C">
      <w:pPr>
        <w:pStyle w:val="NormalArial"/>
        <w:rPr>
          <w:rFonts w:ascii="Open Sans" w:hAnsi="Open Sans" w:cs="Open Sans"/>
        </w:rPr>
      </w:pPr>
      <w:r>
        <w:rPr>
          <w:rFonts w:ascii="Open Sans" w:hAnsi="Open Sans" w:cs="Open Sans"/>
        </w:rPr>
        <w:t xml:space="preserve">Consumers confirmed they are encouraged and supported to provide feedback and feel comfortable in raising complaints. </w:t>
      </w:r>
      <w:r w:rsidR="00F25B42">
        <w:rPr>
          <w:rFonts w:ascii="Open Sans" w:hAnsi="Open Sans" w:cs="Open Sans"/>
        </w:rPr>
        <w:t xml:space="preserve">Consumers described a range of methods to provide feedback and complaints and indicated although they have not required advocacy services, they were aware of how to access them. Consumers expressed satisfaction with complaints processes and confirmed appropriate actions </w:t>
      </w:r>
      <w:r w:rsidR="00DB38A4">
        <w:rPr>
          <w:rFonts w:ascii="Open Sans" w:hAnsi="Open Sans" w:cs="Open Sans"/>
        </w:rPr>
        <w:t>are</w:t>
      </w:r>
      <w:r w:rsidR="00F25B42">
        <w:rPr>
          <w:rFonts w:ascii="Open Sans" w:hAnsi="Open Sans" w:cs="Open Sans"/>
        </w:rPr>
        <w:t xml:space="preserve"> taken in response to complaints, with apologies offered when something goes wrong. </w:t>
      </w:r>
      <w:r>
        <w:rPr>
          <w:rFonts w:ascii="Open Sans" w:hAnsi="Open Sans" w:cs="Open Sans"/>
        </w:rPr>
        <w:t>Consumers</w:t>
      </w:r>
      <w:r w:rsidR="00F25B42">
        <w:rPr>
          <w:rFonts w:ascii="Open Sans" w:hAnsi="Open Sans" w:cs="Open Sans"/>
        </w:rPr>
        <w:t xml:space="preserve"> were</w:t>
      </w:r>
      <w:r>
        <w:rPr>
          <w:rFonts w:ascii="Open Sans" w:hAnsi="Open Sans" w:cs="Open Sans"/>
        </w:rPr>
        <w:t xml:space="preserve"> satisfied feedback, and complaints are actioned </w:t>
      </w:r>
      <w:r w:rsidR="00F25B42">
        <w:rPr>
          <w:rFonts w:ascii="Open Sans" w:hAnsi="Open Sans" w:cs="Open Sans"/>
        </w:rPr>
        <w:t xml:space="preserve">and used </w:t>
      </w:r>
      <w:r>
        <w:rPr>
          <w:rFonts w:ascii="Open Sans" w:hAnsi="Open Sans" w:cs="Open Sans"/>
        </w:rPr>
        <w:t>to improve care and services.</w:t>
      </w:r>
    </w:p>
    <w:p w14:paraId="5214DDEE" w14:textId="1649FC56" w:rsidR="00956D0C" w:rsidRDefault="004A3FE9" w:rsidP="0036130C">
      <w:pPr>
        <w:pStyle w:val="NormalArial"/>
        <w:rPr>
          <w:rFonts w:ascii="Open Sans" w:hAnsi="Open Sans" w:cs="Open Sans"/>
        </w:rPr>
      </w:pPr>
      <w:r>
        <w:rPr>
          <w:rFonts w:ascii="Open Sans" w:hAnsi="Open Sans" w:cs="Open Sans"/>
        </w:rPr>
        <w:t xml:space="preserve">Staff described how they encourage and support consumers to provide feedback and complaints and were knowledgeable of how to access language and advocacy services if required. Staff were familiar with open disclosure principles and described actions they would take in response to a complaint. </w:t>
      </w:r>
      <w:r w:rsidR="00956D0C">
        <w:rPr>
          <w:rFonts w:ascii="Open Sans" w:hAnsi="Open Sans" w:cs="Open Sans"/>
        </w:rPr>
        <w:t>Management described processes in place to encourage and support feedback and complaints</w:t>
      </w:r>
      <w:r>
        <w:rPr>
          <w:rFonts w:ascii="Open Sans" w:hAnsi="Open Sans" w:cs="Open Sans"/>
        </w:rPr>
        <w:t xml:space="preserve"> and how feedback and complaints are </w:t>
      </w:r>
      <w:r w:rsidR="00956D0C">
        <w:rPr>
          <w:rFonts w:ascii="Open Sans" w:hAnsi="Open Sans" w:cs="Open Sans"/>
        </w:rPr>
        <w:t>used by the service to inform improvements.</w:t>
      </w:r>
    </w:p>
    <w:p w14:paraId="65D37EF0" w14:textId="7B86AB6E" w:rsidR="00050BF6" w:rsidRDefault="004A3FE9" w:rsidP="0036130C">
      <w:pPr>
        <w:pStyle w:val="NormalArial"/>
        <w:rPr>
          <w:rFonts w:ascii="Open Sans" w:hAnsi="Open Sans" w:cs="Open Sans"/>
        </w:rPr>
      </w:pPr>
      <w:r>
        <w:rPr>
          <w:rFonts w:ascii="Open Sans" w:hAnsi="Open Sans" w:cs="Open Sans"/>
        </w:rPr>
        <w:t>Information on feedback, complaints and advocacy and language services are available throughout the service and accessible within the consumer handbook</w:t>
      </w:r>
      <w:r w:rsidR="00050BF6">
        <w:rPr>
          <w:rFonts w:ascii="Open Sans" w:hAnsi="Open Sans" w:cs="Open Sans"/>
        </w:rPr>
        <w:t xml:space="preserve"> and in consumer newsletters</w:t>
      </w:r>
      <w:r>
        <w:rPr>
          <w:rFonts w:ascii="Open Sans" w:hAnsi="Open Sans" w:cs="Open Sans"/>
        </w:rPr>
        <w:t>.</w:t>
      </w:r>
      <w:r w:rsidR="00956D0C">
        <w:rPr>
          <w:rFonts w:ascii="Open Sans" w:hAnsi="Open Sans" w:cs="Open Sans"/>
        </w:rPr>
        <w:t xml:space="preserve"> </w:t>
      </w:r>
      <w:r w:rsidR="00050BF6">
        <w:rPr>
          <w:rFonts w:ascii="Open Sans" w:hAnsi="Open Sans" w:cs="Open Sans"/>
        </w:rPr>
        <w:t>F</w:t>
      </w:r>
      <w:r w:rsidR="00956D0C" w:rsidRPr="00423BA7">
        <w:rPr>
          <w:rFonts w:ascii="Open Sans" w:hAnsi="Open Sans" w:cs="Open Sans"/>
        </w:rPr>
        <w:t xml:space="preserve">eedback forms </w:t>
      </w:r>
      <w:r w:rsidR="00050BF6">
        <w:rPr>
          <w:rFonts w:ascii="Open Sans" w:hAnsi="Open Sans" w:cs="Open Sans"/>
        </w:rPr>
        <w:t xml:space="preserve">demonstrate the use of </w:t>
      </w:r>
      <w:r w:rsidR="00956D0C" w:rsidRPr="00423BA7">
        <w:rPr>
          <w:rFonts w:ascii="Open Sans" w:hAnsi="Open Sans" w:cs="Open Sans"/>
        </w:rPr>
        <w:t xml:space="preserve">open disclosure </w:t>
      </w:r>
      <w:r w:rsidR="00050BF6">
        <w:rPr>
          <w:rFonts w:ascii="Open Sans" w:hAnsi="Open Sans" w:cs="Open Sans"/>
        </w:rPr>
        <w:t xml:space="preserve">where required and included the </w:t>
      </w:r>
      <w:r w:rsidR="00956D0C" w:rsidRPr="00423BA7">
        <w:rPr>
          <w:rFonts w:ascii="Open Sans" w:hAnsi="Open Sans" w:cs="Open Sans"/>
        </w:rPr>
        <w:t>follow up actions taken</w:t>
      </w:r>
      <w:r w:rsidR="003A7E05">
        <w:rPr>
          <w:rFonts w:ascii="Open Sans" w:hAnsi="Open Sans" w:cs="Open Sans"/>
        </w:rPr>
        <w:t>,</w:t>
      </w:r>
      <w:r w:rsidR="00956D0C" w:rsidRPr="00423BA7">
        <w:rPr>
          <w:rFonts w:ascii="Open Sans" w:hAnsi="Open Sans" w:cs="Open Sans"/>
        </w:rPr>
        <w:t xml:space="preserve"> and if the consumer was satisfied with the outcome</w:t>
      </w:r>
      <w:r w:rsidR="00956D0C">
        <w:rPr>
          <w:rFonts w:ascii="Open Sans" w:hAnsi="Open Sans" w:cs="Open Sans"/>
        </w:rPr>
        <w:t xml:space="preserve">. </w:t>
      </w:r>
      <w:r w:rsidR="00050BF6">
        <w:rPr>
          <w:rFonts w:ascii="Open Sans" w:hAnsi="Open Sans" w:cs="Open Sans"/>
        </w:rPr>
        <w:t>T</w:t>
      </w:r>
      <w:r w:rsidR="00956D0C">
        <w:rPr>
          <w:rFonts w:ascii="Open Sans" w:hAnsi="Open Sans" w:cs="Open Sans"/>
        </w:rPr>
        <w:t>he</w:t>
      </w:r>
      <w:r w:rsidR="00050BF6">
        <w:rPr>
          <w:rFonts w:ascii="Open Sans" w:hAnsi="Open Sans" w:cs="Open Sans"/>
        </w:rPr>
        <w:t xml:space="preserve"> service</w:t>
      </w:r>
      <w:r w:rsidR="009E116A">
        <w:rPr>
          <w:rFonts w:ascii="Open Sans" w:hAnsi="Open Sans" w:cs="Open Sans"/>
        </w:rPr>
        <w:t>’</w:t>
      </w:r>
      <w:r w:rsidR="00050BF6">
        <w:rPr>
          <w:rFonts w:ascii="Open Sans" w:hAnsi="Open Sans" w:cs="Open Sans"/>
        </w:rPr>
        <w:t>s</w:t>
      </w:r>
      <w:r w:rsidR="00956D0C">
        <w:rPr>
          <w:rFonts w:ascii="Open Sans" w:hAnsi="Open Sans" w:cs="Open Sans"/>
        </w:rPr>
        <w:t xml:space="preserve"> incident register and </w:t>
      </w:r>
      <w:r w:rsidR="00050BF6">
        <w:rPr>
          <w:rFonts w:ascii="Open Sans" w:hAnsi="Open Sans" w:cs="Open Sans"/>
        </w:rPr>
        <w:t xml:space="preserve">plan for continuous improvement demonstrated feedback is used to improve care and service delivery. </w:t>
      </w:r>
    </w:p>
    <w:p w14:paraId="7299628D" w14:textId="3C9C21C9" w:rsidR="00DB06E0" w:rsidRDefault="00DB06E0" w:rsidP="00DB06E0">
      <w:pPr>
        <w:pStyle w:val="NormalArial"/>
        <w:rPr>
          <w:rFonts w:ascii="Open Sans" w:hAnsi="Open Sans" w:cs="Open Sans"/>
        </w:rPr>
      </w:pPr>
      <w:r w:rsidRPr="004F3655">
        <w:rPr>
          <w:rFonts w:ascii="Open Sans" w:hAnsi="Open Sans" w:cs="Open Sans"/>
        </w:rPr>
        <w:lastRenderedPageBreak/>
        <w:t xml:space="preserve">Based on the assessment team’s report, I find all requirements in Standard </w:t>
      </w:r>
      <w:r>
        <w:rPr>
          <w:rFonts w:ascii="Open Sans" w:hAnsi="Open Sans" w:cs="Open Sans"/>
        </w:rPr>
        <w:t>6 Feedback and complaints</w:t>
      </w:r>
      <w:r w:rsidRPr="004F3655">
        <w:rPr>
          <w:rFonts w:ascii="Open Sans" w:hAnsi="Open Sans" w:cs="Open Sans"/>
        </w:rPr>
        <w:t xml:space="preserve"> compliant, therefore, the Quality Standard is compliant.</w:t>
      </w:r>
    </w:p>
    <w:p w14:paraId="0F5487D6" w14:textId="77777777" w:rsidR="00703EFC" w:rsidRDefault="00703EFC">
      <w:pPr>
        <w:spacing w:after="160" w:line="259" w:lineRule="auto"/>
        <w:rPr>
          <w:rFonts w:ascii="Open Sans" w:hAnsi="Open Sans" w:cs="Open Sans"/>
        </w:rPr>
      </w:pPr>
      <w:r>
        <w:rPr>
          <w:rFonts w:ascii="Open Sans" w:hAnsi="Open Sans" w:cs="Open Sans"/>
          <w:b/>
          <w:bCs/>
        </w:rPr>
        <w:br w:type="page"/>
      </w:r>
    </w:p>
    <w:p w14:paraId="3F80DBF7" w14:textId="10224F9A" w:rsidR="00F978E7" w:rsidRPr="001E694D" w:rsidRDefault="003670C7"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085262" w14:paraId="07F68E7C" w14:textId="77777777" w:rsidTr="000852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4D83799B" w14:textId="77777777" w:rsidR="00F978E7" w:rsidRPr="001E694D" w:rsidRDefault="003670C7"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977" w:type="dxa"/>
            <w:shd w:val="clear" w:color="auto" w:fill="781E77"/>
          </w:tcPr>
          <w:p w14:paraId="47DD1835" w14:textId="77777777" w:rsidR="00F978E7" w:rsidRPr="001E694D" w:rsidRDefault="00F978E7"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085262" w14:paraId="6DD3DD60" w14:textId="77777777" w:rsidTr="0008526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8C4EDBC" w14:textId="77777777" w:rsidR="00F978E7" w:rsidRPr="001E694D" w:rsidRDefault="003670C7" w:rsidP="002C5FA9">
            <w:pPr>
              <w:spacing w:line="22" w:lineRule="atLeast"/>
              <w:rPr>
                <w:rFonts w:ascii="Open Sans" w:hAnsi="Open Sans" w:cs="Open Sans"/>
              </w:rPr>
            </w:pPr>
            <w:r w:rsidRPr="001E694D">
              <w:rPr>
                <w:rFonts w:ascii="Open Sans" w:hAnsi="Open Sans" w:cs="Open Sans"/>
              </w:rPr>
              <w:t>Requirement 7(3)(a)</w:t>
            </w:r>
          </w:p>
        </w:tc>
        <w:tc>
          <w:tcPr>
            <w:tcW w:w="6468" w:type="dxa"/>
            <w:shd w:val="clear" w:color="auto" w:fill="auto"/>
          </w:tcPr>
          <w:p w14:paraId="55E11219" w14:textId="77777777" w:rsidR="00F978E7" w:rsidRPr="001E694D" w:rsidRDefault="003670C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977" w:type="dxa"/>
            <w:shd w:val="clear" w:color="auto" w:fill="auto"/>
          </w:tcPr>
          <w:p w14:paraId="368029E4" w14:textId="77777777" w:rsidR="00F978E7" w:rsidRPr="001E694D" w:rsidRDefault="009F22D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09265086"/>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3670C7" w:rsidRPr="001E694D">
                  <w:rPr>
                    <w:rFonts w:ascii="Open Sans" w:hAnsi="Open Sans" w:cs="Open Sans"/>
                  </w:rPr>
                  <w:t>Compliant</w:t>
                </w:r>
              </w:sdtContent>
            </w:sdt>
          </w:p>
        </w:tc>
      </w:tr>
      <w:tr w:rsidR="00085262" w14:paraId="3DBF9B71" w14:textId="77777777" w:rsidTr="000852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3E0AC00" w14:textId="77777777" w:rsidR="00F978E7" w:rsidRPr="001E694D" w:rsidRDefault="003670C7" w:rsidP="002C5FA9">
            <w:pPr>
              <w:spacing w:line="22" w:lineRule="atLeast"/>
              <w:rPr>
                <w:rFonts w:ascii="Open Sans" w:hAnsi="Open Sans" w:cs="Open Sans"/>
              </w:rPr>
            </w:pPr>
            <w:r w:rsidRPr="001E694D">
              <w:rPr>
                <w:rFonts w:ascii="Open Sans" w:hAnsi="Open Sans" w:cs="Open Sans"/>
              </w:rPr>
              <w:t>Requirement 7(3)(b)</w:t>
            </w:r>
          </w:p>
        </w:tc>
        <w:tc>
          <w:tcPr>
            <w:tcW w:w="6468" w:type="dxa"/>
            <w:shd w:val="clear" w:color="auto" w:fill="auto"/>
          </w:tcPr>
          <w:p w14:paraId="0D336D38" w14:textId="77777777" w:rsidR="00F978E7" w:rsidRPr="001E694D" w:rsidRDefault="003670C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Workforce interactions with consumers are kind, caring and respectful of each consumer’s identity, culture and diversity.</w:t>
            </w:r>
          </w:p>
        </w:tc>
        <w:tc>
          <w:tcPr>
            <w:tcW w:w="1977" w:type="dxa"/>
            <w:shd w:val="clear" w:color="auto" w:fill="auto"/>
          </w:tcPr>
          <w:p w14:paraId="08F1C282" w14:textId="77777777" w:rsidR="00F978E7" w:rsidRPr="001E694D" w:rsidRDefault="009F22D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95639888"/>
                <w:placeholder>
                  <w:docPart w:val="8ACB8D2F0BC64BE2BDA9B4EA2B97B17B"/>
                </w:placeholder>
                <w:dropDownList>
                  <w:listItem w:displayText="choose a rating" w:value="choose a rating"/>
                  <w:listItem w:displayText="Compliant" w:value="Compliant"/>
                  <w:listItem w:displayText="Not Compliant" w:value="Not Compliant"/>
                </w:dropDownList>
              </w:sdtPr>
              <w:sdtEndPr/>
              <w:sdtContent>
                <w:r w:rsidR="003670C7" w:rsidRPr="001E694D">
                  <w:rPr>
                    <w:rFonts w:ascii="Open Sans" w:hAnsi="Open Sans" w:cs="Open Sans"/>
                  </w:rPr>
                  <w:t>Compliant</w:t>
                </w:r>
              </w:sdtContent>
            </w:sdt>
          </w:p>
        </w:tc>
      </w:tr>
      <w:tr w:rsidR="00085262" w14:paraId="61F88D69" w14:textId="77777777" w:rsidTr="0008526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ABB09F3" w14:textId="77777777" w:rsidR="00F978E7" w:rsidRPr="001E694D" w:rsidRDefault="003670C7" w:rsidP="002C5FA9">
            <w:pPr>
              <w:spacing w:line="22" w:lineRule="atLeast"/>
              <w:rPr>
                <w:rFonts w:ascii="Open Sans" w:hAnsi="Open Sans" w:cs="Open Sans"/>
              </w:rPr>
            </w:pPr>
            <w:r w:rsidRPr="001E694D">
              <w:rPr>
                <w:rFonts w:ascii="Open Sans" w:hAnsi="Open Sans" w:cs="Open Sans"/>
              </w:rPr>
              <w:t>Requirement 7(3)(c)</w:t>
            </w:r>
          </w:p>
        </w:tc>
        <w:tc>
          <w:tcPr>
            <w:tcW w:w="6468" w:type="dxa"/>
            <w:shd w:val="clear" w:color="auto" w:fill="auto"/>
          </w:tcPr>
          <w:p w14:paraId="7479AF8D" w14:textId="77777777" w:rsidR="00F978E7" w:rsidRPr="001E694D" w:rsidRDefault="003670C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competent and the members of the workforce have the qualifications and knowledge to effectively perform their roles.</w:t>
            </w:r>
          </w:p>
        </w:tc>
        <w:tc>
          <w:tcPr>
            <w:tcW w:w="1977" w:type="dxa"/>
            <w:shd w:val="clear" w:color="auto" w:fill="auto"/>
          </w:tcPr>
          <w:p w14:paraId="7B50B339" w14:textId="77777777" w:rsidR="00F978E7" w:rsidRPr="001E694D" w:rsidRDefault="009F22D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98948726"/>
                <w:placeholder>
                  <w:docPart w:val="2006D617159A4DBD950ADA2AF1263BED"/>
                </w:placeholder>
                <w:dropDownList>
                  <w:listItem w:displayText="choose a rating" w:value="choose a rating"/>
                  <w:listItem w:displayText="Compliant" w:value="Compliant"/>
                  <w:listItem w:displayText="Not Compliant" w:value="Not Compliant"/>
                </w:dropDownList>
              </w:sdtPr>
              <w:sdtEndPr/>
              <w:sdtContent>
                <w:r w:rsidR="003670C7" w:rsidRPr="001E694D">
                  <w:rPr>
                    <w:rFonts w:ascii="Open Sans" w:hAnsi="Open Sans" w:cs="Open Sans"/>
                  </w:rPr>
                  <w:t>Compliant</w:t>
                </w:r>
              </w:sdtContent>
            </w:sdt>
          </w:p>
        </w:tc>
      </w:tr>
      <w:tr w:rsidR="00085262" w14:paraId="1E3202FC" w14:textId="77777777" w:rsidTr="000852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755F127" w14:textId="77777777" w:rsidR="00F978E7" w:rsidRPr="001E694D" w:rsidRDefault="003670C7" w:rsidP="002C5FA9">
            <w:pPr>
              <w:spacing w:line="22" w:lineRule="atLeast"/>
              <w:rPr>
                <w:rFonts w:ascii="Open Sans" w:hAnsi="Open Sans" w:cs="Open Sans"/>
              </w:rPr>
            </w:pPr>
            <w:r w:rsidRPr="001E694D">
              <w:rPr>
                <w:rFonts w:ascii="Open Sans" w:hAnsi="Open Sans" w:cs="Open Sans"/>
              </w:rPr>
              <w:t>Requirement 7(3)(d)</w:t>
            </w:r>
          </w:p>
        </w:tc>
        <w:tc>
          <w:tcPr>
            <w:tcW w:w="6468" w:type="dxa"/>
            <w:shd w:val="clear" w:color="auto" w:fill="auto"/>
          </w:tcPr>
          <w:p w14:paraId="5711303F" w14:textId="77777777" w:rsidR="00F978E7" w:rsidRPr="001E694D" w:rsidRDefault="003670C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workforce is recruited, trained, equipped and supported to deliver the outcomes required by these standards.</w:t>
            </w:r>
          </w:p>
        </w:tc>
        <w:tc>
          <w:tcPr>
            <w:tcW w:w="1977" w:type="dxa"/>
            <w:shd w:val="clear" w:color="auto" w:fill="auto"/>
          </w:tcPr>
          <w:p w14:paraId="4974BAE0" w14:textId="77777777" w:rsidR="00F978E7" w:rsidRPr="001E694D" w:rsidRDefault="009F22DB"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512000578"/>
                <w:placeholder>
                  <w:docPart w:val="112FA60B6F004B3AAAF3EFAFA0AFABF5"/>
                </w:placeholder>
                <w:dropDownList>
                  <w:listItem w:displayText="choose a rating" w:value="choose a rating"/>
                  <w:listItem w:displayText="Compliant" w:value="Compliant"/>
                  <w:listItem w:displayText="Not Compliant" w:value="Not Compliant"/>
                </w:dropDownList>
              </w:sdtPr>
              <w:sdtEndPr/>
              <w:sdtContent>
                <w:r w:rsidR="003670C7" w:rsidRPr="001E694D">
                  <w:rPr>
                    <w:rFonts w:ascii="Open Sans" w:hAnsi="Open Sans" w:cs="Open Sans"/>
                  </w:rPr>
                  <w:t>Compliant</w:t>
                </w:r>
              </w:sdtContent>
            </w:sdt>
          </w:p>
        </w:tc>
      </w:tr>
      <w:tr w:rsidR="00085262" w14:paraId="4CCBB0C1" w14:textId="77777777" w:rsidTr="0008526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FA94EB1" w14:textId="77777777" w:rsidR="00F978E7" w:rsidRPr="001E694D" w:rsidRDefault="003670C7" w:rsidP="002C5FA9">
            <w:pPr>
              <w:spacing w:line="22" w:lineRule="atLeast"/>
              <w:rPr>
                <w:rFonts w:ascii="Open Sans" w:hAnsi="Open Sans" w:cs="Open Sans"/>
              </w:rPr>
            </w:pPr>
            <w:r w:rsidRPr="001E694D">
              <w:rPr>
                <w:rFonts w:ascii="Open Sans" w:hAnsi="Open Sans" w:cs="Open Sans"/>
              </w:rPr>
              <w:t>Requirement 7(3)(e)</w:t>
            </w:r>
          </w:p>
        </w:tc>
        <w:tc>
          <w:tcPr>
            <w:tcW w:w="6468" w:type="dxa"/>
            <w:shd w:val="clear" w:color="auto" w:fill="auto"/>
          </w:tcPr>
          <w:p w14:paraId="1D3CD1A4" w14:textId="77777777" w:rsidR="00F978E7" w:rsidRPr="001E694D" w:rsidRDefault="003670C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Regular assessment, monitoring and review of the performance of each member of the workforce is undertaken.</w:t>
            </w:r>
          </w:p>
        </w:tc>
        <w:tc>
          <w:tcPr>
            <w:tcW w:w="1977" w:type="dxa"/>
            <w:shd w:val="clear" w:color="auto" w:fill="auto"/>
          </w:tcPr>
          <w:p w14:paraId="41434570" w14:textId="77777777" w:rsidR="00F978E7" w:rsidRPr="001E694D" w:rsidRDefault="009F22DB"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18010653"/>
                <w:placeholder>
                  <w:docPart w:val="72D173DF183F466F90692AF84945A83C"/>
                </w:placeholder>
                <w:dropDownList>
                  <w:listItem w:displayText="choose a rating" w:value="choose a rating"/>
                  <w:listItem w:displayText="Compliant" w:value="Compliant"/>
                  <w:listItem w:displayText="Not Compliant" w:value="Not Compliant"/>
                </w:dropDownList>
              </w:sdtPr>
              <w:sdtEndPr/>
              <w:sdtContent>
                <w:r w:rsidR="003670C7" w:rsidRPr="001E694D">
                  <w:rPr>
                    <w:rFonts w:ascii="Open Sans" w:hAnsi="Open Sans" w:cs="Open Sans"/>
                  </w:rPr>
                  <w:t>Compliant</w:t>
                </w:r>
              </w:sdtContent>
            </w:sdt>
          </w:p>
        </w:tc>
      </w:tr>
    </w:tbl>
    <w:p w14:paraId="3D48B880" w14:textId="77777777" w:rsidR="00F978E7" w:rsidRPr="003E162B" w:rsidRDefault="003670C7" w:rsidP="002B0C90">
      <w:pPr>
        <w:pStyle w:val="Heading20"/>
        <w:rPr>
          <w:rFonts w:ascii="Open Sans" w:hAnsi="Open Sans" w:cs="Open Sans"/>
          <w:color w:val="781E77"/>
        </w:rPr>
      </w:pPr>
      <w:r w:rsidRPr="003E162B">
        <w:rPr>
          <w:rFonts w:ascii="Open Sans" w:hAnsi="Open Sans" w:cs="Open Sans"/>
          <w:color w:val="781E77"/>
        </w:rPr>
        <w:t>Findings</w:t>
      </w:r>
    </w:p>
    <w:p w14:paraId="1CC0C19D" w14:textId="00F04D7B" w:rsidR="00167B4F" w:rsidRDefault="009E72C0" w:rsidP="0036130C">
      <w:pPr>
        <w:pStyle w:val="NormalArial"/>
        <w:rPr>
          <w:rFonts w:ascii="Open Sans" w:hAnsi="Open Sans" w:cs="Open Sans"/>
        </w:rPr>
      </w:pPr>
      <w:r w:rsidRPr="0A2E97C4">
        <w:rPr>
          <w:rFonts w:ascii="Open Sans" w:hAnsi="Open Sans" w:cs="Open Sans"/>
        </w:rPr>
        <w:t>Consumers</w:t>
      </w:r>
      <w:r w:rsidR="00167B4F">
        <w:rPr>
          <w:rFonts w:ascii="Open Sans" w:hAnsi="Open Sans" w:cs="Open Sans"/>
        </w:rPr>
        <w:t xml:space="preserve"> were satisfied there are adequate staff to meet their needs and deliver safe and quality care and services. Consumers described staff as respectful, kind and </w:t>
      </w:r>
      <w:r w:rsidR="00202602">
        <w:rPr>
          <w:rFonts w:ascii="Open Sans" w:hAnsi="Open Sans" w:cs="Open Sans"/>
        </w:rPr>
        <w:t>attentive</w:t>
      </w:r>
      <w:r w:rsidR="00167B4F">
        <w:rPr>
          <w:rFonts w:ascii="Open Sans" w:hAnsi="Open Sans" w:cs="Open Sans"/>
        </w:rPr>
        <w:t xml:space="preserve"> to their needs, while respecting and understanding their </w:t>
      </w:r>
      <w:r w:rsidR="00202602">
        <w:rPr>
          <w:rFonts w:ascii="Open Sans" w:hAnsi="Open Sans" w:cs="Open Sans"/>
        </w:rPr>
        <w:t xml:space="preserve">identity and cultural background. Consumers described the workforce as competent and felt staff possess the necessary skills, qualifications, training and knowledge to deliver effective care and services. </w:t>
      </w:r>
    </w:p>
    <w:p w14:paraId="3FB78F2A" w14:textId="4E970FC9" w:rsidR="009E72C0" w:rsidRDefault="00202602" w:rsidP="0036130C">
      <w:pPr>
        <w:pStyle w:val="NormalArial"/>
        <w:rPr>
          <w:rFonts w:ascii="Open Sans" w:hAnsi="Open Sans" w:cs="Open Sans"/>
        </w:rPr>
      </w:pPr>
      <w:r>
        <w:rPr>
          <w:rFonts w:ascii="Open Sans" w:hAnsi="Open Sans" w:cs="Open Sans"/>
        </w:rPr>
        <w:t xml:space="preserve">Staff indicated they have adequate time to undertake their roles, and felt staffing levels met the current needs of consumers. Staff felt satisfied with the support and training provided, confirming it equips them with the necessary skills to care for consumers. Education officers outlined mandatory education requirements, and processes to monitor and follow up outstanding training. </w:t>
      </w:r>
      <w:r w:rsidR="00167B4F" w:rsidRPr="006418B9">
        <w:rPr>
          <w:rFonts w:ascii="Open Sans" w:hAnsi="Open Sans" w:cs="Open Sans"/>
        </w:rPr>
        <w:t xml:space="preserve">Staff </w:t>
      </w:r>
      <w:r>
        <w:rPr>
          <w:rFonts w:ascii="Open Sans" w:hAnsi="Open Sans" w:cs="Open Sans"/>
        </w:rPr>
        <w:t xml:space="preserve">described </w:t>
      </w:r>
      <w:r w:rsidR="00167B4F" w:rsidRPr="006418B9">
        <w:rPr>
          <w:rFonts w:ascii="Open Sans" w:hAnsi="Open Sans" w:cs="Open Sans"/>
        </w:rPr>
        <w:t>orientation and onboarding process</w:t>
      </w:r>
      <w:r w:rsidR="00373CAB">
        <w:rPr>
          <w:rFonts w:ascii="Open Sans" w:hAnsi="Open Sans" w:cs="Open Sans"/>
        </w:rPr>
        <w:t>es</w:t>
      </w:r>
      <w:r>
        <w:rPr>
          <w:rFonts w:ascii="Open Sans" w:hAnsi="Open Sans" w:cs="Open Sans"/>
        </w:rPr>
        <w:t xml:space="preserve"> which include </w:t>
      </w:r>
      <w:r w:rsidR="00167B4F" w:rsidRPr="006418B9">
        <w:rPr>
          <w:rFonts w:ascii="Open Sans" w:hAnsi="Open Sans" w:cs="Open Sans"/>
        </w:rPr>
        <w:t>mandatory training, competency assessments, role-specific education</w:t>
      </w:r>
      <w:r w:rsidR="001C0988">
        <w:rPr>
          <w:rFonts w:ascii="Open Sans" w:hAnsi="Open Sans" w:cs="Open Sans"/>
        </w:rPr>
        <w:t xml:space="preserve"> and</w:t>
      </w:r>
      <w:r w:rsidR="00167B4F" w:rsidRPr="006418B9">
        <w:rPr>
          <w:rFonts w:ascii="Open Sans" w:hAnsi="Open Sans" w:cs="Open Sans"/>
        </w:rPr>
        <w:t xml:space="preserve"> buddy shifts. Staff demonstrated an understanding of the Quality Standards, the Serious Incident Response Scheme (SIRS), restrictive practices, and the code of conduct. </w:t>
      </w:r>
      <w:r w:rsidR="00167B4F" w:rsidRPr="0A2E97C4">
        <w:rPr>
          <w:rFonts w:ascii="Open Sans" w:hAnsi="Open Sans" w:cs="Open Sans"/>
        </w:rPr>
        <w:t>Staff confirmed t</w:t>
      </w:r>
      <w:r>
        <w:rPr>
          <w:rFonts w:ascii="Open Sans" w:hAnsi="Open Sans" w:cs="Open Sans"/>
        </w:rPr>
        <w:t xml:space="preserve">hey undergo regular assessment of </w:t>
      </w:r>
      <w:r w:rsidR="00167B4F" w:rsidRPr="0A2E97C4">
        <w:rPr>
          <w:rFonts w:ascii="Open Sans" w:hAnsi="Open Sans" w:cs="Open Sans"/>
        </w:rPr>
        <w:t xml:space="preserve">performance </w:t>
      </w:r>
      <w:r>
        <w:rPr>
          <w:rFonts w:ascii="Open Sans" w:hAnsi="Open Sans" w:cs="Open Sans"/>
        </w:rPr>
        <w:t xml:space="preserve">where </w:t>
      </w:r>
      <w:r w:rsidR="00167B4F" w:rsidRPr="0A2E97C4">
        <w:rPr>
          <w:rFonts w:ascii="Open Sans" w:hAnsi="Open Sans" w:cs="Open Sans"/>
        </w:rPr>
        <w:t>they receive the necessary support to perform their duties effectively</w:t>
      </w:r>
      <w:r>
        <w:rPr>
          <w:rFonts w:ascii="Open Sans" w:hAnsi="Open Sans" w:cs="Open Sans"/>
        </w:rPr>
        <w:t xml:space="preserve"> and include </w:t>
      </w:r>
      <w:r w:rsidR="00167B4F" w:rsidRPr="0A2E97C4">
        <w:rPr>
          <w:rFonts w:ascii="Open Sans" w:hAnsi="Open Sans" w:cs="Open Sans"/>
        </w:rPr>
        <w:t>identif</w:t>
      </w:r>
      <w:r>
        <w:rPr>
          <w:rFonts w:ascii="Open Sans" w:hAnsi="Open Sans" w:cs="Open Sans"/>
        </w:rPr>
        <w:t>ying</w:t>
      </w:r>
      <w:r w:rsidR="00167B4F" w:rsidRPr="0A2E97C4">
        <w:rPr>
          <w:rFonts w:ascii="Open Sans" w:hAnsi="Open Sans" w:cs="Open Sans"/>
        </w:rPr>
        <w:t xml:space="preserve"> areas for improvement and </w:t>
      </w:r>
      <w:r>
        <w:rPr>
          <w:rFonts w:ascii="Open Sans" w:hAnsi="Open Sans" w:cs="Open Sans"/>
        </w:rPr>
        <w:t xml:space="preserve">completing </w:t>
      </w:r>
      <w:r w:rsidR="00167B4F" w:rsidRPr="0A2E97C4">
        <w:rPr>
          <w:rFonts w:ascii="Open Sans" w:hAnsi="Open Sans" w:cs="Open Sans"/>
        </w:rPr>
        <w:t>development plans.</w:t>
      </w:r>
    </w:p>
    <w:p w14:paraId="354E2B35" w14:textId="77777777" w:rsidR="006174BD" w:rsidRDefault="007F7894" w:rsidP="00167B4F">
      <w:pPr>
        <w:pStyle w:val="NormalArial"/>
        <w:rPr>
          <w:rFonts w:ascii="Open Sans" w:hAnsi="Open Sans" w:cs="Open Sans"/>
        </w:rPr>
      </w:pPr>
      <w:r w:rsidRPr="0A2E97C4">
        <w:rPr>
          <w:rFonts w:ascii="Open Sans" w:hAnsi="Open Sans" w:cs="Open Sans"/>
        </w:rPr>
        <w:lastRenderedPageBreak/>
        <w:t>Management outlined processes to maintain adequate staffing across all shifts</w:t>
      </w:r>
      <w:r>
        <w:rPr>
          <w:rFonts w:ascii="Open Sans" w:hAnsi="Open Sans" w:cs="Open Sans"/>
        </w:rPr>
        <w:t xml:space="preserve">, including plans to cover planned and short notice leave. </w:t>
      </w:r>
      <w:r w:rsidR="00167B4F" w:rsidRPr="0A2E97C4">
        <w:rPr>
          <w:rFonts w:ascii="Open Sans" w:hAnsi="Open Sans" w:cs="Open Sans"/>
        </w:rPr>
        <w:t xml:space="preserve">Management and staff </w:t>
      </w:r>
      <w:r>
        <w:rPr>
          <w:rFonts w:ascii="Open Sans" w:hAnsi="Open Sans" w:cs="Open Sans"/>
        </w:rPr>
        <w:t xml:space="preserve">described </w:t>
      </w:r>
      <w:r w:rsidR="00167B4F" w:rsidRPr="0A2E97C4">
        <w:rPr>
          <w:rFonts w:ascii="Open Sans" w:hAnsi="Open Sans" w:cs="Open Sans"/>
        </w:rPr>
        <w:t>how personal preferences and cultural needs are addressed</w:t>
      </w:r>
      <w:r>
        <w:rPr>
          <w:rFonts w:ascii="Open Sans" w:hAnsi="Open Sans" w:cs="Open Sans"/>
        </w:rPr>
        <w:t xml:space="preserve"> through staffing allocation</w:t>
      </w:r>
      <w:r w:rsidR="00167B4F" w:rsidRPr="0A2E97C4">
        <w:rPr>
          <w:rFonts w:ascii="Open Sans" w:hAnsi="Open Sans" w:cs="Open Sans"/>
        </w:rPr>
        <w:t>.</w:t>
      </w:r>
      <w:r w:rsidR="00167B4F">
        <w:rPr>
          <w:rFonts w:ascii="Open Sans" w:hAnsi="Open Sans" w:cs="Open Sans"/>
        </w:rPr>
        <w:t xml:space="preserve"> </w:t>
      </w:r>
      <w:r w:rsidR="00167B4F" w:rsidRPr="0A2E97C4">
        <w:rPr>
          <w:rFonts w:ascii="Open Sans" w:hAnsi="Open Sans" w:cs="Open Sans"/>
        </w:rPr>
        <w:t>Management described recruitment process</w:t>
      </w:r>
      <w:r>
        <w:rPr>
          <w:rFonts w:ascii="Open Sans" w:hAnsi="Open Sans" w:cs="Open Sans"/>
        </w:rPr>
        <w:t>es</w:t>
      </w:r>
      <w:r w:rsidR="00167B4F" w:rsidRPr="0A2E97C4">
        <w:rPr>
          <w:rFonts w:ascii="Open Sans" w:hAnsi="Open Sans" w:cs="Open Sans"/>
        </w:rPr>
        <w:t>, which ensures staff possess the necessary qualifications, including relevant certifications and professional registrations</w:t>
      </w:r>
      <w:r>
        <w:rPr>
          <w:rFonts w:ascii="Open Sans" w:hAnsi="Open Sans" w:cs="Open Sans"/>
        </w:rPr>
        <w:t xml:space="preserve"> prior to commencing work. Additionally, recruitment</w:t>
      </w:r>
      <w:r w:rsidR="00167B4F" w:rsidRPr="0A2E97C4">
        <w:rPr>
          <w:rFonts w:ascii="Open Sans" w:hAnsi="Open Sans" w:cs="Open Sans"/>
        </w:rPr>
        <w:t xml:space="preserve"> process</w:t>
      </w:r>
      <w:r>
        <w:rPr>
          <w:rFonts w:ascii="Open Sans" w:hAnsi="Open Sans" w:cs="Open Sans"/>
        </w:rPr>
        <w:t>es</w:t>
      </w:r>
      <w:r w:rsidR="00167B4F" w:rsidRPr="0A2E97C4">
        <w:rPr>
          <w:rFonts w:ascii="Open Sans" w:hAnsi="Open Sans" w:cs="Open Sans"/>
        </w:rPr>
        <w:t xml:space="preserve"> include reference checks, police checks, regulatory checks, and screening through the banned register before hiring. Management outlined the process for </w:t>
      </w:r>
      <w:r>
        <w:rPr>
          <w:rFonts w:ascii="Open Sans" w:hAnsi="Open Sans" w:cs="Open Sans"/>
        </w:rPr>
        <w:t xml:space="preserve">undertaking </w:t>
      </w:r>
      <w:r w:rsidR="00167B4F" w:rsidRPr="0A2E97C4">
        <w:rPr>
          <w:rFonts w:ascii="Open Sans" w:hAnsi="Open Sans" w:cs="Open Sans"/>
        </w:rPr>
        <w:t>routine performance reviews</w:t>
      </w:r>
      <w:r>
        <w:rPr>
          <w:rFonts w:ascii="Open Sans" w:hAnsi="Open Sans" w:cs="Open Sans"/>
        </w:rPr>
        <w:t xml:space="preserve">, </w:t>
      </w:r>
      <w:r w:rsidR="00167B4F" w:rsidRPr="2641AC0E">
        <w:rPr>
          <w:rFonts w:ascii="Open Sans" w:hAnsi="Open Sans" w:cs="Open Sans"/>
        </w:rPr>
        <w:t xml:space="preserve">including evaluations for new </w:t>
      </w:r>
      <w:r w:rsidR="00167B4F" w:rsidRPr="00423BA7">
        <w:rPr>
          <w:rFonts w:ascii="Open Sans" w:hAnsi="Open Sans" w:cs="Open Sans"/>
        </w:rPr>
        <w:t>hires</w:t>
      </w:r>
      <w:r w:rsidR="00167B4F" w:rsidRPr="2641AC0E">
        <w:rPr>
          <w:rFonts w:ascii="Open Sans" w:hAnsi="Open Sans" w:cs="Open Sans"/>
        </w:rPr>
        <w:t xml:space="preserve"> and annual appraisals for existing staff. Feedback from staff and consumers is used to identify training needs, and requests for additional training are referred to the education officer. When further mentoring or training is required, management works with staff to resolve the issue</w:t>
      </w:r>
      <w:r w:rsidR="00167B4F">
        <w:rPr>
          <w:rFonts w:ascii="Open Sans" w:hAnsi="Open Sans" w:cs="Open Sans"/>
        </w:rPr>
        <w:t>.</w:t>
      </w:r>
    </w:p>
    <w:p w14:paraId="08BD2B36" w14:textId="6C247201" w:rsidR="00167B4F" w:rsidRDefault="007F7894" w:rsidP="00167B4F">
      <w:pPr>
        <w:pStyle w:val="NormalArial"/>
        <w:rPr>
          <w:rFonts w:ascii="Open Sans" w:hAnsi="Open Sans" w:cs="Open Sans"/>
        </w:rPr>
      </w:pPr>
      <w:r>
        <w:rPr>
          <w:rFonts w:ascii="Open Sans" w:hAnsi="Open Sans" w:cs="Open Sans"/>
        </w:rPr>
        <w:t>M</w:t>
      </w:r>
      <w:r w:rsidR="00167B4F" w:rsidRPr="0A2E97C4">
        <w:rPr>
          <w:rFonts w:ascii="Open Sans" w:hAnsi="Open Sans" w:cs="Open Sans"/>
        </w:rPr>
        <w:t xml:space="preserve">andatory education </w:t>
      </w:r>
      <w:r w:rsidR="00961705">
        <w:rPr>
          <w:rFonts w:ascii="Open Sans" w:hAnsi="Open Sans" w:cs="Open Sans"/>
        </w:rPr>
        <w:t xml:space="preserve">records </w:t>
      </w:r>
      <w:r w:rsidR="00167B4F" w:rsidRPr="0A2E97C4">
        <w:rPr>
          <w:rFonts w:ascii="Open Sans" w:hAnsi="Open Sans" w:cs="Open Sans"/>
        </w:rPr>
        <w:t>confirmed staff receive training on the code of conduct, diversity, and inclusion</w:t>
      </w:r>
      <w:r>
        <w:rPr>
          <w:rFonts w:ascii="Open Sans" w:hAnsi="Open Sans" w:cs="Open Sans"/>
        </w:rPr>
        <w:t>, while o</w:t>
      </w:r>
      <w:r w:rsidR="00167B4F" w:rsidRPr="0A2E97C4">
        <w:rPr>
          <w:rFonts w:ascii="Open Sans" w:hAnsi="Open Sans" w:cs="Open Sans"/>
        </w:rPr>
        <w:t xml:space="preserve">rganisational policies </w:t>
      </w:r>
      <w:r w:rsidR="00167B4F" w:rsidRPr="3D5168BC">
        <w:rPr>
          <w:rFonts w:ascii="Open Sans" w:hAnsi="Open Sans" w:cs="Open Sans"/>
        </w:rPr>
        <w:t xml:space="preserve">included culturally safe care and services </w:t>
      </w:r>
      <w:r>
        <w:rPr>
          <w:rFonts w:ascii="Open Sans" w:hAnsi="Open Sans" w:cs="Open Sans"/>
        </w:rPr>
        <w:t>and</w:t>
      </w:r>
      <w:r w:rsidR="00167B4F" w:rsidRPr="3D5168BC">
        <w:rPr>
          <w:rFonts w:ascii="Open Sans" w:hAnsi="Open Sans" w:cs="Open Sans"/>
        </w:rPr>
        <w:t xml:space="preserve"> dignity and respect</w:t>
      </w:r>
      <w:r w:rsidR="00167B4F" w:rsidRPr="0A2E97C4">
        <w:rPr>
          <w:rFonts w:ascii="Open Sans" w:hAnsi="Open Sans" w:cs="Open Sans"/>
        </w:rPr>
        <w:t>.</w:t>
      </w:r>
      <w:r w:rsidR="00167B4F">
        <w:rPr>
          <w:rFonts w:ascii="Open Sans" w:hAnsi="Open Sans" w:cs="Open Sans"/>
        </w:rPr>
        <w:t xml:space="preserve"> </w:t>
      </w:r>
      <w:r>
        <w:rPr>
          <w:rFonts w:ascii="Open Sans" w:hAnsi="Open Sans" w:cs="Open Sans"/>
        </w:rPr>
        <w:t>S</w:t>
      </w:r>
      <w:r w:rsidR="00167B4F" w:rsidRPr="0A2E97C4">
        <w:rPr>
          <w:rFonts w:ascii="Open Sans" w:hAnsi="Open Sans" w:cs="Open Sans"/>
        </w:rPr>
        <w:t>taff education and regulatory compliance systems</w:t>
      </w:r>
      <w:r>
        <w:rPr>
          <w:rFonts w:ascii="Open Sans" w:hAnsi="Open Sans" w:cs="Open Sans"/>
        </w:rPr>
        <w:t xml:space="preserve"> showed </w:t>
      </w:r>
      <w:r w:rsidR="00167B4F" w:rsidRPr="0A2E97C4">
        <w:rPr>
          <w:rFonts w:ascii="Open Sans" w:hAnsi="Open Sans" w:cs="Open Sans"/>
        </w:rPr>
        <w:t>all mandatory training was up to date</w:t>
      </w:r>
      <w:r>
        <w:rPr>
          <w:rFonts w:ascii="Open Sans" w:hAnsi="Open Sans" w:cs="Open Sans"/>
        </w:rPr>
        <w:t xml:space="preserve"> and staff have appropriate clearances and qualifications</w:t>
      </w:r>
      <w:r w:rsidR="00167B4F">
        <w:rPr>
          <w:rFonts w:ascii="Open Sans" w:hAnsi="Open Sans" w:cs="Open Sans"/>
        </w:rPr>
        <w:t xml:space="preserve">. </w:t>
      </w:r>
      <w:r w:rsidR="006174BD">
        <w:rPr>
          <w:rFonts w:ascii="Open Sans" w:hAnsi="Open Sans" w:cs="Open Sans"/>
        </w:rPr>
        <w:t>R</w:t>
      </w:r>
      <w:r w:rsidR="00167B4F" w:rsidRPr="0A2E97C4">
        <w:rPr>
          <w:rFonts w:ascii="Open Sans" w:hAnsi="Open Sans" w:cs="Open Sans"/>
        </w:rPr>
        <w:t xml:space="preserve">ecords </w:t>
      </w:r>
      <w:r w:rsidR="006174BD">
        <w:rPr>
          <w:rFonts w:ascii="Open Sans" w:hAnsi="Open Sans" w:cs="Open Sans"/>
        </w:rPr>
        <w:t xml:space="preserve">demonstrate </w:t>
      </w:r>
      <w:r w:rsidR="00167B4F" w:rsidRPr="0A2E97C4">
        <w:rPr>
          <w:rFonts w:ascii="Open Sans" w:hAnsi="Open Sans" w:cs="Open Sans"/>
        </w:rPr>
        <w:t xml:space="preserve">all staff had completed </w:t>
      </w:r>
      <w:r w:rsidR="00961705">
        <w:rPr>
          <w:rFonts w:ascii="Open Sans" w:hAnsi="Open Sans" w:cs="Open Sans"/>
        </w:rPr>
        <w:t>an annual</w:t>
      </w:r>
      <w:r w:rsidR="00167B4F" w:rsidRPr="0A2E97C4">
        <w:rPr>
          <w:rFonts w:ascii="Open Sans" w:hAnsi="Open Sans" w:cs="Open Sans"/>
        </w:rPr>
        <w:t xml:space="preserve"> performance review in the previous 12 months</w:t>
      </w:r>
      <w:r w:rsidR="00167B4F">
        <w:rPr>
          <w:rFonts w:ascii="Open Sans" w:hAnsi="Open Sans" w:cs="Open Sans"/>
        </w:rPr>
        <w:t>.</w:t>
      </w:r>
    </w:p>
    <w:p w14:paraId="7963790F" w14:textId="38EBDBC2" w:rsidR="00F90483" w:rsidRPr="001E694D" w:rsidRDefault="00DB06E0" w:rsidP="0036130C">
      <w:pPr>
        <w:pStyle w:val="NormalArial"/>
        <w:rPr>
          <w:rFonts w:ascii="Open Sans" w:hAnsi="Open Sans" w:cs="Open Sans"/>
        </w:rPr>
      </w:pPr>
      <w:r w:rsidRPr="004F3655">
        <w:rPr>
          <w:rFonts w:ascii="Open Sans" w:hAnsi="Open Sans" w:cs="Open Sans"/>
        </w:rPr>
        <w:t xml:space="preserve">Based on the assessment team’s report, I find all requirements in Standard </w:t>
      </w:r>
      <w:r>
        <w:rPr>
          <w:rFonts w:ascii="Open Sans" w:hAnsi="Open Sans" w:cs="Open Sans"/>
        </w:rPr>
        <w:t>7 Human resources</w:t>
      </w:r>
      <w:r w:rsidRPr="004F3655">
        <w:rPr>
          <w:rFonts w:ascii="Open Sans" w:hAnsi="Open Sans" w:cs="Open Sans"/>
        </w:rPr>
        <w:t xml:space="preserve"> compliant, therefore, the Quality Standard is compliant.</w:t>
      </w:r>
    </w:p>
    <w:p w14:paraId="4CA69DBC" w14:textId="77777777" w:rsidR="00F978E7" w:rsidRPr="001E694D" w:rsidRDefault="003670C7" w:rsidP="0036130C">
      <w:pPr>
        <w:pStyle w:val="NormalArial"/>
        <w:rPr>
          <w:rFonts w:ascii="Open Sans" w:hAnsi="Open Sans" w:cs="Open Sans"/>
        </w:rPr>
      </w:pPr>
      <w:r w:rsidRPr="001E694D">
        <w:rPr>
          <w:rFonts w:ascii="Open Sans" w:hAnsi="Open Sans" w:cs="Open Sans"/>
        </w:rPr>
        <w:br w:type="page"/>
      </w:r>
    </w:p>
    <w:p w14:paraId="2EFE1043" w14:textId="77777777" w:rsidR="00F978E7" w:rsidRPr="001E694D" w:rsidRDefault="003670C7"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085262" w14:paraId="0C489254" w14:textId="77777777" w:rsidTr="000852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63C2A172" w14:textId="77777777" w:rsidR="00F978E7" w:rsidRPr="001E694D" w:rsidRDefault="003670C7"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847" w:type="dxa"/>
            <w:shd w:val="clear" w:color="auto" w:fill="781E77"/>
          </w:tcPr>
          <w:p w14:paraId="3CB87AB7" w14:textId="77777777" w:rsidR="00F978E7" w:rsidRPr="001E694D" w:rsidRDefault="00F978E7"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085262" w14:paraId="2DDE5A20" w14:textId="77777777" w:rsidTr="00085262">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57225DCE" w14:textId="77777777" w:rsidR="00F978E7" w:rsidRPr="001E694D" w:rsidRDefault="003670C7" w:rsidP="002C5FA9">
            <w:pPr>
              <w:spacing w:line="22" w:lineRule="atLeast"/>
              <w:rPr>
                <w:rFonts w:ascii="Open Sans" w:hAnsi="Open Sans" w:cs="Open Sans"/>
              </w:rPr>
            </w:pPr>
            <w:r w:rsidRPr="001E694D">
              <w:rPr>
                <w:rFonts w:ascii="Open Sans" w:hAnsi="Open Sans" w:cs="Open Sans"/>
              </w:rPr>
              <w:t>Requirement 8(3)(a)</w:t>
            </w:r>
          </w:p>
        </w:tc>
        <w:tc>
          <w:tcPr>
            <w:tcW w:w="6546" w:type="dxa"/>
            <w:shd w:val="clear" w:color="auto" w:fill="auto"/>
          </w:tcPr>
          <w:p w14:paraId="5C759801" w14:textId="77777777" w:rsidR="00F978E7" w:rsidRPr="001E694D" w:rsidRDefault="003670C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 xml:space="preserve"> </w:t>
            </w:r>
            <w:r w:rsidRPr="001E694D">
              <w:rPr>
                <w:rFonts w:ascii="Open Sans" w:hAnsi="Open Sans" w:cs="Open Sans"/>
              </w:rPr>
              <w:t>Consumers are engaged in the development, delivery and evaluation of care and services and are supported in that engagement.</w:t>
            </w:r>
          </w:p>
        </w:tc>
        <w:tc>
          <w:tcPr>
            <w:tcW w:w="1847" w:type="dxa"/>
            <w:shd w:val="clear" w:color="auto" w:fill="auto"/>
          </w:tcPr>
          <w:p w14:paraId="265534FB" w14:textId="77777777" w:rsidR="00F978E7" w:rsidRPr="001E694D" w:rsidRDefault="009F22D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60039117"/>
                <w:placeholder>
                  <w:docPart w:val="271CCD19BBA84223815FDA37A85F782D"/>
                </w:placeholder>
                <w:dropDownList>
                  <w:listItem w:displayText="choose a rating" w:value="choose a rating"/>
                  <w:listItem w:displayText="Compliant" w:value="Compliant"/>
                  <w:listItem w:displayText="Not Compliant" w:value="Not Compliant"/>
                </w:dropDownList>
              </w:sdtPr>
              <w:sdtEndPr/>
              <w:sdtContent>
                <w:r w:rsidR="003670C7" w:rsidRPr="001E694D">
                  <w:rPr>
                    <w:rFonts w:ascii="Open Sans" w:hAnsi="Open Sans" w:cs="Open Sans"/>
                  </w:rPr>
                  <w:t>Compliant</w:t>
                </w:r>
              </w:sdtContent>
            </w:sdt>
          </w:p>
        </w:tc>
      </w:tr>
      <w:tr w:rsidR="00085262" w14:paraId="2DB1F02B" w14:textId="77777777" w:rsidTr="000852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46344867" w14:textId="77777777" w:rsidR="00F978E7" w:rsidRPr="001E694D" w:rsidRDefault="003670C7" w:rsidP="002C5FA9">
            <w:pPr>
              <w:spacing w:line="22" w:lineRule="atLeast"/>
              <w:rPr>
                <w:rFonts w:ascii="Open Sans" w:hAnsi="Open Sans" w:cs="Open Sans"/>
              </w:rPr>
            </w:pPr>
            <w:r w:rsidRPr="001E694D">
              <w:rPr>
                <w:rFonts w:ascii="Open Sans" w:hAnsi="Open Sans" w:cs="Open Sans"/>
              </w:rPr>
              <w:t>Requirement 8(3)(b)</w:t>
            </w:r>
          </w:p>
        </w:tc>
        <w:tc>
          <w:tcPr>
            <w:tcW w:w="6546" w:type="dxa"/>
            <w:shd w:val="clear" w:color="auto" w:fill="auto"/>
          </w:tcPr>
          <w:p w14:paraId="5ECA7BE5" w14:textId="77777777" w:rsidR="00F978E7" w:rsidRPr="001E694D" w:rsidRDefault="003670C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organisation’s governing body promotes a culture of safe, inclusive and quality care and services and is accountable for their delivery.</w:t>
            </w:r>
          </w:p>
        </w:tc>
        <w:tc>
          <w:tcPr>
            <w:tcW w:w="1847" w:type="dxa"/>
            <w:shd w:val="clear" w:color="auto" w:fill="auto"/>
          </w:tcPr>
          <w:p w14:paraId="18FFF049" w14:textId="77777777" w:rsidR="00F978E7" w:rsidRPr="001E694D" w:rsidRDefault="009F22DB"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137393747"/>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003670C7" w:rsidRPr="001E694D">
                  <w:rPr>
                    <w:rFonts w:ascii="Open Sans" w:hAnsi="Open Sans" w:cs="Open Sans"/>
                  </w:rPr>
                  <w:t>Compliant</w:t>
                </w:r>
              </w:sdtContent>
            </w:sdt>
          </w:p>
        </w:tc>
      </w:tr>
      <w:tr w:rsidR="00085262" w14:paraId="25ED55F1" w14:textId="77777777" w:rsidTr="00085262">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1E577EAF" w14:textId="77777777" w:rsidR="00F978E7" w:rsidRPr="001E694D" w:rsidRDefault="003670C7" w:rsidP="002C5FA9">
            <w:pPr>
              <w:spacing w:line="22" w:lineRule="atLeast"/>
              <w:rPr>
                <w:rFonts w:ascii="Open Sans" w:hAnsi="Open Sans" w:cs="Open Sans"/>
              </w:rPr>
            </w:pPr>
            <w:r w:rsidRPr="001E694D">
              <w:rPr>
                <w:rFonts w:ascii="Open Sans" w:hAnsi="Open Sans" w:cs="Open Sans"/>
              </w:rPr>
              <w:t>Requirement 8(3)(c)</w:t>
            </w:r>
          </w:p>
        </w:tc>
        <w:tc>
          <w:tcPr>
            <w:tcW w:w="6546" w:type="dxa"/>
            <w:shd w:val="clear" w:color="auto" w:fill="auto"/>
          </w:tcPr>
          <w:p w14:paraId="1DA3C9FB" w14:textId="77777777" w:rsidR="00F978E7" w:rsidRPr="001E694D" w:rsidRDefault="003670C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2F8863D2" w14:textId="77777777" w:rsidR="00F978E7" w:rsidRPr="001E694D" w:rsidRDefault="003670C7"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management;</w:t>
            </w:r>
          </w:p>
          <w:p w14:paraId="1E6A4DA0" w14:textId="77777777" w:rsidR="00F978E7" w:rsidRPr="001E694D" w:rsidRDefault="003670C7"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continuous improvement;</w:t>
            </w:r>
          </w:p>
          <w:p w14:paraId="6F30C0E6" w14:textId="77777777" w:rsidR="00F978E7" w:rsidRPr="001E694D" w:rsidRDefault="003670C7"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financial governance;</w:t>
            </w:r>
          </w:p>
          <w:p w14:paraId="3C652639" w14:textId="77777777" w:rsidR="00F978E7" w:rsidRPr="001E694D" w:rsidRDefault="003670C7"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workforce governance, including the assignment of clear responsibilities and accountabilities;</w:t>
            </w:r>
          </w:p>
          <w:p w14:paraId="0F783D7D" w14:textId="77777777" w:rsidR="00F978E7" w:rsidRPr="001E694D" w:rsidRDefault="003670C7"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regulatory compliance;</w:t>
            </w:r>
          </w:p>
          <w:p w14:paraId="12DBA3A7" w14:textId="77777777" w:rsidR="00F978E7" w:rsidRPr="001E694D" w:rsidRDefault="003670C7"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847" w:type="dxa"/>
            <w:shd w:val="clear" w:color="auto" w:fill="auto"/>
          </w:tcPr>
          <w:p w14:paraId="0F21FCD6" w14:textId="77777777" w:rsidR="00F978E7" w:rsidRPr="001E694D" w:rsidRDefault="009F22DB"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84168445"/>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003670C7" w:rsidRPr="001E694D">
                  <w:rPr>
                    <w:rFonts w:ascii="Open Sans" w:hAnsi="Open Sans" w:cs="Open Sans"/>
                  </w:rPr>
                  <w:t>Compliant</w:t>
                </w:r>
              </w:sdtContent>
            </w:sdt>
          </w:p>
        </w:tc>
      </w:tr>
      <w:tr w:rsidR="00085262" w14:paraId="0826A5E9" w14:textId="77777777" w:rsidTr="000852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1D06BADF" w14:textId="77777777" w:rsidR="00F978E7" w:rsidRPr="001E694D" w:rsidRDefault="003670C7" w:rsidP="002C5FA9">
            <w:pPr>
              <w:spacing w:line="22" w:lineRule="atLeast"/>
              <w:rPr>
                <w:rFonts w:ascii="Open Sans" w:hAnsi="Open Sans" w:cs="Open Sans"/>
              </w:rPr>
            </w:pPr>
            <w:r w:rsidRPr="001E694D">
              <w:rPr>
                <w:rFonts w:ascii="Open Sans" w:hAnsi="Open Sans" w:cs="Open Sans"/>
              </w:rPr>
              <w:t>Requirement 8(3)(d)</w:t>
            </w:r>
          </w:p>
        </w:tc>
        <w:tc>
          <w:tcPr>
            <w:tcW w:w="6546" w:type="dxa"/>
            <w:shd w:val="clear" w:color="auto" w:fill="auto"/>
          </w:tcPr>
          <w:p w14:paraId="263BB8F5" w14:textId="77777777" w:rsidR="00F978E7" w:rsidRPr="001E694D" w:rsidRDefault="003670C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5C334E77" w14:textId="77777777" w:rsidR="00F978E7" w:rsidRPr="001E694D" w:rsidRDefault="003670C7"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375625AA" w14:textId="77777777" w:rsidR="00F978E7" w:rsidRPr="001E694D" w:rsidRDefault="003670C7"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7EEFBCF3" w14:textId="77777777" w:rsidR="00F978E7" w:rsidRPr="001E694D" w:rsidRDefault="003670C7"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4E30C072" w14:textId="77777777" w:rsidR="00F978E7" w:rsidRPr="001E694D" w:rsidRDefault="003670C7"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847" w:type="dxa"/>
            <w:shd w:val="clear" w:color="auto" w:fill="auto"/>
          </w:tcPr>
          <w:p w14:paraId="3F53AD28" w14:textId="77777777" w:rsidR="00F978E7" w:rsidRPr="001E694D" w:rsidRDefault="009F22DB"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88276711"/>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3670C7" w:rsidRPr="001E694D">
                  <w:rPr>
                    <w:rFonts w:ascii="Open Sans" w:hAnsi="Open Sans" w:cs="Open Sans"/>
                  </w:rPr>
                  <w:t>Compliant</w:t>
                </w:r>
              </w:sdtContent>
            </w:sdt>
          </w:p>
        </w:tc>
      </w:tr>
      <w:tr w:rsidR="00085262" w14:paraId="7FFAB1F6" w14:textId="77777777" w:rsidTr="00085262">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4DB78EF8" w14:textId="77777777" w:rsidR="00F978E7" w:rsidRPr="001E694D" w:rsidRDefault="003670C7" w:rsidP="002C5FA9">
            <w:pPr>
              <w:spacing w:line="22" w:lineRule="atLeast"/>
              <w:rPr>
                <w:rFonts w:ascii="Open Sans" w:hAnsi="Open Sans" w:cs="Open Sans"/>
              </w:rPr>
            </w:pPr>
            <w:r w:rsidRPr="001E694D">
              <w:rPr>
                <w:rFonts w:ascii="Open Sans" w:hAnsi="Open Sans" w:cs="Open Sans"/>
              </w:rPr>
              <w:t>Requirement 8(3)(e)</w:t>
            </w:r>
          </w:p>
        </w:tc>
        <w:tc>
          <w:tcPr>
            <w:tcW w:w="6546" w:type="dxa"/>
            <w:shd w:val="clear" w:color="auto" w:fill="auto"/>
          </w:tcPr>
          <w:p w14:paraId="15F4AA32" w14:textId="77777777" w:rsidR="00F978E7" w:rsidRPr="001E694D" w:rsidRDefault="003670C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clinical care is provided—a clinical governance framework, including but not limited to the following:</w:t>
            </w:r>
          </w:p>
          <w:p w14:paraId="6631FB6E" w14:textId="77777777" w:rsidR="00F978E7" w:rsidRPr="001E694D" w:rsidRDefault="003670C7"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antimicrobial stewardship;</w:t>
            </w:r>
          </w:p>
          <w:p w14:paraId="26879ECD" w14:textId="77777777" w:rsidR="00F978E7" w:rsidRPr="001E694D" w:rsidRDefault="003670C7"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minimising the use of restraint;</w:t>
            </w:r>
          </w:p>
          <w:p w14:paraId="3BE3F145" w14:textId="77777777" w:rsidR="00F978E7" w:rsidRPr="001E694D" w:rsidRDefault="003670C7"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1847" w:type="dxa"/>
            <w:shd w:val="clear" w:color="auto" w:fill="auto"/>
          </w:tcPr>
          <w:p w14:paraId="32ABB2E4" w14:textId="77777777" w:rsidR="00F978E7" w:rsidRPr="001E694D" w:rsidRDefault="009F22DB"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07477006"/>
                <w:placeholder>
                  <w:docPart w:val="FC2B6C6766C44F1B8CB1598063AAB823"/>
                </w:placeholder>
                <w:dropDownList>
                  <w:listItem w:displayText="choose a rating" w:value="choose a rating"/>
                  <w:listItem w:displayText="Compliant" w:value="Compliant"/>
                  <w:listItem w:displayText="Not Compliant" w:value="Not Compliant"/>
                </w:dropDownList>
              </w:sdtPr>
              <w:sdtEndPr/>
              <w:sdtContent>
                <w:r w:rsidR="003670C7" w:rsidRPr="001E694D">
                  <w:rPr>
                    <w:rFonts w:ascii="Open Sans" w:hAnsi="Open Sans" w:cs="Open Sans"/>
                  </w:rPr>
                  <w:t>Compliant</w:t>
                </w:r>
              </w:sdtContent>
            </w:sdt>
          </w:p>
        </w:tc>
      </w:tr>
    </w:tbl>
    <w:p w14:paraId="4F8A221A" w14:textId="77777777" w:rsidR="00F978E7" w:rsidRPr="007A2323" w:rsidRDefault="003670C7" w:rsidP="007A2323">
      <w:pPr>
        <w:pStyle w:val="NormalArial"/>
        <w:rPr>
          <w:rFonts w:ascii="Open Sans" w:hAnsi="Open Sans" w:cs="Open Sans"/>
          <w:b/>
          <w:bCs/>
          <w:color w:val="781E77"/>
        </w:rPr>
      </w:pPr>
      <w:r w:rsidRPr="007A2323">
        <w:rPr>
          <w:rFonts w:ascii="Open Sans" w:hAnsi="Open Sans" w:cs="Open Sans"/>
          <w:b/>
          <w:bCs/>
          <w:color w:val="781E77"/>
        </w:rPr>
        <w:lastRenderedPageBreak/>
        <w:t>Findings</w:t>
      </w:r>
    </w:p>
    <w:p w14:paraId="014B237B" w14:textId="7E7DAEF8" w:rsidR="00F978E7" w:rsidRDefault="00961705" w:rsidP="0036130C">
      <w:pPr>
        <w:pStyle w:val="NormalArial"/>
        <w:rPr>
          <w:rFonts w:ascii="Open Sans" w:hAnsi="Open Sans" w:cs="Open Sans"/>
          <w:color w:val="auto"/>
        </w:rPr>
      </w:pPr>
      <w:r w:rsidRPr="0A2E97C4">
        <w:rPr>
          <w:rFonts w:ascii="Open Sans" w:hAnsi="Open Sans" w:cs="Open Sans"/>
        </w:rPr>
        <w:t xml:space="preserve">Consumers </w:t>
      </w:r>
      <w:r>
        <w:rPr>
          <w:rFonts w:ascii="Open Sans" w:hAnsi="Open Sans" w:cs="Open Sans"/>
        </w:rPr>
        <w:t xml:space="preserve">indicated they are </w:t>
      </w:r>
      <w:r w:rsidRPr="0A2E97C4">
        <w:rPr>
          <w:rFonts w:ascii="Open Sans" w:hAnsi="Open Sans" w:cs="Open Sans"/>
        </w:rPr>
        <w:t>involved in the development, delivery, and evaluation of care and services</w:t>
      </w:r>
      <w:r>
        <w:rPr>
          <w:rFonts w:ascii="Open Sans" w:hAnsi="Open Sans" w:cs="Open Sans"/>
        </w:rPr>
        <w:t xml:space="preserve"> by providing </w:t>
      </w:r>
      <w:r w:rsidRPr="0A2E97C4">
        <w:rPr>
          <w:rFonts w:ascii="Open Sans" w:hAnsi="Open Sans" w:cs="Open Sans"/>
        </w:rPr>
        <w:t xml:space="preserve">feedback through formal and informal complaint channels. </w:t>
      </w:r>
      <w:r>
        <w:rPr>
          <w:rFonts w:ascii="Open Sans" w:hAnsi="Open Sans" w:cs="Open Sans"/>
        </w:rPr>
        <w:t xml:space="preserve">The service has a </w:t>
      </w:r>
      <w:r w:rsidRPr="00D71139">
        <w:rPr>
          <w:rFonts w:ascii="Open Sans" w:hAnsi="Open Sans" w:cs="Open Sans"/>
        </w:rPr>
        <w:t>Consumer Advisory Body</w:t>
      </w:r>
      <w:r w:rsidRPr="0A2E97C4">
        <w:rPr>
          <w:rFonts w:ascii="Open Sans" w:hAnsi="Open Sans" w:cs="Open Sans"/>
        </w:rPr>
        <w:t xml:space="preserve"> </w:t>
      </w:r>
      <w:r>
        <w:rPr>
          <w:rFonts w:ascii="Open Sans" w:hAnsi="Open Sans" w:cs="Open Sans"/>
        </w:rPr>
        <w:t>which</w:t>
      </w:r>
      <w:r w:rsidRPr="0A2E97C4">
        <w:rPr>
          <w:rFonts w:ascii="Open Sans" w:hAnsi="Open Sans" w:cs="Open Sans"/>
        </w:rPr>
        <w:t xml:space="preserve"> highlights key areas of interest and concern and engages with service management and the </w:t>
      </w:r>
      <w:r>
        <w:rPr>
          <w:rFonts w:ascii="Open Sans" w:hAnsi="Open Sans" w:cs="Open Sans"/>
        </w:rPr>
        <w:t>governing body</w:t>
      </w:r>
      <w:r w:rsidRPr="0A2E97C4">
        <w:rPr>
          <w:rFonts w:ascii="Open Sans" w:hAnsi="Open Sans" w:cs="Open Sans"/>
        </w:rPr>
        <w:t xml:space="preserve">. Management </w:t>
      </w:r>
      <w:r>
        <w:rPr>
          <w:rFonts w:ascii="Open Sans" w:hAnsi="Open Sans" w:cs="Open Sans"/>
        </w:rPr>
        <w:t xml:space="preserve">described how </w:t>
      </w:r>
      <w:r w:rsidRPr="0A2E97C4">
        <w:rPr>
          <w:rFonts w:ascii="Open Sans" w:hAnsi="Open Sans" w:cs="Open Sans"/>
        </w:rPr>
        <w:t xml:space="preserve">consumer feedback </w:t>
      </w:r>
      <w:r>
        <w:rPr>
          <w:rFonts w:ascii="Open Sans" w:hAnsi="Open Sans" w:cs="Open Sans"/>
        </w:rPr>
        <w:t xml:space="preserve">is used to </w:t>
      </w:r>
      <w:r w:rsidRPr="0A2E97C4">
        <w:rPr>
          <w:rFonts w:ascii="Open Sans" w:hAnsi="Open Sans" w:cs="Open Sans"/>
        </w:rPr>
        <w:t>monitor and shape care delivery, with examples of changes made at both the service and organisational level based on their input. Ongoing engagement between consumers and the service is extensively documented, demonstrating the continued collaboration and influence on care delivery and evaluati</w:t>
      </w:r>
      <w:r w:rsidRPr="2839AFFA">
        <w:rPr>
          <w:rFonts w:ascii="Open Sans" w:hAnsi="Open Sans" w:cs="Open Sans"/>
          <w:color w:val="auto"/>
        </w:rPr>
        <w:t>on.</w:t>
      </w:r>
    </w:p>
    <w:p w14:paraId="1412D3CB" w14:textId="12332565" w:rsidR="00961705" w:rsidRDefault="00961705" w:rsidP="0036130C">
      <w:pPr>
        <w:pStyle w:val="NormalArial"/>
        <w:rPr>
          <w:rFonts w:ascii="Open Sans" w:hAnsi="Open Sans" w:cs="Open Sans"/>
          <w:color w:val="auto"/>
        </w:rPr>
      </w:pPr>
      <w:r w:rsidRPr="0A2E97C4">
        <w:rPr>
          <w:rFonts w:ascii="Open Sans" w:hAnsi="Open Sans" w:cs="Open Sans"/>
        </w:rPr>
        <w:t xml:space="preserve">The organisation has an effective organisational structure, systems, and processes in place to monitor service performance and ensure the </w:t>
      </w:r>
      <w:r>
        <w:rPr>
          <w:rFonts w:ascii="Open Sans" w:hAnsi="Open Sans" w:cs="Open Sans"/>
        </w:rPr>
        <w:t>governing body</w:t>
      </w:r>
      <w:r w:rsidRPr="0A2E97C4">
        <w:rPr>
          <w:rFonts w:ascii="Open Sans" w:hAnsi="Open Sans" w:cs="Open Sans"/>
        </w:rPr>
        <w:t xml:space="preserve"> is accountable for delivering safe and quality care. </w:t>
      </w:r>
      <w:r>
        <w:rPr>
          <w:rFonts w:ascii="Open Sans" w:hAnsi="Open Sans" w:cs="Open Sans"/>
        </w:rPr>
        <w:t>Service d</w:t>
      </w:r>
      <w:r w:rsidRPr="0A2E97C4">
        <w:rPr>
          <w:rFonts w:ascii="Open Sans" w:hAnsi="Open Sans" w:cs="Open Sans"/>
        </w:rPr>
        <w:t xml:space="preserve">ocumentation </w:t>
      </w:r>
      <w:r>
        <w:rPr>
          <w:rFonts w:ascii="Open Sans" w:hAnsi="Open Sans" w:cs="Open Sans"/>
        </w:rPr>
        <w:t xml:space="preserve">showed how the governing body has </w:t>
      </w:r>
      <w:r w:rsidRPr="0A2E97C4">
        <w:rPr>
          <w:rFonts w:ascii="Open Sans" w:hAnsi="Open Sans" w:cs="Open Sans"/>
        </w:rPr>
        <w:t>oversight</w:t>
      </w:r>
      <w:r>
        <w:rPr>
          <w:rFonts w:ascii="Open Sans" w:hAnsi="Open Sans" w:cs="Open Sans"/>
        </w:rPr>
        <w:t xml:space="preserve"> of,</w:t>
      </w:r>
      <w:r w:rsidRPr="0A2E97C4">
        <w:rPr>
          <w:rFonts w:ascii="Open Sans" w:hAnsi="Open Sans" w:cs="Open Sans"/>
        </w:rPr>
        <w:t xml:space="preserve"> and active involvement in addressing consumer feedback, reviewing incidents, and supporting continuous improvement initiatives</w:t>
      </w:r>
      <w:r w:rsidRPr="2839AFFA">
        <w:rPr>
          <w:rFonts w:ascii="Open Sans" w:hAnsi="Open Sans" w:cs="Open Sans"/>
          <w:color w:val="auto"/>
        </w:rPr>
        <w:t>.</w:t>
      </w:r>
    </w:p>
    <w:p w14:paraId="0F3A7E11" w14:textId="743B057E" w:rsidR="00961705" w:rsidRDefault="00961705" w:rsidP="00961705">
      <w:pPr>
        <w:rPr>
          <w:rFonts w:ascii="Open Sans" w:hAnsi="Open Sans" w:cs="Open Sans"/>
        </w:rPr>
      </w:pPr>
      <w:r w:rsidRPr="14533579">
        <w:rPr>
          <w:rFonts w:ascii="Open Sans" w:hAnsi="Open Sans" w:cs="Open Sans"/>
        </w:rPr>
        <w:t>The service has established governance systems for managing, maintaining, and reviewing information, continuous improvement, financial and workforce governance, regulatory compliance, and feedback and complaints.</w:t>
      </w:r>
      <w:r>
        <w:rPr>
          <w:rFonts w:ascii="Open Sans" w:hAnsi="Open Sans" w:cs="Open Sans"/>
        </w:rPr>
        <w:t xml:space="preserve"> Information management systems ensure consumer information is stored securely and protected, while communication processes ensure staff have the necessary information to undertake their roles. The service’s plan for continuous improvement is driven by feedback and complaints and is regularly reviewed and monitored to track progress. Processes are in place to ensure appropriate financial delegations are in place and </w:t>
      </w:r>
      <w:r w:rsidRPr="2E8E4642">
        <w:rPr>
          <w:rFonts w:ascii="Open Sans" w:hAnsi="Open Sans" w:cs="Open Sans"/>
        </w:rPr>
        <w:t>financial oversight ensures that spending aligns with the organisation’s goals while maintaining accountability for financial decision-making.</w:t>
      </w:r>
      <w:r w:rsidR="00095BEA">
        <w:rPr>
          <w:rFonts w:ascii="Open Sans" w:hAnsi="Open Sans" w:cs="Open Sans"/>
        </w:rPr>
        <w:t xml:space="preserve"> The workforce is monitored and reviewed with recruitment and </w:t>
      </w:r>
      <w:r w:rsidR="00095BEA" w:rsidRPr="541AD14F">
        <w:rPr>
          <w:rFonts w:ascii="Open Sans" w:hAnsi="Open Sans" w:cs="Open Sans"/>
        </w:rPr>
        <w:t>rostering</w:t>
      </w:r>
      <w:r w:rsidR="00095BEA" w:rsidRPr="2E8E4642">
        <w:rPr>
          <w:rFonts w:ascii="Open Sans" w:hAnsi="Open Sans" w:cs="Open Sans"/>
        </w:rPr>
        <w:t xml:space="preserve"> practices designed to ensure adequate staffing levels are maintained, with flexibility to manage periods of leave and absences.</w:t>
      </w:r>
      <w:r w:rsidR="00095BEA">
        <w:rPr>
          <w:rFonts w:ascii="Open Sans" w:hAnsi="Open Sans" w:cs="Open Sans"/>
        </w:rPr>
        <w:t xml:space="preserve"> S</w:t>
      </w:r>
      <w:r w:rsidR="00095BEA" w:rsidRPr="2E8E4642">
        <w:rPr>
          <w:rFonts w:ascii="Open Sans" w:hAnsi="Open Sans" w:cs="Open Sans"/>
        </w:rPr>
        <w:t xml:space="preserve">ervice managers are notified </w:t>
      </w:r>
      <w:r w:rsidR="00095BEA">
        <w:rPr>
          <w:rFonts w:ascii="Open Sans" w:hAnsi="Open Sans" w:cs="Open Sans"/>
        </w:rPr>
        <w:t>about</w:t>
      </w:r>
      <w:r w:rsidR="00095BEA" w:rsidRPr="2E8E4642">
        <w:rPr>
          <w:rFonts w:ascii="Open Sans" w:hAnsi="Open Sans" w:cs="Open Sans"/>
        </w:rPr>
        <w:t xml:space="preserve"> updates</w:t>
      </w:r>
      <w:r w:rsidR="00095BEA">
        <w:rPr>
          <w:rFonts w:ascii="Open Sans" w:hAnsi="Open Sans" w:cs="Open Sans"/>
        </w:rPr>
        <w:t xml:space="preserve"> to regulations or legislation by</w:t>
      </w:r>
      <w:r w:rsidR="00095BEA" w:rsidRPr="2E8E4642">
        <w:rPr>
          <w:rFonts w:ascii="Open Sans" w:hAnsi="Open Sans" w:cs="Open Sans"/>
        </w:rPr>
        <w:t xml:space="preserve"> various government sources</w:t>
      </w:r>
      <w:r w:rsidR="00095BEA">
        <w:rPr>
          <w:rFonts w:ascii="Open Sans" w:hAnsi="Open Sans" w:cs="Open Sans"/>
        </w:rPr>
        <w:t xml:space="preserve"> with c</w:t>
      </w:r>
      <w:r w:rsidR="00095BEA" w:rsidRPr="2E8E4642">
        <w:rPr>
          <w:rFonts w:ascii="Open Sans" w:hAnsi="Open Sans" w:cs="Open Sans"/>
        </w:rPr>
        <w:t>hanges communicated to staff through the controlled documents folder.</w:t>
      </w:r>
      <w:r w:rsidR="00095BEA">
        <w:rPr>
          <w:rFonts w:ascii="Open Sans" w:hAnsi="Open Sans" w:cs="Open Sans"/>
        </w:rPr>
        <w:t xml:space="preserve"> Organisational feedback and complaints processes ensure feedback is monitored and addressed, with oversight and reporting processes in place. </w:t>
      </w:r>
    </w:p>
    <w:p w14:paraId="3DD6995E" w14:textId="2100B411" w:rsidR="00095BEA" w:rsidRDefault="00095BEA" w:rsidP="00961705">
      <w:pPr>
        <w:rPr>
          <w:rFonts w:ascii="Open Sans" w:hAnsi="Open Sans" w:cs="Open Sans"/>
        </w:rPr>
      </w:pPr>
      <w:r>
        <w:rPr>
          <w:rFonts w:ascii="Open Sans" w:hAnsi="Open Sans" w:cs="Open Sans"/>
        </w:rPr>
        <w:t>Risk management f</w:t>
      </w:r>
      <w:r w:rsidRPr="1195AC68">
        <w:rPr>
          <w:rFonts w:ascii="Open Sans" w:hAnsi="Open Sans" w:cs="Open Sans"/>
        </w:rPr>
        <w:t xml:space="preserve">rameworks and procedures are in place to address risks, including emergency protocols for weather-related events and regional disasters. Management </w:t>
      </w:r>
      <w:r>
        <w:rPr>
          <w:rFonts w:ascii="Open Sans" w:hAnsi="Open Sans" w:cs="Open Sans"/>
        </w:rPr>
        <w:t>described how</w:t>
      </w:r>
      <w:r w:rsidRPr="1195AC68">
        <w:rPr>
          <w:rFonts w:ascii="Open Sans" w:hAnsi="Open Sans" w:cs="Open Sans"/>
        </w:rPr>
        <w:t xml:space="preserve"> the service utilises an incident management system to track, manage, and report risks. Ongoing monitoring, review, and feedback </w:t>
      </w:r>
      <w:r>
        <w:rPr>
          <w:rFonts w:ascii="Open Sans" w:hAnsi="Open Sans" w:cs="Open Sans"/>
        </w:rPr>
        <w:t xml:space="preserve">ensure </w:t>
      </w:r>
      <w:r w:rsidRPr="1195AC68">
        <w:rPr>
          <w:rFonts w:ascii="Open Sans" w:hAnsi="Open Sans" w:cs="Open Sans"/>
        </w:rPr>
        <w:t xml:space="preserve">necessary improvements </w:t>
      </w:r>
      <w:r>
        <w:rPr>
          <w:rFonts w:ascii="Open Sans" w:hAnsi="Open Sans" w:cs="Open Sans"/>
        </w:rPr>
        <w:t xml:space="preserve">are implemented </w:t>
      </w:r>
      <w:r w:rsidRPr="1195AC68">
        <w:rPr>
          <w:rFonts w:ascii="Open Sans" w:hAnsi="Open Sans" w:cs="Open Sans"/>
        </w:rPr>
        <w:t xml:space="preserve">and the likelihood of future </w:t>
      </w:r>
      <w:r w:rsidRPr="00B153E8">
        <w:rPr>
          <w:rFonts w:ascii="Open Sans" w:hAnsi="Open Sans" w:cs="Open Sans"/>
        </w:rPr>
        <w:t>incide</w:t>
      </w:r>
      <w:r w:rsidRPr="00B153E8">
        <w:rPr>
          <w:rFonts w:ascii="Open Sans" w:hAnsi="Open Sans" w:cs="Open Sans"/>
          <w:color w:val="auto"/>
        </w:rPr>
        <w:t>nts</w:t>
      </w:r>
      <w:r>
        <w:rPr>
          <w:rFonts w:ascii="Open Sans" w:hAnsi="Open Sans" w:cs="Open Sans"/>
          <w:color w:val="auto"/>
        </w:rPr>
        <w:t xml:space="preserve"> is reduced</w:t>
      </w:r>
      <w:r w:rsidRPr="00B153E8">
        <w:rPr>
          <w:rFonts w:ascii="Open Sans" w:hAnsi="Open Sans" w:cs="Open Sans"/>
          <w:color w:val="auto"/>
        </w:rPr>
        <w:t>.</w:t>
      </w:r>
      <w:r>
        <w:rPr>
          <w:rFonts w:ascii="Open Sans" w:hAnsi="Open Sans" w:cs="Open Sans"/>
          <w:color w:val="auto"/>
        </w:rPr>
        <w:t xml:space="preserve"> </w:t>
      </w:r>
      <w:r w:rsidRPr="1195AC68">
        <w:rPr>
          <w:rFonts w:ascii="Open Sans" w:hAnsi="Open Sans" w:cs="Open Sans"/>
        </w:rPr>
        <w:t xml:space="preserve">Staff </w:t>
      </w:r>
      <w:r>
        <w:rPr>
          <w:rFonts w:ascii="Open Sans" w:hAnsi="Open Sans" w:cs="Open Sans"/>
        </w:rPr>
        <w:t xml:space="preserve">were knowledgeable of </w:t>
      </w:r>
      <w:r w:rsidRPr="1195AC68">
        <w:rPr>
          <w:rFonts w:ascii="Open Sans" w:hAnsi="Open Sans" w:cs="Open Sans"/>
        </w:rPr>
        <w:t xml:space="preserve">how to identify and respond to abuse and neglect, dignity of risk, and procedures for </w:t>
      </w:r>
      <w:r w:rsidRPr="1195AC68">
        <w:rPr>
          <w:rFonts w:ascii="Open Sans" w:hAnsi="Open Sans" w:cs="Open Sans"/>
        </w:rPr>
        <w:lastRenderedPageBreak/>
        <w:t>promptly reporting and escalating incidents</w:t>
      </w:r>
      <w:r>
        <w:rPr>
          <w:rFonts w:ascii="Open Sans" w:hAnsi="Open Sans" w:cs="Open Sans"/>
        </w:rPr>
        <w:t xml:space="preserve">. </w:t>
      </w:r>
      <w:r w:rsidRPr="195A3F92">
        <w:rPr>
          <w:rFonts w:ascii="Open Sans" w:hAnsi="Open Sans" w:cs="Open Sans"/>
        </w:rPr>
        <w:t xml:space="preserve">Documentation, including </w:t>
      </w:r>
      <w:r w:rsidRPr="21C5A792">
        <w:rPr>
          <w:rFonts w:ascii="Open Sans" w:hAnsi="Open Sans" w:cs="Open Sans"/>
        </w:rPr>
        <w:t>SIRS</w:t>
      </w:r>
      <w:r w:rsidRPr="195A3F92">
        <w:rPr>
          <w:rFonts w:ascii="Open Sans" w:hAnsi="Open Sans" w:cs="Open Sans"/>
        </w:rPr>
        <w:t>, clinical reports, and incident reports</w:t>
      </w:r>
      <w:r>
        <w:rPr>
          <w:rFonts w:ascii="Open Sans" w:hAnsi="Open Sans" w:cs="Open Sans"/>
        </w:rPr>
        <w:t xml:space="preserve">, </w:t>
      </w:r>
      <w:r w:rsidRPr="195A3F92">
        <w:rPr>
          <w:rFonts w:ascii="Open Sans" w:hAnsi="Open Sans" w:cs="Open Sans"/>
        </w:rPr>
        <w:t>confirm</w:t>
      </w:r>
      <w:r>
        <w:rPr>
          <w:rFonts w:ascii="Open Sans" w:hAnsi="Open Sans" w:cs="Open Sans"/>
        </w:rPr>
        <w:t>ed</w:t>
      </w:r>
      <w:r w:rsidRPr="195A3F92">
        <w:rPr>
          <w:rFonts w:ascii="Open Sans" w:hAnsi="Open Sans" w:cs="Open Sans"/>
        </w:rPr>
        <w:t xml:space="preserve"> incidents are logged and reported within required </w:t>
      </w:r>
      <w:bookmarkStart w:id="6" w:name="_Int_Wmq7ZUJa"/>
      <w:r w:rsidRPr="195A3F92">
        <w:rPr>
          <w:rFonts w:ascii="Open Sans" w:hAnsi="Open Sans" w:cs="Open Sans"/>
        </w:rPr>
        <w:t>timeframes</w:t>
      </w:r>
      <w:bookmarkEnd w:id="6"/>
      <w:r w:rsidRPr="195A3F92">
        <w:rPr>
          <w:rFonts w:ascii="Open Sans" w:hAnsi="Open Sans" w:cs="Open Sans"/>
        </w:rPr>
        <w:t>.</w:t>
      </w:r>
      <w:r>
        <w:rPr>
          <w:rFonts w:ascii="Open Sans" w:hAnsi="Open Sans" w:cs="Open Sans"/>
        </w:rPr>
        <w:t xml:space="preserve"> </w:t>
      </w:r>
    </w:p>
    <w:p w14:paraId="6D86A5D3" w14:textId="54CB587B" w:rsidR="00095BEA" w:rsidRDefault="00125373" w:rsidP="00961705">
      <w:pPr>
        <w:rPr>
          <w:rFonts w:ascii="Open Sans" w:hAnsi="Open Sans" w:cs="Open Sans"/>
          <w:color w:val="auto"/>
        </w:rPr>
      </w:pPr>
      <w:r w:rsidRPr="463BEBA2">
        <w:rPr>
          <w:rFonts w:ascii="Open Sans" w:hAnsi="Open Sans" w:cs="Open Sans"/>
        </w:rPr>
        <w:t xml:space="preserve">The service has </w:t>
      </w:r>
      <w:r>
        <w:rPr>
          <w:rFonts w:ascii="Open Sans" w:hAnsi="Open Sans" w:cs="Open Sans"/>
        </w:rPr>
        <w:t xml:space="preserve">an </w:t>
      </w:r>
      <w:r w:rsidRPr="463BEBA2">
        <w:rPr>
          <w:rFonts w:ascii="Open Sans" w:hAnsi="Open Sans" w:cs="Open Sans"/>
        </w:rPr>
        <w:t xml:space="preserve">established clinical governance framework to guide clinical care, including antimicrobial stewardship, restraint minimisation, and open disclosure. </w:t>
      </w:r>
      <w:r>
        <w:rPr>
          <w:rFonts w:ascii="Open Sans" w:hAnsi="Open Sans" w:cs="Open Sans"/>
        </w:rPr>
        <w:t>The</w:t>
      </w:r>
      <w:r w:rsidRPr="463BEBA2">
        <w:rPr>
          <w:rFonts w:ascii="Open Sans" w:hAnsi="Open Sans" w:cs="Open Sans"/>
        </w:rPr>
        <w:t xml:space="preserve"> framework is supported by policies, procedures, guidelines, and regular audits to ensure adherence to established practices. Management outlined the roles and responsibilities for clinical leadership, with an emphasis on data collection and analysis to inform safety and quality outcomes. Clinical audits and quality meetings address incidents related to falls, behaviours, medication management, infections, and restraints. Staff are trained in clinical governance processes, ensuring that policies are applied to maintain consistent care deli</w:t>
      </w:r>
      <w:r w:rsidRPr="24DA3C7B">
        <w:rPr>
          <w:rFonts w:ascii="Open Sans" w:hAnsi="Open Sans" w:cs="Open Sans"/>
          <w:color w:val="auto"/>
        </w:rPr>
        <w:t>very.</w:t>
      </w:r>
    </w:p>
    <w:p w14:paraId="7BF7A971" w14:textId="4B5A7219" w:rsidR="00961705" w:rsidRPr="00703EFC" w:rsidRDefault="00DB06E0" w:rsidP="0036130C">
      <w:pPr>
        <w:pStyle w:val="NormalArial"/>
        <w:rPr>
          <w:rFonts w:ascii="Open Sans" w:hAnsi="Open Sans" w:cs="Open Sans"/>
        </w:rPr>
      </w:pPr>
      <w:r w:rsidRPr="004F3655">
        <w:rPr>
          <w:rFonts w:ascii="Open Sans" w:hAnsi="Open Sans" w:cs="Open Sans"/>
        </w:rPr>
        <w:t xml:space="preserve">Based on the assessment team’s report, I find all requirements in Standard </w:t>
      </w:r>
      <w:r>
        <w:rPr>
          <w:rFonts w:ascii="Open Sans" w:hAnsi="Open Sans" w:cs="Open Sans"/>
        </w:rPr>
        <w:t>8 Organisational governance</w:t>
      </w:r>
      <w:r w:rsidRPr="004F3655">
        <w:rPr>
          <w:rFonts w:ascii="Open Sans" w:hAnsi="Open Sans" w:cs="Open Sans"/>
        </w:rPr>
        <w:t xml:space="preserve"> compliant, therefore, the Quality Standard is compliant.</w:t>
      </w:r>
    </w:p>
    <w:sectPr w:rsidR="00961705" w:rsidRPr="00703EFC"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05E1E5" w14:textId="77777777" w:rsidR="001A2A94" w:rsidRDefault="001A2A94">
      <w:pPr>
        <w:spacing w:after="0"/>
      </w:pPr>
      <w:r>
        <w:separator/>
      </w:r>
    </w:p>
  </w:endnote>
  <w:endnote w:type="continuationSeparator" w:id="0">
    <w:p w14:paraId="709ABDA6" w14:textId="77777777" w:rsidR="001A2A94" w:rsidRDefault="001A2A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DAB6C" w14:textId="77777777" w:rsidR="00F978E7" w:rsidRPr="00DF37F2" w:rsidRDefault="003670C7" w:rsidP="00DF37F2">
    <w:pPr>
      <w:pStyle w:val="FooterArial9"/>
      <w:rPr>
        <w:rStyle w:val="FooterBold"/>
        <w:rFonts w:ascii="Arial" w:hAnsi="Arial"/>
        <w:b w:val="0"/>
      </w:rPr>
    </w:pPr>
    <w:bookmarkStart w:id="7" w:name="_Hlk144301213"/>
    <w:r w:rsidRPr="00DF37F2">
      <w:rPr>
        <w:rStyle w:val="FooterBold"/>
        <w:rFonts w:ascii="Arial" w:hAnsi="Arial"/>
        <w:b w:val="0"/>
      </w:rPr>
      <w:t xml:space="preserve">Name of service: </w:t>
    </w:r>
    <w:r w:rsidRPr="00D3376F">
      <w:rPr>
        <w:rFonts w:cs="Times New Roman"/>
        <w:color w:val="auto"/>
        <w:szCs w:val="18"/>
      </w:rPr>
      <w:t>Peninsula Aged Care Service</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4E762A78" w14:textId="77777777" w:rsidR="00F978E7" w:rsidRPr="00DF37F2" w:rsidRDefault="003670C7"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5461</w:t>
    </w:r>
    <w:bookmarkEnd w:id="7"/>
    <w:r w:rsidRPr="00DF37F2">
      <w:rPr>
        <w:rStyle w:val="FooterBold"/>
        <w:rFonts w:ascii="Arial" w:hAnsi="Arial"/>
        <w:b w:val="0"/>
      </w:rPr>
      <w:tab/>
      <w:t xml:space="preserve">OFFICIAL: Sensitive </w:t>
    </w:r>
  </w:p>
  <w:p w14:paraId="26482E70" w14:textId="77777777" w:rsidR="00F978E7" w:rsidRPr="00DF37F2" w:rsidRDefault="003670C7"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F5F9A" w14:textId="77777777" w:rsidR="00F978E7" w:rsidRDefault="00F978E7"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E71CE" w14:textId="77777777" w:rsidR="001A2A94" w:rsidRDefault="001A2A94" w:rsidP="00D71F88">
      <w:pPr>
        <w:spacing w:after="0"/>
      </w:pPr>
      <w:r>
        <w:separator/>
      </w:r>
    </w:p>
  </w:footnote>
  <w:footnote w:type="continuationSeparator" w:id="0">
    <w:p w14:paraId="2B968B87" w14:textId="77777777" w:rsidR="001A2A94" w:rsidRDefault="001A2A94" w:rsidP="00D71F88">
      <w:pPr>
        <w:spacing w:after="0"/>
      </w:pPr>
      <w:r>
        <w:continuationSeparator/>
      </w:r>
    </w:p>
  </w:footnote>
  <w:footnote w:id="1">
    <w:p w14:paraId="4B38A11B" w14:textId="4F257649" w:rsidR="00F978E7" w:rsidRDefault="003670C7"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section </w:t>
      </w:r>
      <w:r w:rsidRPr="00512054">
        <w:rPr>
          <w:rFonts w:ascii="Arial" w:hAnsi="Arial"/>
          <w:sz w:val="20"/>
          <w:szCs w:val="20"/>
        </w:rPr>
        <w:t xml:space="preserve">40A </w:t>
      </w:r>
      <w:r w:rsidRPr="00443CA4">
        <w:rPr>
          <w:rFonts w:ascii="Arial" w:hAnsi="Arial"/>
          <w:sz w:val="20"/>
          <w:szCs w:val="20"/>
        </w:rPr>
        <w:t>of the Aged Care Quality and Safety Commission Rules 2018.</w:t>
      </w:r>
    </w:p>
    <w:p w14:paraId="5689547C" w14:textId="77777777" w:rsidR="00F978E7" w:rsidRDefault="00F978E7"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8D58B" w14:textId="77777777" w:rsidR="00F978E7" w:rsidRDefault="003670C7">
    <w:pPr>
      <w:pStyle w:val="Header"/>
    </w:pPr>
    <w:r>
      <w:rPr>
        <w:noProof/>
        <w:color w:val="2B579A"/>
        <w:shd w:val="clear" w:color="auto" w:fill="E6E6E6"/>
        <w:lang w:val="en-US"/>
      </w:rPr>
      <w:drawing>
        <wp:anchor distT="0" distB="0" distL="114300" distR="114300" simplePos="0" relativeHeight="251658241" behindDoc="1" locked="0" layoutInCell="1" allowOverlap="1" wp14:anchorId="7DD2B656" wp14:editId="17A9EB6B">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DE277" w14:textId="77777777" w:rsidR="00F978E7" w:rsidRDefault="003670C7">
    <w:pPr>
      <w:pStyle w:val="Header"/>
    </w:pPr>
    <w:r>
      <w:rPr>
        <w:noProof/>
      </w:rPr>
      <w:drawing>
        <wp:anchor distT="0" distB="0" distL="114300" distR="114300" simplePos="0" relativeHeight="251658240" behindDoc="0" locked="0" layoutInCell="1" allowOverlap="1" wp14:anchorId="6CB92A2E" wp14:editId="16941D66">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13D2E05E">
      <w:start w:val="1"/>
      <w:numFmt w:val="lowerRoman"/>
      <w:lvlText w:val="(%1)"/>
      <w:lvlJc w:val="left"/>
      <w:pPr>
        <w:ind w:left="1080" w:hanging="720"/>
      </w:pPr>
      <w:rPr>
        <w:rFonts w:hint="default"/>
      </w:rPr>
    </w:lvl>
    <w:lvl w:ilvl="1" w:tplc="09789484" w:tentative="1">
      <w:start w:val="1"/>
      <w:numFmt w:val="lowerLetter"/>
      <w:lvlText w:val="%2."/>
      <w:lvlJc w:val="left"/>
      <w:pPr>
        <w:ind w:left="1440" w:hanging="360"/>
      </w:pPr>
    </w:lvl>
    <w:lvl w:ilvl="2" w:tplc="2140E4FC" w:tentative="1">
      <w:start w:val="1"/>
      <w:numFmt w:val="lowerRoman"/>
      <w:lvlText w:val="%3."/>
      <w:lvlJc w:val="right"/>
      <w:pPr>
        <w:ind w:left="2160" w:hanging="180"/>
      </w:pPr>
    </w:lvl>
    <w:lvl w:ilvl="3" w:tplc="37F4128E" w:tentative="1">
      <w:start w:val="1"/>
      <w:numFmt w:val="decimal"/>
      <w:lvlText w:val="%4."/>
      <w:lvlJc w:val="left"/>
      <w:pPr>
        <w:ind w:left="2880" w:hanging="360"/>
      </w:pPr>
    </w:lvl>
    <w:lvl w:ilvl="4" w:tplc="3202D084" w:tentative="1">
      <w:start w:val="1"/>
      <w:numFmt w:val="lowerLetter"/>
      <w:lvlText w:val="%5."/>
      <w:lvlJc w:val="left"/>
      <w:pPr>
        <w:ind w:left="3600" w:hanging="360"/>
      </w:pPr>
    </w:lvl>
    <w:lvl w:ilvl="5" w:tplc="EB84C982" w:tentative="1">
      <w:start w:val="1"/>
      <w:numFmt w:val="lowerRoman"/>
      <w:lvlText w:val="%6."/>
      <w:lvlJc w:val="right"/>
      <w:pPr>
        <w:ind w:left="4320" w:hanging="180"/>
      </w:pPr>
    </w:lvl>
    <w:lvl w:ilvl="6" w:tplc="00727F96" w:tentative="1">
      <w:start w:val="1"/>
      <w:numFmt w:val="decimal"/>
      <w:lvlText w:val="%7."/>
      <w:lvlJc w:val="left"/>
      <w:pPr>
        <w:ind w:left="5040" w:hanging="360"/>
      </w:pPr>
    </w:lvl>
    <w:lvl w:ilvl="7" w:tplc="40D46324" w:tentative="1">
      <w:start w:val="1"/>
      <w:numFmt w:val="lowerLetter"/>
      <w:lvlText w:val="%8."/>
      <w:lvlJc w:val="left"/>
      <w:pPr>
        <w:ind w:left="5760" w:hanging="360"/>
      </w:pPr>
    </w:lvl>
    <w:lvl w:ilvl="8" w:tplc="EA902A70"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570CF31E">
      <w:start w:val="1"/>
      <w:numFmt w:val="lowerRoman"/>
      <w:lvlText w:val="(%1)"/>
      <w:lvlJc w:val="left"/>
      <w:pPr>
        <w:ind w:left="1080" w:hanging="720"/>
      </w:pPr>
      <w:rPr>
        <w:rFonts w:hint="default"/>
      </w:rPr>
    </w:lvl>
    <w:lvl w:ilvl="1" w:tplc="7B0010B2" w:tentative="1">
      <w:start w:val="1"/>
      <w:numFmt w:val="lowerLetter"/>
      <w:lvlText w:val="%2."/>
      <w:lvlJc w:val="left"/>
      <w:pPr>
        <w:ind w:left="1440" w:hanging="360"/>
      </w:pPr>
    </w:lvl>
    <w:lvl w:ilvl="2" w:tplc="E0FCE15E" w:tentative="1">
      <w:start w:val="1"/>
      <w:numFmt w:val="lowerRoman"/>
      <w:lvlText w:val="%3."/>
      <w:lvlJc w:val="right"/>
      <w:pPr>
        <w:ind w:left="2160" w:hanging="180"/>
      </w:pPr>
    </w:lvl>
    <w:lvl w:ilvl="3" w:tplc="78363C20" w:tentative="1">
      <w:start w:val="1"/>
      <w:numFmt w:val="decimal"/>
      <w:lvlText w:val="%4."/>
      <w:lvlJc w:val="left"/>
      <w:pPr>
        <w:ind w:left="2880" w:hanging="360"/>
      </w:pPr>
    </w:lvl>
    <w:lvl w:ilvl="4" w:tplc="0F8A871C" w:tentative="1">
      <w:start w:val="1"/>
      <w:numFmt w:val="lowerLetter"/>
      <w:lvlText w:val="%5."/>
      <w:lvlJc w:val="left"/>
      <w:pPr>
        <w:ind w:left="3600" w:hanging="360"/>
      </w:pPr>
    </w:lvl>
    <w:lvl w:ilvl="5" w:tplc="DCDA20CC" w:tentative="1">
      <w:start w:val="1"/>
      <w:numFmt w:val="lowerRoman"/>
      <w:lvlText w:val="%6."/>
      <w:lvlJc w:val="right"/>
      <w:pPr>
        <w:ind w:left="4320" w:hanging="180"/>
      </w:pPr>
    </w:lvl>
    <w:lvl w:ilvl="6" w:tplc="B5980600" w:tentative="1">
      <w:start w:val="1"/>
      <w:numFmt w:val="decimal"/>
      <w:lvlText w:val="%7."/>
      <w:lvlJc w:val="left"/>
      <w:pPr>
        <w:ind w:left="5040" w:hanging="360"/>
      </w:pPr>
    </w:lvl>
    <w:lvl w:ilvl="7" w:tplc="B218EA12" w:tentative="1">
      <w:start w:val="1"/>
      <w:numFmt w:val="lowerLetter"/>
      <w:lvlText w:val="%8."/>
      <w:lvlJc w:val="left"/>
      <w:pPr>
        <w:ind w:left="5760" w:hanging="360"/>
      </w:pPr>
    </w:lvl>
    <w:lvl w:ilvl="8" w:tplc="47004BAA"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D39C8594">
      <w:start w:val="1"/>
      <w:numFmt w:val="lowerRoman"/>
      <w:lvlText w:val="(%1)"/>
      <w:lvlJc w:val="left"/>
      <w:pPr>
        <w:ind w:left="1080" w:hanging="720"/>
      </w:pPr>
      <w:rPr>
        <w:rFonts w:hint="default"/>
      </w:rPr>
    </w:lvl>
    <w:lvl w:ilvl="1" w:tplc="054470E0" w:tentative="1">
      <w:start w:val="1"/>
      <w:numFmt w:val="lowerLetter"/>
      <w:lvlText w:val="%2."/>
      <w:lvlJc w:val="left"/>
      <w:pPr>
        <w:ind w:left="1440" w:hanging="360"/>
      </w:pPr>
    </w:lvl>
    <w:lvl w:ilvl="2" w:tplc="9CC6D162" w:tentative="1">
      <w:start w:val="1"/>
      <w:numFmt w:val="lowerRoman"/>
      <w:lvlText w:val="%3."/>
      <w:lvlJc w:val="right"/>
      <w:pPr>
        <w:ind w:left="2160" w:hanging="180"/>
      </w:pPr>
    </w:lvl>
    <w:lvl w:ilvl="3" w:tplc="3EF212FC" w:tentative="1">
      <w:start w:val="1"/>
      <w:numFmt w:val="decimal"/>
      <w:lvlText w:val="%4."/>
      <w:lvlJc w:val="left"/>
      <w:pPr>
        <w:ind w:left="2880" w:hanging="360"/>
      </w:pPr>
    </w:lvl>
    <w:lvl w:ilvl="4" w:tplc="AB9C3238" w:tentative="1">
      <w:start w:val="1"/>
      <w:numFmt w:val="lowerLetter"/>
      <w:lvlText w:val="%5."/>
      <w:lvlJc w:val="left"/>
      <w:pPr>
        <w:ind w:left="3600" w:hanging="360"/>
      </w:pPr>
    </w:lvl>
    <w:lvl w:ilvl="5" w:tplc="18A01F10" w:tentative="1">
      <w:start w:val="1"/>
      <w:numFmt w:val="lowerRoman"/>
      <w:lvlText w:val="%6."/>
      <w:lvlJc w:val="right"/>
      <w:pPr>
        <w:ind w:left="4320" w:hanging="180"/>
      </w:pPr>
    </w:lvl>
    <w:lvl w:ilvl="6" w:tplc="F45E62DE" w:tentative="1">
      <w:start w:val="1"/>
      <w:numFmt w:val="decimal"/>
      <w:lvlText w:val="%7."/>
      <w:lvlJc w:val="left"/>
      <w:pPr>
        <w:ind w:left="5040" w:hanging="360"/>
      </w:pPr>
    </w:lvl>
    <w:lvl w:ilvl="7" w:tplc="4A8C6F0A" w:tentative="1">
      <w:start w:val="1"/>
      <w:numFmt w:val="lowerLetter"/>
      <w:lvlText w:val="%8."/>
      <w:lvlJc w:val="left"/>
      <w:pPr>
        <w:ind w:left="5760" w:hanging="360"/>
      </w:pPr>
    </w:lvl>
    <w:lvl w:ilvl="8" w:tplc="6F5A6D40"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402678F6">
      <w:start w:val="1"/>
      <w:numFmt w:val="bullet"/>
      <w:lvlText w:val=""/>
      <w:lvlJc w:val="left"/>
      <w:pPr>
        <w:ind w:left="720" w:hanging="360"/>
      </w:pPr>
      <w:rPr>
        <w:rFonts w:ascii="Symbol" w:hAnsi="Symbol" w:hint="default"/>
        <w:color w:val="auto"/>
        <w:sz w:val="24"/>
        <w:szCs w:val="24"/>
      </w:rPr>
    </w:lvl>
    <w:lvl w:ilvl="1" w:tplc="12188710" w:tentative="1">
      <w:start w:val="1"/>
      <w:numFmt w:val="bullet"/>
      <w:lvlText w:val="o"/>
      <w:lvlJc w:val="left"/>
      <w:pPr>
        <w:ind w:left="1440" w:hanging="360"/>
      </w:pPr>
      <w:rPr>
        <w:rFonts w:ascii="Courier New" w:hAnsi="Courier New" w:cs="Courier New" w:hint="default"/>
      </w:rPr>
    </w:lvl>
    <w:lvl w:ilvl="2" w:tplc="F564C792" w:tentative="1">
      <w:start w:val="1"/>
      <w:numFmt w:val="bullet"/>
      <w:lvlText w:val=""/>
      <w:lvlJc w:val="left"/>
      <w:pPr>
        <w:ind w:left="2160" w:hanging="360"/>
      </w:pPr>
      <w:rPr>
        <w:rFonts w:ascii="Wingdings" w:hAnsi="Wingdings" w:hint="default"/>
      </w:rPr>
    </w:lvl>
    <w:lvl w:ilvl="3" w:tplc="D7B02F48" w:tentative="1">
      <w:start w:val="1"/>
      <w:numFmt w:val="bullet"/>
      <w:lvlText w:val=""/>
      <w:lvlJc w:val="left"/>
      <w:pPr>
        <w:ind w:left="2880" w:hanging="360"/>
      </w:pPr>
      <w:rPr>
        <w:rFonts w:ascii="Symbol" w:hAnsi="Symbol" w:hint="default"/>
      </w:rPr>
    </w:lvl>
    <w:lvl w:ilvl="4" w:tplc="5BF07572" w:tentative="1">
      <w:start w:val="1"/>
      <w:numFmt w:val="bullet"/>
      <w:lvlText w:val="o"/>
      <w:lvlJc w:val="left"/>
      <w:pPr>
        <w:ind w:left="3600" w:hanging="360"/>
      </w:pPr>
      <w:rPr>
        <w:rFonts w:ascii="Courier New" w:hAnsi="Courier New" w:cs="Courier New" w:hint="default"/>
      </w:rPr>
    </w:lvl>
    <w:lvl w:ilvl="5" w:tplc="375AD086" w:tentative="1">
      <w:start w:val="1"/>
      <w:numFmt w:val="bullet"/>
      <w:lvlText w:val=""/>
      <w:lvlJc w:val="left"/>
      <w:pPr>
        <w:ind w:left="4320" w:hanging="360"/>
      </w:pPr>
      <w:rPr>
        <w:rFonts w:ascii="Wingdings" w:hAnsi="Wingdings" w:hint="default"/>
      </w:rPr>
    </w:lvl>
    <w:lvl w:ilvl="6" w:tplc="5530A372" w:tentative="1">
      <w:start w:val="1"/>
      <w:numFmt w:val="bullet"/>
      <w:lvlText w:val=""/>
      <w:lvlJc w:val="left"/>
      <w:pPr>
        <w:ind w:left="5040" w:hanging="360"/>
      </w:pPr>
      <w:rPr>
        <w:rFonts w:ascii="Symbol" w:hAnsi="Symbol" w:hint="default"/>
      </w:rPr>
    </w:lvl>
    <w:lvl w:ilvl="7" w:tplc="DC843934" w:tentative="1">
      <w:start w:val="1"/>
      <w:numFmt w:val="bullet"/>
      <w:lvlText w:val="o"/>
      <w:lvlJc w:val="left"/>
      <w:pPr>
        <w:ind w:left="5760" w:hanging="360"/>
      </w:pPr>
      <w:rPr>
        <w:rFonts w:ascii="Courier New" w:hAnsi="Courier New" w:cs="Courier New" w:hint="default"/>
      </w:rPr>
    </w:lvl>
    <w:lvl w:ilvl="8" w:tplc="E5440096"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8E12B78C">
      <w:start w:val="1"/>
      <w:numFmt w:val="lowerRoman"/>
      <w:lvlText w:val="(%1)"/>
      <w:lvlJc w:val="left"/>
      <w:pPr>
        <w:ind w:left="1080" w:hanging="720"/>
      </w:pPr>
      <w:rPr>
        <w:rFonts w:hint="default"/>
      </w:rPr>
    </w:lvl>
    <w:lvl w:ilvl="1" w:tplc="0B30AF16" w:tentative="1">
      <w:start w:val="1"/>
      <w:numFmt w:val="lowerLetter"/>
      <w:lvlText w:val="%2."/>
      <w:lvlJc w:val="left"/>
      <w:pPr>
        <w:ind w:left="1440" w:hanging="360"/>
      </w:pPr>
    </w:lvl>
    <w:lvl w:ilvl="2" w:tplc="8DD6B4F0" w:tentative="1">
      <w:start w:val="1"/>
      <w:numFmt w:val="lowerRoman"/>
      <w:lvlText w:val="%3."/>
      <w:lvlJc w:val="right"/>
      <w:pPr>
        <w:ind w:left="2160" w:hanging="180"/>
      </w:pPr>
    </w:lvl>
    <w:lvl w:ilvl="3" w:tplc="126C3416" w:tentative="1">
      <w:start w:val="1"/>
      <w:numFmt w:val="decimal"/>
      <w:lvlText w:val="%4."/>
      <w:lvlJc w:val="left"/>
      <w:pPr>
        <w:ind w:left="2880" w:hanging="360"/>
      </w:pPr>
    </w:lvl>
    <w:lvl w:ilvl="4" w:tplc="8026BF94" w:tentative="1">
      <w:start w:val="1"/>
      <w:numFmt w:val="lowerLetter"/>
      <w:lvlText w:val="%5."/>
      <w:lvlJc w:val="left"/>
      <w:pPr>
        <w:ind w:left="3600" w:hanging="360"/>
      </w:pPr>
    </w:lvl>
    <w:lvl w:ilvl="5" w:tplc="35D0D26C" w:tentative="1">
      <w:start w:val="1"/>
      <w:numFmt w:val="lowerRoman"/>
      <w:lvlText w:val="%6."/>
      <w:lvlJc w:val="right"/>
      <w:pPr>
        <w:ind w:left="4320" w:hanging="180"/>
      </w:pPr>
    </w:lvl>
    <w:lvl w:ilvl="6" w:tplc="1CF666C6" w:tentative="1">
      <w:start w:val="1"/>
      <w:numFmt w:val="decimal"/>
      <w:lvlText w:val="%7."/>
      <w:lvlJc w:val="left"/>
      <w:pPr>
        <w:ind w:left="5040" w:hanging="360"/>
      </w:pPr>
    </w:lvl>
    <w:lvl w:ilvl="7" w:tplc="418854E2" w:tentative="1">
      <w:start w:val="1"/>
      <w:numFmt w:val="lowerLetter"/>
      <w:lvlText w:val="%8."/>
      <w:lvlJc w:val="left"/>
      <w:pPr>
        <w:ind w:left="5760" w:hanging="360"/>
      </w:pPr>
    </w:lvl>
    <w:lvl w:ilvl="8" w:tplc="C2802C38"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E82806CC">
      <w:start w:val="1"/>
      <w:numFmt w:val="lowerRoman"/>
      <w:lvlText w:val="(%1)"/>
      <w:lvlJc w:val="left"/>
      <w:pPr>
        <w:ind w:left="1080" w:hanging="720"/>
      </w:pPr>
      <w:rPr>
        <w:rFonts w:hint="default"/>
      </w:rPr>
    </w:lvl>
    <w:lvl w:ilvl="1" w:tplc="410CB89A" w:tentative="1">
      <w:start w:val="1"/>
      <w:numFmt w:val="lowerLetter"/>
      <w:lvlText w:val="%2."/>
      <w:lvlJc w:val="left"/>
      <w:pPr>
        <w:ind w:left="1440" w:hanging="360"/>
      </w:pPr>
    </w:lvl>
    <w:lvl w:ilvl="2" w:tplc="810660B8" w:tentative="1">
      <w:start w:val="1"/>
      <w:numFmt w:val="lowerRoman"/>
      <w:lvlText w:val="%3."/>
      <w:lvlJc w:val="right"/>
      <w:pPr>
        <w:ind w:left="2160" w:hanging="180"/>
      </w:pPr>
    </w:lvl>
    <w:lvl w:ilvl="3" w:tplc="D7CE9044" w:tentative="1">
      <w:start w:val="1"/>
      <w:numFmt w:val="decimal"/>
      <w:lvlText w:val="%4."/>
      <w:lvlJc w:val="left"/>
      <w:pPr>
        <w:ind w:left="2880" w:hanging="360"/>
      </w:pPr>
    </w:lvl>
    <w:lvl w:ilvl="4" w:tplc="FDD686A0" w:tentative="1">
      <w:start w:val="1"/>
      <w:numFmt w:val="lowerLetter"/>
      <w:lvlText w:val="%5."/>
      <w:lvlJc w:val="left"/>
      <w:pPr>
        <w:ind w:left="3600" w:hanging="360"/>
      </w:pPr>
    </w:lvl>
    <w:lvl w:ilvl="5" w:tplc="4C3629D4" w:tentative="1">
      <w:start w:val="1"/>
      <w:numFmt w:val="lowerRoman"/>
      <w:lvlText w:val="%6."/>
      <w:lvlJc w:val="right"/>
      <w:pPr>
        <w:ind w:left="4320" w:hanging="180"/>
      </w:pPr>
    </w:lvl>
    <w:lvl w:ilvl="6" w:tplc="0ECE5E56" w:tentative="1">
      <w:start w:val="1"/>
      <w:numFmt w:val="decimal"/>
      <w:lvlText w:val="%7."/>
      <w:lvlJc w:val="left"/>
      <w:pPr>
        <w:ind w:left="5040" w:hanging="360"/>
      </w:pPr>
    </w:lvl>
    <w:lvl w:ilvl="7" w:tplc="71DEB042" w:tentative="1">
      <w:start w:val="1"/>
      <w:numFmt w:val="lowerLetter"/>
      <w:lvlText w:val="%8."/>
      <w:lvlJc w:val="left"/>
      <w:pPr>
        <w:ind w:left="5760" w:hanging="360"/>
      </w:pPr>
    </w:lvl>
    <w:lvl w:ilvl="8" w:tplc="655CCF1A"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0D38973A">
      <w:start w:val="1"/>
      <w:numFmt w:val="lowerRoman"/>
      <w:lvlText w:val="(%1)"/>
      <w:lvlJc w:val="left"/>
      <w:pPr>
        <w:ind w:left="1080" w:hanging="720"/>
      </w:pPr>
      <w:rPr>
        <w:rFonts w:hint="default"/>
      </w:rPr>
    </w:lvl>
    <w:lvl w:ilvl="1" w:tplc="1274447E" w:tentative="1">
      <w:start w:val="1"/>
      <w:numFmt w:val="lowerLetter"/>
      <w:lvlText w:val="%2."/>
      <w:lvlJc w:val="left"/>
      <w:pPr>
        <w:ind w:left="1440" w:hanging="360"/>
      </w:pPr>
    </w:lvl>
    <w:lvl w:ilvl="2" w:tplc="19B455A4" w:tentative="1">
      <w:start w:val="1"/>
      <w:numFmt w:val="lowerRoman"/>
      <w:lvlText w:val="%3."/>
      <w:lvlJc w:val="right"/>
      <w:pPr>
        <w:ind w:left="2160" w:hanging="180"/>
      </w:pPr>
    </w:lvl>
    <w:lvl w:ilvl="3" w:tplc="FFF603EC" w:tentative="1">
      <w:start w:val="1"/>
      <w:numFmt w:val="decimal"/>
      <w:lvlText w:val="%4."/>
      <w:lvlJc w:val="left"/>
      <w:pPr>
        <w:ind w:left="2880" w:hanging="360"/>
      </w:pPr>
    </w:lvl>
    <w:lvl w:ilvl="4" w:tplc="F04E6F48" w:tentative="1">
      <w:start w:val="1"/>
      <w:numFmt w:val="lowerLetter"/>
      <w:lvlText w:val="%5."/>
      <w:lvlJc w:val="left"/>
      <w:pPr>
        <w:ind w:left="3600" w:hanging="360"/>
      </w:pPr>
    </w:lvl>
    <w:lvl w:ilvl="5" w:tplc="7E840434" w:tentative="1">
      <w:start w:val="1"/>
      <w:numFmt w:val="lowerRoman"/>
      <w:lvlText w:val="%6."/>
      <w:lvlJc w:val="right"/>
      <w:pPr>
        <w:ind w:left="4320" w:hanging="180"/>
      </w:pPr>
    </w:lvl>
    <w:lvl w:ilvl="6" w:tplc="7B6AFCFC" w:tentative="1">
      <w:start w:val="1"/>
      <w:numFmt w:val="decimal"/>
      <w:lvlText w:val="%7."/>
      <w:lvlJc w:val="left"/>
      <w:pPr>
        <w:ind w:left="5040" w:hanging="360"/>
      </w:pPr>
    </w:lvl>
    <w:lvl w:ilvl="7" w:tplc="DD66565C" w:tentative="1">
      <w:start w:val="1"/>
      <w:numFmt w:val="lowerLetter"/>
      <w:lvlText w:val="%8."/>
      <w:lvlJc w:val="left"/>
      <w:pPr>
        <w:ind w:left="5760" w:hanging="360"/>
      </w:pPr>
    </w:lvl>
    <w:lvl w:ilvl="8" w:tplc="834A554A"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158C02EA">
      <w:start w:val="1"/>
      <w:numFmt w:val="lowerRoman"/>
      <w:lvlText w:val="(%1)"/>
      <w:lvlJc w:val="left"/>
      <w:pPr>
        <w:ind w:left="1080" w:hanging="720"/>
      </w:pPr>
      <w:rPr>
        <w:rFonts w:hint="default"/>
      </w:rPr>
    </w:lvl>
    <w:lvl w:ilvl="1" w:tplc="460C8B56" w:tentative="1">
      <w:start w:val="1"/>
      <w:numFmt w:val="lowerLetter"/>
      <w:lvlText w:val="%2."/>
      <w:lvlJc w:val="left"/>
      <w:pPr>
        <w:ind w:left="1440" w:hanging="360"/>
      </w:pPr>
    </w:lvl>
    <w:lvl w:ilvl="2" w:tplc="FE080132" w:tentative="1">
      <w:start w:val="1"/>
      <w:numFmt w:val="lowerRoman"/>
      <w:lvlText w:val="%3."/>
      <w:lvlJc w:val="right"/>
      <w:pPr>
        <w:ind w:left="2160" w:hanging="180"/>
      </w:pPr>
    </w:lvl>
    <w:lvl w:ilvl="3" w:tplc="4C748F32" w:tentative="1">
      <w:start w:val="1"/>
      <w:numFmt w:val="decimal"/>
      <w:lvlText w:val="%4."/>
      <w:lvlJc w:val="left"/>
      <w:pPr>
        <w:ind w:left="2880" w:hanging="360"/>
      </w:pPr>
    </w:lvl>
    <w:lvl w:ilvl="4" w:tplc="EE524DDE" w:tentative="1">
      <w:start w:val="1"/>
      <w:numFmt w:val="lowerLetter"/>
      <w:lvlText w:val="%5."/>
      <w:lvlJc w:val="left"/>
      <w:pPr>
        <w:ind w:left="3600" w:hanging="360"/>
      </w:pPr>
    </w:lvl>
    <w:lvl w:ilvl="5" w:tplc="D5189884" w:tentative="1">
      <w:start w:val="1"/>
      <w:numFmt w:val="lowerRoman"/>
      <w:lvlText w:val="%6."/>
      <w:lvlJc w:val="right"/>
      <w:pPr>
        <w:ind w:left="4320" w:hanging="180"/>
      </w:pPr>
    </w:lvl>
    <w:lvl w:ilvl="6" w:tplc="77B85FCE" w:tentative="1">
      <w:start w:val="1"/>
      <w:numFmt w:val="decimal"/>
      <w:lvlText w:val="%7."/>
      <w:lvlJc w:val="left"/>
      <w:pPr>
        <w:ind w:left="5040" w:hanging="360"/>
      </w:pPr>
    </w:lvl>
    <w:lvl w:ilvl="7" w:tplc="D5C09DA0" w:tentative="1">
      <w:start w:val="1"/>
      <w:numFmt w:val="lowerLetter"/>
      <w:lvlText w:val="%8."/>
      <w:lvlJc w:val="left"/>
      <w:pPr>
        <w:ind w:left="5760" w:hanging="360"/>
      </w:pPr>
    </w:lvl>
    <w:lvl w:ilvl="8" w:tplc="8C228262" w:tentative="1">
      <w:start w:val="1"/>
      <w:numFmt w:val="lowerRoman"/>
      <w:lvlText w:val="%9."/>
      <w:lvlJc w:val="right"/>
      <w:pPr>
        <w:ind w:left="6480" w:hanging="180"/>
      </w:pPr>
    </w:lvl>
  </w:abstractNum>
  <w:abstractNum w:abstractNumId="9" w15:restartNumberingAfterBreak="0">
    <w:nsid w:val="5695616A"/>
    <w:multiLevelType w:val="hybridMultilevel"/>
    <w:tmpl w:val="790C5C02"/>
    <w:lvl w:ilvl="0" w:tplc="2B8A94E4">
      <w:start w:val="1"/>
      <w:numFmt w:val="lowerRoman"/>
      <w:lvlText w:val="(%1)"/>
      <w:lvlJc w:val="left"/>
      <w:pPr>
        <w:ind w:left="1080" w:hanging="720"/>
      </w:pPr>
      <w:rPr>
        <w:rFonts w:hint="default"/>
      </w:rPr>
    </w:lvl>
    <w:lvl w:ilvl="1" w:tplc="7CB48946" w:tentative="1">
      <w:start w:val="1"/>
      <w:numFmt w:val="lowerLetter"/>
      <w:lvlText w:val="%2."/>
      <w:lvlJc w:val="left"/>
      <w:pPr>
        <w:ind w:left="1440" w:hanging="360"/>
      </w:pPr>
    </w:lvl>
    <w:lvl w:ilvl="2" w:tplc="A328E034" w:tentative="1">
      <w:start w:val="1"/>
      <w:numFmt w:val="lowerRoman"/>
      <w:lvlText w:val="%3."/>
      <w:lvlJc w:val="right"/>
      <w:pPr>
        <w:ind w:left="2160" w:hanging="180"/>
      </w:pPr>
    </w:lvl>
    <w:lvl w:ilvl="3" w:tplc="AAA4D8C4" w:tentative="1">
      <w:start w:val="1"/>
      <w:numFmt w:val="decimal"/>
      <w:lvlText w:val="%4."/>
      <w:lvlJc w:val="left"/>
      <w:pPr>
        <w:ind w:left="2880" w:hanging="360"/>
      </w:pPr>
    </w:lvl>
    <w:lvl w:ilvl="4" w:tplc="8D82170E" w:tentative="1">
      <w:start w:val="1"/>
      <w:numFmt w:val="lowerLetter"/>
      <w:lvlText w:val="%5."/>
      <w:lvlJc w:val="left"/>
      <w:pPr>
        <w:ind w:left="3600" w:hanging="360"/>
      </w:pPr>
    </w:lvl>
    <w:lvl w:ilvl="5" w:tplc="EF1CC0B0" w:tentative="1">
      <w:start w:val="1"/>
      <w:numFmt w:val="lowerRoman"/>
      <w:lvlText w:val="%6."/>
      <w:lvlJc w:val="right"/>
      <w:pPr>
        <w:ind w:left="4320" w:hanging="180"/>
      </w:pPr>
    </w:lvl>
    <w:lvl w:ilvl="6" w:tplc="C99017B4" w:tentative="1">
      <w:start w:val="1"/>
      <w:numFmt w:val="decimal"/>
      <w:lvlText w:val="%7."/>
      <w:lvlJc w:val="left"/>
      <w:pPr>
        <w:ind w:left="5040" w:hanging="360"/>
      </w:pPr>
    </w:lvl>
    <w:lvl w:ilvl="7" w:tplc="D2E65594" w:tentative="1">
      <w:start w:val="1"/>
      <w:numFmt w:val="lowerLetter"/>
      <w:lvlText w:val="%8."/>
      <w:lvlJc w:val="left"/>
      <w:pPr>
        <w:ind w:left="5760" w:hanging="360"/>
      </w:pPr>
    </w:lvl>
    <w:lvl w:ilvl="8" w:tplc="8FB206C6" w:tentative="1">
      <w:start w:val="1"/>
      <w:numFmt w:val="lowerRoman"/>
      <w:lvlText w:val="%9."/>
      <w:lvlJc w:val="right"/>
      <w:pPr>
        <w:ind w:left="6480" w:hanging="180"/>
      </w:pPr>
    </w:lvl>
  </w:abstractNum>
  <w:abstractNum w:abstractNumId="10" w15:restartNumberingAfterBreak="0">
    <w:nsid w:val="704C5705"/>
    <w:multiLevelType w:val="hybridMultilevel"/>
    <w:tmpl w:val="C7521458"/>
    <w:lvl w:ilvl="0" w:tplc="A2A06616">
      <w:start w:val="1"/>
      <w:numFmt w:val="lowerRoman"/>
      <w:lvlText w:val="(%1)"/>
      <w:lvlJc w:val="left"/>
      <w:pPr>
        <w:ind w:left="1080" w:hanging="720"/>
      </w:pPr>
      <w:rPr>
        <w:rFonts w:hint="default"/>
      </w:rPr>
    </w:lvl>
    <w:lvl w:ilvl="1" w:tplc="BE52CE62" w:tentative="1">
      <w:start w:val="1"/>
      <w:numFmt w:val="lowerLetter"/>
      <w:lvlText w:val="%2."/>
      <w:lvlJc w:val="left"/>
      <w:pPr>
        <w:ind w:left="1440" w:hanging="360"/>
      </w:pPr>
    </w:lvl>
    <w:lvl w:ilvl="2" w:tplc="09C8AB0E" w:tentative="1">
      <w:start w:val="1"/>
      <w:numFmt w:val="lowerRoman"/>
      <w:lvlText w:val="%3."/>
      <w:lvlJc w:val="right"/>
      <w:pPr>
        <w:ind w:left="2160" w:hanging="180"/>
      </w:pPr>
    </w:lvl>
    <w:lvl w:ilvl="3" w:tplc="CFBE2AE2" w:tentative="1">
      <w:start w:val="1"/>
      <w:numFmt w:val="decimal"/>
      <w:lvlText w:val="%4."/>
      <w:lvlJc w:val="left"/>
      <w:pPr>
        <w:ind w:left="2880" w:hanging="360"/>
      </w:pPr>
    </w:lvl>
    <w:lvl w:ilvl="4" w:tplc="8DA2063C" w:tentative="1">
      <w:start w:val="1"/>
      <w:numFmt w:val="lowerLetter"/>
      <w:lvlText w:val="%5."/>
      <w:lvlJc w:val="left"/>
      <w:pPr>
        <w:ind w:left="3600" w:hanging="360"/>
      </w:pPr>
    </w:lvl>
    <w:lvl w:ilvl="5" w:tplc="A4A4C9BA" w:tentative="1">
      <w:start w:val="1"/>
      <w:numFmt w:val="lowerRoman"/>
      <w:lvlText w:val="%6."/>
      <w:lvlJc w:val="right"/>
      <w:pPr>
        <w:ind w:left="4320" w:hanging="180"/>
      </w:pPr>
    </w:lvl>
    <w:lvl w:ilvl="6" w:tplc="A13E7366" w:tentative="1">
      <w:start w:val="1"/>
      <w:numFmt w:val="decimal"/>
      <w:lvlText w:val="%7."/>
      <w:lvlJc w:val="left"/>
      <w:pPr>
        <w:ind w:left="5040" w:hanging="360"/>
      </w:pPr>
    </w:lvl>
    <w:lvl w:ilvl="7" w:tplc="84FE8C72" w:tentative="1">
      <w:start w:val="1"/>
      <w:numFmt w:val="lowerLetter"/>
      <w:lvlText w:val="%8."/>
      <w:lvlJc w:val="left"/>
      <w:pPr>
        <w:ind w:left="5760" w:hanging="360"/>
      </w:pPr>
    </w:lvl>
    <w:lvl w:ilvl="8" w:tplc="979CE5A4" w:tentative="1">
      <w:start w:val="1"/>
      <w:numFmt w:val="lowerRoman"/>
      <w:lvlText w:val="%9."/>
      <w:lvlJc w:val="right"/>
      <w:pPr>
        <w:ind w:left="6480" w:hanging="180"/>
      </w:pPr>
    </w:lvl>
  </w:abstractNum>
  <w:abstractNum w:abstractNumId="11"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446192985">
    <w:abstractNumId w:val="11"/>
  </w:num>
  <w:num w:numId="2" w16cid:durableId="482700025">
    <w:abstractNumId w:val="4"/>
  </w:num>
  <w:num w:numId="3" w16cid:durableId="58332872">
    <w:abstractNumId w:val="2"/>
  </w:num>
  <w:num w:numId="4" w16cid:durableId="363332696">
    <w:abstractNumId w:val="7"/>
  </w:num>
  <w:num w:numId="5" w16cid:durableId="1289169659">
    <w:abstractNumId w:val="6"/>
  </w:num>
  <w:num w:numId="6" w16cid:durableId="282343050">
    <w:abstractNumId w:val="1"/>
  </w:num>
  <w:num w:numId="7" w16cid:durableId="128480089">
    <w:abstractNumId w:val="9"/>
  </w:num>
  <w:num w:numId="8" w16cid:durableId="427702484">
    <w:abstractNumId w:val="5"/>
  </w:num>
  <w:num w:numId="9" w16cid:durableId="229972271">
    <w:abstractNumId w:val="8"/>
  </w:num>
  <w:num w:numId="10" w16cid:durableId="1767460760">
    <w:abstractNumId w:val="3"/>
  </w:num>
  <w:num w:numId="11" w16cid:durableId="1158960745">
    <w:abstractNumId w:val="10"/>
  </w:num>
  <w:num w:numId="12" w16cid:durableId="586621461">
    <w:abstractNumId w:val="0"/>
  </w:num>
  <w:num w:numId="13" w16cid:durableId="979383548">
    <w:abstractNumId w:val="11"/>
  </w:num>
  <w:num w:numId="14" w16cid:durableId="17518096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262"/>
    <w:rsid w:val="00050BF6"/>
    <w:rsid w:val="00066445"/>
    <w:rsid w:val="00085262"/>
    <w:rsid w:val="000926BE"/>
    <w:rsid w:val="00095BEA"/>
    <w:rsid w:val="001073CD"/>
    <w:rsid w:val="00125373"/>
    <w:rsid w:val="00167B4F"/>
    <w:rsid w:val="001A2A94"/>
    <w:rsid w:val="001C0988"/>
    <w:rsid w:val="001D437E"/>
    <w:rsid w:val="00202602"/>
    <w:rsid w:val="00216D89"/>
    <w:rsid w:val="00225F3E"/>
    <w:rsid w:val="002648F1"/>
    <w:rsid w:val="002B0D64"/>
    <w:rsid w:val="00303148"/>
    <w:rsid w:val="003245BC"/>
    <w:rsid w:val="003670C7"/>
    <w:rsid w:val="00373CAB"/>
    <w:rsid w:val="003A7E05"/>
    <w:rsid w:val="00417EBE"/>
    <w:rsid w:val="004844D5"/>
    <w:rsid w:val="004A3FE9"/>
    <w:rsid w:val="004B3EC5"/>
    <w:rsid w:val="004C1B2A"/>
    <w:rsid w:val="004E25CC"/>
    <w:rsid w:val="00512054"/>
    <w:rsid w:val="005714A3"/>
    <w:rsid w:val="00583F49"/>
    <w:rsid w:val="00587DE6"/>
    <w:rsid w:val="006174BD"/>
    <w:rsid w:val="006D557B"/>
    <w:rsid w:val="006E7D18"/>
    <w:rsid w:val="00703EFC"/>
    <w:rsid w:val="00713FE6"/>
    <w:rsid w:val="00754D6B"/>
    <w:rsid w:val="007A50AD"/>
    <w:rsid w:val="007A761F"/>
    <w:rsid w:val="007A7ABA"/>
    <w:rsid w:val="007C6727"/>
    <w:rsid w:val="007F10EB"/>
    <w:rsid w:val="007F2583"/>
    <w:rsid w:val="007F7894"/>
    <w:rsid w:val="00804939"/>
    <w:rsid w:val="00805D14"/>
    <w:rsid w:val="0081260B"/>
    <w:rsid w:val="008472E7"/>
    <w:rsid w:val="008700E3"/>
    <w:rsid w:val="00886AB4"/>
    <w:rsid w:val="00956D0C"/>
    <w:rsid w:val="00961705"/>
    <w:rsid w:val="009C2328"/>
    <w:rsid w:val="009E116A"/>
    <w:rsid w:val="009E72C0"/>
    <w:rsid w:val="00A6644E"/>
    <w:rsid w:val="00AC72D8"/>
    <w:rsid w:val="00AF61C1"/>
    <w:rsid w:val="00B033A6"/>
    <w:rsid w:val="00B151B6"/>
    <w:rsid w:val="00B560EA"/>
    <w:rsid w:val="00B73EA8"/>
    <w:rsid w:val="00BD0810"/>
    <w:rsid w:val="00C8078D"/>
    <w:rsid w:val="00D44978"/>
    <w:rsid w:val="00D71989"/>
    <w:rsid w:val="00DB06E0"/>
    <w:rsid w:val="00DB150D"/>
    <w:rsid w:val="00DB38A4"/>
    <w:rsid w:val="00E060E5"/>
    <w:rsid w:val="00E13786"/>
    <w:rsid w:val="00E239B0"/>
    <w:rsid w:val="00E924B4"/>
    <w:rsid w:val="00E96702"/>
    <w:rsid w:val="00EB28F4"/>
    <w:rsid w:val="00ED542B"/>
    <w:rsid w:val="00ED7AAD"/>
    <w:rsid w:val="00F25B42"/>
    <w:rsid w:val="00F90483"/>
    <w:rsid w:val="00F978E7"/>
    <w:rsid w:val="00FA3458"/>
    <w:rsid w:val="00FF66B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219E1"/>
  <w15:docId w15:val="{0080DA36-82BD-44D5-98FE-C84DE7E4E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05C672E64441C5BC1543D934A8726C"/>
        <w:category>
          <w:name w:val="General"/>
          <w:gallery w:val="placeholder"/>
        </w:category>
        <w:types>
          <w:type w:val="bbPlcHdr"/>
        </w:types>
        <w:behaviors>
          <w:behavior w:val="content"/>
        </w:behaviors>
        <w:guid w:val="{A5A85001-3063-47A5-A99E-CB64C54BD830}"/>
      </w:docPartPr>
      <w:docPartBody>
        <w:p w:rsidR="007856A6" w:rsidRDefault="002C1470" w:rsidP="00BF58F7">
          <w:pPr>
            <w:pStyle w:val="1805C672E64441C5BC1543D934A8726C"/>
          </w:pPr>
          <w:r w:rsidRPr="00D858FE">
            <w:rPr>
              <w:rStyle w:val="PlaceholderText"/>
            </w:rPr>
            <w:t>Choose an item.</w:t>
          </w:r>
        </w:p>
      </w:docPartBody>
    </w:docPart>
    <w:docPart>
      <w:docPartPr>
        <w:name w:val="CB816ECE02F54F73806BE3C3BB463508"/>
        <w:category>
          <w:name w:val="General"/>
          <w:gallery w:val="placeholder"/>
        </w:category>
        <w:types>
          <w:type w:val="bbPlcHdr"/>
        </w:types>
        <w:behaviors>
          <w:behavior w:val="content"/>
        </w:behaviors>
        <w:guid w:val="{8198051F-7C2A-4E20-BAF9-D083E6136F09}"/>
      </w:docPartPr>
      <w:docPartBody>
        <w:p w:rsidR="007856A6" w:rsidRDefault="002C1470" w:rsidP="00BF58F7">
          <w:pPr>
            <w:pStyle w:val="CB816ECE02F54F73806BE3C3BB463508"/>
          </w:pPr>
          <w:r w:rsidRPr="00D858F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7856A6" w:rsidRDefault="002C1470">
          <w:r w:rsidRPr="00925A3E">
            <w:rPr>
              <w:rStyle w:val="PlaceholderText"/>
            </w:rPr>
            <w:t>Click or tap to enter a date.</w:t>
          </w:r>
        </w:p>
      </w:docPartBody>
    </w:docPart>
    <w:docPart>
      <w:docPartPr>
        <w:name w:val="14A8069EA63149EEB76D9E934164E3A2"/>
        <w:category>
          <w:name w:val="General"/>
          <w:gallery w:val="placeholder"/>
        </w:category>
        <w:types>
          <w:type w:val="bbPlcHdr"/>
        </w:types>
        <w:behaviors>
          <w:behavior w:val="content"/>
        </w:behaviors>
        <w:guid w:val="{39008A8B-F1FB-429D-9E50-0E93D51575C8}"/>
      </w:docPartPr>
      <w:docPartBody>
        <w:p w:rsidR="007856A6" w:rsidRDefault="002C1470" w:rsidP="00AF0AC5">
          <w:pPr>
            <w:pStyle w:val="14A8069EA63149EEB76D9E934164E3A2"/>
          </w:pPr>
          <w:r w:rsidRPr="00D858FE">
            <w:rPr>
              <w:rStyle w:val="PlaceholderText"/>
            </w:rPr>
            <w:t>Choose an item.</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7856A6" w:rsidRDefault="002C1470" w:rsidP="00AF0AC5">
          <w:pPr>
            <w:pStyle w:val="D6903D02D7CB4A26959385EE7707C951"/>
          </w:pPr>
          <w:r w:rsidRPr="00D858FE">
            <w:rPr>
              <w:rStyle w:val="PlaceholderText"/>
            </w:rPr>
            <w:t>Choose an item.</w:t>
          </w:r>
        </w:p>
      </w:docPartBody>
    </w:docPart>
    <w:docPart>
      <w:docPartPr>
        <w:name w:val="7385936BD3214AA68227D93E09DD052D"/>
        <w:category>
          <w:name w:val="General"/>
          <w:gallery w:val="placeholder"/>
        </w:category>
        <w:types>
          <w:type w:val="bbPlcHdr"/>
        </w:types>
        <w:behaviors>
          <w:behavior w:val="content"/>
        </w:behaviors>
        <w:guid w:val="{CE04C335-C3A6-4888-BAD3-F6CEA7415421}"/>
      </w:docPartPr>
      <w:docPartBody>
        <w:p w:rsidR="007856A6" w:rsidRDefault="002C1470" w:rsidP="00AF0AC5">
          <w:pPr>
            <w:pStyle w:val="7385936BD3214AA68227D93E09DD052D"/>
          </w:pPr>
          <w:r w:rsidRPr="00D858FE">
            <w:rPr>
              <w:rStyle w:val="PlaceholderText"/>
            </w:rPr>
            <w:t>Choose an item.</w:t>
          </w:r>
        </w:p>
      </w:docPartBody>
    </w:docPart>
    <w:docPart>
      <w:docPartPr>
        <w:name w:val="0027352DFB7A4D9D9C7A2BFD2002C74E"/>
        <w:category>
          <w:name w:val="General"/>
          <w:gallery w:val="placeholder"/>
        </w:category>
        <w:types>
          <w:type w:val="bbPlcHdr"/>
        </w:types>
        <w:behaviors>
          <w:behavior w:val="content"/>
        </w:behaviors>
        <w:guid w:val="{AE6CF963-E65B-438C-B369-7D88469C9676}"/>
      </w:docPartPr>
      <w:docPartBody>
        <w:p w:rsidR="007856A6" w:rsidRDefault="002C1470" w:rsidP="00AF0AC5">
          <w:pPr>
            <w:pStyle w:val="0027352DFB7A4D9D9C7A2BFD2002C74E"/>
          </w:pPr>
          <w:r w:rsidRPr="00D858FE">
            <w:rPr>
              <w:rStyle w:val="PlaceholderText"/>
            </w:rPr>
            <w:t>Choose an item.</w:t>
          </w:r>
        </w:p>
      </w:docPartBody>
    </w:docPart>
    <w:docPart>
      <w:docPartPr>
        <w:name w:val="DB09273E2469478195D236C60BF72FA2"/>
        <w:category>
          <w:name w:val="General"/>
          <w:gallery w:val="placeholder"/>
        </w:category>
        <w:types>
          <w:type w:val="bbPlcHdr"/>
        </w:types>
        <w:behaviors>
          <w:behavior w:val="content"/>
        </w:behaviors>
        <w:guid w:val="{0499C859-A6AE-434E-9381-C7E33B6D6301}"/>
      </w:docPartPr>
      <w:docPartBody>
        <w:p w:rsidR="007856A6" w:rsidRDefault="002C1470" w:rsidP="00AF0AC5">
          <w:pPr>
            <w:pStyle w:val="DB09273E2469478195D236C60BF72FA2"/>
          </w:pPr>
          <w:r w:rsidRPr="00D858FE">
            <w:rPr>
              <w:rStyle w:val="PlaceholderText"/>
            </w:rPr>
            <w:t>Choose an item.</w:t>
          </w:r>
        </w:p>
      </w:docPartBody>
    </w:docPart>
    <w:docPart>
      <w:docPartPr>
        <w:name w:val="7648977799E94C0EB03E03CA76112D50"/>
        <w:category>
          <w:name w:val="General"/>
          <w:gallery w:val="placeholder"/>
        </w:category>
        <w:types>
          <w:type w:val="bbPlcHdr"/>
        </w:types>
        <w:behaviors>
          <w:behavior w:val="content"/>
        </w:behaviors>
        <w:guid w:val="{BDF0D434-55EF-4DE1-9254-B5D8E5606965}"/>
      </w:docPartPr>
      <w:docPartBody>
        <w:p w:rsidR="007856A6" w:rsidRDefault="002C1470" w:rsidP="00AF0AC5">
          <w:pPr>
            <w:pStyle w:val="7648977799E94C0EB03E03CA76112D50"/>
          </w:pPr>
          <w:r w:rsidRPr="00D858FE">
            <w:rPr>
              <w:rStyle w:val="PlaceholderText"/>
            </w:rPr>
            <w:t>Choose an item.</w:t>
          </w:r>
        </w:p>
      </w:docPartBody>
    </w:docPart>
    <w:docPart>
      <w:docPartPr>
        <w:name w:val="5980B78F9EE84FC8ABAA12ABA876356E"/>
        <w:category>
          <w:name w:val="General"/>
          <w:gallery w:val="placeholder"/>
        </w:category>
        <w:types>
          <w:type w:val="bbPlcHdr"/>
        </w:types>
        <w:behaviors>
          <w:behavior w:val="content"/>
        </w:behaviors>
        <w:guid w:val="{F3B6331C-F1E3-4B7D-91BA-030EC773456F}"/>
      </w:docPartPr>
      <w:docPartBody>
        <w:p w:rsidR="007856A6" w:rsidRDefault="002C1470" w:rsidP="00AF0AC5">
          <w:pPr>
            <w:pStyle w:val="5980B78F9EE84FC8ABAA12ABA876356E"/>
          </w:pPr>
          <w:r w:rsidRPr="00D858FE">
            <w:rPr>
              <w:rStyle w:val="PlaceholderText"/>
            </w:rPr>
            <w:t>Choose an item.</w:t>
          </w:r>
        </w:p>
      </w:docPartBody>
    </w:docPart>
    <w:docPart>
      <w:docPartPr>
        <w:name w:val="0333DA5F23F14BCEAC209E09774D34F6"/>
        <w:category>
          <w:name w:val="General"/>
          <w:gallery w:val="placeholder"/>
        </w:category>
        <w:types>
          <w:type w:val="bbPlcHdr"/>
        </w:types>
        <w:behaviors>
          <w:behavior w:val="content"/>
        </w:behaviors>
        <w:guid w:val="{43E65A74-72BC-4961-AAB0-2EEEA2491DE9}"/>
      </w:docPartPr>
      <w:docPartBody>
        <w:p w:rsidR="007856A6" w:rsidRDefault="002C1470" w:rsidP="00AF0AC5">
          <w:pPr>
            <w:pStyle w:val="0333DA5F23F14BCEAC209E09774D34F6"/>
          </w:pPr>
          <w:r w:rsidRPr="00D858FE">
            <w:rPr>
              <w:rStyle w:val="PlaceholderText"/>
            </w:rPr>
            <w:t>Choose an item.</w:t>
          </w:r>
        </w:p>
      </w:docPartBody>
    </w:docPart>
    <w:docPart>
      <w:docPartPr>
        <w:name w:val="F8101634D0D6477894018EAD75411752"/>
        <w:category>
          <w:name w:val="General"/>
          <w:gallery w:val="placeholder"/>
        </w:category>
        <w:types>
          <w:type w:val="bbPlcHdr"/>
        </w:types>
        <w:behaviors>
          <w:behavior w:val="content"/>
        </w:behaviors>
        <w:guid w:val="{C1C87BF2-889B-4CCD-9023-86E2C5FA2A31}"/>
      </w:docPartPr>
      <w:docPartBody>
        <w:p w:rsidR="007856A6" w:rsidRDefault="002C1470" w:rsidP="00AF0AC5">
          <w:pPr>
            <w:pStyle w:val="F8101634D0D6477894018EAD75411752"/>
          </w:pPr>
          <w:r w:rsidRPr="00D858FE">
            <w:rPr>
              <w:rStyle w:val="PlaceholderText"/>
            </w:rPr>
            <w:t>Choose an item.</w:t>
          </w:r>
        </w:p>
      </w:docPartBody>
    </w:docPart>
    <w:docPart>
      <w:docPartPr>
        <w:name w:val="D3B99056C74D4398B759C5F807B4845C"/>
        <w:category>
          <w:name w:val="General"/>
          <w:gallery w:val="placeholder"/>
        </w:category>
        <w:types>
          <w:type w:val="bbPlcHdr"/>
        </w:types>
        <w:behaviors>
          <w:behavior w:val="content"/>
        </w:behaviors>
        <w:guid w:val="{308C0F79-5BE6-4A66-AA34-F31A76028AC0}"/>
      </w:docPartPr>
      <w:docPartBody>
        <w:p w:rsidR="007856A6" w:rsidRDefault="002C1470" w:rsidP="00AF0AC5">
          <w:pPr>
            <w:pStyle w:val="D3B99056C74D4398B759C5F807B4845C"/>
          </w:pPr>
          <w:r w:rsidRPr="00D858FE">
            <w:rPr>
              <w:rStyle w:val="PlaceholderText"/>
            </w:rPr>
            <w:t>Choose an item.</w:t>
          </w:r>
        </w:p>
      </w:docPartBody>
    </w:docPart>
    <w:docPart>
      <w:docPartPr>
        <w:name w:val="BFB402FD075544A7AFF030EA8F2B4249"/>
        <w:category>
          <w:name w:val="General"/>
          <w:gallery w:val="placeholder"/>
        </w:category>
        <w:types>
          <w:type w:val="bbPlcHdr"/>
        </w:types>
        <w:behaviors>
          <w:behavior w:val="content"/>
        </w:behaviors>
        <w:guid w:val="{2AE78EA4-9D75-4808-9761-3E2D6C49DA1B}"/>
      </w:docPartPr>
      <w:docPartBody>
        <w:p w:rsidR="007856A6" w:rsidRDefault="002C1470" w:rsidP="00AF0AC5">
          <w:pPr>
            <w:pStyle w:val="BFB402FD075544A7AFF030EA8F2B4249"/>
          </w:pPr>
          <w:r w:rsidRPr="00D858FE">
            <w:rPr>
              <w:rStyle w:val="PlaceholderText"/>
            </w:rPr>
            <w:t>Choose an item.</w:t>
          </w:r>
        </w:p>
      </w:docPartBody>
    </w:docPart>
    <w:docPart>
      <w:docPartPr>
        <w:name w:val="71C0D99A207C4F44910E0299DF08D44E"/>
        <w:category>
          <w:name w:val="General"/>
          <w:gallery w:val="placeholder"/>
        </w:category>
        <w:types>
          <w:type w:val="bbPlcHdr"/>
        </w:types>
        <w:behaviors>
          <w:behavior w:val="content"/>
        </w:behaviors>
        <w:guid w:val="{7195DCCD-4CFC-4A61-B90A-DE4124F45782}"/>
      </w:docPartPr>
      <w:docPartBody>
        <w:p w:rsidR="007856A6" w:rsidRDefault="002C1470" w:rsidP="00AF0AC5">
          <w:pPr>
            <w:pStyle w:val="71C0D99A207C4F44910E0299DF08D44E"/>
          </w:pPr>
          <w:r w:rsidRPr="00D858FE">
            <w:rPr>
              <w:rStyle w:val="PlaceholderText"/>
            </w:rPr>
            <w:t>Choose an item.</w:t>
          </w:r>
        </w:p>
      </w:docPartBody>
    </w:docPart>
    <w:docPart>
      <w:docPartPr>
        <w:name w:val="C796FB26220542558C2A81DE34485313"/>
        <w:category>
          <w:name w:val="General"/>
          <w:gallery w:val="placeholder"/>
        </w:category>
        <w:types>
          <w:type w:val="bbPlcHdr"/>
        </w:types>
        <w:behaviors>
          <w:behavior w:val="content"/>
        </w:behaviors>
        <w:guid w:val="{49FC603C-1B82-4B94-93A8-74D289893508}"/>
      </w:docPartPr>
      <w:docPartBody>
        <w:p w:rsidR="007856A6" w:rsidRDefault="002C1470" w:rsidP="00AF0AC5">
          <w:pPr>
            <w:pStyle w:val="C796FB26220542558C2A81DE34485313"/>
          </w:pPr>
          <w:r w:rsidRPr="00D858FE">
            <w:rPr>
              <w:rStyle w:val="PlaceholderText"/>
            </w:rPr>
            <w:t>Choose an item.</w:t>
          </w:r>
        </w:p>
      </w:docPartBody>
    </w:docPart>
    <w:docPart>
      <w:docPartPr>
        <w:name w:val="464C7F76C5ED4B459401B55A71523716"/>
        <w:category>
          <w:name w:val="General"/>
          <w:gallery w:val="placeholder"/>
        </w:category>
        <w:types>
          <w:type w:val="bbPlcHdr"/>
        </w:types>
        <w:behaviors>
          <w:behavior w:val="content"/>
        </w:behaviors>
        <w:guid w:val="{03145D0A-5FBF-408B-AC31-02FB8B899CAC}"/>
      </w:docPartPr>
      <w:docPartBody>
        <w:p w:rsidR="007856A6" w:rsidRDefault="002C1470" w:rsidP="00AF0AC5">
          <w:pPr>
            <w:pStyle w:val="464C7F76C5ED4B459401B55A71523716"/>
          </w:pPr>
          <w:r w:rsidRPr="00D858FE">
            <w:rPr>
              <w:rStyle w:val="PlaceholderText"/>
            </w:rPr>
            <w:t>Choose an item.</w:t>
          </w:r>
        </w:p>
      </w:docPartBody>
    </w:docPart>
    <w:docPart>
      <w:docPartPr>
        <w:name w:val="5E7E924704454EBDA7B62D363A782465"/>
        <w:category>
          <w:name w:val="General"/>
          <w:gallery w:val="placeholder"/>
        </w:category>
        <w:types>
          <w:type w:val="bbPlcHdr"/>
        </w:types>
        <w:behaviors>
          <w:behavior w:val="content"/>
        </w:behaviors>
        <w:guid w:val="{328CE46E-61CD-4C12-B3EE-12788D5E43B1}"/>
      </w:docPartPr>
      <w:docPartBody>
        <w:p w:rsidR="007856A6" w:rsidRDefault="002C1470" w:rsidP="00AF0AC5">
          <w:pPr>
            <w:pStyle w:val="5E7E924704454EBDA7B62D363A782465"/>
          </w:pPr>
          <w:r w:rsidRPr="00D858FE">
            <w:rPr>
              <w:rStyle w:val="PlaceholderText"/>
            </w:rPr>
            <w:t>Choose an item.</w:t>
          </w:r>
        </w:p>
      </w:docPartBody>
    </w:docPart>
    <w:docPart>
      <w:docPartPr>
        <w:name w:val="F78E92CEA109488E93B6960C26BF0176"/>
        <w:category>
          <w:name w:val="General"/>
          <w:gallery w:val="placeholder"/>
        </w:category>
        <w:types>
          <w:type w:val="bbPlcHdr"/>
        </w:types>
        <w:behaviors>
          <w:behavior w:val="content"/>
        </w:behaviors>
        <w:guid w:val="{507FA4D7-4172-4D0E-B403-A0F9123A8958}"/>
      </w:docPartPr>
      <w:docPartBody>
        <w:p w:rsidR="007856A6" w:rsidRDefault="002C1470" w:rsidP="00AF0AC5">
          <w:pPr>
            <w:pStyle w:val="F78E92CEA109488E93B6960C26BF0176"/>
          </w:pPr>
          <w:r w:rsidRPr="00D858FE">
            <w:rPr>
              <w:rStyle w:val="PlaceholderText"/>
            </w:rPr>
            <w:t>Choose an item.</w:t>
          </w:r>
        </w:p>
      </w:docPartBody>
    </w:docPart>
    <w:docPart>
      <w:docPartPr>
        <w:name w:val="19A3EEAB3DB84406ABA1A13CDD5E3A41"/>
        <w:category>
          <w:name w:val="General"/>
          <w:gallery w:val="placeholder"/>
        </w:category>
        <w:types>
          <w:type w:val="bbPlcHdr"/>
        </w:types>
        <w:behaviors>
          <w:behavior w:val="content"/>
        </w:behaviors>
        <w:guid w:val="{8CBEFE3C-6EC2-4F0B-892F-0BDC5CC38FC4}"/>
      </w:docPartPr>
      <w:docPartBody>
        <w:p w:rsidR="007856A6" w:rsidRDefault="002C1470" w:rsidP="00AF0AC5">
          <w:pPr>
            <w:pStyle w:val="19A3EEAB3DB84406ABA1A13CDD5E3A41"/>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7856A6" w:rsidRDefault="002C1470" w:rsidP="00AF0AC5">
          <w:pPr>
            <w:pStyle w:val="39029122E116421E9EE19D2FCE45171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7856A6" w:rsidRDefault="002C1470" w:rsidP="00AF0AC5">
          <w:pPr>
            <w:pStyle w:val="B49FA1BBEF644AB6B201ADBCD49F2011"/>
          </w:pPr>
          <w:r w:rsidRPr="00D858FE">
            <w:rPr>
              <w:rStyle w:val="PlaceholderText"/>
            </w:rPr>
            <w:t>Choose an item.</w:t>
          </w:r>
        </w:p>
      </w:docPartBody>
    </w:docPart>
    <w:docPart>
      <w:docPartPr>
        <w:name w:val="0E65A7402E27484C9980564A7CA9AECE"/>
        <w:category>
          <w:name w:val="General"/>
          <w:gallery w:val="placeholder"/>
        </w:category>
        <w:types>
          <w:type w:val="bbPlcHdr"/>
        </w:types>
        <w:behaviors>
          <w:behavior w:val="content"/>
        </w:behaviors>
        <w:guid w:val="{3EC69C7A-2575-4AA5-89BE-763C65E9C68A}"/>
      </w:docPartPr>
      <w:docPartBody>
        <w:p w:rsidR="007856A6" w:rsidRDefault="002C1470" w:rsidP="00AF0AC5">
          <w:pPr>
            <w:pStyle w:val="0E65A7402E27484C9980564A7CA9AECE"/>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7856A6" w:rsidRDefault="002C1470" w:rsidP="00AF0AC5">
          <w:pPr>
            <w:pStyle w:val="0B2FCB2C6D314CE59B805B4EB6683D10"/>
          </w:pPr>
          <w:r w:rsidRPr="00D858FE">
            <w:rPr>
              <w:rStyle w:val="PlaceholderText"/>
            </w:rPr>
            <w:t>Choose an item.</w:t>
          </w:r>
        </w:p>
      </w:docPartBody>
    </w:docPart>
    <w:docPart>
      <w:docPartPr>
        <w:name w:val="0796204703484FAD9B1778A33922F943"/>
        <w:category>
          <w:name w:val="General"/>
          <w:gallery w:val="placeholder"/>
        </w:category>
        <w:types>
          <w:type w:val="bbPlcHdr"/>
        </w:types>
        <w:behaviors>
          <w:behavior w:val="content"/>
        </w:behaviors>
        <w:guid w:val="{BABDF720-46D9-40FA-BFEF-86F55CFA3FDE}"/>
      </w:docPartPr>
      <w:docPartBody>
        <w:p w:rsidR="007856A6" w:rsidRDefault="002C1470" w:rsidP="00AF0AC5">
          <w:pPr>
            <w:pStyle w:val="0796204703484FAD9B1778A33922F943"/>
          </w:pPr>
          <w:r w:rsidRPr="00D858FE">
            <w:rPr>
              <w:rStyle w:val="PlaceholderText"/>
            </w:rPr>
            <w:t>Choose an item.</w:t>
          </w:r>
        </w:p>
      </w:docPartBody>
    </w:docPart>
    <w:docPart>
      <w:docPartPr>
        <w:name w:val="8AC8321E241949EC83AF3CE41EBB7F4A"/>
        <w:category>
          <w:name w:val="General"/>
          <w:gallery w:val="placeholder"/>
        </w:category>
        <w:types>
          <w:type w:val="bbPlcHdr"/>
        </w:types>
        <w:behaviors>
          <w:behavior w:val="content"/>
        </w:behaviors>
        <w:guid w:val="{9126EB6D-8A5F-4FBC-8FA5-2B26D3C636F1}"/>
      </w:docPartPr>
      <w:docPartBody>
        <w:p w:rsidR="007856A6" w:rsidRDefault="002C1470" w:rsidP="00AF0AC5">
          <w:pPr>
            <w:pStyle w:val="8AC8321E241949EC83AF3CE41EBB7F4A"/>
          </w:pPr>
          <w:r w:rsidRPr="00D858FE">
            <w:rPr>
              <w:rStyle w:val="PlaceholderText"/>
            </w:rPr>
            <w:t>Choose an item.</w:t>
          </w:r>
        </w:p>
      </w:docPartBody>
    </w:docPart>
    <w:docPart>
      <w:docPartPr>
        <w:name w:val="C1603AD6B833442189F5E9A7E1016F7D"/>
        <w:category>
          <w:name w:val="General"/>
          <w:gallery w:val="placeholder"/>
        </w:category>
        <w:types>
          <w:type w:val="bbPlcHdr"/>
        </w:types>
        <w:behaviors>
          <w:behavior w:val="content"/>
        </w:behaviors>
        <w:guid w:val="{06A71F99-6908-407E-B298-3AF9A8B067CC}"/>
      </w:docPartPr>
      <w:docPartBody>
        <w:p w:rsidR="007856A6" w:rsidRDefault="002C1470" w:rsidP="00AF0AC5">
          <w:pPr>
            <w:pStyle w:val="C1603AD6B833442189F5E9A7E1016F7D"/>
          </w:pPr>
          <w:r w:rsidRPr="00D858FE">
            <w:rPr>
              <w:rStyle w:val="PlaceholderText"/>
            </w:rPr>
            <w:t>Choose an item.</w:t>
          </w:r>
        </w:p>
      </w:docPartBody>
    </w:docPart>
    <w:docPart>
      <w:docPartPr>
        <w:name w:val="24A8B5F00EBA46D4BCB25B215B1B5A2D"/>
        <w:category>
          <w:name w:val="General"/>
          <w:gallery w:val="placeholder"/>
        </w:category>
        <w:types>
          <w:type w:val="bbPlcHdr"/>
        </w:types>
        <w:behaviors>
          <w:behavior w:val="content"/>
        </w:behaviors>
        <w:guid w:val="{F20EFC00-5364-4750-8FD4-1A5704088BCD}"/>
      </w:docPartPr>
      <w:docPartBody>
        <w:p w:rsidR="007856A6" w:rsidRDefault="002C1470" w:rsidP="00AF0AC5">
          <w:pPr>
            <w:pStyle w:val="24A8B5F00EBA46D4BCB25B215B1B5A2D"/>
          </w:pPr>
          <w:r w:rsidRPr="00D858FE">
            <w:rPr>
              <w:rStyle w:val="PlaceholderText"/>
            </w:rPr>
            <w:t>Choose an item.</w:t>
          </w:r>
        </w:p>
      </w:docPartBody>
    </w:docPart>
    <w:docPart>
      <w:docPartPr>
        <w:name w:val="B1CA7A6A0C424367A7F7EF2BC1FBE9EC"/>
        <w:category>
          <w:name w:val="General"/>
          <w:gallery w:val="placeholder"/>
        </w:category>
        <w:types>
          <w:type w:val="bbPlcHdr"/>
        </w:types>
        <w:behaviors>
          <w:behavior w:val="content"/>
        </w:behaviors>
        <w:guid w:val="{7FDF35F8-1110-4C21-B91D-3C751E8AC426}"/>
      </w:docPartPr>
      <w:docPartBody>
        <w:p w:rsidR="007856A6" w:rsidRDefault="002C1470" w:rsidP="00AF0AC5">
          <w:pPr>
            <w:pStyle w:val="B1CA7A6A0C424367A7F7EF2BC1FBE9EC"/>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7856A6" w:rsidRDefault="002C1470" w:rsidP="00AF0AC5">
          <w:pPr>
            <w:pStyle w:val="3612D0747B954521BA405834C37F0222"/>
          </w:pPr>
          <w:r w:rsidRPr="00D858FE">
            <w:rPr>
              <w:rStyle w:val="PlaceholderText"/>
            </w:rPr>
            <w:t>Choose an item.</w:t>
          </w:r>
        </w:p>
      </w:docPartBody>
    </w:docPart>
    <w:docPart>
      <w:docPartPr>
        <w:name w:val="1B0BF19985184F1B84131726A197AC83"/>
        <w:category>
          <w:name w:val="General"/>
          <w:gallery w:val="placeholder"/>
        </w:category>
        <w:types>
          <w:type w:val="bbPlcHdr"/>
        </w:types>
        <w:behaviors>
          <w:behavior w:val="content"/>
        </w:behaviors>
        <w:guid w:val="{DC4BF79F-9338-4170-AB4B-902F8C607E05}"/>
      </w:docPartPr>
      <w:docPartBody>
        <w:p w:rsidR="007856A6" w:rsidRDefault="002C1470" w:rsidP="00AF0AC5">
          <w:pPr>
            <w:pStyle w:val="1B0BF19985184F1B84131726A197AC83"/>
          </w:pPr>
          <w:r w:rsidRPr="00D858FE">
            <w:rPr>
              <w:rStyle w:val="PlaceholderText"/>
            </w:rPr>
            <w:t>Choose an item.</w:t>
          </w:r>
        </w:p>
      </w:docPartBody>
    </w:docPart>
    <w:docPart>
      <w:docPartPr>
        <w:name w:val="64F631497A2649F197A627AEB166538F"/>
        <w:category>
          <w:name w:val="General"/>
          <w:gallery w:val="placeholder"/>
        </w:category>
        <w:types>
          <w:type w:val="bbPlcHdr"/>
        </w:types>
        <w:behaviors>
          <w:behavior w:val="content"/>
        </w:behaviors>
        <w:guid w:val="{CF3930B2-EDDC-4888-B42A-0D479E3802A1}"/>
      </w:docPartPr>
      <w:docPartBody>
        <w:p w:rsidR="007856A6" w:rsidRDefault="002C1470" w:rsidP="00AF0AC5">
          <w:pPr>
            <w:pStyle w:val="64F631497A2649F197A627AEB166538F"/>
          </w:pPr>
          <w:r w:rsidRPr="00D858FE">
            <w:rPr>
              <w:rStyle w:val="PlaceholderText"/>
            </w:rPr>
            <w:t>Choose an item.</w:t>
          </w:r>
        </w:p>
      </w:docPartBody>
    </w:docPart>
    <w:docPart>
      <w:docPartPr>
        <w:name w:val="F735EA9C2FD74ECCADEA5D4CB2BB5024"/>
        <w:category>
          <w:name w:val="General"/>
          <w:gallery w:val="placeholder"/>
        </w:category>
        <w:types>
          <w:type w:val="bbPlcHdr"/>
        </w:types>
        <w:behaviors>
          <w:behavior w:val="content"/>
        </w:behaviors>
        <w:guid w:val="{FCDA5FB0-EA2C-4818-98B4-F48F8A31FB16}"/>
      </w:docPartPr>
      <w:docPartBody>
        <w:p w:rsidR="007856A6" w:rsidRDefault="002C1470" w:rsidP="00AF0AC5">
          <w:pPr>
            <w:pStyle w:val="F735EA9C2FD74ECCADEA5D4CB2BB5024"/>
          </w:pPr>
          <w:r w:rsidRPr="00D858FE">
            <w:rPr>
              <w:rStyle w:val="PlaceholderText"/>
            </w:rPr>
            <w:t>Choose an item.</w:t>
          </w:r>
        </w:p>
      </w:docPartBody>
    </w:docPart>
    <w:docPart>
      <w:docPartPr>
        <w:name w:val="B0E4930CCEFD4CDCA51C4E097F4BA3F1"/>
        <w:category>
          <w:name w:val="General"/>
          <w:gallery w:val="placeholder"/>
        </w:category>
        <w:types>
          <w:type w:val="bbPlcHdr"/>
        </w:types>
        <w:behaviors>
          <w:behavior w:val="content"/>
        </w:behaviors>
        <w:guid w:val="{088E76B3-C490-4018-AE96-E0F28826336D}"/>
      </w:docPartPr>
      <w:docPartBody>
        <w:p w:rsidR="007856A6" w:rsidRDefault="002C1470" w:rsidP="00AF0AC5">
          <w:pPr>
            <w:pStyle w:val="B0E4930CCEFD4CDCA51C4E097F4BA3F1"/>
          </w:pPr>
          <w:r w:rsidRPr="00D858FE">
            <w:rPr>
              <w:rStyle w:val="PlaceholderText"/>
            </w:rPr>
            <w:t>Choose an item.</w:t>
          </w:r>
        </w:p>
      </w:docPartBody>
    </w:docPart>
    <w:docPart>
      <w:docPartPr>
        <w:name w:val="32D6DA20046C4C4B9F0C0488E89FDA30"/>
        <w:category>
          <w:name w:val="General"/>
          <w:gallery w:val="placeholder"/>
        </w:category>
        <w:types>
          <w:type w:val="bbPlcHdr"/>
        </w:types>
        <w:behaviors>
          <w:behavior w:val="content"/>
        </w:behaviors>
        <w:guid w:val="{EEF7D770-D009-4668-95D7-FEA2E07799CC}"/>
      </w:docPartPr>
      <w:docPartBody>
        <w:p w:rsidR="007856A6" w:rsidRDefault="002C1470" w:rsidP="00AF0AC5">
          <w:pPr>
            <w:pStyle w:val="32D6DA20046C4C4B9F0C0488E89FDA30"/>
          </w:pPr>
          <w:r w:rsidRPr="00D858FE">
            <w:rPr>
              <w:rStyle w:val="PlaceholderText"/>
            </w:rPr>
            <w:t>Choose an item.</w:t>
          </w:r>
        </w:p>
      </w:docPartBody>
    </w:docPart>
    <w:docPart>
      <w:docPartPr>
        <w:name w:val="7C2AE2A0EA814529846EC226145BF664"/>
        <w:category>
          <w:name w:val="General"/>
          <w:gallery w:val="placeholder"/>
        </w:category>
        <w:types>
          <w:type w:val="bbPlcHdr"/>
        </w:types>
        <w:behaviors>
          <w:behavior w:val="content"/>
        </w:behaviors>
        <w:guid w:val="{D1817399-48F6-4B28-BD88-80E32441E481}"/>
      </w:docPartPr>
      <w:docPartBody>
        <w:p w:rsidR="007856A6" w:rsidRDefault="002C1470" w:rsidP="00AF0AC5">
          <w:pPr>
            <w:pStyle w:val="7C2AE2A0EA814529846EC226145BF664"/>
          </w:pPr>
          <w:r w:rsidRPr="00D858FE">
            <w:rPr>
              <w:rStyle w:val="PlaceholderText"/>
            </w:rPr>
            <w:t>Choose an item.</w:t>
          </w:r>
        </w:p>
      </w:docPartBody>
    </w:docPart>
    <w:docPart>
      <w:docPartPr>
        <w:name w:val="DB1F197D31AB4DD8B1F043DF8608216C"/>
        <w:category>
          <w:name w:val="General"/>
          <w:gallery w:val="placeholder"/>
        </w:category>
        <w:types>
          <w:type w:val="bbPlcHdr"/>
        </w:types>
        <w:behaviors>
          <w:behavior w:val="content"/>
        </w:behaviors>
        <w:guid w:val="{2BD71507-1A63-44AD-9BF2-C6A61D91B0A9}"/>
      </w:docPartPr>
      <w:docPartBody>
        <w:p w:rsidR="007856A6" w:rsidRDefault="002C1470" w:rsidP="00AF0AC5">
          <w:pPr>
            <w:pStyle w:val="DB1F197D31AB4DD8B1F043DF8608216C"/>
          </w:pPr>
          <w:r w:rsidRPr="00D858FE">
            <w:rPr>
              <w:rStyle w:val="PlaceholderText"/>
            </w:rPr>
            <w:t>Choose an item.</w:t>
          </w:r>
        </w:p>
      </w:docPartBody>
    </w:docPart>
    <w:docPart>
      <w:docPartPr>
        <w:name w:val="5C4E674F84954041BBA2F42BB8762BDF"/>
        <w:category>
          <w:name w:val="General"/>
          <w:gallery w:val="placeholder"/>
        </w:category>
        <w:types>
          <w:type w:val="bbPlcHdr"/>
        </w:types>
        <w:behaviors>
          <w:behavior w:val="content"/>
        </w:behaviors>
        <w:guid w:val="{7CBCC643-62D5-4E2A-8183-7FA9F3AD6E39}"/>
      </w:docPartPr>
      <w:docPartBody>
        <w:p w:rsidR="007856A6" w:rsidRDefault="002C1470" w:rsidP="00AF0AC5">
          <w:pPr>
            <w:pStyle w:val="5C4E674F84954041BBA2F42BB8762BDF"/>
          </w:pPr>
          <w:r w:rsidRPr="00D858FE">
            <w:rPr>
              <w:rStyle w:val="PlaceholderText"/>
            </w:rPr>
            <w:t>Choose an item.</w:t>
          </w:r>
        </w:p>
      </w:docPartBody>
    </w:docPart>
    <w:docPart>
      <w:docPartPr>
        <w:name w:val="F5A9A8B4DC84401A81B56F9B990A0C5C"/>
        <w:category>
          <w:name w:val="General"/>
          <w:gallery w:val="placeholder"/>
        </w:category>
        <w:types>
          <w:type w:val="bbPlcHdr"/>
        </w:types>
        <w:behaviors>
          <w:behavior w:val="content"/>
        </w:behaviors>
        <w:guid w:val="{FF94BE03-B0CF-4828-A48D-46C2CF902CFE}"/>
      </w:docPartPr>
      <w:docPartBody>
        <w:p w:rsidR="007856A6" w:rsidRDefault="002C1470" w:rsidP="00AF0AC5">
          <w:pPr>
            <w:pStyle w:val="F5A9A8B4DC84401A81B56F9B990A0C5C"/>
          </w:pPr>
          <w:r w:rsidRPr="00D858FE">
            <w:rPr>
              <w:rStyle w:val="PlaceholderText"/>
            </w:rPr>
            <w:t>Choose an item.</w:t>
          </w:r>
        </w:p>
      </w:docPartBody>
    </w:docPart>
    <w:docPart>
      <w:docPartPr>
        <w:name w:val="A92034DA58414232B74EE80A55195F29"/>
        <w:category>
          <w:name w:val="General"/>
          <w:gallery w:val="placeholder"/>
        </w:category>
        <w:types>
          <w:type w:val="bbPlcHdr"/>
        </w:types>
        <w:behaviors>
          <w:behavior w:val="content"/>
        </w:behaviors>
        <w:guid w:val="{4EFF8CDE-B65E-4790-B530-A0A714AB354D}"/>
      </w:docPartPr>
      <w:docPartBody>
        <w:p w:rsidR="007856A6" w:rsidRDefault="002C1470" w:rsidP="00AF0AC5">
          <w:pPr>
            <w:pStyle w:val="A92034DA58414232B74EE80A55195F29"/>
          </w:pPr>
          <w:r w:rsidRPr="00D858FE">
            <w:rPr>
              <w:rStyle w:val="PlaceholderText"/>
            </w:rPr>
            <w:t>Choose an item.</w:t>
          </w:r>
        </w:p>
      </w:docPartBody>
    </w:docPart>
    <w:docPart>
      <w:docPartPr>
        <w:name w:val="EE51730BBA604F2EA14BF3070ACEBEAC"/>
        <w:category>
          <w:name w:val="General"/>
          <w:gallery w:val="placeholder"/>
        </w:category>
        <w:types>
          <w:type w:val="bbPlcHdr"/>
        </w:types>
        <w:behaviors>
          <w:behavior w:val="content"/>
        </w:behaviors>
        <w:guid w:val="{48FF2947-3A01-428A-A123-9F812CE96A20}"/>
      </w:docPartPr>
      <w:docPartBody>
        <w:p w:rsidR="007856A6" w:rsidRDefault="002C1470" w:rsidP="00AF0AC5">
          <w:pPr>
            <w:pStyle w:val="EE51730BBA604F2EA14BF3070ACEBEAC"/>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7856A6" w:rsidRDefault="002C1470" w:rsidP="00AF0AC5">
          <w:pPr>
            <w:pStyle w:val="3E7DA6D4D488433DAA2BE3C0C665AE37"/>
          </w:pPr>
          <w:r w:rsidRPr="00D858FE">
            <w:rPr>
              <w:rStyle w:val="PlaceholderText"/>
            </w:rPr>
            <w:t>Choose an item.</w:t>
          </w:r>
        </w:p>
      </w:docPartBody>
    </w:docPart>
    <w:docPart>
      <w:docPartPr>
        <w:name w:val="8ACB8D2F0BC64BE2BDA9B4EA2B97B17B"/>
        <w:category>
          <w:name w:val="General"/>
          <w:gallery w:val="placeholder"/>
        </w:category>
        <w:types>
          <w:type w:val="bbPlcHdr"/>
        </w:types>
        <w:behaviors>
          <w:behavior w:val="content"/>
        </w:behaviors>
        <w:guid w:val="{1041DD13-E152-488D-9B1E-5DE8DE7ACA28}"/>
      </w:docPartPr>
      <w:docPartBody>
        <w:p w:rsidR="007856A6" w:rsidRDefault="002C1470" w:rsidP="00AF0AC5">
          <w:pPr>
            <w:pStyle w:val="8ACB8D2F0BC64BE2BDA9B4EA2B97B17B"/>
          </w:pPr>
          <w:r w:rsidRPr="00D858FE">
            <w:rPr>
              <w:rStyle w:val="PlaceholderText"/>
            </w:rPr>
            <w:t>Choose an item.</w:t>
          </w:r>
        </w:p>
      </w:docPartBody>
    </w:docPart>
    <w:docPart>
      <w:docPartPr>
        <w:name w:val="2006D617159A4DBD950ADA2AF1263BED"/>
        <w:category>
          <w:name w:val="General"/>
          <w:gallery w:val="placeholder"/>
        </w:category>
        <w:types>
          <w:type w:val="bbPlcHdr"/>
        </w:types>
        <w:behaviors>
          <w:behavior w:val="content"/>
        </w:behaviors>
        <w:guid w:val="{4008478D-74A8-4031-8566-27C58DEC6FA5}"/>
      </w:docPartPr>
      <w:docPartBody>
        <w:p w:rsidR="007856A6" w:rsidRDefault="002C1470" w:rsidP="00AF0AC5">
          <w:pPr>
            <w:pStyle w:val="2006D617159A4DBD950ADA2AF1263BED"/>
          </w:pPr>
          <w:r w:rsidRPr="00D858FE">
            <w:rPr>
              <w:rStyle w:val="PlaceholderText"/>
            </w:rPr>
            <w:t>Choose an item.</w:t>
          </w:r>
        </w:p>
      </w:docPartBody>
    </w:docPart>
    <w:docPart>
      <w:docPartPr>
        <w:name w:val="112FA60B6F004B3AAAF3EFAFA0AFABF5"/>
        <w:category>
          <w:name w:val="General"/>
          <w:gallery w:val="placeholder"/>
        </w:category>
        <w:types>
          <w:type w:val="bbPlcHdr"/>
        </w:types>
        <w:behaviors>
          <w:behavior w:val="content"/>
        </w:behaviors>
        <w:guid w:val="{17F4652F-79C3-432A-A311-0B7C451A2892}"/>
      </w:docPartPr>
      <w:docPartBody>
        <w:p w:rsidR="007856A6" w:rsidRDefault="002C1470" w:rsidP="00AF0AC5">
          <w:pPr>
            <w:pStyle w:val="112FA60B6F004B3AAAF3EFAFA0AFABF5"/>
          </w:pPr>
          <w:r w:rsidRPr="00D858FE">
            <w:rPr>
              <w:rStyle w:val="PlaceholderText"/>
            </w:rPr>
            <w:t>Choose an item.</w:t>
          </w:r>
        </w:p>
      </w:docPartBody>
    </w:docPart>
    <w:docPart>
      <w:docPartPr>
        <w:name w:val="72D173DF183F466F90692AF84945A83C"/>
        <w:category>
          <w:name w:val="General"/>
          <w:gallery w:val="placeholder"/>
        </w:category>
        <w:types>
          <w:type w:val="bbPlcHdr"/>
        </w:types>
        <w:behaviors>
          <w:behavior w:val="content"/>
        </w:behaviors>
        <w:guid w:val="{F2840F31-42E0-4DDA-B1B1-152F12986A4C}"/>
      </w:docPartPr>
      <w:docPartBody>
        <w:p w:rsidR="007856A6" w:rsidRDefault="002C1470" w:rsidP="00AF0AC5">
          <w:pPr>
            <w:pStyle w:val="72D173DF183F466F90692AF84945A83C"/>
          </w:pPr>
          <w:r w:rsidRPr="00D858FE">
            <w:rPr>
              <w:rStyle w:val="PlaceholderText"/>
            </w:rPr>
            <w:t>Choose an item.</w:t>
          </w:r>
        </w:p>
      </w:docPartBody>
    </w:docPart>
    <w:docPart>
      <w:docPartPr>
        <w:name w:val="271CCD19BBA84223815FDA37A85F782D"/>
        <w:category>
          <w:name w:val="General"/>
          <w:gallery w:val="placeholder"/>
        </w:category>
        <w:types>
          <w:type w:val="bbPlcHdr"/>
        </w:types>
        <w:behaviors>
          <w:behavior w:val="content"/>
        </w:behaviors>
        <w:guid w:val="{5E7034C9-CF05-4120-9DAF-E68C76C0AAE8}"/>
      </w:docPartPr>
      <w:docPartBody>
        <w:p w:rsidR="007856A6" w:rsidRDefault="002C1470" w:rsidP="00AF0AC5">
          <w:pPr>
            <w:pStyle w:val="271CCD19BBA84223815FDA37A85F782D"/>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7856A6" w:rsidRDefault="002C1470" w:rsidP="00AF0AC5">
          <w:pPr>
            <w:pStyle w:val="E68977315BA747D8A554FB0E67CB3C8B"/>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7856A6" w:rsidRDefault="002C1470" w:rsidP="00AF0AC5">
          <w:pPr>
            <w:pStyle w:val="95F4EF9A18D74BA2A2A1CEA17D502AAE"/>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7856A6" w:rsidRDefault="002C1470" w:rsidP="00AF0AC5">
          <w:pPr>
            <w:pStyle w:val="6B956414F14542D98305499D2BA20642"/>
          </w:pPr>
          <w:r w:rsidRPr="00D858FE">
            <w:rPr>
              <w:rStyle w:val="PlaceholderText"/>
            </w:rPr>
            <w:t>Choose an item.</w:t>
          </w:r>
        </w:p>
      </w:docPartBody>
    </w:docPart>
    <w:docPart>
      <w:docPartPr>
        <w:name w:val="FC2B6C6766C44F1B8CB1598063AAB823"/>
        <w:category>
          <w:name w:val="General"/>
          <w:gallery w:val="placeholder"/>
        </w:category>
        <w:types>
          <w:type w:val="bbPlcHdr"/>
        </w:types>
        <w:behaviors>
          <w:behavior w:val="content"/>
        </w:behaviors>
        <w:guid w:val="{1971FECA-194D-485A-84E0-869E06F453E5}"/>
      </w:docPartPr>
      <w:docPartBody>
        <w:p w:rsidR="007856A6" w:rsidRDefault="002C1470" w:rsidP="00AF0AC5">
          <w:pPr>
            <w:pStyle w:val="FC2B6C6766C44F1B8CB1598063AAB823"/>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558AD"/>
    <w:rsid w:val="002C1470"/>
    <w:rsid w:val="002C762F"/>
    <w:rsid w:val="00303148"/>
    <w:rsid w:val="005714A3"/>
    <w:rsid w:val="005D2A77"/>
    <w:rsid w:val="006B5BF0"/>
    <w:rsid w:val="007856A6"/>
    <w:rsid w:val="007C6727"/>
    <w:rsid w:val="00804939"/>
    <w:rsid w:val="00805D14"/>
    <w:rsid w:val="008700E3"/>
    <w:rsid w:val="00A558AD"/>
    <w:rsid w:val="00DB150D"/>
    <w:rsid w:val="00DF7F05"/>
    <w:rsid w:val="00EA6449"/>
    <w:rsid w:val="00ED7AAD"/>
    <w:rsid w:val="00F97A2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1805C672E64441C5BC1543D934A8726C">
    <w:name w:val="1805C672E64441C5BC1543D934A8726C"/>
    <w:rsid w:val="00BF58F7"/>
  </w:style>
  <w:style w:type="paragraph" w:customStyle="1" w:styleId="CB816ECE02F54F73806BE3C3BB463508">
    <w:name w:val="CB816ECE02F54F73806BE3C3BB463508"/>
    <w:rsid w:val="00BF58F7"/>
  </w:style>
  <w:style w:type="paragraph" w:customStyle="1" w:styleId="14A8069EA63149EEB76D9E934164E3A2">
    <w:name w:val="14A8069EA63149EEB76D9E934164E3A2"/>
    <w:rsid w:val="00AF0AC5"/>
  </w:style>
  <w:style w:type="paragraph" w:customStyle="1" w:styleId="D6903D02D7CB4A26959385EE7707C951">
    <w:name w:val="D6903D02D7CB4A26959385EE7707C951"/>
    <w:rsid w:val="00AF0AC5"/>
  </w:style>
  <w:style w:type="paragraph" w:customStyle="1" w:styleId="7385936BD3214AA68227D93E09DD052D">
    <w:name w:val="7385936BD3214AA68227D93E09DD052D"/>
    <w:rsid w:val="00AF0AC5"/>
  </w:style>
  <w:style w:type="paragraph" w:customStyle="1" w:styleId="0027352DFB7A4D9D9C7A2BFD2002C74E">
    <w:name w:val="0027352DFB7A4D9D9C7A2BFD2002C74E"/>
    <w:rsid w:val="00AF0AC5"/>
  </w:style>
  <w:style w:type="paragraph" w:customStyle="1" w:styleId="DB09273E2469478195D236C60BF72FA2">
    <w:name w:val="DB09273E2469478195D236C60BF72FA2"/>
    <w:rsid w:val="00AF0AC5"/>
  </w:style>
  <w:style w:type="paragraph" w:customStyle="1" w:styleId="7648977799E94C0EB03E03CA76112D50">
    <w:name w:val="7648977799E94C0EB03E03CA76112D50"/>
    <w:rsid w:val="00AF0AC5"/>
  </w:style>
  <w:style w:type="paragraph" w:customStyle="1" w:styleId="5980B78F9EE84FC8ABAA12ABA876356E">
    <w:name w:val="5980B78F9EE84FC8ABAA12ABA876356E"/>
    <w:rsid w:val="00AF0AC5"/>
  </w:style>
  <w:style w:type="paragraph" w:customStyle="1" w:styleId="0333DA5F23F14BCEAC209E09774D34F6">
    <w:name w:val="0333DA5F23F14BCEAC209E09774D34F6"/>
    <w:rsid w:val="00AF0AC5"/>
  </w:style>
  <w:style w:type="paragraph" w:customStyle="1" w:styleId="F8101634D0D6477894018EAD75411752">
    <w:name w:val="F8101634D0D6477894018EAD75411752"/>
    <w:rsid w:val="00AF0AC5"/>
  </w:style>
  <w:style w:type="paragraph" w:customStyle="1" w:styleId="D3B99056C74D4398B759C5F807B4845C">
    <w:name w:val="D3B99056C74D4398B759C5F807B4845C"/>
    <w:rsid w:val="00AF0AC5"/>
  </w:style>
  <w:style w:type="paragraph" w:customStyle="1" w:styleId="BFB402FD075544A7AFF030EA8F2B4249">
    <w:name w:val="BFB402FD075544A7AFF030EA8F2B4249"/>
    <w:rsid w:val="00AF0AC5"/>
  </w:style>
  <w:style w:type="paragraph" w:customStyle="1" w:styleId="71C0D99A207C4F44910E0299DF08D44E">
    <w:name w:val="71C0D99A207C4F44910E0299DF08D44E"/>
    <w:rsid w:val="00AF0AC5"/>
  </w:style>
  <w:style w:type="paragraph" w:customStyle="1" w:styleId="C796FB26220542558C2A81DE34485313">
    <w:name w:val="C796FB26220542558C2A81DE34485313"/>
    <w:rsid w:val="00AF0AC5"/>
  </w:style>
  <w:style w:type="paragraph" w:customStyle="1" w:styleId="464C7F76C5ED4B459401B55A71523716">
    <w:name w:val="464C7F76C5ED4B459401B55A71523716"/>
    <w:rsid w:val="00AF0AC5"/>
  </w:style>
  <w:style w:type="paragraph" w:customStyle="1" w:styleId="5E7E924704454EBDA7B62D363A782465">
    <w:name w:val="5E7E924704454EBDA7B62D363A782465"/>
    <w:rsid w:val="00AF0AC5"/>
  </w:style>
  <w:style w:type="paragraph" w:customStyle="1" w:styleId="F78E92CEA109488E93B6960C26BF0176">
    <w:name w:val="F78E92CEA109488E93B6960C26BF0176"/>
    <w:rsid w:val="00AF0AC5"/>
  </w:style>
  <w:style w:type="paragraph" w:customStyle="1" w:styleId="19A3EEAB3DB84406ABA1A13CDD5E3A41">
    <w:name w:val="19A3EEAB3DB84406ABA1A13CDD5E3A41"/>
    <w:rsid w:val="00AF0AC5"/>
  </w:style>
  <w:style w:type="paragraph" w:customStyle="1" w:styleId="39029122E116421E9EE19D2FCE451710">
    <w:name w:val="39029122E116421E9EE19D2FCE451710"/>
    <w:rsid w:val="00AF0AC5"/>
  </w:style>
  <w:style w:type="paragraph" w:customStyle="1" w:styleId="B49FA1BBEF644AB6B201ADBCD49F2011">
    <w:name w:val="B49FA1BBEF644AB6B201ADBCD49F2011"/>
    <w:rsid w:val="00AF0AC5"/>
  </w:style>
  <w:style w:type="paragraph" w:customStyle="1" w:styleId="0E65A7402E27484C9980564A7CA9AECE">
    <w:name w:val="0E65A7402E27484C9980564A7CA9AECE"/>
    <w:rsid w:val="00AF0AC5"/>
  </w:style>
  <w:style w:type="paragraph" w:customStyle="1" w:styleId="0B2FCB2C6D314CE59B805B4EB6683D10">
    <w:name w:val="0B2FCB2C6D314CE59B805B4EB6683D10"/>
    <w:rsid w:val="00AF0AC5"/>
  </w:style>
  <w:style w:type="paragraph" w:customStyle="1" w:styleId="0796204703484FAD9B1778A33922F943">
    <w:name w:val="0796204703484FAD9B1778A33922F943"/>
    <w:rsid w:val="00AF0AC5"/>
  </w:style>
  <w:style w:type="paragraph" w:customStyle="1" w:styleId="8AC8321E241949EC83AF3CE41EBB7F4A">
    <w:name w:val="8AC8321E241949EC83AF3CE41EBB7F4A"/>
    <w:rsid w:val="00AF0AC5"/>
  </w:style>
  <w:style w:type="paragraph" w:customStyle="1" w:styleId="C1603AD6B833442189F5E9A7E1016F7D">
    <w:name w:val="C1603AD6B833442189F5E9A7E1016F7D"/>
    <w:rsid w:val="00AF0AC5"/>
  </w:style>
  <w:style w:type="paragraph" w:customStyle="1" w:styleId="24A8B5F00EBA46D4BCB25B215B1B5A2D">
    <w:name w:val="24A8B5F00EBA46D4BCB25B215B1B5A2D"/>
    <w:rsid w:val="00AF0AC5"/>
  </w:style>
  <w:style w:type="paragraph" w:customStyle="1" w:styleId="B1CA7A6A0C424367A7F7EF2BC1FBE9EC">
    <w:name w:val="B1CA7A6A0C424367A7F7EF2BC1FBE9EC"/>
    <w:rsid w:val="00AF0AC5"/>
  </w:style>
  <w:style w:type="paragraph" w:customStyle="1" w:styleId="3612D0747B954521BA405834C37F0222">
    <w:name w:val="3612D0747B954521BA405834C37F0222"/>
    <w:rsid w:val="00AF0AC5"/>
  </w:style>
  <w:style w:type="paragraph" w:customStyle="1" w:styleId="1B0BF19985184F1B84131726A197AC83">
    <w:name w:val="1B0BF19985184F1B84131726A197AC83"/>
    <w:rsid w:val="00AF0AC5"/>
  </w:style>
  <w:style w:type="paragraph" w:customStyle="1" w:styleId="64F631497A2649F197A627AEB166538F">
    <w:name w:val="64F631497A2649F197A627AEB166538F"/>
    <w:rsid w:val="00AF0AC5"/>
  </w:style>
  <w:style w:type="paragraph" w:customStyle="1" w:styleId="F735EA9C2FD74ECCADEA5D4CB2BB5024">
    <w:name w:val="F735EA9C2FD74ECCADEA5D4CB2BB5024"/>
    <w:rsid w:val="00AF0AC5"/>
  </w:style>
  <w:style w:type="paragraph" w:customStyle="1" w:styleId="B0E4930CCEFD4CDCA51C4E097F4BA3F1">
    <w:name w:val="B0E4930CCEFD4CDCA51C4E097F4BA3F1"/>
    <w:rsid w:val="00AF0AC5"/>
  </w:style>
  <w:style w:type="paragraph" w:customStyle="1" w:styleId="32D6DA20046C4C4B9F0C0488E89FDA30">
    <w:name w:val="32D6DA20046C4C4B9F0C0488E89FDA30"/>
    <w:rsid w:val="00AF0AC5"/>
  </w:style>
  <w:style w:type="paragraph" w:customStyle="1" w:styleId="7C2AE2A0EA814529846EC226145BF664">
    <w:name w:val="7C2AE2A0EA814529846EC226145BF664"/>
    <w:rsid w:val="00AF0AC5"/>
  </w:style>
  <w:style w:type="paragraph" w:customStyle="1" w:styleId="DB1F197D31AB4DD8B1F043DF8608216C">
    <w:name w:val="DB1F197D31AB4DD8B1F043DF8608216C"/>
    <w:rsid w:val="00AF0AC5"/>
  </w:style>
  <w:style w:type="paragraph" w:customStyle="1" w:styleId="5C4E674F84954041BBA2F42BB8762BDF">
    <w:name w:val="5C4E674F84954041BBA2F42BB8762BDF"/>
    <w:rsid w:val="00AF0AC5"/>
  </w:style>
  <w:style w:type="paragraph" w:customStyle="1" w:styleId="F5A9A8B4DC84401A81B56F9B990A0C5C">
    <w:name w:val="F5A9A8B4DC84401A81B56F9B990A0C5C"/>
    <w:rsid w:val="00AF0AC5"/>
  </w:style>
  <w:style w:type="paragraph" w:customStyle="1" w:styleId="A92034DA58414232B74EE80A55195F29">
    <w:name w:val="A92034DA58414232B74EE80A55195F29"/>
    <w:rsid w:val="00AF0AC5"/>
  </w:style>
  <w:style w:type="paragraph" w:customStyle="1" w:styleId="EE51730BBA604F2EA14BF3070ACEBEAC">
    <w:name w:val="EE51730BBA604F2EA14BF3070ACEBEAC"/>
    <w:rsid w:val="00AF0AC5"/>
  </w:style>
  <w:style w:type="paragraph" w:customStyle="1" w:styleId="3E7DA6D4D488433DAA2BE3C0C665AE37">
    <w:name w:val="3E7DA6D4D488433DAA2BE3C0C665AE37"/>
    <w:rsid w:val="00AF0AC5"/>
  </w:style>
  <w:style w:type="paragraph" w:customStyle="1" w:styleId="8ACB8D2F0BC64BE2BDA9B4EA2B97B17B">
    <w:name w:val="8ACB8D2F0BC64BE2BDA9B4EA2B97B17B"/>
    <w:rsid w:val="00AF0AC5"/>
  </w:style>
  <w:style w:type="paragraph" w:customStyle="1" w:styleId="2006D617159A4DBD950ADA2AF1263BED">
    <w:name w:val="2006D617159A4DBD950ADA2AF1263BED"/>
    <w:rsid w:val="00AF0AC5"/>
  </w:style>
  <w:style w:type="paragraph" w:customStyle="1" w:styleId="112FA60B6F004B3AAAF3EFAFA0AFABF5">
    <w:name w:val="112FA60B6F004B3AAAF3EFAFA0AFABF5"/>
    <w:rsid w:val="00AF0AC5"/>
  </w:style>
  <w:style w:type="paragraph" w:customStyle="1" w:styleId="72D173DF183F466F90692AF84945A83C">
    <w:name w:val="72D173DF183F466F90692AF84945A83C"/>
    <w:rsid w:val="00AF0AC5"/>
  </w:style>
  <w:style w:type="paragraph" w:customStyle="1" w:styleId="271CCD19BBA84223815FDA37A85F782D">
    <w:name w:val="271CCD19BBA84223815FDA37A85F782D"/>
    <w:rsid w:val="00AF0AC5"/>
  </w:style>
  <w:style w:type="paragraph" w:customStyle="1" w:styleId="E68977315BA747D8A554FB0E67CB3C8B">
    <w:name w:val="E68977315BA747D8A554FB0E67CB3C8B"/>
    <w:rsid w:val="00AF0AC5"/>
  </w:style>
  <w:style w:type="paragraph" w:customStyle="1" w:styleId="95F4EF9A18D74BA2A2A1CEA17D502AAE">
    <w:name w:val="95F4EF9A18D74BA2A2A1CEA17D502AAE"/>
    <w:rsid w:val="00AF0AC5"/>
  </w:style>
  <w:style w:type="paragraph" w:customStyle="1" w:styleId="6B956414F14542D98305499D2BA20642">
    <w:name w:val="6B956414F14542D98305499D2BA20642"/>
    <w:rsid w:val="00AF0AC5"/>
  </w:style>
  <w:style w:type="paragraph" w:customStyle="1" w:styleId="FC2B6C6766C44F1B8CB1598063AAB823">
    <w:name w:val="FC2B6C6766C44F1B8CB1598063AAB823"/>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customXml/itemProps2.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4.xml><?xml version="1.0" encoding="utf-8"?>
<ds:datastoreItem xmlns:ds="http://schemas.openxmlformats.org/officeDocument/2006/customXml" ds:itemID="{9D3E2DE6-3127-4C7C-AA3A-57889D5FB8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4846</Words>
  <Characters>27628</Characters>
  <Application>Microsoft Office Word</Application>
  <DocSecurity>8</DocSecurity>
  <Lines>230</Lines>
  <Paragraphs>64</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32410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Shayne-Marie Burke</cp:lastModifiedBy>
  <cp:revision>3</cp:revision>
  <dcterms:created xsi:type="dcterms:W3CDTF">2025-01-14T03:06:00Z</dcterms:created>
  <dcterms:modified xsi:type="dcterms:W3CDTF">2025-01-14T03:06:00Z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