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F44412" w14:textId="77777777" w:rsidR="00330960" w:rsidRPr="002C3EBF" w:rsidRDefault="003903C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77E2100" wp14:editId="5CC4C30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EE4465F" w14:textId="77777777" w:rsidR="00330960" w:rsidRDefault="003903C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66C9090" w14:textId="77777777" w:rsidR="00330960" w:rsidRDefault="003903C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F2CD4A" w14:textId="77777777" w:rsidR="00330960" w:rsidRPr="002C3EBF" w:rsidRDefault="003903C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3221C" w14:paraId="471C1D36" w14:textId="77777777" w:rsidTr="0063221C">
        <w:tc>
          <w:tcPr>
            <w:cnfStyle w:val="001000000000" w:firstRow="0" w:lastRow="0" w:firstColumn="1" w:lastColumn="0" w:oddVBand="0" w:evenVBand="0" w:oddHBand="0" w:evenHBand="0" w:firstRowFirstColumn="0" w:firstRowLastColumn="0" w:lastRowFirstColumn="0" w:lastRowLastColumn="0"/>
            <w:tcW w:w="3227" w:type="dxa"/>
          </w:tcPr>
          <w:p w14:paraId="26BA55CB" w14:textId="77777777" w:rsidR="00330960" w:rsidRPr="00996FAF" w:rsidRDefault="003903C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57A1247" w14:textId="77777777" w:rsidR="00330960" w:rsidRPr="00996FAF" w:rsidRDefault="003903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Presbyterian Aged Care - Ashfield</w:t>
            </w:r>
          </w:p>
        </w:tc>
      </w:tr>
      <w:tr w:rsidR="0063221C" w14:paraId="38102C29" w14:textId="77777777" w:rsidTr="00632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997E48" w14:textId="77777777" w:rsidR="00330960" w:rsidRPr="00996FAF" w:rsidRDefault="003903C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78E4594" w14:textId="77777777" w:rsidR="00330960" w:rsidRPr="00C27BE3" w:rsidRDefault="003903C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0534</w:t>
            </w:r>
          </w:p>
        </w:tc>
      </w:tr>
      <w:tr w:rsidR="0063221C" w14:paraId="6A45938C" w14:textId="77777777" w:rsidTr="006322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7B023A" w14:textId="77777777" w:rsidR="00330960" w:rsidRPr="00996FAF" w:rsidRDefault="003903C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D11430A" w14:textId="77777777" w:rsidR="00330960" w:rsidRPr="00996FAF" w:rsidRDefault="003903C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40 Charlotte</w:t>
            </w:r>
            <w:r>
              <w:rPr>
                <w:rFonts w:ascii="Arial" w:eastAsia="Times New Roman" w:hAnsi="Arial" w:cs="Arial"/>
                <w:lang w:eastAsia="en-AU"/>
              </w:rPr>
              <w:t xml:space="preserve"> Street, ASHFIELD, New South Wales, 2131</w:t>
            </w:r>
          </w:p>
        </w:tc>
      </w:tr>
      <w:tr w:rsidR="0063221C" w14:paraId="021247B3" w14:textId="77777777" w:rsidTr="00632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3A558D" w14:textId="77777777" w:rsidR="00330960" w:rsidRPr="00996FAF" w:rsidRDefault="003903C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F0C714" w14:textId="77777777" w:rsidR="00330960" w:rsidRPr="00996FAF" w:rsidRDefault="003903C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3221C" w14:paraId="0E23C33B" w14:textId="77777777" w:rsidTr="006322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555434" w14:textId="77777777" w:rsidR="00330960" w:rsidRPr="00996FAF" w:rsidRDefault="003903C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E8C0EE1" w14:textId="77777777" w:rsidR="00330960" w:rsidRPr="00996FAF" w:rsidRDefault="003903C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23 July 2024</w:t>
            </w:r>
          </w:p>
        </w:tc>
      </w:tr>
      <w:tr w:rsidR="0063221C" w14:paraId="47C6BC50" w14:textId="77777777" w:rsidTr="00632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055AB8" w14:textId="77777777" w:rsidR="00330960" w:rsidRPr="00996FAF" w:rsidRDefault="003903C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77214298"/>
            <w:placeholder>
              <w:docPart w:val="DefaultPlaceholder_-1854013437"/>
            </w:placeholder>
            <w:date w:fullDate="2024-08-20T00:00:00Z">
              <w:dateFormat w:val="d MMMM yyyy"/>
              <w:lid w:val="en-AU"/>
              <w:storeMappedDataAs w:val="dateTime"/>
              <w:calendar w:val="gregorian"/>
            </w:date>
          </w:sdtPr>
          <w:sdtEndPr/>
          <w:sdtContent>
            <w:tc>
              <w:tcPr>
                <w:tcW w:w="7114" w:type="dxa"/>
                <w:shd w:val="clear" w:color="auto" w:fill="FFFFFF" w:themeFill="background1"/>
              </w:tcPr>
              <w:p w14:paraId="217605BC" w14:textId="1820ADA1" w:rsidR="00330960" w:rsidRPr="00996FAF" w:rsidRDefault="009073D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August 2024</w:t>
                </w:r>
              </w:p>
            </w:tc>
          </w:sdtContent>
        </w:sdt>
      </w:tr>
      <w:tr w:rsidR="0063221C" w14:paraId="332BD953" w14:textId="77777777" w:rsidTr="0063221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3319B0" w14:textId="77777777" w:rsidR="00330960" w:rsidRPr="00996FAF" w:rsidRDefault="003903C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96D397E" w14:textId="77777777" w:rsidR="00330960" w:rsidRPr="009B6303" w:rsidRDefault="003903C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479 The Presbyterian Church (New South Wales) Property Trust </w:t>
            </w:r>
          </w:p>
          <w:p w14:paraId="6E439EB1" w14:textId="77777777" w:rsidR="00330960" w:rsidRPr="009B6303" w:rsidRDefault="003903C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547 Presbyterian Aged Care - Ashfield</w:t>
            </w:r>
          </w:p>
        </w:tc>
      </w:tr>
    </w:tbl>
    <w:bookmarkEnd w:id="0"/>
    <w:p w14:paraId="343D03B8" w14:textId="77777777" w:rsidR="00330960" w:rsidRPr="00996FAF" w:rsidRDefault="003903C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3C47706" w14:textId="77777777" w:rsidR="00330960" w:rsidRPr="00996FAF" w:rsidRDefault="003903C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316D81A" w14:textId="613BBA62" w:rsidR="00330960" w:rsidRPr="00996FAF" w:rsidRDefault="003903CD" w:rsidP="0036130C">
      <w:pPr>
        <w:pStyle w:val="NormalArial"/>
      </w:pPr>
      <w:r w:rsidRPr="00996FAF">
        <w:t xml:space="preserve">This performance report for </w:t>
      </w:r>
      <w:r w:rsidRPr="00C27BE3">
        <w:rPr>
          <w:color w:val="auto"/>
        </w:rPr>
        <w:t xml:space="preserve">Presbyterian Aged Care - </w:t>
      </w:r>
      <w:r w:rsidRPr="00C27BE3">
        <w:rPr>
          <w:color w:val="auto"/>
        </w:rPr>
        <w:t>Ashfield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E6D3CC1" w14:textId="77777777" w:rsidR="00330960" w:rsidRPr="00996FAF" w:rsidRDefault="003903C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C093C1" w14:textId="77777777" w:rsidR="00330960" w:rsidRPr="00996FAF" w:rsidRDefault="003903CD" w:rsidP="0036130C">
      <w:pPr>
        <w:pStyle w:val="NormalArial"/>
      </w:pPr>
      <w:r w:rsidRPr="00996FAF">
        <w:t>The report also specifies any areas in which improvements must be made to ensure the Quality Standards are complied with.</w:t>
      </w:r>
    </w:p>
    <w:p w14:paraId="39F10C36" w14:textId="77777777" w:rsidR="00330960" w:rsidRPr="00996FAF" w:rsidRDefault="003903CD" w:rsidP="00712752">
      <w:pPr>
        <w:pStyle w:val="Heading1"/>
        <w:spacing w:before="240" w:after="240" w:line="22" w:lineRule="atLeast"/>
        <w:rPr>
          <w:rFonts w:ascii="Arial" w:hAnsi="Arial" w:cs="Arial"/>
        </w:rPr>
      </w:pPr>
      <w:r w:rsidRPr="00996FAF">
        <w:rPr>
          <w:rFonts w:ascii="Arial" w:hAnsi="Arial" w:cs="Arial"/>
        </w:rPr>
        <w:t>Material relied on</w:t>
      </w:r>
    </w:p>
    <w:p w14:paraId="6F6E36D3" w14:textId="77777777" w:rsidR="00330960" w:rsidRPr="00996FAF" w:rsidRDefault="003903CD" w:rsidP="0036130C">
      <w:pPr>
        <w:pStyle w:val="NormalArial"/>
      </w:pPr>
      <w:r w:rsidRPr="00996FAF">
        <w:t>The following information has been considered in preparing the performance report:</w:t>
      </w:r>
    </w:p>
    <w:p w14:paraId="723A3A3B" w14:textId="6824E04B" w:rsidR="00330960" w:rsidRPr="00D333C9" w:rsidRDefault="003903CD" w:rsidP="00712752">
      <w:pPr>
        <w:pStyle w:val="ListParagraph"/>
        <w:numPr>
          <w:ilvl w:val="0"/>
          <w:numId w:val="2"/>
        </w:numPr>
        <w:spacing w:line="240" w:lineRule="atLeast"/>
        <w:ind w:left="714" w:hanging="357"/>
        <w:contextualSpacing w:val="0"/>
        <w:rPr>
          <w:rFonts w:ascii="Arial" w:hAnsi="Arial" w:cs="Arial"/>
          <w:color w:val="auto"/>
        </w:rPr>
      </w:pPr>
      <w:r w:rsidRPr="00D333C9">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D333C9" w:rsidRPr="00D333C9">
        <w:rPr>
          <w:rFonts w:ascii="Arial" w:hAnsi="Arial" w:cs="Arial"/>
          <w:color w:val="auto"/>
        </w:rPr>
        <w:t>.</w:t>
      </w:r>
    </w:p>
    <w:p w14:paraId="1F4089BA" w14:textId="7674F555" w:rsidR="00330960" w:rsidRPr="00996FAF" w:rsidRDefault="00D333C9"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Performance Report dated 15 April 2024</w:t>
      </w:r>
    </w:p>
    <w:p w14:paraId="67851277" w14:textId="7FF4A9D9" w:rsidR="00330960" w:rsidRPr="00712752" w:rsidRDefault="003903C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7224A3A" w14:textId="77777777" w:rsidR="00330960" w:rsidRPr="00996FAF" w:rsidRDefault="003903C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63221C" w14:paraId="1FA1C712" w14:textId="77777777" w:rsidTr="00E978A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157452DA" w14:textId="77777777" w:rsidR="00330960" w:rsidRPr="00996FAF" w:rsidRDefault="003903CD" w:rsidP="002C5FA9">
            <w:pPr>
              <w:keepNext/>
              <w:spacing w:before="0" w:line="22" w:lineRule="atLeast"/>
              <w:rPr>
                <w:rFonts w:ascii="Arial" w:hAnsi="Arial" w:cs="Arial"/>
              </w:rPr>
            </w:pPr>
            <w:r w:rsidRPr="00996FAF">
              <w:rPr>
                <w:rFonts w:ascii="Arial" w:hAnsi="Arial" w:cs="Arial"/>
              </w:rPr>
              <w:t>Standard 5</w:t>
            </w:r>
            <w:r w:rsidRPr="00996FAF">
              <w:rPr>
                <w:rFonts w:ascii="Arial" w:hAnsi="Arial" w:cs="Arial"/>
                <w:b w:val="0"/>
              </w:rPr>
              <w:t xml:space="preserve"> Organisation’s service environment</w:t>
            </w:r>
          </w:p>
        </w:tc>
        <w:tc>
          <w:tcPr>
            <w:tcW w:w="1471" w:type="pct"/>
            <w:shd w:val="clear" w:color="auto" w:fill="auto"/>
          </w:tcPr>
          <w:p w14:paraId="2A9B3735" w14:textId="307C5752" w:rsidR="00330960" w:rsidRPr="00E978A5" w:rsidRDefault="00D333C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E978A5">
              <w:rPr>
                <w:rFonts w:ascii="Arial" w:hAnsi="Arial" w:cs="Arial"/>
                <w:bCs/>
              </w:rPr>
              <w:t>Not applicable as not all requirements assessed</w:t>
            </w:r>
          </w:p>
        </w:tc>
      </w:tr>
    </w:tbl>
    <w:p w14:paraId="00836BB3" w14:textId="77777777" w:rsidR="00330960" w:rsidRPr="00996FAF" w:rsidRDefault="003903C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C76B46" w14:textId="77777777" w:rsidR="00330960" w:rsidRPr="00996FAF" w:rsidRDefault="003903CD" w:rsidP="00712752">
      <w:pPr>
        <w:pStyle w:val="Heading1"/>
        <w:spacing w:before="0" w:after="240" w:line="22" w:lineRule="atLeast"/>
        <w:rPr>
          <w:rFonts w:ascii="Arial" w:hAnsi="Arial" w:cs="Arial"/>
        </w:rPr>
      </w:pPr>
      <w:r w:rsidRPr="00996FAF">
        <w:rPr>
          <w:rFonts w:ascii="Arial" w:hAnsi="Arial" w:cs="Arial"/>
        </w:rPr>
        <w:t>Areas for improvement</w:t>
      </w:r>
    </w:p>
    <w:p w14:paraId="3FC06134" w14:textId="77777777" w:rsidR="00330960" w:rsidRPr="00996FAF" w:rsidRDefault="003903CD"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6003038" w14:textId="222CB21F" w:rsidR="00283C13" w:rsidRPr="00283C13" w:rsidRDefault="00283C13" w:rsidP="00283C13">
      <w:pPr>
        <w:keepNext/>
        <w:keepLines/>
        <w:spacing w:after="240" w:line="22" w:lineRule="atLeast"/>
        <w:outlineLvl w:val="0"/>
        <w:rPr>
          <w:rFonts w:ascii="Arial" w:hAnsi="Arial" w:cs="Arial"/>
          <w:b/>
          <w:bCs/>
          <w:sz w:val="30"/>
          <w:szCs w:val="28"/>
        </w:rPr>
      </w:pPr>
      <w:r>
        <w:rPr>
          <w:rFonts w:ascii="Arial" w:hAnsi="Arial" w:cs="Arial"/>
          <w:b/>
          <w:bCs/>
          <w:sz w:val="30"/>
          <w:szCs w:val="28"/>
        </w:rPr>
        <w:t>Other information</w:t>
      </w:r>
    </w:p>
    <w:p w14:paraId="55EEFF69" w14:textId="234A6216" w:rsidR="00283C13" w:rsidRPr="00283C13" w:rsidRDefault="00283C13" w:rsidP="00283C13">
      <w:pPr>
        <w:spacing w:after="160" w:line="259" w:lineRule="auto"/>
        <w:rPr>
          <w:rFonts w:ascii="Arial" w:eastAsia="Times New Roman" w:hAnsi="Arial" w:cs="Arial"/>
          <w:color w:val="000000"/>
          <w:lang w:eastAsia="en-AU"/>
        </w:rPr>
      </w:pPr>
      <w:r w:rsidRPr="00283C13">
        <w:rPr>
          <w:rFonts w:ascii="Arial" w:eastAsia="Times New Roman" w:hAnsi="Arial" w:cs="Arial"/>
          <w:color w:val="000000"/>
          <w:lang w:eastAsia="en-AU"/>
        </w:rPr>
        <w:t xml:space="preserve">The service </w:t>
      </w:r>
      <w:proofErr w:type="gramStart"/>
      <w:r w:rsidRPr="00283C13">
        <w:rPr>
          <w:rFonts w:ascii="Arial" w:eastAsia="Times New Roman" w:hAnsi="Arial" w:cs="Arial"/>
          <w:color w:val="000000"/>
          <w:lang w:eastAsia="en-AU"/>
        </w:rPr>
        <w:t>is located in</w:t>
      </w:r>
      <w:proofErr w:type="gramEnd"/>
      <w:r w:rsidRPr="00283C13">
        <w:rPr>
          <w:rFonts w:ascii="Arial" w:eastAsia="Times New Roman" w:hAnsi="Arial" w:cs="Arial"/>
          <w:color w:val="000000"/>
          <w:lang w:eastAsia="en-AU"/>
        </w:rPr>
        <w:t xml:space="preserve"> an inner western </w:t>
      </w:r>
      <w:r>
        <w:rPr>
          <w:rFonts w:ascii="Arial" w:eastAsia="Times New Roman" w:hAnsi="Arial" w:cs="Arial"/>
          <w:color w:val="000000"/>
          <w:lang w:eastAsia="en-AU"/>
        </w:rPr>
        <w:t xml:space="preserve">Sydney </w:t>
      </w:r>
      <w:r w:rsidRPr="00283C13">
        <w:rPr>
          <w:rFonts w:ascii="Arial" w:eastAsia="Times New Roman" w:hAnsi="Arial" w:cs="Arial"/>
          <w:color w:val="000000"/>
          <w:lang w:eastAsia="en-AU"/>
        </w:rPr>
        <w:t>suburb</w:t>
      </w:r>
      <w:r>
        <w:rPr>
          <w:rFonts w:ascii="Arial" w:eastAsia="Times New Roman" w:hAnsi="Arial" w:cs="Arial"/>
          <w:color w:val="000000"/>
          <w:lang w:eastAsia="en-AU"/>
        </w:rPr>
        <w:t xml:space="preserve">, consisting of three levels, two accommodating consumers in five ‘households’ and one level </w:t>
      </w:r>
      <w:r w:rsidRPr="00283C13">
        <w:rPr>
          <w:rFonts w:ascii="Arial" w:eastAsia="Times New Roman" w:hAnsi="Arial" w:cs="Arial"/>
          <w:color w:val="000000"/>
          <w:lang w:eastAsia="en-AU"/>
        </w:rPr>
        <w:t>for staff and back of house operations</w:t>
      </w:r>
      <w:r>
        <w:rPr>
          <w:rFonts w:ascii="Arial" w:eastAsia="Times New Roman" w:hAnsi="Arial" w:cs="Arial"/>
          <w:color w:val="000000"/>
          <w:lang w:eastAsia="en-AU"/>
        </w:rPr>
        <w:t>. C</w:t>
      </w:r>
      <w:r w:rsidRPr="00283C13">
        <w:rPr>
          <w:rFonts w:ascii="Arial" w:eastAsia="Times New Roman" w:hAnsi="Arial" w:cs="Arial"/>
          <w:color w:val="000000"/>
          <w:lang w:eastAsia="en-AU"/>
        </w:rPr>
        <w:t xml:space="preserve">onsumers’ living areas comprise a range of configurations, </w:t>
      </w:r>
      <w:r>
        <w:rPr>
          <w:rFonts w:ascii="Arial" w:eastAsia="Times New Roman" w:hAnsi="Arial" w:cs="Arial"/>
          <w:color w:val="000000"/>
          <w:lang w:eastAsia="en-AU"/>
        </w:rPr>
        <w:t xml:space="preserve">including </w:t>
      </w:r>
      <w:r w:rsidRPr="00283C13">
        <w:rPr>
          <w:rFonts w:ascii="Arial" w:eastAsia="Times New Roman" w:hAnsi="Arial" w:cs="Arial"/>
          <w:color w:val="000000"/>
          <w:lang w:eastAsia="en-AU"/>
        </w:rPr>
        <w:t>single room</w:t>
      </w:r>
      <w:r w:rsidR="009073DE">
        <w:rPr>
          <w:rFonts w:ascii="Arial" w:eastAsia="Times New Roman" w:hAnsi="Arial" w:cs="Arial"/>
          <w:color w:val="000000"/>
          <w:lang w:eastAsia="en-AU"/>
        </w:rPr>
        <w:t>/</w:t>
      </w:r>
      <w:r w:rsidRPr="00283C13">
        <w:rPr>
          <w:rFonts w:ascii="Arial" w:eastAsia="Times New Roman" w:hAnsi="Arial" w:cs="Arial"/>
          <w:color w:val="000000"/>
          <w:lang w:eastAsia="en-AU"/>
        </w:rPr>
        <w:t>private bathroom</w:t>
      </w:r>
      <w:r w:rsidR="009073DE">
        <w:rPr>
          <w:rFonts w:ascii="Arial" w:eastAsia="Times New Roman" w:hAnsi="Arial" w:cs="Arial"/>
          <w:color w:val="000000"/>
          <w:lang w:eastAsia="en-AU"/>
        </w:rPr>
        <w:t xml:space="preserve"> plus</w:t>
      </w:r>
      <w:r w:rsidRPr="00283C13">
        <w:rPr>
          <w:rFonts w:ascii="Arial" w:eastAsia="Times New Roman" w:hAnsi="Arial" w:cs="Arial"/>
          <w:color w:val="000000"/>
          <w:lang w:eastAsia="en-AU"/>
        </w:rPr>
        <w:t xml:space="preserve"> shared rooms with separate shared bathrooms</w:t>
      </w:r>
      <w:r>
        <w:rPr>
          <w:rFonts w:ascii="Arial" w:eastAsia="Times New Roman" w:hAnsi="Arial" w:cs="Arial"/>
          <w:color w:val="000000"/>
          <w:lang w:eastAsia="en-AU"/>
        </w:rPr>
        <w:t>. N</w:t>
      </w:r>
      <w:r w:rsidRPr="00283C13">
        <w:rPr>
          <w:rFonts w:ascii="Arial" w:eastAsia="Times New Roman" w:hAnsi="Arial" w:cs="Arial"/>
          <w:color w:val="000000"/>
          <w:lang w:eastAsia="en-AU"/>
        </w:rPr>
        <w:t>umerous dining areas, and comm</w:t>
      </w:r>
      <w:r>
        <w:rPr>
          <w:rFonts w:ascii="Arial" w:eastAsia="Times New Roman" w:hAnsi="Arial" w:cs="Arial"/>
          <w:color w:val="000000"/>
          <w:lang w:eastAsia="en-AU"/>
        </w:rPr>
        <w:t xml:space="preserve">unal seating areas exist with </w:t>
      </w:r>
      <w:r w:rsidRPr="00283C13">
        <w:rPr>
          <w:rFonts w:ascii="Arial" w:eastAsia="Times New Roman" w:hAnsi="Arial" w:cs="Arial"/>
          <w:color w:val="000000"/>
          <w:lang w:eastAsia="en-AU"/>
        </w:rPr>
        <w:t>access to courtyards</w:t>
      </w:r>
      <w:r>
        <w:rPr>
          <w:rFonts w:ascii="Arial" w:eastAsia="Times New Roman" w:hAnsi="Arial" w:cs="Arial"/>
          <w:color w:val="000000"/>
          <w:lang w:eastAsia="en-AU"/>
        </w:rPr>
        <w:t>/</w:t>
      </w:r>
      <w:r w:rsidRPr="00283C13">
        <w:rPr>
          <w:rFonts w:ascii="Arial" w:eastAsia="Times New Roman" w:hAnsi="Arial" w:cs="Arial"/>
          <w:color w:val="000000"/>
          <w:lang w:eastAsia="en-AU"/>
        </w:rPr>
        <w:t>balconies from each area.</w:t>
      </w:r>
    </w:p>
    <w:p w14:paraId="70F34FC0" w14:textId="2D2EBF74" w:rsidR="00330960" w:rsidRPr="00996FAF" w:rsidRDefault="003903CD" w:rsidP="0036130C">
      <w:pPr>
        <w:pStyle w:val="NormalArial"/>
      </w:pPr>
      <w:r w:rsidRPr="00996FAF">
        <w:br w:type="page"/>
      </w:r>
    </w:p>
    <w:p w14:paraId="25D33D02" w14:textId="77777777" w:rsidR="00330960" w:rsidRPr="00996FAF" w:rsidRDefault="003903C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3221C" w14:paraId="4911CD04" w14:textId="77777777" w:rsidTr="00D333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33D82D1A" w14:textId="77777777" w:rsidR="00330960" w:rsidRPr="00996FAF" w:rsidRDefault="003903C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746FAD7" w14:textId="77777777" w:rsidR="00330960" w:rsidRPr="00996FAF" w:rsidRDefault="003309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3221C" w14:paraId="3C3AD54F" w14:textId="77777777" w:rsidTr="006322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1BAAB" w14:textId="77777777" w:rsidR="00330960" w:rsidRPr="00996FAF" w:rsidRDefault="003903CD"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DB33B9C" w14:textId="77777777" w:rsidR="00330960" w:rsidRPr="00996FAF" w:rsidRDefault="003903C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6002DBDC" w14:textId="77777777" w:rsidR="00330960" w:rsidRPr="00996FAF" w:rsidRDefault="003903CD"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8B9816D" w14:textId="77777777" w:rsidR="00330960" w:rsidRPr="00996FAF" w:rsidRDefault="003903CD"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FA73220" w14:textId="77777777" w:rsidR="00330960" w:rsidRPr="00996FAF" w:rsidRDefault="003903C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18252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63221C" w14:paraId="4D322EA2" w14:textId="77777777" w:rsidTr="00632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160FD1" w14:textId="77777777" w:rsidR="00330960" w:rsidRPr="00996FAF" w:rsidRDefault="003903CD"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1698FC8" w14:textId="77777777" w:rsidR="00330960" w:rsidRPr="00996FAF" w:rsidRDefault="003903C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9BDB0BE" w14:textId="77777777" w:rsidR="00330960" w:rsidRPr="00996FAF" w:rsidRDefault="003903C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22202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1933CCE1" w14:textId="77777777" w:rsidR="00330960" w:rsidRDefault="003903CD" w:rsidP="002B0C90">
      <w:pPr>
        <w:pStyle w:val="Heading20"/>
      </w:pPr>
      <w:r>
        <w:t>Findings</w:t>
      </w:r>
    </w:p>
    <w:p w14:paraId="48335C3F" w14:textId="59379969" w:rsidR="00283C13" w:rsidRPr="00950C10" w:rsidRDefault="00613A09" w:rsidP="00E978A5">
      <w:pPr>
        <w:rPr>
          <w:rFonts w:ascii="Arial" w:hAnsi="Arial" w:cs="Arial"/>
        </w:rPr>
      </w:pPr>
      <w:r>
        <w:rPr>
          <w:rFonts w:ascii="Arial" w:hAnsi="Arial" w:cs="Arial"/>
        </w:rPr>
        <w:t xml:space="preserve">Requirement 5(3)(b) - a decision of non-compliance made on 15 April 2024 followed an assessment contact on 6 February 2024. At an assessment contact on 23 July 2024 the provider </w:t>
      </w:r>
      <w:bookmarkStart w:id="1" w:name="_Hlk174957622"/>
      <w:r>
        <w:rPr>
          <w:rFonts w:ascii="Arial" w:hAnsi="Arial" w:cs="Arial"/>
        </w:rPr>
        <w:t>demonstrated improvement strategies</w:t>
      </w:r>
      <w:r w:rsidR="00394F62">
        <w:rPr>
          <w:rFonts w:ascii="Arial" w:hAnsi="Arial" w:cs="Arial"/>
        </w:rPr>
        <w:t>/</w:t>
      </w:r>
      <w:r>
        <w:rPr>
          <w:rFonts w:ascii="Arial" w:hAnsi="Arial" w:cs="Arial"/>
        </w:rPr>
        <w:t>progress to address non-compliance includ</w:t>
      </w:r>
      <w:r w:rsidR="00E235E4">
        <w:rPr>
          <w:rFonts w:ascii="Arial" w:hAnsi="Arial" w:cs="Arial"/>
        </w:rPr>
        <w:t>e</w:t>
      </w:r>
      <w:r>
        <w:rPr>
          <w:rFonts w:ascii="Arial" w:hAnsi="Arial" w:cs="Arial"/>
        </w:rPr>
        <w:t xml:space="preserve"> </w:t>
      </w:r>
      <w:bookmarkEnd w:id="1"/>
      <w:r w:rsidR="00394F62">
        <w:rPr>
          <w:rFonts w:ascii="Arial" w:hAnsi="Arial" w:cs="Arial"/>
        </w:rPr>
        <w:t xml:space="preserve">employment of </w:t>
      </w:r>
      <w:r w:rsidR="00283C13" w:rsidRPr="00283C13">
        <w:rPr>
          <w:rFonts w:ascii="Arial" w:hAnsi="Arial" w:cs="Arial"/>
        </w:rPr>
        <w:t>full-time housekeeping manager to oversee cleaning, laundry, and maintenance services</w:t>
      </w:r>
      <w:r w:rsidR="00394F62" w:rsidRPr="00950C10">
        <w:rPr>
          <w:rFonts w:ascii="Arial" w:hAnsi="Arial" w:cs="Arial"/>
        </w:rPr>
        <w:t>, e</w:t>
      </w:r>
      <w:r w:rsidR="00283C13" w:rsidRPr="00283C13">
        <w:rPr>
          <w:rFonts w:ascii="Arial" w:hAnsi="Arial" w:cs="Arial"/>
        </w:rPr>
        <w:t>mployment of additional cleaning staff</w:t>
      </w:r>
      <w:r w:rsidR="00394F62" w:rsidRPr="00950C10">
        <w:rPr>
          <w:rFonts w:ascii="Arial" w:hAnsi="Arial" w:cs="Arial"/>
        </w:rPr>
        <w:t xml:space="preserve"> </w:t>
      </w:r>
      <w:r w:rsidR="00922B87">
        <w:rPr>
          <w:rFonts w:ascii="Arial" w:hAnsi="Arial" w:cs="Arial"/>
        </w:rPr>
        <w:t xml:space="preserve">resulting in </w:t>
      </w:r>
      <w:r w:rsidR="00394F62" w:rsidRPr="00950C10">
        <w:rPr>
          <w:rFonts w:ascii="Arial" w:hAnsi="Arial" w:cs="Arial"/>
        </w:rPr>
        <w:t>weekend cleaning services, e</w:t>
      </w:r>
      <w:r w:rsidR="00283C13" w:rsidRPr="00283C13">
        <w:rPr>
          <w:rFonts w:ascii="Arial" w:hAnsi="Arial" w:cs="Arial"/>
        </w:rPr>
        <w:t xml:space="preserve">mployment of an additional maintenance officer, </w:t>
      </w:r>
      <w:r w:rsidR="00922B87">
        <w:rPr>
          <w:rFonts w:ascii="Arial" w:hAnsi="Arial" w:cs="Arial"/>
        </w:rPr>
        <w:t xml:space="preserve">amended </w:t>
      </w:r>
      <w:r w:rsidR="00283C13" w:rsidRPr="00283C13">
        <w:rPr>
          <w:rFonts w:ascii="Arial" w:hAnsi="Arial" w:cs="Arial"/>
        </w:rPr>
        <w:t xml:space="preserve">cleaning </w:t>
      </w:r>
      <w:r w:rsidR="00394F62" w:rsidRPr="00950C10">
        <w:rPr>
          <w:rFonts w:ascii="Arial" w:hAnsi="Arial" w:cs="Arial"/>
        </w:rPr>
        <w:t>directives, i</w:t>
      </w:r>
      <w:r w:rsidR="00283C13" w:rsidRPr="00283C13">
        <w:rPr>
          <w:rFonts w:ascii="Arial" w:hAnsi="Arial" w:cs="Arial"/>
        </w:rPr>
        <w:t>ncreased preventative pest control</w:t>
      </w:r>
      <w:r w:rsidR="00394F62" w:rsidRPr="00950C10">
        <w:rPr>
          <w:rFonts w:ascii="Arial" w:hAnsi="Arial" w:cs="Arial"/>
        </w:rPr>
        <w:t>, outcomes of m</w:t>
      </w:r>
      <w:r w:rsidR="00283C13" w:rsidRPr="00283C13">
        <w:rPr>
          <w:rFonts w:ascii="Arial" w:hAnsi="Arial" w:cs="Arial"/>
        </w:rPr>
        <w:t xml:space="preserve">onthly audits </w:t>
      </w:r>
      <w:r w:rsidR="00394F62" w:rsidRPr="00950C10">
        <w:rPr>
          <w:rFonts w:ascii="Arial" w:hAnsi="Arial" w:cs="Arial"/>
        </w:rPr>
        <w:t>r</w:t>
      </w:r>
      <w:r w:rsidR="00283C13" w:rsidRPr="00283C13">
        <w:rPr>
          <w:rFonts w:ascii="Arial" w:hAnsi="Arial" w:cs="Arial"/>
        </w:rPr>
        <w:t>eviewed by</w:t>
      </w:r>
      <w:r w:rsidR="00394F62" w:rsidRPr="00950C10">
        <w:rPr>
          <w:rFonts w:ascii="Arial" w:hAnsi="Arial" w:cs="Arial"/>
        </w:rPr>
        <w:t xml:space="preserve"> organisational </w:t>
      </w:r>
      <w:r w:rsidR="00283C13" w:rsidRPr="00283C13">
        <w:rPr>
          <w:rFonts w:ascii="Arial" w:hAnsi="Arial" w:cs="Arial"/>
        </w:rPr>
        <w:t>quality team</w:t>
      </w:r>
      <w:r w:rsidR="00394F62" w:rsidRPr="00950C10">
        <w:rPr>
          <w:rFonts w:ascii="Arial" w:hAnsi="Arial" w:cs="Arial"/>
        </w:rPr>
        <w:t>, plus provision of s</w:t>
      </w:r>
      <w:r w:rsidR="00283C13" w:rsidRPr="00283C13">
        <w:rPr>
          <w:rFonts w:ascii="Arial" w:hAnsi="Arial" w:cs="Arial"/>
        </w:rPr>
        <w:t>taff education</w:t>
      </w:r>
      <w:r w:rsidR="00394F62" w:rsidRPr="00950C10">
        <w:rPr>
          <w:rFonts w:ascii="Arial" w:hAnsi="Arial" w:cs="Arial"/>
        </w:rPr>
        <w:t>/</w:t>
      </w:r>
      <w:r w:rsidR="00283C13" w:rsidRPr="00283C13">
        <w:rPr>
          <w:rFonts w:ascii="Arial" w:hAnsi="Arial" w:cs="Arial"/>
        </w:rPr>
        <w:t>training</w:t>
      </w:r>
      <w:r w:rsidR="00394F62" w:rsidRPr="00950C10">
        <w:rPr>
          <w:rFonts w:ascii="Arial" w:hAnsi="Arial" w:cs="Arial"/>
        </w:rPr>
        <w:t xml:space="preserve">. </w:t>
      </w:r>
      <w:bookmarkStart w:id="2" w:name="_Hlk174981236"/>
      <w:r w:rsidR="00283C13" w:rsidRPr="00950C10">
        <w:rPr>
          <w:rFonts w:ascii="Arial" w:hAnsi="Arial" w:cs="Arial"/>
        </w:rPr>
        <w:t xml:space="preserve">Management </w:t>
      </w:r>
      <w:r w:rsidR="00950C10" w:rsidRPr="00950C10">
        <w:rPr>
          <w:rFonts w:ascii="Arial" w:hAnsi="Arial" w:cs="Arial"/>
        </w:rPr>
        <w:t>interview and d</w:t>
      </w:r>
      <w:r w:rsidR="00283C13" w:rsidRPr="00950C10">
        <w:rPr>
          <w:rFonts w:ascii="Arial" w:hAnsi="Arial" w:cs="Arial"/>
        </w:rPr>
        <w:t>ocument</w:t>
      </w:r>
      <w:r w:rsidR="00950C10" w:rsidRPr="00950C10">
        <w:rPr>
          <w:rFonts w:ascii="Arial" w:hAnsi="Arial" w:cs="Arial"/>
        </w:rPr>
        <w:t xml:space="preserve"> review demonstrate i</w:t>
      </w:r>
      <w:r w:rsidR="00283C13" w:rsidRPr="00950C10">
        <w:rPr>
          <w:rFonts w:ascii="Arial" w:hAnsi="Arial" w:cs="Arial"/>
        </w:rPr>
        <w:t>mplementation of the above actions.</w:t>
      </w:r>
    </w:p>
    <w:bookmarkEnd w:id="2"/>
    <w:p w14:paraId="344C00EB" w14:textId="642D3A3D" w:rsidR="002B435B" w:rsidRPr="002B435B" w:rsidRDefault="00922B87" w:rsidP="00E978A5">
      <w:pPr>
        <w:rPr>
          <w:rFonts w:ascii="Arial" w:hAnsi="Arial" w:cs="Arial"/>
        </w:rPr>
      </w:pPr>
      <w:r>
        <w:rPr>
          <w:rFonts w:ascii="Arial" w:hAnsi="Arial" w:cs="Arial"/>
        </w:rPr>
        <w:t>The service demonstrates an effective method to ensure f</w:t>
      </w:r>
      <w:r w:rsidRPr="00996FAF">
        <w:rPr>
          <w:rFonts w:ascii="Arial" w:hAnsi="Arial" w:cs="Arial"/>
        </w:rPr>
        <w:t>urniture</w:t>
      </w:r>
      <w:r>
        <w:rPr>
          <w:rFonts w:ascii="Arial" w:hAnsi="Arial" w:cs="Arial"/>
        </w:rPr>
        <w:t>/</w:t>
      </w:r>
      <w:r w:rsidRPr="00996FAF">
        <w:rPr>
          <w:rFonts w:ascii="Arial" w:hAnsi="Arial" w:cs="Arial"/>
        </w:rPr>
        <w:t>fittings</w:t>
      </w:r>
      <w:r>
        <w:rPr>
          <w:rFonts w:ascii="Arial" w:hAnsi="Arial" w:cs="Arial"/>
        </w:rPr>
        <w:t>/</w:t>
      </w:r>
      <w:r w:rsidRPr="00996FAF">
        <w:rPr>
          <w:rFonts w:ascii="Arial" w:hAnsi="Arial" w:cs="Arial"/>
        </w:rPr>
        <w:t>equipment are safe, clean, well</w:t>
      </w:r>
      <w:r>
        <w:rPr>
          <w:rFonts w:ascii="Arial" w:hAnsi="Arial" w:cs="Arial"/>
        </w:rPr>
        <w:t>-</w:t>
      </w:r>
      <w:r w:rsidRPr="00996FAF">
        <w:rPr>
          <w:rFonts w:ascii="Arial" w:hAnsi="Arial" w:cs="Arial"/>
        </w:rPr>
        <w:t>maintained and suitable for consumer</w:t>
      </w:r>
      <w:r>
        <w:rPr>
          <w:rFonts w:ascii="Arial" w:hAnsi="Arial" w:cs="Arial"/>
        </w:rPr>
        <w:t xml:space="preserve"> use</w:t>
      </w:r>
      <w:r w:rsidRPr="00996FAF">
        <w:rPr>
          <w:rFonts w:ascii="Arial" w:hAnsi="Arial" w:cs="Arial"/>
        </w:rPr>
        <w:t>.</w:t>
      </w:r>
      <w:r>
        <w:rPr>
          <w:rFonts w:ascii="Arial" w:hAnsi="Arial" w:cs="Arial"/>
        </w:rPr>
        <w:t xml:space="preserve"> I</w:t>
      </w:r>
      <w:r w:rsidRPr="00D44A63">
        <w:rPr>
          <w:rFonts w:ascii="Arial" w:hAnsi="Arial" w:cs="Arial"/>
        </w:rPr>
        <w:t xml:space="preserve">nterviewed consumers consider appropriate access to outdoor areas and gardens. </w:t>
      </w:r>
      <w:r w:rsidR="00283C13" w:rsidRPr="00D44A63">
        <w:rPr>
          <w:rFonts w:ascii="Arial" w:hAnsi="Arial" w:cs="Arial"/>
        </w:rPr>
        <w:t xml:space="preserve">The </w:t>
      </w:r>
      <w:r w:rsidR="00D44A63" w:rsidRPr="00D44A63">
        <w:rPr>
          <w:rFonts w:ascii="Arial" w:hAnsi="Arial" w:cs="Arial"/>
        </w:rPr>
        <w:t>a</w:t>
      </w:r>
      <w:r w:rsidR="00283C13" w:rsidRPr="00D44A63">
        <w:rPr>
          <w:rFonts w:ascii="Arial" w:hAnsi="Arial" w:cs="Arial"/>
        </w:rPr>
        <w:t xml:space="preserve">ssessment </w:t>
      </w:r>
      <w:r w:rsidR="00D44A63" w:rsidRPr="00D44A63">
        <w:rPr>
          <w:rFonts w:ascii="Arial" w:hAnsi="Arial" w:cs="Arial"/>
        </w:rPr>
        <w:t>t</w:t>
      </w:r>
      <w:r w:rsidR="00283C13" w:rsidRPr="00D44A63">
        <w:rPr>
          <w:rFonts w:ascii="Arial" w:hAnsi="Arial" w:cs="Arial"/>
        </w:rPr>
        <w:t xml:space="preserve">eam observed gardens and outdoor furniture </w:t>
      </w:r>
      <w:r w:rsidR="00D44A63" w:rsidRPr="00D44A63">
        <w:rPr>
          <w:rFonts w:ascii="Arial" w:hAnsi="Arial" w:cs="Arial"/>
        </w:rPr>
        <w:t xml:space="preserve">to be </w:t>
      </w:r>
      <w:r w:rsidR="00283C13" w:rsidRPr="00D44A63">
        <w:rPr>
          <w:rFonts w:ascii="Arial" w:hAnsi="Arial" w:cs="Arial"/>
        </w:rPr>
        <w:t>well</w:t>
      </w:r>
      <w:r w:rsidR="00D44A63" w:rsidRPr="00D44A63">
        <w:rPr>
          <w:rFonts w:ascii="Arial" w:hAnsi="Arial" w:cs="Arial"/>
        </w:rPr>
        <w:t>-</w:t>
      </w:r>
      <w:r w:rsidR="00283C13" w:rsidRPr="00D44A63">
        <w:rPr>
          <w:rFonts w:ascii="Arial" w:hAnsi="Arial" w:cs="Arial"/>
        </w:rPr>
        <w:t>maintained</w:t>
      </w:r>
      <w:r w:rsidR="00D44A63" w:rsidRPr="00D44A63">
        <w:rPr>
          <w:rFonts w:ascii="Arial" w:hAnsi="Arial" w:cs="Arial"/>
        </w:rPr>
        <w:t xml:space="preserve"> </w:t>
      </w:r>
      <w:r>
        <w:rPr>
          <w:rFonts w:ascii="Arial" w:hAnsi="Arial" w:cs="Arial"/>
        </w:rPr>
        <w:t>and</w:t>
      </w:r>
      <w:r w:rsidR="00D44A63" w:rsidRPr="00D44A63">
        <w:rPr>
          <w:rFonts w:ascii="Arial" w:hAnsi="Arial" w:cs="Arial"/>
        </w:rPr>
        <w:t xml:space="preserve"> c</w:t>
      </w:r>
      <w:r w:rsidR="00283C13" w:rsidRPr="00D44A63">
        <w:rPr>
          <w:rFonts w:ascii="Arial" w:hAnsi="Arial" w:cs="Arial"/>
        </w:rPr>
        <w:t>onsumers</w:t>
      </w:r>
      <w:r>
        <w:rPr>
          <w:rFonts w:ascii="Arial" w:hAnsi="Arial" w:cs="Arial"/>
        </w:rPr>
        <w:t>/v</w:t>
      </w:r>
      <w:r w:rsidR="00D44A63" w:rsidRPr="00D44A63">
        <w:rPr>
          <w:rFonts w:ascii="Arial" w:hAnsi="Arial" w:cs="Arial"/>
        </w:rPr>
        <w:t>isitors</w:t>
      </w:r>
      <w:r w:rsidR="00283C13" w:rsidRPr="00D44A63">
        <w:rPr>
          <w:rFonts w:ascii="Arial" w:hAnsi="Arial" w:cs="Arial"/>
        </w:rPr>
        <w:t xml:space="preserve"> accessing </w:t>
      </w:r>
      <w:r>
        <w:rPr>
          <w:rFonts w:ascii="Arial" w:hAnsi="Arial" w:cs="Arial"/>
        </w:rPr>
        <w:t xml:space="preserve">outdoor areas. </w:t>
      </w:r>
      <w:r w:rsidR="00D44A63" w:rsidRPr="009E774A">
        <w:rPr>
          <w:rFonts w:ascii="Arial" w:hAnsi="Arial" w:cs="Arial"/>
        </w:rPr>
        <w:t xml:space="preserve">While it was observed some </w:t>
      </w:r>
      <w:r w:rsidR="00283C13" w:rsidRPr="009E774A">
        <w:rPr>
          <w:rFonts w:ascii="Arial" w:hAnsi="Arial" w:cs="Arial"/>
        </w:rPr>
        <w:t xml:space="preserve">evidence of </w:t>
      </w:r>
      <w:r w:rsidR="00D44A63" w:rsidRPr="009E774A">
        <w:rPr>
          <w:rFonts w:ascii="Arial" w:hAnsi="Arial" w:cs="Arial"/>
        </w:rPr>
        <w:t xml:space="preserve">walls/door frames in need of painting </w:t>
      </w:r>
      <w:r w:rsidR="00283C13" w:rsidRPr="009E774A">
        <w:rPr>
          <w:rFonts w:ascii="Arial" w:hAnsi="Arial" w:cs="Arial"/>
        </w:rPr>
        <w:t>paint</w:t>
      </w:r>
      <w:r w:rsidR="00D44A63" w:rsidRPr="009E774A">
        <w:rPr>
          <w:rFonts w:ascii="Arial" w:hAnsi="Arial" w:cs="Arial"/>
        </w:rPr>
        <w:t xml:space="preserve">, the </w:t>
      </w:r>
      <w:r w:rsidR="00283C13" w:rsidRPr="009E774A">
        <w:rPr>
          <w:rFonts w:ascii="Arial" w:hAnsi="Arial" w:cs="Arial"/>
        </w:rPr>
        <w:t>environment was clean, rooms and comm</w:t>
      </w:r>
      <w:r w:rsidR="00D44A63" w:rsidRPr="009E774A">
        <w:rPr>
          <w:rFonts w:ascii="Arial" w:hAnsi="Arial" w:cs="Arial"/>
        </w:rPr>
        <w:t>unal</w:t>
      </w:r>
      <w:r w:rsidR="00283C13" w:rsidRPr="009E774A">
        <w:rPr>
          <w:rFonts w:ascii="Arial" w:hAnsi="Arial" w:cs="Arial"/>
        </w:rPr>
        <w:t xml:space="preserve"> areas </w:t>
      </w:r>
      <w:r w:rsidR="00D44A63" w:rsidRPr="009E774A">
        <w:rPr>
          <w:rFonts w:ascii="Arial" w:hAnsi="Arial" w:cs="Arial"/>
        </w:rPr>
        <w:t xml:space="preserve">recently </w:t>
      </w:r>
      <w:r w:rsidR="00283C13" w:rsidRPr="009E774A">
        <w:rPr>
          <w:rFonts w:ascii="Arial" w:hAnsi="Arial" w:cs="Arial"/>
        </w:rPr>
        <w:t>painted</w:t>
      </w:r>
      <w:r w:rsidR="009E774A">
        <w:rPr>
          <w:rFonts w:ascii="Arial" w:hAnsi="Arial" w:cs="Arial"/>
        </w:rPr>
        <w:t>,</w:t>
      </w:r>
      <w:r w:rsidR="00283C13" w:rsidRPr="009E774A">
        <w:rPr>
          <w:rFonts w:ascii="Arial" w:hAnsi="Arial" w:cs="Arial"/>
        </w:rPr>
        <w:t xml:space="preserve"> and </w:t>
      </w:r>
      <w:r w:rsidR="00D44A63" w:rsidRPr="009E774A">
        <w:rPr>
          <w:rFonts w:ascii="Arial" w:hAnsi="Arial" w:cs="Arial"/>
        </w:rPr>
        <w:t xml:space="preserve">staff advised </w:t>
      </w:r>
      <w:r w:rsidR="00283C13" w:rsidRPr="009E774A">
        <w:rPr>
          <w:rFonts w:ascii="Arial" w:hAnsi="Arial" w:cs="Arial"/>
        </w:rPr>
        <w:t xml:space="preserve">repair work </w:t>
      </w:r>
      <w:r w:rsidR="00D44A63" w:rsidRPr="009E774A">
        <w:rPr>
          <w:rFonts w:ascii="Arial" w:hAnsi="Arial" w:cs="Arial"/>
        </w:rPr>
        <w:t xml:space="preserve">is promptly </w:t>
      </w:r>
      <w:r w:rsidR="00E235E4" w:rsidRPr="009E774A">
        <w:rPr>
          <w:rFonts w:ascii="Arial" w:hAnsi="Arial" w:cs="Arial"/>
        </w:rPr>
        <w:t>addressed</w:t>
      </w:r>
      <w:r w:rsidR="00D44A63" w:rsidRPr="009E774A">
        <w:rPr>
          <w:rFonts w:ascii="Arial" w:hAnsi="Arial" w:cs="Arial"/>
        </w:rPr>
        <w:t>.</w:t>
      </w:r>
      <w:r w:rsidR="00283C13" w:rsidRPr="009E774A">
        <w:rPr>
          <w:rFonts w:ascii="Arial" w:hAnsi="Arial" w:cs="Arial"/>
        </w:rPr>
        <w:t xml:space="preserve"> </w:t>
      </w:r>
      <w:r w:rsidR="009E774A" w:rsidRPr="009E774A">
        <w:rPr>
          <w:rFonts w:ascii="Arial" w:hAnsi="Arial" w:cs="Arial"/>
        </w:rPr>
        <w:t>Consumer rooms were observed to be clean/tidy/lack malodour and consumers express satisfaction with cleaning</w:t>
      </w:r>
      <w:r>
        <w:rPr>
          <w:rFonts w:ascii="Arial" w:hAnsi="Arial" w:cs="Arial"/>
        </w:rPr>
        <w:t>.</w:t>
      </w:r>
      <w:r w:rsidR="009E774A" w:rsidRPr="009E774A">
        <w:rPr>
          <w:rFonts w:ascii="Arial" w:hAnsi="Arial" w:cs="Arial"/>
        </w:rPr>
        <w:t xml:space="preserve"> E</w:t>
      </w:r>
      <w:r w:rsidR="00283C13" w:rsidRPr="009E774A">
        <w:rPr>
          <w:rFonts w:ascii="Arial" w:hAnsi="Arial" w:cs="Arial"/>
        </w:rPr>
        <w:t xml:space="preserve">quipment </w:t>
      </w:r>
      <w:r w:rsidR="009E774A" w:rsidRPr="009E774A">
        <w:rPr>
          <w:rFonts w:ascii="Arial" w:hAnsi="Arial" w:cs="Arial"/>
        </w:rPr>
        <w:t xml:space="preserve">is stored to enable </w:t>
      </w:r>
      <w:r w:rsidR="00283C13" w:rsidRPr="009E774A">
        <w:rPr>
          <w:rFonts w:ascii="Arial" w:hAnsi="Arial" w:cs="Arial"/>
        </w:rPr>
        <w:t xml:space="preserve">clear walkways. </w:t>
      </w:r>
      <w:r w:rsidR="002B435B" w:rsidRPr="002B435B">
        <w:rPr>
          <w:rFonts w:ascii="Arial" w:hAnsi="Arial" w:cs="Arial"/>
        </w:rPr>
        <w:t>The layout of furniture, lighting</w:t>
      </w:r>
      <w:r>
        <w:rPr>
          <w:rFonts w:ascii="Arial" w:hAnsi="Arial" w:cs="Arial"/>
        </w:rPr>
        <w:t>/</w:t>
      </w:r>
      <w:r w:rsidR="002B435B" w:rsidRPr="002B435B">
        <w:rPr>
          <w:rFonts w:ascii="Arial" w:hAnsi="Arial" w:cs="Arial"/>
        </w:rPr>
        <w:t xml:space="preserve">wide corridors with handrails enables consumers to independently </w:t>
      </w:r>
      <w:r>
        <w:rPr>
          <w:rFonts w:ascii="Arial" w:hAnsi="Arial" w:cs="Arial"/>
        </w:rPr>
        <w:t xml:space="preserve">and </w:t>
      </w:r>
      <w:r w:rsidR="002B435B" w:rsidRPr="002B435B">
        <w:rPr>
          <w:rFonts w:ascii="Arial" w:hAnsi="Arial" w:cs="Arial"/>
        </w:rPr>
        <w:t>safely move throughout internal and outdoor environment</w:t>
      </w:r>
      <w:r w:rsidR="003E29A5">
        <w:rPr>
          <w:rFonts w:ascii="Arial" w:hAnsi="Arial" w:cs="Arial"/>
        </w:rPr>
        <w:t>s</w:t>
      </w:r>
      <w:r w:rsidR="002B435B" w:rsidRPr="002B435B">
        <w:rPr>
          <w:rFonts w:ascii="Arial" w:hAnsi="Arial" w:cs="Arial"/>
        </w:rPr>
        <w:t xml:space="preserve">. </w:t>
      </w:r>
    </w:p>
    <w:p w14:paraId="7281ED13" w14:textId="3FDB32BE" w:rsidR="00283C13" w:rsidRPr="002B435B" w:rsidRDefault="009E774A" w:rsidP="00E978A5">
      <w:pPr>
        <w:rPr>
          <w:rFonts w:ascii="Arial" w:hAnsi="Arial" w:cs="Arial"/>
        </w:rPr>
      </w:pPr>
      <w:r w:rsidRPr="009E774A">
        <w:rPr>
          <w:rFonts w:ascii="Arial" w:hAnsi="Arial" w:cs="Arial"/>
        </w:rPr>
        <w:t xml:space="preserve">Interviewed staff demonstrate awareness of </w:t>
      </w:r>
      <w:r w:rsidR="003E29A5">
        <w:rPr>
          <w:rFonts w:ascii="Arial" w:hAnsi="Arial" w:cs="Arial"/>
        </w:rPr>
        <w:t xml:space="preserve">maintenance </w:t>
      </w:r>
      <w:r w:rsidRPr="009E774A">
        <w:rPr>
          <w:rFonts w:ascii="Arial" w:hAnsi="Arial" w:cs="Arial"/>
        </w:rPr>
        <w:t xml:space="preserve">reporting requirements via the </w:t>
      </w:r>
      <w:r w:rsidR="00283C13" w:rsidRPr="009E774A">
        <w:rPr>
          <w:rFonts w:ascii="Arial" w:hAnsi="Arial" w:cs="Arial"/>
        </w:rPr>
        <w:t xml:space="preserve">electronic </w:t>
      </w:r>
      <w:r w:rsidR="003E29A5">
        <w:rPr>
          <w:rFonts w:ascii="Arial" w:hAnsi="Arial" w:cs="Arial"/>
        </w:rPr>
        <w:t xml:space="preserve">care </w:t>
      </w:r>
      <w:r w:rsidR="00283C13" w:rsidRPr="009E774A">
        <w:rPr>
          <w:rFonts w:ascii="Arial" w:hAnsi="Arial" w:cs="Arial"/>
        </w:rPr>
        <w:t xml:space="preserve">management system </w:t>
      </w:r>
      <w:r w:rsidR="003E29A5">
        <w:rPr>
          <w:rFonts w:ascii="Arial" w:hAnsi="Arial" w:cs="Arial"/>
        </w:rPr>
        <w:t xml:space="preserve">(ECMS) </w:t>
      </w:r>
      <w:r w:rsidR="00283C13" w:rsidRPr="009E774A">
        <w:rPr>
          <w:rFonts w:ascii="Arial" w:hAnsi="Arial" w:cs="Arial"/>
        </w:rPr>
        <w:t xml:space="preserve">and </w:t>
      </w:r>
      <w:r w:rsidRPr="009E774A">
        <w:rPr>
          <w:rFonts w:ascii="Arial" w:hAnsi="Arial" w:cs="Arial"/>
        </w:rPr>
        <w:t>escalat</w:t>
      </w:r>
      <w:r w:rsidR="003E29A5">
        <w:rPr>
          <w:rFonts w:ascii="Arial" w:hAnsi="Arial" w:cs="Arial"/>
        </w:rPr>
        <w:t xml:space="preserve">ion of </w:t>
      </w:r>
      <w:r w:rsidRPr="009E774A">
        <w:rPr>
          <w:rFonts w:ascii="Arial" w:hAnsi="Arial" w:cs="Arial"/>
        </w:rPr>
        <w:t xml:space="preserve">concerns. The ECMS enables monitoring of </w:t>
      </w:r>
      <w:r w:rsidR="003E29A5">
        <w:rPr>
          <w:rFonts w:ascii="Arial" w:hAnsi="Arial" w:cs="Arial"/>
        </w:rPr>
        <w:t xml:space="preserve">completion </w:t>
      </w:r>
      <w:r w:rsidRPr="009E774A">
        <w:rPr>
          <w:rFonts w:ascii="Arial" w:hAnsi="Arial" w:cs="Arial"/>
        </w:rPr>
        <w:t>status</w:t>
      </w:r>
      <w:r w:rsidR="003E29A5">
        <w:rPr>
          <w:rFonts w:ascii="Arial" w:hAnsi="Arial" w:cs="Arial"/>
        </w:rPr>
        <w:t>.</w:t>
      </w:r>
      <w:r w:rsidR="00283C13" w:rsidRPr="009E774A">
        <w:rPr>
          <w:rFonts w:ascii="Arial" w:hAnsi="Arial" w:cs="Arial"/>
        </w:rPr>
        <w:t xml:space="preserve"> Staff </w:t>
      </w:r>
      <w:r w:rsidRPr="009E774A">
        <w:rPr>
          <w:rFonts w:ascii="Arial" w:hAnsi="Arial" w:cs="Arial"/>
        </w:rPr>
        <w:t xml:space="preserve">demonstrate knowledge of </w:t>
      </w:r>
      <w:r w:rsidR="00283C13" w:rsidRPr="009E774A">
        <w:rPr>
          <w:rFonts w:ascii="Arial" w:hAnsi="Arial" w:cs="Arial"/>
        </w:rPr>
        <w:t xml:space="preserve">cleaning responsibilities </w:t>
      </w:r>
      <w:r w:rsidRPr="009E774A">
        <w:rPr>
          <w:rFonts w:ascii="Arial" w:hAnsi="Arial" w:cs="Arial"/>
        </w:rPr>
        <w:t xml:space="preserve">and </w:t>
      </w:r>
      <w:r w:rsidR="003E29A5">
        <w:rPr>
          <w:rFonts w:ascii="Arial" w:hAnsi="Arial" w:cs="Arial"/>
        </w:rPr>
        <w:t>reporting processes when</w:t>
      </w:r>
      <w:r w:rsidRPr="009E774A">
        <w:rPr>
          <w:rFonts w:ascii="Arial" w:hAnsi="Arial" w:cs="Arial"/>
        </w:rPr>
        <w:t xml:space="preserve"> additional </w:t>
      </w:r>
      <w:r w:rsidR="00283C13" w:rsidRPr="009E774A">
        <w:rPr>
          <w:rFonts w:ascii="Arial" w:hAnsi="Arial" w:cs="Arial"/>
        </w:rPr>
        <w:t>cleaning is required</w:t>
      </w:r>
      <w:r w:rsidRPr="009E774A">
        <w:rPr>
          <w:rFonts w:ascii="Arial" w:hAnsi="Arial" w:cs="Arial"/>
        </w:rPr>
        <w:t>.</w:t>
      </w:r>
      <w:r w:rsidR="00283C13" w:rsidRPr="009E774A">
        <w:rPr>
          <w:rFonts w:ascii="Arial" w:hAnsi="Arial" w:cs="Arial"/>
        </w:rPr>
        <w:t xml:space="preserve"> </w:t>
      </w:r>
      <w:r w:rsidRPr="009E774A">
        <w:rPr>
          <w:rFonts w:ascii="Arial" w:hAnsi="Arial" w:cs="Arial"/>
        </w:rPr>
        <w:t xml:space="preserve">Pest control is regularly conducted and monitored via a </w:t>
      </w:r>
      <w:r w:rsidR="00283C13" w:rsidRPr="009E774A">
        <w:rPr>
          <w:rFonts w:ascii="Arial" w:hAnsi="Arial" w:cs="Arial"/>
        </w:rPr>
        <w:t>preventative maintenance</w:t>
      </w:r>
      <w:r w:rsidRPr="009E774A">
        <w:rPr>
          <w:rFonts w:ascii="Arial" w:hAnsi="Arial" w:cs="Arial"/>
        </w:rPr>
        <w:t xml:space="preserve"> schedule; </w:t>
      </w:r>
      <w:r w:rsidR="00E235E4" w:rsidRPr="009E774A">
        <w:rPr>
          <w:rFonts w:ascii="Arial" w:hAnsi="Arial" w:cs="Arial"/>
        </w:rPr>
        <w:t>plus,</w:t>
      </w:r>
      <w:r w:rsidRPr="009E774A">
        <w:rPr>
          <w:rFonts w:ascii="Arial" w:hAnsi="Arial" w:cs="Arial"/>
        </w:rPr>
        <w:t xml:space="preserve"> additional action taken </w:t>
      </w:r>
      <w:r w:rsidR="00283C13" w:rsidRPr="009E774A">
        <w:rPr>
          <w:rFonts w:ascii="Arial" w:hAnsi="Arial" w:cs="Arial"/>
        </w:rPr>
        <w:t xml:space="preserve">in response to pest sightings. Management </w:t>
      </w:r>
      <w:r w:rsidRPr="009E774A">
        <w:rPr>
          <w:rFonts w:ascii="Arial" w:hAnsi="Arial" w:cs="Arial"/>
        </w:rPr>
        <w:t>advise</w:t>
      </w:r>
      <w:r w:rsidR="00E235E4">
        <w:rPr>
          <w:rFonts w:ascii="Arial" w:hAnsi="Arial" w:cs="Arial"/>
        </w:rPr>
        <w:t>d</w:t>
      </w:r>
      <w:r w:rsidRPr="009E774A">
        <w:rPr>
          <w:rFonts w:ascii="Arial" w:hAnsi="Arial" w:cs="Arial"/>
        </w:rPr>
        <w:t xml:space="preserve"> </w:t>
      </w:r>
      <w:r w:rsidR="003E29A5">
        <w:rPr>
          <w:rFonts w:ascii="Arial" w:hAnsi="Arial" w:cs="Arial"/>
        </w:rPr>
        <w:t>sighting</w:t>
      </w:r>
      <w:r w:rsidR="00F22EA5">
        <w:rPr>
          <w:rFonts w:ascii="Arial" w:hAnsi="Arial" w:cs="Arial"/>
        </w:rPr>
        <w:t>s</w:t>
      </w:r>
      <w:r w:rsidR="003E29A5">
        <w:rPr>
          <w:rFonts w:ascii="Arial" w:hAnsi="Arial" w:cs="Arial"/>
        </w:rPr>
        <w:t xml:space="preserve"> </w:t>
      </w:r>
      <w:proofErr w:type="gramStart"/>
      <w:r w:rsidR="003E29A5">
        <w:rPr>
          <w:rFonts w:ascii="Arial" w:hAnsi="Arial" w:cs="Arial"/>
        </w:rPr>
        <w:t>have</w:t>
      </w:r>
      <w:proofErr w:type="gramEnd"/>
      <w:r w:rsidR="003E29A5">
        <w:rPr>
          <w:rFonts w:ascii="Arial" w:hAnsi="Arial" w:cs="Arial"/>
        </w:rPr>
        <w:t xml:space="preserve"> decreased with </w:t>
      </w:r>
      <w:r w:rsidR="00283C13" w:rsidRPr="009E774A">
        <w:rPr>
          <w:rFonts w:ascii="Arial" w:hAnsi="Arial" w:cs="Arial"/>
        </w:rPr>
        <w:t xml:space="preserve">no concerns </w:t>
      </w:r>
      <w:r w:rsidRPr="009E774A">
        <w:rPr>
          <w:rFonts w:ascii="Arial" w:hAnsi="Arial" w:cs="Arial"/>
        </w:rPr>
        <w:t>recently r</w:t>
      </w:r>
      <w:r w:rsidR="00283C13" w:rsidRPr="009E774A">
        <w:rPr>
          <w:rFonts w:ascii="Arial" w:hAnsi="Arial" w:cs="Arial"/>
        </w:rPr>
        <w:t>eported</w:t>
      </w:r>
      <w:r w:rsidR="003E29A5">
        <w:rPr>
          <w:rFonts w:ascii="Arial" w:hAnsi="Arial" w:cs="Arial"/>
        </w:rPr>
        <w:t>.</w:t>
      </w:r>
      <w:r w:rsidRPr="009E774A">
        <w:rPr>
          <w:rFonts w:ascii="Arial" w:hAnsi="Arial" w:cs="Arial"/>
        </w:rPr>
        <w:t xml:space="preserve"> Consumers express satisfaction with pest surveillance processes. </w:t>
      </w:r>
      <w:r w:rsidR="00283C13" w:rsidRPr="002B435B">
        <w:rPr>
          <w:rFonts w:ascii="Arial" w:hAnsi="Arial" w:cs="Arial"/>
        </w:rPr>
        <w:t xml:space="preserve">Management </w:t>
      </w:r>
      <w:r w:rsidRPr="002B435B">
        <w:rPr>
          <w:rFonts w:ascii="Arial" w:hAnsi="Arial" w:cs="Arial"/>
        </w:rPr>
        <w:t xml:space="preserve">monitor compliance with expectations </w:t>
      </w:r>
      <w:r w:rsidR="003E29A5">
        <w:rPr>
          <w:rFonts w:ascii="Arial" w:hAnsi="Arial" w:cs="Arial"/>
        </w:rPr>
        <w:t xml:space="preserve">and results </w:t>
      </w:r>
      <w:r w:rsidRPr="002B435B">
        <w:rPr>
          <w:rFonts w:ascii="Arial" w:hAnsi="Arial" w:cs="Arial"/>
        </w:rPr>
        <w:t xml:space="preserve">tabled/discussed at regular meeting forums. </w:t>
      </w:r>
      <w:r w:rsidR="002B435B" w:rsidRPr="002B435B">
        <w:rPr>
          <w:rFonts w:ascii="Arial" w:hAnsi="Arial" w:cs="Arial"/>
        </w:rPr>
        <w:t>A process ensures areas containing chemicals and medications are secure</w:t>
      </w:r>
      <w:r w:rsidR="002B435B">
        <w:rPr>
          <w:rFonts w:ascii="Arial" w:hAnsi="Arial" w:cs="Arial"/>
        </w:rPr>
        <w:t xml:space="preserve">. The assessment team observed differing areas clearly identified by </w:t>
      </w:r>
      <w:r w:rsidR="00283C13" w:rsidRPr="002B435B">
        <w:rPr>
          <w:rFonts w:ascii="Arial" w:hAnsi="Arial" w:cs="Arial"/>
        </w:rPr>
        <w:t>large, eas</w:t>
      </w:r>
      <w:r w:rsidR="002B435B" w:rsidRPr="002B435B">
        <w:rPr>
          <w:rFonts w:ascii="Arial" w:hAnsi="Arial" w:cs="Arial"/>
        </w:rPr>
        <w:t>ily</w:t>
      </w:r>
      <w:r w:rsidR="00283C13" w:rsidRPr="002B435B">
        <w:rPr>
          <w:rFonts w:ascii="Arial" w:hAnsi="Arial" w:cs="Arial"/>
        </w:rPr>
        <w:t xml:space="preserve"> read signage</w:t>
      </w:r>
      <w:r w:rsidR="002B435B" w:rsidRPr="002B435B">
        <w:rPr>
          <w:rFonts w:ascii="Arial" w:hAnsi="Arial" w:cs="Arial"/>
        </w:rPr>
        <w:t xml:space="preserve"> </w:t>
      </w:r>
      <w:r w:rsidR="003E29A5">
        <w:rPr>
          <w:rFonts w:ascii="Arial" w:hAnsi="Arial" w:cs="Arial"/>
        </w:rPr>
        <w:t xml:space="preserve">which </w:t>
      </w:r>
      <w:r w:rsidR="002B435B" w:rsidRPr="002B435B">
        <w:rPr>
          <w:rFonts w:ascii="Arial" w:hAnsi="Arial" w:cs="Arial"/>
        </w:rPr>
        <w:t>consumers consider enables easy wayfinding.</w:t>
      </w:r>
    </w:p>
    <w:p w14:paraId="3608AC40" w14:textId="07BD1C31" w:rsidR="00283C13" w:rsidRPr="00523628" w:rsidRDefault="000E17FB" w:rsidP="00E978A5">
      <w:pPr>
        <w:rPr>
          <w:rFonts w:ascii="Arial" w:hAnsi="Arial" w:cs="Arial"/>
        </w:rPr>
      </w:pPr>
      <w:r w:rsidRPr="00523628">
        <w:rPr>
          <w:rFonts w:ascii="Arial" w:hAnsi="Arial" w:cs="Arial"/>
        </w:rPr>
        <w:t>Requirement 5(3)(c) - a decision of non-compliance made on 15 April 2024 followed an assessment contact on 6 February 2024. At an assessment contact on 23 July 2024 the provider demonstrated improvement strategies and progress to address non-compliance includ</w:t>
      </w:r>
      <w:r w:rsidR="003E29A5">
        <w:rPr>
          <w:rFonts w:ascii="Arial" w:hAnsi="Arial" w:cs="Arial"/>
        </w:rPr>
        <w:t>es</w:t>
      </w:r>
      <w:r w:rsidRPr="00523628">
        <w:rPr>
          <w:rFonts w:ascii="Arial" w:hAnsi="Arial" w:cs="Arial"/>
        </w:rPr>
        <w:t xml:space="preserve"> </w:t>
      </w:r>
      <w:r w:rsidR="00950C10" w:rsidRPr="00523628">
        <w:rPr>
          <w:rFonts w:ascii="Arial" w:hAnsi="Arial" w:cs="Arial"/>
        </w:rPr>
        <w:t>e</w:t>
      </w:r>
      <w:r w:rsidR="00283C13" w:rsidRPr="00523628">
        <w:rPr>
          <w:rFonts w:ascii="Arial" w:hAnsi="Arial" w:cs="Arial"/>
        </w:rPr>
        <w:t xml:space="preserve">mployment of additional staff as described in </w:t>
      </w:r>
      <w:r w:rsidR="00950C10" w:rsidRPr="00523628">
        <w:rPr>
          <w:rFonts w:ascii="Arial" w:hAnsi="Arial" w:cs="Arial"/>
        </w:rPr>
        <w:t>r</w:t>
      </w:r>
      <w:r w:rsidR="00283C13" w:rsidRPr="00523628">
        <w:rPr>
          <w:rFonts w:ascii="Arial" w:hAnsi="Arial" w:cs="Arial"/>
        </w:rPr>
        <w:t>equirement 5(3)(b)</w:t>
      </w:r>
      <w:r w:rsidR="00950C10" w:rsidRPr="00523628">
        <w:rPr>
          <w:rFonts w:ascii="Arial" w:hAnsi="Arial" w:cs="Arial"/>
        </w:rPr>
        <w:t>, r</w:t>
      </w:r>
      <w:r w:rsidR="00283C13" w:rsidRPr="00523628">
        <w:rPr>
          <w:rFonts w:ascii="Arial" w:hAnsi="Arial" w:cs="Arial"/>
        </w:rPr>
        <w:t xml:space="preserve">eplacement of furniture </w:t>
      </w:r>
      <w:r w:rsidR="00950C10" w:rsidRPr="00523628">
        <w:rPr>
          <w:rFonts w:ascii="Arial" w:hAnsi="Arial" w:cs="Arial"/>
        </w:rPr>
        <w:t xml:space="preserve">including </w:t>
      </w:r>
      <w:r w:rsidR="00283C13" w:rsidRPr="00523628">
        <w:rPr>
          <w:rFonts w:ascii="Arial" w:hAnsi="Arial" w:cs="Arial"/>
        </w:rPr>
        <w:t>lounge chairs and outdoor settings</w:t>
      </w:r>
      <w:r w:rsidR="00950C10" w:rsidRPr="00523628">
        <w:rPr>
          <w:rFonts w:ascii="Arial" w:hAnsi="Arial" w:cs="Arial"/>
        </w:rPr>
        <w:t>, p</w:t>
      </w:r>
      <w:r w:rsidR="00283C13" w:rsidRPr="00523628">
        <w:rPr>
          <w:rFonts w:ascii="Arial" w:hAnsi="Arial" w:cs="Arial"/>
        </w:rPr>
        <w:t>urchase of additional cleaning equipment to en</w:t>
      </w:r>
      <w:r w:rsidR="00950C10" w:rsidRPr="00523628">
        <w:rPr>
          <w:rFonts w:ascii="Arial" w:hAnsi="Arial" w:cs="Arial"/>
        </w:rPr>
        <w:t>able</w:t>
      </w:r>
      <w:r w:rsidR="00283C13" w:rsidRPr="00523628">
        <w:rPr>
          <w:rFonts w:ascii="Arial" w:hAnsi="Arial" w:cs="Arial"/>
        </w:rPr>
        <w:t xml:space="preserve"> timely </w:t>
      </w:r>
      <w:r w:rsidR="00950C10" w:rsidRPr="00523628">
        <w:rPr>
          <w:rFonts w:ascii="Arial" w:hAnsi="Arial" w:cs="Arial"/>
        </w:rPr>
        <w:t xml:space="preserve">completion, implementation of </w:t>
      </w:r>
      <w:r w:rsidR="00283C13" w:rsidRPr="00523628">
        <w:rPr>
          <w:rFonts w:ascii="Arial" w:hAnsi="Arial" w:cs="Arial"/>
        </w:rPr>
        <w:t>cleaning</w:t>
      </w:r>
      <w:r w:rsidR="00950C10" w:rsidRPr="00523628">
        <w:rPr>
          <w:rFonts w:ascii="Arial" w:hAnsi="Arial" w:cs="Arial"/>
        </w:rPr>
        <w:t>/</w:t>
      </w:r>
      <w:r w:rsidR="00283C13" w:rsidRPr="00523628">
        <w:rPr>
          <w:rFonts w:ascii="Arial" w:hAnsi="Arial" w:cs="Arial"/>
        </w:rPr>
        <w:t xml:space="preserve">maintenance staff </w:t>
      </w:r>
      <w:r w:rsidR="00950C10" w:rsidRPr="00523628">
        <w:rPr>
          <w:rFonts w:ascii="Arial" w:hAnsi="Arial" w:cs="Arial"/>
        </w:rPr>
        <w:t xml:space="preserve">within </w:t>
      </w:r>
      <w:r w:rsidR="00283C13" w:rsidRPr="00523628">
        <w:rPr>
          <w:rFonts w:ascii="Arial" w:hAnsi="Arial" w:cs="Arial"/>
        </w:rPr>
        <w:t xml:space="preserve"> </w:t>
      </w:r>
      <w:r w:rsidR="00283C13" w:rsidRPr="00523628">
        <w:rPr>
          <w:rFonts w:ascii="Arial" w:hAnsi="Arial" w:cs="Arial"/>
        </w:rPr>
        <w:lastRenderedPageBreak/>
        <w:t>routine ‘consumer of the day’ checks to ensure consumer rooms and equipment are regularly inspected.</w:t>
      </w:r>
      <w:r w:rsidR="00950C10" w:rsidRPr="00523628">
        <w:rPr>
          <w:rFonts w:ascii="Arial" w:hAnsi="Arial" w:cs="Arial"/>
        </w:rPr>
        <w:t xml:space="preserve"> Management interview and document review demonstrate implementation of the above actions.</w:t>
      </w:r>
      <w:r w:rsidR="002B435B" w:rsidRPr="00523628">
        <w:rPr>
          <w:rFonts w:ascii="Arial" w:hAnsi="Arial" w:cs="Arial"/>
        </w:rPr>
        <w:t xml:space="preserve"> Furniture was observed to be </w:t>
      </w:r>
      <w:r w:rsidR="00283C13" w:rsidRPr="00523628">
        <w:rPr>
          <w:rFonts w:ascii="Arial" w:hAnsi="Arial" w:cs="Arial"/>
        </w:rPr>
        <w:t>clean, and well maintained</w:t>
      </w:r>
      <w:r w:rsidR="002B435B" w:rsidRPr="00523628">
        <w:rPr>
          <w:rFonts w:ascii="Arial" w:hAnsi="Arial" w:cs="Arial"/>
        </w:rPr>
        <w:t xml:space="preserve">. </w:t>
      </w:r>
      <w:r w:rsidR="00283C13" w:rsidRPr="00523628">
        <w:rPr>
          <w:rFonts w:ascii="Arial" w:hAnsi="Arial" w:cs="Arial"/>
        </w:rPr>
        <w:t xml:space="preserve">Staff </w:t>
      </w:r>
      <w:r w:rsidR="002B435B" w:rsidRPr="00523628">
        <w:rPr>
          <w:rFonts w:ascii="Arial" w:hAnsi="Arial" w:cs="Arial"/>
        </w:rPr>
        <w:t xml:space="preserve">demonstrate knowledge of ensuring safety and reporting </w:t>
      </w:r>
      <w:r w:rsidR="00283C13" w:rsidRPr="00523628">
        <w:rPr>
          <w:rFonts w:ascii="Arial" w:hAnsi="Arial" w:cs="Arial"/>
        </w:rPr>
        <w:t>request</w:t>
      </w:r>
      <w:r w:rsidR="002B435B" w:rsidRPr="00523628">
        <w:rPr>
          <w:rFonts w:ascii="Arial" w:hAnsi="Arial" w:cs="Arial"/>
        </w:rPr>
        <w:t>s</w:t>
      </w:r>
      <w:r w:rsidR="00283C13" w:rsidRPr="00523628">
        <w:rPr>
          <w:rFonts w:ascii="Arial" w:hAnsi="Arial" w:cs="Arial"/>
        </w:rPr>
        <w:t xml:space="preserve"> for maintenance</w:t>
      </w:r>
      <w:r w:rsidR="002B435B" w:rsidRPr="00523628">
        <w:rPr>
          <w:rFonts w:ascii="Arial" w:hAnsi="Arial" w:cs="Arial"/>
        </w:rPr>
        <w:t>/cleaning</w:t>
      </w:r>
      <w:r w:rsidR="003E29A5">
        <w:rPr>
          <w:rFonts w:ascii="Arial" w:hAnsi="Arial" w:cs="Arial"/>
        </w:rPr>
        <w:t>/</w:t>
      </w:r>
      <w:r w:rsidR="002B435B" w:rsidRPr="00523628">
        <w:rPr>
          <w:rFonts w:ascii="Arial" w:hAnsi="Arial" w:cs="Arial"/>
        </w:rPr>
        <w:t xml:space="preserve">removal when needed. </w:t>
      </w:r>
      <w:r w:rsidR="00283C13" w:rsidRPr="00523628">
        <w:rPr>
          <w:rFonts w:ascii="Arial" w:hAnsi="Arial" w:cs="Arial"/>
        </w:rPr>
        <w:t xml:space="preserve">Management </w:t>
      </w:r>
      <w:r w:rsidR="002B435B" w:rsidRPr="00523628">
        <w:rPr>
          <w:rFonts w:ascii="Arial" w:hAnsi="Arial" w:cs="Arial"/>
        </w:rPr>
        <w:t xml:space="preserve">and staff advised </w:t>
      </w:r>
      <w:r w:rsidR="00283C13" w:rsidRPr="00523628">
        <w:rPr>
          <w:rFonts w:ascii="Arial" w:hAnsi="Arial" w:cs="Arial"/>
        </w:rPr>
        <w:t>high pressure</w:t>
      </w:r>
      <w:r w:rsidR="002B435B" w:rsidRPr="00523628">
        <w:rPr>
          <w:rFonts w:ascii="Arial" w:hAnsi="Arial" w:cs="Arial"/>
        </w:rPr>
        <w:t>/</w:t>
      </w:r>
      <w:r w:rsidR="00283C13" w:rsidRPr="00523628">
        <w:rPr>
          <w:rFonts w:ascii="Arial" w:hAnsi="Arial" w:cs="Arial"/>
        </w:rPr>
        <w:t>cleaning equipment ensure</w:t>
      </w:r>
      <w:r w:rsidR="002B435B" w:rsidRPr="00523628">
        <w:rPr>
          <w:rFonts w:ascii="Arial" w:hAnsi="Arial" w:cs="Arial"/>
        </w:rPr>
        <w:t>s t</w:t>
      </w:r>
      <w:r w:rsidR="00283C13" w:rsidRPr="00523628">
        <w:rPr>
          <w:rFonts w:ascii="Arial" w:hAnsi="Arial" w:cs="Arial"/>
        </w:rPr>
        <w:t>imely cleaning of furniture</w:t>
      </w:r>
      <w:r w:rsidR="002B435B" w:rsidRPr="00523628">
        <w:rPr>
          <w:rFonts w:ascii="Arial" w:hAnsi="Arial" w:cs="Arial"/>
        </w:rPr>
        <w:t>/</w:t>
      </w:r>
      <w:r w:rsidR="00283C13" w:rsidRPr="00523628">
        <w:rPr>
          <w:rFonts w:ascii="Arial" w:hAnsi="Arial" w:cs="Arial"/>
        </w:rPr>
        <w:t xml:space="preserve">equipment. </w:t>
      </w:r>
    </w:p>
    <w:p w14:paraId="1E332398" w14:textId="1D7147EE" w:rsidR="000E17FB" w:rsidRPr="00523628" w:rsidRDefault="00283C13" w:rsidP="00E978A5">
      <w:pPr>
        <w:rPr>
          <w:rFonts w:ascii="Arial" w:hAnsi="Arial" w:cs="Arial"/>
        </w:rPr>
      </w:pPr>
      <w:r w:rsidRPr="00523628">
        <w:rPr>
          <w:rFonts w:ascii="Arial" w:hAnsi="Arial" w:cs="Arial"/>
        </w:rPr>
        <w:t xml:space="preserve">Consumers </w:t>
      </w:r>
      <w:r w:rsidR="002B435B" w:rsidRPr="00523628">
        <w:rPr>
          <w:rFonts w:ascii="Arial" w:hAnsi="Arial" w:cs="Arial"/>
        </w:rPr>
        <w:t xml:space="preserve">expressed satisfaction of equipment cleaning and staff demonstrate knowledge of </w:t>
      </w:r>
      <w:r w:rsidRPr="00523628">
        <w:rPr>
          <w:rFonts w:ascii="Arial" w:hAnsi="Arial" w:cs="Arial"/>
        </w:rPr>
        <w:t>responsib</w:t>
      </w:r>
      <w:r w:rsidR="002B435B" w:rsidRPr="00523628">
        <w:rPr>
          <w:rFonts w:ascii="Arial" w:hAnsi="Arial" w:cs="Arial"/>
        </w:rPr>
        <w:t>ility of cleaning and checking for damage to ensure safety</w:t>
      </w:r>
      <w:r w:rsidR="00523628" w:rsidRPr="00523628">
        <w:rPr>
          <w:rFonts w:ascii="Arial" w:hAnsi="Arial" w:cs="Arial"/>
        </w:rPr>
        <w:t xml:space="preserve"> and in working order</w:t>
      </w:r>
      <w:r w:rsidR="002B435B" w:rsidRPr="00523628">
        <w:rPr>
          <w:rFonts w:ascii="Arial" w:hAnsi="Arial" w:cs="Arial"/>
        </w:rPr>
        <w:t xml:space="preserve">. </w:t>
      </w:r>
      <w:r w:rsidR="00523628" w:rsidRPr="00523628">
        <w:rPr>
          <w:rFonts w:ascii="Arial" w:hAnsi="Arial" w:cs="Arial"/>
        </w:rPr>
        <w:t xml:space="preserve">A process ensures </w:t>
      </w:r>
      <w:r w:rsidRPr="00523628">
        <w:rPr>
          <w:rFonts w:ascii="Arial" w:hAnsi="Arial" w:cs="Arial"/>
        </w:rPr>
        <w:t xml:space="preserve">equipment </w:t>
      </w:r>
      <w:r w:rsidR="00523628" w:rsidRPr="00523628">
        <w:rPr>
          <w:rFonts w:ascii="Arial" w:hAnsi="Arial" w:cs="Arial"/>
        </w:rPr>
        <w:t>is</w:t>
      </w:r>
      <w:r w:rsidRPr="00523628">
        <w:rPr>
          <w:rFonts w:ascii="Arial" w:hAnsi="Arial" w:cs="Arial"/>
        </w:rPr>
        <w:t xml:space="preserve"> clearly labelled </w:t>
      </w:r>
      <w:r w:rsidR="00523628" w:rsidRPr="00523628">
        <w:rPr>
          <w:rFonts w:ascii="Arial" w:hAnsi="Arial" w:cs="Arial"/>
        </w:rPr>
        <w:t xml:space="preserve">to alert when servicing is required. </w:t>
      </w:r>
      <w:r w:rsidRPr="00523628">
        <w:rPr>
          <w:rFonts w:ascii="Arial" w:hAnsi="Arial" w:cs="Arial"/>
        </w:rPr>
        <w:t xml:space="preserve">Management </w:t>
      </w:r>
      <w:r w:rsidR="00523628" w:rsidRPr="00523628">
        <w:rPr>
          <w:rFonts w:ascii="Arial" w:hAnsi="Arial" w:cs="Arial"/>
        </w:rPr>
        <w:t>a</w:t>
      </w:r>
      <w:r w:rsidRPr="00523628">
        <w:rPr>
          <w:rFonts w:ascii="Arial" w:hAnsi="Arial" w:cs="Arial"/>
        </w:rPr>
        <w:t xml:space="preserve">nd maintenance staff </w:t>
      </w:r>
      <w:r w:rsidR="00523628" w:rsidRPr="00523628">
        <w:rPr>
          <w:rFonts w:ascii="Arial" w:hAnsi="Arial" w:cs="Arial"/>
        </w:rPr>
        <w:t xml:space="preserve">advised </w:t>
      </w:r>
      <w:r w:rsidRPr="00523628">
        <w:rPr>
          <w:rFonts w:ascii="Arial" w:hAnsi="Arial" w:cs="Arial"/>
        </w:rPr>
        <w:t>regularly scheduled services by an appropriate provider for equipment such as lift</w:t>
      </w:r>
      <w:r w:rsidR="00523628" w:rsidRPr="00523628">
        <w:rPr>
          <w:rFonts w:ascii="Arial" w:hAnsi="Arial" w:cs="Arial"/>
        </w:rPr>
        <w:t>ing machines</w:t>
      </w:r>
      <w:r w:rsidRPr="00523628">
        <w:rPr>
          <w:rFonts w:ascii="Arial" w:hAnsi="Arial" w:cs="Arial"/>
        </w:rPr>
        <w:t>, sensor mats, and clinical equipment</w:t>
      </w:r>
      <w:r w:rsidR="00523628" w:rsidRPr="00523628">
        <w:rPr>
          <w:rFonts w:ascii="Arial" w:hAnsi="Arial" w:cs="Arial"/>
        </w:rPr>
        <w:t>. Consumer’s equipment is regularly reviewed by a scheduled process, as is cleaning of rooms</w:t>
      </w:r>
      <w:r w:rsidR="00E235E4" w:rsidRPr="00523628">
        <w:rPr>
          <w:rFonts w:ascii="Arial" w:hAnsi="Arial" w:cs="Arial"/>
        </w:rPr>
        <w:t xml:space="preserve">. </w:t>
      </w:r>
      <w:r w:rsidR="00523628" w:rsidRPr="00523628">
        <w:rPr>
          <w:rFonts w:ascii="Arial" w:hAnsi="Arial" w:cs="Arial"/>
        </w:rPr>
        <w:t>A monitoring process is used to minimise/prevent</w:t>
      </w:r>
      <w:r w:rsidRPr="00523628">
        <w:rPr>
          <w:rFonts w:ascii="Arial" w:hAnsi="Arial" w:cs="Arial"/>
        </w:rPr>
        <w:t xml:space="preserve"> incidents due to unsafe</w:t>
      </w:r>
      <w:r w:rsidR="00523628" w:rsidRPr="00523628">
        <w:rPr>
          <w:rFonts w:ascii="Arial" w:hAnsi="Arial" w:cs="Arial"/>
        </w:rPr>
        <w:t>/</w:t>
      </w:r>
      <w:r w:rsidRPr="00523628">
        <w:rPr>
          <w:rFonts w:ascii="Arial" w:hAnsi="Arial" w:cs="Arial"/>
        </w:rPr>
        <w:t xml:space="preserve">unclean furniture, equipment, </w:t>
      </w:r>
      <w:r w:rsidR="00523628" w:rsidRPr="00523628">
        <w:rPr>
          <w:rFonts w:ascii="Arial" w:hAnsi="Arial" w:cs="Arial"/>
        </w:rPr>
        <w:t>and</w:t>
      </w:r>
      <w:r w:rsidRPr="00523628">
        <w:rPr>
          <w:rFonts w:ascii="Arial" w:hAnsi="Arial" w:cs="Arial"/>
        </w:rPr>
        <w:t xml:space="preserve"> fittings. </w:t>
      </w:r>
      <w:r w:rsidR="00523628" w:rsidRPr="00523628">
        <w:rPr>
          <w:rFonts w:ascii="Arial" w:hAnsi="Arial" w:cs="Arial"/>
        </w:rPr>
        <w:t>U</w:t>
      </w:r>
      <w:r w:rsidRPr="00523628">
        <w:rPr>
          <w:rFonts w:ascii="Arial" w:hAnsi="Arial" w:cs="Arial"/>
        </w:rPr>
        <w:t>nwitnessed fall</w:t>
      </w:r>
      <w:r w:rsidR="00523628" w:rsidRPr="00523628">
        <w:rPr>
          <w:rFonts w:ascii="Arial" w:hAnsi="Arial" w:cs="Arial"/>
        </w:rPr>
        <w:t xml:space="preserve">s result in an </w:t>
      </w:r>
      <w:r w:rsidRPr="00523628">
        <w:rPr>
          <w:rFonts w:ascii="Arial" w:hAnsi="Arial" w:cs="Arial"/>
        </w:rPr>
        <w:t xml:space="preserve">environmental investigation </w:t>
      </w:r>
      <w:r w:rsidR="00523628" w:rsidRPr="00523628">
        <w:rPr>
          <w:rFonts w:ascii="Arial" w:hAnsi="Arial" w:cs="Arial"/>
        </w:rPr>
        <w:t>to eliminate hazards</w:t>
      </w:r>
      <w:r w:rsidRPr="00523628">
        <w:rPr>
          <w:rFonts w:ascii="Arial" w:hAnsi="Arial" w:cs="Arial"/>
        </w:rPr>
        <w:t xml:space="preserve">. Fire safety </w:t>
      </w:r>
      <w:r w:rsidR="00523628" w:rsidRPr="00523628">
        <w:rPr>
          <w:rFonts w:ascii="Arial" w:hAnsi="Arial" w:cs="Arial"/>
        </w:rPr>
        <w:t xml:space="preserve">equipment is regularly serviced. </w:t>
      </w:r>
    </w:p>
    <w:sectPr w:rsidR="000E17FB" w:rsidRPr="0052362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C70D8D" w14:textId="77777777" w:rsidR="00AF7AE2" w:rsidRDefault="00AF7AE2">
      <w:pPr>
        <w:spacing w:after="0"/>
      </w:pPr>
      <w:r>
        <w:separator/>
      </w:r>
    </w:p>
  </w:endnote>
  <w:endnote w:type="continuationSeparator" w:id="0">
    <w:p w14:paraId="3CB30020" w14:textId="77777777" w:rsidR="00AF7AE2" w:rsidRDefault="00AF7A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4FFDD" w14:textId="77777777" w:rsidR="00330960" w:rsidRPr="00DF37F2" w:rsidRDefault="003903CD"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Presbyterian Aged Care - Ashfield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6F8761B" w14:textId="77777777" w:rsidR="00330960" w:rsidRPr="00DF37F2" w:rsidRDefault="003903C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0534</w:t>
    </w:r>
    <w:bookmarkEnd w:id="3"/>
    <w:r w:rsidRPr="00DF37F2">
      <w:rPr>
        <w:rStyle w:val="FooterBold"/>
        <w:rFonts w:ascii="Arial" w:hAnsi="Arial"/>
        <w:b w:val="0"/>
      </w:rPr>
      <w:tab/>
      <w:t xml:space="preserve">OFFICIAL: Sensitive </w:t>
    </w:r>
  </w:p>
  <w:p w14:paraId="34D7EC2F" w14:textId="77777777" w:rsidR="00330960" w:rsidRPr="00DF37F2" w:rsidRDefault="003903C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9F5D8" w14:textId="77777777" w:rsidR="00330960" w:rsidRDefault="0033096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277B25" w14:textId="77777777" w:rsidR="00AF7AE2" w:rsidRDefault="00AF7AE2" w:rsidP="00D71F88">
      <w:pPr>
        <w:spacing w:after="0"/>
      </w:pPr>
      <w:r>
        <w:separator/>
      </w:r>
    </w:p>
  </w:footnote>
  <w:footnote w:type="continuationSeparator" w:id="0">
    <w:p w14:paraId="7241B57B" w14:textId="77777777" w:rsidR="00AF7AE2" w:rsidRDefault="00AF7AE2" w:rsidP="00D71F88">
      <w:pPr>
        <w:spacing w:after="0"/>
      </w:pPr>
      <w:r>
        <w:continuationSeparator/>
      </w:r>
    </w:p>
  </w:footnote>
  <w:footnote w:id="1">
    <w:p w14:paraId="600367F7" w14:textId="38CF32DE" w:rsidR="00330960" w:rsidRDefault="003903C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333C9">
        <w:rPr>
          <w:rFonts w:ascii="Arial" w:hAnsi="Arial" w:cs="Arial"/>
          <w:color w:val="auto"/>
          <w:sz w:val="20"/>
          <w:szCs w:val="20"/>
        </w:rPr>
        <w:t>section 68A</w:t>
      </w:r>
      <w:r w:rsidRPr="00D333C9">
        <w:rPr>
          <w:rFonts w:ascii="Arial" w:hAnsi="Arial" w:cs="Arial"/>
          <w:b/>
          <w:color w:val="auto"/>
          <w:sz w:val="20"/>
          <w:szCs w:val="20"/>
        </w:rPr>
        <w:t xml:space="preserve"> </w:t>
      </w:r>
      <w:r w:rsidRPr="00D333C9">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7DB85814" w14:textId="77777777" w:rsidR="00330960" w:rsidRDefault="0033096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1B48D" w14:textId="77777777" w:rsidR="00330960" w:rsidRDefault="003903CD">
    <w:pPr>
      <w:pStyle w:val="Header"/>
    </w:pPr>
    <w:r>
      <w:rPr>
        <w:noProof/>
        <w:color w:val="2B579A"/>
        <w:shd w:val="clear" w:color="auto" w:fill="E6E6E6"/>
        <w:lang w:val="en-US"/>
      </w:rPr>
      <w:drawing>
        <wp:anchor distT="0" distB="0" distL="114300" distR="114300" simplePos="0" relativeHeight="251658241" behindDoc="1" locked="0" layoutInCell="1" allowOverlap="1" wp14:anchorId="4E26C34B" wp14:editId="401EEA5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67F0F" w14:textId="77777777" w:rsidR="00330960" w:rsidRDefault="003903CD">
    <w:pPr>
      <w:pStyle w:val="Header"/>
    </w:pPr>
    <w:r>
      <w:rPr>
        <w:noProof/>
      </w:rPr>
      <w:drawing>
        <wp:anchor distT="0" distB="0" distL="114300" distR="114300" simplePos="0" relativeHeight="251658240" behindDoc="0" locked="0" layoutInCell="1" allowOverlap="1" wp14:anchorId="7D10DA20" wp14:editId="0A8D0B9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B38FEC0">
      <w:start w:val="1"/>
      <w:numFmt w:val="lowerRoman"/>
      <w:lvlText w:val="(%1)"/>
      <w:lvlJc w:val="left"/>
      <w:pPr>
        <w:ind w:left="1080" w:hanging="720"/>
      </w:pPr>
      <w:rPr>
        <w:rFonts w:hint="default"/>
      </w:rPr>
    </w:lvl>
    <w:lvl w:ilvl="1" w:tplc="A454ADB0" w:tentative="1">
      <w:start w:val="1"/>
      <w:numFmt w:val="lowerLetter"/>
      <w:lvlText w:val="%2."/>
      <w:lvlJc w:val="left"/>
      <w:pPr>
        <w:ind w:left="1440" w:hanging="360"/>
      </w:pPr>
    </w:lvl>
    <w:lvl w:ilvl="2" w:tplc="C220DF72" w:tentative="1">
      <w:start w:val="1"/>
      <w:numFmt w:val="lowerRoman"/>
      <w:lvlText w:val="%3."/>
      <w:lvlJc w:val="right"/>
      <w:pPr>
        <w:ind w:left="2160" w:hanging="180"/>
      </w:pPr>
    </w:lvl>
    <w:lvl w:ilvl="3" w:tplc="C4384A04" w:tentative="1">
      <w:start w:val="1"/>
      <w:numFmt w:val="decimal"/>
      <w:lvlText w:val="%4."/>
      <w:lvlJc w:val="left"/>
      <w:pPr>
        <w:ind w:left="2880" w:hanging="360"/>
      </w:pPr>
    </w:lvl>
    <w:lvl w:ilvl="4" w:tplc="F3BAADB4" w:tentative="1">
      <w:start w:val="1"/>
      <w:numFmt w:val="lowerLetter"/>
      <w:lvlText w:val="%5."/>
      <w:lvlJc w:val="left"/>
      <w:pPr>
        <w:ind w:left="3600" w:hanging="360"/>
      </w:pPr>
    </w:lvl>
    <w:lvl w:ilvl="5" w:tplc="6734C8BE" w:tentative="1">
      <w:start w:val="1"/>
      <w:numFmt w:val="lowerRoman"/>
      <w:lvlText w:val="%6."/>
      <w:lvlJc w:val="right"/>
      <w:pPr>
        <w:ind w:left="4320" w:hanging="180"/>
      </w:pPr>
    </w:lvl>
    <w:lvl w:ilvl="6" w:tplc="CCE4BC00" w:tentative="1">
      <w:start w:val="1"/>
      <w:numFmt w:val="decimal"/>
      <w:lvlText w:val="%7."/>
      <w:lvlJc w:val="left"/>
      <w:pPr>
        <w:ind w:left="5040" w:hanging="360"/>
      </w:pPr>
    </w:lvl>
    <w:lvl w:ilvl="7" w:tplc="F8489476" w:tentative="1">
      <w:start w:val="1"/>
      <w:numFmt w:val="lowerLetter"/>
      <w:lvlText w:val="%8."/>
      <w:lvlJc w:val="left"/>
      <w:pPr>
        <w:ind w:left="5760" w:hanging="360"/>
      </w:pPr>
    </w:lvl>
    <w:lvl w:ilvl="8" w:tplc="1742A5A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B1A0420">
      <w:start w:val="1"/>
      <w:numFmt w:val="lowerRoman"/>
      <w:lvlText w:val="(%1)"/>
      <w:lvlJc w:val="left"/>
      <w:pPr>
        <w:ind w:left="1080" w:hanging="720"/>
      </w:pPr>
      <w:rPr>
        <w:rFonts w:hint="default"/>
      </w:rPr>
    </w:lvl>
    <w:lvl w:ilvl="1" w:tplc="AA82A902" w:tentative="1">
      <w:start w:val="1"/>
      <w:numFmt w:val="lowerLetter"/>
      <w:lvlText w:val="%2."/>
      <w:lvlJc w:val="left"/>
      <w:pPr>
        <w:ind w:left="1440" w:hanging="360"/>
      </w:pPr>
    </w:lvl>
    <w:lvl w:ilvl="2" w:tplc="3AC03F9A" w:tentative="1">
      <w:start w:val="1"/>
      <w:numFmt w:val="lowerRoman"/>
      <w:lvlText w:val="%3."/>
      <w:lvlJc w:val="right"/>
      <w:pPr>
        <w:ind w:left="2160" w:hanging="180"/>
      </w:pPr>
    </w:lvl>
    <w:lvl w:ilvl="3" w:tplc="5F3E6AD6" w:tentative="1">
      <w:start w:val="1"/>
      <w:numFmt w:val="decimal"/>
      <w:lvlText w:val="%4."/>
      <w:lvlJc w:val="left"/>
      <w:pPr>
        <w:ind w:left="2880" w:hanging="360"/>
      </w:pPr>
    </w:lvl>
    <w:lvl w:ilvl="4" w:tplc="34F29DA4" w:tentative="1">
      <w:start w:val="1"/>
      <w:numFmt w:val="lowerLetter"/>
      <w:lvlText w:val="%5."/>
      <w:lvlJc w:val="left"/>
      <w:pPr>
        <w:ind w:left="3600" w:hanging="360"/>
      </w:pPr>
    </w:lvl>
    <w:lvl w:ilvl="5" w:tplc="16B48018" w:tentative="1">
      <w:start w:val="1"/>
      <w:numFmt w:val="lowerRoman"/>
      <w:lvlText w:val="%6."/>
      <w:lvlJc w:val="right"/>
      <w:pPr>
        <w:ind w:left="4320" w:hanging="180"/>
      </w:pPr>
    </w:lvl>
    <w:lvl w:ilvl="6" w:tplc="7FCC298C" w:tentative="1">
      <w:start w:val="1"/>
      <w:numFmt w:val="decimal"/>
      <w:lvlText w:val="%7."/>
      <w:lvlJc w:val="left"/>
      <w:pPr>
        <w:ind w:left="5040" w:hanging="360"/>
      </w:pPr>
    </w:lvl>
    <w:lvl w:ilvl="7" w:tplc="54F0D612" w:tentative="1">
      <w:start w:val="1"/>
      <w:numFmt w:val="lowerLetter"/>
      <w:lvlText w:val="%8."/>
      <w:lvlJc w:val="left"/>
      <w:pPr>
        <w:ind w:left="5760" w:hanging="360"/>
      </w:pPr>
    </w:lvl>
    <w:lvl w:ilvl="8" w:tplc="FFCA87B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71CDE5C">
      <w:start w:val="1"/>
      <w:numFmt w:val="lowerRoman"/>
      <w:lvlText w:val="(%1)"/>
      <w:lvlJc w:val="left"/>
      <w:pPr>
        <w:ind w:left="1080" w:hanging="720"/>
      </w:pPr>
      <w:rPr>
        <w:rFonts w:hint="default"/>
      </w:rPr>
    </w:lvl>
    <w:lvl w:ilvl="1" w:tplc="F282208E" w:tentative="1">
      <w:start w:val="1"/>
      <w:numFmt w:val="lowerLetter"/>
      <w:lvlText w:val="%2."/>
      <w:lvlJc w:val="left"/>
      <w:pPr>
        <w:ind w:left="1440" w:hanging="360"/>
      </w:pPr>
    </w:lvl>
    <w:lvl w:ilvl="2" w:tplc="635E61BE" w:tentative="1">
      <w:start w:val="1"/>
      <w:numFmt w:val="lowerRoman"/>
      <w:lvlText w:val="%3."/>
      <w:lvlJc w:val="right"/>
      <w:pPr>
        <w:ind w:left="2160" w:hanging="180"/>
      </w:pPr>
    </w:lvl>
    <w:lvl w:ilvl="3" w:tplc="3ABA80A6" w:tentative="1">
      <w:start w:val="1"/>
      <w:numFmt w:val="decimal"/>
      <w:lvlText w:val="%4."/>
      <w:lvlJc w:val="left"/>
      <w:pPr>
        <w:ind w:left="2880" w:hanging="360"/>
      </w:pPr>
    </w:lvl>
    <w:lvl w:ilvl="4" w:tplc="FFAE6012" w:tentative="1">
      <w:start w:val="1"/>
      <w:numFmt w:val="lowerLetter"/>
      <w:lvlText w:val="%5."/>
      <w:lvlJc w:val="left"/>
      <w:pPr>
        <w:ind w:left="3600" w:hanging="360"/>
      </w:pPr>
    </w:lvl>
    <w:lvl w:ilvl="5" w:tplc="1334FA3C" w:tentative="1">
      <w:start w:val="1"/>
      <w:numFmt w:val="lowerRoman"/>
      <w:lvlText w:val="%6."/>
      <w:lvlJc w:val="right"/>
      <w:pPr>
        <w:ind w:left="4320" w:hanging="180"/>
      </w:pPr>
    </w:lvl>
    <w:lvl w:ilvl="6" w:tplc="903857EE" w:tentative="1">
      <w:start w:val="1"/>
      <w:numFmt w:val="decimal"/>
      <w:lvlText w:val="%7."/>
      <w:lvlJc w:val="left"/>
      <w:pPr>
        <w:ind w:left="5040" w:hanging="360"/>
      </w:pPr>
    </w:lvl>
    <w:lvl w:ilvl="7" w:tplc="ADAAE01C" w:tentative="1">
      <w:start w:val="1"/>
      <w:numFmt w:val="lowerLetter"/>
      <w:lvlText w:val="%8."/>
      <w:lvlJc w:val="left"/>
      <w:pPr>
        <w:ind w:left="5760" w:hanging="360"/>
      </w:pPr>
    </w:lvl>
    <w:lvl w:ilvl="8" w:tplc="25A48ED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7FA9D5E">
      <w:start w:val="1"/>
      <w:numFmt w:val="bullet"/>
      <w:lvlText w:val=""/>
      <w:lvlJc w:val="left"/>
      <w:pPr>
        <w:ind w:left="720" w:hanging="360"/>
      </w:pPr>
      <w:rPr>
        <w:rFonts w:ascii="Symbol" w:hAnsi="Symbol" w:hint="default"/>
        <w:color w:val="auto"/>
        <w:sz w:val="24"/>
        <w:szCs w:val="24"/>
      </w:rPr>
    </w:lvl>
    <w:lvl w:ilvl="1" w:tplc="CC0EB652" w:tentative="1">
      <w:start w:val="1"/>
      <w:numFmt w:val="bullet"/>
      <w:lvlText w:val="o"/>
      <w:lvlJc w:val="left"/>
      <w:pPr>
        <w:ind w:left="1440" w:hanging="360"/>
      </w:pPr>
      <w:rPr>
        <w:rFonts w:ascii="Courier New" w:hAnsi="Courier New" w:cs="Courier New" w:hint="default"/>
      </w:rPr>
    </w:lvl>
    <w:lvl w:ilvl="2" w:tplc="17A0D634" w:tentative="1">
      <w:start w:val="1"/>
      <w:numFmt w:val="bullet"/>
      <w:lvlText w:val=""/>
      <w:lvlJc w:val="left"/>
      <w:pPr>
        <w:ind w:left="2160" w:hanging="360"/>
      </w:pPr>
      <w:rPr>
        <w:rFonts w:ascii="Wingdings" w:hAnsi="Wingdings" w:hint="default"/>
      </w:rPr>
    </w:lvl>
    <w:lvl w:ilvl="3" w:tplc="12C8C07E" w:tentative="1">
      <w:start w:val="1"/>
      <w:numFmt w:val="bullet"/>
      <w:lvlText w:val=""/>
      <w:lvlJc w:val="left"/>
      <w:pPr>
        <w:ind w:left="2880" w:hanging="360"/>
      </w:pPr>
      <w:rPr>
        <w:rFonts w:ascii="Symbol" w:hAnsi="Symbol" w:hint="default"/>
      </w:rPr>
    </w:lvl>
    <w:lvl w:ilvl="4" w:tplc="4C06F2F0" w:tentative="1">
      <w:start w:val="1"/>
      <w:numFmt w:val="bullet"/>
      <w:lvlText w:val="o"/>
      <w:lvlJc w:val="left"/>
      <w:pPr>
        <w:ind w:left="3600" w:hanging="360"/>
      </w:pPr>
      <w:rPr>
        <w:rFonts w:ascii="Courier New" w:hAnsi="Courier New" w:cs="Courier New" w:hint="default"/>
      </w:rPr>
    </w:lvl>
    <w:lvl w:ilvl="5" w:tplc="6786185E" w:tentative="1">
      <w:start w:val="1"/>
      <w:numFmt w:val="bullet"/>
      <w:lvlText w:val=""/>
      <w:lvlJc w:val="left"/>
      <w:pPr>
        <w:ind w:left="4320" w:hanging="360"/>
      </w:pPr>
      <w:rPr>
        <w:rFonts w:ascii="Wingdings" w:hAnsi="Wingdings" w:hint="default"/>
      </w:rPr>
    </w:lvl>
    <w:lvl w:ilvl="6" w:tplc="1B200B4A" w:tentative="1">
      <w:start w:val="1"/>
      <w:numFmt w:val="bullet"/>
      <w:lvlText w:val=""/>
      <w:lvlJc w:val="left"/>
      <w:pPr>
        <w:ind w:left="5040" w:hanging="360"/>
      </w:pPr>
      <w:rPr>
        <w:rFonts w:ascii="Symbol" w:hAnsi="Symbol" w:hint="default"/>
      </w:rPr>
    </w:lvl>
    <w:lvl w:ilvl="7" w:tplc="5BCC1FCC" w:tentative="1">
      <w:start w:val="1"/>
      <w:numFmt w:val="bullet"/>
      <w:lvlText w:val="o"/>
      <w:lvlJc w:val="left"/>
      <w:pPr>
        <w:ind w:left="5760" w:hanging="360"/>
      </w:pPr>
      <w:rPr>
        <w:rFonts w:ascii="Courier New" w:hAnsi="Courier New" w:cs="Courier New" w:hint="default"/>
      </w:rPr>
    </w:lvl>
    <w:lvl w:ilvl="8" w:tplc="535A3B0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504235C">
      <w:start w:val="1"/>
      <w:numFmt w:val="lowerRoman"/>
      <w:lvlText w:val="(%1)"/>
      <w:lvlJc w:val="left"/>
      <w:pPr>
        <w:ind w:left="1080" w:hanging="720"/>
      </w:pPr>
      <w:rPr>
        <w:rFonts w:hint="default"/>
      </w:rPr>
    </w:lvl>
    <w:lvl w:ilvl="1" w:tplc="CAB4FEA4" w:tentative="1">
      <w:start w:val="1"/>
      <w:numFmt w:val="lowerLetter"/>
      <w:lvlText w:val="%2."/>
      <w:lvlJc w:val="left"/>
      <w:pPr>
        <w:ind w:left="1440" w:hanging="360"/>
      </w:pPr>
    </w:lvl>
    <w:lvl w:ilvl="2" w:tplc="98BCCC32" w:tentative="1">
      <w:start w:val="1"/>
      <w:numFmt w:val="lowerRoman"/>
      <w:lvlText w:val="%3."/>
      <w:lvlJc w:val="right"/>
      <w:pPr>
        <w:ind w:left="2160" w:hanging="180"/>
      </w:pPr>
    </w:lvl>
    <w:lvl w:ilvl="3" w:tplc="1BA04610" w:tentative="1">
      <w:start w:val="1"/>
      <w:numFmt w:val="decimal"/>
      <w:lvlText w:val="%4."/>
      <w:lvlJc w:val="left"/>
      <w:pPr>
        <w:ind w:left="2880" w:hanging="360"/>
      </w:pPr>
    </w:lvl>
    <w:lvl w:ilvl="4" w:tplc="65783F0A" w:tentative="1">
      <w:start w:val="1"/>
      <w:numFmt w:val="lowerLetter"/>
      <w:lvlText w:val="%5."/>
      <w:lvlJc w:val="left"/>
      <w:pPr>
        <w:ind w:left="3600" w:hanging="360"/>
      </w:pPr>
    </w:lvl>
    <w:lvl w:ilvl="5" w:tplc="BCE422AC" w:tentative="1">
      <w:start w:val="1"/>
      <w:numFmt w:val="lowerRoman"/>
      <w:lvlText w:val="%6."/>
      <w:lvlJc w:val="right"/>
      <w:pPr>
        <w:ind w:left="4320" w:hanging="180"/>
      </w:pPr>
    </w:lvl>
    <w:lvl w:ilvl="6" w:tplc="8AF8B896" w:tentative="1">
      <w:start w:val="1"/>
      <w:numFmt w:val="decimal"/>
      <w:lvlText w:val="%7."/>
      <w:lvlJc w:val="left"/>
      <w:pPr>
        <w:ind w:left="5040" w:hanging="360"/>
      </w:pPr>
    </w:lvl>
    <w:lvl w:ilvl="7" w:tplc="D2AC9870" w:tentative="1">
      <w:start w:val="1"/>
      <w:numFmt w:val="lowerLetter"/>
      <w:lvlText w:val="%8."/>
      <w:lvlJc w:val="left"/>
      <w:pPr>
        <w:ind w:left="5760" w:hanging="360"/>
      </w:pPr>
    </w:lvl>
    <w:lvl w:ilvl="8" w:tplc="84309E2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ACA19A2">
      <w:start w:val="1"/>
      <w:numFmt w:val="lowerRoman"/>
      <w:lvlText w:val="(%1)"/>
      <w:lvlJc w:val="left"/>
      <w:pPr>
        <w:ind w:left="1080" w:hanging="720"/>
      </w:pPr>
      <w:rPr>
        <w:rFonts w:hint="default"/>
      </w:rPr>
    </w:lvl>
    <w:lvl w:ilvl="1" w:tplc="DBC830C4" w:tentative="1">
      <w:start w:val="1"/>
      <w:numFmt w:val="lowerLetter"/>
      <w:lvlText w:val="%2."/>
      <w:lvlJc w:val="left"/>
      <w:pPr>
        <w:ind w:left="1440" w:hanging="360"/>
      </w:pPr>
    </w:lvl>
    <w:lvl w:ilvl="2" w:tplc="21B0A422" w:tentative="1">
      <w:start w:val="1"/>
      <w:numFmt w:val="lowerRoman"/>
      <w:lvlText w:val="%3."/>
      <w:lvlJc w:val="right"/>
      <w:pPr>
        <w:ind w:left="2160" w:hanging="180"/>
      </w:pPr>
    </w:lvl>
    <w:lvl w:ilvl="3" w:tplc="3D881D6E" w:tentative="1">
      <w:start w:val="1"/>
      <w:numFmt w:val="decimal"/>
      <w:lvlText w:val="%4."/>
      <w:lvlJc w:val="left"/>
      <w:pPr>
        <w:ind w:left="2880" w:hanging="360"/>
      </w:pPr>
    </w:lvl>
    <w:lvl w:ilvl="4" w:tplc="4434CB88" w:tentative="1">
      <w:start w:val="1"/>
      <w:numFmt w:val="lowerLetter"/>
      <w:lvlText w:val="%5."/>
      <w:lvlJc w:val="left"/>
      <w:pPr>
        <w:ind w:left="3600" w:hanging="360"/>
      </w:pPr>
    </w:lvl>
    <w:lvl w:ilvl="5" w:tplc="D83E8476" w:tentative="1">
      <w:start w:val="1"/>
      <w:numFmt w:val="lowerRoman"/>
      <w:lvlText w:val="%6."/>
      <w:lvlJc w:val="right"/>
      <w:pPr>
        <w:ind w:left="4320" w:hanging="180"/>
      </w:pPr>
    </w:lvl>
    <w:lvl w:ilvl="6" w:tplc="3FAE7FB6" w:tentative="1">
      <w:start w:val="1"/>
      <w:numFmt w:val="decimal"/>
      <w:lvlText w:val="%7."/>
      <w:lvlJc w:val="left"/>
      <w:pPr>
        <w:ind w:left="5040" w:hanging="360"/>
      </w:pPr>
    </w:lvl>
    <w:lvl w:ilvl="7" w:tplc="CB6CAA14" w:tentative="1">
      <w:start w:val="1"/>
      <w:numFmt w:val="lowerLetter"/>
      <w:lvlText w:val="%8."/>
      <w:lvlJc w:val="left"/>
      <w:pPr>
        <w:ind w:left="5760" w:hanging="360"/>
      </w:pPr>
    </w:lvl>
    <w:lvl w:ilvl="8" w:tplc="515491D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01AC2EA">
      <w:start w:val="1"/>
      <w:numFmt w:val="lowerRoman"/>
      <w:lvlText w:val="(%1)"/>
      <w:lvlJc w:val="left"/>
      <w:pPr>
        <w:ind w:left="1080" w:hanging="720"/>
      </w:pPr>
      <w:rPr>
        <w:rFonts w:hint="default"/>
      </w:rPr>
    </w:lvl>
    <w:lvl w:ilvl="1" w:tplc="155CEC1E" w:tentative="1">
      <w:start w:val="1"/>
      <w:numFmt w:val="lowerLetter"/>
      <w:lvlText w:val="%2."/>
      <w:lvlJc w:val="left"/>
      <w:pPr>
        <w:ind w:left="1440" w:hanging="360"/>
      </w:pPr>
    </w:lvl>
    <w:lvl w:ilvl="2" w:tplc="BFEC4226" w:tentative="1">
      <w:start w:val="1"/>
      <w:numFmt w:val="lowerRoman"/>
      <w:lvlText w:val="%3."/>
      <w:lvlJc w:val="right"/>
      <w:pPr>
        <w:ind w:left="2160" w:hanging="180"/>
      </w:pPr>
    </w:lvl>
    <w:lvl w:ilvl="3" w:tplc="280A85DE" w:tentative="1">
      <w:start w:val="1"/>
      <w:numFmt w:val="decimal"/>
      <w:lvlText w:val="%4."/>
      <w:lvlJc w:val="left"/>
      <w:pPr>
        <w:ind w:left="2880" w:hanging="360"/>
      </w:pPr>
    </w:lvl>
    <w:lvl w:ilvl="4" w:tplc="0D5CCD66" w:tentative="1">
      <w:start w:val="1"/>
      <w:numFmt w:val="lowerLetter"/>
      <w:lvlText w:val="%5."/>
      <w:lvlJc w:val="left"/>
      <w:pPr>
        <w:ind w:left="3600" w:hanging="360"/>
      </w:pPr>
    </w:lvl>
    <w:lvl w:ilvl="5" w:tplc="4D46ECDC" w:tentative="1">
      <w:start w:val="1"/>
      <w:numFmt w:val="lowerRoman"/>
      <w:lvlText w:val="%6."/>
      <w:lvlJc w:val="right"/>
      <w:pPr>
        <w:ind w:left="4320" w:hanging="180"/>
      </w:pPr>
    </w:lvl>
    <w:lvl w:ilvl="6" w:tplc="3C3E7FDA" w:tentative="1">
      <w:start w:val="1"/>
      <w:numFmt w:val="decimal"/>
      <w:lvlText w:val="%7."/>
      <w:lvlJc w:val="left"/>
      <w:pPr>
        <w:ind w:left="5040" w:hanging="360"/>
      </w:pPr>
    </w:lvl>
    <w:lvl w:ilvl="7" w:tplc="745A35FC" w:tentative="1">
      <w:start w:val="1"/>
      <w:numFmt w:val="lowerLetter"/>
      <w:lvlText w:val="%8."/>
      <w:lvlJc w:val="left"/>
      <w:pPr>
        <w:ind w:left="5760" w:hanging="360"/>
      </w:pPr>
    </w:lvl>
    <w:lvl w:ilvl="8" w:tplc="6C2EB48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B8C2048">
      <w:start w:val="1"/>
      <w:numFmt w:val="lowerRoman"/>
      <w:lvlText w:val="(%1)"/>
      <w:lvlJc w:val="left"/>
      <w:pPr>
        <w:ind w:left="1080" w:hanging="720"/>
      </w:pPr>
      <w:rPr>
        <w:rFonts w:hint="default"/>
      </w:rPr>
    </w:lvl>
    <w:lvl w:ilvl="1" w:tplc="EE4428A4" w:tentative="1">
      <w:start w:val="1"/>
      <w:numFmt w:val="lowerLetter"/>
      <w:lvlText w:val="%2."/>
      <w:lvlJc w:val="left"/>
      <w:pPr>
        <w:ind w:left="1440" w:hanging="360"/>
      </w:pPr>
    </w:lvl>
    <w:lvl w:ilvl="2" w:tplc="88CED41E" w:tentative="1">
      <w:start w:val="1"/>
      <w:numFmt w:val="lowerRoman"/>
      <w:lvlText w:val="%3."/>
      <w:lvlJc w:val="right"/>
      <w:pPr>
        <w:ind w:left="2160" w:hanging="180"/>
      </w:pPr>
    </w:lvl>
    <w:lvl w:ilvl="3" w:tplc="2E46A09C" w:tentative="1">
      <w:start w:val="1"/>
      <w:numFmt w:val="decimal"/>
      <w:lvlText w:val="%4."/>
      <w:lvlJc w:val="left"/>
      <w:pPr>
        <w:ind w:left="2880" w:hanging="360"/>
      </w:pPr>
    </w:lvl>
    <w:lvl w:ilvl="4" w:tplc="ED183472" w:tentative="1">
      <w:start w:val="1"/>
      <w:numFmt w:val="lowerLetter"/>
      <w:lvlText w:val="%5."/>
      <w:lvlJc w:val="left"/>
      <w:pPr>
        <w:ind w:left="3600" w:hanging="360"/>
      </w:pPr>
    </w:lvl>
    <w:lvl w:ilvl="5" w:tplc="7F94CA02" w:tentative="1">
      <w:start w:val="1"/>
      <w:numFmt w:val="lowerRoman"/>
      <w:lvlText w:val="%6."/>
      <w:lvlJc w:val="right"/>
      <w:pPr>
        <w:ind w:left="4320" w:hanging="180"/>
      </w:pPr>
    </w:lvl>
    <w:lvl w:ilvl="6" w:tplc="5FC2068C" w:tentative="1">
      <w:start w:val="1"/>
      <w:numFmt w:val="decimal"/>
      <w:lvlText w:val="%7."/>
      <w:lvlJc w:val="left"/>
      <w:pPr>
        <w:ind w:left="5040" w:hanging="360"/>
      </w:pPr>
    </w:lvl>
    <w:lvl w:ilvl="7" w:tplc="ABAC646E" w:tentative="1">
      <w:start w:val="1"/>
      <w:numFmt w:val="lowerLetter"/>
      <w:lvlText w:val="%8."/>
      <w:lvlJc w:val="left"/>
      <w:pPr>
        <w:ind w:left="5760" w:hanging="360"/>
      </w:pPr>
    </w:lvl>
    <w:lvl w:ilvl="8" w:tplc="26C2362C"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58A4FEB8">
      <w:start w:val="1"/>
      <w:numFmt w:val="bullet"/>
      <w:lvlText w:val=""/>
      <w:lvlJc w:val="left"/>
      <w:pPr>
        <w:ind w:left="624" w:hanging="267"/>
      </w:pPr>
      <w:rPr>
        <w:rFonts w:ascii="Symbol" w:hAnsi="Symbol" w:hint="default"/>
      </w:rPr>
    </w:lvl>
    <w:lvl w:ilvl="1" w:tplc="88B4DE40" w:tentative="1">
      <w:start w:val="1"/>
      <w:numFmt w:val="bullet"/>
      <w:lvlText w:val="o"/>
      <w:lvlJc w:val="left"/>
      <w:pPr>
        <w:ind w:left="1080" w:hanging="360"/>
      </w:pPr>
      <w:rPr>
        <w:rFonts w:ascii="Courier New" w:hAnsi="Courier New" w:cs="Courier New" w:hint="default"/>
      </w:rPr>
    </w:lvl>
    <w:lvl w:ilvl="2" w:tplc="D3F028B6" w:tentative="1">
      <w:start w:val="1"/>
      <w:numFmt w:val="bullet"/>
      <w:lvlText w:val=""/>
      <w:lvlJc w:val="left"/>
      <w:pPr>
        <w:ind w:left="1800" w:hanging="360"/>
      </w:pPr>
      <w:rPr>
        <w:rFonts w:ascii="Wingdings" w:hAnsi="Wingdings" w:hint="default"/>
      </w:rPr>
    </w:lvl>
    <w:lvl w:ilvl="3" w:tplc="4622E4B2" w:tentative="1">
      <w:start w:val="1"/>
      <w:numFmt w:val="bullet"/>
      <w:lvlText w:val=""/>
      <w:lvlJc w:val="left"/>
      <w:pPr>
        <w:ind w:left="2520" w:hanging="360"/>
      </w:pPr>
      <w:rPr>
        <w:rFonts w:ascii="Symbol" w:hAnsi="Symbol" w:hint="default"/>
      </w:rPr>
    </w:lvl>
    <w:lvl w:ilvl="4" w:tplc="32484F44" w:tentative="1">
      <w:start w:val="1"/>
      <w:numFmt w:val="bullet"/>
      <w:lvlText w:val="o"/>
      <w:lvlJc w:val="left"/>
      <w:pPr>
        <w:ind w:left="3240" w:hanging="360"/>
      </w:pPr>
      <w:rPr>
        <w:rFonts w:ascii="Courier New" w:hAnsi="Courier New" w:cs="Courier New" w:hint="default"/>
      </w:rPr>
    </w:lvl>
    <w:lvl w:ilvl="5" w:tplc="4D284DB0" w:tentative="1">
      <w:start w:val="1"/>
      <w:numFmt w:val="bullet"/>
      <w:lvlText w:val=""/>
      <w:lvlJc w:val="left"/>
      <w:pPr>
        <w:ind w:left="3960" w:hanging="360"/>
      </w:pPr>
      <w:rPr>
        <w:rFonts w:ascii="Wingdings" w:hAnsi="Wingdings" w:hint="default"/>
      </w:rPr>
    </w:lvl>
    <w:lvl w:ilvl="6" w:tplc="B9301B92" w:tentative="1">
      <w:start w:val="1"/>
      <w:numFmt w:val="bullet"/>
      <w:lvlText w:val=""/>
      <w:lvlJc w:val="left"/>
      <w:pPr>
        <w:ind w:left="4680" w:hanging="360"/>
      </w:pPr>
      <w:rPr>
        <w:rFonts w:ascii="Symbol" w:hAnsi="Symbol" w:hint="default"/>
      </w:rPr>
    </w:lvl>
    <w:lvl w:ilvl="7" w:tplc="03B6CDCE" w:tentative="1">
      <w:start w:val="1"/>
      <w:numFmt w:val="bullet"/>
      <w:lvlText w:val="o"/>
      <w:lvlJc w:val="left"/>
      <w:pPr>
        <w:ind w:left="5400" w:hanging="360"/>
      </w:pPr>
      <w:rPr>
        <w:rFonts w:ascii="Courier New" w:hAnsi="Courier New" w:cs="Courier New" w:hint="default"/>
      </w:rPr>
    </w:lvl>
    <w:lvl w:ilvl="8" w:tplc="03206480"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9718EB5E">
      <w:start w:val="1"/>
      <w:numFmt w:val="lowerRoman"/>
      <w:lvlText w:val="(%1)"/>
      <w:lvlJc w:val="left"/>
      <w:pPr>
        <w:ind w:left="1080" w:hanging="720"/>
      </w:pPr>
      <w:rPr>
        <w:rFonts w:hint="default"/>
      </w:rPr>
    </w:lvl>
    <w:lvl w:ilvl="1" w:tplc="28768F24" w:tentative="1">
      <w:start w:val="1"/>
      <w:numFmt w:val="lowerLetter"/>
      <w:lvlText w:val="%2."/>
      <w:lvlJc w:val="left"/>
      <w:pPr>
        <w:ind w:left="1440" w:hanging="360"/>
      </w:pPr>
    </w:lvl>
    <w:lvl w:ilvl="2" w:tplc="C346F712" w:tentative="1">
      <w:start w:val="1"/>
      <w:numFmt w:val="lowerRoman"/>
      <w:lvlText w:val="%3."/>
      <w:lvlJc w:val="right"/>
      <w:pPr>
        <w:ind w:left="2160" w:hanging="180"/>
      </w:pPr>
    </w:lvl>
    <w:lvl w:ilvl="3" w:tplc="11809C3A" w:tentative="1">
      <w:start w:val="1"/>
      <w:numFmt w:val="decimal"/>
      <w:lvlText w:val="%4."/>
      <w:lvlJc w:val="left"/>
      <w:pPr>
        <w:ind w:left="2880" w:hanging="360"/>
      </w:pPr>
    </w:lvl>
    <w:lvl w:ilvl="4" w:tplc="F71A2420" w:tentative="1">
      <w:start w:val="1"/>
      <w:numFmt w:val="lowerLetter"/>
      <w:lvlText w:val="%5."/>
      <w:lvlJc w:val="left"/>
      <w:pPr>
        <w:ind w:left="3600" w:hanging="360"/>
      </w:pPr>
    </w:lvl>
    <w:lvl w:ilvl="5" w:tplc="2BB6539C" w:tentative="1">
      <w:start w:val="1"/>
      <w:numFmt w:val="lowerRoman"/>
      <w:lvlText w:val="%6."/>
      <w:lvlJc w:val="right"/>
      <w:pPr>
        <w:ind w:left="4320" w:hanging="180"/>
      </w:pPr>
    </w:lvl>
    <w:lvl w:ilvl="6" w:tplc="EF227928" w:tentative="1">
      <w:start w:val="1"/>
      <w:numFmt w:val="decimal"/>
      <w:lvlText w:val="%7."/>
      <w:lvlJc w:val="left"/>
      <w:pPr>
        <w:ind w:left="5040" w:hanging="360"/>
      </w:pPr>
    </w:lvl>
    <w:lvl w:ilvl="7" w:tplc="671E5FD0" w:tentative="1">
      <w:start w:val="1"/>
      <w:numFmt w:val="lowerLetter"/>
      <w:lvlText w:val="%8."/>
      <w:lvlJc w:val="left"/>
      <w:pPr>
        <w:ind w:left="5760" w:hanging="360"/>
      </w:pPr>
    </w:lvl>
    <w:lvl w:ilvl="8" w:tplc="389AE89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6C03E1A">
      <w:start w:val="1"/>
      <w:numFmt w:val="lowerRoman"/>
      <w:lvlText w:val="(%1)"/>
      <w:lvlJc w:val="left"/>
      <w:pPr>
        <w:ind w:left="1080" w:hanging="720"/>
      </w:pPr>
      <w:rPr>
        <w:rFonts w:hint="default"/>
      </w:rPr>
    </w:lvl>
    <w:lvl w:ilvl="1" w:tplc="E5581B16" w:tentative="1">
      <w:start w:val="1"/>
      <w:numFmt w:val="lowerLetter"/>
      <w:lvlText w:val="%2."/>
      <w:lvlJc w:val="left"/>
      <w:pPr>
        <w:ind w:left="1440" w:hanging="360"/>
      </w:pPr>
    </w:lvl>
    <w:lvl w:ilvl="2" w:tplc="873A5DAA" w:tentative="1">
      <w:start w:val="1"/>
      <w:numFmt w:val="lowerRoman"/>
      <w:lvlText w:val="%3."/>
      <w:lvlJc w:val="right"/>
      <w:pPr>
        <w:ind w:left="2160" w:hanging="180"/>
      </w:pPr>
    </w:lvl>
    <w:lvl w:ilvl="3" w:tplc="B42C79BC" w:tentative="1">
      <w:start w:val="1"/>
      <w:numFmt w:val="decimal"/>
      <w:lvlText w:val="%4."/>
      <w:lvlJc w:val="left"/>
      <w:pPr>
        <w:ind w:left="2880" w:hanging="360"/>
      </w:pPr>
    </w:lvl>
    <w:lvl w:ilvl="4" w:tplc="A3B27366" w:tentative="1">
      <w:start w:val="1"/>
      <w:numFmt w:val="lowerLetter"/>
      <w:lvlText w:val="%5."/>
      <w:lvlJc w:val="left"/>
      <w:pPr>
        <w:ind w:left="3600" w:hanging="360"/>
      </w:pPr>
    </w:lvl>
    <w:lvl w:ilvl="5" w:tplc="94E207F6" w:tentative="1">
      <w:start w:val="1"/>
      <w:numFmt w:val="lowerRoman"/>
      <w:lvlText w:val="%6."/>
      <w:lvlJc w:val="right"/>
      <w:pPr>
        <w:ind w:left="4320" w:hanging="180"/>
      </w:pPr>
    </w:lvl>
    <w:lvl w:ilvl="6" w:tplc="E6169F58" w:tentative="1">
      <w:start w:val="1"/>
      <w:numFmt w:val="decimal"/>
      <w:lvlText w:val="%7."/>
      <w:lvlJc w:val="left"/>
      <w:pPr>
        <w:ind w:left="5040" w:hanging="360"/>
      </w:pPr>
    </w:lvl>
    <w:lvl w:ilvl="7" w:tplc="8474F276" w:tentative="1">
      <w:start w:val="1"/>
      <w:numFmt w:val="lowerLetter"/>
      <w:lvlText w:val="%8."/>
      <w:lvlJc w:val="left"/>
      <w:pPr>
        <w:ind w:left="5760" w:hanging="360"/>
      </w:pPr>
    </w:lvl>
    <w:lvl w:ilvl="8" w:tplc="5C98999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91253357">
    <w:abstractNumId w:val="12"/>
  </w:num>
  <w:num w:numId="2" w16cid:durableId="70977572">
    <w:abstractNumId w:val="4"/>
  </w:num>
  <w:num w:numId="3" w16cid:durableId="1313944423">
    <w:abstractNumId w:val="2"/>
  </w:num>
  <w:num w:numId="4" w16cid:durableId="250042711">
    <w:abstractNumId w:val="7"/>
  </w:num>
  <w:num w:numId="5" w16cid:durableId="449207739">
    <w:abstractNumId w:val="6"/>
  </w:num>
  <w:num w:numId="6" w16cid:durableId="551044310">
    <w:abstractNumId w:val="1"/>
  </w:num>
  <w:num w:numId="7" w16cid:durableId="1571967205">
    <w:abstractNumId w:val="10"/>
  </w:num>
  <w:num w:numId="8" w16cid:durableId="136655718">
    <w:abstractNumId w:val="5"/>
  </w:num>
  <w:num w:numId="9" w16cid:durableId="45302308">
    <w:abstractNumId w:val="8"/>
  </w:num>
  <w:num w:numId="10" w16cid:durableId="1081803544">
    <w:abstractNumId w:val="3"/>
  </w:num>
  <w:num w:numId="11" w16cid:durableId="1105226247">
    <w:abstractNumId w:val="11"/>
  </w:num>
  <w:num w:numId="12" w16cid:durableId="59905347">
    <w:abstractNumId w:val="0"/>
  </w:num>
  <w:num w:numId="13" w16cid:durableId="1083333562">
    <w:abstractNumId w:val="12"/>
  </w:num>
  <w:num w:numId="14" w16cid:durableId="885684357">
    <w:abstractNumId w:val="12"/>
  </w:num>
  <w:num w:numId="15" w16cid:durableId="18145675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21C"/>
    <w:rsid w:val="000E17FB"/>
    <w:rsid w:val="00142960"/>
    <w:rsid w:val="001D3699"/>
    <w:rsid w:val="00283C13"/>
    <w:rsid w:val="002B435B"/>
    <w:rsid w:val="002F4CD3"/>
    <w:rsid w:val="00330960"/>
    <w:rsid w:val="00387F59"/>
    <w:rsid w:val="003903CD"/>
    <w:rsid w:val="00394F62"/>
    <w:rsid w:val="003E29A5"/>
    <w:rsid w:val="00523628"/>
    <w:rsid w:val="005960AE"/>
    <w:rsid w:val="006077EC"/>
    <w:rsid w:val="00613A09"/>
    <w:rsid w:val="0063221C"/>
    <w:rsid w:val="00761C4E"/>
    <w:rsid w:val="007F35B0"/>
    <w:rsid w:val="009073DE"/>
    <w:rsid w:val="00922B87"/>
    <w:rsid w:val="00950C10"/>
    <w:rsid w:val="009E774A"/>
    <w:rsid w:val="00AF7AE2"/>
    <w:rsid w:val="00D333C9"/>
    <w:rsid w:val="00D44A63"/>
    <w:rsid w:val="00E235E4"/>
    <w:rsid w:val="00E8673C"/>
    <w:rsid w:val="00E978A5"/>
    <w:rsid w:val="00F22EA5"/>
    <w:rsid w:val="00F870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6704C"/>
  <w15:docId w15:val="{0B602315-6626-4E67-8E5D-ABA0C5453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950C10"/>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283C1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847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41D85" w:rsidRDefault="00A25A64">
          <w:r w:rsidRPr="00925A3E">
            <w:rPr>
              <w:rStyle w:val="PlaceholderText"/>
            </w:rPr>
            <w:t>Click or tap to enter a date.</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F518B" w:rsidRDefault="00A25A64"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F518B" w:rsidRDefault="00A25A64" w:rsidP="00AF0AC5">
          <w:pPr>
            <w:pStyle w:val="DB1F197D31AB4DD8B1F043DF8608216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F518B"/>
    <w:rsid w:val="001B67C6"/>
    <w:rsid w:val="001D3699"/>
    <w:rsid w:val="002F4CD3"/>
    <w:rsid w:val="00387F59"/>
    <w:rsid w:val="004A156B"/>
    <w:rsid w:val="006077EC"/>
    <w:rsid w:val="00641D85"/>
    <w:rsid w:val="006F518B"/>
    <w:rsid w:val="0073151D"/>
    <w:rsid w:val="00A25A64"/>
    <w:rsid w:val="00E772E0"/>
    <w:rsid w:val="00E867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1096</Words>
  <Characters>6249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2024-08-21T02:21:00Z</dcterms:created>
  <dcterms:modified xsi:type="dcterms:W3CDTF">2024-08-21T02:21:00Z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