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74B33" w14:textId="77777777" w:rsidR="00AE610F" w:rsidRPr="003217D3" w:rsidRDefault="00BC313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0074CC1" wp14:editId="70074CC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9012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0074B34" w14:textId="77777777" w:rsidR="00AE610F" w:rsidRPr="003217D3" w:rsidRDefault="00BC313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0074B35" w14:textId="77777777" w:rsidR="00AE610F" w:rsidRPr="00A36AA9" w:rsidRDefault="00BC313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0074B36" w14:textId="77777777" w:rsidR="00AE610F" w:rsidRPr="00A36AA9" w:rsidRDefault="00BC313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75286" w14:paraId="70074B39" w14:textId="77777777" w:rsidTr="00975286">
        <w:tc>
          <w:tcPr>
            <w:cnfStyle w:val="001000000000" w:firstRow="0" w:lastRow="0" w:firstColumn="1" w:lastColumn="0" w:oddVBand="0" w:evenVBand="0" w:oddHBand="0" w:evenHBand="0" w:firstRowFirstColumn="0" w:firstRowLastColumn="0" w:lastRowFirstColumn="0" w:lastRowLastColumn="0"/>
            <w:tcW w:w="3227" w:type="dxa"/>
          </w:tcPr>
          <w:p w14:paraId="70074B37" w14:textId="77777777" w:rsidR="00AE610F" w:rsidRPr="00A36AA9" w:rsidRDefault="00BC3138"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0074B38" w14:textId="77777777" w:rsidR="00AE610F" w:rsidRPr="00A36AA9" w:rsidRDefault="00BC31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Prestige In Homecare</w:t>
            </w:r>
          </w:p>
        </w:tc>
      </w:tr>
      <w:tr w:rsidR="00975286" w14:paraId="70074B3C" w14:textId="77777777" w:rsidTr="00975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074B3A" w14:textId="77777777" w:rsidR="00AE610F" w:rsidRPr="00A36AA9" w:rsidRDefault="00BC3138"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0074B3B" w14:textId="77777777" w:rsidR="00AE610F" w:rsidRPr="00A36AA9" w:rsidRDefault="00BC313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Level 1, Suite 101, 1 Cochranes Road, (Head office) MOORABBIN VIC 3189</w:t>
            </w:r>
          </w:p>
        </w:tc>
      </w:tr>
      <w:tr w:rsidR="00975286" w14:paraId="70074B3F" w14:textId="77777777" w:rsidTr="009752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074B3D" w14:textId="77777777" w:rsidR="00AE610F" w:rsidRPr="00A36AA9" w:rsidRDefault="00BC3138"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0074B3E" w14:textId="77777777" w:rsidR="00AE610F" w:rsidRPr="00A36AA9" w:rsidRDefault="00BC31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300982</w:t>
            </w:r>
          </w:p>
        </w:tc>
      </w:tr>
      <w:tr w:rsidR="00975286" w14:paraId="70074B42" w14:textId="77777777" w:rsidTr="00975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074B40" w14:textId="77777777" w:rsidR="00AE610F" w:rsidRPr="00A36AA9" w:rsidRDefault="00BC3138"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0074B41" w14:textId="77777777" w:rsidR="00AE610F" w:rsidRPr="00A36AA9" w:rsidRDefault="00BC313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Prestige Inhome Care Pty Ltd</w:t>
            </w:r>
          </w:p>
        </w:tc>
      </w:tr>
      <w:tr w:rsidR="00975286" w14:paraId="70074B45" w14:textId="77777777" w:rsidTr="009752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074B43" w14:textId="77777777" w:rsidR="00AE610F" w:rsidRPr="00A36AA9" w:rsidRDefault="00BC3138"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0074B44" w14:textId="77777777" w:rsidR="00AE610F" w:rsidRPr="00A36AA9" w:rsidRDefault="00BC31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975286" w14:paraId="70074B48" w14:textId="77777777" w:rsidTr="00975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074B46" w14:textId="77777777" w:rsidR="00AE610F" w:rsidRPr="00A36AA9" w:rsidRDefault="00BC3138"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0074B47" w14:textId="77777777" w:rsidR="00AE610F" w:rsidRPr="00A36AA9" w:rsidRDefault="00BC313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10 August 2023</w:t>
            </w:r>
          </w:p>
        </w:tc>
      </w:tr>
      <w:tr w:rsidR="00975286" w14:paraId="70074B4B" w14:textId="77777777" w:rsidTr="009752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074B49" w14:textId="77777777" w:rsidR="00AE610F" w:rsidRPr="00A36AA9" w:rsidRDefault="00BC3138"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0074B4A" w14:textId="09D3F08B" w:rsidR="00AE610F" w:rsidRPr="00A36AA9" w:rsidRDefault="001B13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134E">
              <w:rPr>
                <w:rFonts w:ascii="Arial" w:hAnsi="Arial" w:cs="Arial"/>
                <w:color w:val="auto"/>
              </w:rPr>
              <w:t>09 October 2023</w:t>
            </w:r>
          </w:p>
        </w:tc>
      </w:tr>
    </w:tbl>
    <w:bookmarkEnd w:id="0"/>
    <w:p w14:paraId="70074B4C" w14:textId="77777777" w:rsidR="00AE610F" w:rsidRPr="00A36AA9" w:rsidRDefault="00BC313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0074B4D" w14:textId="77777777" w:rsidR="00AE610F" w:rsidRPr="00A36AA9" w:rsidRDefault="00BC3138" w:rsidP="001C5B37">
      <w:pPr>
        <w:spacing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0074B4E" w14:textId="6C900AEF" w:rsidR="00AE610F" w:rsidRPr="00A36AA9" w:rsidRDefault="00BC3138" w:rsidP="00F87E39">
      <w:pPr>
        <w:pStyle w:val="NormalArial"/>
      </w:pPr>
      <w:r w:rsidRPr="00A36AA9">
        <w:t xml:space="preserve">This performance report for </w:t>
      </w:r>
      <w:r w:rsidRPr="00A36AA9">
        <w:rPr>
          <w:color w:val="auto"/>
        </w:rPr>
        <w:t>Prestige In Homecare (</w:t>
      </w:r>
      <w:r w:rsidRPr="00A36AA9">
        <w:rPr>
          <w:b/>
          <w:color w:val="auto"/>
        </w:rPr>
        <w:t>the service</w:t>
      </w:r>
      <w:r w:rsidRPr="00A36AA9">
        <w:rPr>
          <w:color w:val="auto"/>
        </w:rPr>
        <w:t>) has been prepared by</w:t>
      </w:r>
      <w:r w:rsidR="001B134E">
        <w:rPr>
          <w:color w:val="auto"/>
        </w:rPr>
        <w:t xml:space="preserve"> M Franco, </w:t>
      </w:r>
      <w:r w:rsidRPr="00A36AA9">
        <w:t>delegate of the Aged Care Quality and Safety Commissioner (Commissioner)</w:t>
      </w:r>
      <w:r>
        <w:rPr>
          <w:rStyle w:val="FootnoteReference"/>
        </w:rPr>
        <w:footnoteReference w:id="1"/>
      </w:r>
      <w:r w:rsidRPr="00A36AA9">
        <w:t xml:space="preserve">. </w:t>
      </w:r>
    </w:p>
    <w:p w14:paraId="70074B4F" w14:textId="77777777" w:rsidR="00AE610F" w:rsidRPr="00A36AA9" w:rsidRDefault="00BC313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074B50" w14:textId="77777777" w:rsidR="00AE610F" w:rsidRPr="00A36AA9" w:rsidRDefault="00BC3138" w:rsidP="00F87E39">
      <w:pPr>
        <w:pStyle w:val="NormalArial"/>
      </w:pPr>
      <w:r w:rsidRPr="00A36AA9">
        <w:t>The report also specifies any areas in which improvements must be made to ensure the Quality Standards are complied with.</w:t>
      </w:r>
    </w:p>
    <w:p w14:paraId="70074B51" w14:textId="77777777" w:rsidR="00AE610F" w:rsidRPr="00A36AA9" w:rsidRDefault="00BC3138" w:rsidP="001C5B37">
      <w:pPr>
        <w:pStyle w:val="Heading1"/>
        <w:spacing w:before="240" w:after="120" w:line="22" w:lineRule="atLeast"/>
        <w:rPr>
          <w:rFonts w:ascii="Arial" w:hAnsi="Arial" w:cs="Arial"/>
        </w:rPr>
      </w:pPr>
      <w:r w:rsidRPr="00A36AA9">
        <w:rPr>
          <w:rFonts w:ascii="Arial" w:hAnsi="Arial" w:cs="Arial"/>
        </w:rPr>
        <w:t>Services included in this assessment</w:t>
      </w:r>
    </w:p>
    <w:p w14:paraId="70074B52" w14:textId="77777777" w:rsidR="00AE610F" w:rsidRPr="00A36AA9" w:rsidRDefault="00BC3138" w:rsidP="00AD5BE0">
      <w:pPr>
        <w:pStyle w:val="NormalArial"/>
      </w:pPr>
      <w:bookmarkStart w:id="1" w:name="HcsServicesFullListWithAddress"/>
      <w:r w:rsidRPr="00A36AA9">
        <w:rPr>
          <w:b/>
          <w:bCs/>
        </w:rPr>
        <w:t>Home Care:</w:t>
      </w:r>
    </w:p>
    <w:p w14:paraId="70074B53" w14:textId="77777777" w:rsidR="00AE610F" w:rsidRPr="00A36AA9" w:rsidRDefault="00BC3138" w:rsidP="00AD5BE0">
      <w:pPr>
        <w:pStyle w:val="NormalArial"/>
        <w:numPr>
          <w:ilvl w:val="0"/>
          <w:numId w:val="21"/>
        </w:numPr>
      </w:pPr>
      <w:r w:rsidRPr="00A36AA9">
        <w:t>Prestige Inhome Care, 27924, Level 1, Suite 101, 1 Cochranes Road, (Head office), MOORABBIN VIC 3189</w:t>
      </w:r>
    </w:p>
    <w:p w14:paraId="70074B54" w14:textId="77777777" w:rsidR="00AE610F" w:rsidRPr="00A36AA9" w:rsidRDefault="00BC3138" w:rsidP="00AD5BE0">
      <w:pPr>
        <w:pStyle w:val="NormalArial"/>
        <w:numPr>
          <w:ilvl w:val="0"/>
          <w:numId w:val="21"/>
        </w:numPr>
      </w:pPr>
      <w:r w:rsidRPr="00A36AA9">
        <w:t>Prestige Inhome Care, 26413, Unit 1, 98 Burnett Street, BUDERIM QLD 4556</w:t>
      </w:r>
    </w:p>
    <w:p w14:paraId="70074B55" w14:textId="77777777" w:rsidR="00AE610F" w:rsidRPr="00A36AA9" w:rsidRDefault="00BC3138" w:rsidP="00AD5BE0">
      <w:pPr>
        <w:pStyle w:val="NormalArial"/>
        <w:numPr>
          <w:ilvl w:val="0"/>
          <w:numId w:val="21"/>
        </w:numPr>
        <w:spacing w:after="0"/>
      </w:pPr>
      <w:r w:rsidRPr="00A36AA9">
        <w:t>Prestige Inhome Care, 26413, Shop 1, 165 Military Road, NEUTRAL BAY NSW 2089</w:t>
      </w:r>
    </w:p>
    <w:bookmarkEnd w:id="1"/>
    <w:p w14:paraId="70074B57" w14:textId="77777777" w:rsidR="00AE610F" w:rsidRPr="00A36AA9" w:rsidRDefault="00BC3138" w:rsidP="001C5B37">
      <w:pPr>
        <w:pStyle w:val="Heading1"/>
        <w:spacing w:before="240" w:after="120" w:line="22" w:lineRule="atLeast"/>
        <w:rPr>
          <w:rFonts w:ascii="Arial" w:hAnsi="Arial" w:cs="Arial"/>
        </w:rPr>
      </w:pPr>
      <w:r w:rsidRPr="00A36AA9">
        <w:rPr>
          <w:rFonts w:ascii="Arial" w:hAnsi="Arial" w:cs="Arial"/>
        </w:rPr>
        <w:t>Material relied on</w:t>
      </w:r>
    </w:p>
    <w:p w14:paraId="70074B58" w14:textId="77777777" w:rsidR="00AE610F" w:rsidRPr="00A36AA9" w:rsidRDefault="00BC3138" w:rsidP="00F87E39">
      <w:pPr>
        <w:pStyle w:val="NormalArial"/>
      </w:pPr>
      <w:r w:rsidRPr="00A36AA9">
        <w:t>The following information has been considered in preparing the performance report:</w:t>
      </w:r>
    </w:p>
    <w:p w14:paraId="70074B59" w14:textId="3C4991DC" w:rsidR="00AE610F" w:rsidRPr="00A36AA9" w:rsidRDefault="00BC3138"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w:t>
      </w:r>
      <w:r w:rsidRPr="001B134E">
        <w:rPr>
          <w:rFonts w:ascii="Arial" w:hAnsi="Arial" w:cs="Arial"/>
          <w:color w:val="auto"/>
        </w:rPr>
        <w:t>Contact - Desk report was informed by review of documents and interviews with staff, consumers/representative</w:t>
      </w:r>
      <w:r w:rsidR="001B134E" w:rsidRPr="001B134E">
        <w:rPr>
          <w:rFonts w:ascii="Arial" w:hAnsi="Arial" w:cs="Arial"/>
          <w:color w:val="auto"/>
        </w:rPr>
        <w:t xml:space="preserve">s. </w:t>
      </w:r>
    </w:p>
    <w:p w14:paraId="70074B5E" w14:textId="77777777" w:rsidR="00AE610F" w:rsidRPr="00D76BC8" w:rsidRDefault="00BC313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0074B5F" w14:textId="6CB9E5FF" w:rsidR="00AE610F" w:rsidRPr="00244176" w:rsidRDefault="00BC3138"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75286" w14:paraId="70074B65" w14:textId="77777777" w:rsidTr="0097528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074B63" w14:textId="77777777" w:rsidR="00AE610F" w:rsidRPr="00A36AA9" w:rsidRDefault="00BC3138" w:rsidP="009767BC">
            <w:pPr>
              <w:keepNext/>
              <w:spacing w:before="0" w:line="22" w:lineRule="atLeast"/>
              <w:ind w:right="-109"/>
              <w:rPr>
                <w:rFonts w:ascii="Arial" w:hAnsi="Arial" w:cs="Arial"/>
              </w:rPr>
            </w:pPr>
            <w:r w:rsidRPr="00A36AA9">
              <w:rPr>
                <w:rFonts w:ascii="Arial" w:hAnsi="Arial" w:cs="Arial"/>
              </w:rPr>
              <w:t xml:space="preserve">Standard 2 </w:t>
            </w:r>
            <w:r w:rsidRPr="001B134E">
              <w:rPr>
                <w:rFonts w:ascii="Arial" w:hAnsi="Arial" w:cs="Arial"/>
                <w:b w:val="0"/>
                <w:bCs/>
              </w:rPr>
              <w:t>Ongoing assessment and planning with consumers</w:t>
            </w:r>
          </w:p>
        </w:tc>
        <w:tc>
          <w:tcPr>
            <w:tcW w:w="1583" w:type="pct"/>
            <w:shd w:val="clear" w:color="auto" w:fill="auto"/>
          </w:tcPr>
          <w:p w14:paraId="70074B64" w14:textId="6E924843" w:rsidR="00AE610F" w:rsidRPr="001B134E" w:rsidRDefault="007327F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134E" w:rsidRPr="001B134E">
                  <w:rPr>
                    <w:rFonts w:ascii="Arial" w:hAnsi="Arial" w:cs="Arial"/>
                    <w:bCs/>
                  </w:rPr>
                  <w:t>Not applicable as not all requirements have been assessed</w:t>
                </w:r>
              </w:sdtContent>
            </w:sdt>
            <w:r w:rsidR="00BC3138" w:rsidRPr="001B134E">
              <w:rPr>
                <w:rFonts w:ascii="Arial" w:hAnsi="Arial" w:cs="Arial"/>
                <w:bCs/>
              </w:rPr>
              <w:t xml:space="preserve"> </w:t>
            </w:r>
          </w:p>
        </w:tc>
      </w:tr>
    </w:tbl>
    <w:p w14:paraId="70074B91" w14:textId="77777777" w:rsidR="00AE610F" w:rsidRPr="00A36AA9" w:rsidRDefault="00BC3138" w:rsidP="00F87E39">
      <w:pPr>
        <w:pStyle w:val="NormalArial"/>
        <w:spacing w:before="120"/>
      </w:pPr>
      <w:r w:rsidRPr="00A36AA9">
        <w:t>A detailed assessment is provided later in this report for each assessed Standard.</w:t>
      </w:r>
    </w:p>
    <w:p w14:paraId="70074B93" w14:textId="29D98FB9" w:rsidR="00AE610F" w:rsidRPr="001B134E" w:rsidRDefault="00BC3138" w:rsidP="001C5B37">
      <w:pPr>
        <w:pStyle w:val="Heading1"/>
        <w:spacing w:before="240" w:after="120" w:line="22" w:lineRule="atLeast"/>
        <w:rPr>
          <w:rFonts w:ascii="Arial" w:hAnsi="Arial" w:cs="Arial"/>
        </w:rPr>
      </w:pPr>
      <w:r w:rsidRPr="00A36AA9">
        <w:rPr>
          <w:rFonts w:ascii="Arial" w:hAnsi="Arial" w:cs="Arial"/>
        </w:rPr>
        <w:t>Areas for improvemen</w:t>
      </w:r>
      <w:r w:rsidR="001B134E">
        <w:rPr>
          <w:rFonts w:ascii="Arial" w:hAnsi="Arial" w:cs="Arial"/>
        </w:rPr>
        <w:t>t</w:t>
      </w:r>
    </w:p>
    <w:p w14:paraId="70074B94" w14:textId="77777777" w:rsidR="00AE610F" w:rsidRPr="00A36AA9" w:rsidRDefault="00BC3138"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0074B99" w14:textId="4ACCB21B" w:rsidR="00AE610F" w:rsidRPr="00A36AA9" w:rsidRDefault="00BC3138" w:rsidP="00F87E39">
      <w:pPr>
        <w:pStyle w:val="NormalArial"/>
      </w:pPr>
      <w:r w:rsidRPr="00A36AA9">
        <w:br w:type="page"/>
      </w:r>
    </w:p>
    <w:p w14:paraId="70074BC3" w14:textId="77777777" w:rsidR="00AE610F" w:rsidRDefault="00BC313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91"/>
      </w:tblGrid>
      <w:tr w:rsidR="001B134E" w14:paraId="70074BC7" w14:textId="77777777" w:rsidTr="001B1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9" w:type="dxa"/>
            <w:gridSpan w:val="2"/>
            <w:tcBorders>
              <w:bottom w:val="single" w:sz="4" w:space="0" w:color="BFBFBF" w:themeColor="background1" w:themeShade="BF"/>
            </w:tcBorders>
          </w:tcPr>
          <w:p w14:paraId="70074BC4" w14:textId="77777777" w:rsidR="001B134E" w:rsidRPr="003217D3" w:rsidRDefault="001B134E"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70074BC5" w14:textId="2B77718D" w:rsidR="001B134E" w:rsidRPr="003217D3" w:rsidRDefault="001B134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B134E" w14:paraId="70074BCC" w14:textId="77777777" w:rsidTr="001B134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0074BC8" w14:textId="77777777" w:rsidR="001B134E" w:rsidRPr="00244176" w:rsidRDefault="001B134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70074BC9" w14:textId="77777777" w:rsidR="001B134E" w:rsidRPr="00244176" w:rsidRDefault="001B134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70074BCA" w14:textId="1E852F01" w:rsidR="001B134E" w:rsidRPr="00CC646C" w:rsidRDefault="007327F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D57707138D5F4621B93B3855951ED3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134E">
                  <w:rPr>
                    <w:rFonts w:ascii="Arial" w:hAnsi="Arial" w:cs="Arial"/>
                    <w:color w:val="auto"/>
                  </w:rPr>
                  <w:t>Compliant</w:t>
                </w:r>
              </w:sdtContent>
            </w:sdt>
            <w:r w:rsidR="001B134E" w:rsidRPr="00CC646C">
              <w:rPr>
                <w:rFonts w:ascii="Arial" w:hAnsi="Arial" w:cs="Arial"/>
                <w:color w:val="auto"/>
              </w:rPr>
              <w:t xml:space="preserve"> </w:t>
            </w:r>
          </w:p>
        </w:tc>
      </w:tr>
    </w:tbl>
    <w:bookmarkEnd w:id="2"/>
    <w:p w14:paraId="70074BE3" w14:textId="77777777" w:rsidR="00AE610F" w:rsidRDefault="00BC3138" w:rsidP="00A63FCF">
      <w:pPr>
        <w:pStyle w:val="Heading20"/>
        <w:tabs>
          <w:tab w:val="left" w:pos="1890"/>
        </w:tabs>
      </w:pPr>
      <w:r w:rsidRPr="00A36AA9">
        <w:t>Findings</w:t>
      </w:r>
    </w:p>
    <w:p w14:paraId="1D1E7ADC" w14:textId="355C081D" w:rsidR="001B134E" w:rsidRDefault="001B134E" w:rsidP="00F87E39">
      <w:pPr>
        <w:pStyle w:val="NormalArial"/>
      </w:pPr>
      <w:r>
        <w:t xml:space="preserve">Evidence analysed by the Assessment Team showed the service was able to demonstrate assessment and planning, including consideration to risks to the consumer’s health and well-being, informs the delivery of safe and effective care and services. </w:t>
      </w:r>
    </w:p>
    <w:p w14:paraId="101F3A67" w14:textId="7AFF6B12" w:rsidR="001B134E" w:rsidRPr="001B134E" w:rsidRDefault="001B134E" w:rsidP="001C5B37">
      <w:pPr>
        <w:pStyle w:val="ListParagraph"/>
        <w:numPr>
          <w:ilvl w:val="0"/>
          <w:numId w:val="23"/>
        </w:numPr>
        <w:rPr>
          <w:rFonts w:ascii="Arial" w:hAnsi="Arial" w:cs="Arial"/>
        </w:rPr>
      </w:pPr>
      <w:r>
        <w:rPr>
          <w:rFonts w:ascii="Arial" w:hAnsi="Arial" w:cs="Arial"/>
        </w:rPr>
        <w:t>Staff</w:t>
      </w:r>
      <w:r w:rsidRPr="001B134E">
        <w:rPr>
          <w:rFonts w:ascii="Arial" w:hAnsi="Arial" w:cs="Arial"/>
        </w:rPr>
        <w:t xml:space="preserve"> are supported through regular meetings to discuss any questions or concerns that arise during the assessment and care planning process.</w:t>
      </w:r>
    </w:p>
    <w:p w14:paraId="630F1E08" w14:textId="1946F229" w:rsidR="001B134E" w:rsidRPr="001B134E" w:rsidRDefault="00BC3138" w:rsidP="001C5B37">
      <w:pPr>
        <w:pStyle w:val="ListParagraph"/>
        <w:numPr>
          <w:ilvl w:val="0"/>
          <w:numId w:val="23"/>
        </w:numPr>
        <w:rPr>
          <w:rFonts w:ascii="Arial" w:hAnsi="Arial" w:cs="Arial"/>
        </w:rPr>
      </w:pPr>
      <w:r>
        <w:rPr>
          <w:rFonts w:ascii="Arial" w:hAnsi="Arial" w:cs="Arial"/>
        </w:rPr>
        <w:t>Staff</w:t>
      </w:r>
      <w:r w:rsidR="001B134E" w:rsidRPr="001B134E">
        <w:rPr>
          <w:rFonts w:ascii="Arial" w:hAnsi="Arial" w:cs="Arial"/>
        </w:rPr>
        <w:t xml:space="preserve"> are provided with one-on-one training as per training records reviewed. Updated care planning and assessment information is provided to relevant staff through team meetings, as per agendas reviewed, and emails as sighted by the Assessment Team.</w:t>
      </w:r>
    </w:p>
    <w:p w14:paraId="26B0113C" w14:textId="39535643" w:rsidR="001B134E" w:rsidRDefault="001B134E" w:rsidP="001C5B37">
      <w:pPr>
        <w:pStyle w:val="NormalArial"/>
        <w:numPr>
          <w:ilvl w:val="0"/>
          <w:numId w:val="23"/>
        </w:numPr>
      </w:pPr>
      <w:r w:rsidRPr="001B134E">
        <w:t xml:space="preserve">The service </w:t>
      </w:r>
      <w:r w:rsidR="00BC3138">
        <w:t xml:space="preserve">has a </w:t>
      </w:r>
      <w:r w:rsidRPr="001B134E">
        <w:t>dedicated compliance team which conducts internal audits on the care planning process. Feedback is provided to each case manager as reviewed by the Assessment Team.</w:t>
      </w:r>
    </w:p>
    <w:p w14:paraId="68248D79" w14:textId="49F45810" w:rsidR="001B134E" w:rsidRDefault="001B134E" w:rsidP="001C5B37">
      <w:pPr>
        <w:pStyle w:val="NormalArial"/>
        <w:numPr>
          <w:ilvl w:val="0"/>
          <w:numId w:val="23"/>
        </w:numPr>
      </w:pPr>
      <w:r w:rsidRPr="001B134E">
        <w:t xml:space="preserve">The service </w:t>
      </w:r>
      <w:r>
        <w:t xml:space="preserve">evidenced </w:t>
      </w:r>
      <w:r w:rsidRPr="001B134E">
        <w:t>policies, procedures, and guidelines relating to care planning and assessment to ensure consistency of processes.</w:t>
      </w:r>
    </w:p>
    <w:p w14:paraId="10AC5B73" w14:textId="2C89EF5F" w:rsidR="00BC3138" w:rsidRDefault="00BC3138" w:rsidP="00BC3138">
      <w:pPr>
        <w:pStyle w:val="NormalArial"/>
      </w:pPr>
      <w:r w:rsidRPr="00BC3138">
        <w:t xml:space="preserve">The Assessment Team reviewed </w:t>
      </w:r>
      <w:r>
        <w:t>nine</w:t>
      </w:r>
      <w:r w:rsidRPr="00BC3138">
        <w:t xml:space="preserve"> care plans and associated assessment documentation from sites across the </w:t>
      </w:r>
      <w:r>
        <w:t>three</w:t>
      </w:r>
      <w:r w:rsidRPr="00BC3138">
        <w:t xml:space="preserve"> states. This review confirmed consistency of documentation across all services sites, including the identification of risks through the completion of validated assessment tools. Individualised strategies were documented for care staff both in the care plan and on the mobile application care staff have access to.</w:t>
      </w:r>
    </w:p>
    <w:p w14:paraId="42B0E11C" w14:textId="774350AF" w:rsidR="00BC3138" w:rsidRDefault="00BC3138" w:rsidP="00BC3138">
      <w:pPr>
        <w:pStyle w:val="NormalArial"/>
      </w:pPr>
      <w:r>
        <w:t xml:space="preserve">Based on the information summarised above, I find the service compliant with Requirement 2(3)(a) of the Aged Care Quality Standards. </w:t>
      </w:r>
    </w:p>
    <w:p w14:paraId="70074BE4" w14:textId="5A439832" w:rsidR="00AE610F" w:rsidRPr="006B4042" w:rsidRDefault="00AE610F" w:rsidP="00F87E39">
      <w:pPr>
        <w:pStyle w:val="NormalArial"/>
      </w:pPr>
    </w:p>
    <w:sectPr w:rsidR="00AE610F"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9E6D0" w14:textId="77777777" w:rsidR="00D05A0D" w:rsidRDefault="00D05A0D">
      <w:pPr>
        <w:spacing w:after="0"/>
      </w:pPr>
      <w:r>
        <w:separator/>
      </w:r>
    </w:p>
  </w:endnote>
  <w:endnote w:type="continuationSeparator" w:id="0">
    <w:p w14:paraId="3AF35959" w14:textId="77777777" w:rsidR="00D05A0D" w:rsidRDefault="00D05A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74CC6" w14:textId="77777777" w:rsidR="00AE610F" w:rsidRPr="00DF37F2" w:rsidRDefault="00BC3138" w:rsidP="00DF37F2">
    <w:pPr>
      <w:pStyle w:val="FooterArial9"/>
      <w:rPr>
        <w:rStyle w:val="FooterBold"/>
        <w:rFonts w:ascii="Arial" w:hAnsi="Arial"/>
        <w:b w:val="0"/>
      </w:rPr>
    </w:pPr>
    <w:r w:rsidRPr="00DF37F2">
      <w:rPr>
        <w:rStyle w:val="FooterBold"/>
        <w:rFonts w:ascii="Arial" w:hAnsi="Arial"/>
        <w:b w:val="0"/>
      </w:rPr>
      <w:t>Name of service: Prestige In Homecare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0074CC7" w14:textId="77777777" w:rsidR="00AE610F" w:rsidRPr="00DF37F2" w:rsidRDefault="00BC3138" w:rsidP="00DF37F2">
    <w:pPr>
      <w:pStyle w:val="FooterArial9"/>
      <w:rPr>
        <w:rStyle w:val="FooterBold"/>
        <w:rFonts w:ascii="Arial" w:hAnsi="Arial"/>
        <w:b w:val="0"/>
      </w:rPr>
    </w:pPr>
    <w:r w:rsidRPr="00DF37F2">
      <w:rPr>
        <w:rStyle w:val="FooterBold"/>
        <w:rFonts w:ascii="Arial" w:hAnsi="Arial"/>
        <w:b w:val="0"/>
      </w:rPr>
      <w:t>Commission ID: 300982</w:t>
    </w:r>
    <w:r w:rsidRPr="00DF37F2">
      <w:rPr>
        <w:rStyle w:val="FooterBold"/>
        <w:rFonts w:ascii="Arial" w:hAnsi="Arial"/>
        <w:b w:val="0"/>
      </w:rPr>
      <w:tab/>
      <w:t xml:space="preserve">OFFICIAL: Sensitive </w:t>
    </w:r>
  </w:p>
  <w:p w14:paraId="70074CC8" w14:textId="77777777" w:rsidR="00AE610F" w:rsidRPr="00DF37F2" w:rsidRDefault="00BC313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D56F0" w14:textId="77777777" w:rsidR="00D05A0D" w:rsidRDefault="00D05A0D" w:rsidP="00D71F88">
      <w:pPr>
        <w:spacing w:after="0"/>
      </w:pPr>
      <w:r>
        <w:separator/>
      </w:r>
    </w:p>
  </w:footnote>
  <w:footnote w:type="continuationSeparator" w:id="0">
    <w:p w14:paraId="0EF8DA38" w14:textId="77777777" w:rsidR="00D05A0D" w:rsidRDefault="00D05A0D" w:rsidP="00D71F88">
      <w:pPr>
        <w:spacing w:after="0"/>
      </w:pPr>
      <w:r>
        <w:continuationSeparator/>
      </w:r>
    </w:p>
  </w:footnote>
  <w:footnote w:id="1">
    <w:p w14:paraId="70074CCE" w14:textId="132E27CF" w:rsidR="00AE610F" w:rsidRDefault="00BC313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w:t>
      </w:r>
      <w:r w:rsidRPr="001B134E">
        <w:rPr>
          <w:rFonts w:ascii="Arial" w:hAnsi="Arial" w:cs="Arial"/>
          <w:color w:val="auto"/>
          <w:sz w:val="20"/>
          <w:szCs w:val="20"/>
        </w:rPr>
        <w:t xml:space="preserve">tion 68A of the </w:t>
      </w:r>
      <w:r w:rsidRPr="002C3CB4">
        <w:rPr>
          <w:rFonts w:ascii="Arial" w:hAnsi="Arial" w:cs="Arial"/>
          <w:sz w:val="20"/>
          <w:szCs w:val="20"/>
        </w:rPr>
        <w:t>Aged Care Quality and Safety Commission Rules 2018.</w:t>
      </w:r>
    </w:p>
    <w:p w14:paraId="70074CCF" w14:textId="77777777" w:rsidR="00AE610F" w:rsidRDefault="00AE610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74CC5" w14:textId="77777777" w:rsidR="00AE610F" w:rsidRDefault="00BC3138">
    <w:pPr>
      <w:pStyle w:val="Header"/>
    </w:pPr>
    <w:r>
      <w:rPr>
        <w:noProof/>
        <w:color w:val="2B579A"/>
        <w:shd w:val="clear" w:color="auto" w:fill="E6E6E6"/>
        <w:lang w:val="en-US"/>
      </w:rPr>
      <w:drawing>
        <wp:anchor distT="0" distB="0" distL="114300" distR="114300" simplePos="0" relativeHeight="251659264" behindDoc="1" locked="0" layoutInCell="1" allowOverlap="1" wp14:anchorId="70074CCA" wp14:editId="70074CC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152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74CC9" w14:textId="77777777" w:rsidR="00AE610F" w:rsidRDefault="00BC3138">
    <w:pPr>
      <w:pStyle w:val="Header"/>
    </w:pPr>
    <w:r>
      <w:rPr>
        <w:noProof/>
      </w:rPr>
      <w:drawing>
        <wp:anchor distT="0" distB="0" distL="114300" distR="114300" simplePos="0" relativeHeight="251658240" behindDoc="0" locked="0" layoutInCell="1" allowOverlap="1" wp14:anchorId="70074CCC" wp14:editId="70074CC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824231E">
      <w:start w:val="1"/>
      <w:numFmt w:val="lowerRoman"/>
      <w:lvlText w:val="(%1)"/>
      <w:lvlJc w:val="left"/>
      <w:pPr>
        <w:ind w:left="1080" w:hanging="720"/>
      </w:pPr>
      <w:rPr>
        <w:rFonts w:hint="default"/>
      </w:rPr>
    </w:lvl>
    <w:lvl w:ilvl="1" w:tplc="8598806A" w:tentative="1">
      <w:start w:val="1"/>
      <w:numFmt w:val="lowerLetter"/>
      <w:lvlText w:val="%2."/>
      <w:lvlJc w:val="left"/>
      <w:pPr>
        <w:ind w:left="1440" w:hanging="360"/>
      </w:pPr>
    </w:lvl>
    <w:lvl w:ilvl="2" w:tplc="D22A1702" w:tentative="1">
      <w:start w:val="1"/>
      <w:numFmt w:val="lowerRoman"/>
      <w:lvlText w:val="%3."/>
      <w:lvlJc w:val="right"/>
      <w:pPr>
        <w:ind w:left="2160" w:hanging="180"/>
      </w:pPr>
    </w:lvl>
    <w:lvl w:ilvl="3" w:tplc="213A2052" w:tentative="1">
      <w:start w:val="1"/>
      <w:numFmt w:val="decimal"/>
      <w:lvlText w:val="%4."/>
      <w:lvlJc w:val="left"/>
      <w:pPr>
        <w:ind w:left="2880" w:hanging="360"/>
      </w:pPr>
    </w:lvl>
    <w:lvl w:ilvl="4" w:tplc="31029F98" w:tentative="1">
      <w:start w:val="1"/>
      <w:numFmt w:val="lowerLetter"/>
      <w:lvlText w:val="%5."/>
      <w:lvlJc w:val="left"/>
      <w:pPr>
        <w:ind w:left="3600" w:hanging="360"/>
      </w:pPr>
    </w:lvl>
    <w:lvl w:ilvl="5" w:tplc="0FEE7300" w:tentative="1">
      <w:start w:val="1"/>
      <w:numFmt w:val="lowerRoman"/>
      <w:lvlText w:val="%6."/>
      <w:lvlJc w:val="right"/>
      <w:pPr>
        <w:ind w:left="4320" w:hanging="180"/>
      </w:pPr>
    </w:lvl>
    <w:lvl w:ilvl="6" w:tplc="2E12E050" w:tentative="1">
      <w:start w:val="1"/>
      <w:numFmt w:val="decimal"/>
      <w:lvlText w:val="%7."/>
      <w:lvlJc w:val="left"/>
      <w:pPr>
        <w:ind w:left="5040" w:hanging="360"/>
      </w:pPr>
    </w:lvl>
    <w:lvl w:ilvl="7" w:tplc="DDB6491C" w:tentative="1">
      <w:start w:val="1"/>
      <w:numFmt w:val="lowerLetter"/>
      <w:lvlText w:val="%8."/>
      <w:lvlJc w:val="left"/>
      <w:pPr>
        <w:ind w:left="5760" w:hanging="360"/>
      </w:pPr>
    </w:lvl>
    <w:lvl w:ilvl="8" w:tplc="0624069C" w:tentative="1">
      <w:start w:val="1"/>
      <w:numFmt w:val="lowerRoman"/>
      <w:lvlText w:val="%9."/>
      <w:lvlJc w:val="right"/>
      <w:pPr>
        <w:ind w:left="6480" w:hanging="180"/>
      </w:pPr>
    </w:lvl>
  </w:abstractNum>
  <w:abstractNum w:abstractNumId="1" w15:restartNumberingAfterBreak="0">
    <w:nsid w:val="087F2968"/>
    <w:multiLevelType w:val="hybridMultilevel"/>
    <w:tmpl w:val="61B61D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1E74ADA4">
      <w:start w:val="1"/>
      <w:numFmt w:val="lowerRoman"/>
      <w:lvlText w:val="(%1)"/>
      <w:lvlJc w:val="left"/>
      <w:pPr>
        <w:ind w:left="1080" w:hanging="720"/>
      </w:pPr>
      <w:rPr>
        <w:rFonts w:hint="default"/>
      </w:rPr>
    </w:lvl>
    <w:lvl w:ilvl="1" w:tplc="0A8E6A7C" w:tentative="1">
      <w:start w:val="1"/>
      <w:numFmt w:val="lowerLetter"/>
      <w:lvlText w:val="%2."/>
      <w:lvlJc w:val="left"/>
      <w:pPr>
        <w:ind w:left="1440" w:hanging="360"/>
      </w:pPr>
    </w:lvl>
    <w:lvl w:ilvl="2" w:tplc="8948FB68" w:tentative="1">
      <w:start w:val="1"/>
      <w:numFmt w:val="lowerRoman"/>
      <w:lvlText w:val="%3."/>
      <w:lvlJc w:val="right"/>
      <w:pPr>
        <w:ind w:left="2160" w:hanging="180"/>
      </w:pPr>
    </w:lvl>
    <w:lvl w:ilvl="3" w:tplc="7A22DA1E" w:tentative="1">
      <w:start w:val="1"/>
      <w:numFmt w:val="decimal"/>
      <w:lvlText w:val="%4."/>
      <w:lvlJc w:val="left"/>
      <w:pPr>
        <w:ind w:left="2880" w:hanging="360"/>
      </w:pPr>
    </w:lvl>
    <w:lvl w:ilvl="4" w:tplc="4B0CA47A" w:tentative="1">
      <w:start w:val="1"/>
      <w:numFmt w:val="lowerLetter"/>
      <w:lvlText w:val="%5."/>
      <w:lvlJc w:val="left"/>
      <w:pPr>
        <w:ind w:left="3600" w:hanging="360"/>
      </w:pPr>
    </w:lvl>
    <w:lvl w:ilvl="5" w:tplc="7EF86BBA" w:tentative="1">
      <w:start w:val="1"/>
      <w:numFmt w:val="lowerRoman"/>
      <w:lvlText w:val="%6."/>
      <w:lvlJc w:val="right"/>
      <w:pPr>
        <w:ind w:left="4320" w:hanging="180"/>
      </w:pPr>
    </w:lvl>
    <w:lvl w:ilvl="6" w:tplc="29F882FE" w:tentative="1">
      <w:start w:val="1"/>
      <w:numFmt w:val="decimal"/>
      <w:lvlText w:val="%7."/>
      <w:lvlJc w:val="left"/>
      <w:pPr>
        <w:ind w:left="5040" w:hanging="360"/>
      </w:pPr>
    </w:lvl>
    <w:lvl w:ilvl="7" w:tplc="C22A48D6" w:tentative="1">
      <w:start w:val="1"/>
      <w:numFmt w:val="lowerLetter"/>
      <w:lvlText w:val="%8."/>
      <w:lvlJc w:val="left"/>
      <w:pPr>
        <w:ind w:left="5760" w:hanging="360"/>
      </w:pPr>
    </w:lvl>
    <w:lvl w:ilvl="8" w:tplc="8DA228C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7C2E73C">
      <w:start w:val="1"/>
      <w:numFmt w:val="lowerRoman"/>
      <w:lvlText w:val="(%1)"/>
      <w:lvlJc w:val="left"/>
      <w:pPr>
        <w:ind w:left="1080" w:hanging="720"/>
      </w:pPr>
      <w:rPr>
        <w:rFonts w:hint="default"/>
      </w:rPr>
    </w:lvl>
    <w:lvl w:ilvl="1" w:tplc="91A03D32" w:tentative="1">
      <w:start w:val="1"/>
      <w:numFmt w:val="lowerLetter"/>
      <w:lvlText w:val="%2."/>
      <w:lvlJc w:val="left"/>
      <w:pPr>
        <w:ind w:left="1440" w:hanging="360"/>
      </w:pPr>
    </w:lvl>
    <w:lvl w:ilvl="2" w:tplc="F7369AAE" w:tentative="1">
      <w:start w:val="1"/>
      <w:numFmt w:val="lowerRoman"/>
      <w:lvlText w:val="%3."/>
      <w:lvlJc w:val="right"/>
      <w:pPr>
        <w:ind w:left="2160" w:hanging="180"/>
      </w:pPr>
    </w:lvl>
    <w:lvl w:ilvl="3" w:tplc="8230EE1C" w:tentative="1">
      <w:start w:val="1"/>
      <w:numFmt w:val="decimal"/>
      <w:lvlText w:val="%4."/>
      <w:lvlJc w:val="left"/>
      <w:pPr>
        <w:ind w:left="2880" w:hanging="360"/>
      </w:pPr>
    </w:lvl>
    <w:lvl w:ilvl="4" w:tplc="70DC1482" w:tentative="1">
      <w:start w:val="1"/>
      <w:numFmt w:val="lowerLetter"/>
      <w:lvlText w:val="%5."/>
      <w:lvlJc w:val="left"/>
      <w:pPr>
        <w:ind w:left="3600" w:hanging="360"/>
      </w:pPr>
    </w:lvl>
    <w:lvl w:ilvl="5" w:tplc="1E8C6AE8" w:tentative="1">
      <w:start w:val="1"/>
      <w:numFmt w:val="lowerRoman"/>
      <w:lvlText w:val="%6."/>
      <w:lvlJc w:val="right"/>
      <w:pPr>
        <w:ind w:left="4320" w:hanging="180"/>
      </w:pPr>
    </w:lvl>
    <w:lvl w:ilvl="6" w:tplc="A298321E" w:tentative="1">
      <w:start w:val="1"/>
      <w:numFmt w:val="decimal"/>
      <w:lvlText w:val="%7."/>
      <w:lvlJc w:val="left"/>
      <w:pPr>
        <w:ind w:left="5040" w:hanging="360"/>
      </w:pPr>
    </w:lvl>
    <w:lvl w:ilvl="7" w:tplc="0D34BE46" w:tentative="1">
      <w:start w:val="1"/>
      <w:numFmt w:val="lowerLetter"/>
      <w:lvlText w:val="%8."/>
      <w:lvlJc w:val="left"/>
      <w:pPr>
        <w:ind w:left="5760" w:hanging="360"/>
      </w:pPr>
    </w:lvl>
    <w:lvl w:ilvl="8" w:tplc="34AC19E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E486214">
      <w:start w:val="1"/>
      <w:numFmt w:val="lowerRoman"/>
      <w:lvlText w:val="(%1)"/>
      <w:lvlJc w:val="left"/>
      <w:pPr>
        <w:ind w:left="1080" w:hanging="720"/>
      </w:pPr>
      <w:rPr>
        <w:rFonts w:hint="default"/>
      </w:rPr>
    </w:lvl>
    <w:lvl w:ilvl="1" w:tplc="0958C6E0" w:tentative="1">
      <w:start w:val="1"/>
      <w:numFmt w:val="lowerLetter"/>
      <w:lvlText w:val="%2."/>
      <w:lvlJc w:val="left"/>
      <w:pPr>
        <w:ind w:left="1440" w:hanging="360"/>
      </w:pPr>
    </w:lvl>
    <w:lvl w:ilvl="2" w:tplc="0246AC46" w:tentative="1">
      <w:start w:val="1"/>
      <w:numFmt w:val="lowerRoman"/>
      <w:lvlText w:val="%3."/>
      <w:lvlJc w:val="right"/>
      <w:pPr>
        <w:ind w:left="2160" w:hanging="180"/>
      </w:pPr>
    </w:lvl>
    <w:lvl w:ilvl="3" w:tplc="7F80C876" w:tentative="1">
      <w:start w:val="1"/>
      <w:numFmt w:val="decimal"/>
      <w:lvlText w:val="%4."/>
      <w:lvlJc w:val="left"/>
      <w:pPr>
        <w:ind w:left="2880" w:hanging="360"/>
      </w:pPr>
    </w:lvl>
    <w:lvl w:ilvl="4" w:tplc="DC66F078" w:tentative="1">
      <w:start w:val="1"/>
      <w:numFmt w:val="lowerLetter"/>
      <w:lvlText w:val="%5."/>
      <w:lvlJc w:val="left"/>
      <w:pPr>
        <w:ind w:left="3600" w:hanging="360"/>
      </w:pPr>
    </w:lvl>
    <w:lvl w:ilvl="5" w:tplc="E1C4B01A" w:tentative="1">
      <w:start w:val="1"/>
      <w:numFmt w:val="lowerRoman"/>
      <w:lvlText w:val="%6."/>
      <w:lvlJc w:val="right"/>
      <w:pPr>
        <w:ind w:left="4320" w:hanging="180"/>
      </w:pPr>
    </w:lvl>
    <w:lvl w:ilvl="6" w:tplc="6C5A1F90" w:tentative="1">
      <w:start w:val="1"/>
      <w:numFmt w:val="decimal"/>
      <w:lvlText w:val="%7."/>
      <w:lvlJc w:val="left"/>
      <w:pPr>
        <w:ind w:left="5040" w:hanging="360"/>
      </w:pPr>
    </w:lvl>
    <w:lvl w:ilvl="7" w:tplc="43B83B10" w:tentative="1">
      <w:start w:val="1"/>
      <w:numFmt w:val="lowerLetter"/>
      <w:lvlText w:val="%8."/>
      <w:lvlJc w:val="left"/>
      <w:pPr>
        <w:ind w:left="5760" w:hanging="360"/>
      </w:pPr>
    </w:lvl>
    <w:lvl w:ilvl="8" w:tplc="267CBAB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9FCF370">
      <w:start w:val="1"/>
      <w:numFmt w:val="lowerRoman"/>
      <w:lvlText w:val="(%1)"/>
      <w:lvlJc w:val="left"/>
      <w:pPr>
        <w:ind w:left="1080" w:hanging="720"/>
      </w:pPr>
      <w:rPr>
        <w:rFonts w:hint="default"/>
      </w:rPr>
    </w:lvl>
    <w:lvl w:ilvl="1" w:tplc="D820BD42" w:tentative="1">
      <w:start w:val="1"/>
      <w:numFmt w:val="lowerLetter"/>
      <w:lvlText w:val="%2."/>
      <w:lvlJc w:val="left"/>
      <w:pPr>
        <w:ind w:left="1440" w:hanging="360"/>
      </w:pPr>
    </w:lvl>
    <w:lvl w:ilvl="2" w:tplc="211C7804" w:tentative="1">
      <w:start w:val="1"/>
      <w:numFmt w:val="lowerRoman"/>
      <w:lvlText w:val="%3."/>
      <w:lvlJc w:val="right"/>
      <w:pPr>
        <w:ind w:left="2160" w:hanging="180"/>
      </w:pPr>
    </w:lvl>
    <w:lvl w:ilvl="3" w:tplc="A9A6BBB6" w:tentative="1">
      <w:start w:val="1"/>
      <w:numFmt w:val="decimal"/>
      <w:lvlText w:val="%4."/>
      <w:lvlJc w:val="left"/>
      <w:pPr>
        <w:ind w:left="2880" w:hanging="360"/>
      </w:pPr>
    </w:lvl>
    <w:lvl w:ilvl="4" w:tplc="A470CEDE" w:tentative="1">
      <w:start w:val="1"/>
      <w:numFmt w:val="lowerLetter"/>
      <w:lvlText w:val="%5."/>
      <w:lvlJc w:val="left"/>
      <w:pPr>
        <w:ind w:left="3600" w:hanging="360"/>
      </w:pPr>
    </w:lvl>
    <w:lvl w:ilvl="5" w:tplc="B622D06C" w:tentative="1">
      <w:start w:val="1"/>
      <w:numFmt w:val="lowerRoman"/>
      <w:lvlText w:val="%6."/>
      <w:lvlJc w:val="right"/>
      <w:pPr>
        <w:ind w:left="4320" w:hanging="180"/>
      </w:pPr>
    </w:lvl>
    <w:lvl w:ilvl="6" w:tplc="4B78944C" w:tentative="1">
      <w:start w:val="1"/>
      <w:numFmt w:val="decimal"/>
      <w:lvlText w:val="%7."/>
      <w:lvlJc w:val="left"/>
      <w:pPr>
        <w:ind w:left="5040" w:hanging="360"/>
      </w:pPr>
    </w:lvl>
    <w:lvl w:ilvl="7" w:tplc="CDFCC726" w:tentative="1">
      <w:start w:val="1"/>
      <w:numFmt w:val="lowerLetter"/>
      <w:lvlText w:val="%8."/>
      <w:lvlJc w:val="left"/>
      <w:pPr>
        <w:ind w:left="5760" w:hanging="360"/>
      </w:pPr>
    </w:lvl>
    <w:lvl w:ilvl="8" w:tplc="7A80F10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9244AF06">
      <w:start w:val="1"/>
      <w:numFmt w:val="bullet"/>
      <w:lvlText w:val=""/>
      <w:lvlJc w:val="left"/>
      <w:pPr>
        <w:ind w:left="720" w:hanging="360"/>
      </w:pPr>
      <w:rPr>
        <w:rFonts w:ascii="Symbol" w:hAnsi="Symbol" w:hint="default"/>
        <w:color w:val="auto"/>
        <w:sz w:val="24"/>
        <w:szCs w:val="24"/>
      </w:rPr>
    </w:lvl>
    <w:lvl w:ilvl="1" w:tplc="015EDE24" w:tentative="1">
      <w:start w:val="1"/>
      <w:numFmt w:val="bullet"/>
      <w:lvlText w:val="o"/>
      <w:lvlJc w:val="left"/>
      <w:pPr>
        <w:ind w:left="1440" w:hanging="360"/>
      </w:pPr>
      <w:rPr>
        <w:rFonts w:ascii="Courier New" w:hAnsi="Courier New" w:cs="Courier New" w:hint="default"/>
      </w:rPr>
    </w:lvl>
    <w:lvl w:ilvl="2" w:tplc="C898F80A" w:tentative="1">
      <w:start w:val="1"/>
      <w:numFmt w:val="bullet"/>
      <w:lvlText w:val=""/>
      <w:lvlJc w:val="left"/>
      <w:pPr>
        <w:ind w:left="2160" w:hanging="360"/>
      </w:pPr>
      <w:rPr>
        <w:rFonts w:ascii="Wingdings" w:hAnsi="Wingdings" w:hint="default"/>
      </w:rPr>
    </w:lvl>
    <w:lvl w:ilvl="3" w:tplc="2D44EFC6" w:tentative="1">
      <w:start w:val="1"/>
      <w:numFmt w:val="bullet"/>
      <w:lvlText w:val=""/>
      <w:lvlJc w:val="left"/>
      <w:pPr>
        <w:ind w:left="2880" w:hanging="360"/>
      </w:pPr>
      <w:rPr>
        <w:rFonts w:ascii="Symbol" w:hAnsi="Symbol" w:hint="default"/>
      </w:rPr>
    </w:lvl>
    <w:lvl w:ilvl="4" w:tplc="3692E236" w:tentative="1">
      <w:start w:val="1"/>
      <w:numFmt w:val="bullet"/>
      <w:lvlText w:val="o"/>
      <w:lvlJc w:val="left"/>
      <w:pPr>
        <w:ind w:left="3600" w:hanging="360"/>
      </w:pPr>
      <w:rPr>
        <w:rFonts w:ascii="Courier New" w:hAnsi="Courier New" w:cs="Courier New" w:hint="default"/>
      </w:rPr>
    </w:lvl>
    <w:lvl w:ilvl="5" w:tplc="B4222F42" w:tentative="1">
      <w:start w:val="1"/>
      <w:numFmt w:val="bullet"/>
      <w:lvlText w:val=""/>
      <w:lvlJc w:val="left"/>
      <w:pPr>
        <w:ind w:left="4320" w:hanging="360"/>
      </w:pPr>
      <w:rPr>
        <w:rFonts w:ascii="Wingdings" w:hAnsi="Wingdings" w:hint="default"/>
      </w:rPr>
    </w:lvl>
    <w:lvl w:ilvl="6" w:tplc="5130FCD6" w:tentative="1">
      <w:start w:val="1"/>
      <w:numFmt w:val="bullet"/>
      <w:lvlText w:val=""/>
      <w:lvlJc w:val="left"/>
      <w:pPr>
        <w:ind w:left="5040" w:hanging="360"/>
      </w:pPr>
      <w:rPr>
        <w:rFonts w:ascii="Symbol" w:hAnsi="Symbol" w:hint="default"/>
      </w:rPr>
    </w:lvl>
    <w:lvl w:ilvl="7" w:tplc="361C5090" w:tentative="1">
      <w:start w:val="1"/>
      <w:numFmt w:val="bullet"/>
      <w:lvlText w:val="o"/>
      <w:lvlJc w:val="left"/>
      <w:pPr>
        <w:ind w:left="5760" w:hanging="360"/>
      </w:pPr>
      <w:rPr>
        <w:rFonts w:ascii="Courier New" w:hAnsi="Courier New" w:cs="Courier New" w:hint="default"/>
      </w:rPr>
    </w:lvl>
    <w:lvl w:ilvl="8" w:tplc="3A1E117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EBAA13C">
      <w:start w:val="1"/>
      <w:numFmt w:val="lowerRoman"/>
      <w:lvlText w:val="(%1)"/>
      <w:lvlJc w:val="left"/>
      <w:pPr>
        <w:ind w:left="1080" w:hanging="720"/>
      </w:pPr>
      <w:rPr>
        <w:rFonts w:hint="default"/>
      </w:rPr>
    </w:lvl>
    <w:lvl w:ilvl="1" w:tplc="E7C64E9E" w:tentative="1">
      <w:start w:val="1"/>
      <w:numFmt w:val="lowerLetter"/>
      <w:lvlText w:val="%2."/>
      <w:lvlJc w:val="left"/>
      <w:pPr>
        <w:ind w:left="1440" w:hanging="360"/>
      </w:pPr>
    </w:lvl>
    <w:lvl w:ilvl="2" w:tplc="9424D176" w:tentative="1">
      <w:start w:val="1"/>
      <w:numFmt w:val="lowerRoman"/>
      <w:lvlText w:val="%3."/>
      <w:lvlJc w:val="right"/>
      <w:pPr>
        <w:ind w:left="2160" w:hanging="180"/>
      </w:pPr>
    </w:lvl>
    <w:lvl w:ilvl="3" w:tplc="487083DE" w:tentative="1">
      <w:start w:val="1"/>
      <w:numFmt w:val="decimal"/>
      <w:lvlText w:val="%4."/>
      <w:lvlJc w:val="left"/>
      <w:pPr>
        <w:ind w:left="2880" w:hanging="360"/>
      </w:pPr>
    </w:lvl>
    <w:lvl w:ilvl="4" w:tplc="4D482A64" w:tentative="1">
      <w:start w:val="1"/>
      <w:numFmt w:val="lowerLetter"/>
      <w:lvlText w:val="%5."/>
      <w:lvlJc w:val="left"/>
      <w:pPr>
        <w:ind w:left="3600" w:hanging="360"/>
      </w:pPr>
    </w:lvl>
    <w:lvl w:ilvl="5" w:tplc="94E6A91C" w:tentative="1">
      <w:start w:val="1"/>
      <w:numFmt w:val="lowerRoman"/>
      <w:lvlText w:val="%6."/>
      <w:lvlJc w:val="right"/>
      <w:pPr>
        <w:ind w:left="4320" w:hanging="180"/>
      </w:pPr>
    </w:lvl>
    <w:lvl w:ilvl="6" w:tplc="10B2CE1A" w:tentative="1">
      <w:start w:val="1"/>
      <w:numFmt w:val="decimal"/>
      <w:lvlText w:val="%7."/>
      <w:lvlJc w:val="left"/>
      <w:pPr>
        <w:ind w:left="5040" w:hanging="360"/>
      </w:pPr>
    </w:lvl>
    <w:lvl w:ilvl="7" w:tplc="4A68D2CC" w:tentative="1">
      <w:start w:val="1"/>
      <w:numFmt w:val="lowerLetter"/>
      <w:lvlText w:val="%8."/>
      <w:lvlJc w:val="left"/>
      <w:pPr>
        <w:ind w:left="5760" w:hanging="360"/>
      </w:pPr>
    </w:lvl>
    <w:lvl w:ilvl="8" w:tplc="8A021538" w:tentative="1">
      <w:start w:val="1"/>
      <w:numFmt w:val="lowerRoman"/>
      <w:lvlText w:val="%9."/>
      <w:lvlJc w:val="right"/>
      <w:pPr>
        <w:ind w:left="6480" w:hanging="180"/>
      </w:pPr>
    </w:lvl>
  </w:abstractNum>
  <w:abstractNum w:abstractNumId="8" w15:restartNumberingAfterBreak="0">
    <w:nsid w:val="1D421637"/>
    <w:multiLevelType w:val="hybridMultilevel"/>
    <w:tmpl w:val="D1F2E3A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7F24160C">
      <w:start w:val="1"/>
      <w:numFmt w:val="lowerRoman"/>
      <w:lvlText w:val="(%1)"/>
      <w:lvlJc w:val="left"/>
      <w:pPr>
        <w:ind w:left="1080" w:hanging="720"/>
      </w:pPr>
      <w:rPr>
        <w:rFonts w:hint="default"/>
      </w:rPr>
    </w:lvl>
    <w:lvl w:ilvl="1" w:tplc="1D98C4B2" w:tentative="1">
      <w:start w:val="1"/>
      <w:numFmt w:val="lowerLetter"/>
      <w:lvlText w:val="%2."/>
      <w:lvlJc w:val="left"/>
      <w:pPr>
        <w:ind w:left="1440" w:hanging="360"/>
      </w:pPr>
    </w:lvl>
    <w:lvl w:ilvl="2" w:tplc="74987060" w:tentative="1">
      <w:start w:val="1"/>
      <w:numFmt w:val="lowerRoman"/>
      <w:lvlText w:val="%3."/>
      <w:lvlJc w:val="right"/>
      <w:pPr>
        <w:ind w:left="2160" w:hanging="180"/>
      </w:pPr>
    </w:lvl>
    <w:lvl w:ilvl="3" w:tplc="795C321C" w:tentative="1">
      <w:start w:val="1"/>
      <w:numFmt w:val="decimal"/>
      <w:lvlText w:val="%4."/>
      <w:lvlJc w:val="left"/>
      <w:pPr>
        <w:ind w:left="2880" w:hanging="360"/>
      </w:pPr>
    </w:lvl>
    <w:lvl w:ilvl="4" w:tplc="D66C9152" w:tentative="1">
      <w:start w:val="1"/>
      <w:numFmt w:val="lowerLetter"/>
      <w:lvlText w:val="%5."/>
      <w:lvlJc w:val="left"/>
      <w:pPr>
        <w:ind w:left="3600" w:hanging="360"/>
      </w:pPr>
    </w:lvl>
    <w:lvl w:ilvl="5" w:tplc="68D89C10" w:tentative="1">
      <w:start w:val="1"/>
      <w:numFmt w:val="lowerRoman"/>
      <w:lvlText w:val="%6."/>
      <w:lvlJc w:val="right"/>
      <w:pPr>
        <w:ind w:left="4320" w:hanging="180"/>
      </w:pPr>
    </w:lvl>
    <w:lvl w:ilvl="6" w:tplc="8CAE9A72" w:tentative="1">
      <w:start w:val="1"/>
      <w:numFmt w:val="decimal"/>
      <w:lvlText w:val="%7."/>
      <w:lvlJc w:val="left"/>
      <w:pPr>
        <w:ind w:left="5040" w:hanging="360"/>
      </w:pPr>
    </w:lvl>
    <w:lvl w:ilvl="7" w:tplc="B1E422B2" w:tentative="1">
      <w:start w:val="1"/>
      <w:numFmt w:val="lowerLetter"/>
      <w:lvlText w:val="%8."/>
      <w:lvlJc w:val="left"/>
      <w:pPr>
        <w:ind w:left="5760" w:hanging="360"/>
      </w:pPr>
    </w:lvl>
    <w:lvl w:ilvl="8" w:tplc="8E12D960"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78D03FB0">
      <w:start w:val="1"/>
      <w:numFmt w:val="lowerRoman"/>
      <w:lvlText w:val="(%1)"/>
      <w:lvlJc w:val="left"/>
      <w:pPr>
        <w:ind w:left="1080" w:hanging="720"/>
      </w:pPr>
      <w:rPr>
        <w:rFonts w:hint="default"/>
      </w:rPr>
    </w:lvl>
    <w:lvl w:ilvl="1" w:tplc="AE3A65B0" w:tentative="1">
      <w:start w:val="1"/>
      <w:numFmt w:val="lowerLetter"/>
      <w:lvlText w:val="%2."/>
      <w:lvlJc w:val="left"/>
      <w:pPr>
        <w:ind w:left="1440" w:hanging="360"/>
      </w:pPr>
    </w:lvl>
    <w:lvl w:ilvl="2" w:tplc="9FAC23BC" w:tentative="1">
      <w:start w:val="1"/>
      <w:numFmt w:val="lowerRoman"/>
      <w:lvlText w:val="%3."/>
      <w:lvlJc w:val="right"/>
      <w:pPr>
        <w:ind w:left="2160" w:hanging="180"/>
      </w:pPr>
    </w:lvl>
    <w:lvl w:ilvl="3" w:tplc="3B64C31E" w:tentative="1">
      <w:start w:val="1"/>
      <w:numFmt w:val="decimal"/>
      <w:lvlText w:val="%4."/>
      <w:lvlJc w:val="left"/>
      <w:pPr>
        <w:ind w:left="2880" w:hanging="360"/>
      </w:pPr>
    </w:lvl>
    <w:lvl w:ilvl="4" w:tplc="EFAC5622" w:tentative="1">
      <w:start w:val="1"/>
      <w:numFmt w:val="lowerLetter"/>
      <w:lvlText w:val="%5."/>
      <w:lvlJc w:val="left"/>
      <w:pPr>
        <w:ind w:left="3600" w:hanging="360"/>
      </w:pPr>
    </w:lvl>
    <w:lvl w:ilvl="5" w:tplc="A65E123E" w:tentative="1">
      <w:start w:val="1"/>
      <w:numFmt w:val="lowerRoman"/>
      <w:lvlText w:val="%6."/>
      <w:lvlJc w:val="right"/>
      <w:pPr>
        <w:ind w:left="4320" w:hanging="180"/>
      </w:pPr>
    </w:lvl>
    <w:lvl w:ilvl="6" w:tplc="20A6EA98" w:tentative="1">
      <w:start w:val="1"/>
      <w:numFmt w:val="decimal"/>
      <w:lvlText w:val="%7."/>
      <w:lvlJc w:val="left"/>
      <w:pPr>
        <w:ind w:left="5040" w:hanging="360"/>
      </w:pPr>
    </w:lvl>
    <w:lvl w:ilvl="7" w:tplc="54524B00" w:tentative="1">
      <w:start w:val="1"/>
      <w:numFmt w:val="lowerLetter"/>
      <w:lvlText w:val="%8."/>
      <w:lvlJc w:val="left"/>
      <w:pPr>
        <w:ind w:left="5760" w:hanging="360"/>
      </w:pPr>
    </w:lvl>
    <w:lvl w:ilvl="8" w:tplc="CFF697BE"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AADA15EE">
      <w:start w:val="1"/>
      <w:numFmt w:val="lowerRoman"/>
      <w:lvlText w:val="(%1)"/>
      <w:lvlJc w:val="left"/>
      <w:pPr>
        <w:ind w:left="1080" w:hanging="720"/>
      </w:pPr>
      <w:rPr>
        <w:rFonts w:hint="default"/>
      </w:rPr>
    </w:lvl>
    <w:lvl w:ilvl="1" w:tplc="B62AE59C" w:tentative="1">
      <w:start w:val="1"/>
      <w:numFmt w:val="lowerLetter"/>
      <w:lvlText w:val="%2."/>
      <w:lvlJc w:val="left"/>
      <w:pPr>
        <w:ind w:left="1440" w:hanging="360"/>
      </w:pPr>
    </w:lvl>
    <w:lvl w:ilvl="2" w:tplc="0D48E17A" w:tentative="1">
      <w:start w:val="1"/>
      <w:numFmt w:val="lowerRoman"/>
      <w:lvlText w:val="%3."/>
      <w:lvlJc w:val="right"/>
      <w:pPr>
        <w:ind w:left="2160" w:hanging="180"/>
      </w:pPr>
    </w:lvl>
    <w:lvl w:ilvl="3" w:tplc="9D764C98" w:tentative="1">
      <w:start w:val="1"/>
      <w:numFmt w:val="decimal"/>
      <w:lvlText w:val="%4."/>
      <w:lvlJc w:val="left"/>
      <w:pPr>
        <w:ind w:left="2880" w:hanging="360"/>
      </w:pPr>
    </w:lvl>
    <w:lvl w:ilvl="4" w:tplc="DA10130C" w:tentative="1">
      <w:start w:val="1"/>
      <w:numFmt w:val="lowerLetter"/>
      <w:lvlText w:val="%5."/>
      <w:lvlJc w:val="left"/>
      <w:pPr>
        <w:ind w:left="3600" w:hanging="360"/>
      </w:pPr>
    </w:lvl>
    <w:lvl w:ilvl="5" w:tplc="050AA632" w:tentative="1">
      <w:start w:val="1"/>
      <w:numFmt w:val="lowerRoman"/>
      <w:lvlText w:val="%6."/>
      <w:lvlJc w:val="right"/>
      <w:pPr>
        <w:ind w:left="4320" w:hanging="180"/>
      </w:pPr>
    </w:lvl>
    <w:lvl w:ilvl="6" w:tplc="6D06DBE0" w:tentative="1">
      <w:start w:val="1"/>
      <w:numFmt w:val="decimal"/>
      <w:lvlText w:val="%7."/>
      <w:lvlJc w:val="left"/>
      <w:pPr>
        <w:ind w:left="5040" w:hanging="360"/>
      </w:pPr>
    </w:lvl>
    <w:lvl w:ilvl="7" w:tplc="AB8245F0" w:tentative="1">
      <w:start w:val="1"/>
      <w:numFmt w:val="lowerLetter"/>
      <w:lvlText w:val="%8."/>
      <w:lvlJc w:val="left"/>
      <w:pPr>
        <w:ind w:left="5760" w:hanging="360"/>
      </w:pPr>
    </w:lvl>
    <w:lvl w:ilvl="8" w:tplc="935E2B58"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5A280B46">
      <w:start w:val="1"/>
      <w:numFmt w:val="lowerRoman"/>
      <w:lvlText w:val="(%1)"/>
      <w:lvlJc w:val="left"/>
      <w:pPr>
        <w:ind w:left="1080" w:hanging="720"/>
      </w:pPr>
      <w:rPr>
        <w:rFonts w:hint="default"/>
      </w:rPr>
    </w:lvl>
    <w:lvl w:ilvl="1" w:tplc="F6A24756" w:tentative="1">
      <w:start w:val="1"/>
      <w:numFmt w:val="lowerLetter"/>
      <w:lvlText w:val="%2."/>
      <w:lvlJc w:val="left"/>
      <w:pPr>
        <w:ind w:left="1440" w:hanging="360"/>
      </w:pPr>
    </w:lvl>
    <w:lvl w:ilvl="2" w:tplc="0E6CC2F2" w:tentative="1">
      <w:start w:val="1"/>
      <w:numFmt w:val="lowerRoman"/>
      <w:lvlText w:val="%3."/>
      <w:lvlJc w:val="right"/>
      <w:pPr>
        <w:ind w:left="2160" w:hanging="180"/>
      </w:pPr>
    </w:lvl>
    <w:lvl w:ilvl="3" w:tplc="57108670" w:tentative="1">
      <w:start w:val="1"/>
      <w:numFmt w:val="decimal"/>
      <w:lvlText w:val="%4."/>
      <w:lvlJc w:val="left"/>
      <w:pPr>
        <w:ind w:left="2880" w:hanging="360"/>
      </w:pPr>
    </w:lvl>
    <w:lvl w:ilvl="4" w:tplc="F23C6C18" w:tentative="1">
      <w:start w:val="1"/>
      <w:numFmt w:val="lowerLetter"/>
      <w:lvlText w:val="%5."/>
      <w:lvlJc w:val="left"/>
      <w:pPr>
        <w:ind w:left="3600" w:hanging="360"/>
      </w:pPr>
    </w:lvl>
    <w:lvl w:ilvl="5" w:tplc="2FC05578" w:tentative="1">
      <w:start w:val="1"/>
      <w:numFmt w:val="lowerRoman"/>
      <w:lvlText w:val="%6."/>
      <w:lvlJc w:val="right"/>
      <w:pPr>
        <w:ind w:left="4320" w:hanging="180"/>
      </w:pPr>
    </w:lvl>
    <w:lvl w:ilvl="6" w:tplc="4BCC61DC" w:tentative="1">
      <w:start w:val="1"/>
      <w:numFmt w:val="decimal"/>
      <w:lvlText w:val="%7."/>
      <w:lvlJc w:val="left"/>
      <w:pPr>
        <w:ind w:left="5040" w:hanging="360"/>
      </w:pPr>
    </w:lvl>
    <w:lvl w:ilvl="7" w:tplc="9336F6B2" w:tentative="1">
      <w:start w:val="1"/>
      <w:numFmt w:val="lowerLetter"/>
      <w:lvlText w:val="%8."/>
      <w:lvlJc w:val="left"/>
      <w:pPr>
        <w:ind w:left="5760" w:hanging="360"/>
      </w:pPr>
    </w:lvl>
    <w:lvl w:ilvl="8" w:tplc="BC2C87E2"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55F65252">
      <w:start w:val="1"/>
      <w:numFmt w:val="lowerRoman"/>
      <w:lvlText w:val="(%1)"/>
      <w:lvlJc w:val="left"/>
      <w:pPr>
        <w:ind w:left="1080" w:hanging="720"/>
      </w:pPr>
      <w:rPr>
        <w:rFonts w:hint="default"/>
      </w:rPr>
    </w:lvl>
    <w:lvl w:ilvl="1" w:tplc="A7B8F03E" w:tentative="1">
      <w:start w:val="1"/>
      <w:numFmt w:val="lowerLetter"/>
      <w:lvlText w:val="%2."/>
      <w:lvlJc w:val="left"/>
      <w:pPr>
        <w:ind w:left="1440" w:hanging="360"/>
      </w:pPr>
    </w:lvl>
    <w:lvl w:ilvl="2" w:tplc="35F41D14" w:tentative="1">
      <w:start w:val="1"/>
      <w:numFmt w:val="lowerRoman"/>
      <w:lvlText w:val="%3."/>
      <w:lvlJc w:val="right"/>
      <w:pPr>
        <w:ind w:left="2160" w:hanging="180"/>
      </w:pPr>
    </w:lvl>
    <w:lvl w:ilvl="3" w:tplc="CB8A1FC4" w:tentative="1">
      <w:start w:val="1"/>
      <w:numFmt w:val="decimal"/>
      <w:lvlText w:val="%4."/>
      <w:lvlJc w:val="left"/>
      <w:pPr>
        <w:ind w:left="2880" w:hanging="360"/>
      </w:pPr>
    </w:lvl>
    <w:lvl w:ilvl="4" w:tplc="F7A04E68" w:tentative="1">
      <w:start w:val="1"/>
      <w:numFmt w:val="lowerLetter"/>
      <w:lvlText w:val="%5."/>
      <w:lvlJc w:val="left"/>
      <w:pPr>
        <w:ind w:left="3600" w:hanging="360"/>
      </w:pPr>
    </w:lvl>
    <w:lvl w:ilvl="5" w:tplc="811E0206" w:tentative="1">
      <w:start w:val="1"/>
      <w:numFmt w:val="lowerRoman"/>
      <w:lvlText w:val="%6."/>
      <w:lvlJc w:val="right"/>
      <w:pPr>
        <w:ind w:left="4320" w:hanging="180"/>
      </w:pPr>
    </w:lvl>
    <w:lvl w:ilvl="6" w:tplc="E660B346" w:tentative="1">
      <w:start w:val="1"/>
      <w:numFmt w:val="decimal"/>
      <w:lvlText w:val="%7."/>
      <w:lvlJc w:val="left"/>
      <w:pPr>
        <w:ind w:left="5040" w:hanging="360"/>
      </w:pPr>
    </w:lvl>
    <w:lvl w:ilvl="7" w:tplc="399A38A0" w:tentative="1">
      <w:start w:val="1"/>
      <w:numFmt w:val="lowerLetter"/>
      <w:lvlText w:val="%8."/>
      <w:lvlJc w:val="left"/>
      <w:pPr>
        <w:ind w:left="5760" w:hanging="360"/>
      </w:pPr>
    </w:lvl>
    <w:lvl w:ilvl="8" w:tplc="9BB05564"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234A50EC">
      <w:start w:val="1"/>
      <w:numFmt w:val="lowerRoman"/>
      <w:lvlText w:val="(%1)"/>
      <w:lvlJc w:val="left"/>
      <w:pPr>
        <w:ind w:left="1080" w:hanging="720"/>
      </w:pPr>
      <w:rPr>
        <w:rFonts w:hint="default"/>
      </w:rPr>
    </w:lvl>
    <w:lvl w:ilvl="1" w:tplc="F70AD1B8" w:tentative="1">
      <w:start w:val="1"/>
      <w:numFmt w:val="lowerLetter"/>
      <w:lvlText w:val="%2."/>
      <w:lvlJc w:val="left"/>
      <w:pPr>
        <w:ind w:left="1440" w:hanging="360"/>
      </w:pPr>
    </w:lvl>
    <w:lvl w:ilvl="2" w:tplc="F5B00DCC" w:tentative="1">
      <w:start w:val="1"/>
      <w:numFmt w:val="lowerRoman"/>
      <w:lvlText w:val="%3."/>
      <w:lvlJc w:val="right"/>
      <w:pPr>
        <w:ind w:left="2160" w:hanging="180"/>
      </w:pPr>
    </w:lvl>
    <w:lvl w:ilvl="3" w:tplc="AB0EDCD4" w:tentative="1">
      <w:start w:val="1"/>
      <w:numFmt w:val="decimal"/>
      <w:lvlText w:val="%4."/>
      <w:lvlJc w:val="left"/>
      <w:pPr>
        <w:ind w:left="2880" w:hanging="360"/>
      </w:pPr>
    </w:lvl>
    <w:lvl w:ilvl="4" w:tplc="42A2CDE6" w:tentative="1">
      <w:start w:val="1"/>
      <w:numFmt w:val="lowerLetter"/>
      <w:lvlText w:val="%5."/>
      <w:lvlJc w:val="left"/>
      <w:pPr>
        <w:ind w:left="3600" w:hanging="360"/>
      </w:pPr>
    </w:lvl>
    <w:lvl w:ilvl="5" w:tplc="A140974E" w:tentative="1">
      <w:start w:val="1"/>
      <w:numFmt w:val="lowerRoman"/>
      <w:lvlText w:val="%6."/>
      <w:lvlJc w:val="right"/>
      <w:pPr>
        <w:ind w:left="4320" w:hanging="180"/>
      </w:pPr>
    </w:lvl>
    <w:lvl w:ilvl="6" w:tplc="096A7F58" w:tentative="1">
      <w:start w:val="1"/>
      <w:numFmt w:val="decimal"/>
      <w:lvlText w:val="%7."/>
      <w:lvlJc w:val="left"/>
      <w:pPr>
        <w:ind w:left="5040" w:hanging="360"/>
      </w:pPr>
    </w:lvl>
    <w:lvl w:ilvl="7" w:tplc="F33E446A" w:tentative="1">
      <w:start w:val="1"/>
      <w:numFmt w:val="lowerLetter"/>
      <w:lvlText w:val="%8."/>
      <w:lvlJc w:val="left"/>
      <w:pPr>
        <w:ind w:left="5760" w:hanging="360"/>
      </w:pPr>
    </w:lvl>
    <w:lvl w:ilvl="8" w:tplc="EB9EBCA8"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A1DAD040">
      <w:start w:val="1"/>
      <w:numFmt w:val="lowerRoman"/>
      <w:lvlText w:val="(%1)"/>
      <w:lvlJc w:val="left"/>
      <w:pPr>
        <w:ind w:left="1080" w:hanging="720"/>
      </w:pPr>
      <w:rPr>
        <w:rFonts w:hint="default"/>
      </w:rPr>
    </w:lvl>
    <w:lvl w:ilvl="1" w:tplc="D040E650" w:tentative="1">
      <w:start w:val="1"/>
      <w:numFmt w:val="lowerLetter"/>
      <w:lvlText w:val="%2."/>
      <w:lvlJc w:val="left"/>
      <w:pPr>
        <w:ind w:left="1440" w:hanging="360"/>
      </w:pPr>
    </w:lvl>
    <w:lvl w:ilvl="2" w:tplc="398281B2" w:tentative="1">
      <w:start w:val="1"/>
      <w:numFmt w:val="lowerRoman"/>
      <w:lvlText w:val="%3."/>
      <w:lvlJc w:val="right"/>
      <w:pPr>
        <w:ind w:left="2160" w:hanging="180"/>
      </w:pPr>
    </w:lvl>
    <w:lvl w:ilvl="3" w:tplc="FA7E66EE" w:tentative="1">
      <w:start w:val="1"/>
      <w:numFmt w:val="decimal"/>
      <w:lvlText w:val="%4."/>
      <w:lvlJc w:val="left"/>
      <w:pPr>
        <w:ind w:left="2880" w:hanging="360"/>
      </w:pPr>
    </w:lvl>
    <w:lvl w:ilvl="4" w:tplc="1DF6D90E" w:tentative="1">
      <w:start w:val="1"/>
      <w:numFmt w:val="lowerLetter"/>
      <w:lvlText w:val="%5."/>
      <w:lvlJc w:val="left"/>
      <w:pPr>
        <w:ind w:left="3600" w:hanging="360"/>
      </w:pPr>
    </w:lvl>
    <w:lvl w:ilvl="5" w:tplc="8E88A0B8" w:tentative="1">
      <w:start w:val="1"/>
      <w:numFmt w:val="lowerRoman"/>
      <w:lvlText w:val="%6."/>
      <w:lvlJc w:val="right"/>
      <w:pPr>
        <w:ind w:left="4320" w:hanging="180"/>
      </w:pPr>
    </w:lvl>
    <w:lvl w:ilvl="6" w:tplc="4A9CD1FA" w:tentative="1">
      <w:start w:val="1"/>
      <w:numFmt w:val="decimal"/>
      <w:lvlText w:val="%7."/>
      <w:lvlJc w:val="left"/>
      <w:pPr>
        <w:ind w:left="5040" w:hanging="360"/>
      </w:pPr>
    </w:lvl>
    <w:lvl w:ilvl="7" w:tplc="11E2545C" w:tentative="1">
      <w:start w:val="1"/>
      <w:numFmt w:val="lowerLetter"/>
      <w:lvlText w:val="%8."/>
      <w:lvlJc w:val="left"/>
      <w:pPr>
        <w:ind w:left="5760" w:hanging="360"/>
      </w:pPr>
    </w:lvl>
    <w:lvl w:ilvl="8" w:tplc="C87846BC"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8ACA04E6">
      <w:start w:val="1"/>
      <w:numFmt w:val="lowerRoman"/>
      <w:lvlText w:val="(%1)"/>
      <w:lvlJc w:val="left"/>
      <w:pPr>
        <w:ind w:left="1080" w:hanging="720"/>
      </w:pPr>
      <w:rPr>
        <w:rFonts w:hint="default"/>
      </w:rPr>
    </w:lvl>
    <w:lvl w:ilvl="1" w:tplc="4E00C4E4" w:tentative="1">
      <w:start w:val="1"/>
      <w:numFmt w:val="lowerLetter"/>
      <w:lvlText w:val="%2."/>
      <w:lvlJc w:val="left"/>
      <w:pPr>
        <w:ind w:left="1440" w:hanging="360"/>
      </w:pPr>
    </w:lvl>
    <w:lvl w:ilvl="2" w:tplc="D50EF352" w:tentative="1">
      <w:start w:val="1"/>
      <w:numFmt w:val="lowerRoman"/>
      <w:lvlText w:val="%3."/>
      <w:lvlJc w:val="right"/>
      <w:pPr>
        <w:ind w:left="2160" w:hanging="180"/>
      </w:pPr>
    </w:lvl>
    <w:lvl w:ilvl="3" w:tplc="4DC282E0" w:tentative="1">
      <w:start w:val="1"/>
      <w:numFmt w:val="decimal"/>
      <w:lvlText w:val="%4."/>
      <w:lvlJc w:val="left"/>
      <w:pPr>
        <w:ind w:left="2880" w:hanging="360"/>
      </w:pPr>
    </w:lvl>
    <w:lvl w:ilvl="4" w:tplc="343EB928" w:tentative="1">
      <w:start w:val="1"/>
      <w:numFmt w:val="lowerLetter"/>
      <w:lvlText w:val="%5."/>
      <w:lvlJc w:val="left"/>
      <w:pPr>
        <w:ind w:left="3600" w:hanging="360"/>
      </w:pPr>
    </w:lvl>
    <w:lvl w:ilvl="5" w:tplc="CECAB696" w:tentative="1">
      <w:start w:val="1"/>
      <w:numFmt w:val="lowerRoman"/>
      <w:lvlText w:val="%6."/>
      <w:lvlJc w:val="right"/>
      <w:pPr>
        <w:ind w:left="4320" w:hanging="180"/>
      </w:pPr>
    </w:lvl>
    <w:lvl w:ilvl="6" w:tplc="1D50F4AA" w:tentative="1">
      <w:start w:val="1"/>
      <w:numFmt w:val="decimal"/>
      <w:lvlText w:val="%7."/>
      <w:lvlJc w:val="left"/>
      <w:pPr>
        <w:ind w:left="5040" w:hanging="360"/>
      </w:pPr>
    </w:lvl>
    <w:lvl w:ilvl="7" w:tplc="E0DACAD8" w:tentative="1">
      <w:start w:val="1"/>
      <w:numFmt w:val="lowerLetter"/>
      <w:lvlText w:val="%8."/>
      <w:lvlJc w:val="left"/>
      <w:pPr>
        <w:ind w:left="5760" w:hanging="360"/>
      </w:pPr>
    </w:lvl>
    <w:lvl w:ilvl="8" w:tplc="38405FD0"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A9887B8C">
      <w:start w:val="1"/>
      <w:numFmt w:val="lowerRoman"/>
      <w:lvlText w:val="(%1)"/>
      <w:lvlJc w:val="left"/>
      <w:pPr>
        <w:ind w:left="1080" w:hanging="720"/>
      </w:pPr>
      <w:rPr>
        <w:rFonts w:hint="default"/>
      </w:rPr>
    </w:lvl>
    <w:lvl w:ilvl="1" w:tplc="4516E3E0" w:tentative="1">
      <w:start w:val="1"/>
      <w:numFmt w:val="lowerLetter"/>
      <w:lvlText w:val="%2."/>
      <w:lvlJc w:val="left"/>
      <w:pPr>
        <w:ind w:left="1440" w:hanging="360"/>
      </w:pPr>
    </w:lvl>
    <w:lvl w:ilvl="2" w:tplc="C5A8731E" w:tentative="1">
      <w:start w:val="1"/>
      <w:numFmt w:val="lowerRoman"/>
      <w:lvlText w:val="%3."/>
      <w:lvlJc w:val="right"/>
      <w:pPr>
        <w:ind w:left="2160" w:hanging="180"/>
      </w:pPr>
    </w:lvl>
    <w:lvl w:ilvl="3" w:tplc="BDF03A24" w:tentative="1">
      <w:start w:val="1"/>
      <w:numFmt w:val="decimal"/>
      <w:lvlText w:val="%4."/>
      <w:lvlJc w:val="left"/>
      <w:pPr>
        <w:ind w:left="2880" w:hanging="360"/>
      </w:pPr>
    </w:lvl>
    <w:lvl w:ilvl="4" w:tplc="00E46382" w:tentative="1">
      <w:start w:val="1"/>
      <w:numFmt w:val="lowerLetter"/>
      <w:lvlText w:val="%5."/>
      <w:lvlJc w:val="left"/>
      <w:pPr>
        <w:ind w:left="3600" w:hanging="360"/>
      </w:pPr>
    </w:lvl>
    <w:lvl w:ilvl="5" w:tplc="C63ED710" w:tentative="1">
      <w:start w:val="1"/>
      <w:numFmt w:val="lowerRoman"/>
      <w:lvlText w:val="%6."/>
      <w:lvlJc w:val="right"/>
      <w:pPr>
        <w:ind w:left="4320" w:hanging="180"/>
      </w:pPr>
    </w:lvl>
    <w:lvl w:ilvl="6" w:tplc="0B1801B6" w:tentative="1">
      <w:start w:val="1"/>
      <w:numFmt w:val="decimal"/>
      <w:lvlText w:val="%7."/>
      <w:lvlJc w:val="left"/>
      <w:pPr>
        <w:ind w:left="5040" w:hanging="360"/>
      </w:pPr>
    </w:lvl>
    <w:lvl w:ilvl="7" w:tplc="10887F1C" w:tentative="1">
      <w:start w:val="1"/>
      <w:numFmt w:val="lowerLetter"/>
      <w:lvlText w:val="%8."/>
      <w:lvlJc w:val="left"/>
      <w:pPr>
        <w:ind w:left="5760" w:hanging="360"/>
      </w:pPr>
    </w:lvl>
    <w:lvl w:ilvl="8" w:tplc="BDE8F2EC"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F7BEF006">
      <w:start w:val="1"/>
      <w:numFmt w:val="lowerRoman"/>
      <w:lvlText w:val="(%1)"/>
      <w:lvlJc w:val="left"/>
      <w:pPr>
        <w:ind w:left="1080" w:hanging="720"/>
      </w:pPr>
      <w:rPr>
        <w:rFonts w:hint="default"/>
      </w:rPr>
    </w:lvl>
    <w:lvl w:ilvl="1" w:tplc="C98C761C" w:tentative="1">
      <w:start w:val="1"/>
      <w:numFmt w:val="lowerLetter"/>
      <w:lvlText w:val="%2."/>
      <w:lvlJc w:val="left"/>
      <w:pPr>
        <w:ind w:left="1440" w:hanging="360"/>
      </w:pPr>
    </w:lvl>
    <w:lvl w:ilvl="2" w:tplc="7152D95C" w:tentative="1">
      <w:start w:val="1"/>
      <w:numFmt w:val="lowerRoman"/>
      <w:lvlText w:val="%3."/>
      <w:lvlJc w:val="right"/>
      <w:pPr>
        <w:ind w:left="2160" w:hanging="180"/>
      </w:pPr>
    </w:lvl>
    <w:lvl w:ilvl="3" w:tplc="5D561B58" w:tentative="1">
      <w:start w:val="1"/>
      <w:numFmt w:val="decimal"/>
      <w:lvlText w:val="%4."/>
      <w:lvlJc w:val="left"/>
      <w:pPr>
        <w:ind w:left="2880" w:hanging="360"/>
      </w:pPr>
    </w:lvl>
    <w:lvl w:ilvl="4" w:tplc="613A5E4C" w:tentative="1">
      <w:start w:val="1"/>
      <w:numFmt w:val="lowerLetter"/>
      <w:lvlText w:val="%5."/>
      <w:lvlJc w:val="left"/>
      <w:pPr>
        <w:ind w:left="3600" w:hanging="360"/>
      </w:pPr>
    </w:lvl>
    <w:lvl w:ilvl="5" w:tplc="EE18D7AA" w:tentative="1">
      <w:start w:val="1"/>
      <w:numFmt w:val="lowerRoman"/>
      <w:lvlText w:val="%6."/>
      <w:lvlJc w:val="right"/>
      <w:pPr>
        <w:ind w:left="4320" w:hanging="180"/>
      </w:pPr>
    </w:lvl>
    <w:lvl w:ilvl="6" w:tplc="3A1E048E" w:tentative="1">
      <w:start w:val="1"/>
      <w:numFmt w:val="decimal"/>
      <w:lvlText w:val="%7."/>
      <w:lvlJc w:val="left"/>
      <w:pPr>
        <w:ind w:left="5040" w:hanging="360"/>
      </w:pPr>
    </w:lvl>
    <w:lvl w:ilvl="7" w:tplc="0AF0F018" w:tentative="1">
      <w:start w:val="1"/>
      <w:numFmt w:val="lowerLetter"/>
      <w:lvlText w:val="%8."/>
      <w:lvlJc w:val="left"/>
      <w:pPr>
        <w:ind w:left="5760" w:hanging="360"/>
      </w:pPr>
    </w:lvl>
    <w:lvl w:ilvl="8" w:tplc="7842ECE0"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300A4B32">
      <w:start w:val="1"/>
      <w:numFmt w:val="lowerRoman"/>
      <w:lvlText w:val="(%1)"/>
      <w:lvlJc w:val="left"/>
      <w:pPr>
        <w:ind w:left="1080" w:hanging="720"/>
      </w:pPr>
      <w:rPr>
        <w:rFonts w:hint="default"/>
      </w:rPr>
    </w:lvl>
    <w:lvl w:ilvl="1" w:tplc="1E169832" w:tentative="1">
      <w:start w:val="1"/>
      <w:numFmt w:val="lowerLetter"/>
      <w:lvlText w:val="%2."/>
      <w:lvlJc w:val="left"/>
      <w:pPr>
        <w:ind w:left="1440" w:hanging="360"/>
      </w:pPr>
    </w:lvl>
    <w:lvl w:ilvl="2" w:tplc="1A5464DA" w:tentative="1">
      <w:start w:val="1"/>
      <w:numFmt w:val="lowerRoman"/>
      <w:lvlText w:val="%3."/>
      <w:lvlJc w:val="right"/>
      <w:pPr>
        <w:ind w:left="2160" w:hanging="180"/>
      </w:pPr>
    </w:lvl>
    <w:lvl w:ilvl="3" w:tplc="97D2D622" w:tentative="1">
      <w:start w:val="1"/>
      <w:numFmt w:val="decimal"/>
      <w:lvlText w:val="%4."/>
      <w:lvlJc w:val="left"/>
      <w:pPr>
        <w:ind w:left="2880" w:hanging="360"/>
      </w:pPr>
    </w:lvl>
    <w:lvl w:ilvl="4" w:tplc="619283C8" w:tentative="1">
      <w:start w:val="1"/>
      <w:numFmt w:val="lowerLetter"/>
      <w:lvlText w:val="%5."/>
      <w:lvlJc w:val="left"/>
      <w:pPr>
        <w:ind w:left="3600" w:hanging="360"/>
      </w:pPr>
    </w:lvl>
    <w:lvl w:ilvl="5" w:tplc="2B36FCEA" w:tentative="1">
      <w:start w:val="1"/>
      <w:numFmt w:val="lowerRoman"/>
      <w:lvlText w:val="%6."/>
      <w:lvlJc w:val="right"/>
      <w:pPr>
        <w:ind w:left="4320" w:hanging="180"/>
      </w:pPr>
    </w:lvl>
    <w:lvl w:ilvl="6" w:tplc="275E9C00" w:tentative="1">
      <w:start w:val="1"/>
      <w:numFmt w:val="decimal"/>
      <w:lvlText w:val="%7."/>
      <w:lvlJc w:val="left"/>
      <w:pPr>
        <w:ind w:left="5040" w:hanging="360"/>
      </w:pPr>
    </w:lvl>
    <w:lvl w:ilvl="7" w:tplc="45F413F0" w:tentative="1">
      <w:start w:val="1"/>
      <w:numFmt w:val="lowerLetter"/>
      <w:lvlText w:val="%8."/>
      <w:lvlJc w:val="left"/>
      <w:pPr>
        <w:ind w:left="5760" w:hanging="360"/>
      </w:pPr>
    </w:lvl>
    <w:lvl w:ilvl="8" w:tplc="35DC8716"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26D65B9A">
      <w:start w:val="1"/>
      <w:numFmt w:val="lowerRoman"/>
      <w:lvlText w:val="(%1)"/>
      <w:lvlJc w:val="left"/>
      <w:pPr>
        <w:ind w:left="1080" w:hanging="720"/>
      </w:pPr>
      <w:rPr>
        <w:rFonts w:hint="default"/>
      </w:rPr>
    </w:lvl>
    <w:lvl w:ilvl="1" w:tplc="8B6ADFEA" w:tentative="1">
      <w:start w:val="1"/>
      <w:numFmt w:val="lowerLetter"/>
      <w:lvlText w:val="%2."/>
      <w:lvlJc w:val="left"/>
      <w:pPr>
        <w:ind w:left="1440" w:hanging="360"/>
      </w:pPr>
    </w:lvl>
    <w:lvl w:ilvl="2" w:tplc="BCC0C076" w:tentative="1">
      <w:start w:val="1"/>
      <w:numFmt w:val="lowerRoman"/>
      <w:lvlText w:val="%3."/>
      <w:lvlJc w:val="right"/>
      <w:pPr>
        <w:ind w:left="2160" w:hanging="180"/>
      </w:pPr>
    </w:lvl>
    <w:lvl w:ilvl="3" w:tplc="0FF6AFEA" w:tentative="1">
      <w:start w:val="1"/>
      <w:numFmt w:val="decimal"/>
      <w:lvlText w:val="%4."/>
      <w:lvlJc w:val="left"/>
      <w:pPr>
        <w:ind w:left="2880" w:hanging="360"/>
      </w:pPr>
    </w:lvl>
    <w:lvl w:ilvl="4" w:tplc="2AA2DD58" w:tentative="1">
      <w:start w:val="1"/>
      <w:numFmt w:val="lowerLetter"/>
      <w:lvlText w:val="%5."/>
      <w:lvlJc w:val="left"/>
      <w:pPr>
        <w:ind w:left="3600" w:hanging="360"/>
      </w:pPr>
    </w:lvl>
    <w:lvl w:ilvl="5" w:tplc="330EEB0C" w:tentative="1">
      <w:start w:val="1"/>
      <w:numFmt w:val="lowerRoman"/>
      <w:lvlText w:val="%6."/>
      <w:lvlJc w:val="right"/>
      <w:pPr>
        <w:ind w:left="4320" w:hanging="180"/>
      </w:pPr>
    </w:lvl>
    <w:lvl w:ilvl="6" w:tplc="D8A6DCF8" w:tentative="1">
      <w:start w:val="1"/>
      <w:numFmt w:val="decimal"/>
      <w:lvlText w:val="%7."/>
      <w:lvlJc w:val="left"/>
      <w:pPr>
        <w:ind w:left="5040" w:hanging="360"/>
      </w:pPr>
    </w:lvl>
    <w:lvl w:ilvl="7" w:tplc="A7388ED4" w:tentative="1">
      <w:start w:val="1"/>
      <w:numFmt w:val="lowerLetter"/>
      <w:lvlText w:val="%8."/>
      <w:lvlJc w:val="left"/>
      <w:pPr>
        <w:ind w:left="5760" w:hanging="360"/>
      </w:pPr>
    </w:lvl>
    <w:lvl w:ilvl="8" w:tplc="D5748372"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8D489E9E">
      <w:start w:val="1"/>
      <w:numFmt w:val="bullet"/>
      <w:lvlText w:val=""/>
      <w:lvlJc w:val="left"/>
      <w:pPr>
        <w:tabs>
          <w:tab w:val="num" w:pos="720"/>
        </w:tabs>
        <w:ind w:left="720" w:hanging="360"/>
      </w:pPr>
      <w:rPr>
        <w:rFonts w:ascii="Symbol" w:hAnsi="Symbol"/>
      </w:rPr>
    </w:lvl>
    <w:lvl w:ilvl="1" w:tplc="85E633A8">
      <w:start w:val="1"/>
      <w:numFmt w:val="bullet"/>
      <w:lvlText w:val="o"/>
      <w:lvlJc w:val="left"/>
      <w:pPr>
        <w:tabs>
          <w:tab w:val="num" w:pos="1440"/>
        </w:tabs>
        <w:ind w:left="1440" w:hanging="360"/>
      </w:pPr>
      <w:rPr>
        <w:rFonts w:ascii="Courier New" w:hAnsi="Courier New"/>
      </w:rPr>
    </w:lvl>
    <w:lvl w:ilvl="2" w:tplc="2D52E82A">
      <w:start w:val="1"/>
      <w:numFmt w:val="bullet"/>
      <w:lvlText w:val=""/>
      <w:lvlJc w:val="left"/>
      <w:pPr>
        <w:tabs>
          <w:tab w:val="num" w:pos="2160"/>
        </w:tabs>
        <w:ind w:left="2160" w:hanging="360"/>
      </w:pPr>
      <w:rPr>
        <w:rFonts w:ascii="Wingdings" w:hAnsi="Wingdings"/>
      </w:rPr>
    </w:lvl>
    <w:lvl w:ilvl="3" w:tplc="42EA6BE2">
      <w:start w:val="1"/>
      <w:numFmt w:val="bullet"/>
      <w:lvlText w:val=""/>
      <w:lvlJc w:val="left"/>
      <w:pPr>
        <w:tabs>
          <w:tab w:val="num" w:pos="2880"/>
        </w:tabs>
        <w:ind w:left="2880" w:hanging="360"/>
      </w:pPr>
      <w:rPr>
        <w:rFonts w:ascii="Symbol" w:hAnsi="Symbol"/>
      </w:rPr>
    </w:lvl>
    <w:lvl w:ilvl="4" w:tplc="1AB85998">
      <w:start w:val="1"/>
      <w:numFmt w:val="bullet"/>
      <w:lvlText w:val="o"/>
      <w:lvlJc w:val="left"/>
      <w:pPr>
        <w:tabs>
          <w:tab w:val="num" w:pos="3600"/>
        </w:tabs>
        <w:ind w:left="3600" w:hanging="360"/>
      </w:pPr>
      <w:rPr>
        <w:rFonts w:ascii="Courier New" w:hAnsi="Courier New"/>
      </w:rPr>
    </w:lvl>
    <w:lvl w:ilvl="5" w:tplc="9C46B56A">
      <w:start w:val="1"/>
      <w:numFmt w:val="bullet"/>
      <w:lvlText w:val=""/>
      <w:lvlJc w:val="left"/>
      <w:pPr>
        <w:tabs>
          <w:tab w:val="num" w:pos="4320"/>
        </w:tabs>
        <w:ind w:left="4320" w:hanging="360"/>
      </w:pPr>
      <w:rPr>
        <w:rFonts w:ascii="Wingdings" w:hAnsi="Wingdings"/>
      </w:rPr>
    </w:lvl>
    <w:lvl w:ilvl="6" w:tplc="3C20F664">
      <w:start w:val="1"/>
      <w:numFmt w:val="bullet"/>
      <w:lvlText w:val=""/>
      <w:lvlJc w:val="left"/>
      <w:pPr>
        <w:tabs>
          <w:tab w:val="num" w:pos="5040"/>
        </w:tabs>
        <w:ind w:left="5040" w:hanging="360"/>
      </w:pPr>
      <w:rPr>
        <w:rFonts w:ascii="Symbol" w:hAnsi="Symbol"/>
      </w:rPr>
    </w:lvl>
    <w:lvl w:ilvl="7" w:tplc="0532CCA4">
      <w:start w:val="1"/>
      <w:numFmt w:val="bullet"/>
      <w:lvlText w:val="o"/>
      <w:lvlJc w:val="left"/>
      <w:pPr>
        <w:tabs>
          <w:tab w:val="num" w:pos="5760"/>
        </w:tabs>
        <w:ind w:left="5760" w:hanging="360"/>
      </w:pPr>
      <w:rPr>
        <w:rFonts w:ascii="Courier New" w:hAnsi="Courier New"/>
      </w:rPr>
    </w:lvl>
    <w:lvl w:ilvl="8" w:tplc="64BCE178">
      <w:start w:val="1"/>
      <w:numFmt w:val="bullet"/>
      <w:lvlText w:val=""/>
      <w:lvlJc w:val="left"/>
      <w:pPr>
        <w:tabs>
          <w:tab w:val="num" w:pos="6480"/>
        </w:tabs>
        <w:ind w:left="6480" w:hanging="360"/>
      </w:pPr>
      <w:rPr>
        <w:rFonts w:ascii="Wingdings" w:hAnsi="Wingdings"/>
      </w:rPr>
    </w:lvl>
  </w:abstractNum>
  <w:num w:numId="1" w16cid:durableId="1960867137">
    <w:abstractNumId w:val="21"/>
  </w:num>
  <w:num w:numId="2" w16cid:durableId="984629492">
    <w:abstractNumId w:val="6"/>
  </w:num>
  <w:num w:numId="3" w16cid:durableId="1240754649">
    <w:abstractNumId w:val="2"/>
  </w:num>
  <w:num w:numId="4" w16cid:durableId="1720206737">
    <w:abstractNumId w:val="11"/>
  </w:num>
  <w:num w:numId="5" w16cid:durableId="547768358">
    <w:abstractNumId w:val="10"/>
  </w:num>
  <w:num w:numId="6" w16cid:durableId="742220416">
    <w:abstractNumId w:val="0"/>
  </w:num>
  <w:num w:numId="7" w16cid:durableId="1139617445">
    <w:abstractNumId w:val="16"/>
  </w:num>
  <w:num w:numId="8" w16cid:durableId="662201153">
    <w:abstractNumId w:val="7"/>
  </w:num>
  <w:num w:numId="9" w16cid:durableId="304820468">
    <w:abstractNumId w:val="14"/>
  </w:num>
  <w:num w:numId="10" w16cid:durableId="1748653414">
    <w:abstractNumId w:val="5"/>
  </w:num>
  <w:num w:numId="11" w16cid:durableId="324167340">
    <w:abstractNumId w:val="20"/>
  </w:num>
  <w:num w:numId="12" w16cid:durableId="859665489">
    <w:abstractNumId w:val="12"/>
  </w:num>
  <w:num w:numId="13" w16cid:durableId="1109424916">
    <w:abstractNumId w:val="4"/>
  </w:num>
  <w:num w:numId="14" w16cid:durableId="380598484">
    <w:abstractNumId w:val="3"/>
  </w:num>
  <w:num w:numId="15" w16cid:durableId="1557275985">
    <w:abstractNumId w:val="18"/>
  </w:num>
  <w:num w:numId="16" w16cid:durableId="713895124">
    <w:abstractNumId w:val="17"/>
  </w:num>
  <w:num w:numId="17" w16cid:durableId="1884438951">
    <w:abstractNumId w:val="9"/>
  </w:num>
  <w:num w:numId="18" w16cid:durableId="234173013">
    <w:abstractNumId w:val="15"/>
  </w:num>
  <w:num w:numId="19" w16cid:durableId="1580797088">
    <w:abstractNumId w:val="19"/>
  </w:num>
  <w:num w:numId="20" w16cid:durableId="279265582">
    <w:abstractNumId w:val="13"/>
  </w:num>
  <w:num w:numId="21" w16cid:durableId="1605074857">
    <w:abstractNumId w:val="22"/>
  </w:num>
  <w:num w:numId="22" w16cid:durableId="2124692041">
    <w:abstractNumId w:val="1"/>
  </w:num>
  <w:num w:numId="23" w16cid:durableId="19510104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286"/>
    <w:rsid w:val="00104DFD"/>
    <w:rsid w:val="001B134E"/>
    <w:rsid w:val="001C5B37"/>
    <w:rsid w:val="00247D9C"/>
    <w:rsid w:val="005C1A4D"/>
    <w:rsid w:val="00975286"/>
    <w:rsid w:val="00AE610F"/>
    <w:rsid w:val="00BC3138"/>
    <w:rsid w:val="00D05A0D"/>
    <w:rsid w:val="00EF5BD1"/>
    <w:rsid w:val="00FA12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74B33"/>
  <w15:docId w15:val="{4BFA95DF-61F3-4A1C-89A3-40612A5BD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7D4F84" w:rsidRDefault="00BD00A9" w:rsidP="00BF58F7">
          <w:pPr>
            <w:pStyle w:val="F5402488970F42ED84F60CFC4AB307DB"/>
          </w:pPr>
          <w:r w:rsidRPr="00D858FE">
            <w:rPr>
              <w:rStyle w:val="PlaceholderText"/>
            </w:rPr>
            <w:t>Choose an item.</w:t>
          </w:r>
        </w:p>
      </w:docPartBody>
    </w:docPart>
    <w:docPart>
      <w:docPartPr>
        <w:name w:val="D57707138D5F4621B93B3855951ED370"/>
        <w:category>
          <w:name w:val="General"/>
          <w:gallery w:val="placeholder"/>
        </w:category>
        <w:types>
          <w:type w:val="bbPlcHdr"/>
        </w:types>
        <w:behaviors>
          <w:behavior w:val="content"/>
        </w:behaviors>
        <w:guid w:val="{E91B5339-7B77-4167-AA0F-6E622EF474D2}"/>
      </w:docPartPr>
      <w:docPartBody>
        <w:p w:rsidR="007A787E" w:rsidRDefault="00BD00A9" w:rsidP="00BD00A9">
          <w:pPr>
            <w:pStyle w:val="D57707138D5F4621B93B3855951ED37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0A9"/>
    <w:rsid w:val="000002C2"/>
    <w:rsid w:val="00630AB4"/>
    <w:rsid w:val="007A787E"/>
    <w:rsid w:val="007D4F84"/>
    <w:rsid w:val="00BD00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D00A9"/>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D57707138D5F4621B93B3855951ED370">
    <w:name w:val="D57707138D5F4621B93B3855951ED370"/>
    <w:rsid w:val="00BD00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300982</RACS_x0020_ID>
    <Approved_x0020_Provider xmlns="a8338b6e-77a6-4851-82b6-98166143ffdd">Prestige Inhome Care Pty Ltd</Approved_x0020_Provider>
    <Management_x0020_Company_x0020_ID xmlns="a8338b6e-77a6-4851-82b6-98166143ffdd" xsi:nil="true"/>
    <Home xmlns="a8338b6e-77a6-4851-82b6-98166143ffdd">Prestige In Homecare</Home>
    <Signed xmlns="a8338b6e-77a6-4851-82b6-98166143ffdd" xsi:nil="true"/>
    <Uploaded xmlns="a8338b6e-77a6-4851-82b6-98166143ffdd">False</Uploaded>
    <Management_x0020_Company xmlns="a8338b6e-77a6-4851-82b6-98166143ffdd" xsi:nil="true"/>
    <Doc_x0020_Date xmlns="a8338b6e-77a6-4851-82b6-98166143ffdd">2023-08-17T01:16:00+00:00</Doc_x0020_Date>
    <CSI_x0020_ID xmlns="a8338b6e-77a6-4851-82b6-98166143ffdd" xsi:nil="true"/>
    <Case_x0020_ID xmlns="a8338b6e-77a6-4851-82b6-98166143ffdd" xsi:nil="true"/>
    <Approved_x0020_Provider_x0020_ID xmlns="a8338b6e-77a6-4851-82b6-98166143ffdd">4023FD1D-83CA-E711-A879-005056922186</Approved_x0020_Provider_x0020_ID>
    <Location xmlns="a8338b6e-77a6-4851-82b6-98166143ffdd" xsi:nil="true"/>
    <Home_x0020_ID xmlns="a8338b6e-77a6-4851-82b6-98166143ffdd">9EFD7AFC-6A59-E811-87AC-005056922186</Home_x0020_ID>
    <State xmlns="a8338b6e-77a6-4851-82b6-98166143ffdd">VIC</State>
    <Doc_x0020_Sent_Received_x0020_Date xmlns="a8338b6e-77a6-4851-82b6-98166143ffdd">2023-08-17T00:00:00+00:00</Doc_x0020_Sent_Received_x0020_Date>
    <Activity_x0020_ID xmlns="a8338b6e-77a6-4851-82b6-98166143ffdd">33DD0C29-D1A5-ED11-B31F-005056922186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80BB7F3A-550B-4DF9-961B-34252627F6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611</Words>
  <Characters>3487</Characters>
  <Application>Microsoft Office Word</Application>
  <DocSecurity>8</DocSecurity>
  <Lines>29</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2024-02-26T04:51:00Z</dcterms:created>
  <dcterms:modified xsi:type="dcterms:W3CDTF">2024-02-26T04:52:00Z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