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3437A7" w14:textId="77777777" w:rsidR="00D2559D" w:rsidRPr="002C3EBF" w:rsidRDefault="00075BD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13438E3" wp14:editId="113438E4">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117719"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13437A8" w14:textId="77777777" w:rsidR="00D2559D" w:rsidRDefault="00075BD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13437A9" w14:textId="77777777" w:rsidR="00D2559D" w:rsidRDefault="00075BD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13437AA" w14:textId="77777777" w:rsidR="00D2559D" w:rsidRPr="002C3EBF" w:rsidRDefault="00075BD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B2BF7" w14:paraId="113437AD" w14:textId="77777777" w:rsidTr="009B2BF7">
        <w:tc>
          <w:tcPr>
            <w:cnfStyle w:val="001000000000" w:firstRow="0" w:lastRow="0" w:firstColumn="1" w:lastColumn="0" w:oddVBand="0" w:evenVBand="0" w:oddHBand="0" w:evenHBand="0" w:firstRowFirstColumn="0" w:firstRowLastColumn="0" w:lastRowFirstColumn="0" w:lastRowLastColumn="0"/>
            <w:tcW w:w="3227" w:type="dxa"/>
          </w:tcPr>
          <w:p w14:paraId="113437AB" w14:textId="77777777" w:rsidR="00D2559D" w:rsidRPr="00996FAF" w:rsidRDefault="00075BD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13437AC" w14:textId="77777777" w:rsidR="00D2559D" w:rsidRPr="00996FAF" w:rsidRDefault="00075BD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Rainbow Bush Nursing Home Annexe</w:t>
            </w:r>
          </w:p>
        </w:tc>
      </w:tr>
      <w:tr w:rsidR="009B2BF7" w14:paraId="113437B0" w14:textId="77777777" w:rsidTr="009B2B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3437AE" w14:textId="77777777" w:rsidR="00CA37CB" w:rsidRPr="00996FAF" w:rsidRDefault="00075BD9"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13437AF" w14:textId="77777777" w:rsidR="00CA37CB" w:rsidRPr="00996FAF" w:rsidRDefault="00075BD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 Swinbourne Avenue</w:t>
            </w:r>
            <w:r w:rsidRPr="00602258">
              <w:rPr>
                <w:rFonts w:ascii="Arial" w:hAnsi="Arial" w:cs="Arial"/>
                <w:color w:val="auto"/>
              </w:rPr>
              <w:t xml:space="preserve"> RAINBOW VIC 3424</w:t>
            </w:r>
          </w:p>
        </w:tc>
      </w:tr>
      <w:tr w:rsidR="009B2BF7" w14:paraId="113437B3" w14:textId="77777777" w:rsidTr="009B2BF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3437B1" w14:textId="77777777" w:rsidR="00CA37CB" w:rsidRPr="00996FAF" w:rsidRDefault="00075BD9"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13437B2" w14:textId="77777777" w:rsidR="00CA37CB" w:rsidRPr="00996FAF" w:rsidRDefault="00075BD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4383</w:t>
            </w:r>
          </w:p>
        </w:tc>
      </w:tr>
      <w:tr w:rsidR="009B2BF7" w14:paraId="113437B6" w14:textId="77777777" w:rsidTr="009B2B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3437B4" w14:textId="77777777" w:rsidR="00D2559D" w:rsidRPr="00996FAF" w:rsidRDefault="00075BD9"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13437B5" w14:textId="77777777" w:rsidR="00D2559D" w:rsidRPr="00996FAF" w:rsidRDefault="00075BD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West Wimmera Health Service</w:t>
            </w:r>
          </w:p>
        </w:tc>
      </w:tr>
      <w:tr w:rsidR="009B2BF7" w14:paraId="113437B9" w14:textId="77777777" w:rsidTr="009B2BF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3437B7" w14:textId="77777777" w:rsidR="00D2559D" w:rsidRPr="00996FAF" w:rsidRDefault="00075BD9"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13437B8" w14:textId="77777777" w:rsidR="00D2559D" w:rsidRPr="00996FAF" w:rsidRDefault="00075BD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9B2BF7" w14:paraId="113437BC" w14:textId="77777777" w:rsidTr="009B2B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3437BA" w14:textId="77777777" w:rsidR="00D2559D" w:rsidRPr="00996FAF" w:rsidRDefault="00075BD9"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13437BB" w14:textId="77777777" w:rsidR="00D2559D" w:rsidRPr="00996FAF" w:rsidRDefault="00075BD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28 February 2023 to 2 March 2023</w:t>
            </w:r>
          </w:p>
        </w:tc>
      </w:tr>
      <w:tr w:rsidR="00D12B4A" w:rsidRPr="00D12B4A" w14:paraId="113437BF" w14:textId="77777777" w:rsidTr="009B2BF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13437BD" w14:textId="77777777" w:rsidR="00D2559D" w:rsidRPr="00D12B4A" w:rsidRDefault="00075BD9" w:rsidP="00E33967">
            <w:pPr>
              <w:pStyle w:val="CoverHeading"/>
              <w:spacing w:before="0" w:after="120" w:line="22" w:lineRule="atLeast"/>
              <w:rPr>
                <w:rFonts w:ascii="Arial" w:hAnsi="Arial" w:cs="Arial"/>
                <w:color w:val="auto"/>
                <w:sz w:val="24"/>
              </w:rPr>
            </w:pPr>
            <w:r w:rsidRPr="00D12B4A">
              <w:rPr>
                <w:rFonts w:ascii="Arial" w:hAnsi="Arial" w:cs="Arial"/>
                <w:color w:val="auto"/>
                <w:sz w:val="24"/>
              </w:rPr>
              <w:t>Performance report date:</w:t>
            </w:r>
          </w:p>
        </w:tc>
        <w:tc>
          <w:tcPr>
            <w:tcW w:w="7114" w:type="dxa"/>
            <w:shd w:val="clear" w:color="auto" w:fill="FFFFFF" w:themeFill="background1"/>
          </w:tcPr>
          <w:p w14:paraId="113437BE" w14:textId="2485EBE3" w:rsidR="00D2559D" w:rsidRPr="00D12B4A" w:rsidRDefault="00D12B4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12B4A">
              <w:rPr>
                <w:rFonts w:ascii="Arial" w:hAnsi="Arial" w:cs="Arial"/>
                <w:color w:val="auto"/>
              </w:rPr>
              <w:t>14 April 2023</w:t>
            </w:r>
          </w:p>
        </w:tc>
      </w:tr>
    </w:tbl>
    <w:bookmarkEnd w:id="0"/>
    <w:p w14:paraId="113437C0" w14:textId="6DA6A6DE" w:rsidR="00FA0A5B" w:rsidRPr="00996FAF" w:rsidRDefault="00075BD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C1675A">
        <w:rPr>
          <w:rFonts w:ascii="Arial" w:hAnsi="Arial" w:cs="Arial"/>
        </w:rPr>
        <w:t xml:space="preserve"> </w:t>
      </w:r>
      <w:r w:rsidRPr="00996FAF">
        <w:rPr>
          <w:rFonts w:ascii="Arial" w:hAnsi="Arial" w:cs="Arial"/>
        </w:rPr>
        <w:t>2018.</w:t>
      </w:r>
      <w:r w:rsidRPr="00996FAF">
        <w:rPr>
          <w:rFonts w:ascii="Arial" w:hAnsi="Arial" w:cs="Arial"/>
        </w:rPr>
        <w:br w:type="page"/>
      </w:r>
    </w:p>
    <w:p w14:paraId="113437C1" w14:textId="77777777" w:rsidR="000078F8" w:rsidRPr="00996FAF" w:rsidRDefault="00075BD9"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13437C2" w14:textId="2D5C89DC" w:rsidR="000078F8" w:rsidRPr="00996FAF" w:rsidRDefault="00075BD9" w:rsidP="0036130C">
      <w:pPr>
        <w:pStyle w:val="NormalArial"/>
      </w:pPr>
      <w:r w:rsidRPr="00996FAF">
        <w:t xml:space="preserve">This performance report for </w:t>
      </w:r>
      <w:r w:rsidRPr="00996FAF">
        <w:rPr>
          <w:color w:val="auto"/>
        </w:rPr>
        <w:t>Rainbow Bush Nursing Home Annexe (</w:t>
      </w:r>
      <w:r w:rsidRPr="00996FAF">
        <w:rPr>
          <w:b/>
          <w:color w:val="auto"/>
        </w:rPr>
        <w:t>the service</w:t>
      </w:r>
      <w:r w:rsidRPr="00996FAF">
        <w:rPr>
          <w:color w:val="auto"/>
        </w:rPr>
        <w:t>) has been prepared by</w:t>
      </w:r>
      <w:r w:rsidRPr="00996FAF">
        <w:rPr>
          <w:color w:val="0000FF"/>
        </w:rPr>
        <w:t xml:space="preserve"> </w:t>
      </w:r>
      <w:r w:rsidR="00B06BDD">
        <w:rPr>
          <w:color w:val="auto"/>
        </w:rPr>
        <w:t>S Byers</w:t>
      </w:r>
      <w:r w:rsidRPr="009A29D0">
        <w:rPr>
          <w:color w:val="auto"/>
        </w:rPr>
        <w:t xml:space="preserve"> </w:t>
      </w:r>
      <w:r w:rsidRPr="00996FAF">
        <w:t>delegate of the Aged Care Quality and Safety Commissioner (Commissioner)</w:t>
      </w:r>
      <w:r>
        <w:rPr>
          <w:rStyle w:val="FootnoteReference"/>
        </w:rPr>
        <w:footnoteReference w:id="1"/>
      </w:r>
      <w:r w:rsidRPr="00996FAF">
        <w:t>.</w:t>
      </w:r>
    </w:p>
    <w:p w14:paraId="113437C3" w14:textId="77777777" w:rsidR="000078F8" w:rsidRPr="00996FAF" w:rsidRDefault="00075BD9"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13437C4" w14:textId="77777777" w:rsidR="000078F8" w:rsidRPr="00996FAF" w:rsidRDefault="00075BD9" w:rsidP="0036130C">
      <w:pPr>
        <w:pStyle w:val="NormalArial"/>
      </w:pPr>
      <w:r w:rsidRPr="00996FAF">
        <w:t>The report also specifies any areas in which improvements must be made to ensure the Quality Standards are complied with.</w:t>
      </w:r>
    </w:p>
    <w:p w14:paraId="113437C5" w14:textId="77777777" w:rsidR="00DF37F2" w:rsidRPr="00996FAF" w:rsidRDefault="00075BD9" w:rsidP="00712752">
      <w:pPr>
        <w:pStyle w:val="Heading1"/>
        <w:spacing w:before="240" w:after="240" w:line="22" w:lineRule="atLeast"/>
        <w:rPr>
          <w:rFonts w:ascii="Arial" w:hAnsi="Arial" w:cs="Arial"/>
        </w:rPr>
      </w:pPr>
      <w:r w:rsidRPr="00996FAF">
        <w:rPr>
          <w:rFonts w:ascii="Arial" w:hAnsi="Arial" w:cs="Arial"/>
        </w:rPr>
        <w:t>Material relied on</w:t>
      </w:r>
    </w:p>
    <w:p w14:paraId="16BC69D4" w14:textId="77777777" w:rsidR="00197E05" w:rsidRPr="00996FAF" w:rsidRDefault="00197E05" w:rsidP="00197E05">
      <w:pPr>
        <w:pStyle w:val="NormalArial"/>
      </w:pPr>
      <w:r w:rsidRPr="00996FAF">
        <w:t>The following information has been considered in preparing the performance report:</w:t>
      </w:r>
    </w:p>
    <w:p w14:paraId="5534A1B0" w14:textId="77777777" w:rsidR="00197E05" w:rsidRPr="004D6D54" w:rsidRDefault="00197E05" w:rsidP="00197E05">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Site Audit; the Site Audit report was informed by </w:t>
      </w:r>
      <w:r w:rsidRPr="004D6D54">
        <w:rPr>
          <w:rFonts w:ascii="Arial" w:hAnsi="Arial" w:cs="Arial"/>
          <w:color w:val="auto"/>
        </w:rPr>
        <w:t>a site assessment, observations at the service, review of documents and interviews with staff, consumers/representatives and others</w:t>
      </w:r>
    </w:p>
    <w:p w14:paraId="5F2BB534" w14:textId="45D2CF51" w:rsidR="00197E05" w:rsidRPr="00AD7ABF" w:rsidRDefault="00197E05" w:rsidP="00197E05">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provider’s response to the assessment team’s report received </w:t>
      </w:r>
      <w:r w:rsidRPr="00AD7ABF">
        <w:rPr>
          <w:rFonts w:ascii="Arial" w:hAnsi="Arial" w:cs="Arial"/>
          <w:color w:val="auto"/>
        </w:rPr>
        <w:t>28 March 2023</w:t>
      </w:r>
      <w:r w:rsidR="00D12B4A">
        <w:rPr>
          <w:rFonts w:ascii="Arial" w:hAnsi="Arial" w:cs="Arial"/>
          <w:color w:val="auto"/>
        </w:rPr>
        <w:t>.</w:t>
      </w:r>
    </w:p>
    <w:p w14:paraId="113437CB" w14:textId="4F50C5E6" w:rsidR="003B1763" w:rsidRPr="00197E05" w:rsidRDefault="00075BD9" w:rsidP="00197E05">
      <w:pPr>
        <w:spacing w:line="22" w:lineRule="atLeast"/>
        <w:rPr>
          <w:rFonts w:ascii="Arial" w:hAnsi="Arial" w:cs="Arial"/>
        </w:rPr>
      </w:pPr>
      <w:r w:rsidRPr="00197E05">
        <w:rPr>
          <w:rFonts w:ascii="Arial" w:hAnsi="Arial" w:cs="Arial"/>
        </w:rPr>
        <w:br w:type="page"/>
      </w:r>
    </w:p>
    <w:p w14:paraId="113437CC" w14:textId="77777777" w:rsidR="00FC045E" w:rsidRPr="00996FAF" w:rsidRDefault="00075BD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B2BF7" w14:paraId="113437CF" w14:textId="77777777" w:rsidTr="009B2BF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13437CD" w14:textId="77777777" w:rsidR="00FC045E" w:rsidRPr="00996FAF" w:rsidRDefault="00075BD9"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13437CE" w14:textId="76B19DBF" w:rsidR="00FC045E" w:rsidRPr="00996FAF" w:rsidRDefault="009F24A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82C07">
                  <w:rPr>
                    <w:rFonts w:ascii="Arial" w:hAnsi="Arial" w:cs="Arial"/>
                  </w:rPr>
                  <w:t>Compliant</w:t>
                </w:r>
              </w:sdtContent>
            </w:sdt>
          </w:p>
        </w:tc>
      </w:tr>
      <w:tr w:rsidR="009B2BF7" w14:paraId="113437D2" w14:textId="77777777" w:rsidTr="009B2BF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13437D0" w14:textId="77777777" w:rsidR="00FC045E" w:rsidRPr="00996FAF" w:rsidRDefault="00075BD9"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113437D1" w14:textId="1D13F0C7" w:rsidR="00FC045E" w:rsidRPr="00996FAF" w:rsidRDefault="009F24A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82C07">
                  <w:rPr>
                    <w:rFonts w:ascii="Arial" w:hAnsi="Arial" w:cs="Arial"/>
                    <w:b/>
                  </w:rPr>
                  <w:t>Compliant</w:t>
                </w:r>
              </w:sdtContent>
            </w:sdt>
            <w:r w:rsidR="00075BD9" w:rsidRPr="00996FAF">
              <w:rPr>
                <w:rFonts w:ascii="Arial" w:hAnsi="Arial" w:cs="Arial"/>
                <w:b/>
              </w:rPr>
              <w:t xml:space="preserve"> </w:t>
            </w:r>
          </w:p>
        </w:tc>
      </w:tr>
      <w:tr w:rsidR="009B2BF7" w14:paraId="113437D5" w14:textId="77777777" w:rsidTr="009B2BF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13437D3" w14:textId="77777777" w:rsidR="00FC045E" w:rsidRPr="00996FAF" w:rsidRDefault="00075BD9"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13437D4" w14:textId="663AB7D9" w:rsidR="00FC045E" w:rsidRPr="00996FAF" w:rsidRDefault="009F24A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82C07">
                  <w:rPr>
                    <w:rFonts w:ascii="Arial" w:hAnsi="Arial" w:cs="Arial"/>
                    <w:b/>
                  </w:rPr>
                  <w:t>Compliant</w:t>
                </w:r>
              </w:sdtContent>
            </w:sdt>
            <w:r w:rsidR="00075BD9" w:rsidRPr="00996FAF">
              <w:rPr>
                <w:rFonts w:ascii="Arial" w:hAnsi="Arial" w:cs="Arial"/>
                <w:b/>
              </w:rPr>
              <w:t xml:space="preserve"> </w:t>
            </w:r>
          </w:p>
        </w:tc>
      </w:tr>
      <w:tr w:rsidR="009B2BF7" w14:paraId="113437D8" w14:textId="77777777" w:rsidTr="009B2BF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13437D6" w14:textId="77777777" w:rsidR="00FC045E" w:rsidRPr="00996FAF" w:rsidRDefault="00075BD9"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3437D7" w14:textId="609EA10E" w:rsidR="00FC045E" w:rsidRPr="00996FAF" w:rsidRDefault="009F24A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82C07">
                  <w:rPr>
                    <w:rFonts w:ascii="Arial" w:hAnsi="Arial" w:cs="Arial"/>
                    <w:b/>
                  </w:rPr>
                  <w:t>Compliant</w:t>
                </w:r>
              </w:sdtContent>
            </w:sdt>
            <w:r w:rsidR="00075BD9" w:rsidRPr="00996FAF">
              <w:rPr>
                <w:rFonts w:ascii="Arial" w:hAnsi="Arial" w:cs="Arial"/>
                <w:b/>
              </w:rPr>
              <w:t xml:space="preserve"> </w:t>
            </w:r>
          </w:p>
        </w:tc>
      </w:tr>
      <w:tr w:rsidR="009B2BF7" w14:paraId="113437DB" w14:textId="77777777" w:rsidTr="009B2BF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13437D9" w14:textId="77777777" w:rsidR="00FC045E" w:rsidRPr="00996FAF" w:rsidRDefault="00075BD9"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13437DA" w14:textId="420490F9" w:rsidR="00FC045E" w:rsidRPr="00996FAF" w:rsidRDefault="009F24A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82C07">
                  <w:rPr>
                    <w:rFonts w:ascii="Arial" w:hAnsi="Arial" w:cs="Arial"/>
                    <w:b/>
                  </w:rPr>
                  <w:t>Compliant</w:t>
                </w:r>
              </w:sdtContent>
            </w:sdt>
            <w:r w:rsidR="00075BD9" w:rsidRPr="00996FAF">
              <w:rPr>
                <w:rFonts w:ascii="Arial" w:hAnsi="Arial" w:cs="Arial"/>
                <w:b/>
              </w:rPr>
              <w:t xml:space="preserve"> </w:t>
            </w:r>
          </w:p>
        </w:tc>
      </w:tr>
      <w:tr w:rsidR="009B2BF7" w14:paraId="113437DE" w14:textId="77777777" w:rsidTr="009B2BF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13437DC" w14:textId="77777777" w:rsidR="00FC045E" w:rsidRPr="00996FAF" w:rsidRDefault="00075BD9"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13437DD" w14:textId="13BA388B" w:rsidR="00FC045E" w:rsidRPr="00996FAF" w:rsidRDefault="009F24A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82C07">
                  <w:rPr>
                    <w:rFonts w:ascii="Arial" w:hAnsi="Arial" w:cs="Arial"/>
                    <w:b/>
                  </w:rPr>
                  <w:t>Compliant</w:t>
                </w:r>
              </w:sdtContent>
            </w:sdt>
            <w:r w:rsidR="00075BD9" w:rsidRPr="00996FAF">
              <w:rPr>
                <w:rFonts w:ascii="Arial" w:hAnsi="Arial" w:cs="Arial"/>
                <w:b/>
              </w:rPr>
              <w:t xml:space="preserve"> </w:t>
            </w:r>
          </w:p>
        </w:tc>
      </w:tr>
      <w:tr w:rsidR="009B2BF7" w14:paraId="113437E1" w14:textId="77777777" w:rsidTr="009B2BF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13437DF" w14:textId="77777777" w:rsidR="00FC045E" w:rsidRPr="00996FAF" w:rsidRDefault="00075BD9"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13437E0" w14:textId="2F7CB634" w:rsidR="00FC045E" w:rsidRPr="00996FAF" w:rsidRDefault="009F24A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82C07">
                  <w:rPr>
                    <w:rFonts w:ascii="Arial" w:hAnsi="Arial" w:cs="Arial"/>
                    <w:b/>
                  </w:rPr>
                  <w:t>Compliant</w:t>
                </w:r>
              </w:sdtContent>
            </w:sdt>
            <w:r w:rsidR="00075BD9" w:rsidRPr="00996FAF">
              <w:rPr>
                <w:rFonts w:ascii="Arial" w:hAnsi="Arial" w:cs="Arial"/>
                <w:b/>
              </w:rPr>
              <w:t xml:space="preserve"> </w:t>
            </w:r>
          </w:p>
        </w:tc>
      </w:tr>
      <w:tr w:rsidR="009B2BF7" w14:paraId="113437E4" w14:textId="77777777" w:rsidTr="009B2BF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13437E2" w14:textId="77777777" w:rsidR="00FC045E" w:rsidRPr="00996FAF" w:rsidRDefault="00075BD9"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13437E3" w14:textId="2280C8B3" w:rsidR="00FC045E" w:rsidRPr="00996FAF" w:rsidRDefault="009F24A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82C07">
                  <w:rPr>
                    <w:rFonts w:ascii="Arial" w:hAnsi="Arial" w:cs="Arial"/>
                    <w:b/>
                  </w:rPr>
                  <w:t>Compliant</w:t>
                </w:r>
              </w:sdtContent>
            </w:sdt>
            <w:r w:rsidR="00075BD9" w:rsidRPr="00996FAF">
              <w:rPr>
                <w:rFonts w:ascii="Arial" w:hAnsi="Arial" w:cs="Arial"/>
                <w:b/>
              </w:rPr>
              <w:t xml:space="preserve"> </w:t>
            </w:r>
          </w:p>
        </w:tc>
      </w:tr>
    </w:tbl>
    <w:p w14:paraId="113437E5" w14:textId="77777777" w:rsidR="00FC045E" w:rsidRPr="00996FAF" w:rsidRDefault="00075BD9"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13437E6" w14:textId="77777777" w:rsidR="00FC045E" w:rsidRPr="00996FAF" w:rsidRDefault="00075BD9" w:rsidP="00712752">
      <w:pPr>
        <w:pStyle w:val="Heading1"/>
        <w:spacing w:before="0" w:after="240" w:line="22" w:lineRule="atLeast"/>
        <w:rPr>
          <w:rFonts w:ascii="Arial" w:hAnsi="Arial" w:cs="Arial"/>
        </w:rPr>
      </w:pPr>
      <w:r w:rsidRPr="00996FAF">
        <w:rPr>
          <w:rFonts w:ascii="Arial" w:hAnsi="Arial" w:cs="Arial"/>
        </w:rPr>
        <w:t>Areas for improvement</w:t>
      </w:r>
    </w:p>
    <w:p w14:paraId="113437E8" w14:textId="6D960907" w:rsidR="00FC045E" w:rsidRPr="00996FAF" w:rsidRDefault="00075BD9"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113437ED" w14:textId="7112A12A" w:rsidR="00FC045E" w:rsidRPr="00996FAF" w:rsidRDefault="00075BD9" w:rsidP="0036130C">
      <w:pPr>
        <w:pStyle w:val="NormalArial"/>
      </w:pPr>
      <w:r w:rsidRPr="00996FAF">
        <w:br w:type="page"/>
      </w:r>
    </w:p>
    <w:p w14:paraId="113437EE" w14:textId="77777777" w:rsidR="00FC045E" w:rsidRPr="00996FAF" w:rsidRDefault="00075BD9"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984"/>
      </w:tblGrid>
      <w:tr w:rsidR="009B2BF7" w14:paraId="113437F1" w14:textId="77777777" w:rsidTr="00C167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113437EF" w14:textId="77777777" w:rsidR="00FC045E" w:rsidRPr="00550022" w:rsidRDefault="00075BD9"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984" w:type="dxa"/>
            <w:tcBorders>
              <w:bottom w:val="single" w:sz="4" w:space="0" w:color="BFBFBF" w:themeColor="background1" w:themeShade="BF"/>
            </w:tcBorders>
          </w:tcPr>
          <w:p w14:paraId="113437F0" w14:textId="77777777" w:rsidR="00FC045E" w:rsidRPr="00996FAF" w:rsidRDefault="009F24A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B2BF7" w14:paraId="113437F5" w14:textId="77777777" w:rsidTr="00C1675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3437F2" w14:textId="77777777" w:rsidR="00FC045E" w:rsidRPr="00996FAF" w:rsidRDefault="00075BD9"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113437F3" w14:textId="77777777" w:rsidR="00FC045E" w:rsidRPr="00996FAF" w:rsidRDefault="00075BD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84" w:type="dxa"/>
            <w:shd w:val="clear" w:color="auto" w:fill="auto"/>
            <w:vAlign w:val="top"/>
          </w:tcPr>
          <w:p w14:paraId="113437F4" w14:textId="4E9886F2" w:rsidR="00FC045E" w:rsidRPr="00996FAF" w:rsidRDefault="009F24A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772B60">
                  <w:rPr>
                    <w:rFonts w:ascii="Arial" w:hAnsi="Arial" w:cs="Arial"/>
                    <w:color w:val="auto"/>
                  </w:rPr>
                  <w:t>Compliant</w:t>
                </w:r>
              </w:sdtContent>
            </w:sdt>
          </w:p>
        </w:tc>
      </w:tr>
      <w:tr w:rsidR="009B2BF7" w14:paraId="113437F9" w14:textId="77777777" w:rsidTr="00C167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3437F6" w14:textId="77777777" w:rsidR="00FC045E" w:rsidRPr="00996FAF" w:rsidRDefault="00075BD9"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113437F7" w14:textId="77777777" w:rsidR="00FC045E" w:rsidRPr="00996FAF" w:rsidRDefault="00075BD9"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84" w:type="dxa"/>
            <w:shd w:val="clear" w:color="auto" w:fill="auto"/>
            <w:vAlign w:val="top"/>
          </w:tcPr>
          <w:p w14:paraId="113437F8" w14:textId="127FAB75" w:rsidR="00FC045E" w:rsidRPr="00996FAF" w:rsidRDefault="009F24A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772B60">
                  <w:rPr>
                    <w:rFonts w:ascii="Arial" w:hAnsi="Arial" w:cs="Arial"/>
                    <w:color w:val="auto"/>
                  </w:rPr>
                  <w:t>Compliant</w:t>
                </w:r>
              </w:sdtContent>
            </w:sdt>
            <w:r w:rsidR="00075BD9" w:rsidRPr="00996FAF">
              <w:rPr>
                <w:rFonts w:ascii="Arial" w:hAnsi="Arial" w:cs="Arial"/>
                <w:color w:val="0000FF"/>
              </w:rPr>
              <w:t xml:space="preserve"> </w:t>
            </w:r>
          </w:p>
        </w:tc>
      </w:tr>
      <w:tr w:rsidR="009B2BF7" w14:paraId="11343801" w14:textId="77777777" w:rsidTr="00C1675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3437FA" w14:textId="77777777" w:rsidR="00FC045E" w:rsidRPr="00996FAF" w:rsidRDefault="00075BD9"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113437FB" w14:textId="6C43C943" w:rsidR="00FC045E" w:rsidRPr="00996FAF" w:rsidRDefault="00075BD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113437FC" w14:textId="77777777" w:rsidR="00FC045E" w:rsidRPr="00996FAF" w:rsidRDefault="00075BD9"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13437FD" w14:textId="77777777" w:rsidR="00FC045E" w:rsidRPr="00996FAF" w:rsidRDefault="00075BD9"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13437FE" w14:textId="7F8D0E0A" w:rsidR="00FC045E" w:rsidRPr="00996FAF" w:rsidRDefault="00075BD9"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113437FF" w14:textId="77777777" w:rsidR="00FC045E" w:rsidRPr="00996FAF" w:rsidRDefault="00075BD9"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84" w:type="dxa"/>
            <w:shd w:val="clear" w:color="auto" w:fill="auto"/>
            <w:vAlign w:val="top"/>
          </w:tcPr>
          <w:p w14:paraId="11343800" w14:textId="51D5F98A" w:rsidR="00FC045E" w:rsidRPr="00996FAF" w:rsidRDefault="009F24A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772B60">
                  <w:rPr>
                    <w:rFonts w:ascii="Arial" w:hAnsi="Arial" w:cs="Arial"/>
                    <w:color w:val="auto"/>
                  </w:rPr>
                  <w:t>Compliant</w:t>
                </w:r>
              </w:sdtContent>
            </w:sdt>
            <w:r w:rsidR="00075BD9" w:rsidRPr="00996FAF">
              <w:rPr>
                <w:rFonts w:ascii="Arial" w:hAnsi="Arial" w:cs="Arial"/>
                <w:color w:val="0000FF"/>
              </w:rPr>
              <w:t xml:space="preserve"> </w:t>
            </w:r>
          </w:p>
        </w:tc>
      </w:tr>
      <w:tr w:rsidR="009B2BF7" w14:paraId="11343805" w14:textId="77777777" w:rsidTr="00C167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343802" w14:textId="77777777" w:rsidR="00FC045E" w:rsidRPr="00996FAF" w:rsidRDefault="00075BD9"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11343803" w14:textId="77777777" w:rsidR="00FC045E" w:rsidRPr="00996FAF" w:rsidRDefault="00075BD9"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84" w:type="dxa"/>
            <w:shd w:val="clear" w:color="auto" w:fill="auto"/>
            <w:vAlign w:val="top"/>
          </w:tcPr>
          <w:p w14:paraId="11343804" w14:textId="73285824" w:rsidR="00FC045E" w:rsidRPr="00996FAF" w:rsidRDefault="009F24A7"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772B60">
                  <w:rPr>
                    <w:rFonts w:ascii="Arial" w:hAnsi="Arial" w:cs="Arial"/>
                    <w:color w:val="auto"/>
                  </w:rPr>
                  <w:t>Compliant</w:t>
                </w:r>
              </w:sdtContent>
            </w:sdt>
            <w:r w:rsidR="00075BD9" w:rsidRPr="00996FAF">
              <w:rPr>
                <w:rFonts w:ascii="Arial" w:hAnsi="Arial" w:cs="Arial"/>
                <w:color w:val="0000FF"/>
              </w:rPr>
              <w:t xml:space="preserve"> </w:t>
            </w:r>
          </w:p>
        </w:tc>
      </w:tr>
      <w:tr w:rsidR="009B2BF7" w14:paraId="11343809" w14:textId="77777777" w:rsidTr="00C1675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343806" w14:textId="77777777" w:rsidR="00FC045E" w:rsidRPr="00996FAF" w:rsidRDefault="00075BD9"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11343807" w14:textId="77777777" w:rsidR="00FC045E" w:rsidRPr="00996FAF" w:rsidRDefault="00075BD9"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84" w:type="dxa"/>
            <w:shd w:val="clear" w:color="auto" w:fill="auto"/>
            <w:vAlign w:val="top"/>
          </w:tcPr>
          <w:p w14:paraId="11343808" w14:textId="05D6F703" w:rsidR="00FC045E" w:rsidRPr="00996FAF" w:rsidRDefault="009F24A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772B60">
                  <w:rPr>
                    <w:rFonts w:ascii="Arial" w:hAnsi="Arial" w:cs="Arial"/>
                    <w:color w:val="auto"/>
                  </w:rPr>
                  <w:t>Compliant</w:t>
                </w:r>
              </w:sdtContent>
            </w:sdt>
            <w:r w:rsidR="00075BD9" w:rsidRPr="00996FAF">
              <w:rPr>
                <w:rFonts w:ascii="Arial" w:hAnsi="Arial" w:cs="Arial"/>
                <w:color w:val="0000FF"/>
              </w:rPr>
              <w:t xml:space="preserve"> </w:t>
            </w:r>
          </w:p>
        </w:tc>
      </w:tr>
      <w:tr w:rsidR="009B2BF7" w14:paraId="1134380D" w14:textId="77777777" w:rsidTr="00C167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34380A" w14:textId="77777777" w:rsidR="00FC045E" w:rsidRPr="00996FAF" w:rsidRDefault="00075BD9"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1134380B" w14:textId="77777777" w:rsidR="00FC045E" w:rsidRPr="00996FAF" w:rsidRDefault="00075BD9"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84" w:type="dxa"/>
            <w:shd w:val="clear" w:color="auto" w:fill="auto"/>
            <w:vAlign w:val="top"/>
          </w:tcPr>
          <w:p w14:paraId="1134380C" w14:textId="76E6BB61" w:rsidR="00FC045E" w:rsidRPr="00996FAF" w:rsidRDefault="009F24A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772B60">
                  <w:rPr>
                    <w:rFonts w:ascii="Arial" w:hAnsi="Arial" w:cs="Arial"/>
                    <w:color w:val="auto"/>
                  </w:rPr>
                  <w:t>Compliant</w:t>
                </w:r>
              </w:sdtContent>
            </w:sdt>
            <w:r w:rsidR="00075BD9" w:rsidRPr="00996FAF">
              <w:rPr>
                <w:rFonts w:ascii="Arial" w:hAnsi="Arial" w:cs="Arial"/>
                <w:color w:val="0000FF"/>
              </w:rPr>
              <w:t xml:space="preserve"> </w:t>
            </w:r>
          </w:p>
        </w:tc>
      </w:tr>
    </w:tbl>
    <w:p w14:paraId="1134380E" w14:textId="77777777" w:rsidR="001A5684" w:rsidRDefault="00075BD9" w:rsidP="00C1675A">
      <w:pPr>
        <w:pStyle w:val="Heading20"/>
        <w:spacing w:before="240"/>
      </w:pPr>
      <w:r w:rsidRPr="00996FAF">
        <w:t>Findings</w:t>
      </w:r>
    </w:p>
    <w:p w14:paraId="02AECE3D" w14:textId="7E3E0786" w:rsidR="00F2044A" w:rsidRDefault="00F2044A" w:rsidP="00F2044A">
      <w:pPr>
        <w:pStyle w:val="NormalArial"/>
      </w:pPr>
      <w:r>
        <w:t>Consumers and representatives were satisfied they are treated with dignity and respect. Staff described how they treat consumers with dignity and respect</w:t>
      </w:r>
      <w:r w:rsidR="003C41EB">
        <w:t>.</w:t>
      </w:r>
      <w:r>
        <w:t xml:space="preserve"> </w:t>
      </w:r>
      <w:r w:rsidR="003C41EB">
        <w:t>C</w:t>
      </w:r>
      <w:r>
        <w:t xml:space="preserve">are planning documentation was </w:t>
      </w:r>
      <w:r w:rsidR="003C41EB">
        <w:t>individualised and included respectful language</w:t>
      </w:r>
      <w:r>
        <w:t xml:space="preserve">. The organisation has an ‘diversity and awareness’ policy </w:t>
      </w:r>
      <w:r w:rsidR="00DA01A6">
        <w:t xml:space="preserve">that </w:t>
      </w:r>
      <w:r w:rsidR="00CD25E1">
        <w:t xml:space="preserve">includes guidance for staff on </w:t>
      </w:r>
      <w:r w:rsidR="00E164E5">
        <w:t xml:space="preserve">cultural responsiveness, interpreter use and </w:t>
      </w:r>
      <w:r w:rsidR="00CD25E1">
        <w:t>special needs groups</w:t>
      </w:r>
      <w:r>
        <w:t>.</w:t>
      </w:r>
      <w:r w:rsidR="00DA01A6">
        <w:t xml:space="preserve"> </w:t>
      </w:r>
      <w:r w:rsidR="00DF359C">
        <w:rPr>
          <w:rFonts w:eastAsia="Calibri"/>
        </w:rPr>
        <w:t>T</w:t>
      </w:r>
      <w:r w:rsidR="00DF359C" w:rsidRPr="3B37F984">
        <w:rPr>
          <w:rFonts w:eastAsia="Calibri"/>
        </w:rPr>
        <w:t xml:space="preserve">he Charter of Aged Care Rights </w:t>
      </w:r>
      <w:r w:rsidR="00DF359C">
        <w:rPr>
          <w:rFonts w:eastAsia="Calibri"/>
        </w:rPr>
        <w:t>was observed</w:t>
      </w:r>
      <w:r w:rsidR="00DF359C" w:rsidRPr="3B37F984">
        <w:rPr>
          <w:rFonts w:eastAsia="Calibri"/>
        </w:rPr>
        <w:t xml:space="preserve"> on display</w:t>
      </w:r>
      <w:r w:rsidR="00DF359C">
        <w:rPr>
          <w:rFonts w:eastAsia="Calibri"/>
        </w:rPr>
        <w:t xml:space="preserve"> at the </w:t>
      </w:r>
      <w:r w:rsidR="00AE26E4">
        <w:rPr>
          <w:rFonts w:eastAsia="Calibri"/>
        </w:rPr>
        <w:t>service</w:t>
      </w:r>
      <w:r w:rsidR="00DF359C">
        <w:rPr>
          <w:rFonts w:eastAsia="Calibri"/>
        </w:rPr>
        <w:t>.</w:t>
      </w:r>
    </w:p>
    <w:p w14:paraId="072AB715" w14:textId="4E3E3F4B" w:rsidR="00F2044A" w:rsidRDefault="00557B84" w:rsidP="00F2044A">
      <w:pPr>
        <w:pStyle w:val="NormalArial"/>
      </w:pPr>
      <w:r>
        <w:t>While consumers</w:t>
      </w:r>
      <w:r w:rsidR="00F2044A">
        <w:t xml:space="preserve"> and representatives</w:t>
      </w:r>
      <w:r w:rsidR="00751406">
        <w:t xml:space="preserve"> interviewed did not voice cultural needs or preferences, they</w:t>
      </w:r>
      <w:r w:rsidR="00F2044A">
        <w:t xml:space="preserve"> </w:t>
      </w:r>
      <w:r w:rsidR="00751406">
        <w:t xml:space="preserve">were </w:t>
      </w:r>
      <w:r w:rsidR="00CD25E1">
        <w:t>satisfied they</w:t>
      </w:r>
      <w:r w:rsidR="00F2044A">
        <w:t xml:space="preserve"> </w:t>
      </w:r>
      <w:r w:rsidR="00ED2490">
        <w:t xml:space="preserve">feel </w:t>
      </w:r>
      <w:r w:rsidR="00CD25E1">
        <w:t>safe</w:t>
      </w:r>
      <w:r w:rsidR="00F2044A">
        <w:t xml:space="preserve"> and respected</w:t>
      </w:r>
      <w:r w:rsidR="00951A5C">
        <w:t xml:space="preserve"> at the service</w:t>
      </w:r>
      <w:r w:rsidR="00F2044A">
        <w:t xml:space="preserve">. </w:t>
      </w:r>
      <w:r w:rsidR="00390BAD">
        <w:t>Staff and management demonstrated an understanding of cultural safety</w:t>
      </w:r>
      <w:r w:rsidR="00E12FFB">
        <w:t xml:space="preserve"> principles</w:t>
      </w:r>
      <w:r w:rsidR="00390BAD">
        <w:t xml:space="preserve"> </w:t>
      </w:r>
      <w:r w:rsidR="00CF68F8">
        <w:t xml:space="preserve">including how they would adapt </w:t>
      </w:r>
      <w:r w:rsidR="00E12FFB">
        <w:t>the way</w:t>
      </w:r>
      <w:r w:rsidR="00CF68F8">
        <w:t xml:space="preserve"> they deliver care to ensure care and services are culturally safe for each consumer.</w:t>
      </w:r>
    </w:p>
    <w:p w14:paraId="0CBE4799" w14:textId="072A9EA8" w:rsidR="00F2044A" w:rsidRDefault="00F2044A" w:rsidP="00F2044A">
      <w:pPr>
        <w:pStyle w:val="NormalArial"/>
      </w:pPr>
      <w:r>
        <w:t xml:space="preserve">Consumers and representatives </w:t>
      </w:r>
      <w:r w:rsidR="00CF68F8">
        <w:t xml:space="preserve">were </w:t>
      </w:r>
      <w:r w:rsidR="00BC06C2">
        <w:t>satisfied their</w:t>
      </w:r>
      <w:r>
        <w:t xml:space="preserve"> personal preferences and choices are </w:t>
      </w:r>
      <w:r w:rsidR="00557B84">
        <w:t>supported.</w:t>
      </w:r>
      <w:r>
        <w:t xml:space="preserve"> </w:t>
      </w:r>
      <w:r w:rsidR="00517682">
        <w:t xml:space="preserve">Staff provided examples of how they support consumers to make </w:t>
      </w:r>
      <w:r w:rsidR="008F63B8">
        <w:t>informed</w:t>
      </w:r>
      <w:r w:rsidR="00517682">
        <w:t xml:space="preserve"> choices and maintain relationships.</w:t>
      </w:r>
      <w:r w:rsidR="00BD3E55">
        <w:t xml:space="preserve"> Care planning documentation demonstrated </w:t>
      </w:r>
      <w:r w:rsidR="00C63363">
        <w:t>choice, independence and people of importance</w:t>
      </w:r>
      <w:r w:rsidR="00D4452F">
        <w:t xml:space="preserve"> for each consumer</w:t>
      </w:r>
      <w:r w:rsidR="00BD3E55">
        <w:t>.</w:t>
      </w:r>
    </w:p>
    <w:p w14:paraId="7ACD6E11" w14:textId="61609BD4" w:rsidR="00F2044A" w:rsidRDefault="00670E74" w:rsidP="00F2044A">
      <w:pPr>
        <w:pStyle w:val="NormalArial"/>
      </w:pPr>
      <w:r>
        <w:rPr>
          <w:rFonts w:eastAsia="Arial"/>
          <w:color w:val="auto"/>
        </w:rPr>
        <w:t>Consumers</w:t>
      </w:r>
      <w:r w:rsidRPr="00D1780F">
        <w:rPr>
          <w:rFonts w:eastAsia="Arial"/>
          <w:color w:val="auto"/>
        </w:rPr>
        <w:t xml:space="preserve"> </w:t>
      </w:r>
      <w:r w:rsidRPr="00D1780F">
        <w:t xml:space="preserve">provided examples where </w:t>
      </w:r>
      <w:r>
        <w:t>they</w:t>
      </w:r>
      <w:r w:rsidRPr="00D1780F">
        <w:t xml:space="preserve"> are supported to take risks, and the interventions in place to manage the risks</w:t>
      </w:r>
      <w:r>
        <w:t>.</w:t>
      </w:r>
      <w:r w:rsidR="00491E32">
        <w:rPr>
          <w:rFonts w:eastAsia="Arial"/>
          <w:color w:val="auto"/>
        </w:rPr>
        <w:t xml:space="preserve"> </w:t>
      </w:r>
      <w:r w:rsidR="00F2044A">
        <w:t xml:space="preserve">Staff described </w:t>
      </w:r>
      <w:r w:rsidR="00BD3E55">
        <w:t xml:space="preserve">how </w:t>
      </w:r>
      <w:r w:rsidR="00F2044A">
        <w:t>they minimise risk for consumers and tailor solutions to help consumers live the life they choose. The service demonstrated dignity of risk processes to support consumers</w:t>
      </w:r>
      <w:r w:rsidR="006D3E6D">
        <w:t xml:space="preserve"> to engage in activities of their choice with elements of risk</w:t>
      </w:r>
      <w:r w:rsidR="00F2044A">
        <w:t xml:space="preserve">. </w:t>
      </w:r>
      <w:r w:rsidR="00F2044A">
        <w:lastRenderedPageBreak/>
        <w:t xml:space="preserve">Care planning documentation </w:t>
      </w:r>
      <w:r w:rsidR="00D4452F">
        <w:t>included risk</w:t>
      </w:r>
      <w:r w:rsidR="00F2044A">
        <w:t xml:space="preserve"> assessment</w:t>
      </w:r>
      <w:r w:rsidR="00D4452F">
        <w:t>s</w:t>
      </w:r>
      <w:r w:rsidR="00F2044A">
        <w:t xml:space="preserve"> and strategies to support the consumer to undertake the activity of their choosing safely.</w:t>
      </w:r>
    </w:p>
    <w:p w14:paraId="36048DA5" w14:textId="5246FA24" w:rsidR="00F2044A" w:rsidRDefault="00FA07F6" w:rsidP="00F2044A">
      <w:pPr>
        <w:pStyle w:val="NormalArial"/>
      </w:pPr>
      <w:r>
        <w:t xml:space="preserve">Consumers and representatives confirmed </w:t>
      </w:r>
      <w:r w:rsidR="00204EB0">
        <w:t>information is communicated</w:t>
      </w:r>
      <w:r w:rsidR="007D3191">
        <w:t xml:space="preserve"> </w:t>
      </w:r>
      <w:proofErr w:type="gramStart"/>
      <w:r w:rsidR="007D3191">
        <w:t>in a way that is clear</w:t>
      </w:r>
      <w:proofErr w:type="gramEnd"/>
      <w:r w:rsidR="007D3191">
        <w:t>, easy to understand and enables them to make choice.</w:t>
      </w:r>
      <w:r>
        <w:t xml:space="preserve"> </w:t>
      </w:r>
      <w:r w:rsidR="00F2044A">
        <w:t>Staff confirmed the use of interpreters to support consumers of CALD background.</w:t>
      </w:r>
    </w:p>
    <w:p w14:paraId="67BAD578" w14:textId="40022F70" w:rsidR="00F2044A" w:rsidRDefault="00F2044A" w:rsidP="00F2044A">
      <w:pPr>
        <w:pStyle w:val="NormalArial"/>
      </w:pPr>
      <w:r>
        <w:t xml:space="preserve">Consumers and representatives </w:t>
      </w:r>
      <w:r w:rsidR="007D3191">
        <w:t xml:space="preserve">were </w:t>
      </w:r>
      <w:r>
        <w:t>satisfied their privacy is respected and their information is kept confidential. Staff demonstrated how they access consumer information through the electronic documentation system. They confirmed they do not share passwords and ensure they log off or screen lock the computer when not in use. Observations of staff practice demonstrated staff maintain privacy.</w:t>
      </w:r>
      <w:r w:rsidR="007D3191">
        <w:t xml:space="preserve"> Computer screens were observed to be locked when not in use.</w:t>
      </w:r>
    </w:p>
    <w:p w14:paraId="1134380F" w14:textId="1FD8805C" w:rsidR="001A5684" w:rsidRPr="00712752" w:rsidRDefault="00075BD9" w:rsidP="0036130C">
      <w:pPr>
        <w:pStyle w:val="NormalArial"/>
      </w:pPr>
      <w:r w:rsidRPr="00996FAF">
        <w:br w:type="page"/>
      </w:r>
    </w:p>
    <w:p w14:paraId="11343810" w14:textId="77777777" w:rsidR="00FC045E" w:rsidRPr="00996FAF" w:rsidRDefault="00075BD9"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9B2BF7" w14:paraId="11343813" w14:textId="77777777" w:rsidTr="00C167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11343811" w14:textId="77777777" w:rsidR="00FC045E" w:rsidRPr="0075021E" w:rsidRDefault="00075BD9"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11343812" w14:textId="77777777" w:rsidR="00FC045E" w:rsidRPr="00996FAF" w:rsidRDefault="009F24A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B2BF7" w14:paraId="11343817" w14:textId="77777777" w:rsidTr="00C1675A">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11343814" w14:textId="77777777" w:rsidR="00FC045E" w:rsidRPr="00996FAF" w:rsidRDefault="00075BD9" w:rsidP="008E777B">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11343815" w14:textId="77777777" w:rsidR="00FC045E" w:rsidRPr="00996FAF" w:rsidRDefault="00075BD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11343816" w14:textId="3F25C168" w:rsidR="00FC045E" w:rsidRPr="00996FAF" w:rsidRDefault="009F24A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772B60">
                  <w:rPr>
                    <w:rFonts w:ascii="Arial" w:hAnsi="Arial" w:cs="Arial"/>
                    <w:color w:val="auto"/>
                  </w:rPr>
                  <w:t>Compliant</w:t>
                </w:r>
              </w:sdtContent>
            </w:sdt>
            <w:r w:rsidR="00075BD9" w:rsidRPr="00996FAF">
              <w:rPr>
                <w:rFonts w:ascii="Arial" w:hAnsi="Arial" w:cs="Arial"/>
                <w:color w:val="0000FF"/>
              </w:rPr>
              <w:t xml:space="preserve"> </w:t>
            </w:r>
          </w:p>
        </w:tc>
      </w:tr>
      <w:tr w:rsidR="009B2BF7" w14:paraId="1134381B" w14:textId="77777777" w:rsidTr="00C167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11343818" w14:textId="77777777" w:rsidR="00FC045E" w:rsidRPr="00996FAF" w:rsidRDefault="00075BD9" w:rsidP="008E777B">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11343819" w14:textId="77777777" w:rsidR="00FC045E" w:rsidRPr="00996FAF" w:rsidRDefault="00075BD9"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59" w:type="pct"/>
            <w:shd w:val="clear" w:color="auto" w:fill="auto"/>
            <w:vAlign w:val="top"/>
          </w:tcPr>
          <w:p w14:paraId="1134381A" w14:textId="1F81E808" w:rsidR="00FC045E" w:rsidRPr="00996FAF" w:rsidRDefault="009F24A7"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772B60">
                  <w:rPr>
                    <w:rFonts w:ascii="Arial" w:hAnsi="Arial" w:cs="Arial"/>
                    <w:color w:val="auto"/>
                  </w:rPr>
                  <w:t>Compliant</w:t>
                </w:r>
              </w:sdtContent>
            </w:sdt>
            <w:r w:rsidR="00075BD9" w:rsidRPr="00996FAF">
              <w:rPr>
                <w:rFonts w:ascii="Arial" w:hAnsi="Arial" w:cs="Arial"/>
                <w:color w:val="0000FF"/>
              </w:rPr>
              <w:t xml:space="preserve"> </w:t>
            </w:r>
          </w:p>
        </w:tc>
      </w:tr>
      <w:tr w:rsidR="009B2BF7" w14:paraId="11343821" w14:textId="77777777" w:rsidTr="00C1675A">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1134381C" w14:textId="77777777" w:rsidR="00FC045E" w:rsidRPr="00996FAF" w:rsidRDefault="00075BD9" w:rsidP="008E777B">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1134381D" w14:textId="77777777" w:rsidR="00FC045E" w:rsidRPr="00996FAF" w:rsidRDefault="00075BD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134381E" w14:textId="77777777" w:rsidR="00FC045E" w:rsidRPr="00996FAF" w:rsidRDefault="00075BD9"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134381F" w14:textId="77777777" w:rsidR="00FC045E" w:rsidRPr="00996FAF" w:rsidRDefault="00075BD9"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11343820" w14:textId="3F42385D" w:rsidR="00FC045E" w:rsidRPr="00996FAF" w:rsidRDefault="009F24A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772B60">
                  <w:rPr>
                    <w:rFonts w:ascii="Arial" w:hAnsi="Arial" w:cs="Arial"/>
                    <w:color w:val="auto"/>
                  </w:rPr>
                  <w:t>Compliant</w:t>
                </w:r>
              </w:sdtContent>
            </w:sdt>
            <w:r w:rsidR="00075BD9" w:rsidRPr="00996FAF">
              <w:rPr>
                <w:rFonts w:ascii="Arial" w:hAnsi="Arial" w:cs="Arial"/>
                <w:color w:val="0000FF"/>
              </w:rPr>
              <w:t xml:space="preserve"> </w:t>
            </w:r>
          </w:p>
        </w:tc>
      </w:tr>
      <w:tr w:rsidR="009B2BF7" w14:paraId="11343825" w14:textId="77777777" w:rsidTr="00C167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11343822" w14:textId="77777777" w:rsidR="00FC045E" w:rsidRPr="00996FAF" w:rsidRDefault="00075BD9" w:rsidP="008E777B">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11343823" w14:textId="77777777" w:rsidR="00FC045E" w:rsidRPr="00996FAF" w:rsidRDefault="00075BD9"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11343824" w14:textId="45DA93FA" w:rsidR="00FC045E" w:rsidRPr="00996FAF" w:rsidRDefault="009F24A7"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772B60">
                  <w:rPr>
                    <w:rFonts w:ascii="Arial" w:hAnsi="Arial" w:cs="Arial"/>
                    <w:color w:val="auto"/>
                  </w:rPr>
                  <w:t>Compliant</w:t>
                </w:r>
              </w:sdtContent>
            </w:sdt>
            <w:r w:rsidR="00075BD9" w:rsidRPr="00996FAF">
              <w:rPr>
                <w:rFonts w:ascii="Arial" w:hAnsi="Arial" w:cs="Arial"/>
                <w:color w:val="0000FF"/>
              </w:rPr>
              <w:t xml:space="preserve"> </w:t>
            </w:r>
          </w:p>
        </w:tc>
      </w:tr>
      <w:tr w:rsidR="009B2BF7" w14:paraId="11343829" w14:textId="77777777" w:rsidTr="00C1675A">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11343826" w14:textId="77777777" w:rsidR="00FC045E" w:rsidRPr="00996FAF" w:rsidRDefault="00075BD9" w:rsidP="008E777B">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11343827" w14:textId="77777777" w:rsidR="00FC045E" w:rsidRPr="00996FAF" w:rsidRDefault="00075BD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59" w:type="pct"/>
            <w:shd w:val="clear" w:color="auto" w:fill="auto"/>
            <w:vAlign w:val="top"/>
          </w:tcPr>
          <w:p w14:paraId="11343828" w14:textId="56AE545F" w:rsidR="00FC045E" w:rsidRPr="00996FAF" w:rsidRDefault="009F24A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772B60">
                  <w:rPr>
                    <w:rFonts w:ascii="Arial" w:hAnsi="Arial" w:cs="Arial"/>
                    <w:color w:val="auto"/>
                  </w:rPr>
                  <w:t>Compliant</w:t>
                </w:r>
              </w:sdtContent>
            </w:sdt>
            <w:r w:rsidR="00075BD9" w:rsidRPr="00996FAF">
              <w:rPr>
                <w:rFonts w:ascii="Arial" w:hAnsi="Arial" w:cs="Arial"/>
                <w:color w:val="0000FF"/>
              </w:rPr>
              <w:t xml:space="preserve"> </w:t>
            </w:r>
          </w:p>
        </w:tc>
      </w:tr>
    </w:tbl>
    <w:p w14:paraId="1134382A" w14:textId="77777777" w:rsidR="00D87E7C" w:rsidRDefault="00075BD9" w:rsidP="00C1675A">
      <w:pPr>
        <w:pStyle w:val="Heading20"/>
        <w:spacing w:before="240"/>
      </w:pPr>
      <w:r w:rsidRPr="00996FAF">
        <w:t>Findings</w:t>
      </w:r>
    </w:p>
    <w:p w14:paraId="337432D2" w14:textId="07A84ABD" w:rsidR="000A7107" w:rsidRDefault="000A7107" w:rsidP="000A7107">
      <w:pPr>
        <w:pStyle w:val="NormalArial"/>
      </w:pPr>
      <w:r>
        <w:t xml:space="preserve">The Assessment Team recommended Requirement 2(3)(a) was not met; however, I have </w:t>
      </w:r>
      <w:r w:rsidRPr="00C309E5">
        <w:t>considered the evidence in the site audit report and the Approved Provider’s response and have come to a different view</w:t>
      </w:r>
      <w:r>
        <w:t>:</w:t>
      </w:r>
    </w:p>
    <w:p w14:paraId="0BCE7FA7" w14:textId="44D13B9F" w:rsidR="000A7107" w:rsidRDefault="000A7107" w:rsidP="000A7107">
      <w:pPr>
        <w:pStyle w:val="NormalArial"/>
      </w:pPr>
      <w:r>
        <w:t xml:space="preserve">The Assessment Team identified </w:t>
      </w:r>
      <w:r w:rsidR="00D4452F">
        <w:t>three</w:t>
      </w:r>
      <w:r>
        <w:t xml:space="preserve"> consumer</w:t>
      </w:r>
      <w:r w:rsidR="00316141">
        <w:t>s</w:t>
      </w:r>
      <w:r>
        <w:t xml:space="preserve"> subject to chemical restrictive practice </w:t>
      </w:r>
      <w:r w:rsidR="002A51D8">
        <w:t>did not have behaviour support plans</w:t>
      </w:r>
      <w:r w:rsidR="00F51663">
        <w:t xml:space="preserve"> in place</w:t>
      </w:r>
      <w:r w:rsidR="002A51D8">
        <w:t xml:space="preserve"> that were individualised</w:t>
      </w:r>
      <w:r>
        <w:t xml:space="preserve"> </w:t>
      </w:r>
      <w:r w:rsidR="00F51663">
        <w:t>in accordance</w:t>
      </w:r>
      <w:r>
        <w:t xml:space="preserve"> with legislative requirements</w:t>
      </w:r>
      <w:r w:rsidR="00383A88">
        <w:t>.</w:t>
      </w:r>
      <w:r w:rsidR="007F470E">
        <w:t xml:space="preserve"> </w:t>
      </w:r>
      <w:r w:rsidR="00E74BB8">
        <w:t xml:space="preserve">One of the consumers was not </w:t>
      </w:r>
      <w:r w:rsidR="00397F86">
        <w:t>recognised</w:t>
      </w:r>
      <w:r w:rsidR="00F51663">
        <w:t xml:space="preserve"> by the </w:t>
      </w:r>
      <w:r w:rsidR="00397F86">
        <w:t>service</w:t>
      </w:r>
      <w:r w:rsidR="006608BC">
        <w:t xml:space="preserve"> as </w:t>
      </w:r>
      <w:r w:rsidR="00F51663">
        <w:t xml:space="preserve">being </w:t>
      </w:r>
      <w:r w:rsidR="006608BC">
        <w:t>subject to a chemical restrict</w:t>
      </w:r>
      <w:r w:rsidR="00420928">
        <w:t>ive</w:t>
      </w:r>
      <w:r w:rsidR="006608BC">
        <w:t xml:space="preserve"> practice.</w:t>
      </w:r>
      <w:r w:rsidR="00420928">
        <w:t xml:space="preserve"> </w:t>
      </w:r>
      <w:r w:rsidR="0043574A">
        <w:t>While the</w:t>
      </w:r>
      <w:r w:rsidR="00481928">
        <w:t xml:space="preserve"> three c</w:t>
      </w:r>
      <w:r>
        <w:t>onsumers’ individualised triggers and strategies were not consistently documented in the</w:t>
      </w:r>
      <w:r w:rsidR="00481928">
        <w:t>ir</w:t>
      </w:r>
      <w:r>
        <w:t xml:space="preserve"> behaviour support </w:t>
      </w:r>
      <w:r w:rsidR="002C364E">
        <w:t>plans, staff</w:t>
      </w:r>
      <w:r w:rsidR="00EE2727">
        <w:t xml:space="preserve"> </w:t>
      </w:r>
      <w:r w:rsidR="002327FB">
        <w:t>provided</w:t>
      </w:r>
      <w:r w:rsidR="00EE2727">
        <w:t xml:space="preserve"> </w:t>
      </w:r>
      <w:r w:rsidR="00165092">
        <w:t>details of</w:t>
      </w:r>
      <w:r w:rsidR="00E218AA">
        <w:t xml:space="preserve"> specific </w:t>
      </w:r>
      <w:r w:rsidR="00CE1893">
        <w:t xml:space="preserve">strategies they use to support </w:t>
      </w:r>
      <w:r w:rsidR="00E218AA">
        <w:t xml:space="preserve">each </w:t>
      </w:r>
      <w:r w:rsidR="00CE1893">
        <w:t xml:space="preserve">consumer with </w:t>
      </w:r>
      <w:r w:rsidR="0057166E">
        <w:t>responsive behaviour</w:t>
      </w:r>
      <w:r w:rsidR="00F51663">
        <w:t>s</w:t>
      </w:r>
      <w:r w:rsidR="00E218AA">
        <w:t xml:space="preserve">. </w:t>
      </w:r>
      <w:r>
        <w:t xml:space="preserve">Management </w:t>
      </w:r>
      <w:r w:rsidR="009845C1">
        <w:t xml:space="preserve">responded to the Assessment Team feedback and </w:t>
      </w:r>
      <w:r w:rsidR="00101E7C">
        <w:t>updated one consumer</w:t>
      </w:r>
      <w:r w:rsidR="00F83CC0">
        <w:t>’s</w:t>
      </w:r>
      <w:r w:rsidR="00101E7C">
        <w:t xml:space="preserve"> </w:t>
      </w:r>
      <w:r w:rsidR="00FD659E">
        <w:t xml:space="preserve">restrictive practice documentation and </w:t>
      </w:r>
      <w:r w:rsidR="00101E7C">
        <w:t xml:space="preserve">behaviour support plan. Other </w:t>
      </w:r>
      <w:r>
        <w:t xml:space="preserve">planned actions included completing a review of </w:t>
      </w:r>
      <w:r w:rsidR="00F83CC0">
        <w:t xml:space="preserve">the </w:t>
      </w:r>
      <w:r w:rsidR="00F51972">
        <w:t>psychotropic register</w:t>
      </w:r>
      <w:r>
        <w:t xml:space="preserve">, </w:t>
      </w:r>
      <w:r w:rsidR="003C0D08">
        <w:t>an</w:t>
      </w:r>
      <w:r>
        <w:t xml:space="preserve"> </w:t>
      </w:r>
      <w:r w:rsidR="00DA6D14">
        <w:t>audit</w:t>
      </w:r>
      <w:r>
        <w:t xml:space="preserve"> of restrictive practice processes and </w:t>
      </w:r>
      <w:r w:rsidR="00DA6D14">
        <w:t xml:space="preserve">commitment to the </w:t>
      </w:r>
      <w:r w:rsidR="00F83CC0">
        <w:t>training staff</w:t>
      </w:r>
      <w:r>
        <w:t xml:space="preserve"> on restrictive practices.</w:t>
      </w:r>
    </w:p>
    <w:p w14:paraId="0C03E996" w14:textId="6195BF5F" w:rsidR="000A7107" w:rsidRDefault="000A7107" w:rsidP="000A7107">
      <w:pPr>
        <w:rPr>
          <w:rFonts w:ascii="Arial" w:hAnsi="Arial" w:cs="Arial"/>
        </w:rPr>
      </w:pPr>
      <w:r>
        <w:rPr>
          <w:rFonts w:ascii="Arial" w:hAnsi="Arial" w:cs="Arial"/>
        </w:rPr>
        <w:t xml:space="preserve">The Approved Provider submitted a written response </w:t>
      </w:r>
      <w:r w:rsidR="00CB79B3">
        <w:rPr>
          <w:rFonts w:ascii="Arial" w:hAnsi="Arial" w:cs="Arial"/>
        </w:rPr>
        <w:t>with clarifying</w:t>
      </w:r>
      <w:r>
        <w:rPr>
          <w:rFonts w:ascii="Arial" w:hAnsi="Arial" w:cs="Arial"/>
        </w:rPr>
        <w:t xml:space="preserve"> information and supporting evidence, including behaviour support plan</w:t>
      </w:r>
      <w:r w:rsidR="00DA6D14">
        <w:rPr>
          <w:rFonts w:ascii="Arial" w:hAnsi="Arial" w:cs="Arial"/>
        </w:rPr>
        <w:t>s for two named consumers</w:t>
      </w:r>
      <w:r>
        <w:rPr>
          <w:rFonts w:ascii="Arial" w:hAnsi="Arial" w:cs="Arial"/>
        </w:rPr>
        <w:t>, restrictive practices training records and</w:t>
      </w:r>
      <w:r w:rsidR="00BD2260">
        <w:rPr>
          <w:rFonts w:ascii="Arial" w:hAnsi="Arial" w:cs="Arial"/>
        </w:rPr>
        <w:t xml:space="preserve"> an</w:t>
      </w:r>
      <w:r>
        <w:rPr>
          <w:rFonts w:ascii="Arial" w:hAnsi="Arial" w:cs="Arial"/>
        </w:rPr>
        <w:t xml:space="preserve"> audit schedule for</w:t>
      </w:r>
      <w:r w:rsidR="00BD2260">
        <w:rPr>
          <w:rFonts w:ascii="Arial" w:hAnsi="Arial" w:cs="Arial"/>
        </w:rPr>
        <w:t xml:space="preserve"> the review of</w:t>
      </w:r>
      <w:r>
        <w:rPr>
          <w:rFonts w:ascii="Arial" w:hAnsi="Arial" w:cs="Arial"/>
        </w:rPr>
        <w:t xml:space="preserve"> restrictive practice documentation.</w:t>
      </w:r>
      <w:r w:rsidR="00994ADE">
        <w:rPr>
          <w:rFonts w:ascii="Arial" w:hAnsi="Arial" w:cs="Arial"/>
        </w:rPr>
        <w:t xml:space="preserve"> </w:t>
      </w:r>
      <w:r>
        <w:rPr>
          <w:rFonts w:ascii="Arial" w:hAnsi="Arial" w:cs="Arial"/>
        </w:rPr>
        <w:t>I am satisfied the behaviour support plan</w:t>
      </w:r>
      <w:r w:rsidR="00E90CE5">
        <w:rPr>
          <w:rFonts w:ascii="Arial" w:hAnsi="Arial" w:cs="Arial"/>
        </w:rPr>
        <w:t>s for the two named consumers</w:t>
      </w:r>
      <w:r>
        <w:rPr>
          <w:rFonts w:ascii="Arial" w:hAnsi="Arial" w:cs="Arial"/>
        </w:rPr>
        <w:t xml:space="preserve"> include details of </w:t>
      </w:r>
      <w:r w:rsidR="000967D6">
        <w:rPr>
          <w:rFonts w:ascii="Arial" w:hAnsi="Arial" w:cs="Arial"/>
        </w:rPr>
        <w:t>individual triggers and interventions to</w:t>
      </w:r>
      <w:r>
        <w:rPr>
          <w:rFonts w:ascii="Arial" w:hAnsi="Arial" w:cs="Arial"/>
        </w:rPr>
        <w:t xml:space="preserve"> guide the way staff care for th</w:t>
      </w:r>
      <w:r w:rsidR="00BD2260">
        <w:rPr>
          <w:rFonts w:ascii="Arial" w:hAnsi="Arial" w:cs="Arial"/>
        </w:rPr>
        <w:t>e</w:t>
      </w:r>
      <w:r>
        <w:rPr>
          <w:rFonts w:ascii="Arial" w:hAnsi="Arial" w:cs="Arial"/>
        </w:rPr>
        <w:t xml:space="preserve"> </w:t>
      </w:r>
      <w:r w:rsidR="00397F86">
        <w:rPr>
          <w:rFonts w:ascii="Arial" w:hAnsi="Arial" w:cs="Arial"/>
        </w:rPr>
        <w:t>consumers</w:t>
      </w:r>
      <w:r>
        <w:rPr>
          <w:rFonts w:ascii="Arial" w:hAnsi="Arial" w:cs="Arial"/>
        </w:rPr>
        <w:t xml:space="preserve">. Staff restrictive </w:t>
      </w:r>
      <w:r>
        <w:rPr>
          <w:rFonts w:ascii="Arial" w:hAnsi="Arial" w:cs="Arial"/>
        </w:rPr>
        <w:lastRenderedPageBreak/>
        <w:t xml:space="preserve">practices training included an overview of restrictive practices, case studies and overview of documentation processes. </w:t>
      </w:r>
      <w:r w:rsidR="00CB79B3">
        <w:rPr>
          <w:rFonts w:ascii="Arial" w:hAnsi="Arial" w:cs="Arial"/>
        </w:rPr>
        <w:t xml:space="preserve">The Approved Provider also submitted supporting evidence to demonstrate the one named consumer identified by the Assessment Team as </w:t>
      </w:r>
      <w:r w:rsidR="0081210C">
        <w:rPr>
          <w:rFonts w:ascii="Arial" w:hAnsi="Arial" w:cs="Arial"/>
        </w:rPr>
        <w:t>not</w:t>
      </w:r>
      <w:r w:rsidR="00BD2260">
        <w:rPr>
          <w:rFonts w:ascii="Arial" w:hAnsi="Arial" w:cs="Arial"/>
        </w:rPr>
        <w:t xml:space="preserve"> being</w:t>
      </w:r>
      <w:r w:rsidR="00CB79B3">
        <w:rPr>
          <w:rFonts w:ascii="Arial" w:hAnsi="Arial" w:cs="Arial"/>
        </w:rPr>
        <w:t xml:space="preserve"> recognised</w:t>
      </w:r>
      <w:r w:rsidR="00BD2260">
        <w:rPr>
          <w:rFonts w:ascii="Arial" w:hAnsi="Arial" w:cs="Arial"/>
        </w:rPr>
        <w:t xml:space="preserve"> </w:t>
      </w:r>
      <w:r w:rsidR="00CB79B3">
        <w:rPr>
          <w:rFonts w:ascii="Arial" w:hAnsi="Arial" w:cs="Arial"/>
        </w:rPr>
        <w:t>as subject to chemical restrictive practice</w:t>
      </w:r>
      <w:r w:rsidR="00BD2260">
        <w:rPr>
          <w:rFonts w:ascii="Arial" w:hAnsi="Arial" w:cs="Arial"/>
        </w:rPr>
        <w:t>,</w:t>
      </w:r>
      <w:r w:rsidR="00CB79B3">
        <w:rPr>
          <w:rFonts w:ascii="Arial" w:hAnsi="Arial" w:cs="Arial"/>
        </w:rPr>
        <w:t xml:space="preserve"> had been recognised</w:t>
      </w:r>
      <w:r w:rsidR="0081210C">
        <w:rPr>
          <w:rFonts w:ascii="Arial" w:hAnsi="Arial" w:cs="Arial"/>
        </w:rPr>
        <w:t xml:space="preserve"> by the service at the time of the site audit</w:t>
      </w:r>
      <w:r w:rsidR="00F00153">
        <w:rPr>
          <w:rFonts w:ascii="Arial" w:hAnsi="Arial" w:cs="Arial"/>
        </w:rPr>
        <w:t>, had a behaviour support plan in place</w:t>
      </w:r>
      <w:r w:rsidR="00CB79B3">
        <w:rPr>
          <w:rFonts w:ascii="Arial" w:hAnsi="Arial" w:cs="Arial"/>
        </w:rPr>
        <w:t xml:space="preserve"> and</w:t>
      </w:r>
      <w:r w:rsidR="00F00153">
        <w:rPr>
          <w:rFonts w:ascii="Arial" w:hAnsi="Arial" w:cs="Arial"/>
        </w:rPr>
        <w:t xml:space="preserve"> was</w:t>
      </w:r>
      <w:r w:rsidR="00CB79B3">
        <w:rPr>
          <w:rFonts w:ascii="Arial" w:hAnsi="Arial" w:cs="Arial"/>
        </w:rPr>
        <w:t xml:space="preserve"> documented in the services psychotropic register.</w:t>
      </w:r>
    </w:p>
    <w:p w14:paraId="0D24D0A6" w14:textId="29E9290A" w:rsidR="000A7107" w:rsidRDefault="000A7107" w:rsidP="000A7107">
      <w:pPr>
        <w:rPr>
          <w:rFonts w:ascii="Arial" w:hAnsi="Arial" w:cs="Arial"/>
        </w:rPr>
      </w:pPr>
      <w:r>
        <w:rPr>
          <w:rFonts w:ascii="Arial" w:hAnsi="Arial" w:cs="Arial"/>
        </w:rPr>
        <w:t xml:space="preserve">I have </w:t>
      </w:r>
      <w:r w:rsidR="00903B1F">
        <w:rPr>
          <w:rFonts w:ascii="Arial" w:hAnsi="Arial" w:cs="Arial"/>
        </w:rPr>
        <w:t xml:space="preserve">placed weight on the Approved Provider’s response and </w:t>
      </w:r>
      <w:r w:rsidR="00397F86">
        <w:rPr>
          <w:rFonts w:ascii="Arial" w:hAnsi="Arial" w:cs="Arial"/>
        </w:rPr>
        <w:t>the positive</w:t>
      </w:r>
      <w:r>
        <w:rPr>
          <w:rFonts w:ascii="Arial" w:hAnsi="Arial" w:cs="Arial"/>
        </w:rPr>
        <w:t xml:space="preserve"> feedback from consumers and representatives in relation to assessment and planning including the consideration of risks. I am satisfied that </w:t>
      </w:r>
      <w:r w:rsidRPr="00F400CF">
        <w:rPr>
          <w:rFonts w:ascii="Arial" w:hAnsi="Arial" w:cs="Arial"/>
        </w:rPr>
        <w:t>the Approved Provider demonstrated it has systems in place to ensure assessment and planning, including the consideration of risks to the consumer’s health and well-being, informs the delivery of safe and effective care and services.</w:t>
      </w:r>
      <w:r>
        <w:rPr>
          <w:rFonts w:ascii="Arial" w:hAnsi="Arial" w:cs="Arial"/>
        </w:rPr>
        <w:t xml:space="preserve"> The service demonstrated that </w:t>
      </w:r>
      <w:r w:rsidR="005A6CD7">
        <w:rPr>
          <w:rFonts w:ascii="Arial" w:hAnsi="Arial" w:cs="Arial"/>
        </w:rPr>
        <w:t>staff knowledge of consumers</w:t>
      </w:r>
      <w:r w:rsidR="003C6FF6">
        <w:rPr>
          <w:rFonts w:ascii="Arial" w:hAnsi="Arial" w:cs="Arial"/>
        </w:rPr>
        <w:t xml:space="preserve"> and amended behaviour support plans</w:t>
      </w:r>
      <w:r w:rsidR="005A6CD7">
        <w:rPr>
          <w:rFonts w:ascii="Arial" w:hAnsi="Arial" w:cs="Arial"/>
        </w:rPr>
        <w:t xml:space="preserve"> </w:t>
      </w:r>
      <w:r w:rsidR="00F80C4F">
        <w:rPr>
          <w:rFonts w:ascii="Arial" w:hAnsi="Arial" w:cs="Arial"/>
        </w:rPr>
        <w:t>ensures</w:t>
      </w:r>
      <w:r w:rsidR="00B35153">
        <w:rPr>
          <w:rFonts w:ascii="Arial" w:hAnsi="Arial" w:cs="Arial"/>
        </w:rPr>
        <w:t xml:space="preserve"> </w:t>
      </w:r>
      <w:r>
        <w:rPr>
          <w:rFonts w:ascii="Arial" w:hAnsi="Arial" w:cs="Arial"/>
        </w:rPr>
        <w:t>assessment</w:t>
      </w:r>
      <w:r w:rsidR="00F80C4F">
        <w:rPr>
          <w:rFonts w:ascii="Arial" w:hAnsi="Arial" w:cs="Arial"/>
        </w:rPr>
        <w:t xml:space="preserve"> and planning of care</w:t>
      </w:r>
      <w:r w:rsidR="00B019A6">
        <w:rPr>
          <w:rFonts w:ascii="Arial" w:hAnsi="Arial" w:cs="Arial"/>
        </w:rPr>
        <w:t xml:space="preserve"> that is individualised</w:t>
      </w:r>
      <w:r>
        <w:rPr>
          <w:rFonts w:ascii="Arial" w:hAnsi="Arial" w:cs="Arial"/>
        </w:rPr>
        <w:t>.</w:t>
      </w:r>
      <w:r w:rsidR="002B3D0D">
        <w:rPr>
          <w:rFonts w:ascii="Arial" w:hAnsi="Arial" w:cs="Arial"/>
        </w:rPr>
        <w:t xml:space="preserve"> </w:t>
      </w:r>
      <w:r>
        <w:rPr>
          <w:rFonts w:ascii="Arial" w:hAnsi="Arial" w:cs="Arial"/>
        </w:rPr>
        <w:t>The service has implemented and embedded continuous improvement actions to ensure that staff have knowledge of restrictive practices legislative documentation requirements. I find Requirement 2(3)(a)</w:t>
      </w:r>
      <w:r w:rsidR="003C6FF6">
        <w:rPr>
          <w:rFonts w:ascii="Arial" w:hAnsi="Arial" w:cs="Arial"/>
        </w:rPr>
        <w:t xml:space="preserve"> is Compliant</w:t>
      </w:r>
      <w:r>
        <w:rPr>
          <w:rFonts w:ascii="Arial" w:hAnsi="Arial" w:cs="Arial"/>
        </w:rPr>
        <w:t>.</w:t>
      </w:r>
    </w:p>
    <w:p w14:paraId="586529C6" w14:textId="77777777" w:rsidR="000A7107" w:rsidRDefault="000A7107" w:rsidP="000A7107">
      <w:pPr>
        <w:rPr>
          <w:rFonts w:ascii="Arial" w:hAnsi="Arial" w:cs="Arial"/>
        </w:rPr>
      </w:pPr>
      <w:r w:rsidRPr="00875F62">
        <w:rPr>
          <w:rFonts w:ascii="Arial" w:hAnsi="Arial" w:cs="Arial"/>
        </w:rPr>
        <w:t xml:space="preserve">I am satisfied the remaining </w:t>
      </w:r>
      <w:r>
        <w:rPr>
          <w:rFonts w:ascii="Arial" w:hAnsi="Arial" w:cs="Arial"/>
        </w:rPr>
        <w:t>four</w:t>
      </w:r>
      <w:r w:rsidRPr="00875F62">
        <w:rPr>
          <w:rFonts w:ascii="Arial" w:hAnsi="Arial" w:cs="Arial"/>
        </w:rPr>
        <w:t xml:space="preserve"> requirements of Standard </w:t>
      </w:r>
      <w:r>
        <w:rPr>
          <w:rFonts w:ascii="Arial" w:hAnsi="Arial" w:cs="Arial"/>
        </w:rPr>
        <w:t>2</w:t>
      </w:r>
      <w:r w:rsidRPr="00875F62">
        <w:rPr>
          <w:rFonts w:ascii="Arial" w:hAnsi="Arial" w:cs="Arial"/>
        </w:rPr>
        <w:t xml:space="preserve"> </w:t>
      </w:r>
      <w:r>
        <w:rPr>
          <w:rFonts w:ascii="Arial" w:hAnsi="Arial" w:cs="Arial"/>
        </w:rPr>
        <w:t>Ongoing assessment and planning with consumers</w:t>
      </w:r>
      <w:r w:rsidRPr="00875F62">
        <w:rPr>
          <w:rFonts w:ascii="Arial" w:hAnsi="Arial" w:cs="Arial"/>
        </w:rPr>
        <w:t xml:space="preserve"> are Compliant</w:t>
      </w:r>
      <w:r>
        <w:rPr>
          <w:rFonts w:ascii="Arial" w:hAnsi="Arial" w:cs="Arial"/>
        </w:rPr>
        <w:t>:</w:t>
      </w:r>
    </w:p>
    <w:p w14:paraId="3C0076FC" w14:textId="51E901EE" w:rsidR="000A7107" w:rsidRDefault="000A7107" w:rsidP="000A7107">
      <w:pPr>
        <w:pStyle w:val="NormalArial"/>
      </w:pPr>
      <w:r>
        <w:t>Consumers and representatives were satisfied assessment and planning information</w:t>
      </w:r>
      <w:r w:rsidR="00226CB2">
        <w:t xml:space="preserve"> was</w:t>
      </w:r>
      <w:r w:rsidR="000429F8">
        <w:t xml:space="preserve"> reflective of current </w:t>
      </w:r>
      <w:r w:rsidR="00397F86">
        <w:t>care. Most</w:t>
      </w:r>
      <w:r>
        <w:t xml:space="preserve"> consumer</w:t>
      </w:r>
      <w:r w:rsidR="003C6FF6">
        <w:t>’</w:t>
      </w:r>
      <w:r w:rsidR="006A6100">
        <w:t>s</w:t>
      </w:r>
      <w:r>
        <w:t xml:space="preserve"> care planning documentation included current needs, goals and preferences in relation to advance and end of life care identified through </w:t>
      </w:r>
      <w:r w:rsidR="00397F86">
        <w:t>assessments. Staff</w:t>
      </w:r>
      <w:r w:rsidR="00826EF5" w:rsidRPr="00C071D9">
        <w:t xml:space="preserve"> described the organisation</w:t>
      </w:r>
      <w:r w:rsidR="00826EF5">
        <w:t>’s</w:t>
      </w:r>
      <w:r w:rsidR="00826EF5" w:rsidRPr="00C071D9">
        <w:t xml:space="preserve"> </w:t>
      </w:r>
      <w:r w:rsidR="00826EF5">
        <w:t>process to develop</w:t>
      </w:r>
      <w:r w:rsidR="00826EF5" w:rsidRPr="00C071D9">
        <w:t xml:space="preserve"> advance care directive</w:t>
      </w:r>
      <w:r w:rsidR="00826EF5">
        <w:t>s</w:t>
      </w:r>
      <w:r w:rsidR="00826EF5" w:rsidRPr="00C071D9">
        <w:t>.</w:t>
      </w:r>
    </w:p>
    <w:p w14:paraId="78E16428" w14:textId="70D83C25" w:rsidR="000A7107" w:rsidRDefault="00480DA2" w:rsidP="000A7107">
      <w:pPr>
        <w:pStyle w:val="NormalArial"/>
      </w:pPr>
      <w:r w:rsidRPr="4EE0571D">
        <w:rPr>
          <w:rFonts w:eastAsia="Arial"/>
        </w:rPr>
        <w:t>Consumers and representatives expressed satisfaction with their involvement in</w:t>
      </w:r>
      <w:r>
        <w:rPr>
          <w:rFonts w:eastAsia="Arial"/>
        </w:rPr>
        <w:t xml:space="preserve"> assessment and care</w:t>
      </w:r>
      <w:r w:rsidRPr="4EE0571D">
        <w:rPr>
          <w:rFonts w:eastAsia="Arial"/>
        </w:rPr>
        <w:t xml:space="preserve"> planning. </w:t>
      </w:r>
      <w:r w:rsidR="00AC484F" w:rsidRPr="00F67C46">
        <w:rPr>
          <w:rFonts w:eastAsia="Arial"/>
          <w:color w:val="auto"/>
        </w:rPr>
        <w:t>Care planning document</w:t>
      </w:r>
      <w:r w:rsidR="00711FEB">
        <w:rPr>
          <w:rFonts w:eastAsia="Arial"/>
          <w:color w:val="auto"/>
        </w:rPr>
        <w:t>ation</w:t>
      </w:r>
      <w:r w:rsidR="00AC484F" w:rsidRPr="00F67C46">
        <w:rPr>
          <w:rFonts w:eastAsia="Arial"/>
          <w:color w:val="auto"/>
        </w:rPr>
        <w:t xml:space="preserve"> </w:t>
      </w:r>
      <w:r w:rsidR="00AC484F">
        <w:rPr>
          <w:rFonts w:eastAsia="Arial"/>
          <w:color w:val="auto"/>
        </w:rPr>
        <w:t>demonstrated ongoing partnership between consumers, representatives and others involved in the</w:t>
      </w:r>
      <w:r w:rsidR="00821C4A">
        <w:rPr>
          <w:rFonts w:eastAsia="Arial"/>
          <w:color w:val="auto"/>
        </w:rPr>
        <w:t xml:space="preserve"> care of the consumer, including </w:t>
      </w:r>
      <w:r w:rsidR="00FB49E3" w:rsidRPr="001165F8">
        <w:rPr>
          <w:rFonts w:eastAsia="Arial"/>
        </w:rPr>
        <w:t xml:space="preserve">medical </w:t>
      </w:r>
      <w:r w:rsidR="00711FEB">
        <w:rPr>
          <w:rFonts w:eastAsia="Arial"/>
        </w:rPr>
        <w:t xml:space="preserve">practitioner and allied health </w:t>
      </w:r>
      <w:r w:rsidR="00117169">
        <w:rPr>
          <w:rFonts w:eastAsia="Arial"/>
        </w:rPr>
        <w:t>professionals</w:t>
      </w:r>
      <w:r w:rsidR="00AC484F">
        <w:rPr>
          <w:rFonts w:eastAsia="Arial"/>
          <w:color w:val="auto"/>
        </w:rPr>
        <w:t xml:space="preserve">. </w:t>
      </w:r>
      <w:r w:rsidR="00B241EB">
        <w:rPr>
          <w:rFonts w:eastAsia="Arial"/>
          <w:color w:val="auto"/>
        </w:rPr>
        <w:t>C</w:t>
      </w:r>
      <w:r w:rsidR="00B241EB" w:rsidRPr="00620E64">
        <w:t xml:space="preserve">onsumers and representatives </w:t>
      </w:r>
      <w:r w:rsidR="00B241EB">
        <w:t>felt</w:t>
      </w:r>
      <w:r w:rsidR="00B241EB" w:rsidRPr="00620E64">
        <w:t xml:space="preserve"> well-informed about the consumer</w:t>
      </w:r>
      <w:r w:rsidR="00B241EB">
        <w:t>’</w:t>
      </w:r>
      <w:r w:rsidR="00B241EB" w:rsidRPr="00620E64">
        <w:t>s care</w:t>
      </w:r>
      <w:r w:rsidR="00B241EB">
        <w:t xml:space="preserve"> and confirmed having access to care plans.</w:t>
      </w:r>
    </w:p>
    <w:p w14:paraId="1134382B" w14:textId="3EB5258C" w:rsidR="0087700C" w:rsidRPr="00334B7D" w:rsidRDefault="000A7107" w:rsidP="000A7107">
      <w:pPr>
        <w:pStyle w:val="NormalArial"/>
      </w:pPr>
      <w:r>
        <w:t xml:space="preserve">Consumers and representatives expressed satisfaction in how the service reviews care and services </w:t>
      </w:r>
      <w:r w:rsidR="00B2007C">
        <w:t xml:space="preserve">when circumstances </w:t>
      </w:r>
      <w:proofErr w:type="gramStart"/>
      <w:r w:rsidR="00B2007C">
        <w:t>change</w:t>
      </w:r>
      <w:proofErr w:type="gramEnd"/>
      <w:r w:rsidR="00B2007C">
        <w:t xml:space="preserve"> or incidents occur.</w:t>
      </w:r>
      <w:r w:rsidR="00C97077">
        <w:t xml:space="preserve"> </w:t>
      </w:r>
      <w:r w:rsidR="008B1E1D">
        <w:t>Care</w:t>
      </w:r>
      <w:r w:rsidR="008B1E1D" w:rsidRPr="001C0265">
        <w:t xml:space="preserve"> documentation</w:t>
      </w:r>
      <w:r w:rsidR="008B1E1D">
        <w:t xml:space="preserve"> demonstrated care and services are</w:t>
      </w:r>
      <w:r w:rsidR="008B1E1D" w:rsidRPr="001C0265">
        <w:t xml:space="preserve"> reviewed for effectiveness during the </w:t>
      </w:r>
      <w:r w:rsidR="008B1E1D">
        <w:t xml:space="preserve">6-weekly ‘Resident of the week’ </w:t>
      </w:r>
      <w:r w:rsidR="008B1E1D" w:rsidRPr="001C0265">
        <w:t>evaluation</w:t>
      </w:r>
      <w:r w:rsidR="008B1E1D">
        <w:t xml:space="preserve"> process</w:t>
      </w:r>
      <w:r w:rsidR="008B1E1D" w:rsidRPr="001C0265">
        <w:t xml:space="preserve"> and when</w:t>
      </w:r>
      <w:r w:rsidR="008B1E1D">
        <w:t xml:space="preserve"> the consumers</w:t>
      </w:r>
      <w:r w:rsidR="008B1E1D" w:rsidRPr="001C0265">
        <w:t xml:space="preserve"> care needs, preferences and circumstances change.</w:t>
      </w:r>
      <w:r w:rsidR="00075BD9" w:rsidRPr="00996FAF">
        <w:br w:type="page"/>
      </w:r>
    </w:p>
    <w:p w14:paraId="1134382C" w14:textId="77777777" w:rsidR="00FC045E" w:rsidRPr="00996FAF" w:rsidRDefault="00075BD9"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9B2BF7" w14:paraId="1134382F" w14:textId="77777777" w:rsidTr="00C167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134382D" w14:textId="77777777" w:rsidR="00FC045E" w:rsidRPr="00996FAF" w:rsidRDefault="00075BD9"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1134382E" w14:textId="77777777" w:rsidR="00FC045E" w:rsidRPr="00996FAF" w:rsidRDefault="009F24A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B2BF7" w14:paraId="11343836" w14:textId="77777777" w:rsidTr="00C1675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343830" w14:textId="77777777" w:rsidR="00FC045E" w:rsidRPr="00996FAF" w:rsidRDefault="00075BD9"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11343831" w14:textId="77777777" w:rsidR="00FC045E" w:rsidRPr="00996FAF" w:rsidRDefault="00075BD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1343832" w14:textId="77777777" w:rsidR="00FC045E" w:rsidRPr="00996FAF" w:rsidRDefault="00075BD9"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1343833" w14:textId="77777777" w:rsidR="00FC045E" w:rsidRPr="00996FAF" w:rsidRDefault="00075BD9"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1343834" w14:textId="77777777" w:rsidR="00FC045E" w:rsidRPr="00996FAF" w:rsidRDefault="00075BD9"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11343835" w14:textId="2280479F" w:rsidR="00FC045E" w:rsidRPr="00996FAF" w:rsidRDefault="009F24A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CE7028">
                  <w:rPr>
                    <w:rFonts w:ascii="Arial" w:hAnsi="Arial" w:cs="Arial"/>
                    <w:color w:val="auto"/>
                  </w:rPr>
                  <w:t>Compliant</w:t>
                </w:r>
              </w:sdtContent>
            </w:sdt>
            <w:r w:rsidR="00075BD9" w:rsidRPr="00996FAF">
              <w:rPr>
                <w:rFonts w:ascii="Arial" w:hAnsi="Arial" w:cs="Arial"/>
                <w:color w:val="0000FF"/>
              </w:rPr>
              <w:t xml:space="preserve"> </w:t>
            </w:r>
          </w:p>
        </w:tc>
      </w:tr>
      <w:tr w:rsidR="009B2BF7" w14:paraId="1134383A" w14:textId="77777777" w:rsidTr="00C167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343837" w14:textId="77777777" w:rsidR="00FC045E" w:rsidRPr="00996FAF" w:rsidRDefault="00075BD9"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11343838" w14:textId="77777777" w:rsidR="00FC045E" w:rsidRPr="00996FAF" w:rsidRDefault="00075BD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11343839" w14:textId="2BAF4FFC" w:rsidR="00FC045E" w:rsidRPr="00996FAF" w:rsidRDefault="009F24A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CE7028">
                  <w:rPr>
                    <w:rFonts w:ascii="Arial" w:hAnsi="Arial" w:cs="Arial"/>
                    <w:color w:val="auto"/>
                  </w:rPr>
                  <w:t>Compliant</w:t>
                </w:r>
              </w:sdtContent>
            </w:sdt>
            <w:r w:rsidR="00075BD9" w:rsidRPr="00996FAF">
              <w:rPr>
                <w:rFonts w:ascii="Arial" w:hAnsi="Arial" w:cs="Arial"/>
                <w:color w:val="0000FF"/>
              </w:rPr>
              <w:t xml:space="preserve"> </w:t>
            </w:r>
          </w:p>
        </w:tc>
      </w:tr>
      <w:tr w:rsidR="009B2BF7" w14:paraId="1134383E" w14:textId="77777777" w:rsidTr="00C1675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34383B" w14:textId="77777777" w:rsidR="00FC045E" w:rsidRPr="00996FAF" w:rsidRDefault="00075BD9"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1134383C" w14:textId="77777777" w:rsidR="00FC045E" w:rsidRPr="00996FAF" w:rsidRDefault="00075BD9"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84" w:type="dxa"/>
            <w:shd w:val="clear" w:color="auto" w:fill="auto"/>
            <w:vAlign w:val="top"/>
          </w:tcPr>
          <w:p w14:paraId="1134383D" w14:textId="266969D1" w:rsidR="00FC045E" w:rsidRPr="00996FAF" w:rsidRDefault="009F24A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CE7028">
                  <w:rPr>
                    <w:rFonts w:ascii="Arial" w:hAnsi="Arial" w:cs="Arial"/>
                    <w:color w:val="auto"/>
                  </w:rPr>
                  <w:t>Compliant</w:t>
                </w:r>
              </w:sdtContent>
            </w:sdt>
            <w:r w:rsidR="00075BD9" w:rsidRPr="00996FAF">
              <w:rPr>
                <w:rFonts w:ascii="Arial" w:hAnsi="Arial" w:cs="Arial"/>
                <w:color w:val="0000FF"/>
              </w:rPr>
              <w:t xml:space="preserve"> </w:t>
            </w:r>
          </w:p>
        </w:tc>
      </w:tr>
      <w:tr w:rsidR="009B2BF7" w14:paraId="11343842" w14:textId="77777777" w:rsidTr="00C167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34383F" w14:textId="77777777" w:rsidR="00FC045E" w:rsidRPr="00996FAF" w:rsidRDefault="00075BD9"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11343840" w14:textId="77777777" w:rsidR="00FC045E" w:rsidRPr="00996FAF" w:rsidRDefault="00075BD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11343841" w14:textId="58FD569A" w:rsidR="00FC045E" w:rsidRPr="00996FAF" w:rsidRDefault="009F24A7"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CE7028">
                  <w:rPr>
                    <w:rFonts w:ascii="Arial" w:hAnsi="Arial" w:cs="Arial"/>
                    <w:color w:val="auto"/>
                  </w:rPr>
                  <w:t>Compliant</w:t>
                </w:r>
              </w:sdtContent>
            </w:sdt>
            <w:r w:rsidR="00075BD9" w:rsidRPr="00996FAF">
              <w:rPr>
                <w:rFonts w:ascii="Arial" w:hAnsi="Arial" w:cs="Arial"/>
                <w:color w:val="0000FF"/>
              </w:rPr>
              <w:t xml:space="preserve"> </w:t>
            </w:r>
          </w:p>
        </w:tc>
      </w:tr>
      <w:tr w:rsidR="009B2BF7" w14:paraId="11343846" w14:textId="77777777" w:rsidTr="00C1675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343843" w14:textId="77777777" w:rsidR="00FC045E" w:rsidRPr="00996FAF" w:rsidRDefault="00075BD9"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11343844" w14:textId="77777777" w:rsidR="00FC045E" w:rsidRPr="00996FAF" w:rsidRDefault="00075BD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11343845" w14:textId="5E004D5D" w:rsidR="00FC045E" w:rsidRPr="00996FAF" w:rsidRDefault="009F24A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CE7028">
                  <w:rPr>
                    <w:rFonts w:ascii="Arial" w:hAnsi="Arial" w:cs="Arial"/>
                    <w:color w:val="auto"/>
                  </w:rPr>
                  <w:t>Compliant</w:t>
                </w:r>
              </w:sdtContent>
            </w:sdt>
            <w:r w:rsidR="00075BD9" w:rsidRPr="00996FAF">
              <w:rPr>
                <w:rFonts w:ascii="Arial" w:hAnsi="Arial" w:cs="Arial"/>
                <w:color w:val="0000FF"/>
              </w:rPr>
              <w:t xml:space="preserve"> </w:t>
            </w:r>
          </w:p>
        </w:tc>
      </w:tr>
      <w:tr w:rsidR="009B2BF7" w14:paraId="1134384A" w14:textId="77777777" w:rsidTr="00C167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343847" w14:textId="77777777" w:rsidR="00FC045E" w:rsidRPr="00996FAF" w:rsidRDefault="00075BD9"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1343848" w14:textId="77777777" w:rsidR="00FC045E" w:rsidRPr="00996FAF" w:rsidRDefault="00075BD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11343849" w14:textId="681BC22C" w:rsidR="00FC045E" w:rsidRPr="00996FAF" w:rsidRDefault="009F24A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CE7028">
                  <w:rPr>
                    <w:rFonts w:ascii="Arial" w:hAnsi="Arial" w:cs="Arial"/>
                    <w:color w:val="auto"/>
                  </w:rPr>
                  <w:t>Compliant</w:t>
                </w:r>
              </w:sdtContent>
            </w:sdt>
            <w:r w:rsidR="00075BD9" w:rsidRPr="00996FAF">
              <w:rPr>
                <w:rFonts w:ascii="Arial" w:hAnsi="Arial" w:cs="Arial"/>
                <w:color w:val="0000FF"/>
              </w:rPr>
              <w:t xml:space="preserve"> </w:t>
            </w:r>
          </w:p>
        </w:tc>
      </w:tr>
      <w:tr w:rsidR="009B2BF7" w14:paraId="11343850" w14:textId="77777777" w:rsidTr="00C1675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34384B" w14:textId="77777777" w:rsidR="00FC045E" w:rsidRPr="00996FAF" w:rsidRDefault="00075BD9"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1134384C" w14:textId="77777777" w:rsidR="00FC045E" w:rsidRPr="00996FAF" w:rsidRDefault="00075BD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134384D" w14:textId="77777777" w:rsidR="00FC045E" w:rsidRPr="00996FAF" w:rsidRDefault="00075BD9"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134384E" w14:textId="77777777" w:rsidR="00FC045E" w:rsidRPr="00996FAF" w:rsidRDefault="00075BD9"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1134384F" w14:textId="53AACE67" w:rsidR="00FC045E" w:rsidRPr="00996FAF" w:rsidRDefault="009F24A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CE7028">
                  <w:rPr>
                    <w:rFonts w:ascii="Arial" w:hAnsi="Arial" w:cs="Arial"/>
                    <w:color w:val="auto"/>
                  </w:rPr>
                  <w:t>Compliant</w:t>
                </w:r>
              </w:sdtContent>
            </w:sdt>
            <w:r w:rsidR="00075BD9" w:rsidRPr="00996FAF">
              <w:rPr>
                <w:rFonts w:ascii="Arial" w:hAnsi="Arial" w:cs="Arial"/>
                <w:color w:val="0000FF"/>
              </w:rPr>
              <w:t xml:space="preserve"> </w:t>
            </w:r>
          </w:p>
        </w:tc>
      </w:tr>
    </w:tbl>
    <w:p w14:paraId="11343851" w14:textId="77777777" w:rsidR="00D87E7C" w:rsidRDefault="00075BD9" w:rsidP="00C1675A">
      <w:pPr>
        <w:pStyle w:val="Heading20"/>
        <w:spacing w:before="240"/>
      </w:pPr>
      <w:r w:rsidRPr="00996FAF">
        <w:t>Findings</w:t>
      </w:r>
    </w:p>
    <w:p w14:paraId="7BB77504" w14:textId="5CF6CC85" w:rsidR="00196B2A" w:rsidRDefault="0009771A" w:rsidP="00196B2A">
      <w:pPr>
        <w:pStyle w:val="NormalArial"/>
        <w:rPr>
          <w:rFonts w:eastAsia="Arial"/>
        </w:rPr>
      </w:pPr>
      <w:r>
        <w:rPr>
          <w:rFonts w:eastAsia="Arial"/>
        </w:rPr>
        <w:t xml:space="preserve">The </w:t>
      </w:r>
      <w:r w:rsidR="00D03C39">
        <w:rPr>
          <w:rFonts w:eastAsia="Arial"/>
        </w:rPr>
        <w:t>service</w:t>
      </w:r>
      <w:r>
        <w:rPr>
          <w:rFonts w:eastAsia="Arial"/>
        </w:rPr>
        <w:t xml:space="preserve"> demonstrated it effectively manage</w:t>
      </w:r>
      <w:r w:rsidR="00D03C39">
        <w:rPr>
          <w:rFonts w:eastAsia="Arial"/>
        </w:rPr>
        <w:t>s</w:t>
      </w:r>
      <w:r>
        <w:rPr>
          <w:rFonts w:eastAsia="Arial"/>
        </w:rPr>
        <w:t xml:space="preserve"> the clinical areas of wounds</w:t>
      </w:r>
      <w:r w:rsidR="00D03C39">
        <w:rPr>
          <w:rFonts w:eastAsia="Arial"/>
        </w:rPr>
        <w:t xml:space="preserve">, falls and pain. </w:t>
      </w:r>
      <w:r w:rsidR="00196B2A">
        <w:rPr>
          <w:rFonts w:eastAsia="Arial"/>
        </w:rPr>
        <w:t>C</w:t>
      </w:r>
      <w:r w:rsidR="00196B2A" w:rsidRPr="00B67F66">
        <w:rPr>
          <w:rFonts w:eastAsia="Arial"/>
        </w:rPr>
        <w:t>onsumers an</w:t>
      </w:r>
      <w:r w:rsidR="00196B2A">
        <w:rPr>
          <w:rFonts w:eastAsia="Arial"/>
        </w:rPr>
        <w:t xml:space="preserve">d </w:t>
      </w:r>
      <w:r w:rsidR="00196B2A" w:rsidRPr="00B67F66">
        <w:rPr>
          <w:rFonts w:eastAsia="Arial"/>
        </w:rPr>
        <w:t xml:space="preserve">representatives were satisfied </w:t>
      </w:r>
      <w:r w:rsidR="002C029F">
        <w:rPr>
          <w:rFonts w:eastAsia="Arial"/>
        </w:rPr>
        <w:t>the consumer</w:t>
      </w:r>
      <w:r w:rsidR="00196B2A" w:rsidRPr="00B67F66">
        <w:rPr>
          <w:rFonts w:eastAsia="Arial"/>
        </w:rPr>
        <w:t xml:space="preserve"> receive</w:t>
      </w:r>
      <w:r w:rsidR="002C029F">
        <w:rPr>
          <w:rFonts w:eastAsia="Arial"/>
        </w:rPr>
        <w:t>s</w:t>
      </w:r>
      <w:r w:rsidR="00196B2A" w:rsidRPr="00B67F66">
        <w:rPr>
          <w:rFonts w:eastAsia="Arial"/>
        </w:rPr>
        <w:t xml:space="preserve"> personal and clinical care that is safe and right for them. Clinical staff </w:t>
      </w:r>
      <w:r w:rsidR="000565EC">
        <w:rPr>
          <w:rFonts w:eastAsia="Arial"/>
        </w:rPr>
        <w:t>said that</w:t>
      </w:r>
      <w:r w:rsidR="00196B2A">
        <w:rPr>
          <w:rFonts w:eastAsia="Arial"/>
        </w:rPr>
        <w:t xml:space="preserve"> clinical</w:t>
      </w:r>
      <w:r w:rsidR="00196B2A" w:rsidRPr="00B67F66">
        <w:rPr>
          <w:rFonts w:eastAsia="Arial"/>
        </w:rPr>
        <w:t xml:space="preserve"> policies and training support </w:t>
      </w:r>
      <w:r w:rsidR="00D03C39">
        <w:rPr>
          <w:rFonts w:eastAsia="Arial"/>
        </w:rPr>
        <w:t xml:space="preserve">them </w:t>
      </w:r>
      <w:r w:rsidR="00196B2A">
        <w:rPr>
          <w:rFonts w:eastAsia="Arial"/>
        </w:rPr>
        <w:t>to</w:t>
      </w:r>
      <w:r w:rsidR="00196B2A" w:rsidRPr="00B67F66">
        <w:rPr>
          <w:rFonts w:eastAsia="Arial"/>
        </w:rPr>
        <w:t xml:space="preserve"> optimise </w:t>
      </w:r>
      <w:r w:rsidR="002C029F">
        <w:rPr>
          <w:rFonts w:eastAsia="Arial"/>
        </w:rPr>
        <w:t xml:space="preserve">the </w:t>
      </w:r>
      <w:r w:rsidR="00196B2A" w:rsidRPr="00B67F66">
        <w:rPr>
          <w:rFonts w:eastAsia="Arial"/>
        </w:rPr>
        <w:t>consumers health and well</w:t>
      </w:r>
      <w:r w:rsidR="00196B2A">
        <w:rPr>
          <w:rFonts w:eastAsia="Arial"/>
        </w:rPr>
        <w:t>-</w:t>
      </w:r>
      <w:r w:rsidR="00196B2A" w:rsidRPr="00B67F66">
        <w:rPr>
          <w:rFonts w:eastAsia="Arial"/>
        </w:rPr>
        <w:t xml:space="preserve">being. </w:t>
      </w:r>
      <w:r w:rsidR="00196B2A">
        <w:rPr>
          <w:rFonts w:eastAsia="Arial"/>
        </w:rPr>
        <w:t>Consumer</w:t>
      </w:r>
      <w:r w:rsidR="00196B2A" w:rsidRPr="00B67F66">
        <w:rPr>
          <w:rFonts w:eastAsia="Arial"/>
        </w:rPr>
        <w:t xml:space="preserve"> </w:t>
      </w:r>
      <w:r w:rsidR="00196B2A">
        <w:rPr>
          <w:rFonts w:eastAsia="Arial"/>
        </w:rPr>
        <w:t>care planning was tailored to the individual</w:t>
      </w:r>
      <w:r w:rsidR="00AA1848">
        <w:rPr>
          <w:rFonts w:eastAsia="Arial"/>
        </w:rPr>
        <w:t xml:space="preserve"> </w:t>
      </w:r>
      <w:r w:rsidR="00397F86">
        <w:rPr>
          <w:rFonts w:eastAsia="Arial"/>
        </w:rPr>
        <w:t xml:space="preserve">and </w:t>
      </w:r>
      <w:r w:rsidR="00397F86">
        <w:t>staff</w:t>
      </w:r>
      <w:r w:rsidR="00AA1848">
        <w:t xml:space="preserve"> demonstrated knowledge of consumer care needs that aligned with the consumers assessed care.</w:t>
      </w:r>
    </w:p>
    <w:p w14:paraId="48110573" w14:textId="3EDECCB9" w:rsidR="00196B2A" w:rsidRDefault="00196B2A" w:rsidP="00196B2A">
      <w:pPr>
        <w:pStyle w:val="NormalArial"/>
        <w:rPr>
          <w:rFonts w:eastAsia="Arial"/>
        </w:rPr>
      </w:pPr>
      <w:r w:rsidRPr="00D26A86">
        <w:rPr>
          <w:rFonts w:eastAsia="Arial"/>
        </w:rPr>
        <w:t>Consumers and</w:t>
      </w:r>
      <w:r>
        <w:rPr>
          <w:rFonts w:eastAsia="Arial"/>
        </w:rPr>
        <w:t xml:space="preserve"> </w:t>
      </w:r>
      <w:r w:rsidRPr="00D26A86">
        <w:rPr>
          <w:rFonts w:eastAsia="Arial"/>
        </w:rPr>
        <w:t>representatives were satisfied the service is effectively managing</w:t>
      </w:r>
      <w:r w:rsidR="00D03C39">
        <w:rPr>
          <w:rFonts w:eastAsia="Arial"/>
        </w:rPr>
        <w:t xml:space="preserve"> high impact and high </w:t>
      </w:r>
      <w:r w:rsidR="00397F86">
        <w:rPr>
          <w:rFonts w:eastAsia="Arial"/>
        </w:rPr>
        <w:t>prevalence</w:t>
      </w:r>
      <w:r w:rsidRPr="00D26A86">
        <w:rPr>
          <w:rFonts w:eastAsia="Arial"/>
        </w:rPr>
        <w:t xml:space="preserve"> </w:t>
      </w:r>
      <w:r w:rsidR="00397F86" w:rsidRPr="00D26A86">
        <w:rPr>
          <w:rFonts w:eastAsia="Arial"/>
        </w:rPr>
        <w:t>risks</w:t>
      </w:r>
      <w:r w:rsidR="00397F86">
        <w:rPr>
          <w:rFonts w:eastAsia="Arial"/>
        </w:rPr>
        <w:t>.</w:t>
      </w:r>
      <w:r w:rsidRPr="00D26A86">
        <w:rPr>
          <w:rFonts w:eastAsia="Arial"/>
        </w:rPr>
        <w:t xml:space="preserve"> </w:t>
      </w:r>
      <w:r w:rsidR="00EE30E6">
        <w:rPr>
          <w:rFonts w:eastAsia="Arial"/>
        </w:rPr>
        <w:t>M</w:t>
      </w:r>
      <w:r w:rsidRPr="00D26A86">
        <w:rPr>
          <w:rFonts w:eastAsia="Arial"/>
        </w:rPr>
        <w:t xml:space="preserve">anagement </w:t>
      </w:r>
      <w:r w:rsidR="00EE30E6">
        <w:rPr>
          <w:rFonts w:eastAsia="Arial"/>
        </w:rPr>
        <w:t xml:space="preserve">and staff </w:t>
      </w:r>
      <w:r w:rsidRPr="00D26A86">
        <w:rPr>
          <w:rFonts w:eastAsia="Arial"/>
        </w:rPr>
        <w:t>described the</w:t>
      </w:r>
      <w:r w:rsidR="00B55673">
        <w:rPr>
          <w:rFonts w:eastAsia="Arial"/>
        </w:rPr>
        <w:t xml:space="preserve"> main</w:t>
      </w:r>
      <w:r w:rsidRPr="00D26A86">
        <w:rPr>
          <w:rFonts w:eastAsia="Arial"/>
        </w:rPr>
        <w:t xml:space="preserve"> high</w:t>
      </w:r>
      <w:r w:rsidR="00EE30E6">
        <w:rPr>
          <w:rFonts w:eastAsia="Arial"/>
        </w:rPr>
        <w:t xml:space="preserve"> </w:t>
      </w:r>
      <w:r w:rsidRPr="00D26A86">
        <w:rPr>
          <w:rFonts w:eastAsia="Arial"/>
        </w:rPr>
        <w:t>impact</w:t>
      </w:r>
      <w:r>
        <w:rPr>
          <w:rFonts w:eastAsia="Arial"/>
        </w:rPr>
        <w:t xml:space="preserve"> and</w:t>
      </w:r>
      <w:r w:rsidRPr="00D26A86">
        <w:rPr>
          <w:rFonts w:eastAsia="Arial"/>
        </w:rPr>
        <w:t xml:space="preserve"> high</w:t>
      </w:r>
      <w:r w:rsidR="00EE30E6">
        <w:rPr>
          <w:rFonts w:eastAsia="Arial"/>
        </w:rPr>
        <w:t xml:space="preserve"> </w:t>
      </w:r>
      <w:r w:rsidRPr="00D26A86">
        <w:rPr>
          <w:rFonts w:eastAsia="Arial"/>
        </w:rPr>
        <w:t>prevalence risks for consumers at the service</w:t>
      </w:r>
      <w:r w:rsidR="00B55673">
        <w:rPr>
          <w:rFonts w:eastAsia="Arial"/>
        </w:rPr>
        <w:t xml:space="preserve"> </w:t>
      </w:r>
      <w:r w:rsidR="002C364E">
        <w:rPr>
          <w:rFonts w:eastAsia="Arial"/>
        </w:rPr>
        <w:t>as falls</w:t>
      </w:r>
      <w:r w:rsidR="00B0138B">
        <w:rPr>
          <w:rFonts w:eastAsia="Arial"/>
        </w:rPr>
        <w:t xml:space="preserve"> and</w:t>
      </w:r>
      <w:r w:rsidRPr="00D26A86">
        <w:rPr>
          <w:rFonts w:eastAsia="Arial"/>
        </w:rPr>
        <w:t xml:space="preserve"> medication</w:t>
      </w:r>
      <w:r>
        <w:rPr>
          <w:rFonts w:eastAsia="Arial"/>
        </w:rPr>
        <w:t xml:space="preserve"> management</w:t>
      </w:r>
      <w:r w:rsidRPr="00D26A86">
        <w:rPr>
          <w:rFonts w:eastAsia="Arial"/>
        </w:rPr>
        <w:t xml:space="preserve">. </w:t>
      </w:r>
      <w:r w:rsidR="00796836">
        <w:rPr>
          <w:rFonts w:eastAsia="Arial"/>
        </w:rPr>
        <w:t xml:space="preserve">Consumer care planning documentation </w:t>
      </w:r>
      <w:r w:rsidR="00CE7028">
        <w:rPr>
          <w:rFonts w:eastAsia="Arial"/>
        </w:rPr>
        <w:t>include</w:t>
      </w:r>
      <w:r w:rsidR="00A703E8">
        <w:rPr>
          <w:rFonts w:eastAsia="Arial"/>
        </w:rPr>
        <w:t>d</w:t>
      </w:r>
      <w:r w:rsidR="00CE7028">
        <w:rPr>
          <w:rFonts w:eastAsia="Arial"/>
        </w:rPr>
        <w:t xml:space="preserve"> identification</w:t>
      </w:r>
      <w:r w:rsidR="00372B4A">
        <w:rPr>
          <w:rFonts w:eastAsia="Arial"/>
        </w:rPr>
        <w:t>, management</w:t>
      </w:r>
      <w:r w:rsidR="0049402B">
        <w:rPr>
          <w:rFonts w:eastAsia="Arial"/>
        </w:rPr>
        <w:t xml:space="preserve">, </w:t>
      </w:r>
      <w:r w:rsidR="00372B4A">
        <w:rPr>
          <w:rFonts w:eastAsia="Arial"/>
        </w:rPr>
        <w:t>monitoring</w:t>
      </w:r>
      <w:r w:rsidR="0049402B">
        <w:rPr>
          <w:rFonts w:eastAsia="Arial"/>
        </w:rPr>
        <w:t xml:space="preserve"> and review</w:t>
      </w:r>
      <w:r w:rsidR="00CE7028">
        <w:rPr>
          <w:rFonts w:eastAsia="Arial"/>
        </w:rPr>
        <w:t xml:space="preserve"> of the highest risks for consumers.</w:t>
      </w:r>
    </w:p>
    <w:p w14:paraId="500AF54D" w14:textId="03F3EC89" w:rsidR="00196B2A" w:rsidRDefault="002E13E2" w:rsidP="00196B2A">
      <w:pPr>
        <w:pStyle w:val="NormalArial"/>
        <w:rPr>
          <w:rFonts w:eastAsia="Arial"/>
        </w:rPr>
      </w:pPr>
      <w:r w:rsidRPr="0036030E">
        <w:t xml:space="preserve">Consumers and representatives expressed their satisfaction with the palliative care approach provided by the service. </w:t>
      </w:r>
      <w:r w:rsidR="00196B2A" w:rsidRPr="00E618D8">
        <w:rPr>
          <w:rFonts w:eastAsia="Arial"/>
        </w:rPr>
        <w:t xml:space="preserve">Staff </w:t>
      </w:r>
      <w:r w:rsidR="00196B2A">
        <w:rPr>
          <w:rFonts w:eastAsia="Arial"/>
        </w:rPr>
        <w:t>demonstrated</w:t>
      </w:r>
      <w:r w:rsidR="00196B2A" w:rsidRPr="00E618D8">
        <w:rPr>
          <w:rFonts w:eastAsia="Arial"/>
        </w:rPr>
        <w:t xml:space="preserve"> how they </w:t>
      </w:r>
      <w:r w:rsidR="00196B2A">
        <w:rPr>
          <w:rFonts w:eastAsia="Arial"/>
        </w:rPr>
        <w:t xml:space="preserve">support consumers </w:t>
      </w:r>
      <w:r w:rsidR="00196B2A" w:rsidRPr="00E618D8">
        <w:rPr>
          <w:rFonts w:eastAsia="Arial"/>
        </w:rPr>
        <w:t xml:space="preserve">nearing end of life by supporting family visits, </w:t>
      </w:r>
      <w:r w:rsidR="00196B2A">
        <w:rPr>
          <w:rFonts w:eastAsia="Arial"/>
        </w:rPr>
        <w:t xml:space="preserve">comfort care, </w:t>
      </w:r>
      <w:r w:rsidR="00196B2A" w:rsidRPr="00E618D8">
        <w:rPr>
          <w:rFonts w:eastAsia="Arial"/>
        </w:rPr>
        <w:t>pain management, and pastoral care.</w:t>
      </w:r>
      <w:r w:rsidR="002100C7" w:rsidRPr="002100C7">
        <w:rPr>
          <w:rFonts w:eastAsia="Arial"/>
        </w:rPr>
        <w:t xml:space="preserve"> </w:t>
      </w:r>
      <w:r w:rsidR="002100C7" w:rsidRPr="006763BE">
        <w:rPr>
          <w:rFonts w:eastAsia="Arial"/>
        </w:rPr>
        <w:t xml:space="preserve">Staff described </w:t>
      </w:r>
      <w:r w:rsidR="002100C7" w:rsidRPr="006763BE">
        <w:rPr>
          <w:rFonts w:eastAsia="Arial"/>
        </w:rPr>
        <w:lastRenderedPageBreak/>
        <w:t xml:space="preserve">accessing specialist palliative care services to support </w:t>
      </w:r>
      <w:r w:rsidR="00481AD8">
        <w:rPr>
          <w:rFonts w:eastAsia="Arial"/>
        </w:rPr>
        <w:t xml:space="preserve">the </w:t>
      </w:r>
      <w:r w:rsidR="002100C7" w:rsidRPr="006763BE">
        <w:rPr>
          <w:rFonts w:eastAsia="Arial"/>
        </w:rPr>
        <w:t>consumer</w:t>
      </w:r>
      <w:r w:rsidR="00481AD8">
        <w:rPr>
          <w:rFonts w:eastAsia="Arial"/>
        </w:rPr>
        <w:t>’</w:t>
      </w:r>
      <w:r w:rsidR="002100C7" w:rsidRPr="006763BE">
        <w:rPr>
          <w:rFonts w:eastAsia="Arial"/>
        </w:rPr>
        <w:t>s care when nearing end of life.</w:t>
      </w:r>
      <w:r w:rsidR="00196B2A" w:rsidRPr="00E618D8">
        <w:rPr>
          <w:rFonts w:eastAsia="Arial"/>
        </w:rPr>
        <w:t xml:space="preserve"> </w:t>
      </w:r>
      <w:r w:rsidR="001A7ECD">
        <w:rPr>
          <w:rFonts w:eastAsia="Arial"/>
        </w:rPr>
        <w:t>C</w:t>
      </w:r>
      <w:r w:rsidR="001A7ECD" w:rsidRPr="3B37F984">
        <w:rPr>
          <w:rFonts w:eastAsia="Arial"/>
        </w:rPr>
        <w:t>onsumer</w:t>
      </w:r>
      <w:r w:rsidR="001A7ECD">
        <w:rPr>
          <w:rFonts w:eastAsia="Arial"/>
        </w:rPr>
        <w:t xml:space="preserve"> </w:t>
      </w:r>
      <w:r w:rsidR="001A7ECD" w:rsidRPr="3B37F984">
        <w:rPr>
          <w:rFonts w:eastAsia="Arial"/>
        </w:rPr>
        <w:t>files included advanced and end of life care planning documentation</w:t>
      </w:r>
      <w:r w:rsidR="001A7ECD">
        <w:rPr>
          <w:rFonts w:eastAsia="Arial"/>
        </w:rPr>
        <w:t xml:space="preserve">. </w:t>
      </w:r>
      <w:r w:rsidR="00196B2A">
        <w:rPr>
          <w:rFonts w:eastAsia="Arial"/>
        </w:rPr>
        <w:t>There is an organisational</w:t>
      </w:r>
      <w:r w:rsidR="00196B2A" w:rsidRPr="00681481">
        <w:rPr>
          <w:rFonts w:eastAsia="Arial"/>
        </w:rPr>
        <w:t xml:space="preserve"> policy </w:t>
      </w:r>
      <w:r w:rsidR="00196B2A">
        <w:rPr>
          <w:rFonts w:eastAsia="Arial"/>
        </w:rPr>
        <w:t xml:space="preserve">to assist staff and includes how to </w:t>
      </w:r>
      <w:r w:rsidR="00196B2A" w:rsidRPr="00681481">
        <w:rPr>
          <w:rFonts w:eastAsia="Arial"/>
        </w:rPr>
        <w:t>refer to palliative care support services.</w:t>
      </w:r>
    </w:p>
    <w:p w14:paraId="4F7173B9" w14:textId="78FFB05C" w:rsidR="00196B2A" w:rsidRDefault="00196B2A" w:rsidP="00196B2A">
      <w:pPr>
        <w:pStyle w:val="NormalArial"/>
        <w:rPr>
          <w:rFonts w:eastAsia="Arial"/>
        </w:rPr>
      </w:pPr>
      <w:r>
        <w:rPr>
          <w:rFonts w:eastAsia="Arial"/>
        </w:rPr>
        <w:t>C</w:t>
      </w:r>
      <w:r w:rsidRPr="0BE6B2AB">
        <w:rPr>
          <w:rFonts w:eastAsia="Arial"/>
        </w:rPr>
        <w:t>onsumers and</w:t>
      </w:r>
      <w:r>
        <w:rPr>
          <w:rFonts w:eastAsia="Arial"/>
        </w:rPr>
        <w:t xml:space="preserve"> </w:t>
      </w:r>
      <w:r w:rsidRPr="0BE6B2AB">
        <w:rPr>
          <w:rFonts w:eastAsia="Arial"/>
        </w:rPr>
        <w:t xml:space="preserve">representatives </w:t>
      </w:r>
      <w:r>
        <w:rPr>
          <w:rFonts w:eastAsia="Arial"/>
        </w:rPr>
        <w:t>were</w:t>
      </w:r>
      <w:r w:rsidRPr="0BE6B2AB">
        <w:rPr>
          <w:rFonts w:eastAsia="Arial"/>
        </w:rPr>
        <w:t xml:space="preserve"> satisf</w:t>
      </w:r>
      <w:r>
        <w:rPr>
          <w:rFonts w:eastAsia="Arial"/>
        </w:rPr>
        <w:t>ied</w:t>
      </w:r>
      <w:r w:rsidRPr="0BE6B2AB">
        <w:rPr>
          <w:rFonts w:eastAsia="Arial"/>
        </w:rPr>
        <w:t xml:space="preserve"> with</w:t>
      </w:r>
      <w:r w:rsidR="002100C7">
        <w:rPr>
          <w:rFonts w:eastAsia="Arial"/>
        </w:rPr>
        <w:t xml:space="preserve"> how the service recognises and</w:t>
      </w:r>
      <w:r w:rsidRPr="0BE6B2AB">
        <w:rPr>
          <w:rFonts w:eastAsia="Arial"/>
        </w:rPr>
        <w:t xml:space="preserve"> respon</w:t>
      </w:r>
      <w:r w:rsidR="002100C7">
        <w:rPr>
          <w:rFonts w:eastAsia="Arial"/>
        </w:rPr>
        <w:t>ds</w:t>
      </w:r>
      <w:r w:rsidRPr="0BE6B2AB">
        <w:rPr>
          <w:rFonts w:eastAsia="Arial"/>
        </w:rPr>
        <w:t xml:space="preserve"> to </w:t>
      </w:r>
      <w:r w:rsidR="00214757">
        <w:rPr>
          <w:rFonts w:eastAsia="Arial"/>
        </w:rPr>
        <w:t xml:space="preserve">deterioration and </w:t>
      </w:r>
      <w:r w:rsidR="00541C9F">
        <w:rPr>
          <w:rFonts w:eastAsia="Arial"/>
        </w:rPr>
        <w:t>changes in</w:t>
      </w:r>
      <w:r w:rsidR="00214757">
        <w:rPr>
          <w:rFonts w:eastAsia="Arial"/>
        </w:rPr>
        <w:t xml:space="preserve"> a consumer’s</w:t>
      </w:r>
      <w:r w:rsidR="00541C9F">
        <w:rPr>
          <w:rFonts w:eastAsia="Arial"/>
        </w:rPr>
        <w:t xml:space="preserve"> condition</w:t>
      </w:r>
      <w:r w:rsidRPr="0BE6B2AB">
        <w:rPr>
          <w:rFonts w:eastAsia="Arial"/>
        </w:rPr>
        <w:t xml:space="preserve">. </w:t>
      </w:r>
      <w:r w:rsidR="00267369">
        <w:rPr>
          <w:rFonts w:eastAsia="Arial"/>
        </w:rPr>
        <w:t>Clinical staff said consumers’ experiencing d</w:t>
      </w:r>
      <w:r w:rsidRPr="0BE6B2AB">
        <w:rPr>
          <w:rFonts w:eastAsia="Arial"/>
        </w:rPr>
        <w:t xml:space="preserve">eterioration </w:t>
      </w:r>
      <w:r w:rsidR="007330CD">
        <w:rPr>
          <w:rFonts w:eastAsia="Arial"/>
        </w:rPr>
        <w:t xml:space="preserve">are discussed </w:t>
      </w:r>
      <w:r w:rsidRPr="0BE6B2AB">
        <w:rPr>
          <w:rFonts w:eastAsia="Arial"/>
        </w:rPr>
        <w:t>at handover</w:t>
      </w:r>
      <w:r w:rsidR="00214757">
        <w:rPr>
          <w:rFonts w:eastAsia="Arial"/>
        </w:rPr>
        <w:t xml:space="preserve"> and </w:t>
      </w:r>
      <w:r w:rsidRPr="0BE6B2AB">
        <w:rPr>
          <w:rFonts w:eastAsia="Arial"/>
        </w:rPr>
        <w:t>medical practitioner reviews</w:t>
      </w:r>
      <w:r>
        <w:rPr>
          <w:rFonts w:eastAsia="Arial"/>
        </w:rPr>
        <w:t>.</w:t>
      </w:r>
      <w:r w:rsidRPr="0BE6B2AB">
        <w:rPr>
          <w:rFonts w:eastAsia="Arial"/>
        </w:rPr>
        <w:t xml:space="preserve"> For consumers sampled, care planning documentation </w:t>
      </w:r>
      <w:r w:rsidR="001C390E">
        <w:rPr>
          <w:rFonts w:eastAsia="Arial"/>
        </w:rPr>
        <w:t>reflect</w:t>
      </w:r>
      <w:r w:rsidR="002E3E2C">
        <w:rPr>
          <w:rFonts w:eastAsia="Arial"/>
        </w:rPr>
        <w:t>ed</w:t>
      </w:r>
      <w:r w:rsidRPr="0BE6B2AB">
        <w:rPr>
          <w:rFonts w:eastAsia="Arial"/>
        </w:rPr>
        <w:t xml:space="preserve"> timely response to</w:t>
      </w:r>
      <w:r w:rsidR="001C390E">
        <w:rPr>
          <w:rFonts w:eastAsia="Arial"/>
        </w:rPr>
        <w:t xml:space="preserve"> </w:t>
      </w:r>
      <w:r w:rsidRPr="0BE6B2AB">
        <w:rPr>
          <w:rFonts w:eastAsia="Arial"/>
        </w:rPr>
        <w:t>deterioration or changes in their condition</w:t>
      </w:r>
      <w:r>
        <w:rPr>
          <w:rFonts w:eastAsia="Arial"/>
        </w:rPr>
        <w:t>.</w:t>
      </w:r>
    </w:p>
    <w:p w14:paraId="4E71577F" w14:textId="0B9B6E60" w:rsidR="00196B2A" w:rsidRDefault="00196B2A" w:rsidP="00196B2A">
      <w:pPr>
        <w:pStyle w:val="NormalArial"/>
        <w:rPr>
          <w:rFonts w:eastAsia="Arial"/>
        </w:rPr>
      </w:pPr>
      <w:r w:rsidRPr="0BE6B2AB">
        <w:rPr>
          <w:rFonts w:eastAsia="Arial"/>
        </w:rPr>
        <w:t>Consumers and</w:t>
      </w:r>
      <w:r>
        <w:rPr>
          <w:rFonts w:eastAsia="Arial"/>
        </w:rPr>
        <w:t xml:space="preserve"> </w:t>
      </w:r>
      <w:r w:rsidRPr="0BE6B2AB">
        <w:rPr>
          <w:rFonts w:eastAsia="Arial"/>
        </w:rPr>
        <w:t xml:space="preserve">representatives were satisfied </w:t>
      </w:r>
      <w:r w:rsidR="0060519A">
        <w:rPr>
          <w:rFonts w:eastAsia="Arial"/>
        </w:rPr>
        <w:t>with the</w:t>
      </w:r>
      <w:r w:rsidRPr="0BE6B2AB">
        <w:rPr>
          <w:rFonts w:eastAsia="Arial"/>
        </w:rPr>
        <w:t xml:space="preserve"> communicat</w:t>
      </w:r>
      <w:r w:rsidR="0060519A">
        <w:rPr>
          <w:rFonts w:eastAsia="Arial"/>
        </w:rPr>
        <w:t>ion</w:t>
      </w:r>
      <w:r w:rsidRPr="0BE6B2AB">
        <w:rPr>
          <w:rFonts w:eastAsia="Arial"/>
        </w:rPr>
        <w:t xml:space="preserve"> between staff and others</w:t>
      </w:r>
      <w:r w:rsidR="002E3E2C">
        <w:rPr>
          <w:rFonts w:eastAsia="Arial"/>
        </w:rPr>
        <w:t xml:space="preserve"> where responsibility of care is shared</w:t>
      </w:r>
      <w:r w:rsidRPr="0BE6B2AB">
        <w:rPr>
          <w:rFonts w:eastAsia="Arial"/>
        </w:rPr>
        <w:t>. Staff describe</w:t>
      </w:r>
      <w:r w:rsidR="00D23535">
        <w:rPr>
          <w:rFonts w:eastAsia="Arial"/>
        </w:rPr>
        <w:t>d</w:t>
      </w:r>
      <w:r w:rsidRPr="0BE6B2AB">
        <w:rPr>
          <w:rFonts w:eastAsia="Arial"/>
        </w:rPr>
        <w:t xml:space="preserve"> </w:t>
      </w:r>
      <w:r w:rsidR="00D23535">
        <w:rPr>
          <w:rFonts w:eastAsia="Arial"/>
        </w:rPr>
        <w:t xml:space="preserve">communicating using handover </w:t>
      </w:r>
      <w:r w:rsidR="004F1AAF">
        <w:rPr>
          <w:rFonts w:eastAsia="Arial"/>
        </w:rPr>
        <w:t>and clinical meetings and documenting changes in the consumers care plan</w:t>
      </w:r>
      <w:r w:rsidRPr="0BE6B2AB">
        <w:rPr>
          <w:rFonts w:eastAsia="Arial"/>
        </w:rPr>
        <w:t xml:space="preserve">. </w:t>
      </w:r>
      <w:r>
        <w:rPr>
          <w:rFonts w:eastAsia="Arial"/>
        </w:rPr>
        <w:t>Consumer</w:t>
      </w:r>
      <w:r w:rsidRPr="0BE6B2AB">
        <w:rPr>
          <w:rFonts w:eastAsia="Arial"/>
        </w:rPr>
        <w:t xml:space="preserve"> files </w:t>
      </w:r>
      <w:r>
        <w:rPr>
          <w:rFonts w:eastAsia="Arial"/>
        </w:rPr>
        <w:t xml:space="preserve">evidenced </w:t>
      </w:r>
      <w:r w:rsidRPr="0BE6B2AB">
        <w:rPr>
          <w:rFonts w:eastAsia="Arial"/>
        </w:rPr>
        <w:t xml:space="preserve">review of care planning documentation </w:t>
      </w:r>
      <w:r>
        <w:rPr>
          <w:rFonts w:eastAsia="Arial"/>
        </w:rPr>
        <w:t xml:space="preserve">and </w:t>
      </w:r>
      <w:r w:rsidRPr="0BE6B2AB">
        <w:rPr>
          <w:rFonts w:eastAsia="Arial"/>
        </w:rPr>
        <w:t>effective sharing of consumer information to support care.</w:t>
      </w:r>
    </w:p>
    <w:p w14:paraId="6D36946D" w14:textId="688BA955" w:rsidR="00196B2A" w:rsidRDefault="00196B2A" w:rsidP="00196B2A">
      <w:pPr>
        <w:pStyle w:val="NormalArial"/>
        <w:rPr>
          <w:rFonts w:eastAsia="Arial"/>
        </w:rPr>
      </w:pPr>
      <w:r w:rsidRPr="0BE6B2AB">
        <w:rPr>
          <w:rFonts w:eastAsia="Arial"/>
        </w:rPr>
        <w:t>Consumers and representatives were satisfied referral process</w:t>
      </w:r>
      <w:r>
        <w:rPr>
          <w:rFonts w:eastAsia="Arial"/>
        </w:rPr>
        <w:t>es are</w:t>
      </w:r>
      <w:r w:rsidRPr="0BE6B2AB">
        <w:rPr>
          <w:rFonts w:eastAsia="Arial"/>
        </w:rPr>
        <w:t xml:space="preserve"> in place. Staff </w:t>
      </w:r>
      <w:r w:rsidR="002E3E2C">
        <w:rPr>
          <w:rFonts w:eastAsia="Arial"/>
        </w:rPr>
        <w:t>described</w:t>
      </w:r>
      <w:r w:rsidR="002E3E2C" w:rsidRPr="0BE6B2AB">
        <w:rPr>
          <w:rFonts w:eastAsia="Arial"/>
        </w:rPr>
        <w:t xml:space="preserve"> </w:t>
      </w:r>
      <w:r w:rsidRPr="0BE6B2AB">
        <w:rPr>
          <w:rFonts w:eastAsia="Arial"/>
        </w:rPr>
        <w:t xml:space="preserve">a range of health professionals </w:t>
      </w:r>
      <w:r w:rsidR="005C785E">
        <w:rPr>
          <w:rFonts w:eastAsia="Arial"/>
        </w:rPr>
        <w:t xml:space="preserve">that </w:t>
      </w:r>
      <w:r w:rsidRPr="0BE6B2AB">
        <w:rPr>
          <w:rFonts w:eastAsia="Arial"/>
        </w:rPr>
        <w:t>are available</w:t>
      </w:r>
      <w:r w:rsidR="005C785E">
        <w:rPr>
          <w:rFonts w:eastAsia="Arial"/>
        </w:rPr>
        <w:t xml:space="preserve"> for referral</w:t>
      </w:r>
      <w:r w:rsidRPr="0BE6B2AB">
        <w:rPr>
          <w:rFonts w:eastAsia="Arial"/>
        </w:rPr>
        <w:t xml:space="preserve"> such as, </w:t>
      </w:r>
      <w:r w:rsidR="004A2169">
        <w:rPr>
          <w:rFonts w:eastAsia="Arial"/>
        </w:rPr>
        <w:t>dieti</w:t>
      </w:r>
      <w:r w:rsidR="00DF1D62">
        <w:rPr>
          <w:rFonts w:eastAsia="Arial"/>
        </w:rPr>
        <w:t>t</w:t>
      </w:r>
      <w:r w:rsidR="004A2169">
        <w:rPr>
          <w:rFonts w:eastAsia="Arial"/>
        </w:rPr>
        <w:t>ian</w:t>
      </w:r>
      <w:r w:rsidRPr="0BE6B2AB">
        <w:rPr>
          <w:rFonts w:eastAsia="Arial"/>
        </w:rPr>
        <w:t xml:space="preserve"> and physiotherapist. </w:t>
      </w:r>
      <w:r w:rsidR="00DF1D62">
        <w:rPr>
          <w:rFonts w:eastAsia="Arial"/>
        </w:rPr>
        <w:t xml:space="preserve">Care </w:t>
      </w:r>
      <w:r w:rsidR="00397F86">
        <w:rPr>
          <w:rFonts w:eastAsia="Arial"/>
        </w:rPr>
        <w:t>documentation</w:t>
      </w:r>
      <w:r w:rsidRPr="0BE6B2AB">
        <w:rPr>
          <w:rFonts w:eastAsia="Arial"/>
        </w:rPr>
        <w:t xml:space="preserve"> </w:t>
      </w:r>
      <w:r w:rsidR="00DF1D62">
        <w:rPr>
          <w:rFonts w:eastAsia="Arial"/>
        </w:rPr>
        <w:t>demonstrated</w:t>
      </w:r>
      <w:r w:rsidRPr="0BE6B2AB">
        <w:rPr>
          <w:rFonts w:eastAsia="Arial"/>
        </w:rPr>
        <w:t xml:space="preserve"> timely and appropriate referral</w:t>
      </w:r>
      <w:r>
        <w:rPr>
          <w:rFonts w:eastAsia="Arial"/>
        </w:rPr>
        <w:t>s</w:t>
      </w:r>
      <w:r w:rsidRPr="0BE6B2AB">
        <w:rPr>
          <w:rFonts w:eastAsia="Arial"/>
        </w:rPr>
        <w:t>.</w:t>
      </w:r>
    </w:p>
    <w:p w14:paraId="61E90C03" w14:textId="043E8836" w:rsidR="00196B2A" w:rsidRPr="00E56FFE" w:rsidRDefault="008346FC" w:rsidP="00196B2A">
      <w:pPr>
        <w:pStyle w:val="NormalArial"/>
        <w:rPr>
          <w:rFonts w:eastAsia="Arial"/>
        </w:rPr>
      </w:pPr>
      <w:r w:rsidRPr="0BE6B2AB">
        <w:rPr>
          <w:rFonts w:eastAsia="Arial"/>
        </w:rPr>
        <w:t xml:space="preserve">The organisation has an outbreak management plan </w:t>
      </w:r>
      <w:r>
        <w:rPr>
          <w:rFonts w:eastAsia="Arial"/>
        </w:rPr>
        <w:t>which provides</w:t>
      </w:r>
      <w:r w:rsidRPr="0BE6B2AB">
        <w:rPr>
          <w:rFonts w:eastAsia="Arial"/>
        </w:rPr>
        <w:t xml:space="preserve"> guidance to the service to prepare, respond and recover from outbreaks such as COVID-19</w:t>
      </w:r>
      <w:r>
        <w:rPr>
          <w:rFonts w:eastAsia="Arial"/>
        </w:rPr>
        <w:t xml:space="preserve">. </w:t>
      </w:r>
      <w:r w:rsidR="00196B2A" w:rsidRPr="0BE6B2AB">
        <w:rPr>
          <w:rFonts w:eastAsia="Arial"/>
        </w:rPr>
        <w:t xml:space="preserve">The service has an appointed </w:t>
      </w:r>
      <w:r w:rsidR="00A534C2">
        <w:rPr>
          <w:rFonts w:eastAsia="Arial"/>
        </w:rPr>
        <w:t>I</w:t>
      </w:r>
      <w:r w:rsidR="00196B2A" w:rsidRPr="0BE6B2AB">
        <w:rPr>
          <w:rFonts w:eastAsia="Arial"/>
        </w:rPr>
        <w:t xml:space="preserve">nfection </w:t>
      </w:r>
      <w:r w:rsidR="00A534C2">
        <w:rPr>
          <w:rFonts w:eastAsia="Arial"/>
        </w:rPr>
        <w:t>P</w:t>
      </w:r>
      <w:r w:rsidR="00196B2A" w:rsidRPr="0BE6B2AB">
        <w:rPr>
          <w:rFonts w:eastAsia="Arial"/>
        </w:rPr>
        <w:t xml:space="preserve">revention </w:t>
      </w:r>
      <w:r w:rsidR="00A534C2">
        <w:rPr>
          <w:rFonts w:eastAsia="Arial"/>
        </w:rPr>
        <w:t>and C</w:t>
      </w:r>
      <w:r w:rsidR="00196B2A" w:rsidRPr="0BE6B2AB">
        <w:rPr>
          <w:rFonts w:eastAsia="Arial"/>
        </w:rPr>
        <w:t>ontrol (IPC) lead.</w:t>
      </w:r>
      <w:r w:rsidR="008170A9">
        <w:rPr>
          <w:rFonts w:eastAsia="Arial"/>
        </w:rPr>
        <w:t xml:space="preserve"> Staff explained how they </w:t>
      </w:r>
      <w:r w:rsidR="00196B2A" w:rsidRPr="0BE6B2AB">
        <w:rPr>
          <w:rFonts w:eastAsia="Arial"/>
        </w:rPr>
        <w:t>minimis</w:t>
      </w:r>
      <w:r w:rsidR="008170A9">
        <w:rPr>
          <w:rFonts w:eastAsia="Arial"/>
        </w:rPr>
        <w:t>e</w:t>
      </w:r>
      <w:r w:rsidR="00196B2A" w:rsidRPr="0BE6B2AB">
        <w:rPr>
          <w:rFonts w:eastAsia="Arial"/>
        </w:rPr>
        <w:t xml:space="preserve"> infection related risks through implementation of infection prevention and control principles</w:t>
      </w:r>
      <w:r w:rsidR="0015510B">
        <w:rPr>
          <w:rFonts w:eastAsia="Arial"/>
        </w:rPr>
        <w:t xml:space="preserve"> including hand </w:t>
      </w:r>
      <w:r w:rsidR="003236CD">
        <w:rPr>
          <w:rFonts w:eastAsia="Arial"/>
        </w:rPr>
        <w:t>hygiene,</w:t>
      </w:r>
      <w:r w:rsidR="00196B2A" w:rsidRPr="0BE6B2AB">
        <w:rPr>
          <w:rFonts w:eastAsia="Arial"/>
        </w:rPr>
        <w:t xml:space="preserve"> and the promotion of antimicrobial stewardship.</w:t>
      </w:r>
      <w:r w:rsidR="00196B2A">
        <w:rPr>
          <w:rFonts w:eastAsia="Arial"/>
        </w:rPr>
        <w:t xml:space="preserve"> </w:t>
      </w:r>
      <w:r w:rsidR="00196B2A" w:rsidRPr="00E56FFE">
        <w:rPr>
          <w:rFonts w:eastAsia="Arial"/>
        </w:rPr>
        <w:t xml:space="preserve">The Assessment Team observed all staff, visitors and contractors </w:t>
      </w:r>
      <w:r w:rsidR="00196B2A">
        <w:rPr>
          <w:rFonts w:eastAsia="Arial"/>
        </w:rPr>
        <w:t>undergoing entry screening</w:t>
      </w:r>
      <w:r w:rsidR="007241E0">
        <w:rPr>
          <w:rFonts w:eastAsia="Arial"/>
        </w:rPr>
        <w:t xml:space="preserve">, including rapid antigen testing (RAT) and </w:t>
      </w:r>
      <w:r w:rsidR="004A4779">
        <w:rPr>
          <w:rFonts w:eastAsia="Arial"/>
        </w:rPr>
        <w:t>temperature checking</w:t>
      </w:r>
      <w:r w:rsidR="00196B2A">
        <w:rPr>
          <w:rFonts w:eastAsia="Arial"/>
        </w:rPr>
        <w:t>.</w:t>
      </w:r>
    </w:p>
    <w:p w14:paraId="11343852" w14:textId="32297698" w:rsidR="002B0C90" w:rsidRPr="00262C0B" w:rsidRDefault="00075BD9" w:rsidP="0036130C">
      <w:pPr>
        <w:pStyle w:val="NormalArial"/>
      </w:pPr>
      <w:r>
        <w:br w:type="page"/>
      </w:r>
    </w:p>
    <w:p w14:paraId="11343853" w14:textId="77777777" w:rsidR="00FC045E" w:rsidRPr="00996FAF" w:rsidRDefault="00075BD9"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9B2BF7" w14:paraId="11343856" w14:textId="77777777" w:rsidTr="00C167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1343854" w14:textId="77777777" w:rsidR="00FC045E" w:rsidRPr="00996FAF" w:rsidRDefault="00075BD9"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11343855" w14:textId="77777777" w:rsidR="00FC045E" w:rsidRPr="00996FAF" w:rsidRDefault="009F24A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B2BF7" w14:paraId="1134385A" w14:textId="77777777" w:rsidTr="00C1675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343857" w14:textId="77777777" w:rsidR="00FC045E" w:rsidRPr="00996FAF" w:rsidRDefault="00075BD9"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11343858" w14:textId="77777777" w:rsidR="00FC045E" w:rsidRPr="00996FAF" w:rsidRDefault="00075BD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11343859" w14:textId="001720DC" w:rsidR="00FC045E" w:rsidRPr="00996FAF" w:rsidRDefault="009F24A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2B3760">
                  <w:rPr>
                    <w:rFonts w:ascii="Arial" w:hAnsi="Arial" w:cs="Arial"/>
                    <w:color w:val="auto"/>
                  </w:rPr>
                  <w:t>Compliant</w:t>
                </w:r>
              </w:sdtContent>
            </w:sdt>
            <w:r w:rsidR="00075BD9" w:rsidRPr="00996FAF">
              <w:rPr>
                <w:rFonts w:ascii="Arial" w:hAnsi="Arial" w:cs="Arial"/>
                <w:color w:val="0000FF"/>
              </w:rPr>
              <w:t xml:space="preserve"> </w:t>
            </w:r>
          </w:p>
        </w:tc>
      </w:tr>
      <w:tr w:rsidR="009B2BF7" w14:paraId="1134385E" w14:textId="77777777" w:rsidTr="00C167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34385B" w14:textId="77777777" w:rsidR="00FC045E" w:rsidRPr="00996FAF" w:rsidRDefault="00075BD9"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1134385C" w14:textId="77777777" w:rsidR="00FC045E" w:rsidRPr="00996FAF" w:rsidRDefault="00075BD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84" w:type="dxa"/>
            <w:shd w:val="clear" w:color="auto" w:fill="auto"/>
            <w:vAlign w:val="top"/>
          </w:tcPr>
          <w:p w14:paraId="1134385D" w14:textId="4827EADB" w:rsidR="00FC045E" w:rsidRPr="00996FAF" w:rsidRDefault="009F24A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2B3760">
                  <w:rPr>
                    <w:rFonts w:ascii="Arial" w:hAnsi="Arial" w:cs="Arial"/>
                    <w:color w:val="auto"/>
                  </w:rPr>
                  <w:t>Compliant</w:t>
                </w:r>
              </w:sdtContent>
            </w:sdt>
            <w:r w:rsidR="00075BD9" w:rsidRPr="00996FAF">
              <w:rPr>
                <w:rFonts w:ascii="Arial" w:hAnsi="Arial" w:cs="Arial"/>
                <w:color w:val="0000FF"/>
              </w:rPr>
              <w:t xml:space="preserve"> </w:t>
            </w:r>
          </w:p>
        </w:tc>
      </w:tr>
      <w:tr w:rsidR="009B2BF7" w14:paraId="11343865" w14:textId="77777777" w:rsidTr="00C1675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34385F" w14:textId="77777777" w:rsidR="00FC045E" w:rsidRPr="00996FAF" w:rsidRDefault="00075BD9"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1343860" w14:textId="77777777" w:rsidR="00FC045E" w:rsidRPr="00996FAF" w:rsidRDefault="00075BD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1343861" w14:textId="77777777" w:rsidR="00FC045E" w:rsidRPr="00996FAF" w:rsidRDefault="00075BD9"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1343862" w14:textId="77777777" w:rsidR="00FC045E" w:rsidRPr="00996FAF" w:rsidRDefault="00075BD9"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1343863" w14:textId="77777777" w:rsidR="00FC045E" w:rsidRPr="00996FAF" w:rsidRDefault="00075BD9"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4" w:type="dxa"/>
            <w:shd w:val="clear" w:color="auto" w:fill="auto"/>
            <w:vAlign w:val="top"/>
          </w:tcPr>
          <w:p w14:paraId="11343864" w14:textId="77204C52" w:rsidR="00FC045E" w:rsidRPr="00996FAF" w:rsidRDefault="009F24A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2B3760">
                  <w:rPr>
                    <w:rFonts w:ascii="Arial" w:hAnsi="Arial" w:cs="Arial"/>
                    <w:color w:val="auto"/>
                  </w:rPr>
                  <w:t>Compliant</w:t>
                </w:r>
              </w:sdtContent>
            </w:sdt>
            <w:r w:rsidR="00075BD9" w:rsidRPr="00996FAF">
              <w:rPr>
                <w:rFonts w:ascii="Arial" w:hAnsi="Arial" w:cs="Arial"/>
                <w:color w:val="0000FF"/>
              </w:rPr>
              <w:t xml:space="preserve"> </w:t>
            </w:r>
          </w:p>
        </w:tc>
      </w:tr>
      <w:tr w:rsidR="009B2BF7" w14:paraId="11343869" w14:textId="77777777" w:rsidTr="00C167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343866" w14:textId="77777777" w:rsidR="00FC045E" w:rsidRPr="00996FAF" w:rsidRDefault="00075BD9"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11343867" w14:textId="77777777" w:rsidR="00FC045E" w:rsidRPr="00996FAF" w:rsidRDefault="00075BD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11343868" w14:textId="10F2C0FD" w:rsidR="00FC045E" w:rsidRPr="00996FAF" w:rsidRDefault="009F24A7"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F52DEF">
                  <w:rPr>
                    <w:rFonts w:ascii="Arial" w:hAnsi="Arial" w:cs="Arial"/>
                    <w:color w:val="auto"/>
                  </w:rPr>
                  <w:t>Compliant</w:t>
                </w:r>
              </w:sdtContent>
            </w:sdt>
            <w:r w:rsidR="00075BD9" w:rsidRPr="00996FAF">
              <w:rPr>
                <w:rFonts w:ascii="Arial" w:hAnsi="Arial" w:cs="Arial"/>
                <w:color w:val="0000FF"/>
              </w:rPr>
              <w:t xml:space="preserve"> </w:t>
            </w:r>
          </w:p>
        </w:tc>
      </w:tr>
      <w:tr w:rsidR="009B2BF7" w14:paraId="1134386D" w14:textId="77777777" w:rsidTr="00C1675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34386A" w14:textId="77777777" w:rsidR="00FC045E" w:rsidRPr="00996FAF" w:rsidRDefault="00075BD9"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1134386B" w14:textId="77777777" w:rsidR="00FC045E" w:rsidRPr="00996FAF" w:rsidRDefault="00075BD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1134386C" w14:textId="4508DD71" w:rsidR="00FC045E" w:rsidRPr="00996FAF" w:rsidRDefault="009F24A7"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F52DEF">
                  <w:rPr>
                    <w:rFonts w:ascii="Arial" w:hAnsi="Arial" w:cs="Arial"/>
                    <w:color w:val="auto"/>
                  </w:rPr>
                  <w:t>Compliant</w:t>
                </w:r>
              </w:sdtContent>
            </w:sdt>
            <w:r w:rsidR="00075BD9" w:rsidRPr="00996FAF">
              <w:rPr>
                <w:rFonts w:ascii="Arial" w:hAnsi="Arial" w:cs="Arial"/>
                <w:color w:val="0000FF"/>
              </w:rPr>
              <w:t xml:space="preserve"> </w:t>
            </w:r>
          </w:p>
        </w:tc>
      </w:tr>
      <w:tr w:rsidR="009B2BF7" w14:paraId="11343871" w14:textId="77777777" w:rsidTr="00C167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34386E" w14:textId="77777777" w:rsidR="00FC045E" w:rsidRPr="00996FAF" w:rsidRDefault="00075BD9"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1134386F" w14:textId="77777777" w:rsidR="00FC045E" w:rsidRPr="00996FAF" w:rsidRDefault="00075BD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11343870" w14:textId="00A46277" w:rsidR="00FC045E" w:rsidRPr="00996FAF" w:rsidRDefault="009F24A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F52DEF">
                  <w:rPr>
                    <w:rFonts w:ascii="Arial" w:hAnsi="Arial" w:cs="Arial"/>
                    <w:color w:val="auto"/>
                  </w:rPr>
                  <w:t>Compliant</w:t>
                </w:r>
              </w:sdtContent>
            </w:sdt>
            <w:r w:rsidR="00075BD9" w:rsidRPr="00996FAF">
              <w:rPr>
                <w:rFonts w:ascii="Arial" w:hAnsi="Arial" w:cs="Arial"/>
                <w:color w:val="0000FF"/>
              </w:rPr>
              <w:t xml:space="preserve"> </w:t>
            </w:r>
          </w:p>
        </w:tc>
      </w:tr>
      <w:tr w:rsidR="009B2BF7" w14:paraId="11343875" w14:textId="77777777" w:rsidTr="00C1675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343872" w14:textId="77777777" w:rsidR="00FC045E" w:rsidRPr="00996FAF" w:rsidRDefault="00075BD9"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1343873" w14:textId="77777777" w:rsidR="00FC045E" w:rsidRPr="00996FAF" w:rsidRDefault="00075BD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84" w:type="dxa"/>
            <w:shd w:val="clear" w:color="auto" w:fill="auto"/>
            <w:vAlign w:val="top"/>
          </w:tcPr>
          <w:p w14:paraId="11343874" w14:textId="773F4C4A" w:rsidR="00FC045E" w:rsidRPr="00996FAF" w:rsidRDefault="009F24A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F52DEF">
                  <w:rPr>
                    <w:rFonts w:ascii="Arial" w:hAnsi="Arial" w:cs="Arial"/>
                    <w:color w:val="auto"/>
                  </w:rPr>
                  <w:t>Compliant</w:t>
                </w:r>
              </w:sdtContent>
            </w:sdt>
            <w:r w:rsidR="00075BD9" w:rsidRPr="00996FAF">
              <w:rPr>
                <w:rFonts w:ascii="Arial" w:hAnsi="Arial" w:cs="Arial"/>
                <w:color w:val="0000FF"/>
              </w:rPr>
              <w:t xml:space="preserve"> </w:t>
            </w:r>
          </w:p>
        </w:tc>
      </w:tr>
    </w:tbl>
    <w:p w14:paraId="11343876" w14:textId="77777777" w:rsidR="00D87E7C" w:rsidRDefault="00075BD9" w:rsidP="00C1675A">
      <w:pPr>
        <w:pStyle w:val="Heading20"/>
        <w:spacing w:before="240"/>
      </w:pPr>
      <w:r w:rsidRPr="00996FAF">
        <w:t>Findings</w:t>
      </w:r>
    </w:p>
    <w:p w14:paraId="14369FBF" w14:textId="30B7DC3C" w:rsidR="008C7B88" w:rsidRDefault="008C7B88" w:rsidP="008C7B88">
      <w:pPr>
        <w:pStyle w:val="NormalArial"/>
      </w:pPr>
      <w:r>
        <w:t>Consumer</w:t>
      </w:r>
      <w:r w:rsidR="00680466">
        <w:t>s</w:t>
      </w:r>
      <w:r>
        <w:t xml:space="preserve"> were satisfied </w:t>
      </w:r>
      <w:r w:rsidR="00AE0168">
        <w:t xml:space="preserve">with </w:t>
      </w:r>
      <w:r>
        <w:t>the</w:t>
      </w:r>
      <w:r w:rsidR="00AE0168">
        <w:t xml:space="preserve"> services and support</w:t>
      </w:r>
      <w:r w:rsidR="00CF3679">
        <w:t xml:space="preserve">s </w:t>
      </w:r>
      <w:r w:rsidR="00AE0168">
        <w:t xml:space="preserve">available </w:t>
      </w:r>
      <w:r w:rsidR="00CF3679">
        <w:t>to</w:t>
      </w:r>
      <w:r w:rsidR="002D72CA">
        <w:t xml:space="preserve"> meet their needs, goals and preferences and</w:t>
      </w:r>
      <w:r w:rsidR="00CF3679">
        <w:t xml:space="preserve"> </w:t>
      </w:r>
      <w:r>
        <w:t>optimise</w:t>
      </w:r>
      <w:r w:rsidR="00BC5FE0">
        <w:t xml:space="preserve"> their</w:t>
      </w:r>
      <w:r>
        <w:t xml:space="preserve"> well-being. Staff </w:t>
      </w:r>
      <w:r w:rsidR="007654D4">
        <w:t xml:space="preserve">provided examples of </w:t>
      </w:r>
      <w:r>
        <w:t>how they support consumer independence</w:t>
      </w:r>
      <w:r w:rsidR="000E7527">
        <w:t xml:space="preserve"> and quality of life</w:t>
      </w:r>
      <w:r w:rsidR="007654D4">
        <w:t xml:space="preserve"> that</w:t>
      </w:r>
      <w:r w:rsidR="00BC5FE0">
        <w:t xml:space="preserve"> </w:t>
      </w:r>
      <w:r w:rsidR="007654D4">
        <w:t>aligned with consumer</w:t>
      </w:r>
      <w:r>
        <w:t xml:space="preserve"> documentation. The Assessment Team observed </w:t>
      </w:r>
      <w:r w:rsidR="008202F6">
        <w:t xml:space="preserve">consumers </w:t>
      </w:r>
      <w:r w:rsidR="00247AE5">
        <w:t xml:space="preserve">engaged in individual activities and </w:t>
      </w:r>
      <w:r w:rsidR="00EC431B">
        <w:t>a bus outing related to consumer</w:t>
      </w:r>
      <w:r w:rsidR="000B5086">
        <w:t>’s interests</w:t>
      </w:r>
      <w:r>
        <w:t>.</w:t>
      </w:r>
    </w:p>
    <w:p w14:paraId="0E9B1351" w14:textId="21F30E1E" w:rsidR="008C7B88" w:rsidRDefault="008C7B88" w:rsidP="008C7B88">
      <w:pPr>
        <w:pStyle w:val="NormalArial"/>
      </w:pPr>
      <w:r>
        <w:t>Consumers were</w:t>
      </w:r>
      <w:r w:rsidRPr="00DC624F">
        <w:t xml:space="preserve"> satisfied </w:t>
      </w:r>
      <w:r>
        <w:t xml:space="preserve">their </w:t>
      </w:r>
      <w:r w:rsidRPr="00DC624F">
        <w:t xml:space="preserve">emotional, spiritual, and psychological well-being </w:t>
      </w:r>
      <w:r>
        <w:t>is supported</w:t>
      </w:r>
      <w:r w:rsidRPr="00DC624F">
        <w:t>.</w:t>
      </w:r>
      <w:r>
        <w:t xml:space="preserve"> </w:t>
      </w:r>
      <w:r w:rsidR="000B5086">
        <w:t xml:space="preserve">Regular </w:t>
      </w:r>
      <w:r w:rsidR="000D6E0F">
        <w:t xml:space="preserve">church services are </w:t>
      </w:r>
      <w:r w:rsidR="005B174A">
        <w:t>conducted from a</w:t>
      </w:r>
      <w:r w:rsidR="000D6E0F">
        <w:t xml:space="preserve"> range of faith-based services</w:t>
      </w:r>
      <w:r>
        <w:t xml:space="preserve">. </w:t>
      </w:r>
      <w:r w:rsidRPr="00DC624F">
        <w:t xml:space="preserve">Staff described how </w:t>
      </w:r>
      <w:r w:rsidR="00724040">
        <w:t xml:space="preserve">they identify if a consumer </w:t>
      </w:r>
      <w:r w:rsidR="00DF34F7">
        <w:t>needs</w:t>
      </w:r>
      <w:r w:rsidR="00724040">
        <w:t xml:space="preserve"> more emotional support</w:t>
      </w:r>
      <w:r w:rsidR="008B5711">
        <w:t xml:space="preserve"> and the types of support they offer.</w:t>
      </w:r>
      <w:r w:rsidR="00724040">
        <w:t xml:space="preserve"> </w:t>
      </w:r>
      <w:r w:rsidR="00AE7418">
        <w:t>Consumers who</w:t>
      </w:r>
      <w:r w:rsidR="00BC3319">
        <w:t xml:space="preserve"> do not engage in spiritual or </w:t>
      </w:r>
      <w:proofErr w:type="gramStart"/>
      <w:r w:rsidR="00BC3319">
        <w:t>service based</w:t>
      </w:r>
      <w:proofErr w:type="gramEnd"/>
      <w:r w:rsidR="00BC3319">
        <w:t xml:space="preserve"> </w:t>
      </w:r>
      <w:r w:rsidR="00D92EB2">
        <w:t>activities</w:t>
      </w:r>
      <w:r w:rsidR="00BC3319">
        <w:t xml:space="preserve"> are offered one on one </w:t>
      </w:r>
      <w:r w:rsidR="00D92EB2">
        <w:t>activities.</w:t>
      </w:r>
    </w:p>
    <w:p w14:paraId="6E40D55A" w14:textId="1AD18565" w:rsidR="008C7B88" w:rsidRDefault="008C7B88" w:rsidP="008C7B88">
      <w:pPr>
        <w:pStyle w:val="NormalArial"/>
      </w:pPr>
      <w:r>
        <w:t>C</w:t>
      </w:r>
      <w:r w:rsidRPr="00935459">
        <w:t xml:space="preserve">onsumers </w:t>
      </w:r>
      <w:r w:rsidR="005B4B9A">
        <w:t xml:space="preserve">were </w:t>
      </w:r>
      <w:r w:rsidR="007672C7">
        <w:t>satisfied they are</w:t>
      </w:r>
      <w:r w:rsidRPr="00935459">
        <w:t xml:space="preserve"> supported to participate in the </w:t>
      </w:r>
      <w:r>
        <w:t>service</w:t>
      </w:r>
      <w:r w:rsidRPr="00935459">
        <w:t xml:space="preserve">, maintain relationships, and do things of interest to them. Staff </w:t>
      </w:r>
      <w:r>
        <w:t xml:space="preserve">described a range of </w:t>
      </w:r>
      <w:r w:rsidRPr="00935459">
        <w:t xml:space="preserve">activities </w:t>
      </w:r>
      <w:r w:rsidR="00DF34F7">
        <w:t>that</w:t>
      </w:r>
      <w:r w:rsidRPr="00935459">
        <w:t xml:space="preserve"> connect</w:t>
      </w:r>
      <w:r w:rsidR="00B65F17">
        <w:t xml:space="preserve"> </w:t>
      </w:r>
      <w:r w:rsidRPr="00935459">
        <w:t xml:space="preserve">consumers with the wider community, such as consumer </w:t>
      </w:r>
      <w:r w:rsidR="00CA303F">
        <w:t>fishing trips</w:t>
      </w:r>
      <w:r w:rsidR="002E6609">
        <w:t xml:space="preserve"> and </w:t>
      </w:r>
      <w:r w:rsidR="00CA303F">
        <w:t>gardening activities</w:t>
      </w:r>
      <w:r w:rsidRPr="00935459">
        <w:t>. Consumers were observed engaging in a range of activities</w:t>
      </w:r>
      <w:r w:rsidR="00D62511">
        <w:t xml:space="preserve"> and </w:t>
      </w:r>
      <w:r w:rsidRPr="00935459">
        <w:t>interacting with other consumers</w:t>
      </w:r>
      <w:r w:rsidR="00054D8C">
        <w:t>.</w:t>
      </w:r>
    </w:p>
    <w:p w14:paraId="4845D01C" w14:textId="04715544" w:rsidR="008C7B88" w:rsidRDefault="008C7B88" w:rsidP="008C7B88">
      <w:pPr>
        <w:pStyle w:val="NormalArial"/>
      </w:pPr>
      <w:r w:rsidRPr="008F0562">
        <w:t>Consumers said their needs and preferences are effectively communicated within the service and with others responsible for their care. Staff describe</w:t>
      </w:r>
      <w:r>
        <w:t>d</w:t>
      </w:r>
      <w:r w:rsidRPr="008F0562">
        <w:t xml:space="preserve"> </w:t>
      </w:r>
      <w:r>
        <w:t>how they</w:t>
      </w:r>
      <w:r w:rsidRPr="008F0562">
        <w:t xml:space="preserve"> share information and are </w:t>
      </w:r>
      <w:r w:rsidRPr="008F0562">
        <w:lastRenderedPageBreak/>
        <w:t>kept informed</w:t>
      </w:r>
      <w:r w:rsidR="00D92EB2">
        <w:t xml:space="preserve"> of</w:t>
      </w:r>
      <w:r w:rsidRPr="008F0562">
        <w:t xml:space="preserve"> </w:t>
      </w:r>
      <w:r>
        <w:t>consumers’ changing needs</w:t>
      </w:r>
      <w:r w:rsidR="00EB4954">
        <w:t xml:space="preserve"> through verbal and written handover and consumer care documentation</w:t>
      </w:r>
      <w:r w:rsidRPr="008F0562">
        <w:t>.</w:t>
      </w:r>
    </w:p>
    <w:p w14:paraId="394DAA19" w14:textId="11528F84" w:rsidR="008C7B88" w:rsidRDefault="008C7B88" w:rsidP="008C7B88">
      <w:pPr>
        <w:pStyle w:val="NormalArial"/>
      </w:pPr>
      <w:r w:rsidRPr="001056EF">
        <w:t xml:space="preserve">Consumers </w:t>
      </w:r>
      <w:r>
        <w:t>said they are supported by other organisations, support services and providers of other care and services. Consumer care planning document</w:t>
      </w:r>
      <w:r w:rsidR="002E4E67">
        <w:t>ation</w:t>
      </w:r>
      <w:r>
        <w:t xml:space="preserve"> identified</w:t>
      </w:r>
      <w:r w:rsidR="00390828">
        <w:t xml:space="preserve"> timely and appropriate</w:t>
      </w:r>
      <w:r>
        <w:t xml:space="preserve"> referrals to other organisations and services such as a </w:t>
      </w:r>
      <w:r w:rsidR="00EB695D">
        <w:t xml:space="preserve">volunteers, </w:t>
      </w:r>
      <w:r>
        <w:t xml:space="preserve">dentist and podiatrist. </w:t>
      </w:r>
      <w:r w:rsidR="00B42E55">
        <w:t xml:space="preserve">Staff </w:t>
      </w:r>
      <w:r w:rsidR="00390828">
        <w:t>demonst</w:t>
      </w:r>
      <w:r w:rsidR="00CC5925">
        <w:t xml:space="preserve">rated understanding of referral processes and provided examples of referrals including </w:t>
      </w:r>
      <w:r w:rsidR="00B42E55">
        <w:t xml:space="preserve">volunteers </w:t>
      </w:r>
      <w:r w:rsidR="00CC5925">
        <w:t>visiting</w:t>
      </w:r>
      <w:r w:rsidR="00B42E55">
        <w:t xml:space="preserve"> the service </w:t>
      </w:r>
      <w:r w:rsidR="00CC5925">
        <w:t xml:space="preserve">to </w:t>
      </w:r>
      <w:r w:rsidR="00B42E55">
        <w:t xml:space="preserve">provide </w:t>
      </w:r>
      <w:r w:rsidR="004C071A">
        <w:t>activities of interest to the consumers</w:t>
      </w:r>
      <w:r w:rsidRPr="001056EF">
        <w:t>.</w:t>
      </w:r>
    </w:p>
    <w:p w14:paraId="73835872" w14:textId="6C246571" w:rsidR="008C7B88" w:rsidRDefault="008C7B88" w:rsidP="008C7B88">
      <w:pPr>
        <w:pStyle w:val="NormalArial"/>
        <w:rPr>
          <w:rFonts w:eastAsia="Arial"/>
        </w:rPr>
      </w:pPr>
      <w:r>
        <w:rPr>
          <w:rFonts w:eastAsia="Arial"/>
        </w:rPr>
        <w:t xml:space="preserve">Consumers </w:t>
      </w:r>
      <w:r w:rsidR="00C6225F">
        <w:rPr>
          <w:rFonts w:eastAsia="Arial"/>
        </w:rPr>
        <w:t xml:space="preserve">were </w:t>
      </w:r>
      <w:r>
        <w:rPr>
          <w:rFonts w:eastAsia="Arial"/>
        </w:rPr>
        <w:t>satisfied there is</w:t>
      </w:r>
      <w:r w:rsidRPr="27B35D88">
        <w:rPr>
          <w:rFonts w:eastAsia="Arial"/>
        </w:rPr>
        <w:t xml:space="preserve"> enough food, and </w:t>
      </w:r>
      <w:r>
        <w:rPr>
          <w:rFonts w:eastAsia="Arial"/>
        </w:rPr>
        <w:t>they</w:t>
      </w:r>
      <w:r w:rsidRPr="27B35D88">
        <w:rPr>
          <w:rFonts w:eastAsia="Arial"/>
        </w:rPr>
        <w:t xml:space="preserve"> receive meals in accordance with specific dietary needs.</w:t>
      </w:r>
      <w:r w:rsidR="00D7636B" w:rsidRPr="00D7636B">
        <w:rPr>
          <w:rFonts w:eastAsia="Arial"/>
        </w:rPr>
        <w:t xml:space="preserve"> </w:t>
      </w:r>
      <w:r w:rsidR="00D7636B" w:rsidRPr="27B35D88">
        <w:rPr>
          <w:rFonts w:eastAsia="Arial"/>
        </w:rPr>
        <w:t xml:space="preserve">Management </w:t>
      </w:r>
      <w:r w:rsidR="0097215A">
        <w:rPr>
          <w:rFonts w:eastAsia="Arial"/>
        </w:rPr>
        <w:t>explained the service offers</w:t>
      </w:r>
      <w:r w:rsidR="00D7636B" w:rsidRPr="27B35D88">
        <w:rPr>
          <w:rFonts w:eastAsia="Arial"/>
        </w:rPr>
        <w:t xml:space="preserve"> a rotating, dieti</w:t>
      </w:r>
      <w:r w:rsidR="00D7636B">
        <w:rPr>
          <w:rFonts w:eastAsia="Arial"/>
        </w:rPr>
        <w:t>t</w:t>
      </w:r>
      <w:r w:rsidR="00D7636B" w:rsidRPr="27B35D88">
        <w:rPr>
          <w:rFonts w:eastAsia="Arial"/>
        </w:rPr>
        <w:t xml:space="preserve">ian-approved menu, </w:t>
      </w:r>
      <w:r w:rsidR="0097215A">
        <w:rPr>
          <w:rFonts w:eastAsia="Arial"/>
        </w:rPr>
        <w:t>with</w:t>
      </w:r>
      <w:r w:rsidR="007E745F">
        <w:rPr>
          <w:rFonts w:eastAsia="Arial"/>
        </w:rPr>
        <w:t xml:space="preserve"> alternative</w:t>
      </w:r>
      <w:r w:rsidR="00D7636B" w:rsidRPr="27B35D88">
        <w:rPr>
          <w:rFonts w:eastAsia="Arial"/>
        </w:rPr>
        <w:t xml:space="preserve"> choices available </w:t>
      </w:r>
      <w:r w:rsidR="00D729FE">
        <w:rPr>
          <w:rFonts w:eastAsia="Arial"/>
        </w:rPr>
        <w:t>for</w:t>
      </w:r>
      <w:r w:rsidR="00D7636B" w:rsidRPr="27B35D88">
        <w:rPr>
          <w:rFonts w:eastAsia="Arial"/>
        </w:rPr>
        <w:t xml:space="preserve"> consumers. </w:t>
      </w:r>
      <w:r w:rsidRPr="27B35D88">
        <w:rPr>
          <w:rFonts w:eastAsia="Arial"/>
        </w:rPr>
        <w:t>Care plans and printed handover</w:t>
      </w:r>
      <w:r w:rsidR="00C6225F">
        <w:rPr>
          <w:rFonts w:eastAsia="Arial"/>
        </w:rPr>
        <w:t xml:space="preserve"> sheets</w:t>
      </w:r>
      <w:r w:rsidRPr="27B35D88">
        <w:rPr>
          <w:rFonts w:eastAsia="Arial"/>
        </w:rPr>
        <w:t xml:space="preserve"> contained information regarding dietary requirements</w:t>
      </w:r>
      <w:r w:rsidR="005D2E7C">
        <w:rPr>
          <w:rFonts w:eastAsia="Arial"/>
        </w:rPr>
        <w:t>.</w:t>
      </w:r>
      <w:r>
        <w:rPr>
          <w:rFonts w:eastAsia="Arial"/>
        </w:rPr>
        <w:t xml:space="preserve"> Consumers </w:t>
      </w:r>
      <w:r w:rsidR="005D2E7C">
        <w:rPr>
          <w:rFonts w:eastAsia="Arial"/>
        </w:rPr>
        <w:t>are spoken to on an individual bas</w:t>
      </w:r>
      <w:r w:rsidR="00D729FE">
        <w:rPr>
          <w:rFonts w:eastAsia="Arial"/>
        </w:rPr>
        <w:t>i</w:t>
      </w:r>
      <w:r w:rsidR="005D2E7C">
        <w:rPr>
          <w:rFonts w:eastAsia="Arial"/>
        </w:rPr>
        <w:t xml:space="preserve">s about meal choices and offered a wide range of </w:t>
      </w:r>
      <w:r w:rsidR="00502C73">
        <w:rPr>
          <w:rFonts w:eastAsia="Arial"/>
        </w:rPr>
        <w:t>options</w:t>
      </w:r>
      <w:r w:rsidRPr="00E149CD">
        <w:rPr>
          <w:rFonts w:eastAsia="Arial"/>
        </w:rPr>
        <w:t>.</w:t>
      </w:r>
      <w:r>
        <w:rPr>
          <w:rFonts w:eastAsia="Arial"/>
        </w:rPr>
        <w:t xml:space="preserve"> The service has a process for capturing verbal feedback from consumers after meals and information is used to improve the menu.</w:t>
      </w:r>
    </w:p>
    <w:p w14:paraId="10E505AD" w14:textId="1CEE0B33" w:rsidR="008C7B88" w:rsidRPr="006E1F6B" w:rsidRDefault="008C7B88" w:rsidP="008C7B88">
      <w:pPr>
        <w:spacing w:before="60" w:after="60"/>
        <w:rPr>
          <w:rFonts w:ascii="Arial" w:eastAsia="Arial" w:hAnsi="Arial" w:cs="Arial"/>
        </w:rPr>
      </w:pPr>
      <w:r w:rsidRPr="006E1F6B">
        <w:rPr>
          <w:rFonts w:ascii="Arial" w:eastAsia="Arial" w:hAnsi="Arial" w:cs="Arial"/>
        </w:rPr>
        <w:t xml:space="preserve">Consumers, </w:t>
      </w:r>
      <w:proofErr w:type="gramStart"/>
      <w:r w:rsidRPr="006E1F6B">
        <w:rPr>
          <w:rFonts w:ascii="Arial" w:eastAsia="Arial" w:hAnsi="Arial" w:cs="Arial"/>
        </w:rPr>
        <w:t>representatives</w:t>
      </w:r>
      <w:proofErr w:type="gramEnd"/>
      <w:r w:rsidRPr="006E1F6B">
        <w:rPr>
          <w:rFonts w:ascii="Arial" w:eastAsia="Arial" w:hAnsi="Arial" w:cs="Arial"/>
        </w:rPr>
        <w:t xml:space="preserve"> and staff were satisfied they had access to suitable and well-maintained equipment. </w:t>
      </w:r>
      <w:r w:rsidR="00301FAF">
        <w:rPr>
          <w:rFonts w:ascii="Arial" w:eastAsia="Arial" w:hAnsi="Arial" w:cs="Arial"/>
        </w:rPr>
        <w:t xml:space="preserve">Staff explained maintenance and infection control practices for shared </w:t>
      </w:r>
      <w:r w:rsidR="00CF39E3">
        <w:rPr>
          <w:rFonts w:ascii="Arial" w:eastAsia="Arial" w:hAnsi="Arial" w:cs="Arial"/>
        </w:rPr>
        <w:t xml:space="preserve">equipment. </w:t>
      </w:r>
      <w:r w:rsidRPr="006E1F6B">
        <w:rPr>
          <w:rFonts w:ascii="Arial" w:eastAsia="Arial" w:hAnsi="Arial" w:cs="Arial"/>
        </w:rPr>
        <w:t>Equipment was observed to be clean, well maintained and readily available.</w:t>
      </w:r>
    </w:p>
    <w:p w14:paraId="11343877" w14:textId="27236717" w:rsidR="002B0C90" w:rsidRPr="00262C0B" w:rsidRDefault="00075BD9" w:rsidP="0036130C">
      <w:pPr>
        <w:pStyle w:val="NormalArial"/>
      </w:pPr>
      <w:r>
        <w:br w:type="page"/>
      </w:r>
    </w:p>
    <w:p w14:paraId="11343878" w14:textId="77777777" w:rsidR="00FC045E" w:rsidRPr="00996FAF" w:rsidRDefault="00075BD9"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9B2BF7" w14:paraId="1134387B" w14:textId="77777777" w:rsidTr="00C167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11343879" w14:textId="77777777" w:rsidR="00FC045E" w:rsidRPr="00996FAF" w:rsidRDefault="00075BD9"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1134387A" w14:textId="77777777" w:rsidR="00FC045E" w:rsidRPr="00996FAF" w:rsidRDefault="009F24A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B2BF7" w14:paraId="1134387F" w14:textId="77777777" w:rsidTr="00C1675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34387C" w14:textId="77777777" w:rsidR="00FC045E" w:rsidRPr="00996FAF" w:rsidRDefault="00075BD9"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1134387D" w14:textId="77777777" w:rsidR="00FC045E" w:rsidRPr="00996FAF" w:rsidRDefault="00075BD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1134387E" w14:textId="159EC99A" w:rsidR="00FC045E" w:rsidRPr="00996FAF" w:rsidRDefault="009F24A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F52DEF">
                  <w:rPr>
                    <w:rFonts w:ascii="Arial" w:hAnsi="Arial" w:cs="Arial"/>
                    <w:color w:val="auto"/>
                  </w:rPr>
                  <w:t>Compliant</w:t>
                </w:r>
              </w:sdtContent>
            </w:sdt>
            <w:r w:rsidR="00075BD9" w:rsidRPr="00996FAF">
              <w:rPr>
                <w:rFonts w:ascii="Arial" w:hAnsi="Arial" w:cs="Arial"/>
                <w:color w:val="0000FF"/>
              </w:rPr>
              <w:t xml:space="preserve"> </w:t>
            </w:r>
          </w:p>
        </w:tc>
      </w:tr>
      <w:tr w:rsidR="009B2BF7" w14:paraId="11343885" w14:textId="77777777" w:rsidTr="00C167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343880" w14:textId="77777777" w:rsidR="00FC045E" w:rsidRPr="00996FAF" w:rsidRDefault="00075BD9"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11343881" w14:textId="77777777" w:rsidR="00FC045E" w:rsidRPr="00996FAF" w:rsidRDefault="00075BD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1343882" w14:textId="77777777" w:rsidR="00FC045E" w:rsidRPr="00996FAF" w:rsidRDefault="00075BD9"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1343883" w14:textId="77777777" w:rsidR="00FC045E" w:rsidRPr="00996FAF" w:rsidRDefault="00075BD9"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11343884" w14:textId="7397274E" w:rsidR="00FC045E" w:rsidRPr="00996FAF" w:rsidRDefault="009F24A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F52DEF">
                  <w:rPr>
                    <w:rFonts w:ascii="Arial" w:hAnsi="Arial" w:cs="Arial"/>
                    <w:color w:val="auto"/>
                  </w:rPr>
                  <w:t>Compliant</w:t>
                </w:r>
              </w:sdtContent>
            </w:sdt>
            <w:r w:rsidR="00075BD9" w:rsidRPr="00996FAF">
              <w:rPr>
                <w:rFonts w:ascii="Arial" w:hAnsi="Arial" w:cs="Arial"/>
                <w:color w:val="0000FF"/>
              </w:rPr>
              <w:t xml:space="preserve"> </w:t>
            </w:r>
          </w:p>
        </w:tc>
      </w:tr>
      <w:tr w:rsidR="009B2BF7" w14:paraId="11343889" w14:textId="77777777" w:rsidTr="00C1675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343886" w14:textId="77777777" w:rsidR="00FC045E" w:rsidRPr="00996FAF" w:rsidRDefault="00075BD9"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11343887" w14:textId="77777777" w:rsidR="00FC045E" w:rsidRPr="00996FAF" w:rsidRDefault="00075BD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84" w:type="dxa"/>
            <w:shd w:val="clear" w:color="auto" w:fill="auto"/>
            <w:vAlign w:val="top"/>
          </w:tcPr>
          <w:p w14:paraId="11343888" w14:textId="0FF9EB93" w:rsidR="00FC045E" w:rsidRPr="00996FAF" w:rsidRDefault="009F24A7"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F52DEF">
                  <w:rPr>
                    <w:rFonts w:ascii="Arial" w:hAnsi="Arial" w:cs="Arial"/>
                    <w:color w:val="auto"/>
                  </w:rPr>
                  <w:t>Compliant</w:t>
                </w:r>
              </w:sdtContent>
            </w:sdt>
            <w:r w:rsidR="00075BD9" w:rsidRPr="00996FAF">
              <w:rPr>
                <w:rFonts w:ascii="Arial" w:hAnsi="Arial" w:cs="Arial"/>
                <w:color w:val="0000FF"/>
              </w:rPr>
              <w:t xml:space="preserve"> </w:t>
            </w:r>
          </w:p>
        </w:tc>
      </w:tr>
    </w:tbl>
    <w:p w14:paraId="1134388A" w14:textId="77777777" w:rsidR="002B0C90" w:rsidRDefault="00075BD9" w:rsidP="00C1675A">
      <w:pPr>
        <w:pStyle w:val="Heading20"/>
        <w:spacing w:before="240"/>
      </w:pPr>
      <w:r>
        <w:t>Findings</w:t>
      </w:r>
    </w:p>
    <w:p w14:paraId="602414A7" w14:textId="4F150F9F" w:rsidR="00D035B1" w:rsidRDefault="00D035B1" w:rsidP="00D035B1">
      <w:pPr>
        <w:pStyle w:val="NormalArial"/>
        <w:rPr>
          <w:rFonts w:eastAsia="Arial"/>
        </w:rPr>
      </w:pPr>
      <w:r>
        <w:rPr>
          <w:rFonts w:eastAsia="Arial"/>
        </w:rPr>
        <w:t xml:space="preserve">Consumers were </w:t>
      </w:r>
      <w:r w:rsidR="000A6D2C">
        <w:rPr>
          <w:rFonts w:eastAsia="Arial"/>
        </w:rPr>
        <w:t xml:space="preserve">satisfied that the service is welcoming </w:t>
      </w:r>
      <w:r w:rsidR="00017ED8">
        <w:rPr>
          <w:rFonts w:eastAsia="Arial"/>
        </w:rPr>
        <w:t>and easy to access</w:t>
      </w:r>
      <w:r w:rsidRPr="0C32256C">
        <w:rPr>
          <w:rFonts w:eastAsia="Arial"/>
        </w:rPr>
        <w:t>.</w:t>
      </w:r>
      <w:r w:rsidR="00BC167E">
        <w:rPr>
          <w:rFonts w:eastAsia="Arial"/>
        </w:rPr>
        <w:t xml:space="preserve"> Signage is in place to support consumer navigation of the service environment.</w:t>
      </w:r>
      <w:r w:rsidRPr="0C32256C">
        <w:rPr>
          <w:rFonts w:eastAsia="Arial"/>
        </w:rPr>
        <w:t xml:space="preserve"> </w:t>
      </w:r>
      <w:r>
        <w:rPr>
          <w:rFonts w:eastAsia="Arial"/>
        </w:rPr>
        <w:t>T</w:t>
      </w:r>
      <w:r w:rsidRPr="0C32256C">
        <w:rPr>
          <w:rFonts w:eastAsia="Arial"/>
        </w:rPr>
        <w:t xml:space="preserve">he Assessment Team observed consumers rooms to be </w:t>
      </w:r>
      <w:r w:rsidRPr="00100036">
        <w:rPr>
          <w:rFonts w:eastAsia="Arial"/>
        </w:rPr>
        <w:t>personalised</w:t>
      </w:r>
      <w:r w:rsidR="009A6D74">
        <w:rPr>
          <w:rFonts w:eastAsia="Arial"/>
        </w:rPr>
        <w:t>.</w:t>
      </w:r>
    </w:p>
    <w:p w14:paraId="63393151" w14:textId="5B88873E" w:rsidR="00D035B1" w:rsidRDefault="00D035B1" w:rsidP="00D035B1">
      <w:pPr>
        <w:pStyle w:val="NormalArial"/>
        <w:rPr>
          <w:rFonts w:eastAsia="Arial"/>
        </w:rPr>
      </w:pPr>
      <w:r>
        <w:rPr>
          <w:rFonts w:eastAsia="Arial"/>
        </w:rPr>
        <w:t>C</w:t>
      </w:r>
      <w:r w:rsidRPr="0C32256C">
        <w:rPr>
          <w:rFonts w:eastAsia="Arial"/>
        </w:rPr>
        <w:t xml:space="preserve">onsumers were satisfied with the cleanliness of the service environment and said it was well-maintained. Staff outlined processes for </w:t>
      </w:r>
      <w:r w:rsidR="00075ECE">
        <w:rPr>
          <w:rFonts w:eastAsia="Arial"/>
        </w:rPr>
        <w:t xml:space="preserve">reporting and </w:t>
      </w:r>
      <w:r w:rsidRPr="0C32256C">
        <w:rPr>
          <w:rFonts w:eastAsia="Arial"/>
        </w:rPr>
        <w:t>managing hazards.</w:t>
      </w:r>
      <w:r w:rsidR="00E134A2">
        <w:rPr>
          <w:rFonts w:eastAsia="Arial"/>
        </w:rPr>
        <w:t xml:space="preserve"> Maintenance issues are reported through the electronic maintenance system.</w:t>
      </w:r>
      <w:r w:rsidRPr="0C32256C">
        <w:rPr>
          <w:rFonts w:eastAsia="Arial"/>
        </w:rPr>
        <w:t xml:space="preserve"> </w:t>
      </w:r>
      <w:r>
        <w:rPr>
          <w:rFonts w:eastAsia="Arial"/>
        </w:rPr>
        <w:t>T</w:t>
      </w:r>
      <w:r w:rsidRPr="0C32256C">
        <w:rPr>
          <w:rFonts w:eastAsia="Arial"/>
        </w:rPr>
        <w:t>he Assessment Team observed the service was clean and tidy</w:t>
      </w:r>
      <w:r>
        <w:rPr>
          <w:rFonts w:eastAsia="Arial"/>
        </w:rPr>
        <w:t xml:space="preserve"> and in response to staff shortages of cleaning staff the service has employed a contract cleaner</w:t>
      </w:r>
      <w:r w:rsidRPr="0C32256C">
        <w:rPr>
          <w:rFonts w:eastAsia="Arial"/>
        </w:rPr>
        <w:t xml:space="preserve">. </w:t>
      </w:r>
      <w:r w:rsidR="005A1A41" w:rsidRPr="4690C9A1">
        <w:rPr>
          <w:rFonts w:eastAsia="Arial"/>
        </w:rPr>
        <w:t>Consumers were observed moving freely throughout the indoor and outdoor areas of the service</w:t>
      </w:r>
      <w:r w:rsidR="005A1A41">
        <w:rPr>
          <w:rFonts w:eastAsia="Arial"/>
        </w:rPr>
        <w:t xml:space="preserve"> including the courtyard.</w:t>
      </w:r>
    </w:p>
    <w:p w14:paraId="2425EAC9" w14:textId="76052FBC" w:rsidR="00D035B1" w:rsidRDefault="00A07FF8" w:rsidP="00D035B1">
      <w:pPr>
        <w:pStyle w:val="NormalArial"/>
        <w:rPr>
          <w:rFonts w:eastAsia="Arial"/>
        </w:rPr>
      </w:pPr>
      <w:r>
        <w:rPr>
          <w:rFonts w:eastAsia="Arial"/>
        </w:rPr>
        <w:t>Consumers</w:t>
      </w:r>
      <w:r w:rsidR="00D035B1" w:rsidRPr="10C975E8">
        <w:rPr>
          <w:rFonts w:eastAsia="Arial"/>
        </w:rPr>
        <w:t xml:space="preserve"> were satisfied with </w:t>
      </w:r>
      <w:r w:rsidR="00D035B1">
        <w:rPr>
          <w:rFonts w:eastAsia="Arial"/>
        </w:rPr>
        <w:t>the</w:t>
      </w:r>
      <w:r w:rsidR="00D035B1" w:rsidRPr="10C975E8">
        <w:rPr>
          <w:rFonts w:eastAsia="Arial"/>
        </w:rPr>
        <w:t xml:space="preserve"> condition of the furniture, fittings, and equipment. Staff </w:t>
      </w:r>
      <w:r w:rsidR="00A95437">
        <w:rPr>
          <w:rFonts w:eastAsia="Arial"/>
        </w:rPr>
        <w:t xml:space="preserve">knew how to report </w:t>
      </w:r>
      <w:r w:rsidR="00D035B1" w:rsidRPr="10C975E8">
        <w:rPr>
          <w:rFonts w:eastAsia="Arial"/>
        </w:rPr>
        <w:t xml:space="preserve">maintenance issues with equipment and </w:t>
      </w:r>
      <w:r w:rsidR="00A95437">
        <w:rPr>
          <w:rFonts w:eastAsia="Arial"/>
        </w:rPr>
        <w:t xml:space="preserve">said </w:t>
      </w:r>
      <w:r w:rsidR="00D035B1" w:rsidRPr="10C975E8">
        <w:rPr>
          <w:rFonts w:eastAsia="Arial"/>
        </w:rPr>
        <w:t xml:space="preserve">issues are generally resolved in a timely </w:t>
      </w:r>
      <w:r w:rsidR="00A95437">
        <w:rPr>
          <w:rFonts w:eastAsia="Arial"/>
        </w:rPr>
        <w:t>manner</w:t>
      </w:r>
      <w:r w:rsidR="00D035B1" w:rsidRPr="10C975E8">
        <w:rPr>
          <w:rFonts w:eastAsia="Arial"/>
        </w:rPr>
        <w:t xml:space="preserve">. Maintenance staff explained processes for managing preventative and reactive maintenance which includes the regular servicing of mobility equipment. </w:t>
      </w:r>
      <w:r w:rsidR="00D035B1">
        <w:rPr>
          <w:rFonts w:eastAsia="Arial"/>
        </w:rPr>
        <w:t>Maintenance documentation reviewed by the Assessment Team showed no outstanding issues posing risk to consumers</w:t>
      </w:r>
      <w:r w:rsidR="00D035B1" w:rsidRPr="0C32256C">
        <w:rPr>
          <w:rFonts w:eastAsia="Arial"/>
        </w:rPr>
        <w:t>.</w:t>
      </w:r>
    </w:p>
    <w:p w14:paraId="1134388B" w14:textId="43B05E72" w:rsidR="002B0C90" w:rsidRPr="00262C0B" w:rsidRDefault="00075BD9" w:rsidP="0036130C">
      <w:pPr>
        <w:pStyle w:val="NormalArial"/>
      </w:pPr>
      <w:r>
        <w:br w:type="page"/>
      </w:r>
    </w:p>
    <w:p w14:paraId="1134388C" w14:textId="77777777" w:rsidR="00FC045E" w:rsidRPr="00996FAF" w:rsidRDefault="00075BD9"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9B2BF7" w14:paraId="1134388F" w14:textId="77777777" w:rsidTr="00C167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134388D" w14:textId="77777777" w:rsidR="00FC045E" w:rsidRPr="00996FAF" w:rsidRDefault="00075BD9"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1134388E" w14:textId="77777777" w:rsidR="00FC045E" w:rsidRPr="00996FAF" w:rsidRDefault="009F24A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B2BF7" w14:paraId="11343893" w14:textId="77777777" w:rsidTr="00C1675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343890" w14:textId="77777777" w:rsidR="00FC045E" w:rsidRPr="00996FAF" w:rsidRDefault="00075BD9"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11343891" w14:textId="77777777" w:rsidR="00FC045E" w:rsidRPr="00996FAF" w:rsidRDefault="00075BD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84" w:type="dxa"/>
            <w:shd w:val="clear" w:color="auto" w:fill="auto"/>
            <w:vAlign w:val="top"/>
          </w:tcPr>
          <w:p w14:paraId="11343892" w14:textId="02DE2A5E" w:rsidR="00FC045E" w:rsidRPr="00996FAF" w:rsidRDefault="009F24A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F52DEF">
                  <w:rPr>
                    <w:rFonts w:ascii="Arial" w:hAnsi="Arial" w:cs="Arial"/>
                    <w:color w:val="auto"/>
                  </w:rPr>
                  <w:t>Compliant</w:t>
                </w:r>
              </w:sdtContent>
            </w:sdt>
            <w:r w:rsidR="00075BD9" w:rsidRPr="00996FAF">
              <w:rPr>
                <w:rFonts w:ascii="Arial" w:hAnsi="Arial" w:cs="Arial"/>
                <w:color w:val="0000FF"/>
              </w:rPr>
              <w:t xml:space="preserve"> </w:t>
            </w:r>
          </w:p>
        </w:tc>
      </w:tr>
      <w:tr w:rsidR="009B2BF7" w14:paraId="11343897" w14:textId="77777777" w:rsidTr="00C167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343894" w14:textId="77777777" w:rsidR="00FC045E" w:rsidRPr="00996FAF" w:rsidRDefault="00075BD9"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11343895" w14:textId="77777777" w:rsidR="00FC045E" w:rsidRPr="00996FAF" w:rsidRDefault="00075BD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11343896" w14:textId="0B182B6D" w:rsidR="00FC045E" w:rsidRPr="00996FAF" w:rsidRDefault="009F24A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F52DEF">
                  <w:rPr>
                    <w:rFonts w:ascii="Arial" w:hAnsi="Arial" w:cs="Arial"/>
                    <w:color w:val="auto"/>
                  </w:rPr>
                  <w:t>Compliant</w:t>
                </w:r>
              </w:sdtContent>
            </w:sdt>
            <w:r w:rsidR="00075BD9" w:rsidRPr="00996FAF">
              <w:rPr>
                <w:rFonts w:ascii="Arial" w:hAnsi="Arial" w:cs="Arial"/>
                <w:color w:val="0000FF"/>
              </w:rPr>
              <w:t xml:space="preserve"> </w:t>
            </w:r>
          </w:p>
        </w:tc>
      </w:tr>
      <w:tr w:rsidR="009B2BF7" w14:paraId="1134389B" w14:textId="77777777" w:rsidTr="00C1675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343898" w14:textId="77777777" w:rsidR="00FC045E" w:rsidRPr="00996FAF" w:rsidRDefault="00075BD9"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11343899" w14:textId="77777777" w:rsidR="00FC045E" w:rsidRPr="00996FAF" w:rsidRDefault="00075BD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1134389A" w14:textId="667CB4A4" w:rsidR="00FC045E" w:rsidRPr="00996FAF" w:rsidRDefault="009F24A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F52DEF">
                  <w:rPr>
                    <w:rFonts w:ascii="Arial" w:hAnsi="Arial" w:cs="Arial"/>
                    <w:color w:val="auto"/>
                  </w:rPr>
                  <w:t>Compliant</w:t>
                </w:r>
              </w:sdtContent>
            </w:sdt>
            <w:r w:rsidR="00075BD9" w:rsidRPr="00996FAF">
              <w:rPr>
                <w:rFonts w:ascii="Arial" w:hAnsi="Arial" w:cs="Arial"/>
                <w:color w:val="0000FF"/>
              </w:rPr>
              <w:t xml:space="preserve"> </w:t>
            </w:r>
          </w:p>
        </w:tc>
      </w:tr>
      <w:tr w:rsidR="009B2BF7" w14:paraId="1134389F" w14:textId="77777777" w:rsidTr="00C1675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34389C" w14:textId="77777777" w:rsidR="00FC045E" w:rsidRPr="00996FAF" w:rsidRDefault="00075BD9"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134389D" w14:textId="77777777" w:rsidR="00FC045E" w:rsidRPr="00996FAF" w:rsidRDefault="00075BD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1134389E" w14:textId="4FF8F8D0" w:rsidR="00FC045E" w:rsidRPr="00996FAF" w:rsidRDefault="009F24A7"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825C50">
                  <w:rPr>
                    <w:rFonts w:ascii="Arial" w:hAnsi="Arial" w:cs="Arial"/>
                    <w:color w:val="auto"/>
                  </w:rPr>
                  <w:t>Compliant</w:t>
                </w:r>
              </w:sdtContent>
            </w:sdt>
            <w:r w:rsidR="00075BD9" w:rsidRPr="00996FAF">
              <w:rPr>
                <w:rFonts w:ascii="Arial" w:hAnsi="Arial" w:cs="Arial"/>
                <w:color w:val="0000FF"/>
              </w:rPr>
              <w:t xml:space="preserve"> </w:t>
            </w:r>
          </w:p>
        </w:tc>
      </w:tr>
    </w:tbl>
    <w:p w14:paraId="113438A0" w14:textId="77777777" w:rsidR="00D87E7C" w:rsidRDefault="00075BD9" w:rsidP="00C1675A">
      <w:pPr>
        <w:pStyle w:val="Heading20"/>
        <w:spacing w:before="240"/>
      </w:pPr>
      <w:r w:rsidRPr="00996FAF">
        <w:t>Findings</w:t>
      </w:r>
    </w:p>
    <w:p w14:paraId="5622CFD1" w14:textId="31F530BF" w:rsidR="00676C50" w:rsidRDefault="00676C50" w:rsidP="00676C50">
      <w:pPr>
        <w:pStyle w:val="NormalArial"/>
      </w:pPr>
      <w:r>
        <w:t>C</w:t>
      </w:r>
      <w:r w:rsidRPr="00397BC3">
        <w:t xml:space="preserve">onsumers and </w:t>
      </w:r>
      <w:r>
        <w:t>representatives were satisfied</w:t>
      </w:r>
      <w:r w:rsidRPr="00397BC3">
        <w:t xml:space="preserve"> they </w:t>
      </w:r>
      <w:r w:rsidR="00934BE0">
        <w:t>feel comfortable to</w:t>
      </w:r>
      <w:r w:rsidRPr="00397BC3">
        <w:t xml:space="preserve"> make complaints</w:t>
      </w:r>
      <w:r w:rsidR="00D97513">
        <w:t>,</w:t>
      </w:r>
      <w:r>
        <w:t xml:space="preserve"> prefer</w:t>
      </w:r>
      <w:r w:rsidR="00D97513">
        <w:t>ring</w:t>
      </w:r>
      <w:r>
        <w:t xml:space="preserve"> to raise concerns directly with management. </w:t>
      </w:r>
      <w:r w:rsidRPr="00686E6D">
        <w:t xml:space="preserve">Staff discussed </w:t>
      </w:r>
      <w:r>
        <w:t>how they</w:t>
      </w:r>
      <w:r w:rsidRPr="00686E6D">
        <w:t xml:space="preserve"> support</w:t>
      </w:r>
      <w:r>
        <w:t xml:space="preserve"> </w:t>
      </w:r>
      <w:r w:rsidRPr="00686E6D">
        <w:t>consumers and representatives to provide feedback</w:t>
      </w:r>
      <w:r>
        <w:t xml:space="preserve">. </w:t>
      </w:r>
      <w:r w:rsidR="00E93724">
        <w:t>For example</w:t>
      </w:r>
      <w:r w:rsidR="00AB5C78">
        <w:t>,</w:t>
      </w:r>
      <w:r>
        <w:t xml:space="preserve"> using ‘my say’ forms, satisfaction surveys and the monthly consumer engagement meeting to facilitate discussion about the delivery of quality care and services. </w:t>
      </w:r>
      <w:r w:rsidRPr="00397BC3">
        <w:t>The Assessment Team observed the availability of internal and external feedback mechanisms throughout the service</w:t>
      </w:r>
      <w:r w:rsidR="004B0B70">
        <w:t xml:space="preserve"> as well as </w:t>
      </w:r>
      <w:r w:rsidR="009E53B5">
        <w:t>a secured box</w:t>
      </w:r>
      <w:r w:rsidRPr="00397BC3">
        <w:t>.</w:t>
      </w:r>
    </w:p>
    <w:p w14:paraId="108B7027" w14:textId="656090EA" w:rsidR="00676C50" w:rsidRDefault="00676C50" w:rsidP="00676C50">
      <w:pPr>
        <w:pStyle w:val="NormalArial"/>
        <w:rPr>
          <w:rFonts w:eastAsia="Arial"/>
        </w:rPr>
      </w:pPr>
      <w:r>
        <w:t>C</w:t>
      </w:r>
      <w:r w:rsidRPr="00F11CD7">
        <w:t xml:space="preserve">onsumers </w:t>
      </w:r>
      <w:r>
        <w:t xml:space="preserve">and representatives </w:t>
      </w:r>
      <w:r w:rsidRPr="00F11CD7">
        <w:t>stated that they were aware of how to access external advocacy services</w:t>
      </w:r>
      <w:r w:rsidR="009E53B5">
        <w:t xml:space="preserve">. </w:t>
      </w:r>
      <w:r w:rsidR="009E53B5">
        <w:rPr>
          <w:rFonts w:eastAsia="Arial"/>
        </w:rPr>
        <w:t>Staff</w:t>
      </w:r>
      <w:r w:rsidRPr="00E16428">
        <w:rPr>
          <w:rFonts w:eastAsia="Arial"/>
        </w:rPr>
        <w:t xml:space="preserve"> </w:t>
      </w:r>
      <w:r>
        <w:rPr>
          <w:rFonts w:eastAsia="Arial"/>
        </w:rPr>
        <w:t>described</w:t>
      </w:r>
      <w:r w:rsidRPr="00E16428">
        <w:rPr>
          <w:rFonts w:eastAsia="Arial"/>
        </w:rPr>
        <w:t xml:space="preserve"> processes in place to encourage and support feedback and complaints including access to Elders Rights Advocacy (ERA) and the Aged Care Quality </w:t>
      </w:r>
      <w:r>
        <w:rPr>
          <w:rFonts w:eastAsia="Arial"/>
        </w:rPr>
        <w:t xml:space="preserve">and </w:t>
      </w:r>
      <w:r w:rsidR="00E93724">
        <w:rPr>
          <w:rFonts w:eastAsia="Arial"/>
        </w:rPr>
        <w:t>S</w:t>
      </w:r>
      <w:r>
        <w:rPr>
          <w:rFonts w:eastAsia="Arial"/>
        </w:rPr>
        <w:t>afety Commission c</w:t>
      </w:r>
      <w:r w:rsidRPr="00E16428">
        <w:rPr>
          <w:rFonts w:eastAsia="Arial"/>
        </w:rPr>
        <w:t>omplaints mechanism.</w:t>
      </w:r>
    </w:p>
    <w:p w14:paraId="505A38DF" w14:textId="2616CEAB" w:rsidR="00676C50" w:rsidRDefault="00AB5C78" w:rsidP="00676C50">
      <w:pPr>
        <w:pStyle w:val="NormalArial"/>
      </w:pPr>
      <w:r>
        <w:t xml:space="preserve">Consumers and representatives </w:t>
      </w:r>
      <w:r w:rsidR="006D44EF">
        <w:t xml:space="preserve">were </w:t>
      </w:r>
      <w:r w:rsidR="007C18E3">
        <w:t>satisfied concerns are</w:t>
      </w:r>
      <w:r w:rsidR="00676C50" w:rsidRPr="00F93432">
        <w:t xml:space="preserve"> resolved within a reasonable timeframe</w:t>
      </w:r>
      <w:r w:rsidR="00676C50">
        <w:t>. Staff were able to</w:t>
      </w:r>
      <w:r w:rsidR="00676C50" w:rsidRPr="00F93432">
        <w:t xml:space="preserve"> explain how they inform and apologise to consumers and representatives when things go wrong. Management described using open disclosure principles in their handling of feedback and complaints. </w:t>
      </w:r>
      <w:r w:rsidR="00676C50" w:rsidRPr="002B1650">
        <w:t>The service’s consumer handbook outlines how consumers and representatives can raise complaints, concerns, or feedback.</w:t>
      </w:r>
    </w:p>
    <w:p w14:paraId="30449F66" w14:textId="265BDB71" w:rsidR="00676C50" w:rsidRPr="002B1650" w:rsidRDefault="00700687" w:rsidP="00676C50">
      <w:pPr>
        <w:pStyle w:val="NormalArial"/>
      </w:pPr>
      <w:r w:rsidRPr="348413AC">
        <w:rPr>
          <w:rFonts w:eastAsia="Arial"/>
        </w:rPr>
        <w:t xml:space="preserve">Feedback and complaints documentation reviewed by the Assessment Team identified </w:t>
      </w:r>
      <w:r>
        <w:rPr>
          <w:rFonts w:eastAsia="Arial"/>
        </w:rPr>
        <w:t xml:space="preserve">that </w:t>
      </w:r>
      <w:r w:rsidRPr="348413AC">
        <w:rPr>
          <w:rFonts w:eastAsia="Arial"/>
        </w:rPr>
        <w:t>appropriate action was taken to resolve complaints, and that systemic improvements were being made to the service as a result</w:t>
      </w:r>
      <w:r>
        <w:rPr>
          <w:rFonts w:eastAsia="Arial"/>
        </w:rPr>
        <w:t xml:space="preserve">. </w:t>
      </w:r>
      <w:r w:rsidR="00676C50" w:rsidRPr="348413AC">
        <w:rPr>
          <w:rFonts w:eastAsia="Arial"/>
        </w:rPr>
        <w:t xml:space="preserve">Management described how the </w:t>
      </w:r>
      <w:r w:rsidR="00676C50">
        <w:rPr>
          <w:rFonts w:eastAsia="Arial"/>
        </w:rPr>
        <w:t xml:space="preserve">service’s </w:t>
      </w:r>
      <w:r w:rsidR="00676C50" w:rsidRPr="348413AC">
        <w:rPr>
          <w:rFonts w:eastAsia="Arial"/>
        </w:rPr>
        <w:t xml:space="preserve">complaints process is used to inform </w:t>
      </w:r>
      <w:r w:rsidR="00676C50">
        <w:rPr>
          <w:rFonts w:eastAsia="Arial"/>
        </w:rPr>
        <w:t>the services plan for continuous improvement</w:t>
      </w:r>
      <w:r w:rsidR="00676C50" w:rsidRPr="348413AC">
        <w:rPr>
          <w:rFonts w:eastAsia="Arial"/>
        </w:rPr>
        <w:t>.</w:t>
      </w:r>
    </w:p>
    <w:p w14:paraId="113438A1" w14:textId="24CDEDC3" w:rsidR="002B0C90" w:rsidRPr="00712752" w:rsidRDefault="00075BD9" w:rsidP="0036130C">
      <w:pPr>
        <w:pStyle w:val="NormalArial"/>
      </w:pPr>
      <w:r w:rsidRPr="00712752">
        <w:br w:type="page"/>
      </w:r>
    </w:p>
    <w:p w14:paraId="113438A2" w14:textId="77777777" w:rsidR="00FC045E" w:rsidRPr="00996FAF" w:rsidRDefault="00075BD9"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9B2BF7" w14:paraId="113438A5" w14:textId="77777777" w:rsidTr="00C167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13438A3" w14:textId="77777777" w:rsidR="00FC045E" w:rsidRPr="00996FAF" w:rsidRDefault="00075BD9"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113438A4" w14:textId="77777777" w:rsidR="00FC045E" w:rsidRPr="00996FAF" w:rsidRDefault="009F24A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B2BF7" w14:paraId="113438A9" w14:textId="77777777" w:rsidTr="00C1675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3438A6" w14:textId="77777777" w:rsidR="00FC045E" w:rsidRPr="00996FAF" w:rsidRDefault="00075BD9"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113438A7" w14:textId="77777777" w:rsidR="00FC045E" w:rsidRPr="00996FAF" w:rsidRDefault="00075BD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113438A8" w14:textId="24456BC6" w:rsidR="00FC045E" w:rsidRPr="00996FAF" w:rsidRDefault="009F24A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825C50">
                  <w:rPr>
                    <w:rFonts w:ascii="Arial" w:hAnsi="Arial" w:cs="Arial"/>
                    <w:color w:val="auto"/>
                  </w:rPr>
                  <w:t>Compliant</w:t>
                </w:r>
              </w:sdtContent>
            </w:sdt>
            <w:r w:rsidR="00075BD9" w:rsidRPr="00996FAF">
              <w:rPr>
                <w:rFonts w:ascii="Arial" w:hAnsi="Arial" w:cs="Arial"/>
                <w:color w:val="0000FF"/>
              </w:rPr>
              <w:t xml:space="preserve"> </w:t>
            </w:r>
          </w:p>
        </w:tc>
      </w:tr>
      <w:tr w:rsidR="009B2BF7" w14:paraId="113438AD" w14:textId="77777777" w:rsidTr="00C167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3438AA" w14:textId="77777777" w:rsidR="00FC045E" w:rsidRPr="00996FAF" w:rsidRDefault="00075BD9"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113438AB" w14:textId="77777777" w:rsidR="00FC045E" w:rsidRPr="00996FAF" w:rsidRDefault="00075BD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113438AC" w14:textId="555133FA" w:rsidR="00FC045E" w:rsidRPr="00996FAF" w:rsidRDefault="009F24A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825C50">
                  <w:rPr>
                    <w:rFonts w:ascii="Arial" w:hAnsi="Arial" w:cs="Arial"/>
                    <w:color w:val="auto"/>
                  </w:rPr>
                  <w:t>Compliant</w:t>
                </w:r>
              </w:sdtContent>
            </w:sdt>
            <w:r w:rsidR="00075BD9" w:rsidRPr="00996FAF">
              <w:rPr>
                <w:rFonts w:ascii="Arial" w:hAnsi="Arial" w:cs="Arial"/>
                <w:color w:val="0000FF"/>
              </w:rPr>
              <w:t xml:space="preserve"> </w:t>
            </w:r>
          </w:p>
        </w:tc>
      </w:tr>
      <w:tr w:rsidR="009B2BF7" w14:paraId="113438B1" w14:textId="77777777" w:rsidTr="00C1675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3438AE" w14:textId="77777777" w:rsidR="00FC045E" w:rsidRPr="00996FAF" w:rsidRDefault="00075BD9"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113438AF" w14:textId="77777777" w:rsidR="00FC045E" w:rsidRPr="00996FAF" w:rsidRDefault="00075BD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84" w:type="dxa"/>
            <w:shd w:val="clear" w:color="auto" w:fill="auto"/>
            <w:vAlign w:val="top"/>
          </w:tcPr>
          <w:p w14:paraId="113438B0" w14:textId="6FB56B93" w:rsidR="00FC045E" w:rsidRPr="00996FAF" w:rsidRDefault="009F24A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825C50">
                  <w:rPr>
                    <w:rFonts w:ascii="Arial" w:hAnsi="Arial" w:cs="Arial"/>
                    <w:color w:val="auto"/>
                  </w:rPr>
                  <w:t>Compliant</w:t>
                </w:r>
              </w:sdtContent>
            </w:sdt>
            <w:r w:rsidR="00075BD9" w:rsidRPr="00996FAF">
              <w:rPr>
                <w:rFonts w:ascii="Arial" w:hAnsi="Arial" w:cs="Arial"/>
                <w:color w:val="0000FF"/>
              </w:rPr>
              <w:t xml:space="preserve"> </w:t>
            </w:r>
          </w:p>
        </w:tc>
      </w:tr>
      <w:tr w:rsidR="009B2BF7" w14:paraId="113438B5" w14:textId="77777777" w:rsidTr="00C167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3438B2" w14:textId="77777777" w:rsidR="00FC045E" w:rsidRPr="00996FAF" w:rsidRDefault="00075BD9"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113438B3" w14:textId="77777777" w:rsidR="00FC045E" w:rsidRPr="00996FAF" w:rsidRDefault="00075BD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4" w:type="dxa"/>
            <w:shd w:val="clear" w:color="auto" w:fill="auto"/>
            <w:vAlign w:val="top"/>
          </w:tcPr>
          <w:p w14:paraId="113438B4" w14:textId="21BF97DB" w:rsidR="00FC045E" w:rsidRPr="00996FAF" w:rsidRDefault="009F24A7"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825C50">
                  <w:rPr>
                    <w:rFonts w:ascii="Arial" w:hAnsi="Arial" w:cs="Arial"/>
                    <w:color w:val="auto"/>
                  </w:rPr>
                  <w:t>Compliant</w:t>
                </w:r>
              </w:sdtContent>
            </w:sdt>
            <w:r w:rsidR="00075BD9" w:rsidRPr="00996FAF">
              <w:rPr>
                <w:rFonts w:ascii="Arial" w:hAnsi="Arial" w:cs="Arial"/>
                <w:color w:val="0000FF"/>
              </w:rPr>
              <w:t xml:space="preserve"> </w:t>
            </w:r>
          </w:p>
        </w:tc>
      </w:tr>
      <w:tr w:rsidR="009B2BF7" w14:paraId="113438B9" w14:textId="77777777" w:rsidTr="00C1675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3438B6" w14:textId="77777777" w:rsidR="00FC045E" w:rsidRPr="00996FAF" w:rsidRDefault="00075BD9"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113438B7" w14:textId="77777777" w:rsidR="00FC045E" w:rsidRPr="00996FAF" w:rsidRDefault="00075BD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113438B8" w14:textId="5BDB75C9" w:rsidR="00FC045E" w:rsidRPr="00996FAF" w:rsidRDefault="009F24A7"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825C50">
                  <w:rPr>
                    <w:rFonts w:ascii="Arial" w:hAnsi="Arial" w:cs="Arial"/>
                    <w:color w:val="auto"/>
                  </w:rPr>
                  <w:t>Compliant</w:t>
                </w:r>
              </w:sdtContent>
            </w:sdt>
            <w:r w:rsidR="00075BD9" w:rsidRPr="00996FAF">
              <w:rPr>
                <w:rFonts w:ascii="Arial" w:hAnsi="Arial" w:cs="Arial"/>
                <w:color w:val="0000FF"/>
              </w:rPr>
              <w:t xml:space="preserve"> </w:t>
            </w:r>
          </w:p>
        </w:tc>
      </w:tr>
    </w:tbl>
    <w:p w14:paraId="113438BA" w14:textId="77777777" w:rsidR="002B0C90" w:rsidRDefault="00075BD9" w:rsidP="00C1675A">
      <w:pPr>
        <w:pStyle w:val="Heading20"/>
        <w:spacing w:before="240"/>
      </w:pPr>
      <w:r>
        <w:t>Findings</w:t>
      </w:r>
    </w:p>
    <w:p w14:paraId="773BC5E2" w14:textId="6C7628BD" w:rsidR="00236482" w:rsidRDefault="00236482" w:rsidP="00236482">
      <w:pPr>
        <w:pStyle w:val="NormalArial"/>
      </w:pPr>
      <w:r>
        <w:t>C</w:t>
      </w:r>
      <w:r w:rsidRPr="00AB0E25">
        <w:t xml:space="preserve">onsumers </w:t>
      </w:r>
      <w:r>
        <w:t xml:space="preserve">and representatives were satisfied with staffing </w:t>
      </w:r>
      <w:r w:rsidR="00170E9D">
        <w:t>levels at the service</w:t>
      </w:r>
      <w:r>
        <w:t>. T</w:t>
      </w:r>
      <w:r w:rsidRPr="00AB0E25">
        <w:t>he servic</w:t>
      </w:r>
      <w:r>
        <w:t>e</w:t>
      </w:r>
      <w:r w:rsidRPr="00AB0E25">
        <w:t xml:space="preserve"> </w:t>
      </w:r>
      <w:r w:rsidR="00B7630C">
        <w:t xml:space="preserve">demonstrated it </w:t>
      </w:r>
      <w:r w:rsidRPr="00AB0E25">
        <w:t xml:space="preserve">plans its workforce </w:t>
      </w:r>
      <w:r w:rsidR="00170E9D">
        <w:t>using a</w:t>
      </w:r>
      <w:r>
        <w:rPr>
          <w:szCs w:val="22"/>
        </w:rPr>
        <w:t xml:space="preserve"> base roster</w:t>
      </w:r>
      <w:r w:rsidR="00B7630C">
        <w:rPr>
          <w:szCs w:val="22"/>
        </w:rPr>
        <w:t xml:space="preserve"> that </w:t>
      </w:r>
      <w:r w:rsidR="00B050AB">
        <w:rPr>
          <w:szCs w:val="22"/>
        </w:rPr>
        <w:t xml:space="preserve">has the mix of staff required to meet the </w:t>
      </w:r>
      <w:r>
        <w:rPr>
          <w:szCs w:val="22"/>
        </w:rPr>
        <w:t>care needs of consumers</w:t>
      </w:r>
      <w:r w:rsidR="00B050AB">
        <w:rPr>
          <w:szCs w:val="22"/>
        </w:rPr>
        <w:t xml:space="preserve">. </w:t>
      </w:r>
      <w:r w:rsidR="00AE5342" w:rsidRPr="00AD6537">
        <w:rPr>
          <w:rFonts w:eastAsia="Arial"/>
        </w:rPr>
        <w:t>The service</w:t>
      </w:r>
      <w:r w:rsidR="00B7630C">
        <w:rPr>
          <w:rFonts w:eastAsia="Arial"/>
        </w:rPr>
        <w:t xml:space="preserve"> is collocated with another service, and</w:t>
      </w:r>
      <w:r w:rsidR="00AE5342" w:rsidRPr="00AD6537">
        <w:rPr>
          <w:rFonts w:eastAsia="Arial"/>
        </w:rPr>
        <w:t xml:space="preserve"> maintains one roster for </w:t>
      </w:r>
      <w:r w:rsidR="00B7630C">
        <w:rPr>
          <w:rFonts w:eastAsia="Arial"/>
        </w:rPr>
        <w:t>both</w:t>
      </w:r>
      <w:r w:rsidR="00AE5342" w:rsidRPr="00AD6537">
        <w:rPr>
          <w:rFonts w:eastAsia="Arial"/>
        </w:rPr>
        <w:t xml:space="preserve"> co</w:t>
      </w:r>
      <w:r w:rsidR="00AE5342">
        <w:rPr>
          <w:rFonts w:eastAsia="Arial"/>
        </w:rPr>
        <w:t>l</w:t>
      </w:r>
      <w:r w:rsidR="00AE5342" w:rsidRPr="00AD6537">
        <w:rPr>
          <w:rFonts w:eastAsia="Arial"/>
        </w:rPr>
        <w:t xml:space="preserve">located services </w:t>
      </w:r>
      <w:r w:rsidR="00B7630C">
        <w:rPr>
          <w:rFonts w:eastAsia="Arial"/>
        </w:rPr>
        <w:t>with</w:t>
      </w:r>
      <w:r w:rsidR="00AE5342" w:rsidRPr="00AD6537">
        <w:rPr>
          <w:rFonts w:eastAsia="Arial"/>
        </w:rPr>
        <w:t xml:space="preserve"> clinical staff shared across both locations. </w:t>
      </w:r>
      <w:r w:rsidR="00B050AB">
        <w:rPr>
          <w:szCs w:val="22"/>
        </w:rPr>
        <w:t>Where possible</w:t>
      </w:r>
      <w:r w:rsidR="00B7630C">
        <w:rPr>
          <w:szCs w:val="22"/>
        </w:rPr>
        <w:t>,</w:t>
      </w:r>
      <w:r w:rsidR="00B050AB">
        <w:rPr>
          <w:szCs w:val="22"/>
        </w:rPr>
        <w:t xml:space="preserve"> the service uses</w:t>
      </w:r>
      <w:r>
        <w:rPr>
          <w:szCs w:val="22"/>
        </w:rPr>
        <w:t xml:space="preserve"> </w:t>
      </w:r>
      <w:r w:rsidRPr="00AB0E25">
        <w:t>permanent staff to fill registered and enrolled nursing position</w:t>
      </w:r>
      <w:r w:rsidR="00B7630C">
        <w:t>s</w:t>
      </w:r>
      <w:r>
        <w:t xml:space="preserve"> prior to using agency staff. Roster vacancies are sent to agency nursing services in advance to ensure vacant shifts</w:t>
      </w:r>
      <w:r w:rsidR="004E61D2">
        <w:t xml:space="preserve"> are covered</w:t>
      </w:r>
      <w:r>
        <w:t xml:space="preserve">. </w:t>
      </w:r>
      <w:r w:rsidR="00BB5733">
        <w:t>Roster</w:t>
      </w:r>
      <w:r>
        <w:t xml:space="preserve"> documentation for February 2023 </w:t>
      </w:r>
      <w:r w:rsidR="00BB5733">
        <w:t>demonstrated</w:t>
      </w:r>
      <w:r>
        <w:t xml:space="preserve"> no unfilled shifts, including the replacement shifts filled for unplanned sick leave. </w:t>
      </w:r>
      <w:r w:rsidR="00890639">
        <w:t xml:space="preserve">Call bell </w:t>
      </w:r>
      <w:r w:rsidR="00BB5338">
        <w:t>report</w:t>
      </w:r>
      <w:r w:rsidR="00BB5733">
        <w:t>s</w:t>
      </w:r>
      <w:r w:rsidR="00BB5338">
        <w:t xml:space="preserve"> reviewed by the Assessment Team identified </w:t>
      </w:r>
      <w:r w:rsidR="00772E66">
        <w:t>timely responses to call bells.</w:t>
      </w:r>
    </w:p>
    <w:p w14:paraId="4B23779F" w14:textId="3F0C35E8" w:rsidR="00236482" w:rsidRDefault="00236482" w:rsidP="00236482">
      <w:pPr>
        <w:pStyle w:val="NormalArial"/>
        <w:rPr>
          <w:color w:val="auto"/>
          <w:szCs w:val="22"/>
        </w:rPr>
      </w:pPr>
      <w:r>
        <w:rPr>
          <w:color w:val="auto"/>
          <w:szCs w:val="22"/>
        </w:rPr>
        <w:t>Consumers and representatives said that</w:t>
      </w:r>
      <w:r w:rsidRPr="00D13D33">
        <w:rPr>
          <w:color w:val="auto"/>
          <w:szCs w:val="22"/>
        </w:rPr>
        <w:t xml:space="preserve"> staff </w:t>
      </w:r>
      <w:r>
        <w:rPr>
          <w:color w:val="auto"/>
          <w:szCs w:val="22"/>
        </w:rPr>
        <w:t xml:space="preserve">are </w:t>
      </w:r>
      <w:r w:rsidRPr="00D13D33">
        <w:rPr>
          <w:color w:val="auto"/>
          <w:szCs w:val="22"/>
        </w:rPr>
        <w:t>kin</w:t>
      </w:r>
      <w:r>
        <w:rPr>
          <w:color w:val="auto"/>
          <w:szCs w:val="22"/>
        </w:rPr>
        <w:t>d and</w:t>
      </w:r>
      <w:r w:rsidRPr="00D13D33">
        <w:rPr>
          <w:color w:val="auto"/>
          <w:szCs w:val="22"/>
        </w:rPr>
        <w:t xml:space="preserve"> caring</w:t>
      </w:r>
      <w:r>
        <w:rPr>
          <w:color w:val="auto"/>
          <w:szCs w:val="22"/>
        </w:rPr>
        <w:t xml:space="preserve">. </w:t>
      </w:r>
      <w:r w:rsidRPr="00F11CD7">
        <w:rPr>
          <w:color w:val="auto"/>
          <w:szCs w:val="22"/>
        </w:rPr>
        <w:t xml:space="preserve">Staff were observed engaging with consumers and representatives in a kind and respectful manner. </w:t>
      </w:r>
      <w:r w:rsidR="00351A29" w:rsidRPr="001D20C6">
        <w:rPr>
          <w:rFonts w:eastAsia="Arial"/>
        </w:rPr>
        <w:t>Policies and procedures, and staff training records</w:t>
      </w:r>
      <w:r w:rsidR="00351A29">
        <w:rPr>
          <w:rFonts w:eastAsia="Arial"/>
        </w:rPr>
        <w:t xml:space="preserve"> reviewed by the Assessment Team</w:t>
      </w:r>
      <w:r w:rsidR="00351A29" w:rsidRPr="001D20C6">
        <w:rPr>
          <w:rFonts w:eastAsia="Arial"/>
        </w:rPr>
        <w:t>, include</w:t>
      </w:r>
      <w:r w:rsidR="00351A29">
        <w:rPr>
          <w:rFonts w:eastAsia="Arial"/>
        </w:rPr>
        <w:t>d</w:t>
      </w:r>
      <w:r w:rsidR="00351A29" w:rsidRPr="001D20C6">
        <w:rPr>
          <w:rFonts w:eastAsia="Arial"/>
        </w:rPr>
        <w:t xml:space="preserve"> reference to respect, dignity, and diversity</w:t>
      </w:r>
      <w:r w:rsidR="00351A29">
        <w:rPr>
          <w:rFonts w:eastAsia="Arial"/>
        </w:rPr>
        <w:t>.</w:t>
      </w:r>
    </w:p>
    <w:p w14:paraId="2AB0E6CE" w14:textId="0C05C86F" w:rsidR="00236482" w:rsidRDefault="00236482" w:rsidP="00236482">
      <w:pPr>
        <w:pStyle w:val="NormalArial"/>
      </w:pPr>
      <w:r>
        <w:t>Consumers</w:t>
      </w:r>
      <w:r w:rsidRPr="002E5610">
        <w:t xml:space="preserve"> and representatives </w:t>
      </w:r>
      <w:r w:rsidR="00BB5733">
        <w:t>were</w:t>
      </w:r>
      <w:r w:rsidR="004D3966">
        <w:t xml:space="preserve"> satisfied with the knowledge and skills of staff</w:t>
      </w:r>
      <w:r w:rsidRPr="002E5610">
        <w:t xml:space="preserve">. </w:t>
      </w:r>
      <w:r w:rsidR="00F05269">
        <w:t>D</w:t>
      </w:r>
      <w:r w:rsidR="00427538">
        <w:t xml:space="preserve">ocumentation </w:t>
      </w:r>
      <w:r w:rsidR="00F05269">
        <w:t>demonstrated</w:t>
      </w:r>
      <w:r w:rsidR="00427538">
        <w:t xml:space="preserve"> recruitment and retention processes </w:t>
      </w:r>
      <w:r w:rsidR="004007F2">
        <w:t>are in place</w:t>
      </w:r>
      <w:r w:rsidRPr="002E5610">
        <w:t xml:space="preserve">. </w:t>
      </w:r>
      <w:r w:rsidR="004D59BA" w:rsidRPr="002E5610">
        <w:t>Ongoing monitoring of staff skills and qualifications occurs</w:t>
      </w:r>
      <w:r w:rsidR="004D59BA">
        <w:t>,</w:t>
      </w:r>
      <w:r w:rsidR="004D59BA" w:rsidRPr="002E5610">
        <w:t xml:space="preserve"> including annual checks of nursing and allied health professional registrations for relevant staff.</w:t>
      </w:r>
      <w:r w:rsidR="004D59BA">
        <w:t xml:space="preserve"> </w:t>
      </w:r>
      <w:r w:rsidR="000A5C97">
        <w:t xml:space="preserve">Staff confirmed they have attended an orientation </w:t>
      </w:r>
      <w:r w:rsidR="00444DB4">
        <w:t>program.</w:t>
      </w:r>
    </w:p>
    <w:p w14:paraId="5F9330B8" w14:textId="06B681B8" w:rsidR="00236482" w:rsidRDefault="00236482" w:rsidP="00236482">
      <w:pPr>
        <w:pStyle w:val="NormalArial"/>
      </w:pPr>
      <w:r>
        <w:t>Consumers and</w:t>
      </w:r>
      <w:r w:rsidRPr="002E5610">
        <w:t xml:space="preserve"> representatives </w:t>
      </w:r>
      <w:r>
        <w:t>were satisfied</w:t>
      </w:r>
      <w:r w:rsidRPr="002E5610">
        <w:t xml:space="preserve"> that staff are being recruited and provided with training to ensure</w:t>
      </w:r>
      <w:r w:rsidR="00F05269">
        <w:t xml:space="preserve"> the delivery of</w:t>
      </w:r>
      <w:r w:rsidRPr="002E5610">
        <w:t xml:space="preserve"> safe care. Staff </w:t>
      </w:r>
      <w:r>
        <w:t>interviewed said they have access to education sessions on a range of clinical and regulatory/legislative topics</w:t>
      </w:r>
      <w:r w:rsidRPr="002E5610">
        <w:t>.</w:t>
      </w:r>
      <w:r w:rsidRPr="006E6A53">
        <w:rPr>
          <w:rFonts w:eastAsia="Times New Roman"/>
          <w:color w:val="000000"/>
          <w:lang w:eastAsia="en-AU"/>
        </w:rPr>
        <w:t xml:space="preserve"> </w:t>
      </w:r>
      <w:r>
        <w:t>An annual mandatory training day is conducted and review of education records demonstrate high levels of staff completion</w:t>
      </w:r>
      <w:r w:rsidRPr="006E6A53">
        <w:t>.</w:t>
      </w:r>
    </w:p>
    <w:p w14:paraId="113438BB" w14:textId="54E701D8" w:rsidR="002B0C90" w:rsidRPr="00262C0B" w:rsidRDefault="00236482" w:rsidP="00236482">
      <w:pPr>
        <w:pStyle w:val="NormalArial"/>
      </w:pPr>
      <w:r w:rsidRPr="001F7A00">
        <w:t xml:space="preserve">The service has formal and informal processes for monitoring and reviewing the performance of each member of the workforce. This process includes </w:t>
      </w:r>
      <w:r>
        <w:t xml:space="preserve">an induction program for new and returning employees, day-to-day work performance </w:t>
      </w:r>
      <w:r w:rsidRPr="001F7A00">
        <w:t>monitoring</w:t>
      </w:r>
      <w:r>
        <w:t>,</w:t>
      </w:r>
      <w:r w:rsidRPr="001F7A00">
        <w:t xml:space="preserve"> and a formal documented </w:t>
      </w:r>
      <w:r>
        <w:t xml:space="preserve">periodic </w:t>
      </w:r>
      <w:r w:rsidRPr="001F7A00">
        <w:t>performance appraisal</w:t>
      </w:r>
      <w:r>
        <w:t xml:space="preserve">. </w:t>
      </w:r>
      <w:r w:rsidR="00343CA2">
        <w:t>Staff</w:t>
      </w:r>
      <w:r w:rsidR="00C86C53">
        <w:t xml:space="preserve"> said they have an annual performance </w:t>
      </w:r>
      <w:r w:rsidR="00343CA2">
        <w:t>appraisal</w:t>
      </w:r>
      <w:r w:rsidR="00C86C53">
        <w:t xml:space="preserve"> and </w:t>
      </w:r>
      <w:r w:rsidR="00343CA2">
        <w:lastRenderedPageBreak/>
        <w:t xml:space="preserve">areas for improvement are discussed. </w:t>
      </w:r>
      <w:r w:rsidRPr="00AB3AE6">
        <w:rPr>
          <w:rFonts w:eastAsia="Calibri"/>
        </w:rPr>
        <w:t>Policies</w:t>
      </w:r>
      <w:r w:rsidR="00F05269">
        <w:rPr>
          <w:rFonts w:eastAsia="Calibri"/>
        </w:rPr>
        <w:t xml:space="preserve">, </w:t>
      </w:r>
      <w:proofErr w:type="gramStart"/>
      <w:r w:rsidRPr="00AB3AE6">
        <w:rPr>
          <w:rFonts w:eastAsia="Calibri"/>
        </w:rPr>
        <w:t>procedures</w:t>
      </w:r>
      <w:proofErr w:type="gramEnd"/>
      <w:r w:rsidR="00F05269">
        <w:rPr>
          <w:rFonts w:eastAsia="Calibri"/>
        </w:rPr>
        <w:t xml:space="preserve"> and </w:t>
      </w:r>
      <w:r w:rsidRPr="00AB3AE6">
        <w:rPr>
          <w:rFonts w:eastAsia="Calibri"/>
        </w:rPr>
        <w:t>work instructions are in place</w:t>
      </w:r>
      <w:r>
        <w:rPr>
          <w:rFonts w:eastAsia="Calibri"/>
        </w:rPr>
        <w:t xml:space="preserve"> and management </w:t>
      </w:r>
      <w:r w:rsidR="00D35A82">
        <w:rPr>
          <w:rFonts w:eastAsia="Calibri"/>
        </w:rPr>
        <w:t>has</w:t>
      </w:r>
      <w:r>
        <w:rPr>
          <w:rFonts w:eastAsia="Calibri"/>
        </w:rPr>
        <w:t xml:space="preserve"> a system for tracking the completion of staff appraisals.</w:t>
      </w:r>
      <w:r w:rsidR="00075BD9">
        <w:br w:type="page"/>
      </w:r>
    </w:p>
    <w:p w14:paraId="113438BC" w14:textId="77777777" w:rsidR="00FC045E" w:rsidRPr="00996FAF" w:rsidRDefault="00075BD9"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9B2BF7" w14:paraId="113438BF" w14:textId="77777777" w:rsidTr="00C167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13438BD" w14:textId="77777777" w:rsidR="00FC045E" w:rsidRPr="00996FAF" w:rsidRDefault="00075BD9"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113438BE" w14:textId="77777777" w:rsidR="00FC045E" w:rsidRPr="00996FAF" w:rsidRDefault="009F24A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B2BF7" w14:paraId="113438C3" w14:textId="77777777" w:rsidTr="00C1675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13438C0" w14:textId="77777777" w:rsidR="00FC045E" w:rsidRPr="00996FAF" w:rsidRDefault="00075BD9"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113438C1" w14:textId="77777777" w:rsidR="00FC045E" w:rsidRPr="00996FAF" w:rsidRDefault="00075BD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113438C2" w14:textId="4F1AE71D" w:rsidR="00FC045E" w:rsidRPr="00996FAF" w:rsidRDefault="009F24A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825C50">
                  <w:rPr>
                    <w:rFonts w:ascii="Arial" w:hAnsi="Arial" w:cs="Arial"/>
                    <w:color w:val="auto"/>
                  </w:rPr>
                  <w:t>Compliant</w:t>
                </w:r>
              </w:sdtContent>
            </w:sdt>
          </w:p>
        </w:tc>
      </w:tr>
      <w:tr w:rsidR="009B2BF7" w14:paraId="113438C7" w14:textId="77777777" w:rsidTr="00C167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13438C4" w14:textId="77777777" w:rsidR="00FC045E" w:rsidRPr="00996FAF" w:rsidRDefault="00075BD9"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113438C5" w14:textId="77777777" w:rsidR="00FC045E" w:rsidRPr="00996FAF" w:rsidRDefault="00075BD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113438C6" w14:textId="4EE3E3E2" w:rsidR="00FC045E" w:rsidRPr="00996FAF" w:rsidRDefault="009F24A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825C50">
                  <w:rPr>
                    <w:rFonts w:ascii="Arial" w:hAnsi="Arial" w:cs="Arial"/>
                    <w:color w:val="auto"/>
                  </w:rPr>
                  <w:t>Compliant</w:t>
                </w:r>
              </w:sdtContent>
            </w:sdt>
          </w:p>
        </w:tc>
      </w:tr>
      <w:tr w:rsidR="009B2BF7" w14:paraId="113438D1" w14:textId="77777777" w:rsidTr="00C1675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13438C8" w14:textId="77777777" w:rsidR="00FC045E" w:rsidRPr="00996FAF" w:rsidRDefault="00075BD9"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113438C9" w14:textId="77777777" w:rsidR="00FC045E" w:rsidRPr="00996FAF" w:rsidRDefault="00075BD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13438CA" w14:textId="77777777" w:rsidR="00FC045E" w:rsidRPr="00996FAF" w:rsidRDefault="00075BD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13438CB" w14:textId="77777777" w:rsidR="00FC045E" w:rsidRPr="00996FAF" w:rsidRDefault="00075BD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13438CC" w14:textId="77777777" w:rsidR="00FC045E" w:rsidRPr="00996FAF" w:rsidRDefault="00075BD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13438CD" w14:textId="77777777" w:rsidR="00FC045E" w:rsidRPr="00996FAF" w:rsidRDefault="00075BD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13438CE" w14:textId="77777777" w:rsidR="00FC045E" w:rsidRPr="00996FAF" w:rsidRDefault="00075BD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13438CF" w14:textId="77777777" w:rsidR="00FC045E" w:rsidRPr="00996FAF" w:rsidRDefault="00075BD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113438D0" w14:textId="784A7489" w:rsidR="00FC045E" w:rsidRPr="00996FAF" w:rsidRDefault="009F24A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825C50">
                  <w:rPr>
                    <w:rFonts w:ascii="Arial" w:hAnsi="Arial" w:cs="Arial"/>
                    <w:color w:val="auto"/>
                  </w:rPr>
                  <w:t>Compliant</w:t>
                </w:r>
              </w:sdtContent>
            </w:sdt>
          </w:p>
        </w:tc>
      </w:tr>
      <w:tr w:rsidR="009B2BF7" w14:paraId="113438D9" w14:textId="77777777" w:rsidTr="00C167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13438D2" w14:textId="77777777" w:rsidR="00FC045E" w:rsidRPr="00996FAF" w:rsidRDefault="00075BD9"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113438D3" w14:textId="77777777" w:rsidR="00FC045E" w:rsidRPr="00996FAF" w:rsidRDefault="00075BD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13438D4" w14:textId="77777777" w:rsidR="00FC045E" w:rsidRPr="00996FAF" w:rsidRDefault="00075BD9"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13438D5" w14:textId="77777777" w:rsidR="00FC045E" w:rsidRPr="00996FAF" w:rsidRDefault="00075BD9"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13438D6" w14:textId="77777777" w:rsidR="00FC045E" w:rsidRPr="00996FAF" w:rsidRDefault="00075BD9"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13438D7" w14:textId="77777777" w:rsidR="00FC045E" w:rsidRPr="00996FAF" w:rsidRDefault="00075BD9"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113438D8" w14:textId="6743D89D" w:rsidR="00FC045E" w:rsidRPr="00996FAF" w:rsidRDefault="009F24A7"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825C50">
                  <w:rPr>
                    <w:rFonts w:ascii="Arial" w:hAnsi="Arial" w:cs="Arial"/>
                    <w:color w:val="auto"/>
                  </w:rPr>
                  <w:t>Compliant</w:t>
                </w:r>
              </w:sdtContent>
            </w:sdt>
          </w:p>
        </w:tc>
      </w:tr>
      <w:tr w:rsidR="009B2BF7" w14:paraId="113438E0" w14:textId="77777777" w:rsidTr="00C1675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13438DA" w14:textId="77777777" w:rsidR="00FC045E" w:rsidRPr="00996FAF" w:rsidRDefault="00075BD9"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113438DB" w14:textId="77777777" w:rsidR="00FC045E" w:rsidRPr="00996FAF" w:rsidRDefault="00075BD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13438DC" w14:textId="77777777" w:rsidR="00FC045E" w:rsidRPr="00996FAF" w:rsidRDefault="00075BD9"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13438DD" w14:textId="77777777" w:rsidR="00FC045E" w:rsidRPr="00996FAF" w:rsidRDefault="00075BD9"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13438DE" w14:textId="77777777" w:rsidR="00FC045E" w:rsidRPr="00996FAF" w:rsidRDefault="00075BD9"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113438DF" w14:textId="3144F0D5" w:rsidR="00FC045E" w:rsidRPr="00996FAF" w:rsidRDefault="009F24A7"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825C50">
                  <w:rPr>
                    <w:rFonts w:ascii="Arial" w:hAnsi="Arial" w:cs="Arial"/>
                    <w:color w:val="auto"/>
                  </w:rPr>
                  <w:t>Compliant</w:t>
                </w:r>
              </w:sdtContent>
            </w:sdt>
          </w:p>
        </w:tc>
      </w:tr>
    </w:tbl>
    <w:p w14:paraId="113438E1" w14:textId="77777777" w:rsidR="00D87E7C" w:rsidRDefault="00075BD9" w:rsidP="00C1675A">
      <w:pPr>
        <w:pStyle w:val="Heading20"/>
        <w:spacing w:before="240"/>
      </w:pPr>
      <w:r w:rsidRPr="00996FAF">
        <w:t>Findings</w:t>
      </w:r>
    </w:p>
    <w:p w14:paraId="1075FE8B" w14:textId="3D5897F8" w:rsidR="00651C46" w:rsidRDefault="00651C46" w:rsidP="00651C46">
      <w:pPr>
        <w:pStyle w:val="NormalArial"/>
      </w:pPr>
      <w:r>
        <w:t xml:space="preserve">Consumers and representatives </w:t>
      </w:r>
      <w:r w:rsidR="002766AD">
        <w:t>were satisfied they can be</w:t>
      </w:r>
      <w:r>
        <w:t xml:space="preserve"> involved in the planning of care and services</w:t>
      </w:r>
      <w:r w:rsidR="001600B3">
        <w:t xml:space="preserve"> and </w:t>
      </w:r>
      <w:r w:rsidR="003236CD">
        <w:t>can contribute</w:t>
      </w:r>
      <w:r>
        <w:t xml:space="preserve"> ideas at consumer engagement meetings</w:t>
      </w:r>
      <w:r w:rsidR="00CA3F0F">
        <w:t>. M</w:t>
      </w:r>
      <w:r>
        <w:t>eeting minutes demonstrate</w:t>
      </w:r>
      <w:r w:rsidR="001600B3">
        <w:t>d</w:t>
      </w:r>
      <w:r>
        <w:t xml:space="preserve"> active participation </w:t>
      </w:r>
      <w:r w:rsidR="00F05269">
        <w:t>by</w:t>
      </w:r>
      <w:r>
        <w:t xml:space="preserve"> consumers and representatives. The ideas for improvements are recorded on the service’s continuous improvement register.</w:t>
      </w:r>
    </w:p>
    <w:p w14:paraId="19B2C97B" w14:textId="06A0DB16" w:rsidR="00651C46" w:rsidRDefault="00651C46" w:rsidP="00651C46">
      <w:pPr>
        <w:pStyle w:val="NormalArial"/>
      </w:pPr>
      <w:r>
        <w:t xml:space="preserve">Consumers and representatives </w:t>
      </w:r>
      <w:r w:rsidR="00450E08">
        <w:t xml:space="preserve">were satisfied the service is promoting a safe and caring </w:t>
      </w:r>
      <w:r w:rsidR="003D2A75">
        <w:t>place to live.</w:t>
      </w:r>
      <w:r>
        <w:t xml:space="preserve"> The Board and sub-committees oversee the services performance through monitoring achievement of key performance indicators, and analysis of incidents and consumer feedback and complaints.</w:t>
      </w:r>
    </w:p>
    <w:p w14:paraId="7AE822E3" w14:textId="0ACACADB" w:rsidR="00651C46" w:rsidRDefault="00651C46" w:rsidP="00651C46">
      <w:pPr>
        <w:pStyle w:val="NormalArial"/>
      </w:pPr>
      <w:bookmarkStart w:id="1" w:name="_Hlk106704223"/>
      <w:r>
        <w:lastRenderedPageBreak/>
        <w:t xml:space="preserve">Consumers and representatives said the service is well run and management is approachable. </w:t>
      </w:r>
      <w:r w:rsidRPr="00E0472F">
        <w:t>The service</w:t>
      </w:r>
      <w:r>
        <w:t xml:space="preserve"> demonstrated it</w:t>
      </w:r>
      <w:r w:rsidRPr="00E0472F">
        <w:t xml:space="preserve"> has</w:t>
      </w:r>
      <w:r>
        <w:t xml:space="preserve"> effective organisational</w:t>
      </w:r>
      <w:r w:rsidRPr="00E0472F">
        <w:t xml:space="preserve"> governance systems in place</w:t>
      </w:r>
      <w:r>
        <w:t xml:space="preserve"> in relation to information management, feedback and complaints, continuous improvement, regulatory compliance, financial and workforce governance. </w:t>
      </w:r>
      <w:bookmarkEnd w:id="1"/>
      <w:r>
        <w:t xml:space="preserve">Consumers and representatives </w:t>
      </w:r>
      <w:r w:rsidR="00F05269">
        <w:t>were</w:t>
      </w:r>
      <w:r>
        <w:t xml:space="preserve"> satisfied with the communication from the service. </w:t>
      </w:r>
      <w:r w:rsidR="007155D3">
        <w:t>Management</w:t>
      </w:r>
      <w:r w:rsidR="00E26BF1">
        <w:t xml:space="preserve"> </w:t>
      </w:r>
      <w:r w:rsidR="007155D3">
        <w:t xml:space="preserve">demonstrated </w:t>
      </w:r>
      <w:r w:rsidR="00FB443A">
        <w:t>financial</w:t>
      </w:r>
      <w:r w:rsidR="00E26BF1">
        <w:t xml:space="preserve"> approval </w:t>
      </w:r>
      <w:r w:rsidR="00FB443A">
        <w:t>for refurbishment of consumer rooms</w:t>
      </w:r>
      <w:r>
        <w:t>.</w:t>
      </w:r>
    </w:p>
    <w:p w14:paraId="6BCD01E3" w14:textId="3968B74F" w:rsidR="00A46E3A" w:rsidRDefault="00651C46" w:rsidP="00651C46">
      <w:pPr>
        <w:pStyle w:val="NormalArial"/>
      </w:pPr>
      <w:r w:rsidRPr="00FE6990">
        <w:t xml:space="preserve">The service has in place risk management systems to monitor and assess the high impact or high prevalence risks associated with the care of consumers. Risks are reported, escalated and reviewed by executive management at the organisation level. </w:t>
      </w:r>
      <w:r w:rsidR="0010041F" w:rsidRPr="00FE6990">
        <w:t xml:space="preserve">Risk data is reported at service and organisation meetings </w:t>
      </w:r>
      <w:r w:rsidR="00B006B9" w:rsidRPr="00FE6990">
        <w:t>to enable</w:t>
      </w:r>
      <w:r w:rsidR="0078075F" w:rsidRPr="00FE6990">
        <w:t xml:space="preserve"> improvements to care and services.</w:t>
      </w:r>
      <w:r w:rsidR="008D390E" w:rsidRPr="00FE6990">
        <w:rPr>
          <w:rFonts w:eastAsia="Arial"/>
        </w:rPr>
        <w:t xml:space="preserve"> </w:t>
      </w:r>
      <w:r w:rsidR="00A46E3A" w:rsidRPr="00FE6990">
        <w:rPr>
          <w:rFonts w:eastAsia="Arial"/>
        </w:rPr>
        <w:t>Management and staff discussed how they identify and respond to allegations of abuse or neglect of consumers and how t</w:t>
      </w:r>
      <w:r w:rsidR="002727D2">
        <w:rPr>
          <w:rFonts w:eastAsia="Arial"/>
        </w:rPr>
        <w:t>hey</w:t>
      </w:r>
      <w:r w:rsidR="00A46E3A" w:rsidRPr="00FE6990">
        <w:rPr>
          <w:rFonts w:eastAsia="Arial"/>
        </w:rPr>
        <w:t xml:space="preserve"> document and report incidents. </w:t>
      </w:r>
      <w:r w:rsidR="008D390E" w:rsidRPr="00FE6990">
        <w:rPr>
          <w:rFonts w:eastAsia="Arial"/>
        </w:rPr>
        <w:t>Management demonstrated that the monitoring of incidents occurs with incidents recorded and investigated in the organisation’s risk management system.</w:t>
      </w:r>
    </w:p>
    <w:p w14:paraId="113438E2" w14:textId="096757EE" w:rsidR="00117022" w:rsidRPr="00712752" w:rsidRDefault="00651C46" w:rsidP="00651C46">
      <w:pPr>
        <w:pStyle w:val="NormalArial"/>
      </w:pPr>
      <w:r>
        <w:t>The service has</w:t>
      </w:r>
      <w:r w:rsidRPr="007C3381">
        <w:t xml:space="preserve"> a clinical </w:t>
      </w:r>
      <w:r w:rsidRPr="00947822">
        <w:t xml:space="preserve">governance framework in place </w:t>
      </w:r>
      <w:r>
        <w:t>that</w:t>
      </w:r>
      <w:r w:rsidRPr="00947822">
        <w:t xml:space="preserve"> provides an overarching monitoring system for clinical care.</w:t>
      </w:r>
      <w:r>
        <w:t xml:space="preserve"> Staff described the identification of infections and the ways they work with medical officers to minimise antibiotic use. The service demonstrated consistent use of non-pharmacological strategies with consumers to minimise the use of chemical restrictive practices. </w:t>
      </w:r>
      <w:r w:rsidRPr="00947822">
        <w:t>There are accessible policies and procedures in relation to antimicrobial stewardship, minimising the use of restraint and open disclosure</w:t>
      </w:r>
      <w:r>
        <w:t>.</w:t>
      </w: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87EF8B" w14:textId="77777777" w:rsidR="00D11480" w:rsidRDefault="00D11480">
      <w:pPr>
        <w:spacing w:after="0"/>
      </w:pPr>
      <w:r>
        <w:separator/>
      </w:r>
    </w:p>
  </w:endnote>
  <w:endnote w:type="continuationSeparator" w:id="0">
    <w:p w14:paraId="37A7B746" w14:textId="77777777" w:rsidR="00D11480" w:rsidRDefault="00D1148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438E8" w14:textId="77777777" w:rsidR="00DF37F2" w:rsidRPr="00DF37F2" w:rsidRDefault="00075BD9" w:rsidP="00DF37F2">
    <w:pPr>
      <w:pStyle w:val="FooterArial9"/>
      <w:rPr>
        <w:rStyle w:val="FooterBold"/>
        <w:rFonts w:ascii="Arial" w:hAnsi="Arial"/>
        <w:b w:val="0"/>
      </w:rPr>
    </w:pPr>
    <w:r w:rsidRPr="00DF37F2">
      <w:rPr>
        <w:rStyle w:val="FooterBold"/>
        <w:rFonts w:ascii="Arial" w:hAnsi="Arial"/>
        <w:b w:val="0"/>
      </w:rPr>
      <w:t>Name of service: Rainbow Bush Nursing Home Annexe</w:t>
    </w:r>
    <w:r w:rsidRPr="00DF37F2">
      <w:rPr>
        <w:rStyle w:val="FooterBold"/>
        <w:rFonts w:ascii="Arial" w:hAnsi="Arial"/>
        <w:b w:val="0"/>
      </w:rPr>
      <w:tab/>
      <w:t xml:space="preserve">RPT-ACC-0122 v3.0 </w:t>
    </w:r>
  </w:p>
  <w:p w14:paraId="113438E9" w14:textId="77777777" w:rsidR="00DF37F2" w:rsidRPr="00DF37F2" w:rsidRDefault="00075BD9" w:rsidP="00DF37F2">
    <w:pPr>
      <w:pStyle w:val="FooterArial9"/>
      <w:rPr>
        <w:rStyle w:val="FooterBold"/>
        <w:rFonts w:ascii="Arial" w:hAnsi="Arial"/>
        <w:b w:val="0"/>
      </w:rPr>
    </w:pPr>
    <w:r w:rsidRPr="00DF37F2">
      <w:rPr>
        <w:rStyle w:val="FooterBold"/>
        <w:rFonts w:ascii="Arial" w:hAnsi="Arial"/>
        <w:b w:val="0"/>
      </w:rPr>
      <w:t>Commission ID: 4383</w:t>
    </w:r>
    <w:r w:rsidRPr="00DF37F2">
      <w:rPr>
        <w:rStyle w:val="FooterBold"/>
        <w:rFonts w:ascii="Arial" w:hAnsi="Arial"/>
        <w:b w:val="0"/>
      </w:rPr>
      <w:tab/>
      <w:t xml:space="preserve">OFFICIAL: Sensitive </w:t>
    </w:r>
  </w:p>
  <w:p w14:paraId="113438EA" w14:textId="77777777" w:rsidR="00DF37F2" w:rsidRPr="00DF37F2" w:rsidRDefault="00075BD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438EC" w14:textId="77777777" w:rsidR="00E2364A" w:rsidRDefault="009F24A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02BA59" w14:textId="77777777" w:rsidR="00D11480" w:rsidRDefault="00D11480" w:rsidP="00D71F88">
      <w:pPr>
        <w:spacing w:after="0"/>
      </w:pPr>
      <w:r>
        <w:separator/>
      </w:r>
    </w:p>
  </w:footnote>
  <w:footnote w:type="continuationSeparator" w:id="0">
    <w:p w14:paraId="6133D3F7" w14:textId="77777777" w:rsidR="00D11480" w:rsidRDefault="00D11480" w:rsidP="00D71F88">
      <w:pPr>
        <w:spacing w:after="0"/>
      </w:pPr>
      <w:r>
        <w:continuationSeparator/>
      </w:r>
    </w:p>
  </w:footnote>
  <w:footnote w:id="1">
    <w:p w14:paraId="113438F2" w14:textId="52219676" w:rsidR="002B0884" w:rsidRPr="00C1675A" w:rsidRDefault="00075BD9" w:rsidP="00C1675A">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182C07">
        <w:rPr>
          <w:rFonts w:ascii="Arial" w:hAnsi="Arial" w:cs="Arial"/>
          <w:color w:val="auto"/>
          <w:sz w:val="20"/>
          <w:szCs w:val="20"/>
        </w:rPr>
        <w:t>40A</w:t>
      </w:r>
      <w:r w:rsidR="00182C07">
        <w:rPr>
          <w:rFonts w:ascii="Arial" w:hAnsi="Arial" w:cs="Arial"/>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438E7" w14:textId="77777777" w:rsidR="00D71F88" w:rsidRDefault="00075BD9">
    <w:pPr>
      <w:pStyle w:val="Header"/>
    </w:pPr>
    <w:r>
      <w:rPr>
        <w:noProof/>
        <w:color w:val="2B579A"/>
        <w:shd w:val="clear" w:color="auto" w:fill="E6E6E6"/>
        <w:lang w:val="en-US"/>
      </w:rPr>
      <w:drawing>
        <wp:anchor distT="0" distB="0" distL="114300" distR="114300" simplePos="0" relativeHeight="251659264" behindDoc="1" locked="0" layoutInCell="1" allowOverlap="1" wp14:anchorId="113438ED" wp14:editId="113438EE">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78143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438EB" w14:textId="77777777" w:rsidR="00FA0A5B" w:rsidRDefault="00075BD9">
    <w:pPr>
      <w:pStyle w:val="Header"/>
    </w:pPr>
    <w:r>
      <w:rPr>
        <w:noProof/>
      </w:rPr>
      <w:drawing>
        <wp:anchor distT="0" distB="0" distL="114300" distR="114300" simplePos="0" relativeHeight="251658240" behindDoc="0" locked="0" layoutInCell="1" allowOverlap="1" wp14:anchorId="113438EF" wp14:editId="113438F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C80CF810">
      <w:start w:val="1"/>
      <w:numFmt w:val="lowerRoman"/>
      <w:lvlText w:val="(%1)"/>
      <w:lvlJc w:val="left"/>
      <w:pPr>
        <w:ind w:left="1080" w:hanging="720"/>
      </w:pPr>
      <w:rPr>
        <w:rFonts w:hint="default"/>
      </w:rPr>
    </w:lvl>
    <w:lvl w:ilvl="1" w:tplc="1CCAF958" w:tentative="1">
      <w:start w:val="1"/>
      <w:numFmt w:val="lowerLetter"/>
      <w:lvlText w:val="%2."/>
      <w:lvlJc w:val="left"/>
      <w:pPr>
        <w:ind w:left="1440" w:hanging="360"/>
      </w:pPr>
    </w:lvl>
    <w:lvl w:ilvl="2" w:tplc="3BC46106" w:tentative="1">
      <w:start w:val="1"/>
      <w:numFmt w:val="lowerRoman"/>
      <w:lvlText w:val="%3."/>
      <w:lvlJc w:val="right"/>
      <w:pPr>
        <w:ind w:left="2160" w:hanging="180"/>
      </w:pPr>
    </w:lvl>
    <w:lvl w:ilvl="3" w:tplc="B9CAF01C" w:tentative="1">
      <w:start w:val="1"/>
      <w:numFmt w:val="decimal"/>
      <w:lvlText w:val="%4."/>
      <w:lvlJc w:val="left"/>
      <w:pPr>
        <w:ind w:left="2880" w:hanging="360"/>
      </w:pPr>
    </w:lvl>
    <w:lvl w:ilvl="4" w:tplc="EB9C677C" w:tentative="1">
      <w:start w:val="1"/>
      <w:numFmt w:val="lowerLetter"/>
      <w:lvlText w:val="%5."/>
      <w:lvlJc w:val="left"/>
      <w:pPr>
        <w:ind w:left="3600" w:hanging="360"/>
      </w:pPr>
    </w:lvl>
    <w:lvl w:ilvl="5" w:tplc="6EC01686" w:tentative="1">
      <w:start w:val="1"/>
      <w:numFmt w:val="lowerRoman"/>
      <w:lvlText w:val="%6."/>
      <w:lvlJc w:val="right"/>
      <w:pPr>
        <w:ind w:left="4320" w:hanging="180"/>
      </w:pPr>
    </w:lvl>
    <w:lvl w:ilvl="6" w:tplc="6B7034F4" w:tentative="1">
      <w:start w:val="1"/>
      <w:numFmt w:val="decimal"/>
      <w:lvlText w:val="%7."/>
      <w:lvlJc w:val="left"/>
      <w:pPr>
        <w:ind w:left="5040" w:hanging="360"/>
      </w:pPr>
    </w:lvl>
    <w:lvl w:ilvl="7" w:tplc="C86A04EE" w:tentative="1">
      <w:start w:val="1"/>
      <w:numFmt w:val="lowerLetter"/>
      <w:lvlText w:val="%8."/>
      <w:lvlJc w:val="left"/>
      <w:pPr>
        <w:ind w:left="5760" w:hanging="360"/>
      </w:pPr>
    </w:lvl>
    <w:lvl w:ilvl="8" w:tplc="8DC4246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C4E2AD2C">
      <w:start w:val="1"/>
      <w:numFmt w:val="lowerRoman"/>
      <w:lvlText w:val="(%1)"/>
      <w:lvlJc w:val="left"/>
      <w:pPr>
        <w:ind w:left="1080" w:hanging="720"/>
      </w:pPr>
      <w:rPr>
        <w:rFonts w:hint="default"/>
      </w:rPr>
    </w:lvl>
    <w:lvl w:ilvl="1" w:tplc="F9C21CAC" w:tentative="1">
      <w:start w:val="1"/>
      <w:numFmt w:val="lowerLetter"/>
      <w:lvlText w:val="%2."/>
      <w:lvlJc w:val="left"/>
      <w:pPr>
        <w:ind w:left="1440" w:hanging="360"/>
      </w:pPr>
    </w:lvl>
    <w:lvl w:ilvl="2" w:tplc="6B08ABFE" w:tentative="1">
      <w:start w:val="1"/>
      <w:numFmt w:val="lowerRoman"/>
      <w:lvlText w:val="%3."/>
      <w:lvlJc w:val="right"/>
      <w:pPr>
        <w:ind w:left="2160" w:hanging="180"/>
      </w:pPr>
    </w:lvl>
    <w:lvl w:ilvl="3" w:tplc="C71046FA" w:tentative="1">
      <w:start w:val="1"/>
      <w:numFmt w:val="decimal"/>
      <w:lvlText w:val="%4."/>
      <w:lvlJc w:val="left"/>
      <w:pPr>
        <w:ind w:left="2880" w:hanging="360"/>
      </w:pPr>
    </w:lvl>
    <w:lvl w:ilvl="4" w:tplc="5C9EA960" w:tentative="1">
      <w:start w:val="1"/>
      <w:numFmt w:val="lowerLetter"/>
      <w:lvlText w:val="%5."/>
      <w:lvlJc w:val="left"/>
      <w:pPr>
        <w:ind w:left="3600" w:hanging="360"/>
      </w:pPr>
    </w:lvl>
    <w:lvl w:ilvl="5" w:tplc="33666122" w:tentative="1">
      <w:start w:val="1"/>
      <w:numFmt w:val="lowerRoman"/>
      <w:lvlText w:val="%6."/>
      <w:lvlJc w:val="right"/>
      <w:pPr>
        <w:ind w:left="4320" w:hanging="180"/>
      </w:pPr>
    </w:lvl>
    <w:lvl w:ilvl="6" w:tplc="D51E6B8E" w:tentative="1">
      <w:start w:val="1"/>
      <w:numFmt w:val="decimal"/>
      <w:lvlText w:val="%7."/>
      <w:lvlJc w:val="left"/>
      <w:pPr>
        <w:ind w:left="5040" w:hanging="360"/>
      </w:pPr>
    </w:lvl>
    <w:lvl w:ilvl="7" w:tplc="98660566" w:tentative="1">
      <w:start w:val="1"/>
      <w:numFmt w:val="lowerLetter"/>
      <w:lvlText w:val="%8."/>
      <w:lvlJc w:val="left"/>
      <w:pPr>
        <w:ind w:left="5760" w:hanging="360"/>
      </w:pPr>
    </w:lvl>
    <w:lvl w:ilvl="8" w:tplc="68BECADE"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7212ABC2">
      <w:start w:val="1"/>
      <w:numFmt w:val="lowerRoman"/>
      <w:lvlText w:val="(%1)"/>
      <w:lvlJc w:val="left"/>
      <w:pPr>
        <w:ind w:left="1080" w:hanging="720"/>
      </w:pPr>
      <w:rPr>
        <w:rFonts w:hint="default"/>
      </w:rPr>
    </w:lvl>
    <w:lvl w:ilvl="1" w:tplc="A5344262" w:tentative="1">
      <w:start w:val="1"/>
      <w:numFmt w:val="lowerLetter"/>
      <w:lvlText w:val="%2."/>
      <w:lvlJc w:val="left"/>
      <w:pPr>
        <w:ind w:left="1440" w:hanging="360"/>
      </w:pPr>
    </w:lvl>
    <w:lvl w:ilvl="2" w:tplc="2E98CDE2" w:tentative="1">
      <w:start w:val="1"/>
      <w:numFmt w:val="lowerRoman"/>
      <w:lvlText w:val="%3."/>
      <w:lvlJc w:val="right"/>
      <w:pPr>
        <w:ind w:left="2160" w:hanging="180"/>
      </w:pPr>
    </w:lvl>
    <w:lvl w:ilvl="3" w:tplc="035062DA" w:tentative="1">
      <w:start w:val="1"/>
      <w:numFmt w:val="decimal"/>
      <w:lvlText w:val="%4."/>
      <w:lvlJc w:val="left"/>
      <w:pPr>
        <w:ind w:left="2880" w:hanging="360"/>
      </w:pPr>
    </w:lvl>
    <w:lvl w:ilvl="4" w:tplc="BB5EB056" w:tentative="1">
      <w:start w:val="1"/>
      <w:numFmt w:val="lowerLetter"/>
      <w:lvlText w:val="%5."/>
      <w:lvlJc w:val="left"/>
      <w:pPr>
        <w:ind w:left="3600" w:hanging="360"/>
      </w:pPr>
    </w:lvl>
    <w:lvl w:ilvl="5" w:tplc="6A1AC470" w:tentative="1">
      <w:start w:val="1"/>
      <w:numFmt w:val="lowerRoman"/>
      <w:lvlText w:val="%6."/>
      <w:lvlJc w:val="right"/>
      <w:pPr>
        <w:ind w:left="4320" w:hanging="180"/>
      </w:pPr>
    </w:lvl>
    <w:lvl w:ilvl="6" w:tplc="B2340A44" w:tentative="1">
      <w:start w:val="1"/>
      <w:numFmt w:val="decimal"/>
      <w:lvlText w:val="%7."/>
      <w:lvlJc w:val="left"/>
      <w:pPr>
        <w:ind w:left="5040" w:hanging="360"/>
      </w:pPr>
    </w:lvl>
    <w:lvl w:ilvl="7" w:tplc="22A8F812" w:tentative="1">
      <w:start w:val="1"/>
      <w:numFmt w:val="lowerLetter"/>
      <w:lvlText w:val="%8."/>
      <w:lvlJc w:val="left"/>
      <w:pPr>
        <w:ind w:left="5760" w:hanging="360"/>
      </w:pPr>
    </w:lvl>
    <w:lvl w:ilvl="8" w:tplc="8E0E5A06" w:tentative="1">
      <w:start w:val="1"/>
      <w:numFmt w:val="lowerRoman"/>
      <w:lvlText w:val="%9."/>
      <w:lvlJc w:val="right"/>
      <w:pPr>
        <w:ind w:left="6480" w:hanging="180"/>
      </w:pPr>
    </w:lvl>
  </w:abstractNum>
  <w:abstractNum w:abstractNumId="3" w15:restartNumberingAfterBreak="0">
    <w:nsid w:val="16795C6E"/>
    <w:multiLevelType w:val="hybridMultilevel"/>
    <w:tmpl w:val="4F9A46CC"/>
    <w:lvl w:ilvl="0" w:tplc="54A6D07E">
      <w:start w:val="1"/>
      <w:numFmt w:val="bullet"/>
      <w:lvlText w:val=""/>
      <w:lvlJc w:val="left"/>
      <w:pPr>
        <w:ind w:left="1440" w:hanging="360"/>
      </w:pPr>
      <w:rPr>
        <w:rFonts w:ascii="Symbol" w:hAnsi="Symbol" w:hint="default"/>
        <w:color w:val="auto"/>
      </w:rPr>
    </w:lvl>
    <w:lvl w:ilvl="1" w:tplc="103879CA" w:tentative="1">
      <w:start w:val="1"/>
      <w:numFmt w:val="bullet"/>
      <w:lvlText w:val="o"/>
      <w:lvlJc w:val="left"/>
      <w:pPr>
        <w:ind w:left="2160" w:hanging="360"/>
      </w:pPr>
      <w:rPr>
        <w:rFonts w:ascii="Courier New" w:hAnsi="Courier New" w:cs="Courier New" w:hint="default"/>
      </w:rPr>
    </w:lvl>
    <w:lvl w:ilvl="2" w:tplc="96C8DE5A" w:tentative="1">
      <w:start w:val="1"/>
      <w:numFmt w:val="bullet"/>
      <w:lvlText w:val=""/>
      <w:lvlJc w:val="left"/>
      <w:pPr>
        <w:ind w:left="2880" w:hanging="360"/>
      </w:pPr>
      <w:rPr>
        <w:rFonts w:ascii="Wingdings" w:hAnsi="Wingdings" w:hint="default"/>
      </w:rPr>
    </w:lvl>
    <w:lvl w:ilvl="3" w:tplc="A8D2EBA8" w:tentative="1">
      <w:start w:val="1"/>
      <w:numFmt w:val="bullet"/>
      <w:lvlText w:val=""/>
      <w:lvlJc w:val="left"/>
      <w:pPr>
        <w:ind w:left="3600" w:hanging="360"/>
      </w:pPr>
      <w:rPr>
        <w:rFonts w:ascii="Symbol" w:hAnsi="Symbol" w:hint="default"/>
      </w:rPr>
    </w:lvl>
    <w:lvl w:ilvl="4" w:tplc="1BE6B6C2" w:tentative="1">
      <w:start w:val="1"/>
      <w:numFmt w:val="bullet"/>
      <w:lvlText w:val="o"/>
      <w:lvlJc w:val="left"/>
      <w:pPr>
        <w:ind w:left="4320" w:hanging="360"/>
      </w:pPr>
      <w:rPr>
        <w:rFonts w:ascii="Courier New" w:hAnsi="Courier New" w:cs="Courier New" w:hint="default"/>
      </w:rPr>
    </w:lvl>
    <w:lvl w:ilvl="5" w:tplc="C6184212" w:tentative="1">
      <w:start w:val="1"/>
      <w:numFmt w:val="bullet"/>
      <w:lvlText w:val=""/>
      <w:lvlJc w:val="left"/>
      <w:pPr>
        <w:ind w:left="5040" w:hanging="360"/>
      </w:pPr>
      <w:rPr>
        <w:rFonts w:ascii="Wingdings" w:hAnsi="Wingdings" w:hint="default"/>
      </w:rPr>
    </w:lvl>
    <w:lvl w:ilvl="6" w:tplc="19FEAB46" w:tentative="1">
      <w:start w:val="1"/>
      <w:numFmt w:val="bullet"/>
      <w:lvlText w:val=""/>
      <w:lvlJc w:val="left"/>
      <w:pPr>
        <w:ind w:left="5760" w:hanging="360"/>
      </w:pPr>
      <w:rPr>
        <w:rFonts w:ascii="Symbol" w:hAnsi="Symbol" w:hint="default"/>
      </w:rPr>
    </w:lvl>
    <w:lvl w:ilvl="7" w:tplc="204A421A" w:tentative="1">
      <w:start w:val="1"/>
      <w:numFmt w:val="bullet"/>
      <w:lvlText w:val="o"/>
      <w:lvlJc w:val="left"/>
      <w:pPr>
        <w:ind w:left="6480" w:hanging="360"/>
      </w:pPr>
      <w:rPr>
        <w:rFonts w:ascii="Courier New" w:hAnsi="Courier New" w:cs="Courier New" w:hint="default"/>
      </w:rPr>
    </w:lvl>
    <w:lvl w:ilvl="8" w:tplc="3B4412D2" w:tentative="1">
      <w:start w:val="1"/>
      <w:numFmt w:val="bullet"/>
      <w:lvlText w:val=""/>
      <w:lvlJc w:val="left"/>
      <w:pPr>
        <w:ind w:left="7200" w:hanging="360"/>
      </w:pPr>
      <w:rPr>
        <w:rFonts w:ascii="Wingdings" w:hAnsi="Wingdings" w:hint="default"/>
      </w:rPr>
    </w:lvl>
  </w:abstractNum>
  <w:abstractNum w:abstractNumId="4" w15:restartNumberingAfterBreak="0">
    <w:nsid w:val="172342AC"/>
    <w:multiLevelType w:val="hybridMultilevel"/>
    <w:tmpl w:val="12548ADC"/>
    <w:lvl w:ilvl="0" w:tplc="F83A6CEE">
      <w:start w:val="1"/>
      <w:numFmt w:val="bullet"/>
      <w:lvlText w:val=""/>
      <w:lvlJc w:val="left"/>
      <w:pPr>
        <w:ind w:left="720" w:hanging="360"/>
      </w:pPr>
      <w:rPr>
        <w:rFonts w:ascii="Symbol" w:hAnsi="Symbol" w:hint="default"/>
        <w:color w:val="auto"/>
        <w:sz w:val="24"/>
        <w:szCs w:val="24"/>
      </w:rPr>
    </w:lvl>
    <w:lvl w:ilvl="1" w:tplc="5DE4776A" w:tentative="1">
      <w:start w:val="1"/>
      <w:numFmt w:val="bullet"/>
      <w:lvlText w:val="o"/>
      <w:lvlJc w:val="left"/>
      <w:pPr>
        <w:ind w:left="1440" w:hanging="360"/>
      </w:pPr>
      <w:rPr>
        <w:rFonts w:ascii="Courier New" w:hAnsi="Courier New" w:cs="Courier New" w:hint="default"/>
      </w:rPr>
    </w:lvl>
    <w:lvl w:ilvl="2" w:tplc="8166BED2" w:tentative="1">
      <w:start w:val="1"/>
      <w:numFmt w:val="bullet"/>
      <w:lvlText w:val=""/>
      <w:lvlJc w:val="left"/>
      <w:pPr>
        <w:ind w:left="2160" w:hanging="360"/>
      </w:pPr>
      <w:rPr>
        <w:rFonts w:ascii="Wingdings" w:hAnsi="Wingdings" w:hint="default"/>
      </w:rPr>
    </w:lvl>
    <w:lvl w:ilvl="3" w:tplc="2DF6C550" w:tentative="1">
      <w:start w:val="1"/>
      <w:numFmt w:val="bullet"/>
      <w:lvlText w:val=""/>
      <w:lvlJc w:val="left"/>
      <w:pPr>
        <w:ind w:left="2880" w:hanging="360"/>
      </w:pPr>
      <w:rPr>
        <w:rFonts w:ascii="Symbol" w:hAnsi="Symbol" w:hint="default"/>
      </w:rPr>
    </w:lvl>
    <w:lvl w:ilvl="4" w:tplc="2FA666DE" w:tentative="1">
      <w:start w:val="1"/>
      <w:numFmt w:val="bullet"/>
      <w:lvlText w:val="o"/>
      <w:lvlJc w:val="left"/>
      <w:pPr>
        <w:ind w:left="3600" w:hanging="360"/>
      </w:pPr>
      <w:rPr>
        <w:rFonts w:ascii="Courier New" w:hAnsi="Courier New" w:cs="Courier New" w:hint="default"/>
      </w:rPr>
    </w:lvl>
    <w:lvl w:ilvl="5" w:tplc="C1429BB0" w:tentative="1">
      <w:start w:val="1"/>
      <w:numFmt w:val="bullet"/>
      <w:lvlText w:val=""/>
      <w:lvlJc w:val="left"/>
      <w:pPr>
        <w:ind w:left="4320" w:hanging="360"/>
      </w:pPr>
      <w:rPr>
        <w:rFonts w:ascii="Wingdings" w:hAnsi="Wingdings" w:hint="default"/>
      </w:rPr>
    </w:lvl>
    <w:lvl w:ilvl="6" w:tplc="1CB217D4" w:tentative="1">
      <w:start w:val="1"/>
      <w:numFmt w:val="bullet"/>
      <w:lvlText w:val=""/>
      <w:lvlJc w:val="left"/>
      <w:pPr>
        <w:ind w:left="5040" w:hanging="360"/>
      </w:pPr>
      <w:rPr>
        <w:rFonts w:ascii="Symbol" w:hAnsi="Symbol" w:hint="default"/>
      </w:rPr>
    </w:lvl>
    <w:lvl w:ilvl="7" w:tplc="8962053A" w:tentative="1">
      <w:start w:val="1"/>
      <w:numFmt w:val="bullet"/>
      <w:lvlText w:val="o"/>
      <w:lvlJc w:val="left"/>
      <w:pPr>
        <w:ind w:left="5760" w:hanging="360"/>
      </w:pPr>
      <w:rPr>
        <w:rFonts w:ascii="Courier New" w:hAnsi="Courier New" w:cs="Courier New" w:hint="default"/>
      </w:rPr>
    </w:lvl>
    <w:lvl w:ilvl="8" w:tplc="E5D480B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77C8B8FE">
      <w:start w:val="1"/>
      <w:numFmt w:val="lowerRoman"/>
      <w:lvlText w:val="(%1)"/>
      <w:lvlJc w:val="left"/>
      <w:pPr>
        <w:ind w:left="1080" w:hanging="720"/>
      </w:pPr>
      <w:rPr>
        <w:rFonts w:hint="default"/>
      </w:rPr>
    </w:lvl>
    <w:lvl w:ilvl="1" w:tplc="A0F433E8" w:tentative="1">
      <w:start w:val="1"/>
      <w:numFmt w:val="lowerLetter"/>
      <w:lvlText w:val="%2."/>
      <w:lvlJc w:val="left"/>
      <w:pPr>
        <w:ind w:left="1440" w:hanging="360"/>
      </w:pPr>
    </w:lvl>
    <w:lvl w:ilvl="2" w:tplc="D5188BCC" w:tentative="1">
      <w:start w:val="1"/>
      <w:numFmt w:val="lowerRoman"/>
      <w:lvlText w:val="%3."/>
      <w:lvlJc w:val="right"/>
      <w:pPr>
        <w:ind w:left="2160" w:hanging="180"/>
      </w:pPr>
    </w:lvl>
    <w:lvl w:ilvl="3" w:tplc="810C2F8C" w:tentative="1">
      <w:start w:val="1"/>
      <w:numFmt w:val="decimal"/>
      <w:lvlText w:val="%4."/>
      <w:lvlJc w:val="left"/>
      <w:pPr>
        <w:ind w:left="2880" w:hanging="360"/>
      </w:pPr>
    </w:lvl>
    <w:lvl w:ilvl="4" w:tplc="588423E4" w:tentative="1">
      <w:start w:val="1"/>
      <w:numFmt w:val="lowerLetter"/>
      <w:lvlText w:val="%5."/>
      <w:lvlJc w:val="left"/>
      <w:pPr>
        <w:ind w:left="3600" w:hanging="360"/>
      </w:pPr>
    </w:lvl>
    <w:lvl w:ilvl="5" w:tplc="2A3002BA" w:tentative="1">
      <w:start w:val="1"/>
      <w:numFmt w:val="lowerRoman"/>
      <w:lvlText w:val="%6."/>
      <w:lvlJc w:val="right"/>
      <w:pPr>
        <w:ind w:left="4320" w:hanging="180"/>
      </w:pPr>
    </w:lvl>
    <w:lvl w:ilvl="6" w:tplc="F29CCCAA" w:tentative="1">
      <w:start w:val="1"/>
      <w:numFmt w:val="decimal"/>
      <w:lvlText w:val="%7."/>
      <w:lvlJc w:val="left"/>
      <w:pPr>
        <w:ind w:left="5040" w:hanging="360"/>
      </w:pPr>
    </w:lvl>
    <w:lvl w:ilvl="7" w:tplc="3F4812AA" w:tentative="1">
      <w:start w:val="1"/>
      <w:numFmt w:val="lowerLetter"/>
      <w:lvlText w:val="%8."/>
      <w:lvlJc w:val="left"/>
      <w:pPr>
        <w:ind w:left="5760" w:hanging="360"/>
      </w:pPr>
    </w:lvl>
    <w:lvl w:ilvl="8" w:tplc="5BBCB56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D968FBB0">
      <w:start w:val="1"/>
      <w:numFmt w:val="lowerRoman"/>
      <w:lvlText w:val="(%1)"/>
      <w:lvlJc w:val="left"/>
      <w:pPr>
        <w:ind w:left="1080" w:hanging="720"/>
      </w:pPr>
      <w:rPr>
        <w:rFonts w:hint="default"/>
      </w:rPr>
    </w:lvl>
    <w:lvl w:ilvl="1" w:tplc="3A703034" w:tentative="1">
      <w:start w:val="1"/>
      <w:numFmt w:val="lowerLetter"/>
      <w:lvlText w:val="%2."/>
      <w:lvlJc w:val="left"/>
      <w:pPr>
        <w:ind w:left="1440" w:hanging="360"/>
      </w:pPr>
    </w:lvl>
    <w:lvl w:ilvl="2" w:tplc="C746808A" w:tentative="1">
      <w:start w:val="1"/>
      <w:numFmt w:val="lowerRoman"/>
      <w:lvlText w:val="%3."/>
      <w:lvlJc w:val="right"/>
      <w:pPr>
        <w:ind w:left="2160" w:hanging="180"/>
      </w:pPr>
    </w:lvl>
    <w:lvl w:ilvl="3" w:tplc="97B46402" w:tentative="1">
      <w:start w:val="1"/>
      <w:numFmt w:val="decimal"/>
      <w:lvlText w:val="%4."/>
      <w:lvlJc w:val="left"/>
      <w:pPr>
        <w:ind w:left="2880" w:hanging="360"/>
      </w:pPr>
    </w:lvl>
    <w:lvl w:ilvl="4" w:tplc="3FB2EFEA" w:tentative="1">
      <w:start w:val="1"/>
      <w:numFmt w:val="lowerLetter"/>
      <w:lvlText w:val="%5."/>
      <w:lvlJc w:val="left"/>
      <w:pPr>
        <w:ind w:left="3600" w:hanging="360"/>
      </w:pPr>
    </w:lvl>
    <w:lvl w:ilvl="5" w:tplc="672C69C4" w:tentative="1">
      <w:start w:val="1"/>
      <w:numFmt w:val="lowerRoman"/>
      <w:lvlText w:val="%6."/>
      <w:lvlJc w:val="right"/>
      <w:pPr>
        <w:ind w:left="4320" w:hanging="180"/>
      </w:pPr>
    </w:lvl>
    <w:lvl w:ilvl="6" w:tplc="DAF20834" w:tentative="1">
      <w:start w:val="1"/>
      <w:numFmt w:val="decimal"/>
      <w:lvlText w:val="%7."/>
      <w:lvlJc w:val="left"/>
      <w:pPr>
        <w:ind w:left="5040" w:hanging="360"/>
      </w:pPr>
    </w:lvl>
    <w:lvl w:ilvl="7" w:tplc="324C0E14" w:tentative="1">
      <w:start w:val="1"/>
      <w:numFmt w:val="lowerLetter"/>
      <w:lvlText w:val="%8."/>
      <w:lvlJc w:val="left"/>
      <w:pPr>
        <w:ind w:left="5760" w:hanging="360"/>
      </w:pPr>
    </w:lvl>
    <w:lvl w:ilvl="8" w:tplc="58DC476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4260D876">
      <w:start w:val="1"/>
      <w:numFmt w:val="lowerRoman"/>
      <w:lvlText w:val="(%1)"/>
      <w:lvlJc w:val="left"/>
      <w:pPr>
        <w:ind w:left="1080" w:hanging="720"/>
      </w:pPr>
      <w:rPr>
        <w:rFonts w:hint="default"/>
      </w:rPr>
    </w:lvl>
    <w:lvl w:ilvl="1" w:tplc="A330ED9E" w:tentative="1">
      <w:start w:val="1"/>
      <w:numFmt w:val="lowerLetter"/>
      <w:lvlText w:val="%2."/>
      <w:lvlJc w:val="left"/>
      <w:pPr>
        <w:ind w:left="1440" w:hanging="360"/>
      </w:pPr>
    </w:lvl>
    <w:lvl w:ilvl="2" w:tplc="599AC4EE" w:tentative="1">
      <w:start w:val="1"/>
      <w:numFmt w:val="lowerRoman"/>
      <w:lvlText w:val="%3."/>
      <w:lvlJc w:val="right"/>
      <w:pPr>
        <w:ind w:left="2160" w:hanging="180"/>
      </w:pPr>
    </w:lvl>
    <w:lvl w:ilvl="3" w:tplc="709EEED6" w:tentative="1">
      <w:start w:val="1"/>
      <w:numFmt w:val="decimal"/>
      <w:lvlText w:val="%4."/>
      <w:lvlJc w:val="left"/>
      <w:pPr>
        <w:ind w:left="2880" w:hanging="360"/>
      </w:pPr>
    </w:lvl>
    <w:lvl w:ilvl="4" w:tplc="466C0770" w:tentative="1">
      <w:start w:val="1"/>
      <w:numFmt w:val="lowerLetter"/>
      <w:lvlText w:val="%5."/>
      <w:lvlJc w:val="left"/>
      <w:pPr>
        <w:ind w:left="3600" w:hanging="360"/>
      </w:pPr>
    </w:lvl>
    <w:lvl w:ilvl="5" w:tplc="D3DC5DDE" w:tentative="1">
      <w:start w:val="1"/>
      <w:numFmt w:val="lowerRoman"/>
      <w:lvlText w:val="%6."/>
      <w:lvlJc w:val="right"/>
      <w:pPr>
        <w:ind w:left="4320" w:hanging="180"/>
      </w:pPr>
    </w:lvl>
    <w:lvl w:ilvl="6" w:tplc="69F2C30A" w:tentative="1">
      <w:start w:val="1"/>
      <w:numFmt w:val="decimal"/>
      <w:lvlText w:val="%7."/>
      <w:lvlJc w:val="left"/>
      <w:pPr>
        <w:ind w:left="5040" w:hanging="360"/>
      </w:pPr>
    </w:lvl>
    <w:lvl w:ilvl="7" w:tplc="EF682B2C" w:tentative="1">
      <w:start w:val="1"/>
      <w:numFmt w:val="lowerLetter"/>
      <w:lvlText w:val="%8."/>
      <w:lvlJc w:val="left"/>
      <w:pPr>
        <w:ind w:left="5760" w:hanging="360"/>
      </w:pPr>
    </w:lvl>
    <w:lvl w:ilvl="8" w:tplc="A778446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4629A1A">
      <w:start w:val="1"/>
      <w:numFmt w:val="lowerRoman"/>
      <w:lvlText w:val="(%1)"/>
      <w:lvlJc w:val="left"/>
      <w:pPr>
        <w:ind w:left="1080" w:hanging="720"/>
      </w:pPr>
      <w:rPr>
        <w:rFonts w:hint="default"/>
      </w:rPr>
    </w:lvl>
    <w:lvl w:ilvl="1" w:tplc="679055C8" w:tentative="1">
      <w:start w:val="1"/>
      <w:numFmt w:val="lowerLetter"/>
      <w:lvlText w:val="%2."/>
      <w:lvlJc w:val="left"/>
      <w:pPr>
        <w:ind w:left="1440" w:hanging="360"/>
      </w:pPr>
    </w:lvl>
    <w:lvl w:ilvl="2" w:tplc="338E5BAE" w:tentative="1">
      <w:start w:val="1"/>
      <w:numFmt w:val="lowerRoman"/>
      <w:lvlText w:val="%3."/>
      <w:lvlJc w:val="right"/>
      <w:pPr>
        <w:ind w:left="2160" w:hanging="180"/>
      </w:pPr>
    </w:lvl>
    <w:lvl w:ilvl="3" w:tplc="76A4E8B4" w:tentative="1">
      <w:start w:val="1"/>
      <w:numFmt w:val="decimal"/>
      <w:lvlText w:val="%4."/>
      <w:lvlJc w:val="left"/>
      <w:pPr>
        <w:ind w:left="2880" w:hanging="360"/>
      </w:pPr>
    </w:lvl>
    <w:lvl w:ilvl="4" w:tplc="045CA250" w:tentative="1">
      <w:start w:val="1"/>
      <w:numFmt w:val="lowerLetter"/>
      <w:lvlText w:val="%5."/>
      <w:lvlJc w:val="left"/>
      <w:pPr>
        <w:ind w:left="3600" w:hanging="360"/>
      </w:pPr>
    </w:lvl>
    <w:lvl w:ilvl="5" w:tplc="515ED388" w:tentative="1">
      <w:start w:val="1"/>
      <w:numFmt w:val="lowerRoman"/>
      <w:lvlText w:val="%6."/>
      <w:lvlJc w:val="right"/>
      <w:pPr>
        <w:ind w:left="4320" w:hanging="180"/>
      </w:pPr>
    </w:lvl>
    <w:lvl w:ilvl="6" w:tplc="8EDAD1FC" w:tentative="1">
      <w:start w:val="1"/>
      <w:numFmt w:val="decimal"/>
      <w:lvlText w:val="%7."/>
      <w:lvlJc w:val="left"/>
      <w:pPr>
        <w:ind w:left="5040" w:hanging="360"/>
      </w:pPr>
    </w:lvl>
    <w:lvl w:ilvl="7" w:tplc="41B4F96E" w:tentative="1">
      <w:start w:val="1"/>
      <w:numFmt w:val="lowerLetter"/>
      <w:lvlText w:val="%8."/>
      <w:lvlJc w:val="left"/>
      <w:pPr>
        <w:ind w:left="5760" w:hanging="360"/>
      </w:pPr>
    </w:lvl>
    <w:lvl w:ilvl="8" w:tplc="A3D6CC02" w:tentative="1">
      <w:start w:val="1"/>
      <w:numFmt w:val="lowerRoman"/>
      <w:lvlText w:val="%9."/>
      <w:lvlJc w:val="right"/>
      <w:pPr>
        <w:ind w:left="6480" w:hanging="180"/>
      </w:pPr>
    </w:lvl>
  </w:abstractNum>
  <w:abstractNum w:abstractNumId="9" w15:restartNumberingAfterBreak="0">
    <w:nsid w:val="560E1165"/>
    <w:multiLevelType w:val="hybridMultilevel"/>
    <w:tmpl w:val="B4E67E28"/>
    <w:lvl w:ilvl="0" w:tplc="33D27EEE">
      <w:start w:val="1"/>
      <w:numFmt w:val="bullet"/>
      <w:lvlText w:val=""/>
      <w:lvlJc w:val="left"/>
      <w:pPr>
        <w:ind w:left="624" w:hanging="267"/>
      </w:pPr>
      <w:rPr>
        <w:rFonts w:ascii="Symbol" w:hAnsi="Symbol" w:hint="default"/>
      </w:rPr>
    </w:lvl>
    <w:lvl w:ilvl="1" w:tplc="EAF8CDFA">
      <w:start w:val="1"/>
      <w:numFmt w:val="bullet"/>
      <w:lvlText w:val="o"/>
      <w:lvlJc w:val="left"/>
      <w:pPr>
        <w:ind w:left="1080" w:hanging="360"/>
      </w:pPr>
      <w:rPr>
        <w:rFonts w:ascii="Courier New" w:hAnsi="Courier New" w:cs="Courier New" w:hint="default"/>
      </w:rPr>
    </w:lvl>
    <w:lvl w:ilvl="2" w:tplc="A2726720" w:tentative="1">
      <w:start w:val="1"/>
      <w:numFmt w:val="bullet"/>
      <w:lvlText w:val=""/>
      <w:lvlJc w:val="left"/>
      <w:pPr>
        <w:ind w:left="1800" w:hanging="360"/>
      </w:pPr>
      <w:rPr>
        <w:rFonts w:ascii="Wingdings" w:hAnsi="Wingdings" w:hint="default"/>
      </w:rPr>
    </w:lvl>
    <w:lvl w:ilvl="3" w:tplc="92E4DBBE" w:tentative="1">
      <w:start w:val="1"/>
      <w:numFmt w:val="bullet"/>
      <w:lvlText w:val=""/>
      <w:lvlJc w:val="left"/>
      <w:pPr>
        <w:ind w:left="2520" w:hanging="360"/>
      </w:pPr>
      <w:rPr>
        <w:rFonts w:ascii="Symbol" w:hAnsi="Symbol" w:hint="default"/>
      </w:rPr>
    </w:lvl>
    <w:lvl w:ilvl="4" w:tplc="A4C240D2" w:tentative="1">
      <w:start w:val="1"/>
      <w:numFmt w:val="bullet"/>
      <w:lvlText w:val="o"/>
      <w:lvlJc w:val="left"/>
      <w:pPr>
        <w:ind w:left="3240" w:hanging="360"/>
      </w:pPr>
      <w:rPr>
        <w:rFonts w:ascii="Courier New" w:hAnsi="Courier New" w:cs="Courier New" w:hint="default"/>
      </w:rPr>
    </w:lvl>
    <w:lvl w:ilvl="5" w:tplc="1180BDDE" w:tentative="1">
      <w:start w:val="1"/>
      <w:numFmt w:val="bullet"/>
      <w:lvlText w:val=""/>
      <w:lvlJc w:val="left"/>
      <w:pPr>
        <w:ind w:left="3960" w:hanging="360"/>
      </w:pPr>
      <w:rPr>
        <w:rFonts w:ascii="Wingdings" w:hAnsi="Wingdings" w:hint="default"/>
      </w:rPr>
    </w:lvl>
    <w:lvl w:ilvl="6" w:tplc="9FF4DC8A" w:tentative="1">
      <w:start w:val="1"/>
      <w:numFmt w:val="bullet"/>
      <w:lvlText w:val=""/>
      <w:lvlJc w:val="left"/>
      <w:pPr>
        <w:ind w:left="4680" w:hanging="360"/>
      </w:pPr>
      <w:rPr>
        <w:rFonts w:ascii="Symbol" w:hAnsi="Symbol" w:hint="default"/>
      </w:rPr>
    </w:lvl>
    <w:lvl w:ilvl="7" w:tplc="3042CB9E" w:tentative="1">
      <w:start w:val="1"/>
      <w:numFmt w:val="bullet"/>
      <w:lvlText w:val="o"/>
      <w:lvlJc w:val="left"/>
      <w:pPr>
        <w:ind w:left="5400" w:hanging="360"/>
      </w:pPr>
      <w:rPr>
        <w:rFonts w:ascii="Courier New" w:hAnsi="Courier New" w:cs="Courier New" w:hint="default"/>
      </w:rPr>
    </w:lvl>
    <w:lvl w:ilvl="8" w:tplc="F37A3216"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4B38FA3C">
      <w:start w:val="1"/>
      <w:numFmt w:val="lowerRoman"/>
      <w:lvlText w:val="(%1)"/>
      <w:lvlJc w:val="left"/>
      <w:pPr>
        <w:ind w:left="1080" w:hanging="720"/>
      </w:pPr>
      <w:rPr>
        <w:rFonts w:hint="default"/>
      </w:rPr>
    </w:lvl>
    <w:lvl w:ilvl="1" w:tplc="8EEC824A" w:tentative="1">
      <w:start w:val="1"/>
      <w:numFmt w:val="lowerLetter"/>
      <w:lvlText w:val="%2."/>
      <w:lvlJc w:val="left"/>
      <w:pPr>
        <w:ind w:left="1440" w:hanging="360"/>
      </w:pPr>
    </w:lvl>
    <w:lvl w:ilvl="2" w:tplc="DE8C3108" w:tentative="1">
      <w:start w:val="1"/>
      <w:numFmt w:val="lowerRoman"/>
      <w:lvlText w:val="%3."/>
      <w:lvlJc w:val="right"/>
      <w:pPr>
        <w:ind w:left="2160" w:hanging="180"/>
      </w:pPr>
    </w:lvl>
    <w:lvl w:ilvl="3" w:tplc="5CD6EC94" w:tentative="1">
      <w:start w:val="1"/>
      <w:numFmt w:val="decimal"/>
      <w:lvlText w:val="%4."/>
      <w:lvlJc w:val="left"/>
      <w:pPr>
        <w:ind w:left="2880" w:hanging="360"/>
      </w:pPr>
    </w:lvl>
    <w:lvl w:ilvl="4" w:tplc="9DAAF0DA" w:tentative="1">
      <w:start w:val="1"/>
      <w:numFmt w:val="lowerLetter"/>
      <w:lvlText w:val="%5."/>
      <w:lvlJc w:val="left"/>
      <w:pPr>
        <w:ind w:left="3600" w:hanging="360"/>
      </w:pPr>
    </w:lvl>
    <w:lvl w:ilvl="5" w:tplc="8E1A18DE" w:tentative="1">
      <w:start w:val="1"/>
      <w:numFmt w:val="lowerRoman"/>
      <w:lvlText w:val="%6."/>
      <w:lvlJc w:val="right"/>
      <w:pPr>
        <w:ind w:left="4320" w:hanging="180"/>
      </w:pPr>
    </w:lvl>
    <w:lvl w:ilvl="6" w:tplc="76E6EEBE" w:tentative="1">
      <w:start w:val="1"/>
      <w:numFmt w:val="decimal"/>
      <w:lvlText w:val="%7."/>
      <w:lvlJc w:val="left"/>
      <w:pPr>
        <w:ind w:left="5040" w:hanging="360"/>
      </w:pPr>
    </w:lvl>
    <w:lvl w:ilvl="7" w:tplc="A3D48F3E" w:tentative="1">
      <w:start w:val="1"/>
      <w:numFmt w:val="lowerLetter"/>
      <w:lvlText w:val="%8."/>
      <w:lvlJc w:val="left"/>
      <w:pPr>
        <w:ind w:left="5760" w:hanging="360"/>
      </w:pPr>
    </w:lvl>
    <w:lvl w:ilvl="8" w:tplc="CFBE62BA"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2E7C99E0">
      <w:start w:val="1"/>
      <w:numFmt w:val="lowerRoman"/>
      <w:lvlText w:val="(%1)"/>
      <w:lvlJc w:val="left"/>
      <w:pPr>
        <w:ind w:left="1080" w:hanging="720"/>
      </w:pPr>
      <w:rPr>
        <w:rFonts w:hint="default"/>
      </w:rPr>
    </w:lvl>
    <w:lvl w:ilvl="1" w:tplc="8E84DDD8" w:tentative="1">
      <w:start w:val="1"/>
      <w:numFmt w:val="lowerLetter"/>
      <w:lvlText w:val="%2."/>
      <w:lvlJc w:val="left"/>
      <w:pPr>
        <w:ind w:left="1440" w:hanging="360"/>
      </w:pPr>
    </w:lvl>
    <w:lvl w:ilvl="2" w:tplc="69CC0E66" w:tentative="1">
      <w:start w:val="1"/>
      <w:numFmt w:val="lowerRoman"/>
      <w:lvlText w:val="%3."/>
      <w:lvlJc w:val="right"/>
      <w:pPr>
        <w:ind w:left="2160" w:hanging="180"/>
      </w:pPr>
    </w:lvl>
    <w:lvl w:ilvl="3" w:tplc="C354F3DC" w:tentative="1">
      <w:start w:val="1"/>
      <w:numFmt w:val="decimal"/>
      <w:lvlText w:val="%4."/>
      <w:lvlJc w:val="left"/>
      <w:pPr>
        <w:ind w:left="2880" w:hanging="360"/>
      </w:pPr>
    </w:lvl>
    <w:lvl w:ilvl="4" w:tplc="D8C8ED64" w:tentative="1">
      <w:start w:val="1"/>
      <w:numFmt w:val="lowerLetter"/>
      <w:lvlText w:val="%5."/>
      <w:lvlJc w:val="left"/>
      <w:pPr>
        <w:ind w:left="3600" w:hanging="360"/>
      </w:pPr>
    </w:lvl>
    <w:lvl w:ilvl="5" w:tplc="CB225B72" w:tentative="1">
      <w:start w:val="1"/>
      <w:numFmt w:val="lowerRoman"/>
      <w:lvlText w:val="%6."/>
      <w:lvlJc w:val="right"/>
      <w:pPr>
        <w:ind w:left="4320" w:hanging="180"/>
      </w:pPr>
    </w:lvl>
    <w:lvl w:ilvl="6" w:tplc="B994DB12" w:tentative="1">
      <w:start w:val="1"/>
      <w:numFmt w:val="decimal"/>
      <w:lvlText w:val="%7."/>
      <w:lvlJc w:val="left"/>
      <w:pPr>
        <w:ind w:left="5040" w:hanging="360"/>
      </w:pPr>
    </w:lvl>
    <w:lvl w:ilvl="7" w:tplc="049C1302" w:tentative="1">
      <w:start w:val="1"/>
      <w:numFmt w:val="lowerLetter"/>
      <w:lvlText w:val="%8."/>
      <w:lvlJc w:val="left"/>
      <w:pPr>
        <w:ind w:left="5760" w:hanging="360"/>
      </w:pPr>
    </w:lvl>
    <w:lvl w:ilvl="8" w:tplc="B22CDAC4"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4"/>
  </w:num>
  <w:num w:numId="3">
    <w:abstractNumId w:val="1"/>
  </w:num>
  <w:num w:numId="4">
    <w:abstractNumId w:val="7"/>
  </w:num>
  <w:num w:numId="5">
    <w:abstractNumId w:val="6"/>
  </w:num>
  <w:num w:numId="6">
    <w:abstractNumId w:val="0"/>
  </w:num>
  <w:num w:numId="7">
    <w:abstractNumId w:val="10"/>
  </w:num>
  <w:num w:numId="8">
    <w:abstractNumId w:val="5"/>
  </w:num>
  <w:num w:numId="9">
    <w:abstractNumId w:val="8"/>
  </w:num>
  <w:num w:numId="10">
    <w:abstractNumId w:val="2"/>
  </w:num>
  <w:num w:numId="11">
    <w:abstractNumId w:val="11"/>
  </w:num>
  <w:num w:numId="12">
    <w:abstractNumId w:val="3"/>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rUwMrcwNzY3Nze2NDBS0lEKTi0uzszPAykwqwUA3XWgxiwAAAA="/>
  </w:docVars>
  <w:rsids>
    <w:rsidRoot w:val="009B2BF7"/>
    <w:rsid w:val="00013DA8"/>
    <w:rsid w:val="000157CC"/>
    <w:rsid w:val="00017ED8"/>
    <w:rsid w:val="00033FF5"/>
    <w:rsid w:val="000429F8"/>
    <w:rsid w:val="00054D8C"/>
    <w:rsid w:val="000565EC"/>
    <w:rsid w:val="00075BD9"/>
    <w:rsid w:val="00075ECE"/>
    <w:rsid w:val="00085195"/>
    <w:rsid w:val="000967D6"/>
    <w:rsid w:val="0009771A"/>
    <w:rsid w:val="000A5C97"/>
    <w:rsid w:val="000A6D2C"/>
    <w:rsid w:val="000A7107"/>
    <w:rsid w:val="000B5086"/>
    <w:rsid w:val="000C1CD5"/>
    <w:rsid w:val="000D6E0F"/>
    <w:rsid w:val="000E7527"/>
    <w:rsid w:val="0010041F"/>
    <w:rsid w:val="00101E7C"/>
    <w:rsid w:val="00117169"/>
    <w:rsid w:val="0012146E"/>
    <w:rsid w:val="00143384"/>
    <w:rsid w:val="00151FB0"/>
    <w:rsid w:val="0015510B"/>
    <w:rsid w:val="001600B3"/>
    <w:rsid w:val="00160F92"/>
    <w:rsid w:val="00162742"/>
    <w:rsid w:val="00165092"/>
    <w:rsid w:val="00170E9D"/>
    <w:rsid w:val="00182C07"/>
    <w:rsid w:val="00195679"/>
    <w:rsid w:val="00196B2A"/>
    <w:rsid w:val="00197E05"/>
    <w:rsid w:val="001A07C7"/>
    <w:rsid w:val="001A5A80"/>
    <w:rsid w:val="001A7ECD"/>
    <w:rsid w:val="001C390E"/>
    <w:rsid w:val="001F1AFA"/>
    <w:rsid w:val="00204EB0"/>
    <w:rsid w:val="002100C7"/>
    <w:rsid w:val="00211D45"/>
    <w:rsid w:val="00214757"/>
    <w:rsid w:val="00226CB2"/>
    <w:rsid w:val="002327FB"/>
    <w:rsid w:val="00236482"/>
    <w:rsid w:val="00247AE5"/>
    <w:rsid w:val="002509A8"/>
    <w:rsid w:val="00267369"/>
    <w:rsid w:val="00272484"/>
    <w:rsid w:val="002727D2"/>
    <w:rsid w:val="00274365"/>
    <w:rsid w:val="002766AD"/>
    <w:rsid w:val="00276E25"/>
    <w:rsid w:val="002A4ECB"/>
    <w:rsid w:val="002A51D8"/>
    <w:rsid w:val="002B3760"/>
    <w:rsid w:val="002B3D0D"/>
    <w:rsid w:val="002B43D9"/>
    <w:rsid w:val="002C029F"/>
    <w:rsid w:val="002C364E"/>
    <w:rsid w:val="002D72CA"/>
    <w:rsid w:val="002E13E2"/>
    <w:rsid w:val="002E3E2C"/>
    <w:rsid w:val="002E4E67"/>
    <w:rsid w:val="002E6609"/>
    <w:rsid w:val="00301FAF"/>
    <w:rsid w:val="00302D50"/>
    <w:rsid w:val="00316141"/>
    <w:rsid w:val="003236CD"/>
    <w:rsid w:val="00343CA2"/>
    <w:rsid w:val="0034488D"/>
    <w:rsid w:val="00351A29"/>
    <w:rsid w:val="00370DE0"/>
    <w:rsid w:val="00372B4A"/>
    <w:rsid w:val="00383A88"/>
    <w:rsid w:val="00387919"/>
    <w:rsid w:val="00390828"/>
    <w:rsid w:val="00390BAD"/>
    <w:rsid w:val="00397F86"/>
    <w:rsid w:val="003B0611"/>
    <w:rsid w:val="003B07D2"/>
    <w:rsid w:val="003C0D08"/>
    <w:rsid w:val="003C41EB"/>
    <w:rsid w:val="003C6FF6"/>
    <w:rsid w:val="003D2A75"/>
    <w:rsid w:val="003D4045"/>
    <w:rsid w:val="003D5C00"/>
    <w:rsid w:val="004007F2"/>
    <w:rsid w:val="00406865"/>
    <w:rsid w:val="00420928"/>
    <w:rsid w:val="004255EF"/>
    <w:rsid w:val="00427538"/>
    <w:rsid w:val="00431D5F"/>
    <w:rsid w:val="0043574A"/>
    <w:rsid w:val="00443F66"/>
    <w:rsid w:val="00444DB4"/>
    <w:rsid w:val="00450E08"/>
    <w:rsid w:val="00452FBA"/>
    <w:rsid w:val="004612DB"/>
    <w:rsid w:val="00465E02"/>
    <w:rsid w:val="00466511"/>
    <w:rsid w:val="00472174"/>
    <w:rsid w:val="00480DA2"/>
    <w:rsid w:val="00481928"/>
    <w:rsid w:val="00481AD8"/>
    <w:rsid w:val="00491E32"/>
    <w:rsid w:val="0049402B"/>
    <w:rsid w:val="004A101B"/>
    <w:rsid w:val="004A2169"/>
    <w:rsid w:val="004A223B"/>
    <w:rsid w:val="004A4779"/>
    <w:rsid w:val="004B0B70"/>
    <w:rsid w:val="004C071A"/>
    <w:rsid w:val="004C7DAA"/>
    <w:rsid w:val="004D3966"/>
    <w:rsid w:val="004D59BA"/>
    <w:rsid w:val="004E61D2"/>
    <w:rsid w:val="004F1AAF"/>
    <w:rsid w:val="00502C73"/>
    <w:rsid w:val="00503E31"/>
    <w:rsid w:val="00517682"/>
    <w:rsid w:val="0053233F"/>
    <w:rsid w:val="00541C9F"/>
    <w:rsid w:val="00557B84"/>
    <w:rsid w:val="0057166E"/>
    <w:rsid w:val="00591BA6"/>
    <w:rsid w:val="005947BA"/>
    <w:rsid w:val="005A1A41"/>
    <w:rsid w:val="005A6CD7"/>
    <w:rsid w:val="005B174A"/>
    <w:rsid w:val="005B4B9A"/>
    <w:rsid w:val="005C785E"/>
    <w:rsid w:val="005D2E7C"/>
    <w:rsid w:val="005D47B7"/>
    <w:rsid w:val="005E3459"/>
    <w:rsid w:val="0060519A"/>
    <w:rsid w:val="0061658D"/>
    <w:rsid w:val="00624205"/>
    <w:rsid w:val="00651C46"/>
    <w:rsid w:val="00651E31"/>
    <w:rsid w:val="006608BC"/>
    <w:rsid w:val="00670E74"/>
    <w:rsid w:val="00676C50"/>
    <w:rsid w:val="00680466"/>
    <w:rsid w:val="006A6100"/>
    <w:rsid w:val="006B121F"/>
    <w:rsid w:val="006D3E6D"/>
    <w:rsid w:val="006D44EF"/>
    <w:rsid w:val="006F28EF"/>
    <w:rsid w:val="00700687"/>
    <w:rsid w:val="00711FEB"/>
    <w:rsid w:val="007155D3"/>
    <w:rsid w:val="00724040"/>
    <w:rsid w:val="007241E0"/>
    <w:rsid w:val="007330CD"/>
    <w:rsid w:val="00750A8F"/>
    <w:rsid w:val="00751406"/>
    <w:rsid w:val="00760A12"/>
    <w:rsid w:val="007654D4"/>
    <w:rsid w:val="007672C7"/>
    <w:rsid w:val="00767C0F"/>
    <w:rsid w:val="00772B60"/>
    <w:rsid w:val="00772E66"/>
    <w:rsid w:val="0078075F"/>
    <w:rsid w:val="0079052B"/>
    <w:rsid w:val="00796836"/>
    <w:rsid w:val="007C18E3"/>
    <w:rsid w:val="007D3191"/>
    <w:rsid w:val="007E745F"/>
    <w:rsid w:val="007F470E"/>
    <w:rsid w:val="007F5C10"/>
    <w:rsid w:val="0081210C"/>
    <w:rsid w:val="008170A9"/>
    <w:rsid w:val="008202F6"/>
    <w:rsid w:val="00821C4A"/>
    <w:rsid w:val="00824DB7"/>
    <w:rsid w:val="00825C50"/>
    <w:rsid w:val="00826EF5"/>
    <w:rsid w:val="008346FC"/>
    <w:rsid w:val="00852596"/>
    <w:rsid w:val="00890639"/>
    <w:rsid w:val="00894056"/>
    <w:rsid w:val="008B1E1D"/>
    <w:rsid w:val="008B5711"/>
    <w:rsid w:val="008C1A02"/>
    <w:rsid w:val="008C7B88"/>
    <w:rsid w:val="008D390E"/>
    <w:rsid w:val="008D47BC"/>
    <w:rsid w:val="008F63B8"/>
    <w:rsid w:val="00903B1F"/>
    <w:rsid w:val="00923691"/>
    <w:rsid w:val="00926199"/>
    <w:rsid w:val="00934BE0"/>
    <w:rsid w:val="00951A5C"/>
    <w:rsid w:val="00956E13"/>
    <w:rsid w:val="0097215A"/>
    <w:rsid w:val="009845C1"/>
    <w:rsid w:val="00994ADE"/>
    <w:rsid w:val="009A29D0"/>
    <w:rsid w:val="009A5F6D"/>
    <w:rsid w:val="009A6D74"/>
    <w:rsid w:val="009B2BF7"/>
    <w:rsid w:val="009E53B5"/>
    <w:rsid w:val="009F38FA"/>
    <w:rsid w:val="00A07FF8"/>
    <w:rsid w:val="00A21323"/>
    <w:rsid w:val="00A46E3A"/>
    <w:rsid w:val="00A534C2"/>
    <w:rsid w:val="00A703E8"/>
    <w:rsid w:val="00A73442"/>
    <w:rsid w:val="00A95437"/>
    <w:rsid w:val="00AA1848"/>
    <w:rsid w:val="00AB5C78"/>
    <w:rsid w:val="00AB6A6F"/>
    <w:rsid w:val="00AC484F"/>
    <w:rsid w:val="00AD7C5B"/>
    <w:rsid w:val="00AE0168"/>
    <w:rsid w:val="00AE26E4"/>
    <w:rsid w:val="00AE5342"/>
    <w:rsid w:val="00AE7418"/>
    <w:rsid w:val="00B006B9"/>
    <w:rsid w:val="00B0138B"/>
    <w:rsid w:val="00B019A6"/>
    <w:rsid w:val="00B02DAD"/>
    <w:rsid w:val="00B050AB"/>
    <w:rsid w:val="00B06BDD"/>
    <w:rsid w:val="00B2007C"/>
    <w:rsid w:val="00B241EB"/>
    <w:rsid w:val="00B35153"/>
    <w:rsid w:val="00B42E55"/>
    <w:rsid w:val="00B46CB7"/>
    <w:rsid w:val="00B55673"/>
    <w:rsid w:val="00B65F17"/>
    <w:rsid w:val="00B74907"/>
    <w:rsid w:val="00B7630C"/>
    <w:rsid w:val="00B853D6"/>
    <w:rsid w:val="00BB5338"/>
    <w:rsid w:val="00BB5733"/>
    <w:rsid w:val="00BC06C2"/>
    <w:rsid w:val="00BC167E"/>
    <w:rsid w:val="00BC3319"/>
    <w:rsid w:val="00BC5D3F"/>
    <w:rsid w:val="00BC5FE0"/>
    <w:rsid w:val="00BD2260"/>
    <w:rsid w:val="00BD3E55"/>
    <w:rsid w:val="00BF1C5E"/>
    <w:rsid w:val="00C1675A"/>
    <w:rsid w:val="00C37E59"/>
    <w:rsid w:val="00C6225F"/>
    <w:rsid w:val="00C63363"/>
    <w:rsid w:val="00C86C53"/>
    <w:rsid w:val="00C97077"/>
    <w:rsid w:val="00CA303F"/>
    <w:rsid w:val="00CA3F0F"/>
    <w:rsid w:val="00CA5E5F"/>
    <w:rsid w:val="00CB59C6"/>
    <w:rsid w:val="00CB79B3"/>
    <w:rsid w:val="00CC5925"/>
    <w:rsid w:val="00CD25E1"/>
    <w:rsid w:val="00CE1893"/>
    <w:rsid w:val="00CE7028"/>
    <w:rsid w:val="00CF3679"/>
    <w:rsid w:val="00CF39E3"/>
    <w:rsid w:val="00CF68F8"/>
    <w:rsid w:val="00CF7AF6"/>
    <w:rsid w:val="00D035B1"/>
    <w:rsid w:val="00D03C39"/>
    <w:rsid w:val="00D11480"/>
    <w:rsid w:val="00D116B8"/>
    <w:rsid w:val="00D12B4A"/>
    <w:rsid w:val="00D23535"/>
    <w:rsid w:val="00D35A82"/>
    <w:rsid w:val="00D4452F"/>
    <w:rsid w:val="00D62511"/>
    <w:rsid w:val="00D64AE7"/>
    <w:rsid w:val="00D729FE"/>
    <w:rsid w:val="00D7636B"/>
    <w:rsid w:val="00D92EB2"/>
    <w:rsid w:val="00D97513"/>
    <w:rsid w:val="00DA01A6"/>
    <w:rsid w:val="00DA6D14"/>
    <w:rsid w:val="00DB49CA"/>
    <w:rsid w:val="00DC6292"/>
    <w:rsid w:val="00DF1D62"/>
    <w:rsid w:val="00DF34F7"/>
    <w:rsid w:val="00DF359C"/>
    <w:rsid w:val="00E12FFB"/>
    <w:rsid w:val="00E134A2"/>
    <w:rsid w:val="00E164E5"/>
    <w:rsid w:val="00E218AA"/>
    <w:rsid w:val="00E26BF1"/>
    <w:rsid w:val="00E60DE0"/>
    <w:rsid w:val="00E70099"/>
    <w:rsid w:val="00E721A9"/>
    <w:rsid w:val="00E74BB8"/>
    <w:rsid w:val="00E75B72"/>
    <w:rsid w:val="00E81149"/>
    <w:rsid w:val="00E90CE5"/>
    <w:rsid w:val="00E93308"/>
    <w:rsid w:val="00E93724"/>
    <w:rsid w:val="00E95EFD"/>
    <w:rsid w:val="00EB4954"/>
    <w:rsid w:val="00EB695D"/>
    <w:rsid w:val="00EC431B"/>
    <w:rsid w:val="00ED2490"/>
    <w:rsid w:val="00EE2727"/>
    <w:rsid w:val="00EE30E6"/>
    <w:rsid w:val="00F00153"/>
    <w:rsid w:val="00F05269"/>
    <w:rsid w:val="00F2044A"/>
    <w:rsid w:val="00F51663"/>
    <w:rsid w:val="00F51972"/>
    <w:rsid w:val="00F52DEF"/>
    <w:rsid w:val="00F66971"/>
    <w:rsid w:val="00F75236"/>
    <w:rsid w:val="00F80C4F"/>
    <w:rsid w:val="00F81F7F"/>
    <w:rsid w:val="00F83CC0"/>
    <w:rsid w:val="00FA07F6"/>
    <w:rsid w:val="00FB443A"/>
    <w:rsid w:val="00FB49E3"/>
    <w:rsid w:val="00FD659E"/>
    <w:rsid w:val="00FE6990"/>
    <w:rsid w:val="00FF338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3437A7"/>
  <w15:docId w15:val="{EAA92CCA-FC1F-4FA2-B8F8-A5A0A4B61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8D390E"/>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A572D3"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A572D3"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A572D3"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A572D3"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A572D3"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A572D3"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A572D3"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A572D3"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A572D3"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A572D3"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A572D3"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A572D3"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A572D3"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A572D3"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A572D3"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A572D3"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A572D3"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A572D3"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A572D3"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A572D3"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A572D3"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A572D3"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A572D3"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A572D3"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A572D3"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A572D3"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A572D3"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A572D3"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A572D3"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A572D3"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A572D3"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A572D3"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A572D3"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A572D3"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A572D3"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A572D3"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A572D3"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A572D3"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A572D3"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A572D3"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A572D3"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A572D3"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A572D3"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A572D3"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A572D3"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A572D3"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A572D3"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A572D3"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A572D3"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A572D3"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72D3"/>
    <w:rsid w:val="005A6A03"/>
    <w:rsid w:val="005B104D"/>
    <w:rsid w:val="005C2582"/>
    <w:rsid w:val="00753A81"/>
    <w:rsid w:val="00A572D3"/>
    <w:rsid w:val="00E76876"/>
    <w:rsid w:val="00E96CF6"/>
    <w:rsid w:val="00F8349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4383</RACS_x0020_ID>
    <Approved_x0020_Provider xmlns="a8338b6e-77a6-4851-82b6-98166143ffdd">West Wimmera Health Service</Approved_x0020_Provider>
    <Management_x0020_Company_x0020_ID xmlns="a8338b6e-77a6-4851-82b6-98166143ffdd" xsi:nil="true"/>
    <Home xmlns="a8338b6e-77a6-4851-82b6-98166143ffdd">Rainbow Bush Nursing Home Annexe</Home>
    <Signed xmlns="a8338b6e-77a6-4851-82b6-98166143ffdd" xsi:nil="true"/>
    <Uploaded xmlns="a8338b6e-77a6-4851-82b6-98166143ffdd">true</Uploaded>
    <Management_x0020_Company xmlns="a8338b6e-77a6-4851-82b6-98166143ffdd" xsi:nil="true"/>
    <Doc_x0020_Date xmlns="a8338b6e-77a6-4851-82b6-98166143ffdd">2023-04-14T01:42:39+00:00</Doc_x0020_Date>
    <CSI_x0020_ID xmlns="a8338b6e-77a6-4851-82b6-98166143ffdd" xsi:nil="true"/>
    <Case_x0020_ID xmlns="a8338b6e-77a6-4851-82b6-98166143ffdd" xsi:nil="true"/>
    <Approved_x0020_Provider_x0020_ID xmlns="a8338b6e-77a6-4851-82b6-98166143ffdd">FBA70409-77F4-DC11-AD41-005056922186</Approved_x0020_Provider_x0020_ID>
    <Location xmlns="a8338b6e-77a6-4851-82b6-98166143ffdd" xsi:nil="true"/>
    <Doc_x0020_Type xmlns="a8338b6e-77a6-4851-82b6-98166143ffdd">Publication</Doc_x0020_Type>
    <Home_x0020_ID xmlns="a8338b6e-77a6-4851-82b6-98166143ffdd">349F338C-7CF4-DC11-AD41-005056922186</Home_x0020_ID>
    <State xmlns="a8338b6e-77a6-4851-82b6-98166143ffdd">VIC</State>
    <Doc_x0020_Sent_Received_x0020_Date xmlns="a8338b6e-77a6-4851-82b6-98166143ffdd">2023-04-14T00:00:00+00:00</Doc_x0020_Sent_Received_x0020_Date>
    <Activity_x0020_ID xmlns="a8338b6e-77a6-4851-82b6-98166143ffdd">21461D2E-CB6C-EB11-9091-005056922186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E4B6239A-8CD9-47BC-99AA-CBFF9D7E49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openxmlformats.org/package/2006/metadata/core-properties"/>
    <ds:schemaRef ds:uri="http://purl.org/dc/elements/1.1/"/>
    <ds:schemaRef ds:uri="http://purl.org/dc/terms/"/>
    <ds:schemaRef ds:uri="a8338b6e-77a6-4851-82b6-98166143ffdd"/>
    <ds:schemaRef ds:uri="http://schemas.microsoft.com/office/2006/documentManagement/types"/>
    <ds:schemaRef ds:uri="http://www.w3.org/XML/1998/namespace"/>
    <ds:schemaRef ds:uri="http://purl.org/dc/dcmitype/"/>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4608</Words>
  <Characters>26269</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2023-04-16T23:29:00Z</dcterms:created>
  <dcterms:modified xsi:type="dcterms:W3CDTF">2023-04-16T23:29:00Z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