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44EDFCA" w14:textId="77777777" w:rsidR="001333A5" w:rsidRPr="003217D3" w:rsidRDefault="001333A5"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515CE6AD" wp14:editId="740A4B65">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40EC467D" w14:textId="77777777" w:rsidR="001333A5" w:rsidRPr="003217D3" w:rsidRDefault="001333A5"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4358F7C9" w14:textId="77777777" w:rsidR="001333A5" w:rsidRPr="00A36AA9" w:rsidRDefault="001333A5"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4726B3B5" w14:textId="77777777" w:rsidR="001333A5" w:rsidRPr="00A36AA9" w:rsidRDefault="001333A5"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BA3B94" w14:paraId="7E2DFE7D" w14:textId="77777777" w:rsidTr="00BA3B94">
        <w:tc>
          <w:tcPr>
            <w:cnfStyle w:val="001000000000" w:firstRow="0" w:lastRow="0" w:firstColumn="1" w:lastColumn="0" w:oddVBand="0" w:evenVBand="0" w:oddHBand="0" w:evenHBand="0" w:firstRowFirstColumn="0" w:firstRowLastColumn="0" w:lastRowFirstColumn="0" w:lastRowLastColumn="0"/>
            <w:tcW w:w="3227" w:type="dxa"/>
          </w:tcPr>
          <w:p w14:paraId="32C910DA" w14:textId="77777777" w:rsidR="001333A5" w:rsidRPr="00A36AA9" w:rsidRDefault="001333A5"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66985CD3" w14:textId="77777777" w:rsidR="001333A5" w:rsidRDefault="001333A5"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Rainbow The Multicultural Aged Care Program</w:t>
            </w:r>
          </w:p>
        </w:tc>
      </w:tr>
      <w:tr w:rsidR="00BA3B94" w14:paraId="5BE2B84A" w14:textId="77777777" w:rsidTr="00BA3B9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588FA92" w14:textId="77777777" w:rsidR="001333A5" w:rsidRPr="00A36AA9" w:rsidRDefault="001333A5"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330181F1" w14:textId="77777777" w:rsidR="001333A5" w:rsidRPr="00C27BE3" w:rsidRDefault="001333A5"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500058</w:t>
            </w:r>
          </w:p>
        </w:tc>
      </w:tr>
      <w:tr w:rsidR="00BA3B94" w14:paraId="412C0584" w14:textId="77777777" w:rsidTr="00BA3B9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3C4E280" w14:textId="77777777" w:rsidR="001333A5" w:rsidRPr="00A36AA9" w:rsidRDefault="001333A5"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53320664" w14:textId="77777777" w:rsidR="001333A5" w:rsidRPr="00540817" w:rsidRDefault="001333A5"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33 Eighth</w:t>
            </w:r>
            <w:r>
              <w:rPr>
                <w:rFonts w:ascii="Arial" w:eastAsia="Times New Roman" w:hAnsi="Arial" w:cs="Arial"/>
                <w:lang w:eastAsia="en-AU"/>
              </w:rPr>
              <w:t xml:space="preserve"> Avenue, MAYLANDS, Western Australia, 6051</w:t>
            </w:r>
          </w:p>
        </w:tc>
      </w:tr>
      <w:tr w:rsidR="00BA3B94" w14:paraId="2E198C17" w14:textId="77777777" w:rsidTr="00BA3B9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0DC74F7" w14:textId="77777777" w:rsidR="001333A5" w:rsidRPr="00A36AA9" w:rsidRDefault="001333A5"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348003AB" w14:textId="77777777" w:rsidR="001333A5" w:rsidRPr="00A36AA9" w:rsidRDefault="001333A5"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non-site</w:t>
            </w:r>
          </w:p>
        </w:tc>
      </w:tr>
      <w:tr w:rsidR="00BA3B94" w14:paraId="624EE339" w14:textId="77777777" w:rsidTr="00BA3B9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5202772" w14:textId="77777777" w:rsidR="001333A5" w:rsidRPr="00A36AA9" w:rsidRDefault="001333A5"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5D961921" w14:textId="77777777" w:rsidR="001333A5" w:rsidRPr="00A36AA9" w:rsidRDefault="001333A5"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on 29 May 2024</w:t>
            </w:r>
          </w:p>
        </w:tc>
      </w:tr>
      <w:tr w:rsidR="00BA3B94" w14:paraId="09A3463C" w14:textId="77777777" w:rsidTr="00BA3B9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76FF28E" w14:textId="77777777" w:rsidR="001333A5" w:rsidRPr="00A36AA9" w:rsidRDefault="001333A5"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760223007"/>
            <w:placeholder>
              <w:docPart w:val="A7F4949C78414813B67B25D37262F9D8"/>
            </w:placeholder>
            <w:date w:fullDate="2024-06-27T00:00:00Z">
              <w:dateFormat w:val="d MMMM yyyy"/>
              <w:lid w:val="en-AU"/>
              <w:storeMappedDataAs w:val="dateTime"/>
              <w:calendar w:val="gregorian"/>
            </w:date>
          </w:sdtPr>
          <w:sdtEndPr/>
          <w:sdtContent>
            <w:tc>
              <w:tcPr>
                <w:tcW w:w="7114" w:type="dxa"/>
                <w:shd w:val="clear" w:color="auto" w:fill="auto"/>
              </w:tcPr>
              <w:p w14:paraId="6CB8D3D3" w14:textId="37DDEF42" w:rsidR="001333A5" w:rsidRPr="00A36AA9" w:rsidRDefault="002B4916"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27 June 2024</w:t>
                </w:r>
              </w:p>
            </w:tc>
          </w:sdtContent>
        </w:sdt>
      </w:tr>
    </w:tbl>
    <w:bookmarkEnd w:id="0"/>
    <w:p w14:paraId="57CA1395" w14:textId="77777777" w:rsidR="001333A5" w:rsidRPr="00A36AA9" w:rsidRDefault="001333A5" w:rsidP="001D775A">
      <w:pPr>
        <w:pStyle w:val="NormalArial"/>
        <w:spacing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7E5E2646" w14:textId="77777777" w:rsidR="001333A5" w:rsidRDefault="001333A5" w:rsidP="00126F43">
      <w:pPr>
        <w:pStyle w:val="Heading1"/>
        <w:spacing w:before="0" w:after="240" w:line="22" w:lineRule="atLeast"/>
        <w:rPr>
          <w:rFonts w:ascii="Arial" w:hAnsi="Arial" w:cs="Arial"/>
        </w:rPr>
      </w:pPr>
      <w:r w:rsidRPr="00A36AA9">
        <w:rPr>
          <w:rFonts w:ascii="Arial" w:hAnsi="Arial" w:cs="Arial"/>
        </w:rPr>
        <w:lastRenderedPageBreak/>
        <w:t>Service included in this assessment</w:t>
      </w:r>
    </w:p>
    <w:p w14:paraId="63FD9571" w14:textId="77777777" w:rsidR="0088413E" w:rsidRDefault="001333A5" w:rsidP="0088413E">
      <w:pPr>
        <w:pStyle w:val="NormalArial"/>
        <w:spacing w:before="0" w:line="240" w:lineRule="auto"/>
      </w:pPr>
      <w:bookmarkStart w:id="1" w:name="SERVICEALLOCATIONLIST"/>
      <w:r>
        <w:t>Home Care Packages (</w:t>
      </w:r>
      <w:r>
        <w:rPr>
          <w:b/>
          <w:bCs/>
        </w:rPr>
        <w:t>HCP</w:t>
      </w:r>
      <w:r>
        <w:t>) included:</w:t>
      </w:r>
      <w:r>
        <w:br/>
        <w:t>Provider: 522 West Australian Association of Polish Women Inc</w:t>
      </w:r>
      <w:r>
        <w:br/>
        <w:t xml:space="preserve">Service: 19186 Rainbow </w:t>
      </w:r>
      <w:proofErr w:type="gramStart"/>
      <w:r>
        <w:t>The</w:t>
      </w:r>
      <w:proofErr w:type="gramEnd"/>
      <w:r>
        <w:t xml:space="preserve"> Multicultural Aged Care Program</w:t>
      </w:r>
    </w:p>
    <w:bookmarkEnd w:id="1"/>
    <w:p w14:paraId="01BFA86A" w14:textId="125AEBFE" w:rsidR="001333A5" w:rsidRPr="00A36AA9" w:rsidRDefault="001333A5" w:rsidP="0088413E">
      <w:pPr>
        <w:pStyle w:val="NormalArial"/>
        <w:spacing w:before="0" w:line="240" w:lineRule="auto"/>
        <w:rPr>
          <w:b/>
          <w:bCs/>
          <w:sz w:val="30"/>
          <w:szCs w:val="28"/>
        </w:rPr>
      </w:pPr>
      <w:r w:rsidRPr="00A36AA9">
        <w:rPr>
          <w:b/>
          <w:bCs/>
          <w:sz w:val="30"/>
          <w:szCs w:val="28"/>
        </w:rPr>
        <w:t xml:space="preserve">This performance </w:t>
      </w:r>
      <w:proofErr w:type="gramStart"/>
      <w:r w:rsidRPr="00A36AA9">
        <w:rPr>
          <w:b/>
          <w:bCs/>
          <w:sz w:val="30"/>
          <w:szCs w:val="28"/>
        </w:rPr>
        <w:t>report</w:t>
      </w:r>
      <w:proofErr w:type="gramEnd"/>
    </w:p>
    <w:p w14:paraId="30ACA33B" w14:textId="385A299C" w:rsidR="001333A5" w:rsidRPr="00A36AA9" w:rsidRDefault="001333A5" w:rsidP="0088413E">
      <w:pPr>
        <w:pStyle w:val="NormalArial"/>
        <w:spacing w:before="0" w:line="240" w:lineRule="auto"/>
      </w:pPr>
      <w:r w:rsidRPr="00A36AA9">
        <w:t xml:space="preserve">This performance report for </w:t>
      </w:r>
      <w:r w:rsidRPr="00C27BE3">
        <w:rPr>
          <w:color w:val="auto"/>
        </w:rPr>
        <w:t>Rainbow The Multicultural Aged Care Program</w:t>
      </w:r>
      <w:r w:rsidRPr="00A36AA9">
        <w:rPr>
          <w:color w:val="auto"/>
        </w:rPr>
        <w:t xml:space="preserve"> (</w:t>
      </w:r>
      <w:r w:rsidRPr="00A36AA9">
        <w:rPr>
          <w:b/>
          <w:color w:val="auto"/>
        </w:rPr>
        <w:t>the service</w:t>
      </w:r>
      <w:r w:rsidRPr="00A36AA9">
        <w:rPr>
          <w:color w:val="auto"/>
        </w:rPr>
        <w:t>) has been prepared by</w:t>
      </w:r>
      <w:r w:rsidRPr="00A36AA9">
        <w:rPr>
          <w:color w:val="0000FF"/>
        </w:rPr>
        <w:t xml:space="preserve"> </w:t>
      </w:r>
      <w:r>
        <w:t>M Glenn</w:t>
      </w:r>
      <w:r>
        <w:rPr>
          <w:noProof/>
        </w:rPr>
        <w:t xml:space="preserve">, </w:t>
      </w:r>
      <w:r w:rsidRPr="00A36AA9">
        <w:t>delegate of the Aged Care Quality and Safety Commissioner (Commissioner)</w:t>
      </w:r>
      <w:r>
        <w:rPr>
          <w:rStyle w:val="FootnoteReference"/>
        </w:rPr>
        <w:footnoteReference w:id="1"/>
      </w:r>
      <w:r w:rsidRPr="00A36AA9">
        <w:t xml:space="preserve">. </w:t>
      </w:r>
    </w:p>
    <w:p w14:paraId="69FED52A" w14:textId="77777777" w:rsidR="001333A5" w:rsidRPr="00A36AA9" w:rsidRDefault="001333A5" w:rsidP="0088413E">
      <w:pPr>
        <w:pStyle w:val="NormalArial"/>
        <w:spacing w:before="0" w:line="240" w:lineRule="auto"/>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15FD9804" w14:textId="77777777" w:rsidR="001333A5" w:rsidRPr="00A36AA9" w:rsidRDefault="001333A5" w:rsidP="00DF37F2">
      <w:pPr>
        <w:pStyle w:val="Heading1"/>
        <w:spacing w:before="0" w:after="240" w:line="22" w:lineRule="atLeast"/>
        <w:rPr>
          <w:rFonts w:ascii="Arial" w:hAnsi="Arial" w:cs="Arial"/>
        </w:rPr>
      </w:pPr>
      <w:r w:rsidRPr="00A36AA9">
        <w:rPr>
          <w:rFonts w:ascii="Arial" w:hAnsi="Arial" w:cs="Arial"/>
        </w:rPr>
        <w:t>Material relied on</w:t>
      </w:r>
    </w:p>
    <w:p w14:paraId="3CBD8DC5" w14:textId="77777777" w:rsidR="001333A5" w:rsidRPr="00A36AA9" w:rsidRDefault="001333A5" w:rsidP="0088413E">
      <w:pPr>
        <w:pStyle w:val="NormalArial"/>
        <w:spacing w:before="0" w:line="240" w:lineRule="auto"/>
      </w:pPr>
      <w:r w:rsidRPr="00A36AA9">
        <w:t>The following information has been considered in preparing the performance report:</w:t>
      </w:r>
    </w:p>
    <w:p w14:paraId="19CC70D8" w14:textId="58308F17" w:rsidR="001333A5" w:rsidRPr="0088413E" w:rsidRDefault="001333A5" w:rsidP="0088413E">
      <w:pPr>
        <w:pStyle w:val="ListParagraph"/>
        <w:numPr>
          <w:ilvl w:val="0"/>
          <w:numId w:val="1"/>
        </w:numPr>
        <w:spacing w:line="240" w:lineRule="atLeast"/>
        <w:ind w:left="714" w:hanging="357"/>
        <w:contextualSpacing w:val="0"/>
        <w:rPr>
          <w:rFonts w:ascii="Arial" w:eastAsiaTheme="minorHAnsi" w:hAnsi="Arial" w:cs="Arial"/>
        </w:rPr>
      </w:pPr>
      <w:r w:rsidRPr="0088413E">
        <w:rPr>
          <w:rFonts w:ascii="Arial" w:eastAsiaTheme="minorHAnsi" w:hAnsi="Arial" w:cs="Arial"/>
        </w:rPr>
        <w:t xml:space="preserve">the assessment team’s report for the </w:t>
      </w:r>
      <w:r w:rsidR="008C0789" w:rsidRPr="0088413E">
        <w:rPr>
          <w:rFonts w:ascii="Arial" w:eastAsiaTheme="minorHAnsi" w:hAnsi="Arial" w:cs="Arial"/>
        </w:rPr>
        <w:t>a</w:t>
      </w:r>
      <w:r w:rsidRPr="0088413E">
        <w:rPr>
          <w:rFonts w:ascii="Arial" w:eastAsiaTheme="minorHAnsi" w:hAnsi="Arial" w:cs="Arial"/>
        </w:rPr>
        <w:t>ssessment contact (performance assessment) – non-site</w:t>
      </w:r>
      <w:r w:rsidR="008C0789" w:rsidRPr="0088413E">
        <w:rPr>
          <w:rFonts w:ascii="Arial" w:eastAsiaTheme="minorHAnsi" w:hAnsi="Arial" w:cs="Arial"/>
        </w:rPr>
        <w:t>, which</w:t>
      </w:r>
      <w:r w:rsidRPr="0088413E">
        <w:rPr>
          <w:rFonts w:ascii="Arial" w:eastAsiaTheme="minorHAnsi" w:hAnsi="Arial" w:cs="Arial"/>
        </w:rPr>
        <w:t xml:space="preserve"> was informed by review of documents and interviews with consumers</w:t>
      </w:r>
      <w:r w:rsidR="008C0789" w:rsidRPr="0088413E">
        <w:rPr>
          <w:rFonts w:ascii="Arial" w:eastAsiaTheme="minorHAnsi" w:hAnsi="Arial" w:cs="Arial"/>
        </w:rPr>
        <w:t xml:space="preserve">, staff and </w:t>
      </w:r>
      <w:proofErr w:type="gramStart"/>
      <w:r w:rsidR="008C0789" w:rsidRPr="0088413E">
        <w:rPr>
          <w:rFonts w:ascii="Arial" w:eastAsiaTheme="minorHAnsi" w:hAnsi="Arial" w:cs="Arial"/>
        </w:rPr>
        <w:t>management;</w:t>
      </w:r>
      <w:proofErr w:type="gramEnd"/>
      <w:r w:rsidR="00596CED" w:rsidRPr="0088413E">
        <w:rPr>
          <w:rFonts w:ascii="Arial" w:eastAsiaTheme="minorHAnsi" w:hAnsi="Arial" w:cs="Arial"/>
        </w:rPr>
        <w:t xml:space="preserve"> </w:t>
      </w:r>
    </w:p>
    <w:p w14:paraId="277C0A7D" w14:textId="47E4FB16" w:rsidR="002B4916" w:rsidRPr="0088413E" w:rsidRDefault="002B4916" w:rsidP="0088413E">
      <w:pPr>
        <w:pStyle w:val="ListParagraph"/>
        <w:numPr>
          <w:ilvl w:val="0"/>
          <w:numId w:val="1"/>
        </w:numPr>
        <w:spacing w:line="240" w:lineRule="atLeast"/>
        <w:ind w:left="714" w:hanging="357"/>
        <w:contextualSpacing w:val="0"/>
        <w:rPr>
          <w:rFonts w:ascii="Arial" w:eastAsiaTheme="minorHAnsi" w:hAnsi="Arial" w:cs="Arial"/>
        </w:rPr>
      </w:pPr>
      <w:r w:rsidRPr="0088413E">
        <w:rPr>
          <w:rFonts w:ascii="Arial" w:eastAsiaTheme="minorHAnsi" w:hAnsi="Arial" w:cs="Arial"/>
        </w:rPr>
        <w:t>the provider’s response received 21 June 2024 acknowledging the assessment team’s report; and</w:t>
      </w:r>
    </w:p>
    <w:p w14:paraId="48824188" w14:textId="77777777" w:rsidR="00596CED" w:rsidRPr="0088413E" w:rsidRDefault="008C0789" w:rsidP="0088413E">
      <w:pPr>
        <w:pStyle w:val="ListParagraph"/>
        <w:numPr>
          <w:ilvl w:val="0"/>
          <w:numId w:val="1"/>
        </w:numPr>
        <w:spacing w:line="240" w:lineRule="atLeast"/>
        <w:ind w:left="714" w:hanging="357"/>
        <w:contextualSpacing w:val="0"/>
        <w:rPr>
          <w:rFonts w:ascii="Arial" w:eastAsiaTheme="minorHAnsi" w:hAnsi="Arial" w:cs="Arial"/>
        </w:rPr>
      </w:pPr>
      <w:r w:rsidRPr="0088413E">
        <w:rPr>
          <w:rFonts w:ascii="Arial" w:eastAsiaTheme="minorHAnsi" w:hAnsi="Arial" w:cs="Arial"/>
        </w:rPr>
        <w:t xml:space="preserve">a performance report dated </w:t>
      </w:r>
      <w:r w:rsidR="00F37511" w:rsidRPr="0088413E">
        <w:rPr>
          <w:rFonts w:ascii="Arial" w:eastAsiaTheme="minorHAnsi" w:hAnsi="Arial" w:cs="Arial"/>
        </w:rPr>
        <w:t xml:space="preserve">15 January 2024 for an assessment contact – site undertaken from 7 November 2023 to </w:t>
      </w:r>
      <w:r w:rsidR="004F7DDA" w:rsidRPr="0088413E">
        <w:rPr>
          <w:rFonts w:ascii="Arial" w:eastAsiaTheme="minorHAnsi" w:hAnsi="Arial" w:cs="Arial"/>
        </w:rPr>
        <w:t>8 November 2023.</w:t>
      </w:r>
    </w:p>
    <w:p w14:paraId="098CF5B8" w14:textId="77777777" w:rsidR="001333A5" w:rsidRPr="00D76BC8" w:rsidRDefault="001333A5"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7FBB3BED" w14:textId="4A672323" w:rsidR="001333A5" w:rsidRPr="00244176" w:rsidRDefault="001333A5"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4881"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6832"/>
        <w:gridCol w:w="3119"/>
      </w:tblGrid>
      <w:tr w:rsidR="00BA3B94" w14:paraId="5214C605" w14:textId="77777777" w:rsidTr="0088413E">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33" w:type="pct"/>
            <w:shd w:val="clear" w:color="auto" w:fill="auto"/>
          </w:tcPr>
          <w:p w14:paraId="0982A690" w14:textId="77777777" w:rsidR="001333A5" w:rsidRPr="00A36AA9" w:rsidRDefault="001333A5" w:rsidP="00A213EA">
            <w:pPr>
              <w:keepNext/>
              <w:spacing w:before="0" w:line="22" w:lineRule="atLeast"/>
              <w:rPr>
                <w:rFonts w:ascii="Arial" w:hAnsi="Arial" w:cs="Arial"/>
              </w:rPr>
            </w:pPr>
            <w:r w:rsidRPr="00A36AA9">
              <w:rPr>
                <w:rFonts w:ascii="Arial" w:hAnsi="Arial" w:cs="Arial"/>
              </w:rPr>
              <w:t xml:space="preserve">Standard 6 </w:t>
            </w:r>
            <w:r w:rsidRPr="008C0789">
              <w:rPr>
                <w:rFonts w:ascii="Arial" w:hAnsi="Arial" w:cs="Arial"/>
                <w:b w:val="0"/>
                <w:bCs/>
              </w:rPr>
              <w:t>Feedback and complaints</w:t>
            </w:r>
          </w:p>
        </w:tc>
        <w:tc>
          <w:tcPr>
            <w:tcW w:w="1567" w:type="pct"/>
            <w:shd w:val="clear" w:color="auto" w:fill="auto"/>
          </w:tcPr>
          <w:p w14:paraId="743C8DB1" w14:textId="7E640873" w:rsidR="001333A5" w:rsidRPr="00A213EA" w:rsidRDefault="00BA2DCC" w:rsidP="00A213E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bCs/>
              </w:rPr>
            </w:pPr>
            <w:r>
              <w:rPr>
                <w:rFonts w:ascii="Arial" w:hAnsi="Arial" w:cs="Arial"/>
                <w:bCs/>
              </w:rPr>
              <w:t>Not applicable as not all requirements have been assessed.</w:t>
            </w:r>
          </w:p>
        </w:tc>
      </w:tr>
    </w:tbl>
    <w:p w14:paraId="1C352AE8" w14:textId="77777777" w:rsidR="001333A5" w:rsidRPr="00A36AA9" w:rsidRDefault="001333A5" w:rsidP="00F87E39">
      <w:pPr>
        <w:pStyle w:val="NormalArial"/>
        <w:spacing w:before="120"/>
      </w:pPr>
      <w:r w:rsidRPr="00A36AA9">
        <w:t>A detailed assessment is provided later in this report for each assessed Standard.</w:t>
      </w:r>
    </w:p>
    <w:p w14:paraId="3EBBCF56" w14:textId="77777777" w:rsidR="001333A5" w:rsidRPr="00A36AA9" w:rsidRDefault="001333A5" w:rsidP="00FC045E">
      <w:pPr>
        <w:pStyle w:val="Heading1"/>
        <w:spacing w:before="0" w:after="240" w:line="22" w:lineRule="atLeast"/>
        <w:rPr>
          <w:rFonts w:ascii="Arial" w:hAnsi="Arial" w:cs="Arial"/>
        </w:rPr>
      </w:pPr>
      <w:r w:rsidRPr="00A36AA9">
        <w:rPr>
          <w:rFonts w:ascii="Arial" w:hAnsi="Arial" w:cs="Arial"/>
        </w:rPr>
        <w:t>Areas for improvement</w:t>
      </w:r>
    </w:p>
    <w:p w14:paraId="2052C0B5" w14:textId="77777777" w:rsidR="001333A5" w:rsidRPr="00A36AA9" w:rsidRDefault="001333A5" w:rsidP="0088413E">
      <w:pPr>
        <w:pStyle w:val="NormalArial"/>
        <w:spacing w:before="0" w:line="240" w:lineRule="auto"/>
      </w:pPr>
      <w:r w:rsidRPr="00A36AA9">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524BD22C" w14:textId="7578DC1A" w:rsidR="001333A5" w:rsidRPr="00A36AA9" w:rsidRDefault="001333A5" w:rsidP="00F87E39">
      <w:pPr>
        <w:pStyle w:val="NormalArial"/>
      </w:pPr>
      <w:r w:rsidRPr="00A36AA9">
        <w:br w:type="page"/>
      </w:r>
    </w:p>
    <w:p w14:paraId="1A0778C7" w14:textId="77777777" w:rsidR="001333A5" w:rsidRPr="00A36AA9" w:rsidRDefault="001333A5"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12"/>
        <w:gridCol w:w="2829"/>
      </w:tblGrid>
      <w:tr w:rsidR="00B159B0" w14:paraId="7D77B2C9" w14:textId="77777777" w:rsidTr="00BA2DC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9" w:type="dxa"/>
            <w:gridSpan w:val="2"/>
            <w:tcBorders>
              <w:bottom w:val="single" w:sz="4" w:space="0" w:color="BFBFBF" w:themeColor="background1" w:themeShade="BF"/>
            </w:tcBorders>
          </w:tcPr>
          <w:p w14:paraId="2BB12197" w14:textId="77777777" w:rsidR="00B159B0" w:rsidRPr="003217D3" w:rsidRDefault="00B159B0"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2829" w:type="dxa"/>
            <w:tcBorders>
              <w:bottom w:val="single" w:sz="4" w:space="0" w:color="BFBFBF" w:themeColor="background1" w:themeShade="BF"/>
            </w:tcBorders>
          </w:tcPr>
          <w:p w14:paraId="456279A5" w14:textId="77777777" w:rsidR="00B159B0" w:rsidRPr="003217D3" w:rsidRDefault="00B159B0"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B159B0" w14:paraId="42250AD3" w14:textId="77777777" w:rsidTr="00BA2DCC">
        <w:trPr>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A52FBCD" w14:textId="77777777" w:rsidR="00B159B0" w:rsidRPr="00244176" w:rsidRDefault="00B159B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4712" w:type="dxa"/>
            <w:shd w:val="clear" w:color="auto" w:fill="auto"/>
          </w:tcPr>
          <w:p w14:paraId="6C92C49B" w14:textId="77777777" w:rsidR="00B159B0" w:rsidRPr="00244176" w:rsidRDefault="00B159B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2829" w:type="dxa"/>
            <w:shd w:val="clear" w:color="auto" w:fill="auto"/>
          </w:tcPr>
          <w:p w14:paraId="558D660B" w14:textId="6ADABD13" w:rsidR="00B159B0" w:rsidRPr="00CC646C" w:rsidRDefault="002370C4" w:rsidP="00BA2DCC">
            <w:pPr>
              <w:spacing w:before="0" w:line="22" w:lineRule="atLeast"/>
              <w:jc w:val="center"/>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70782395"/>
                <w:placeholder>
                  <w:docPart w:val="DD84225F4A49456BAD9D61DF995FA12F"/>
                </w:placeholder>
                <w:dropDownList>
                  <w:listItem w:displayText="choose a rating" w:value="choose a rating"/>
                  <w:listItem w:displayText="Compliant" w:value="Compliant"/>
                  <w:listItem w:displayText="Not Compliant" w:value="Not Compliant"/>
                </w:dropDownList>
              </w:sdtPr>
              <w:sdtEndPr/>
              <w:sdtContent>
                <w:r w:rsidR="00B159B0" w:rsidRPr="00501C01">
                  <w:rPr>
                    <w:rFonts w:ascii="Arial" w:hAnsi="Arial" w:cs="Arial"/>
                  </w:rPr>
                  <w:t>Compliant</w:t>
                </w:r>
              </w:sdtContent>
            </w:sdt>
          </w:p>
        </w:tc>
      </w:tr>
    </w:tbl>
    <w:p w14:paraId="221D2908" w14:textId="77777777" w:rsidR="001333A5" w:rsidRDefault="001333A5" w:rsidP="007B3959">
      <w:pPr>
        <w:pStyle w:val="Heading20"/>
      </w:pPr>
      <w:r w:rsidRPr="00A36AA9">
        <w:t>Findings</w:t>
      </w:r>
    </w:p>
    <w:p w14:paraId="6479C8EA" w14:textId="77777777" w:rsidR="00CC2416" w:rsidRDefault="004F7DDA" w:rsidP="0088413E">
      <w:pPr>
        <w:pStyle w:val="NormalArial"/>
        <w:spacing w:before="0" w:line="240" w:lineRule="auto"/>
      </w:pPr>
      <w:r>
        <w:t xml:space="preserve">Requirement (3)(d) was found non-compliant following an assessment contact undertaken in November 2023 as </w:t>
      </w:r>
      <w:r w:rsidR="00B078E2">
        <w:t>there was a lack of supporting documentation to show how the service reviewed feedback and complaints or identified associated continuous improvement opportunities to improve the quality of care and services.</w:t>
      </w:r>
    </w:p>
    <w:p w14:paraId="433F4CC0" w14:textId="0257D025" w:rsidR="00203B31" w:rsidRDefault="00CC2416" w:rsidP="0088413E">
      <w:pPr>
        <w:pStyle w:val="NormalArial"/>
        <w:spacing w:before="0" w:line="240" w:lineRule="auto"/>
        <w:rPr>
          <w:color w:val="auto"/>
          <w:szCs w:val="22"/>
        </w:rPr>
      </w:pPr>
      <w:r>
        <w:t xml:space="preserve">The assessment team’s report for the assessment contact undertaken in </w:t>
      </w:r>
      <w:r w:rsidR="0051684C">
        <w:t>May</w:t>
      </w:r>
      <w:r>
        <w:t xml:space="preserve"> 2024 did not specifically outline improvement actions implemented by the provider in response to the non-compliance. However, the assessment team found </w:t>
      </w:r>
      <w:r w:rsidR="003128BA" w:rsidRPr="003128BA">
        <w:rPr>
          <w:rFonts w:eastAsia="Times New Roman"/>
          <w:color w:val="000000"/>
          <w:lang w:eastAsia="en-AU"/>
        </w:rPr>
        <w:t>feedback and complaints are reviewed and used to improve the quality of care and services.</w:t>
      </w:r>
      <w:r w:rsidR="004D6998">
        <w:rPr>
          <w:rFonts w:eastAsia="Times New Roman"/>
          <w:color w:val="000000"/>
          <w:lang w:eastAsia="en-AU"/>
        </w:rPr>
        <w:t xml:space="preserve"> </w:t>
      </w:r>
      <w:r w:rsidR="003128BA" w:rsidRPr="003128BA">
        <w:rPr>
          <w:rFonts w:eastAsia="Times New Roman"/>
          <w:color w:val="000000"/>
          <w:lang w:eastAsia="en-AU"/>
        </w:rPr>
        <w:t>Staff and management described how consumers’ feedback and complaints inform</w:t>
      </w:r>
      <w:r w:rsidR="00747320">
        <w:rPr>
          <w:rFonts w:eastAsia="Times New Roman"/>
          <w:color w:val="000000"/>
          <w:lang w:eastAsia="en-AU"/>
        </w:rPr>
        <w:t>s</w:t>
      </w:r>
      <w:r w:rsidR="003128BA" w:rsidRPr="003128BA">
        <w:rPr>
          <w:rFonts w:eastAsia="Times New Roman"/>
          <w:color w:val="000000"/>
          <w:lang w:eastAsia="en-AU"/>
        </w:rPr>
        <w:t xml:space="preserve"> continuous improvement</w:t>
      </w:r>
      <w:r w:rsidR="00747320">
        <w:rPr>
          <w:rFonts w:eastAsia="Times New Roman"/>
          <w:color w:val="000000"/>
          <w:lang w:eastAsia="en-AU"/>
        </w:rPr>
        <w:t xml:space="preserve">, and </w:t>
      </w:r>
      <w:r w:rsidR="00EC2459">
        <w:rPr>
          <w:rFonts w:eastAsia="Times New Roman"/>
          <w:color w:val="000000"/>
          <w:lang w:eastAsia="en-AU"/>
        </w:rPr>
        <w:t>f</w:t>
      </w:r>
      <w:r w:rsidR="003128BA" w:rsidRPr="003128BA">
        <w:rPr>
          <w:rFonts w:eastAsia="Times New Roman"/>
          <w:color w:val="000000"/>
          <w:lang w:eastAsia="en-AU"/>
        </w:rPr>
        <w:t xml:space="preserve">eedback and complaints documentation </w:t>
      </w:r>
      <w:r w:rsidR="00EC2459">
        <w:rPr>
          <w:rFonts w:eastAsia="Times New Roman"/>
          <w:color w:val="000000"/>
          <w:lang w:eastAsia="en-AU"/>
        </w:rPr>
        <w:t>shows</w:t>
      </w:r>
      <w:r w:rsidR="003128BA" w:rsidRPr="003128BA">
        <w:rPr>
          <w:rFonts w:eastAsia="Times New Roman"/>
          <w:color w:val="000000"/>
          <w:lang w:eastAsia="en-AU"/>
        </w:rPr>
        <w:t xml:space="preserve"> how the service use</w:t>
      </w:r>
      <w:r w:rsidR="00EC2459">
        <w:rPr>
          <w:rFonts w:eastAsia="Times New Roman"/>
          <w:color w:val="000000"/>
          <w:lang w:eastAsia="en-AU"/>
        </w:rPr>
        <w:t>s</w:t>
      </w:r>
      <w:r w:rsidR="003128BA" w:rsidRPr="003128BA">
        <w:rPr>
          <w:rFonts w:eastAsia="Times New Roman"/>
          <w:color w:val="000000"/>
          <w:lang w:eastAsia="en-AU"/>
        </w:rPr>
        <w:t xml:space="preserve"> consumer feedback to improve the quality of services.</w:t>
      </w:r>
      <w:r w:rsidR="004D6998">
        <w:rPr>
          <w:rFonts w:eastAsia="Times New Roman"/>
          <w:color w:val="000000"/>
          <w:lang w:eastAsia="en-AU"/>
        </w:rPr>
        <w:t xml:space="preserve"> </w:t>
      </w:r>
      <w:r w:rsidR="007B02A9">
        <w:rPr>
          <w:color w:val="auto"/>
          <w:szCs w:val="22"/>
        </w:rPr>
        <w:t>An electronic system is used to</w:t>
      </w:r>
      <w:r w:rsidR="003128BA" w:rsidRPr="003128BA">
        <w:rPr>
          <w:color w:val="auto"/>
          <w:szCs w:val="22"/>
        </w:rPr>
        <w:t xml:space="preserve"> log and monitor feedback, complaints and incidents</w:t>
      </w:r>
      <w:r w:rsidR="007B02A9">
        <w:rPr>
          <w:color w:val="auto"/>
          <w:szCs w:val="22"/>
        </w:rPr>
        <w:t>, and includes actions taken</w:t>
      </w:r>
      <w:r w:rsidR="00203B31">
        <w:rPr>
          <w:color w:val="auto"/>
          <w:szCs w:val="22"/>
        </w:rPr>
        <w:t>.</w:t>
      </w:r>
      <w:r w:rsidR="004D6998" w:rsidRPr="004D6998">
        <w:rPr>
          <w:color w:val="auto"/>
          <w:szCs w:val="22"/>
        </w:rPr>
        <w:t xml:space="preserve"> </w:t>
      </w:r>
      <w:r w:rsidR="004D6998">
        <w:rPr>
          <w:color w:val="auto"/>
          <w:szCs w:val="22"/>
        </w:rPr>
        <w:t>F</w:t>
      </w:r>
      <w:r w:rsidR="004D6998" w:rsidRPr="003128BA">
        <w:rPr>
          <w:color w:val="auto"/>
          <w:szCs w:val="22"/>
        </w:rPr>
        <w:t xml:space="preserve">eedback and complaints are reviewed at weekly staff and monthly </w:t>
      </w:r>
      <w:r w:rsidR="004D6998">
        <w:rPr>
          <w:color w:val="auto"/>
          <w:szCs w:val="22"/>
        </w:rPr>
        <w:t>g</w:t>
      </w:r>
      <w:r w:rsidR="004D6998" w:rsidRPr="003128BA">
        <w:rPr>
          <w:color w:val="auto"/>
          <w:szCs w:val="22"/>
        </w:rPr>
        <w:t xml:space="preserve">overnance </w:t>
      </w:r>
      <w:r w:rsidR="004D6998">
        <w:rPr>
          <w:color w:val="auto"/>
          <w:szCs w:val="22"/>
        </w:rPr>
        <w:t>m</w:t>
      </w:r>
      <w:r w:rsidR="004D6998" w:rsidRPr="003128BA">
        <w:rPr>
          <w:color w:val="auto"/>
          <w:szCs w:val="22"/>
        </w:rPr>
        <w:t>eeting</w:t>
      </w:r>
      <w:r w:rsidR="004D6998">
        <w:rPr>
          <w:color w:val="auto"/>
          <w:szCs w:val="22"/>
        </w:rPr>
        <w:t>s</w:t>
      </w:r>
      <w:r w:rsidR="004D6998" w:rsidRPr="003128BA">
        <w:rPr>
          <w:color w:val="auto"/>
          <w:szCs w:val="22"/>
        </w:rPr>
        <w:t xml:space="preserve">, where </w:t>
      </w:r>
      <w:r w:rsidR="004D6998">
        <w:rPr>
          <w:color w:val="auto"/>
          <w:szCs w:val="22"/>
        </w:rPr>
        <w:t>this</w:t>
      </w:r>
      <w:r w:rsidR="004D6998" w:rsidRPr="003128BA">
        <w:rPr>
          <w:color w:val="auto"/>
          <w:szCs w:val="22"/>
        </w:rPr>
        <w:t xml:space="preserve"> is a standing agenda item to identify any concerns that have been raised.</w:t>
      </w:r>
      <w:r w:rsidR="004D6998">
        <w:rPr>
          <w:color w:val="auto"/>
          <w:szCs w:val="22"/>
        </w:rPr>
        <w:t xml:space="preserve"> </w:t>
      </w:r>
      <w:r w:rsidR="007B02A9">
        <w:rPr>
          <w:color w:val="auto"/>
          <w:szCs w:val="22"/>
        </w:rPr>
        <w:t>T</w:t>
      </w:r>
      <w:r w:rsidR="003128BA" w:rsidRPr="003128BA">
        <w:rPr>
          <w:color w:val="auto"/>
          <w:szCs w:val="22"/>
        </w:rPr>
        <w:t xml:space="preserve">he </w:t>
      </w:r>
      <w:r w:rsidR="007B02A9">
        <w:rPr>
          <w:color w:val="auto"/>
          <w:szCs w:val="22"/>
        </w:rPr>
        <w:t>service’s c</w:t>
      </w:r>
      <w:r w:rsidR="003128BA" w:rsidRPr="003128BA">
        <w:rPr>
          <w:color w:val="auto"/>
          <w:szCs w:val="22"/>
        </w:rPr>
        <w:t xml:space="preserve">ontinuous </w:t>
      </w:r>
      <w:r w:rsidR="007B02A9">
        <w:rPr>
          <w:color w:val="auto"/>
          <w:szCs w:val="22"/>
        </w:rPr>
        <w:t>i</w:t>
      </w:r>
      <w:r w:rsidR="003128BA" w:rsidRPr="003128BA">
        <w:rPr>
          <w:color w:val="auto"/>
          <w:szCs w:val="22"/>
        </w:rPr>
        <w:t xml:space="preserve">mprovement </w:t>
      </w:r>
      <w:r w:rsidR="007B02A9">
        <w:rPr>
          <w:color w:val="auto"/>
          <w:szCs w:val="22"/>
        </w:rPr>
        <w:t>p</w:t>
      </w:r>
      <w:r w:rsidR="003128BA" w:rsidRPr="003128BA">
        <w:rPr>
          <w:color w:val="auto"/>
          <w:szCs w:val="22"/>
        </w:rPr>
        <w:t xml:space="preserve">lan </w:t>
      </w:r>
      <w:r w:rsidR="007B02A9">
        <w:rPr>
          <w:color w:val="auto"/>
          <w:szCs w:val="22"/>
        </w:rPr>
        <w:t>includes</w:t>
      </w:r>
      <w:r w:rsidR="003128BA" w:rsidRPr="003128BA">
        <w:rPr>
          <w:color w:val="auto"/>
          <w:szCs w:val="22"/>
        </w:rPr>
        <w:t xml:space="preserve"> a number of entries relat</w:t>
      </w:r>
      <w:r w:rsidR="007B02A9">
        <w:rPr>
          <w:color w:val="auto"/>
          <w:szCs w:val="22"/>
        </w:rPr>
        <w:t>ing</w:t>
      </w:r>
      <w:r w:rsidR="003128BA" w:rsidRPr="003128BA">
        <w:rPr>
          <w:color w:val="auto"/>
          <w:szCs w:val="22"/>
        </w:rPr>
        <w:t xml:space="preserve"> to improving services and identifying ongoing </w:t>
      </w:r>
      <w:r w:rsidR="007B02A9">
        <w:rPr>
          <w:color w:val="auto"/>
          <w:szCs w:val="22"/>
        </w:rPr>
        <w:t xml:space="preserve">staff </w:t>
      </w:r>
      <w:r w:rsidR="003128BA" w:rsidRPr="003128BA">
        <w:rPr>
          <w:color w:val="auto"/>
          <w:szCs w:val="22"/>
        </w:rPr>
        <w:t>training needs.</w:t>
      </w:r>
      <w:r w:rsidR="004D6998" w:rsidRPr="004D6998">
        <w:rPr>
          <w:color w:val="auto"/>
          <w:szCs w:val="22"/>
        </w:rPr>
        <w:t xml:space="preserve"> </w:t>
      </w:r>
      <w:r w:rsidR="004D6998">
        <w:rPr>
          <w:color w:val="auto"/>
          <w:szCs w:val="22"/>
        </w:rPr>
        <w:t>C</w:t>
      </w:r>
      <w:r w:rsidR="004D6998" w:rsidRPr="003128BA">
        <w:rPr>
          <w:color w:val="auto"/>
          <w:szCs w:val="22"/>
        </w:rPr>
        <w:t xml:space="preserve">onsumers </w:t>
      </w:r>
      <w:r w:rsidR="004D6998">
        <w:rPr>
          <w:color w:val="auto"/>
          <w:szCs w:val="22"/>
        </w:rPr>
        <w:t xml:space="preserve">interviewed said </w:t>
      </w:r>
      <w:r w:rsidR="004D6998" w:rsidRPr="003128BA">
        <w:rPr>
          <w:color w:val="auto"/>
          <w:szCs w:val="22"/>
        </w:rPr>
        <w:t>they can make suggestions regarding their services which the service takes on board.</w:t>
      </w:r>
      <w:r w:rsidR="00203B31" w:rsidRPr="00203B31">
        <w:rPr>
          <w:color w:val="auto"/>
          <w:szCs w:val="22"/>
        </w:rPr>
        <w:t xml:space="preserve"> </w:t>
      </w:r>
    </w:p>
    <w:p w14:paraId="53BBCC5B" w14:textId="1C957C33" w:rsidR="001333A5" w:rsidRPr="0013033A" w:rsidRDefault="004D6998" w:rsidP="0088413E">
      <w:pPr>
        <w:pStyle w:val="NormalArial"/>
        <w:spacing w:before="0" w:line="240" w:lineRule="auto"/>
        <w:rPr>
          <w:rFonts w:eastAsia="Times New Roman"/>
          <w:color w:val="000000"/>
          <w:lang w:eastAsia="en-AU"/>
        </w:rPr>
      </w:pPr>
      <w:r>
        <w:rPr>
          <w:color w:val="auto"/>
          <w:szCs w:val="22"/>
        </w:rPr>
        <w:t xml:space="preserve">Based on the assessment team’s report, I find requirement (3)(d) in Standard 6 Feedback and complaints compliant. </w:t>
      </w:r>
    </w:p>
    <w:sectPr w:rsidR="001333A5" w:rsidRPr="0013033A"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3AB8EF5" w14:textId="77777777" w:rsidR="0041537D" w:rsidRDefault="0041537D">
      <w:pPr>
        <w:spacing w:after="0"/>
      </w:pPr>
      <w:r>
        <w:separator/>
      </w:r>
    </w:p>
  </w:endnote>
  <w:endnote w:type="continuationSeparator" w:id="0">
    <w:p w14:paraId="5C96A905" w14:textId="77777777" w:rsidR="0041537D" w:rsidRDefault="0041537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4B59D9" w14:textId="77777777" w:rsidR="001333A5" w:rsidRPr="00DF37F2" w:rsidRDefault="001333A5" w:rsidP="00825B37">
    <w:pPr>
      <w:pStyle w:val="FooterArial9"/>
      <w:rPr>
        <w:rStyle w:val="FooterBold"/>
        <w:rFonts w:ascii="Arial" w:hAnsi="Arial"/>
        <w:b w:val="0"/>
      </w:rPr>
    </w:pPr>
    <w:bookmarkStart w:id="2" w:name="_Hlk144301213"/>
    <w:r w:rsidRPr="00DF37F2">
      <w:rPr>
        <w:rStyle w:val="FooterBold"/>
        <w:rFonts w:ascii="Arial" w:hAnsi="Arial"/>
        <w:b w:val="0"/>
      </w:rPr>
      <w:t xml:space="preserve">Name of service: </w:t>
    </w:r>
    <w:r w:rsidRPr="00D3376F">
      <w:rPr>
        <w:rFonts w:cs="Times New Roman"/>
        <w:color w:val="auto"/>
        <w:szCs w:val="18"/>
      </w:rPr>
      <w:t>Rainbow The Multicultural Aged Care Program</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2BC2CF05" w14:textId="77777777" w:rsidR="001333A5" w:rsidRPr="00DF37F2" w:rsidRDefault="001333A5"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500058</w:t>
    </w:r>
    <w:bookmarkEnd w:id="2"/>
    <w:r w:rsidRPr="00DF37F2">
      <w:rPr>
        <w:rStyle w:val="FooterBold"/>
        <w:rFonts w:ascii="Arial" w:hAnsi="Arial"/>
        <w:b w:val="0"/>
      </w:rPr>
      <w:tab/>
      <w:t xml:space="preserve">OFFICIAL: Sensitive </w:t>
    </w:r>
  </w:p>
  <w:p w14:paraId="6B8CCFF3" w14:textId="77777777" w:rsidR="001333A5" w:rsidRPr="00DF37F2" w:rsidRDefault="001333A5"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6188045" w14:textId="77777777" w:rsidR="0041537D" w:rsidRDefault="0041537D" w:rsidP="00D71F88">
      <w:pPr>
        <w:spacing w:after="0"/>
      </w:pPr>
      <w:r>
        <w:separator/>
      </w:r>
    </w:p>
  </w:footnote>
  <w:footnote w:type="continuationSeparator" w:id="0">
    <w:p w14:paraId="71A11B29" w14:textId="77777777" w:rsidR="0041537D" w:rsidRDefault="0041537D" w:rsidP="00D71F88">
      <w:pPr>
        <w:spacing w:after="0"/>
      </w:pPr>
      <w:r>
        <w:continuationSeparator/>
      </w:r>
    </w:p>
  </w:footnote>
  <w:footnote w:id="1">
    <w:p w14:paraId="3C864137" w14:textId="1C8CC1AD" w:rsidR="001333A5" w:rsidRDefault="001333A5"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5B2FF8">
        <w:rPr>
          <w:rFonts w:ascii="Arial" w:hAnsi="Arial" w:cs="Arial"/>
          <w:color w:val="auto"/>
          <w:sz w:val="20"/>
          <w:szCs w:val="20"/>
        </w:rPr>
        <w:t>section 68A</w:t>
      </w:r>
      <w:r w:rsidRPr="005B2FF8">
        <w:rPr>
          <w:rFonts w:ascii="Arial" w:hAnsi="Arial" w:cs="Arial"/>
          <w:b/>
          <w:color w:val="auto"/>
          <w:sz w:val="20"/>
          <w:szCs w:val="20"/>
        </w:rPr>
        <w:t xml:space="preserve"> </w:t>
      </w:r>
      <w:r w:rsidRPr="005B2FF8">
        <w:rPr>
          <w:rFonts w:ascii="Arial" w:hAnsi="Arial" w:cs="Arial"/>
          <w:color w:val="auto"/>
          <w:sz w:val="20"/>
          <w:szCs w:val="20"/>
        </w:rPr>
        <w:t xml:space="preserve">of the </w:t>
      </w:r>
      <w:r w:rsidRPr="002C3CB4">
        <w:rPr>
          <w:rFonts w:ascii="Arial" w:hAnsi="Arial" w:cs="Arial"/>
          <w:sz w:val="20"/>
          <w:szCs w:val="20"/>
        </w:rPr>
        <w:t>Aged Care Quality and Safety Commission Rules 2018.</w:t>
      </w:r>
    </w:p>
    <w:p w14:paraId="05809F65" w14:textId="77777777" w:rsidR="001333A5" w:rsidRDefault="001333A5"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9DC5DD" w14:textId="77777777" w:rsidR="001333A5" w:rsidRDefault="001333A5">
    <w:pPr>
      <w:pStyle w:val="Header"/>
    </w:pPr>
    <w:r>
      <w:rPr>
        <w:noProof/>
        <w:color w:val="2B579A"/>
        <w:shd w:val="clear" w:color="auto" w:fill="E6E6E6"/>
        <w:lang w:val="en-US"/>
      </w:rPr>
      <w:drawing>
        <wp:anchor distT="0" distB="0" distL="114300" distR="114300" simplePos="0" relativeHeight="251663360" behindDoc="1" locked="0" layoutInCell="1" allowOverlap="1" wp14:anchorId="0F5CECD4" wp14:editId="7AF63A2F">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EB781F" w14:textId="77777777" w:rsidR="001333A5" w:rsidRDefault="001333A5">
    <w:pPr>
      <w:pStyle w:val="Header"/>
    </w:pPr>
    <w:r>
      <w:rPr>
        <w:noProof/>
      </w:rPr>
      <w:drawing>
        <wp:anchor distT="0" distB="0" distL="114300" distR="114300" simplePos="0" relativeHeight="251661312" behindDoc="0" locked="0" layoutInCell="1" allowOverlap="1" wp14:anchorId="53230D9E" wp14:editId="02CE39A6">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CA8AC3E6">
      <w:start w:val="1"/>
      <w:numFmt w:val="lowerRoman"/>
      <w:lvlText w:val="(%1)"/>
      <w:lvlJc w:val="left"/>
      <w:pPr>
        <w:ind w:left="1080" w:hanging="720"/>
      </w:pPr>
      <w:rPr>
        <w:rFonts w:hint="default"/>
      </w:rPr>
    </w:lvl>
    <w:lvl w:ilvl="1" w:tplc="FD88FDDA" w:tentative="1">
      <w:start w:val="1"/>
      <w:numFmt w:val="lowerLetter"/>
      <w:lvlText w:val="%2."/>
      <w:lvlJc w:val="left"/>
      <w:pPr>
        <w:ind w:left="1440" w:hanging="360"/>
      </w:pPr>
    </w:lvl>
    <w:lvl w:ilvl="2" w:tplc="4C387F16" w:tentative="1">
      <w:start w:val="1"/>
      <w:numFmt w:val="lowerRoman"/>
      <w:lvlText w:val="%3."/>
      <w:lvlJc w:val="right"/>
      <w:pPr>
        <w:ind w:left="2160" w:hanging="180"/>
      </w:pPr>
    </w:lvl>
    <w:lvl w:ilvl="3" w:tplc="D9042264" w:tentative="1">
      <w:start w:val="1"/>
      <w:numFmt w:val="decimal"/>
      <w:lvlText w:val="%4."/>
      <w:lvlJc w:val="left"/>
      <w:pPr>
        <w:ind w:left="2880" w:hanging="360"/>
      </w:pPr>
    </w:lvl>
    <w:lvl w:ilvl="4" w:tplc="D4B4B096" w:tentative="1">
      <w:start w:val="1"/>
      <w:numFmt w:val="lowerLetter"/>
      <w:lvlText w:val="%5."/>
      <w:lvlJc w:val="left"/>
      <w:pPr>
        <w:ind w:left="3600" w:hanging="360"/>
      </w:pPr>
    </w:lvl>
    <w:lvl w:ilvl="5" w:tplc="0964C3A2" w:tentative="1">
      <w:start w:val="1"/>
      <w:numFmt w:val="lowerRoman"/>
      <w:lvlText w:val="%6."/>
      <w:lvlJc w:val="right"/>
      <w:pPr>
        <w:ind w:left="4320" w:hanging="180"/>
      </w:pPr>
    </w:lvl>
    <w:lvl w:ilvl="6" w:tplc="98CC3FF2" w:tentative="1">
      <w:start w:val="1"/>
      <w:numFmt w:val="decimal"/>
      <w:lvlText w:val="%7."/>
      <w:lvlJc w:val="left"/>
      <w:pPr>
        <w:ind w:left="5040" w:hanging="360"/>
      </w:pPr>
    </w:lvl>
    <w:lvl w:ilvl="7" w:tplc="A6883ED2" w:tentative="1">
      <w:start w:val="1"/>
      <w:numFmt w:val="lowerLetter"/>
      <w:lvlText w:val="%8."/>
      <w:lvlJc w:val="left"/>
      <w:pPr>
        <w:ind w:left="5760" w:hanging="360"/>
      </w:pPr>
    </w:lvl>
    <w:lvl w:ilvl="8" w:tplc="802A4A9A"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710EBE38">
      <w:start w:val="1"/>
      <w:numFmt w:val="lowerRoman"/>
      <w:lvlText w:val="(%1)"/>
      <w:lvlJc w:val="left"/>
      <w:pPr>
        <w:ind w:left="1080" w:hanging="720"/>
      </w:pPr>
      <w:rPr>
        <w:rFonts w:hint="default"/>
      </w:rPr>
    </w:lvl>
    <w:lvl w:ilvl="1" w:tplc="059A2852" w:tentative="1">
      <w:start w:val="1"/>
      <w:numFmt w:val="lowerLetter"/>
      <w:lvlText w:val="%2."/>
      <w:lvlJc w:val="left"/>
      <w:pPr>
        <w:ind w:left="1440" w:hanging="360"/>
      </w:pPr>
    </w:lvl>
    <w:lvl w:ilvl="2" w:tplc="4B28C100" w:tentative="1">
      <w:start w:val="1"/>
      <w:numFmt w:val="lowerRoman"/>
      <w:lvlText w:val="%3."/>
      <w:lvlJc w:val="right"/>
      <w:pPr>
        <w:ind w:left="2160" w:hanging="180"/>
      </w:pPr>
    </w:lvl>
    <w:lvl w:ilvl="3" w:tplc="D11CA1BA" w:tentative="1">
      <w:start w:val="1"/>
      <w:numFmt w:val="decimal"/>
      <w:lvlText w:val="%4."/>
      <w:lvlJc w:val="left"/>
      <w:pPr>
        <w:ind w:left="2880" w:hanging="360"/>
      </w:pPr>
    </w:lvl>
    <w:lvl w:ilvl="4" w:tplc="C7907BA8" w:tentative="1">
      <w:start w:val="1"/>
      <w:numFmt w:val="lowerLetter"/>
      <w:lvlText w:val="%5."/>
      <w:lvlJc w:val="left"/>
      <w:pPr>
        <w:ind w:left="3600" w:hanging="360"/>
      </w:pPr>
    </w:lvl>
    <w:lvl w:ilvl="5" w:tplc="81540A56" w:tentative="1">
      <w:start w:val="1"/>
      <w:numFmt w:val="lowerRoman"/>
      <w:lvlText w:val="%6."/>
      <w:lvlJc w:val="right"/>
      <w:pPr>
        <w:ind w:left="4320" w:hanging="180"/>
      </w:pPr>
    </w:lvl>
    <w:lvl w:ilvl="6" w:tplc="CC463BB2" w:tentative="1">
      <w:start w:val="1"/>
      <w:numFmt w:val="decimal"/>
      <w:lvlText w:val="%7."/>
      <w:lvlJc w:val="left"/>
      <w:pPr>
        <w:ind w:left="5040" w:hanging="360"/>
      </w:pPr>
    </w:lvl>
    <w:lvl w:ilvl="7" w:tplc="7DB4E2D8" w:tentative="1">
      <w:start w:val="1"/>
      <w:numFmt w:val="lowerLetter"/>
      <w:lvlText w:val="%8."/>
      <w:lvlJc w:val="left"/>
      <w:pPr>
        <w:ind w:left="5760" w:hanging="360"/>
      </w:pPr>
    </w:lvl>
    <w:lvl w:ilvl="8" w:tplc="13A626F4"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D5243E0C">
      <w:start w:val="1"/>
      <w:numFmt w:val="lowerRoman"/>
      <w:lvlText w:val="(%1)"/>
      <w:lvlJc w:val="left"/>
      <w:pPr>
        <w:ind w:left="1080" w:hanging="720"/>
      </w:pPr>
      <w:rPr>
        <w:rFonts w:hint="default"/>
      </w:rPr>
    </w:lvl>
    <w:lvl w:ilvl="1" w:tplc="A39AFE86" w:tentative="1">
      <w:start w:val="1"/>
      <w:numFmt w:val="lowerLetter"/>
      <w:lvlText w:val="%2."/>
      <w:lvlJc w:val="left"/>
      <w:pPr>
        <w:ind w:left="1440" w:hanging="360"/>
      </w:pPr>
    </w:lvl>
    <w:lvl w:ilvl="2" w:tplc="1B70F6AA" w:tentative="1">
      <w:start w:val="1"/>
      <w:numFmt w:val="lowerRoman"/>
      <w:lvlText w:val="%3."/>
      <w:lvlJc w:val="right"/>
      <w:pPr>
        <w:ind w:left="2160" w:hanging="180"/>
      </w:pPr>
    </w:lvl>
    <w:lvl w:ilvl="3" w:tplc="88DC045E" w:tentative="1">
      <w:start w:val="1"/>
      <w:numFmt w:val="decimal"/>
      <w:lvlText w:val="%4."/>
      <w:lvlJc w:val="left"/>
      <w:pPr>
        <w:ind w:left="2880" w:hanging="360"/>
      </w:pPr>
    </w:lvl>
    <w:lvl w:ilvl="4" w:tplc="F4DE6944" w:tentative="1">
      <w:start w:val="1"/>
      <w:numFmt w:val="lowerLetter"/>
      <w:lvlText w:val="%5."/>
      <w:lvlJc w:val="left"/>
      <w:pPr>
        <w:ind w:left="3600" w:hanging="360"/>
      </w:pPr>
    </w:lvl>
    <w:lvl w:ilvl="5" w:tplc="B0DC96E8" w:tentative="1">
      <w:start w:val="1"/>
      <w:numFmt w:val="lowerRoman"/>
      <w:lvlText w:val="%6."/>
      <w:lvlJc w:val="right"/>
      <w:pPr>
        <w:ind w:left="4320" w:hanging="180"/>
      </w:pPr>
    </w:lvl>
    <w:lvl w:ilvl="6" w:tplc="C4EAFCCE" w:tentative="1">
      <w:start w:val="1"/>
      <w:numFmt w:val="decimal"/>
      <w:lvlText w:val="%7."/>
      <w:lvlJc w:val="left"/>
      <w:pPr>
        <w:ind w:left="5040" w:hanging="360"/>
      </w:pPr>
    </w:lvl>
    <w:lvl w:ilvl="7" w:tplc="F4F28590" w:tentative="1">
      <w:start w:val="1"/>
      <w:numFmt w:val="lowerLetter"/>
      <w:lvlText w:val="%8."/>
      <w:lvlJc w:val="left"/>
      <w:pPr>
        <w:ind w:left="5760" w:hanging="360"/>
      </w:pPr>
    </w:lvl>
    <w:lvl w:ilvl="8" w:tplc="4DC025DC"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8F7C1B16">
      <w:start w:val="1"/>
      <w:numFmt w:val="lowerRoman"/>
      <w:lvlText w:val="(%1)"/>
      <w:lvlJc w:val="left"/>
      <w:pPr>
        <w:ind w:left="1080" w:hanging="720"/>
      </w:pPr>
      <w:rPr>
        <w:rFonts w:hint="default"/>
      </w:rPr>
    </w:lvl>
    <w:lvl w:ilvl="1" w:tplc="7FC647F6" w:tentative="1">
      <w:start w:val="1"/>
      <w:numFmt w:val="lowerLetter"/>
      <w:lvlText w:val="%2."/>
      <w:lvlJc w:val="left"/>
      <w:pPr>
        <w:ind w:left="1440" w:hanging="360"/>
      </w:pPr>
    </w:lvl>
    <w:lvl w:ilvl="2" w:tplc="111EFE80" w:tentative="1">
      <w:start w:val="1"/>
      <w:numFmt w:val="lowerRoman"/>
      <w:lvlText w:val="%3."/>
      <w:lvlJc w:val="right"/>
      <w:pPr>
        <w:ind w:left="2160" w:hanging="180"/>
      </w:pPr>
    </w:lvl>
    <w:lvl w:ilvl="3" w:tplc="1B4CAD80" w:tentative="1">
      <w:start w:val="1"/>
      <w:numFmt w:val="decimal"/>
      <w:lvlText w:val="%4."/>
      <w:lvlJc w:val="left"/>
      <w:pPr>
        <w:ind w:left="2880" w:hanging="360"/>
      </w:pPr>
    </w:lvl>
    <w:lvl w:ilvl="4" w:tplc="AD725AD6" w:tentative="1">
      <w:start w:val="1"/>
      <w:numFmt w:val="lowerLetter"/>
      <w:lvlText w:val="%5."/>
      <w:lvlJc w:val="left"/>
      <w:pPr>
        <w:ind w:left="3600" w:hanging="360"/>
      </w:pPr>
    </w:lvl>
    <w:lvl w:ilvl="5" w:tplc="2D02F7EE" w:tentative="1">
      <w:start w:val="1"/>
      <w:numFmt w:val="lowerRoman"/>
      <w:lvlText w:val="%6."/>
      <w:lvlJc w:val="right"/>
      <w:pPr>
        <w:ind w:left="4320" w:hanging="180"/>
      </w:pPr>
    </w:lvl>
    <w:lvl w:ilvl="6" w:tplc="2698F7D0" w:tentative="1">
      <w:start w:val="1"/>
      <w:numFmt w:val="decimal"/>
      <w:lvlText w:val="%7."/>
      <w:lvlJc w:val="left"/>
      <w:pPr>
        <w:ind w:left="5040" w:hanging="360"/>
      </w:pPr>
    </w:lvl>
    <w:lvl w:ilvl="7" w:tplc="B054F5F8" w:tentative="1">
      <w:start w:val="1"/>
      <w:numFmt w:val="lowerLetter"/>
      <w:lvlText w:val="%8."/>
      <w:lvlJc w:val="left"/>
      <w:pPr>
        <w:ind w:left="5760" w:hanging="360"/>
      </w:pPr>
    </w:lvl>
    <w:lvl w:ilvl="8" w:tplc="F3C68B84"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EB327B68">
      <w:start w:val="1"/>
      <w:numFmt w:val="lowerRoman"/>
      <w:lvlText w:val="(%1)"/>
      <w:lvlJc w:val="left"/>
      <w:pPr>
        <w:ind w:left="1080" w:hanging="720"/>
      </w:pPr>
      <w:rPr>
        <w:rFonts w:hint="default"/>
      </w:rPr>
    </w:lvl>
    <w:lvl w:ilvl="1" w:tplc="B98EF0E6" w:tentative="1">
      <w:start w:val="1"/>
      <w:numFmt w:val="lowerLetter"/>
      <w:lvlText w:val="%2."/>
      <w:lvlJc w:val="left"/>
      <w:pPr>
        <w:ind w:left="1440" w:hanging="360"/>
      </w:pPr>
    </w:lvl>
    <w:lvl w:ilvl="2" w:tplc="3FC4BFA6" w:tentative="1">
      <w:start w:val="1"/>
      <w:numFmt w:val="lowerRoman"/>
      <w:lvlText w:val="%3."/>
      <w:lvlJc w:val="right"/>
      <w:pPr>
        <w:ind w:left="2160" w:hanging="180"/>
      </w:pPr>
    </w:lvl>
    <w:lvl w:ilvl="3" w:tplc="FC829396" w:tentative="1">
      <w:start w:val="1"/>
      <w:numFmt w:val="decimal"/>
      <w:lvlText w:val="%4."/>
      <w:lvlJc w:val="left"/>
      <w:pPr>
        <w:ind w:left="2880" w:hanging="360"/>
      </w:pPr>
    </w:lvl>
    <w:lvl w:ilvl="4" w:tplc="47283F38" w:tentative="1">
      <w:start w:val="1"/>
      <w:numFmt w:val="lowerLetter"/>
      <w:lvlText w:val="%5."/>
      <w:lvlJc w:val="left"/>
      <w:pPr>
        <w:ind w:left="3600" w:hanging="360"/>
      </w:pPr>
    </w:lvl>
    <w:lvl w:ilvl="5" w:tplc="BC92D1C0" w:tentative="1">
      <w:start w:val="1"/>
      <w:numFmt w:val="lowerRoman"/>
      <w:lvlText w:val="%6."/>
      <w:lvlJc w:val="right"/>
      <w:pPr>
        <w:ind w:left="4320" w:hanging="180"/>
      </w:pPr>
    </w:lvl>
    <w:lvl w:ilvl="6" w:tplc="4F12C592" w:tentative="1">
      <w:start w:val="1"/>
      <w:numFmt w:val="decimal"/>
      <w:lvlText w:val="%7."/>
      <w:lvlJc w:val="left"/>
      <w:pPr>
        <w:ind w:left="5040" w:hanging="360"/>
      </w:pPr>
    </w:lvl>
    <w:lvl w:ilvl="7" w:tplc="2E26DBC4" w:tentative="1">
      <w:start w:val="1"/>
      <w:numFmt w:val="lowerLetter"/>
      <w:lvlText w:val="%8."/>
      <w:lvlJc w:val="left"/>
      <w:pPr>
        <w:ind w:left="5760" w:hanging="360"/>
      </w:pPr>
    </w:lvl>
    <w:lvl w:ilvl="8" w:tplc="6EFE7FA2"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FFDA0B24">
      <w:start w:val="1"/>
      <w:numFmt w:val="bullet"/>
      <w:lvlText w:val=""/>
      <w:lvlJc w:val="left"/>
      <w:pPr>
        <w:ind w:left="720" w:hanging="360"/>
      </w:pPr>
      <w:rPr>
        <w:rFonts w:ascii="Symbol" w:hAnsi="Symbol" w:hint="default"/>
        <w:color w:val="auto"/>
        <w:sz w:val="24"/>
        <w:szCs w:val="24"/>
      </w:rPr>
    </w:lvl>
    <w:lvl w:ilvl="1" w:tplc="BB7E4500" w:tentative="1">
      <w:start w:val="1"/>
      <w:numFmt w:val="bullet"/>
      <w:lvlText w:val="o"/>
      <w:lvlJc w:val="left"/>
      <w:pPr>
        <w:ind w:left="1440" w:hanging="360"/>
      </w:pPr>
      <w:rPr>
        <w:rFonts w:ascii="Courier New" w:hAnsi="Courier New" w:cs="Courier New" w:hint="default"/>
      </w:rPr>
    </w:lvl>
    <w:lvl w:ilvl="2" w:tplc="9948D0A8" w:tentative="1">
      <w:start w:val="1"/>
      <w:numFmt w:val="bullet"/>
      <w:lvlText w:val=""/>
      <w:lvlJc w:val="left"/>
      <w:pPr>
        <w:ind w:left="2160" w:hanging="360"/>
      </w:pPr>
      <w:rPr>
        <w:rFonts w:ascii="Wingdings" w:hAnsi="Wingdings" w:hint="default"/>
      </w:rPr>
    </w:lvl>
    <w:lvl w:ilvl="3" w:tplc="7BD4DD8A" w:tentative="1">
      <w:start w:val="1"/>
      <w:numFmt w:val="bullet"/>
      <w:lvlText w:val=""/>
      <w:lvlJc w:val="left"/>
      <w:pPr>
        <w:ind w:left="2880" w:hanging="360"/>
      </w:pPr>
      <w:rPr>
        <w:rFonts w:ascii="Symbol" w:hAnsi="Symbol" w:hint="default"/>
      </w:rPr>
    </w:lvl>
    <w:lvl w:ilvl="4" w:tplc="B0E0F2F4" w:tentative="1">
      <w:start w:val="1"/>
      <w:numFmt w:val="bullet"/>
      <w:lvlText w:val="o"/>
      <w:lvlJc w:val="left"/>
      <w:pPr>
        <w:ind w:left="3600" w:hanging="360"/>
      </w:pPr>
      <w:rPr>
        <w:rFonts w:ascii="Courier New" w:hAnsi="Courier New" w:cs="Courier New" w:hint="default"/>
      </w:rPr>
    </w:lvl>
    <w:lvl w:ilvl="5" w:tplc="FDC4D4D2" w:tentative="1">
      <w:start w:val="1"/>
      <w:numFmt w:val="bullet"/>
      <w:lvlText w:val=""/>
      <w:lvlJc w:val="left"/>
      <w:pPr>
        <w:ind w:left="4320" w:hanging="360"/>
      </w:pPr>
      <w:rPr>
        <w:rFonts w:ascii="Wingdings" w:hAnsi="Wingdings" w:hint="default"/>
      </w:rPr>
    </w:lvl>
    <w:lvl w:ilvl="6" w:tplc="FB8E100A" w:tentative="1">
      <w:start w:val="1"/>
      <w:numFmt w:val="bullet"/>
      <w:lvlText w:val=""/>
      <w:lvlJc w:val="left"/>
      <w:pPr>
        <w:ind w:left="5040" w:hanging="360"/>
      </w:pPr>
      <w:rPr>
        <w:rFonts w:ascii="Symbol" w:hAnsi="Symbol" w:hint="default"/>
      </w:rPr>
    </w:lvl>
    <w:lvl w:ilvl="7" w:tplc="CD34F86E" w:tentative="1">
      <w:start w:val="1"/>
      <w:numFmt w:val="bullet"/>
      <w:lvlText w:val="o"/>
      <w:lvlJc w:val="left"/>
      <w:pPr>
        <w:ind w:left="5760" w:hanging="360"/>
      </w:pPr>
      <w:rPr>
        <w:rFonts w:ascii="Courier New" w:hAnsi="Courier New" w:cs="Courier New" w:hint="default"/>
      </w:rPr>
    </w:lvl>
    <w:lvl w:ilvl="8" w:tplc="32A8AA08"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4B5A32EA">
      <w:start w:val="1"/>
      <w:numFmt w:val="lowerRoman"/>
      <w:lvlText w:val="(%1)"/>
      <w:lvlJc w:val="left"/>
      <w:pPr>
        <w:ind w:left="1080" w:hanging="720"/>
      </w:pPr>
      <w:rPr>
        <w:rFonts w:hint="default"/>
      </w:rPr>
    </w:lvl>
    <w:lvl w:ilvl="1" w:tplc="C9EA948A" w:tentative="1">
      <w:start w:val="1"/>
      <w:numFmt w:val="lowerLetter"/>
      <w:lvlText w:val="%2."/>
      <w:lvlJc w:val="left"/>
      <w:pPr>
        <w:ind w:left="1440" w:hanging="360"/>
      </w:pPr>
    </w:lvl>
    <w:lvl w:ilvl="2" w:tplc="DF7294F4" w:tentative="1">
      <w:start w:val="1"/>
      <w:numFmt w:val="lowerRoman"/>
      <w:lvlText w:val="%3."/>
      <w:lvlJc w:val="right"/>
      <w:pPr>
        <w:ind w:left="2160" w:hanging="180"/>
      </w:pPr>
    </w:lvl>
    <w:lvl w:ilvl="3" w:tplc="EE086988" w:tentative="1">
      <w:start w:val="1"/>
      <w:numFmt w:val="decimal"/>
      <w:lvlText w:val="%4."/>
      <w:lvlJc w:val="left"/>
      <w:pPr>
        <w:ind w:left="2880" w:hanging="360"/>
      </w:pPr>
    </w:lvl>
    <w:lvl w:ilvl="4" w:tplc="21F06A40" w:tentative="1">
      <w:start w:val="1"/>
      <w:numFmt w:val="lowerLetter"/>
      <w:lvlText w:val="%5."/>
      <w:lvlJc w:val="left"/>
      <w:pPr>
        <w:ind w:left="3600" w:hanging="360"/>
      </w:pPr>
    </w:lvl>
    <w:lvl w:ilvl="5" w:tplc="7B9A20D8" w:tentative="1">
      <w:start w:val="1"/>
      <w:numFmt w:val="lowerRoman"/>
      <w:lvlText w:val="%6."/>
      <w:lvlJc w:val="right"/>
      <w:pPr>
        <w:ind w:left="4320" w:hanging="180"/>
      </w:pPr>
    </w:lvl>
    <w:lvl w:ilvl="6" w:tplc="5590FA14" w:tentative="1">
      <w:start w:val="1"/>
      <w:numFmt w:val="decimal"/>
      <w:lvlText w:val="%7."/>
      <w:lvlJc w:val="left"/>
      <w:pPr>
        <w:ind w:left="5040" w:hanging="360"/>
      </w:pPr>
    </w:lvl>
    <w:lvl w:ilvl="7" w:tplc="77C0900E" w:tentative="1">
      <w:start w:val="1"/>
      <w:numFmt w:val="lowerLetter"/>
      <w:lvlText w:val="%8."/>
      <w:lvlJc w:val="left"/>
      <w:pPr>
        <w:ind w:left="5760" w:hanging="360"/>
      </w:pPr>
    </w:lvl>
    <w:lvl w:ilvl="8" w:tplc="0BA63C68"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EC4CDF06">
      <w:start w:val="1"/>
      <w:numFmt w:val="lowerRoman"/>
      <w:lvlText w:val="(%1)"/>
      <w:lvlJc w:val="left"/>
      <w:pPr>
        <w:ind w:left="1080" w:hanging="720"/>
      </w:pPr>
      <w:rPr>
        <w:rFonts w:hint="default"/>
      </w:rPr>
    </w:lvl>
    <w:lvl w:ilvl="1" w:tplc="A26C87C2" w:tentative="1">
      <w:start w:val="1"/>
      <w:numFmt w:val="lowerLetter"/>
      <w:lvlText w:val="%2."/>
      <w:lvlJc w:val="left"/>
      <w:pPr>
        <w:ind w:left="1440" w:hanging="360"/>
      </w:pPr>
    </w:lvl>
    <w:lvl w:ilvl="2" w:tplc="9AA8A4B4" w:tentative="1">
      <w:start w:val="1"/>
      <w:numFmt w:val="lowerRoman"/>
      <w:lvlText w:val="%3."/>
      <w:lvlJc w:val="right"/>
      <w:pPr>
        <w:ind w:left="2160" w:hanging="180"/>
      </w:pPr>
    </w:lvl>
    <w:lvl w:ilvl="3" w:tplc="2A7AFC8C" w:tentative="1">
      <w:start w:val="1"/>
      <w:numFmt w:val="decimal"/>
      <w:lvlText w:val="%4."/>
      <w:lvlJc w:val="left"/>
      <w:pPr>
        <w:ind w:left="2880" w:hanging="360"/>
      </w:pPr>
    </w:lvl>
    <w:lvl w:ilvl="4" w:tplc="350468F0" w:tentative="1">
      <w:start w:val="1"/>
      <w:numFmt w:val="lowerLetter"/>
      <w:lvlText w:val="%5."/>
      <w:lvlJc w:val="left"/>
      <w:pPr>
        <w:ind w:left="3600" w:hanging="360"/>
      </w:pPr>
    </w:lvl>
    <w:lvl w:ilvl="5" w:tplc="5F2A549C" w:tentative="1">
      <w:start w:val="1"/>
      <w:numFmt w:val="lowerRoman"/>
      <w:lvlText w:val="%6."/>
      <w:lvlJc w:val="right"/>
      <w:pPr>
        <w:ind w:left="4320" w:hanging="180"/>
      </w:pPr>
    </w:lvl>
    <w:lvl w:ilvl="6" w:tplc="53DA3A8A" w:tentative="1">
      <w:start w:val="1"/>
      <w:numFmt w:val="decimal"/>
      <w:lvlText w:val="%7."/>
      <w:lvlJc w:val="left"/>
      <w:pPr>
        <w:ind w:left="5040" w:hanging="360"/>
      </w:pPr>
    </w:lvl>
    <w:lvl w:ilvl="7" w:tplc="2EAE4982" w:tentative="1">
      <w:start w:val="1"/>
      <w:numFmt w:val="lowerLetter"/>
      <w:lvlText w:val="%8."/>
      <w:lvlJc w:val="left"/>
      <w:pPr>
        <w:ind w:left="5760" w:hanging="360"/>
      </w:pPr>
    </w:lvl>
    <w:lvl w:ilvl="8" w:tplc="70108840"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5396F71C">
      <w:start w:val="1"/>
      <w:numFmt w:val="lowerRoman"/>
      <w:lvlText w:val="(%1)"/>
      <w:lvlJc w:val="left"/>
      <w:pPr>
        <w:ind w:left="1080" w:hanging="720"/>
      </w:pPr>
      <w:rPr>
        <w:rFonts w:hint="default"/>
      </w:rPr>
    </w:lvl>
    <w:lvl w:ilvl="1" w:tplc="944479E4" w:tentative="1">
      <w:start w:val="1"/>
      <w:numFmt w:val="lowerLetter"/>
      <w:lvlText w:val="%2."/>
      <w:lvlJc w:val="left"/>
      <w:pPr>
        <w:ind w:left="1440" w:hanging="360"/>
      </w:pPr>
    </w:lvl>
    <w:lvl w:ilvl="2" w:tplc="7D5806BC" w:tentative="1">
      <w:start w:val="1"/>
      <w:numFmt w:val="lowerRoman"/>
      <w:lvlText w:val="%3."/>
      <w:lvlJc w:val="right"/>
      <w:pPr>
        <w:ind w:left="2160" w:hanging="180"/>
      </w:pPr>
    </w:lvl>
    <w:lvl w:ilvl="3" w:tplc="BD9A3680" w:tentative="1">
      <w:start w:val="1"/>
      <w:numFmt w:val="decimal"/>
      <w:lvlText w:val="%4."/>
      <w:lvlJc w:val="left"/>
      <w:pPr>
        <w:ind w:left="2880" w:hanging="360"/>
      </w:pPr>
    </w:lvl>
    <w:lvl w:ilvl="4" w:tplc="57DE71E4" w:tentative="1">
      <w:start w:val="1"/>
      <w:numFmt w:val="lowerLetter"/>
      <w:lvlText w:val="%5."/>
      <w:lvlJc w:val="left"/>
      <w:pPr>
        <w:ind w:left="3600" w:hanging="360"/>
      </w:pPr>
    </w:lvl>
    <w:lvl w:ilvl="5" w:tplc="D97E50F0" w:tentative="1">
      <w:start w:val="1"/>
      <w:numFmt w:val="lowerRoman"/>
      <w:lvlText w:val="%6."/>
      <w:lvlJc w:val="right"/>
      <w:pPr>
        <w:ind w:left="4320" w:hanging="180"/>
      </w:pPr>
    </w:lvl>
    <w:lvl w:ilvl="6" w:tplc="88BAAD16" w:tentative="1">
      <w:start w:val="1"/>
      <w:numFmt w:val="decimal"/>
      <w:lvlText w:val="%7."/>
      <w:lvlJc w:val="left"/>
      <w:pPr>
        <w:ind w:left="5040" w:hanging="360"/>
      </w:pPr>
    </w:lvl>
    <w:lvl w:ilvl="7" w:tplc="AE5C8602" w:tentative="1">
      <w:start w:val="1"/>
      <w:numFmt w:val="lowerLetter"/>
      <w:lvlText w:val="%8."/>
      <w:lvlJc w:val="left"/>
      <w:pPr>
        <w:ind w:left="5760" w:hanging="360"/>
      </w:pPr>
    </w:lvl>
    <w:lvl w:ilvl="8" w:tplc="624087BE"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FF1091E0">
      <w:start w:val="1"/>
      <w:numFmt w:val="lowerRoman"/>
      <w:lvlText w:val="(%1)"/>
      <w:lvlJc w:val="left"/>
      <w:pPr>
        <w:ind w:left="1080" w:hanging="720"/>
      </w:pPr>
      <w:rPr>
        <w:rFonts w:hint="default"/>
      </w:rPr>
    </w:lvl>
    <w:lvl w:ilvl="1" w:tplc="A872B17E" w:tentative="1">
      <w:start w:val="1"/>
      <w:numFmt w:val="lowerLetter"/>
      <w:lvlText w:val="%2."/>
      <w:lvlJc w:val="left"/>
      <w:pPr>
        <w:ind w:left="1440" w:hanging="360"/>
      </w:pPr>
    </w:lvl>
    <w:lvl w:ilvl="2" w:tplc="BF3CF386" w:tentative="1">
      <w:start w:val="1"/>
      <w:numFmt w:val="lowerRoman"/>
      <w:lvlText w:val="%3."/>
      <w:lvlJc w:val="right"/>
      <w:pPr>
        <w:ind w:left="2160" w:hanging="180"/>
      </w:pPr>
    </w:lvl>
    <w:lvl w:ilvl="3" w:tplc="FE824EE6" w:tentative="1">
      <w:start w:val="1"/>
      <w:numFmt w:val="decimal"/>
      <w:lvlText w:val="%4."/>
      <w:lvlJc w:val="left"/>
      <w:pPr>
        <w:ind w:left="2880" w:hanging="360"/>
      </w:pPr>
    </w:lvl>
    <w:lvl w:ilvl="4" w:tplc="276E3382" w:tentative="1">
      <w:start w:val="1"/>
      <w:numFmt w:val="lowerLetter"/>
      <w:lvlText w:val="%5."/>
      <w:lvlJc w:val="left"/>
      <w:pPr>
        <w:ind w:left="3600" w:hanging="360"/>
      </w:pPr>
    </w:lvl>
    <w:lvl w:ilvl="5" w:tplc="786EA2DE" w:tentative="1">
      <w:start w:val="1"/>
      <w:numFmt w:val="lowerRoman"/>
      <w:lvlText w:val="%6."/>
      <w:lvlJc w:val="right"/>
      <w:pPr>
        <w:ind w:left="4320" w:hanging="180"/>
      </w:pPr>
    </w:lvl>
    <w:lvl w:ilvl="6" w:tplc="A71A262C" w:tentative="1">
      <w:start w:val="1"/>
      <w:numFmt w:val="decimal"/>
      <w:lvlText w:val="%7."/>
      <w:lvlJc w:val="left"/>
      <w:pPr>
        <w:ind w:left="5040" w:hanging="360"/>
      </w:pPr>
    </w:lvl>
    <w:lvl w:ilvl="7" w:tplc="D53C1CA6" w:tentative="1">
      <w:start w:val="1"/>
      <w:numFmt w:val="lowerLetter"/>
      <w:lvlText w:val="%8."/>
      <w:lvlJc w:val="left"/>
      <w:pPr>
        <w:ind w:left="5760" w:hanging="360"/>
      </w:pPr>
    </w:lvl>
    <w:lvl w:ilvl="8" w:tplc="7486B8DE" w:tentative="1">
      <w:start w:val="1"/>
      <w:numFmt w:val="lowerRoman"/>
      <w:lvlText w:val="%9."/>
      <w:lvlJc w:val="right"/>
      <w:pPr>
        <w:ind w:left="6480" w:hanging="180"/>
      </w:pPr>
    </w:lvl>
  </w:abstractNum>
  <w:abstractNum w:abstractNumId="11" w15:restartNumberingAfterBreak="0">
    <w:nsid w:val="323F5661"/>
    <w:multiLevelType w:val="hybridMultilevel"/>
    <w:tmpl w:val="9A4E0DB6"/>
    <w:lvl w:ilvl="0" w:tplc="26BC3D22">
      <w:start w:val="1"/>
      <w:numFmt w:val="lowerRoman"/>
      <w:lvlText w:val="(%1)"/>
      <w:lvlJc w:val="left"/>
      <w:pPr>
        <w:ind w:left="1080" w:hanging="720"/>
      </w:pPr>
      <w:rPr>
        <w:rFonts w:hint="default"/>
      </w:rPr>
    </w:lvl>
    <w:lvl w:ilvl="1" w:tplc="8A1019BA" w:tentative="1">
      <w:start w:val="1"/>
      <w:numFmt w:val="lowerLetter"/>
      <w:lvlText w:val="%2."/>
      <w:lvlJc w:val="left"/>
      <w:pPr>
        <w:ind w:left="1440" w:hanging="360"/>
      </w:pPr>
    </w:lvl>
    <w:lvl w:ilvl="2" w:tplc="626ADFA0" w:tentative="1">
      <w:start w:val="1"/>
      <w:numFmt w:val="lowerRoman"/>
      <w:lvlText w:val="%3."/>
      <w:lvlJc w:val="right"/>
      <w:pPr>
        <w:ind w:left="2160" w:hanging="180"/>
      </w:pPr>
    </w:lvl>
    <w:lvl w:ilvl="3" w:tplc="C2F492CC" w:tentative="1">
      <w:start w:val="1"/>
      <w:numFmt w:val="decimal"/>
      <w:lvlText w:val="%4."/>
      <w:lvlJc w:val="left"/>
      <w:pPr>
        <w:ind w:left="2880" w:hanging="360"/>
      </w:pPr>
    </w:lvl>
    <w:lvl w:ilvl="4" w:tplc="02A61504" w:tentative="1">
      <w:start w:val="1"/>
      <w:numFmt w:val="lowerLetter"/>
      <w:lvlText w:val="%5."/>
      <w:lvlJc w:val="left"/>
      <w:pPr>
        <w:ind w:left="3600" w:hanging="360"/>
      </w:pPr>
    </w:lvl>
    <w:lvl w:ilvl="5" w:tplc="BF106AC4" w:tentative="1">
      <w:start w:val="1"/>
      <w:numFmt w:val="lowerRoman"/>
      <w:lvlText w:val="%6."/>
      <w:lvlJc w:val="right"/>
      <w:pPr>
        <w:ind w:left="4320" w:hanging="180"/>
      </w:pPr>
    </w:lvl>
    <w:lvl w:ilvl="6" w:tplc="43C663FA" w:tentative="1">
      <w:start w:val="1"/>
      <w:numFmt w:val="decimal"/>
      <w:lvlText w:val="%7."/>
      <w:lvlJc w:val="left"/>
      <w:pPr>
        <w:ind w:left="5040" w:hanging="360"/>
      </w:pPr>
    </w:lvl>
    <w:lvl w:ilvl="7" w:tplc="C3180E90" w:tentative="1">
      <w:start w:val="1"/>
      <w:numFmt w:val="lowerLetter"/>
      <w:lvlText w:val="%8."/>
      <w:lvlJc w:val="left"/>
      <w:pPr>
        <w:ind w:left="5760" w:hanging="360"/>
      </w:pPr>
    </w:lvl>
    <w:lvl w:ilvl="8" w:tplc="FFE2292E" w:tentative="1">
      <w:start w:val="1"/>
      <w:numFmt w:val="lowerRoman"/>
      <w:lvlText w:val="%9."/>
      <w:lvlJc w:val="right"/>
      <w:pPr>
        <w:ind w:left="6480" w:hanging="180"/>
      </w:pPr>
    </w:lvl>
  </w:abstractNum>
  <w:abstractNum w:abstractNumId="12" w15:restartNumberingAfterBreak="0">
    <w:nsid w:val="33D52C88"/>
    <w:multiLevelType w:val="hybridMultilevel"/>
    <w:tmpl w:val="9A4E0DB6"/>
    <w:lvl w:ilvl="0" w:tplc="CECC25F6">
      <w:start w:val="1"/>
      <w:numFmt w:val="lowerRoman"/>
      <w:lvlText w:val="(%1)"/>
      <w:lvlJc w:val="left"/>
      <w:pPr>
        <w:ind w:left="1080" w:hanging="720"/>
      </w:pPr>
      <w:rPr>
        <w:rFonts w:hint="default"/>
      </w:rPr>
    </w:lvl>
    <w:lvl w:ilvl="1" w:tplc="AFC23174" w:tentative="1">
      <w:start w:val="1"/>
      <w:numFmt w:val="lowerLetter"/>
      <w:lvlText w:val="%2."/>
      <w:lvlJc w:val="left"/>
      <w:pPr>
        <w:ind w:left="1440" w:hanging="360"/>
      </w:pPr>
    </w:lvl>
    <w:lvl w:ilvl="2" w:tplc="871233CC" w:tentative="1">
      <w:start w:val="1"/>
      <w:numFmt w:val="lowerRoman"/>
      <w:lvlText w:val="%3."/>
      <w:lvlJc w:val="right"/>
      <w:pPr>
        <w:ind w:left="2160" w:hanging="180"/>
      </w:pPr>
    </w:lvl>
    <w:lvl w:ilvl="3" w:tplc="912CD1CE" w:tentative="1">
      <w:start w:val="1"/>
      <w:numFmt w:val="decimal"/>
      <w:lvlText w:val="%4."/>
      <w:lvlJc w:val="left"/>
      <w:pPr>
        <w:ind w:left="2880" w:hanging="360"/>
      </w:pPr>
    </w:lvl>
    <w:lvl w:ilvl="4" w:tplc="5510BBCE" w:tentative="1">
      <w:start w:val="1"/>
      <w:numFmt w:val="lowerLetter"/>
      <w:lvlText w:val="%5."/>
      <w:lvlJc w:val="left"/>
      <w:pPr>
        <w:ind w:left="3600" w:hanging="360"/>
      </w:pPr>
    </w:lvl>
    <w:lvl w:ilvl="5" w:tplc="6C1AC196" w:tentative="1">
      <w:start w:val="1"/>
      <w:numFmt w:val="lowerRoman"/>
      <w:lvlText w:val="%6."/>
      <w:lvlJc w:val="right"/>
      <w:pPr>
        <w:ind w:left="4320" w:hanging="180"/>
      </w:pPr>
    </w:lvl>
    <w:lvl w:ilvl="6" w:tplc="1CC0764E" w:tentative="1">
      <w:start w:val="1"/>
      <w:numFmt w:val="decimal"/>
      <w:lvlText w:val="%7."/>
      <w:lvlJc w:val="left"/>
      <w:pPr>
        <w:ind w:left="5040" w:hanging="360"/>
      </w:pPr>
    </w:lvl>
    <w:lvl w:ilvl="7" w:tplc="2932D4D0" w:tentative="1">
      <w:start w:val="1"/>
      <w:numFmt w:val="lowerLetter"/>
      <w:lvlText w:val="%8."/>
      <w:lvlJc w:val="left"/>
      <w:pPr>
        <w:ind w:left="5760" w:hanging="360"/>
      </w:pPr>
    </w:lvl>
    <w:lvl w:ilvl="8" w:tplc="BAF24816"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81B437BC">
      <w:start w:val="1"/>
      <w:numFmt w:val="lowerRoman"/>
      <w:lvlText w:val="(%1)"/>
      <w:lvlJc w:val="left"/>
      <w:pPr>
        <w:ind w:left="1080" w:hanging="720"/>
      </w:pPr>
      <w:rPr>
        <w:rFonts w:hint="default"/>
      </w:rPr>
    </w:lvl>
    <w:lvl w:ilvl="1" w:tplc="7C320FBE" w:tentative="1">
      <w:start w:val="1"/>
      <w:numFmt w:val="lowerLetter"/>
      <w:lvlText w:val="%2."/>
      <w:lvlJc w:val="left"/>
      <w:pPr>
        <w:ind w:left="1440" w:hanging="360"/>
      </w:pPr>
    </w:lvl>
    <w:lvl w:ilvl="2" w:tplc="27FE7F38" w:tentative="1">
      <w:start w:val="1"/>
      <w:numFmt w:val="lowerRoman"/>
      <w:lvlText w:val="%3."/>
      <w:lvlJc w:val="right"/>
      <w:pPr>
        <w:ind w:left="2160" w:hanging="180"/>
      </w:pPr>
    </w:lvl>
    <w:lvl w:ilvl="3" w:tplc="06A084CE" w:tentative="1">
      <w:start w:val="1"/>
      <w:numFmt w:val="decimal"/>
      <w:lvlText w:val="%4."/>
      <w:lvlJc w:val="left"/>
      <w:pPr>
        <w:ind w:left="2880" w:hanging="360"/>
      </w:pPr>
    </w:lvl>
    <w:lvl w:ilvl="4" w:tplc="537E762C" w:tentative="1">
      <w:start w:val="1"/>
      <w:numFmt w:val="lowerLetter"/>
      <w:lvlText w:val="%5."/>
      <w:lvlJc w:val="left"/>
      <w:pPr>
        <w:ind w:left="3600" w:hanging="360"/>
      </w:pPr>
    </w:lvl>
    <w:lvl w:ilvl="5" w:tplc="DEC0EED0" w:tentative="1">
      <w:start w:val="1"/>
      <w:numFmt w:val="lowerRoman"/>
      <w:lvlText w:val="%6."/>
      <w:lvlJc w:val="right"/>
      <w:pPr>
        <w:ind w:left="4320" w:hanging="180"/>
      </w:pPr>
    </w:lvl>
    <w:lvl w:ilvl="6" w:tplc="285CCC00" w:tentative="1">
      <w:start w:val="1"/>
      <w:numFmt w:val="decimal"/>
      <w:lvlText w:val="%7."/>
      <w:lvlJc w:val="left"/>
      <w:pPr>
        <w:ind w:left="5040" w:hanging="360"/>
      </w:pPr>
    </w:lvl>
    <w:lvl w:ilvl="7" w:tplc="B34C19B8" w:tentative="1">
      <w:start w:val="1"/>
      <w:numFmt w:val="lowerLetter"/>
      <w:lvlText w:val="%8."/>
      <w:lvlJc w:val="left"/>
      <w:pPr>
        <w:ind w:left="5760" w:hanging="360"/>
      </w:pPr>
    </w:lvl>
    <w:lvl w:ilvl="8" w:tplc="239A1C3C" w:tentative="1">
      <w:start w:val="1"/>
      <w:numFmt w:val="lowerRoman"/>
      <w:lvlText w:val="%9."/>
      <w:lvlJc w:val="right"/>
      <w:pPr>
        <w:ind w:left="6480" w:hanging="180"/>
      </w:pPr>
    </w:lvl>
  </w:abstractNum>
  <w:abstractNum w:abstractNumId="14" w15:restartNumberingAfterBreak="0">
    <w:nsid w:val="3A422BD3"/>
    <w:multiLevelType w:val="hybridMultilevel"/>
    <w:tmpl w:val="9A4E0DB6"/>
    <w:lvl w:ilvl="0" w:tplc="06262664">
      <w:start w:val="1"/>
      <w:numFmt w:val="lowerRoman"/>
      <w:lvlText w:val="(%1)"/>
      <w:lvlJc w:val="left"/>
      <w:pPr>
        <w:ind w:left="1080" w:hanging="720"/>
      </w:pPr>
      <w:rPr>
        <w:rFonts w:hint="default"/>
      </w:rPr>
    </w:lvl>
    <w:lvl w:ilvl="1" w:tplc="3FFABCA8" w:tentative="1">
      <w:start w:val="1"/>
      <w:numFmt w:val="lowerLetter"/>
      <w:lvlText w:val="%2."/>
      <w:lvlJc w:val="left"/>
      <w:pPr>
        <w:ind w:left="1440" w:hanging="360"/>
      </w:pPr>
    </w:lvl>
    <w:lvl w:ilvl="2" w:tplc="14D0EACE" w:tentative="1">
      <w:start w:val="1"/>
      <w:numFmt w:val="lowerRoman"/>
      <w:lvlText w:val="%3."/>
      <w:lvlJc w:val="right"/>
      <w:pPr>
        <w:ind w:left="2160" w:hanging="180"/>
      </w:pPr>
    </w:lvl>
    <w:lvl w:ilvl="3" w:tplc="61FEE290" w:tentative="1">
      <w:start w:val="1"/>
      <w:numFmt w:val="decimal"/>
      <w:lvlText w:val="%4."/>
      <w:lvlJc w:val="left"/>
      <w:pPr>
        <w:ind w:left="2880" w:hanging="360"/>
      </w:pPr>
    </w:lvl>
    <w:lvl w:ilvl="4" w:tplc="4AD07FAE" w:tentative="1">
      <w:start w:val="1"/>
      <w:numFmt w:val="lowerLetter"/>
      <w:lvlText w:val="%5."/>
      <w:lvlJc w:val="left"/>
      <w:pPr>
        <w:ind w:left="3600" w:hanging="360"/>
      </w:pPr>
    </w:lvl>
    <w:lvl w:ilvl="5" w:tplc="CD908304" w:tentative="1">
      <w:start w:val="1"/>
      <w:numFmt w:val="lowerRoman"/>
      <w:lvlText w:val="%6."/>
      <w:lvlJc w:val="right"/>
      <w:pPr>
        <w:ind w:left="4320" w:hanging="180"/>
      </w:pPr>
    </w:lvl>
    <w:lvl w:ilvl="6" w:tplc="BC442E12" w:tentative="1">
      <w:start w:val="1"/>
      <w:numFmt w:val="decimal"/>
      <w:lvlText w:val="%7."/>
      <w:lvlJc w:val="left"/>
      <w:pPr>
        <w:ind w:left="5040" w:hanging="360"/>
      </w:pPr>
    </w:lvl>
    <w:lvl w:ilvl="7" w:tplc="DD908222" w:tentative="1">
      <w:start w:val="1"/>
      <w:numFmt w:val="lowerLetter"/>
      <w:lvlText w:val="%8."/>
      <w:lvlJc w:val="left"/>
      <w:pPr>
        <w:ind w:left="5760" w:hanging="360"/>
      </w:pPr>
    </w:lvl>
    <w:lvl w:ilvl="8" w:tplc="B502BB22" w:tentative="1">
      <w:start w:val="1"/>
      <w:numFmt w:val="lowerRoman"/>
      <w:lvlText w:val="%9."/>
      <w:lvlJc w:val="right"/>
      <w:pPr>
        <w:ind w:left="6480" w:hanging="180"/>
      </w:pPr>
    </w:lvl>
  </w:abstractNum>
  <w:abstractNum w:abstractNumId="15" w15:restartNumberingAfterBreak="0">
    <w:nsid w:val="5695616A"/>
    <w:multiLevelType w:val="hybridMultilevel"/>
    <w:tmpl w:val="790C5C02"/>
    <w:lvl w:ilvl="0" w:tplc="16729944">
      <w:start w:val="1"/>
      <w:numFmt w:val="lowerRoman"/>
      <w:lvlText w:val="(%1)"/>
      <w:lvlJc w:val="left"/>
      <w:pPr>
        <w:ind w:left="1080" w:hanging="720"/>
      </w:pPr>
      <w:rPr>
        <w:rFonts w:hint="default"/>
      </w:rPr>
    </w:lvl>
    <w:lvl w:ilvl="1" w:tplc="2F2AD746" w:tentative="1">
      <w:start w:val="1"/>
      <w:numFmt w:val="lowerLetter"/>
      <w:lvlText w:val="%2."/>
      <w:lvlJc w:val="left"/>
      <w:pPr>
        <w:ind w:left="1440" w:hanging="360"/>
      </w:pPr>
    </w:lvl>
    <w:lvl w:ilvl="2" w:tplc="14AC8E12" w:tentative="1">
      <w:start w:val="1"/>
      <w:numFmt w:val="lowerRoman"/>
      <w:lvlText w:val="%3."/>
      <w:lvlJc w:val="right"/>
      <w:pPr>
        <w:ind w:left="2160" w:hanging="180"/>
      </w:pPr>
    </w:lvl>
    <w:lvl w:ilvl="3" w:tplc="D5A4762E" w:tentative="1">
      <w:start w:val="1"/>
      <w:numFmt w:val="decimal"/>
      <w:lvlText w:val="%4."/>
      <w:lvlJc w:val="left"/>
      <w:pPr>
        <w:ind w:left="2880" w:hanging="360"/>
      </w:pPr>
    </w:lvl>
    <w:lvl w:ilvl="4" w:tplc="2744E24E" w:tentative="1">
      <w:start w:val="1"/>
      <w:numFmt w:val="lowerLetter"/>
      <w:lvlText w:val="%5."/>
      <w:lvlJc w:val="left"/>
      <w:pPr>
        <w:ind w:left="3600" w:hanging="360"/>
      </w:pPr>
    </w:lvl>
    <w:lvl w:ilvl="5" w:tplc="4FBE9F58" w:tentative="1">
      <w:start w:val="1"/>
      <w:numFmt w:val="lowerRoman"/>
      <w:lvlText w:val="%6."/>
      <w:lvlJc w:val="right"/>
      <w:pPr>
        <w:ind w:left="4320" w:hanging="180"/>
      </w:pPr>
    </w:lvl>
    <w:lvl w:ilvl="6" w:tplc="950A4C78" w:tentative="1">
      <w:start w:val="1"/>
      <w:numFmt w:val="decimal"/>
      <w:lvlText w:val="%7."/>
      <w:lvlJc w:val="left"/>
      <w:pPr>
        <w:ind w:left="5040" w:hanging="360"/>
      </w:pPr>
    </w:lvl>
    <w:lvl w:ilvl="7" w:tplc="FA7E783A" w:tentative="1">
      <w:start w:val="1"/>
      <w:numFmt w:val="lowerLetter"/>
      <w:lvlText w:val="%8."/>
      <w:lvlJc w:val="left"/>
      <w:pPr>
        <w:ind w:left="5760" w:hanging="360"/>
      </w:pPr>
    </w:lvl>
    <w:lvl w:ilvl="8" w:tplc="D9923678" w:tentative="1">
      <w:start w:val="1"/>
      <w:numFmt w:val="lowerRoman"/>
      <w:lvlText w:val="%9."/>
      <w:lvlJc w:val="right"/>
      <w:pPr>
        <w:ind w:left="6480" w:hanging="180"/>
      </w:pPr>
    </w:lvl>
  </w:abstractNum>
  <w:abstractNum w:abstractNumId="16" w15:restartNumberingAfterBreak="0">
    <w:nsid w:val="5F6A3824"/>
    <w:multiLevelType w:val="hybridMultilevel"/>
    <w:tmpl w:val="9A4E0DB6"/>
    <w:lvl w:ilvl="0" w:tplc="C2DE7864">
      <w:start w:val="1"/>
      <w:numFmt w:val="lowerRoman"/>
      <w:lvlText w:val="(%1)"/>
      <w:lvlJc w:val="left"/>
      <w:pPr>
        <w:ind w:left="1080" w:hanging="720"/>
      </w:pPr>
      <w:rPr>
        <w:rFonts w:hint="default"/>
      </w:rPr>
    </w:lvl>
    <w:lvl w:ilvl="1" w:tplc="FA96EA06" w:tentative="1">
      <w:start w:val="1"/>
      <w:numFmt w:val="lowerLetter"/>
      <w:lvlText w:val="%2."/>
      <w:lvlJc w:val="left"/>
      <w:pPr>
        <w:ind w:left="1440" w:hanging="360"/>
      </w:pPr>
    </w:lvl>
    <w:lvl w:ilvl="2" w:tplc="7E40C37E" w:tentative="1">
      <w:start w:val="1"/>
      <w:numFmt w:val="lowerRoman"/>
      <w:lvlText w:val="%3."/>
      <w:lvlJc w:val="right"/>
      <w:pPr>
        <w:ind w:left="2160" w:hanging="180"/>
      </w:pPr>
    </w:lvl>
    <w:lvl w:ilvl="3" w:tplc="3434090E" w:tentative="1">
      <w:start w:val="1"/>
      <w:numFmt w:val="decimal"/>
      <w:lvlText w:val="%4."/>
      <w:lvlJc w:val="left"/>
      <w:pPr>
        <w:ind w:left="2880" w:hanging="360"/>
      </w:pPr>
    </w:lvl>
    <w:lvl w:ilvl="4" w:tplc="DC9CF8DA" w:tentative="1">
      <w:start w:val="1"/>
      <w:numFmt w:val="lowerLetter"/>
      <w:lvlText w:val="%5."/>
      <w:lvlJc w:val="left"/>
      <w:pPr>
        <w:ind w:left="3600" w:hanging="360"/>
      </w:pPr>
    </w:lvl>
    <w:lvl w:ilvl="5" w:tplc="613E109A" w:tentative="1">
      <w:start w:val="1"/>
      <w:numFmt w:val="lowerRoman"/>
      <w:lvlText w:val="%6."/>
      <w:lvlJc w:val="right"/>
      <w:pPr>
        <w:ind w:left="4320" w:hanging="180"/>
      </w:pPr>
    </w:lvl>
    <w:lvl w:ilvl="6" w:tplc="371C961E" w:tentative="1">
      <w:start w:val="1"/>
      <w:numFmt w:val="decimal"/>
      <w:lvlText w:val="%7."/>
      <w:lvlJc w:val="left"/>
      <w:pPr>
        <w:ind w:left="5040" w:hanging="360"/>
      </w:pPr>
    </w:lvl>
    <w:lvl w:ilvl="7" w:tplc="77649760" w:tentative="1">
      <w:start w:val="1"/>
      <w:numFmt w:val="lowerLetter"/>
      <w:lvlText w:val="%8."/>
      <w:lvlJc w:val="left"/>
      <w:pPr>
        <w:ind w:left="5760" w:hanging="360"/>
      </w:pPr>
    </w:lvl>
    <w:lvl w:ilvl="8" w:tplc="CE960972" w:tentative="1">
      <w:start w:val="1"/>
      <w:numFmt w:val="lowerRoman"/>
      <w:lvlText w:val="%9."/>
      <w:lvlJc w:val="right"/>
      <w:pPr>
        <w:ind w:left="6480" w:hanging="180"/>
      </w:pPr>
    </w:lvl>
  </w:abstractNum>
  <w:abstractNum w:abstractNumId="17" w15:restartNumberingAfterBreak="0">
    <w:nsid w:val="6F0D259A"/>
    <w:multiLevelType w:val="hybridMultilevel"/>
    <w:tmpl w:val="9A4E0DB6"/>
    <w:lvl w:ilvl="0" w:tplc="44E20EE0">
      <w:start w:val="1"/>
      <w:numFmt w:val="lowerRoman"/>
      <w:lvlText w:val="(%1)"/>
      <w:lvlJc w:val="left"/>
      <w:pPr>
        <w:ind w:left="1080" w:hanging="720"/>
      </w:pPr>
      <w:rPr>
        <w:rFonts w:hint="default"/>
      </w:rPr>
    </w:lvl>
    <w:lvl w:ilvl="1" w:tplc="FD449FE6" w:tentative="1">
      <w:start w:val="1"/>
      <w:numFmt w:val="lowerLetter"/>
      <w:lvlText w:val="%2."/>
      <w:lvlJc w:val="left"/>
      <w:pPr>
        <w:ind w:left="1440" w:hanging="360"/>
      </w:pPr>
    </w:lvl>
    <w:lvl w:ilvl="2" w:tplc="B2B6973A" w:tentative="1">
      <w:start w:val="1"/>
      <w:numFmt w:val="lowerRoman"/>
      <w:lvlText w:val="%3."/>
      <w:lvlJc w:val="right"/>
      <w:pPr>
        <w:ind w:left="2160" w:hanging="180"/>
      </w:pPr>
    </w:lvl>
    <w:lvl w:ilvl="3" w:tplc="379004B0" w:tentative="1">
      <w:start w:val="1"/>
      <w:numFmt w:val="decimal"/>
      <w:lvlText w:val="%4."/>
      <w:lvlJc w:val="left"/>
      <w:pPr>
        <w:ind w:left="2880" w:hanging="360"/>
      </w:pPr>
    </w:lvl>
    <w:lvl w:ilvl="4" w:tplc="4DD8AA72" w:tentative="1">
      <w:start w:val="1"/>
      <w:numFmt w:val="lowerLetter"/>
      <w:lvlText w:val="%5."/>
      <w:lvlJc w:val="left"/>
      <w:pPr>
        <w:ind w:left="3600" w:hanging="360"/>
      </w:pPr>
    </w:lvl>
    <w:lvl w:ilvl="5" w:tplc="713C91E4" w:tentative="1">
      <w:start w:val="1"/>
      <w:numFmt w:val="lowerRoman"/>
      <w:lvlText w:val="%6."/>
      <w:lvlJc w:val="right"/>
      <w:pPr>
        <w:ind w:left="4320" w:hanging="180"/>
      </w:pPr>
    </w:lvl>
    <w:lvl w:ilvl="6" w:tplc="4C327BE4" w:tentative="1">
      <w:start w:val="1"/>
      <w:numFmt w:val="decimal"/>
      <w:lvlText w:val="%7."/>
      <w:lvlJc w:val="left"/>
      <w:pPr>
        <w:ind w:left="5040" w:hanging="360"/>
      </w:pPr>
    </w:lvl>
    <w:lvl w:ilvl="7" w:tplc="4F20ECFA" w:tentative="1">
      <w:start w:val="1"/>
      <w:numFmt w:val="lowerLetter"/>
      <w:lvlText w:val="%8."/>
      <w:lvlJc w:val="left"/>
      <w:pPr>
        <w:ind w:left="5760" w:hanging="360"/>
      </w:pPr>
    </w:lvl>
    <w:lvl w:ilvl="8" w:tplc="FA6471AE" w:tentative="1">
      <w:start w:val="1"/>
      <w:numFmt w:val="lowerRoman"/>
      <w:lvlText w:val="%9."/>
      <w:lvlJc w:val="right"/>
      <w:pPr>
        <w:ind w:left="6480" w:hanging="180"/>
      </w:pPr>
    </w:lvl>
  </w:abstractNum>
  <w:abstractNum w:abstractNumId="18" w15:restartNumberingAfterBreak="0">
    <w:nsid w:val="6FC36552"/>
    <w:multiLevelType w:val="hybridMultilevel"/>
    <w:tmpl w:val="9A4E0DB6"/>
    <w:lvl w:ilvl="0" w:tplc="C088AD98">
      <w:start w:val="1"/>
      <w:numFmt w:val="lowerRoman"/>
      <w:lvlText w:val="(%1)"/>
      <w:lvlJc w:val="left"/>
      <w:pPr>
        <w:ind w:left="1080" w:hanging="720"/>
      </w:pPr>
      <w:rPr>
        <w:rFonts w:hint="default"/>
      </w:rPr>
    </w:lvl>
    <w:lvl w:ilvl="1" w:tplc="248A4D74" w:tentative="1">
      <w:start w:val="1"/>
      <w:numFmt w:val="lowerLetter"/>
      <w:lvlText w:val="%2."/>
      <w:lvlJc w:val="left"/>
      <w:pPr>
        <w:ind w:left="1440" w:hanging="360"/>
      </w:pPr>
    </w:lvl>
    <w:lvl w:ilvl="2" w:tplc="C38A0DAA" w:tentative="1">
      <w:start w:val="1"/>
      <w:numFmt w:val="lowerRoman"/>
      <w:lvlText w:val="%3."/>
      <w:lvlJc w:val="right"/>
      <w:pPr>
        <w:ind w:left="2160" w:hanging="180"/>
      </w:pPr>
    </w:lvl>
    <w:lvl w:ilvl="3" w:tplc="76563740" w:tentative="1">
      <w:start w:val="1"/>
      <w:numFmt w:val="decimal"/>
      <w:lvlText w:val="%4."/>
      <w:lvlJc w:val="left"/>
      <w:pPr>
        <w:ind w:left="2880" w:hanging="360"/>
      </w:pPr>
    </w:lvl>
    <w:lvl w:ilvl="4" w:tplc="11DED346" w:tentative="1">
      <w:start w:val="1"/>
      <w:numFmt w:val="lowerLetter"/>
      <w:lvlText w:val="%5."/>
      <w:lvlJc w:val="left"/>
      <w:pPr>
        <w:ind w:left="3600" w:hanging="360"/>
      </w:pPr>
    </w:lvl>
    <w:lvl w:ilvl="5" w:tplc="9F0409A4" w:tentative="1">
      <w:start w:val="1"/>
      <w:numFmt w:val="lowerRoman"/>
      <w:lvlText w:val="%6."/>
      <w:lvlJc w:val="right"/>
      <w:pPr>
        <w:ind w:left="4320" w:hanging="180"/>
      </w:pPr>
    </w:lvl>
    <w:lvl w:ilvl="6" w:tplc="33CEF68A" w:tentative="1">
      <w:start w:val="1"/>
      <w:numFmt w:val="decimal"/>
      <w:lvlText w:val="%7."/>
      <w:lvlJc w:val="left"/>
      <w:pPr>
        <w:ind w:left="5040" w:hanging="360"/>
      </w:pPr>
    </w:lvl>
    <w:lvl w:ilvl="7" w:tplc="907A19FE" w:tentative="1">
      <w:start w:val="1"/>
      <w:numFmt w:val="lowerLetter"/>
      <w:lvlText w:val="%8."/>
      <w:lvlJc w:val="left"/>
      <w:pPr>
        <w:ind w:left="5760" w:hanging="360"/>
      </w:pPr>
    </w:lvl>
    <w:lvl w:ilvl="8" w:tplc="6A5CB8FC" w:tentative="1">
      <w:start w:val="1"/>
      <w:numFmt w:val="lowerRoman"/>
      <w:lvlText w:val="%9."/>
      <w:lvlJc w:val="right"/>
      <w:pPr>
        <w:ind w:left="6480" w:hanging="180"/>
      </w:pPr>
    </w:lvl>
  </w:abstractNum>
  <w:abstractNum w:abstractNumId="19" w15:restartNumberingAfterBreak="0">
    <w:nsid w:val="704C5705"/>
    <w:multiLevelType w:val="hybridMultilevel"/>
    <w:tmpl w:val="C7521458"/>
    <w:lvl w:ilvl="0" w:tplc="306C1308">
      <w:start w:val="1"/>
      <w:numFmt w:val="lowerRoman"/>
      <w:lvlText w:val="(%1)"/>
      <w:lvlJc w:val="left"/>
      <w:pPr>
        <w:ind w:left="1080" w:hanging="720"/>
      </w:pPr>
      <w:rPr>
        <w:rFonts w:hint="default"/>
      </w:rPr>
    </w:lvl>
    <w:lvl w:ilvl="1" w:tplc="8F8C708E" w:tentative="1">
      <w:start w:val="1"/>
      <w:numFmt w:val="lowerLetter"/>
      <w:lvlText w:val="%2."/>
      <w:lvlJc w:val="left"/>
      <w:pPr>
        <w:ind w:left="1440" w:hanging="360"/>
      </w:pPr>
    </w:lvl>
    <w:lvl w:ilvl="2" w:tplc="7A02209C" w:tentative="1">
      <w:start w:val="1"/>
      <w:numFmt w:val="lowerRoman"/>
      <w:lvlText w:val="%3."/>
      <w:lvlJc w:val="right"/>
      <w:pPr>
        <w:ind w:left="2160" w:hanging="180"/>
      </w:pPr>
    </w:lvl>
    <w:lvl w:ilvl="3" w:tplc="86283C94" w:tentative="1">
      <w:start w:val="1"/>
      <w:numFmt w:val="decimal"/>
      <w:lvlText w:val="%4."/>
      <w:lvlJc w:val="left"/>
      <w:pPr>
        <w:ind w:left="2880" w:hanging="360"/>
      </w:pPr>
    </w:lvl>
    <w:lvl w:ilvl="4" w:tplc="7312F9D0" w:tentative="1">
      <w:start w:val="1"/>
      <w:numFmt w:val="lowerLetter"/>
      <w:lvlText w:val="%5."/>
      <w:lvlJc w:val="left"/>
      <w:pPr>
        <w:ind w:left="3600" w:hanging="360"/>
      </w:pPr>
    </w:lvl>
    <w:lvl w:ilvl="5" w:tplc="61544E32" w:tentative="1">
      <w:start w:val="1"/>
      <w:numFmt w:val="lowerRoman"/>
      <w:lvlText w:val="%6."/>
      <w:lvlJc w:val="right"/>
      <w:pPr>
        <w:ind w:left="4320" w:hanging="180"/>
      </w:pPr>
    </w:lvl>
    <w:lvl w:ilvl="6" w:tplc="575A7B32" w:tentative="1">
      <w:start w:val="1"/>
      <w:numFmt w:val="decimal"/>
      <w:lvlText w:val="%7."/>
      <w:lvlJc w:val="left"/>
      <w:pPr>
        <w:ind w:left="5040" w:hanging="360"/>
      </w:pPr>
    </w:lvl>
    <w:lvl w:ilvl="7" w:tplc="C89697DE" w:tentative="1">
      <w:start w:val="1"/>
      <w:numFmt w:val="lowerLetter"/>
      <w:lvlText w:val="%8."/>
      <w:lvlJc w:val="left"/>
      <w:pPr>
        <w:ind w:left="5760" w:hanging="360"/>
      </w:pPr>
    </w:lvl>
    <w:lvl w:ilvl="8" w:tplc="862CB0D2" w:tentative="1">
      <w:start w:val="1"/>
      <w:numFmt w:val="lowerRoman"/>
      <w:lvlText w:val="%9."/>
      <w:lvlJc w:val="right"/>
      <w:pPr>
        <w:ind w:left="6480" w:hanging="180"/>
      </w:pPr>
    </w:lvl>
  </w:abstractNum>
  <w:abstractNum w:abstractNumId="2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211355075">
    <w:abstractNumId w:val="20"/>
  </w:num>
  <w:num w:numId="2" w16cid:durableId="1667971596">
    <w:abstractNumId w:val="6"/>
  </w:num>
  <w:num w:numId="3" w16cid:durableId="2043898544">
    <w:abstractNumId w:val="2"/>
  </w:num>
  <w:num w:numId="4" w16cid:durableId="1328511302">
    <w:abstractNumId w:val="10"/>
  </w:num>
  <w:num w:numId="5" w16cid:durableId="1032221230">
    <w:abstractNumId w:val="9"/>
  </w:num>
  <w:num w:numId="6" w16cid:durableId="557016001">
    <w:abstractNumId w:val="1"/>
  </w:num>
  <w:num w:numId="7" w16cid:durableId="1009678854">
    <w:abstractNumId w:val="15"/>
  </w:num>
  <w:num w:numId="8" w16cid:durableId="1657297325">
    <w:abstractNumId w:val="7"/>
  </w:num>
  <w:num w:numId="9" w16cid:durableId="914895745">
    <w:abstractNumId w:val="13"/>
  </w:num>
  <w:num w:numId="10" w16cid:durableId="1148865160">
    <w:abstractNumId w:val="5"/>
  </w:num>
  <w:num w:numId="11" w16cid:durableId="1801728559">
    <w:abstractNumId w:val="19"/>
  </w:num>
  <w:num w:numId="12" w16cid:durableId="94398724">
    <w:abstractNumId w:val="11"/>
  </w:num>
  <w:num w:numId="13" w16cid:durableId="1399397162">
    <w:abstractNumId w:val="4"/>
  </w:num>
  <w:num w:numId="14" w16cid:durableId="1651592656">
    <w:abstractNumId w:val="3"/>
  </w:num>
  <w:num w:numId="15" w16cid:durableId="1988826296">
    <w:abstractNumId w:val="17"/>
  </w:num>
  <w:num w:numId="16" w16cid:durableId="2117015752">
    <w:abstractNumId w:val="16"/>
  </w:num>
  <w:num w:numId="17" w16cid:durableId="2050764592">
    <w:abstractNumId w:val="8"/>
  </w:num>
  <w:num w:numId="18" w16cid:durableId="318577499">
    <w:abstractNumId w:val="14"/>
  </w:num>
  <w:num w:numId="19" w16cid:durableId="897278980">
    <w:abstractNumId w:val="18"/>
  </w:num>
  <w:num w:numId="20" w16cid:durableId="188683670">
    <w:abstractNumId w:val="12"/>
  </w:num>
  <w:num w:numId="21" w16cid:durableId="1846435539">
    <w:abstractNumId w:val="0"/>
  </w:num>
  <w:num w:numId="22" w16cid:durableId="438530735">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3B94"/>
    <w:rsid w:val="0004078D"/>
    <w:rsid w:val="0013033A"/>
    <w:rsid w:val="001333A5"/>
    <w:rsid w:val="00135DB3"/>
    <w:rsid w:val="00203B31"/>
    <w:rsid w:val="00227E7A"/>
    <w:rsid w:val="00236C3A"/>
    <w:rsid w:val="002B4916"/>
    <w:rsid w:val="003128BA"/>
    <w:rsid w:val="0039442B"/>
    <w:rsid w:val="0041537D"/>
    <w:rsid w:val="004C1A94"/>
    <w:rsid w:val="004D6998"/>
    <w:rsid w:val="004F7DDA"/>
    <w:rsid w:val="0051684C"/>
    <w:rsid w:val="00596CED"/>
    <w:rsid w:val="005B2FF8"/>
    <w:rsid w:val="00747320"/>
    <w:rsid w:val="0076119B"/>
    <w:rsid w:val="007A6BD1"/>
    <w:rsid w:val="007B02A9"/>
    <w:rsid w:val="00813AAD"/>
    <w:rsid w:val="00876118"/>
    <w:rsid w:val="0088413E"/>
    <w:rsid w:val="008C0789"/>
    <w:rsid w:val="00900C92"/>
    <w:rsid w:val="00902C20"/>
    <w:rsid w:val="00906D32"/>
    <w:rsid w:val="009B1680"/>
    <w:rsid w:val="00A5380C"/>
    <w:rsid w:val="00A94E88"/>
    <w:rsid w:val="00AA7839"/>
    <w:rsid w:val="00B078E2"/>
    <w:rsid w:val="00B159B0"/>
    <w:rsid w:val="00BA2DCC"/>
    <w:rsid w:val="00BA3B94"/>
    <w:rsid w:val="00C00752"/>
    <w:rsid w:val="00C33D8A"/>
    <w:rsid w:val="00CC2416"/>
    <w:rsid w:val="00DC2E38"/>
    <w:rsid w:val="00E57163"/>
    <w:rsid w:val="00EC2459"/>
    <w:rsid w:val="00F37511"/>
    <w:rsid w:val="00FD345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3A3624"/>
  <w15:docId w15:val="{0073D5B5-7871-421C-B03A-5A212E2F57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BA2DCC"/>
    <w:pPr>
      <w:numPr>
        <w:numId w:val="1"/>
      </w:numPr>
      <w:spacing w:before="120" w:after="240"/>
      <w:ind w:left="425" w:hanging="425"/>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39442B"/>
    <w:pPr>
      <w:spacing w:before="240" w:line="276" w:lineRule="auto"/>
    </w:pPr>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39442B"/>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 w:type="paragraph" w:styleId="Revision">
    <w:name w:val="Revision"/>
    <w:hidden/>
    <w:uiPriority w:val="99"/>
    <w:semiHidden/>
    <w:rsid w:val="0039442B"/>
    <w:pPr>
      <w:spacing w:after="0" w:line="240" w:lineRule="auto"/>
    </w:pPr>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AF3DF8" w:rsidRDefault="00AF3DF8" w:rsidP="009B242A">
          <w:pPr>
            <w:pStyle w:val="4D6CDB0F478A47378458119DA633E90A"/>
          </w:pPr>
          <w:r w:rsidRPr="00925A3E">
            <w:rPr>
              <w:rStyle w:val="PlaceholderText"/>
            </w:rPr>
            <w:t>Click or tap to enter a date.</w:t>
          </w:r>
        </w:p>
      </w:docPartBody>
    </w:docPart>
    <w:docPart>
      <w:docPartPr>
        <w:name w:val="DD84225F4A49456BAD9D61DF995FA12F"/>
        <w:category>
          <w:name w:val="General"/>
          <w:gallery w:val="placeholder"/>
        </w:category>
        <w:types>
          <w:type w:val="bbPlcHdr"/>
        </w:types>
        <w:behaviors>
          <w:behavior w:val="content"/>
        </w:behaviors>
        <w:guid w:val="{597FF7BD-14E6-4046-BC34-F710C8EA4939}"/>
      </w:docPartPr>
      <w:docPartBody>
        <w:p w:rsidR="00BD4886" w:rsidRDefault="00BD4886" w:rsidP="00BD4886">
          <w:pPr>
            <w:pStyle w:val="DD84225F4A49456BAD9D61DF995FA12F"/>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AF3DF8"/>
    <w:rsid w:val="0004078D"/>
    <w:rsid w:val="00236C3A"/>
    <w:rsid w:val="00651145"/>
    <w:rsid w:val="0076119B"/>
    <w:rsid w:val="00813AAD"/>
    <w:rsid w:val="00900C92"/>
    <w:rsid w:val="00906D32"/>
    <w:rsid w:val="009B1680"/>
    <w:rsid w:val="00A5651B"/>
    <w:rsid w:val="00AA7839"/>
    <w:rsid w:val="00AF3DF8"/>
    <w:rsid w:val="00BD4886"/>
    <w:rsid w:val="00C33D8A"/>
    <w:rsid w:val="00ED209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D4886"/>
    <w:rPr>
      <w:color w:val="808080"/>
    </w:rPr>
  </w:style>
  <w:style w:type="paragraph" w:customStyle="1" w:styleId="4D6CDB0F478A47378458119DA633E90A">
    <w:name w:val="4D6CDB0F478A47378458119DA633E90A"/>
    <w:rsid w:val="00193AC5"/>
  </w:style>
  <w:style w:type="paragraph" w:customStyle="1" w:styleId="DD84225F4A49456BAD9D61DF995FA12F">
    <w:name w:val="DD84225F4A49456BAD9D61DF995FA12F"/>
    <w:rsid w:val="00BD4886"/>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1AF160F9A76D145B6F2D166A08EDC77" ma:contentTypeVersion="18" ma:contentTypeDescription="Create a new document." ma:contentTypeScope="" ma:versionID="68b6f670d9baefa553a1efa35f544b7a">
  <xsd:schema xmlns:xsd="http://www.w3.org/2001/XMLSchema" xmlns:xs="http://www.w3.org/2001/XMLSchema" xmlns:p="http://schemas.microsoft.com/office/2006/metadata/properties" xmlns:ns2="5c680129-a9a7-4631-8248-0634153cfd6c" xmlns:ns3="6bdeed8b-015a-43a7-b7a6-5d6d95f730e1" targetNamespace="http://schemas.microsoft.com/office/2006/metadata/properties" ma:root="true" ma:fieldsID="6b8eaa9885a200359493d61f006a5d9e" ns2:_="" ns3:_="">
    <xsd:import namespace="5c680129-a9a7-4631-8248-0634153cfd6c"/>
    <xsd:import namespace="6bdeed8b-015a-43a7-b7a6-5d6d95f730e1"/>
    <xsd:element name="properties">
      <xsd:complexType>
        <xsd:sequence>
          <xsd:element name="documentManagement">
            <xsd:complexType>
              <xsd:all>
                <xsd:element ref="ns2:RACSID" minOccurs="0"/>
                <xsd:element ref="ns2:State" minOccurs="0"/>
                <xsd:element ref="ns2:MediaServiceMetadata" minOccurs="0"/>
                <xsd:element ref="ns2:MediaServiceFastMetadata" minOccurs="0"/>
                <xsd:element ref="ns2:MediaServiceAutoKeyPoints" minOccurs="0"/>
                <xsd:element ref="ns2:MediaServiceKeyPoint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FirstLetterService"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c680129-a9a7-4631-8248-0634153cfd6c" elementFormDefault="qualified">
    <xsd:import namespace="http://schemas.microsoft.com/office/2006/documentManagement/types"/>
    <xsd:import namespace="http://schemas.microsoft.com/office/infopath/2007/PartnerControls"/>
    <xsd:element name="RACSID" ma:index="8" nillable="true" ma:displayName="RACS ID" ma:format="Dropdown" ma:internalName="RACSID">
      <xsd:simpleType>
        <xsd:restriction base="dms:Text">
          <xsd:maxLength value="255"/>
        </xsd:restriction>
      </xsd:simpleType>
    </xsd:element>
    <xsd:element name="State" ma:index="9" nillable="true" ma:displayName="State" ma:format="Dropdown" ma:internalName="State">
      <xsd:simpleType>
        <xsd:restriction base="dms:Text">
          <xsd:maxLength value="255"/>
        </xsd:restriction>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ternalName="MediaServiceDateTaken" ma:readOnly="true">
      <xsd:simpleType>
        <xsd:restriction base="dms:Text"/>
      </xsd:simpleType>
    </xsd:element>
    <xsd:element name="FirstLetterService" ma:index="21" nillable="true" ma:displayName="First Letter Service" ma:format="Dropdown" ma:internalName="FirstLetterService">
      <xsd:simpleType>
        <xsd:restriction base="dms:Text">
          <xsd:maxLength value="255"/>
        </xsd:restriction>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bdeed8b-015a-43a7-b7a6-5d6d95f730e1"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bdfd7a93-c6e4-4efe-b3a4-04b835fee04a}" ma:internalName="TaxCatchAll" ma:showField="CatchAllData" ma:web="6bdeed8b-015a-43a7-b7a6-5d6d95f730e1">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6bdeed8b-015a-43a7-b7a6-5d6d95f730e1" xsi:nil="true"/>
    <lcf76f155ced4ddcb4097134ff3c332f xmlns="5c680129-a9a7-4631-8248-0634153cfd6c">
      <Terms xmlns="http://schemas.microsoft.com/office/infopath/2007/PartnerControls"/>
    </lcf76f155ced4ddcb4097134ff3c332f>
    <RACSID xmlns="5c680129-a9a7-4631-8248-0634153cfd6c" xsi:nil="true"/>
    <State xmlns="5c680129-a9a7-4631-8248-0634153cfd6c" xsi:nil="true"/>
    <FirstLetterService xmlns="5c680129-a9a7-4631-8248-0634153cfd6c"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E85FC29-2FE2-44B9-8112-BFC8BDFD733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c680129-a9a7-4631-8248-0634153cfd6c"/>
    <ds:schemaRef ds:uri="6bdeed8b-015a-43a7-b7a6-5d6d95f730e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6bdeed8b-015a-43a7-b7a6-5d6d95f730e1"/>
    <ds:schemaRef ds:uri="5c680129-a9a7-4631-8248-0634153cfd6c"/>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589</Words>
  <Characters>3358</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3940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3</cp:revision>
  <cp:lastPrinted>2024-06-27T05:23:00Z</cp:lastPrinted>
  <dcterms:created xsi:type="dcterms:W3CDTF">2024-06-28T01:49:00Z</dcterms:created>
  <dcterms:modified xsi:type="dcterms:W3CDTF">2024-06-28T01:50:00Z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